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5567BC" w:rsidRPr="003273BE" w14:paraId="02E3543B" w14:textId="77777777" w:rsidTr="005567BC">
        <w:tc>
          <w:tcPr>
            <w:tcW w:w="4342" w:type="dxa"/>
            <w:vAlign w:val="center"/>
            <w:hideMark/>
          </w:tcPr>
          <w:p w14:paraId="576753C1" w14:textId="585BF4A1" w:rsidR="005567BC" w:rsidRPr="003273BE" w:rsidRDefault="005567BC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3273BE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222AD84" wp14:editId="5E615DE5">
                  <wp:extent cx="1562100" cy="1552575"/>
                  <wp:effectExtent l="0" t="0" r="0" b="9525"/>
                  <wp:docPr id="1" name="Рисунок 1" descr="Bez-nazvanyya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ez-nazvanyya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  <w:vAlign w:val="center"/>
            <w:hideMark/>
          </w:tcPr>
          <w:p w14:paraId="3204F2CC" w14:textId="5A54D7A9" w:rsidR="005567BC" w:rsidRPr="003273BE" w:rsidRDefault="005567BC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3273BE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 wp14:anchorId="5A2D2CF6" wp14:editId="3C9C7C2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A2A248" w14:textId="77777777" w:rsidR="005567BC" w:rsidRPr="003273BE" w:rsidRDefault="005567BC" w:rsidP="0013401F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62CAFE04" w14:textId="7F5BA1BA" w:rsidR="00762DEF" w:rsidRPr="003273BE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3273BE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3273BE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</w:t>
      </w:r>
      <w:r w:rsidR="00DA10B7" w:rsidRPr="003273BE">
        <w:rPr>
          <w:rFonts w:cstheme="minorHAnsi"/>
          <w:b/>
          <w:sz w:val="24"/>
          <w:szCs w:val="24"/>
          <w:lang w:val="uk-UA"/>
        </w:rPr>
        <w:t>а</w:t>
      </w:r>
      <w:r w:rsidRPr="003273BE">
        <w:rPr>
          <w:rFonts w:cstheme="minorHAnsi"/>
          <w:b/>
          <w:sz w:val="24"/>
          <w:szCs w:val="24"/>
          <w:lang w:val="uk-UA"/>
        </w:rPr>
        <w:t xml:space="preserve">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14:paraId="207FBB3E" w14:textId="77777777" w:rsidR="00762DEF" w:rsidRPr="003273BE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5F3F008E" w14:textId="476B106E" w:rsidR="009F5502" w:rsidRPr="003273BE" w:rsidRDefault="009F5502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3273BE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Pr="003273BE">
        <w:rPr>
          <w:rFonts w:cstheme="minorHAnsi"/>
          <w:sz w:val="24"/>
          <w:szCs w:val="24"/>
          <w:lang w:val="uk-UA"/>
        </w:rPr>
        <w:t xml:space="preserve">Керівник регіональної </w:t>
      </w:r>
      <w:proofErr w:type="spellStart"/>
      <w:r w:rsidR="00762DEF" w:rsidRPr="003273BE">
        <w:rPr>
          <w:rFonts w:cstheme="minorHAnsi"/>
          <w:sz w:val="24"/>
          <w:szCs w:val="24"/>
          <w:lang w:val="uk-UA"/>
        </w:rPr>
        <w:t>мультидисциплінарної</w:t>
      </w:r>
      <w:proofErr w:type="spellEnd"/>
      <w:r w:rsidR="00762DEF" w:rsidRPr="003273BE">
        <w:rPr>
          <w:rFonts w:cstheme="minorHAnsi"/>
          <w:sz w:val="24"/>
          <w:szCs w:val="24"/>
          <w:lang w:val="uk-UA"/>
        </w:rPr>
        <w:t xml:space="preserve"> команди (</w:t>
      </w:r>
      <w:r w:rsidRPr="003273BE">
        <w:rPr>
          <w:rFonts w:cstheme="minorHAnsi"/>
          <w:sz w:val="24"/>
          <w:szCs w:val="24"/>
          <w:lang w:val="uk-UA"/>
        </w:rPr>
        <w:t>МДК</w:t>
      </w:r>
      <w:r w:rsidR="00762DEF" w:rsidRPr="003273BE">
        <w:rPr>
          <w:rFonts w:cstheme="minorHAnsi"/>
          <w:sz w:val="24"/>
          <w:szCs w:val="24"/>
          <w:lang w:val="uk-UA"/>
        </w:rPr>
        <w:t>)</w:t>
      </w:r>
      <w:r w:rsidRPr="003273BE">
        <w:rPr>
          <w:rFonts w:cstheme="minorHAnsi"/>
          <w:sz w:val="24"/>
          <w:szCs w:val="24"/>
          <w:lang w:val="uk-UA"/>
        </w:rPr>
        <w:t xml:space="preserve"> з безперервного підвищення якості/ </w:t>
      </w:r>
      <w:proofErr w:type="spellStart"/>
      <w:r w:rsidRPr="003273BE">
        <w:rPr>
          <w:rFonts w:cstheme="minorHAnsi"/>
          <w:sz w:val="24"/>
          <w:szCs w:val="24"/>
          <w:lang w:val="uk-UA"/>
        </w:rPr>
        <w:t>Lead</w:t>
      </w:r>
      <w:proofErr w:type="spellEnd"/>
      <w:r w:rsidRPr="003273BE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3273BE">
        <w:rPr>
          <w:rFonts w:cstheme="minorHAnsi"/>
          <w:sz w:val="24"/>
          <w:szCs w:val="24"/>
          <w:lang w:val="uk-UA"/>
        </w:rPr>
        <w:t>of</w:t>
      </w:r>
      <w:proofErr w:type="spellEnd"/>
      <w:r w:rsidRPr="003273BE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3273BE">
        <w:rPr>
          <w:rFonts w:cstheme="minorHAnsi"/>
          <w:sz w:val="24"/>
          <w:szCs w:val="24"/>
          <w:lang w:val="uk-UA"/>
        </w:rPr>
        <w:t>regional</w:t>
      </w:r>
      <w:proofErr w:type="spellEnd"/>
      <w:r w:rsidRPr="003273BE">
        <w:rPr>
          <w:rFonts w:cstheme="minorHAnsi"/>
          <w:sz w:val="24"/>
          <w:szCs w:val="24"/>
          <w:lang w:val="uk-UA"/>
        </w:rPr>
        <w:t xml:space="preserve"> CQI MDT</w:t>
      </w:r>
      <w:r w:rsidR="00736543" w:rsidRPr="003273BE">
        <w:rPr>
          <w:rFonts w:cstheme="minorHAnsi"/>
          <w:sz w:val="24"/>
          <w:szCs w:val="24"/>
          <w:lang w:val="uk-UA"/>
        </w:rPr>
        <w:t>.</w:t>
      </w:r>
    </w:p>
    <w:p w14:paraId="0F0528EC" w14:textId="4482D462" w:rsidR="009F5502" w:rsidRPr="003273BE" w:rsidRDefault="009F5502" w:rsidP="0013401F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3273BE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="00550A8B" w:rsidRPr="003273BE">
        <w:rPr>
          <w:rFonts w:cstheme="minorHAnsi"/>
          <w:sz w:val="24"/>
          <w:szCs w:val="24"/>
          <w:lang w:val="uk-UA"/>
        </w:rPr>
        <w:t>2.</w:t>
      </w:r>
    </w:p>
    <w:p w14:paraId="53FF9756" w14:textId="5593E6DF" w:rsidR="003F7836" w:rsidRPr="003273BE" w:rsidRDefault="00685586" w:rsidP="003F7836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3273BE">
        <w:rPr>
          <w:rFonts w:cstheme="minorHAnsi"/>
          <w:b/>
          <w:sz w:val="24"/>
          <w:szCs w:val="24"/>
          <w:lang w:val="uk-UA"/>
        </w:rPr>
        <w:t xml:space="preserve">Регіони діяльності: </w:t>
      </w:r>
      <w:r w:rsidRPr="003273BE">
        <w:rPr>
          <w:rFonts w:cstheme="minorHAnsi"/>
          <w:sz w:val="24"/>
          <w:szCs w:val="24"/>
          <w:lang w:val="uk-UA"/>
        </w:rPr>
        <w:t>Оде</w:t>
      </w:r>
      <w:r w:rsidR="003F7836" w:rsidRPr="003273BE">
        <w:rPr>
          <w:rFonts w:cstheme="minorHAnsi"/>
          <w:sz w:val="24"/>
          <w:szCs w:val="24"/>
          <w:lang w:val="uk-UA"/>
        </w:rPr>
        <w:t xml:space="preserve">ська </w:t>
      </w:r>
      <w:r w:rsidR="00550A8B" w:rsidRPr="003273BE">
        <w:rPr>
          <w:rFonts w:cstheme="minorHAnsi"/>
          <w:sz w:val="24"/>
          <w:szCs w:val="24"/>
          <w:lang w:val="uk-UA"/>
        </w:rPr>
        <w:t>та Чернігівська області</w:t>
      </w:r>
      <w:r w:rsidR="00D560A0" w:rsidRPr="003273BE">
        <w:rPr>
          <w:rFonts w:cstheme="minorHAnsi"/>
          <w:sz w:val="24"/>
          <w:szCs w:val="24"/>
          <w:lang w:val="uk-UA"/>
        </w:rPr>
        <w:t>.</w:t>
      </w:r>
    </w:p>
    <w:p w14:paraId="0F5DA187" w14:textId="26638CCA" w:rsidR="003F7836" w:rsidRPr="003273BE" w:rsidRDefault="003F7836" w:rsidP="003F7836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3273BE">
        <w:rPr>
          <w:rFonts w:cstheme="minorHAnsi"/>
          <w:b/>
          <w:sz w:val="24"/>
          <w:szCs w:val="24"/>
          <w:lang w:val="uk-UA"/>
        </w:rPr>
        <w:t xml:space="preserve">Період виконання робіт: </w:t>
      </w:r>
      <w:r w:rsidRPr="003273BE">
        <w:rPr>
          <w:rFonts w:cstheme="minorHAnsi"/>
          <w:sz w:val="24"/>
          <w:szCs w:val="24"/>
          <w:lang w:val="uk-UA"/>
        </w:rPr>
        <w:t xml:space="preserve">1 </w:t>
      </w:r>
      <w:r w:rsidR="00685586" w:rsidRPr="003273BE">
        <w:rPr>
          <w:rFonts w:cstheme="minorHAnsi"/>
          <w:sz w:val="24"/>
          <w:szCs w:val="24"/>
          <w:lang w:val="uk-UA"/>
        </w:rPr>
        <w:t>серп</w:t>
      </w:r>
      <w:r w:rsidR="00D560A0" w:rsidRPr="003273BE">
        <w:rPr>
          <w:rFonts w:cstheme="minorHAnsi"/>
          <w:sz w:val="24"/>
          <w:szCs w:val="24"/>
          <w:lang w:val="uk-UA"/>
        </w:rPr>
        <w:t xml:space="preserve">ня </w:t>
      </w:r>
      <w:r w:rsidRPr="003273BE">
        <w:rPr>
          <w:rFonts w:cstheme="minorHAnsi"/>
          <w:sz w:val="24"/>
          <w:szCs w:val="24"/>
          <w:lang w:val="uk-UA"/>
        </w:rPr>
        <w:t>201</w:t>
      </w:r>
      <w:r w:rsidR="00D560A0" w:rsidRPr="003273BE">
        <w:rPr>
          <w:rFonts w:cstheme="minorHAnsi"/>
          <w:sz w:val="24"/>
          <w:szCs w:val="24"/>
          <w:lang w:val="uk-UA"/>
        </w:rPr>
        <w:t>8</w:t>
      </w:r>
      <w:r w:rsidRPr="003273BE">
        <w:rPr>
          <w:rFonts w:cstheme="minorHAnsi"/>
          <w:sz w:val="24"/>
          <w:szCs w:val="24"/>
          <w:lang w:val="uk-UA"/>
        </w:rPr>
        <w:t xml:space="preserve"> року – 31 березня 201</w:t>
      </w:r>
      <w:r w:rsidR="00D560A0" w:rsidRPr="003273BE">
        <w:rPr>
          <w:rFonts w:cstheme="minorHAnsi"/>
          <w:sz w:val="24"/>
          <w:szCs w:val="24"/>
          <w:lang w:val="uk-UA"/>
        </w:rPr>
        <w:t>9</w:t>
      </w:r>
      <w:r w:rsidRPr="003273BE">
        <w:rPr>
          <w:rFonts w:cstheme="minorHAnsi"/>
          <w:sz w:val="24"/>
          <w:szCs w:val="24"/>
          <w:lang w:val="uk-UA"/>
        </w:rPr>
        <w:t xml:space="preserve"> року з можливою пролонгацією.</w:t>
      </w:r>
    </w:p>
    <w:p w14:paraId="1C37EB57" w14:textId="1A380CAA" w:rsidR="003F7836" w:rsidRPr="003273BE" w:rsidRDefault="003F7836" w:rsidP="00AF2B8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3273BE">
        <w:rPr>
          <w:rFonts w:cstheme="minorHAnsi"/>
          <w:b/>
          <w:sz w:val="24"/>
          <w:szCs w:val="24"/>
          <w:lang w:val="uk-UA"/>
        </w:rPr>
        <w:t xml:space="preserve">Рівень зайнятості: </w:t>
      </w:r>
      <w:r w:rsidR="00CD6B40" w:rsidRPr="003273BE">
        <w:rPr>
          <w:rFonts w:cstheme="minorHAnsi"/>
          <w:sz w:val="24"/>
          <w:szCs w:val="24"/>
          <w:lang w:val="uk-UA"/>
        </w:rPr>
        <w:t>5</w:t>
      </w:r>
      <w:r w:rsidRPr="003273BE">
        <w:rPr>
          <w:rFonts w:cstheme="minorHAnsi"/>
          <w:sz w:val="24"/>
          <w:szCs w:val="24"/>
          <w:lang w:val="uk-UA"/>
        </w:rPr>
        <w:t xml:space="preserve"> дні</w:t>
      </w:r>
      <w:r w:rsidR="00CD6B40" w:rsidRPr="003273BE">
        <w:rPr>
          <w:rFonts w:cstheme="minorHAnsi"/>
          <w:sz w:val="24"/>
          <w:szCs w:val="24"/>
          <w:lang w:val="uk-UA"/>
        </w:rPr>
        <w:t>в</w:t>
      </w:r>
      <w:r w:rsidR="00D560A0" w:rsidRPr="003273BE">
        <w:rPr>
          <w:rFonts w:cstheme="minorHAnsi"/>
          <w:sz w:val="24"/>
          <w:szCs w:val="24"/>
          <w:lang w:val="uk-UA"/>
        </w:rPr>
        <w:t xml:space="preserve"> на місяць</w:t>
      </w:r>
      <w:r w:rsidRPr="003273BE">
        <w:rPr>
          <w:rFonts w:cstheme="minorHAnsi"/>
          <w:sz w:val="24"/>
          <w:szCs w:val="24"/>
          <w:lang w:val="uk-UA"/>
        </w:rPr>
        <w:t xml:space="preserve"> </w:t>
      </w:r>
      <w:r w:rsidR="00550A8B" w:rsidRPr="003273BE">
        <w:rPr>
          <w:rFonts w:cstheme="minorHAnsi"/>
          <w:sz w:val="24"/>
          <w:szCs w:val="24"/>
          <w:lang w:val="uk-UA"/>
        </w:rPr>
        <w:t>– Одеська область, 4 дні на місяць – Чернігівська область.</w:t>
      </w:r>
    </w:p>
    <w:p w14:paraId="0AA785C3" w14:textId="77777777" w:rsidR="003F7836" w:rsidRPr="003273BE" w:rsidRDefault="003F7836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14:paraId="57C33E70" w14:textId="77777777" w:rsidR="00762DEF" w:rsidRPr="003273BE" w:rsidRDefault="00762DEF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3273BE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783F3C28" w14:textId="77777777" w:rsidR="00762DEF" w:rsidRPr="003273BE" w:rsidRDefault="00762DEF" w:rsidP="0013401F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3273BE">
        <w:rPr>
          <w:rFonts w:cstheme="minorHAnsi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 w:rsidRPr="003273BE">
        <w:rPr>
          <w:rFonts w:cstheme="minorHAnsi"/>
          <w:sz w:val="24"/>
          <w:szCs w:val="24"/>
          <w:lang w:val="uk-UA"/>
        </w:rPr>
        <w:t>зв'язків</w:t>
      </w:r>
      <w:proofErr w:type="spellEnd"/>
      <w:r w:rsidRPr="003273BE">
        <w:rPr>
          <w:rFonts w:cstheme="minorHAnsi"/>
          <w:sz w:val="24"/>
          <w:szCs w:val="24"/>
          <w:lang w:val="uk-UA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 w:rsidRPr="003273BE">
        <w:rPr>
          <w:rFonts w:cstheme="minorHAnsi"/>
          <w:sz w:val="24"/>
          <w:szCs w:val="24"/>
          <w:lang w:val="uk-UA"/>
        </w:rPr>
        <w:t>адвокацією</w:t>
      </w:r>
      <w:proofErr w:type="spellEnd"/>
      <w:r w:rsidRPr="003273BE">
        <w:rPr>
          <w:rFonts w:cstheme="minorHAnsi"/>
          <w:sz w:val="24"/>
          <w:szCs w:val="24"/>
          <w:lang w:val="uk-UA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14:paraId="2CF3B2D5" w14:textId="77777777" w:rsidR="00791058" w:rsidRPr="003273BE" w:rsidRDefault="00762DEF" w:rsidP="00003C47">
      <w:pPr>
        <w:pStyle w:val="a3"/>
        <w:keepNext/>
        <w:jc w:val="both"/>
        <w:rPr>
          <w:rStyle w:val="hps"/>
          <w:rFonts w:asciiTheme="minorHAnsi" w:eastAsiaTheme="minorHAnsi" w:hAnsiTheme="minorHAnsi" w:cstheme="minorHAnsi"/>
          <w:b/>
          <w:lang w:val="uk-UA" w:eastAsia="en-US"/>
        </w:rPr>
      </w:pPr>
      <w:r w:rsidRPr="003273BE">
        <w:rPr>
          <w:rStyle w:val="hps"/>
          <w:rFonts w:asciiTheme="minorHAnsi" w:eastAsiaTheme="minorHAnsi" w:hAnsiTheme="minorHAnsi" w:cstheme="minorHAnsi"/>
          <w:b/>
          <w:lang w:val="uk-UA" w:eastAsia="en-US"/>
        </w:rPr>
        <w:t>Цілі</w:t>
      </w:r>
      <w:r w:rsidR="006B73E1" w:rsidRPr="003273BE">
        <w:rPr>
          <w:rStyle w:val="hps"/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300E4" w:rsidRPr="003273BE">
        <w:rPr>
          <w:rStyle w:val="hps"/>
          <w:rFonts w:asciiTheme="minorHAnsi" w:eastAsiaTheme="minorHAnsi" w:hAnsiTheme="minorHAnsi" w:cstheme="minorHAnsi"/>
          <w:b/>
          <w:lang w:val="uk-UA" w:eastAsia="en-US"/>
        </w:rPr>
        <w:t>роботи</w:t>
      </w:r>
      <w:r w:rsidRPr="003273BE">
        <w:rPr>
          <w:rStyle w:val="hps"/>
          <w:rFonts w:asciiTheme="minorHAnsi" w:eastAsiaTheme="minorHAnsi" w:hAnsiTheme="minorHAnsi" w:cstheme="minorHAnsi"/>
          <w:b/>
          <w:lang w:val="uk-UA" w:eastAsia="en-US"/>
        </w:rPr>
        <w:t xml:space="preserve"> МДК</w:t>
      </w:r>
      <w:r w:rsidR="00DB51B4" w:rsidRPr="003273BE">
        <w:rPr>
          <w:rStyle w:val="hps"/>
          <w:rFonts w:asciiTheme="minorHAnsi" w:eastAsiaTheme="minorHAnsi" w:hAnsiTheme="minorHAnsi" w:cstheme="minorHAnsi"/>
          <w:b/>
          <w:lang w:val="uk-UA" w:eastAsia="en-US"/>
        </w:rPr>
        <w:t>:</w:t>
      </w:r>
      <w:r w:rsidR="00704BD9" w:rsidRPr="003273BE">
        <w:rPr>
          <w:rStyle w:val="hps"/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1C20693A" w14:textId="1784D713" w:rsidR="003A7E78" w:rsidRPr="003273BE" w:rsidRDefault="00F47278" w:rsidP="00F47278">
      <w:pPr>
        <w:pStyle w:val="a3"/>
        <w:keepNext/>
        <w:numPr>
          <w:ilvl w:val="0"/>
          <w:numId w:val="11"/>
        </w:numPr>
        <w:jc w:val="both"/>
        <w:rPr>
          <w:rStyle w:val="hps"/>
          <w:rFonts w:asciiTheme="minorHAnsi" w:hAnsiTheme="minorHAnsi" w:cstheme="minorHAnsi"/>
          <w:lang w:val="uk-UA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А</w:t>
      </w:r>
      <w:r w:rsidR="003A7E78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наліз та </w:t>
      </w:r>
      <w:r w:rsidR="001300E4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перегляд</w:t>
      </w:r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схем</w:t>
      </w:r>
      <w:r w:rsidR="003A7E78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АРТ (як стартових, так і при зміні\заміні) на </w:t>
      </w:r>
      <w:r w:rsidR="001300E4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доцільність</w:t>
      </w:r>
      <w:r w:rsidR="00716329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застосування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2271935D" w14:textId="7F3EF437" w:rsidR="00DB51B4" w:rsidRPr="003273BE" w:rsidRDefault="00F47278" w:rsidP="00F47278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З</w:t>
      </w:r>
      <w:r w:rsidR="001300E4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абезпеч</w:t>
      </w:r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ення</w:t>
      </w:r>
      <w:r w:rsidR="001300E4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навчання </w:t>
      </w:r>
      <w:r w:rsidR="003A7E78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фахівців сайтів АРТ </w:t>
      </w:r>
      <w:r w:rsidR="001300E4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з комбінування </w:t>
      </w:r>
      <w:proofErr w:type="spellStart"/>
      <w:r w:rsidR="001300E4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антиретровірусних</w:t>
      </w:r>
      <w:proofErr w:type="spellEnd"/>
      <w:r w:rsidR="001300E4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препаратів та </w:t>
      </w:r>
      <w:r w:rsidR="003A7E78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питань </w:t>
      </w:r>
      <w:r w:rsidR="001300E4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резистентності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7A2F2096" w14:textId="75846CD8" w:rsidR="00791058" w:rsidRPr="003273BE" w:rsidRDefault="00F47278" w:rsidP="00F47278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lastRenderedPageBreak/>
        <w:t>М</w:t>
      </w:r>
      <w:r w:rsidR="003A7E78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оніторинг</w:t>
      </w:r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показників </w:t>
      </w:r>
      <w:r w:rsidR="003A7E78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рівня </w:t>
      </w:r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вірусного навантаження</w:t>
      </w:r>
      <w:r w:rsidR="003A7E78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пацієнтів на АРТ</w:t>
      </w:r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, для визнач</w:t>
      </w:r>
      <w:r w:rsidR="003A7E78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ення</w:t>
      </w:r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підгруп</w:t>
      </w:r>
      <w:r w:rsidR="003A7E78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и</w:t>
      </w:r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пацієнтів, які не вимагають щоквартального огляду у зв’язку досягненням контрольованого рівня вірусної </w:t>
      </w:r>
      <w:proofErr w:type="spellStart"/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супресії</w:t>
      </w:r>
      <w:proofErr w:type="spellEnd"/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7D021778" w14:textId="2C4B05F8" w:rsidR="00791058" w:rsidRPr="003273BE" w:rsidRDefault="00F47278" w:rsidP="00F47278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С</w:t>
      </w:r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творення та підтримка планової системи моніторингу прихильності на сайтах АРТ в 12 пріоритетних регіонах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544B55E5" w14:textId="76B0F8D3" w:rsidR="0078010B" w:rsidRPr="003273BE" w:rsidRDefault="00F47278" w:rsidP="00F47278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/>
        </w:rPr>
        <w:t>О</w:t>
      </w:r>
      <w:r w:rsidR="0078010B" w:rsidRPr="003273BE">
        <w:rPr>
          <w:rStyle w:val="hps"/>
          <w:rFonts w:asciiTheme="minorHAnsi" w:eastAsiaTheme="minorHAnsi" w:hAnsiTheme="minorHAnsi" w:cstheme="minorHAnsi"/>
          <w:lang w:val="uk-UA"/>
        </w:rPr>
        <w:t>рганізація та проведення програмних заходів, в тому числі робочих груп, круглих столів, семінарів</w:t>
      </w:r>
      <w:r>
        <w:rPr>
          <w:rStyle w:val="hps"/>
          <w:rFonts w:asciiTheme="minorHAnsi" w:eastAsiaTheme="minorHAnsi" w:hAnsiTheme="minorHAnsi" w:cstheme="minorHAnsi"/>
          <w:lang w:val="uk-UA"/>
        </w:rPr>
        <w:t>, тренінгів, нарад, конференцій.</w:t>
      </w:r>
    </w:p>
    <w:p w14:paraId="692B2368" w14:textId="428CEFAC" w:rsidR="0078010B" w:rsidRPr="003273BE" w:rsidRDefault="00F47278" w:rsidP="00F47278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/>
        </w:rPr>
        <w:t>П</w:t>
      </w:r>
      <w:r w:rsidR="0078010B" w:rsidRPr="003273BE">
        <w:rPr>
          <w:rStyle w:val="hps"/>
          <w:rFonts w:asciiTheme="minorHAnsi" w:eastAsiaTheme="minorHAnsi" w:hAnsiTheme="minorHAnsi" w:cstheme="minorHAnsi"/>
          <w:lang w:val="uk-UA"/>
        </w:rPr>
        <w:t xml:space="preserve">роведення </w:t>
      </w:r>
      <w:proofErr w:type="spellStart"/>
      <w:r w:rsidR="0078010B" w:rsidRPr="003273BE">
        <w:rPr>
          <w:rStyle w:val="hps"/>
          <w:rFonts w:asciiTheme="minorHAnsi" w:eastAsiaTheme="minorHAnsi" w:hAnsiTheme="minorHAnsi" w:cstheme="minorHAnsi"/>
          <w:lang w:val="uk-UA"/>
        </w:rPr>
        <w:t>адвокаційних</w:t>
      </w:r>
      <w:proofErr w:type="spellEnd"/>
      <w:r w:rsidR="0078010B" w:rsidRPr="003273BE">
        <w:rPr>
          <w:rStyle w:val="hps"/>
          <w:rFonts w:asciiTheme="minorHAnsi" w:eastAsiaTheme="minorHAnsi" w:hAnsiTheme="minorHAnsi" w:cstheme="minorHAnsi"/>
          <w:lang w:val="uk-UA"/>
        </w:rPr>
        <w:t xml:space="preserve"> заходів щодо </w:t>
      </w:r>
      <w:r w:rsidR="00054386" w:rsidRPr="003273BE">
        <w:rPr>
          <w:rStyle w:val="hps"/>
          <w:rFonts w:asciiTheme="minorHAnsi" w:eastAsiaTheme="minorHAnsi" w:hAnsiTheme="minorHAnsi" w:cstheme="minorHAnsi"/>
          <w:color w:val="000000" w:themeColor="text1"/>
          <w:lang w:val="uk-UA" w:eastAsia="en-US"/>
        </w:rPr>
        <w:t>впровадження інноваційних моделей надання послуг та розширення доступу до лікування</w:t>
      </w:r>
      <w:r>
        <w:rPr>
          <w:rStyle w:val="hps"/>
          <w:rFonts w:asciiTheme="minorHAnsi" w:eastAsiaTheme="minorHAnsi" w:hAnsiTheme="minorHAnsi" w:cstheme="minorHAnsi"/>
          <w:lang w:val="uk-UA"/>
        </w:rPr>
        <w:t>.</w:t>
      </w:r>
    </w:p>
    <w:p w14:paraId="36FA383B" w14:textId="5388B6FA" w:rsidR="006B73E1" w:rsidRPr="003273BE" w:rsidRDefault="00F47278" w:rsidP="00F47278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Р</w:t>
      </w:r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обота з регіональними представниками урядового сектору щодо впровадження політики </w:t>
      </w:r>
      <w:proofErr w:type="spellStart"/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Test</w:t>
      </w:r>
      <w:proofErr w:type="spellEnd"/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and</w:t>
      </w:r>
      <w:proofErr w:type="spellEnd"/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2179AC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Start</w:t>
      </w:r>
      <w:proofErr w:type="spellEnd"/>
      <w:r w:rsidR="006B73E1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384BF50B" w14:textId="77777777" w:rsidR="00393ADB" w:rsidRPr="003273BE" w:rsidRDefault="003F7836" w:rsidP="00003C47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3273BE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3273BE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36EA51B6" w14:textId="0DF16ABD" w:rsidR="008D2F87" w:rsidRPr="003273BE" w:rsidRDefault="00EF1D58" w:rsidP="00EF1D58">
      <w:pPr>
        <w:pStyle w:val="a3"/>
        <w:keepNext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О</w:t>
      </w:r>
      <w:r w:rsidR="00736543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рганізація</w:t>
      </w:r>
      <w:r w:rsidR="008D2F87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, контроль та к</w:t>
      </w:r>
      <w:r w:rsidR="008D2F87" w:rsidRPr="003273BE">
        <w:rPr>
          <w:rStyle w:val="hps"/>
          <w:rFonts w:asciiTheme="minorHAnsi" w:eastAsiaTheme="minorHAnsi" w:hAnsiTheme="minorHAnsi" w:cstheme="minorHAnsi"/>
          <w:lang w:val="uk-UA"/>
        </w:rPr>
        <w:t xml:space="preserve">оординація роботи </w:t>
      </w:r>
      <w:r w:rsidR="008D2F87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МДК</w:t>
      </w:r>
      <w:r>
        <w:rPr>
          <w:rStyle w:val="hps"/>
          <w:rFonts w:asciiTheme="minorHAnsi" w:eastAsiaTheme="minorHAnsi" w:hAnsiTheme="minorHAnsi" w:cstheme="minorHAnsi"/>
          <w:lang w:val="uk-UA"/>
        </w:rPr>
        <w:t>.</w:t>
      </w:r>
    </w:p>
    <w:p w14:paraId="564D732E" w14:textId="443BE292" w:rsidR="008D2F87" w:rsidRPr="003273BE" w:rsidRDefault="00EF1D58" w:rsidP="00EF1D58">
      <w:pPr>
        <w:pStyle w:val="a3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>
        <w:rPr>
          <w:rStyle w:val="hps"/>
          <w:rFonts w:asciiTheme="minorHAnsi" w:eastAsiaTheme="minorHAnsi" w:hAnsiTheme="minorHAnsi" w:cstheme="minorHAnsi"/>
          <w:lang w:val="uk-UA"/>
        </w:rPr>
        <w:t>К</w:t>
      </w:r>
      <w:r w:rsidR="00736543" w:rsidRPr="003273BE">
        <w:rPr>
          <w:rStyle w:val="hps"/>
          <w:rFonts w:asciiTheme="minorHAnsi" w:eastAsiaTheme="minorHAnsi" w:hAnsiTheme="minorHAnsi" w:cstheme="minorHAnsi"/>
          <w:lang w:val="uk-UA"/>
        </w:rPr>
        <w:t xml:space="preserve">оординація </w:t>
      </w:r>
      <w:r w:rsidR="008D2F87" w:rsidRPr="003273BE">
        <w:rPr>
          <w:rStyle w:val="hps"/>
          <w:rFonts w:asciiTheme="minorHAnsi" w:eastAsiaTheme="minorHAnsi" w:hAnsiTheme="minorHAnsi" w:cstheme="minorHAnsi"/>
          <w:lang w:val="uk-UA"/>
        </w:rPr>
        <w:t xml:space="preserve">заходів з </w:t>
      </w:r>
      <w:r w:rsidR="008D2F87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лікування ВІЛ у визначеному регіоні</w:t>
      </w:r>
      <w:r>
        <w:rPr>
          <w:rStyle w:val="hps"/>
          <w:rFonts w:asciiTheme="minorHAnsi" w:eastAsiaTheme="minorHAnsi" w:hAnsiTheme="minorHAnsi" w:cstheme="minorHAnsi"/>
          <w:lang w:val="uk-UA"/>
        </w:rPr>
        <w:t>.</w:t>
      </w:r>
    </w:p>
    <w:p w14:paraId="55047705" w14:textId="61A7BA43" w:rsidR="0027764B" w:rsidRPr="003273BE" w:rsidRDefault="00EF1D58" w:rsidP="00EF1D58">
      <w:pPr>
        <w:pStyle w:val="a3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К</w:t>
      </w:r>
      <w:r w:rsidR="00736543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оординація </w:t>
      </w:r>
      <w:r w:rsidR="0027764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реалізації заходів </w:t>
      </w:r>
      <w:r w:rsidR="00B55A4F" w:rsidRPr="003273BE">
        <w:rPr>
          <w:rFonts w:asciiTheme="minorHAnsi" w:hAnsiTheme="minorHAnsi" w:cstheme="minorHAnsi"/>
          <w:lang w:val="uk-UA"/>
        </w:rPr>
        <w:t>з безперервного підвищення якості</w:t>
      </w:r>
      <w:r w:rsidR="00B55A4F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27764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CQI на регіональних сайтах АРТ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2756D45C" w14:textId="7FEBE310" w:rsidR="0027764B" w:rsidRPr="003273BE" w:rsidRDefault="00EF1D58" w:rsidP="00EF1D58">
      <w:pPr>
        <w:pStyle w:val="a3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К</w:t>
      </w:r>
      <w:r w:rsidR="00736543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оординація </w:t>
      </w:r>
      <w:r w:rsidR="0027764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розроб</w:t>
      </w:r>
      <w:r w:rsidR="00371E80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ки</w:t>
      </w:r>
      <w:r w:rsidR="0027764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, підтрим</w:t>
      </w:r>
      <w:r w:rsidR="00371E80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ки</w:t>
      </w:r>
      <w:r w:rsidR="0027764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та реалізації регіональних документів (місцеві протоколи, маршрути пацієнтів, дорожні карти щодо поліпшення якості, регіональний план дій з </w:t>
      </w:r>
      <w:r w:rsidR="00054386" w:rsidRPr="003273BE">
        <w:rPr>
          <w:rStyle w:val="hps"/>
          <w:rFonts w:asciiTheme="minorHAnsi" w:eastAsiaTheme="minorHAnsi" w:hAnsiTheme="minorHAnsi" w:cstheme="minorHAnsi"/>
          <w:color w:val="000000" w:themeColor="text1"/>
          <w:lang w:val="uk-UA" w:eastAsia="en-US"/>
        </w:rPr>
        <w:t>впровадження інноваційних моделей надання послуг та розширення доступу до лікування</w:t>
      </w:r>
      <w:r w:rsidR="00054386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27764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і </w:t>
      </w:r>
      <w:proofErr w:type="spellStart"/>
      <w:r w:rsidR="0027764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т.д</w:t>
      </w:r>
      <w:proofErr w:type="spellEnd"/>
      <w:r w:rsidR="0027764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.)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491D8338" w14:textId="238D31B9" w:rsidR="0027764B" w:rsidRPr="003273BE" w:rsidRDefault="00EF1D58" w:rsidP="00EF1D58">
      <w:pPr>
        <w:pStyle w:val="a3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К</w:t>
      </w:r>
      <w:r w:rsidR="00736543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оординація </w:t>
      </w:r>
      <w:r w:rsidR="00C16B5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здійснення заходів для безперервного підвищення якості</w:t>
      </w:r>
      <w:r w:rsidR="00EC20A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proofErr w:type="spellStart"/>
      <w:r w:rsidR="00C16B5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мультидисциплінарною</w:t>
      </w:r>
      <w:proofErr w:type="spellEnd"/>
      <w:r w:rsidR="00C16B5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командою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0C3FE539" w14:textId="33ADB8C2" w:rsidR="00CC59B8" w:rsidRPr="003273BE" w:rsidRDefault="00EF1D58" w:rsidP="00EF1D58">
      <w:pPr>
        <w:pStyle w:val="a3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П</w:t>
      </w:r>
      <w:r w:rsidR="00736543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роведення </w:t>
      </w:r>
      <w:r w:rsidR="00C16B5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моніторингових</w:t>
      </w:r>
      <w:r w:rsidR="00EC20A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відвідувань регіональних сайтів АРТ</w:t>
      </w:r>
      <w:r w:rsidR="0027764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з метою оцінки ефективності проекту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.</w:t>
      </w:r>
    </w:p>
    <w:p w14:paraId="0A496213" w14:textId="00FF70C2" w:rsidR="0078010B" w:rsidRPr="003273BE" w:rsidRDefault="00EF1D58" w:rsidP="00EF1D58">
      <w:pPr>
        <w:pStyle w:val="a3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 w:eastAsia="en-US"/>
        </w:rPr>
        <w:t>О</w:t>
      </w:r>
      <w:r w:rsidR="00736543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рганізація </w:t>
      </w:r>
      <w:r w:rsidR="00371E80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та</w:t>
      </w:r>
      <w:r w:rsidR="005E6198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</w:t>
      </w:r>
      <w:r w:rsidR="0027764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проведенн</w:t>
      </w:r>
      <w:r w:rsidR="00371E80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>я</w:t>
      </w:r>
      <w:r w:rsidR="0027764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квартальних зустрічей з медичним персоналом сайтів АРТ</w:t>
      </w:r>
      <w:r w:rsidR="00371E80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 та п</w:t>
      </w:r>
      <w:r w:rsidR="0078010B" w:rsidRPr="003273BE">
        <w:rPr>
          <w:rStyle w:val="hps"/>
          <w:rFonts w:asciiTheme="minorHAnsi" w:eastAsiaTheme="minorHAnsi" w:hAnsiTheme="minorHAnsi" w:cstheme="minorHAnsi"/>
          <w:lang w:val="uk-UA" w:eastAsia="en-US"/>
        </w:rPr>
        <w:t xml:space="preserve">роведення піврічних спільних </w:t>
      </w:r>
      <w:r>
        <w:rPr>
          <w:rStyle w:val="hps"/>
          <w:rFonts w:asciiTheme="minorHAnsi" w:eastAsiaTheme="minorHAnsi" w:hAnsiTheme="minorHAnsi" w:cstheme="minorHAnsi"/>
          <w:lang w:val="uk-UA" w:eastAsia="en-US"/>
        </w:rPr>
        <w:t>форумів з поліпшення якості АРТ.</w:t>
      </w:r>
    </w:p>
    <w:p w14:paraId="3C442661" w14:textId="56051C5C" w:rsidR="0078010B" w:rsidRPr="003273BE" w:rsidRDefault="00EF1D58" w:rsidP="00EF1D58">
      <w:pPr>
        <w:pStyle w:val="a3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>
        <w:rPr>
          <w:rStyle w:val="hps"/>
          <w:rFonts w:asciiTheme="minorHAnsi" w:eastAsiaTheme="minorHAnsi" w:hAnsiTheme="minorHAnsi" w:cstheme="minorHAnsi"/>
          <w:lang w:val="uk-UA"/>
        </w:rPr>
        <w:t>О</w:t>
      </w:r>
      <w:r w:rsidR="00736543" w:rsidRPr="003273BE">
        <w:rPr>
          <w:rStyle w:val="hps"/>
          <w:rFonts w:asciiTheme="minorHAnsi" w:eastAsiaTheme="minorHAnsi" w:hAnsiTheme="minorHAnsi" w:cstheme="minorHAnsi"/>
          <w:lang w:val="uk-UA"/>
        </w:rPr>
        <w:t xml:space="preserve">рганізація </w:t>
      </w:r>
      <w:r w:rsidR="00371E80" w:rsidRPr="003273BE">
        <w:rPr>
          <w:rStyle w:val="hps"/>
          <w:rFonts w:asciiTheme="minorHAnsi" w:eastAsiaTheme="minorHAnsi" w:hAnsiTheme="minorHAnsi" w:cstheme="minorHAnsi"/>
          <w:lang w:val="uk-UA"/>
        </w:rPr>
        <w:t>та у</w:t>
      </w:r>
      <w:r w:rsidR="0078010B" w:rsidRPr="003273BE">
        <w:rPr>
          <w:rStyle w:val="hps"/>
          <w:rFonts w:asciiTheme="minorHAnsi" w:eastAsiaTheme="minorHAnsi" w:hAnsiTheme="minorHAnsi" w:cstheme="minorHAnsi"/>
          <w:lang w:val="uk-UA"/>
        </w:rPr>
        <w:t>часть у квартальних одноденних робочих зустрічах фахівців сайтів APT</w:t>
      </w:r>
      <w:r>
        <w:rPr>
          <w:rStyle w:val="hps"/>
          <w:rFonts w:asciiTheme="minorHAnsi" w:eastAsiaTheme="minorHAnsi" w:hAnsiTheme="minorHAnsi" w:cstheme="minorHAnsi"/>
          <w:lang w:val="uk-UA"/>
        </w:rPr>
        <w:t>.</w:t>
      </w:r>
    </w:p>
    <w:p w14:paraId="1D8128EA" w14:textId="27E66955" w:rsidR="0078010B" w:rsidRPr="003273BE" w:rsidRDefault="00EF1D58" w:rsidP="00EF1D58">
      <w:pPr>
        <w:pStyle w:val="a3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/>
        </w:rPr>
        <w:t>П</w:t>
      </w:r>
      <w:r w:rsidR="00736543" w:rsidRPr="003273BE">
        <w:rPr>
          <w:rStyle w:val="hps"/>
          <w:rFonts w:asciiTheme="minorHAnsi" w:eastAsiaTheme="minorHAnsi" w:hAnsiTheme="minorHAnsi" w:cstheme="minorHAnsi"/>
          <w:lang w:val="uk-UA"/>
        </w:rPr>
        <w:t xml:space="preserve">роведення </w:t>
      </w:r>
      <w:proofErr w:type="spellStart"/>
      <w:r w:rsidR="0078010B" w:rsidRPr="003273BE">
        <w:rPr>
          <w:rStyle w:val="hps"/>
          <w:rFonts w:asciiTheme="minorHAnsi" w:eastAsiaTheme="minorHAnsi" w:hAnsiTheme="minorHAnsi" w:cstheme="minorHAnsi"/>
          <w:lang w:val="uk-UA"/>
        </w:rPr>
        <w:t>адвокаційних</w:t>
      </w:r>
      <w:proofErr w:type="spellEnd"/>
      <w:r w:rsidR="0078010B" w:rsidRPr="003273BE">
        <w:rPr>
          <w:rStyle w:val="hps"/>
          <w:rFonts w:asciiTheme="minorHAnsi" w:eastAsiaTheme="minorHAnsi" w:hAnsiTheme="minorHAnsi" w:cstheme="minorHAnsi"/>
          <w:lang w:val="uk-UA"/>
        </w:rPr>
        <w:t xml:space="preserve"> заходів щодо </w:t>
      </w:r>
      <w:r w:rsidR="00054386" w:rsidRPr="003273BE">
        <w:rPr>
          <w:rStyle w:val="hps"/>
          <w:rFonts w:asciiTheme="minorHAnsi" w:eastAsiaTheme="minorHAnsi" w:hAnsiTheme="minorHAnsi" w:cstheme="minorHAnsi"/>
          <w:color w:val="000000" w:themeColor="text1"/>
          <w:lang w:val="uk-UA" w:eastAsia="en-US"/>
        </w:rPr>
        <w:t>впровадження інноваційних моделей надання послуг та розширення доступу до лікування</w:t>
      </w:r>
      <w:r>
        <w:rPr>
          <w:rStyle w:val="hps"/>
          <w:rFonts w:asciiTheme="minorHAnsi" w:eastAsiaTheme="minorHAnsi" w:hAnsiTheme="minorHAnsi" w:cstheme="minorHAnsi"/>
          <w:lang w:val="uk-UA"/>
        </w:rPr>
        <w:t>.</w:t>
      </w:r>
    </w:p>
    <w:p w14:paraId="7F0B4C08" w14:textId="0B036C81" w:rsidR="00F13B89" w:rsidRPr="003273BE" w:rsidRDefault="00EF1D58" w:rsidP="00EF1D58">
      <w:pPr>
        <w:pStyle w:val="a3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 w:eastAsia="en-US"/>
        </w:rPr>
      </w:pPr>
      <w:r>
        <w:rPr>
          <w:rStyle w:val="hps"/>
          <w:rFonts w:asciiTheme="minorHAnsi" w:eastAsiaTheme="minorHAnsi" w:hAnsiTheme="minorHAnsi" w:cstheme="minorHAnsi"/>
          <w:lang w:val="uk-UA"/>
        </w:rPr>
        <w:t>З</w:t>
      </w:r>
      <w:r w:rsidR="00736543" w:rsidRPr="003273BE">
        <w:rPr>
          <w:rStyle w:val="hps"/>
          <w:rFonts w:asciiTheme="minorHAnsi" w:eastAsiaTheme="minorHAnsi" w:hAnsiTheme="minorHAnsi" w:cstheme="minorHAnsi"/>
          <w:lang w:val="uk-UA"/>
        </w:rPr>
        <w:t xml:space="preserve">абезпечення </w:t>
      </w:r>
      <w:r w:rsidR="00F13B89" w:rsidRPr="003273BE">
        <w:rPr>
          <w:rStyle w:val="hps"/>
          <w:rFonts w:asciiTheme="minorHAnsi" w:eastAsiaTheme="minorHAnsi" w:hAnsiTheme="minorHAnsi" w:cstheme="minorHAnsi"/>
          <w:lang w:val="uk-UA"/>
        </w:rPr>
        <w:t>виконання програмних індикаторів</w:t>
      </w:r>
      <w:r>
        <w:rPr>
          <w:rStyle w:val="hps"/>
          <w:rFonts w:asciiTheme="minorHAnsi" w:eastAsiaTheme="minorHAnsi" w:hAnsiTheme="minorHAnsi" w:cstheme="minorHAnsi"/>
          <w:lang w:val="uk-UA"/>
        </w:rPr>
        <w:t>.</w:t>
      </w:r>
    </w:p>
    <w:p w14:paraId="39AF05D1" w14:textId="4D345BD6" w:rsidR="00AB646C" w:rsidRPr="003273BE" w:rsidRDefault="00EF1D58" w:rsidP="00EF1D58">
      <w:pPr>
        <w:pStyle w:val="a3"/>
        <w:numPr>
          <w:ilvl w:val="0"/>
          <w:numId w:val="12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>
        <w:rPr>
          <w:rStyle w:val="hps"/>
          <w:rFonts w:asciiTheme="minorHAnsi" w:eastAsiaTheme="minorHAnsi" w:hAnsiTheme="minorHAnsi" w:cstheme="minorHAnsi"/>
          <w:lang w:val="uk-UA"/>
        </w:rPr>
        <w:t>В</w:t>
      </w:r>
      <w:r w:rsidR="00736543" w:rsidRPr="003273BE">
        <w:rPr>
          <w:rStyle w:val="hps"/>
          <w:rFonts w:asciiTheme="minorHAnsi" w:eastAsiaTheme="minorHAnsi" w:hAnsiTheme="minorHAnsi" w:cstheme="minorHAnsi"/>
          <w:lang w:val="uk-UA"/>
        </w:rPr>
        <w:t xml:space="preserve">иконання </w:t>
      </w:r>
      <w:r w:rsidR="00AB646C" w:rsidRPr="003273BE">
        <w:rPr>
          <w:rStyle w:val="hps"/>
          <w:rFonts w:asciiTheme="minorHAnsi" w:eastAsiaTheme="minorHAnsi" w:hAnsiTheme="minorHAnsi" w:cstheme="minorHAnsi"/>
          <w:lang w:val="uk-UA"/>
        </w:rPr>
        <w:t>інших обов'язків, пов’язаних з реалізацією Проекту.</w:t>
      </w:r>
    </w:p>
    <w:p w14:paraId="6F70C37E" w14:textId="77777777" w:rsidR="003C4DFC" w:rsidRPr="003273BE" w:rsidRDefault="00E70903" w:rsidP="00003C47">
      <w:pPr>
        <w:pStyle w:val="msolistparagraphcxsplast"/>
        <w:keepNext/>
        <w:jc w:val="both"/>
        <w:rPr>
          <w:rFonts w:asciiTheme="minorHAnsi" w:hAnsiTheme="minorHAnsi" w:cstheme="minorHAnsi"/>
          <w:b/>
          <w:lang w:val="uk-UA"/>
        </w:rPr>
      </w:pPr>
      <w:r w:rsidRPr="003273BE">
        <w:rPr>
          <w:rFonts w:asciiTheme="minorHAnsi" w:hAnsiTheme="minorHAnsi" w:cstheme="minorHAnsi"/>
          <w:b/>
          <w:lang w:val="uk-UA"/>
        </w:rPr>
        <w:t>Професійні та кваліфікаційні вимоги</w:t>
      </w:r>
      <w:r w:rsidR="003C4DFC" w:rsidRPr="003273BE">
        <w:rPr>
          <w:rFonts w:asciiTheme="minorHAnsi" w:hAnsiTheme="minorHAnsi" w:cstheme="minorHAnsi"/>
          <w:b/>
          <w:lang w:val="uk-UA"/>
        </w:rPr>
        <w:t>:</w:t>
      </w:r>
    </w:p>
    <w:p w14:paraId="5408AAE3" w14:textId="63CE1AF8" w:rsidR="003C4DFC" w:rsidRPr="003273BE" w:rsidRDefault="003C4DFC" w:rsidP="00EF1D58">
      <w:pPr>
        <w:pStyle w:val="msolistparagraphcxsplast"/>
        <w:numPr>
          <w:ilvl w:val="0"/>
          <w:numId w:val="13"/>
        </w:numPr>
        <w:tabs>
          <w:tab w:val="left" w:pos="709"/>
        </w:tabs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273BE">
        <w:rPr>
          <w:rFonts w:asciiTheme="minorHAnsi" w:eastAsiaTheme="minorHAnsi" w:hAnsiTheme="minorHAnsi" w:cstheme="minorHAnsi"/>
          <w:lang w:val="uk-UA" w:eastAsia="en-US"/>
        </w:rPr>
        <w:t>Медична освіта</w:t>
      </w:r>
      <w:r w:rsidR="00CF1FCA" w:rsidRPr="003273BE">
        <w:rPr>
          <w:rFonts w:asciiTheme="minorHAnsi" w:eastAsiaTheme="minorHAnsi" w:hAnsiTheme="minorHAnsi" w:cstheme="minorHAnsi"/>
          <w:lang w:val="uk-UA" w:eastAsia="en-US"/>
        </w:rPr>
        <w:t xml:space="preserve"> та/або управління в галузі охорони здоров’я</w:t>
      </w:r>
      <w:r w:rsidRPr="003273BE">
        <w:rPr>
          <w:rFonts w:asciiTheme="minorHAnsi" w:eastAsiaTheme="minorHAnsi" w:hAnsiTheme="minorHAnsi" w:cstheme="minorHAnsi"/>
          <w:lang w:val="uk-UA" w:eastAsia="en-US"/>
        </w:rPr>
        <w:t xml:space="preserve"> та досвід роботи у сфері надання послуг ЛЖВ та лікування</w:t>
      </w:r>
      <w:r w:rsidR="00CD22B9" w:rsidRPr="003273BE">
        <w:rPr>
          <w:rFonts w:asciiTheme="minorHAnsi" w:eastAsiaTheme="minorHAnsi" w:hAnsiTheme="minorHAnsi" w:cstheme="minorHAnsi"/>
          <w:lang w:val="uk-UA" w:eastAsia="en-US"/>
        </w:rPr>
        <w:t xml:space="preserve"> не менше </w:t>
      </w:r>
      <w:r w:rsidR="0078010B" w:rsidRPr="003273BE">
        <w:rPr>
          <w:rFonts w:asciiTheme="minorHAnsi" w:eastAsiaTheme="minorHAnsi" w:hAnsiTheme="minorHAnsi" w:cstheme="minorHAnsi"/>
          <w:lang w:val="uk-UA" w:eastAsia="en-US"/>
        </w:rPr>
        <w:t>5</w:t>
      </w:r>
      <w:r w:rsidR="00CD22B9" w:rsidRPr="003273BE">
        <w:rPr>
          <w:rFonts w:asciiTheme="minorHAnsi" w:eastAsiaTheme="minorHAnsi" w:hAnsiTheme="minorHAnsi" w:cstheme="minorHAnsi"/>
          <w:lang w:val="uk-UA" w:eastAsia="en-US"/>
        </w:rPr>
        <w:t xml:space="preserve"> років</w:t>
      </w:r>
      <w:r w:rsidR="00686445" w:rsidRPr="003273BE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6B90B8E1" w14:textId="563F3312" w:rsidR="003C4DFC" w:rsidRPr="003273BE" w:rsidRDefault="003C4DFC" w:rsidP="00EF1D58">
      <w:pPr>
        <w:pStyle w:val="msolistparagraphcxsplast"/>
        <w:numPr>
          <w:ilvl w:val="0"/>
          <w:numId w:val="13"/>
        </w:numPr>
        <w:tabs>
          <w:tab w:val="left" w:pos="709"/>
        </w:tabs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273BE">
        <w:rPr>
          <w:rFonts w:asciiTheme="minorHAnsi" w:eastAsiaTheme="minorHAnsi" w:hAnsiTheme="minorHAnsi" w:cstheme="minorHAnsi"/>
          <w:lang w:val="uk-UA" w:eastAsia="en-US"/>
        </w:rPr>
        <w:t>Дос</w:t>
      </w:r>
      <w:r w:rsidR="00E70903" w:rsidRPr="003273BE">
        <w:rPr>
          <w:rFonts w:asciiTheme="minorHAnsi" w:eastAsiaTheme="minorHAnsi" w:hAnsiTheme="minorHAnsi" w:cstheme="minorHAnsi"/>
          <w:lang w:val="uk-UA" w:eastAsia="en-US"/>
        </w:rPr>
        <w:t>від роботи з використання моделей</w:t>
      </w:r>
      <w:r w:rsidRPr="003273BE">
        <w:rPr>
          <w:rFonts w:asciiTheme="minorHAnsi" w:eastAsiaTheme="minorHAnsi" w:hAnsiTheme="minorHAnsi" w:cstheme="minorHAnsi"/>
          <w:lang w:val="uk-UA" w:eastAsia="en-US"/>
        </w:rPr>
        <w:t xml:space="preserve"> покращення якості</w:t>
      </w:r>
      <w:r w:rsidR="00686445" w:rsidRPr="003273BE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2A117797" w14:textId="2DCEEAE4" w:rsidR="003C4DFC" w:rsidRPr="003273BE" w:rsidRDefault="003C4DFC" w:rsidP="00EF1D58">
      <w:pPr>
        <w:pStyle w:val="msolistparagraphcxsplast"/>
        <w:numPr>
          <w:ilvl w:val="0"/>
          <w:numId w:val="13"/>
        </w:numPr>
        <w:tabs>
          <w:tab w:val="left" w:pos="709"/>
        </w:tabs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273BE">
        <w:rPr>
          <w:rFonts w:asciiTheme="minorHAnsi" w:eastAsiaTheme="minorHAnsi" w:hAnsiTheme="minorHAnsi" w:cstheme="minorHAnsi"/>
          <w:lang w:val="uk-UA" w:eastAsia="en-US"/>
        </w:rPr>
        <w:t>Досвід в організації та проведенні навчання на робочому місці</w:t>
      </w:r>
      <w:r w:rsidR="00686445" w:rsidRPr="003273BE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7B25AC66" w14:textId="45472896" w:rsidR="003C4DFC" w:rsidRPr="003273BE" w:rsidRDefault="003C4DFC" w:rsidP="00EF1D58">
      <w:pPr>
        <w:pStyle w:val="msolistparagraphcxsplast"/>
        <w:numPr>
          <w:ilvl w:val="0"/>
          <w:numId w:val="13"/>
        </w:numPr>
        <w:tabs>
          <w:tab w:val="left" w:pos="709"/>
        </w:tabs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273BE">
        <w:rPr>
          <w:rFonts w:asciiTheme="minorHAnsi" w:eastAsiaTheme="minorHAnsi" w:hAnsiTheme="minorHAnsi" w:cstheme="minorHAnsi"/>
          <w:lang w:val="uk-UA" w:eastAsia="en-US"/>
        </w:rPr>
        <w:t xml:space="preserve">Досвід роботи у наставництві та проведенні </w:t>
      </w:r>
      <w:proofErr w:type="spellStart"/>
      <w:r w:rsidRPr="003273BE">
        <w:rPr>
          <w:rFonts w:asciiTheme="minorHAnsi" w:eastAsiaTheme="minorHAnsi" w:hAnsiTheme="minorHAnsi" w:cstheme="minorHAnsi"/>
          <w:lang w:val="uk-UA" w:eastAsia="en-US"/>
        </w:rPr>
        <w:t>супервізії</w:t>
      </w:r>
      <w:proofErr w:type="spellEnd"/>
      <w:r w:rsidR="00686445" w:rsidRPr="003273BE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6F53CF5F" w14:textId="7C8266E4" w:rsidR="003C4DFC" w:rsidRPr="003273BE" w:rsidRDefault="003C4DFC" w:rsidP="00EF1D58">
      <w:pPr>
        <w:pStyle w:val="msolistparagraphcxsplast"/>
        <w:numPr>
          <w:ilvl w:val="0"/>
          <w:numId w:val="13"/>
        </w:numPr>
        <w:tabs>
          <w:tab w:val="left" w:pos="709"/>
        </w:tabs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273BE">
        <w:rPr>
          <w:rFonts w:asciiTheme="minorHAnsi" w:eastAsiaTheme="minorHAnsi" w:hAnsiTheme="minorHAnsi" w:cstheme="minorHAnsi"/>
          <w:lang w:val="uk-UA" w:eastAsia="en-US"/>
        </w:rPr>
        <w:t>Досвід розробки локальних протоколів</w:t>
      </w:r>
      <w:r w:rsidR="00686445" w:rsidRPr="003273BE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4D1F2DA4" w14:textId="1B4E9029" w:rsidR="00BB2BA6" w:rsidRPr="003273BE" w:rsidRDefault="00BB2BA6" w:rsidP="00EF1D58">
      <w:pPr>
        <w:pStyle w:val="msolistparagraphcxsplast"/>
        <w:numPr>
          <w:ilvl w:val="0"/>
          <w:numId w:val="13"/>
        </w:numPr>
        <w:tabs>
          <w:tab w:val="left" w:pos="709"/>
        </w:tabs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273BE">
        <w:rPr>
          <w:rFonts w:asciiTheme="minorHAnsi" w:eastAsiaTheme="minorHAnsi" w:hAnsiTheme="minorHAnsi" w:cstheme="minorHAnsi"/>
          <w:lang w:val="uk-UA" w:eastAsia="en-US"/>
        </w:rPr>
        <w:t>Відмінне знання усної та письмової ділової української мови</w:t>
      </w:r>
      <w:r w:rsidR="00686445" w:rsidRPr="003273BE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4026D1E2" w14:textId="1D367F5E" w:rsidR="00BB2BA6" w:rsidRPr="003273BE" w:rsidRDefault="00BB2BA6" w:rsidP="00EF1D58">
      <w:pPr>
        <w:pStyle w:val="msolistparagraphcxsplast"/>
        <w:numPr>
          <w:ilvl w:val="0"/>
          <w:numId w:val="13"/>
        </w:numPr>
        <w:tabs>
          <w:tab w:val="left" w:pos="709"/>
        </w:tabs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273BE">
        <w:rPr>
          <w:rFonts w:asciiTheme="minorHAnsi" w:eastAsiaTheme="minorHAnsi" w:hAnsiTheme="minorHAnsi" w:cstheme="minorHAnsi"/>
          <w:lang w:val="uk-UA" w:eastAsia="en-US"/>
        </w:rPr>
        <w:t>Володіння англійською мовою (є перевагою)</w:t>
      </w:r>
      <w:r w:rsidR="00686445" w:rsidRPr="003273BE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2C4E94C2" w14:textId="77777777" w:rsidR="00BB2BA6" w:rsidRPr="003273BE" w:rsidRDefault="00BB2BA6" w:rsidP="00EF1D58">
      <w:pPr>
        <w:pStyle w:val="msolistparagraphcxsplast"/>
        <w:numPr>
          <w:ilvl w:val="0"/>
          <w:numId w:val="13"/>
        </w:numPr>
        <w:tabs>
          <w:tab w:val="left" w:pos="709"/>
        </w:tabs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273BE">
        <w:rPr>
          <w:rFonts w:asciiTheme="minorHAnsi" w:eastAsiaTheme="minorHAnsi" w:hAnsiTheme="minorHAnsi" w:cstheme="minorHAnsi"/>
          <w:lang w:val="uk-UA" w:eastAsia="en-US"/>
        </w:rPr>
        <w:t xml:space="preserve">Добре знання комп'ютера, що включає володіння пакетом програм MS Office, </w:t>
      </w:r>
      <w:proofErr w:type="spellStart"/>
      <w:r w:rsidRPr="003273BE">
        <w:rPr>
          <w:rFonts w:asciiTheme="minorHAnsi" w:eastAsiaTheme="minorHAnsi" w:hAnsiTheme="minorHAnsi" w:cstheme="minorHAnsi"/>
          <w:lang w:val="uk-UA" w:eastAsia="en-US"/>
        </w:rPr>
        <w:t>Exсel</w:t>
      </w:r>
      <w:proofErr w:type="spellEnd"/>
      <w:r w:rsidRPr="003273BE">
        <w:rPr>
          <w:rFonts w:asciiTheme="minorHAnsi" w:eastAsiaTheme="minorHAnsi" w:hAnsiTheme="minorHAnsi" w:cstheme="minorHAnsi"/>
          <w:lang w:val="uk-UA" w:eastAsia="en-US"/>
        </w:rPr>
        <w:t>, PowerPoint, MS Access.</w:t>
      </w:r>
    </w:p>
    <w:p w14:paraId="5DAD9F28" w14:textId="0390E355" w:rsidR="00BB2BA6" w:rsidRPr="003273BE" w:rsidRDefault="00BB2BA6" w:rsidP="00EF1D58">
      <w:pPr>
        <w:pStyle w:val="msolistparagraphcxsplast"/>
        <w:numPr>
          <w:ilvl w:val="0"/>
          <w:numId w:val="13"/>
        </w:numPr>
        <w:tabs>
          <w:tab w:val="left" w:pos="709"/>
        </w:tabs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273BE">
        <w:rPr>
          <w:rFonts w:asciiTheme="minorHAnsi" w:eastAsiaTheme="minorHAnsi" w:hAnsiTheme="minorHAnsi" w:cstheme="minorHAnsi"/>
          <w:lang w:val="uk-UA" w:eastAsia="en-US"/>
        </w:rPr>
        <w:t>Чітке дотримання термінів виконання завдань</w:t>
      </w:r>
      <w:r w:rsidR="00686445" w:rsidRPr="003273BE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68BFA2B6" w14:textId="77777777" w:rsidR="00BB2BA6" w:rsidRPr="003273BE" w:rsidRDefault="00BB2BA6" w:rsidP="00EF1D58">
      <w:pPr>
        <w:pStyle w:val="msolistparagraphcxsplast"/>
        <w:numPr>
          <w:ilvl w:val="0"/>
          <w:numId w:val="13"/>
        </w:numPr>
        <w:tabs>
          <w:tab w:val="left" w:pos="709"/>
        </w:tabs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273BE">
        <w:rPr>
          <w:rFonts w:asciiTheme="minorHAnsi" w:eastAsiaTheme="minorHAnsi" w:hAnsiTheme="minorHAnsi" w:cstheme="minorHAnsi"/>
          <w:lang w:val="uk-UA" w:eastAsia="en-US"/>
        </w:rPr>
        <w:t>Відповідальність.</w:t>
      </w:r>
    </w:p>
    <w:p w14:paraId="34A1BEC0" w14:textId="77777777" w:rsidR="003C4DFC" w:rsidRPr="003273BE" w:rsidRDefault="003C4DFC" w:rsidP="00003C47">
      <w:pPr>
        <w:keepNext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uk-UA"/>
        </w:rPr>
      </w:pPr>
      <w:r w:rsidRPr="003273BE">
        <w:rPr>
          <w:rFonts w:cstheme="minorHAnsi"/>
          <w:b/>
          <w:sz w:val="24"/>
          <w:szCs w:val="24"/>
          <w:lang w:val="uk-UA"/>
        </w:rPr>
        <w:lastRenderedPageBreak/>
        <w:t>Інші специфікації та припущення:</w:t>
      </w:r>
    </w:p>
    <w:p w14:paraId="3C1FA4FD" w14:textId="686DEED8" w:rsidR="003C4DFC" w:rsidRPr="003273BE" w:rsidRDefault="003C4DFC" w:rsidP="00003C47">
      <w:pPr>
        <w:keepNext/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3273BE">
        <w:rPr>
          <w:rFonts w:cstheme="minorHAnsi"/>
          <w:color w:val="000000"/>
          <w:sz w:val="24"/>
          <w:szCs w:val="24"/>
          <w:lang w:val="uk-UA"/>
        </w:rPr>
        <w:t>Постачальник отримає оплату за фактично надані послуги. Ц</w:t>
      </w:r>
      <w:r w:rsidR="00E70903" w:rsidRPr="003273BE">
        <w:rPr>
          <w:rFonts w:cstheme="minorHAnsi"/>
          <w:color w:val="000000"/>
          <w:sz w:val="24"/>
          <w:szCs w:val="24"/>
          <w:lang w:val="uk-UA"/>
        </w:rPr>
        <w:t xml:space="preserve">ентр </w:t>
      </w:r>
      <w:r w:rsidRPr="003273BE">
        <w:rPr>
          <w:rFonts w:cstheme="minorHAnsi"/>
          <w:color w:val="000000"/>
          <w:sz w:val="24"/>
          <w:szCs w:val="24"/>
          <w:lang w:val="uk-UA"/>
        </w:rPr>
        <w:t>забезпечує нагляд через команду координаторів протягом всього терміну дії цього договору. Всі платежі в рамках цього договору будуть здійснені на основі щомісячного рахунку фактури наданого постачальником після виконання завдань та будуть оплачені протягом 6 - 7 днів після його отримання.</w:t>
      </w:r>
    </w:p>
    <w:p w14:paraId="2DB211AB" w14:textId="0D0DFFCD" w:rsidR="00916679" w:rsidRPr="003273BE" w:rsidRDefault="00916679" w:rsidP="00916679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3273BE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3273BE">
        <w:rPr>
          <w:rFonts w:eastAsia="Calibri" w:cstheme="minorHAnsi"/>
          <w:sz w:val="24"/>
          <w:szCs w:val="24"/>
          <w:lang w:val="uk-UA"/>
        </w:rPr>
        <w:t xml:space="preserve"> </w:t>
      </w:r>
      <w:r w:rsidRPr="003273BE">
        <w:rPr>
          <w:rFonts w:eastAsia="Calibri" w:cstheme="minorHAnsi"/>
          <w:b/>
          <w:sz w:val="24"/>
          <w:szCs w:val="24"/>
          <w:lang w:val="uk-UA"/>
        </w:rPr>
        <w:t>vacancies@phc.org.ua</w:t>
      </w:r>
      <w:r w:rsidRPr="00E34F77">
        <w:rPr>
          <w:rFonts w:eastAsia="Calibri" w:cstheme="minorHAnsi"/>
          <w:sz w:val="24"/>
          <w:szCs w:val="24"/>
          <w:lang w:val="uk-UA"/>
        </w:rPr>
        <w:t>. В темі листа, будь ласка, зазначте:</w:t>
      </w:r>
      <w:r w:rsidRPr="003273BE">
        <w:rPr>
          <w:rFonts w:eastAsia="Calibri" w:cstheme="minorHAnsi"/>
          <w:b/>
          <w:sz w:val="24"/>
          <w:szCs w:val="24"/>
          <w:lang w:val="uk-UA"/>
        </w:rPr>
        <w:t xml:space="preserve"> «</w:t>
      </w:r>
      <w:r w:rsidR="00E34F77">
        <w:rPr>
          <w:rFonts w:eastAsia="Calibri" w:cstheme="minorHAnsi"/>
          <w:b/>
          <w:bCs/>
          <w:sz w:val="24"/>
          <w:szCs w:val="24"/>
          <w:lang w:val="uk-UA"/>
        </w:rPr>
        <w:t>102-2018 К</w:t>
      </w:r>
      <w:r w:rsidRPr="003273BE">
        <w:rPr>
          <w:rFonts w:eastAsia="Calibri" w:cstheme="minorHAnsi"/>
          <w:b/>
          <w:bCs/>
          <w:sz w:val="24"/>
          <w:szCs w:val="24"/>
          <w:lang w:val="uk-UA"/>
        </w:rPr>
        <w:t>онсультант за напрямком «</w:t>
      </w:r>
      <w:r w:rsidRPr="003273BE">
        <w:rPr>
          <w:rFonts w:cstheme="minorHAnsi"/>
          <w:b/>
          <w:sz w:val="24"/>
          <w:szCs w:val="24"/>
          <w:lang w:val="uk-UA"/>
        </w:rPr>
        <w:t>Керівник регіональної МДК</w:t>
      </w:r>
      <w:r w:rsidRPr="003273BE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3273BE">
        <w:rPr>
          <w:rFonts w:eastAsia="Calibri" w:cstheme="minorHAnsi"/>
          <w:b/>
          <w:sz w:val="24"/>
          <w:szCs w:val="24"/>
          <w:lang w:val="uk-UA"/>
        </w:rPr>
        <w:t>.</w:t>
      </w:r>
    </w:p>
    <w:p w14:paraId="1346B56D" w14:textId="68E9FF7D" w:rsidR="003273BE" w:rsidRPr="005F0E11" w:rsidRDefault="003273BE" w:rsidP="003273BE">
      <w:pPr>
        <w:jc w:val="both"/>
        <w:rPr>
          <w:rFonts w:cstheme="minorHAnsi"/>
          <w:sz w:val="24"/>
          <w:szCs w:val="24"/>
          <w:lang w:val="uk-UA"/>
        </w:rPr>
      </w:pPr>
      <w:r w:rsidRPr="005F0E11">
        <w:rPr>
          <w:rFonts w:cstheme="minorHAnsi"/>
          <w:b/>
          <w:sz w:val="24"/>
          <w:szCs w:val="24"/>
          <w:lang w:val="uk-UA"/>
        </w:rPr>
        <w:t xml:space="preserve">Термін подання документів – до </w:t>
      </w:r>
      <w:r w:rsidR="00D52FF9">
        <w:rPr>
          <w:rFonts w:cstheme="minorHAnsi"/>
          <w:b/>
          <w:sz w:val="24"/>
          <w:szCs w:val="24"/>
          <w:lang w:val="uk-UA"/>
        </w:rPr>
        <w:t>14</w:t>
      </w:r>
      <w:r w:rsidRPr="005F0E11">
        <w:rPr>
          <w:rFonts w:cstheme="minorHAnsi"/>
          <w:b/>
          <w:sz w:val="24"/>
          <w:szCs w:val="24"/>
          <w:lang w:val="uk-UA"/>
        </w:rPr>
        <w:t xml:space="preserve"> </w:t>
      </w:r>
      <w:r w:rsidR="00D52FF9">
        <w:rPr>
          <w:rFonts w:cstheme="minorHAnsi"/>
          <w:b/>
          <w:sz w:val="24"/>
          <w:szCs w:val="24"/>
          <w:lang w:val="uk-UA"/>
        </w:rPr>
        <w:t>серпня</w:t>
      </w:r>
      <w:bookmarkStart w:id="0" w:name="_GoBack"/>
      <w:bookmarkEnd w:id="0"/>
      <w:r w:rsidRPr="005F0E11">
        <w:rPr>
          <w:rFonts w:cstheme="minorHAnsi"/>
          <w:b/>
          <w:sz w:val="24"/>
          <w:szCs w:val="24"/>
          <w:lang w:val="uk-UA"/>
        </w:rPr>
        <w:t xml:space="preserve"> 2018 року, </w:t>
      </w:r>
      <w:r w:rsidRPr="005F0E11">
        <w:rPr>
          <w:rFonts w:cstheme="minorHAnsi"/>
          <w:sz w:val="24"/>
          <w:szCs w:val="24"/>
          <w:lang w:val="uk-UA"/>
        </w:rPr>
        <w:t xml:space="preserve">реєстрація документів </w:t>
      </w:r>
      <w:r w:rsidRPr="005F0E11">
        <w:rPr>
          <w:rFonts w:cstheme="minorHAnsi"/>
          <w:sz w:val="24"/>
          <w:szCs w:val="24"/>
          <w:lang w:val="uk-UA"/>
        </w:rPr>
        <w:br/>
        <w:t>завершується о 18:00.</w:t>
      </w:r>
    </w:p>
    <w:p w14:paraId="26636BB9" w14:textId="77777777" w:rsidR="00916679" w:rsidRPr="003273BE" w:rsidRDefault="00916679" w:rsidP="00916679">
      <w:pPr>
        <w:jc w:val="both"/>
        <w:rPr>
          <w:rFonts w:eastAsia="Calibri" w:cstheme="minorHAnsi"/>
          <w:sz w:val="24"/>
          <w:szCs w:val="24"/>
          <w:lang w:val="uk-UA"/>
        </w:rPr>
      </w:pPr>
      <w:r w:rsidRPr="003273BE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284D08" w14:textId="77777777" w:rsidR="00916679" w:rsidRPr="003273BE" w:rsidRDefault="00916679" w:rsidP="00916679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3273BE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EA4F469" w14:textId="77777777" w:rsidR="003C4DFC" w:rsidRPr="003273BE" w:rsidRDefault="003C4DFC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33B24F29" w14:textId="77777777" w:rsidR="00BA4CFC" w:rsidRPr="003273BE" w:rsidRDefault="00BA4CFC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BA4CFC" w:rsidRPr="003273BE" w:rsidSect="001241A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667901"/>
    <w:multiLevelType w:val="hybridMultilevel"/>
    <w:tmpl w:val="BF489E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2808"/>
    <w:multiLevelType w:val="hybridMultilevel"/>
    <w:tmpl w:val="08DC2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A45D1"/>
    <w:multiLevelType w:val="hybridMultilevel"/>
    <w:tmpl w:val="6C849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03C47"/>
    <w:rsid w:val="00032F95"/>
    <w:rsid w:val="00054386"/>
    <w:rsid w:val="000C60D1"/>
    <w:rsid w:val="001241A8"/>
    <w:rsid w:val="001300E4"/>
    <w:rsid w:val="0013401F"/>
    <w:rsid w:val="002179AC"/>
    <w:rsid w:val="0027764B"/>
    <w:rsid w:val="002C650D"/>
    <w:rsid w:val="003273BE"/>
    <w:rsid w:val="00345FF7"/>
    <w:rsid w:val="00371E80"/>
    <w:rsid w:val="00393ADB"/>
    <w:rsid w:val="003A7E78"/>
    <w:rsid w:val="003C4DFC"/>
    <w:rsid w:val="003C76BB"/>
    <w:rsid w:val="003F29F0"/>
    <w:rsid w:val="003F7836"/>
    <w:rsid w:val="00550A8B"/>
    <w:rsid w:val="0055422D"/>
    <w:rsid w:val="005567BC"/>
    <w:rsid w:val="005971C8"/>
    <w:rsid w:val="005E6198"/>
    <w:rsid w:val="00685586"/>
    <w:rsid w:val="00686445"/>
    <w:rsid w:val="006B73E1"/>
    <w:rsid w:val="00704BD9"/>
    <w:rsid w:val="00716329"/>
    <w:rsid w:val="00736543"/>
    <w:rsid w:val="00762DEF"/>
    <w:rsid w:val="0078010B"/>
    <w:rsid w:val="00791058"/>
    <w:rsid w:val="008D2CB1"/>
    <w:rsid w:val="008D2F87"/>
    <w:rsid w:val="00916679"/>
    <w:rsid w:val="009C67FC"/>
    <w:rsid w:val="009D1361"/>
    <w:rsid w:val="009F5502"/>
    <w:rsid w:val="00AB646C"/>
    <w:rsid w:val="00AF2B89"/>
    <w:rsid w:val="00B5351F"/>
    <w:rsid w:val="00B55A4F"/>
    <w:rsid w:val="00BA4CFC"/>
    <w:rsid w:val="00BB2BA6"/>
    <w:rsid w:val="00C16B5B"/>
    <w:rsid w:val="00C84DF8"/>
    <w:rsid w:val="00CA01FE"/>
    <w:rsid w:val="00CC59B8"/>
    <w:rsid w:val="00CD22B9"/>
    <w:rsid w:val="00CD6B40"/>
    <w:rsid w:val="00CF1FCA"/>
    <w:rsid w:val="00D27107"/>
    <w:rsid w:val="00D5272B"/>
    <w:rsid w:val="00D52FF9"/>
    <w:rsid w:val="00D560A0"/>
    <w:rsid w:val="00DA10B7"/>
    <w:rsid w:val="00DB51B4"/>
    <w:rsid w:val="00E34F77"/>
    <w:rsid w:val="00E70903"/>
    <w:rsid w:val="00EC20AB"/>
    <w:rsid w:val="00EF1D58"/>
    <w:rsid w:val="00F132F9"/>
    <w:rsid w:val="00F13B89"/>
    <w:rsid w:val="00F14EA6"/>
    <w:rsid w:val="00F47278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AA0"/>
  <w15:docId w15:val="{96E50ADD-7714-461A-A9E1-835CC2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5567B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3644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19</cp:revision>
  <cp:lastPrinted>2017-08-01T09:41:00Z</cp:lastPrinted>
  <dcterms:created xsi:type="dcterms:W3CDTF">2018-07-11T12:15:00Z</dcterms:created>
  <dcterms:modified xsi:type="dcterms:W3CDTF">2018-07-31T13:47:00Z</dcterms:modified>
</cp:coreProperties>
</file>