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3AE9E" w14:textId="77777777" w:rsidR="00762DEF" w:rsidRPr="008C4831" w:rsidRDefault="00762DEF" w:rsidP="0013401F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8C4831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9412203" wp14:editId="22C2739B">
            <wp:simplePos x="0" y="0"/>
            <wp:positionH relativeFrom="column">
              <wp:posOffset>2823845</wp:posOffset>
            </wp:positionH>
            <wp:positionV relativeFrom="paragraph">
              <wp:posOffset>350520</wp:posOffset>
            </wp:positionV>
            <wp:extent cx="2981325" cy="1019175"/>
            <wp:effectExtent l="0" t="0" r="9525" b="952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4831">
        <w:rPr>
          <w:rFonts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8D9C2B9" wp14:editId="750FFCA2">
            <wp:simplePos x="0" y="0"/>
            <wp:positionH relativeFrom="column">
              <wp:posOffset>375920</wp:posOffset>
            </wp:positionH>
            <wp:positionV relativeFrom="paragraph">
              <wp:posOffset>13335</wp:posOffset>
            </wp:positionV>
            <wp:extent cx="1562100" cy="1550670"/>
            <wp:effectExtent l="0" t="0" r="0" b="0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E8617" w14:textId="77777777" w:rsidR="00762DEF" w:rsidRPr="008C4831" w:rsidRDefault="00762DEF" w:rsidP="0013401F">
      <w:pPr>
        <w:spacing w:line="240" w:lineRule="auto"/>
        <w:jc w:val="center"/>
        <w:rPr>
          <w:rFonts w:cstheme="minorHAnsi"/>
          <w:sz w:val="24"/>
          <w:szCs w:val="24"/>
          <w:lang w:val="uk-UA"/>
        </w:rPr>
      </w:pPr>
    </w:p>
    <w:p w14:paraId="62CAFE04" w14:textId="7F5BA1BA" w:rsidR="00762DEF" w:rsidRPr="008C4831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  <w:r w:rsidRPr="008C4831">
        <w:rPr>
          <w:rFonts w:cstheme="minorHAnsi"/>
          <w:b/>
          <w:sz w:val="24"/>
          <w:szCs w:val="24"/>
          <w:lang w:val="uk-UA"/>
        </w:rPr>
        <w:t xml:space="preserve">Державна установа </w:t>
      </w:r>
      <w:r w:rsidRPr="008C4831">
        <w:rPr>
          <w:rFonts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 залучення консультант</w:t>
      </w:r>
      <w:r w:rsidR="00DA10B7" w:rsidRPr="008C4831">
        <w:rPr>
          <w:rFonts w:cstheme="minorHAnsi"/>
          <w:b/>
          <w:sz w:val="24"/>
          <w:szCs w:val="24"/>
          <w:lang w:val="uk-UA"/>
        </w:rPr>
        <w:t>а</w:t>
      </w:r>
      <w:r w:rsidRPr="008C4831">
        <w:rPr>
          <w:rFonts w:cstheme="minorHAnsi"/>
          <w:b/>
          <w:sz w:val="24"/>
          <w:szCs w:val="24"/>
          <w:lang w:val="uk-UA"/>
        </w:rPr>
        <w:t xml:space="preserve"> в рамках проекту «Посилення спроможності лікування ВІЛ/СНІД в Україні згідно з Надзвичайним планом Президента США по боротьбі зі СНІДом (PEPFAR)»</w:t>
      </w:r>
    </w:p>
    <w:p w14:paraId="207FBB3E" w14:textId="77777777" w:rsidR="00762DEF" w:rsidRPr="008C4831" w:rsidRDefault="00762DEF" w:rsidP="0013401F">
      <w:pPr>
        <w:spacing w:line="240" w:lineRule="auto"/>
        <w:jc w:val="center"/>
        <w:rPr>
          <w:rFonts w:cstheme="minorHAnsi"/>
          <w:b/>
          <w:sz w:val="24"/>
          <w:szCs w:val="24"/>
          <w:lang w:val="uk-UA"/>
        </w:rPr>
      </w:pPr>
    </w:p>
    <w:p w14:paraId="5F3F008E" w14:textId="356EC062" w:rsidR="009F5502" w:rsidRPr="008C4831" w:rsidRDefault="009F5502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C4831">
        <w:rPr>
          <w:rFonts w:cstheme="minorHAnsi"/>
          <w:b/>
          <w:sz w:val="24"/>
          <w:szCs w:val="24"/>
          <w:lang w:val="uk-UA"/>
        </w:rPr>
        <w:t xml:space="preserve">Назва позиції: </w:t>
      </w:r>
      <w:r w:rsidR="00F40BC6" w:rsidRPr="008C4831">
        <w:rPr>
          <w:rFonts w:cstheme="minorHAnsi"/>
          <w:sz w:val="24"/>
          <w:szCs w:val="24"/>
          <w:lang w:val="uk-UA"/>
        </w:rPr>
        <w:t xml:space="preserve">Консультант з розробки СОП (стандартної операційної процедури) </w:t>
      </w:r>
      <w:r w:rsidR="00B316BF" w:rsidRPr="008C4831">
        <w:rPr>
          <w:rFonts w:cstheme="minorHAnsi"/>
          <w:sz w:val="24"/>
          <w:szCs w:val="24"/>
          <w:lang w:val="uk-UA"/>
        </w:rPr>
        <w:t>по</w:t>
      </w:r>
      <w:r w:rsidR="009344C1" w:rsidRPr="008C4831">
        <w:rPr>
          <w:rFonts w:cstheme="minorHAnsi"/>
          <w:sz w:val="24"/>
          <w:szCs w:val="24"/>
          <w:lang w:val="uk-UA"/>
        </w:rPr>
        <w:t xml:space="preserve"> пошуку втрачених від клінічного спостереження ВІЛ-інфікованих пацієнтів та </w:t>
      </w:r>
      <w:r w:rsidR="00281706" w:rsidRPr="008C4831">
        <w:rPr>
          <w:rFonts w:cstheme="minorHAnsi"/>
          <w:sz w:val="24"/>
          <w:szCs w:val="24"/>
          <w:lang w:val="uk-UA"/>
        </w:rPr>
        <w:t>повернення їх в</w:t>
      </w:r>
      <w:r w:rsidR="009344C1" w:rsidRPr="008C4831">
        <w:rPr>
          <w:rFonts w:cstheme="minorHAnsi"/>
          <w:sz w:val="24"/>
          <w:szCs w:val="24"/>
          <w:lang w:val="uk-UA"/>
        </w:rPr>
        <w:t xml:space="preserve"> лікування. </w:t>
      </w:r>
    </w:p>
    <w:p w14:paraId="0F0528EC" w14:textId="6FE55842" w:rsidR="009F5502" w:rsidRPr="008C4831" w:rsidRDefault="009F5502" w:rsidP="0013401F">
      <w:pPr>
        <w:spacing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8C4831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Pr="008C4831">
        <w:rPr>
          <w:rFonts w:cstheme="minorHAnsi"/>
          <w:sz w:val="24"/>
          <w:szCs w:val="24"/>
          <w:lang w:val="uk-UA"/>
        </w:rPr>
        <w:t>1</w:t>
      </w:r>
    </w:p>
    <w:p w14:paraId="0F5DA187" w14:textId="5AB20815" w:rsidR="003F7836" w:rsidRPr="008C4831" w:rsidRDefault="00FC5365" w:rsidP="003F7836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C4831">
        <w:rPr>
          <w:rFonts w:cstheme="minorHAnsi"/>
          <w:b/>
          <w:sz w:val="24"/>
          <w:szCs w:val="24"/>
          <w:lang w:val="uk-UA"/>
        </w:rPr>
        <w:t>В</w:t>
      </w:r>
      <w:r w:rsidR="003F7836" w:rsidRPr="008C4831">
        <w:rPr>
          <w:rFonts w:cstheme="minorHAnsi"/>
          <w:b/>
          <w:sz w:val="24"/>
          <w:szCs w:val="24"/>
          <w:lang w:val="uk-UA"/>
        </w:rPr>
        <w:t xml:space="preserve">иконання робіт: </w:t>
      </w:r>
      <w:r w:rsidRPr="008C4831">
        <w:rPr>
          <w:rFonts w:cstheme="minorHAnsi"/>
          <w:sz w:val="24"/>
          <w:szCs w:val="24"/>
          <w:lang w:val="uk-UA"/>
        </w:rPr>
        <w:t>жовтень</w:t>
      </w:r>
      <w:r w:rsidR="00D560A0" w:rsidRPr="008C4831">
        <w:rPr>
          <w:rFonts w:cstheme="minorHAnsi"/>
          <w:sz w:val="24"/>
          <w:szCs w:val="24"/>
          <w:lang w:val="uk-UA"/>
        </w:rPr>
        <w:t xml:space="preserve"> </w:t>
      </w:r>
      <w:r w:rsidR="003F7836" w:rsidRPr="008C4831">
        <w:rPr>
          <w:rFonts w:cstheme="minorHAnsi"/>
          <w:sz w:val="24"/>
          <w:szCs w:val="24"/>
          <w:lang w:val="uk-UA"/>
        </w:rPr>
        <w:t>201</w:t>
      </w:r>
      <w:r w:rsidR="00D560A0" w:rsidRPr="008C4831">
        <w:rPr>
          <w:rFonts w:cstheme="minorHAnsi"/>
          <w:sz w:val="24"/>
          <w:szCs w:val="24"/>
          <w:lang w:val="uk-UA"/>
        </w:rPr>
        <w:t>8</w:t>
      </w:r>
      <w:r w:rsidR="003F7836" w:rsidRPr="008C4831">
        <w:rPr>
          <w:rFonts w:cstheme="minorHAnsi"/>
          <w:sz w:val="24"/>
          <w:szCs w:val="24"/>
          <w:lang w:val="uk-UA"/>
        </w:rPr>
        <w:t xml:space="preserve"> року.</w:t>
      </w:r>
    </w:p>
    <w:p w14:paraId="1C37EB57" w14:textId="761F4389" w:rsidR="003F7836" w:rsidRPr="008C4831" w:rsidRDefault="003F7836" w:rsidP="00AF2B89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C4831">
        <w:rPr>
          <w:rFonts w:cstheme="minorHAnsi"/>
          <w:b/>
          <w:sz w:val="24"/>
          <w:szCs w:val="24"/>
          <w:lang w:val="uk-UA"/>
        </w:rPr>
        <w:t xml:space="preserve">Рівень зайнятості: </w:t>
      </w:r>
      <w:r w:rsidR="00F40BC6" w:rsidRPr="008C4831">
        <w:rPr>
          <w:rFonts w:cstheme="minorHAnsi"/>
          <w:sz w:val="24"/>
          <w:szCs w:val="24"/>
          <w:lang w:val="uk-UA"/>
        </w:rPr>
        <w:t xml:space="preserve">15 </w:t>
      </w:r>
      <w:r w:rsidR="00C94F2A" w:rsidRPr="008C4831">
        <w:rPr>
          <w:rFonts w:cstheme="minorHAnsi"/>
          <w:sz w:val="24"/>
          <w:szCs w:val="24"/>
          <w:lang w:val="uk-UA"/>
        </w:rPr>
        <w:t xml:space="preserve">робочих </w:t>
      </w:r>
      <w:r w:rsidR="00F40BC6" w:rsidRPr="008C4831">
        <w:rPr>
          <w:rFonts w:cstheme="minorHAnsi"/>
          <w:sz w:val="24"/>
          <w:szCs w:val="24"/>
          <w:lang w:val="uk-UA"/>
        </w:rPr>
        <w:t>днів</w:t>
      </w:r>
      <w:r w:rsidR="00C94F2A" w:rsidRPr="008C4831">
        <w:rPr>
          <w:rFonts w:cstheme="minorHAnsi"/>
          <w:sz w:val="24"/>
          <w:szCs w:val="24"/>
          <w:lang w:val="uk-UA"/>
        </w:rPr>
        <w:t xml:space="preserve">. </w:t>
      </w:r>
      <w:r w:rsidRPr="008C4831">
        <w:rPr>
          <w:rFonts w:cstheme="minorHAnsi"/>
          <w:sz w:val="24"/>
          <w:szCs w:val="24"/>
          <w:lang w:val="uk-UA"/>
        </w:rPr>
        <w:t xml:space="preserve"> </w:t>
      </w:r>
    </w:p>
    <w:p w14:paraId="0AA785C3" w14:textId="77777777" w:rsidR="003F7836" w:rsidRPr="008C4831" w:rsidRDefault="003F7836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</w:p>
    <w:p w14:paraId="57C33E70" w14:textId="77777777" w:rsidR="00762DEF" w:rsidRPr="008C4831" w:rsidRDefault="00762DEF" w:rsidP="0013401F">
      <w:pPr>
        <w:spacing w:line="240" w:lineRule="auto"/>
        <w:rPr>
          <w:rFonts w:cstheme="minorHAnsi"/>
          <w:b/>
          <w:sz w:val="24"/>
          <w:szCs w:val="24"/>
          <w:lang w:val="uk-UA"/>
        </w:rPr>
      </w:pPr>
      <w:r w:rsidRPr="008C4831">
        <w:rPr>
          <w:rFonts w:cstheme="minorHAnsi"/>
          <w:b/>
          <w:sz w:val="24"/>
          <w:szCs w:val="24"/>
          <w:lang w:val="uk-UA"/>
        </w:rPr>
        <w:t>Інформація щодо установи:</w:t>
      </w:r>
    </w:p>
    <w:p w14:paraId="783F3C28" w14:textId="77777777" w:rsidR="00762DEF" w:rsidRPr="008C4831" w:rsidRDefault="00762DEF" w:rsidP="0013401F">
      <w:pPr>
        <w:spacing w:line="240" w:lineRule="auto"/>
        <w:jc w:val="both"/>
        <w:rPr>
          <w:rStyle w:val="hps"/>
          <w:rFonts w:cstheme="minorHAnsi"/>
          <w:sz w:val="24"/>
          <w:szCs w:val="24"/>
          <w:lang w:val="uk-UA"/>
        </w:rPr>
      </w:pPr>
      <w:r w:rsidRPr="008C4831">
        <w:rPr>
          <w:rFonts w:cstheme="minorHAnsi"/>
          <w:sz w:val="24"/>
          <w:szCs w:val="24"/>
          <w:lang w:val="uk-UA"/>
        </w:rPr>
        <w:t xml:space="preserve">Державна установа «Центр громадського здоров’я Міністерства охорони здоров’я України» (далі – Центр) здійснює організаційне та технічне керівництво для медичних працівників і менеджерів охорони здоров'я для забезпечення адекватності лікування ВІЛ-позитивних осіб та пацієнтів з туберкульозом. Центр надає допомогу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ВІЛ/СНІДу та туберкульозу. У програмах моніторингу, Центр приділяє особливу увагу зміцненню </w:t>
      </w:r>
      <w:proofErr w:type="spellStart"/>
      <w:r w:rsidRPr="008C4831">
        <w:rPr>
          <w:rFonts w:cstheme="minorHAnsi"/>
          <w:sz w:val="24"/>
          <w:szCs w:val="24"/>
          <w:lang w:val="uk-UA"/>
        </w:rPr>
        <w:t>зв'язків</w:t>
      </w:r>
      <w:proofErr w:type="spellEnd"/>
      <w:r w:rsidRPr="008C4831">
        <w:rPr>
          <w:rFonts w:cstheme="minorHAnsi"/>
          <w:sz w:val="24"/>
          <w:szCs w:val="24"/>
          <w:lang w:val="uk-UA"/>
        </w:rPr>
        <w:t xml:space="preserve"> із закладами первинної ланки охорони здоров'я та соціальних служб, як основу суспільної охорони здоров'я. Центр також працює з організаціями – представниками громадянського суспільства (наприклад, НУО що займаються </w:t>
      </w:r>
      <w:proofErr w:type="spellStart"/>
      <w:r w:rsidRPr="008C4831">
        <w:rPr>
          <w:rFonts w:cstheme="minorHAnsi"/>
          <w:sz w:val="24"/>
          <w:szCs w:val="24"/>
          <w:lang w:val="uk-UA"/>
        </w:rPr>
        <w:t>адвокацією</w:t>
      </w:r>
      <w:proofErr w:type="spellEnd"/>
      <w:r w:rsidRPr="008C4831">
        <w:rPr>
          <w:rFonts w:cstheme="minorHAnsi"/>
          <w:sz w:val="24"/>
          <w:szCs w:val="24"/>
          <w:lang w:val="uk-UA"/>
        </w:rPr>
        <w:t xml:space="preserve"> та зниженням шкоди в галузі ВІЛ-інфекції/СНІДу, місцевими громадськими організаціями, що працюють в сфері профілактики та лікування ВІЛ тощо) по всій Україні для задоволення потреб пацієнтів і для забезпечення скоординованої та орієнтованої на пацієнта відповіді на інфекційні захворювання. </w:t>
      </w:r>
    </w:p>
    <w:p w14:paraId="384BF50B" w14:textId="22DD997E" w:rsidR="00393ADB" w:rsidRPr="008C4831" w:rsidRDefault="003F7836" w:rsidP="0013401F">
      <w:pPr>
        <w:spacing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 w:rsidRPr="008C4831">
        <w:rPr>
          <w:rStyle w:val="hps"/>
          <w:rFonts w:cstheme="minorHAnsi"/>
          <w:b/>
          <w:sz w:val="24"/>
          <w:szCs w:val="24"/>
          <w:lang w:val="uk-UA"/>
        </w:rPr>
        <w:t>Обов’язки консультанта</w:t>
      </w:r>
      <w:r w:rsidR="00393ADB" w:rsidRPr="008C4831">
        <w:rPr>
          <w:rStyle w:val="hps"/>
          <w:rFonts w:cstheme="minorHAnsi"/>
          <w:b/>
          <w:sz w:val="24"/>
          <w:szCs w:val="24"/>
          <w:lang w:val="uk-UA"/>
        </w:rPr>
        <w:t>:</w:t>
      </w:r>
    </w:p>
    <w:p w14:paraId="2CA312AF" w14:textId="3FA1EE94" w:rsidR="007631B1" w:rsidRPr="008C4831" w:rsidRDefault="007631B1" w:rsidP="007631B1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C4831">
        <w:rPr>
          <w:rStyle w:val="hps"/>
          <w:rFonts w:asciiTheme="minorHAnsi" w:eastAsiaTheme="minorHAnsi" w:hAnsiTheme="minorHAnsi" w:cstheme="minorHAnsi"/>
          <w:lang w:val="uk-UA"/>
        </w:rPr>
        <w:t xml:space="preserve">Розробка стандартної операційної процедури (СОП) </w:t>
      </w:r>
      <w:r w:rsidRPr="008C4831">
        <w:rPr>
          <w:rFonts w:asciiTheme="minorHAnsi" w:hAnsiTheme="minorHAnsi" w:cstheme="minorHAnsi"/>
          <w:lang w:val="uk-UA"/>
        </w:rPr>
        <w:t xml:space="preserve">по пошуку втрачених від клінічного спостереження ВІЛ-інфікованих пацієнтів та </w:t>
      </w:r>
      <w:r w:rsidR="00281706" w:rsidRPr="008C4831">
        <w:rPr>
          <w:rFonts w:asciiTheme="minorHAnsi" w:hAnsiTheme="minorHAnsi" w:cstheme="minorHAnsi"/>
          <w:lang w:val="uk-UA"/>
        </w:rPr>
        <w:t>повернення</w:t>
      </w:r>
      <w:r w:rsidRPr="008C4831">
        <w:rPr>
          <w:rFonts w:asciiTheme="minorHAnsi" w:hAnsiTheme="minorHAnsi" w:cstheme="minorHAnsi"/>
          <w:lang w:val="uk-UA"/>
        </w:rPr>
        <w:t xml:space="preserve"> їх </w:t>
      </w:r>
      <w:r w:rsidR="00281706" w:rsidRPr="008C4831">
        <w:rPr>
          <w:rFonts w:asciiTheme="minorHAnsi" w:hAnsiTheme="minorHAnsi" w:cstheme="minorHAnsi"/>
          <w:lang w:val="uk-UA"/>
        </w:rPr>
        <w:t>в</w:t>
      </w:r>
      <w:r w:rsidRPr="008C4831">
        <w:rPr>
          <w:rFonts w:asciiTheme="minorHAnsi" w:hAnsiTheme="minorHAnsi" w:cstheme="minorHAnsi"/>
          <w:lang w:val="uk-UA"/>
        </w:rPr>
        <w:t xml:space="preserve"> лікування, яка має містити позиції щодо:</w:t>
      </w:r>
    </w:p>
    <w:p w14:paraId="07107B66" w14:textId="3A88D761" w:rsidR="007631B1" w:rsidRPr="008C4831" w:rsidRDefault="007631B1" w:rsidP="007631B1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C4831">
        <w:rPr>
          <w:rFonts w:asciiTheme="minorHAnsi" w:hAnsiTheme="minorHAnsi" w:cstheme="minorHAnsi"/>
          <w:lang w:val="uk-UA"/>
        </w:rPr>
        <w:lastRenderedPageBreak/>
        <w:t xml:space="preserve"> Зменшення втрат </w:t>
      </w:r>
      <w:r w:rsidR="00281706" w:rsidRPr="008C4831">
        <w:rPr>
          <w:rFonts w:asciiTheme="minorHAnsi" w:hAnsiTheme="minorHAnsi" w:cstheme="minorHAnsi"/>
          <w:lang w:val="uk-UA"/>
        </w:rPr>
        <w:t xml:space="preserve">пацієнтів, які отримують </w:t>
      </w:r>
      <w:r w:rsidRPr="008C4831">
        <w:rPr>
          <w:rFonts w:asciiTheme="minorHAnsi" w:hAnsiTheme="minorHAnsi" w:cstheme="minorHAnsi"/>
          <w:lang w:val="uk-UA"/>
        </w:rPr>
        <w:t>АРТ.</w:t>
      </w:r>
    </w:p>
    <w:p w14:paraId="1E5AB7E5" w14:textId="08249A52" w:rsidR="007631B1" w:rsidRPr="008C4831" w:rsidRDefault="007631B1" w:rsidP="007631B1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C4831">
        <w:rPr>
          <w:rFonts w:asciiTheme="minorHAnsi" w:hAnsiTheme="minorHAnsi" w:cstheme="minorHAnsi"/>
          <w:lang w:val="uk-UA"/>
        </w:rPr>
        <w:t xml:space="preserve"> </w:t>
      </w:r>
      <w:r w:rsidR="00281706" w:rsidRPr="008C4831">
        <w:rPr>
          <w:rFonts w:asciiTheme="minorHAnsi" w:hAnsiTheme="minorHAnsi" w:cstheme="minorHAnsi"/>
          <w:lang w:val="uk-UA"/>
        </w:rPr>
        <w:t>Визначення дієвих заходів та/або підходів у якості профілактики втрат пацієнтів</w:t>
      </w:r>
      <w:r w:rsidRPr="008C4831">
        <w:rPr>
          <w:rFonts w:asciiTheme="minorHAnsi" w:hAnsiTheme="minorHAnsi" w:cstheme="minorHAnsi"/>
          <w:lang w:val="uk-UA"/>
        </w:rPr>
        <w:t>.</w:t>
      </w:r>
    </w:p>
    <w:p w14:paraId="01A2ED54" w14:textId="3044ADE3" w:rsidR="00281706" w:rsidRPr="008C4831" w:rsidRDefault="007631B1" w:rsidP="00281706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C4831">
        <w:rPr>
          <w:rFonts w:asciiTheme="minorHAnsi" w:eastAsiaTheme="minorHAnsi" w:hAnsiTheme="minorHAnsi" w:cstheme="minorHAnsi"/>
          <w:lang w:val="uk-UA"/>
        </w:rPr>
        <w:t xml:space="preserve"> </w:t>
      </w:r>
      <w:r w:rsidR="00281706" w:rsidRPr="008C4831">
        <w:rPr>
          <w:rFonts w:asciiTheme="minorHAnsi" w:eastAsiaTheme="minorHAnsi" w:hAnsiTheme="minorHAnsi" w:cstheme="minorHAnsi"/>
          <w:lang w:val="uk-UA"/>
        </w:rPr>
        <w:t>Розробка</w:t>
      </w:r>
      <w:r w:rsidRPr="008C4831">
        <w:rPr>
          <w:rFonts w:asciiTheme="minorHAnsi" w:eastAsiaTheme="minorHAnsi" w:hAnsiTheme="minorHAnsi" w:cstheme="minorHAnsi"/>
          <w:lang w:val="uk-UA"/>
        </w:rPr>
        <w:t xml:space="preserve"> пакету </w:t>
      </w:r>
      <w:r w:rsidR="00281706" w:rsidRPr="008C4831">
        <w:rPr>
          <w:rFonts w:asciiTheme="minorHAnsi" w:eastAsiaTheme="minorHAnsi" w:hAnsiTheme="minorHAnsi" w:cstheme="minorHAnsi"/>
          <w:lang w:val="uk-UA"/>
        </w:rPr>
        <w:t>заходів та/або підходів, направлених на пошук втрачених пацієнтів</w:t>
      </w:r>
      <w:r w:rsidRPr="008C4831">
        <w:rPr>
          <w:rFonts w:asciiTheme="minorHAnsi" w:eastAsiaTheme="minorHAnsi" w:hAnsiTheme="minorHAnsi" w:cstheme="minorHAnsi"/>
          <w:lang w:val="uk-UA"/>
        </w:rPr>
        <w:t>.</w:t>
      </w:r>
    </w:p>
    <w:p w14:paraId="1E08E09E" w14:textId="0027205A" w:rsidR="007631B1" w:rsidRPr="008C4831" w:rsidRDefault="007631B1" w:rsidP="000E2418">
      <w:pPr>
        <w:pStyle w:val="a3"/>
        <w:numPr>
          <w:ilvl w:val="1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C4831">
        <w:rPr>
          <w:rFonts w:asciiTheme="minorHAnsi" w:eastAsiaTheme="minorHAnsi" w:hAnsiTheme="minorHAnsi" w:cstheme="minorHAnsi"/>
          <w:lang w:val="uk-UA"/>
        </w:rPr>
        <w:t xml:space="preserve"> Розробка індикаторів </w:t>
      </w:r>
      <w:r w:rsidR="00BD3FAF" w:rsidRPr="008C4831">
        <w:rPr>
          <w:rFonts w:asciiTheme="minorHAnsi" w:hAnsiTheme="minorHAnsi" w:cstheme="minorHAnsi"/>
          <w:lang w:val="uk-UA"/>
        </w:rPr>
        <w:t>по пошуку втрачених від клінічного спостереження ВІЛ-інфікованих пацієнтів та повернення їх в лікування</w:t>
      </w:r>
      <w:r w:rsidRPr="008C4831">
        <w:rPr>
          <w:rFonts w:asciiTheme="minorHAnsi" w:eastAsiaTheme="minorHAnsi" w:hAnsiTheme="minorHAnsi" w:cstheme="minorHAnsi"/>
          <w:lang w:val="uk-UA"/>
        </w:rPr>
        <w:t>.</w:t>
      </w:r>
    </w:p>
    <w:p w14:paraId="559DC179" w14:textId="5DA37377" w:rsidR="007631B1" w:rsidRPr="008C4831" w:rsidRDefault="007631B1" w:rsidP="007631B1">
      <w:pPr>
        <w:pStyle w:val="a3"/>
        <w:numPr>
          <w:ilvl w:val="1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8C4831">
        <w:rPr>
          <w:rFonts w:asciiTheme="minorHAnsi" w:eastAsiaTheme="minorHAnsi" w:hAnsiTheme="minorHAnsi" w:cstheme="minorHAnsi"/>
          <w:lang w:val="uk-UA"/>
        </w:rPr>
        <w:t xml:space="preserve"> Інше (пропозиції консультанта за попереднім</w:t>
      </w:r>
      <w:r w:rsidR="00605548" w:rsidRPr="008C4831">
        <w:rPr>
          <w:rFonts w:asciiTheme="minorHAnsi" w:eastAsiaTheme="minorHAnsi" w:hAnsiTheme="minorHAnsi" w:cstheme="minorHAnsi"/>
          <w:lang w:val="uk-UA"/>
        </w:rPr>
        <w:t xml:space="preserve"> погодженням з координатором Центру</w:t>
      </w:r>
      <w:r w:rsidRPr="008C4831">
        <w:rPr>
          <w:rFonts w:asciiTheme="minorHAnsi" w:eastAsiaTheme="minorHAnsi" w:hAnsiTheme="minorHAnsi" w:cstheme="minorHAnsi"/>
          <w:lang w:val="uk-UA"/>
        </w:rPr>
        <w:t>).</w:t>
      </w:r>
    </w:p>
    <w:p w14:paraId="20142204" w14:textId="77777777" w:rsidR="007631B1" w:rsidRPr="008C4831" w:rsidRDefault="007631B1" w:rsidP="007631B1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8C4831">
        <w:rPr>
          <w:rFonts w:asciiTheme="minorHAnsi" w:hAnsiTheme="minorHAnsi" w:cstheme="minorHAnsi"/>
          <w:lang w:val="uk-UA"/>
        </w:rPr>
        <w:t>СОП має бути розроблена для застосування у закладах охорони здоров’я України всіх форм власності та рівнів надання медичної допомоги</w:t>
      </w:r>
      <w:r w:rsidRPr="008C4831">
        <w:rPr>
          <w:rStyle w:val="hps"/>
          <w:rFonts w:asciiTheme="minorHAnsi" w:eastAsiaTheme="minorHAnsi" w:hAnsiTheme="minorHAnsi" w:cstheme="minorHAnsi"/>
          <w:lang w:val="uk-UA"/>
        </w:rPr>
        <w:t xml:space="preserve">. </w:t>
      </w:r>
    </w:p>
    <w:p w14:paraId="3F69ABE0" w14:textId="445D08BE" w:rsidR="007631B1" w:rsidRPr="008C4831" w:rsidRDefault="007631B1" w:rsidP="007631B1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8C4831">
        <w:rPr>
          <w:rFonts w:asciiTheme="minorHAnsi" w:hAnsiTheme="minorHAnsi" w:cstheme="minorHAnsi"/>
          <w:lang w:val="uk-UA"/>
        </w:rPr>
        <w:t xml:space="preserve">СОП має містити рекомендації/алгоритми по </w:t>
      </w:r>
      <w:r w:rsidR="00281706" w:rsidRPr="008C4831">
        <w:rPr>
          <w:rFonts w:asciiTheme="minorHAnsi" w:hAnsiTheme="minorHAnsi" w:cstheme="minorHAnsi"/>
          <w:lang w:val="uk-UA"/>
        </w:rPr>
        <w:t>поверненню в лікування втрачених</w:t>
      </w:r>
      <w:r w:rsidRPr="008C4831">
        <w:rPr>
          <w:rFonts w:asciiTheme="minorHAnsi" w:hAnsiTheme="minorHAnsi" w:cstheme="minorHAnsi"/>
          <w:lang w:val="uk-UA"/>
        </w:rPr>
        <w:t xml:space="preserve"> ВІЛ-інфікованих пацієнтів до лікування, </w:t>
      </w:r>
      <w:r w:rsidR="00281706" w:rsidRPr="008C4831">
        <w:rPr>
          <w:rFonts w:asciiTheme="minorHAnsi" w:hAnsiTheme="minorHAnsi" w:cstheme="minorHAnsi"/>
          <w:lang w:val="uk-UA"/>
        </w:rPr>
        <w:t>з урахуванням можливих супутніх чинників (споживання наркотиків, сільська місцевість та/або віддаленість від сайтів АРТ, підлітковий вік, інше)</w:t>
      </w:r>
      <w:r w:rsidRPr="008C4831">
        <w:rPr>
          <w:rFonts w:asciiTheme="minorHAnsi" w:hAnsiTheme="minorHAnsi" w:cstheme="minorHAnsi"/>
          <w:lang w:val="uk-UA"/>
        </w:rPr>
        <w:t xml:space="preserve">. </w:t>
      </w:r>
    </w:p>
    <w:p w14:paraId="53F38199" w14:textId="6AB720BF" w:rsidR="007631B1" w:rsidRPr="008C4831" w:rsidRDefault="007631B1" w:rsidP="007631B1">
      <w:pPr>
        <w:pStyle w:val="a3"/>
        <w:numPr>
          <w:ilvl w:val="0"/>
          <w:numId w:val="11"/>
        </w:numPr>
        <w:jc w:val="both"/>
        <w:rPr>
          <w:rStyle w:val="hps"/>
          <w:rFonts w:asciiTheme="minorHAnsi" w:eastAsiaTheme="minorHAnsi" w:hAnsiTheme="minorHAnsi" w:cstheme="minorHAnsi"/>
          <w:lang w:val="uk-UA"/>
        </w:rPr>
      </w:pPr>
      <w:r w:rsidRPr="008C4831">
        <w:rPr>
          <w:rFonts w:asciiTheme="minorHAnsi" w:hAnsiTheme="minorHAnsi" w:cstheme="minorHAnsi"/>
          <w:lang w:val="uk-UA"/>
        </w:rPr>
        <w:t xml:space="preserve">СОП має містити </w:t>
      </w:r>
      <w:r w:rsidRPr="008C4831">
        <w:rPr>
          <w:rFonts w:asciiTheme="minorHAnsi" w:eastAsiaTheme="minorHAnsi" w:hAnsiTheme="minorHAnsi" w:cstheme="minorHAnsi"/>
          <w:lang w:val="uk-UA"/>
        </w:rPr>
        <w:t>рекомендації</w:t>
      </w:r>
      <w:r w:rsidR="00281706" w:rsidRPr="008C4831">
        <w:rPr>
          <w:rFonts w:asciiTheme="minorHAnsi" w:eastAsiaTheme="minorHAnsi" w:hAnsiTheme="minorHAnsi" w:cstheme="minorHAnsi"/>
          <w:lang w:val="uk-UA"/>
        </w:rPr>
        <w:t xml:space="preserve"> та</w:t>
      </w:r>
      <w:r w:rsidRPr="008C4831">
        <w:rPr>
          <w:rFonts w:asciiTheme="minorHAnsi" w:eastAsiaTheme="minorHAnsi" w:hAnsiTheme="minorHAnsi" w:cstheme="minorHAnsi"/>
          <w:lang w:val="uk-UA"/>
        </w:rPr>
        <w:t>/</w:t>
      </w:r>
      <w:r w:rsidR="00281706" w:rsidRPr="008C4831">
        <w:rPr>
          <w:rFonts w:asciiTheme="minorHAnsi" w:eastAsiaTheme="minorHAnsi" w:hAnsiTheme="minorHAnsi" w:cstheme="minorHAnsi"/>
          <w:lang w:val="uk-UA"/>
        </w:rPr>
        <w:t xml:space="preserve">або </w:t>
      </w:r>
      <w:r w:rsidRPr="008C4831">
        <w:rPr>
          <w:rFonts w:asciiTheme="minorHAnsi" w:eastAsiaTheme="minorHAnsi" w:hAnsiTheme="minorHAnsi" w:cstheme="minorHAnsi"/>
          <w:lang w:val="uk-UA"/>
        </w:rPr>
        <w:t xml:space="preserve">посилання для користувачів по практичному застосуванню </w:t>
      </w:r>
      <w:r w:rsidRPr="008C4831">
        <w:rPr>
          <w:rFonts w:asciiTheme="minorHAnsi" w:hAnsiTheme="minorHAnsi" w:cstheme="minorHAnsi"/>
          <w:lang w:val="uk-UA"/>
        </w:rPr>
        <w:t xml:space="preserve">підходів </w:t>
      </w:r>
      <w:r w:rsidR="00281706" w:rsidRPr="008C4831">
        <w:rPr>
          <w:rFonts w:asciiTheme="minorHAnsi" w:hAnsiTheme="minorHAnsi" w:cstheme="minorHAnsi"/>
          <w:lang w:val="uk-UA"/>
        </w:rPr>
        <w:t>з повернення в лікування втрачених ВІЛ-інфікованих пацієнтів</w:t>
      </w:r>
      <w:r w:rsidRPr="008C4831">
        <w:rPr>
          <w:rFonts w:asciiTheme="minorHAnsi" w:eastAsiaTheme="minorHAnsi" w:hAnsiTheme="minorHAnsi" w:cstheme="minorHAnsi"/>
          <w:lang w:val="uk-UA"/>
        </w:rPr>
        <w:t xml:space="preserve"> згідно чинної національної та міжнародної нормативної бази у сфері лікування ВІЛ.  </w:t>
      </w:r>
    </w:p>
    <w:p w14:paraId="2A5644C7" w14:textId="530FB31B" w:rsidR="007631B1" w:rsidRPr="008C4831" w:rsidRDefault="007631B1" w:rsidP="00281706">
      <w:pPr>
        <w:pStyle w:val="a4"/>
        <w:jc w:val="both"/>
        <w:rPr>
          <w:rStyle w:val="hps"/>
          <w:rFonts w:asciiTheme="minorHAnsi" w:hAnsiTheme="minorHAnsi" w:cstheme="minorHAnsi"/>
          <w:b/>
          <w:lang w:val="uk-UA"/>
        </w:rPr>
      </w:pPr>
    </w:p>
    <w:p w14:paraId="6F70C37E" w14:textId="77777777" w:rsidR="003C4DFC" w:rsidRPr="008C4831" w:rsidRDefault="00E70903" w:rsidP="0013401F">
      <w:pPr>
        <w:pStyle w:val="msolistparagraphcxsplast"/>
        <w:jc w:val="both"/>
        <w:rPr>
          <w:rFonts w:asciiTheme="minorHAnsi" w:hAnsiTheme="minorHAnsi" w:cstheme="minorHAnsi"/>
          <w:b/>
          <w:lang w:val="uk-UA"/>
        </w:rPr>
      </w:pPr>
      <w:r w:rsidRPr="008C4831">
        <w:rPr>
          <w:rFonts w:asciiTheme="minorHAnsi" w:hAnsiTheme="minorHAnsi" w:cstheme="minorHAnsi"/>
          <w:b/>
          <w:lang w:val="uk-UA"/>
        </w:rPr>
        <w:t>Професійні та кваліфікаційні вимоги</w:t>
      </w:r>
      <w:r w:rsidR="003C4DFC" w:rsidRPr="008C4831">
        <w:rPr>
          <w:rFonts w:asciiTheme="minorHAnsi" w:hAnsiTheme="minorHAnsi" w:cstheme="minorHAnsi"/>
          <w:b/>
          <w:lang w:val="uk-UA"/>
        </w:rPr>
        <w:t>:</w:t>
      </w:r>
    </w:p>
    <w:p w14:paraId="56F25E28" w14:textId="77777777" w:rsidR="007631B1" w:rsidRPr="008C4831" w:rsidRDefault="007631B1" w:rsidP="007631B1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 xml:space="preserve">Медична освіта, освіта за напрямком «Психологія», «Управління в галузі охорони здоров’я» та/або «Соціальна робота» та досвід роботи у сфері надання послуг ЛЖВ не менше 3 років (є перевагою); </w:t>
      </w:r>
    </w:p>
    <w:p w14:paraId="03C30CEB" w14:textId="77777777" w:rsidR="009800CB" w:rsidRPr="008C4831" w:rsidRDefault="009800CB" w:rsidP="009800CB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Знання чинної нормативної бази в сфері лікування ВІЛ;</w:t>
      </w:r>
    </w:p>
    <w:p w14:paraId="6CD34A24" w14:textId="313856EF" w:rsidR="009800CB" w:rsidRPr="008C4831" w:rsidRDefault="009800CB" w:rsidP="009800CB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 xml:space="preserve">Знання міжнародних рекомендацій стосовно пошуку втрачених від клінічного спостереження ВІЛ-інфікованих пацієнтів (ВООЗ, </w:t>
      </w:r>
      <w:r w:rsidRPr="008C4831">
        <w:rPr>
          <w:rFonts w:asciiTheme="minorHAnsi" w:eastAsiaTheme="minorHAnsi" w:hAnsiTheme="minorHAnsi" w:cstheme="minorHAnsi"/>
          <w:lang w:val="en-US" w:eastAsia="en-US"/>
        </w:rPr>
        <w:t>EACS</w:t>
      </w:r>
      <w:r w:rsidRPr="008C4831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8C4831">
        <w:rPr>
          <w:rFonts w:asciiTheme="minorHAnsi" w:eastAsiaTheme="minorHAnsi" w:hAnsiTheme="minorHAnsi" w:cstheme="minorHAnsi"/>
          <w:lang w:val="uk-UA" w:eastAsia="en-US"/>
        </w:rPr>
        <w:t>ін.)</w:t>
      </w:r>
    </w:p>
    <w:p w14:paraId="00D03ED1" w14:textId="77777777" w:rsidR="009800CB" w:rsidRPr="008C4831" w:rsidRDefault="009800CB" w:rsidP="009800CB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Досвід в організації та проведенні навчання на робочому місці (є перевагою);</w:t>
      </w:r>
    </w:p>
    <w:p w14:paraId="50069597" w14:textId="77777777" w:rsidR="009800CB" w:rsidRPr="008C4831" w:rsidRDefault="009800CB" w:rsidP="009800CB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Досвід розробки стандартних операційних процедур;</w:t>
      </w:r>
    </w:p>
    <w:p w14:paraId="27A5AE81" w14:textId="77777777" w:rsidR="009800CB" w:rsidRPr="008C4831" w:rsidRDefault="009800CB" w:rsidP="009800CB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14:paraId="1A245857" w14:textId="77777777" w:rsidR="009800CB" w:rsidRPr="008C4831" w:rsidRDefault="009800CB" w:rsidP="009800CB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14:paraId="7F5DD466" w14:textId="77777777" w:rsidR="009800CB" w:rsidRPr="008C4831" w:rsidRDefault="009800CB" w:rsidP="009800CB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Добре знання комп'ютера, що включає володіння пакетом програм MS Office, Excel, PowerPoint.</w:t>
      </w:r>
    </w:p>
    <w:p w14:paraId="5DAD9F28" w14:textId="77777777" w:rsidR="00BB2BA6" w:rsidRPr="008C4831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Чітке дотримання термінів виконання завдань;</w:t>
      </w:r>
    </w:p>
    <w:p w14:paraId="68BFA2B6" w14:textId="77777777" w:rsidR="00BB2BA6" w:rsidRPr="008C4831" w:rsidRDefault="00BB2BA6" w:rsidP="00BB2BA6">
      <w:pPr>
        <w:pStyle w:val="msolistparagraphcxsplast"/>
        <w:numPr>
          <w:ilvl w:val="0"/>
          <w:numId w:val="10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Відповідальність.</w:t>
      </w:r>
    </w:p>
    <w:p w14:paraId="1AD21083" w14:textId="77777777" w:rsidR="00BB2BA6" w:rsidRPr="008C4831" w:rsidRDefault="00BB2BA6" w:rsidP="00BB2BA6">
      <w:pPr>
        <w:spacing w:before="240" w:after="0" w:line="240" w:lineRule="auto"/>
        <w:ind w:left="780"/>
        <w:contextualSpacing/>
        <w:jc w:val="both"/>
        <w:rPr>
          <w:rFonts w:eastAsia="Times New Roman" w:cstheme="minorHAnsi"/>
          <w:sz w:val="24"/>
          <w:szCs w:val="24"/>
          <w:lang w:val="uk-UA" w:eastAsia="ru-RU"/>
        </w:rPr>
      </w:pPr>
    </w:p>
    <w:p w14:paraId="34A1BEC0" w14:textId="77777777" w:rsidR="003C4DFC" w:rsidRPr="008C4831" w:rsidRDefault="003C4DFC" w:rsidP="0013401F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  <w:lang w:val="uk-UA"/>
        </w:rPr>
      </w:pPr>
      <w:r w:rsidRPr="008C4831">
        <w:rPr>
          <w:rFonts w:cstheme="minorHAnsi"/>
          <w:b/>
          <w:sz w:val="24"/>
          <w:szCs w:val="24"/>
          <w:lang w:val="uk-UA"/>
        </w:rPr>
        <w:t>Інші специфікації та припущення:</w:t>
      </w:r>
    </w:p>
    <w:p w14:paraId="3C1FA4FD" w14:textId="1CF8A605" w:rsidR="003C4DFC" w:rsidRPr="008C4831" w:rsidRDefault="003C4DFC" w:rsidP="0013401F">
      <w:pPr>
        <w:spacing w:line="240" w:lineRule="auto"/>
        <w:jc w:val="both"/>
        <w:rPr>
          <w:rFonts w:cstheme="minorHAnsi"/>
          <w:color w:val="000000"/>
          <w:sz w:val="24"/>
          <w:szCs w:val="24"/>
          <w:lang w:val="uk-UA"/>
        </w:rPr>
      </w:pPr>
      <w:r w:rsidRPr="008C4831">
        <w:rPr>
          <w:rFonts w:cstheme="minorHAnsi"/>
          <w:color w:val="000000"/>
          <w:sz w:val="24"/>
          <w:szCs w:val="24"/>
          <w:lang w:val="uk-UA"/>
        </w:rPr>
        <w:t>Постачальник отримає оплату за фактично надані послуги.  Ц</w:t>
      </w:r>
      <w:r w:rsidR="00E70903" w:rsidRPr="008C4831">
        <w:rPr>
          <w:rFonts w:cstheme="minorHAnsi"/>
          <w:color w:val="000000"/>
          <w:sz w:val="24"/>
          <w:szCs w:val="24"/>
          <w:lang w:val="uk-UA"/>
        </w:rPr>
        <w:t xml:space="preserve">ентр </w:t>
      </w:r>
      <w:r w:rsidRPr="008C4831">
        <w:rPr>
          <w:rFonts w:cstheme="minorHAnsi"/>
          <w:color w:val="000000"/>
          <w:sz w:val="24"/>
          <w:szCs w:val="24"/>
          <w:lang w:val="uk-UA"/>
        </w:rPr>
        <w:t>забезпечує нагляд через команду координаторів протягом всього терміну дії цього договору. Всі платежі в рамках цього договору будуть здійснені на основі рахунку фактури наданого постачальником після виконання завдань та будуть оплачені протягом 6 - 7 днів після його отримання.</w:t>
      </w:r>
    </w:p>
    <w:p w14:paraId="2DB211AB" w14:textId="02003988" w:rsidR="00916679" w:rsidRPr="008C4831" w:rsidRDefault="00916679" w:rsidP="00916679">
      <w:pPr>
        <w:spacing w:before="240"/>
        <w:jc w:val="both"/>
        <w:rPr>
          <w:rFonts w:eastAsia="Calibri" w:cstheme="minorHAnsi"/>
          <w:b/>
          <w:sz w:val="24"/>
          <w:szCs w:val="24"/>
          <w:lang w:val="uk-UA"/>
        </w:rPr>
      </w:pPr>
      <w:r w:rsidRPr="008C4831">
        <w:rPr>
          <w:rFonts w:eastAsia="Times New Roman" w:cstheme="minorHAnsi"/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8C4831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8C4831">
        <w:rPr>
          <w:rFonts w:eastAsia="Calibri" w:cstheme="minorHAnsi"/>
          <w:b/>
          <w:sz w:val="24"/>
          <w:szCs w:val="24"/>
        </w:rPr>
        <w:t>vacanc</w:t>
      </w:r>
      <w:r w:rsidRPr="008C4831">
        <w:rPr>
          <w:rFonts w:eastAsia="Calibri" w:cstheme="minorHAnsi"/>
          <w:b/>
          <w:sz w:val="24"/>
          <w:szCs w:val="24"/>
          <w:lang w:val="uk-UA"/>
        </w:rPr>
        <w:t>ies</w:t>
      </w:r>
      <w:proofErr w:type="spellEnd"/>
      <w:r w:rsidRPr="008C4831">
        <w:rPr>
          <w:rFonts w:eastAsia="Calibri" w:cstheme="minorHAnsi"/>
          <w:b/>
          <w:sz w:val="24"/>
          <w:szCs w:val="24"/>
        </w:rPr>
        <w:t>@</w:t>
      </w:r>
      <w:proofErr w:type="spellStart"/>
      <w:r w:rsidRPr="008C4831">
        <w:rPr>
          <w:rFonts w:eastAsia="Calibri" w:cstheme="minorHAnsi"/>
          <w:b/>
          <w:sz w:val="24"/>
          <w:szCs w:val="24"/>
        </w:rPr>
        <w:t>phc</w:t>
      </w:r>
      <w:proofErr w:type="spellEnd"/>
      <w:r w:rsidRPr="008C4831">
        <w:rPr>
          <w:rFonts w:eastAsia="Calibri" w:cstheme="minorHAnsi"/>
          <w:b/>
          <w:sz w:val="24"/>
          <w:szCs w:val="24"/>
        </w:rPr>
        <w:t>.</w:t>
      </w:r>
      <w:proofErr w:type="spellStart"/>
      <w:r w:rsidRPr="008C4831">
        <w:rPr>
          <w:rFonts w:eastAsia="Calibri" w:cstheme="minorHAnsi"/>
          <w:b/>
          <w:sz w:val="24"/>
          <w:szCs w:val="24"/>
          <w:lang w:val="uk-UA"/>
        </w:rPr>
        <w:t>org</w:t>
      </w:r>
      <w:proofErr w:type="spellEnd"/>
      <w:r w:rsidRPr="008C4831">
        <w:rPr>
          <w:rFonts w:eastAsia="Calibri" w:cstheme="minorHAnsi"/>
          <w:b/>
          <w:sz w:val="24"/>
          <w:szCs w:val="24"/>
          <w:lang w:val="uk-UA"/>
        </w:rPr>
        <w:t>.</w:t>
      </w:r>
      <w:proofErr w:type="spellStart"/>
      <w:r w:rsidRPr="008C4831">
        <w:rPr>
          <w:rFonts w:eastAsia="Calibri" w:cstheme="minorHAnsi"/>
          <w:b/>
          <w:sz w:val="24"/>
          <w:szCs w:val="24"/>
        </w:rPr>
        <w:t>ua</w:t>
      </w:r>
      <w:proofErr w:type="spellEnd"/>
      <w:r w:rsidRPr="008C4831">
        <w:rPr>
          <w:rFonts w:eastAsia="Calibri" w:cstheme="minorHAnsi"/>
          <w:sz w:val="24"/>
          <w:szCs w:val="24"/>
        </w:rPr>
        <w:t xml:space="preserve">. В </w:t>
      </w:r>
      <w:proofErr w:type="spellStart"/>
      <w:r w:rsidRPr="008C4831">
        <w:rPr>
          <w:rFonts w:eastAsia="Calibri" w:cstheme="minorHAnsi"/>
          <w:sz w:val="24"/>
          <w:szCs w:val="24"/>
        </w:rPr>
        <w:t>темі</w:t>
      </w:r>
      <w:proofErr w:type="spellEnd"/>
      <w:r w:rsidRPr="008C4831">
        <w:rPr>
          <w:rFonts w:eastAsia="Calibri" w:cstheme="minorHAnsi"/>
          <w:sz w:val="24"/>
          <w:szCs w:val="24"/>
        </w:rPr>
        <w:t xml:space="preserve"> листа, </w:t>
      </w:r>
      <w:r w:rsidRPr="008C4831">
        <w:rPr>
          <w:rFonts w:eastAsia="Calibri" w:cstheme="minorHAnsi"/>
          <w:sz w:val="24"/>
          <w:szCs w:val="24"/>
          <w:lang w:val="uk-UA"/>
        </w:rPr>
        <w:t>будь ласка, зазначте:</w:t>
      </w:r>
      <w:r w:rsidRPr="008C4831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Pr="008C4831">
        <w:rPr>
          <w:rFonts w:eastAsia="Calibri" w:cstheme="minorHAnsi"/>
          <w:b/>
          <w:bCs/>
          <w:sz w:val="24"/>
          <w:szCs w:val="24"/>
          <w:lang w:val="uk-UA"/>
        </w:rPr>
        <w:t>«</w:t>
      </w:r>
      <w:r w:rsidR="008C4831">
        <w:rPr>
          <w:rFonts w:eastAsia="Calibri" w:cstheme="minorHAnsi"/>
          <w:b/>
          <w:bCs/>
          <w:sz w:val="24"/>
          <w:szCs w:val="24"/>
          <w:lang w:val="uk-UA"/>
        </w:rPr>
        <w:t xml:space="preserve">158-2018 </w:t>
      </w:r>
      <w:r w:rsidR="00184FD3" w:rsidRPr="008C4831">
        <w:rPr>
          <w:rFonts w:cstheme="minorHAnsi"/>
          <w:b/>
          <w:sz w:val="24"/>
          <w:szCs w:val="24"/>
          <w:lang w:val="uk-UA"/>
        </w:rPr>
        <w:t>Консультант з розробки СОП по</w:t>
      </w:r>
      <w:r w:rsidR="0066726E" w:rsidRPr="008C4831">
        <w:rPr>
          <w:rFonts w:cstheme="minorHAnsi"/>
          <w:b/>
          <w:sz w:val="24"/>
          <w:szCs w:val="24"/>
          <w:lang w:val="uk-UA"/>
        </w:rPr>
        <w:t xml:space="preserve"> пошуку втрачених пацієнтів</w:t>
      </w:r>
      <w:r w:rsidRPr="008C4831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Pr="008C4831">
        <w:rPr>
          <w:rFonts w:eastAsia="Calibri" w:cstheme="minorHAnsi"/>
          <w:b/>
          <w:sz w:val="24"/>
          <w:szCs w:val="24"/>
          <w:lang w:val="uk-UA"/>
        </w:rPr>
        <w:t>.</w:t>
      </w:r>
    </w:p>
    <w:p w14:paraId="235CA637" w14:textId="3907CEC2" w:rsidR="00916679" w:rsidRPr="008C4831" w:rsidRDefault="00916679" w:rsidP="00916679">
      <w:pPr>
        <w:jc w:val="both"/>
        <w:rPr>
          <w:rFonts w:eastAsia="Times New Roman" w:cstheme="minorHAnsi"/>
          <w:sz w:val="24"/>
          <w:szCs w:val="24"/>
          <w:lang w:val="uk-UA" w:eastAsia="ru-RU"/>
        </w:rPr>
      </w:pPr>
      <w:r w:rsidRPr="008C4831">
        <w:rPr>
          <w:rFonts w:eastAsia="Times New Roman" w:cstheme="minorHAnsi"/>
          <w:b/>
          <w:sz w:val="24"/>
          <w:szCs w:val="24"/>
          <w:lang w:val="uk-UA" w:eastAsia="ru-RU"/>
        </w:rPr>
        <w:lastRenderedPageBreak/>
        <w:t xml:space="preserve">Термін подання документів – до </w:t>
      </w:r>
      <w:r w:rsidR="00095C99">
        <w:rPr>
          <w:rFonts w:eastAsia="Times New Roman" w:cstheme="minorHAnsi"/>
          <w:b/>
          <w:sz w:val="24"/>
          <w:szCs w:val="24"/>
          <w:lang w:val="uk-UA" w:eastAsia="ru-RU"/>
        </w:rPr>
        <w:t xml:space="preserve">11 жовтня </w:t>
      </w:r>
      <w:r w:rsidRPr="008C4831">
        <w:rPr>
          <w:rFonts w:eastAsia="Times New Roman" w:cstheme="minorHAnsi"/>
          <w:b/>
          <w:sz w:val="24"/>
          <w:szCs w:val="24"/>
          <w:lang w:val="uk-UA" w:eastAsia="ru-RU"/>
        </w:rPr>
        <w:t xml:space="preserve">2018 року, </w:t>
      </w:r>
      <w:r w:rsidRPr="008C4831">
        <w:rPr>
          <w:rFonts w:eastAsia="Times New Roman" w:cstheme="minorHAnsi"/>
          <w:sz w:val="24"/>
          <w:szCs w:val="24"/>
          <w:lang w:val="uk-UA" w:eastAsia="ru-RU"/>
        </w:rPr>
        <w:t xml:space="preserve">реєстрація документів </w:t>
      </w:r>
      <w:r w:rsidRPr="008C4831">
        <w:rPr>
          <w:rFonts w:eastAsia="Times New Roman" w:cstheme="minorHAnsi"/>
          <w:sz w:val="24"/>
          <w:szCs w:val="24"/>
          <w:lang w:val="uk-UA" w:eastAsia="ru-RU"/>
        </w:rPr>
        <w:br/>
        <w:t>завершується о 18:00.</w:t>
      </w:r>
    </w:p>
    <w:p w14:paraId="26636BB9" w14:textId="77777777" w:rsidR="00916679" w:rsidRPr="008C4831" w:rsidRDefault="00916679" w:rsidP="00916679">
      <w:pPr>
        <w:jc w:val="both"/>
        <w:rPr>
          <w:rFonts w:eastAsia="Calibri" w:cstheme="minorHAnsi"/>
          <w:sz w:val="24"/>
          <w:szCs w:val="24"/>
          <w:lang w:val="uk-UA"/>
        </w:rPr>
      </w:pPr>
      <w:r w:rsidRPr="008C4831">
        <w:rPr>
          <w:rFonts w:eastAsia="Calibri" w:cstheme="minorHAnsi"/>
          <w:sz w:val="24"/>
          <w:szCs w:val="24"/>
          <w:lang w:val="uk-UA"/>
        </w:rPr>
        <w:t>За результатами відбору резюме успішні канди</w:t>
      </w:r>
      <w:bookmarkStart w:id="0" w:name="_GoBack"/>
      <w:bookmarkEnd w:id="0"/>
      <w:r w:rsidRPr="008C4831">
        <w:rPr>
          <w:rFonts w:eastAsia="Calibri" w:cstheme="minorHAnsi"/>
          <w:sz w:val="24"/>
          <w:szCs w:val="24"/>
          <w:lang w:val="uk-UA"/>
        </w:rPr>
        <w:t>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F284D08" w14:textId="77777777" w:rsidR="00916679" w:rsidRPr="008C4831" w:rsidRDefault="00916679" w:rsidP="00916679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8C4831">
        <w:rPr>
          <w:rFonts w:eastAsia="Calibri" w:cstheme="minorHAns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EA4F469" w14:textId="77777777" w:rsidR="003C4DFC" w:rsidRPr="008C4831" w:rsidRDefault="003C4D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p w14:paraId="33B24F29" w14:textId="77777777" w:rsidR="00BA4CFC" w:rsidRPr="008C4831" w:rsidRDefault="00BA4CFC" w:rsidP="0013401F">
      <w:pPr>
        <w:spacing w:line="240" w:lineRule="auto"/>
        <w:jc w:val="both"/>
        <w:rPr>
          <w:rFonts w:cstheme="minorHAnsi"/>
          <w:sz w:val="24"/>
          <w:szCs w:val="24"/>
          <w:lang w:val="uk-UA"/>
        </w:rPr>
      </w:pPr>
    </w:p>
    <w:sectPr w:rsidR="00BA4CFC" w:rsidRPr="008C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39F5"/>
    <w:multiLevelType w:val="hybridMultilevel"/>
    <w:tmpl w:val="426ED5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564C67"/>
    <w:multiLevelType w:val="hybridMultilevel"/>
    <w:tmpl w:val="31BAF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A3C55"/>
    <w:multiLevelType w:val="hybridMultilevel"/>
    <w:tmpl w:val="B148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416D"/>
    <w:multiLevelType w:val="hybridMultilevel"/>
    <w:tmpl w:val="801C440C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344A0"/>
    <w:multiLevelType w:val="multilevel"/>
    <w:tmpl w:val="DDD02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 w15:restartNumberingAfterBreak="0">
    <w:nsid w:val="47BA6A76"/>
    <w:multiLevelType w:val="hybridMultilevel"/>
    <w:tmpl w:val="08785A4E"/>
    <w:lvl w:ilvl="0" w:tplc="8CE262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E122C"/>
    <w:multiLevelType w:val="hybridMultilevel"/>
    <w:tmpl w:val="AD40F14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B1"/>
    <w:rsid w:val="00054386"/>
    <w:rsid w:val="00095C99"/>
    <w:rsid w:val="000C60D1"/>
    <w:rsid w:val="001300E4"/>
    <w:rsid w:val="0013401F"/>
    <w:rsid w:val="00184FD3"/>
    <w:rsid w:val="0018597E"/>
    <w:rsid w:val="002179AC"/>
    <w:rsid w:val="0027764B"/>
    <w:rsid w:val="00281706"/>
    <w:rsid w:val="002C650D"/>
    <w:rsid w:val="00345FF7"/>
    <w:rsid w:val="00371E80"/>
    <w:rsid w:val="00393ADB"/>
    <w:rsid w:val="003A7E78"/>
    <w:rsid w:val="003C4DFC"/>
    <w:rsid w:val="003C76BB"/>
    <w:rsid w:val="003F7836"/>
    <w:rsid w:val="0055422D"/>
    <w:rsid w:val="005971C8"/>
    <w:rsid w:val="00605548"/>
    <w:rsid w:val="0066726E"/>
    <w:rsid w:val="006B73E1"/>
    <w:rsid w:val="00704BD9"/>
    <w:rsid w:val="00716329"/>
    <w:rsid w:val="00762DEF"/>
    <w:rsid w:val="007631B1"/>
    <w:rsid w:val="0078010B"/>
    <w:rsid w:val="00791058"/>
    <w:rsid w:val="008C4831"/>
    <w:rsid w:val="008D2CB1"/>
    <w:rsid w:val="008D2F87"/>
    <w:rsid w:val="00916679"/>
    <w:rsid w:val="009344C1"/>
    <w:rsid w:val="00973E78"/>
    <w:rsid w:val="009800CB"/>
    <w:rsid w:val="009C67FC"/>
    <w:rsid w:val="009D1361"/>
    <w:rsid w:val="009F5502"/>
    <w:rsid w:val="00AB646C"/>
    <w:rsid w:val="00AF2B89"/>
    <w:rsid w:val="00B316BF"/>
    <w:rsid w:val="00B5351F"/>
    <w:rsid w:val="00B55A4F"/>
    <w:rsid w:val="00BA4CFC"/>
    <w:rsid w:val="00BB2BA6"/>
    <w:rsid w:val="00BD3FAF"/>
    <w:rsid w:val="00C16B5B"/>
    <w:rsid w:val="00C84DF8"/>
    <w:rsid w:val="00C94F2A"/>
    <w:rsid w:val="00CA01FE"/>
    <w:rsid w:val="00CC59B8"/>
    <w:rsid w:val="00CD22B9"/>
    <w:rsid w:val="00CF1FCA"/>
    <w:rsid w:val="00D27107"/>
    <w:rsid w:val="00D5272B"/>
    <w:rsid w:val="00D560A0"/>
    <w:rsid w:val="00DA10B7"/>
    <w:rsid w:val="00DB51B4"/>
    <w:rsid w:val="00E70903"/>
    <w:rsid w:val="00EC20AB"/>
    <w:rsid w:val="00F132F9"/>
    <w:rsid w:val="00F13B89"/>
    <w:rsid w:val="00F14EA6"/>
    <w:rsid w:val="00F40BC6"/>
    <w:rsid w:val="00FC5365"/>
    <w:rsid w:val="00FC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EAA0"/>
  <w15:docId w15:val="{96E50ADD-7714-461A-A9E1-835CC21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3C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93ADB"/>
  </w:style>
  <w:style w:type="paragraph" w:styleId="a3">
    <w:name w:val="Normal (Web)"/>
    <w:basedOn w:val="a"/>
    <w:rsid w:val="006B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6B73E1"/>
  </w:style>
  <w:style w:type="paragraph" w:styleId="a4">
    <w:name w:val="List Paragraph"/>
    <w:basedOn w:val="a"/>
    <w:uiPriority w:val="34"/>
    <w:qFormat/>
    <w:rsid w:val="00780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78010B"/>
    <w:pPr>
      <w:spacing w:after="0" w:line="240" w:lineRule="auto"/>
      <w:ind w:left="1560" w:hanging="851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78010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styleId="a7">
    <w:name w:val="annotation reference"/>
    <w:basedOn w:val="a0"/>
    <w:uiPriority w:val="99"/>
    <w:semiHidden/>
    <w:unhideWhenUsed/>
    <w:rsid w:val="00E7090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090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090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090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090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7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3167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15</cp:revision>
  <cp:lastPrinted>2017-08-01T09:41:00Z</cp:lastPrinted>
  <dcterms:created xsi:type="dcterms:W3CDTF">2018-08-28T09:07:00Z</dcterms:created>
  <dcterms:modified xsi:type="dcterms:W3CDTF">2018-09-27T06:01:00Z</dcterms:modified>
</cp:coreProperties>
</file>