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D" w:rsidRDefault="000E076F" w:rsidP="007203E1">
      <w:pPr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</w:p>
    <w:p w:rsidR="000E076F" w:rsidRPr="007203E1" w:rsidRDefault="000E076F" w:rsidP="007203E1">
      <w:pPr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897BF9" w:rsidRPr="007203E1">
        <w:rPr>
          <w:rFonts w:asciiTheme="minorHAnsi" w:hAnsiTheme="minorHAnsi" w:cstheme="minorHAnsi"/>
          <w:b/>
          <w:lang w:val="uk-UA"/>
        </w:rPr>
        <w:t xml:space="preserve">на відбір </w:t>
      </w:r>
      <w:r w:rsidR="00116B84" w:rsidRPr="007203E1">
        <w:rPr>
          <w:rFonts w:asciiTheme="minorHAnsi" w:hAnsiTheme="minorHAnsi" w:cstheme="minorHAnsi"/>
          <w:b/>
          <w:lang w:val="uk-UA"/>
        </w:rPr>
        <w:t>Консультант</w:t>
      </w:r>
      <w:r w:rsidR="007203E1" w:rsidRPr="007203E1">
        <w:rPr>
          <w:rFonts w:asciiTheme="minorHAnsi" w:hAnsiTheme="minorHAnsi" w:cstheme="minorHAnsi"/>
          <w:b/>
          <w:lang w:val="uk-UA"/>
        </w:rPr>
        <w:t xml:space="preserve">а з розробки стандартних операційних процедур щодо лікування з використанням нових протитуберкульозних препаратів для пілотних регіонів </w:t>
      </w:r>
      <w:r w:rsidR="00604047">
        <w:rPr>
          <w:rFonts w:asciiTheme="minorHAnsi" w:hAnsiTheme="minorHAnsi" w:cstheme="minorHAnsi"/>
          <w:b/>
          <w:lang w:val="uk-UA"/>
        </w:rPr>
        <w:t>Вінницької</w:t>
      </w:r>
      <w:r w:rsidR="007203E1" w:rsidRPr="007203E1">
        <w:rPr>
          <w:rFonts w:asciiTheme="minorHAnsi" w:hAnsiTheme="minorHAnsi" w:cstheme="minorHAnsi"/>
          <w:b/>
          <w:lang w:val="uk-UA"/>
        </w:rPr>
        <w:t xml:space="preserve"> област</w:t>
      </w:r>
      <w:r w:rsidR="00604047">
        <w:rPr>
          <w:rFonts w:asciiTheme="minorHAnsi" w:hAnsiTheme="minorHAnsi" w:cstheme="minorHAnsi"/>
          <w:b/>
          <w:lang w:val="uk-UA"/>
        </w:rPr>
        <w:t>і</w:t>
      </w:r>
      <w:r w:rsidR="007203E1">
        <w:rPr>
          <w:rFonts w:asciiTheme="minorHAnsi" w:hAnsiTheme="minorHAnsi" w:cstheme="minorHAnsi"/>
          <w:b/>
          <w:lang w:val="uk-UA"/>
        </w:rPr>
        <w:t xml:space="preserve"> </w:t>
      </w:r>
      <w:r w:rsidRPr="007203E1">
        <w:rPr>
          <w:rFonts w:asciiTheme="minorHAnsi" w:hAnsiTheme="minorHAnsi" w:cstheme="minorHAnsi"/>
          <w:b/>
          <w:lang w:val="uk-UA"/>
        </w:rPr>
        <w:t>в рамках програми Глобального фонду по боротьбі зі СНІДом, туберкульозом та малярією.</w:t>
      </w:r>
    </w:p>
    <w:p w:rsidR="005A0ECF" w:rsidRPr="007203E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:rsidR="002616ED" w:rsidRDefault="005A0ECF" w:rsidP="002616ED">
      <w:pPr>
        <w:jc w:val="both"/>
        <w:rPr>
          <w:rFonts w:eastAsia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255BA1" w:rsidRPr="00116B84">
        <w:rPr>
          <w:rFonts w:eastAsiaTheme="minorHAnsi"/>
          <w:lang w:val="uk-UA" w:eastAsia="en-US"/>
        </w:rPr>
        <w:t>Консультант</w:t>
      </w:r>
      <w:r w:rsidR="004D65BF" w:rsidRPr="00116B84">
        <w:rPr>
          <w:rFonts w:eastAsiaTheme="minorHAnsi"/>
          <w:lang w:val="uk-UA" w:eastAsia="en-US"/>
        </w:rPr>
        <w:t xml:space="preserve"> </w:t>
      </w:r>
      <w:r w:rsidR="002616ED">
        <w:rPr>
          <w:rFonts w:eastAsiaTheme="minorHAnsi"/>
          <w:lang w:val="uk-UA" w:eastAsia="en-US"/>
        </w:rPr>
        <w:t xml:space="preserve">з </w:t>
      </w:r>
      <w:r w:rsidR="007203E1" w:rsidRPr="007203E1">
        <w:rPr>
          <w:rFonts w:eastAsiaTheme="minorHAnsi"/>
          <w:lang w:val="uk-UA" w:eastAsia="en-US"/>
        </w:rPr>
        <w:t xml:space="preserve">розробки стандартних операційних процедур </w:t>
      </w:r>
      <w:r w:rsidR="007203E1">
        <w:rPr>
          <w:rFonts w:eastAsiaTheme="minorHAnsi"/>
          <w:lang w:val="uk-UA" w:eastAsia="en-US"/>
        </w:rPr>
        <w:t xml:space="preserve">щодо лікування </w:t>
      </w:r>
      <w:r w:rsidR="007203E1" w:rsidRPr="007203E1">
        <w:rPr>
          <w:rFonts w:eastAsiaTheme="minorHAnsi"/>
          <w:lang w:val="uk-UA" w:eastAsia="en-US"/>
        </w:rPr>
        <w:t xml:space="preserve">з використанням нових протитуберкульозних препаратів для </w:t>
      </w:r>
      <w:r w:rsidR="007203E1">
        <w:rPr>
          <w:rFonts w:eastAsiaTheme="minorHAnsi"/>
          <w:lang w:val="uk-UA" w:eastAsia="en-US"/>
        </w:rPr>
        <w:t>пілотн</w:t>
      </w:r>
      <w:r w:rsidR="00604047">
        <w:rPr>
          <w:rFonts w:eastAsiaTheme="minorHAnsi"/>
          <w:lang w:val="uk-UA" w:eastAsia="en-US"/>
        </w:rPr>
        <w:t>ого</w:t>
      </w:r>
      <w:r w:rsidR="007203E1">
        <w:rPr>
          <w:rFonts w:eastAsiaTheme="minorHAnsi"/>
          <w:lang w:val="uk-UA" w:eastAsia="en-US"/>
        </w:rPr>
        <w:t xml:space="preserve"> регіон</w:t>
      </w:r>
      <w:r w:rsidR="00604047">
        <w:rPr>
          <w:rFonts w:eastAsiaTheme="minorHAnsi"/>
          <w:lang w:val="uk-UA" w:eastAsia="en-US"/>
        </w:rPr>
        <w:t>у</w:t>
      </w:r>
      <w:r w:rsidR="007203E1">
        <w:rPr>
          <w:rFonts w:eastAsiaTheme="minorHAnsi"/>
          <w:lang w:val="uk-UA" w:eastAsia="en-US"/>
        </w:rPr>
        <w:t>, Вінницьк</w:t>
      </w:r>
      <w:r w:rsidR="00604047">
        <w:rPr>
          <w:rFonts w:eastAsiaTheme="minorHAnsi"/>
          <w:lang w:val="uk-UA" w:eastAsia="en-US"/>
        </w:rPr>
        <w:t>а</w:t>
      </w:r>
      <w:r w:rsidR="007203E1">
        <w:rPr>
          <w:rFonts w:eastAsiaTheme="minorHAnsi"/>
          <w:lang w:val="uk-UA" w:eastAsia="en-US"/>
        </w:rPr>
        <w:t xml:space="preserve"> обл</w:t>
      </w:r>
      <w:r w:rsidR="00604047">
        <w:rPr>
          <w:rFonts w:eastAsiaTheme="minorHAnsi"/>
          <w:lang w:val="uk-UA" w:eastAsia="en-US"/>
        </w:rPr>
        <w:t>.</w:t>
      </w:r>
    </w:p>
    <w:p w:rsidR="007203E1" w:rsidRPr="007203E1" w:rsidRDefault="007203E1" w:rsidP="002616ED">
      <w:pPr>
        <w:jc w:val="both"/>
        <w:rPr>
          <w:rFonts w:eastAsiaTheme="minorHAnsi"/>
          <w:lang w:val="uk-UA" w:eastAsia="en-US"/>
        </w:rPr>
      </w:pPr>
    </w:p>
    <w:p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3549F8" w:rsidRDefault="003549F8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549F8">
        <w:rPr>
          <w:rFonts w:asciiTheme="minorHAnsi" w:hAnsiTheme="minorHAnsi" w:cstheme="minorHAnsi"/>
          <w:bCs/>
          <w:lang w:val="uk-UA"/>
        </w:rPr>
        <w:t>Аналіз забезпечення</w:t>
      </w:r>
      <w:r w:rsidR="007203E1">
        <w:rPr>
          <w:rFonts w:asciiTheme="minorHAnsi" w:hAnsiTheme="minorHAnsi" w:cstheme="minorHAnsi"/>
          <w:bCs/>
          <w:lang w:val="uk-UA"/>
        </w:rPr>
        <w:t xml:space="preserve"> та можливості </w:t>
      </w:r>
      <w:r w:rsidRPr="003549F8">
        <w:rPr>
          <w:rFonts w:asciiTheme="minorHAnsi" w:hAnsiTheme="minorHAnsi" w:cstheme="minorHAnsi"/>
          <w:bCs/>
          <w:lang w:val="uk-UA"/>
        </w:rPr>
        <w:t xml:space="preserve"> дотримання вимог ВООЗ та національних керівних принципів щодо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впровадження нових протитуберкульозних препаратів у пілотних регіонах.  </w:t>
      </w:r>
    </w:p>
    <w:p w:rsidR="004D65BF" w:rsidRPr="003549F8" w:rsidRDefault="007203E1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</w:t>
      </w:r>
      <w:r w:rsidRPr="007203E1">
        <w:rPr>
          <w:rFonts w:asciiTheme="minorHAnsi" w:hAnsiTheme="minorHAnsi" w:cstheme="minorHAnsi"/>
          <w:bCs/>
          <w:sz w:val="24"/>
          <w:szCs w:val="24"/>
          <w:lang w:val="uk-UA"/>
        </w:rPr>
        <w:t>озробк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 w:rsidRPr="007203E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стандартних операційних процедур щодо лікування з використанням нових протитуберкульозних препаратів для пілотних регіонів Сумської, Вінницької та Херсонської областей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0B5DDD" w:rsidRPr="00023CCA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акінчена вища медична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освід роботи за фахом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3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Pr="00A55FBC" w:rsidRDefault="002616ED" w:rsidP="00A55FB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нання національних </w:t>
      </w:r>
      <w:r w:rsidR="00311916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тому числі </w:t>
      </w:r>
      <w:proofErr w:type="spellStart"/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>мультирезистентного</w:t>
      </w:r>
      <w:proofErr w:type="spellEnd"/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</w:t>
      </w:r>
      <w:r w:rsidR="00A55FBC"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щодо вимог ВООЗ до впровадження нових протитуберкульозних препаратів</w:t>
      </w:r>
      <w:r w:rsidR="002A2B12" w:rsidRPr="00A55FBC">
        <w:rPr>
          <w:rFonts w:eastAsia="ヒラギノ角ゴ Pro W3"/>
          <w:bCs/>
          <w:color w:val="000000"/>
          <w:lang w:val="uk-UA"/>
        </w:rPr>
        <w:t>;</w:t>
      </w:r>
    </w:p>
    <w:p w:rsidR="003549F8" w:rsidRPr="003549F8" w:rsidRDefault="007203E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знання регіональних особливостей щодо організації надання медичної допомоги при туберкульозі зі стійкістю до протитуберкульозних препаратів</w:t>
      </w:r>
      <w:r w:rsidR="002616ED"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:rsidR="003549F8" w:rsidRPr="00023CCA" w:rsidRDefault="002616ED" w:rsidP="003549F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залучення у якості тренера з питань </w:t>
      </w:r>
      <w:r w:rsidR="00A55FBC">
        <w:rPr>
          <w:rFonts w:eastAsia="ヒラギノ角ゴ Pro W3"/>
          <w:bCs/>
          <w:color w:val="000000"/>
          <w:sz w:val="24"/>
          <w:szCs w:val="24"/>
          <w:lang w:val="uk-UA"/>
        </w:rPr>
        <w:t>впровадження</w:t>
      </w:r>
      <w:r w:rsidR="003549F8" w:rsidRP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інноваційних  протитуберкульозних препаратів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(буде перевагою).</w:t>
      </w:r>
    </w:p>
    <w:p w:rsidR="00CD3306" w:rsidRPr="002616ED" w:rsidRDefault="00CD3306" w:rsidP="002616ED">
      <w:pPr>
        <w:ind w:left="360"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2616ED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616E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616ED">
        <w:rPr>
          <w:rFonts w:asciiTheme="minorHAnsi" w:hAnsiTheme="minorHAnsi" w:cstheme="minorHAnsi"/>
          <w:b/>
          <w:lang w:val="uk-UA"/>
        </w:rPr>
        <w:t>«</w:t>
      </w:r>
      <w:r w:rsidR="00480473" w:rsidRPr="002616ED">
        <w:rPr>
          <w:rFonts w:asciiTheme="minorHAnsi" w:hAnsiTheme="minorHAnsi" w:cstheme="minorHAnsi"/>
          <w:b/>
          <w:lang w:val="uk-UA"/>
        </w:rPr>
        <w:t>1</w:t>
      </w:r>
      <w:r w:rsidR="00D1107D">
        <w:rPr>
          <w:rFonts w:asciiTheme="minorHAnsi" w:hAnsiTheme="minorHAnsi" w:cstheme="minorHAnsi"/>
          <w:b/>
          <w:lang w:val="uk-UA"/>
        </w:rPr>
        <w:t>62</w:t>
      </w:r>
      <w:r w:rsidR="00023CCA" w:rsidRPr="002616ED">
        <w:rPr>
          <w:rFonts w:asciiTheme="minorHAnsi" w:hAnsiTheme="minorHAnsi" w:cstheme="minorHAnsi"/>
          <w:b/>
          <w:lang w:val="uk-UA"/>
        </w:rPr>
        <w:t xml:space="preserve">-2018 </w:t>
      </w:r>
      <w:r w:rsidR="00116B84" w:rsidRPr="002616ED">
        <w:rPr>
          <w:rFonts w:asciiTheme="minorHAnsi" w:eastAsiaTheme="minorHAnsi" w:hAnsiTheme="minorHAnsi" w:cstheme="minorHAnsi"/>
          <w:b/>
          <w:lang w:val="uk-UA"/>
        </w:rPr>
        <w:t>Консультант оцінки впровадження нових протитуберкульозних препаратів у пілотних регіонах»</w:t>
      </w:r>
      <w:r w:rsidRPr="002616ED">
        <w:rPr>
          <w:rFonts w:asciiTheme="minorHAnsi" w:hAnsiTheme="minorHAnsi" w:cstheme="minorHAnsi"/>
          <w:b/>
          <w:lang w:val="uk-UA"/>
        </w:rPr>
        <w:t>.</w:t>
      </w:r>
      <w:r w:rsidR="00604ABA" w:rsidRPr="002616ED">
        <w:rPr>
          <w:rFonts w:asciiTheme="minorHAnsi" w:hAnsiTheme="minorHAnsi" w:cstheme="minorHAnsi"/>
          <w:b/>
          <w:lang w:val="uk-UA"/>
        </w:rPr>
        <w:t xml:space="preserve"> </w:t>
      </w:r>
    </w:p>
    <w:p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</w:t>
      </w:r>
      <w:r w:rsidRPr="00A55FBC">
        <w:rPr>
          <w:rFonts w:asciiTheme="minorHAnsi" w:hAnsiTheme="minorHAnsi" w:cstheme="minorHAnsi"/>
          <w:b/>
          <w:lang w:val="uk-UA"/>
        </w:rPr>
        <w:t xml:space="preserve">– </w:t>
      </w:r>
      <w:r w:rsidR="00031C96" w:rsidRPr="00A55FBC">
        <w:rPr>
          <w:rFonts w:asciiTheme="minorHAnsi" w:hAnsiTheme="minorHAnsi" w:cstheme="minorHAnsi"/>
          <w:b/>
          <w:lang w:val="uk-UA"/>
        </w:rPr>
        <w:t xml:space="preserve">до </w:t>
      </w:r>
      <w:r w:rsidR="00FB4F90">
        <w:rPr>
          <w:rFonts w:asciiTheme="minorHAnsi" w:hAnsiTheme="minorHAnsi" w:cstheme="minorHAnsi"/>
          <w:b/>
        </w:rPr>
        <w:t>30</w:t>
      </w:r>
      <w:r w:rsidR="00031C96" w:rsidRPr="00A55FBC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8A2CFB">
        <w:rPr>
          <w:rFonts w:asciiTheme="minorHAnsi" w:hAnsiTheme="minorHAnsi" w:cstheme="minorHAnsi"/>
          <w:b/>
        </w:rPr>
        <w:t>жовтня</w:t>
      </w:r>
      <w:proofErr w:type="spellEnd"/>
      <w:r w:rsidR="00031C96" w:rsidRPr="00A55FBC">
        <w:rPr>
          <w:rFonts w:asciiTheme="minorHAnsi" w:hAnsiTheme="minorHAnsi" w:cstheme="minorHAnsi"/>
          <w:b/>
          <w:lang w:val="uk-UA"/>
        </w:rPr>
        <w:t xml:space="preserve"> 2018</w:t>
      </w:r>
      <w:r w:rsidRPr="00A55FBC">
        <w:rPr>
          <w:rFonts w:asciiTheme="minorHAnsi" w:hAnsiTheme="minorHAnsi" w:cstheme="minorHAnsi"/>
          <w:b/>
          <w:lang w:val="uk-UA"/>
        </w:rPr>
        <w:t xml:space="preserve"> року,</w:t>
      </w:r>
      <w:r w:rsidRPr="00A55FB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55FBC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</w:t>
      </w:r>
      <w:bookmarkStart w:id="0" w:name="_GoBack"/>
      <w:bookmarkEnd w:id="0"/>
      <w:r w:rsidRPr="00023CCA">
        <w:rPr>
          <w:rFonts w:asciiTheme="minorHAnsi" w:hAnsiTheme="minorHAnsi" w:cstheme="minorHAnsi"/>
          <w:lang w:val="uk-UA"/>
        </w:rPr>
        <w:t>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70A9A"/>
    <w:rsid w:val="00080625"/>
    <w:rsid w:val="000B5DDD"/>
    <w:rsid w:val="000C3685"/>
    <w:rsid w:val="000D7FB4"/>
    <w:rsid w:val="000E076F"/>
    <w:rsid w:val="000F2CF3"/>
    <w:rsid w:val="00116B84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201820"/>
    <w:rsid w:val="00201EED"/>
    <w:rsid w:val="00255BA1"/>
    <w:rsid w:val="00260F9E"/>
    <w:rsid w:val="002616ED"/>
    <w:rsid w:val="002618C5"/>
    <w:rsid w:val="002626B3"/>
    <w:rsid w:val="0028543C"/>
    <w:rsid w:val="002916AB"/>
    <w:rsid w:val="002A2B12"/>
    <w:rsid w:val="002B0A04"/>
    <w:rsid w:val="002E26D4"/>
    <w:rsid w:val="002E702A"/>
    <w:rsid w:val="00311916"/>
    <w:rsid w:val="0033608E"/>
    <w:rsid w:val="003549F8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80473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65075"/>
    <w:rsid w:val="00577E6E"/>
    <w:rsid w:val="005846B5"/>
    <w:rsid w:val="005A0ECF"/>
    <w:rsid w:val="005D0560"/>
    <w:rsid w:val="005E1AEC"/>
    <w:rsid w:val="00604047"/>
    <w:rsid w:val="00604ABA"/>
    <w:rsid w:val="006058B9"/>
    <w:rsid w:val="006540B5"/>
    <w:rsid w:val="006A1712"/>
    <w:rsid w:val="006B4502"/>
    <w:rsid w:val="006C6678"/>
    <w:rsid w:val="006E257D"/>
    <w:rsid w:val="00714A87"/>
    <w:rsid w:val="007203E1"/>
    <w:rsid w:val="007316EA"/>
    <w:rsid w:val="00750AF2"/>
    <w:rsid w:val="00772569"/>
    <w:rsid w:val="00776231"/>
    <w:rsid w:val="007F7E9E"/>
    <w:rsid w:val="00830FE6"/>
    <w:rsid w:val="008435DC"/>
    <w:rsid w:val="0085442B"/>
    <w:rsid w:val="00861BDD"/>
    <w:rsid w:val="00863F80"/>
    <w:rsid w:val="008677B3"/>
    <w:rsid w:val="00896E6B"/>
    <w:rsid w:val="00897BF9"/>
    <w:rsid w:val="008A2CF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5FBC"/>
    <w:rsid w:val="00A61280"/>
    <w:rsid w:val="00A6782B"/>
    <w:rsid w:val="00A847AD"/>
    <w:rsid w:val="00B02CE0"/>
    <w:rsid w:val="00B0321E"/>
    <w:rsid w:val="00B1378D"/>
    <w:rsid w:val="00B17E1D"/>
    <w:rsid w:val="00B30DDF"/>
    <w:rsid w:val="00B53CC6"/>
    <w:rsid w:val="00B87E7C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1107D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F03AD"/>
    <w:rsid w:val="00EF328F"/>
    <w:rsid w:val="00F109D9"/>
    <w:rsid w:val="00F256B4"/>
    <w:rsid w:val="00F31CCF"/>
    <w:rsid w:val="00FA76E5"/>
    <w:rsid w:val="00FB4F90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AA2C"/>
  <w15:docId w15:val="{CA843C5F-1BF8-44C6-BD2C-9275381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8263-BF26-449B-AAD8-9666C0E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6</cp:revision>
  <cp:lastPrinted>2018-03-01T14:33:00Z</cp:lastPrinted>
  <dcterms:created xsi:type="dcterms:W3CDTF">2018-09-17T13:48:00Z</dcterms:created>
  <dcterms:modified xsi:type="dcterms:W3CDTF">2018-10-22T15:38:00Z</dcterms:modified>
</cp:coreProperties>
</file>