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B7AC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5BFF3861" wp14:editId="6922C8F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FFAE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573608B" w14:textId="77777777"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64BA664" w14:textId="77777777" w:rsidR="00DF3663" w:rsidRPr="00037463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л</w:t>
      </w:r>
      <w:r w:rsidR="00AE0D51" w:rsidRP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ікар</w:t>
      </w:r>
      <w:r w:rsidR="00AE0D5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я</w:t>
      </w:r>
      <w:r w:rsidR="00CD05C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гігієни дітей та підлітків</w:t>
      </w:r>
    </w:p>
    <w:p w14:paraId="6F3B0166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45B1934D" w14:textId="77777777" w:rsidR="00E87BBD" w:rsidRPr="00037463" w:rsidRDefault="00EF03AD" w:rsidP="00E87BB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E0D51" w:rsidRPr="00AE0D5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</w:t>
      </w:r>
      <w:r w:rsidR="00CD05C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гігієни дітей та підлітків відділу вікових особливостей здоров’я</w:t>
      </w:r>
      <w:r w:rsidR="00CE575E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14:paraId="486CC484" w14:textId="77777777" w:rsidR="00EF03AD" w:rsidRPr="00037463" w:rsidRDefault="00EF03AD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FBBEA1A" w14:textId="77777777"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37109B5F" w14:textId="77777777"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32560A2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1BF8E784" w14:textId="77777777"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36D6836D" w14:textId="77777777"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E7CC995" w14:textId="77777777" w:rsidR="002625B4" w:rsidRPr="00A75BB2" w:rsidRDefault="002625B4" w:rsidP="002625B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Збір та аналіз показників санітарно-епідеміологічного благополуччя країни щодо стану здоров'я дітей та підлітків; виявлення пріоритетних факторів несприятливої дії на їх здоров'я.</w:t>
      </w:r>
    </w:p>
    <w:p w14:paraId="744E42ED" w14:textId="77777777" w:rsidR="00CD05CE" w:rsidRPr="00A75BB2" w:rsidRDefault="00CD05CE" w:rsidP="00CD05C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Організація та проведення профілактичних та протиепідемічн</w:t>
      </w:r>
      <w:r w:rsidR="007F2142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заходів щодо первинної та вторинної профілактики неінфекційних захворювань і зміцнення здоров'я дітей та підлітків на популяційному, груповому та індивідуальному рівнях.</w:t>
      </w:r>
    </w:p>
    <w:p w14:paraId="796A6A37" w14:textId="77777777" w:rsidR="002625B4" w:rsidRPr="00A75BB2" w:rsidRDefault="002625B4" w:rsidP="002625B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Визначення та оцінка соціально-економічних, екологічних та медичних детермінант здоров’я дітей та підлітків, участь в організації заходів, які спрямовані на покращення здоров’я дітей та підлітків.</w:t>
      </w:r>
    </w:p>
    <w:p w14:paraId="0279C462" w14:textId="77777777" w:rsidR="002625B4" w:rsidRPr="00A75BB2" w:rsidRDefault="002625B4" w:rsidP="002625B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Регулярне проведення гігієнічного контролю за організацією навчального процесу у закладах освіти. Надання організаційно-методичної підтримки фахівцям закладів освіти щодо збереження здоров’я дітей та підлітків.</w:t>
      </w:r>
    </w:p>
    <w:p w14:paraId="146F9595" w14:textId="708DA039" w:rsidR="00CD05CE" w:rsidRPr="00A75BB2" w:rsidRDefault="00571BCA" w:rsidP="00CD05C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Вивчення та оцінка харчового статусу дітей різного віку, обґрунтування їх потреб у харчовому раціон</w:t>
      </w:r>
      <w:r w:rsidR="00CD5105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 до території їх проживання. </w:t>
      </w:r>
      <w:r w:rsidR="00774D52">
        <w:rPr>
          <w:rFonts w:asciiTheme="minorHAnsi" w:hAnsiTheme="minorHAnsi" w:cstheme="minorHAnsi"/>
          <w:bCs/>
          <w:sz w:val="24"/>
          <w:szCs w:val="24"/>
          <w:lang w:val="uk-UA"/>
        </w:rPr>
        <w:t>Розробка та затвердження</w:t>
      </w:r>
      <w:r w:rsidR="0002300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основних вимог до харчових продуктів та напоїв, які можуть розповсюджуватись в закладах освіти.</w:t>
      </w:r>
    </w:p>
    <w:p w14:paraId="17CA2E87" w14:textId="24D83CCA" w:rsidR="00571BCA" w:rsidRPr="00A75BB2" w:rsidRDefault="00FA4A9C" w:rsidP="00CD05C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Перегляд г</w:t>
      </w:r>
      <w:r w:rsidR="00571BCA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ігієнічн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571BCA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основ професійного відбору та професійної орієнтації. 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Удосконалення ф</w:t>
      </w:r>
      <w:r w:rsidR="00571BCA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ункціональн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571BCA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обов’язк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571BCA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лікаря підліткового кабінету щодо профорієнтаційної роботи</w:t>
      </w:r>
      <w:r w:rsidR="001671D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урахуванням анатомо-фізіологічних особливостей та стану здоров’я підлітків при виборі професії. </w:t>
      </w:r>
    </w:p>
    <w:p w14:paraId="4267C0C4" w14:textId="77777777" w:rsidR="00A1472C" w:rsidRPr="00A75BB2" w:rsidRDefault="00F24D29" w:rsidP="00CD05C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sz w:val="24"/>
          <w:szCs w:val="24"/>
          <w:lang w:val="uk-UA"/>
        </w:rPr>
        <w:t>Розробка та впровадження інтерактивних інноваційних методів і підходів з формування інтересу до раціонального харчування, особистої гігієни, загартовування, визначення оптимального режиму праці та відпочинку, рухового режиму, викорінювання шкідливих звичок</w:t>
      </w:r>
      <w:r w:rsidR="00CD5105" w:rsidRPr="00A75BB2">
        <w:rPr>
          <w:rFonts w:asciiTheme="minorHAnsi" w:hAnsiTheme="minorHAnsi" w:cstheme="minorHAnsi"/>
          <w:sz w:val="24"/>
          <w:szCs w:val="24"/>
          <w:lang w:val="uk-UA"/>
        </w:rPr>
        <w:t xml:space="preserve"> у дітей та підлітків.</w:t>
      </w:r>
    </w:p>
    <w:p w14:paraId="215B033C" w14:textId="77777777" w:rsidR="00A1472C" w:rsidRPr="00A75BB2" w:rsidRDefault="00CD5105" w:rsidP="00A1472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Ініціювання та </w:t>
      </w:r>
      <w:r w:rsidR="007F2142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 </w:t>
      </w:r>
      <w:r w:rsidR="007F2142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наукових досліджень 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актуальних питання у сфері охорони 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здоров’я дітей та підлітків.</w:t>
      </w:r>
    </w:p>
    <w:p w14:paraId="3B97DB15" w14:textId="77777777" w:rsidR="00FA4A9C" w:rsidRPr="00A75BB2" w:rsidRDefault="00A1472C" w:rsidP="00FA4A9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Розробка та п</w:t>
      </w:r>
      <w:r w:rsidR="007F2142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роведенн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F2142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прикладних та практичних </w:t>
      </w: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заходів </w:t>
      </w:r>
      <w:r w:rsidR="007F2142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вивчення та моделювання соціальних, економічних, екологічних, епідеміологічних та інших умов, які впливають на здоров’я та якість життя дітей та підлітків. </w:t>
      </w:r>
    </w:p>
    <w:p w14:paraId="4BBC76A4" w14:textId="68274B33" w:rsidR="00A1472C" w:rsidRPr="00A75BB2" w:rsidRDefault="00A1472C" w:rsidP="00FA4A9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bCs/>
          <w:sz w:val="24"/>
          <w:szCs w:val="24"/>
          <w:lang w:val="uk-UA"/>
        </w:rPr>
        <w:t>Участь у розробці нормативно-правових актів</w:t>
      </w:r>
      <w:r w:rsidR="00F24D29" w:rsidRPr="00A75B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які спрямовані на </w:t>
      </w:r>
      <w:r w:rsidR="00A517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збереження здоров’я </w:t>
      </w:r>
      <w:r w:rsidR="00F24D29" w:rsidRPr="00A75BB2">
        <w:rPr>
          <w:rFonts w:asciiTheme="minorHAnsi" w:hAnsiTheme="minorHAnsi" w:cstheme="minorHAnsi"/>
          <w:bCs/>
          <w:sz w:val="24"/>
          <w:szCs w:val="24"/>
          <w:lang w:val="uk-UA"/>
        </w:rPr>
        <w:t>дітей та їх благополуччя.</w:t>
      </w:r>
    </w:p>
    <w:p w14:paraId="18204C65" w14:textId="77777777" w:rsidR="00FD6745" w:rsidRPr="00A75BB2" w:rsidRDefault="00FA4A9C" w:rsidP="00FA4A9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75BB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Забезпечення взаємодії з партнерськими організаціями з питань, що стосуються збереження здоров’я дітей та підлітків.</w:t>
      </w:r>
      <w:r w:rsidR="00F24D29" w:rsidRPr="00A75BB2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Інформаційно-пропагандистська робота та співпраці зі ЗМІ.</w:t>
      </w:r>
    </w:p>
    <w:p w14:paraId="2A1F77DD" w14:textId="77777777"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14462378" w14:textId="77777777" w:rsidR="003F6826" w:rsidRPr="00037463" w:rsidRDefault="00A719E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напрямом: «</w:t>
      </w:r>
      <w:r w:rsidR="006D4A85">
        <w:rPr>
          <w:rFonts w:asciiTheme="minorHAnsi" w:hAnsiTheme="minorHAnsi" w:cstheme="minorHAnsi"/>
          <w:color w:val="000000" w:themeColor="text1"/>
          <w:lang w:val="uk-UA"/>
        </w:rPr>
        <w:t>Медицина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14:paraId="61CB5F53" w14:textId="77777777"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Знання нормативно-правової бази </w:t>
      </w:r>
      <w:r w:rsidR="006D4A85">
        <w:rPr>
          <w:rFonts w:asciiTheme="minorHAnsi" w:hAnsiTheme="minorHAnsi" w:cstheme="minorHAnsi"/>
          <w:color w:val="000000" w:themeColor="text1"/>
          <w:lang w:val="uk-UA"/>
        </w:rPr>
        <w:t>про охорону здоров’я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5214DDD9" w14:textId="77777777" w:rsidR="003F6826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Досвід роботи у сфері </w:t>
      </w:r>
      <w:r w:rsidR="002A337E" w:rsidRPr="00037463">
        <w:rPr>
          <w:rFonts w:asciiTheme="minorHAnsi" w:hAnsiTheme="minorHAnsi" w:cstheme="minorHAnsi"/>
          <w:color w:val="000000" w:themeColor="text1"/>
          <w:lang w:val="uk-UA"/>
        </w:rPr>
        <w:t>п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>рофілактики/л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ікування;</w:t>
      </w:r>
    </w:p>
    <w:p w14:paraId="058FC0DA" w14:textId="77777777" w:rsidR="00A75BB2" w:rsidRPr="00037463" w:rsidRDefault="00F54F1B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Досвід у розробці та впровадженні проектів з громадського здоров’я;</w:t>
      </w:r>
    </w:p>
    <w:p w14:paraId="76E617B3" w14:textId="77777777"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Відмінне знання усної та письмової ділової української мови;</w:t>
      </w:r>
    </w:p>
    <w:p w14:paraId="74282A2E" w14:textId="77777777" w:rsidR="003F6826" w:rsidRPr="00037463" w:rsidRDefault="00A719E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>
        <w:rPr>
          <w:rFonts w:asciiTheme="minorHAnsi" w:hAnsiTheme="minorHAnsi" w:cstheme="minorHAnsi"/>
          <w:color w:val="000000" w:themeColor="text1"/>
          <w:lang w:val="en-US"/>
        </w:rPr>
        <w:t>interme</w:t>
      </w:r>
      <w:r w:rsidR="009662F2">
        <w:rPr>
          <w:rFonts w:asciiTheme="minorHAnsi" w:hAnsiTheme="minorHAnsi" w:cstheme="minorHAnsi"/>
          <w:color w:val="000000" w:themeColor="text1"/>
          <w:lang w:val="en-US"/>
        </w:rPr>
        <w:t>diate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43E7262A" w14:textId="77777777"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Добре володіння пакетом програм MS Office, </w:t>
      </w:r>
      <w:r w:rsidR="00D360AF" w:rsidRPr="00037463">
        <w:rPr>
          <w:rFonts w:asciiTheme="minorHAnsi" w:hAnsiTheme="minorHAnsi" w:cstheme="minorHAnsi"/>
          <w:color w:val="000000" w:themeColor="text1"/>
          <w:lang w:val="uk-UA"/>
        </w:rPr>
        <w:t>Excel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, PowerPoint, MS Access;</w:t>
      </w:r>
    </w:p>
    <w:p w14:paraId="15AFF20D" w14:textId="77777777"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Чітке дотримання термінів виконання завдань;</w:t>
      </w:r>
    </w:p>
    <w:p w14:paraId="19E59991" w14:textId="77777777" w:rsidR="003F6826" w:rsidRPr="00037463" w:rsidRDefault="00F72630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Відповідальність;</w:t>
      </w:r>
    </w:p>
    <w:p w14:paraId="18411609" w14:textId="77777777" w:rsidR="002A337E" w:rsidRPr="00037463" w:rsidRDefault="00F72630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Стресостійкість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13F72041" w14:textId="77777777" w:rsidR="002A337E" w:rsidRPr="00037463" w:rsidRDefault="00F72630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Комунікативність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14:paraId="0A9D0DF2" w14:textId="77777777" w:rsidR="002A337E" w:rsidRPr="00037463" w:rsidRDefault="00470591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Вміння працювати в команді на результат.</w:t>
      </w:r>
    </w:p>
    <w:p w14:paraId="462CB675" w14:textId="77777777" w:rsidR="003F6826" w:rsidRPr="00037463" w:rsidRDefault="003F6826" w:rsidP="003F6826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C609386" w14:textId="26B66599" w:rsidR="00CD3306" w:rsidRPr="0064445B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4445B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64445B" w:rsidRPr="0064445B">
        <w:rPr>
          <w:rFonts w:asciiTheme="minorHAnsi" w:hAnsiTheme="minorHAnsi" w:cstheme="minorHAnsi"/>
          <w:b/>
          <w:color w:val="000000" w:themeColor="text1"/>
          <w:lang w:val="uk-UA"/>
        </w:rPr>
        <w:t xml:space="preserve">220 – 2018 </w:t>
      </w:r>
      <w:r w:rsidR="00006532" w:rsidRPr="0064445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Лікар</w:t>
      </w:r>
      <w:r w:rsidR="006D4A85" w:rsidRPr="0064445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гігієни дітей та підлітків відділу вікових особливостей здоров’я</w:t>
      </w:r>
      <w:r w:rsidRPr="0064445B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2E41A65C" w14:textId="77777777" w:rsidR="0064445B" w:rsidRDefault="0064445B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0086088" w14:textId="3E6470A1"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>ермін подання документів –</w:t>
      </w:r>
      <w:bookmarkStart w:id="0" w:name="_GoBack"/>
      <w:bookmarkEnd w:id="0"/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C2869" w:rsidRPr="00F431B6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6D4A85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641708">
        <w:rPr>
          <w:rFonts w:asciiTheme="minorHAnsi" w:hAnsiTheme="minorHAnsi" w:cstheme="minorHAnsi"/>
          <w:b/>
          <w:color w:val="000000" w:themeColor="text1"/>
          <w:lang w:val="uk-UA"/>
        </w:rPr>
        <w:t>7</w:t>
      </w:r>
      <w:r w:rsidR="00F431B6" w:rsidRPr="00F431B6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D4A85">
        <w:rPr>
          <w:rFonts w:asciiTheme="minorHAnsi" w:hAnsiTheme="minorHAnsi" w:cstheme="minorHAnsi"/>
          <w:b/>
          <w:color w:val="000000" w:themeColor="text1"/>
          <w:lang w:val="uk-UA"/>
        </w:rPr>
        <w:t>12</w:t>
      </w:r>
      <w:r w:rsidR="00F431B6" w:rsidRPr="00F431B6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F431B6">
        <w:rPr>
          <w:rFonts w:asciiTheme="minorHAnsi" w:hAnsiTheme="minorHAnsi" w:cstheme="minorHAnsi"/>
          <w:b/>
          <w:color w:val="000000" w:themeColor="text1"/>
          <w:lang w:val="uk-UA"/>
        </w:rPr>
        <w:t>2018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3C6C2DFA" w14:textId="7777777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D2CB13B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697DD01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B064E86" w14:textId="50D6B765" w:rsidR="00DF36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58467548" w14:textId="220E31F6" w:rsidR="001671DC" w:rsidRDefault="001671DC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59F65F0" w14:textId="77777777" w:rsidR="001671DC" w:rsidRPr="00037463" w:rsidRDefault="001671DC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1671DC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29C006D0"/>
    <w:lvl w:ilvl="0" w:tplc="6DF0E8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6532"/>
    <w:rsid w:val="000076D3"/>
    <w:rsid w:val="0002300E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671DC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5B4"/>
    <w:rsid w:val="002626B3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A01B4"/>
    <w:rsid w:val="004A5D74"/>
    <w:rsid w:val="004C5EC1"/>
    <w:rsid w:val="004D6214"/>
    <w:rsid w:val="004F79D2"/>
    <w:rsid w:val="005057F6"/>
    <w:rsid w:val="00546C9B"/>
    <w:rsid w:val="0055375E"/>
    <w:rsid w:val="00565075"/>
    <w:rsid w:val="00570B46"/>
    <w:rsid w:val="00571BCA"/>
    <w:rsid w:val="00591FB5"/>
    <w:rsid w:val="0059406F"/>
    <w:rsid w:val="00596803"/>
    <w:rsid w:val="005E1AEC"/>
    <w:rsid w:val="005F636B"/>
    <w:rsid w:val="006042B9"/>
    <w:rsid w:val="00641708"/>
    <w:rsid w:val="0064445B"/>
    <w:rsid w:val="006A1712"/>
    <w:rsid w:val="006D4A85"/>
    <w:rsid w:val="006E257D"/>
    <w:rsid w:val="00714A87"/>
    <w:rsid w:val="007316EA"/>
    <w:rsid w:val="00750AF2"/>
    <w:rsid w:val="00772569"/>
    <w:rsid w:val="00774D52"/>
    <w:rsid w:val="00776231"/>
    <w:rsid w:val="007869FE"/>
    <w:rsid w:val="007F214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57B89"/>
    <w:rsid w:val="009662F2"/>
    <w:rsid w:val="00970D04"/>
    <w:rsid w:val="009C32DC"/>
    <w:rsid w:val="009F3D12"/>
    <w:rsid w:val="00A1472C"/>
    <w:rsid w:val="00A51240"/>
    <w:rsid w:val="00A51732"/>
    <w:rsid w:val="00A719E6"/>
    <w:rsid w:val="00A75BB2"/>
    <w:rsid w:val="00AC0DB4"/>
    <w:rsid w:val="00AC2869"/>
    <w:rsid w:val="00AD0521"/>
    <w:rsid w:val="00AE0D5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D05CE"/>
    <w:rsid w:val="00CD3306"/>
    <w:rsid w:val="00CD5105"/>
    <w:rsid w:val="00CE575E"/>
    <w:rsid w:val="00CF6D68"/>
    <w:rsid w:val="00D2585E"/>
    <w:rsid w:val="00D25FB7"/>
    <w:rsid w:val="00D3384B"/>
    <w:rsid w:val="00D360AF"/>
    <w:rsid w:val="00D41514"/>
    <w:rsid w:val="00D42C92"/>
    <w:rsid w:val="00D55BDE"/>
    <w:rsid w:val="00D9532A"/>
    <w:rsid w:val="00DB1F9C"/>
    <w:rsid w:val="00DF3663"/>
    <w:rsid w:val="00DF78B7"/>
    <w:rsid w:val="00E05BB7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955E7"/>
    <w:rsid w:val="00EB60E5"/>
    <w:rsid w:val="00EF03AD"/>
    <w:rsid w:val="00EF328F"/>
    <w:rsid w:val="00F04611"/>
    <w:rsid w:val="00F172B5"/>
    <w:rsid w:val="00F24D29"/>
    <w:rsid w:val="00F256B4"/>
    <w:rsid w:val="00F431B6"/>
    <w:rsid w:val="00F54F1B"/>
    <w:rsid w:val="00F72630"/>
    <w:rsid w:val="00F83C69"/>
    <w:rsid w:val="00FA0517"/>
    <w:rsid w:val="00FA4A9C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7A57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16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3AB4-58C7-4FBB-8224-B4B89DC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22</cp:revision>
  <cp:lastPrinted>2017-08-19T07:19:00Z</cp:lastPrinted>
  <dcterms:created xsi:type="dcterms:W3CDTF">2018-05-14T14:42:00Z</dcterms:created>
  <dcterms:modified xsi:type="dcterms:W3CDTF">2018-11-26T14:38:00Z</dcterms:modified>
</cp:coreProperties>
</file>