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30" w:rsidRPr="005F7968" w:rsidRDefault="00E914C4" w:rsidP="009B7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Державна установа «Сумський обласний центр громадського здоров’я»</w:t>
      </w:r>
      <w:r w:rsidR="00772730" w:rsidRPr="005F79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2730" w:rsidRPr="005F79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оголошує відкритий конкурс</w:t>
      </w:r>
      <w:r w:rsidR="00772730" w:rsidRPr="005F79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772730" w:rsidRPr="005F796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позицію </w:t>
      </w:r>
      <w:r w:rsidR="00772730" w:rsidRPr="00381E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="00BF6D01" w:rsidRPr="00381E8E">
        <w:rPr>
          <w:rFonts w:ascii="Times New Roman" w:hAnsi="Times New Roman" w:cs="Times New Roman"/>
          <w:b/>
          <w:sz w:val="28"/>
          <w:szCs w:val="28"/>
          <w:lang w:val="uk-UA"/>
        </w:rPr>
        <w:t>Юрисконсульт</w:t>
      </w:r>
      <w:r w:rsidR="00772730" w:rsidRPr="00381E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  <w:r w:rsidR="00772730" w:rsidRPr="005F79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 особа). </w:t>
      </w:r>
    </w:p>
    <w:p w:rsidR="009B74FD" w:rsidRPr="005F7968" w:rsidRDefault="009B74FD" w:rsidP="009B7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B4123" w:rsidRPr="005F7968" w:rsidRDefault="00772730" w:rsidP="009B7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7968">
        <w:rPr>
          <w:rFonts w:ascii="Times New Roman" w:eastAsia="Calibri" w:hAnsi="Times New Roman" w:cs="Times New Roman"/>
          <w:sz w:val="28"/>
          <w:szCs w:val="28"/>
          <w:lang w:val="uk-UA"/>
        </w:rPr>
        <w:t>Конкурс проводиться в рамках програмної діяльності за компонентом розвитку регіональних систем громадського здоров’я для реалізації грантів Глобального фонду для боротьби зі СНІДом, туберкульозом та малярією в Україні.</w:t>
      </w:r>
    </w:p>
    <w:p w:rsidR="009B74FD" w:rsidRPr="005F7968" w:rsidRDefault="009B74FD" w:rsidP="009B74FD">
      <w:pPr>
        <w:pStyle w:val="n7777ch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72730" w:rsidRPr="000B5D18" w:rsidRDefault="00772730" w:rsidP="009B74FD">
      <w:pPr>
        <w:pStyle w:val="n7777ch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B5D18">
        <w:rPr>
          <w:sz w:val="28"/>
          <w:szCs w:val="28"/>
        </w:rPr>
        <w:t>Назва позиції:</w:t>
      </w:r>
      <w:r w:rsidRPr="005F7968">
        <w:rPr>
          <w:b/>
          <w:sz w:val="28"/>
          <w:szCs w:val="28"/>
        </w:rPr>
        <w:t xml:space="preserve"> </w:t>
      </w:r>
      <w:r w:rsidR="00BF6D01" w:rsidRPr="000B5D18">
        <w:rPr>
          <w:b/>
          <w:sz w:val="28"/>
          <w:szCs w:val="28"/>
        </w:rPr>
        <w:t>Юрисконсульт</w:t>
      </w:r>
      <w:r w:rsidRPr="000B5D18">
        <w:rPr>
          <w:rFonts w:eastAsia="Calibri"/>
          <w:b/>
          <w:sz w:val="28"/>
          <w:szCs w:val="28"/>
        </w:rPr>
        <w:t xml:space="preserve">. </w:t>
      </w:r>
    </w:p>
    <w:p w:rsidR="00C37CE2" w:rsidRPr="005F7968" w:rsidRDefault="00C37CE2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730" w:rsidRPr="005F7968" w:rsidRDefault="00772730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виконання робіт: </w:t>
      </w:r>
      <w:r w:rsidR="00FD6CD7" w:rsidRPr="005F7968">
        <w:rPr>
          <w:rFonts w:ascii="Times New Roman" w:hAnsi="Times New Roman" w:cs="Times New Roman"/>
          <w:sz w:val="28"/>
          <w:szCs w:val="28"/>
          <w:lang w:val="uk-UA"/>
        </w:rPr>
        <w:t>ІІ півріччя</w:t>
      </w:r>
      <w:r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 2018 року.</w:t>
      </w:r>
    </w:p>
    <w:p w:rsidR="00C37CE2" w:rsidRPr="005F7968" w:rsidRDefault="00C37CE2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730" w:rsidRPr="005F7968" w:rsidRDefault="00772730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/>
          <w:sz w:val="28"/>
          <w:szCs w:val="28"/>
          <w:lang w:val="uk-UA"/>
        </w:rPr>
        <w:t>Географія діяльності:</w:t>
      </w:r>
      <w:r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  мі</w:t>
      </w:r>
      <w:r w:rsidR="00E914C4" w:rsidRPr="005F7968">
        <w:rPr>
          <w:rFonts w:ascii="Times New Roman" w:hAnsi="Times New Roman" w:cs="Times New Roman"/>
          <w:sz w:val="28"/>
          <w:szCs w:val="28"/>
          <w:lang w:val="uk-UA"/>
        </w:rPr>
        <w:t>сто Суми, Сумська область</w:t>
      </w:r>
      <w:r w:rsidRPr="005F79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CE2" w:rsidRPr="005F7968" w:rsidRDefault="00C37CE2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EB9" w:rsidRPr="005F7968" w:rsidRDefault="00164EB9" w:rsidP="009B74FD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/>
          <w:sz w:val="28"/>
          <w:szCs w:val="28"/>
          <w:lang w:val="uk-UA"/>
        </w:rPr>
        <w:t>Рівень зайнятості</w:t>
      </w:r>
      <w:r w:rsidRPr="005F79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4111D"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D18">
        <w:rPr>
          <w:rFonts w:ascii="Times New Roman" w:hAnsi="Times New Roman" w:cs="Times New Roman"/>
          <w:sz w:val="28"/>
          <w:szCs w:val="28"/>
          <w:lang w:val="uk-UA"/>
        </w:rPr>
        <w:t>часткова зайнятість</w:t>
      </w:r>
      <w:r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 на умовах угоди цивільно-правового характеру.</w:t>
      </w:r>
    </w:p>
    <w:p w:rsidR="00C37CE2" w:rsidRPr="005F7968" w:rsidRDefault="00C37CE2" w:rsidP="009B74FD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164EB9" w:rsidRPr="005F7968" w:rsidRDefault="00164EB9" w:rsidP="009B74FD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5F7968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Основні обов’язки:</w:t>
      </w:r>
    </w:p>
    <w:p w:rsidR="00BF6D01" w:rsidRPr="005F7968" w:rsidRDefault="00BF6D01" w:rsidP="00535EA7">
      <w:pPr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Надання юридичних консультацій та роз'яснень з юридичних питань, усних та письмових довідок та висновків щодо застосування законодавства України з питань, що виникають в роботі та стосуються реалізації </w:t>
      </w:r>
      <w:r w:rsid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роекту.</w:t>
      </w:r>
    </w:p>
    <w:p w:rsidR="00BF6D01" w:rsidRPr="005F7968" w:rsidRDefault="00BF6D01" w:rsidP="00535EA7">
      <w:pPr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Підготовка, розробка та правовий аналіз цивільно-правових угод, господарських та інших договорів, що укладаються з фізичними особами, підприємствами, установами, організаціями всіх форм власності, фізичними особами-підприємцями, міжнародними організаціями, що стосуються реалізації </w:t>
      </w:r>
      <w:r w:rsid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роекту.</w:t>
      </w:r>
    </w:p>
    <w:p w:rsidR="00BF6D01" w:rsidRPr="005F7968" w:rsidRDefault="00BF6D01" w:rsidP="00535EA7">
      <w:pPr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Контроль за виконанням договорів контрагентами, забезпечення документального оформлення виконання, надання відповідних консультацій та роз’яснень щодо дій у випадку невиконання та/або неналежного виконання контрагентами своїх зобов’язань за договорами.</w:t>
      </w:r>
    </w:p>
    <w:p w:rsidR="00BF6D01" w:rsidRPr="005F7968" w:rsidRDefault="00BF6D01" w:rsidP="00535EA7">
      <w:pPr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Участь у розробленні нормативно-правових актів, які стосуються </w:t>
      </w:r>
      <w:r w:rsid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роекту та надання відповідних консультацій та рекомендацій правового характеру.  </w:t>
      </w:r>
    </w:p>
    <w:p w:rsidR="00BF6D01" w:rsidRPr="005F7968" w:rsidRDefault="00BF6D01" w:rsidP="00535EA7">
      <w:pPr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Складання заяв, запитів, відповідей на запити та інших листів до органів державної влади, міжнародних організацій, підприємств та установ всіх форм власності.</w:t>
      </w:r>
    </w:p>
    <w:p w:rsidR="00BF6D01" w:rsidRPr="005F7968" w:rsidRDefault="00BF6D01" w:rsidP="00535EA7">
      <w:pPr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Моніторинг змін у законодавстві України, які так або інакше можуть стосуватися реалізації </w:t>
      </w:r>
      <w:r w:rsid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роекту та надання відповідних консультацій.</w:t>
      </w:r>
    </w:p>
    <w:p w:rsidR="005F7968" w:rsidRDefault="00BF6D01" w:rsidP="00535EA7">
      <w:pPr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Представлення інтересів установи в органах державної влади, місцевого самоврядування, контролюючих органах, на підприємствах, в установах, організаціях виключно з питань, які стосуються діяльності реалізації </w:t>
      </w:r>
      <w:r w:rsid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Pr="005F7968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роекту.</w:t>
      </w:r>
    </w:p>
    <w:p w:rsidR="005F7968" w:rsidRPr="005F7968" w:rsidRDefault="005F7968" w:rsidP="00535EA7">
      <w:pPr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bookmarkStart w:id="0" w:name="_Hlk520118024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F7968">
        <w:rPr>
          <w:rFonts w:ascii="Times New Roman" w:hAnsi="Times New Roman" w:cs="Times New Roman"/>
          <w:sz w:val="28"/>
          <w:szCs w:val="28"/>
          <w:lang w:val="uk-UA"/>
        </w:rPr>
        <w:t>иконання інших обов'язків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забезпечення заходів</w:t>
      </w:r>
      <w:r w:rsidRPr="005F7968">
        <w:rPr>
          <w:rFonts w:ascii="Times New Roman" w:hAnsi="Times New Roman" w:cs="Times New Roman"/>
          <w:sz w:val="28"/>
          <w:szCs w:val="28"/>
          <w:lang w:val="uk-UA"/>
        </w:rPr>
        <w:t>, пов’язаних з реалізацією Проекту.</w:t>
      </w:r>
    </w:p>
    <w:bookmarkEnd w:id="0"/>
    <w:p w:rsidR="00857800" w:rsidRPr="005F7968" w:rsidRDefault="00857800" w:rsidP="009B74F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C0D0D" w:rsidRPr="005F7968" w:rsidRDefault="00C37CE2" w:rsidP="009B74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Вимоги до професійної компетентності:</w:t>
      </w:r>
    </w:p>
    <w:p w:rsidR="00BF6D01" w:rsidRPr="005F7968" w:rsidRDefault="00BF6D01" w:rsidP="00535EA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Cs/>
          <w:sz w:val="28"/>
          <w:szCs w:val="28"/>
          <w:lang w:val="uk-UA"/>
        </w:rPr>
        <w:t>Вища юридична освіта</w:t>
      </w:r>
      <w:r w:rsidR="005F796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F79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4224F" w:rsidRPr="0054224F" w:rsidRDefault="0054224F" w:rsidP="00535EA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4224F">
        <w:rPr>
          <w:rFonts w:ascii="Times New Roman" w:hAnsi="Times New Roman"/>
          <w:bCs/>
          <w:sz w:val="28"/>
          <w:szCs w:val="28"/>
          <w:lang w:val="uk-UA"/>
        </w:rPr>
        <w:t>Досвід роботи від 2-х років, досвіт роботи в державному секторі та органах місцевого самоврядування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54224F">
        <w:rPr>
          <w:rFonts w:ascii="Times New Roman" w:hAnsi="Times New Roman"/>
          <w:bCs/>
          <w:sz w:val="28"/>
          <w:szCs w:val="28"/>
          <w:lang w:val="uk-UA"/>
        </w:rPr>
        <w:t>буде превагою.</w:t>
      </w:r>
    </w:p>
    <w:p w:rsidR="00BF6D01" w:rsidRPr="005F7968" w:rsidRDefault="00BF6D01" w:rsidP="00535EA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Cs/>
          <w:sz w:val="28"/>
          <w:szCs w:val="28"/>
          <w:lang w:val="uk-UA"/>
        </w:rPr>
        <w:t>Глибоке знання законодавства в сфері охорони здоров'я</w:t>
      </w:r>
      <w:r w:rsidR="005F796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F6D01" w:rsidRPr="005F7968" w:rsidRDefault="00BF6D01" w:rsidP="00535EA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Cs/>
          <w:sz w:val="28"/>
          <w:szCs w:val="28"/>
          <w:lang w:val="uk-UA"/>
        </w:rPr>
        <w:t>Досвід роботи з договорами</w:t>
      </w:r>
      <w:r w:rsidR="005F796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F6D01" w:rsidRPr="005F7968" w:rsidRDefault="00BF6D01" w:rsidP="00535EA7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Знання української мови на високому рівні. </w:t>
      </w:r>
    </w:p>
    <w:p w:rsidR="00BF6D01" w:rsidRPr="005F7968" w:rsidRDefault="00BF6D01" w:rsidP="00535EA7">
      <w:pPr>
        <w:pStyle w:val="a3"/>
        <w:numPr>
          <w:ilvl w:val="0"/>
          <w:numId w:val="38"/>
        </w:numPr>
        <w:tabs>
          <w:tab w:val="left" w:pos="993"/>
        </w:tabs>
        <w:spacing w:after="20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bCs/>
          <w:sz w:val="28"/>
          <w:szCs w:val="28"/>
          <w:lang w:val="uk-UA"/>
        </w:rPr>
        <w:t>Відмінний рівень роботи з комп’ютером, знання MS Word, MS Excel.</w:t>
      </w:r>
    </w:p>
    <w:p w:rsidR="00EC0D0D" w:rsidRPr="005F7968" w:rsidRDefault="00EC0D0D" w:rsidP="00C37C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7968">
        <w:rPr>
          <w:rFonts w:ascii="Times New Roman" w:hAnsi="Times New Roman" w:cs="Times New Roman"/>
          <w:b/>
          <w:sz w:val="28"/>
          <w:szCs w:val="28"/>
        </w:rPr>
        <w:t>Особисті</w:t>
      </w:r>
      <w:proofErr w:type="spellEnd"/>
      <w:r w:rsidRPr="005F79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7968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Pr="005F7968">
        <w:rPr>
          <w:rFonts w:ascii="Times New Roman" w:hAnsi="Times New Roman" w:cs="Times New Roman"/>
          <w:b/>
          <w:sz w:val="28"/>
          <w:szCs w:val="28"/>
        </w:rPr>
        <w:t>:</w:t>
      </w:r>
    </w:p>
    <w:p w:rsidR="00EC0D0D" w:rsidRPr="005F7968" w:rsidRDefault="00EC0D0D" w:rsidP="00C37CE2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sz w:val="28"/>
          <w:szCs w:val="28"/>
          <w:lang w:val="uk-UA"/>
        </w:rPr>
        <w:t>Оперативність;</w:t>
      </w:r>
    </w:p>
    <w:p w:rsidR="00EC0D0D" w:rsidRPr="005F7968" w:rsidRDefault="00EC0D0D" w:rsidP="00C37CE2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sz w:val="28"/>
          <w:szCs w:val="28"/>
          <w:lang w:val="uk-UA"/>
        </w:rPr>
        <w:t>Професіоналізм;</w:t>
      </w:r>
    </w:p>
    <w:p w:rsidR="00EC0D0D" w:rsidRPr="005F7968" w:rsidRDefault="00EC0D0D" w:rsidP="00C37CE2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sz w:val="28"/>
          <w:szCs w:val="28"/>
          <w:lang w:val="uk-UA"/>
        </w:rPr>
        <w:t>Ініціативність;</w:t>
      </w:r>
    </w:p>
    <w:p w:rsidR="00EC0D0D" w:rsidRPr="005F7968" w:rsidRDefault="00EC0D0D" w:rsidP="00C37CE2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sz w:val="28"/>
          <w:szCs w:val="28"/>
          <w:lang w:val="uk-UA"/>
        </w:rPr>
        <w:t>Грамотність.</w:t>
      </w:r>
    </w:p>
    <w:p w:rsidR="00F4111D" w:rsidRPr="005F7968" w:rsidRDefault="00F4111D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730" w:rsidRPr="005F7968" w:rsidRDefault="00EC0D0D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Резюме та інші документи </w:t>
      </w:r>
      <w:r w:rsidRPr="005F7968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(мотиваційний лист, копії</w:t>
      </w:r>
      <w:r w:rsidR="00C37CE2" w:rsidRPr="005F7968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</w:t>
      </w:r>
      <w:r w:rsidRPr="005F7968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документів про освіту, копія паспорта, інші документи)</w:t>
      </w:r>
      <w:r w:rsidRPr="005F796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мають бути надіслані електронною поштою на електронну адресу:</w:t>
      </w:r>
      <w:r w:rsidR="00772730" w:rsidRPr="005F7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6" w:history="1">
        <w:r w:rsidR="007C5FCE" w:rsidRPr="005F796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src</w:t>
        </w:r>
        <w:r w:rsidR="007C5FCE" w:rsidRPr="005F7968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_</w:t>
        </w:r>
        <w:r w:rsidR="00535EA7" w:rsidRPr="00535EA7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p</w:t>
        </w:r>
        <w:r w:rsidR="007C5FCE" w:rsidRPr="005F796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</w:t>
        </w:r>
        <w:r w:rsidR="007C5FCE" w:rsidRPr="005F7968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@</w:t>
        </w:r>
        <w:r w:rsidR="007C5FCE" w:rsidRPr="005F796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sm</w:t>
        </w:r>
        <w:r w:rsidR="007C5FCE" w:rsidRPr="005F7968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="007C5FCE" w:rsidRPr="005F796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="007C5FCE" w:rsidRPr="005F7968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proofErr w:type="spellStart"/>
        <w:r w:rsidR="007C5FCE" w:rsidRPr="005F796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  <w:proofErr w:type="spellEnd"/>
      </w:hyperlink>
      <w:r w:rsidR="007C5FCE" w:rsidRPr="005F7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72730" w:rsidRPr="005F7968">
        <w:rPr>
          <w:rFonts w:ascii="Times New Roman" w:hAnsi="Times New Roman" w:cs="Times New Roman"/>
          <w:sz w:val="28"/>
          <w:szCs w:val="28"/>
          <w:lang w:val="uk-UA"/>
        </w:rPr>
        <w:t>Контактна особа:</w:t>
      </w:r>
      <w:r w:rsidR="007C5FCE"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A32">
        <w:rPr>
          <w:rFonts w:ascii="Times New Roman" w:hAnsi="Times New Roman" w:cs="Times New Roman"/>
          <w:sz w:val="28"/>
          <w:szCs w:val="28"/>
          <w:lang w:val="uk-UA"/>
        </w:rPr>
        <w:t xml:space="preserve">Панасенко Лариса Миколаївна, </w:t>
      </w:r>
      <w:proofErr w:type="spellStart"/>
      <w:r w:rsidR="00EB4A32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EB4A32">
        <w:rPr>
          <w:rFonts w:ascii="Times New Roman" w:hAnsi="Times New Roman" w:cs="Times New Roman"/>
          <w:sz w:val="28"/>
          <w:szCs w:val="28"/>
          <w:lang w:val="uk-UA"/>
        </w:rPr>
        <w:t>. 095 124 17 73</w:t>
      </w:r>
      <w:r w:rsidR="00772730"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. В темі листа, будь ласка, зазначте: </w:t>
      </w:r>
      <w:r w:rsidR="000B5D18"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Конкурс </w:t>
      </w:r>
      <w:r w:rsidR="00772730" w:rsidRPr="005F796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F7968" w:rsidRPr="005F7968">
        <w:rPr>
          <w:rFonts w:ascii="Times New Roman" w:hAnsi="Times New Roman" w:cs="Times New Roman"/>
          <w:sz w:val="28"/>
          <w:szCs w:val="28"/>
          <w:lang w:val="uk-UA"/>
        </w:rPr>
        <w:t>Юрисконсульт</w:t>
      </w:r>
      <w:r w:rsidR="00772730" w:rsidRPr="005F7968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7C5FCE"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730" w:rsidRPr="005F7968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B14099" w:rsidRPr="005F7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ермін подання документів – до </w:t>
      </w:r>
      <w:r w:rsidR="00E5227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bookmarkStart w:id="1" w:name="_GoBack"/>
      <w:bookmarkEnd w:id="1"/>
      <w:r w:rsidR="000B5D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6590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0B5D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72730" w:rsidRPr="005F7968">
        <w:rPr>
          <w:rFonts w:ascii="Times New Roman" w:hAnsi="Times New Roman" w:cs="Times New Roman"/>
          <w:b/>
          <w:sz w:val="28"/>
          <w:szCs w:val="28"/>
          <w:lang w:val="uk-UA"/>
        </w:rPr>
        <w:t>2018 року, реєстра</w:t>
      </w:r>
      <w:r w:rsidR="00B14099" w:rsidRPr="005F7968">
        <w:rPr>
          <w:rFonts w:ascii="Times New Roman" w:hAnsi="Times New Roman" w:cs="Times New Roman"/>
          <w:b/>
          <w:sz w:val="28"/>
          <w:szCs w:val="28"/>
          <w:lang w:val="uk-UA"/>
        </w:rPr>
        <w:t>ція документів завершується о 1</w:t>
      </w:r>
      <w:r w:rsidR="0016590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72730" w:rsidRPr="005F7968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00</w:t>
      </w:r>
      <w:r w:rsidR="007C5FCE" w:rsidRPr="005F7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годині</w:t>
      </w:r>
      <w:r w:rsidR="00772730" w:rsidRPr="005F796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4111D" w:rsidRPr="005F7968" w:rsidRDefault="00F4111D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730" w:rsidRPr="005F7968" w:rsidRDefault="00772730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0B5D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05A14" w:rsidRPr="005F7968">
        <w:rPr>
          <w:rFonts w:ascii="Times New Roman" w:hAnsi="Times New Roman" w:cs="Times New Roman"/>
          <w:sz w:val="28"/>
          <w:szCs w:val="28"/>
          <w:lang w:val="uk-UA"/>
        </w:rPr>
        <w:t>станов</w:t>
      </w:r>
      <w:r w:rsidR="000B5D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F7968">
        <w:rPr>
          <w:rFonts w:ascii="Times New Roman" w:hAnsi="Times New Roman" w:cs="Times New Roman"/>
          <w:sz w:val="28"/>
          <w:szCs w:val="28"/>
          <w:lang w:val="uk-UA"/>
        </w:rPr>
        <w:t xml:space="preserve"> буде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37CE2" w:rsidRPr="005F7968" w:rsidRDefault="00C37CE2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730" w:rsidRPr="005F7968" w:rsidRDefault="00E05A14" w:rsidP="009B7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9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Державна установа «Сумський обласний центр громадського здоров’я» </w:t>
      </w:r>
      <w:r w:rsidR="00772730" w:rsidRPr="005F79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72730" w:rsidRPr="005F7968">
        <w:rPr>
          <w:rFonts w:ascii="Times New Roman" w:hAnsi="Times New Roman" w:cs="Times New Roman"/>
          <w:sz w:val="28"/>
          <w:szCs w:val="28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DE5275" w:rsidRPr="005F7968" w:rsidRDefault="00DE5275" w:rsidP="009B74FD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E5275" w:rsidRPr="005F7968" w:rsidSect="002D4F1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6D8"/>
    <w:multiLevelType w:val="hybridMultilevel"/>
    <w:tmpl w:val="2A881E5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0CD1"/>
    <w:multiLevelType w:val="multilevel"/>
    <w:tmpl w:val="9CDADF7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B80596C"/>
    <w:multiLevelType w:val="hybridMultilevel"/>
    <w:tmpl w:val="BF48A7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661"/>
    <w:multiLevelType w:val="hybridMultilevel"/>
    <w:tmpl w:val="E984F7F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EAC7549"/>
    <w:multiLevelType w:val="hybridMultilevel"/>
    <w:tmpl w:val="11DC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E3DA9"/>
    <w:multiLevelType w:val="hybridMultilevel"/>
    <w:tmpl w:val="7138035A"/>
    <w:lvl w:ilvl="0" w:tplc="652E12A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071D5"/>
    <w:multiLevelType w:val="hybridMultilevel"/>
    <w:tmpl w:val="969ED0D8"/>
    <w:lvl w:ilvl="0" w:tplc="652E12A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8323BA"/>
    <w:multiLevelType w:val="multilevel"/>
    <w:tmpl w:val="D026E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A0E0F0B"/>
    <w:multiLevelType w:val="hybridMultilevel"/>
    <w:tmpl w:val="B7B6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67190"/>
    <w:multiLevelType w:val="hybridMultilevel"/>
    <w:tmpl w:val="DBF029EA"/>
    <w:lvl w:ilvl="0" w:tplc="652E12A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B51F01"/>
    <w:multiLevelType w:val="hybridMultilevel"/>
    <w:tmpl w:val="34982998"/>
    <w:lvl w:ilvl="0" w:tplc="EF2CF3B8">
      <w:start w:val="1"/>
      <w:numFmt w:val="bullet"/>
      <w:lvlText w:val="-"/>
      <w:lvlJc w:val="left"/>
      <w:pPr>
        <w:ind w:left="1571" w:hanging="360"/>
      </w:pPr>
      <w:rPr>
        <w:rFonts w:ascii="Vijaya" w:hAnsi="Vijaya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F367BC"/>
    <w:multiLevelType w:val="hybridMultilevel"/>
    <w:tmpl w:val="BB7A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16ED7"/>
    <w:multiLevelType w:val="hybridMultilevel"/>
    <w:tmpl w:val="0EF403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9426832">
      <w:start w:val="1"/>
      <w:numFmt w:val="decimal"/>
      <w:lvlText w:val="%2."/>
      <w:lvlJc w:val="left"/>
      <w:pPr>
        <w:ind w:left="177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99262EB"/>
    <w:multiLevelType w:val="hybridMultilevel"/>
    <w:tmpl w:val="257A1CE4"/>
    <w:lvl w:ilvl="0" w:tplc="652E12A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EC195E"/>
    <w:multiLevelType w:val="hybridMultilevel"/>
    <w:tmpl w:val="9F1C65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0" w:hanging="63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0791723"/>
    <w:multiLevelType w:val="hybridMultilevel"/>
    <w:tmpl w:val="89BA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70C2C"/>
    <w:multiLevelType w:val="multilevel"/>
    <w:tmpl w:val="C744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E72F21"/>
    <w:multiLevelType w:val="hybridMultilevel"/>
    <w:tmpl w:val="A2D8CDFC"/>
    <w:lvl w:ilvl="0" w:tplc="EF2CF3B8">
      <w:start w:val="1"/>
      <w:numFmt w:val="bullet"/>
      <w:lvlText w:val="-"/>
      <w:lvlJc w:val="left"/>
      <w:pPr>
        <w:ind w:left="108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D6888"/>
    <w:multiLevelType w:val="hybridMultilevel"/>
    <w:tmpl w:val="27B8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C6E0C"/>
    <w:multiLevelType w:val="hybridMultilevel"/>
    <w:tmpl w:val="521C6D04"/>
    <w:lvl w:ilvl="0" w:tplc="652E12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B6176"/>
    <w:multiLevelType w:val="hybridMultilevel"/>
    <w:tmpl w:val="B660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23A5F"/>
    <w:multiLevelType w:val="hybridMultilevel"/>
    <w:tmpl w:val="18F2634C"/>
    <w:lvl w:ilvl="0" w:tplc="3B5471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D501E97"/>
    <w:multiLevelType w:val="hybridMultilevel"/>
    <w:tmpl w:val="F55C8388"/>
    <w:lvl w:ilvl="0" w:tplc="B2340EE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5D8F7CB3"/>
    <w:multiLevelType w:val="hybridMultilevel"/>
    <w:tmpl w:val="5468908A"/>
    <w:lvl w:ilvl="0" w:tplc="652E12A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630E61"/>
    <w:multiLevelType w:val="hybridMultilevel"/>
    <w:tmpl w:val="BBE4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A3C20"/>
    <w:multiLevelType w:val="hybridMultilevel"/>
    <w:tmpl w:val="9E50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0783C"/>
    <w:multiLevelType w:val="hybridMultilevel"/>
    <w:tmpl w:val="E394221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C62308B"/>
    <w:multiLevelType w:val="multilevel"/>
    <w:tmpl w:val="216A684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81A78"/>
    <w:multiLevelType w:val="hybridMultilevel"/>
    <w:tmpl w:val="431E5E22"/>
    <w:lvl w:ilvl="0" w:tplc="EF2CF3B8">
      <w:start w:val="1"/>
      <w:numFmt w:val="bullet"/>
      <w:lvlText w:val="-"/>
      <w:lvlJc w:val="left"/>
      <w:pPr>
        <w:ind w:left="108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EE47AB"/>
    <w:multiLevelType w:val="hybridMultilevel"/>
    <w:tmpl w:val="820C7122"/>
    <w:lvl w:ilvl="0" w:tplc="F95A8A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9686828"/>
    <w:multiLevelType w:val="hybridMultilevel"/>
    <w:tmpl w:val="2DD00A6A"/>
    <w:lvl w:ilvl="0" w:tplc="EF2CF3B8">
      <w:start w:val="1"/>
      <w:numFmt w:val="bullet"/>
      <w:lvlText w:val="-"/>
      <w:lvlJc w:val="left"/>
      <w:pPr>
        <w:ind w:left="1571" w:hanging="360"/>
      </w:pPr>
      <w:rPr>
        <w:rFonts w:ascii="Vijaya" w:hAnsi="Vijaya" w:hint="default"/>
      </w:rPr>
    </w:lvl>
    <w:lvl w:ilvl="1" w:tplc="EF2CF3B8">
      <w:start w:val="1"/>
      <w:numFmt w:val="bullet"/>
      <w:lvlText w:val="-"/>
      <w:lvlJc w:val="left"/>
      <w:pPr>
        <w:ind w:left="2291" w:hanging="360"/>
      </w:pPr>
      <w:rPr>
        <w:rFonts w:ascii="Vijaya" w:hAnsi="Vijaya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99F2475"/>
    <w:multiLevelType w:val="hybridMultilevel"/>
    <w:tmpl w:val="2ACA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A69C0"/>
    <w:multiLevelType w:val="hybridMultilevel"/>
    <w:tmpl w:val="7C704EDE"/>
    <w:lvl w:ilvl="0" w:tplc="EF2CF3B8">
      <w:start w:val="1"/>
      <w:numFmt w:val="bullet"/>
      <w:lvlText w:val="-"/>
      <w:lvlJc w:val="left"/>
      <w:pPr>
        <w:ind w:left="108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5"/>
  </w:num>
  <w:num w:numId="5">
    <w:abstractNumId w:val="20"/>
  </w:num>
  <w:num w:numId="6">
    <w:abstractNumId w:val="8"/>
  </w:num>
  <w:num w:numId="7">
    <w:abstractNumId w:val="24"/>
  </w:num>
  <w:num w:numId="8">
    <w:abstractNumId w:val="25"/>
  </w:num>
  <w:num w:numId="9">
    <w:abstractNumId w:val="27"/>
  </w:num>
  <w:num w:numId="10">
    <w:abstractNumId w:val="22"/>
  </w:num>
  <w:num w:numId="11">
    <w:abstractNumId w:val="1"/>
  </w:num>
  <w:num w:numId="12">
    <w:abstractNumId w:val="36"/>
  </w:num>
  <w:num w:numId="13">
    <w:abstractNumId w:val="23"/>
  </w:num>
  <w:num w:numId="14">
    <w:abstractNumId w:val="21"/>
  </w:num>
  <w:num w:numId="15">
    <w:abstractNumId w:val="6"/>
  </w:num>
  <w:num w:numId="16">
    <w:abstractNumId w:val="34"/>
  </w:num>
  <w:num w:numId="17">
    <w:abstractNumId w:val="26"/>
  </w:num>
  <w:num w:numId="18">
    <w:abstractNumId w:val="7"/>
  </w:num>
  <w:num w:numId="19">
    <w:abstractNumId w:val="14"/>
  </w:num>
  <w:num w:numId="20">
    <w:abstractNumId w:val="10"/>
  </w:num>
  <w:num w:numId="21">
    <w:abstractNumId w:val="11"/>
  </w:num>
  <w:num w:numId="22">
    <w:abstractNumId w:val="2"/>
  </w:num>
  <w:num w:numId="23">
    <w:abstractNumId w:val="35"/>
  </w:num>
  <w:num w:numId="24">
    <w:abstractNumId w:val="18"/>
  </w:num>
  <w:num w:numId="25">
    <w:abstractNumId w:val="37"/>
  </w:num>
  <w:num w:numId="26">
    <w:abstractNumId w:val="3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8"/>
  </w:num>
  <w:num w:numId="30">
    <w:abstractNumId w:val="13"/>
  </w:num>
  <w:num w:numId="31">
    <w:abstractNumId w:val="15"/>
  </w:num>
  <w:num w:numId="32">
    <w:abstractNumId w:val="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6"/>
  </w:num>
  <w:num w:numId="37">
    <w:abstractNumId w:val="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DE"/>
    <w:rsid w:val="00011494"/>
    <w:rsid w:val="00025F5C"/>
    <w:rsid w:val="00087449"/>
    <w:rsid w:val="000929F6"/>
    <w:rsid w:val="000B5D18"/>
    <w:rsid w:val="000F1DED"/>
    <w:rsid w:val="000F7554"/>
    <w:rsid w:val="000F7C4F"/>
    <w:rsid w:val="00132C0F"/>
    <w:rsid w:val="00164EB9"/>
    <w:rsid w:val="0016590E"/>
    <w:rsid w:val="001F25C2"/>
    <w:rsid w:val="00213182"/>
    <w:rsid w:val="0024529D"/>
    <w:rsid w:val="00264856"/>
    <w:rsid w:val="00274BC6"/>
    <w:rsid w:val="00277F43"/>
    <w:rsid w:val="0028283C"/>
    <w:rsid w:val="002D4F16"/>
    <w:rsid w:val="00303844"/>
    <w:rsid w:val="00354567"/>
    <w:rsid w:val="00374C9E"/>
    <w:rsid w:val="00381E8E"/>
    <w:rsid w:val="00383A5D"/>
    <w:rsid w:val="003C1EA3"/>
    <w:rsid w:val="003F01DE"/>
    <w:rsid w:val="00406924"/>
    <w:rsid w:val="004C264C"/>
    <w:rsid w:val="00535EA7"/>
    <w:rsid w:val="0054224F"/>
    <w:rsid w:val="005445C4"/>
    <w:rsid w:val="005C2E93"/>
    <w:rsid w:val="005D1FC4"/>
    <w:rsid w:val="005F7968"/>
    <w:rsid w:val="00600277"/>
    <w:rsid w:val="0062743A"/>
    <w:rsid w:val="00662398"/>
    <w:rsid w:val="0069354F"/>
    <w:rsid w:val="006B3304"/>
    <w:rsid w:val="007256B3"/>
    <w:rsid w:val="0076237E"/>
    <w:rsid w:val="00772730"/>
    <w:rsid w:val="007A594C"/>
    <w:rsid w:val="007B4123"/>
    <w:rsid w:val="007C5FCE"/>
    <w:rsid w:val="007C6798"/>
    <w:rsid w:val="007D7815"/>
    <w:rsid w:val="00857800"/>
    <w:rsid w:val="0087180B"/>
    <w:rsid w:val="00871E6B"/>
    <w:rsid w:val="00884F3D"/>
    <w:rsid w:val="008B5403"/>
    <w:rsid w:val="00940A7D"/>
    <w:rsid w:val="00952E31"/>
    <w:rsid w:val="00991096"/>
    <w:rsid w:val="00991275"/>
    <w:rsid w:val="009B74FD"/>
    <w:rsid w:val="009C4DC7"/>
    <w:rsid w:val="009D6969"/>
    <w:rsid w:val="009F318D"/>
    <w:rsid w:val="00A16EB6"/>
    <w:rsid w:val="00A54A0B"/>
    <w:rsid w:val="00A715BA"/>
    <w:rsid w:val="00AC2F72"/>
    <w:rsid w:val="00AE4EDA"/>
    <w:rsid w:val="00B14099"/>
    <w:rsid w:val="00B26714"/>
    <w:rsid w:val="00B87B2A"/>
    <w:rsid w:val="00BA4020"/>
    <w:rsid w:val="00BB1D9F"/>
    <w:rsid w:val="00BD179F"/>
    <w:rsid w:val="00BF6D01"/>
    <w:rsid w:val="00C2384D"/>
    <w:rsid w:val="00C37CE2"/>
    <w:rsid w:val="00C70251"/>
    <w:rsid w:val="00CB1CDA"/>
    <w:rsid w:val="00D269C9"/>
    <w:rsid w:val="00D44D23"/>
    <w:rsid w:val="00D91D1F"/>
    <w:rsid w:val="00DC315D"/>
    <w:rsid w:val="00DE5275"/>
    <w:rsid w:val="00E05A14"/>
    <w:rsid w:val="00E4061B"/>
    <w:rsid w:val="00E439AD"/>
    <w:rsid w:val="00E52279"/>
    <w:rsid w:val="00E70A13"/>
    <w:rsid w:val="00E914C4"/>
    <w:rsid w:val="00E97EB7"/>
    <w:rsid w:val="00EB4A32"/>
    <w:rsid w:val="00EC0D0D"/>
    <w:rsid w:val="00EC3625"/>
    <w:rsid w:val="00EF3110"/>
    <w:rsid w:val="00F11DEA"/>
    <w:rsid w:val="00F231C7"/>
    <w:rsid w:val="00F267CA"/>
    <w:rsid w:val="00F4111D"/>
    <w:rsid w:val="00F87773"/>
    <w:rsid w:val="00FC7E59"/>
    <w:rsid w:val="00FD43C3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E790"/>
  <w15:docId w15:val="{E056AAA4-15F9-49B7-AED8-EBC2D569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D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9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3A5D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27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F43"/>
  </w:style>
  <w:style w:type="character" w:styleId="a8">
    <w:name w:val="Strong"/>
    <w:basedOn w:val="a0"/>
    <w:qFormat/>
    <w:rsid w:val="00277F43"/>
    <w:rPr>
      <w:b/>
      <w:bCs/>
    </w:rPr>
  </w:style>
  <w:style w:type="character" w:customStyle="1" w:styleId="hps">
    <w:name w:val="hps"/>
    <w:basedOn w:val="a0"/>
    <w:rsid w:val="00772730"/>
  </w:style>
  <w:style w:type="paragraph" w:customStyle="1" w:styleId="n7777ch3">
    <w:name w:val="n7777ch3"/>
    <w:basedOn w:val="a"/>
    <w:rsid w:val="0077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C5FCE"/>
    <w:rPr>
      <w:color w:val="605E5C"/>
      <w:shd w:val="clear" w:color="auto" w:fill="E1DFDD"/>
    </w:rPr>
  </w:style>
  <w:style w:type="paragraph" w:customStyle="1" w:styleId="msolistparagraphcxsplast">
    <w:name w:val="msolistparagraphcxsplast"/>
    <w:basedOn w:val="a"/>
    <w:rsid w:val="0016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c_hp@s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251F-9B7C-4197-913C-7FA156BB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Пользователь Windows</cp:lastModifiedBy>
  <cp:revision>22</cp:revision>
  <cp:lastPrinted>2018-06-15T10:11:00Z</cp:lastPrinted>
  <dcterms:created xsi:type="dcterms:W3CDTF">2018-07-19T09:43:00Z</dcterms:created>
  <dcterms:modified xsi:type="dcterms:W3CDTF">2018-10-05T08:11:00Z</dcterms:modified>
</cp:coreProperties>
</file>