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17399E26" w:rsidR="002B72AC" w:rsidRPr="006E28E9" w:rsidRDefault="000D5EF7" w:rsidP="006E28E9">
      <w:pPr>
        <w:spacing w:after="0" w:line="240" w:lineRule="auto"/>
        <w:jc w:val="both"/>
        <w:rPr>
          <w:rStyle w:val="a3"/>
          <w:rFonts w:ascii="Times New Roman" w:eastAsia="Calibri" w:hAnsi="Times New Roman"/>
          <w:b/>
          <w:i w:val="0"/>
          <w:iCs w:val="0"/>
          <w:color w:val="000000"/>
          <w:sz w:val="24"/>
          <w:szCs w:val="24"/>
          <w:lang w:eastAsia="ru-RU"/>
        </w:rPr>
      </w:pPr>
      <w:r>
        <w:rPr>
          <w:rFonts w:ascii="Times New Roman" w:eastAsia="Calibri" w:hAnsi="Times New Roman"/>
          <w:b/>
          <w:color w:val="000000"/>
          <w:sz w:val="24"/>
          <w:szCs w:val="24"/>
          <w:lang w:eastAsia="ru-RU"/>
        </w:rPr>
        <w:t>ДК 021:2015: 24930000-2- Фотохімікати  (Поживні середовища та розчин пеніцилін + стрептоміцин для додавання в середовище для культивування клітин)</w:t>
      </w:r>
      <w:r>
        <w:rPr>
          <w:rFonts w:ascii="Times New Roman" w:hAnsi="Times New Roman" w:cs="Times New Roman"/>
          <w:sz w:val="24"/>
          <w:szCs w:val="24"/>
        </w:rPr>
        <w:t xml:space="preserve"> </w:t>
      </w:r>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обл.,м.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24B3CE4E" w14:textId="20FE48BA" w:rsidR="000D5EF7"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0D5EF7">
        <w:rPr>
          <w:rFonts w:ascii="Times New Roman" w:eastAsia="Calibri" w:hAnsi="Times New Roman"/>
          <w:b/>
          <w:color w:val="000000"/>
          <w:sz w:val="24"/>
          <w:szCs w:val="24"/>
          <w:lang w:eastAsia="ru-RU"/>
        </w:rPr>
        <w:t>ДК 021:2015: 24930000-2- Фотохімікати  (Поживні середовища та розчин пеніцилін + стрептоміцин для додавання в середовище для культивування клітин).</w:t>
      </w:r>
      <w:r w:rsidR="000D5EF7">
        <w:rPr>
          <w:rFonts w:ascii="Times New Roman" w:hAnsi="Times New Roman" w:cs="Times New Roman"/>
          <w:sz w:val="24"/>
          <w:szCs w:val="24"/>
        </w:rPr>
        <w:t xml:space="preserve"> </w:t>
      </w:r>
    </w:p>
    <w:p w14:paraId="039A125F" w14:textId="49FDB273"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640757F7" w14:textId="35648896" w:rsidR="00ED0C62" w:rsidRDefault="00E33C93" w:rsidP="00EC0F39">
      <w:pPr>
        <w:spacing w:after="0" w:line="240" w:lineRule="auto"/>
        <w:jc w:val="both"/>
        <w:rPr>
          <w:rFonts w:ascii="Times New Roman" w:hAnsi="Times New Roman" w:cs="Times New Roman"/>
          <w:sz w:val="24"/>
          <w:szCs w:val="24"/>
        </w:rPr>
      </w:pPr>
      <w:r w:rsidRPr="00E33C93">
        <w:rPr>
          <w:rFonts w:ascii="Times New Roman" w:hAnsi="Times New Roman" w:cs="Times New Roman"/>
          <w:sz w:val="24"/>
          <w:szCs w:val="24"/>
        </w:rPr>
        <w:t>UA-2025-09-08-012999-a</w:t>
      </w:r>
      <w:bookmarkStart w:id="0" w:name="_GoBack"/>
      <w:bookmarkEnd w:id="0"/>
    </w:p>
    <w:p w14:paraId="4E9336F8" w14:textId="683B4201" w:rsidR="002B72AC" w:rsidRPr="00AC70C5" w:rsidRDefault="002B72AC" w:rsidP="00EC0F39">
      <w:pPr>
        <w:spacing w:after="0" w:line="240" w:lineRule="auto"/>
        <w:jc w:val="both"/>
        <w:rPr>
          <w:rFonts w:ascii="Times New Roman" w:eastAsia="Calibri" w:hAnsi="Times New Roman" w:cs="Times New Roman"/>
          <w:sz w:val="24"/>
          <w:szCs w:val="24"/>
        </w:rPr>
      </w:pPr>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bookmarkStart w:id="1" w:name="_Hlk207879531"/>
      <w:r w:rsidR="000D5EF7">
        <w:rPr>
          <w:rFonts w:ascii="Times New Roman" w:eastAsia="Calibri" w:hAnsi="Times New Roman" w:cs="Times New Roman"/>
          <w:sz w:val="24"/>
          <w:szCs w:val="24"/>
        </w:rPr>
        <w:t>108 000,00</w:t>
      </w:r>
      <w:bookmarkEnd w:id="1"/>
      <w:r w:rsidR="00C33F3D" w:rsidRPr="00AC70C5">
        <w:rPr>
          <w:rFonts w:ascii="Times New Roman" w:eastAsia="Calibri" w:hAnsi="Times New Roman" w:cs="Times New Roman"/>
          <w:sz w:val="24"/>
          <w:szCs w:val="24"/>
        </w:rPr>
        <w:t xml:space="preserve"> </w:t>
      </w:r>
      <w:r w:rsidR="00F43232" w:rsidRPr="00AC70C5">
        <w:rPr>
          <w:rFonts w:ascii="Times New Roman" w:eastAsia="Calibri" w:hAnsi="Times New Roman" w:cs="Times New Roman"/>
          <w:sz w:val="24"/>
          <w:szCs w:val="24"/>
        </w:rPr>
        <w:t xml:space="preserve"> </w:t>
      </w:r>
      <w:r w:rsidR="00461FF1" w:rsidRPr="00AC70C5">
        <w:rPr>
          <w:rFonts w:ascii="Times New Roman" w:hAnsi="Times New Roman" w:cs="Times New Roman"/>
          <w:sz w:val="24"/>
          <w:szCs w:val="24"/>
        </w:rPr>
        <w:t xml:space="preserve">грн </w:t>
      </w:r>
      <w:r w:rsidR="007B4812">
        <w:rPr>
          <w:rFonts w:ascii="Times New Roman" w:hAnsi="Times New Roman" w:cs="Times New Roman"/>
          <w:sz w:val="24"/>
          <w:szCs w:val="24"/>
        </w:rPr>
        <w:t>з</w:t>
      </w:r>
      <w:r w:rsidR="00461FF1" w:rsidRPr="00AC70C5">
        <w:rPr>
          <w:rFonts w:ascii="Times New Roman" w:hAnsi="Times New Roman" w:cs="Times New Roman"/>
          <w:sz w:val="24"/>
          <w:szCs w:val="24"/>
        </w:rPr>
        <w:t xml:space="preserve"> ПДВ</w:t>
      </w:r>
      <w:r w:rsidR="002B2BDA" w:rsidRPr="00AC70C5">
        <w:rPr>
          <w:rFonts w:ascii="Times New Roman" w:eastAsia="Times New Roman" w:hAnsi="Times New Roman" w:cs="Times New Roman"/>
          <w:bCs/>
          <w:sz w:val="24"/>
          <w:szCs w:val="24"/>
          <w:lang w:eastAsia="uk-UA"/>
        </w:rPr>
        <w:t>.</w:t>
      </w:r>
      <w:r w:rsidRPr="00AC70C5">
        <w:rPr>
          <w:rFonts w:ascii="Times New Roman" w:hAnsi="Times New Roman" w:cs="Times New Roman"/>
          <w:sz w:val="24"/>
          <w:szCs w:val="24"/>
        </w:rPr>
        <w:t xml:space="preserve"> </w:t>
      </w:r>
      <w:r w:rsidRPr="00AC70C5">
        <w:rPr>
          <w:rFonts w:ascii="Times New Roman" w:eastAsia="Calibri" w:hAnsi="Times New Roman" w:cs="Times New Roman"/>
          <w:sz w:val="24"/>
          <w:szCs w:val="24"/>
        </w:rPr>
        <w:t xml:space="preserve">Визначення очікуваної вартості предмета закупівлі </w:t>
      </w:r>
      <w:r w:rsidR="00FA72FC" w:rsidRPr="00AC70C5">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AC70C5">
        <w:rPr>
          <w:rFonts w:ascii="Times New Roman" w:eastAsia="Calibri" w:hAnsi="Times New Roman" w:cs="Times New Roman"/>
          <w:sz w:val="24"/>
          <w:szCs w:val="24"/>
        </w:rPr>
        <w:t xml:space="preserve"> </w:t>
      </w:r>
      <w:r w:rsidRPr="00AC70C5">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AC70C5" w:rsidRDefault="0024553B" w:rsidP="00EC0F39">
      <w:pPr>
        <w:spacing w:after="0" w:line="240" w:lineRule="auto"/>
        <w:jc w:val="both"/>
        <w:rPr>
          <w:rFonts w:ascii="Times New Roman" w:eastAsia="Calibri" w:hAnsi="Times New Roman" w:cs="Times New Roman"/>
          <w:sz w:val="24"/>
          <w:szCs w:val="24"/>
        </w:rPr>
      </w:pPr>
    </w:p>
    <w:p w14:paraId="00B0AB3A" w14:textId="6B3E2426" w:rsidR="002B72AC" w:rsidRPr="00AC70C5" w:rsidRDefault="002B72AC" w:rsidP="00EC0F39">
      <w:pPr>
        <w:spacing w:after="0" w:line="240" w:lineRule="auto"/>
        <w:jc w:val="both"/>
        <w:rPr>
          <w:rFonts w:ascii="Times New Roman" w:eastAsia="Times New Roman" w:hAnsi="Times New Roman" w:cs="Times New Roman"/>
          <w:bCs/>
          <w:sz w:val="24"/>
          <w:szCs w:val="24"/>
          <w:lang w:eastAsia="uk-UA"/>
        </w:rPr>
      </w:pPr>
      <w:r w:rsidRPr="00AC70C5">
        <w:rPr>
          <w:rFonts w:ascii="Times New Roman" w:eastAsia="Times New Roman" w:hAnsi="Times New Roman" w:cs="Times New Roman"/>
          <w:b/>
          <w:bCs/>
          <w:sz w:val="24"/>
          <w:szCs w:val="24"/>
          <w:lang w:eastAsia="uk-UA"/>
        </w:rPr>
        <w:t>Розмір бюджетного призначення</w:t>
      </w:r>
      <w:r w:rsidR="008201EB" w:rsidRPr="00AC70C5">
        <w:rPr>
          <w:rFonts w:ascii="Times New Roman" w:eastAsia="Times New Roman" w:hAnsi="Times New Roman" w:cs="Times New Roman"/>
          <w:b/>
          <w:bCs/>
          <w:sz w:val="24"/>
          <w:szCs w:val="24"/>
          <w:lang w:eastAsia="uk-UA"/>
        </w:rPr>
        <w:t xml:space="preserve">: </w:t>
      </w:r>
      <w:r w:rsidR="000D5EF7">
        <w:rPr>
          <w:rFonts w:ascii="Times New Roman" w:eastAsia="Calibri" w:hAnsi="Times New Roman" w:cs="Times New Roman"/>
          <w:sz w:val="24"/>
          <w:szCs w:val="24"/>
        </w:rPr>
        <w:t xml:space="preserve">108 000,00 </w:t>
      </w:r>
      <w:r w:rsidR="00686D05" w:rsidRPr="00AC70C5">
        <w:rPr>
          <w:rFonts w:ascii="Times New Roman" w:hAnsi="Times New Roman" w:cs="Times New Roman"/>
          <w:sz w:val="24"/>
          <w:szCs w:val="24"/>
        </w:rPr>
        <w:t xml:space="preserve">грн </w:t>
      </w:r>
      <w:r w:rsidR="007B4812">
        <w:rPr>
          <w:rFonts w:ascii="Times New Roman" w:hAnsi="Times New Roman" w:cs="Times New Roman"/>
          <w:sz w:val="24"/>
          <w:szCs w:val="24"/>
        </w:rPr>
        <w:t>з</w:t>
      </w:r>
      <w:r w:rsidR="00686D05" w:rsidRPr="00AC70C5">
        <w:rPr>
          <w:rFonts w:ascii="Times New Roman" w:hAnsi="Times New Roman" w:cs="Times New Roman"/>
          <w:sz w:val="24"/>
          <w:szCs w:val="24"/>
        </w:rPr>
        <w:t xml:space="preserve"> ПДВ</w:t>
      </w:r>
      <w:r w:rsidR="002C7992" w:rsidRPr="00AC70C5">
        <w:rPr>
          <w:rFonts w:ascii="Times New Roman" w:eastAsia="Times New Roman" w:hAnsi="Times New Roman" w:cs="Times New Roman"/>
          <w:bCs/>
          <w:sz w:val="24"/>
          <w:szCs w:val="24"/>
          <w:lang w:eastAsia="uk-UA"/>
        </w:rPr>
        <w:t>.</w:t>
      </w:r>
    </w:p>
    <w:p w14:paraId="6A087030" w14:textId="6A428339" w:rsidR="00EC0F39" w:rsidRDefault="00A71EB1" w:rsidP="00EC0F39">
      <w:pPr>
        <w:spacing w:after="0" w:line="240" w:lineRule="auto"/>
        <w:jc w:val="both"/>
        <w:rPr>
          <w:rFonts w:ascii="Times New Roman" w:eastAsia="Calibri" w:hAnsi="Times New Roman" w:cs="Times New Roman"/>
          <w:b/>
          <w:bCs/>
          <w:i/>
          <w:iCs/>
          <w:sz w:val="24"/>
          <w:szCs w:val="24"/>
        </w:rPr>
      </w:pPr>
      <w:r w:rsidRPr="00AC70C5">
        <w:rPr>
          <w:rFonts w:ascii="Times New Roman" w:eastAsia="Times New Roman" w:hAnsi="Times New Roman" w:cs="Times New Roman"/>
          <w:bCs/>
          <w:iCs/>
          <w:color w:val="000000"/>
          <w:sz w:val="24"/>
          <w:szCs w:val="24"/>
          <w:lang w:eastAsia="uk-UA"/>
        </w:rPr>
        <w:t xml:space="preserve">Джерело фінансування – </w:t>
      </w:r>
      <w:r w:rsidR="000D5EF7" w:rsidRPr="000D5EF7">
        <w:rPr>
          <w:rFonts w:ascii="Times New Roman" w:eastAsia="Calibri" w:hAnsi="Times New Roman" w:cs="Times New Roman"/>
          <w:bCs/>
          <w:sz w:val="24"/>
          <w:szCs w:val="24"/>
        </w:rPr>
        <w:t>кошти Спеціального фонду Державного бюджету України.</w:t>
      </w:r>
    </w:p>
    <w:p w14:paraId="7EEF8683" w14:textId="60C4C2D8" w:rsidR="00226C86" w:rsidRPr="00516F67" w:rsidRDefault="00EC0F39"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 </w:t>
      </w:r>
      <w:r w:rsidR="002B72AC"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1452B138" w:rsidR="002B72AC" w:rsidRPr="00B55FB1" w:rsidRDefault="002B72AC" w:rsidP="00EC0F39">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0D5EF7">
        <w:rPr>
          <w:rFonts w:ascii="Times New Roman" w:hAnsi="Times New Roman" w:cs="Times New Roman"/>
          <w:sz w:val="24"/>
          <w:szCs w:val="24"/>
          <w:lang w:val="ru-RU"/>
        </w:rPr>
        <w:t>15</w:t>
      </w:r>
      <w:r w:rsidR="002C519E" w:rsidRPr="00516F67">
        <w:rPr>
          <w:rFonts w:ascii="Times New Roman" w:hAnsi="Times New Roman" w:cs="Times New Roman"/>
          <w:sz w:val="24"/>
          <w:szCs w:val="24"/>
        </w:rPr>
        <w:t>.</w:t>
      </w:r>
      <w:r w:rsidR="000D5EF7">
        <w:rPr>
          <w:rFonts w:ascii="Times New Roman" w:hAnsi="Times New Roman" w:cs="Times New Roman"/>
          <w:sz w:val="24"/>
          <w:szCs w:val="24"/>
        </w:rPr>
        <w:t>12</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52DE8A8F" w14:textId="5724BE2D" w:rsidR="00A71EB1" w:rsidRPr="00B55FB1" w:rsidRDefault="002B72AC"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r w:rsidRPr="00B55FB1">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w:t>
      </w:r>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065D8A4" w14:textId="77777777" w:rsidR="002833C6" w:rsidRDefault="002833C6" w:rsidP="002833C6">
      <w:pPr>
        <w:spacing w:after="0" w:line="240" w:lineRule="auto"/>
        <w:rPr>
          <w:rFonts w:ascii="Times New Roman" w:hAnsi="Times New Roman" w:cs="Times New Roman"/>
          <w:b/>
          <w:bCs/>
          <w:color w:val="000000" w:themeColor="text1"/>
          <w:sz w:val="24"/>
          <w:szCs w:val="24"/>
          <w:lang w:eastAsia="ru-RU"/>
        </w:rPr>
      </w:pPr>
      <w:bookmarkStart w:id="2" w:name="_Hlk160711902"/>
      <w:bookmarkStart w:id="3" w:name="_Hlk164851757"/>
    </w:p>
    <w:p w14:paraId="0E350C88"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bookmarkStart w:id="4" w:name="_Hlk161758546"/>
      <w:bookmarkEnd w:id="2"/>
      <w:r>
        <w:rPr>
          <w:rFonts w:ascii="Times New Roman" w:hAnsi="Times New Roman" w:cs="Times New Roman"/>
          <w:b/>
          <w:bCs/>
          <w:color w:val="000000" w:themeColor="text1"/>
          <w:sz w:val="24"/>
          <w:szCs w:val="24"/>
        </w:rPr>
        <w:t>І</w:t>
      </w:r>
      <w:bookmarkStart w:id="5" w:name="_Hlk191996923"/>
      <w:r>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242E881D"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66AB1F74" w14:textId="2C537051" w:rsidR="006E28E9" w:rsidRDefault="000D5EF7" w:rsidP="006E28E9">
      <w:pPr>
        <w:spacing w:after="0" w:line="240" w:lineRule="auto"/>
        <w:jc w:val="center"/>
        <w:rPr>
          <w:rFonts w:ascii="Times New Roman" w:hAnsi="Times New Roman" w:cs="Times New Roman"/>
          <w:b/>
          <w:color w:val="000000" w:themeColor="text1"/>
          <w:sz w:val="24"/>
          <w:szCs w:val="24"/>
          <w:lang w:eastAsia="ru-RU"/>
        </w:rPr>
      </w:pPr>
      <w:bookmarkStart w:id="6" w:name="_Hlk198903495"/>
      <w:bookmarkStart w:id="7" w:name="_Hlk150327973"/>
      <w:bookmarkStart w:id="8" w:name="_Hlk153869988"/>
      <w:bookmarkStart w:id="9" w:name="_Hlk207879892"/>
      <w:bookmarkEnd w:id="3"/>
      <w:bookmarkEnd w:id="4"/>
      <w:bookmarkEnd w:id="5"/>
      <w:r>
        <w:rPr>
          <w:rFonts w:ascii="Times New Roman" w:eastAsia="Calibri" w:hAnsi="Times New Roman"/>
          <w:b/>
          <w:color w:val="000000"/>
          <w:sz w:val="24"/>
          <w:szCs w:val="24"/>
          <w:lang w:eastAsia="ru-RU"/>
        </w:rPr>
        <w:t>ДК 021:2015: 24930000-2- Фотохімікати  (Поживні середовища та розчин пеніцилін + стрептоміцин для додавання в середовище для культивування клітин)</w:t>
      </w:r>
    </w:p>
    <w:bookmarkEnd w:id="6"/>
    <w:p w14:paraId="4DE28CEA" w14:textId="77777777" w:rsidR="006E28E9" w:rsidRDefault="006E28E9" w:rsidP="006E28E9">
      <w:pPr>
        <w:spacing w:after="0" w:line="240" w:lineRule="auto"/>
        <w:jc w:val="center"/>
        <w:rPr>
          <w:rFonts w:ascii="Times New Roman" w:hAnsi="Times New Roman" w:cs="Times New Roman"/>
          <w:b/>
          <w:color w:val="000000" w:themeColor="text1"/>
          <w:sz w:val="24"/>
          <w:szCs w:val="24"/>
          <w:lang w:eastAsia="ru-RU"/>
        </w:rPr>
      </w:pPr>
    </w:p>
    <w:p w14:paraId="0744DCCE" w14:textId="446001D8" w:rsidR="006E28E9" w:rsidRDefault="006E28E9" w:rsidP="006E28E9">
      <w:pPr>
        <w:jc w:val="center"/>
        <w:rPr>
          <w:rFonts w:ascii="Times New Roman" w:hAnsi="Times New Roman"/>
          <w:bCs/>
          <w:color w:val="000000"/>
          <w:spacing w:val="-5"/>
          <w:sz w:val="24"/>
          <w:szCs w:val="24"/>
          <w:lang w:eastAsia="ru-RU"/>
        </w:rPr>
      </w:pPr>
      <w:r>
        <w:rPr>
          <w:rFonts w:ascii="Times New Roman" w:hAnsi="Times New Roman"/>
          <w:bCs/>
          <w:color w:val="000000"/>
          <w:spacing w:val="-5"/>
          <w:sz w:val="24"/>
          <w:szCs w:val="24"/>
          <w:lang w:eastAsia="ru-RU"/>
        </w:rPr>
        <w:t xml:space="preserve">ТЕХНІЧНІ ВИМОГИ </w:t>
      </w:r>
    </w:p>
    <w:p w14:paraId="77D77E9C" w14:textId="77777777" w:rsidR="006E28E9" w:rsidRDefault="006E28E9" w:rsidP="006E28E9">
      <w:pPr>
        <w:spacing w:after="0" w:line="240" w:lineRule="auto"/>
        <w:jc w:val="both"/>
        <w:rPr>
          <w:rFonts w:ascii="Times New Roman" w:eastAsia="Times New Roman" w:hAnsi="Times New Roman" w:cs="Times New Roman"/>
          <w:bCs/>
          <w:color w:val="000000" w:themeColor="text1"/>
          <w:spacing w:val="-5"/>
          <w:sz w:val="24"/>
          <w:szCs w:val="24"/>
          <w:lang w:eastAsia="ru-RU"/>
        </w:rPr>
      </w:pPr>
    </w:p>
    <w:tbl>
      <w:tblPr>
        <w:tblW w:w="14601" w:type="dxa"/>
        <w:jc w:val="center"/>
        <w:tblLook w:val="04A0" w:firstRow="1" w:lastRow="0" w:firstColumn="1" w:lastColumn="0" w:noHBand="0" w:noVBand="1"/>
      </w:tblPr>
      <w:tblGrid>
        <w:gridCol w:w="540"/>
        <w:gridCol w:w="2496"/>
        <w:gridCol w:w="8627"/>
        <w:gridCol w:w="1662"/>
        <w:gridCol w:w="1276"/>
      </w:tblGrid>
      <w:tr w:rsidR="006E28E9" w14:paraId="51E9DD5D" w14:textId="77777777" w:rsidTr="006E28E9">
        <w:trPr>
          <w:trHeight w:val="660"/>
          <w:jc w:val="center"/>
        </w:trPr>
        <w:tc>
          <w:tcPr>
            <w:tcW w:w="540" w:type="dxa"/>
            <w:tcBorders>
              <w:top w:val="single" w:sz="4" w:space="0" w:color="auto"/>
              <w:left w:val="single" w:sz="4" w:space="0" w:color="auto"/>
              <w:bottom w:val="single" w:sz="4" w:space="0" w:color="auto"/>
              <w:right w:val="single" w:sz="4" w:space="0" w:color="auto"/>
            </w:tcBorders>
            <w:vAlign w:val="center"/>
            <w:hideMark/>
          </w:tcPr>
          <w:bookmarkEnd w:id="7"/>
          <w:bookmarkEnd w:id="8"/>
          <w:p w14:paraId="21211438"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496" w:type="dxa"/>
            <w:tcBorders>
              <w:top w:val="single" w:sz="4" w:space="0" w:color="auto"/>
              <w:left w:val="nil"/>
              <w:bottom w:val="single" w:sz="4" w:space="0" w:color="auto"/>
              <w:right w:val="single" w:sz="4" w:space="0" w:color="auto"/>
            </w:tcBorders>
            <w:vAlign w:val="center"/>
            <w:hideMark/>
          </w:tcPr>
          <w:p w14:paraId="0D117167"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Назва предмету закупівлі</w:t>
            </w:r>
          </w:p>
        </w:tc>
        <w:tc>
          <w:tcPr>
            <w:tcW w:w="8627" w:type="dxa"/>
            <w:tcBorders>
              <w:top w:val="single" w:sz="4" w:space="0" w:color="auto"/>
              <w:left w:val="nil"/>
              <w:bottom w:val="single" w:sz="4" w:space="0" w:color="auto"/>
              <w:right w:val="single" w:sz="4" w:space="0" w:color="auto"/>
            </w:tcBorders>
            <w:vAlign w:val="center"/>
            <w:hideMark/>
          </w:tcPr>
          <w:p w14:paraId="713833B6"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Опис предмета закупівлі</w:t>
            </w:r>
          </w:p>
          <w:p w14:paraId="1424CF45"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(технічні, якісні характеристики)</w:t>
            </w:r>
          </w:p>
        </w:tc>
        <w:tc>
          <w:tcPr>
            <w:tcW w:w="1662" w:type="dxa"/>
            <w:tcBorders>
              <w:top w:val="single" w:sz="4" w:space="0" w:color="auto"/>
              <w:left w:val="nil"/>
              <w:bottom w:val="single" w:sz="4" w:space="0" w:color="auto"/>
              <w:right w:val="single" w:sz="4" w:space="0" w:color="auto"/>
            </w:tcBorders>
            <w:hideMark/>
          </w:tcPr>
          <w:p w14:paraId="6330512C"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Одиниці виміру</w:t>
            </w:r>
          </w:p>
        </w:tc>
        <w:tc>
          <w:tcPr>
            <w:tcW w:w="1276" w:type="dxa"/>
            <w:tcBorders>
              <w:top w:val="single" w:sz="4" w:space="0" w:color="auto"/>
              <w:left w:val="nil"/>
              <w:bottom w:val="single" w:sz="4" w:space="0" w:color="auto"/>
              <w:right w:val="single" w:sz="4" w:space="0" w:color="auto"/>
            </w:tcBorders>
            <w:vAlign w:val="center"/>
            <w:hideMark/>
          </w:tcPr>
          <w:p w14:paraId="4FA6ED49"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Кількість</w:t>
            </w:r>
          </w:p>
        </w:tc>
      </w:tr>
      <w:tr w:rsidR="000D5EF7" w14:paraId="4386B071" w14:textId="77777777" w:rsidTr="00303233">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13DE1C71" w14:textId="1B990EF0" w:rsidR="000D5EF7" w:rsidRDefault="000D5EF7" w:rsidP="00E97123">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c>
          <w:tcPr>
            <w:tcW w:w="2496" w:type="dxa"/>
            <w:tcBorders>
              <w:top w:val="single" w:sz="4" w:space="0" w:color="auto"/>
              <w:left w:val="single" w:sz="4" w:space="0" w:color="auto"/>
              <w:bottom w:val="single" w:sz="4" w:space="0" w:color="auto"/>
              <w:right w:val="single" w:sz="4" w:space="0" w:color="auto"/>
            </w:tcBorders>
            <w:vAlign w:val="center"/>
          </w:tcPr>
          <w:p w14:paraId="4AF5E4DB" w14:textId="1D14C305" w:rsidR="000D5EF7" w:rsidRPr="00E97123" w:rsidRDefault="000D5EF7" w:rsidP="00E97123">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sidRPr="00E97123">
              <w:rPr>
                <w:rFonts w:ascii="Times New Roman" w:hAnsi="Times New Roman" w:cs="Times New Roman"/>
                <w:sz w:val="24"/>
                <w:szCs w:val="24"/>
              </w:rPr>
              <w:t>Середовище Ігла МЕМ, 500 мл</w:t>
            </w:r>
          </w:p>
        </w:tc>
        <w:tc>
          <w:tcPr>
            <w:tcW w:w="8627" w:type="dxa"/>
            <w:tcBorders>
              <w:top w:val="single" w:sz="4" w:space="0" w:color="auto"/>
              <w:left w:val="single" w:sz="4" w:space="0" w:color="auto"/>
              <w:bottom w:val="single" w:sz="4" w:space="0" w:color="auto"/>
              <w:right w:val="single" w:sz="4" w:space="0" w:color="auto"/>
            </w:tcBorders>
          </w:tcPr>
          <w:p w14:paraId="188F8009" w14:textId="293E58D8" w:rsidR="000D5EF7" w:rsidRPr="00E97123" w:rsidRDefault="000D5EF7" w:rsidP="00E97123">
            <w:pPr>
              <w:autoSpaceDE w:val="0"/>
              <w:autoSpaceDN w:val="0"/>
              <w:adjustRightInd w:val="0"/>
              <w:spacing w:after="0" w:line="240" w:lineRule="auto"/>
              <w:jc w:val="both"/>
              <w:rPr>
                <w:rFonts w:ascii="Times New Roman" w:hAnsi="Times New Roman" w:cs="Times New Roman"/>
                <w:sz w:val="24"/>
                <w:szCs w:val="24"/>
              </w:rPr>
            </w:pPr>
            <w:r w:rsidRPr="00E97123">
              <w:rPr>
                <w:rFonts w:ascii="Times New Roman" w:hAnsi="Times New Roman" w:cs="Times New Roman"/>
                <w:sz w:val="24"/>
                <w:szCs w:val="24"/>
                <w:lang w:val="ru-RU"/>
              </w:rPr>
              <w:t>1.</w:t>
            </w:r>
            <w:r w:rsidRPr="00E97123">
              <w:rPr>
                <w:rFonts w:ascii="Times New Roman" w:hAnsi="Times New Roman" w:cs="Times New Roman"/>
                <w:sz w:val="24"/>
                <w:szCs w:val="24"/>
              </w:rPr>
              <w:t>Середовище Ігла МЕМ- Мінімальне есенціальне середовище (MEM), з</w:t>
            </w:r>
            <w:r w:rsidR="00E97123">
              <w:rPr>
                <w:rFonts w:ascii="Times New Roman" w:hAnsi="Times New Roman" w:cs="Times New Roman"/>
                <w:sz w:val="24"/>
                <w:szCs w:val="24"/>
              </w:rPr>
              <w:t xml:space="preserve"> </w:t>
            </w:r>
            <w:r w:rsidRPr="00E97123">
              <w:rPr>
                <w:rFonts w:ascii="Times New Roman" w:hAnsi="Times New Roman" w:cs="Times New Roman"/>
                <w:sz w:val="24"/>
                <w:szCs w:val="24"/>
              </w:rPr>
              <w:t>солями Ерла і натрієм бікарбонатом, без L-глутаміну, стерилізоване фільтрацією, для культивування клітин.</w:t>
            </w:r>
          </w:p>
          <w:p w14:paraId="542F9B6E" w14:textId="77777777" w:rsidR="000D5EF7" w:rsidRPr="00E97123" w:rsidRDefault="000D5EF7" w:rsidP="00E97123">
            <w:pPr>
              <w:tabs>
                <w:tab w:val="left" w:pos="180"/>
              </w:tabs>
              <w:spacing w:after="0" w:line="240" w:lineRule="auto"/>
              <w:jc w:val="both"/>
              <w:rPr>
                <w:rFonts w:ascii="Times New Roman" w:eastAsia="Times New Roman" w:hAnsi="Times New Roman" w:cs="Times New Roman"/>
                <w:sz w:val="24"/>
                <w:szCs w:val="24"/>
                <w:lang w:eastAsia="de-DE"/>
              </w:rPr>
            </w:pPr>
            <w:r w:rsidRPr="00E97123">
              <w:rPr>
                <w:rFonts w:ascii="Times New Roman" w:hAnsi="Times New Roman" w:cs="Times New Roman"/>
                <w:sz w:val="24"/>
                <w:szCs w:val="24"/>
              </w:rPr>
              <w:t>2.Форма випуску- рідина.</w:t>
            </w:r>
          </w:p>
          <w:p w14:paraId="69B94AF5" w14:textId="416AB3B6" w:rsidR="000D5EF7" w:rsidRPr="00E97123" w:rsidRDefault="000D5EF7" w:rsidP="00E97123">
            <w:pPr>
              <w:tabs>
                <w:tab w:val="left" w:pos="0"/>
              </w:tabs>
              <w:spacing w:after="0"/>
              <w:jc w:val="both"/>
              <w:rPr>
                <w:rFonts w:ascii="Times New Roman" w:hAnsi="Times New Roman" w:cs="Times New Roman"/>
                <w:sz w:val="24"/>
                <w:szCs w:val="24"/>
              </w:rPr>
            </w:pPr>
            <w:r w:rsidRPr="00E97123">
              <w:rPr>
                <w:rFonts w:ascii="Times New Roman" w:hAnsi="Times New Roman" w:cs="Times New Roman"/>
                <w:sz w:val="24"/>
                <w:szCs w:val="24"/>
              </w:rPr>
              <w:t>3.Пакування- герметична ємність, 500 мл.</w:t>
            </w:r>
          </w:p>
        </w:tc>
        <w:tc>
          <w:tcPr>
            <w:tcW w:w="1662" w:type="dxa"/>
            <w:tcBorders>
              <w:top w:val="single" w:sz="4" w:space="0" w:color="auto"/>
              <w:left w:val="single" w:sz="4" w:space="0" w:color="auto"/>
              <w:bottom w:val="single" w:sz="4" w:space="0" w:color="auto"/>
              <w:right w:val="single" w:sz="4" w:space="0" w:color="auto"/>
            </w:tcBorders>
            <w:vAlign w:val="center"/>
          </w:tcPr>
          <w:p w14:paraId="047D7B17" w14:textId="7CC0DDF6" w:rsidR="000D5EF7" w:rsidRDefault="000D5EF7" w:rsidP="00E97123">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штука</w:t>
            </w:r>
          </w:p>
        </w:tc>
        <w:tc>
          <w:tcPr>
            <w:tcW w:w="1276" w:type="dxa"/>
            <w:tcBorders>
              <w:top w:val="single" w:sz="4" w:space="0" w:color="auto"/>
              <w:left w:val="single" w:sz="4" w:space="0" w:color="auto"/>
              <w:bottom w:val="single" w:sz="4" w:space="0" w:color="auto"/>
              <w:right w:val="single" w:sz="4" w:space="0" w:color="auto"/>
            </w:tcBorders>
            <w:noWrap/>
          </w:tcPr>
          <w:p w14:paraId="5CE7CBEA" w14:textId="6A32296F" w:rsidR="000D5EF7" w:rsidRDefault="000D5EF7" w:rsidP="00E97123">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5</w:t>
            </w:r>
          </w:p>
        </w:tc>
      </w:tr>
      <w:tr w:rsidR="000D5EF7" w14:paraId="6224754C" w14:textId="77777777" w:rsidTr="00303233">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212BB020" w14:textId="5486096B" w:rsidR="000D5EF7" w:rsidRDefault="000D5EF7" w:rsidP="00E97123">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2.</w:t>
            </w:r>
          </w:p>
        </w:tc>
        <w:tc>
          <w:tcPr>
            <w:tcW w:w="2496" w:type="dxa"/>
            <w:tcBorders>
              <w:top w:val="single" w:sz="4" w:space="0" w:color="auto"/>
              <w:left w:val="single" w:sz="4" w:space="0" w:color="auto"/>
              <w:bottom w:val="single" w:sz="4" w:space="0" w:color="auto"/>
              <w:right w:val="single" w:sz="4" w:space="0" w:color="auto"/>
            </w:tcBorders>
            <w:vAlign w:val="center"/>
          </w:tcPr>
          <w:p w14:paraId="241083A2" w14:textId="357D2469" w:rsidR="000D5EF7" w:rsidRPr="00E97123" w:rsidRDefault="000D5EF7" w:rsidP="00E97123">
            <w:pPr>
              <w:shd w:val="clear" w:color="auto" w:fill="FFFFFF"/>
              <w:spacing w:after="0" w:line="240" w:lineRule="auto"/>
              <w:jc w:val="both"/>
              <w:rPr>
                <w:rFonts w:ascii="Times New Roman" w:hAnsi="Times New Roman" w:cs="Times New Roman"/>
                <w:sz w:val="24"/>
                <w:szCs w:val="24"/>
              </w:rPr>
            </w:pPr>
            <w:r w:rsidRPr="00E97123">
              <w:rPr>
                <w:rFonts w:ascii="Times New Roman" w:hAnsi="Times New Roman" w:cs="Times New Roman"/>
                <w:sz w:val="24"/>
                <w:szCs w:val="24"/>
              </w:rPr>
              <w:t>Середовище Ігла в модифікації Дульбекко, 500 мл</w:t>
            </w:r>
          </w:p>
        </w:tc>
        <w:tc>
          <w:tcPr>
            <w:tcW w:w="8627" w:type="dxa"/>
            <w:tcBorders>
              <w:top w:val="single" w:sz="4" w:space="0" w:color="auto"/>
              <w:left w:val="single" w:sz="4" w:space="0" w:color="auto"/>
              <w:bottom w:val="single" w:sz="4" w:space="0" w:color="auto"/>
              <w:right w:val="single" w:sz="4" w:space="0" w:color="auto"/>
            </w:tcBorders>
          </w:tcPr>
          <w:p w14:paraId="1CEA9B13" w14:textId="77777777" w:rsidR="000D5EF7" w:rsidRPr="00E97123" w:rsidRDefault="000D5EF7" w:rsidP="00E97123">
            <w:pPr>
              <w:autoSpaceDE w:val="0"/>
              <w:autoSpaceDN w:val="0"/>
              <w:adjustRightInd w:val="0"/>
              <w:spacing w:after="0" w:line="240" w:lineRule="auto"/>
              <w:jc w:val="both"/>
              <w:rPr>
                <w:rFonts w:ascii="Times New Roman" w:hAnsi="Times New Roman" w:cs="Times New Roman"/>
                <w:sz w:val="24"/>
                <w:szCs w:val="24"/>
              </w:rPr>
            </w:pPr>
            <w:r w:rsidRPr="00E97123">
              <w:rPr>
                <w:rFonts w:ascii="Times New Roman" w:hAnsi="Times New Roman" w:cs="Times New Roman"/>
                <w:sz w:val="24"/>
                <w:szCs w:val="24"/>
              </w:rPr>
              <w:t>1. Поживна суміш  F-12 HAM, з L-глутаміном, 15 мМ гепесу і натрієм бікарбонатом,  стерилізоване фільтрацією, для культивування клітин.</w:t>
            </w:r>
          </w:p>
          <w:p w14:paraId="20932484" w14:textId="77777777" w:rsidR="00E97123" w:rsidRPr="00E97123" w:rsidRDefault="000D5EF7" w:rsidP="00E97123">
            <w:pPr>
              <w:tabs>
                <w:tab w:val="left" w:pos="180"/>
              </w:tabs>
              <w:spacing w:after="0" w:line="240" w:lineRule="auto"/>
              <w:jc w:val="both"/>
              <w:rPr>
                <w:rFonts w:ascii="Times New Roman" w:hAnsi="Times New Roman" w:cs="Times New Roman"/>
                <w:sz w:val="24"/>
                <w:szCs w:val="24"/>
              </w:rPr>
            </w:pPr>
            <w:r w:rsidRPr="00E97123">
              <w:rPr>
                <w:rFonts w:ascii="Times New Roman" w:hAnsi="Times New Roman" w:cs="Times New Roman"/>
                <w:sz w:val="24"/>
                <w:szCs w:val="24"/>
              </w:rPr>
              <w:t>2.Форма випуску- рідина.</w:t>
            </w:r>
          </w:p>
          <w:p w14:paraId="3B9B283A" w14:textId="7560E08B" w:rsidR="000D5EF7" w:rsidRPr="00E97123" w:rsidRDefault="000D5EF7" w:rsidP="00E97123">
            <w:pPr>
              <w:tabs>
                <w:tab w:val="left" w:pos="180"/>
              </w:tabs>
              <w:spacing w:after="0" w:line="240" w:lineRule="auto"/>
              <w:jc w:val="both"/>
              <w:rPr>
                <w:rFonts w:ascii="Times New Roman" w:eastAsia="Times New Roman" w:hAnsi="Times New Roman" w:cs="Times New Roman"/>
                <w:sz w:val="24"/>
                <w:szCs w:val="24"/>
                <w:lang w:eastAsia="de-DE"/>
              </w:rPr>
            </w:pPr>
            <w:r w:rsidRPr="00E97123">
              <w:rPr>
                <w:rFonts w:ascii="Times New Roman" w:hAnsi="Times New Roman" w:cs="Times New Roman"/>
                <w:sz w:val="24"/>
                <w:szCs w:val="24"/>
              </w:rPr>
              <w:t>3.Пакування- герметична ємність, 500 мл.</w:t>
            </w:r>
          </w:p>
        </w:tc>
        <w:tc>
          <w:tcPr>
            <w:tcW w:w="1662" w:type="dxa"/>
            <w:tcBorders>
              <w:top w:val="single" w:sz="4" w:space="0" w:color="auto"/>
              <w:left w:val="single" w:sz="4" w:space="0" w:color="auto"/>
              <w:bottom w:val="single" w:sz="4" w:space="0" w:color="auto"/>
              <w:right w:val="single" w:sz="4" w:space="0" w:color="auto"/>
            </w:tcBorders>
          </w:tcPr>
          <w:p w14:paraId="4A630FD6" w14:textId="46B92E50" w:rsidR="000D5EF7" w:rsidRDefault="000D5EF7" w:rsidP="00E97123">
            <w:pPr>
              <w:spacing w:after="0" w:line="240" w:lineRule="auto"/>
              <w:jc w:val="both"/>
              <w:rPr>
                <w:rFonts w:ascii="Times New Roman" w:eastAsia="Times New Roman" w:hAnsi="Times New Roman" w:cs="Times New Roman"/>
                <w:color w:val="000000" w:themeColor="text1"/>
                <w:sz w:val="24"/>
                <w:szCs w:val="24"/>
                <w:lang w:val="ru-RU"/>
              </w:rPr>
            </w:pPr>
            <w:r w:rsidRPr="000337B6">
              <w:rPr>
                <w:rFonts w:ascii="Times New Roman" w:eastAsia="Times New Roman" w:hAnsi="Times New Roman" w:cs="Times New Roman"/>
                <w:color w:val="000000" w:themeColor="text1"/>
                <w:sz w:val="24"/>
                <w:szCs w:val="24"/>
                <w:lang w:val="ru-RU"/>
              </w:rPr>
              <w:t>штука</w:t>
            </w:r>
          </w:p>
        </w:tc>
        <w:tc>
          <w:tcPr>
            <w:tcW w:w="1276" w:type="dxa"/>
            <w:tcBorders>
              <w:top w:val="single" w:sz="4" w:space="0" w:color="auto"/>
              <w:left w:val="single" w:sz="4" w:space="0" w:color="auto"/>
              <w:bottom w:val="single" w:sz="4" w:space="0" w:color="auto"/>
              <w:right w:val="single" w:sz="4" w:space="0" w:color="auto"/>
            </w:tcBorders>
            <w:noWrap/>
          </w:tcPr>
          <w:p w14:paraId="55636B9E" w14:textId="216C7732" w:rsidR="000D5EF7" w:rsidRDefault="000D5EF7" w:rsidP="00E97123">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5</w:t>
            </w:r>
          </w:p>
        </w:tc>
      </w:tr>
      <w:tr w:rsidR="000D5EF7" w14:paraId="2419570B" w14:textId="77777777" w:rsidTr="00303233">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2BB4C9D7" w14:textId="4590343F" w:rsidR="000D5EF7" w:rsidRDefault="000D5EF7" w:rsidP="00E97123">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3.</w:t>
            </w:r>
          </w:p>
        </w:tc>
        <w:tc>
          <w:tcPr>
            <w:tcW w:w="2496" w:type="dxa"/>
            <w:tcBorders>
              <w:top w:val="single" w:sz="4" w:space="0" w:color="auto"/>
              <w:left w:val="single" w:sz="4" w:space="0" w:color="auto"/>
              <w:bottom w:val="single" w:sz="4" w:space="0" w:color="auto"/>
              <w:right w:val="single" w:sz="4" w:space="0" w:color="auto"/>
            </w:tcBorders>
            <w:vAlign w:val="center"/>
          </w:tcPr>
          <w:p w14:paraId="51AFFFCA" w14:textId="15F11553" w:rsidR="000D5EF7" w:rsidRPr="00E97123" w:rsidRDefault="000D5EF7" w:rsidP="00E97123">
            <w:pPr>
              <w:shd w:val="clear" w:color="auto" w:fill="FFFFFF"/>
              <w:spacing w:after="0" w:line="240" w:lineRule="auto"/>
              <w:jc w:val="both"/>
              <w:rPr>
                <w:rFonts w:ascii="Times New Roman" w:hAnsi="Times New Roman" w:cs="Times New Roman"/>
                <w:sz w:val="24"/>
                <w:szCs w:val="24"/>
              </w:rPr>
            </w:pPr>
            <w:r w:rsidRPr="00E97123">
              <w:rPr>
                <w:rFonts w:ascii="Times New Roman" w:hAnsi="Times New Roman" w:cs="Times New Roman"/>
                <w:sz w:val="24"/>
                <w:szCs w:val="24"/>
              </w:rPr>
              <w:t>Трипсин- EDTA, 0,25%, 100 мл</w:t>
            </w:r>
          </w:p>
        </w:tc>
        <w:tc>
          <w:tcPr>
            <w:tcW w:w="8627" w:type="dxa"/>
            <w:tcBorders>
              <w:top w:val="single" w:sz="4" w:space="0" w:color="auto"/>
              <w:left w:val="single" w:sz="4" w:space="0" w:color="auto"/>
              <w:bottom w:val="single" w:sz="4" w:space="0" w:color="auto"/>
              <w:right w:val="single" w:sz="4" w:space="0" w:color="auto"/>
            </w:tcBorders>
          </w:tcPr>
          <w:p w14:paraId="5CCBCEBE" w14:textId="77777777" w:rsidR="000D5EF7" w:rsidRPr="00E97123" w:rsidRDefault="000D5EF7" w:rsidP="00E97123">
            <w:pPr>
              <w:pStyle w:val="af2"/>
              <w:tabs>
                <w:tab w:val="left" w:pos="180"/>
              </w:tabs>
              <w:ind w:left="0"/>
              <w:jc w:val="both"/>
              <w:rPr>
                <w:sz w:val="24"/>
                <w:szCs w:val="24"/>
                <w:lang w:val="uk-UA"/>
              </w:rPr>
            </w:pPr>
            <w:r w:rsidRPr="00E97123">
              <w:rPr>
                <w:sz w:val="24"/>
                <w:szCs w:val="24"/>
                <w:lang w:val="uk-UA"/>
              </w:rPr>
              <w:t>1. Трипсин-ЕДТА, 0,25%,</w:t>
            </w:r>
            <w:r w:rsidRPr="00E97123">
              <w:rPr>
                <w:lang w:val="uk-UA"/>
              </w:rPr>
              <w:t xml:space="preserve"> </w:t>
            </w:r>
            <w:r w:rsidRPr="00E97123">
              <w:rPr>
                <w:sz w:val="24"/>
                <w:szCs w:val="24"/>
                <w:lang w:val="uk-UA"/>
              </w:rPr>
              <w:t xml:space="preserve">стерилізований фільтрацією, 2,5 г свинячого трипсину і 0,2 г </w:t>
            </w:r>
            <w:r w:rsidRPr="00E97123">
              <w:rPr>
                <w:sz w:val="24"/>
                <w:szCs w:val="24"/>
              </w:rPr>
              <w:t>EDTA</w:t>
            </w:r>
            <w:r w:rsidRPr="00E97123">
              <w:rPr>
                <w:sz w:val="24"/>
                <w:szCs w:val="24"/>
                <w:lang w:val="uk-UA"/>
              </w:rPr>
              <w:t xml:space="preserve"> *4</w:t>
            </w:r>
            <w:r w:rsidRPr="00E97123">
              <w:rPr>
                <w:sz w:val="24"/>
                <w:szCs w:val="24"/>
              </w:rPr>
              <w:t>Na</w:t>
            </w:r>
            <w:r w:rsidRPr="00E97123">
              <w:rPr>
                <w:sz w:val="24"/>
                <w:szCs w:val="24"/>
                <w:lang w:val="uk-UA"/>
              </w:rPr>
              <w:t xml:space="preserve"> (</w:t>
            </w:r>
            <w:r w:rsidRPr="00E97123">
              <w:rPr>
                <w:bCs/>
                <w:color w:val="202122"/>
                <w:sz w:val="24"/>
                <w:szCs w:val="24"/>
                <w:shd w:val="clear" w:color="auto" w:fill="FFFFFF"/>
                <w:lang w:val="uk-UA"/>
              </w:rPr>
              <w:t>етилендіамінтетраоцтова кислота)</w:t>
            </w:r>
            <w:r w:rsidRPr="00E97123">
              <w:rPr>
                <w:sz w:val="24"/>
                <w:szCs w:val="24"/>
                <w:lang w:val="uk-UA"/>
              </w:rPr>
              <w:t xml:space="preserve"> на літр збалансованого сольового розчину Хенкса з феноловим червоним. Використовується для дисоціації клітинних культур у вірусологічних дослідженнях.</w:t>
            </w:r>
          </w:p>
          <w:p w14:paraId="11C734B4" w14:textId="77777777" w:rsidR="000D5EF7" w:rsidRPr="00E97123" w:rsidRDefault="000D5EF7" w:rsidP="00E97123">
            <w:pPr>
              <w:pStyle w:val="af2"/>
              <w:tabs>
                <w:tab w:val="left" w:pos="180"/>
              </w:tabs>
              <w:ind w:left="0"/>
              <w:jc w:val="both"/>
              <w:rPr>
                <w:sz w:val="24"/>
                <w:szCs w:val="24"/>
                <w:lang w:val="uk-UA"/>
              </w:rPr>
            </w:pPr>
            <w:r w:rsidRPr="00E97123">
              <w:rPr>
                <w:sz w:val="24"/>
                <w:szCs w:val="24"/>
                <w:lang w:val="uk-UA"/>
              </w:rPr>
              <w:t>2.Форма випуску- рідина.</w:t>
            </w:r>
          </w:p>
          <w:p w14:paraId="1C91C808" w14:textId="223DA387" w:rsidR="000D5EF7" w:rsidRPr="00E97123" w:rsidRDefault="000D5EF7" w:rsidP="00E97123">
            <w:pPr>
              <w:spacing w:after="0" w:line="240" w:lineRule="auto"/>
              <w:contextualSpacing/>
              <w:jc w:val="both"/>
              <w:rPr>
                <w:rFonts w:ascii="Times New Roman" w:hAnsi="Times New Roman" w:cs="Times New Roman"/>
                <w:sz w:val="24"/>
                <w:szCs w:val="24"/>
              </w:rPr>
            </w:pPr>
            <w:r w:rsidRPr="00E97123">
              <w:rPr>
                <w:rFonts w:ascii="Times New Roman" w:hAnsi="Times New Roman" w:cs="Times New Roman"/>
                <w:sz w:val="24"/>
                <w:szCs w:val="24"/>
              </w:rPr>
              <w:t>3.Пакування- герметична ємність, 100 мл.</w:t>
            </w:r>
          </w:p>
        </w:tc>
        <w:tc>
          <w:tcPr>
            <w:tcW w:w="1662" w:type="dxa"/>
            <w:tcBorders>
              <w:top w:val="single" w:sz="4" w:space="0" w:color="auto"/>
              <w:left w:val="single" w:sz="4" w:space="0" w:color="auto"/>
              <w:bottom w:val="single" w:sz="4" w:space="0" w:color="auto"/>
              <w:right w:val="single" w:sz="4" w:space="0" w:color="auto"/>
            </w:tcBorders>
          </w:tcPr>
          <w:p w14:paraId="1FB39308" w14:textId="493294FE" w:rsidR="000D5EF7" w:rsidRDefault="000D5EF7" w:rsidP="00E97123">
            <w:pPr>
              <w:spacing w:after="0" w:line="240" w:lineRule="auto"/>
              <w:jc w:val="both"/>
              <w:rPr>
                <w:rFonts w:ascii="Times New Roman" w:eastAsia="Times New Roman" w:hAnsi="Times New Roman" w:cs="Times New Roman"/>
                <w:color w:val="000000" w:themeColor="text1"/>
                <w:sz w:val="24"/>
                <w:szCs w:val="24"/>
                <w:lang w:val="ru-RU"/>
              </w:rPr>
            </w:pPr>
            <w:r w:rsidRPr="000337B6">
              <w:rPr>
                <w:rFonts w:ascii="Times New Roman" w:eastAsia="Times New Roman" w:hAnsi="Times New Roman" w:cs="Times New Roman"/>
                <w:color w:val="000000" w:themeColor="text1"/>
                <w:sz w:val="24"/>
                <w:szCs w:val="24"/>
                <w:lang w:val="ru-RU"/>
              </w:rPr>
              <w:t>штука</w:t>
            </w:r>
          </w:p>
        </w:tc>
        <w:tc>
          <w:tcPr>
            <w:tcW w:w="1276" w:type="dxa"/>
            <w:tcBorders>
              <w:top w:val="single" w:sz="4" w:space="0" w:color="auto"/>
              <w:left w:val="single" w:sz="4" w:space="0" w:color="auto"/>
              <w:bottom w:val="single" w:sz="4" w:space="0" w:color="auto"/>
              <w:right w:val="single" w:sz="4" w:space="0" w:color="auto"/>
            </w:tcBorders>
            <w:noWrap/>
          </w:tcPr>
          <w:p w14:paraId="471C4F41" w14:textId="592573E8" w:rsidR="000D5EF7" w:rsidRDefault="000D5EF7" w:rsidP="00E97123">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3</w:t>
            </w:r>
          </w:p>
        </w:tc>
      </w:tr>
      <w:tr w:rsidR="000D5EF7" w14:paraId="1C6AF040" w14:textId="77777777" w:rsidTr="00303233">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7B2D0015" w14:textId="24ABE6C9" w:rsidR="000D5EF7" w:rsidRDefault="000D5EF7" w:rsidP="00E97123">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4.</w:t>
            </w:r>
          </w:p>
        </w:tc>
        <w:tc>
          <w:tcPr>
            <w:tcW w:w="2496" w:type="dxa"/>
            <w:tcBorders>
              <w:top w:val="single" w:sz="4" w:space="0" w:color="auto"/>
              <w:left w:val="single" w:sz="4" w:space="0" w:color="auto"/>
              <w:bottom w:val="single" w:sz="4" w:space="0" w:color="auto"/>
              <w:right w:val="single" w:sz="4" w:space="0" w:color="auto"/>
            </w:tcBorders>
            <w:vAlign w:val="center"/>
          </w:tcPr>
          <w:p w14:paraId="08692396" w14:textId="31B7261F" w:rsidR="000D5EF7" w:rsidRPr="006E28E9" w:rsidRDefault="000D5EF7" w:rsidP="00E97123">
            <w:pPr>
              <w:shd w:val="clear" w:color="auto" w:fill="FFFFFF"/>
              <w:spacing w:after="0" w:line="240" w:lineRule="auto"/>
              <w:jc w:val="both"/>
              <w:rPr>
                <w:rFonts w:ascii="Times New Roman" w:hAnsi="Times New Roman" w:cs="Times New Roman"/>
                <w:sz w:val="24"/>
                <w:szCs w:val="24"/>
              </w:rPr>
            </w:pPr>
            <w:r>
              <w:rPr>
                <w:rFonts w:ascii="Times New Roman" w:hAnsi="Times New Roman"/>
                <w:sz w:val="24"/>
                <w:szCs w:val="24"/>
              </w:rPr>
              <w:t>Фетальна бичача сироватка, 500 мл</w:t>
            </w:r>
          </w:p>
        </w:tc>
        <w:tc>
          <w:tcPr>
            <w:tcW w:w="8627" w:type="dxa"/>
            <w:tcBorders>
              <w:top w:val="single" w:sz="4" w:space="0" w:color="auto"/>
              <w:left w:val="single" w:sz="4" w:space="0" w:color="auto"/>
              <w:bottom w:val="single" w:sz="4" w:space="0" w:color="auto"/>
              <w:right w:val="single" w:sz="4" w:space="0" w:color="auto"/>
            </w:tcBorders>
          </w:tcPr>
          <w:p w14:paraId="5A3E2FF4" w14:textId="77777777" w:rsidR="000D5EF7" w:rsidRDefault="000D5EF7" w:rsidP="00E9712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1.Фетальна бичача сироватка  стерилізована фільтрацією, для культивування клітин.</w:t>
            </w:r>
          </w:p>
          <w:p w14:paraId="1EC2826D" w14:textId="77777777" w:rsidR="000D5EF7" w:rsidRDefault="000D5EF7" w:rsidP="00E97123">
            <w:pPr>
              <w:pStyle w:val="af2"/>
              <w:tabs>
                <w:tab w:val="left" w:pos="180"/>
              </w:tabs>
              <w:ind w:left="0"/>
              <w:jc w:val="both"/>
              <w:rPr>
                <w:sz w:val="24"/>
                <w:szCs w:val="24"/>
                <w:lang w:val="uk-UA"/>
              </w:rPr>
            </w:pPr>
            <w:r>
              <w:rPr>
                <w:sz w:val="24"/>
                <w:szCs w:val="24"/>
                <w:lang w:val="uk-UA"/>
              </w:rPr>
              <w:t>2.Форма випуску- рідина.</w:t>
            </w:r>
          </w:p>
          <w:p w14:paraId="3379CC97" w14:textId="271260D2" w:rsidR="000D5EF7" w:rsidRPr="006E28E9" w:rsidRDefault="000D5EF7" w:rsidP="00E97123">
            <w:pPr>
              <w:pStyle w:val="TableParagraph"/>
              <w:spacing w:line="240" w:lineRule="auto"/>
              <w:ind w:left="0" w:right="96"/>
              <w:jc w:val="both"/>
              <w:rPr>
                <w:rFonts w:ascii="Times New Roman" w:hAnsi="Times New Roman" w:cs="Times New Roman"/>
                <w:spacing w:val="-1"/>
                <w:sz w:val="24"/>
                <w:szCs w:val="24"/>
                <w:lang w:val="uk-UA"/>
              </w:rPr>
            </w:pPr>
            <w:r>
              <w:rPr>
                <w:rFonts w:ascii="Times New Roman" w:hAnsi="Times New Roman"/>
                <w:sz w:val="24"/>
                <w:szCs w:val="24"/>
                <w:lang w:val="uk-UA"/>
              </w:rPr>
              <w:t>3.Пакування- герметична ємність, 500 мл.</w:t>
            </w:r>
          </w:p>
        </w:tc>
        <w:tc>
          <w:tcPr>
            <w:tcW w:w="1662" w:type="dxa"/>
            <w:tcBorders>
              <w:top w:val="single" w:sz="4" w:space="0" w:color="auto"/>
              <w:left w:val="single" w:sz="4" w:space="0" w:color="auto"/>
              <w:bottom w:val="single" w:sz="4" w:space="0" w:color="auto"/>
              <w:right w:val="single" w:sz="4" w:space="0" w:color="auto"/>
            </w:tcBorders>
          </w:tcPr>
          <w:p w14:paraId="62AA8682" w14:textId="348ABDA0" w:rsidR="000D5EF7" w:rsidRDefault="000D5EF7" w:rsidP="00E97123">
            <w:pPr>
              <w:spacing w:after="0" w:line="240" w:lineRule="auto"/>
              <w:jc w:val="both"/>
              <w:rPr>
                <w:rFonts w:ascii="Times New Roman" w:eastAsia="Times New Roman" w:hAnsi="Times New Roman" w:cs="Times New Roman"/>
                <w:color w:val="000000" w:themeColor="text1"/>
                <w:sz w:val="24"/>
                <w:szCs w:val="24"/>
                <w:lang w:val="ru-RU"/>
              </w:rPr>
            </w:pPr>
            <w:r w:rsidRPr="000337B6">
              <w:rPr>
                <w:rFonts w:ascii="Times New Roman" w:eastAsia="Times New Roman" w:hAnsi="Times New Roman" w:cs="Times New Roman"/>
                <w:color w:val="000000" w:themeColor="text1"/>
                <w:sz w:val="24"/>
                <w:szCs w:val="24"/>
                <w:lang w:val="ru-RU"/>
              </w:rPr>
              <w:t>штука</w:t>
            </w:r>
          </w:p>
        </w:tc>
        <w:tc>
          <w:tcPr>
            <w:tcW w:w="1276" w:type="dxa"/>
            <w:tcBorders>
              <w:top w:val="single" w:sz="4" w:space="0" w:color="auto"/>
              <w:left w:val="single" w:sz="4" w:space="0" w:color="auto"/>
              <w:bottom w:val="single" w:sz="4" w:space="0" w:color="auto"/>
              <w:right w:val="single" w:sz="4" w:space="0" w:color="auto"/>
            </w:tcBorders>
            <w:noWrap/>
          </w:tcPr>
          <w:p w14:paraId="42F71845" w14:textId="0CDC74B5" w:rsidR="000D5EF7" w:rsidRDefault="000D5EF7" w:rsidP="00E97123">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3</w:t>
            </w:r>
          </w:p>
        </w:tc>
      </w:tr>
      <w:tr w:rsidR="000D5EF7" w14:paraId="3416571D" w14:textId="77777777" w:rsidTr="00E97123">
        <w:trPr>
          <w:trHeight w:val="141"/>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3615044F" w14:textId="63944970" w:rsidR="000D5EF7" w:rsidRDefault="000D5EF7" w:rsidP="00E97123">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5.</w:t>
            </w:r>
          </w:p>
        </w:tc>
        <w:tc>
          <w:tcPr>
            <w:tcW w:w="2496" w:type="dxa"/>
            <w:tcBorders>
              <w:top w:val="single" w:sz="4" w:space="0" w:color="auto"/>
              <w:left w:val="single" w:sz="4" w:space="0" w:color="auto"/>
              <w:bottom w:val="single" w:sz="4" w:space="0" w:color="auto"/>
              <w:right w:val="single" w:sz="4" w:space="0" w:color="auto"/>
            </w:tcBorders>
            <w:vAlign w:val="center"/>
          </w:tcPr>
          <w:p w14:paraId="5F5311CE" w14:textId="07192E3C" w:rsidR="000D5EF7" w:rsidRPr="006E28E9" w:rsidRDefault="000D5EF7" w:rsidP="00E97123">
            <w:pPr>
              <w:shd w:val="clear" w:color="auto" w:fill="FFFFFF"/>
              <w:spacing w:after="0" w:line="240" w:lineRule="auto"/>
              <w:jc w:val="both"/>
              <w:rPr>
                <w:rFonts w:ascii="Times New Roman" w:hAnsi="Times New Roman" w:cs="Times New Roman"/>
                <w:sz w:val="24"/>
                <w:szCs w:val="24"/>
              </w:rPr>
            </w:pPr>
            <w:r>
              <w:rPr>
                <w:rFonts w:ascii="Times New Roman" w:hAnsi="Times New Roman"/>
                <w:sz w:val="24"/>
                <w:szCs w:val="24"/>
              </w:rPr>
              <w:t>ГЕПЕС розчин, 100 мл</w:t>
            </w:r>
          </w:p>
        </w:tc>
        <w:tc>
          <w:tcPr>
            <w:tcW w:w="8627" w:type="dxa"/>
            <w:tcBorders>
              <w:top w:val="single" w:sz="4" w:space="0" w:color="auto"/>
              <w:left w:val="single" w:sz="4" w:space="0" w:color="auto"/>
              <w:bottom w:val="single" w:sz="4" w:space="0" w:color="auto"/>
              <w:right w:val="single" w:sz="4" w:space="0" w:color="auto"/>
            </w:tcBorders>
          </w:tcPr>
          <w:p w14:paraId="6C0F7462" w14:textId="77777777" w:rsidR="000D5EF7" w:rsidRDefault="000D5EF7" w:rsidP="00E97123">
            <w:pPr>
              <w:pStyle w:val="af2"/>
              <w:numPr>
                <w:ilvl w:val="0"/>
                <w:numId w:val="45"/>
              </w:numPr>
              <w:autoSpaceDE w:val="0"/>
              <w:autoSpaceDN w:val="0"/>
              <w:adjustRightInd w:val="0"/>
              <w:ind w:left="0" w:hanging="30"/>
              <w:contextualSpacing/>
              <w:jc w:val="both"/>
              <w:rPr>
                <w:sz w:val="24"/>
                <w:szCs w:val="24"/>
                <w:lang w:val="uk-UA"/>
              </w:rPr>
            </w:pPr>
            <w:r>
              <w:rPr>
                <w:rFonts w:eastAsiaTheme="minorHAnsi"/>
                <w:sz w:val="24"/>
                <w:szCs w:val="24"/>
                <w:lang w:val="uk-UA" w:eastAsia="en-US"/>
              </w:rPr>
              <w:t>ГЕПЕС розчин 1 М, рН 7,0-7,6, стерилізований фільтрацією, для культивування клітин.</w:t>
            </w:r>
          </w:p>
          <w:p w14:paraId="27F0C379" w14:textId="77777777" w:rsidR="000D5EF7" w:rsidRDefault="000D5EF7" w:rsidP="00E97123">
            <w:pPr>
              <w:pStyle w:val="af2"/>
              <w:tabs>
                <w:tab w:val="left" w:pos="180"/>
              </w:tabs>
              <w:ind w:left="0" w:hanging="30"/>
              <w:jc w:val="both"/>
              <w:rPr>
                <w:sz w:val="24"/>
                <w:szCs w:val="24"/>
                <w:lang w:val="uk-UA"/>
              </w:rPr>
            </w:pPr>
            <w:r>
              <w:rPr>
                <w:sz w:val="24"/>
                <w:szCs w:val="24"/>
                <w:lang w:val="uk-UA"/>
              </w:rPr>
              <w:t>2.Форма випуску- рідина.</w:t>
            </w:r>
          </w:p>
          <w:p w14:paraId="10DEF424" w14:textId="5A87B3C6" w:rsidR="000D5EF7" w:rsidRPr="006E28E9" w:rsidRDefault="000D5EF7" w:rsidP="00E97123">
            <w:pPr>
              <w:pStyle w:val="TableParagraph"/>
              <w:spacing w:line="240" w:lineRule="auto"/>
              <w:ind w:left="46" w:right="96"/>
              <w:jc w:val="both"/>
              <w:rPr>
                <w:rFonts w:ascii="Times New Roman" w:hAnsi="Times New Roman" w:cs="Times New Roman"/>
                <w:spacing w:val="-1"/>
                <w:sz w:val="24"/>
                <w:szCs w:val="24"/>
                <w:lang w:val="uk-UA"/>
              </w:rPr>
            </w:pPr>
            <w:r>
              <w:rPr>
                <w:rFonts w:ascii="Times New Roman" w:hAnsi="Times New Roman"/>
                <w:sz w:val="24"/>
                <w:szCs w:val="24"/>
                <w:lang w:val="uk-UA"/>
              </w:rPr>
              <w:lastRenderedPageBreak/>
              <w:t>3.Пакування- герметична ємність, 100 мл.</w:t>
            </w:r>
          </w:p>
        </w:tc>
        <w:tc>
          <w:tcPr>
            <w:tcW w:w="1662" w:type="dxa"/>
            <w:tcBorders>
              <w:top w:val="single" w:sz="4" w:space="0" w:color="auto"/>
              <w:left w:val="single" w:sz="4" w:space="0" w:color="auto"/>
              <w:bottom w:val="single" w:sz="4" w:space="0" w:color="auto"/>
              <w:right w:val="single" w:sz="4" w:space="0" w:color="auto"/>
            </w:tcBorders>
          </w:tcPr>
          <w:p w14:paraId="5448B68F" w14:textId="49996570" w:rsidR="000D5EF7" w:rsidRDefault="000D5EF7" w:rsidP="00E97123">
            <w:pPr>
              <w:spacing w:after="0" w:line="240" w:lineRule="auto"/>
              <w:jc w:val="both"/>
              <w:rPr>
                <w:rFonts w:ascii="Times New Roman" w:eastAsia="Times New Roman" w:hAnsi="Times New Roman" w:cs="Times New Roman"/>
                <w:color w:val="000000" w:themeColor="text1"/>
                <w:sz w:val="24"/>
                <w:szCs w:val="24"/>
                <w:lang w:val="ru-RU"/>
              </w:rPr>
            </w:pPr>
            <w:r w:rsidRPr="000337B6">
              <w:rPr>
                <w:rFonts w:ascii="Times New Roman" w:eastAsia="Times New Roman" w:hAnsi="Times New Roman" w:cs="Times New Roman"/>
                <w:color w:val="000000" w:themeColor="text1"/>
                <w:sz w:val="24"/>
                <w:szCs w:val="24"/>
                <w:lang w:val="ru-RU"/>
              </w:rPr>
              <w:lastRenderedPageBreak/>
              <w:t>штука</w:t>
            </w:r>
          </w:p>
        </w:tc>
        <w:tc>
          <w:tcPr>
            <w:tcW w:w="1276" w:type="dxa"/>
            <w:tcBorders>
              <w:top w:val="single" w:sz="4" w:space="0" w:color="auto"/>
              <w:left w:val="single" w:sz="4" w:space="0" w:color="auto"/>
              <w:bottom w:val="single" w:sz="4" w:space="0" w:color="auto"/>
              <w:right w:val="single" w:sz="4" w:space="0" w:color="auto"/>
            </w:tcBorders>
            <w:noWrap/>
          </w:tcPr>
          <w:p w14:paraId="04906F9C" w14:textId="00760D0A" w:rsidR="000D5EF7" w:rsidRDefault="000D5EF7" w:rsidP="00E97123">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1</w:t>
            </w:r>
          </w:p>
        </w:tc>
      </w:tr>
      <w:tr w:rsidR="000D5EF7" w14:paraId="7A00BE3E" w14:textId="77777777" w:rsidTr="00303233">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713759E6" w14:textId="7BCD3181" w:rsidR="000D5EF7" w:rsidRDefault="000D5EF7" w:rsidP="00E97123">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6.</w:t>
            </w:r>
          </w:p>
        </w:tc>
        <w:tc>
          <w:tcPr>
            <w:tcW w:w="2496" w:type="dxa"/>
            <w:tcBorders>
              <w:top w:val="single" w:sz="4" w:space="0" w:color="auto"/>
              <w:left w:val="single" w:sz="4" w:space="0" w:color="auto"/>
              <w:bottom w:val="single" w:sz="4" w:space="0" w:color="auto"/>
              <w:right w:val="single" w:sz="4" w:space="0" w:color="auto"/>
            </w:tcBorders>
            <w:vAlign w:val="center"/>
          </w:tcPr>
          <w:p w14:paraId="7380CFFA" w14:textId="2308A353" w:rsidR="000D5EF7" w:rsidRPr="006E28E9" w:rsidRDefault="000D5EF7" w:rsidP="00E97123">
            <w:pPr>
              <w:shd w:val="clear" w:color="auto" w:fill="FFFFFF"/>
              <w:spacing w:after="0" w:line="240" w:lineRule="auto"/>
              <w:jc w:val="both"/>
              <w:rPr>
                <w:rFonts w:ascii="Times New Roman" w:hAnsi="Times New Roman" w:cs="Times New Roman"/>
                <w:sz w:val="24"/>
                <w:szCs w:val="24"/>
              </w:rPr>
            </w:pPr>
            <w:r>
              <w:rPr>
                <w:rFonts w:ascii="Times New Roman" w:hAnsi="Times New Roman"/>
                <w:sz w:val="24"/>
                <w:szCs w:val="24"/>
              </w:rPr>
              <w:t>Альбумін з бичачої сироватки</w:t>
            </w:r>
            <w:r>
              <w:rPr>
                <w:rFonts w:ascii="Times New Roman" w:hAnsi="Times New Roman"/>
                <w:color w:val="000000"/>
                <w:sz w:val="24"/>
                <w:szCs w:val="24"/>
              </w:rPr>
              <w:t xml:space="preserve">, </w:t>
            </w:r>
            <w:r>
              <w:rPr>
                <w:rFonts w:ascii="Times New Roman" w:hAnsi="Times New Roman"/>
                <w:sz w:val="24"/>
                <w:szCs w:val="24"/>
              </w:rPr>
              <w:t xml:space="preserve"> &gt;=96%, </w:t>
            </w:r>
            <w:r>
              <w:rPr>
                <w:rFonts w:ascii="Times New Roman" w:hAnsi="Times New Roman"/>
                <w:color w:val="000000"/>
                <w:sz w:val="24"/>
                <w:szCs w:val="24"/>
              </w:rPr>
              <w:t>10 г</w:t>
            </w:r>
          </w:p>
        </w:tc>
        <w:tc>
          <w:tcPr>
            <w:tcW w:w="8627" w:type="dxa"/>
            <w:tcBorders>
              <w:top w:val="single" w:sz="4" w:space="0" w:color="auto"/>
              <w:left w:val="single" w:sz="4" w:space="0" w:color="auto"/>
              <w:bottom w:val="single" w:sz="4" w:space="0" w:color="auto"/>
              <w:right w:val="single" w:sz="4" w:space="0" w:color="auto"/>
            </w:tcBorders>
          </w:tcPr>
          <w:p w14:paraId="1D6E6C50" w14:textId="77777777" w:rsidR="000D5EF7" w:rsidRDefault="000D5EF7" w:rsidP="00E97123">
            <w:pPr>
              <w:pStyle w:val="af2"/>
              <w:tabs>
                <w:tab w:val="left" w:pos="180"/>
              </w:tabs>
              <w:ind w:left="0"/>
              <w:jc w:val="both"/>
              <w:rPr>
                <w:sz w:val="24"/>
                <w:szCs w:val="24"/>
                <w:lang w:val="uk-UA"/>
              </w:rPr>
            </w:pPr>
            <w:r>
              <w:rPr>
                <w:sz w:val="24"/>
                <w:szCs w:val="24"/>
                <w:lang w:val="uk-UA"/>
              </w:rPr>
              <w:t>1.</w:t>
            </w:r>
            <w:r>
              <w:t xml:space="preserve"> </w:t>
            </w:r>
            <w:r>
              <w:rPr>
                <w:sz w:val="24"/>
                <w:szCs w:val="24"/>
                <w:lang w:val="uk-UA"/>
              </w:rPr>
              <w:t>А</w:t>
            </w:r>
            <w:r>
              <w:rPr>
                <w:sz w:val="24"/>
                <w:szCs w:val="24"/>
              </w:rPr>
              <w:t>льбумін з бичачої сироватки, ліофілізований порошок, &gt;=96% (згідно електрофорезу на агарозному гелі)</w:t>
            </w:r>
            <w:r>
              <w:rPr>
                <w:sz w:val="24"/>
                <w:szCs w:val="24"/>
                <w:lang w:val="uk-UA"/>
              </w:rPr>
              <w:t>, реагент для додавання в поживне</w:t>
            </w:r>
            <w:r>
              <w:rPr>
                <w:sz w:val="24"/>
                <w:szCs w:val="24"/>
              </w:rPr>
              <w:t xml:space="preserve"> середовищ</w:t>
            </w:r>
            <w:r>
              <w:rPr>
                <w:sz w:val="24"/>
                <w:szCs w:val="24"/>
                <w:lang w:val="uk-UA"/>
              </w:rPr>
              <w:t>е.</w:t>
            </w:r>
          </w:p>
          <w:p w14:paraId="303E05A4" w14:textId="77777777" w:rsidR="000D5EF7" w:rsidRDefault="000D5EF7" w:rsidP="00E97123">
            <w:pPr>
              <w:pStyle w:val="af2"/>
              <w:tabs>
                <w:tab w:val="left" w:pos="180"/>
              </w:tabs>
              <w:ind w:left="0"/>
              <w:jc w:val="both"/>
              <w:rPr>
                <w:sz w:val="24"/>
                <w:szCs w:val="24"/>
                <w:lang w:val="uk-UA"/>
              </w:rPr>
            </w:pPr>
            <w:r>
              <w:rPr>
                <w:sz w:val="24"/>
                <w:szCs w:val="24"/>
                <w:lang w:val="uk-UA"/>
              </w:rPr>
              <w:t>2.Форма випуску-</w:t>
            </w:r>
            <w:r>
              <w:t xml:space="preserve"> </w:t>
            </w:r>
            <w:r>
              <w:rPr>
                <w:sz w:val="24"/>
                <w:szCs w:val="24"/>
              </w:rPr>
              <w:t>ліофілізований порошок</w:t>
            </w:r>
            <w:r>
              <w:rPr>
                <w:sz w:val="24"/>
                <w:szCs w:val="24"/>
                <w:lang w:val="uk-UA"/>
              </w:rPr>
              <w:t>.</w:t>
            </w:r>
          </w:p>
          <w:p w14:paraId="2FB79ABD" w14:textId="566B307B" w:rsidR="000D5EF7" w:rsidRPr="006E28E9" w:rsidRDefault="000D5EF7" w:rsidP="00E97123">
            <w:pPr>
              <w:pStyle w:val="TableParagraph"/>
              <w:spacing w:line="240" w:lineRule="auto"/>
              <w:ind w:left="46" w:right="96"/>
              <w:jc w:val="both"/>
              <w:rPr>
                <w:rFonts w:ascii="Times New Roman" w:hAnsi="Times New Roman" w:cs="Times New Roman"/>
                <w:spacing w:val="-1"/>
                <w:sz w:val="24"/>
                <w:szCs w:val="24"/>
                <w:lang w:val="uk-UA"/>
              </w:rPr>
            </w:pPr>
            <w:r>
              <w:rPr>
                <w:rFonts w:ascii="Times New Roman" w:hAnsi="Times New Roman"/>
                <w:sz w:val="24"/>
                <w:szCs w:val="24"/>
                <w:lang w:val="uk-UA"/>
              </w:rPr>
              <w:t>3.Пакування- герметична ємність, 10 г.</w:t>
            </w:r>
          </w:p>
        </w:tc>
        <w:tc>
          <w:tcPr>
            <w:tcW w:w="1662" w:type="dxa"/>
            <w:tcBorders>
              <w:top w:val="single" w:sz="4" w:space="0" w:color="auto"/>
              <w:left w:val="single" w:sz="4" w:space="0" w:color="auto"/>
              <w:bottom w:val="single" w:sz="4" w:space="0" w:color="auto"/>
              <w:right w:val="single" w:sz="4" w:space="0" w:color="auto"/>
            </w:tcBorders>
          </w:tcPr>
          <w:p w14:paraId="31B8144F" w14:textId="1CD54A03" w:rsidR="000D5EF7" w:rsidRDefault="000D5EF7" w:rsidP="00E97123">
            <w:pPr>
              <w:spacing w:after="0" w:line="240" w:lineRule="auto"/>
              <w:jc w:val="both"/>
              <w:rPr>
                <w:rFonts w:ascii="Times New Roman" w:eastAsia="Times New Roman" w:hAnsi="Times New Roman" w:cs="Times New Roman"/>
                <w:color w:val="000000" w:themeColor="text1"/>
                <w:sz w:val="24"/>
                <w:szCs w:val="24"/>
                <w:lang w:val="ru-RU"/>
              </w:rPr>
            </w:pPr>
            <w:r w:rsidRPr="000337B6">
              <w:rPr>
                <w:rFonts w:ascii="Times New Roman" w:eastAsia="Times New Roman" w:hAnsi="Times New Roman" w:cs="Times New Roman"/>
                <w:color w:val="000000" w:themeColor="text1"/>
                <w:sz w:val="24"/>
                <w:szCs w:val="24"/>
                <w:lang w:val="ru-RU"/>
              </w:rPr>
              <w:t>штука</w:t>
            </w:r>
          </w:p>
        </w:tc>
        <w:tc>
          <w:tcPr>
            <w:tcW w:w="1276" w:type="dxa"/>
            <w:tcBorders>
              <w:top w:val="single" w:sz="4" w:space="0" w:color="auto"/>
              <w:left w:val="single" w:sz="4" w:space="0" w:color="auto"/>
              <w:bottom w:val="single" w:sz="4" w:space="0" w:color="auto"/>
              <w:right w:val="single" w:sz="4" w:space="0" w:color="auto"/>
            </w:tcBorders>
            <w:noWrap/>
          </w:tcPr>
          <w:p w14:paraId="7DEFF7C2" w14:textId="4BDEDE79" w:rsidR="000D5EF7" w:rsidRDefault="000D5EF7" w:rsidP="00E97123">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5</w:t>
            </w:r>
          </w:p>
        </w:tc>
      </w:tr>
      <w:tr w:rsidR="000D5EF7" w14:paraId="2F060CD2" w14:textId="77777777" w:rsidTr="00E97123">
        <w:trPr>
          <w:trHeight w:val="1295"/>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14F87195" w14:textId="01BD830C" w:rsidR="000D5EF7" w:rsidRDefault="000D5EF7" w:rsidP="00E97123">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7.</w:t>
            </w:r>
          </w:p>
        </w:tc>
        <w:tc>
          <w:tcPr>
            <w:tcW w:w="2496" w:type="dxa"/>
            <w:tcBorders>
              <w:top w:val="single" w:sz="4" w:space="0" w:color="auto"/>
              <w:left w:val="single" w:sz="4" w:space="0" w:color="auto"/>
              <w:bottom w:val="single" w:sz="4" w:space="0" w:color="auto"/>
              <w:right w:val="single" w:sz="4" w:space="0" w:color="auto"/>
            </w:tcBorders>
            <w:vAlign w:val="center"/>
          </w:tcPr>
          <w:p w14:paraId="1A2A1B6D" w14:textId="692FB898" w:rsidR="000D5EF7" w:rsidRPr="006E28E9" w:rsidRDefault="000D5EF7" w:rsidP="00E97123">
            <w:pPr>
              <w:shd w:val="clear" w:color="auto" w:fill="FFFFFF"/>
              <w:spacing w:after="0" w:line="240" w:lineRule="auto"/>
              <w:jc w:val="both"/>
              <w:rPr>
                <w:rFonts w:ascii="Times New Roman" w:hAnsi="Times New Roman" w:cs="Times New Roman"/>
                <w:sz w:val="24"/>
                <w:szCs w:val="24"/>
              </w:rPr>
            </w:pPr>
            <w:r>
              <w:rPr>
                <w:rFonts w:ascii="Times New Roman" w:hAnsi="Times New Roman"/>
                <w:color w:val="000000"/>
                <w:sz w:val="24"/>
                <w:szCs w:val="24"/>
              </w:rPr>
              <w:t xml:space="preserve">Розчин пеніцилін + стрептоміцин </w:t>
            </w:r>
            <w:r>
              <w:rPr>
                <w:rFonts w:ascii="Times New Roman" w:eastAsia="Calibri" w:hAnsi="Times New Roman"/>
                <w:color w:val="000000"/>
                <w:sz w:val="24"/>
                <w:szCs w:val="24"/>
                <w:lang w:eastAsia="ru-RU"/>
              </w:rPr>
              <w:t>для додавання в середовище для культивування клітин</w:t>
            </w:r>
          </w:p>
        </w:tc>
        <w:tc>
          <w:tcPr>
            <w:tcW w:w="8627" w:type="dxa"/>
            <w:tcBorders>
              <w:top w:val="single" w:sz="4" w:space="0" w:color="auto"/>
              <w:left w:val="single" w:sz="4" w:space="0" w:color="auto"/>
              <w:bottom w:val="single" w:sz="4" w:space="0" w:color="auto"/>
              <w:right w:val="single" w:sz="4" w:space="0" w:color="auto"/>
            </w:tcBorders>
          </w:tcPr>
          <w:p w14:paraId="66C99E38" w14:textId="77777777" w:rsidR="000D5EF7" w:rsidRDefault="000D5EF7" w:rsidP="00E97123">
            <w:pPr>
              <w:pStyle w:val="af2"/>
              <w:tabs>
                <w:tab w:val="left" w:pos="180"/>
              </w:tabs>
              <w:ind w:left="0"/>
              <w:jc w:val="both"/>
              <w:rPr>
                <w:color w:val="000000"/>
                <w:sz w:val="24"/>
                <w:szCs w:val="24"/>
                <w:lang w:val="uk-UA"/>
              </w:rPr>
            </w:pPr>
            <w:r>
              <w:rPr>
                <w:color w:val="000000"/>
                <w:sz w:val="24"/>
                <w:szCs w:val="24"/>
                <w:lang w:val="uk-UA"/>
              </w:rPr>
              <w:t xml:space="preserve">1.Розчин пеніцилін +стрептоміцин - </w:t>
            </w:r>
            <w:r>
              <w:rPr>
                <w:rFonts w:eastAsiaTheme="minorHAnsi"/>
                <w:sz w:val="24"/>
                <w:szCs w:val="24"/>
                <w:lang w:val="uk-UA" w:eastAsia="en-US"/>
              </w:rPr>
              <w:t xml:space="preserve">стабілізований розчин, з 10,000 од. пеніциліну і 10 мг стрептоміцину / мл, стерилізований фільтрацією, </w:t>
            </w:r>
            <w:r>
              <w:rPr>
                <w:color w:val="000000"/>
                <w:sz w:val="24"/>
                <w:szCs w:val="24"/>
                <w:lang w:val="uk-UA"/>
              </w:rPr>
              <w:t>для прямого додавання в середовище для культивування клітин.</w:t>
            </w:r>
          </w:p>
          <w:p w14:paraId="5FC7C5F9" w14:textId="77777777" w:rsidR="000D5EF7" w:rsidRDefault="000D5EF7" w:rsidP="00E97123">
            <w:pPr>
              <w:pStyle w:val="af2"/>
              <w:tabs>
                <w:tab w:val="left" w:pos="180"/>
              </w:tabs>
              <w:ind w:left="0"/>
              <w:jc w:val="both"/>
              <w:rPr>
                <w:sz w:val="24"/>
                <w:szCs w:val="24"/>
                <w:lang w:val="uk-UA"/>
              </w:rPr>
            </w:pPr>
            <w:r>
              <w:rPr>
                <w:sz w:val="24"/>
                <w:szCs w:val="24"/>
                <w:lang w:val="uk-UA"/>
              </w:rPr>
              <w:t>2.Форма випуску- рідина.</w:t>
            </w:r>
          </w:p>
          <w:p w14:paraId="5C6AE436" w14:textId="6EFF6D5A" w:rsidR="000D5EF7" w:rsidRPr="00E97123" w:rsidRDefault="000D5EF7" w:rsidP="00E97123">
            <w:pPr>
              <w:pStyle w:val="af2"/>
              <w:tabs>
                <w:tab w:val="left" w:pos="180"/>
              </w:tabs>
              <w:ind w:left="0"/>
              <w:jc w:val="both"/>
              <w:rPr>
                <w:sz w:val="24"/>
                <w:szCs w:val="24"/>
                <w:lang w:val="uk-UA"/>
              </w:rPr>
            </w:pPr>
            <w:r>
              <w:rPr>
                <w:sz w:val="24"/>
                <w:szCs w:val="24"/>
                <w:lang w:val="uk-UA"/>
              </w:rPr>
              <w:t>3.Пакування- герметична ємність, 100 мл.</w:t>
            </w:r>
          </w:p>
        </w:tc>
        <w:tc>
          <w:tcPr>
            <w:tcW w:w="1662" w:type="dxa"/>
            <w:tcBorders>
              <w:top w:val="single" w:sz="4" w:space="0" w:color="auto"/>
              <w:left w:val="single" w:sz="4" w:space="0" w:color="auto"/>
              <w:bottom w:val="single" w:sz="4" w:space="0" w:color="auto"/>
              <w:right w:val="single" w:sz="4" w:space="0" w:color="auto"/>
            </w:tcBorders>
          </w:tcPr>
          <w:p w14:paraId="0BC1CDA0" w14:textId="3D852424" w:rsidR="000D5EF7" w:rsidRDefault="000D5EF7" w:rsidP="00E97123">
            <w:pPr>
              <w:spacing w:after="0" w:line="240" w:lineRule="auto"/>
              <w:jc w:val="both"/>
              <w:rPr>
                <w:rFonts w:ascii="Times New Roman" w:eastAsia="Times New Roman" w:hAnsi="Times New Roman" w:cs="Times New Roman"/>
                <w:color w:val="000000" w:themeColor="text1"/>
                <w:sz w:val="24"/>
                <w:szCs w:val="24"/>
                <w:lang w:val="ru-RU"/>
              </w:rPr>
            </w:pPr>
            <w:r w:rsidRPr="000337B6">
              <w:rPr>
                <w:rFonts w:ascii="Times New Roman" w:eastAsia="Times New Roman" w:hAnsi="Times New Roman" w:cs="Times New Roman"/>
                <w:color w:val="000000" w:themeColor="text1"/>
                <w:sz w:val="24"/>
                <w:szCs w:val="24"/>
                <w:lang w:val="ru-RU"/>
              </w:rPr>
              <w:t>штука</w:t>
            </w:r>
          </w:p>
        </w:tc>
        <w:tc>
          <w:tcPr>
            <w:tcW w:w="1276" w:type="dxa"/>
            <w:tcBorders>
              <w:top w:val="single" w:sz="4" w:space="0" w:color="auto"/>
              <w:left w:val="single" w:sz="4" w:space="0" w:color="auto"/>
              <w:bottom w:val="single" w:sz="4" w:space="0" w:color="auto"/>
              <w:right w:val="single" w:sz="4" w:space="0" w:color="auto"/>
            </w:tcBorders>
            <w:noWrap/>
          </w:tcPr>
          <w:p w14:paraId="24FA3D15" w14:textId="40099762" w:rsidR="000D5EF7" w:rsidRDefault="000D5EF7" w:rsidP="00E97123">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uk-UA"/>
              </w:rPr>
              <w:t>3</w:t>
            </w:r>
          </w:p>
        </w:tc>
      </w:tr>
    </w:tbl>
    <w:p w14:paraId="4D8F9147" w14:textId="77777777" w:rsidR="006E28E9" w:rsidRDefault="006E28E9" w:rsidP="006E28E9">
      <w:pPr>
        <w:spacing w:after="0" w:line="240" w:lineRule="auto"/>
        <w:jc w:val="both"/>
        <w:rPr>
          <w:rFonts w:ascii="Times New Roman" w:eastAsia="Times New Roman" w:hAnsi="Times New Roman" w:cs="Times New Roman"/>
          <w:color w:val="000000"/>
          <w:sz w:val="24"/>
          <w:szCs w:val="24"/>
        </w:rPr>
      </w:pPr>
    </w:p>
    <w:p w14:paraId="20704E6F" w14:textId="77777777" w:rsidR="000D5EF7" w:rsidRDefault="000D5EF7" w:rsidP="000D5EF7">
      <w:pPr>
        <w:spacing w:after="0" w:line="240" w:lineRule="auto"/>
        <w:ind w:firstLine="709"/>
        <w:jc w:val="both"/>
        <w:rPr>
          <w:rFonts w:ascii="Times New Roman" w:hAnsi="Times New Roman"/>
          <w:sz w:val="24"/>
          <w:szCs w:val="24"/>
        </w:rPr>
      </w:pPr>
      <w:r>
        <w:rPr>
          <w:rFonts w:ascii="Times New Roman" w:hAnsi="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0F7DC7D4" w14:textId="77777777" w:rsidR="000D5EF7" w:rsidRDefault="000D5EF7" w:rsidP="000D5EF7">
      <w:pPr>
        <w:spacing w:after="0" w:line="240" w:lineRule="auto"/>
        <w:ind w:firstLine="709"/>
        <w:jc w:val="both"/>
        <w:rPr>
          <w:rFonts w:ascii="Times New Roman" w:hAnsi="Times New Roman"/>
          <w:sz w:val="24"/>
          <w:szCs w:val="24"/>
        </w:rPr>
      </w:pPr>
      <w:r>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b/>
          <w:bCs/>
          <w:color w:val="000000"/>
          <w:sz w:val="24"/>
          <w:szCs w:val="24"/>
        </w:rPr>
        <w:t xml:space="preserve"> «або еквівалент», </w:t>
      </w:r>
      <w:r>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6767B8C6" w14:textId="77777777" w:rsidR="000D5EF7" w:rsidRDefault="000D5EF7" w:rsidP="000D5EF7">
      <w:pPr>
        <w:spacing w:after="0" w:line="240" w:lineRule="auto"/>
        <w:ind w:firstLine="709"/>
        <w:jc w:val="both"/>
        <w:rPr>
          <w:rFonts w:ascii="Times New Roman" w:hAnsi="Times New Roman"/>
          <w:sz w:val="24"/>
          <w:szCs w:val="24"/>
        </w:rPr>
      </w:pPr>
      <w:r>
        <w:rPr>
          <w:rFonts w:ascii="Times New Roman" w:hAnsi="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Pr>
          <w:rFonts w:ascii="Times New Roman" w:hAnsi="Times New Roman"/>
          <w:color w:val="000000"/>
          <w:sz w:val="24"/>
          <w:szCs w:val="24"/>
          <w:shd w:val="clear" w:color="auto" w:fill="FFFFFF"/>
        </w:rPr>
        <w:t xml:space="preserve"> товару</w:t>
      </w:r>
      <w:r>
        <w:rPr>
          <w:rFonts w:ascii="Times New Roman" w:hAnsi="Times New Roman"/>
          <w:color w:val="000000"/>
          <w:sz w:val="24"/>
          <w:szCs w:val="24"/>
        </w:rPr>
        <w:t xml:space="preserve"> (зокрема гарантійний лист) повної відповідності технічних характеристик запропонованого товару.</w:t>
      </w:r>
      <w:r>
        <w:rPr>
          <w:color w:val="000000"/>
        </w:rPr>
        <w:t> </w:t>
      </w:r>
    </w:p>
    <w:p w14:paraId="11287CF1" w14:textId="77777777" w:rsidR="000D5EF7" w:rsidRDefault="000D5EF7" w:rsidP="000D5EF7">
      <w:pPr>
        <w:spacing w:after="0" w:line="240" w:lineRule="auto"/>
        <w:ind w:firstLine="709"/>
        <w:jc w:val="center"/>
        <w:rPr>
          <w:rFonts w:ascii="Times New Roman" w:hAnsi="Times New Roman"/>
          <w:sz w:val="24"/>
          <w:szCs w:val="24"/>
        </w:rPr>
      </w:pPr>
      <w:r>
        <w:rPr>
          <w:rFonts w:ascii="Times New Roman" w:hAnsi="Times New Roman"/>
          <w:b/>
          <w:bCs/>
          <w:color w:val="000000"/>
          <w:sz w:val="24"/>
          <w:szCs w:val="24"/>
        </w:rPr>
        <w:t>Загальні вимоги до предмету закупівлі:</w:t>
      </w:r>
    </w:p>
    <w:p w14:paraId="594DEA70" w14:textId="24487A76" w:rsidR="000D5EF7" w:rsidRDefault="000D5EF7" w:rsidP="000D5EF7">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Товар, запропонований Учасником, повинен відповідати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1D27B011" w14:textId="77777777" w:rsidR="000D5EF7" w:rsidRDefault="000D5EF7" w:rsidP="000D5EF7">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169A4CCD" w14:textId="77777777" w:rsidR="000D5EF7" w:rsidRDefault="000D5EF7" w:rsidP="000D5EF7">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Термін придатності товару на дату його поставки Замовнику повинен становити не менше  </w:t>
      </w:r>
      <w:r>
        <w:rPr>
          <w:rFonts w:ascii="Times New Roman" w:hAnsi="Times New Roman"/>
          <w:color w:val="000000" w:themeColor="text1"/>
          <w:sz w:val="24"/>
          <w:szCs w:val="24"/>
        </w:rPr>
        <w:t xml:space="preserve">75% загального </w:t>
      </w:r>
      <w:r>
        <w:rPr>
          <w:rFonts w:ascii="Times New Roman" w:hAnsi="Times New Roman"/>
          <w:color w:val="000000"/>
          <w:sz w:val="24"/>
          <w:szCs w:val="24"/>
        </w:rPr>
        <w:t>терміну придатності товару.</w:t>
      </w:r>
    </w:p>
    <w:p w14:paraId="38811908" w14:textId="77777777" w:rsidR="000D5EF7" w:rsidRDefault="000D5EF7" w:rsidP="000D5EF7">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4BAA2976" w14:textId="77777777" w:rsidR="000D5EF7" w:rsidRDefault="000D5EF7" w:rsidP="000D5EF7">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sz w:val="24"/>
          <w:szCs w:val="24"/>
        </w:rPr>
        <w:t>Доставка товару повинна бути здійснена за адресою: м. Київ, вул. Ярославська, 41.</w:t>
      </w:r>
      <w:r>
        <w:rPr>
          <w:rFonts w:ascii="Times New Roman" w:hAnsi="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5A0580BD" w14:textId="77777777" w:rsidR="000D5EF7" w:rsidRDefault="000D5EF7" w:rsidP="000D5EF7">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lastRenderedPageBreak/>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2028A994" w14:textId="77777777" w:rsidR="000D5EF7" w:rsidRDefault="000D5EF7" w:rsidP="000D5EF7">
      <w:pPr>
        <w:spacing w:after="0" w:line="240" w:lineRule="auto"/>
        <w:ind w:firstLine="709"/>
        <w:jc w:val="both"/>
        <w:rPr>
          <w:rFonts w:ascii="Times New Roman" w:hAnsi="Times New Roman"/>
          <w:sz w:val="24"/>
          <w:szCs w:val="24"/>
        </w:rPr>
      </w:pPr>
      <w:r>
        <w:rPr>
          <w:rFonts w:ascii="Times New Roman" w:hAnsi="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52FE6137" w14:textId="77777777" w:rsidR="000D5EF7" w:rsidRDefault="000D5EF7" w:rsidP="000D5EF7">
      <w:pPr>
        <w:spacing w:after="0" w:line="240" w:lineRule="auto"/>
        <w:ind w:firstLine="709"/>
        <w:jc w:val="both"/>
        <w:rPr>
          <w:rFonts w:ascii="Times New Roman" w:hAnsi="Times New Roman"/>
          <w:sz w:val="24"/>
          <w:szCs w:val="24"/>
        </w:rPr>
      </w:pPr>
      <w:r>
        <w:rPr>
          <w:rFonts w:ascii="Times New Roman" w:hAnsi="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3E45BA4" w14:textId="77777777" w:rsidR="000D5EF7" w:rsidRDefault="000D5EF7" w:rsidP="000D5EF7">
      <w:pPr>
        <w:spacing w:after="0" w:line="240" w:lineRule="auto"/>
        <w:ind w:firstLine="709"/>
        <w:jc w:val="both"/>
        <w:rPr>
          <w:rFonts w:ascii="Times New Roman" w:hAnsi="Times New Roman"/>
          <w:sz w:val="24"/>
          <w:szCs w:val="24"/>
        </w:rPr>
      </w:pPr>
      <w:r>
        <w:rPr>
          <w:rFonts w:ascii="Times New Roman" w:hAnsi="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5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1700"/>
        <w:gridCol w:w="1416"/>
        <w:gridCol w:w="1417"/>
        <w:gridCol w:w="1700"/>
        <w:gridCol w:w="1558"/>
        <w:gridCol w:w="1134"/>
        <w:gridCol w:w="1134"/>
        <w:gridCol w:w="1700"/>
      </w:tblGrid>
      <w:tr w:rsidR="000D5EF7" w14:paraId="1C3CFC19" w14:textId="77777777" w:rsidTr="000D5EF7">
        <w:trPr>
          <w:trHeight w:val="418"/>
        </w:trPr>
        <w:tc>
          <w:tcPr>
            <w:tcW w:w="710" w:type="dxa"/>
            <w:vMerge w:val="restart"/>
            <w:tcBorders>
              <w:top w:val="single" w:sz="4" w:space="0" w:color="000000"/>
              <w:left w:val="single" w:sz="4" w:space="0" w:color="000000"/>
              <w:bottom w:val="single" w:sz="4" w:space="0" w:color="000000"/>
              <w:right w:val="single" w:sz="4" w:space="0" w:color="000000"/>
            </w:tcBorders>
            <w:hideMark/>
          </w:tcPr>
          <w:p w14:paraId="6A9C6231" w14:textId="77777777" w:rsidR="000D5EF7" w:rsidRDefault="000D5EF7">
            <w:pPr>
              <w:spacing w:after="0"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w:t>
            </w:r>
          </w:p>
          <w:p w14:paraId="0C6FD3CF" w14:textId="77777777" w:rsidR="000D5EF7" w:rsidRDefault="000D5EF7">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з/п</w:t>
            </w:r>
          </w:p>
        </w:tc>
        <w:tc>
          <w:tcPr>
            <w:tcW w:w="6659" w:type="dxa"/>
            <w:gridSpan w:val="4"/>
            <w:tcBorders>
              <w:top w:val="single" w:sz="4" w:space="0" w:color="000000"/>
              <w:left w:val="single" w:sz="4" w:space="0" w:color="000000"/>
              <w:bottom w:val="single" w:sz="4" w:space="0" w:color="000000"/>
              <w:right w:val="single" w:sz="4" w:space="0" w:color="000000"/>
            </w:tcBorders>
            <w:hideMark/>
          </w:tcPr>
          <w:p w14:paraId="391D7627" w14:textId="77777777" w:rsidR="000D5EF7" w:rsidRDefault="000D5EF7">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Предмет закупівлі відповідно</w:t>
            </w:r>
          </w:p>
          <w:p w14:paraId="3A4A9AB9" w14:textId="77777777" w:rsidR="000D5EF7" w:rsidRDefault="000D5EF7">
            <w:pPr>
              <w:spacing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тендерної документації</w:t>
            </w:r>
          </w:p>
        </w:tc>
        <w:tc>
          <w:tcPr>
            <w:tcW w:w="5526" w:type="dxa"/>
            <w:gridSpan w:val="4"/>
            <w:tcBorders>
              <w:top w:val="single" w:sz="4" w:space="0" w:color="000000"/>
              <w:left w:val="single" w:sz="4" w:space="0" w:color="000000"/>
              <w:bottom w:val="single" w:sz="4" w:space="0" w:color="000000"/>
              <w:right w:val="single" w:sz="4" w:space="0" w:color="000000"/>
            </w:tcBorders>
            <w:hideMark/>
          </w:tcPr>
          <w:p w14:paraId="5B1E7BE7" w14:textId="77777777" w:rsidR="000D5EF7" w:rsidRDefault="000D5EF7">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Предмет закупівлі відповідно</w:t>
            </w:r>
          </w:p>
          <w:p w14:paraId="3B843ECF" w14:textId="77777777" w:rsidR="000D5EF7" w:rsidRDefault="000D5EF7">
            <w:pPr>
              <w:spacing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тендерної пропозиції</w:t>
            </w:r>
          </w:p>
        </w:tc>
        <w:tc>
          <w:tcPr>
            <w:tcW w:w="1700" w:type="dxa"/>
            <w:tcBorders>
              <w:top w:val="single" w:sz="4" w:space="0" w:color="000000"/>
              <w:left w:val="single" w:sz="4" w:space="0" w:color="000000"/>
              <w:bottom w:val="single" w:sz="4" w:space="0" w:color="000000"/>
              <w:right w:val="single" w:sz="4" w:space="0" w:color="000000"/>
            </w:tcBorders>
            <w:hideMark/>
          </w:tcPr>
          <w:p w14:paraId="5B6A68A2" w14:textId="77777777" w:rsidR="000D5EF7" w:rsidRDefault="000D5EF7">
            <w:pPr>
              <w:spacing w:line="240" w:lineRule="auto"/>
              <w:ind w:left="-243" w:right="-245"/>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Відповідність</w:t>
            </w:r>
          </w:p>
        </w:tc>
      </w:tr>
      <w:tr w:rsidR="000D5EF7" w14:paraId="65C60992" w14:textId="77777777" w:rsidTr="000D5EF7">
        <w:trPr>
          <w:trHeight w:val="613"/>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14:paraId="6AA01E7A" w14:textId="77777777" w:rsidR="000D5EF7" w:rsidRDefault="000D5EF7">
            <w:pPr>
              <w:spacing w:after="0"/>
              <w:rPr>
                <w:rFonts w:ascii="Times New Roman" w:eastAsia="Times New Roman" w:hAnsi="Times New Roman" w:cs="Times New Roman"/>
                <w:color w:val="000000"/>
                <w:sz w:val="20"/>
                <w:szCs w:val="20"/>
                <w:lang w:val="ru-RU"/>
              </w:rPr>
            </w:pPr>
          </w:p>
        </w:tc>
        <w:tc>
          <w:tcPr>
            <w:tcW w:w="2126" w:type="dxa"/>
            <w:tcBorders>
              <w:top w:val="single" w:sz="4" w:space="0" w:color="000000"/>
              <w:left w:val="single" w:sz="4" w:space="0" w:color="000000"/>
              <w:bottom w:val="single" w:sz="4" w:space="0" w:color="000000"/>
              <w:right w:val="single" w:sz="4" w:space="0" w:color="000000"/>
            </w:tcBorders>
            <w:hideMark/>
          </w:tcPr>
          <w:p w14:paraId="1BBE0E88" w14:textId="77777777" w:rsidR="000D5EF7" w:rsidRDefault="000D5EF7">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Найменування товару</w:t>
            </w:r>
          </w:p>
        </w:tc>
        <w:tc>
          <w:tcPr>
            <w:tcW w:w="1700" w:type="dxa"/>
            <w:tcBorders>
              <w:top w:val="single" w:sz="4" w:space="0" w:color="000000"/>
              <w:left w:val="single" w:sz="4" w:space="0" w:color="000000"/>
              <w:bottom w:val="single" w:sz="4" w:space="0" w:color="000000"/>
              <w:right w:val="single" w:sz="4" w:space="0" w:color="000000"/>
            </w:tcBorders>
            <w:hideMark/>
          </w:tcPr>
          <w:p w14:paraId="65403392" w14:textId="77777777" w:rsidR="000D5EF7" w:rsidRDefault="000D5EF7">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Технічні характеристики товару</w:t>
            </w:r>
          </w:p>
        </w:tc>
        <w:tc>
          <w:tcPr>
            <w:tcW w:w="1416" w:type="dxa"/>
            <w:tcBorders>
              <w:top w:val="single" w:sz="4" w:space="0" w:color="000000"/>
              <w:left w:val="single" w:sz="4" w:space="0" w:color="000000"/>
              <w:bottom w:val="single" w:sz="4" w:space="0" w:color="000000"/>
              <w:right w:val="single" w:sz="4" w:space="0" w:color="000000"/>
            </w:tcBorders>
            <w:hideMark/>
          </w:tcPr>
          <w:p w14:paraId="6B0762C5" w14:textId="77777777" w:rsidR="000D5EF7" w:rsidRDefault="000D5EF7">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15650DA4" w14:textId="77777777" w:rsidR="000D5EF7" w:rsidRDefault="000D5EF7">
            <w:pPr>
              <w:spacing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виміру</w:t>
            </w:r>
          </w:p>
        </w:tc>
        <w:tc>
          <w:tcPr>
            <w:tcW w:w="1417" w:type="dxa"/>
            <w:tcBorders>
              <w:top w:val="single" w:sz="4" w:space="0" w:color="000000"/>
              <w:left w:val="single" w:sz="4" w:space="0" w:color="000000"/>
              <w:bottom w:val="single" w:sz="4" w:space="0" w:color="000000"/>
              <w:right w:val="single" w:sz="4" w:space="0" w:color="000000"/>
            </w:tcBorders>
            <w:hideMark/>
          </w:tcPr>
          <w:p w14:paraId="60C8F99C" w14:textId="77777777" w:rsidR="000D5EF7" w:rsidRDefault="000D5EF7">
            <w:pPr>
              <w:spacing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sz w:val="20"/>
                <w:szCs w:val="20"/>
                <w:lang w:val="ru-RU"/>
              </w:rPr>
              <w:t>Кількість</w:t>
            </w:r>
          </w:p>
        </w:tc>
        <w:tc>
          <w:tcPr>
            <w:tcW w:w="1700" w:type="dxa"/>
            <w:tcBorders>
              <w:top w:val="single" w:sz="4" w:space="0" w:color="000000"/>
              <w:left w:val="single" w:sz="4" w:space="0" w:color="000000"/>
              <w:bottom w:val="single" w:sz="4" w:space="0" w:color="000000"/>
              <w:right w:val="single" w:sz="4" w:space="0" w:color="000000"/>
            </w:tcBorders>
            <w:hideMark/>
          </w:tcPr>
          <w:p w14:paraId="191CB5E2" w14:textId="77777777" w:rsidR="000D5EF7" w:rsidRDefault="000D5EF7">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Найменування товару</w:t>
            </w:r>
          </w:p>
        </w:tc>
        <w:tc>
          <w:tcPr>
            <w:tcW w:w="1558" w:type="dxa"/>
            <w:tcBorders>
              <w:top w:val="single" w:sz="4" w:space="0" w:color="000000"/>
              <w:left w:val="single" w:sz="4" w:space="0" w:color="000000"/>
              <w:bottom w:val="single" w:sz="4" w:space="0" w:color="000000"/>
              <w:right w:val="single" w:sz="4" w:space="0" w:color="000000"/>
            </w:tcBorders>
            <w:hideMark/>
          </w:tcPr>
          <w:p w14:paraId="7D7A5B44" w14:textId="77777777" w:rsidR="000D5EF7" w:rsidRDefault="000D5EF7">
            <w:pPr>
              <w:spacing w:line="240" w:lineRule="auto"/>
              <w:ind w:left="-107" w:right="-108" w:firstLine="107"/>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Технічні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5A0C3A6F" w14:textId="77777777" w:rsidR="000D5EF7" w:rsidRDefault="000D5EF7">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222AA28C" w14:textId="77777777" w:rsidR="000D5EF7" w:rsidRDefault="000D5EF7">
            <w:pPr>
              <w:spacing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виміру</w:t>
            </w:r>
          </w:p>
        </w:tc>
        <w:tc>
          <w:tcPr>
            <w:tcW w:w="1134" w:type="dxa"/>
            <w:tcBorders>
              <w:top w:val="single" w:sz="4" w:space="0" w:color="000000"/>
              <w:left w:val="single" w:sz="4" w:space="0" w:color="000000"/>
              <w:bottom w:val="single" w:sz="4" w:space="0" w:color="000000"/>
              <w:right w:val="single" w:sz="4" w:space="0" w:color="000000"/>
            </w:tcBorders>
            <w:hideMark/>
          </w:tcPr>
          <w:p w14:paraId="58AA8FC0" w14:textId="77777777" w:rsidR="000D5EF7" w:rsidRDefault="000D5EF7">
            <w:pPr>
              <w:spacing w:line="240" w:lineRule="auto"/>
              <w:ind w:right="-108" w:hanging="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sz w:val="20"/>
                <w:szCs w:val="20"/>
                <w:lang w:val="ru-RU"/>
              </w:rPr>
              <w:t>Кількість</w:t>
            </w:r>
          </w:p>
        </w:tc>
        <w:tc>
          <w:tcPr>
            <w:tcW w:w="1700" w:type="dxa"/>
            <w:tcBorders>
              <w:top w:val="single" w:sz="4" w:space="0" w:color="000000"/>
              <w:left w:val="single" w:sz="4" w:space="0" w:color="000000"/>
              <w:bottom w:val="single" w:sz="4" w:space="0" w:color="000000"/>
              <w:right w:val="single" w:sz="4" w:space="0" w:color="000000"/>
            </w:tcBorders>
          </w:tcPr>
          <w:p w14:paraId="2259B01D" w14:textId="77777777" w:rsidR="000D5EF7" w:rsidRDefault="000D5EF7">
            <w:pPr>
              <w:spacing w:line="240" w:lineRule="auto"/>
              <w:ind w:right="-108"/>
              <w:jc w:val="center"/>
              <w:rPr>
                <w:rFonts w:ascii="Times New Roman" w:eastAsia="Times New Roman" w:hAnsi="Times New Roman" w:cs="Times New Roman"/>
                <w:color w:val="000000"/>
                <w:sz w:val="20"/>
                <w:szCs w:val="20"/>
                <w:lang w:val="ru-RU"/>
              </w:rPr>
            </w:pPr>
          </w:p>
        </w:tc>
      </w:tr>
      <w:tr w:rsidR="000D5EF7" w14:paraId="05D9E9A0" w14:textId="77777777" w:rsidTr="000D5EF7">
        <w:trPr>
          <w:trHeight w:val="196"/>
        </w:trPr>
        <w:tc>
          <w:tcPr>
            <w:tcW w:w="710" w:type="dxa"/>
            <w:tcBorders>
              <w:top w:val="single" w:sz="4" w:space="0" w:color="000000"/>
              <w:left w:val="single" w:sz="4" w:space="0" w:color="000000"/>
              <w:bottom w:val="single" w:sz="4" w:space="0" w:color="000000"/>
              <w:right w:val="single" w:sz="4" w:space="0" w:color="000000"/>
            </w:tcBorders>
            <w:hideMark/>
          </w:tcPr>
          <w:p w14:paraId="796A195A" w14:textId="77777777" w:rsidR="000D5EF7" w:rsidRDefault="000D5EF7">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w:t>
            </w:r>
          </w:p>
        </w:tc>
        <w:tc>
          <w:tcPr>
            <w:tcW w:w="2126" w:type="dxa"/>
            <w:tcBorders>
              <w:top w:val="single" w:sz="4" w:space="0" w:color="000000"/>
              <w:left w:val="single" w:sz="4" w:space="0" w:color="000000"/>
              <w:bottom w:val="single" w:sz="4" w:space="0" w:color="000000"/>
              <w:right w:val="single" w:sz="4" w:space="0" w:color="000000"/>
            </w:tcBorders>
          </w:tcPr>
          <w:p w14:paraId="765B8070" w14:textId="77777777" w:rsidR="000D5EF7" w:rsidRDefault="000D5EF7">
            <w:pPr>
              <w:spacing w:line="240" w:lineRule="auto"/>
              <w:ind w:right="-108"/>
              <w:rPr>
                <w:rFonts w:ascii="Times New Roman" w:eastAsia="Times New Roman" w:hAnsi="Times New Roman" w:cs="Times New Roman"/>
                <w:color w:val="000000"/>
                <w:sz w:val="20"/>
                <w:szCs w:val="20"/>
                <w:lang w:val="ru-RU"/>
              </w:rPr>
            </w:pPr>
          </w:p>
        </w:tc>
        <w:tc>
          <w:tcPr>
            <w:tcW w:w="1700" w:type="dxa"/>
            <w:tcBorders>
              <w:top w:val="single" w:sz="4" w:space="0" w:color="000000"/>
              <w:left w:val="single" w:sz="4" w:space="0" w:color="000000"/>
              <w:bottom w:val="single" w:sz="4" w:space="0" w:color="000000"/>
              <w:right w:val="single" w:sz="4" w:space="0" w:color="000000"/>
            </w:tcBorders>
          </w:tcPr>
          <w:p w14:paraId="2F5B3483" w14:textId="77777777" w:rsidR="000D5EF7" w:rsidRDefault="000D5EF7">
            <w:pPr>
              <w:spacing w:line="240" w:lineRule="auto"/>
              <w:ind w:right="133"/>
              <w:jc w:val="center"/>
              <w:rPr>
                <w:rFonts w:ascii="Times New Roman" w:eastAsia="Times New Roman" w:hAnsi="Times New Roman" w:cs="Times New Roman"/>
                <w:color w:val="000000"/>
                <w:sz w:val="20"/>
                <w:szCs w:val="20"/>
                <w:lang w:val="ru-RU"/>
              </w:rPr>
            </w:pPr>
          </w:p>
        </w:tc>
        <w:tc>
          <w:tcPr>
            <w:tcW w:w="1416" w:type="dxa"/>
            <w:tcBorders>
              <w:top w:val="single" w:sz="4" w:space="0" w:color="000000"/>
              <w:left w:val="single" w:sz="4" w:space="0" w:color="000000"/>
              <w:bottom w:val="single" w:sz="4" w:space="0" w:color="000000"/>
              <w:right w:val="single" w:sz="4" w:space="0" w:color="000000"/>
            </w:tcBorders>
          </w:tcPr>
          <w:p w14:paraId="58FA47C0" w14:textId="77777777" w:rsidR="000D5EF7" w:rsidRDefault="000D5EF7">
            <w:pPr>
              <w:spacing w:line="240" w:lineRule="auto"/>
              <w:ind w:right="133"/>
              <w:jc w:val="center"/>
              <w:rPr>
                <w:rFonts w:ascii="Times New Roman" w:eastAsia="Times New Roman" w:hAnsi="Times New Roman" w:cs="Times New Roman"/>
                <w:color w:val="000000"/>
                <w:sz w:val="20"/>
                <w:szCs w:val="20"/>
                <w:lang w:val="ru-RU"/>
              </w:rPr>
            </w:pPr>
          </w:p>
        </w:tc>
        <w:tc>
          <w:tcPr>
            <w:tcW w:w="1417" w:type="dxa"/>
            <w:tcBorders>
              <w:top w:val="single" w:sz="4" w:space="0" w:color="000000"/>
              <w:left w:val="single" w:sz="4" w:space="0" w:color="000000"/>
              <w:bottom w:val="single" w:sz="4" w:space="0" w:color="000000"/>
              <w:right w:val="single" w:sz="4" w:space="0" w:color="000000"/>
            </w:tcBorders>
          </w:tcPr>
          <w:p w14:paraId="149F7981" w14:textId="77777777" w:rsidR="000D5EF7" w:rsidRDefault="000D5EF7">
            <w:pPr>
              <w:spacing w:line="240" w:lineRule="auto"/>
              <w:ind w:right="133"/>
              <w:jc w:val="center"/>
              <w:rPr>
                <w:rFonts w:ascii="Times New Roman" w:eastAsia="Times New Roman" w:hAnsi="Times New Roman" w:cs="Times New Roman"/>
                <w:color w:val="000000"/>
                <w:sz w:val="20"/>
                <w:szCs w:val="20"/>
                <w:lang w:val="ru-RU"/>
              </w:rPr>
            </w:pPr>
          </w:p>
        </w:tc>
        <w:tc>
          <w:tcPr>
            <w:tcW w:w="1700" w:type="dxa"/>
            <w:tcBorders>
              <w:top w:val="single" w:sz="4" w:space="0" w:color="000000"/>
              <w:left w:val="single" w:sz="4" w:space="0" w:color="000000"/>
              <w:bottom w:val="single" w:sz="4" w:space="0" w:color="000000"/>
              <w:right w:val="single" w:sz="4" w:space="0" w:color="000000"/>
            </w:tcBorders>
          </w:tcPr>
          <w:p w14:paraId="4504FACB" w14:textId="77777777" w:rsidR="000D5EF7" w:rsidRDefault="000D5EF7">
            <w:pPr>
              <w:spacing w:line="240" w:lineRule="auto"/>
              <w:ind w:right="133"/>
              <w:jc w:val="center"/>
              <w:rPr>
                <w:rFonts w:ascii="Times New Roman" w:eastAsia="Times New Roman" w:hAnsi="Times New Roman" w:cs="Times New Roman"/>
                <w:color w:val="000000"/>
                <w:sz w:val="20"/>
                <w:szCs w:val="20"/>
                <w:lang w:val="ru-RU"/>
              </w:rPr>
            </w:pPr>
          </w:p>
        </w:tc>
        <w:tc>
          <w:tcPr>
            <w:tcW w:w="1558" w:type="dxa"/>
            <w:tcBorders>
              <w:top w:val="single" w:sz="4" w:space="0" w:color="000000"/>
              <w:left w:val="single" w:sz="4" w:space="0" w:color="000000"/>
              <w:bottom w:val="single" w:sz="4" w:space="0" w:color="000000"/>
              <w:right w:val="single" w:sz="4" w:space="0" w:color="000000"/>
            </w:tcBorders>
          </w:tcPr>
          <w:p w14:paraId="6B1608AC" w14:textId="77777777" w:rsidR="000D5EF7" w:rsidRDefault="000D5EF7">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4757A0E6" w14:textId="77777777" w:rsidR="000D5EF7" w:rsidRDefault="000D5EF7">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07C47F7C" w14:textId="77777777" w:rsidR="000D5EF7" w:rsidRDefault="000D5EF7">
            <w:pPr>
              <w:spacing w:line="240" w:lineRule="auto"/>
              <w:ind w:right="-108"/>
              <w:jc w:val="center"/>
              <w:rPr>
                <w:rFonts w:ascii="Times New Roman" w:eastAsia="Times New Roman" w:hAnsi="Times New Roman" w:cs="Times New Roman"/>
                <w:color w:val="000000"/>
                <w:sz w:val="20"/>
                <w:szCs w:val="20"/>
                <w:lang w:val="ru-RU"/>
              </w:rPr>
            </w:pPr>
          </w:p>
        </w:tc>
        <w:tc>
          <w:tcPr>
            <w:tcW w:w="1700" w:type="dxa"/>
            <w:tcBorders>
              <w:top w:val="single" w:sz="4" w:space="0" w:color="000000"/>
              <w:left w:val="single" w:sz="4" w:space="0" w:color="000000"/>
              <w:bottom w:val="single" w:sz="4" w:space="0" w:color="000000"/>
              <w:right w:val="single" w:sz="4" w:space="0" w:color="000000"/>
            </w:tcBorders>
          </w:tcPr>
          <w:p w14:paraId="185B690D" w14:textId="77777777" w:rsidR="000D5EF7" w:rsidRDefault="000D5EF7">
            <w:pPr>
              <w:spacing w:line="240" w:lineRule="auto"/>
              <w:ind w:right="-108"/>
              <w:jc w:val="center"/>
              <w:rPr>
                <w:rFonts w:ascii="Times New Roman" w:eastAsia="Times New Roman" w:hAnsi="Times New Roman" w:cs="Times New Roman"/>
                <w:color w:val="000000"/>
                <w:sz w:val="20"/>
                <w:szCs w:val="20"/>
                <w:lang w:val="ru-RU"/>
              </w:rPr>
            </w:pPr>
          </w:p>
        </w:tc>
      </w:tr>
    </w:tbl>
    <w:p w14:paraId="13E440B2" w14:textId="0AA70B09" w:rsidR="000D5EF7" w:rsidRDefault="000D5EF7" w:rsidP="000D5EF7">
      <w:pPr>
        <w:tabs>
          <w:tab w:val="left" w:pos="5245"/>
        </w:tabs>
        <w:spacing w:after="0" w:line="240" w:lineRule="auto"/>
        <w:ind w:firstLine="709"/>
        <w:jc w:val="both"/>
        <w:rPr>
          <w:rFonts w:ascii="Times New Roman" w:eastAsia="Times New Roman" w:hAnsi="Times New Roman" w:cs="Times New Roman"/>
          <w:b/>
          <w:sz w:val="24"/>
          <w:szCs w:val="24"/>
        </w:rPr>
      </w:pPr>
      <w:bookmarkStart w:id="10" w:name="_Hlk203487361"/>
      <w:r>
        <w:rPr>
          <w:rFonts w:ascii="Times New Roman" w:eastAsia="Times New Roman" w:hAnsi="Times New Roman" w:cs="Times New Roman"/>
          <w:b/>
          <w:sz w:val="24"/>
          <w:szCs w:val="24"/>
        </w:rPr>
        <w:t xml:space="preserve">На запропонований товар потрібно надати  </w:t>
      </w:r>
      <w:bookmarkStart w:id="11" w:name="_Hlk207881526"/>
      <w:r>
        <w:rPr>
          <w:rFonts w:ascii="Times New Roman" w:eastAsia="Times New Roman" w:hAnsi="Times New Roman" w:cs="Times New Roman"/>
          <w:b/>
          <w:sz w:val="24"/>
          <w:szCs w:val="24"/>
        </w:rPr>
        <w:t>наступн</w:t>
      </w:r>
      <w:r w:rsidR="00FD6743">
        <w:rPr>
          <w:rFonts w:ascii="Times New Roman" w:eastAsia="Times New Roman" w:hAnsi="Times New Roman" w:cs="Times New Roman"/>
          <w:b/>
          <w:sz w:val="24"/>
          <w:szCs w:val="24"/>
        </w:rPr>
        <w:t xml:space="preserve">і </w:t>
      </w:r>
      <w:r>
        <w:rPr>
          <w:rFonts w:ascii="Times New Roman" w:eastAsia="Times New Roman" w:hAnsi="Times New Roman" w:cs="Times New Roman"/>
          <w:b/>
          <w:sz w:val="24"/>
          <w:szCs w:val="24"/>
        </w:rPr>
        <w:t>документ</w:t>
      </w:r>
      <w:r w:rsidR="00FD6743">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w:t>
      </w:r>
    </w:p>
    <w:p w14:paraId="3692AE87" w14:textId="77777777" w:rsidR="000D5EF7" w:rsidRDefault="000D5EF7" w:rsidP="000D5EF7">
      <w:pPr>
        <w:tabs>
          <w:tab w:val="left" w:pos="142"/>
        </w:tabs>
        <w:spacing w:after="0" w:line="240" w:lineRule="auto"/>
        <w:ind w:left="142" w:firstLine="567"/>
        <w:jc w:val="both"/>
        <w:rPr>
          <w:rFonts w:ascii="Times New Roman" w:eastAsia="Times New Roman" w:hAnsi="Times New Roman" w:cs="Times New Roman"/>
          <w:sz w:val="24"/>
          <w:szCs w:val="24"/>
          <w:highlight w:val="white"/>
        </w:rPr>
      </w:pPr>
      <w:bookmarkStart w:id="12" w:name="_heading=h.3znysh7"/>
      <w:bookmarkEnd w:id="11"/>
      <w:bookmarkEnd w:id="12"/>
      <w:r>
        <w:rPr>
          <w:rFonts w:ascii="Times New Roman" w:eastAsia="Times New Roman" w:hAnsi="Times New Roman" w:cs="Times New Roman"/>
          <w:sz w:val="24"/>
          <w:szCs w:val="24"/>
          <w:highlight w:val="white"/>
        </w:rPr>
        <w:t>1. Документ, що підтверджує якість товару, виданий його виробником</w:t>
      </w:r>
      <w:r>
        <w:t xml:space="preserve"> </w:t>
      </w:r>
      <w:r>
        <w:rPr>
          <w:rFonts w:ascii="Times New Roman" w:eastAsia="Times New Roman" w:hAnsi="Times New Roman" w:cs="Times New Roman"/>
          <w:sz w:val="24"/>
          <w:szCs w:val="24"/>
          <w:highlight w:val="white"/>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eastAsia="Times New Roman" w:hAnsi="Times New Roman" w:cs="Times New Roman"/>
          <w:sz w:val="24"/>
          <w:szCs w:val="24"/>
        </w:rPr>
        <w:t>або офіційному представнику</w:t>
      </w:r>
      <w:r>
        <w:rPr>
          <w:rFonts w:ascii="Times New Roman" w:eastAsia="Times New Roman" w:hAnsi="Times New Roman" w:cs="Times New Roman"/>
          <w:sz w:val="24"/>
          <w:szCs w:val="24"/>
          <w:highlight w:val="white"/>
        </w:rPr>
        <w:t xml:space="preserve"> товару, уповноваженими на це органами, установами, організаціями.</w:t>
      </w:r>
    </w:p>
    <w:p w14:paraId="343E3DEC" w14:textId="77777777" w:rsidR="000D5EF7" w:rsidRDefault="000D5EF7" w:rsidP="000D5EF7">
      <w:pPr>
        <w:tabs>
          <w:tab w:val="left" w:pos="142"/>
        </w:tabs>
        <w:spacing w:after="0"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2. </w:t>
      </w:r>
      <w:r>
        <w:rPr>
          <w:rFonts w:ascii="Times New Roman" w:eastAsia="Times New Roman" w:hAnsi="Times New Roman" w:cs="Times New Roman"/>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52DA4825" w14:textId="77777777" w:rsidR="000D5EF7" w:rsidRDefault="000D5EF7" w:rsidP="000D5EF7">
      <w:pPr>
        <w:tabs>
          <w:tab w:val="left" w:pos="142"/>
        </w:tabs>
        <w:spacing w:after="0"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3.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bookmarkStart w:id="13" w:name="bookmark=id.tyjcwt"/>
      <w:bookmarkEnd w:id="10"/>
      <w:bookmarkEnd w:id="13"/>
    </w:p>
    <w:bookmarkEnd w:id="9"/>
    <w:p w14:paraId="0AAF7640" w14:textId="58F373D7" w:rsidR="00570486" w:rsidRPr="00B55FB1" w:rsidRDefault="00570486" w:rsidP="00EA6FFA">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3FD72" w14:textId="77777777" w:rsidR="00CA5AC9" w:rsidRDefault="00CA5AC9" w:rsidP="0024553B">
      <w:pPr>
        <w:spacing w:after="0" w:line="240" w:lineRule="auto"/>
      </w:pPr>
      <w:r>
        <w:separator/>
      </w:r>
    </w:p>
  </w:endnote>
  <w:endnote w:type="continuationSeparator" w:id="0">
    <w:p w14:paraId="79D29955" w14:textId="77777777" w:rsidR="00CA5AC9" w:rsidRDefault="00CA5AC9"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panose1 w:val="00000000000000000000"/>
    <w:charset w:val="00"/>
    <w:family w:val="roman"/>
    <w:notTrueType/>
    <w:pitch w:val="default"/>
  </w:font>
  <w:font w:name="Noto Sans Symbols">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19287" w14:textId="77777777" w:rsidR="00CA5AC9" w:rsidRDefault="00CA5AC9" w:rsidP="0024553B">
      <w:pPr>
        <w:spacing w:after="0" w:line="240" w:lineRule="auto"/>
      </w:pPr>
      <w:r>
        <w:separator/>
      </w:r>
    </w:p>
  </w:footnote>
  <w:footnote w:type="continuationSeparator" w:id="0">
    <w:p w14:paraId="259E99DB" w14:textId="77777777" w:rsidR="00CA5AC9" w:rsidRDefault="00CA5AC9"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2B8A0066"/>
    <w:multiLevelType w:val="multilevel"/>
    <w:tmpl w:val="DCDCA648"/>
    <w:lvl w:ilvl="0">
      <w:start w:val="1"/>
      <w:numFmt w:val="decimal"/>
      <w:lvlText w:val="%1."/>
      <w:lvlJc w:val="left"/>
      <w:pPr>
        <w:ind w:left="502"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744E2F"/>
    <w:multiLevelType w:val="hybridMultilevel"/>
    <w:tmpl w:val="4030DCA0"/>
    <w:lvl w:ilvl="0" w:tplc="33FCAA50">
      <w:start w:val="1"/>
      <w:numFmt w:val="decimal"/>
      <w:lvlText w:val="%1."/>
      <w:lvlJc w:val="left"/>
      <w:pPr>
        <w:ind w:left="389" w:hanging="360"/>
      </w:pPr>
      <w:rPr>
        <w:rFonts w:eastAsiaTheme="minorHAnsi"/>
      </w:rPr>
    </w:lvl>
    <w:lvl w:ilvl="1" w:tplc="04220019">
      <w:start w:val="1"/>
      <w:numFmt w:val="lowerLetter"/>
      <w:lvlText w:val="%2."/>
      <w:lvlJc w:val="left"/>
      <w:pPr>
        <w:ind w:left="1109" w:hanging="360"/>
      </w:pPr>
    </w:lvl>
    <w:lvl w:ilvl="2" w:tplc="0422001B">
      <w:start w:val="1"/>
      <w:numFmt w:val="lowerRoman"/>
      <w:lvlText w:val="%3."/>
      <w:lvlJc w:val="right"/>
      <w:pPr>
        <w:ind w:left="1829" w:hanging="180"/>
      </w:pPr>
    </w:lvl>
    <w:lvl w:ilvl="3" w:tplc="0422000F">
      <w:start w:val="1"/>
      <w:numFmt w:val="decimal"/>
      <w:lvlText w:val="%4."/>
      <w:lvlJc w:val="left"/>
      <w:pPr>
        <w:ind w:left="2549" w:hanging="360"/>
      </w:pPr>
    </w:lvl>
    <w:lvl w:ilvl="4" w:tplc="04220019">
      <w:start w:val="1"/>
      <w:numFmt w:val="lowerLetter"/>
      <w:lvlText w:val="%5."/>
      <w:lvlJc w:val="left"/>
      <w:pPr>
        <w:ind w:left="3269" w:hanging="360"/>
      </w:pPr>
    </w:lvl>
    <w:lvl w:ilvl="5" w:tplc="0422001B">
      <w:start w:val="1"/>
      <w:numFmt w:val="lowerRoman"/>
      <w:lvlText w:val="%6."/>
      <w:lvlJc w:val="right"/>
      <w:pPr>
        <w:ind w:left="3989" w:hanging="180"/>
      </w:pPr>
    </w:lvl>
    <w:lvl w:ilvl="6" w:tplc="0422000F">
      <w:start w:val="1"/>
      <w:numFmt w:val="decimal"/>
      <w:lvlText w:val="%7."/>
      <w:lvlJc w:val="left"/>
      <w:pPr>
        <w:ind w:left="4709" w:hanging="360"/>
      </w:pPr>
    </w:lvl>
    <w:lvl w:ilvl="7" w:tplc="04220019">
      <w:start w:val="1"/>
      <w:numFmt w:val="lowerLetter"/>
      <w:lvlText w:val="%8."/>
      <w:lvlJc w:val="left"/>
      <w:pPr>
        <w:ind w:left="5429" w:hanging="360"/>
      </w:pPr>
    </w:lvl>
    <w:lvl w:ilvl="8" w:tplc="0422001B">
      <w:start w:val="1"/>
      <w:numFmt w:val="lowerRoman"/>
      <w:lvlText w:val="%9."/>
      <w:lvlJc w:val="right"/>
      <w:pPr>
        <w:ind w:left="6149" w:hanging="180"/>
      </w:pPr>
    </w:lvl>
  </w:abstractNum>
  <w:abstractNum w:abstractNumId="16"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7"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8"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4DB55D72"/>
    <w:multiLevelType w:val="hybridMultilevel"/>
    <w:tmpl w:val="76869778"/>
    <w:lvl w:ilvl="0" w:tplc="5DE69946">
      <w:numFmt w:val="bullet"/>
      <w:lvlText w:val="-"/>
      <w:lvlJc w:val="left"/>
      <w:pPr>
        <w:ind w:left="720" w:hanging="360"/>
      </w:pPr>
      <w:rPr>
        <w:rFonts w:ascii="Arial" w:eastAsia="Liberation Serif"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4"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5"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9" w15:restartNumberingAfterBreak="0">
    <w:nsid w:val="5A302BF8"/>
    <w:multiLevelType w:val="hybridMultilevel"/>
    <w:tmpl w:val="B28ACC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31"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3C71726"/>
    <w:multiLevelType w:val="hybridMultilevel"/>
    <w:tmpl w:val="E880FB22"/>
    <w:lvl w:ilvl="0" w:tplc="FF32A838">
      <w:start w:val="1"/>
      <w:numFmt w:val="decimal"/>
      <w:lvlText w:val="%1."/>
      <w:lvlJc w:val="left"/>
      <w:pPr>
        <w:ind w:left="315" w:hanging="360"/>
      </w:p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abstractNum w:abstractNumId="33"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6"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40"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5"/>
  </w:num>
  <w:num w:numId="2">
    <w:abstractNumId w:val="27"/>
  </w:num>
  <w:num w:numId="3">
    <w:abstractNumId w:val="5"/>
  </w:num>
  <w:num w:numId="4">
    <w:abstractNumId w:val="11"/>
  </w:num>
  <w:num w:numId="5">
    <w:abstractNumId w:val="38"/>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21"/>
  </w:num>
  <w:num w:numId="16">
    <w:abstractNumId w:val="26"/>
  </w:num>
  <w:num w:numId="17">
    <w:abstractNumId w:val="31"/>
  </w:num>
  <w:num w:numId="18">
    <w:abstractNumId w:val="23"/>
  </w:num>
  <w:num w:numId="19">
    <w:abstractNumId w:val="9"/>
  </w:num>
  <w:num w:numId="20">
    <w:abstractNumId w:val="33"/>
  </w:num>
  <w:num w:numId="21">
    <w:abstractNumId w:val="13"/>
  </w:num>
  <w:num w:numId="22">
    <w:abstractNumId w:val="7"/>
  </w:num>
  <w:num w:numId="23">
    <w:abstractNumId w:val="18"/>
  </w:num>
  <w:num w:numId="24">
    <w:abstractNumId w:val="39"/>
  </w:num>
  <w:num w:numId="25">
    <w:abstractNumId w:val="24"/>
  </w:num>
  <w:num w:numId="26">
    <w:abstractNumId w:val="12"/>
  </w:num>
  <w:num w:numId="27">
    <w:abstractNumId w:val="25"/>
  </w:num>
  <w:num w:numId="28">
    <w:abstractNumId w:val="3"/>
  </w:num>
  <w:num w:numId="29">
    <w:abstractNumId w:val="40"/>
  </w:num>
  <w:num w:numId="30">
    <w:abstractNumId w:val="34"/>
  </w:num>
  <w:num w:numId="31">
    <w:abstractNumId w:val="2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37"/>
  </w:num>
  <w:num w:numId="35">
    <w:abstractNumId w:val="30"/>
  </w:num>
  <w:num w:numId="36">
    <w:abstractNumId w:val="16"/>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2"/>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02474"/>
    <w:rsid w:val="00011F48"/>
    <w:rsid w:val="0002264E"/>
    <w:rsid w:val="000430FE"/>
    <w:rsid w:val="0004602D"/>
    <w:rsid w:val="00094738"/>
    <w:rsid w:val="000B6D9F"/>
    <w:rsid w:val="000C4E15"/>
    <w:rsid w:val="000C6C98"/>
    <w:rsid w:val="000C70A6"/>
    <w:rsid w:val="000D5EF7"/>
    <w:rsid w:val="001055A1"/>
    <w:rsid w:val="00115D71"/>
    <w:rsid w:val="00127EDA"/>
    <w:rsid w:val="00140B58"/>
    <w:rsid w:val="00184881"/>
    <w:rsid w:val="001B30E0"/>
    <w:rsid w:val="001C1517"/>
    <w:rsid w:val="001C1668"/>
    <w:rsid w:val="001C6A9B"/>
    <w:rsid w:val="00200A3D"/>
    <w:rsid w:val="00226C86"/>
    <w:rsid w:val="0024553B"/>
    <w:rsid w:val="00277EC5"/>
    <w:rsid w:val="002833C6"/>
    <w:rsid w:val="002855F6"/>
    <w:rsid w:val="002B2BDA"/>
    <w:rsid w:val="002B6E58"/>
    <w:rsid w:val="002B72AC"/>
    <w:rsid w:val="002C519E"/>
    <w:rsid w:val="002C7992"/>
    <w:rsid w:val="002D034A"/>
    <w:rsid w:val="002E2676"/>
    <w:rsid w:val="002F70F7"/>
    <w:rsid w:val="0032269D"/>
    <w:rsid w:val="00341EB7"/>
    <w:rsid w:val="003453DF"/>
    <w:rsid w:val="00366514"/>
    <w:rsid w:val="00392139"/>
    <w:rsid w:val="00393926"/>
    <w:rsid w:val="003B7146"/>
    <w:rsid w:val="003C0571"/>
    <w:rsid w:val="003C6B47"/>
    <w:rsid w:val="003E26E2"/>
    <w:rsid w:val="003E28F5"/>
    <w:rsid w:val="003E7975"/>
    <w:rsid w:val="00413BDD"/>
    <w:rsid w:val="0046165B"/>
    <w:rsid w:val="00461FF1"/>
    <w:rsid w:val="00480BE3"/>
    <w:rsid w:val="00491A52"/>
    <w:rsid w:val="00497331"/>
    <w:rsid w:val="004A7184"/>
    <w:rsid w:val="004D5770"/>
    <w:rsid w:val="004E7378"/>
    <w:rsid w:val="004F57B0"/>
    <w:rsid w:val="00504D58"/>
    <w:rsid w:val="00516F67"/>
    <w:rsid w:val="0054119B"/>
    <w:rsid w:val="00570486"/>
    <w:rsid w:val="00590320"/>
    <w:rsid w:val="005C400B"/>
    <w:rsid w:val="005C4484"/>
    <w:rsid w:val="005F6CE1"/>
    <w:rsid w:val="00607317"/>
    <w:rsid w:val="006624B6"/>
    <w:rsid w:val="00686D05"/>
    <w:rsid w:val="00691987"/>
    <w:rsid w:val="00693C8B"/>
    <w:rsid w:val="006A54F2"/>
    <w:rsid w:val="006C75C1"/>
    <w:rsid w:val="006D3EBF"/>
    <w:rsid w:val="006D4F37"/>
    <w:rsid w:val="006E28E9"/>
    <w:rsid w:val="006F1B4C"/>
    <w:rsid w:val="00711D5F"/>
    <w:rsid w:val="00723EF9"/>
    <w:rsid w:val="00746B50"/>
    <w:rsid w:val="00753E02"/>
    <w:rsid w:val="007622E0"/>
    <w:rsid w:val="00792FF3"/>
    <w:rsid w:val="007975BE"/>
    <w:rsid w:val="007A4A39"/>
    <w:rsid w:val="007B4812"/>
    <w:rsid w:val="007B5C52"/>
    <w:rsid w:val="007D7682"/>
    <w:rsid w:val="007E54F6"/>
    <w:rsid w:val="007E6230"/>
    <w:rsid w:val="007E68E4"/>
    <w:rsid w:val="007F5DCA"/>
    <w:rsid w:val="00803D2F"/>
    <w:rsid w:val="008201EB"/>
    <w:rsid w:val="00823139"/>
    <w:rsid w:val="0082548F"/>
    <w:rsid w:val="00837155"/>
    <w:rsid w:val="0084332E"/>
    <w:rsid w:val="00870D0C"/>
    <w:rsid w:val="00881B32"/>
    <w:rsid w:val="00882F7D"/>
    <w:rsid w:val="008F229E"/>
    <w:rsid w:val="00934D84"/>
    <w:rsid w:val="009423B4"/>
    <w:rsid w:val="009443DC"/>
    <w:rsid w:val="0095518A"/>
    <w:rsid w:val="0098548C"/>
    <w:rsid w:val="009E1B95"/>
    <w:rsid w:val="009E64FE"/>
    <w:rsid w:val="00A35A2E"/>
    <w:rsid w:val="00A35F17"/>
    <w:rsid w:val="00A420DA"/>
    <w:rsid w:val="00A52318"/>
    <w:rsid w:val="00A535E2"/>
    <w:rsid w:val="00A71EB1"/>
    <w:rsid w:val="00A775EB"/>
    <w:rsid w:val="00AC1C0E"/>
    <w:rsid w:val="00AC70C5"/>
    <w:rsid w:val="00B137D2"/>
    <w:rsid w:val="00B15CFB"/>
    <w:rsid w:val="00B215A9"/>
    <w:rsid w:val="00B431E7"/>
    <w:rsid w:val="00B55FB1"/>
    <w:rsid w:val="00B66EF4"/>
    <w:rsid w:val="00B86AF8"/>
    <w:rsid w:val="00BE1FF8"/>
    <w:rsid w:val="00BE2820"/>
    <w:rsid w:val="00C06B6A"/>
    <w:rsid w:val="00C12BB7"/>
    <w:rsid w:val="00C15F77"/>
    <w:rsid w:val="00C33F3D"/>
    <w:rsid w:val="00C37569"/>
    <w:rsid w:val="00C60DAA"/>
    <w:rsid w:val="00CA5AC9"/>
    <w:rsid w:val="00CA68EE"/>
    <w:rsid w:val="00D14848"/>
    <w:rsid w:val="00D169A9"/>
    <w:rsid w:val="00D30B70"/>
    <w:rsid w:val="00D30E95"/>
    <w:rsid w:val="00D431D1"/>
    <w:rsid w:val="00D43D84"/>
    <w:rsid w:val="00D626B8"/>
    <w:rsid w:val="00D86D1C"/>
    <w:rsid w:val="00D9471A"/>
    <w:rsid w:val="00DA2762"/>
    <w:rsid w:val="00DB4528"/>
    <w:rsid w:val="00DD1D9E"/>
    <w:rsid w:val="00DF0278"/>
    <w:rsid w:val="00E047C4"/>
    <w:rsid w:val="00E244FD"/>
    <w:rsid w:val="00E33C93"/>
    <w:rsid w:val="00E41080"/>
    <w:rsid w:val="00E44481"/>
    <w:rsid w:val="00E45777"/>
    <w:rsid w:val="00E91074"/>
    <w:rsid w:val="00E92067"/>
    <w:rsid w:val="00E92B6E"/>
    <w:rsid w:val="00E97123"/>
    <w:rsid w:val="00EA49AB"/>
    <w:rsid w:val="00EA6FFA"/>
    <w:rsid w:val="00EB19DC"/>
    <w:rsid w:val="00EC0F39"/>
    <w:rsid w:val="00ED0820"/>
    <w:rsid w:val="00ED0C62"/>
    <w:rsid w:val="00F20508"/>
    <w:rsid w:val="00F43232"/>
    <w:rsid w:val="00F532DE"/>
    <w:rsid w:val="00F850DA"/>
    <w:rsid w:val="00F9238C"/>
    <w:rsid w:val="00F95C4B"/>
    <w:rsid w:val="00FA72FC"/>
    <w:rsid w:val="00FB20BF"/>
    <w:rsid w:val="00FB481B"/>
    <w:rsid w:val="00FB6F3E"/>
    <w:rsid w:val="00FC6FE9"/>
    <w:rsid w:val="00FD6743"/>
    <w:rsid w:val="00FE68ED"/>
    <w:rsid w:val="00FF1AA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En tête 1,Литература,Bullet Number,Bullet 1,lp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uiPriority w:val="99"/>
    <w:semiHidden/>
    <w:unhideWhenUsed/>
    <w:qFormat/>
    <w:rsid w:val="00EC0F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f2"/>
    <w:uiPriority w:val="99"/>
    <w:semiHidden/>
    <w:locked/>
    <w:rsid w:val="002833C6"/>
    <w:rPr>
      <w:rFonts w:ascii="Times New Roman" w:eastAsia="Times New Roman" w:hAnsi="Times New Roman" w:cs="Times New Roman"/>
      <w:sz w:val="24"/>
      <w:szCs w:val="24"/>
      <w:lang w:val="uk-UA" w:eastAsia="uk-UA"/>
    </w:rPr>
  </w:style>
  <w:style w:type="paragraph" w:customStyle="1" w:styleId="TableParagraph">
    <w:name w:val="Table Paragraph"/>
    <w:basedOn w:val="a"/>
    <w:rsid w:val="00B215A9"/>
    <w:pPr>
      <w:widowControl w:val="0"/>
      <w:suppressAutoHyphens/>
      <w:spacing w:after="0" w:line="227" w:lineRule="exact"/>
      <w:ind w:left="103"/>
      <w:jc w:val="center"/>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28808920">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389033688">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697387497">
      <w:bodyDiv w:val="1"/>
      <w:marLeft w:val="0"/>
      <w:marRight w:val="0"/>
      <w:marTop w:val="0"/>
      <w:marBottom w:val="0"/>
      <w:divBdr>
        <w:top w:val="none" w:sz="0" w:space="0" w:color="auto"/>
        <w:left w:val="none" w:sz="0" w:space="0" w:color="auto"/>
        <w:bottom w:val="none" w:sz="0" w:space="0" w:color="auto"/>
        <w:right w:val="none" w:sz="0" w:space="0" w:color="auto"/>
      </w:divBdr>
    </w:div>
    <w:div w:id="85735186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5761170">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148981585">
      <w:bodyDiv w:val="1"/>
      <w:marLeft w:val="0"/>
      <w:marRight w:val="0"/>
      <w:marTop w:val="0"/>
      <w:marBottom w:val="0"/>
      <w:divBdr>
        <w:top w:val="none" w:sz="0" w:space="0" w:color="auto"/>
        <w:left w:val="none" w:sz="0" w:space="0" w:color="auto"/>
        <w:bottom w:val="none" w:sz="0" w:space="0" w:color="auto"/>
        <w:right w:val="none" w:sz="0" w:space="0" w:color="auto"/>
      </w:divBdr>
    </w:div>
    <w:div w:id="1233157127">
      <w:bodyDiv w:val="1"/>
      <w:marLeft w:val="0"/>
      <w:marRight w:val="0"/>
      <w:marTop w:val="0"/>
      <w:marBottom w:val="0"/>
      <w:divBdr>
        <w:top w:val="none" w:sz="0" w:space="0" w:color="auto"/>
        <w:left w:val="none" w:sz="0" w:space="0" w:color="auto"/>
        <w:bottom w:val="none" w:sz="0" w:space="0" w:color="auto"/>
        <w:right w:val="none" w:sz="0" w:space="0" w:color="auto"/>
      </w:divBdr>
    </w:div>
    <w:div w:id="1248808653">
      <w:bodyDiv w:val="1"/>
      <w:marLeft w:val="0"/>
      <w:marRight w:val="0"/>
      <w:marTop w:val="0"/>
      <w:marBottom w:val="0"/>
      <w:divBdr>
        <w:top w:val="none" w:sz="0" w:space="0" w:color="auto"/>
        <w:left w:val="none" w:sz="0" w:space="0" w:color="auto"/>
        <w:bottom w:val="none" w:sz="0" w:space="0" w:color="auto"/>
        <w:right w:val="none" w:sz="0" w:space="0" w:color="auto"/>
      </w:divBdr>
    </w:div>
    <w:div w:id="1360624142">
      <w:bodyDiv w:val="1"/>
      <w:marLeft w:val="0"/>
      <w:marRight w:val="0"/>
      <w:marTop w:val="0"/>
      <w:marBottom w:val="0"/>
      <w:divBdr>
        <w:top w:val="none" w:sz="0" w:space="0" w:color="auto"/>
        <w:left w:val="none" w:sz="0" w:space="0" w:color="auto"/>
        <w:bottom w:val="none" w:sz="0" w:space="0" w:color="auto"/>
        <w:right w:val="none" w:sz="0" w:space="0" w:color="auto"/>
      </w:divBdr>
    </w:div>
    <w:div w:id="1404328867">
      <w:bodyDiv w:val="1"/>
      <w:marLeft w:val="0"/>
      <w:marRight w:val="0"/>
      <w:marTop w:val="0"/>
      <w:marBottom w:val="0"/>
      <w:divBdr>
        <w:top w:val="none" w:sz="0" w:space="0" w:color="auto"/>
        <w:left w:val="none" w:sz="0" w:space="0" w:color="auto"/>
        <w:bottom w:val="none" w:sz="0" w:space="0" w:color="auto"/>
        <w:right w:val="none" w:sz="0" w:space="0" w:color="auto"/>
      </w:divBdr>
    </w:div>
    <w:div w:id="1492790374">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19557396">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 w:id="1950430004">
      <w:bodyDiv w:val="1"/>
      <w:marLeft w:val="0"/>
      <w:marRight w:val="0"/>
      <w:marTop w:val="0"/>
      <w:marBottom w:val="0"/>
      <w:divBdr>
        <w:top w:val="none" w:sz="0" w:space="0" w:color="auto"/>
        <w:left w:val="none" w:sz="0" w:space="0" w:color="auto"/>
        <w:bottom w:val="none" w:sz="0" w:space="0" w:color="auto"/>
        <w:right w:val="none" w:sz="0" w:space="0" w:color="auto"/>
      </w:divBdr>
    </w:div>
    <w:div w:id="19858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Pages>
  <Words>6129</Words>
  <Characters>3495</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75</cp:revision>
  <dcterms:created xsi:type="dcterms:W3CDTF">2023-09-14T08:37:00Z</dcterms:created>
  <dcterms:modified xsi:type="dcterms:W3CDTF">2025-09-08T15:38:00Z</dcterms:modified>
</cp:coreProperties>
</file>