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7FB" w:rsidRDefault="00B077FB" w:rsidP="00B077FB">
      <w:pPr>
        <w:jc w:val="both"/>
        <w:rPr>
          <w:rFonts w:ascii="Tahoma" w:hAnsi="Tahoma" w:cs="Tahoma"/>
          <w:b/>
          <w:szCs w:val="24"/>
          <w:lang w:val="uk-UA"/>
        </w:rPr>
      </w:pPr>
      <w:proofErr w:type="spellStart"/>
      <w:r w:rsidRPr="00B077FB">
        <w:rPr>
          <w:rFonts w:ascii="Tahoma" w:hAnsi="Tahoma" w:cs="Tahoma"/>
          <w:b/>
          <w:szCs w:val="24"/>
        </w:rPr>
        <w:t>Функціональні</w:t>
      </w:r>
      <w:proofErr w:type="spellEnd"/>
      <w:r w:rsidRPr="00B077FB">
        <w:rPr>
          <w:rFonts w:ascii="Tahoma" w:hAnsi="Tahoma" w:cs="Tahoma"/>
          <w:b/>
          <w:szCs w:val="24"/>
        </w:rPr>
        <w:t xml:space="preserve"> </w:t>
      </w:r>
      <w:proofErr w:type="spellStart"/>
      <w:r w:rsidRPr="00B077FB">
        <w:rPr>
          <w:rFonts w:ascii="Tahoma" w:hAnsi="Tahoma" w:cs="Tahoma"/>
          <w:b/>
          <w:szCs w:val="24"/>
        </w:rPr>
        <w:t>обов’язк</w:t>
      </w:r>
      <w:proofErr w:type="spellEnd"/>
      <w:r w:rsidRPr="00B077FB">
        <w:rPr>
          <w:rFonts w:ascii="Tahoma" w:hAnsi="Tahoma" w:cs="Tahoma"/>
          <w:b/>
          <w:szCs w:val="24"/>
          <w:lang w:val="uk-UA"/>
        </w:rPr>
        <w:t>и</w:t>
      </w:r>
      <w:r w:rsidRPr="00B077FB">
        <w:rPr>
          <w:rFonts w:ascii="Tahoma" w:hAnsi="Tahoma" w:cs="Tahoma"/>
          <w:b/>
          <w:szCs w:val="24"/>
        </w:rPr>
        <w:t xml:space="preserve">  </w:t>
      </w:r>
      <w:proofErr w:type="spellStart"/>
      <w:r w:rsidRPr="00B077FB">
        <w:rPr>
          <w:rFonts w:ascii="Tahoma" w:hAnsi="Tahoma" w:cs="Tahoma"/>
          <w:b/>
          <w:szCs w:val="24"/>
        </w:rPr>
        <w:t>керівника</w:t>
      </w:r>
      <w:proofErr w:type="spellEnd"/>
      <w:r w:rsidRPr="00B077FB">
        <w:rPr>
          <w:rFonts w:ascii="Tahoma" w:hAnsi="Tahoma" w:cs="Tahoma"/>
          <w:b/>
          <w:szCs w:val="24"/>
        </w:rPr>
        <w:t xml:space="preserve"> </w:t>
      </w:r>
      <w:proofErr w:type="spellStart"/>
      <w:r w:rsidRPr="00B077FB">
        <w:rPr>
          <w:rFonts w:ascii="Tahoma" w:hAnsi="Tahoma" w:cs="Tahoma"/>
          <w:b/>
          <w:szCs w:val="24"/>
        </w:rPr>
        <w:t>напрямку</w:t>
      </w:r>
      <w:proofErr w:type="spellEnd"/>
      <w:r w:rsidRPr="00B077FB">
        <w:rPr>
          <w:rFonts w:ascii="Tahoma" w:hAnsi="Tahoma" w:cs="Tahoma"/>
          <w:b/>
          <w:szCs w:val="24"/>
        </w:rPr>
        <w:t>/проекту</w:t>
      </w:r>
      <w:r>
        <w:rPr>
          <w:rFonts w:ascii="Tahoma" w:hAnsi="Tahoma" w:cs="Tahoma"/>
          <w:b/>
          <w:szCs w:val="24"/>
          <w:lang w:val="uk-UA"/>
        </w:rPr>
        <w:t>:</w:t>
      </w:r>
    </w:p>
    <w:p w:rsidR="00B077FB" w:rsidRPr="00B077FB" w:rsidRDefault="00B077FB" w:rsidP="00B077FB">
      <w:pPr>
        <w:jc w:val="both"/>
        <w:rPr>
          <w:lang w:val="uk-UA"/>
        </w:rPr>
      </w:pPr>
    </w:p>
    <w:p w:rsidR="00B077FB" w:rsidRPr="00B077FB" w:rsidRDefault="00B077FB" w:rsidP="00B077FB">
      <w:pPr>
        <w:pStyle w:val="Default"/>
        <w:numPr>
          <w:ilvl w:val="0"/>
          <w:numId w:val="3"/>
        </w:numPr>
        <w:jc w:val="both"/>
        <w:rPr>
          <w:color w:val="auto"/>
          <w:sz w:val="22"/>
          <w:szCs w:val="22"/>
          <w:lang w:val="uk-UA"/>
        </w:rPr>
      </w:pPr>
      <w:r w:rsidRPr="00B077FB">
        <w:rPr>
          <w:color w:val="auto"/>
          <w:sz w:val="22"/>
          <w:szCs w:val="22"/>
          <w:lang w:val="uk-UA"/>
        </w:rPr>
        <w:t>Загал</w:t>
      </w:r>
      <w:r w:rsidR="00732827">
        <w:rPr>
          <w:color w:val="auto"/>
          <w:sz w:val="22"/>
          <w:szCs w:val="22"/>
          <w:lang w:val="uk-UA"/>
        </w:rPr>
        <w:t>ьне керування проектом/напрямом;</w:t>
      </w:r>
    </w:p>
    <w:p w:rsidR="00B077FB" w:rsidRPr="00B077FB" w:rsidRDefault="00B077FB" w:rsidP="00B077FB">
      <w:pPr>
        <w:pStyle w:val="Default"/>
        <w:numPr>
          <w:ilvl w:val="0"/>
          <w:numId w:val="3"/>
        </w:numPr>
        <w:jc w:val="both"/>
        <w:rPr>
          <w:color w:val="auto"/>
          <w:sz w:val="22"/>
          <w:szCs w:val="22"/>
          <w:lang w:val="uk-UA"/>
        </w:rPr>
      </w:pPr>
      <w:r w:rsidRPr="00B077FB">
        <w:rPr>
          <w:color w:val="auto"/>
          <w:sz w:val="22"/>
          <w:szCs w:val="22"/>
          <w:lang w:val="uk-UA"/>
        </w:rPr>
        <w:t>Регулярний аналіз виконання індикаторів</w:t>
      </w:r>
      <w:r w:rsidR="00732827">
        <w:rPr>
          <w:color w:val="auto"/>
          <w:sz w:val="22"/>
          <w:szCs w:val="22"/>
          <w:lang w:val="uk-UA"/>
        </w:rPr>
        <w:t xml:space="preserve">  та цілей за проектом/напрямом;</w:t>
      </w:r>
    </w:p>
    <w:p w:rsidR="00B077FB" w:rsidRPr="00B077FB" w:rsidRDefault="00B077FB" w:rsidP="00B077FB">
      <w:pPr>
        <w:pStyle w:val="Default"/>
        <w:numPr>
          <w:ilvl w:val="0"/>
          <w:numId w:val="3"/>
        </w:numPr>
        <w:jc w:val="both"/>
        <w:rPr>
          <w:color w:val="auto"/>
          <w:sz w:val="22"/>
          <w:szCs w:val="22"/>
          <w:lang w:val="uk-UA"/>
        </w:rPr>
      </w:pPr>
      <w:r w:rsidRPr="00B077FB">
        <w:rPr>
          <w:color w:val="auto"/>
          <w:sz w:val="22"/>
          <w:szCs w:val="22"/>
          <w:lang w:val="uk-UA"/>
        </w:rPr>
        <w:t xml:space="preserve">Розвиток та розширення ЗПТ, у тому числі </w:t>
      </w:r>
      <w:r w:rsidR="00732827">
        <w:rPr>
          <w:color w:val="auto"/>
          <w:sz w:val="22"/>
          <w:szCs w:val="22"/>
          <w:lang w:val="uk-UA"/>
        </w:rPr>
        <w:t>географічного, на рівні регіону;</w:t>
      </w:r>
    </w:p>
    <w:p w:rsidR="00B077FB" w:rsidRPr="00B077FB" w:rsidRDefault="00B077FB" w:rsidP="00B077FB">
      <w:pPr>
        <w:pStyle w:val="Default"/>
        <w:numPr>
          <w:ilvl w:val="0"/>
          <w:numId w:val="3"/>
        </w:numPr>
        <w:jc w:val="both"/>
        <w:rPr>
          <w:color w:val="auto"/>
          <w:sz w:val="22"/>
          <w:szCs w:val="22"/>
          <w:lang w:val="uk-UA"/>
        </w:rPr>
      </w:pPr>
      <w:r w:rsidRPr="00B077FB">
        <w:rPr>
          <w:color w:val="auto"/>
          <w:sz w:val="22"/>
          <w:szCs w:val="22"/>
          <w:lang w:val="uk-UA"/>
        </w:rPr>
        <w:t>Забезпечення умов для якісного прове</w:t>
      </w:r>
      <w:r w:rsidR="00732827">
        <w:rPr>
          <w:color w:val="auto"/>
          <w:sz w:val="22"/>
          <w:szCs w:val="22"/>
          <w:lang w:val="uk-UA"/>
        </w:rPr>
        <w:t>дення ЗПТ та її безперервності;</w:t>
      </w:r>
    </w:p>
    <w:p w:rsidR="00B077FB" w:rsidRPr="00B077FB" w:rsidRDefault="00732827" w:rsidP="00B077FB">
      <w:pPr>
        <w:pStyle w:val="Default"/>
        <w:numPr>
          <w:ilvl w:val="0"/>
          <w:numId w:val="3"/>
        </w:numPr>
        <w:jc w:val="both"/>
        <w:rPr>
          <w:color w:val="auto"/>
          <w:sz w:val="22"/>
          <w:szCs w:val="22"/>
          <w:lang w:val="uk-UA"/>
        </w:rPr>
      </w:pPr>
      <w:proofErr w:type="spellStart"/>
      <w:r>
        <w:rPr>
          <w:color w:val="auto"/>
          <w:sz w:val="22"/>
          <w:szCs w:val="22"/>
          <w:lang w:val="uk-UA"/>
        </w:rPr>
        <w:t>Адвокація</w:t>
      </w:r>
      <w:proofErr w:type="spellEnd"/>
      <w:r w:rsidR="00B077FB" w:rsidRPr="00B077FB">
        <w:rPr>
          <w:color w:val="auto"/>
          <w:sz w:val="22"/>
          <w:szCs w:val="22"/>
          <w:lang w:val="uk-UA"/>
        </w:rPr>
        <w:t xml:space="preserve"> </w:t>
      </w:r>
      <w:r>
        <w:rPr>
          <w:color w:val="auto"/>
          <w:sz w:val="22"/>
          <w:szCs w:val="22"/>
          <w:lang w:val="uk-UA"/>
        </w:rPr>
        <w:t>у вирішенні проблемних питань та/або сприяння в усуненні</w:t>
      </w:r>
      <w:r w:rsidR="00B077FB" w:rsidRPr="00B077FB">
        <w:rPr>
          <w:color w:val="auto"/>
          <w:sz w:val="22"/>
          <w:szCs w:val="22"/>
          <w:lang w:val="uk-UA"/>
        </w:rPr>
        <w:t xml:space="preserve"> бар’єрів для дося</w:t>
      </w:r>
      <w:r>
        <w:rPr>
          <w:color w:val="auto"/>
          <w:sz w:val="22"/>
          <w:szCs w:val="22"/>
          <w:lang w:val="uk-UA"/>
        </w:rPr>
        <w:t>гнення цілей та завдань проекту;</w:t>
      </w:r>
    </w:p>
    <w:p w:rsidR="00B077FB" w:rsidRPr="00B077FB" w:rsidRDefault="00732827" w:rsidP="00B077FB">
      <w:pPr>
        <w:pStyle w:val="Default"/>
        <w:numPr>
          <w:ilvl w:val="0"/>
          <w:numId w:val="3"/>
        </w:numPr>
        <w:jc w:val="both"/>
        <w:rPr>
          <w:color w:val="auto"/>
          <w:sz w:val="22"/>
          <w:szCs w:val="22"/>
          <w:lang w:val="uk-UA"/>
        </w:rPr>
      </w:pPr>
      <w:r>
        <w:rPr>
          <w:color w:val="auto"/>
          <w:sz w:val="22"/>
          <w:szCs w:val="22"/>
          <w:lang w:val="uk-UA"/>
        </w:rPr>
        <w:t xml:space="preserve">Заходи </w:t>
      </w:r>
      <w:r w:rsidR="00B077FB" w:rsidRPr="00B077FB">
        <w:rPr>
          <w:color w:val="auto"/>
          <w:sz w:val="22"/>
          <w:szCs w:val="22"/>
          <w:lang w:val="uk-UA"/>
        </w:rPr>
        <w:t>по негайному усуненню причин та умов, що створюють перешкоди чи ускладнюють виконанн</w:t>
      </w:r>
      <w:r>
        <w:rPr>
          <w:color w:val="auto"/>
          <w:sz w:val="22"/>
          <w:szCs w:val="22"/>
          <w:lang w:val="uk-UA"/>
        </w:rPr>
        <w:t>я обов’язків персоналом проекту;</w:t>
      </w:r>
    </w:p>
    <w:p w:rsidR="00B077FB" w:rsidRPr="00B077FB" w:rsidRDefault="00B077FB" w:rsidP="00B077FB">
      <w:pPr>
        <w:pStyle w:val="Default"/>
        <w:numPr>
          <w:ilvl w:val="0"/>
          <w:numId w:val="3"/>
        </w:numPr>
        <w:jc w:val="both"/>
        <w:rPr>
          <w:color w:val="auto"/>
          <w:sz w:val="22"/>
          <w:szCs w:val="22"/>
          <w:lang w:val="uk-UA"/>
        </w:rPr>
      </w:pPr>
      <w:r w:rsidRPr="00B077FB">
        <w:rPr>
          <w:color w:val="auto"/>
          <w:sz w:val="22"/>
          <w:szCs w:val="22"/>
          <w:lang w:val="uk-UA"/>
        </w:rPr>
        <w:t>Участь у контролі та координації виконання індикаторів П</w:t>
      </w:r>
      <w:r w:rsidR="00732827">
        <w:rPr>
          <w:color w:val="auto"/>
          <w:sz w:val="22"/>
          <w:szCs w:val="22"/>
          <w:lang w:val="uk-UA"/>
        </w:rPr>
        <w:t>рограми із ЗПТ на рівні регіону;</w:t>
      </w:r>
    </w:p>
    <w:p w:rsidR="00B077FB" w:rsidRPr="00B077FB" w:rsidRDefault="00B077FB" w:rsidP="00B077FB">
      <w:pPr>
        <w:pStyle w:val="Default"/>
        <w:numPr>
          <w:ilvl w:val="0"/>
          <w:numId w:val="3"/>
        </w:numPr>
        <w:jc w:val="both"/>
        <w:rPr>
          <w:color w:val="auto"/>
          <w:sz w:val="22"/>
          <w:szCs w:val="22"/>
          <w:lang w:val="uk-UA"/>
        </w:rPr>
      </w:pPr>
      <w:r w:rsidRPr="00B077FB">
        <w:rPr>
          <w:color w:val="auto"/>
          <w:sz w:val="22"/>
          <w:szCs w:val="22"/>
          <w:lang w:val="uk-UA"/>
        </w:rPr>
        <w:t>Проведення внутрішнього моніторингу роботи сайтів ЗПТ та кейс-менеджерів напрямку (не рідше 1-го разу на квартал кожного сайту)</w:t>
      </w:r>
      <w:r w:rsidR="00732827">
        <w:rPr>
          <w:color w:val="auto"/>
          <w:sz w:val="22"/>
          <w:szCs w:val="22"/>
          <w:lang w:val="uk-UA"/>
        </w:rPr>
        <w:t>;</w:t>
      </w:r>
    </w:p>
    <w:p w:rsidR="00B077FB" w:rsidRPr="00B077FB" w:rsidRDefault="00732827" w:rsidP="00B077FB">
      <w:pPr>
        <w:pStyle w:val="Default"/>
        <w:numPr>
          <w:ilvl w:val="0"/>
          <w:numId w:val="3"/>
        </w:numPr>
        <w:jc w:val="both"/>
        <w:rPr>
          <w:color w:val="auto"/>
          <w:sz w:val="22"/>
          <w:szCs w:val="22"/>
          <w:lang w:val="uk-UA"/>
        </w:rPr>
      </w:pPr>
      <w:r>
        <w:rPr>
          <w:color w:val="auto"/>
          <w:sz w:val="22"/>
          <w:szCs w:val="22"/>
          <w:lang w:val="uk-UA"/>
        </w:rPr>
        <w:t> </w:t>
      </w:r>
      <w:r w:rsidR="00B077FB" w:rsidRPr="00B077FB">
        <w:rPr>
          <w:color w:val="auto"/>
          <w:sz w:val="22"/>
          <w:szCs w:val="22"/>
          <w:lang w:val="uk-UA"/>
        </w:rPr>
        <w:t xml:space="preserve">Участь у моніторингових візитах </w:t>
      </w:r>
      <w:r>
        <w:rPr>
          <w:color w:val="auto"/>
          <w:sz w:val="22"/>
          <w:szCs w:val="22"/>
          <w:lang w:val="uk-UA"/>
        </w:rPr>
        <w:t>спільно з фахівцями</w:t>
      </w:r>
      <w:r w:rsidR="00B077FB" w:rsidRPr="00B077FB">
        <w:rPr>
          <w:color w:val="auto"/>
          <w:sz w:val="22"/>
          <w:szCs w:val="22"/>
          <w:lang w:val="uk-UA"/>
        </w:rPr>
        <w:t xml:space="preserve"> Альянсу в ЛПЗ</w:t>
      </w:r>
      <w:r>
        <w:rPr>
          <w:color w:val="auto"/>
          <w:sz w:val="22"/>
          <w:szCs w:val="22"/>
          <w:lang w:val="uk-UA"/>
        </w:rPr>
        <w:t>,</w:t>
      </w:r>
      <w:r w:rsidR="00B077FB" w:rsidRPr="00B077FB">
        <w:rPr>
          <w:color w:val="auto"/>
          <w:sz w:val="22"/>
          <w:szCs w:val="22"/>
          <w:lang w:val="uk-UA"/>
        </w:rPr>
        <w:t xml:space="preserve"> на б</w:t>
      </w:r>
      <w:r>
        <w:rPr>
          <w:color w:val="auto"/>
          <w:sz w:val="22"/>
          <w:szCs w:val="22"/>
          <w:lang w:val="uk-UA"/>
        </w:rPr>
        <w:t>азі яких розташовані сайти ЗПТ;</w:t>
      </w:r>
    </w:p>
    <w:p w:rsidR="00B077FB" w:rsidRPr="00B077FB" w:rsidRDefault="00B077FB" w:rsidP="00B077FB">
      <w:pPr>
        <w:pStyle w:val="Default"/>
        <w:numPr>
          <w:ilvl w:val="0"/>
          <w:numId w:val="3"/>
        </w:numPr>
        <w:jc w:val="both"/>
        <w:rPr>
          <w:color w:val="auto"/>
          <w:sz w:val="22"/>
          <w:szCs w:val="22"/>
          <w:lang w:val="uk-UA"/>
        </w:rPr>
      </w:pPr>
      <w:r w:rsidRPr="00B077FB">
        <w:rPr>
          <w:color w:val="auto"/>
          <w:sz w:val="22"/>
          <w:szCs w:val="22"/>
          <w:lang w:val="uk-UA"/>
        </w:rPr>
        <w:t>Допомога у вирішенні проблемних питань, які виникають при впровадженні ЗПТ, на рівні регіону, у тому числі за зверненнями оператор</w:t>
      </w:r>
      <w:r w:rsidR="00732827">
        <w:rPr>
          <w:color w:val="auto"/>
          <w:sz w:val="22"/>
          <w:szCs w:val="22"/>
          <w:lang w:val="uk-UA"/>
        </w:rPr>
        <w:t>ів Телефону довіри з питань ЗПТ;</w:t>
      </w:r>
    </w:p>
    <w:p w:rsidR="00B077FB" w:rsidRPr="00B077FB" w:rsidRDefault="00B077FB" w:rsidP="00B077FB">
      <w:pPr>
        <w:pStyle w:val="Default"/>
        <w:numPr>
          <w:ilvl w:val="0"/>
          <w:numId w:val="3"/>
        </w:numPr>
        <w:jc w:val="both"/>
        <w:rPr>
          <w:color w:val="auto"/>
          <w:sz w:val="22"/>
          <w:szCs w:val="22"/>
          <w:lang w:val="uk-UA"/>
        </w:rPr>
      </w:pPr>
      <w:r w:rsidRPr="00B077FB">
        <w:rPr>
          <w:color w:val="auto"/>
          <w:sz w:val="22"/>
          <w:szCs w:val="22"/>
          <w:lang w:val="uk-UA"/>
        </w:rPr>
        <w:t>Підготовка програмних звітів за напрямом та швидке реагування на запити від МБФ «Альянс громадського здоров’я».</w:t>
      </w:r>
    </w:p>
    <w:p w:rsidR="00B077FB" w:rsidRDefault="00B077FB" w:rsidP="00B077FB">
      <w:pPr>
        <w:widowControl w:val="0"/>
        <w:jc w:val="both"/>
        <w:rPr>
          <w:rFonts w:ascii="Tahoma" w:hAnsi="Tahoma" w:cs="Tahoma"/>
          <w:b/>
          <w:szCs w:val="24"/>
        </w:rPr>
      </w:pPr>
    </w:p>
    <w:p w:rsidR="00B077FB" w:rsidRPr="00B077FB" w:rsidRDefault="00B077FB" w:rsidP="00B077FB">
      <w:pPr>
        <w:widowControl w:val="0"/>
        <w:jc w:val="both"/>
        <w:rPr>
          <w:rFonts w:ascii="Tahoma" w:hAnsi="Tahoma" w:cs="Tahoma"/>
          <w:b/>
          <w:szCs w:val="24"/>
        </w:rPr>
      </w:pPr>
      <w:proofErr w:type="spellStart"/>
      <w:r w:rsidRPr="00B077FB">
        <w:rPr>
          <w:rFonts w:ascii="Tahoma" w:hAnsi="Tahoma" w:cs="Tahoma"/>
          <w:b/>
          <w:szCs w:val="24"/>
        </w:rPr>
        <w:t>Функціональні</w:t>
      </w:r>
      <w:proofErr w:type="spellEnd"/>
      <w:r w:rsidRPr="00B077FB">
        <w:rPr>
          <w:rFonts w:ascii="Tahoma" w:hAnsi="Tahoma" w:cs="Tahoma"/>
          <w:b/>
          <w:szCs w:val="24"/>
        </w:rPr>
        <w:t xml:space="preserve"> </w:t>
      </w:r>
      <w:proofErr w:type="spellStart"/>
      <w:r w:rsidRPr="00B077FB">
        <w:rPr>
          <w:rFonts w:ascii="Tahoma" w:hAnsi="Tahoma" w:cs="Tahoma"/>
          <w:b/>
          <w:szCs w:val="24"/>
        </w:rPr>
        <w:t>обов</w:t>
      </w:r>
      <w:r w:rsidRPr="00B077FB">
        <w:rPr>
          <w:rFonts w:ascii="Tahoma" w:hAnsi="Tahoma" w:cs="Tahoma"/>
          <w:b/>
          <w:szCs w:val="24"/>
        </w:rPr>
        <w:t>’</w:t>
      </w:r>
      <w:r w:rsidRPr="00B077FB">
        <w:rPr>
          <w:rFonts w:ascii="Tahoma" w:hAnsi="Tahoma" w:cs="Tahoma"/>
          <w:b/>
          <w:szCs w:val="24"/>
        </w:rPr>
        <w:t>язк</w:t>
      </w:r>
      <w:proofErr w:type="spellEnd"/>
      <w:r>
        <w:rPr>
          <w:rFonts w:ascii="Tahoma" w:hAnsi="Tahoma" w:cs="Tahoma"/>
          <w:b/>
          <w:szCs w:val="24"/>
          <w:lang w:val="uk-UA"/>
        </w:rPr>
        <w:t>и</w:t>
      </w:r>
      <w:r w:rsidRPr="00B077FB">
        <w:rPr>
          <w:rFonts w:ascii="Tahoma" w:hAnsi="Tahoma" w:cs="Tahoma"/>
          <w:b/>
          <w:szCs w:val="24"/>
        </w:rPr>
        <w:t xml:space="preserve"> кейс-менеджера проекту</w:t>
      </w:r>
      <w:r>
        <w:rPr>
          <w:rFonts w:ascii="Tahoma" w:hAnsi="Tahoma" w:cs="Tahoma"/>
          <w:b/>
          <w:szCs w:val="24"/>
          <w:lang w:val="uk-UA"/>
        </w:rPr>
        <w:t>:</w:t>
      </w:r>
      <w:r w:rsidRPr="00B077FB">
        <w:rPr>
          <w:rFonts w:ascii="Tahoma" w:hAnsi="Tahoma" w:cs="Tahoma"/>
          <w:b/>
          <w:szCs w:val="24"/>
        </w:rPr>
        <w:t xml:space="preserve"> </w:t>
      </w:r>
    </w:p>
    <w:p w:rsidR="00B077FB" w:rsidRPr="00B077FB" w:rsidRDefault="00B077FB" w:rsidP="00B077FB">
      <w:pPr>
        <w:pStyle w:val="Default"/>
        <w:jc w:val="both"/>
        <w:rPr>
          <w:rFonts w:eastAsiaTheme="minorHAnsi"/>
          <w:b/>
          <w:color w:val="auto"/>
          <w:sz w:val="22"/>
          <w:lang w:eastAsia="uk-UA"/>
        </w:rPr>
      </w:pP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 xml:space="preserve">Складання та коригування індивідуального плану соціального супроводу клієнта ЗПТ; </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Індивідуа</w:t>
      </w:r>
      <w:r>
        <w:rPr>
          <w:color w:val="auto"/>
          <w:sz w:val="22"/>
          <w:szCs w:val="22"/>
          <w:lang w:val="uk-UA"/>
        </w:rPr>
        <w:t>льне консультування клієнта ЗПТ</w:t>
      </w:r>
      <w:r w:rsidRPr="005346EF">
        <w:rPr>
          <w:color w:val="auto"/>
          <w:sz w:val="22"/>
          <w:szCs w:val="22"/>
          <w:lang w:val="uk-UA"/>
        </w:rPr>
        <w:t xml:space="preserve">(тривалість 40 хвилин); </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 xml:space="preserve">Супровід клієнтів ЗПТ до ЗОЗ, соціальних служб, інших державних закладів та установ і НУО з метою отримання клієнтами необхідних послуг; </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П</w:t>
      </w:r>
      <w:r>
        <w:rPr>
          <w:color w:val="auto"/>
          <w:sz w:val="22"/>
          <w:szCs w:val="22"/>
          <w:lang w:val="uk-UA"/>
        </w:rPr>
        <w:t>роведення групових консультацій</w:t>
      </w:r>
      <w:r w:rsidRPr="005346EF">
        <w:rPr>
          <w:color w:val="auto"/>
          <w:sz w:val="22"/>
          <w:szCs w:val="22"/>
          <w:lang w:val="uk-UA"/>
        </w:rPr>
        <w:t xml:space="preserve">(тривалість 1 година); </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 xml:space="preserve">Покращення та стабілізація психоемоційного стану клієнтів; </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Корекція та гармо</w:t>
      </w:r>
      <w:r>
        <w:rPr>
          <w:color w:val="auto"/>
          <w:sz w:val="22"/>
          <w:szCs w:val="22"/>
          <w:lang w:val="uk-UA"/>
        </w:rPr>
        <w:t>нізація особистості клієнта ЗПТ</w:t>
      </w:r>
      <w:r w:rsidRPr="005346EF">
        <w:rPr>
          <w:color w:val="auto"/>
          <w:sz w:val="22"/>
          <w:szCs w:val="22"/>
          <w:lang w:val="uk-UA"/>
        </w:rPr>
        <w:t xml:space="preserve">(стабілізація самооцінки, рівня тривожності тощо); </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 xml:space="preserve">Проведення </w:t>
      </w:r>
      <w:proofErr w:type="spellStart"/>
      <w:r w:rsidRPr="005346EF">
        <w:rPr>
          <w:color w:val="auto"/>
          <w:sz w:val="22"/>
          <w:szCs w:val="22"/>
          <w:lang w:val="uk-UA"/>
        </w:rPr>
        <w:t>фасілітованих</w:t>
      </w:r>
      <w:proofErr w:type="spellEnd"/>
      <w:r w:rsidRPr="005346EF">
        <w:rPr>
          <w:color w:val="auto"/>
          <w:sz w:val="22"/>
          <w:szCs w:val="22"/>
          <w:lang w:val="uk-UA"/>
        </w:rPr>
        <w:t xml:space="preserve"> груп самодопомоги пацієнтів ЗПТ; </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Соціальний супровід клієнтів із по</w:t>
      </w:r>
      <w:r>
        <w:rPr>
          <w:color w:val="auto"/>
          <w:sz w:val="22"/>
          <w:szCs w:val="22"/>
          <w:lang w:val="uk-UA"/>
        </w:rPr>
        <w:t xml:space="preserve">двійним </w:t>
      </w:r>
      <w:r w:rsidRPr="005346EF">
        <w:rPr>
          <w:color w:val="auto"/>
          <w:sz w:val="22"/>
          <w:szCs w:val="22"/>
          <w:lang w:val="uk-UA"/>
        </w:rPr>
        <w:t>(залежність</w:t>
      </w:r>
      <w:r>
        <w:rPr>
          <w:color w:val="auto"/>
          <w:sz w:val="22"/>
          <w:szCs w:val="22"/>
          <w:lang w:val="uk-UA"/>
        </w:rPr>
        <w:t xml:space="preserve"> від </w:t>
      </w:r>
      <w:proofErr w:type="spellStart"/>
      <w:r>
        <w:rPr>
          <w:color w:val="auto"/>
          <w:sz w:val="22"/>
          <w:szCs w:val="22"/>
          <w:lang w:val="uk-UA"/>
        </w:rPr>
        <w:t>опіоїдів</w:t>
      </w:r>
      <w:proofErr w:type="spellEnd"/>
      <w:r w:rsidRPr="005346EF">
        <w:rPr>
          <w:color w:val="auto"/>
          <w:sz w:val="22"/>
          <w:szCs w:val="22"/>
          <w:lang w:val="uk-UA"/>
        </w:rPr>
        <w:t xml:space="preserve"> +ВІЛ-ін</w:t>
      </w:r>
      <w:r>
        <w:rPr>
          <w:color w:val="auto"/>
          <w:sz w:val="22"/>
          <w:szCs w:val="22"/>
          <w:lang w:val="uk-UA"/>
        </w:rPr>
        <w:t>фекція) та потрійним діагнозом</w:t>
      </w:r>
      <w:r w:rsidRPr="005346EF">
        <w:rPr>
          <w:color w:val="auto"/>
          <w:sz w:val="22"/>
          <w:szCs w:val="22"/>
          <w:lang w:val="uk-UA"/>
        </w:rPr>
        <w:t>(залежність</w:t>
      </w:r>
      <w:r>
        <w:rPr>
          <w:color w:val="auto"/>
          <w:sz w:val="22"/>
          <w:szCs w:val="22"/>
          <w:lang w:val="uk-UA"/>
        </w:rPr>
        <w:t xml:space="preserve"> від </w:t>
      </w:r>
      <w:proofErr w:type="spellStart"/>
      <w:r>
        <w:rPr>
          <w:color w:val="auto"/>
          <w:sz w:val="22"/>
          <w:szCs w:val="22"/>
          <w:lang w:val="uk-UA"/>
        </w:rPr>
        <w:t>опіоїдів+ВІЛ-інфекція+туберкульоз</w:t>
      </w:r>
      <w:proofErr w:type="spellEnd"/>
      <w:r>
        <w:rPr>
          <w:color w:val="auto"/>
          <w:sz w:val="22"/>
          <w:szCs w:val="22"/>
          <w:lang w:val="uk-UA"/>
        </w:rPr>
        <w:t xml:space="preserve">, </w:t>
      </w:r>
      <w:r w:rsidRPr="005346EF">
        <w:rPr>
          <w:color w:val="auto"/>
          <w:sz w:val="22"/>
          <w:szCs w:val="22"/>
          <w:lang w:val="uk-UA"/>
        </w:rPr>
        <w:t>залежність</w:t>
      </w:r>
      <w:r>
        <w:rPr>
          <w:color w:val="auto"/>
          <w:sz w:val="22"/>
          <w:szCs w:val="22"/>
          <w:lang w:val="uk-UA"/>
        </w:rPr>
        <w:t xml:space="preserve"> від </w:t>
      </w:r>
      <w:proofErr w:type="spellStart"/>
      <w:r>
        <w:rPr>
          <w:color w:val="auto"/>
          <w:sz w:val="22"/>
          <w:szCs w:val="22"/>
          <w:lang w:val="uk-UA"/>
        </w:rPr>
        <w:t>опіоїдів</w:t>
      </w:r>
      <w:r w:rsidRPr="005346EF">
        <w:rPr>
          <w:color w:val="auto"/>
          <w:sz w:val="22"/>
          <w:szCs w:val="22"/>
          <w:lang w:val="uk-UA"/>
        </w:rPr>
        <w:t>+ВІЛ-інфекція+гепатит</w:t>
      </w:r>
      <w:proofErr w:type="spellEnd"/>
      <w:r w:rsidRPr="005346EF">
        <w:rPr>
          <w:color w:val="auto"/>
          <w:sz w:val="22"/>
          <w:szCs w:val="22"/>
          <w:lang w:val="uk-UA"/>
        </w:rPr>
        <w:t xml:space="preserve"> В/С) – забезпечення зв’язку клієнта та ЗОЗ задля забезпечення діагностики, диспансерного нагляду та лікування; </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 xml:space="preserve">Відстеження термінів періодичних обстежень клієнтів ЗПТ на ВІЛ, туберкульоз, гепатити тощо; </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 xml:space="preserve">Переадресація клієнтів ЗПТ до інших сервісів; </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 xml:space="preserve">Допомога у поновленні документів, працевлаштуванні та отриманні пільг або субсидій. </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Допомога клієнтам у переході на отримання препаратів для самостійного прийому;</w:t>
      </w:r>
    </w:p>
    <w:p w:rsidR="00B077FB" w:rsidRDefault="00B077FB" w:rsidP="00B077FB">
      <w:pPr>
        <w:pStyle w:val="Default"/>
        <w:numPr>
          <w:ilvl w:val="0"/>
          <w:numId w:val="6"/>
        </w:numPr>
        <w:jc w:val="both"/>
        <w:rPr>
          <w:color w:val="auto"/>
          <w:sz w:val="22"/>
          <w:szCs w:val="22"/>
          <w:lang w:val="uk-UA"/>
        </w:rPr>
      </w:pPr>
      <w:r w:rsidRPr="00B077FB">
        <w:rPr>
          <w:color w:val="auto"/>
          <w:sz w:val="22"/>
          <w:szCs w:val="22"/>
          <w:lang w:val="uk-UA"/>
        </w:rPr>
        <w:t>Участь у консультуванні та супроводі пацієнтів, переадресованих з інших проектів</w:t>
      </w:r>
    </w:p>
    <w:p w:rsidR="00B077FB" w:rsidRPr="005346EF" w:rsidRDefault="00B077FB" w:rsidP="00B077FB">
      <w:pPr>
        <w:pStyle w:val="Default"/>
        <w:numPr>
          <w:ilvl w:val="0"/>
          <w:numId w:val="6"/>
        </w:numPr>
        <w:jc w:val="both"/>
        <w:rPr>
          <w:color w:val="auto"/>
          <w:sz w:val="22"/>
          <w:szCs w:val="22"/>
          <w:lang w:val="uk-UA"/>
        </w:rPr>
      </w:pPr>
      <w:r w:rsidRPr="00B077FB">
        <w:rPr>
          <w:color w:val="auto"/>
          <w:sz w:val="22"/>
          <w:szCs w:val="22"/>
          <w:lang w:val="uk-UA"/>
        </w:rPr>
        <w:t>Доведення ВІЛ-позитивних пацієнтів до АРТ</w:t>
      </w:r>
      <w:r>
        <w:rPr>
          <w:color w:val="auto"/>
          <w:sz w:val="22"/>
          <w:szCs w:val="22"/>
          <w:lang w:val="uk-UA"/>
        </w:rPr>
        <w:t>, к</w:t>
      </w:r>
      <w:r w:rsidRPr="005346EF">
        <w:rPr>
          <w:color w:val="auto"/>
          <w:sz w:val="22"/>
          <w:szCs w:val="22"/>
          <w:lang w:val="uk-UA"/>
        </w:rPr>
        <w:t>ейс-менеджер:</w:t>
      </w:r>
    </w:p>
    <w:p w:rsidR="00B077FB" w:rsidRPr="005346EF" w:rsidRDefault="00B077FB" w:rsidP="00B077FB">
      <w:pPr>
        <w:pStyle w:val="Default"/>
        <w:numPr>
          <w:ilvl w:val="0"/>
          <w:numId w:val="7"/>
        </w:numPr>
        <w:jc w:val="both"/>
        <w:rPr>
          <w:color w:val="auto"/>
          <w:sz w:val="22"/>
          <w:szCs w:val="22"/>
          <w:lang w:val="uk-UA"/>
        </w:rPr>
      </w:pPr>
      <w:r>
        <w:rPr>
          <w:color w:val="auto"/>
          <w:sz w:val="22"/>
          <w:szCs w:val="22"/>
          <w:lang w:val="uk-UA"/>
        </w:rPr>
        <w:t>П</w:t>
      </w:r>
      <w:r w:rsidRPr="005346EF">
        <w:rPr>
          <w:color w:val="auto"/>
          <w:sz w:val="22"/>
          <w:szCs w:val="22"/>
          <w:lang w:val="uk-UA"/>
        </w:rPr>
        <w:t>роводить оцінку ситуації та розробляє індивідуальний план супроводу;</w:t>
      </w:r>
    </w:p>
    <w:p w:rsidR="00B077FB" w:rsidRPr="005346EF" w:rsidRDefault="00B077FB" w:rsidP="00B077FB">
      <w:pPr>
        <w:pStyle w:val="Default"/>
        <w:numPr>
          <w:ilvl w:val="0"/>
          <w:numId w:val="7"/>
        </w:numPr>
        <w:jc w:val="both"/>
        <w:rPr>
          <w:color w:val="auto"/>
          <w:sz w:val="22"/>
          <w:szCs w:val="22"/>
          <w:lang w:val="uk-UA"/>
        </w:rPr>
      </w:pPr>
      <w:r>
        <w:rPr>
          <w:color w:val="auto"/>
          <w:sz w:val="22"/>
          <w:szCs w:val="22"/>
          <w:lang w:val="uk-UA"/>
        </w:rPr>
        <w:t>П</w:t>
      </w:r>
      <w:r w:rsidRPr="005346EF">
        <w:rPr>
          <w:color w:val="auto"/>
          <w:sz w:val="22"/>
          <w:szCs w:val="22"/>
          <w:lang w:val="uk-UA"/>
        </w:rPr>
        <w:t>роводить мотиваційне консультування;</w:t>
      </w:r>
    </w:p>
    <w:p w:rsidR="00B077FB" w:rsidRPr="005346EF" w:rsidRDefault="00B077FB" w:rsidP="00B077FB">
      <w:pPr>
        <w:pStyle w:val="Default"/>
        <w:numPr>
          <w:ilvl w:val="0"/>
          <w:numId w:val="7"/>
        </w:numPr>
        <w:jc w:val="both"/>
        <w:rPr>
          <w:color w:val="auto"/>
          <w:sz w:val="22"/>
          <w:szCs w:val="22"/>
          <w:lang w:val="uk-UA"/>
        </w:rPr>
      </w:pPr>
      <w:r>
        <w:rPr>
          <w:color w:val="auto"/>
          <w:sz w:val="22"/>
          <w:szCs w:val="22"/>
          <w:lang w:val="uk-UA"/>
        </w:rPr>
        <w:t>К</w:t>
      </w:r>
      <w:r w:rsidRPr="005346EF">
        <w:rPr>
          <w:color w:val="auto"/>
          <w:sz w:val="22"/>
          <w:szCs w:val="22"/>
          <w:lang w:val="uk-UA"/>
        </w:rPr>
        <w:t>оординує отримання послуг клієнтом, представляє інтереси клієнта в закладах охорони здоров'я;</w:t>
      </w:r>
    </w:p>
    <w:p w:rsidR="00B077FB" w:rsidRPr="005346EF" w:rsidRDefault="00B077FB" w:rsidP="00B077FB">
      <w:pPr>
        <w:pStyle w:val="Default"/>
        <w:numPr>
          <w:ilvl w:val="0"/>
          <w:numId w:val="7"/>
        </w:numPr>
        <w:jc w:val="both"/>
        <w:rPr>
          <w:color w:val="auto"/>
          <w:sz w:val="22"/>
          <w:szCs w:val="22"/>
          <w:lang w:val="uk-UA"/>
        </w:rPr>
      </w:pPr>
      <w:r>
        <w:rPr>
          <w:color w:val="auto"/>
          <w:sz w:val="22"/>
          <w:szCs w:val="22"/>
          <w:lang w:val="uk-UA"/>
        </w:rPr>
        <w:t>С</w:t>
      </w:r>
      <w:r w:rsidRPr="005346EF">
        <w:rPr>
          <w:color w:val="auto"/>
          <w:sz w:val="22"/>
          <w:szCs w:val="22"/>
          <w:lang w:val="uk-UA"/>
        </w:rPr>
        <w:t xml:space="preserve">упроводжує клієнта на всіх етапах задля взяття на облік з приводу ВІЛ-інфекції та початку отримання АРТ; </w:t>
      </w:r>
    </w:p>
    <w:p w:rsidR="00B077FB" w:rsidRDefault="00B077FB" w:rsidP="00B077FB">
      <w:pPr>
        <w:pStyle w:val="Default"/>
        <w:numPr>
          <w:ilvl w:val="0"/>
          <w:numId w:val="7"/>
        </w:numPr>
        <w:jc w:val="both"/>
        <w:rPr>
          <w:color w:val="auto"/>
          <w:sz w:val="22"/>
          <w:szCs w:val="22"/>
          <w:lang w:val="uk-UA"/>
        </w:rPr>
      </w:pPr>
      <w:r>
        <w:rPr>
          <w:color w:val="auto"/>
          <w:sz w:val="22"/>
          <w:szCs w:val="22"/>
          <w:lang w:val="uk-UA"/>
        </w:rPr>
        <w:t>П</w:t>
      </w:r>
      <w:r w:rsidRPr="005346EF">
        <w:rPr>
          <w:color w:val="auto"/>
          <w:sz w:val="22"/>
          <w:szCs w:val="22"/>
          <w:lang w:val="uk-UA"/>
        </w:rPr>
        <w:t>еренаправляє клієнта для отримання довготривалих послуг у супроводі та прихильності до АРТ.</w:t>
      </w:r>
    </w:p>
    <w:p w:rsidR="00B077FB" w:rsidRPr="00B077FB" w:rsidRDefault="00B077FB" w:rsidP="00B077FB">
      <w:pPr>
        <w:jc w:val="both"/>
        <w:rPr>
          <w:rFonts w:ascii="Tahoma" w:eastAsia="Tahoma" w:hAnsi="Tahoma" w:cs="Tahoma"/>
          <w:b/>
          <w:i/>
          <w:lang w:val="uk-UA"/>
        </w:rPr>
      </w:pPr>
    </w:p>
    <w:p w:rsidR="00B077FB" w:rsidRDefault="00B077FB" w:rsidP="00B077FB">
      <w:pPr>
        <w:pStyle w:val="Default"/>
        <w:jc w:val="both"/>
        <w:rPr>
          <w:b/>
          <w:color w:val="auto"/>
          <w:sz w:val="22"/>
          <w:szCs w:val="22"/>
          <w:lang w:val="uk-UA"/>
        </w:rPr>
      </w:pPr>
    </w:p>
    <w:p w:rsidR="00B077FB" w:rsidRDefault="00B077FB" w:rsidP="00B077FB">
      <w:pPr>
        <w:pStyle w:val="Default"/>
        <w:jc w:val="both"/>
        <w:rPr>
          <w:rFonts w:eastAsiaTheme="minorHAnsi"/>
          <w:b/>
          <w:color w:val="auto"/>
          <w:sz w:val="22"/>
          <w:lang w:eastAsia="uk-UA"/>
        </w:rPr>
      </w:pPr>
      <w:proofErr w:type="spellStart"/>
      <w:r w:rsidRPr="00732827">
        <w:rPr>
          <w:rFonts w:eastAsiaTheme="minorHAnsi"/>
          <w:b/>
          <w:color w:val="auto"/>
          <w:sz w:val="22"/>
          <w:lang w:eastAsia="uk-UA"/>
        </w:rPr>
        <w:t>Функціональні</w:t>
      </w:r>
      <w:proofErr w:type="spellEnd"/>
      <w:r w:rsidRPr="00732827">
        <w:rPr>
          <w:rFonts w:eastAsiaTheme="minorHAnsi"/>
          <w:b/>
          <w:color w:val="auto"/>
          <w:sz w:val="22"/>
          <w:lang w:eastAsia="uk-UA"/>
        </w:rPr>
        <w:t xml:space="preserve"> </w:t>
      </w:r>
      <w:proofErr w:type="spellStart"/>
      <w:r w:rsidRPr="00732827">
        <w:rPr>
          <w:rFonts w:eastAsiaTheme="minorHAnsi"/>
          <w:b/>
          <w:color w:val="auto"/>
          <w:sz w:val="22"/>
          <w:lang w:eastAsia="uk-UA"/>
        </w:rPr>
        <w:t>обов’язк</w:t>
      </w:r>
      <w:proofErr w:type="spellEnd"/>
      <w:r w:rsidRPr="00732827">
        <w:rPr>
          <w:rFonts w:eastAsiaTheme="minorHAnsi"/>
          <w:b/>
          <w:color w:val="auto"/>
          <w:sz w:val="22"/>
          <w:lang w:eastAsia="uk-UA"/>
        </w:rPr>
        <w:t xml:space="preserve">и медичного персоналу проекту: </w:t>
      </w:r>
    </w:p>
    <w:p w:rsidR="00732827" w:rsidRPr="00732827" w:rsidRDefault="00732827" w:rsidP="00B077FB">
      <w:pPr>
        <w:pStyle w:val="Default"/>
        <w:jc w:val="both"/>
        <w:rPr>
          <w:rFonts w:eastAsiaTheme="minorHAnsi"/>
          <w:b/>
          <w:color w:val="auto"/>
          <w:sz w:val="22"/>
          <w:lang w:eastAsia="uk-UA"/>
        </w:rPr>
      </w:pPr>
    </w:p>
    <w:p w:rsidR="00B077FB" w:rsidRPr="005346EF" w:rsidRDefault="00B077FB" w:rsidP="00B077FB">
      <w:pPr>
        <w:pStyle w:val="Default"/>
        <w:numPr>
          <w:ilvl w:val="0"/>
          <w:numId w:val="5"/>
        </w:numPr>
        <w:jc w:val="both"/>
        <w:rPr>
          <w:b/>
          <w:color w:val="auto"/>
          <w:sz w:val="22"/>
          <w:szCs w:val="22"/>
          <w:lang w:val="uk-UA"/>
        </w:rPr>
      </w:pPr>
      <w:r w:rsidRPr="00303DC8">
        <w:rPr>
          <w:color w:val="auto"/>
          <w:sz w:val="22"/>
          <w:szCs w:val="22"/>
          <w:lang w:val="uk-UA"/>
        </w:rPr>
        <w:t xml:space="preserve">Участь у психосоціальному </w:t>
      </w:r>
      <w:r>
        <w:rPr>
          <w:color w:val="auto"/>
          <w:sz w:val="22"/>
          <w:szCs w:val="22"/>
          <w:lang w:val="uk-UA"/>
        </w:rPr>
        <w:t>супроводі пацієнта ЗПТ</w:t>
      </w:r>
      <w:r w:rsidRPr="00303DC8">
        <w:rPr>
          <w:color w:val="auto"/>
          <w:sz w:val="22"/>
          <w:szCs w:val="22"/>
          <w:lang w:val="uk-UA"/>
        </w:rPr>
        <w:t>(</w:t>
      </w:r>
      <w:r w:rsidRPr="005346EF">
        <w:rPr>
          <w:color w:val="auto"/>
          <w:sz w:val="22"/>
          <w:szCs w:val="22"/>
          <w:lang w:val="uk-UA"/>
        </w:rPr>
        <w:t>індивідуальне консультування клієнта ЗПТ</w:t>
      </w:r>
      <w:r w:rsidRPr="005346EF">
        <w:rPr>
          <w:b/>
          <w:color w:val="auto"/>
          <w:sz w:val="22"/>
          <w:szCs w:val="22"/>
          <w:lang w:val="uk-UA"/>
        </w:rPr>
        <w:t xml:space="preserve">, </w:t>
      </w:r>
      <w:r w:rsidRPr="005346EF">
        <w:rPr>
          <w:color w:val="auto"/>
          <w:sz w:val="22"/>
          <w:szCs w:val="22"/>
          <w:lang w:val="uk-UA"/>
        </w:rPr>
        <w:t xml:space="preserve">проведення групових консультацій, покращення та стабілізація </w:t>
      </w:r>
      <w:r w:rsidRPr="008266B1">
        <w:rPr>
          <w:color w:val="auto"/>
          <w:sz w:val="22"/>
          <w:szCs w:val="22"/>
          <w:lang w:val="uk-UA"/>
        </w:rPr>
        <w:t>психоемоційного</w:t>
      </w:r>
      <w:r w:rsidRPr="005346EF">
        <w:rPr>
          <w:color w:val="auto"/>
          <w:sz w:val="22"/>
          <w:szCs w:val="22"/>
          <w:lang w:val="uk-UA"/>
        </w:rPr>
        <w:t xml:space="preserve"> стану клієнтів, тощо)</w:t>
      </w:r>
      <w:r>
        <w:rPr>
          <w:color w:val="auto"/>
          <w:sz w:val="22"/>
          <w:szCs w:val="22"/>
          <w:lang w:val="uk-UA"/>
        </w:rPr>
        <w:t>;</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Сприяння у забезпеченні безперервності ЗПТ клієнтам, які госпіталізовані у стаціонари інших лікувально-профілактичних закладів;</w:t>
      </w:r>
    </w:p>
    <w:p w:rsidR="00B077FB" w:rsidRPr="005346EF" w:rsidRDefault="00B077FB" w:rsidP="00B077FB">
      <w:pPr>
        <w:pStyle w:val="Default"/>
        <w:numPr>
          <w:ilvl w:val="0"/>
          <w:numId w:val="3"/>
        </w:numPr>
        <w:jc w:val="both"/>
        <w:rPr>
          <w:color w:val="auto"/>
          <w:sz w:val="22"/>
          <w:szCs w:val="22"/>
          <w:lang w:val="uk-UA"/>
        </w:rPr>
      </w:pPr>
      <w:r w:rsidRPr="008266B1">
        <w:rPr>
          <w:color w:val="auto"/>
          <w:sz w:val="22"/>
          <w:szCs w:val="22"/>
          <w:lang w:val="uk-UA"/>
        </w:rPr>
        <w:t>Сприяння в організації зручного часу роботи сайтів ЗПТ із врахуванням потреб клієнтів, які</w:t>
      </w:r>
      <w:r w:rsidRPr="005346EF">
        <w:rPr>
          <w:color w:val="auto"/>
          <w:sz w:val="22"/>
          <w:szCs w:val="22"/>
          <w:lang w:val="uk-UA"/>
        </w:rPr>
        <w:t xml:space="preserve"> працюють. </w:t>
      </w:r>
      <w:r>
        <w:rPr>
          <w:color w:val="auto"/>
          <w:sz w:val="22"/>
          <w:szCs w:val="22"/>
          <w:lang w:val="uk-UA"/>
        </w:rPr>
        <w:t>Н</w:t>
      </w:r>
      <w:r w:rsidRPr="005346EF">
        <w:rPr>
          <w:color w:val="auto"/>
          <w:sz w:val="22"/>
          <w:szCs w:val="22"/>
          <w:lang w:val="uk-UA"/>
        </w:rPr>
        <w:t>адання звітів;</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Участь у</w:t>
      </w:r>
      <w:r>
        <w:rPr>
          <w:color w:val="auto"/>
          <w:sz w:val="22"/>
          <w:szCs w:val="22"/>
          <w:lang w:val="uk-UA"/>
        </w:rPr>
        <w:t xml:space="preserve"> заходах проекту на всіх рівнях</w:t>
      </w:r>
      <w:r w:rsidRPr="005346EF">
        <w:rPr>
          <w:color w:val="auto"/>
          <w:sz w:val="22"/>
          <w:szCs w:val="22"/>
          <w:lang w:val="uk-UA"/>
        </w:rPr>
        <w:t xml:space="preserve">(круглі столи, акції, </w:t>
      </w:r>
      <w:proofErr w:type="spellStart"/>
      <w:r w:rsidRPr="005346EF">
        <w:rPr>
          <w:color w:val="auto"/>
          <w:sz w:val="22"/>
          <w:szCs w:val="22"/>
          <w:lang w:val="uk-UA"/>
        </w:rPr>
        <w:t>адвокаційні</w:t>
      </w:r>
      <w:proofErr w:type="spellEnd"/>
      <w:r w:rsidRPr="005346EF">
        <w:rPr>
          <w:color w:val="auto"/>
          <w:sz w:val="22"/>
          <w:szCs w:val="22"/>
          <w:lang w:val="uk-UA"/>
        </w:rPr>
        <w:t xml:space="preserve"> заходи);</w:t>
      </w:r>
    </w:p>
    <w:p w:rsidR="00B077FB" w:rsidRPr="00AE7477" w:rsidRDefault="00B077FB" w:rsidP="00B077FB">
      <w:pPr>
        <w:pStyle w:val="Default"/>
        <w:numPr>
          <w:ilvl w:val="0"/>
          <w:numId w:val="3"/>
        </w:numPr>
        <w:jc w:val="both"/>
        <w:rPr>
          <w:color w:val="auto"/>
          <w:sz w:val="22"/>
          <w:szCs w:val="22"/>
          <w:lang w:val="uk-UA"/>
        </w:rPr>
      </w:pPr>
      <w:r w:rsidRPr="00AE7477">
        <w:rPr>
          <w:color w:val="auto"/>
          <w:sz w:val="22"/>
          <w:szCs w:val="22"/>
          <w:lang w:val="uk-UA"/>
        </w:rPr>
        <w:t xml:space="preserve">Участь у роботі </w:t>
      </w:r>
      <w:proofErr w:type="spellStart"/>
      <w:r w:rsidRPr="00AE7477">
        <w:rPr>
          <w:color w:val="auto"/>
          <w:sz w:val="22"/>
          <w:szCs w:val="22"/>
          <w:lang w:val="uk-UA"/>
        </w:rPr>
        <w:t>мультидисциплінарної</w:t>
      </w:r>
      <w:proofErr w:type="spellEnd"/>
      <w:r w:rsidRPr="00AE7477">
        <w:rPr>
          <w:color w:val="auto"/>
          <w:sz w:val="22"/>
          <w:szCs w:val="22"/>
          <w:lang w:val="uk-UA"/>
        </w:rPr>
        <w:t xml:space="preserve"> команди по веденню клієнтів ЗПТ, участь у засіданнях МДК.</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Участь у заняттях для персоналу і клієнтів проекту;</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Підготовка і ведення</w:t>
      </w:r>
      <w:r>
        <w:rPr>
          <w:color w:val="auto"/>
          <w:sz w:val="22"/>
          <w:szCs w:val="22"/>
          <w:lang w:val="uk-UA"/>
        </w:rPr>
        <w:t xml:space="preserve"> </w:t>
      </w:r>
      <w:r w:rsidRPr="005346EF">
        <w:rPr>
          <w:color w:val="auto"/>
          <w:sz w:val="22"/>
          <w:szCs w:val="22"/>
          <w:lang w:val="uk-UA"/>
        </w:rPr>
        <w:t>відповідної звітності , в</w:t>
      </w:r>
      <w:r>
        <w:rPr>
          <w:color w:val="auto"/>
          <w:sz w:val="22"/>
          <w:szCs w:val="22"/>
          <w:lang w:val="uk-UA"/>
        </w:rPr>
        <w:t xml:space="preserve"> </w:t>
      </w:r>
      <w:r w:rsidRPr="005346EF">
        <w:rPr>
          <w:color w:val="auto"/>
          <w:sz w:val="22"/>
          <w:szCs w:val="22"/>
          <w:lang w:val="uk-UA"/>
        </w:rPr>
        <w:t>тому</w:t>
      </w:r>
      <w:r>
        <w:rPr>
          <w:color w:val="auto"/>
          <w:sz w:val="22"/>
          <w:szCs w:val="22"/>
          <w:lang w:val="uk-UA"/>
        </w:rPr>
        <w:t xml:space="preserve"> </w:t>
      </w:r>
      <w:r w:rsidRPr="005346EF">
        <w:rPr>
          <w:color w:val="auto"/>
          <w:sz w:val="22"/>
          <w:szCs w:val="22"/>
          <w:lang w:val="uk-UA"/>
        </w:rPr>
        <w:t>числі</w:t>
      </w:r>
      <w:r>
        <w:rPr>
          <w:color w:val="auto"/>
          <w:sz w:val="22"/>
          <w:szCs w:val="22"/>
          <w:lang w:val="uk-UA"/>
        </w:rPr>
        <w:t xml:space="preserve"> </w:t>
      </w:r>
      <w:r w:rsidRPr="005346EF">
        <w:rPr>
          <w:color w:val="auto"/>
          <w:sz w:val="22"/>
          <w:szCs w:val="22"/>
          <w:lang w:val="uk-UA"/>
        </w:rPr>
        <w:t>за вимогою донор</w:t>
      </w:r>
      <w:r w:rsidRPr="008266B1">
        <w:rPr>
          <w:color w:val="auto"/>
          <w:sz w:val="22"/>
          <w:szCs w:val="22"/>
          <w:lang w:val="uk-UA"/>
        </w:rPr>
        <w:t>а</w:t>
      </w:r>
      <w:r>
        <w:rPr>
          <w:color w:val="auto"/>
          <w:sz w:val="22"/>
          <w:szCs w:val="22"/>
          <w:lang w:val="uk-UA"/>
        </w:rPr>
        <w:t>;</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Разом з соціальним працівником надання</w:t>
      </w:r>
      <w:r>
        <w:rPr>
          <w:color w:val="auto"/>
          <w:sz w:val="22"/>
          <w:szCs w:val="22"/>
          <w:lang w:val="uk-UA"/>
        </w:rPr>
        <w:t xml:space="preserve"> </w:t>
      </w:r>
      <w:r w:rsidRPr="005346EF">
        <w:rPr>
          <w:color w:val="auto"/>
          <w:sz w:val="22"/>
          <w:szCs w:val="22"/>
          <w:lang w:val="uk-UA"/>
        </w:rPr>
        <w:t>роз’яснень</w:t>
      </w:r>
      <w:r>
        <w:rPr>
          <w:color w:val="auto"/>
          <w:sz w:val="22"/>
          <w:szCs w:val="22"/>
          <w:lang w:val="uk-UA"/>
        </w:rPr>
        <w:t xml:space="preserve"> </w:t>
      </w:r>
      <w:r w:rsidRPr="005346EF">
        <w:rPr>
          <w:color w:val="auto"/>
          <w:sz w:val="22"/>
          <w:szCs w:val="22"/>
          <w:lang w:val="uk-UA"/>
        </w:rPr>
        <w:t>пацієнтам ЗПТ щодо можливих побічних реакцій</w:t>
      </w:r>
      <w:r>
        <w:rPr>
          <w:color w:val="auto"/>
          <w:sz w:val="22"/>
          <w:szCs w:val="22"/>
          <w:lang w:val="uk-UA"/>
        </w:rPr>
        <w:t xml:space="preserve"> </w:t>
      </w:r>
      <w:r w:rsidRPr="005346EF">
        <w:rPr>
          <w:color w:val="auto"/>
          <w:sz w:val="22"/>
          <w:szCs w:val="22"/>
          <w:lang w:val="uk-UA"/>
        </w:rPr>
        <w:t>на</w:t>
      </w:r>
      <w:r>
        <w:rPr>
          <w:color w:val="auto"/>
          <w:sz w:val="22"/>
          <w:szCs w:val="22"/>
          <w:lang w:val="uk-UA"/>
        </w:rPr>
        <w:t xml:space="preserve"> </w:t>
      </w:r>
      <w:r w:rsidRPr="005346EF">
        <w:rPr>
          <w:color w:val="auto"/>
          <w:sz w:val="22"/>
          <w:szCs w:val="22"/>
          <w:lang w:val="uk-UA"/>
        </w:rPr>
        <w:t>лікарських засіб та</w:t>
      </w:r>
      <w:r>
        <w:rPr>
          <w:color w:val="auto"/>
          <w:sz w:val="22"/>
          <w:szCs w:val="22"/>
          <w:lang w:val="uk-UA"/>
        </w:rPr>
        <w:t xml:space="preserve"> </w:t>
      </w:r>
      <w:r w:rsidRPr="005346EF">
        <w:rPr>
          <w:color w:val="auto"/>
          <w:sz w:val="22"/>
          <w:szCs w:val="22"/>
          <w:lang w:val="uk-UA"/>
        </w:rPr>
        <w:t>заповнює необхідну</w:t>
      </w:r>
      <w:r>
        <w:rPr>
          <w:color w:val="auto"/>
          <w:sz w:val="22"/>
          <w:szCs w:val="22"/>
          <w:lang w:val="uk-UA"/>
        </w:rPr>
        <w:t xml:space="preserve"> </w:t>
      </w:r>
      <w:r w:rsidRPr="005346EF">
        <w:rPr>
          <w:color w:val="auto"/>
          <w:sz w:val="22"/>
          <w:szCs w:val="22"/>
          <w:lang w:val="uk-UA"/>
        </w:rPr>
        <w:t>медичну</w:t>
      </w:r>
      <w:r>
        <w:rPr>
          <w:color w:val="auto"/>
          <w:sz w:val="22"/>
          <w:szCs w:val="22"/>
          <w:lang w:val="uk-UA"/>
        </w:rPr>
        <w:t xml:space="preserve"> </w:t>
      </w:r>
      <w:r w:rsidRPr="005346EF">
        <w:rPr>
          <w:color w:val="auto"/>
          <w:sz w:val="22"/>
          <w:szCs w:val="22"/>
          <w:lang w:val="uk-UA"/>
        </w:rPr>
        <w:t>документацію у</w:t>
      </w:r>
      <w:r>
        <w:rPr>
          <w:color w:val="auto"/>
          <w:sz w:val="22"/>
          <w:szCs w:val="22"/>
          <w:lang w:val="uk-UA"/>
        </w:rPr>
        <w:t xml:space="preserve"> </w:t>
      </w:r>
      <w:r w:rsidRPr="005346EF">
        <w:rPr>
          <w:color w:val="auto"/>
          <w:sz w:val="22"/>
          <w:szCs w:val="22"/>
          <w:lang w:val="uk-UA"/>
        </w:rPr>
        <w:t>разі</w:t>
      </w:r>
      <w:r>
        <w:rPr>
          <w:color w:val="auto"/>
          <w:sz w:val="22"/>
          <w:szCs w:val="22"/>
          <w:lang w:val="uk-UA"/>
        </w:rPr>
        <w:t xml:space="preserve"> </w:t>
      </w:r>
      <w:r w:rsidRPr="005346EF">
        <w:rPr>
          <w:color w:val="auto"/>
          <w:sz w:val="22"/>
          <w:szCs w:val="22"/>
          <w:lang w:val="uk-UA"/>
        </w:rPr>
        <w:t>виникнення</w:t>
      </w:r>
      <w:r>
        <w:rPr>
          <w:color w:val="auto"/>
          <w:sz w:val="22"/>
          <w:szCs w:val="22"/>
          <w:lang w:val="uk-UA"/>
        </w:rPr>
        <w:t xml:space="preserve"> </w:t>
      </w:r>
      <w:r w:rsidRPr="005346EF">
        <w:rPr>
          <w:color w:val="auto"/>
          <w:sz w:val="22"/>
          <w:szCs w:val="22"/>
          <w:lang w:val="uk-UA"/>
        </w:rPr>
        <w:t>непередбачуваних побічних реакці</w:t>
      </w:r>
      <w:r w:rsidRPr="008266B1">
        <w:rPr>
          <w:color w:val="auto"/>
          <w:sz w:val="22"/>
          <w:szCs w:val="22"/>
          <w:lang w:val="uk-UA"/>
        </w:rPr>
        <w:t>й</w:t>
      </w:r>
      <w:r>
        <w:rPr>
          <w:color w:val="auto"/>
          <w:sz w:val="22"/>
          <w:szCs w:val="22"/>
          <w:lang w:val="uk-UA"/>
        </w:rPr>
        <w:t>;</w:t>
      </w:r>
    </w:p>
    <w:p w:rsidR="00B077FB" w:rsidRPr="005346EF" w:rsidRDefault="00B077FB" w:rsidP="00B077FB">
      <w:pPr>
        <w:pStyle w:val="Default"/>
        <w:numPr>
          <w:ilvl w:val="0"/>
          <w:numId w:val="3"/>
        </w:numPr>
        <w:jc w:val="both"/>
        <w:rPr>
          <w:color w:val="auto"/>
          <w:sz w:val="22"/>
          <w:szCs w:val="22"/>
          <w:lang w:val="uk-UA"/>
        </w:rPr>
      </w:pPr>
      <w:r w:rsidRPr="005346EF">
        <w:rPr>
          <w:color w:val="auto"/>
          <w:sz w:val="22"/>
          <w:szCs w:val="22"/>
          <w:lang w:val="uk-UA"/>
        </w:rPr>
        <w:t>Надає допомогу</w:t>
      </w:r>
      <w:r>
        <w:rPr>
          <w:color w:val="auto"/>
          <w:sz w:val="22"/>
          <w:szCs w:val="22"/>
          <w:lang w:val="uk-UA"/>
        </w:rPr>
        <w:t xml:space="preserve"> </w:t>
      </w:r>
      <w:r w:rsidRPr="005346EF">
        <w:rPr>
          <w:color w:val="auto"/>
          <w:sz w:val="22"/>
          <w:szCs w:val="22"/>
          <w:lang w:val="uk-UA"/>
        </w:rPr>
        <w:t>у</w:t>
      </w:r>
      <w:r>
        <w:rPr>
          <w:color w:val="auto"/>
          <w:sz w:val="22"/>
          <w:szCs w:val="22"/>
          <w:lang w:val="uk-UA"/>
        </w:rPr>
        <w:t xml:space="preserve"> </w:t>
      </w:r>
      <w:r w:rsidRPr="005346EF">
        <w:rPr>
          <w:color w:val="auto"/>
          <w:sz w:val="22"/>
          <w:szCs w:val="22"/>
          <w:lang w:val="uk-UA"/>
        </w:rPr>
        <w:t>оформленні</w:t>
      </w:r>
      <w:r>
        <w:rPr>
          <w:color w:val="auto"/>
          <w:sz w:val="22"/>
          <w:szCs w:val="22"/>
          <w:lang w:val="uk-UA"/>
        </w:rPr>
        <w:t xml:space="preserve"> </w:t>
      </w:r>
      <w:r w:rsidRPr="005346EF">
        <w:rPr>
          <w:color w:val="auto"/>
          <w:sz w:val="22"/>
          <w:szCs w:val="22"/>
          <w:lang w:val="uk-UA"/>
        </w:rPr>
        <w:t>необхідної документації пацієнту.</w:t>
      </w:r>
    </w:p>
    <w:p w:rsidR="00B077FB" w:rsidRPr="005346EF" w:rsidRDefault="00B077FB" w:rsidP="00B077FB">
      <w:pPr>
        <w:pStyle w:val="Default"/>
        <w:ind w:left="720"/>
        <w:jc w:val="both"/>
        <w:rPr>
          <w:color w:val="auto"/>
          <w:sz w:val="22"/>
          <w:szCs w:val="22"/>
          <w:lang w:val="uk-UA"/>
        </w:rPr>
      </w:pPr>
    </w:p>
    <w:p w:rsidR="00B077FB" w:rsidRDefault="00B077FB" w:rsidP="00B077FB">
      <w:pPr>
        <w:widowControl w:val="0"/>
        <w:jc w:val="both"/>
        <w:rPr>
          <w:rFonts w:ascii="Tahoma" w:hAnsi="Tahoma" w:cs="Tahoma"/>
          <w:b/>
          <w:szCs w:val="24"/>
        </w:rPr>
      </w:pPr>
      <w:proofErr w:type="spellStart"/>
      <w:r w:rsidRPr="00796960">
        <w:rPr>
          <w:rFonts w:ascii="Tahoma" w:hAnsi="Tahoma" w:cs="Tahoma"/>
          <w:b/>
          <w:szCs w:val="24"/>
        </w:rPr>
        <w:t>Функціональні</w:t>
      </w:r>
      <w:proofErr w:type="spellEnd"/>
      <w:r w:rsidRPr="00796960">
        <w:rPr>
          <w:rFonts w:ascii="Tahoma" w:hAnsi="Tahoma" w:cs="Tahoma"/>
          <w:b/>
          <w:szCs w:val="24"/>
        </w:rPr>
        <w:t xml:space="preserve"> </w:t>
      </w:r>
      <w:proofErr w:type="spellStart"/>
      <w:r w:rsidRPr="00796960">
        <w:rPr>
          <w:rFonts w:ascii="Tahoma" w:hAnsi="Tahoma" w:cs="Tahoma"/>
          <w:b/>
          <w:szCs w:val="24"/>
        </w:rPr>
        <w:t>обов’язки</w:t>
      </w:r>
      <w:proofErr w:type="spellEnd"/>
      <w:r w:rsidRPr="00796960">
        <w:rPr>
          <w:rFonts w:ascii="Tahoma" w:hAnsi="Tahoma" w:cs="Tahoma"/>
          <w:b/>
          <w:szCs w:val="24"/>
        </w:rPr>
        <w:t xml:space="preserve"> </w:t>
      </w:r>
      <w:proofErr w:type="spellStart"/>
      <w:r w:rsidRPr="00796960">
        <w:rPr>
          <w:rFonts w:ascii="Tahoma" w:hAnsi="Tahoma" w:cs="Tahoma"/>
          <w:b/>
          <w:szCs w:val="24"/>
        </w:rPr>
        <w:t>регіонального</w:t>
      </w:r>
      <w:proofErr w:type="spellEnd"/>
      <w:r w:rsidRPr="00796960">
        <w:rPr>
          <w:rFonts w:ascii="Tahoma" w:hAnsi="Tahoma" w:cs="Tahoma"/>
          <w:b/>
          <w:szCs w:val="24"/>
        </w:rPr>
        <w:t xml:space="preserve"> </w:t>
      </w:r>
      <w:proofErr w:type="spellStart"/>
      <w:r w:rsidRPr="00796960">
        <w:rPr>
          <w:rFonts w:ascii="Tahoma" w:hAnsi="Tahoma" w:cs="Tahoma"/>
          <w:b/>
          <w:szCs w:val="24"/>
        </w:rPr>
        <w:t>фахівця</w:t>
      </w:r>
      <w:proofErr w:type="spellEnd"/>
      <w:r w:rsidRPr="00796960">
        <w:rPr>
          <w:rFonts w:ascii="Tahoma" w:hAnsi="Tahoma" w:cs="Tahoma"/>
          <w:b/>
          <w:szCs w:val="24"/>
        </w:rPr>
        <w:t xml:space="preserve"> </w:t>
      </w:r>
      <w:proofErr w:type="spellStart"/>
      <w:r w:rsidRPr="00796960">
        <w:rPr>
          <w:rFonts w:ascii="Tahoma" w:hAnsi="Tahoma" w:cs="Tahoma"/>
          <w:b/>
          <w:szCs w:val="24"/>
        </w:rPr>
        <w:t>зі</w:t>
      </w:r>
      <w:proofErr w:type="spellEnd"/>
      <w:r w:rsidRPr="00796960">
        <w:rPr>
          <w:rFonts w:ascii="Tahoma" w:hAnsi="Tahoma" w:cs="Tahoma"/>
          <w:b/>
          <w:szCs w:val="24"/>
        </w:rPr>
        <w:t xml:space="preserve"> </w:t>
      </w:r>
      <w:proofErr w:type="spellStart"/>
      <w:r w:rsidRPr="00796960">
        <w:rPr>
          <w:rFonts w:ascii="Tahoma" w:hAnsi="Tahoma" w:cs="Tahoma"/>
          <w:b/>
          <w:szCs w:val="24"/>
        </w:rPr>
        <w:t>збору</w:t>
      </w:r>
      <w:proofErr w:type="spellEnd"/>
      <w:r w:rsidRPr="00796960">
        <w:rPr>
          <w:rFonts w:ascii="Tahoma" w:hAnsi="Tahoma" w:cs="Tahoma"/>
          <w:b/>
          <w:szCs w:val="24"/>
        </w:rPr>
        <w:t xml:space="preserve"> </w:t>
      </w:r>
      <w:proofErr w:type="spellStart"/>
      <w:r w:rsidRPr="00796960">
        <w:rPr>
          <w:rFonts w:ascii="Tahoma" w:hAnsi="Tahoma" w:cs="Tahoma"/>
          <w:b/>
          <w:szCs w:val="24"/>
        </w:rPr>
        <w:t>даних</w:t>
      </w:r>
      <w:proofErr w:type="spellEnd"/>
      <w:r w:rsidRPr="00796960">
        <w:rPr>
          <w:rFonts w:ascii="Tahoma" w:hAnsi="Tahoma" w:cs="Tahoma"/>
          <w:b/>
          <w:szCs w:val="24"/>
        </w:rPr>
        <w:t>(РФЗД):</w:t>
      </w:r>
    </w:p>
    <w:p w:rsidR="00732827" w:rsidRPr="00732827" w:rsidRDefault="00732827" w:rsidP="00B077FB">
      <w:pPr>
        <w:widowControl w:val="0"/>
        <w:jc w:val="both"/>
        <w:rPr>
          <w:rFonts w:ascii="Tahoma" w:hAnsi="Tahoma" w:cs="Tahoma"/>
          <w:b/>
          <w:szCs w:val="24"/>
        </w:rPr>
      </w:pPr>
    </w:p>
    <w:p w:rsidR="00B077FB" w:rsidRDefault="00B077FB" w:rsidP="00B077FB">
      <w:pPr>
        <w:pStyle w:val="a4"/>
        <w:widowControl w:val="0"/>
        <w:numPr>
          <w:ilvl w:val="0"/>
          <w:numId w:val="4"/>
        </w:numPr>
        <w:ind w:left="714" w:hanging="357"/>
        <w:jc w:val="both"/>
        <w:rPr>
          <w:rFonts w:ascii="Tahoma" w:hAnsi="Tahoma" w:cs="Tahoma"/>
        </w:rPr>
      </w:pPr>
      <w:proofErr w:type="spellStart"/>
      <w:r w:rsidRPr="005346EF">
        <w:rPr>
          <w:rFonts w:ascii="Tahoma" w:hAnsi="Tahoma" w:cs="Tahoma"/>
        </w:rPr>
        <w:t>Збір</w:t>
      </w:r>
      <w:proofErr w:type="spellEnd"/>
      <w:r w:rsidRPr="005346EF">
        <w:rPr>
          <w:rFonts w:ascii="Tahoma" w:hAnsi="Tahoma" w:cs="Tahoma"/>
        </w:rPr>
        <w:t xml:space="preserve"> </w:t>
      </w:r>
      <w:proofErr w:type="spellStart"/>
      <w:r w:rsidRPr="005346EF">
        <w:rPr>
          <w:rFonts w:ascii="Tahoma" w:hAnsi="Tahoma" w:cs="Tahoma"/>
        </w:rPr>
        <w:t>інформації</w:t>
      </w:r>
      <w:proofErr w:type="spellEnd"/>
      <w:r w:rsidRPr="005346EF">
        <w:rPr>
          <w:rFonts w:ascii="Tahoma" w:hAnsi="Tahoma" w:cs="Tahoma"/>
        </w:rPr>
        <w:t xml:space="preserve"> про </w:t>
      </w:r>
      <w:proofErr w:type="spellStart"/>
      <w:r w:rsidRPr="005346EF">
        <w:rPr>
          <w:rFonts w:ascii="Tahoma" w:hAnsi="Tahoma" w:cs="Tahoma"/>
        </w:rPr>
        <w:t>пацієнтів</w:t>
      </w:r>
      <w:proofErr w:type="spellEnd"/>
      <w:r w:rsidRPr="005346EF">
        <w:rPr>
          <w:rFonts w:ascii="Tahoma" w:hAnsi="Tahoma" w:cs="Tahoma"/>
        </w:rPr>
        <w:t xml:space="preserve"> ЗПТ, </w:t>
      </w:r>
      <w:proofErr w:type="spellStart"/>
      <w:r w:rsidRPr="005346EF">
        <w:rPr>
          <w:rFonts w:ascii="Tahoma" w:hAnsi="Tahoma" w:cs="Tahoma"/>
        </w:rPr>
        <w:t>що</w:t>
      </w:r>
      <w:proofErr w:type="spellEnd"/>
      <w:r w:rsidRPr="005346EF">
        <w:rPr>
          <w:rFonts w:ascii="Tahoma" w:hAnsi="Tahoma" w:cs="Tahoma"/>
        </w:rPr>
        <w:t xml:space="preserve"> </w:t>
      </w:r>
      <w:proofErr w:type="spellStart"/>
      <w:r w:rsidRPr="005346EF">
        <w:rPr>
          <w:rFonts w:ascii="Tahoma" w:hAnsi="Tahoma" w:cs="Tahoma"/>
        </w:rPr>
        <w:t>отримують</w:t>
      </w:r>
      <w:proofErr w:type="spellEnd"/>
      <w:r w:rsidRPr="005346EF">
        <w:rPr>
          <w:rFonts w:ascii="Tahoma" w:hAnsi="Tahoma" w:cs="Tahoma"/>
        </w:rPr>
        <w:t xml:space="preserve"> ПСС в ЛПЗ ___________ </w:t>
      </w:r>
      <w:proofErr w:type="spellStart"/>
      <w:r w:rsidRPr="005346EF">
        <w:rPr>
          <w:rFonts w:ascii="Tahoma" w:hAnsi="Tahoma" w:cs="Tahoma"/>
        </w:rPr>
        <w:t>област</w:t>
      </w:r>
      <w:r w:rsidRPr="008266B1">
        <w:rPr>
          <w:rFonts w:ascii="Tahoma" w:hAnsi="Tahoma" w:cs="Tahoma"/>
        </w:rPr>
        <w:t>і</w:t>
      </w:r>
      <w:proofErr w:type="spellEnd"/>
      <w:r w:rsidRPr="00303DC8">
        <w:rPr>
          <w:rFonts w:ascii="Tahoma" w:hAnsi="Tahoma" w:cs="Tahoma"/>
        </w:rPr>
        <w:t>;</w:t>
      </w:r>
    </w:p>
    <w:p w:rsidR="00B077FB" w:rsidRPr="008266B1" w:rsidRDefault="00B077FB" w:rsidP="00B077FB">
      <w:pPr>
        <w:pStyle w:val="a4"/>
        <w:widowControl w:val="0"/>
        <w:numPr>
          <w:ilvl w:val="0"/>
          <w:numId w:val="4"/>
        </w:numPr>
        <w:ind w:left="714" w:hanging="357"/>
        <w:jc w:val="both"/>
        <w:rPr>
          <w:rFonts w:ascii="Tahoma" w:hAnsi="Tahoma" w:cs="Tahoma"/>
        </w:rPr>
      </w:pPr>
      <w:proofErr w:type="spellStart"/>
      <w:r w:rsidRPr="008266B1">
        <w:rPr>
          <w:rFonts w:ascii="Tahoma" w:hAnsi="Tahoma" w:cs="Tahoma"/>
        </w:rPr>
        <w:t>Запов</w:t>
      </w:r>
      <w:r w:rsidRPr="005346EF">
        <w:rPr>
          <w:rFonts w:ascii="Tahoma" w:hAnsi="Tahoma" w:cs="Tahoma"/>
        </w:rPr>
        <w:t>нення</w:t>
      </w:r>
      <w:proofErr w:type="spellEnd"/>
      <w:r w:rsidRPr="005346EF">
        <w:rPr>
          <w:rFonts w:ascii="Tahoma" w:hAnsi="Tahoma" w:cs="Tahoma"/>
        </w:rPr>
        <w:t xml:space="preserve"> </w:t>
      </w:r>
      <w:proofErr w:type="spellStart"/>
      <w:r w:rsidRPr="005346EF">
        <w:rPr>
          <w:rFonts w:ascii="Tahoma" w:hAnsi="Tahoma" w:cs="Tahoma"/>
        </w:rPr>
        <w:t>форми</w:t>
      </w:r>
      <w:proofErr w:type="spellEnd"/>
      <w:r w:rsidRPr="005346EF">
        <w:rPr>
          <w:rFonts w:ascii="Tahoma" w:hAnsi="Tahoma" w:cs="Tahoma"/>
        </w:rPr>
        <w:t xml:space="preserve"> </w:t>
      </w:r>
      <w:proofErr w:type="spellStart"/>
      <w:r w:rsidRPr="005346EF">
        <w:rPr>
          <w:rFonts w:ascii="Tahoma" w:hAnsi="Tahoma" w:cs="Tahoma"/>
        </w:rPr>
        <w:t>звіту</w:t>
      </w:r>
      <w:proofErr w:type="spellEnd"/>
      <w:r w:rsidRPr="005346EF">
        <w:rPr>
          <w:rFonts w:ascii="Tahoma" w:hAnsi="Tahoma" w:cs="Tahoma"/>
        </w:rPr>
        <w:t xml:space="preserve"> про </w:t>
      </w:r>
      <w:proofErr w:type="spellStart"/>
      <w:r w:rsidRPr="005346EF">
        <w:rPr>
          <w:rFonts w:ascii="Tahoma" w:hAnsi="Tahoma" w:cs="Tahoma"/>
        </w:rPr>
        <w:t>пацієнтів</w:t>
      </w:r>
      <w:proofErr w:type="spellEnd"/>
      <w:r w:rsidRPr="005346EF">
        <w:rPr>
          <w:rFonts w:ascii="Tahoma" w:hAnsi="Tahoma" w:cs="Tahoma"/>
        </w:rPr>
        <w:t>(</w:t>
      </w:r>
      <w:proofErr w:type="spellStart"/>
      <w:r w:rsidRPr="005346EF">
        <w:rPr>
          <w:rFonts w:ascii="Tahoma" w:hAnsi="Tahoma" w:cs="Tahoma"/>
        </w:rPr>
        <w:t>кодування</w:t>
      </w:r>
      <w:proofErr w:type="spellEnd"/>
      <w:r w:rsidRPr="005346EF">
        <w:rPr>
          <w:rFonts w:ascii="Tahoma" w:hAnsi="Tahoma" w:cs="Tahoma"/>
        </w:rPr>
        <w:t xml:space="preserve"> </w:t>
      </w:r>
      <w:proofErr w:type="spellStart"/>
      <w:r w:rsidRPr="005346EF">
        <w:rPr>
          <w:rFonts w:ascii="Tahoma" w:hAnsi="Tahoma" w:cs="Tahoma"/>
        </w:rPr>
        <w:t>клієнтів</w:t>
      </w:r>
      <w:proofErr w:type="spellEnd"/>
      <w:r w:rsidRPr="005346EF">
        <w:rPr>
          <w:rFonts w:ascii="Tahoma" w:hAnsi="Tahoma" w:cs="Tahoma"/>
        </w:rPr>
        <w:t xml:space="preserve">), у тому </w:t>
      </w:r>
      <w:proofErr w:type="spellStart"/>
      <w:r w:rsidRPr="005346EF">
        <w:rPr>
          <w:rFonts w:ascii="Tahoma" w:hAnsi="Tahoma" w:cs="Tahoma"/>
        </w:rPr>
        <w:t>числі</w:t>
      </w:r>
      <w:proofErr w:type="spellEnd"/>
      <w:r w:rsidRPr="005346EF">
        <w:rPr>
          <w:rFonts w:ascii="Tahoma" w:hAnsi="Tahoma" w:cs="Tahoma"/>
        </w:rPr>
        <w:t xml:space="preserve"> ВІЛ-статус, доза препарату ЗПТ, дата початку ЗПТ, дата </w:t>
      </w:r>
      <w:proofErr w:type="spellStart"/>
      <w:r w:rsidRPr="005346EF">
        <w:rPr>
          <w:rFonts w:ascii="Tahoma" w:hAnsi="Tahoma" w:cs="Tahoma"/>
        </w:rPr>
        <w:t>виходу</w:t>
      </w:r>
      <w:proofErr w:type="spellEnd"/>
      <w:r w:rsidRPr="005346EF">
        <w:rPr>
          <w:rFonts w:ascii="Tahoma" w:hAnsi="Tahoma" w:cs="Tahoma"/>
        </w:rPr>
        <w:t xml:space="preserve"> </w:t>
      </w:r>
      <w:proofErr w:type="spellStart"/>
      <w:r w:rsidRPr="005346EF">
        <w:rPr>
          <w:rFonts w:ascii="Tahoma" w:hAnsi="Tahoma" w:cs="Tahoma"/>
        </w:rPr>
        <w:t>із</w:t>
      </w:r>
      <w:proofErr w:type="spellEnd"/>
      <w:r w:rsidRPr="005346EF">
        <w:rPr>
          <w:rFonts w:ascii="Tahoma" w:hAnsi="Tahoma" w:cs="Tahoma"/>
        </w:rPr>
        <w:t xml:space="preserve"> </w:t>
      </w:r>
      <w:proofErr w:type="spellStart"/>
      <w:r w:rsidRPr="005346EF">
        <w:rPr>
          <w:rFonts w:ascii="Tahoma" w:hAnsi="Tahoma" w:cs="Tahoma"/>
        </w:rPr>
        <w:t>програми</w:t>
      </w:r>
      <w:proofErr w:type="spellEnd"/>
      <w:r w:rsidRPr="005346EF">
        <w:rPr>
          <w:rFonts w:ascii="Tahoma" w:hAnsi="Tahoma" w:cs="Tahoma"/>
        </w:rPr>
        <w:t xml:space="preserve"> ЗПТ, причини </w:t>
      </w:r>
      <w:proofErr w:type="spellStart"/>
      <w:r w:rsidRPr="005346EF">
        <w:rPr>
          <w:rFonts w:ascii="Tahoma" w:hAnsi="Tahoma" w:cs="Tahoma"/>
        </w:rPr>
        <w:t>виходу</w:t>
      </w:r>
      <w:proofErr w:type="spellEnd"/>
      <w:r w:rsidRPr="005346EF">
        <w:rPr>
          <w:rFonts w:ascii="Tahoma" w:hAnsi="Tahoma" w:cs="Tahoma"/>
        </w:rPr>
        <w:t xml:space="preserve"> </w:t>
      </w:r>
      <w:proofErr w:type="spellStart"/>
      <w:r w:rsidRPr="008266B1">
        <w:rPr>
          <w:rFonts w:ascii="Tahoma" w:hAnsi="Tahoma" w:cs="Tahoma"/>
        </w:rPr>
        <w:t>тощо</w:t>
      </w:r>
      <w:proofErr w:type="spellEnd"/>
      <w:r w:rsidRPr="00303DC8">
        <w:rPr>
          <w:rFonts w:ascii="Tahoma" w:hAnsi="Tahoma" w:cs="Tahoma"/>
        </w:rPr>
        <w:t>;</w:t>
      </w:r>
    </w:p>
    <w:p w:rsidR="00B077FB" w:rsidRPr="005346EF" w:rsidRDefault="00B077FB" w:rsidP="00B077FB">
      <w:pPr>
        <w:pStyle w:val="a4"/>
        <w:widowControl w:val="0"/>
        <w:numPr>
          <w:ilvl w:val="0"/>
          <w:numId w:val="4"/>
        </w:numPr>
        <w:ind w:left="714" w:hanging="357"/>
        <w:jc w:val="both"/>
        <w:rPr>
          <w:rFonts w:ascii="Tahoma" w:hAnsi="Tahoma" w:cs="Tahoma"/>
        </w:rPr>
      </w:pPr>
      <w:proofErr w:type="spellStart"/>
      <w:r w:rsidRPr="005346EF">
        <w:rPr>
          <w:rFonts w:ascii="Tahoma" w:hAnsi="Tahoma" w:cs="Tahoma"/>
        </w:rPr>
        <w:t>Моніторинг</w:t>
      </w:r>
      <w:proofErr w:type="spellEnd"/>
      <w:r w:rsidRPr="005346EF">
        <w:rPr>
          <w:rFonts w:ascii="Tahoma" w:hAnsi="Tahoma" w:cs="Tahoma"/>
        </w:rPr>
        <w:t xml:space="preserve"> </w:t>
      </w:r>
      <w:proofErr w:type="spellStart"/>
      <w:r w:rsidRPr="005346EF">
        <w:rPr>
          <w:rFonts w:ascii="Tahoma" w:hAnsi="Tahoma" w:cs="Tahoma"/>
        </w:rPr>
        <w:t>участі</w:t>
      </w:r>
      <w:proofErr w:type="spellEnd"/>
      <w:r w:rsidRPr="005346EF">
        <w:rPr>
          <w:rFonts w:ascii="Tahoma" w:hAnsi="Tahoma" w:cs="Tahoma"/>
        </w:rPr>
        <w:t xml:space="preserve"> </w:t>
      </w:r>
      <w:proofErr w:type="spellStart"/>
      <w:r w:rsidRPr="005346EF">
        <w:rPr>
          <w:rFonts w:ascii="Tahoma" w:hAnsi="Tahoma" w:cs="Tahoma"/>
        </w:rPr>
        <w:t>пацієнтів</w:t>
      </w:r>
      <w:proofErr w:type="spellEnd"/>
      <w:r w:rsidRPr="005346EF">
        <w:rPr>
          <w:rFonts w:ascii="Tahoma" w:hAnsi="Tahoma" w:cs="Tahoma"/>
        </w:rPr>
        <w:t xml:space="preserve"> у </w:t>
      </w:r>
      <w:proofErr w:type="spellStart"/>
      <w:r w:rsidRPr="005346EF">
        <w:rPr>
          <w:rFonts w:ascii="Tahoma" w:hAnsi="Tahoma" w:cs="Tahoma"/>
        </w:rPr>
        <w:t>програмі</w:t>
      </w:r>
      <w:proofErr w:type="spellEnd"/>
      <w:r w:rsidRPr="005346EF">
        <w:rPr>
          <w:rFonts w:ascii="Tahoma" w:hAnsi="Tahoma" w:cs="Tahoma"/>
        </w:rPr>
        <w:t xml:space="preserve"> ЗПТ </w:t>
      </w:r>
      <w:proofErr w:type="spellStart"/>
      <w:r w:rsidRPr="005346EF">
        <w:rPr>
          <w:rFonts w:ascii="Tahoma" w:hAnsi="Tahoma" w:cs="Tahoma"/>
        </w:rPr>
        <w:t>щодо</w:t>
      </w:r>
      <w:proofErr w:type="spellEnd"/>
      <w:r w:rsidRPr="005346EF">
        <w:rPr>
          <w:rFonts w:ascii="Tahoma" w:hAnsi="Tahoma" w:cs="Tahoma"/>
        </w:rPr>
        <w:t xml:space="preserve"> </w:t>
      </w:r>
      <w:proofErr w:type="spellStart"/>
      <w:r w:rsidRPr="005346EF">
        <w:rPr>
          <w:rFonts w:ascii="Tahoma" w:hAnsi="Tahoma" w:cs="Tahoma"/>
        </w:rPr>
        <w:t>утримання</w:t>
      </w:r>
      <w:proofErr w:type="spellEnd"/>
      <w:r w:rsidRPr="005346EF">
        <w:rPr>
          <w:rFonts w:ascii="Tahoma" w:hAnsi="Tahoma" w:cs="Tahoma"/>
        </w:rPr>
        <w:t xml:space="preserve"> </w:t>
      </w:r>
      <w:proofErr w:type="spellStart"/>
      <w:r w:rsidRPr="005346EF">
        <w:rPr>
          <w:rFonts w:ascii="Tahoma" w:hAnsi="Tahoma" w:cs="Tahoma"/>
        </w:rPr>
        <w:t>пацієнтів</w:t>
      </w:r>
      <w:proofErr w:type="spellEnd"/>
      <w:r w:rsidRPr="005346EF">
        <w:rPr>
          <w:rFonts w:ascii="Tahoma" w:hAnsi="Tahoma" w:cs="Tahoma"/>
        </w:rPr>
        <w:t xml:space="preserve"> у </w:t>
      </w:r>
      <w:proofErr w:type="spellStart"/>
      <w:r w:rsidRPr="005346EF">
        <w:rPr>
          <w:rFonts w:ascii="Tahoma" w:hAnsi="Tahoma" w:cs="Tahoma"/>
        </w:rPr>
        <w:t>програмі</w:t>
      </w:r>
      <w:proofErr w:type="spellEnd"/>
      <w:r w:rsidRPr="005346EF">
        <w:rPr>
          <w:rFonts w:ascii="Tahoma" w:hAnsi="Tahoma" w:cs="Tahoma"/>
        </w:rPr>
        <w:t xml:space="preserve"> з </w:t>
      </w:r>
      <w:proofErr w:type="spellStart"/>
      <w:r w:rsidRPr="005346EF">
        <w:rPr>
          <w:rFonts w:ascii="Tahoma" w:hAnsi="Tahoma" w:cs="Tahoma"/>
        </w:rPr>
        <w:t>вирахуванням</w:t>
      </w:r>
      <w:proofErr w:type="spellEnd"/>
      <w:r w:rsidRPr="005346EF">
        <w:rPr>
          <w:rFonts w:ascii="Tahoma" w:hAnsi="Tahoma" w:cs="Tahoma"/>
        </w:rPr>
        <w:t xml:space="preserve"> </w:t>
      </w:r>
      <w:proofErr w:type="spellStart"/>
      <w:r w:rsidRPr="005346EF">
        <w:rPr>
          <w:rFonts w:ascii="Tahoma" w:hAnsi="Tahoma" w:cs="Tahoma"/>
        </w:rPr>
        <w:t>відсотку</w:t>
      </w:r>
      <w:proofErr w:type="spellEnd"/>
      <w:r w:rsidRPr="005346EF">
        <w:rPr>
          <w:rFonts w:ascii="Tahoma" w:hAnsi="Tahoma" w:cs="Tahoma"/>
        </w:rPr>
        <w:t xml:space="preserve"> </w:t>
      </w:r>
      <w:proofErr w:type="spellStart"/>
      <w:r w:rsidRPr="005346EF">
        <w:rPr>
          <w:rFonts w:ascii="Tahoma" w:hAnsi="Tahoma" w:cs="Tahoma"/>
        </w:rPr>
        <w:t>утримання</w:t>
      </w:r>
      <w:proofErr w:type="spellEnd"/>
      <w:r w:rsidRPr="005346EF">
        <w:rPr>
          <w:rFonts w:ascii="Tahoma" w:hAnsi="Tahoma" w:cs="Tahoma"/>
        </w:rPr>
        <w:t>(</w:t>
      </w:r>
      <w:proofErr w:type="spellStart"/>
      <w:r w:rsidRPr="005346EF">
        <w:rPr>
          <w:rFonts w:ascii="Tahoma" w:hAnsi="Tahoma" w:cs="Tahoma"/>
        </w:rPr>
        <w:t>звітний</w:t>
      </w:r>
      <w:proofErr w:type="spellEnd"/>
      <w:r w:rsidRPr="005346EF">
        <w:rPr>
          <w:rFonts w:ascii="Tahoma" w:hAnsi="Tahoma" w:cs="Tahoma"/>
        </w:rPr>
        <w:t xml:space="preserve"> </w:t>
      </w:r>
      <w:proofErr w:type="spellStart"/>
      <w:r w:rsidRPr="005346EF">
        <w:rPr>
          <w:rFonts w:ascii="Tahoma" w:hAnsi="Tahoma" w:cs="Tahoma"/>
        </w:rPr>
        <w:t>індикатор</w:t>
      </w:r>
      <w:proofErr w:type="spellEnd"/>
      <w:r w:rsidRPr="005346EF">
        <w:rPr>
          <w:rFonts w:ascii="Tahoma" w:hAnsi="Tahoma" w:cs="Tahoma"/>
        </w:rPr>
        <w:t xml:space="preserve"> у </w:t>
      </w:r>
      <w:proofErr w:type="spellStart"/>
      <w:r w:rsidRPr="005346EF">
        <w:rPr>
          <w:rFonts w:ascii="Tahoma" w:hAnsi="Tahoma" w:cs="Tahoma"/>
        </w:rPr>
        <w:t>програмі</w:t>
      </w:r>
      <w:proofErr w:type="spellEnd"/>
      <w:r w:rsidRPr="005346EF">
        <w:rPr>
          <w:rFonts w:ascii="Tahoma" w:hAnsi="Tahoma" w:cs="Tahoma"/>
        </w:rPr>
        <w:t xml:space="preserve"> </w:t>
      </w:r>
      <w:r w:rsidRPr="008266B1">
        <w:rPr>
          <w:rFonts w:ascii="Tahoma" w:hAnsi="Tahoma" w:cs="Tahoma"/>
        </w:rPr>
        <w:t>ЗПТ)</w:t>
      </w:r>
      <w:r w:rsidRPr="00303DC8">
        <w:rPr>
          <w:rFonts w:ascii="Tahoma" w:hAnsi="Tahoma" w:cs="Tahoma"/>
        </w:rPr>
        <w:t>;</w:t>
      </w:r>
    </w:p>
    <w:p w:rsidR="00B077FB" w:rsidRPr="005346EF" w:rsidRDefault="00B077FB" w:rsidP="00B077FB">
      <w:pPr>
        <w:pStyle w:val="a4"/>
        <w:widowControl w:val="0"/>
        <w:numPr>
          <w:ilvl w:val="0"/>
          <w:numId w:val="4"/>
        </w:numPr>
        <w:ind w:left="714" w:hanging="357"/>
        <w:jc w:val="both"/>
        <w:rPr>
          <w:rFonts w:ascii="Tahoma" w:hAnsi="Tahoma" w:cs="Tahoma"/>
        </w:rPr>
      </w:pPr>
      <w:proofErr w:type="spellStart"/>
      <w:r w:rsidRPr="008266B1">
        <w:rPr>
          <w:rFonts w:ascii="Tahoma" w:hAnsi="Tahoma" w:cs="Tahoma"/>
        </w:rPr>
        <w:t>Корегування</w:t>
      </w:r>
      <w:proofErr w:type="spellEnd"/>
      <w:r w:rsidRPr="005346EF">
        <w:rPr>
          <w:rFonts w:ascii="Tahoma" w:hAnsi="Tahoma" w:cs="Tahoma"/>
        </w:rPr>
        <w:t xml:space="preserve"> </w:t>
      </w:r>
      <w:proofErr w:type="spellStart"/>
      <w:r w:rsidRPr="005346EF">
        <w:rPr>
          <w:rFonts w:ascii="Tahoma" w:hAnsi="Tahoma" w:cs="Tahoma"/>
        </w:rPr>
        <w:t>форми</w:t>
      </w:r>
      <w:proofErr w:type="spellEnd"/>
      <w:r w:rsidRPr="005346EF">
        <w:rPr>
          <w:rFonts w:ascii="Tahoma" w:hAnsi="Tahoma" w:cs="Tahoma"/>
        </w:rPr>
        <w:t xml:space="preserve"> </w:t>
      </w:r>
      <w:proofErr w:type="spellStart"/>
      <w:r w:rsidRPr="005346EF">
        <w:rPr>
          <w:rFonts w:ascii="Tahoma" w:hAnsi="Tahoma" w:cs="Tahoma"/>
        </w:rPr>
        <w:t>звіту</w:t>
      </w:r>
      <w:proofErr w:type="spellEnd"/>
      <w:r w:rsidRPr="005346EF">
        <w:rPr>
          <w:rFonts w:ascii="Tahoma" w:hAnsi="Tahoma" w:cs="Tahoma"/>
        </w:rPr>
        <w:t xml:space="preserve"> про </w:t>
      </w:r>
      <w:proofErr w:type="spellStart"/>
      <w:r w:rsidRPr="005346EF">
        <w:rPr>
          <w:rFonts w:ascii="Tahoma" w:hAnsi="Tahoma" w:cs="Tahoma"/>
        </w:rPr>
        <w:t>пацієнт</w:t>
      </w:r>
      <w:r>
        <w:rPr>
          <w:rFonts w:ascii="Tahoma" w:hAnsi="Tahoma" w:cs="Tahoma"/>
        </w:rPr>
        <w:t>ів</w:t>
      </w:r>
      <w:proofErr w:type="spellEnd"/>
      <w:r>
        <w:rPr>
          <w:rFonts w:ascii="Tahoma" w:hAnsi="Tahoma" w:cs="Tahoma"/>
        </w:rPr>
        <w:t xml:space="preserve"> ЗПТ _____________ </w:t>
      </w:r>
      <w:proofErr w:type="spellStart"/>
      <w:r>
        <w:rPr>
          <w:rFonts w:ascii="Tahoma" w:hAnsi="Tahoma" w:cs="Tahoma"/>
        </w:rPr>
        <w:t>області</w:t>
      </w:r>
      <w:proofErr w:type="spellEnd"/>
      <w:r>
        <w:rPr>
          <w:rFonts w:ascii="Tahoma" w:hAnsi="Tahoma" w:cs="Tahoma"/>
        </w:rPr>
        <w:t xml:space="preserve"> </w:t>
      </w:r>
      <w:r w:rsidRPr="005346EF">
        <w:rPr>
          <w:rFonts w:ascii="Tahoma" w:hAnsi="Tahoma" w:cs="Tahoma"/>
        </w:rPr>
        <w:t xml:space="preserve">- </w:t>
      </w:r>
      <w:proofErr w:type="spellStart"/>
      <w:r w:rsidRPr="005346EF">
        <w:rPr>
          <w:rFonts w:ascii="Tahoma" w:hAnsi="Tahoma" w:cs="Tahoma"/>
        </w:rPr>
        <w:t>внесення</w:t>
      </w:r>
      <w:proofErr w:type="spellEnd"/>
      <w:r w:rsidRPr="005346EF">
        <w:rPr>
          <w:rFonts w:ascii="Tahoma" w:hAnsi="Tahoma" w:cs="Tahoma"/>
        </w:rPr>
        <w:t xml:space="preserve"> </w:t>
      </w:r>
      <w:proofErr w:type="spellStart"/>
      <w:r w:rsidRPr="005346EF">
        <w:rPr>
          <w:rFonts w:ascii="Tahoma" w:hAnsi="Tahoma" w:cs="Tahoma"/>
        </w:rPr>
        <w:t>нових</w:t>
      </w:r>
      <w:proofErr w:type="spellEnd"/>
      <w:r w:rsidRPr="005346EF">
        <w:rPr>
          <w:rFonts w:ascii="Tahoma" w:hAnsi="Tahoma" w:cs="Tahoma"/>
        </w:rPr>
        <w:t xml:space="preserve"> </w:t>
      </w:r>
      <w:proofErr w:type="spellStart"/>
      <w:r w:rsidRPr="005346EF">
        <w:rPr>
          <w:rFonts w:ascii="Tahoma" w:hAnsi="Tahoma" w:cs="Tahoma"/>
        </w:rPr>
        <w:t>пацієнтів</w:t>
      </w:r>
      <w:proofErr w:type="spellEnd"/>
      <w:r w:rsidRPr="005346EF">
        <w:rPr>
          <w:rFonts w:ascii="Tahoma" w:hAnsi="Tahoma" w:cs="Tahoma"/>
        </w:rPr>
        <w:t xml:space="preserve">, </w:t>
      </w:r>
      <w:proofErr w:type="spellStart"/>
      <w:r w:rsidRPr="005346EF">
        <w:rPr>
          <w:rFonts w:ascii="Tahoma" w:hAnsi="Tahoma" w:cs="Tahoma"/>
        </w:rPr>
        <w:t>зазначення</w:t>
      </w:r>
      <w:proofErr w:type="spellEnd"/>
      <w:r w:rsidRPr="005346EF">
        <w:rPr>
          <w:rFonts w:ascii="Tahoma" w:hAnsi="Tahoma" w:cs="Tahoma"/>
        </w:rPr>
        <w:t xml:space="preserve"> </w:t>
      </w:r>
      <w:proofErr w:type="spellStart"/>
      <w:r w:rsidRPr="005346EF">
        <w:rPr>
          <w:rFonts w:ascii="Tahoma" w:hAnsi="Tahoma" w:cs="Tahoma"/>
        </w:rPr>
        <w:t>інформації</w:t>
      </w:r>
      <w:proofErr w:type="spellEnd"/>
      <w:r w:rsidRPr="005346EF">
        <w:rPr>
          <w:rFonts w:ascii="Tahoma" w:hAnsi="Tahoma" w:cs="Tahoma"/>
        </w:rPr>
        <w:t xml:space="preserve"> про </w:t>
      </w:r>
      <w:proofErr w:type="spellStart"/>
      <w:r w:rsidRPr="005346EF">
        <w:rPr>
          <w:rFonts w:ascii="Tahoma" w:hAnsi="Tahoma" w:cs="Tahoma"/>
        </w:rPr>
        <w:t>пацієнтів</w:t>
      </w:r>
      <w:proofErr w:type="spellEnd"/>
      <w:r w:rsidRPr="005346EF">
        <w:rPr>
          <w:rFonts w:ascii="Tahoma" w:hAnsi="Tahoma" w:cs="Tahoma"/>
        </w:rPr>
        <w:t xml:space="preserve"> </w:t>
      </w:r>
      <w:proofErr w:type="spellStart"/>
      <w:r w:rsidRPr="005346EF">
        <w:rPr>
          <w:rFonts w:ascii="Tahoma" w:hAnsi="Tahoma" w:cs="Tahoma"/>
        </w:rPr>
        <w:t>які</w:t>
      </w:r>
      <w:proofErr w:type="spellEnd"/>
      <w:r w:rsidRPr="005346EF">
        <w:rPr>
          <w:rFonts w:ascii="Tahoma" w:hAnsi="Tahoma" w:cs="Tahoma"/>
        </w:rPr>
        <w:t xml:space="preserve"> </w:t>
      </w:r>
      <w:proofErr w:type="spellStart"/>
      <w:r w:rsidRPr="005346EF">
        <w:rPr>
          <w:rFonts w:ascii="Tahoma" w:hAnsi="Tahoma" w:cs="Tahoma"/>
        </w:rPr>
        <w:t>вибули</w:t>
      </w:r>
      <w:proofErr w:type="spellEnd"/>
      <w:r w:rsidRPr="005346EF">
        <w:rPr>
          <w:rFonts w:ascii="Tahoma" w:hAnsi="Tahoma" w:cs="Tahoma"/>
        </w:rPr>
        <w:t xml:space="preserve"> </w:t>
      </w:r>
      <w:proofErr w:type="spellStart"/>
      <w:r w:rsidRPr="005346EF">
        <w:rPr>
          <w:rFonts w:ascii="Tahoma" w:hAnsi="Tahoma" w:cs="Tahoma"/>
        </w:rPr>
        <w:t>із</w:t>
      </w:r>
      <w:proofErr w:type="spellEnd"/>
      <w:r w:rsidRPr="005346EF">
        <w:rPr>
          <w:rFonts w:ascii="Tahoma" w:hAnsi="Tahoma" w:cs="Tahoma"/>
        </w:rPr>
        <w:t xml:space="preserve"> </w:t>
      </w:r>
      <w:proofErr w:type="spellStart"/>
      <w:r w:rsidRPr="005346EF">
        <w:rPr>
          <w:rFonts w:ascii="Tahoma" w:hAnsi="Tahoma" w:cs="Tahoma"/>
        </w:rPr>
        <w:t>програми</w:t>
      </w:r>
      <w:proofErr w:type="spellEnd"/>
      <w:r w:rsidRPr="005346EF">
        <w:rPr>
          <w:rFonts w:ascii="Tahoma" w:hAnsi="Tahoma" w:cs="Tahoma"/>
        </w:rPr>
        <w:t xml:space="preserve"> </w:t>
      </w:r>
      <w:r w:rsidRPr="008266B1">
        <w:rPr>
          <w:rFonts w:ascii="Tahoma" w:hAnsi="Tahoma" w:cs="Tahoma"/>
        </w:rPr>
        <w:t>ЗПТ</w:t>
      </w:r>
      <w:r w:rsidRPr="00303DC8">
        <w:rPr>
          <w:rFonts w:ascii="Tahoma" w:hAnsi="Tahoma" w:cs="Tahoma"/>
        </w:rPr>
        <w:t>;</w:t>
      </w:r>
    </w:p>
    <w:p w:rsidR="00B077FB" w:rsidRPr="005346EF" w:rsidRDefault="00B077FB" w:rsidP="00B077FB">
      <w:pPr>
        <w:pStyle w:val="a4"/>
        <w:widowControl w:val="0"/>
        <w:numPr>
          <w:ilvl w:val="0"/>
          <w:numId w:val="4"/>
        </w:numPr>
        <w:ind w:left="714" w:hanging="357"/>
        <w:jc w:val="both"/>
        <w:rPr>
          <w:rFonts w:ascii="Tahoma" w:hAnsi="Tahoma" w:cs="Tahoma"/>
        </w:rPr>
      </w:pPr>
      <w:proofErr w:type="spellStart"/>
      <w:r w:rsidRPr="005346EF">
        <w:rPr>
          <w:rFonts w:ascii="Tahoma" w:hAnsi="Tahoma" w:cs="Tahoma"/>
        </w:rPr>
        <w:t>Консультування</w:t>
      </w:r>
      <w:proofErr w:type="spellEnd"/>
      <w:r w:rsidRPr="005346EF">
        <w:rPr>
          <w:rFonts w:ascii="Tahoma" w:hAnsi="Tahoma" w:cs="Tahoma"/>
        </w:rPr>
        <w:t xml:space="preserve"> </w:t>
      </w:r>
      <w:proofErr w:type="spellStart"/>
      <w:r w:rsidRPr="005346EF">
        <w:rPr>
          <w:rFonts w:ascii="Tahoma" w:hAnsi="Tahoma" w:cs="Tahoma"/>
        </w:rPr>
        <w:t>відповідальних</w:t>
      </w:r>
      <w:proofErr w:type="spellEnd"/>
      <w:r w:rsidRPr="005346EF">
        <w:rPr>
          <w:rFonts w:ascii="Tahoma" w:hAnsi="Tahoma" w:cs="Tahoma"/>
        </w:rPr>
        <w:t xml:space="preserve"> </w:t>
      </w:r>
      <w:proofErr w:type="spellStart"/>
      <w:r w:rsidRPr="005346EF">
        <w:rPr>
          <w:rFonts w:ascii="Tahoma" w:hAnsi="Tahoma" w:cs="Tahoma"/>
        </w:rPr>
        <w:t>фахівців</w:t>
      </w:r>
      <w:proofErr w:type="spellEnd"/>
      <w:r w:rsidRPr="005346EF">
        <w:rPr>
          <w:rFonts w:ascii="Tahoma" w:hAnsi="Tahoma" w:cs="Tahoma"/>
        </w:rPr>
        <w:t xml:space="preserve"> у ЛПЗ </w:t>
      </w:r>
      <w:proofErr w:type="spellStart"/>
      <w:r w:rsidRPr="005346EF">
        <w:rPr>
          <w:rFonts w:ascii="Tahoma" w:hAnsi="Tahoma" w:cs="Tahoma"/>
        </w:rPr>
        <w:t>області</w:t>
      </w:r>
      <w:proofErr w:type="spellEnd"/>
      <w:r w:rsidRPr="005346EF">
        <w:rPr>
          <w:rFonts w:ascii="Tahoma" w:hAnsi="Tahoma" w:cs="Tahoma"/>
        </w:rPr>
        <w:t xml:space="preserve">, </w:t>
      </w:r>
      <w:proofErr w:type="spellStart"/>
      <w:r w:rsidRPr="005346EF">
        <w:rPr>
          <w:rFonts w:ascii="Tahoma" w:hAnsi="Tahoma" w:cs="Tahoma"/>
        </w:rPr>
        <w:t>які</w:t>
      </w:r>
      <w:proofErr w:type="spellEnd"/>
      <w:r w:rsidRPr="005346EF">
        <w:rPr>
          <w:rFonts w:ascii="Tahoma" w:hAnsi="Tahoma" w:cs="Tahoma"/>
        </w:rPr>
        <w:t xml:space="preserve"> </w:t>
      </w:r>
      <w:proofErr w:type="spellStart"/>
      <w:r w:rsidRPr="005346EF">
        <w:rPr>
          <w:rFonts w:ascii="Tahoma" w:hAnsi="Tahoma" w:cs="Tahoma"/>
        </w:rPr>
        <w:t>надають</w:t>
      </w:r>
      <w:proofErr w:type="spellEnd"/>
      <w:r w:rsidRPr="005346EF">
        <w:rPr>
          <w:rFonts w:ascii="Tahoma" w:hAnsi="Tahoma" w:cs="Tahoma"/>
        </w:rPr>
        <w:t xml:space="preserve"> ПСС </w:t>
      </w:r>
      <w:proofErr w:type="spellStart"/>
      <w:r w:rsidRPr="005346EF">
        <w:rPr>
          <w:rFonts w:ascii="Tahoma" w:hAnsi="Tahoma" w:cs="Tahoma"/>
        </w:rPr>
        <w:t>пацієнтам</w:t>
      </w:r>
      <w:proofErr w:type="spellEnd"/>
      <w:r w:rsidRPr="005346EF">
        <w:rPr>
          <w:rFonts w:ascii="Tahoma" w:hAnsi="Tahoma" w:cs="Tahoma"/>
        </w:rPr>
        <w:t xml:space="preserve"> ЗПТ </w:t>
      </w:r>
      <w:proofErr w:type="spellStart"/>
      <w:r w:rsidRPr="005346EF">
        <w:rPr>
          <w:rFonts w:ascii="Tahoma" w:hAnsi="Tahoma" w:cs="Tahoma"/>
        </w:rPr>
        <w:t>щодо</w:t>
      </w:r>
      <w:proofErr w:type="spellEnd"/>
      <w:r w:rsidRPr="005346EF">
        <w:rPr>
          <w:rFonts w:ascii="Tahoma" w:hAnsi="Tahoma" w:cs="Tahoma"/>
        </w:rPr>
        <w:t xml:space="preserve"> </w:t>
      </w:r>
      <w:proofErr w:type="spellStart"/>
      <w:r w:rsidRPr="005346EF">
        <w:rPr>
          <w:rFonts w:ascii="Tahoma" w:hAnsi="Tahoma" w:cs="Tahoma"/>
        </w:rPr>
        <w:t>ведення</w:t>
      </w:r>
      <w:proofErr w:type="spellEnd"/>
      <w:r w:rsidRPr="005346EF">
        <w:rPr>
          <w:rFonts w:ascii="Tahoma" w:hAnsi="Tahoma" w:cs="Tahoma"/>
        </w:rPr>
        <w:t xml:space="preserve"> </w:t>
      </w:r>
      <w:proofErr w:type="spellStart"/>
      <w:r w:rsidRPr="005346EF">
        <w:rPr>
          <w:rFonts w:ascii="Tahoma" w:hAnsi="Tahoma" w:cs="Tahoma"/>
        </w:rPr>
        <w:t>звітної</w:t>
      </w:r>
      <w:proofErr w:type="spellEnd"/>
      <w:r w:rsidRPr="005346EF">
        <w:rPr>
          <w:rFonts w:ascii="Tahoma" w:hAnsi="Tahoma" w:cs="Tahoma"/>
        </w:rPr>
        <w:t xml:space="preserve"> </w:t>
      </w:r>
      <w:proofErr w:type="spellStart"/>
      <w:r w:rsidRPr="005346EF">
        <w:rPr>
          <w:rFonts w:ascii="Tahoma" w:hAnsi="Tahoma" w:cs="Tahoma"/>
        </w:rPr>
        <w:t>документації</w:t>
      </w:r>
      <w:proofErr w:type="spellEnd"/>
      <w:r w:rsidRPr="005346EF">
        <w:rPr>
          <w:rFonts w:ascii="Tahoma" w:hAnsi="Tahoma" w:cs="Tahoma"/>
        </w:rPr>
        <w:t xml:space="preserve">, у тому </w:t>
      </w:r>
      <w:proofErr w:type="spellStart"/>
      <w:r w:rsidRPr="005346EF">
        <w:rPr>
          <w:rFonts w:ascii="Tahoma" w:hAnsi="Tahoma" w:cs="Tahoma"/>
        </w:rPr>
        <w:t>числі</w:t>
      </w:r>
      <w:proofErr w:type="spellEnd"/>
      <w:r w:rsidRPr="005346EF">
        <w:rPr>
          <w:rFonts w:ascii="Tahoma" w:hAnsi="Tahoma" w:cs="Tahoma"/>
        </w:rPr>
        <w:t xml:space="preserve"> </w:t>
      </w:r>
      <w:proofErr w:type="spellStart"/>
      <w:r w:rsidRPr="005346EF">
        <w:rPr>
          <w:rFonts w:ascii="Tahoma" w:hAnsi="Tahoma" w:cs="Tahoma"/>
        </w:rPr>
        <w:t>інформації</w:t>
      </w:r>
      <w:proofErr w:type="spellEnd"/>
      <w:r w:rsidRPr="005346EF">
        <w:rPr>
          <w:rFonts w:ascii="Tahoma" w:hAnsi="Tahoma" w:cs="Tahoma"/>
        </w:rPr>
        <w:t xml:space="preserve"> </w:t>
      </w:r>
      <w:proofErr w:type="spellStart"/>
      <w:r w:rsidRPr="005346EF">
        <w:rPr>
          <w:rFonts w:ascii="Tahoma" w:hAnsi="Tahoma" w:cs="Tahoma"/>
        </w:rPr>
        <w:t>необхідної</w:t>
      </w:r>
      <w:proofErr w:type="spellEnd"/>
      <w:r w:rsidRPr="005346EF">
        <w:rPr>
          <w:rFonts w:ascii="Tahoma" w:hAnsi="Tahoma" w:cs="Tahoma"/>
        </w:rPr>
        <w:t xml:space="preserve"> для </w:t>
      </w:r>
      <w:proofErr w:type="spellStart"/>
      <w:r w:rsidRPr="005346EF">
        <w:rPr>
          <w:rFonts w:ascii="Tahoma" w:hAnsi="Tahoma" w:cs="Tahoma"/>
        </w:rPr>
        <w:t>кодування</w:t>
      </w:r>
      <w:proofErr w:type="spellEnd"/>
      <w:r w:rsidRPr="005346EF">
        <w:rPr>
          <w:rFonts w:ascii="Tahoma" w:hAnsi="Tahoma" w:cs="Tahoma"/>
        </w:rPr>
        <w:t xml:space="preserve"> </w:t>
      </w:r>
      <w:proofErr w:type="spellStart"/>
      <w:r w:rsidRPr="005346EF">
        <w:rPr>
          <w:rFonts w:ascii="Tahoma" w:hAnsi="Tahoma" w:cs="Tahoma"/>
        </w:rPr>
        <w:t>пацієнтів</w:t>
      </w:r>
      <w:proofErr w:type="spellEnd"/>
      <w:r>
        <w:rPr>
          <w:rFonts w:ascii="Tahoma" w:hAnsi="Tahoma" w:cs="Tahoma"/>
        </w:rPr>
        <w:t>;</w:t>
      </w:r>
    </w:p>
    <w:p w:rsidR="00B077FB" w:rsidRPr="00B077FB" w:rsidRDefault="00B077FB" w:rsidP="00B077FB">
      <w:pPr>
        <w:pStyle w:val="a4"/>
        <w:widowControl w:val="0"/>
        <w:numPr>
          <w:ilvl w:val="0"/>
          <w:numId w:val="4"/>
        </w:numPr>
        <w:ind w:left="714" w:hanging="357"/>
        <w:jc w:val="both"/>
      </w:pPr>
      <w:proofErr w:type="spellStart"/>
      <w:r w:rsidRPr="005346EF">
        <w:rPr>
          <w:rFonts w:ascii="Tahoma" w:hAnsi="Tahoma" w:cs="Tahoma"/>
        </w:rPr>
        <w:t>Надання</w:t>
      </w:r>
      <w:proofErr w:type="spellEnd"/>
      <w:r w:rsidRPr="005346EF">
        <w:rPr>
          <w:rFonts w:ascii="Tahoma" w:hAnsi="Tahoma" w:cs="Tahoma"/>
        </w:rPr>
        <w:t xml:space="preserve"> </w:t>
      </w:r>
      <w:proofErr w:type="spellStart"/>
      <w:r w:rsidRPr="005346EF">
        <w:rPr>
          <w:rFonts w:ascii="Tahoma" w:hAnsi="Tahoma" w:cs="Tahoma"/>
        </w:rPr>
        <w:t>форми</w:t>
      </w:r>
      <w:proofErr w:type="spellEnd"/>
      <w:r w:rsidRPr="005346EF">
        <w:rPr>
          <w:rFonts w:ascii="Tahoma" w:hAnsi="Tahoma" w:cs="Tahoma"/>
        </w:rPr>
        <w:t xml:space="preserve"> </w:t>
      </w:r>
      <w:proofErr w:type="spellStart"/>
      <w:r w:rsidRPr="005346EF">
        <w:rPr>
          <w:rFonts w:ascii="Tahoma" w:hAnsi="Tahoma" w:cs="Tahoma"/>
        </w:rPr>
        <w:t>звіту</w:t>
      </w:r>
      <w:proofErr w:type="spellEnd"/>
      <w:r w:rsidRPr="005346EF">
        <w:rPr>
          <w:rFonts w:ascii="Tahoma" w:hAnsi="Tahoma" w:cs="Tahoma"/>
        </w:rPr>
        <w:t xml:space="preserve"> про </w:t>
      </w:r>
      <w:proofErr w:type="spellStart"/>
      <w:r w:rsidRPr="005346EF">
        <w:rPr>
          <w:rFonts w:ascii="Tahoma" w:hAnsi="Tahoma" w:cs="Tahoma"/>
        </w:rPr>
        <w:t>пацієнтів</w:t>
      </w:r>
      <w:proofErr w:type="spellEnd"/>
      <w:r w:rsidRPr="005346EF">
        <w:rPr>
          <w:rFonts w:ascii="Tahoma" w:hAnsi="Tahoma" w:cs="Tahoma"/>
        </w:rPr>
        <w:t xml:space="preserve"> ЗПТ донору(у </w:t>
      </w:r>
      <w:proofErr w:type="spellStart"/>
      <w:r w:rsidRPr="005346EF">
        <w:rPr>
          <w:rFonts w:ascii="Tahoma" w:hAnsi="Tahoma" w:cs="Tahoma"/>
        </w:rPr>
        <w:t>звітний</w:t>
      </w:r>
      <w:proofErr w:type="spellEnd"/>
      <w:r w:rsidRPr="005346EF">
        <w:rPr>
          <w:rFonts w:ascii="Tahoma" w:hAnsi="Tahoma" w:cs="Tahoma"/>
        </w:rPr>
        <w:t xml:space="preserve"> </w:t>
      </w:r>
      <w:proofErr w:type="spellStart"/>
      <w:r w:rsidRPr="005346EF">
        <w:rPr>
          <w:rFonts w:ascii="Tahoma" w:hAnsi="Tahoma" w:cs="Tahoma"/>
        </w:rPr>
        <w:t>період</w:t>
      </w:r>
      <w:proofErr w:type="spellEnd"/>
      <w:r w:rsidRPr="005346EF">
        <w:rPr>
          <w:rFonts w:ascii="Tahoma" w:hAnsi="Tahoma" w:cs="Tahoma"/>
        </w:rPr>
        <w:t xml:space="preserve">, </w:t>
      </w:r>
      <w:proofErr w:type="spellStart"/>
      <w:r w:rsidRPr="005346EF">
        <w:rPr>
          <w:rFonts w:ascii="Tahoma" w:hAnsi="Tahoma" w:cs="Tahoma"/>
        </w:rPr>
        <w:t>або</w:t>
      </w:r>
      <w:proofErr w:type="spellEnd"/>
      <w:r w:rsidRPr="005346EF">
        <w:rPr>
          <w:rFonts w:ascii="Tahoma" w:hAnsi="Tahoma" w:cs="Tahoma"/>
        </w:rPr>
        <w:t xml:space="preserve"> за </w:t>
      </w:r>
      <w:proofErr w:type="spellStart"/>
      <w:r w:rsidRPr="005346EF">
        <w:rPr>
          <w:rFonts w:ascii="Tahoma" w:hAnsi="Tahoma" w:cs="Tahoma"/>
        </w:rPr>
        <w:t>вимогою</w:t>
      </w:r>
      <w:proofErr w:type="spellEnd"/>
      <w:r w:rsidRPr="005346EF">
        <w:rPr>
          <w:rFonts w:ascii="Tahoma" w:hAnsi="Tahoma" w:cs="Tahoma"/>
        </w:rPr>
        <w:t>).</w:t>
      </w:r>
    </w:p>
    <w:p w:rsidR="00B077FB" w:rsidRDefault="00B077FB" w:rsidP="00B077FB">
      <w:pPr>
        <w:widowControl w:val="0"/>
        <w:jc w:val="both"/>
      </w:pPr>
    </w:p>
    <w:p w:rsidR="00B077FB" w:rsidRDefault="00B077FB" w:rsidP="00B077FB">
      <w:pPr>
        <w:pStyle w:val="Default"/>
        <w:jc w:val="both"/>
        <w:rPr>
          <w:color w:val="auto"/>
          <w:sz w:val="22"/>
          <w:szCs w:val="22"/>
          <w:lang w:val="uk-UA"/>
        </w:rPr>
      </w:pPr>
    </w:p>
    <w:p w:rsidR="00B077FB" w:rsidRPr="005346EF" w:rsidRDefault="00B077FB" w:rsidP="00B077FB">
      <w:pPr>
        <w:pStyle w:val="Default"/>
        <w:jc w:val="both"/>
        <w:rPr>
          <w:b/>
          <w:i/>
          <w:color w:val="auto"/>
          <w:sz w:val="22"/>
          <w:szCs w:val="22"/>
          <w:lang w:val="uk-UA"/>
        </w:rPr>
      </w:pPr>
      <w:r w:rsidRPr="005346EF">
        <w:rPr>
          <w:b/>
          <w:i/>
          <w:color w:val="auto"/>
          <w:sz w:val="22"/>
          <w:szCs w:val="22"/>
          <w:lang w:val="uk-UA"/>
        </w:rPr>
        <w:t>Навантаження на персонал:</w:t>
      </w:r>
    </w:p>
    <w:p w:rsidR="00B077FB" w:rsidRDefault="00B077FB" w:rsidP="00B077FB">
      <w:pPr>
        <w:pStyle w:val="Default"/>
        <w:jc w:val="both"/>
        <w:rPr>
          <w:color w:val="auto"/>
          <w:sz w:val="22"/>
          <w:szCs w:val="22"/>
          <w:lang w:val="uk-UA"/>
        </w:rPr>
      </w:pPr>
      <w:r>
        <w:rPr>
          <w:color w:val="auto"/>
          <w:sz w:val="22"/>
          <w:szCs w:val="22"/>
          <w:lang w:val="uk-UA"/>
        </w:rPr>
        <w:t xml:space="preserve">Розрахунок зайнятості на 80 клієнтів: </w:t>
      </w:r>
    </w:p>
    <w:p w:rsidR="00B077FB" w:rsidRPr="00796960" w:rsidRDefault="00B077FB" w:rsidP="00B077FB">
      <w:pPr>
        <w:pStyle w:val="a4"/>
        <w:widowControl w:val="0"/>
        <w:numPr>
          <w:ilvl w:val="0"/>
          <w:numId w:val="4"/>
        </w:numPr>
        <w:ind w:left="714" w:hanging="357"/>
        <w:jc w:val="both"/>
        <w:rPr>
          <w:rFonts w:ascii="Tahoma" w:hAnsi="Tahoma" w:cs="Tahoma"/>
        </w:rPr>
      </w:pPr>
      <w:r w:rsidRPr="00796960">
        <w:rPr>
          <w:rFonts w:ascii="Tahoma" w:hAnsi="Tahoma" w:cs="Tahoma"/>
        </w:rPr>
        <w:t xml:space="preserve">100% </w:t>
      </w:r>
      <w:proofErr w:type="spellStart"/>
      <w:r w:rsidRPr="00796960">
        <w:rPr>
          <w:rFonts w:ascii="Tahoma" w:hAnsi="Tahoma" w:cs="Tahoma"/>
        </w:rPr>
        <w:t>зайнятості</w:t>
      </w:r>
      <w:proofErr w:type="spellEnd"/>
      <w:r w:rsidRPr="00796960">
        <w:rPr>
          <w:rFonts w:ascii="Tahoma" w:hAnsi="Tahoma" w:cs="Tahoma"/>
        </w:rPr>
        <w:t xml:space="preserve"> – кейс-менеджер(и)</w:t>
      </w:r>
    </w:p>
    <w:p w:rsidR="00B077FB" w:rsidRPr="00796960" w:rsidRDefault="00B077FB" w:rsidP="00B077FB">
      <w:pPr>
        <w:pStyle w:val="a4"/>
        <w:widowControl w:val="0"/>
        <w:numPr>
          <w:ilvl w:val="0"/>
          <w:numId w:val="4"/>
        </w:numPr>
        <w:ind w:left="714" w:hanging="357"/>
        <w:jc w:val="both"/>
        <w:rPr>
          <w:rFonts w:ascii="Tahoma" w:hAnsi="Tahoma" w:cs="Tahoma"/>
        </w:rPr>
      </w:pPr>
      <w:r w:rsidRPr="00796960">
        <w:rPr>
          <w:rFonts w:ascii="Tahoma" w:hAnsi="Tahoma" w:cs="Tahoma"/>
        </w:rPr>
        <w:t xml:space="preserve">75% </w:t>
      </w:r>
      <w:proofErr w:type="spellStart"/>
      <w:r w:rsidRPr="00796960">
        <w:rPr>
          <w:rFonts w:ascii="Tahoma" w:hAnsi="Tahoma" w:cs="Tahoma"/>
        </w:rPr>
        <w:t>зайнятості</w:t>
      </w:r>
      <w:proofErr w:type="spellEnd"/>
      <w:r w:rsidRPr="00796960">
        <w:rPr>
          <w:rFonts w:ascii="Tahoma" w:hAnsi="Tahoma" w:cs="Tahoma"/>
        </w:rPr>
        <w:t xml:space="preserve"> – </w:t>
      </w:r>
      <w:proofErr w:type="spellStart"/>
      <w:r w:rsidRPr="00796960">
        <w:rPr>
          <w:rFonts w:ascii="Tahoma" w:hAnsi="Tahoma" w:cs="Tahoma"/>
        </w:rPr>
        <w:t>медичний</w:t>
      </w:r>
      <w:proofErr w:type="spellEnd"/>
      <w:r w:rsidRPr="00796960">
        <w:rPr>
          <w:rFonts w:ascii="Tahoma" w:hAnsi="Tahoma" w:cs="Tahoma"/>
        </w:rPr>
        <w:t xml:space="preserve"> персонал(</w:t>
      </w:r>
      <w:proofErr w:type="spellStart"/>
      <w:r w:rsidRPr="00796960">
        <w:rPr>
          <w:rFonts w:ascii="Tahoma" w:hAnsi="Tahoma" w:cs="Tahoma"/>
        </w:rPr>
        <w:t>сумарно</w:t>
      </w:r>
      <w:proofErr w:type="spellEnd"/>
      <w:r w:rsidRPr="00796960">
        <w:rPr>
          <w:rFonts w:ascii="Tahoma" w:hAnsi="Tahoma" w:cs="Tahoma"/>
        </w:rPr>
        <w:t xml:space="preserve">), при </w:t>
      </w:r>
      <w:proofErr w:type="spellStart"/>
      <w:r w:rsidRPr="00796960">
        <w:rPr>
          <w:rFonts w:ascii="Tahoma" w:hAnsi="Tahoma" w:cs="Tahoma"/>
        </w:rPr>
        <w:t>цьому</w:t>
      </w:r>
      <w:proofErr w:type="spellEnd"/>
      <w:r w:rsidRPr="00796960">
        <w:rPr>
          <w:rFonts w:ascii="Tahoma" w:hAnsi="Tahoma" w:cs="Tahoma"/>
        </w:rPr>
        <w:t xml:space="preserve"> </w:t>
      </w:r>
      <w:proofErr w:type="spellStart"/>
      <w:r w:rsidRPr="00796960">
        <w:rPr>
          <w:rFonts w:ascii="Tahoma" w:hAnsi="Tahoma" w:cs="Tahoma"/>
        </w:rPr>
        <w:t>максимальне</w:t>
      </w:r>
      <w:proofErr w:type="spellEnd"/>
      <w:r w:rsidRPr="00796960">
        <w:rPr>
          <w:rFonts w:ascii="Tahoma" w:hAnsi="Tahoma" w:cs="Tahoma"/>
        </w:rPr>
        <w:t xml:space="preserve"> </w:t>
      </w:r>
      <w:proofErr w:type="spellStart"/>
      <w:r w:rsidRPr="00796960">
        <w:rPr>
          <w:rFonts w:ascii="Tahoma" w:hAnsi="Tahoma" w:cs="Tahoma"/>
        </w:rPr>
        <w:t>навантаження</w:t>
      </w:r>
      <w:proofErr w:type="spellEnd"/>
      <w:r w:rsidRPr="00796960">
        <w:rPr>
          <w:rFonts w:ascii="Tahoma" w:hAnsi="Tahoma" w:cs="Tahoma"/>
        </w:rPr>
        <w:t xml:space="preserve"> на одного </w:t>
      </w:r>
      <w:proofErr w:type="spellStart"/>
      <w:r w:rsidRPr="00796960">
        <w:rPr>
          <w:rFonts w:ascii="Tahoma" w:hAnsi="Tahoma" w:cs="Tahoma"/>
        </w:rPr>
        <w:t>медичного</w:t>
      </w:r>
      <w:proofErr w:type="spellEnd"/>
      <w:r w:rsidRPr="00796960">
        <w:rPr>
          <w:rFonts w:ascii="Tahoma" w:hAnsi="Tahoma" w:cs="Tahoma"/>
        </w:rPr>
        <w:t xml:space="preserve"> </w:t>
      </w:r>
      <w:proofErr w:type="spellStart"/>
      <w:r w:rsidRPr="00796960">
        <w:rPr>
          <w:rFonts w:ascii="Tahoma" w:hAnsi="Tahoma" w:cs="Tahoma"/>
        </w:rPr>
        <w:t>працівника</w:t>
      </w:r>
      <w:proofErr w:type="spellEnd"/>
      <w:r w:rsidRPr="00796960">
        <w:rPr>
          <w:rFonts w:ascii="Tahoma" w:hAnsi="Tahoma" w:cs="Tahoma"/>
        </w:rPr>
        <w:t xml:space="preserve"> не </w:t>
      </w:r>
      <w:proofErr w:type="spellStart"/>
      <w:r w:rsidRPr="00796960">
        <w:rPr>
          <w:rFonts w:ascii="Tahoma" w:hAnsi="Tahoma" w:cs="Tahoma"/>
        </w:rPr>
        <w:t>може</w:t>
      </w:r>
      <w:proofErr w:type="spellEnd"/>
      <w:r w:rsidRPr="00796960">
        <w:rPr>
          <w:rFonts w:ascii="Tahoma" w:hAnsi="Tahoma" w:cs="Tahoma"/>
        </w:rPr>
        <w:t xml:space="preserve"> </w:t>
      </w:r>
      <w:proofErr w:type="spellStart"/>
      <w:r w:rsidRPr="00796960">
        <w:rPr>
          <w:rFonts w:ascii="Tahoma" w:hAnsi="Tahoma" w:cs="Tahoma"/>
        </w:rPr>
        <w:t>перевищувати</w:t>
      </w:r>
      <w:proofErr w:type="spellEnd"/>
      <w:r w:rsidRPr="00796960">
        <w:rPr>
          <w:rFonts w:ascii="Tahoma" w:hAnsi="Tahoma" w:cs="Tahoma"/>
        </w:rPr>
        <w:t xml:space="preserve"> 25 % </w:t>
      </w:r>
      <w:proofErr w:type="spellStart"/>
      <w:r w:rsidRPr="00796960">
        <w:rPr>
          <w:rFonts w:ascii="Tahoma" w:hAnsi="Tahoma" w:cs="Tahoma"/>
        </w:rPr>
        <w:t>зайнятості</w:t>
      </w:r>
      <w:proofErr w:type="spellEnd"/>
      <w:r w:rsidRPr="00796960">
        <w:rPr>
          <w:rFonts w:ascii="Tahoma" w:hAnsi="Tahoma" w:cs="Tahoma"/>
        </w:rPr>
        <w:t xml:space="preserve"> </w:t>
      </w:r>
    </w:p>
    <w:p w:rsidR="00B077FB" w:rsidRDefault="00B077FB" w:rsidP="00B077FB">
      <w:pPr>
        <w:pStyle w:val="Default"/>
        <w:jc w:val="both"/>
        <w:rPr>
          <w:color w:val="auto"/>
          <w:sz w:val="22"/>
          <w:szCs w:val="22"/>
          <w:lang w:val="uk-UA"/>
        </w:rPr>
      </w:pPr>
      <w:r>
        <w:rPr>
          <w:color w:val="auto"/>
          <w:sz w:val="22"/>
          <w:szCs w:val="22"/>
          <w:lang w:val="uk-UA"/>
        </w:rPr>
        <w:t xml:space="preserve">Наприклад, якщо на сайті 30 пацієнтів, які долучені до проекту, розрахунок наступний: </w:t>
      </w:r>
    </w:p>
    <w:p w:rsidR="00B077FB" w:rsidRDefault="00B077FB" w:rsidP="00B077FB">
      <w:pPr>
        <w:pStyle w:val="Default"/>
        <w:jc w:val="both"/>
        <w:rPr>
          <w:color w:val="auto"/>
          <w:sz w:val="22"/>
          <w:szCs w:val="22"/>
          <w:lang w:val="uk-UA"/>
        </w:rPr>
      </w:pPr>
      <w:r>
        <w:rPr>
          <w:color w:val="auto"/>
          <w:sz w:val="22"/>
          <w:szCs w:val="22"/>
          <w:lang w:val="uk-UA"/>
        </w:rPr>
        <w:t>Зайнятість кейс</w:t>
      </w:r>
      <w:r w:rsidRPr="00303DC8">
        <w:rPr>
          <w:color w:val="auto"/>
          <w:sz w:val="22"/>
          <w:szCs w:val="22"/>
          <w:lang w:val="uk-UA"/>
        </w:rPr>
        <w:t>-</w:t>
      </w:r>
      <w:r w:rsidRPr="008266B1">
        <w:rPr>
          <w:color w:val="auto"/>
          <w:sz w:val="22"/>
          <w:szCs w:val="22"/>
          <w:lang w:val="uk-UA"/>
        </w:rPr>
        <w:t>м</w:t>
      </w:r>
      <w:r>
        <w:rPr>
          <w:color w:val="auto"/>
          <w:sz w:val="22"/>
          <w:szCs w:val="22"/>
          <w:lang w:val="uk-UA"/>
        </w:rPr>
        <w:t>енедже</w:t>
      </w:r>
      <w:r w:rsidRPr="008266B1">
        <w:rPr>
          <w:color w:val="auto"/>
          <w:sz w:val="22"/>
          <w:szCs w:val="22"/>
          <w:lang w:val="uk-UA"/>
        </w:rPr>
        <w:t>р</w:t>
      </w:r>
      <w:r w:rsidRPr="00303DC8">
        <w:rPr>
          <w:color w:val="auto"/>
          <w:sz w:val="22"/>
          <w:szCs w:val="22"/>
          <w:lang w:val="uk-UA"/>
        </w:rPr>
        <w:t>а</w:t>
      </w:r>
      <w:r w:rsidRPr="008266B1">
        <w:rPr>
          <w:color w:val="auto"/>
          <w:sz w:val="22"/>
          <w:szCs w:val="22"/>
          <w:lang w:val="uk-UA"/>
        </w:rPr>
        <w:t>(</w:t>
      </w:r>
      <w:proofErr w:type="spellStart"/>
      <w:r w:rsidRPr="00303DC8">
        <w:rPr>
          <w:color w:val="auto"/>
          <w:sz w:val="22"/>
          <w:szCs w:val="22"/>
          <w:lang w:val="uk-UA"/>
        </w:rPr>
        <w:t>ів</w:t>
      </w:r>
      <w:proofErr w:type="spellEnd"/>
      <w:r w:rsidRPr="008266B1">
        <w:rPr>
          <w:color w:val="auto"/>
          <w:sz w:val="22"/>
          <w:szCs w:val="22"/>
          <w:lang w:val="uk-UA"/>
        </w:rPr>
        <w:t>)</w:t>
      </w:r>
      <w:r>
        <w:rPr>
          <w:color w:val="auto"/>
          <w:sz w:val="22"/>
          <w:szCs w:val="22"/>
          <w:lang w:val="uk-UA"/>
        </w:rPr>
        <w:t>= (30*100)/80= 37,5%</w:t>
      </w:r>
    </w:p>
    <w:p w:rsidR="00B077FB" w:rsidRDefault="00B077FB" w:rsidP="00B077FB">
      <w:pPr>
        <w:pStyle w:val="Default"/>
        <w:jc w:val="both"/>
        <w:rPr>
          <w:color w:val="auto"/>
          <w:sz w:val="22"/>
          <w:szCs w:val="22"/>
          <w:lang w:val="uk-UA"/>
        </w:rPr>
      </w:pPr>
      <w:r>
        <w:rPr>
          <w:color w:val="auto"/>
          <w:sz w:val="22"/>
          <w:szCs w:val="22"/>
          <w:lang w:val="uk-UA"/>
        </w:rPr>
        <w:t>Зайнятість медичних працівників(сумарно)= (30*75)/80= 28,12%</w:t>
      </w:r>
    </w:p>
    <w:p w:rsidR="00B077FB" w:rsidRDefault="00B077FB" w:rsidP="00B077FB">
      <w:pPr>
        <w:pStyle w:val="Default"/>
        <w:jc w:val="both"/>
        <w:rPr>
          <w:color w:val="auto"/>
          <w:sz w:val="22"/>
          <w:szCs w:val="22"/>
          <w:lang w:val="uk-UA"/>
        </w:rPr>
      </w:pPr>
    </w:p>
    <w:p w:rsidR="00B077FB" w:rsidRDefault="00B077FB" w:rsidP="00B077FB">
      <w:pPr>
        <w:pStyle w:val="Default"/>
        <w:jc w:val="both"/>
        <w:rPr>
          <w:color w:val="auto"/>
          <w:sz w:val="22"/>
          <w:szCs w:val="22"/>
          <w:lang w:val="uk-UA"/>
        </w:rPr>
      </w:pPr>
      <w:r>
        <w:rPr>
          <w:color w:val="auto"/>
          <w:sz w:val="22"/>
          <w:szCs w:val="22"/>
          <w:lang w:val="uk-UA"/>
        </w:rPr>
        <w:t>Робочий час медичного працівника/кейс-менеджера не має пересікатися з робочим часом за основним місцем роботи.</w:t>
      </w:r>
    </w:p>
    <w:p w:rsidR="00B077FB" w:rsidRDefault="00B077FB" w:rsidP="00B077FB">
      <w:pPr>
        <w:pStyle w:val="Default"/>
        <w:jc w:val="both"/>
        <w:rPr>
          <w:color w:val="auto"/>
          <w:sz w:val="22"/>
          <w:szCs w:val="22"/>
          <w:lang w:val="uk-UA"/>
        </w:rPr>
      </w:pPr>
    </w:p>
    <w:p w:rsidR="00B077FB" w:rsidRDefault="00B077FB" w:rsidP="00B077FB">
      <w:pPr>
        <w:jc w:val="both"/>
        <w:rPr>
          <w:rFonts w:ascii="Tahoma" w:eastAsia="Tahoma" w:hAnsi="Tahoma" w:cs="Tahoma"/>
          <w:lang w:val="uk-UA"/>
        </w:rPr>
      </w:pPr>
      <w:r>
        <w:rPr>
          <w:rFonts w:ascii="Tahoma" w:eastAsia="Tahoma" w:hAnsi="Tahoma" w:cs="Tahoma"/>
          <w:lang w:val="uk-UA"/>
        </w:rPr>
        <w:t xml:space="preserve">Особливі вимоги: </w:t>
      </w:r>
    </w:p>
    <w:p w:rsidR="00B077FB" w:rsidRPr="00B077FB" w:rsidRDefault="00B077FB" w:rsidP="00B077FB">
      <w:pPr>
        <w:jc w:val="both"/>
        <w:rPr>
          <w:rFonts w:ascii="Tahoma" w:eastAsia="Tahoma" w:hAnsi="Tahoma" w:cs="Tahoma"/>
          <w:lang w:val="uk-UA"/>
        </w:rPr>
      </w:pPr>
    </w:p>
    <w:p w:rsidR="00B077FB" w:rsidRPr="005346EF" w:rsidRDefault="00B077FB" w:rsidP="00B077FB">
      <w:pPr>
        <w:pStyle w:val="a4"/>
        <w:numPr>
          <w:ilvl w:val="0"/>
          <w:numId w:val="2"/>
        </w:numPr>
        <w:jc w:val="both"/>
      </w:pPr>
      <w:proofErr w:type="spellStart"/>
      <w:r w:rsidRPr="005346EF">
        <w:rPr>
          <w:rFonts w:ascii="Tahoma" w:eastAsia="Tahoma" w:hAnsi="Tahoma" w:cs="Tahoma"/>
        </w:rPr>
        <w:t>Медичний</w:t>
      </w:r>
      <w:proofErr w:type="spellEnd"/>
      <w:r w:rsidRPr="005346EF">
        <w:rPr>
          <w:rFonts w:ascii="Tahoma" w:eastAsia="Tahoma" w:hAnsi="Tahoma" w:cs="Tahoma"/>
        </w:rPr>
        <w:t xml:space="preserve"> персонал </w:t>
      </w:r>
      <w:proofErr w:type="spellStart"/>
      <w:r w:rsidRPr="005346EF">
        <w:rPr>
          <w:rFonts w:ascii="Tahoma" w:eastAsia="Tahoma" w:hAnsi="Tahoma" w:cs="Tahoma"/>
        </w:rPr>
        <w:t>може</w:t>
      </w:r>
      <w:proofErr w:type="spellEnd"/>
      <w:r w:rsidRPr="005346EF">
        <w:rPr>
          <w:rFonts w:ascii="Tahoma" w:eastAsia="Tahoma" w:hAnsi="Tahoma" w:cs="Tahoma"/>
        </w:rPr>
        <w:t xml:space="preserve"> </w:t>
      </w:r>
      <w:proofErr w:type="spellStart"/>
      <w:r w:rsidRPr="005346EF">
        <w:rPr>
          <w:rFonts w:ascii="Tahoma" w:eastAsia="Tahoma" w:hAnsi="Tahoma" w:cs="Tahoma"/>
        </w:rPr>
        <w:t>надавати</w:t>
      </w:r>
      <w:proofErr w:type="spellEnd"/>
      <w:r>
        <w:rPr>
          <w:rFonts w:ascii="Tahoma" w:eastAsia="Tahoma" w:hAnsi="Tahoma" w:cs="Tahoma"/>
        </w:rPr>
        <w:t xml:space="preserve"> </w:t>
      </w:r>
      <w:proofErr w:type="spellStart"/>
      <w:r w:rsidRPr="005346EF">
        <w:rPr>
          <w:rFonts w:ascii="Tahoma" w:eastAsia="Tahoma" w:hAnsi="Tahoma" w:cs="Tahoma"/>
        </w:rPr>
        <w:t>послуги</w:t>
      </w:r>
      <w:proofErr w:type="spellEnd"/>
      <w:r w:rsidRPr="005346EF">
        <w:rPr>
          <w:rFonts w:ascii="Tahoma" w:eastAsia="Tahoma" w:hAnsi="Tahoma" w:cs="Tahoma"/>
        </w:rPr>
        <w:t xml:space="preserve"> </w:t>
      </w:r>
      <w:proofErr w:type="spellStart"/>
      <w:r w:rsidRPr="008266B1">
        <w:rPr>
          <w:rFonts w:ascii="Tahoma" w:eastAsia="Tahoma" w:hAnsi="Tahoma" w:cs="Tahoma"/>
        </w:rPr>
        <w:t>психосоціального</w:t>
      </w:r>
      <w:proofErr w:type="spellEnd"/>
      <w:r w:rsidRPr="005346EF">
        <w:rPr>
          <w:rFonts w:ascii="Tahoma" w:eastAsia="Tahoma" w:hAnsi="Tahoma" w:cs="Tahoma"/>
        </w:rPr>
        <w:t xml:space="preserve"> </w:t>
      </w:r>
      <w:proofErr w:type="spellStart"/>
      <w:r w:rsidRPr="005346EF">
        <w:rPr>
          <w:rFonts w:ascii="Tahoma" w:eastAsia="Tahoma" w:hAnsi="Tahoma" w:cs="Tahoma"/>
        </w:rPr>
        <w:t>супроводу</w:t>
      </w:r>
      <w:proofErr w:type="spellEnd"/>
      <w:r w:rsidRPr="005346EF">
        <w:rPr>
          <w:rFonts w:ascii="Tahoma" w:eastAsia="Tahoma" w:hAnsi="Tahoma" w:cs="Tahoma"/>
        </w:rPr>
        <w:t xml:space="preserve"> </w:t>
      </w:r>
      <w:proofErr w:type="spellStart"/>
      <w:r w:rsidRPr="005346EF">
        <w:rPr>
          <w:rFonts w:ascii="Tahoma" w:eastAsia="Tahoma" w:hAnsi="Tahoma" w:cs="Tahoma"/>
        </w:rPr>
        <w:t>пацієнтам</w:t>
      </w:r>
      <w:proofErr w:type="spellEnd"/>
      <w:r w:rsidRPr="005346EF">
        <w:rPr>
          <w:rFonts w:ascii="Tahoma" w:eastAsia="Tahoma" w:hAnsi="Tahoma" w:cs="Tahoma"/>
        </w:rPr>
        <w:t xml:space="preserve"> </w:t>
      </w:r>
      <w:proofErr w:type="spellStart"/>
      <w:r w:rsidRPr="005346EF">
        <w:rPr>
          <w:rFonts w:ascii="Tahoma" w:eastAsia="Tahoma" w:hAnsi="Tahoma" w:cs="Tahoma"/>
        </w:rPr>
        <w:t>програми</w:t>
      </w:r>
      <w:proofErr w:type="spellEnd"/>
      <w:r w:rsidRPr="005346EF">
        <w:rPr>
          <w:rFonts w:ascii="Tahoma" w:eastAsia="Tahoma" w:hAnsi="Tahoma" w:cs="Tahoma"/>
        </w:rPr>
        <w:t xml:space="preserve"> ЗПТ</w:t>
      </w:r>
      <w:r>
        <w:rPr>
          <w:rFonts w:ascii="Tahoma" w:eastAsia="Tahoma" w:hAnsi="Tahoma" w:cs="Tahoma"/>
        </w:rPr>
        <w:t xml:space="preserve"> </w:t>
      </w:r>
      <w:r w:rsidRPr="005346EF">
        <w:rPr>
          <w:rFonts w:ascii="Tahoma" w:eastAsia="Tahoma" w:hAnsi="Tahoma" w:cs="Tahoma"/>
        </w:rPr>
        <w:t>за</w:t>
      </w:r>
      <w:r>
        <w:rPr>
          <w:rFonts w:ascii="Tahoma" w:eastAsia="Tahoma" w:hAnsi="Tahoma" w:cs="Tahoma"/>
        </w:rPr>
        <w:t xml:space="preserve"> </w:t>
      </w:r>
      <w:r w:rsidRPr="005346EF">
        <w:rPr>
          <w:rFonts w:ascii="Tahoma" w:eastAsia="Tahoma" w:hAnsi="Tahoma" w:cs="Tahoma"/>
        </w:rPr>
        <w:t>потребо</w:t>
      </w:r>
      <w:r w:rsidRPr="008266B1">
        <w:rPr>
          <w:rFonts w:ascii="Tahoma" w:eastAsia="Tahoma" w:hAnsi="Tahoma" w:cs="Tahoma"/>
        </w:rPr>
        <w:t>ю</w:t>
      </w:r>
      <w:r w:rsidRPr="00303DC8">
        <w:rPr>
          <w:rFonts w:ascii="Tahoma" w:eastAsia="Tahoma" w:hAnsi="Tahoma" w:cs="Tahoma"/>
        </w:rPr>
        <w:t>;</w:t>
      </w:r>
    </w:p>
    <w:p w:rsidR="00B077FB" w:rsidRPr="005346EF" w:rsidRDefault="00B077FB" w:rsidP="00B077FB">
      <w:pPr>
        <w:pStyle w:val="a4"/>
        <w:numPr>
          <w:ilvl w:val="0"/>
          <w:numId w:val="2"/>
        </w:numPr>
        <w:jc w:val="both"/>
      </w:pPr>
      <w:proofErr w:type="spellStart"/>
      <w:r w:rsidRPr="005346EF">
        <w:rPr>
          <w:rFonts w:ascii="Tahoma" w:eastAsia="Tahoma" w:hAnsi="Tahoma" w:cs="Tahoma"/>
        </w:rPr>
        <w:lastRenderedPageBreak/>
        <w:t>Медичний</w:t>
      </w:r>
      <w:proofErr w:type="spellEnd"/>
      <w:r w:rsidRPr="005346EF">
        <w:rPr>
          <w:rFonts w:ascii="Tahoma" w:eastAsia="Tahoma" w:hAnsi="Tahoma" w:cs="Tahoma"/>
        </w:rPr>
        <w:t xml:space="preserve"> персонал не </w:t>
      </w:r>
      <w:proofErr w:type="spellStart"/>
      <w:r w:rsidRPr="005346EF">
        <w:rPr>
          <w:rFonts w:ascii="Tahoma" w:eastAsia="Tahoma" w:hAnsi="Tahoma" w:cs="Tahoma"/>
        </w:rPr>
        <w:t>може</w:t>
      </w:r>
      <w:proofErr w:type="spellEnd"/>
      <w:r w:rsidRPr="005346EF">
        <w:rPr>
          <w:rFonts w:ascii="Tahoma" w:eastAsia="Tahoma" w:hAnsi="Tahoma" w:cs="Tahoma"/>
        </w:rPr>
        <w:t xml:space="preserve"> </w:t>
      </w:r>
      <w:proofErr w:type="spellStart"/>
      <w:r w:rsidRPr="005346EF">
        <w:rPr>
          <w:rFonts w:ascii="Tahoma" w:eastAsia="Tahoma" w:hAnsi="Tahoma" w:cs="Tahoma"/>
        </w:rPr>
        <w:t>отримувати</w:t>
      </w:r>
      <w:proofErr w:type="spellEnd"/>
      <w:r w:rsidRPr="005346EF">
        <w:rPr>
          <w:rFonts w:ascii="Tahoma" w:eastAsia="Tahoma" w:hAnsi="Tahoma" w:cs="Tahoma"/>
        </w:rPr>
        <w:t xml:space="preserve"> в </w:t>
      </w:r>
      <w:proofErr w:type="spellStart"/>
      <w:r w:rsidRPr="005346EF">
        <w:rPr>
          <w:rFonts w:ascii="Tahoma" w:eastAsia="Tahoma" w:hAnsi="Tahoma" w:cs="Tahoma"/>
        </w:rPr>
        <w:t>місяць</w:t>
      </w:r>
      <w:proofErr w:type="spellEnd"/>
      <w:r w:rsidRPr="005346EF">
        <w:rPr>
          <w:rFonts w:ascii="Tahoma" w:eastAsia="Tahoma" w:hAnsi="Tahoma" w:cs="Tahoma"/>
        </w:rPr>
        <w:t xml:space="preserve"> </w:t>
      </w:r>
      <w:proofErr w:type="spellStart"/>
      <w:r w:rsidRPr="005346EF">
        <w:rPr>
          <w:rFonts w:ascii="Tahoma" w:eastAsia="Tahoma" w:hAnsi="Tahoma" w:cs="Tahoma"/>
        </w:rPr>
        <w:t>більше</w:t>
      </w:r>
      <w:proofErr w:type="spellEnd"/>
      <w:r w:rsidRPr="005346EF">
        <w:rPr>
          <w:rFonts w:ascii="Tahoma" w:eastAsia="Tahoma" w:hAnsi="Tahoma" w:cs="Tahoma"/>
        </w:rPr>
        <w:t xml:space="preserve"> </w:t>
      </w:r>
      <w:proofErr w:type="spellStart"/>
      <w:r w:rsidRPr="005346EF">
        <w:rPr>
          <w:rFonts w:ascii="Tahoma" w:eastAsia="Tahoma" w:hAnsi="Tahoma" w:cs="Tahoma"/>
        </w:rPr>
        <w:t>ніж</w:t>
      </w:r>
      <w:proofErr w:type="spellEnd"/>
      <w:r w:rsidRPr="005346EF">
        <w:rPr>
          <w:rFonts w:ascii="Tahoma" w:eastAsia="Tahoma" w:hAnsi="Tahoma" w:cs="Tahoma"/>
        </w:rPr>
        <w:t xml:space="preserve"> 25% </w:t>
      </w:r>
      <w:proofErr w:type="spellStart"/>
      <w:r w:rsidRPr="005346EF">
        <w:rPr>
          <w:rFonts w:ascii="Tahoma" w:eastAsia="Tahoma" w:hAnsi="Tahoma" w:cs="Tahoma"/>
        </w:rPr>
        <w:t>від</w:t>
      </w:r>
      <w:proofErr w:type="spellEnd"/>
      <w:r w:rsidRPr="005346EF">
        <w:rPr>
          <w:rFonts w:ascii="Tahoma" w:eastAsia="Tahoma" w:hAnsi="Tahoma" w:cs="Tahoma"/>
        </w:rPr>
        <w:t xml:space="preserve"> </w:t>
      </w:r>
      <w:proofErr w:type="spellStart"/>
      <w:r w:rsidRPr="005346EF">
        <w:rPr>
          <w:rFonts w:ascii="Tahoma" w:eastAsia="Tahoma" w:hAnsi="Tahoma" w:cs="Tahoma"/>
        </w:rPr>
        <w:t>офіційної</w:t>
      </w:r>
      <w:proofErr w:type="spellEnd"/>
      <w:r w:rsidRPr="005346EF">
        <w:rPr>
          <w:rFonts w:ascii="Tahoma" w:eastAsia="Tahoma" w:hAnsi="Tahoma" w:cs="Tahoma"/>
        </w:rPr>
        <w:t xml:space="preserve"> </w:t>
      </w:r>
      <w:proofErr w:type="spellStart"/>
      <w:r w:rsidRPr="005346EF">
        <w:rPr>
          <w:rFonts w:ascii="Tahoma" w:eastAsia="Tahoma" w:hAnsi="Tahoma" w:cs="Tahoma"/>
        </w:rPr>
        <w:t>заробітної</w:t>
      </w:r>
      <w:proofErr w:type="spellEnd"/>
      <w:r w:rsidRPr="005346EF">
        <w:rPr>
          <w:rFonts w:ascii="Tahoma" w:eastAsia="Tahoma" w:hAnsi="Tahoma" w:cs="Tahoma"/>
        </w:rPr>
        <w:t xml:space="preserve"> плати за </w:t>
      </w:r>
      <w:proofErr w:type="spellStart"/>
      <w:r w:rsidRPr="005346EF">
        <w:rPr>
          <w:rFonts w:ascii="Tahoma" w:eastAsia="Tahoma" w:hAnsi="Tahoma" w:cs="Tahoma"/>
        </w:rPr>
        <w:t>місяць</w:t>
      </w:r>
      <w:proofErr w:type="spellEnd"/>
      <w:r w:rsidRPr="005346EF">
        <w:rPr>
          <w:rFonts w:ascii="Tahoma" w:eastAsia="Tahoma" w:hAnsi="Tahoma" w:cs="Tahoma"/>
        </w:rPr>
        <w:t xml:space="preserve">. </w:t>
      </w:r>
      <w:proofErr w:type="spellStart"/>
      <w:r w:rsidRPr="005346EF">
        <w:rPr>
          <w:rFonts w:ascii="Tahoma" w:eastAsia="Tahoma" w:hAnsi="Tahoma" w:cs="Tahoma"/>
        </w:rPr>
        <w:t>Наприклад</w:t>
      </w:r>
      <w:proofErr w:type="spellEnd"/>
      <w:r w:rsidRPr="005346EF">
        <w:rPr>
          <w:rFonts w:ascii="Tahoma" w:eastAsia="Tahoma" w:hAnsi="Tahoma" w:cs="Tahoma"/>
        </w:rPr>
        <w:t xml:space="preserve">, </w:t>
      </w:r>
      <w:proofErr w:type="spellStart"/>
      <w:r w:rsidRPr="005346EF">
        <w:rPr>
          <w:rFonts w:ascii="Tahoma" w:eastAsia="Tahoma" w:hAnsi="Tahoma" w:cs="Tahoma"/>
        </w:rPr>
        <w:t>офіційна</w:t>
      </w:r>
      <w:proofErr w:type="spellEnd"/>
      <w:r w:rsidRPr="005346EF">
        <w:rPr>
          <w:rFonts w:ascii="Tahoma" w:eastAsia="Tahoma" w:hAnsi="Tahoma" w:cs="Tahoma"/>
        </w:rPr>
        <w:t xml:space="preserve"> </w:t>
      </w:r>
      <w:proofErr w:type="spellStart"/>
      <w:r w:rsidRPr="005346EF">
        <w:rPr>
          <w:rFonts w:ascii="Tahoma" w:eastAsia="Tahoma" w:hAnsi="Tahoma" w:cs="Tahoma"/>
        </w:rPr>
        <w:t>заробітна</w:t>
      </w:r>
      <w:proofErr w:type="spellEnd"/>
      <w:r w:rsidRPr="005346EF">
        <w:rPr>
          <w:rFonts w:ascii="Tahoma" w:eastAsia="Tahoma" w:hAnsi="Tahoma" w:cs="Tahoma"/>
        </w:rPr>
        <w:t xml:space="preserve"> плата </w:t>
      </w:r>
      <w:proofErr w:type="spellStart"/>
      <w:r w:rsidRPr="005346EF">
        <w:rPr>
          <w:rFonts w:ascii="Tahoma" w:eastAsia="Tahoma" w:hAnsi="Tahoma" w:cs="Tahoma"/>
        </w:rPr>
        <w:t>медичного</w:t>
      </w:r>
      <w:proofErr w:type="spellEnd"/>
      <w:r w:rsidRPr="005346EF">
        <w:rPr>
          <w:rFonts w:ascii="Tahoma" w:eastAsia="Tahoma" w:hAnsi="Tahoma" w:cs="Tahoma"/>
        </w:rPr>
        <w:t xml:space="preserve"> </w:t>
      </w:r>
      <w:proofErr w:type="spellStart"/>
      <w:r w:rsidRPr="005346EF">
        <w:rPr>
          <w:rFonts w:ascii="Tahoma" w:eastAsia="Tahoma" w:hAnsi="Tahoma" w:cs="Tahoma"/>
        </w:rPr>
        <w:t>фахівця</w:t>
      </w:r>
      <w:proofErr w:type="spellEnd"/>
      <w:r w:rsidRPr="005346EF">
        <w:rPr>
          <w:rFonts w:ascii="Tahoma" w:eastAsia="Tahoma" w:hAnsi="Tahoma" w:cs="Tahoma"/>
        </w:rPr>
        <w:t xml:space="preserve"> за </w:t>
      </w:r>
      <w:proofErr w:type="spellStart"/>
      <w:r w:rsidRPr="005346EF">
        <w:rPr>
          <w:rFonts w:ascii="Tahoma" w:eastAsia="Tahoma" w:hAnsi="Tahoma" w:cs="Tahoma"/>
        </w:rPr>
        <w:t>місяць</w:t>
      </w:r>
      <w:proofErr w:type="spellEnd"/>
      <w:r w:rsidRPr="005346EF">
        <w:rPr>
          <w:rFonts w:ascii="Tahoma" w:eastAsia="Tahoma" w:hAnsi="Tahoma" w:cs="Tahoma"/>
        </w:rPr>
        <w:t xml:space="preserve"> </w:t>
      </w:r>
      <w:proofErr w:type="spellStart"/>
      <w:r w:rsidRPr="005346EF">
        <w:rPr>
          <w:rFonts w:ascii="Tahoma" w:eastAsia="Tahoma" w:hAnsi="Tahoma" w:cs="Tahoma"/>
        </w:rPr>
        <w:t>складає</w:t>
      </w:r>
      <w:proofErr w:type="spellEnd"/>
      <w:r>
        <w:rPr>
          <w:rFonts w:ascii="Tahoma" w:eastAsia="Tahoma" w:hAnsi="Tahoma" w:cs="Tahoma"/>
        </w:rPr>
        <w:t xml:space="preserve"> </w:t>
      </w:r>
      <w:r w:rsidRPr="005346EF">
        <w:rPr>
          <w:rFonts w:ascii="Tahoma" w:eastAsia="Tahoma" w:hAnsi="Tahoma" w:cs="Tahoma"/>
        </w:rPr>
        <w:t>6000</w:t>
      </w:r>
      <w:r>
        <w:rPr>
          <w:rFonts w:ascii="Tahoma" w:eastAsia="Tahoma" w:hAnsi="Tahoma" w:cs="Tahoma"/>
        </w:rPr>
        <w:t xml:space="preserve"> </w:t>
      </w:r>
      <w:r w:rsidRPr="005346EF">
        <w:rPr>
          <w:rFonts w:ascii="Tahoma" w:eastAsia="Tahoma" w:hAnsi="Tahoma" w:cs="Tahoma"/>
        </w:rPr>
        <w:t xml:space="preserve">грн., за </w:t>
      </w:r>
      <w:proofErr w:type="spellStart"/>
      <w:r w:rsidRPr="005346EF">
        <w:rPr>
          <w:rFonts w:ascii="Tahoma" w:eastAsia="Tahoma" w:hAnsi="Tahoma" w:cs="Tahoma"/>
        </w:rPr>
        <w:t>місяць</w:t>
      </w:r>
      <w:proofErr w:type="spellEnd"/>
      <w:r w:rsidRPr="005346EF">
        <w:rPr>
          <w:rFonts w:ascii="Tahoma" w:eastAsia="Tahoma" w:hAnsi="Tahoma" w:cs="Tahoma"/>
        </w:rPr>
        <w:t xml:space="preserve"> </w:t>
      </w:r>
      <w:proofErr w:type="spellStart"/>
      <w:r w:rsidRPr="005346EF">
        <w:rPr>
          <w:rFonts w:ascii="Tahoma" w:eastAsia="Tahoma" w:hAnsi="Tahoma" w:cs="Tahoma"/>
        </w:rPr>
        <w:t>незалежно</w:t>
      </w:r>
      <w:proofErr w:type="spellEnd"/>
      <w:r w:rsidRPr="005346EF">
        <w:rPr>
          <w:rFonts w:ascii="Tahoma" w:eastAsia="Tahoma" w:hAnsi="Tahoma" w:cs="Tahoma"/>
        </w:rPr>
        <w:t xml:space="preserve"> </w:t>
      </w:r>
      <w:proofErr w:type="spellStart"/>
      <w:r w:rsidRPr="005346EF">
        <w:rPr>
          <w:rFonts w:ascii="Tahoma" w:eastAsia="Tahoma" w:hAnsi="Tahoma" w:cs="Tahoma"/>
        </w:rPr>
        <w:t>від</w:t>
      </w:r>
      <w:proofErr w:type="spellEnd"/>
      <w:r w:rsidRPr="005346EF">
        <w:rPr>
          <w:rFonts w:ascii="Tahoma" w:eastAsia="Tahoma" w:hAnsi="Tahoma" w:cs="Tahoma"/>
        </w:rPr>
        <w:t xml:space="preserve"> </w:t>
      </w:r>
      <w:proofErr w:type="spellStart"/>
      <w:r w:rsidRPr="005346EF">
        <w:rPr>
          <w:rFonts w:ascii="Tahoma" w:eastAsia="Tahoma" w:hAnsi="Tahoma" w:cs="Tahoma"/>
        </w:rPr>
        <w:t>кількості</w:t>
      </w:r>
      <w:proofErr w:type="spellEnd"/>
      <w:r w:rsidRPr="005346EF">
        <w:rPr>
          <w:rFonts w:ascii="Tahoma" w:eastAsia="Tahoma" w:hAnsi="Tahoma" w:cs="Tahoma"/>
        </w:rPr>
        <w:t xml:space="preserve"> </w:t>
      </w:r>
      <w:proofErr w:type="spellStart"/>
      <w:r w:rsidRPr="005346EF">
        <w:rPr>
          <w:rFonts w:ascii="Tahoma" w:eastAsia="Tahoma" w:hAnsi="Tahoma" w:cs="Tahoma"/>
        </w:rPr>
        <w:t>пацієнтів</w:t>
      </w:r>
      <w:proofErr w:type="spellEnd"/>
      <w:r w:rsidRPr="005346EF">
        <w:rPr>
          <w:rFonts w:ascii="Tahoma" w:eastAsia="Tahoma" w:hAnsi="Tahoma" w:cs="Tahoma"/>
        </w:rPr>
        <w:t xml:space="preserve"> на </w:t>
      </w:r>
      <w:proofErr w:type="spellStart"/>
      <w:r w:rsidRPr="005346EF">
        <w:rPr>
          <w:rFonts w:ascii="Tahoma" w:eastAsia="Tahoma" w:hAnsi="Tahoma" w:cs="Tahoma"/>
        </w:rPr>
        <w:t>сайті</w:t>
      </w:r>
      <w:proofErr w:type="spellEnd"/>
      <w:r w:rsidRPr="005346EF">
        <w:rPr>
          <w:rFonts w:ascii="Tahoma" w:eastAsia="Tahoma" w:hAnsi="Tahoma" w:cs="Tahoma"/>
        </w:rPr>
        <w:t xml:space="preserve"> ЗПТ оплата </w:t>
      </w:r>
      <w:proofErr w:type="spellStart"/>
      <w:r w:rsidRPr="005346EF">
        <w:rPr>
          <w:rFonts w:ascii="Tahoma" w:eastAsia="Tahoma" w:hAnsi="Tahoma" w:cs="Tahoma"/>
        </w:rPr>
        <w:t>послуг</w:t>
      </w:r>
      <w:proofErr w:type="spellEnd"/>
      <w:r w:rsidRPr="005346EF">
        <w:rPr>
          <w:rFonts w:ascii="Tahoma" w:eastAsia="Tahoma" w:hAnsi="Tahoma" w:cs="Tahoma"/>
        </w:rPr>
        <w:t xml:space="preserve"> </w:t>
      </w:r>
      <w:proofErr w:type="spellStart"/>
      <w:r w:rsidRPr="005346EF">
        <w:rPr>
          <w:rFonts w:ascii="Tahoma" w:eastAsia="Tahoma" w:hAnsi="Tahoma" w:cs="Tahoma"/>
        </w:rPr>
        <w:t>медичного</w:t>
      </w:r>
      <w:proofErr w:type="spellEnd"/>
      <w:r w:rsidRPr="005346EF">
        <w:rPr>
          <w:rFonts w:ascii="Tahoma" w:eastAsia="Tahoma" w:hAnsi="Tahoma" w:cs="Tahoma"/>
        </w:rPr>
        <w:t xml:space="preserve"> </w:t>
      </w:r>
      <w:proofErr w:type="spellStart"/>
      <w:r w:rsidRPr="005346EF">
        <w:rPr>
          <w:rFonts w:ascii="Tahoma" w:eastAsia="Tahoma" w:hAnsi="Tahoma" w:cs="Tahoma"/>
        </w:rPr>
        <w:t>фахівця</w:t>
      </w:r>
      <w:proofErr w:type="spellEnd"/>
      <w:r w:rsidRPr="005346EF">
        <w:rPr>
          <w:rFonts w:ascii="Tahoma" w:eastAsia="Tahoma" w:hAnsi="Tahoma" w:cs="Tahoma"/>
        </w:rPr>
        <w:t xml:space="preserve"> в рамках проекту не </w:t>
      </w:r>
      <w:proofErr w:type="spellStart"/>
      <w:r w:rsidRPr="005346EF">
        <w:rPr>
          <w:rFonts w:ascii="Tahoma" w:eastAsia="Tahoma" w:hAnsi="Tahoma" w:cs="Tahoma"/>
        </w:rPr>
        <w:t>може</w:t>
      </w:r>
      <w:proofErr w:type="spellEnd"/>
      <w:r w:rsidRPr="005346EF">
        <w:rPr>
          <w:rFonts w:ascii="Tahoma" w:eastAsia="Tahoma" w:hAnsi="Tahoma" w:cs="Tahoma"/>
        </w:rPr>
        <w:t xml:space="preserve"> </w:t>
      </w:r>
      <w:proofErr w:type="spellStart"/>
      <w:r w:rsidRPr="005346EF">
        <w:rPr>
          <w:rFonts w:ascii="Tahoma" w:eastAsia="Tahoma" w:hAnsi="Tahoma" w:cs="Tahoma"/>
        </w:rPr>
        <w:t>перевищити</w:t>
      </w:r>
      <w:proofErr w:type="spellEnd"/>
      <w:r w:rsidRPr="005346EF">
        <w:rPr>
          <w:rFonts w:ascii="Tahoma" w:eastAsia="Tahoma" w:hAnsi="Tahoma" w:cs="Tahoma"/>
        </w:rPr>
        <w:t xml:space="preserve"> 1500 грн.;</w:t>
      </w:r>
    </w:p>
    <w:p w:rsidR="00B077FB" w:rsidRDefault="00B077FB" w:rsidP="00B077FB">
      <w:pPr>
        <w:pStyle w:val="a4"/>
        <w:numPr>
          <w:ilvl w:val="0"/>
          <w:numId w:val="2"/>
        </w:numPr>
        <w:jc w:val="both"/>
        <w:rPr>
          <w:rFonts w:ascii="Tahoma" w:eastAsia="Tahoma" w:hAnsi="Tahoma" w:cs="Tahoma"/>
        </w:rPr>
      </w:pPr>
      <w:r w:rsidRPr="005346EF">
        <w:rPr>
          <w:rFonts w:ascii="Tahoma" w:eastAsia="Tahoma" w:hAnsi="Tahoma" w:cs="Tahoma"/>
        </w:rPr>
        <w:t xml:space="preserve">У </w:t>
      </w:r>
      <w:proofErr w:type="spellStart"/>
      <w:r w:rsidRPr="005346EF">
        <w:rPr>
          <w:rFonts w:ascii="Tahoma" w:eastAsia="Tahoma" w:hAnsi="Tahoma" w:cs="Tahoma"/>
        </w:rPr>
        <w:t>проекті</w:t>
      </w:r>
      <w:proofErr w:type="spellEnd"/>
      <w:r w:rsidRPr="005346EF">
        <w:rPr>
          <w:rFonts w:ascii="Tahoma" w:eastAsia="Tahoma" w:hAnsi="Tahoma" w:cs="Tahoma"/>
        </w:rPr>
        <w:t xml:space="preserve"> </w:t>
      </w:r>
      <w:proofErr w:type="spellStart"/>
      <w:r w:rsidRPr="005346EF">
        <w:rPr>
          <w:rFonts w:ascii="Tahoma" w:eastAsia="Tahoma" w:hAnsi="Tahoma" w:cs="Tahoma"/>
        </w:rPr>
        <w:t>має</w:t>
      </w:r>
      <w:proofErr w:type="spellEnd"/>
      <w:r w:rsidRPr="005346EF">
        <w:rPr>
          <w:rFonts w:ascii="Tahoma" w:eastAsia="Tahoma" w:hAnsi="Tahoma" w:cs="Tahoma"/>
        </w:rPr>
        <w:t xml:space="preserve"> бути </w:t>
      </w:r>
      <w:proofErr w:type="spellStart"/>
      <w:r w:rsidRPr="005346EF">
        <w:rPr>
          <w:rFonts w:ascii="Tahoma" w:eastAsia="Tahoma" w:hAnsi="Tahoma" w:cs="Tahoma"/>
        </w:rPr>
        <w:t>передбачена</w:t>
      </w:r>
      <w:proofErr w:type="spellEnd"/>
      <w:r w:rsidRPr="005346EF">
        <w:rPr>
          <w:rFonts w:ascii="Tahoma" w:eastAsia="Tahoma" w:hAnsi="Tahoma" w:cs="Tahoma"/>
        </w:rPr>
        <w:t xml:space="preserve"> </w:t>
      </w:r>
      <w:proofErr w:type="spellStart"/>
      <w:r w:rsidRPr="005346EF">
        <w:rPr>
          <w:rFonts w:ascii="Tahoma" w:eastAsia="Tahoma" w:hAnsi="Tahoma" w:cs="Tahoma"/>
        </w:rPr>
        <w:t>позиція</w:t>
      </w:r>
      <w:proofErr w:type="spellEnd"/>
      <w:r w:rsidRPr="005346EF">
        <w:rPr>
          <w:rFonts w:ascii="Tahoma" w:eastAsia="Tahoma" w:hAnsi="Tahoma" w:cs="Tahoma"/>
        </w:rPr>
        <w:t xml:space="preserve"> </w:t>
      </w:r>
      <w:proofErr w:type="spellStart"/>
      <w:r w:rsidRPr="005346EF">
        <w:rPr>
          <w:rFonts w:ascii="Tahoma" w:eastAsia="Tahoma" w:hAnsi="Tahoma" w:cs="Tahoma"/>
        </w:rPr>
        <w:t>регіонального</w:t>
      </w:r>
      <w:proofErr w:type="spellEnd"/>
      <w:r w:rsidRPr="005346EF">
        <w:rPr>
          <w:rFonts w:ascii="Tahoma" w:eastAsia="Tahoma" w:hAnsi="Tahoma" w:cs="Tahoma"/>
        </w:rPr>
        <w:t xml:space="preserve"> </w:t>
      </w:r>
      <w:proofErr w:type="spellStart"/>
      <w:r w:rsidRPr="005346EF">
        <w:rPr>
          <w:rFonts w:ascii="Tahoma" w:eastAsia="Tahoma" w:hAnsi="Tahoma" w:cs="Tahoma"/>
        </w:rPr>
        <w:t>фахівця</w:t>
      </w:r>
      <w:proofErr w:type="spellEnd"/>
      <w:r w:rsidRPr="005346EF">
        <w:rPr>
          <w:rFonts w:ascii="Tahoma" w:eastAsia="Tahoma" w:hAnsi="Tahoma" w:cs="Tahoma"/>
        </w:rPr>
        <w:t xml:space="preserve"> </w:t>
      </w:r>
      <w:proofErr w:type="spellStart"/>
      <w:r w:rsidRPr="005346EF">
        <w:rPr>
          <w:rFonts w:ascii="Tahoma" w:eastAsia="Tahoma" w:hAnsi="Tahoma" w:cs="Tahoma"/>
        </w:rPr>
        <w:t>зі</w:t>
      </w:r>
      <w:proofErr w:type="spellEnd"/>
      <w:r w:rsidRPr="005346EF">
        <w:rPr>
          <w:rFonts w:ascii="Tahoma" w:eastAsia="Tahoma" w:hAnsi="Tahoma" w:cs="Tahoma"/>
        </w:rPr>
        <w:t xml:space="preserve"> </w:t>
      </w:r>
      <w:proofErr w:type="spellStart"/>
      <w:r w:rsidRPr="005346EF">
        <w:rPr>
          <w:rFonts w:ascii="Tahoma" w:eastAsia="Tahoma" w:hAnsi="Tahoma" w:cs="Tahoma"/>
        </w:rPr>
        <w:t>збору</w:t>
      </w:r>
      <w:proofErr w:type="spellEnd"/>
      <w:r w:rsidRPr="005346EF">
        <w:rPr>
          <w:rFonts w:ascii="Tahoma" w:eastAsia="Tahoma" w:hAnsi="Tahoma" w:cs="Tahoma"/>
        </w:rPr>
        <w:t xml:space="preserve"> </w:t>
      </w:r>
      <w:proofErr w:type="spellStart"/>
      <w:r w:rsidRPr="005346EF">
        <w:rPr>
          <w:rFonts w:ascii="Tahoma" w:eastAsia="Tahoma" w:hAnsi="Tahoma" w:cs="Tahoma"/>
        </w:rPr>
        <w:t>даних</w:t>
      </w:r>
      <w:proofErr w:type="spellEnd"/>
      <w:r w:rsidRPr="005346EF">
        <w:rPr>
          <w:rFonts w:ascii="Tahoma" w:eastAsia="Tahoma" w:hAnsi="Tahoma" w:cs="Tahoma"/>
        </w:rPr>
        <w:t xml:space="preserve">(РФЗД). РФЗД </w:t>
      </w:r>
      <w:proofErr w:type="spellStart"/>
      <w:r w:rsidRPr="005346EF">
        <w:rPr>
          <w:rFonts w:ascii="Tahoma" w:eastAsia="Tahoma" w:hAnsi="Tahoma" w:cs="Tahoma"/>
        </w:rPr>
        <w:t>надає</w:t>
      </w:r>
      <w:proofErr w:type="spellEnd"/>
      <w:r w:rsidRPr="005346EF">
        <w:rPr>
          <w:rFonts w:ascii="Tahoma" w:eastAsia="Tahoma" w:hAnsi="Tahoma" w:cs="Tahoma"/>
        </w:rPr>
        <w:t xml:space="preserve"> </w:t>
      </w:r>
      <w:proofErr w:type="spellStart"/>
      <w:r w:rsidRPr="005346EF">
        <w:rPr>
          <w:rFonts w:ascii="Tahoma" w:eastAsia="Tahoma" w:hAnsi="Tahoma" w:cs="Tahoma"/>
        </w:rPr>
        <w:t>звіти</w:t>
      </w:r>
      <w:proofErr w:type="spellEnd"/>
      <w:r w:rsidRPr="005346EF">
        <w:rPr>
          <w:rFonts w:ascii="Tahoma" w:eastAsia="Tahoma" w:hAnsi="Tahoma" w:cs="Tahoma"/>
        </w:rPr>
        <w:t xml:space="preserve"> по </w:t>
      </w:r>
      <w:proofErr w:type="spellStart"/>
      <w:r w:rsidRPr="005346EF">
        <w:rPr>
          <w:rFonts w:ascii="Tahoma" w:eastAsia="Tahoma" w:hAnsi="Tahoma" w:cs="Tahoma"/>
        </w:rPr>
        <w:t>всім</w:t>
      </w:r>
      <w:proofErr w:type="spellEnd"/>
      <w:r w:rsidRPr="005346EF">
        <w:rPr>
          <w:rFonts w:ascii="Tahoma" w:eastAsia="Tahoma" w:hAnsi="Tahoma" w:cs="Tahoma"/>
        </w:rPr>
        <w:t xml:space="preserve"> сайтам ЗПТ у </w:t>
      </w:r>
      <w:proofErr w:type="spellStart"/>
      <w:r w:rsidRPr="005346EF">
        <w:rPr>
          <w:rFonts w:ascii="Tahoma" w:eastAsia="Tahoma" w:hAnsi="Tahoma" w:cs="Tahoma"/>
        </w:rPr>
        <w:t>регіоні</w:t>
      </w:r>
      <w:proofErr w:type="spellEnd"/>
      <w:r w:rsidRPr="005346EF">
        <w:rPr>
          <w:rFonts w:ascii="Tahoma" w:eastAsia="Tahoma" w:hAnsi="Tahoma" w:cs="Tahoma"/>
        </w:rPr>
        <w:t xml:space="preserve">, </w:t>
      </w:r>
      <w:proofErr w:type="spellStart"/>
      <w:r w:rsidRPr="005346EF">
        <w:rPr>
          <w:rFonts w:ascii="Tahoma" w:eastAsia="Tahoma" w:hAnsi="Tahoma" w:cs="Tahoma"/>
        </w:rPr>
        <w:t>незалежно</w:t>
      </w:r>
      <w:proofErr w:type="spellEnd"/>
      <w:r w:rsidRPr="005346EF">
        <w:rPr>
          <w:rFonts w:ascii="Tahoma" w:eastAsia="Tahoma" w:hAnsi="Tahoma" w:cs="Tahoma"/>
        </w:rPr>
        <w:t xml:space="preserve"> </w:t>
      </w:r>
      <w:proofErr w:type="spellStart"/>
      <w:r w:rsidRPr="005346EF">
        <w:rPr>
          <w:rFonts w:ascii="Tahoma" w:eastAsia="Tahoma" w:hAnsi="Tahoma" w:cs="Tahoma"/>
        </w:rPr>
        <w:t>від</w:t>
      </w:r>
      <w:proofErr w:type="spellEnd"/>
      <w:r w:rsidRPr="005346EF">
        <w:rPr>
          <w:rFonts w:ascii="Tahoma" w:eastAsia="Tahoma" w:hAnsi="Tahoma" w:cs="Tahoma"/>
        </w:rPr>
        <w:t xml:space="preserve"> того, </w:t>
      </w:r>
      <w:proofErr w:type="spellStart"/>
      <w:r w:rsidRPr="005346EF">
        <w:rPr>
          <w:rFonts w:ascii="Tahoma" w:eastAsia="Tahoma" w:hAnsi="Tahoma" w:cs="Tahoma"/>
        </w:rPr>
        <w:t>чи</w:t>
      </w:r>
      <w:proofErr w:type="spellEnd"/>
      <w:r w:rsidRPr="005346EF">
        <w:rPr>
          <w:rFonts w:ascii="Tahoma" w:eastAsia="Tahoma" w:hAnsi="Tahoma" w:cs="Tahoma"/>
        </w:rPr>
        <w:t xml:space="preserve"> є на </w:t>
      </w:r>
      <w:proofErr w:type="spellStart"/>
      <w:r w:rsidRPr="005346EF">
        <w:rPr>
          <w:rFonts w:ascii="Tahoma" w:eastAsia="Tahoma" w:hAnsi="Tahoma" w:cs="Tahoma"/>
        </w:rPr>
        <w:t>сайті</w:t>
      </w:r>
      <w:proofErr w:type="spellEnd"/>
      <w:r w:rsidRPr="005346EF">
        <w:rPr>
          <w:rFonts w:ascii="Tahoma" w:eastAsia="Tahoma" w:hAnsi="Tahoma" w:cs="Tahoma"/>
        </w:rPr>
        <w:t xml:space="preserve"> </w:t>
      </w:r>
      <w:proofErr w:type="spellStart"/>
      <w:r w:rsidRPr="005346EF">
        <w:rPr>
          <w:rFonts w:ascii="Tahoma" w:eastAsia="Tahoma" w:hAnsi="Tahoma" w:cs="Tahoma"/>
        </w:rPr>
        <w:t>супровід</w:t>
      </w:r>
      <w:proofErr w:type="spellEnd"/>
      <w:r w:rsidRPr="005346EF">
        <w:rPr>
          <w:rFonts w:ascii="Tahoma" w:eastAsia="Tahoma" w:hAnsi="Tahoma" w:cs="Tahoma"/>
        </w:rPr>
        <w:t xml:space="preserve"> ПСС. </w:t>
      </w:r>
      <w:proofErr w:type="spellStart"/>
      <w:r w:rsidRPr="005346EF">
        <w:rPr>
          <w:rFonts w:ascii="Tahoma" w:eastAsia="Tahoma" w:hAnsi="Tahoma" w:cs="Tahoma"/>
        </w:rPr>
        <w:t>Якщо</w:t>
      </w:r>
      <w:proofErr w:type="spellEnd"/>
      <w:r w:rsidRPr="005346EF">
        <w:rPr>
          <w:rFonts w:ascii="Tahoma" w:eastAsia="Tahoma" w:hAnsi="Tahoma" w:cs="Tahoma"/>
        </w:rPr>
        <w:t xml:space="preserve"> на </w:t>
      </w:r>
      <w:proofErr w:type="spellStart"/>
      <w:r w:rsidRPr="005346EF">
        <w:rPr>
          <w:rFonts w:ascii="Tahoma" w:eastAsia="Tahoma" w:hAnsi="Tahoma" w:cs="Tahoma"/>
        </w:rPr>
        <w:t>дану</w:t>
      </w:r>
      <w:proofErr w:type="spellEnd"/>
      <w:r w:rsidRPr="005346EF">
        <w:rPr>
          <w:rFonts w:ascii="Tahoma" w:eastAsia="Tahoma" w:hAnsi="Tahoma" w:cs="Tahoma"/>
        </w:rPr>
        <w:t xml:space="preserve"> посаду буде </w:t>
      </w:r>
      <w:proofErr w:type="spellStart"/>
      <w:r w:rsidRPr="005346EF">
        <w:rPr>
          <w:rFonts w:ascii="Tahoma" w:eastAsia="Tahoma" w:hAnsi="Tahoma" w:cs="Tahoma"/>
        </w:rPr>
        <w:t>залучений</w:t>
      </w:r>
      <w:proofErr w:type="spellEnd"/>
      <w:r w:rsidRPr="005346EF">
        <w:rPr>
          <w:rFonts w:ascii="Tahoma" w:eastAsia="Tahoma" w:hAnsi="Tahoma" w:cs="Tahoma"/>
        </w:rPr>
        <w:t xml:space="preserve"> </w:t>
      </w:r>
      <w:proofErr w:type="spellStart"/>
      <w:r w:rsidRPr="005346EF">
        <w:rPr>
          <w:rFonts w:ascii="Tahoma" w:eastAsia="Tahoma" w:hAnsi="Tahoma" w:cs="Tahoma"/>
        </w:rPr>
        <w:t>медичний</w:t>
      </w:r>
      <w:proofErr w:type="spellEnd"/>
      <w:r w:rsidRPr="005346EF">
        <w:rPr>
          <w:rFonts w:ascii="Tahoma" w:eastAsia="Tahoma" w:hAnsi="Tahoma" w:cs="Tahoma"/>
        </w:rPr>
        <w:t xml:space="preserve"> </w:t>
      </w:r>
      <w:proofErr w:type="spellStart"/>
      <w:r w:rsidRPr="005346EF">
        <w:rPr>
          <w:rFonts w:ascii="Tahoma" w:eastAsia="Tahoma" w:hAnsi="Tahoma" w:cs="Tahoma"/>
        </w:rPr>
        <w:t>фахівец</w:t>
      </w:r>
      <w:r w:rsidRPr="008266B1">
        <w:rPr>
          <w:rFonts w:ascii="Tahoma" w:eastAsia="Tahoma" w:hAnsi="Tahoma" w:cs="Tahoma"/>
        </w:rPr>
        <w:t>ь</w:t>
      </w:r>
      <w:proofErr w:type="spellEnd"/>
      <w:r>
        <w:rPr>
          <w:rFonts w:ascii="Tahoma" w:eastAsia="Tahoma" w:hAnsi="Tahoma" w:cs="Tahoma"/>
        </w:rPr>
        <w:t>,</w:t>
      </w:r>
      <w:r w:rsidRPr="005346EF">
        <w:rPr>
          <w:rFonts w:ascii="Tahoma" w:eastAsia="Tahoma" w:hAnsi="Tahoma" w:cs="Tahoma"/>
        </w:rPr>
        <w:t xml:space="preserve"> </w:t>
      </w:r>
      <w:proofErr w:type="spellStart"/>
      <w:r w:rsidRPr="005346EF">
        <w:rPr>
          <w:rFonts w:ascii="Tahoma" w:eastAsia="Tahoma" w:hAnsi="Tahoma" w:cs="Tahoma"/>
        </w:rPr>
        <w:t>загальна</w:t>
      </w:r>
      <w:proofErr w:type="spellEnd"/>
      <w:r w:rsidRPr="005346EF">
        <w:rPr>
          <w:rFonts w:ascii="Tahoma" w:eastAsia="Tahoma" w:hAnsi="Tahoma" w:cs="Tahoma"/>
        </w:rPr>
        <w:t xml:space="preserve"> оплата в рамках проекту не повинна </w:t>
      </w:r>
      <w:proofErr w:type="spellStart"/>
      <w:r w:rsidRPr="005346EF">
        <w:rPr>
          <w:rFonts w:ascii="Tahoma" w:eastAsia="Tahoma" w:hAnsi="Tahoma" w:cs="Tahoma"/>
        </w:rPr>
        <w:t>перевищувати</w:t>
      </w:r>
      <w:proofErr w:type="spellEnd"/>
      <w:r w:rsidRPr="005346EF">
        <w:rPr>
          <w:rFonts w:ascii="Tahoma" w:eastAsia="Tahoma" w:hAnsi="Tahoma" w:cs="Tahoma"/>
        </w:rPr>
        <w:t xml:space="preserve"> 25% </w:t>
      </w:r>
      <w:proofErr w:type="spellStart"/>
      <w:r w:rsidRPr="005346EF">
        <w:rPr>
          <w:rFonts w:ascii="Tahoma" w:eastAsia="Tahoma" w:hAnsi="Tahoma" w:cs="Tahoma"/>
        </w:rPr>
        <w:t>від</w:t>
      </w:r>
      <w:proofErr w:type="spellEnd"/>
      <w:r w:rsidRPr="005346EF">
        <w:rPr>
          <w:rFonts w:ascii="Tahoma" w:eastAsia="Tahoma" w:hAnsi="Tahoma" w:cs="Tahoma"/>
        </w:rPr>
        <w:t xml:space="preserve"> </w:t>
      </w:r>
      <w:proofErr w:type="spellStart"/>
      <w:r w:rsidRPr="005346EF">
        <w:rPr>
          <w:rFonts w:ascii="Tahoma" w:eastAsia="Tahoma" w:hAnsi="Tahoma" w:cs="Tahoma"/>
        </w:rPr>
        <w:t>офіційної</w:t>
      </w:r>
      <w:proofErr w:type="spellEnd"/>
      <w:r w:rsidRPr="005346EF">
        <w:rPr>
          <w:rFonts w:ascii="Tahoma" w:eastAsia="Tahoma" w:hAnsi="Tahoma" w:cs="Tahoma"/>
        </w:rPr>
        <w:t xml:space="preserve"> </w:t>
      </w:r>
      <w:proofErr w:type="spellStart"/>
      <w:r w:rsidRPr="005346EF">
        <w:rPr>
          <w:rFonts w:ascii="Tahoma" w:eastAsia="Tahoma" w:hAnsi="Tahoma" w:cs="Tahoma"/>
        </w:rPr>
        <w:t>заробітної</w:t>
      </w:r>
      <w:proofErr w:type="spellEnd"/>
      <w:r w:rsidRPr="005346EF">
        <w:rPr>
          <w:rFonts w:ascii="Tahoma" w:eastAsia="Tahoma" w:hAnsi="Tahoma" w:cs="Tahoma"/>
        </w:rPr>
        <w:t xml:space="preserve"> плати </w:t>
      </w:r>
      <w:proofErr w:type="spellStart"/>
      <w:r w:rsidRPr="005346EF">
        <w:rPr>
          <w:rFonts w:ascii="Tahoma" w:eastAsia="Tahoma" w:hAnsi="Tahoma" w:cs="Tahoma"/>
        </w:rPr>
        <w:t>медичного</w:t>
      </w:r>
      <w:proofErr w:type="spellEnd"/>
      <w:r w:rsidRPr="005346EF">
        <w:rPr>
          <w:rFonts w:ascii="Tahoma" w:eastAsia="Tahoma" w:hAnsi="Tahoma" w:cs="Tahoma"/>
        </w:rPr>
        <w:t xml:space="preserve"> </w:t>
      </w:r>
      <w:proofErr w:type="spellStart"/>
      <w:r w:rsidRPr="005346EF">
        <w:rPr>
          <w:rFonts w:ascii="Tahoma" w:eastAsia="Tahoma" w:hAnsi="Tahoma" w:cs="Tahoma"/>
        </w:rPr>
        <w:t>фахівця</w:t>
      </w:r>
      <w:proofErr w:type="spellEnd"/>
      <w:r w:rsidRPr="005346EF">
        <w:rPr>
          <w:rFonts w:ascii="Tahoma" w:eastAsia="Tahoma" w:hAnsi="Tahoma" w:cs="Tahoma"/>
        </w:rPr>
        <w:t xml:space="preserve"> за </w:t>
      </w:r>
      <w:proofErr w:type="spellStart"/>
      <w:r w:rsidRPr="005346EF">
        <w:rPr>
          <w:rFonts w:ascii="Tahoma" w:eastAsia="Tahoma" w:hAnsi="Tahoma" w:cs="Tahoma"/>
        </w:rPr>
        <w:t>місяць</w:t>
      </w:r>
      <w:proofErr w:type="spellEnd"/>
      <w:r w:rsidRPr="005346EF">
        <w:rPr>
          <w:rFonts w:ascii="Tahoma" w:eastAsia="Tahoma" w:hAnsi="Tahoma" w:cs="Tahoma"/>
        </w:rPr>
        <w:t>;</w:t>
      </w:r>
    </w:p>
    <w:p w:rsidR="00B077FB" w:rsidRPr="005847D3" w:rsidRDefault="00B077FB" w:rsidP="00B077FB">
      <w:pPr>
        <w:pStyle w:val="a4"/>
        <w:numPr>
          <w:ilvl w:val="0"/>
          <w:numId w:val="2"/>
        </w:numPr>
        <w:jc w:val="both"/>
        <w:rPr>
          <w:rFonts w:ascii="Tahoma" w:eastAsia="Tahoma" w:hAnsi="Tahoma" w:cs="Tahoma"/>
        </w:rPr>
      </w:pPr>
      <w:r w:rsidRPr="005847D3">
        <w:rPr>
          <w:rFonts w:ascii="Tahoma" w:eastAsia="Tahoma" w:hAnsi="Tahoma" w:cs="Tahoma"/>
        </w:rPr>
        <w:t xml:space="preserve">НУО повинна </w:t>
      </w:r>
      <w:proofErr w:type="spellStart"/>
      <w:r w:rsidRPr="005847D3">
        <w:rPr>
          <w:rFonts w:ascii="Tahoma" w:eastAsia="Tahoma" w:hAnsi="Tahoma" w:cs="Tahoma"/>
        </w:rPr>
        <w:t>надати</w:t>
      </w:r>
      <w:proofErr w:type="spellEnd"/>
      <w:r w:rsidRPr="005847D3">
        <w:rPr>
          <w:rFonts w:ascii="Tahoma" w:eastAsia="Tahoma" w:hAnsi="Tahoma" w:cs="Tahoma"/>
        </w:rPr>
        <w:t xml:space="preserve"> </w:t>
      </w:r>
      <w:proofErr w:type="spellStart"/>
      <w:r w:rsidRPr="005847D3">
        <w:rPr>
          <w:rFonts w:ascii="Tahoma" w:eastAsia="Tahoma" w:hAnsi="Tahoma" w:cs="Tahoma"/>
        </w:rPr>
        <w:t>листи</w:t>
      </w:r>
      <w:proofErr w:type="spellEnd"/>
      <w:r w:rsidRPr="005847D3">
        <w:rPr>
          <w:rFonts w:ascii="Tahoma" w:eastAsia="Tahoma" w:hAnsi="Tahoma" w:cs="Tahoma"/>
        </w:rPr>
        <w:t xml:space="preserve"> </w:t>
      </w:r>
      <w:proofErr w:type="spellStart"/>
      <w:r w:rsidRPr="005847D3">
        <w:rPr>
          <w:rFonts w:ascii="Tahoma" w:eastAsia="Tahoma" w:hAnsi="Tahoma" w:cs="Tahoma"/>
        </w:rPr>
        <w:t>підтримки</w:t>
      </w:r>
      <w:proofErr w:type="spellEnd"/>
      <w:r w:rsidRPr="005847D3">
        <w:rPr>
          <w:rFonts w:ascii="Tahoma" w:eastAsia="Tahoma" w:hAnsi="Tahoma" w:cs="Tahoma"/>
        </w:rPr>
        <w:t xml:space="preserve"> </w:t>
      </w:r>
      <w:proofErr w:type="spellStart"/>
      <w:r w:rsidRPr="005847D3">
        <w:rPr>
          <w:rFonts w:ascii="Tahoma" w:eastAsia="Tahoma" w:hAnsi="Tahoma" w:cs="Tahoma"/>
        </w:rPr>
        <w:t>від</w:t>
      </w:r>
      <w:proofErr w:type="spellEnd"/>
      <w:r w:rsidRPr="005847D3">
        <w:rPr>
          <w:rFonts w:ascii="Tahoma" w:eastAsia="Tahoma" w:hAnsi="Tahoma" w:cs="Tahoma"/>
        </w:rPr>
        <w:t xml:space="preserve"> ЛПЗ, на </w:t>
      </w:r>
      <w:proofErr w:type="spellStart"/>
      <w:r w:rsidRPr="005847D3">
        <w:rPr>
          <w:rFonts w:ascii="Tahoma" w:eastAsia="Tahoma" w:hAnsi="Tahoma" w:cs="Tahoma"/>
        </w:rPr>
        <w:t>базі</w:t>
      </w:r>
      <w:proofErr w:type="spellEnd"/>
      <w:r w:rsidRPr="005847D3">
        <w:rPr>
          <w:rFonts w:ascii="Tahoma" w:eastAsia="Tahoma" w:hAnsi="Tahoma" w:cs="Tahoma"/>
        </w:rPr>
        <w:t xml:space="preserve"> </w:t>
      </w:r>
      <w:proofErr w:type="spellStart"/>
      <w:r w:rsidRPr="005847D3">
        <w:rPr>
          <w:rFonts w:ascii="Tahoma" w:eastAsia="Tahoma" w:hAnsi="Tahoma" w:cs="Tahoma"/>
        </w:rPr>
        <w:t>яких</w:t>
      </w:r>
      <w:proofErr w:type="spellEnd"/>
      <w:r w:rsidRPr="005847D3">
        <w:rPr>
          <w:rFonts w:ascii="Tahoma" w:eastAsia="Tahoma" w:hAnsi="Tahoma" w:cs="Tahoma"/>
        </w:rPr>
        <w:t xml:space="preserve"> </w:t>
      </w:r>
      <w:proofErr w:type="spellStart"/>
      <w:r w:rsidRPr="005847D3">
        <w:rPr>
          <w:rFonts w:ascii="Tahoma" w:eastAsia="Tahoma" w:hAnsi="Tahoma" w:cs="Tahoma"/>
        </w:rPr>
        <w:t>впроваджується</w:t>
      </w:r>
      <w:proofErr w:type="spellEnd"/>
      <w:r w:rsidRPr="005847D3">
        <w:rPr>
          <w:rFonts w:ascii="Tahoma" w:eastAsia="Tahoma" w:hAnsi="Tahoma" w:cs="Tahoma"/>
        </w:rPr>
        <w:t xml:space="preserve"> ЗПТ;</w:t>
      </w:r>
    </w:p>
    <w:p w:rsidR="00B077FB" w:rsidRPr="005346EF" w:rsidRDefault="00B077FB" w:rsidP="00B077FB">
      <w:pPr>
        <w:pStyle w:val="Default"/>
        <w:numPr>
          <w:ilvl w:val="0"/>
          <w:numId w:val="2"/>
        </w:numPr>
        <w:jc w:val="both"/>
        <w:rPr>
          <w:color w:val="auto"/>
          <w:sz w:val="22"/>
          <w:szCs w:val="22"/>
          <w:lang w:val="uk-UA"/>
        </w:rPr>
      </w:pPr>
      <w:r w:rsidRPr="005346EF">
        <w:rPr>
          <w:color w:val="auto"/>
          <w:sz w:val="22"/>
          <w:szCs w:val="22"/>
          <w:lang w:val="uk-UA"/>
        </w:rPr>
        <w:t xml:space="preserve">Звертаємо увагу, що конкурс за цим напрямом діяльності розповсюджується виключно на організації та установи, які знаходяться та працюють на території одного регіону України. При цьому, перевага буде надаватися тим організаціям та установам , які охоплюватимуть всі сайти ЗПТ у регіоні; </w:t>
      </w:r>
    </w:p>
    <w:p w:rsidR="00B077FB" w:rsidRPr="005346EF" w:rsidRDefault="00B077FB" w:rsidP="00B077FB">
      <w:pPr>
        <w:pStyle w:val="a4"/>
        <w:numPr>
          <w:ilvl w:val="0"/>
          <w:numId w:val="2"/>
        </w:numPr>
        <w:jc w:val="both"/>
      </w:pPr>
      <w:r w:rsidRPr="005346EF">
        <w:rPr>
          <w:rFonts w:ascii="Tahoma" w:hAnsi="Tahoma" w:cs="Tahoma"/>
        </w:rPr>
        <w:t>У</w:t>
      </w:r>
      <w:r>
        <w:rPr>
          <w:rFonts w:ascii="Tahoma" w:hAnsi="Tahoma" w:cs="Tahoma"/>
        </w:rPr>
        <w:t xml:space="preserve"> </w:t>
      </w:r>
      <w:proofErr w:type="spellStart"/>
      <w:r w:rsidRPr="005346EF">
        <w:rPr>
          <w:rFonts w:ascii="Tahoma" w:hAnsi="Tahoma" w:cs="Tahoma"/>
        </w:rPr>
        <w:t>проектній</w:t>
      </w:r>
      <w:proofErr w:type="spellEnd"/>
      <w:r w:rsidRPr="005346EF">
        <w:rPr>
          <w:rFonts w:ascii="Tahoma" w:hAnsi="Tahoma" w:cs="Tahoma"/>
        </w:rPr>
        <w:t xml:space="preserve"> </w:t>
      </w:r>
      <w:proofErr w:type="spellStart"/>
      <w:r w:rsidRPr="005346EF">
        <w:rPr>
          <w:rFonts w:ascii="Tahoma" w:hAnsi="Tahoma" w:cs="Tahoma"/>
        </w:rPr>
        <w:t>пропозиції</w:t>
      </w:r>
      <w:proofErr w:type="spellEnd"/>
      <w:r w:rsidRPr="005346EF">
        <w:rPr>
          <w:rFonts w:ascii="Tahoma" w:hAnsi="Tahoma" w:cs="Tahoma"/>
        </w:rPr>
        <w:t xml:space="preserve"> </w:t>
      </w:r>
      <w:proofErr w:type="spellStart"/>
      <w:r w:rsidRPr="005346EF">
        <w:rPr>
          <w:rFonts w:ascii="Tahoma" w:hAnsi="Tahoma" w:cs="Tahoma"/>
        </w:rPr>
        <w:t>надані</w:t>
      </w:r>
      <w:proofErr w:type="spellEnd"/>
      <w:r w:rsidRPr="005346EF">
        <w:rPr>
          <w:rFonts w:ascii="Tahoma" w:hAnsi="Tahoma" w:cs="Tahoma"/>
        </w:rPr>
        <w:t xml:space="preserve"> </w:t>
      </w:r>
      <w:proofErr w:type="spellStart"/>
      <w:r w:rsidRPr="005346EF">
        <w:rPr>
          <w:rFonts w:ascii="Tahoma" w:hAnsi="Tahoma" w:cs="Tahoma"/>
        </w:rPr>
        <w:t>охоплення</w:t>
      </w:r>
      <w:proofErr w:type="spellEnd"/>
      <w:r w:rsidRPr="005346EF">
        <w:rPr>
          <w:rFonts w:ascii="Tahoma" w:hAnsi="Tahoma" w:cs="Tahoma"/>
        </w:rPr>
        <w:t xml:space="preserve"> на </w:t>
      </w:r>
      <w:proofErr w:type="spellStart"/>
      <w:r w:rsidRPr="005346EF">
        <w:rPr>
          <w:rFonts w:ascii="Tahoma" w:hAnsi="Tahoma" w:cs="Tahoma"/>
        </w:rPr>
        <w:t>сайті</w:t>
      </w:r>
      <w:proofErr w:type="spellEnd"/>
      <w:r w:rsidRPr="005346EF">
        <w:rPr>
          <w:rFonts w:ascii="Tahoma" w:hAnsi="Tahoma" w:cs="Tahoma"/>
        </w:rPr>
        <w:t>(ЛПЗ)</w:t>
      </w:r>
      <w:r>
        <w:rPr>
          <w:rFonts w:ascii="Tahoma" w:hAnsi="Tahoma" w:cs="Tahoma"/>
        </w:rPr>
        <w:t xml:space="preserve"> </w:t>
      </w:r>
      <w:proofErr w:type="spellStart"/>
      <w:r w:rsidRPr="005346EF">
        <w:rPr>
          <w:rFonts w:ascii="Tahoma" w:hAnsi="Tahoma" w:cs="Tahoma"/>
        </w:rPr>
        <w:t>мають</w:t>
      </w:r>
      <w:proofErr w:type="spellEnd"/>
      <w:r w:rsidRPr="005346EF">
        <w:rPr>
          <w:rFonts w:ascii="Tahoma" w:hAnsi="Tahoma" w:cs="Tahoma"/>
        </w:rPr>
        <w:t xml:space="preserve"> бути не </w:t>
      </w:r>
      <w:proofErr w:type="spellStart"/>
      <w:r w:rsidRPr="005346EF">
        <w:rPr>
          <w:rFonts w:ascii="Tahoma" w:hAnsi="Tahoma" w:cs="Tahoma"/>
        </w:rPr>
        <w:t>менше</w:t>
      </w:r>
      <w:proofErr w:type="spellEnd"/>
      <w:r w:rsidRPr="005346EF">
        <w:rPr>
          <w:rFonts w:ascii="Tahoma" w:hAnsi="Tahoma" w:cs="Tahoma"/>
        </w:rPr>
        <w:t xml:space="preserve"> 10 </w:t>
      </w:r>
      <w:proofErr w:type="spellStart"/>
      <w:r w:rsidRPr="005346EF">
        <w:rPr>
          <w:rFonts w:ascii="Tahoma" w:hAnsi="Tahoma" w:cs="Tahoma"/>
        </w:rPr>
        <w:t>клієнтів</w:t>
      </w:r>
      <w:proofErr w:type="spellEnd"/>
      <w:r w:rsidRPr="005346EF">
        <w:rPr>
          <w:rFonts w:ascii="Tahoma" w:hAnsi="Tahoma" w:cs="Tahoma"/>
        </w:rPr>
        <w:t>.</w:t>
      </w:r>
    </w:p>
    <w:p w:rsidR="00B077FB" w:rsidRPr="005346EF" w:rsidRDefault="00B077FB" w:rsidP="00B077FB">
      <w:pPr>
        <w:pStyle w:val="a4"/>
        <w:jc w:val="both"/>
      </w:pPr>
    </w:p>
    <w:tbl>
      <w:tblPr>
        <w:tblW w:w="961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3551"/>
        <w:gridCol w:w="3366"/>
      </w:tblGrid>
      <w:tr w:rsidR="00B077FB" w:rsidRPr="005346EF" w:rsidTr="0093730F">
        <w:trPr>
          <w:trHeight w:val="1040"/>
        </w:trPr>
        <w:tc>
          <w:tcPr>
            <w:tcW w:w="2693" w:type="dxa"/>
            <w:vAlign w:val="center"/>
          </w:tcPr>
          <w:p w:rsidR="00B077FB" w:rsidRPr="005346EF" w:rsidRDefault="00B077FB" w:rsidP="0093730F">
            <w:pPr>
              <w:ind w:left="34"/>
              <w:jc w:val="center"/>
              <w:rPr>
                <w:rFonts w:ascii="Arial" w:hAnsi="Arial" w:cs="Arial"/>
                <w:lang w:eastAsia="ru-RU"/>
              </w:rPr>
            </w:pPr>
            <w:proofErr w:type="spellStart"/>
            <w:r w:rsidRPr="005346EF">
              <w:rPr>
                <w:rFonts w:ascii="Arial" w:hAnsi="Arial" w:cs="Arial"/>
                <w:lang w:eastAsia="ru-RU"/>
              </w:rPr>
              <w:t>Назва</w:t>
            </w:r>
            <w:proofErr w:type="spellEnd"/>
            <w:r w:rsidRPr="005346EF">
              <w:rPr>
                <w:rFonts w:ascii="Arial" w:hAnsi="Arial" w:cs="Arial"/>
                <w:lang w:eastAsia="ru-RU"/>
              </w:rPr>
              <w:t xml:space="preserve"> сайту ЗПТ</w:t>
            </w:r>
          </w:p>
        </w:tc>
        <w:tc>
          <w:tcPr>
            <w:tcW w:w="3551" w:type="dxa"/>
            <w:vAlign w:val="center"/>
          </w:tcPr>
          <w:p w:rsidR="00B077FB" w:rsidRPr="005346EF" w:rsidRDefault="00B077FB" w:rsidP="0093730F">
            <w:pPr>
              <w:ind w:left="34"/>
              <w:jc w:val="center"/>
              <w:rPr>
                <w:rFonts w:ascii="Arial" w:hAnsi="Arial" w:cs="Arial"/>
                <w:lang w:eastAsia="ru-RU"/>
              </w:rPr>
            </w:pPr>
            <w:proofErr w:type="spellStart"/>
            <w:r w:rsidRPr="005346EF">
              <w:rPr>
                <w:rFonts w:ascii="Arial" w:hAnsi="Arial" w:cs="Arial"/>
                <w:lang w:eastAsia="ru-RU"/>
              </w:rPr>
              <w:t>Загальна</w:t>
            </w:r>
            <w:proofErr w:type="spellEnd"/>
            <w:r w:rsidRPr="005346EF">
              <w:rPr>
                <w:rFonts w:ascii="Arial" w:hAnsi="Arial" w:cs="Arial"/>
                <w:lang w:eastAsia="ru-RU"/>
              </w:rPr>
              <w:t xml:space="preserve"> </w:t>
            </w:r>
            <w:proofErr w:type="spellStart"/>
            <w:r w:rsidRPr="005346EF">
              <w:rPr>
                <w:rFonts w:ascii="Arial" w:hAnsi="Arial" w:cs="Arial"/>
                <w:lang w:eastAsia="ru-RU"/>
              </w:rPr>
              <w:t>кількість</w:t>
            </w:r>
            <w:proofErr w:type="spellEnd"/>
            <w:r>
              <w:rPr>
                <w:rFonts w:ascii="Arial" w:hAnsi="Arial" w:cs="Arial"/>
                <w:lang w:eastAsia="ru-RU"/>
              </w:rPr>
              <w:t xml:space="preserve"> </w:t>
            </w:r>
            <w:proofErr w:type="spellStart"/>
            <w:r>
              <w:rPr>
                <w:rFonts w:ascii="Arial" w:hAnsi="Arial" w:cs="Arial"/>
                <w:lang w:eastAsia="ru-RU"/>
              </w:rPr>
              <w:t>пацієнтів</w:t>
            </w:r>
            <w:proofErr w:type="spellEnd"/>
            <w:r>
              <w:rPr>
                <w:rFonts w:ascii="Arial" w:hAnsi="Arial" w:cs="Arial"/>
                <w:lang w:eastAsia="ru-RU"/>
              </w:rPr>
              <w:t xml:space="preserve"> на </w:t>
            </w:r>
            <w:proofErr w:type="spellStart"/>
            <w:r>
              <w:rPr>
                <w:rFonts w:ascii="Arial" w:hAnsi="Arial" w:cs="Arial"/>
                <w:lang w:eastAsia="ru-RU"/>
              </w:rPr>
              <w:t>сайті</w:t>
            </w:r>
            <w:proofErr w:type="spellEnd"/>
            <w:r>
              <w:rPr>
                <w:rFonts w:ascii="Arial" w:hAnsi="Arial" w:cs="Arial"/>
                <w:lang w:eastAsia="ru-RU"/>
              </w:rPr>
              <w:t xml:space="preserve"> станом на 30.</w:t>
            </w:r>
            <w:r w:rsidRPr="00F90575">
              <w:rPr>
                <w:rFonts w:ascii="Arial" w:hAnsi="Arial" w:cs="Arial"/>
                <w:lang w:eastAsia="ru-RU"/>
              </w:rPr>
              <w:t>11</w:t>
            </w:r>
            <w:r w:rsidRPr="005346EF">
              <w:rPr>
                <w:rFonts w:ascii="Arial" w:hAnsi="Arial" w:cs="Arial"/>
                <w:lang w:eastAsia="ru-RU"/>
              </w:rPr>
              <w:t>.</w:t>
            </w:r>
            <w:r w:rsidRPr="00FF597F">
              <w:rPr>
                <w:rFonts w:ascii="Arial" w:hAnsi="Arial" w:cs="Arial"/>
                <w:lang w:eastAsia="ru-RU"/>
              </w:rPr>
              <w:t>2020</w:t>
            </w:r>
            <w:r w:rsidRPr="005346EF">
              <w:rPr>
                <w:rFonts w:ascii="Arial" w:hAnsi="Arial" w:cs="Arial"/>
                <w:lang w:eastAsia="ru-RU"/>
              </w:rPr>
              <w:t xml:space="preserve"> року</w:t>
            </w:r>
          </w:p>
        </w:tc>
        <w:tc>
          <w:tcPr>
            <w:tcW w:w="3366" w:type="dxa"/>
            <w:vAlign w:val="center"/>
          </w:tcPr>
          <w:p w:rsidR="00B077FB" w:rsidRPr="005346EF" w:rsidRDefault="00B077FB" w:rsidP="0093730F">
            <w:pPr>
              <w:ind w:left="27"/>
              <w:jc w:val="center"/>
              <w:rPr>
                <w:rFonts w:ascii="Arial" w:hAnsi="Arial" w:cs="Arial"/>
                <w:lang w:eastAsia="ru-RU"/>
              </w:rPr>
            </w:pPr>
            <w:proofErr w:type="spellStart"/>
            <w:r w:rsidRPr="005346EF">
              <w:rPr>
                <w:rFonts w:ascii="Arial" w:hAnsi="Arial" w:cs="Arial"/>
                <w:lang w:eastAsia="ru-RU"/>
              </w:rPr>
              <w:t>Кількість</w:t>
            </w:r>
            <w:proofErr w:type="spellEnd"/>
            <w:r w:rsidRPr="005346EF">
              <w:rPr>
                <w:rFonts w:ascii="Arial" w:hAnsi="Arial" w:cs="Arial"/>
                <w:lang w:eastAsia="ru-RU"/>
              </w:rPr>
              <w:t xml:space="preserve"> </w:t>
            </w:r>
            <w:proofErr w:type="spellStart"/>
            <w:r w:rsidRPr="005346EF">
              <w:rPr>
                <w:rFonts w:ascii="Arial" w:hAnsi="Arial" w:cs="Arial"/>
                <w:lang w:eastAsia="ru-RU"/>
              </w:rPr>
              <w:t>пацієнтів</w:t>
            </w:r>
            <w:proofErr w:type="spellEnd"/>
            <w:r w:rsidRPr="005346EF">
              <w:rPr>
                <w:rFonts w:ascii="Arial" w:hAnsi="Arial" w:cs="Arial"/>
                <w:lang w:eastAsia="ru-RU"/>
              </w:rPr>
              <w:t xml:space="preserve"> на </w:t>
            </w:r>
            <w:proofErr w:type="spellStart"/>
            <w:r w:rsidRPr="005346EF">
              <w:rPr>
                <w:rFonts w:ascii="Arial" w:hAnsi="Arial" w:cs="Arial"/>
                <w:lang w:eastAsia="ru-RU"/>
              </w:rPr>
              <w:t>сайті</w:t>
            </w:r>
            <w:proofErr w:type="spellEnd"/>
            <w:r w:rsidRPr="005346EF">
              <w:rPr>
                <w:rFonts w:ascii="Arial" w:hAnsi="Arial" w:cs="Arial"/>
                <w:lang w:eastAsia="ru-RU"/>
              </w:rPr>
              <w:t xml:space="preserve">, </w:t>
            </w:r>
            <w:proofErr w:type="spellStart"/>
            <w:r w:rsidRPr="005346EF">
              <w:rPr>
                <w:rFonts w:ascii="Arial" w:hAnsi="Arial" w:cs="Arial"/>
                <w:lang w:eastAsia="ru-RU"/>
              </w:rPr>
              <w:t>які</w:t>
            </w:r>
            <w:proofErr w:type="spellEnd"/>
            <w:r w:rsidRPr="005346EF">
              <w:rPr>
                <w:rFonts w:ascii="Arial" w:hAnsi="Arial" w:cs="Arial"/>
                <w:lang w:eastAsia="ru-RU"/>
              </w:rPr>
              <w:t xml:space="preserve"> </w:t>
            </w:r>
            <w:proofErr w:type="spellStart"/>
            <w:r w:rsidRPr="005346EF">
              <w:rPr>
                <w:rFonts w:ascii="Arial" w:hAnsi="Arial" w:cs="Arial"/>
                <w:lang w:eastAsia="ru-RU"/>
              </w:rPr>
              <w:t>будуть</w:t>
            </w:r>
            <w:proofErr w:type="spellEnd"/>
            <w:r w:rsidRPr="005346EF">
              <w:rPr>
                <w:rFonts w:ascii="Arial" w:hAnsi="Arial" w:cs="Arial"/>
                <w:lang w:eastAsia="ru-RU"/>
              </w:rPr>
              <w:t xml:space="preserve"> </w:t>
            </w:r>
            <w:proofErr w:type="spellStart"/>
            <w:r w:rsidRPr="005346EF">
              <w:rPr>
                <w:rFonts w:ascii="Arial" w:hAnsi="Arial" w:cs="Arial"/>
                <w:lang w:eastAsia="ru-RU"/>
              </w:rPr>
              <w:t>включені</w:t>
            </w:r>
            <w:proofErr w:type="spellEnd"/>
            <w:r w:rsidRPr="005346EF">
              <w:rPr>
                <w:rFonts w:ascii="Arial" w:hAnsi="Arial" w:cs="Arial"/>
                <w:lang w:eastAsia="ru-RU"/>
              </w:rPr>
              <w:t xml:space="preserve"> в </w:t>
            </w:r>
            <w:proofErr w:type="spellStart"/>
            <w:r w:rsidRPr="005346EF">
              <w:rPr>
                <w:rFonts w:ascii="Arial" w:hAnsi="Arial" w:cs="Arial"/>
                <w:lang w:eastAsia="ru-RU"/>
              </w:rPr>
              <w:t>даний</w:t>
            </w:r>
            <w:proofErr w:type="spellEnd"/>
            <w:r w:rsidRPr="005346EF">
              <w:rPr>
                <w:rFonts w:ascii="Arial" w:hAnsi="Arial" w:cs="Arial"/>
                <w:lang w:eastAsia="ru-RU"/>
              </w:rPr>
              <w:t xml:space="preserve"> </w:t>
            </w:r>
            <w:proofErr w:type="spellStart"/>
            <w:r w:rsidRPr="005346EF">
              <w:rPr>
                <w:rFonts w:ascii="Arial" w:hAnsi="Arial" w:cs="Arial"/>
                <w:lang w:eastAsia="ru-RU"/>
              </w:rPr>
              <w:t>напрям</w:t>
            </w:r>
            <w:proofErr w:type="spellEnd"/>
            <w:r w:rsidRPr="005346EF">
              <w:rPr>
                <w:rFonts w:ascii="Arial" w:hAnsi="Arial" w:cs="Arial"/>
                <w:lang w:eastAsia="ru-RU"/>
              </w:rPr>
              <w:t xml:space="preserve"> прое</w:t>
            </w:r>
            <w:bookmarkStart w:id="0" w:name="_GoBack"/>
            <w:bookmarkEnd w:id="0"/>
            <w:r w:rsidRPr="005346EF">
              <w:rPr>
                <w:rFonts w:ascii="Arial" w:hAnsi="Arial" w:cs="Arial"/>
                <w:lang w:eastAsia="ru-RU"/>
              </w:rPr>
              <w:t>кту</w:t>
            </w:r>
          </w:p>
        </w:tc>
      </w:tr>
      <w:tr w:rsidR="00B077FB" w:rsidRPr="005346EF" w:rsidTr="0093730F">
        <w:tc>
          <w:tcPr>
            <w:tcW w:w="2693" w:type="dxa"/>
          </w:tcPr>
          <w:p w:rsidR="00B077FB" w:rsidRPr="005346EF" w:rsidRDefault="00B077FB" w:rsidP="0093730F">
            <w:pPr>
              <w:ind w:left="360"/>
              <w:jc w:val="both"/>
              <w:rPr>
                <w:rFonts w:ascii="Arial" w:hAnsi="Arial" w:cs="Arial"/>
                <w:lang w:eastAsia="ru-RU"/>
              </w:rPr>
            </w:pPr>
          </w:p>
        </w:tc>
        <w:tc>
          <w:tcPr>
            <w:tcW w:w="3551" w:type="dxa"/>
            <w:vAlign w:val="center"/>
          </w:tcPr>
          <w:p w:rsidR="00B077FB" w:rsidRPr="005346EF" w:rsidRDefault="00B077FB" w:rsidP="0093730F">
            <w:pPr>
              <w:ind w:left="360"/>
              <w:jc w:val="center"/>
              <w:rPr>
                <w:rFonts w:ascii="Arial" w:hAnsi="Arial" w:cs="Arial"/>
                <w:lang w:eastAsia="ru-RU"/>
              </w:rPr>
            </w:pPr>
          </w:p>
        </w:tc>
        <w:tc>
          <w:tcPr>
            <w:tcW w:w="3366" w:type="dxa"/>
            <w:vAlign w:val="center"/>
          </w:tcPr>
          <w:p w:rsidR="00B077FB" w:rsidRPr="005346EF" w:rsidRDefault="00B077FB" w:rsidP="0093730F">
            <w:pPr>
              <w:ind w:left="360"/>
              <w:jc w:val="center"/>
              <w:rPr>
                <w:rFonts w:ascii="Arial" w:hAnsi="Arial" w:cs="Arial"/>
                <w:lang w:eastAsia="ru-RU"/>
              </w:rPr>
            </w:pPr>
          </w:p>
        </w:tc>
      </w:tr>
      <w:tr w:rsidR="00B077FB" w:rsidRPr="005346EF" w:rsidTr="0093730F">
        <w:tc>
          <w:tcPr>
            <w:tcW w:w="2693" w:type="dxa"/>
          </w:tcPr>
          <w:p w:rsidR="00B077FB" w:rsidRPr="005346EF" w:rsidRDefault="00B077FB" w:rsidP="0093730F">
            <w:pPr>
              <w:ind w:left="360"/>
              <w:jc w:val="both"/>
              <w:rPr>
                <w:rFonts w:ascii="Arial" w:hAnsi="Arial" w:cs="Arial"/>
                <w:lang w:eastAsia="ru-RU"/>
              </w:rPr>
            </w:pPr>
          </w:p>
        </w:tc>
        <w:tc>
          <w:tcPr>
            <w:tcW w:w="3551" w:type="dxa"/>
            <w:vAlign w:val="center"/>
          </w:tcPr>
          <w:p w:rsidR="00B077FB" w:rsidRPr="005346EF" w:rsidRDefault="00B077FB" w:rsidP="0093730F">
            <w:pPr>
              <w:ind w:left="360"/>
              <w:jc w:val="center"/>
              <w:rPr>
                <w:rFonts w:ascii="Arial" w:hAnsi="Arial" w:cs="Arial"/>
                <w:lang w:eastAsia="ru-RU"/>
              </w:rPr>
            </w:pPr>
          </w:p>
        </w:tc>
        <w:tc>
          <w:tcPr>
            <w:tcW w:w="3366" w:type="dxa"/>
            <w:vAlign w:val="center"/>
          </w:tcPr>
          <w:p w:rsidR="00B077FB" w:rsidRPr="005346EF" w:rsidRDefault="00B077FB" w:rsidP="0093730F">
            <w:pPr>
              <w:ind w:left="360"/>
              <w:jc w:val="center"/>
              <w:rPr>
                <w:rFonts w:ascii="Arial" w:hAnsi="Arial" w:cs="Arial"/>
                <w:lang w:eastAsia="ru-RU"/>
              </w:rPr>
            </w:pPr>
          </w:p>
        </w:tc>
      </w:tr>
      <w:tr w:rsidR="00B077FB" w:rsidRPr="005346EF" w:rsidTr="0093730F">
        <w:tc>
          <w:tcPr>
            <w:tcW w:w="2693" w:type="dxa"/>
          </w:tcPr>
          <w:p w:rsidR="00B077FB" w:rsidRPr="005346EF" w:rsidRDefault="00B077FB" w:rsidP="0093730F">
            <w:pPr>
              <w:ind w:left="360"/>
              <w:jc w:val="both"/>
              <w:rPr>
                <w:rFonts w:ascii="Arial" w:hAnsi="Arial" w:cs="Arial"/>
                <w:bCs/>
                <w:lang w:eastAsia="ru-RU"/>
              </w:rPr>
            </w:pPr>
          </w:p>
        </w:tc>
        <w:tc>
          <w:tcPr>
            <w:tcW w:w="3551" w:type="dxa"/>
            <w:vAlign w:val="center"/>
          </w:tcPr>
          <w:p w:rsidR="00B077FB" w:rsidRPr="005346EF" w:rsidRDefault="00B077FB" w:rsidP="0093730F">
            <w:pPr>
              <w:ind w:left="360"/>
              <w:jc w:val="center"/>
              <w:rPr>
                <w:rFonts w:ascii="Arial" w:hAnsi="Arial" w:cs="Arial"/>
                <w:lang w:eastAsia="ru-RU"/>
              </w:rPr>
            </w:pPr>
          </w:p>
        </w:tc>
        <w:tc>
          <w:tcPr>
            <w:tcW w:w="3366" w:type="dxa"/>
            <w:vAlign w:val="center"/>
          </w:tcPr>
          <w:p w:rsidR="00B077FB" w:rsidRPr="005346EF" w:rsidRDefault="00B077FB" w:rsidP="0093730F">
            <w:pPr>
              <w:ind w:left="360"/>
              <w:jc w:val="center"/>
              <w:rPr>
                <w:rFonts w:ascii="Arial" w:hAnsi="Arial" w:cs="Arial"/>
                <w:lang w:eastAsia="ru-RU"/>
              </w:rPr>
            </w:pPr>
          </w:p>
        </w:tc>
      </w:tr>
    </w:tbl>
    <w:p w:rsidR="00B077FB" w:rsidRPr="005346EF" w:rsidRDefault="00B077FB" w:rsidP="00B077FB">
      <w:pPr>
        <w:pStyle w:val="a4"/>
        <w:jc w:val="both"/>
      </w:pPr>
    </w:p>
    <w:p w:rsidR="00B077FB" w:rsidRPr="005346EF" w:rsidRDefault="00B077FB" w:rsidP="00B077FB">
      <w:pPr>
        <w:pStyle w:val="Default"/>
        <w:numPr>
          <w:ilvl w:val="0"/>
          <w:numId w:val="2"/>
        </w:numPr>
        <w:jc w:val="both"/>
        <w:rPr>
          <w:color w:val="auto"/>
          <w:sz w:val="22"/>
          <w:szCs w:val="22"/>
          <w:lang w:val="uk-UA"/>
        </w:rPr>
      </w:pPr>
      <w:r w:rsidRPr="005346EF">
        <w:rPr>
          <w:color w:val="auto"/>
          <w:sz w:val="22"/>
          <w:szCs w:val="22"/>
          <w:lang w:val="uk-UA"/>
        </w:rPr>
        <w:t>Реалізація даного напряму може бути комплементарною до реалізації інших напрямів</w:t>
      </w:r>
      <w:r>
        <w:rPr>
          <w:color w:val="auto"/>
          <w:sz w:val="22"/>
          <w:szCs w:val="22"/>
          <w:lang w:val="uk-UA"/>
        </w:rPr>
        <w:t>;</w:t>
      </w:r>
    </w:p>
    <w:p w:rsidR="00B077FB" w:rsidRPr="005346EF" w:rsidRDefault="00B077FB" w:rsidP="00B077FB">
      <w:pPr>
        <w:pStyle w:val="Default"/>
        <w:numPr>
          <w:ilvl w:val="0"/>
          <w:numId w:val="2"/>
        </w:numPr>
        <w:jc w:val="both"/>
        <w:rPr>
          <w:color w:val="auto"/>
          <w:sz w:val="22"/>
          <w:szCs w:val="22"/>
          <w:lang w:val="uk-UA"/>
        </w:rPr>
      </w:pPr>
      <w:r w:rsidRPr="005346EF">
        <w:rPr>
          <w:color w:val="auto"/>
          <w:sz w:val="22"/>
          <w:szCs w:val="22"/>
          <w:lang w:val="uk-UA"/>
        </w:rPr>
        <w:t>НУО/установа повинна надати підтвердження від Департаменту охорони здоров’я щодо планів розширення ЗПТ в області з розподілом по сайтах(лише для цільової групи №2)</w:t>
      </w:r>
      <w:r w:rsidRPr="00303DC8">
        <w:rPr>
          <w:color w:val="auto"/>
          <w:sz w:val="22"/>
          <w:szCs w:val="22"/>
          <w:lang w:val="uk-UA"/>
        </w:rPr>
        <w:t>.</w:t>
      </w:r>
    </w:p>
    <w:p w:rsidR="00B077FB" w:rsidRDefault="00B077FB" w:rsidP="00B077FB">
      <w:pPr>
        <w:pStyle w:val="Default"/>
        <w:rPr>
          <w:b/>
          <w:bCs/>
          <w:color w:val="auto"/>
          <w:sz w:val="22"/>
          <w:szCs w:val="22"/>
          <w:lang w:val="uk-UA"/>
        </w:rPr>
      </w:pPr>
    </w:p>
    <w:p w:rsidR="00B077FB" w:rsidRPr="005346EF" w:rsidRDefault="00B077FB" w:rsidP="00B077FB">
      <w:pPr>
        <w:pStyle w:val="Default"/>
        <w:jc w:val="both"/>
        <w:rPr>
          <w:color w:val="auto"/>
          <w:sz w:val="22"/>
          <w:szCs w:val="22"/>
          <w:lang w:val="uk-UA"/>
        </w:rPr>
      </w:pPr>
    </w:p>
    <w:p w:rsidR="001178DB" w:rsidRPr="00B077FB" w:rsidRDefault="001178DB">
      <w:pPr>
        <w:rPr>
          <w:lang w:val="uk-UA"/>
        </w:rPr>
      </w:pPr>
    </w:p>
    <w:sectPr w:rsidR="001178DB" w:rsidRPr="00B077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A7171"/>
    <w:multiLevelType w:val="hybridMultilevel"/>
    <w:tmpl w:val="871843A8"/>
    <w:lvl w:ilvl="0" w:tplc="04190003">
      <w:start w:val="1"/>
      <w:numFmt w:val="bullet"/>
      <w:lvlText w:val="o"/>
      <w:lvlJc w:val="left"/>
      <w:pPr>
        <w:ind w:left="1080" w:hanging="360"/>
      </w:pPr>
      <w:rPr>
        <w:rFonts w:ascii="Courier New" w:hAnsi="Courier New"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3AF6F09"/>
    <w:multiLevelType w:val="hybridMultilevel"/>
    <w:tmpl w:val="DBDC4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EA5600"/>
    <w:multiLevelType w:val="hybridMultilevel"/>
    <w:tmpl w:val="0EA65F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572435"/>
    <w:multiLevelType w:val="hybridMultilevel"/>
    <w:tmpl w:val="5882E83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 w15:restartNumberingAfterBreak="0">
    <w:nsid w:val="226B0E53"/>
    <w:multiLevelType w:val="hybridMultilevel"/>
    <w:tmpl w:val="572A815A"/>
    <w:lvl w:ilvl="0" w:tplc="04190001">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7748CE"/>
    <w:multiLevelType w:val="hybridMultilevel"/>
    <w:tmpl w:val="24E6E8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F952F9"/>
    <w:multiLevelType w:val="hybridMultilevel"/>
    <w:tmpl w:val="D3060DF4"/>
    <w:lvl w:ilvl="0" w:tplc="1B4ECFE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7707244D"/>
    <w:multiLevelType w:val="hybridMultilevel"/>
    <w:tmpl w:val="95C07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lvlOverride w:ilvl="3"/>
    <w:lvlOverride w:ilvl="4"/>
    <w:lvlOverride w:ilvl="5"/>
    <w:lvlOverride w:ilvl="6"/>
    <w:lvlOverride w:ilvl="7"/>
    <w:lvlOverride w:ilvl="8"/>
  </w:num>
  <w:num w:numId="2">
    <w:abstractNumId w:val="7"/>
  </w:num>
  <w:num w:numId="3">
    <w:abstractNumId w:val="1"/>
  </w:num>
  <w:num w:numId="4">
    <w:abstractNumId w:val="4"/>
  </w:num>
  <w:num w:numId="5">
    <w:abstractNumId w:val="2"/>
  </w:num>
  <w:num w:numId="6">
    <w:abstractNumId w:val="5"/>
  </w:num>
  <w:num w:numId="7">
    <w:abstractNumId w:val="0"/>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12"/>
    <w:rsid w:val="001178DB"/>
    <w:rsid w:val="00564D12"/>
    <w:rsid w:val="00732827"/>
    <w:rsid w:val="00B07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E1EEB"/>
  <w15:chartTrackingRefBased/>
  <w15:docId w15:val="{193E9E0D-76C9-45C1-B52D-1EC94651E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077FB"/>
    <w:pPr>
      <w:spacing w:after="0" w:line="240" w:lineRule="auto"/>
    </w:pPr>
    <w:rPr>
      <w:rFonts w:ascii="Calibri"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название табл/рис Знак,Paragraph Знак,Header 2 Знак,Head1.1 Знак,References Знак,Paragraphe de liste1 Знак,List Paragraph1 Знак,Liste couleur - Accent 11 Знак,Liste couleur - Accent 111 Знак,Paragraphe de liste3 Знак,Bullets Знак"/>
    <w:basedOn w:val="a0"/>
    <w:link w:val="a4"/>
    <w:uiPriority w:val="34"/>
    <w:locked/>
    <w:rsid w:val="00B077FB"/>
  </w:style>
  <w:style w:type="paragraph" w:styleId="a4">
    <w:name w:val="List Paragraph"/>
    <w:aliases w:val="название табл/рис,Paragraph,Header 2,Head1.1,References,Paragraphe de liste1,List Paragraph1,Liste couleur - Accent 11,Liste couleur - Accent 111,Paragraphe de liste3,List Paragraph2,Bullets,List Paragraph nowy,Numbered List Paragraph"/>
    <w:basedOn w:val="a"/>
    <w:link w:val="a3"/>
    <w:uiPriority w:val="99"/>
    <w:qFormat/>
    <w:rsid w:val="00B077FB"/>
    <w:pPr>
      <w:ind w:left="720"/>
    </w:pPr>
    <w:rPr>
      <w:rFonts w:asciiTheme="minorHAnsi" w:hAnsiTheme="minorHAnsi" w:cstheme="minorBidi"/>
      <w:lang w:eastAsia="en-US"/>
    </w:rPr>
  </w:style>
  <w:style w:type="paragraph" w:customStyle="1" w:styleId="Default">
    <w:name w:val="Default"/>
    <w:qFormat/>
    <w:rsid w:val="00B077FB"/>
    <w:pPr>
      <w:autoSpaceDE w:val="0"/>
      <w:autoSpaceDN w:val="0"/>
      <w:adjustRightInd w:val="0"/>
      <w:spacing w:after="0" w:line="240" w:lineRule="auto"/>
    </w:pPr>
    <w:rPr>
      <w:rFonts w:ascii="Tahoma" w:eastAsia="Calibri" w:hAnsi="Tahoma" w:cs="Tahoma"/>
      <w:color w:val="000000"/>
      <w:sz w:val="24"/>
      <w:szCs w:val="24"/>
    </w:rPr>
  </w:style>
  <w:style w:type="paragraph" w:styleId="a5">
    <w:name w:val="Body Text Indent"/>
    <w:basedOn w:val="a"/>
    <w:link w:val="a6"/>
    <w:uiPriority w:val="99"/>
    <w:semiHidden/>
    <w:unhideWhenUsed/>
    <w:rsid w:val="00B077FB"/>
    <w:pPr>
      <w:ind w:firstLine="708"/>
      <w:jc w:val="both"/>
    </w:pPr>
    <w:rPr>
      <w:rFonts w:ascii="Times New Roman" w:hAnsi="Times New Roman"/>
      <w:sz w:val="24"/>
      <w:szCs w:val="24"/>
      <w:lang w:eastAsia="ru-RU"/>
    </w:rPr>
  </w:style>
  <w:style w:type="character" w:customStyle="1" w:styleId="a6">
    <w:name w:val="Основной текст с отступом Знак"/>
    <w:basedOn w:val="a0"/>
    <w:link w:val="a5"/>
    <w:uiPriority w:val="99"/>
    <w:semiHidden/>
    <w:rsid w:val="00B077FB"/>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314747">
      <w:bodyDiv w:val="1"/>
      <w:marLeft w:val="0"/>
      <w:marRight w:val="0"/>
      <w:marTop w:val="0"/>
      <w:marBottom w:val="0"/>
      <w:divBdr>
        <w:top w:val="none" w:sz="0" w:space="0" w:color="auto"/>
        <w:left w:val="none" w:sz="0" w:space="0" w:color="auto"/>
        <w:bottom w:val="none" w:sz="0" w:space="0" w:color="auto"/>
        <w:right w:val="none" w:sz="0" w:space="0" w:color="auto"/>
      </w:divBdr>
    </w:div>
    <w:div w:id="172321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1059</Words>
  <Characters>6038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Ivanova Natalia</dc:creator>
  <cp:keywords/>
  <dc:description/>
  <cp:lastModifiedBy>Ivanova Natalia</cp:lastModifiedBy>
  <cp:revision>2</cp:revision>
  <dcterms:created xsi:type="dcterms:W3CDTF">2020-12-03T13:06:00Z</dcterms:created>
  <dcterms:modified xsi:type="dcterms:W3CDTF">2020-12-03T13:06:00Z</dcterms:modified>
</cp:coreProperties>
</file>