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D3839" w14:textId="618486FE" w:rsidR="006517A6" w:rsidRPr="006517A6" w:rsidRDefault="006517A6" w:rsidP="006517A6">
      <w:pPr>
        <w:ind w:firstLine="567"/>
        <w:jc w:val="right"/>
        <w:rPr>
          <w:sz w:val="24"/>
          <w:szCs w:val="24"/>
          <w:lang w:val="uk-UA"/>
        </w:rPr>
      </w:pPr>
      <w:r w:rsidRPr="006517A6">
        <w:rPr>
          <w:sz w:val="24"/>
          <w:szCs w:val="24"/>
          <w:lang w:val="uk-UA"/>
        </w:rPr>
        <w:t>Додаток №6</w:t>
      </w:r>
    </w:p>
    <w:p w14:paraId="6BF85EFF" w14:textId="77777777" w:rsidR="006517A6" w:rsidRDefault="006517A6" w:rsidP="009B3EFE">
      <w:pPr>
        <w:ind w:firstLine="567"/>
        <w:jc w:val="center"/>
        <w:rPr>
          <w:b/>
          <w:bCs/>
          <w:sz w:val="24"/>
          <w:szCs w:val="24"/>
          <w:lang w:val="uk-UA"/>
        </w:rPr>
      </w:pPr>
    </w:p>
    <w:p w14:paraId="6B20B85D" w14:textId="417174DE" w:rsidR="009B3EFE" w:rsidRPr="00C87C3A" w:rsidRDefault="009B3EFE" w:rsidP="009B3EFE">
      <w:pPr>
        <w:ind w:firstLine="567"/>
        <w:jc w:val="center"/>
        <w:rPr>
          <w:b/>
          <w:bCs/>
          <w:sz w:val="24"/>
          <w:szCs w:val="24"/>
          <w:lang w:val="uk-UA"/>
        </w:rPr>
      </w:pPr>
      <w:r w:rsidRPr="00C87C3A">
        <w:rPr>
          <w:b/>
          <w:bCs/>
          <w:sz w:val="24"/>
          <w:szCs w:val="24"/>
          <w:lang w:val="uk-UA"/>
        </w:rPr>
        <w:t xml:space="preserve">ДОГОВІР ПОСТАВКИ </w:t>
      </w:r>
      <w:r w:rsidR="006517A6">
        <w:rPr>
          <w:b/>
          <w:bCs/>
          <w:sz w:val="24"/>
          <w:szCs w:val="24"/>
          <w:lang w:val="uk-UA"/>
        </w:rPr>
        <w:t>(проект)</w:t>
      </w:r>
    </w:p>
    <w:p w14:paraId="614DA811" w14:textId="77777777" w:rsidR="009B3EFE" w:rsidRPr="00C87C3A" w:rsidRDefault="009B3EFE" w:rsidP="009B3EFE">
      <w:pPr>
        <w:ind w:left="3540" w:firstLine="708"/>
        <w:rPr>
          <w:b/>
          <w:bCs/>
          <w:sz w:val="24"/>
          <w:szCs w:val="24"/>
          <w:lang w:val="uk-UA"/>
        </w:rPr>
      </w:pPr>
    </w:p>
    <w:p w14:paraId="703EAE7D" w14:textId="77777777" w:rsidR="008B23EA" w:rsidRDefault="008B23EA" w:rsidP="009B3EFE">
      <w:pPr>
        <w:ind w:firstLine="567"/>
        <w:jc w:val="both"/>
        <w:rPr>
          <w:sz w:val="24"/>
          <w:szCs w:val="24"/>
          <w:lang w:val="uk-UA"/>
        </w:rPr>
      </w:pPr>
    </w:p>
    <w:p w14:paraId="7B357DBF" w14:textId="28E9AE35" w:rsidR="009B3EFE" w:rsidRPr="00C87C3A" w:rsidRDefault="009B3EFE" w:rsidP="009B3EFE">
      <w:pPr>
        <w:ind w:firstLine="567"/>
        <w:jc w:val="both"/>
        <w:rPr>
          <w:sz w:val="24"/>
          <w:szCs w:val="24"/>
          <w:lang w:val="uk-UA"/>
        </w:rPr>
      </w:pPr>
      <w:r w:rsidRPr="00C87C3A">
        <w:rPr>
          <w:sz w:val="24"/>
          <w:szCs w:val="24"/>
          <w:lang w:val="uk-UA"/>
        </w:rPr>
        <w:t xml:space="preserve">м. Київ </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C87C3A">
        <w:rPr>
          <w:sz w:val="24"/>
          <w:szCs w:val="24"/>
          <w:lang w:val="uk-UA"/>
        </w:rPr>
        <w:tab/>
      </w:r>
      <w:r w:rsidR="00214F83">
        <w:rPr>
          <w:sz w:val="24"/>
          <w:szCs w:val="24"/>
          <w:lang w:val="uk-UA"/>
        </w:rPr>
        <w:tab/>
      </w:r>
      <w:r w:rsidRPr="00C87C3A">
        <w:rPr>
          <w:sz w:val="24"/>
          <w:szCs w:val="24"/>
          <w:lang w:val="uk-UA"/>
        </w:rPr>
        <w:t xml:space="preserve"> «</w:t>
      </w:r>
      <w:r w:rsidR="009C59CB">
        <w:rPr>
          <w:sz w:val="24"/>
          <w:szCs w:val="24"/>
          <w:lang w:val="uk-UA"/>
        </w:rPr>
        <w:t xml:space="preserve">  </w:t>
      </w:r>
      <w:r w:rsidRPr="00C87C3A">
        <w:rPr>
          <w:sz w:val="24"/>
          <w:szCs w:val="24"/>
          <w:lang w:val="uk-UA"/>
        </w:rPr>
        <w:t>»</w:t>
      </w:r>
      <w:r w:rsidR="006A0B5E">
        <w:rPr>
          <w:sz w:val="24"/>
          <w:szCs w:val="24"/>
          <w:lang w:val="uk-UA"/>
        </w:rPr>
        <w:t xml:space="preserve"> </w:t>
      </w:r>
      <w:r w:rsidR="009C59CB">
        <w:rPr>
          <w:sz w:val="24"/>
          <w:szCs w:val="24"/>
          <w:lang w:val="uk-UA"/>
        </w:rPr>
        <w:t xml:space="preserve">   </w:t>
      </w:r>
      <w:r w:rsidR="007E78E2">
        <w:rPr>
          <w:sz w:val="24"/>
          <w:szCs w:val="24"/>
          <w:lang w:val="uk-UA"/>
        </w:rPr>
        <w:t xml:space="preserve">   </w:t>
      </w:r>
      <w:r w:rsidR="009C59CB">
        <w:rPr>
          <w:sz w:val="24"/>
          <w:szCs w:val="24"/>
          <w:lang w:val="uk-UA"/>
        </w:rPr>
        <w:t xml:space="preserve">     </w:t>
      </w:r>
      <w:r w:rsidRPr="00C87C3A">
        <w:rPr>
          <w:sz w:val="24"/>
          <w:szCs w:val="24"/>
          <w:lang w:val="uk-UA"/>
        </w:rPr>
        <w:t>20</w:t>
      </w:r>
      <w:r w:rsidRPr="003C1104">
        <w:rPr>
          <w:sz w:val="24"/>
          <w:szCs w:val="24"/>
          <w:lang w:val="uk-UA"/>
        </w:rPr>
        <w:t>2</w:t>
      </w:r>
      <w:r w:rsidR="00404661">
        <w:rPr>
          <w:sz w:val="24"/>
          <w:szCs w:val="24"/>
          <w:lang w:val="uk-UA"/>
        </w:rPr>
        <w:t>1</w:t>
      </w:r>
      <w:r w:rsidRPr="00C87C3A">
        <w:rPr>
          <w:sz w:val="24"/>
          <w:szCs w:val="24"/>
          <w:lang w:val="uk-UA"/>
        </w:rPr>
        <w:t xml:space="preserve"> року</w:t>
      </w:r>
    </w:p>
    <w:p w14:paraId="78D4835E" w14:textId="77777777" w:rsidR="0097201D" w:rsidRDefault="0097201D" w:rsidP="00E935BD">
      <w:pPr>
        <w:suppressAutoHyphens/>
        <w:snapToGrid w:val="0"/>
        <w:ind w:right="-2"/>
        <w:jc w:val="both"/>
        <w:rPr>
          <w:b/>
          <w:sz w:val="24"/>
          <w:szCs w:val="24"/>
          <w:lang w:val="uk-UA" w:eastAsia="ar-SA"/>
        </w:rPr>
      </w:pPr>
    </w:p>
    <w:p w14:paraId="48A76774" w14:textId="274B5C6F" w:rsidR="009B3EFE" w:rsidRPr="006A0B5E" w:rsidRDefault="009B3EFE" w:rsidP="006A0B5E">
      <w:pPr>
        <w:suppressAutoHyphens/>
        <w:snapToGrid w:val="0"/>
        <w:ind w:right="-2" w:firstLine="567"/>
        <w:jc w:val="both"/>
        <w:rPr>
          <w:kern w:val="3"/>
          <w:sz w:val="24"/>
          <w:szCs w:val="24"/>
          <w:lang w:val="uk-UA"/>
        </w:rPr>
      </w:pPr>
      <w:r w:rsidRPr="00C87C3A">
        <w:rPr>
          <w:b/>
          <w:sz w:val="24"/>
          <w:szCs w:val="24"/>
          <w:lang w:val="uk-UA" w:eastAsia="ar-SA"/>
        </w:rPr>
        <w:t xml:space="preserve">Державна установа «Центр громадського здоров’я Міністерства охорони здоров’я України» </w:t>
      </w:r>
      <w:r w:rsidRPr="00C87C3A">
        <w:rPr>
          <w:sz w:val="24"/>
          <w:szCs w:val="24"/>
          <w:lang w:val="uk-UA" w:eastAsia="ar-SA"/>
        </w:rPr>
        <w:t>(</w:t>
      </w:r>
      <w:r w:rsidRPr="00C87C3A">
        <w:rPr>
          <w:kern w:val="3"/>
          <w:sz w:val="24"/>
          <w:szCs w:val="24"/>
          <w:lang w:val="uk-UA"/>
        </w:rPr>
        <w:t>далі – Покупець)</w:t>
      </w:r>
      <w:r w:rsidRPr="00C87C3A">
        <w:rPr>
          <w:sz w:val="24"/>
          <w:szCs w:val="24"/>
          <w:lang w:val="uk-UA" w:eastAsia="ar-SA"/>
        </w:rPr>
        <w:t>,</w:t>
      </w:r>
      <w:r w:rsidR="00A6039A" w:rsidRPr="00A6039A">
        <w:rPr>
          <w:sz w:val="24"/>
          <w:szCs w:val="24"/>
          <w:lang w:val="uk-UA" w:eastAsia="ar-SA"/>
        </w:rPr>
        <w:t xml:space="preserve"> в особі</w:t>
      </w:r>
      <w:r w:rsidR="003604D0">
        <w:rPr>
          <w:sz w:val="24"/>
          <w:szCs w:val="24"/>
          <w:lang w:val="uk-UA" w:eastAsia="ar-SA"/>
        </w:rPr>
        <w:t>_________________</w:t>
      </w:r>
      <w:r w:rsidR="00315465" w:rsidRPr="00315465">
        <w:rPr>
          <w:color w:val="000000"/>
          <w:sz w:val="24"/>
          <w:szCs w:val="24"/>
          <w:lang w:val="uk-UA"/>
        </w:rPr>
        <w:t xml:space="preserve">, який діє на </w:t>
      </w:r>
      <w:r w:rsidR="003604D0">
        <w:rPr>
          <w:color w:val="000000"/>
          <w:sz w:val="24"/>
          <w:szCs w:val="24"/>
          <w:lang w:val="uk-UA"/>
        </w:rPr>
        <w:t>_______________</w:t>
      </w:r>
      <w:r w:rsidRPr="00C87C3A">
        <w:rPr>
          <w:kern w:val="3"/>
          <w:sz w:val="24"/>
          <w:szCs w:val="24"/>
          <w:lang w:val="uk-UA"/>
        </w:rPr>
        <w:t xml:space="preserve">з однієї сторони, та </w:t>
      </w:r>
      <w:bookmarkStart w:id="0" w:name="_Hlk75856630"/>
      <w:r w:rsidR="003604D0">
        <w:rPr>
          <w:kern w:val="3"/>
          <w:sz w:val="24"/>
          <w:szCs w:val="24"/>
          <w:lang w:val="uk-UA"/>
        </w:rPr>
        <w:t>_________________</w:t>
      </w:r>
      <w:r w:rsidRPr="00C87C3A">
        <w:rPr>
          <w:sz w:val="24"/>
          <w:szCs w:val="24"/>
          <w:lang w:val="uk-UA" w:eastAsia="ar-SA"/>
        </w:rPr>
        <w:t>(далі – Постачальник)</w:t>
      </w:r>
      <w:r w:rsidRPr="00C87C3A">
        <w:rPr>
          <w:spacing w:val="10"/>
          <w:kern w:val="3"/>
          <w:sz w:val="24"/>
          <w:szCs w:val="24"/>
          <w:lang w:val="uk-UA"/>
        </w:rPr>
        <w:t>,</w:t>
      </w:r>
      <w:r>
        <w:rPr>
          <w:spacing w:val="10"/>
          <w:kern w:val="3"/>
          <w:sz w:val="24"/>
          <w:szCs w:val="24"/>
          <w:lang w:val="uk-UA"/>
        </w:rPr>
        <w:t xml:space="preserve"> </w:t>
      </w:r>
      <w:r w:rsidR="00650FFD">
        <w:rPr>
          <w:spacing w:val="10"/>
          <w:kern w:val="3"/>
          <w:sz w:val="24"/>
          <w:szCs w:val="24"/>
          <w:lang w:val="uk-UA"/>
        </w:rPr>
        <w:t>в особі</w:t>
      </w:r>
      <w:r w:rsidR="007A437A">
        <w:rPr>
          <w:spacing w:val="10"/>
          <w:kern w:val="3"/>
          <w:sz w:val="24"/>
          <w:szCs w:val="24"/>
          <w:lang w:val="uk-UA"/>
        </w:rPr>
        <w:t xml:space="preserve"> </w:t>
      </w:r>
      <w:r w:rsidR="003604D0">
        <w:rPr>
          <w:spacing w:val="10"/>
          <w:kern w:val="3"/>
          <w:sz w:val="24"/>
          <w:szCs w:val="24"/>
          <w:lang w:val="uk-UA"/>
        </w:rPr>
        <w:t>__________________</w:t>
      </w:r>
      <w:r w:rsidR="006A0B5E">
        <w:rPr>
          <w:spacing w:val="10"/>
          <w:kern w:val="3"/>
          <w:sz w:val="24"/>
          <w:szCs w:val="24"/>
          <w:lang w:val="uk-UA"/>
        </w:rPr>
        <w:t>яка</w:t>
      </w:r>
      <w:r w:rsidR="00012BC0" w:rsidRPr="0097201D">
        <w:rPr>
          <w:spacing w:val="10"/>
          <w:kern w:val="3"/>
          <w:sz w:val="24"/>
          <w:szCs w:val="24"/>
          <w:lang w:val="uk-UA"/>
        </w:rPr>
        <w:t xml:space="preserve"> </w:t>
      </w:r>
      <w:r w:rsidR="0097201D" w:rsidRPr="0097201D">
        <w:rPr>
          <w:spacing w:val="10"/>
          <w:kern w:val="3"/>
          <w:sz w:val="24"/>
          <w:szCs w:val="24"/>
          <w:lang w:val="uk-UA"/>
        </w:rPr>
        <w:t xml:space="preserve">діє на </w:t>
      </w:r>
      <w:r w:rsidR="00650FFD">
        <w:rPr>
          <w:spacing w:val="10"/>
          <w:kern w:val="3"/>
          <w:sz w:val="24"/>
          <w:szCs w:val="24"/>
          <w:lang w:val="uk-UA"/>
        </w:rPr>
        <w:t>підставі</w:t>
      </w:r>
      <w:r w:rsidR="003604D0">
        <w:rPr>
          <w:spacing w:val="10"/>
          <w:kern w:val="3"/>
          <w:sz w:val="24"/>
          <w:szCs w:val="24"/>
          <w:lang w:val="uk-UA"/>
        </w:rPr>
        <w:t>___________________</w:t>
      </w:r>
      <w:r w:rsidR="00650FFD">
        <w:rPr>
          <w:spacing w:val="10"/>
          <w:kern w:val="3"/>
          <w:sz w:val="24"/>
          <w:szCs w:val="24"/>
          <w:lang w:val="uk-UA"/>
        </w:rPr>
        <w:t>,</w:t>
      </w:r>
      <w:r w:rsidR="00CB6EFB">
        <w:rPr>
          <w:spacing w:val="10"/>
          <w:kern w:val="3"/>
          <w:sz w:val="24"/>
          <w:szCs w:val="24"/>
          <w:lang w:val="uk-UA"/>
        </w:rPr>
        <w:t xml:space="preserve"> </w:t>
      </w:r>
      <w:bookmarkEnd w:id="0"/>
      <w:r w:rsidRPr="008A540E">
        <w:rPr>
          <w:spacing w:val="10"/>
          <w:kern w:val="3"/>
          <w:sz w:val="24"/>
          <w:szCs w:val="24"/>
          <w:lang w:val="uk-UA"/>
        </w:rPr>
        <w:t>з другої сторони, які в подальшому при спільному</w:t>
      </w:r>
      <w:r w:rsidRPr="00C87C3A">
        <w:rPr>
          <w:noProof/>
          <w:sz w:val="24"/>
          <w:szCs w:val="24"/>
          <w:lang w:val="uk-UA"/>
        </w:rPr>
        <w:t xml:space="preserve"> згадуванні по тексту разом </w:t>
      </w:r>
      <w:r w:rsidRPr="00C87C3A">
        <w:rPr>
          <w:sz w:val="24"/>
          <w:szCs w:val="24"/>
          <w:lang w:val="uk-UA"/>
        </w:rPr>
        <w:t>іменуються Сторони, а кожна окремо – Сторона,</w:t>
      </w:r>
      <w:r w:rsidRPr="00C87C3A">
        <w:rPr>
          <w:b/>
          <w:sz w:val="24"/>
          <w:szCs w:val="24"/>
          <w:lang w:val="uk-UA"/>
        </w:rPr>
        <w:t xml:space="preserve"> </w:t>
      </w:r>
      <w:r w:rsidRPr="00C87C3A">
        <w:rPr>
          <w:noProof/>
          <w:sz w:val="24"/>
          <w:szCs w:val="24"/>
          <w:lang w:val="uk-UA"/>
        </w:rPr>
        <w:t>укла</w:t>
      </w:r>
      <w:r w:rsidR="00650FFD">
        <w:rPr>
          <w:noProof/>
          <w:sz w:val="24"/>
          <w:szCs w:val="24"/>
          <w:lang w:val="uk-UA"/>
        </w:rPr>
        <w:t>ли цей Договір поставки №</w:t>
      </w:r>
      <w:r w:rsidR="003604D0">
        <w:rPr>
          <w:noProof/>
          <w:sz w:val="24"/>
          <w:szCs w:val="24"/>
          <w:lang w:val="uk-UA"/>
        </w:rPr>
        <w:t>___________</w:t>
      </w:r>
      <w:r w:rsidRPr="00C87C3A">
        <w:rPr>
          <w:noProof/>
          <w:sz w:val="24"/>
          <w:szCs w:val="24"/>
          <w:lang w:val="uk-UA"/>
        </w:rPr>
        <w:t>від «</w:t>
      </w:r>
      <w:r w:rsidR="009C59CB">
        <w:rPr>
          <w:noProof/>
          <w:sz w:val="24"/>
          <w:szCs w:val="24"/>
          <w:lang w:val="uk-UA"/>
        </w:rPr>
        <w:t xml:space="preserve">   </w:t>
      </w:r>
      <w:r w:rsidRPr="00C87C3A">
        <w:rPr>
          <w:noProof/>
          <w:sz w:val="24"/>
          <w:szCs w:val="24"/>
          <w:lang w:val="uk-UA"/>
        </w:rPr>
        <w:t>»</w:t>
      </w:r>
      <w:r w:rsidR="00650FFD">
        <w:rPr>
          <w:noProof/>
          <w:sz w:val="24"/>
          <w:szCs w:val="24"/>
          <w:lang w:val="uk-UA"/>
        </w:rPr>
        <w:t xml:space="preserve"> </w:t>
      </w:r>
      <w:r w:rsidR="009C59CB">
        <w:rPr>
          <w:noProof/>
          <w:sz w:val="24"/>
          <w:szCs w:val="24"/>
          <w:lang w:val="uk-UA"/>
        </w:rPr>
        <w:t xml:space="preserve">        </w:t>
      </w:r>
      <w:r w:rsidRPr="00C87C3A">
        <w:rPr>
          <w:noProof/>
          <w:sz w:val="24"/>
          <w:szCs w:val="24"/>
          <w:lang w:val="uk-UA"/>
        </w:rPr>
        <w:t>20</w:t>
      </w:r>
      <w:r w:rsidRPr="003C1104">
        <w:rPr>
          <w:noProof/>
          <w:sz w:val="24"/>
          <w:szCs w:val="24"/>
          <w:lang w:val="uk-UA"/>
        </w:rPr>
        <w:t>2</w:t>
      </w:r>
      <w:r w:rsidR="00404661">
        <w:rPr>
          <w:noProof/>
          <w:sz w:val="24"/>
          <w:szCs w:val="24"/>
          <w:lang w:val="uk-UA"/>
        </w:rPr>
        <w:t>1</w:t>
      </w:r>
      <w:r w:rsidRPr="00C87C3A">
        <w:rPr>
          <w:noProof/>
          <w:sz w:val="24"/>
          <w:szCs w:val="24"/>
          <w:lang w:val="uk-UA"/>
        </w:rPr>
        <w:t xml:space="preserve"> року (далі – Договір) про наступне:</w:t>
      </w:r>
    </w:p>
    <w:p w14:paraId="5938A10F" w14:textId="77777777" w:rsidR="009B3EFE" w:rsidRPr="00C87C3A"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C87C3A">
        <w:rPr>
          <w:b/>
          <w:sz w:val="24"/>
          <w:szCs w:val="24"/>
          <w:lang w:val="uk-UA"/>
        </w:rPr>
        <w:t xml:space="preserve">ПРЕДМЕТ ДОГОВОРУ </w:t>
      </w:r>
    </w:p>
    <w:p w14:paraId="13DACED5" w14:textId="701CE466" w:rsidR="00664ED7" w:rsidRDefault="009B3EFE" w:rsidP="00664ED7">
      <w:pPr>
        <w:numPr>
          <w:ilvl w:val="1"/>
          <w:numId w:val="15"/>
        </w:numPr>
        <w:tabs>
          <w:tab w:val="left" w:pos="567"/>
          <w:tab w:val="left" w:pos="993"/>
          <w:tab w:val="left" w:pos="1560"/>
        </w:tabs>
        <w:ind w:left="0" w:firstLine="567"/>
        <w:jc w:val="both"/>
        <w:rPr>
          <w:sz w:val="24"/>
          <w:szCs w:val="24"/>
          <w:lang w:val="uk-UA" w:eastAsia="ar-SA"/>
        </w:rPr>
      </w:pPr>
      <w:r>
        <w:rPr>
          <w:sz w:val="24"/>
          <w:szCs w:val="24"/>
          <w:lang w:val="uk-UA"/>
        </w:rPr>
        <w:t xml:space="preserve"> </w:t>
      </w:r>
      <w:r w:rsidRPr="00683C18">
        <w:rPr>
          <w:sz w:val="24"/>
          <w:szCs w:val="24"/>
          <w:lang w:val="uk-UA"/>
        </w:rPr>
        <w:t>Постачальник, в порядку та на умовах, визначених даним Договором зобов’язується поставити та передати у власність Покупця товар</w:t>
      </w:r>
      <w:r>
        <w:rPr>
          <w:sz w:val="24"/>
          <w:szCs w:val="24"/>
          <w:lang w:val="uk-UA"/>
        </w:rPr>
        <w:t xml:space="preserve">, а саме: </w:t>
      </w:r>
      <w:r w:rsidR="00916362" w:rsidRPr="00916362">
        <w:rPr>
          <w:b/>
          <w:sz w:val="24"/>
          <w:szCs w:val="24"/>
          <w:lang w:val="uk-UA"/>
        </w:rPr>
        <w:t>ДК 021:2015 – 38430000-8 — Детектори та аналізатори (Аналізатор BACTEC MGIT 960 SYSTEM або аналог, згідно НК 024:2019 56741 Аналізатор бактеріологічний для ідентифікації мікроорганізмів ІВД, автоматичний; Аналізатор BACTEC MGIT 320 SYSTEM або аналог, згідно НК 024:2019 56741 Аналізатор бактеріологічний для ідентифікації мікроорганізмів ІВД, автоматичний)</w:t>
      </w:r>
      <w:r w:rsidR="00AB1214" w:rsidRPr="00AB1214">
        <w:rPr>
          <w:b/>
          <w:bCs/>
          <w:sz w:val="24"/>
          <w:szCs w:val="24"/>
          <w:lang w:val="uk-UA"/>
        </w:rPr>
        <w:t xml:space="preserve"> </w:t>
      </w:r>
      <w:r w:rsidRPr="00683C18">
        <w:rPr>
          <w:color w:val="000000"/>
          <w:sz w:val="24"/>
          <w:szCs w:val="24"/>
          <w:lang w:val="uk-UA"/>
        </w:rPr>
        <w:t>(</w:t>
      </w:r>
      <w:r w:rsidRPr="00683C18">
        <w:rPr>
          <w:sz w:val="24"/>
          <w:szCs w:val="24"/>
          <w:lang w:val="uk-UA"/>
        </w:rPr>
        <w:t>далі – Товар), у кількості, асортименті та за цінами, що зазначені у Додатку №</w:t>
      </w:r>
      <w:r w:rsidR="00055630">
        <w:rPr>
          <w:sz w:val="24"/>
          <w:szCs w:val="24"/>
          <w:lang w:val="uk-UA"/>
        </w:rPr>
        <w:t> </w:t>
      </w:r>
      <w:r w:rsidRPr="00683C18">
        <w:rPr>
          <w:sz w:val="24"/>
          <w:szCs w:val="24"/>
          <w:lang w:val="uk-UA"/>
        </w:rPr>
        <w:t xml:space="preserve">1 «Специфікація», який є невід'ємною частиною цього Договору, </w:t>
      </w:r>
      <w:r w:rsidR="00664ED7" w:rsidRPr="00664ED7">
        <w:rPr>
          <w:bCs/>
          <w:iCs/>
          <w:sz w:val="24"/>
          <w:szCs w:val="24"/>
          <w:lang w:val="uk-UA" w:eastAsia="ar-SA"/>
        </w:rPr>
        <w:t>з подальшою передач</w:t>
      </w:r>
      <w:r w:rsidR="005B59B3">
        <w:rPr>
          <w:bCs/>
          <w:iCs/>
          <w:sz w:val="24"/>
          <w:szCs w:val="24"/>
          <w:lang w:val="uk-UA" w:eastAsia="ar-SA"/>
        </w:rPr>
        <w:t>е</w:t>
      </w:r>
      <w:r w:rsidR="00664ED7" w:rsidRPr="00664ED7">
        <w:rPr>
          <w:bCs/>
          <w:iCs/>
          <w:sz w:val="24"/>
          <w:szCs w:val="24"/>
          <w:lang w:val="uk-UA" w:eastAsia="ar-SA"/>
        </w:rPr>
        <w:t xml:space="preserve">ю (доставкою) Товару </w:t>
      </w:r>
      <w:r w:rsidR="00664ED7" w:rsidRPr="00664ED7">
        <w:rPr>
          <w:color w:val="000000"/>
          <w:sz w:val="24"/>
          <w:szCs w:val="24"/>
          <w:shd w:val="clear" w:color="auto" w:fill="FFFFFF"/>
          <w:lang w:val="uk-UA" w:eastAsia="ar-SA"/>
        </w:rPr>
        <w:t>до кінцевих набувачів згідно Додатку №</w:t>
      </w:r>
      <w:r w:rsidR="00055630">
        <w:rPr>
          <w:color w:val="000000"/>
          <w:sz w:val="24"/>
          <w:szCs w:val="24"/>
          <w:shd w:val="clear" w:color="auto" w:fill="FFFFFF"/>
          <w:lang w:val="uk-UA" w:eastAsia="ar-SA"/>
        </w:rPr>
        <w:t> </w:t>
      </w:r>
      <w:r w:rsidR="00664ED7" w:rsidRPr="00664ED7">
        <w:rPr>
          <w:color w:val="000000"/>
          <w:sz w:val="24"/>
          <w:szCs w:val="24"/>
          <w:shd w:val="clear" w:color="auto" w:fill="FFFFFF"/>
          <w:lang w:val="uk-UA" w:eastAsia="ar-SA"/>
        </w:rPr>
        <w:t>2 «</w:t>
      </w:r>
      <w:r w:rsidR="00664ED7" w:rsidRPr="00664ED7">
        <w:rPr>
          <w:bCs/>
          <w:iCs/>
          <w:sz w:val="24"/>
          <w:szCs w:val="24"/>
          <w:lang w:val="uk-UA" w:eastAsia="ar-SA"/>
        </w:rPr>
        <w:t xml:space="preserve">Перелік установ – отримувачів </w:t>
      </w:r>
      <w:r w:rsidR="00617BAD">
        <w:rPr>
          <w:bCs/>
          <w:iCs/>
          <w:sz w:val="24"/>
          <w:szCs w:val="24"/>
          <w:lang w:val="uk-UA" w:eastAsia="ar-SA"/>
        </w:rPr>
        <w:t>Т</w:t>
      </w:r>
      <w:r w:rsidR="00664ED7" w:rsidRPr="00664ED7">
        <w:rPr>
          <w:bCs/>
          <w:iCs/>
          <w:sz w:val="24"/>
          <w:szCs w:val="24"/>
          <w:lang w:val="uk-UA" w:eastAsia="ar-SA"/>
        </w:rPr>
        <w:t>овару</w:t>
      </w:r>
      <w:r w:rsidR="00664ED7" w:rsidRPr="00664ED7">
        <w:rPr>
          <w:color w:val="000000"/>
          <w:sz w:val="24"/>
          <w:szCs w:val="24"/>
          <w:shd w:val="clear" w:color="auto" w:fill="FFFFFF"/>
          <w:lang w:val="uk-UA" w:eastAsia="ar-SA"/>
        </w:rPr>
        <w:t>» до Договору,</w:t>
      </w:r>
      <w:r w:rsidR="00664ED7" w:rsidRPr="00664ED7">
        <w:rPr>
          <w:sz w:val="24"/>
          <w:szCs w:val="24"/>
          <w:lang w:val="uk-UA" w:eastAsia="ar-SA"/>
        </w:rPr>
        <w:t xml:space="preserve"> а Покупець зобов’язується прийняти цей Товар та своєчасно здійснити його оплату в порядку, строки та на умовах, визначених цим Договором.</w:t>
      </w:r>
    </w:p>
    <w:p w14:paraId="46FBDB5E" w14:textId="50B42CCE" w:rsidR="00664ED7" w:rsidRDefault="00664ED7" w:rsidP="00664ED7">
      <w:pPr>
        <w:numPr>
          <w:ilvl w:val="1"/>
          <w:numId w:val="15"/>
        </w:numPr>
        <w:tabs>
          <w:tab w:val="left" w:pos="567"/>
          <w:tab w:val="left" w:pos="993"/>
          <w:tab w:val="left" w:pos="1560"/>
        </w:tabs>
        <w:ind w:left="0" w:firstLine="567"/>
        <w:jc w:val="both"/>
        <w:rPr>
          <w:sz w:val="24"/>
          <w:szCs w:val="24"/>
          <w:lang w:val="uk-UA" w:eastAsia="ar-SA"/>
        </w:rPr>
      </w:pPr>
      <w:r w:rsidRPr="00664ED7">
        <w:rPr>
          <w:sz w:val="24"/>
          <w:szCs w:val="24"/>
          <w:lang w:val="uk-UA" w:eastAsia="ar-S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2B27A8D6" w14:textId="62B9BB73" w:rsidR="00664ED7" w:rsidRDefault="00664ED7" w:rsidP="00664ED7">
      <w:pPr>
        <w:numPr>
          <w:ilvl w:val="1"/>
          <w:numId w:val="15"/>
        </w:numPr>
        <w:tabs>
          <w:tab w:val="left" w:pos="567"/>
          <w:tab w:val="left" w:pos="993"/>
          <w:tab w:val="left" w:pos="1560"/>
        </w:tabs>
        <w:ind w:left="0" w:firstLine="567"/>
        <w:jc w:val="both"/>
        <w:rPr>
          <w:sz w:val="24"/>
          <w:szCs w:val="24"/>
          <w:lang w:val="uk-UA" w:eastAsia="ar-SA"/>
        </w:rPr>
      </w:pPr>
      <w:r w:rsidRPr="00664ED7">
        <w:rPr>
          <w:sz w:val="24"/>
          <w:szCs w:val="24"/>
          <w:lang w:val="uk-UA" w:eastAsia="ar-SA"/>
        </w:rPr>
        <w:t>Обсяг закупівлі Товару може бути зменшений, зокрема з урахуванням фактичного обсягу фінансування видатків Покупця.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0A592344" w14:textId="442D0CCD" w:rsidR="00664ED7" w:rsidRDefault="00664ED7" w:rsidP="00664ED7">
      <w:pPr>
        <w:numPr>
          <w:ilvl w:val="1"/>
          <w:numId w:val="15"/>
        </w:numPr>
        <w:tabs>
          <w:tab w:val="left" w:pos="567"/>
          <w:tab w:val="left" w:pos="993"/>
          <w:tab w:val="left" w:pos="1560"/>
        </w:tabs>
        <w:ind w:left="0" w:firstLine="567"/>
        <w:jc w:val="both"/>
        <w:rPr>
          <w:sz w:val="24"/>
          <w:szCs w:val="24"/>
          <w:lang w:val="uk-UA" w:eastAsia="ar-SA"/>
        </w:rPr>
      </w:pPr>
      <w:r w:rsidRPr="00664ED7">
        <w:rPr>
          <w:sz w:val="24"/>
          <w:szCs w:val="24"/>
          <w:lang w:val="uk-UA" w:eastAsia="ar-SA"/>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0F50E21A" w14:textId="518AE0A3" w:rsidR="00664ED7" w:rsidRPr="00664ED7" w:rsidRDefault="00664ED7" w:rsidP="00664ED7">
      <w:pPr>
        <w:numPr>
          <w:ilvl w:val="1"/>
          <w:numId w:val="15"/>
        </w:numPr>
        <w:tabs>
          <w:tab w:val="left" w:pos="567"/>
          <w:tab w:val="left" w:pos="993"/>
          <w:tab w:val="left" w:pos="1560"/>
        </w:tabs>
        <w:ind w:left="0" w:firstLine="567"/>
        <w:jc w:val="both"/>
        <w:rPr>
          <w:sz w:val="24"/>
          <w:szCs w:val="24"/>
          <w:lang w:val="uk-UA" w:eastAsia="ar-SA"/>
        </w:rPr>
      </w:pPr>
      <w:r w:rsidRPr="00664ED7">
        <w:rPr>
          <w:sz w:val="24"/>
          <w:szCs w:val="24"/>
          <w:lang w:val="uk-UA" w:eastAsia="ar-SA"/>
        </w:rPr>
        <w:t>Цей Договір укладено з метою реалізації Покупцем програми: «Прискорення прогресу у зменшенні тягаря туберкульозу та ВІЛ-інфекції в Україні (англійською мовою: «Gain momentum in reducing TB/ HIV burden in Ukraine»), яка реалізується за кошти гранту Глобального фонду для боротьби із СНІДом, туберкульозом та малярією (далі - Глобальний фонд) згідно з Угодою про надання гранту від 04 грудня 2020 року № 1936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399F9AF6" w14:textId="77777777" w:rsidR="009B3EFE" w:rsidRPr="00F242A1" w:rsidRDefault="009B3EFE" w:rsidP="00E935BD">
      <w:pPr>
        <w:rPr>
          <w:rFonts w:eastAsia="Calibri"/>
          <w:lang w:val="uk-UA" w:eastAsia="en-US"/>
        </w:rPr>
      </w:pPr>
    </w:p>
    <w:p w14:paraId="3B08A6CF" w14:textId="77777777" w:rsidR="009B3EFE" w:rsidRDefault="009B3EFE" w:rsidP="009B3EFE">
      <w:pPr>
        <w:widowControl w:val="0"/>
        <w:numPr>
          <w:ilvl w:val="0"/>
          <w:numId w:val="1"/>
        </w:numPr>
        <w:shd w:val="clear" w:color="auto" w:fill="FFFFFF"/>
        <w:tabs>
          <w:tab w:val="left" w:pos="851"/>
          <w:tab w:val="left" w:pos="1843"/>
          <w:tab w:val="left" w:pos="3544"/>
        </w:tabs>
        <w:suppressAutoHyphens/>
        <w:ind w:left="0" w:right="140" w:firstLine="284"/>
        <w:contextualSpacing/>
        <w:jc w:val="center"/>
        <w:rPr>
          <w:color w:val="000000"/>
          <w:sz w:val="24"/>
          <w:szCs w:val="24"/>
          <w:lang w:val="uk-UA" w:eastAsia="ar-SA"/>
        </w:rPr>
      </w:pPr>
      <w:r w:rsidRPr="00C87C3A">
        <w:rPr>
          <w:b/>
          <w:sz w:val="24"/>
          <w:szCs w:val="24"/>
          <w:lang w:val="uk-UA"/>
        </w:rPr>
        <w:t>ПОРЯДОК ПОСТАВКИ ТОВАРУ</w:t>
      </w:r>
    </w:p>
    <w:p w14:paraId="55F42C10" w14:textId="3E91B972" w:rsidR="009B3EFE" w:rsidRPr="00E935BD" w:rsidRDefault="009B3EFE" w:rsidP="00E935BD">
      <w:pPr>
        <w:pStyle w:val="a3"/>
        <w:widowControl w:val="0"/>
        <w:numPr>
          <w:ilvl w:val="1"/>
          <w:numId w:val="1"/>
        </w:numPr>
        <w:shd w:val="clear" w:color="auto" w:fill="FFFFFF"/>
        <w:tabs>
          <w:tab w:val="left" w:pos="851"/>
          <w:tab w:val="left" w:pos="993"/>
          <w:tab w:val="left" w:pos="3544"/>
        </w:tabs>
        <w:ind w:left="0" w:firstLine="567"/>
        <w:contextualSpacing/>
        <w:jc w:val="both"/>
        <w:rPr>
          <w:sz w:val="24"/>
          <w:szCs w:val="24"/>
          <w:lang w:val="uk-UA"/>
        </w:rPr>
      </w:pPr>
      <w:r w:rsidRPr="007A20FD">
        <w:rPr>
          <w:sz w:val="24"/>
          <w:szCs w:val="24"/>
          <w:lang w:val="uk-UA"/>
        </w:rPr>
        <w:t xml:space="preserve"> </w:t>
      </w:r>
      <w:r w:rsidRPr="00D57AD7">
        <w:rPr>
          <w:sz w:val="24"/>
          <w:szCs w:val="24"/>
          <w:lang w:val="uk-UA"/>
        </w:rPr>
        <w:t xml:space="preserve">Поставка Товару Постачальником за Договором  здійснюється </w:t>
      </w:r>
      <w:r w:rsidR="00B03189" w:rsidRPr="00D57AD7">
        <w:rPr>
          <w:sz w:val="24"/>
          <w:szCs w:val="24"/>
          <w:lang w:val="uk-UA"/>
        </w:rPr>
        <w:t xml:space="preserve">до </w:t>
      </w:r>
      <w:r w:rsidR="00916362">
        <w:rPr>
          <w:sz w:val="24"/>
          <w:szCs w:val="24"/>
          <w:lang w:val="uk-UA"/>
        </w:rPr>
        <w:t>01</w:t>
      </w:r>
      <w:r w:rsidR="00B03189" w:rsidRPr="00D57AD7">
        <w:rPr>
          <w:sz w:val="24"/>
          <w:szCs w:val="24"/>
          <w:lang w:val="uk-UA"/>
        </w:rPr>
        <w:t xml:space="preserve"> </w:t>
      </w:r>
      <w:r w:rsidR="00916362">
        <w:rPr>
          <w:sz w:val="24"/>
          <w:szCs w:val="24"/>
          <w:lang w:val="uk-UA"/>
        </w:rPr>
        <w:t>грудня</w:t>
      </w:r>
      <w:r w:rsidR="00B03189" w:rsidRPr="00D57AD7">
        <w:rPr>
          <w:sz w:val="24"/>
          <w:szCs w:val="24"/>
          <w:lang w:val="uk-UA"/>
        </w:rPr>
        <w:t xml:space="preserve"> 2021 року</w:t>
      </w:r>
      <w:r w:rsidR="00C51F7E" w:rsidRPr="00617BAD">
        <w:rPr>
          <w:color w:val="222222"/>
          <w:sz w:val="24"/>
          <w:szCs w:val="24"/>
          <w:shd w:val="clear" w:color="auto" w:fill="FFFFFF"/>
          <w:lang w:val="uk-UA" w:eastAsia="ar-SA"/>
        </w:rPr>
        <w:t xml:space="preserve"> </w:t>
      </w:r>
      <w:r w:rsidR="00C51F7E" w:rsidRPr="00C51F7E">
        <w:rPr>
          <w:sz w:val="24"/>
          <w:szCs w:val="24"/>
          <w:lang w:val="uk-UA"/>
        </w:rPr>
        <w:t>з урахуванням норм чинного законодавства України, вимог та стандартів на умовах DDР (за правилами Інкотермс</w:t>
      </w:r>
      <w:r w:rsidR="005F0440">
        <w:rPr>
          <w:sz w:val="24"/>
          <w:szCs w:val="24"/>
          <w:lang w:val="uk-UA"/>
        </w:rPr>
        <w:t xml:space="preserve"> 2010</w:t>
      </w:r>
      <w:r w:rsidR="00C51F7E" w:rsidRPr="00C51F7E">
        <w:rPr>
          <w:sz w:val="24"/>
          <w:szCs w:val="24"/>
          <w:lang w:val="uk-UA"/>
        </w:rPr>
        <w:t xml:space="preserve">). </w:t>
      </w:r>
      <w:r w:rsidR="00664ED7" w:rsidRPr="00E935BD">
        <w:rPr>
          <w:b/>
          <w:bCs/>
          <w:sz w:val="24"/>
          <w:szCs w:val="24"/>
          <w:lang w:val="uk-UA"/>
        </w:rPr>
        <w:t xml:space="preserve"> </w:t>
      </w:r>
    </w:p>
    <w:p w14:paraId="581F7441" w14:textId="1D261611" w:rsidR="00CE76C9" w:rsidRPr="00C51F7E" w:rsidRDefault="00CE76C9" w:rsidP="00CE76C9">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D57AD7">
        <w:rPr>
          <w:sz w:val="24"/>
          <w:szCs w:val="24"/>
          <w:lang w:val="uk-UA"/>
        </w:rPr>
        <w:t>Місце поставки: п</w:t>
      </w:r>
      <w:r w:rsidRPr="00617BAD">
        <w:rPr>
          <w:sz w:val="24"/>
          <w:szCs w:val="24"/>
          <w:lang w:val="uk-UA"/>
        </w:rPr>
        <w:t>оставка Товару здійснюється Покупцю на склад Постачальника в м. Києві</w:t>
      </w:r>
      <w:r w:rsidRPr="00C51F7E">
        <w:rPr>
          <w:sz w:val="24"/>
          <w:szCs w:val="24"/>
          <w:lang w:val="uk-UA"/>
        </w:rPr>
        <w:t xml:space="preserve"> для попереднього огляду Товару з подальшою передач</w:t>
      </w:r>
      <w:r w:rsidR="005B59B3">
        <w:rPr>
          <w:sz w:val="24"/>
          <w:szCs w:val="24"/>
          <w:lang w:val="uk-UA"/>
        </w:rPr>
        <w:t>е</w:t>
      </w:r>
      <w:r w:rsidRPr="00C51F7E">
        <w:rPr>
          <w:sz w:val="24"/>
          <w:szCs w:val="24"/>
          <w:lang w:val="uk-UA"/>
        </w:rPr>
        <w:t>ю (доставкою) Постачальником до установ згідно Додатку № 2 «Перелік установ – отримувачів товару» до Договору (далі – Установи-отримувачі Товару).</w:t>
      </w:r>
    </w:p>
    <w:p w14:paraId="3E98B0FF" w14:textId="490D6D85" w:rsidR="00FE08C8" w:rsidRPr="00C51F7E" w:rsidRDefault="00FE08C8" w:rsidP="00D57AD7">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C51F7E">
        <w:rPr>
          <w:sz w:val="24"/>
          <w:szCs w:val="24"/>
          <w:lang w:val="uk-UA"/>
        </w:rPr>
        <w:lastRenderedPageBreak/>
        <w:t>Постачальник підтверджує, що укладання та виконання ним цього Договору не суперечить нормам чинного законодавства Україн</w:t>
      </w:r>
      <w:r w:rsidR="009933C7">
        <w:rPr>
          <w:sz w:val="24"/>
          <w:szCs w:val="24"/>
          <w:lang w:val="uk-UA"/>
        </w:rPr>
        <w:t>и</w:t>
      </w:r>
      <w:r w:rsidRPr="00C51F7E">
        <w:rPr>
          <w:sz w:val="24"/>
          <w:szCs w:val="24"/>
          <w:lang w:val="uk-UA"/>
        </w:rPr>
        <w:t xml:space="preserve">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14BC7100" w14:textId="07DFCA6C" w:rsidR="001446F3" w:rsidRDefault="001446F3" w:rsidP="001446F3">
      <w:pPr>
        <w:pStyle w:val="a3"/>
        <w:numPr>
          <w:ilvl w:val="1"/>
          <w:numId w:val="1"/>
        </w:numPr>
        <w:ind w:left="0" w:firstLine="567"/>
        <w:jc w:val="both"/>
        <w:rPr>
          <w:sz w:val="24"/>
          <w:szCs w:val="24"/>
          <w:lang w:val="uk-UA"/>
        </w:rPr>
      </w:pPr>
      <w:r w:rsidRPr="00E935BD">
        <w:rPr>
          <w:sz w:val="24"/>
          <w:szCs w:val="24"/>
          <w:lang w:val="uk-UA" w:eastAsia="ar-SA"/>
        </w:rPr>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1C47C93F" w14:textId="58C5E6E3" w:rsidR="001446F3" w:rsidRPr="00E935BD" w:rsidRDefault="001446F3" w:rsidP="00E935BD">
      <w:pPr>
        <w:pStyle w:val="a3"/>
        <w:numPr>
          <w:ilvl w:val="1"/>
          <w:numId w:val="1"/>
        </w:numPr>
        <w:ind w:left="0" w:firstLine="567"/>
        <w:jc w:val="both"/>
        <w:rPr>
          <w:sz w:val="24"/>
          <w:szCs w:val="24"/>
          <w:lang w:val="uk-UA"/>
        </w:rPr>
      </w:pPr>
      <w:r w:rsidRPr="00E935BD">
        <w:rPr>
          <w:sz w:val="24"/>
          <w:szCs w:val="24"/>
          <w:lang w:val="uk-UA" w:eastAsia="ar-SA"/>
        </w:rPr>
        <w:t xml:space="preserve">Якщо Постачальник передав Покупцеві частину Товару, асортимент якого не відповідає умовам цього Договору, і частину Товару з порушенням асортименту, Покупець має право на свій вибір: </w:t>
      </w:r>
    </w:p>
    <w:p w14:paraId="09002ADD" w14:textId="77777777" w:rsidR="001446F3" w:rsidRPr="0026684E" w:rsidRDefault="001446F3" w:rsidP="001446F3">
      <w:pPr>
        <w:numPr>
          <w:ilvl w:val="0"/>
          <w:numId w:val="17"/>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прийняти частину Товару, що відповідає умовам Договору, і відмовитися від решти Товару; </w:t>
      </w:r>
    </w:p>
    <w:p w14:paraId="667923DE" w14:textId="77777777" w:rsidR="001446F3" w:rsidRPr="0026684E" w:rsidRDefault="001446F3" w:rsidP="001446F3">
      <w:pPr>
        <w:numPr>
          <w:ilvl w:val="0"/>
          <w:numId w:val="17"/>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відмовитися від усього Товару; </w:t>
      </w:r>
    </w:p>
    <w:p w14:paraId="5061F5B5" w14:textId="77777777" w:rsidR="001446F3" w:rsidRPr="0026684E" w:rsidRDefault="001446F3" w:rsidP="001446F3">
      <w:pPr>
        <w:numPr>
          <w:ilvl w:val="0"/>
          <w:numId w:val="17"/>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вимагати заміни частини Товару, що не відповідає асортименту, Товаром в асортименті, який встановлено Договором; </w:t>
      </w:r>
    </w:p>
    <w:p w14:paraId="317B282F" w14:textId="39860E1E" w:rsidR="001446F3" w:rsidRPr="00E935BD" w:rsidRDefault="001446F3" w:rsidP="00E935BD">
      <w:pPr>
        <w:numPr>
          <w:ilvl w:val="0"/>
          <w:numId w:val="17"/>
        </w:numPr>
        <w:tabs>
          <w:tab w:val="left" w:pos="709"/>
          <w:tab w:val="left" w:pos="851"/>
        </w:tabs>
        <w:suppressAutoHyphens/>
        <w:ind w:left="0" w:firstLine="567"/>
        <w:jc w:val="both"/>
        <w:rPr>
          <w:sz w:val="24"/>
          <w:szCs w:val="24"/>
          <w:lang w:val="uk-UA" w:eastAsia="ar-SA"/>
        </w:rPr>
      </w:pPr>
      <w:r w:rsidRPr="0026684E">
        <w:rPr>
          <w:sz w:val="24"/>
          <w:szCs w:val="24"/>
          <w:lang w:val="uk-UA" w:eastAsia="ar-SA"/>
        </w:rPr>
        <w:t xml:space="preserve">прийняти весь Товар. </w:t>
      </w:r>
    </w:p>
    <w:p w14:paraId="587301E0" w14:textId="66B755C4" w:rsidR="00FE08C8" w:rsidRPr="00E935BD" w:rsidRDefault="00FE08C8" w:rsidP="00D57AD7">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Після перевірки Товару представниками Покупця та встановлення відповідності Товару умовам Договору, </w:t>
      </w:r>
      <w:r w:rsidRPr="00E935BD">
        <w:rPr>
          <w:color w:val="000000"/>
          <w:kern w:val="2"/>
          <w:sz w:val="24"/>
          <w:szCs w:val="24"/>
          <w:lang w:val="uk-UA" w:eastAsia="ar-SA"/>
        </w:rPr>
        <w:t>Покупець підписує видаткову накладну Постачальника на Товар.</w:t>
      </w:r>
    </w:p>
    <w:p w14:paraId="4F1BE343" w14:textId="6C29B873" w:rsidR="00FE08C8" w:rsidRPr="00D57AD7" w:rsidRDefault="00FE08C8" w:rsidP="00D57AD7">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Після підписання </w:t>
      </w:r>
      <w:r w:rsidRPr="00E935BD">
        <w:rPr>
          <w:color w:val="000000"/>
          <w:kern w:val="2"/>
          <w:sz w:val="24"/>
          <w:szCs w:val="24"/>
          <w:lang w:val="uk-UA" w:eastAsia="ar-SA"/>
        </w:rPr>
        <w:t>видаткової накладної на Товар в день отримання Покупцем Товару Постачальник приймає Товар відповідно до акту приймання-передачі на відповідальне зберігання</w:t>
      </w:r>
      <w:r w:rsidRPr="00E935BD">
        <w:rPr>
          <w:sz w:val="24"/>
          <w:szCs w:val="24"/>
          <w:lang w:val="uk-UA" w:eastAsia="ar-SA"/>
        </w:rPr>
        <w:t xml:space="preserve"> з подальшою доставкою до </w:t>
      </w:r>
      <w:r w:rsidRPr="00E935BD">
        <w:rPr>
          <w:color w:val="000000"/>
          <w:sz w:val="24"/>
          <w:szCs w:val="24"/>
          <w:shd w:val="clear" w:color="auto" w:fill="FFFFFF"/>
          <w:lang w:val="uk-UA" w:eastAsia="ar-SA"/>
        </w:rPr>
        <w:t>Установ-отримувачів Товару</w:t>
      </w:r>
      <w:r w:rsidRPr="00E935BD">
        <w:rPr>
          <w:bCs/>
          <w:iCs/>
          <w:sz w:val="24"/>
          <w:szCs w:val="24"/>
          <w:lang w:val="uk-UA" w:eastAsia="ar-SA"/>
        </w:rPr>
        <w:t>.</w:t>
      </w:r>
      <w:r w:rsidRPr="00E935BD">
        <w:rPr>
          <w:sz w:val="24"/>
          <w:szCs w:val="24"/>
          <w:lang w:val="uk-UA" w:eastAsia="ar-SA"/>
        </w:rPr>
        <w:t xml:space="preserve"> </w:t>
      </w:r>
    </w:p>
    <w:p w14:paraId="7BEA68F6" w14:textId="21388609" w:rsidR="00FE08C8" w:rsidRPr="00D57AD7" w:rsidRDefault="00FE08C8" w:rsidP="00617BAD">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Pr="00E935BD">
        <w:rPr>
          <w:color w:val="000000"/>
          <w:sz w:val="24"/>
          <w:szCs w:val="24"/>
          <w:shd w:val="clear" w:color="auto" w:fill="FFFFFF"/>
          <w:lang w:val="uk-UA" w:eastAsia="ar-SA"/>
        </w:rPr>
        <w:t>Установ-отримувачів Товару</w:t>
      </w:r>
      <w:r w:rsidRPr="00E935BD">
        <w:rPr>
          <w:sz w:val="24"/>
          <w:szCs w:val="24"/>
          <w:lang w:val="uk-UA" w:eastAsia="ar-SA"/>
        </w:rPr>
        <w:t xml:space="preserve">. </w:t>
      </w:r>
      <w:r w:rsidRPr="00E935BD">
        <w:rPr>
          <w:sz w:val="24"/>
          <w:szCs w:val="24"/>
          <w:lang w:val="uk-UA"/>
        </w:rPr>
        <w:t xml:space="preserve">Постачальник несе всі ризики випадкового знищення, випадкового пошкодження або втрати Товару до передачі його </w:t>
      </w:r>
      <w:r w:rsidRPr="00E935BD">
        <w:rPr>
          <w:color w:val="000000"/>
          <w:sz w:val="24"/>
          <w:szCs w:val="24"/>
          <w:shd w:val="clear" w:color="auto" w:fill="FFFFFF"/>
          <w:lang w:val="uk-UA" w:eastAsia="ar-SA"/>
        </w:rPr>
        <w:t>Установам-отримувача Товару</w:t>
      </w:r>
      <w:r w:rsidRPr="00E935BD">
        <w:rPr>
          <w:sz w:val="24"/>
          <w:szCs w:val="24"/>
          <w:lang w:val="uk-UA"/>
        </w:rPr>
        <w:t>.</w:t>
      </w:r>
    </w:p>
    <w:p w14:paraId="6AC9AD96" w14:textId="48142C20" w:rsidR="00FE08C8" w:rsidRPr="00E935BD" w:rsidRDefault="00FE08C8" w:rsidP="00E935BD">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rPr>
      </w:pPr>
      <w:r w:rsidRPr="00E935BD">
        <w:rPr>
          <w:sz w:val="24"/>
          <w:szCs w:val="24"/>
          <w:lang w:val="uk-UA" w:eastAsia="ar-SA"/>
        </w:rPr>
        <w:t>Постачальник разом із Товаром зобов’язується передати Установам-отримувачам Товару наступні документи:</w:t>
      </w:r>
    </w:p>
    <w:p w14:paraId="56153606" w14:textId="77777777" w:rsidR="00FE08C8" w:rsidRPr="00D57AD7" w:rsidRDefault="00FE08C8" w:rsidP="00E935BD">
      <w:pPr>
        <w:numPr>
          <w:ilvl w:val="0"/>
          <w:numId w:val="16"/>
        </w:numPr>
        <w:tabs>
          <w:tab w:val="left" w:pos="709"/>
          <w:tab w:val="left" w:pos="1560"/>
        </w:tabs>
        <w:suppressAutoHyphens/>
        <w:ind w:left="0" w:firstLine="567"/>
        <w:jc w:val="both"/>
        <w:rPr>
          <w:sz w:val="24"/>
          <w:szCs w:val="24"/>
          <w:lang w:val="uk-UA" w:eastAsia="ar-SA"/>
        </w:rPr>
      </w:pPr>
      <w:r w:rsidRPr="00D57AD7">
        <w:rPr>
          <w:sz w:val="24"/>
          <w:szCs w:val="24"/>
          <w:lang w:val="uk-UA" w:eastAsia="ar-SA"/>
        </w:rPr>
        <w:t xml:space="preserve"> два екземпляри договору про безоплатну передачу майна;</w:t>
      </w:r>
    </w:p>
    <w:p w14:paraId="06C658A1" w14:textId="77777777" w:rsidR="00FE08C8" w:rsidRPr="00617BAD" w:rsidRDefault="00FE08C8" w:rsidP="00E935BD">
      <w:pPr>
        <w:numPr>
          <w:ilvl w:val="0"/>
          <w:numId w:val="16"/>
        </w:numPr>
        <w:tabs>
          <w:tab w:val="left" w:pos="709"/>
          <w:tab w:val="left" w:pos="1560"/>
        </w:tabs>
        <w:suppressAutoHyphens/>
        <w:ind w:left="0" w:firstLine="567"/>
        <w:jc w:val="both"/>
        <w:rPr>
          <w:sz w:val="24"/>
          <w:szCs w:val="24"/>
          <w:lang w:val="uk-UA" w:eastAsia="ar-SA"/>
        </w:rPr>
      </w:pPr>
      <w:r w:rsidRPr="00617BAD">
        <w:rPr>
          <w:sz w:val="24"/>
          <w:szCs w:val="24"/>
          <w:lang w:val="uk-UA" w:eastAsia="ar-SA"/>
        </w:rPr>
        <w:t xml:space="preserve"> два екземпляри видаткової накладної;</w:t>
      </w:r>
    </w:p>
    <w:p w14:paraId="0242C0CE" w14:textId="77777777" w:rsidR="00FE08C8" w:rsidRPr="00C51F7E" w:rsidRDefault="00FE08C8" w:rsidP="00D57AD7">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три екземпляри товаро-транспортної накладної;</w:t>
      </w:r>
    </w:p>
    <w:p w14:paraId="55EB47AC" w14:textId="77777777" w:rsidR="00FE08C8" w:rsidRPr="00C51F7E" w:rsidRDefault="00FE08C8" w:rsidP="00617BAD">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xml:space="preserve">- копію сертифіката якості або відповідності на Товар, паспорт якості, якщо такі документи потрібні для певного виду Товару за законодавством України; </w:t>
      </w:r>
    </w:p>
    <w:p w14:paraId="3E296B1A" w14:textId="21C68435" w:rsidR="00FE08C8" w:rsidRPr="00C51F7E" w:rsidRDefault="00FE08C8">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 xml:space="preserve">- інформацію про Товар (інструкцію з експлуатації українською мовою та </w:t>
      </w:r>
      <w:r w:rsidRPr="007D3702">
        <w:rPr>
          <w:sz w:val="24"/>
          <w:szCs w:val="24"/>
          <w:lang w:val="uk-UA" w:eastAsia="ar-SA" w:bidi="hi-IN"/>
        </w:rPr>
        <w:t>англійською мовами</w:t>
      </w:r>
      <w:r w:rsidRPr="00C51F7E">
        <w:rPr>
          <w:sz w:val="24"/>
          <w:szCs w:val="24"/>
          <w:lang w:val="uk-UA" w:eastAsia="ar-SA"/>
        </w:rPr>
        <w:t>; документи, що підтверджують якість Товару та інші документи, необхідні відповідно до чинного законодавства України).</w:t>
      </w:r>
    </w:p>
    <w:p w14:paraId="55FE9837" w14:textId="25794DBC" w:rsidR="00FE08C8" w:rsidRPr="00C51F7E" w:rsidRDefault="00FE08C8" w:rsidP="00E935BD">
      <w:pPr>
        <w:tabs>
          <w:tab w:val="left" w:pos="709"/>
          <w:tab w:val="left" w:pos="851"/>
          <w:tab w:val="left" w:pos="1560"/>
        </w:tabs>
        <w:suppressAutoHyphens/>
        <w:ind w:firstLine="567"/>
        <w:jc w:val="both"/>
        <w:rPr>
          <w:sz w:val="24"/>
          <w:szCs w:val="24"/>
          <w:lang w:val="uk-UA" w:eastAsia="ar-SA"/>
        </w:rPr>
      </w:pPr>
      <w:r w:rsidRPr="00C51F7E">
        <w:rPr>
          <w:sz w:val="24"/>
          <w:szCs w:val="24"/>
          <w:lang w:val="uk-UA" w:eastAsia="ar-SA"/>
        </w:rPr>
        <w:t>2.</w:t>
      </w:r>
      <w:r w:rsidR="001446F3">
        <w:rPr>
          <w:sz w:val="24"/>
          <w:szCs w:val="24"/>
          <w:lang w:val="uk-UA" w:eastAsia="ar-SA"/>
        </w:rPr>
        <w:t>1</w:t>
      </w:r>
      <w:r w:rsidR="00BC539E">
        <w:rPr>
          <w:sz w:val="24"/>
          <w:szCs w:val="24"/>
          <w:lang w:val="uk-UA" w:eastAsia="ar-SA"/>
        </w:rPr>
        <w:t>0</w:t>
      </w:r>
      <w:r w:rsidRPr="00617BAD">
        <w:rPr>
          <w:sz w:val="24"/>
          <w:szCs w:val="24"/>
          <w:lang w:val="uk-UA" w:eastAsia="ar-SA"/>
        </w:rPr>
        <w:t>.</w:t>
      </w:r>
      <w:r w:rsidR="00C51F7E" w:rsidRPr="00617BAD">
        <w:rPr>
          <w:sz w:val="24"/>
          <w:szCs w:val="24"/>
          <w:lang w:val="uk-UA" w:eastAsia="ar-SA"/>
        </w:rPr>
        <w:t> </w:t>
      </w:r>
      <w:r w:rsidRPr="00D023D5">
        <w:rPr>
          <w:sz w:val="24"/>
          <w:szCs w:val="24"/>
          <w:lang w:val="uk-UA" w:eastAsia="ar-SA"/>
        </w:rPr>
        <w:t xml:space="preserve">Під час отримання Товару уповноважені особи </w:t>
      </w:r>
      <w:r w:rsidRPr="00C51F7E">
        <w:rPr>
          <w:color w:val="000000"/>
          <w:sz w:val="24"/>
          <w:szCs w:val="24"/>
          <w:shd w:val="clear" w:color="auto" w:fill="FFFFFF"/>
          <w:lang w:val="uk-UA" w:eastAsia="ar-SA"/>
        </w:rPr>
        <w:t>Установ-отримувачів Товару</w:t>
      </w:r>
      <w:r w:rsidRPr="00C51F7E">
        <w:rPr>
          <w:sz w:val="24"/>
          <w:szCs w:val="24"/>
          <w:lang w:val="uk-UA" w:eastAsia="ar-SA"/>
        </w:rPr>
        <w:t xml:space="preserve"> підписують наступні документи:</w:t>
      </w:r>
    </w:p>
    <w:p w14:paraId="232252AB" w14:textId="77777777" w:rsidR="00FE08C8" w:rsidRPr="00C51F7E" w:rsidRDefault="00FE08C8" w:rsidP="00E935BD">
      <w:pPr>
        <w:numPr>
          <w:ilvl w:val="0"/>
          <w:numId w:val="16"/>
        </w:numPr>
        <w:tabs>
          <w:tab w:val="left" w:pos="993"/>
          <w:tab w:val="left" w:pos="1560"/>
        </w:tabs>
        <w:suppressAutoHyphens/>
        <w:ind w:left="0" w:firstLine="567"/>
        <w:jc w:val="both"/>
        <w:rPr>
          <w:sz w:val="24"/>
          <w:szCs w:val="24"/>
          <w:lang w:val="uk-UA" w:eastAsia="ar-SA"/>
        </w:rPr>
      </w:pPr>
      <w:r w:rsidRPr="00C51F7E">
        <w:rPr>
          <w:sz w:val="24"/>
          <w:szCs w:val="24"/>
          <w:lang w:val="uk-UA" w:eastAsia="ar-SA"/>
        </w:rPr>
        <w:t>два екземпляри договору про безоплатну передачу майна;</w:t>
      </w:r>
    </w:p>
    <w:p w14:paraId="76CA380B" w14:textId="77777777" w:rsidR="00FE08C8" w:rsidRPr="00C51F7E" w:rsidRDefault="00FE08C8" w:rsidP="00E935BD">
      <w:pPr>
        <w:numPr>
          <w:ilvl w:val="0"/>
          <w:numId w:val="16"/>
        </w:numPr>
        <w:tabs>
          <w:tab w:val="left" w:pos="993"/>
          <w:tab w:val="left" w:pos="1560"/>
        </w:tabs>
        <w:suppressAutoHyphens/>
        <w:ind w:left="0" w:firstLine="567"/>
        <w:jc w:val="both"/>
        <w:rPr>
          <w:sz w:val="24"/>
          <w:szCs w:val="24"/>
          <w:lang w:val="uk-UA" w:eastAsia="ar-SA"/>
        </w:rPr>
      </w:pPr>
      <w:r w:rsidRPr="00C51F7E">
        <w:rPr>
          <w:sz w:val="24"/>
          <w:szCs w:val="24"/>
          <w:lang w:val="uk-UA" w:eastAsia="ar-SA"/>
        </w:rPr>
        <w:t>два екземпляри видаткової накладної;</w:t>
      </w:r>
    </w:p>
    <w:p w14:paraId="46D4FA9A" w14:textId="77777777" w:rsidR="00FE08C8" w:rsidRPr="00C51F7E" w:rsidRDefault="00FE08C8" w:rsidP="00E935BD">
      <w:pPr>
        <w:numPr>
          <w:ilvl w:val="0"/>
          <w:numId w:val="16"/>
        </w:numPr>
        <w:tabs>
          <w:tab w:val="left" w:pos="993"/>
          <w:tab w:val="left" w:pos="1560"/>
        </w:tabs>
        <w:suppressAutoHyphens/>
        <w:ind w:left="0" w:firstLine="567"/>
        <w:jc w:val="both"/>
        <w:rPr>
          <w:sz w:val="24"/>
          <w:szCs w:val="24"/>
          <w:lang w:val="uk-UA" w:eastAsia="ar-SA"/>
        </w:rPr>
      </w:pPr>
      <w:r w:rsidRPr="00C51F7E">
        <w:rPr>
          <w:sz w:val="24"/>
          <w:szCs w:val="24"/>
          <w:lang w:val="uk-UA" w:eastAsia="ar-SA"/>
        </w:rPr>
        <w:t xml:space="preserve">три екземпляри товаро-транспортної накладної. </w:t>
      </w:r>
    </w:p>
    <w:p w14:paraId="739EC27B" w14:textId="631D0767" w:rsidR="00FE08C8" w:rsidRPr="00617BAD" w:rsidRDefault="00FE08C8" w:rsidP="00D57AD7">
      <w:pPr>
        <w:tabs>
          <w:tab w:val="left" w:pos="993"/>
          <w:tab w:val="left" w:pos="1560"/>
        </w:tabs>
        <w:suppressAutoHyphens/>
        <w:ind w:firstLine="567"/>
        <w:jc w:val="both"/>
        <w:rPr>
          <w:sz w:val="24"/>
          <w:szCs w:val="24"/>
          <w:lang w:val="uk-UA" w:eastAsia="ar-SA"/>
        </w:rPr>
      </w:pPr>
      <w:r w:rsidRPr="00C51F7E">
        <w:rPr>
          <w:sz w:val="24"/>
          <w:szCs w:val="24"/>
          <w:lang w:val="uk-UA" w:eastAsia="ar-SA"/>
        </w:rPr>
        <w:t xml:space="preserve">Зазначені в цьому пункті документи повинні бути підписанні уповноваженою належним чином на те особою </w:t>
      </w:r>
      <w:r w:rsidRPr="00C51F7E">
        <w:rPr>
          <w:color w:val="000000"/>
          <w:sz w:val="24"/>
          <w:szCs w:val="24"/>
          <w:shd w:val="clear" w:color="auto" w:fill="FFFFFF"/>
          <w:lang w:val="uk-UA" w:eastAsia="ar-SA"/>
        </w:rPr>
        <w:t>Установ-отримувачів Товару</w:t>
      </w:r>
      <w:r w:rsidRPr="00C51F7E">
        <w:rPr>
          <w:sz w:val="24"/>
          <w:szCs w:val="24"/>
          <w:lang w:val="uk-UA" w:eastAsia="ar-SA"/>
        </w:rPr>
        <w:t xml:space="preserve"> та скріплені </w:t>
      </w:r>
      <w:r w:rsidRPr="00C51F7E">
        <w:rPr>
          <w:iCs/>
          <w:color w:val="000000"/>
          <w:sz w:val="24"/>
          <w:szCs w:val="24"/>
          <w:bdr w:val="none" w:sz="0" w:space="0" w:color="auto" w:frame="1"/>
          <w:lang w:val="uk-UA" w:eastAsia="ar-SA"/>
        </w:rPr>
        <w:t>печаткою</w:t>
      </w:r>
      <w:r w:rsidR="00050768">
        <w:rPr>
          <w:iCs/>
          <w:color w:val="000000"/>
          <w:sz w:val="24"/>
          <w:szCs w:val="24"/>
          <w:bdr w:val="none" w:sz="0" w:space="0" w:color="auto" w:frame="1"/>
          <w:lang w:val="uk-UA" w:eastAsia="ar-SA"/>
        </w:rPr>
        <w:t xml:space="preserve"> </w:t>
      </w:r>
      <w:r w:rsidR="000D71F9">
        <w:rPr>
          <w:iCs/>
          <w:color w:val="000000"/>
          <w:sz w:val="24"/>
          <w:szCs w:val="24"/>
          <w:bdr w:val="none" w:sz="0" w:space="0" w:color="auto" w:frame="1"/>
          <w:lang w:val="uk-UA" w:eastAsia="ar-SA"/>
        </w:rPr>
        <w:t>(</w:t>
      </w:r>
      <w:r w:rsidR="00050768">
        <w:rPr>
          <w:iCs/>
          <w:color w:val="000000"/>
          <w:sz w:val="24"/>
          <w:szCs w:val="24"/>
          <w:bdr w:val="none" w:sz="0" w:space="0" w:color="auto" w:frame="1"/>
          <w:lang w:val="uk-UA" w:eastAsia="ar-SA"/>
        </w:rPr>
        <w:t xml:space="preserve">у разі використання печатки </w:t>
      </w:r>
      <w:r w:rsidR="00050768" w:rsidRPr="00050768">
        <w:rPr>
          <w:iCs/>
          <w:color w:val="000000"/>
          <w:sz w:val="24"/>
          <w:szCs w:val="24"/>
          <w:bdr w:val="none" w:sz="0" w:space="0" w:color="auto" w:frame="1"/>
          <w:lang w:val="uk-UA" w:eastAsia="ar-SA"/>
        </w:rPr>
        <w:t>Установ</w:t>
      </w:r>
      <w:r w:rsidR="00050768">
        <w:rPr>
          <w:iCs/>
          <w:color w:val="000000"/>
          <w:sz w:val="24"/>
          <w:szCs w:val="24"/>
          <w:bdr w:val="none" w:sz="0" w:space="0" w:color="auto" w:frame="1"/>
          <w:lang w:val="uk-UA" w:eastAsia="ar-SA"/>
        </w:rPr>
        <w:t>ою</w:t>
      </w:r>
      <w:r w:rsidR="00050768" w:rsidRPr="00050768">
        <w:rPr>
          <w:iCs/>
          <w:color w:val="000000"/>
          <w:sz w:val="24"/>
          <w:szCs w:val="24"/>
          <w:bdr w:val="none" w:sz="0" w:space="0" w:color="auto" w:frame="1"/>
          <w:lang w:val="uk-UA" w:eastAsia="ar-SA"/>
        </w:rPr>
        <w:t>-отримувач</w:t>
      </w:r>
      <w:r w:rsidR="00050768">
        <w:rPr>
          <w:iCs/>
          <w:color w:val="000000"/>
          <w:sz w:val="24"/>
          <w:szCs w:val="24"/>
          <w:bdr w:val="none" w:sz="0" w:space="0" w:color="auto" w:frame="1"/>
          <w:lang w:val="uk-UA" w:eastAsia="ar-SA"/>
        </w:rPr>
        <w:t>ем</w:t>
      </w:r>
      <w:r w:rsidR="000D71F9">
        <w:rPr>
          <w:iCs/>
          <w:color w:val="000000"/>
          <w:sz w:val="24"/>
          <w:szCs w:val="24"/>
          <w:bdr w:val="none" w:sz="0" w:space="0" w:color="auto" w:frame="1"/>
          <w:lang w:val="uk-UA" w:eastAsia="ar-SA"/>
        </w:rPr>
        <w:t>)</w:t>
      </w:r>
      <w:r w:rsidRPr="00C51F7E">
        <w:rPr>
          <w:sz w:val="24"/>
          <w:szCs w:val="24"/>
          <w:lang w:val="uk-UA" w:eastAsia="ar-SA"/>
        </w:rPr>
        <w:t>.</w:t>
      </w:r>
      <w:r w:rsidR="00C51F7E" w:rsidRPr="00C51F7E">
        <w:rPr>
          <w:sz w:val="24"/>
          <w:szCs w:val="24"/>
          <w:lang w:val="uk-UA" w:eastAsia="ar-SA"/>
        </w:rPr>
        <w:t xml:space="preserve"> Зазначені документи не оформлюються та не підпис</w:t>
      </w:r>
      <w:r w:rsidR="00D57AD7">
        <w:rPr>
          <w:sz w:val="24"/>
          <w:szCs w:val="24"/>
          <w:lang w:val="uk-UA" w:eastAsia="ar-SA"/>
        </w:rPr>
        <w:t>уються</w:t>
      </w:r>
      <w:r w:rsidR="00C51F7E" w:rsidRPr="00D57AD7">
        <w:rPr>
          <w:sz w:val="24"/>
          <w:szCs w:val="24"/>
          <w:lang w:val="uk-UA" w:eastAsia="ar-SA"/>
        </w:rPr>
        <w:t xml:space="preserve"> для доставки Товару Покупцю, що визначений, як Установа-отримувач</w:t>
      </w:r>
      <w:r w:rsidR="00D57AD7">
        <w:rPr>
          <w:sz w:val="24"/>
          <w:szCs w:val="24"/>
          <w:lang w:val="uk-UA" w:eastAsia="ar-SA"/>
        </w:rPr>
        <w:t xml:space="preserve"> Товару</w:t>
      </w:r>
      <w:r w:rsidR="00C51F7E" w:rsidRPr="00D57AD7">
        <w:rPr>
          <w:sz w:val="24"/>
          <w:szCs w:val="24"/>
          <w:lang w:val="uk-UA" w:eastAsia="ar-SA"/>
        </w:rPr>
        <w:t xml:space="preserve"> з</w:t>
      </w:r>
      <w:r w:rsidR="00C51F7E" w:rsidRPr="00617BAD">
        <w:rPr>
          <w:sz w:val="24"/>
          <w:szCs w:val="24"/>
          <w:lang w:val="uk-UA" w:eastAsia="ar-SA"/>
        </w:rPr>
        <w:t>гідно Додатку № 2 до цього Договору.</w:t>
      </w:r>
    </w:p>
    <w:p w14:paraId="2C97CF0A" w14:textId="7B86A3CF" w:rsidR="00FE08C8" w:rsidRPr="00617BAD" w:rsidRDefault="00FE08C8" w:rsidP="00617BAD">
      <w:pPr>
        <w:tabs>
          <w:tab w:val="left" w:pos="993"/>
          <w:tab w:val="left" w:pos="1560"/>
        </w:tabs>
        <w:suppressAutoHyphens/>
        <w:ind w:firstLine="567"/>
        <w:jc w:val="both"/>
        <w:rPr>
          <w:color w:val="000000"/>
          <w:sz w:val="24"/>
          <w:szCs w:val="24"/>
          <w:shd w:val="clear" w:color="auto" w:fill="FFFFFF"/>
          <w:lang w:val="uk-UA" w:eastAsia="ar-SA"/>
        </w:rPr>
      </w:pPr>
      <w:r w:rsidRPr="00D023D5">
        <w:rPr>
          <w:sz w:val="24"/>
          <w:szCs w:val="24"/>
          <w:lang w:val="uk-UA" w:eastAsia="ar-SA"/>
        </w:rPr>
        <w:t>2.1</w:t>
      </w:r>
      <w:r w:rsidR="00BC539E">
        <w:rPr>
          <w:sz w:val="24"/>
          <w:szCs w:val="24"/>
          <w:lang w:val="uk-UA" w:eastAsia="ar-SA"/>
        </w:rPr>
        <w:t>1</w:t>
      </w:r>
      <w:r w:rsidRPr="00617BAD">
        <w:rPr>
          <w:sz w:val="24"/>
          <w:szCs w:val="24"/>
          <w:lang w:val="uk-UA" w:eastAsia="ar-SA"/>
        </w:rPr>
        <w:t>.</w:t>
      </w:r>
      <w:r w:rsidR="00C51F7E" w:rsidRPr="00617BAD">
        <w:rPr>
          <w:sz w:val="24"/>
          <w:szCs w:val="24"/>
          <w:lang w:val="uk-UA" w:eastAsia="ar-SA"/>
        </w:rPr>
        <w:t> </w:t>
      </w:r>
      <w:r w:rsidRPr="00D023D5">
        <w:rPr>
          <w:sz w:val="24"/>
          <w:szCs w:val="24"/>
          <w:lang w:val="uk-UA" w:eastAsia="ar-SA"/>
        </w:rPr>
        <w:t xml:space="preserve">У разі відмови підписання представниками </w:t>
      </w:r>
      <w:r w:rsidRPr="00C51F7E">
        <w:rPr>
          <w:color w:val="000000"/>
          <w:sz w:val="24"/>
          <w:szCs w:val="24"/>
          <w:shd w:val="clear" w:color="auto" w:fill="FFFFFF"/>
          <w:lang w:val="uk-UA" w:eastAsia="ar-SA"/>
        </w:rPr>
        <w:t>Установ</w:t>
      </w:r>
      <w:r w:rsidR="00342F47">
        <w:rPr>
          <w:color w:val="000000"/>
          <w:sz w:val="24"/>
          <w:szCs w:val="24"/>
          <w:shd w:val="clear" w:color="auto" w:fill="FFFFFF"/>
          <w:lang w:val="uk-UA" w:eastAsia="ar-SA"/>
        </w:rPr>
        <w:t>-</w:t>
      </w:r>
      <w:r w:rsidRPr="00C51F7E">
        <w:rPr>
          <w:color w:val="000000"/>
          <w:sz w:val="24"/>
          <w:szCs w:val="24"/>
          <w:shd w:val="clear" w:color="auto" w:fill="FFFFFF"/>
          <w:lang w:val="uk-UA" w:eastAsia="ar-SA"/>
        </w:rPr>
        <w:t>отримувачів Товару будь-яких документів, визначених п.</w:t>
      </w:r>
      <w:r w:rsidR="00664ED7" w:rsidRPr="00C51F7E">
        <w:rPr>
          <w:color w:val="000000"/>
          <w:sz w:val="24"/>
          <w:szCs w:val="24"/>
          <w:shd w:val="clear" w:color="auto" w:fill="FFFFFF"/>
          <w:lang w:val="uk-UA" w:eastAsia="ar-SA"/>
        </w:rPr>
        <w:t>2</w:t>
      </w:r>
      <w:r w:rsidRPr="00C51F7E">
        <w:rPr>
          <w:color w:val="000000"/>
          <w:sz w:val="24"/>
          <w:szCs w:val="24"/>
          <w:shd w:val="clear" w:color="auto" w:fill="FFFFFF"/>
          <w:lang w:val="uk-UA" w:eastAsia="ar-SA"/>
        </w:rPr>
        <w:t>.</w:t>
      </w:r>
      <w:r w:rsidR="001446F3">
        <w:rPr>
          <w:color w:val="000000"/>
          <w:sz w:val="24"/>
          <w:szCs w:val="24"/>
          <w:shd w:val="clear" w:color="auto" w:fill="FFFFFF"/>
          <w:lang w:val="uk-UA" w:eastAsia="ar-SA"/>
        </w:rPr>
        <w:t>1</w:t>
      </w:r>
      <w:r w:rsidR="00BC539E">
        <w:rPr>
          <w:color w:val="000000"/>
          <w:sz w:val="24"/>
          <w:szCs w:val="24"/>
          <w:shd w:val="clear" w:color="auto" w:fill="FFFFFF"/>
          <w:lang w:val="uk-UA" w:eastAsia="ar-SA"/>
        </w:rPr>
        <w:t>0</w:t>
      </w:r>
      <w:r w:rsidRPr="00617BAD">
        <w:rPr>
          <w:color w:val="000000"/>
          <w:sz w:val="24"/>
          <w:szCs w:val="24"/>
          <w:shd w:val="clear" w:color="auto" w:fill="FFFFFF"/>
          <w:lang w:val="uk-UA" w:eastAsia="ar-SA"/>
        </w:rPr>
        <w:t>. цього Договору, Постачальник зобов’язується повернути Товар Покупцю.</w:t>
      </w:r>
    </w:p>
    <w:p w14:paraId="56EE6AE7" w14:textId="3C7BF6B8" w:rsidR="00FE08C8" w:rsidRPr="00C51F7E" w:rsidRDefault="00664ED7" w:rsidP="00617BAD">
      <w:pPr>
        <w:tabs>
          <w:tab w:val="left" w:pos="993"/>
          <w:tab w:val="left" w:pos="1560"/>
        </w:tabs>
        <w:suppressAutoHyphens/>
        <w:ind w:firstLine="567"/>
        <w:jc w:val="both"/>
        <w:rPr>
          <w:sz w:val="24"/>
          <w:szCs w:val="24"/>
          <w:lang w:val="uk-UA" w:eastAsia="ar-SA"/>
        </w:rPr>
      </w:pPr>
      <w:r w:rsidRPr="00D023D5">
        <w:rPr>
          <w:color w:val="000000"/>
          <w:sz w:val="24"/>
          <w:szCs w:val="24"/>
          <w:shd w:val="clear" w:color="auto" w:fill="FFFFFF"/>
          <w:lang w:val="uk-UA" w:eastAsia="ar-SA"/>
        </w:rPr>
        <w:t>2.1</w:t>
      </w:r>
      <w:r w:rsidR="00BC539E">
        <w:rPr>
          <w:color w:val="000000"/>
          <w:sz w:val="24"/>
          <w:szCs w:val="24"/>
          <w:shd w:val="clear" w:color="auto" w:fill="FFFFFF"/>
          <w:lang w:val="uk-UA" w:eastAsia="ar-SA"/>
        </w:rPr>
        <w:t>2</w:t>
      </w:r>
      <w:r w:rsidRPr="00617BAD">
        <w:rPr>
          <w:color w:val="000000"/>
          <w:sz w:val="24"/>
          <w:szCs w:val="24"/>
          <w:shd w:val="clear" w:color="auto" w:fill="FFFFFF"/>
          <w:lang w:val="uk-UA" w:eastAsia="ar-SA"/>
        </w:rPr>
        <w:t>.</w:t>
      </w:r>
      <w:r w:rsidR="00C51F7E" w:rsidRPr="00617BAD">
        <w:rPr>
          <w:color w:val="000000"/>
          <w:sz w:val="24"/>
          <w:szCs w:val="24"/>
          <w:shd w:val="clear" w:color="auto" w:fill="FFFFFF"/>
          <w:lang w:val="uk-UA" w:eastAsia="ar-SA"/>
        </w:rPr>
        <w:t> </w:t>
      </w:r>
      <w:r w:rsidR="00FE08C8" w:rsidRPr="00D023D5">
        <w:rPr>
          <w:sz w:val="24"/>
          <w:szCs w:val="24"/>
          <w:lang w:val="uk-UA" w:eastAsia="ar-SA"/>
        </w:rPr>
        <w:t xml:space="preserve">Транспортні витрати, вантажно-розвантажувальні роботи, </w:t>
      </w:r>
      <w:r w:rsidR="00FE08C8" w:rsidRPr="00D023D5">
        <w:rPr>
          <w:snapToGrid w:val="0"/>
          <w:sz w:val="24"/>
          <w:szCs w:val="24"/>
          <w:lang w:val="uk-UA" w:eastAsia="ar-SA"/>
        </w:rPr>
        <w:t>проведення монтажних</w:t>
      </w:r>
      <w:r w:rsidR="002C2B17">
        <w:rPr>
          <w:snapToGrid w:val="0"/>
          <w:sz w:val="24"/>
          <w:szCs w:val="24"/>
          <w:lang w:val="uk-UA" w:eastAsia="ar-SA"/>
        </w:rPr>
        <w:t xml:space="preserve">, </w:t>
      </w:r>
      <w:r w:rsidR="00FE08C8" w:rsidRPr="00D023D5">
        <w:rPr>
          <w:snapToGrid w:val="0"/>
          <w:sz w:val="24"/>
          <w:szCs w:val="24"/>
          <w:lang w:val="uk-UA" w:eastAsia="ar-SA"/>
        </w:rPr>
        <w:t xml:space="preserve"> пусконалагоджувальних робіт</w:t>
      </w:r>
      <w:r w:rsidR="002C2B17">
        <w:rPr>
          <w:snapToGrid w:val="0"/>
          <w:sz w:val="24"/>
          <w:szCs w:val="24"/>
          <w:lang w:val="uk-UA" w:eastAsia="ar-SA"/>
        </w:rPr>
        <w:t>, інсталяції обладнання, інструктажу персоналу</w:t>
      </w:r>
      <w:r w:rsidR="00FE08C8" w:rsidRPr="00C51F7E">
        <w:rPr>
          <w:sz w:val="24"/>
          <w:szCs w:val="24"/>
          <w:lang w:val="uk-UA" w:eastAsia="ar-SA"/>
        </w:rPr>
        <w:t xml:space="preserve"> здійснюються за рахунок Постачальника. Вказані послуги окремо не сплачуються та включені до загальної ціни Товару, визначену п. 3.2. цього Договору.</w:t>
      </w:r>
    </w:p>
    <w:p w14:paraId="13880992" w14:textId="3E3D973A" w:rsidR="00FE08C8" w:rsidRPr="00D023D5" w:rsidRDefault="00664ED7" w:rsidP="00D023D5">
      <w:pPr>
        <w:tabs>
          <w:tab w:val="left" w:pos="993"/>
          <w:tab w:val="left" w:pos="1560"/>
        </w:tabs>
        <w:suppressAutoHyphens/>
        <w:ind w:firstLine="567"/>
        <w:jc w:val="both"/>
        <w:rPr>
          <w:sz w:val="24"/>
          <w:szCs w:val="24"/>
          <w:lang w:val="uk-UA" w:eastAsia="ar-SA"/>
        </w:rPr>
      </w:pPr>
      <w:r w:rsidRPr="00C51F7E">
        <w:rPr>
          <w:sz w:val="24"/>
          <w:szCs w:val="24"/>
          <w:lang w:val="uk-UA" w:eastAsia="ar-SA"/>
        </w:rPr>
        <w:t>2.1</w:t>
      </w:r>
      <w:r w:rsidR="00BC539E">
        <w:rPr>
          <w:sz w:val="24"/>
          <w:szCs w:val="24"/>
          <w:lang w:val="uk-UA" w:eastAsia="ar-SA"/>
        </w:rPr>
        <w:t>3</w:t>
      </w:r>
      <w:r w:rsidRPr="00617BAD">
        <w:rPr>
          <w:sz w:val="24"/>
          <w:szCs w:val="24"/>
          <w:lang w:val="uk-UA" w:eastAsia="ar-SA"/>
        </w:rPr>
        <w:t>.</w:t>
      </w:r>
      <w:r w:rsidR="00C51F7E" w:rsidRPr="00617BAD">
        <w:rPr>
          <w:sz w:val="24"/>
          <w:szCs w:val="24"/>
          <w:lang w:val="uk-UA" w:eastAsia="ar-SA"/>
        </w:rPr>
        <w:t> </w:t>
      </w:r>
      <w:r w:rsidR="00FE08C8" w:rsidRPr="00D023D5">
        <w:rPr>
          <w:sz w:val="24"/>
          <w:szCs w:val="24"/>
          <w:lang w:val="uk-UA" w:eastAsia="ar-SA"/>
        </w:rPr>
        <w:t xml:space="preserve">Доставка Товару </w:t>
      </w:r>
      <w:r w:rsidR="00FE08C8" w:rsidRPr="00D023D5">
        <w:rPr>
          <w:color w:val="000000"/>
          <w:sz w:val="24"/>
          <w:szCs w:val="24"/>
          <w:shd w:val="clear" w:color="auto" w:fill="FFFFFF"/>
          <w:lang w:val="uk-UA" w:eastAsia="ar-SA"/>
        </w:rPr>
        <w:t>Установам-отримувачам Товару</w:t>
      </w:r>
      <w:r w:rsidR="00FE08C8" w:rsidRPr="00D023D5">
        <w:rPr>
          <w:sz w:val="24"/>
          <w:szCs w:val="24"/>
          <w:lang w:val="uk-UA" w:eastAsia="ar-SA"/>
        </w:rPr>
        <w:t xml:space="preserve"> </w:t>
      </w:r>
      <w:r w:rsidR="00FE08C8" w:rsidRPr="00C51F7E">
        <w:rPr>
          <w:sz w:val="24"/>
          <w:szCs w:val="24"/>
          <w:lang w:val="uk-UA" w:eastAsia="ar-SA"/>
        </w:rPr>
        <w:t xml:space="preserve">підтверджується належним чином оформленими та підписаними документами, передбаченими п. </w:t>
      </w:r>
      <w:r w:rsidRPr="00C51F7E">
        <w:rPr>
          <w:sz w:val="24"/>
          <w:szCs w:val="24"/>
          <w:lang w:val="uk-UA" w:eastAsia="ar-SA"/>
        </w:rPr>
        <w:t>2</w:t>
      </w:r>
      <w:r w:rsidR="00FE08C8" w:rsidRPr="00C51F7E">
        <w:rPr>
          <w:sz w:val="24"/>
          <w:szCs w:val="24"/>
          <w:lang w:val="uk-UA" w:eastAsia="ar-SA"/>
        </w:rPr>
        <w:t>.</w:t>
      </w:r>
      <w:r w:rsidR="001446F3">
        <w:rPr>
          <w:sz w:val="24"/>
          <w:szCs w:val="24"/>
          <w:lang w:val="uk-UA" w:eastAsia="ar-SA"/>
        </w:rPr>
        <w:t>1</w:t>
      </w:r>
      <w:r w:rsidR="00BC539E">
        <w:rPr>
          <w:sz w:val="24"/>
          <w:szCs w:val="24"/>
          <w:lang w:val="uk-UA" w:eastAsia="ar-SA"/>
        </w:rPr>
        <w:t>0</w:t>
      </w:r>
      <w:r w:rsidR="00FE08C8" w:rsidRPr="00617BAD">
        <w:rPr>
          <w:sz w:val="24"/>
          <w:szCs w:val="24"/>
          <w:lang w:val="uk-UA" w:eastAsia="ar-SA"/>
        </w:rPr>
        <w:t xml:space="preserve">. цього Договору. </w:t>
      </w:r>
    </w:p>
    <w:p w14:paraId="64E3DDDC" w14:textId="5BDF5EF1" w:rsidR="00FE08C8" w:rsidRPr="00E935BD" w:rsidRDefault="00664ED7" w:rsidP="00E935BD">
      <w:pPr>
        <w:tabs>
          <w:tab w:val="left" w:pos="993"/>
          <w:tab w:val="left" w:pos="1560"/>
        </w:tabs>
        <w:suppressAutoHyphens/>
        <w:ind w:firstLine="567"/>
        <w:jc w:val="both"/>
        <w:rPr>
          <w:color w:val="000000"/>
          <w:sz w:val="24"/>
          <w:szCs w:val="24"/>
          <w:shd w:val="clear" w:color="auto" w:fill="FFFFFF"/>
          <w:lang w:val="uk-UA" w:eastAsia="ar-SA"/>
        </w:rPr>
      </w:pPr>
      <w:r w:rsidRPr="00D023D5">
        <w:rPr>
          <w:sz w:val="24"/>
          <w:szCs w:val="24"/>
          <w:lang w:val="uk-UA" w:eastAsia="ar-SA"/>
        </w:rPr>
        <w:lastRenderedPageBreak/>
        <w:t>2.1</w:t>
      </w:r>
      <w:r w:rsidR="00BC539E">
        <w:rPr>
          <w:sz w:val="24"/>
          <w:szCs w:val="24"/>
          <w:lang w:val="uk-UA" w:eastAsia="ar-SA"/>
        </w:rPr>
        <w:t>4</w:t>
      </w:r>
      <w:r w:rsidRPr="00617BAD">
        <w:rPr>
          <w:sz w:val="24"/>
          <w:szCs w:val="24"/>
          <w:lang w:val="uk-UA" w:eastAsia="ar-SA"/>
        </w:rPr>
        <w:t>.</w:t>
      </w:r>
      <w:r w:rsidR="00C51F7E" w:rsidRPr="00617BAD">
        <w:rPr>
          <w:sz w:val="24"/>
          <w:szCs w:val="24"/>
          <w:lang w:val="uk-UA" w:eastAsia="ar-SA"/>
        </w:rPr>
        <w:t> </w:t>
      </w:r>
      <w:r w:rsidR="00FE08C8" w:rsidRPr="00D023D5">
        <w:rPr>
          <w:sz w:val="24"/>
          <w:szCs w:val="24"/>
          <w:lang w:val="uk-UA" w:eastAsia="ar-SA"/>
        </w:rPr>
        <w:t>Після того як буде здійснена доставка Товару до Установ-</w:t>
      </w:r>
      <w:r w:rsidR="00FE08C8" w:rsidRPr="00C51F7E">
        <w:rPr>
          <w:sz w:val="24"/>
          <w:szCs w:val="24"/>
          <w:lang w:val="uk-UA" w:eastAsia="ar-SA"/>
        </w:rPr>
        <w:t>отримувачі</w:t>
      </w:r>
      <w:r w:rsidR="008C669C">
        <w:rPr>
          <w:sz w:val="24"/>
          <w:szCs w:val="24"/>
          <w:lang w:val="uk-UA" w:eastAsia="ar-SA"/>
        </w:rPr>
        <w:t>в</w:t>
      </w:r>
      <w:r w:rsidR="00FE08C8" w:rsidRPr="00C51F7E">
        <w:rPr>
          <w:sz w:val="24"/>
          <w:szCs w:val="24"/>
          <w:lang w:val="uk-UA" w:eastAsia="ar-SA"/>
        </w:rPr>
        <w:t xml:space="preserve"> Товару, Постачальник зобов’язується передати Покупцю від кожної Установи-отримувача Товару наступні документи:</w:t>
      </w:r>
    </w:p>
    <w:p w14:paraId="14C32721" w14:textId="77777777" w:rsidR="00FE08C8" w:rsidRPr="00C51F7E" w:rsidRDefault="00FE08C8" w:rsidP="00E935BD">
      <w:pPr>
        <w:numPr>
          <w:ilvl w:val="0"/>
          <w:numId w:val="16"/>
        </w:numPr>
        <w:tabs>
          <w:tab w:val="left" w:pos="709"/>
          <w:tab w:val="left" w:pos="1560"/>
        </w:tabs>
        <w:suppressAutoHyphens/>
        <w:ind w:left="0" w:firstLine="567"/>
        <w:jc w:val="both"/>
        <w:rPr>
          <w:sz w:val="24"/>
          <w:szCs w:val="24"/>
          <w:lang w:val="uk-UA" w:eastAsia="ar-SA"/>
        </w:rPr>
      </w:pPr>
      <w:r w:rsidRPr="00D57AD7">
        <w:rPr>
          <w:sz w:val="24"/>
          <w:szCs w:val="24"/>
          <w:lang w:val="uk-UA" w:eastAsia="ar-SA"/>
        </w:rPr>
        <w:t>один екземпляр договору про безоплатну передачу майна (підписан</w:t>
      </w:r>
      <w:r w:rsidRPr="00617BAD">
        <w:rPr>
          <w:sz w:val="24"/>
          <w:szCs w:val="24"/>
          <w:lang w:val="uk-UA" w:eastAsia="ar-SA"/>
        </w:rPr>
        <w:t>ий зі сторони Установ</w:t>
      </w:r>
      <w:r w:rsidRPr="00C51F7E">
        <w:rPr>
          <w:sz w:val="24"/>
          <w:szCs w:val="24"/>
          <w:lang w:val="uk-UA" w:eastAsia="ar-SA"/>
        </w:rPr>
        <w:t>и-отримувача Товару);</w:t>
      </w:r>
    </w:p>
    <w:p w14:paraId="1DC0C72D" w14:textId="77777777" w:rsidR="00FE08C8" w:rsidRPr="00C51F7E" w:rsidRDefault="00FE08C8" w:rsidP="00E935BD">
      <w:pPr>
        <w:numPr>
          <w:ilvl w:val="0"/>
          <w:numId w:val="16"/>
        </w:numPr>
        <w:tabs>
          <w:tab w:val="left" w:pos="709"/>
          <w:tab w:val="left" w:pos="1560"/>
        </w:tabs>
        <w:suppressAutoHyphens/>
        <w:ind w:left="0" w:firstLine="567"/>
        <w:jc w:val="both"/>
        <w:rPr>
          <w:sz w:val="24"/>
          <w:szCs w:val="24"/>
          <w:lang w:val="uk-UA" w:eastAsia="ar-SA"/>
        </w:rPr>
      </w:pPr>
      <w:r w:rsidRPr="00C51F7E">
        <w:rPr>
          <w:sz w:val="24"/>
          <w:szCs w:val="24"/>
          <w:lang w:val="uk-UA" w:eastAsia="ar-SA"/>
        </w:rPr>
        <w:t xml:space="preserve"> один екземпляр видаткової накладної (другий екземпляр залишається у Установи-отримувача Товару);</w:t>
      </w:r>
    </w:p>
    <w:p w14:paraId="7DCDCADD" w14:textId="07229C9D" w:rsidR="00FE08C8" w:rsidRPr="001446F3" w:rsidRDefault="00FE08C8" w:rsidP="00E935BD">
      <w:pPr>
        <w:numPr>
          <w:ilvl w:val="0"/>
          <w:numId w:val="16"/>
        </w:numPr>
        <w:tabs>
          <w:tab w:val="left" w:pos="709"/>
          <w:tab w:val="left" w:pos="1560"/>
        </w:tabs>
        <w:suppressAutoHyphens/>
        <w:ind w:left="0" w:firstLine="567"/>
        <w:jc w:val="both"/>
        <w:rPr>
          <w:sz w:val="24"/>
          <w:szCs w:val="24"/>
          <w:lang w:val="uk-UA" w:eastAsia="ar-SA"/>
        </w:rPr>
      </w:pPr>
      <w:r w:rsidRPr="00C51F7E">
        <w:rPr>
          <w:sz w:val="24"/>
          <w:szCs w:val="24"/>
          <w:lang w:val="uk-UA" w:eastAsia="ar-SA"/>
        </w:rPr>
        <w:t>один екземпляр товаро-транспортної накладної (другий екземпляр залишається у Установи-отримувача Товару, а третій екземпляр у Постачальника).</w:t>
      </w:r>
    </w:p>
    <w:p w14:paraId="4D1FE393" w14:textId="6E72EA32" w:rsidR="00FE08C8" w:rsidRPr="00D57AD7" w:rsidRDefault="00664ED7" w:rsidP="00D57AD7">
      <w:pPr>
        <w:tabs>
          <w:tab w:val="left" w:pos="709"/>
          <w:tab w:val="left" w:pos="851"/>
          <w:tab w:val="left" w:pos="1134"/>
        </w:tabs>
        <w:suppressAutoHyphens/>
        <w:ind w:firstLine="567"/>
        <w:jc w:val="both"/>
        <w:rPr>
          <w:sz w:val="24"/>
          <w:szCs w:val="24"/>
          <w:lang w:val="uk-UA" w:eastAsia="ar-SA"/>
        </w:rPr>
      </w:pPr>
      <w:r w:rsidRPr="00C51F7E">
        <w:rPr>
          <w:sz w:val="24"/>
          <w:szCs w:val="24"/>
          <w:lang w:val="uk-UA" w:eastAsia="ar-SA"/>
        </w:rPr>
        <w:t>2.1</w:t>
      </w:r>
      <w:r w:rsidR="00BC539E">
        <w:rPr>
          <w:sz w:val="24"/>
          <w:szCs w:val="24"/>
          <w:lang w:val="uk-UA" w:eastAsia="ar-SA"/>
        </w:rPr>
        <w:t>5</w:t>
      </w:r>
      <w:r w:rsidRPr="00617BAD">
        <w:rPr>
          <w:sz w:val="24"/>
          <w:szCs w:val="24"/>
          <w:lang w:val="uk-UA" w:eastAsia="ar-SA"/>
        </w:rPr>
        <w:t>.</w:t>
      </w:r>
      <w:r w:rsidR="00C51F7E" w:rsidRPr="00617BAD">
        <w:rPr>
          <w:sz w:val="24"/>
          <w:szCs w:val="24"/>
          <w:lang w:val="uk-UA" w:eastAsia="ar-SA"/>
        </w:rPr>
        <w:t> </w:t>
      </w:r>
      <w:r w:rsidR="00FE08C8" w:rsidRPr="00D023D5">
        <w:rPr>
          <w:sz w:val="24"/>
          <w:szCs w:val="24"/>
          <w:lang w:val="uk-UA" w:eastAsia="ar-SA"/>
        </w:rPr>
        <w:t>Зобов'язання Постачальника за цим Договором щодо поста</w:t>
      </w:r>
      <w:r w:rsidR="00C51F7E" w:rsidRPr="00D023D5">
        <w:rPr>
          <w:sz w:val="24"/>
          <w:szCs w:val="24"/>
          <w:lang w:val="uk-UA" w:eastAsia="ar-SA"/>
        </w:rPr>
        <w:t>в</w:t>
      </w:r>
      <w:r w:rsidR="00FE08C8" w:rsidRPr="00D023D5">
        <w:rPr>
          <w:sz w:val="24"/>
          <w:szCs w:val="24"/>
          <w:lang w:val="uk-UA" w:eastAsia="ar-SA"/>
        </w:rPr>
        <w:t>ки</w:t>
      </w:r>
      <w:r w:rsidR="00FE08C8" w:rsidRPr="00C51F7E">
        <w:rPr>
          <w:sz w:val="24"/>
          <w:szCs w:val="24"/>
          <w:lang w:val="uk-UA" w:eastAsia="ar-S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w:t>
      </w:r>
      <w:r w:rsidR="0032315A">
        <w:rPr>
          <w:sz w:val="24"/>
          <w:szCs w:val="24"/>
          <w:lang w:val="uk-UA" w:eastAsia="ar-SA"/>
        </w:rPr>
        <w:t>в</w:t>
      </w:r>
      <w:r w:rsidR="00FE08C8" w:rsidRPr="00C51F7E">
        <w:rPr>
          <w:sz w:val="24"/>
          <w:szCs w:val="24"/>
          <w:lang w:val="uk-UA" w:eastAsia="ar-SA"/>
        </w:rPr>
        <w:t xml:space="preserve"> Товару та отримання Покупцем від усіх Установ-отримувачів Товару всіх документів, передбачених п. </w:t>
      </w:r>
      <w:r w:rsidRPr="00C51F7E">
        <w:rPr>
          <w:sz w:val="24"/>
          <w:szCs w:val="24"/>
          <w:lang w:val="uk-UA" w:eastAsia="ar-SA"/>
        </w:rPr>
        <w:t>2</w:t>
      </w:r>
      <w:r w:rsidR="00FE08C8" w:rsidRPr="00C51F7E">
        <w:rPr>
          <w:sz w:val="24"/>
          <w:szCs w:val="24"/>
          <w:lang w:val="uk-UA" w:eastAsia="ar-SA"/>
        </w:rPr>
        <w:t>.1</w:t>
      </w:r>
      <w:r w:rsidR="00BC539E">
        <w:rPr>
          <w:sz w:val="24"/>
          <w:szCs w:val="24"/>
          <w:lang w:val="uk-UA" w:eastAsia="ar-SA"/>
        </w:rPr>
        <w:t>4</w:t>
      </w:r>
      <w:r w:rsidR="00FE08C8" w:rsidRPr="00D57AD7">
        <w:rPr>
          <w:sz w:val="24"/>
          <w:szCs w:val="24"/>
          <w:lang w:val="uk-UA" w:eastAsia="ar-SA"/>
        </w:rPr>
        <w:t>. цього Договору.</w:t>
      </w:r>
    </w:p>
    <w:p w14:paraId="3FDAE061" w14:textId="498F6791" w:rsidR="009B3EFE" w:rsidRPr="00E935BD" w:rsidRDefault="00C51F7E" w:rsidP="00E935BD">
      <w:pPr>
        <w:ind w:firstLine="567"/>
        <w:jc w:val="both"/>
        <w:rPr>
          <w:sz w:val="24"/>
          <w:szCs w:val="24"/>
          <w:lang w:val="uk-UA"/>
        </w:rPr>
      </w:pPr>
      <w:r w:rsidRPr="00617BAD">
        <w:rPr>
          <w:sz w:val="24"/>
          <w:szCs w:val="24"/>
          <w:lang w:val="uk-UA" w:eastAsia="ar-SA"/>
        </w:rPr>
        <w:t>2.1</w:t>
      </w:r>
      <w:r w:rsidR="00BC539E">
        <w:rPr>
          <w:sz w:val="24"/>
          <w:szCs w:val="24"/>
          <w:lang w:val="uk-UA" w:eastAsia="ar-SA"/>
        </w:rPr>
        <w:t>6</w:t>
      </w:r>
      <w:r w:rsidRPr="00617BAD">
        <w:rPr>
          <w:sz w:val="24"/>
          <w:szCs w:val="24"/>
          <w:lang w:val="uk-UA" w:eastAsia="ar-SA"/>
        </w:rPr>
        <w:t>.</w:t>
      </w:r>
      <w:r w:rsidR="00D57AD7">
        <w:rPr>
          <w:sz w:val="24"/>
          <w:szCs w:val="24"/>
          <w:lang w:val="uk-UA" w:eastAsia="ar-SA"/>
        </w:rPr>
        <w:t xml:space="preserve"> При передачі Товару Покупцю, як Установі-отримувачу </w:t>
      </w:r>
      <w:r w:rsidR="00D57AD7">
        <w:rPr>
          <w:sz w:val="24"/>
          <w:szCs w:val="24"/>
          <w:lang w:val="uk-UA"/>
        </w:rPr>
        <w:t xml:space="preserve">Товару </w:t>
      </w:r>
      <w:r w:rsidR="009B3EFE" w:rsidRPr="00E935BD">
        <w:rPr>
          <w:rFonts w:eastAsia="Arial Unicode MS"/>
          <w:sz w:val="24"/>
          <w:szCs w:val="24"/>
          <w:lang w:val="uk-UA" w:eastAsia="ar-SA" w:bidi="uk-UA"/>
        </w:rPr>
        <w:t>Постачальник</w:t>
      </w:r>
      <w:r w:rsidR="009B3EFE" w:rsidRPr="00E935BD">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009B3EFE" w:rsidRPr="00E935BD" w:rsidDel="00F672AA">
        <w:rPr>
          <w:sz w:val="24"/>
          <w:szCs w:val="24"/>
          <w:lang w:val="uk-UA"/>
        </w:rPr>
        <w:t xml:space="preserve"> </w:t>
      </w:r>
      <w:r w:rsidR="009B3EFE" w:rsidRPr="00E935BD">
        <w:rPr>
          <w:sz w:val="24"/>
          <w:szCs w:val="24"/>
          <w:lang w:val="uk-UA"/>
        </w:rPr>
        <w:t xml:space="preserve"> повинен письмово (в т.ч. засобами електронної пошти) попередити </w:t>
      </w:r>
      <w:r w:rsidR="009B3EFE" w:rsidRPr="00E935BD">
        <w:rPr>
          <w:rFonts w:eastAsia="Arial Unicode MS"/>
          <w:sz w:val="24"/>
          <w:szCs w:val="24"/>
          <w:lang w:val="uk-UA" w:eastAsia="ar-SA" w:bidi="uk-UA"/>
        </w:rPr>
        <w:t>Постачальника</w:t>
      </w:r>
      <w:r w:rsidR="009B3EFE" w:rsidRPr="00E935BD">
        <w:rPr>
          <w:sz w:val="24"/>
          <w:szCs w:val="24"/>
          <w:lang w:val="uk-UA"/>
        </w:rPr>
        <w:t xml:space="preserve"> протягом 2 (двох) робочих днів з моменту приймання Товару (за відсутності такого повідомлення Покупець</w:t>
      </w:r>
      <w:r w:rsidR="009B3EFE" w:rsidRPr="00E935BD" w:rsidDel="00F672AA">
        <w:rPr>
          <w:sz w:val="24"/>
          <w:szCs w:val="24"/>
          <w:lang w:val="uk-UA"/>
        </w:rPr>
        <w:t xml:space="preserve"> </w:t>
      </w:r>
      <w:r w:rsidR="009B3EFE" w:rsidRPr="00E935BD">
        <w:rPr>
          <w:sz w:val="24"/>
          <w:szCs w:val="24"/>
          <w:lang w:val="uk-UA"/>
        </w:rPr>
        <w:t xml:space="preserve">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009B3EFE" w:rsidRPr="00E935BD">
        <w:rPr>
          <w:rFonts w:eastAsia="Arial Unicode MS"/>
          <w:sz w:val="24"/>
          <w:szCs w:val="24"/>
          <w:lang w:val="uk-UA" w:eastAsia="ar-SA" w:bidi="uk-UA"/>
        </w:rPr>
        <w:t>Постачальником</w:t>
      </w:r>
      <w:r w:rsidR="009B3EFE" w:rsidRPr="00E935BD">
        <w:rPr>
          <w:sz w:val="24"/>
          <w:szCs w:val="24"/>
          <w:lang w:val="uk-UA"/>
        </w:rPr>
        <w:t xml:space="preserve">). У такому випадку </w:t>
      </w:r>
      <w:r w:rsidR="009B3EFE" w:rsidRPr="00E935BD">
        <w:rPr>
          <w:rFonts w:eastAsia="Arial Unicode MS"/>
          <w:sz w:val="24"/>
          <w:szCs w:val="24"/>
          <w:lang w:val="uk-UA" w:eastAsia="ar-SA" w:bidi="uk-UA"/>
        </w:rPr>
        <w:t>Постачальник</w:t>
      </w:r>
      <w:r w:rsidR="009B3EFE" w:rsidRPr="00E935BD">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692E9CD9" w14:textId="1D84F2A1" w:rsidR="00C51F7E" w:rsidRPr="00E935BD" w:rsidRDefault="00C51F7E" w:rsidP="00E935BD">
      <w:pPr>
        <w:ind w:firstLine="567"/>
        <w:jc w:val="both"/>
        <w:rPr>
          <w:sz w:val="24"/>
          <w:szCs w:val="24"/>
          <w:lang w:val="uk-UA"/>
        </w:rPr>
      </w:pPr>
      <w:r w:rsidRPr="00E935BD">
        <w:rPr>
          <w:sz w:val="24"/>
          <w:szCs w:val="24"/>
          <w:lang w:val="uk-UA"/>
        </w:rPr>
        <w:t>2.</w:t>
      </w:r>
      <w:r w:rsidR="001446F3">
        <w:rPr>
          <w:sz w:val="24"/>
          <w:szCs w:val="24"/>
          <w:lang w:val="uk-UA"/>
        </w:rPr>
        <w:t>1</w:t>
      </w:r>
      <w:r w:rsidR="00BC539E">
        <w:rPr>
          <w:sz w:val="24"/>
          <w:szCs w:val="24"/>
          <w:lang w:val="uk-UA"/>
        </w:rPr>
        <w:t>7</w:t>
      </w:r>
      <w:r w:rsidRPr="00E935BD">
        <w:rPr>
          <w:sz w:val="24"/>
          <w:szCs w:val="24"/>
          <w:lang w:val="uk-UA"/>
        </w:rPr>
        <w:t xml:space="preserve">. У випадку виявлення дефекту або порчі, недостачі Товару, Покупець зобов’язаний повідомити про це </w:t>
      </w:r>
      <w:r w:rsidRPr="00E935BD">
        <w:rPr>
          <w:rFonts w:eastAsia="Arial Unicode MS"/>
          <w:sz w:val="24"/>
          <w:szCs w:val="24"/>
          <w:lang w:val="uk-UA" w:eastAsia="ar-SA" w:bidi="uk-UA"/>
        </w:rPr>
        <w:t>Постачальника</w:t>
      </w:r>
      <w:r w:rsidRPr="00E935BD">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611A93D2" w14:textId="105CD2DF" w:rsidR="008B23EA" w:rsidRPr="00D57AD7" w:rsidRDefault="00C51F7E" w:rsidP="00E935BD">
      <w:pPr>
        <w:ind w:firstLine="567"/>
        <w:jc w:val="both"/>
        <w:rPr>
          <w:sz w:val="24"/>
          <w:szCs w:val="24"/>
          <w:lang w:val="uk-UA"/>
        </w:rPr>
      </w:pPr>
      <w:r w:rsidRPr="00E935BD">
        <w:rPr>
          <w:sz w:val="24"/>
          <w:szCs w:val="24"/>
          <w:lang w:val="uk-UA"/>
        </w:rPr>
        <w:t>2.</w:t>
      </w:r>
      <w:r w:rsidR="001446F3">
        <w:rPr>
          <w:sz w:val="24"/>
          <w:szCs w:val="24"/>
          <w:lang w:val="uk-UA"/>
        </w:rPr>
        <w:t>1</w:t>
      </w:r>
      <w:r w:rsidR="00BC539E">
        <w:rPr>
          <w:sz w:val="24"/>
          <w:szCs w:val="24"/>
          <w:lang w:val="uk-UA"/>
        </w:rPr>
        <w:t>8</w:t>
      </w:r>
      <w:r w:rsidRPr="00E935BD">
        <w:rPr>
          <w:sz w:val="24"/>
          <w:szCs w:val="24"/>
          <w:lang w:val="uk-UA"/>
        </w:rPr>
        <w:t>.</w:t>
      </w:r>
      <w:r w:rsidR="00212FFD">
        <w:rPr>
          <w:sz w:val="24"/>
          <w:szCs w:val="24"/>
          <w:lang w:val="uk-UA"/>
        </w:rPr>
        <w:t> </w:t>
      </w:r>
      <w:r w:rsidR="009B3EFE" w:rsidRPr="00E935BD">
        <w:rPr>
          <w:sz w:val="24"/>
          <w:szCs w:val="24"/>
          <w:lang w:val="uk-UA"/>
        </w:rPr>
        <w:t xml:space="preserve">У випадку, коли Товар виявиться дефектним, </w:t>
      </w:r>
      <w:r w:rsidR="009B3EFE" w:rsidRPr="00E935BD">
        <w:rPr>
          <w:rFonts w:eastAsia="Arial Unicode MS"/>
          <w:sz w:val="24"/>
          <w:szCs w:val="24"/>
          <w:lang w:val="uk-UA" w:eastAsia="ar-SA" w:bidi="uk-UA"/>
        </w:rPr>
        <w:t>Постачальник</w:t>
      </w:r>
      <w:r w:rsidR="009B3EFE" w:rsidRPr="00E935BD">
        <w:rPr>
          <w:sz w:val="24"/>
          <w:szCs w:val="24"/>
          <w:lang w:val="uk-UA"/>
        </w:rPr>
        <w:t xml:space="preserve"> зобов’язаний замінити його на Товар належної якості за власний рахунок. </w:t>
      </w:r>
    </w:p>
    <w:p w14:paraId="7CACAA28" w14:textId="77777777" w:rsidR="009B3EFE" w:rsidRPr="00C87C3A"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C87C3A">
        <w:rPr>
          <w:b/>
          <w:sz w:val="24"/>
          <w:szCs w:val="24"/>
          <w:lang w:val="uk-UA"/>
        </w:rPr>
        <w:t>ЦІНА ДОГОВОРУ</w:t>
      </w:r>
    </w:p>
    <w:p w14:paraId="0708CA67" w14:textId="30D700C2" w:rsidR="009B3EFE" w:rsidRPr="00F44F70"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F44F70">
        <w:rPr>
          <w:rFonts w:eastAsia="Arial Unicode MS"/>
          <w:sz w:val="24"/>
          <w:szCs w:val="24"/>
          <w:lang w:val="uk-UA" w:eastAsia="ar-SA" w:bidi="uk-UA"/>
        </w:rPr>
        <w:t>Постачальник</w:t>
      </w:r>
      <w:r w:rsidRPr="00F44F70">
        <w:rPr>
          <w:sz w:val="24"/>
          <w:szCs w:val="24"/>
          <w:lang w:val="uk-UA"/>
        </w:rPr>
        <w:t xml:space="preserve"> відвантажує Товар за цінами, які зазначені у Додатку №</w:t>
      </w:r>
      <w:r w:rsidR="00212FFD">
        <w:rPr>
          <w:sz w:val="24"/>
          <w:szCs w:val="24"/>
          <w:lang w:val="uk-UA"/>
        </w:rPr>
        <w:t> </w:t>
      </w:r>
      <w:r w:rsidRPr="00F44F70">
        <w:rPr>
          <w:sz w:val="24"/>
          <w:szCs w:val="24"/>
          <w:lang w:val="uk-UA"/>
        </w:rPr>
        <w:t>1 «Специфікація», який є невід'ємною частиною цього Договору.</w:t>
      </w:r>
    </w:p>
    <w:p w14:paraId="77498D48" w14:textId="38E0589C" w:rsidR="009B3EFE" w:rsidRPr="00FE47F6" w:rsidRDefault="009B3EFE" w:rsidP="009B3EFE">
      <w:pPr>
        <w:pStyle w:val="a3"/>
        <w:numPr>
          <w:ilvl w:val="1"/>
          <w:numId w:val="4"/>
        </w:numPr>
        <w:tabs>
          <w:tab w:val="left" w:pos="142"/>
          <w:tab w:val="left" w:pos="1134"/>
        </w:tabs>
        <w:ind w:left="0" w:firstLine="567"/>
        <w:jc w:val="both"/>
        <w:rPr>
          <w:b/>
          <w:bCs/>
          <w:sz w:val="24"/>
          <w:szCs w:val="24"/>
          <w:lang w:val="uk-UA"/>
        </w:rPr>
      </w:pPr>
      <w:r w:rsidRPr="00FE47F6">
        <w:rPr>
          <w:sz w:val="24"/>
          <w:szCs w:val="24"/>
          <w:lang w:val="uk-UA"/>
        </w:rPr>
        <w:t>Загальна ціна даного Договору складає</w:t>
      </w:r>
      <w:r w:rsidR="00E16C53">
        <w:rPr>
          <w:sz w:val="24"/>
          <w:szCs w:val="24"/>
          <w:lang w:val="uk-UA"/>
        </w:rPr>
        <w:t xml:space="preserve"> </w:t>
      </w:r>
      <w:r w:rsidR="0086168E">
        <w:rPr>
          <w:sz w:val="24"/>
          <w:szCs w:val="24"/>
          <w:lang w:val="uk-UA"/>
        </w:rPr>
        <w:t>__________</w:t>
      </w:r>
      <w:r w:rsidR="00FE47F6" w:rsidRPr="00F242A1">
        <w:rPr>
          <w:rFonts w:eastAsia="Calibri"/>
          <w:b/>
          <w:bCs/>
          <w:sz w:val="24"/>
          <w:szCs w:val="24"/>
          <w:lang w:eastAsia="en-US"/>
        </w:rPr>
        <w:t>грн. (</w:t>
      </w:r>
      <w:r w:rsidR="0086168E">
        <w:rPr>
          <w:rFonts w:eastAsia="Calibri"/>
          <w:b/>
          <w:bCs/>
          <w:sz w:val="24"/>
          <w:szCs w:val="24"/>
          <w:lang w:eastAsia="en-US"/>
        </w:rPr>
        <w:t>_________</w:t>
      </w:r>
      <w:r w:rsidR="00FE47F6" w:rsidRPr="00F242A1">
        <w:rPr>
          <w:rFonts w:eastAsia="Calibri"/>
          <w:b/>
          <w:bCs/>
          <w:sz w:val="24"/>
          <w:szCs w:val="24"/>
          <w:lang w:eastAsia="en-US"/>
        </w:rPr>
        <w:t>)</w:t>
      </w:r>
      <w:r w:rsidRPr="00FE47F6">
        <w:rPr>
          <w:b/>
          <w:bCs/>
          <w:sz w:val="24"/>
          <w:szCs w:val="24"/>
          <w:lang w:val="uk-UA"/>
        </w:rPr>
        <w:t xml:space="preserve"> без ПДВ</w:t>
      </w:r>
      <w:r w:rsidR="007A20FD" w:rsidRPr="00FE47F6">
        <w:rPr>
          <w:b/>
          <w:bCs/>
          <w:sz w:val="24"/>
          <w:szCs w:val="24"/>
          <w:lang w:val="uk-UA"/>
        </w:rPr>
        <w:t>.</w:t>
      </w:r>
    </w:p>
    <w:p w14:paraId="5BBE0861" w14:textId="3E7FC5B8" w:rsidR="009B3EFE" w:rsidRPr="00065CF1"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A70314">
        <w:rPr>
          <w:sz w:val="24"/>
          <w:szCs w:val="24"/>
          <w:lang w:val="uk-UA"/>
        </w:rPr>
        <w:t>Ціна включає вартість одиниці Товару у комплектації, визначеній у Додатку №</w:t>
      </w:r>
      <w:r w:rsidR="00212FFD">
        <w:rPr>
          <w:sz w:val="24"/>
          <w:szCs w:val="24"/>
          <w:lang w:val="uk-UA"/>
        </w:rPr>
        <w:t> </w:t>
      </w:r>
      <w:r w:rsidRPr="00A70314">
        <w:rPr>
          <w:sz w:val="24"/>
          <w:szCs w:val="24"/>
          <w:lang w:val="uk-UA"/>
        </w:rPr>
        <w:t xml:space="preserve">1 «Специфікація», упаковки/тари, маркування, </w:t>
      </w:r>
      <w:r w:rsidRPr="00A70314">
        <w:rPr>
          <w:sz w:val="24"/>
          <w:szCs w:val="24"/>
          <w:lang w:val="uk-UA" w:eastAsia="ar-SA"/>
        </w:rPr>
        <w:t xml:space="preserve">сплата мита, податків та інших зборів і обов’язкових платежів, </w:t>
      </w:r>
      <w:r w:rsidRPr="00A70314">
        <w:rPr>
          <w:sz w:val="24"/>
          <w:szCs w:val="24"/>
          <w:lang w:val="uk-UA"/>
        </w:rPr>
        <w:t xml:space="preserve">транспортні витрати, вантажно-розвантажувальні роботи, а також вартість </w:t>
      </w:r>
      <w:r w:rsidRPr="00065CF1">
        <w:rPr>
          <w:sz w:val="24"/>
          <w:szCs w:val="24"/>
          <w:lang w:val="uk-UA"/>
        </w:rPr>
        <w:t>доставки Товару до Покупця у відповідності до визначених Договором умов поставки.</w:t>
      </w:r>
    </w:p>
    <w:p w14:paraId="24544995" w14:textId="77777777" w:rsidR="009B3EFE" w:rsidRPr="00065CF1"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065CF1">
        <w:rPr>
          <w:sz w:val="24"/>
          <w:szCs w:val="24"/>
          <w:shd w:val="clear" w:color="auto" w:fill="FFFFFF"/>
          <w:lang w:val="uk-UA" w:eastAsia="en-US"/>
        </w:rPr>
        <w:t>Постачальник не вправі збільшувати узгоджену ціну в односторонньому порядку.</w:t>
      </w:r>
    </w:p>
    <w:p w14:paraId="3E41F939" w14:textId="46D0FBBC" w:rsidR="00836814" w:rsidRPr="00E935BD" w:rsidRDefault="009B3EFE" w:rsidP="00E935BD">
      <w:pPr>
        <w:pStyle w:val="a3"/>
        <w:numPr>
          <w:ilvl w:val="1"/>
          <w:numId w:val="4"/>
        </w:numPr>
        <w:tabs>
          <w:tab w:val="left" w:pos="0"/>
          <w:tab w:val="left" w:pos="142"/>
          <w:tab w:val="left" w:pos="1134"/>
        </w:tabs>
        <w:ind w:left="0" w:right="-1" w:firstLine="567"/>
        <w:jc w:val="both"/>
        <w:rPr>
          <w:sz w:val="24"/>
          <w:szCs w:val="24"/>
          <w:lang w:val="uk-UA"/>
        </w:rPr>
      </w:pPr>
      <w:r w:rsidRPr="00065CF1">
        <w:rPr>
          <w:sz w:val="24"/>
          <w:szCs w:val="24"/>
          <w:shd w:val="clear" w:color="auto" w:fill="FFFFFF"/>
          <w:lang w:val="uk-UA" w:eastAsia="en-US"/>
        </w:rPr>
        <w:t>Покупець може зменшити обсяги закупівлі в межах ціни Договору залежно від реального</w:t>
      </w:r>
      <w:r w:rsidRPr="00065CF1">
        <w:rPr>
          <w:sz w:val="24"/>
          <w:szCs w:val="24"/>
          <w:lang w:val="uk-UA" w:eastAsia="ar-SA"/>
        </w:rPr>
        <w:t xml:space="preserve"> фінансування видатків. </w:t>
      </w:r>
    </w:p>
    <w:p w14:paraId="76000EEF" w14:textId="77777777" w:rsidR="009B3EFE" w:rsidRPr="00C87C3A"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C87C3A">
        <w:rPr>
          <w:rFonts w:eastAsia="Arial Unicode MS"/>
          <w:b/>
          <w:sz w:val="24"/>
          <w:szCs w:val="24"/>
          <w:lang w:val="uk-UA" w:eastAsia="ar-SA" w:bidi="uk-UA"/>
        </w:rPr>
        <w:t>ПОРЯДОК ЗДІЙСНЕННЯ РОЗРАХУНКІВ ЗА ДОГОВОРОМ</w:t>
      </w:r>
    </w:p>
    <w:p w14:paraId="7B49D2A5" w14:textId="77777777" w:rsidR="009B3EFE" w:rsidRPr="00C87C3A" w:rsidRDefault="009B3EFE" w:rsidP="009B3EFE">
      <w:pPr>
        <w:tabs>
          <w:tab w:val="left" w:pos="993"/>
        </w:tabs>
        <w:ind w:firstLine="567"/>
        <w:jc w:val="both"/>
        <w:rPr>
          <w:sz w:val="24"/>
          <w:szCs w:val="24"/>
          <w:lang w:val="uk-UA"/>
        </w:rPr>
      </w:pPr>
      <w:r w:rsidRPr="00C87C3A">
        <w:rPr>
          <w:sz w:val="24"/>
          <w:szCs w:val="24"/>
          <w:lang w:val="uk-UA"/>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розрахункового рахунку Покупця.</w:t>
      </w:r>
    </w:p>
    <w:p w14:paraId="39514C31" w14:textId="54127A52" w:rsidR="001446F3" w:rsidRDefault="009B3EFE" w:rsidP="00617BAD">
      <w:pPr>
        <w:tabs>
          <w:tab w:val="left" w:pos="993"/>
        </w:tabs>
        <w:ind w:right="-1" w:firstLine="567"/>
        <w:jc w:val="both"/>
        <w:rPr>
          <w:sz w:val="24"/>
          <w:szCs w:val="24"/>
          <w:lang w:val="uk-UA" w:eastAsia="ar-SA"/>
        </w:rPr>
      </w:pPr>
      <w:r w:rsidRPr="00C87C3A">
        <w:rPr>
          <w:sz w:val="24"/>
          <w:szCs w:val="24"/>
          <w:lang w:val="uk-UA"/>
        </w:rPr>
        <w:t xml:space="preserve">4.2. </w:t>
      </w:r>
      <w:r w:rsidR="001446F3" w:rsidRPr="001446F3">
        <w:rPr>
          <w:sz w:val="24"/>
          <w:szCs w:val="24"/>
          <w:lang w:val="uk-UA" w:eastAsia="ar-SA"/>
        </w:rPr>
        <w:t>Розрахунки за Товар, якщо інший порядок не встановлено у Додатку №</w:t>
      </w:r>
      <w:r w:rsidR="001446F3">
        <w:rPr>
          <w:sz w:val="24"/>
          <w:szCs w:val="24"/>
          <w:lang w:val="uk-UA" w:eastAsia="ar-SA"/>
        </w:rPr>
        <w:t> </w:t>
      </w:r>
      <w:r w:rsidR="001446F3" w:rsidRPr="001446F3">
        <w:rPr>
          <w:sz w:val="24"/>
          <w:szCs w:val="24"/>
          <w:lang w:val="uk-UA" w:eastAsia="ar-SA"/>
        </w:rPr>
        <w:t xml:space="preserve">1 «Специфікації», здійснюються наступним чином: платіж у розмірі 100% вартості Товару здійснюватиметься протягом </w:t>
      </w:r>
      <w:r w:rsidR="001446F3">
        <w:rPr>
          <w:sz w:val="24"/>
          <w:szCs w:val="24"/>
          <w:lang w:val="uk-UA" w:eastAsia="ar-SA"/>
        </w:rPr>
        <w:t>5</w:t>
      </w:r>
      <w:r w:rsidR="001446F3" w:rsidRPr="001446F3">
        <w:rPr>
          <w:sz w:val="24"/>
          <w:szCs w:val="24"/>
          <w:lang w:val="uk-UA" w:eastAsia="ar-SA"/>
        </w:rPr>
        <w:t xml:space="preserve"> (</w:t>
      </w:r>
      <w:r w:rsidR="001446F3">
        <w:rPr>
          <w:sz w:val="24"/>
          <w:szCs w:val="24"/>
          <w:lang w:val="uk-UA" w:eastAsia="ar-SA"/>
        </w:rPr>
        <w:t>п’яти</w:t>
      </w:r>
      <w:r w:rsidR="001446F3" w:rsidRPr="001446F3">
        <w:rPr>
          <w:sz w:val="24"/>
          <w:szCs w:val="24"/>
          <w:lang w:val="uk-UA" w:eastAsia="ar-SA"/>
        </w:rPr>
        <w:t xml:space="preserve">) банківських днів з моменту отримання Покупцем від </w:t>
      </w:r>
      <w:r w:rsidR="001446F3">
        <w:rPr>
          <w:sz w:val="24"/>
          <w:szCs w:val="24"/>
          <w:lang w:val="uk-UA" w:eastAsia="ar-SA"/>
        </w:rPr>
        <w:t>усіх</w:t>
      </w:r>
      <w:r w:rsidR="001446F3" w:rsidRPr="001446F3">
        <w:rPr>
          <w:sz w:val="24"/>
          <w:szCs w:val="24"/>
          <w:lang w:val="uk-UA" w:eastAsia="ar-SA"/>
        </w:rPr>
        <w:t xml:space="preserve"> Установ-отримувачів Товару документів, передбачених п. </w:t>
      </w:r>
      <w:r w:rsidR="001446F3">
        <w:rPr>
          <w:sz w:val="24"/>
          <w:szCs w:val="24"/>
          <w:lang w:val="uk-UA" w:eastAsia="ar-SA"/>
        </w:rPr>
        <w:t>2</w:t>
      </w:r>
      <w:r w:rsidR="001446F3" w:rsidRPr="001446F3">
        <w:rPr>
          <w:sz w:val="24"/>
          <w:szCs w:val="24"/>
          <w:lang w:val="uk-UA" w:eastAsia="ar-SA"/>
        </w:rPr>
        <w:t>.1</w:t>
      </w:r>
      <w:r w:rsidR="00BC539E">
        <w:rPr>
          <w:sz w:val="24"/>
          <w:szCs w:val="24"/>
          <w:lang w:val="uk-UA" w:eastAsia="ar-SA"/>
        </w:rPr>
        <w:t>4</w:t>
      </w:r>
      <w:r w:rsidR="001446F3" w:rsidRPr="001446F3">
        <w:rPr>
          <w:sz w:val="24"/>
          <w:szCs w:val="24"/>
          <w:lang w:val="uk-UA" w:eastAsia="ar-SA"/>
        </w:rPr>
        <w:t xml:space="preserve">. цього Договору.  </w:t>
      </w:r>
    </w:p>
    <w:p w14:paraId="08D67A0F" w14:textId="77777777" w:rsidR="009B3EFE" w:rsidRDefault="009B3EFE" w:rsidP="009B3EFE">
      <w:pPr>
        <w:widowControl w:val="0"/>
        <w:tabs>
          <w:tab w:val="left" w:pos="1134"/>
        </w:tabs>
        <w:suppressAutoHyphens/>
        <w:spacing w:line="240" w:lineRule="atLeast"/>
        <w:ind w:firstLine="567"/>
        <w:contextualSpacing/>
        <w:jc w:val="both"/>
        <w:rPr>
          <w:sz w:val="24"/>
          <w:szCs w:val="24"/>
          <w:lang w:val="uk-UA"/>
        </w:rPr>
      </w:pPr>
      <w:r w:rsidRPr="00F86E71">
        <w:rPr>
          <w:sz w:val="24"/>
          <w:szCs w:val="24"/>
          <w:lang w:val="uk-UA"/>
        </w:rPr>
        <w:t xml:space="preserve">4.3. </w:t>
      </w:r>
      <w:r w:rsidRPr="00B76224">
        <w:rPr>
          <w:sz w:val="24"/>
          <w:szCs w:val="24"/>
          <w:lang w:val="uk-UA" w:eastAsia="ar-SA"/>
        </w:rPr>
        <w:t xml:space="preserve">Ціна Товару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w:t>
      </w:r>
      <w:r w:rsidRPr="00B76224">
        <w:rPr>
          <w:sz w:val="24"/>
          <w:szCs w:val="24"/>
          <w:lang w:val="uk-UA" w:eastAsia="ar-SA"/>
        </w:rPr>
        <w:lastRenderedPageBreak/>
        <w:t>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F86E71">
        <w:rPr>
          <w:color w:val="000000"/>
          <w:sz w:val="24"/>
          <w:szCs w:val="24"/>
          <w:lang w:val="uk-UA"/>
        </w:rPr>
        <w:t xml:space="preserve">. </w:t>
      </w:r>
    </w:p>
    <w:p w14:paraId="27154959" w14:textId="77777777" w:rsidR="009B3EFE" w:rsidRPr="00C87C3A" w:rsidRDefault="009B3EFE" w:rsidP="009B3EFE">
      <w:pPr>
        <w:tabs>
          <w:tab w:val="left" w:pos="993"/>
        </w:tabs>
        <w:ind w:right="-1" w:firstLine="567"/>
        <w:jc w:val="both"/>
        <w:rPr>
          <w:sz w:val="24"/>
          <w:szCs w:val="24"/>
          <w:lang w:val="uk-UA"/>
        </w:rPr>
      </w:pPr>
      <w:r>
        <w:rPr>
          <w:sz w:val="24"/>
          <w:szCs w:val="24"/>
          <w:lang w:val="uk-UA"/>
        </w:rPr>
        <w:t>4.4.</w:t>
      </w:r>
      <w:r w:rsidRPr="00DB745D">
        <w:rPr>
          <w:sz w:val="24"/>
          <w:szCs w:val="24"/>
          <w:lang w:val="uk-UA"/>
        </w:rPr>
        <w:t xml:space="preserve"> Розрахунки за поставлений Товар проводяться відповідно </w:t>
      </w:r>
      <w:r>
        <w:rPr>
          <w:sz w:val="24"/>
          <w:szCs w:val="24"/>
          <w:lang w:val="uk-UA"/>
        </w:rPr>
        <w:t xml:space="preserve">до </w:t>
      </w:r>
      <w:r w:rsidRPr="00DB745D">
        <w:rPr>
          <w:sz w:val="24"/>
          <w:szCs w:val="24"/>
          <w:lang w:val="uk-UA"/>
        </w:rPr>
        <w:t>Бюджетного кодексу України, в національній валюті України, в межах фактичного обсягу фінансування видатків Покупця.</w:t>
      </w:r>
    </w:p>
    <w:p w14:paraId="31780B82" w14:textId="388552CE" w:rsidR="009B3EFE" w:rsidRDefault="009B3EFE" w:rsidP="00E935BD">
      <w:pPr>
        <w:widowControl w:val="0"/>
        <w:suppressAutoHyphens/>
        <w:ind w:right="-1" w:firstLine="567"/>
        <w:jc w:val="both"/>
        <w:rPr>
          <w:rFonts w:eastAsia="Calibri"/>
          <w:b/>
          <w:sz w:val="24"/>
          <w:szCs w:val="24"/>
          <w:lang w:val="uk-UA"/>
        </w:rPr>
      </w:pPr>
      <w:r w:rsidRPr="00C87C3A">
        <w:rPr>
          <w:rFonts w:eastAsia="Arial Unicode MS"/>
          <w:sz w:val="24"/>
          <w:szCs w:val="24"/>
          <w:lang w:val="uk-UA" w:eastAsia="ar-SA" w:bidi="uk-UA"/>
        </w:rPr>
        <w:t>4.</w:t>
      </w:r>
      <w:r>
        <w:rPr>
          <w:rFonts w:eastAsia="Arial Unicode MS"/>
          <w:sz w:val="24"/>
          <w:szCs w:val="24"/>
          <w:lang w:eastAsia="ar-SA" w:bidi="uk-UA"/>
        </w:rPr>
        <w:t>5</w:t>
      </w:r>
      <w:r w:rsidRPr="00C87C3A">
        <w:rPr>
          <w:rFonts w:eastAsia="Arial Unicode MS"/>
          <w:sz w:val="24"/>
          <w:szCs w:val="24"/>
          <w:lang w:val="uk-UA" w:eastAsia="ar-SA" w:bidi="uk-UA"/>
        </w:rPr>
        <w:t xml:space="preserve">. </w:t>
      </w:r>
      <w:r w:rsidRPr="00C87C3A">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C87C3A">
        <w:rPr>
          <w:sz w:val="24"/>
          <w:szCs w:val="24"/>
          <w:lang w:val="uk-UA"/>
        </w:rPr>
        <w:t xml:space="preserve">Покупцем фактичного обсягу </w:t>
      </w:r>
      <w:r w:rsidRPr="00C87C3A">
        <w:rPr>
          <w:rFonts w:eastAsia="Arial Unicode MS"/>
          <w:sz w:val="24"/>
          <w:szCs w:val="24"/>
          <w:lang w:val="uk-UA" w:eastAsia="ar-SA"/>
        </w:rPr>
        <w:t>фінансування видатків на закупівлю на свій реєстраційний рахунок.</w:t>
      </w:r>
      <w:r>
        <w:rPr>
          <w:rFonts w:eastAsia="Arial Unicode MS"/>
          <w:sz w:val="24"/>
          <w:szCs w:val="24"/>
          <w:lang w:val="uk-UA" w:eastAsia="ar-SA"/>
        </w:rPr>
        <w:t xml:space="preserve"> Затримка оплати за Товар з підстав затримки фінансування Покупця не є порушенням умов цього Договору.</w:t>
      </w:r>
    </w:p>
    <w:p w14:paraId="655E3831" w14:textId="77777777" w:rsidR="009B3EFE" w:rsidRPr="00C87C3A"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C87C3A">
        <w:rPr>
          <w:rFonts w:eastAsia="Calibri"/>
          <w:b/>
          <w:sz w:val="24"/>
          <w:szCs w:val="24"/>
          <w:lang w:val="uk-UA"/>
        </w:rPr>
        <w:t xml:space="preserve">5. </w:t>
      </w:r>
      <w:r w:rsidRPr="00C87C3A">
        <w:rPr>
          <w:b/>
          <w:sz w:val="24"/>
          <w:szCs w:val="24"/>
          <w:lang w:val="uk-UA"/>
        </w:rPr>
        <w:t>ЯКІСТЬ, КОМПЛЕКТНІСТЬ ТА АСОРТИМЕНТ. УПАКОВКА ТА МАРКУВАННЯ</w:t>
      </w:r>
    </w:p>
    <w:p w14:paraId="6A9E91F4" w14:textId="77777777" w:rsidR="009B3EFE" w:rsidRPr="00C87C3A" w:rsidRDefault="009B3EFE" w:rsidP="009B3EFE">
      <w:pPr>
        <w:tabs>
          <w:tab w:val="left" w:pos="993"/>
        </w:tabs>
        <w:ind w:right="-1" w:firstLine="567"/>
        <w:jc w:val="both"/>
        <w:rPr>
          <w:sz w:val="24"/>
          <w:szCs w:val="24"/>
          <w:lang w:val="uk-UA"/>
        </w:rPr>
      </w:pPr>
      <w:r w:rsidRPr="00C87C3A">
        <w:rPr>
          <w:sz w:val="24"/>
          <w:szCs w:val="24"/>
          <w:lang w:val="uk-UA"/>
        </w:rPr>
        <w:t>5.1.</w:t>
      </w:r>
      <w:r w:rsidRPr="00C87C3A">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Підприємством-виробником Товару, та вимогам чинного законодавства України. Специфікація може встановлювати додаткові вимоги щодо Товару. </w:t>
      </w:r>
    </w:p>
    <w:p w14:paraId="60523BE5" w14:textId="77777777" w:rsidR="009B3EFE" w:rsidRPr="00C87C3A" w:rsidRDefault="009B3EFE" w:rsidP="009B3EFE">
      <w:pPr>
        <w:tabs>
          <w:tab w:val="left" w:pos="993"/>
        </w:tabs>
        <w:ind w:right="-1" w:firstLine="567"/>
        <w:jc w:val="both"/>
        <w:rPr>
          <w:sz w:val="24"/>
          <w:szCs w:val="24"/>
          <w:lang w:val="uk-UA"/>
        </w:rPr>
      </w:pPr>
      <w:r w:rsidRPr="00C87C3A">
        <w:rPr>
          <w:sz w:val="24"/>
          <w:szCs w:val="24"/>
          <w:lang w:val="uk-UA"/>
        </w:rPr>
        <w:t>5.2.</w:t>
      </w:r>
      <w:r w:rsidRPr="00C87C3A">
        <w:rPr>
          <w:sz w:val="24"/>
          <w:szCs w:val="24"/>
          <w:lang w:val="uk-UA"/>
        </w:rPr>
        <w:tab/>
        <w:t xml:space="preserve">Постачальник гарантує якість Товару, що поставляється за цим Договором, за умови його зберігання згідно вимог виробника. </w:t>
      </w:r>
    </w:p>
    <w:p w14:paraId="4DD09C81" w14:textId="6FF26229" w:rsidR="009B3EFE" w:rsidRPr="00C87C3A" w:rsidRDefault="009B3EFE" w:rsidP="009B3EFE">
      <w:pPr>
        <w:tabs>
          <w:tab w:val="left" w:pos="993"/>
        </w:tabs>
        <w:ind w:right="-1" w:firstLine="567"/>
        <w:jc w:val="both"/>
        <w:rPr>
          <w:sz w:val="24"/>
          <w:szCs w:val="24"/>
          <w:lang w:val="uk-UA"/>
        </w:rPr>
      </w:pPr>
      <w:r w:rsidRPr="00C87C3A">
        <w:rPr>
          <w:sz w:val="24"/>
          <w:szCs w:val="24"/>
          <w:lang w:val="uk-UA"/>
        </w:rPr>
        <w:t xml:space="preserve">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w:t>
      </w:r>
      <w:r w:rsidR="00212FFD">
        <w:rPr>
          <w:sz w:val="24"/>
          <w:szCs w:val="24"/>
          <w:lang w:val="uk-UA" w:eastAsia="ar-SA"/>
        </w:rPr>
        <w:t>від</w:t>
      </w:r>
      <w:r w:rsidR="00212FFD" w:rsidRPr="00212FFD">
        <w:rPr>
          <w:sz w:val="24"/>
          <w:szCs w:val="24"/>
          <w:lang w:val="uk-UA" w:eastAsia="uk-UA"/>
        </w:rPr>
        <w:t xml:space="preserve"> уповноважени</w:t>
      </w:r>
      <w:r w:rsidR="00212FFD">
        <w:rPr>
          <w:sz w:val="24"/>
          <w:szCs w:val="24"/>
          <w:lang w:val="uk-UA" w:eastAsia="uk-UA"/>
        </w:rPr>
        <w:t>х</w:t>
      </w:r>
      <w:r w:rsidR="00212FFD" w:rsidRPr="00212FFD">
        <w:rPr>
          <w:sz w:val="24"/>
          <w:szCs w:val="24"/>
          <w:lang w:val="uk-UA" w:eastAsia="uk-UA"/>
        </w:rPr>
        <w:t xml:space="preserve"> представник</w:t>
      </w:r>
      <w:r w:rsidR="00212FFD">
        <w:rPr>
          <w:sz w:val="24"/>
          <w:szCs w:val="24"/>
          <w:lang w:val="uk-UA" w:eastAsia="uk-UA"/>
        </w:rPr>
        <w:t>ів</w:t>
      </w:r>
      <w:r w:rsidR="00212FFD" w:rsidRPr="00212FFD">
        <w:rPr>
          <w:sz w:val="24"/>
          <w:szCs w:val="24"/>
          <w:lang w:val="uk-UA" w:eastAsia="uk-UA"/>
        </w:rPr>
        <w:t xml:space="preserve"> </w:t>
      </w:r>
      <w:r w:rsidR="00212FFD" w:rsidRPr="00212FFD">
        <w:rPr>
          <w:bCs/>
          <w:iCs/>
          <w:sz w:val="24"/>
          <w:szCs w:val="24"/>
          <w:lang w:val="uk-UA" w:eastAsia="ar-SA"/>
        </w:rPr>
        <w:t>Установ-отримувачів Товару</w:t>
      </w:r>
      <w:r w:rsidR="00212FFD" w:rsidRPr="00C87C3A" w:rsidDel="00212FFD">
        <w:rPr>
          <w:sz w:val="24"/>
          <w:szCs w:val="24"/>
          <w:lang w:val="uk-UA"/>
        </w:rPr>
        <w:t xml:space="preserve"> </w:t>
      </w:r>
      <w:r w:rsidR="00212FFD">
        <w:rPr>
          <w:sz w:val="24"/>
          <w:szCs w:val="24"/>
          <w:lang w:val="uk-UA"/>
        </w:rPr>
        <w:t>або Покупця</w:t>
      </w:r>
      <w:r w:rsidRPr="00C87C3A">
        <w:rPr>
          <w:sz w:val="24"/>
          <w:szCs w:val="24"/>
          <w:lang w:val="uk-UA"/>
        </w:rPr>
        <w:t xml:space="preserve"> про виявлення такого Товару неналежної якості. Підтвердженням невідповідності Товару вимогам, зазначеним у цьому пункті, є лист </w:t>
      </w:r>
      <w:r w:rsidR="00212FFD">
        <w:rPr>
          <w:sz w:val="24"/>
          <w:szCs w:val="24"/>
          <w:lang w:val="uk-UA" w:eastAsia="ar-SA"/>
        </w:rPr>
        <w:t>від</w:t>
      </w:r>
      <w:r w:rsidR="00212FFD" w:rsidRPr="00212FFD">
        <w:rPr>
          <w:sz w:val="24"/>
          <w:szCs w:val="24"/>
          <w:lang w:val="uk-UA" w:eastAsia="uk-UA"/>
        </w:rPr>
        <w:t xml:space="preserve"> уповноважени</w:t>
      </w:r>
      <w:r w:rsidR="00212FFD">
        <w:rPr>
          <w:sz w:val="24"/>
          <w:szCs w:val="24"/>
          <w:lang w:val="uk-UA" w:eastAsia="uk-UA"/>
        </w:rPr>
        <w:t>х</w:t>
      </w:r>
      <w:r w:rsidR="00212FFD" w:rsidRPr="00212FFD">
        <w:rPr>
          <w:sz w:val="24"/>
          <w:szCs w:val="24"/>
          <w:lang w:val="uk-UA" w:eastAsia="uk-UA"/>
        </w:rPr>
        <w:t xml:space="preserve"> представник</w:t>
      </w:r>
      <w:r w:rsidR="00212FFD">
        <w:rPr>
          <w:sz w:val="24"/>
          <w:szCs w:val="24"/>
          <w:lang w:val="uk-UA" w:eastAsia="uk-UA"/>
        </w:rPr>
        <w:t>ів</w:t>
      </w:r>
      <w:r w:rsidR="00212FFD" w:rsidRPr="00212FFD">
        <w:rPr>
          <w:sz w:val="24"/>
          <w:szCs w:val="24"/>
          <w:lang w:val="uk-UA" w:eastAsia="uk-UA"/>
        </w:rPr>
        <w:t xml:space="preserve"> </w:t>
      </w:r>
      <w:r w:rsidR="00212FFD" w:rsidRPr="00212FFD">
        <w:rPr>
          <w:bCs/>
          <w:iCs/>
          <w:sz w:val="24"/>
          <w:szCs w:val="24"/>
          <w:lang w:val="uk-UA" w:eastAsia="ar-SA"/>
        </w:rPr>
        <w:t>Установ-отримувачів Товару</w:t>
      </w:r>
      <w:r w:rsidR="00212FFD">
        <w:rPr>
          <w:bCs/>
          <w:iCs/>
          <w:sz w:val="24"/>
          <w:szCs w:val="24"/>
          <w:lang w:val="uk-UA" w:eastAsia="ar-SA"/>
        </w:rPr>
        <w:t xml:space="preserve"> або Покупця</w:t>
      </w:r>
      <w:r w:rsidR="00212FFD" w:rsidRPr="00C87C3A" w:rsidDel="00212FFD">
        <w:rPr>
          <w:sz w:val="24"/>
          <w:szCs w:val="24"/>
          <w:lang w:val="uk-UA"/>
        </w:rPr>
        <w:t xml:space="preserve"> </w:t>
      </w:r>
      <w:r w:rsidRPr="00C87C3A">
        <w:rPr>
          <w:sz w:val="24"/>
          <w:szCs w:val="24"/>
          <w:lang w:val="uk-UA"/>
        </w:rPr>
        <w:t>до Постачальника з відповідним обґрунтуванням.</w:t>
      </w:r>
    </w:p>
    <w:p w14:paraId="5710D24F" w14:textId="77777777" w:rsidR="009B3EFE" w:rsidRPr="00C87C3A" w:rsidRDefault="009B3EFE" w:rsidP="009B3EFE">
      <w:pPr>
        <w:tabs>
          <w:tab w:val="left" w:pos="993"/>
        </w:tabs>
        <w:ind w:right="-1" w:firstLine="567"/>
        <w:jc w:val="both"/>
        <w:rPr>
          <w:sz w:val="24"/>
          <w:szCs w:val="24"/>
          <w:lang w:val="uk-UA"/>
        </w:rPr>
      </w:pPr>
      <w:r w:rsidRPr="00C87C3A">
        <w:rPr>
          <w:sz w:val="24"/>
          <w:szCs w:val="24"/>
          <w:lang w:val="uk-UA"/>
        </w:rPr>
        <w:t>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77777777" w:rsidR="009B3EFE" w:rsidRPr="00C87C3A" w:rsidRDefault="009B3EFE" w:rsidP="009B3EFE">
      <w:pPr>
        <w:tabs>
          <w:tab w:val="left" w:pos="993"/>
        </w:tabs>
        <w:ind w:right="-1" w:firstLine="567"/>
        <w:jc w:val="both"/>
        <w:rPr>
          <w:sz w:val="24"/>
          <w:szCs w:val="24"/>
          <w:lang w:val="uk-UA"/>
        </w:rPr>
      </w:pPr>
      <w:r w:rsidRPr="00C87C3A">
        <w:rPr>
          <w:sz w:val="24"/>
          <w:szCs w:val="24"/>
          <w:lang w:val="uk-UA"/>
        </w:rPr>
        <w:t>5.3.</w:t>
      </w:r>
      <w:r w:rsidRPr="00C87C3A">
        <w:rPr>
          <w:sz w:val="24"/>
          <w:szCs w:val="24"/>
          <w:lang w:val="uk-UA"/>
        </w:rPr>
        <w:tab/>
        <w:t>Асортимент та комплектність Товару, що поставляється, повинен відповідати умовам Специфікації до цього Договору.</w:t>
      </w:r>
    </w:p>
    <w:p w14:paraId="1504D473" w14:textId="77777777" w:rsidR="009B3EFE" w:rsidRPr="00C87C3A" w:rsidRDefault="009B3EFE" w:rsidP="009B3EFE">
      <w:pPr>
        <w:tabs>
          <w:tab w:val="left" w:pos="993"/>
        </w:tabs>
        <w:ind w:right="-1" w:firstLine="567"/>
        <w:jc w:val="both"/>
        <w:rPr>
          <w:sz w:val="24"/>
          <w:szCs w:val="24"/>
          <w:lang w:val="uk-UA"/>
        </w:rPr>
      </w:pPr>
      <w:r w:rsidRPr="00C87C3A">
        <w:rPr>
          <w:sz w:val="24"/>
          <w:szCs w:val="24"/>
          <w:lang w:val="uk-UA"/>
        </w:rPr>
        <w:t>5.4.</w:t>
      </w:r>
      <w:r w:rsidRPr="00C87C3A">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77777777" w:rsidR="009B3EFE" w:rsidRPr="00C87C3A" w:rsidRDefault="009B3EFE" w:rsidP="009B3EFE">
      <w:pPr>
        <w:tabs>
          <w:tab w:val="left" w:pos="993"/>
        </w:tabs>
        <w:ind w:right="-1" w:firstLine="567"/>
        <w:jc w:val="both"/>
        <w:rPr>
          <w:sz w:val="24"/>
          <w:szCs w:val="24"/>
          <w:lang w:val="uk-UA"/>
        </w:rPr>
      </w:pPr>
      <w:r w:rsidRPr="00C87C3A">
        <w:rPr>
          <w:sz w:val="24"/>
          <w:szCs w:val="24"/>
          <w:lang w:val="uk-UA"/>
        </w:rPr>
        <w:t xml:space="preserve">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27370E53" w14:textId="77777777" w:rsidR="009B3EFE" w:rsidRPr="00C87C3A" w:rsidRDefault="009B3EFE" w:rsidP="009B3EFE">
      <w:pPr>
        <w:tabs>
          <w:tab w:val="left" w:pos="993"/>
        </w:tabs>
        <w:ind w:right="-1" w:firstLine="567"/>
        <w:jc w:val="both"/>
        <w:rPr>
          <w:sz w:val="24"/>
          <w:szCs w:val="24"/>
          <w:lang w:val="uk-UA"/>
        </w:rPr>
      </w:pPr>
      <w:r w:rsidRPr="00C87C3A">
        <w:rPr>
          <w:sz w:val="24"/>
          <w:szCs w:val="24"/>
          <w:lang w:val="uk-UA"/>
        </w:rPr>
        <w:t>5.4.2. Товар має бути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062D5834" w14:textId="77777777" w:rsidR="009B3EFE" w:rsidRPr="00C87C3A" w:rsidRDefault="009B3EFE" w:rsidP="009B3EFE">
      <w:pPr>
        <w:tabs>
          <w:tab w:val="left" w:pos="993"/>
        </w:tabs>
        <w:ind w:right="-1" w:firstLine="567"/>
        <w:jc w:val="both"/>
        <w:rPr>
          <w:sz w:val="24"/>
          <w:szCs w:val="24"/>
          <w:lang w:val="uk-UA"/>
        </w:rPr>
      </w:pPr>
      <w:r w:rsidRPr="00C87C3A">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C87C3A" w:rsidRDefault="009B3EFE" w:rsidP="009B3EFE">
      <w:pPr>
        <w:tabs>
          <w:tab w:val="left" w:pos="993"/>
        </w:tabs>
        <w:ind w:right="-1" w:firstLine="567"/>
        <w:jc w:val="both"/>
        <w:rPr>
          <w:sz w:val="24"/>
          <w:szCs w:val="24"/>
          <w:lang w:val="uk-UA"/>
        </w:rPr>
      </w:pPr>
      <w:r w:rsidRPr="00C87C3A">
        <w:rPr>
          <w:sz w:val="24"/>
          <w:szCs w:val="24"/>
          <w:lang w:val="uk-UA"/>
        </w:rPr>
        <w:t>5.4.4.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2B8E6ED" w:rsidR="009B3EFE" w:rsidRDefault="009B3EFE" w:rsidP="009B3EFE">
      <w:pPr>
        <w:tabs>
          <w:tab w:val="left" w:pos="993"/>
        </w:tabs>
        <w:ind w:firstLine="567"/>
        <w:jc w:val="both"/>
        <w:rPr>
          <w:sz w:val="24"/>
          <w:szCs w:val="24"/>
          <w:lang w:val="uk-UA"/>
        </w:rPr>
      </w:pPr>
      <w:r w:rsidRPr="00C87C3A">
        <w:rPr>
          <w:sz w:val="24"/>
          <w:szCs w:val="24"/>
          <w:lang w:val="uk-UA"/>
        </w:rPr>
        <w:t>5.5.</w:t>
      </w:r>
      <w:r w:rsidRPr="00C87C3A">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519080CF" w14:textId="40ACAEEA" w:rsidR="00836814" w:rsidRPr="00C87C3A" w:rsidRDefault="00C51F7E" w:rsidP="00617BAD">
      <w:pPr>
        <w:tabs>
          <w:tab w:val="left" w:pos="993"/>
        </w:tabs>
        <w:ind w:firstLine="567"/>
        <w:jc w:val="both"/>
        <w:rPr>
          <w:sz w:val="24"/>
          <w:szCs w:val="24"/>
          <w:lang w:val="uk-UA"/>
        </w:rPr>
      </w:pPr>
      <w:r>
        <w:rPr>
          <w:sz w:val="24"/>
          <w:szCs w:val="24"/>
          <w:lang w:val="uk-UA"/>
        </w:rPr>
        <w:t>5.6. </w:t>
      </w:r>
      <w:r w:rsidRPr="00C51F7E">
        <w:rPr>
          <w:sz w:val="24"/>
          <w:szCs w:val="24"/>
          <w:lang w:val="uk-UA"/>
        </w:rPr>
        <w:t>Товар</w:t>
      </w:r>
      <w:r>
        <w:rPr>
          <w:sz w:val="24"/>
          <w:szCs w:val="24"/>
          <w:lang w:val="uk-UA"/>
        </w:rPr>
        <w:t>, що постачається</w:t>
      </w:r>
      <w:r w:rsidRPr="00C51F7E">
        <w:rPr>
          <w:sz w:val="24"/>
          <w:szCs w:val="24"/>
          <w:lang w:val="uk-UA"/>
        </w:rPr>
        <w:t xml:space="preserve"> повинен бути дозволений для введення в обіг та/або експлуатацію (застосування) відповідно до законодавства України. Ця вимога засвідчується завіреною копією документа, що підтверджує проходження процедури оцінки відповідності та маркування національним знаком відповідності згідно вимог технічного регламенту, за виключенням продукції (товару), на яку технічні регламенти не розповсюджуються. Медичні вироби повинні відповідати Постанові КМУ від 02.10.2013 р. № 754 «Про затвердження Технічного регламенту щодо медичних виробів для діагностики in vitro».</w:t>
      </w:r>
    </w:p>
    <w:p w14:paraId="08D60539" w14:textId="275B16C0" w:rsidR="00FF68E4" w:rsidRPr="00FF68E4" w:rsidRDefault="00FF68E4" w:rsidP="00FF68E4">
      <w:pPr>
        <w:pStyle w:val="a3"/>
        <w:widowControl w:val="0"/>
        <w:numPr>
          <w:ilvl w:val="0"/>
          <w:numId w:val="10"/>
        </w:numPr>
        <w:tabs>
          <w:tab w:val="left" w:pos="851"/>
          <w:tab w:val="left" w:pos="1843"/>
        </w:tabs>
        <w:suppressAutoHyphens/>
        <w:ind w:right="140"/>
        <w:contextualSpacing/>
        <w:jc w:val="center"/>
        <w:rPr>
          <w:b/>
          <w:sz w:val="24"/>
          <w:szCs w:val="24"/>
          <w:lang w:val="uk-UA"/>
        </w:rPr>
      </w:pPr>
      <w:r w:rsidRPr="00FF68E4">
        <w:rPr>
          <w:b/>
          <w:sz w:val="24"/>
          <w:szCs w:val="24"/>
          <w:lang w:val="uk-UA"/>
        </w:rPr>
        <w:t>ГАРАНТІЙНІ ЗОБОВ'ЯЗАННЯ</w:t>
      </w:r>
    </w:p>
    <w:p w14:paraId="15930F1C" w14:textId="3BBF0FC4" w:rsidR="00FF68E4" w:rsidRPr="00C65C67" w:rsidRDefault="00FF68E4" w:rsidP="00FF68E4">
      <w:pPr>
        <w:widowControl w:val="0"/>
        <w:numPr>
          <w:ilvl w:val="1"/>
          <w:numId w:val="10"/>
        </w:numPr>
        <w:tabs>
          <w:tab w:val="left" w:pos="851"/>
          <w:tab w:val="left" w:pos="993"/>
          <w:tab w:val="left" w:pos="1843"/>
        </w:tabs>
        <w:suppressAutoHyphens/>
        <w:ind w:left="0" w:right="140" w:firstLine="567"/>
        <w:contextualSpacing/>
        <w:jc w:val="both"/>
        <w:rPr>
          <w:b/>
          <w:sz w:val="24"/>
          <w:szCs w:val="24"/>
          <w:lang w:val="uk-UA"/>
        </w:rPr>
      </w:pPr>
      <w:r w:rsidRPr="00C65C67">
        <w:rPr>
          <w:sz w:val="24"/>
          <w:szCs w:val="24"/>
          <w:lang w:val="uk-UA"/>
        </w:rPr>
        <w:lastRenderedPageBreak/>
        <w:t xml:space="preserve"> Гарантійний строк на Товар становить не менше гарантійного строку, визначеного виробником на Товар, але не </w:t>
      </w:r>
      <w:r w:rsidRPr="00FF68E4">
        <w:rPr>
          <w:sz w:val="24"/>
          <w:szCs w:val="24"/>
          <w:lang w:val="uk-UA"/>
        </w:rPr>
        <w:t>менше 12 (дванад</w:t>
      </w:r>
      <w:r w:rsidR="00FE47F6">
        <w:rPr>
          <w:sz w:val="24"/>
          <w:szCs w:val="24"/>
          <w:lang w:val="uk-UA"/>
        </w:rPr>
        <w:t>ц</w:t>
      </w:r>
      <w:r w:rsidRPr="00FF68E4">
        <w:rPr>
          <w:sz w:val="24"/>
          <w:szCs w:val="24"/>
          <w:lang w:val="uk-UA"/>
        </w:rPr>
        <w:t>ять)</w:t>
      </w:r>
      <w:r w:rsidRPr="00C65C67">
        <w:rPr>
          <w:sz w:val="24"/>
          <w:szCs w:val="24"/>
          <w:lang w:val="uk-UA"/>
        </w:rPr>
        <w:t xml:space="preserve"> місяців </w:t>
      </w:r>
      <w:r w:rsidR="00212FFD" w:rsidRPr="00212FFD">
        <w:rPr>
          <w:sz w:val="24"/>
          <w:szCs w:val="24"/>
          <w:lang w:val="uk-UA" w:eastAsia="uk-UA"/>
        </w:rPr>
        <w:t xml:space="preserve">з дати отримання Товару уповноваженими представниками </w:t>
      </w:r>
      <w:r w:rsidR="00212FFD" w:rsidRPr="00212FFD">
        <w:rPr>
          <w:bCs/>
          <w:iCs/>
          <w:sz w:val="24"/>
          <w:szCs w:val="24"/>
          <w:lang w:val="uk-UA" w:eastAsia="ar-SA"/>
        </w:rPr>
        <w:t>Установ-отримувачів Товару</w:t>
      </w:r>
      <w:r w:rsidR="00212FFD">
        <w:rPr>
          <w:bCs/>
          <w:iCs/>
          <w:sz w:val="24"/>
          <w:szCs w:val="24"/>
          <w:lang w:val="uk-UA" w:eastAsia="ar-SA"/>
        </w:rPr>
        <w:t>.</w:t>
      </w:r>
      <w:r w:rsidR="00212FFD" w:rsidRPr="00C65C67" w:rsidDel="00212FFD">
        <w:rPr>
          <w:sz w:val="24"/>
          <w:szCs w:val="24"/>
          <w:lang w:val="uk-UA"/>
        </w:rPr>
        <w:t xml:space="preserve"> </w:t>
      </w:r>
      <w:r w:rsidRPr="00C65C67">
        <w:rPr>
          <w:sz w:val="24"/>
          <w:szCs w:val="24"/>
          <w:lang w:val="uk-UA"/>
        </w:rPr>
        <w:t>Виконання гарантійних зобов’язань забезпечує Постачальник.</w:t>
      </w:r>
    </w:p>
    <w:p w14:paraId="45B76FE0" w14:textId="77777777" w:rsidR="00FF68E4" w:rsidRPr="00C65C67" w:rsidRDefault="00FF68E4" w:rsidP="00FF68E4">
      <w:pPr>
        <w:widowControl w:val="0"/>
        <w:numPr>
          <w:ilvl w:val="1"/>
          <w:numId w:val="10"/>
        </w:numPr>
        <w:tabs>
          <w:tab w:val="left" w:pos="851"/>
          <w:tab w:val="left" w:pos="993"/>
          <w:tab w:val="left" w:pos="1843"/>
        </w:tabs>
        <w:suppressAutoHyphens/>
        <w:ind w:left="0" w:right="140" w:firstLine="567"/>
        <w:contextualSpacing/>
        <w:jc w:val="both"/>
        <w:rPr>
          <w:b/>
          <w:sz w:val="24"/>
          <w:szCs w:val="24"/>
          <w:lang w:val="uk-UA"/>
        </w:rPr>
      </w:pPr>
      <w:r w:rsidRPr="00C65C67">
        <w:rPr>
          <w:sz w:val="24"/>
          <w:szCs w:val="24"/>
          <w:lang w:val="uk-UA"/>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 Покупцем за свій рахунок усунути дефекти Товару, виявлені протягом гарантійного строку, або замінити Товар (на вибір Покупця), якщо не доведе, що дефекти виникли внаслідок порушення Покупцем  правил експлуатації Товару.</w:t>
      </w:r>
    </w:p>
    <w:p w14:paraId="294BC1E3" w14:textId="77777777" w:rsidR="00FF68E4" w:rsidRPr="00C65C67" w:rsidRDefault="00FF68E4" w:rsidP="00FF68E4">
      <w:pPr>
        <w:widowControl w:val="0"/>
        <w:numPr>
          <w:ilvl w:val="1"/>
          <w:numId w:val="10"/>
        </w:numPr>
        <w:tabs>
          <w:tab w:val="left" w:pos="851"/>
          <w:tab w:val="left" w:pos="993"/>
          <w:tab w:val="left" w:pos="1843"/>
        </w:tabs>
        <w:suppressAutoHyphens/>
        <w:ind w:left="0" w:right="140" w:firstLine="567"/>
        <w:contextualSpacing/>
        <w:jc w:val="both"/>
        <w:rPr>
          <w:b/>
          <w:sz w:val="24"/>
          <w:szCs w:val="24"/>
          <w:lang w:val="uk-UA"/>
        </w:rPr>
      </w:pPr>
      <w:r w:rsidRPr="00C65C67">
        <w:rPr>
          <w:sz w:val="24"/>
          <w:szCs w:val="24"/>
          <w:lang w:val="uk-UA"/>
        </w:rPr>
        <w:t>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5A59EF50" w14:textId="77777777" w:rsidR="00FF68E4" w:rsidRPr="00C65C67" w:rsidRDefault="00FF68E4" w:rsidP="00FF68E4">
      <w:pPr>
        <w:widowControl w:val="0"/>
        <w:tabs>
          <w:tab w:val="left" w:pos="851"/>
          <w:tab w:val="left" w:pos="993"/>
          <w:tab w:val="left" w:pos="1843"/>
        </w:tabs>
        <w:suppressAutoHyphens/>
        <w:ind w:right="140" w:firstLine="567"/>
        <w:contextualSpacing/>
        <w:jc w:val="both"/>
        <w:rPr>
          <w:sz w:val="24"/>
          <w:szCs w:val="24"/>
          <w:lang w:val="uk-UA"/>
        </w:rPr>
      </w:pPr>
      <w:r w:rsidRPr="00C65C67">
        <w:rPr>
          <w:sz w:val="24"/>
          <w:szCs w:val="24"/>
          <w:lang w:val="uk-UA"/>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473EC5B3" w14:textId="77777777" w:rsidR="00FF68E4" w:rsidRPr="00C65C67" w:rsidRDefault="00FF68E4" w:rsidP="00FF68E4">
      <w:pPr>
        <w:widowControl w:val="0"/>
        <w:numPr>
          <w:ilvl w:val="1"/>
          <w:numId w:val="10"/>
        </w:numPr>
        <w:tabs>
          <w:tab w:val="left" w:pos="851"/>
          <w:tab w:val="left" w:pos="993"/>
          <w:tab w:val="left" w:pos="1843"/>
        </w:tabs>
        <w:suppressAutoHyphens/>
        <w:ind w:left="0" w:right="140" w:firstLine="567"/>
        <w:contextualSpacing/>
        <w:jc w:val="both"/>
        <w:rPr>
          <w:sz w:val="24"/>
          <w:szCs w:val="24"/>
          <w:lang w:val="uk-UA"/>
        </w:rPr>
      </w:pPr>
      <w:r w:rsidRPr="00C65C67">
        <w:rPr>
          <w:sz w:val="24"/>
          <w:szCs w:val="24"/>
          <w:lang w:val="uk-UA"/>
        </w:rPr>
        <w:t>Постачальник відповідає перед Покупцем за всіма гарантійними випадками, що можуть  виникнути у зв’язку з використанням Товару.</w:t>
      </w:r>
    </w:p>
    <w:p w14:paraId="4E33449C" w14:textId="77777777" w:rsidR="00FF68E4" w:rsidRPr="00C65C67" w:rsidRDefault="00FF68E4" w:rsidP="00FF68E4">
      <w:pPr>
        <w:widowControl w:val="0"/>
        <w:numPr>
          <w:ilvl w:val="1"/>
          <w:numId w:val="10"/>
        </w:numPr>
        <w:tabs>
          <w:tab w:val="left" w:pos="851"/>
          <w:tab w:val="left" w:pos="993"/>
          <w:tab w:val="left" w:pos="1843"/>
        </w:tabs>
        <w:suppressAutoHyphens/>
        <w:ind w:left="0" w:right="140" w:firstLine="567"/>
        <w:contextualSpacing/>
        <w:jc w:val="both"/>
        <w:rPr>
          <w:sz w:val="24"/>
          <w:szCs w:val="24"/>
          <w:lang w:val="uk-UA"/>
        </w:rPr>
      </w:pPr>
      <w:r w:rsidRPr="00C65C67">
        <w:rPr>
          <w:sz w:val="24"/>
          <w:szCs w:val="24"/>
          <w:lang w:val="uk-UA"/>
        </w:rPr>
        <w:t>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 та відсутності механічних ушкоджень на ньому, що виникли з вини Покупця.</w:t>
      </w:r>
    </w:p>
    <w:p w14:paraId="1FDBF3AF" w14:textId="77777777" w:rsidR="00FF68E4" w:rsidRPr="00C65C67" w:rsidRDefault="00FF68E4" w:rsidP="00FF68E4">
      <w:pPr>
        <w:widowControl w:val="0"/>
        <w:numPr>
          <w:ilvl w:val="1"/>
          <w:numId w:val="10"/>
        </w:numPr>
        <w:tabs>
          <w:tab w:val="left" w:pos="851"/>
          <w:tab w:val="left" w:pos="993"/>
          <w:tab w:val="left" w:pos="1843"/>
        </w:tabs>
        <w:suppressAutoHyphens/>
        <w:ind w:left="0" w:right="140" w:firstLine="567"/>
        <w:contextualSpacing/>
        <w:jc w:val="both"/>
        <w:rPr>
          <w:sz w:val="24"/>
          <w:szCs w:val="24"/>
          <w:lang w:val="uk-UA"/>
        </w:rPr>
      </w:pPr>
      <w:r w:rsidRPr="00C65C67">
        <w:rPr>
          <w:sz w:val="24"/>
          <w:szCs w:val="24"/>
          <w:lang w:val="uk-UA"/>
        </w:rPr>
        <w:t>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здійснюються за рахунок Постачальника.</w:t>
      </w:r>
    </w:p>
    <w:p w14:paraId="54204056" w14:textId="77777777" w:rsidR="00FF68E4" w:rsidRPr="00C65C67" w:rsidRDefault="00FF68E4" w:rsidP="00FF68E4">
      <w:pPr>
        <w:widowControl w:val="0"/>
        <w:numPr>
          <w:ilvl w:val="1"/>
          <w:numId w:val="10"/>
        </w:numPr>
        <w:tabs>
          <w:tab w:val="left" w:pos="851"/>
          <w:tab w:val="left" w:pos="993"/>
          <w:tab w:val="left" w:pos="1843"/>
        </w:tabs>
        <w:suppressAutoHyphens/>
        <w:ind w:left="0" w:right="140" w:firstLine="567"/>
        <w:contextualSpacing/>
        <w:jc w:val="both"/>
        <w:rPr>
          <w:sz w:val="24"/>
          <w:szCs w:val="24"/>
          <w:lang w:val="uk-UA"/>
        </w:rPr>
      </w:pPr>
      <w:r w:rsidRPr="00C65C67">
        <w:rPr>
          <w:sz w:val="24"/>
          <w:szCs w:val="24"/>
          <w:lang w:val="uk-UA"/>
        </w:rPr>
        <w:t>Якщо усунення дефектів або прихованих недоліків здійснюється Покупцем, Постачальник зобов'язаний відшкодувати Покупцю пов'язані з цим витрати.</w:t>
      </w:r>
    </w:p>
    <w:p w14:paraId="0A6760B1" w14:textId="2BCC93FE" w:rsidR="009B3EFE" w:rsidRPr="00617BAD" w:rsidRDefault="00FF68E4" w:rsidP="00E935BD">
      <w:pPr>
        <w:widowControl w:val="0"/>
        <w:numPr>
          <w:ilvl w:val="1"/>
          <w:numId w:val="10"/>
        </w:numPr>
        <w:tabs>
          <w:tab w:val="left" w:pos="851"/>
          <w:tab w:val="left" w:pos="993"/>
          <w:tab w:val="left" w:pos="1843"/>
        </w:tabs>
        <w:suppressAutoHyphens/>
        <w:ind w:left="0" w:right="140" w:firstLine="567"/>
        <w:contextualSpacing/>
        <w:jc w:val="both"/>
        <w:rPr>
          <w:sz w:val="24"/>
          <w:szCs w:val="24"/>
          <w:lang w:val="uk-UA"/>
        </w:rPr>
      </w:pPr>
      <w:r w:rsidRPr="00C65C67">
        <w:rPr>
          <w:sz w:val="24"/>
          <w:szCs w:val="24"/>
          <w:lang w:val="uk-UA"/>
        </w:rPr>
        <w:t>Ремонт або заміна Товару в період гарантійного строку підтверджується відповідним Актом, складеним та підписаним повноважними представниками  Сторін.</w:t>
      </w:r>
    </w:p>
    <w:p w14:paraId="3AF52CE2" w14:textId="51EAC0D5" w:rsidR="009B3EFE" w:rsidRPr="00FF68E4" w:rsidRDefault="00FF68E4"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Pr>
          <w:b/>
          <w:bCs/>
          <w:sz w:val="24"/>
          <w:szCs w:val="24"/>
          <w:lang w:val="uk-UA"/>
        </w:rPr>
        <w:t xml:space="preserve">7.  </w:t>
      </w:r>
      <w:r w:rsidR="009B3EFE" w:rsidRPr="00FF68E4">
        <w:rPr>
          <w:b/>
          <w:bCs/>
          <w:sz w:val="24"/>
          <w:szCs w:val="24"/>
          <w:lang w:val="uk-UA"/>
        </w:rPr>
        <w:t>ПРАВА ТА ОБОВ'ЯЗКИ СТОРІН</w:t>
      </w:r>
    </w:p>
    <w:p w14:paraId="6AC7B7FC" w14:textId="747EE794" w:rsidR="009B3EFE" w:rsidRPr="00C87C3A" w:rsidRDefault="00FF68E4"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Pr>
          <w:bCs/>
          <w:sz w:val="24"/>
          <w:szCs w:val="24"/>
          <w:lang w:val="uk-UA"/>
        </w:rPr>
        <w:t>7</w:t>
      </w:r>
      <w:r w:rsidR="009B3EFE" w:rsidRPr="00C87C3A">
        <w:rPr>
          <w:bCs/>
          <w:sz w:val="24"/>
          <w:szCs w:val="24"/>
          <w:lang w:val="uk-UA"/>
        </w:rPr>
        <w:t xml:space="preserve">.1. Постачальник зобов'язується: </w:t>
      </w:r>
    </w:p>
    <w:p w14:paraId="0AEA2F3E" w14:textId="77777777" w:rsidR="009B3EFE" w:rsidRPr="00C87C3A" w:rsidRDefault="009B3EFE" w:rsidP="00617BAD">
      <w:pPr>
        <w:widowControl w:val="0"/>
        <w:tabs>
          <w:tab w:val="left" w:pos="851"/>
          <w:tab w:val="left" w:pos="1276"/>
          <w:tab w:val="left" w:pos="1843"/>
        </w:tabs>
        <w:suppressAutoHyphens/>
        <w:spacing w:line="240" w:lineRule="atLeast"/>
        <w:ind w:right="-1" w:firstLine="567"/>
        <w:jc w:val="both"/>
        <w:rPr>
          <w:bCs/>
          <w:sz w:val="24"/>
          <w:szCs w:val="24"/>
          <w:lang w:val="uk-UA"/>
        </w:rPr>
      </w:pPr>
      <w:r w:rsidRPr="00C87C3A">
        <w:rPr>
          <w:bCs/>
          <w:sz w:val="24"/>
          <w:szCs w:val="24"/>
          <w:lang w:val="uk-UA"/>
        </w:rPr>
        <w:t>- постачати Покупцю Товар в кількості, строк  та на умовах даного Договору;</w:t>
      </w:r>
    </w:p>
    <w:p w14:paraId="55231831" w14:textId="77777777" w:rsidR="009B3EFE" w:rsidRPr="00C87C3A" w:rsidRDefault="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C87C3A">
        <w:rPr>
          <w:bCs/>
          <w:sz w:val="24"/>
          <w:szCs w:val="24"/>
          <w:lang w:val="uk-UA"/>
        </w:rPr>
        <w:t xml:space="preserve">- забезпечувати Покупця високоякісним Товаром; </w:t>
      </w:r>
    </w:p>
    <w:p w14:paraId="3E63F242" w14:textId="77777777" w:rsidR="009B3EFE" w:rsidRPr="00C87C3A" w:rsidRDefault="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C87C3A">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0E938A49" w:rsidR="009B3EFE" w:rsidRDefault="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C87C3A">
        <w:rPr>
          <w:bCs/>
          <w:sz w:val="24"/>
          <w:szCs w:val="24"/>
          <w:lang w:val="uk-UA"/>
        </w:rPr>
        <w:t xml:space="preserve">- не розголошувати інформацію про Покупця, отриману при виконанні умов даного Договору; </w:t>
      </w:r>
    </w:p>
    <w:p w14:paraId="4D2CD20F" w14:textId="203A29CE" w:rsidR="00A77650" w:rsidRPr="00E935BD" w:rsidRDefault="00A77650" w:rsidP="00E935BD">
      <w:pPr>
        <w:tabs>
          <w:tab w:val="left" w:pos="142"/>
          <w:tab w:val="left" w:pos="1134"/>
          <w:tab w:val="left" w:pos="1701"/>
        </w:tabs>
        <w:suppressAutoHyphens/>
        <w:ind w:firstLine="567"/>
        <w:jc w:val="both"/>
        <w:rPr>
          <w:sz w:val="24"/>
          <w:szCs w:val="24"/>
          <w:lang w:val="uk-UA" w:eastAsia="ar-SA"/>
        </w:rPr>
      </w:pPr>
      <w:r>
        <w:rPr>
          <w:bCs/>
          <w:sz w:val="24"/>
          <w:szCs w:val="24"/>
          <w:lang w:val="uk-UA"/>
        </w:rPr>
        <w:t xml:space="preserve">- </w:t>
      </w:r>
      <w:r>
        <w:rPr>
          <w:sz w:val="24"/>
          <w:szCs w:val="24"/>
          <w:lang w:val="uk-UA" w:eastAsia="ar-SA"/>
        </w:rPr>
        <w:t>з</w:t>
      </w:r>
      <w:r w:rsidRPr="00A77650">
        <w:rPr>
          <w:sz w:val="24"/>
          <w:szCs w:val="24"/>
          <w:lang w:val="uk-UA" w:eastAsia="ar-SA"/>
        </w:rPr>
        <w:t>абезпечувати за власний рахунок усунення недоліків, дефектів та претензій, що виникають у Покупця/Установ-отримувач</w:t>
      </w:r>
      <w:r w:rsidR="005D32ED">
        <w:rPr>
          <w:sz w:val="24"/>
          <w:szCs w:val="24"/>
          <w:lang w:val="uk-UA" w:eastAsia="ar-SA"/>
        </w:rPr>
        <w:t>ів</w:t>
      </w:r>
      <w:r w:rsidRPr="00A77650">
        <w:rPr>
          <w:sz w:val="24"/>
          <w:szCs w:val="24"/>
          <w:lang w:val="uk-UA" w:eastAsia="ar-SA"/>
        </w:rPr>
        <w:t xml:space="preserve"> в зв'язку з нестачею, недоліками, невідповідністю вимогам щодо якості, кількості  та комплектності Товару</w:t>
      </w:r>
      <w:r>
        <w:rPr>
          <w:sz w:val="24"/>
          <w:szCs w:val="24"/>
          <w:lang w:val="uk-UA" w:eastAsia="ar-SA"/>
        </w:rPr>
        <w:t>;</w:t>
      </w:r>
    </w:p>
    <w:p w14:paraId="4BF3EBE0" w14:textId="656600DD" w:rsidR="00A77650" w:rsidRDefault="00A77650" w:rsidP="00A77650">
      <w:pPr>
        <w:tabs>
          <w:tab w:val="left" w:pos="993"/>
          <w:tab w:val="left" w:pos="1134"/>
          <w:tab w:val="left" w:pos="1701"/>
        </w:tabs>
        <w:suppressAutoHyphens/>
        <w:ind w:firstLine="567"/>
        <w:jc w:val="both"/>
        <w:rPr>
          <w:sz w:val="24"/>
          <w:szCs w:val="24"/>
          <w:lang w:val="uk-UA" w:eastAsia="ar-SA"/>
        </w:rPr>
      </w:pPr>
      <w:r>
        <w:rPr>
          <w:sz w:val="24"/>
          <w:szCs w:val="24"/>
          <w:lang w:val="uk-UA" w:eastAsia="ar-SA"/>
        </w:rPr>
        <w:t>- с</w:t>
      </w:r>
      <w:r w:rsidRPr="00A77650">
        <w:rPr>
          <w:sz w:val="24"/>
          <w:szCs w:val="24"/>
          <w:lang w:val="uk-UA" w:eastAsia="ar-SA"/>
        </w:rPr>
        <w:t>воєчасно підготувати (передати) та підписати документи, що передбачені цим Договором</w:t>
      </w:r>
      <w:r>
        <w:rPr>
          <w:sz w:val="24"/>
          <w:szCs w:val="24"/>
          <w:lang w:val="uk-UA" w:eastAsia="ar-SA"/>
        </w:rPr>
        <w:t>;</w:t>
      </w:r>
    </w:p>
    <w:p w14:paraId="153BFCC6" w14:textId="37392215" w:rsidR="00A77650" w:rsidRDefault="00A77650" w:rsidP="00A77650">
      <w:pPr>
        <w:tabs>
          <w:tab w:val="left" w:pos="993"/>
          <w:tab w:val="left" w:pos="1134"/>
          <w:tab w:val="left" w:pos="1701"/>
        </w:tabs>
        <w:suppressAutoHyphens/>
        <w:ind w:firstLine="567"/>
        <w:jc w:val="both"/>
        <w:rPr>
          <w:sz w:val="24"/>
          <w:szCs w:val="24"/>
          <w:lang w:val="uk-UA" w:eastAsia="ar-SA"/>
        </w:rPr>
      </w:pPr>
      <w:r>
        <w:rPr>
          <w:sz w:val="24"/>
          <w:szCs w:val="24"/>
          <w:lang w:val="uk-UA" w:eastAsia="ar-SA"/>
        </w:rPr>
        <w:t>- п</w:t>
      </w:r>
      <w:r w:rsidRPr="00A77650">
        <w:rPr>
          <w:sz w:val="24"/>
          <w:szCs w:val="24"/>
          <w:lang w:val="uk-UA" w:eastAsia="ar-SA"/>
        </w:rPr>
        <w:t>рийняти Товар на відповідальне зберігання відповідно до акту приймання-передачі Товару до моменту доставки та передачі Товару Установам-отримувачам Товару</w:t>
      </w:r>
      <w:r>
        <w:rPr>
          <w:sz w:val="24"/>
          <w:szCs w:val="24"/>
          <w:lang w:val="uk-UA" w:eastAsia="ar-SA"/>
        </w:rPr>
        <w:t>;</w:t>
      </w:r>
    </w:p>
    <w:p w14:paraId="54E24296" w14:textId="184DB004" w:rsidR="00A77650" w:rsidRDefault="00A77650" w:rsidP="00A77650">
      <w:pPr>
        <w:tabs>
          <w:tab w:val="left" w:pos="993"/>
          <w:tab w:val="left" w:pos="1134"/>
          <w:tab w:val="left" w:pos="1701"/>
        </w:tabs>
        <w:suppressAutoHyphens/>
        <w:ind w:firstLine="567"/>
        <w:jc w:val="both"/>
        <w:rPr>
          <w:sz w:val="24"/>
          <w:szCs w:val="24"/>
          <w:lang w:val="uk-UA" w:eastAsia="ar-SA"/>
        </w:rPr>
      </w:pPr>
      <w:r>
        <w:rPr>
          <w:sz w:val="24"/>
          <w:szCs w:val="24"/>
          <w:lang w:val="uk-UA" w:eastAsia="ar-SA"/>
        </w:rPr>
        <w:t>- в</w:t>
      </w:r>
      <w:r w:rsidRPr="00A77650">
        <w:rPr>
          <w:sz w:val="24"/>
          <w:szCs w:val="24"/>
          <w:lang w:val="uk-UA" w:eastAsia="ar-SA"/>
        </w:rPr>
        <w:t>живати всіх необхідних заходів для забезпечення схоронності Товару протягом строку відповідального зберігання та до моменту передачі Установам-отримувачам Товару</w:t>
      </w:r>
      <w:r>
        <w:rPr>
          <w:sz w:val="24"/>
          <w:szCs w:val="24"/>
          <w:lang w:val="uk-UA" w:eastAsia="ar-SA"/>
        </w:rPr>
        <w:t>;</w:t>
      </w:r>
    </w:p>
    <w:p w14:paraId="776647B7" w14:textId="2D9313E3" w:rsidR="00A77650" w:rsidRPr="00E935BD" w:rsidRDefault="00A77650" w:rsidP="00E935BD">
      <w:pPr>
        <w:tabs>
          <w:tab w:val="left" w:pos="142"/>
          <w:tab w:val="left" w:pos="1134"/>
          <w:tab w:val="left" w:pos="1276"/>
        </w:tabs>
        <w:suppressAutoHyphens/>
        <w:ind w:firstLine="567"/>
        <w:jc w:val="both"/>
        <w:rPr>
          <w:sz w:val="24"/>
          <w:szCs w:val="24"/>
          <w:lang w:val="uk-UA" w:eastAsia="ar-SA"/>
        </w:rPr>
      </w:pPr>
      <w:r>
        <w:rPr>
          <w:sz w:val="24"/>
          <w:szCs w:val="24"/>
          <w:lang w:val="uk-UA" w:eastAsia="ar-SA"/>
        </w:rPr>
        <w:t>- з</w:t>
      </w:r>
      <w:r w:rsidRPr="00A77650">
        <w:rPr>
          <w:sz w:val="24"/>
          <w:szCs w:val="24"/>
          <w:lang w:val="uk-UA" w:eastAsia="ar-SA"/>
        </w:rPr>
        <w:t xml:space="preserve">абезпечити гарантійне обслуговування Товару протягом 12 (дванадцять) місяців </w:t>
      </w:r>
      <w:r w:rsidRPr="00A77650">
        <w:rPr>
          <w:sz w:val="24"/>
          <w:szCs w:val="24"/>
          <w:lang w:val="uk-UA" w:eastAsia="uk-UA"/>
        </w:rPr>
        <w:t xml:space="preserve">з дати отримання Товару уповноваженими представниками </w:t>
      </w:r>
      <w:r w:rsidRPr="00A77650">
        <w:rPr>
          <w:bCs/>
          <w:iCs/>
          <w:sz w:val="24"/>
          <w:szCs w:val="24"/>
          <w:lang w:val="uk-UA" w:eastAsia="ar-SA"/>
        </w:rPr>
        <w:t>Установ-отримувачів Товару</w:t>
      </w:r>
      <w:r>
        <w:rPr>
          <w:sz w:val="24"/>
          <w:szCs w:val="24"/>
          <w:lang w:val="uk-UA" w:eastAsia="uk-UA"/>
        </w:rPr>
        <w:t>;</w:t>
      </w:r>
      <w:r w:rsidRPr="00A77650">
        <w:rPr>
          <w:sz w:val="24"/>
          <w:szCs w:val="24"/>
          <w:lang w:val="uk-UA" w:eastAsia="uk-UA"/>
        </w:rPr>
        <w:t xml:space="preserve"> </w:t>
      </w:r>
    </w:p>
    <w:p w14:paraId="24C2A411" w14:textId="77777777" w:rsidR="009B3EFE" w:rsidRPr="00C87C3A"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C87C3A">
        <w:rPr>
          <w:bCs/>
          <w:sz w:val="24"/>
          <w:szCs w:val="24"/>
          <w:lang w:val="uk-UA"/>
        </w:rPr>
        <w:t xml:space="preserve">- при виконанні своїх зобов'язань керуватися цим Договором та вимогами законодавства України. </w:t>
      </w:r>
    </w:p>
    <w:p w14:paraId="5A1CF31F" w14:textId="54915A0A" w:rsidR="009B3EFE" w:rsidRPr="00C87C3A" w:rsidRDefault="00FF68E4"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Pr>
          <w:bCs/>
          <w:sz w:val="24"/>
          <w:szCs w:val="24"/>
          <w:lang w:val="uk-UA"/>
        </w:rPr>
        <w:t>7</w:t>
      </w:r>
      <w:r w:rsidR="009B3EFE" w:rsidRPr="00C87C3A">
        <w:rPr>
          <w:bCs/>
          <w:sz w:val="24"/>
          <w:szCs w:val="24"/>
          <w:lang w:val="uk-UA"/>
        </w:rPr>
        <w:t xml:space="preserve">.2. Постачальник має право: </w:t>
      </w:r>
    </w:p>
    <w:p w14:paraId="23A7C906" w14:textId="77777777" w:rsidR="009B3EFE" w:rsidRPr="00C87C3A"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C87C3A">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C87C3A"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C87C3A">
        <w:rPr>
          <w:bCs/>
          <w:sz w:val="24"/>
          <w:szCs w:val="24"/>
          <w:lang w:val="uk-UA"/>
        </w:rPr>
        <w:t>- вимагати від Покупця своєчасної оплати за поставлений Товар;</w:t>
      </w:r>
    </w:p>
    <w:p w14:paraId="4DF06B06" w14:textId="77777777" w:rsidR="009B3EFE" w:rsidRPr="00C87C3A"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C87C3A">
        <w:rPr>
          <w:bCs/>
          <w:sz w:val="24"/>
          <w:szCs w:val="24"/>
          <w:lang w:val="uk-UA"/>
        </w:rPr>
        <w:t xml:space="preserve">- вимагати від Покупця належного виконання умов цього Договору. </w:t>
      </w:r>
    </w:p>
    <w:p w14:paraId="1B46A205" w14:textId="6B0EBEC8" w:rsidR="009B3EFE" w:rsidRPr="00C87C3A" w:rsidRDefault="00FF68E4"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Pr>
          <w:bCs/>
          <w:sz w:val="24"/>
          <w:szCs w:val="24"/>
          <w:lang w:val="uk-UA"/>
        </w:rPr>
        <w:t>7</w:t>
      </w:r>
      <w:r w:rsidR="009B3EFE" w:rsidRPr="00C87C3A">
        <w:rPr>
          <w:bCs/>
          <w:sz w:val="24"/>
          <w:szCs w:val="24"/>
          <w:lang w:val="uk-UA"/>
        </w:rPr>
        <w:t xml:space="preserve">.3. Покупець зобов'язаний: </w:t>
      </w:r>
    </w:p>
    <w:p w14:paraId="7FC24F50" w14:textId="77777777" w:rsidR="009B3EFE" w:rsidRPr="00C87C3A"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C87C3A">
        <w:rPr>
          <w:bCs/>
          <w:sz w:val="24"/>
          <w:szCs w:val="24"/>
          <w:lang w:val="uk-UA"/>
        </w:rPr>
        <w:t xml:space="preserve">- прийняти та оплатити поставлений Товар відповідно до вимог цього Договору; </w:t>
      </w:r>
    </w:p>
    <w:p w14:paraId="5C69A46D" w14:textId="77777777" w:rsidR="009B3EFE" w:rsidRPr="00C87C3A"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C87C3A">
        <w:rPr>
          <w:bCs/>
          <w:sz w:val="24"/>
          <w:szCs w:val="24"/>
          <w:lang w:val="uk-UA"/>
        </w:rPr>
        <w:lastRenderedPageBreak/>
        <w:t xml:space="preserve">- при виконанні своїх зобов'язань керуватися цим Договором та вимогами законодавства України. </w:t>
      </w:r>
    </w:p>
    <w:p w14:paraId="5BD5C6E2" w14:textId="0DF189FB" w:rsidR="009B3EFE" w:rsidRPr="00C87C3A" w:rsidRDefault="00FF68E4"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Pr>
          <w:bCs/>
          <w:sz w:val="24"/>
          <w:szCs w:val="24"/>
          <w:lang w:val="uk-UA"/>
        </w:rPr>
        <w:t>7</w:t>
      </w:r>
      <w:r w:rsidR="009B3EFE" w:rsidRPr="00C87C3A">
        <w:rPr>
          <w:bCs/>
          <w:sz w:val="24"/>
          <w:szCs w:val="24"/>
          <w:lang w:val="uk-UA"/>
        </w:rPr>
        <w:t xml:space="preserve">.4. Покупець має право: </w:t>
      </w:r>
    </w:p>
    <w:p w14:paraId="333BAB69" w14:textId="77777777" w:rsidR="009B3EFE" w:rsidRPr="00C87C3A"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C87C3A">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C87C3A"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C87C3A">
        <w:rPr>
          <w:bCs/>
          <w:sz w:val="24"/>
          <w:szCs w:val="24"/>
          <w:lang w:val="uk-UA"/>
        </w:rPr>
        <w:t>- вимагати від Постачальника належного виконання його обов'язків;</w:t>
      </w:r>
    </w:p>
    <w:p w14:paraId="0F0FF61E" w14:textId="62563D2E" w:rsidR="009B3EFE"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C87C3A">
        <w:rPr>
          <w:bCs/>
          <w:sz w:val="24"/>
          <w:szCs w:val="24"/>
          <w:lang w:val="uk-UA"/>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r w:rsidR="00A77650">
        <w:rPr>
          <w:bCs/>
          <w:sz w:val="24"/>
          <w:szCs w:val="24"/>
          <w:lang w:val="uk-UA"/>
        </w:rPr>
        <w:t>;</w:t>
      </w:r>
    </w:p>
    <w:p w14:paraId="2DF06B03" w14:textId="31888D66" w:rsidR="00A77650" w:rsidRPr="00C87C3A" w:rsidRDefault="00A77650"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Pr>
          <w:bCs/>
          <w:sz w:val="24"/>
          <w:szCs w:val="24"/>
          <w:lang w:val="uk-UA"/>
        </w:rPr>
        <w:t>- вимагати передачі усіх документів, визначених цим Договором та не здійснювати оплату у разі їх відсутнос</w:t>
      </w:r>
      <w:r w:rsidR="00256D04">
        <w:rPr>
          <w:bCs/>
          <w:sz w:val="24"/>
          <w:szCs w:val="24"/>
          <w:lang w:val="uk-UA"/>
        </w:rPr>
        <w:t>т</w:t>
      </w:r>
      <w:r>
        <w:rPr>
          <w:bCs/>
          <w:sz w:val="24"/>
          <w:szCs w:val="24"/>
          <w:lang w:val="uk-UA"/>
        </w:rPr>
        <w:t>і</w:t>
      </w:r>
      <w:r w:rsidR="00256D04">
        <w:rPr>
          <w:bCs/>
          <w:sz w:val="24"/>
          <w:szCs w:val="24"/>
          <w:lang w:val="uk-UA"/>
        </w:rPr>
        <w:t xml:space="preserve"> або їх неправильного оформлення (наявн</w:t>
      </w:r>
      <w:r w:rsidR="00D543AF">
        <w:rPr>
          <w:bCs/>
          <w:sz w:val="24"/>
          <w:szCs w:val="24"/>
          <w:lang w:val="uk-UA"/>
        </w:rPr>
        <w:t>ість</w:t>
      </w:r>
      <w:r w:rsidR="00256D04">
        <w:rPr>
          <w:bCs/>
          <w:sz w:val="24"/>
          <w:szCs w:val="24"/>
          <w:lang w:val="uk-UA"/>
        </w:rPr>
        <w:t xml:space="preserve"> помилок, описок тощо)</w:t>
      </w:r>
      <w:r>
        <w:rPr>
          <w:bCs/>
          <w:sz w:val="24"/>
          <w:szCs w:val="24"/>
          <w:lang w:val="uk-UA"/>
        </w:rPr>
        <w:t>;</w:t>
      </w:r>
    </w:p>
    <w:p w14:paraId="7261A01B" w14:textId="2175F99C" w:rsidR="009B3EFE" w:rsidRPr="00C87C3A"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C87C3A">
        <w:rPr>
          <w:bCs/>
          <w:sz w:val="24"/>
          <w:szCs w:val="24"/>
          <w:lang w:val="uk-UA"/>
        </w:rPr>
        <w:t xml:space="preserve">- </w:t>
      </w:r>
      <w:r w:rsidRPr="00C87C3A">
        <w:rPr>
          <w:sz w:val="24"/>
          <w:szCs w:val="24"/>
          <w:lang w:val="uk-UA"/>
        </w:rPr>
        <w:t>в односторонньому порядку розірвати Договір у випадку, якщо Постачальник не виконує свої зобов’язання за Договором з урахуванням п.1</w:t>
      </w:r>
      <w:r w:rsidR="00FE47F6">
        <w:rPr>
          <w:sz w:val="24"/>
          <w:szCs w:val="24"/>
          <w:lang w:val="uk-UA"/>
        </w:rPr>
        <w:t>2</w:t>
      </w:r>
      <w:r w:rsidRPr="00C87C3A">
        <w:rPr>
          <w:sz w:val="24"/>
          <w:szCs w:val="24"/>
          <w:lang w:val="uk-UA"/>
        </w:rPr>
        <w:t>.4 Договору.</w:t>
      </w:r>
    </w:p>
    <w:p w14:paraId="26482964" w14:textId="524F44DA" w:rsidR="009B3EFE" w:rsidRPr="00C87C3A" w:rsidRDefault="00FF68E4"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Pr>
          <w:bCs/>
          <w:sz w:val="24"/>
          <w:szCs w:val="24"/>
          <w:lang w:val="uk-UA"/>
        </w:rPr>
        <w:t>7</w:t>
      </w:r>
      <w:r w:rsidR="009B3EFE" w:rsidRPr="00C87C3A">
        <w:rPr>
          <w:bCs/>
          <w:sz w:val="24"/>
          <w:szCs w:val="24"/>
          <w:lang w:val="uk-UA"/>
        </w:rPr>
        <w:t>.5. Сторони зобов</w:t>
      </w:r>
      <w:r>
        <w:rPr>
          <w:bCs/>
          <w:sz w:val="24"/>
          <w:szCs w:val="24"/>
          <w:lang w:val="uk-UA"/>
        </w:rPr>
        <w:t>’</w:t>
      </w:r>
      <w:r w:rsidR="009B3EFE" w:rsidRPr="00C87C3A">
        <w:rPr>
          <w:bCs/>
          <w:sz w:val="24"/>
          <w:szCs w:val="24"/>
          <w:lang w:val="uk-UA"/>
        </w:rPr>
        <w:t xml:space="preserve">язуються: </w:t>
      </w:r>
    </w:p>
    <w:p w14:paraId="3968A54A" w14:textId="1D8982A9" w:rsidR="009B3EFE" w:rsidRPr="00C87C3A"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C87C3A">
        <w:rPr>
          <w:bCs/>
          <w:sz w:val="24"/>
          <w:szCs w:val="24"/>
          <w:lang w:val="uk-UA"/>
        </w:rPr>
        <w:t xml:space="preserve">- </w:t>
      </w:r>
      <w:r>
        <w:rPr>
          <w:bCs/>
          <w:sz w:val="24"/>
          <w:szCs w:val="24"/>
          <w:lang w:val="uk-UA"/>
        </w:rPr>
        <w:t>у випадку неможливості виконання однією із Сторін взятих на себе зобов</w:t>
      </w:r>
      <w:r w:rsidR="00FF68E4">
        <w:rPr>
          <w:bCs/>
          <w:sz w:val="24"/>
          <w:szCs w:val="24"/>
          <w:lang w:val="uk-UA"/>
        </w:rPr>
        <w:t>’</w:t>
      </w:r>
      <w:r>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77777777" w:rsidR="009B3EFE" w:rsidRPr="00C87C3A"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C87C3A">
        <w:rPr>
          <w:bCs/>
          <w:sz w:val="24"/>
          <w:szCs w:val="24"/>
          <w:lang w:val="uk-UA"/>
        </w:rPr>
        <w:t xml:space="preserve">- дотримуватися комерційної таємниці і конфіденційності угоди; </w:t>
      </w:r>
    </w:p>
    <w:p w14:paraId="4CD8004F" w14:textId="45F59EBA" w:rsidR="009B3EFE" w:rsidRPr="00C87C3A" w:rsidRDefault="009B3EFE" w:rsidP="00E935BD">
      <w:pPr>
        <w:widowControl w:val="0"/>
        <w:tabs>
          <w:tab w:val="left" w:pos="851"/>
          <w:tab w:val="left" w:pos="1276"/>
          <w:tab w:val="left" w:pos="1843"/>
        </w:tabs>
        <w:suppressAutoHyphens/>
        <w:spacing w:line="240" w:lineRule="atLeast"/>
        <w:ind w:right="-1" w:firstLine="567"/>
        <w:contextualSpacing/>
        <w:jc w:val="both"/>
        <w:rPr>
          <w:rFonts w:eastAsia="Arial Unicode MS"/>
          <w:sz w:val="24"/>
          <w:szCs w:val="24"/>
          <w:lang w:val="uk-UA" w:eastAsia="ar-SA" w:bidi="uk-UA"/>
        </w:rPr>
      </w:pPr>
      <w:r w:rsidRPr="00C87C3A">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1590A201" w14:textId="3F664A3D" w:rsidR="009B3EFE" w:rsidRPr="00FF68E4" w:rsidRDefault="00FF68E4" w:rsidP="00FF68E4">
      <w:pPr>
        <w:widowControl w:val="0"/>
        <w:tabs>
          <w:tab w:val="left" w:pos="284"/>
          <w:tab w:val="left" w:pos="851"/>
        </w:tabs>
        <w:suppressAutoHyphens/>
        <w:ind w:right="140"/>
        <w:contextualSpacing/>
        <w:jc w:val="center"/>
        <w:rPr>
          <w:rFonts w:eastAsia="Calibri"/>
          <w:b/>
          <w:bCs/>
          <w:sz w:val="24"/>
          <w:szCs w:val="24"/>
          <w:lang w:val="uk-UA"/>
        </w:rPr>
      </w:pPr>
      <w:r>
        <w:rPr>
          <w:rFonts w:eastAsia="Calibri"/>
          <w:b/>
          <w:bCs/>
          <w:sz w:val="24"/>
          <w:szCs w:val="24"/>
          <w:lang w:val="uk-UA"/>
        </w:rPr>
        <w:t xml:space="preserve">8. </w:t>
      </w:r>
      <w:r w:rsidR="009B3EFE" w:rsidRPr="00FF68E4">
        <w:rPr>
          <w:rFonts w:eastAsia="Calibri"/>
          <w:b/>
          <w:bCs/>
          <w:sz w:val="24"/>
          <w:szCs w:val="24"/>
          <w:lang w:val="uk-UA"/>
        </w:rPr>
        <w:t>ВІДПОВІДАЛЬНІСТЬ СТОРІН</w:t>
      </w:r>
    </w:p>
    <w:p w14:paraId="68A3C8E4" w14:textId="1FBED416" w:rsidR="009B3EFE" w:rsidRPr="00C87C3A" w:rsidRDefault="00FF68E4" w:rsidP="009B3EFE">
      <w:pPr>
        <w:pStyle w:val="a3"/>
        <w:suppressAutoHyphens/>
        <w:ind w:left="0" w:firstLine="567"/>
        <w:jc w:val="both"/>
        <w:rPr>
          <w:bCs/>
          <w:color w:val="000000"/>
          <w:sz w:val="24"/>
          <w:szCs w:val="24"/>
          <w:lang w:val="uk-UA"/>
        </w:rPr>
      </w:pPr>
      <w:r>
        <w:rPr>
          <w:bCs/>
          <w:sz w:val="24"/>
          <w:szCs w:val="24"/>
          <w:lang w:val="uk-UA"/>
        </w:rPr>
        <w:t>8</w:t>
      </w:r>
      <w:r w:rsidR="009B3EFE" w:rsidRPr="00C87C3A">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009B3EFE" w:rsidRPr="00C87C3A">
        <w:rPr>
          <w:bCs/>
          <w:color w:val="000000"/>
          <w:sz w:val="24"/>
          <w:szCs w:val="24"/>
          <w:lang w:val="uk-UA"/>
        </w:rPr>
        <w:t>Договором.</w:t>
      </w:r>
    </w:p>
    <w:p w14:paraId="6E5ECC6F" w14:textId="4F9EB089" w:rsidR="009B3EFE" w:rsidRPr="00A86941" w:rsidRDefault="00FF68E4" w:rsidP="009B3EFE">
      <w:pPr>
        <w:pStyle w:val="3"/>
        <w:tabs>
          <w:tab w:val="left" w:pos="426"/>
          <w:tab w:val="left" w:pos="993"/>
          <w:tab w:val="left" w:pos="1276"/>
        </w:tabs>
        <w:spacing w:after="0"/>
        <w:ind w:left="0" w:firstLine="567"/>
        <w:contextualSpacing/>
        <w:jc w:val="both"/>
        <w:rPr>
          <w:bCs/>
          <w:color w:val="000000" w:themeColor="text1"/>
          <w:sz w:val="24"/>
          <w:szCs w:val="24"/>
        </w:rPr>
      </w:pPr>
      <w:r>
        <w:rPr>
          <w:color w:val="000000" w:themeColor="text1"/>
          <w:sz w:val="24"/>
          <w:szCs w:val="24"/>
        </w:rPr>
        <w:t>8</w:t>
      </w:r>
      <w:r w:rsidR="009B3EFE" w:rsidRPr="00A86941">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A86941">
        <w:rPr>
          <w:rFonts w:eastAsia="Calibri"/>
          <w:color w:val="000000" w:themeColor="text1"/>
          <w:sz w:val="24"/>
          <w:szCs w:val="24"/>
        </w:rPr>
        <w:t xml:space="preserve"> Покупцем</w:t>
      </w:r>
      <w:r w:rsidR="009B3EFE" w:rsidRPr="00A86941">
        <w:rPr>
          <w:color w:val="000000" w:themeColor="text1"/>
          <w:sz w:val="24"/>
          <w:szCs w:val="24"/>
        </w:rPr>
        <w:t xml:space="preserve">, </w:t>
      </w:r>
      <w:r w:rsidR="009B3EFE" w:rsidRPr="00A86941">
        <w:rPr>
          <w:rFonts w:eastAsia="Arial Unicode MS"/>
          <w:color w:val="000000" w:themeColor="text1"/>
          <w:sz w:val="24"/>
          <w:szCs w:val="24"/>
          <w:lang w:eastAsia="ar-SA" w:bidi="uk-UA"/>
        </w:rPr>
        <w:t>Постачальник</w:t>
      </w:r>
      <w:r w:rsidR="009B3EFE" w:rsidRPr="00A86941">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66551DCA" w:rsidR="009B3EFE" w:rsidRPr="00A86941" w:rsidRDefault="00FF68E4" w:rsidP="009B3EFE">
      <w:pPr>
        <w:pStyle w:val="a3"/>
        <w:tabs>
          <w:tab w:val="left" w:pos="993"/>
        </w:tabs>
        <w:suppressAutoHyphens/>
        <w:ind w:left="0" w:firstLine="567"/>
        <w:jc w:val="both"/>
        <w:rPr>
          <w:bCs/>
          <w:color w:val="000000" w:themeColor="text1"/>
          <w:sz w:val="24"/>
          <w:szCs w:val="24"/>
          <w:lang w:val="uk-UA"/>
        </w:rPr>
      </w:pPr>
      <w:r>
        <w:rPr>
          <w:bCs/>
          <w:color w:val="000000" w:themeColor="text1"/>
          <w:sz w:val="24"/>
          <w:szCs w:val="24"/>
          <w:lang w:val="uk-UA"/>
        </w:rPr>
        <w:t>8</w:t>
      </w:r>
      <w:r w:rsidR="009B3EFE" w:rsidRPr="00A86941">
        <w:rPr>
          <w:bCs/>
          <w:color w:val="000000" w:themeColor="text1"/>
          <w:sz w:val="24"/>
          <w:szCs w:val="24"/>
          <w:lang w:val="uk-UA"/>
        </w:rPr>
        <w:t>.3.</w:t>
      </w:r>
      <w:r w:rsidR="009B3EFE" w:rsidRPr="00A86941">
        <w:rPr>
          <w:color w:val="000000" w:themeColor="text1"/>
          <w:sz w:val="24"/>
          <w:szCs w:val="24"/>
          <w:lang w:val="uk-UA"/>
        </w:rPr>
        <w:t xml:space="preserve"> </w:t>
      </w:r>
      <w:r w:rsidR="009B3EFE" w:rsidRPr="00A86941">
        <w:rPr>
          <w:bCs/>
          <w:color w:val="000000" w:themeColor="text1"/>
          <w:sz w:val="24"/>
          <w:szCs w:val="24"/>
          <w:lang w:val="uk-UA"/>
        </w:rPr>
        <w:t xml:space="preserve">За порушення умов зобов'язання щодо якості (комплектності) Товару </w:t>
      </w:r>
      <w:r w:rsidR="009B3EFE" w:rsidRPr="00A86941">
        <w:rPr>
          <w:rFonts w:eastAsia="Arial Unicode MS"/>
          <w:color w:val="000000" w:themeColor="text1"/>
          <w:sz w:val="24"/>
          <w:szCs w:val="24"/>
          <w:lang w:val="uk-UA" w:eastAsia="ar-SA" w:bidi="uk-UA"/>
        </w:rPr>
        <w:t>Постачальник</w:t>
      </w:r>
      <w:r w:rsidR="009B3EFE" w:rsidRPr="00A86941">
        <w:rPr>
          <w:bCs/>
          <w:color w:val="000000" w:themeColor="text1"/>
          <w:sz w:val="24"/>
          <w:szCs w:val="24"/>
          <w:lang w:val="uk-UA"/>
        </w:rPr>
        <w:t xml:space="preserve"> сплачує </w:t>
      </w:r>
      <w:r w:rsidR="009B3EFE" w:rsidRPr="00A86941">
        <w:rPr>
          <w:rFonts w:eastAsia="Calibri"/>
          <w:color w:val="000000" w:themeColor="text1"/>
          <w:sz w:val="24"/>
          <w:szCs w:val="24"/>
          <w:lang w:val="uk-UA"/>
        </w:rPr>
        <w:t>Покупцю</w:t>
      </w:r>
      <w:r w:rsidR="009B3EFE" w:rsidRPr="00A86941">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32D8BFED" w14:textId="369B7615" w:rsidR="009B3EFE" w:rsidRPr="00C87C3A" w:rsidRDefault="00FF68E4" w:rsidP="009B3EFE">
      <w:pPr>
        <w:pStyle w:val="a3"/>
        <w:tabs>
          <w:tab w:val="left" w:pos="993"/>
        </w:tabs>
        <w:suppressAutoHyphens/>
        <w:ind w:left="0" w:firstLine="567"/>
        <w:jc w:val="both"/>
        <w:rPr>
          <w:bCs/>
          <w:sz w:val="24"/>
          <w:szCs w:val="24"/>
          <w:lang w:val="uk-UA"/>
        </w:rPr>
      </w:pPr>
      <w:r>
        <w:rPr>
          <w:bCs/>
          <w:sz w:val="24"/>
          <w:szCs w:val="24"/>
          <w:lang w:val="uk-UA"/>
        </w:rPr>
        <w:t>8</w:t>
      </w:r>
      <w:r w:rsidR="009B3EFE" w:rsidRPr="00C87C3A">
        <w:rPr>
          <w:bCs/>
          <w:sz w:val="24"/>
          <w:szCs w:val="24"/>
          <w:lang w:val="uk-UA"/>
        </w:rPr>
        <w:t xml:space="preserve">.4. </w:t>
      </w:r>
      <w:r w:rsidR="009B3EFE" w:rsidRPr="00C87C3A">
        <w:rPr>
          <w:rFonts w:eastAsia="Calibri"/>
          <w:sz w:val="24"/>
          <w:szCs w:val="24"/>
          <w:lang w:val="uk-UA"/>
        </w:rPr>
        <w:t>Покупець</w:t>
      </w:r>
      <w:r w:rsidR="009B3EFE" w:rsidRPr="00C87C3A">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1CE99B8B" w14:textId="7AD7233A" w:rsidR="009B3EFE" w:rsidRPr="00E935BD" w:rsidRDefault="009B3EFE" w:rsidP="00E935BD">
      <w:pPr>
        <w:pStyle w:val="a3"/>
        <w:widowControl w:val="0"/>
        <w:numPr>
          <w:ilvl w:val="1"/>
          <w:numId w:val="13"/>
        </w:numPr>
        <w:tabs>
          <w:tab w:val="left" w:pos="851"/>
          <w:tab w:val="left" w:pos="993"/>
          <w:tab w:val="left" w:pos="1276"/>
          <w:tab w:val="left" w:pos="1843"/>
        </w:tabs>
        <w:suppressAutoHyphens/>
        <w:spacing w:line="240" w:lineRule="atLeast"/>
        <w:ind w:left="0" w:right="-1" w:firstLine="567"/>
        <w:contextualSpacing/>
        <w:jc w:val="both"/>
        <w:rPr>
          <w:bCs/>
          <w:sz w:val="24"/>
          <w:szCs w:val="24"/>
          <w:lang w:val="uk-UA"/>
        </w:rPr>
      </w:pPr>
      <w:r w:rsidRPr="00FF68E4">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4900D40D" w14:textId="4C2C4F31" w:rsidR="009B3EFE" w:rsidRPr="00FF68E4" w:rsidRDefault="00FF68E4" w:rsidP="00FF68E4">
      <w:pPr>
        <w:widowControl w:val="0"/>
        <w:tabs>
          <w:tab w:val="left" w:pos="284"/>
          <w:tab w:val="left" w:pos="851"/>
        </w:tabs>
        <w:suppressAutoHyphens/>
        <w:ind w:right="140"/>
        <w:contextualSpacing/>
        <w:jc w:val="center"/>
        <w:rPr>
          <w:rFonts w:eastAsia="Calibri"/>
          <w:b/>
          <w:sz w:val="24"/>
          <w:szCs w:val="24"/>
          <w:lang w:val="uk-UA"/>
        </w:rPr>
      </w:pPr>
      <w:r>
        <w:rPr>
          <w:rFonts w:eastAsia="Calibri"/>
          <w:b/>
          <w:bCs/>
          <w:sz w:val="24"/>
          <w:szCs w:val="24"/>
          <w:lang w:val="uk-UA"/>
        </w:rPr>
        <w:t xml:space="preserve">9. </w:t>
      </w:r>
      <w:r w:rsidR="009B3EFE" w:rsidRPr="00FF68E4">
        <w:rPr>
          <w:rFonts w:eastAsia="Calibri"/>
          <w:b/>
          <w:bCs/>
          <w:sz w:val="24"/>
          <w:szCs w:val="24"/>
          <w:lang w:val="uk-UA"/>
        </w:rPr>
        <w:t>ПОРЯДОК ВИРІШЕННЯ СПОРІВ</w:t>
      </w:r>
    </w:p>
    <w:p w14:paraId="3FD3C52C" w14:textId="249CF245" w:rsidR="009B3EFE" w:rsidRPr="00C87C3A" w:rsidRDefault="00FF68E4" w:rsidP="009B3EFE">
      <w:pPr>
        <w:suppressAutoHyphens/>
        <w:ind w:firstLine="567"/>
        <w:jc w:val="both"/>
        <w:rPr>
          <w:sz w:val="24"/>
          <w:szCs w:val="24"/>
          <w:lang w:val="uk-UA"/>
        </w:rPr>
      </w:pPr>
      <w:r>
        <w:rPr>
          <w:sz w:val="24"/>
          <w:szCs w:val="24"/>
          <w:lang w:val="uk-UA"/>
        </w:rPr>
        <w:t>9</w:t>
      </w:r>
      <w:r w:rsidR="009B3EFE" w:rsidRPr="00C87C3A">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2A6F6A39" w:rsidR="009B3EFE" w:rsidRPr="00C87C3A" w:rsidRDefault="00FF68E4" w:rsidP="00E935BD">
      <w:pPr>
        <w:suppressAutoHyphens/>
        <w:ind w:firstLine="567"/>
        <w:jc w:val="both"/>
        <w:rPr>
          <w:b/>
          <w:bCs/>
          <w:color w:val="FF0000"/>
          <w:sz w:val="24"/>
          <w:szCs w:val="24"/>
          <w:lang w:val="uk-UA"/>
        </w:rPr>
      </w:pPr>
      <w:r>
        <w:rPr>
          <w:sz w:val="24"/>
          <w:szCs w:val="24"/>
          <w:lang w:val="uk-UA"/>
        </w:rPr>
        <w:t>9</w:t>
      </w:r>
      <w:r w:rsidR="009B3EFE" w:rsidRPr="00C87C3A">
        <w:rPr>
          <w:sz w:val="24"/>
          <w:szCs w:val="24"/>
          <w:lang w:val="uk-UA"/>
        </w:rPr>
        <w:t>.2.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41A12F98" w14:textId="1D203DA7" w:rsidR="009B3EFE" w:rsidRPr="00FF68E4" w:rsidRDefault="009B3EFE" w:rsidP="00FF68E4">
      <w:pPr>
        <w:pStyle w:val="a3"/>
        <w:widowControl w:val="0"/>
        <w:numPr>
          <w:ilvl w:val="0"/>
          <w:numId w:val="12"/>
        </w:numPr>
        <w:tabs>
          <w:tab w:val="left" w:pos="284"/>
          <w:tab w:val="left" w:pos="851"/>
        </w:tabs>
        <w:suppressAutoHyphens/>
        <w:ind w:right="140"/>
        <w:contextualSpacing/>
        <w:jc w:val="center"/>
        <w:rPr>
          <w:rFonts w:eastAsia="Calibri"/>
          <w:b/>
          <w:bCs/>
          <w:sz w:val="24"/>
          <w:szCs w:val="24"/>
          <w:lang w:val="uk-UA"/>
        </w:rPr>
      </w:pPr>
      <w:r w:rsidRPr="00FF68E4">
        <w:rPr>
          <w:rFonts w:eastAsia="Calibri"/>
          <w:b/>
          <w:bCs/>
          <w:sz w:val="24"/>
          <w:szCs w:val="24"/>
          <w:lang w:val="uk-UA"/>
        </w:rPr>
        <w:t>ОБСТАВИНИ НЕПЕРЕБОРНОЇ СИЛИ (ФОРС-МАЖОР)</w:t>
      </w:r>
    </w:p>
    <w:p w14:paraId="5FABA42C" w14:textId="1564BA08" w:rsidR="009B3EFE" w:rsidRPr="00C87C3A" w:rsidRDefault="00FF68E4" w:rsidP="009B3EFE">
      <w:pPr>
        <w:spacing w:line="240" w:lineRule="atLeast"/>
        <w:ind w:firstLine="567"/>
        <w:jc w:val="both"/>
        <w:rPr>
          <w:sz w:val="24"/>
          <w:szCs w:val="24"/>
          <w:lang w:val="uk-UA"/>
        </w:rPr>
      </w:pPr>
      <w:r>
        <w:rPr>
          <w:sz w:val="24"/>
          <w:szCs w:val="24"/>
          <w:lang w:val="uk-UA"/>
        </w:rPr>
        <w:t>10</w:t>
      </w:r>
      <w:r w:rsidR="009B3EFE" w:rsidRPr="00C87C3A">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C87C3A">
        <w:rPr>
          <w:sz w:val="24"/>
          <w:szCs w:val="24"/>
          <w:shd w:val="clear" w:color="auto" w:fill="FFFFFF"/>
          <w:lang w:val="uk-UA"/>
        </w:rPr>
        <w:t>дії обставин непереборної сили (форс-мажору)</w:t>
      </w:r>
      <w:r w:rsidR="009B3EFE" w:rsidRPr="00C87C3A">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6CAE23A9" w:rsidR="009B3EFE" w:rsidRPr="00C87C3A" w:rsidRDefault="00FF68E4" w:rsidP="009B3EFE">
      <w:pPr>
        <w:shd w:val="clear" w:color="auto" w:fill="FFFFFF"/>
        <w:spacing w:line="240" w:lineRule="atLeast"/>
        <w:ind w:firstLine="567"/>
        <w:jc w:val="both"/>
        <w:rPr>
          <w:sz w:val="24"/>
          <w:szCs w:val="24"/>
          <w:lang w:val="uk-UA"/>
        </w:rPr>
      </w:pPr>
      <w:r>
        <w:rPr>
          <w:sz w:val="24"/>
          <w:szCs w:val="24"/>
          <w:lang w:val="uk-UA"/>
        </w:rPr>
        <w:t>10</w:t>
      </w:r>
      <w:r w:rsidR="009B3EFE" w:rsidRPr="00C87C3A">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07754ED6" w14:textId="54739803" w:rsidR="009B3EFE" w:rsidRPr="00C87C3A" w:rsidRDefault="00FF68E4" w:rsidP="009B3EFE">
      <w:pPr>
        <w:shd w:val="clear" w:color="auto" w:fill="FFFFFF"/>
        <w:spacing w:line="240" w:lineRule="atLeast"/>
        <w:ind w:firstLine="567"/>
        <w:jc w:val="both"/>
        <w:rPr>
          <w:sz w:val="24"/>
          <w:szCs w:val="24"/>
          <w:lang w:val="uk-UA"/>
        </w:rPr>
      </w:pPr>
      <w:r>
        <w:rPr>
          <w:sz w:val="24"/>
          <w:szCs w:val="24"/>
          <w:lang w:val="uk-UA"/>
        </w:rPr>
        <w:t>10</w:t>
      </w:r>
      <w:r w:rsidR="009B3EFE" w:rsidRPr="00C87C3A">
        <w:rPr>
          <w:sz w:val="24"/>
          <w:szCs w:val="24"/>
          <w:lang w:val="uk-UA"/>
        </w:rPr>
        <w:t xml:space="preserve">.3. Випадками непереборної сили вважаються наступні події: війна і воєнні дії, повстання, мобілізація, страйк, епідемії, пожежа, дорожні пригоди, природні катастрофи, </w:t>
      </w:r>
      <w:r w:rsidR="009B3EFE" w:rsidRPr="00C87C3A">
        <w:rPr>
          <w:sz w:val="24"/>
          <w:szCs w:val="24"/>
          <w:lang w:val="uk-UA"/>
        </w:rPr>
        <w:lastRenderedPageBreak/>
        <w:t>техногенні катастрофи, акти органів влади,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3A5E0CE8" w14:textId="50F9B0ED" w:rsidR="009B3EFE" w:rsidRPr="00C87C3A" w:rsidRDefault="00FF68E4" w:rsidP="009B3EFE">
      <w:pPr>
        <w:shd w:val="clear" w:color="auto" w:fill="FFFFFF"/>
        <w:spacing w:line="240" w:lineRule="atLeast"/>
        <w:ind w:firstLine="567"/>
        <w:jc w:val="both"/>
        <w:rPr>
          <w:sz w:val="24"/>
          <w:szCs w:val="24"/>
          <w:lang w:val="uk-UA"/>
        </w:rPr>
      </w:pPr>
      <w:r>
        <w:rPr>
          <w:sz w:val="24"/>
          <w:szCs w:val="24"/>
          <w:lang w:val="uk-UA"/>
        </w:rPr>
        <w:t>10</w:t>
      </w:r>
      <w:r w:rsidR="009B3EFE" w:rsidRPr="00C87C3A">
        <w:rPr>
          <w:sz w:val="24"/>
          <w:szCs w:val="24"/>
          <w:lang w:val="uk-UA"/>
        </w:rPr>
        <w:t>.4.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6A4D0FA3" w:rsidR="009B3EFE" w:rsidRPr="00C87C3A" w:rsidRDefault="00FF68E4" w:rsidP="009B3EFE">
      <w:pPr>
        <w:shd w:val="clear" w:color="auto" w:fill="FFFFFF"/>
        <w:spacing w:line="240" w:lineRule="atLeast"/>
        <w:ind w:firstLine="567"/>
        <w:jc w:val="both"/>
        <w:rPr>
          <w:sz w:val="24"/>
          <w:szCs w:val="24"/>
          <w:lang w:val="uk-UA"/>
        </w:rPr>
      </w:pPr>
      <w:r>
        <w:rPr>
          <w:sz w:val="24"/>
          <w:szCs w:val="24"/>
          <w:shd w:val="clear" w:color="auto" w:fill="FFFFFF"/>
          <w:lang w:val="uk-UA"/>
        </w:rPr>
        <w:t>10</w:t>
      </w:r>
      <w:r w:rsidR="009B3EFE" w:rsidRPr="00C87C3A">
        <w:rPr>
          <w:sz w:val="24"/>
          <w:szCs w:val="24"/>
          <w:shd w:val="clear" w:color="auto" w:fill="FFFFFF"/>
          <w:lang w:val="uk-UA"/>
        </w:rPr>
        <w:t xml:space="preserve">.5. У разі нездійснення Стороною, на виконання зобов'язань якої вплинули обставини непереборної сили, повідомлення у строк, передбачений п. </w:t>
      </w:r>
      <w:r w:rsidR="00FE47F6">
        <w:rPr>
          <w:sz w:val="24"/>
          <w:szCs w:val="24"/>
          <w:shd w:val="clear" w:color="auto" w:fill="FFFFFF"/>
          <w:lang w:val="uk-UA"/>
        </w:rPr>
        <w:t>10</w:t>
      </w:r>
      <w:r w:rsidR="009B3EFE" w:rsidRPr="00C87C3A">
        <w:rPr>
          <w:sz w:val="24"/>
          <w:szCs w:val="24"/>
          <w:shd w:val="clear" w:color="auto" w:fill="FFFFFF"/>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6417BE6D" w:rsidR="009B3EFE" w:rsidRPr="00C87C3A" w:rsidRDefault="00FF68E4" w:rsidP="009B3EFE">
      <w:pPr>
        <w:shd w:val="clear" w:color="auto" w:fill="FFFFFF"/>
        <w:spacing w:line="240" w:lineRule="atLeast"/>
        <w:ind w:firstLine="567"/>
        <w:jc w:val="both"/>
        <w:rPr>
          <w:sz w:val="24"/>
          <w:szCs w:val="24"/>
          <w:lang w:val="uk-UA"/>
        </w:rPr>
      </w:pPr>
      <w:r>
        <w:rPr>
          <w:sz w:val="24"/>
          <w:szCs w:val="24"/>
          <w:lang w:val="uk-UA"/>
        </w:rPr>
        <w:t>10</w:t>
      </w:r>
      <w:r w:rsidR="009B3EFE" w:rsidRPr="00C87C3A">
        <w:rPr>
          <w:sz w:val="24"/>
          <w:szCs w:val="24"/>
          <w:lang w:val="uk-UA"/>
        </w:rPr>
        <w:t>.6.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15BF492A" w:rsidR="009B3EFE" w:rsidRPr="00C87C3A" w:rsidRDefault="00FF68E4" w:rsidP="009B3EFE">
      <w:pPr>
        <w:shd w:val="clear" w:color="auto" w:fill="FFFFFF"/>
        <w:spacing w:line="240" w:lineRule="atLeast"/>
        <w:ind w:firstLine="567"/>
        <w:jc w:val="both"/>
        <w:rPr>
          <w:sz w:val="24"/>
          <w:szCs w:val="24"/>
          <w:lang w:val="uk-UA"/>
        </w:rPr>
      </w:pPr>
      <w:r>
        <w:rPr>
          <w:sz w:val="24"/>
          <w:szCs w:val="24"/>
          <w:lang w:val="uk-UA"/>
        </w:rPr>
        <w:t>10</w:t>
      </w:r>
      <w:r w:rsidR="009B3EFE" w:rsidRPr="00C87C3A">
        <w:rPr>
          <w:sz w:val="24"/>
          <w:szCs w:val="24"/>
          <w:lang w:val="uk-UA"/>
        </w:rPr>
        <w:t>.7.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363C5CB8" w14:textId="0F4AD3D1" w:rsidR="009B3EFE" w:rsidRPr="00C87C3A" w:rsidRDefault="00FF68E4" w:rsidP="00E935BD">
      <w:pPr>
        <w:shd w:val="clear" w:color="auto" w:fill="FFFFFF"/>
        <w:spacing w:line="240" w:lineRule="atLeast"/>
        <w:ind w:firstLine="567"/>
        <w:jc w:val="both"/>
        <w:rPr>
          <w:bCs/>
          <w:sz w:val="24"/>
          <w:szCs w:val="24"/>
          <w:lang w:val="uk-UA"/>
        </w:rPr>
      </w:pPr>
      <w:r>
        <w:rPr>
          <w:sz w:val="24"/>
          <w:szCs w:val="24"/>
          <w:lang w:val="uk-UA"/>
        </w:rPr>
        <w:t>10</w:t>
      </w:r>
      <w:r w:rsidR="009B3EFE" w:rsidRPr="00C87C3A">
        <w:rPr>
          <w:sz w:val="24"/>
          <w:szCs w:val="24"/>
          <w:lang w:val="uk-UA"/>
        </w:rPr>
        <w:t>.8.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44BDD34A" w14:textId="77777777" w:rsidR="009B3EFE" w:rsidRPr="009C5878" w:rsidRDefault="009B3EFE" w:rsidP="00FF68E4">
      <w:pPr>
        <w:pStyle w:val="a3"/>
        <w:widowControl w:val="0"/>
        <w:numPr>
          <w:ilvl w:val="0"/>
          <w:numId w:val="12"/>
        </w:numPr>
        <w:tabs>
          <w:tab w:val="left" w:pos="284"/>
          <w:tab w:val="left" w:pos="851"/>
        </w:tabs>
        <w:suppressAutoHyphens/>
        <w:ind w:right="140"/>
        <w:contextualSpacing/>
        <w:jc w:val="center"/>
        <w:rPr>
          <w:rFonts w:eastAsia="Calibri"/>
          <w:b/>
          <w:bCs/>
          <w:sz w:val="24"/>
          <w:szCs w:val="24"/>
          <w:lang w:val="uk-UA"/>
        </w:rPr>
      </w:pPr>
      <w:r w:rsidRPr="009C5878">
        <w:rPr>
          <w:rFonts w:eastAsia="Calibri"/>
          <w:b/>
          <w:bCs/>
          <w:sz w:val="24"/>
          <w:szCs w:val="24"/>
          <w:lang w:val="uk-UA"/>
        </w:rPr>
        <w:t>АНТИКОРУПЦІЙНІ ЗАСТЕРЕЖЕННЯ</w:t>
      </w:r>
    </w:p>
    <w:p w14:paraId="415F8C8F" w14:textId="4D624A56" w:rsidR="009B3EFE" w:rsidRPr="00C87C3A" w:rsidRDefault="009B3EFE" w:rsidP="009B3EFE">
      <w:pPr>
        <w:widowControl w:val="0"/>
        <w:tabs>
          <w:tab w:val="left" w:pos="851"/>
          <w:tab w:val="left" w:pos="1843"/>
        </w:tabs>
        <w:suppressAutoHyphens/>
        <w:ind w:firstLine="567"/>
        <w:contextualSpacing/>
        <w:jc w:val="both"/>
        <w:rPr>
          <w:bCs/>
          <w:sz w:val="24"/>
          <w:szCs w:val="24"/>
          <w:lang w:val="uk-UA"/>
        </w:rPr>
      </w:pPr>
      <w:r w:rsidRPr="00C87C3A">
        <w:rPr>
          <w:sz w:val="24"/>
          <w:szCs w:val="24"/>
          <w:lang w:val="uk-UA"/>
        </w:rPr>
        <w:t>1</w:t>
      </w:r>
      <w:r w:rsidR="00FF68E4">
        <w:rPr>
          <w:sz w:val="24"/>
          <w:szCs w:val="24"/>
          <w:lang w:val="uk-UA"/>
        </w:rPr>
        <w:t>1</w:t>
      </w:r>
      <w:r w:rsidRPr="00C87C3A">
        <w:rPr>
          <w:sz w:val="24"/>
          <w:szCs w:val="24"/>
          <w:lang w:val="uk-UA"/>
        </w:rPr>
        <w:t>.1.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5022E4D5" w:rsidR="009B3EFE" w:rsidRPr="00C87C3A" w:rsidRDefault="009B3EFE" w:rsidP="009B3EFE">
      <w:pPr>
        <w:widowControl w:val="0"/>
        <w:tabs>
          <w:tab w:val="left" w:pos="851"/>
          <w:tab w:val="left" w:pos="1843"/>
        </w:tabs>
        <w:suppressAutoHyphens/>
        <w:ind w:firstLine="567"/>
        <w:contextualSpacing/>
        <w:jc w:val="both"/>
        <w:rPr>
          <w:bCs/>
          <w:sz w:val="24"/>
          <w:szCs w:val="24"/>
          <w:lang w:val="uk-UA"/>
        </w:rPr>
      </w:pPr>
      <w:r w:rsidRPr="00C87C3A">
        <w:rPr>
          <w:sz w:val="24"/>
          <w:szCs w:val="24"/>
          <w:lang w:val="uk-UA"/>
        </w:rPr>
        <w:t>1</w:t>
      </w:r>
      <w:r w:rsidR="00FF68E4">
        <w:rPr>
          <w:sz w:val="24"/>
          <w:szCs w:val="24"/>
          <w:lang w:val="uk-UA"/>
        </w:rPr>
        <w:t>1</w:t>
      </w:r>
      <w:r w:rsidRPr="00C87C3A">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6A35C0AB" w:rsidR="009B3EFE" w:rsidRPr="00C87C3A" w:rsidRDefault="009B3EFE" w:rsidP="009B3EFE">
      <w:pPr>
        <w:widowControl w:val="0"/>
        <w:tabs>
          <w:tab w:val="left" w:pos="851"/>
          <w:tab w:val="left" w:pos="1843"/>
        </w:tabs>
        <w:suppressAutoHyphens/>
        <w:ind w:firstLine="567"/>
        <w:contextualSpacing/>
        <w:jc w:val="both"/>
        <w:rPr>
          <w:bCs/>
          <w:sz w:val="24"/>
          <w:szCs w:val="24"/>
          <w:lang w:val="uk-UA"/>
        </w:rPr>
      </w:pPr>
      <w:r w:rsidRPr="00C87C3A">
        <w:rPr>
          <w:sz w:val="24"/>
          <w:szCs w:val="24"/>
          <w:lang w:val="uk-UA"/>
        </w:rPr>
        <w:t>1</w:t>
      </w:r>
      <w:r w:rsidR="00FF68E4">
        <w:rPr>
          <w:sz w:val="24"/>
          <w:szCs w:val="24"/>
          <w:lang w:val="uk-UA"/>
        </w:rPr>
        <w:t>1</w:t>
      </w:r>
      <w:r w:rsidRPr="00C87C3A">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56D41C1" w14:textId="44ACBADD" w:rsidR="009B3EFE" w:rsidRPr="00E935BD" w:rsidRDefault="009B3EFE" w:rsidP="00E935BD">
      <w:pPr>
        <w:widowControl w:val="0"/>
        <w:tabs>
          <w:tab w:val="left" w:pos="851"/>
          <w:tab w:val="left" w:pos="1843"/>
        </w:tabs>
        <w:suppressAutoHyphens/>
        <w:ind w:firstLine="567"/>
        <w:contextualSpacing/>
        <w:jc w:val="both"/>
        <w:rPr>
          <w:rFonts w:eastAsia="Calibri"/>
          <w:bCs/>
          <w:sz w:val="24"/>
          <w:szCs w:val="24"/>
          <w:lang w:val="uk-UA"/>
        </w:rPr>
      </w:pPr>
      <w:r w:rsidRPr="00C87C3A">
        <w:rPr>
          <w:sz w:val="24"/>
          <w:szCs w:val="24"/>
          <w:lang w:val="uk-UA" w:eastAsia="ar-SA"/>
        </w:rPr>
        <w:t>1</w:t>
      </w:r>
      <w:r w:rsidR="00FF68E4">
        <w:rPr>
          <w:sz w:val="24"/>
          <w:szCs w:val="24"/>
          <w:lang w:val="uk-UA" w:eastAsia="ar-SA"/>
        </w:rPr>
        <w:t>1</w:t>
      </w:r>
      <w:r w:rsidRPr="00C87C3A">
        <w:rPr>
          <w:sz w:val="24"/>
          <w:szCs w:val="24"/>
          <w:lang w:val="uk-UA" w:eastAsia="ar-SA"/>
        </w:rPr>
        <w:t>.4.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0B805638" w14:textId="57AA6005" w:rsidR="009B3EFE" w:rsidRPr="00FF68E4" w:rsidRDefault="009B3EFE" w:rsidP="00FF68E4">
      <w:pPr>
        <w:pStyle w:val="a3"/>
        <w:widowControl w:val="0"/>
        <w:numPr>
          <w:ilvl w:val="0"/>
          <w:numId w:val="12"/>
        </w:numPr>
        <w:tabs>
          <w:tab w:val="left" w:pos="851"/>
          <w:tab w:val="left" w:pos="993"/>
        </w:tabs>
        <w:suppressAutoHyphens/>
        <w:ind w:right="140"/>
        <w:contextualSpacing/>
        <w:jc w:val="center"/>
        <w:rPr>
          <w:rFonts w:eastAsia="Calibri"/>
          <w:bCs/>
          <w:sz w:val="24"/>
          <w:szCs w:val="24"/>
          <w:lang w:val="uk-UA"/>
        </w:rPr>
      </w:pPr>
      <w:r w:rsidRPr="00FF68E4">
        <w:rPr>
          <w:rFonts w:eastAsia="Calibri"/>
          <w:b/>
          <w:sz w:val="24"/>
          <w:szCs w:val="24"/>
          <w:lang w:val="uk-UA"/>
        </w:rPr>
        <w:t>СТРОК ДІЇ ДОГОВОРУ</w:t>
      </w:r>
    </w:p>
    <w:p w14:paraId="5578524C" w14:textId="69C60DC1" w:rsidR="009B3EFE" w:rsidRPr="00C87C3A"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C87C3A">
        <w:rPr>
          <w:sz w:val="24"/>
          <w:szCs w:val="24"/>
          <w:lang w:val="uk-UA"/>
        </w:rPr>
        <w:t>1</w:t>
      </w:r>
      <w:r w:rsidR="00FF68E4">
        <w:rPr>
          <w:sz w:val="24"/>
          <w:szCs w:val="24"/>
          <w:lang w:val="uk-UA"/>
        </w:rPr>
        <w:t>2</w:t>
      </w:r>
      <w:r w:rsidRPr="00C87C3A">
        <w:rPr>
          <w:sz w:val="24"/>
          <w:szCs w:val="24"/>
          <w:lang w:val="uk-UA"/>
        </w:rPr>
        <w:t xml:space="preserve">.1. Цей Договір вважається укладеним з моменту підписання Сторонами та діє до </w:t>
      </w:r>
      <w:r w:rsidRPr="00C87C3A">
        <w:rPr>
          <w:sz w:val="24"/>
          <w:szCs w:val="24"/>
          <w:lang w:val="uk-UA" w:eastAsia="ar-SA"/>
        </w:rPr>
        <w:t xml:space="preserve">31 грудня </w:t>
      </w:r>
      <w:r w:rsidRPr="00C87C3A">
        <w:rPr>
          <w:sz w:val="24"/>
          <w:szCs w:val="24"/>
          <w:lang w:val="uk-UA"/>
        </w:rPr>
        <w:t>202</w:t>
      </w:r>
      <w:r w:rsidR="003A47CD">
        <w:rPr>
          <w:sz w:val="24"/>
          <w:szCs w:val="24"/>
          <w:lang w:val="uk-UA"/>
        </w:rPr>
        <w:t>1</w:t>
      </w:r>
      <w:r w:rsidRPr="00C87C3A">
        <w:rPr>
          <w:sz w:val="24"/>
          <w:szCs w:val="24"/>
          <w:lang w:val="uk-UA"/>
        </w:rPr>
        <w:t xml:space="preserve"> року, але у будь-якому випадку до повного виконання Сторонами своїх зобов'язань. </w:t>
      </w:r>
    </w:p>
    <w:p w14:paraId="03FA110B" w14:textId="56ADB91C" w:rsidR="009B3EFE" w:rsidRPr="00C87C3A"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C87C3A">
        <w:rPr>
          <w:sz w:val="24"/>
          <w:szCs w:val="24"/>
          <w:lang w:val="uk-UA"/>
        </w:rPr>
        <w:t>1</w:t>
      </w:r>
      <w:r w:rsidR="00FF68E4">
        <w:rPr>
          <w:sz w:val="24"/>
          <w:szCs w:val="24"/>
          <w:lang w:val="uk-UA"/>
        </w:rPr>
        <w:t>2</w:t>
      </w:r>
      <w:r w:rsidRPr="00C87C3A">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514687A3" w:rsidR="009B3EFE" w:rsidRPr="00C87C3A"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C87C3A">
        <w:rPr>
          <w:sz w:val="24"/>
          <w:szCs w:val="24"/>
          <w:lang w:val="uk-UA"/>
        </w:rPr>
        <w:t>1</w:t>
      </w:r>
      <w:r w:rsidR="00FF68E4">
        <w:rPr>
          <w:sz w:val="24"/>
          <w:szCs w:val="24"/>
          <w:lang w:val="uk-UA"/>
        </w:rPr>
        <w:t>2</w:t>
      </w:r>
      <w:r w:rsidRPr="00C87C3A">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DA63F2B" w14:textId="1CD8219F" w:rsidR="009B3EFE" w:rsidRPr="00C87C3A" w:rsidRDefault="009B3EFE" w:rsidP="009B3EFE">
      <w:pPr>
        <w:tabs>
          <w:tab w:val="left" w:pos="1418"/>
          <w:tab w:val="left" w:pos="1560"/>
        </w:tabs>
        <w:suppressAutoHyphens/>
        <w:ind w:firstLine="567"/>
        <w:jc w:val="both"/>
        <w:rPr>
          <w:sz w:val="24"/>
          <w:szCs w:val="24"/>
          <w:lang w:val="uk-UA"/>
        </w:rPr>
      </w:pPr>
      <w:r w:rsidRPr="00C87C3A">
        <w:rPr>
          <w:rFonts w:eastAsia="Arial Unicode MS"/>
          <w:sz w:val="24"/>
          <w:szCs w:val="24"/>
          <w:lang w:val="uk-UA" w:eastAsia="ar-SA"/>
        </w:rPr>
        <w:t>1</w:t>
      </w:r>
      <w:r w:rsidR="00FF68E4">
        <w:rPr>
          <w:rFonts w:eastAsia="Arial Unicode MS"/>
          <w:sz w:val="24"/>
          <w:szCs w:val="24"/>
          <w:lang w:val="uk-UA" w:eastAsia="ar-SA"/>
        </w:rPr>
        <w:t>2</w:t>
      </w:r>
      <w:r w:rsidRPr="00C87C3A">
        <w:rPr>
          <w:rFonts w:eastAsia="Arial Unicode MS"/>
          <w:sz w:val="24"/>
          <w:szCs w:val="24"/>
          <w:lang w:val="uk-UA" w:eastAsia="ar-SA"/>
        </w:rPr>
        <w:t xml:space="preserve">.4. </w:t>
      </w:r>
      <w:r w:rsidRPr="00C87C3A">
        <w:rPr>
          <w:sz w:val="24"/>
          <w:szCs w:val="24"/>
          <w:lang w:val="uk-UA"/>
        </w:rPr>
        <w:t>Покупець</w:t>
      </w:r>
      <w:r w:rsidRPr="00C87C3A" w:rsidDel="00F672AA">
        <w:rPr>
          <w:rFonts w:eastAsia="Arial Unicode MS"/>
          <w:sz w:val="24"/>
          <w:szCs w:val="24"/>
          <w:lang w:val="uk-UA" w:eastAsia="ar-SA"/>
        </w:rPr>
        <w:t xml:space="preserve"> </w:t>
      </w:r>
      <w:r w:rsidRPr="00C87C3A">
        <w:rPr>
          <w:rFonts w:eastAsia="Arial Unicode MS"/>
          <w:sz w:val="24"/>
          <w:szCs w:val="24"/>
          <w:lang w:val="uk-UA" w:eastAsia="ar-SA"/>
        </w:rPr>
        <w:t xml:space="preserve"> має право односторонньої відмови від цього Договору у разі:</w:t>
      </w:r>
    </w:p>
    <w:p w14:paraId="6DD252CC" w14:textId="77777777" w:rsidR="009B3EFE" w:rsidRPr="00C87C3A"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C87C3A">
        <w:rPr>
          <w:rFonts w:eastAsia="Arial Unicode MS"/>
          <w:sz w:val="24"/>
          <w:szCs w:val="24"/>
          <w:lang w:val="uk-UA" w:eastAsia="ar-SA"/>
        </w:rPr>
        <w:t xml:space="preserve">- порушення </w:t>
      </w:r>
      <w:r w:rsidRPr="00C87C3A">
        <w:rPr>
          <w:rFonts w:eastAsia="Arial Unicode MS"/>
          <w:sz w:val="24"/>
          <w:szCs w:val="24"/>
          <w:lang w:val="uk-UA" w:eastAsia="ar-SA" w:bidi="uk-UA"/>
        </w:rPr>
        <w:t>Постачальником</w:t>
      </w:r>
      <w:r w:rsidRPr="00C87C3A">
        <w:rPr>
          <w:rFonts w:eastAsia="Arial Unicode MS"/>
          <w:sz w:val="24"/>
          <w:szCs w:val="24"/>
          <w:lang w:val="uk-UA" w:eastAsia="ar-SA"/>
        </w:rPr>
        <w:t xml:space="preserve"> строків постачання Товару;</w:t>
      </w:r>
    </w:p>
    <w:p w14:paraId="38BF57D1" w14:textId="77777777" w:rsidR="009B3EFE" w:rsidRPr="00C87C3A"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C87C3A">
        <w:rPr>
          <w:rFonts w:eastAsia="Arial Unicode MS"/>
          <w:sz w:val="24"/>
          <w:szCs w:val="24"/>
          <w:lang w:val="uk-UA" w:eastAsia="ar-SA"/>
        </w:rPr>
        <w:t>- поставки Товару неналежної якості;</w:t>
      </w:r>
    </w:p>
    <w:p w14:paraId="1F98C292" w14:textId="77777777" w:rsidR="009B3EFE" w:rsidRPr="00C87C3A"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C87C3A">
        <w:rPr>
          <w:rFonts w:eastAsia="Arial Unicode MS"/>
          <w:sz w:val="24"/>
          <w:szCs w:val="24"/>
          <w:lang w:val="uk-UA" w:eastAsia="ar-SA"/>
        </w:rPr>
        <w:t>- відсутності фінансування.</w:t>
      </w:r>
    </w:p>
    <w:p w14:paraId="10EE296E" w14:textId="039EC9A6" w:rsidR="00F26CFD" w:rsidRPr="000A01CB" w:rsidRDefault="009B3EFE" w:rsidP="00E935BD">
      <w:pPr>
        <w:pStyle w:val="a3"/>
        <w:widowControl w:val="0"/>
        <w:tabs>
          <w:tab w:val="left" w:pos="1560"/>
        </w:tabs>
        <w:suppressAutoHyphens/>
        <w:ind w:left="0" w:firstLine="567"/>
        <w:jc w:val="both"/>
        <w:rPr>
          <w:rFonts w:eastAsia="Calibri"/>
          <w:lang w:val="uk-UA" w:eastAsia="uk-UA"/>
        </w:rPr>
      </w:pPr>
      <w:r w:rsidRPr="00C87C3A">
        <w:rPr>
          <w:rFonts w:eastAsia="Arial Unicode MS"/>
          <w:sz w:val="24"/>
          <w:lang w:val="uk-UA" w:eastAsia="ar-SA"/>
        </w:rPr>
        <w:t xml:space="preserve">У цьому разі Договір вважається припиненим </w:t>
      </w:r>
      <w:r w:rsidRPr="00C87C3A">
        <w:rPr>
          <w:color w:val="000000"/>
          <w:sz w:val="24"/>
          <w:shd w:val="clear" w:color="auto" w:fill="FFFFFF"/>
          <w:lang w:val="uk-UA"/>
        </w:rPr>
        <w:t xml:space="preserve">на 5 (п’ятий) робочий день з моменту </w:t>
      </w:r>
      <w:r w:rsidRPr="00C87C3A">
        <w:rPr>
          <w:color w:val="000000"/>
          <w:sz w:val="24"/>
          <w:shd w:val="clear" w:color="auto" w:fill="FFFFFF"/>
          <w:lang w:val="uk-UA"/>
        </w:rPr>
        <w:lastRenderedPageBreak/>
        <w:t>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A4CB213" w14:textId="77777777" w:rsidR="009B3EFE" w:rsidRPr="00DC1092" w:rsidRDefault="009B3EFE" w:rsidP="00FF68E4">
      <w:pPr>
        <w:pStyle w:val="a3"/>
        <w:widowControl w:val="0"/>
        <w:numPr>
          <w:ilvl w:val="0"/>
          <w:numId w:val="12"/>
        </w:numPr>
        <w:tabs>
          <w:tab w:val="left" w:pos="851"/>
          <w:tab w:val="left" w:pos="993"/>
        </w:tabs>
        <w:suppressAutoHyphens/>
        <w:ind w:right="140"/>
        <w:contextualSpacing/>
        <w:jc w:val="center"/>
        <w:rPr>
          <w:rFonts w:eastAsia="Calibri"/>
          <w:b/>
          <w:sz w:val="24"/>
          <w:szCs w:val="24"/>
          <w:lang w:val="uk-UA"/>
        </w:rPr>
      </w:pPr>
      <w:r w:rsidRPr="00DC1092">
        <w:rPr>
          <w:rFonts w:eastAsia="Calibri"/>
          <w:b/>
          <w:sz w:val="24"/>
          <w:szCs w:val="24"/>
          <w:lang w:val="uk-UA"/>
        </w:rPr>
        <w:t>ІНШІ УМОВИ</w:t>
      </w:r>
    </w:p>
    <w:p w14:paraId="0B58540E" w14:textId="38F823E2" w:rsidR="009B3EFE" w:rsidRPr="00C87C3A"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C87C3A">
        <w:rPr>
          <w:rFonts w:eastAsia="Arial Unicode MS"/>
          <w:sz w:val="24"/>
          <w:szCs w:val="24"/>
          <w:lang w:val="uk-UA" w:eastAsia="ar-SA" w:bidi="uk-UA"/>
        </w:rPr>
        <w:t>1</w:t>
      </w:r>
      <w:r w:rsidR="00FF68E4">
        <w:rPr>
          <w:rFonts w:eastAsia="Arial Unicode MS"/>
          <w:sz w:val="24"/>
          <w:szCs w:val="24"/>
          <w:lang w:val="uk-UA" w:eastAsia="ar-SA" w:bidi="uk-UA"/>
        </w:rPr>
        <w:t>3</w:t>
      </w:r>
      <w:r w:rsidRPr="00C87C3A">
        <w:rPr>
          <w:rFonts w:eastAsia="Arial Unicode MS"/>
          <w:sz w:val="24"/>
          <w:szCs w:val="24"/>
          <w:lang w:val="uk-UA"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69D45B2" w14:textId="7442E21E" w:rsidR="009B3EFE" w:rsidRPr="00C87C3A" w:rsidRDefault="009B3EFE"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C87C3A">
        <w:rPr>
          <w:rFonts w:eastAsia="Arial Unicode MS"/>
          <w:sz w:val="24"/>
          <w:szCs w:val="24"/>
          <w:lang w:val="uk-UA" w:eastAsia="ar-SA" w:bidi="uk-UA"/>
        </w:rPr>
        <w:t>1</w:t>
      </w:r>
      <w:r w:rsidR="00FF68E4">
        <w:rPr>
          <w:rFonts w:eastAsia="Arial Unicode MS"/>
          <w:sz w:val="24"/>
          <w:szCs w:val="24"/>
          <w:lang w:val="uk-UA" w:eastAsia="ar-SA" w:bidi="uk-UA"/>
        </w:rPr>
        <w:t>3</w:t>
      </w:r>
      <w:r w:rsidRPr="00C87C3A">
        <w:rPr>
          <w:rFonts w:eastAsia="Arial Unicode MS"/>
          <w:sz w:val="24"/>
          <w:szCs w:val="24"/>
          <w:lang w:val="uk-UA" w:eastAsia="ar-SA" w:bidi="uk-UA"/>
        </w:rPr>
        <w:t>.2. Умови, не передбачені цим Договором, регулюються законодавством України.</w:t>
      </w:r>
    </w:p>
    <w:p w14:paraId="4BDB9CF6" w14:textId="6753D990" w:rsidR="009B3EFE" w:rsidRPr="00C87C3A"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C87C3A">
        <w:rPr>
          <w:rFonts w:eastAsia="Arial Unicode MS"/>
          <w:sz w:val="24"/>
          <w:szCs w:val="24"/>
          <w:lang w:val="uk-UA" w:eastAsia="ar-SA" w:bidi="uk-UA"/>
        </w:rPr>
        <w:t>1</w:t>
      </w:r>
      <w:r w:rsidR="00FF68E4">
        <w:rPr>
          <w:rFonts w:eastAsia="Arial Unicode MS"/>
          <w:sz w:val="24"/>
          <w:szCs w:val="24"/>
          <w:lang w:val="uk-UA" w:eastAsia="ar-SA" w:bidi="uk-UA"/>
        </w:rPr>
        <w:t>3</w:t>
      </w:r>
      <w:r w:rsidRPr="00C87C3A">
        <w:rPr>
          <w:rFonts w:eastAsia="Arial Unicode MS"/>
          <w:sz w:val="24"/>
          <w:szCs w:val="24"/>
          <w:lang w:val="uk-UA" w:eastAsia="ar-SA" w:bidi="uk-UA"/>
        </w:rPr>
        <w:t>.</w:t>
      </w:r>
      <w:r w:rsidR="00A77650">
        <w:rPr>
          <w:rFonts w:eastAsia="Arial Unicode MS"/>
          <w:sz w:val="24"/>
          <w:szCs w:val="24"/>
          <w:lang w:val="uk-UA" w:eastAsia="ar-SA" w:bidi="uk-UA"/>
        </w:rPr>
        <w:t>3</w:t>
      </w:r>
      <w:r w:rsidRPr="00C87C3A">
        <w:rPr>
          <w:rFonts w:eastAsia="Arial Unicode MS"/>
          <w:sz w:val="24"/>
          <w:szCs w:val="24"/>
          <w:lang w:val="uk-UA" w:eastAsia="ar-SA" w:bidi="uk-UA"/>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050C5D26" w:rsidR="009B3EFE" w:rsidRPr="00C87C3A"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C87C3A">
        <w:rPr>
          <w:rFonts w:eastAsia="Arial Unicode MS"/>
          <w:sz w:val="24"/>
          <w:szCs w:val="24"/>
          <w:lang w:val="uk-UA" w:eastAsia="ar-SA" w:bidi="uk-UA"/>
        </w:rPr>
        <w:t>1</w:t>
      </w:r>
      <w:r w:rsidR="00FF68E4">
        <w:rPr>
          <w:rFonts w:eastAsia="Arial Unicode MS"/>
          <w:sz w:val="24"/>
          <w:szCs w:val="24"/>
          <w:lang w:val="uk-UA" w:eastAsia="ar-SA" w:bidi="uk-UA"/>
        </w:rPr>
        <w:t>3</w:t>
      </w:r>
      <w:r w:rsidRPr="00C87C3A">
        <w:rPr>
          <w:rFonts w:eastAsia="Arial Unicode MS"/>
          <w:sz w:val="24"/>
          <w:szCs w:val="24"/>
          <w:lang w:val="uk-UA" w:eastAsia="ar-SA" w:bidi="uk-UA"/>
        </w:rPr>
        <w:t>.</w:t>
      </w:r>
      <w:r w:rsidR="00A77650">
        <w:rPr>
          <w:rFonts w:eastAsia="Arial Unicode MS"/>
          <w:sz w:val="24"/>
          <w:szCs w:val="24"/>
          <w:lang w:val="uk-UA" w:eastAsia="ar-SA" w:bidi="uk-UA"/>
        </w:rPr>
        <w:t>4</w:t>
      </w:r>
      <w:r w:rsidRPr="00C87C3A">
        <w:rPr>
          <w:rFonts w:eastAsia="Arial Unicode MS"/>
          <w:sz w:val="24"/>
          <w:szCs w:val="24"/>
          <w:lang w:val="uk-UA" w:eastAsia="ar-SA" w:bidi="uk-UA"/>
        </w:rPr>
        <w:t>. Усі Додатки до даного Договору, які оформлені в порядку, визначеному в п. 1</w:t>
      </w:r>
      <w:r w:rsidR="00FE47F6">
        <w:rPr>
          <w:rFonts w:eastAsia="Arial Unicode MS"/>
          <w:sz w:val="24"/>
          <w:szCs w:val="24"/>
          <w:lang w:val="uk-UA" w:eastAsia="ar-SA" w:bidi="uk-UA"/>
        </w:rPr>
        <w:t>3</w:t>
      </w:r>
      <w:r w:rsidRPr="00C87C3A">
        <w:rPr>
          <w:rFonts w:eastAsia="Arial Unicode MS"/>
          <w:sz w:val="24"/>
          <w:szCs w:val="24"/>
          <w:lang w:val="uk-UA" w:eastAsia="ar-SA" w:bidi="uk-UA"/>
        </w:rPr>
        <w:t>.</w:t>
      </w:r>
      <w:r w:rsidR="00A77650">
        <w:rPr>
          <w:rFonts w:eastAsia="Arial Unicode MS"/>
          <w:sz w:val="24"/>
          <w:szCs w:val="24"/>
          <w:lang w:val="uk-UA" w:eastAsia="ar-SA" w:bidi="uk-UA"/>
        </w:rPr>
        <w:t>3</w:t>
      </w:r>
      <w:r w:rsidR="00A77650" w:rsidRPr="00C87C3A">
        <w:rPr>
          <w:rFonts w:eastAsia="Arial Unicode MS"/>
          <w:sz w:val="24"/>
          <w:szCs w:val="24"/>
          <w:lang w:val="uk-UA" w:eastAsia="ar-SA" w:bidi="uk-UA"/>
        </w:rPr>
        <w:t xml:space="preserve"> </w:t>
      </w:r>
      <w:r w:rsidRPr="00C87C3A">
        <w:rPr>
          <w:rFonts w:eastAsia="Arial Unicode MS"/>
          <w:sz w:val="24"/>
          <w:szCs w:val="24"/>
          <w:lang w:val="uk-UA" w:eastAsia="ar-SA" w:bidi="uk-UA"/>
        </w:rPr>
        <w:t>даного Договору, є його невід’ємною складовою частиною.</w:t>
      </w:r>
    </w:p>
    <w:p w14:paraId="71D98614" w14:textId="465E3B51" w:rsidR="009B3EFE" w:rsidRPr="00C87C3A"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C87C3A">
        <w:rPr>
          <w:rFonts w:eastAsia="Arial Unicode MS"/>
          <w:sz w:val="24"/>
          <w:szCs w:val="24"/>
          <w:lang w:val="uk-UA" w:eastAsia="ar-SA" w:bidi="uk-UA"/>
        </w:rPr>
        <w:t>1</w:t>
      </w:r>
      <w:r w:rsidR="00FF68E4">
        <w:rPr>
          <w:rFonts w:eastAsia="Arial Unicode MS"/>
          <w:sz w:val="24"/>
          <w:szCs w:val="24"/>
          <w:lang w:val="uk-UA" w:eastAsia="ar-SA" w:bidi="uk-UA"/>
        </w:rPr>
        <w:t>3</w:t>
      </w:r>
      <w:r w:rsidRPr="00C87C3A">
        <w:rPr>
          <w:rFonts w:eastAsia="Arial Unicode MS"/>
          <w:sz w:val="24"/>
          <w:szCs w:val="24"/>
          <w:lang w:val="uk-UA" w:eastAsia="ar-SA" w:bidi="uk-UA"/>
        </w:rPr>
        <w:t>.</w:t>
      </w:r>
      <w:r w:rsidR="00A77650">
        <w:rPr>
          <w:rFonts w:eastAsia="Arial Unicode MS"/>
          <w:sz w:val="24"/>
          <w:szCs w:val="24"/>
          <w:lang w:val="uk-UA" w:eastAsia="ar-SA" w:bidi="uk-UA"/>
        </w:rPr>
        <w:t>5</w:t>
      </w:r>
      <w:r w:rsidRPr="00C87C3A">
        <w:rPr>
          <w:rFonts w:eastAsia="Arial Unicode MS"/>
          <w:sz w:val="24"/>
          <w:szCs w:val="24"/>
          <w:lang w:val="uk-UA" w:eastAsia="ar-SA" w:bidi="uk-UA"/>
        </w:rPr>
        <w:t xml:space="preserve">. </w:t>
      </w:r>
      <w:r w:rsidRPr="00C87C3A">
        <w:rPr>
          <w:sz w:val="24"/>
          <w:szCs w:val="24"/>
          <w:lang w:val="uk-UA"/>
        </w:rPr>
        <w:t>Покупець</w:t>
      </w:r>
      <w:r w:rsidRPr="00C87C3A">
        <w:rPr>
          <w:rFonts w:eastAsia="Arial Unicode MS"/>
          <w:sz w:val="24"/>
          <w:szCs w:val="24"/>
          <w:lang w:val="uk-UA" w:eastAsia="ar-SA" w:bidi="uk-UA"/>
        </w:rPr>
        <w:t xml:space="preserve"> є неприбутковою організацією.</w:t>
      </w:r>
    </w:p>
    <w:p w14:paraId="40F9B0C4" w14:textId="71C36F32" w:rsidR="009B3EFE" w:rsidRPr="00C87C3A"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C87C3A">
        <w:rPr>
          <w:rFonts w:eastAsia="Arial Unicode MS"/>
          <w:sz w:val="24"/>
          <w:szCs w:val="24"/>
          <w:lang w:val="uk-UA" w:eastAsia="ar-SA" w:bidi="uk-UA"/>
        </w:rPr>
        <w:t>1</w:t>
      </w:r>
      <w:r w:rsidR="00FF68E4">
        <w:rPr>
          <w:rFonts w:eastAsia="Arial Unicode MS"/>
          <w:sz w:val="24"/>
          <w:szCs w:val="24"/>
          <w:lang w:val="uk-UA" w:eastAsia="ar-SA" w:bidi="uk-UA"/>
        </w:rPr>
        <w:t>3</w:t>
      </w:r>
      <w:r w:rsidRPr="00C87C3A">
        <w:rPr>
          <w:rFonts w:eastAsia="Arial Unicode MS"/>
          <w:sz w:val="24"/>
          <w:szCs w:val="24"/>
          <w:lang w:val="uk-UA" w:eastAsia="ar-SA" w:bidi="uk-UA"/>
        </w:rPr>
        <w:t>.</w:t>
      </w:r>
      <w:r w:rsidR="00A77650">
        <w:rPr>
          <w:rFonts w:eastAsia="Arial Unicode MS"/>
          <w:sz w:val="24"/>
          <w:szCs w:val="24"/>
          <w:lang w:val="uk-UA" w:eastAsia="ar-SA" w:bidi="uk-UA"/>
        </w:rPr>
        <w:t>6</w:t>
      </w:r>
      <w:r w:rsidRPr="00C87C3A">
        <w:rPr>
          <w:rFonts w:eastAsia="Arial Unicode MS"/>
          <w:sz w:val="24"/>
          <w:szCs w:val="24"/>
          <w:lang w:val="uk-UA" w:eastAsia="ar-SA" w:bidi="uk-UA"/>
        </w:rPr>
        <w:t xml:space="preserve">. </w:t>
      </w:r>
      <w:r w:rsidRPr="002A2B76">
        <w:rPr>
          <w:rFonts w:eastAsia="Arial Unicode MS"/>
          <w:sz w:val="24"/>
          <w:szCs w:val="24"/>
          <w:highlight w:val="yellow"/>
          <w:lang w:val="uk-UA" w:eastAsia="ar-SA" w:bidi="uk-UA"/>
        </w:rPr>
        <w:t xml:space="preserve">Постачальник  є </w:t>
      </w:r>
      <w:r w:rsidR="00B54727" w:rsidRPr="002A2B76">
        <w:rPr>
          <w:rFonts w:eastAsia="Arial Unicode MS"/>
          <w:sz w:val="24"/>
          <w:szCs w:val="24"/>
          <w:highlight w:val="yellow"/>
          <w:lang w:val="uk-UA" w:eastAsia="ar-SA" w:bidi="uk-UA"/>
        </w:rPr>
        <w:t>платником</w:t>
      </w:r>
      <w:r w:rsidR="00B54727" w:rsidRPr="00B54727">
        <w:rPr>
          <w:rFonts w:eastAsia="Arial Unicode MS"/>
          <w:sz w:val="24"/>
          <w:szCs w:val="24"/>
          <w:lang w:val="uk-UA" w:eastAsia="ar-SA" w:bidi="uk-UA"/>
        </w:rPr>
        <w:t xml:space="preserve"> </w:t>
      </w:r>
    </w:p>
    <w:p w14:paraId="45FF20A6" w14:textId="01860462" w:rsidR="009B3EFE" w:rsidRPr="00C87C3A" w:rsidRDefault="009B3EFE" w:rsidP="009B3EFE">
      <w:pPr>
        <w:widowControl w:val="0"/>
        <w:tabs>
          <w:tab w:val="left" w:pos="284"/>
          <w:tab w:val="left" w:pos="993"/>
        </w:tabs>
        <w:suppressAutoHyphens/>
        <w:ind w:firstLine="567"/>
        <w:jc w:val="both"/>
        <w:rPr>
          <w:rFonts w:eastAsia="Arial Unicode MS"/>
          <w:sz w:val="24"/>
          <w:szCs w:val="24"/>
          <w:lang w:val="uk-UA" w:eastAsia="ar-SA"/>
        </w:rPr>
      </w:pPr>
      <w:r w:rsidRPr="00C87C3A">
        <w:rPr>
          <w:rFonts w:eastAsia="Arial Unicode MS"/>
          <w:sz w:val="24"/>
          <w:szCs w:val="24"/>
          <w:lang w:val="uk-UA" w:eastAsia="ar-SA"/>
        </w:rPr>
        <w:t>1</w:t>
      </w:r>
      <w:r w:rsidR="00FF68E4">
        <w:rPr>
          <w:rFonts w:eastAsia="Arial Unicode MS"/>
          <w:sz w:val="24"/>
          <w:szCs w:val="24"/>
          <w:lang w:val="uk-UA" w:eastAsia="ar-SA"/>
        </w:rPr>
        <w:t>3</w:t>
      </w:r>
      <w:r w:rsidRPr="00C87C3A">
        <w:rPr>
          <w:rFonts w:eastAsia="Arial Unicode MS"/>
          <w:sz w:val="24"/>
          <w:szCs w:val="24"/>
          <w:lang w:val="uk-UA" w:eastAsia="ar-SA"/>
        </w:rPr>
        <w:t>.</w:t>
      </w:r>
      <w:r w:rsidR="00A77650">
        <w:rPr>
          <w:rFonts w:eastAsia="Arial Unicode MS"/>
          <w:sz w:val="24"/>
          <w:szCs w:val="24"/>
          <w:lang w:val="uk-UA" w:eastAsia="ar-SA"/>
        </w:rPr>
        <w:t>7</w:t>
      </w:r>
      <w:r w:rsidRPr="00C87C3A">
        <w:rPr>
          <w:rFonts w:eastAsia="Arial Unicode MS"/>
          <w:sz w:val="24"/>
          <w:szCs w:val="24"/>
          <w:lang w:val="uk-UA" w:eastAsia="ar-SA"/>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5DEC3A28" w14:textId="1EFB32E3" w:rsidR="00F26CFD" w:rsidRDefault="009B3EFE" w:rsidP="00617BAD">
      <w:pPr>
        <w:widowControl w:val="0"/>
        <w:tabs>
          <w:tab w:val="left" w:pos="284"/>
          <w:tab w:val="left" w:pos="993"/>
        </w:tabs>
        <w:suppressAutoHyphens/>
        <w:ind w:firstLine="567"/>
        <w:jc w:val="both"/>
        <w:rPr>
          <w:rFonts w:eastAsia="Arial Unicode MS"/>
          <w:sz w:val="24"/>
          <w:szCs w:val="24"/>
          <w:lang w:val="uk-UA" w:eastAsia="ar-SA"/>
        </w:rPr>
      </w:pPr>
      <w:r w:rsidRPr="00C87C3A">
        <w:rPr>
          <w:rFonts w:eastAsia="Arial Unicode MS"/>
          <w:sz w:val="24"/>
          <w:szCs w:val="24"/>
          <w:lang w:val="uk-UA" w:eastAsia="ar-SA"/>
        </w:rPr>
        <w:t>1</w:t>
      </w:r>
      <w:r w:rsidR="00FF68E4">
        <w:rPr>
          <w:rFonts w:eastAsia="Arial Unicode MS"/>
          <w:sz w:val="24"/>
          <w:szCs w:val="24"/>
          <w:lang w:val="uk-UA" w:eastAsia="ar-SA"/>
        </w:rPr>
        <w:t>3</w:t>
      </w:r>
      <w:r w:rsidRPr="00C87C3A">
        <w:rPr>
          <w:rFonts w:eastAsia="Arial Unicode MS"/>
          <w:sz w:val="24"/>
          <w:szCs w:val="24"/>
          <w:lang w:val="uk-UA" w:eastAsia="ar-SA"/>
        </w:rPr>
        <w:t>.</w:t>
      </w:r>
      <w:r w:rsidR="00A77650">
        <w:rPr>
          <w:rFonts w:eastAsia="Arial Unicode MS"/>
          <w:sz w:val="24"/>
          <w:szCs w:val="24"/>
          <w:lang w:val="uk-UA" w:eastAsia="ar-SA"/>
        </w:rPr>
        <w:t>8</w:t>
      </w:r>
      <w:r w:rsidRPr="00C87C3A">
        <w:rPr>
          <w:rFonts w:eastAsia="Arial Unicode MS"/>
          <w:sz w:val="24"/>
          <w:szCs w:val="24"/>
          <w:lang w:val="uk-UA" w:eastAsia="ar-SA"/>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3DF91C2" w14:textId="72628818" w:rsidR="009B3EFE" w:rsidRPr="00DC1092" w:rsidRDefault="009B3EFE" w:rsidP="009B3EFE">
      <w:pPr>
        <w:widowControl w:val="0"/>
        <w:tabs>
          <w:tab w:val="left" w:pos="284"/>
          <w:tab w:val="left" w:pos="993"/>
        </w:tabs>
        <w:suppressAutoHyphens/>
        <w:ind w:firstLine="567"/>
        <w:jc w:val="both"/>
        <w:rPr>
          <w:rFonts w:eastAsia="Arial Unicode MS"/>
          <w:sz w:val="24"/>
          <w:szCs w:val="24"/>
          <w:lang w:val="uk-UA" w:eastAsia="ar-SA"/>
        </w:rPr>
      </w:pPr>
      <w:r>
        <w:rPr>
          <w:rFonts w:eastAsia="Arial Unicode MS"/>
          <w:sz w:val="24"/>
          <w:szCs w:val="24"/>
          <w:lang w:val="uk-UA" w:eastAsia="ar-SA"/>
        </w:rPr>
        <w:t>1</w:t>
      </w:r>
      <w:r w:rsidR="00FF68E4">
        <w:rPr>
          <w:rFonts w:eastAsia="Arial Unicode MS"/>
          <w:sz w:val="24"/>
          <w:szCs w:val="24"/>
          <w:lang w:val="uk-UA" w:eastAsia="ar-SA"/>
        </w:rPr>
        <w:t>3</w:t>
      </w:r>
      <w:r>
        <w:rPr>
          <w:rFonts w:eastAsia="Arial Unicode MS"/>
          <w:sz w:val="24"/>
          <w:szCs w:val="24"/>
          <w:lang w:val="uk-UA" w:eastAsia="ar-SA"/>
        </w:rPr>
        <w:t>.</w:t>
      </w:r>
      <w:r w:rsidR="005D7BD0">
        <w:rPr>
          <w:rFonts w:eastAsia="Arial Unicode MS"/>
          <w:sz w:val="24"/>
          <w:szCs w:val="24"/>
          <w:lang w:val="uk-UA" w:eastAsia="ar-SA"/>
        </w:rPr>
        <w:t>9</w:t>
      </w:r>
      <w:r>
        <w:rPr>
          <w:rFonts w:eastAsia="Arial Unicode MS"/>
          <w:sz w:val="24"/>
          <w:szCs w:val="24"/>
          <w:lang w:val="uk-UA" w:eastAsia="ar-SA"/>
        </w:rPr>
        <w:t>.</w:t>
      </w:r>
      <w:r w:rsidRPr="005F7B48">
        <w:rPr>
          <w:rFonts w:eastAsia="Arial Unicode MS"/>
          <w:sz w:val="24"/>
          <w:szCs w:val="24"/>
          <w:lang w:val="uk-UA" w:eastAsia="ar-SA"/>
        </w:rPr>
        <w:t xml:space="preserve"> Цей Договір має </w:t>
      </w:r>
      <w:r w:rsidR="00D57AD7" w:rsidRPr="005F7B48">
        <w:rPr>
          <w:rFonts w:eastAsia="Arial Unicode MS"/>
          <w:sz w:val="24"/>
          <w:szCs w:val="24"/>
          <w:lang w:val="uk-UA" w:eastAsia="ar-SA"/>
        </w:rPr>
        <w:t>додат</w:t>
      </w:r>
      <w:r w:rsidR="00D57AD7">
        <w:rPr>
          <w:rFonts w:eastAsia="Arial Unicode MS"/>
          <w:sz w:val="24"/>
          <w:szCs w:val="24"/>
          <w:lang w:val="uk-UA" w:eastAsia="ar-SA"/>
        </w:rPr>
        <w:t>ки</w:t>
      </w:r>
      <w:r w:rsidRPr="005F7B48">
        <w:rPr>
          <w:rFonts w:eastAsia="Arial Unicode MS"/>
          <w:sz w:val="24"/>
          <w:szCs w:val="24"/>
          <w:lang w:val="uk-UA" w:eastAsia="ar-SA"/>
        </w:rPr>
        <w:t xml:space="preserve">, </w:t>
      </w:r>
      <w:r w:rsidR="00D57AD7" w:rsidRPr="005F7B48">
        <w:rPr>
          <w:rFonts w:eastAsia="Arial Unicode MS"/>
          <w:sz w:val="24"/>
          <w:szCs w:val="24"/>
          <w:lang w:val="uk-UA" w:eastAsia="ar-SA"/>
        </w:rPr>
        <w:t>як</w:t>
      </w:r>
      <w:r w:rsidR="00D57AD7">
        <w:rPr>
          <w:rFonts w:eastAsia="Arial Unicode MS"/>
          <w:sz w:val="24"/>
          <w:szCs w:val="24"/>
          <w:lang w:val="uk-UA" w:eastAsia="ar-SA"/>
        </w:rPr>
        <w:t>і</w:t>
      </w:r>
      <w:r w:rsidR="00D57AD7" w:rsidRPr="005F7B48">
        <w:rPr>
          <w:rFonts w:eastAsia="Arial Unicode MS"/>
          <w:sz w:val="24"/>
          <w:szCs w:val="24"/>
          <w:lang w:val="uk-UA" w:eastAsia="ar-SA"/>
        </w:rPr>
        <w:t xml:space="preserve"> </w:t>
      </w:r>
      <w:r w:rsidRPr="005F7B48">
        <w:rPr>
          <w:rFonts w:eastAsia="Arial Unicode MS"/>
          <w:sz w:val="24"/>
          <w:szCs w:val="24"/>
          <w:lang w:val="uk-UA" w:eastAsia="ar-SA"/>
        </w:rPr>
        <w:t>є його невід’ємною частиною:</w:t>
      </w:r>
    </w:p>
    <w:p w14:paraId="72E78A1A" w14:textId="3EC0E7A7" w:rsidR="009B3EFE"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C87C3A">
        <w:rPr>
          <w:rFonts w:eastAsia="Arial Unicode MS"/>
          <w:sz w:val="24"/>
          <w:szCs w:val="24"/>
          <w:lang w:val="uk-UA" w:eastAsia="ar-SA" w:bidi="uk-UA"/>
        </w:rPr>
        <w:t xml:space="preserve">- Додаток </w:t>
      </w:r>
      <w:r w:rsidR="00D57AD7">
        <w:rPr>
          <w:rFonts w:eastAsia="Arial Unicode MS"/>
          <w:sz w:val="24"/>
          <w:szCs w:val="24"/>
          <w:lang w:val="uk-UA" w:eastAsia="ar-SA" w:bidi="uk-UA"/>
        </w:rPr>
        <w:t>№ </w:t>
      </w:r>
      <w:r w:rsidRPr="00C87C3A">
        <w:rPr>
          <w:rFonts w:eastAsia="Arial Unicode MS"/>
          <w:sz w:val="24"/>
          <w:szCs w:val="24"/>
          <w:lang w:val="uk-UA" w:eastAsia="ar-SA" w:bidi="uk-UA"/>
        </w:rPr>
        <w:t>1 – «Специфікація»</w:t>
      </w:r>
      <w:r w:rsidR="00D57AD7">
        <w:rPr>
          <w:rFonts w:eastAsia="Arial Unicode MS"/>
          <w:sz w:val="24"/>
          <w:szCs w:val="24"/>
          <w:lang w:val="uk-UA" w:eastAsia="ar-SA" w:bidi="uk-UA"/>
        </w:rPr>
        <w:t>;</w:t>
      </w:r>
    </w:p>
    <w:p w14:paraId="7EB89881" w14:textId="5E16D6F4" w:rsidR="00D57AD7" w:rsidRPr="00C87C3A" w:rsidRDefault="00D57AD7"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Pr>
          <w:rFonts w:eastAsia="Arial Unicode MS"/>
          <w:sz w:val="24"/>
          <w:szCs w:val="24"/>
          <w:lang w:val="uk-UA" w:eastAsia="ar-SA" w:bidi="uk-UA"/>
        </w:rPr>
        <w:t>- Додаток № 2 – «</w:t>
      </w:r>
      <w:r w:rsidR="00617BAD">
        <w:rPr>
          <w:rFonts w:eastAsia="Arial Unicode MS"/>
          <w:sz w:val="24"/>
          <w:szCs w:val="24"/>
          <w:lang w:val="uk-UA" w:eastAsia="ar-SA" w:bidi="uk-UA"/>
        </w:rPr>
        <w:t>Перелік установ-отримувачів Товару</w:t>
      </w:r>
      <w:r>
        <w:rPr>
          <w:rFonts w:eastAsia="Arial Unicode MS"/>
          <w:sz w:val="24"/>
          <w:szCs w:val="24"/>
          <w:lang w:val="uk-UA" w:eastAsia="ar-SA" w:bidi="uk-UA"/>
        </w:rPr>
        <w:t>»</w:t>
      </w:r>
      <w:r w:rsidR="00617BAD">
        <w:rPr>
          <w:rFonts w:eastAsia="Arial Unicode MS"/>
          <w:sz w:val="24"/>
          <w:szCs w:val="24"/>
          <w:lang w:val="uk-UA" w:eastAsia="ar-SA" w:bidi="uk-UA"/>
        </w:rPr>
        <w:t>.</w:t>
      </w:r>
    </w:p>
    <w:p w14:paraId="37AA045A" w14:textId="77777777" w:rsidR="009B3EFE" w:rsidRPr="00C87C3A" w:rsidRDefault="009B3EFE" w:rsidP="009B3EFE">
      <w:pPr>
        <w:tabs>
          <w:tab w:val="left" w:pos="567"/>
          <w:tab w:val="left" w:pos="1276"/>
        </w:tabs>
        <w:jc w:val="both"/>
        <w:rPr>
          <w:sz w:val="24"/>
          <w:szCs w:val="24"/>
          <w:lang w:val="uk-UA"/>
        </w:rPr>
      </w:pPr>
    </w:p>
    <w:p w14:paraId="1075C2BF" w14:textId="0983CBCF" w:rsidR="009B3EFE" w:rsidRPr="00DC1092" w:rsidRDefault="009B3EFE" w:rsidP="00FF68E4">
      <w:pPr>
        <w:pStyle w:val="a3"/>
        <w:widowControl w:val="0"/>
        <w:numPr>
          <w:ilvl w:val="0"/>
          <w:numId w:val="12"/>
        </w:numPr>
        <w:tabs>
          <w:tab w:val="left" w:pos="851"/>
          <w:tab w:val="left" w:pos="993"/>
        </w:tabs>
        <w:suppressAutoHyphens/>
        <w:ind w:right="140"/>
        <w:contextualSpacing/>
        <w:jc w:val="center"/>
        <w:rPr>
          <w:rFonts w:eastAsia="Calibri"/>
          <w:b/>
          <w:sz w:val="24"/>
          <w:szCs w:val="24"/>
          <w:lang w:val="uk-UA"/>
        </w:rPr>
      </w:pPr>
      <w:r w:rsidRPr="00DC1092">
        <w:rPr>
          <w:rFonts w:eastAsia="Calibri"/>
          <w:b/>
          <w:sz w:val="24"/>
          <w:szCs w:val="24"/>
          <w:lang w:val="uk-UA"/>
        </w:rPr>
        <w:t>МІС</w:t>
      </w:r>
      <w:r w:rsidR="00A02844">
        <w:rPr>
          <w:rFonts w:eastAsia="Calibri"/>
          <w:b/>
          <w:sz w:val="24"/>
          <w:szCs w:val="24"/>
          <w:lang w:val="uk-UA"/>
        </w:rPr>
        <w:t>ЦЕЗНАХОДЖЕННЯ, РЕКВІЗИТИ</w:t>
      </w:r>
      <w:r w:rsidRPr="00DC1092">
        <w:rPr>
          <w:rFonts w:eastAsia="Calibri"/>
          <w:b/>
          <w:sz w:val="24"/>
          <w:szCs w:val="24"/>
          <w:lang w:val="uk-UA"/>
        </w:rPr>
        <w:t xml:space="preserve"> ТА ПІДПИСИ СТОРІН</w:t>
      </w:r>
    </w:p>
    <w:tbl>
      <w:tblPr>
        <w:tblW w:w="10206" w:type="dxa"/>
        <w:tblLook w:val="0000" w:firstRow="0" w:lastRow="0" w:firstColumn="0" w:lastColumn="0" w:noHBand="0" w:noVBand="0"/>
      </w:tblPr>
      <w:tblGrid>
        <w:gridCol w:w="5529"/>
        <w:gridCol w:w="4677"/>
      </w:tblGrid>
      <w:tr w:rsidR="00B54727" w:rsidRPr="00C87C3A" w14:paraId="1AEC488C" w14:textId="77777777" w:rsidTr="00597BEB">
        <w:tc>
          <w:tcPr>
            <w:tcW w:w="5529" w:type="dxa"/>
            <w:tcBorders>
              <w:top w:val="nil"/>
              <w:left w:val="nil"/>
              <w:bottom w:val="nil"/>
              <w:right w:val="nil"/>
            </w:tcBorders>
          </w:tcPr>
          <w:p w14:paraId="30B12802" w14:textId="77777777" w:rsidR="00B54727" w:rsidRDefault="00B54727" w:rsidP="00B54727">
            <w:pPr>
              <w:rPr>
                <w:b/>
                <w:sz w:val="24"/>
                <w:szCs w:val="24"/>
                <w:lang w:val="uk-UA"/>
              </w:rPr>
            </w:pPr>
            <w:r w:rsidRPr="00C87C3A">
              <w:rPr>
                <w:b/>
                <w:sz w:val="24"/>
                <w:szCs w:val="24"/>
                <w:lang w:val="uk-UA"/>
              </w:rPr>
              <w:t>Покупець:</w:t>
            </w:r>
          </w:p>
          <w:p w14:paraId="175892FF" w14:textId="77777777" w:rsidR="00B54727" w:rsidRPr="00377B41" w:rsidRDefault="00B54727" w:rsidP="00B54727">
            <w:pPr>
              <w:pStyle w:val="docdata"/>
              <w:spacing w:before="0" w:beforeAutospacing="0" w:after="0" w:afterAutospacing="0"/>
              <w:rPr>
                <w:lang w:val="uk-UA"/>
              </w:rPr>
            </w:pPr>
            <w:r w:rsidRPr="00377B41">
              <w:rPr>
                <w:b/>
                <w:bCs/>
                <w:color w:val="000000"/>
                <w:lang w:val="uk-UA"/>
              </w:rPr>
              <w:t>Державна установа «Центр громадського здоров’я Міністерства охорони здоров’я України»</w:t>
            </w:r>
          </w:p>
          <w:p w14:paraId="3C0BF1F1" w14:textId="6FB117E8" w:rsidR="00B54727" w:rsidRPr="00377B41" w:rsidRDefault="00B54727" w:rsidP="00B54727">
            <w:pPr>
              <w:tabs>
                <w:tab w:val="left" w:pos="1134"/>
              </w:tabs>
              <w:ind w:firstLine="28"/>
              <w:jc w:val="both"/>
              <w:rPr>
                <w:sz w:val="24"/>
                <w:szCs w:val="24"/>
              </w:rPr>
            </w:pPr>
            <w:r w:rsidRPr="00377B41">
              <w:rPr>
                <w:sz w:val="24"/>
                <w:szCs w:val="24"/>
              </w:rPr>
              <w:t xml:space="preserve">04071, м. Київ, Подільський р-н, </w:t>
            </w:r>
          </w:p>
          <w:p w14:paraId="314D71F5" w14:textId="77777777" w:rsidR="00B54727" w:rsidRPr="00377B41" w:rsidRDefault="00B54727" w:rsidP="00B54727">
            <w:pPr>
              <w:tabs>
                <w:tab w:val="left" w:pos="1134"/>
              </w:tabs>
              <w:ind w:firstLine="28"/>
              <w:jc w:val="both"/>
              <w:rPr>
                <w:sz w:val="24"/>
                <w:szCs w:val="24"/>
              </w:rPr>
            </w:pPr>
            <w:r w:rsidRPr="00377B41">
              <w:rPr>
                <w:sz w:val="24"/>
                <w:szCs w:val="24"/>
              </w:rPr>
              <w:t xml:space="preserve">вул. Ярославська, буд. 41, </w:t>
            </w:r>
          </w:p>
          <w:p w14:paraId="0319A1D1" w14:textId="77777777" w:rsidR="00B54727" w:rsidRDefault="00B54727" w:rsidP="00B54727">
            <w:pPr>
              <w:tabs>
                <w:tab w:val="left" w:pos="1134"/>
              </w:tabs>
              <w:ind w:firstLine="28"/>
              <w:jc w:val="both"/>
              <w:rPr>
                <w:sz w:val="24"/>
                <w:szCs w:val="24"/>
              </w:rPr>
            </w:pPr>
            <w:r w:rsidRPr="00377B41">
              <w:rPr>
                <w:sz w:val="24"/>
                <w:szCs w:val="24"/>
              </w:rPr>
              <w:t>UA548201720343151004300097402</w:t>
            </w:r>
          </w:p>
          <w:p w14:paraId="0961924A" w14:textId="77777777" w:rsidR="00B54727" w:rsidRPr="00377B41" w:rsidRDefault="00B54727" w:rsidP="00B54727">
            <w:pPr>
              <w:tabs>
                <w:tab w:val="left" w:pos="1134"/>
              </w:tabs>
              <w:ind w:firstLine="28"/>
              <w:jc w:val="both"/>
              <w:rPr>
                <w:sz w:val="24"/>
                <w:szCs w:val="24"/>
              </w:rPr>
            </w:pPr>
            <w:r w:rsidRPr="00377B41">
              <w:rPr>
                <w:sz w:val="24"/>
                <w:szCs w:val="24"/>
              </w:rPr>
              <w:t>в УДКСУ</w:t>
            </w:r>
            <w:r>
              <w:rPr>
                <w:sz w:val="24"/>
                <w:szCs w:val="24"/>
                <w:lang w:val="uk-UA"/>
              </w:rPr>
              <w:t xml:space="preserve"> </w:t>
            </w:r>
            <w:r w:rsidRPr="00377B41">
              <w:rPr>
                <w:sz w:val="24"/>
                <w:szCs w:val="24"/>
              </w:rPr>
              <w:t>у Подільському районі м. Києва</w:t>
            </w:r>
          </w:p>
          <w:p w14:paraId="7F35DFAC" w14:textId="77777777" w:rsidR="00B54727" w:rsidRPr="00377B41" w:rsidRDefault="00B54727" w:rsidP="00B54727">
            <w:pPr>
              <w:tabs>
                <w:tab w:val="left" w:pos="1134"/>
              </w:tabs>
              <w:ind w:firstLine="28"/>
              <w:jc w:val="both"/>
              <w:rPr>
                <w:sz w:val="24"/>
                <w:szCs w:val="24"/>
              </w:rPr>
            </w:pPr>
            <w:r w:rsidRPr="00377B41">
              <w:rPr>
                <w:sz w:val="24"/>
                <w:szCs w:val="24"/>
              </w:rPr>
              <w:t>код ЄДРПОУ 40524109</w:t>
            </w:r>
          </w:p>
          <w:p w14:paraId="5AA66B00" w14:textId="34A5F782" w:rsidR="00B54727" w:rsidRPr="00377B41" w:rsidRDefault="00B54727" w:rsidP="00E935BD">
            <w:pPr>
              <w:tabs>
                <w:tab w:val="left" w:pos="1134"/>
              </w:tabs>
              <w:ind w:firstLine="28"/>
              <w:jc w:val="both"/>
              <w:rPr>
                <w:b/>
                <w:sz w:val="24"/>
                <w:szCs w:val="24"/>
              </w:rPr>
            </w:pPr>
            <w:r w:rsidRPr="00377B41">
              <w:rPr>
                <w:sz w:val="24"/>
                <w:szCs w:val="24"/>
              </w:rPr>
              <w:t>тел. факс (044) 425-43-54</w:t>
            </w:r>
          </w:p>
          <w:p w14:paraId="08CBB04B" w14:textId="77777777" w:rsidR="00BC7A47" w:rsidRPr="00377B41" w:rsidRDefault="00BC7A47" w:rsidP="00B54727">
            <w:pPr>
              <w:tabs>
                <w:tab w:val="left" w:pos="851"/>
                <w:tab w:val="left" w:pos="2625"/>
              </w:tabs>
              <w:suppressAutoHyphens/>
              <w:jc w:val="both"/>
              <w:rPr>
                <w:b/>
                <w:bCs/>
                <w:sz w:val="24"/>
                <w:szCs w:val="24"/>
                <w:lang w:val="uk-UA"/>
              </w:rPr>
            </w:pPr>
          </w:p>
          <w:p w14:paraId="019D1834" w14:textId="6315F1F6" w:rsidR="008F437C" w:rsidRDefault="008F437C" w:rsidP="008F437C">
            <w:pPr>
              <w:tabs>
                <w:tab w:val="left" w:pos="0"/>
              </w:tabs>
              <w:spacing w:line="240" w:lineRule="atLeast"/>
              <w:ind w:left="171"/>
              <w:rPr>
                <w:rFonts w:eastAsia="Calibri"/>
                <w:b/>
                <w:sz w:val="24"/>
                <w:szCs w:val="24"/>
                <w:lang w:val="uk-UA" w:eastAsia="en-US"/>
              </w:rPr>
            </w:pPr>
          </w:p>
          <w:p w14:paraId="5BF064CC" w14:textId="3057DEAC" w:rsidR="004F6E18" w:rsidRDefault="004F6E18" w:rsidP="008F437C">
            <w:pPr>
              <w:tabs>
                <w:tab w:val="left" w:pos="0"/>
              </w:tabs>
              <w:spacing w:line="240" w:lineRule="atLeast"/>
              <w:ind w:left="171"/>
              <w:rPr>
                <w:rFonts w:eastAsia="Calibri"/>
                <w:b/>
                <w:sz w:val="24"/>
                <w:szCs w:val="24"/>
                <w:lang w:val="uk-UA" w:eastAsia="en-US"/>
              </w:rPr>
            </w:pPr>
          </w:p>
          <w:p w14:paraId="360629ED" w14:textId="258340D7" w:rsidR="004F6E18" w:rsidRDefault="004F6E18" w:rsidP="008F437C">
            <w:pPr>
              <w:tabs>
                <w:tab w:val="left" w:pos="0"/>
              </w:tabs>
              <w:spacing w:line="240" w:lineRule="atLeast"/>
              <w:ind w:left="171"/>
              <w:rPr>
                <w:rFonts w:eastAsia="Calibri"/>
                <w:b/>
                <w:sz w:val="24"/>
                <w:szCs w:val="24"/>
                <w:lang w:val="uk-UA" w:eastAsia="en-US"/>
              </w:rPr>
            </w:pPr>
          </w:p>
          <w:p w14:paraId="375B467B" w14:textId="43ABB65F" w:rsidR="004F6E18" w:rsidRDefault="004F6E18" w:rsidP="008F437C">
            <w:pPr>
              <w:tabs>
                <w:tab w:val="left" w:pos="0"/>
              </w:tabs>
              <w:spacing w:line="240" w:lineRule="atLeast"/>
              <w:ind w:left="171"/>
              <w:rPr>
                <w:rFonts w:eastAsia="Calibri"/>
                <w:b/>
                <w:sz w:val="24"/>
                <w:szCs w:val="24"/>
                <w:lang w:val="uk-UA" w:eastAsia="en-US"/>
              </w:rPr>
            </w:pPr>
          </w:p>
          <w:p w14:paraId="2D80449D" w14:textId="77777777" w:rsidR="004F6E18" w:rsidRPr="008F437C" w:rsidRDefault="004F6E18" w:rsidP="008F437C">
            <w:pPr>
              <w:tabs>
                <w:tab w:val="left" w:pos="0"/>
              </w:tabs>
              <w:spacing w:line="240" w:lineRule="atLeast"/>
              <w:ind w:left="171"/>
              <w:rPr>
                <w:rFonts w:eastAsia="Calibri"/>
                <w:b/>
                <w:sz w:val="24"/>
                <w:szCs w:val="24"/>
                <w:lang w:val="uk-UA" w:eastAsia="en-US"/>
              </w:rPr>
            </w:pPr>
          </w:p>
          <w:p w14:paraId="43E5D47F" w14:textId="77777777" w:rsidR="00B54727" w:rsidRDefault="008F437C" w:rsidP="008F437C">
            <w:pPr>
              <w:tabs>
                <w:tab w:val="left" w:pos="851"/>
                <w:tab w:val="left" w:pos="2625"/>
              </w:tabs>
              <w:suppressAutoHyphens/>
              <w:rPr>
                <w:rFonts w:eastAsia="Calibri"/>
                <w:b/>
                <w:bCs/>
                <w:sz w:val="24"/>
                <w:szCs w:val="24"/>
                <w:lang w:val="uk-UA" w:eastAsia="en-US"/>
              </w:rPr>
            </w:pPr>
            <w:r w:rsidRPr="008F437C">
              <w:rPr>
                <w:rFonts w:eastAsia="Calibri"/>
                <w:b/>
                <w:sz w:val="24"/>
                <w:szCs w:val="24"/>
                <w:lang w:val="uk-UA" w:eastAsia="en-US"/>
              </w:rPr>
              <w:t>_________</w:t>
            </w:r>
            <w:r w:rsidRPr="008F437C">
              <w:rPr>
                <w:rFonts w:eastAsia="Calibri"/>
                <w:sz w:val="24"/>
                <w:szCs w:val="24"/>
                <w:lang w:val="uk-UA" w:eastAsia="en-US"/>
              </w:rPr>
              <w:t xml:space="preserve">______  </w:t>
            </w:r>
          </w:p>
          <w:p w14:paraId="04175529" w14:textId="7D9B24F5" w:rsidR="004F6E18" w:rsidRPr="006652C4" w:rsidRDefault="004F6E18" w:rsidP="008F437C">
            <w:pPr>
              <w:tabs>
                <w:tab w:val="left" w:pos="851"/>
                <w:tab w:val="left" w:pos="2625"/>
              </w:tabs>
              <w:suppressAutoHyphens/>
              <w:rPr>
                <w:b/>
                <w:bCs/>
                <w:sz w:val="24"/>
                <w:szCs w:val="24"/>
                <w:lang w:val="uk-UA"/>
              </w:rPr>
            </w:pPr>
          </w:p>
        </w:tc>
        <w:tc>
          <w:tcPr>
            <w:tcW w:w="4677" w:type="dxa"/>
            <w:tcBorders>
              <w:top w:val="nil"/>
              <w:left w:val="nil"/>
              <w:bottom w:val="nil"/>
              <w:right w:val="nil"/>
            </w:tcBorders>
          </w:tcPr>
          <w:p w14:paraId="076CB1AC" w14:textId="77777777" w:rsidR="00B54727" w:rsidRPr="00C87C3A" w:rsidRDefault="00B54727" w:rsidP="00B54727">
            <w:pPr>
              <w:rPr>
                <w:sz w:val="24"/>
                <w:szCs w:val="24"/>
                <w:lang w:val="uk-UA" w:eastAsia="ar-SA"/>
              </w:rPr>
            </w:pPr>
            <w:r w:rsidRPr="00C87C3A">
              <w:rPr>
                <w:b/>
                <w:sz w:val="24"/>
                <w:szCs w:val="24"/>
                <w:lang w:val="uk-UA"/>
              </w:rPr>
              <w:t>Постачальник:</w:t>
            </w:r>
          </w:p>
          <w:p w14:paraId="2CB16233" w14:textId="71594685" w:rsidR="00B54727" w:rsidRDefault="00B54727" w:rsidP="00B54727">
            <w:pPr>
              <w:tabs>
                <w:tab w:val="left" w:pos="4395"/>
              </w:tabs>
              <w:jc w:val="both"/>
              <w:rPr>
                <w:b/>
                <w:bCs/>
                <w:sz w:val="24"/>
                <w:szCs w:val="24"/>
                <w:lang w:val="uk-UA"/>
              </w:rPr>
            </w:pPr>
          </w:p>
          <w:p w14:paraId="08F362B4" w14:textId="7C1E515A" w:rsidR="004F6E18" w:rsidRDefault="004F6E18" w:rsidP="00B54727">
            <w:pPr>
              <w:tabs>
                <w:tab w:val="left" w:pos="4395"/>
              </w:tabs>
              <w:jc w:val="both"/>
              <w:rPr>
                <w:b/>
                <w:bCs/>
                <w:sz w:val="24"/>
                <w:szCs w:val="24"/>
                <w:lang w:val="uk-UA"/>
              </w:rPr>
            </w:pPr>
          </w:p>
          <w:p w14:paraId="3223F237" w14:textId="28100006" w:rsidR="004F6E18" w:rsidRDefault="004F6E18" w:rsidP="00B54727">
            <w:pPr>
              <w:tabs>
                <w:tab w:val="left" w:pos="4395"/>
              </w:tabs>
              <w:jc w:val="both"/>
              <w:rPr>
                <w:b/>
                <w:bCs/>
                <w:sz w:val="24"/>
                <w:szCs w:val="24"/>
                <w:lang w:val="uk-UA"/>
              </w:rPr>
            </w:pPr>
          </w:p>
          <w:p w14:paraId="08DDAA12" w14:textId="3AD21762" w:rsidR="004F6E18" w:rsidRDefault="004F6E18" w:rsidP="00B54727">
            <w:pPr>
              <w:tabs>
                <w:tab w:val="left" w:pos="4395"/>
              </w:tabs>
              <w:jc w:val="both"/>
              <w:rPr>
                <w:b/>
                <w:bCs/>
                <w:sz w:val="24"/>
                <w:szCs w:val="24"/>
                <w:lang w:val="uk-UA"/>
              </w:rPr>
            </w:pPr>
          </w:p>
          <w:p w14:paraId="28D7CFD6" w14:textId="7A4D1849" w:rsidR="004F6E18" w:rsidRDefault="004F6E18" w:rsidP="00B54727">
            <w:pPr>
              <w:tabs>
                <w:tab w:val="left" w:pos="4395"/>
              </w:tabs>
              <w:jc w:val="both"/>
              <w:rPr>
                <w:b/>
                <w:bCs/>
                <w:sz w:val="24"/>
                <w:szCs w:val="24"/>
                <w:lang w:val="uk-UA"/>
              </w:rPr>
            </w:pPr>
          </w:p>
          <w:p w14:paraId="7AA996A9" w14:textId="5705D232" w:rsidR="004F6E18" w:rsidRDefault="004F6E18" w:rsidP="00B54727">
            <w:pPr>
              <w:tabs>
                <w:tab w:val="left" w:pos="4395"/>
              </w:tabs>
              <w:jc w:val="both"/>
              <w:rPr>
                <w:b/>
                <w:bCs/>
                <w:sz w:val="24"/>
                <w:szCs w:val="24"/>
                <w:lang w:val="uk-UA"/>
              </w:rPr>
            </w:pPr>
          </w:p>
          <w:p w14:paraId="155DAB4C" w14:textId="45814200" w:rsidR="004F6E18" w:rsidRDefault="004F6E18" w:rsidP="00B54727">
            <w:pPr>
              <w:tabs>
                <w:tab w:val="left" w:pos="4395"/>
              </w:tabs>
              <w:jc w:val="both"/>
              <w:rPr>
                <w:b/>
                <w:bCs/>
                <w:sz w:val="24"/>
                <w:szCs w:val="24"/>
                <w:lang w:val="uk-UA"/>
              </w:rPr>
            </w:pPr>
          </w:p>
          <w:p w14:paraId="0ACDC71B" w14:textId="135C06C4" w:rsidR="004F6E18" w:rsidRDefault="004F6E18" w:rsidP="00B54727">
            <w:pPr>
              <w:tabs>
                <w:tab w:val="left" w:pos="4395"/>
              </w:tabs>
              <w:jc w:val="both"/>
              <w:rPr>
                <w:b/>
                <w:bCs/>
                <w:sz w:val="24"/>
                <w:szCs w:val="24"/>
                <w:lang w:val="uk-UA"/>
              </w:rPr>
            </w:pPr>
          </w:p>
          <w:p w14:paraId="4C7C4A45" w14:textId="573A1454" w:rsidR="004F6E18" w:rsidRDefault="004F6E18" w:rsidP="00B54727">
            <w:pPr>
              <w:tabs>
                <w:tab w:val="left" w:pos="4395"/>
              </w:tabs>
              <w:jc w:val="both"/>
              <w:rPr>
                <w:b/>
                <w:bCs/>
                <w:sz w:val="24"/>
                <w:szCs w:val="24"/>
                <w:lang w:val="uk-UA"/>
              </w:rPr>
            </w:pPr>
          </w:p>
          <w:p w14:paraId="6A2ABD7E" w14:textId="04B488F5" w:rsidR="004F6E18" w:rsidRDefault="004F6E18" w:rsidP="00B54727">
            <w:pPr>
              <w:tabs>
                <w:tab w:val="left" w:pos="4395"/>
              </w:tabs>
              <w:jc w:val="both"/>
              <w:rPr>
                <w:b/>
                <w:bCs/>
                <w:sz w:val="24"/>
                <w:szCs w:val="24"/>
                <w:lang w:val="uk-UA"/>
              </w:rPr>
            </w:pPr>
          </w:p>
          <w:p w14:paraId="1CF6CDFD" w14:textId="4349121D" w:rsidR="004F6E18" w:rsidRDefault="004F6E18" w:rsidP="00B54727">
            <w:pPr>
              <w:tabs>
                <w:tab w:val="left" w:pos="4395"/>
              </w:tabs>
              <w:jc w:val="both"/>
              <w:rPr>
                <w:b/>
                <w:bCs/>
                <w:sz w:val="24"/>
                <w:szCs w:val="24"/>
                <w:lang w:val="uk-UA"/>
              </w:rPr>
            </w:pPr>
          </w:p>
          <w:p w14:paraId="6548CD02" w14:textId="77777777" w:rsidR="004F6E18" w:rsidRDefault="004F6E18" w:rsidP="00B54727">
            <w:pPr>
              <w:tabs>
                <w:tab w:val="left" w:pos="4395"/>
              </w:tabs>
              <w:jc w:val="both"/>
              <w:rPr>
                <w:b/>
                <w:bCs/>
                <w:sz w:val="24"/>
                <w:szCs w:val="24"/>
                <w:lang w:val="uk-UA"/>
              </w:rPr>
            </w:pPr>
          </w:p>
          <w:p w14:paraId="4A9EB17A" w14:textId="77777777" w:rsidR="00C03284" w:rsidRDefault="00C03284" w:rsidP="00B54727">
            <w:pPr>
              <w:tabs>
                <w:tab w:val="left" w:pos="4395"/>
              </w:tabs>
              <w:jc w:val="both"/>
              <w:rPr>
                <w:b/>
                <w:bCs/>
                <w:sz w:val="24"/>
                <w:szCs w:val="24"/>
                <w:lang w:val="uk-UA"/>
              </w:rPr>
            </w:pPr>
          </w:p>
          <w:p w14:paraId="71FB8701" w14:textId="169328AF" w:rsidR="00C03284" w:rsidRDefault="00C03284" w:rsidP="00B54727">
            <w:pPr>
              <w:tabs>
                <w:tab w:val="left" w:pos="4395"/>
              </w:tabs>
              <w:jc w:val="both"/>
              <w:rPr>
                <w:b/>
                <w:bCs/>
                <w:sz w:val="24"/>
                <w:szCs w:val="24"/>
                <w:lang w:val="uk-UA"/>
              </w:rPr>
            </w:pPr>
          </w:p>
          <w:p w14:paraId="268C8D1B" w14:textId="77777777" w:rsidR="004F6E18" w:rsidRDefault="004F6E18" w:rsidP="00B54727">
            <w:pPr>
              <w:tabs>
                <w:tab w:val="left" w:pos="4395"/>
              </w:tabs>
              <w:jc w:val="both"/>
              <w:rPr>
                <w:b/>
                <w:bCs/>
                <w:sz w:val="24"/>
                <w:szCs w:val="24"/>
                <w:lang w:val="uk-UA"/>
              </w:rPr>
            </w:pPr>
          </w:p>
          <w:p w14:paraId="29837824" w14:textId="77777777" w:rsidR="004F6E18" w:rsidRDefault="00C03284" w:rsidP="00B54727">
            <w:pPr>
              <w:tabs>
                <w:tab w:val="left" w:pos="4395"/>
              </w:tabs>
              <w:jc w:val="both"/>
              <w:rPr>
                <w:b/>
                <w:bCs/>
                <w:sz w:val="24"/>
                <w:szCs w:val="24"/>
                <w:lang w:val="uk-UA"/>
              </w:rPr>
            </w:pPr>
            <w:r>
              <w:rPr>
                <w:b/>
                <w:bCs/>
                <w:sz w:val="24"/>
                <w:szCs w:val="24"/>
                <w:lang w:val="uk-UA"/>
              </w:rPr>
              <w:t>__________________</w:t>
            </w:r>
          </w:p>
          <w:p w14:paraId="16FD9FE8" w14:textId="0C3006D9" w:rsidR="00C03284" w:rsidRPr="006652C4" w:rsidRDefault="00C03284" w:rsidP="00B54727">
            <w:pPr>
              <w:tabs>
                <w:tab w:val="left" w:pos="4395"/>
              </w:tabs>
              <w:jc w:val="both"/>
              <w:rPr>
                <w:b/>
                <w:bCs/>
                <w:sz w:val="24"/>
                <w:szCs w:val="24"/>
                <w:lang w:val="uk-UA"/>
              </w:rPr>
            </w:pPr>
            <w:r w:rsidRPr="00C03284">
              <w:rPr>
                <w:b/>
                <w:bCs/>
                <w:sz w:val="24"/>
                <w:szCs w:val="24"/>
                <w:lang w:val="uk-UA"/>
              </w:rPr>
              <w:t xml:space="preserve">                        МП</w:t>
            </w:r>
          </w:p>
        </w:tc>
      </w:tr>
    </w:tbl>
    <w:p w14:paraId="1AC3F6AB" w14:textId="77777777" w:rsidR="00AC4C42" w:rsidRDefault="00AC4C42" w:rsidP="009B3EFE">
      <w:pPr>
        <w:tabs>
          <w:tab w:val="left" w:pos="851"/>
        </w:tabs>
        <w:suppressAutoHyphens/>
        <w:ind w:left="5954"/>
        <w:rPr>
          <w:sz w:val="24"/>
          <w:szCs w:val="24"/>
          <w:lang w:val="uk-UA"/>
        </w:rPr>
      </w:pPr>
      <w:bookmarkStart w:id="1" w:name="_Hlk74911174"/>
    </w:p>
    <w:p w14:paraId="66F81CEB" w14:textId="77777777" w:rsidR="00AC4C42" w:rsidRDefault="00AC4C42" w:rsidP="009B3EFE">
      <w:pPr>
        <w:tabs>
          <w:tab w:val="left" w:pos="851"/>
        </w:tabs>
        <w:suppressAutoHyphens/>
        <w:ind w:left="5954"/>
        <w:rPr>
          <w:sz w:val="24"/>
          <w:szCs w:val="24"/>
          <w:lang w:val="uk-UA"/>
        </w:rPr>
      </w:pPr>
    </w:p>
    <w:p w14:paraId="45C8DC41" w14:textId="77777777" w:rsidR="001C4B72" w:rsidRDefault="001C4B72" w:rsidP="009B3EFE">
      <w:pPr>
        <w:tabs>
          <w:tab w:val="left" w:pos="851"/>
        </w:tabs>
        <w:suppressAutoHyphens/>
        <w:ind w:left="5954"/>
        <w:rPr>
          <w:sz w:val="24"/>
          <w:szCs w:val="24"/>
          <w:lang w:val="uk-UA"/>
        </w:rPr>
      </w:pPr>
    </w:p>
    <w:p w14:paraId="04625BE3" w14:textId="77777777" w:rsidR="001C4B72" w:rsidRDefault="001C4B72" w:rsidP="009B3EFE">
      <w:pPr>
        <w:tabs>
          <w:tab w:val="left" w:pos="851"/>
        </w:tabs>
        <w:suppressAutoHyphens/>
        <w:ind w:left="5954"/>
        <w:rPr>
          <w:sz w:val="24"/>
          <w:szCs w:val="24"/>
          <w:lang w:val="uk-UA"/>
        </w:rPr>
      </w:pPr>
    </w:p>
    <w:p w14:paraId="5EB31219" w14:textId="086620D5" w:rsidR="001C4B72" w:rsidRDefault="001C4B72" w:rsidP="009B3EFE">
      <w:pPr>
        <w:tabs>
          <w:tab w:val="left" w:pos="851"/>
        </w:tabs>
        <w:suppressAutoHyphens/>
        <w:ind w:left="5954"/>
        <w:rPr>
          <w:sz w:val="24"/>
          <w:szCs w:val="24"/>
          <w:lang w:val="uk-UA"/>
        </w:rPr>
      </w:pPr>
    </w:p>
    <w:p w14:paraId="67FA57BE" w14:textId="77777777" w:rsidR="001C4B72" w:rsidRDefault="001C4B72" w:rsidP="009B3EFE">
      <w:pPr>
        <w:tabs>
          <w:tab w:val="left" w:pos="851"/>
        </w:tabs>
        <w:suppressAutoHyphens/>
        <w:ind w:left="5954"/>
        <w:rPr>
          <w:sz w:val="24"/>
          <w:szCs w:val="24"/>
          <w:lang w:val="uk-UA"/>
        </w:rPr>
      </w:pPr>
    </w:p>
    <w:p w14:paraId="7E649811" w14:textId="77777777" w:rsidR="001C4B72" w:rsidRDefault="001C4B72" w:rsidP="009B3EFE">
      <w:pPr>
        <w:tabs>
          <w:tab w:val="left" w:pos="851"/>
        </w:tabs>
        <w:suppressAutoHyphens/>
        <w:ind w:left="5954"/>
        <w:rPr>
          <w:sz w:val="24"/>
          <w:szCs w:val="24"/>
          <w:lang w:val="uk-UA"/>
        </w:rPr>
      </w:pPr>
    </w:p>
    <w:p w14:paraId="4F7196C6" w14:textId="0A050A30" w:rsidR="009B3EFE" w:rsidRPr="00BD2081" w:rsidRDefault="009B3EFE" w:rsidP="009B3EFE">
      <w:pPr>
        <w:tabs>
          <w:tab w:val="left" w:pos="851"/>
        </w:tabs>
        <w:suppressAutoHyphens/>
        <w:ind w:left="5954"/>
        <w:rPr>
          <w:sz w:val="24"/>
          <w:szCs w:val="24"/>
          <w:lang w:val="uk-UA"/>
        </w:rPr>
      </w:pPr>
      <w:r w:rsidRPr="00BD2081">
        <w:rPr>
          <w:sz w:val="24"/>
          <w:szCs w:val="24"/>
          <w:lang w:val="uk-UA"/>
        </w:rPr>
        <w:t>Додаток №1 до Договору поставки</w:t>
      </w:r>
    </w:p>
    <w:p w14:paraId="15949CA2" w14:textId="63ED3002" w:rsidR="00966302" w:rsidRDefault="009B3EFE" w:rsidP="009B3EFE">
      <w:pPr>
        <w:tabs>
          <w:tab w:val="left" w:pos="851"/>
        </w:tabs>
        <w:suppressAutoHyphens/>
        <w:ind w:left="5954"/>
        <w:rPr>
          <w:sz w:val="24"/>
          <w:szCs w:val="24"/>
          <w:lang w:val="uk-UA"/>
        </w:rPr>
      </w:pPr>
      <w:r w:rsidRPr="00BD2081">
        <w:rPr>
          <w:sz w:val="24"/>
          <w:szCs w:val="24"/>
          <w:lang w:val="uk-UA"/>
        </w:rPr>
        <w:t xml:space="preserve">№ </w:t>
      </w:r>
    </w:p>
    <w:p w14:paraId="53B200D8" w14:textId="04028462" w:rsidR="009B3EFE" w:rsidRPr="00BD2081" w:rsidRDefault="001C4B72" w:rsidP="009B3EFE">
      <w:pPr>
        <w:tabs>
          <w:tab w:val="left" w:pos="851"/>
        </w:tabs>
        <w:suppressAutoHyphens/>
        <w:ind w:left="5954"/>
        <w:rPr>
          <w:sz w:val="24"/>
          <w:szCs w:val="24"/>
          <w:lang w:val="uk-UA"/>
        </w:rPr>
      </w:pPr>
      <w:r>
        <w:rPr>
          <w:sz w:val="24"/>
          <w:szCs w:val="24"/>
          <w:lang w:val="uk-UA"/>
        </w:rPr>
        <w:t xml:space="preserve"> </w:t>
      </w:r>
      <w:r w:rsidR="00C03284" w:rsidRPr="00C03284">
        <w:rPr>
          <w:sz w:val="24"/>
          <w:szCs w:val="24"/>
          <w:lang w:val="uk-UA"/>
        </w:rPr>
        <w:t>від «</w:t>
      </w:r>
      <w:r>
        <w:rPr>
          <w:sz w:val="24"/>
          <w:szCs w:val="24"/>
          <w:lang w:val="uk-UA"/>
        </w:rPr>
        <w:t xml:space="preserve"> </w:t>
      </w:r>
      <w:r w:rsidR="005516C6">
        <w:rPr>
          <w:sz w:val="24"/>
          <w:szCs w:val="24"/>
          <w:lang w:val="uk-UA"/>
        </w:rPr>
        <w:t xml:space="preserve"> </w:t>
      </w:r>
      <w:r>
        <w:rPr>
          <w:sz w:val="24"/>
          <w:szCs w:val="24"/>
          <w:lang w:val="uk-UA"/>
        </w:rPr>
        <w:t xml:space="preserve"> </w:t>
      </w:r>
      <w:r w:rsidR="00C03284" w:rsidRPr="00C03284">
        <w:rPr>
          <w:sz w:val="24"/>
          <w:szCs w:val="24"/>
          <w:lang w:val="uk-UA"/>
        </w:rPr>
        <w:t xml:space="preserve">» </w:t>
      </w:r>
      <w:r>
        <w:rPr>
          <w:sz w:val="24"/>
          <w:szCs w:val="24"/>
          <w:lang w:val="uk-UA"/>
        </w:rPr>
        <w:t xml:space="preserve">        </w:t>
      </w:r>
      <w:r w:rsidR="005516C6">
        <w:rPr>
          <w:sz w:val="24"/>
          <w:szCs w:val="24"/>
          <w:lang w:val="uk-UA"/>
        </w:rPr>
        <w:t xml:space="preserve">            </w:t>
      </w:r>
      <w:r>
        <w:rPr>
          <w:sz w:val="24"/>
          <w:szCs w:val="24"/>
          <w:lang w:val="uk-UA"/>
        </w:rPr>
        <w:t xml:space="preserve"> </w:t>
      </w:r>
      <w:r w:rsidR="00C03284" w:rsidRPr="00C03284">
        <w:rPr>
          <w:sz w:val="24"/>
          <w:szCs w:val="24"/>
          <w:lang w:val="uk-UA"/>
        </w:rPr>
        <w:t xml:space="preserve"> 2021 року</w:t>
      </w:r>
    </w:p>
    <w:bookmarkEnd w:id="1"/>
    <w:p w14:paraId="6ED75348" w14:textId="77777777" w:rsidR="009B3EFE" w:rsidRPr="00BD2081" w:rsidRDefault="009B3EFE" w:rsidP="009B3EFE">
      <w:pPr>
        <w:tabs>
          <w:tab w:val="left" w:pos="851"/>
        </w:tabs>
        <w:suppressAutoHyphens/>
        <w:ind w:firstLine="284"/>
        <w:rPr>
          <w:sz w:val="24"/>
          <w:szCs w:val="24"/>
          <w:lang w:val="uk-UA"/>
        </w:rPr>
      </w:pPr>
    </w:p>
    <w:p w14:paraId="55A2D1D0" w14:textId="3A567A77" w:rsidR="009B3EFE" w:rsidRPr="00BD2081" w:rsidRDefault="009B3EFE" w:rsidP="009B3EFE">
      <w:pPr>
        <w:tabs>
          <w:tab w:val="left" w:pos="851"/>
        </w:tabs>
        <w:suppressAutoHyphens/>
        <w:ind w:firstLine="284"/>
        <w:jc w:val="center"/>
        <w:rPr>
          <w:b/>
          <w:sz w:val="24"/>
          <w:szCs w:val="24"/>
          <w:lang w:val="uk-UA"/>
        </w:rPr>
      </w:pPr>
      <w:r w:rsidRPr="00BD2081">
        <w:rPr>
          <w:b/>
          <w:sz w:val="24"/>
          <w:szCs w:val="24"/>
          <w:lang w:val="uk-UA"/>
        </w:rPr>
        <w:t xml:space="preserve">СПЕЦИФІКАЦІЯ </w:t>
      </w:r>
    </w:p>
    <w:p w14:paraId="6257FEB0" w14:textId="77777777" w:rsidR="009B3EFE" w:rsidRPr="00BD2081" w:rsidRDefault="009B3EFE" w:rsidP="009B3EFE">
      <w:pPr>
        <w:tabs>
          <w:tab w:val="left" w:pos="851"/>
        </w:tabs>
        <w:suppressAutoHyphens/>
        <w:ind w:firstLine="284"/>
        <w:jc w:val="center"/>
        <w:rPr>
          <w:b/>
          <w:sz w:val="24"/>
          <w:szCs w:val="24"/>
          <w:lang w:val="uk-UA"/>
        </w:rPr>
      </w:pPr>
    </w:p>
    <w:p w14:paraId="64D295E1" w14:textId="442EC159" w:rsidR="009B3EFE" w:rsidRDefault="009B3EFE" w:rsidP="009B3EFE">
      <w:pPr>
        <w:jc w:val="both"/>
        <w:rPr>
          <w:sz w:val="24"/>
          <w:szCs w:val="24"/>
          <w:lang w:val="uk-UA"/>
        </w:rPr>
      </w:pPr>
      <w:r w:rsidRPr="00BD2081">
        <w:rPr>
          <w:sz w:val="24"/>
          <w:szCs w:val="24"/>
          <w:lang w:val="uk-UA"/>
        </w:rPr>
        <w:t>м. Київ</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 xml:space="preserve">      </w:t>
      </w:r>
      <w:r w:rsidRPr="00BD2081">
        <w:rPr>
          <w:sz w:val="24"/>
          <w:szCs w:val="24"/>
          <w:lang w:val="uk-UA"/>
        </w:rPr>
        <w:t>«</w:t>
      </w:r>
      <w:r w:rsidR="001C4B72">
        <w:rPr>
          <w:sz w:val="24"/>
          <w:szCs w:val="24"/>
          <w:lang w:val="uk-UA"/>
        </w:rPr>
        <w:t xml:space="preserve">  </w:t>
      </w:r>
      <w:r w:rsidRPr="00BD2081">
        <w:rPr>
          <w:sz w:val="24"/>
          <w:szCs w:val="24"/>
          <w:lang w:val="uk-UA"/>
        </w:rPr>
        <w:t>»</w:t>
      </w:r>
      <w:r w:rsidR="00650FFD">
        <w:rPr>
          <w:sz w:val="24"/>
          <w:szCs w:val="24"/>
          <w:lang w:val="uk-UA"/>
        </w:rPr>
        <w:t xml:space="preserve"> </w:t>
      </w:r>
      <w:r w:rsidR="001C4B72">
        <w:rPr>
          <w:sz w:val="24"/>
          <w:szCs w:val="24"/>
          <w:lang w:val="uk-UA"/>
        </w:rPr>
        <w:t xml:space="preserve">                 </w:t>
      </w:r>
      <w:r w:rsidR="007463F3">
        <w:rPr>
          <w:sz w:val="24"/>
          <w:szCs w:val="24"/>
          <w:lang w:val="uk-UA"/>
        </w:rPr>
        <w:t xml:space="preserve"> </w:t>
      </w:r>
      <w:r w:rsidRPr="00BD2081">
        <w:rPr>
          <w:sz w:val="24"/>
          <w:szCs w:val="24"/>
          <w:lang w:val="uk-UA"/>
        </w:rPr>
        <w:t>202</w:t>
      </w:r>
      <w:r w:rsidR="00404661">
        <w:rPr>
          <w:sz w:val="24"/>
          <w:szCs w:val="24"/>
          <w:lang w:val="uk-UA"/>
        </w:rPr>
        <w:t>1</w:t>
      </w:r>
      <w:r w:rsidRPr="00BD2081">
        <w:rPr>
          <w:sz w:val="24"/>
          <w:szCs w:val="24"/>
          <w:lang w:val="uk-UA"/>
        </w:rPr>
        <w:t xml:space="preserve"> року</w:t>
      </w:r>
    </w:p>
    <w:p w14:paraId="7DCCC0CF" w14:textId="77777777" w:rsidR="009B3EFE" w:rsidRPr="00BD2081" w:rsidRDefault="009B3EFE" w:rsidP="009B3EFE">
      <w:pPr>
        <w:tabs>
          <w:tab w:val="left" w:pos="851"/>
        </w:tabs>
        <w:suppressAutoHyphens/>
        <w:ind w:firstLine="284"/>
        <w:rPr>
          <w:b/>
          <w:sz w:val="24"/>
          <w:szCs w:val="24"/>
          <w:lang w:val="uk-UA"/>
        </w:rPr>
      </w:pPr>
    </w:p>
    <w:p w14:paraId="34129E4E" w14:textId="486A0C3E" w:rsidR="009B3EFE" w:rsidRPr="00CE5364" w:rsidRDefault="0097201D" w:rsidP="00CE5364">
      <w:pPr>
        <w:suppressAutoHyphens/>
        <w:snapToGrid w:val="0"/>
        <w:ind w:right="-2" w:firstLine="567"/>
        <w:jc w:val="both"/>
        <w:rPr>
          <w:kern w:val="3"/>
          <w:sz w:val="24"/>
          <w:szCs w:val="24"/>
          <w:lang w:val="uk-UA"/>
        </w:rPr>
      </w:pPr>
      <w:bookmarkStart w:id="2" w:name="_Hlk75860609"/>
      <w:r w:rsidRPr="00C87C3A">
        <w:rPr>
          <w:b/>
          <w:sz w:val="24"/>
          <w:szCs w:val="24"/>
          <w:lang w:val="uk-UA" w:eastAsia="ar-SA"/>
        </w:rPr>
        <w:t xml:space="preserve">Державна установа «Центр громадського здоров’я Міністерства охорони здоров’я України» </w:t>
      </w:r>
      <w:r w:rsidRPr="00C87C3A">
        <w:rPr>
          <w:sz w:val="24"/>
          <w:szCs w:val="24"/>
          <w:lang w:val="uk-UA" w:eastAsia="ar-SA"/>
        </w:rPr>
        <w:t>(</w:t>
      </w:r>
      <w:r w:rsidRPr="00C87C3A">
        <w:rPr>
          <w:kern w:val="3"/>
          <w:sz w:val="24"/>
          <w:szCs w:val="24"/>
          <w:lang w:val="uk-UA"/>
        </w:rPr>
        <w:t>далі – Покупець</w:t>
      </w:r>
      <w:r w:rsidR="00FB1D29" w:rsidRPr="00FB1D29">
        <w:rPr>
          <w:kern w:val="3"/>
          <w:sz w:val="24"/>
          <w:szCs w:val="24"/>
          <w:lang w:val="uk-UA"/>
        </w:rPr>
        <w:t xml:space="preserve">), в особі </w:t>
      </w:r>
      <w:r w:rsidR="00DE322C">
        <w:rPr>
          <w:kern w:val="3"/>
          <w:sz w:val="24"/>
          <w:szCs w:val="24"/>
          <w:lang w:val="uk-UA"/>
        </w:rPr>
        <w:t>_________</w:t>
      </w:r>
      <w:r w:rsidR="00315465" w:rsidRPr="00315465">
        <w:rPr>
          <w:kern w:val="3"/>
          <w:sz w:val="24"/>
          <w:szCs w:val="24"/>
          <w:lang w:val="uk-UA"/>
        </w:rPr>
        <w:t xml:space="preserve">який діє на </w:t>
      </w:r>
      <w:r w:rsidR="00DE322C">
        <w:rPr>
          <w:kern w:val="3"/>
          <w:sz w:val="24"/>
          <w:szCs w:val="24"/>
          <w:lang w:val="uk-UA"/>
        </w:rPr>
        <w:t>__________</w:t>
      </w:r>
      <w:r w:rsidRPr="00C87C3A">
        <w:rPr>
          <w:kern w:val="3"/>
          <w:sz w:val="24"/>
          <w:szCs w:val="24"/>
          <w:lang w:val="uk-UA"/>
        </w:rPr>
        <w:t xml:space="preserve">з однієї сторони, та </w:t>
      </w:r>
      <w:r w:rsidR="00DE322C">
        <w:rPr>
          <w:kern w:val="3"/>
          <w:sz w:val="24"/>
          <w:szCs w:val="24"/>
          <w:lang w:val="uk-UA"/>
        </w:rPr>
        <w:t>______________</w:t>
      </w:r>
      <w:r w:rsidR="00CC53F8" w:rsidRPr="00C87C3A">
        <w:rPr>
          <w:sz w:val="24"/>
          <w:szCs w:val="24"/>
          <w:lang w:val="uk-UA" w:eastAsia="ar-SA"/>
        </w:rPr>
        <w:t>(далі – Постачальник)</w:t>
      </w:r>
      <w:r w:rsidR="00CC53F8" w:rsidRPr="00C87C3A">
        <w:rPr>
          <w:spacing w:val="10"/>
          <w:kern w:val="3"/>
          <w:sz w:val="24"/>
          <w:szCs w:val="24"/>
          <w:lang w:val="uk-UA"/>
        </w:rPr>
        <w:t>,</w:t>
      </w:r>
      <w:r w:rsidR="00CC53F8">
        <w:rPr>
          <w:spacing w:val="10"/>
          <w:kern w:val="3"/>
          <w:sz w:val="24"/>
          <w:szCs w:val="24"/>
          <w:lang w:val="uk-UA"/>
        </w:rPr>
        <w:t xml:space="preserve"> </w:t>
      </w:r>
      <w:r w:rsidR="00BC7A47">
        <w:rPr>
          <w:spacing w:val="10"/>
          <w:kern w:val="3"/>
          <w:sz w:val="24"/>
          <w:szCs w:val="24"/>
          <w:lang w:val="uk-UA"/>
        </w:rPr>
        <w:t>в особі</w:t>
      </w:r>
      <w:r w:rsidR="00CE5364" w:rsidRPr="00CE5364">
        <w:t xml:space="preserve"> </w:t>
      </w:r>
      <w:r w:rsidR="00CE5364" w:rsidRPr="00CE5364">
        <w:rPr>
          <w:spacing w:val="10"/>
          <w:kern w:val="3"/>
          <w:sz w:val="24"/>
          <w:szCs w:val="24"/>
          <w:lang w:val="uk-UA"/>
        </w:rPr>
        <w:t>директора</w:t>
      </w:r>
      <w:r w:rsidR="00DE322C">
        <w:rPr>
          <w:spacing w:val="10"/>
          <w:kern w:val="3"/>
          <w:sz w:val="24"/>
          <w:szCs w:val="24"/>
          <w:lang w:val="uk-UA"/>
        </w:rPr>
        <w:t>__________</w:t>
      </w:r>
      <w:r w:rsidR="00BC7A47">
        <w:rPr>
          <w:spacing w:val="10"/>
          <w:kern w:val="3"/>
          <w:sz w:val="24"/>
          <w:szCs w:val="24"/>
          <w:lang w:val="uk-UA"/>
        </w:rPr>
        <w:t xml:space="preserve">, </w:t>
      </w:r>
      <w:r w:rsidR="00CE5364">
        <w:rPr>
          <w:spacing w:val="10"/>
          <w:kern w:val="3"/>
          <w:sz w:val="24"/>
          <w:szCs w:val="24"/>
          <w:lang w:val="uk-UA"/>
        </w:rPr>
        <w:t xml:space="preserve">яка </w:t>
      </w:r>
      <w:r w:rsidR="00BC7A47" w:rsidRPr="0097201D">
        <w:rPr>
          <w:spacing w:val="10"/>
          <w:kern w:val="3"/>
          <w:sz w:val="24"/>
          <w:szCs w:val="24"/>
          <w:lang w:val="uk-UA"/>
        </w:rPr>
        <w:t xml:space="preserve">діє на </w:t>
      </w:r>
      <w:r w:rsidR="00BC7A47" w:rsidRPr="008A540E">
        <w:rPr>
          <w:kern w:val="3"/>
          <w:sz w:val="24"/>
          <w:szCs w:val="24"/>
          <w:lang w:val="uk-UA"/>
        </w:rPr>
        <w:t>підставі</w:t>
      </w:r>
      <w:r w:rsidR="00DE322C">
        <w:rPr>
          <w:spacing w:val="10"/>
          <w:kern w:val="3"/>
          <w:sz w:val="24"/>
          <w:szCs w:val="24"/>
          <w:lang w:val="uk-UA"/>
        </w:rPr>
        <w:t>___________</w:t>
      </w:r>
      <w:r w:rsidR="00BC7A47">
        <w:rPr>
          <w:spacing w:val="10"/>
          <w:kern w:val="3"/>
          <w:sz w:val="24"/>
          <w:szCs w:val="24"/>
          <w:lang w:val="uk-UA"/>
        </w:rPr>
        <w:t xml:space="preserve"> </w:t>
      </w:r>
      <w:r w:rsidR="009B3EFE" w:rsidRPr="00C87C3A">
        <w:rPr>
          <w:sz w:val="24"/>
          <w:szCs w:val="24"/>
          <w:lang w:val="uk-UA" w:eastAsia="ar-SA"/>
        </w:rPr>
        <w:t>з другої сторони</w:t>
      </w:r>
      <w:r w:rsidR="009B3EFE" w:rsidRPr="00C87C3A">
        <w:rPr>
          <w:noProof/>
          <w:sz w:val="24"/>
          <w:szCs w:val="24"/>
          <w:lang w:val="uk-UA"/>
        </w:rPr>
        <w:t xml:space="preserve">, які в подальшому при спільному згадуванні по тексту разом </w:t>
      </w:r>
      <w:r w:rsidR="009B3EFE" w:rsidRPr="00C87C3A">
        <w:rPr>
          <w:sz w:val="24"/>
          <w:szCs w:val="24"/>
          <w:lang w:val="uk-UA"/>
        </w:rPr>
        <w:t>іменуються Сторони, а кожна окремо – Сторона</w:t>
      </w:r>
      <w:r w:rsidR="009B3EFE" w:rsidRPr="00BD2081">
        <w:rPr>
          <w:sz w:val="24"/>
          <w:szCs w:val="24"/>
          <w:lang w:val="uk-UA"/>
        </w:rPr>
        <w:t>,  уклали цей Додаток № 1 до Договору поставки №</w:t>
      </w:r>
      <w:r w:rsidR="003923A6">
        <w:rPr>
          <w:sz w:val="24"/>
          <w:szCs w:val="24"/>
          <w:lang w:val="uk-UA"/>
        </w:rPr>
        <w:t xml:space="preserve"> </w:t>
      </w:r>
      <w:r w:rsidR="005516C6">
        <w:rPr>
          <w:sz w:val="24"/>
          <w:szCs w:val="24"/>
          <w:lang w:val="uk-UA"/>
        </w:rPr>
        <w:t xml:space="preserve"> </w:t>
      </w:r>
      <w:r w:rsidR="001C4B72">
        <w:rPr>
          <w:sz w:val="24"/>
          <w:szCs w:val="24"/>
          <w:lang w:val="uk-UA"/>
        </w:rPr>
        <w:t xml:space="preserve">  </w:t>
      </w:r>
      <w:r w:rsidR="003923A6">
        <w:rPr>
          <w:sz w:val="24"/>
          <w:szCs w:val="24"/>
          <w:lang w:val="uk-UA"/>
        </w:rPr>
        <w:t xml:space="preserve"> </w:t>
      </w:r>
      <w:r w:rsidR="009B3EFE" w:rsidRPr="00BD2081">
        <w:rPr>
          <w:sz w:val="24"/>
          <w:szCs w:val="24"/>
          <w:lang w:val="uk-UA"/>
        </w:rPr>
        <w:t xml:space="preserve">від </w:t>
      </w:r>
      <w:r w:rsidR="003923A6" w:rsidRPr="003923A6">
        <w:rPr>
          <w:sz w:val="24"/>
          <w:szCs w:val="24"/>
          <w:lang w:val="uk-UA"/>
        </w:rPr>
        <w:t>«</w:t>
      </w:r>
      <w:r w:rsidR="001C4B72">
        <w:rPr>
          <w:sz w:val="24"/>
          <w:szCs w:val="24"/>
          <w:lang w:val="uk-UA"/>
        </w:rPr>
        <w:t xml:space="preserve"> </w:t>
      </w:r>
      <w:r w:rsidR="005516C6">
        <w:rPr>
          <w:sz w:val="24"/>
          <w:szCs w:val="24"/>
          <w:lang w:val="uk-UA"/>
        </w:rPr>
        <w:t xml:space="preserve"> </w:t>
      </w:r>
      <w:r w:rsidR="001C4B72">
        <w:rPr>
          <w:sz w:val="24"/>
          <w:szCs w:val="24"/>
          <w:lang w:val="uk-UA"/>
        </w:rPr>
        <w:t xml:space="preserve"> </w:t>
      </w:r>
      <w:r w:rsidR="003923A6" w:rsidRPr="003923A6">
        <w:rPr>
          <w:sz w:val="24"/>
          <w:szCs w:val="24"/>
          <w:lang w:val="uk-UA"/>
        </w:rPr>
        <w:t xml:space="preserve">» </w:t>
      </w:r>
      <w:r w:rsidR="001C4B72">
        <w:rPr>
          <w:sz w:val="24"/>
          <w:szCs w:val="24"/>
          <w:lang w:val="uk-UA"/>
        </w:rPr>
        <w:t xml:space="preserve">          </w:t>
      </w:r>
      <w:r w:rsidR="003923A6" w:rsidRPr="003923A6">
        <w:rPr>
          <w:sz w:val="24"/>
          <w:szCs w:val="24"/>
          <w:lang w:val="uk-UA"/>
        </w:rPr>
        <w:t>2021 року</w:t>
      </w:r>
      <w:r w:rsidR="009B3EFE" w:rsidRPr="00BD2081">
        <w:rPr>
          <w:sz w:val="24"/>
          <w:szCs w:val="24"/>
          <w:lang w:val="uk-UA"/>
        </w:rPr>
        <w:t xml:space="preserve"> (надалі – Договір) про поставку наступного Товару:</w:t>
      </w:r>
    </w:p>
    <w:p w14:paraId="331DEB92" w14:textId="2FBB8C6C" w:rsidR="009B3EFE" w:rsidRDefault="009B3EFE" w:rsidP="009B3EFE">
      <w:pPr>
        <w:suppressAutoHyphens/>
        <w:snapToGrid w:val="0"/>
        <w:ind w:right="-2" w:firstLine="567"/>
        <w:jc w:val="both"/>
        <w:rPr>
          <w:sz w:val="24"/>
          <w:szCs w:val="24"/>
          <w:lang w:val="uk-U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733"/>
        <w:gridCol w:w="1893"/>
        <w:gridCol w:w="1226"/>
        <w:gridCol w:w="1134"/>
        <w:gridCol w:w="1275"/>
        <w:gridCol w:w="1418"/>
      </w:tblGrid>
      <w:tr w:rsidR="000E1FD2" w14:paraId="461D2DD8" w14:textId="77777777" w:rsidTr="002E2A84">
        <w:trPr>
          <w:trHeight w:val="450"/>
        </w:trPr>
        <w:tc>
          <w:tcPr>
            <w:tcW w:w="528" w:type="dxa"/>
            <w:vMerge w:val="restart"/>
            <w:tcBorders>
              <w:top w:val="single" w:sz="4" w:space="0" w:color="auto"/>
              <w:left w:val="single" w:sz="4" w:space="0" w:color="auto"/>
              <w:bottom w:val="single" w:sz="4" w:space="0" w:color="auto"/>
              <w:right w:val="single" w:sz="4" w:space="0" w:color="auto"/>
            </w:tcBorders>
            <w:noWrap/>
            <w:vAlign w:val="center"/>
            <w:hideMark/>
          </w:tcPr>
          <w:bookmarkEnd w:id="2"/>
          <w:p w14:paraId="687D39C2" w14:textId="77777777" w:rsidR="000E1FD2" w:rsidRDefault="000E1FD2">
            <w:pPr>
              <w:jc w:val="center"/>
              <w:rPr>
                <w:b/>
                <w:bCs/>
                <w:lang w:val="uk-UA" w:eastAsia="uk-UA"/>
              </w:rPr>
            </w:pPr>
            <w:r>
              <w:rPr>
                <w:b/>
                <w:bCs/>
                <w:lang w:eastAsia="uk-UA"/>
              </w:rPr>
              <w:t>№</w:t>
            </w:r>
          </w:p>
        </w:tc>
        <w:tc>
          <w:tcPr>
            <w:tcW w:w="2733" w:type="dxa"/>
            <w:vMerge w:val="restart"/>
            <w:tcBorders>
              <w:top w:val="single" w:sz="4" w:space="0" w:color="auto"/>
              <w:left w:val="single" w:sz="4" w:space="0" w:color="auto"/>
              <w:bottom w:val="single" w:sz="4" w:space="0" w:color="auto"/>
              <w:right w:val="single" w:sz="4" w:space="0" w:color="auto"/>
            </w:tcBorders>
            <w:noWrap/>
            <w:vAlign w:val="center"/>
            <w:hideMark/>
          </w:tcPr>
          <w:p w14:paraId="271DBCAB" w14:textId="4169978D" w:rsidR="000E1FD2" w:rsidRPr="00F242A1" w:rsidRDefault="000E1FD2">
            <w:pPr>
              <w:jc w:val="center"/>
              <w:rPr>
                <w:b/>
                <w:bCs/>
                <w:lang w:val="uk-UA" w:eastAsia="uk-UA"/>
              </w:rPr>
            </w:pPr>
            <w:r>
              <w:rPr>
                <w:b/>
                <w:bCs/>
                <w:lang w:eastAsia="uk-UA"/>
              </w:rPr>
              <w:t>Найменування</w:t>
            </w:r>
            <w:r>
              <w:rPr>
                <w:b/>
                <w:bCs/>
                <w:lang w:val="uk-UA" w:eastAsia="uk-UA"/>
              </w:rPr>
              <w:t xml:space="preserve"> Товару</w:t>
            </w:r>
          </w:p>
        </w:tc>
        <w:tc>
          <w:tcPr>
            <w:tcW w:w="1893" w:type="dxa"/>
            <w:vMerge w:val="restart"/>
            <w:tcBorders>
              <w:top w:val="single" w:sz="4" w:space="0" w:color="auto"/>
              <w:left w:val="single" w:sz="4" w:space="0" w:color="auto"/>
              <w:bottom w:val="single" w:sz="4" w:space="0" w:color="auto"/>
              <w:right w:val="single" w:sz="4" w:space="0" w:color="auto"/>
            </w:tcBorders>
            <w:vAlign w:val="center"/>
          </w:tcPr>
          <w:p w14:paraId="17EFAECB" w14:textId="41419AFB" w:rsidR="000E1FD2" w:rsidRPr="00F242A1" w:rsidRDefault="000E1FD2" w:rsidP="000E1FD2">
            <w:pPr>
              <w:jc w:val="center"/>
              <w:rPr>
                <w:b/>
                <w:bCs/>
                <w:lang w:val="uk-UA" w:eastAsia="uk-UA"/>
              </w:rPr>
            </w:pPr>
            <w:r>
              <w:rPr>
                <w:b/>
                <w:bCs/>
                <w:lang w:val="uk-UA" w:eastAsia="uk-UA"/>
              </w:rPr>
              <w:t>Торгова марка/Виробник</w:t>
            </w:r>
          </w:p>
        </w:tc>
        <w:tc>
          <w:tcPr>
            <w:tcW w:w="1226" w:type="dxa"/>
            <w:vMerge w:val="restart"/>
            <w:tcBorders>
              <w:top w:val="single" w:sz="4" w:space="0" w:color="auto"/>
              <w:left w:val="single" w:sz="4" w:space="0" w:color="auto"/>
              <w:bottom w:val="single" w:sz="4" w:space="0" w:color="auto"/>
              <w:right w:val="single" w:sz="4" w:space="0" w:color="auto"/>
            </w:tcBorders>
            <w:noWrap/>
            <w:vAlign w:val="center"/>
            <w:hideMark/>
          </w:tcPr>
          <w:p w14:paraId="3ADBA2E5" w14:textId="13B4BE28" w:rsidR="000E1FD2" w:rsidRDefault="000E1FD2">
            <w:pPr>
              <w:jc w:val="center"/>
              <w:rPr>
                <w:b/>
                <w:bCs/>
                <w:lang w:eastAsia="uk-UA"/>
              </w:rPr>
            </w:pPr>
            <w:r>
              <w:rPr>
                <w:b/>
                <w:bCs/>
                <w:lang w:eastAsia="uk-UA"/>
              </w:rPr>
              <w:t>К-кість</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14:paraId="1704FC91" w14:textId="3C8AD888" w:rsidR="000E1FD2" w:rsidRPr="00F242A1" w:rsidRDefault="000E1FD2">
            <w:pPr>
              <w:jc w:val="center"/>
              <w:rPr>
                <w:b/>
                <w:bCs/>
                <w:lang w:val="uk-UA" w:eastAsia="uk-UA"/>
              </w:rPr>
            </w:pPr>
            <w:r>
              <w:rPr>
                <w:b/>
                <w:bCs/>
                <w:lang w:eastAsia="uk-UA"/>
              </w:rPr>
              <w:t>Од.</w:t>
            </w:r>
            <w:r>
              <w:rPr>
                <w:b/>
                <w:bCs/>
                <w:lang w:val="uk-UA" w:eastAsia="uk-UA"/>
              </w:rPr>
              <w:t xml:space="preserve"> виміру</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355A0431" w14:textId="77777777" w:rsidR="000E1FD2" w:rsidRDefault="000E1FD2">
            <w:pPr>
              <w:jc w:val="center"/>
              <w:rPr>
                <w:b/>
                <w:bCs/>
                <w:lang w:eastAsia="uk-UA"/>
              </w:rPr>
            </w:pPr>
            <w:r>
              <w:rPr>
                <w:b/>
                <w:bCs/>
                <w:lang w:eastAsia="uk-UA"/>
              </w:rPr>
              <w:t>Ціна за од. без ПДВ, грн</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5FAA82" w14:textId="30A83A2B" w:rsidR="000E1FD2" w:rsidRDefault="000E1FD2">
            <w:pPr>
              <w:jc w:val="center"/>
              <w:rPr>
                <w:b/>
                <w:bCs/>
                <w:lang w:eastAsia="uk-UA"/>
              </w:rPr>
            </w:pPr>
            <w:r>
              <w:rPr>
                <w:b/>
                <w:bCs/>
                <w:lang w:val="uk-UA" w:eastAsia="uk-UA"/>
              </w:rPr>
              <w:t>Вартість</w:t>
            </w:r>
            <w:r>
              <w:rPr>
                <w:b/>
                <w:bCs/>
                <w:lang w:eastAsia="uk-UA"/>
              </w:rPr>
              <w:t>, без ПДВ, грн</w:t>
            </w:r>
          </w:p>
        </w:tc>
      </w:tr>
      <w:tr w:rsidR="000E1FD2" w14:paraId="7093546F" w14:textId="77777777" w:rsidTr="002E2A84">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49188" w14:textId="77777777" w:rsidR="000E1FD2" w:rsidRDefault="000E1FD2">
            <w:pPr>
              <w:rPr>
                <w:b/>
                <w:bCs/>
                <w:szCs w:val="22"/>
                <w:lang w:eastAsia="uk-UA"/>
              </w:rPr>
            </w:pPr>
          </w:p>
        </w:tc>
        <w:tc>
          <w:tcPr>
            <w:tcW w:w="2733" w:type="dxa"/>
            <w:vMerge/>
            <w:tcBorders>
              <w:top w:val="single" w:sz="4" w:space="0" w:color="auto"/>
              <w:left w:val="single" w:sz="4" w:space="0" w:color="auto"/>
              <w:bottom w:val="single" w:sz="4" w:space="0" w:color="auto"/>
              <w:right w:val="single" w:sz="4" w:space="0" w:color="auto"/>
            </w:tcBorders>
            <w:vAlign w:val="center"/>
            <w:hideMark/>
          </w:tcPr>
          <w:p w14:paraId="5AFFF4FB" w14:textId="77777777" w:rsidR="000E1FD2" w:rsidRDefault="000E1FD2">
            <w:pPr>
              <w:rPr>
                <w:b/>
                <w:bCs/>
                <w:szCs w:val="22"/>
                <w:lang w:eastAsia="uk-UA"/>
              </w:rPr>
            </w:pPr>
          </w:p>
        </w:tc>
        <w:tc>
          <w:tcPr>
            <w:tcW w:w="1893" w:type="dxa"/>
            <w:vMerge/>
            <w:tcBorders>
              <w:top w:val="single" w:sz="4" w:space="0" w:color="auto"/>
              <w:left w:val="single" w:sz="4" w:space="0" w:color="auto"/>
              <w:bottom w:val="single" w:sz="4" w:space="0" w:color="auto"/>
              <w:right w:val="single" w:sz="4" w:space="0" w:color="auto"/>
            </w:tcBorders>
            <w:vAlign w:val="center"/>
          </w:tcPr>
          <w:p w14:paraId="16CB637F" w14:textId="77777777" w:rsidR="000E1FD2" w:rsidRDefault="000E1FD2">
            <w:pPr>
              <w:rPr>
                <w:b/>
                <w:bCs/>
                <w:szCs w:val="22"/>
                <w:lang w:eastAsia="uk-UA"/>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28663493" w14:textId="2B0C6D57" w:rsidR="000E1FD2" w:rsidRDefault="000E1FD2">
            <w:pPr>
              <w:rPr>
                <w:b/>
                <w:bCs/>
                <w:szCs w:val="22"/>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FBBAC0" w14:textId="77777777" w:rsidR="000E1FD2" w:rsidRDefault="000E1FD2">
            <w:pPr>
              <w:rPr>
                <w:b/>
                <w:bCs/>
                <w:szCs w:val="22"/>
                <w:lang w:eastAsia="uk-U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383F4E" w14:textId="77777777" w:rsidR="000E1FD2" w:rsidRDefault="000E1FD2">
            <w:pPr>
              <w:rPr>
                <w:b/>
                <w:bCs/>
                <w:szCs w:val="22"/>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E14802" w14:textId="77777777" w:rsidR="000E1FD2" w:rsidRDefault="000E1FD2">
            <w:pPr>
              <w:rPr>
                <w:b/>
                <w:bCs/>
                <w:szCs w:val="22"/>
                <w:lang w:eastAsia="uk-UA"/>
              </w:rPr>
            </w:pPr>
          </w:p>
        </w:tc>
      </w:tr>
      <w:tr w:rsidR="000E1FD2" w14:paraId="6550D50A" w14:textId="77777777" w:rsidTr="002E2A84">
        <w:trPr>
          <w:trHeight w:val="339"/>
        </w:trPr>
        <w:tc>
          <w:tcPr>
            <w:tcW w:w="528" w:type="dxa"/>
            <w:vMerge w:val="restart"/>
            <w:tcBorders>
              <w:top w:val="single" w:sz="4" w:space="0" w:color="auto"/>
              <w:left w:val="single" w:sz="4" w:space="0" w:color="auto"/>
              <w:right w:val="single" w:sz="4" w:space="0" w:color="auto"/>
            </w:tcBorders>
            <w:noWrap/>
            <w:vAlign w:val="center"/>
            <w:hideMark/>
          </w:tcPr>
          <w:p w14:paraId="5F1B20FB" w14:textId="77777777" w:rsidR="000E1FD2" w:rsidRDefault="000E1FD2" w:rsidP="00650FFD">
            <w:pPr>
              <w:jc w:val="center"/>
              <w:rPr>
                <w:szCs w:val="22"/>
                <w:lang w:eastAsia="uk-UA"/>
              </w:rPr>
            </w:pPr>
            <w:r>
              <w:rPr>
                <w:lang w:eastAsia="uk-UA"/>
              </w:rPr>
              <w:t>1</w:t>
            </w:r>
          </w:p>
        </w:tc>
        <w:tc>
          <w:tcPr>
            <w:tcW w:w="2733" w:type="dxa"/>
            <w:tcBorders>
              <w:top w:val="single" w:sz="4" w:space="0" w:color="auto"/>
              <w:left w:val="single" w:sz="4" w:space="0" w:color="auto"/>
              <w:bottom w:val="single" w:sz="4" w:space="0" w:color="auto"/>
              <w:right w:val="single" w:sz="4" w:space="0" w:color="auto"/>
            </w:tcBorders>
            <w:vAlign w:val="center"/>
          </w:tcPr>
          <w:p w14:paraId="2ECD245C" w14:textId="53B9E617" w:rsidR="000E1FD2" w:rsidRPr="00FA3205" w:rsidRDefault="000E1FD2" w:rsidP="0010178F">
            <w:pPr>
              <w:jc w:val="center"/>
              <w:rPr>
                <w:lang w:val="uk-UA" w:eastAsia="uk-UA"/>
              </w:rPr>
            </w:pPr>
          </w:p>
        </w:tc>
        <w:tc>
          <w:tcPr>
            <w:tcW w:w="1893" w:type="dxa"/>
            <w:tcBorders>
              <w:top w:val="single" w:sz="4" w:space="0" w:color="auto"/>
              <w:left w:val="single" w:sz="4" w:space="0" w:color="auto"/>
              <w:bottom w:val="single" w:sz="4" w:space="0" w:color="auto"/>
              <w:right w:val="single" w:sz="4" w:space="0" w:color="auto"/>
            </w:tcBorders>
            <w:vAlign w:val="center"/>
          </w:tcPr>
          <w:p w14:paraId="4415B755" w14:textId="77777777" w:rsidR="000E1FD2" w:rsidRPr="00FA3205" w:rsidRDefault="000E1FD2" w:rsidP="0010178F">
            <w:pPr>
              <w:jc w:val="center"/>
              <w:rPr>
                <w:lang w:val="uk-UA" w:eastAsia="uk-UA"/>
              </w:rPr>
            </w:pPr>
          </w:p>
        </w:tc>
        <w:tc>
          <w:tcPr>
            <w:tcW w:w="1226" w:type="dxa"/>
            <w:tcBorders>
              <w:top w:val="single" w:sz="4" w:space="0" w:color="auto"/>
              <w:left w:val="single" w:sz="4" w:space="0" w:color="auto"/>
              <w:bottom w:val="single" w:sz="4" w:space="0" w:color="auto"/>
              <w:right w:val="single" w:sz="4" w:space="0" w:color="auto"/>
            </w:tcBorders>
            <w:noWrap/>
            <w:vAlign w:val="center"/>
          </w:tcPr>
          <w:p w14:paraId="774AAF1F" w14:textId="5BA7813C" w:rsidR="000E1FD2" w:rsidRPr="00F26CFD" w:rsidRDefault="000E1FD2" w:rsidP="0010178F">
            <w:pPr>
              <w:jc w:val="center"/>
              <w:rPr>
                <w:b/>
                <w:bCs/>
                <w:lang w:val="uk-UA" w:eastAsia="uk-U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72D22D0" w14:textId="616EAEC6" w:rsidR="000E1FD2" w:rsidRPr="00FA3205" w:rsidRDefault="000E1FD2" w:rsidP="0010178F">
            <w:pPr>
              <w:jc w:val="center"/>
              <w:rPr>
                <w:lang w:val="uk-UA" w:eastAsia="uk-UA"/>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5156F2A5" w14:textId="02B12896" w:rsidR="000E1FD2" w:rsidRPr="00CC53F8" w:rsidRDefault="000E1FD2" w:rsidP="0010178F">
            <w:pPr>
              <w:jc w:val="center"/>
              <w:rPr>
                <w:lang w:val="uk-UA" w:eastAsia="uk-UA"/>
              </w:rPr>
            </w:pPr>
          </w:p>
        </w:tc>
        <w:tc>
          <w:tcPr>
            <w:tcW w:w="1418" w:type="dxa"/>
            <w:tcBorders>
              <w:top w:val="single" w:sz="4" w:space="0" w:color="auto"/>
              <w:left w:val="single" w:sz="4" w:space="0" w:color="auto"/>
              <w:bottom w:val="single" w:sz="4" w:space="0" w:color="auto"/>
              <w:right w:val="single" w:sz="8" w:space="0" w:color="auto"/>
            </w:tcBorders>
            <w:noWrap/>
            <w:vAlign w:val="center"/>
          </w:tcPr>
          <w:p w14:paraId="2B5CC79E" w14:textId="20589DF9" w:rsidR="000E1FD2" w:rsidRPr="00CC53F8" w:rsidRDefault="000E1FD2" w:rsidP="0010178F">
            <w:pPr>
              <w:jc w:val="center"/>
              <w:rPr>
                <w:lang w:val="uk-UA" w:eastAsia="uk-UA"/>
              </w:rPr>
            </w:pPr>
          </w:p>
        </w:tc>
      </w:tr>
      <w:tr w:rsidR="000E1FD2" w14:paraId="3EB446A6" w14:textId="77777777" w:rsidTr="002E2A84">
        <w:trPr>
          <w:trHeight w:val="339"/>
        </w:trPr>
        <w:tc>
          <w:tcPr>
            <w:tcW w:w="528" w:type="dxa"/>
            <w:vMerge/>
            <w:tcBorders>
              <w:left w:val="single" w:sz="4" w:space="0" w:color="auto"/>
              <w:bottom w:val="single" w:sz="4" w:space="0" w:color="auto"/>
              <w:right w:val="single" w:sz="4" w:space="0" w:color="auto"/>
            </w:tcBorders>
            <w:noWrap/>
            <w:vAlign w:val="bottom"/>
          </w:tcPr>
          <w:p w14:paraId="59A9F2EA" w14:textId="77777777" w:rsidR="000E1FD2" w:rsidRDefault="000E1FD2" w:rsidP="00650FFD">
            <w:pPr>
              <w:jc w:val="center"/>
              <w:rPr>
                <w:lang w:eastAsia="uk-UA"/>
              </w:rPr>
            </w:pPr>
          </w:p>
        </w:tc>
        <w:tc>
          <w:tcPr>
            <w:tcW w:w="2733" w:type="dxa"/>
            <w:tcBorders>
              <w:top w:val="single" w:sz="4" w:space="0" w:color="auto"/>
              <w:left w:val="single" w:sz="4" w:space="0" w:color="auto"/>
              <w:bottom w:val="single" w:sz="4" w:space="0" w:color="auto"/>
              <w:right w:val="single" w:sz="4" w:space="0" w:color="auto"/>
            </w:tcBorders>
            <w:vAlign w:val="center"/>
          </w:tcPr>
          <w:p w14:paraId="67D8D43F" w14:textId="62F0E647" w:rsidR="000E1FD2" w:rsidRPr="00FA3205" w:rsidRDefault="000E1FD2" w:rsidP="0010178F">
            <w:pPr>
              <w:jc w:val="center"/>
              <w:rPr>
                <w:lang w:val="uk-UA" w:eastAsia="uk-UA"/>
              </w:rPr>
            </w:pPr>
          </w:p>
        </w:tc>
        <w:tc>
          <w:tcPr>
            <w:tcW w:w="1893" w:type="dxa"/>
            <w:tcBorders>
              <w:top w:val="single" w:sz="4" w:space="0" w:color="auto"/>
              <w:left w:val="single" w:sz="4" w:space="0" w:color="auto"/>
              <w:bottom w:val="single" w:sz="4" w:space="0" w:color="auto"/>
              <w:right w:val="single" w:sz="4" w:space="0" w:color="auto"/>
            </w:tcBorders>
            <w:vAlign w:val="center"/>
          </w:tcPr>
          <w:p w14:paraId="005021BA" w14:textId="77777777" w:rsidR="000E1FD2" w:rsidRPr="00FA3205" w:rsidRDefault="000E1FD2" w:rsidP="0010178F">
            <w:pPr>
              <w:jc w:val="center"/>
              <w:rPr>
                <w:lang w:val="uk-UA" w:eastAsia="uk-UA"/>
              </w:rPr>
            </w:pPr>
          </w:p>
        </w:tc>
        <w:tc>
          <w:tcPr>
            <w:tcW w:w="1226" w:type="dxa"/>
            <w:tcBorders>
              <w:top w:val="single" w:sz="4" w:space="0" w:color="auto"/>
              <w:left w:val="single" w:sz="4" w:space="0" w:color="auto"/>
              <w:bottom w:val="single" w:sz="4" w:space="0" w:color="auto"/>
              <w:right w:val="single" w:sz="4" w:space="0" w:color="auto"/>
            </w:tcBorders>
            <w:noWrap/>
            <w:vAlign w:val="center"/>
          </w:tcPr>
          <w:p w14:paraId="04535B8B" w14:textId="2E474C8A" w:rsidR="000E1FD2" w:rsidRPr="00F26CFD" w:rsidRDefault="000E1FD2" w:rsidP="0010178F">
            <w:pPr>
              <w:jc w:val="center"/>
              <w:rPr>
                <w:b/>
                <w:bCs/>
                <w:lang w:val="uk-UA" w:eastAsia="uk-U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0CEB9122" w14:textId="5337A2D4" w:rsidR="000E1FD2" w:rsidRPr="00FA3205" w:rsidRDefault="000E1FD2" w:rsidP="0010178F">
            <w:pPr>
              <w:jc w:val="center"/>
              <w:rPr>
                <w:lang w:val="uk-UA" w:eastAsia="uk-UA"/>
              </w:rPr>
            </w:pPr>
          </w:p>
        </w:tc>
        <w:tc>
          <w:tcPr>
            <w:tcW w:w="1275" w:type="dxa"/>
            <w:tcBorders>
              <w:top w:val="single" w:sz="4" w:space="0" w:color="auto"/>
              <w:left w:val="single" w:sz="4" w:space="0" w:color="auto"/>
              <w:bottom w:val="single" w:sz="4" w:space="0" w:color="auto"/>
              <w:right w:val="single" w:sz="4" w:space="0" w:color="auto"/>
            </w:tcBorders>
            <w:noWrap/>
            <w:vAlign w:val="center"/>
          </w:tcPr>
          <w:p w14:paraId="442B6A37" w14:textId="740DDF2C" w:rsidR="000E1FD2" w:rsidRPr="00CC53F8" w:rsidRDefault="000E1FD2" w:rsidP="0010178F">
            <w:pPr>
              <w:jc w:val="center"/>
              <w:rPr>
                <w:lang w:val="uk-UA" w:eastAsia="uk-UA"/>
              </w:rPr>
            </w:pPr>
          </w:p>
        </w:tc>
        <w:tc>
          <w:tcPr>
            <w:tcW w:w="1418" w:type="dxa"/>
            <w:tcBorders>
              <w:top w:val="single" w:sz="4" w:space="0" w:color="auto"/>
              <w:left w:val="single" w:sz="4" w:space="0" w:color="auto"/>
              <w:bottom w:val="single" w:sz="4" w:space="0" w:color="auto"/>
              <w:right w:val="single" w:sz="8" w:space="0" w:color="auto"/>
            </w:tcBorders>
            <w:noWrap/>
            <w:vAlign w:val="center"/>
          </w:tcPr>
          <w:p w14:paraId="5096A7E8" w14:textId="1DBCEE47" w:rsidR="000E1FD2" w:rsidRPr="00CC53F8" w:rsidRDefault="000E1FD2" w:rsidP="0010178F">
            <w:pPr>
              <w:jc w:val="center"/>
              <w:rPr>
                <w:lang w:val="uk-UA" w:eastAsia="uk-UA"/>
              </w:rPr>
            </w:pPr>
          </w:p>
        </w:tc>
      </w:tr>
      <w:tr w:rsidR="00CC53F8" w14:paraId="2CBE2EA0" w14:textId="77777777" w:rsidTr="002E2A84">
        <w:trPr>
          <w:trHeight w:val="341"/>
        </w:trPr>
        <w:tc>
          <w:tcPr>
            <w:tcW w:w="8789" w:type="dxa"/>
            <w:gridSpan w:val="6"/>
            <w:tcBorders>
              <w:top w:val="single" w:sz="4" w:space="0" w:color="auto"/>
              <w:left w:val="single" w:sz="4" w:space="0" w:color="auto"/>
              <w:bottom w:val="single" w:sz="4" w:space="0" w:color="auto"/>
              <w:right w:val="single" w:sz="4" w:space="0" w:color="auto"/>
            </w:tcBorders>
            <w:noWrap/>
            <w:vAlign w:val="bottom"/>
            <w:hideMark/>
          </w:tcPr>
          <w:p w14:paraId="0621752E" w14:textId="77777777" w:rsidR="00CC53F8" w:rsidRDefault="00CC53F8" w:rsidP="00CC53F8">
            <w:pPr>
              <w:jc w:val="center"/>
              <w:rPr>
                <w:b/>
                <w:bCs/>
                <w:lang w:eastAsia="uk-UA"/>
              </w:rPr>
            </w:pPr>
            <w:r>
              <w:rPr>
                <w:b/>
                <w:bCs/>
                <w:lang w:eastAsia="uk-UA"/>
              </w:rPr>
              <w:t>Разом без ПДВ:</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991717" w14:textId="4EBF221C" w:rsidR="00CC53F8" w:rsidRPr="00F26CFD" w:rsidRDefault="00CC53F8" w:rsidP="00F26CFD">
            <w:pPr>
              <w:rPr>
                <w:b/>
                <w:bCs/>
                <w:lang w:val="uk-UA" w:eastAsia="uk-UA"/>
              </w:rPr>
            </w:pPr>
          </w:p>
        </w:tc>
      </w:tr>
    </w:tbl>
    <w:p w14:paraId="3386434B" w14:textId="4ECE6654" w:rsidR="00F26CFD" w:rsidRPr="00F26CFD" w:rsidRDefault="009B3EFE" w:rsidP="00F26CFD">
      <w:pPr>
        <w:tabs>
          <w:tab w:val="left" w:pos="142"/>
          <w:tab w:val="left" w:pos="1134"/>
        </w:tabs>
        <w:jc w:val="both"/>
        <w:rPr>
          <w:b/>
          <w:bCs/>
          <w:sz w:val="24"/>
          <w:szCs w:val="24"/>
          <w:lang w:val="uk-UA"/>
        </w:rPr>
      </w:pPr>
      <w:r w:rsidRPr="00F26CFD">
        <w:rPr>
          <w:rFonts w:eastAsia="Calibri"/>
          <w:sz w:val="24"/>
          <w:lang w:eastAsia="en-US"/>
        </w:rPr>
        <w:t>Загальна вартість Товару становить</w:t>
      </w:r>
      <w:r w:rsidR="0019039C">
        <w:rPr>
          <w:rFonts w:eastAsia="Calibri"/>
          <w:sz w:val="24"/>
          <w:lang w:val="uk-UA" w:eastAsia="en-US"/>
        </w:rPr>
        <w:t xml:space="preserve"> </w:t>
      </w:r>
      <w:r w:rsidR="00633623">
        <w:rPr>
          <w:rFonts w:eastAsia="Calibri"/>
          <w:sz w:val="24"/>
          <w:lang w:val="uk-UA" w:eastAsia="en-US"/>
        </w:rPr>
        <w:t>_________</w:t>
      </w:r>
      <w:r w:rsidR="0019039C">
        <w:rPr>
          <w:rFonts w:eastAsia="Calibri"/>
          <w:sz w:val="24"/>
          <w:lang w:val="uk-UA" w:eastAsia="en-US"/>
        </w:rPr>
        <w:t xml:space="preserve"> </w:t>
      </w:r>
      <w:r w:rsidR="00650FFD" w:rsidRPr="00650FFD">
        <w:rPr>
          <w:rFonts w:eastAsia="Calibri"/>
          <w:sz w:val="24"/>
          <w:lang w:val="uk-UA" w:eastAsia="en-US"/>
        </w:rPr>
        <w:t>грн. (</w:t>
      </w:r>
      <w:r w:rsidR="00633623">
        <w:rPr>
          <w:rFonts w:eastAsia="Calibri"/>
          <w:sz w:val="24"/>
          <w:lang w:val="uk-UA" w:eastAsia="en-US"/>
        </w:rPr>
        <w:t>___________</w:t>
      </w:r>
      <w:r w:rsidR="00650FFD" w:rsidRPr="00650FFD">
        <w:rPr>
          <w:rFonts w:eastAsia="Calibri"/>
          <w:sz w:val="24"/>
          <w:lang w:val="uk-UA" w:eastAsia="en-US"/>
        </w:rPr>
        <w:t>) без ПДВ.</w:t>
      </w:r>
    </w:p>
    <w:p w14:paraId="4E53BFF7" w14:textId="77777777" w:rsidR="006B1263" w:rsidRDefault="006B1263" w:rsidP="009B3EFE">
      <w:pPr>
        <w:ind w:right="-84" w:firstLine="709"/>
        <w:jc w:val="both"/>
        <w:rPr>
          <w:i/>
          <w:sz w:val="20"/>
          <w:szCs w:val="24"/>
          <w:lang w:val="uk-UA"/>
        </w:rPr>
      </w:pPr>
    </w:p>
    <w:p w14:paraId="4153D35E" w14:textId="1CA3CA29" w:rsidR="009B3EFE" w:rsidRDefault="009B3EFE" w:rsidP="009B3EFE">
      <w:pPr>
        <w:ind w:right="-84" w:firstLine="709"/>
        <w:jc w:val="both"/>
        <w:rPr>
          <w:i/>
          <w:sz w:val="20"/>
          <w:szCs w:val="24"/>
          <w:lang w:val="uk-UA"/>
        </w:rPr>
      </w:pPr>
      <w:r w:rsidRPr="009E0D09">
        <w:rPr>
          <w:i/>
          <w:sz w:val="20"/>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p w14:paraId="528F453C" w14:textId="77777777" w:rsidR="00BC7A47" w:rsidRPr="009E0D09" w:rsidRDefault="00BC7A47" w:rsidP="009B3EFE">
      <w:pPr>
        <w:ind w:right="-84" w:firstLine="709"/>
        <w:jc w:val="both"/>
        <w:rPr>
          <w:i/>
          <w:sz w:val="20"/>
          <w:szCs w:val="24"/>
          <w:lang w:val="uk-UA"/>
        </w:rPr>
      </w:pPr>
    </w:p>
    <w:p w14:paraId="55CDEBF2" w14:textId="77777777" w:rsidR="00201158" w:rsidRPr="00090DA4" w:rsidRDefault="00201158" w:rsidP="00090DA4">
      <w:pPr>
        <w:widowControl w:val="0"/>
        <w:tabs>
          <w:tab w:val="left" w:pos="851"/>
          <w:tab w:val="left" w:pos="993"/>
        </w:tabs>
        <w:suppressAutoHyphens/>
        <w:ind w:right="140"/>
        <w:contextualSpacing/>
        <w:jc w:val="center"/>
        <w:rPr>
          <w:rFonts w:eastAsia="Calibri"/>
          <w:b/>
          <w:sz w:val="24"/>
          <w:szCs w:val="24"/>
          <w:lang w:val="uk-UA"/>
        </w:rPr>
      </w:pPr>
      <w:bookmarkStart w:id="3" w:name="_Hlk75864150"/>
      <w:r w:rsidRPr="00090DA4">
        <w:rPr>
          <w:rFonts w:eastAsia="Calibri"/>
          <w:b/>
          <w:sz w:val="24"/>
          <w:szCs w:val="24"/>
          <w:lang w:val="uk-UA"/>
        </w:rPr>
        <w:t>МІСЦЕЗНАХОДЖЕННЯ, РЕКВІЗИТИ ТА ПІДПИСИ СТОРІН</w:t>
      </w:r>
    </w:p>
    <w:bookmarkEnd w:id="3"/>
    <w:p w14:paraId="30B7F7A2" w14:textId="77777777" w:rsidR="00BC7A47" w:rsidRPr="00BD2081" w:rsidRDefault="00BC7A47" w:rsidP="00E935BD">
      <w:pPr>
        <w:ind w:left="2124" w:firstLine="708"/>
        <w:jc w:val="both"/>
        <w:rPr>
          <w:b/>
          <w:bCs/>
          <w:sz w:val="24"/>
          <w:szCs w:val="24"/>
          <w:lang w:val="uk-UA"/>
        </w:rPr>
      </w:pPr>
    </w:p>
    <w:tbl>
      <w:tblPr>
        <w:tblW w:w="9639" w:type="dxa"/>
        <w:tblLook w:val="0000" w:firstRow="0" w:lastRow="0" w:firstColumn="0" w:lastColumn="0" w:noHBand="0" w:noVBand="0"/>
      </w:tblPr>
      <w:tblGrid>
        <w:gridCol w:w="4962"/>
        <w:gridCol w:w="4677"/>
      </w:tblGrid>
      <w:tr w:rsidR="009B3EFE" w:rsidRPr="00C87C3A" w14:paraId="3A1001AF" w14:textId="77777777" w:rsidTr="00B54727">
        <w:tc>
          <w:tcPr>
            <w:tcW w:w="4962" w:type="dxa"/>
            <w:tcBorders>
              <w:top w:val="nil"/>
              <w:left w:val="nil"/>
              <w:bottom w:val="nil"/>
              <w:right w:val="nil"/>
            </w:tcBorders>
          </w:tcPr>
          <w:p w14:paraId="0C4CCDC3" w14:textId="77777777" w:rsidR="009B3EFE" w:rsidRDefault="009B3EFE" w:rsidP="004D25F7">
            <w:pPr>
              <w:rPr>
                <w:b/>
                <w:sz w:val="24"/>
                <w:szCs w:val="24"/>
                <w:lang w:val="uk-UA"/>
              </w:rPr>
            </w:pPr>
            <w:r w:rsidRPr="00C87C3A">
              <w:rPr>
                <w:b/>
                <w:sz w:val="24"/>
                <w:szCs w:val="24"/>
                <w:lang w:val="uk-UA"/>
              </w:rPr>
              <w:t>Покупець:</w:t>
            </w:r>
          </w:p>
          <w:p w14:paraId="1970E73A" w14:textId="77777777" w:rsidR="003033D0" w:rsidRPr="00377B41" w:rsidRDefault="003033D0" w:rsidP="003033D0">
            <w:pPr>
              <w:pStyle w:val="docdata"/>
              <w:spacing w:before="0" w:beforeAutospacing="0" w:after="0" w:afterAutospacing="0"/>
              <w:rPr>
                <w:lang w:val="uk-UA"/>
              </w:rPr>
            </w:pPr>
            <w:r w:rsidRPr="00377B41">
              <w:rPr>
                <w:b/>
                <w:bCs/>
                <w:color w:val="000000"/>
                <w:lang w:val="uk-UA"/>
              </w:rPr>
              <w:t>Державна установа «Центр громадського здоров’я Міністерства охорони здоров’я України»</w:t>
            </w:r>
          </w:p>
          <w:p w14:paraId="1B6364AE" w14:textId="77777777" w:rsidR="003033D0" w:rsidRPr="00377B41" w:rsidRDefault="003033D0" w:rsidP="003033D0">
            <w:pPr>
              <w:tabs>
                <w:tab w:val="left" w:pos="1134"/>
              </w:tabs>
              <w:ind w:firstLine="28"/>
              <w:jc w:val="both"/>
              <w:rPr>
                <w:sz w:val="24"/>
                <w:szCs w:val="24"/>
              </w:rPr>
            </w:pPr>
            <w:r w:rsidRPr="00377B41">
              <w:rPr>
                <w:sz w:val="24"/>
                <w:szCs w:val="24"/>
              </w:rPr>
              <w:t xml:space="preserve">04071, м. Київ, Подільський р-н, </w:t>
            </w:r>
          </w:p>
          <w:p w14:paraId="4F1A1B10" w14:textId="77777777" w:rsidR="003033D0" w:rsidRPr="00377B41" w:rsidRDefault="003033D0" w:rsidP="003033D0">
            <w:pPr>
              <w:tabs>
                <w:tab w:val="left" w:pos="1134"/>
              </w:tabs>
              <w:ind w:firstLine="28"/>
              <w:jc w:val="both"/>
              <w:rPr>
                <w:sz w:val="24"/>
                <w:szCs w:val="24"/>
              </w:rPr>
            </w:pPr>
            <w:r w:rsidRPr="00377B41">
              <w:rPr>
                <w:sz w:val="24"/>
                <w:szCs w:val="24"/>
              </w:rPr>
              <w:t xml:space="preserve">вул. Ярославська, буд. 41, </w:t>
            </w:r>
          </w:p>
          <w:p w14:paraId="378D02F7" w14:textId="77777777" w:rsidR="003033D0" w:rsidRDefault="003033D0" w:rsidP="003033D0">
            <w:pPr>
              <w:tabs>
                <w:tab w:val="left" w:pos="1134"/>
              </w:tabs>
              <w:ind w:firstLine="28"/>
              <w:jc w:val="both"/>
              <w:rPr>
                <w:sz w:val="24"/>
                <w:szCs w:val="24"/>
              </w:rPr>
            </w:pPr>
            <w:r w:rsidRPr="00377B41">
              <w:rPr>
                <w:sz w:val="24"/>
                <w:szCs w:val="24"/>
              </w:rPr>
              <w:t>UA548201720343151004300097402</w:t>
            </w:r>
          </w:p>
          <w:p w14:paraId="37B78284" w14:textId="77777777" w:rsidR="003033D0" w:rsidRPr="00377B41" w:rsidRDefault="003033D0" w:rsidP="003033D0">
            <w:pPr>
              <w:tabs>
                <w:tab w:val="left" w:pos="1134"/>
              </w:tabs>
              <w:ind w:firstLine="28"/>
              <w:jc w:val="both"/>
              <w:rPr>
                <w:sz w:val="24"/>
                <w:szCs w:val="24"/>
              </w:rPr>
            </w:pPr>
            <w:r w:rsidRPr="00377B41">
              <w:rPr>
                <w:sz w:val="24"/>
                <w:szCs w:val="24"/>
              </w:rPr>
              <w:t>в УДКСУ</w:t>
            </w:r>
            <w:r>
              <w:rPr>
                <w:sz w:val="24"/>
                <w:szCs w:val="24"/>
                <w:lang w:val="uk-UA"/>
              </w:rPr>
              <w:t xml:space="preserve"> </w:t>
            </w:r>
            <w:r w:rsidRPr="00377B41">
              <w:rPr>
                <w:sz w:val="24"/>
                <w:szCs w:val="24"/>
              </w:rPr>
              <w:t>у Подільському районі м. Києва</w:t>
            </w:r>
          </w:p>
          <w:p w14:paraId="1616D20E" w14:textId="77777777" w:rsidR="003033D0" w:rsidRPr="00377B41" w:rsidRDefault="003033D0" w:rsidP="003033D0">
            <w:pPr>
              <w:tabs>
                <w:tab w:val="left" w:pos="1134"/>
              </w:tabs>
              <w:ind w:firstLine="28"/>
              <w:jc w:val="both"/>
              <w:rPr>
                <w:sz w:val="24"/>
                <w:szCs w:val="24"/>
              </w:rPr>
            </w:pPr>
            <w:r w:rsidRPr="00377B41">
              <w:rPr>
                <w:sz w:val="24"/>
                <w:szCs w:val="24"/>
              </w:rPr>
              <w:t>код ЄДРПОУ 40524109</w:t>
            </w:r>
          </w:p>
          <w:p w14:paraId="04851D3C" w14:textId="77777777" w:rsidR="003033D0" w:rsidRPr="00377B41" w:rsidRDefault="003033D0" w:rsidP="003033D0">
            <w:pPr>
              <w:tabs>
                <w:tab w:val="left" w:pos="1134"/>
              </w:tabs>
              <w:ind w:firstLine="28"/>
              <w:jc w:val="both"/>
              <w:rPr>
                <w:sz w:val="24"/>
                <w:szCs w:val="24"/>
              </w:rPr>
            </w:pPr>
            <w:r w:rsidRPr="00377B41">
              <w:rPr>
                <w:sz w:val="24"/>
                <w:szCs w:val="24"/>
              </w:rPr>
              <w:t>тел. факс (044) 425-43-54</w:t>
            </w:r>
          </w:p>
          <w:p w14:paraId="1FE66435" w14:textId="77777777" w:rsidR="003033D0" w:rsidRPr="00377B41" w:rsidRDefault="003033D0" w:rsidP="003033D0">
            <w:pPr>
              <w:jc w:val="both"/>
              <w:rPr>
                <w:b/>
                <w:sz w:val="24"/>
                <w:szCs w:val="24"/>
              </w:rPr>
            </w:pPr>
          </w:p>
          <w:p w14:paraId="7343A487" w14:textId="116DBA74" w:rsidR="008F437C" w:rsidRDefault="008F437C" w:rsidP="008F437C">
            <w:pPr>
              <w:tabs>
                <w:tab w:val="left" w:pos="0"/>
              </w:tabs>
              <w:spacing w:line="240" w:lineRule="atLeast"/>
              <w:ind w:left="171"/>
              <w:rPr>
                <w:rFonts w:eastAsia="Calibri"/>
                <w:b/>
                <w:sz w:val="24"/>
                <w:szCs w:val="24"/>
                <w:lang w:val="uk-UA" w:eastAsia="en-US"/>
              </w:rPr>
            </w:pPr>
          </w:p>
          <w:p w14:paraId="3996A18C" w14:textId="62C0548B" w:rsidR="00DE322C" w:rsidRDefault="00DE322C" w:rsidP="008F437C">
            <w:pPr>
              <w:tabs>
                <w:tab w:val="left" w:pos="0"/>
              </w:tabs>
              <w:spacing w:line="240" w:lineRule="atLeast"/>
              <w:ind w:left="171"/>
              <w:rPr>
                <w:rFonts w:eastAsia="Calibri"/>
                <w:b/>
                <w:sz w:val="24"/>
                <w:szCs w:val="24"/>
                <w:lang w:val="uk-UA" w:eastAsia="en-US"/>
              </w:rPr>
            </w:pPr>
          </w:p>
          <w:p w14:paraId="07784CCA" w14:textId="77777777" w:rsidR="00DE322C" w:rsidRPr="008F437C" w:rsidRDefault="00DE322C" w:rsidP="008F437C">
            <w:pPr>
              <w:tabs>
                <w:tab w:val="left" w:pos="0"/>
              </w:tabs>
              <w:spacing w:line="240" w:lineRule="atLeast"/>
              <w:ind w:left="171"/>
              <w:rPr>
                <w:rFonts w:eastAsia="Calibri"/>
                <w:b/>
                <w:sz w:val="24"/>
                <w:szCs w:val="24"/>
                <w:lang w:val="uk-UA" w:eastAsia="en-US"/>
              </w:rPr>
            </w:pPr>
          </w:p>
          <w:p w14:paraId="424FFB6F" w14:textId="77777777" w:rsidR="009B3EFE" w:rsidRDefault="008F437C" w:rsidP="008F437C">
            <w:pPr>
              <w:tabs>
                <w:tab w:val="left" w:pos="851"/>
                <w:tab w:val="left" w:pos="2625"/>
              </w:tabs>
              <w:suppressAutoHyphens/>
              <w:jc w:val="both"/>
              <w:rPr>
                <w:rFonts w:eastAsia="Calibri"/>
                <w:b/>
                <w:bCs/>
                <w:sz w:val="24"/>
                <w:szCs w:val="24"/>
                <w:lang w:val="uk-UA" w:eastAsia="en-US"/>
              </w:rPr>
            </w:pPr>
            <w:r w:rsidRPr="008F437C">
              <w:rPr>
                <w:rFonts w:eastAsia="Calibri"/>
                <w:b/>
                <w:sz w:val="24"/>
                <w:szCs w:val="24"/>
                <w:lang w:val="uk-UA" w:eastAsia="en-US"/>
              </w:rPr>
              <w:t>_________</w:t>
            </w:r>
            <w:r w:rsidRPr="008F437C">
              <w:rPr>
                <w:rFonts w:eastAsia="Calibri"/>
                <w:sz w:val="24"/>
                <w:szCs w:val="24"/>
                <w:lang w:val="uk-UA" w:eastAsia="en-US"/>
              </w:rPr>
              <w:t xml:space="preserve">______  </w:t>
            </w:r>
          </w:p>
          <w:p w14:paraId="32B2AF73" w14:textId="541EF2A8" w:rsidR="00DE322C" w:rsidRPr="00D6308A" w:rsidRDefault="00DE322C" w:rsidP="008F437C">
            <w:pPr>
              <w:tabs>
                <w:tab w:val="left" w:pos="851"/>
                <w:tab w:val="left" w:pos="2625"/>
              </w:tabs>
              <w:suppressAutoHyphens/>
              <w:jc w:val="both"/>
              <w:rPr>
                <w:b/>
                <w:bCs/>
                <w:sz w:val="24"/>
                <w:szCs w:val="24"/>
                <w:lang w:val="uk-UA"/>
              </w:rPr>
            </w:pPr>
          </w:p>
        </w:tc>
        <w:tc>
          <w:tcPr>
            <w:tcW w:w="4677" w:type="dxa"/>
            <w:tcBorders>
              <w:top w:val="nil"/>
              <w:left w:val="nil"/>
              <w:bottom w:val="nil"/>
              <w:right w:val="nil"/>
            </w:tcBorders>
          </w:tcPr>
          <w:p w14:paraId="37953590" w14:textId="77777777" w:rsidR="0019039C" w:rsidRPr="00C87C3A" w:rsidRDefault="0019039C" w:rsidP="0019039C">
            <w:pPr>
              <w:rPr>
                <w:sz w:val="24"/>
                <w:szCs w:val="24"/>
                <w:lang w:val="uk-UA" w:eastAsia="ar-SA"/>
              </w:rPr>
            </w:pPr>
            <w:r w:rsidRPr="00C87C3A">
              <w:rPr>
                <w:b/>
                <w:sz w:val="24"/>
                <w:szCs w:val="24"/>
                <w:lang w:val="uk-UA"/>
              </w:rPr>
              <w:t>Постачальник:</w:t>
            </w:r>
          </w:p>
          <w:p w14:paraId="6FA4B154" w14:textId="73F5FEDB" w:rsidR="0019039C" w:rsidRDefault="0019039C" w:rsidP="00DE322C">
            <w:pPr>
              <w:tabs>
                <w:tab w:val="left" w:pos="0"/>
              </w:tabs>
              <w:spacing w:after="200" w:line="216" w:lineRule="auto"/>
              <w:rPr>
                <w:b/>
                <w:sz w:val="24"/>
                <w:lang w:val="uk-UA" w:eastAsia="zh-CN"/>
              </w:rPr>
            </w:pPr>
          </w:p>
          <w:p w14:paraId="3F3EFA2A" w14:textId="6E0FF898" w:rsidR="00DE322C" w:rsidRDefault="00DE322C" w:rsidP="00DE322C">
            <w:pPr>
              <w:tabs>
                <w:tab w:val="left" w:pos="0"/>
              </w:tabs>
              <w:spacing w:after="200" w:line="216" w:lineRule="auto"/>
              <w:rPr>
                <w:b/>
                <w:sz w:val="24"/>
                <w:lang w:val="uk-UA" w:eastAsia="zh-CN"/>
              </w:rPr>
            </w:pPr>
          </w:p>
          <w:p w14:paraId="75C0C92A" w14:textId="7FF24A76" w:rsidR="00DE322C" w:rsidRDefault="00DE322C" w:rsidP="00DE322C">
            <w:pPr>
              <w:tabs>
                <w:tab w:val="left" w:pos="0"/>
              </w:tabs>
              <w:spacing w:after="200" w:line="216" w:lineRule="auto"/>
              <w:rPr>
                <w:b/>
                <w:sz w:val="24"/>
                <w:lang w:val="uk-UA" w:eastAsia="zh-CN"/>
              </w:rPr>
            </w:pPr>
          </w:p>
          <w:p w14:paraId="0D1F9AF7" w14:textId="1088A038" w:rsidR="00DE322C" w:rsidRDefault="00DE322C" w:rsidP="00DE322C">
            <w:pPr>
              <w:tabs>
                <w:tab w:val="left" w:pos="0"/>
              </w:tabs>
              <w:spacing w:after="200" w:line="216" w:lineRule="auto"/>
              <w:rPr>
                <w:b/>
                <w:sz w:val="24"/>
                <w:lang w:val="uk-UA" w:eastAsia="zh-CN"/>
              </w:rPr>
            </w:pPr>
          </w:p>
          <w:p w14:paraId="64773771" w14:textId="4C96E59B" w:rsidR="00DE322C" w:rsidRDefault="00DE322C" w:rsidP="00DE322C">
            <w:pPr>
              <w:tabs>
                <w:tab w:val="left" w:pos="0"/>
              </w:tabs>
              <w:spacing w:after="200" w:line="216" w:lineRule="auto"/>
              <w:rPr>
                <w:b/>
                <w:sz w:val="24"/>
                <w:lang w:val="uk-UA" w:eastAsia="zh-CN"/>
              </w:rPr>
            </w:pPr>
          </w:p>
          <w:p w14:paraId="53F3594D" w14:textId="77777777" w:rsidR="00DE322C" w:rsidRDefault="00DE322C" w:rsidP="00DE322C">
            <w:pPr>
              <w:tabs>
                <w:tab w:val="left" w:pos="0"/>
              </w:tabs>
              <w:spacing w:after="200" w:line="216" w:lineRule="auto"/>
              <w:rPr>
                <w:b/>
                <w:sz w:val="24"/>
                <w:szCs w:val="24"/>
                <w:lang w:val="uk-UA" w:eastAsia="zh-CN"/>
              </w:rPr>
            </w:pPr>
          </w:p>
          <w:p w14:paraId="1C33D329" w14:textId="77777777" w:rsidR="0019039C" w:rsidRDefault="0019039C" w:rsidP="0019039C">
            <w:pPr>
              <w:tabs>
                <w:tab w:val="left" w:pos="4395"/>
              </w:tabs>
              <w:jc w:val="both"/>
              <w:rPr>
                <w:b/>
                <w:bCs/>
                <w:sz w:val="24"/>
                <w:szCs w:val="24"/>
                <w:lang w:val="uk-UA"/>
              </w:rPr>
            </w:pPr>
          </w:p>
          <w:p w14:paraId="0B389840" w14:textId="77777777" w:rsidR="0019039C" w:rsidRDefault="0019039C" w:rsidP="0019039C">
            <w:pPr>
              <w:tabs>
                <w:tab w:val="left" w:pos="4395"/>
              </w:tabs>
              <w:jc w:val="both"/>
              <w:rPr>
                <w:b/>
                <w:bCs/>
                <w:sz w:val="24"/>
                <w:szCs w:val="24"/>
                <w:lang w:val="uk-UA"/>
              </w:rPr>
            </w:pPr>
          </w:p>
          <w:p w14:paraId="416C052A" w14:textId="77777777" w:rsidR="0019039C" w:rsidRDefault="0019039C" w:rsidP="0019039C">
            <w:pPr>
              <w:tabs>
                <w:tab w:val="left" w:pos="4395"/>
              </w:tabs>
              <w:jc w:val="both"/>
              <w:rPr>
                <w:b/>
                <w:bCs/>
                <w:sz w:val="24"/>
                <w:szCs w:val="24"/>
                <w:lang w:val="uk-UA"/>
              </w:rPr>
            </w:pPr>
          </w:p>
          <w:p w14:paraId="75E11001" w14:textId="20ABD58D" w:rsidR="006A2526" w:rsidRDefault="0019039C" w:rsidP="0019039C">
            <w:pPr>
              <w:tabs>
                <w:tab w:val="left" w:pos="4395"/>
              </w:tabs>
              <w:jc w:val="both"/>
              <w:rPr>
                <w:b/>
                <w:sz w:val="24"/>
                <w:szCs w:val="24"/>
                <w:lang w:val="uk-UA" w:eastAsia="zh-CN"/>
              </w:rPr>
            </w:pPr>
            <w:r>
              <w:rPr>
                <w:b/>
                <w:bCs/>
                <w:sz w:val="24"/>
                <w:szCs w:val="24"/>
                <w:lang w:val="uk-UA"/>
              </w:rPr>
              <w:t>__________________</w:t>
            </w:r>
          </w:p>
          <w:p w14:paraId="24144E63" w14:textId="77C0125F" w:rsidR="009B3EFE" w:rsidRPr="00533D80" w:rsidRDefault="009B3EFE" w:rsidP="00127DEA">
            <w:pPr>
              <w:tabs>
                <w:tab w:val="left" w:pos="4395"/>
              </w:tabs>
              <w:jc w:val="both"/>
              <w:rPr>
                <w:b/>
                <w:bCs/>
                <w:sz w:val="24"/>
                <w:szCs w:val="24"/>
                <w:lang w:val="uk-UA" w:eastAsia="ar-SA"/>
              </w:rPr>
            </w:pPr>
          </w:p>
        </w:tc>
      </w:tr>
    </w:tbl>
    <w:p w14:paraId="72203050" w14:textId="7B2C55EA" w:rsidR="00CA4C16" w:rsidRDefault="00CA4C16">
      <w:pPr>
        <w:rPr>
          <w:lang w:val="uk-UA"/>
        </w:rPr>
      </w:pPr>
    </w:p>
    <w:p w14:paraId="6EE8EE16" w14:textId="77777777" w:rsidR="00DE322C" w:rsidRPr="000C15BD" w:rsidRDefault="00DE322C">
      <w:pPr>
        <w:rPr>
          <w:lang w:val="uk-UA"/>
        </w:rPr>
      </w:pPr>
    </w:p>
    <w:p w14:paraId="2169521F" w14:textId="77777777" w:rsidR="00C76256" w:rsidRDefault="00C76256" w:rsidP="003954F5">
      <w:pPr>
        <w:tabs>
          <w:tab w:val="left" w:pos="851"/>
        </w:tabs>
        <w:suppressAutoHyphens/>
        <w:ind w:left="5954"/>
        <w:rPr>
          <w:sz w:val="24"/>
          <w:szCs w:val="24"/>
          <w:lang w:val="uk-UA"/>
        </w:rPr>
      </w:pPr>
    </w:p>
    <w:p w14:paraId="3E1561E3" w14:textId="7FB2087E" w:rsidR="003954F5" w:rsidRPr="00BD2081" w:rsidRDefault="003954F5" w:rsidP="003954F5">
      <w:pPr>
        <w:tabs>
          <w:tab w:val="left" w:pos="851"/>
        </w:tabs>
        <w:suppressAutoHyphens/>
        <w:ind w:left="5954"/>
        <w:rPr>
          <w:sz w:val="24"/>
          <w:szCs w:val="24"/>
          <w:lang w:val="uk-UA"/>
        </w:rPr>
      </w:pPr>
      <w:r w:rsidRPr="00BD2081">
        <w:rPr>
          <w:sz w:val="24"/>
          <w:szCs w:val="24"/>
          <w:lang w:val="uk-UA"/>
        </w:rPr>
        <w:t>Додаток №</w:t>
      </w:r>
      <w:r w:rsidR="00BC7A47">
        <w:rPr>
          <w:sz w:val="24"/>
          <w:szCs w:val="24"/>
          <w:lang w:val="uk-UA"/>
        </w:rPr>
        <w:t> </w:t>
      </w:r>
      <w:r>
        <w:rPr>
          <w:sz w:val="24"/>
          <w:szCs w:val="24"/>
          <w:lang w:val="uk-UA"/>
        </w:rPr>
        <w:t>2</w:t>
      </w:r>
      <w:r w:rsidRPr="00BD2081">
        <w:rPr>
          <w:sz w:val="24"/>
          <w:szCs w:val="24"/>
          <w:lang w:val="uk-UA"/>
        </w:rPr>
        <w:t xml:space="preserve"> до Договору поставки</w:t>
      </w:r>
    </w:p>
    <w:p w14:paraId="781433F9" w14:textId="6E92346A" w:rsidR="00D57AD7" w:rsidRDefault="003954F5" w:rsidP="003954F5">
      <w:pPr>
        <w:tabs>
          <w:tab w:val="left" w:pos="851"/>
        </w:tabs>
        <w:suppressAutoHyphens/>
        <w:ind w:left="5954"/>
        <w:rPr>
          <w:sz w:val="24"/>
          <w:szCs w:val="24"/>
          <w:lang w:val="uk-UA"/>
        </w:rPr>
      </w:pPr>
      <w:r w:rsidRPr="00BD2081">
        <w:rPr>
          <w:sz w:val="24"/>
          <w:szCs w:val="24"/>
          <w:lang w:val="uk-UA"/>
        </w:rPr>
        <w:t xml:space="preserve">№ </w:t>
      </w:r>
      <w:r w:rsidR="005516C6">
        <w:rPr>
          <w:sz w:val="24"/>
          <w:szCs w:val="24"/>
          <w:lang w:val="uk-UA"/>
        </w:rPr>
        <w:t xml:space="preserve"> </w:t>
      </w:r>
      <w:r w:rsidR="00966302">
        <w:rPr>
          <w:sz w:val="24"/>
          <w:szCs w:val="24"/>
          <w:lang w:val="uk-UA"/>
        </w:rPr>
        <w:t xml:space="preserve"> </w:t>
      </w:r>
      <w:r w:rsidR="00B85CA7">
        <w:rPr>
          <w:sz w:val="24"/>
          <w:szCs w:val="24"/>
          <w:lang w:val="uk-UA"/>
        </w:rPr>
        <w:t xml:space="preserve"> </w:t>
      </w:r>
      <w:r w:rsidRPr="00BD2081">
        <w:rPr>
          <w:sz w:val="24"/>
          <w:szCs w:val="24"/>
          <w:lang w:val="uk-UA"/>
        </w:rPr>
        <w:t xml:space="preserve">від </w:t>
      </w:r>
      <w:r w:rsidR="00B85CA7" w:rsidRPr="00B85CA7">
        <w:rPr>
          <w:sz w:val="24"/>
          <w:szCs w:val="24"/>
          <w:lang w:val="uk-UA" w:eastAsia="ar-SA"/>
        </w:rPr>
        <w:t>«</w:t>
      </w:r>
      <w:r w:rsidR="00966302">
        <w:rPr>
          <w:sz w:val="24"/>
          <w:szCs w:val="24"/>
          <w:lang w:val="uk-UA" w:eastAsia="ar-SA"/>
        </w:rPr>
        <w:t xml:space="preserve">  </w:t>
      </w:r>
      <w:r w:rsidR="00B85CA7" w:rsidRPr="00B85CA7">
        <w:rPr>
          <w:sz w:val="24"/>
          <w:szCs w:val="24"/>
          <w:lang w:val="uk-UA" w:eastAsia="ar-SA"/>
        </w:rPr>
        <w:t xml:space="preserve">» </w:t>
      </w:r>
      <w:r w:rsidR="00966302">
        <w:rPr>
          <w:sz w:val="24"/>
          <w:szCs w:val="24"/>
          <w:lang w:val="uk-UA" w:eastAsia="ar-SA"/>
        </w:rPr>
        <w:t xml:space="preserve">          </w:t>
      </w:r>
      <w:r w:rsidR="00B85CA7" w:rsidRPr="00B85CA7">
        <w:rPr>
          <w:sz w:val="24"/>
          <w:szCs w:val="24"/>
          <w:lang w:val="uk-UA" w:eastAsia="ar-SA"/>
        </w:rPr>
        <w:t>2021 року</w:t>
      </w:r>
    </w:p>
    <w:p w14:paraId="4CA65B6A" w14:textId="77777777" w:rsidR="00D57AD7" w:rsidRDefault="00D57AD7" w:rsidP="00E935BD">
      <w:pPr>
        <w:tabs>
          <w:tab w:val="left" w:pos="851"/>
        </w:tabs>
        <w:suppressAutoHyphens/>
        <w:rPr>
          <w:sz w:val="24"/>
          <w:szCs w:val="24"/>
          <w:lang w:val="uk-UA"/>
        </w:rPr>
      </w:pPr>
    </w:p>
    <w:p w14:paraId="31DA5C31" w14:textId="06B956FA" w:rsidR="001328AB" w:rsidRDefault="001328AB" w:rsidP="00D57AD7">
      <w:pPr>
        <w:suppressAutoHyphens/>
        <w:snapToGrid w:val="0"/>
        <w:ind w:right="-2" w:firstLine="567"/>
        <w:jc w:val="both"/>
        <w:rPr>
          <w:b/>
          <w:sz w:val="24"/>
          <w:szCs w:val="24"/>
          <w:lang w:val="uk-UA" w:eastAsia="ar-SA"/>
        </w:rPr>
      </w:pPr>
    </w:p>
    <w:p w14:paraId="5B405E13" w14:textId="4B65B0FB" w:rsidR="00201158" w:rsidRDefault="00201158" w:rsidP="00201158">
      <w:pPr>
        <w:jc w:val="center"/>
        <w:rPr>
          <w:b/>
          <w:sz w:val="24"/>
          <w:szCs w:val="24"/>
          <w:lang w:val="uk-UA" w:eastAsia="ar-SA"/>
        </w:rPr>
      </w:pPr>
      <w:r w:rsidRPr="00201158">
        <w:rPr>
          <w:b/>
          <w:sz w:val="24"/>
          <w:szCs w:val="24"/>
          <w:lang w:val="uk-UA" w:eastAsia="ar-SA"/>
        </w:rPr>
        <w:lastRenderedPageBreak/>
        <w:t>П</w:t>
      </w:r>
      <w:r>
        <w:rPr>
          <w:b/>
          <w:sz w:val="24"/>
          <w:szCs w:val="24"/>
          <w:lang w:val="uk-UA" w:eastAsia="ar-SA"/>
        </w:rPr>
        <w:t>ЕРЕЛІК УСТАНОВ-ОТРИМУВАЧІВ ТОВАРУ</w:t>
      </w:r>
    </w:p>
    <w:p w14:paraId="1743739D" w14:textId="77777777" w:rsidR="00201158" w:rsidRPr="00201158" w:rsidRDefault="00201158" w:rsidP="00090DA4">
      <w:pPr>
        <w:jc w:val="center"/>
        <w:rPr>
          <w:b/>
          <w:sz w:val="24"/>
          <w:szCs w:val="24"/>
          <w:lang w:val="uk-UA" w:eastAsia="ar-SA"/>
        </w:rPr>
      </w:pPr>
    </w:p>
    <w:p w14:paraId="0F4A76D6" w14:textId="45C5AC09" w:rsidR="00201158" w:rsidRDefault="00201158" w:rsidP="00D57AD7">
      <w:pPr>
        <w:suppressAutoHyphens/>
        <w:snapToGrid w:val="0"/>
        <w:ind w:right="-2" w:firstLine="567"/>
        <w:jc w:val="both"/>
        <w:rPr>
          <w:b/>
          <w:sz w:val="24"/>
          <w:szCs w:val="24"/>
          <w:lang w:val="uk-UA" w:eastAsia="ar-SA"/>
        </w:rPr>
      </w:pPr>
      <w:r w:rsidRPr="00201158">
        <w:rPr>
          <w:b/>
          <w:sz w:val="24"/>
          <w:szCs w:val="24"/>
          <w:lang w:val="uk-UA" w:eastAsia="ar-SA"/>
        </w:rPr>
        <w:t>м. Київ</w:t>
      </w:r>
      <w:r w:rsidRPr="00201158">
        <w:rPr>
          <w:b/>
          <w:sz w:val="24"/>
          <w:szCs w:val="24"/>
          <w:lang w:val="uk-UA" w:eastAsia="ar-SA"/>
        </w:rPr>
        <w:tab/>
      </w:r>
      <w:r w:rsidRPr="00201158">
        <w:rPr>
          <w:b/>
          <w:sz w:val="24"/>
          <w:szCs w:val="24"/>
          <w:lang w:val="uk-UA" w:eastAsia="ar-SA"/>
        </w:rPr>
        <w:tab/>
      </w:r>
      <w:r w:rsidRPr="00201158">
        <w:rPr>
          <w:b/>
          <w:sz w:val="24"/>
          <w:szCs w:val="24"/>
          <w:lang w:val="uk-UA" w:eastAsia="ar-SA"/>
        </w:rPr>
        <w:tab/>
      </w:r>
      <w:r w:rsidRPr="00201158">
        <w:rPr>
          <w:b/>
          <w:sz w:val="24"/>
          <w:szCs w:val="24"/>
          <w:lang w:val="uk-UA" w:eastAsia="ar-SA"/>
        </w:rPr>
        <w:tab/>
      </w:r>
      <w:r w:rsidRPr="00201158">
        <w:rPr>
          <w:b/>
          <w:sz w:val="24"/>
          <w:szCs w:val="24"/>
          <w:lang w:val="uk-UA" w:eastAsia="ar-SA"/>
        </w:rPr>
        <w:tab/>
      </w:r>
      <w:r w:rsidRPr="00201158">
        <w:rPr>
          <w:b/>
          <w:sz w:val="24"/>
          <w:szCs w:val="24"/>
          <w:lang w:val="uk-UA" w:eastAsia="ar-SA"/>
        </w:rPr>
        <w:tab/>
      </w:r>
      <w:r w:rsidRPr="00201158">
        <w:rPr>
          <w:b/>
          <w:sz w:val="24"/>
          <w:szCs w:val="24"/>
          <w:lang w:val="uk-UA" w:eastAsia="ar-SA"/>
        </w:rPr>
        <w:tab/>
      </w:r>
      <w:r w:rsidRPr="00201158">
        <w:rPr>
          <w:b/>
          <w:sz w:val="24"/>
          <w:szCs w:val="24"/>
          <w:lang w:val="uk-UA" w:eastAsia="ar-SA"/>
        </w:rPr>
        <w:tab/>
        <w:t xml:space="preserve">      «  »                   2021 року</w:t>
      </w:r>
    </w:p>
    <w:p w14:paraId="2450CB56" w14:textId="77777777" w:rsidR="00201158" w:rsidRDefault="00201158" w:rsidP="00D57AD7">
      <w:pPr>
        <w:suppressAutoHyphens/>
        <w:snapToGrid w:val="0"/>
        <w:ind w:right="-2" w:firstLine="567"/>
        <w:jc w:val="both"/>
        <w:rPr>
          <w:b/>
          <w:sz w:val="24"/>
          <w:szCs w:val="24"/>
          <w:lang w:val="uk-UA" w:eastAsia="ar-SA"/>
        </w:rPr>
      </w:pPr>
    </w:p>
    <w:p w14:paraId="1A723108" w14:textId="2E71CCEE" w:rsidR="006C1297" w:rsidRPr="00B85CA7" w:rsidRDefault="00D57AD7" w:rsidP="00B85CA7">
      <w:pPr>
        <w:suppressAutoHyphens/>
        <w:snapToGrid w:val="0"/>
        <w:ind w:right="-2" w:firstLine="567"/>
        <w:jc w:val="both"/>
        <w:rPr>
          <w:kern w:val="3"/>
          <w:sz w:val="24"/>
          <w:szCs w:val="24"/>
          <w:lang w:val="uk-UA"/>
        </w:rPr>
      </w:pPr>
      <w:r w:rsidRPr="00C87C3A">
        <w:rPr>
          <w:b/>
          <w:sz w:val="24"/>
          <w:szCs w:val="24"/>
          <w:lang w:val="uk-UA" w:eastAsia="ar-SA"/>
        </w:rPr>
        <w:t xml:space="preserve">Державна установа «Центр громадського здоров’я Міністерства охорони здоров’я України» </w:t>
      </w:r>
      <w:r w:rsidRPr="00C87C3A">
        <w:rPr>
          <w:sz w:val="24"/>
          <w:szCs w:val="24"/>
          <w:lang w:val="uk-UA" w:eastAsia="ar-SA"/>
        </w:rPr>
        <w:t>(</w:t>
      </w:r>
      <w:r w:rsidRPr="00C87C3A">
        <w:rPr>
          <w:kern w:val="3"/>
          <w:sz w:val="24"/>
          <w:szCs w:val="24"/>
          <w:lang w:val="uk-UA"/>
        </w:rPr>
        <w:t>далі – Покупець</w:t>
      </w:r>
      <w:r w:rsidRPr="00FB1D29">
        <w:rPr>
          <w:kern w:val="3"/>
          <w:sz w:val="24"/>
          <w:szCs w:val="24"/>
          <w:lang w:val="uk-UA"/>
        </w:rPr>
        <w:t>), в особі</w:t>
      </w:r>
      <w:r w:rsidR="00DE322C">
        <w:rPr>
          <w:kern w:val="3"/>
          <w:sz w:val="24"/>
          <w:szCs w:val="24"/>
          <w:lang w:val="uk-UA"/>
        </w:rPr>
        <w:t>_________</w:t>
      </w:r>
      <w:r w:rsidR="00B549B3" w:rsidRPr="00B549B3">
        <w:rPr>
          <w:kern w:val="3"/>
          <w:sz w:val="24"/>
          <w:szCs w:val="24"/>
          <w:lang w:val="uk-UA"/>
        </w:rPr>
        <w:t xml:space="preserve">, який діє на підставі </w:t>
      </w:r>
      <w:r w:rsidR="00DE322C">
        <w:rPr>
          <w:kern w:val="3"/>
          <w:sz w:val="24"/>
          <w:szCs w:val="24"/>
          <w:lang w:val="uk-UA"/>
        </w:rPr>
        <w:t>_____________</w:t>
      </w:r>
      <w:r w:rsidRPr="00C87C3A">
        <w:rPr>
          <w:kern w:val="3"/>
          <w:sz w:val="24"/>
          <w:szCs w:val="24"/>
          <w:lang w:val="uk-UA"/>
        </w:rPr>
        <w:t xml:space="preserve">з однієї сторони, та </w:t>
      </w:r>
      <w:r w:rsidR="00DE322C">
        <w:rPr>
          <w:kern w:val="3"/>
          <w:sz w:val="24"/>
          <w:szCs w:val="24"/>
          <w:lang w:val="uk-UA"/>
        </w:rPr>
        <w:t>_____________</w:t>
      </w:r>
      <w:r w:rsidRPr="00C87C3A">
        <w:rPr>
          <w:sz w:val="24"/>
          <w:szCs w:val="24"/>
          <w:lang w:val="uk-UA" w:eastAsia="ar-SA"/>
        </w:rPr>
        <w:t>(далі – Постачальник)</w:t>
      </w:r>
      <w:r w:rsidRPr="00C87C3A">
        <w:rPr>
          <w:spacing w:val="10"/>
          <w:kern w:val="3"/>
          <w:sz w:val="24"/>
          <w:szCs w:val="24"/>
          <w:lang w:val="uk-UA"/>
        </w:rPr>
        <w:t>,</w:t>
      </w:r>
      <w:r>
        <w:rPr>
          <w:spacing w:val="10"/>
          <w:kern w:val="3"/>
          <w:sz w:val="24"/>
          <w:szCs w:val="24"/>
          <w:lang w:val="uk-UA"/>
        </w:rPr>
        <w:t xml:space="preserve"> в особі</w:t>
      </w:r>
      <w:r w:rsidR="00DE322C">
        <w:rPr>
          <w:spacing w:val="10"/>
          <w:kern w:val="3"/>
          <w:sz w:val="24"/>
          <w:szCs w:val="24"/>
          <w:lang w:val="uk-UA"/>
        </w:rPr>
        <w:t>__________</w:t>
      </w:r>
      <w:r>
        <w:rPr>
          <w:spacing w:val="10"/>
          <w:kern w:val="3"/>
          <w:sz w:val="24"/>
          <w:szCs w:val="24"/>
          <w:lang w:val="uk-UA"/>
        </w:rPr>
        <w:t xml:space="preserve">, </w:t>
      </w:r>
      <w:r w:rsidR="00B85CA7">
        <w:rPr>
          <w:spacing w:val="10"/>
          <w:kern w:val="3"/>
          <w:sz w:val="24"/>
          <w:szCs w:val="24"/>
          <w:lang w:val="uk-UA"/>
        </w:rPr>
        <w:t xml:space="preserve">яка </w:t>
      </w:r>
      <w:r w:rsidRPr="0097201D">
        <w:rPr>
          <w:spacing w:val="10"/>
          <w:kern w:val="3"/>
          <w:sz w:val="24"/>
          <w:szCs w:val="24"/>
          <w:lang w:val="uk-UA"/>
        </w:rPr>
        <w:t xml:space="preserve">діє на </w:t>
      </w:r>
      <w:r>
        <w:rPr>
          <w:spacing w:val="10"/>
          <w:kern w:val="3"/>
          <w:sz w:val="24"/>
          <w:szCs w:val="24"/>
          <w:lang w:val="uk-UA"/>
        </w:rPr>
        <w:t>підставі</w:t>
      </w:r>
      <w:r w:rsidR="00DE322C">
        <w:rPr>
          <w:spacing w:val="10"/>
          <w:kern w:val="3"/>
          <w:sz w:val="24"/>
          <w:szCs w:val="24"/>
          <w:lang w:val="uk-UA"/>
        </w:rPr>
        <w:t>__________</w:t>
      </w:r>
      <w:r>
        <w:rPr>
          <w:spacing w:val="10"/>
          <w:kern w:val="3"/>
          <w:sz w:val="24"/>
          <w:szCs w:val="24"/>
          <w:lang w:val="uk-UA"/>
        </w:rPr>
        <w:t xml:space="preserve">, </w:t>
      </w:r>
      <w:r w:rsidRPr="008A540E">
        <w:rPr>
          <w:spacing w:val="10"/>
          <w:kern w:val="3"/>
          <w:sz w:val="24"/>
          <w:szCs w:val="24"/>
          <w:lang w:val="uk-UA"/>
        </w:rPr>
        <w:t>з другої сторони, які в подальшому при спільному</w:t>
      </w:r>
      <w:r w:rsidRPr="00C87C3A">
        <w:rPr>
          <w:noProof/>
          <w:sz w:val="24"/>
          <w:szCs w:val="24"/>
          <w:lang w:val="uk-UA"/>
        </w:rPr>
        <w:t xml:space="preserve"> згадуванні по тексту разом </w:t>
      </w:r>
      <w:r w:rsidRPr="00C87C3A">
        <w:rPr>
          <w:sz w:val="24"/>
          <w:szCs w:val="24"/>
          <w:lang w:val="uk-UA"/>
        </w:rPr>
        <w:t>іменуються Сторони, а кожна окремо – Сторона</w:t>
      </w:r>
      <w:r w:rsidRPr="00BD2081">
        <w:rPr>
          <w:sz w:val="24"/>
          <w:szCs w:val="24"/>
          <w:lang w:val="uk-UA"/>
        </w:rPr>
        <w:t xml:space="preserve">,  уклали цей Додаток № </w:t>
      </w:r>
      <w:r>
        <w:rPr>
          <w:sz w:val="24"/>
          <w:szCs w:val="24"/>
          <w:lang w:val="uk-UA"/>
        </w:rPr>
        <w:t>2</w:t>
      </w:r>
      <w:r w:rsidRPr="00BD2081">
        <w:rPr>
          <w:sz w:val="24"/>
          <w:szCs w:val="24"/>
          <w:lang w:val="uk-UA"/>
        </w:rPr>
        <w:t xml:space="preserve"> до Договору поставки №</w:t>
      </w:r>
      <w:r w:rsidR="00B85CA7">
        <w:rPr>
          <w:sz w:val="24"/>
          <w:szCs w:val="24"/>
          <w:lang w:val="uk-UA"/>
        </w:rPr>
        <w:t xml:space="preserve"> </w:t>
      </w:r>
      <w:r w:rsidR="00966302">
        <w:rPr>
          <w:sz w:val="24"/>
          <w:szCs w:val="24"/>
          <w:lang w:val="uk-UA"/>
        </w:rPr>
        <w:t xml:space="preserve">  </w:t>
      </w:r>
      <w:r w:rsidR="005516C6">
        <w:rPr>
          <w:sz w:val="24"/>
          <w:szCs w:val="24"/>
          <w:lang w:val="uk-UA"/>
        </w:rPr>
        <w:t xml:space="preserve"> </w:t>
      </w:r>
      <w:r w:rsidR="00966302">
        <w:rPr>
          <w:sz w:val="24"/>
          <w:szCs w:val="24"/>
          <w:lang w:val="uk-UA"/>
        </w:rPr>
        <w:t xml:space="preserve">  </w:t>
      </w:r>
      <w:r w:rsidRPr="00BD2081">
        <w:rPr>
          <w:sz w:val="24"/>
          <w:szCs w:val="24"/>
          <w:lang w:val="uk-UA"/>
        </w:rPr>
        <w:t xml:space="preserve"> від </w:t>
      </w:r>
      <w:r w:rsidR="00B85CA7" w:rsidRPr="00B85CA7">
        <w:rPr>
          <w:sz w:val="24"/>
          <w:szCs w:val="24"/>
          <w:lang w:val="uk-UA"/>
        </w:rPr>
        <w:t>«</w:t>
      </w:r>
      <w:r w:rsidR="00966302">
        <w:rPr>
          <w:sz w:val="24"/>
          <w:szCs w:val="24"/>
          <w:lang w:val="uk-UA"/>
        </w:rPr>
        <w:t xml:space="preserve">  </w:t>
      </w:r>
      <w:r w:rsidR="00B85CA7" w:rsidRPr="00B85CA7">
        <w:rPr>
          <w:sz w:val="24"/>
          <w:szCs w:val="24"/>
          <w:lang w:val="uk-UA"/>
        </w:rPr>
        <w:t xml:space="preserve">» </w:t>
      </w:r>
      <w:r w:rsidR="00966302">
        <w:rPr>
          <w:sz w:val="24"/>
          <w:szCs w:val="24"/>
          <w:lang w:val="uk-UA"/>
        </w:rPr>
        <w:t xml:space="preserve">           </w:t>
      </w:r>
      <w:r w:rsidR="00B85CA7" w:rsidRPr="00B85CA7">
        <w:rPr>
          <w:sz w:val="24"/>
          <w:szCs w:val="24"/>
          <w:lang w:val="uk-UA"/>
        </w:rPr>
        <w:t>2021</w:t>
      </w:r>
      <w:r w:rsidRPr="00BD2081">
        <w:rPr>
          <w:sz w:val="24"/>
          <w:szCs w:val="24"/>
          <w:lang w:val="uk-UA"/>
        </w:rPr>
        <w:t xml:space="preserve"> року </w:t>
      </w:r>
      <w:r>
        <w:rPr>
          <w:sz w:val="24"/>
          <w:szCs w:val="24"/>
          <w:lang w:val="uk-UA"/>
        </w:rPr>
        <w:t xml:space="preserve">та домовились </w:t>
      </w:r>
      <w:r w:rsidRPr="00BD2081">
        <w:rPr>
          <w:sz w:val="24"/>
          <w:szCs w:val="24"/>
          <w:lang w:val="uk-UA"/>
        </w:rPr>
        <w:t>про поставку Товару</w:t>
      </w:r>
      <w:r>
        <w:rPr>
          <w:sz w:val="24"/>
          <w:szCs w:val="24"/>
          <w:lang w:val="uk-UA"/>
        </w:rPr>
        <w:t xml:space="preserve"> за наступними адресами</w:t>
      </w:r>
      <w:r w:rsidRPr="00BD2081">
        <w:rPr>
          <w:sz w:val="24"/>
          <w:szCs w:val="24"/>
          <w:lang w:val="uk-UA"/>
        </w:rPr>
        <w:t>:</w:t>
      </w:r>
    </w:p>
    <w:p w14:paraId="6CBFDDC6" w14:textId="77777777" w:rsidR="007D31D2" w:rsidRDefault="007D31D2" w:rsidP="00256D04">
      <w:pPr>
        <w:ind w:left="2124" w:firstLine="708"/>
        <w:jc w:val="both"/>
        <w:rPr>
          <w:b/>
          <w:bCs/>
          <w:sz w:val="24"/>
          <w:szCs w:val="24"/>
          <w:lang w:val="uk-UA"/>
        </w:rPr>
      </w:pPr>
    </w:p>
    <w:tbl>
      <w:tblPr>
        <w:tblW w:w="10774" w:type="dxa"/>
        <w:tblInd w:w="-714" w:type="dxa"/>
        <w:tblLayout w:type="fixed"/>
        <w:tblLook w:val="04A0" w:firstRow="1" w:lastRow="0" w:firstColumn="1" w:lastColumn="0" w:noHBand="0" w:noVBand="1"/>
      </w:tblPr>
      <w:tblGrid>
        <w:gridCol w:w="425"/>
        <w:gridCol w:w="3119"/>
        <w:gridCol w:w="2552"/>
        <w:gridCol w:w="2126"/>
        <w:gridCol w:w="1276"/>
        <w:gridCol w:w="1276"/>
      </w:tblGrid>
      <w:tr w:rsidR="00090DA4" w:rsidRPr="007D31D2" w14:paraId="278E1FA8" w14:textId="4D703381" w:rsidTr="00CC6B20">
        <w:trPr>
          <w:trHeight w:val="571"/>
        </w:trPr>
        <w:tc>
          <w:tcPr>
            <w:tcW w:w="1077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43DF2" w14:textId="77777777" w:rsidR="00090DA4" w:rsidRPr="007D31D2" w:rsidRDefault="00090DA4" w:rsidP="00792CE4">
            <w:pPr>
              <w:jc w:val="center"/>
              <w:rPr>
                <w:b/>
                <w:bCs/>
                <w:lang w:val="uk-UA"/>
              </w:rPr>
            </w:pPr>
            <w:r w:rsidRPr="007D31D2">
              <w:rPr>
                <w:b/>
                <w:bCs/>
                <w:lang w:val="uk-UA"/>
              </w:rPr>
              <w:t>Перелік установ – отримувачів Товару</w:t>
            </w:r>
          </w:p>
          <w:p w14:paraId="6474BFBE" w14:textId="3B794F72" w:rsidR="00090DA4" w:rsidRPr="007D31D2" w:rsidRDefault="00090DA4" w:rsidP="00792CE4">
            <w:pPr>
              <w:jc w:val="center"/>
              <w:rPr>
                <w:b/>
                <w:bCs/>
                <w:lang w:val="uk-UA"/>
              </w:rPr>
            </w:pPr>
            <w:r w:rsidRPr="007D31D2">
              <w:rPr>
                <w:b/>
                <w:bCs/>
                <w:lang w:val="uk-UA"/>
              </w:rPr>
              <w:t xml:space="preserve"> </w:t>
            </w:r>
          </w:p>
        </w:tc>
      </w:tr>
      <w:tr w:rsidR="00090DA4" w:rsidRPr="007D31D2" w14:paraId="1AE73AE1" w14:textId="6DECBABB" w:rsidTr="00137006">
        <w:trPr>
          <w:trHeight w:val="1035"/>
        </w:trPr>
        <w:tc>
          <w:tcPr>
            <w:tcW w:w="425" w:type="dxa"/>
            <w:tcBorders>
              <w:top w:val="nil"/>
              <w:left w:val="single" w:sz="4" w:space="0" w:color="auto"/>
              <w:bottom w:val="nil"/>
              <w:right w:val="single" w:sz="4" w:space="0" w:color="auto"/>
            </w:tcBorders>
            <w:shd w:val="clear" w:color="auto" w:fill="auto"/>
            <w:noWrap/>
            <w:vAlign w:val="center"/>
            <w:hideMark/>
          </w:tcPr>
          <w:p w14:paraId="1261265B" w14:textId="77777777" w:rsidR="00090DA4" w:rsidRPr="007D31D2" w:rsidRDefault="00090DA4" w:rsidP="001328AB">
            <w:pPr>
              <w:rPr>
                <w:lang w:val="uk-UA"/>
              </w:rPr>
            </w:pPr>
            <w:r w:rsidRPr="007D31D2">
              <w:rPr>
                <w:lang w:val="uk-UA"/>
              </w:rPr>
              <w:t>№</w:t>
            </w:r>
          </w:p>
        </w:tc>
        <w:tc>
          <w:tcPr>
            <w:tcW w:w="3119" w:type="dxa"/>
            <w:tcBorders>
              <w:top w:val="nil"/>
              <w:left w:val="nil"/>
              <w:bottom w:val="nil"/>
              <w:right w:val="single" w:sz="4" w:space="0" w:color="auto"/>
            </w:tcBorders>
            <w:shd w:val="clear" w:color="auto" w:fill="auto"/>
            <w:vAlign w:val="center"/>
          </w:tcPr>
          <w:p w14:paraId="61C21FCA" w14:textId="77777777" w:rsidR="00090DA4" w:rsidRPr="007D31D2" w:rsidRDefault="00090DA4" w:rsidP="001328AB">
            <w:pPr>
              <w:jc w:val="center"/>
              <w:rPr>
                <w:b/>
                <w:bCs/>
                <w:lang w:val="uk-UA"/>
              </w:rPr>
            </w:pPr>
            <w:r w:rsidRPr="007D31D2">
              <w:rPr>
                <w:b/>
                <w:bCs/>
                <w:lang w:val="uk-UA"/>
              </w:rPr>
              <w:t>Найменування набувача</w:t>
            </w:r>
          </w:p>
        </w:tc>
        <w:tc>
          <w:tcPr>
            <w:tcW w:w="2552" w:type="dxa"/>
            <w:tcBorders>
              <w:top w:val="single" w:sz="4" w:space="0" w:color="auto"/>
              <w:left w:val="nil"/>
              <w:bottom w:val="single" w:sz="4" w:space="0" w:color="auto"/>
              <w:right w:val="single" w:sz="4" w:space="0" w:color="auto"/>
            </w:tcBorders>
            <w:shd w:val="clear" w:color="auto" w:fill="auto"/>
            <w:vAlign w:val="center"/>
          </w:tcPr>
          <w:p w14:paraId="6F4A64D7" w14:textId="6A995B4A" w:rsidR="00090DA4" w:rsidRPr="007D31D2" w:rsidRDefault="00090DA4" w:rsidP="001328AB">
            <w:pPr>
              <w:jc w:val="center"/>
              <w:rPr>
                <w:b/>
                <w:bCs/>
                <w:lang w:val="uk-UA"/>
              </w:rPr>
            </w:pPr>
            <w:r w:rsidRPr="00E668F4">
              <w:rPr>
                <w:b/>
                <w:bCs/>
                <w:lang w:val="uk-UA"/>
              </w:rPr>
              <w:t>Фактична адреса - адреса доставки вантажу</w:t>
            </w:r>
          </w:p>
        </w:tc>
        <w:tc>
          <w:tcPr>
            <w:tcW w:w="2126" w:type="dxa"/>
            <w:tcBorders>
              <w:top w:val="nil"/>
              <w:left w:val="nil"/>
              <w:bottom w:val="nil"/>
              <w:right w:val="single" w:sz="4" w:space="0" w:color="auto"/>
            </w:tcBorders>
            <w:shd w:val="clear" w:color="auto" w:fill="auto"/>
            <w:vAlign w:val="center"/>
          </w:tcPr>
          <w:p w14:paraId="717EDC49" w14:textId="788E77CC" w:rsidR="00090DA4" w:rsidRPr="007D31D2" w:rsidRDefault="00090DA4" w:rsidP="00090DA4">
            <w:pPr>
              <w:jc w:val="center"/>
              <w:rPr>
                <w:b/>
                <w:bCs/>
                <w:lang w:val="uk-UA"/>
              </w:rPr>
            </w:pPr>
            <w:r>
              <w:rPr>
                <w:b/>
                <w:bCs/>
                <w:lang w:val="uk-UA"/>
              </w:rPr>
              <w:t>Місто</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0B91DB" w14:textId="414D9AA6" w:rsidR="00090DA4" w:rsidRPr="007D31D2" w:rsidRDefault="00090DA4" w:rsidP="00090DA4">
            <w:pPr>
              <w:jc w:val="center"/>
              <w:rPr>
                <w:b/>
                <w:bCs/>
                <w:lang w:val="uk-UA"/>
              </w:rPr>
            </w:pPr>
            <w:r w:rsidRPr="007D31D2">
              <w:rPr>
                <w:b/>
                <w:bCs/>
                <w:lang w:val="uk-UA"/>
              </w:rPr>
              <w:t>Кількість</w:t>
            </w:r>
            <w:r>
              <w:rPr>
                <w:b/>
                <w:bCs/>
                <w:lang w:val="uk-UA"/>
              </w:rPr>
              <w:t xml:space="preserve"> тестів</w:t>
            </w:r>
          </w:p>
        </w:tc>
        <w:tc>
          <w:tcPr>
            <w:tcW w:w="1276" w:type="dxa"/>
            <w:tcBorders>
              <w:top w:val="single" w:sz="4" w:space="0" w:color="auto"/>
              <w:left w:val="nil"/>
              <w:bottom w:val="single" w:sz="4" w:space="0" w:color="auto"/>
              <w:right w:val="single" w:sz="4" w:space="0" w:color="auto"/>
            </w:tcBorders>
            <w:vAlign w:val="center"/>
          </w:tcPr>
          <w:p w14:paraId="2DC4888D" w14:textId="03C45B0F" w:rsidR="00090DA4" w:rsidRPr="007D31D2" w:rsidRDefault="00090DA4" w:rsidP="00090DA4">
            <w:pPr>
              <w:jc w:val="center"/>
              <w:rPr>
                <w:b/>
                <w:bCs/>
                <w:lang w:val="uk-UA"/>
              </w:rPr>
            </w:pPr>
            <w:r>
              <w:rPr>
                <w:b/>
                <w:bCs/>
                <w:lang w:val="uk-UA"/>
              </w:rPr>
              <w:t>Кількість буферів</w:t>
            </w:r>
          </w:p>
        </w:tc>
      </w:tr>
      <w:tr w:rsidR="00090DA4" w:rsidRPr="007D31D2" w14:paraId="67D8A121" w14:textId="67B7635C" w:rsidTr="00137006">
        <w:trPr>
          <w:trHeight w:val="792"/>
        </w:trPr>
        <w:tc>
          <w:tcPr>
            <w:tcW w:w="4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CA85AF" w14:textId="77777777" w:rsidR="00090DA4" w:rsidRPr="007D31D2" w:rsidRDefault="00090DA4" w:rsidP="001328AB">
            <w:pPr>
              <w:jc w:val="center"/>
              <w:rPr>
                <w:szCs w:val="22"/>
                <w:lang w:val="uk-UA"/>
              </w:rPr>
            </w:pPr>
            <w:r w:rsidRPr="007D31D2">
              <w:rPr>
                <w:b/>
                <w:bCs/>
                <w:szCs w:val="22"/>
                <w:lang w:val="uk-UA"/>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A6035B4" w14:textId="7028B9FE" w:rsidR="00090DA4" w:rsidRPr="007D31D2" w:rsidRDefault="00090DA4" w:rsidP="001328AB">
            <w:pPr>
              <w:jc w:val="center"/>
              <w:rPr>
                <w:szCs w:val="22"/>
                <w:lang w:val="uk-U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F90CBD" w14:textId="0CB96CD9" w:rsidR="00090DA4" w:rsidRPr="007D31D2" w:rsidRDefault="00B51CB6" w:rsidP="001328AB">
            <w:pPr>
              <w:jc w:val="center"/>
              <w:rPr>
                <w:szCs w:val="22"/>
                <w:lang w:val="uk-UA"/>
              </w:rPr>
            </w:pPr>
            <w:r w:rsidRPr="00B51CB6">
              <w:rPr>
                <w:szCs w:val="22"/>
                <w:lang w:val="uk-UA"/>
              </w:rPr>
              <w:t>Донецька обл. вул. вул. Архипа Куїнджі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387A9A" w14:textId="2E2415E8" w:rsidR="00090DA4" w:rsidRPr="00F53BB4" w:rsidRDefault="00137006" w:rsidP="001328AB">
            <w:pPr>
              <w:jc w:val="center"/>
              <w:rPr>
                <w:szCs w:val="22"/>
                <w:lang w:val="uk-UA"/>
              </w:rPr>
            </w:pPr>
            <w:r w:rsidRPr="00137006">
              <w:rPr>
                <w:szCs w:val="22"/>
                <w:lang w:val="uk-UA"/>
              </w:rPr>
              <w:t>м. Краматорськ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6A7A0A" w14:textId="22EA1ADF" w:rsidR="00090DA4" w:rsidRPr="007D31D2" w:rsidRDefault="00090DA4" w:rsidP="001328AB">
            <w:pPr>
              <w:jc w:val="center"/>
              <w:rPr>
                <w:szCs w:val="22"/>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14:paraId="016BADF9" w14:textId="1DE2DAA1" w:rsidR="00090DA4" w:rsidRPr="00D408EE" w:rsidRDefault="00090DA4" w:rsidP="00D408EE">
            <w:pPr>
              <w:jc w:val="center"/>
              <w:rPr>
                <w:color w:val="000000"/>
                <w:szCs w:val="22"/>
                <w:lang w:val="uk-UA"/>
              </w:rPr>
            </w:pPr>
          </w:p>
        </w:tc>
      </w:tr>
      <w:tr w:rsidR="00090DA4" w:rsidRPr="007D31D2" w14:paraId="0747D1F4" w14:textId="1AFDCC00" w:rsidTr="00137006">
        <w:trPr>
          <w:trHeight w:val="1033"/>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7CAA6479" w14:textId="77777777" w:rsidR="00090DA4" w:rsidRPr="007D31D2" w:rsidRDefault="00090DA4" w:rsidP="001328AB">
            <w:pPr>
              <w:jc w:val="center"/>
              <w:rPr>
                <w:szCs w:val="22"/>
                <w:lang w:val="uk-UA"/>
              </w:rPr>
            </w:pPr>
            <w:r w:rsidRPr="007D31D2">
              <w:rPr>
                <w:b/>
                <w:bCs/>
                <w:szCs w:val="22"/>
                <w:lang w:val="uk-UA"/>
              </w:rPr>
              <w:t>2</w:t>
            </w:r>
          </w:p>
        </w:tc>
        <w:tc>
          <w:tcPr>
            <w:tcW w:w="3119" w:type="dxa"/>
            <w:tcBorders>
              <w:top w:val="nil"/>
              <w:left w:val="single" w:sz="4" w:space="0" w:color="auto"/>
              <w:bottom w:val="single" w:sz="4" w:space="0" w:color="auto"/>
              <w:right w:val="single" w:sz="4" w:space="0" w:color="auto"/>
            </w:tcBorders>
            <w:shd w:val="clear" w:color="auto" w:fill="auto"/>
            <w:vAlign w:val="center"/>
          </w:tcPr>
          <w:p w14:paraId="5CF6E10E" w14:textId="6B4B85EE" w:rsidR="00090DA4" w:rsidRPr="007D31D2" w:rsidRDefault="00090DA4" w:rsidP="001328AB">
            <w:pPr>
              <w:jc w:val="center"/>
              <w:rPr>
                <w:szCs w:val="22"/>
                <w:lang w:val="uk-UA"/>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624C270" w14:textId="582AE6CA" w:rsidR="00090DA4" w:rsidRPr="007D31D2" w:rsidRDefault="00B51CB6" w:rsidP="001328AB">
            <w:pPr>
              <w:jc w:val="center"/>
              <w:rPr>
                <w:szCs w:val="22"/>
                <w:lang w:val="uk-UA"/>
              </w:rPr>
            </w:pPr>
            <w:r w:rsidRPr="00B51CB6">
              <w:rPr>
                <w:szCs w:val="22"/>
                <w:lang w:val="uk-UA"/>
              </w:rPr>
              <w:t>Луганська обл., вул Сосюри 1</w:t>
            </w:r>
          </w:p>
        </w:tc>
        <w:tc>
          <w:tcPr>
            <w:tcW w:w="2126" w:type="dxa"/>
            <w:tcBorders>
              <w:top w:val="nil"/>
              <w:left w:val="single" w:sz="4" w:space="0" w:color="auto"/>
              <w:bottom w:val="single" w:sz="4" w:space="0" w:color="auto"/>
              <w:right w:val="single" w:sz="4" w:space="0" w:color="auto"/>
            </w:tcBorders>
            <w:shd w:val="clear" w:color="auto" w:fill="auto"/>
            <w:vAlign w:val="center"/>
          </w:tcPr>
          <w:p w14:paraId="662BAFE0" w14:textId="1A0697B2" w:rsidR="00090DA4" w:rsidRPr="00F53BB4" w:rsidRDefault="00137006" w:rsidP="001328AB">
            <w:pPr>
              <w:jc w:val="center"/>
              <w:rPr>
                <w:szCs w:val="22"/>
                <w:lang w:val="uk-UA"/>
              </w:rPr>
            </w:pPr>
            <w:r w:rsidRPr="00137006">
              <w:rPr>
                <w:szCs w:val="22"/>
                <w:lang w:val="uk-UA"/>
              </w:rPr>
              <w:t>м. Лисичанськ</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43E8D3" w14:textId="38BCA984" w:rsidR="00090DA4" w:rsidRPr="007D31D2" w:rsidRDefault="00090DA4" w:rsidP="001328AB">
            <w:pPr>
              <w:jc w:val="center"/>
              <w:rPr>
                <w:szCs w:val="22"/>
                <w:lang w:val="uk-UA"/>
              </w:rPr>
            </w:pPr>
          </w:p>
        </w:tc>
        <w:tc>
          <w:tcPr>
            <w:tcW w:w="1276" w:type="dxa"/>
            <w:tcBorders>
              <w:top w:val="nil"/>
              <w:left w:val="single" w:sz="4" w:space="0" w:color="auto"/>
              <w:bottom w:val="single" w:sz="4" w:space="0" w:color="auto"/>
              <w:right w:val="single" w:sz="4" w:space="0" w:color="auto"/>
            </w:tcBorders>
            <w:vAlign w:val="center"/>
          </w:tcPr>
          <w:p w14:paraId="1587EBBA" w14:textId="6574465F" w:rsidR="00090DA4" w:rsidRPr="00D408EE" w:rsidRDefault="00090DA4" w:rsidP="00D408EE">
            <w:pPr>
              <w:jc w:val="center"/>
              <w:rPr>
                <w:color w:val="000000"/>
                <w:szCs w:val="22"/>
                <w:lang w:val="uk-UA"/>
              </w:rPr>
            </w:pPr>
          </w:p>
        </w:tc>
      </w:tr>
      <w:tr w:rsidR="00090DA4" w:rsidRPr="007D31D2" w14:paraId="6991CE59" w14:textId="428C8165" w:rsidTr="00CC6B20">
        <w:trPr>
          <w:trHeight w:val="489"/>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FD06206" w14:textId="5CE1C84B" w:rsidR="00090DA4" w:rsidRPr="007D31D2" w:rsidRDefault="00090DA4" w:rsidP="00E368A4">
            <w:pPr>
              <w:rPr>
                <w:b/>
                <w:bCs/>
                <w:lang w:val="uk-UA"/>
              </w:rPr>
            </w:pPr>
            <w:r w:rsidRPr="007D31D2">
              <w:rPr>
                <w:b/>
                <w:bCs/>
                <w:lang w:val="uk-UA"/>
              </w:rPr>
              <w:t>Всього</w:t>
            </w:r>
            <w:r>
              <w:rPr>
                <w:b/>
                <w:bCs/>
                <w:lang w:val="uk-UA"/>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4D53BA" w14:textId="6A6235FE" w:rsidR="00090DA4" w:rsidRPr="007D31D2" w:rsidRDefault="00090DA4" w:rsidP="00E368A4">
            <w:pPr>
              <w:rPr>
                <w:lang w:val="uk-UA"/>
              </w:rPr>
            </w:pPr>
          </w:p>
        </w:tc>
        <w:tc>
          <w:tcPr>
            <w:tcW w:w="1276" w:type="dxa"/>
            <w:tcBorders>
              <w:top w:val="single" w:sz="4" w:space="0" w:color="auto"/>
              <w:left w:val="nil"/>
              <w:bottom w:val="single" w:sz="4" w:space="0" w:color="auto"/>
              <w:right w:val="single" w:sz="4" w:space="0" w:color="auto"/>
            </w:tcBorders>
            <w:vAlign w:val="center"/>
          </w:tcPr>
          <w:p w14:paraId="234CE8AB" w14:textId="4B5DD932" w:rsidR="00090DA4" w:rsidRDefault="00090DA4" w:rsidP="00D408EE">
            <w:pPr>
              <w:jc w:val="center"/>
              <w:rPr>
                <w:lang w:val="uk-UA"/>
              </w:rPr>
            </w:pPr>
          </w:p>
        </w:tc>
      </w:tr>
    </w:tbl>
    <w:p w14:paraId="37D16E97" w14:textId="77777777" w:rsidR="007D31D2" w:rsidRDefault="007D31D2" w:rsidP="00256D04">
      <w:pPr>
        <w:ind w:left="2124" w:firstLine="708"/>
        <w:jc w:val="both"/>
        <w:rPr>
          <w:b/>
          <w:bCs/>
          <w:sz w:val="24"/>
          <w:szCs w:val="24"/>
          <w:lang w:val="uk-UA"/>
        </w:rPr>
      </w:pPr>
    </w:p>
    <w:p w14:paraId="3C176D81" w14:textId="77777777" w:rsidR="007D31D2" w:rsidRDefault="007D31D2" w:rsidP="00256D04">
      <w:pPr>
        <w:ind w:left="2124" w:firstLine="708"/>
        <w:jc w:val="both"/>
        <w:rPr>
          <w:b/>
          <w:bCs/>
          <w:sz w:val="24"/>
          <w:szCs w:val="24"/>
          <w:lang w:val="uk-UA"/>
        </w:rPr>
      </w:pPr>
    </w:p>
    <w:p w14:paraId="07992881" w14:textId="58328C91" w:rsidR="00256D04" w:rsidRDefault="00201158" w:rsidP="00090DA4">
      <w:pPr>
        <w:jc w:val="center"/>
        <w:rPr>
          <w:b/>
          <w:bCs/>
          <w:sz w:val="24"/>
          <w:szCs w:val="24"/>
          <w:lang w:val="uk-UA"/>
        </w:rPr>
      </w:pPr>
      <w:r w:rsidRPr="00201158">
        <w:rPr>
          <w:b/>
          <w:bCs/>
          <w:sz w:val="24"/>
          <w:szCs w:val="24"/>
          <w:lang w:val="uk-UA"/>
        </w:rPr>
        <w:t>МІСЦЕЗНАХОДЖЕННЯ, РЕКВІЗИТИ ТА ПІДПИСИ СТОРІН</w:t>
      </w:r>
    </w:p>
    <w:tbl>
      <w:tblPr>
        <w:tblW w:w="9639" w:type="dxa"/>
        <w:tblLook w:val="0000" w:firstRow="0" w:lastRow="0" w:firstColumn="0" w:lastColumn="0" w:noHBand="0" w:noVBand="0"/>
      </w:tblPr>
      <w:tblGrid>
        <w:gridCol w:w="4962"/>
        <w:gridCol w:w="4677"/>
      </w:tblGrid>
      <w:tr w:rsidR="00B54727" w:rsidRPr="00533D80" w14:paraId="743070E8" w14:textId="77777777" w:rsidTr="00FB2844">
        <w:tc>
          <w:tcPr>
            <w:tcW w:w="4962" w:type="dxa"/>
            <w:tcBorders>
              <w:top w:val="nil"/>
              <w:left w:val="nil"/>
              <w:bottom w:val="nil"/>
              <w:right w:val="nil"/>
            </w:tcBorders>
          </w:tcPr>
          <w:p w14:paraId="4D2B937C" w14:textId="77777777" w:rsidR="00B54727" w:rsidRDefault="00B54727" w:rsidP="00FB2844">
            <w:pPr>
              <w:rPr>
                <w:b/>
                <w:sz w:val="24"/>
                <w:szCs w:val="24"/>
                <w:lang w:val="uk-UA"/>
              </w:rPr>
            </w:pPr>
            <w:r w:rsidRPr="00C87C3A">
              <w:rPr>
                <w:b/>
                <w:sz w:val="24"/>
                <w:szCs w:val="24"/>
                <w:lang w:val="uk-UA"/>
              </w:rPr>
              <w:t>Покупець:</w:t>
            </w:r>
          </w:p>
          <w:p w14:paraId="1BC5EAF1" w14:textId="77777777" w:rsidR="00B54727" w:rsidRPr="00377B41" w:rsidRDefault="00B54727" w:rsidP="00FB2844">
            <w:pPr>
              <w:pStyle w:val="docdata"/>
              <w:spacing w:before="0" w:beforeAutospacing="0" w:after="0" w:afterAutospacing="0"/>
              <w:rPr>
                <w:lang w:val="uk-UA"/>
              </w:rPr>
            </w:pPr>
            <w:r w:rsidRPr="00377B41">
              <w:rPr>
                <w:b/>
                <w:bCs/>
                <w:color w:val="000000"/>
                <w:lang w:val="uk-UA"/>
              </w:rPr>
              <w:t>Державна установа «Центр громадського здоров’я Міністерства охорони здоров’я України»</w:t>
            </w:r>
          </w:p>
          <w:p w14:paraId="12D2F2CD" w14:textId="77777777" w:rsidR="00B54727" w:rsidRPr="00377B41" w:rsidRDefault="00B54727" w:rsidP="00FB2844">
            <w:pPr>
              <w:tabs>
                <w:tab w:val="left" w:pos="1134"/>
              </w:tabs>
              <w:ind w:firstLine="28"/>
              <w:jc w:val="both"/>
              <w:rPr>
                <w:sz w:val="24"/>
                <w:szCs w:val="24"/>
              </w:rPr>
            </w:pPr>
            <w:r w:rsidRPr="00377B41">
              <w:rPr>
                <w:sz w:val="24"/>
                <w:szCs w:val="24"/>
              </w:rPr>
              <w:t xml:space="preserve">04071, м. Київ, Подільський р-н, </w:t>
            </w:r>
          </w:p>
          <w:p w14:paraId="41B94E62" w14:textId="77777777" w:rsidR="00B54727" w:rsidRPr="00377B41" w:rsidRDefault="00B54727" w:rsidP="00FB2844">
            <w:pPr>
              <w:tabs>
                <w:tab w:val="left" w:pos="1134"/>
              </w:tabs>
              <w:ind w:firstLine="28"/>
              <w:jc w:val="both"/>
              <w:rPr>
                <w:sz w:val="24"/>
                <w:szCs w:val="24"/>
              </w:rPr>
            </w:pPr>
            <w:r w:rsidRPr="00377B41">
              <w:rPr>
                <w:sz w:val="24"/>
                <w:szCs w:val="24"/>
              </w:rPr>
              <w:t xml:space="preserve">вул. Ярославська, буд. 41, </w:t>
            </w:r>
          </w:p>
          <w:p w14:paraId="7D00CA02" w14:textId="77777777" w:rsidR="00B54727" w:rsidRDefault="00B54727" w:rsidP="00FB2844">
            <w:pPr>
              <w:tabs>
                <w:tab w:val="left" w:pos="1134"/>
              </w:tabs>
              <w:ind w:firstLine="28"/>
              <w:jc w:val="both"/>
              <w:rPr>
                <w:sz w:val="24"/>
                <w:szCs w:val="24"/>
              </w:rPr>
            </w:pPr>
            <w:r w:rsidRPr="00377B41">
              <w:rPr>
                <w:sz w:val="24"/>
                <w:szCs w:val="24"/>
              </w:rPr>
              <w:t>UA548201720343151004300097402</w:t>
            </w:r>
          </w:p>
          <w:p w14:paraId="2252A8B6" w14:textId="77777777" w:rsidR="00B54727" w:rsidRPr="00377B41" w:rsidRDefault="00B54727" w:rsidP="00FB2844">
            <w:pPr>
              <w:tabs>
                <w:tab w:val="left" w:pos="1134"/>
              </w:tabs>
              <w:ind w:firstLine="28"/>
              <w:jc w:val="both"/>
              <w:rPr>
                <w:sz w:val="24"/>
                <w:szCs w:val="24"/>
              </w:rPr>
            </w:pPr>
            <w:r w:rsidRPr="00377B41">
              <w:rPr>
                <w:sz w:val="24"/>
                <w:szCs w:val="24"/>
              </w:rPr>
              <w:t>в УДКСУ</w:t>
            </w:r>
            <w:r>
              <w:rPr>
                <w:sz w:val="24"/>
                <w:szCs w:val="24"/>
                <w:lang w:val="uk-UA"/>
              </w:rPr>
              <w:t xml:space="preserve"> </w:t>
            </w:r>
            <w:r w:rsidRPr="00377B41">
              <w:rPr>
                <w:sz w:val="24"/>
                <w:szCs w:val="24"/>
              </w:rPr>
              <w:t>у Подільському районі м. Києва</w:t>
            </w:r>
          </w:p>
          <w:p w14:paraId="581F1CDE" w14:textId="77777777" w:rsidR="00B54727" w:rsidRPr="00377B41" w:rsidRDefault="00B54727" w:rsidP="00FB2844">
            <w:pPr>
              <w:tabs>
                <w:tab w:val="left" w:pos="1134"/>
              </w:tabs>
              <w:ind w:firstLine="28"/>
              <w:jc w:val="both"/>
              <w:rPr>
                <w:sz w:val="24"/>
                <w:szCs w:val="24"/>
              </w:rPr>
            </w:pPr>
            <w:r w:rsidRPr="00377B41">
              <w:rPr>
                <w:sz w:val="24"/>
                <w:szCs w:val="24"/>
              </w:rPr>
              <w:t>код ЄДРПОУ 40524109</w:t>
            </w:r>
          </w:p>
          <w:p w14:paraId="3CA346D1" w14:textId="77777777" w:rsidR="00B54727" w:rsidRDefault="00B54727" w:rsidP="00FB2844">
            <w:pPr>
              <w:tabs>
                <w:tab w:val="left" w:pos="1134"/>
              </w:tabs>
              <w:ind w:firstLine="28"/>
              <w:jc w:val="both"/>
              <w:rPr>
                <w:sz w:val="24"/>
                <w:szCs w:val="24"/>
                <w:lang w:val="uk-UA"/>
              </w:rPr>
            </w:pPr>
            <w:r w:rsidRPr="00377B41">
              <w:rPr>
                <w:sz w:val="24"/>
                <w:szCs w:val="24"/>
              </w:rPr>
              <w:t>тел. факс (044) 425-43-54</w:t>
            </w:r>
          </w:p>
          <w:p w14:paraId="37638F5A" w14:textId="77777777" w:rsidR="000C15BD" w:rsidRPr="000C15BD" w:rsidRDefault="000C15BD" w:rsidP="00FB2844">
            <w:pPr>
              <w:tabs>
                <w:tab w:val="left" w:pos="1134"/>
              </w:tabs>
              <w:ind w:firstLine="28"/>
              <w:jc w:val="both"/>
              <w:rPr>
                <w:sz w:val="24"/>
                <w:szCs w:val="24"/>
                <w:lang w:val="uk-UA"/>
              </w:rPr>
            </w:pPr>
          </w:p>
          <w:p w14:paraId="1CF62D86" w14:textId="77777777" w:rsidR="008F437C" w:rsidRPr="008F437C" w:rsidRDefault="008F437C" w:rsidP="008F437C">
            <w:pPr>
              <w:tabs>
                <w:tab w:val="left" w:pos="0"/>
              </w:tabs>
              <w:spacing w:line="240" w:lineRule="atLeast"/>
              <w:ind w:left="171"/>
              <w:rPr>
                <w:rFonts w:eastAsia="Calibri"/>
                <w:b/>
                <w:sz w:val="24"/>
                <w:szCs w:val="24"/>
                <w:lang w:val="uk-UA" w:eastAsia="en-US"/>
              </w:rPr>
            </w:pPr>
          </w:p>
          <w:p w14:paraId="1CD1C36E" w14:textId="76F4FC73" w:rsidR="00B54727" w:rsidRPr="00D6308A" w:rsidRDefault="008F437C" w:rsidP="008F437C">
            <w:pPr>
              <w:tabs>
                <w:tab w:val="left" w:pos="851"/>
                <w:tab w:val="left" w:pos="2625"/>
              </w:tabs>
              <w:suppressAutoHyphens/>
              <w:jc w:val="both"/>
              <w:rPr>
                <w:b/>
                <w:bCs/>
                <w:sz w:val="24"/>
                <w:szCs w:val="24"/>
                <w:lang w:val="uk-UA"/>
              </w:rPr>
            </w:pPr>
            <w:r w:rsidRPr="008F437C">
              <w:rPr>
                <w:rFonts w:eastAsia="Calibri"/>
                <w:b/>
                <w:sz w:val="24"/>
                <w:szCs w:val="24"/>
                <w:lang w:val="uk-UA" w:eastAsia="en-US"/>
              </w:rPr>
              <w:t>_________</w:t>
            </w:r>
            <w:r w:rsidRPr="008F437C">
              <w:rPr>
                <w:rFonts w:eastAsia="Calibri"/>
                <w:sz w:val="24"/>
                <w:szCs w:val="24"/>
                <w:lang w:val="uk-UA" w:eastAsia="en-US"/>
              </w:rPr>
              <w:t xml:space="preserve">______  </w:t>
            </w:r>
          </w:p>
        </w:tc>
        <w:tc>
          <w:tcPr>
            <w:tcW w:w="4677" w:type="dxa"/>
            <w:tcBorders>
              <w:top w:val="nil"/>
              <w:left w:val="nil"/>
              <w:bottom w:val="nil"/>
              <w:right w:val="nil"/>
            </w:tcBorders>
          </w:tcPr>
          <w:p w14:paraId="364318F2" w14:textId="77777777" w:rsidR="00B54727" w:rsidRPr="00C87C3A" w:rsidRDefault="00B54727" w:rsidP="00FB2844">
            <w:pPr>
              <w:rPr>
                <w:sz w:val="24"/>
                <w:szCs w:val="24"/>
                <w:lang w:val="uk-UA" w:eastAsia="ar-SA"/>
              </w:rPr>
            </w:pPr>
            <w:r w:rsidRPr="00C87C3A">
              <w:rPr>
                <w:b/>
                <w:sz w:val="24"/>
                <w:szCs w:val="24"/>
                <w:lang w:val="uk-UA"/>
              </w:rPr>
              <w:t>Постачальник:</w:t>
            </w:r>
          </w:p>
          <w:p w14:paraId="076ED333" w14:textId="7902BA66" w:rsidR="000C15BD" w:rsidRDefault="000C15BD" w:rsidP="000C15BD">
            <w:pPr>
              <w:tabs>
                <w:tab w:val="left" w:pos="4395"/>
              </w:tabs>
              <w:jc w:val="both"/>
              <w:rPr>
                <w:b/>
                <w:bCs/>
                <w:sz w:val="24"/>
                <w:szCs w:val="24"/>
                <w:lang w:val="uk-UA"/>
              </w:rPr>
            </w:pPr>
          </w:p>
          <w:p w14:paraId="78B5D75C" w14:textId="7313CB72" w:rsidR="00DE322C" w:rsidRDefault="00DE322C" w:rsidP="000C15BD">
            <w:pPr>
              <w:tabs>
                <w:tab w:val="left" w:pos="4395"/>
              </w:tabs>
              <w:jc w:val="both"/>
              <w:rPr>
                <w:b/>
                <w:bCs/>
                <w:sz w:val="24"/>
                <w:szCs w:val="24"/>
                <w:lang w:val="uk-UA"/>
              </w:rPr>
            </w:pPr>
          </w:p>
          <w:p w14:paraId="5970CB53" w14:textId="5735132E" w:rsidR="00DE322C" w:rsidRDefault="00DE322C" w:rsidP="000C15BD">
            <w:pPr>
              <w:tabs>
                <w:tab w:val="left" w:pos="4395"/>
              </w:tabs>
              <w:jc w:val="both"/>
              <w:rPr>
                <w:b/>
                <w:bCs/>
                <w:sz w:val="24"/>
                <w:szCs w:val="24"/>
                <w:lang w:val="uk-UA"/>
              </w:rPr>
            </w:pPr>
          </w:p>
          <w:p w14:paraId="2A2DB85C" w14:textId="3706636F" w:rsidR="00DE322C" w:rsidRDefault="00DE322C" w:rsidP="000C15BD">
            <w:pPr>
              <w:tabs>
                <w:tab w:val="left" w:pos="4395"/>
              </w:tabs>
              <w:jc w:val="both"/>
              <w:rPr>
                <w:b/>
                <w:bCs/>
                <w:sz w:val="24"/>
                <w:szCs w:val="24"/>
                <w:lang w:val="uk-UA"/>
              </w:rPr>
            </w:pPr>
          </w:p>
          <w:p w14:paraId="0B217424" w14:textId="1D714240" w:rsidR="00DE322C" w:rsidRDefault="00DE322C" w:rsidP="000C15BD">
            <w:pPr>
              <w:tabs>
                <w:tab w:val="left" w:pos="4395"/>
              </w:tabs>
              <w:jc w:val="both"/>
              <w:rPr>
                <w:b/>
                <w:bCs/>
                <w:sz w:val="24"/>
                <w:szCs w:val="24"/>
                <w:lang w:val="uk-UA"/>
              </w:rPr>
            </w:pPr>
          </w:p>
          <w:p w14:paraId="1D075B6E" w14:textId="3E4B5E0F" w:rsidR="00DE322C" w:rsidRDefault="00DE322C" w:rsidP="000C15BD">
            <w:pPr>
              <w:tabs>
                <w:tab w:val="left" w:pos="4395"/>
              </w:tabs>
              <w:jc w:val="both"/>
              <w:rPr>
                <w:b/>
                <w:bCs/>
                <w:sz w:val="24"/>
                <w:szCs w:val="24"/>
                <w:lang w:val="uk-UA"/>
              </w:rPr>
            </w:pPr>
          </w:p>
          <w:p w14:paraId="6C6429C8" w14:textId="77777777" w:rsidR="00DE322C" w:rsidRDefault="00DE322C" w:rsidP="000C15BD">
            <w:pPr>
              <w:tabs>
                <w:tab w:val="left" w:pos="4395"/>
              </w:tabs>
              <w:jc w:val="both"/>
              <w:rPr>
                <w:b/>
                <w:bCs/>
                <w:sz w:val="24"/>
                <w:szCs w:val="24"/>
                <w:lang w:val="uk-UA"/>
              </w:rPr>
            </w:pPr>
          </w:p>
          <w:p w14:paraId="41A8EDB2" w14:textId="77777777" w:rsidR="000C15BD" w:rsidRDefault="000C15BD" w:rsidP="000C15BD">
            <w:pPr>
              <w:tabs>
                <w:tab w:val="left" w:pos="4395"/>
              </w:tabs>
              <w:jc w:val="both"/>
              <w:rPr>
                <w:b/>
                <w:bCs/>
                <w:sz w:val="24"/>
                <w:szCs w:val="24"/>
                <w:lang w:val="uk-UA"/>
              </w:rPr>
            </w:pPr>
          </w:p>
          <w:p w14:paraId="08B398EA" w14:textId="08478505" w:rsidR="000C15BD" w:rsidRDefault="000C15BD" w:rsidP="000C15BD">
            <w:pPr>
              <w:tabs>
                <w:tab w:val="left" w:pos="4395"/>
              </w:tabs>
              <w:jc w:val="both"/>
              <w:rPr>
                <w:b/>
                <w:bCs/>
                <w:sz w:val="24"/>
                <w:szCs w:val="24"/>
                <w:lang w:val="uk-UA"/>
              </w:rPr>
            </w:pPr>
          </w:p>
          <w:p w14:paraId="3AC6C80A" w14:textId="77777777" w:rsidR="00DE322C" w:rsidRDefault="00DE322C" w:rsidP="000C15BD">
            <w:pPr>
              <w:tabs>
                <w:tab w:val="left" w:pos="4395"/>
              </w:tabs>
              <w:jc w:val="both"/>
              <w:rPr>
                <w:b/>
                <w:bCs/>
                <w:sz w:val="24"/>
                <w:szCs w:val="24"/>
                <w:lang w:val="uk-UA"/>
              </w:rPr>
            </w:pPr>
          </w:p>
          <w:p w14:paraId="6CFDF4EA" w14:textId="77777777" w:rsidR="000C15BD" w:rsidRDefault="000C15BD" w:rsidP="000C15BD">
            <w:pPr>
              <w:tabs>
                <w:tab w:val="left" w:pos="4395"/>
              </w:tabs>
              <w:jc w:val="both"/>
              <w:rPr>
                <w:b/>
                <w:bCs/>
                <w:sz w:val="24"/>
                <w:szCs w:val="24"/>
                <w:lang w:val="uk-UA"/>
              </w:rPr>
            </w:pPr>
          </w:p>
          <w:p w14:paraId="65A99FC7" w14:textId="71D7B73F" w:rsidR="000C15BD" w:rsidRDefault="000C15BD" w:rsidP="000C15BD">
            <w:pPr>
              <w:tabs>
                <w:tab w:val="left" w:pos="4395"/>
              </w:tabs>
              <w:jc w:val="both"/>
              <w:rPr>
                <w:b/>
                <w:sz w:val="24"/>
                <w:szCs w:val="24"/>
                <w:lang w:val="uk-UA" w:eastAsia="zh-CN"/>
              </w:rPr>
            </w:pPr>
            <w:r>
              <w:rPr>
                <w:b/>
                <w:bCs/>
                <w:sz w:val="24"/>
                <w:szCs w:val="24"/>
                <w:lang w:val="uk-UA"/>
              </w:rPr>
              <w:t>__________________</w:t>
            </w:r>
          </w:p>
          <w:p w14:paraId="1DDBECFC" w14:textId="77777777" w:rsidR="00B54727" w:rsidRDefault="00B54727" w:rsidP="00FB2844">
            <w:pPr>
              <w:tabs>
                <w:tab w:val="left" w:pos="4395"/>
              </w:tabs>
              <w:jc w:val="both"/>
              <w:rPr>
                <w:b/>
                <w:sz w:val="24"/>
                <w:szCs w:val="24"/>
                <w:lang w:val="uk-UA" w:eastAsia="zh-CN"/>
              </w:rPr>
            </w:pPr>
          </w:p>
          <w:p w14:paraId="191F4A1A" w14:textId="77777777" w:rsidR="00B54727" w:rsidRDefault="00B54727" w:rsidP="00FB2844">
            <w:pPr>
              <w:tabs>
                <w:tab w:val="left" w:pos="4395"/>
              </w:tabs>
              <w:jc w:val="both"/>
              <w:rPr>
                <w:b/>
                <w:sz w:val="24"/>
                <w:szCs w:val="24"/>
                <w:lang w:val="uk-UA" w:eastAsia="zh-CN"/>
              </w:rPr>
            </w:pPr>
          </w:p>
          <w:p w14:paraId="606A9704" w14:textId="77777777" w:rsidR="00B54727" w:rsidRPr="00533D80" w:rsidRDefault="00B54727" w:rsidP="00FB2844">
            <w:pPr>
              <w:tabs>
                <w:tab w:val="left" w:pos="4395"/>
              </w:tabs>
              <w:jc w:val="both"/>
              <w:rPr>
                <w:b/>
                <w:bCs/>
                <w:sz w:val="24"/>
                <w:szCs w:val="24"/>
                <w:lang w:val="uk-UA" w:eastAsia="ar-SA"/>
              </w:rPr>
            </w:pPr>
          </w:p>
        </w:tc>
      </w:tr>
    </w:tbl>
    <w:p w14:paraId="330E4277" w14:textId="304EE292" w:rsidR="0042094F" w:rsidRDefault="0042094F">
      <w:pPr>
        <w:rPr>
          <w:lang w:val="uk-UA"/>
        </w:rPr>
      </w:pPr>
    </w:p>
    <w:p w14:paraId="5D56CCA2" w14:textId="15D7B5B1" w:rsidR="007D31D2" w:rsidRDefault="007D31D2">
      <w:pPr>
        <w:rPr>
          <w:lang w:val="uk-UA"/>
        </w:rPr>
      </w:pPr>
    </w:p>
    <w:p w14:paraId="0F6216CE" w14:textId="41118599" w:rsidR="007D31D2" w:rsidRDefault="007D31D2">
      <w:pPr>
        <w:rPr>
          <w:lang w:val="uk-UA"/>
        </w:rPr>
      </w:pPr>
    </w:p>
    <w:p w14:paraId="583F113A" w14:textId="77777777" w:rsidR="007D31D2" w:rsidRPr="00B54727" w:rsidRDefault="007D31D2">
      <w:pPr>
        <w:rPr>
          <w:lang w:val="uk-UA"/>
        </w:rPr>
      </w:pPr>
    </w:p>
    <w:sectPr w:rsidR="007D31D2" w:rsidRPr="00B54727" w:rsidSect="00F26CFD">
      <w:pgSz w:w="11906" w:h="16838"/>
      <w:pgMar w:top="851" w:right="566"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F448" w14:textId="77777777" w:rsidR="005228DC" w:rsidRDefault="005228DC" w:rsidP="00012BC0">
      <w:r>
        <w:separator/>
      </w:r>
    </w:p>
  </w:endnote>
  <w:endnote w:type="continuationSeparator" w:id="0">
    <w:p w14:paraId="2DEA2C58" w14:textId="77777777" w:rsidR="005228DC" w:rsidRDefault="005228DC" w:rsidP="00012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3558" w14:textId="77777777" w:rsidR="005228DC" w:rsidRDefault="005228DC" w:rsidP="00012BC0">
      <w:r>
        <w:separator/>
      </w:r>
    </w:p>
  </w:footnote>
  <w:footnote w:type="continuationSeparator" w:id="0">
    <w:p w14:paraId="319FF80A" w14:textId="77777777" w:rsidR="005228DC" w:rsidRDefault="005228DC" w:rsidP="00012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4"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E927937"/>
    <w:multiLevelType w:val="multilevel"/>
    <w:tmpl w:val="549402CA"/>
    <w:lvl w:ilvl="0">
      <w:start w:val="1"/>
      <w:numFmt w:val="decimal"/>
      <w:lvlText w:val="%1."/>
      <w:lvlJc w:val="left"/>
      <w:pPr>
        <w:ind w:left="1494" w:hanging="360"/>
      </w:pPr>
      <w:rPr>
        <w:rFonts w:hint="default"/>
        <w:b/>
        <w:sz w:val="24"/>
        <w:szCs w:val="24"/>
      </w:rPr>
    </w:lvl>
    <w:lvl w:ilvl="1">
      <w:start w:val="1"/>
      <w:numFmt w:val="decimal"/>
      <w:isLgl/>
      <w:lvlText w:val="%1.%2."/>
      <w:lvlJc w:val="left"/>
      <w:pPr>
        <w:ind w:left="2771"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8"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712"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0"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7"/>
  </w:num>
  <w:num w:numId="4">
    <w:abstractNumId w:val="3"/>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15"/>
  </w:num>
  <w:num w:numId="12">
    <w:abstractNumId w:val="16"/>
  </w:num>
  <w:num w:numId="13">
    <w:abstractNumId w:val="0"/>
  </w:num>
  <w:num w:numId="14">
    <w:abstractNumId w:val="13"/>
  </w:num>
  <w:num w:numId="15">
    <w:abstractNumId w:val="9"/>
  </w:num>
  <w:num w:numId="16">
    <w:abstractNumId w:val="6"/>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79"/>
    <w:rsid w:val="00000963"/>
    <w:rsid w:val="00012BC0"/>
    <w:rsid w:val="000176D9"/>
    <w:rsid w:val="00017C67"/>
    <w:rsid w:val="00022EAD"/>
    <w:rsid w:val="00050768"/>
    <w:rsid w:val="00055630"/>
    <w:rsid w:val="00090DA4"/>
    <w:rsid w:val="000C15BD"/>
    <w:rsid w:val="000C5401"/>
    <w:rsid w:val="000D22C7"/>
    <w:rsid w:val="000D71F9"/>
    <w:rsid w:val="000E1FD2"/>
    <w:rsid w:val="0010178F"/>
    <w:rsid w:val="00111E07"/>
    <w:rsid w:val="00127DEA"/>
    <w:rsid w:val="001328AB"/>
    <w:rsid w:val="00137006"/>
    <w:rsid w:val="001446F3"/>
    <w:rsid w:val="00151DC5"/>
    <w:rsid w:val="00182897"/>
    <w:rsid w:val="0019039C"/>
    <w:rsid w:val="001C4B72"/>
    <w:rsid w:val="001E757E"/>
    <w:rsid w:val="00201158"/>
    <w:rsid w:val="00212FFD"/>
    <w:rsid w:val="0021423B"/>
    <w:rsid w:val="00214F83"/>
    <w:rsid w:val="00215D85"/>
    <w:rsid w:val="002234F2"/>
    <w:rsid w:val="00256D04"/>
    <w:rsid w:val="00261668"/>
    <w:rsid w:val="00274402"/>
    <w:rsid w:val="002A2B76"/>
    <w:rsid w:val="002C2B17"/>
    <w:rsid w:val="002E2A84"/>
    <w:rsid w:val="003033D0"/>
    <w:rsid w:val="00315465"/>
    <w:rsid w:val="0032315A"/>
    <w:rsid w:val="00342F47"/>
    <w:rsid w:val="003508F2"/>
    <w:rsid w:val="003604D0"/>
    <w:rsid w:val="003923A6"/>
    <w:rsid w:val="003954F5"/>
    <w:rsid w:val="003A47CD"/>
    <w:rsid w:val="003B5AA3"/>
    <w:rsid w:val="003C420A"/>
    <w:rsid w:val="00404661"/>
    <w:rsid w:val="00416DA5"/>
    <w:rsid w:val="0042094F"/>
    <w:rsid w:val="004D6372"/>
    <w:rsid w:val="004E0A4C"/>
    <w:rsid w:val="004F6E18"/>
    <w:rsid w:val="005228DC"/>
    <w:rsid w:val="005516C6"/>
    <w:rsid w:val="00571612"/>
    <w:rsid w:val="005A0AFC"/>
    <w:rsid w:val="005B59B3"/>
    <w:rsid w:val="005C017F"/>
    <w:rsid w:val="005C106A"/>
    <w:rsid w:val="005D32ED"/>
    <w:rsid w:val="005D70FE"/>
    <w:rsid w:val="005D7BD0"/>
    <w:rsid w:val="005F0440"/>
    <w:rsid w:val="00610ABF"/>
    <w:rsid w:val="00617BAD"/>
    <w:rsid w:val="00622DC7"/>
    <w:rsid w:val="00633623"/>
    <w:rsid w:val="00647F09"/>
    <w:rsid w:val="00650FFD"/>
    <w:rsid w:val="006517A6"/>
    <w:rsid w:val="00664ED7"/>
    <w:rsid w:val="006652C4"/>
    <w:rsid w:val="006811CC"/>
    <w:rsid w:val="006A0B5E"/>
    <w:rsid w:val="006A2526"/>
    <w:rsid w:val="006A5318"/>
    <w:rsid w:val="006B1263"/>
    <w:rsid w:val="006B4370"/>
    <w:rsid w:val="006C1297"/>
    <w:rsid w:val="006D305F"/>
    <w:rsid w:val="006D5885"/>
    <w:rsid w:val="007463F3"/>
    <w:rsid w:val="00787F94"/>
    <w:rsid w:val="00792CE4"/>
    <w:rsid w:val="007A20FD"/>
    <w:rsid w:val="007A437A"/>
    <w:rsid w:val="007A730A"/>
    <w:rsid w:val="007B6674"/>
    <w:rsid w:val="007D31D2"/>
    <w:rsid w:val="007D3702"/>
    <w:rsid w:val="007D56CF"/>
    <w:rsid w:val="007E2604"/>
    <w:rsid w:val="007E3D1E"/>
    <w:rsid w:val="007E78E2"/>
    <w:rsid w:val="00800FD4"/>
    <w:rsid w:val="00805C74"/>
    <w:rsid w:val="00811D69"/>
    <w:rsid w:val="00820A29"/>
    <w:rsid w:val="00836814"/>
    <w:rsid w:val="00850F72"/>
    <w:rsid w:val="0086168E"/>
    <w:rsid w:val="00894635"/>
    <w:rsid w:val="008A540E"/>
    <w:rsid w:val="008A7A6B"/>
    <w:rsid w:val="008B23EA"/>
    <w:rsid w:val="008B34F0"/>
    <w:rsid w:val="008C669C"/>
    <w:rsid w:val="008D0E8B"/>
    <w:rsid w:val="008D241A"/>
    <w:rsid w:val="008D7626"/>
    <w:rsid w:val="008E2287"/>
    <w:rsid w:val="008F251C"/>
    <w:rsid w:val="008F437C"/>
    <w:rsid w:val="0091345E"/>
    <w:rsid w:val="00916362"/>
    <w:rsid w:val="00921D9A"/>
    <w:rsid w:val="009466D6"/>
    <w:rsid w:val="00966302"/>
    <w:rsid w:val="0096647A"/>
    <w:rsid w:val="0097201D"/>
    <w:rsid w:val="00975838"/>
    <w:rsid w:val="009933C7"/>
    <w:rsid w:val="009B3EFE"/>
    <w:rsid w:val="009C0BBB"/>
    <w:rsid w:val="009C59CB"/>
    <w:rsid w:val="009D5719"/>
    <w:rsid w:val="00A02844"/>
    <w:rsid w:val="00A46E8E"/>
    <w:rsid w:val="00A56CF6"/>
    <w:rsid w:val="00A6039A"/>
    <w:rsid w:val="00A77650"/>
    <w:rsid w:val="00A84653"/>
    <w:rsid w:val="00A91A9D"/>
    <w:rsid w:val="00AB1214"/>
    <w:rsid w:val="00AB70A2"/>
    <w:rsid w:val="00AC3B38"/>
    <w:rsid w:val="00AC4C42"/>
    <w:rsid w:val="00AE7323"/>
    <w:rsid w:val="00B03189"/>
    <w:rsid w:val="00B46EAD"/>
    <w:rsid w:val="00B51BB7"/>
    <w:rsid w:val="00B51CB6"/>
    <w:rsid w:val="00B54727"/>
    <w:rsid w:val="00B549B3"/>
    <w:rsid w:val="00B55BCB"/>
    <w:rsid w:val="00B85CA7"/>
    <w:rsid w:val="00BB1BE0"/>
    <w:rsid w:val="00BC539E"/>
    <w:rsid w:val="00BC7A47"/>
    <w:rsid w:val="00BD216D"/>
    <w:rsid w:val="00BE74D2"/>
    <w:rsid w:val="00C03284"/>
    <w:rsid w:val="00C36FDA"/>
    <w:rsid w:val="00C51F7E"/>
    <w:rsid w:val="00C54BEB"/>
    <w:rsid w:val="00C73C6D"/>
    <w:rsid w:val="00C76256"/>
    <w:rsid w:val="00CA4C16"/>
    <w:rsid w:val="00CB6EFB"/>
    <w:rsid w:val="00CC53F8"/>
    <w:rsid w:val="00CC6A6A"/>
    <w:rsid w:val="00CC6B20"/>
    <w:rsid w:val="00CD0888"/>
    <w:rsid w:val="00CE223E"/>
    <w:rsid w:val="00CE5364"/>
    <w:rsid w:val="00CE76C9"/>
    <w:rsid w:val="00D023D5"/>
    <w:rsid w:val="00D22528"/>
    <w:rsid w:val="00D408EE"/>
    <w:rsid w:val="00D42250"/>
    <w:rsid w:val="00D46073"/>
    <w:rsid w:val="00D543AF"/>
    <w:rsid w:val="00D57AD7"/>
    <w:rsid w:val="00D72B22"/>
    <w:rsid w:val="00D7468B"/>
    <w:rsid w:val="00DD1F35"/>
    <w:rsid w:val="00DE322C"/>
    <w:rsid w:val="00E16C53"/>
    <w:rsid w:val="00E409BC"/>
    <w:rsid w:val="00E66523"/>
    <w:rsid w:val="00E668F4"/>
    <w:rsid w:val="00E7756F"/>
    <w:rsid w:val="00E935BD"/>
    <w:rsid w:val="00E95879"/>
    <w:rsid w:val="00EB7954"/>
    <w:rsid w:val="00F242A1"/>
    <w:rsid w:val="00F26CFD"/>
    <w:rsid w:val="00F34118"/>
    <w:rsid w:val="00F53BB4"/>
    <w:rsid w:val="00FA162F"/>
    <w:rsid w:val="00FA3205"/>
    <w:rsid w:val="00FB1D29"/>
    <w:rsid w:val="00FE08C8"/>
    <w:rsid w:val="00FE47F6"/>
    <w:rsid w:val="00FF68E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DEA1E8"/>
  <w15:docId w15:val="{BDBE3FFC-E41C-44AB-8583-660E162B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18"/>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о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а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ой текст с от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71612"/>
    <w:rPr>
      <w:rFonts w:ascii="Segoe UI" w:hAnsi="Segoe UI" w:cs="Segoe UI"/>
      <w:sz w:val="18"/>
      <w:szCs w:val="18"/>
    </w:rPr>
  </w:style>
  <w:style w:type="character" w:customStyle="1" w:styleId="a7">
    <w:name w:val="Текст выноски Знак"/>
    <w:basedOn w:val="a0"/>
    <w:link w:val="a6"/>
    <w:uiPriority w:val="99"/>
    <w:semiHidden/>
    <w:rsid w:val="00571612"/>
    <w:rPr>
      <w:rFonts w:ascii="Segoe UI" w:eastAsia="Times New Roman" w:hAnsi="Segoe UI" w:cs="Segoe UI"/>
      <w:sz w:val="18"/>
      <w:szCs w:val="18"/>
      <w:lang w:val="ru-RU" w:eastAsia="ru-RU"/>
    </w:rPr>
  </w:style>
  <w:style w:type="character" w:styleId="a8">
    <w:name w:val="annotation reference"/>
    <w:basedOn w:val="a0"/>
    <w:uiPriority w:val="99"/>
    <w:semiHidden/>
    <w:unhideWhenUsed/>
    <w:rsid w:val="001446F3"/>
    <w:rPr>
      <w:sz w:val="16"/>
      <w:szCs w:val="16"/>
    </w:rPr>
  </w:style>
  <w:style w:type="paragraph" w:styleId="a9">
    <w:name w:val="annotation text"/>
    <w:basedOn w:val="a"/>
    <w:link w:val="aa"/>
    <w:uiPriority w:val="99"/>
    <w:semiHidden/>
    <w:unhideWhenUsed/>
    <w:rsid w:val="001446F3"/>
    <w:rPr>
      <w:sz w:val="20"/>
    </w:rPr>
  </w:style>
  <w:style w:type="character" w:customStyle="1" w:styleId="aa">
    <w:name w:val="Текст примечания Знак"/>
    <w:basedOn w:val="a0"/>
    <w:link w:val="a9"/>
    <w:uiPriority w:val="99"/>
    <w:semiHidden/>
    <w:rsid w:val="001446F3"/>
    <w:rPr>
      <w:rFonts w:ascii="Times New Roman" w:eastAsia="Times New Roman" w:hAnsi="Times New Roman" w:cs="Times New Roman"/>
      <w:sz w:val="20"/>
      <w:szCs w:val="20"/>
      <w:lang w:val="ru-RU" w:eastAsia="ru-RU"/>
    </w:rPr>
  </w:style>
  <w:style w:type="paragraph" w:styleId="ab">
    <w:name w:val="annotation subject"/>
    <w:basedOn w:val="a9"/>
    <w:next w:val="a9"/>
    <w:link w:val="ac"/>
    <w:uiPriority w:val="99"/>
    <w:semiHidden/>
    <w:unhideWhenUsed/>
    <w:rsid w:val="001446F3"/>
    <w:rPr>
      <w:b/>
      <w:bCs/>
    </w:rPr>
  </w:style>
  <w:style w:type="character" w:customStyle="1" w:styleId="ac">
    <w:name w:val="Тема примечания Знак"/>
    <w:basedOn w:val="aa"/>
    <w:link w:val="ab"/>
    <w:uiPriority w:val="99"/>
    <w:semiHidden/>
    <w:rsid w:val="001446F3"/>
    <w:rPr>
      <w:rFonts w:ascii="Times New Roman" w:eastAsia="Times New Roman" w:hAnsi="Times New Roman" w:cs="Times New Roman"/>
      <w:b/>
      <w:bCs/>
      <w:sz w:val="20"/>
      <w:szCs w:val="20"/>
      <w:lang w:val="ru-RU" w:eastAsia="ru-RU"/>
    </w:rPr>
  </w:style>
  <w:style w:type="paragraph" w:styleId="ad">
    <w:name w:val="header"/>
    <w:basedOn w:val="a"/>
    <w:link w:val="ae"/>
    <w:uiPriority w:val="99"/>
    <w:unhideWhenUsed/>
    <w:rsid w:val="00012BC0"/>
    <w:pPr>
      <w:tabs>
        <w:tab w:val="center" w:pos="4819"/>
        <w:tab w:val="right" w:pos="9639"/>
      </w:tabs>
    </w:pPr>
  </w:style>
  <w:style w:type="character" w:customStyle="1" w:styleId="ae">
    <w:name w:val="Верхний колонтитул Знак"/>
    <w:basedOn w:val="a0"/>
    <w:link w:val="ad"/>
    <w:uiPriority w:val="99"/>
    <w:rsid w:val="00012BC0"/>
    <w:rPr>
      <w:rFonts w:ascii="Times New Roman" w:eastAsia="Times New Roman" w:hAnsi="Times New Roman" w:cs="Times New Roman"/>
      <w:szCs w:val="20"/>
      <w:lang w:val="ru-RU" w:eastAsia="ru-RU"/>
    </w:rPr>
  </w:style>
  <w:style w:type="paragraph" w:styleId="af">
    <w:name w:val="footer"/>
    <w:basedOn w:val="a"/>
    <w:link w:val="af0"/>
    <w:uiPriority w:val="99"/>
    <w:unhideWhenUsed/>
    <w:rsid w:val="00012BC0"/>
    <w:pPr>
      <w:tabs>
        <w:tab w:val="center" w:pos="4819"/>
        <w:tab w:val="right" w:pos="9639"/>
      </w:tabs>
    </w:pPr>
  </w:style>
  <w:style w:type="character" w:customStyle="1" w:styleId="af0">
    <w:name w:val="Нижний колонтитул Знак"/>
    <w:basedOn w:val="a0"/>
    <w:link w:val="af"/>
    <w:uiPriority w:val="99"/>
    <w:rsid w:val="00012BC0"/>
    <w:rPr>
      <w:rFonts w:ascii="Times New Roman" w:eastAsia="Times New Roman" w:hAnsi="Times New Roman"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20368</Words>
  <Characters>11611</Characters>
  <Application>Microsoft Office Word</Application>
  <DocSecurity>0</DocSecurity>
  <Lines>96</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PHC22</cp:lastModifiedBy>
  <cp:revision>26</cp:revision>
  <dcterms:created xsi:type="dcterms:W3CDTF">2021-07-19T12:03:00Z</dcterms:created>
  <dcterms:modified xsi:type="dcterms:W3CDTF">2021-08-25T08:18:00Z</dcterms:modified>
</cp:coreProperties>
</file>