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01C9" w14:textId="77777777" w:rsidR="00A703CE" w:rsidRPr="00CE7BA6" w:rsidRDefault="00A703CE" w:rsidP="00A703CE">
      <w:pPr>
        <w:pStyle w:val="Default"/>
        <w:jc w:val="right"/>
        <w:rPr>
          <w:rFonts w:ascii="Times New Roman" w:hAnsi="Times New Roman" w:cs="Times New Roman"/>
          <w:b/>
          <w:bCs/>
          <w:lang w:val="uk-UA"/>
        </w:rPr>
      </w:pPr>
      <w:r w:rsidRPr="00CE7BA6">
        <w:rPr>
          <w:rFonts w:ascii="Times New Roman" w:hAnsi="Times New Roman" w:cs="Times New Roman"/>
          <w:b/>
          <w:bCs/>
          <w:lang w:val="uk-UA"/>
        </w:rPr>
        <w:t>Додаток № 6</w:t>
      </w:r>
    </w:p>
    <w:p w14:paraId="440D5CAD" w14:textId="77777777" w:rsidR="00A703CE" w:rsidRPr="00CE7BA6" w:rsidRDefault="00A703CE" w:rsidP="00A703CE">
      <w:pPr>
        <w:pStyle w:val="Default"/>
        <w:rPr>
          <w:rFonts w:ascii="Times New Roman" w:hAnsi="Times New Roman" w:cs="Times New Roman"/>
          <w:b/>
          <w:bCs/>
          <w:lang w:val="uk-UA"/>
        </w:rPr>
      </w:pPr>
    </w:p>
    <w:p w14:paraId="4FA93ED3" w14:textId="01ADB9FA" w:rsidR="00A703CE" w:rsidRPr="00177C0D" w:rsidRDefault="00A703CE" w:rsidP="00A703CE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0" w:name="_Hlk89952243"/>
      <w:r w:rsidRPr="00177C0D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Перелік установ – отримувачів товару</w:t>
      </w:r>
      <w:bookmarkEnd w:id="0"/>
    </w:p>
    <w:p w14:paraId="2ADC06A9" w14:textId="77777777" w:rsidR="00A703CE" w:rsidRPr="00177C0D" w:rsidRDefault="00A703CE" w:rsidP="00A703CE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803"/>
        <w:gridCol w:w="5280"/>
        <w:gridCol w:w="5386"/>
        <w:gridCol w:w="1419"/>
        <w:gridCol w:w="1275"/>
      </w:tblGrid>
      <w:tr w:rsidR="00A703CE" w:rsidRPr="006A6CC0" w14:paraId="21611363" w14:textId="77777777" w:rsidTr="0005716B">
        <w:trPr>
          <w:trHeight w:val="6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4B59" w14:textId="77777777" w:rsidR="00A703CE" w:rsidRPr="00A703CE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A703C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Область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79E3" w14:textId="77777777" w:rsidR="00A703CE" w:rsidRPr="00A703CE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A703C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Назва медичного закладу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A2A" w14:textId="77777777" w:rsidR="00A703CE" w:rsidRPr="00A703CE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A703C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Адреса доставки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8C9" w14:textId="77777777" w:rsidR="00A703CE" w:rsidRPr="00A703CE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A703C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Код ЄДРПОУ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474" w14:textId="77777777" w:rsidR="00A703CE" w:rsidRPr="00A703CE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A703C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Кількість</w:t>
            </w:r>
          </w:p>
        </w:tc>
      </w:tr>
      <w:tr w:rsidR="00A703CE" w:rsidRPr="006A6CC0" w14:paraId="45AD5FC3" w14:textId="77777777" w:rsidTr="0005716B">
        <w:trPr>
          <w:trHeight w:val="119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905D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7BF9A2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некомерційне підприємство «Вінницький обласний клінічний фтизіопульмонологічний центр» Вінницької обласної Ради»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247805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23233, Вінницька обл., Вінницький р-н, село Бохоники, Комплекс Будівель І Споруд, будинок Б/Н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1D2C30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05484008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524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703CE" w:rsidRPr="006A6CC0" w14:paraId="0C3737D8" w14:textId="77777777" w:rsidTr="0005716B">
        <w:trPr>
          <w:trHeight w:val="86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515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Волинська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4706EB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«Волинський обласний фтизіопульмонологічний медичний центр» Волинської обласної ради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9D4FF1" w14:textId="77777777" w:rsidR="00A703CE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43018, Волинська обл., місто Луцьк, </w:t>
            </w:r>
          </w:p>
          <w:p w14:paraId="38E1395E" w14:textId="08B5A591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Львівська,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629661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43020245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C8CC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703CE" w:rsidRPr="006A6CC0" w14:paraId="6A7BF4F5" w14:textId="77777777" w:rsidTr="0005716B">
        <w:trPr>
          <w:trHeight w:val="83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0501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DABF4C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«Обласний протитуберкульозний диспансер» Житомирської обласної ради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092D41" w14:textId="77777777" w:rsidR="00A703CE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10002, Житомирська обл., </w:t>
            </w:r>
          </w:p>
          <w:p w14:paraId="1BE98879" w14:textId="5F2351E2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місто Житомир,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Велика Бердичівська,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2556D5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01991441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1127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703CE" w:rsidRPr="006A6CC0" w14:paraId="09E75CB3" w14:textId="77777777" w:rsidTr="0005716B">
        <w:trPr>
          <w:trHeight w:val="83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5B82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D0516A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«Обласний клінічний фтизіопульмонологічний лікувально-діагностичний центр» Закарпатської обласної ради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D86EE6" w14:textId="77777777" w:rsidR="00A703CE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88000, Закарпатська обл., </w:t>
            </w:r>
          </w:p>
          <w:p w14:paraId="5DCFF20C" w14:textId="6B7DF2CC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місто Ужгород,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Нахімова,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85AC73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26098930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7571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703CE" w:rsidRPr="006A6CC0" w14:paraId="503EE647" w14:textId="77777777" w:rsidTr="0005716B">
        <w:trPr>
          <w:trHeight w:val="114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010B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20B773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«Запорізький регіональний фтизіопульмонологічний клінічний лікувально-діагностичний центр» Запорізької обласної ради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2A6FF3" w14:textId="1340C8CD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69106, Запорізька обл., місто Запоріжжя,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158775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02006707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6699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703CE" w:rsidRPr="006A6CC0" w14:paraId="1BFCEC70" w14:textId="77777777" w:rsidTr="0005716B">
        <w:trPr>
          <w:trHeight w:val="1117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524D0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31EC11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«Івано-Франківський обласний фтизіопульмонологічний центр Івано-Франківської обласної ради»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3A4455" w14:textId="35C33CE8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76018, Івано-Франківська обл., місто Івано-Франківськ,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Матейки,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5C49F8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02009637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87CE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703CE" w:rsidRPr="006A6CC0" w14:paraId="5778082A" w14:textId="77777777" w:rsidTr="0005716B">
        <w:trPr>
          <w:trHeight w:val="5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4F2A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74ED3B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Київської обласної ради «Київський обласний фтизіопульмонологічний центр»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BDA449" w14:textId="00686266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08150, Київська обл., Києво-Святошинський р-н, місто Боярка,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ляхового,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5452AB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05492255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545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703CE" w:rsidRPr="006A6CC0" w14:paraId="7217B3D2" w14:textId="77777777" w:rsidTr="00A703CE">
        <w:trPr>
          <w:trHeight w:val="100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13C4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Кіровоградська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A91E3F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«Кіровоградський обласний фтизіопульмонологічний медичний центр Кіровоградської обласної ради»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FA1AC5" w14:textId="12011166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25009, Кіровоградська обл., місто Кропивницький,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Габдрахманова,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E1E722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01994936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EEF3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703CE" w:rsidRPr="006A6CC0" w14:paraId="5B6536F0" w14:textId="77777777" w:rsidTr="00A703CE">
        <w:trPr>
          <w:trHeight w:val="103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A6D70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2515C4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Львівської обласної ради «Львівський регіональний фтизіопульмонологічний клінічний лікувально-діагностичний центр»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82B2F4" w14:textId="77777777" w:rsidR="00A703CE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79066, Львівська обл., місто Львів, </w:t>
            </w:r>
          </w:p>
          <w:p w14:paraId="53C0BCE5" w14:textId="218D0EEF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Зелена,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1B7BFA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01998147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70B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703CE" w:rsidRPr="006A6CC0" w14:paraId="74ED177B" w14:textId="77777777" w:rsidTr="00A703CE">
        <w:trPr>
          <w:trHeight w:val="89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7C23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Одеська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21C3A96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«Одеський обласний центр соціально значущих хвороб» Одеської обласної ради»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FF1BBA" w14:textId="77777777" w:rsidR="00A703CE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65014, Одеська обл., місто Одеса, </w:t>
            </w:r>
          </w:p>
          <w:p w14:paraId="1000473D" w14:textId="1BA1FBA0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еонтовича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9/1, 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B9B238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41973328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14FD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703CE" w:rsidRPr="006A6CC0" w14:paraId="7A1184B4" w14:textId="77777777" w:rsidTr="00A703CE">
        <w:trPr>
          <w:trHeight w:val="81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757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AE1F9C" w14:textId="794028FC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«Полтавський обласний клінічний протитуберкульозний диспансер Полтавської обласної ради»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FF76B1" w14:textId="61567CF6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36040, Полтавська обл., Полтавський р-н, село Супрунівка,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Київське шосе,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794808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01999709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2BAE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A703CE" w:rsidRPr="006A6CC0" w14:paraId="5A23B661" w14:textId="77777777" w:rsidTr="0005716B">
        <w:trPr>
          <w:trHeight w:val="113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ED12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Тернопільська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BF92CC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«Тернопільський регіональний фтизіопульмонологічний медичний центр» Тернопільської обласної ради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0E009E" w14:textId="77777777" w:rsidR="00A703CE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47772, Тернопільська обл., Тернопільський р-н, село Великі Гаї, </w:t>
            </w:r>
          </w:p>
          <w:p w14:paraId="356F6BFC" w14:textId="56A932C8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Підлісна,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26-А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8E6E27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02001328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8C36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703CE" w:rsidRPr="006A6CC0" w14:paraId="7515D8F7" w14:textId="77777777" w:rsidTr="0005716B">
        <w:trPr>
          <w:trHeight w:val="1106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7B03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33D869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«Хмельницький обласний фтизіопульмонологічний медичний центр» Хмельницької обласної ради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02286E" w14:textId="5B1884BD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31363, Хмельницька обл., Хмельницький р-н, село </w:t>
            </w:r>
            <w:proofErr w:type="spellStart"/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Ружичанка</w:t>
            </w:r>
            <w:proofErr w:type="spellEnd"/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Визволителів,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D60092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02004500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9736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703CE" w:rsidRPr="006A6CC0" w14:paraId="170640FD" w14:textId="77777777" w:rsidTr="0005716B">
        <w:trPr>
          <w:trHeight w:val="126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8094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Херсонська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1E898E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"Фтизіопульмонологічний медичний центр" Херсонської обласної ради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8FD39E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73034, Херсонська обл., місто Херсон, Миколаївське шосе, будинок 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B635BA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02004137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EE7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703CE" w:rsidRPr="006A6CC0" w14:paraId="464994E1" w14:textId="77777777" w:rsidTr="0005716B">
        <w:trPr>
          <w:trHeight w:val="26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DECF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Черкаська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2B8E2D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"Черкаський обласний протитуберкульозний диспансер"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FA5287" w14:textId="1ACED4B5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19601, Черкаська обл., Черкаський р-н, село Геронимівка,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Диспансерна,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3CDA63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02005603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DD89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703CE" w:rsidRPr="006A6CC0" w14:paraId="6930A48E" w14:textId="77777777" w:rsidTr="0005716B">
        <w:trPr>
          <w:trHeight w:val="55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59DA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Чернівецька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40B911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ОКНП "Чернівецький обласний клінічний протитуберкульозний диспансер"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0895D8" w14:textId="0AD3B2CF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58002, Чернівецька обл., місто Чернівці,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огуна,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69630C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43355535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ACA3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703CE" w:rsidRPr="006A6CC0" w14:paraId="6059F5BF" w14:textId="77777777" w:rsidTr="0005716B">
        <w:trPr>
          <w:trHeight w:val="69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5D666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9EAF5D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КНП "Чернігівська обласна лікарня" ЧОР Відокремлений структурний підрозділ "Центр фтизіатрії"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BA7859" w14:textId="2A250F6A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14029, Чернігівська обл., місто Чернігів,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Волковича,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A7C7F2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02006113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720C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703CE" w:rsidRPr="006A6CC0" w14:paraId="1A61E2EB" w14:textId="77777777" w:rsidTr="0005716B">
        <w:trPr>
          <w:trHeight w:val="12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593D9" w14:textId="3449409A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Київ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75E884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«Фтизіатрія» виконавчого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ну Київської міської ради (Київської міської державної адміністрації)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65CD05" w14:textId="7CF14725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Україна, 03022, місто Київ,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Васильківська,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771414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01993865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31B5" w14:textId="77777777" w:rsidR="00A703CE" w:rsidRPr="006A6CC0" w:rsidRDefault="00A703CE" w:rsidP="0005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703CE" w:rsidRPr="006A6CC0" w14:paraId="298C9A46" w14:textId="77777777" w:rsidTr="0005716B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1602" w14:textId="77777777" w:rsidR="00A703CE" w:rsidRPr="006A6CC0" w:rsidRDefault="00A703CE" w:rsidP="0005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980CE4" w14:textId="63771FAC" w:rsidR="00A703CE" w:rsidRPr="006A6CC0" w:rsidRDefault="00A703CE" w:rsidP="00057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агальна кількість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4936" w14:textId="77777777" w:rsidR="00A703CE" w:rsidRPr="006A6CC0" w:rsidRDefault="00A703CE" w:rsidP="00057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CC0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</w:tr>
    </w:tbl>
    <w:p w14:paraId="00B82074" w14:textId="77777777" w:rsidR="00961820" w:rsidRDefault="00961820" w:rsidP="00A703CE"/>
    <w:sectPr w:rsidR="00961820" w:rsidSect="00A703C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F3"/>
    <w:rsid w:val="00177C0D"/>
    <w:rsid w:val="001A70E5"/>
    <w:rsid w:val="005C5574"/>
    <w:rsid w:val="00961820"/>
    <w:rsid w:val="009765F8"/>
    <w:rsid w:val="00A703CE"/>
    <w:rsid w:val="00C149F3"/>
    <w:rsid w:val="00C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09A2"/>
  <w15:chartTrackingRefBased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C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aliases w:val="Знак9,Знак2"/>
    <w:basedOn w:val="a"/>
    <w:link w:val="HTML0"/>
    <w:qFormat/>
    <w:rsid w:val="00A7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ий HTML Знак"/>
    <w:aliases w:val="Знак9 Знак,Знак2 Знак"/>
    <w:basedOn w:val="a0"/>
    <w:link w:val="HTML"/>
    <w:rsid w:val="00A703CE"/>
    <w:rPr>
      <w:rFonts w:ascii="Courier New" w:eastAsia="Times New Roman" w:hAnsi="Courier New" w:cs="Times New Roman"/>
      <w:color w:val="000000"/>
      <w:kern w:val="0"/>
      <w:sz w:val="17"/>
      <w:szCs w:val="17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2678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Клєвцова</dc:creator>
  <cp:keywords/>
  <dc:description/>
  <cp:lastModifiedBy>Вікторія Клєвцова</cp:lastModifiedBy>
  <cp:revision>7</cp:revision>
  <dcterms:created xsi:type="dcterms:W3CDTF">2023-06-29T12:04:00Z</dcterms:created>
  <dcterms:modified xsi:type="dcterms:W3CDTF">2023-06-29T13:21:00Z</dcterms:modified>
</cp:coreProperties>
</file>