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F354" w14:textId="02CB5627" w:rsidR="0069731E" w:rsidRDefault="0069731E" w:rsidP="0069731E">
      <w:pPr>
        <w:tabs>
          <w:tab w:val="left" w:pos="180"/>
          <w:tab w:val="left" w:pos="567"/>
          <w:tab w:val="left" w:pos="993"/>
          <w:tab w:val="left" w:pos="1155"/>
          <w:tab w:val="right" w:pos="9639"/>
        </w:tabs>
        <w:ind w:right="141"/>
        <w:rPr>
          <w:b/>
          <w:sz w:val="26"/>
          <w:szCs w:val="26"/>
          <w:lang w:val="uk-UA"/>
        </w:rPr>
      </w:pPr>
      <w:r>
        <w:rPr>
          <w:b/>
          <w:sz w:val="26"/>
          <w:szCs w:val="26"/>
          <w:lang w:val="uk-UA"/>
        </w:rPr>
        <w:t xml:space="preserve">ПРОЕКТ </w:t>
      </w:r>
      <w:r>
        <w:rPr>
          <w:b/>
          <w:sz w:val="26"/>
          <w:szCs w:val="26"/>
        </w:rPr>
        <w:tab/>
      </w:r>
      <w:proofErr w:type="spellStart"/>
      <w:r>
        <w:rPr>
          <w:b/>
          <w:sz w:val="26"/>
          <w:szCs w:val="26"/>
        </w:rPr>
        <w:t>Додаток</w:t>
      </w:r>
      <w:proofErr w:type="spellEnd"/>
      <w:r>
        <w:rPr>
          <w:b/>
          <w:sz w:val="26"/>
          <w:szCs w:val="26"/>
        </w:rPr>
        <w:t xml:space="preserve"> № </w:t>
      </w:r>
      <w:r w:rsidR="0088261C">
        <w:rPr>
          <w:b/>
          <w:sz w:val="26"/>
          <w:szCs w:val="26"/>
          <w:lang w:val="uk-UA"/>
        </w:rPr>
        <w:t>7</w:t>
      </w:r>
    </w:p>
    <w:p w14:paraId="6C162D3E" w14:textId="77777777" w:rsidR="00F022DA" w:rsidRPr="0069731E" w:rsidRDefault="00F022DA" w:rsidP="0069731E">
      <w:pPr>
        <w:tabs>
          <w:tab w:val="left" w:pos="180"/>
          <w:tab w:val="left" w:pos="567"/>
          <w:tab w:val="left" w:pos="993"/>
          <w:tab w:val="left" w:pos="1155"/>
          <w:tab w:val="right" w:pos="9639"/>
        </w:tabs>
        <w:ind w:right="141"/>
        <w:rPr>
          <w:b/>
          <w:sz w:val="26"/>
          <w:szCs w:val="26"/>
          <w:lang w:val="uk-UA"/>
        </w:rPr>
      </w:pPr>
    </w:p>
    <w:p w14:paraId="5008E836" w14:textId="095510DD" w:rsidR="00712F7A" w:rsidRPr="007151E5" w:rsidRDefault="00DF2D4D" w:rsidP="00CD345C">
      <w:pPr>
        <w:tabs>
          <w:tab w:val="left" w:pos="993"/>
        </w:tabs>
        <w:ind w:firstLine="567"/>
        <w:jc w:val="center"/>
        <w:rPr>
          <w:b/>
          <w:bCs/>
          <w:lang w:val="uk-UA"/>
        </w:rPr>
      </w:pPr>
      <w:r w:rsidRPr="007151E5">
        <w:rPr>
          <w:b/>
          <w:bCs/>
          <w:lang w:val="uk-UA"/>
        </w:rPr>
        <w:t>Догов</w:t>
      </w:r>
      <w:r w:rsidR="00736F67" w:rsidRPr="007151E5">
        <w:rPr>
          <w:b/>
          <w:bCs/>
          <w:lang w:val="uk-UA"/>
        </w:rPr>
        <w:t xml:space="preserve">ір </w:t>
      </w:r>
      <w:r w:rsidR="0088088C" w:rsidRPr="007151E5">
        <w:rPr>
          <w:b/>
          <w:bCs/>
          <w:lang w:val="uk-UA"/>
        </w:rPr>
        <w:t xml:space="preserve"> </w:t>
      </w:r>
      <w:r w:rsidR="00712F7A" w:rsidRPr="007151E5">
        <w:rPr>
          <w:b/>
          <w:bCs/>
          <w:lang w:val="uk-UA"/>
        </w:rPr>
        <w:t>№ ______</w:t>
      </w:r>
    </w:p>
    <w:p w14:paraId="00C144B3" w14:textId="77777777" w:rsidR="000C1E99" w:rsidRPr="007151E5" w:rsidRDefault="0088088C" w:rsidP="00CD345C">
      <w:pPr>
        <w:tabs>
          <w:tab w:val="left" w:pos="993"/>
        </w:tabs>
        <w:ind w:firstLine="567"/>
        <w:jc w:val="center"/>
        <w:rPr>
          <w:b/>
          <w:bCs/>
          <w:lang w:val="uk-UA"/>
        </w:rPr>
      </w:pPr>
      <w:r w:rsidRPr="007151E5">
        <w:rPr>
          <w:b/>
          <w:bCs/>
          <w:lang w:val="uk-UA"/>
        </w:rPr>
        <w:t>про закупівлю</w:t>
      </w:r>
      <w:r w:rsidR="00DF2D4D" w:rsidRPr="007151E5">
        <w:rPr>
          <w:b/>
          <w:bCs/>
          <w:lang w:val="uk-UA"/>
        </w:rPr>
        <w:t xml:space="preserve"> </w:t>
      </w:r>
      <w:r w:rsidR="006C25F4" w:rsidRPr="007151E5">
        <w:rPr>
          <w:b/>
          <w:bCs/>
          <w:lang w:val="uk-UA"/>
        </w:rPr>
        <w:t>товару</w:t>
      </w:r>
      <w:r w:rsidR="003F28E5" w:rsidRPr="007151E5">
        <w:rPr>
          <w:b/>
          <w:bCs/>
          <w:lang w:val="uk-UA"/>
        </w:rPr>
        <w:t xml:space="preserve"> </w:t>
      </w:r>
    </w:p>
    <w:p w14:paraId="11753BC8" w14:textId="77777777" w:rsidR="003F28E5" w:rsidRPr="007151E5" w:rsidRDefault="003F28E5" w:rsidP="00CD345C">
      <w:pPr>
        <w:tabs>
          <w:tab w:val="left" w:pos="993"/>
        </w:tabs>
        <w:ind w:firstLine="567"/>
        <w:jc w:val="center"/>
        <w:rPr>
          <w:b/>
          <w:lang w:val="uk-UA"/>
        </w:rPr>
      </w:pPr>
    </w:p>
    <w:p w14:paraId="59831656" w14:textId="568E4FC3" w:rsidR="00DF2D4D" w:rsidRPr="007151E5" w:rsidRDefault="00DF2D4D" w:rsidP="00BF1659">
      <w:pPr>
        <w:tabs>
          <w:tab w:val="left" w:pos="851"/>
          <w:tab w:val="left" w:pos="993"/>
        </w:tabs>
        <w:rPr>
          <w:lang w:val="uk-UA"/>
        </w:rPr>
      </w:pPr>
      <w:r w:rsidRPr="007151E5">
        <w:rPr>
          <w:lang w:val="uk-UA"/>
        </w:rPr>
        <w:t xml:space="preserve">м. Київ                                                                     </w:t>
      </w:r>
      <w:r w:rsidR="009E6047" w:rsidRPr="007151E5">
        <w:rPr>
          <w:lang w:val="uk-UA"/>
        </w:rPr>
        <w:t xml:space="preserve">                     </w:t>
      </w:r>
      <w:r w:rsidR="00583323" w:rsidRPr="007151E5">
        <w:rPr>
          <w:lang w:val="uk-UA"/>
        </w:rPr>
        <w:t xml:space="preserve">  </w:t>
      </w:r>
      <w:r w:rsidR="00B74323" w:rsidRPr="007151E5">
        <w:rPr>
          <w:lang w:val="uk-UA"/>
        </w:rPr>
        <w:t xml:space="preserve"> </w:t>
      </w:r>
      <w:r w:rsidR="00E705B8">
        <w:rPr>
          <w:lang w:val="uk-UA"/>
        </w:rPr>
        <w:t xml:space="preserve">            </w:t>
      </w:r>
      <w:r w:rsidR="009E6047" w:rsidRPr="007151E5">
        <w:rPr>
          <w:lang w:val="uk-UA"/>
        </w:rPr>
        <w:t>«____»</w:t>
      </w:r>
      <w:r w:rsidR="001C1FFF" w:rsidRPr="007151E5">
        <w:rPr>
          <w:lang w:val="uk-UA"/>
        </w:rPr>
        <w:t xml:space="preserve">  ________</w:t>
      </w:r>
      <w:r w:rsidR="00B74323" w:rsidRPr="007151E5">
        <w:rPr>
          <w:lang w:val="uk-UA"/>
        </w:rPr>
        <w:t>_20</w:t>
      </w:r>
      <w:r w:rsidR="000C1E99" w:rsidRPr="007151E5">
        <w:rPr>
          <w:lang w:val="uk-UA"/>
        </w:rPr>
        <w:t>2</w:t>
      </w:r>
      <w:r w:rsidR="00EA2E51">
        <w:rPr>
          <w:lang w:val="uk-UA"/>
        </w:rPr>
        <w:t>2</w:t>
      </w:r>
      <w:r w:rsidR="00583323" w:rsidRPr="007151E5">
        <w:rPr>
          <w:lang w:val="uk-UA"/>
        </w:rPr>
        <w:t xml:space="preserve"> </w:t>
      </w:r>
      <w:r w:rsidRPr="007151E5">
        <w:rPr>
          <w:lang w:val="uk-UA"/>
        </w:rPr>
        <w:t>р.</w:t>
      </w:r>
    </w:p>
    <w:p w14:paraId="4149B7AE" w14:textId="77777777" w:rsidR="00A54B4B" w:rsidRPr="007151E5" w:rsidRDefault="00A54B4B" w:rsidP="00DC7D47">
      <w:pPr>
        <w:tabs>
          <w:tab w:val="left" w:pos="993"/>
        </w:tabs>
        <w:rPr>
          <w:lang w:val="uk-UA"/>
        </w:rPr>
      </w:pPr>
    </w:p>
    <w:p w14:paraId="44185492" w14:textId="56B39969" w:rsidR="000C1E99" w:rsidRPr="007151E5" w:rsidRDefault="000C1E99" w:rsidP="00CD345C">
      <w:pPr>
        <w:autoSpaceDN w:val="0"/>
        <w:ind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 xml:space="preserve">в </w:t>
      </w:r>
      <w:bookmarkStart w:id="0" w:name="_Hlk14101933"/>
      <w:r w:rsidRPr="007151E5">
        <w:rPr>
          <w:lang w:val="uk-UA"/>
        </w:rPr>
        <w:t>особі</w:t>
      </w:r>
      <w:bookmarkEnd w:id="0"/>
      <w:r w:rsidR="00634FFA">
        <w:rPr>
          <w:lang w:val="uk-UA"/>
        </w:rPr>
        <w:t xml:space="preserve"> ________________________________________________</w:t>
      </w:r>
      <w:r w:rsidRPr="007151E5">
        <w:t xml:space="preserve">, </w:t>
      </w:r>
      <w:r w:rsidR="00634FFA">
        <w:rPr>
          <w:lang w:val="uk-UA"/>
        </w:rPr>
        <w:t xml:space="preserve">який </w:t>
      </w:r>
      <w:proofErr w:type="spellStart"/>
      <w:r w:rsidRPr="007151E5">
        <w:t>діє</w:t>
      </w:r>
      <w:proofErr w:type="spellEnd"/>
      <w:r w:rsidRPr="007151E5">
        <w:t xml:space="preserve"> на </w:t>
      </w:r>
      <w:proofErr w:type="spellStart"/>
      <w:r w:rsidRPr="007151E5">
        <w:t>підставі</w:t>
      </w:r>
      <w:proofErr w:type="spellEnd"/>
      <w:r w:rsidR="00510184">
        <w:rPr>
          <w:lang w:val="uk-UA"/>
        </w:rPr>
        <w:t xml:space="preserve"> ________</w:t>
      </w:r>
      <w:r w:rsidRPr="007151E5">
        <w:rPr>
          <w:kern w:val="3"/>
          <w:lang w:val="uk-UA" w:eastAsia="ru-RU"/>
        </w:rPr>
        <w:t>, з однієї сторони, та</w:t>
      </w:r>
      <w:r w:rsidRPr="007151E5">
        <w:rPr>
          <w:lang w:val="uk-UA"/>
        </w:rPr>
        <w:t xml:space="preserve"> </w:t>
      </w:r>
    </w:p>
    <w:p w14:paraId="74712E04" w14:textId="6CDFE77A" w:rsidR="000C1E99" w:rsidRPr="007151E5" w:rsidRDefault="00634FFA" w:rsidP="00CD345C">
      <w:pPr>
        <w:ind w:right="57" w:firstLine="567"/>
        <w:jc w:val="both"/>
        <w:rPr>
          <w:bCs/>
          <w:lang w:val="uk-UA"/>
        </w:rPr>
      </w:pPr>
      <w:bookmarkStart w:id="1" w:name="_Hlk10040111"/>
      <w:r>
        <w:rPr>
          <w:b/>
          <w:bCs/>
          <w:lang w:val="uk-UA"/>
        </w:rPr>
        <w:t>________________________________________________________</w:t>
      </w:r>
      <w:r w:rsidR="000C1E99" w:rsidRPr="007151E5">
        <w:rPr>
          <w:b/>
          <w:bCs/>
          <w:lang w:val="uk-UA"/>
        </w:rPr>
        <w:t xml:space="preserve">, </w:t>
      </w:r>
      <w:r w:rsidR="000C1E99" w:rsidRPr="007151E5">
        <w:rPr>
          <w:lang w:val="uk-UA"/>
        </w:rPr>
        <w:t>(</w:t>
      </w:r>
      <w:r w:rsidR="000C1E99" w:rsidRPr="007151E5">
        <w:rPr>
          <w:bCs/>
          <w:lang w:val="uk-UA"/>
        </w:rPr>
        <w:t>далі – Постачальник)</w:t>
      </w:r>
      <w:r w:rsidR="000C1E99" w:rsidRPr="007151E5">
        <w:rPr>
          <w:b/>
          <w:bCs/>
          <w:lang w:val="uk-UA"/>
        </w:rPr>
        <w:t xml:space="preserve">, </w:t>
      </w:r>
      <w:r w:rsidR="000C1E99" w:rsidRPr="007151E5">
        <w:rPr>
          <w:lang w:val="uk-UA"/>
        </w:rPr>
        <w:t>в особі</w:t>
      </w:r>
      <w:r>
        <w:rPr>
          <w:lang w:val="uk-UA"/>
        </w:rPr>
        <w:t xml:space="preserve"> ___________________________________________________</w:t>
      </w:r>
      <w:r w:rsidR="000C1E99" w:rsidRPr="007151E5">
        <w:rPr>
          <w:lang w:val="uk-UA"/>
        </w:rPr>
        <w:t xml:space="preserve">, який діє на підставі </w:t>
      </w:r>
      <w:r>
        <w:rPr>
          <w:lang w:val="uk-UA"/>
        </w:rPr>
        <w:t>____________________</w:t>
      </w:r>
      <w:r w:rsidR="000C1E99" w:rsidRPr="007151E5">
        <w:rPr>
          <w:lang w:val="uk-UA"/>
        </w:rPr>
        <w:t xml:space="preserve">, </w:t>
      </w:r>
      <w:r w:rsidR="000C1E99" w:rsidRPr="007151E5">
        <w:rPr>
          <w:kern w:val="3"/>
          <w:lang w:val="uk-UA" w:eastAsia="ru-RU"/>
        </w:rPr>
        <w:t xml:space="preserve">з другої сторони, </w:t>
      </w:r>
      <w:bookmarkEnd w:id="1"/>
      <w:r w:rsidR="000C1E99" w:rsidRPr="007151E5">
        <w:rPr>
          <w:kern w:val="3"/>
          <w:lang w:val="uk-UA" w:eastAsia="ru-RU"/>
        </w:rPr>
        <w:t xml:space="preserve">які надалі при спільному згадуванні по тексту разом іменуються «Сторони», а кожна окремо «Сторона», уклали цей Договір про закупівлю товару </w:t>
      </w:r>
      <w:r w:rsidR="000C1E99" w:rsidRPr="007151E5">
        <w:rPr>
          <w:rFonts w:eastAsia="Calibri"/>
          <w:lang w:val="uk-UA"/>
        </w:rPr>
        <w:t>№ _____ від «____» _______ 202</w:t>
      </w:r>
      <w:r w:rsidR="00310D55">
        <w:rPr>
          <w:rFonts w:eastAsia="Calibri"/>
          <w:lang w:val="uk-UA"/>
        </w:rPr>
        <w:t>2</w:t>
      </w:r>
      <w:r w:rsidR="000C1E99" w:rsidRPr="007151E5">
        <w:rPr>
          <w:rFonts w:eastAsia="Calibri"/>
          <w:lang w:val="uk-UA"/>
        </w:rPr>
        <w:t xml:space="preserve"> року,</w:t>
      </w:r>
      <w:r w:rsidR="000C1E99" w:rsidRPr="007151E5">
        <w:rPr>
          <w:kern w:val="3"/>
          <w:lang w:val="uk-UA" w:eastAsia="ru-RU"/>
        </w:rPr>
        <w:t xml:space="preserve"> (далі - Договір) про наступне:</w:t>
      </w:r>
    </w:p>
    <w:p w14:paraId="34FF4C82" w14:textId="77777777" w:rsidR="00712F7A" w:rsidRPr="007151E5" w:rsidRDefault="00712F7A" w:rsidP="00CD345C">
      <w:pPr>
        <w:tabs>
          <w:tab w:val="left" w:pos="993"/>
        </w:tabs>
        <w:autoSpaceDN w:val="0"/>
        <w:ind w:firstLine="567"/>
        <w:jc w:val="both"/>
        <w:textAlignment w:val="baseline"/>
        <w:rPr>
          <w:kern w:val="3"/>
          <w:lang w:val="uk-UA" w:eastAsia="ru-RU"/>
        </w:rPr>
      </w:pPr>
    </w:p>
    <w:p w14:paraId="4126F736" w14:textId="77777777" w:rsidR="00DF2D4D" w:rsidRPr="007151E5" w:rsidRDefault="00DF2D4D" w:rsidP="00CD345C">
      <w:pPr>
        <w:numPr>
          <w:ilvl w:val="0"/>
          <w:numId w:val="8"/>
        </w:numPr>
        <w:tabs>
          <w:tab w:val="left" w:pos="993"/>
        </w:tabs>
        <w:ind w:left="0" w:firstLine="567"/>
        <w:jc w:val="center"/>
        <w:rPr>
          <w:b/>
          <w:lang w:val="uk-UA"/>
        </w:rPr>
      </w:pPr>
      <w:r w:rsidRPr="007151E5">
        <w:rPr>
          <w:b/>
          <w:lang w:val="uk-UA"/>
        </w:rPr>
        <w:t>ПРЕДМЕТ ДОГОВОРУ</w:t>
      </w:r>
    </w:p>
    <w:p w14:paraId="0EE6A03F" w14:textId="2E046BF4" w:rsidR="00583C65" w:rsidRPr="00DC7D47" w:rsidRDefault="00691037" w:rsidP="00CD345C">
      <w:pPr>
        <w:numPr>
          <w:ilvl w:val="1"/>
          <w:numId w:val="8"/>
        </w:numPr>
        <w:tabs>
          <w:tab w:val="left" w:pos="567"/>
          <w:tab w:val="left" w:pos="993"/>
          <w:tab w:val="left" w:pos="1560"/>
        </w:tabs>
        <w:suppressAutoHyphens w:val="0"/>
        <w:ind w:left="0" w:firstLine="567"/>
        <w:jc w:val="both"/>
        <w:rPr>
          <w:lang w:val="uk-UA"/>
        </w:rPr>
      </w:pPr>
      <w:r w:rsidRPr="007151E5">
        <w:rPr>
          <w:lang w:val="uk-UA"/>
        </w:rPr>
        <w:t>П</w:t>
      </w:r>
      <w:r w:rsidR="00BA3921" w:rsidRPr="007151E5">
        <w:rPr>
          <w:lang w:val="uk-UA"/>
        </w:rPr>
        <w:t xml:space="preserve">остачальник </w:t>
      </w:r>
      <w:r w:rsidRPr="007151E5">
        <w:rPr>
          <w:lang w:val="uk-UA"/>
        </w:rPr>
        <w:t xml:space="preserve">зобов’язується у </w:t>
      </w:r>
      <w:r w:rsidR="00106145" w:rsidRPr="007151E5">
        <w:rPr>
          <w:lang w:val="uk-UA"/>
        </w:rPr>
        <w:t>строки</w:t>
      </w:r>
      <w:r w:rsidRPr="007151E5">
        <w:rPr>
          <w:lang w:val="uk-UA"/>
        </w:rPr>
        <w:t>, в порядку та на умовах, визначених цим Договором, поставити та передати</w:t>
      </w:r>
      <w:r w:rsidR="00064ED5" w:rsidRPr="007151E5">
        <w:rPr>
          <w:lang w:val="uk-UA"/>
        </w:rPr>
        <w:t xml:space="preserve"> у власність</w:t>
      </w:r>
      <w:r w:rsidRPr="007151E5">
        <w:rPr>
          <w:lang w:val="uk-UA"/>
        </w:rPr>
        <w:t xml:space="preserve"> Покупц</w:t>
      </w:r>
      <w:r w:rsidR="00D07AAC" w:rsidRPr="007151E5">
        <w:rPr>
          <w:lang w:val="uk-UA"/>
        </w:rPr>
        <w:t xml:space="preserve">я товар </w:t>
      </w:r>
      <w:r w:rsidR="00D07AAC" w:rsidRPr="00634FFA">
        <w:rPr>
          <w:lang w:val="uk-UA"/>
        </w:rPr>
        <w:t>згідно</w:t>
      </w:r>
      <w:r w:rsidR="008229C4" w:rsidRPr="00634FFA">
        <w:rPr>
          <w:lang w:val="uk-UA"/>
        </w:rPr>
        <w:t xml:space="preserve"> </w:t>
      </w:r>
      <w:r w:rsidR="00392AC3" w:rsidRPr="00392AC3">
        <w:t>ДК 021:2015 – 33110000-4 – «</w:t>
      </w:r>
      <w:proofErr w:type="spellStart"/>
      <w:r w:rsidR="00392AC3" w:rsidRPr="00392AC3">
        <w:t>Візуалізаційне</w:t>
      </w:r>
      <w:proofErr w:type="spellEnd"/>
      <w:r w:rsidR="00392AC3" w:rsidRPr="00392AC3">
        <w:t xml:space="preserve"> </w:t>
      </w:r>
      <w:proofErr w:type="spellStart"/>
      <w:r w:rsidR="00392AC3" w:rsidRPr="00392AC3">
        <w:t>обладнання</w:t>
      </w:r>
      <w:proofErr w:type="spellEnd"/>
      <w:r w:rsidR="00392AC3" w:rsidRPr="00392AC3">
        <w:t xml:space="preserve"> для потреб </w:t>
      </w:r>
      <w:proofErr w:type="spellStart"/>
      <w:r w:rsidR="00392AC3" w:rsidRPr="00392AC3">
        <w:t>медицини</w:t>
      </w:r>
      <w:proofErr w:type="spellEnd"/>
      <w:r w:rsidR="00392AC3" w:rsidRPr="00392AC3">
        <w:t xml:space="preserve">, </w:t>
      </w:r>
      <w:proofErr w:type="spellStart"/>
      <w:r w:rsidR="00392AC3" w:rsidRPr="00392AC3">
        <w:t>стоматології</w:t>
      </w:r>
      <w:proofErr w:type="spellEnd"/>
      <w:r w:rsidR="00392AC3" w:rsidRPr="00392AC3">
        <w:t xml:space="preserve"> та </w:t>
      </w:r>
      <w:proofErr w:type="spellStart"/>
      <w:r w:rsidR="00392AC3" w:rsidRPr="00392AC3">
        <w:t>ветеринарної</w:t>
      </w:r>
      <w:proofErr w:type="spellEnd"/>
      <w:r w:rsidR="00392AC3" w:rsidRPr="00392AC3">
        <w:t xml:space="preserve"> </w:t>
      </w:r>
      <w:proofErr w:type="spellStart"/>
      <w:r w:rsidR="00392AC3" w:rsidRPr="00392AC3">
        <w:t>медицини</w:t>
      </w:r>
      <w:proofErr w:type="spellEnd"/>
      <w:r w:rsidR="00392AC3" w:rsidRPr="00392AC3">
        <w:t>» (код НК 024:2019 «</w:t>
      </w:r>
      <w:proofErr w:type="spellStart"/>
      <w:r w:rsidR="00392AC3" w:rsidRPr="00392AC3">
        <w:t>Класифікатор</w:t>
      </w:r>
      <w:proofErr w:type="spellEnd"/>
      <w:r w:rsidR="00392AC3" w:rsidRPr="00392AC3">
        <w:t xml:space="preserve"> </w:t>
      </w:r>
      <w:proofErr w:type="spellStart"/>
      <w:r w:rsidR="00392AC3" w:rsidRPr="00392AC3">
        <w:t>медичних</w:t>
      </w:r>
      <w:proofErr w:type="spellEnd"/>
      <w:r w:rsidR="00392AC3" w:rsidRPr="00392AC3">
        <w:t xml:space="preserve"> </w:t>
      </w:r>
      <w:proofErr w:type="spellStart"/>
      <w:r w:rsidR="00392AC3" w:rsidRPr="00392AC3">
        <w:t>виробів</w:t>
      </w:r>
      <w:proofErr w:type="spellEnd"/>
      <w:r w:rsidR="00392AC3" w:rsidRPr="00392AC3">
        <w:t xml:space="preserve">» - 37645 - Система </w:t>
      </w:r>
      <w:proofErr w:type="spellStart"/>
      <w:r w:rsidR="00392AC3" w:rsidRPr="00392AC3">
        <w:t>рентгенівська</w:t>
      </w:r>
      <w:proofErr w:type="spellEnd"/>
      <w:r w:rsidR="00392AC3" w:rsidRPr="00392AC3">
        <w:t xml:space="preserve"> </w:t>
      </w:r>
      <w:proofErr w:type="spellStart"/>
      <w:r w:rsidR="00392AC3" w:rsidRPr="00392AC3">
        <w:t>діагностична</w:t>
      </w:r>
      <w:proofErr w:type="spellEnd"/>
      <w:r w:rsidR="00392AC3" w:rsidRPr="00392AC3">
        <w:t xml:space="preserve"> </w:t>
      </w:r>
      <w:proofErr w:type="spellStart"/>
      <w:r w:rsidR="00392AC3" w:rsidRPr="00392AC3">
        <w:t>стаціонарна</w:t>
      </w:r>
      <w:proofErr w:type="spellEnd"/>
      <w:r w:rsidR="00392AC3" w:rsidRPr="00392AC3">
        <w:t xml:space="preserve"> </w:t>
      </w:r>
      <w:proofErr w:type="spellStart"/>
      <w:r w:rsidR="00392AC3" w:rsidRPr="00392AC3">
        <w:t>загального</w:t>
      </w:r>
      <w:proofErr w:type="spellEnd"/>
      <w:r w:rsidR="00392AC3" w:rsidRPr="00392AC3">
        <w:t xml:space="preserve"> </w:t>
      </w:r>
      <w:proofErr w:type="spellStart"/>
      <w:r w:rsidR="00392AC3" w:rsidRPr="00392AC3">
        <w:t>призначення</w:t>
      </w:r>
      <w:proofErr w:type="spellEnd"/>
      <w:r w:rsidR="00392AC3" w:rsidRPr="00392AC3">
        <w:t xml:space="preserve">, </w:t>
      </w:r>
      <w:proofErr w:type="spellStart"/>
      <w:r w:rsidR="00392AC3" w:rsidRPr="00392AC3">
        <w:t>цифрова</w:t>
      </w:r>
      <w:proofErr w:type="spellEnd"/>
      <w:r w:rsidR="00392AC3" w:rsidRPr="00392AC3">
        <w:t>)</w:t>
      </w:r>
      <w:r w:rsidR="00D07AAC" w:rsidRPr="00AC26EB">
        <w:rPr>
          <w:lang w:val="uk-UA"/>
        </w:rPr>
        <w:t xml:space="preserve"> </w:t>
      </w:r>
      <w:r w:rsidR="00D07AAC" w:rsidRPr="00FE5A83">
        <w:rPr>
          <w:lang w:val="uk-UA"/>
        </w:rPr>
        <w:t>(далі – Товар)</w:t>
      </w:r>
      <w:r w:rsidR="00D07AAC" w:rsidRPr="00CC2540">
        <w:rPr>
          <w:lang w:val="uk-UA"/>
        </w:rPr>
        <w:t>,</w:t>
      </w:r>
      <w:r w:rsidR="000C1E99" w:rsidRPr="00CC2540">
        <w:rPr>
          <w:lang w:val="uk-UA"/>
        </w:rPr>
        <w:t xml:space="preserve"> у кількості, асортименті</w:t>
      </w:r>
      <w:r w:rsidRPr="007151E5">
        <w:rPr>
          <w:lang w:val="uk-UA"/>
        </w:rPr>
        <w:t xml:space="preserve">, номенклатурі та </w:t>
      </w:r>
      <w:r w:rsidR="00786689" w:rsidRPr="007151E5">
        <w:rPr>
          <w:lang w:val="uk-UA"/>
        </w:rPr>
        <w:t>за</w:t>
      </w:r>
      <w:r w:rsidRPr="007151E5">
        <w:rPr>
          <w:lang w:val="uk-UA"/>
        </w:rPr>
        <w:t xml:space="preserve"> цін</w:t>
      </w:r>
      <w:r w:rsidR="00786689" w:rsidRPr="007151E5">
        <w:rPr>
          <w:lang w:val="uk-UA"/>
        </w:rPr>
        <w:t>ою</w:t>
      </w:r>
      <w:r w:rsidRPr="007151E5">
        <w:rPr>
          <w:lang w:val="uk-UA"/>
        </w:rPr>
        <w:t xml:space="preserve"> згідно із </w:t>
      </w:r>
      <w:r w:rsidR="00F80894" w:rsidRPr="007151E5">
        <w:rPr>
          <w:lang w:val="uk-UA"/>
        </w:rPr>
        <w:t>Додатком № 1 «Специфікація» до</w:t>
      </w:r>
      <w:r w:rsidR="00D07AAC" w:rsidRPr="007151E5">
        <w:rPr>
          <w:lang w:val="uk-UA"/>
        </w:rPr>
        <w:t xml:space="preserve"> цього</w:t>
      </w:r>
      <w:r w:rsidR="00F80894" w:rsidRPr="007151E5">
        <w:rPr>
          <w:lang w:val="uk-UA"/>
        </w:rPr>
        <w:t xml:space="preserve"> Договору</w:t>
      </w:r>
      <w:r w:rsidR="00BA3921" w:rsidRPr="007151E5">
        <w:rPr>
          <w:lang w:val="uk-UA"/>
        </w:rPr>
        <w:t>,</w:t>
      </w:r>
      <w:r w:rsidR="00F71207" w:rsidRPr="007151E5">
        <w:rPr>
          <w:lang w:val="uk-UA"/>
        </w:rPr>
        <w:t xml:space="preserve"> </w:t>
      </w:r>
      <w:r w:rsidR="00F71207" w:rsidRPr="00DC7D47">
        <w:rPr>
          <w:bCs/>
          <w:iCs/>
          <w:lang w:val="uk-UA"/>
        </w:rPr>
        <w:t xml:space="preserve">з подальшою </w:t>
      </w:r>
      <w:proofErr w:type="spellStart"/>
      <w:r w:rsidR="00F71207" w:rsidRPr="00DC7D47">
        <w:rPr>
          <w:bCs/>
          <w:iCs/>
          <w:lang w:val="uk-UA"/>
        </w:rPr>
        <w:t>передачою</w:t>
      </w:r>
      <w:proofErr w:type="spellEnd"/>
      <w:r w:rsidR="00F71207" w:rsidRPr="00DC7D47">
        <w:rPr>
          <w:bCs/>
          <w:iCs/>
          <w:lang w:val="uk-UA"/>
        </w:rPr>
        <w:t xml:space="preserve"> (доставкою) Товару </w:t>
      </w:r>
      <w:r w:rsidR="00F71207" w:rsidRPr="00DC7D47">
        <w:rPr>
          <w:color w:val="000000"/>
          <w:shd w:val="clear" w:color="auto" w:fill="FFFFFF"/>
          <w:lang w:val="uk-UA"/>
        </w:rPr>
        <w:t>до кінцевих набувачів згідно Додатку № 2 «</w:t>
      </w:r>
      <w:r w:rsidR="00F71207" w:rsidRPr="00DC7D47">
        <w:rPr>
          <w:bCs/>
          <w:iCs/>
          <w:lang w:val="uk-UA"/>
        </w:rPr>
        <w:t>Перелік установ – отримувачів товару</w:t>
      </w:r>
      <w:r w:rsidR="00F71207" w:rsidRPr="00DC7D47">
        <w:rPr>
          <w:color w:val="000000"/>
          <w:shd w:val="clear" w:color="auto" w:fill="FFFFFF"/>
          <w:lang w:val="uk-UA"/>
        </w:rPr>
        <w:t>» до Договору</w:t>
      </w:r>
      <w:r w:rsidR="00F71207" w:rsidRPr="00AC26EB">
        <w:rPr>
          <w:color w:val="000000"/>
          <w:shd w:val="clear" w:color="auto" w:fill="FFFFFF"/>
          <w:lang w:val="uk-UA"/>
        </w:rPr>
        <w:t>,</w:t>
      </w:r>
      <w:r w:rsidR="00BA3921" w:rsidRPr="00FE5A83">
        <w:rPr>
          <w:lang w:val="uk-UA"/>
        </w:rPr>
        <w:t xml:space="preserve"> </w:t>
      </w:r>
      <w:r w:rsidRPr="00CC2540">
        <w:rPr>
          <w:lang w:val="uk-UA"/>
        </w:rPr>
        <w:t>а Покупець зобов’язується прийняти цей</w:t>
      </w:r>
      <w:r w:rsidR="00975337" w:rsidRPr="000B44A0">
        <w:rPr>
          <w:lang w:val="uk-UA"/>
        </w:rPr>
        <w:t xml:space="preserve"> Товар та своєчасно здійснити його</w:t>
      </w:r>
      <w:r w:rsidRPr="0033408C">
        <w:rPr>
          <w:lang w:val="uk-UA"/>
        </w:rPr>
        <w:t xml:space="preserve"> оплату в порядку, строки та на умовах, визначених цим Договором</w:t>
      </w:r>
      <w:r w:rsidRPr="007151E5">
        <w:rPr>
          <w:lang w:val="uk-UA"/>
        </w:rPr>
        <w:t>.</w:t>
      </w:r>
    </w:p>
    <w:p w14:paraId="409E4B42" w14:textId="6B8A53FD" w:rsidR="001242B5" w:rsidRPr="00DC7D47" w:rsidRDefault="001242B5" w:rsidP="00DC7D47">
      <w:pPr>
        <w:pStyle w:val="af6"/>
        <w:numPr>
          <w:ilvl w:val="1"/>
          <w:numId w:val="8"/>
        </w:numPr>
        <w:tabs>
          <w:tab w:val="left" w:pos="993"/>
        </w:tabs>
        <w:spacing w:after="0" w:line="240" w:lineRule="auto"/>
        <w:ind w:left="0" w:firstLine="567"/>
        <w:contextualSpacing w:val="0"/>
        <w:jc w:val="both"/>
        <w:rPr>
          <w:lang w:val="uk-UA"/>
        </w:rPr>
      </w:pPr>
      <w:proofErr w:type="spellStart"/>
      <w:r w:rsidRPr="00DC7D47">
        <w:rPr>
          <w:rFonts w:ascii="Times New Roman" w:hAnsi="Times New Roman"/>
          <w:sz w:val="24"/>
          <w:szCs w:val="24"/>
        </w:rPr>
        <w:t>Зобов’язання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Постачальника</w:t>
      </w:r>
      <w:proofErr w:type="spellEnd"/>
      <w:r w:rsidRPr="00DC7D47">
        <w:rPr>
          <w:rFonts w:ascii="Times New Roman" w:hAnsi="Times New Roman"/>
          <w:sz w:val="24"/>
          <w:szCs w:val="24"/>
        </w:rPr>
        <w:t xml:space="preserve"> за </w:t>
      </w:r>
      <w:proofErr w:type="spellStart"/>
      <w:r w:rsidRPr="00DC7D47">
        <w:rPr>
          <w:rFonts w:ascii="Times New Roman" w:hAnsi="Times New Roman"/>
          <w:sz w:val="24"/>
          <w:szCs w:val="24"/>
        </w:rPr>
        <w:t>цим</w:t>
      </w:r>
      <w:proofErr w:type="spellEnd"/>
      <w:r w:rsidRPr="00DC7D47">
        <w:rPr>
          <w:rFonts w:ascii="Times New Roman" w:hAnsi="Times New Roman"/>
          <w:sz w:val="24"/>
          <w:szCs w:val="24"/>
        </w:rPr>
        <w:t xml:space="preserve"> Договором </w:t>
      </w:r>
      <w:proofErr w:type="spellStart"/>
      <w:r w:rsidRPr="00DC7D47">
        <w:rPr>
          <w:rFonts w:ascii="Times New Roman" w:hAnsi="Times New Roman"/>
          <w:sz w:val="24"/>
          <w:szCs w:val="24"/>
        </w:rPr>
        <w:t>вважаються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виконаними</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належним</w:t>
      </w:r>
      <w:proofErr w:type="spellEnd"/>
      <w:r w:rsidRPr="00DC7D47">
        <w:rPr>
          <w:rFonts w:ascii="Times New Roman" w:hAnsi="Times New Roman"/>
          <w:sz w:val="24"/>
          <w:szCs w:val="24"/>
        </w:rPr>
        <w:t xml:space="preserve"> чином </w:t>
      </w:r>
      <w:proofErr w:type="spellStart"/>
      <w:r w:rsidRPr="00DC7D47">
        <w:rPr>
          <w:rFonts w:ascii="Times New Roman" w:hAnsi="Times New Roman"/>
          <w:sz w:val="24"/>
          <w:szCs w:val="24"/>
        </w:rPr>
        <w:t>після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здійснення</w:t>
      </w:r>
      <w:proofErr w:type="spellEnd"/>
      <w:r w:rsidRPr="00DC7D47">
        <w:rPr>
          <w:rFonts w:ascii="Times New Roman" w:hAnsi="Times New Roman"/>
          <w:sz w:val="24"/>
          <w:szCs w:val="24"/>
        </w:rPr>
        <w:t xml:space="preserve"> поставки, </w:t>
      </w:r>
      <w:proofErr w:type="spellStart"/>
      <w:r w:rsidRPr="00DC7D47">
        <w:rPr>
          <w:rFonts w:ascii="Times New Roman" w:hAnsi="Times New Roman"/>
          <w:sz w:val="24"/>
          <w:szCs w:val="24"/>
        </w:rPr>
        <w:t>розвантаження</w:t>
      </w:r>
      <w:proofErr w:type="spellEnd"/>
      <w:r w:rsidRPr="00DC7D47">
        <w:rPr>
          <w:rFonts w:ascii="Times New Roman" w:hAnsi="Times New Roman"/>
          <w:sz w:val="24"/>
          <w:szCs w:val="24"/>
        </w:rPr>
        <w:t xml:space="preserve">, </w:t>
      </w:r>
      <w:r w:rsidR="00CB5633" w:rsidRPr="00DC7D47">
        <w:rPr>
          <w:rFonts w:ascii="Times New Roman" w:hAnsi="Times New Roman"/>
          <w:snapToGrid w:val="0"/>
          <w:sz w:val="24"/>
          <w:lang w:val="uk-UA"/>
        </w:rPr>
        <w:t>проведення монтажних і пусконалагоджувальних робіт</w:t>
      </w:r>
      <w:r w:rsidR="00CB5633" w:rsidRPr="00DC7D47">
        <w:rPr>
          <w:rFonts w:ascii="Times New Roman" w:hAnsi="Times New Roman"/>
          <w:sz w:val="24"/>
          <w:szCs w:val="24"/>
        </w:rPr>
        <w:t xml:space="preserve"> </w:t>
      </w:r>
      <w:r w:rsidRPr="00DC7D47">
        <w:rPr>
          <w:rFonts w:ascii="Times New Roman" w:hAnsi="Times New Roman"/>
          <w:sz w:val="24"/>
          <w:szCs w:val="24"/>
        </w:rPr>
        <w:t xml:space="preserve">та </w:t>
      </w:r>
      <w:proofErr w:type="spellStart"/>
      <w:r w:rsidRPr="00DC7D47">
        <w:rPr>
          <w:rFonts w:ascii="Times New Roman" w:hAnsi="Times New Roman"/>
          <w:sz w:val="24"/>
          <w:szCs w:val="24"/>
        </w:rPr>
        <w:t>забезпечення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проведення</w:t>
      </w:r>
      <w:proofErr w:type="spellEnd"/>
      <w:r w:rsidRPr="00DC7D47">
        <w:rPr>
          <w:rFonts w:ascii="Times New Roman" w:hAnsi="Times New Roman"/>
          <w:bCs/>
          <w:sz w:val="24"/>
          <w:szCs w:val="24"/>
        </w:rPr>
        <w:t xml:space="preserve"> </w:t>
      </w:r>
      <w:proofErr w:type="spellStart"/>
      <w:r w:rsidRPr="00DC7D47">
        <w:rPr>
          <w:rFonts w:ascii="Times New Roman" w:hAnsi="Times New Roman"/>
          <w:bCs/>
          <w:sz w:val="24"/>
          <w:szCs w:val="24"/>
        </w:rPr>
        <w:t>навчання</w:t>
      </w:r>
      <w:proofErr w:type="spellEnd"/>
      <w:r w:rsidRPr="00DC7D47">
        <w:rPr>
          <w:rFonts w:ascii="Times New Roman" w:hAnsi="Times New Roman"/>
          <w:bCs/>
          <w:sz w:val="24"/>
          <w:szCs w:val="24"/>
        </w:rPr>
        <w:t xml:space="preserve"> </w:t>
      </w:r>
      <w:proofErr w:type="spellStart"/>
      <w:r w:rsidRPr="00DC7D47">
        <w:rPr>
          <w:rFonts w:ascii="Times New Roman" w:hAnsi="Times New Roman"/>
          <w:bCs/>
          <w:sz w:val="24"/>
          <w:szCs w:val="24"/>
        </w:rPr>
        <w:t>медичного</w:t>
      </w:r>
      <w:proofErr w:type="spellEnd"/>
      <w:r w:rsidRPr="00DC7D47">
        <w:rPr>
          <w:rFonts w:ascii="Times New Roman" w:hAnsi="Times New Roman"/>
          <w:bCs/>
          <w:sz w:val="24"/>
          <w:szCs w:val="24"/>
        </w:rPr>
        <w:t xml:space="preserve"> персоналу</w:t>
      </w:r>
      <w:r w:rsidRPr="00DC7D47">
        <w:rPr>
          <w:rFonts w:ascii="Times New Roman" w:hAnsi="Times New Roman"/>
          <w:sz w:val="24"/>
          <w:szCs w:val="24"/>
        </w:rPr>
        <w:t xml:space="preserve"> </w:t>
      </w:r>
      <w:proofErr w:type="spellStart"/>
      <w:r w:rsidRPr="00DC7D47">
        <w:rPr>
          <w:rFonts w:ascii="Times New Roman" w:hAnsi="Times New Roman"/>
          <w:sz w:val="24"/>
          <w:szCs w:val="24"/>
        </w:rPr>
        <w:t>сертифікованим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інженером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компанії-виробника</w:t>
      </w:r>
      <w:proofErr w:type="spellEnd"/>
      <w:r w:rsidRPr="00DC7D47">
        <w:rPr>
          <w:rFonts w:ascii="Times New Roman" w:hAnsi="Times New Roman"/>
          <w:sz w:val="24"/>
          <w:szCs w:val="24"/>
        </w:rPr>
        <w:t xml:space="preserve"> Товару </w:t>
      </w:r>
      <w:proofErr w:type="spellStart"/>
      <w:r w:rsidRPr="00DC7D47">
        <w:rPr>
          <w:rFonts w:ascii="Times New Roman" w:hAnsi="Times New Roman"/>
          <w:sz w:val="24"/>
          <w:szCs w:val="24"/>
        </w:rPr>
        <w:t>або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уповноваженого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компанією-виробником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офіційного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представника</w:t>
      </w:r>
      <w:proofErr w:type="spellEnd"/>
      <w:r w:rsidRPr="00DC7D47">
        <w:rPr>
          <w:rFonts w:ascii="Times New Roman" w:hAnsi="Times New Roman"/>
          <w:sz w:val="24"/>
          <w:szCs w:val="24"/>
        </w:rPr>
        <w:t xml:space="preserve"> за адресами, </w:t>
      </w:r>
      <w:proofErr w:type="spellStart"/>
      <w:r w:rsidRPr="00DC7D47">
        <w:rPr>
          <w:rFonts w:ascii="Times New Roman" w:hAnsi="Times New Roman"/>
          <w:sz w:val="24"/>
          <w:szCs w:val="24"/>
        </w:rPr>
        <w:t>зазначеними</w:t>
      </w:r>
      <w:proofErr w:type="spellEnd"/>
      <w:r w:rsidRPr="00DC7D47">
        <w:rPr>
          <w:rFonts w:ascii="Times New Roman" w:hAnsi="Times New Roman"/>
          <w:sz w:val="24"/>
          <w:szCs w:val="24"/>
        </w:rPr>
        <w:t xml:space="preserve"> у </w:t>
      </w:r>
      <w:proofErr w:type="spellStart"/>
      <w:r w:rsidRPr="00DC7D47">
        <w:rPr>
          <w:rFonts w:ascii="Times New Roman" w:hAnsi="Times New Roman"/>
          <w:sz w:val="24"/>
          <w:szCs w:val="24"/>
        </w:rPr>
        <w:t>Додатку</w:t>
      </w:r>
      <w:proofErr w:type="spellEnd"/>
      <w:r w:rsidRPr="00DC7D47">
        <w:rPr>
          <w:rFonts w:ascii="Times New Roman" w:hAnsi="Times New Roman"/>
          <w:sz w:val="24"/>
          <w:szCs w:val="24"/>
        </w:rPr>
        <w:t xml:space="preserve"> № 2</w:t>
      </w:r>
      <w:r w:rsidR="001A377F" w:rsidRPr="00DC7D47">
        <w:rPr>
          <w:rFonts w:ascii="Times New Roman" w:hAnsi="Times New Roman"/>
          <w:sz w:val="24"/>
          <w:szCs w:val="24"/>
          <w:lang w:val="uk-UA"/>
        </w:rPr>
        <w:t xml:space="preserve"> </w:t>
      </w:r>
      <w:r w:rsidR="001A377F" w:rsidRPr="00DC7D47">
        <w:rPr>
          <w:rFonts w:ascii="Times New Roman" w:hAnsi="Times New Roman"/>
          <w:color w:val="000000"/>
          <w:sz w:val="24"/>
          <w:szCs w:val="24"/>
          <w:shd w:val="clear" w:color="auto" w:fill="FFFFFF"/>
          <w:lang w:val="uk-UA"/>
        </w:rPr>
        <w:t>«</w:t>
      </w:r>
      <w:r w:rsidR="001A377F" w:rsidRPr="00DC7D47">
        <w:rPr>
          <w:rFonts w:ascii="Times New Roman" w:hAnsi="Times New Roman"/>
          <w:bCs/>
          <w:iCs/>
          <w:sz w:val="24"/>
          <w:szCs w:val="24"/>
          <w:lang w:val="uk-UA"/>
        </w:rPr>
        <w:t>Перелік установ – отримувачів товару</w:t>
      </w:r>
      <w:r w:rsidR="001A377F" w:rsidRPr="00DC7D47">
        <w:rPr>
          <w:rFonts w:ascii="Times New Roman" w:hAnsi="Times New Roman"/>
          <w:color w:val="000000"/>
          <w:sz w:val="24"/>
          <w:szCs w:val="24"/>
          <w:shd w:val="clear" w:color="auto" w:fill="FFFFFF"/>
          <w:lang w:val="uk-UA"/>
        </w:rPr>
        <w:t>»</w:t>
      </w:r>
      <w:r w:rsidR="001A377F" w:rsidRPr="00DC7D47">
        <w:rPr>
          <w:rFonts w:ascii="Times New Roman" w:hAnsi="Times New Roman"/>
          <w:sz w:val="24"/>
          <w:szCs w:val="24"/>
          <w:lang w:val="uk-UA"/>
        </w:rPr>
        <w:t xml:space="preserve"> до</w:t>
      </w:r>
      <w:r w:rsidRPr="00DC7D47">
        <w:rPr>
          <w:rFonts w:ascii="Times New Roman" w:hAnsi="Times New Roman"/>
          <w:sz w:val="24"/>
          <w:szCs w:val="24"/>
        </w:rPr>
        <w:t xml:space="preserve"> Договору.</w:t>
      </w:r>
    </w:p>
    <w:p w14:paraId="13B9E990" w14:textId="6DAD68DE" w:rsidR="00583C65" w:rsidRPr="007151E5" w:rsidRDefault="004E0F5B" w:rsidP="00DC7D47">
      <w:pPr>
        <w:numPr>
          <w:ilvl w:val="1"/>
          <w:numId w:val="8"/>
        </w:numPr>
        <w:tabs>
          <w:tab w:val="left" w:pos="567"/>
          <w:tab w:val="left" w:pos="993"/>
          <w:tab w:val="left" w:pos="1560"/>
        </w:tabs>
        <w:suppressAutoHyphens w:val="0"/>
        <w:ind w:left="0" w:firstLine="567"/>
        <w:jc w:val="both"/>
        <w:rPr>
          <w:lang w:val="uk-UA"/>
        </w:rPr>
      </w:pPr>
      <w:r w:rsidRPr="004E0F5B">
        <w:rPr>
          <w:color w:val="000000"/>
          <w:lang w:val="uk-UA"/>
        </w:rPr>
        <w:t>Цей Договір укладено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5E41F0D5" w14:textId="77777777" w:rsidR="00583C65" w:rsidRPr="007151E5" w:rsidRDefault="008229C4" w:rsidP="00DC7D47">
      <w:pPr>
        <w:numPr>
          <w:ilvl w:val="1"/>
          <w:numId w:val="8"/>
        </w:numPr>
        <w:tabs>
          <w:tab w:val="left" w:pos="567"/>
          <w:tab w:val="left" w:pos="993"/>
          <w:tab w:val="left" w:pos="1560"/>
        </w:tabs>
        <w:suppressAutoHyphens w:val="0"/>
        <w:ind w:left="0" w:firstLine="567"/>
        <w:jc w:val="both"/>
        <w:rPr>
          <w:lang w:val="uk-UA"/>
        </w:rPr>
      </w:pPr>
      <w:r w:rsidRPr="007151E5">
        <w:rPr>
          <w:bCs/>
          <w:iCs/>
          <w:lang w:val="uk-UA"/>
        </w:rPr>
        <w:t xml:space="preserve">Поставка </w:t>
      </w:r>
      <w:r w:rsidR="00687E41" w:rsidRPr="007151E5">
        <w:rPr>
          <w:bCs/>
          <w:iCs/>
          <w:lang w:val="uk-UA"/>
        </w:rPr>
        <w:t xml:space="preserve">Товару </w:t>
      </w:r>
      <w:r w:rsidRPr="007151E5">
        <w:rPr>
          <w:bCs/>
          <w:iCs/>
          <w:lang w:val="uk-UA"/>
        </w:rPr>
        <w:t>здійснюється</w:t>
      </w:r>
      <w:r w:rsidR="001C6E20" w:rsidRPr="007151E5">
        <w:rPr>
          <w:bCs/>
          <w:iCs/>
          <w:lang w:val="uk-UA"/>
        </w:rPr>
        <w:t xml:space="preserve"> Покупцю</w:t>
      </w:r>
      <w:r w:rsidRPr="007151E5">
        <w:rPr>
          <w:bCs/>
          <w:iCs/>
          <w:lang w:val="uk-UA"/>
        </w:rPr>
        <w:t xml:space="preserve"> </w:t>
      </w:r>
      <w:r w:rsidR="001C6E20" w:rsidRPr="007151E5">
        <w:rPr>
          <w:bCs/>
          <w:iCs/>
          <w:lang w:val="uk-UA"/>
        </w:rPr>
        <w:t xml:space="preserve">на склад Постачальника для попереднього огляду Товару </w:t>
      </w:r>
      <w:r w:rsidRPr="007151E5">
        <w:rPr>
          <w:bCs/>
          <w:iCs/>
          <w:lang w:val="uk-UA"/>
        </w:rPr>
        <w:t>з п</w:t>
      </w:r>
      <w:r w:rsidR="001C6E20" w:rsidRPr="007151E5">
        <w:rPr>
          <w:bCs/>
          <w:iCs/>
          <w:lang w:val="uk-UA"/>
        </w:rPr>
        <w:t>одальшою</w:t>
      </w:r>
      <w:r w:rsidR="00687E41" w:rsidRPr="007151E5">
        <w:rPr>
          <w:bCs/>
          <w:iCs/>
          <w:lang w:val="uk-UA"/>
        </w:rPr>
        <w:t xml:space="preserve"> </w:t>
      </w:r>
      <w:proofErr w:type="spellStart"/>
      <w:r w:rsidR="001C6E20" w:rsidRPr="007151E5">
        <w:rPr>
          <w:bCs/>
          <w:iCs/>
          <w:lang w:val="uk-UA"/>
        </w:rPr>
        <w:t>передачою</w:t>
      </w:r>
      <w:proofErr w:type="spellEnd"/>
      <w:r w:rsidR="001C6E20" w:rsidRPr="007151E5">
        <w:rPr>
          <w:bCs/>
          <w:iCs/>
          <w:lang w:val="uk-UA"/>
        </w:rPr>
        <w:t xml:space="preserve"> (доставкою) Постачальником</w:t>
      </w:r>
      <w:r w:rsidR="00FB089C" w:rsidRPr="007151E5">
        <w:rPr>
          <w:bCs/>
          <w:iCs/>
          <w:lang w:val="uk-UA"/>
        </w:rPr>
        <w:t xml:space="preserve"> </w:t>
      </w:r>
      <w:r w:rsidR="00A1505E" w:rsidRPr="007151E5">
        <w:rPr>
          <w:color w:val="000000"/>
          <w:shd w:val="clear" w:color="auto" w:fill="FFFFFF"/>
          <w:lang w:val="uk-UA"/>
        </w:rPr>
        <w:t>до установ згідно Додатку № 2 «</w:t>
      </w:r>
      <w:r w:rsidR="00A1505E" w:rsidRPr="007151E5">
        <w:rPr>
          <w:bCs/>
          <w:iCs/>
          <w:lang w:val="uk-UA"/>
        </w:rPr>
        <w:t>Перелік установ – отримувачів товару</w:t>
      </w:r>
      <w:r w:rsidR="00A1505E" w:rsidRPr="007151E5">
        <w:rPr>
          <w:color w:val="000000"/>
          <w:shd w:val="clear" w:color="auto" w:fill="FFFFFF"/>
          <w:lang w:val="uk-UA"/>
        </w:rPr>
        <w:t>» до Договору</w:t>
      </w:r>
      <w:r w:rsidR="001E017D" w:rsidRPr="007151E5">
        <w:rPr>
          <w:color w:val="000000"/>
          <w:shd w:val="clear" w:color="auto" w:fill="FFFFFF"/>
          <w:lang w:val="uk-UA"/>
        </w:rPr>
        <w:t xml:space="preserve"> (далі – Установи</w:t>
      </w:r>
      <w:r w:rsidR="00112FAF" w:rsidRPr="007151E5">
        <w:rPr>
          <w:color w:val="000000"/>
          <w:shd w:val="clear" w:color="auto" w:fill="FFFFFF"/>
          <w:lang w:val="uk-UA"/>
        </w:rPr>
        <w:t>-</w:t>
      </w:r>
      <w:r w:rsidR="001E017D" w:rsidRPr="007151E5">
        <w:rPr>
          <w:color w:val="000000"/>
          <w:shd w:val="clear" w:color="auto" w:fill="FFFFFF"/>
          <w:lang w:val="uk-UA"/>
        </w:rPr>
        <w:t>отримувачі Товару)</w:t>
      </w:r>
      <w:r w:rsidR="00FB089C" w:rsidRPr="007151E5">
        <w:rPr>
          <w:lang w:val="uk-UA"/>
        </w:rPr>
        <w:t>.</w:t>
      </w:r>
    </w:p>
    <w:p w14:paraId="22C10C13" w14:textId="77777777" w:rsidR="00583C65" w:rsidRPr="00FE5A83" w:rsidRDefault="00253ACF" w:rsidP="00DC7D47">
      <w:pPr>
        <w:numPr>
          <w:ilvl w:val="1"/>
          <w:numId w:val="8"/>
        </w:numPr>
        <w:tabs>
          <w:tab w:val="left" w:pos="567"/>
          <w:tab w:val="left" w:pos="993"/>
          <w:tab w:val="left" w:pos="1560"/>
        </w:tabs>
        <w:suppressAutoHyphens w:val="0"/>
        <w:ind w:left="0" w:firstLine="567"/>
        <w:jc w:val="both"/>
        <w:rPr>
          <w:lang w:val="uk-UA"/>
        </w:rPr>
      </w:pPr>
      <w:r w:rsidRPr="007151E5">
        <w:rPr>
          <w:lang w:val="uk-UA"/>
        </w:rPr>
        <w:t xml:space="preserve">Закупівля </w:t>
      </w:r>
      <w:r w:rsidRPr="00DC7D47">
        <w:rPr>
          <w:color w:val="000000" w:themeColor="text1"/>
          <w:lang w:val="uk-UA"/>
        </w:rPr>
        <w:t xml:space="preserve">Товару </w:t>
      </w:r>
      <w:r w:rsidR="00583C65" w:rsidRPr="00DC7D47">
        <w:rPr>
          <w:color w:val="000000" w:themeColor="text1"/>
          <w:shd w:val="clear" w:color="auto" w:fill="FFFFFF"/>
          <w:lang w:val="uk-UA"/>
        </w:rPr>
        <w:t xml:space="preserve">спрямована на запобігання виникненню і поширенню </w:t>
      </w:r>
      <w:proofErr w:type="spellStart"/>
      <w:r w:rsidR="00583C65" w:rsidRPr="00DC7D47">
        <w:rPr>
          <w:color w:val="000000" w:themeColor="text1"/>
          <w:shd w:val="clear" w:color="auto" w:fill="FFFFFF"/>
          <w:lang w:val="uk-UA"/>
        </w:rPr>
        <w:t>коронавірусної</w:t>
      </w:r>
      <w:proofErr w:type="spellEnd"/>
      <w:r w:rsidR="00583C65" w:rsidRPr="00DC7D47">
        <w:rPr>
          <w:color w:val="000000" w:themeColor="text1"/>
          <w:shd w:val="clear" w:color="auto" w:fill="FFFFFF"/>
          <w:lang w:val="uk-UA"/>
        </w:rPr>
        <w:t xml:space="preserve"> хвороби (</w:t>
      </w:r>
      <w:r w:rsidR="00583C65" w:rsidRPr="00DC7D47">
        <w:rPr>
          <w:color w:val="000000" w:themeColor="text1"/>
          <w:shd w:val="clear" w:color="auto" w:fill="FFFFFF"/>
        </w:rPr>
        <w:t>COVID</w:t>
      </w:r>
      <w:r w:rsidR="00583C65" w:rsidRPr="00DC7D47">
        <w:rPr>
          <w:color w:val="000000" w:themeColor="text1"/>
          <w:shd w:val="clear" w:color="auto" w:fill="FFFFFF"/>
          <w:lang w:val="uk-UA"/>
        </w:rPr>
        <w:t>-19)</w:t>
      </w:r>
      <w:r w:rsidR="00583C65" w:rsidRPr="00DC7D47">
        <w:rPr>
          <w:color w:val="000000" w:themeColor="text1"/>
          <w:lang w:val="uk-UA"/>
        </w:rPr>
        <w:t xml:space="preserve">, яка загрожує знищенням багаторічного прогресу в боротьбі з ВІЛ-інфекцією та </w:t>
      </w:r>
      <w:proofErr w:type="spellStart"/>
      <w:r w:rsidR="00583C65" w:rsidRPr="00DC7D47">
        <w:rPr>
          <w:color w:val="000000" w:themeColor="text1"/>
          <w:lang w:val="uk-UA"/>
        </w:rPr>
        <w:t>туберкулезом</w:t>
      </w:r>
      <w:proofErr w:type="spellEnd"/>
      <w:r w:rsidR="00583C65" w:rsidRPr="00DC7D47">
        <w:rPr>
          <w:color w:val="000000" w:themeColor="text1"/>
          <w:lang w:val="uk-UA"/>
        </w:rPr>
        <w:t xml:space="preserve"> в У</w:t>
      </w:r>
      <w:r w:rsidR="00583C65" w:rsidRPr="00AC26EB">
        <w:rPr>
          <w:lang w:val="uk-UA"/>
        </w:rPr>
        <w:t>країні.</w:t>
      </w:r>
    </w:p>
    <w:p w14:paraId="62F8EF92" w14:textId="77777777" w:rsidR="00583C65" w:rsidRPr="007151E5" w:rsidRDefault="00C63C79" w:rsidP="00DC7D47">
      <w:pPr>
        <w:numPr>
          <w:ilvl w:val="1"/>
          <w:numId w:val="8"/>
        </w:numPr>
        <w:tabs>
          <w:tab w:val="left" w:pos="567"/>
          <w:tab w:val="left" w:pos="993"/>
          <w:tab w:val="left" w:pos="1560"/>
        </w:tabs>
        <w:suppressAutoHyphens w:val="0"/>
        <w:ind w:left="0" w:firstLine="567"/>
        <w:jc w:val="both"/>
        <w:rPr>
          <w:lang w:val="uk-UA"/>
        </w:rPr>
      </w:pPr>
      <w:r w:rsidRPr="00CC2540">
        <w:rPr>
          <w:lang w:val="uk-UA"/>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w:t>
      </w:r>
      <w:r w:rsidRPr="0033408C">
        <w:rPr>
          <w:lang w:val="uk-UA"/>
        </w:rPr>
        <w:t xml:space="preserve">еного чинним </w:t>
      </w:r>
      <w:r w:rsidR="001B67D6" w:rsidRPr="0033408C">
        <w:rPr>
          <w:lang w:val="uk-UA"/>
        </w:rPr>
        <w:t xml:space="preserve">законодавством </w:t>
      </w:r>
      <w:r w:rsidRPr="004410AB">
        <w:rPr>
          <w:lang w:val="uk-UA"/>
        </w:rPr>
        <w:t>Україні.</w:t>
      </w:r>
    </w:p>
    <w:p w14:paraId="030B9680" w14:textId="77777777" w:rsidR="00C63C79" w:rsidRPr="007151E5" w:rsidRDefault="00C63C79" w:rsidP="00DC7D47">
      <w:pPr>
        <w:numPr>
          <w:ilvl w:val="1"/>
          <w:numId w:val="8"/>
        </w:numPr>
        <w:tabs>
          <w:tab w:val="left" w:pos="567"/>
          <w:tab w:val="left" w:pos="993"/>
          <w:tab w:val="left" w:pos="1560"/>
        </w:tabs>
        <w:suppressAutoHyphens w:val="0"/>
        <w:ind w:left="0" w:firstLine="567"/>
        <w:jc w:val="both"/>
        <w:rPr>
          <w:lang w:val="uk-UA"/>
        </w:rPr>
      </w:pPr>
      <w:r w:rsidRPr="007151E5">
        <w:rPr>
          <w:lang w:val="uk-UA"/>
        </w:rPr>
        <w:t>Постачальник підтверджує, що уклад</w:t>
      </w:r>
      <w:r w:rsidR="009642AF" w:rsidRPr="007151E5">
        <w:rPr>
          <w:lang w:val="uk-UA"/>
        </w:rPr>
        <w:t>ання</w:t>
      </w:r>
      <w:r w:rsidRPr="007151E5">
        <w:rPr>
          <w:lang w:val="uk-UA"/>
        </w:rPr>
        <w:t xml:space="preserve"> та виконання ним цього Договору не суперечить нормам чинного </w:t>
      </w:r>
      <w:r w:rsidR="001B67D6" w:rsidRPr="007151E5">
        <w:rPr>
          <w:lang w:val="uk-UA"/>
        </w:rPr>
        <w:t xml:space="preserve">законодавства </w:t>
      </w:r>
      <w:r w:rsidRPr="007151E5">
        <w:rPr>
          <w:lang w:val="uk-UA"/>
        </w:rPr>
        <w:t xml:space="preserve">Україні та відповідає його вимогам (зокрема, щодо отримання усіх необхідних дозволів та погоджень), а також підтверджує те, що укладання та </w:t>
      </w:r>
      <w:r w:rsidRPr="007151E5">
        <w:rPr>
          <w:lang w:val="uk-UA"/>
        </w:rPr>
        <w:lastRenderedPageBreak/>
        <w:t>виконання ним цього Договору не суперечить цілям діяльності Постачальника, положенням його статутних документів чи інших локальних актів.</w:t>
      </w:r>
    </w:p>
    <w:p w14:paraId="6E995389" w14:textId="77777777" w:rsidR="00D07AAC" w:rsidRPr="007151E5" w:rsidRDefault="00D07AAC" w:rsidP="00DC7D47">
      <w:pPr>
        <w:tabs>
          <w:tab w:val="left" w:pos="567"/>
          <w:tab w:val="left" w:pos="993"/>
          <w:tab w:val="left" w:pos="1560"/>
        </w:tabs>
        <w:suppressAutoHyphens w:val="0"/>
        <w:jc w:val="both"/>
        <w:rPr>
          <w:lang w:val="uk-UA"/>
        </w:rPr>
      </w:pPr>
    </w:p>
    <w:p w14:paraId="0B26A0F7" w14:textId="77777777" w:rsidR="00B62460" w:rsidRPr="007151E5" w:rsidRDefault="00B62460">
      <w:pPr>
        <w:numPr>
          <w:ilvl w:val="0"/>
          <w:numId w:val="8"/>
        </w:numPr>
        <w:tabs>
          <w:tab w:val="left" w:pos="993"/>
        </w:tabs>
        <w:jc w:val="center"/>
        <w:rPr>
          <w:b/>
          <w:lang w:val="uk-UA"/>
        </w:rPr>
      </w:pPr>
      <w:r w:rsidRPr="007151E5">
        <w:rPr>
          <w:b/>
          <w:lang w:val="uk-UA"/>
        </w:rPr>
        <w:t>ЯКІСТЬ ТОВАРУ</w:t>
      </w:r>
    </w:p>
    <w:p w14:paraId="63F9E764" w14:textId="4FB5D52E" w:rsidR="00B62460" w:rsidRPr="007151E5" w:rsidRDefault="001756FC" w:rsidP="00DC7D47">
      <w:pPr>
        <w:numPr>
          <w:ilvl w:val="1"/>
          <w:numId w:val="8"/>
        </w:numPr>
        <w:tabs>
          <w:tab w:val="left" w:pos="993"/>
          <w:tab w:val="left" w:pos="1560"/>
        </w:tabs>
        <w:ind w:left="0" w:firstLine="567"/>
        <w:jc w:val="both"/>
        <w:rPr>
          <w:lang w:val="uk-UA"/>
        </w:rPr>
      </w:pPr>
      <w:r w:rsidRPr="007151E5">
        <w:rPr>
          <w:lang w:val="uk-UA"/>
        </w:rPr>
        <w:t>Постачальник</w:t>
      </w:r>
      <w:r w:rsidR="00B62460" w:rsidRPr="007151E5">
        <w:rPr>
          <w:lang w:val="uk-UA"/>
        </w:rPr>
        <w:t xml:space="preserve"> поставляє Покупцю Товар, якість</w:t>
      </w:r>
      <w:r w:rsidR="005E0973" w:rsidRPr="007151E5">
        <w:rPr>
          <w:lang w:val="uk-UA"/>
        </w:rPr>
        <w:t xml:space="preserve"> та безпечність</w:t>
      </w:r>
      <w:r w:rsidR="00B62460" w:rsidRPr="007151E5">
        <w:rPr>
          <w:lang w:val="uk-UA"/>
        </w:rPr>
        <w:t xml:space="preserve"> якого відповідає вимогам стандартів</w:t>
      </w:r>
      <w:r w:rsidR="00752A5B" w:rsidRPr="007151E5">
        <w:rPr>
          <w:lang w:val="uk-UA"/>
        </w:rPr>
        <w:t xml:space="preserve">, </w:t>
      </w:r>
      <w:r w:rsidR="00752A5B" w:rsidRPr="007151E5">
        <w:rPr>
          <w:spacing w:val="-2"/>
          <w:lang w:val="uk-UA"/>
        </w:rPr>
        <w:t>якісних показників і технічним вимогам</w:t>
      </w:r>
      <w:r w:rsidR="00B62460" w:rsidRPr="007151E5">
        <w:rPr>
          <w:lang w:val="uk-UA"/>
        </w:rPr>
        <w:t>, що існують для даного виду</w:t>
      </w:r>
      <w:r w:rsidR="00112FAF" w:rsidRPr="007151E5">
        <w:rPr>
          <w:lang w:val="uk-UA"/>
        </w:rPr>
        <w:t xml:space="preserve"> </w:t>
      </w:r>
      <w:r w:rsidR="00AF328D" w:rsidRPr="007151E5">
        <w:rPr>
          <w:lang w:val="uk-UA"/>
        </w:rPr>
        <w:t>Товару</w:t>
      </w:r>
      <w:r w:rsidR="00F80894" w:rsidRPr="007151E5">
        <w:rPr>
          <w:lang w:val="uk-UA"/>
        </w:rPr>
        <w:t>,</w:t>
      </w:r>
      <w:r w:rsidR="00B62460" w:rsidRPr="007151E5">
        <w:rPr>
          <w:lang w:val="uk-UA"/>
        </w:rPr>
        <w:t xml:space="preserve"> </w:t>
      </w:r>
      <w:r w:rsidR="00F80894" w:rsidRPr="007151E5">
        <w:rPr>
          <w:lang w:val="uk-UA"/>
        </w:rPr>
        <w:t xml:space="preserve">та відповідно до Додатку № </w:t>
      </w:r>
      <w:r w:rsidR="003D692B" w:rsidRPr="007151E5">
        <w:rPr>
          <w:lang w:val="uk-UA"/>
        </w:rPr>
        <w:t>3</w:t>
      </w:r>
      <w:r w:rsidR="00F80894" w:rsidRPr="007151E5">
        <w:rPr>
          <w:lang w:val="uk-UA"/>
        </w:rPr>
        <w:t xml:space="preserve"> «</w:t>
      </w:r>
      <w:r w:rsidR="003D692B" w:rsidRPr="007151E5">
        <w:rPr>
          <w:lang w:val="uk-UA"/>
        </w:rPr>
        <w:t xml:space="preserve">Медико-технічні вимоги» </w:t>
      </w:r>
      <w:r w:rsidR="00F80894" w:rsidRPr="007151E5">
        <w:rPr>
          <w:lang w:val="uk-UA"/>
        </w:rPr>
        <w:t>до Договору</w:t>
      </w:r>
      <w:r w:rsidR="00B62460" w:rsidRPr="007151E5">
        <w:rPr>
          <w:lang w:val="uk-UA"/>
        </w:rPr>
        <w:t>.</w:t>
      </w:r>
    </w:p>
    <w:p w14:paraId="052EC1FF" w14:textId="3306F832" w:rsidR="00AF328D" w:rsidRDefault="00B62460" w:rsidP="00DC7D47">
      <w:pPr>
        <w:numPr>
          <w:ilvl w:val="1"/>
          <w:numId w:val="8"/>
        </w:numPr>
        <w:tabs>
          <w:tab w:val="left" w:pos="993"/>
          <w:tab w:val="left" w:pos="1560"/>
        </w:tabs>
        <w:ind w:left="0" w:firstLine="567"/>
        <w:jc w:val="both"/>
        <w:rPr>
          <w:lang w:val="uk-UA"/>
        </w:rPr>
      </w:pPr>
      <w:r w:rsidRPr="00DC7D47">
        <w:rPr>
          <w:lang w:val="uk-UA"/>
        </w:rPr>
        <w:t xml:space="preserve">Підтвердженням якості та технічних </w:t>
      </w:r>
      <w:r w:rsidR="001B67D6" w:rsidRPr="00DC7D47">
        <w:rPr>
          <w:lang w:val="uk-UA"/>
        </w:rPr>
        <w:t xml:space="preserve">характеристик </w:t>
      </w:r>
      <w:r w:rsidRPr="00DC7D47">
        <w:rPr>
          <w:lang w:val="uk-UA"/>
        </w:rPr>
        <w:t xml:space="preserve">є </w:t>
      </w:r>
      <w:r w:rsidR="000F140A" w:rsidRPr="002B13F9">
        <w:rPr>
          <w:lang w:val="uk-UA"/>
        </w:rPr>
        <w:t>введення в обіг та/або експлуатацію (застосування)</w:t>
      </w:r>
      <w:r w:rsidR="000F140A">
        <w:rPr>
          <w:lang w:val="uk-UA"/>
        </w:rPr>
        <w:t xml:space="preserve"> Товару,</w:t>
      </w:r>
      <w:r w:rsidR="000F140A" w:rsidRPr="002B13F9">
        <w:rPr>
          <w:lang w:val="uk-UA"/>
        </w:rPr>
        <w:t xml:space="preserve"> відповідно до законодавства України</w:t>
      </w:r>
      <w:r w:rsidR="000F140A">
        <w:rPr>
          <w:lang w:val="uk-UA"/>
        </w:rPr>
        <w:t xml:space="preserve">, що підтверджується </w:t>
      </w:r>
      <w:r w:rsidR="000F140A" w:rsidRPr="00DC7D47">
        <w:rPr>
          <w:lang w:val="uk-UA"/>
        </w:rPr>
        <w:t xml:space="preserve"> </w:t>
      </w:r>
      <w:r w:rsidR="0034718A" w:rsidRPr="00DC7D47">
        <w:rPr>
          <w:lang w:val="uk-UA"/>
        </w:rPr>
        <w:t>документ</w:t>
      </w:r>
      <w:r w:rsidR="000F140A">
        <w:rPr>
          <w:lang w:val="uk-UA"/>
        </w:rPr>
        <w:t>ами</w:t>
      </w:r>
      <w:r w:rsidR="0034718A" w:rsidRPr="00DC7D47">
        <w:rPr>
          <w:lang w:val="uk-UA"/>
        </w:rPr>
        <w:t xml:space="preserve"> </w:t>
      </w:r>
      <w:r w:rsidRPr="00DC7D47">
        <w:rPr>
          <w:lang w:val="uk-UA"/>
        </w:rPr>
        <w:t>від</w:t>
      </w:r>
      <w:r w:rsidR="00C0086C" w:rsidRPr="00DC7D47">
        <w:rPr>
          <w:lang w:val="uk-UA"/>
        </w:rPr>
        <w:t>повідн</w:t>
      </w:r>
      <w:r w:rsidR="0034718A" w:rsidRPr="00DC7D47">
        <w:rPr>
          <w:lang w:val="uk-UA"/>
        </w:rPr>
        <w:t>ості</w:t>
      </w:r>
      <w:r w:rsidR="00C0086C" w:rsidRPr="00DC7D47">
        <w:rPr>
          <w:lang w:val="uk-UA"/>
        </w:rPr>
        <w:t xml:space="preserve"> (сертифікат</w:t>
      </w:r>
      <w:r w:rsidRPr="00DC7D47">
        <w:rPr>
          <w:lang w:val="uk-UA"/>
        </w:rPr>
        <w:t xml:space="preserve"> </w:t>
      </w:r>
      <w:r w:rsidR="005E0973" w:rsidRPr="00DC7D47">
        <w:rPr>
          <w:lang w:val="uk-UA"/>
        </w:rPr>
        <w:t>відповідності (якості)</w:t>
      </w:r>
      <w:r w:rsidRPr="00DC7D47">
        <w:rPr>
          <w:lang w:val="uk-UA"/>
        </w:rPr>
        <w:t xml:space="preserve">, </w:t>
      </w:r>
      <w:r w:rsidR="00EE4609" w:rsidRPr="00DC7D47">
        <w:rPr>
          <w:lang w:val="uk-UA"/>
        </w:rPr>
        <w:t>декларація</w:t>
      </w:r>
      <w:r w:rsidR="005E0973" w:rsidRPr="00DC7D47">
        <w:rPr>
          <w:lang w:val="uk-UA"/>
        </w:rPr>
        <w:t xml:space="preserve"> виробника</w:t>
      </w:r>
      <w:r w:rsidR="000F140A">
        <w:rPr>
          <w:lang w:val="uk-UA"/>
        </w:rPr>
        <w:t>,</w:t>
      </w:r>
      <w:r w:rsidR="005E0973" w:rsidRPr="00DC7D47">
        <w:rPr>
          <w:lang w:val="uk-UA"/>
        </w:rPr>
        <w:t xml:space="preserve"> де вказується дата виготовлення</w:t>
      </w:r>
      <w:r w:rsidR="001A72E3" w:rsidRPr="00DC7D47">
        <w:rPr>
          <w:lang w:val="uk-UA"/>
        </w:rPr>
        <w:t>, висновок, свідоцтво</w:t>
      </w:r>
      <w:r w:rsidRPr="00DC7D47">
        <w:rPr>
          <w:lang w:val="uk-UA"/>
        </w:rPr>
        <w:t xml:space="preserve"> </w:t>
      </w:r>
      <w:r w:rsidR="005E0973" w:rsidRPr="00DC7D47">
        <w:rPr>
          <w:lang w:val="uk-UA"/>
        </w:rPr>
        <w:t>та інші документи, передбачені чинним законодавством України</w:t>
      </w:r>
      <w:r w:rsidR="000F140A" w:rsidRPr="001817AE">
        <w:rPr>
          <w:lang w:val="uk-UA"/>
        </w:rPr>
        <w:t>),</w:t>
      </w:r>
      <w:r w:rsidR="000F140A">
        <w:rPr>
          <w:lang w:val="uk-UA"/>
        </w:rPr>
        <w:t xml:space="preserve"> </w:t>
      </w:r>
      <w:r w:rsidR="00D50B70" w:rsidRPr="00DC7D47">
        <w:rPr>
          <w:lang w:val="uk-UA"/>
        </w:rPr>
        <w:t>Додатк</w:t>
      </w:r>
      <w:r w:rsidR="000F140A">
        <w:rPr>
          <w:lang w:val="uk-UA"/>
        </w:rPr>
        <w:t>у</w:t>
      </w:r>
      <w:r w:rsidR="00D50B70" w:rsidRPr="00DC7D47">
        <w:rPr>
          <w:lang w:val="uk-UA"/>
        </w:rPr>
        <w:t xml:space="preserve"> № 3 «Медико-технічні вимоги» до Договору</w:t>
      </w:r>
      <w:r w:rsidRPr="00DC7D47">
        <w:rPr>
          <w:lang w:val="uk-UA"/>
        </w:rPr>
        <w:t>.</w:t>
      </w:r>
      <w:r w:rsidR="001A72E3" w:rsidRPr="00DC7D47">
        <w:rPr>
          <w:lang w:val="uk-UA"/>
        </w:rPr>
        <w:t xml:space="preserve"> </w:t>
      </w:r>
    </w:p>
    <w:p w14:paraId="1F42836F"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55B90BAB"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 xml:space="preserve">Асортимент та комплектність Товару, що поставляється, повинен відповідати умовам </w:t>
      </w:r>
      <w:r w:rsidR="001A377F" w:rsidRPr="00DC7D47">
        <w:rPr>
          <w:lang w:val="uk-UA"/>
        </w:rPr>
        <w:t>Додатку № 1 «Специфікація» до</w:t>
      </w:r>
      <w:r w:rsidRPr="00DC7D47">
        <w:rPr>
          <w:lang w:val="uk-UA"/>
        </w:rPr>
        <w:t xml:space="preserve"> Договору.</w:t>
      </w:r>
    </w:p>
    <w:p w14:paraId="13921726" w14:textId="702310BE" w:rsidR="00074071" w:rsidRPr="007151E5" w:rsidRDefault="00074071" w:rsidP="00DC7D47">
      <w:pPr>
        <w:numPr>
          <w:ilvl w:val="1"/>
          <w:numId w:val="8"/>
        </w:numPr>
        <w:tabs>
          <w:tab w:val="left" w:pos="993"/>
          <w:tab w:val="left" w:pos="1134"/>
        </w:tabs>
        <w:ind w:left="0" w:firstLine="567"/>
        <w:jc w:val="both"/>
        <w:rPr>
          <w:lang w:val="uk-UA"/>
        </w:rPr>
      </w:pPr>
      <w:r w:rsidRPr="007151E5">
        <w:rPr>
          <w:lang w:val="uk-UA"/>
        </w:rPr>
        <w:t>Товар, що пропонується Постачальником повинен бути новим</w:t>
      </w:r>
      <w:r w:rsidR="0077646F" w:rsidRPr="007151E5">
        <w:rPr>
          <w:lang w:val="uk-UA"/>
        </w:rPr>
        <w:t>, виготовленим не раніше 20</w:t>
      </w:r>
      <w:r w:rsidR="00196840" w:rsidRPr="007151E5">
        <w:rPr>
          <w:lang w:val="uk-UA"/>
        </w:rPr>
        <w:t>2</w:t>
      </w:r>
      <w:r w:rsidR="002C371F">
        <w:rPr>
          <w:lang w:val="uk-UA"/>
        </w:rPr>
        <w:t xml:space="preserve">1 </w:t>
      </w:r>
      <w:r w:rsidR="0077646F" w:rsidRPr="007151E5">
        <w:rPr>
          <w:lang w:val="uk-UA"/>
        </w:rPr>
        <w:t>року, якісним</w:t>
      </w:r>
      <w:r w:rsidRPr="007151E5">
        <w:rPr>
          <w:lang w:val="uk-UA"/>
        </w:rPr>
        <w:t xml:space="preserve"> </w:t>
      </w:r>
      <w:r w:rsidR="0077646F" w:rsidRPr="007151E5">
        <w:rPr>
          <w:lang w:val="uk-UA"/>
        </w:rPr>
        <w:t>та</w:t>
      </w:r>
      <w:r w:rsidRPr="007151E5">
        <w:rPr>
          <w:lang w:val="uk-UA"/>
        </w:rPr>
        <w:t xml:space="preserve"> таким, що не був у використанні</w:t>
      </w:r>
      <w:r w:rsidR="00481612" w:rsidRPr="007151E5">
        <w:rPr>
          <w:lang w:val="uk-UA"/>
        </w:rPr>
        <w:t xml:space="preserve"> (в т. ч. на виставках), без видимих недоліків, а саме пошкоджень, </w:t>
      </w:r>
      <w:r w:rsidR="00481612" w:rsidRPr="007151E5">
        <w:rPr>
          <w:color w:val="000000"/>
          <w:lang w:val="uk-UA"/>
        </w:rPr>
        <w:t>потертостей, тріщин, подряпин, плям або розводів</w:t>
      </w:r>
      <w:r w:rsidRPr="007151E5">
        <w:rPr>
          <w:lang w:val="uk-UA"/>
        </w:rPr>
        <w:t xml:space="preserve">. Також не допускається </w:t>
      </w:r>
      <w:r w:rsidR="00112FAF" w:rsidRPr="007151E5">
        <w:rPr>
          <w:lang w:val="uk-UA"/>
        </w:rPr>
        <w:t xml:space="preserve">поставка </w:t>
      </w:r>
      <w:r w:rsidR="008229C4" w:rsidRPr="007151E5">
        <w:rPr>
          <w:lang w:val="uk-UA"/>
        </w:rPr>
        <w:t>Товар</w:t>
      </w:r>
      <w:r w:rsidR="00112FAF" w:rsidRPr="007151E5">
        <w:rPr>
          <w:lang w:val="uk-UA"/>
        </w:rPr>
        <w:t>у,</w:t>
      </w:r>
      <w:r w:rsidRPr="007151E5">
        <w:rPr>
          <w:lang w:val="uk-UA"/>
        </w:rPr>
        <w:t xml:space="preserve"> як</w:t>
      </w:r>
      <w:r w:rsidR="001C6E20" w:rsidRPr="007151E5">
        <w:rPr>
          <w:lang w:val="uk-UA"/>
        </w:rPr>
        <w:t>ий</w:t>
      </w:r>
      <w:r w:rsidRPr="007151E5">
        <w:rPr>
          <w:lang w:val="uk-UA"/>
        </w:rPr>
        <w:t xml:space="preserve"> пройш</w:t>
      </w:r>
      <w:r w:rsidR="001C6E20" w:rsidRPr="007151E5">
        <w:rPr>
          <w:lang w:val="uk-UA"/>
        </w:rPr>
        <w:t>ов</w:t>
      </w:r>
      <w:r w:rsidRPr="007151E5">
        <w:rPr>
          <w:lang w:val="uk-UA"/>
        </w:rPr>
        <w:t xml:space="preserve"> відновлення, оновлення, модернізацію, </w:t>
      </w:r>
      <w:r w:rsidR="009D26A9" w:rsidRPr="007151E5">
        <w:rPr>
          <w:lang w:val="uk-UA"/>
        </w:rPr>
        <w:t>процес обслуговування або незначний ремонт в якій-небуть частині, естетично або механічно.</w:t>
      </w:r>
    </w:p>
    <w:p w14:paraId="4561BCBC" w14:textId="77777777" w:rsidR="0083156A" w:rsidRPr="007151E5" w:rsidRDefault="0083156A">
      <w:pPr>
        <w:tabs>
          <w:tab w:val="left" w:pos="993"/>
        </w:tabs>
        <w:ind w:firstLine="567"/>
        <w:rPr>
          <w:b/>
          <w:lang w:val="uk-UA"/>
        </w:rPr>
      </w:pPr>
    </w:p>
    <w:p w14:paraId="5192550F" w14:textId="77777777" w:rsidR="003C50E9" w:rsidRPr="007151E5" w:rsidRDefault="00BB3227" w:rsidP="00DC7D47">
      <w:pPr>
        <w:numPr>
          <w:ilvl w:val="0"/>
          <w:numId w:val="8"/>
        </w:numPr>
        <w:tabs>
          <w:tab w:val="left" w:pos="993"/>
        </w:tabs>
        <w:ind w:left="0" w:firstLine="567"/>
        <w:jc w:val="center"/>
        <w:rPr>
          <w:b/>
          <w:lang w:val="uk-UA"/>
        </w:rPr>
      </w:pPr>
      <w:r w:rsidRPr="007151E5">
        <w:rPr>
          <w:b/>
          <w:lang w:val="uk-UA"/>
        </w:rPr>
        <w:t>ЦІНА ДОГОВОРУ</w:t>
      </w:r>
    </w:p>
    <w:p w14:paraId="75D5F557" w14:textId="77777777" w:rsidR="00D752AD" w:rsidRPr="00DC7D47" w:rsidRDefault="00D752AD" w:rsidP="00DC7D47">
      <w:pPr>
        <w:pStyle w:val="af6"/>
        <w:widowControl w:val="0"/>
        <w:numPr>
          <w:ilvl w:val="1"/>
          <w:numId w:val="8"/>
        </w:numPr>
        <w:tabs>
          <w:tab w:val="left" w:pos="142"/>
          <w:tab w:val="left" w:pos="1134"/>
        </w:tabs>
        <w:suppressAutoHyphens/>
        <w:spacing w:after="0" w:line="240" w:lineRule="auto"/>
        <w:ind w:left="0" w:right="-1" w:firstLine="567"/>
        <w:jc w:val="both"/>
        <w:rPr>
          <w:lang w:val="uk-UA"/>
        </w:rPr>
      </w:pPr>
      <w:r w:rsidRPr="007151E5">
        <w:rPr>
          <w:rFonts w:ascii="Times New Roman" w:eastAsia="Arial Unicode MS" w:hAnsi="Times New Roman"/>
          <w:sz w:val="24"/>
          <w:szCs w:val="24"/>
          <w:lang w:val="uk-UA" w:eastAsia="ar-SA" w:bidi="uk-UA"/>
        </w:rPr>
        <w:t>Постачальник</w:t>
      </w:r>
      <w:r w:rsidRPr="00DC7D47">
        <w:rPr>
          <w:rFonts w:ascii="Times New Roman" w:hAnsi="Times New Roman"/>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2C320317" w14:textId="3EA3EF4D" w:rsidR="00210F15" w:rsidRPr="007151E5" w:rsidRDefault="00D752AD" w:rsidP="00DC7D47">
      <w:pPr>
        <w:numPr>
          <w:ilvl w:val="1"/>
          <w:numId w:val="8"/>
        </w:numPr>
        <w:tabs>
          <w:tab w:val="left" w:pos="993"/>
          <w:tab w:val="left" w:pos="1418"/>
        </w:tabs>
        <w:ind w:left="0" w:firstLine="567"/>
        <w:jc w:val="both"/>
        <w:rPr>
          <w:b/>
          <w:lang w:val="uk-UA"/>
        </w:rPr>
      </w:pPr>
      <w:r w:rsidRPr="00AC26EB">
        <w:rPr>
          <w:lang w:val="uk-UA"/>
        </w:rPr>
        <w:t>Загальна ц</w:t>
      </w:r>
      <w:r w:rsidR="00BB3227" w:rsidRPr="00CC2540">
        <w:rPr>
          <w:lang w:val="uk-UA"/>
        </w:rPr>
        <w:t>іна</w:t>
      </w:r>
      <w:r w:rsidRPr="00CC2540">
        <w:rPr>
          <w:lang w:val="uk-UA"/>
        </w:rPr>
        <w:t xml:space="preserve"> даного</w:t>
      </w:r>
      <w:r w:rsidR="00BB3227" w:rsidRPr="00CC2540">
        <w:rPr>
          <w:lang w:val="uk-UA"/>
        </w:rPr>
        <w:t xml:space="preserve"> Договору</w:t>
      </w:r>
      <w:r w:rsidR="001C1F72" w:rsidRPr="000B44A0">
        <w:rPr>
          <w:lang w:val="uk-UA"/>
        </w:rPr>
        <w:t xml:space="preserve"> визначається в національній валюті України, та</w:t>
      </w:r>
      <w:r w:rsidR="00BB3227" w:rsidRPr="000B44A0">
        <w:rPr>
          <w:lang w:val="uk-UA"/>
        </w:rPr>
        <w:t xml:space="preserve"> </w:t>
      </w:r>
      <w:r w:rsidR="003C50E9" w:rsidRPr="0033408C">
        <w:rPr>
          <w:lang w:val="uk-UA"/>
        </w:rPr>
        <w:t>становить</w:t>
      </w:r>
      <w:r w:rsidR="00274B68" w:rsidRPr="0033408C">
        <w:rPr>
          <w:lang w:val="uk-UA"/>
        </w:rPr>
        <w:t xml:space="preserve"> </w:t>
      </w:r>
      <w:r w:rsidR="00DD6559">
        <w:rPr>
          <w:b/>
          <w:lang w:val="uk-UA"/>
        </w:rPr>
        <w:t xml:space="preserve">_______________________ </w:t>
      </w:r>
      <w:r w:rsidR="00210F15" w:rsidRPr="004410AB">
        <w:rPr>
          <w:b/>
          <w:lang w:val="uk-UA"/>
        </w:rPr>
        <w:t>грн. без ПДВ (</w:t>
      </w:r>
      <w:r w:rsidR="00DD6559">
        <w:rPr>
          <w:b/>
          <w:lang w:val="uk-UA"/>
        </w:rPr>
        <w:t xml:space="preserve">__________________ </w:t>
      </w:r>
      <w:r w:rsidR="00210F15" w:rsidRPr="007151E5">
        <w:rPr>
          <w:b/>
          <w:lang w:val="uk-UA"/>
        </w:rPr>
        <w:t xml:space="preserve">гривні  </w:t>
      </w:r>
      <w:r w:rsidR="00DD6559">
        <w:rPr>
          <w:b/>
          <w:lang w:val="uk-UA"/>
        </w:rPr>
        <w:t>_________</w:t>
      </w:r>
      <w:r w:rsidR="00210F15" w:rsidRPr="007151E5">
        <w:rPr>
          <w:b/>
          <w:lang w:val="uk-UA"/>
        </w:rPr>
        <w:t xml:space="preserve"> коп</w:t>
      </w:r>
      <w:r w:rsidR="00D50B70" w:rsidRPr="007151E5">
        <w:rPr>
          <w:b/>
          <w:lang w:val="uk-UA"/>
        </w:rPr>
        <w:t>ійок</w:t>
      </w:r>
      <w:r w:rsidR="00210F15" w:rsidRPr="007151E5">
        <w:rPr>
          <w:b/>
          <w:lang w:val="uk-UA"/>
        </w:rPr>
        <w:t xml:space="preserve"> без податку на додану вартість).</w:t>
      </w:r>
    </w:p>
    <w:p w14:paraId="383641AA" w14:textId="340DDE34" w:rsidR="00846967" w:rsidRPr="00DC7D47" w:rsidRDefault="00846967">
      <w:pPr>
        <w:pStyle w:val="af6"/>
        <w:widowControl w:val="0"/>
        <w:numPr>
          <w:ilvl w:val="1"/>
          <w:numId w:val="8"/>
        </w:numPr>
        <w:tabs>
          <w:tab w:val="left" w:pos="142"/>
          <w:tab w:val="left" w:pos="993"/>
          <w:tab w:val="left" w:pos="1134"/>
          <w:tab w:val="left" w:pos="1418"/>
        </w:tabs>
        <w:suppressAutoHyphens/>
        <w:spacing w:after="0" w:line="240" w:lineRule="atLeast"/>
        <w:ind w:left="0" w:firstLine="567"/>
        <w:contextualSpacing w:val="0"/>
        <w:jc w:val="both"/>
        <w:rPr>
          <w:rFonts w:ascii="Times New Roman" w:hAnsi="Times New Roman"/>
          <w:sz w:val="24"/>
          <w:szCs w:val="24"/>
          <w:lang w:val="uk-UA"/>
        </w:rPr>
      </w:pPr>
      <w:r w:rsidRPr="00DC7D47">
        <w:rPr>
          <w:rFonts w:ascii="Times New Roman" w:hAnsi="Times New Roman"/>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DC7D47">
        <w:rPr>
          <w:rFonts w:ascii="Times New Roman" w:hAnsi="Times New Roman"/>
          <w:sz w:val="24"/>
          <w:szCs w:val="24"/>
          <w:lang w:val="uk-UA" w:eastAsia="ar-SA"/>
        </w:rPr>
        <w:t xml:space="preserve">сплата мита, податків та інших зборів і обов’язкових платежів, </w:t>
      </w:r>
      <w:r w:rsidRPr="00DC7D47">
        <w:rPr>
          <w:rFonts w:ascii="Times New Roman" w:hAnsi="Times New Roman"/>
          <w:sz w:val="24"/>
          <w:szCs w:val="24"/>
          <w:lang w:val="uk-UA"/>
        </w:rPr>
        <w:t xml:space="preserve">транспортні витрати, вантажно-розвантажувальні роботи, а також </w:t>
      </w:r>
      <w:r w:rsidRPr="00AC26EB">
        <w:rPr>
          <w:rFonts w:ascii="Times New Roman" w:hAnsi="Times New Roman"/>
          <w:sz w:val="24"/>
          <w:szCs w:val="24"/>
          <w:lang w:val="uk-UA"/>
        </w:rPr>
        <w:t xml:space="preserve">послуги </w:t>
      </w:r>
      <w:r w:rsidRPr="00DC7D47">
        <w:rPr>
          <w:rFonts w:ascii="Times New Roman" w:hAnsi="Times New Roman"/>
          <w:color w:val="000000"/>
          <w:sz w:val="24"/>
          <w:szCs w:val="24"/>
          <w:shd w:val="clear" w:color="auto" w:fill="FFFFFF"/>
          <w:lang w:val="uk-UA"/>
        </w:rPr>
        <w:t>пов’язані із постачанням Товару, в тому числі послуги із відповідального зберігання на складі Постачальника та доставки Товару до Установ-отримувачів Товару,</w:t>
      </w:r>
      <w:r w:rsidR="005528E9" w:rsidRPr="00DC7D47">
        <w:rPr>
          <w:rFonts w:ascii="Times New Roman" w:hAnsi="Times New Roman"/>
          <w:color w:val="000000"/>
          <w:sz w:val="24"/>
          <w:szCs w:val="24"/>
          <w:shd w:val="clear" w:color="auto" w:fill="FFFFFF"/>
          <w:lang w:val="uk-UA"/>
        </w:rPr>
        <w:t xml:space="preserve"> </w:t>
      </w:r>
      <w:r w:rsidR="00CB5633" w:rsidRPr="00AC26EB">
        <w:rPr>
          <w:rFonts w:ascii="Times New Roman" w:hAnsi="Times New Roman"/>
          <w:snapToGrid w:val="0"/>
          <w:sz w:val="24"/>
          <w:lang w:val="uk-UA"/>
        </w:rPr>
        <w:t>проведення монтажних і пусконалагоджувальних робіт</w:t>
      </w:r>
      <w:r w:rsidR="005528E9" w:rsidRPr="00FE5A83">
        <w:rPr>
          <w:rFonts w:ascii="Times New Roman" w:hAnsi="Times New Roman"/>
          <w:sz w:val="24"/>
          <w:szCs w:val="24"/>
          <w:lang w:val="uk-UA"/>
        </w:rPr>
        <w:t>,</w:t>
      </w:r>
      <w:r w:rsidR="005528E9" w:rsidRPr="005379BE">
        <w:rPr>
          <w:rFonts w:ascii="Times New Roman" w:hAnsi="Times New Roman"/>
          <w:sz w:val="24"/>
          <w:szCs w:val="24"/>
          <w:lang w:val="uk-UA"/>
        </w:rPr>
        <w:t xml:space="preserve"> навчання медперсоналу</w:t>
      </w:r>
      <w:r w:rsidR="001A377F" w:rsidRPr="00CC2540">
        <w:rPr>
          <w:rFonts w:ascii="Times New Roman" w:hAnsi="Times New Roman"/>
          <w:sz w:val="24"/>
          <w:szCs w:val="24"/>
          <w:lang w:val="uk-UA"/>
        </w:rPr>
        <w:t xml:space="preserve"> </w:t>
      </w:r>
      <w:r w:rsidR="005528E9" w:rsidRPr="00DC7D47">
        <w:rPr>
          <w:rFonts w:ascii="Times New Roman" w:hAnsi="Times New Roman"/>
          <w:color w:val="000000"/>
          <w:sz w:val="24"/>
          <w:szCs w:val="24"/>
          <w:shd w:val="clear" w:color="auto" w:fill="FFFFFF"/>
          <w:lang w:val="uk-UA"/>
        </w:rPr>
        <w:t>Установ-отримувачів Товару</w:t>
      </w:r>
      <w:r w:rsidR="00F0769E" w:rsidRPr="00AC26EB">
        <w:rPr>
          <w:rFonts w:ascii="Times New Roman" w:hAnsi="Times New Roman"/>
          <w:color w:val="000000"/>
          <w:sz w:val="24"/>
          <w:szCs w:val="24"/>
          <w:shd w:val="clear" w:color="auto" w:fill="FFFFFF"/>
          <w:lang w:val="uk-UA"/>
        </w:rPr>
        <w:t xml:space="preserve"> та </w:t>
      </w:r>
      <w:r w:rsidR="005379BE" w:rsidRPr="005379BE">
        <w:rPr>
          <w:rFonts w:ascii="Times New Roman" w:hAnsi="Times New Roman"/>
          <w:color w:val="000000" w:themeColor="text1"/>
          <w:sz w:val="24"/>
          <w:szCs w:val="24"/>
          <w:lang w:val="uk-UA"/>
        </w:rPr>
        <w:t xml:space="preserve">гарантійного обслуговування Товару протягом 12 місяців з дати введення в експлуатацію </w:t>
      </w:r>
      <w:r w:rsidR="005379BE" w:rsidRPr="005379BE">
        <w:rPr>
          <w:rFonts w:ascii="Times New Roman" w:hAnsi="Times New Roman"/>
          <w:color w:val="000000" w:themeColor="text1"/>
          <w:sz w:val="24"/>
          <w:szCs w:val="24"/>
        </w:rPr>
        <w:t xml:space="preserve">Товару в </w:t>
      </w:r>
      <w:proofErr w:type="spellStart"/>
      <w:r w:rsidR="005379BE" w:rsidRPr="005379BE">
        <w:rPr>
          <w:rFonts w:ascii="Times New Roman" w:hAnsi="Times New Roman"/>
          <w:color w:val="000000" w:themeColor="text1"/>
          <w:sz w:val="24"/>
          <w:szCs w:val="24"/>
        </w:rPr>
        <w:t>Установах-отримувачах</w:t>
      </w:r>
      <w:proofErr w:type="spellEnd"/>
      <w:r w:rsidR="005379BE" w:rsidRPr="005379BE">
        <w:rPr>
          <w:rFonts w:ascii="Times New Roman" w:hAnsi="Times New Roman"/>
          <w:color w:val="000000" w:themeColor="text1"/>
          <w:sz w:val="24"/>
          <w:szCs w:val="24"/>
        </w:rPr>
        <w:t xml:space="preserve"> Товару у </w:t>
      </w:r>
      <w:proofErr w:type="spellStart"/>
      <w:r w:rsidR="005379BE" w:rsidRPr="005379BE">
        <w:rPr>
          <w:rFonts w:ascii="Times New Roman" w:hAnsi="Times New Roman"/>
          <w:color w:val="000000" w:themeColor="text1"/>
          <w:sz w:val="24"/>
          <w:szCs w:val="24"/>
        </w:rPr>
        <w:t>відповідності</w:t>
      </w:r>
      <w:proofErr w:type="spellEnd"/>
      <w:r w:rsidR="005379BE" w:rsidRPr="005379BE">
        <w:rPr>
          <w:rFonts w:ascii="Times New Roman" w:hAnsi="Times New Roman"/>
          <w:color w:val="000000" w:themeColor="text1"/>
          <w:sz w:val="24"/>
          <w:szCs w:val="24"/>
        </w:rPr>
        <w:t xml:space="preserve"> до </w:t>
      </w:r>
      <w:proofErr w:type="spellStart"/>
      <w:r w:rsidR="005379BE" w:rsidRPr="005379BE">
        <w:rPr>
          <w:rFonts w:ascii="Times New Roman" w:hAnsi="Times New Roman"/>
          <w:color w:val="000000" w:themeColor="text1"/>
          <w:sz w:val="24"/>
          <w:szCs w:val="24"/>
        </w:rPr>
        <w:t>визначених</w:t>
      </w:r>
      <w:proofErr w:type="spellEnd"/>
      <w:r w:rsidR="005379BE" w:rsidRPr="005379BE">
        <w:rPr>
          <w:rFonts w:ascii="Times New Roman" w:hAnsi="Times New Roman"/>
          <w:color w:val="000000" w:themeColor="text1"/>
          <w:sz w:val="24"/>
          <w:szCs w:val="24"/>
        </w:rPr>
        <w:t xml:space="preserve"> Договором умов</w:t>
      </w:r>
      <w:r w:rsidRPr="00DC7D47">
        <w:rPr>
          <w:rFonts w:ascii="Times New Roman" w:hAnsi="Times New Roman"/>
          <w:sz w:val="24"/>
          <w:szCs w:val="24"/>
          <w:lang w:val="uk-UA"/>
        </w:rPr>
        <w:t>.</w:t>
      </w:r>
    </w:p>
    <w:p w14:paraId="1481E4C3" w14:textId="77777777" w:rsidR="00846967" w:rsidRPr="00DC7D47" w:rsidRDefault="00846967">
      <w:pPr>
        <w:pStyle w:val="af6"/>
        <w:numPr>
          <w:ilvl w:val="1"/>
          <w:numId w:val="8"/>
        </w:numPr>
        <w:tabs>
          <w:tab w:val="left" w:pos="0"/>
          <w:tab w:val="left" w:pos="142"/>
          <w:tab w:val="left" w:pos="1134"/>
        </w:tabs>
        <w:spacing w:after="0" w:line="240" w:lineRule="auto"/>
        <w:ind w:left="0" w:right="-1" w:firstLine="567"/>
        <w:contextualSpacing w:val="0"/>
        <w:jc w:val="both"/>
        <w:rPr>
          <w:rFonts w:ascii="Times New Roman" w:hAnsi="Times New Roman"/>
          <w:sz w:val="24"/>
          <w:szCs w:val="24"/>
          <w:lang w:val="uk-UA"/>
        </w:rPr>
      </w:pPr>
      <w:r w:rsidRPr="00DC7D47">
        <w:rPr>
          <w:rFonts w:ascii="Times New Roman" w:hAnsi="Times New Roman"/>
          <w:sz w:val="24"/>
          <w:szCs w:val="24"/>
          <w:shd w:val="clear" w:color="auto" w:fill="FFFFFF"/>
          <w:lang w:val="uk-UA"/>
        </w:rPr>
        <w:t>Постачальник не вправі збільшувати узгоджену ціну в односторонньому порядку.</w:t>
      </w:r>
    </w:p>
    <w:p w14:paraId="5631C3B0" w14:textId="77777777" w:rsidR="00846967" w:rsidRPr="00DC7D47" w:rsidRDefault="00846967">
      <w:pPr>
        <w:pStyle w:val="af6"/>
        <w:numPr>
          <w:ilvl w:val="1"/>
          <w:numId w:val="8"/>
        </w:numPr>
        <w:tabs>
          <w:tab w:val="left" w:pos="0"/>
          <w:tab w:val="left" w:pos="142"/>
          <w:tab w:val="left" w:pos="1134"/>
        </w:tabs>
        <w:spacing w:after="0" w:line="240" w:lineRule="auto"/>
        <w:ind w:left="0" w:right="-1" w:firstLine="567"/>
        <w:contextualSpacing w:val="0"/>
        <w:jc w:val="both"/>
        <w:rPr>
          <w:rFonts w:ascii="Times New Roman" w:hAnsi="Times New Roman"/>
          <w:sz w:val="24"/>
          <w:szCs w:val="24"/>
          <w:lang w:val="uk-UA"/>
        </w:rPr>
      </w:pPr>
      <w:r w:rsidRPr="00DC7D47">
        <w:rPr>
          <w:rFonts w:ascii="Times New Roman" w:hAnsi="Times New Roman"/>
          <w:sz w:val="24"/>
          <w:szCs w:val="24"/>
          <w:shd w:val="clear" w:color="auto" w:fill="FFFFFF"/>
          <w:lang w:val="uk-UA"/>
        </w:rPr>
        <w:t>Покупець може зменшити обсяги закупівлі в межах ціни Договору залежно від реального</w:t>
      </w:r>
      <w:r w:rsidRPr="00DC7D47">
        <w:rPr>
          <w:rFonts w:ascii="Times New Roman" w:hAnsi="Times New Roman"/>
          <w:sz w:val="24"/>
          <w:szCs w:val="24"/>
          <w:lang w:val="uk-UA" w:eastAsia="ar-SA"/>
        </w:rPr>
        <w:t xml:space="preserve"> фінансування видатків. </w:t>
      </w:r>
    </w:p>
    <w:p w14:paraId="19A23877" w14:textId="77777777" w:rsidR="00A36563" w:rsidRPr="00FE5A83" w:rsidRDefault="00A36563" w:rsidP="00DC7D47">
      <w:pPr>
        <w:tabs>
          <w:tab w:val="left" w:pos="993"/>
        </w:tabs>
        <w:jc w:val="both"/>
        <w:rPr>
          <w:lang w:val="uk-UA"/>
        </w:rPr>
      </w:pPr>
    </w:p>
    <w:p w14:paraId="7F5CDE28" w14:textId="77777777" w:rsidR="00EA0C6E" w:rsidRPr="00CC2540" w:rsidRDefault="00EA0C6E" w:rsidP="00DC7D47">
      <w:pPr>
        <w:numPr>
          <w:ilvl w:val="0"/>
          <w:numId w:val="8"/>
        </w:numPr>
        <w:tabs>
          <w:tab w:val="left" w:pos="993"/>
        </w:tabs>
        <w:ind w:left="0" w:firstLine="567"/>
        <w:jc w:val="center"/>
        <w:rPr>
          <w:lang w:val="uk-UA"/>
        </w:rPr>
      </w:pPr>
      <w:r w:rsidRPr="00CC2540">
        <w:rPr>
          <w:b/>
          <w:lang w:val="uk-UA"/>
        </w:rPr>
        <w:t>ПОРЯДОК ЗДІЙСНЕННЯ ОПЛАТИ</w:t>
      </w:r>
    </w:p>
    <w:p w14:paraId="72578BB4" w14:textId="4DE16F54" w:rsidR="001762F8" w:rsidRPr="00EF28D9" w:rsidRDefault="00B22E3A" w:rsidP="00EF28D9">
      <w:pPr>
        <w:pStyle w:val="af6"/>
        <w:numPr>
          <w:ilvl w:val="1"/>
          <w:numId w:val="8"/>
        </w:numPr>
        <w:spacing w:line="240" w:lineRule="auto"/>
        <w:ind w:left="0" w:firstLine="709"/>
        <w:jc w:val="both"/>
        <w:rPr>
          <w:color w:val="000000"/>
          <w:shd w:val="clear" w:color="auto" w:fill="FFFFFF"/>
          <w:lang w:val="uk-UA"/>
        </w:rPr>
      </w:pPr>
      <w:r w:rsidRPr="00EF28D9">
        <w:rPr>
          <w:rFonts w:ascii="Times New Roman" w:hAnsi="Times New Roman"/>
          <w:sz w:val="24"/>
          <w:szCs w:val="24"/>
          <w:lang w:val="uk-UA"/>
        </w:rPr>
        <w:t>Покупець здійснює оплату за Товар в безготівковому порядку</w:t>
      </w:r>
      <w:r w:rsidR="00E95BEB" w:rsidRPr="00EF28D9">
        <w:rPr>
          <w:rFonts w:ascii="Times New Roman" w:hAnsi="Times New Roman"/>
          <w:sz w:val="24"/>
          <w:szCs w:val="24"/>
          <w:lang w:val="uk-UA"/>
        </w:rPr>
        <w:t xml:space="preserve"> </w:t>
      </w:r>
      <w:proofErr w:type="spellStart"/>
      <w:r w:rsidR="00E95BEB" w:rsidRPr="00EF28D9">
        <w:rPr>
          <w:rFonts w:ascii="Times New Roman" w:hAnsi="Times New Roman"/>
          <w:sz w:val="24"/>
          <w:szCs w:val="24"/>
        </w:rPr>
        <w:t>після</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здійснення</w:t>
      </w:r>
      <w:proofErr w:type="spellEnd"/>
      <w:r w:rsidR="00E95BEB" w:rsidRPr="00EF28D9">
        <w:rPr>
          <w:rFonts w:ascii="Times New Roman" w:hAnsi="Times New Roman"/>
          <w:sz w:val="24"/>
          <w:szCs w:val="24"/>
        </w:rPr>
        <w:t xml:space="preserve"> поставки, </w:t>
      </w:r>
      <w:proofErr w:type="spellStart"/>
      <w:r w:rsidR="00E95BEB" w:rsidRPr="00EF28D9">
        <w:rPr>
          <w:rFonts w:ascii="Times New Roman" w:hAnsi="Times New Roman"/>
          <w:sz w:val="24"/>
          <w:szCs w:val="24"/>
        </w:rPr>
        <w:t>розвантаження</w:t>
      </w:r>
      <w:proofErr w:type="spellEnd"/>
      <w:r w:rsidR="00E95BEB" w:rsidRPr="00EF28D9">
        <w:rPr>
          <w:rFonts w:ascii="Times New Roman" w:hAnsi="Times New Roman"/>
          <w:sz w:val="24"/>
          <w:szCs w:val="24"/>
        </w:rPr>
        <w:t xml:space="preserve">, </w:t>
      </w:r>
      <w:r w:rsidR="00CB5633" w:rsidRPr="00EF28D9">
        <w:rPr>
          <w:rFonts w:ascii="Times New Roman" w:hAnsi="Times New Roman"/>
          <w:snapToGrid w:val="0"/>
          <w:sz w:val="24"/>
          <w:szCs w:val="24"/>
          <w:lang w:val="uk-UA"/>
        </w:rPr>
        <w:t>проведення монтажних і пусконалагоджувальних робіт</w:t>
      </w:r>
      <w:r w:rsidR="00E95BEB" w:rsidRPr="00EF28D9">
        <w:rPr>
          <w:rFonts w:ascii="Times New Roman" w:hAnsi="Times New Roman"/>
          <w:sz w:val="24"/>
          <w:szCs w:val="24"/>
        </w:rPr>
        <w:t xml:space="preserve"> та </w:t>
      </w:r>
      <w:proofErr w:type="spellStart"/>
      <w:r w:rsidR="00E95BEB" w:rsidRPr="00EF28D9">
        <w:rPr>
          <w:rFonts w:ascii="Times New Roman" w:hAnsi="Times New Roman"/>
          <w:sz w:val="24"/>
          <w:szCs w:val="24"/>
        </w:rPr>
        <w:t>забезпечення</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проведення</w:t>
      </w:r>
      <w:proofErr w:type="spellEnd"/>
      <w:r w:rsidR="00E95BEB" w:rsidRPr="00EF28D9">
        <w:rPr>
          <w:rFonts w:ascii="Times New Roman" w:hAnsi="Times New Roman"/>
          <w:bCs/>
          <w:sz w:val="24"/>
          <w:szCs w:val="24"/>
        </w:rPr>
        <w:t xml:space="preserve"> </w:t>
      </w:r>
      <w:proofErr w:type="spellStart"/>
      <w:r w:rsidR="00E95BEB" w:rsidRPr="00EF28D9">
        <w:rPr>
          <w:rFonts w:ascii="Times New Roman" w:hAnsi="Times New Roman"/>
          <w:bCs/>
          <w:sz w:val="24"/>
          <w:szCs w:val="24"/>
        </w:rPr>
        <w:t>навчання</w:t>
      </w:r>
      <w:proofErr w:type="spellEnd"/>
      <w:r w:rsidR="00E95BEB" w:rsidRPr="00EF28D9">
        <w:rPr>
          <w:rFonts w:ascii="Times New Roman" w:hAnsi="Times New Roman"/>
          <w:bCs/>
          <w:sz w:val="24"/>
          <w:szCs w:val="24"/>
        </w:rPr>
        <w:t xml:space="preserve"> </w:t>
      </w:r>
      <w:proofErr w:type="spellStart"/>
      <w:r w:rsidR="00E95BEB" w:rsidRPr="00EF28D9">
        <w:rPr>
          <w:rFonts w:ascii="Times New Roman" w:hAnsi="Times New Roman"/>
          <w:bCs/>
          <w:sz w:val="24"/>
          <w:szCs w:val="24"/>
        </w:rPr>
        <w:t>медичного</w:t>
      </w:r>
      <w:proofErr w:type="spellEnd"/>
      <w:r w:rsidR="00E95BEB" w:rsidRPr="00EF28D9">
        <w:rPr>
          <w:rFonts w:ascii="Times New Roman" w:hAnsi="Times New Roman"/>
          <w:bCs/>
          <w:sz w:val="24"/>
          <w:szCs w:val="24"/>
        </w:rPr>
        <w:t xml:space="preserve"> персоналу</w:t>
      </w:r>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сертифікованим</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інженером</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компанії-виробника</w:t>
      </w:r>
      <w:proofErr w:type="spellEnd"/>
      <w:r w:rsidR="00E95BEB" w:rsidRPr="00EF28D9">
        <w:rPr>
          <w:rFonts w:ascii="Times New Roman" w:hAnsi="Times New Roman"/>
          <w:sz w:val="24"/>
          <w:szCs w:val="24"/>
        </w:rPr>
        <w:t xml:space="preserve"> Товару </w:t>
      </w:r>
      <w:proofErr w:type="spellStart"/>
      <w:r w:rsidR="00E95BEB" w:rsidRPr="00EF28D9">
        <w:rPr>
          <w:rFonts w:ascii="Times New Roman" w:hAnsi="Times New Roman"/>
          <w:sz w:val="24"/>
          <w:szCs w:val="24"/>
        </w:rPr>
        <w:t>або</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уповноваженого</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компанією-виробником</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офіційного</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представника</w:t>
      </w:r>
      <w:proofErr w:type="spellEnd"/>
      <w:r w:rsidR="00E95BEB" w:rsidRPr="00EF28D9">
        <w:rPr>
          <w:rFonts w:ascii="Times New Roman" w:hAnsi="Times New Roman"/>
          <w:sz w:val="24"/>
          <w:szCs w:val="24"/>
        </w:rPr>
        <w:t xml:space="preserve"> за адресами </w:t>
      </w:r>
      <w:r w:rsidR="00E95BEB" w:rsidRPr="00EF28D9">
        <w:rPr>
          <w:rFonts w:ascii="Times New Roman" w:hAnsi="Times New Roman"/>
          <w:color w:val="000000"/>
          <w:sz w:val="24"/>
          <w:szCs w:val="24"/>
          <w:shd w:val="clear" w:color="auto" w:fill="FFFFFF"/>
          <w:lang w:val="uk-UA"/>
        </w:rPr>
        <w:t>Установ-отримувачів Товару</w:t>
      </w:r>
      <w:r w:rsidR="002E217F" w:rsidRPr="00EF28D9">
        <w:rPr>
          <w:rFonts w:ascii="Times New Roman" w:hAnsi="Times New Roman"/>
          <w:color w:val="000000"/>
          <w:sz w:val="24"/>
          <w:szCs w:val="24"/>
          <w:shd w:val="clear" w:color="auto" w:fill="FFFFFF"/>
          <w:lang w:val="uk-UA"/>
        </w:rPr>
        <w:t xml:space="preserve">, що підтверджується </w:t>
      </w:r>
      <w:r w:rsidR="002E217F" w:rsidRPr="002E217F">
        <w:rPr>
          <w:rFonts w:ascii="Times New Roman" w:eastAsia="Times New Roman" w:hAnsi="Times New Roman"/>
          <w:color w:val="000000"/>
          <w:sz w:val="24"/>
          <w:szCs w:val="24"/>
          <w:shd w:val="clear" w:color="auto" w:fill="FFFFFF"/>
          <w:lang w:val="uk-UA" w:eastAsia="ar-SA"/>
        </w:rPr>
        <w:t xml:space="preserve">актом введення в експлуатацію із підтвердженням проведення навчання медичного персоналу </w:t>
      </w:r>
      <w:r w:rsidRPr="00EF28D9">
        <w:rPr>
          <w:rFonts w:ascii="Times New Roman" w:hAnsi="Times New Roman"/>
          <w:sz w:val="24"/>
          <w:szCs w:val="24"/>
          <w:lang w:val="uk-UA"/>
        </w:rPr>
        <w:t>Датою здійснення будь-яких платежів Покупцем за цим Договором є дата списання відповідних коштів з рахунку Покупця.</w:t>
      </w:r>
    </w:p>
    <w:p w14:paraId="4B0E128D" w14:textId="5C78D0C4" w:rsidR="00627C1F" w:rsidRPr="00EF28D9" w:rsidRDefault="00627C1F" w:rsidP="00C37599">
      <w:pPr>
        <w:pStyle w:val="af6"/>
        <w:numPr>
          <w:ilvl w:val="1"/>
          <w:numId w:val="8"/>
        </w:numPr>
        <w:spacing w:line="240" w:lineRule="auto"/>
        <w:ind w:left="0" w:firstLine="709"/>
        <w:jc w:val="both"/>
        <w:rPr>
          <w:rFonts w:ascii="Times New Roman" w:eastAsia="Times New Roman" w:hAnsi="Times New Roman"/>
          <w:sz w:val="24"/>
          <w:szCs w:val="24"/>
          <w:lang w:val="uk-UA" w:eastAsia="ar-SA"/>
        </w:rPr>
      </w:pPr>
      <w:r w:rsidRPr="00EF28D9">
        <w:rPr>
          <w:rFonts w:ascii="Times New Roman" w:eastAsia="Times New Roman" w:hAnsi="Times New Roman"/>
          <w:sz w:val="24"/>
          <w:szCs w:val="24"/>
          <w:lang w:val="uk-UA" w:eastAsia="ar-SA"/>
        </w:rPr>
        <w:t xml:space="preserve">Розрахунки за Договором здійснюються Покупцем без сплати податку на додану вартість відповідно до пункту 26 підрозділу 2 розділу XX «Перехідні положення» Податкового </w:t>
      </w:r>
      <w:r w:rsidRPr="00EF28D9">
        <w:rPr>
          <w:rFonts w:ascii="Times New Roman" w:eastAsia="Times New Roman" w:hAnsi="Times New Roman"/>
          <w:sz w:val="24"/>
          <w:szCs w:val="24"/>
          <w:lang w:val="uk-UA" w:eastAsia="ar-SA"/>
        </w:rPr>
        <w:lastRenderedPageBreak/>
        <w:t>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F28D9">
        <w:rPr>
          <w:rFonts w:ascii="Times New Roman" w:eastAsia="Times New Roman" w:hAnsi="Times New Roman"/>
          <w:sz w:val="24"/>
          <w:szCs w:val="24"/>
          <w:lang w:val="uk-UA" w:eastAsia="ar-SA"/>
        </w:rPr>
        <w:t>субгрантів</w:t>
      </w:r>
      <w:proofErr w:type="spellEnd"/>
      <w:r w:rsidRPr="00EF28D9">
        <w:rPr>
          <w:rFonts w:ascii="Times New Roman" w:eastAsia="Times New Roman" w:hAnsi="Times New Roman"/>
          <w:sz w:val="24"/>
          <w:szCs w:val="24"/>
          <w:lang w:val="uk-UA" w:eastAsia="ar-SA"/>
        </w:rPr>
        <w:t xml:space="preserve">) Глобального фонду для боротьби із СНІДом, туберкульозом та малярією в Україні».  </w:t>
      </w:r>
    </w:p>
    <w:p w14:paraId="2397603E" w14:textId="534CF98A" w:rsidR="00D50B70" w:rsidRPr="007151E5" w:rsidRDefault="00B22E3A" w:rsidP="00C37599">
      <w:pPr>
        <w:numPr>
          <w:ilvl w:val="1"/>
          <w:numId w:val="8"/>
        </w:numPr>
        <w:tabs>
          <w:tab w:val="left" w:pos="993"/>
        </w:tabs>
        <w:ind w:left="0" w:firstLine="567"/>
        <w:contextualSpacing/>
        <w:jc w:val="both"/>
        <w:rPr>
          <w:lang w:val="uk-UA"/>
        </w:rPr>
      </w:pPr>
      <w:r w:rsidRPr="007151E5">
        <w:rPr>
          <w:lang w:val="uk-UA"/>
        </w:rPr>
        <w:t xml:space="preserve">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10 (десяти) банківських днів </w:t>
      </w:r>
      <w:r w:rsidR="00A57F31">
        <w:rPr>
          <w:lang w:val="uk-UA"/>
        </w:rPr>
        <w:t>з моменту</w:t>
      </w:r>
      <w:r w:rsidR="001D36E0" w:rsidRPr="007151E5">
        <w:rPr>
          <w:lang w:val="uk-UA"/>
        </w:rPr>
        <w:t xml:space="preserve"> отримання Покупцем від всіх Установ-отримувачів Товару всіх документів, передбачених п. 5.15. цього Договору</w:t>
      </w:r>
      <w:r w:rsidRPr="007151E5">
        <w:rPr>
          <w:lang w:val="uk-UA"/>
        </w:rPr>
        <w:t xml:space="preserve">. </w:t>
      </w:r>
      <w:r w:rsidR="00713099" w:rsidRPr="007151E5">
        <w:rPr>
          <w:lang w:val="uk-UA"/>
        </w:rPr>
        <w:t xml:space="preserve"> У разі, якщо поставка здійснена лише частково, або партіям (документи визначені п. 5.</w:t>
      </w:r>
      <w:r w:rsidR="00A57F31">
        <w:rPr>
          <w:lang w:val="uk-UA"/>
        </w:rPr>
        <w:t>15</w:t>
      </w:r>
      <w:r w:rsidR="00713099" w:rsidRPr="007151E5">
        <w:rPr>
          <w:lang w:val="uk-UA"/>
        </w:rPr>
        <w:t xml:space="preserve"> </w:t>
      </w:r>
      <w:r w:rsidR="00A57F31">
        <w:rPr>
          <w:lang w:val="uk-UA"/>
        </w:rPr>
        <w:t>отриманні Покупцем від</w:t>
      </w:r>
      <w:r w:rsidR="00A57F31" w:rsidRPr="007151E5">
        <w:rPr>
          <w:lang w:val="uk-UA"/>
        </w:rPr>
        <w:t xml:space="preserve"> Установ-отримувачів Товару</w:t>
      </w:r>
      <w:r w:rsidR="00A57F31" w:rsidRPr="007151E5" w:rsidDel="00A57F31">
        <w:rPr>
          <w:lang w:val="uk-UA"/>
        </w:rPr>
        <w:t xml:space="preserve"> </w:t>
      </w:r>
      <w:r w:rsidR="00713099" w:rsidRPr="007151E5">
        <w:rPr>
          <w:lang w:val="uk-UA"/>
        </w:rPr>
        <w:t>лише на частину Товару, зазначеного у Додатку № 1 «Специфікації»), оплата здійснюється пропорційно за фактично поставлену кількість Товару.</w:t>
      </w:r>
    </w:p>
    <w:p w14:paraId="34BBAE5F" w14:textId="77777777" w:rsidR="00713099" w:rsidRPr="00DC7D47" w:rsidRDefault="00713099" w:rsidP="00DC7D47">
      <w:pPr>
        <w:numPr>
          <w:ilvl w:val="1"/>
          <w:numId w:val="8"/>
        </w:numPr>
        <w:tabs>
          <w:tab w:val="left" w:pos="993"/>
        </w:tabs>
        <w:spacing w:line="240" w:lineRule="atLeast"/>
        <w:ind w:left="0" w:firstLine="567"/>
        <w:jc w:val="both"/>
        <w:rPr>
          <w:lang w:val="uk-UA"/>
        </w:rPr>
      </w:pPr>
      <w:r w:rsidRPr="00DC7D47">
        <w:rPr>
          <w:lang w:val="uk-UA"/>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3AF6F5F2" w14:textId="5FCF74AB" w:rsidR="00713099" w:rsidRPr="00DC7D47" w:rsidRDefault="00713099" w:rsidP="00DC7D47">
      <w:pPr>
        <w:numPr>
          <w:ilvl w:val="1"/>
          <w:numId w:val="8"/>
        </w:numPr>
        <w:tabs>
          <w:tab w:val="left" w:pos="993"/>
        </w:tabs>
        <w:spacing w:line="240" w:lineRule="atLeast"/>
        <w:ind w:left="0" w:firstLine="567"/>
        <w:jc w:val="both"/>
        <w:rPr>
          <w:lang w:val="uk-UA"/>
        </w:rPr>
      </w:pPr>
      <w:r w:rsidRPr="00DC7D47">
        <w:rPr>
          <w:rFonts w:eastAsia="Arial Unicode MS"/>
          <w:lang w:val="uk-U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DC7D47">
        <w:rPr>
          <w:lang w:val="uk-UA"/>
        </w:rPr>
        <w:t xml:space="preserve">Покупцем фактичного обсягу </w:t>
      </w:r>
      <w:r w:rsidRPr="00DC7D47">
        <w:rPr>
          <w:rFonts w:eastAsia="Arial Unicode MS"/>
          <w:lang w:val="uk-U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419E3404" w14:textId="77777777" w:rsidR="0083156A" w:rsidRPr="007151E5" w:rsidRDefault="0083156A">
      <w:pPr>
        <w:tabs>
          <w:tab w:val="left" w:pos="993"/>
          <w:tab w:val="left" w:pos="1418"/>
        </w:tabs>
        <w:ind w:left="567"/>
        <w:jc w:val="both"/>
        <w:rPr>
          <w:lang w:val="uk-UA"/>
        </w:rPr>
      </w:pPr>
    </w:p>
    <w:p w14:paraId="6D3E60F5" w14:textId="77777777" w:rsidR="00287C6C" w:rsidRPr="007151E5" w:rsidRDefault="003813F8" w:rsidP="00DC7D47">
      <w:pPr>
        <w:numPr>
          <w:ilvl w:val="0"/>
          <w:numId w:val="8"/>
        </w:numPr>
        <w:tabs>
          <w:tab w:val="left" w:pos="993"/>
        </w:tabs>
        <w:ind w:left="0" w:firstLine="567"/>
        <w:jc w:val="center"/>
        <w:rPr>
          <w:b/>
          <w:lang w:val="uk-UA"/>
        </w:rPr>
      </w:pPr>
      <w:r w:rsidRPr="007151E5">
        <w:rPr>
          <w:b/>
          <w:lang w:val="uk-UA"/>
        </w:rPr>
        <w:t xml:space="preserve">УМОВИ </w:t>
      </w:r>
      <w:r w:rsidR="00287C6C" w:rsidRPr="007151E5">
        <w:rPr>
          <w:b/>
          <w:lang w:val="uk-UA"/>
        </w:rPr>
        <w:t>ПОСТАВКА ТОВАРУ</w:t>
      </w:r>
    </w:p>
    <w:p w14:paraId="0D1A793D" w14:textId="578025A9" w:rsidR="00871262" w:rsidRPr="00CC2540" w:rsidRDefault="00871262" w:rsidP="00DC7D47">
      <w:pPr>
        <w:numPr>
          <w:ilvl w:val="1"/>
          <w:numId w:val="8"/>
        </w:numPr>
        <w:tabs>
          <w:tab w:val="left" w:pos="993"/>
          <w:tab w:val="left" w:pos="1418"/>
        </w:tabs>
        <w:ind w:left="0" w:firstLine="567"/>
        <w:jc w:val="both"/>
        <w:rPr>
          <w:lang w:val="uk-UA"/>
        </w:rPr>
      </w:pPr>
      <w:r w:rsidRPr="007151E5">
        <w:rPr>
          <w:lang w:val="uk-UA"/>
        </w:rPr>
        <w:t xml:space="preserve">Поставка </w:t>
      </w:r>
      <w:r w:rsidR="00112FAF" w:rsidRPr="007151E5">
        <w:rPr>
          <w:lang w:val="uk-UA"/>
        </w:rPr>
        <w:t>Т</w:t>
      </w:r>
      <w:r w:rsidRPr="007151E5">
        <w:rPr>
          <w:lang w:val="uk-UA"/>
        </w:rPr>
        <w:t xml:space="preserve">овару відбуватиметься </w:t>
      </w:r>
      <w:r w:rsidR="00083B7A" w:rsidRPr="007151E5">
        <w:rPr>
          <w:lang w:val="uk-UA"/>
        </w:rPr>
        <w:t xml:space="preserve">відповідно до </w:t>
      </w:r>
      <w:r w:rsidR="008F6F29" w:rsidRPr="007151E5">
        <w:rPr>
          <w:lang w:val="uk-UA"/>
        </w:rPr>
        <w:t xml:space="preserve">умов даного Договору </w:t>
      </w:r>
      <w:r w:rsidR="00F32729" w:rsidRPr="007151E5">
        <w:rPr>
          <w:color w:val="222222"/>
          <w:shd w:val="clear" w:color="auto" w:fill="FFFFFF"/>
          <w:lang w:val="uk-UA"/>
        </w:rPr>
        <w:t xml:space="preserve"> з урахуванням </w:t>
      </w:r>
      <w:r w:rsidR="00F32729" w:rsidRPr="00DC7D47">
        <w:rPr>
          <w:color w:val="000000" w:themeColor="text1"/>
          <w:shd w:val="clear" w:color="auto" w:fill="FFFFFF"/>
          <w:lang w:val="uk-UA"/>
        </w:rPr>
        <w:t>норм чинного законодавства України, вимог та стандартів</w:t>
      </w:r>
      <w:r w:rsidR="00B2758B" w:rsidRPr="00DC7D47">
        <w:rPr>
          <w:color w:val="000000" w:themeColor="text1"/>
          <w:shd w:val="clear" w:color="auto" w:fill="FFFFFF"/>
          <w:lang w:val="uk-UA"/>
        </w:rPr>
        <w:t xml:space="preserve"> </w:t>
      </w:r>
      <w:r w:rsidR="00B2758B" w:rsidRPr="00DC7D47">
        <w:rPr>
          <w:color w:val="000000" w:themeColor="text1"/>
          <w:lang w:val="uk-UA"/>
        </w:rPr>
        <w:t xml:space="preserve">на умовах DDР (за правилами </w:t>
      </w:r>
      <w:r w:rsidR="00B2758B" w:rsidRPr="00AC26EB">
        <w:rPr>
          <w:lang w:val="uk-UA"/>
        </w:rPr>
        <w:t>Інкотермс</w:t>
      </w:r>
      <w:r w:rsidR="00627C1F">
        <w:rPr>
          <w:lang w:val="uk-UA"/>
        </w:rPr>
        <w:t xml:space="preserve"> 2010</w:t>
      </w:r>
      <w:r w:rsidR="00B2758B" w:rsidRPr="00FE5A83">
        <w:rPr>
          <w:lang w:val="uk-UA"/>
        </w:rPr>
        <w:t>)</w:t>
      </w:r>
      <w:r w:rsidRPr="00FE5A83">
        <w:rPr>
          <w:lang w:val="uk-UA"/>
        </w:rPr>
        <w:t>.</w:t>
      </w:r>
      <w:r w:rsidR="002D27FC" w:rsidRPr="00CC2540">
        <w:rPr>
          <w:lang w:val="uk-UA"/>
        </w:rPr>
        <w:t xml:space="preserve"> </w:t>
      </w:r>
    </w:p>
    <w:p w14:paraId="4BA9D1BB" w14:textId="117EB69B" w:rsidR="00287C6C" w:rsidRPr="007A424B" w:rsidRDefault="00287C6C" w:rsidP="00DC7D47">
      <w:pPr>
        <w:numPr>
          <w:ilvl w:val="1"/>
          <w:numId w:val="8"/>
        </w:numPr>
        <w:tabs>
          <w:tab w:val="left" w:pos="993"/>
        </w:tabs>
        <w:ind w:left="0" w:firstLine="567"/>
        <w:jc w:val="both"/>
        <w:rPr>
          <w:lang w:val="uk-UA"/>
        </w:rPr>
      </w:pPr>
      <w:r w:rsidRPr="0033408C">
        <w:rPr>
          <w:lang w:val="uk-UA"/>
        </w:rPr>
        <w:t xml:space="preserve">Строк </w:t>
      </w:r>
      <w:r w:rsidR="00E966A5" w:rsidRPr="007A424B">
        <w:rPr>
          <w:lang w:val="uk-UA"/>
        </w:rPr>
        <w:t>поставки Товару</w:t>
      </w:r>
      <w:r w:rsidRPr="007A424B">
        <w:rPr>
          <w:lang w:val="uk-UA"/>
        </w:rPr>
        <w:t>:</w:t>
      </w:r>
      <w:r w:rsidR="00C44B74" w:rsidRPr="007A424B">
        <w:rPr>
          <w:lang w:val="uk-UA"/>
        </w:rPr>
        <w:t xml:space="preserve"> </w:t>
      </w:r>
      <w:r w:rsidR="00407FBF">
        <w:rPr>
          <w:b/>
          <w:bCs/>
          <w:lang w:val="uk-UA"/>
        </w:rPr>
        <w:t>60 (шістдесят) календарних днів з дати укладання договору</w:t>
      </w:r>
      <w:r w:rsidR="00B22E3A" w:rsidRPr="00F022DA">
        <w:rPr>
          <w:b/>
          <w:bCs/>
          <w:lang w:val="uk-UA"/>
        </w:rPr>
        <w:t>.</w:t>
      </w:r>
      <w:r w:rsidR="00B22E3A" w:rsidRPr="007A424B">
        <w:rPr>
          <w:b/>
          <w:lang w:val="uk-UA"/>
        </w:rPr>
        <w:t xml:space="preserve"> </w:t>
      </w:r>
      <w:r w:rsidRPr="007A424B">
        <w:rPr>
          <w:lang w:val="uk-UA"/>
        </w:rPr>
        <w:t xml:space="preserve"> </w:t>
      </w:r>
    </w:p>
    <w:p w14:paraId="4CDFD218" w14:textId="37B67267" w:rsidR="00B2758B" w:rsidRPr="00F022DA" w:rsidRDefault="00287C6C" w:rsidP="00DC7D47">
      <w:pPr>
        <w:numPr>
          <w:ilvl w:val="1"/>
          <w:numId w:val="8"/>
        </w:numPr>
        <w:tabs>
          <w:tab w:val="left" w:pos="993"/>
          <w:tab w:val="left" w:pos="1418"/>
        </w:tabs>
        <w:ind w:left="0" w:firstLine="567"/>
        <w:jc w:val="both"/>
        <w:rPr>
          <w:b/>
          <w:bCs/>
          <w:lang w:val="uk-UA"/>
        </w:rPr>
      </w:pPr>
      <w:r w:rsidRPr="00DC7D47">
        <w:rPr>
          <w:lang w:val="uk-UA"/>
        </w:rPr>
        <w:t>Місце</w:t>
      </w:r>
      <w:r w:rsidR="00083B7A" w:rsidRPr="00DC7D47">
        <w:rPr>
          <w:lang w:val="uk-UA"/>
        </w:rPr>
        <w:t xml:space="preserve"> </w:t>
      </w:r>
      <w:r w:rsidR="00E966A5" w:rsidRPr="00DC7D47">
        <w:rPr>
          <w:lang w:val="uk-UA"/>
        </w:rPr>
        <w:t>поставки</w:t>
      </w:r>
      <w:r w:rsidR="008C7E9D" w:rsidRPr="00DC7D47">
        <w:rPr>
          <w:lang w:val="uk-UA"/>
        </w:rPr>
        <w:t xml:space="preserve"> </w:t>
      </w:r>
      <w:r w:rsidR="00E966A5" w:rsidRPr="00DC7D47">
        <w:rPr>
          <w:lang w:val="uk-UA"/>
        </w:rPr>
        <w:t>Товару:</w:t>
      </w:r>
      <w:r w:rsidR="00BE226A" w:rsidRPr="00DC7D47">
        <w:rPr>
          <w:lang w:val="uk-UA"/>
        </w:rPr>
        <w:t xml:space="preserve"> </w:t>
      </w:r>
      <w:r w:rsidR="00BE226A" w:rsidRPr="00F022DA">
        <w:rPr>
          <w:b/>
          <w:bCs/>
          <w:lang w:val="uk-UA"/>
        </w:rPr>
        <w:t>на склад Постачальника в місті Києві</w:t>
      </w:r>
      <w:r w:rsidR="00BE226A" w:rsidRPr="00F022DA">
        <w:rPr>
          <w:b/>
          <w:bCs/>
          <w:lang w:val="uk-UA" w:eastAsia="ru-RU"/>
        </w:rPr>
        <w:t>, з подальшою</w:t>
      </w:r>
      <w:r w:rsidR="00E966A5" w:rsidRPr="00F022DA">
        <w:rPr>
          <w:b/>
          <w:bCs/>
          <w:lang w:val="uk-UA"/>
        </w:rPr>
        <w:t xml:space="preserve"> </w:t>
      </w:r>
      <w:r w:rsidR="00BE226A" w:rsidRPr="00F022DA">
        <w:rPr>
          <w:b/>
          <w:bCs/>
          <w:iCs/>
          <w:lang w:val="uk-UA"/>
        </w:rPr>
        <w:t>доставкою за</w:t>
      </w:r>
      <w:r w:rsidR="00104EE0" w:rsidRPr="00F022DA">
        <w:rPr>
          <w:b/>
          <w:bCs/>
          <w:iCs/>
          <w:lang w:val="uk-UA"/>
        </w:rPr>
        <w:t xml:space="preserve"> адресами</w:t>
      </w:r>
      <w:r w:rsidR="00B2758B" w:rsidRPr="00F022DA">
        <w:rPr>
          <w:b/>
          <w:bCs/>
          <w:iCs/>
          <w:lang w:val="uk-UA"/>
        </w:rPr>
        <w:t xml:space="preserve"> </w:t>
      </w:r>
      <w:r w:rsidR="00104EE0" w:rsidRPr="00F022DA">
        <w:rPr>
          <w:b/>
          <w:bCs/>
          <w:iCs/>
          <w:lang w:val="uk-UA"/>
        </w:rPr>
        <w:t xml:space="preserve"> </w:t>
      </w:r>
      <w:r w:rsidR="001E017D" w:rsidRPr="00F022DA">
        <w:rPr>
          <w:b/>
          <w:bCs/>
          <w:color w:val="000000"/>
          <w:shd w:val="clear" w:color="auto" w:fill="FFFFFF"/>
          <w:lang w:val="uk-UA"/>
        </w:rPr>
        <w:t>Установ</w:t>
      </w:r>
      <w:r w:rsidR="00112FAF" w:rsidRPr="00F022DA">
        <w:rPr>
          <w:b/>
          <w:bCs/>
          <w:color w:val="000000"/>
          <w:shd w:val="clear" w:color="auto" w:fill="FFFFFF"/>
          <w:lang w:val="uk-UA"/>
        </w:rPr>
        <w:t>-</w:t>
      </w:r>
      <w:r w:rsidR="001E017D" w:rsidRPr="00F022DA">
        <w:rPr>
          <w:b/>
          <w:bCs/>
          <w:color w:val="000000"/>
          <w:shd w:val="clear" w:color="auto" w:fill="FFFFFF"/>
          <w:lang w:val="uk-UA"/>
        </w:rPr>
        <w:t>отримувачів Товару</w:t>
      </w:r>
      <w:r w:rsidR="004E73B7" w:rsidRPr="00F022DA">
        <w:rPr>
          <w:b/>
          <w:bCs/>
          <w:lang w:val="uk-UA"/>
        </w:rPr>
        <w:t>.</w:t>
      </w:r>
    </w:p>
    <w:p w14:paraId="418BB06B" w14:textId="4C55451D" w:rsidR="00B2758B" w:rsidRPr="00AC26EB" w:rsidRDefault="00B2758B" w:rsidP="00DC7D47">
      <w:pPr>
        <w:numPr>
          <w:ilvl w:val="1"/>
          <w:numId w:val="8"/>
        </w:numPr>
        <w:tabs>
          <w:tab w:val="left" w:pos="993"/>
          <w:tab w:val="left" w:pos="1418"/>
        </w:tabs>
        <w:ind w:left="0" w:firstLine="567"/>
        <w:jc w:val="both"/>
        <w:rPr>
          <w:lang w:val="uk-UA"/>
        </w:rPr>
      </w:pPr>
      <w:r w:rsidRPr="00DC7D47">
        <w:rPr>
          <w:lang w:val="uk-UA"/>
        </w:rPr>
        <w:t xml:space="preserve">Постачальник зобов’язаний власними силами та за власний рахунок здійснити поставку, розвантаження, </w:t>
      </w:r>
      <w:r w:rsidR="00CB5633" w:rsidRPr="00AC26EB">
        <w:rPr>
          <w:snapToGrid w:val="0"/>
          <w:lang w:val="uk-UA"/>
        </w:rPr>
        <w:t>проведення монтажних і пусконалагоджувальних робіт</w:t>
      </w:r>
      <w:r w:rsidRPr="00DC7D47">
        <w:rPr>
          <w:lang w:val="uk-UA"/>
        </w:rPr>
        <w:t xml:space="preserve"> та забезпечення проведення</w:t>
      </w:r>
      <w:r w:rsidRPr="00DC7D47">
        <w:rPr>
          <w:bCs/>
          <w:lang w:val="uk-UA"/>
        </w:rPr>
        <w:t xml:space="preserve"> навчання медичного персоналу</w:t>
      </w:r>
      <w:r w:rsidRPr="00DC7D47">
        <w:rPr>
          <w:lang w:val="uk-UA"/>
        </w:rPr>
        <w:t xml:space="preserve"> сертифікованим інженером компанії-виробника Товару або уповноваженого компанією-виробником офіційного представника</w:t>
      </w:r>
      <w:r w:rsidRPr="00DC7D47" w:rsidDel="00B73261">
        <w:rPr>
          <w:lang w:val="uk-UA"/>
        </w:rPr>
        <w:t xml:space="preserve"> </w:t>
      </w:r>
      <w:r w:rsidRPr="00DC7D47">
        <w:rPr>
          <w:lang w:val="uk-UA"/>
        </w:rPr>
        <w:t xml:space="preserve"> за адресами </w:t>
      </w:r>
      <w:r w:rsidRPr="00AC26EB">
        <w:rPr>
          <w:color w:val="000000"/>
          <w:shd w:val="clear" w:color="auto" w:fill="FFFFFF"/>
          <w:lang w:val="uk-UA"/>
        </w:rPr>
        <w:t>Установ</w:t>
      </w:r>
      <w:r w:rsidRPr="00FE5A83">
        <w:rPr>
          <w:color w:val="000000"/>
          <w:shd w:val="clear" w:color="auto" w:fill="FFFFFF"/>
          <w:lang w:val="uk-UA"/>
        </w:rPr>
        <w:t>-отримувачів Товару</w:t>
      </w:r>
      <w:r w:rsidRPr="00DC7D47">
        <w:rPr>
          <w:lang w:val="uk-UA"/>
        </w:rPr>
        <w:t>. Вказані послуги окремо не сплачуються та включені до загально</w:t>
      </w:r>
      <w:r w:rsidR="00236DCD" w:rsidRPr="00DC7D47">
        <w:rPr>
          <w:lang w:val="uk-UA"/>
        </w:rPr>
        <w:t>ї ціни Товару, визначеної п. 3.2</w:t>
      </w:r>
      <w:r w:rsidRPr="00DC7D47">
        <w:rPr>
          <w:lang w:val="uk-UA"/>
        </w:rPr>
        <w:t>. цього Договору.</w:t>
      </w:r>
    </w:p>
    <w:p w14:paraId="26FBE093" w14:textId="25150719" w:rsidR="00B2758B" w:rsidRPr="00DC7D47" w:rsidRDefault="00CB5633" w:rsidP="00DC7D47">
      <w:pPr>
        <w:numPr>
          <w:ilvl w:val="1"/>
          <w:numId w:val="8"/>
        </w:numPr>
        <w:tabs>
          <w:tab w:val="left" w:pos="993"/>
          <w:tab w:val="left" w:pos="1418"/>
        </w:tabs>
        <w:ind w:left="0" w:firstLine="567"/>
        <w:jc w:val="both"/>
        <w:rPr>
          <w:lang w:val="uk-UA"/>
        </w:rPr>
      </w:pPr>
      <w:r w:rsidRPr="00FE5A83">
        <w:rPr>
          <w:snapToGrid w:val="0"/>
          <w:lang w:val="uk-UA"/>
        </w:rPr>
        <w:t>Проведення монтажних і пусконалагоджувальних робіт</w:t>
      </w:r>
      <w:r w:rsidR="00B2758B" w:rsidRPr="00DC7D47">
        <w:rPr>
          <w:lang w:val="uk-UA"/>
        </w:rPr>
        <w:t xml:space="preserve"> та забезпечення проведення</w:t>
      </w:r>
      <w:r w:rsidR="00B2758B" w:rsidRPr="00DC7D47">
        <w:rPr>
          <w:bCs/>
          <w:lang w:val="uk-UA"/>
        </w:rPr>
        <w:t xml:space="preserve"> навчання медичного персон</w:t>
      </w:r>
      <w:r w:rsidR="00FE5A83" w:rsidRPr="00FE5A83">
        <w:rPr>
          <w:bCs/>
          <w:lang w:val="uk-UA"/>
        </w:rPr>
        <w:t>алу здійснюється Постачальником</w:t>
      </w:r>
      <w:r w:rsidR="00FE5A83">
        <w:rPr>
          <w:bCs/>
          <w:lang w:val="uk-UA"/>
        </w:rPr>
        <w:t xml:space="preserve"> </w:t>
      </w:r>
      <w:r w:rsidR="00FE5A83" w:rsidRPr="00886BF5">
        <w:rPr>
          <w:lang w:val="uk-UA"/>
        </w:rPr>
        <w:t xml:space="preserve">не пізніше, </w:t>
      </w:r>
      <w:r w:rsidR="00FE5A83" w:rsidRPr="00DC7D47">
        <w:rPr>
          <w:lang w:val="uk-UA"/>
        </w:rPr>
        <w:t xml:space="preserve">ніж протягом </w:t>
      </w:r>
      <w:r w:rsidR="00DC7D47">
        <w:rPr>
          <w:lang w:val="uk-UA"/>
        </w:rPr>
        <w:t>одного</w:t>
      </w:r>
      <w:r w:rsidR="00FE5A83" w:rsidRPr="00DC7D47">
        <w:rPr>
          <w:lang w:val="uk-UA"/>
        </w:rPr>
        <w:t xml:space="preserve"> робоч</w:t>
      </w:r>
      <w:r w:rsidR="00DC7D47">
        <w:rPr>
          <w:lang w:val="uk-UA"/>
        </w:rPr>
        <w:t>ого</w:t>
      </w:r>
      <w:r w:rsidR="00FE5A83" w:rsidRPr="00DC7D47">
        <w:rPr>
          <w:lang w:val="uk-UA"/>
        </w:rPr>
        <w:t xml:space="preserve"> дн</w:t>
      </w:r>
      <w:r w:rsidR="00DC7D47">
        <w:rPr>
          <w:lang w:val="uk-UA"/>
        </w:rPr>
        <w:t>я</w:t>
      </w:r>
      <w:r w:rsidR="00FE5A83" w:rsidRPr="00DC7D47">
        <w:rPr>
          <w:lang w:val="uk-UA"/>
        </w:rPr>
        <w:t xml:space="preserve"> з моменту доставки Товару</w:t>
      </w:r>
      <w:r w:rsidR="00B2758B" w:rsidRPr="00DC7D47">
        <w:rPr>
          <w:lang w:val="uk-UA"/>
        </w:rPr>
        <w:t xml:space="preserve"> </w:t>
      </w:r>
      <w:r w:rsidR="00972F88" w:rsidRPr="00DC7D47">
        <w:rPr>
          <w:bCs/>
          <w:iCs/>
          <w:lang w:val="uk-UA"/>
        </w:rPr>
        <w:t xml:space="preserve">за адресами  </w:t>
      </w:r>
      <w:r w:rsidR="00972F88" w:rsidRPr="00DC7D47">
        <w:rPr>
          <w:color w:val="000000"/>
          <w:shd w:val="clear" w:color="auto" w:fill="FFFFFF"/>
          <w:lang w:val="uk-UA"/>
        </w:rPr>
        <w:t>Установ-отримувачів Товару</w:t>
      </w:r>
      <w:r w:rsidR="00B2758B" w:rsidRPr="00DC7D47">
        <w:rPr>
          <w:lang w:val="uk-UA"/>
        </w:rPr>
        <w:t>.</w:t>
      </w:r>
    </w:p>
    <w:p w14:paraId="27E329DE" w14:textId="77777777" w:rsidR="00871262" w:rsidRPr="0033408C" w:rsidRDefault="00DA310C" w:rsidP="00DC7D47">
      <w:pPr>
        <w:numPr>
          <w:ilvl w:val="1"/>
          <w:numId w:val="8"/>
        </w:numPr>
        <w:tabs>
          <w:tab w:val="left" w:pos="993"/>
          <w:tab w:val="left" w:pos="1418"/>
        </w:tabs>
        <w:ind w:left="0" w:firstLine="567"/>
        <w:jc w:val="both"/>
        <w:rPr>
          <w:lang w:val="uk-UA"/>
        </w:rPr>
      </w:pPr>
      <w:r w:rsidRPr="00CC2540">
        <w:rPr>
          <w:lang w:val="uk-UA"/>
        </w:rPr>
        <w:t>Попередн</w:t>
      </w:r>
      <w:r w:rsidR="009642AF" w:rsidRPr="00CC2540">
        <w:rPr>
          <w:lang w:val="uk-UA"/>
        </w:rPr>
        <w:t>є</w:t>
      </w:r>
      <w:r w:rsidRPr="000B44A0">
        <w:rPr>
          <w:lang w:val="uk-UA"/>
        </w:rPr>
        <w:t xml:space="preserve"> п</w:t>
      </w:r>
      <w:r w:rsidR="00871262" w:rsidRPr="000B44A0">
        <w:rPr>
          <w:lang w:val="uk-UA"/>
        </w:rPr>
        <w:t>остачання Т</w:t>
      </w:r>
      <w:r w:rsidR="00871262" w:rsidRPr="007641E1">
        <w:rPr>
          <w:lang w:val="uk-UA"/>
        </w:rPr>
        <w:t>овару повинне бути здійснене однією партією на склад Постачальника в місті Києві для перевірки Товару представниками Покупця (</w:t>
      </w:r>
      <w:r w:rsidR="00871262" w:rsidRPr="0033408C">
        <w:rPr>
          <w:lang w:val="uk-UA" w:eastAsia="ru-RU"/>
        </w:rPr>
        <w:t>перевірка кількості, якості і комплектності).</w:t>
      </w:r>
    </w:p>
    <w:p w14:paraId="50C9E18B" w14:textId="77777777" w:rsidR="008270A7" w:rsidRPr="007151E5" w:rsidRDefault="00C41A43" w:rsidP="00DC7D47">
      <w:pPr>
        <w:numPr>
          <w:ilvl w:val="1"/>
          <w:numId w:val="8"/>
        </w:numPr>
        <w:tabs>
          <w:tab w:val="left" w:pos="993"/>
          <w:tab w:val="left" w:pos="1418"/>
          <w:tab w:val="left" w:pos="1560"/>
        </w:tabs>
        <w:ind w:left="0" w:firstLine="567"/>
        <w:jc w:val="both"/>
        <w:rPr>
          <w:lang w:val="uk-UA"/>
        </w:rPr>
      </w:pPr>
      <w:r w:rsidRPr="007151E5">
        <w:rPr>
          <w:lang w:val="uk-UA"/>
        </w:rPr>
        <w:t>Після перевірки Товару представниками Покупця</w:t>
      </w:r>
      <w:r w:rsidR="008270A7" w:rsidRPr="007151E5">
        <w:rPr>
          <w:lang w:val="uk-UA"/>
        </w:rPr>
        <w:t xml:space="preserve"> та встановлення відповідності Товару умовам Договору, </w:t>
      </w:r>
      <w:r w:rsidR="0070702F" w:rsidRPr="007151E5">
        <w:rPr>
          <w:color w:val="000000"/>
          <w:kern w:val="2"/>
          <w:lang w:val="uk-UA"/>
        </w:rPr>
        <w:t>П</w:t>
      </w:r>
      <w:r w:rsidR="0048554D" w:rsidRPr="007151E5">
        <w:rPr>
          <w:color w:val="000000"/>
          <w:kern w:val="2"/>
          <w:lang w:val="uk-UA"/>
        </w:rPr>
        <w:t>окупець підписує видаткову накладну Постачальника</w:t>
      </w:r>
      <w:r w:rsidR="008270A7" w:rsidRPr="007151E5">
        <w:rPr>
          <w:color w:val="000000"/>
          <w:kern w:val="2"/>
          <w:lang w:val="uk-UA"/>
        </w:rPr>
        <w:t xml:space="preserve"> на Товар.</w:t>
      </w:r>
    </w:p>
    <w:p w14:paraId="6BDE7EAA" w14:textId="77777777" w:rsidR="0048554D" w:rsidRPr="007151E5" w:rsidRDefault="008270A7" w:rsidP="00DC7D47">
      <w:pPr>
        <w:numPr>
          <w:ilvl w:val="1"/>
          <w:numId w:val="8"/>
        </w:numPr>
        <w:tabs>
          <w:tab w:val="left" w:pos="993"/>
          <w:tab w:val="left" w:pos="1418"/>
          <w:tab w:val="left" w:pos="1560"/>
        </w:tabs>
        <w:ind w:left="0" w:firstLine="567"/>
        <w:jc w:val="both"/>
        <w:rPr>
          <w:lang w:val="uk-UA"/>
        </w:rPr>
      </w:pPr>
      <w:r w:rsidRPr="007151E5">
        <w:rPr>
          <w:lang w:val="uk-UA"/>
        </w:rPr>
        <w:t>Після підписання</w:t>
      </w:r>
      <w:r w:rsidR="00C41A43" w:rsidRPr="007151E5">
        <w:rPr>
          <w:lang w:val="uk-UA"/>
        </w:rPr>
        <w:t xml:space="preserve"> </w:t>
      </w:r>
      <w:r w:rsidRPr="007151E5">
        <w:rPr>
          <w:color w:val="000000"/>
          <w:kern w:val="2"/>
          <w:lang w:val="uk-UA"/>
        </w:rPr>
        <w:t>видаткової накладної</w:t>
      </w:r>
      <w:r w:rsidR="0048554D" w:rsidRPr="007151E5">
        <w:rPr>
          <w:color w:val="000000"/>
          <w:kern w:val="2"/>
          <w:lang w:val="uk-UA"/>
        </w:rPr>
        <w:t xml:space="preserve"> на</w:t>
      </w:r>
      <w:r w:rsidRPr="007151E5">
        <w:rPr>
          <w:color w:val="000000"/>
          <w:kern w:val="2"/>
          <w:lang w:val="uk-UA"/>
        </w:rPr>
        <w:t xml:space="preserve"> Товар</w:t>
      </w:r>
      <w:r w:rsidR="0048554D" w:rsidRPr="007151E5">
        <w:rPr>
          <w:color w:val="000000"/>
          <w:kern w:val="2"/>
          <w:lang w:val="uk-UA"/>
        </w:rPr>
        <w:t xml:space="preserve"> </w:t>
      </w:r>
      <w:r w:rsidR="00112FAF" w:rsidRPr="007151E5">
        <w:rPr>
          <w:color w:val="000000"/>
          <w:kern w:val="2"/>
          <w:lang w:val="uk-UA"/>
        </w:rPr>
        <w:t xml:space="preserve">в день отримання </w:t>
      </w:r>
      <w:r w:rsidR="0048554D" w:rsidRPr="007151E5">
        <w:rPr>
          <w:color w:val="000000"/>
          <w:kern w:val="2"/>
          <w:lang w:val="uk-UA"/>
        </w:rPr>
        <w:t>Покупцем</w:t>
      </w:r>
      <w:r w:rsidR="00112FAF" w:rsidRPr="007151E5">
        <w:rPr>
          <w:color w:val="000000"/>
          <w:kern w:val="2"/>
          <w:lang w:val="uk-UA"/>
        </w:rPr>
        <w:t xml:space="preserve"> Товару Постачальник приймає Товар </w:t>
      </w:r>
      <w:r w:rsidR="0048554D" w:rsidRPr="007151E5">
        <w:rPr>
          <w:color w:val="000000"/>
          <w:kern w:val="2"/>
          <w:lang w:val="uk-UA"/>
        </w:rPr>
        <w:t>відповідно до акту приймання-передачі на відповідальне зберігання</w:t>
      </w:r>
      <w:r w:rsidR="0048554D" w:rsidRPr="007151E5">
        <w:rPr>
          <w:lang w:val="uk-UA"/>
        </w:rPr>
        <w:t xml:space="preserve"> з подальшою доставкою до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48554D" w:rsidRPr="007151E5">
        <w:rPr>
          <w:bCs/>
          <w:iCs/>
          <w:lang w:val="uk-UA"/>
        </w:rPr>
        <w:t>.</w:t>
      </w:r>
      <w:r w:rsidR="0048554D" w:rsidRPr="007151E5">
        <w:rPr>
          <w:lang w:val="uk-UA"/>
        </w:rPr>
        <w:t xml:space="preserve"> </w:t>
      </w:r>
    </w:p>
    <w:p w14:paraId="51AE328C" w14:textId="77777777" w:rsidR="00F64FB3" w:rsidRPr="007151E5" w:rsidRDefault="00C41A43" w:rsidP="00DC7D47">
      <w:pPr>
        <w:numPr>
          <w:ilvl w:val="1"/>
          <w:numId w:val="8"/>
        </w:numPr>
        <w:tabs>
          <w:tab w:val="left" w:pos="993"/>
          <w:tab w:val="left" w:pos="1418"/>
          <w:tab w:val="left" w:pos="1560"/>
        </w:tabs>
        <w:ind w:left="0" w:firstLine="567"/>
        <w:jc w:val="both"/>
        <w:rPr>
          <w:lang w:val="uk-UA"/>
        </w:rPr>
      </w:pPr>
      <w:r w:rsidRPr="007151E5">
        <w:rPr>
          <w:lang w:val="uk-UA"/>
        </w:rPr>
        <w:t xml:space="preserve">Постачальник зобов’язаний власними силами та за власний рахунок здійснити доставку Товару разом із супровідними документами на адресу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2B74B7" w:rsidRPr="007151E5">
        <w:rPr>
          <w:lang w:val="uk-UA"/>
        </w:rPr>
        <w:t>.</w:t>
      </w:r>
      <w:r w:rsidR="00F64FB3" w:rsidRPr="007151E5">
        <w:rPr>
          <w:lang w:val="uk-UA"/>
        </w:rPr>
        <w:t xml:space="preserve"> </w:t>
      </w:r>
      <w:r w:rsidR="00F64FB3" w:rsidRPr="007151E5">
        <w:rPr>
          <w:lang w:val="uk-UA" w:eastAsia="ru-RU"/>
        </w:rPr>
        <w:t>Постачальник несе всі ризики</w:t>
      </w:r>
      <w:r w:rsidR="006817EE" w:rsidRPr="007151E5">
        <w:rPr>
          <w:lang w:val="uk-UA" w:eastAsia="ru-RU"/>
        </w:rPr>
        <w:t xml:space="preserve"> випадкового знищення, випадкового</w:t>
      </w:r>
      <w:r w:rsidR="00F64FB3" w:rsidRPr="007151E5">
        <w:rPr>
          <w:lang w:val="uk-UA" w:eastAsia="ru-RU"/>
        </w:rPr>
        <w:t xml:space="preserve"> пошкодження або втра</w:t>
      </w:r>
      <w:r w:rsidR="00112FAF" w:rsidRPr="007151E5">
        <w:rPr>
          <w:lang w:val="uk-UA" w:eastAsia="ru-RU"/>
        </w:rPr>
        <w:t>ти</w:t>
      </w:r>
      <w:r w:rsidR="00F64FB3" w:rsidRPr="007151E5">
        <w:rPr>
          <w:lang w:val="uk-UA" w:eastAsia="ru-RU"/>
        </w:rPr>
        <w:t xml:space="preserve"> Товару до передачі його </w:t>
      </w:r>
      <w:r w:rsidR="001E017D" w:rsidRPr="007151E5">
        <w:rPr>
          <w:color w:val="000000"/>
          <w:shd w:val="clear" w:color="auto" w:fill="FFFFFF"/>
          <w:lang w:val="uk-UA"/>
        </w:rPr>
        <w:t>Установ</w:t>
      </w:r>
      <w:r w:rsidR="00112FAF" w:rsidRPr="007151E5">
        <w:rPr>
          <w:color w:val="000000"/>
          <w:shd w:val="clear" w:color="auto" w:fill="FFFFFF"/>
          <w:lang w:val="uk-UA"/>
        </w:rPr>
        <w:t>ам-</w:t>
      </w:r>
      <w:r w:rsidR="001E017D" w:rsidRPr="007151E5">
        <w:rPr>
          <w:color w:val="000000"/>
          <w:shd w:val="clear" w:color="auto" w:fill="FFFFFF"/>
          <w:lang w:val="uk-UA"/>
        </w:rPr>
        <w:t>отримувач</w:t>
      </w:r>
      <w:r w:rsidR="00112FAF" w:rsidRPr="007151E5">
        <w:rPr>
          <w:color w:val="000000"/>
          <w:shd w:val="clear" w:color="auto" w:fill="FFFFFF"/>
          <w:lang w:val="uk-UA"/>
        </w:rPr>
        <w:t>а</w:t>
      </w:r>
      <w:r w:rsidR="001E017D" w:rsidRPr="007151E5">
        <w:rPr>
          <w:color w:val="000000"/>
          <w:shd w:val="clear" w:color="auto" w:fill="FFFFFF"/>
          <w:lang w:val="uk-UA"/>
        </w:rPr>
        <w:t xml:space="preserve"> Товару</w:t>
      </w:r>
      <w:r w:rsidR="00F64FB3" w:rsidRPr="007151E5">
        <w:rPr>
          <w:lang w:val="uk-UA" w:eastAsia="ru-RU"/>
        </w:rPr>
        <w:t>.</w:t>
      </w:r>
    </w:p>
    <w:p w14:paraId="22D60931" w14:textId="75C0A51E" w:rsidR="008A52D9" w:rsidRPr="007151E5" w:rsidRDefault="008A52D9" w:rsidP="00DC7D47">
      <w:pPr>
        <w:numPr>
          <w:ilvl w:val="1"/>
          <w:numId w:val="8"/>
        </w:numPr>
        <w:tabs>
          <w:tab w:val="left" w:pos="851"/>
          <w:tab w:val="left" w:pos="1134"/>
        </w:tabs>
        <w:ind w:left="0" w:firstLine="567"/>
        <w:jc w:val="both"/>
        <w:rPr>
          <w:lang w:val="uk-UA"/>
        </w:rPr>
      </w:pPr>
      <w:r w:rsidRPr="007151E5">
        <w:rPr>
          <w:lang w:val="uk-UA"/>
        </w:rPr>
        <w:t>Постачальник разом із Товаром зобов’язується передати Установам</w:t>
      </w:r>
      <w:r w:rsidR="00D50B70" w:rsidRPr="007151E5">
        <w:rPr>
          <w:lang w:val="uk-UA"/>
        </w:rPr>
        <w:t>-</w:t>
      </w:r>
      <w:r w:rsidRPr="007151E5">
        <w:rPr>
          <w:lang w:val="uk-UA"/>
        </w:rPr>
        <w:t>отримувачам Товару наступні документи:</w:t>
      </w:r>
    </w:p>
    <w:p w14:paraId="082B5899" w14:textId="77777777" w:rsidR="008A52D9" w:rsidRPr="007151E5" w:rsidRDefault="008A52D9" w:rsidP="00DC7D47">
      <w:pPr>
        <w:numPr>
          <w:ilvl w:val="0"/>
          <w:numId w:val="28"/>
        </w:numPr>
        <w:tabs>
          <w:tab w:val="left" w:pos="709"/>
          <w:tab w:val="left" w:pos="1560"/>
        </w:tabs>
        <w:ind w:left="0" w:firstLine="567"/>
        <w:jc w:val="both"/>
        <w:rPr>
          <w:lang w:val="uk-UA"/>
        </w:rPr>
      </w:pPr>
      <w:r w:rsidRPr="007151E5">
        <w:rPr>
          <w:lang w:val="uk-UA"/>
        </w:rPr>
        <w:lastRenderedPageBreak/>
        <w:t xml:space="preserve"> два екземпляри договору про безоплатну передачу майна;</w:t>
      </w:r>
    </w:p>
    <w:p w14:paraId="01F2971D" w14:textId="77777777" w:rsidR="008A52D9" w:rsidRPr="007151E5" w:rsidRDefault="008A52D9" w:rsidP="00DC7D47">
      <w:pPr>
        <w:numPr>
          <w:ilvl w:val="0"/>
          <w:numId w:val="28"/>
        </w:numPr>
        <w:tabs>
          <w:tab w:val="left" w:pos="709"/>
          <w:tab w:val="left" w:pos="1560"/>
        </w:tabs>
        <w:ind w:left="0" w:firstLine="567"/>
        <w:jc w:val="both"/>
        <w:rPr>
          <w:lang w:val="uk-UA"/>
        </w:rPr>
      </w:pPr>
      <w:r w:rsidRPr="007151E5">
        <w:rPr>
          <w:lang w:val="uk-UA"/>
        </w:rPr>
        <w:t xml:space="preserve"> два екземпляри видаткової накладної;</w:t>
      </w:r>
    </w:p>
    <w:p w14:paraId="529BE97C" w14:textId="6D4FB43B" w:rsidR="008A52D9" w:rsidRPr="004410AB" w:rsidRDefault="008A52D9">
      <w:pPr>
        <w:tabs>
          <w:tab w:val="left" w:pos="709"/>
          <w:tab w:val="left" w:pos="851"/>
          <w:tab w:val="left" w:pos="1560"/>
        </w:tabs>
        <w:ind w:firstLine="567"/>
        <w:jc w:val="both"/>
        <w:rPr>
          <w:lang w:val="uk-UA"/>
        </w:rPr>
      </w:pPr>
      <w:r w:rsidRPr="007151E5">
        <w:rPr>
          <w:lang w:val="uk-UA"/>
        </w:rPr>
        <w:t xml:space="preserve">-  </w:t>
      </w:r>
      <w:r w:rsidR="002242DD">
        <w:rPr>
          <w:lang w:val="uk-UA"/>
        </w:rPr>
        <w:t>три</w:t>
      </w:r>
      <w:r w:rsidRPr="0033408C">
        <w:rPr>
          <w:lang w:val="uk-UA"/>
        </w:rPr>
        <w:t xml:space="preserve"> екземпляри </w:t>
      </w:r>
      <w:r w:rsidRPr="004410AB">
        <w:rPr>
          <w:lang w:val="uk-UA"/>
        </w:rPr>
        <w:t>товаро-транспортної накладної;</w:t>
      </w:r>
    </w:p>
    <w:p w14:paraId="42590B7F" w14:textId="36377C92" w:rsidR="008A52D9" w:rsidRPr="007151E5" w:rsidRDefault="008A52D9">
      <w:pPr>
        <w:tabs>
          <w:tab w:val="left" w:pos="709"/>
          <w:tab w:val="left" w:pos="851"/>
          <w:tab w:val="left" w:pos="1560"/>
        </w:tabs>
        <w:ind w:firstLine="567"/>
        <w:jc w:val="both"/>
        <w:rPr>
          <w:lang w:val="uk-UA"/>
        </w:rPr>
      </w:pPr>
      <w:r w:rsidRPr="007151E5">
        <w:rPr>
          <w:lang w:val="uk-UA"/>
        </w:rPr>
        <w:t xml:space="preserve">- копію </w:t>
      </w:r>
      <w:r w:rsidR="00E46C36">
        <w:rPr>
          <w:lang w:val="uk-UA"/>
        </w:rPr>
        <w:t>документів, що п</w:t>
      </w:r>
      <w:r w:rsidR="00E46C36" w:rsidRPr="00E46C36">
        <w:rPr>
          <w:lang w:val="uk-UA"/>
        </w:rPr>
        <w:t>ідтвердж</w:t>
      </w:r>
      <w:r w:rsidR="00E46C36">
        <w:rPr>
          <w:lang w:val="uk-UA"/>
        </w:rPr>
        <w:t>ують</w:t>
      </w:r>
      <w:r w:rsidR="00E46C36" w:rsidRPr="00E46C36">
        <w:rPr>
          <w:lang w:val="uk-UA"/>
        </w:rPr>
        <w:t xml:space="preserve"> як</w:t>
      </w:r>
      <w:r w:rsidR="00E46C36">
        <w:rPr>
          <w:lang w:val="uk-UA"/>
        </w:rPr>
        <w:t>іс</w:t>
      </w:r>
      <w:r w:rsidR="00E46C36" w:rsidRPr="00E46C36">
        <w:rPr>
          <w:lang w:val="uk-UA"/>
        </w:rPr>
        <w:t>т</w:t>
      </w:r>
      <w:r w:rsidR="00E46C36">
        <w:rPr>
          <w:lang w:val="uk-UA"/>
        </w:rPr>
        <w:t>ь</w:t>
      </w:r>
      <w:r w:rsidR="00E46C36" w:rsidRPr="00E46C36">
        <w:rPr>
          <w:lang w:val="uk-UA"/>
        </w:rPr>
        <w:t xml:space="preserve"> та технічн</w:t>
      </w:r>
      <w:r w:rsidR="00E46C36">
        <w:rPr>
          <w:lang w:val="uk-UA"/>
        </w:rPr>
        <w:t>і</w:t>
      </w:r>
      <w:r w:rsidR="00E46C36" w:rsidRPr="00E46C36">
        <w:rPr>
          <w:lang w:val="uk-UA"/>
        </w:rPr>
        <w:t xml:space="preserve"> характеристик</w:t>
      </w:r>
      <w:r w:rsidR="00E46C36">
        <w:rPr>
          <w:lang w:val="uk-UA"/>
        </w:rPr>
        <w:t xml:space="preserve">и, </w:t>
      </w:r>
      <w:r w:rsidR="00E46C36" w:rsidRPr="00E46C36">
        <w:rPr>
          <w:lang w:val="uk-UA"/>
        </w:rPr>
        <w:t>введення в обіг та/або експлуатацію (застосування) Товару</w:t>
      </w:r>
      <w:r w:rsidR="00E46C36" w:rsidRPr="00E46C36" w:rsidDel="00E46C36">
        <w:rPr>
          <w:lang w:val="uk-UA"/>
        </w:rPr>
        <w:t xml:space="preserve"> </w:t>
      </w:r>
      <w:r w:rsidRPr="007151E5">
        <w:rPr>
          <w:lang w:val="uk-UA"/>
        </w:rPr>
        <w:t xml:space="preserve"> певного виду </w:t>
      </w:r>
      <w:r w:rsidR="00E46C36">
        <w:rPr>
          <w:lang w:val="uk-UA"/>
        </w:rPr>
        <w:t xml:space="preserve">відповідно до </w:t>
      </w:r>
      <w:r w:rsidRPr="007151E5">
        <w:rPr>
          <w:lang w:val="uk-UA"/>
        </w:rPr>
        <w:t>законодавств</w:t>
      </w:r>
      <w:r w:rsidR="00E46C36">
        <w:rPr>
          <w:lang w:val="uk-UA"/>
        </w:rPr>
        <w:t>а</w:t>
      </w:r>
      <w:r w:rsidRPr="007151E5">
        <w:rPr>
          <w:lang w:val="uk-UA"/>
        </w:rPr>
        <w:t xml:space="preserve"> України; </w:t>
      </w:r>
    </w:p>
    <w:p w14:paraId="6D1AE29F" w14:textId="2D098645" w:rsidR="008A52D9" w:rsidRPr="0033408C" w:rsidRDefault="008A52D9">
      <w:pPr>
        <w:tabs>
          <w:tab w:val="left" w:pos="709"/>
          <w:tab w:val="left" w:pos="851"/>
          <w:tab w:val="left" w:pos="1560"/>
        </w:tabs>
        <w:ind w:firstLine="567"/>
        <w:jc w:val="both"/>
        <w:rPr>
          <w:lang w:val="uk-UA"/>
        </w:rPr>
      </w:pPr>
      <w:r w:rsidRPr="007151E5">
        <w:rPr>
          <w:lang w:val="uk-UA"/>
        </w:rPr>
        <w:t>- інформацію про Товар (гарантійний талон від виробника на кожну одиницю Товару; інструкцію з експлуатації українською мовою</w:t>
      </w:r>
      <w:r w:rsidR="007A126E">
        <w:rPr>
          <w:lang w:val="uk-UA"/>
        </w:rPr>
        <w:t xml:space="preserve"> та </w:t>
      </w:r>
      <w:proofErr w:type="spellStart"/>
      <w:r w:rsidR="007A126E" w:rsidRPr="00886BF5">
        <w:rPr>
          <w:lang w:bidi="hi-IN"/>
        </w:rPr>
        <w:t>англійською</w:t>
      </w:r>
      <w:proofErr w:type="spellEnd"/>
      <w:r w:rsidR="007A126E" w:rsidRPr="00886BF5">
        <w:rPr>
          <w:lang w:bidi="hi-IN"/>
        </w:rPr>
        <w:t xml:space="preserve"> </w:t>
      </w:r>
      <w:proofErr w:type="spellStart"/>
      <w:r w:rsidR="007A126E" w:rsidRPr="00886BF5">
        <w:rPr>
          <w:lang w:bidi="hi-IN"/>
        </w:rPr>
        <w:t>мовами</w:t>
      </w:r>
      <w:proofErr w:type="spellEnd"/>
      <w:r w:rsidRPr="00CC2540">
        <w:rPr>
          <w:lang w:val="uk-UA"/>
        </w:rPr>
        <w:t xml:space="preserve"> на кожну одиницю Товару; документи, що підтверджують якість Товару та інші документи, необхідні відповідно до чинного</w:t>
      </w:r>
      <w:r w:rsidRPr="0033408C">
        <w:rPr>
          <w:lang w:val="uk-UA"/>
        </w:rPr>
        <w:t xml:space="preserve"> законодавства України).</w:t>
      </w:r>
    </w:p>
    <w:p w14:paraId="3B74E5A6" w14:textId="77777777" w:rsidR="00A27864" w:rsidRPr="004A3149" w:rsidRDefault="00965986" w:rsidP="00DC7D47">
      <w:pPr>
        <w:numPr>
          <w:ilvl w:val="1"/>
          <w:numId w:val="8"/>
        </w:numPr>
        <w:tabs>
          <w:tab w:val="left" w:pos="993"/>
          <w:tab w:val="left" w:pos="1134"/>
        </w:tabs>
        <w:ind w:left="0" w:firstLine="567"/>
        <w:jc w:val="both"/>
        <w:rPr>
          <w:lang w:val="uk-UA"/>
        </w:rPr>
      </w:pPr>
      <w:r w:rsidRPr="004A3149">
        <w:rPr>
          <w:lang w:val="uk-UA"/>
        </w:rPr>
        <w:t xml:space="preserve">Під час отримання Товару </w:t>
      </w:r>
      <w:r w:rsidR="00112FAF" w:rsidRPr="004A3149">
        <w:rPr>
          <w:lang w:val="uk-UA"/>
        </w:rPr>
        <w:t>уповноважені особи</w:t>
      </w:r>
      <w:r w:rsidRPr="004A3149">
        <w:rPr>
          <w:lang w:val="uk-UA"/>
        </w:rPr>
        <w:t xml:space="preserve"> </w:t>
      </w:r>
      <w:r w:rsidR="001E017D" w:rsidRPr="004A3149">
        <w:rPr>
          <w:color w:val="000000"/>
          <w:shd w:val="clear" w:color="auto" w:fill="FFFFFF"/>
          <w:lang w:val="uk-UA"/>
        </w:rPr>
        <w:t>Установ</w:t>
      </w:r>
      <w:r w:rsidR="00112FAF" w:rsidRPr="004A3149">
        <w:rPr>
          <w:color w:val="000000"/>
          <w:shd w:val="clear" w:color="auto" w:fill="FFFFFF"/>
          <w:lang w:val="uk-UA"/>
        </w:rPr>
        <w:t>-</w:t>
      </w:r>
      <w:r w:rsidR="001E017D" w:rsidRPr="004A3149">
        <w:rPr>
          <w:color w:val="000000"/>
          <w:shd w:val="clear" w:color="auto" w:fill="FFFFFF"/>
          <w:lang w:val="uk-UA"/>
        </w:rPr>
        <w:t>отримувачів Товару</w:t>
      </w:r>
      <w:r w:rsidR="001E017D" w:rsidRPr="004A3149">
        <w:rPr>
          <w:lang w:val="uk-UA"/>
        </w:rPr>
        <w:t xml:space="preserve"> </w:t>
      </w:r>
      <w:r w:rsidRPr="004A3149">
        <w:rPr>
          <w:lang w:val="uk-UA"/>
        </w:rPr>
        <w:t>підписують</w:t>
      </w:r>
      <w:r w:rsidR="00A27864" w:rsidRPr="004A3149">
        <w:rPr>
          <w:lang w:val="uk-UA"/>
        </w:rPr>
        <w:t xml:space="preserve"> наступні документи:</w:t>
      </w:r>
    </w:p>
    <w:p w14:paraId="0E9ADCC3" w14:textId="77777777" w:rsidR="00A27864" w:rsidRPr="004A3149" w:rsidRDefault="00A771DB" w:rsidP="00DC7D47">
      <w:pPr>
        <w:numPr>
          <w:ilvl w:val="0"/>
          <w:numId w:val="28"/>
        </w:numPr>
        <w:tabs>
          <w:tab w:val="left" w:pos="993"/>
          <w:tab w:val="left" w:pos="1560"/>
        </w:tabs>
        <w:ind w:left="0" w:firstLine="567"/>
        <w:jc w:val="both"/>
        <w:rPr>
          <w:lang w:val="uk-UA"/>
        </w:rPr>
      </w:pPr>
      <w:r w:rsidRPr="004A3149">
        <w:rPr>
          <w:lang w:val="uk-UA"/>
        </w:rPr>
        <w:t>д</w:t>
      </w:r>
      <w:r w:rsidR="00A27864" w:rsidRPr="004A3149">
        <w:rPr>
          <w:lang w:val="uk-UA"/>
        </w:rPr>
        <w:t>ва екземпляри договору про безоплатну передачу майна;</w:t>
      </w:r>
    </w:p>
    <w:p w14:paraId="6613D4F1" w14:textId="77777777" w:rsidR="00A27864" w:rsidRPr="004A3149" w:rsidRDefault="00A771DB" w:rsidP="00DC7D47">
      <w:pPr>
        <w:numPr>
          <w:ilvl w:val="0"/>
          <w:numId w:val="28"/>
        </w:numPr>
        <w:tabs>
          <w:tab w:val="left" w:pos="993"/>
          <w:tab w:val="left" w:pos="1560"/>
        </w:tabs>
        <w:ind w:left="0" w:firstLine="567"/>
        <w:jc w:val="both"/>
        <w:rPr>
          <w:lang w:val="uk-UA"/>
        </w:rPr>
      </w:pPr>
      <w:r w:rsidRPr="004A3149">
        <w:rPr>
          <w:lang w:val="uk-UA"/>
        </w:rPr>
        <w:t>д</w:t>
      </w:r>
      <w:r w:rsidR="00A27864" w:rsidRPr="004A3149">
        <w:rPr>
          <w:lang w:val="uk-UA"/>
        </w:rPr>
        <w:t>ва екземпляри</w:t>
      </w:r>
      <w:r w:rsidR="00965986" w:rsidRPr="004A3149">
        <w:rPr>
          <w:lang w:val="uk-UA"/>
        </w:rPr>
        <w:t xml:space="preserve"> видатков</w:t>
      </w:r>
      <w:r w:rsidR="00A27864" w:rsidRPr="004A3149">
        <w:rPr>
          <w:lang w:val="uk-UA"/>
        </w:rPr>
        <w:t>ої</w:t>
      </w:r>
      <w:r w:rsidR="00965986" w:rsidRPr="004A3149">
        <w:rPr>
          <w:lang w:val="uk-UA"/>
        </w:rPr>
        <w:t xml:space="preserve"> накладн</w:t>
      </w:r>
      <w:r w:rsidR="00A27864" w:rsidRPr="004A3149">
        <w:rPr>
          <w:lang w:val="uk-UA"/>
        </w:rPr>
        <w:t>ої;</w:t>
      </w:r>
    </w:p>
    <w:p w14:paraId="21DD12EB" w14:textId="25C21AF8" w:rsidR="00A771DB" w:rsidRPr="004A3149" w:rsidRDefault="002242DD" w:rsidP="00DC7D47">
      <w:pPr>
        <w:numPr>
          <w:ilvl w:val="0"/>
          <w:numId w:val="28"/>
        </w:numPr>
        <w:tabs>
          <w:tab w:val="left" w:pos="993"/>
          <w:tab w:val="left" w:pos="1560"/>
        </w:tabs>
        <w:ind w:left="0" w:firstLine="567"/>
        <w:jc w:val="both"/>
        <w:rPr>
          <w:lang w:val="uk-UA"/>
        </w:rPr>
      </w:pPr>
      <w:r w:rsidRPr="004A3149">
        <w:rPr>
          <w:lang w:val="uk-UA"/>
        </w:rPr>
        <w:t>три</w:t>
      </w:r>
      <w:r w:rsidR="00A27864" w:rsidRPr="004A3149">
        <w:rPr>
          <w:lang w:val="uk-UA"/>
        </w:rPr>
        <w:t xml:space="preserve"> екземпляри </w:t>
      </w:r>
      <w:r w:rsidR="000664E6" w:rsidRPr="004A3149">
        <w:rPr>
          <w:lang w:val="uk-UA"/>
        </w:rPr>
        <w:t>товаро-транспортн</w:t>
      </w:r>
      <w:r w:rsidR="00A27864" w:rsidRPr="004A3149">
        <w:rPr>
          <w:lang w:val="uk-UA"/>
        </w:rPr>
        <w:t>ої</w:t>
      </w:r>
      <w:r w:rsidR="000664E6" w:rsidRPr="004A3149">
        <w:rPr>
          <w:lang w:val="uk-UA"/>
        </w:rPr>
        <w:t xml:space="preserve"> наклад</w:t>
      </w:r>
      <w:r w:rsidR="00A27864" w:rsidRPr="004A3149">
        <w:rPr>
          <w:lang w:val="uk-UA"/>
        </w:rPr>
        <w:t>ної</w:t>
      </w:r>
      <w:r w:rsidR="00A771DB" w:rsidRPr="004A3149">
        <w:rPr>
          <w:lang w:val="uk-UA"/>
        </w:rPr>
        <w:t>.</w:t>
      </w:r>
      <w:r w:rsidR="00965986" w:rsidRPr="004A3149">
        <w:rPr>
          <w:lang w:val="uk-UA"/>
        </w:rPr>
        <w:t xml:space="preserve"> </w:t>
      </w:r>
    </w:p>
    <w:p w14:paraId="392B9464" w14:textId="4122B3B8" w:rsidR="00A771DB" w:rsidRPr="007151E5" w:rsidRDefault="008A52D9">
      <w:pPr>
        <w:tabs>
          <w:tab w:val="left" w:pos="993"/>
          <w:tab w:val="left" w:pos="1560"/>
        </w:tabs>
        <w:ind w:firstLine="567"/>
        <w:jc w:val="both"/>
        <w:rPr>
          <w:lang w:val="uk-UA"/>
        </w:rPr>
      </w:pPr>
      <w:r w:rsidRPr="0033408C">
        <w:rPr>
          <w:lang w:val="uk-UA"/>
        </w:rPr>
        <w:t xml:space="preserve">Зазначені в цьому пункті </w:t>
      </w:r>
      <w:r w:rsidR="00A771DB" w:rsidRPr="0033408C">
        <w:rPr>
          <w:lang w:val="uk-UA"/>
        </w:rPr>
        <w:t>документи повинні бути підп</w:t>
      </w:r>
      <w:r w:rsidR="00A771DB" w:rsidRPr="004410AB">
        <w:rPr>
          <w:lang w:val="uk-UA"/>
        </w:rPr>
        <w:t>исанні уповноваженою</w:t>
      </w:r>
      <w:r w:rsidR="0042139C" w:rsidRPr="007151E5">
        <w:rPr>
          <w:lang w:val="uk-UA"/>
        </w:rPr>
        <w:t xml:space="preserve"> </w:t>
      </w:r>
      <w:r w:rsidRPr="007151E5">
        <w:rPr>
          <w:lang w:val="uk-UA"/>
        </w:rPr>
        <w:t xml:space="preserve">належним чином </w:t>
      </w:r>
      <w:r w:rsidR="0042139C" w:rsidRPr="007151E5">
        <w:rPr>
          <w:lang w:val="uk-UA"/>
        </w:rPr>
        <w:t>на те</w:t>
      </w:r>
      <w:r w:rsidR="00A771DB" w:rsidRPr="007151E5">
        <w:rPr>
          <w:lang w:val="uk-UA"/>
        </w:rPr>
        <w:t xml:space="preserve"> </w:t>
      </w:r>
      <w:r w:rsidR="00627C1F" w:rsidRPr="007151E5">
        <w:rPr>
          <w:lang w:val="uk-UA"/>
        </w:rPr>
        <w:t>особ</w:t>
      </w:r>
      <w:r w:rsidR="00627C1F">
        <w:rPr>
          <w:lang w:val="uk-UA"/>
        </w:rPr>
        <w:t>ами</w:t>
      </w:r>
      <w:r w:rsidR="00627C1F" w:rsidRPr="007151E5">
        <w:rPr>
          <w:lang w:val="uk-UA"/>
        </w:rPr>
        <w:t xml:space="preserve"> </w:t>
      </w:r>
      <w:r w:rsidRPr="007151E5">
        <w:rPr>
          <w:color w:val="000000"/>
          <w:shd w:val="clear" w:color="auto" w:fill="FFFFFF"/>
          <w:lang w:val="uk-UA"/>
        </w:rPr>
        <w:t>Установ-отримувачів Товару</w:t>
      </w:r>
      <w:r w:rsidRPr="007151E5">
        <w:rPr>
          <w:lang w:val="uk-UA"/>
        </w:rPr>
        <w:t xml:space="preserve"> та скріплені </w:t>
      </w:r>
      <w:r w:rsidR="00A771DB" w:rsidRPr="007151E5">
        <w:rPr>
          <w:rStyle w:val="afe"/>
          <w:i w:val="0"/>
          <w:color w:val="000000"/>
          <w:bdr w:val="none" w:sz="0" w:space="0" w:color="auto" w:frame="1"/>
          <w:lang w:val="uk-UA"/>
        </w:rPr>
        <w:t>печаткою</w:t>
      </w:r>
      <w:r w:rsidR="00E46C36">
        <w:rPr>
          <w:rStyle w:val="afe"/>
          <w:i w:val="0"/>
          <w:color w:val="000000"/>
          <w:bdr w:val="none" w:sz="0" w:space="0" w:color="auto" w:frame="1"/>
          <w:lang w:val="uk-UA"/>
        </w:rPr>
        <w:t xml:space="preserve"> (в разі наявності)</w:t>
      </w:r>
      <w:r w:rsidR="00A771DB" w:rsidRPr="007151E5">
        <w:rPr>
          <w:lang w:val="uk-UA"/>
        </w:rPr>
        <w:t>.</w:t>
      </w:r>
    </w:p>
    <w:p w14:paraId="57E8A40E" w14:textId="21EDD495" w:rsidR="00965986" w:rsidRPr="007151E5" w:rsidRDefault="00A771DB" w:rsidP="00DC7D47">
      <w:pPr>
        <w:numPr>
          <w:ilvl w:val="1"/>
          <w:numId w:val="8"/>
        </w:numPr>
        <w:tabs>
          <w:tab w:val="left" w:pos="1134"/>
        </w:tabs>
        <w:ind w:left="0" w:firstLine="567"/>
        <w:jc w:val="both"/>
        <w:rPr>
          <w:lang w:val="uk-UA"/>
        </w:rPr>
      </w:pPr>
      <w:r w:rsidRPr="007151E5">
        <w:rPr>
          <w:lang w:val="uk-UA"/>
        </w:rPr>
        <w:t xml:space="preserve">У разі відмови підписання </w:t>
      </w:r>
      <w:r w:rsidR="008033C5" w:rsidRPr="00627C1F">
        <w:rPr>
          <w:lang w:val="uk-UA"/>
        </w:rPr>
        <w:t>уповноважен</w:t>
      </w:r>
      <w:r w:rsidR="008033C5">
        <w:rPr>
          <w:lang w:val="uk-UA"/>
        </w:rPr>
        <w:t>ими</w:t>
      </w:r>
      <w:r w:rsidR="008033C5" w:rsidRPr="00627C1F">
        <w:rPr>
          <w:lang w:val="uk-UA"/>
        </w:rPr>
        <w:t xml:space="preserve"> </w:t>
      </w:r>
      <w:r w:rsidR="00627C1F" w:rsidRPr="00627C1F">
        <w:rPr>
          <w:lang w:val="uk-UA"/>
        </w:rPr>
        <w:t xml:space="preserve">належним чином на те особами </w:t>
      </w:r>
      <w:r w:rsidRPr="007151E5">
        <w:rPr>
          <w:lang w:val="uk-UA"/>
        </w:rPr>
        <w:t xml:space="preserve"> </w:t>
      </w:r>
      <w:r w:rsidR="001E017D" w:rsidRPr="007151E5">
        <w:rPr>
          <w:color w:val="000000"/>
          <w:shd w:val="clear" w:color="auto" w:fill="FFFFFF"/>
          <w:lang w:val="uk-UA"/>
        </w:rPr>
        <w:t xml:space="preserve">Установ </w:t>
      </w:r>
      <w:r w:rsidR="00627C1F">
        <w:rPr>
          <w:color w:val="000000"/>
          <w:shd w:val="clear" w:color="auto" w:fill="FFFFFF"/>
          <w:lang w:val="uk-UA"/>
        </w:rPr>
        <w:t>-</w:t>
      </w:r>
      <w:r w:rsidR="001E017D" w:rsidRPr="007151E5">
        <w:rPr>
          <w:color w:val="000000"/>
          <w:shd w:val="clear" w:color="auto" w:fill="FFFFFF"/>
          <w:lang w:val="uk-UA"/>
        </w:rPr>
        <w:t>отримувачів Товару</w:t>
      </w:r>
      <w:r w:rsidRPr="007151E5">
        <w:rPr>
          <w:color w:val="000000"/>
          <w:shd w:val="clear" w:color="auto" w:fill="FFFFFF"/>
          <w:lang w:val="uk-UA"/>
        </w:rPr>
        <w:t xml:space="preserve"> будь-яких документів, в</w:t>
      </w:r>
      <w:r w:rsidR="008A52D9" w:rsidRPr="007151E5">
        <w:rPr>
          <w:color w:val="000000"/>
          <w:shd w:val="clear" w:color="auto" w:fill="FFFFFF"/>
          <w:lang w:val="uk-UA"/>
        </w:rPr>
        <w:t xml:space="preserve">изначених </w:t>
      </w:r>
      <w:r w:rsidRPr="007151E5">
        <w:rPr>
          <w:color w:val="000000"/>
          <w:shd w:val="clear" w:color="auto" w:fill="FFFFFF"/>
          <w:lang w:val="uk-UA"/>
        </w:rPr>
        <w:t>п.5.</w:t>
      </w:r>
      <w:r w:rsidR="001D36E0" w:rsidRPr="007151E5">
        <w:rPr>
          <w:color w:val="000000"/>
          <w:shd w:val="clear" w:color="auto" w:fill="FFFFFF"/>
          <w:lang w:val="uk-UA"/>
        </w:rPr>
        <w:t>11</w:t>
      </w:r>
      <w:r w:rsidRPr="007151E5">
        <w:rPr>
          <w:color w:val="000000"/>
          <w:shd w:val="clear" w:color="auto" w:fill="FFFFFF"/>
          <w:lang w:val="uk-UA"/>
        </w:rPr>
        <w:t>. цього Договору, Постачальник зобов’язується повернути Товар Покупцю.</w:t>
      </w:r>
    </w:p>
    <w:p w14:paraId="12EAA43A" w14:textId="76FF0546" w:rsidR="00481612" w:rsidRPr="007151E5" w:rsidRDefault="00481612" w:rsidP="00DC7D47">
      <w:pPr>
        <w:numPr>
          <w:ilvl w:val="1"/>
          <w:numId w:val="8"/>
        </w:numPr>
        <w:tabs>
          <w:tab w:val="left" w:pos="1134"/>
          <w:tab w:val="left" w:pos="1418"/>
          <w:tab w:val="left" w:pos="1560"/>
        </w:tabs>
        <w:ind w:left="0" w:firstLine="567"/>
        <w:jc w:val="both"/>
        <w:rPr>
          <w:lang w:val="uk-UA"/>
        </w:rPr>
      </w:pPr>
      <w:r w:rsidRPr="007151E5">
        <w:rPr>
          <w:lang w:val="uk-UA"/>
        </w:rPr>
        <w:t xml:space="preserve">Транспортні витрати, вантажно-розвантажувальні роботи, </w:t>
      </w:r>
      <w:r w:rsidR="00EB0C8C" w:rsidRPr="007151E5">
        <w:rPr>
          <w:snapToGrid w:val="0"/>
          <w:lang w:val="uk-UA"/>
        </w:rPr>
        <w:t>проведення монтажних і пусконалагоджувальних робіт на місці використання Товару,</w:t>
      </w:r>
      <w:r w:rsidR="00EB0C8C" w:rsidRPr="007151E5">
        <w:rPr>
          <w:color w:val="000000"/>
          <w:lang w:val="uk-UA"/>
        </w:rPr>
        <w:t xml:space="preserve"> послуги зберігання та доставки Товару</w:t>
      </w:r>
      <w:r w:rsidR="00EC48A3" w:rsidRPr="007151E5">
        <w:rPr>
          <w:color w:val="000000"/>
          <w:lang w:val="uk-UA"/>
        </w:rPr>
        <w:t xml:space="preserve"> </w:t>
      </w:r>
      <w:r w:rsidR="00EC48A3" w:rsidRPr="007151E5">
        <w:rPr>
          <w:color w:val="000000"/>
          <w:shd w:val="clear" w:color="auto" w:fill="FFFFFF"/>
          <w:lang w:val="uk-UA"/>
        </w:rPr>
        <w:t>Установам-отримувачам Товару</w:t>
      </w:r>
      <w:r w:rsidRPr="007151E5">
        <w:rPr>
          <w:lang w:val="uk-UA"/>
        </w:rPr>
        <w:t xml:space="preserve">, здійснюються за рахунок Постачальника. Вказані послуги окремо не сплачуються та включені до загальної </w:t>
      </w:r>
      <w:r w:rsidR="004B59F2" w:rsidRPr="007151E5">
        <w:rPr>
          <w:lang w:val="uk-UA"/>
        </w:rPr>
        <w:t>ціни</w:t>
      </w:r>
      <w:r w:rsidRPr="007151E5">
        <w:rPr>
          <w:lang w:val="uk-UA"/>
        </w:rPr>
        <w:t xml:space="preserve"> Товару</w:t>
      </w:r>
      <w:r w:rsidR="00084E00" w:rsidRPr="007151E5">
        <w:rPr>
          <w:lang w:val="uk-UA"/>
        </w:rPr>
        <w:t xml:space="preserve">, визначену </w:t>
      </w:r>
      <w:r w:rsidR="007C46A3">
        <w:rPr>
          <w:lang w:val="uk-UA"/>
        </w:rPr>
        <w:t xml:space="preserve">у </w:t>
      </w:r>
      <w:r w:rsidR="00084E00" w:rsidRPr="007151E5">
        <w:rPr>
          <w:lang w:val="uk-UA"/>
        </w:rPr>
        <w:t>п. 3.</w:t>
      </w:r>
      <w:r w:rsidR="001D36E0" w:rsidRPr="007151E5">
        <w:rPr>
          <w:lang w:val="uk-UA"/>
        </w:rPr>
        <w:t>2</w:t>
      </w:r>
      <w:r w:rsidR="00084E00" w:rsidRPr="007151E5">
        <w:rPr>
          <w:lang w:val="uk-UA"/>
        </w:rPr>
        <w:t>. цього Договору</w:t>
      </w:r>
      <w:r w:rsidRPr="007151E5">
        <w:rPr>
          <w:lang w:val="uk-UA"/>
        </w:rPr>
        <w:t>.</w:t>
      </w:r>
    </w:p>
    <w:p w14:paraId="4EAAF134" w14:textId="6D368F44" w:rsidR="008A52D9" w:rsidRPr="007151E5" w:rsidRDefault="004B2E6B" w:rsidP="00DC7D47">
      <w:pPr>
        <w:numPr>
          <w:ilvl w:val="1"/>
          <w:numId w:val="8"/>
        </w:numPr>
        <w:tabs>
          <w:tab w:val="left" w:pos="851"/>
          <w:tab w:val="left" w:pos="1134"/>
        </w:tabs>
        <w:ind w:left="0" w:firstLine="567"/>
        <w:jc w:val="both"/>
        <w:rPr>
          <w:lang w:val="uk-UA"/>
        </w:rPr>
      </w:pPr>
      <w:r w:rsidRPr="007151E5">
        <w:rPr>
          <w:lang w:val="uk-UA"/>
        </w:rPr>
        <w:t xml:space="preserve">Доставка </w:t>
      </w:r>
      <w:r w:rsidR="00DF2D4D" w:rsidRPr="007151E5">
        <w:rPr>
          <w:lang w:val="uk-UA"/>
        </w:rPr>
        <w:t xml:space="preserve">Товару </w:t>
      </w:r>
      <w:r w:rsidR="008A52D9" w:rsidRPr="007151E5">
        <w:rPr>
          <w:color w:val="000000"/>
          <w:shd w:val="clear" w:color="auto" w:fill="FFFFFF"/>
          <w:lang w:val="uk-UA"/>
        </w:rPr>
        <w:t>Установам-отримувачам Товару</w:t>
      </w:r>
      <w:r w:rsidR="008A52D9" w:rsidRPr="007151E5">
        <w:rPr>
          <w:lang w:val="uk-UA"/>
        </w:rPr>
        <w:t xml:space="preserve"> </w:t>
      </w:r>
      <w:r w:rsidR="00B45EB8" w:rsidRPr="007151E5">
        <w:rPr>
          <w:lang w:val="uk-UA"/>
        </w:rPr>
        <w:t>підтверджується</w:t>
      </w:r>
      <w:r w:rsidRPr="007151E5">
        <w:rPr>
          <w:lang w:val="uk-UA"/>
        </w:rPr>
        <w:t xml:space="preserve"> </w:t>
      </w:r>
      <w:r w:rsidR="008A52D9" w:rsidRPr="007151E5">
        <w:rPr>
          <w:lang w:val="uk-UA"/>
        </w:rPr>
        <w:t xml:space="preserve">належним чином оформленими та </w:t>
      </w:r>
      <w:r w:rsidRPr="007151E5">
        <w:rPr>
          <w:lang w:val="uk-UA"/>
        </w:rPr>
        <w:t>підписаними</w:t>
      </w:r>
      <w:r w:rsidR="00DF2D4D" w:rsidRPr="007151E5">
        <w:rPr>
          <w:lang w:val="uk-UA"/>
        </w:rPr>
        <w:t xml:space="preserve"> документами</w:t>
      </w:r>
      <w:r w:rsidR="008A52D9" w:rsidRPr="007151E5">
        <w:rPr>
          <w:lang w:val="uk-UA"/>
        </w:rPr>
        <w:t>, передбаченими п. 5.</w:t>
      </w:r>
      <w:r w:rsidR="001D36E0" w:rsidRPr="007151E5">
        <w:rPr>
          <w:lang w:val="uk-UA"/>
        </w:rPr>
        <w:t>11</w:t>
      </w:r>
      <w:r w:rsidR="008A52D9" w:rsidRPr="007151E5">
        <w:rPr>
          <w:lang w:val="uk-UA"/>
        </w:rPr>
        <w:t>. цього Договору</w:t>
      </w:r>
      <w:r w:rsidR="00DF2D4D" w:rsidRPr="007151E5">
        <w:rPr>
          <w:lang w:val="uk-UA"/>
        </w:rPr>
        <w:t xml:space="preserve">. </w:t>
      </w:r>
    </w:p>
    <w:p w14:paraId="0EF43135" w14:textId="3C0128C1" w:rsidR="004B2E6B" w:rsidRPr="007151E5" w:rsidRDefault="004B2E6B" w:rsidP="00DC7D47">
      <w:pPr>
        <w:numPr>
          <w:ilvl w:val="1"/>
          <w:numId w:val="8"/>
        </w:numPr>
        <w:tabs>
          <w:tab w:val="left" w:pos="851"/>
          <w:tab w:val="left" w:pos="1134"/>
        </w:tabs>
        <w:ind w:left="0" w:firstLine="567"/>
        <w:jc w:val="both"/>
        <w:rPr>
          <w:lang w:val="uk-UA"/>
        </w:rPr>
      </w:pPr>
      <w:r w:rsidRPr="007151E5">
        <w:rPr>
          <w:lang w:val="uk-UA"/>
        </w:rPr>
        <w:t>Після</w:t>
      </w:r>
      <w:r w:rsidR="004E2548">
        <w:rPr>
          <w:lang w:val="uk-UA"/>
        </w:rPr>
        <w:t xml:space="preserve"> </w:t>
      </w:r>
      <w:r w:rsidR="007C46A3" w:rsidRPr="007C46A3">
        <w:rPr>
          <w:lang w:val="uk-UA"/>
        </w:rPr>
        <w:t xml:space="preserve">здійснення поставки, розвантаження, проведення монтажних і пусконалагоджувальних робіт та забезпечення проведення навчання медичного персоналу сертифікованим інженером компанії-виробника Товару або уповноваженого компанією-виробником офіційного представника </w:t>
      </w:r>
      <w:r w:rsidR="002F627C" w:rsidRPr="007151E5">
        <w:rPr>
          <w:lang w:val="uk-UA"/>
        </w:rPr>
        <w:t>до Установ</w:t>
      </w:r>
      <w:r w:rsidR="008A52D9" w:rsidRPr="007151E5">
        <w:rPr>
          <w:lang w:val="uk-UA"/>
        </w:rPr>
        <w:t>-</w:t>
      </w:r>
      <w:r w:rsidR="002F627C" w:rsidRPr="007151E5">
        <w:rPr>
          <w:lang w:val="uk-UA"/>
        </w:rPr>
        <w:t>отримувачі Товару</w:t>
      </w:r>
      <w:r w:rsidRPr="007151E5">
        <w:rPr>
          <w:lang w:val="uk-UA"/>
        </w:rPr>
        <w:t>, Постачальни</w:t>
      </w:r>
      <w:r w:rsidR="002F627C" w:rsidRPr="007151E5">
        <w:rPr>
          <w:lang w:val="uk-UA"/>
        </w:rPr>
        <w:t>к</w:t>
      </w:r>
      <w:r w:rsidRPr="007151E5">
        <w:rPr>
          <w:lang w:val="uk-UA"/>
        </w:rPr>
        <w:t xml:space="preserve"> зобов’язується передати Покупцю</w:t>
      </w:r>
      <w:r w:rsidR="002F627C" w:rsidRPr="007151E5">
        <w:rPr>
          <w:lang w:val="uk-UA"/>
        </w:rPr>
        <w:t xml:space="preserve"> від кожної Установи</w:t>
      </w:r>
      <w:r w:rsidR="008A52D9" w:rsidRPr="007151E5">
        <w:rPr>
          <w:lang w:val="uk-UA"/>
        </w:rPr>
        <w:t>-</w:t>
      </w:r>
      <w:r w:rsidR="002F627C" w:rsidRPr="007151E5">
        <w:rPr>
          <w:lang w:val="uk-UA"/>
        </w:rPr>
        <w:t>отримувача Товару наступні документи:</w:t>
      </w:r>
    </w:p>
    <w:p w14:paraId="49108583" w14:textId="55071B01" w:rsidR="002F627C" w:rsidRPr="008F4195" w:rsidRDefault="008F4195" w:rsidP="00DC7D47">
      <w:pPr>
        <w:numPr>
          <w:ilvl w:val="0"/>
          <w:numId w:val="28"/>
        </w:numPr>
        <w:tabs>
          <w:tab w:val="left" w:pos="709"/>
          <w:tab w:val="left" w:pos="1560"/>
        </w:tabs>
        <w:ind w:left="0" w:firstLine="567"/>
        <w:jc w:val="both"/>
        <w:rPr>
          <w:lang w:val="uk-UA"/>
        </w:rPr>
      </w:pPr>
      <w:r w:rsidRPr="00DC7D47">
        <w:rPr>
          <w:lang w:val="uk-UA"/>
        </w:rPr>
        <w:t>один</w:t>
      </w:r>
      <w:r w:rsidR="002F627C" w:rsidRPr="008F4195">
        <w:rPr>
          <w:lang w:val="uk-UA"/>
        </w:rPr>
        <w:t xml:space="preserve"> екземпляр договору про безоплатну передачу майна (підписан</w:t>
      </w:r>
      <w:r w:rsidRPr="00DC7D47">
        <w:rPr>
          <w:lang w:val="uk-UA"/>
        </w:rPr>
        <w:t>ий</w:t>
      </w:r>
      <w:r w:rsidR="002F627C" w:rsidRPr="008F4195">
        <w:rPr>
          <w:lang w:val="uk-UA"/>
        </w:rPr>
        <w:t xml:space="preserve"> зі сторони Установ</w:t>
      </w:r>
      <w:r w:rsidRPr="00DC7D47">
        <w:rPr>
          <w:lang w:val="uk-UA"/>
        </w:rPr>
        <w:t>и</w:t>
      </w:r>
      <w:r w:rsidR="008A52D9" w:rsidRPr="008F4195">
        <w:rPr>
          <w:lang w:val="uk-UA"/>
        </w:rPr>
        <w:t>-</w:t>
      </w:r>
      <w:r w:rsidR="002F627C" w:rsidRPr="008F4195">
        <w:rPr>
          <w:lang w:val="uk-UA"/>
        </w:rPr>
        <w:t>отримувач</w:t>
      </w:r>
      <w:r w:rsidRPr="00DC7D47">
        <w:rPr>
          <w:lang w:val="uk-UA"/>
        </w:rPr>
        <w:t>а</w:t>
      </w:r>
      <w:r w:rsidR="002F627C" w:rsidRPr="008F4195">
        <w:rPr>
          <w:lang w:val="uk-UA"/>
        </w:rPr>
        <w:t xml:space="preserve"> Товару);</w:t>
      </w:r>
    </w:p>
    <w:p w14:paraId="19DEC277" w14:textId="06D3FDC1" w:rsidR="00EB0C8C" w:rsidRDefault="002F627C" w:rsidP="00DC7D47">
      <w:pPr>
        <w:numPr>
          <w:ilvl w:val="0"/>
          <w:numId w:val="28"/>
        </w:numPr>
        <w:tabs>
          <w:tab w:val="left" w:pos="709"/>
          <w:tab w:val="left" w:pos="1560"/>
        </w:tabs>
        <w:ind w:left="0" w:firstLine="567"/>
        <w:jc w:val="both"/>
        <w:rPr>
          <w:lang w:val="uk-UA"/>
        </w:rPr>
      </w:pPr>
      <w:r w:rsidRPr="0033408C">
        <w:rPr>
          <w:lang w:val="uk-UA"/>
        </w:rPr>
        <w:t xml:space="preserve"> один екземпляр</w:t>
      </w:r>
      <w:r w:rsidRPr="004410AB">
        <w:rPr>
          <w:lang w:val="uk-UA"/>
        </w:rPr>
        <w:t xml:space="preserve"> видаткової накладної (другий екземпляр залишається у Установи</w:t>
      </w:r>
      <w:r w:rsidR="008A52D9" w:rsidRPr="007151E5">
        <w:rPr>
          <w:lang w:val="uk-UA"/>
        </w:rPr>
        <w:t>-</w:t>
      </w:r>
      <w:r w:rsidRPr="007151E5">
        <w:rPr>
          <w:lang w:val="uk-UA"/>
        </w:rPr>
        <w:t>отримувача Товару);</w:t>
      </w:r>
    </w:p>
    <w:p w14:paraId="0DBA93AF" w14:textId="138538AD" w:rsidR="002A2F65" w:rsidRPr="00CE2590" w:rsidRDefault="002A2F65" w:rsidP="00DC7D47">
      <w:pPr>
        <w:numPr>
          <w:ilvl w:val="0"/>
          <w:numId w:val="28"/>
        </w:numPr>
        <w:tabs>
          <w:tab w:val="left" w:pos="709"/>
          <w:tab w:val="left" w:pos="1560"/>
        </w:tabs>
        <w:ind w:left="0" w:firstLine="567"/>
        <w:jc w:val="both"/>
        <w:rPr>
          <w:lang w:val="uk-UA"/>
        </w:rPr>
      </w:pPr>
      <w:r w:rsidRPr="00CE2590">
        <w:rPr>
          <w:lang w:val="uk-UA"/>
        </w:rPr>
        <w:t>один екземпляр акту введення в експлуатацію із підтвердженням проведення навчання медичного персоналу (другий екземпляр залишається у Установи-отримувача Товару, а третій екземпляр у Постачальника)</w:t>
      </w:r>
    </w:p>
    <w:p w14:paraId="11D71AD6" w14:textId="0619AF7E" w:rsidR="00EB0C8C" w:rsidRPr="004410AB" w:rsidRDefault="002F627C" w:rsidP="00DC7D47">
      <w:pPr>
        <w:numPr>
          <w:ilvl w:val="0"/>
          <w:numId w:val="28"/>
        </w:numPr>
        <w:tabs>
          <w:tab w:val="left" w:pos="709"/>
          <w:tab w:val="left" w:pos="1560"/>
        </w:tabs>
        <w:ind w:left="0" w:firstLine="567"/>
        <w:jc w:val="both"/>
        <w:rPr>
          <w:lang w:val="uk-UA"/>
        </w:rPr>
      </w:pPr>
      <w:r w:rsidRPr="007151E5">
        <w:rPr>
          <w:lang w:val="uk-UA"/>
        </w:rPr>
        <w:t>один екземпляр товаро-транспортної накладної (другий екземпляр залишається у Установи</w:t>
      </w:r>
      <w:r w:rsidR="008A52D9" w:rsidRPr="007151E5">
        <w:rPr>
          <w:lang w:val="uk-UA"/>
        </w:rPr>
        <w:t>-</w:t>
      </w:r>
      <w:r w:rsidRPr="007151E5">
        <w:rPr>
          <w:lang w:val="uk-UA"/>
        </w:rPr>
        <w:t>отримувача Товару</w:t>
      </w:r>
      <w:r w:rsidR="008F4195">
        <w:rPr>
          <w:lang w:val="uk-UA"/>
        </w:rPr>
        <w:t>, а третій екземпляр у Постачальника</w:t>
      </w:r>
      <w:r w:rsidRPr="0033408C">
        <w:rPr>
          <w:lang w:val="uk-UA"/>
        </w:rPr>
        <w:t>)</w:t>
      </w:r>
      <w:r w:rsidR="008A52D9" w:rsidRPr="0033408C">
        <w:rPr>
          <w:lang w:val="uk-UA"/>
        </w:rPr>
        <w:t>.</w:t>
      </w:r>
    </w:p>
    <w:p w14:paraId="042D41C9" w14:textId="77777777" w:rsidR="00EB0C8C" w:rsidRPr="007151E5" w:rsidRDefault="00084E00" w:rsidP="00DC7D47">
      <w:pPr>
        <w:numPr>
          <w:ilvl w:val="1"/>
          <w:numId w:val="8"/>
        </w:numPr>
        <w:tabs>
          <w:tab w:val="left" w:pos="709"/>
          <w:tab w:val="left" w:pos="1134"/>
        </w:tabs>
        <w:ind w:left="0" w:firstLine="567"/>
        <w:jc w:val="both"/>
        <w:rPr>
          <w:lang w:val="uk-UA"/>
        </w:rPr>
      </w:pPr>
      <w:r w:rsidRPr="007151E5">
        <w:rPr>
          <w:lang w:val="uk-UA"/>
        </w:rPr>
        <w:t xml:space="preserve">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57417EC8" w14:textId="77777777" w:rsidR="00EB0C8C" w:rsidRPr="007151E5" w:rsidRDefault="003813F8" w:rsidP="00DC7D47">
      <w:pPr>
        <w:numPr>
          <w:ilvl w:val="1"/>
          <w:numId w:val="8"/>
        </w:numPr>
        <w:tabs>
          <w:tab w:val="left" w:pos="709"/>
          <w:tab w:val="left" w:pos="1134"/>
        </w:tabs>
        <w:ind w:left="0" w:firstLine="567"/>
        <w:jc w:val="both"/>
        <w:rPr>
          <w:lang w:val="uk-UA"/>
        </w:rPr>
      </w:pPr>
      <w:r w:rsidRPr="007151E5">
        <w:rPr>
          <w:lang w:val="uk-UA"/>
        </w:rPr>
        <w:t xml:space="preserve">У разі передачі Постачальником Товару в асортименті, що не відповідає умовам цього Договору, Покупець має право відмовитися від його прийняття та оплати. </w:t>
      </w:r>
    </w:p>
    <w:p w14:paraId="06A9926E" w14:textId="07E74229" w:rsidR="00EB0C8C" w:rsidRPr="007151E5" w:rsidRDefault="00084E00" w:rsidP="00DC7D47">
      <w:pPr>
        <w:numPr>
          <w:ilvl w:val="1"/>
          <w:numId w:val="8"/>
        </w:numPr>
        <w:tabs>
          <w:tab w:val="left" w:pos="709"/>
          <w:tab w:val="left" w:pos="1134"/>
        </w:tabs>
        <w:ind w:left="0" w:firstLine="567"/>
        <w:jc w:val="both"/>
        <w:rPr>
          <w:lang w:val="uk-UA"/>
        </w:rPr>
      </w:pPr>
      <w:r w:rsidRPr="007151E5">
        <w:rPr>
          <w:lang w:val="uk-UA"/>
        </w:rPr>
        <w:t>Я</w:t>
      </w:r>
      <w:r w:rsidR="003813F8" w:rsidRPr="007151E5">
        <w:rPr>
          <w:lang w:val="uk-UA"/>
        </w:rPr>
        <w:t xml:space="preserve">кщо Постачальник передав Покупцеві частину Товару, асортимент якого </w:t>
      </w:r>
      <w:r w:rsidR="00DA310C" w:rsidRPr="007151E5">
        <w:rPr>
          <w:lang w:val="uk-UA"/>
        </w:rPr>
        <w:t>не</w:t>
      </w:r>
      <w:r w:rsidR="009642AF" w:rsidRPr="007151E5">
        <w:rPr>
          <w:lang w:val="uk-UA"/>
        </w:rPr>
        <w:t xml:space="preserve"> </w:t>
      </w:r>
      <w:r w:rsidR="003813F8" w:rsidRPr="007151E5">
        <w:rPr>
          <w:lang w:val="uk-UA"/>
        </w:rPr>
        <w:t xml:space="preserve">відповідає умовам цього Договору, Покупець має право на свій вибір: </w:t>
      </w:r>
    </w:p>
    <w:p w14:paraId="32633C49"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прийняти частину Товару, що відповідає умовам Договору, і відмовитися від решти Товару; </w:t>
      </w:r>
    </w:p>
    <w:p w14:paraId="240C8A72"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відмовитися від усього Товару; </w:t>
      </w:r>
    </w:p>
    <w:p w14:paraId="10280DA9"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вимагати заміни частини Товару, що не відповідає асортименту, Товаром в асортименті, який встановлено Договором; </w:t>
      </w:r>
    </w:p>
    <w:p w14:paraId="6BA0C27E"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lastRenderedPageBreak/>
        <w:t xml:space="preserve">прийняти весь Товар. </w:t>
      </w:r>
    </w:p>
    <w:p w14:paraId="11523B29" w14:textId="226E3597" w:rsidR="00FC4EA0" w:rsidRPr="007151E5" w:rsidRDefault="00084E00" w:rsidP="00DC7D47">
      <w:pPr>
        <w:numPr>
          <w:ilvl w:val="1"/>
          <w:numId w:val="8"/>
        </w:numPr>
        <w:tabs>
          <w:tab w:val="left" w:pos="709"/>
          <w:tab w:val="left" w:pos="851"/>
          <w:tab w:val="left" w:pos="1134"/>
        </w:tabs>
        <w:ind w:left="0" w:firstLine="567"/>
        <w:jc w:val="both"/>
        <w:rPr>
          <w:lang w:val="uk-UA"/>
        </w:rPr>
      </w:pPr>
      <w:r w:rsidRPr="007151E5">
        <w:rPr>
          <w:lang w:val="uk-UA"/>
        </w:rPr>
        <w:t xml:space="preserve">Зобов'язання Постачальника за цим Договором щодо </w:t>
      </w:r>
      <w:proofErr w:type="spellStart"/>
      <w:r w:rsidRPr="007151E5">
        <w:rPr>
          <w:lang w:val="uk-UA"/>
        </w:rPr>
        <w:t>постаки</w:t>
      </w:r>
      <w:proofErr w:type="spellEnd"/>
      <w:r w:rsidRPr="007151E5">
        <w:rPr>
          <w:lang w:val="uk-UA"/>
        </w:rPr>
        <w:t xml:space="preserve">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Установ-отримувачі Товару та отримання Покупцем від усіх Установ-отримувачів Товару всіх документів, передбачених п. 5.1</w:t>
      </w:r>
      <w:r w:rsidR="001D36E0" w:rsidRPr="007151E5">
        <w:rPr>
          <w:lang w:val="uk-UA"/>
        </w:rPr>
        <w:t>5</w:t>
      </w:r>
      <w:r w:rsidRPr="007151E5">
        <w:rPr>
          <w:lang w:val="uk-UA"/>
        </w:rPr>
        <w:t>. цього Договору.</w:t>
      </w:r>
    </w:p>
    <w:p w14:paraId="1AB45037" w14:textId="77777777" w:rsidR="00084E00" w:rsidRPr="007151E5" w:rsidRDefault="00084E00">
      <w:pPr>
        <w:tabs>
          <w:tab w:val="left" w:pos="993"/>
        </w:tabs>
        <w:ind w:firstLine="567"/>
        <w:jc w:val="both"/>
        <w:rPr>
          <w:lang w:val="uk-UA"/>
        </w:rPr>
      </w:pPr>
    </w:p>
    <w:p w14:paraId="127609ED" w14:textId="77777777" w:rsidR="00831FE9" w:rsidRPr="007151E5" w:rsidRDefault="00831FE9">
      <w:pPr>
        <w:numPr>
          <w:ilvl w:val="0"/>
          <w:numId w:val="8"/>
        </w:numPr>
        <w:jc w:val="center"/>
        <w:rPr>
          <w:b/>
          <w:lang w:val="uk-UA"/>
        </w:rPr>
      </w:pPr>
      <w:r w:rsidRPr="007151E5">
        <w:rPr>
          <w:b/>
          <w:lang w:val="uk-UA"/>
        </w:rPr>
        <w:t>ПАКУВАННЯ ТА МАРКУВАННЯ</w:t>
      </w:r>
    </w:p>
    <w:p w14:paraId="55678890" w14:textId="77777777" w:rsidR="00831FE9" w:rsidRPr="007151E5" w:rsidRDefault="00831FE9" w:rsidP="00DC7D47">
      <w:pPr>
        <w:numPr>
          <w:ilvl w:val="1"/>
          <w:numId w:val="25"/>
        </w:numPr>
        <w:tabs>
          <w:tab w:val="left" w:pos="993"/>
          <w:tab w:val="left" w:pos="1418"/>
        </w:tabs>
        <w:ind w:left="0" w:firstLine="567"/>
        <w:jc w:val="both"/>
        <w:rPr>
          <w:lang w:val="uk-UA"/>
        </w:rPr>
      </w:pPr>
      <w:r w:rsidRPr="007151E5">
        <w:rPr>
          <w:lang w:val="uk-UA"/>
        </w:rPr>
        <w:t xml:space="preserve">Упаковка і маркування Товару </w:t>
      </w:r>
      <w:r w:rsidR="00FC4EA0" w:rsidRPr="007151E5">
        <w:rPr>
          <w:lang w:val="uk-UA"/>
        </w:rPr>
        <w:t>повинні</w:t>
      </w:r>
      <w:r w:rsidRPr="007151E5">
        <w:rPr>
          <w:lang w:val="uk-UA"/>
        </w:rPr>
        <w:t xml:space="preserve"> </w:t>
      </w:r>
      <w:r w:rsidR="00FC4EA0" w:rsidRPr="007151E5">
        <w:rPr>
          <w:lang w:val="uk-UA"/>
        </w:rPr>
        <w:t>відповідати</w:t>
      </w:r>
      <w:r w:rsidRPr="007151E5">
        <w:rPr>
          <w:lang w:val="uk-UA"/>
        </w:rPr>
        <w:t xml:space="preserve"> його </w:t>
      </w:r>
      <w:r w:rsidR="00FC4EA0" w:rsidRPr="007151E5">
        <w:rPr>
          <w:lang w:val="uk-UA"/>
        </w:rPr>
        <w:t>специфікації</w:t>
      </w:r>
      <w:r w:rsidRPr="007151E5">
        <w:rPr>
          <w:lang w:val="uk-UA"/>
        </w:rPr>
        <w:t xml:space="preserve">, </w:t>
      </w:r>
      <w:r w:rsidR="00FC4EA0" w:rsidRPr="007151E5">
        <w:rPr>
          <w:lang w:val="uk-UA"/>
        </w:rPr>
        <w:t>технічним</w:t>
      </w:r>
      <w:r w:rsidRPr="007151E5">
        <w:rPr>
          <w:lang w:val="uk-UA"/>
        </w:rPr>
        <w:t xml:space="preserve"> умовам i стандартам та забезпечувати </w:t>
      </w:r>
      <w:r w:rsidR="00FC4EA0" w:rsidRPr="007151E5">
        <w:rPr>
          <w:lang w:val="uk-UA"/>
        </w:rPr>
        <w:t>належні</w:t>
      </w:r>
      <w:r w:rsidRPr="007151E5">
        <w:rPr>
          <w:lang w:val="uk-UA"/>
        </w:rPr>
        <w:t xml:space="preserve"> умови транспортування Товару. </w:t>
      </w:r>
    </w:p>
    <w:p w14:paraId="7FEED061" w14:textId="77777777" w:rsidR="00386FB0" w:rsidRPr="007151E5" w:rsidRDefault="00831FE9" w:rsidP="00DC7D47">
      <w:pPr>
        <w:numPr>
          <w:ilvl w:val="1"/>
          <w:numId w:val="25"/>
        </w:numPr>
        <w:tabs>
          <w:tab w:val="left" w:pos="993"/>
          <w:tab w:val="left" w:pos="1418"/>
        </w:tabs>
        <w:ind w:left="0" w:firstLine="567"/>
        <w:jc w:val="both"/>
        <w:rPr>
          <w:lang w:val="uk-UA"/>
        </w:rPr>
      </w:pPr>
      <w:r w:rsidRPr="007151E5">
        <w:rPr>
          <w:lang w:val="uk-UA"/>
        </w:rPr>
        <w:t xml:space="preserve">Товар має бути упакований </w:t>
      </w:r>
      <w:r w:rsidR="001756FC" w:rsidRPr="007151E5">
        <w:rPr>
          <w:lang w:val="uk-UA"/>
        </w:rPr>
        <w:t>Постачальником</w:t>
      </w:r>
      <w:r w:rsidRPr="007151E5">
        <w:rPr>
          <w:lang w:val="uk-UA"/>
        </w:rPr>
        <w:t xml:space="preserve"> таким чином, щоб не допустити його знищення чи псування, а також уберегти </w:t>
      </w:r>
      <w:proofErr w:type="spellStart"/>
      <w:r w:rsidRPr="007151E5">
        <w:rPr>
          <w:lang w:val="uk-UA"/>
        </w:rPr>
        <w:t>вiд</w:t>
      </w:r>
      <w:proofErr w:type="spellEnd"/>
      <w:r w:rsidRPr="007151E5">
        <w:rPr>
          <w:lang w:val="uk-UA"/>
        </w:rPr>
        <w:t xml:space="preserve"> атмосферних </w:t>
      </w:r>
      <w:proofErr w:type="spellStart"/>
      <w:r w:rsidRPr="007151E5">
        <w:rPr>
          <w:lang w:val="uk-UA"/>
        </w:rPr>
        <w:t>впливiв</w:t>
      </w:r>
      <w:proofErr w:type="spellEnd"/>
      <w:r w:rsidR="00F64FB3" w:rsidRPr="007151E5">
        <w:rPr>
          <w:lang w:val="uk-UA"/>
        </w:rPr>
        <w:t xml:space="preserve"> та </w:t>
      </w:r>
      <w:r w:rsidR="00F64FB3" w:rsidRPr="007151E5">
        <w:rPr>
          <w:lang w:val="uk-UA" w:eastAsia="ru-RU"/>
        </w:rPr>
        <w:t>забезпечити його безпечне перевезення.</w:t>
      </w:r>
    </w:p>
    <w:p w14:paraId="07BD11CD" w14:textId="77777777" w:rsidR="006A1BCC" w:rsidRPr="007151E5" w:rsidRDefault="006A1BCC" w:rsidP="00DC7D47">
      <w:pPr>
        <w:numPr>
          <w:ilvl w:val="1"/>
          <w:numId w:val="25"/>
        </w:numPr>
        <w:tabs>
          <w:tab w:val="left" w:pos="993"/>
          <w:tab w:val="left" w:pos="1418"/>
        </w:tabs>
        <w:ind w:left="0" w:firstLine="567"/>
        <w:jc w:val="both"/>
        <w:rPr>
          <w:lang w:val="uk-UA"/>
        </w:rPr>
      </w:pPr>
      <w:r w:rsidRPr="007151E5">
        <w:rPr>
          <w:lang w:val="uk-UA"/>
        </w:rPr>
        <w:t>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7B60A2FC" w14:textId="77777777" w:rsidR="006A1BCC" w:rsidRPr="007151E5" w:rsidRDefault="006A1BCC" w:rsidP="00DC7D47">
      <w:pPr>
        <w:numPr>
          <w:ilvl w:val="1"/>
          <w:numId w:val="25"/>
        </w:numPr>
        <w:tabs>
          <w:tab w:val="left" w:pos="993"/>
          <w:tab w:val="left" w:pos="1418"/>
        </w:tabs>
        <w:ind w:left="0" w:firstLine="567"/>
        <w:jc w:val="both"/>
        <w:rPr>
          <w:lang w:val="uk-UA"/>
        </w:rPr>
      </w:pPr>
      <w:r w:rsidRPr="007151E5">
        <w:rPr>
          <w:lang w:val="uk-UA"/>
        </w:rPr>
        <w:t xml:space="preserve">У разі відсутності на тарі, упаковці або </w:t>
      </w:r>
      <w:proofErr w:type="spellStart"/>
      <w:r w:rsidRPr="007151E5">
        <w:rPr>
          <w:lang w:val="uk-UA"/>
        </w:rPr>
        <w:t>бірці</w:t>
      </w:r>
      <w:proofErr w:type="spellEnd"/>
      <w:r w:rsidRPr="007151E5">
        <w:rPr>
          <w:lang w:val="uk-UA"/>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4559A29F" w14:textId="790A99E6" w:rsidR="00386FB0" w:rsidRPr="00CC2540" w:rsidRDefault="00386FB0" w:rsidP="00DC7D47">
      <w:pPr>
        <w:numPr>
          <w:ilvl w:val="1"/>
          <w:numId w:val="25"/>
        </w:numPr>
        <w:tabs>
          <w:tab w:val="left" w:pos="993"/>
          <w:tab w:val="left" w:pos="1418"/>
        </w:tabs>
        <w:ind w:left="0" w:firstLine="567"/>
        <w:jc w:val="both"/>
        <w:rPr>
          <w:lang w:val="uk-UA"/>
        </w:rPr>
      </w:pPr>
      <w:r w:rsidRPr="007151E5">
        <w:rPr>
          <w:lang w:val="uk-UA" w:eastAsia="ru-RU"/>
        </w:rPr>
        <w:t xml:space="preserve">Постачальник зобов’язаний виготовити наклейки та нанести </w:t>
      </w:r>
      <w:r w:rsidR="007641C2" w:rsidRPr="007151E5">
        <w:rPr>
          <w:lang w:val="uk-UA" w:eastAsia="ru-RU"/>
        </w:rPr>
        <w:t xml:space="preserve">маркування </w:t>
      </w:r>
      <w:r w:rsidRPr="007151E5">
        <w:rPr>
          <w:lang w:val="uk-UA" w:eastAsia="ru-RU"/>
        </w:rPr>
        <w:t>на Товар відповідно</w:t>
      </w:r>
      <w:r w:rsidR="0070702F" w:rsidRPr="007151E5">
        <w:rPr>
          <w:lang w:val="uk-UA" w:eastAsia="ru-RU"/>
        </w:rPr>
        <w:t xml:space="preserve"> до</w:t>
      </w:r>
      <w:r w:rsidRPr="007151E5">
        <w:rPr>
          <w:lang w:val="uk-UA" w:eastAsia="ru-RU"/>
        </w:rPr>
        <w:t xml:space="preserve"> </w:t>
      </w:r>
      <w:r w:rsidR="00F80894" w:rsidRPr="007151E5">
        <w:rPr>
          <w:lang w:val="uk-UA"/>
        </w:rPr>
        <w:t xml:space="preserve">Додатку № </w:t>
      </w:r>
      <w:r w:rsidR="00EB0C8C" w:rsidRPr="007151E5">
        <w:rPr>
          <w:lang w:val="uk-UA"/>
        </w:rPr>
        <w:t>4</w:t>
      </w:r>
      <w:r w:rsidR="00F80894" w:rsidRPr="007151E5">
        <w:rPr>
          <w:lang w:val="uk-UA"/>
        </w:rPr>
        <w:t xml:space="preserve"> «</w:t>
      </w:r>
      <w:r w:rsidR="001D36E0" w:rsidRPr="00DC7D47">
        <w:rPr>
          <w:rFonts w:eastAsia="Calibri"/>
          <w:bCs/>
          <w:lang w:val="uk-UA" w:eastAsia="en-US"/>
        </w:rPr>
        <w:t>Технічні вимоги до наклейок та нанесення зображень</w:t>
      </w:r>
      <w:r w:rsidR="00F80894" w:rsidRPr="00AC26EB">
        <w:rPr>
          <w:lang w:val="uk-UA"/>
        </w:rPr>
        <w:t>» до Договору</w:t>
      </w:r>
      <w:r w:rsidRPr="00FE5A83">
        <w:rPr>
          <w:lang w:val="uk-UA" w:eastAsia="ru-RU"/>
        </w:rPr>
        <w:t>.</w:t>
      </w:r>
    </w:p>
    <w:p w14:paraId="1AC07805" w14:textId="77777777" w:rsidR="00240267" w:rsidRPr="007151E5" w:rsidRDefault="001756FC" w:rsidP="00DC7D47">
      <w:pPr>
        <w:numPr>
          <w:ilvl w:val="1"/>
          <w:numId w:val="25"/>
        </w:numPr>
        <w:tabs>
          <w:tab w:val="left" w:pos="993"/>
          <w:tab w:val="left" w:pos="1418"/>
        </w:tabs>
        <w:ind w:left="0" w:firstLine="567"/>
        <w:jc w:val="both"/>
        <w:rPr>
          <w:lang w:val="uk-UA"/>
        </w:rPr>
      </w:pPr>
      <w:r w:rsidRPr="0033408C">
        <w:rPr>
          <w:lang w:val="uk-UA"/>
        </w:rPr>
        <w:t>Вартість</w:t>
      </w:r>
      <w:r w:rsidR="00831FE9" w:rsidRPr="0033408C">
        <w:rPr>
          <w:lang w:val="uk-UA"/>
        </w:rPr>
        <w:t xml:space="preserve"> пакуван</w:t>
      </w:r>
      <w:r w:rsidR="00831FE9" w:rsidRPr="004410AB">
        <w:rPr>
          <w:lang w:val="uk-UA"/>
        </w:rPr>
        <w:t>ня</w:t>
      </w:r>
      <w:r w:rsidR="007641C2" w:rsidRPr="007151E5">
        <w:rPr>
          <w:lang w:val="uk-UA"/>
        </w:rPr>
        <w:t xml:space="preserve"> та маркування</w:t>
      </w:r>
      <w:r w:rsidR="00831FE9" w:rsidRPr="007151E5">
        <w:rPr>
          <w:lang w:val="uk-UA"/>
        </w:rPr>
        <w:t xml:space="preserve"> входить до </w:t>
      </w:r>
      <w:r w:rsidRPr="007151E5">
        <w:rPr>
          <w:lang w:val="uk-UA"/>
        </w:rPr>
        <w:t>ціни</w:t>
      </w:r>
      <w:r w:rsidR="00831FE9" w:rsidRPr="007151E5">
        <w:rPr>
          <w:lang w:val="uk-UA"/>
        </w:rPr>
        <w:t xml:space="preserve"> Товару.</w:t>
      </w:r>
    </w:p>
    <w:p w14:paraId="0FCBAD89" w14:textId="77777777" w:rsidR="00C83E4F" w:rsidRPr="007151E5" w:rsidRDefault="00C83E4F" w:rsidP="00DC7D47">
      <w:pPr>
        <w:tabs>
          <w:tab w:val="left" w:pos="993"/>
        </w:tabs>
        <w:jc w:val="both"/>
        <w:rPr>
          <w:lang w:val="uk-UA"/>
        </w:rPr>
      </w:pPr>
    </w:p>
    <w:p w14:paraId="13CD0770" w14:textId="777D8007" w:rsidR="00240267" w:rsidRPr="007151E5" w:rsidRDefault="00240267" w:rsidP="00DC7D47">
      <w:pPr>
        <w:numPr>
          <w:ilvl w:val="0"/>
          <w:numId w:val="25"/>
        </w:numPr>
        <w:tabs>
          <w:tab w:val="left" w:pos="993"/>
        </w:tabs>
        <w:ind w:left="0" w:firstLine="567"/>
        <w:jc w:val="center"/>
        <w:rPr>
          <w:b/>
          <w:lang w:val="uk-UA"/>
        </w:rPr>
      </w:pPr>
      <w:r w:rsidRPr="007151E5">
        <w:rPr>
          <w:b/>
          <w:lang w:val="uk-UA"/>
        </w:rPr>
        <w:t>ГАРАНТІЙНІ ЗОБОВ</w:t>
      </w:r>
      <w:r w:rsidR="002503E6">
        <w:rPr>
          <w:b/>
          <w:lang w:val="uk-UA"/>
        </w:rPr>
        <w:t>’</w:t>
      </w:r>
      <w:r w:rsidRPr="007151E5">
        <w:rPr>
          <w:b/>
          <w:lang w:val="uk-UA"/>
        </w:rPr>
        <w:t>ЯЗАННЯ</w:t>
      </w:r>
    </w:p>
    <w:p w14:paraId="3BA2FCAD" w14:textId="655BCBF1" w:rsidR="00240267" w:rsidRPr="00F46EAB" w:rsidRDefault="000834E1" w:rsidP="00DC7D47">
      <w:pPr>
        <w:numPr>
          <w:ilvl w:val="1"/>
          <w:numId w:val="27"/>
        </w:numPr>
        <w:tabs>
          <w:tab w:val="left" w:pos="993"/>
          <w:tab w:val="left" w:pos="1560"/>
        </w:tabs>
        <w:ind w:left="0" w:firstLine="567"/>
        <w:jc w:val="both"/>
        <w:rPr>
          <w:b/>
          <w:lang w:val="uk-UA"/>
        </w:rPr>
      </w:pPr>
      <w:r w:rsidRPr="00F46EAB">
        <w:rPr>
          <w:rStyle w:val="FontStyle17"/>
          <w:sz w:val="24"/>
          <w:szCs w:val="24"/>
          <w:lang w:val="uk-UA" w:eastAsia="uk-UA"/>
        </w:rPr>
        <w:t xml:space="preserve">Гарантійний термін </w:t>
      </w:r>
      <w:r w:rsidR="00240267" w:rsidRPr="00F46EAB">
        <w:rPr>
          <w:rStyle w:val="FontStyle17"/>
          <w:sz w:val="24"/>
          <w:szCs w:val="24"/>
          <w:lang w:val="uk-UA" w:eastAsia="uk-UA"/>
        </w:rPr>
        <w:t xml:space="preserve">становить </w:t>
      </w:r>
      <w:r w:rsidR="00147DB1" w:rsidRPr="00F46EAB">
        <w:rPr>
          <w:rStyle w:val="FontStyle17"/>
          <w:sz w:val="24"/>
          <w:szCs w:val="24"/>
          <w:lang w:val="uk-UA" w:eastAsia="uk-UA"/>
        </w:rPr>
        <w:t xml:space="preserve">12 </w:t>
      </w:r>
      <w:bookmarkStart w:id="2" w:name="_Hlk91145067"/>
      <w:r w:rsidR="0054325C" w:rsidRPr="00F46EAB">
        <w:rPr>
          <w:lang w:val="uk-UA"/>
        </w:rPr>
        <w:t>місяців</w:t>
      </w:r>
      <w:r w:rsidRPr="00F46EAB">
        <w:rPr>
          <w:lang w:val="uk-UA"/>
        </w:rPr>
        <w:t xml:space="preserve"> (дванадцять)</w:t>
      </w:r>
      <w:r w:rsidR="0054325C" w:rsidRPr="00F46EAB">
        <w:rPr>
          <w:lang w:val="uk-UA"/>
        </w:rPr>
        <w:t xml:space="preserve"> з дати введення в експлуатацію</w:t>
      </w:r>
      <w:bookmarkEnd w:id="2"/>
      <w:r w:rsidR="0054325C" w:rsidRPr="00F46EAB">
        <w:rPr>
          <w:lang w:val="uk-UA"/>
        </w:rPr>
        <w:t>.</w:t>
      </w:r>
      <w:r w:rsidR="009D428A">
        <w:rPr>
          <w:lang w:val="uk-UA"/>
        </w:rPr>
        <w:t xml:space="preserve"> </w:t>
      </w:r>
      <w:r w:rsidR="00240267" w:rsidRPr="00F46EAB">
        <w:rPr>
          <w:lang w:val="uk-UA"/>
        </w:rPr>
        <w:t>Виконання гарантійних зобов’язань забезпечує П</w:t>
      </w:r>
      <w:r w:rsidR="001756FC" w:rsidRPr="00F46EAB">
        <w:rPr>
          <w:lang w:val="uk-UA"/>
        </w:rPr>
        <w:t>остачальник</w:t>
      </w:r>
      <w:r w:rsidR="00240267" w:rsidRPr="00F46EAB">
        <w:rPr>
          <w:lang w:val="uk-UA"/>
        </w:rPr>
        <w:t>.</w:t>
      </w:r>
    </w:p>
    <w:p w14:paraId="76C43A08"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 xml:space="preserve"> У випадку виходу з ладу Товару або виявлення прихованих недоліків протягом  гарантійного строку Постачальник зобов'язаний протягом 14 календарних днів з моменту пред'явлення відповідної вимоги</w:t>
      </w:r>
      <w:r w:rsidR="00DE75D0" w:rsidRPr="007151E5">
        <w:rPr>
          <w:lang w:val="uk-UA"/>
        </w:rPr>
        <w:t xml:space="preserve"> Покупцем та/або</w:t>
      </w:r>
      <w:r w:rsidRPr="007151E5">
        <w:rPr>
          <w:lang w:val="uk-UA"/>
        </w:rPr>
        <w:t xml:space="preserve"> </w:t>
      </w:r>
      <w:r w:rsidR="00DE75D0" w:rsidRPr="007151E5">
        <w:rPr>
          <w:lang w:val="uk-UA"/>
        </w:rPr>
        <w:t>Установ</w:t>
      </w:r>
      <w:r w:rsidR="00084E00" w:rsidRPr="007151E5">
        <w:rPr>
          <w:lang w:val="uk-UA"/>
        </w:rPr>
        <w:t>-</w:t>
      </w:r>
      <w:r w:rsidR="00DE75D0" w:rsidRPr="007151E5">
        <w:rPr>
          <w:lang w:val="uk-UA"/>
        </w:rPr>
        <w:t>отримувачів Товару</w:t>
      </w:r>
      <w:r w:rsidRPr="007151E5">
        <w:rPr>
          <w:lang w:val="uk-UA"/>
        </w:rPr>
        <w:t xml:space="preserve"> за свій рахунок усунути дефекти Товару, виявлені протягом гарантійного строку, або замінити Товар (на вибір </w:t>
      </w:r>
      <w:r w:rsidR="00DE75D0" w:rsidRPr="007151E5">
        <w:rPr>
          <w:lang w:val="uk-UA"/>
        </w:rPr>
        <w:t>Установи</w:t>
      </w:r>
      <w:r w:rsidR="00084E00" w:rsidRPr="007151E5">
        <w:rPr>
          <w:lang w:val="uk-UA"/>
        </w:rPr>
        <w:t>-</w:t>
      </w:r>
      <w:r w:rsidR="00DE75D0" w:rsidRPr="007151E5">
        <w:rPr>
          <w:lang w:val="uk-UA"/>
        </w:rPr>
        <w:t>отримувача Товару</w:t>
      </w:r>
      <w:r w:rsidRPr="007151E5">
        <w:rPr>
          <w:lang w:val="uk-UA"/>
        </w:rPr>
        <w:t xml:space="preserve">), якщо не доведе, що дефекти виникли внаслідок порушення Покупцем  правил експлуатації або </w:t>
      </w:r>
      <w:r w:rsidR="009F25DF" w:rsidRPr="007151E5">
        <w:rPr>
          <w:lang w:val="uk-UA"/>
        </w:rPr>
        <w:t xml:space="preserve">відповідального </w:t>
      </w:r>
      <w:r w:rsidRPr="007151E5">
        <w:rPr>
          <w:lang w:val="uk-UA"/>
        </w:rPr>
        <w:t>зберігання Товару.</w:t>
      </w:r>
    </w:p>
    <w:p w14:paraId="60F34628" w14:textId="6FF8A86C" w:rsidR="00240267" w:rsidRPr="007151E5" w:rsidRDefault="00C63C79" w:rsidP="00DC7D47">
      <w:pPr>
        <w:numPr>
          <w:ilvl w:val="1"/>
          <w:numId w:val="27"/>
        </w:numPr>
        <w:tabs>
          <w:tab w:val="left" w:pos="993"/>
          <w:tab w:val="left" w:pos="1560"/>
        </w:tabs>
        <w:ind w:left="0" w:firstLine="567"/>
        <w:jc w:val="both"/>
        <w:rPr>
          <w:b/>
          <w:lang w:val="uk-UA"/>
        </w:rPr>
      </w:pPr>
      <w:r w:rsidRPr="007151E5">
        <w:rPr>
          <w:lang w:val="uk-UA"/>
        </w:rPr>
        <w:t xml:space="preserve">У разі усунення дефектів Товару, на який встановлено гарантійний </w:t>
      </w:r>
      <w:r w:rsidR="002D392E">
        <w:rPr>
          <w:lang w:val="uk-UA"/>
        </w:rPr>
        <w:t xml:space="preserve">термін </w:t>
      </w:r>
      <w:r w:rsidRPr="007151E5">
        <w:rPr>
          <w:lang w:val="uk-UA"/>
        </w:rPr>
        <w:t xml:space="preserve">експлуатації, цей строк продовжується на час, протягом якого Товар не використовувався через дефекти, а при заміні Товару гарантійний </w:t>
      </w:r>
      <w:r w:rsidR="002D392E">
        <w:rPr>
          <w:lang w:val="uk-UA"/>
        </w:rPr>
        <w:t xml:space="preserve">термін </w:t>
      </w:r>
      <w:r w:rsidRPr="007151E5">
        <w:rPr>
          <w:lang w:val="uk-UA"/>
        </w:rPr>
        <w:t>обчислюється заново від дня заміни.</w:t>
      </w:r>
    </w:p>
    <w:p w14:paraId="6FD7531B" w14:textId="77777777" w:rsidR="00240267" w:rsidRPr="007151E5" w:rsidRDefault="00240267" w:rsidP="00DC7D47">
      <w:pPr>
        <w:numPr>
          <w:ilvl w:val="1"/>
          <w:numId w:val="27"/>
        </w:numPr>
        <w:tabs>
          <w:tab w:val="left" w:pos="993"/>
          <w:tab w:val="left" w:pos="1560"/>
        </w:tabs>
        <w:ind w:left="0" w:firstLine="567"/>
        <w:jc w:val="both"/>
        <w:rPr>
          <w:b/>
          <w:lang w:val="uk-UA"/>
        </w:rPr>
      </w:pPr>
      <w:r w:rsidRPr="007151E5">
        <w:rPr>
          <w:lang w:val="uk-UA"/>
        </w:rPr>
        <w:t>Про вико</w:t>
      </w:r>
      <w:r w:rsidR="001756FC" w:rsidRPr="007151E5">
        <w:rPr>
          <w:lang w:val="uk-UA"/>
        </w:rPr>
        <w:t xml:space="preserve">нання гарантійних зобов’язань Постачальником </w:t>
      </w:r>
      <w:r w:rsidRPr="007151E5">
        <w:rPr>
          <w:lang w:val="uk-UA"/>
        </w:rPr>
        <w:t>робляться відмітки у гарантійному талоні або в експлуатаційному документі у розділі «Гарантійні зобов’язання виробника».</w:t>
      </w:r>
    </w:p>
    <w:p w14:paraId="329C2633"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Постачальник відповідає перед Покупцем</w:t>
      </w:r>
      <w:r w:rsidR="00DE75D0" w:rsidRPr="007151E5">
        <w:rPr>
          <w:lang w:val="uk-UA"/>
        </w:rPr>
        <w:t xml:space="preserve"> та Установами</w:t>
      </w:r>
      <w:r w:rsidR="00084E00" w:rsidRPr="007151E5">
        <w:rPr>
          <w:lang w:val="uk-UA"/>
        </w:rPr>
        <w:t>-</w:t>
      </w:r>
      <w:r w:rsidR="00DE75D0" w:rsidRPr="007151E5">
        <w:rPr>
          <w:lang w:val="uk-UA"/>
        </w:rPr>
        <w:t>отримувач</w:t>
      </w:r>
      <w:r w:rsidR="00084E00" w:rsidRPr="007151E5">
        <w:rPr>
          <w:lang w:val="uk-UA"/>
        </w:rPr>
        <w:t>ами</w:t>
      </w:r>
      <w:r w:rsidR="00DE75D0" w:rsidRPr="007151E5">
        <w:rPr>
          <w:lang w:val="uk-UA"/>
        </w:rPr>
        <w:t xml:space="preserve"> Товару</w:t>
      </w:r>
      <w:r w:rsidRPr="007151E5">
        <w:rPr>
          <w:lang w:val="uk-UA"/>
        </w:rPr>
        <w:t xml:space="preserve"> за всіма гарантійними випадками, що можуть  виникнути у зв’язку з використанням Товару.</w:t>
      </w:r>
    </w:p>
    <w:p w14:paraId="2B7241E1"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Гарантія поширюється на всі комплектуючі вироби і складові частини Товару за умови дотримання Покупцем</w:t>
      </w:r>
      <w:r w:rsidR="00DE75D0" w:rsidRPr="007151E5">
        <w:rPr>
          <w:lang w:val="uk-UA"/>
        </w:rPr>
        <w:t xml:space="preserve"> та/або Установами</w:t>
      </w:r>
      <w:r w:rsidR="00084E00" w:rsidRPr="007151E5">
        <w:rPr>
          <w:lang w:val="uk-UA"/>
        </w:rPr>
        <w:t>-</w:t>
      </w:r>
      <w:r w:rsidR="00DE75D0" w:rsidRPr="007151E5">
        <w:rPr>
          <w:lang w:val="uk-UA"/>
        </w:rPr>
        <w:t xml:space="preserve">отримувачів Товару </w:t>
      </w:r>
      <w:r w:rsidRPr="007151E5">
        <w:rPr>
          <w:lang w:val="uk-UA"/>
        </w:rPr>
        <w:t xml:space="preserve"> встановлених вимог і норм експлуатації відповідного Товару та відсутності механічних ушкоджень на ньому, що виникли з вини Покупця</w:t>
      </w:r>
      <w:r w:rsidR="00DE75D0" w:rsidRPr="007151E5">
        <w:rPr>
          <w:lang w:val="uk-UA"/>
        </w:rPr>
        <w:t xml:space="preserve"> та/або Установ отримувачів Товару</w:t>
      </w:r>
      <w:r w:rsidRPr="007151E5">
        <w:rPr>
          <w:lang w:val="uk-UA"/>
        </w:rPr>
        <w:t>.</w:t>
      </w:r>
    </w:p>
    <w:p w14:paraId="595615ED" w14:textId="77777777" w:rsidR="001C1F72" w:rsidRPr="007151E5" w:rsidRDefault="001C1F72" w:rsidP="00DC7D47">
      <w:pPr>
        <w:numPr>
          <w:ilvl w:val="1"/>
          <w:numId w:val="27"/>
        </w:numPr>
        <w:tabs>
          <w:tab w:val="left" w:pos="993"/>
          <w:tab w:val="left" w:pos="1560"/>
        </w:tabs>
        <w:ind w:left="0" w:firstLine="567"/>
        <w:jc w:val="both"/>
        <w:rPr>
          <w:b/>
          <w:lang w:val="uk-UA"/>
        </w:rPr>
      </w:pPr>
      <w:r w:rsidRPr="007151E5">
        <w:rPr>
          <w:lang w:val="uk-UA"/>
        </w:rPr>
        <w:t>Транспортування, доставка Товару</w:t>
      </w:r>
      <w:r w:rsidR="00084E00" w:rsidRPr="007151E5">
        <w:rPr>
          <w:lang w:val="uk-UA"/>
        </w:rPr>
        <w:t>, інші витрати</w:t>
      </w:r>
      <w:r w:rsidRPr="007151E5">
        <w:rPr>
          <w:lang w:val="uk-UA"/>
        </w:rPr>
        <w:t>, пов’язан</w:t>
      </w:r>
      <w:r w:rsidR="00084E00" w:rsidRPr="007151E5">
        <w:rPr>
          <w:lang w:val="uk-UA"/>
        </w:rPr>
        <w:t>і</w:t>
      </w:r>
      <w:r w:rsidRPr="007151E5">
        <w:rPr>
          <w:lang w:val="uk-UA"/>
        </w:rPr>
        <w:t xml:space="preserve"> з виникненням необхідності усунення дефектів або прихованих недоліків  протягом  гарантійного строку, здійсню</w:t>
      </w:r>
      <w:r w:rsidR="00084E00" w:rsidRPr="007151E5">
        <w:rPr>
          <w:lang w:val="uk-UA"/>
        </w:rPr>
        <w:t>ю</w:t>
      </w:r>
      <w:r w:rsidRPr="007151E5">
        <w:rPr>
          <w:lang w:val="uk-UA"/>
        </w:rPr>
        <w:t>ться за рахунок Постачальника.</w:t>
      </w:r>
    </w:p>
    <w:p w14:paraId="5693FFFC" w14:textId="77777777" w:rsidR="001C1F72" w:rsidRPr="007151E5" w:rsidRDefault="001C1F72">
      <w:pPr>
        <w:pStyle w:val="ab"/>
        <w:numPr>
          <w:ilvl w:val="1"/>
          <w:numId w:val="27"/>
        </w:numPr>
        <w:tabs>
          <w:tab w:val="left" w:pos="993"/>
        </w:tabs>
        <w:spacing w:after="0"/>
        <w:ind w:left="0" w:firstLine="567"/>
        <w:jc w:val="both"/>
        <w:rPr>
          <w:lang w:val="uk-UA"/>
        </w:rPr>
      </w:pPr>
      <w:r w:rsidRPr="007151E5">
        <w:rPr>
          <w:lang w:val="uk-UA"/>
        </w:rPr>
        <w:t>Якщо усунення дефектів або прихованих недоліків здійснюється Покупцем</w:t>
      </w:r>
      <w:r w:rsidR="00DE75D0" w:rsidRPr="007151E5">
        <w:rPr>
          <w:lang w:val="uk-UA"/>
        </w:rPr>
        <w:t xml:space="preserve"> та/або Установами</w:t>
      </w:r>
      <w:r w:rsidR="00084E00" w:rsidRPr="007151E5">
        <w:rPr>
          <w:lang w:val="uk-UA"/>
        </w:rPr>
        <w:t>-</w:t>
      </w:r>
      <w:r w:rsidR="00DE75D0" w:rsidRPr="007151E5">
        <w:rPr>
          <w:lang w:val="uk-UA"/>
        </w:rPr>
        <w:t>отримувач</w:t>
      </w:r>
      <w:r w:rsidR="00084E00" w:rsidRPr="007151E5">
        <w:rPr>
          <w:lang w:val="uk-UA"/>
        </w:rPr>
        <w:t>ами</w:t>
      </w:r>
      <w:r w:rsidR="00DE75D0" w:rsidRPr="007151E5">
        <w:rPr>
          <w:lang w:val="uk-UA"/>
        </w:rPr>
        <w:t xml:space="preserve"> Товару</w:t>
      </w:r>
      <w:r w:rsidRPr="007151E5">
        <w:rPr>
          <w:lang w:val="uk-UA"/>
        </w:rPr>
        <w:t xml:space="preserve">, Постачальник зобов'язаний відшкодувати </w:t>
      </w:r>
      <w:r w:rsidR="00DE75D0" w:rsidRPr="007151E5">
        <w:rPr>
          <w:lang w:val="uk-UA"/>
        </w:rPr>
        <w:t>їм</w:t>
      </w:r>
      <w:r w:rsidRPr="007151E5">
        <w:rPr>
          <w:lang w:val="uk-UA"/>
        </w:rPr>
        <w:t xml:space="preserve"> пов'язані з цим витрати. </w:t>
      </w:r>
    </w:p>
    <w:p w14:paraId="06D04D0D" w14:textId="77777777" w:rsidR="001C1F72" w:rsidRPr="007151E5" w:rsidRDefault="001C1F72">
      <w:pPr>
        <w:pStyle w:val="ab"/>
        <w:numPr>
          <w:ilvl w:val="1"/>
          <w:numId w:val="27"/>
        </w:numPr>
        <w:tabs>
          <w:tab w:val="left" w:pos="1134"/>
          <w:tab w:val="left" w:pos="9639"/>
        </w:tabs>
        <w:spacing w:after="0"/>
        <w:ind w:left="0" w:firstLine="567"/>
        <w:jc w:val="both"/>
        <w:rPr>
          <w:lang w:val="uk-UA"/>
        </w:rPr>
      </w:pPr>
      <w:r w:rsidRPr="007151E5">
        <w:rPr>
          <w:lang w:val="uk-UA"/>
        </w:rPr>
        <w:t xml:space="preserve">Ремонт або заміна Товару в період гарантійного строку підтверджується відповідним Актом, складеним та підписаним повноважними представниками  Сторін. </w:t>
      </w:r>
    </w:p>
    <w:p w14:paraId="34391921" w14:textId="77777777" w:rsidR="00C83E4F" w:rsidRPr="007151E5" w:rsidRDefault="00C83E4F">
      <w:pPr>
        <w:tabs>
          <w:tab w:val="left" w:pos="993"/>
          <w:tab w:val="left" w:pos="1560"/>
        </w:tabs>
        <w:jc w:val="both"/>
        <w:rPr>
          <w:lang w:val="uk-UA"/>
        </w:rPr>
      </w:pPr>
    </w:p>
    <w:p w14:paraId="0D85C7CE" w14:textId="77777777" w:rsidR="00DF2D4D" w:rsidRPr="007151E5" w:rsidRDefault="00DF2D4D" w:rsidP="00DC7D47">
      <w:pPr>
        <w:numPr>
          <w:ilvl w:val="0"/>
          <w:numId w:val="27"/>
        </w:numPr>
        <w:tabs>
          <w:tab w:val="left" w:pos="993"/>
          <w:tab w:val="left" w:pos="1560"/>
        </w:tabs>
        <w:ind w:left="0" w:firstLine="567"/>
        <w:jc w:val="center"/>
        <w:rPr>
          <w:b/>
          <w:lang w:val="uk-UA"/>
        </w:rPr>
      </w:pPr>
      <w:r w:rsidRPr="007151E5">
        <w:rPr>
          <w:b/>
          <w:lang w:val="uk-UA"/>
        </w:rPr>
        <w:t>ПРАВА ТА ОБОВ'ЯЗКИ CTOPIH</w:t>
      </w:r>
    </w:p>
    <w:p w14:paraId="604EF044" w14:textId="77777777" w:rsidR="00DF2D4D" w:rsidRPr="007151E5" w:rsidRDefault="00B45EB8" w:rsidP="00DC7D47">
      <w:pPr>
        <w:numPr>
          <w:ilvl w:val="1"/>
          <w:numId w:val="27"/>
        </w:numPr>
        <w:tabs>
          <w:tab w:val="left" w:pos="993"/>
          <w:tab w:val="left" w:pos="1134"/>
          <w:tab w:val="left" w:pos="1701"/>
        </w:tabs>
        <w:ind w:left="0" w:firstLine="567"/>
        <w:jc w:val="both"/>
        <w:rPr>
          <w:lang w:val="uk-UA"/>
        </w:rPr>
      </w:pPr>
      <w:r w:rsidRPr="007151E5">
        <w:rPr>
          <w:lang w:val="uk-UA"/>
        </w:rPr>
        <w:t>П</w:t>
      </w:r>
      <w:r w:rsidR="001756FC" w:rsidRPr="007151E5">
        <w:rPr>
          <w:lang w:val="uk-UA"/>
        </w:rPr>
        <w:t xml:space="preserve">остачальник </w:t>
      </w:r>
      <w:r w:rsidR="00DF2D4D" w:rsidRPr="007151E5">
        <w:rPr>
          <w:lang w:val="uk-UA"/>
        </w:rPr>
        <w:t>зобов'язаний:</w:t>
      </w:r>
    </w:p>
    <w:p w14:paraId="4F645704" w14:textId="0995C905" w:rsidR="00534EA5"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534EA5" w:rsidRPr="007151E5">
        <w:rPr>
          <w:lang w:val="uk-UA"/>
        </w:rPr>
        <w:t xml:space="preserve">Забезпечити поставку Товару </w:t>
      </w:r>
      <w:r w:rsidR="00FB3456" w:rsidRPr="007151E5">
        <w:rPr>
          <w:lang w:val="uk-UA"/>
        </w:rPr>
        <w:t>в</w:t>
      </w:r>
      <w:r w:rsidR="00534EA5" w:rsidRPr="007151E5">
        <w:rPr>
          <w:lang w:val="uk-UA"/>
        </w:rPr>
        <w:t xml:space="preserve"> </w:t>
      </w:r>
      <w:r w:rsidR="009D26A9" w:rsidRPr="007151E5">
        <w:rPr>
          <w:lang w:val="uk-UA"/>
        </w:rPr>
        <w:t xml:space="preserve">кількості та в </w:t>
      </w:r>
      <w:r w:rsidR="00534EA5" w:rsidRPr="007151E5">
        <w:rPr>
          <w:lang w:val="uk-UA"/>
        </w:rPr>
        <w:t>строки, встановлені цим Договором.</w:t>
      </w:r>
    </w:p>
    <w:p w14:paraId="576B0706" w14:textId="7A76E8B3" w:rsidR="00C1685B"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C1685B" w:rsidRPr="007151E5">
        <w:rPr>
          <w:lang w:val="uk-UA"/>
        </w:rPr>
        <w:t>Забезпечити поставку</w:t>
      </w:r>
      <w:r w:rsidR="00DF2D4D" w:rsidRPr="007151E5">
        <w:rPr>
          <w:lang w:val="uk-UA"/>
        </w:rPr>
        <w:t xml:space="preserve"> Товар</w:t>
      </w:r>
      <w:r w:rsidR="00C1685B" w:rsidRPr="007151E5">
        <w:rPr>
          <w:lang w:val="uk-UA"/>
        </w:rPr>
        <w:t>у</w:t>
      </w:r>
      <w:r w:rsidR="00DF2D4D" w:rsidRPr="007151E5">
        <w:rPr>
          <w:lang w:val="uk-UA"/>
        </w:rPr>
        <w:t xml:space="preserve"> належної </w:t>
      </w:r>
      <w:r w:rsidR="008A4C36" w:rsidRPr="007151E5">
        <w:rPr>
          <w:lang w:val="uk-UA"/>
        </w:rPr>
        <w:t>якості</w:t>
      </w:r>
      <w:r w:rsidR="00DF2D4D" w:rsidRPr="007151E5">
        <w:rPr>
          <w:lang w:val="uk-UA"/>
        </w:rPr>
        <w:t xml:space="preserve"> </w:t>
      </w:r>
      <w:r w:rsidR="00C1685B" w:rsidRPr="007151E5">
        <w:rPr>
          <w:lang w:val="uk-UA"/>
        </w:rPr>
        <w:t>та відповідно до умов</w:t>
      </w:r>
      <w:r w:rsidR="002C3F4D" w:rsidRPr="007151E5">
        <w:rPr>
          <w:lang w:val="uk-UA"/>
        </w:rPr>
        <w:t xml:space="preserve"> Договору</w:t>
      </w:r>
      <w:r w:rsidR="00534EA5" w:rsidRPr="007151E5">
        <w:rPr>
          <w:lang w:val="uk-UA"/>
        </w:rPr>
        <w:t>.</w:t>
      </w:r>
      <w:r w:rsidR="00C1685B" w:rsidRPr="007151E5">
        <w:rPr>
          <w:lang w:val="uk-UA"/>
        </w:rPr>
        <w:t xml:space="preserve"> </w:t>
      </w:r>
    </w:p>
    <w:p w14:paraId="3FF95176"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Своєчасно </w:t>
      </w:r>
      <w:r w:rsidR="008A4C36" w:rsidRPr="007151E5">
        <w:rPr>
          <w:lang w:val="uk-UA"/>
        </w:rPr>
        <w:t>підготувати</w:t>
      </w:r>
      <w:r w:rsidR="00DF2D4D" w:rsidRPr="007151E5">
        <w:rPr>
          <w:lang w:val="uk-UA"/>
        </w:rPr>
        <w:t xml:space="preserve"> (передати) та </w:t>
      </w:r>
      <w:r w:rsidR="008A4C36" w:rsidRPr="007151E5">
        <w:rPr>
          <w:lang w:val="uk-UA"/>
        </w:rPr>
        <w:t>підписати</w:t>
      </w:r>
      <w:r w:rsidR="00DF2D4D" w:rsidRPr="007151E5">
        <w:rPr>
          <w:lang w:val="uk-UA"/>
        </w:rPr>
        <w:t xml:space="preserve"> документи, що </w:t>
      </w:r>
      <w:r w:rsidR="008A4C36" w:rsidRPr="007151E5">
        <w:rPr>
          <w:lang w:val="uk-UA"/>
        </w:rPr>
        <w:t>передбачені</w:t>
      </w:r>
      <w:r w:rsidR="00DF2D4D" w:rsidRPr="007151E5">
        <w:rPr>
          <w:lang w:val="uk-UA"/>
        </w:rPr>
        <w:t xml:space="preserve"> цим Договором.</w:t>
      </w:r>
    </w:p>
    <w:p w14:paraId="5AB7055D" w14:textId="77777777" w:rsidR="00203573" w:rsidRPr="007151E5" w:rsidRDefault="00074071" w:rsidP="00DC7D47">
      <w:pPr>
        <w:numPr>
          <w:ilvl w:val="2"/>
          <w:numId w:val="27"/>
        </w:numPr>
        <w:tabs>
          <w:tab w:val="left" w:pos="142"/>
          <w:tab w:val="left" w:pos="1134"/>
          <w:tab w:val="left" w:pos="1701"/>
        </w:tabs>
        <w:ind w:left="0" w:firstLine="567"/>
        <w:jc w:val="both"/>
        <w:rPr>
          <w:lang w:val="uk-UA"/>
        </w:rPr>
      </w:pPr>
      <w:r w:rsidRPr="007151E5">
        <w:rPr>
          <w:lang w:val="uk-UA"/>
        </w:rPr>
        <w:t xml:space="preserve"> </w:t>
      </w:r>
      <w:r w:rsidR="00DF2D4D" w:rsidRPr="007151E5">
        <w:rPr>
          <w:lang w:val="uk-UA"/>
        </w:rPr>
        <w:t>Забезпечувати за власний рахунок усунення</w:t>
      </w:r>
      <w:r w:rsidRPr="007151E5">
        <w:rPr>
          <w:lang w:val="uk-UA"/>
        </w:rPr>
        <w:t xml:space="preserve"> недоліків, дефектів та</w:t>
      </w:r>
      <w:r w:rsidR="00DF2D4D" w:rsidRPr="007151E5">
        <w:rPr>
          <w:lang w:val="uk-UA"/>
        </w:rPr>
        <w:t xml:space="preserve"> </w:t>
      </w:r>
      <w:r w:rsidR="008A4C36" w:rsidRPr="007151E5">
        <w:rPr>
          <w:lang w:val="uk-UA"/>
        </w:rPr>
        <w:t>претензій</w:t>
      </w:r>
      <w:r w:rsidR="00DF2D4D" w:rsidRPr="007151E5">
        <w:rPr>
          <w:lang w:val="uk-UA"/>
        </w:rPr>
        <w:t xml:space="preserve">, що виникають </w:t>
      </w:r>
      <w:r w:rsidR="00B45EB8" w:rsidRPr="007151E5">
        <w:rPr>
          <w:lang w:val="uk-UA"/>
        </w:rPr>
        <w:t>у Покупця</w:t>
      </w:r>
      <w:r w:rsidR="00084E00" w:rsidRPr="007151E5">
        <w:rPr>
          <w:lang w:val="uk-UA"/>
        </w:rPr>
        <w:t>/Установами-отримувачами</w:t>
      </w:r>
      <w:r w:rsidR="00B45EB8" w:rsidRPr="007151E5">
        <w:rPr>
          <w:lang w:val="uk-UA"/>
        </w:rPr>
        <w:t xml:space="preserve"> в</w:t>
      </w:r>
      <w:r w:rsidR="00DF2D4D" w:rsidRPr="007151E5">
        <w:rPr>
          <w:lang w:val="uk-UA"/>
        </w:rPr>
        <w:t xml:space="preserve"> зв'язку з нестачею, </w:t>
      </w:r>
      <w:r w:rsidR="008A4C36" w:rsidRPr="007151E5">
        <w:rPr>
          <w:lang w:val="uk-UA"/>
        </w:rPr>
        <w:t>недоліками</w:t>
      </w:r>
      <w:r w:rsidR="00DF2D4D" w:rsidRPr="007151E5">
        <w:rPr>
          <w:lang w:val="uk-UA"/>
        </w:rPr>
        <w:t xml:space="preserve">, </w:t>
      </w:r>
      <w:r w:rsidR="008A4C36" w:rsidRPr="007151E5">
        <w:rPr>
          <w:lang w:val="uk-UA"/>
        </w:rPr>
        <w:t>невідповідністю</w:t>
      </w:r>
      <w:r w:rsidR="00203573" w:rsidRPr="007151E5">
        <w:rPr>
          <w:lang w:val="uk-UA"/>
        </w:rPr>
        <w:t xml:space="preserve"> вимогам щодо </w:t>
      </w:r>
      <w:r w:rsidR="008A4C36" w:rsidRPr="007151E5">
        <w:rPr>
          <w:lang w:val="uk-UA"/>
        </w:rPr>
        <w:t>якості</w:t>
      </w:r>
      <w:r w:rsidR="00203573" w:rsidRPr="007151E5">
        <w:rPr>
          <w:lang w:val="uk-UA"/>
        </w:rPr>
        <w:t>,</w:t>
      </w:r>
      <w:r w:rsidR="00DF2D4D" w:rsidRPr="007151E5">
        <w:rPr>
          <w:lang w:val="uk-UA"/>
        </w:rPr>
        <w:t xml:space="preserve"> </w:t>
      </w:r>
      <w:r w:rsidR="008A4C36" w:rsidRPr="007151E5">
        <w:rPr>
          <w:lang w:val="uk-UA"/>
        </w:rPr>
        <w:t>кількості</w:t>
      </w:r>
      <w:r w:rsidR="00DF2D4D" w:rsidRPr="007151E5">
        <w:rPr>
          <w:lang w:val="uk-UA"/>
        </w:rPr>
        <w:t xml:space="preserve"> </w:t>
      </w:r>
      <w:r w:rsidR="00203573" w:rsidRPr="007151E5">
        <w:rPr>
          <w:lang w:val="uk-UA"/>
        </w:rPr>
        <w:t xml:space="preserve"> та комплектності</w:t>
      </w:r>
      <w:r w:rsidR="00B45EB8" w:rsidRPr="007151E5">
        <w:rPr>
          <w:lang w:val="uk-UA"/>
        </w:rPr>
        <w:t xml:space="preserve"> Товару</w:t>
      </w:r>
      <w:r w:rsidR="00203573" w:rsidRPr="007151E5">
        <w:rPr>
          <w:lang w:val="uk-UA"/>
        </w:rPr>
        <w:t>.</w:t>
      </w:r>
    </w:p>
    <w:p w14:paraId="3A55B766" w14:textId="6ACE34D1" w:rsidR="00386FB0" w:rsidRPr="00CC2540" w:rsidRDefault="00074071" w:rsidP="00DC7D47">
      <w:pPr>
        <w:numPr>
          <w:ilvl w:val="2"/>
          <w:numId w:val="27"/>
        </w:numPr>
        <w:tabs>
          <w:tab w:val="left" w:pos="142"/>
          <w:tab w:val="left" w:pos="1134"/>
          <w:tab w:val="left" w:pos="1418"/>
        </w:tabs>
        <w:ind w:left="0" w:firstLine="567"/>
        <w:jc w:val="both"/>
        <w:rPr>
          <w:lang w:val="uk-UA"/>
        </w:rPr>
      </w:pPr>
      <w:r w:rsidRPr="007151E5">
        <w:rPr>
          <w:lang w:val="uk-UA" w:eastAsia="ru-RU"/>
        </w:rPr>
        <w:t xml:space="preserve"> </w:t>
      </w:r>
      <w:r w:rsidR="00DA550C" w:rsidRPr="007151E5">
        <w:rPr>
          <w:lang w:val="uk-UA" w:eastAsia="ru-RU"/>
        </w:rPr>
        <w:t xml:space="preserve"> </w:t>
      </w:r>
      <w:r w:rsidR="00386FB0" w:rsidRPr="007151E5">
        <w:rPr>
          <w:lang w:val="uk-UA" w:eastAsia="ru-RU"/>
        </w:rPr>
        <w:t xml:space="preserve">Виготовити наклейки та нанести </w:t>
      </w:r>
      <w:r w:rsidR="00515A88" w:rsidRPr="007151E5">
        <w:rPr>
          <w:lang w:val="uk-UA" w:eastAsia="ru-RU"/>
        </w:rPr>
        <w:t xml:space="preserve">маркування </w:t>
      </w:r>
      <w:r w:rsidR="00386FB0" w:rsidRPr="007151E5">
        <w:rPr>
          <w:lang w:val="uk-UA" w:eastAsia="ru-RU"/>
        </w:rPr>
        <w:t xml:space="preserve">на Товар відповідно до Додатку </w:t>
      </w:r>
      <w:r w:rsidR="00C3429B" w:rsidRPr="007151E5">
        <w:rPr>
          <w:lang w:val="uk-UA" w:eastAsia="ru-RU"/>
        </w:rPr>
        <w:t xml:space="preserve">              </w:t>
      </w:r>
      <w:r w:rsidR="00386FB0" w:rsidRPr="007151E5">
        <w:rPr>
          <w:lang w:val="uk-UA" w:eastAsia="ru-RU"/>
        </w:rPr>
        <w:t xml:space="preserve">№ </w:t>
      </w:r>
      <w:r w:rsidR="001762F8" w:rsidRPr="007151E5">
        <w:rPr>
          <w:lang w:val="uk-UA" w:eastAsia="ru-RU"/>
        </w:rPr>
        <w:t xml:space="preserve">4 </w:t>
      </w:r>
      <w:r w:rsidR="00386FB0" w:rsidRPr="007151E5">
        <w:rPr>
          <w:lang w:val="uk-UA" w:eastAsia="ru-RU"/>
        </w:rPr>
        <w:t>«</w:t>
      </w:r>
      <w:r w:rsidR="001762F8" w:rsidRPr="00DC7D47">
        <w:rPr>
          <w:rFonts w:eastAsia="Calibri"/>
          <w:bCs/>
          <w:lang w:val="uk-UA" w:eastAsia="en-US"/>
        </w:rPr>
        <w:t>Технічні вимоги до наклейок та нанесення зображень</w:t>
      </w:r>
      <w:r w:rsidR="00386FB0" w:rsidRPr="00AC26EB">
        <w:rPr>
          <w:lang w:val="uk-UA" w:eastAsia="ru-RU"/>
        </w:rPr>
        <w:t>»</w:t>
      </w:r>
      <w:r w:rsidR="00F80894" w:rsidRPr="00FE5A83">
        <w:rPr>
          <w:lang w:val="uk-UA" w:eastAsia="ru-RU"/>
        </w:rPr>
        <w:t xml:space="preserve"> до Договору</w:t>
      </w:r>
      <w:r w:rsidR="00386FB0" w:rsidRPr="00CC2540">
        <w:rPr>
          <w:lang w:val="uk-UA" w:eastAsia="ru-RU"/>
        </w:rPr>
        <w:t>.</w:t>
      </w:r>
    </w:p>
    <w:p w14:paraId="05698C24" w14:textId="77777777" w:rsidR="000C5D04" w:rsidRPr="007151E5" w:rsidRDefault="00084E00" w:rsidP="00DC7D47">
      <w:pPr>
        <w:numPr>
          <w:ilvl w:val="2"/>
          <w:numId w:val="27"/>
        </w:numPr>
        <w:tabs>
          <w:tab w:val="left" w:pos="142"/>
          <w:tab w:val="left" w:pos="1134"/>
          <w:tab w:val="left" w:pos="1418"/>
        </w:tabs>
        <w:ind w:left="0" w:firstLine="567"/>
        <w:jc w:val="both"/>
        <w:rPr>
          <w:lang w:val="uk-UA"/>
        </w:rPr>
      </w:pPr>
      <w:r w:rsidRPr="0033408C">
        <w:rPr>
          <w:lang w:val="uk-UA"/>
        </w:rPr>
        <w:t xml:space="preserve"> </w:t>
      </w:r>
      <w:r w:rsidR="000C5D04" w:rsidRPr="0033408C">
        <w:rPr>
          <w:lang w:val="uk-UA"/>
        </w:rPr>
        <w:t>Прийняти Товар на відповідальне зберігання відповідно до акту                     приймання-передачі Товару</w:t>
      </w:r>
      <w:r w:rsidRPr="007151E5">
        <w:rPr>
          <w:lang w:val="uk-UA"/>
        </w:rPr>
        <w:t xml:space="preserve"> до моменту доставки та передачі Товару Установам-отримувачам Товару</w:t>
      </w:r>
      <w:r w:rsidR="000C5D04" w:rsidRPr="007151E5">
        <w:rPr>
          <w:lang w:val="uk-UA"/>
        </w:rPr>
        <w:t>.</w:t>
      </w:r>
    </w:p>
    <w:p w14:paraId="3D31EA84"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snapToGrid w:val="0"/>
          <w:lang w:val="uk-UA"/>
        </w:rPr>
        <w:t xml:space="preserve"> </w:t>
      </w:r>
      <w:r w:rsidR="00091A21" w:rsidRPr="007151E5">
        <w:rPr>
          <w:snapToGrid w:val="0"/>
          <w:lang w:val="uk-UA"/>
        </w:rPr>
        <w:t>В</w:t>
      </w:r>
      <w:r w:rsidRPr="007151E5">
        <w:rPr>
          <w:snapToGrid w:val="0"/>
          <w:lang w:val="uk-UA"/>
        </w:rPr>
        <w:t>живати всіх необхідних заходів для забезпечення схоронності Товару протягом строку</w:t>
      </w:r>
      <w:r w:rsidR="009F25DF" w:rsidRPr="007151E5">
        <w:rPr>
          <w:snapToGrid w:val="0"/>
          <w:lang w:val="uk-UA"/>
        </w:rPr>
        <w:t xml:space="preserve"> відповідального</w:t>
      </w:r>
      <w:r w:rsidRPr="007151E5">
        <w:rPr>
          <w:snapToGrid w:val="0"/>
          <w:lang w:val="uk-UA"/>
        </w:rPr>
        <w:t xml:space="preserve"> зберігання та до моменту передачі </w:t>
      </w:r>
      <w:r w:rsidR="009642AF" w:rsidRPr="007151E5">
        <w:rPr>
          <w:snapToGrid w:val="0"/>
          <w:lang w:val="uk-UA"/>
        </w:rPr>
        <w:t>Установам</w:t>
      </w:r>
      <w:r w:rsidR="00F1727B" w:rsidRPr="007151E5">
        <w:rPr>
          <w:snapToGrid w:val="0"/>
          <w:lang w:val="uk-UA"/>
        </w:rPr>
        <w:t>-</w:t>
      </w:r>
      <w:r w:rsidR="009642AF" w:rsidRPr="007151E5">
        <w:rPr>
          <w:snapToGrid w:val="0"/>
          <w:lang w:val="uk-UA"/>
        </w:rPr>
        <w:t>отримувачам Товару</w:t>
      </w:r>
      <w:r w:rsidRPr="007151E5">
        <w:rPr>
          <w:snapToGrid w:val="0"/>
          <w:lang w:val="uk-UA"/>
        </w:rPr>
        <w:t>.</w:t>
      </w:r>
    </w:p>
    <w:p w14:paraId="3EFE8E96"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lang w:val="uk-UA"/>
        </w:rPr>
        <w:t xml:space="preserve"> </w:t>
      </w:r>
      <w:r w:rsidR="00091A21" w:rsidRPr="007151E5">
        <w:rPr>
          <w:lang w:val="uk-UA"/>
        </w:rPr>
        <w:t>З</w:t>
      </w:r>
      <w:r w:rsidRPr="007151E5">
        <w:rPr>
          <w:lang w:val="uk-UA"/>
        </w:rPr>
        <w:t>берігати Товар окремо від інших речей, з дотриманням усіх необхідних умов, які забезпечують збереження Товару Покупця.</w:t>
      </w:r>
    </w:p>
    <w:p w14:paraId="46B0F904"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lang w:val="uk-UA"/>
        </w:rPr>
        <w:t xml:space="preserve"> </w:t>
      </w:r>
      <w:r w:rsidR="00091A21" w:rsidRPr="007151E5">
        <w:rPr>
          <w:lang w:val="uk-UA"/>
        </w:rPr>
        <w:t>Н</w:t>
      </w:r>
      <w:r w:rsidRPr="007151E5">
        <w:rPr>
          <w:lang w:val="uk-UA"/>
        </w:rPr>
        <w:t>ести відповідальність за знищення, втрату (нестачу) або пошкодження Товару Покупця, що знаходиться</w:t>
      </w:r>
      <w:r w:rsidR="00091A21" w:rsidRPr="007151E5">
        <w:rPr>
          <w:lang w:val="uk-UA"/>
        </w:rPr>
        <w:t xml:space="preserve"> </w:t>
      </w:r>
      <w:r w:rsidR="00F1727B" w:rsidRPr="007151E5">
        <w:rPr>
          <w:lang w:val="uk-UA"/>
        </w:rPr>
        <w:t>на</w:t>
      </w:r>
      <w:r w:rsidR="00091A21" w:rsidRPr="007151E5">
        <w:rPr>
          <w:lang w:val="uk-UA"/>
        </w:rPr>
        <w:t xml:space="preserve"> відповідальному зберіганні</w:t>
      </w:r>
      <w:r w:rsidRPr="007151E5">
        <w:rPr>
          <w:lang w:val="uk-UA"/>
        </w:rPr>
        <w:t xml:space="preserve"> Постачальника</w:t>
      </w:r>
      <w:r w:rsidR="00C3429B" w:rsidRPr="007151E5">
        <w:rPr>
          <w:lang w:val="uk-UA"/>
        </w:rPr>
        <w:t xml:space="preserve"> відповідно</w:t>
      </w:r>
      <w:r w:rsidRPr="007151E5">
        <w:rPr>
          <w:lang w:val="uk-UA"/>
        </w:rPr>
        <w:t xml:space="preserve"> </w:t>
      </w:r>
      <w:r w:rsidR="00C3429B" w:rsidRPr="007151E5">
        <w:rPr>
          <w:lang w:val="uk-UA"/>
        </w:rPr>
        <w:t>до умо</w:t>
      </w:r>
      <w:r w:rsidR="00091A21" w:rsidRPr="007151E5">
        <w:rPr>
          <w:lang w:val="uk-UA"/>
        </w:rPr>
        <w:t>в</w:t>
      </w:r>
      <w:r w:rsidR="00C3429B" w:rsidRPr="007151E5">
        <w:rPr>
          <w:lang w:val="uk-UA"/>
        </w:rPr>
        <w:t xml:space="preserve"> Договору</w:t>
      </w:r>
      <w:r w:rsidRPr="007151E5">
        <w:rPr>
          <w:lang w:val="uk-UA"/>
        </w:rPr>
        <w:t xml:space="preserve"> та чинн</w:t>
      </w:r>
      <w:r w:rsidR="00091A21" w:rsidRPr="007151E5">
        <w:rPr>
          <w:lang w:val="uk-UA"/>
        </w:rPr>
        <w:t xml:space="preserve">ого </w:t>
      </w:r>
      <w:r w:rsidRPr="007151E5">
        <w:rPr>
          <w:lang w:val="uk-UA"/>
        </w:rPr>
        <w:t>законодавств</w:t>
      </w:r>
      <w:r w:rsidR="00091A21" w:rsidRPr="007151E5">
        <w:rPr>
          <w:lang w:val="uk-UA"/>
        </w:rPr>
        <w:t>а</w:t>
      </w:r>
      <w:r w:rsidRPr="007151E5">
        <w:rPr>
          <w:lang w:val="uk-UA"/>
        </w:rPr>
        <w:t xml:space="preserve"> України.</w:t>
      </w:r>
    </w:p>
    <w:p w14:paraId="0E4DF735" w14:textId="77777777" w:rsidR="0088282E" w:rsidRPr="007151E5" w:rsidRDefault="00074071" w:rsidP="00DC7D47">
      <w:pPr>
        <w:numPr>
          <w:ilvl w:val="2"/>
          <w:numId w:val="27"/>
        </w:numPr>
        <w:tabs>
          <w:tab w:val="left" w:pos="142"/>
          <w:tab w:val="left" w:pos="1134"/>
          <w:tab w:val="left" w:pos="1276"/>
        </w:tabs>
        <w:ind w:left="0" w:firstLine="567"/>
        <w:jc w:val="both"/>
        <w:rPr>
          <w:lang w:val="uk-UA"/>
        </w:rPr>
      </w:pPr>
      <w:r w:rsidRPr="007151E5">
        <w:rPr>
          <w:lang w:val="uk-UA"/>
        </w:rPr>
        <w:t xml:space="preserve"> </w:t>
      </w:r>
      <w:r w:rsidR="00847848" w:rsidRPr="007151E5">
        <w:rPr>
          <w:lang w:val="uk-UA"/>
        </w:rPr>
        <w:t>Забезпечити за власний рахунок доставку Товару</w:t>
      </w:r>
      <w:r w:rsidR="0088282E" w:rsidRPr="007151E5">
        <w:rPr>
          <w:lang w:val="uk-UA"/>
        </w:rPr>
        <w:t xml:space="preserve"> та його </w:t>
      </w:r>
      <w:r w:rsidR="00B45EB8" w:rsidRPr="007151E5">
        <w:rPr>
          <w:lang w:val="uk-UA"/>
        </w:rPr>
        <w:t>розвантаження</w:t>
      </w:r>
      <w:r w:rsidR="0088282E" w:rsidRPr="007151E5">
        <w:rPr>
          <w:lang w:val="uk-UA"/>
        </w:rPr>
        <w:t>.</w:t>
      </w:r>
      <w:r w:rsidR="00DD553D" w:rsidRPr="007151E5">
        <w:rPr>
          <w:lang w:val="uk-UA"/>
        </w:rPr>
        <w:t xml:space="preserve"> </w:t>
      </w:r>
    </w:p>
    <w:p w14:paraId="60115D2E" w14:textId="43F8B2B7" w:rsidR="001762F8" w:rsidRPr="00AC26EB" w:rsidRDefault="001762F8" w:rsidP="00DC7D47">
      <w:pPr>
        <w:numPr>
          <w:ilvl w:val="2"/>
          <w:numId w:val="27"/>
        </w:numPr>
        <w:tabs>
          <w:tab w:val="left" w:pos="142"/>
          <w:tab w:val="left" w:pos="1134"/>
          <w:tab w:val="left" w:pos="1276"/>
        </w:tabs>
        <w:ind w:left="0" w:firstLine="567"/>
        <w:jc w:val="both"/>
        <w:rPr>
          <w:lang w:val="uk-UA"/>
        </w:rPr>
      </w:pPr>
      <w:r w:rsidRPr="00DC7D47">
        <w:rPr>
          <w:lang w:val="uk-UA"/>
        </w:rPr>
        <w:t>З</w:t>
      </w:r>
      <w:proofErr w:type="spellStart"/>
      <w:r w:rsidRPr="00DC7D47">
        <w:t>абезпечити</w:t>
      </w:r>
      <w:proofErr w:type="spellEnd"/>
      <w:r w:rsidRPr="00DC7D47">
        <w:t xml:space="preserve"> </w:t>
      </w:r>
      <w:proofErr w:type="spellStart"/>
      <w:r w:rsidRPr="00DC7D47">
        <w:t>проведення</w:t>
      </w:r>
      <w:proofErr w:type="spellEnd"/>
      <w:r w:rsidRPr="00DC7D47">
        <w:rPr>
          <w:bCs/>
        </w:rPr>
        <w:t xml:space="preserve"> </w:t>
      </w:r>
      <w:proofErr w:type="spellStart"/>
      <w:r w:rsidRPr="00DC7D47">
        <w:rPr>
          <w:bCs/>
        </w:rPr>
        <w:t>навчання</w:t>
      </w:r>
      <w:proofErr w:type="spellEnd"/>
      <w:r w:rsidRPr="00DC7D47">
        <w:rPr>
          <w:bCs/>
        </w:rPr>
        <w:t xml:space="preserve"> </w:t>
      </w:r>
      <w:proofErr w:type="spellStart"/>
      <w:r w:rsidRPr="00DC7D47">
        <w:rPr>
          <w:bCs/>
        </w:rPr>
        <w:t>медичного</w:t>
      </w:r>
      <w:proofErr w:type="spellEnd"/>
      <w:r w:rsidRPr="00DC7D47">
        <w:rPr>
          <w:bCs/>
        </w:rPr>
        <w:t xml:space="preserve"> персоналу</w:t>
      </w:r>
      <w:r w:rsidRPr="00DC7D47">
        <w:t xml:space="preserve"> </w:t>
      </w:r>
      <w:proofErr w:type="spellStart"/>
      <w:r w:rsidRPr="00DC7D47">
        <w:t>сертифікованим</w:t>
      </w:r>
      <w:proofErr w:type="spellEnd"/>
      <w:r w:rsidRPr="00DC7D47">
        <w:t xml:space="preserve"> </w:t>
      </w:r>
      <w:proofErr w:type="spellStart"/>
      <w:r w:rsidRPr="00DC7D47">
        <w:t>інженером</w:t>
      </w:r>
      <w:proofErr w:type="spellEnd"/>
      <w:r w:rsidRPr="00DC7D47">
        <w:t xml:space="preserve"> </w:t>
      </w:r>
      <w:proofErr w:type="spellStart"/>
      <w:r w:rsidRPr="00DC7D47">
        <w:t>компанії-виробника</w:t>
      </w:r>
      <w:proofErr w:type="spellEnd"/>
      <w:r w:rsidRPr="00DC7D47">
        <w:t xml:space="preserve"> Товару </w:t>
      </w:r>
      <w:proofErr w:type="spellStart"/>
      <w:r w:rsidRPr="00DC7D47">
        <w:t>або</w:t>
      </w:r>
      <w:proofErr w:type="spellEnd"/>
      <w:r w:rsidRPr="00DC7D47">
        <w:t xml:space="preserve"> </w:t>
      </w:r>
      <w:proofErr w:type="spellStart"/>
      <w:r w:rsidRPr="00DC7D47">
        <w:t>уповноваженого</w:t>
      </w:r>
      <w:proofErr w:type="spellEnd"/>
      <w:r w:rsidRPr="00DC7D47">
        <w:t xml:space="preserve"> </w:t>
      </w:r>
      <w:proofErr w:type="spellStart"/>
      <w:r w:rsidRPr="00DC7D47">
        <w:t>компанією-виробником</w:t>
      </w:r>
      <w:proofErr w:type="spellEnd"/>
      <w:r w:rsidRPr="00DC7D47">
        <w:t xml:space="preserve"> </w:t>
      </w:r>
      <w:proofErr w:type="spellStart"/>
      <w:r w:rsidRPr="00DC7D47">
        <w:t>офіційного</w:t>
      </w:r>
      <w:proofErr w:type="spellEnd"/>
      <w:r w:rsidRPr="00DC7D47">
        <w:t xml:space="preserve"> </w:t>
      </w:r>
      <w:proofErr w:type="spellStart"/>
      <w:r w:rsidRPr="00DC7D47">
        <w:t>представника</w:t>
      </w:r>
      <w:proofErr w:type="spellEnd"/>
      <w:r w:rsidRPr="00AC26EB">
        <w:rPr>
          <w:lang w:val="uk-UA"/>
        </w:rPr>
        <w:t>.</w:t>
      </w:r>
    </w:p>
    <w:p w14:paraId="36ECEFA5" w14:textId="21D564C3" w:rsidR="002C3F4D" w:rsidRPr="009840DD" w:rsidRDefault="002C3F4D" w:rsidP="00DC7D47">
      <w:pPr>
        <w:numPr>
          <w:ilvl w:val="2"/>
          <w:numId w:val="27"/>
        </w:numPr>
        <w:tabs>
          <w:tab w:val="left" w:pos="142"/>
          <w:tab w:val="left" w:pos="1134"/>
          <w:tab w:val="left" w:pos="1276"/>
        </w:tabs>
        <w:ind w:left="0" w:firstLine="567"/>
        <w:jc w:val="both"/>
        <w:rPr>
          <w:lang w:val="uk-UA"/>
        </w:rPr>
      </w:pPr>
      <w:r w:rsidRPr="009840DD">
        <w:rPr>
          <w:rStyle w:val="FontStyle17"/>
          <w:sz w:val="24"/>
          <w:szCs w:val="24"/>
          <w:lang w:val="uk-UA"/>
        </w:rPr>
        <w:t>Забезпечити гарантійне обслуговування Товару протягом</w:t>
      </w:r>
      <w:r w:rsidRPr="009840DD">
        <w:rPr>
          <w:lang w:val="uk-UA"/>
        </w:rPr>
        <w:t xml:space="preserve"> 12</w:t>
      </w:r>
      <w:r w:rsidR="009D428A" w:rsidRPr="009840DD">
        <w:rPr>
          <w:lang w:val="uk-UA"/>
        </w:rPr>
        <w:t xml:space="preserve"> (дванадцять) </w:t>
      </w:r>
      <w:r w:rsidRPr="009840DD">
        <w:rPr>
          <w:lang w:val="uk-UA"/>
        </w:rPr>
        <w:t xml:space="preserve"> </w:t>
      </w:r>
      <w:r w:rsidR="009D428A" w:rsidRPr="009840DD">
        <w:rPr>
          <w:lang w:val="uk-UA"/>
        </w:rPr>
        <w:t>місяців з дати введення в експлуатацію</w:t>
      </w:r>
      <w:r w:rsidRPr="009840DD">
        <w:rPr>
          <w:rStyle w:val="FontStyle17"/>
          <w:sz w:val="24"/>
          <w:szCs w:val="24"/>
          <w:lang w:val="uk-UA" w:eastAsia="uk-UA"/>
        </w:rPr>
        <w:t xml:space="preserve">. </w:t>
      </w:r>
    </w:p>
    <w:p w14:paraId="15309F01" w14:textId="77777777" w:rsidR="00DF2D4D" w:rsidRPr="007151E5" w:rsidRDefault="00B45EB8" w:rsidP="00DC7D47">
      <w:pPr>
        <w:numPr>
          <w:ilvl w:val="1"/>
          <w:numId w:val="27"/>
        </w:numPr>
        <w:tabs>
          <w:tab w:val="left" w:pos="142"/>
          <w:tab w:val="left" w:pos="993"/>
          <w:tab w:val="left" w:pos="1701"/>
        </w:tabs>
        <w:ind w:left="0" w:firstLine="567"/>
        <w:jc w:val="both"/>
        <w:rPr>
          <w:lang w:val="uk-UA"/>
        </w:rPr>
      </w:pPr>
      <w:r w:rsidRPr="007151E5">
        <w:rPr>
          <w:lang w:val="uk-UA"/>
        </w:rPr>
        <w:t>П</w:t>
      </w:r>
      <w:r w:rsidR="001756FC" w:rsidRPr="007151E5">
        <w:rPr>
          <w:lang w:val="uk-UA"/>
        </w:rPr>
        <w:t xml:space="preserve">остачальник </w:t>
      </w:r>
      <w:r w:rsidR="00DF2D4D" w:rsidRPr="007151E5">
        <w:rPr>
          <w:lang w:val="uk-UA"/>
        </w:rPr>
        <w:t>має право:</w:t>
      </w:r>
    </w:p>
    <w:p w14:paraId="0550B56B" w14:textId="77777777" w:rsidR="00DF2D4D" w:rsidRPr="007151E5" w:rsidRDefault="00074071" w:rsidP="00DC7D47">
      <w:pPr>
        <w:numPr>
          <w:ilvl w:val="2"/>
          <w:numId w:val="27"/>
        </w:numPr>
        <w:tabs>
          <w:tab w:val="left" w:pos="142"/>
          <w:tab w:val="left" w:pos="1134"/>
          <w:tab w:val="left" w:pos="1701"/>
        </w:tabs>
        <w:ind w:left="0" w:firstLine="567"/>
        <w:jc w:val="both"/>
        <w:rPr>
          <w:lang w:val="uk-UA"/>
        </w:rPr>
      </w:pPr>
      <w:r w:rsidRPr="007151E5">
        <w:rPr>
          <w:lang w:val="uk-UA"/>
        </w:rPr>
        <w:t xml:space="preserve"> </w:t>
      </w:r>
      <w:r w:rsidR="00DF2D4D" w:rsidRPr="007151E5">
        <w:rPr>
          <w:lang w:val="uk-UA"/>
        </w:rPr>
        <w:t xml:space="preserve">Вимагати </w:t>
      </w:r>
      <w:proofErr w:type="spellStart"/>
      <w:r w:rsidR="00DF2D4D" w:rsidRPr="007151E5">
        <w:rPr>
          <w:lang w:val="uk-UA"/>
        </w:rPr>
        <w:t>вiд</w:t>
      </w:r>
      <w:proofErr w:type="spellEnd"/>
      <w:r w:rsidR="00DF2D4D" w:rsidRPr="007151E5">
        <w:rPr>
          <w:lang w:val="uk-UA"/>
        </w:rPr>
        <w:t xml:space="preserve"> </w:t>
      </w:r>
      <w:r w:rsidR="00B45EB8" w:rsidRPr="007151E5">
        <w:rPr>
          <w:lang w:val="uk-UA"/>
        </w:rPr>
        <w:t>Покупця</w:t>
      </w:r>
      <w:r w:rsidR="00DF2D4D" w:rsidRPr="007151E5">
        <w:rPr>
          <w:lang w:val="uk-UA"/>
        </w:rPr>
        <w:t xml:space="preserve">  належного виконання зобов'язань </w:t>
      </w:r>
      <w:proofErr w:type="spellStart"/>
      <w:r w:rsidR="00DF2D4D" w:rsidRPr="007151E5">
        <w:rPr>
          <w:lang w:val="uk-UA"/>
        </w:rPr>
        <w:t>згiдно</w:t>
      </w:r>
      <w:proofErr w:type="spellEnd"/>
      <w:r w:rsidR="00DF2D4D" w:rsidRPr="007151E5">
        <w:rPr>
          <w:lang w:val="uk-UA"/>
        </w:rPr>
        <w:t xml:space="preserve"> з Договором.</w:t>
      </w:r>
    </w:p>
    <w:p w14:paraId="044C8B5D" w14:textId="5DC175B3"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Вимагати </w:t>
      </w:r>
      <w:proofErr w:type="spellStart"/>
      <w:r w:rsidR="00DF2D4D" w:rsidRPr="007151E5">
        <w:rPr>
          <w:lang w:val="uk-UA"/>
        </w:rPr>
        <w:t>вiд</w:t>
      </w:r>
      <w:proofErr w:type="spellEnd"/>
      <w:r w:rsidR="00DF2D4D" w:rsidRPr="007151E5">
        <w:rPr>
          <w:lang w:val="uk-UA"/>
        </w:rPr>
        <w:t xml:space="preserve"> </w:t>
      </w:r>
      <w:r w:rsidR="00B45EB8" w:rsidRPr="007151E5">
        <w:rPr>
          <w:lang w:val="uk-UA"/>
        </w:rPr>
        <w:t>Покупця</w:t>
      </w:r>
      <w:r w:rsidR="00DF2D4D" w:rsidRPr="007151E5">
        <w:rPr>
          <w:lang w:val="uk-UA"/>
        </w:rPr>
        <w:t xml:space="preserve"> оплатити Товар на умовах та в строк</w:t>
      </w:r>
      <w:r w:rsidR="00DD2E91" w:rsidRPr="007151E5">
        <w:rPr>
          <w:lang w:val="uk-UA"/>
        </w:rPr>
        <w:t>и</w:t>
      </w:r>
      <w:r w:rsidR="009E6047" w:rsidRPr="007151E5">
        <w:rPr>
          <w:lang w:val="uk-UA"/>
        </w:rPr>
        <w:t xml:space="preserve">, </w:t>
      </w:r>
      <w:proofErr w:type="spellStart"/>
      <w:r w:rsidR="009E6047" w:rsidRPr="007151E5">
        <w:rPr>
          <w:lang w:val="uk-UA"/>
        </w:rPr>
        <w:t>передбаченi</w:t>
      </w:r>
      <w:proofErr w:type="spellEnd"/>
      <w:r w:rsidR="009E6047" w:rsidRPr="007151E5">
        <w:rPr>
          <w:lang w:val="uk-UA"/>
        </w:rPr>
        <w:t xml:space="preserve"> </w:t>
      </w:r>
      <w:proofErr w:type="spellStart"/>
      <w:r w:rsidR="002C3F4D" w:rsidRPr="007151E5">
        <w:rPr>
          <w:lang w:val="uk-UA"/>
        </w:rPr>
        <w:t>цми</w:t>
      </w:r>
      <w:proofErr w:type="spellEnd"/>
      <w:r w:rsidR="00DF2D4D" w:rsidRPr="007151E5">
        <w:rPr>
          <w:lang w:val="uk-UA"/>
        </w:rPr>
        <w:t xml:space="preserve"> Договор</w:t>
      </w:r>
      <w:r w:rsidR="002C3F4D" w:rsidRPr="007151E5">
        <w:rPr>
          <w:lang w:val="uk-UA"/>
        </w:rPr>
        <w:t>ом</w:t>
      </w:r>
      <w:r w:rsidR="00DF2D4D" w:rsidRPr="007151E5">
        <w:rPr>
          <w:lang w:val="uk-UA"/>
        </w:rPr>
        <w:t>.</w:t>
      </w:r>
    </w:p>
    <w:p w14:paraId="078B18D3" w14:textId="679F3865" w:rsidR="004709E2"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4709E2" w:rsidRPr="007151E5">
        <w:rPr>
          <w:lang w:val="uk-UA"/>
        </w:rPr>
        <w:t>Здійснювати поставку Товару окремими партіями, але з дотриманням стр</w:t>
      </w:r>
      <w:r w:rsidR="00105A49" w:rsidRPr="007151E5">
        <w:rPr>
          <w:lang w:val="uk-UA"/>
        </w:rPr>
        <w:t>оків</w:t>
      </w:r>
      <w:r w:rsidR="00F1727B" w:rsidRPr="007151E5">
        <w:rPr>
          <w:lang w:val="uk-UA"/>
        </w:rPr>
        <w:t>,</w:t>
      </w:r>
      <w:r w:rsidR="00105A49" w:rsidRPr="007151E5">
        <w:rPr>
          <w:lang w:val="uk-UA"/>
        </w:rPr>
        <w:t xml:space="preserve"> встановлених </w:t>
      </w:r>
      <w:r w:rsidR="002C3F4D" w:rsidRPr="007151E5">
        <w:rPr>
          <w:lang w:val="uk-UA"/>
        </w:rPr>
        <w:t>цим</w:t>
      </w:r>
      <w:r w:rsidR="004709E2" w:rsidRPr="007151E5">
        <w:rPr>
          <w:lang w:val="uk-UA"/>
        </w:rPr>
        <w:t xml:space="preserve"> Договор</w:t>
      </w:r>
      <w:r w:rsidR="002C3F4D" w:rsidRPr="007151E5">
        <w:rPr>
          <w:lang w:val="uk-UA"/>
        </w:rPr>
        <w:t>ом</w:t>
      </w:r>
      <w:r w:rsidR="004709E2" w:rsidRPr="007151E5">
        <w:rPr>
          <w:lang w:val="uk-UA"/>
        </w:rPr>
        <w:t>.</w:t>
      </w:r>
    </w:p>
    <w:p w14:paraId="7E44064E"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proofErr w:type="spellStart"/>
      <w:r w:rsidR="00DF2D4D" w:rsidRPr="007151E5">
        <w:rPr>
          <w:lang w:val="uk-UA"/>
        </w:rPr>
        <w:t>Iнiцiювати</w:t>
      </w:r>
      <w:proofErr w:type="spellEnd"/>
      <w:r w:rsidR="00DF2D4D" w:rsidRPr="007151E5">
        <w:rPr>
          <w:lang w:val="uk-UA"/>
        </w:rPr>
        <w:t xml:space="preserve"> питання щодо внесення </w:t>
      </w:r>
      <w:proofErr w:type="spellStart"/>
      <w:r w:rsidR="00DF2D4D" w:rsidRPr="007151E5">
        <w:rPr>
          <w:lang w:val="uk-UA"/>
        </w:rPr>
        <w:t>змiн</w:t>
      </w:r>
      <w:proofErr w:type="spellEnd"/>
      <w:r w:rsidR="00DF2D4D" w:rsidRPr="007151E5">
        <w:rPr>
          <w:lang w:val="uk-UA"/>
        </w:rPr>
        <w:t xml:space="preserve"> до цього Договору або його </w:t>
      </w:r>
      <w:proofErr w:type="spellStart"/>
      <w:r w:rsidR="00DF2D4D" w:rsidRPr="007151E5">
        <w:rPr>
          <w:lang w:val="uk-UA"/>
        </w:rPr>
        <w:t>розiрвання</w:t>
      </w:r>
      <w:proofErr w:type="spellEnd"/>
      <w:r w:rsidR="00DF2D4D" w:rsidRPr="007151E5">
        <w:rPr>
          <w:lang w:val="uk-UA"/>
        </w:rPr>
        <w:t xml:space="preserve"> </w:t>
      </w:r>
      <w:proofErr w:type="spellStart"/>
      <w:r w:rsidR="00DF2D4D" w:rsidRPr="007151E5">
        <w:rPr>
          <w:lang w:val="uk-UA"/>
        </w:rPr>
        <w:t>вiдповiдно</w:t>
      </w:r>
      <w:proofErr w:type="spellEnd"/>
      <w:r w:rsidR="00DF2D4D" w:rsidRPr="007151E5">
        <w:rPr>
          <w:lang w:val="uk-UA"/>
        </w:rPr>
        <w:t xml:space="preserve"> до чинного законодавства України.</w:t>
      </w:r>
    </w:p>
    <w:p w14:paraId="12B2CC42"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Користуватися </w:t>
      </w:r>
      <w:proofErr w:type="spellStart"/>
      <w:r w:rsidR="00DF2D4D" w:rsidRPr="007151E5">
        <w:rPr>
          <w:lang w:val="uk-UA"/>
        </w:rPr>
        <w:t>iншими</w:t>
      </w:r>
      <w:proofErr w:type="spellEnd"/>
      <w:r w:rsidR="00DF2D4D" w:rsidRPr="007151E5">
        <w:rPr>
          <w:lang w:val="uk-UA"/>
        </w:rPr>
        <w:t xml:space="preserve"> правами, передбаченими чинним законодавством України.</w:t>
      </w:r>
    </w:p>
    <w:p w14:paraId="7052C56F" w14:textId="77777777" w:rsidR="00DF2D4D" w:rsidRPr="007151E5" w:rsidRDefault="00074071" w:rsidP="00DC7D47">
      <w:pPr>
        <w:numPr>
          <w:ilvl w:val="1"/>
          <w:numId w:val="27"/>
        </w:numPr>
        <w:tabs>
          <w:tab w:val="left" w:pos="993"/>
          <w:tab w:val="left" w:pos="1134"/>
          <w:tab w:val="left" w:pos="1701"/>
        </w:tabs>
        <w:ind w:left="0" w:firstLine="567"/>
        <w:jc w:val="both"/>
        <w:rPr>
          <w:lang w:val="uk-UA"/>
        </w:rPr>
      </w:pPr>
      <w:r w:rsidRPr="007151E5">
        <w:rPr>
          <w:lang w:val="uk-UA"/>
        </w:rPr>
        <w:t xml:space="preserve"> </w:t>
      </w:r>
      <w:r w:rsidR="00E179F7" w:rsidRPr="007151E5">
        <w:rPr>
          <w:lang w:val="uk-UA"/>
        </w:rPr>
        <w:t>Покупець</w:t>
      </w:r>
      <w:r w:rsidR="00DF2D4D" w:rsidRPr="007151E5">
        <w:rPr>
          <w:lang w:val="uk-UA"/>
        </w:rPr>
        <w:t xml:space="preserve"> зобов'язаний:</w:t>
      </w:r>
    </w:p>
    <w:p w14:paraId="326D1BC7" w14:textId="6243798B" w:rsidR="00DF2D4D" w:rsidRPr="00AC26EB"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Прийняти</w:t>
      </w:r>
      <w:r w:rsidR="007151E5" w:rsidRPr="00DC7D47">
        <w:rPr>
          <w:lang w:val="uk-UA"/>
        </w:rPr>
        <w:t xml:space="preserve"> та оплатити поставлений</w:t>
      </w:r>
      <w:r w:rsidR="00DF2D4D" w:rsidRPr="00AC26EB">
        <w:rPr>
          <w:lang w:val="uk-UA"/>
        </w:rPr>
        <w:t xml:space="preserve"> Товар</w:t>
      </w:r>
      <w:r w:rsidR="007151E5" w:rsidRPr="00DC7D47">
        <w:rPr>
          <w:lang w:val="uk-UA"/>
        </w:rPr>
        <w:t xml:space="preserve"> відповідно до вимог цього Договору</w:t>
      </w:r>
      <w:r w:rsidR="00DF2D4D" w:rsidRPr="00AC26EB">
        <w:rPr>
          <w:lang w:val="uk-UA"/>
        </w:rPr>
        <w:t>.</w:t>
      </w:r>
    </w:p>
    <w:p w14:paraId="1ECF5CDD" w14:textId="77777777" w:rsidR="00DF2D4D" w:rsidRPr="004410AB" w:rsidRDefault="00074071" w:rsidP="00DC7D47">
      <w:pPr>
        <w:numPr>
          <w:ilvl w:val="2"/>
          <w:numId w:val="27"/>
        </w:numPr>
        <w:tabs>
          <w:tab w:val="left" w:pos="993"/>
          <w:tab w:val="left" w:pos="1134"/>
          <w:tab w:val="left" w:pos="1701"/>
        </w:tabs>
        <w:ind w:left="0" w:firstLine="567"/>
        <w:jc w:val="both"/>
        <w:rPr>
          <w:lang w:val="uk-UA"/>
        </w:rPr>
      </w:pPr>
      <w:r w:rsidRPr="00CC2540">
        <w:rPr>
          <w:lang w:val="uk-UA"/>
        </w:rPr>
        <w:t xml:space="preserve"> </w:t>
      </w:r>
      <w:r w:rsidR="00DF2D4D" w:rsidRPr="00CC2540">
        <w:rPr>
          <w:lang w:val="uk-UA"/>
        </w:rPr>
        <w:t xml:space="preserve">Своєчасно </w:t>
      </w:r>
      <w:r w:rsidR="00FD0674" w:rsidRPr="00CC2540">
        <w:rPr>
          <w:lang w:val="uk-UA"/>
        </w:rPr>
        <w:t>та в повному обсязі проводити розрахунки за поставлений Товар</w:t>
      </w:r>
      <w:r w:rsidR="0024310F" w:rsidRPr="000B44A0">
        <w:rPr>
          <w:lang w:val="uk-UA"/>
        </w:rPr>
        <w:t xml:space="preserve">  на умовах та в строки</w:t>
      </w:r>
      <w:r w:rsidR="00F1727B" w:rsidRPr="0033408C">
        <w:rPr>
          <w:lang w:val="uk-UA"/>
        </w:rPr>
        <w:t>,</w:t>
      </w:r>
      <w:r w:rsidR="0024310F" w:rsidRPr="0033408C">
        <w:rPr>
          <w:lang w:val="uk-UA"/>
        </w:rPr>
        <w:t xml:space="preserve"> передбачені умовами Договору</w:t>
      </w:r>
      <w:r w:rsidR="00FD0674" w:rsidRPr="0033408C">
        <w:rPr>
          <w:lang w:val="uk-UA"/>
        </w:rPr>
        <w:t>.</w:t>
      </w:r>
    </w:p>
    <w:p w14:paraId="142A4D46" w14:textId="77777777" w:rsidR="00DF2D4D" w:rsidRPr="007151E5" w:rsidRDefault="00074071" w:rsidP="00DC7D47">
      <w:pPr>
        <w:numPr>
          <w:ilvl w:val="1"/>
          <w:numId w:val="27"/>
        </w:numPr>
        <w:tabs>
          <w:tab w:val="left" w:pos="993"/>
          <w:tab w:val="left" w:pos="1134"/>
          <w:tab w:val="left" w:pos="1701"/>
        </w:tabs>
        <w:ind w:left="0" w:firstLine="567"/>
        <w:jc w:val="both"/>
        <w:rPr>
          <w:lang w:val="uk-UA"/>
        </w:rPr>
      </w:pPr>
      <w:r w:rsidRPr="007151E5">
        <w:rPr>
          <w:lang w:val="uk-UA"/>
        </w:rPr>
        <w:t xml:space="preserve"> </w:t>
      </w:r>
      <w:r w:rsidR="00E179F7" w:rsidRPr="007151E5">
        <w:rPr>
          <w:lang w:val="uk-UA"/>
        </w:rPr>
        <w:t>Покупець</w:t>
      </w:r>
      <w:r w:rsidR="00DF2D4D" w:rsidRPr="007151E5">
        <w:rPr>
          <w:lang w:val="uk-UA"/>
        </w:rPr>
        <w:t xml:space="preserve"> має право:</w:t>
      </w:r>
    </w:p>
    <w:p w14:paraId="35E338BE" w14:textId="77777777" w:rsidR="00963D9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963D9D" w:rsidRPr="007151E5">
        <w:rPr>
          <w:lang w:val="uk-UA"/>
        </w:rPr>
        <w:t xml:space="preserve">Контролювати </w:t>
      </w:r>
      <w:r w:rsidR="00F1727B" w:rsidRPr="007151E5">
        <w:rPr>
          <w:lang w:val="uk-UA"/>
        </w:rPr>
        <w:t xml:space="preserve">порядок та строк </w:t>
      </w:r>
      <w:r w:rsidR="00963D9D" w:rsidRPr="007151E5">
        <w:rPr>
          <w:lang w:val="uk-UA"/>
        </w:rPr>
        <w:t>поставк</w:t>
      </w:r>
      <w:r w:rsidR="00F1727B" w:rsidRPr="007151E5">
        <w:rPr>
          <w:lang w:val="uk-UA"/>
        </w:rPr>
        <w:t>и</w:t>
      </w:r>
      <w:r w:rsidR="00963D9D" w:rsidRPr="007151E5">
        <w:rPr>
          <w:lang w:val="uk-UA"/>
        </w:rPr>
        <w:t xml:space="preserve"> Товару</w:t>
      </w:r>
      <w:r w:rsidR="00F1727B" w:rsidRPr="007151E5">
        <w:rPr>
          <w:lang w:val="uk-UA"/>
        </w:rPr>
        <w:t xml:space="preserve"> відповідно до умов цього </w:t>
      </w:r>
      <w:r w:rsidR="00963D9D" w:rsidRPr="007151E5">
        <w:rPr>
          <w:lang w:val="uk-UA"/>
        </w:rPr>
        <w:t>Договор</w:t>
      </w:r>
      <w:r w:rsidR="00F1727B" w:rsidRPr="007151E5">
        <w:rPr>
          <w:lang w:val="uk-UA"/>
        </w:rPr>
        <w:t>у</w:t>
      </w:r>
      <w:r w:rsidR="00963D9D" w:rsidRPr="007151E5">
        <w:rPr>
          <w:lang w:val="uk-UA"/>
        </w:rPr>
        <w:t xml:space="preserve">. </w:t>
      </w:r>
    </w:p>
    <w:p w14:paraId="6904A158" w14:textId="67EDA40C" w:rsidR="00963D9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963D9D" w:rsidRPr="007151E5">
        <w:rPr>
          <w:lang w:val="uk-UA"/>
        </w:rPr>
        <w:t>Зменшувати</w:t>
      </w:r>
      <w:r w:rsidR="00105A49" w:rsidRPr="007151E5">
        <w:rPr>
          <w:lang w:val="uk-UA"/>
        </w:rPr>
        <w:t xml:space="preserve"> або збільшувати</w:t>
      </w:r>
      <w:r w:rsidR="00963D9D" w:rsidRPr="007151E5">
        <w:rPr>
          <w:lang w:val="uk-UA"/>
        </w:rPr>
        <w:t xml:space="preserve"> обсяг закупівлі </w:t>
      </w:r>
      <w:r w:rsidR="00E179F7" w:rsidRPr="007151E5">
        <w:rPr>
          <w:lang w:val="uk-UA"/>
        </w:rPr>
        <w:t xml:space="preserve">та загальну </w:t>
      </w:r>
      <w:r w:rsidR="004B59F2" w:rsidRPr="007151E5">
        <w:rPr>
          <w:lang w:val="uk-UA"/>
        </w:rPr>
        <w:t xml:space="preserve">ціну </w:t>
      </w:r>
      <w:r w:rsidR="00E179F7" w:rsidRPr="007151E5">
        <w:rPr>
          <w:lang w:val="uk-UA"/>
        </w:rPr>
        <w:t>Договору</w:t>
      </w:r>
      <w:r w:rsidR="00963D9D" w:rsidRPr="007151E5">
        <w:rPr>
          <w:lang w:val="uk-UA"/>
        </w:rPr>
        <w:t xml:space="preserve">, залежно від реального фінансування видатків. У такому разі Сторони вносять відповідні зміни до Договору шляхом укладання додаткової угоди. </w:t>
      </w:r>
    </w:p>
    <w:p w14:paraId="22BB5BEB" w14:textId="770DF042" w:rsidR="007151E5" w:rsidRPr="007151E5" w:rsidRDefault="007151E5" w:rsidP="00DC7D47">
      <w:pPr>
        <w:numPr>
          <w:ilvl w:val="2"/>
          <w:numId w:val="27"/>
        </w:numPr>
        <w:tabs>
          <w:tab w:val="left" w:pos="993"/>
          <w:tab w:val="left" w:pos="1134"/>
          <w:tab w:val="left" w:pos="1701"/>
        </w:tabs>
        <w:ind w:left="0" w:firstLine="567"/>
        <w:jc w:val="both"/>
        <w:rPr>
          <w:lang w:val="uk-UA"/>
        </w:rPr>
      </w:pPr>
      <w:r w:rsidRPr="007151E5">
        <w:rPr>
          <w:bCs/>
          <w:lang w:val="uk-UA"/>
        </w:rPr>
        <w:t xml:space="preserve"> Вимагати від Постачальника поставки якісного Товару в кількості і строк, передбачений цим Договором;</w:t>
      </w:r>
    </w:p>
    <w:p w14:paraId="66C73E1F" w14:textId="0F301D0F" w:rsidR="007151E5" w:rsidRPr="0033408C" w:rsidRDefault="00DF2D4D" w:rsidP="00DC7D47">
      <w:pPr>
        <w:numPr>
          <w:ilvl w:val="2"/>
          <w:numId w:val="27"/>
        </w:numPr>
        <w:tabs>
          <w:tab w:val="left" w:pos="993"/>
          <w:tab w:val="left" w:pos="1134"/>
          <w:tab w:val="left" w:pos="1701"/>
        </w:tabs>
        <w:ind w:left="0" w:firstLine="567"/>
        <w:jc w:val="both"/>
        <w:rPr>
          <w:lang w:val="uk-UA"/>
        </w:rPr>
      </w:pPr>
      <w:proofErr w:type="spellStart"/>
      <w:r w:rsidRPr="00AC26EB">
        <w:rPr>
          <w:lang w:val="uk-UA"/>
        </w:rPr>
        <w:t>Вiдмовитись</w:t>
      </w:r>
      <w:proofErr w:type="spellEnd"/>
      <w:r w:rsidRPr="00AC26EB">
        <w:rPr>
          <w:lang w:val="uk-UA"/>
        </w:rPr>
        <w:t xml:space="preserve"> </w:t>
      </w:r>
      <w:proofErr w:type="spellStart"/>
      <w:r w:rsidRPr="00AC26EB">
        <w:rPr>
          <w:lang w:val="uk-UA"/>
        </w:rPr>
        <w:t>вiд</w:t>
      </w:r>
      <w:proofErr w:type="spellEnd"/>
      <w:r w:rsidRPr="00AC26EB">
        <w:rPr>
          <w:lang w:val="uk-UA"/>
        </w:rPr>
        <w:t xml:space="preserve"> прийняття Товару</w:t>
      </w:r>
      <w:r w:rsidRPr="00FE5A83">
        <w:rPr>
          <w:lang w:val="uk-UA"/>
        </w:rPr>
        <w:t xml:space="preserve"> у </w:t>
      </w:r>
      <w:proofErr w:type="spellStart"/>
      <w:r w:rsidRPr="00FE5A83">
        <w:rPr>
          <w:lang w:val="uk-UA"/>
        </w:rPr>
        <w:t>разi</w:t>
      </w:r>
      <w:proofErr w:type="spellEnd"/>
      <w:r w:rsidRPr="00FE5A83">
        <w:rPr>
          <w:lang w:val="uk-UA"/>
        </w:rPr>
        <w:t xml:space="preserve"> </w:t>
      </w:r>
      <w:proofErr w:type="spellStart"/>
      <w:r w:rsidRPr="00FE5A83">
        <w:rPr>
          <w:lang w:val="uk-UA"/>
        </w:rPr>
        <w:t>невiдповiдностi</w:t>
      </w:r>
      <w:proofErr w:type="spellEnd"/>
      <w:r w:rsidR="000C5D04" w:rsidRPr="00CC2540">
        <w:rPr>
          <w:lang w:val="uk-UA"/>
        </w:rPr>
        <w:t xml:space="preserve"> кількості,</w:t>
      </w:r>
      <w:r w:rsidRPr="00CC2540">
        <w:rPr>
          <w:lang w:val="uk-UA"/>
        </w:rPr>
        <w:t xml:space="preserve"> </w:t>
      </w:r>
      <w:proofErr w:type="spellStart"/>
      <w:r w:rsidRPr="00CC2540">
        <w:rPr>
          <w:lang w:val="uk-UA"/>
        </w:rPr>
        <w:t>якостi</w:t>
      </w:r>
      <w:proofErr w:type="spellEnd"/>
      <w:r w:rsidRPr="00CC2540">
        <w:rPr>
          <w:lang w:val="uk-UA"/>
        </w:rPr>
        <w:t xml:space="preserve"> та </w:t>
      </w:r>
      <w:proofErr w:type="spellStart"/>
      <w:r w:rsidRPr="00CC2540">
        <w:rPr>
          <w:lang w:val="uk-UA"/>
        </w:rPr>
        <w:t>технiчного</w:t>
      </w:r>
      <w:proofErr w:type="spellEnd"/>
      <w:r w:rsidRPr="00CC2540">
        <w:rPr>
          <w:lang w:val="uk-UA"/>
        </w:rPr>
        <w:t xml:space="preserve"> стану </w:t>
      </w:r>
      <w:proofErr w:type="spellStart"/>
      <w:r w:rsidRPr="00CC2540">
        <w:rPr>
          <w:lang w:val="uk-UA"/>
        </w:rPr>
        <w:t>технiчним</w:t>
      </w:r>
      <w:proofErr w:type="spellEnd"/>
      <w:r w:rsidRPr="00CC2540">
        <w:rPr>
          <w:lang w:val="uk-UA"/>
        </w:rPr>
        <w:t xml:space="preserve"> характеристикам чи </w:t>
      </w:r>
      <w:proofErr w:type="spellStart"/>
      <w:r w:rsidRPr="00CC2540">
        <w:rPr>
          <w:lang w:val="uk-UA"/>
        </w:rPr>
        <w:t>комплектностi</w:t>
      </w:r>
      <w:proofErr w:type="spellEnd"/>
      <w:r w:rsidRPr="00CC2540">
        <w:rPr>
          <w:lang w:val="uk-UA"/>
        </w:rPr>
        <w:t>.</w:t>
      </w:r>
    </w:p>
    <w:p w14:paraId="33BDB48D" w14:textId="4742C7E9" w:rsidR="007151E5" w:rsidRPr="00DC7D47" w:rsidRDefault="007151E5" w:rsidP="00DC7D47">
      <w:pPr>
        <w:numPr>
          <w:ilvl w:val="2"/>
          <w:numId w:val="27"/>
        </w:numPr>
        <w:tabs>
          <w:tab w:val="left" w:pos="993"/>
          <w:tab w:val="left" w:pos="1134"/>
          <w:tab w:val="left" w:pos="1701"/>
        </w:tabs>
        <w:ind w:left="0" w:firstLine="567"/>
        <w:jc w:val="both"/>
        <w:rPr>
          <w:bCs/>
          <w:lang w:val="uk-UA"/>
        </w:rPr>
      </w:pPr>
      <w:r w:rsidRPr="0033408C">
        <w:rPr>
          <w:lang w:val="uk-UA"/>
        </w:rPr>
        <w:t xml:space="preserve"> </w:t>
      </w:r>
      <w:r w:rsidRPr="00DC7D47">
        <w:rPr>
          <w:bCs/>
          <w:lang w:val="uk-UA"/>
        </w:rPr>
        <w:t>Вимагати від Постачальника належного виконання його обов'язків.</w:t>
      </w:r>
    </w:p>
    <w:p w14:paraId="7DB0CE91" w14:textId="77777777" w:rsidR="007151E5" w:rsidRPr="00DC7D47" w:rsidRDefault="007151E5" w:rsidP="00DC7D47">
      <w:pPr>
        <w:numPr>
          <w:ilvl w:val="2"/>
          <w:numId w:val="27"/>
        </w:numPr>
        <w:tabs>
          <w:tab w:val="left" w:pos="993"/>
          <w:tab w:val="left" w:pos="1134"/>
          <w:tab w:val="left" w:pos="1701"/>
        </w:tabs>
        <w:ind w:left="0" w:firstLine="567"/>
        <w:jc w:val="both"/>
        <w:rPr>
          <w:bCs/>
          <w:lang w:val="uk-UA"/>
        </w:rPr>
      </w:pPr>
      <w:r w:rsidRPr="00DC7D47">
        <w:rPr>
          <w:bCs/>
          <w:lang w:val="uk-UA"/>
        </w:rPr>
        <w:lastRenderedPageBreak/>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4279B92C" w14:textId="41761384" w:rsidR="007151E5" w:rsidRPr="00AC26EB" w:rsidRDefault="007151E5" w:rsidP="00DC7D47">
      <w:pPr>
        <w:numPr>
          <w:ilvl w:val="2"/>
          <w:numId w:val="27"/>
        </w:numPr>
        <w:tabs>
          <w:tab w:val="left" w:pos="993"/>
          <w:tab w:val="left" w:pos="1134"/>
          <w:tab w:val="left" w:pos="1701"/>
        </w:tabs>
        <w:ind w:left="0" w:firstLine="567"/>
        <w:jc w:val="both"/>
        <w:rPr>
          <w:bCs/>
          <w:lang w:val="uk-UA"/>
        </w:rPr>
      </w:pPr>
      <w:r w:rsidRPr="007151E5">
        <w:rPr>
          <w:bCs/>
          <w:lang w:val="uk-UA"/>
        </w:rPr>
        <w:t xml:space="preserve"> </w:t>
      </w:r>
      <w:r w:rsidRPr="007151E5">
        <w:rPr>
          <w:lang w:val="uk-UA"/>
        </w:rPr>
        <w:t>В односторонньому порядку розірвати Договір у випадку, якщо Постачальник не виконує свої зобов’язання</w:t>
      </w:r>
      <w:r>
        <w:rPr>
          <w:lang w:val="uk-UA"/>
        </w:rPr>
        <w:t xml:space="preserve"> за Договором з урахуванням п.13.5</w:t>
      </w:r>
      <w:r w:rsidRPr="00AC26EB">
        <w:rPr>
          <w:lang w:val="uk-UA"/>
        </w:rPr>
        <w:t xml:space="preserve"> Договору.</w:t>
      </w:r>
    </w:p>
    <w:p w14:paraId="763DA000" w14:textId="77777777" w:rsidR="0083156A" w:rsidRPr="00CC2540" w:rsidRDefault="0083156A">
      <w:pPr>
        <w:tabs>
          <w:tab w:val="left" w:pos="993"/>
          <w:tab w:val="left" w:pos="1134"/>
        </w:tabs>
        <w:ind w:firstLine="567"/>
        <w:rPr>
          <w:lang w:val="uk-UA"/>
        </w:rPr>
      </w:pPr>
    </w:p>
    <w:p w14:paraId="35301244" w14:textId="77777777" w:rsidR="00DF2D4D" w:rsidRPr="00CC2540" w:rsidRDefault="00DF2D4D" w:rsidP="00DC7D47">
      <w:pPr>
        <w:numPr>
          <w:ilvl w:val="0"/>
          <w:numId w:val="27"/>
        </w:numPr>
        <w:tabs>
          <w:tab w:val="left" w:pos="993"/>
        </w:tabs>
        <w:ind w:left="0" w:firstLine="567"/>
        <w:jc w:val="center"/>
        <w:rPr>
          <w:b/>
          <w:lang w:val="uk-UA"/>
        </w:rPr>
      </w:pPr>
      <w:r w:rsidRPr="00CC2540">
        <w:rPr>
          <w:b/>
          <w:lang w:val="uk-UA"/>
        </w:rPr>
        <w:t>ВIДПОВIДАЛЬНIСТЬ CTOPIH</w:t>
      </w:r>
    </w:p>
    <w:p w14:paraId="103994B2" w14:textId="77777777" w:rsidR="00FB2472" w:rsidRPr="00DC7D47" w:rsidRDefault="00FB2472" w:rsidP="00DC7D47">
      <w:pPr>
        <w:pStyle w:val="af6"/>
        <w:suppressAutoHyphens/>
        <w:spacing w:after="0" w:line="240" w:lineRule="auto"/>
        <w:ind w:left="0" w:firstLine="567"/>
        <w:jc w:val="both"/>
        <w:rPr>
          <w:rFonts w:ascii="Times New Roman" w:hAnsi="Times New Roman"/>
          <w:bCs/>
          <w:color w:val="000000"/>
          <w:sz w:val="24"/>
          <w:szCs w:val="24"/>
          <w:lang w:val="uk-UA"/>
        </w:rPr>
      </w:pPr>
      <w:r w:rsidRPr="000B44A0">
        <w:rPr>
          <w:rFonts w:ascii="Times New Roman" w:hAnsi="Times New Roman"/>
          <w:bCs/>
          <w:sz w:val="24"/>
          <w:szCs w:val="24"/>
          <w:lang w:val="uk-UA"/>
        </w:rPr>
        <w:t>9</w:t>
      </w:r>
      <w:r w:rsidRPr="00DC7D47">
        <w:rPr>
          <w:rFonts w:ascii="Times New Roman" w:hAnsi="Times New Roman"/>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DC7D47">
        <w:rPr>
          <w:rFonts w:ascii="Times New Roman" w:hAnsi="Times New Roman"/>
          <w:bCs/>
          <w:color w:val="000000"/>
          <w:sz w:val="24"/>
          <w:szCs w:val="24"/>
          <w:lang w:val="uk-UA"/>
        </w:rPr>
        <w:t>Договором.</w:t>
      </w:r>
    </w:p>
    <w:p w14:paraId="0C0A29EA" w14:textId="43055303" w:rsidR="00FB2472" w:rsidRPr="0033408C" w:rsidRDefault="00FB2472" w:rsidP="00AC26EB">
      <w:pPr>
        <w:pStyle w:val="35"/>
        <w:tabs>
          <w:tab w:val="left" w:pos="426"/>
          <w:tab w:val="left" w:pos="993"/>
          <w:tab w:val="left" w:pos="1276"/>
        </w:tabs>
        <w:spacing w:after="0"/>
        <w:ind w:left="0" w:firstLine="567"/>
        <w:contextualSpacing/>
        <w:jc w:val="both"/>
        <w:rPr>
          <w:bCs/>
          <w:color w:val="000000" w:themeColor="text1"/>
          <w:sz w:val="24"/>
          <w:szCs w:val="24"/>
        </w:rPr>
      </w:pPr>
      <w:r w:rsidRPr="00AC26EB">
        <w:rPr>
          <w:color w:val="000000" w:themeColor="text1"/>
          <w:sz w:val="24"/>
          <w:szCs w:val="24"/>
        </w:rPr>
        <w:t>9.2. У разі порушення строків поставки Товару, або поставки не в повному обсязі партії Товару, заявленої</w:t>
      </w:r>
      <w:r w:rsidRPr="00CC2540">
        <w:rPr>
          <w:rFonts w:eastAsia="Calibri"/>
          <w:color w:val="000000" w:themeColor="text1"/>
          <w:sz w:val="24"/>
          <w:szCs w:val="24"/>
        </w:rPr>
        <w:t xml:space="preserve"> Покупцем</w:t>
      </w:r>
      <w:r w:rsidRPr="00CC2540">
        <w:rPr>
          <w:color w:val="000000" w:themeColor="text1"/>
          <w:sz w:val="24"/>
          <w:szCs w:val="24"/>
        </w:rPr>
        <w:t xml:space="preserve">, </w:t>
      </w:r>
      <w:r w:rsidRPr="00CC2540">
        <w:rPr>
          <w:rFonts w:eastAsia="Arial Unicode MS"/>
          <w:color w:val="000000" w:themeColor="text1"/>
          <w:sz w:val="24"/>
          <w:szCs w:val="24"/>
          <w:lang w:eastAsia="ar-SA" w:bidi="uk-UA"/>
        </w:rPr>
        <w:t>Постачальник</w:t>
      </w:r>
      <w:r w:rsidRPr="000B44A0">
        <w:rPr>
          <w:color w:val="000000" w:themeColor="text1"/>
          <w:sz w:val="24"/>
          <w:szCs w:val="24"/>
        </w:rPr>
        <w:t xml:space="preserve"> сплачує пеню у розмірі 1 % (</w:t>
      </w:r>
      <w:r w:rsidR="00DD6559">
        <w:rPr>
          <w:color w:val="000000" w:themeColor="text1"/>
          <w:sz w:val="24"/>
          <w:szCs w:val="24"/>
        </w:rPr>
        <w:t>один відсоток</w:t>
      </w:r>
      <w:r w:rsidRPr="000B44A0">
        <w:rPr>
          <w:color w:val="000000" w:themeColor="text1"/>
          <w:sz w:val="24"/>
          <w:szCs w:val="24"/>
        </w:rPr>
        <w:t xml:space="preserve">) вартості непоставлених Товарів за кожен день затримки, а за затримку понад </w:t>
      </w:r>
      <w:r w:rsidR="00974989">
        <w:rPr>
          <w:color w:val="000000" w:themeColor="text1"/>
          <w:sz w:val="24"/>
          <w:szCs w:val="24"/>
        </w:rPr>
        <w:t>1</w:t>
      </w:r>
      <w:r w:rsidRPr="000B44A0">
        <w:rPr>
          <w:color w:val="000000" w:themeColor="text1"/>
          <w:sz w:val="24"/>
          <w:szCs w:val="24"/>
        </w:rPr>
        <w:t>0 (</w:t>
      </w:r>
      <w:r w:rsidR="00974989">
        <w:rPr>
          <w:color w:val="000000" w:themeColor="text1"/>
          <w:sz w:val="24"/>
          <w:szCs w:val="24"/>
        </w:rPr>
        <w:t>десять</w:t>
      </w:r>
      <w:r w:rsidRPr="000B44A0">
        <w:rPr>
          <w:color w:val="000000" w:themeColor="text1"/>
          <w:sz w:val="24"/>
          <w:szCs w:val="24"/>
        </w:rPr>
        <w:t>) календарних днів додатково сплачує штраф у розмірі 7 % (се</w:t>
      </w:r>
      <w:r w:rsidRPr="0033408C">
        <w:rPr>
          <w:color w:val="000000" w:themeColor="text1"/>
          <w:sz w:val="24"/>
          <w:szCs w:val="24"/>
        </w:rPr>
        <w:t xml:space="preserve">ми відсотків) від вартості </w:t>
      </w:r>
      <w:r w:rsidR="007F2799">
        <w:rPr>
          <w:color w:val="000000" w:themeColor="text1"/>
          <w:sz w:val="24"/>
          <w:szCs w:val="24"/>
        </w:rPr>
        <w:t xml:space="preserve">недопоставленого </w:t>
      </w:r>
      <w:r w:rsidRPr="0033408C">
        <w:rPr>
          <w:color w:val="000000" w:themeColor="text1"/>
          <w:sz w:val="24"/>
          <w:szCs w:val="24"/>
        </w:rPr>
        <w:t>Товару.</w:t>
      </w:r>
    </w:p>
    <w:p w14:paraId="7CF6A0CA" w14:textId="77777777" w:rsidR="00FB2472" w:rsidRPr="00DC7D47" w:rsidRDefault="00FB2472" w:rsidP="00DC7D47">
      <w:pPr>
        <w:pStyle w:val="af6"/>
        <w:tabs>
          <w:tab w:val="left" w:pos="993"/>
        </w:tabs>
        <w:suppressAutoHyphens/>
        <w:spacing w:after="0" w:line="240" w:lineRule="auto"/>
        <w:ind w:left="0" w:firstLine="567"/>
        <w:jc w:val="both"/>
        <w:rPr>
          <w:rFonts w:ascii="Times New Roman" w:hAnsi="Times New Roman"/>
          <w:bCs/>
          <w:color w:val="000000" w:themeColor="text1"/>
          <w:sz w:val="24"/>
          <w:szCs w:val="24"/>
          <w:lang w:val="uk-UA"/>
        </w:rPr>
      </w:pPr>
      <w:r w:rsidRPr="0033408C">
        <w:rPr>
          <w:rFonts w:ascii="Times New Roman" w:hAnsi="Times New Roman"/>
          <w:bCs/>
          <w:color w:val="000000" w:themeColor="text1"/>
          <w:sz w:val="24"/>
          <w:szCs w:val="24"/>
          <w:lang w:val="uk-UA"/>
        </w:rPr>
        <w:t>9</w:t>
      </w:r>
      <w:r w:rsidRPr="00DC7D47">
        <w:rPr>
          <w:rFonts w:ascii="Times New Roman" w:hAnsi="Times New Roman"/>
          <w:bCs/>
          <w:color w:val="000000" w:themeColor="text1"/>
          <w:sz w:val="24"/>
          <w:szCs w:val="24"/>
          <w:lang w:val="uk-UA"/>
        </w:rPr>
        <w:t>.3.</w:t>
      </w:r>
      <w:r w:rsidRPr="00DC7D47">
        <w:rPr>
          <w:rFonts w:ascii="Times New Roman" w:hAnsi="Times New Roman"/>
          <w:color w:val="000000" w:themeColor="text1"/>
          <w:sz w:val="24"/>
          <w:szCs w:val="24"/>
          <w:lang w:val="uk-UA"/>
        </w:rPr>
        <w:t xml:space="preserve"> </w:t>
      </w:r>
      <w:r w:rsidRPr="00DC7D47">
        <w:rPr>
          <w:rFonts w:ascii="Times New Roman" w:hAnsi="Times New Roman"/>
          <w:bCs/>
          <w:color w:val="000000" w:themeColor="text1"/>
          <w:sz w:val="24"/>
          <w:szCs w:val="24"/>
          <w:lang w:val="uk-UA"/>
        </w:rPr>
        <w:t xml:space="preserve">За порушення умов зобов'язання щодо якості (комплектності) Товару </w:t>
      </w:r>
      <w:r w:rsidRPr="00DC7D47">
        <w:rPr>
          <w:rFonts w:ascii="Times New Roman" w:eastAsia="Arial Unicode MS" w:hAnsi="Times New Roman"/>
          <w:color w:val="000000" w:themeColor="text1"/>
          <w:sz w:val="24"/>
          <w:szCs w:val="24"/>
          <w:lang w:val="uk-UA" w:eastAsia="ar-SA" w:bidi="uk-UA"/>
        </w:rPr>
        <w:t>Постачальник</w:t>
      </w:r>
      <w:r w:rsidRPr="00DC7D47">
        <w:rPr>
          <w:rFonts w:ascii="Times New Roman" w:hAnsi="Times New Roman"/>
          <w:bCs/>
          <w:color w:val="000000" w:themeColor="text1"/>
          <w:sz w:val="24"/>
          <w:szCs w:val="24"/>
          <w:lang w:val="uk-UA"/>
        </w:rPr>
        <w:t xml:space="preserve"> сплачує </w:t>
      </w:r>
      <w:r w:rsidRPr="00DC7D47">
        <w:rPr>
          <w:rFonts w:ascii="Times New Roman" w:hAnsi="Times New Roman"/>
          <w:color w:val="000000" w:themeColor="text1"/>
          <w:sz w:val="24"/>
          <w:szCs w:val="24"/>
          <w:lang w:val="uk-UA"/>
        </w:rPr>
        <w:t>Покупцю</w:t>
      </w:r>
      <w:r w:rsidRPr="00DC7D47">
        <w:rPr>
          <w:rFonts w:ascii="Times New Roman" w:hAnsi="Times New Roman"/>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1C835AB9" w14:textId="77777777" w:rsidR="00FB2472" w:rsidRPr="00AC26EB" w:rsidRDefault="00FB2472" w:rsidP="00DC7D47">
      <w:pPr>
        <w:pStyle w:val="af6"/>
        <w:tabs>
          <w:tab w:val="left" w:pos="993"/>
        </w:tabs>
        <w:suppressAutoHyphens/>
        <w:spacing w:after="0" w:line="240" w:lineRule="auto"/>
        <w:ind w:left="0" w:firstLine="567"/>
        <w:jc w:val="both"/>
        <w:rPr>
          <w:rFonts w:ascii="Times New Roman" w:hAnsi="Times New Roman"/>
          <w:bCs/>
          <w:sz w:val="24"/>
          <w:szCs w:val="24"/>
          <w:lang w:val="uk-UA"/>
        </w:rPr>
      </w:pPr>
      <w:r w:rsidRPr="00AC26EB">
        <w:rPr>
          <w:rFonts w:ascii="Times New Roman" w:hAnsi="Times New Roman"/>
          <w:bCs/>
          <w:sz w:val="24"/>
          <w:szCs w:val="24"/>
          <w:lang w:val="uk-UA"/>
        </w:rPr>
        <w:t>9</w:t>
      </w:r>
      <w:r w:rsidRPr="00DC7D47">
        <w:rPr>
          <w:rFonts w:ascii="Times New Roman" w:hAnsi="Times New Roman"/>
          <w:bCs/>
          <w:sz w:val="24"/>
          <w:szCs w:val="24"/>
          <w:lang w:val="uk-UA"/>
        </w:rPr>
        <w:t xml:space="preserve">.4. </w:t>
      </w:r>
      <w:r w:rsidRPr="00DC7D47">
        <w:rPr>
          <w:rFonts w:ascii="Times New Roman" w:hAnsi="Times New Roman"/>
          <w:sz w:val="24"/>
          <w:szCs w:val="24"/>
          <w:lang w:val="uk-UA"/>
        </w:rPr>
        <w:t>Покупець</w:t>
      </w:r>
      <w:r w:rsidRPr="00DC7D47">
        <w:rPr>
          <w:rFonts w:ascii="Times New Roman" w:hAnsi="Times New Roman"/>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763C3010" w14:textId="77777777" w:rsidR="00FB2472" w:rsidRPr="00974989" w:rsidRDefault="00FB2472" w:rsidP="00DC7D47">
      <w:pPr>
        <w:pStyle w:val="af6"/>
        <w:spacing w:after="0" w:line="240" w:lineRule="auto"/>
        <w:ind w:left="0" w:firstLine="567"/>
        <w:jc w:val="both"/>
        <w:rPr>
          <w:rFonts w:ascii="Times New Roman" w:hAnsi="Times New Roman"/>
          <w:bCs/>
          <w:sz w:val="24"/>
          <w:szCs w:val="24"/>
          <w:lang w:val="uk-UA"/>
        </w:rPr>
      </w:pPr>
      <w:r w:rsidRPr="00DC7D47">
        <w:rPr>
          <w:rFonts w:ascii="Times New Roman" w:hAnsi="Times New Roman"/>
          <w:bCs/>
          <w:sz w:val="24"/>
          <w:szCs w:val="24"/>
          <w:lang w:val="uk-UA"/>
        </w:rPr>
        <w:t xml:space="preserve">9.5. Постачальник визнає та погоджується, що Покупець залишає за собою право в </w:t>
      </w:r>
      <w:r w:rsidRPr="00974989">
        <w:rPr>
          <w:rFonts w:ascii="Times New Roman" w:hAnsi="Times New Roman"/>
          <w:bCs/>
          <w:sz w:val="24"/>
          <w:szCs w:val="24"/>
          <w:lang w:val="uk-UA"/>
        </w:rPr>
        <w:t>односторонньому порядку при розрахунку за поставлений Товар зменшувати суму оплати Постачальника за Товар на суму штрафних санкцій.</w:t>
      </w:r>
    </w:p>
    <w:p w14:paraId="3254BCCC" w14:textId="2B54D67A" w:rsidR="00FB2472" w:rsidRPr="00974989" w:rsidRDefault="00FB2472" w:rsidP="00DC7D47">
      <w:pPr>
        <w:pStyle w:val="af6"/>
        <w:spacing w:after="0" w:line="240" w:lineRule="auto"/>
        <w:ind w:left="0" w:firstLine="567"/>
        <w:jc w:val="both"/>
        <w:rPr>
          <w:rFonts w:ascii="Times New Roman" w:hAnsi="Times New Roman"/>
          <w:sz w:val="24"/>
          <w:szCs w:val="24"/>
          <w:lang w:val="uk-UA"/>
        </w:rPr>
      </w:pPr>
      <w:r w:rsidRPr="00974989">
        <w:rPr>
          <w:rFonts w:ascii="Times New Roman" w:hAnsi="Times New Roman"/>
          <w:bCs/>
          <w:sz w:val="24"/>
          <w:szCs w:val="24"/>
          <w:lang w:val="uk-UA"/>
        </w:rPr>
        <w:t xml:space="preserve">9.6. </w:t>
      </w:r>
      <w:r w:rsidR="00E00E6B" w:rsidRPr="00974989">
        <w:rPr>
          <w:rFonts w:ascii="Times New Roman" w:hAnsi="Times New Roman"/>
          <w:snapToGrid w:val="0"/>
          <w:sz w:val="24"/>
          <w:szCs w:val="24"/>
          <w:lang w:val="uk-UA"/>
        </w:rPr>
        <w:t>Постачальник несе відповідальність за збереження і цілісність Товару</w:t>
      </w:r>
      <w:r w:rsidR="000C5D04" w:rsidRPr="00974989">
        <w:rPr>
          <w:rFonts w:ascii="Times New Roman" w:hAnsi="Times New Roman"/>
          <w:snapToGrid w:val="0"/>
          <w:sz w:val="24"/>
          <w:szCs w:val="24"/>
          <w:lang w:val="uk-UA"/>
        </w:rPr>
        <w:t xml:space="preserve"> з моменту передання Товару на відповідальне зберігання і</w:t>
      </w:r>
      <w:r w:rsidR="00E00E6B" w:rsidRPr="00974989">
        <w:rPr>
          <w:rFonts w:ascii="Times New Roman" w:hAnsi="Times New Roman"/>
          <w:snapToGrid w:val="0"/>
          <w:sz w:val="24"/>
          <w:szCs w:val="24"/>
          <w:lang w:val="uk-UA"/>
        </w:rPr>
        <w:t xml:space="preserve"> до моменту передання Товару </w:t>
      </w:r>
      <w:r w:rsidR="009642AF" w:rsidRPr="00974989">
        <w:rPr>
          <w:rFonts w:ascii="Times New Roman" w:hAnsi="Times New Roman"/>
          <w:snapToGrid w:val="0"/>
          <w:sz w:val="24"/>
          <w:szCs w:val="24"/>
          <w:lang w:val="uk-UA"/>
        </w:rPr>
        <w:t>Установам</w:t>
      </w:r>
      <w:r w:rsidR="00F1727B" w:rsidRPr="00974989">
        <w:rPr>
          <w:rFonts w:ascii="Times New Roman" w:hAnsi="Times New Roman"/>
          <w:snapToGrid w:val="0"/>
          <w:sz w:val="24"/>
          <w:szCs w:val="24"/>
          <w:lang w:val="uk-UA"/>
        </w:rPr>
        <w:t>-</w:t>
      </w:r>
      <w:r w:rsidR="009642AF" w:rsidRPr="00974989">
        <w:rPr>
          <w:rFonts w:ascii="Times New Roman" w:hAnsi="Times New Roman"/>
          <w:snapToGrid w:val="0"/>
          <w:sz w:val="24"/>
          <w:szCs w:val="24"/>
          <w:lang w:val="uk-UA"/>
        </w:rPr>
        <w:t>отримувачам Товару</w:t>
      </w:r>
      <w:r w:rsidR="00F1727B" w:rsidRPr="00974989">
        <w:rPr>
          <w:rFonts w:ascii="Times New Roman" w:hAnsi="Times New Roman"/>
          <w:snapToGrid w:val="0"/>
          <w:sz w:val="24"/>
          <w:szCs w:val="24"/>
          <w:lang w:val="uk-UA"/>
        </w:rPr>
        <w:t xml:space="preserve"> відповідно до документів, визначених п. 5.</w:t>
      </w:r>
      <w:r w:rsidRPr="00974989">
        <w:rPr>
          <w:rFonts w:ascii="Times New Roman" w:hAnsi="Times New Roman"/>
          <w:snapToGrid w:val="0"/>
          <w:sz w:val="24"/>
          <w:szCs w:val="24"/>
          <w:lang w:val="uk-UA"/>
        </w:rPr>
        <w:t>11</w:t>
      </w:r>
      <w:r w:rsidR="00F1727B" w:rsidRPr="00974989">
        <w:rPr>
          <w:rFonts w:ascii="Times New Roman" w:hAnsi="Times New Roman"/>
          <w:snapToGrid w:val="0"/>
          <w:sz w:val="24"/>
          <w:szCs w:val="24"/>
          <w:lang w:val="uk-UA"/>
        </w:rPr>
        <w:t xml:space="preserve"> Договору</w:t>
      </w:r>
      <w:r w:rsidR="00E00E6B" w:rsidRPr="00974989">
        <w:rPr>
          <w:rFonts w:ascii="Times New Roman" w:hAnsi="Times New Roman"/>
          <w:snapToGrid w:val="0"/>
          <w:sz w:val="24"/>
          <w:szCs w:val="24"/>
          <w:lang w:val="uk-UA"/>
        </w:rPr>
        <w:t>. У випадку загибелі, втрати (нестачі) або пошкодження Товару, яке знаходиться на зберіганні, або його частини, Постачальник повинен відшкодувати Покупцю всі</w:t>
      </w:r>
      <w:r w:rsidR="00F1727B" w:rsidRPr="00974989">
        <w:rPr>
          <w:rFonts w:ascii="Times New Roman" w:hAnsi="Times New Roman"/>
          <w:snapToGrid w:val="0"/>
          <w:sz w:val="24"/>
          <w:szCs w:val="24"/>
          <w:lang w:val="uk-UA"/>
        </w:rPr>
        <w:t>,</w:t>
      </w:r>
      <w:r w:rsidR="00E00E6B" w:rsidRPr="00974989">
        <w:rPr>
          <w:rFonts w:ascii="Times New Roman" w:hAnsi="Times New Roman"/>
          <w:snapToGrid w:val="0"/>
          <w:sz w:val="24"/>
          <w:szCs w:val="24"/>
          <w:lang w:val="uk-UA"/>
        </w:rPr>
        <w:t xml:space="preserve"> пов’язані з цим збитки.</w:t>
      </w:r>
    </w:p>
    <w:p w14:paraId="77DBA06B" w14:textId="77777777" w:rsidR="0053598A" w:rsidRPr="00DC7D47" w:rsidRDefault="00FB2472" w:rsidP="00DC7D47">
      <w:pPr>
        <w:pStyle w:val="af6"/>
        <w:spacing w:after="0" w:line="240" w:lineRule="auto"/>
        <w:ind w:left="0" w:firstLine="567"/>
        <w:jc w:val="both"/>
        <w:rPr>
          <w:lang w:val="uk-UA"/>
        </w:rPr>
      </w:pPr>
      <w:r w:rsidRPr="00974989">
        <w:rPr>
          <w:rFonts w:ascii="Times New Roman" w:hAnsi="Times New Roman"/>
          <w:sz w:val="24"/>
          <w:szCs w:val="24"/>
          <w:lang w:val="uk-UA"/>
        </w:rPr>
        <w:t xml:space="preserve">9.7. </w:t>
      </w:r>
      <w:r w:rsidR="0053598A" w:rsidRPr="00974989">
        <w:rPr>
          <w:rFonts w:ascii="Times New Roman" w:hAnsi="Times New Roman"/>
          <w:sz w:val="24"/>
          <w:szCs w:val="24"/>
          <w:lang w:val="uk-UA"/>
        </w:rPr>
        <w:t>Сплата штрафних санкцій не звільняє Сторону від виконання прийнятих на себе</w:t>
      </w:r>
      <w:r w:rsidR="0053598A" w:rsidRPr="00DC7D47">
        <w:rPr>
          <w:rFonts w:ascii="Times New Roman" w:hAnsi="Times New Roman"/>
          <w:sz w:val="24"/>
          <w:szCs w:val="24"/>
          <w:lang w:val="uk-UA"/>
        </w:rPr>
        <w:t xml:space="preserve"> зобов’язань за Договором.</w:t>
      </w:r>
    </w:p>
    <w:p w14:paraId="3F56E3DC" w14:textId="3C6F8E0C" w:rsidR="00F14535" w:rsidRPr="00AC26EB" w:rsidRDefault="00F14535" w:rsidP="00AC26EB">
      <w:pPr>
        <w:tabs>
          <w:tab w:val="left" w:pos="993"/>
        </w:tabs>
        <w:rPr>
          <w:lang w:val="uk-UA"/>
        </w:rPr>
      </w:pPr>
    </w:p>
    <w:p w14:paraId="63157FFF" w14:textId="77777777" w:rsidR="00CD345C" w:rsidRPr="00974989" w:rsidRDefault="00CD345C" w:rsidP="00DC7D47">
      <w:pPr>
        <w:pStyle w:val="af6"/>
        <w:widowControl w:val="0"/>
        <w:numPr>
          <w:ilvl w:val="0"/>
          <w:numId w:val="27"/>
        </w:numPr>
        <w:tabs>
          <w:tab w:val="left" w:pos="284"/>
          <w:tab w:val="left" w:pos="851"/>
        </w:tabs>
        <w:spacing w:after="0" w:line="240" w:lineRule="auto"/>
        <w:ind w:right="140"/>
        <w:jc w:val="center"/>
        <w:rPr>
          <w:rFonts w:ascii="Times New Roman" w:hAnsi="Times New Roman"/>
          <w:b/>
          <w:bCs/>
          <w:sz w:val="24"/>
          <w:szCs w:val="24"/>
          <w:lang w:val="uk-UA"/>
        </w:rPr>
      </w:pPr>
      <w:r w:rsidRPr="00974989">
        <w:rPr>
          <w:rFonts w:ascii="Times New Roman" w:hAnsi="Times New Roman"/>
          <w:b/>
          <w:bCs/>
          <w:sz w:val="24"/>
          <w:szCs w:val="24"/>
          <w:lang w:val="uk-UA"/>
        </w:rPr>
        <w:t xml:space="preserve"> ОБСТАВИНИ НЕПЕРЕБОРНОЇ СИЛИ (ФОРС-МАЖОР)</w:t>
      </w:r>
    </w:p>
    <w:p w14:paraId="00501739" w14:textId="77777777" w:rsidR="004B4B41" w:rsidRPr="00CC2540" w:rsidRDefault="00106145" w:rsidP="00AC26EB">
      <w:pPr>
        <w:tabs>
          <w:tab w:val="left" w:pos="993"/>
        </w:tabs>
        <w:ind w:firstLine="567"/>
        <w:jc w:val="both"/>
        <w:rPr>
          <w:lang w:val="uk-UA"/>
        </w:rPr>
      </w:pPr>
      <w:r w:rsidRPr="00AC26EB">
        <w:rPr>
          <w:lang w:val="uk-UA"/>
        </w:rPr>
        <w:t xml:space="preserve">10.1. </w:t>
      </w:r>
      <w:r w:rsidR="004B4B41" w:rsidRPr="00FE5A83">
        <w:rPr>
          <w:lang w:val="uk-UA"/>
        </w:rPr>
        <w:t>Сторони звільняються від відповідальності за невиконання чи неналежне виконання зобов'язань, п</w:t>
      </w:r>
      <w:r w:rsidR="004B4B41" w:rsidRPr="00CC2540">
        <w:rPr>
          <w:lang w:val="uk-UA"/>
        </w:rPr>
        <w:t>ередбачених цим Договором, у випадку настання дії обставин непереборної сили (форс-мажору), які безпосередньо вплинули на можливість виконання Сторонами своїх зобов’язань по цьому Договору.</w:t>
      </w:r>
    </w:p>
    <w:p w14:paraId="1B97A45A" w14:textId="77777777" w:rsidR="004B4B41" w:rsidRPr="00CC2540" w:rsidRDefault="004B4B41" w:rsidP="00CC2540">
      <w:pPr>
        <w:tabs>
          <w:tab w:val="left" w:pos="993"/>
        </w:tabs>
        <w:ind w:firstLine="567"/>
        <w:jc w:val="both"/>
        <w:rPr>
          <w:lang w:val="uk-UA"/>
        </w:rPr>
      </w:pPr>
      <w:r w:rsidRPr="00CC2540">
        <w:rPr>
          <w:lang w:val="uk-UA"/>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2388BE7B" w14:textId="77777777" w:rsidR="004B4B41" w:rsidRPr="007151E5" w:rsidRDefault="004B4B41" w:rsidP="0033408C">
      <w:pPr>
        <w:tabs>
          <w:tab w:val="left" w:pos="993"/>
        </w:tabs>
        <w:ind w:firstLine="567"/>
        <w:jc w:val="both"/>
        <w:rPr>
          <w:lang w:val="uk-UA"/>
        </w:rPr>
      </w:pPr>
      <w:r w:rsidRPr="0033408C">
        <w:rPr>
          <w:lang w:val="uk-UA"/>
        </w:rPr>
        <w:t>10.3. 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w:t>
      </w:r>
      <w:r w:rsidRPr="007151E5">
        <w:rPr>
          <w:lang w:val="uk-UA"/>
        </w:rPr>
        <w:t xml:space="preserve">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7151E5">
        <w:rPr>
          <w:lang w:val="uk-UA"/>
        </w:rPr>
        <w:t>проток</w:t>
      </w:r>
      <w:proofErr w:type="spellEnd"/>
      <w:r w:rsidRPr="007151E5">
        <w:rPr>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7151E5">
        <w:rPr>
          <w:lang w:val="uk-UA"/>
        </w:rPr>
        <w:t>проток</w:t>
      </w:r>
      <w:proofErr w:type="spellEnd"/>
      <w:r w:rsidRPr="007151E5">
        <w:rPr>
          <w:lang w:val="uk-UA"/>
        </w:rPr>
        <w:t xml:space="preserve">, портів, перевалів, землетрус, </w:t>
      </w:r>
      <w:r w:rsidRPr="007151E5">
        <w:rPr>
          <w:lang w:val="uk-UA"/>
        </w:rPr>
        <w:lastRenderedPageBreak/>
        <w:t>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500035DF" w14:textId="77777777" w:rsidR="004B4B41" w:rsidRPr="007151E5" w:rsidRDefault="004B4B41">
      <w:pPr>
        <w:tabs>
          <w:tab w:val="left" w:pos="993"/>
        </w:tabs>
        <w:ind w:firstLine="567"/>
        <w:jc w:val="both"/>
        <w:rPr>
          <w:lang w:val="uk-UA"/>
        </w:rPr>
      </w:pPr>
      <w:r w:rsidRPr="007151E5">
        <w:rPr>
          <w:lang w:val="uk-UA"/>
        </w:rPr>
        <w:t>10.4.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331F86E7" w14:textId="61C6E794" w:rsidR="004B4B41" w:rsidRPr="007151E5" w:rsidRDefault="004B4B41">
      <w:pPr>
        <w:tabs>
          <w:tab w:val="left" w:pos="993"/>
        </w:tabs>
        <w:ind w:firstLine="567"/>
        <w:jc w:val="both"/>
        <w:rPr>
          <w:lang w:val="uk-UA"/>
        </w:rPr>
      </w:pPr>
      <w:r w:rsidRPr="007151E5">
        <w:rPr>
          <w:lang w:val="uk-UA"/>
        </w:rPr>
        <w:t xml:space="preserve">10.5. У разі нездійснення Стороною, на виконання зобов'язань якої вплинули обставини непереборної сили, повідомлення у строк, передбачений п. </w:t>
      </w:r>
      <w:r w:rsidR="00CD345C" w:rsidRPr="007151E5">
        <w:rPr>
          <w:lang w:val="uk-UA"/>
        </w:rPr>
        <w:t>10</w:t>
      </w:r>
      <w:r w:rsidRPr="007151E5">
        <w:rPr>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B870C0E" w14:textId="77777777" w:rsidR="004B4B41" w:rsidRPr="007151E5" w:rsidRDefault="004B4B41">
      <w:pPr>
        <w:tabs>
          <w:tab w:val="left" w:pos="993"/>
        </w:tabs>
        <w:ind w:firstLine="567"/>
        <w:jc w:val="both"/>
        <w:rPr>
          <w:lang w:val="uk-UA"/>
        </w:rPr>
      </w:pPr>
      <w:r w:rsidRPr="007151E5">
        <w:rPr>
          <w:lang w:val="uk-UA"/>
        </w:rPr>
        <w:t>10.6.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66E66181" w14:textId="77777777" w:rsidR="004B4B41" w:rsidRPr="007151E5" w:rsidRDefault="004B4B41">
      <w:pPr>
        <w:tabs>
          <w:tab w:val="left" w:pos="993"/>
        </w:tabs>
        <w:ind w:firstLine="567"/>
        <w:jc w:val="both"/>
        <w:rPr>
          <w:lang w:val="uk-UA"/>
        </w:rPr>
      </w:pPr>
      <w:r w:rsidRPr="007151E5">
        <w:rPr>
          <w:lang w:val="uk-UA"/>
        </w:rPr>
        <w:t>10.7.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2F378BB3" w14:textId="77777777" w:rsidR="004B4B41" w:rsidRPr="007151E5" w:rsidRDefault="004B4B41">
      <w:pPr>
        <w:tabs>
          <w:tab w:val="left" w:pos="993"/>
        </w:tabs>
        <w:ind w:firstLine="567"/>
        <w:jc w:val="both"/>
        <w:rPr>
          <w:lang w:val="uk-UA"/>
        </w:rPr>
      </w:pPr>
      <w:r w:rsidRPr="007151E5">
        <w:rPr>
          <w:lang w:val="uk-UA"/>
        </w:rPr>
        <w:t>10.8.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00F712D8" w14:textId="77777777" w:rsidR="00A54B4B" w:rsidRPr="007151E5" w:rsidRDefault="00A54B4B">
      <w:pPr>
        <w:tabs>
          <w:tab w:val="left" w:pos="993"/>
          <w:tab w:val="left" w:pos="1560"/>
        </w:tabs>
        <w:jc w:val="both"/>
        <w:rPr>
          <w:lang w:val="uk-UA"/>
        </w:rPr>
      </w:pPr>
    </w:p>
    <w:p w14:paraId="219AA084" w14:textId="77777777" w:rsidR="00516EB2" w:rsidRPr="007151E5" w:rsidRDefault="00516EB2">
      <w:pPr>
        <w:pStyle w:val="af6"/>
        <w:numPr>
          <w:ilvl w:val="0"/>
          <w:numId w:val="27"/>
        </w:numPr>
        <w:tabs>
          <w:tab w:val="left" w:pos="993"/>
          <w:tab w:val="left" w:pos="1560"/>
        </w:tabs>
        <w:spacing w:after="0" w:line="240" w:lineRule="auto"/>
        <w:ind w:left="0" w:firstLine="567"/>
        <w:contextualSpacing w:val="0"/>
        <w:jc w:val="center"/>
        <w:rPr>
          <w:rFonts w:ascii="Times New Roman" w:hAnsi="Times New Roman"/>
          <w:noProof/>
          <w:sz w:val="24"/>
          <w:szCs w:val="24"/>
          <w:lang w:val="uk-UA"/>
        </w:rPr>
      </w:pPr>
      <w:r w:rsidRPr="007151E5">
        <w:rPr>
          <w:rFonts w:ascii="Times New Roman" w:hAnsi="Times New Roman"/>
          <w:b/>
          <w:bCs/>
          <w:sz w:val="24"/>
          <w:szCs w:val="24"/>
          <w:lang w:val="uk-UA"/>
        </w:rPr>
        <w:t>АНТИКОРУПЦІЙНІ ЗАСТЕРЕЖЕННЯ</w:t>
      </w:r>
    </w:p>
    <w:p w14:paraId="440CBCB3" w14:textId="77777777" w:rsidR="00516EB2" w:rsidRPr="007151E5"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7151E5">
        <w:rPr>
          <w:rFonts w:ascii="Times New Roman" w:hAnsi="Times New Roman"/>
          <w:sz w:val="24"/>
          <w:szCs w:val="24"/>
          <w:lang w:val="uk-UA"/>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37AFEEB7" w14:textId="77777777" w:rsidR="00516EB2" w:rsidRPr="00974989"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7151E5">
        <w:rPr>
          <w:rFonts w:ascii="Times New Roman" w:hAnsi="Times New Roman"/>
          <w:sz w:val="24"/>
          <w:szCs w:val="24"/>
          <w:lang w:val="uk-UA"/>
        </w:rPr>
        <w:t xml:space="preserve">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w:t>
      </w:r>
      <w:r w:rsidRPr="00974989">
        <w:rPr>
          <w:rFonts w:ascii="Times New Roman" w:hAnsi="Times New Roman"/>
          <w:sz w:val="24"/>
          <w:szCs w:val="24"/>
          <w:lang w:val="uk-UA"/>
        </w:rPr>
        <w:t>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7365AFCE" w14:textId="77777777" w:rsidR="00516EB2" w:rsidRPr="00974989"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974989">
        <w:rPr>
          <w:rFonts w:ascii="Times New Roman" w:hAnsi="Times New Roman"/>
          <w:sz w:val="24"/>
          <w:szCs w:val="24"/>
          <w:lang w:val="uk-UA"/>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37FCDF97" w14:textId="42051F94" w:rsidR="00516EB2" w:rsidRPr="00974989" w:rsidRDefault="00516EB2" w:rsidP="00DC7D47">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974989">
        <w:rPr>
          <w:rFonts w:ascii="Times New Roman" w:hAnsi="Times New Roman"/>
          <w:sz w:val="24"/>
          <w:szCs w:val="24"/>
          <w:lang w:val="uk-U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599950D3" w14:textId="77777777" w:rsidR="00974989" w:rsidRPr="00FF7378" w:rsidRDefault="00974989" w:rsidP="00974989">
      <w:pPr>
        <w:pStyle w:val="af6"/>
        <w:tabs>
          <w:tab w:val="left" w:pos="993"/>
          <w:tab w:val="left" w:pos="1134"/>
        </w:tabs>
        <w:spacing w:after="0" w:line="240" w:lineRule="auto"/>
        <w:ind w:left="567"/>
        <w:contextualSpacing w:val="0"/>
        <w:jc w:val="both"/>
        <w:rPr>
          <w:rFonts w:ascii="Times New Roman" w:hAnsi="Times New Roman"/>
          <w:noProof/>
          <w:sz w:val="24"/>
          <w:szCs w:val="24"/>
          <w:lang w:val="uk-UA"/>
        </w:rPr>
      </w:pPr>
    </w:p>
    <w:p w14:paraId="7B1A8735" w14:textId="77777777" w:rsidR="00DF2D4D" w:rsidRPr="007151E5" w:rsidRDefault="00CD345C" w:rsidP="00DC7D47">
      <w:pPr>
        <w:numPr>
          <w:ilvl w:val="0"/>
          <w:numId w:val="27"/>
        </w:numPr>
        <w:tabs>
          <w:tab w:val="left" w:pos="993"/>
          <w:tab w:val="left" w:pos="1560"/>
        </w:tabs>
        <w:ind w:left="0" w:firstLine="567"/>
        <w:jc w:val="center"/>
        <w:rPr>
          <w:b/>
          <w:lang w:val="uk-UA"/>
        </w:rPr>
      </w:pPr>
      <w:r w:rsidRPr="007151E5">
        <w:rPr>
          <w:b/>
          <w:lang w:val="uk-UA"/>
        </w:rPr>
        <w:t xml:space="preserve">ПОРЯДОК </w:t>
      </w:r>
      <w:r w:rsidR="00DF2D4D" w:rsidRPr="007151E5">
        <w:rPr>
          <w:b/>
          <w:lang w:val="uk-UA"/>
        </w:rPr>
        <w:t>ВИРIШЕННЯ СПОРIВ</w:t>
      </w:r>
    </w:p>
    <w:p w14:paraId="43C1F6E9" w14:textId="77777777" w:rsidR="00CD345C" w:rsidRPr="00DC7D47" w:rsidRDefault="00CD345C" w:rsidP="00DC7D47">
      <w:pPr>
        <w:pStyle w:val="af6"/>
        <w:numPr>
          <w:ilvl w:val="1"/>
          <w:numId w:val="27"/>
        </w:numPr>
        <w:tabs>
          <w:tab w:val="left" w:pos="1134"/>
        </w:tabs>
        <w:spacing w:after="0" w:line="240" w:lineRule="auto"/>
        <w:ind w:left="0" w:firstLine="567"/>
        <w:jc w:val="both"/>
        <w:rPr>
          <w:rFonts w:ascii="Times New Roman" w:hAnsi="Times New Roman"/>
          <w:sz w:val="24"/>
          <w:lang w:val="uk-UA"/>
        </w:rPr>
      </w:pPr>
      <w:r w:rsidRPr="00DC7D47">
        <w:rPr>
          <w:rFonts w:ascii="Times New Roman" w:hAnsi="Times New Roman"/>
          <w:sz w:val="24"/>
          <w:lang w:val="uk-UA"/>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032A2FD3" w14:textId="77777777" w:rsidR="00CD345C" w:rsidRPr="00DC7D47" w:rsidRDefault="00CD345C" w:rsidP="00DC7D47">
      <w:pPr>
        <w:pStyle w:val="af6"/>
        <w:numPr>
          <w:ilvl w:val="1"/>
          <w:numId w:val="27"/>
        </w:numPr>
        <w:tabs>
          <w:tab w:val="left" w:pos="1134"/>
        </w:tabs>
        <w:spacing w:after="0" w:line="240" w:lineRule="auto"/>
        <w:ind w:left="0" w:firstLine="567"/>
        <w:jc w:val="both"/>
        <w:rPr>
          <w:rFonts w:ascii="Times New Roman" w:hAnsi="Times New Roman"/>
          <w:sz w:val="24"/>
          <w:lang w:val="uk-UA"/>
        </w:rPr>
      </w:pPr>
      <w:r w:rsidRPr="00DC7D47">
        <w:rPr>
          <w:rFonts w:ascii="Times New Roman" w:hAnsi="Times New Roman"/>
          <w:sz w:val="24"/>
          <w:lang w:val="uk-UA"/>
        </w:rPr>
        <w:t>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5834A31B" w14:textId="77777777" w:rsidR="00FC4EA0" w:rsidRPr="007151E5" w:rsidRDefault="00FC4EA0" w:rsidP="00AC26EB">
      <w:pPr>
        <w:tabs>
          <w:tab w:val="left" w:pos="993"/>
          <w:tab w:val="left" w:pos="1560"/>
        </w:tabs>
        <w:ind w:firstLine="567"/>
        <w:jc w:val="both"/>
        <w:rPr>
          <w:lang w:val="uk-UA"/>
        </w:rPr>
      </w:pPr>
    </w:p>
    <w:p w14:paraId="766235E5" w14:textId="77777777" w:rsidR="00DF2D4D" w:rsidRPr="007151E5" w:rsidRDefault="002A6C02" w:rsidP="00DC7D47">
      <w:pPr>
        <w:numPr>
          <w:ilvl w:val="0"/>
          <w:numId w:val="27"/>
        </w:numPr>
        <w:tabs>
          <w:tab w:val="left" w:pos="851"/>
          <w:tab w:val="left" w:pos="993"/>
        </w:tabs>
        <w:ind w:left="0" w:firstLine="567"/>
        <w:jc w:val="center"/>
        <w:rPr>
          <w:lang w:val="uk-UA"/>
        </w:rPr>
      </w:pPr>
      <w:r w:rsidRPr="007151E5">
        <w:rPr>
          <w:b/>
          <w:lang w:val="uk-UA"/>
        </w:rPr>
        <w:t>СТРОК ДIЇ</w:t>
      </w:r>
      <w:r w:rsidR="00DF2D4D" w:rsidRPr="007151E5">
        <w:rPr>
          <w:b/>
          <w:lang w:val="uk-UA"/>
        </w:rPr>
        <w:t xml:space="preserve"> ДОГОВОРУ</w:t>
      </w:r>
    </w:p>
    <w:p w14:paraId="30BA9265" w14:textId="448521CE" w:rsidR="00DF2D4D" w:rsidRPr="00974989" w:rsidRDefault="00DF2D4D"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Цей   </w:t>
      </w:r>
      <w:proofErr w:type="spellStart"/>
      <w:r w:rsidRPr="00974989">
        <w:rPr>
          <w:lang w:val="uk-UA"/>
        </w:rPr>
        <w:t>Договiр</w:t>
      </w:r>
      <w:proofErr w:type="spellEnd"/>
      <w:r w:rsidRPr="00974989">
        <w:rPr>
          <w:lang w:val="uk-UA"/>
        </w:rPr>
        <w:t xml:space="preserve">  вважається   укладеним  i набирає  </w:t>
      </w:r>
      <w:proofErr w:type="spellStart"/>
      <w:r w:rsidRPr="00974989">
        <w:rPr>
          <w:lang w:val="uk-UA"/>
        </w:rPr>
        <w:t>чинностi</w:t>
      </w:r>
      <w:proofErr w:type="spellEnd"/>
      <w:r w:rsidRPr="00974989">
        <w:rPr>
          <w:lang w:val="uk-UA"/>
        </w:rPr>
        <w:t xml:space="preserve">  з  моменту   його  підписання Сторонами та </w:t>
      </w:r>
      <w:proofErr w:type="spellStart"/>
      <w:r w:rsidRPr="00974989">
        <w:rPr>
          <w:lang w:val="uk-UA"/>
        </w:rPr>
        <w:t>дiє</w:t>
      </w:r>
      <w:proofErr w:type="spellEnd"/>
      <w:r w:rsidRPr="00974989">
        <w:rPr>
          <w:lang w:val="uk-UA"/>
        </w:rPr>
        <w:t xml:space="preserve"> до </w:t>
      </w:r>
      <w:r w:rsidR="00CE4885" w:rsidRPr="007D3FC9">
        <w:rPr>
          <w:lang w:val="uk-UA"/>
        </w:rPr>
        <w:t>3</w:t>
      </w:r>
      <w:r w:rsidR="00E70096" w:rsidRPr="007D3FC9">
        <w:rPr>
          <w:lang w:val="uk-UA"/>
        </w:rPr>
        <w:t>0</w:t>
      </w:r>
      <w:r w:rsidR="00CE4885" w:rsidRPr="007D3FC9">
        <w:rPr>
          <w:lang w:val="uk-UA"/>
        </w:rPr>
        <w:t>.</w:t>
      </w:r>
      <w:r w:rsidR="00E70096" w:rsidRPr="007D3FC9">
        <w:rPr>
          <w:lang w:val="uk-UA"/>
        </w:rPr>
        <w:t>06</w:t>
      </w:r>
      <w:r w:rsidR="00CE4885" w:rsidRPr="007D3FC9">
        <w:rPr>
          <w:lang w:val="uk-UA"/>
        </w:rPr>
        <w:t>.</w:t>
      </w:r>
      <w:r w:rsidRPr="007D3FC9">
        <w:rPr>
          <w:lang w:val="uk-UA"/>
        </w:rPr>
        <w:t>20</w:t>
      </w:r>
      <w:r w:rsidR="00B22E3A" w:rsidRPr="007D3FC9">
        <w:rPr>
          <w:lang w:val="uk-UA"/>
        </w:rPr>
        <w:t>2</w:t>
      </w:r>
      <w:r w:rsidR="00E70096" w:rsidRPr="007D3FC9">
        <w:rPr>
          <w:lang w:val="uk-UA"/>
        </w:rPr>
        <w:t>2</w:t>
      </w:r>
      <w:r w:rsidR="002A6C02" w:rsidRPr="00CE4885">
        <w:rPr>
          <w:lang w:val="uk-UA"/>
        </w:rPr>
        <w:t xml:space="preserve"> року</w:t>
      </w:r>
      <w:r w:rsidR="00B00DD2" w:rsidRPr="00CE4885">
        <w:rPr>
          <w:bCs/>
          <w:lang w:val="uk-UA"/>
        </w:rPr>
        <w:t>,</w:t>
      </w:r>
      <w:r w:rsidR="00B00DD2" w:rsidRPr="00974989">
        <w:rPr>
          <w:bCs/>
          <w:lang w:val="uk-UA"/>
        </w:rPr>
        <w:t xml:space="preserve"> </w:t>
      </w:r>
      <w:r w:rsidR="00512888" w:rsidRPr="00974989">
        <w:rPr>
          <w:lang w:val="uk-UA"/>
        </w:rPr>
        <w:t xml:space="preserve">але в будь-якому випадку до повного </w:t>
      </w:r>
      <w:r w:rsidR="00512888" w:rsidRPr="00974989">
        <w:rPr>
          <w:lang w:val="uk-UA"/>
        </w:rPr>
        <w:lastRenderedPageBreak/>
        <w:t>виконання Сторонами своїх зобов’язань</w:t>
      </w:r>
      <w:r w:rsidR="00B00DD2" w:rsidRPr="00974989">
        <w:rPr>
          <w:bCs/>
          <w:lang w:val="uk-UA"/>
        </w:rPr>
        <w:t>.</w:t>
      </w:r>
    </w:p>
    <w:p w14:paraId="008EFE71" w14:textId="77777777" w:rsidR="00CD345C" w:rsidRPr="00974989" w:rsidRDefault="00DF2D4D"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3акiнчення строку дії цього Договору не </w:t>
      </w:r>
      <w:proofErr w:type="spellStart"/>
      <w:r w:rsidRPr="00974989">
        <w:rPr>
          <w:lang w:val="uk-UA"/>
        </w:rPr>
        <w:t>звiльняє</w:t>
      </w:r>
      <w:proofErr w:type="spellEnd"/>
      <w:r w:rsidRPr="00974989">
        <w:rPr>
          <w:lang w:val="uk-UA"/>
        </w:rPr>
        <w:t xml:space="preserve"> Сторони </w:t>
      </w:r>
      <w:proofErr w:type="spellStart"/>
      <w:r w:rsidRPr="00974989">
        <w:rPr>
          <w:lang w:val="uk-UA"/>
        </w:rPr>
        <w:t>вiд</w:t>
      </w:r>
      <w:proofErr w:type="spellEnd"/>
      <w:r w:rsidRPr="00974989">
        <w:rPr>
          <w:lang w:val="uk-UA"/>
        </w:rPr>
        <w:t xml:space="preserve"> </w:t>
      </w:r>
      <w:proofErr w:type="spellStart"/>
      <w:r w:rsidRPr="00974989">
        <w:rPr>
          <w:lang w:val="uk-UA"/>
        </w:rPr>
        <w:t>вiдповiдальностi</w:t>
      </w:r>
      <w:proofErr w:type="spellEnd"/>
      <w:r w:rsidRPr="00974989">
        <w:rPr>
          <w:lang w:val="uk-UA"/>
        </w:rPr>
        <w:t xml:space="preserve"> за його порушення, яке мало </w:t>
      </w:r>
      <w:proofErr w:type="spellStart"/>
      <w:r w:rsidRPr="00974989">
        <w:rPr>
          <w:lang w:val="uk-UA"/>
        </w:rPr>
        <w:t>мiсце</w:t>
      </w:r>
      <w:proofErr w:type="spellEnd"/>
      <w:r w:rsidRPr="00974989">
        <w:rPr>
          <w:lang w:val="uk-UA"/>
        </w:rPr>
        <w:t xml:space="preserve"> </w:t>
      </w:r>
      <w:proofErr w:type="spellStart"/>
      <w:r w:rsidRPr="00974989">
        <w:rPr>
          <w:lang w:val="uk-UA"/>
        </w:rPr>
        <w:t>пiд</w:t>
      </w:r>
      <w:proofErr w:type="spellEnd"/>
      <w:r w:rsidRPr="00974989">
        <w:rPr>
          <w:lang w:val="uk-UA"/>
        </w:rPr>
        <w:t xml:space="preserve"> час </w:t>
      </w:r>
      <w:proofErr w:type="spellStart"/>
      <w:r w:rsidRPr="00974989">
        <w:rPr>
          <w:lang w:val="uk-UA"/>
        </w:rPr>
        <w:t>дiї</w:t>
      </w:r>
      <w:proofErr w:type="spellEnd"/>
      <w:r w:rsidRPr="00974989">
        <w:rPr>
          <w:lang w:val="uk-UA"/>
        </w:rPr>
        <w:t xml:space="preserve"> Договору.</w:t>
      </w:r>
    </w:p>
    <w:p w14:paraId="08C3EF0D"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Жодна із Сторін не має права передавати свої права і зобов'язання за даним Договором  третім особам, без згоди на це другої Сторони.</w:t>
      </w:r>
    </w:p>
    <w:p w14:paraId="5FB66977"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73F8D1DB"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Покупець</w:t>
      </w:r>
      <w:r w:rsidRPr="00974989" w:rsidDel="00F672AA">
        <w:rPr>
          <w:rFonts w:eastAsia="Arial Unicode MS"/>
          <w:lang w:val="uk-UA"/>
        </w:rPr>
        <w:t xml:space="preserve"> </w:t>
      </w:r>
      <w:r w:rsidRPr="00974989">
        <w:rPr>
          <w:rFonts w:eastAsia="Arial Unicode MS"/>
          <w:lang w:val="uk-UA"/>
        </w:rPr>
        <w:t xml:space="preserve"> має право односторонньої відмови від цього Договору у разі:</w:t>
      </w:r>
    </w:p>
    <w:p w14:paraId="2B97BBFD" w14:textId="77777777" w:rsidR="00CD345C" w:rsidRPr="00974989" w:rsidRDefault="00CD345C" w:rsidP="00DC7D47">
      <w:pPr>
        <w:pStyle w:val="af6"/>
        <w:widowControl w:val="0"/>
        <w:tabs>
          <w:tab w:val="left" w:pos="709"/>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xml:space="preserve">- порушення </w:t>
      </w:r>
      <w:r w:rsidRPr="00974989">
        <w:rPr>
          <w:rFonts w:ascii="Times New Roman" w:eastAsia="Arial Unicode MS" w:hAnsi="Times New Roman"/>
          <w:sz w:val="24"/>
          <w:szCs w:val="24"/>
          <w:lang w:val="uk-UA" w:eastAsia="ar-SA" w:bidi="uk-UA"/>
        </w:rPr>
        <w:t>Постачальником</w:t>
      </w:r>
      <w:r w:rsidRPr="00974989">
        <w:rPr>
          <w:rFonts w:ascii="Times New Roman" w:eastAsia="Arial Unicode MS" w:hAnsi="Times New Roman"/>
          <w:sz w:val="24"/>
          <w:szCs w:val="24"/>
          <w:lang w:val="uk-UA" w:eastAsia="ar-SA"/>
        </w:rPr>
        <w:t xml:space="preserve"> строків постачання Товару;</w:t>
      </w:r>
    </w:p>
    <w:p w14:paraId="7713B572" w14:textId="77777777"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поставки Товару неналежної якості;</w:t>
      </w:r>
    </w:p>
    <w:p w14:paraId="4A24BCC4" w14:textId="77777777"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відсутності фінансування.</w:t>
      </w:r>
    </w:p>
    <w:p w14:paraId="477F9AAA" w14:textId="31B31570"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hAnsi="Times New Roman"/>
          <w:sz w:val="24"/>
          <w:szCs w:val="24"/>
          <w:lang w:val="uk-UA"/>
        </w:rPr>
      </w:pPr>
      <w:r w:rsidRPr="00974989">
        <w:rPr>
          <w:rFonts w:ascii="Times New Roman" w:eastAsia="Arial Unicode MS" w:hAnsi="Times New Roman"/>
          <w:sz w:val="24"/>
          <w:szCs w:val="24"/>
          <w:lang w:val="uk-UA"/>
        </w:rPr>
        <w:t xml:space="preserve">У цьому разі Договір вважається припиненим </w:t>
      </w:r>
      <w:r w:rsidRPr="00974989">
        <w:rPr>
          <w:rFonts w:ascii="Times New Roman" w:hAnsi="Times New Roman"/>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055D398A" w14:textId="77777777" w:rsidR="00C83E4F" w:rsidRPr="00AC26EB" w:rsidRDefault="00C83E4F" w:rsidP="00DC7D47">
      <w:pPr>
        <w:widowControl w:val="0"/>
        <w:tabs>
          <w:tab w:val="left" w:pos="993"/>
          <w:tab w:val="left" w:pos="1560"/>
        </w:tabs>
        <w:suppressAutoHyphens w:val="0"/>
        <w:autoSpaceDE w:val="0"/>
        <w:jc w:val="both"/>
        <w:rPr>
          <w:lang w:val="uk-UA"/>
        </w:rPr>
      </w:pPr>
    </w:p>
    <w:p w14:paraId="30A5AA41" w14:textId="1393DEF0" w:rsidR="00516EB2" w:rsidRPr="007151E5" w:rsidRDefault="00534EA5" w:rsidP="00DC7D47">
      <w:pPr>
        <w:numPr>
          <w:ilvl w:val="0"/>
          <w:numId w:val="27"/>
        </w:numPr>
        <w:tabs>
          <w:tab w:val="left" w:pos="851"/>
          <w:tab w:val="left" w:pos="993"/>
          <w:tab w:val="left" w:pos="4111"/>
        </w:tabs>
        <w:ind w:left="0" w:firstLine="567"/>
        <w:jc w:val="center"/>
        <w:rPr>
          <w:lang w:val="uk-UA"/>
        </w:rPr>
      </w:pPr>
      <w:r w:rsidRPr="00AC26EB">
        <w:rPr>
          <w:b/>
          <w:lang w:val="uk-UA"/>
        </w:rPr>
        <w:t>ІНШІ УМОВИ</w:t>
      </w:r>
    </w:p>
    <w:p w14:paraId="5E8143A6" w14:textId="77777777" w:rsidR="008F616F" w:rsidRPr="007151E5" w:rsidRDefault="008F616F" w:rsidP="00AC26EB">
      <w:pPr>
        <w:widowControl w:val="0"/>
        <w:tabs>
          <w:tab w:val="left" w:pos="851"/>
          <w:tab w:val="left" w:pos="993"/>
          <w:tab w:val="left" w:pos="1843"/>
        </w:tabs>
        <w:ind w:firstLine="567"/>
        <w:jc w:val="both"/>
        <w:rPr>
          <w:bCs/>
        </w:rPr>
      </w:pPr>
      <w:r w:rsidRPr="007151E5">
        <w:rPr>
          <w:rFonts w:eastAsia="Arial Unicode MS"/>
          <w:lang w:bidi="uk-UA"/>
        </w:rPr>
        <w:t xml:space="preserve">14.1. </w:t>
      </w:r>
      <w:proofErr w:type="spellStart"/>
      <w:r w:rsidRPr="007151E5">
        <w:rPr>
          <w:rFonts w:eastAsia="Arial Unicode MS"/>
          <w:lang w:bidi="uk-UA"/>
        </w:rPr>
        <w:t>Цей</w:t>
      </w:r>
      <w:proofErr w:type="spellEnd"/>
      <w:r w:rsidRPr="007151E5">
        <w:rPr>
          <w:rFonts w:eastAsia="Arial Unicode MS"/>
          <w:lang w:bidi="uk-UA"/>
        </w:rPr>
        <w:t xml:space="preserve"> </w:t>
      </w:r>
      <w:proofErr w:type="spellStart"/>
      <w:r w:rsidRPr="007151E5">
        <w:rPr>
          <w:rFonts w:eastAsia="Arial Unicode MS"/>
          <w:lang w:bidi="uk-UA"/>
        </w:rPr>
        <w:t>Договір</w:t>
      </w:r>
      <w:proofErr w:type="spellEnd"/>
      <w:r w:rsidRPr="007151E5">
        <w:rPr>
          <w:rFonts w:eastAsia="Arial Unicode MS"/>
          <w:lang w:bidi="uk-UA"/>
        </w:rPr>
        <w:t xml:space="preserve"> </w:t>
      </w:r>
      <w:proofErr w:type="spellStart"/>
      <w:r w:rsidRPr="007151E5">
        <w:rPr>
          <w:rFonts w:eastAsia="Arial Unicode MS"/>
          <w:lang w:bidi="uk-UA"/>
        </w:rPr>
        <w:t>складено</w:t>
      </w:r>
      <w:proofErr w:type="spellEnd"/>
      <w:r w:rsidRPr="007151E5">
        <w:rPr>
          <w:rFonts w:eastAsia="Arial Unicode MS"/>
          <w:lang w:bidi="uk-UA"/>
        </w:rPr>
        <w:t xml:space="preserve"> при </w:t>
      </w:r>
      <w:proofErr w:type="spellStart"/>
      <w:r w:rsidRPr="007151E5">
        <w:rPr>
          <w:rFonts w:eastAsia="Arial Unicode MS"/>
          <w:lang w:bidi="uk-UA"/>
        </w:rPr>
        <w:t>повному</w:t>
      </w:r>
      <w:proofErr w:type="spellEnd"/>
      <w:r w:rsidRPr="007151E5">
        <w:rPr>
          <w:rFonts w:eastAsia="Arial Unicode MS"/>
          <w:lang w:bidi="uk-UA"/>
        </w:rPr>
        <w:t xml:space="preserve"> </w:t>
      </w:r>
      <w:proofErr w:type="spellStart"/>
      <w:r w:rsidRPr="007151E5">
        <w:rPr>
          <w:rFonts w:eastAsia="Arial Unicode MS"/>
          <w:lang w:bidi="uk-UA"/>
        </w:rPr>
        <w:t>розумінні</w:t>
      </w:r>
      <w:proofErr w:type="spellEnd"/>
      <w:r w:rsidRPr="007151E5">
        <w:rPr>
          <w:rFonts w:eastAsia="Arial Unicode MS"/>
          <w:lang w:bidi="uk-UA"/>
        </w:rPr>
        <w:t xml:space="preserve"> Сторонами </w:t>
      </w:r>
      <w:proofErr w:type="spellStart"/>
      <w:r w:rsidRPr="007151E5">
        <w:rPr>
          <w:rFonts w:eastAsia="Arial Unicode MS"/>
          <w:lang w:bidi="uk-UA"/>
        </w:rPr>
        <w:t>його</w:t>
      </w:r>
      <w:proofErr w:type="spellEnd"/>
      <w:r w:rsidRPr="007151E5">
        <w:rPr>
          <w:rFonts w:eastAsia="Arial Unicode MS"/>
          <w:lang w:bidi="uk-UA"/>
        </w:rPr>
        <w:t xml:space="preserve"> умов та </w:t>
      </w:r>
      <w:proofErr w:type="spellStart"/>
      <w:r w:rsidRPr="007151E5">
        <w:rPr>
          <w:rFonts w:eastAsia="Arial Unicode MS"/>
          <w:lang w:bidi="uk-UA"/>
        </w:rPr>
        <w:t>термінології</w:t>
      </w:r>
      <w:proofErr w:type="spellEnd"/>
      <w:r w:rsidRPr="007151E5">
        <w:rPr>
          <w:rFonts w:eastAsia="Arial Unicode MS"/>
          <w:lang w:bidi="uk-UA"/>
        </w:rPr>
        <w:t xml:space="preserve"> </w:t>
      </w:r>
      <w:proofErr w:type="spellStart"/>
      <w:r w:rsidRPr="007151E5">
        <w:rPr>
          <w:rFonts w:eastAsia="Arial Unicode MS"/>
          <w:lang w:bidi="uk-UA"/>
        </w:rPr>
        <w:t>українською</w:t>
      </w:r>
      <w:proofErr w:type="spellEnd"/>
      <w:r w:rsidRPr="007151E5">
        <w:rPr>
          <w:rFonts w:eastAsia="Arial Unicode MS"/>
          <w:lang w:bidi="uk-UA"/>
        </w:rPr>
        <w:t xml:space="preserve"> </w:t>
      </w:r>
      <w:proofErr w:type="spellStart"/>
      <w:r w:rsidRPr="007151E5">
        <w:rPr>
          <w:rFonts w:eastAsia="Arial Unicode MS"/>
          <w:lang w:bidi="uk-UA"/>
        </w:rPr>
        <w:t>мовою</w:t>
      </w:r>
      <w:proofErr w:type="spellEnd"/>
      <w:r w:rsidRPr="007151E5">
        <w:rPr>
          <w:rFonts w:eastAsia="Arial Unicode MS"/>
          <w:lang w:bidi="uk-UA"/>
        </w:rPr>
        <w:t xml:space="preserve"> у </w:t>
      </w:r>
      <w:proofErr w:type="spellStart"/>
      <w:r w:rsidRPr="007151E5">
        <w:rPr>
          <w:rFonts w:eastAsia="Arial Unicode MS"/>
          <w:lang w:bidi="uk-UA"/>
        </w:rPr>
        <w:t>двох</w:t>
      </w:r>
      <w:proofErr w:type="spellEnd"/>
      <w:r w:rsidRPr="007151E5">
        <w:rPr>
          <w:rFonts w:eastAsia="Arial Unicode MS"/>
          <w:lang w:bidi="uk-UA"/>
        </w:rPr>
        <w:t xml:space="preserve"> </w:t>
      </w:r>
      <w:proofErr w:type="spellStart"/>
      <w:r w:rsidRPr="007151E5">
        <w:rPr>
          <w:rFonts w:eastAsia="Arial Unicode MS"/>
          <w:lang w:bidi="uk-UA"/>
        </w:rPr>
        <w:t>автентичних</w:t>
      </w:r>
      <w:proofErr w:type="spellEnd"/>
      <w:r w:rsidRPr="007151E5">
        <w:rPr>
          <w:rFonts w:eastAsia="Arial Unicode MS"/>
          <w:lang w:bidi="uk-UA"/>
        </w:rPr>
        <w:t xml:space="preserve"> </w:t>
      </w:r>
      <w:proofErr w:type="spellStart"/>
      <w:r w:rsidRPr="007151E5">
        <w:rPr>
          <w:rFonts w:eastAsia="Arial Unicode MS"/>
          <w:lang w:bidi="uk-UA"/>
        </w:rPr>
        <w:t>примірниках</w:t>
      </w:r>
      <w:proofErr w:type="spellEnd"/>
      <w:r w:rsidRPr="007151E5">
        <w:rPr>
          <w:rFonts w:eastAsia="Arial Unicode MS"/>
          <w:lang w:bidi="uk-UA"/>
        </w:rPr>
        <w:t xml:space="preserve">, </w:t>
      </w:r>
      <w:proofErr w:type="spellStart"/>
      <w:r w:rsidRPr="007151E5">
        <w:rPr>
          <w:rFonts w:eastAsia="Arial Unicode MS"/>
          <w:lang w:bidi="uk-UA"/>
        </w:rPr>
        <w:t>які</w:t>
      </w:r>
      <w:proofErr w:type="spellEnd"/>
      <w:r w:rsidRPr="007151E5">
        <w:rPr>
          <w:rFonts w:eastAsia="Arial Unicode MS"/>
          <w:lang w:bidi="uk-UA"/>
        </w:rPr>
        <w:t xml:space="preserve"> </w:t>
      </w:r>
      <w:proofErr w:type="spellStart"/>
      <w:r w:rsidRPr="007151E5">
        <w:rPr>
          <w:rFonts w:eastAsia="Arial Unicode MS"/>
          <w:lang w:bidi="uk-UA"/>
        </w:rPr>
        <w:t>мають</w:t>
      </w:r>
      <w:proofErr w:type="spellEnd"/>
      <w:r w:rsidRPr="007151E5">
        <w:rPr>
          <w:rFonts w:eastAsia="Arial Unicode MS"/>
          <w:lang w:bidi="uk-UA"/>
        </w:rPr>
        <w:t xml:space="preserve"> </w:t>
      </w:r>
      <w:proofErr w:type="spellStart"/>
      <w:r w:rsidRPr="007151E5">
        <w:rPr>
          <w:rFonts w:eastAsia="Arial Unicode MS"/>
          <w:lang w:bidi="uk-UA"/>
        </w:rPr>
        <w:t>однакову</w:t>
      </w:r>
      <w:proofErr w:type="spellEnd"/>
      <w:r w:rsidRPr="007151E5">
        <w:rPr>
          <w:rFonts w:eastAsia="Arial Unicode MS"/>
          <w:lang w:bidi="uk-UA"/>
        </w:rPr>
        <w:t xml:space="preserve"> </w:t>
      </w:r>
      <w:proofErr w:type="spellStart"/>
      <w:r w:rsidRPr="007151E5">
        <w:rPr>
          <w:rFonts w:eastAsia="Arial Unicode MS"/>
          <w:lang w:bidi="uk-UA"/>
        </w:rPr>
        <w:t>юридичну</w:t>
      </w:r>
      <w:proofErr w:type="spellEnd"/>
      <w:r w:rsidRPr="007151E5">
        <w:rPr>
          <w:rFonts w:eastAsia="Arial Unicode MS"/>
          <w:lang w:bidi="uk-UA"/>
        </w:rPr>
        <w:t xml:space="preserve"> силу, по одному </w:t>
      </w:r>
      <w:proofErr w:type="spellStart"/>
      <w:r w:rsidRPr="007151E5">
        <w:rPr>
          <w:rFonts w:eastAsia="Arial Unicode MS"/>
          <w:lang w:bidi="uk-UA"/>
        </w:rPr>
        <w:t>примірнику</w:t>
      </w:r>
      <w:proofErr w:type="spellEnd"/>
      <w:r w:rsidRPr="007151E5">
        <w:rPr>
          <w:rFonts w:eastAsia="Arial Unicode MS"/>
          <w:lang w:bidi="uk-UA"/>
        </w:rPr>
        <w:t xml:space="preserve"> для </w:t>
      </w:r>
      <w:proofErr w:type="spellStart"/>
      <w:r w:rsidRPr="007151E5">
        <w:rPr>
          <w:rFonts w:eastAsia="Arial Unicode MS"/>
          <w:lang w:bidi="uk-UA"/>
        </w:rPr>
        <w:t>кожної</w:t>
      </w:r>
      <w:proofErr w:type="spellEnd"/>
      <w:r w:rsidRPr="007151E5">
        <w:rPr>
          <w:rFonts w:eastAsia="Arial Unicode MS"/>
          <w:lang w:bidi="uk-UA"/>
        </w:rPr>
        <w:t xml:space="preserve"> </w:t>
      </w:r>
      <w:proofErr w:type="spellStart"/>
      <w:r w:rsidRPr="007151E5">
        <w:rPr>
          <w:rFonts w:eastAsia="Arial Unicode MS"/>
          <w:lang w:bidi="uk-UA"/>
        </w:rPr>
        <w:t>зі</w:t>
      </w:r>
      <w:proofErr w:type="spellEnd"/>
      <w:r w:rsidRPr="007151E5">
        <w:rPr>
          <w:rFonts w:eastAsia="Arial Unicode MS"/>
          <w:lang w:bidi="uk-UA"/>
        </w:rPr>
        <w:t xml:space="preserve"> </w:t>
      </w:r>
      <w:proofErr w:type="spellStart"/>
      <w:r w:rsidRPr="007151E5">
        <w:rPr>
          <w:rFonts w:eastAsia="Arial Unicode MS"/>
          <w:lang w:bidi="uk-UA"/>
        </w:rPr>
        <w:t>Сторін</w:t>
      </w:r>
      <w:proofErr w:type="spellEnd"/>
      <w:r w:rsidRPr="007151E5">
        <w:rPr>
          <w:rFonts w:eastAsia="Arial Unicode MS"/>
          <w:lang w:bidi="uk-UA"/>
        </w:rPr>
        <w:t>.</w:t>
      </w:r>
    </w:p>
    <w:p w14:paraId="200D0E73" w14:textId="70182669" w:rsidR="008F616F" w:rsidRPr="004410AB" w:rsidRDefault="008F616F" w:rsidP="00CC2540">
      <w:pPr>
        <w:widowControl w:val="0"/>
        <w:tabs>
          <w:tab w:val="left" w:pos="851"/>
          <w:tab w:val="left" w:pos="993"/>
          <w:tab w:val="left" w:pos="1843"/>
        </w:tabs>
        <w:ind w:firstLine="567"/>
        <w:jc w:val="both"/>
        <w:rPr>
          <w:rFonts w:eastAsia="Arial Unicode MS"/>
          <w:lang w:bidi="uk-UA"/>
        </w:rPr>
      </w:pPr>
      <w:r w:rsidRPr="007151E5">
        <w:rPr>
          <w:rFonts w:eastAsia="Arial Unicode MS"/>
          <w:lang w:bidi="uk-UA"/>
        </w:rPr>
        <w:t xml:space="preserve">14.2. </w:t>
      </w:r>
      <w:r w:rsidR="004410AB">
        <w:rPr>
          <w:rFonts w:eastAsia="Arial Unicode MS"/>
          <w:lang w:val="uk-UA" w:bidi="uk-UA"/>
        </w:rPr>
        <w:t xml:space="preserve"> </w:t>
      </w:r>
      <w:r w:rsidR="004410AB" w:rsidRPr="008F4195">
        <w:rPr>
          <w:rFonts w:eastAsia="Arial Unicode MS"/>
          <w:lang w:val="uk-UA" w:bidi="uk-UA"/>
        </w:rPr>
        <w:t>Все, що не</w:t>
      </w:r>
      <w:r w:rsidR="008F4195">
        <w:rPr>
          <w:rFonts w:eastAsia="Arial Unicode MS"/>
          <w:lang w:val="uk-UA" w:bidi="uk-UA"/>
        </w:rPr>
        <w:t xml:space="preserve"> </w:t>
      </w:r>
      <w:r w:rsidR="004410AB" w:rsidRPr="008F4195">
        <w:rPr>
          <w:rFonts w:eastAsia="Arial Unicode MS"/>
          <w:lang w:val="uk-UA" w:bidi="uk-UA"/>
        </w:rPr>
        <w:t>передбач</w:t>
      </w:r>
      <w:r w:rsidR="008F4195">
        <w:rPr>
          <w:rFonts w:eastAsia="Arial Unicode MS"/>
          <w:lang w:val="uk-UA" w:bidi="uk-UA"/>
        </w:rPr>
        <w:t>е</w:t>
      </w:r>
      <w:r w:rsidR="004410AB" w:rsidRPr="008F4195">
        <w:rPr>
          <w:rFonts w:eastAsia="Arial Unicode MS"/>
          <w:lang w:val="uk-UA" w:bidi="uk-UA"/>
        </w:rPr>
        <w:t>но</w:t>
      </w:r>
      <w:r w:rsidRPr="008F4195">
        <w:rPr>
          <w:rFonts w:eastAsia="Arial Unicode MS"/>
          <w:lang w:bidi="uk-UA"/>
        </w:rPr>
        <w:t xml:space="preserve"> </w:t>
      </w:r>
      <w:proofErr w:type="spellStart"/>
      <w:r w:rsidRPr="008F4195">
        <w:rPr>
          <w:rFonts w:eastAsia="Arial Unicode MS"/>
          <w:lang w:bidi="uk-UA"/>
        </w:rPr>
        <w:t>цим</w:t>
      </w:r>
      <w:proofErr w:type="spellEnd"/>
      <w:r w:rsidRPr="008F4195">
        <w:rPr>
          <w:rFonts w:eastAsia="Arial Unicode MS"/>
          <w:lang w:bidi="uk-UA"/>
        </w:rPr>
        <w:t xml:space="preserve"> Договором</w:t>
      </w:r>
      <w:r w:rsidRPr="004410AB">
        <w:rPr>
          <w:rFonts w:eastAsia="Arial Unicode MS"/>
          <w:lang w:bidi="uk-UA"/>
        </w:rPr>
        <w:t xml:space="preserve">, </w:t>
      </w:r>
      <w:proofErr w:type="spellStart"/>
      <w:r w:rsidRPr="004410AB">
        <w:rPr>
          <w:rFonts w:eastAsia="Arial Unicode MS"/>
          <w:lang w:bidi="uk-UA"/>
        </w:rPr>
        <w:t>регулюються</w:t>
      </w:r>
      <w:proofErr w:type="spellEnd"/>
      <w:r w:rsidRPr="004410AB">
        <w:rPr>
          <w:rFonts w:eastAsia="Arial Unicode MS"/>
          <w:lang w:bidi="uk-UA"/>
        </w:rPr>
        <w:t xml:space="preserve"> </w:t>
      </w:r>
      <w:proofErr w:type="spellStart"/>
      <w:r w:rsidRPr="004410AB">
        <w:rPr>
          <w:rFonts w:eastAsia="Arial Unicode MS"/>
          <w:lang w:bidi="uk-UA"/>
        </w:rPr>
        <w:t>законодавством</w:t>
      </w:r>
      <w:proofErr w:type="spellEnd"/>
      <w:r w:rsidRPr="004410AB">
        <w:rPr>
          <w:rFonts w:eastAsia="Arial Unicode MS"/>
          <w:lang w:bidi="uk-UA"/>
        </w:rPr>
        <w:t xml:space="preserve"> України.</w:t>
      </w:r>
    </w:p>
    <w:p w14:paraId="4F6262E7" w14:textId="43ECF359" w:rsidR="008F616F" w:rsidRPr="007151E5" w:rsidRDefault="004410AB" w:rsidP="004410AB">
      <w:pPr>
        <w:widowControl w:val="0"/>
        <w:tabs>
          <w:tab w:val="left" w:pos="851"/>
          <w:tab w:val="left" w:pos="993"/>
          <w:tab w:val="left" w:pos="1843"/>
        </w:tabs>
        <w:ind w:firstLine="567"/>
        <w:jc w:val="both"/>
        <w:rPr>
          <w:bCs/>
        </w:rPr>
      </w:pPr>
      <w:r w:rsidRPr="004410AB">
        <w:rPr>
          <w:rFonts w:eastAsia="Arial Unicode MS"/>
          <w:lang w:bidi="uk-UA"/>
        </w:rPr>
        <w:t>14.3</w:t>
      </w:r>
      <w:r w:rsidR="008F616F" w:rsidRPr="007151E5">
        <w:rPr>
          <w:rFonts w:eastAsia="Arial Unicode MS"/>
          <w:lang w:bidi="uk-UA"/>
        </w:rPr>
        <w:t xml:space="preserve">. </w:t>
      </w:r>
      <w:proofErr w:type="spellStart"/>
      <w:r w:rsidR="008F616F" w:rsidRPr="007151E5">
        <w:rPr>
          <w:rFonts w:eastAsia="Arial Unicode MS"/>
          <w:lang w:bidi="uk-UA"/>
        </w:rPr>
        <w:t>Усі</w:t>
      </w:r>
      <w:proofErr w:type="spellEnd"/>
      <w:r w:rsidR="008F616F" w:rsidRPr="007151E5">
        <w:rPr>
          <w:rFonts w:eastAsia="Arial Unicode MS"/>
          <w:lang w:bidi="uk-UA"/>
        </w:rPr>
        <w:t xml:space="preserve"> </w:t>
      </w:r>
      <w:proofErr w:type="spellStart"/>
      <w:r w:rsidR="008F616F" w:rsidRPr="007151E5">
        <w:rPr>
          <w:rFonts w:eastAsia="Arial Unicode MS"/>
          <w:lang w:bidi="uk-UA"/>
        </w:rPr>
        <w:t>зміни</w:t>
      </w:r>
      <w:proofErr w:type="spellEnd"/>
      <w:r w:rsidR="008F616F" w:rsidRPr="007151E5">
        <w:rPr>
          <w:rFonts w:eastAsia="Arial Unicode MS"/>
          <w:lang w:bidi="uk-UA"/>
        </w:rPr>
        <w:t xml:space="preserve"> та </w:t>
      </w:r>
      <w:proofErr w:type="spellStart"/>
      <w:r w:rsidR="008F616F" w:rsidRPr="007151E5">
        <w:rPr>
          <w:rFonts w:eastAsia="Arial Unicode MS"/>
          <w:lang w:bidi="uk-UA"/>
        </w:rPr>
        <w:t>додатки</w:t>
      </w:r>
      <w:proofErr w:type="spellEnd"/>
      <w:r w:rsidR="008F616F" w:rsidRPr="007151E5">
        <w:rPr>
          <w:rFonts w:eastAsia="Arial Unicode MS"/>
          <w:lang w:bidi="uk-UA"/>
        </w:rPr>
        <w:t xml:space="preserve"> до Договору </w:t>
      </w:r>
      <w:proofErr w:type="spellStart"/>
      <w:r w:rsidR="008F616F" w:rsidRPr="007151E5">
        <w:rPr>
          <w:rFonts w:eastAsia="Arial Unicode MS"/>
          <w:lang w:bidi="uk-UA"/>
        </w:rPr>
        <w:t>дійсні</w:t>
      </w:r>
      <w:proofErr w:type="spellEnd"/>
      <w:r w:rsidR="008F616F" w:rsidRPr="007151E5">
        <w:rPr>
          <w:rFonts w:eastAsia="Arial Unicode MS"/>
          <w:lang w:bidi="uk-UA"/>
        </w:rPr>
        <w:t xml:space="preserve">, </w:t>
      </w:r>
      <w:proofErr w:type="spellStart"/>
      <w:r w:rsidR="008F616F" w:rsidRPr="007151E5">
        <w:rPr>
          <w:rFonts w:eastAsia="Arial Unicode MS"/>
          <w:lang w:bidi="uk-UA"/>
        </w:rPr>
        <w:t>якщо</w:t>
      </w:r>
      <w:proofErr w:type="spellEnd"/>
      <w:r w:rsidR="008F616F" w:rsidRPr="007151E5">
        <w:rPr>
          <w:rFonts w:eastAsia="Arial Unicode MS"/>
          <w:lang w:bidi="uk-UA"/>
        </w:rPr>
        <w:t xml:space="preserve"> вони </w:t>
      </w:r>
      <w:proofErr w:type="spellStart"/>
      <w:r w:rsidR="008F616F" w:rsidRPr="007151E5">
        <w:rPr>
          <w:rFonts w:eastAsia="Arial Unicode MS"/>
          <w:lang w:bidi="uk-UA"/>
        </w:rPr>
        <w:t>оформлені</w:t>
      </w:r>
      <w:proofErr w:type="spellEnd"/>
      <w:r w:rsidR="008F616F" w:rsidRPr="007151E5">
        <w:rPr>
          <w:rFonts w:eastAsia="Arial Unicode MS"/>
          <w:lang w:bidi="uk-UA"/>
        </w:rPr>
        <w:t xml:space="preserve"> у </w:t>
      </w:r>
      <w:proofErr w:type="spellStart"/>
      <w:r w:rsidR="008F616F" w:rsidRPr="007151E5">
        <w:rPr>
          <w:rFonts w:eastAsia="Arial Unicode MS"/>
          <w:lang w:bidi="uk-UA"/>
        </w:rPr>
        <w:t>письмовому</w:t>
      </w:r>
      <w:proofErr w:type="spellEnd"/>
      <w:r w:rsidR="008F616F" w:rsidRPr="007151E5">
        <w:rPr>
          <w:rFonts w:eastAsia="Arial Unicode MS"/>
          <w:lang w:bidi="uk-UA"/>
        </w:rPr>
        <w:t xml:space="preserve"> </w:t>
      </w:r>
      <w:proofErr w:type="spellStart"/>
      <w:r w:rsidR="008F616F" w:rsidRPr="007151E5">
        <w:rPr>
          <w:rFonts w:eastAsia="Arial Unicode MS"/>
          <w:lang w:bidi="uk-UA"/>
        </w:rPr>
        <w:t>вигляді</w:t>
      </w:r>
      <w:proofErr w:type="spellEnd"/>
      <w:r w:rsidR="008F616F" w:rsidRPr="007151E5">
        <w:rPr>
          <w:rFonts w:eastAsia="Arial Unicode MS"/>
          <w:lang w:bidi="uk-UA"/>
        </w:rPr>
        <w:t xml:space="preserve">, </w:t>
      </w:r>
      <w:proofErr w:type="spellStart"/>
      <w:r w:rsidR="008F616F" w:rsidRPr="007151E5">
        <w:rPr>
          <w:rFonts w:eastAsia="Arial Unicode MS"/>
          <w:lang w:bidi="uk-UA"/>
        </w:rPr>
        <w:t>підписані</w:t>
      </w:r>
      <w:proofErr w:type="spellEnd"/>
      <w:r w:rsidR="008F616F" w:rsidRPr="007151E5">
        <w:rPr>
          <w:rFonts w:eastAsia="Arial Unicode MS"/>
          <w:lang w:bidi="uk-UA"/>
        </w:rPr>
        <w:t xml:space="preserve"> </w:t>
      </w:r>
      <w:proofErr w:type="spellStart"/>
      <w:r w:rsidR="008F616F" w:rsidRPr="007151E5">
        <w:rPr>
          <w:rFonts w:eastAsia="Arial Unicode MS"/>
          <w:lang w:bidi="uk-UA"/>
        </w:rPr>
        <w:t>уповноваженими</w:t>
      </w:r>
      <w:proofErr w:type="spellEnd"/>
      <w:r w:rsidR="008F616F" w:rsidRPr="007151E5">
        <w:rPr>
          <w:rFonts w:eastAsia="Arial Unicode MS"/>
          <w:lang w:bidi="uk-UA"/>
        </w:rPr>
        <w:t xml:space="preserve"> </w:t>
      </w:r>
      <w:r w:rsidR="007F2799">
        <w:rPr>
          <w:rFonts w:eastAsia="Arial Unicode MS"/>
          <w:lang w:val="uk-UA" w:bidi="uk-UA"/>
        </w:rPr>
        <w:t xml:space="preserve">належним чином </w:t>
      </w:r>
      <w:r w:rsidR="008F616F" w:rsidRPr="007151E5">
        <w:rPr>
          <w:rFonts w:eastAsia="Arial Unicode MS"/>
          <w:lang w:bidi="uk-UA"/>
        </w:rPr>
        <w:t xml:space="preserve">особами </w:t>
      </w:r>
      <w:proofErr w:type="spellStart"/>
      <w:r w:rsidR="008F616F" w:rsidRPr="007151E5">
        <w:rPr>
          <w:rFonts w:eastAsia="Arial Unicode MS"/>
          <w:lang w:bidi="uk-UA"/>
        </w:rPr>
        <w:t>Сторін</w:t>
      </w:r>
      <w:proofErr w:type="spellEnd"/>
      <w:r w:rsidR="008F616F" w:rsidRPr="007151E5">
        <w:rPr>
          <w:rFonts w:eastAsia="Arial Unicode MS"/>
          <w:lang w:bidi="uk-UA"/>
        </w:rPr>
        <w:t xml:space="preserve"> та </w:t>
      </w:r>
      <w:proofErr w:type="spellStart"/>
      <w:r w:rsidR="008F616F" w:rsidRPr="007151E5">
        <w:rPr>
          <w:rFonts w:eastAsia="Arial Unicode MS"/>
          <w:lang w:bidi="uk-UA"/>
        </w:rPr>
        <w:t>скріплені</w:t>
      </w:r>
      <w:proofErr w:type="spellEnd"/>
      <w:r w:rsidR="008F616F" w:rsidRPr="007151E5">
        <w:rPr>
          <w:rFonts w:eastAsia="Arial Unicode MS"/>
          <w:lang w:bidi="uk-UA"/>
        </w:rPr>
        <w:t xml:space="preserve"> печатками </w:t>
      </w:r>
      <w:r w:rsidR="00E46C36">
        <w:rPr>
          <w:rFonts w:eastAsia="Arial Unicode MS"/>
          <w:lang w:val="uk-UA" w:bidi="uk-UA"/>
        </w:rPr>
        <w:t xml:space="preserve">(в разі наявності) </w:t>
      </w:r>
      <w:proofErr w:type="spellStart"/>
      <w:r w:rsidR="008F616F" w:rsidRPr="007151E5">
        <w:rPr>
          <w:rFonts w:eastAsia="Arial Unicode MS"/>
          <w:lang w:bidi="uk-UA"/>
        </w:rPr>
        <w:t>Сторін</w:t>
      </w:r>
      <w:proofErr w:type="spellEnd"/>
      <w:r w:rsidR="008F616F" w:rsidRPr="007151E5">
        <w:rPr>
          <w:rFonts w:eastAsia="Arial Unicode MS"/>
          <w:lang w:bidi="uk-UA"/>
        </w:rPr>
        <w:t>.</w:t>
      </w:r>
    </w:p>
    <w:p w14:paraId="0C79252B" w14:textId="50D2508E" w:rsidR="008F616F" w:rsidRPr="004410AB" w:rsidRDefault="004410AB" w:rsidP="004410AB">
      <w:pPr>
        <w:widowControl w:val="0"/>
        <w:tabs>
          <w:tab w:val="left" w:pos="851"/>
          <w:tab w:val="left" w:pos="993"/>
          <w:tab w:val="left" w:pos="1843"/>
        </w:tabs>
        <w:ind w:firstLine="567"/>
        <w:jc w:val="both"/>
        <w:rPr>
          <w:bCs/>
        </w:rPr>
      </w:pPr>
      <w:r>
        <w:rPr>
          <w:rFonts w:eastAsia="Arial Unicode MS"/>
          <w:lang w:bidi="uk-UA"/>
        </w:rPr>
        <w:t>14.4</w:t>
      </w:r>
      <w:r w:rsidR="008F616F" w:rsidRPr="007151E5">
        <w:rPr>
          <w:rFonts w:eastAsia="Arial Unicode MS"/>
          <w:lang w:bidi="uk-UA"/>
        </w:rPr>
        <w:t xml:space="preserve">. </w:t>
      </w:r>
      <w:proofErr w:type="spellStart"/>
      <w:r w:rsidR="008F616F" w:rsidRPr="007151E5">
        <w:rPr>
          <w:rFonts w:eastAsia="Arial Unicode MS"/>
          <w:lang w:bidi="uk-UA"/>
        </w:rPr>
        <w:t>Усі</w:t>
      </w:r>
      <w:proofErr w:type="spellEnd"/>
      <w:r w:rsidR="008F616F" w:rsidRPr="007151E5">
        <w:rPr>
          <w:rFonts w:eastAsia="Arial Unicode MS"/>
          <w:lang w:bidi="uk-UA"/>
        </w:rPr>
        <w:t xml:space="preserve"> </w:t>
      </w:r>
      <w:proofErr w:type="spellStart"/>
      <w:r w:rsidR="008F616F" w:rsidRPr="007151E5">
        <w:rPr>
          <w:rFonts w:eastAsia="Arial Unicode MS"/>
          <w:lang w:bidi="uk-UA"/>
        </w:rPr>
        <w:t>Додатки</w:t>
      </w:r>
      <w:proofErr w:type="spellEnd"/>
      <w:r w:rsidR="008F616F" w:rsidRPr="007151E5">
        <w:rPr>
          <w:rFonts w:eastAsia="Arial Unicode MS"/>
          <w:lang w:bidi="uk-UA"/>
        </w:rPr>
        <w:t xml:space="preserve"> до </w:t>
      </w:r>
      <w:proofErr w:type="spellStart"/>
      <w:r w:rsidR="008F616F" w:rsidRPr="007151E5">
        <w:rPr>
          <w:rFonts w:eastAsia="Arial Unicode MS"/>
          <w:lang w:bidi="uk-UA"/>
        </w:rPr>
        <w:t>даного</w:t>
      </w:r>
      <w:proofErr w:type="spellEnd"/>
      <w:r w:rsidR="008F616F" w:rsidRPr="007151E5">
        <w:rPr>
          <w:rFonts w:eastAsia="Arial Unicode MS"/>
          <w:lang w:bidi="uk-UA"/>
        </w:rPr>
        <w:t xml:space="preserve"> Договору, </w:t>
      </w:r>
      <w:proofErr w:type="spellStart"/>
      <w:r w:rsidR="008F616F" w:rsidRPr="007151E5">
        <w:rPr>
          <w:rFonts w:eastAsia="Arial Unicode MS"/>
          <w:lang w:bidi="uk-UA"/>
        </w:rPr>
        <w:t>які</w:t>
      </w:r>
      <w:proofErr w:type="spellEnd"/>
      <w:r w:rsidR="008F616F" w:rsidRPr="007151E5">
        <w:rPr>
          <w:rFonts w:eastAsia="Arial Unicode MS"/>
          <w:lang w:bidi="uk-UA"/>
        </w:rPr>
        <w:t xml:space="preserve"> </w:t>
      </w:r>
      <w:proofErr w:type="spellStart"/>
      <w:r w:rsidR="008F616F" w:rsidRPr="007151E5">
        <w:rPr>
          <w:rFonts w:eastAsia="Arial Unicode MS"/>
          <w:lang w:bidi="uk-UA"/>
        </w:rPr>
        <w:t>оформлен</w:t>
      </w:r>
      <w:r w:rsidR="00F14535">
        <w:rPr>
          <w:rFonts w:eastAsia="Arial Unicode MS"/>
          <w:lang w:bidi="uk-UA"/>
        </w:rPr>
        <w:t>і</w:t>
      </w:r>
      <w:proofErr w:type="spellEnd"/>
      <w:r w:rsidR="00F14535">
        <w:rPr>
          <w:rFonts w:eastAsia="Arial Unicode MS"/>
          <w:lang w:bidi="uk-UA"/>
        </w:rPr>
        <w:t xml:space="preserve"> в</w:t>
      </w:r>
      <w:r w:rsidR="006541D6">
        <w:rPr>
          <w:rFonts w:eastAsia="Arial Unicode MS"/>
          <w:lang w:val="uk-UA" w:bidi="uk-UA"/>
        </w:rPr>
        <w:t xml:space="preserve"> </w:t>
      </w:r>
      <w:r w:rsidR="00F14535">
        <w:rPr>
          <w:rFonts w:eastAsia="Arial Unicode MS"/>
          <w:lang w:bidi="uk-UA"/>
        </w:rPr>
        <w:t xml:space="preserve">порядку, </w:t>
      </w:r>
      <w:proofErr w:type="spellStart"/>
      <w:r w:rsidR="00F14535">
        <w:rPr>
          <w:rFonts w:eastAsia="Arial Unicode MS"/>
          <w:lang w:bidi="uk-UA"/>
        </w:rPr>
        <w:t>визначеному</w:t>
      </w:r>
      <w:proofErr w:type="spellEnd"/>
      <w:r w:rsidR="00F14535">
        <w:rPr>
          <w:rFonts w:eastAsia="Arial Unicode MS"/>
          <w:lang w:bidi="uk-UA"/>
        </w:rPr>
        <w:t xml:space="preserve"> в п. 14</w:t>
      </w:r>
      <w:r>
        <w:rPr>
          <w:rFonts w:eastAsia="Arial Unicode MS"/>
          <w:lang w:bidi="uk-UA"/>
        </w:rPr>
        <w:t>.</w:t>
      </w:r>
      <w:r>
        <w:rPr>
          <w:rFonts w:eastAsia="Arial Unicode MS"/>
          <w:lang w:val="uk-UA" w:bidi="uk-UA"/>
        </w:rPr>
        <w:t>3</w:t>
      </w:r>
      <w:r w:rsidR="008F616F" w:rsidRPr="004410AB">
        <w:rPr>
          <w:rFonts w:eastAsia="Arial Unicode MS"/>
          <w:lang w:bidi="uk-UA"/>
        </w:rPr>
        <w:t xml:space="preserve"> </w:t>
      </w:r>
      <w:proofErr w:type="spellStart"/>
      <w:r w:rsidR="008F616F" w:rsidRPr="004410AB">
        <w:rPr>
          <w:rFonts w:eastAsia="Arial Unicode MS"/>
          <w:lang w:bidi="uk-UA"/>
        </w:rPr>
        <w:t>даного</w:t>
      </w:r>
      <w:proofErr w:type="spellEnd"/>
      <w:r w:rsidR="008F616F" w:rsidRPr="004410AB">
        <w:rPr>
          <w:rFonts w:eastAsia="Arial Unicode MS"/>
          <w:lang w:bidi="uk-UA"/>
        </w:rPr>
        <w:t xml:space="preserve"> Договору, є </w:t>
      </w:r>
      <w:proofErr w:type="spellStart"/>
      <w:r w:rsidR="008F616F" w:rsidRPr="004410AB">
        <w:rPr>
          <w:rFonts w:eastAsia="Arial Unicode MS"/>
          <w:lang w:bidi="uk-UA"/>
        </w:rPr>
        <w:t>його</w:t>
      </w:r>
      <w:proofErr w:type="spellEnd"/>
      <w:r w:rsidR="008F616F" w:rsidRPr="004410AB">
        <w:rPr>
          <w:rFonts w:eastAsia="Arial Unicode MS"/>
          <w:lang w:bidi="uk-UA"/>
        </w:rPr>
        <w:t xml:space="preserve"> </w:t>
      </w:r>
      <w:proofErr w:type="spellStart"/>
      <w:r w:rsidR="008F616F" w:rsidRPr="004410AB">
        <w:rPr>
          <w:rFonts w:eastAsia="Arial Unicode MS"/>
          <w:lang w:bidi="uk-UA"/>
        </w:rPr>
        <w:t>невід’ємною</w:t>
      </w:r>
      <w:proofErr w:type="spellEnd"/>
      <w:r w:rsidR="008F616F" w:rsidRPr="004410AB">
        <w:rPr>
          <w:rFonts w:eastAsia="Arial Unicode MS"/>
          <w:lang w:bidi="uk-UA"/>
        </w:rPr>
        <w:t xml:space="preserve"> </w:t>
      </w:r>
      <w:proofErr w:type="spellStart"/>
      <w:r w:rsidR="008F616F" w:rsidRPr="004410AB">
        <w:rPr>
          <w:rFonts w:eastAsia="Arial Unicode MS"/>
          <w:lang w:bidi="uk-UA"/>
        </w:rPr>
        <w:t>складовою</w:t>
      </w:r>
      <w:proofErr w:type="spellEnd"/>
      <w:r w:rsidR="008F616F" w:rsidRPr="004410AB">
        <w:rPr>
          <w:rFonts w:eastAsia="Arial Unicode MS"/>
          <w:lang w:bidi="uk-UA"/>
        </w:rPr>
        <w:t xml:space="preserve"> </w:t>
      </w:r>
      <w:proofErr w:type="spellStart"/>
      <w:r w:rsidR="008F616F" w:rsidRPr="004410AB">
        <w:rPr>
          <w:rFonts w:eastAsia="Arial Unicode MS"/>
          <w:lang w:bidi="uk-UA"/>
        </w:rPr>
        <w:t>частиною</w:t>
      </w:r>
      <w:proofErr w:type="spellEnd"/>
      <w:r w:rsidR="008F616F" w:rsidRPr="004410AB">
        <w:rPr>
          <w:rFonts w:eastAsia="Arial Unicode MS"/>
          <w:lang w:bidi="uk-UA"/>
        </w:rPr>
        <w:t>.</w:t>
      </w:r>
    </w:p>
    <w:p w14:paraId="1E938FA8" w14:textId="49613636" w:rsidR="008F616F" w:rsidRPr="007151E5" w:rsidRDefault="004410AB">
      <w:pPr>
        <w:widowControl w:val="0"/>
        <w:tabs>
          <w:tab w:val="left" w:pos="851"/>
          <w:tab w:val="left" w:pos="993"/>
          <w:tab w:val="left" w:pos="1843"/>
        </w:tabs>
        <w:ind w:firstLine="567"/>
        <w:jc w:val="both"/>
        <w:rPr>
          <w:bCs/>
        </w:rPr>
      </w:pPr>
      <w:r>
        <w:rPr>
          <w:rFonts w:eastAsia="Arial Unicode MS"/>
          <w:lang w:bidi="uk-UA"/>
        </w:rPr>
        <w:t>14.5.</w:t>
      </w:r>
      <w:r w:rsidR="008F616F" w:rsidRPr="007151E5">
        <w:rPr>
          <w:rFonts w:eastAsia="Arial Unicode MS"/>
          <w:lang w:bidi="uk-UA"/>
        </w:rPr>
        <w:t xml:space="preserve"> </w:t>
      </w:r>
      <w:proofErr w:type="spellStart"/>
      <w:r w:rsidR="008F616F" w:rsidRPr="007151E5">
        <w:t>Покупець</w:t>
      </w:r>
      <w:proofErr w:type="spellEnd"/>
      <w:r w:rsidR="008F616F" w:rsidRPr="007151E5">
        <w:rPr>
          <w:rFonts w:eastAsia="Arial Unicode MS"/>
          <w:lang w:bidi="uk-UA"/>
        </w:rPr>
        <w:t xml:space="preserve"> є </w:t>
      </w:r>
      <w:proofErr w:type="spellStart"/>
      <w:r w:rsidR="008F616F" w:rsidRPr="007151E5">
        <w:rPr>
          <w:rFonts w:eastAsia="Arial Unicode MS"/>
          <w:lang w:bidi="uk-UA"/>
        </w:rPr>
        <w:t>неприбутковою</w:t>
      </w:r>
      <w:proofErr w:type="spellEnd"/>
      <w:r w:rsidR="008F616F" w:rsidRPr="007151E5">
        <w:rPr>
          <w:rFonts w:eastAsia="Arial Unicode MS"/>
          <w:lang w:bidi="uk-UA"/>
        </w:rPr>
        <w:t xml:space="preserve"> </w:t>
      </w:r>
      <w:proofErr w:type="spellStart"/>
      <w:r w:rsidR="008F616F" w:rsidRPr="007151E5">
        <w:rPr>
          <w:rFonts w:eastAsia="Arial Unicode MS"/>
          <w:lang w:bidi="uk-UA"/>
        </w:rPr>
        <w:t>організацією</w:t>
      </w:r>
      <w:proofErr w:type="spellEnd"/>
      <w:r w:rsidR="008F616F" w:rsidRPr="007151E5">
        <w:rPr>
          <w:rFonts w:eastAsia="Arial Unicode MS"/>
          <w:lang w:bidi="uk-UA"/>
        </w:rPr>
        <w:t>.</w:t>
      </w:r>
    </w:p>
    <w:p w14:paraId="1DFAD9E1" w14:textId="15EDE89A" w:rsidR="008F616F" w:rsidRPr="007151E5" w:rsidRDefault="004410AB">
      <w:pPr>
        <w:widowControl w:val="0"/>
        <w:tabs>
          <w:tab w:val="left" w:pos="851"/>
          <w:tab w:val="left" w:pos="993"/>
          <w:tab w:val="left" w:pos="1843"/>
        </w:tabs>
        <w:ind w:firstLine="567"/>
        <w:jc w:val="both"/>
        <w:rPr>
          <w:bCs/>
        </w:rPr>
      </w:pPr>
      <w:r>
        <w:rPr>
          <w:rFonts w:eastAsia="Arial Unicode MS"/>
          <w:lang w:bidi="uk-UA"/>
        </w:rPr>
        <w:t xml:space="preserve">14.6. </w:t>
      </w:r>
      <w:proofErr w:type="spellStart"/>
      <w:r>
        <w:rPr>
          <w:rFonts w:eastAsia="Arial Unicode MS"/>
          <w:lang w:bidi="uk-UA"/>
        </w:rPr>
        <w:t>Постачальник</w:t>
      </w:r>
      <w:proofErr w:type="spellEnd"/>
      <w:r>
        <w:rPr>
          <w:rFonts w:eastAsia="Arial Unicode MS"/>
          <w:lang w:bidi="uk-UA"/>
        </w:rPr>
        <w:t xml:space="preserve"> </w:t>
      </w:r>
      <w:r w:rsidR="008F616F" w:rsidRPr="007151E5">
        <w:rPr>
          <w:rFonts w:eastAsia="Arial Unicode MS"/>
          <w:lang w:bidi="uk-UA"/>
        </w:rPr>
        <w:t>є ________________</w:t>
      </w:r>
      <w:r w:rsidR="008F616F" w:rsidRPr="007151E5">
        <w:t>.</w:t>
      </w:r>
    </w:p>
    <w:p w14:paraId="3B8548E8" w14:textId="2C2B37E6" w:rsidR="008F616F" w:rsidRPr="007151E5" w:rsidRDefault="004410AB">
      <w:pPr>
        <w:widowControl w:val="0"/>
        <w:tabs>
          <w:tab w:val="left" w:pos="284"/>
          <w:tab w:val="left" w:pos="993"/>
        </w:tabs>
        <w:ind w:firstLine="567"/>
        <w:jc w:val="both"/>
        <w:rPr>
          <w:rFonts w:eastAsia="Arial Unicode MS"/>
        </w:rPr>
      </w:pPr>
      <w:r>
        <w:rPr>
          <w:rFonts w:eastAsia="Arial Unicode MS"/>
        </w:rPr>
        <w:t>14.7</w:t>
      </w:r>
      <w:r w:rsidR="008F616F" w:rsidRPr="007151E5">
        <w:rPr>
          <w:rFonts w:eastAsia="Arial Unicode MS"/>
        </w:rPr>
        <w:t xml:space="preserve">. </w:t>
      </w:r>
      <w:r w:rsidR="007F2799">
        <w:rPr>
          <w:rFonts w:eastAsia="Arial Unicode MS"/>
          <w:lang w:val="uk-UA"/>
        </w:rPr>
        <w:t xml:space="preserve">Уповноважені належним чином на те особи </w:t>
      </w:r>
      <w:proofErr w:type="spellStart"/>
      <w:r w:rsidR="008F616F" w:rsidRPr="007151E5">
        <w:rPr>
          <w:rFonts w:eastAsia="Arial Unicode MS"/>
        </w:rPr>
        <w:t>Сторін</w:t>
      </w:r>
      <w:proofErr w:type="spellEnd"/>
      <w:r w:rsidR="00E14120">
        <w:rPr>
          <w:rFonts w:eastAsia="Arial Unicode MS"/>
          <w:lang w:val="uk-UA"/>
        </w:rPr>
        <w:t xml:space="preserve"> </w:t>
      </w:r>
      <w:r w:rsidR="008F616F" w:rsidRPr="007151E5">
        <w:rPr>
          <w:rFonts w:eastAsia="Arial Unicode MS"/>
        </w:rPr>
        <w:t xml:space="preserve">на </w:t>
      </w:r>
      <w:proofErr w:type="spellStart"/>
      <w:r w:rsidR="008F616F" w:rsidRPr="007151E5">
        <w:rPr>
          <w:rFonts w:eastAsia="Arial Unicode MS"/>
        </w:rPr>
        <w:t>укладання</w:t>
      </w:r>
      <w:proofErr w:type="spellEnd"/>
      <w:r w:rsidR="008F616F" w:rsidRPr="007151E5">
        <w:rPr>
          <w:rFonts w:eastAsia="Arial Unicode MS"/>
        </w:rPr>
        <w:t xml:space="preserve"> Договору, </w:t>
      </w:r>
      <w:proofErr w:type="spellStart"/>
      <w:r w:rsidR="008F616F" w:rsidRPr="007151E5">
        <w:rPr>
          <w:rFonts w:eastAsia="Arial Unicode MS"/>
        </w:rPr>
        <w:t>погодились</w:t>
      </w:r>
      <w:proofErr w:type="spellEnd"/>
      <w:r w:rsidR="008F616F" w:rsidRPr="007151E5">
        <w:rPr>
          <w:rFonts w:eastAsia="Arial Unicode MS"/>
        </w:rPr>
        <w:t xml:space="preserve">, </w:t>
      </w:r>
      <w:proofErr w:type="spellStart"/>
      <w:r w:rsidR="008F616F" w:rsidRPr="007151E5">
        <w:rPr>
          <w:rFonts w:eastAsia="Arial Unicode MS"/>
        </w:rPr>
        <w:t>що</w:t>
      </w:r>
      <w:proofErr w:type="spellEnd"/>
      <w:r w:rsidR="008F616F" w:rsidRPr="007151E5">
        <w:rPr>
          <w:rFonts w:eastAsia="Arial Unicode MS"/>
        </w:rPr>
        <w:t xml:space="preserve"> </w:t>
      </w:r>
      <w:proofErr w:type="spellStart"/>
      <w:r w:rsidR="008F616F" w:rsidRPr="007151E5">
        <w:rPr>
          <w:rFonts w:eastAsia="Arial Unicode MS"/>
        </w:rPr>
        <w:t>їх</w:t>
      </w:r>
      <w:proofErr w:type="spellEnd"/>
      <w:r w:rsidR="008F616F" w:rsidRPr="007151E5">
        <w:rPr>
          <w:rFonts w:eastAsia="Arial Unicode MS"/>
        </w:rPr>
        <w:t xml:space="preserve"> </w:t>
      </w:r>
      <w:proofErr w:type="spellStart"/>
      <w:r w:rsidR="008F616F" w:rsidRPr="007151E5">
        <w:rPr>
          <w:rFonts w:eastAsia="Arial Unicode MS"/>
        </w:rPr>
        <w:t>персональні</w:t>
      </w:r>
      <w:proofErr w:type="spellEnd"/>
      <w:r w:rsidR="008F616F" w:rsidRPr="007151E5">
        <w:rPr>
          <w:rFonts w:eastAsia="Arial Unicode MS"/>
        </w:rPr>
        <w:t xml:space="preserve"> </w:t>
      </w:r>
      <w:proofErr w:type="spellStart"/>
      <w:r w:rsidR="008F616F" w:rsidRPr="007151E5">
        <w:rPr>
          <w:rFonts w:eastAsia="Arial Unicode MS"/>
        </w:rPr>
        <w:t>дані</w:t>
      </w:r>
      <w:proofErr w:type="spellEnd"/>
      <w:r w:rsidR="008F616F" w:rsidRPr="007151E5">
        <w:rPr>
          <w:rFonts w:eastAsia="Arial Unicode MS"/>
        </w:rPr>
        <w:t xml:space="preserve">, </w:t>
      </w:r>
      <w:proofErr w:type="spellStart"/>
      <w:r w:rsidR="008F616F" w:rsidRPr="007151E5">
        <w:rPr>
          <w:rFonts w:eastAsia="Arial Unicode MS"/>
        </w:rPr>
        <w:t>які</w:t>
      </w:r>
      <w:proofErr w:type="spellEnd"/>
      <w:r w:rsidR="008F616F" w:rsidRPr="007151E5">
        <w:rPr>
          <w:rFonts w:eastAsia="Arial Unicode MS"/>
        </w:rPr>
        <w:t xml:space="preserve"> стали </w:t>
      </w:r>
      <w:proofErr w:type="spellStart"/>
      <w:r w:rsidR="008F616F" w:rsidRPr="007151E5">
        <w:rPr>
          <w:rFonts w:eastAsia="Arial Unicode MS"/>
        </w:rPr>
        <w:t>відомі</w:t>
      </w:r>
      <w:proofErr w:type="spellEnd"/>
      <w:r w:rsidR="008F616F" w:rsidRPr="007151E5">
        <w:rPr>
          <w:rFonts w:eastAsia="Arial Unicode MS"/>
        </w:rPr>
        <w:t xml:space="preserve"> Сторонам у </w:t>
      </w:r>
      <w:proofErr w:type="spellStart"/>
      <w:r w:rsidR="008F616F" w:rsidRPr="007151E5">
        <w:rPr>
          <w:rFonts w:eastAsia="Arial Unicode MS"/>
        </w:rPr>
        <w:t>зв’язку</w:t>
      </w:r>
      <w:proofErr w:type="spellEnd"/>
      <w:r w:rsidR="008F616F" w:rsidRPr="007151E5">
        <w:rPr>
          <w:rFonts w:eastAsia="Arial Unicode MS"/>
        </w:rPr>
        <w:t xml:space="preserve"> з </w:t>
      </w:r>
      <w:proofErr w:type="spellStart"/>
      <w:r w:rsidR="008F616F" w:rsidRPr="007151E5">
        <w:rPr>
          <w:rFonts w:eastAsia="Arial Unicode MS"/>
        </w:rPr>
        <w:t>укладанням</w:t>
      </w:r>
      <w:proofErr w:type="spellEnd"/>
      <w:r w:rsidR="008F616F" w:rsidRPr="007151E5">
        <w:rPr>
          <w:rFonts w:eastAsia="Arial Unicode MS"/>
        </w:rPr>
        <w:t xml:space="preserve"> Договору, </w:t>
      </w:r>
      <w:proofErr w:type="spellStart"/>
      <w:r w:rsidR="008F616F" w:rsidRPr="007151E5">
        <w:rPr>
          <w:rFonts w:eastAsia="Arial Unicode MS"/>
        </w:rPr>
        <w:t>включаються</w:t>
      </w:r>
      <w:proofErr w:type="spellEnd"/>
      <w:r w:rsidR="008F616F" w:rsidRPr="007151E5">
        <w:rPr>
          <w:rFonts w:eastAsia="Arial Unicode MS"/>
        </w:rPr>
        <w:t xml:space="preserve"> до баз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Підписуючи</w:t>
      </w:r>
      <w:proofErr w:type="spellEnd"/>
      <w:r w:rsidR="008F616F" w:rsidRPr="007151E5">
        <w:rPr>
          <w:rFonts w:eastAsia="Arial Unicode MS"/>
        </w:rPr>
        <w:t xml:space="preserve"> </w:t>
      </w:r>
      <w:proofErr w:type="spellStart"/>
      <w:r w:rsidR="008F616F" w:rsidRPr="007151E5">
        <w:rPr>
          <w:rFonts w:eastAsia="Arial Unicode MS"/>
        </w:rPr>
        <w:t>Договір</w:t>
      </w:r>
      <w:proofErr w:type="spellEnd"/>
      <w:r w:rsidR="008F616F" w:rsidRPr="007151E5">
        <w:rPr>
          <w:rFonts w:eastAsia="Arial Unicode MS"/>
        </w:rPr>
        <w:t xml:space="preserve">, </w:t>
      </w:r>
      <w:proofErr w:type="spellStart"/>
      <w:r w:rsidR="008F616F" w:rsidRPr="007151E5">
        <w:rPr>
          <w:rFonts w:eastAsia="Arial Unicode MS"/>
        </w:rPr>
        <w:t>уповноважені</w:t>
      </w:r>
      <w:proofErr w:type="spellEnd"/>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дають</w:t>
      </w:r>
      <w:proofErr w:type="spellEnd"/>
      <w:r w:rsidR="008F616F" w:rsidRPr="007151E5">
        <w:rPr>
          <w:rFonts w:eastAsia="Arial Unicode MS"/>
        </w:rPr>
        <w:t xml:space="preserve"> </w:t>
      </w:r>
      <w:proofErr w:type="spellStart"/>
      <w:r w:rsidR="008F616F" w:rsidRPr="007151E5">
        <w:rPr>
          <w:rFonts w:eastAsia="Arial Unicode MS"/>
        </w:rPr>
        <w:t>згоду</w:t>
      </w:r>
      <w:proofErr w:type="spellEnd"/>
      <w:r w:rsidR="008F616F" w:rsidRPr="007151E5">
        <w:rPr>
          <w:rFonts w:eastAsia="Arial Unicode MS"/>
        </w:rPr>
        <w:t xml:space="preserve"> (</w:t>
      </w:r>
      <w:proofErr w:type="spellStart"/>
      <w:r w:rsidR="008F616F" w:rsidRPr="007151E5">
        <w:rPr>
          <w:rFonts w:eastAsia="Arial Unicode MS"/>
        </w:rPr>
        <w:t>дозвіл</w:t>
      </w:r>
      <w:proofErr w:type="spellEnd"/>
      <w:r w:rsidR="008F616F" w:rsidRPr="007151E5">
        <w:rPr>
          <w:rFonts w:eastAsia="Arial Unicode MS"/>
        </w:rPr>
        <w:t xml:space="preserve">) на </w:t>
      </w:r>
      <w:proofErr w:type="spellStart"/>
      <w:r w:rsidR="008F616F" w:rsidRPr="007151E5">
        <w:rPr>
          <w:rFonts w:eastAsia="Arial Unicode MS"/>
        </w:rPr>
        <w:t>обробку</w:t>
      </w:r>
      <w:proofErr w:type="spellEnd"/>
      <w:r w:rsidR="008F616F" w:rsidRPr="007151E5">
        <w:rPr>
          <w:rFonts w:eastAsia="Arial Unicode MS"/>
        </w:rPr>
        <w:t xml:space="preserve"> </w:t>
      </w:r>
      <w:proofErr w:type="spellStart"/>
      <w:r w:rsidR="008F616F" w:rsidRPr="007151E5">
        <w:rPr>
          <w:rFonts w:eastAsia="Arial Unicode MS"/>
        </w:rPr>
        <w:t>їх</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з метою </w:t>
      </w:r>
      <w:proofErr w:type="spellStart"/>
      <w:r w:rsidR="008F616F" w:rsidRPr="007151E5">
        <w:rPr>
          <w:rFonts w:eastAsia="Arial Unicode MS"/>
        </w:rPr>
        <w:t>підтвердження</w:t>
      </w:r>
      <w:proofErr w:type="spellEnd"/>
      <w:r w:rsidR="008F616F" w:rsidRPr="007151E5">
        <w:rPr>
          <w:rFonts w:eastAsia="Arial Unicode MS"/>
        </w:rPr>
        <w:t xml:space="preserve"> </w:t>
      </w:r>
      <w:proofErr w:type="spellStart"/>
      <w:r w:rsidR="008F616F" w:rsidRPr="007151E5">
        <w:rPr>
          <w:rFonts w:eastAsia="Arial Unicode MS"/>
        </w:rPr>
        <w:t>повноважень</w:t>
      </w:r>
      <w:proofErr w:type="spellEnd"/>
      <w:r w:rsidR="008F616F" w:rsidRPr="007151E5">
        <w:rPr>
          <w:rFonts w:eastAsia="Arial Unicode MS"/>
        </w:rPr>
        <w:t xml:space="preserve"> </w:t>
      </w:r>
      <w:proofErr w:type="spellStart"/>
      <w:r w:rsidR="008F616F" w:rsidRPr="007151E5">
        <w:rPr>
          <w:rFonts w:eastAsia="Arial Unicode MS"/>
        </w:rPr>
        <w:t>суб’єкта</w:t>
      </w:r>
      <w:proofErr w:type="spellEnd"/>
      <w:r w:rsidR="008F616F" w:rsidRPr="007151E5">
        <w:rPr>
          <w:rFonts w:eastAsia="Arial Unicode MS"/>
        </w:rPr>
        <w:t xml:space="preserve"> на </w:t>
      </w:r>
      <w:proofErr w:type="spellStart"/>
      <w:r w:rsidR="008F616F" w:rsidRPr="007151E5">
        <w:rPr>
          <w:rFonts w:eastAsia="Arial Unicode MS"/>
        </w:rPr>
        <w:t>укладання</w:t>
      </w:r>
      <w:proofErr w:type="spellEnd"/>
      <w:r w:rsidR="008F616F" w:rsidRPr="007151E5">
        <w:rPr>
          <w:rFonts w:eastAsia="Arial Unicode MS"/>
        </w:rPr>
        <w:t xml:space="preserve">, </w:t>
      </w:r>
      <w:proofErr w:type="spellStart"/>
      <w:r w:rsidR="008F616F" w:rsidRPr="007151E5">
        <w:rPr>
          <w:rFonts w:eastAsia="Arial Unicode MS"/>
        </w:rPr>
        <w:t>зміну</w:t>
      </w:r>
      <w:proofErr w:type="spellEnd"/>
      <w:r w:rsidR="008F616F" w:rsidRPr="007151E5">
        <w:rPr>
          <w:rFonts w:eastAsia="Arial Unicode MS"/>
        </w:rPr>
        <w:t xml:space="preserve"> та </w:t>
      </w:r>
      <w:proofErr w:type="spellStart"/>
      <w:r w:rsidR="008F616F" w:rsidRPr="007151E5">
        <w:rPr>
          <w:rFonts w:eastAsia="Arial Unicode MS"/>
        </w:rPr>
        <w:t>розірвання</w:t>
      </w:r>
      <w:proofErr w:type="spellEnd"/>
      <w:r w:rsidR="008F616F" w:rsidRPr="007151E5">
        <w:rPr>
          <w:rFonts w:eastAsia="Arial Unicode MS"/>
        </w:rPr>
        <w:t xml:space="preserve"> Договору, </w:t>
      </w:r>
      <w:proofErr w:type="spellStart"/>
      <w:r w:rsidR="008F616F" w:rsidRPr="007151E5">
        <w:rPr>
          <w:rFonts w:eastAsia="Arial Unicode MS"/>
        </w:rPr>
        <w:t>забезпечення</w:t>
      </w:r>
      <w:proofErr w:type="spellEnd"/>
      <w:r w:rsidR="008F616F" w:rsidRPr="007151E5">
        <w:rPr>
          <w:rFonts w:eastAsia="Arial Unicode MS"/>
        </w:rPr>
        <w:t xml:space="preserve"> </w:t>
      </w:r>
      <w:proofErr w:type="spellStart"/>
      <w:r w:rsidR="008F616F" w:rsidRPr="007151E5">
        <w:rPr>
          <w:rFonts w:eastAsia="Arial Unicode MS"/>
        </w:rPr>
        <w:t>реалізації</w:t>
      </w:r>
      <w:proofErr w:type="spellEnd"/>
      <w:r w:rsidR="008F616F" w:rsidRPr="007151E5">
        <w:rPr>
          <w:rFonts w:eastAsia="Arial Unicode MS"/>
        </w:rPr>
        <w:t xml:space="preserve"> </w:t>
      </w:r>
      <w:proofErr w:type="spellStart"/>
      <w:r w:rsidR="008F616F" w:rsidRPr="007151E5">
        <w:rPr>
          <w:rFonts w:eastAsia="Arial Unicode MS"/>
        </w:rPr>
        <w:t>адміністративно-правових</w:t>
      </w:r>
      <w:proofErr w:type="spellEnd"/>
      <w:r w:rsidR="008F616F" w:rsidRPr="007151E5">
        <w:rPr>
          <w:rFonts w:eastAsia="Arial Unicode MS"/>
        </w:rPr>
        <w:t xml:space="preserve"> і </w:t>
      </w:r>
      <w:proofErr w:type="spellStart"/>
      <w:r w:rsidR="008F616F" w:rsidRPr="007151E5">
        <w:rPr>
          <w:rFonts w:eastAsia="Arial Unicode MS"/>
        </w:rPr>
        <w:t>податкових</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у </w:t>
      </w:r>
      <w:proofErr w:type="spellStart"/>
      <w:r w:rsidR="008F616F" w:rsidRPr="007151E5">
        <w:rPr>
          <w:rFonts w:eastAsia="Arial Unicode MS"/>
        </w:rPr>
        <w:t>сфері</w:t>
      </w:r>
      <w:proofErr w:type="spellEnd"/>
      <w:r w:rsidR="008F616F" w:rsidRPr="007151E5">
        <w:rPr>
          <w:rFonts w:eastAsia="Arial Unicode MS"/>
        </w:rPr>
        <w:t xml:space="preserve"> </w:t>
      </w:r>
      <w:proofErr w:type="spellStart"/>
      <w:r w:rsidR="008F616F" w:rsidRPr="007151E5">
        <w:rPr>
          <w:rFonts w:eastAsia="Arial Unicode MS"/>
        </w:rPr>
        <w:t>бухгалтерського</w:t>
      </w:r>
      <w:proofErr w:type="spellEnd"/>
      <w:r w:rsidR="008F616F" w:rsidRPr="007151E5">
        <w:rPr>
          <w:rFonts w:eastAsia="Arial Unicode MS"/>
        </w:rPr>
        <w:t xml:space="preserve"> </w:t>
      </w:r>
      <w:proofErr w:type="spellStart"/>
      <w:r w:rsidR="008F616F" w:rsidRPr="007151E5">
        <w:rPr>
          <w:rFonts w:eastAsia="Arial Unicode MS"/>
        </w:rPr>
        <w:t>обліку</w:t>
      </w:r>
      <w:proofErr w:type="spellEnd"/>
      <w:r w:rsidR="008F616F" w:rsidRPr="007151E5">
        <w:rPr>
          <w:rFonts w:eastAsia="Arial Unicode MS"/>
        </w:rPr>
        <w:t xml:space="preserve"> та статистики, а </w:t>
      </w:r>
      <w:proofErr w:type="spellStart"/>
      <w:r w:rsidR="008F616F" w:rsidRPr="007151E5">
        <w:rPr>
          <w:rFonts w:eastAsia="Arial Unicode MS"/>
        </w:rPr>
        <w:t>також</w:t>
      </w:r>
      <w:proofErr w:type="spellEnd"/>
      <w:r w:rsidR="008F616F" w:rsidRPr="007151E5">
        <w:rPr>
          <w:rFonts w:eastAsia="Arial Unicode MS"/>
        </w:rPr>
        <w:t xml:space="preserve"> для </w:t>
      </w:r>
      <w:proofErr w:type="spellStart"/>
      <w:r w:rsidR="008F616F" w:rsidRPr="007151E5">
        <w:rPr>
          <w:rFonts w:eastAsia="Arial Unicode MS"/>
        </w:rPr>
        <w:t>забезпечення</w:t>
      </w:r>
      <w:proofErr w:type="spellEnd"/>
      <w:r w:rsidR="008F616F" w:rsidRPr="007151E5">
        <w:rPr>
          <w:rFonts w:eastAsia="Arial Unicode MS"/>
        </w:rPr>
        <w:t xml:space="preserve"> </w:t>
      </w:r>
      <w:proofErr w:type="spellStart"/>
      <w:r w:rsidR="008F616F" w:rsidRPr="007151E5">
        <w:rPr>
          <w:rFonts w:eastAsia="Arial Unicode MS"/>
        </w:rPr>
        <w:t>реалізації</w:t>
      </w:r>
      <w:proofErr w:type="spellEnd"/>
      <w:r w:rsidR="008F616F" w:rsidRPr="007151E5">
        <w:rPr>
          <w:rFonts w:eastAsia="Arial Unicode MS"/>
        </w:rPr>
        <w:t xml:space="preserve"> </w:t>
      </w:r>
      <w:proofErr w:type="spellStart"/>
      <w:r w:rsidR="008F616F" w:rsidRPr="007151E5">
        <w:rPr>
          <w:rFonts w:eastAsia="Arial Unicode MS"/>
        </w:rPr>
        <w:t>інших</w:t>
      </w:r>
      <w:proofErr w:type="spellEnd"/>
      <w:r w:rsidR="008F616F" w:rsidRPr="007151E5">
        <w:rPr>
          <w:rFonts w:eastAsia="Arial Unicode MS"/>
        </w:rPr>
        <w:t xml:space="preserve"> </w:t>
      </w:r>
      <w:proofErr w:type="spellStart"/>
      <w:r w:rsidR="008F616F" w:rsidRPr="007151E5">
        <w:rPr>
          <w:rFonts w:eastAsia="Arial Unicode MS"/>
        </w:rPr>
        <w:t>передбачених</w:t>
      </w:r>
      <w:proofErr w:type="spellEnd"/>
      <w:r w:rsidR="008F616F" w:rsidRPr="007151E5">
        <w:rPr>
          <w:rFonts w:eastAsia="Arial Unicode MS"/>
        </w:rPr>
        <w:t xml:space="preserve"> </w:t>
      </w:r>
      <w:proofErr w:type="spellStart"/>
      <w:r w:rsidR="008F616F" w:rsidRPr="007151E5">
        <w:rPr>
          <w:rFonts w:eastAsia="Arial Unicode MS"/>
        </w:rPr>
        <w:t>законодавством</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підписанням</w:t>
      </w:r>
      <w:proofErr w:type="spellEnd"/>
      <w:r w:rsidR="008F616F" w:rsidRPr="007151E5">
        <w:rPr>
          <w:rFonts w:eastAsia="Arial Unicode MS"/>
        </w:rPr>
        <w:t xml:space="preserve"> Договору </w:t>
      </w:r>
      <w:proofErr w:type="spellStart"/>
      <w:r w:rsidR="008F616F" w:rsidRPr="007151E5">
        <w:rPr>
          <w:rFonts w:eastAsia="Arial Unicode MS"/>
        </w:rPr>
        <w:t>підтверджують</w:t>
      </w:r>
      <w:proofErr w:type="spellEnd"/>
      <w:r w:rsidR="008F616F" w:rsidRPr="007151E5">
        <w:rPr>
          <w:rFonts w:eastAsia="Arial Unicode MS"/>
        </w:rPr>
        <w:t xml:space="preserve">, </w:t>
      </w:r>
      <w:proofErr w:type="spellStart"/>
      <w:r w:rsidR="008F616F" w:rsidRPr="007151E5">
        <w:rPr>
          <w:rFonts w:eastAsia="Arial Unicode MS"/>
        </w:rPr>
        <w:t>що</w:t>
      </w:r>
      <w:proofErr w:type="spellEnd"/>
      <w:r w:rsidR="008F616F" w:rsidRPr="007151E5">
        <w:rPr>
          <w:rFonts w:eastAsia="Arial Unicode MS"/>
        </w:rPr>
        <w:t xml:space="preserve"> вони </w:t>
      </w:r>
      <w:proofErr w:type="spellStart"/>
      <w:r w:rsidR="008F616F" w:rsidRPr="007151E5">
        <w:rPr>
          <w:rFonts w:eastAsia="Arial Unicode MS"/>
        </w:rPr>
        <w:t>повідомлені</w:t>
      </w:r>
      <w:proofErr w:type="spellEnd"/>
      <w:r w:rsidR="008F616F" w:rsidRPr="007151E5">
        <w:rPr>
          <w:rFonts w:eastAsia="Arial Unicode MS"/>
        </w:rPr>
        <w:t xml:space="preserve"> про </w:t>
      </w:r>
      <w:proofErr w:type="spellStart"/>
      <w:r w:rsidR="008F616F" w:rsidRPr="007151E5">
        <w:rPr>
          <w:rFonts w:eastAsia="Arial Unicode MS"/>
        </w:rPr>
        <w:t>свої</w:t>
      </w:r>
      <w:proofErr w:type="spellEnd"/>
      <w:r w:rsidR="008F616F" w:rsidRPr="007151E5">
        <w:rPr>
          <w:rFonts w:eastAsia="Arial Unicode MS"/>
        </w:rPr>
        <w:t xml:space="preserve"> права </w:t>
      </w:r>
      <w:proofErr w:type="spellStart"/>
      <w:r w:rsidR="008F616F" w:rsidRPr="007151E5">
        <w:rPr>
          <w:rFonts w:eastAsia="Arial Unicode MS"/>
        </w:rPr>
        <w:t>відповідно</w:t>
      </w:r>
      <w:proofErr w:type="spellEnd"/>
      <w:r w:rsidR="008F616F" w:rsidRPr="007151E5">
        <w:rPr>
          <w:rFonts w:eastAsia="Arial Unicode MS"/>
        </w:rPr>
        <w:t xml:space="preserve"> до </w:t>
      </w:r>
      <w:proofErr w:type="spellStart"/>
      <w:r w:rsidR="008F616F" w:rsidRPr="007151E5">
        <w:rPr>
          <w:rFonts w:eastAsia="Arial Unicode MS"/>
        </w:rPr>
        <w:t>статті</w:t>
      </w:r>
      <w:proofErr w:type="spellEnd"/>
      <w:r w:rsidR="008F616F" w:rsidRPr="007151E5">
        <w:rPr>
          <w:rFonts w:eastAsia="Arial Unicode MS"/>
        </w:rPr>
        <w:t xml:space="preserve"> 8 Закону </w:t>
      </w:r>
      <w:proofErr w:type="spellStart"/>
      <w:r w:rsidR="008F616F" w:rsidRPr="007151E5">
        <w:rPr>
          <w:rFonts w:eastAsia="Arial Unicode MS"/>
        </w:rPr>
        <w:t>України</w:t>
      </w:r>
      <w:proofErr w:type="spellEnd"/>
      <w:r w:rsidR="008F616F" w:rsidRPr="007151E5">
        <w:rPr>
          <w:rFonts w:eastAsia="Arial Unicode MS"/>
        </w:rPr>
        <w:t xml:space="preserve"> «Про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Сторони</w:t>
      </w:r>
      <w:proofErr w:type="spellEnd"/>
      <w:r w:rsidR="008F616F" w:rsidRPr="007151E5">
        <w:rPr>
          <w:rFonts w:eastAsia="Arial Unicode MS"/>
        </w:rPr>
        <w:t xml:space="preserve"> </w:t>
      </w:r>
      <w:proofErr w:type="spellStart"/>
      <w:r w:rsidR="008F616F" w:rsidRPr="007151E5">
        <w:rPr>
          <w:rFonts w:eastAsia="Arial Unicode MS"/>
        </w:rPr>
        <w:t>забезпечують</w:t>
      </w:r>
      <w:proofErr w:type="spellEnd"/>
      <w:r w:rsidR="008F616F" w:rsidRPr="007151E5">
        <w:rPr>
          <w:rFonts w:eastAsia="Arial Unicode MS"/>
        </w:rPr>
        <w:t xml:space="preserve">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представників</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відповідно</w:t>
      </w:r>
      <w:proofErr w:type="spellEnd"/>
      <w:r w:rsidR="008F616F" w:rsidRPr="007151E5">
        <w:rPr>
          <w:rFonts w:eastAsia="Arial Unicode MS"/>
        </w:rPr>
        <w:t xml:space="preserve"> до </w:t>
      </w:r>
      <w:proofErr w:type="spellStart"/>
      <w:r w:rsidR="008F616F" w:rsidRPr="007151E5">
        <w:rPr>
          <w:rFonts w:eastAsia="Arial Unicode MS"/>
        </w:rPr>
        <w:t>законодавства</w:t>
      </w:r>
      <w:proofErr w:type="spellEnd"/>
      <w:r w:rsidR="008F616F" w:rsidRPr="007151E5">
        <w:rPr>
          <w:rFonts w:eastAsia="Arial Unicode MS"/>
        </w:rPr>
        <w:t xml:space="preserve"> про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w:t>
      </w:r>
    </w:p>
    <w:p w14:paraId="1316DC70" w14:textId="78DC000A" w:rsidR="00FF7378" w:rsidRPr="007151E5" w:rsidRDefault="004410AB" w:rsidP="00A13C37">
      <w:pPr>
        <w:widowControl w:val="0"/>
        <w:tabs>
          <w:tab w:val="left" w:pos="284"/>
          <w:tab w:val="left" w:pos="993"/>
        </w:tabs>
        <w:ind w:firstLine="567"/>
        <w:jc w:val="both"/>
        <w:rPr>
          <w:rFonts w:eastAsia="Arial Unicode MS"/>
        </w:rPr>
      </w:pPr>
      <w:r>
        <w:rPr>
          <w:rFonts w:eastAsia="Arial Unicode MS"/>
        </w:rPr>
        <w:t>14.8</w:t>
      </w:r>
      <w:r w:rsidR="008F616F" w:rsidRPr="007151E5">
        <w:rPr>
          <w:rFonts w:eastAsia="Arial Unicode MS"/>
        </w:rPr>
        <w:t xml:space="preserve">. </w:t>
      </w:r>
      <w:proofErr w:type="spellStart"/>
      <w:r w:rsidR="008F616F" w:rsidRPr="007151E5">
        <w:rPr>
          <w:rFonts w:eastAsia="Arial Unicode MS"/>
        </w:rPr>
        <w:t>Сторони</w:t>
      </w:r>
      <w:proofErr w:type="spellEnd"/>
      <w:r w:rsidR="008F616F" w:rsidRPr="007151E5">
        <w:rPr>
          <w:rFonts w:eastAsia="Arial Unicode MS"/>
        </w:rPr>
        <w:t xml:space="preserve"> </w:t>
      </w:r>
      <w:proofErr w:type="spellStart"/>
      <w:r w:rsidR="008F616F" w:rsidRPr="007151E5">
        <w:rPr>
          <w:rFonts w:eastAsia="Arial Unicode MS"/>
        </w:rPr>
        <w:t>зобов’язуються</w:t>
      </w:r>
      <w:proofErr w:type="spellEnd"/>
      <w:r w:rsidR="008F616F" w:rsidRPr="007151E5">
        <w:rPr>
          <w:rFonts w:eastAsia="Arial Unicode MS"/>
        </w:rPr>
        <w:t xml:space="preserve"> </w:t>
      </w:r>
      <w:proofErr w:type="spellStart"/>
      <w:r w:rsidR="008F616F" w:rsidRPr="007151E5">
        <w:rPr>
          <w:rFonts w:eastAsia="Arial Unicode MS"/>
        </w:rPr>
        <w:t>письмово</w:t>
      </w:r>
      <w:proofErr w:type="spellEnd"/>
      <w:r w:rsidR="008F616F" w:rsidRPr="007151E5">
        <w:rPr>
          <w:rFonts w:eastAsia="Arial Unicode MS"/>
        </w:rPr>
        <w:t xml:space="preserve"> </w:t>
      </w:r>
      <w:proofErr w:type="spellStart"/>
      <w:r w:rsidR="008F616F" w:rsidRPr="007151E5">
        <w:rPr>
          <w:rFonts w:eastAsia="Arial Unicode MS"/>
        </w:rPr>
        <w:t>повідомляти</w:t>
      </w:r>
      <w:proofErr w:type="spellEnd"/>
      <w:r w:rsidR="008F616F" w:rsidRPr="007151E5">
        <w:rPr>
          <w:rFonts w:eastAsia="Arial Unicode MS"/>
        </w:rPr>
        <w:t xml:space="preserve"> одна одну про </w:t>
      </w:r>
      <w:proofErr w:type="spellStart"/>
      <w:r w:rsidR="008F616F" w:rsidRPr="007151E5">
        <w:rPr>
          <w:rFonts w:eastAsia="Arial Unicode MS"/>
        </w:rPr>
        <w:t>зміну</w:t>
      </w:r>
      <w:proofErr w:type="spellEnd"/>
      <w:r w:rsidR="008F616F" w:rsidRPr="007151E5">
        <w:rPr>
          <w:rFonts w:eastAsia="Arial Unicode MS"/>
        </w:rPr>
        <w:t xml:space="preserve"> </w:t>
      </w:r>
      <w:proofErr w:type="spellStart"/>
      <w:r w:rsidR="008F616F" w:rsidRPr="007151E5">
        <w:rPr>
          <w:rFonts w:eastAsia="Arial Unicode MS"/>
        </w:rPr>
        <w:t>своїх</w:t>
      </w:r>
      <w:proofErr w:type="spellEnd"/>
      <w:r w:rsidR="008F616F" w:rsidRPr="007151E5">
        <w:rPr>
          <w:rFonts w:eastAsia="Arial Unicode MS"/>
        </w:rPr>
        <w:t xml:space="preserve"> </w:t>
      </w:r>
      <w:proofErr w:type="spellStart"/>
      <w:r w:rsidR="008F616F" w:rsidRPr="007151E5">
        <w:rPr>
          <w:rFonts w:eastAsia="Arial Unicode MS"/>
        </w:rPr>
        <w:t>банківських</w:t>
      </w:r>
      <w:proofErr w:type="spellEnd"/>
      <w:r w:rsidR="008F616F" w:rsidRPr="007151E5">
        <w:rPr>
          <w:rFonts w:eastAsia="Arial Unicode MS"/>
        </w:rPr>
        <w:t xml:space="preserve"> </w:t>
      </w:r>
      <w:proofErr w:type="spellStart"/>
      <w:r w:rsidR="008F616F" w:rsidRPr="007151E5">
        <w:rPr>
          <w:rFonts w:eastAsia="Arial Unicode MS"/>
        </w:rPr>
        <w:t>реквізитів</w:t>
      </w:r>
      <w:proofErr w:type="spellEnd"/>
      <w:r w:rsidR="008F616F" w:rsidRPr="007151E5">
        <w:rPr>
          <w:rFonts w:eastAsia="Arial Unicode MS"/>
        </w:rPr>
        <w:t xml:space="preserve">, </w:t>
      </w:r>
      <w:proofErr w:type="spellStart"/>
      <w:r w:rsidR="008F616F" w:rsidRPr="007151E5">
        <w:rPr>
          <w:rFonts w:eastAsia="Arial Unicode MS"/>
        </w:rPr>
        <w:t>місцезнаходження</w:t>
      </w:r>
      <w:proofErr w:type="spellEnd"/>
      <w:r w:rsidR="008F616F" w:rsidRPr="007151E5">
        <w:rPr>
          <w:rFonts w:eastAsia="Arial Unicode MS"/>
        </w:rPr>
        <w:t xml:space="preserve"> (</w:t>
      </w:r>
      <w:proofErr w:type="spellStart"/>
      <w:r w:rsidR="008F616F" w:rsidRPr="007151E5">
        <w:rPr>
          <w:rFonts w:eastAsia="Arial Unicode MS"/>
        </w:rPr>
        <w:t>юридичної</w:t>
      </w:r>
      <w:proofErr w:type="spellEnd"/>
      <w:r w:rsidR="008F616F" w:rsidRPr="007151E5">
        <w:rPr>
          <w:rFonts w:eastAsia="Arial Unicode MS"/>
        </w:rPr>
        <w:t xml:space="preserve"> </w:t>
      </w:r>
      <w:proofErr w:type="spellStart"/>
      <w:r w:rsidR="008F616F" w:rsidRPr="007151E5">
        <w:rPr>
          <w:rFonts w:eastAsia="Arial Unicode MS"/>
        </w:rPr>
        <w:t>адреси</w:t>
      </w:r>
      <w:proofErr w:type="spellEnd"/>
      <w:r w:rsidR="008F616F" w:rsidRPr="007151E5">
        <w:rPr>
          <w:rFonts w:eastAsia="Arial Unicode MS"/>
        </w:rPr>
        <w:t xml:space="preserve">), </w:t>
      </w:r>
      <w:proofErr w:type="spellStart"/>
      <w:r w:rsidR="008F616F" w:rsidRPr="007151E5">
        <w:rPr>
          <w:rFonts w:eastAsia="Arial Unicode MS"/>
        </w:rPr>
        <w:t>найменування</w:t>
      </w:r>
      <w:proofErr w:type="spellEnd"/>
      <w:r w:rsidR="008F616F" w:rsidRPr="007151E5">
        <w:rPr>
          <w:rFonts w:eastAsia="Arial Unicode MS"/>
        </w:rPr>
        <w:t xml:space="preserve">, </w:t>
      </w:r>
      <w:proofErr w:type="spellStart"/>
      <w:r w:rsidR="008F616F" w:rsidRPr="007151E5">
        <w:rPr>
          <w:rFonts w:eastAsia="Arial Unicode MS"/>
        </w:rPr>
        <w:t>організаційно-правової</w:t>
      </w:r>
      <w:proofErr w:type="spellEnd"/>
      <w:r w:rsidR="008F616F" w:rsidRPr="007151E5">
        <w:rPr>
          <w:rFonts w:eastAsia="Arial Unicode MS"/>
        </w:rPr>
        <w:t xml:space="preserve"> </w:t>
      </w:r>
      <w:proofErr w:type="spellStart"/>
      <w:r w:rsidR="008F616F" w:rsidRPr="007151E5">
        <w:rPr>
          <w:rFonts w:eastAsia="Arial Unicode MS"/>
        </w:rPr>
        <w:t>форми</w:t>
      </w:r>
      <w:proofErr w:type="spellEnd"/>
      <w:r w:rsidR="008F616F" w:rsidRPr="007151E5">
        <w:rPr>
          <w:rFonts w:eastAsia="Arial Unicode MS"/>
        </w:rPr>
        <w:t xml:space="preserve"> </w:t>
      </w:r>
      <w:proofErr w:type="spellStart"/>
      <w:r w:rsidR="008F616F" w:rsidRPr="007151E5">
        <w:rPr>
          <w:rFonts w:eastAsia="Arial Unicode MS"/>
        </w:rPr>
        <w:t>тощо</w:t>
      </w:r>
      <w:proofErr w:type="spellEnd"/>
      <w:r w:rsidR="008F616F" w:rsidRPr="007151E5">
        <w:rPr>
          <w:rFonts w:eastAsia="Arial Unicode MS"/>
        </w:rPr>
        <w:t xml:space="preserve"> </w:t>
      </w:r>
      <w:proofErr w:type="spellStart"/>
      <w:r w:rsidR="008F616F" w:rsidRPr="007151E5">
        <w:rPr>
          <w:rFonts w:eastAsia="Arial Unicode MS"/>
        </w:rPr>
        <w:t>протягом</w:t>
      </w:r>
      <w:proofErr w:type="spellEnd"/>
      <w:r w:rsidR="008F616F" w:rsidRPr="007151E5">
        <w:rPr>
          <w:rFonts w:eastAsia="Arial Unicode MS"/>
        </w:rPr>
        <w:t xml:space="preserve"> 3 (</w:t>
      </w:r>
      <w:proofErr w:type="spellStart"/>
      <w:r w:rsidR="008F616F" w:rsidRPr="007151E5">
        <w:rPr>
          <w:rFonts w:eastAsia="Arial Unicode MS"/>
        </w:rPr>
        <w:t>трьох</w:t>
      </w:r>
      <w:proofErr w:type="spellEnd"/>
      <w:r w:rsidR="008F616F" w:rsidRPr="007151E5">
        <w:rPr>
          <w:rFonts w:eastAsia="Arial Unicode MS"/>
        </w:rPr>
        <w:t xml:space="preserve">) </w:t>
      </w:r>
      <w:proofErr w:type="spellStart"/>
      <w:r w:rsidR="008F616F" w:rsidRPr="007151E5">
        <w:rPr>
          <w:rFonts w:eastAsia="Arial Unicode MS"/>
        </w:rPr>
        <w:t>робочих</w:t>
      </w:r>
      <w:proofErr w:type="spellEnd"/>
      <w:r w:rsidR="008F616F" w:rsidRPr="007151E5">
        <w:rPr>
          <w:rFonts w:eastAsia="Arial Unicode MS"/>
        </w:rPr>
        <w:t xml:space="preserve"> </w:t>
      </w:r>
      <w:proofErr w:type="spellStart"/>
      <w:r w:rsidR="008F616F" w:rsidRPr="007151E5">
        <w:rPr>
          <w:rFonts w:eastAsia="Arial Unicode MS"/>
        </w:rPr>
        <w:t>днів</w:t>
      </w:r>
      <w:proofErr w:type="spellEnd"/>
      <w:r w:rsidR="008F616F" w:rsidRPr="007151E5">
        <w:rPr>
          <w:rFonts w:eastAsia="Arial Unicode MS"/>
        </w:rPr>
        <w:t xml:space="preserve"> з </w:t>
      </w:r>
      <w:proofErr w:type="spellStart"/>
      <w:r w:rsidR="008F616F" w:rsidRPr="007151E5">
        <w:rPr>
          <w:rFonts w:eastAsia="Arial Unicode MS"/>
        </w:rPr>
        <w:t>дати</w:t>
      </w:r>
      <w:proofErr w:type="spellEnd"/>
      <w:r w:rsidR="008F616F" w:rsidRPr="007151E5">
        <w:rPr>
          <w:rFonts w:eastAsia="Arial Unicode MS"/>
        </w:rPr>
        <w:t xml:space="preserve"> </w:t>
      </w:r>
      <w:proofErr w:type="spellStart"/>
      <w:r w:rsidR="008F616F" w:rsidRPr="007151E5">
        <w:rPr>
          <w:rFonts w:eastAsia="Arial Unicode MS"/>
        </w:rPr>
        <w:t>виникнення</w:t>
      </w:r>
      <w:proofErr w:type="spellEnd"/>
      <w:r w:rsidR="008F616F" w:rsidRPr="007151E5">
        <w:rPr>
          <w:rFonts w:eastAsia="Arial Unicode MS"/>
        </w:rPr>
        <w:t xml:space="preserve"> </w:t>
      </w:r>
      <w:proofErr w:type="spellStart"/>
      <w:r w:rsidR="008F616F" w:rsidRPr="007151E5">
        <w:rPr>
          <w:rFonts w:eastAsia="Arial Unicode MS"/>
        </w:rPr>
        <w:t>відповідних</w:t>
      </w:r>
      <w:proofErr w:type="spellEnd"/>
      <w:r w:rsidR="008F616F" w:rsidRPr="007151E5">
        <w:rPr>
          <w:rFonts w:eastAsia="Arial Unicode MS"/>
        </w:rPr>
        <w:t xml:space="preserve"> </w:t>
      </w:r>
      <w:proofErr w:type="spellStart"/>
      <w:r w:rsidR="008F616F" w:rsidRPr="007151E5">
        <w:rPr>
          <w:rFonts w:eastAsia="Arial Unicode MS"/>
        </w:rPr>
        <w:t>змін</w:t>
      </w:r>
      <w:proofErr w:type="spellEnd"/>
      <w:r w:rsidR="008F616F" w:rsidRPr="007151E5">
        <w:rPr>
          <w:rFonts w:eastAsia="Arial Unicode MS"/>
        </w:rPr>
        <w:t>.</w:t>
      </w:r>
    </w:p>
    <w:p w14:paraId="65CD8E5F" w14:textId="0FB3FA53" w:rsidR="008F616F" w:rsidRPr="00DC7D47" w:rsidRDefault="004410AB" w:rsidP="00DC7D47">
      <w:pPr>
        <w:widowControl w:val="0"/>
        <w:tabs>
          <w:tab w:val="left" w:pos="284"/>
          <w:tab w:val="left" w:pos="993"/>
        </w:tabs>
        <w:ind w:firstLine="567"/>
        <w:jc w:val="both"/>
        <w:rPr>
          <w:rFonts w:eastAsia="Arial Unicode MS"/>
        </w:rPr>
      </w:pPr>
      <w:r>
        <w:rPr>
          <w:rFonts w:eastAsia="Arial Unicode MS"/>
        </w:rPr>
        <w:t>14.9</w:t>
      </w:r>
      <w:r w:rsidR="008F616F" w:rsidRPr="007151E5">
        <w:rPr>
          <w:rFonts w:eastAsia="Arial Unicode MS"/>
        </w:rPr>
        <w:t xml:space="preserve">. </w:t>
      </w:r>
      <w:proofErr w:type="spellStart"/>
      <w:r w:rsidR="008F616F" w:rsidRPr="007151E5">
        <w:rPr>
          <w:rFonts w:eastAsia="Arial Unicode MS"/>
        </w:rPr>
        <w:t>Цей</w:t>
      </w:r>
      <w:proofErr w:type="spellEnd"/>
      <w:r w:rsidR="008F616F" w:rsidRPr="007151E5">
        <w:rPr>
          <w:rFonts w:eastAsia="Arial Unicode MS"/>
        </w:rPr>
        <w:t xml:space="preserve"> </w:t>
      </w:r>
      <w:proofErr w:type="spellStart"/>
      <w:r w:rsidR="008F616F" w:rsidRPr="007151E5">
        <w:rPr>
          <w:rFonts w:eastAsia="Arial Unicode MS"/>
        </w:rPr>
        <w:t>Договір</w:t>
      </w:r>
      <w:proofErr w:type="spellEnd"/>
      <w:r w:rsidR="008F616F" w:rsidRPr="007151E5">
        <w:rPr>
          <w:rFonts w:eastAsia="Arial Unicode MS"/>
        </w:rPr>
        <w:t xml:space="preserve"> </w:t>
      </w:r>
      <w:proofErr w:type="spellStart"/>
      <w:r w:rsidR="008F616F" w:rsidRPr="007151E5">
        <w:rPr>
          <w:rFonts w:eastAsia="Arial Unicode MS"/>
        </w:rPr>
        <w:t>має</w:t>
      </w:r>
      <w:proofErr w:type="spellEnd"/>
      <w:r w:rsidR="008F616F" w:rsidRPr="007151E5">
        <w:rPr>
          <w:rFonts w:eastAsia="Arial Unicode MS"/>
        </w:rPr>
        <w:t xml:space="preserve"> </w:t>
      </w:r>
      <w:proofErr w:type="spellStart"/>
      <w:r w:rsidR="008F616F" w:rsidRPr="007151E5">
        <w:rPr>
          <w:rFonts w:eastAsia="Arial Unicode MS"/>
        </w:rPr>
        <w:t>додатки</w:t>
      </w:r>
      <w:proofErr w:type="spellEnd"/>
      <w:r w:rsidR="008F616F" w:rsidRPr="007151E5">
        <w:rPr>
          <w:rFonts w:eastAsia="Arial Unicode MS"/>
        </w:rPr>
        <w:t xml:space="preserve">, </w:t>
      </w:r>
      <w:proofErr w:type="spellStart"/>
      <w:r w:rsidR="008F616F" w:rsidRPr="007151E5">
        <w:rPr>
          <w:rFonts w:eastAsia="Arial Unicode MS"/>
        </w:rPr>
        <w:t>які</w:t>
      </w:r>
      <w:proofErr w:type="spellEnd"/>
      <w:r w:rsidR="008F616F" w:rsidRPr="007151E5">
        <w:rPr>
          <w:rFonts w:eastAsia="Arial Unicode MS"/>
        </w:rPr>
        <w:t xml:space="preserve"> є </w:t>
      </w:r>
      <w:proofErr w:type="spellStart"/>
      <w:r w:rsidR="008F616F" w:rsidRPr="007151E5">
        <w:rPr>
          <w:rFonts w:eastAsia="Arial Unicode MS"/>
        </w:rPr>
        <w:t>його</w:t>
      </w:r>
      <w:proofErr w:type="spellEnd"/>
      <w:r w:rsidR="008F616F" w:rsidRPr="007151E5">
        <w:rPr>
          <w:rFonts w:eastAsia="Arial Unicode MS"/>
        </w:rPr>
        <w:t xml:space="preserve"> </w:t>
      </w:r>
      <w:proofErr w:type="spellStart"/>
      <w:r w:rsidR="008F616F" w:rsidRPr="007151E5">
        <w:rPr>
          <w:rFonts w:eastAsia="Arial Unicode MS"/>
        </w:rPr>
        <w:t>невід’ємною</w:t>
      </w:r>
      <w:proofErr w:type="spellEnd"/>
      <w:r w:rsidR="008F616F" w:rsidRPr="007151E5">
        <w:rPr>
          <w:rFonts w:eastAsia="Arial Unicode MS"/>
        </w:rPr>
        <w:t xml:space="preserve"> </w:t>
      </w:r>
      <w:proofErr w:type="spellStart"/>
      <w:r w:rsidR="008F616F" w:rsidRPr="007151E5">
        <w:rPr>
          <w:rFonts w:eastAsia="Arial Unicode MS"/>
        </w:rPr>
        <w:t>частиною</w:t>
      </w:r>
      <w:proofErr w:type="spellEnd"/>
      <w:r w:rsidR="008F616F" w:rsidRPr="007151E5">
        <w:rPr>
          <w:rFonts w:eastAsia="Arial Unicode MS"/>
        </w:rPr>
        <w:t>:</w:t>
      </w:r>
    </w:p>
    <w:p w14:paraId="19DBCC33" w14:textId="77777777" w:rsidR="00516EB2" w:rsidRPr="00AC26EB" w:rsidRDefault="00861F53" w:rsidP="00DC7D47">
      <w:pPr>
        <w:numPr>
          <w:ilvl w:val="0"/>
          <w:numId w:val="19"/>
        </w:numPr>
        <w:tabs>
          <w:tab w:val="left" w:pos="851"/>
        </w:tabs>
        <w:ind w:left="0" w:firstLine="567"/>
        <w:rPr>
          <w:lang w:val="uk-UA"/>
        </w:rPr>
      </w:pPr>
      <w:r w:rsidRPr="00AC26EB">
        <w:rPr>
          <w:lang w:val="uk-UA"/>
        </w:rPr>
        <w:t>Додаток № 1 «</w:t>
      </w:r>
      <w:r w:rsidR="00E61CE5" w:rsidRPr="00AC26EB">
        <w:rPr>
          <w:lang w:val="uk-UA"/>
        </w:rPr>
        <w:t>Специфікація</w:t>
      </w:r>
      <w:r w:rsidR="00516EB2" w:rsidRPr="00AC26EB">
        <w:rPr>
          <w:lang w:val="uk-UA"/>
        </w:rPr>
        <w:t>»;</w:t>
      </w:r>
    </w:p>
    <w:p w14:paraId="20358A69" w14:textId="77777777" w:rsidR="00EC48A3" w:rsidRPr="000B44A0" w:rsidRDefault="00516EB2" w:rsidP="00DC7D47">
      <w:pPr>
        <w:numPr>
          <w:ilvl w:val="0"/>
          <w:numId w:val="19"/>
        </w:numPr>
        <w:tabs>
          <w:tab w:val="left" w:pos="851"/>
        </w:tabs>
        <w:ind w:left="0" w:firstLine="567"/>
        <w:rPr>
          <w:lang w:val="uk-UA"/>
        </w:rPr>
      </w:pPr>
      <w:r w:rsidRPr="00CC2540">
        <w:rPr>
          <w:lang w:val="uk-UA"/>
        </w:rPr>
        <w:t xml:space="preserve">Додаток № 2 </w:t>
      </w:r>
      <w:r w:rsidRPr="00CC2540">
        <w:rPr>
          <w:bCs/>
          <w:iCs/>
          <w:lang w:val="uk-UA"/>
        </w:rPr>
        <w:t>«Перелік установ – отримувачів товару»</w:t>
      </w:r>
      <w:r w:rsidR="00EC48A3" w:rsidRPr="00CC2540">
        <w:rPr>
          <w:bCs/>
          <w:iCs/>
          <w:lang w:val="uk-UA"/>
        </w:rPr>
        <w:t>;</w:t>
      </w:r>
    </w:p>
    <w:p w14:paraId="410B955E" w14:textId="77777777" w:rsidR="00EC48A3" w:rsidRPr="0033408C" w:rsidRDefault="00EC48A3" w:rsidP="00DC7D47">
      <w:pPr>
        <w:numPr>
          <w:ilvl w:val="0"/>
          <w:numId w:val="19"/>
        </w:numPr>
        <w:tabs>
          <w:tab w:val="left" w:pos="851"/>
        </w:tabs>
        <w:ind w:left="0" w:firstLine="567"/>
        <w:rPr>
          <w:lang w:val="uk-UA"/>
        </w:rPr>
      </w:pPr>
      <w:r w:rsidRPr="0033408C">
        <w:rPr>
          <w:bCs/>
          <w:iCs/>
          <w:lang w:val="uk-UA"/>
        </w:rPr>
        <w:t>Додаток № 3 «Медико-технічні вимоги»</w:t>
      </w:r>
      <w:r w:rsidRPr="0033408C">
        <w:rPr>
          <w:lang w:val="uk-UA"/>
        </w:rPr>
        <w:t>;</w:t>
      </w:r>
    </w:p>
    <w:p w14:paraId="746E0BF7" w14:textId="5F4AFF5D" w:rsidR="00516EB2" w:rsidRPr="007151E5" w:rsidRDefault="00EC48A3" w:rsidP="00DC7D47">
      <w:pPr>
        <w:numPr>
          <w:ilvl w:val="0"/>
          <w:numId w:val="19"/>
        </w:numPr>
        <w:tabs>
          <w:tab w:val="left" w:pos="851"/>
        </w:tabs>
        <w:ind w:left="0" w:firstLine="567"/>
        <w:rPr>
          <w:lang w:val="uk-UA"/>
        </w:rPr>
      </w:pPr>
      <w:r w:rsidRPr="007151E5">
        <w:rPr>
          <w:lang w:val="uk-UA"/>
        </w:rPr>
        <w:t>Додаток №</w:t>
      </w:r>
      <w:r w:rsidR="001714E9">
        <w:rPr>
          <w:lang w:val="uk-UA"/>
        </w:rPr>
        <w:t xml:space="preserve"> </w:t>
      </w:r>
      <w:r w:rsidRPr="007151E5">
        <w:rPr>
          <w:lang w:val="uk-UA"/>
        </w:rPr>
        <w:t>4 «</w:t>
      </w:r>
      <w:r w:rsidRPr="007151E5">
        <w:rPr>
          <w:rFonts w:eastAsia="Calibri"/>
          <w:lang w:val="uk-UA" w:eastAsia="en-US"/>
        </w:rPr>
        <w:t>Технічні вимоги до наклейок та нанесення зображень</w:t>
      </w:r>
      <w:r w:rsidRPr="007151E5">
        <w:rPr>
          <w:lang w:val="uk-UA"/>
        </w:rPr>
        <w:t>»</w:t>
      </w:r>
      <w:r w:rsidR="00516EB2" w:rsidRPr="007151E5">
        <w:rPr>
          <w:lang w:val="uk-UA"/>
        </w:rPr>
        <w:t>.</w:t>
      </w:r>
    </w:p>
    <w:p w14:paraId="441FF5EB" w14:textId="77777777" w:rsidR="00B22E3A" w:rsidRPr="007151E5" w:rsidRDefault="00B22E3A" w:rsidP="00DC7D47">
      <w:pPr>
        <w:tabs>
          <w:tab w:val="left" w:pos="993"/>
        </w:tabs>
        <w:rPr>
          <w:lang w:val="uk-UA"/>
        </w:rPr>
      </w:pPr>
    </w:p>
    <w:p w14:paraId="7F54046A" w14:textId="2ADC63C6" w:rsidR="00B22E3A" w:rsidRPr="007151E5" w:rsidRDefault="00534EA5" w:rsidP="00DC7D47">
      <w:pPr>
        <w:numPr>
          <w:ilvl w:val="0"/>
          <w:numId w:val="27"/>
        </w:numPr>
        <w:tabs>
          <w:tab w:val="left" w:pos="993"/>
        </w:tabs>
        <w:ind w:left="0" w:firstLine="567"/>
        <w:jc w:val="center"/>
        <w:rPr>
          <w:b/>
          <w:lang w:val="uk-UA"/>
        </w:rPr>
      </w:pPr>
      <w:r w:rsidRPr="007151E5">
        <w:rPr>
          <w:b/>
          <w:lang w:val="uk-UA"/>
        </w:rPr>
        <w:t>МІСЦЕЗНАХОДЖЕННЯ ТА БАНКІВСЬКІ РЕКВІЗИТИ СТОРІН</w:t>
      </w:r>
    </w:p>
    <w:p w14:paraId="553A48B3" w14:textId="77777777" w:rsidR="00B22E3A" w:rsidRPr="007151E5" w:rsidRDefault="00B22E3A">
      <w:pPr>
        <w:tabs>
          <w:tab w:val="left" w:pos="993"/>
        </w:tabs>
        <w:jc w:val="center"/>
        <w:rPr>
          <w:lang w:val="uk-UA"/>
        </w:rPr>
      </w:pPr>
    </w:p>
    <w:tbl>
      <w:tblPr>
        <w:tblW w:w="10064" w:type="dxa"/>
        <w:tblLayout w:type="fixed"/>
        <w:tblLook w:val="0000" w:firstRow="0" w:lastRow="0" w:firstColumn="0" w:lastColumn="0" w:noHBand="0" w:noVBand="0"/>
      </w:tblPr>
      <w:tblGrid>
        <w:gridCol w:w="4820"/>
        <w:gridCol w:w="5244"/>
      </w:tblGrid>
      <w:tr w:rsidR="0011096D" w:rsidRPr="007151E5" w14:paraId="0A23C405" w14:textId="77777777" w:rsidTr="005E2B72">
        <w:tc>
          <w:tcPr>
            <w:tcW w:w="4820" w:type="dxa"/>
            <w:shd w:val="clear" w:color="auto" w:fill="auto"/>
          </w:tcPr>
          <w:p w14:paraId="3803CDF9" w14:textId="77777777" w:rsidR="00F76880" w:rsidRPr="007151E5" w:rsidRDefault="0011096D" w:rsidP="0084128D">
            <w:pPr>
              <w:tabs>
                <w:tab w:val="left" w:pos="993"/>
              </w:tabs>
              <w:snapToGrid w:val="0"/>
              <w:ind w:right="453" w:firstLine="567"/>
              <w:jc w:val="both"/>
              <w:rPr>
                <w:b/>
                <w:lang w:val="uk-UA"/>
              </w:rPr>
            </w:pPr>
            <w:r w:rsidRPr="007151E5">
              <w:rPr>
                <w:b/>
                <w:bCs/>
                <w:lang w:val="uk-UA"/>
              </w:rPr>
              <w:t>Покупець:</w:t>
            </w:r>
          </w:p>
          <w:p w14:paraId="0501A639" w14:textId="77777777" w:rsidR="0011096D" w:rsidRPr="007151E5" w:rsidRDefault="0011096D" w:rsidP="0084128D">
            <w:pPr>
              <w:tabs>
                <w:tab w:val="left" w:pos="993"/>
              </w:tabs>
              <w:ind w:left="32" w:right="312"/>
              <w:jc w:val="both"/>
              <w:rPr>
                <w:b/>
                <w:lang w:val="uk-UA"/>
              </w:rPr>
            </w:pPr>
            <w:r w:rsidRPr="007151E5">
              <w:rPr>
                <w:b/>
                <w:lang w:val="uk-UA"/>
              </w:rPr>
              <w:lastRenderedPageBreak/>
              <w:t>Державна установа «Центр громадського здоров’я Міністерства охорони здоров’я України»</w:t>
            </w:r>
          </w:p>
          <w:p w14:paraId="2B52873D" w14:textId="77777777" w:rsidR="00B22E3A" w:rsidRPr="007151E5" w:rsidRDefault="00B22E3A" w:rsidP="0084128D">
            <w:pPr>
              <w:tabs>
                <w:tab w:val="left" w:pos="993"/>
              </w:tabs>
              <w:ind w:right="312"/>
              <w:jc w:val="both"/>
            </w:pPr>
            <w:r w:rsidRPr="007151E5">
              <w:t xml:space="preserve">04071, м. </w:t>
            </w:r>
            <w:proofErr w:type="spellStart"/>
            <w:r w:rsidRPr="007151E5">
              <w:t>Київ</w:t>
            </w:r>
            <w:proofErr w:type="spellEnd"/>
            <w:r w:rsidRPr="007151E5">
              <w:t xml:space="preserve">, </w:t>
            </w:r>
            <w:proofErr w:type="spellStart"/>
            <w:r w:rsidRPr="007151E5">
              <w:t>Подільський</w:t>
            </w:r>
            <w:proofErr w:type="spellEnd"/>
            <w:r w:rsidRPr="007151E5">
              <w:t xml:space="preserve"> р-н, </w:t>
            </w:r>
          </w:p>
          <w:p w14:paraId="181B0149" w14:textId="2AFA6C81" w:rsidR="00B22E3A" w:rsidRPr="007151E5" w:rsidRDefault="00B22E3A" w:rsidP="0084128D">
            <w:pPr>
              <w:tabs>
                <w:tab w:val="left" w:pos="993"/>
              </w:tabs>
              <w:ind w:right="312"/>
              <w:jc w:val="both"/>
            </w:pPr>
            <w:r w:rsidRPr="007151E5">
              <w:t xml:space="preserve">вул. </w:t>
            </w:r>
            <w:proofErr w:type="spellStart"/>
            <w:r w:rsidRPr="007151E5">
              <w:t>Ярославська</w:t>
            </w:r>
            <w:proofErr w:type="spellEnd"/>
            <w:r w:rsidRPr="007151E5">
              <w:t>, буд. 41</w:t>
            </w:r>
          </w:p>
          <w:p w14:paraId="5F0D03FE" w14:textId="77777777" w:rsidR="00B22E3A" w:rsidRPr="007151E5" w:rsidRDefault="00B22E3A" w:rsidP="0084128D">
            <w:pPr>
              <w:tabs>
                <w:tab w:val="left" w:pos="993"/>
              </w:tabs>
              <w:ind w:right="312"/>
              <w:jc w:val="both"/>
            </w:pPr>
            <w:r w:rsidRPr="007151E5">
              <w:t xml:space="preserve">UA548201720343151004300097402 </w:t>
            </w:r>
          </w:p>
          <w:p w14:paraId="050823B8" w14:textId="642167DA" w:rsidR="00B22E3A" w:rsidRPr="007151E5" w:rsidRDefault="00B22E3A" w:rsidP="0084128D">
            <w:pPr>
              <w:tabs>
                <w:tab w:val="left" w:pos="993"/>
              </w:tabs>
              <w:ind w:right="312"/>
              <w:jc w:val="both"/>
            </w:pPr>
            <w:r w:rsidRPr="007151E5">
              <w:t>в УДКСУ</w:t>
            </w:r>
            <w:r w:rsidR="00A13C37">
              <w:rPr>
                <w:lang w:val="uk-UA"/>
              </w:rPr>
              <w:t xml:space="preserve"> </w:t>
            </w: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244F00B1" w14:textId="77777777" w:rsidR="00B22E3A" w:rsidRPr="007151E5" w:rsidRDefault="00B22E3A" w:rsidP="0084128D">
            <w:pPr>
              <w:tabs>
                <w:tab w:val="left" w:pos="993"/>
              </w:tabs>
              <w:ind w:right="312"/>
              <w:jc w:val="both"/>
            </w:pPr>
            <w:r w:rsidRPr="007151E5">
              <w:t>код ЄДРПОУ 40524109</w:t>
            </w:r>
          </w:p>
          <w:p w14:paraId="05DA5EA5" w14:textId="77777777" w:rsidR="00B22E3A" w:rsidRPr="007151E5" w:rsidRDefault="00B22E3A" w:rsidP="0084128D">
            <w:pPr>
              <w:tabs>
                <w:tab w:val="left" w:pos="993"/>
              </w:tabs>
              <w:ind w:right="312"/>
              <w:jc w:val="both"/>
            </w:pPr>
            <w:r w:rsidRPr="007151E5">
              <w:t>тел. факс (044) 425-43-54</w:t>
            </w:r>
          </w:p>
          <w:p w14:paraId="256D9957" w14:textId="77777777" w:rsidR="00516EB2" w:rsidRPr="007151E5" w:rsidRDefault="00516EB2" w:rsidP="0084128D">
            <w:pPr>
              <w:tabs>
                <w:tab w:val="left" w:pos="993"/>
              </w:tabs>
              <w:snapToGrid w:val="0"/>
              <w:jc w:val="both"/>
              <w:rPr>
                <w:b/>
                <w:bCs/>
                <w:lang w:val="uk-UA"/>
              </w:rPr>
            </w:pPr>
          </w:p>
          <w:p w14:paraId="3A42F840" w14:textId="68C2F5DA" w:rsidR="0011096D" w:rsidRPr="007151E5" w:rsidRDefault="00272FEF" w:rsidP="0084128D">
            <w:pPr>
              <w:tabs>
                <w:tab w:val="left" w:pos="993"/>
              </w:tabs>
              <w:snapToGrid w:val="0"/>
              <w:jc w:val="both"/>
              <w:rPr>
                <w:b/>
                <w:bCs/>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tc>
        <w:tc>
          <w:tcPr>
            <w:tcW w:w="5244" w:type="dxa"/>
            <w:shd w:val="clear" w:color="auto" w:fill="auto"/>
          </w:tcPr>
          <w:p w14:paraId="363A74B6" w14:textId="77777777" w:rsidR="00516EB2" w:rsidRPr="007151E5" w:rsidRDefault="009E6047">
            <w:pPr>
              <w:tabs>
                <w:tab w:val="left" w:pos="993"/>
              </w:tabs>
              <w:ind w:firstLine="567"/>
              <w:rPr>
                <w:b/>
                <w:bCs/>
                <w:lang w:val="uk-UA"/>
              </w:rPr>
            </w:pPr>
            <w:r w:rsidRPr="007151E5">
              <w:rPr>
                <w:b/>
                <w:bCs/>
                <w:lang w:val="uk-UA"/>
              </w:rPr>
              <w:lastRenderedPageBreak/>
              <w:t>П</w:t>
            </w:r>
            <w:r w:rsidR="001756FC" w:rsidRPr="007151E5">
              <w:rPr>
                <w:b/>
                <w:bCs/>
                <w:lang w:val="uk-UA"/>
              </w:rPr>
              <w:t xml:space="preserve">остачальник </w:t>
            </w:r>
            <w:r w:rsidRPr="007151E5">
              <w:rPr>
                <w:b/>
                <w:bCs/>
                <w:lang w:val="uk-UA"/>
              </w:rPr>
              <w:t>:</w:t>
            </w:r>
          </w:p>
          <w:p w14:paraId="1FE16BC0" w14:textId="77777777" w:rsidR="0013301B" w:rsidRPr="007151E5" w:rsidRDefault="0013301B">
            <w:pPr>
              <w:tabs>
                <w:tab w:val="left" w:pos="993"/>
              </w:tabs>
              <w:rPr>
                <w:b/>
                <w:bCs/>
                <w:lang w:val="uk-UA"/>
              </w:rPr>
            </w:pPr>
          </w:p>
          <w:p w14:paraId="7B001FE6" w14:textId="77777777" w:rsidR="0011096D" w:rsidRDefault="0011096D">
            <w:pPr>
              <w:tabs>
                <w:tab w:val="left" w:pos="993"/>
              </w:tabs>
              <w:rPr>
                <w:b/>
                <w:lang w:val="uk-UA"/>
              </w:rPr>
            </w:pPr>
          </w:p>
          <w:p w14:paraId="1B851005" w14:textId="77777777" w:rsidR="00272FEF" w:rsidRDefault="00272FEF">
            <w:pPr>
              <w:tabs>
                <w:tab w:val="left" w:pos="993"/>
              </w:tabs>
              <w:rPr>
                <w:b/>
                <w:lang w:val="uk-UA"/>
              </w:rPr>
            </w:pPr>
          </w:p>
          <w:p w14:paraId="14786D96" w14:textId="77777777" w:rsidR="00272FEF" w:rsidRDefault="00272FEF">
            <w:pPr>
              <w:tabs>
                <w:tab w:val="left" w:pos="993"/>
              </w:tabs>
              <w:rPr>
                <w:b/>
                <w:lang w:val="uk-UA"/>
              </w:rPr>
            </w:pPr>
          </w:p>
          <w:p w14:paraId="664A000E" w14:textId="77777777" w:rsidR="00272FEF" w:rsidRDefault="00272FEF">
            <w:pPr>
              <w:tabs>
                <w:tab w:val="left" w:pos="993"/>
              </w:tabs>
              <w:rPr>
                <w:b/>
                <w:lang w:val="uk-UA"/>
              </w:rPr>
            </w:pPr>
          </w:p>
          <w:p w14:paraId="4374FAEA" w14:textId="77777777" w:rsidR="00272FEF" w:rsidRDefault="00272FEF">
            <w:pPr>
              <w:tabs>
                <w:tab w:val="left" w:pos="993"/>
              </w:tabs>
              <w:rPr>
                <w:b/>
                <w:lang w:val="uk-UA"/>
              </w:rPr>
            </w:pPr>
          </w:p>
          <w:p w14:paraId="6FC56F76" w14:textId="77777777" w:rsidR="00272FEF" w:rsidRDefault="00272FEF">
            <w:pPr>
              <w:tabs>
                <w:tab w:val="left" w:pos="993"/>
              </w:tabs>
              <w:rPr>
                <w:b/>
                <w:lang w:val="uk-UA"/>
              </w:rPr>
            </w:pPr>
          </w:p>
          <w:p w14:paraId="60FFB725" w14:textId="77777777" w:rsidR="00272FEF" w:rsidRDefault="00272FEF">
            <w:pPr>
              <w:tabs>
                <w:tab w:val="left" w:pos="993"/>
              </w:tabs>
              <w:rPr>
                <w:b/>
                <w:lang w:val="uk-UA"/>
              </w:rPr>
            </w:pPr>
          </w:p>
          <w:p w14:paraId="4296375E" w14:textId="77777777" w:rsidR="00272FEF" w:rsidRDefault="00272FEF">
            <w:pPr>
              <w:tabs>
                <w:tab w:val="left" w:pos="993"/>
              </w:tabs>
              <w:rPr>
                <w:b/>
                <w:lang w:val="uk-UA"/>
              </w:rPr>
            </w:pPr>
          </w:p>
          <w:p w14:paraId="5F9A1538" w14:textId="77777777" w:rsidR="00272FEF" w:rsidRDefault="00272FEF">
            <w:pPr>
              <w:tabs>
                <w:tab w:val="left" w:pos="993"/>
              </w:tabs>
              <w:rPr>
                <w:b/>
                <w:lang w:val="uk-UA"/>
              </w:rPr>
            </w:pPr>
          </w:p>
          <w:p w14:paraId="35B55FAA" w14:textId="01869256" w:rsidR="00272FEF" w:rsidRPr="007151E5" w:rsidRDefault="00272FEF">
            <w:pPr>
              <w:tabs>
                <w:tab w:val="left" w:pos="993"/>
              </w:tabs>
              <w:rPr>
                <w:b/>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tc>
      </w:tr>
    </w:tbl>
    <w:p w14:paraId="19239D54" w14:textId="77777777" w:rsidR="00A36563" w:rsidRPr="007151E5" w:rsidRDefault="00A36563">
      <w:pPr>
        <w:tabs>
          <w:tab w:val="left" w:pos="993"/>
          <w:tab w:val="left" w:pos="4678"/>
        </w:tabs>
        <w:ind w:left="4678"/>
        <w:jc w:val="right"/>
        <w:rPr>
          <w:lang w:val="uk-UA"/>
        </w:rPr>
      </w:pPr>
    </w:p>
    <w:p w14:paraId="40F90FE9" w14:textId="49BAAD3D" w:rsidR="008F616F" w:rsidRPr="007151E5" w:rsidRDefault="008F616F" w:rsidP="00DC7D47">
      <w:pPr>
        <w:tabs>
          <w:tab w:val="left" w:pos="993"/>
          <w:tab w:val="left" w:pos="4678"/>
        </w:tabs>
        <w:rPr>
          <w:lang w:val="uk-UA"/>
        </w:rPr>
      </w:pPr>
    </w:p>
    <w:p w14:paraId="2DE433ED" w14:textId="77777777" w:rsidR="008F616F" w:rsidRPr="007151E5" w:rsidRDefault="008F616F">
      <w:pPr>
        <w:tabs>
          <w:tab w:val="left" w:pos="993"/>
          <w:tab w:val="left" w:pos="4678"/>
        </w:tabs>
        <w:ind w:left="4678"/>
        <w:jc w:val="right"/>
        <w:rPr>
          <w:lang w:val="uk-UA"/>
        </w:rPr>
      </w:pPr>
    </w:p>
    <w:p w14:paraId="26A8D7D3" w14:textId="77777777" w:rsidR="00A36563" w:rsidRPr="007151E5" w:rsidRDefault="00A36563">
      <w:pPr>
        <w:tabs>
          <w:tab w:val="left" w:pos="993"/>
          <w:tab w:val="left" w:pos="4678"/>
        </w:tabs>
        <w:ind w:left="4678"/>
        <w:jc w:val="right"/>
        <w:rPr>
          <w:lang w:val="uk-UA"/>
        </w:rPr>
      </w:pPr>
    </w:p>
    <w:p w14:paraId="1E27AF24" w14:textId="77777777" w:rsidR="004410AB" w:rsidRDefault="004410AB">
      <w:pPr>
        <w:tabs>
          <w:tab w:val="left" w:pos="993"/>
          <w:tab w:val="left" w:pos="4678"/>
        </w:tabs>
        <w:ind w:left="4678"/>
        <w:jc w:val="right"/>
        <w:rPr>
          <w:lang w:val="uk-UA"/>
        </w:rPr>
      </w:pPr>
    </w:p>
    <w:p w14:paraId="33CC09F8" w14:textId="77777777" w:rsidR="004410AB" w:rsidRDefault="004410AB">
      <w:pPr>
        <w:tabs>
          <w:tab w:val="left" w:pos="993"/>
          <w:tab w:val="left" w:pos="4678"/>
        </w:tabs>
        <w:ind w:left="4678"/>
        <w:jc w:val="right"/>
        <w:rPr>
          <w:lang w:val="uk-UA"/>
        </w:rPr>
      </w:pPr>
    </w:p>
    <w:p w14:paraId="6AE988B4" w14:textId="77777777" w:rsidR="004410AB" w:rsidRDefault="004410AB">
      <w:pPr>
        <w:tabs>
          <w:tab w:val="left" w:pos="993"/>
          <w:tab w:val="left" w:pos="4678"/>
        </w:tabs>
        <w:ind w:left="4678"/>
        <w:jc w:val="right"/>
        <w:rPr>
          <w:lang w:val="uk-UA"/>
        </w:rPr>
      </w:pPr>
    </w:p>
    <w:p w14:paraId="36221438" w14:textId="77777777" w:rsidR="004410AB" w:rsidRDefault="004410AB">
      <w:pPr>
        <w:tabs>
          <w:tab w:val="left" w:pos="993"/>
          <w:tab w:val="left" w:pos="4678"/>
        </w:tabs>
        <w:ind w:left="4678"/>
        <w:jc w:val="right"/>
        <w:rPr>
          <w:lang w:val="uk-UA"/>
        </w:rPr>
      </w:pPr>
    </w:p>
    <w:p w14:paraId="03EF300B" w14:textId="77777777" w:rsidR="004410AB" w:rsidRDefault="004410AB">
      <w:pPr>
        <w:tabs>
          <w:tab w:val="left" w:pos="993"/>
          <w:tab w:val="left" w:pos="4678"/>
        </w:tabs>
        <w:ind w:left="4678"/>
        <w:jc w:val="right"/>
        <w:rPr>
          <w:lang w:val="uk-UA"/>
        </w:rPr>
      </w:pPr>
    </w:p>
    <w:p w14:paraId="370E4C6C" w14:textId="77777777" w:rsidR="004410AB" w:rsidRDefault="004410AB">
      <w:pPr>
        <w:tabs>
          <w:tab w:val="left" w:pos="993"/>
          <w:tab w:val="left" w:pos="4678"/>
        </w:tabs>
        <w:ind w:left="4678"/>
        <w:jc w:val="right"/>
        <w:rPr>
          <w:lang w:val="uk-UA"/>
        </w:rPr>
      </w:pPr>
    </w:p>
    <w:p w14:paraId="3E2B2B67" w14:textId="77777777" w:rsidR="004410AB" w:rsidRDefault="004410AB">
      <w:pPr>
        <w:tabs>
          <w:tab w:val="left" w:pos="993"/>
          <w:tab w:val="left" w:pos="4678"/>
        </w:tabs>
        <w:ind w:left="4678"/>
        <w:jc w:val="right"/>
        <w:rPr>
          <w:lang w:val="uk-UA"/>
        </w:rPr>
      </w:pPr>
    </w:p>
    <w:p w14:paraId="391F584B" w14:textId="77777777" w:rsidR="004410AB" w:rsidRDefault="004410AB">
      <w:pPr>
        <w:tabs>
          <w:tab w:val="left" w:pos="993"/>
          <w:tab w:val="left" w:pos="4678"/>
        </w:tabs>
        <w:ind w:left="4678"/>
        <w:jc w:val="right"/>
        <w:rPr>
          <w:lang w:val="uk-UA"/>
        </w:rPr>
      </w:pPr>
    </w:p>
    <w:p w14:paraId="58EE8FD5" w14:textId="77777777" w:rsidR="004410AB" w:rsidRDefault="004410AB">
      <w:pPr>
        <w:tabs>
          <w:tab w:val="left" w:pos="993"/>
          <w:tab w:val="left" w:pos="4678"/>
        </w:tabs>
        <w:ind w:left="4678"/>
        <w:jc w:val="right"/>
        <w:rPr>
          <w:lang w:val="uk-UA"/>
        </w:rPr>
      </w:pPr>
    </w:p>
    <w:p w14:paraId="3D746D54" w14:textId="77777777" w:rsidR="004410AB" w:rsidRDefault="004410AB">
      <w:pPr>
        <w:tabs>
          <w:tab w:val="left" w:pos="993"/>
          <w:tab w:val="left" w:pos="4678"/>
        </w:tabs>
        <w:ind w:left="4678"/>
        <w:jc w:val="right"/>
        <w:rPr>
          <w:lang w:val="uk-UA"/>
        </w:rPr>
      </w:pPr>
    </w:p>
    <w:p w14:paraId="460CFC57" w14:textId="77777777" w:rsidR="004410AB" w:rsidRDefault="004410AB">
      <w:pPr>
        <w:tabs>
          <w:tab w:val="left" w:pos="993"/>
          <w:tab w:val="left" w:pos="4678"/>
        </w:tabs>
        <w:ind w:left="4678"/>
        <w:jc w:val="right"/>
        <w:rPr>
          <w:lang w:val="uk-UA"/>
        </w:rPr>
      </w:pPr>
    </w:p>
    <w:p w14:paraId="76BC7170" w14:textId="77777777" w:rsidR="004410AB" w:rsidRDefault="004410AB">
      <w:pPr>
        <w:tabs>
          <w:tab w:val="left" w:pos="993"/>
          <w:tab w:val="left" w:pos="4678"/>
        </w:tabs>
        <w:ind w:left="4678"/>
        <w:jc w:val="right"/>
        <w:rPr>
          <w:lang w:val="uk-UA"/>
        </w:rPr>
      </w:pPr>
    </w:p>
    <w:p w14:paraId="28412CCA" w14:textId="77777777" w:rsidR="004410AB" w:rsidRDefault="004410AB">
      <w:pPr>
        <w:tabs>
          <w:tab w:val="left" w:pos="993"/>
          <w:tab w:val="left" w:pos="4678"/>
        </w:tabs>
        <w:ind w:left="4678"/>
        <w:jc w:val="right"/>
        <w:rPr>
          <w:lang w:val="uk-UA"/>
        </w:rPr>
      </w:pPr>
    </w:p>
    <w:p w14:paraId="7FA58177" w14:textId="77777777" w:rsidR="004410AB" w:rsidRDefault="004410AB">
      <w:pPr>
        <w:tabs>
          <w:tab w:val="left" w:pos="993"/>
          <w:tab w:val="left" w:pos="4678"/>
        </w:tabs>
        <w:ind w:left="4678"/>
        <w:jc w:val="right"/>
        <w:rPr>
          <w:lang w:val="uk-UA"/>
        </w:rPr>
      </w:pPr>
    </w:p>
    <w:p w14:paraId="3BFC0056" w14:textId="77777777" w:rsidR="004410AB" w:rsidRDefault="004410AB">
      <w:pPr>
        <w:tabs>
          <w:tab w:val="left" w:pos="993"/>
          <w:tab w:val="left" w:pos="4678"/>
        </w:tabs>
        <w:ind w:left="4678"/>
        <w:jc w:val="right"/>
        <w:rPr>
          <w:lang w:val="uk-UA"/>
        </w:rPr>
      </w:pPr>
    </w:p>
    <w:p w14:paraId="40FFF402" w14:textId="77777777" w:rsidR="004410AB" w:rsidRDefault="004410AB">
      <w:pPr>
        <w:tabs>
          <w:tab w:val="left" w:pos="993"/>
          <w:tab w:val="left" w:pos="4678"/>
        </w:tabs>
        <w:ind w:left="4678"/>
        <w:jc w:val="right"/>
        <w:rPr>
          <w:lang w:val="uk-UA"/>
        </w:rPr>
      </w:pPr>
    </w:p>
    <w:p w14:paraId="78AC8E0F" w14:textId="77777777" w:rsidR="004410AB" w:rsidRDefault="004410AB">
      <w:pPr>
        <w:tabs>
          <w:tab w:val="left" w:pos="993"/>
          <w:tab w:val="left" w:pos="4678"/>
        </w:tabs>
        <w:ind w:left="4678"/>
        <w:jc w:val="right"/>
        <w:rPr>
          <w:lang w:val="uk-UA"/>
        </w:rPr>
      </w:pPr>
    </w:p>
    <w:p w14:paraId="46CCCAD3" w14:textId="77777777" w:rsidR="004410AB" w:rsidRDefault="004410AB">
      <w:pPr>
        <w:tabs>
          <w:tab w:val="left" w:pos="993"/>
          <w:tab w:val="left" w:pos="4678"/>
        </w:tabs>
        <w:ind w:left="4678"/>
        <w:jc w:val="right"/>
        <w:rPr>
          <w:lang w:val="uk-UA"/>
        </w:rPr>
      </w:pPr>
    </w:p>
    <w:p w14:paraId="07D2DE0A" w14:textId="77777777" w:rsidR="004410AB" w:rsidRDefault="004410AB">
      <w:pPr>
        <w:tabs>
          <w:tab w:val="left" w:pos="993"/>
          <w:tab w:val="left" w:pos="4678"/>
        </w:tabs>
        <w:ind w:left="4678"/>
        <w:jc w:val="right"/>
        <w:rPr>
          <w:lang w:val="uk-UA"/>
        </w:rPr>
      </w:pPr>
    </w:p>
    <w:p w14:paraId="023437D1" w14:textId="77777777" w:rsidR="004410AB" w:rsidRDefault="004410AB">
      <w:pPr>
        <w:tabs>
          <w:tab w:val="left" w:pos="993"/>
          <w:tab w:val="left" w:pos="4678"/>
        </w:tabs>
        <w:ind w:left="4678"/>
        <w:jc w:val="right"/>
        <w:rPr>
          <w:lang w:val="uk-UA"/>
        </w:rPr>
      </w:pPr>
    </w:p>
    <w:p w14:paraId="69AB5CCB" w14:textId="77777777" w:rsidR="004410AB" w:rsidRDefault="004410AB">
      <w:pPr>
        <w:tabs>
          <w:tab w:val="left" w:pos="993"/>
          <w:tab w:val="left" w:pos="4678"/>
        </w:tabs>
        <w:ind w:left="4678"/>
        <w:jc w:val="right"/>
        <w:rPr>
          <w:lang w:val="uk-UA"/>
        </w:rPr>
      </w:pPr>
    </w:p>
    <w:p w14:paraId="090DCA9A" w14:textId="77777777" w:rsidR="00CE4885" w:rsidRDefault="00CE4885" w:rsidP="005E2B72">
      <w:pPr>
        <w:tabs>
          <w:tab w:val="left" w:pos="993"/>
        </w:tabs>
        <w:rPr>
          <w:lang w:val="uk-UA"/>
        </w:rPr>
      </w:pPr>
    </w:p>
    <w:p w14:paraId="454E8C0E" w14:textId="77777777" w:rsidR="00231AF1" w:rsidRPr="007151E5" w:rsidRDefault="00231AF1" w:rsidP="00231AF1">
      <w:pPr>
        <w:tabs>
          <w:tab w:val="left" w:pos="993"/>
          <w:tab w:val="left" w:pos="4678"/>
        </w:tabs>
        <w:rPr>
          <w:lang w:val="uk-UA"/>
        </w:rPr>
      </w:pPr>
    </w:p>
    <w:p w14:paraId="2E3BBF38" w14:textId="77777777" w:rsidR="00A13C37" w:rsidRDefault="00A13C37" w:rsidP="00231AF1">
      <w:pPr>
        <w:tabs>
          <w:tab w:val="left" w:pos="993"/>
        </w:tabs>
        <w:ind w:left="5812"/>
        <w:jc w:val="right"/>
        <w:rPr>
          <w:lang w:val="uk-UA"/>
        </w:rPr>
      </w:pPr>
    </w:p>
    <w:p w14:paraId="13B393DD" w14:textId="6D63F00A" w:rsidR="00A13C37" w:rsidRDefault="00A13C37" w:rsidP="00231AF1">
      <w:pPr>
        <w:tabs>
          <w:tab w:val="left" w:pos="993"/>
        </w:tabs>
        <w:ind w:left="5812"/>
        <w:jc w:val="right"/>
        <w:rPr>
          <w:lang w:val="uk-UA"/>
        </w:rPr>
      </w:pPr>
    </w:p>
    <w:p w14:paraId="2DFCB070" w14:textId="10B9692F" w:rsidR="00B610F2" w:rsidRDefault="00B610F2" w:rsidP="00231AF1">
      <w:pPr>
        <w:tabs>
          <w:tab w:val="left" w:pos="993"/>
        </w:tabs>
        <w:ind w:left="5812"/>
        <w:jc w:val="right"/>
        <w:rPr>
          <w:lang w:val="uk-UA"/>
        </w:rPr>
      </w:pPr>
    </w:p>
    <w:p w14:paraId="3404F6CF" w14:textId="77777777" w:rsidR="00B610F2" w:rsidRDefault="00B610F2" w:rsidP="00231AF1">
      <w:pPr>
        <w:tabs>
          <w:tab w:val="left" w:pos="993"/>
        </w:tabs>
        <w:ind w:left="5812"/>
        <w:jc w:val="right"/>
        <w:rPr>
          <w:lang w:val="uk-UA"/>
        </w:rPr>
      </w:pPr>
    </w:p>
    <w:p w14:paraId="167DF74A" w14:textId="72A71EE6" w:rsidR="003C0619" w:rsidRDefault="003C0619" w:rsidP="00231AF1">
      <w:pPr>
        <w:tabs>
          <w:tab w:val="left" w:pos="993"/>
        </w:tabs>
        <w:ind w:left="5812"/>
        <w:jc w:val="right"/>
        <w:rPr>
          <w:lang w:val="uk-UA"/>
        </w:rPr>
      </w:pPr>
    </w:p>
    <w:p w14:paraId="1059464F" w14:textId="4BEAF5C7" w:rsidR="0030203A" w:rsidRDefault="0030203A" w:rsidP="00231AF1">
      <w:pPr>
        <w:tabs>
          <w:tab w:val="left" w:pos="993"/>
        </w:tabs>
        <w:ind w:left="5812"/>
        <w:jc w:val="right"/>
        <w:rPr>
          <w:lang w:val="uk-UA"/>
        </w:rPr>
      </w:pPr>
    </w:p>
    <w:p w14:paraId="0FE3AC29" w14:textId="09F492BA" w:rsidR="0030203A" w:rsidRDefault="0030203A" w:rsidP="00231AF1">
      <w:pPr>
        <w:tabs>
          <w:tab w:val="left" w:pos="993"/>
        </w:tabs>
        <w:ind w:left="5812"/>
        <w:jc w:val="right"/>
        <w:rPr>
          <w:lang w:val="uk-UA"/>
        </w:rPr>
      </w:pPr>
    </w:p>
    <w:p w14:paraId="06AD9901" w14:textId="4CD37984" w:rsidR="00C07872" w:rsidRDefault="00C07872" w:rsidP="00231AF1">
      <w:pPr>
        <w:tabs>
          <w:tab w:val="left" w:pos="993"/>
        </w:tabs>
        <w:ind w:left="5812"/>
        <w:jc w:val="right"/>
        <w:rPr>
          <w:lang w:val="uk-UA"/>
        </w:rPr>
      </w:pPr>
    </w:p>
    <w:p w14:paraId="67E99D59" w14:textId="08464025" w:rsidR="00C07872" w:rsidRDefault="00C07872" w:rsidP="00231AF1">
      <w:pPr>
        <w:tabs>
          <w:tab w:val="left" w:pos="993"/>
        </w:tabs>
        <w:ind w:left="5812"/>
        <w:jc w:val="right"/>
        <w:rPr>
          <w:lang w:val="uk-UA"/>
        </w:rPr>
      </w:pPr>
    </w:p>
    <w:p w14:paraId="0A1772A2" w14:textId="40956441" w:rsidR="00C07872" w:rsidRDefault="00C07872" w:rsidP="00231AF1">
      <w:pPr>
        <w:tabs>
          <w:tab w:val="left" w:pos="993"/>
        </w:tabs>
        <w:ind w:left="5812"/>
        <w:jc w:val="right"/>
        <w:rPr>
          <w:lang w:val="uk-UA"/>
        </w:rPr>
      </w:pPr>
    </w:p>
    <w:p w14:paraId="3E33DC51" w14:textId="6697ECEF" w:rsidR="00C07872" w:rsidRDefault="00C07872" w:rsidP="00231AF1">
      <w:pPr>
        <w:tabs>
          <w:tab w:val="left" w:pos="993"/>
        </w:tabs>
        <w:ind w:left="5812"/>
        <w:jc w:val="right"/>
        <w:rPr>
          <w:lang w:val="uk-UA"/>
        </w:rPr>
      </w:pPr>
    </w:p>
    <w:p w14:paraId="6D698109" w14:textId="03882BE9" w:rsidR="00C07872" w:rsidRDefault="00C07872" w:rsidP="00231AF1">
      <w:pPr>
        <w:tabs>
          <w:tab w:val="left" w:pos="993"/>
        </w:tabs>
        <w:ind w:left="5812"/>
        <w:jc w:val="right"/>
        <w:rPr>
          <w:lang w:val="uk-UA"/>
        </w:rPr>
      </w:pPr>
    </w:p>
    <w:p w14:paraId="1A094404" w14:textId="70831408" w:rsidR="00C07872" w:rsidRDefault="00C07872" w:rsidP="00231AF1">
      <w:pPr>
        <w:tabs>
          <w:tab w:val="left" w:pos="993"/>
        </w:tabs>
        <w:ind w:left="5812"/>
        <w:jc w:val="right"/>
        <w:rPr>
          <w:lang w:val="uk-UA"/>
        </w:rPr>
      </w:pPr>
    </w:p>
    <w:p w14:paraId="6FA47B27" w14:textId="141577F0" w:rsidR="00C07872" w:rsidRDefault="00C07872" w:rsidP="00231AF1">
      <w:pPr>
        <w:tabs>
          <w:tab w:val="left" w:pos="993"/>
        </w:tabs>
        <w:ind w:left="5812"/>
        <w:jc w:val="right"/>
        <w:rPr>
          <w:lang w:val="uk-UA"/>
        </w:rPr>
      </w:pPr>
    </w:p>
    <w:p w14:paraId="16A6F3E7" w14:textId="1DE7A3DC" w:rsidR="00C07872" w:rsidRDefault="00C07872" w:rsidP="00231AF1">
      <w:pPr>
        <w:tabs>
          <w:tab w:val="left" w:pos="993"/>
        </w:tabs>
        <w:ind w:left="5812"/>
        <w:jc w:val="right"/>
        <w:rPr>
          <w:lang w:val="uk-UA"/>
        </w:rPr>
      </w:pPr>
    </w:p>
    <w:p w14:paraId="5A85F893" w14:textId="77777777" w:rsidR="00C07872" w:rsidRDefault="00C07872" w:rsidP="00231AF1">
      <w:pPr>
        <w:tabs>
          <w:tab w:val="left" w:pos="993"/>
        </w:tabs>
        <w:ind w:left="5812"/>
        <w:jc w:val="right"/>
        <w:rPr>
          <w:lang w:val="uk-UA"/>
        </w:rPr>
      </w:pPr>
    </w:p>
    <w:p w14:paraId="233435FE" w14:textId="77777777" w:rsidR="0030203A" w:rsidRDefault="0030203A" w:rsidP="00231AF1">
      <w:pPr>
        <w:tabs>
          <w:tab w:val="left" w:pos="993"/>
        </w:tabs>
        <w:ind w:left="5812"/>
        <w:jc w:val="right"/>
        <w:rPr>
          <w:lang w:val="uk-UA"/>
        </w:rPr>
      </w:pPr>
    </w:p>
    <w:p w14:paraId="0E04D36A" w14:textId="77777777" w:rsidR="006541D6" w:rsidRDefault="006541D6" w:rsidP="00231AF1">
      <w:pPr>
        <w:tabs>
          <w:tab w:val="left" w:pos="993"/>
        </w:tabs>
        <w:ind w:left="5812"/>
        <w:jc w:val="right"/>
        <w:rPr>
          <w:lang w:val="uk-UA"/>
        </w:rPr>
      </w:pPr>
    </w:p>
    <w:p w14:paraId="715FC5A2" w14:textId="190279E9" w:rsidR="00231AF1" w:rsidRPr="007151E5" w:rsidRDefault="00231AF1" w:rsidP="00231AF1">
      <w:pPr>
        <w:tabs>
          <w:tab w:val="left" w:pos="993"/>
        </w:tabs>
        <w:ind w:left="5812"/>
        <w:jc w:val="right"/>
        <w:rPr>
          <w:lang w:val="uk-UA"/>
        </w:rPr>
      </w:pPr>
      <w:r w:rsidRPr="007151E5">
        <w:rPr>
          <w:lang w:val="uk-UA"/>
        </w:rPr>
        <w:t xml:space="preserve">Додаток № 1 </w:t>
      </w:r>
    </w:p>
    <w:p w14:paraId="022DBBCF" w14:textId="77777777" w:rsidR="00231AF1" w:rsidRPr="007151E5" w:rsidRDefault="00231AF1" w:rsidP="00231AF1">
      <w:pPr>
        <w:tabs>
          <w:tab w:val="left" w:pos="993"/>
        </w:tabs>
        <w:ind w:left="5812"/>
        <w:jc w:val="right"/>
        <w:rPr>
          <w:bCs/>
          <w:lang w:val="uk-UA"/>
        </w:rPr>
      </w:pPr>
      <w:r w:rsidRPr="007151E5">
        <w:rPr>
          <w:lang w:val="uk-UA"/>
        </w:rPr>
        <w:t xml:space="preserve">до Договору </w:t>
      </w:r>
      <w:r w:rsidRPr="007151E5">
        <w:rPr>
          <w:bCs/>
          <w:lang w:val="uk-UA"/>
        </w:rPr>
        <w:t xml:space="preserve">про закупівлю товару </w:t>
      </w:r>
    </w:p>
    <w:p w14:paraId="2F8AB3AA" w14:textId="09B2C0E0" w:rsidR="00231AF1" w:rsidRPr="007151E5" w:rsidRDefault="00231AF1" w:rsidP="00231AF1">
      <w:pPr>
        <w:tabs>
          <w:tab w:val="left" w:pos="993"/>
        </w:tabs>
        <w:ind w:left="5812"/>
        <w:jc w:val="right"/>
        <w:rPr>
          <w:lang w:val="uk-UA"/>
        </w:rPr>
      </w:pPr>
      <w:r w:rsidRPr="007151E5">
        <w:rPr>
          <w:lang w:val="uk-UA"/>
        </w:rPr>
        <w:t>від «___» _______202</w:t>
      </w:r>
      <w:r w:rsidR="009E2C35">
        <w:rPr>
          <w:lang w:val="uk-UA"/>
        </w:rPr>
        <w:t>2</w:t>
      </w:r>
      <w:r w:rsidRPr="007151E5">
        <w:rPr>
          <w:lang w:val="uk-UA"/>
        </w:rPr>
        <w:t xml:space="preserve"> № __________</w:t>
      </w:r>
    </w:p>
    <w:p w14:paraId="771B54D4" w14:textId="77777777" w:rsidR="00231AF1" w:rsidRPr="007151E5" w:rsidRDefault="00231AF1" w:rsidP="00231AF1">
      <w:pPr>
        <w:tabs>
          <w:tab w:val="left" w:pos="993"/>
        </w:tabs>
        <w:ind w:firstLine="567"/>
        <w:jc w:val="center"/>
        <w:rPr>
          <w:lang w:val="uk-UA"/>
        </w:rPr>
      </w:pPr>
    </w:p>
    <w:p w14:paraId="6E923236" w14:textId="4210403E" w:rsidR="00231AF1" w:rsidRDefault="00231AF1" w:rsidP="00231AF1">
      <w:pPr>
        <w:tabs>
          <w:tab w:val="left" w:pos="993"/>
        </w:tabs>
        <w:ind w:firstLine="567"/>
        <w:jc w:val="center"/>
        <w:rPr>
          <w:b/>
          <w:lang w:val="uk-UA"/>
        </w:rPr>
      </w:pPr>
      <w:r w:rsidRPr="00155C23">
        <w:rPr>
          <w:b/>
          <w:lang w:val="uk-UA"/>
        </w:rPr>
        <w:t>СПЕЦИФІКАЦІЯ</w:t>
      </w:r>
    </w:p>
    <w:p w14:paraId="24A0E280" w14:textId="77777777" w:rsidR="00303855" w:rsidRPr="007151E5" w:rsidRDefault="00303855" w:rsidP="00303855">
      <w:pPr>
        <w:tabs>
          <w:tab w:val="left" w:pos="851"/>
          <w:tab w:val="left" w:pos="993"/>
        </w:tabs>
        <w:rPr>
          <w:lang w:val="uk-UA"/>
        </w:rPr>
      </w:pPr>
      <w:r w:rsidRPr="007151E5">
        <w:rPr>
          <w:lang w:val="uk-UA"/>
        </w:rPr>
        <w:t xml:space="preserve">м. Київ                                                                                             </w:t>
      </w:r>
      <w:r>
        <w:rPr>
          <w:lang w:val="uk-UA"/>
        </w:rPr>
        <w:t xml:space="preserve">            </w:t>
      </w:r>
      <w:r w:rsidRPr="007151E5">
        <w:rPr>
          <w:lang w:val="uk-UA"/>
        </w:rPr>
        <w:t>«____»  _________202</w:t>
      </w:r>
      <w:r>
        <w:rPr>
          <w:lang w:val="uk-UA"/>
        </w:rPr>
        <w:t>2</w:t>
      </w:r>
      <w:r w:rsidRPr="007151E5">
        <w:rPr>
          <w:lang w:val="uk-UA"/>
        </w:rPr>
        <w:t xml:space="preserve"> р.</w:t>
      </w:r>
    </w:p>
    <w:p w14:paraId="047D6651" w14:textId="77777777" w:rsidR="00303855" w:rsidRPr="007151E5" w:rsidRDefault="00303855" w:rsidP="00231AF1">
      <w:pPr>
        <w:tabs>
          <w:tab w:val="left" w:pos="993"/>
        </w:tabs>
        <w:ind w:firstLine="567"/>
        <w:jc w:val="center"/>
        <w:rPr>
          <w:b/>
          <w:lang w:val="uk-UA"/>
        </w:rPr>
      </w:pPr>
    </w:p>
    <w:p w14:paraId="799D42B7" w14:textId="77777777" w:rsidR="00231AF1" w:rsidRPr="007151E5" w:rsidRDefault="00231AF1" w:rsidP="00231AF1">
      <w:pPr>
        <w:autoSpaceDN w:val="0"/>
        <w:ind w:right="57" w:firstLine="567"/>
        <w:jc w:val="both"/>
        <w:textAlignment w:val="baseline"/>
        <w:rPr>
          <w:b/>
          <w:lang w:val="uk-UA"/>
        </w:rPr>
      </w:pPr>
    </w:p>
    <w:p w14:paraId="2115657C" w14:textId="77777777" w:rsidR="00231AF1" w:rsidRPr="007151E5" w:rsidRDefault="00231AF1" w:rsidP="00231AF1">
      <w:pPr>
        <w:autoSpaceDN w:val="0"/>
        <w:ind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 xml:space="preserve">в </w:t>
      </w:r>
      <w:r w:rsidRPr="0042509B">
        <w:rPr>
          <w:lang w:val="uk-UA"/>
        </w:rPr>
        <w:t xml:space="preserve">особі </w:t>
      </w:r>
      <w:r>
        <w:rPr>
          <w:lang w:val="uk-UA"/>
        </w:rPr>
        <w:t>__________________________</w:t>
      </w:r>
      <w:r w:rsidRPr="0042509B">
        <w:t xml:space="preserve">, </w:t>
      </w:r>
      <w:proofErr w:type="spellStart"/>
      <w:r w:rsidRPr="0042509B">
        <w:t>який</w:t>
      </w:r>
      <w:proofErr w:type="spellEnd"/>
      <w:r w:rsidRPr="0042509B">
        <w:t xml:space="preserve"> </w:t>
      </w:r>
      <w:proofErr w:type="spellStart"/>
      <w:r w:rsidRPr="0042509B">
        <w:t>діє</w:t>
      </w:r>
      <w:proofErr w:type="spellEnd"/>
      <w:r w:rsidRPr="0042509B">
        <w:t xml:space="preserve"> на </w:t>
      </w:r>
      <w:proofErr w:type="spellStart"/>
      <w:r w:rsidRPr="0042509B">
        <w:t>підставі</w:t>
      </w:r>
      <w:proofErr w:type="spellEnd"/>
      <w:r w:rsidRPr="0042509B">
        <w:t xml:space="preserve"> </w:t>
      </w:r>
      <w:r>
        <w:rPr>
          <w:lang w:val="uk-UA"/>
        </w:rPr>
        <w:t>_____________,</w:t>
      </w:r>
      <w:r w:rsidRPr="007151E5">
        <w:rPr>
          <w:kern w:val="3"/>
          <w:lang w:val="uk-UA" w:eastAsia="ru-RU"/>
        </w:rPr>
        <w:t xml:space="preserve"> з однієї сторони, та</w:t>
      </w:r>
      <w:r w:rsidRPr="007151E5">
        <w:rPr>
          <w:lang w:val="uk-UA"/>
        </w:rPr>
        <w:t xml:space="preserve"> </w:t>
      </w:r>
    </w:p>
    <w:p w14:paraId="4CE31B64" w14:textId="549B606B" w:rsidR="00231AF1" w:rsidRDefault="00231AF1" w:rsidP="00231AF1">
      <w:pPr>
        <w:tabs>
          <w:tab w:val="left" w:pos="993"/>
        </w:tabs>
        <w:ind w:firstLine="567"/>
        <w:jc w:val="both"/>
        <w:rPr>
          <w:rFonts w:eastAsia="Calibri"/>
          <w:lang w:val="uk-UA"/>
        </w:rPr>
      </w:pPr>
      <w:r>
        <w:rPr>
          <w:b/>
          <w:bCs/>
          <w:lang w:val="uk-UA"/>
        </w:rPr>
        <w:t>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42509B">
        <w:rPr>
          <w:lang w:val="uk-UA"/>
        </w:rPr>
        <w:t xml:space="preserve">в особі </w:t>
      </w:r>
      <w:r>
        <w:rPr>
          <w:lang w:val="uk-UA"/>
        </w:rPr>
        <w:t>____________________</w:t>
      </w:r>
      <w:r w:rsidRPr="0042509B">
        <w:rPr>
          <w:lang w:val="uk-UA"/>
        </w:rPr>
        <w:t>, як</w:t>
      </w:r>
      <w:r>
        <w:rPr>
          <w:lang w:val="uk-UA"/>
        </w:rPr>
        <w:t>ий</w:t>
      </w:r>
      <w:r w:rsidRPr="0042509B">
        <w:rPr>
          <w:lang w:val="uk-UA"/>
        </w:rPr>
        <w:t xml:space="preserve"> діє на підставі </w:t>
      </w:r>
      <w:r>
        <w:rPr>
          <w:lang w:val="uk-UA"/>
        </w:rPr>
        <w:t>____________________</w:t>
      </w:r>
      <w:r w:rsidRPr="0042509B">
        <w:rPr>
          <w:lang w:val="uk-UA"/>
        </w:rPr>
        <w:t>,</w:t>
      </w:r>
      <w:r w:rsidRPr="007151E5">
        <w:rPr>
          <w:lang w:val="uk-UA"/>
        </w:rPr>
        <w:t xml:space="preserve"> </w:t>
      </w:r>
      <w:r w:rsidRPr="007151E5">
        <w:rPr>
          <w:kern w:val="3"/>
          <w:lang w:val="uk-UA" w:eastAsia="ru-RU"/>
        </w:rPr>
        <w:t>з другої сторони, які надалі при спільному згадуванні по тексту разом іменуються «Сторони», а кожна окремо «Сторона», уклали</w:t>
      </w:r>
      <w:r w:rsidRPr="0033408C">
        <w:rPr>
          <w:kern w:val="3"/>
          <w:lang w:val="uk-UA" w:eastAsia="ru-RU"/>
        </w:rPr>
        <w:t xml:space="preserve"> цей </w:t>
      </w:r>
      <w:r w:rsidRPr="004410AB">
        <w:rPr>
          <w:rFonts w:eastAsia="Calibri"/>
          <w:lang w:val="uk-UA"/>
        </w:rPr>
        <w:t>Додаток № 1</w:t>
      </w:r>
      <w:r w:rsidR="00303855">
        <w:rPr>
          <w:rFonts w:eastAsia="Calibri"/>
          <w:lang w:val="uk-UA"/>
        </w:rPr>
        <w:t xml:space="preserve"> «Специфікація»</w:t>
      </w:r>
      <w:r w:rsidRPr="004410AB">
        <w:rPr>
          <w:rFonts w:eastAsia="Calibri"/>
          <w:lang w:val="uk-UA"/>
        </w:rPr>
        <w:t xml:space="preserve"> до Договору </w:t>
      </w:r>
      <w:r w:rsidRPr="004410AB">
        <w:rPr>
          <w:bCs/>
          <w:lang w:val="uk-UA"/>
        </w:rPr>
        <w:t xml:space="preserve">про закупівлю товару </w:t>
      </w:r>
      <w:r w:rsidRPr="004410AB">
        <w:rPr>
          <w:lang w:val="uk-UA"/>
        </w:rPr>
        <w:t>від «</w:t>
      </w:r>
      <w:r w:rsidRPr="007151E5">
        <w:rPr>
          <w:lang w:val="uk-UA"/>
        </w:rPr>
        <w:t>___» ______202</w:t>
      </w:r>
      <w:r w:rsidR="009E2C35">
        <w:rPr>
          <w:lang w:val="uk-UA"/>
        </w:rPr>
        <w:t>2</w:t>
      </w:r>
      <w:r w:rsidRPr="007151E5">
        <w:rPr>
          <w:lang w:val="uk-UA"/>
        </w:rPr>
        <w:t xml:space="preserve"> </w:t>
      </w:r>
      <w:r>
        <w:rPr>
          <w:lang w:val="uk-UA"/>
        </w:rPr>
        <w:t xml:space="preserve">року </w:t>
      </w:r>
      <w:r w:rsidRPr="007151E5">
        <w:rPr>
          <w:lang w:val="uk-UA"/>
        </w:rPr>
        <w:t xml:space="preserve">№ ________ </w:t>
      </w:r>
      <w:r w:rsidRPr="007151E5">
        <w:rPr>
          <w:rFonts w:eastAsia="Calibri"/>
          <w:lang w:val="uk-UA"/>
        </w:rPr>
        <w:t>та домовились про поставку наступного Товару:</w:t>
      </w:r>
    </w:p>
    <w:p w14:paraId="3F9EA0E6" w14:textId="77777777" w:rsidR="00231AF1" w:rsidRDefault="00231AF1" w:rsidP="00231AF1">
      <w:pPr>
        <w:tabs>
          <w:tab w:val="left" w:pos="993"/>
        </w:tabs>
        <w:ind w:firstLine="567"/>
        <w:jc w:val="both"/>
        <w:rPr>
          <w:rFonts w:eastAsia="Calibri"/>
          <w:lang w:val="uk-UA"/>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2592"/>
        <w:gridCol w:w="2008"/>
        <w:gridCol w:w="1155"/>
        <w:gridCol w:w="1873"/>
        <w:gridCol w:w="1869"/>
      </w:tblGrid>
      <w:tr w:rsidR="00231AF1" w:rsidRPr="008B10F6" w14:paraId="4FD615D9" w14:textId="77777777" w:rsidTr="00D443AD">
        <w:trPr>
          <w:trHeight w:val="828"/>
          <w:jc w:val="center"/>
        </w:trPr>
        <w:tc>
          <w:tcPr>
            <w:tcW w:w="213" w:type="pct"/>
            <w:tcBorders>
              <w:top w:val="single" w:sz="4" w:space="0" w:color="auto"/>
              <w:left w:val="single" w:sz="4" w:space="0" w:color="auto"/>
              <w:bottom w:val="single" w:sz="4" w:space="0" w:color="auto"/>
              <w:right w:val="single" w:sz="4" w:space="0" w:color="auto"/>
            </w:tcBorders>
            <w:vAlign w:val="center"/>
            <w:hideMark/>
          </w:tcPr>
          <w:p w14:paraId="438F5BAA" w14:textId="77777777" w:rsidR="00231AF1" w:rsidRPr="008B10F6" w:rsidRDefault="00231AF1" w:rsidP="00D443AD">
            <w:pPr>
              <w:jc w:val="center"/>
              <w:rPr>
                <w:b/>
              </w:rPr>
            </w:pPr>
            <w:r w:rsidRPr="008B10F6">
              <w:rPr>
                <w:b/>
              </w:rPr>
              <w:t>№</w:t>
            </w:r>
          </w:p>
        </w:tc>
        <w:tc>
          <w:tcPr>
            <w:tcW w:w="1307" w:type="pct"/>
            <w:tcBorders>
              <w:top w:val="single" w:sz="4" w:space="0" w:color="auto"/>
              <w:left w:val="single" w:sz="4" w:space="0" w:color="auto"/>
              <w:bottom w:val="single" w:sz="4" w:space="0" w:color="auto"/>
              <w:right w:val="single" w:sz="4" w:space="0" w:color="auto"/>
            </w:tcBorders>
            <w:hideMark/>
          </w:tcPr>
          <w:p w14:paraId="6DBC66DE" w14:textId="77777777" w:rsidR="00231AF1" w:rsidRPr="008B10F6" w:rsidRDefault="00231AF1" w:rsidP="00D443AD">
            <w:pPr>
              <w:jc w:val="center"/>
              <w:rPr>
                <w:b/>
              </w:rPr>
            </w:pPr>
          </w:p>
          <w:p w14:paraId="6FC331E1" w14:textId="77777777" w:rsidR="00231AF1" w:rsidRPr="008B10F6" w:rsidRDefault="00231AF1" w:rsidP="00D443AD">
            <w:pPr>
              <w:jc w:val="center"/>
              <w:rPr>
                <w:b/>
              </w:rPr>
            </w:pPr>
            <w:r w:rsidRPr="008B10F6">
              <w:rPr>
                <w:b/>
              </w:rPr>
              <w:t xml:space="preserve">Предмет </w:t>
            </w:r>
            <w:proofErr w:type="spellStart"/>
            <w:r w:rsidRPr="008B10F6">
              <w:rPr>
                <w:b/>
              </w:rPr>
              <w:t>закупівлі</w:t>
            </w:r>
            <w:proofErr w:type="spellEnd"/>
          </w:p>
        </w:tc>
        <w:tc>
          <w:tcPr>
            <w:tcW w:w="1012" w:type="pct"/>
            <w:tcBorders>
              <w:top w:val="single" w:sz="4" w:space="0" w:color="auto"/>
              <w:left w:val="single" w:sz="4" w:space="0" w:color="auto"/>
              <w:bottom w:val="single" w:sz="4" w:space="0" w:color="auto"/>
              <w:right w:val="single" w:sz="4" w:space="0" w:color="auto"/>
            </w:tcBorders>
          </w:tcPr>
          <w:p w14:paraId="2E5D7FD9" w14:textId="77777777" w:rsidR="00231AF1" w:rsidRPr="008B10F6" w:rsidRDefault="00231AF1" w:rsidP="00D443AD">
            <w:pPr>
              <w:jc w:val="center"/>
              <w:rPr>
                <w:b/>
              </w:rPr>
            </w:pPr>
            <w:proofErr w:type="spellStart"/>
            <w:r w:rsidRPr="008B10F6">
              <w:rPr>
                <w:b/>
              </w:rPr>
              <w:t>Торгівельна</w:t>
            </w:r>
            <w:proofErr w:type="spellEnd"/>
            <w:r w:rsidRPr="008B10F6">
              <w:rPr>
                <w:b/>
              </w:rPr>
              <w:t xml:space="preserve"> </w:t>
            </w:r>
            <w:proofErr w:type="spellStart"/>
            <w:r w:rsidRPr="008B10F6">
              <w:rPr>
                <w:b/>
              </w:rPr>
              <w:t>назва</w:t>
            </w:r>
            <w:proofErr w:type="spellEnd"/>
            <w:r w:rsidRPr="008B10F6">
              <w:rPr>
                <w:b/>
              </w:rPr>
              <w:t xml:space="preserve"> товару</w:t>
            </w:r>
          </w:p>
        </w:tc>
        <w:tc>
          <w:tcPr>
            <w:tcW w:w="582" w:type="pct"/>
            <w:tcBorders>
              <w:top w:val="single" w:sz="4" w:space="0" w:color="auto"/>
              <w:left w:val="single" w:sz="4" w:space="0" w:color="auto"/>
              <w:bottom w:val="single" w:sz="4" w:space="0" w:color="auto"/>
              <w:right w:val="single" w:sz="4" w:space="0" w:color="auto"/>
            </w:tcBorders>
            <w:hideMark/>
          </w:tcPr>
          <w:p w14:paraId="53FE6C17" w14:textId="77777777" w:rsidR="00231AF1" w:rsidRPr="008B10F6" w:rsidRDefault="00231AF1" w:rsidP="00D443AD">
            <w:pPr>
              <w:jc w:val="center"/>
              <w:rPr>
                <w:b/>
              </w:rPr>
            </w:pPr>
            <w:proofErr w:type="spellStart"/>
            <w:r w:rsidRPr="008B10F6">
              <w:rPr>
                <w:b/>
              </w:rPr>
              <w:t>Кількість</w:t>
            </w:r>
            <w:proofErr w:type="spellEnd"/>
            <w:r w:rsidRPr="008B10F6">
              <w:rPr>
                <w:b/>
              </w:rPr>
              <w:t>,</w:t>
            </w:r>
          </w:p>
          <w:p w14:paraId="62859A66" w14:textId="77777777" w:rsidR="00231AF1" w:rsidRPr="008B10F6" w:rsidRDefault="00231AF1" w:rsidP="00D443AD">
            <w:pPr>
              <w:jc w:val="center"/>
              <w:rPr>
                <w:b/>
              </w:rPr>
            </w:pPr>
            <w:r w:rsidRPr="008B10F6">
              <w:rPr>
                <w:b/>
              </w:rPr>
              <w:t>шт.</w:t>
            </w:r>
          </w:p>
        </w:tc>
        <w:tc>
          <w:tcPr>
            <w:tcW w:w="944" w:type="pct"/>
            <w:tcBorders>
              <w:top w:val="single" w:sz="4" w:space="0" w:color="auto"/>
              <w:left w:val="single" w:sz="4" w:space="0" w:color="auto"/>
              <w:bottom w:val="single" w:sz="4" w:space="0" w:color="auto"/>
              <w:right w:val="single" w:sz="4" w:space="0" w:color="auto"/>
            </w:tcBorders>
          </w:tcPr>
          <w:p w14:paraId="3A813869" w14:textId="77777777" w:rsidR="00231AF1" w:rsidRPr="008B10F6" w:rsidRDefault="00231AF1" w:rsidP="00D443AD">
            <w:pPr>
              <w:jc w:val="center"/>
              <w:rPr>
                <w:b/>
              </w:rPr>
            </w:pPr>
            <w:proofErr w:type="spellStart"/>
            <w:r w:rsidRPr="008B10F6">
              <w:rPr>
                <w:b/>
              </w:rPr>
              <w:t>Ціна</w:t>
            </w:r>
            <w:proofErr w:type="spellEnd"/>
            <w:r w:rsidRPr="008B10F6">
              <w:rPr>
                <w:b/>
              </w:rPr>
              <w:t xml:space="preserve"> за </w:t>
            </w:r>
            <w:proofErr w:type="spellStart"/>
            <w:r w:rsidRPr="008B10F6">
              <w:rPr>
                <w:b/>
              </w:rPr>
              <w:t>одиницю</w:t>
            </w:r>
            <w:proofErr w:type="spellEnd"/>
            <w:r w:rsidRPr="008B10F6">
              <w:rPr>
                <w:b/>
              </w:rPr>
              <w:t xml:space="preserve"> (без ПДВ), </w:t>
            </w:r>
            <w:proofErr w:type="spellStart"/>
            <w:r w:rsidRPr="008B10F6">
              <w:rPr>
                <w:b/>
              </w:rPr>
              <w:t>грн</w:t>
            </w:r>
            <w:proofErr w:type="spellEnd"/>
            <w:r w:rsidRPr="008B10F6">
              <w:rPr>
                <w:b/>
              </w:rPr>
              <w:t>*</w:t>
            </w:r>
          </w:p>
        </w:tc>
        <w:tc>
          <w:tcPr>
            <w:tcW w:w="942" w:type="pct"/>
            <w:tcBorders>
              <w:top w:val="single" w:sz="4" w:space="0" w:color="auto"/>
              <w:left w:val="single" w:sz="4" w:space="0" w:color="auto"/>
              <w:bottom w:val="single" w:sz="4" w:space="0" w:color="auto"/>
              <w:right w:val="single" w:sz="4" w:space="0" w:color="auto"/>
            </w:tcBorders>
          </w:tcPr>
          <w:p w14:paraId="0A5DE991" w14:textId="77777777" w:rsidR="00231AF1" w:rsidRPr="008B10F6" w:rsidRDefault="00231AF1" w:rsidP="00D443AD">
            <w:pPr>
              <w:jc w:val="center"/>
              <w:rPr>
                <w:b/>
              </w:rPr>
            </w:pPr>
            <w:proofErr w:type="spellStart"/>
            <w:r w:rsidRPr="008B10F6">
              <w:rPr>
                <w:b/>
              </w:rPr>
              <w:t>Вартість</w:t>
            </w:r>
            <w:proofErr w:type="spellEnd"/>
            <w:r w:rsidRPr="008B10F6">
              <w:rPr>
                <w:b/>
              </w:rPr>
              <w:t xml:space="preserve"> Товару (без ПДВ), грн.*</w:t>
            </w:r>
          </w:p>
        </w:tc>
      </w:tr>
      <w:tr w:rsidR="00231AF1" w:rsidRPr="008B10F6" w14:paraId="5722D994" w14:textId="77777777" w:rsidTr="00D443AD">
        <w:trPr>
          <w:trHeight w:val="454"/>
          <w:jc w:val="center"/>
        </w:trPr>
        <w:tc>
          <w:tcPr>
            <w:tcW w:w="213" w:type="pct"/>
            <w:tcBorders>
              <w:top w:val="single" w:sz="4" w:space="0" w:color="auto"/>
              <w:left w:val="single" w:sz="4" w:space="0" w:color="auto"/>
              <w:bottom w:val="single" w:sz="4" w:space="0" w:color="auto"/>
              <w:right w:val="single" w:sz="4" w:space="0" w:color="auto"/>
            </w:tcBorders>
            <w:vAlign w:val="center"/>
          </w:tcPr>
          <w:p w14:paraId="63110C2F" w14:textId="77777777" w:rsidR="00231AF1" w:rsidRPr="008B10F6" w:rsidRDefault="00231AF1" w:rsidP="00D443AD">
            <w:pPr>
              <w:ind w:left="29"/>
              <w:jc w:val="both"/>
            </w:pPr>
            <w:r w:rsidRPr="008B10F6">
              <w:t>1</w:t>
            </w:r>
          </w:p>
        </w:tc>
        <w:tc>
          <w:tcPr>
            <w:tcW w:w="1307" w:type="pct"/>
            <w:tcBorders>
              <w:top w:val="single" w:sz="4" w:space="0" w:color="auto"/>
              <w:left w:val="single" w:sz="4" w:space="0" w:color="auto"/>
              <w:bottom w:val="single" w:sz="4" w:space="0" w:color="auto"/>
              <w:right w:val="single" w:sz="4" w:space="0" w:color="auto"/>
            </w:tcBorders>
          </w:tcPr>
          <w:p w14:paraId="200D4590" w14:textId="041DF380" w:rsidR="00231AF1" w:rsidRPr="00141AAC" w:rsidRDefault="007150F0" w:rsidP="00D443AD">
            <w:pPr>
              <w:jc w:val="both"/>
            </w:pPr>
            <w:r w:rsidRPr="00141AAC">
              <w:rPr>
                <w:lang w:val="uk-UA" w:eastAsia="uk-UA"/>
              </w:rPr>
              <w:t>ДК 021:2015 – 33110000-4 – «</w:t>
            </w:r>
            <w:proofErr w:type="spellStart"/>
            <w:r w:rsidRPr="00141AAC">
              <w:rPr>
                <w:lang w:val="uk-UA" w:eastAsia="uk-UA"/>
              </w:rPr>
              <w:t>Візуалізаційне</w:t>
            </w:r>
            <w:proofErr w:type="spellEnd"/>
            <w:r w:rsidRPr="00141AAC">
              <w:rPr>
                <w:lang w:val="uk-UA" w:eastAsia="uk-UA"/>
              </w:rPr>
              <w:t xml:space="preserve"> обладнання для потреб медицини, стоматології та ветеринарної медицини» (код НК 024:2019 «Класифікатор медичних виробів» - 37645 - Система рентгенівська діагностична стаціонарна загального призначення, цифрова)</w:t>
            </w:r>
          </w:p>
        </w:tc>
        <w:tc>
          <w:tcPr>
            <w:tcW w:w="1012" w:type="pct"/>
            <w:tcBorders>
              <w:top w:val="single" w:sz="4" w:space="0" w:color="auto"/>
              <w:left w:val="single" w:sz="4" w:space="0" w:color="auto"/>
              <w:bottom w:val="single" w:sz="4" w:space="0" w:color="auto"/>
              <w:right w:val="single" w:sz="4" w:space="0" w:color="auto"/>
            </w:tcBorders>
          </w:tcPr>
          <w:p w14:paraId="38325AAA" w14:textId="77777777" w:rsidR="00231AF1" w:rsidRPr="008B10F6" w:rsidRDefault="00231AF1" w:rsidP="00D443AD">
            <w:pPr>
              <w:jc w:val="both"/>
            </w:pPr>
            <w:proofErr w:type="spellStart"/>
            <w:r w:rsidRPr="008B10F6">
              <w:rPr>
                <w:bCs/>
                <w:i/>
                <w:iCs/>
                <w:color w:val="FF0000"/>
              </w:rPr>
              <w:t>Вказати</w:t>
            </w:r>
            <w:proofErr w:type="spellEnd"/>
            <w:r w:rsidRPr="008B10F6">
              <w:rPr>
                <w:bCs/>
                <w:i/>
                <w:iCs/>
                <w:color w:val="FF0000"/>
              </w:rPr>
              <w:t xml:space="preserve"> марку і модель </w:t>
            </w:r>
            <w:proofErr w:type="spellStart"/>
            <w:r w:rsidRPr="008B10F6">
              <w:rPr>
                <w:bCs/>
                <w:i/>
                <w:iCs/>
                <w:color w:val="FF0000"/>
              </w:rPr>
              <w:t>запропонованого</w:t>
            </w:r>
            <w:proofErr w:type="spellEnd"/>
            <w:r w:rsidRPr="008B10F6">
              <w:rPr>
                <w:bCs/>
                <w:i/>
                <w:iCs/>
                <w:color w:val="FF0000"/>
              </w:rPr>
              <w:t xml:space="preserve"> товару</w:t>
            </w:r>
          </w:p>
        </w:tc>
        <w:tc>
          <w:tcPr>
            <w:tcW w:w="582" w:type="pct"/>
            <w:tcBorders>
              <w:top w:val="single" w:sz="4" w:space="0" w:color="auto"/>
              <w:left w:val="single" w:sz="4" w:space="0" w:color="auto"/>
              <w:bottom w:val="single" w:sz="4" w:space="0" w:color="auto"/>
              <w:right w:val="single" w:sz="4" w:space="0" w:color="auto"/>
            </w:tcBorders>
            <w:vAlign w:val="center"/>
          </w:tcPr>
          <w:p w14:paraId="7ECCEBD1" w14:textId="77777777" w:rsidR="00231AF1" w:rsidRPr="00477DF7" w:rsidRDefault="00231AF1" w:rsidP="00D443AD">
            <w:pPr>
              <w:jc w:val="center"/>
              <w:rPr>
                <w:lang w:val="en-US"/>
              </w:rPr>
            </w:pPr>
            <w:r>
              <w:rPr>
                <w:lang w:val="en-US"/>
              </w:rPr>
              <w:t>5</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FBCBF" w14:textId="77777777" w:rsidR="00231AF1" w:rsidRPr="008B10F6" w:rsidRDefault="00231AF1" w:rsidP="00D443AD">
            <w:pPr>
              <w:jc w:val="center"/>
            </w:pP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89CC4" w14:textId="77777777" w:rsidR="00231AF1" w:rsidRPr="008B10F6" w:rsidRDefault="00231AF1" w:rsidP="00D443AD">
            <w:pPr>
              <w:jc w:val="center"/>
            </w:pPr>
          </w:p>
        </w:tc>
      </w:tr>
      <w:tr w:rsidR="00231AF1" w:rsidRPr="008B10F6" w14:paraId="20415DCB" w14:textId="77777777" w:rsidTr="00D443AD">
        <w:trPr>
          <w:trHeight w:val="454"/>
          <w:jc w:val="center"/>
        </w:trPr>
        <w:tc>
          <w:tcPr>
            <w:tcW w:w="4058"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1DC74" w14:textId="77777777" w:rsidR="00231AF1" w:rsidRPr="008B10F6" w:rsidRDefault="00231AF1" w:rsidP="00D443AD">
            <w:pPr>
              <w:jc w:val="both"/>
              <w:rPr>
                <w:bCs/>
              </w:rPr>
            </w:pPr>
            <w:r w:rsidRPr="008B10F6">
              <w:rPr>
                <w:bCs/>
              </w:rPr>
              <w:t>ВСЬОГО (грн., без ПДВ):</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3383D" w14:textId="77777777" w:rsidR="00231AF1" w:rsidRPr="008B10F6" w:rsidRDefault="00231AF1" w:rsidP="00D443AD">
            <w:pPr>
              <w:jc w:val="center"/>
            </w:pPr>
          </w:p>
        </w:tc>
      </w:tr>
    </w:tbl>
    <w:p w14:paraId="06B8023A" w14:textId="77777777" w:rsidR="00231AF1" w:rsidRDefault="00231AF1" w:rsidP="00231AF1">
      <w:pPr>
        <w:tabs>
          <w:tab w:val="left" w:pos="993"/>
        </w:tabs>
        <w:ind w:firstLine="567"/>
        <w:jc w:val="both"/>
        <w:rPr>
          <w:rFonts w:eastAsia="Calibri"/>
          <w:lang w:val="uk-UA"/>
        </w:rPr>
      </w:pPr>
    </w:p>
    <w:p w14:paraId="5C3A1780" w14:textId="317CA51C" w:rsidR="00231AF1" w:rsidRPr="007151E5" w:rsidRDefault="00231AF1" w:rsidP="00231AF1">
      <w:pPr>
        <w:tabs>
          <w:tab w:val="left" w:pos="567"/>
        </w:tabs>
        <w:ind w:firstLine="567"/>
        <w:jc w:val="both"/>
        <w:rPr>
          <w:b/>
          <w:bCs/>
          <w:lang w:val="uk-UA"/>
        </w:rPr>
      </w:pPr>
      <w:r w:rsidRPr="000B44A0">
        <w:rPr>
          <w:b/>
          <w:bCs/>
          <w:lang w:val="uk-UA"/>
        </w:rPr>
        <w:t>Загальна вартість Товару відповідно до даної специфікації становить:</w:t>
      </w:r>
      <w:r w:rsidRPr="0033408C">
        <w:rPr>
          <w:b/>
          <w:bCs/>
          <w:lang w:val="uk-UA"/>
        </w:rPr>
        <w:t xml:space="preserve"> </w:t>
      </w:r>
      <w:r>
        <w:rPr>
          <w:b/>
          <w:bCs/>
          <w:lang w:val="uk-UA"/>
        </w:rPr>
        <w:t>_____________</w:t>
      </w:r>
      <w:r w:rsidRPr="00614F7E">
        <w:rPr>
          <w:b/>
          <w:bCs/>
          <w:lang w:val="uk-UA"/>
        </w:rPr>
        <w:t xml:space="preserve"> грн. без ПДВ (</w:t>
      </w:r>
      <w:r>
        <w:rPr>
          <w:b/>
          <w:bCs/>
          <w:lang w:val="uk-UA"/>
        </w:rPr>
        <w:t>________________________</w:t>
      </w:r>
      <w:r w:rsidRPr="00614F7E">
        <w:rPr>
          <w:b/>
          <w:bCs/>
          <w:lang w:val="uk-UA"/>
        </w:rPr>
        <w:t>гривень,  копійок,  без податку на додану вартість).</w:t>
      </w:r>
    </w:p>
    <w:p w14:paraId="3BA47EB0" w14:textId="73A313E4" w:rsidR="00231AF1" w:rsidRDefault="00231AF1" w:rsidP="00231AF1">
      <w:pPr>
        <w:tabs>
          <w:tab w:val="left" w:pos="993"/>
        </w:tabs>
        <w:jc w:val="both"/>
        <w:rPr>
          <w:i/>
          <w:sz w:val="22"/>
          <w:lang w:val="uk-UA"/>
        </w:rPr>
      </w:pPr>
      <w:r w:rsidRPr="00AC05B6">
        <w:rPr>
          <w:i/>
          <w:lang w:val="uk-UA"/>
        </w:rPr>
        <w:t xml:space="preserve">     </w:t>
      </w:r>
      <w:r w:rsidRPr="00AC05B6">
        <w:rPr>
          <w:i/>
          <w:sz w:val="22"/>
          <w:lang w:val="uk-UA"/>
        </w:rPr>
        <w:t xml:space="preserve"> *Товар поставлений за Договором оплачується Покупцем без сплати податку на додану вартість </w:t>
      </w:r>
      <w:r w:rsidR="007F2799">
        <w:rPr>
          <w:i/>
          <w:sz w:val="22"/>
          <w:lang w:val="uk-UA"/>
        </w:rPr>
        <w:t xml:space="preserve">у </w:t>
      </w:r>
      <w:r w:rsidRPr="00AC05B6">
        <w:rPr>
          <w:i/>
          <w:sz w:val="22"/>
          <w:lang w:val="uk-UA"/>
        </w:rPr>
        <w:t>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p w14:paraId="309D0313" w14:textId="77777777" w:rsidR="00231AF1" w:rsidRPr="00AC05B6" w:rsidRDefault="00231AF1" w:rsidP="00231AF1">
      <w:pPr>
        <w:tabs>
          <w:tab w:val="left" w:pos="993"/>
        </w:tabs>
        <w:jc w:val="both"/>
        <w:rPr>
          <w:i/>
          <w:lang w:val="uk-UA"/>
        </w:rPr>
      </w:pPr>
    </w:p>
    <w:p w14:paraId="128BC147" w14:textId="44ECBDAF" w:rsidR="00231AF1" w:rsidRPr="000676CF" w:rsidRDefault="00231AF1" w:rsidP="00231AF1">
      <w:pPr>
        <w:tabs>
          <w:tab w:val="left" w:pos="993"/>
        </w:tabs>
        <w:ind w:firstLine="567"/>
        <w:jc w:val="both"/>
        <w:rPr>
          <w:b/>
          <w:bCs/>
          <w:lang w:val="uk-UA"/>
        </w:rPr>
      </w:pPr>
      <w:r w:rsidRPr="00CC2540">
        <w:rPr>
          <w:b/>
          <w:bCs/>
          <w:lang w:val="uk-UA"/>
        </w:rPr>
        <w:t>Строк поставки Товару</w:t>
      </w:r>
      <w:r w:rsidRPr="000676CF">
        <w:rPr>
          <w:b/>
          <w:bCs/>
          <w:lang w:val="uk-UA"/>
        </w:rPr>
        <w:t xml:space="preserve">:  </w:t>
      </w:r>
      <w:proofErr w:type="spellStart"/>
      <w:r w:rsidRPr="002B23F0">
        <w:rPr>
          <w:rFonts w:eastAsia="Tahoma"/>
          <w:bCs/>
          <w:lang w:eastAsia="ru-RU"/>
        </w:rPr>
        <w:t>протягом</w:t>
      </w:r>
      <w:proofErr w:type="spellEnd"/>
      <w:r w:rsidRPr="002B23F0">
        <w:rPr>
          <w:rFonts w:eastAsia="Tahoma"/>
          <w:bCs/>
          <w:lang w:eastAsia="ru-RU"/>
        </w:rPr>
        <w:t xml:space="preserve"> </w:t>
      </w:r>
      <w:r w:rsidR="003A60F7">
        <w:rPr>
          <w:rFonts w:eastAsia="Tahoma"/>
          <w:bCs/>
          <w:lang w:val="uk-UA" w:eastAsia="ru-RU"/>
        </w:rPr>
        <w:t>60</w:t>
      </w:r>
      <w:r w:rsidRPr="002B23F0">
        <w:rPr>
          <w:rFonts w:eastAsia="Tahoma"/>
          <w:bCs/>
          <w:lang w:eastAsia="ru-RU"/>
        </w:rPr>
        <w:t xml:space="preserve"> </w:t>
      </w:r>
      <w:proofErr w:type="spellStart"/>
      <w:r w:rsidRPr="002B23F0">
        <w:rPr>
          <w:rFonts w:eastAsia="Tahoma"/>
          <w:bCs/>
          <w:lang w:eastAsia="ru-RU"/>
        </w:rPr>
        <w:t>календарних</w:t>
      </w:r>
      <w:proofErr w:type="spellEnd"/>
      <w:r w:rsidRPr="002B23F0">
        <w:rPr>
          <w:rFonts w:eastAsia="Tahoma"/>
          <w:bCs/>
          <w:lang w:eastAsia="ru-RU"/>
        </w:rPr>
        <w:t xml:space="preserve"> </w:t>
      </w:r>
      <w:proofErr w:type="spellStart"/>
      <w:r w:rsidRPr="002B23F0">
        <w:rPr>
          <w:rFonts w:eastAsia="Tahoma"/>
          <w:bCs/>
          <w:lang w:eastAsia="ru-RU"/>
        </w:rPr>
        <w:t>днів</w:t>
      </w:r>
      <w:proofErr w:type="spellEnd"/>
      <w:r w:rsidRPr="002B23F0">
        <w:rPr>
          <w:rFonts w:eastAsia="Tahoma"/>
          <w:bCs/>
          <w:lang w:eastAsia="ru-RU"/>
        </w:rPr>
        <w:t xml:space="preserve"> з дня </w:t>
      </w:r>
      <w:proofErr w:type="spellStart"/>
      <w:r w:rsidRPr="002B23F0">
        <w:rPr>
          <w:rFonts w:eastAsia="Tahoma"/>
          <w:bCs/>
          <w:lang w:eastAsia="ru-RU"/>
        </w:rPr>
        <w:t>укладення</w:t>
      </w:r>
      <w:proofErr w:type="spellEnd"/>
      <w:r w:rsidRPr="002B23F0">
        <w:rPr>
          <w:rFonts w:eastAsia="Tahoma"/>
          <w:bCs/>
          <w:lang w:eastAsia="ru-RU"/>
        </w:rPr>
        <w:t xml:space="preserve"> </w:t>
      </w:r>
      <w:r>
        <w:rPr>
          <w:rFonts w:eastAsia="Tahoma"/>
          <w:bCs/>
          <w:lang w:val="uk-UA" w:eastAsia="ru-RU"/>
        </w:rPr>
        <w:t>Д</w:t>
      </w:r>
      <w:r w:rsidRPr="002B23F0">
        <w:rPr>
          <w:rFonts w:eastAsia="Tahoma"/>
          <w:bCs/>
          <w:lang w:eastAsia="ru-RU"/>
        </w:rPr>
        <w:t>оговору</w:t>
      </w:r>
      <w:r w:rsidRPr="000676CF">
        <w:rPr>
          <w:b/>
          <w:bCs/>
          <w:lang w:val="uk-UA"/>
        </w:rPr>
        <w:t>.</w:t>
      </w:r>
    </w:p>
    <w:p w14:paraId="16827E50" w14:textId="77777777" w:rsidR="00231AF1" w:rsidRPr="002B2585" w:rsidRDefault="00231AF1" w:rsidP="00231AF1">
      <w:pPr>
        <w:tabs>
          <w:tab w:val="left" w:pos="1134"/>
        </w:tabs>
        <w:ind w:firstLine="567"/>
        <w:jc w:val="both"/>
        <w:rPr>
          <w:lang w:val="uk-UA" w:eastAsia="ru-RU"/>
        </w:rPr>
      </w:pPr>
      <w:r w:rsidRPr="002B2585">
        <w:rPr>
          <w:lang w:val="uk-UA" w:eastAsia="ru-RU"/>
        </w:rPr>
        <w:t>Товар повинен бути новим, виготовленим не раніше 202</w:t>
      </w:r>
      <w:r w:rsidRPr="00AF6C5E">
        <w:rPr>
          <w:lang w:eastAsia="ru-RU"/>
        </w:rPr>
        <w:t>1</w:t>
      </w:r>
      <w:r w:rsidRPr="002B2585">
        <w:rPr>
          <w:lang w:val="uk-UA" w:eastAsia="ru-RU"/>
        </w:rPr>
        <w:t xml:space="preserve"> року, якісним та таким, що не використовувався (в т. ч. на виставках), без видимих недоліків, а саме пошкоджень, потертостей, </w:t>
      </w:r>
      <w:proofErr w:type="spellStart"/>
      <w:r w:rsidRPr="002B2585">
        <w:rPr>
          <w:lang w:val="uk-UA" w:eastAsia="ru-RU"/>
        </w:rPr>
        <w:t>тріщин</w:t>
      </w:r>
      <w:proofErr w:type="spellEnd"/>
      <w:r w:rsidRPr="002B2585">
        <w:rPr>
          <w:lang w:val="uk-UA" w:eastAsia="ru-RU"/>
        </w:rPr>
        <w:t>, подряпин, плям або розводів.</w:t>
      </w:r>
    </w:p>
    <w:p w14:paraId="27347B69" w14:textId="77777777" w:rsidR="00231AF1" w:rsidRPr="002B2585" w:rsidRDefault="00231AF1" w:rsidP="00231AF1">
      <w:pPr>
        <w:tabs>
          <w:tab w:val="left" w:pos="1134"/>
        </w:tabs>
        <w:ind w:firstLine="567"/>
        <w:jc w:val="both"/>
        <w:rPr>
          <w:lang w:val="uk-UA" w:eastAsia="ru-RU"/>
        </w:rPr>
      </w:pPr>
      <w:r w:rsidRPr="0072599F">
        <w:rPr>
          <w:lang w:val="uk-UA" w:eastAsia="ru-RU"/>
        </w:rPr>
        <w:t>Запропонований Товар повинен бути однієї моделі, марки та від одного виробника.</w:t>
      </w:r>
    </w:p>
    <w:p w14:paraId="236F3567" w14:textId="77777777" w:rsidR="00231AF1" w:rsidRPr="002B2585" w:rsidRDefault="00231AF1" w:rsidP="00231AF1">
      <w:pPr>
        <w:tabs>
          <w:tab w:val="left" w:pos="1134"/>
        </w:tabs>
        <w:ind w:firstLine="567"/>
        <w:jc w:val="both"/>
        <w:rPr>
          <w:lang w:val="uk-UA" w:eastAsia="ru-RU"/>
        </w:rPr>
      </w:pPr>
      <w:r w:rsidRPr="002B2585">
        <w:rPr>
          <w:lang w:val="uk-UA" w:eastAsia="ru-RU"/>
        </w:rPr>
        <w:lastRenderedPageBreak/>
        <w:t xml:space="preserve">Товар повинен мати відповідне пакування, яке забезпечує цілісність Товару та збереження його під час транспортування. </w:t>
      </w:r>
    </w:p>
    <w:p w14:paraId="72F14A6B" w14:textId="4B39097C" w:rsidR="00231AF1" w:rsidRPr="00EF28D9" w:rsidRDefault="00231AF1" w:rsidP="00231AF1">
      <w:pPr>
        <w:tabs>
          <w:tab w:val="left" w:pos="1134"/>
        </w:tabs>
        <w:ind w:firstLine="567"/>
        <w:jc w:val="both"/>
        <w:rPr>
          <w:lang w:val="uk-UA" w:eastAsia="ru-RU"/>
        </w:rPr>
      </w:pPr>
      <w:r w:rsidRPr="002B2585">
        <w:rPr>
          <w:lang w:val="uk-UA" w:eastAsia="ru-RU"/>
        </w:rPr>
        <w:t>Транспортні витрати, вантажно-розвантажувальні роботи, проведення монтажних і пусконалагоджувальних робіт на місці використання Товару, послуги зберігання, доставки</w:t>
      </w:r>
      <w:r w:rsidR="00847515">
        <w:rPr>
          <w:lang w:val="uk-UA" w:eastAsia="ru-RU"/>
        </w:rPr>
        <w:t>, навчання медперсоналу</w:t>
      </w:r>
      <w:r w:rsidRPr="002B2585">
        <w:rPr>
          <w:lang w:val="uk-UA" w:eastAsia="ru-RU"/>
        </w:rPr>
        <w:t xml:space="preserve"> та гарантійного обслуговування Товару здійснюються за рахунок Постачальника</w:t>
      </w:r>
      <w:r w:rsidR="00847515" w:rsidRPr="00847515">
        <w:t xml:space="preserve"> </w:t>
      </w:r>
      <w:r w:rsidR="00847515" w:rsidRPr="00847515">
        <w:rPr>
          <w:lang w:val="uk-UA" w:eastAsia="ru-RU"/>
        </w:rPr>
        <w:t>протягом одного дня з моменту поставки Товару Установам-отримувачам Товару</w:t>
      </w:r>
      <w:r w:rsidRPr="002B2585">
        <w:rPr>
          <w:lang w:val="uk-UA" w:eastAsia="ru-RU"/>
        </w:rPr>
        <w:t>.</w:t>
      </w:r>
      <w:r w:rsidRPr="002B2585">
        <w:rPr>
          <w:b/>
          <w:bCs/>
          <w:lang w:val="uk-UA" w:eastAsia="ru-RU"/>
        </w:rPr>
        <w:t xml:space="preserve"> </w:t>
      </w:r>
      <w:r w:rsidRPr="002B2585">
        <w:rPr>
          <w:lang w:val="uk-UA" w:eastAsia="ru-RU"/>
        </w:rPr>
        <w:t xml:space="preserve">Вказані послуги окремо не сплачуються та включенні Постачальником до загальної ціни </w:t>
      </w:r>
      <w:proofErr w:type="spellStart"/>
      <w:r w:rsidRPr="002B2585">
        <w:rPr>
          <w:lang w:val="uk-UA" w:eastAsia="ru-RU"/>
        </w:rPr>
        <w:t>Договору.</w:t>
      </w:r>
      <w:r w:rsidRPr="00EF28D9">
        <w:rPr>
          <w:lang w:val="uk-UA" w:eastAsia="ru-RU"/>
        </w:rPr>
        <w:t>При</w:t>
      </w:r>
      <w:proofErr w:type="spellEnd"/>
      <w:r w:rsidRPr="00EF28D9">
        <w:rPr>
          <w:lang w:val="uk-UA" w:eastAsia="ru-RU"/>
        </w:rPr>
        <w:t xml:space="preserve"> поставці </w:t>
      </w:r>
      <w:r w:rsidRPr="002B2585">
        <w:rPr>
          <w:lang w:val="uk-UA" w:eastAsia="ru-RU"/>
        </w:rPr>
        <w:t>Т</w:t>
      </w:r>
      <w:r w:rsidRPr="00EF28D9">
        <w:rPr>
          <w:lang w:val="uk-UA" w:eastAsia="ru-RU"/>
        </w:rPr>
        <w:t xml:space="preserve">овару обов’язково надаються копії супровідних документів, що підтверджують якість та безпечність </w:t>
      </w:r>
      <w:r w:rsidRPr="002B2585">
        <w:rPr>
          <w:lang w:val="uk-UA" w:eastAsia="ru-RU"/>
        </w:rPr>
        <w:t>Т</w:t>
      </w:r>
      <w:r w:rsidRPr="00EF28D9">
        <w:rPr>
          <w:lang w:val="uk-UA" w:eastAsia="ru-RU"/>
        </w:rPr>
        <w:t>овару (сертифікат відповідності (якості) / декларація виробника, де вказується дата виготовлення та інші документи, передбачені</w:t>
      </w:r>
      <w:r w:rsidRPr="002B2585">
        <w:rPr>
          <w:lang w:val="uk-UA" w:eastAsia="ru-RU"/>
        </w:rPr>
        <w:t xml:space="preserve"> цим Договором та</w:t>
      </w:r>
      <w:r w:rsidRPr="00EF28D9">
        <w:rPr>
          <w:lang w:val="uk-UA" w:eastAsia="ru-RU"/>
        </w:rPr>
        <w:t xml:space="preserve"> чинним законодавством України.</w:t>
      </w:r>
    </w:p>
    <w:p w14:paraId="2DC0E78E" w14:textId="5AB923B2" w:rsidR="00231AF1" w:rsidRPr="002B2585" w:rsidRDefault="00231AF1" w:rsidP="00231AF1">
      <w:pPr>
        <w:tabs>
          <w:tab w:val="left" w:pos="1134"/>
        </w:tabs>
        <w:ind w:firstLine="567"/>
        <w:jc w:val="both"/>
        <w:rPr>
          <w:b/>
          <w:bCs/>
          <w:lang w:val="uk-UA" w:eastAsia="ru-RU"/>
        </w:rPr>
      </w:pPr>
      <w:r w:rsidRPr="00EF28D9">
        <w:rPr>
          <w:lang w:val="uk-UA" w:eastAsia="ru-RU"/>
        </w:rPr>
        <w:t xml:space="preserve">Товар, що поставляється, повинен забезпечуватися керівництвом (інструкцією) з експлуатації, і технічною документацією українською </w:t>
      </w:r>
      <w:r w:rsidR="00D27841">
        <w:rPr>
          <w:lang w:val="uk-UA" w:eastAsia="ru-RU"/>
        </w:rPr>
        <w:t>мовою.</w:t>
      </w:r>
    </w:p>
    <w:p w14:paraId="5C7FEFA7" w14:textId="77777777" w:rsidR="00231AF1" w:rsidRPr="007151E5" w:rsidRDefault="00231AF1" w:rsidP="00231AF1">
      <w:pPr>
        <w:tabs>
          <w:tab w:val="left" w:pos="993"/>
        </w:tabs>
        <w:ind w:firstLine="567"/>
        <w:jc w:val="both"/>
        <w:rPr>
          <w:b/>
          <w:bCs/>
          <w:lang w:val="uk-UA"/>
        </w:rPr>
      </w:pPr>
    </w:p>
    <w:tbl>
      <w:tblPr>
        <w:tblpPr w:leftFromText="180" w:rightFromText="180" w:vertAnchor="text" w:horzAnchor="margin" w:tblpX="40" w:tblpY="240"/>
        <w:tblW w:w="10167" w:type="dxa"/>
        <w:tblLayout w:type="fixed"/>
        <w:tblLook w:val="0000" w:firstRow="0" w:lastRow="0" w:firstColumn="0" w:lastColumn="0" w:noHBand="0" w:noVBand="0"/>
      </w:tblPr>
      <w:tblGrid>
        <w:gridCol w:w="5070"/>
        <w:gridCol w:w="5097"/>
      </w:tblGrid>
      <w:tr w:rsidR="00231AF1" w:rsidRPr="007151E5" w14:paraId="157A7A20" w14:textId="77777777" w:rsidTr="00D443AD">
        <w:tc>
          <w:tcPr>
            <w:tcW w:w="5070" w:type="dxa"/>
            <w:shd w:val="clear" w:color="auto" w:fill="auto"/>
          </w:tcPr>
          <w:p w14:paraId="3319B4EF" w14:textId="77777777" w:rsidR="00231AF1" w:rsidRPr="007151E5" w:rsidRDefault="00231AF1" w:rsidP="00D443AD">
            <w:pPr>
              <w:tabs>
                <w:tab w:val="left" w:pos="993"/>
              </w:tabs>
              <w:snapToGrid w:val="0"/>
              <w:ind w:right="453" w:firstLine="567"/>
              <w:rPr>
                <w:b/>
                <w:lang w:val="uk-UA"/>
              </w:rPr>
            </w:pPr>
            <w:r w:rsidRPr="007151E5">
              <w:rPr>
                <w:b/>
                <w:bCs/>
                <w:lang w:val="uk-UA"/>
              </w:rPr>
              <w:t>Покупець:</w:t>
            </w:r>
          </w:p>
          <w:p w14:paraId="7C3EF170" w14:textId="77777777" w:rsidR="00231AF1" w:rsidRPr="007151E5" w:rsidRDefault="00231AF1" w:rsidP="00766E4F">
            <w:pPr>
              <w:tabs>
                <w:tab w:val="left" w:pos="993"/>
              </w:tabs>
              <w:ind w:left="32" w:right="312"/>
              <w:jc w:val="both"/>
              <w:rPr>
                <w:b/>
                <w:lang w:val="uk-UA"/>
              </w:rPr>
            </w:pPr>
            <w:r w:rsidRPr="007151E5">
              <w:rPr>
                <w:b/>
                <w:lang w:val="uk-UA"/>
              </w:rPr>
              <w:t>Державна установа «Центр громадського здоров’я Міністерства охорони здоров’я України»</w:t>
            </w:r>
          </w:p>
          <w:p w14:paraId="15C153DF" w14:textId="77777777" w:rsidR="00231AF1" w:rsidRPr="007151E5" w:rsidRDefault="00231AF1" w:rsidP="00766E4F">
            <w:pPr>
              <w:tabs>
                <w:tab w:val="left" w:pos="993"/>
              </w:tabs>
              <w:ind w:right="312"/>
              <w:jc w:val="both"/>
            </w:pPr>
            <w:r w:rsidRPr="007151E5">
              <w:t xml:space="preserve">04071, м. </w:t>
            </w:r>
            <w:proofErr w:type="spellStart"/>
            <w:r w:rsidRPr="007151E5">
              <w:t>Київ</w:t>
            </w:r>
            <w:proofErr w:type="spellEnd"/>
            <w:r w:rsidRPr="007151E5">
              <w:t xml:space="preserve">, </w:t>
            </w:r>
            <w:proofErr w:type="spellStart"/>
            <w:r w:rsidRPr="007151E5">
              <w:t>Подільський</w:t>
            </w:r>
            <w:proofErr w:type="spellEnd"/>
            <w:r w:rsidRPr="007151E5">
              <w:t xml:space="preserve"> р-н, </w:t>
            </w:r>
          </w:p>
          <w:p w14:paraId="34BB40FE" w14:textId="77777777" w:rsidR="00231AF1" w:rsidRPr="007151E5" w:rsidRDefault="00231AF1" w:rsidP="00766E4F">
            <w:pPr>
              <w:tabs>
                <w:tab w:val="left" w:pos="993"/>
              </w:tabs>
              <w:ind w:right="312"/>
              <w:jc w:val="both"/>
            </w:pPr>
            <w:proofErr w:type="spellStart"/>
            <w:r w:rsidRPr="007151E5">
              <w:t>вул</w:t>
            </w:r>
            <w:proofErr w:type="spellEnd"/>
            <w:r w:rsidRPr="007151E5">
              <w:t xml:space="preserve">. </w:t>
            </w:r>
            <w:proofErr w:type="spellStart"/>
            <w:r w:rsidRPr="007151E5">
              <w:t>Ярославська</w:t>
            </w:r>
            <w:proofErr w:type="spellEnd"/>
            <w:r w:rsidRPr="007151E5">
              <w:t xml:space="preserve">, буд. 41, </w:t>
            </w:r>
          </w:p>
          <w:p w14:paraId="0EB925D8" w14:textId="77777777" w:rsidR="00231AF1" w:rsidRPr="007151E5" w:rsidRDefault="00231AF1" w:rsidP="00766E4F">
            <w:pPr>
              <w:tabs>
                <w:tab w:val="left" w:pos="993"/>
              </w:tabs>
              <w:ind w:right="312"/>
              <w:jc w:val="both"/>
            </w:pPr>
            <w:r w:rsidRPr="007151E5">
              <w:t xml:space="preserve">UA548201720343151004300097402 </w:t>
            </w:r>
          </w:p>
          <w:p w14:paraId="6FED9393" w14:textId="77777777" w:rsidR="00231AF1" w:rsidRPr="007151E5" w:rsidRDefault="00231AF1" w:rsidP="00766E4F">
            <w:pPr>
              <w:tabs>
                <w:tab w:val="left" w:pos="993"/>
              </w:tabs>
              <w:ind w:right="312"/>
              <w:jc w:val="both"/>
            </w:pPr>
            <w:r w:rsidRPr="007151E5">
              <w:t>в УДКСУ</w:t>
            </w:r>
          </w:p>
          <w:p w14:paraId="084372E1" w14:textId="77777777" w:rsidR="00231AF1" w:rsidRPr="007151E5" w:rsidRDefault="00231AF1" w:rsidP="00766E4F">
            <w:pPr>
              <w:tabs>
                <w:tab w:val="left" w:pos="993"/>
              </w:tabs>
              <w:ind w:right="312"/>
              <w:jc w:val="both"/>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1E9ADA9C" w14:textId="77777777" w:rsidR="00231AF1" w:rsidRPr="007151E5" w:rsidRDefault="00231AF1" w:rsidP="00766E4F">
            <w:pPr>
              <w:tabs>
                <w:tab w:val="left" w:pos="993"/>
              </w:tabs>
              <w:ind w:right="312"/>
              <w:jc w:val="both"/>
            </w:pPr>
            <w:r w:rsidRPr="007151E5">
              <w:t>код ЄДРПОУ 40524109</w:t>
            </w:r>
          </w:p>
          <w:p w14:paraId="35C16757" w14:textId="77777777" w:rsidR="00231AF1" w:rsidRDefault="00231AF1" w:rsidP="00766E4F">
            <w:pPr>
              <w:tabs>
                <w:tab w:val="left" w:pos="993"/>
              </w:tabs>
              <w:ind w:right="312"/>
              <w:jc w:val="both"/>
            </w:pPr>
            <w:r w:rsidRPr="007151E5">
              <w:t>тел. факс (044) 425-43-54</w:t>
            </w:r>
          </w:p>
          <w:p w14:paraId="57A6582F" w14:textId="77777777" w:rsidR="00231AF1" w:rsidRPr="00AC05B6" w:rsidRDefault="00231AF1" w:rsidP="00D443AD">
            <w:pPr>
              <w:tabs>
                <w:tab w:val="left" w:pos="993"/>
              </w:tabs>
              <w:ind w:right="312"/>
              <w:rPr>
                <w:lang w:val="uk-UA"/>
              </w:rPr>
            </w:pPr>
          </w:p>
          <w:p w14:paraId="2391EC47" w14:textId="77777777" w:rsidR="00231AF1" w:rsidRPr="00051524" w:rsidRDefault="00231AF1" w:rsidP="00D443AD">
            <w:pPr>
              <w:tabs>
                <w:tab w:val="left" w:pos="993"/>
              </w:tabs>
              <w:snapToGrid w:val="0"/>
              <w:rPr>
                <w:b/>
                <w:bCs/>
                <w:lang w:val="uk-UA"/>
              </w:rPr>
            </w:pPr>
            <w:r>
              <w:rPr>
                <w:b/>
                <w:bCs/>
                <w:lang w:val="uk-UA"/>
              </w:rPr>
              <w:t>__________________</w:t>
            </w:r>
          </w:p>
          <w:p w14:paraId="3022142B" w14:textId="77777777" w:rsidR="00231AF1" w:rsidRPr="00051524" w:rsidRDefault="00231AF1" w:rsidP="00D443AD">
            <w:pPr>
              <w:tabs>
                <w:tab w:val="left" w:pos="993"/>
              </w:tabs>
              <w:snapToGrid w:val="0"/>
              <w:rPr>
                <w:b/>
                <w:lang w:val="uk-UA"/>
              </w:rPr>
            </w:pPr>
          </w:p>
          <w:p w14:paraId="266C8E30" w14:textId="77777777" w:rsidR="00231AF1" w:rsidRPr="007151E5" w:rsidRDefault="00231AF1" w:rsidP="00D443AD">
            <w:pPr>
              <w:tabs>
                <w:tab w:val="left" w:pos="993"/>
              </w:tabs>
              <w:ind w:right="312"/>
              <w:rPr>
                <w:b/>
                <w:bCs/>
                <w:lang w:val="uk-UA"/>
              </w:rPr>
            </w:pPr>
            <w:r w:rsidRPr="00051524">
              <w:rPr>
                <w:b/>
                <w:lang w:val="uk-UA"/>
              </w:rPr>
              <w:t>______</w:t>
            </w:r>
            <w:r w:rsidRPr="00051524">
              <w:rPr>
                <w:b/>
                <w:bCs/>
                <w:lang w:val="uk-UA"/>
              </w:rPr>
              <w:t>_______________/</w:t>
            </w:r>
            <w:r>
              <w:rPr>
                <w:b/>
                <w:bCs/>
                <w:lang w:val="uk-UA"/>
              </w:rPr>
              <w:t>_______________</w:t>
            </w:r>
            <w:r w:rsidRPr="00051524">
              <w:rPr>
                <w:b/>
                <w:bCs/>
                <w:lang w:val="uk-UA"/>
              </w:rPr>
              <w:t>/</w:t>
            </w:r>
          </w:p>
        </w:tc>
        <w:tc>
          <w:tcPr>
            <w:tcW w:w="5097" w:type="dxa"/>
            <w:shd w:val="clear" w:color="auto" w:fill="auto"/>
          </w:tcPr>
          <w:p w14:paraId="2D9795BD" w14:textId="77777777" w:rsidR="00231AF1" w:rsidRPr="007151E5" w:rsidRDefault="00231AF1" w:rsidP="00D443AD">
            <w:pPr>
              <w:tabs>
                <w:tab w:val="left" w:pos="993"/>
              </w:tabs>
              <w:ind w:firstLine="567"/>
              <w:rPr>
                <w:b/>
                <w:bCs/>
                <w:lang w:val="uk-UA"/>
              </w:rPr>
            </w:pPr>
            <w:r w:rsidRPr="007151E5">
              <w:rPr>
                <w:b/>
                <w:bCs/>
                <w:lang w:val="uk-UA"/>
              </w:rPr>
              <w:t>Постачальник :</w:t>
            </w:r>
          </w:p>
          <w:p w14:paraId="2B584662" w14:textId="77777777" w:rsidR="00231AF1" w:rsidRDefault="00231AF1" w:rsidP="00D443AD">
            <w:pPr>
              <w:tabs>
                <w:tab w:val="left" w:pos="993"/>
              </w:tabs>
              <w:rPr>
                <w:b/>
                <w:bCs/>
                <w:lang w:val="uk-UA"/>
              </w:rPr>
            </w:pPr>
          </w:p>
          <w:p w14:paraId="7490E574" w14:textId="77777777" w:rsidR="00231AF1" w:rsidRDefault="00231AF1" w:rsidP="00D443AD">
            <w:pPr>
              <w:tabs>
                <w:tab w:val="left" w:pos="993"/>
              </w:tabs>
              <w:rPr>
                <w:b/>
                <w:bCs/>
                <w:lang w:val="uk-UA"/>
              </w:rPr>
            </w:pPr>
          </w:p>
          <w:p w14:paraId="75BF9AC2" w14:textId="77777777" w:rsidR="00231AF1" w:rsidRDefault="00231AF1" w:rsidP="00D443AD">
            <w:pPr>
              <w:tabs>
                <w:tab w:val="left" w:pos="993"/>
              </w:tabs>
              <w:rPr>
                <w:b/>
                <w:bCs/>
                <w:lang w:val="uk-UA"/>
              </w:rPr>
            </w:pPr>
          </w:p>
          <w:p w14:paraId="52A0FBFD" w14:textId="77777777" w:rsidR="00231AF1" w:rsidRDefault="00231AF1" w:rsidP="00D443AD">
            <w:pPr>
              <w:tabs>
                <w:tab w:val="left" w:pos="993"/>
              </w:tabs>
              <w:rPr>
                <w:b/>
                <w:bCs/>
                <w:lang w:val="uk-UA"/>
              </w:rPr>
            </w:pPr>
          </w:p>
          <w:p w14:paraId="04EFE7F7" w14:textId="77777777" w:rsidR="00231AF1" w:rsidRDefault="00231AF1" w:rsidP="00D443AD">
            <w:pPr>
              <w:tabs>
                <w:tab w:val="left" w:pos="993"/>
              </w:tabs>
              <w:rPr>
                <w:b/>
                <w:bCs/>
                <w:lang w:val="uk-UA"/>
              </w:rPr>
            </w:pPr>
          </w:p>
          <w:p w14:paraId="02A2940D" w14:textId="77777777" w:rsidR="00231AF1" w:rsidRDefault="00231AF1" w:rsidP="00D443AD">
            <w:pPr>
              <w:tabs>
                <w:tab w:val="left" w:pos="993"/>
              </w:tabs>
              <w:rPr>
                <w:b/>
                <w:bCs/>
                <w:lang w:val="uk-UA"/>
              </w:rPr>
            </w:pPr>
          </w:p>
          <w:p w14:paraId="3216555F" w14:textId="77777777" w:rsidR="00231AF1" w:rsidRDefault="00231AF1" w:rsidP="00D443AD">
            <w:pPr>
              <w:tabs>
                <w:tab w:val="left" w:pos="993"/>
              </w:tabs>
              <w:rPr>
                <w:b/>
                <w:bCs/>
                <w:lang w:val="uk-UA"/>
              </w:rPr>
            </w:pPr>
          </w:p>
          <w:p w14:paraId="1DD5DC28" w14:textId="77777777" w:rsidR="00231AF1" w:rsidRDefault="00231AF1" w:rsidP="00D443AD">
            <w:pPr>
              <w:tabs>
                <w:tab w:val="left" w:pos="993"/>
              </w:tabs>
              <w:rPr>
                <w:b/>
                <w:bCs/>
                <w:lang w:val="uk-UA"/>
              </w:rPr>
            </w:pPr>
          </w:p>
          <w:p w14:paraId="306BAF51" w14:textId="77777777" w:rsidR="00231AF1" w:rsidRDefault="00231AF1" w:rsidP="00D443AD">
            <w:pPr>
              <w:tabs>
                <w:tab w:val="left" w:pos="993"/>
              </w:tabs>
              <w:rPr>
                <w:b/>
                <w:bCs/>
                <w:lang w:val="uk-UA"/>
              </w:rPr>
            </w:pPr>
          </w:p>
          <w:p w14:paraId="2E318687" w14:textId="77777777" w:rsidR="00231AF1" w:rsidRDefault="00231AF1" w:rsidP="00D443AD">
            <w:pPr>
              <w:tabs>
                <w:tab w:val="left" w:pos="993"/>
              </w:tabs>
              <w:rPr>
                <w:b/>
                <w:bCs/>
                <w:lang w:val="uk-UA"/>
              </w:rPr>
            </w:pPr>
          </w:p>
          <w:p w14:paraId="3D02A330" w14:textId="77777777" w:rsidR="00231AF1" w:rsidRDefault="00231AF1" w:rsidP="00D443AD">
            <w:pPr>
              <w:tabs>
                <w:tab w:val="left" w:pos="993"/>
              </w:tabs>
              <w:rPr>
                <w:b/>
                <w:bCs/>
                <w:lang w:val="uk-UA"/>
              </w:rPr>
            </w:pPr>
          </w:p>
          <w:p w14:paraId="293B407B" w14:textId="77777777" w:rsidR="00231AF1" w:rsidRPr="00051524" w:rsidRDefault="00231AF1" w:rsidP="00D443AD">
            <w:pPr>
              <w:tabs>
                <w:tab w:val="left" w:pos="993"/>
              </w:tabs>
              <w:rPr>
                <w:b/>
                <w:bCs/>
                <w:lang w:val="uk-UA"/>
              </w:rPr>
            </w:pPr>
            <w:r>
              <w:rPr>
                <w:b/>
                <w:bCs/>
                <w:lang w:val="uk-UA"/>
              </w:rPr>
              <w:t>________________</w:t>
            </w:r>
          </w:p>
          <w:p w14:paraId="61257291" w14:textId="77777777" w:rsidR="00231AF1" w:rsidRPr="00051524" w:rsidRDefault="00231AF1" w:rsidP="00D443AD">
            <w:pPr>
              <w:tabs>
                <w:tab w:val="left" w:pos="993"/>
              </w:tabs>
              <w:rPr>
                <w:b/>
                <w:bCs/>
                <w:lang w:val="uk-UA"/>
              </w:rPr>
            </w:pPr>
          </w:p>
          <w:p w14:paraId="74A9143E" w14:textId="77777777" w:rsidR="00231AF1" w:rsidRPr="007151E5" w:rsidRDefault="00231AF1" w:rsidP="00D443AD">
            <w:pPr>
              <w:tabs>
                <w:tab w:val="left" w:pos="993"/>
              </w:tabs>
              <w:rPr>
                <w:b/>
                <w:lang w:val="uk-UA"/>
              </w:rPr>
            </w:pPr>
            <w:r w:rsidRPr="00051524">
              <w:rPr>
                <w:b/>
                <w:bCs/>
                <w:lang w:val="uk-UA"/>
              </w:rPr>
              <w:t>__________________/</w:t>
            </w:r>
            <w:r>
              <w:rPr>
                <w:b/>
                <w:bCs/>
                <w:lang w:val="uk-UA"/>
              </w:rPr>
              <w:t>_______/</w:t>
            </w:r>
          </w:p>
        </w:tc>
      </w:tr>
    </w:tbl>
    <w:p w14:paraId="3642099C" w14:textId="77777777" w:rsidR="0073015E" w:rsidRPr="007151E5" w:rsidRDefault="0073015E" w:rsidP="00CE4885">
      <w:pPr>
        <w:tabs>
          <w:tab w:val="left" w:pos="993"/>
          <w:tab w:val="left" w:pos="4678"/>
        </w:tabs>
        <w:rPr>
          <w:lang w:val="uk-UA"/>
        </w:rPr>
        <w:sectPr w:rsidR="0073015E" w:rsidRPr="007151E5" w:rsidSect="00DC7D47">
          <w:footerReference w:type="default" r:id="rId8"/>
          <w:footerReference w:type="first" r:id="rId9"/>
          <w:pgSz w:w="11906" w:h="16838"/>
          <w:pgMar w:top="709" w:right="566" w:bottom="567" w:left="1560" w:header="720" w:footer="720" w:gutter="0"/>
          <w:cols w:space="720"/>
          <w:titlePg/>
          <w:docGrid w:linePitch="360"/>
        </w:sectPr>
      </w:pPr>
    </w:p>
    <w:p w14:paraId="0B0E044E" w14:textId="77777777" w:rsidR="00381470" w:rsidRPr="007151E5" w:rsidRDefault="00381470" w:rsidP="00381470">
      <w:pPr>
        <w:tabs>
          <w:tab w:val="left" w:pos="993"/>
          <w:tab w:val="left" w:pos="4678"/>
        </w:tabs>
        <w:ind w:firstLine="4678"/>
        <w:jc w:val="right"/>
        <w:rPr>
          <w:lang w:val="uk-UA"/>
        </w:rPr>
      </w:pPr>
      <w:r w:rsidRPr="007151E5">
        <w:rPr>
          <w:lang w:val="uk-UA"/>
        </w:rPr>
        <w:lastRenderedPageBreak/>
        <w:t xml:space="preserve">Додаток № 2 </w:t>
      </w:r>
    </w:p>
    <w:p w14:paraId="33C7CE72" w14:textId="77777777" w:rsidR="00381470" w:rsidRPr="007151E5" w:rsidRDefault="00381470" w:rsidP="00381470">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1347C867" w14:textId="77777777" w:rsidR="00381470" w:rsidRPr="007151E5" w:rsidRDefault="00381470" w:rsidP="00381470">
      <w:pPr>
        <w:tabs>
          <w:tab w:val="left" w:pos="993"/>
          <w:tab w:val="left" w:pos="4678"/>
        </w:tabs>
        <w:ind w:left="4678"/>
        <w:jc w:val="right"/>
        <w:rPr>
          <w:bCs/>
          <w:lang w:val="uk-UA"/>
        </w:rPr>
      </w:pPr>
      <w:r w:rsidRPr="007151E5">
        <w:rPr>
          <w:lang w:val="uk-UA"/>
        </w:rPr>
        <w:t>від «____» ______202</w:t>
      </w:r>
      <w:r>
        <w:rPr>
          <w:lang w:val="uk-UA"/>
        </w:rPr>
        <w:t>2</w:t>
      </w:r>
      <w:r w:rsidRPr="007151E5">
        <w:rPr>
          <w:lang w:val="uk-UA"/>
        </w:rPr>
        <w:t xml:space="preserve"> № ______</w:t>
      </w:r>
    </w:p>
    <w:p w14:paraId="43DFDADB" w14:textId="77777777" w:rsidR="00381470" w:rsidRPr="007151E5" w:rsidRDefault="00381470" w:rsidP="00381470">
      <w:pPr>
        <w:tabs>
          <w:tab w:val="left" w:pos="993"/>
          <w:tab w:val="left" w:pos="4678"/>
        </w:tabs>
        <w:jc w:val="center"/>
        <w:rPr>
          <w:b/>
          <w:lang w:val="uk-UA"/>
        </w:rPr>
      </w:pPr>
    </w:p>
    <w:p w14:paraId="7DDBC950" w14:textId="77777777" w:rsidR="00381470" w:rsidRDefault="00381470" w:rsidP="00381470">
      <w:pPr>
        <w:tabs>
          <w:tab w:val="left" w:pos="993"/>
          <w:tab w:val="left" w:pos="4678"/>
        </w:tabs>
        <w:jc w:val="center"/>
        <w:rPr>
          <w:lang w:val="uk-UA"/>
        </w:rPr>
      </w:pPr>
    </w:p>
    <w:p w14:paraId="73C70662" w14:textId="77777777" w:rsidR="00381470" w:rsidRPr="007151E5" w:rsidRDefault="00381470" w:rsidP="00381470">
      <w:pPr>
        <w:tabs>
          <w:tab w:val="left" w:pos="993"/>
          <w:tab w:val="left" w:pos="4678"/>
        </w:tabs>
        <w:jc w:val="center"/>
        <w:rPr>
          <w:lang w:val="uk-UA"/>
        </w:rPr>
      </w:pPr>
    </w:p>
    <w:p w14:paraId="354CD56A" w14:textId="77777777" w:rsidR="00381470" w:rsidRDefault="00381470" w:rsidP="00381470">
      <w:pPr>
        <w:tabs>
          <w:tab w:val="left" w:pos="993"/>
        </w:tabs>
        <w:ind w:firstLine="567"/>
        <w:jc w:val="center"/>
        <w:rPr>
          <w:b/>
          <w:lang w:val="uk-UA"/>
        </w:rPr>
      </w:pPr>
      <w:r w:rsidRPr="007151E5">
        <w:rPr>
          <w:b/>
          <w:lang w:val="uk-UA"/>
        </w:rPr>
        <w:t>ПЕРЕЛІК УСТАНОВ – ОТРИМУВАЧІВ ТОВАРУ</w:t>
      </w:r>
    </w:p>
    <w:p w14:paraId="5FA40811" w14:textId="77777777" w:rsidR="00381470" w:rsidRPr="007151E5" w:rsidRDefault="00381470" w:rsidP="00381470">
      <w:pPr>
        <w:tabs>
          <w:tab w:val="left" w:pos="851"/>
          <w:tab w:val="left" w:pos="993"/>
        </w:tabs>
        <w:rPr>
          <w:lang w:val="uk-UA"/>
        </w:rPr>
      </w:pPr>
      <w:r>
        <w:rPr>
          <w:lang w:val="uk-UA"/>
        </w:rPr>
        <w:t xml:space="preserve">             </w:t>
      </w:r>
      <w:r w:rsidRPr="007151E5">
        <w:rPr>
          <w:lang w:val="uk-UA"/>
        </w:rPr>
        <w:t xml:space="preserve">м. Київ                                                                                             </w:t>
      </w:r>
      <w:r>
        <w:rPr>
          <w:lang w:val="uk-UA"/>
        </w:rPr>
        <w:t xml:space="preserve">            </w:t>
      </w:r>
      <w:r w:rsidRPr="007151E5">
        <w:rPr>
          <w:lang w:val="uk-UA"/>
        </w:rPr>
        <w:t>«____»  _________202</w:t>
      </w:r>
      <w:r>
        <w:rPr>
          <w:lang w:val="uk-UA"/>
        </w:rPr>
        <w:t>2</w:t>
      </w:r>
      <w:r w:rsidRPr="007151E5">
        <w:rPr>
          <w:lang w:val="uk-UA"/>
        </w:rPr>
        <w:t xml:space="preserve"> р.</w:t>
      </w:r>
    </w:p>
    <w:p w14:paraId="32D655BC" w14:textId="77777777" w:rsidR="00381470" w:rsidRPr="007151E5" w:rsidRDefault="00381470" w:rsidP="00381470">
      <w:pPr>
        <w:tabs>
          <w:tab w:val="left" w:pos="993"/>
        </w:tabs>
        <w:ind w:firstLine="567"/>
        <w:jc w:val="center"/>
        <w:rPr>
          <w:b/>
          <w:lang w:val="uk-UA"/>
        </w:rPr>
      </w:pPr>
    </w:p>
    <w:p w14:paraId="63A3D3CD" w14:textId="77777777" w:rsidR="00381470" w:rsidRPr="007151E5" w:rsidRDefault="00381470" w:rsidP="00381470">
      <w:pPr>
        <w:tabs>
          <w:tab w:val="left" w:pos="993"/>
        </w:tabs>
        <w:ind w:firstLine="567"/>
        <w:jc w:val="both"/>
        <w:rPr>
          <w:b/>
          <w:lang w:val="uk-UA"/>
        </w:rPr>
      </w:pPr>
    </w:p>
    <w:p w14:paraId="1F015CC1" w14:textId="77777777" w:rsidR="00381470" w:rsidRPr="007151E5" w:rsidRDefault="00381470" w:rsidP="00381470">
      <w:pPr>
        <w:autoSpaceDN w:val="0"/>
        <w:ind w:left="851"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в особі</w:t>
      </w:r>
      <w:r>
        <w:rPr>
          <w:lang w:val="uk-UA"/>
        </w:rPr>
        <w:t xml:space="preserve"> ________________________________________________</w:t>
      </w:r>
      <w:r w:rsidRPr="007151E5">
        <w:t xml:space="preserve">, </w:t>
      </w:r>
      <w:r>
        <w:rPr>
          <w:lang w:val="uk-UA"/>
        </w:rPr>
        <w:t xml:space="preserve">який </w:t>
      </w:r>
      <w:proofErr w:type="spellStart"/>
      <w:r w:rsidRPr="007151E5">
        <w:t>діє</w:t>
      </w:r>
      <w:proofErr w:type="spellEnd"/>
      <w:r w:rsidRPr="007151E5">
        <w:t xml:space="preserve"> на </w:t>
      </w:r>
      <w:proofErr w:type="spellStart"/>
      <w:r w:rsidRPr="007151E5">
        <w:t>підставі</w:t>
      </w:r>
      <w:proofErr w:type="spellEnd"/>
      <w:r w:rsidRPr="007151E5">
        <w:t xml:space="preserve"> Статуту</w:t>
      </w:r>
      <w:r w:rsidRPr="007151E5">
        <w:rPr>
          <w:kern w:val="3"/>
          <w:lang w:val="uk-UA" w:eastAsia="ru-RU"/>
        </w:rPr>
        <w:t>, з однієї сторони, та</w:t>
      </w:r>
      <w:r w:rsidRPr="007151E5">
        <w:rPr>
          <w:lang w:val="uk-UA"/>
        </w:rPr>
        <w:t xml:space="preserve"> </w:t>
      </w:r>
    </w:p>
    <w:p w14:paraId="12502691" w14:textId="77777777" w:rsidR="00381470" w:rsidRPr="00AC26EB" w:rsidRDefault="00381470" w:rsidP="00381470">
      <w:pPr>
        <w:tabs>
          <w:tab w:val="left" w:pos="0"/>
          <w:tab w:val="left" w:pos="993"/>
        </w:tabs>
        <w:ind w:left="851" w:firstLine="567"/>
        <w:jc w:val="both"/>
        <w:rPr>
          <w:rFonts w:eastAsia="Calibri"/>
          <w:lang w:val="uk-UA"/>
        </w:rPr>
      </w:pPr>
      <w:r>
        <w:rPr>
          <w:b/>
          <w:bCs/>
          <w:lang w:val="uk-UA"/>
        </w:rPr>
        <w:t>________________________________________________________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7151E5">
        <w:rPr>
          <w:lang w:val="uk-UA"/>
        </w:rPr>
        <w:t>в особі</w:t>
      </w:r>
      <w:r>
        <w:rPr>
          <w:lang w:val="uk-UA"/>
        </w:rPr>
        <w:t xml:space="preserve"> ___________________________________________________</w:t>
      </w:r>
      <w:r w:rsidRPr="007151E5">
        <w:rPr>
          <w:lang w:val="uk-UA"/>
        </w:rPr>
        <w:t xml:space="preserve">, який діє на підставі </w:t>
      </w:r>
      <w:r>
        <w:rPr>
          <w:lang w:val="uk-UA"/>
        </w:rPr>
        <w:t>____________________</w:t>
      </w:r>
      <w:r w:rsidRPr="007151E5">
        <w:rPr>
          <w:lang w:val="uk-UA"/>
        </w:rPr>
        <w:t xml:space="preserve">, </w:t>
      </w:r>
      <w:r w:rsidRPr="007151E5">
        <w:rPr>
          <w:kern w:val="3"/>
          <w:lang w:val="uk-UA" w:eastAsia="ru-RU"/>
        </w:rPr>
        <w:t xml:space="preserve">з другої сторони, які надалі при спільному згадуванні по тексту разом іменуються «Сторони», а кожна окремо «Сторона», уклали цей </w:t>
      </w:r>
      <w:r w:rsidRPr="007151E5">
        <w:rPr>
          <w:rFonts w:eastAsia="Calibri"/>
          <w:lang w:val="uk-UA"/>
        </w:rPr>
        <w:t>Додаток № 2</w:t>
      </w:r>
      <w:r>
        <w:rPr>
          <w:rFonts w:eastAsia="Calibri"/>
          <w:lang w:val="uk-UA"/>
        </w:rPr>
        <w:t xml:space="preserve"> «</w:t>
      </w:r>
      <w:r w:rsidRPr="00303855">
        <w:rPr>
          <w:rFonts w:eastAsia="Calibri"/>
          <w:lang w:val="uk-UA"/>
        </w:rPr>
        <w:t>Перелік Установ – Отримувачів Товару</w:t>
      </w:r>
      <w:r>
        <w:rPr>
          <w:rFonts w:eastAsia="Calibri"/>
          <w:lang w:val="uk-UA"/>
        </w:rPr>
        <w:t>»</w:t>
      </w:r>
      <w:r w:rsidRPr="007151E5">
        <w:rPr>
          <w:rFonts w:eastAsia="Calibri"/>
          <w:lang w:val="uk-UA"/>
        </w:rPr>
        <w:t xml:space="preserve"> до Договору </w:t>
      </w:r>
      <w:r w:rsidRPr="007151E5">
        <w:rPr>
          <w:bCs/>
          <w:lang w:val="uk-UA"/>
        </w:rPr>
        <w:t xml:space="preserve">про закупівлю товару </w:t>
      </w:r>
      <w:r w:rsidRPr="007151E5">
        <w:rPr>
          <w:lang w:val="uk-UA"/>
        </w:rPr>
        <w:t>від «____» _____202</w:t>
      </w:r>
      <w:r>
        <w:rPr>
          <w:lang w:val="uk-UA"/>
        </w:rPr>
        <w:t>2</w:t>
      </w:r>
      <w:r w:rsidRPr="007151E5">
        <w:rPr>
          <w:lang w:val="uk-UA"/>
        </w:rPr>
        <w:t xml:space="preserve"> № __________ </w:t>
      </w:r>
      <w:r w:rsidRPr="007151E5">
        <w:rPr>
          <w:rFonts w:eastAsia="Calibri"/>
          <w:lang w:val="uk-UA"/>
        </w:rPr>
        <w:t xml:space="preserve"> та домовились про доставку Товару за такими а</w:t>
      </w:r>
      <w:r w:rsidRPr="00AC26EB">
        <w:rPr>
          <w:rFonts w:eastAsia="Calibri"/>
          <w:lang w:val="uk-UA"/>
        </w:rPr>
        <w:t xml:space="preserve">дресами: </w:t>
      </w:r>
    </w:p>
    <w:p w14:paraId="11674871" w14:textId="77777777" w:rsidR="002119C4" w:rsidRDefault="002119C4" w:rsidP="00584D36">
      <w:pPr>
        <w:tabs>
          <w:tab w:val="left" w:pos="993"/>
          <w:tab w:val="left" w:pos="4678"/>
        </w:tabs>
        <w:ind w:firstLine="4678"/>
        <w:rPr>
          <w:lang w:val="uk-UA"/>
        </w:rPr>
      </w:pPr>
    </w:p>
    <w:p w14:paraId="1C7E5B00" w14:textId="77777777" w:rsidR="00381470" w:rsidRDefault="00381470">
      <w:pPr>
        <w:tabs>
          <w:tab w:val="left" w:pos="993"/>
          <w:tab w:val="left" w:pos="4678"/>
        </w:tabs>
        <w:ind w:firstLine="4678"/>
        <w:jc w:val="right"/>
        <w:rPr>
          <w:lang w:val="uk-UA"/>
        </w:rPr>
      </w:pPr>
    </w:p>
    <w:tbl>
      <w:tblPr>
        <w:tblW w:w="10206" w:type="dxa"/>
        <w:tblInd w:w="279" w:type="dxa"/>
        <w:tblLayout w:type="fixed"/>
        <w:tblLook w:val="04A0" w:firstRow="1" w:lastRow="0" w:firstColumn="1" w:lastColumn="0" w:noHBand="0" w:noVBand="1"/>
      </w:tblPr>
      <w:tblGrid>
        <w:gridCol w:w="356"/>
        <w:gridCol w:w="3601"/>
        <w:gridCol w:w="1996"/>
        <w:gridCol w:w="2286"/>
        <w:gridCol w:w="1967"/>
      </w:tblGrid>
      <w:tr w:rsidR="00CE24B0" w:rsidRPr="00C67E07" w14:paraId="31A444B4" w14:textId="77777777" w:rsidTr="007F125C">
        <w:trPr>
          <w:trHeight w:val="445"/>
        </w:trPr>
        <w:tc>
          <w:tcPr>
            <w:tcW w:w="356" w:type="dxa"/>
            <w:tcBorders>
              <w:top w:val="single" w:sz="4" w:space="0" w:color="auto"/>
              <w:left w:val="single" w:sz="4" w:space="0" w:color="auto"/>
              <w:bottom w:val="single" w:sz="4" w:space="0" w:color="auto"/>
              <w:right w:val="single" w:sz="4" w:space="0" w:color="auto"/>
            </w:tcBorders>
            <w:shd w:val="clear" w:color="auto" w:fill="B7DEE8"/>
          </w:tcPr>
          <w:p w14:paraId="6E41CACA" w14:textId="77777777" w:rsidR="00CE24B0" w:rsidRPr="00C67E07" w:rsidRDefault="00CE24B0" w:rsidP="003D770A">
            <w:pPr>
              <w:jc w:val="center"/>
              <w:rPr>
                <w:color w:val="000000"/>
              </w:rPr>
            </w:pPr>
          </w:p>
        </w:tc>
        <w:tc>
          <w:tcPr>
            <w:tcW w:w="3601" w:type="dxa"/>
            <w:tcBorders>
              <w:top w:val="single" w:sz="4" w:space="0" w:color="auto"/>
              <w:left w:val="single" w:sz="4" w:space="0" w:color="auto"/>
              <w:bottom w:val="single" w:sz="4" w:space="0" w:color="auto"/>
              <w:right w:val="single" w:sz="4" w:space="0" w:color="auto"/>
            </w:tcBorders>
            <w:shd w:val="clear" w:color="auto" w:fill="B7DEE8"/>
            <w:vAlign w:val="center"/>
            <w:hideMark/>
          </w:tcPr>
          <w:p w14:paraId="6D0DAB54" w14:textId="77777777" w:rsidR="00CE24B0" w:rsidRPr="00C67E07" w:rsidRDefault="00CE24B0" w:rsidP="003D770A">
            <w:pPr>
              <w:jc w:val="center"/>
              <w:rPr>
                <w:color w:val="000000"/>
              </w:rPr>
            </w:pPr>
            <w:proofErr w:type="spellStart"/>
            <w:r w:rsidRPr="00C67E07">
              <w:rPr>
                <w:color w:val="000000"/>
              </w:rPr>
              <w:t>Установа-отримувач</w:t>
            </w:r>
            <w:proofErr w:type="spellEnd"/>
            <w:r w:rsidRPr="00C67E07">
              <w:rPr>
                <w:color w:val="000000"/>
              </w:rPr>
              <w:t>, код ЄДРПОУ</w:t>
            </w:r>
          </w:p>
        </w:tc>
        <w:tc>
          <w:tcPr>
            <w:tcW w:w="1996" w:type="dxa"/>
            <w:tcBorders>
              <w:top w:val="single" w:sz="4" w:space="0" w:color="auto"/>
              <w:left w:val="single" w:sz="4" w:space="0" w:color="auto"/>
              <w:bottom w:val="single" w:sz="4" w:space="0" w:color="auto"/>
              <w:right w:val="single" w:sz="4" w:space="0" w:color="auto"/>
            </w:tcBorders>
            <w:shd w:val="clear" w:color="auto" w:fill="B7DEE8"/>
            <w:vAlign w:val="center"/>
            <w:hideMark/>
          </w:tcPr>
          <w:p w14:paraId="4072B0C6" w14:textId="77777777" w:rsidR="00CE24B0" w:rsidRPr="00C67E07" w:rsidRDefault="00CE24B0" w:rsidP="003D770A">
            <w:pPr>
              <w:jc w:val="center"/>
              <w:rPr>
                <w:color w:val="000000"/>
              </w:rPr>
            </w:pPr>
            <w:proofErr w:type="spellStart"/>
            <w:r w:rsidRPr="00C67E07">
              <w:rPr>
                <w:color w:val="000000"/>
              </w:rPr>
              <w:t>Медичний</w:t>
            </w:r>
            <w:proofErr w:type="spellEnd"/>
            <w:r w:rsidRPr="00C67E07">
              <w:rPr>
                <w:color w:val="000000"/>
              </w:rPr>
              <w:t xml:space="preserve"> заклад</w:t>
            </w:r>
          </w:p>
        </w:tc>
        <w:tc>
          <w:tcPr>
            <w:tcW w:w="2286" w:type="dxa"/>
            <w:tcBorders>
              <w:top w:val="single" w:sz="4" w:space="0" w:color="auto"/>
              <w:left w:val="single" w:sz="4" w:space="0" w:color="auto"/>
              <w:bottom w:val="single" w:sz="4" w:space="0" w:color="auto"/>
              <w:right w:val="single" w:sz="4" w:space="0" w:color="auto"/>
            </w:tcBorders>
            <w:shd w:val="clear" w:color="auto" w:fill="B7DEE8"/>
            <w:vAlign w:val="center"/>
            <w:hideMark/>
          </w:tcPr>
          <w:p w14:paraId="0AF46E21" w14:textId="77777777" w:rsidR="00CE24B0" w:rsidRPr="00C67E07" w:rsidRDefault="00CE24B0" w:rsidP="003D770A">
            <w:pPr>
              <w:jc w:val="center"/>
            </w:pPr>
            <w:proofErr w:type="spellStart"/>
            <w:r w:rsidRPr="00C67E07">
              <w:t>Поштова</w:t>
            </w:r>
            <w:proofErr w:type="spellEnd"/>
            <w:r w:rsidRPr="00C67E07">
              <w:t xml:space="preserve"> адреса</w:t>
            </w:r>
          </w:p>
        </w:tc>
        <w:tc>
          <w:tcPr>
            <w:tcW w:w="1967" w:type="dxa"/>
            <w:tcBorders>
              <w:top w:val="single" w:sz="4" w:space="0" w:color="auto"/>
              <w:left w:val="single" w:sz="4" w:space="0" w:color="auto"/>
              <w:bottom w:val="single" w:sz="4" w:space="0" w:color="auto"/>
              <w:right w:val="single" w:sz="4" w:space="0" w:color="auto"/>
            </w:tcBorders>
            <w:shd w:val="clear" w:color="auto" w:fill="B7DEE8"/>
            <w:hideMark/>
          </w:tcPr>
          <w:p w14:paraId="5E31A56E" w14:textId="7F2DD209" w:rsidR="00CE24B0" w:rsidRPr="00C67E07" w:rsidRDefault="00CE24B0" w:rsidP="003D770A">
            <w:pPr>
              <w:jc w:val="center"/>
            </w:pPr>
            <w:proofErr w:type="spellStart"/>
            <w:r w:rsidRPr="00C67E07">
              <w:t>Кількість</w:t>
            </w:r>
            <w:proofErr w:type="spellEnd"/>
            <w:r w:rsidRPr="00C67E07">
              <w:t xml:space="preserve"> </w:t>
            </w:r>
            <w:r w:rsidR="00E02393" w:rsidRPr="00141AAC">
              <w:rPr>
                <w:lang w:val="uk-UA" w:eastAsia="uk-UA"/>
              </w:rPr>
              <w:t>Систем рентгенівськ</w:t>
            </w:r>
            <w:r w:rsidR="00E02393">
              <w:rPr>
                <w:lang w:val="uk-UA" w:eastAsia="uk-UA"/>
              </w:rPr>
              <w:t>их</w:t>
            </w:r>
            <w:r w:rsidR="00E02393" w:rsidRPr="00141AAC">
              <w:rPr>
                <w:lang w:val="uk-UA" w:eastAsia="uk-UA"/>
              </w:rPr>
              <w:t xml:space="preserve"> діагностичн</w:t>
            </w:r>
            <w:r w:rsidR="00E02393">
              <w:rPr>
                <w:lang w:val="uk-UA" w:eastAsia="uk-UA"/>
              </w:rPr>
              <w:t>их</w:t>
            </w:r>
            <w:r w:rsidRPr="00C67E07">
              <w:t xml:space="preserve">, </w:t>
            </w:r>
            <w:proofErr w:type="spellStart"/>
            <w:r w:rsidRPr="00C67E07">
              <w:t>шт</w:t>
            </w:r>
            <w:proofErr w:type="spellEnd"/>
          </w:p>
        </w:tc>
      </w:tr>
      <w:tr w:rsidR="00CE24B0" w:rsidRPr="00C67E07" w14:paraId="2412151E" w14:textId="77777777" w:rsidTr="007F125C">
        <w:trPr>
          <w:trHeight w:val="600"/>
        </w:trPr>
        <w:tc>
          <w:tcPr>
            <w:tcW w:w="356" w:type="dxa"/>
            <w:tcBorders>
              <w:top w:val="single" w:sz="4" w:space="0" w:color="auto"/>
              <w:left w:val="single" w:sz="4" w:space="0" w:color="auto"/>
              <w:bottom w:val="single" w:sz="4" w:space="0" w:color="auto"/>
              <w:right w:val="single" w:sz="4" w:space="0" w:color="auto"/>
            </w:tcBorders>
            <w:hideMark/>
          </w:tcPr>
          <w:p w14:paraId="05EC7BC5" w14:textId="77777777" w:rsidR="00CE24B0" w:rsidRPr="00C67E07" w:rsidRDefault="00CE24B0" w:rsidP="003D770A">
            <w:pPr>
              <w:jc w:val="center"/>
              <w:rPr>
                <w:color w:val="000000"/>
              </w:rPr>
            </w:pPr>
            <w:r w:rsidRPr="00C67E07">
              <w:rPr>
                <w:color w:val="000000"/>
              </w:rPr>
              <w:t>1</w:t>
            </w:r>
          </w:p>
        </w:tc>
        <w:tc>
          <w:tcPr>
            <w:tcW w:w="3601" w:type="dxa"/>
            <w:tcBorders>
              <w:top w:val="single" w:sz="4" w:space="0" w:color="auto"/>
              <w:left w:val="single" w:sz="4" w:space="0" w:color="auto"/>
              <w:bottom w:val="single" w:sz="4" w:space="0" w:color="auto"/>
              <w:right w:val="single" w:sz="4" w:space="0" w:color="000000"/>
            </w:tcBorders>
            <w:vAlign w:val="center"/>
            <w:hideMark/>
          </w:tcPr>
          <w:p w14:paraId="6B1DE9E3" w14:textId="77777777" w:rsidR="007F125C" w:rsidRPr="007F125C" w:rsidRDefault="007F125C" w:rsidP="007F125C">
            <w:pPr>
              <w:jc w:val="center"/>
              <w:rPr>
                <w:color w:val="000000"/>
              </w:rPr>
            </w:pPr>
            <w:r w:rsidRPr="007F125C">
              <w:rPr>
                <w:color w:val="000000"/>
              </w:rPr>
              <w:t>КНП "</w:t>
            </w:r>
            <w:proofErr w:type="spellStart"/>
            <w:r w:rsidRPr="007F125C">
              <w:rPr>
                <w:color w:val="000000"/>
              </w:rPr>
              <w:t>Івано-Франківська</w:t>
            </w:r>
            <w:proofErr w:type="spellEnd"/>
            <w:r w:rsidRPr="007F125C">
              <w:rPr>
                <w:color w:val="000000"/>
              </w:rPr>
              <w:t xml:space="preserve"> </w:t>
            </w:r>
            <w:proofErr w:type="spellStart"/>
            <w:r w:rsidRPr="007F125C">
              <w:rPr>
                <w:color w:val="000000"/>
              </w:rPr>
              <w:t>обласна</w:t>
            </w:r>
            <w:proofErr w:type="spellEnd"/>
            <w:r w:rsidRPr="007F125C">
              <w:rPr>
                <w:color w:val="000000"/>
              </w:rPr>
              <w:t xml:space="preserve"> </w:t>
            </w:r>
            <w:proofErr w:type="spellStart"/>
            <w:r w:rsidRPr="007F125C">
              <w:rPr>
                <w:color w:val="000000"/>
              </w:rPr>
              <w:t>клінічна</w:t>
            </w:r>
            <w:proofErr w:type="spellEnd"/>
            <w:r w:rsidRPr="007F125C">
              <w:rPr>
                <w:color w:val="000000"/>
              </w:rPr>
              <w:t xml:space="preserve"> </w:t>
            </w:r>
            <w:proofErr w:type="spellStart"/>
            <w:r w:rsidRPr="007F125C">
              <w:rPr>
                <w:color w:val="000000"/>
              </w:rPr>
              <w:t>інфекційна</w:t>
            </w:r>
            <w:proofErr w:type="spellEnd"/>
            <w:r w:rsidRPr="007F125C">
              <w:rPr>
                <w:color w:val="000000"/>
              </w:rPr>
              <w:t xml:space="preserve"> </w:t>
            </w:r>
            <w:proofErr w:type="spellStart"/>
            <w:r w:rsidRPr="007F125C">
              <w:rPr>
                <w:color w:val="000000"/>
              </w:rPr>
              <w:t>лікарня</w:t>
            </w:r>
            <w:proofErr w:type="spellEnd"/>
            <w:r w:rsidRPr="007F125C">
              <w:rPr>
                <w:color w:val="000000"/>
              </w:rPr>
              <w:t xml:space="preserve"> </w:t>
            </w:r>
            <w:proofErr w:type="spellStart"/>
            <w:r w:rsidRPr="007F125C">
              <w:rPr>
                <w:color w:val="000000"/>
              </w:rPr>
              <w:t>Івано-Франківської</w:t>
            </w:r>
            <w:proofErr w:type="spellEnd"/>
            <w:r w:rsidRPr="007F125C">
              <w:rPr>
                <w:color w:val="000000"/>
              </w:rPr>
              <w:t xml:space="preserve"> </w:t>
            </w:r>
            <w:proofErr w:type="spellStart"/>
            <w:r w:rsidRPr="007F125C">
              <w:rPr>
                <w:color w:val="000000"/>
              </w:rPr>
              <w:t>обласної</w:t>
            </w:r>
            <w:proofErr w:type="spellEnd"/>
            <w:r w:rsidRPr="007F125C">
              <w:rPr>
                <w:color w:val="000000"/>
              </w:rPr>
              <w:t xml:space="preserve"> ради",</w:t>
            </w:r>
          </w:p>
          <w:p w14:paraId="4050FFED" w14:textId="75A29E46" w:rsidR="00CE24B0" w:rsidRPr="00C67E07" w:rsidRDefault="007F125C" w:rsidP="007F125C">
            <w:pPr>
              <w:jc w:val="center"/>
              <w:rPr>
                <w:color w:val="000000"/>
              </w:rPr>
            </w:pPr>
            <w:r w:rsidRPr="007F125C">
              <w:rPr>
                <w:color w:val="000000"/>
              </w:rPr>
              <w:t>код ЄДРПОУ - 1993291</w:t>
            </w:r>
          </w:p>
        </w:tc>
        <w:tc>
          <w:tcPr>
            <w:tcW w:w="1996" w:type="dxa"/>
            <w:tcBorders>
              <w:top w:val="single" w:sz="4" w:space="0" w:color="auto"/>
              <w:left w:val="nil"/>
              <w:bottom w:val="single" w:sz="4" w:space="0" w:color="auto"/>
              <w:right w:val="single" w:sz="4" w:space="0" w:color="000000"/>
            </w:tcBorders>
            <w:vAlign w:val="center"/>
            <w:hideMark/>
          </w:tcPr>
          <w:p w14:paraId="7E7708BA" w14:textId="037B12CB" w:rsidR="00CE24B0" w:rsidRPr="00C67E07" w:rsidRDefault="007F125C" w:rsidP="003D770A">
            <w:r w:rsidRPr="007F125C">
              <w:t>КНП "</w:t>
            </w:r>
            <w:proofErr w:type="spellStart"/>
            <w:r w:rsidRPr="007F125C">
              <w:t>Івано-Франківська</w:t>
            </w:r>
            <w:proofErr w:type="spellEnd"/>
            <w:r w:rsidRPr="007F125C">
              <w:t xml:space="preserve"> </w:t>
            </w:r>
            <w:proofErr w:type="spellStart"/>
            <w:r w:rsidRPr="007F125C">
              <w:t>обласна</w:t>
            </w:r>
            <w:proofErr w:type="spellEnd"/>
            <w:r w:rsidRPr="007F125C">
              <w:t xml:space="preserve"> </w:t>
            </w:r>
            <w:proofErr w:type="spellStart"/>
            <w:r w:rsidRPr="007F125C">
              <w:t>клінічна</w:t>
            </w:r>
            <w:proofErr w:type="spellEnd"/>
            <w:r w:rsidRPr="007F125C">
              <w:t xml:space="preserve"> </w:t>
            </w:r>
            <w:proofErr w:type="spellStart"/>
            <w:r w:rsidRPr="007F125C">
              <w:t>інфекційна</w:t>
            </w:r>
            <w:proofErr w:type="spellEnd"/>
            <w:r w:rsidRPr="007F125C">
              <w:t xml:space="preserve"> </w:t>
            </w:r>
            <w:proofErr w:type="spellStart"/>
            <w:r w:rsidRPr="007F125C">
              <w:t>лікарня</w:t>
            </w:r>
            <w:proofErr w:type="spellEnd"/>
            <w:r w:rsidRPr="007F125C">
              <w:t xml:space="preserve"> </w:t>
            </w:r>
            <w:proofErr w:type="spellStart"/>
            <w:r w:rsidRPr="007F125C">
              <w:t>Івано-Франківської</w:t>
            </w:r>
            <w:proofErr w:type="spellEnd"/>
            <w:r w:rsidRPr="007F125C">
              <w:t xml:space="preserve"> </w:t>
            </w:r>
            <w:proofErr w:type="spellStart"/>
            <w:r w:rsidRPr="007F125C">
              <w:t>обласної</w:t>
            </w:r>
            <w:proofErr w:type="spellEnd"/>
            <w:r w:rsidRPr="007F125C">
              <w:t xml:space="preserve"> ради"</w:t>
            </w:r>
          </w:p>
        </w:tc>
        <w:tc>
          <w:tcPr>
            <w:tcW w:w="2286" w:type="dxa"/>
            <w:tcBorders>
              <w:top w:val="single" w:sz="4" w:space="0" w:color="auto"/>
              <w:left w:val="nil"/>
              <w:bottom w:val="single" w:sz="4" w:space="0" w:color="000000"/>
              <w:right w:val="single" w:sz="4" w:space="0" w:color="000000"/>
            </w:tcBorders>
            <w:vAlign w:val="center"/>
            <w:hideMark/>
          </w:tcPr>
          <w:p w14:paraId="07795E75" w14:textId="77777777" w:rsidR="007F125C" w:rsidRDefault="007F125C" w:rsidP="003D770A">
            <w:pPr>
              <w:rPr>
                <w:lang w:val="uk-UA"/>
              </w:rPr>
            </w:pPr>
            <w:r>
              <w:rPr>
                <w:lang w:val="uk-UA"/>
              </w:rPr>
              <w:t>Україна,</w:t>
            </w:r>
            <w:r w:rsidRPr="007F125C">
              <w:t xml:space="preserve"> 76000</w:t>
            </w:r>
            <w:r>
              <w:rPr>
                <w:lang w:val="uk-UA"/>
              </w:rPr>
              <w:t xml:space="preserve"> </w:t>
            </w:r>
          </w:p>
          <w:p w14:paraId="3796BB69" w14:textId="03337F53" w:rsidR="00CE24B0" w:rsidRPr="00C67E07" w:rsidRDefault="007F125C" w:rsidP="003D770A">
            <w:r>
              <w:rPr>
                <w:lang w:val="uk-UA"/>
              </w:rPr>
              <w:t>м.</w:t>
            </w:r>
            <w:proofErr w:type="spellStart"/>
            <w:r w:rsidRPr="007F125C">
              <w:t>Івано-Франківськ</w:t>
            </w:r>
            <w:proofErr w:type="spellEnd"/>
            <w:r w:rsidRPr="007F125C">
              <w:t xml:space="preserve">, </w:t>
            </w:r>
            <w:proofErr w:type="spellStart"/>
            <w:r w:rsidRPr="007F125C">
              <w:t>вулиця</w:t>
            </w:r>
            <w:proofErr w:type="spellEnd"/>
            <w:r w:rsidRPr="007F125C">
              <w:t xml:space="preserve"> </w:t>
            </w:r>
            <w:proofErr w:type="spellStart"/>
            <w:r w:rsidRPr="007F125C">
              <w:t>Гетьмана</w:t>
            </w:r>
            <w:proofErr w:type="spellEnd"/>
            <w:r w:rsidRPr="007F125C">
              <w:t xml:space="preserve"> Сагайдачного,</w:t>
            </w:r>
            <w:r>
              <w:rPr>
                <w:lang w:val="uk-UA"/>
              </w:rPr>
              <w:t xml:space="preserve"> буд.</w:t>
            </w:r>
            <w:r w:rsidRPr="007F125C">
              <w:t xml:space="preserve"> 66</w:t>
            </w:r>
          </w:p>
        </w:tc>
        <w:tc>
          <w:tcPr>
            <w:tcW w:w="1967" w:type="dxa"/>
            <w:tcBorders>
              <w:top w:val="single" w:sz="4" w:space="0" w:color="auto"/>
              <w:left w:val="nil"/>
              <w:bottom w:val="single" w:sz="4" w:space="0" w:color="000000"/>
              <w:right w:val="single" w:sz="4" w:space="0" w:color="000000"/>
            </w:tcBorders>
            <w:hideMark/>
          </w:tcPr>
          <w:p w14:paraId="2CA07E17" w14:textId="77777777" w:rsidR="00CE24B0" w:rsidRPr="00C67E07" w:rsidRDefault="00CE24B0" w:rsidP="003D770A">
            <w:pPr>
              <w:jc w:val="center"/>
            </w:pPr>
            <w:r w:rsidRPr="00C67E07">
              <w:t>1</w:t>
            </w:r>
          </w:p>
        </w:tc>
      </w:tr>
    </w:tbl>
    <w:p w14:paraId="603C6246" w14:textId="77777777" w:rsidR="00381470" w:rsidRDefault="00381470" w:rsidP="00CE24B0">
      <w:pPr>
        <w:tabs>
          <w:tab w:val="left" w:pos="993"/>
          <w:tab w:val="left" w:pos="4678"/>
        </w:tabs>
        <w:ind w:firstLine="4678"/>
        <w:rPr>
          <w:lang w:val="uk-UA"/>
        </w:rPr>
      </w:pPr>
    </w:p>
    <w:p w14:paraId="2CCE43C3" w14:textId="77777777" w:rsidR="00381470" w:rsidRDefault="00381470" w:rsidP="00CE24B0">
      <w:pPr>
        <w:tabs>
          <w:tab w:val="left" w:pos="993"/>
          <w:tab w:val="left" w:pos="4678"/>
        </w:tabs>
        <w:ind w:left="567" w:firstLine="4111"/>
        <w:jc w:val="right"/>
        <w:rPr>
          <w:lang w:val="uk-UA"/>
        </w:rPr>
      </w:pPr>
    </w:p>
    <w:p w14:paraId="5F515694" w14:textId="4E734E5F" w:rsidR="007A424B" w:rsidRDefault="007A424B">
      <w:pPr>
        <w:tabs>
          <w:tab w:val="left" w:pos="993"/>
          <w:tab w:val="left" w:pos="4678"/>
        </w:tabs>
        <w:ind w:left="4678"/>
        <w:jc w:val="right"/>
        <w:rPr>
          <w:lang w:val="uk-UA"/>
        </w:rPr>
      </w:pPr>
    </w:p>
    <w:p w14:paraId="38926DDA" w14:textId="118649D3" w:rsidR="007A424B" w:rsidRDefault="007A424B" w:rsidP="00AB1C68">
      <w:pPr>
        <w:tabs>
          <w:tab w:val="left" w:pos="993"/>
          <w:tab w:val="left" w:pos="4678"/>
        </w:tabs>
        <w:ind w:left="4678"/>
        <w:rPr>
          <w:lang w:val="uk-UA"/>
        </w:rPr>
      </w:pPr>
    </w:p>
    <w:tbl>
      <w:tblPr>
        <w:tblpPr w:leftFromText="180" w:rightFromText="180" w:vertAnchor="text" w:horzAnchor="margin" w:tblpX="744" w:tblpY="240"/>
        <w:tblW w:w="9644" w:type="dxa"/>
        <w:tblLayout w:type="fixed"/>
        <w:tblLook w:val="0000" w:firstRow="0" w:lastRow="0" w:firstColumn="0" w:lastColumn="0" w:noHBand="0" w:noVBand="0"/>
      </w:tblPr>
      <w:tblGrid>
        <w:gridCol w:w="5098"/>
        <w:gridCol w:w="4546"/>
      </w:tblGrid>
      <w:tr w:rsidR="00AB1C68" w:rsidRPr="007151E5" w14:paraId="3D575725" w14:textId="77777777" w:rsidTr="003D770A">
        <w:trPr>
          <w:trHeight w:val="3113"/>
        </w:trPr>
        <w:tc>
          <w:tcPr>
            <w:tcW w:w="5098" w:type="dxa"/>
            <w:shd w:val="clear" w:color="auto" w:fill="auto"/>
          </w:tcPr>
          <w:p w14:paraId="3BAEFCC1" w14:textId="77777777" w:rsidR="00AB1C68" w:rsidRPr="007151E5" w:rsidRDefault="00AB1C68" w:rsidP="003D770A">
            <w:pPr>
              <w:tabs>
                <w:tab w:val="left" w:pos="993"/>
                <w:tab w:val="left" w:pos="6521"/>
              </w:tabs>
              <w:snapToGrid w:val="0"/>
              <w:ind w:left="1276" w:right="453" w:firstLine="567"/>
              <w:rPr>
                <w:b/>
                <w:lang w:val="uk-UA"/>
              </w:rPr>
            </w:pPr>
            <w:r w:rsidRPr="007151E5">
              <w:rPr>
                <w:b/>
                <w:bCs/>
                <w:lang w:val="uk-UA"/>
              </w:rPr>
              <w:t>Покупець:</w:t>
            </w:r>
          </w:p>
          <w:p w14:paraId="43234271" w14:textId="77777777" w:rsidR="00AB1C68" w:rsidRPr="007151E5" w:rsidRDefault="00AB1C68" w:rsidP="003D770A">
            <w:pPr>
              <w:tabs>
                <w:tab w:val="left" w:pos="993"/>
                <w:tab w:val="left" w:pos="6521"/>
              </w:tabs>
              <w:ind w:left="22" w:right="312"/>
              <w:jc w:val="both"/>
              <w:rPr>
                <w:b/>
                <w:lang w:val="uk-UA"/>
              </w:rPr>
            </w:pPr>
            <w:r w:rsidRPr="007151E5">
              <w:rPr>
                <w:b/>
                <w:lang w:val="uk-UA"/>
              </w:rPr>
              <w:t>Державна установа «Центр громадського здоров’я Міністерства охорони здоров’я України»</w:t>
            </w:r>
          </w:p>
          <w:p w14:paraId="3AB8CA15" w14:textId="77777777" w:rsidR="00AB1C68" w:rsidRPr="007151E5" w:rsidRDefault="00AB1C68" w:rsidP="003D770A">
            <w:pPr>
              <w:tabs>
                <w:tab w:val="left" w:pos="993"/>
                <w:tab w:val="left" w:pos="6521"/>
              </w:tabs>
              <w:ind w:left="22" w:right="312"/>
              <w:jc w:val="both"/>
            </w:pPr>
            <w:r w:rsidRPr="007151E5">
              <w:t xml:space="preserve">04071, м. </w:t>
            </w:r>
            <w:proofErr w:type="spellStart"/>
            <w:r w:rsidRPr="007151E5">
              <w:t>Київ</w:t>
            </w:r>
            <w:proofErr w:type="spellEnd"/>
            <w:r w:rsidRPr="007151E5">
              <w:t xml:space="preserve">, </w:t>
            </w:r>
            <w:proofErr w:type="spellStart"/>
            <w:r w:rsidRPr="007151E5">
              <w:t>Подільський</w:t>
            </w:r>
            <w:proofErr w:type="spellEnd"/>
            <w:r w:rsidRPr="007151E5">
              <w:t xml:space="preserve"> р-н, </w:t>
            </w:r>
          </w:p>
          <w:p w14:paraId="5E2D6A15" w14:textId="77777777" w:rsidR="00AB1C68" w:rsidRPr="007151E5" w:rsidRDefault="00AB1C68" w:rsidP="003D770A">
            <w:pPr>
              <w:tabs>
                <w:tab w:val="left" w:pos="993"/>
                <w:tab w:val="left" w:pos="6521"/>
              </w:tabs>
              <w:ind w:left="22" w:right="312"/>
              <w:jc w:val="both"/>
            </w:pPr>
            <w:proofErr w:type="spellStart"/>
            <w:r w:rsidRPr="007151E5">
              <w:t>вул</w:t>
            </w:r>
            <w:proofErr w:type="spellEnd"/>
            <w:r w:rsidRPr="007151E5">
              <w:t xml:space="preserve">. </w:t>
            </w:r>
            <w:proofErr w:type="spellStart"/>
            <w:r w:rsidRPr="007151E5">
              <w:t>Ярославська</w:t>
            </w:r>
            <w:proofErr w:type="spellEnd"/>
            <w:r w:rsidRPr="007151E5">
              <w:t xml:space="preserve">, буд. 41, </w:t>
            </w:r>
          </w:p>
          <w:p w14:paraId="0F4B9B65" w14:textId="77777777" w:rsidR="00AB1C68" w:rsidRPr="007151E5" w:rsidRDefault="00AB1C68" w:rsidP="003D770A">
            <w:pPr>
              <w:tabs>
                <w:tab w:val="left" w:pos="993"/>
                <w:tab w:val="left" w:pos="6521"/>
              </w:tabs>
              <w:ind w:left="22" w:right="312"/>
              <w:jc w:val="both"/>
            </w:pPr>
            <w:r w:rsidRPr="007151E5">
              <w:t xml:space="preserve">UA548201720343151004300097402 </w:t>
            </w:r>
          </w:p>
          <w:p w14:paraId="62953D84" w14:textId="77777777" w:rsidR="00AB1C68" w:rsidRPr="007151E5" w:rsidRDefault="00AB1C68" w:rsidP="003D770A">
            <w:pPr>
              <w:tabs>
                <w:tab w:val="left" w:pos="993"/>
                <w:tab w:val="left" w:pos="6521"/>
              </w:tabs>
              <w:ind w:left="22" w:right="312"/>
              <w:jc w:val="both"/>
            </w:pPr>
            <w:r w:rsidRPr="007151E5">
              <w:t>в УДКСУ</w:t>
            </w:r>
          </w:p>
          <w:p w14:paraId="1265EA44" w14:textId="77777777" w:rsidR="00AB1C68" w:rsidRPr="007151E5" w:rsidRDefault="00AB1C68" w:rsidP="003D770A">
            <w:pPr>
              <w:tabs>
                <w:tab w:val="left" w:pos="993"/>
                <w:tab w:val="left" w:pos="6521"/>
              </w:tabs>
              <w:ind w:left="22" w:right="312"/>
              <w:jc w:val="both"/>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6AD8E919" w14:textId="77777777" w:rsidR="00AB1C68" w:rsidRPr="007151E5" w:rsidRDefault="00AB1C68" w:rsidP="003D770A">
            <w:pPr>
              <w:tabs>
                <w:tab w:val="left" w:pos="993"/>
                <w:tab w:val="left" w:pos="6521"/>
              </w:tabs>
              <w:ind w:left="22" w:right="312"/>
              <w:jc w:val="both"/>
            </w:pPr>
            <w:r w:rsidRPr="007151E5">
              <w:t>код ЄДРПОУ 40524109</w:t>
            </w:r>
          </w:p>
          <w:p w14:paraId="1E735F57" w14:textId="77777777" w:rsidR="00AB1C68" w:rsidRPr="007151E5" w:rsidRDefault="00AB1C68" w:rsidP="003D770A">
            <w:pPr>
              <w:tabs>
                <w:tab w:val="left" w:pos="993"/>
                <w:tab w:val="left" w:pos="6521"/>
              </w:tabs>
              <w:ind w:left="22" w:right="312"/>
              <w:jc w:val="both"/>
            </w:pPr>
            <w:r w:rsidRPr="007151E5">
              <w:t>тел. факс (044) 425-43-54</w:t>
            </w:r>
          </w:p>
          <w:p w14:paraId="4B1D5ECD" w14:textId="77777777" w:rsidR="00AB1C68" w:rsidRPr="007151E5" w:rsidRDefault="00AB1C68" w:rsidP="003D770A">
            <w:pPr>
              <w:tabs>
                <w:tab w:val="left" w:pos="6521"/>
              </w:tabs>
              <w:ind w:left="22"/>
              <w:rPr>
                <w:b/>
                <w:bCs/>
                <w:lang w:val="uk-UA"/>
              </w:rPr>
            </w:pPr>
          </w:p>
        </w:tc>
        <w:tc>
          <w:tcPr>
            <w:tcW w:w="4546" w:type="dxa"/>
            <w:shd w:val="clear" w:color="auto" w:fill="auto"/>
          </w:tcPr>
          <w:p w14:paraId="40CAC247" w14:textId="77777777" w:rsidR="00AB1C68" w:rsidRPr="007151E5" w:rsidRDefault="00AB1C68" w:rsidP="003D770A">
            <w:pPr>
              <w:tabs>
                <w:tab w:val="left" w:pos="993"/>
                <w:tab w:val="left" w:pos="6521"/>
              </w:tabs>
              <w:jc w:val="center"/>
              <w:rPr>
                <w:b/>
                <w:bCs/>
                <w:lang w:val="uk-UA"/>
              </w:rPr>
            </w:pPr>
            <w:r w:rsidRPr="007151E5">
              <w:rPr>
                <w:b/>
                <w:bCs/>
                <w:lang w:val="uk-UA"/>
              </w:rPr>
              <w:t>Постачальник :</w:t>
            </w:r>
          </w:p>
          <w:p w14:paraId="3D8BF589" w14:textId="77777777" w:rsidR="00AB1C68" w:rsidRPr="007151E5" w:rsidRDefault="00AB1C68" w:rsidP="003D770A">
            <w:pPr>
              <w:tabs>
                <w:tab w:val="left" w:pos="993"/>
                <w:tab w:val="left" w:pos="6521"/>
              </w:tabs>
              <w:ind w:left="28" w:firstLine="27"/>
              <w:rPr>
                <w:b/>
                <w:lang w:val="uk-UA"/>
              </w:rPr>
            </w:pPr>
          </w:p>
        </w:tc>
      </w:tr>
    </w:tbl>
    <w:p w14:paraId="5AB70021" w14:textId="77777777" w:rsidR="00AB1C68" w:rsidRPr="007151E5" w:rsidRDefault="00AB1C68" w:rsidP="00AB1C68">
      <w:pPr>
        <w:tabs>
          <w:tab w:val="left" w:pos="993"/>
          <w:tab w:val="left" w:pos="6521"/>
        </w:tabs>
        <w:ind w:left="1276" w:firstLine="567"/>
        <w:rPr>
          <w:lang w:val="uk-UA"/>
        </w:rPr>
      </w:pPr>
    </w:p>
    <w:p w14:paraId="398CDC16" w14:textId="77777777" w:rsidR="00AB1C68" w:rsidRPr="007151E5" w:rsidRDefault="00AB1C68" w:rsidP="00AB1C68">
      <w:pPr>
        <w:rPr>
          <w:lang w:val="uk-UA"/>
        </w:rPr>
      </w:pPr>
      <w:r>
        <w:rPr>
          <w:b/>
          <w:lang w:val="uk-UA"/>
        </w:rPr>
        <w:t xml:space="preserve"> 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r>
        <w:rPr>
          <w:b/>
          <w:bCs/>
          <w:lang w:val="uk-UA"/>
        </w:rPr>
        <w:t xml:space="preserve">                     </w:t>
      </w: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p w14:paraId="6BE4199F" w14:textId="77777777" w:rsidR="00AB1C68" w:rsidRDefault="00AB1C68" w:rsidP="00AB1C68">
      <w:pPr>
        <w:tabs>
          <w:tab w:val="left" w:pos="993"/>
          <w:tab w:val="left" w:pos="4678"/>
        </w:tabs>
        <w:ind w:left="4678"/>
        <w:jc w:val="right"/>
        <w:rPr>
          <w:lang w:val="uk-UA"/>
        </w:rPr>
      </w:pPr>
    </w:p>
    <w:p w14:paraId="0C8B165E" w14:textId="77777777" w:rsidR="002119C4" w:rsidRDefault="002119C4" w:rsidP="004A015F">
      <w:pPr>
        <w:tabs>
          <w:tab w:val="left" w:pos="993"/>
          <w:tab w:val="left" w:pos="4678"/>
        </w:tabs>
        <w:rPr>
          <w:lang w:val="uk-UA"/>
        </w:rPr>
      </w:pPr>
    </w:p>
    <w:p w14:paraId="0131083D" w14:textId="77777777" w:rsidR="00A57F31" w:rsidRDefault="00A57F31">
      <w:pPr>
        <w:tabs>
          <w:tab w:val="left" w:pos="993"/>
          <w:tab w:val="left" w:pos="4678"/>
        </w:tabs>
        <w:ind w:left="4678"/>
        <w:jc w:val="right"/>
        <w:rPr>
          <w:lang w:val="uk-UA"/>
        </w:rPr>
      </w:pPr>
    </w:p>
    <w:p w14:paraId="36C83DE1" w14:textId="30E94CB8" w:rsidR="004B4B41" w:rsidRPr="007151E5" w:rsidRDefault="00EE109F">
      <w:pPr>
        <w:tabs>
          <w:tab w:val="left" w:pos="993"/>
          <w:tab w:val="left" w:pos="4678"/>
        </w:tabs>
        <w:ind w:left="4678"/>
        <w:jc w:val="right"/>
        <w:rPr>
          <w:lang w:val="uk-UA"/>
        </w:rPr>
      </w:pPr>
      <w:r>
        <w:rPr>
          <w:lang w:val="uk-UA"/>
        </w:rPr>
        <w:t>Дода</w:t>
      </w:r>
      <w:r w:rsidR="004B4B41" w:rsidRPr="007151E5">
        <w:rPr>
          <w:lang w:val="uk-UA"/>
        </w:rPr>
        <w:t xml:space="preserve">ток № 3 </w:t>
      </w:r>
    </w:p>
    <w:p w14:paraId="3AFAB017" w14:textId="77777777" w:rsidR="004B4B41" w:rsidRPr="007151E5" w:rsidRDefault="004B4B41">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3E42238B" w14:textId="17B7B064" w:rsidR="004B4B41" w:rsidRPr="007151E5" w:rsidRDefault="004B4B41">
      <w:pPr>
        <w:tabs>
          <w:tab w:val="left" w:pos="993"/>
          <w:tab w:val="left" w:pos="4678"/>
        </w:tabs>
        <w:ind w:left="4678"/>
        <w:jc w:val="right"/>
        <w:rPr>
          <w:lang w:val="uk-UA"/>
        </w:rPr>
      </w:pPr>
      <w:r w:rsidRPr="007151E5">
        <w:rPr>
          <w:lang w:val="uk-UA"/>
        </w:rPr>
        <w:t>від «___» _______202</w:t>
      </w:r>
      <w:r w:rsidR="008369E4">
        <w:rPr>
          <w:lang w:val="uk-UA"/>
        </w:rPr>
        <w:t>2</w:t>
      </w:r>
      <w:r w:rsidRPr="007151E5">
        <w:rPr>
          <w:lang w:val="uk-UA"/>
        </w:rPr>
        <w:t xml:space="preserve"> № __________</w:t>
      </w:r>
    </w:p>
    <w:p w14:paraId="0A5A6663" w14:textId="77777777" w:rsidR="004B4B41" w:rsidRPr="007151E5" w:rsidRDefault="004B4B41">
      <w:pPr>
        <w:tabs>
          <w:tab w:val="left" w:pos="993"/>
        </w:tabs>
        <w:ind w:firstLine="567"/>
        <w:jc w:val="both"/>
        <w:rPr>
          <w:b/>
          <w:bCs/>
          <w:lang w:val="uk-UA"/>
        </w:rPr>
      </w:pPr>
    </w:p>
    <w:p w14:paraId="43F68318" w14:textId="77777777" w:rsidR="008369E4" w:rsidRPr="00321B33" w:rsidRDefault="008369E4" w:rsidP="008369E4">
      <w:pPr>
        <w:suppressAutoHyphens w:val="0"/>
        <w:autoSpaceDE w:val="0"/>
        <w:autoSpaceDN w:val="0"/>
        <w:adjustRightInd w:val="0"/>
        <w:ind w:firstLine="709"/>
        <w:jc w:val="center"/>
        <w:rPr>
          <w:b/>
          <w:color w:val="000000"/>
          <w:lang w:val="uk-UA" w:eastAsia="uk-UA"/>
        </w:rPr>
      </w:pPr>
      <w:bookmarkStart w:id="3" w:name="_Hlk88138937"/>
      <w:r w:rsidRPr="00321B33">
        <w:rPr>
          <w:b/>
          <w:color w:val="000000"/>
          <w:lang w:val="uk-UA" w:eastAsia="uk-UA"/>
        </w:rPr>
        <w:t>МЕДИКО-ТЕХНІЧНІ ВИМОГИ</w:t>
      </w:r>
    </w:p>
    <w:p w14:paraId="63101937" w14:textId="367E1512" w:rsidR="008369E4" w:rsidRDefault="008369E4" w:rsidP="008369E4">
      <w:pPr>
        <w:suppressAutoHyphens w:val="0"/>
        <w:jc w:val="center"/>
        <w:rPr>
          <w:rFonts w:eastAsia="Calibri"/>
          <w:b/>
          <w:bCs/>
          <w:color w:val="000000"/>
          <w:lang w:val="uk-UA" w:eastAsia="ru-RU"/>
        </w:rPr>
      </w:pPr>
      <w:r w:rsidRPr="00321B33">
        <w:rPr>
          <w:rFonts w:eastAsia="Calibri"/>
          <w:b/>
          <w:bCs/>
          <w:color w:val="000000"/>
          <w:lang w:val="uk-UA" w:eastAsia="ru-RU"/>
        </w:rPr>
        <w:t>(</w:t>
      </w:r>
      <w:r w:rsidRPr="00321B33">
        <w:rPr>
          <w:rFonts w:eastAsia="Calibri"/>
          <w:b/>
          <w:bCs/>
          <w:color w:val="000000"/>
          <w:lang w:eastAsia="ru-RU"/>
        </w:rPr>
        <w:t>ІНФОРМАЦІ</w:t>
      </w:r>
      <w:r w:rsidRPr="00321B33">
        <w:rPr>
          <w:rFonts w:eastAsia="Calibri"/>
          <w:b/>
          <w:bCs/>
          <w:color w:val="000000"/>
          <w:lang w:val="uk-UA" w:eastAsia="ru-RU"/>
        </w:rPr>
        <w:t>Я</w:t>
      </w:r>
      <w:r w:rsidRPr="00321B33">
        <w:rPr>
          <w:rFonts w:eastAsia="Calibri"/>
          <w:b/>
          <w:bCs/>
          <w:color w:val="000000"/>
          <w:lang w:eastAsia="ru-RU"/>
        </w:rPr>
        <w:t xml:space="preserve"> ПРО НЕОБХІДНІ ТЕХНІЧНІ, ЯКІСНІ ТА КІЛЬКІСНІ ХАРАКТЕРИСТИКИ ПРЕДМЕТА ЗАКУПІВЛІ</w:t>
      </w:r>
      <w:r w:rsidRPr="00321B33">
        <w:rPr>
          <w:rFonts w:eastAsia="Calibri"/>
          <w:b/>
          <w:bCs/>
          <w:color w:val="000000"/>
          <w:lang w:val="uk-UA" w:eastAsia="ru-RU"/>
        </w:rPr>
        <w:t>)</w:t>
      </w:r>
    </w:p>
    <w:p w14:paraId="5996388D" w14:textId="77647B3D" w:rsidR="00303855" w:rsidRPr="007151E5" w:rsidRDefault="00303855" w:rsidP="00303855">
      <w:pPr>
        <w:tabs>
          <w:tab w:val="left" w:pos="851"/>
          <w:tab w:val="left" w:pos="993"/>
        </w:tabs>
        <w:rPr>
          <w:lang w:val="uk-UA"/>
        </w:rPr>
      </w:pPr>
      <w:r>
        <w:rPr>
          <w:lang w:val="uk-UA"/>
        </w:rPr>
        <w:t xml:space="preserve">     </w:t>
      </w:r>
      <w:r w:rsidRPr="007151E5">
        <w:rPr>
          <w:lang w:val="uk-UA"/>
        </w:rPr>
        <w:t xml:space="preserve">м. Київ                                                                                             </w:t>
      </w:r>
      <w:r>
        <w:rPr>
          <w:lang w:val="uk-UA"/>
        </w:rPr>
        <w:t xml:space="preserve">                    </w:t>
      </w:r>
      <w:r w:rsidRPr="007151E5">
        <w:rPr>
          <w:lang w:val="uk-UA"/>
        </w:rPr>
        <w:t>«____»  _________202</w:t>
      </w:r>
      <w:r>
        <w:rPr>
          <w:lang w:val="uk-UA"/>
        </w:rPr>
        <w:t>2</w:t>
      </w:r>
      <w:r w:rsidRPr="007151E5">
        <w:rPr>
          <w:lang w:val="uk-UA"/>
        </w:rPr>
        <w:t xml:space="preserve"> р.</w:t>
      </w:r>
    </w:p>
    <w:p w14:paraId="505BA505" w14:textId="77777777" w:rsidR="003500FF" w:rsidRPr="007151E5" w:rsidRDefault="003500FF" w:rsidP="003500FF">
      <w:pPr>
        <w:tabs>
          <w:tab w:val="left" w:pos="993"/>
        </w:tabs>
        <w:ind w:firstLine="567"/>
        <w:jc w:val="both"/>
        <w:rPr>
          <w:b/>
          <w:lang w:val="uk-UA"/>
        </w:rPr>
      </w:pPr>
    </w:p>
    <w:p w14:paraId="66D68C4D" w14:textId="2634BC71" w:rsidR="003500FF" w:rsidRPr="00D8724E" w:rsidRDefault="003500FF" w:rsidP="004B6EFC">
      <w:pPr>
        <w:autoSpaceDN w:val="0"/>
        <w:ind w:left="284" w:right="57" w:firstLine="425"/>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117530">
        <w:rPr>
          <w:b/>
          <w:lang w:val="uk-UA"/>
        </w:rPr>
        <w:t>»</w:t>
      </w:r>
      <w:r w:rsidRPr="00117530">
        <w:rPr>
          <w:lang w:val="uk-UA"/>
        </w:rPr>
        <w:t xml:space="preserve"> </w:t>
      </w:r>
      <w:r w:rsidRPr="00D8724E">
        <w:rPr>
          <w:lang w:val="uk-UA"/>
        </w:rPr>
        <w:t>(</w:t>
      </w:r>
      <w:r w:rsidRPr="00D8724E">
        <w:rPr>
          <w:kern w:val="3"/>
          <w:lang w:val="uk-UA" w:eastAsia="ru-RU"/>
        </w:rPr>
        <w:t xml:space="preserve">далі – </w:t>
      </w:r>
      <w:r w:rsidR="00191E21" w:rsidRPr="00D8724E">
        <w:rPr>
          <w:kern w:val="3"/>
          <w:lang w:val="uk-UA" w:eastAsia="ru-RU"/>
        </w:rPr>
        <w:t>Покупець</w:t>
      </w:r>
      <w:r w:rsidRPr="00D8724E">
        <w:rPr>
          <w:b/>
          <w:lang w:val="uk-UA"/>
        </w:rPr>
        <w:t xml:space="preserve"> </w:t>
      </w:r>
      <w:r w:rsidRPr="00D8724E">
        <w:rPr>
          <w:lang w:val="uk-UA"/>
        </w:rPr>
        <w:t>в особі ________________________________________________</w:t>
      </w:r>
      <w:r w:rsidRPr="00D8724E">
        <w:t xml:space="preserve">, </w:t>
      </w:r>
      <w:r w:rsidRPr="00D8724E">
        <w:rPr>
          <w:lang w:val="uk-UA"/>
        </w:rPr>
        <w:t xml:space="preserve">який </w:t>
      </w:r>
      <w:proofErr w:type="spellStart"/>
      <w:r w:rsidRPr="00D8724E">
        <w:t>діє</w:t>
      </w:r>
      <w:proofErr w:type="spellEnd"/>
      <w:r w:rsidRPr="00D8724E">
        <w:t xml:space="preserve"> на </w:t>
      </w:r>
      <w:proofErr w:type="spellStart"/>
      <w:r w:rsidRPr="00D8724E">
        <w:t>підставі</w:t>
      </w:r>
      <w:proofErr w:type="spellEnd"/>
      <w:r w:rsidRPr="00D8724E">
        <w:t xml:space="preserve"> Статуту</w:t>
      </w:r>
      <w:r w:rsidRPr="00D8724E">
        <w:rPr>
          <w:kern w:val="3"/>
          <w:lang w:val="uk-UA" w:eastAsia="ru-RU"/>
        </w:rPr>
        <w:t>, з однієї сторони, та</w:t>
      </w:r>
      <w:r w:rsidRPr="00D8724E">
        <w:rPr>
          <w:lang w:val="uk-UA"/>
        </w:rPr>
        <w:t xml:space="preserve"> </w:t>
      </w:r>
    </w:p>
    <w:p w14:paraId="4FD15DDB" w14:textId="4F3357BA" w:rsidR="003500FF" w:rsidRPr="00AC26EB" w:rsidRDefault="003500FF" w:rsidP="004B6EFC">
      <w:pPr>
        <w:tabs>
          <w:tab w:val="left" w:pos="0"/>
          <w:tab w:val="left" w:pos="993"/>
        </w:tabs>
        <w:ind w:left="284" w:firstLine="425"/>
        <w:jc w:val="both"/>
        <w:rPr>
          <w:rFonts w:eastAsia="Calibri"/>
          <w:lang w:val="uk-UA"/>
        </w:rPr>
      </w:pPr>
      <w:r w:rsidRPr="00D8724E">
        <w:rPr>
          <w:b/>
          <w:bCs/>
          <w:lang w:val="uk-UA"/>
        </w:rPr>
        <w:t xml:space="preserve">________________________________________________________, </w:t>
      </w:r>
      <w:r w:rsidRPr="00D8724E">
        <w:rPr>
          <w:lang w:val="uk-UA"/>
        </w:rPr>
        <w:t>(</w:t>
      </w:r>
      <w:r w:rsidRPr="00D8724E">
        <w:rPr>
          <w:bCs/>
          <w:lang w:val="uk-UA"/>
        </w:rPr>
        <w:t xml:space="preserve">далі – </w:t>
      </w:r>
      <w:r w:rsidR="00191E21" w:rsidRPr="00D8724E">
        <w:rPr>
          <w:bCs/>
          <w:lang w:val="uk-UA"/>
        </w:rPr>
        <w:t>Постачальник</w:t>
      </w:r>
      <w:r w:rsidRPr="00D8724E">
        <w:rPr>
          <w:bCs/>
          <w:lang w:val="uk-UA"/>
        </w:rPr>
        <w:t>)</w:t>
      </w:r>
      <w:r w:rsidRPr="00D8724E">
        <w:rPr>
          <w:b/>
          <w:bCs/>
          <w:lang w:val="uk-UA"/>
        </w:rPr>
        <w:t xml:space="preserve">, </w:t>
      </w:r>
      <w:r w:rsidRPr="00D8724E">
        <w:rPr>
          <w:lang w:val="uk-UA"/>
        </w:rPr>
        <w:t>в особі ___________________________________________________, який діє на підставі</w:t>
      </w:r>
      <w:r w:rsidRPr="007151E5">
        <w:rPr>
          <w:lang w:val="uk-UA"/>
        </w:rPr>
        <w:t xml:space="preserve"> </w:t>
      </w:r>
      <w:r>
        <w:rPr>
          <w:lang w:val="uk-UA"/>
        </w:rPr>
        <w:t>____________________</w:t>
      </w:r>
      <w:r w:rsidRPr="007151E5">
        <w:rPr>
          <w:lang w:val="uk-UA"/>
        </w:rPr>
        <w:t xml:space="preserve">, </w:t>
      </w:r>
      <w:r w:rsidRPr="007151E5">
        <w:rPr>
          <w:kern w:val="3"/>
          <w:lang w:val="uk-UA" w:eastAsia="ru-RU"/>
        </w:rPr>
        <w:t xml:space="preserve">з другої сторони, які надалі при спільному згадуванні по тексту разом іменуються «Сторони», а кожна окремо «Сторона», уклали цей </w:t>
      </w:r>
      <w:r w:rsidRPr="007151E5">
        <w:rPr>
          <w:rFonts w:eastAsia="Calibri"/>
          <w:lang w:val="uk-UA"/>
        </w:rPr>
        <w:t xml:space="preserve">Додаток № </w:t>
      </w:r>
      <w:r>
        <w:rPr>
          <w:rFonts w:eastAsia="Calibri"/>
          <w:lang w:val="uk-UA"/>
        </w:rPr>
        <w:t>3 «</w:t>
      </w:r>
      <w:r w:rsidR="00303855">
        <w:rPr>
          <w:rFonts w:eastAsia="Calibri"/>
          <w:lang w:val="uk-UA"/>
        </w:rPr>
        <w:t>М</w:t>
      </w:r>
      <w:r w:rsidR="00303855" w:rsidRPr="003500FF">
        <w:rPr>
          <w:rFonts w:eastAsia="Calibri"/>
          <w:lang w:val="uk-UA"/>
        </w:rPr>
        <w:t>едико-технічні вимоги</w:t>
      </w:r>
      <w:r w:rsidR="00303855">
        <w:rPr>
          <w:rFonts w:eastAsia="Calibri"/>
          <w:lang w:val="uk-UA"/>
        </w:rPr>
        <w:t xml:space="preserve"> </w:t>
      </w:r>
      <w:r w:rsidR="00303855" w:rsidRPr="003500FF">
        <w:rPr>
          <w:rFonts w:eastAsia="Calibri"/>
          <w:lang w:val="uk-UA"/>
        </w:rPr>
        <w:t>(інформація про необхідні технічні, якісні та кількісні характеристики предмета закупівлі)</w:t>
      </w:r>
      <w:r w:rsidR="00303855">
        <w:rPr>
          <w:rFonts w:eastAsia="Calibri"/>
          <w:lang w:val="uk-UA"/>
        </w:rPr>
        <w:t>»</w:t>
      </w:r>
      <w:r w:rsidR="00303855" w:rsidRPr="007151E5">
        <w:rPr>
          <w:rFonts w:eastAsia="Calibri"/>
          <w:lang w:val="uk-UA"/>
        </w:rPr>
        <w:t xml:space="preserve"> </w:t>
      </w:r>
      <w:r w:rsidRPr="007151E5">
        <w:rPr>
          <w:rFonts w:eastAsia="Calibri"/>
          <w:lang w:val="uk-UA"/>
        </w:rPr>
        <w:t xml:space="preserve">до Договору </w:t>
      </w:r>
      <w:r w:rsidRPr="007151E5">
        <w:rPr>
          <w:bCs/>
          <w:lang w:val="uk-UA"/>
        </w:rPr>
        <w:t xml:space="preserve">про закупівлю товару </w:t>
      </w:r>
      <w:r w:rsidRPr="007151E5">
        <w:rPr>
          <w:lang w:val="uk-UA"/>
        </w:rPr>
        <w:t>від «____» _____202</w:t>
      </w:r>
      <w:r>
        <w:rPr>
          <w:lang w:val="uk-UA"/>
        </w:rPr>
        <w:t>2</w:t>
      </w:r>
      <w:r w:rsidRPr="007151E5">
        <w:rPr>
          <w:lang w:val="uk-UA"/>
        </w:rPr>
        <w:t xml:space="preserve"> № __________ </w:t>
      </w:r>
      <w:r w:rsidRPr="007151E5">
        <w:rPr>
          <w:rFonts w:eastAsia="Calibri"/>
          <w:lang w:val="uk-UA"/>
        </w:rPr>
        <w:t xml:space="preserve"> та домовились про </w:t>
      </w:r>
      <w:r>
        <w:rPr>
          <w:rFonts w:eastAsia="Calibri"/>
          <w:lang w:val="uk-UA"/>
        </w:rPr>
        <w:t>наступне</w:t>
      </w:r>
      <w:r w:rsidRPr="00AC26EB">
        <w:rPr>
          <w:rFonts w:eastAsia="Calibri"/>
          <w:lang w:val="uk-UA"/>
        </w:rPr>
        <w:t xml:space="preserve">: </w:t>
      </w:r>
    </w:p>
    <w:bookmarkEnd w:id="3"/>
    <w:p w14:paraId="59F96E8B" w14:textId="77777777" w:rsidR="004A015F" w:rsidRPr="004A015F" w:rsidRDefault="004A015F" w:rsidP="004A015F">
      <w:pPr>
        <w:pBdr>
          <w:top w:val="nil"/>
          <w:left w:val="nil"/>
          <w:bottom w:val="nil"/>
          <w:right w:val="nil"/>
          <w:between w:val="nil"/>
        </w:pBdr>
        <w:suppressAutoHyphens w:val="0"/>
        <w:rPr>
          <w:color w:val="000000"/>
          <w:sz w:val="32"/>
          <w:szCs w:val="32"/>
          <w:lang w:val="uk-UA" w:eastAsia="uk-UA"/>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2551"/>
        <w:gridCol w:w="1701"/>
        <w:gridCol w:w="2693"/>
      </w:tblGrid>
      <w:tr w:rsidR="004A015F" w:rsidRPr="004A015F" w14:paraId="1AC7C472" w14:textId="77777777" w:rsidTr="00547230">
        <w:tc>
          <w:tcPr>
            <w:tcW w:w="3261" w:type="dxa"/>
            <w:gridSpan w:val="2"/>
            <w:shd w:val="clear" w:color="auto" w:fill="auto"/>
          </w:tcPr>
          <w:p w14:paraId="5112A190" w14:textId="77777777" w:rsidR="004A015F" w:rsidRPr="004A015F" w:rsidRDefault="004A015F" w:rsidP="004A015F">
            <w:pPr>
              <w:ind w:left="34"/>
              <w:rPr>
                <w:rFonts w:eastAsia="SimSun"/>
                <w:b/>
                <w:color w:val="000000"/>
                <w:kern w:val="2"/>
                <w:sz w:val="22"/>
                <w:szCs w:val="22"/>
                <w:lang w:val="uk-UA" w:eastAsia="hi-IN" w:bidi="hi-IN"/>
              </w:rPr>
            </w:pPr>
            <w:r w:rsidRPr="004A015F">
              <w:rPr>
                <w:rFonts w:eastAsia="SimSun"/>
                <w:b/>
                <w:color w:val="000000"/>
                <w:kern w:val="2"/>
                <w:sz w:val="22"/>
                <w:szCs w:val="22"/>
                <w:lang w:val="uk-UA" w:eastAsia="hi-IN" w:bidi="hi-IN"/>
              </w:rPr>
              <w:t>Назва предмету закупівлі:</w:t>
            </w:r>
          </w:p>
        </w:tc>
        <w:tc>
          <w:tcPr>
            <w:tcW w:w="6945" w:type="dxa"/>
            <w:gridSpan w:val="3"/>
          </w:tcPr>
          <w:p w14:paraId="52CCEDB3" w14:textId="77777777" w:rsidR="004A015F" w:rsidRPr="004A015F" w:rsidRDefault="004A015F" w:rsidP="004A015F">
            <w:pPr>
              <w:suppressAutoHyphens w:val="0"/>
              <w:ind w:left="48"/>
              <w:rPr>
                <w:rFonts w:eastAsia="SimSun"/>
                <w:b/>
                <w:bCs/>
                <w:color w:val="000000"/>
                <w:kern w:val="2"/>
                <w:sz w:val="22"/>
                <w:szCs w:val="22"/>
                <w:lang w:val="uk-UA" w:eastAsia="hi-IN" w:bidi="hi-IN"/>
              </w:rPr>
            </w:pPr>
            <w:r w:rsidRPr="004A015F">
              <w:rPr>
                <w:b/>
                <w:sz w:val="22"/>
                <w:szCs w:val="22"/>
                <w:lang w:val="uk-UA" w:eastAsia="uk-UA"/>
              </w:rPr>
              <w:t>код ДК 021:2015 – 33110000-4 – «</w:t>
            </w:r>
            <w:proofErr w:type="spellStart"/>
            <w:r w:rsidRPr="004A015F">
              <w:rPr>
                <w:b/>
                <w:sz w:val="22"/>
                <w:szCs w:val="22"/>
                <w:lang w:val="uk-UA" w:eastAsia="uk-UA"/>
              </w:rPr>
              <w:t>Візуалізаційне</w:t>
            </w:r>
            <w:proofErr w:type="spellEnd"/>
            <w:r w:rsidRPr="004A015F">
              <w:rPr>
                <w:b/>
                <w:sz w:val="22"/>
                <w:szCs w:val="22"/>
                <w:lang w:val="uk-UA" w:eastAsia="uk-UA"/>
              </w:rPr>
              <w:t xml:space="preserve"> обладнання для потреб медицини, стоматології та ветеринарної медицини» (код НК 024:2019 «Класифікатор медичних виробів» - 37645 - Система рентгенівська діагностична стаціонарна загального призначення, цифрова»</w:t>
            </w:r>
          </w:p>
        </w:tc>
      </w:tr>
      <w:tr w:rsidR="004A015F" w:rsidRPr="004A015F" w14:paraId="2DF9953C" w14:textId="77777777" w:rsidTr="00547230">
        <w:tc>
          <w:tcPr>
            <w:tcW w:w="3261" w:type="dxa"/>
            <w:gridSpan w:val="2"/>
            <w:shd w:val="clear" w:color="auto" w:fill="auto"/>
          </w:tcPr>
          <w:p w14:paraId="7CC809C6" w14:textId="77777777" w:rsidR="004A015F" w:rsidRPr="004A015F" w:rsidRDefault="004A015F" w:rsidP="004A015F">
            <w:pPr>
              <w:ind w:left="34"/>
              <w:rPr>
                <w:rFonts w:eastAsia="SimSun"/>
                <w:b/>
                <w:color w:val="000000"/>
                <w:kern w:val="2"/>
                <w:sz w:val="22"/>
                <w:szCs w:val="22"/>
                <w:lang w:val="uk-UA" w:eastAsia="hi-IN" w:bidi="hi-IN"/>
              </w:rPr>
            </w:pPr>
            <w:r w:rsidRPr="004A015F">
              <w:rPr>
                <w:rFonts w:eastAsia="SimSun"/>
                <w:b/>
                <w:color w:val="000000"/>
                <w:kern w:val="2"/>
                <w:sz w:val="22"/>
                <w:szCs w:val="22"/>
                <w:lang w:val="uk-UA" w:eastAsia="hi-IN" w:bidi="hi-IN"/>
              </w:rPr>
              <w:t>Кількість:</w:t>
            </w:r>
          </w:p>
        </w:tc>
        <w:tc>
          <w:tcPr>
            <w:tcW w:w="6945" w:type="dxa"/>
            <w:gridSpan w:val="3"/>
          </w:tcPr>
          <w:p w14:paraId="212BF242" w14:textId="77777777" w:rsidR="004A015F" w:rsidRPr="004A015F" w:rsidRDefault="004A015F" w:rsidP="004A015F">
            <w:pPr>
              <w:jc w:val="both"/>
              <w:rPr>
                <w:sz w:val="22"/>
                <w:szCs w:val="22"/>
                <w:lang w:val="en-US" w:eastAsia="uk-UA"/>
              </w:rPr>
            </w:pPr>
            <w:r w:rsidRPr="004A015F">
              <w:rPr>
                <w:bCs/>
                <w:sz w:val="22"/>
                <w:szCs w:val="22"/>
                <w:lang w:val="uk-UA" w:eastAsia="uk-UA"/>
              </w:rPr>
              <w:t>1 (одна) штука</w:t>
            </w:r>
          </w:p>
        </w:tc>
      </w:tr>
      <w:tr w:rsidR="004A015F" w:rsidRPr="004A015F" w14:paraId="327E1866" w14:textId="77777777" w:rsidTr="00547230">
        <w:tc>
          <w:tcPr>
            <w:tcW w:w="3261" w:type="dxa"/>
            <w:gridSpan w:val="2"/>
            <w:shd w:val="clear" w:color="auto" w:fill="auto"/>
          </w:tcPr>
          <w:p w14:paraId="5ADEEEAB" w14:textId="77777777" w:rsidR="004A015F" w:rsidRPr="004A015F" w:rsidRDefault="004A015F" w:rsidP="004A015F">
            <w:pPr>
              <w:ind w:left="34"/>
              <w:rPr>
                <w:rFonts w:eastAsia="SimSun"/>
                <w:b/>
                <w:color w:val="000000"/>
                <w:kern w:val="2"/>
                <w:sz w:val="22"/>
                <w:szCs w:val="22"/>
                <w:lang w:val="uk-UA" w:eastAsia="hi-IN" w:bidi="hi-IN"/>
              </w:rPr>
            </w:pPr>
            <w:r w:rsidRPr="004A015F">
              <w:rPr>
                <w:rFonts w:eastAsia="SimSun"/>
                <w:b/>
                <w:color w:val="000000"/>
                <w:kern w:val="2"/>
                <w:sz w:val="22"/>
                <w:szCs w:val="22"/>
                <w:lang w:val="uk-UA" w:eastAsia="hi-IN" w:bidi="hi-IN"/>
              </w:rPr>
              <w:t>Строк поставки:</w:t>
            </w:r>
          </w:p>
        </w:tc>
        <w:tc>
          <w:tcPr>
            <w:tcW w:w="6945" w:type="dxa"/>
            <w:gridSpan w:val="3"/>
          </w:tcPr>
          <w:p w14:paraId="35770817" w14:textId="0275638E" w:rsidR="004A015F" w:rsidRPr="005C7846" w:rsidRDefault="005C7846" w:rsidP="004A015F">
            <w:pPr>
              <w:jc w:val="both"/>
              <w:rPr>
                <w:rFonts w:eastAsia="Calibri"/>
                <w:lang w:val="uk-UA" w:eastAsia="en-US"/>
              </w:rPr>
            </w:pPr>
            <w:r w:rsidRPr="005C7846">
              <w:rPr>
                <w:rFonts w:eastAsia="Calibri"/>
                <w:lang w:val="uk-UA" w:eastAsia="en-US"/>
              </w:rPr>
              <w:t>Протягом 60 календарних днів з дня укладання договору</w:t>
            </w:r>
          </w:p>
        </w:tc>
      </w:tr>
      <w:tr w:rsidR="004A015F" w:rsidRPr="004A015F" w14:paraId="0109155B" w14:textId="77777777" w:rsidTr="00547230">
        <w:tc>
          <w:tcPr>
            <w:tcW w:w="3261" w:type="dxa"/>
            <w:gridSpan w:val="2"/>
            <w:shd w:val="clear" w:color="auto" w:fill="auto"/>
          </w:tcPr>
          <w:p w14:paraId="2A7AC3D1" w14:textId="28673595" w:rsidR="004A015F" w:rsidRPr="005C7846" w:rsidRDefault="004A015F" w:rsidP="004A015F">
            <w:pPr>
              <w:ind w:left="34"/>
              <w:rPr>
                <w:rFonts w:eastAsia="SimSun"/>
                <w:b/>
                <w:color w:val="000000"/>
                <w:kern w:val="2"/>
                <w:sz w:val="22"/>
                <w:szCs w:val="22"/>
                <w:lang w:val="uk-UA" w:eastAsia="hi-IN" w:bidi="hi-IN"/>
              </w:rPr>
            </w:pPr>
            <w:r w:rsidRPr="005C7846">
              <w:rPr>
                <w:rFonts w:eastAsia="SimSun"/>
                <w:b/>
                <w:color w:val="000000"/>
                <w:kern w:val="2"/>
                <w:sz w:val="22"/>
                <w:szCs w:val="22"/>
                <w:lang w:val="uk-UA" w:eastAsia="hi-IN" w:bidi="hi-IN"/>
              </w:rPr>
              <w:t xml:space="preserve">Гарантійний </w:t>
            </w:r>
            <w:r w:rsidR="005C7846" w:rsidRPr="005C7846">
              <w:rPr>
                <w:rFonts w:eastAsia="SimSun"/>
                <w:b/>
                <w:color w:val="000000"/>
                <w:kern w:val="2"/>
                <w:sz w:val="22"/>
                <w:szCs w:val="22"/>
                <w:lang w:val="uk-UA" w:eastAsia="hi-IN" w:bidi="hi-IN"/>
              </w:rPr>
              <w:t>термін</w:t>
            </w:r>
          </w:p>
        </w:tc>
        <w:tc>
          <w:tcPr>
            <w:tcW w:w="6945" w:type="dxa"/>
            <w:gridSpan w:val="3"/>
          </w:tcPr>
          <w:p w14:paraId="42B6FCB2" w14:textId="359BE4DA" w:rsidR="004A015F" w:rsidRPr="005C7846" w:rsidRDefault="005C7846" w:rsidP="004A015F">
            <w:pPr>
              <w:jc w:val="both"/>
              <w:rPr>
                <w:rFonts w:eastAsia="Calibri"/>
                <w:lang w:val="uk-UA" w:eastAsia="en-US"/>
              </w:rPr>
            </w:pPr>
            <w:r w:rsidRPr="005C7846">
              <w:rPr>
                <w:rFonts w:eastAsia="Calibri"/>
                <w:lang w:val="uk-UA" w:eastAsia="en-US"/>
              </w:rPr>
              <w:t>12 місяців з дати введення в експлуатацію</w:t>
            </w:r>
          </w:p>
        </w:tc>
      </w:tr>
      <w:tr w:rsidR="004A015F" w:rsidRPr="004A015F" w14:paraId="3B76534A" w14:textId="77777777" w:rsidTr="00547230">
        <w:tc>
          <w:tcPr>
            <w:tcW w:w="3261" w:type="dxa"/>
            <w:gridSpan w:val="2"/>
            <w:shd w:val="clear" w:color="auto" w:fill="auto"/>
          </w:tcPr>
          <w:p w14:paraId="5484EB9F" w14:textId="77777777" w:rsidR="004A015F" w:rsidRPr="004A015F" w:rsidRDefault="004A015F" w:rsidP="004A015F">
            <w:pPr>
              <w:ind w:left="34"/>
              <w:rPr>
                <w:rFonts w:eastAsia="SimSun"/>
                <w:b/>
                <w:color w:val="000000"/>
                <w:kern w:val="2"/>
                <w:sz w:val="22"/>
                <w:szCs w:val="22"/>
                <w:lang w:val="uk-UA" w:eastAsia="hi-IN" w:bidi="hi-IN"/>
              </w:rPr>
            </w:pPr>
            <w:r w:rsidRPr="004A015F">
              <w:rPr>
                <w:rFonts w:eastAsia="SimSun"/>
                <w:b/>
                <w:color w:val="000000"/>
                <w:kern w:val="2"/>
                <w:sz w:val="22"/>
                <w:szCs w:val="22"/>
                <w:lang w:val="uk-UA" w:eastAsia="hi-IN" w:bidi="hi-IN"/>
              </w:rPr>
              <w:t xml:space="preserve">Торгівельна назва товару </w:t>
            </w:r>
          </w:p>
        </w:tc>
        <w:tc>
          <w:tcPr>
            <w:tcW w:w="6945" w:type="dxa"/>
            <w:gridSpan w:val="3"/>
          </w:tcPr>
          <w:p w14:paraId="0A500902" w14:textId="77777777" w:rsidR="004A015F" w:rsidRPr="004A015F" w:rsidRDefault="004A015F" w:rsidP="004A015F">
            <w:pPr>
              <w:jc w:val="both"/>
              <w:rPr>
                <w:rFonts w:eastAsia="Tahoma"/>
                <w:bCs/>
                <w:sz w:val="22"/>
                <w:szCs w:val="22"/>
                <w:lang w:val="uk-UA" w:eastAsia="ru-RU"/>
              </w:rPr>
            </w:pPr>
            <w:r w:rsidRPr="004A015F">
              <w:rPr>
                <w:bCs/>
                <w:i/>
                <w:iCs/>
                <w:color w:val="FF0000"/>
                <w:sz w:val="22"/>
                <w:szCs w:val="22"/>
                <w:lang w:val="uk-UA" w:eastAsia="uk-UA"/>
              </w:rPr>
              <w:t>Вказати марку і модель запропонованого товару</w:t>
            </w:r>
          </w:p>
        </w:tc>
      </w:tr>
      <w:tr w:rsidR="004A015F" w:rsidRPr="004A015F" w14:paraId="4B741BBC" w14:textId="77777777" w:rsidTr="00547230">
        <w:tc>
          <w:tcPr>
            <w:tcW w:w="3261" w:type="dxa"/>
            <w:gridSpan w:val="2"/>
            <w:shd w:val="clear" w:color="auto" w:fill="auto"/>
          </w:tcPr>
          <w:p w14:paraId="45661540" w14:textId="77777777" w:rsidR="004A015F" w:rsidRPr="004A015F" w:rsidRDefault="004A015F" w:rsidP="004A015F">
            <w:pPr>
              <w:rPr>
                <w:rFonts w:eastAsia="SimSun"/>
                <w:b/>
                <w:color w:val="000000"/>
                <w:kern w:val="2"/>
                <w:sz w:val="22"/>
                <w:szCs w:val="22"/>
                <w:lang w:val="uk-UA" w:eastAsia="hi-IN" w:bidi="hi-IN"/>
              </w:rPr>
            </w:pPr>
            <w:r w:rsidRPr="004A015F">
              <w:rPr>
                <w:rFonts w:eastAsia="SimSun"/>
                <w:b/>
                <w:color w:val="000000"/>
                <w:kern w:val="2"/>
                <w:sz w:val="22"/>
                <w:szCs w:val="22"/>
                <w:lang w:val="uk-UA" w:eastAsia="hi-IN" w:bidi="hi-IN"/>
              </w:rPr>
              <w:t>Назва виробника</w:t>
            </w:r>
          </w:p>
        </w:tc>
        <w:tc>
          <w:tcPr>
            <w:tcW w:w="6945" w:type="dxa"/>
            <w:gridSpan w:val="3"/>
          </w:tcPr>
          <w:p w14:paraId="784A0A25" w14:textId="77777777" w:rsidR="004A015F" w:rsidRPr="004A015F" w:rsidRDefault="004A015F" w:rsidP="004A015F">
            <w:pPr>
              <w:jc w:val="both"/>
              <w:rPr>
                <w:rFonts w:eastAsia="Tahoma"/>
                <w:bCs/>
                <w:sz w:val="22"/>
                <w:szCs w:val="22"/>
                <w:lang w:val="uk-UA" w:eastAsia="ru-RU"/>
              </w:rPr>
            </w:pPr>
            <w:r w:rsidRPr="004A015F">
              <w:rPr>
                <w:bCs/>
                <w:i/>
                <w:iCs/>
                <w:color w:val="FF0000"/>
                <w:sz w:val="22"/>
                <w:szCs w:val="22"/>
                <w:lang w:val="uk-UA" w:eastAsia="uk-UA"/>
              </w:rPr>
              <w:t>Вказати назву виробника запропонованого товару</w:t>
            </w:r>
          </w:p>
        </w:tc>
      </w:tr>
      <w:tr w:rsidR="004A015F" w:rsidRPr="004A015F" w14:paraId="59DB275C" w14:textId="77777777" w:rsidTr="00547230">
        <w:tc>
          <w:tcPr>
            <w:tcW w:w="3261" w:type="dxa"/>
            <w:gridSpan w:val="2"/>
            <w:shd w:val="clear" w:color="auto" w:fill="auto"/>
          </w:tcPr>
          <w:p w14:paraId="4058E386" w14:textId="77777777" w:rsidR="004A015F" w:rsidRPr="004A015F" w:rsidRDefault="004A015F" w:rsidP="004A015F">
            <w:pPr>
              <w:rPr>
                <w:rFonts w:eastAsia="SimSun"/>
                <w:b/>
                <w:color w:val="000000"/>
                <w:kern w:val="2"/>
                <w:sz w:val="22"/>
                <w:szCs w:val="22"/>
                <w:lang w:val="uk-UA" w:eastAsia="hi-IN" w:bidi="hi-IN"/>
              </w:rPr>
            </w:pPr>
            <w:r w:rsidRPr="004A015F">
              <w:rPr>
                <w:rFonts w:eastAsia="SimSun"/>
                <w:b/>
                <w:color w:val="000000"/>
                <w:kern w:val="2"/>
                <w:sz w:val="22"/>
                <w:szCs w:val="22"/>
                <w:lang w:val="uk-UA" w:eastAsia="hi-IN" w:bidi="hi-IN"/>
              </w:rPr>
              <w:t>Країна виробництва</w:t>
            </w:r>
          </w:p>
        </w:tc>
        <w:tc>
          <w:tcPr>
            <w:tcW w:w="6945" w:type="dxa"/>
            <w:gridSpan w:val="3"/>
          </w:tcPr>
          <w:p w14:paraId="2D1D588F" w14:textId="77777777" w:rsidR="004A015F" w:rsidRPr="004A015F" w:rsidRDefault="004A015F" w:rsidP="004A015F">
            <w:pPr>
              <w:jc w:val="both"/>
              <w:rPr>
                <w:rFonts w:eastAsia="Tahoma"/>
                <w:bCs/>
                <w:sz w:val="22"/>
                <w:szCs w:val="22"/>
                <w:lang w:val="uk-UA" w:eastAsia="ru-RU"/>
              </w:rPr>
            </w:pPr>
            <w:r w:rsidRPr="004A015F">
              <w:rPr>
                <w:bCs/>
                <w:i/>
                <w:iCs/>
                <w:color w:val="FF0000"/>
                <w:sz w:val="22"/>
                <w:szCs w:val="22"/>
                <w:lang w:val="uk-UA" w:eastAsia="uk-UA"/>
              </w:rPr>
              <w:t>Вказати країну виробництва запропонованого товару</w:t>
            </w:r>
          </w:p>
        </w:tc>
      </w:tr>
      <w:tr w:rsidR="004A015F" w:rsidRPr="004A015F" w14:paraId="7595B09E"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bottom w:val="single" w:sz="4" w:space="0" w:color="000000"/>
            </w:tcBorders>
            <w:shd w:val="clear" w:color="auto" w:fill="auto"/>
            <w:vAlign w:val="center"/>
          </w:tcPr>
          <w:p w14:paraId="4781E437" w14:textId="77777777" w:rsidR="004A015F" w:rsidRPr="004A015F" w:rsidRDefault="004A015F" w:rsidP="004A015F">
            <w:pPr>
              <w:widowControl w:val="0"/>
              <w:suppressAutoHyphens w:val="0"/>
              <w:jc w:val="center"/>
              <w:rPr>
                <w:b/>
                <w:color w:val="000000"/>
                <w:lang w:val="uk-UA" w:eastAsia="uk-UA"/>
              </w:rPr>
            </w:pPr>
            <w:r w:rsidRPr="004A015F">
              <w:rPr>
                <w:b/>
                <w:color w:val="000000"/>
                <w:lang w:val="uk-UA" w:eastAsia="uk-UA"/>
              </w:rPr>
              <w:t>№</w:t>
            </w:r>
          </w:p>
        </w:tc>
        <w:tc>
          <w:tcPr>
            <w:tcW w:w="4961" w:type="dxa"/>
            <w:gridSpan w:val="2"/>
            <w:tcBorders>
              <w:top w:val="single" w:sz="4" w:space="0" w:color="000000"/>
              <w:left w:val="single" w:sz="4" w:space="0" w:color="000000"/>
              <w:bottom w:val="single" w:sz="4" w:space="0" w:color="000000"/>
            </w:tcBorders>
            <w:shd w:val="clear" w:color="auto" w:fill="auto"/>
            <w:vAlign w:val="center"/>
          </w:tcPr>
          <w:p w14:paraId="5D1CEC1E" w14:textId="77777777" w:rsidR="004A015F" w:rsidRPr="004A015F" w:rsidRDefault="004A015F" w:rsidP="004A015F">
            <w:pPr>
              <w:widowControl w:val="0"/>
              <w:suppressAutoHyphens w:val="0"/>
              <w:jc w:val="center"/>
              <w:rPr>
                <w:b/>
                <w:bCs/>
                <w:lang w:val="uk-UA" w:eastAsia="uk-UA"/>
              </w:rPr>
            </w:pPr>
            <w:r w:rsidRPr="004A015F">
              <w:rPr>
                <w:rFonts w:eastAsia="SimSun"/>
                <w:b/>
                <w:color w:val="000000"/>
                <w:kern w:val="2"/>
                <w:lang w:val="uk-UA" w:eastAsia="hi-IN" w:bidi="hi-IN"/>
              </w:rPr>
              <w:t>Технічні характеристики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B2872" w14:textId="77777777" w:rsidR="004A015F" w:rsidRPr="004A015F" w:rsidRDefault="004A015F" w:rsidP="004A015F">
            <w:pPr>
              <w:suppressAutoHyphens w:val="0"/>
              <w:jc w:val="center"/>
              <w:rPr>
                <w:rFonts w:eastAsia="SimSun"/>
                <w:b/>
                <w:color w:val="000000"/>
                <w:kern w:val="2"/>
                <w:lang w:val="uk-UA" w:eastAsia="hi-IN" w:bidi="hi-IN"/>
              </w:rPr>
            </w:pPr>
            <w:r w:rsidRPr="004A015F">
              <w:rPr>
                <w:rFonts w:eastAsia="SimSun"/>
                <w:b/>
                <w:color w:val="000000"/>
                <w:kern w:val="2"/>
                <w:lang w:val="uk-UA" w:eastAsia="hi-IN" w:bidi="hi-IN"/>
              </w:rPr>
              <w:t>Відповідність</w:t>
            </w:r>
          </w:p>
          <w:p w14:paraId="106B6653" w14:textId="77777777" w:rsidR="004A015F" w:rsidRPr="004A015F" w:rsidRDefault="004A015F" w:rsidP="004A015F">
            <w:pPr>
              <w:widowControl w:val="0"/>
              <w:suppressAutoHyphens w:val="0"/>
              <w:jc w:val="center"/>
              <w:rPr>
                <w:b/>
                <w:bCs/>
                <w:lang w:val="uk-UA" w:eastAsia="uk-UA"/>
              </w:rPr>
            </w:pPr>
            <w:r w:rsidRPr="004A015F">
              <w:rPr>
                <w:rFonts w:eastAsia="SimSun"/>
                <w:b/>
                <w:color w:val="000000"/>
                <w:kern w:val="2"/>
                <w:lang w:val="uk-UA" w:eastAsia="hi-IN" w:bidi="hi-IN"/>
              </w:rPr>
              <w:t>(так/ні)</w:t>
            </w:r>
          </w:p>
        </w:tc>
        <w:tc>
          <w:tcPr>
            <w:tcW w:w="2693" w:type="dxa"/>
            <w:tcBorders>
              <w:top w:val="single" w:sz="4" w:space="0" w:color="000000"/>
              <w:bottom w:val="single" w:sz="4" w:space="0" w:color="000000"/>
              <w:right w:val="single" w:sz="4" w:space="0" w:color="000000"/>
            </w:tcBorders>
          </w:tcPr>
          <w:p w14:paraId="03412784" w14:textId="77777777" w:rsidR="004A015F" w:rsidRPr="004A015F" w:rsidRDefault="004A015F" w:rsidP="004A015F">
            <w:pPr>
              <w:suppressAutoHyphens w:val="0"/>
              <w:jc w:val="center"/>
              <w:rPr>
                <w:b/>
                <w:bCs/>
                <w:color w:val="000000"/>
                <w:lang w:val="uk-UA" w:eastAsia="uk-UA"/>
              </w:rPr>
            </w:pPr>
            <w:r w:rsidRPr="004A015F">
              <w:rPr>
                <w:b/>
                <w:lang w:val="uk-UA" w:eastAsia="uk-UA"/>
              </w:rPr>
              <w:t>Вказати посилання на сторінку з технічної документації</w:t>
            </w:r>
          </w:p>
        </w:tc>
      </w:tr>
      <w:tr w:rsidR="004A015F" w:rsidRPr="004A015F" w14:paraId="24C95F7F"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851" w:type="dxa"/>
            <w:tcBorders>
              <w:top w:val="single" w:sz="4" w:space="0" w:color="000000"/>
              <w:left w:val="single" w:sz="4" w:space="0" w:color="000000"/>
              <w:bottom w:val="single" w:sz="4" w:space="0" w:color="000000"/>
            </w:tcBorders>
            <w:shd w:val="clear" w:color="auto" w:fill="auto"/>
          </w:tcPr>
          <w:p w14:paraId="0AA58A0D" w14:textId="77777777" w:rsidR="004A015F" w:rsidRPr="004A015F" w:rsidRDefault="004A015F" w:rsidP="004A015F">
            <w:pPr>
              <w:widowControl w:val="0"/>
              <w:numPr>
                <w:ilvl w:val="0"/>
                <w:numId w:val="42"/>
              </w:numPr>
              <w:suppressAutoHyphens w:val="0"/>
              <w:ind w:left="143" w:firstLine="0"/>
              <w:contextualSpacing/>
              <w:jc w:val="center"/>
              <w:rPr>
                <w:lang w:val="uk-UA" w:eastAsia="uk-UA"/>
              </w:rPr>
            </w:pP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Pr>
          <w:p w14:paraId="0BADC774" w14:textId="77777777" w:rsidR="004A015F" w:rsidRPr="004A015F" w:rsidRDefault="004A015F" w:rsidP="004A015F">
            <w:pPr>
              <w:suppressAutoHyphens w:val="0"/>
              <w:rPr>
                <w:b/>
                <w:lang w:val="uk-UA" w:eastAsia="uk-UA"/>
              </w:rPr>
            </w:pPr>
            <w:r w:rsidRPr="004A015F">
              <w:rPr>
                <w:rFonts w:eastAsia="Calibri"/>
                <w:b/>
                <w:lang w:val="uk-UA" w:eastAsia="en-US"/>
              </w:rPr>
              <w:t>Призначення системи рентгенівської діагностичної</w:t>
            </w:r>
            <w:r w:rsidRPr="004A015F">
              <w:rPr>
                <w:b/>
                <w:lang w:val="uk-UA" w:eastAsia="uk-UA"/>
              </w:rPr>
              <w:t>:</w:t>
            </w:r>
          </w:p>
        </w:tc>
      </w:tr>
      <w:tr w:rsidR="004A015F" w:rsidRPr="005379BE" w14:paraId="45DC956F"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93"/>
        </w:trPr>
        <w:tc>
          <w:tcPr>
            <w:tcW w:w="851" w:type="dxa"/>
            <w:tcBorders>
              <w:top w:val="single" w:sz="4" w:space="0" w:color="000000"/>
              <w:left w:val="single" w:sz="4" w:space="0" w:color="000000"/>
              <w:bottom w:val="single" w:sz="4" w:space="0" w:color="000000"/>
            </w:tcBorders>
            <w:shd w:val="clear" w:color="auto" w:fill="auto"/>
          </w:tcPr>
          <w:p w14:paraId="5C614102" w14:textId="77777777" w:rsidR="004A015F" w:rsidRPr="004A015F" w:rsidRDefault="004A015F" w:rsidP="004A015F">
            <w:pPr>
              <w:widowControl w:val="0"/>
              <w:numPr>
                <w:ilvl w:val="1"/>
                <w:numId w:val="42"/>
              </w:numPr>
              <w:suppressAutoHyphens w:val="0"/>
              <w:ind w:left="143" w:firstLine="0"/>
              <w:contextualSpacing/>
              <w:jc w:val="center"/>
              <w:rPr>
                <w:bCs/>
                <w:lang w:val="uk-UA" w:eastAsia="uk-UA"/>
              </w:rPr>
            </w:pPr>
          </w:p>
        </w:tc>
        <w:tc>
          <w:tcPr>
            <w:tcW w:w="4961" w:type="dxa"/>
            <w:gridSpan w:val="2"/>
            <w:tcBorders>
              <w:top w:val="single" w:sz="4" w:space="0" w:color="000000"/>
              <w:left w:val="single" w:sz="4" w:space="0" w:color="000000"/>
              <w:bottom w:val="single" w:sz="4" w:space="0" w:color="000000"/>
            </w:tcBorders>
            <w:shd w:val="clear" w:color="auto" w:fill="auto"/>
          </w:tcPr>
          <w:p w14:paraId="1A07DA92" w14:textId="77777777" w:rsidR="004A015F" w:rsidRPr="004A015F" w:rsidRDefault="004A015F" w:rsidP="004A015F">
            <w:pPr>
              <w:widowControl w:val="0"/>
              <w:suppressAutoHyphens w:val="0"/>
              <w:rPr>
                <w:lang w:val="uk-UA" w:eastAsia="uk-UA"/>
              </w:rPr>
            </w:pPr>
            <w:r w:rsidRPr="004A015F">
              <w:rPr>
                <w:lang w:val="uk-UA" w:eastAsia="uk-UA"/>
              </w:rPr>
              <w:t>Рентген-діагностичний комплекс на 2 робочі місця з цифровим безпровідним детектором.</w:t>
            </w:r>
          </w:p>
          <w:p w14:paraId="3A58DBA5" w14:textId="77777777" w:rsidR="004A015F" w:rsidRPr="004A015F" w:rsidRDefault="004A015F" w:rsidP="004A015F">
            <w:pPr>
              <w:widowControl w:val="0"/>
              <w:suppressAutoHyphens w:val="0"/>
              <w:rPr>
                <w:lang w:val="uk-UA" w:eastAsia="uk-UA"/>
              </w:rPr>
            </w:pPr>
            <w:r w:rsidRPr="004A015F">
              <w:rPr>
                <w:rFonts w:eastAsia="Calibri"/>
                <w:lang w:val="uk-UA" w:eastAsia="en-US"/>
              </w:rPr>
              <w:t xml:space="preserve">Обладнання повинне являти собою рентгенівську діагностичну систему для застосування в таких галузях: екстреній медицині, загальній рентгенологічній діагностиці, скелетних та </w:t>
            </w:r>
            <w:proofErr w:type="spellStart"/>
            <w:r w:rsidRPr="004A015F">
              <w:rPr>
                <w:rFonts w:eastAsia="Calibri"/>
                <w:lang w:val="uk-UA" w:eastAsia="en-US"/>
              </w:rPr>
              <w:t>торакальних</w:t>
            </w:r>
            <w:proofErr w:type="spellEnd"/>
            <w:r w:rsidRPr="004A015F">
              <w:rPr>
                <w:rFonts w:eastAsia="Calibri"/>
                <w:lang w:val="uk-UA" w:eastAsia="en-US"/>
              </w:rPr>
              <w:t xml:space="preserve"> рентгенологічних дослідженнях</w:t>
            </w:r>
            <w:r w:rsidRPr="004A015F">
              <w:rPr>
                <w:lang w:val="uk-UA" w:eastAsia="uk-UA"/>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EF2327" w14:textId="77777777" w:rsidR="004A015F" w:rsidRPr="004A015F" w:rsidRDefault="004A015F" w:rsidP="004A015F">
            <w:pPr>
              <w:widowControl w:val="0"/>
              <w:suppressAutoHyphens w:val="0"/>
              <w:jc w:val="center"/>
              <w:rPr>
                <w:lang w:val="uk-UA" w:eastAsia="uk-UA"/>
              </w:rPr>
            </w:pPr>
          </w:p>
        </w:tc>
        <w:tc>
          <w:tcPr>
            <w:tcW w:w="2693" w:type="dxa"/>
            <w:tcBorders>
              <w:top w:val="single" w:sz="4" w:space="0" w:color="000000"/>
              <w:bottom w:val="single" w:sz="4" w:space="0" w:color="000000"/>
              <w:right w:val="single" w:sz="4" w:space="0" w:color="000000"/>
            </w:tcBorders>
          </w:tcPr>
          <w:p w14:paraId="5A2483AE" w14:textId="77777777" w:rsidR="004A015F" w:rsidRPr="004A015F" w:rsidRDefault="004A015F" w:rsidP="004A015F">
            <w:pPr>
              <w:suppressAutoHyphens w:val="0"/>
              <w:rPr>
                <w:lang w:val="uk-UA" w:eastAsia="uk-UA"/>
              </w:rPr>
            </w:pPr>
          </w:p>
        </w:tc>
      </w:tr>
      <w:tr w:rsidR="004A015F" w:rsidRPr="004A015F" w14:paraId="6A85A6E5"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851" w:type="dxa"/>
            <w:tcBorders>
              <w:top w:val="single" w:sz="4" w:space="0" w:color="000000"/>
              <w:left w:val="single" w:sz="4" w:space="0" w:color="000000"/>
              <w:bottom w:val="single" w:sz="4" w:space="0" w:color="000000"/>
            </w:tcBorders>
            <w:shd w:val="clear" w:color="auto" w:fill="auto"/>
          </w:tcPr>
          <w:p w14:paraId="3A5D9A64" w14:textId="77777777" w:rsidR="004A015F" w:rsidRPr="004A015F" w:rsidRDefault="004A015F" w:rsidP="004A015F">
            <w:pPr>
              <w:widowControl w:val="0"/>
              <w:numPr>
                <w:ilvl w:val="0"/>
                <w:numId w:val="42"/>
              </w:numPr>
              <w:suppressAutoHyphens w:val="0"/>
              <w:ind w:left="143" w:firstLine="0"/>
              <w:contextualSpacing/>
              <w:jc w:val="center"/>
              <w:rPr>
                <w:lang w:val="uk-UA" w:eastAsia="uk-UA"/>
              </w:rPr>
            </w:pP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Pr>
          <w:p w14:paraId="33F8CAB7" w14:textId="77777777" w:rsidR="004A015F" w:rsidRPr="004A015F" w:rsidRDefault="004A015F" w:rsidP="004A015F">
            <w:pPr>
              <w:suppressAutoHyphens w:val="0"/>
              <w:rPr>
                <w:b/>
                <w:color w:val="000000"/>
                <w:lang w:val="uk-UA" w:eastAsia="uk-UA"/>
              </w:rPr>
            </w:pPr>
            <w:r w:rsidRPr="004A015F">
              <w:rPr>
                <w:rFonts w:eastAsia="Calibri"/>
                <w:b/>
                <w:lang w:val="uk-UA" w:eastAsia="en-US"/>
              </w:rPr>
              <w:t>Функціональні вимоги:</w:t>
            </w:r>
          </w:p>
        </w:tc>
      </w:tr>
      <w:tr w:rsidR="004A015F" w:rsidRPr="004A015F" w14:paraId="7B94DB76"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851" w:type="dxa"/>
            <w:tcBorders>
              <w:top w:val="single" w:sz="4" w:space="0" w:color="000000"/>
              <w:left w:val="single" w:sz="4" w:space="0" w:color="000000"/>
              <w:bottom w:val="single" w:sz="4" w:space="0" w:color="000000"/>
            </w:tcBorders>
            <w:shd w:val="clear" w:color="auto" w:fill="auto"/>
          </w:tcPr>
          <w:p w14:paraId="246085EC" w14:textId="77777777" w:rsidR="004A015F" w:rsidRPr="004A015F" w:rsidRDefault="004A015F" w:rsidP="004A015F">
            <w:pPr>
              <w:widowControl w:val="0"/>
              <w:numPr>
                <w:ilvl w:val="1"/>
                <w:numId w:val="42"/>
              </w:numPr>
              <w:suppressAutoHyphens w:val="0"/>
              <w:ind w:left="143" w:firstLine="0"/>
              <w:contextualSpacing/>
              <w:jc w:val="center"/>
              <w:rPr>
                <w:b/>
                <w:lang w:val="uk-UA" w:eastAsia="uk-UA"/>
              </w:rPr>
            </w:pPr>
          </w:p>
        </w:tc>
        <w:tc>
          <w:tcPr>
            <w:tcW w:w="4961" w:type="dxa"/>
            <w:gridSpan w:val="2"/>
            <w:tcBorders>
              <w:top w:val="single" w:sz="4" w:space="0" w:color="000000"/>
              <w:left w:val="single" w:sz="4" w:space="0" w:color="000000"/>
              <w:bottom w:val="single" w:sz="4" w:space="0" w:color="000000"/>
            </w:tcBorders>
            <w:shd w:val="clear" w:color="auto" w:fill="auto"/>
          </w:tcPr>
          <w:p w14:paraId="25FE6356" w14:textId="77777777" w:rsidR="004A015F" w:rsidRPr="004A015F" w:rsidRDefault="004A015F" w:rsidP="004A015F">
            <w:pPr>
              <w:suppressAutoHyphens w:val="0"/>
              <w:rPr>
                <w:rFonts w:eastAsia="Calibri"/>
                <w:lang w:val="uk-UA" w:eastAsia="en-US"/>
              </w:rPr>
            </w:pPr>
            <w:r w:rsidRPr="004A015F">
              <w:rPr>
                <w:rFonts w:eastAsia="Calibri"/>
                <w:lang w:val="uk-UA" w:eastAsia="en-US"/>
              </w:rPr>
              <w:t>Забезпечує рентгенівські знімки всіх частин тіла.</w:t>
            </w:r>
          </w:p>
          <w:p w14:paraId="2B35A15A" w14:textId="77777777" w:rsidR="004A015F" w:rsidRPr="004A015F" w:rsidRDefault="004A015F" w:rsidP="004A015F">
            <w:pPr>
              <w:suppressAutoHyphens w:val="0"/>
              <w:rPr>
                <w:rFonts w:eastAsia="Calibri"/>
                <w:lang w:val="uk-UA" w:eastAsia="en-US"/>
              </w:rPr>
            </w:pPr>
            <w:r w:rsidRPr="004A015F">
              <w:rPr>
                <w:rFonts w:eastAsia="Calibri"/>
                <w:lang w:val="uk-UA" w:eastAsia="en-US"/>
              </w:rPr>
              <w:t>Генератор рентгенівського випромінювання та підсилювач зображення можна перемістити на необхідну частину тіла.</w:t>
            </w:r>
          </w:p>
          <w:p w14:paraId="437BBBA2" w14:textId="77777777" w:rsidR="004A015F" w:rsidRPr="004A015F" w:rsidRDefault="004A015F" w:rsidP="004A015F">
            <w:pPr>
              <w:suppressAutoHyphens w:val="0"/>
              <w:rPr>
                <w:rFonts w:eastAsia="Calibri"/>
                <w:lang w:val="uk-UA" w:eastAsia="en-US"/>
              </w:rPr>
            </w:pPr>
            <w:r w:rsidRPr="004A015F">
              <w:rPr>
                <w:rFonts w:eastAsia="Calibri"/>
                <w:lang w:val="uk-UA" w:eastAsia="en-US"/>
              </w:rPr>
              <w:t>Блок управління має бути окремим для роботи за захисними екранами.</w:t>
            </w:r>
          </w:p>
          <w:p w14:paraId="7CDA09B1" w14:textId="77777777" w:rsidR="004A015F" w:rsidRPr="004A015F" w:rsidRDefault="004A015F" w:rsidP="004A015F">
            <w:pPr>
              <w:suppressAutoHyphens w:val="0"/>
              <w:rPr>
                <w:rFonts w:eastAsia="Calibri"/>
                <w:lang w:val="uk-UA" w:eastAsia="en-US"/>
              </w:rPr>
            </w:pPr>
            <w:r w:rsidRPr="004A015F">
              <w:rPr>
                <w:rFonts w:eastAsia="Calibri"/>
                <w:lang w:val="uk-UA" w:eastAsia="en-US"/>
              </w:rPr>
              <w:t>Зберігання та передача зображень, сумісних із DICOM.</w:t>
            </w:r>
          </w:p>
          <w:p w14:paraId="53B2D551" w14:textId="77777777" w:rsidR="004A015F" w:rsidRPr="004A015F" w:rsidRDefault="004A015F" w:rsidP="004A015F">
            <w:pPr>
              <w:suppressAutoHyphens w:val="0"/>
              <w:rPr>
                <w:lang w:val="uk-UA" w:eastAsia="uk-UA"/>
              </w:rPr>
            </w:pPr>
            <w:r w:rsidRPr="004A015F">
              <w:rPr>
                <w:rFonts w:eastAsia="Calibri"/>
                <w:lang w:val="uk-UA" w:eastAsia="en-US"/>
              </w:rPr>
              <w:lastRenderedPageBreak/>
              <w:t>Флюороскопічна ємність не потрібна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AE74BF" w14:textId="77777777" w:rsidR="004A015F" w:rsidRPr="004A015F" w:rsidRDefault="004A015F" w:rsidP="004A015F">
            <w:pPr>
              <w:widowControl w:val="0"/>
              <w:suppressAutoHyphens w:val="0"/>
              <w:jc w:val="center"/>
              <w:rPr>
                <w:lang w:val="uk-UA" w:eastAsia="uk-UA"/>
              </w:rPr>
            </w:pPr>
          </w:p>
        </w:tc>
        <w:tc>
          <w:tcPr>
            <w:tcW w:w="2693" w:type="dxa"/>
            <w:tcBorders>
              <w:top w:val="single" w:sz="4" w:space="0" w:color="000000"/>
              <w:bottom w:val="single" w:sz="4" w:space="0" w:color="000000"/>
              <w:right w:val="single" w:sz="4" w:space="0" w:color="000000"/>
            </w:tcBorders>
          </w:tcPr>
          <w:p w14:paraId="55C18194" w14:textId="77777777" w:rsidR="004A015F" w:rsidRPr="004A015F" w:rsidRDefault="004A015F" w:rsidP="004A015F">
            <w:pPr>
              <w:suppressAutoHyphens w:val="0"/>
              <w:jc w:val="center"/>
              <w:rPr>
                <w:lang w:val="uk-UA" w:eastAsia="uk-UA"/>
              </w:rPr>
            </w:pPr>
          </w:p>
        </w:tc>
      </w:tr>
      <w:tr w:rsidR="004A015F" w:rsidRPr="004A015F" w14:paraId="301191E4"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3"/>
        </w:trPr>
        <w:tc>
          <w:tcPr>
            <w:tcW w:w="851" w:type="dxa"/>
            <w:tcBorders>
              <w:top w:val="single" w:sz="4" w:space="0" w:color="000000"/>
              <w:left w:val="single" w:sz="4" w:space="0" w:color="000000"/>
              <w:bottom w:val="single" w:sz="4" w:space="0" w:color="000000"/>
            </w:tcBorders>
            <w:shd w:val="clear" w:color="auto" w:fill="auto"/>
          </w:tcPr>
          <w:p w14:paraId="18B42FC3" w14:textId="77777777" w:rsidR="004A015F" w:rsidRPr="004A015F" w:rsidRDefault="004A015F" w:rsidP="004A015F">
            <w:pPr>
              <w:widowControl w:val="0"/>
              <w:suppressAutoHyphens w:val="0"/>
              <w:ind w:left="283"/>
              <w:rPr>
                <w:b/>
                <w:lang w:val="uk-UA" w:eastAsia="uk-UA"/>
              </w:rPr>
            </w:pPr>
            <w:r w:rsidRPr="004A015F">
              <w:rPr>
                <w:b/>
                <w:lang w:val="uk-UA" w:eastAsia="uk-UA"/>
              </w:rPr>
              <w:t>3.</w:t>
            </w: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Pr>
          <w:p w14:paraId="539902E9" w14:textId="77777777" w:rsidR="004A015F" w:rsidRPr="004A015F" w:rsidRDefault="004A015F" w:rsidP="004A015F">
            <w:pPr>
              <w:suppressAutoHyphens w:val="0"/>
              <w:rPr>
                <w:b/>
                <w:bCs/>
                <w:lang w:val="uk-UA" w:eastAsia="uk-UA"/>
              </w:rPr>
            </w:pPr>
            <w:r w:rsidRPr="004A015F">
              <w:rPr>
                <w:rFonts w:eastAsia="Calibri"/>
                <w:b/>
                <w:lang w:val="uk-UA" w:eastAsia="en-US"/>
              </w:rPr>
              <w:t>Технічні характеристики</w:t>
            </w:r>
          </w:p>
        </w:tc>
      </w:tr>
      <w:tr w:rsidR="004A015F" w:rsidRPr="004A015F" w14:paraId="6A2ECE91"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2D16AB3A" w14:textId="77777777" w:rsidR="004A015F" w:rsidRPr="004A015F" w:rsidRDefault="004A015F" w:rsidP="004A015F">
            <w:pPr>
              <w:widowControl w:val="0"/>
              <w:suppressAutoHyphens w:val="0"/>
              <w:jc w:val="center"/>
              <w:rPr>
                <w:bCs/>
                <w:lang w:val="uk-UA" w:eastAsia="uk-UA"/>
              </w:rPr>
            </w:pPr>
            <w:r w:rsidRPr="004A015F">
              <w:rPr>
                <w:bCs/>
                <w:lang w:val="uk-UA" w:eastAsia="uk-UA"/>
              </w:rPr>
              <w:t>3.1</w:t>
            </w:r>
          </w:p>
        </w:tc>
        <w:tc>
          <w:tcPr>
            <w:tcW w:w="4961" w:type="dxa"/>
            <w:gridSpan w:val="2"/>
            <w:tcBorders>
              <w:top w:val="single" w:sz="4" w:space="0" w:color="000000"/>
              <w:left w:val="single" w:sz="4" w:space="0" w:color="000000"/>
            </w:tcBorders>
            <w:shd w:val="clear" w:color="auto" w:fill="auto"/>
          </w:tcPr>
          <w:p w14:paraId="59B389EA" w14:textId="77777777" w:rsidR="004A015F" w:rsidRPr="004A015F" w:rsidRDefault="004A015F" w:rsidP="004A015F">
            <w:pPr>
              <w:suppressAutoHyphens w:val="0"/>
              <w:rPr>
                <w:rFonts w:eastAsia="Calibri"/>
                <w:lang w:val="uk-UA" w:eastAsia="en-US"/>
              </w:rPr>
            </w:pPr>
            <w:r w:rsidRPr="004A015F">
              <w:rPr>
                <w:rFonts w:eastAsia="Calibri"/>
                <w:lang w:val="uk-UA" w:eastAsia="en-US"/>
              </w:rPr>
              <w:t xml:space="preserve">Повинен мати цифровий дисплей </w:t>
            </w:r>
            <w:proofErr w:type="spellStart"/>
            <w:r w:rsidRPr="004A015F">
              <w:rPr>
                <w:rFonts w:eastAsia="Calibri"/>
                <w:lang w:val="uk-UA" w:eastAsia="en-US"/>
              </w:rPr>
              <w:t>мАс</w:t>
            </w:r>
            <w:proofErr w:type="spellEnd"/>
            <w:r w:rsidRPr="004A015F">
              <w:rPr>
                <w:rFonts w:eastAsia="Calibri"/>
                <w:lang w:val="uk-UA" w:eastAsia="en-US"/>
              </w:rPr>
              <w:t xml:space="preserve"> і кВ, електронний таймер.</w:t>
            </w:r>
          </w:p>
        </w:tc>
        <w:tc>
          <w:tcPr>
            <w:tcW w:w="1701" w:type="dxa"/>
            <w:tcBorders>
              <w:top w:val="single" w:sz="4" w:space="0" w:color="000000"/>
              <w:left w:val="single" w:sz="4" w:space="0" w:color="000000"/>
              <w:right w:val="single" w:sz="4" w:space="0" w:color="000000"/>
            </w:tcBorders>
            <w:shd w:val="clear" w:color="auto" w:fill="auto"/>
          </w:tcPr>
          <w:p w14:paraId="57BEB88A" w14:textId="77777777" w:rsidR="004A015F" w:rsidRPr="004A015F" w:rsidRDefault="004A015F" w:rsidP="004A015F">
            <w:pPr>
              <w:suppressAutoHyphens w:val="0"/>
              <w:jc w:val="center"/>
              <w:rPr>
                <w:lang w:val="uk-UA" w:eastAsia="uk-UA"/>
              </w:rPr>
            </w:pPr>
          </w:p>
        </w:tc>
        <w:tc>
          <w:tcPr>
            <w:tcW w:w="2693" w:type="dxa"/>
            <w:tcBorders>
              <w:top w:val="single" w:sz="4" w:space="0" w:color="000000"/>
              <w:right w:val="single" w:sz="4" w:space="0" w:color="000000"/>
            </w:tcBorders>
          </w:tcPr>
          <w:p w14:paraId="4ABA5A80" w14:textId="77777777" w:rsidR="004A015F" w:rsidRPr="004A015F" w:rsidRDefault="004A015F" w:rsidP="004A015F">
            <w:pPr>
              <w:suppressAutoHyphens w:val="0"/>
              <w:jc w:val="center"/>
              <w:rPr>
                <w:lang w:val="uk-UA" w:eastAsia="uk-UA"/>
              </w:rPr>
            </w:pPr>
          </w:p>
        </w:tc>
      </w:tr>
      <w:tr w:rsidR="004A015F" w:rsidRPr="004A015F" w14:paraId="1572EC4A"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20B78A5D" w14:textId="77777777" w:rsidR="004A015F" w:rsidRPr="004A015F" w:rsidRDefault="004A015F" w:rsidP="004A015F">
            <w:pPr>
              <w:widowControl w:val="0"/>
              <w:suppressAutoHyphens w:val="0"/>
              <w:jc w:val="center"/>
              <w:rPr>
                <w:bCs/>
                <w:lang w:val="uk-UA" w:eastAsia="uk-UA"/>
              </w:rPr>
            </w:pPr>
            <w:r w:rsidRPr="004A015F">
              <w:rPr>
                <w:bCs/>
                <w:lang w:val="uk-UA" w:eastAsia="uk-UA"/>
              </w:rPr>
              <w:t>3.2</w:t>
            </w:r>
          </w:p>
        </w:tc>
        <w:tc>
          <w:tcPr>
            <w:tcW w:w="4961" w:type="dxa"/>
            <w:gridSpan w:val="2"/>
            <w:tcBorders>
              <w:top w:val="single" w:sz="4" w:space="0" w:color="000000"/>
              <w:left w:val="single" w:sz="4" w:space="0" w:color="000000"/>
            </w:tcBorders>
            <w:shd w:val="clear" w:color="auto" w:fill="auto"/>
          </w:tcPr>
          <w:p w14:paraId="3C43C4A9" w14:textId="77777777" w:rsidR="004A015F" w:rsidRPr="004A015F" w:rsidRDefault="004A015F" w:rsidP="004A015F">
            <w:pPr>
              <w:suppressAutoHyphens w:val="0"/>
              <w:rPr>
                <w:rFonts w:eastAsia="Calibri"/>
                <w:lang w:val="uk-UA" w:eastAsia="en-US"/>
              </w:rPr>
            </w:pPr>
            <w:r w:rsidRPr="004A015F">
              <w:rPr>
                <w:rFonts w:eastAsia="Calibri"/>
                <w:lang w:val="uk-UA" w:eastAsia="en-US"/>
              </w:rPr>
              <w:t>Діапазон напруги від 50 кВ до 150 кВ, цифрове відображення</w:t>
            </w:r>
          </w:p>
        </w:tc>
        <w:tc>
          <w:tcPr>
            <w:tcW w:w="1701" w:type="dxa"/>
            <w:tcBorders>
              <w:top w:val="single" w:sz="4" w:space="0" w:color="000000"/>
              <w:left w:val="single" w:sz="4" w:space="0" w:color="000000"/>
              <w:right w:val="single" w:sz="4" w:space="0" w:color="000000"/>
            </w:tcBorders>
            <w:shd w:val="clear" w:color="auto" w:fill="auto"/>
          </w:tcPr>
          <w:p w14:paraId="0EDC6E0D" w14:textId="77777777" w:rsidR="004A015F" w:rsidRPr="004A015F" w:rsidRDefault="004A015F" w:rsidP="004A015F">
            <w:pPr>
              <w:suppressAutoHyphens w:val="0"/>
              <w:jc w:val="center"/>
              <w:rPr>
                <w:lang w:val="uk-UA" w:eastAsia="uk-UA"/>
              </w:rPr>
            </w:pPr>
          </w:p>
        </w:tc>
        <w:tc>
          <w:tcPr>
            <w:tcW w:w="2693" w:type="dxa"/>
            <w:tcBorders>
              <w:top w:val="single" w:sz="4" w:space="0" w:color="000000"/>
              <w:right w:val="single" w:sz="4" w:space="0" w:color="000000"/>
            </w:tcBorders>
          </w:tcPr>
          <w:p w14:paraId="3976965B" w14:textId="77777777" w:rsidR="004A015F" w:rsidRPr="004A015F" w:rsidRDefault="004A015F" w:rsidP="004A015F">
            <w:pPr>
              <w:suppressAutoHyphens w:val="0"/>
              <w:jc w:val="center"/>
              <w:rPr>
                <w:lang w:val="uk-UA" w:eastAsia="uk-UA"/>
              </w:rPr>
            </w:pPr>
          </w:p>
        </w:tc>
      </w:tr>
      <w:tr w:rsidR="004A015F" w:rsidRPr="004A015F" w14:paraId="4E0B00F6"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5"/>
        </w:trPr>
        <w:tc>
          <w:tcPr>
            <w:tcW w:w="851" w:type="dxa"/>
            <w:tcBorders>
              <w:top w:val="single" w:sz="4" w:space="0" w:color="000000"/>
              <w:left w:val="single" w:sz="4" w:space="0" w:color="000000"/>
            </w:tcBorders>
            <w:shd w:val="clear" w:color="auto" w:fill="auto"/>
          </w:tcPr>
          <w:p w14:paraId="74DF9471" w14:textId="77777777" w:rsidR="004A015F" w:rsidRPr="004A015F" w:rsidRDefault="004A015F" w:rsidP="004A015F">
            <w:pPr>
              <w:widowControl w:val="0"/>
              <w:suppressAutoHyphens w:val="0"/>
              <w:jc w:val="center"/>
              <w:rPr>
                <w:bCs/>
                <w:lang w:val="uk-UA" w:eastAsia="uk-UA"/>
              </w:rPr>
            </w:pPr>
            <w:r w:rsidRPr="004A015F">
              <w:rPr>
                <w:bCs/>
                <w:lang w:val="uk-UA" w:eastAsia="uk-UA"/>
              </w:rPr>
              <w:t>3.3</w:t>
            </w:r>
          </w:p>
        </w:tc>
        <w:tc>
          <w:tcPr>
            <w:tcW w:w="4961" w:type="dxa"/>
            <w:gridSpan w:val="2"/>
            <w:tcBorders>
              <w:top w:val="single" w:sz="4" w:space="0" w:color="000000"/>
              <w:left w:val="single" w:sz="4" w:space="0" w:color="000000"/>
            </w:tcBorders>
            <w:shd w:val="clear" w:color="auto" w:fill="auto"/>
          </w:tcPr>
          <w:p w14:paraId="404EB0C8" w14:textId="77777777" w:rsidR="004A015F" w:rsidRPr="004A015F" w:rsidRDefault="004A015F" w:rsidP="004A015F">
            <w:pPr>
              <w:pBdr>
                <w:top w:val="nil"/>
                <w:left w:val="nil"/>
                <w:bottom w:val="nil"/>
                <w:right w:val="nil"/>
                <w:between w:val="nil"/>
              </w:pBdr>
              <w:suppressAutoHyphens w:val="0"/>
              <w:rPr>
                <w:color w:val="000000"/>
                <w:lang w:val="uk-UA" w:eastAsia="uk-UA"/>
              </w:rPr>
            </w:pPr>
            <w:r w:rsidRPr="004A015F">
              <w:rPr>
                <w:color w:val="000000"/>
                <w:lang w:val="uk-UA" w:eastAsia="uk-UA"/>
              </w:rPr>
              <w:t xml:space="preserve">Діапазон </w:t>
            </w:r>
            <w:proofErr w:type="spellStart"/>
            <w:r w:rsidRPr="004A015F">
              <w:rPr>
                <w:color w:val="000000"/>
                <w:lang w:val="uk-UA" w:eastAsia="uk-UA"/>
              </w:rPr>
              <w:t>мА</w:t>
            </w:r>
            <w:proofErr w:type="spellEnd"/>
            <w:r w:rsidRPr="004A015F">
              <w:rPr>
                <w:color w:val="000000"/>
                <w:lang w:val="uk-UA" w:eastAsia="uk-UA"/>
              </w:rPr>
              <w:t xml:space="preserve"> принаймні від 0 до 600 </w:t>
            </w:r>
            <w:proofErr w:type="spellStart"/>
            <w:r w:rsidRPr="004A015F">
              <w:rPr>
                <w:color w:val="000000"/>
                <w:lang w:val="uk-UA" w:eastAsia="uk-UA"/>
              </w:rPr>
              <w:t>мА</w:t>
            </w:r>
            <w:proofErr w:type="spellEnd"/>
          </w:p>
        </w:tc>
        <w:tc>
          <w:tcPr>
            <w:tcW w:w="1701" w:type="dxa"/>
            <w:tcBorders>
              <w:top w:val="single" w:sz="4" w:space="0" w:color="000000"/>
              <w:left w:val="single" w:sz="4" w:space="0" w:color="000000"/>
              <w:right w:val="single" w:sz="4" w:space="0" w:color="000000"/>
            </w:tcBorders>
            <w:shd w:val="clear" w:color="auto" w:fill="auto"/>
          </w:tcPr>
          <w:p w14:paraId="25E0BAB4" w14:textId="77777777" w:rsidR="004A015F" w:rsidRPr="004A015F" w:rsidRDefault="004A015F" w:rsidP="004A015F">
            <w:pPr>
              <w:suppressAutoHyphens w:val="0"/>
              <w:jc w:val="center"/>
              <w:rPr>
                <w:lang w:val="uk-UA" w:eastAsia="uk-UA"/>
              </w:rPr>
            </w:pPr>
          </w:p>
        </w:tc>
        <w:tc>
          <w:tcPr>
            <w:tcW w:w="2693" w:type="dxa"/>
            <w:tcBorders>
              <w:top w:val="single" w:sz="4" w:space="0" w:color="000000"/>
              <w:right w:val="single" w:sz="4" w:space="0" w:color="000000"/>
            </w:tcBorders>
          </w:tcPr>
          <w:p w14:paraId="39676142" w14:textId="77777777" w:rsidR="004A015F" w:rsidRPr="004A015F" w:rsidRDefault="004A015F" w:rsidP="004A015F">
            <w:pPr>
              <w:suppressAutoHyphens w:val="0"/>
              <w:jc w:val="center"/>
              <w:rPr>
                <w:lang w:val="uk-UA" w:eastAsia="uk-UA"/>
              </w:rPr>
            </w:pPr>
          </w:p>
        </w:tc>
      </w:tr>
      <w:tr w:rsidR="004A015F" w:rsidRPr="004A015F" w14:paraId="698712D2"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1730AAFF" w14:textId="77777777" w:rsidR="004A015F" w:rsidRPr="004A015F" w:rsidRDefault="004A015F" w:rsidP="004A015F">
            <w:pPr>
              <w:widowControl w:val="0"/>
              <w:suppressAutoHyphens w:val="0"/>
              <w:jc w:val="center"/>
              <w:rPr>
                <w:bCs/>
                <w:lang w:val="uk-UA" w:eastAsia="uk-UA"/>
              </w:rPr>
            </w:pPr>
            <w:r w:rsidRPr="004A015F">
              <w:rPr>
                <w:bCs/>
                <w:lang w:val="uk-UA" w:eastAsia="uk-UA"/>
              </w:rPr>
              <w:t>3.4</w:t>
            </w:r>
          </w:p>
        </w:tc>
        <w:tc>
          <w:tcPr>
            <w:tcW w:w="4961" w:type="dxa"/>
            <w:gridSpan w:val="2"/>
            <w:tcBorders>
              <w:top w:val="single" w:sz="4" w:space="0" w:color="000000"/>
              <w:left w:val="single" w:sz="4" w:space="0" w:color="000000"/>
            </w:tcBorders>
            <w:shd w:val="clear" w:color="auto" w:fill="auto"/>
          </w:tcPr>
          <w:p w14:paraId="411CB302" w14:textId="77777777" w:rsidR="004A015F" w:rsidRPr="004A015F" w:rsidRDefault="004A015F" w:rsidP="004A015F">
            <w:pPr>
              <w:pBdr>
                <w:top w:val="nil"/>
                <w:left w:val="nil"/>
                <w:bottom w:val="nil"/>
                <w:right w:val="nil"/>
                <w:between w:val="nil"/>
              </w:pBdr>
              <w:suppressAutoHyphens w:val="0"/>
              <w:rPr>
                <w:color w:val="000000"/>
                <w:lang w:val="uk-UA" w:eastAsia="uk-UA"/>
              </w:rPr>
            </w:pPr>
            <w:r w:rsidRPr="004A015F">
              <w:rPr>
                <w:color w:val="000000"/>
                <w:lang w:val="uk-UA" w:eastAsia="uk-UA"/>
              </w:rPr>
              <w:t>Діапазон регулювання експозиції від 1 мс до 5 с</w:t>
            </w:r>
          </w:p>
        </w:tc>
        <w:tc>
          <w:tcPr>
            <w:tcW w:w="1701" w:type="dxa"/>
            <w:tcBorders>
              <w:top w:val="single" w:sz="4" w:space="0" w:color="000000"/>
              <w:left w:val="single" w:sz="4" w:space="0" w:color="000000"/>
              <w:right w:val="single" w:sz="4" w:space="0" w:color="000000"/>
            </w:tcBorders>
            <w:shd w:val="clear" w:color="auto" w:fill="auto"/>
          </w:tcPr>
          <w:p w14:paraId="050C1A50" w14:textId="77777777" w:rsidR="004A015F" w:rsidRPr="004A015F" w:rsidRDefault="004A015F" w:rsidP="004A015F">
            <w:pPr>
              <w:suppressAutoHyphens w:val="0"/>
              <w:jc w:val="center"/>
              <w:rPr>
                <w:lang w:val="uk-UA" w:eastAsia="uk-UA"/>
              </w:rPr>
            </w:pPr>
          </w:p>
        </w:tc>
        <w:tc>
          <w:tcPr>
            <w:tcW w:w="2693" w:type="dxa"/>
            <w:tcBorders>
              <w:top w:val="single" w:sz="4" w:space="0" w:color="000000"/>
              <w:right w:val="single" w:sz="4" w:space="0" w:color="000000"/>
            </w:tcBorders>
          </w:tcPr>
          <w:p w14:paraId="3C5A2696" w14:textId="77777777" w:rsidR="004A015F" w:rsidRPr="004A015F" w:rsidRDefault="004A015F" w:rsidP="004A015F">
            <w:pPr>
              <w:suppressAutoHyphens w:val="0"/>
              <w:jc w:val="center"/>
              <w:rPr>
                <w:lang w:val="uk-UA" w:eastAsia="uk-UA"/>
              </w:rPr>
            </w:pPr>
          </w:p>
        </w:tc>
      </w:tr>
      <w:tr w:rsidR="004A015F" w:rsidRPr="004A015F" w14:paraId="094FE3D9"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7DE9E351" w14:textId="77777777" w:rsidR="004A015F" w:rsidRPr="004A015F" w:rsidRDefault="004A015F" w:rsidP="004A015F">
            <w:pPr>
              <w:widowControl w:val="0"/>
              <w:suppressAutoHyphens w:val="0"/>
              <w:jc w:val="center"/>
              <w:rPr>
                <w:bCs/>
                <w:lang w:val="uk-UA" w:eastAsia="uk-UA"/>
              </w:rPr>
            </w:pPr>
            <w:r w:rsidRPr="004A015F">
              <w:rPr>
                <w:bCs/>
                <w:lang w:val="uk-UA" w:eastAsia="uk-UA"/>
              </w:rPr>
              <w:t>3.5</w:t>
            </w:r>
          </w:p>
        </w:tc>
        <w:tc>
          <w:tcPr>
            <w:tcW w:w="4961" w:type="dxa"/>
            <w:gridSpan w:val="2"/>
            <w:tcBorders>
              <w:top w:val="single" w:sz="4" w:space="0" w:color="000000"/>
              <w:left w:val="single" w:sz="4" w:space="0" w:color="000000"/>
            </w:tcBorders>
            <w:shd w:val="clear" w:color="auto" w:fill="auto"/>
          </w:tcPr>
          <w:p w14:paraId="10C2A340" w14:textId="77777777" w:rsidR="004A015F" w:rsidRPr="004A015F" w:rsidRDefault="004A015F" w:rsidP="004A015F">
            <w:pPr>
              <w:pBdr>
                <w:top w:val="nil"/>
                <w:left w:val="nil"/>
                <w:bottom w:val="nil"/>
                <w:right w:val="nil"/>
                <w:between w:val="nil"/>
              </w:pBdr>
              <w:suppressAutoHyphens w:val="0"/>
              <w:rPr>
                <w:color w:val="000000"/>
                <w:lang w:val="uk-UA" w:eastAsia="uk-UA"/>
              </w:rPr>
            </w:pPr>
            <w:r w:rsidRPr="004A015F">
              <w:rPr>
                <w:color w:val="000000"/>
                <w:lang w:val="uk-UA" w:eastAsia="uk-UA"/>
              </w:rPr>
              <w:t>Автоматичний контроль експозиції</w:t>
            </w:r>
          </w:p>
        </w:tc>
        <w:tc>
          <w:tcPr>
            <w:tcW w:w="1701" w:type="dxa"/>
            <w:tcBorders>
              <w:top w:val="single" w:sz="4" w:space="0" w:color="000000"/>
              <w:left w:val="single" w:sz="4" w:space="0" w:color="000000"/>
              <w:right w:val="single" w:sz="4" w:space="0" w:color="000000"/>
            </w:tcBorders>
            <w:shd w:val="clear" w:color="auto" w:fill="auto"/>
          </w:tcPr>
          <w:p w14:paraId="15FD7571" w14:textId="77777777" w:rsidR="004A015F" w:rsidRPr="004A015F" w:rsidRDefault="004A015F" w:rsidP="004A015F">
            <w:pPr>
              <w:suppressAutoHyphens w:val="0"/>
              <w:jc w:val="center"/>
              <w:rPr>
                <w:lang w:val="uk-UA" w:eastAsia="uk-UA"/>
              </w:rPr>
            </w:pPr>
          </w:p>
        </w:tc>
        <w:tc>
          <w:tcPr>
            <w:tcW w:w="2693" w:type="dxa"/>
            <w:tcBorders>
              <w:top w:val="single" w:sz="4" w:space="0" w:color="000000"/>
              <w:right w:val="single" w:sz="4" w:space="0" w:color="000000"/>
            </w:tcBorders>
          </w:tcPr>
          <w:p w14:paraId="378F2374" w14:textId="77777777" w:rsidR="004A015F" w:rsidRPr="004A015F" w:rsidRDefault="004A015F" w:rsidP="004A015F">
            <w:pPr>
              <w:suppressAutoHyphens w:val="0"/>
              <w:jc w:val="center"/>
              <w:rPr>
                <w:lang w:val="uk-UA" w:eastAsia="uk-UA"/>
              </w:rPr>
            </w:pPr>
          </w:p>
        </w:tc>
      </w:tr>
      <w:tr w:rsidR="004A015F" w:rsidRPr="004A015F" w14:paraId="73B97046"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58E4B2FA" w14:textId="77777777" w:rsidR="004A015F" w:rsidRPr="004A015F" w:rsidRDefault="004A015F" w:rsidP="004A015F">
            <w:pPr>
              <w:widowControl w:val="0"/>
              <w:suppressAutoHyphens w:val="0"/>
              <w:jc w:val="center"/>
              <w:rPr>
                <w:bCs/>
                <w:lang w:val="uk-UA" w:eastAsia="uk-UA"/>
              </w:rPr>
            </w:pPr>
            <w:r w:rsidRPr="004A015F">
              <w:rPr>
                <w:bCs/>
                <w:lang w:val="uk-UA" w:eastAsia="uk-UA"/>
              </w:rPr>
              <w:t>3.6</w:t>
            </w:r>
          </w:p>
        </w:tc>
        <w:tc>
          <w:tcPr>
            <w:tcW w:w="4961" w:type="dxa"/>
            <w:gridSpan w:val="2"/>
            <w:tcBorders>
              <w:top w:val="single" w:sz="4" w:space="0" w:color="000000"/>
              <w:left w:val="single" w:sz="4" w:space="0" w:color="000000"/>
            </w:tcBorders>
            <w:shd w:val="clear" w:color="auto" w:fill="auto"/>
          </w:tcPr>
          <w:p w14:paraId="58B31508" w14:textId="77777777" w:rsidR="004A015F" w:rsidRPr="004A015F" w:rsidRDefault="004A015F" w:rsidP="004A015F">
            <w:pPr>
              <w:pBdr>
                <w:top w:val="nil"/>
                <w:left w:val="nil"/>
                <w:bottom w:val="nil"/>
                <w:right w:val="nil"/>
                <w:between w:val="nil"/>
              </w:pBdr>
              <w:suppressAutoHyphens w:val="0"/>
              <w:rPr>
                <w:color w:val="000000"/>
                <w:lang w:val="uk-UA" w:eastAsia="uk-UA"/>
              </w:rPr>
            </w:pPr>
            <w:r w:rsidRPr="004A015F">
              <w:rPr>
                <w:color w:val="000000"/>
                <w:lang w:val="uk-UA" w:eastAsia="uk-UA"/>
              </w:rPr>
              <w:t>Напруга на трубці не менше 60 кВт</w:t>
            </w:r>
          </w:p>
        </w:tc>
        <w:tc>
          <w:tcPr>
            <w:tcW w:w="1701" w:type="dxa"/>
            <w:tcBorders>
              <w:top w:val="single" w:sz="4" w:space="0" w:color="000000"/>
              <w:left w:val="single" w:sz="4" w:space="0" w:color="000000"/>
              <w:right w:val="single" w:sz="4" w:space="0" w:color="000000"/>
            </w:tcBorders>
            <w:shd w:val="clear" w:color="auto" w:fill="auto"/>
          </w:tcPr>
          <w:p w14:paraId="693AC98B" w14:textId="77777777" w:rsidR="004A015F" w:rsidRPr="004A015F" w:rsidRDefault="004A015F" w:rsidP="004A015F">
            <w:pPr>
              <w:suppressAutoHyphens w:val="0"/>
              <w:jc w:val="center"/>
              <w:rPr>
                <w:lang w:val="uk-UA" w:eastAsia="uk-UA"/>
              </w:rPr>
            </w:pPr>
          </w:p>
        </w:tc>
        <w:tc>
          <w:tcPr>
            <w:tcW w:w="2693" w:type="dxa"/>
            <w:tcBorders>
              <w:top w:val="single" w:sz="4" w:space="0" w:color="000000"/>
              <w:right w:val="single" w:sz="4" w:space="0" w:color="000000"/>
            </w:tcBorders>
          </w:tcPr>
          <w:p w14:paraId="0F52BA15" w14:textId="77777777" w:rsidR="004A015F" w:rsidRPr="004A015F" w:rsidRDefault="004A015F" w:rsidP="004A015F">
            <w:pPr>
              <w:suppressAutoHyphens w:val="0"/>
              <w:jc w:val="center"/>
              <w:rPr>
                <w:lang w:val="uk-UA" w:eastAsia="uk-UA"/>
              </w:rPr>
            </w:pPr>
          </w:p>
        </w:tc>
      </w:tr>
      <w:tr w:rsidR="004A015F" w:rsidRPr="005379BE" w14:paraId="58E249BF"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2C15138F" w14:textId="77777777" w:rsidR="004A015F" w:rsidRPr="004A015F" w:rsidRDefault="004A015F" w:rsidP="004A015F">
            <w:pPr>
              <w:widowControl w:val="0"/>
              <w:suppressAutoHyphens w:val="0"/>
              <w:jc w:val="center"/>
              <w:rPr>
                <w:bCs/>
                <w:lang w:val="uk-UA" w:eastAsia="uk-UA"/>
              </w:rPr>
            </w:pPr>
            <w:r w:rsidRPr="004A015F">
              <w:rPr>
                <w:bCs/>
                <w:lang w:val="uk-UA" w:eastAsia="uk-UA"/>
              </w:rPr>
              <w:t>3.7</w:t>
            </w:r>
          </w:p>
        </w:tc>
        <w:tc>
          <w:tcPr>
            <w:tcW w:w="4961" w:type="dxa"/>
            <w:gridSpan w:val="2"/>
            <w:tcBorders>
              <w:top w:val="single" w:sz="4" w:space="0" w:color="000000"/>
              <w:left w:val="single" w:sz="4" w:space="0" w:color="000000"/>
            </w:tcBorders>
            <w:shd w:val="clear" w:color="auto" w:fill="auto"/>
          </w:tcPr>
          <w:p w14:paraId="3F9C1E9B" w14:textId="77777777" w:rsidR="004A015F" w:rsidRPr="004A015F" w:rsidRDefault="004A015F" w:rsidP="004A015F">
            <w:pPr>
              <w:pBdr>
                <w:top w:val="nil"/>
                <w:left w:val="nil"/>
                <w:bottom w:val="nil"/>
                <w:right w:val="nil"/>
                <w:between w:val="nil"/>
              </w:pBdr>
              <w:suppressAutoHyphens w:val="0"/>
              <w:rPr>
                <w:color w:val="000000"/>
                <w:lang w:val="uk-UA" w:eastAsia="uk-UA"/>
              </w:rPr>
            </w:pPr>
            <w:r w:rsidRPr="004A015F">
              <w:rPr>
                <w:color w:val="000000"/>
                <w:lang w:val="uk-UA" w:eastAsia="uk-UA"/>
              </w:rPr>
              <w:t>Розподільча здатність більше ніж 5 пр. л/мм.</w:t>
            </w:r>
          </w:p>
        </w:tc>
        <w:tc>
          <w:tcPr>
            <w:tcW w:w="1701" w:type="dxa"/>
            <w:tcBorders>
              <w:top w:val="single" w:sz="4" w:space="0" w:color="000000"/>
              <w:left w:val="single" w:sz="4" w:space="0" w:color="000000"/>
              <w:right w:val="single" w:sz="4" w:space="0" w:color="000000"/>
            </w:tcBorders>
            <w:shd w:val="clear" w:color="auto" w:fill="auto"/>
          </w:tcPr>
          <w:p w14:paraId="634EE8FD" w14:textId="77777777" w:rsidR="004A015F" w:rsidRPr="004A015F" w:rsidRDefault="004A015F" w:rsidP="004A015F">
            <w:pPr>
              <w:suppressAutoHyphens w:val="0"/>
              <w:jc w:val="center"/>
              <w:rPr>
                <w:lang w:val="uk-UA" w:eastAsia="uk-UA"/>
              </w:rPr>
            </w:pPr>
          </w:p>
        </w:tc>
        <w:tc>
          <w:tcPr>
            <w:tcW w:w="2693" w:type="dxa"/>
            <w:tcBorders>
              <w:top w:val="single" w:sz="4" w:space="0" w:color="000000"/>
              <w:right w:val="single" w:sz="4" w:space="0" w:color="000000"/>
            </w:tcBorders>
          </w:tcPr>
          <w:p w14:paraId="654D1317" w14:textId="77777777" w:rsidR="004A015F" w:rsidRPr="004A015F" w:rsidRDefault="004A015F" w:rsidP="004A015F">
            <w:pPr>
              <w:suppressAutoHyphens w:val="0"/>
              <w:jc w:val="center"/>
              <w:rPr>
                <w:lang w:val="uk-UA" w:eastAsia="uk-UA"/>
              </w:rPr>
            </w:pPr>
          </w:p>
        </w:tc>
      </w:tr>
      <w:tr w:rsidR="004A015F" w:rsidRPr="004A015F" w14:paraId="3F2670C9"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7C340FE8" w14:textId="77777777" w:rsidR="004A015F" w:rsidRPr="004A015F" w:rsidRDefault="004A015F" w:rsidP="004A015F">
            <w:pPr>
              <w:widowControl w:val="0"/>
              <w:suppressAutoHyphens w:val="0"/>
              <w:jc w:val="center"/>
              <w:rPr>
                <w:bCs/>
                <w:lang w:val="uk-UA" w:eastAsia="uk-UA"/>
              </w:rPr>
            </w:pPr>
            <w:r w:rsidRPr="004A015F">
              <w:rPr>
                <w:bCs/>
                <w:lang w:val="uk-UA" w:eastAsia="uk-UA"/>
              </w:rPr>
              <w:t>3.8</w:t>
            </w:r>
          </w:p>
        </w:tc>
        <w:tc>
          <w:tcPr>
            <w:tcW w:w="4961" w:type="dxa"/>
            <w:gridSpan w:val="2"/>
            <w:tcBorders>
              <w:top w:val="single" w:sz="4" w:space="0" w:color="000000"/>
              <w:left w:val="single" w:sz="4" w:space="0" w:color="000000"/>
            </w:tcBorders>
            <w:shd w:val="clear" w:color="auto" w:fill="auto"/>
          </w:tcPr>
          <w:p w14:paraId="74532A38" w14:textId="77777777" w:rsidR="004A015F" w:rsidRPr="004A015F" w:rsidRDefault="004A015F" w:rsidP="004A015F">
            <w:pPr>
              <w:pBdr>
                <w:top w:val="nil"/>
                <w:left w:val="nil"/>
                <w:bottom w:val="nil"/>
                <w:right w:val="nil"/>
                <w:between w:val="nil"/>
              </w:pBdr>
              <w:suppressAutoHyphens w:val="0"/>
              <w:rPr>
                <w:color w:val="000000"/>
                <w:lang w:val="uk-UA" w:eastAsia="uk-UA"/>
              </w:rPr>
            </w:pPr>
            <w:r w:rsidRPr="004A015F">
              <w:rPr>
                <w:color w:val="000000"/>
                <w:lang w:val="uk-UA" w:eastAsia="uk-UA"/>
              </w:rPr>
              <w:t>Повинен мати обертовий анод з розміром фокусної плями менше 1 мм</w:t>
            </w:r>
            <w:r w:rsidRPr="004A015F">
              <w:rPr>
                <w:color w:val="000000"/>
                <w:vertAlign w:val="superscript"/>
                <w:lang w:val="uk-UA" w:eastAsia="uk-UA"/>
              </w:rPr>
              <w:t>2</w:t>
            </w:r>
          </w:p>
        </w:tc>
        <w:tc>
          <w:tcPr>
            <w:tcW w:w="1701" w:type="dxa"/>
            <w:tcBorders>
              <w:top w:val="single" w:sz="4" w:space="0" w:color="000000"/>
              <w:left w:val="single" w:sz="4" w:space="0" w:color="000000"/>
              <w:right w:val="single" w:sz="4" w:space="0" w:color="000000"/>
            </w:tcBorders>
            <w:shd w:val="clear" w:color="auto" w:fill="auto"/>
          </w:tcPr>
          <w:p w14:paraId="358798C3" w14:textId="77777777" w:rsidR="004A015F" w:rsidRPr="004A015F" w:rsidRDefault="004A015F" w:rsidP="004A015F">
            <w:pPr>
              <w:suppressAutoHyphens w:val="0"/>
              <w:jc w:val="center"/>
              <w:rPr>
                <w:lang w:val="uk-UA" w:eastAsia="uk-UA"/>
              </w:rPr>
            </w:pPr>
          </w:p>
        </w:tc>
        <w:tc>
          <w:tcPr>
            <w:tcW w:w="2693" w:type="dxa"/>
            <w:tcBorders>
              <w:top w:val="single" w:sz="4" w:space="0" w:color="000000"/>
              <w:right w:val="single" w:sz="4" w:space="0" w:color="000000"/>
            </w:tcBorders>
          </w:tcPr>
          <w:p w14:paraId="2DFC3267" w14:textId="77777777" w:rsidR="004A015F" w:rsidRPr="004A015F" w:rsidRDefault="004A015F" w:rsidP="004A015F">
            <w:pPr>
              <w:suppressAutoHyphens w:val="0"/>
              <w:jc w:val="center"/>
              <w:rPr>
                <w:lang w:val="uk-UA" w:eastAsia="uk-UA"/>
              </w:rPr>
            </w:pPr>
          </w:p>
        </w:tc>
      </w:tr>
      <w:tr w:rsidR="004A015F" w:rsidRPr="004A015F" w14:paraId="54468131"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40C1A0EB" w14:textId="77777777" w:rsidR="004A015F" w:rsidRPr="004A015F" w:rsidRDefault="004A015F" w:rsidP="004A015F">
            <w:pPr>
              <w:widowControl w:val="0"/>
              <w:suppressAutoHyphens w:val="0"/>
              <w:jc w:val="center"/>
              <w:rPr>
                <w:bCs/>
                <w:lang w:val="uk-UA" w:eastAsia="uk-UA"/>
              </w:rPr>
            </w:pPr>
            <w:r w:rsidRPr="004A015F">
              <w:rPr>
                <w:bCs/>
                <w:lang w:val="uk-UA" w:eastAsia="uk-UA"/>
              </w:rPr>
              <w:t>3.9</w:t>
            </w:r>
          </w:p>
        </w:tc>
        <w:tc>
          <w:tcPr>
            <w:tcW w:w="4961" w:type="dxa"/>
            <w:gridSpan w:val="2"/>
            <w:tcBorders>
              <w:top w:val="single" w:sz="4" w:space="0" w:color="000000"/>
              <w:left w:val="single" w:sz="4" w:space="0" w:color="000000"/>
            </w:tcBorders>
            <w:shd w:val="clear" w:color="auto" w:fill="auto"/>
          </w:tcPr>
          <w:p w14:paraId="5F471F4D" w14:textId="77777777" w:rsidR="004A015F" w:rsidRPr="004A015F" w:rsidRDefault="004A015F" w:rsidP="004A015F">
            <w:pPr>
              <w:pBdr>
                <w:top w:val="nil"/>
                <w:left w:val="nil"/>
                <w:bottom w:val="nil"/>
                <w:right w:val="nil"/>
                <w:between w:val="nil"/>
              </w:pBdr>
              <w:suppressAutoHyphens w:val="0"/>
              <w:rPr>
                <w:color w:val="000000"/>
                <w:lang w:val="uk-UA" w:eastAsia="uk-UA"/>
              </w:rPr>
            </w:pPr>
            <w:proofErr w:type="spellStart"/>
            <w:r w:rsidRPr="004A015F">
              <w:rPr>
                <w:color w:val="000000"/>
                <w:lang w:val="uk-UA" w:eastAsia="uk-UA"/>
              </w:rPr>
              <w:t>Теплоакумулююча</w:t>
            </w:r>
            <w:proofErr w:type="spellEnd"/>
            <w:r w:rsidRPr="004A015F">
              <w:rPr>
                <w:color w:val="000000"/>
                <w:lang w:val="uk-UA" w:eastAsia="uk-UA"/>
              </w:rPr>
              <w:t xml:space="preserve"> здатність анода не менше 350 000 ТО</w:t>
            </w:r>
          </w:p>
        </w:tc>
        <w:tc>
          <w:tcPr>
            <w:tcW w:w="1701" w:type="dxa"/>
            <w:tcBorders>
              <w:top w:val="single" w:sz="4" w:space="0" w:color="000000"/>
              <w:left w:val="single" w:sz="4" w:space="0" w:color="000000"/>
              <w:right w:val="single" w:sz="4" w:space="0" w:color="000000"/>
            </w:tcBorders>
            <w:shd w:val="clear" w:color="auto" w:fill="auto"/>
          </w:tcPr>
          <w:p w14:paraId="4688B533" w14:textId="77777777" w:rsidR="004A015F" w:rsidRPr="004A015F" w:rsidRDefault="004A015F" w:rsidP="004A015F">
            <w:pPr>
              <w:suppressAutoHyphens w:val="0"/>
              <w:jc w:val="center"/>
              <w:rPr>
                <w:lang w:val="uk-UA" w:eastAsia="uk-UA"/>
              </w:rPr>
            </w:pPr>
          </w:p>
        </w:tc>
        <w:tc>
          <w:tcPr>
            <w:tcW w:w="2693" w:type="dxa"/>
            <w:tcBorders>
              <w:top w:val="single" w:sz="4" w:space="0" w:color="000000"/>
              <w:right w:val="single" w:sz="4" w:space="0" w:color="000000"/>
            </w:tcBorders>
          </w:tcPr>
          <w:p w14:paraId="059C3268" w14:textId="77777777" w:rsidR="004A015F" w:rsidRPr="004A015F" w:rsidRDefault="004A015F" w:rsidP="004A015F">
            <w:pPr>
              <w:suppressAutoHyphens w:val="0"/>
              <w:jc w:val="center"/>
              <w:rPr>
                <w:lang w:val="uk-UA" w:eastAsia="uk-UA"/>
              </w:rPr>
            </w:pPr>
          </w:p>
        </w:tc>
      </w:tr>
      <w:tr w:rsidR="004A015F" w:rsidRPr="004A015F" w14:paraId="52677D72"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2FD72498" w14:textId="77777777" w:rsidR="004A015F" w:rsidRPr="004A015F" w:rsidRDefault="004A015F" w:rsidP="004A015F">
            <w:pPr>
              <w:widowControl w:val="0"/>
              <w:suppressAutoHyphens w:val="0"/>
              <w:jc w:val="center"/>
              <w:rPr>
                <w:bCs/>
                <w:lang w:val="uk-UA" w:eastAsia="uk-UA"/>
              </w:rPr>
            </w:pPr>
            <w:r w:rsidRPr="004A015F">
              <w:rPr>
                <w:bCs/>
                <w:lang w:val="uk-UA" w:eastAsia="uk-UA"/>
              </w:rPr>
              <w:t>3.10</w:t>
            </w:r>
          </w:p>
        </w:tc>
        <w:tc>
          <w:tcPr>
            <w:tcW w:w="4961" w:type="dxa"/>
            <w:gridSpan w:val="2"/>
            <w:tcBorders>
              <w:top w:val="single" w:sz="4" w:space="0" w:color="000000"/>
              <w:left w:val="single" w:sz="4" w:space="0" w:color="000000"/>
            </w:tcBorders>
            <w:shd w:val="clear" w:color="auto" w:fill="auto"/>
          </w:tcPr>
          <w:p w14:paraId="6BA3B55B" w14:textId="77777777" w:rsidR="004A015F" w:rsidRPr="004A015F" w:rsidRDefault="004A015F" w:rsidP="004A015F">
            <w:pPr>
              <w:pBdr>
                <w:top w:val="nil"/>
                <w:left w:val="nil"/>
                <w:bottom w:val="nil"/>
                <w:right w:val="nil"/>
                <w:between w:val="nil"/>
              </w:pBdr>
              <w:suppressAutoHyphens w:val="0"/>
              <w:rPr>
                <w:color w:val="000000"/>
                <w:lang w:val="uk-UA" w:eastAsia="uk-UA"/>
              </w:rPr>
            </w:pPr>
            <w:r w:rsidRPr="004A015F">
              <w:rPr>
                <w:color w:val="000000"/>
                <w:lang w:val="uk-UA" w:eastAsia="uk-UA"/>
              </w:rPr>
              <w:t xml:space="preserve">Регульований багатопелюстковий коліматор, що обертається на ±90 градусів з </w:t>
            </w:r>
            <w:proofErr w:type="spellStart"/>
            <w:r w:rsidRPr="004A015F">
              <w:rPr>
                <w:color w:val="000000"/>
                <w:lang w:val="uk-UA" w:eastAsia="uk-UA"/>
              </w:rPr>
              <w:t>центруючим</w:t>
            </w:r>
            <w:proofErr w:type="spellEnd"/>
            <w:r w:rsidRPr="004A015F">
              <w:rPr>
                <w:color w:val="000000"/>
                <w:lang w:val="uk-UA" w:eastAsia="uk-UA"/>
              </w:rPr>
              <w:t xml:space="preserve"> світлом для пацієнта</w:t>
            </w:r>
          </w:p>
        </w:tc>
        <w:tc>
          <w:tcPr>
            <w:tcW w:w="1701" w:type="dxa"/>
            <w:tcBorders>
              <w:top w:val="single" w:sz="4" w:space="0" w:color="000000"/>
              <w:left w:val="single" w:sz="4" w:space="0" w:color="000000"/>
              <w:right w:val="single" w:sz="4" w:space="0" w:color="000000"/>
            </w:tcBorders>
            <w:shd w:val="clear" w:color="auto" w:fill="auto"/>
          </w:tcPr>
          <w:p w14:paraId="0271519C" w14:textId="77777777" w:rsidR="004A015F" w:rsidRPr="004A015F" w:rsidRDefault="004A015F" w:rsidP="004A015F">
            <w:pPr>
              <w:suppressAutoHyphens w:val="0"/>
              <w:jc w:val="center"/>
              <w:rPr>
                <w:lang w:val="uk-UA" w:eastAsia="uk-UA"/>
              </w:rPr>
            </w:pPr>
          </w:p>
        </w:tc>
        <w:tc>
          <w:tcPr>
            <w:tcW w:w="2693" w:type="dxa"/>
            <w:tcBorders>
              <w:top w:val="single" w:sz="4" w:space="0" w:color="000000"/>
              <w:right w:val="single" w:sz="4" w:space="0" w:color="000000"/>
            </w:tcBorders>
          </w:tcPr>
          <w:p w14:paraId="5054705D" w14:textId="77777777" w:rsidR="004A015F" w:rsidRPr="004A015F" w:rsidRDefault="004A015F" w:rsidP="004A015F">
            <w:pPr>
              <w:suppressAutoHyphens w:val="0"/>
              <w:jc w:val="center"/>
              <w:rPr>
                <w:lang w:val="uk-UA" w:eastAsia="uk-UA"/>
              </w:rPr>
            </w:pPr>
          </w:p>
        </w:tc>
      </w:tr>
      <w:tr w:rsidR="004A015F" w:rsidRPr="004A015F" w14:paraId="4E7AA8B7"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67447134" w14:textId="77777777" w:rsidR="004A015F" w:rsidRPr="004A015F" w:rsidRDefault="004A015F" w:rsidP="004A015F">
            <w:pPr>
              <w:widowControl w:val="0"/>
              <w:suppressAutoHyphens w:val="0"/>
              <w:jc w:val="center"/>
              <w:rPr>
                <w:bCs/>
                <w:lang w:val="uk-UA" w:eastAsia="uk-UA"/>
              </w:rPr>
            </w:pPr>
            <w:r w:rsidRPr="004A015F">
              <w:rPr>
                <w:bCs/>
                <w:lang w:val="uk-UA" w:eastAsia="uk-UA"/>
              </w:rPr>
              <w:t>3.11</w:t>
            </w:r>
          </w:p>
        </w:tc>
        <w:tc>
          <w:tcPr>
            <w:tcW w:w="4961" w:type="dxa"/>
            <w:gridSpan w:val="2"/>
            <w:tcBorders>
              <w:top w:val="single" w:sz="4" w:space="0" w:color="000000"/>
              <w:left w:val="single" w:sz="4" w:space="0" w:color="000000"/>
            </w:tcBorders>
            <w:shd w:val="clear" w:color="auto" w:fill="auto"/>
          </w:tcPr>
          <w:p w14:paraId="47B7BC38" w14:textId="77777777" w:rsidR="004A015F" w:rsidRPr="004A015F" w:rsidRDefault="004A015F" w:rsidP="004A015F">
            <w:pPr>
              <w:pBdr>
                <w:top w:val="nil"/>
                <w:left w:val="nil"/>
                <w:bottom w:val="nil"/>
                <w:right w:val="nil"/>
                <w:between w:val="nil"/>
              </w:pBdr>
              <w:suppressAutoHyphens w:val="0"/>
              <w:rPr>
                <w:color w:val="000000"/>
                <w:lang w:val="uk-UA" w:eastAsia="uk-UA"/>
              </w:rPr>
            </w:pPr>
            <w:r w:rsidRPr="004A015F">
              <w:rPr>
                <w:color w:val="000000"/>
                <w:lang w:val="uk-UA" w:eastAsia="uk-UA"/>
              </w:rPr>
              <w:t>Необхідні буквено-цифрові анотації зображень</w:t>
            </w:r>
          </w:p>
        </w:tc>
        <w:tc>
          <w:tcPr>
            <w:tcW w:w="1701" w:type="dxa"/>
            <w:tcBorders>
              <w:top w:val="single" w:sz="4" w:space="0" w:color="000000"/>
              <w:left w:val="single" w:sz="4" w:space="0" w:color="000000"/>
              <w:right w:val="single" w:sz="4" w:space="0" w:color="000000"/>
            </w:tcBorders>
            <w:shd w:val="clear" w:color="auto" w:fill="auto"/>
          </w:tcPr>
          <w:p w14:paraId="6EBC927F" w14:textId="77777777" w:rsidR="004A015F" w:rsidRPr="004A015F" w:rsidRDefault="004A015F" w:rsidP="004A015F">
            <w:pPr>
              <w:suppressAutoHyphens w:val="0"/>
              <w:jc w:val="center"/>
              <w:rPr>
                <w:lang w:val="uk-UA" w:eastAsia="uk-UA"/>
              </w:rPr>
            </w:pPr>
          </w:p>
        </w:tc>
        <w:tc>
          <w:tcPr>
            <w:tcW w:w="2693" w:type="dxa"/>
            <w:tcBorders>
              <w:top w:val="single" w:sz="4" w:space="0" w:color="000000"/>
              <w:right w:val="single" w:sz="4" w:space="0" w:color="000000"/>
            </w:tcBorders>
          </w:tcPr>
          <w:p w14:paraId="534D1064" w14:textId="77777777" w:rsidR="004A015F" w:rsidRPr="004A015F" w:rsidRDefault="004A015F" w:rsidP="004A015F">
            <w:pPr>
              <w:suppressAutoHyphens w:val="0"/>
              <w:jc w:val="center"/>
              <w:rPr>
                <w:lang w:val="uk-UA" w:eastAsia="uk-UA"/>
              </w:rPr>
            </w:pPr>
          </w:p>
        </w:tc>
      </w:tr>
      <w:tr w:rsidR="004A015F" w:rsidRPr="004A015F" w14:paraId="10C40160"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52A74CE5" w14:textId="77777777" w:rsidR="004A015F" w:rsidRPr="004A015F" w:rsidRDefault="004A015F" w:rsidP="004A015F">
            <w:pPr>
              <w:widowControl w:val="0"/>
              <w:suppressAutoHyphens w:val="0"/>
              <w:jc w:val="center"/>
              <w:rPr>
                <w:bCs/>
                <w:lang w:val="uk-UA" w:eastAsia="uk-UA"/>
              </w:rPr>
            </w:pPr>
            <w:r w:rsidRPr="004A015F">
              <w:rPr>
                <w:bCs/>
                <w:lang w:val="uk-UA" w:eastAsia="uk-UA"/>
              </w:rPr>
              <w:t>3.12</w:t>
            </w:r>
          </w:p>
        </w:tc>
        <w:tc>
          <w:tcPr>
            <w:tcW w:w="4961" w:type="dxa"/>
            <w:gridSpan w:val="2"/>
            <w:tcBorders>
              <w:top w:val="single" w:sz="4" w:space="0" w:color="000000"/>
              <w:left w:val="single" w:sz="4" w:space="0" w:color="000000"/>
            </w:tcBorders>
            <w:shd w:val="clear" w:color="auto" w:fill="auto"/>
          </w:tcPr>
          <w:p w14:paraId="773DD3EA" w14:textId="77777777" w:rsidR="004A015F" w:rsidRPr="004A015F" w:rsidRDefault="004A015F" w:rsidP="004A015F">
            <w:pPr>
              <w:pBdr>
                <w:top w:val="nil"/>
                <w:left w:val="nil"/>
                <w:bottom w:val="nil"/>
                <w:right w:val="nil"/>
                <w:between w:val="nil"/>
              </w:pBdr>
              <w:suppressAutoHyphens w:val="0"/>
              <w:rPr>
                <w:color w:val="000000"/>
                <w:lang w:val="uk-UA" w:eastAsia="uk-UA"/>
              </w:rPr>
            </w:pPr>
            <w:r w:rsidRPr="004A015F">
              <w:rPr>
                <w:color w:val="000000"/>
                <w:lang w:val="uk-UA" w:eastAsia="uk-UA"/>
              </w:rPr>
              <w:t>Дисплей зображення має регулюватися по контрастності  і яскравості, діагональ не менше 18 дюймів</w:t>
            </w:r>
          </w:p>
        </w:tc>
        <w:tc>
          <w:tcPr>
            <w:tcW w:w="1701" w:type="dxa"/>
            <w:tcBorders>
              <w:top w:val="single" w:sz="4" w:space="0" w:color="000000"/>
              <w:left w:val="single" w:sz="4" w:space="0" w:color="000000"/>
              <w:right w:val="single" w:sz="4" w:space="0" w:color="000000"/>
            </w:tcBorders>
            <w:shd w:val="clear" w:color="auto" w:fill="auto"/>
          </w:tcPr>
          <w:p w14:paraId="19F7B956" w14:textId="77777777" w:rsidR="004A015F" w:rsidRPr="004A015F" w:rsidRDefault="004A015F" w:rsidP="004A015F">
            <w:pPr>
              <w:suppressAutoHyphens w:val="0"/>
              <w:jc w:val="center"/>
              <w:rPr>
                <w:lang w:val="uk-UA" w:eastAsia="uk-UA"/>
              </w:rPr>
            </w:pPr>
          </w:p>
        </w:tc>
        <w:tc>
          <w:tcPr>
            <w:tcW w:w="2693" w:type="dxa"/>
            <w:tcBorders>
              <w:top w:val="single" w:sz="4" w:space="0" w:color="000000"/>
              <w:right w:val="single" w:sz="4" w:space="0" w:color="000000"/>
            </w:tcBorders>
          </w:tcPr>
          <w:p w14:paraId="4F8DDF80" w14:textId="77777777" w:rsidR="004A015F" w:rsidRPr="004A015F" w:rsidRDefault="004A015F" w:rsidP="004A015F">
            <w:pPr>
              <w:suppressAutoHyphens w:val="0"/>
              <w:jc w:val="center"/>
              <w:rPr>
                <w:lang w:val="uk-UA" w:eastAsia="uk-UA"/>
              </w:rPr>
            </w:pPr>
          </w:p>
        </w:tc>
      </w:tr>
      <w:tr w:rsidR="004A015F" w:rsidRPr="004A015F" w14:paraId="0A2F95FF"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4A758B7A" w14:textId="77777777" w:rsidR="004A015F" w:rsidRPr="004A015F" w:rsidRDefault="004A015F" w:rsidP="004A015F">
            <w:pPr>
              <w:widowControl w:val="0"/>
              <w:suppressAutoHyphens w:val="0"/>
              <w:jc w:val="center"/>
              <w:rPr>
                <w:bCs/>
                <w:lang w:val="uk-UA" w:eastAsia="uk-UA"/>
              </w:rPr>
            </w:pPr>
            <w:r w:rsidRPr="004A015F">
              <w:rPr>
                <w:bCs/>
                <w:lang w:val="uk-UA" w:eastAsia="uk-UA"/>
              </w:rPr>
              <w:t>3.13</w:t>
            </w:r>
          </w:p>
        </w:tc>
        <w:tc>
          <w:tcPr>
            <w:tcW w:w="4961" w:type="dxa"/>
            <w:gridSpan w:val="2"/>
            <w:tcBorders>
              <w:top w:val="single" w:sz="4" w:space="0" w:color="000000"/>
              <w:left w:val="single" w:sz="4" w:space="0" w:color="000000"/>
            </w:tcBorders>
            <w:shd w:val="clear" w:color="auto" w:fill="auto"/>
          </w:tcPr>
          <w:p w14:paraId="1A74ABBA" w14:textId="77777777" w:rsidR="004A015F" w:rsidRPr="004A015F" w:rsidRDefault="004A015F" w:rsidP="004A015F">
            <w:pPr>
              <w:pBdr>
                <w:top w:val="nil"/>
                <w:left w:val="nil"/>
                <w:bottom w:val="nil"/>
                <w:right w:val="nil"/>
                <w:between w:val="nil"/>
              </w:pBdr>
              <w:suppressAutoHyphens w:val="0"/>
              <w:rPr>
                <w:color w:val="000000"/>
                <w:lang w:val="uk-UA" w:eastAsia="uk-UA"/>
              </w:rPr>
            </w:pPr>
            <w:r w:rsidRPr="004A015F">
              <w:rPr>
                <w:color w:val="000000"/>
                <w:lang w:val="uk-UA" w:eastAsia="uk-UA"/>
              </w:rPr>
              <w:t>Зображення виводиться на екран відразу після експозиції</w:t>
            </w:r>
          </w:p>
        </w:tc>
        <w:tc>
          <w:tcPr>
            <w:tcW w:w="1701" w:type="dxa"/>
            <w:tcBorders>
              <w:top w:val="single" w:sz="4" w:space="0" w:color="000000"/>
              <w:left w:val="single" w:sz="4" w:space="0" w:color="000000"/>
              <w:right w:val="single" w:sz="4" w:space="0" w:color="000000"/>
            </w:tcBorders>
            <w:shd w:val="clear" w:color="auto" w:fill="auto"/>
          </w:tcPr>
          <w:p w14:paraId="08ECC156" w14:textId="77777777" w:rsidR="004A015F" w:rsidRPr="004A015F" w:rsidRDefault="004A015F" w:rsidP="004A015F">
            <w:pPr>
              <w:suppressAutoHyphens w:val="0"/>
              <w:jc w:val="center"/>
              <w:rPr>
                <w:lang w:val="uk-UA" w:eastAsia="uk-UA"/>
              </w:rPr>
            </w:pPr>
          </w:p>
        </w:tc>
        <w:tc>
          <w:tcPr>
            <w:tcW w:w="2693" w:type="dxa"/>
            <w:tcBorders>
              <w:top w:val="single" w:sz="4" w:space="0" w:color="000000"/>
              <w:right w:val="single" w:sz="4" w:space="0" w:color="000000"/>
            </w:tcBorders>
          </w:tcPr>
          <w:p w14:paraId="7DC1ADA5" w14:textId="77777777" w:rsidR="004A015F" w:rsidRPr="004A015F" w:rsidRDefault="004A015F" w:rsidP="004A015F">
            <w:pPr>
              <w:suppressAutoHyphens w:val="0"/>
              <w:jc w:val="center"/>
              <w:rPr>
                <w:lang w:val="uk-UA" w:eastAsia="uk-UA"/>
              </w:rPr>
            </w:pPr>
          </w:p>
        </w:tc>
      </w:tr>
      <w:tr w:rsidR="004A015F" w:rsidRPr="004A015F" w14:paraId="696B2012"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tcBorders>
            <w:shd w:val="clear" w:color="auto" w:fill="auto"/>
          </w:tcPr>
          <w:p w14:paraId="5E99FF46" w14:textId="77777777" w:rsidR="004A015F" w:rsidRPr="004A015F" w:rsidRDefault="004A015F" w:rsidP="004A015F">
            <w:pPr>
              <w:widowControl w:val="0"/>
              <w:suppressAutoHyphens w:val="0"/>
              <w:jc w:val="center"/>
              <w:rPr>
                <w:bCs/>
                <w:lang w:val="uk-UA" w:eastAsia="uk-UA"/>
              </w:rPr>
            </w:pPr>
            <w:r w:rsidRPr="004A015F">
              <w:rPr>
                <w:bCs/>
                <w:lang w:val="uk-UA" w:eastAsia="uk-UA"/>
              </w:rPr>
              <w:t>3.14</w:t>
            </w:r>
          </w:p>
        </w:tc>
        <w:tc>
          <w:tcPr>
            <w:tcW w:w="4961" w:type="dxa"/>
            <w:gridSpan w:val="2"/>
            <w:tcBorders>
              <w:top w:val="single" w:sz="4" w:space="0" w:color="000000"/>
              <w:left w:val="single" w:sz="4" w:space="0" w:color="000000"/>
            </w:tcBorders>
            <w:shd w:val="clear" w:color="auto" w:fill="auto"/>
          </w:tcPr>
          <w:p w14:paraId="54E2FDA4" w14:textId="77777777" w:rsidR="004A015F" w:rsidRPr="004A015F" w:rsidRDefault="004A015F" w:rsidP="004A015F">
            <w:pPr>
              <w:pBdr>
                <w:top w:val="nil"/>
                <w:left w:val="nil"/>
                <w:bottom w:val="nil"/>
                <w:right w:val="nil"/>
                <w:between w:val="nil"/>
              </w:pBdr>
              <w:suppressAutoHyphens w:val="0"/>
              <w:rPr>
                <w:color w:val="000000"/>
                <w:lang w:val="uk-UA" w:eastAsia="uk-UA"/>
              </w:rPr>
            </w:pPr>
            <w:r w:rsidRPr="004A015F">
              <w:rPr>
                <w:color w:val="000000"/>
                <w:lang w:val="uk-UA" w:eastAsia="uk-UA"/>
              </w:rPr>
              <w:t>Система повинна бути здатна зберігати щонайменше 3000 зображень з можливістю зберігання на зовнішніх носіях</w:t>
            </w:r>
          </w:p>
        </w:tc>
        <w:tc>
          <w:tcPr>
            <w:tcW w:w="1701" w:type="dxa"/>
            <w:tcBorders>
              <w:top w:val="single" w:sz="4" w:space="0" w:color="000000"/>
              <w:left w:val="single" w:sz="4" w:space="0" w:color="000000"/>
              <w:right w:val="single" w:sz="4" w:space="0" w:color="000000"/>
            </w:tcBorders>
            <w:shd w:val="clear" w:color="auto" w:fill="auto"/>
          </w:tcPr>
          <w:p w14:paraId="232954EC" w14:textId="77777777" w:rsidR="004A015F" w:rsidRPr="004A015F" w:rsidRDefault="004A015F" w:rsidP="004A015F">
            <w:pPr>
              <w:suppressAutoHyphens w:val="0"/>
              <w:jc w:val="center"/>
              <w:rPr>
                <w:lang w:val="uk-UA" w:eastAsia="uk-UA"/>
              </w:rPr>
            </w:pPr>
          </w:p>
        </w:tc>
        <w:tc>
          <w:tcPr>
            <w:tcW w:w="2693" w:type="dxa"/>
            <w:tcBorders>
              <w:top w:val="single" w:sz="4" w:space="0" w:color="000000"/>
              <w:right w:val="single" w:sz="4" w:space="0" w:color="000000"/>
            </w:tcBorders>
          </w:tcPr>
          <w:p w14:paraId="03AB9B22" w14:textId="77777777" w:rsidR="004A015F" w:rsidRPr="004A015F" w:rsidRDefault="004A015F" w:rsidP="004A015F">
            <w:pPr>
              <w:suppressAutoHyphens w:val="0"/>
              <w:jc w:val="center"/>
              <w:rPr>
                <w:lang w:val="uk-UA" w:eastAsia="uk-UA"/>
              </w:rPr>
            </w:pPr>
          </w:p>
        </w:tc>
      </w:tr>
      <w:tr w:rsidR="004A015F" w:rsidRPr="004A015F" w14:paraId="05D44FF0"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7"/>
        </w:trPr>
        <w:tc>
          <w:tcPr>
            <w:tcW w:w="851" w:type="dxa"/>
            <w:tcBorders>
              <w:top w:val="single" w:sz="4" w:space="0" w:color="000000"/>
              <w:left w:val="single" w:sz="4" w:space="0" w:color="000000"/>
              <w:bottom w:val="single" w:sz="4" w:space="0" w:color="000000"/>
            </w:tcBorders>
            <w:shd w:val="clear" w:color="auto" w:fill="auto"/>
          </w:tcPr>
          <w:p w14:paraId="4DBA3FA2" w14:textId="77777777" w:rsidR="004A015F" w:rsidRPr="004A015F" w:rsidRDefault="004A015F" w:rsidP="004A015F">
            <w:pPr>
              <w:widowControl w:val="0"/>
              <w:suppressAutoHyphens w:val="0"/>
              <w:jc w:val="center"/>
              <w:rPr>
                <w:b/>
                <w:lang w:val="uk-UA" w:eastAsia="uk-UA"/>
              </w:rPr>
            </w:pPr>
            <w:r w:rsidRPr="004A015F">
              <w:rPr>
                <w:b/>
                <w:lang w:val="uk-UA" w:eastAsia="uk-UA"/>
              </w:rPr>
              <w:t>4.</w:t>
            </w: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Pr>
          <w:p w14:paraId="7D2815AC" w14:textId="77777777" w:rsidR="004A015F" w:rsidRPr="004A015F" w:rsidRDefault="004A015F" w:rsidP="004A015F">
            <w:pPr>
              <w:suppressAutoHyphens w:val="0"/>
              <w:rPr>
                <w:rFonts w:eastAsia="Calibri"/>
                <w:b/>
                <w:lang w:val="uk-UA" w:eastAsia="en-US"/>
              </w:rPr>
            </w:pPr>
            <w:r w:rsidRPr="004A015F">
              <w:rPr>
                <w:rFonts w:eastAsia="Calibri"/>
                <w:b/>
                <w:lang w:val="uk-UA" w:eastAsia="en-US"/>
              </w:rPr>
              <w:t>Фізичні характеристики</w:t>
            </w:r>
          </w:p>
        </w:tc>
      </w:tr>
      <w:tr w:rsidR="004A015F" w:rsidRPr="004A015F" w14:paraId="4F68E835"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3"/>
        </w:trPr>
        <w:tc>
          <w:tcPr>
            <w:tcW w:w="851" w:type="dxa"/>
            <w:tcBorders>
              <w:top w:val="single" w:sz="4" w:space="0" w:color="000000"/>
              <w:left w:val="single" w:sz="4" w:space="0" w:color="000000"/>
              <w:bottom w:val="single" w:sz="4" w:space="0" w:color="000000"/>
            </w:tcBorders>
            <w:shd w:val="clear" w:color="auto" w:fill="auto"/>
          </w:tcPr>
          <w:p w14:paraId="3D0B65C2" w14:textId="77777777" w:rsidR="004A015F" w:rsidRPr="004A015F" w:rsidRDefault="004A015F" w:rsidP="004A015F">
            <w:pPr>
              <w:widowControl w:val="0"/>
              <w:suppressAutoHyphens w:val="0"/>
              <w:jc w:val="center"/>
              <w:rPr>
                <w:bCs/>
                <w:lang w:val="uk-UA" w:eastAsia="uk-UA"/>
              </w:rPr>
            </w:pPr>
            <w:r w:rsidRPr="004A015F">
              <w:rPr>
                <w:bCs/>
                <w:lang w:val="uk-UA" w:eastAsia="uk-UA"/>
              </w:rPr>
              <w:t>4.1</w:t>
            </w:r>
          </w:p>
        </w:tc>
        <w:tc>
          <w:tcPr>
            <w:tcW w:w="4961" w:type="dxa"/>
            <w:gridSpan w:val="2"/>
            <w:tcBorders>
              <w:top w:val="single" w:sz="4" w:space="0" w:color="000000"/>
              <w:left w:val="single" w:sz="4" w:space="0" w:color="000000"/>
              <w:bottom w:val="single" w:sz="4" w:space="0" w:color="000000"/>
            </w:tcBorders>
            <w:shd w:val="clear" w:color="auto" w:fill="auto"/>
          </w:tcPr>
          <w:p w14:paraId="794B8676" w14:textId="77777777" w:rsidR="004A015F" w:rsidRPr="004A015F" w:rsidRDefault="004A015F" w:rsidP="004A015F">
            <w:pPr>
              <w:pBdr>
                <w:top w:val="nil"/>
                <w:left w:val="nil"/>
                <w:bottom w:val="nil"/>
                <w:right w:val="nil"/>
                <w:between w:val="nil"/>
              </w:pBdr>
              <w:suppressAutoHyphens w:val="0"/>
              <w:rPr>
                <w:color w:val="000000"/>
                <w:lang w:val="uk-UA" w:eastAsia="uk-UA"/>
              </w:rPr>
            </w:pPr>
            <w:r w:rsidRPr="004A015F">
              <w:rPr>
                <w:color w:val="000000"/>
                <w:lang w:val="uk-UA" w:eastAsia="uk-UA"/>
              </w:rPr>
              <w:t>Стіл пацієнта повинен мати моторизований нахил від +90 до -15 градусів не менше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72458A"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77E2B5E4" w14:textId="77777777" w:rsidR="004A015F" w:rsidRPr="004A015F" w:rsidRDefault="004A015F" w:rsidP="004A015F">
            <w:pPr>
              <w:suppressAutoHyphens w:val="0"/>
              <w:jc w:val="center"/>
              <w:rPr>
                <w:lang w:val="uk-UA" w:eastAsia="uk-UA"/>
              </w:rPr>
            </w:pPr>
          </w:p>
        </w:tc>
      </w:tr>
      <w:tr w:rsidR="004A015F" w:rsidRPr="004A015F" w14:paraId="77E7E40D"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06A1272D" w14:textId="77777777" w:rsidR="004A015F" w:rsidRPr="004A015F" w:rsidRDefault="004A015F" w:rsidP="004A015F">
            <w:pPr>
              <w:widowControl w:val="0"/>
              <w:suppressAutoHyphens w:val="0"/>
              <w:jc w:val="center"/>
              <w:rPr>
                <w:bCs/>
                <w:lang w:val="uk-UA" w:eastAsia="uk-UA"/>
              </w:rPr>
            </w:pPr>
            <w:r w:rsidRPr="004A015F">
              <w:rPr>
                <w:bCs/>
                <w:lang w:val="uk-UA" w:eastAsia="uk-UA"/>
              </w:rPr>
              <w:t>4.2</w:t>
            </w:r>
          </w:p>
        </w:tc>
        <w:tc>
          <w:tcPr>
            <w:tcW w:w="4961" w:type="dxa"/>
            <w:gridSpan w:val="2"/>
            <w:tcBorders>
              <w:top w:val="single" w:sz="4" w:space="0" w:color="000000"/>
              <w:left w:val="single" w:sz="4" w:space="0" w:color="000000"/>
              <w:bottom w:val="single" w:sz="4" w:space="0" w:color="000000"/>
            </w:tcBorders>
            <w:shd w:val="clear" w:color="auto" w:fill="auto"/>
          </w:tcPr>
          <w:p w14:paraId="6F68AEBB" w14:textId="77777777" w:rsidR="004A015F" w:rsidRPr="004A015F" w:rsidRDefault="004A015F" w:rsidP="004A015F">
            <w:pPr>
              <w:suppressAutoHyphens w:val="0"/>
              <w:rPr>
                <w:rFonts w:eastAsia="Calibri"/>
                <w:lang w:val="uk-UA" w:eastAsia="uk-UA"/>
              </w:rPr>
            </w:pPr>
            <w:r w:rsidRPr="004A015F">
              <w:rPr>
                <w:rFonts w:eastAsia="Calibri"/>
                <w:lang w:val="uk-UA" w:eastAsia="uk-UA"/>
              </w:rPr>
              <w:t>Усі кабелі на столі пацієнта повинні бути приховані в системі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041D6B"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1EE9517D" w14:textId="77777777" w:rsidR="004A015F" w:rsidRPr="004A015F" w:rsidRDefault="004A015F" w:rsidP="004A015F">
            <w:pPr>
              <w:suppressAutoHyphens w:val="0"/>
              <w:jc w:val="center"/>
              <w:rPr>
                <w:lang w:val="uk-UA" w:eastAsia="uk-UA"/>
              </w:rPr>
            </w:pPr>
          </w:p>
        </w:tc>
      </w:tr>
      <w:tr w:rsidR="004A015F" w:rsidRPr="004A015F" w14:paraId="129E072A"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1624B70B" w14:textId="77777777" w:rsidR="004A015F" w:rsidRPr="004A015F" w:rsidRDefault="004A015F" w:rsidP="004A015F">
            <w:pPr>
              <w:widowControl w:val="0"/>
              <w:suppressAutoHyphens w:val="0"/>
              <w:jc w:val="center"/>
              <w:rPr>
                <w:bCs/>
                <w:lang w:val="uk-UA" w:eastAsia="uk-UA"/>
              </w:rPr>
            </w:pPr>
            <w:r w:rsidRPr="004A015F">
              <w:rPr>
                <w:bCs/>
                <w:lang w:val="uk-UA" w:eastAsia="uk-UA"/>
              </w:rPr>
              <w:t>4.3</w:t>
            </w:r>
          </w:p>
        </w:tc>
        <w:tc>
          <w:tcPr>
            <w:tcW w:w="4961" w:type="dxa"/>
            <w:gridSpan w:val="2"/>
            <w:tcBorders>
              <w:top w:val="single" w:sz="4" w:space="0" w:color="000000"/>
              <w:left w:val="single" w:sz="4" w:space="0" w:color="000000"/>
              <w:bottom w:val="single" w:sz="4" w:space="0" w:color="000000"/>
            </w:tcBorders>
            <w:shd w:val="clear" w:color="auto" w:fill="auto"/>
          </w:tcPr>
          <w:p w14:paraId="198EDF44" w14:textId="77777777" w:rsidR="004A015F" w:rsidRPr="004A015F" w:rsidRDefault="004A015F" w:rsidP="004A015F">
            <w:pPr>
              <w:pBdr>
                <w:top w:val="nil"/>
                <w:left w:val="nil"/>
                <w:bottom w:val="nil"/>
                <w:right w:val="nil"/>
                <w:between w:val="nil"/>
              </w:pBdr>
              <w:suppressAutoHyphens w:val="0"/>
              <w:rPr>
                <w:color w:val="000000"/>
                <w:lang w:val="uk-UA" w:eastAsia="uk-UA"/>
              </w:rPr>
            </w:pPr>
            <w:r w:rsidRPr="004A015F">
              <w:rPr>
                <w:color w:val="000000"/>
                <w:lang w:val="uk-UA" w:eastAsia="uk-UA"/>
              </w:rPr>
              <w:t>Поздовжні та поперечні переміщення столу пацієнта повинні бути не менше 160 см та 20 см відповідно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17E502"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44B94522" w14:textId="77777777" w:rsidR="004A015F" w:rsidRPr="004A015F" w:rsidRDefault="004A015F" w:rsidP="004A015F">
            <w:pPr>
              <w:suppressAutoHyphens w:val="0"/>
              <w:jc w:val="center"/>
              <w:rPr>
                <w:lang w:val="uk-UA" w:eastAsia="uk-UA"/>
              </w:rPr>
            </w:pPr>
          </w:p>
        </w:tc>
      </w:tr>
      <w:tr w:rsidR="004A015F" w:rsidRPr="004A015F" w14:paraId="3D76BF69"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5385999E" w14:textId="77777777" w:rsidR="004A015F" w:rsidRPr="004A015F" w:rsidRDefault="004A015F" w:rsidP="004A015F">
            <w:pPr>
              <w:widowControl w:val="0"/>
              <w:suppressAutoHyphens w:val="0"/>
              <w:jc w:val="center"/>
              <w:rPr>
                <w:bCs/>
                <w:lang w:val="uk-UA" w:eastAsia="uk-UA"/>
              </w:rPr>
            </w:pPr>
            <w:r w:rsidRPr="004A015F">
              <w:rPr>
                <w:bCs/>
                <w:lang w:val="uk-UA" w:eastAsia="uk-UA"/>
              </w:rPr>
              <w:t>4.4</w:t>
            </w:r>
          </w:p>
        </w:tc>
        <w:tc>
          <w:tcPr>
            <w:tcW w:w="4961" w:type="dxa"/>
            <w:gridSpan w:val="2"/>
            <w:tcBorders>
              <w:top w:val="single" w:sz="4" w:space="0" w:color="000000"/>
              <w:left w:val="single" w:sz="4" w:space="0" w:color="000000"/>
              <w:bottom w:val="single" w:sz="4" w:space="0" w:color="000000"/>
            </w:tcBorders>
            <w:shd w:val="clear" w:color="auto" w:fill="auto"/>
          </w:tcPr>
          <w:p w14:paraId="4763278D" w14:textId="77777777" w:rsidR="004A015F" w:rsidRPr="004A015F" w:rsidRDefault="004A015F" w:rsidP="004A015F">
            <w:pPr>
              <w:suppressAutoHyphens w:val="0"/>
              <w:rPr>
                <w:rFonts w:eastAsia="Calibri"/>
                <w:lang w:val="uk-UA" w:eastAsia="uk-UA"/>
              </w:rPr>
            </w:pPr>
            <w:r w:rsidRPr="004A015F">
              <w:rPr>
                <w:rFonts w:eastAsia="Calibri"/>
                <w:lang w:val="uk-UA" w:eastAsia="uk-UA"/>
              </w:rPr>
              <w:t>Вертикальне переміщення столу пацієнта включає діапазон від 60 см до 120 см від землі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F12E4E"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5C8A3742" w14:textId="77777777" w:rsidR="004A015F" w:rsidRPr="004A015F" w:rsidRDefault="004A015F" w:rsidP="004A015F">
            <w:pPr>
              <w:suppressAutoHyphens w:val="0"/>
              <w:jc w:val="center"/>
              <w:rPr>
                <w:lang w:val="uk-UA" w:eastAsia="uk-UA"/>
              </w:rPr>
            </w:pPr>
          </w:p>
        </w:tc>
      </w:tr>
      <w:tr w:rsidR="004A015F" w:rsidRPr="004A015F" w14:paraId="06338A43"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0F99F038" w14:textId="77777777" w:rsidR="004A015F" w:rsidRPr="004A015F" w:rsidRDefault="004A015F" w:rsidP="004A015F">
            <w:pPr>
              <w:widowControl w:val="0"/>
              <w:suppressAutoHyphens w:val="0"/>
              <w:jc w:val="center"/>
              <w:rPr>
                <w:bCs/>
                <w:lang w:val="uk-UA" w:eastAsia="uk-UA"/>
              </w:rPr>
            </w:pPr>
            <w:r w:rsidRPr="004A015F">
              <w:rPr>
                <w:bCs/>
                <w:lang w:val="uk-UA" w:eastAsia="uk-UA"/>
              </w:rPr>
              <w:t>4.5</w:t>
            </w:r>
          </w:p>
        </w:tc>
        <w:tc>
          <w:tcPr>
            <w:tcW w:w="4961" w:type="dxa"/>
            <w:gridSpan w:val="2"/>
            <w:tcBorders>
              <w:top w:val="single" w:sz="4" w:space="0" w:color="000000"/>
              <w:left w:val="single" w:sz="4" w:space="0" w:color="000000"/>
              <w:bottom w:val="single" w:sz="4" w:space="0" w:color="000000"/>
            </w:tcBorders>
            <w:shd w:val="clear" w:color="auto" w:fill="auto"/>
          </w:tcPr>
          <w:p w14:paraId="1FA15C5A" w14:textId="77777777" w:rsidR="004A015F" w:rsidRPr="004A015F" w:rsidRDefault="004A015F" w:rsidP="004A015F">
            <w:pPr>
              <w:suppressAutoHyphens w:val="0"/>
              <w:rPr>
                <w:rFonts w:eastAsia="Calibri"/>
                <w:lang w:val="uk-UA" w:eastAsia="en-US"/>
              </w:rPr>
            </w:pPr>
            <w:r w:rsidRPr="004A015F">
              <w:rPr>
                <w:rFonts w:eastAsia="Calibri"/>
                <w:lang w:val="uk-UA" w:eastAsia="en-US"/>
              </w:rPr>
              <w:t>Поздовжнє, вертикальне та поперечне переміщення рентгенівського генератора має бути не менше 100 см, 30 см та 20 см відповідно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60B187"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748750CC" w14:textId="77777777" w:rsidR="004A015F" w:rsidRPr="004A015F" w:rsidRDefault="004A015F" w:rsidP="004A015F">
            <w:pPr>
              <w:suppressAutoHyphens w:val="0"/>
              <w:jc w:val="center"/>
              <w:rPr>
                <w:lang w:val="uk-UA" w:eastAsia="uk-UA"/>
              </w:rPr>
            </w:pPr>
          </w:p>
        </w:tc>
      </w:tr>
      <w:tr w:rsidR="004A015F" w:rsidRPr="004A015F" w14:paraId="71363B22"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024BF267" w14:textId="77777777" w:rsidR="004A015F" w:rsidRPr="004A015F" w:rsidRDefault="004A015F" w:rsidP="004A015F">
            <w:pPr>
              <w:widowControl w:val="0"/>
              <w:suppressAutoHyphens w:val="0"/>
              <w:jc w:val="center"/>
              <w:rPr>
                <w:bCs/>
                <w:lang w:val="uk-UA" w:eastAsia="uk-UA"/>
              </w:rPr>
            </w:pPr>
            <w:r w:rsidRPr="004A015F">
              <w:rPr>
                <w:bCs/>
                <w:lang w:val="uk-UA" w:eastAsia="uk-UA"/>
              </w:rPr>
              <w:t>4.6</w:t>
            </w:r>
          </w:p>
        </w:tc>
        <w:tc>
          <w:tcPr>
            <w:tcW w:w="4961" w:type="dxa"/>
            <w:gridSpan w:val="2"/>
            <w:tcBorders>
              <w:top w:val="single" w:sz="4" w:space="0" w:color="000000"/>
              <w:left w:val="single" w:sz="4" w:space="0" w:color="000000"/>
              <w:bottom w:val="single" w:sz="4" w:space="0" w:color="000000"/>
            </w:tcBorders>
            <w:shd w:val="clear" w:color="auto" w:fill="auto"/>
          </w:tcPr>
          <w:p w14:paraId="369F0687" w14:textId="77777777" w:rsidR="004A015F" w:rsidRPr="004A015F" w:rsidRDefault="004A015F" w:rsidP="004A015F">
            <w:pPr>
              <w:suppressAutoHyphens w:val="0"/>
              <w:rPr>
                <w:rFonts w:eastAsia="Calibri"/>
                <w:lang w:val="uk-UA" w:eastAsia="en-US"/>
              </w:rPr>
            </w:pPr>
            <w:r w:rsidRPr="004A015F">
              <w:rPr>
                <w:rFonts w:eastAsia="Calibri"/>
                <w:lang w:val="uk-UA" w:eastAsia="en-US"/>
              </w:rPr>
              <w:t>Відстань від джерела до зображення має включати щонайменше діапазон від 90 см до 125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CA29DD"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1FB4ABF9" w14:textId="77777777" w:rsidR="004A015F" w:rsidRPr="004A015F" w:rsidRDefault="004A015F" w:rsidP="004A015F">
            <w:pPr>
              <w:suppressAutoHyphens w:val="0"/>
              <w:jc w:val="center"/>
              <w:rPr>
                <w:lang w:val="uk-UA" w:eastAsia="uk-UA"/>
              </w:rPr>
            </w:pPr>
          </w:p>
        </w:tc>
      </w:tr>
      <w:tr w:rsidR="004A015F" w:rsidRPr="004A015F" w14:paraId="37E68B53"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488772B9" w14:textId="77777777" w:rsidR="004A015F" w:rsidRPr="004A015F" w:rsidRDefault="004A015F" w:rsidP="004A015F">
            <w:pPr>
              <w:widowControl w:val="0"/>
              <w:suppressAutoHyphens w:val="0"/>
              <w:jc w:val="center"/>
              <w:rPr>
                <w:bCs/>
                <w:lang w:val="uk-UA" w:eastAsia="uk-UA"/>
              </w:rPr>
            </w:pPr>
            <w:r w:rsidRPr="004A015F">
              <w:rPr>
                <w:bCs/>
                <w:lang w:val="uk-UA" w:eastAsia="uk-UA"/>
              </w:rPr>
              <w:t>4.7</w:t>
            </w:r>
          </w:p>
        </w:tc>
        <w:tc>
          <w:tcPr>
            <w:tcW w:w="4961" w:type="dxa"/>
            <w:gridSpan w:val="2"/>
            <w:tcBorders>
              <w:top w:val="single" w:sz="4" w:space="0" w:color="000000"/>
              <w:left w:val="single" w:sz="4" w:space="0" w:color="000000"/>
              <w:bottom w:val="single" w:sz="4" w:space="0" w:color="000000"/>
            </w:tcBorders>
            <w:shd w:val="clear" w:color="auto" w:fill="auto"/>
          </w:tcPr>
          <w:p w14:paraId="0F49084A" w14:textId="77777777" w:rsidR="004A015F" w:rsidRPr="004A015F" w:rsidRDefault="004A015F" w:rsidP="004A015F">
            <w:pPr>
              <w:suppressAutoHyphens w:val="0"/>
              <w:rPr>
                <w:rFonts w:eastAsia="Calibri"/>
                <w:lang w:val="uk-UA" w:eastAsia="en-US"/>
              </w:rPr>
            </w:pPr>
            <w:r w:rsidRPr="004A015F">
              <w:rPr>
                <w:rFonts w:eastAsia="Calibri"/>
                <w:lang w:val="uk-UA" w:eastAsia="en-US"/>
              </w:rPr>
              <w:t>Головка трубки повинна бути повністю збалансована для безпечного та легкого переміщення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CFB3A1"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5E2B22E5" w14:textId="77777777" w:rsidR="004A015F" w:rsidRPr="004A015F" w:rsidRDefault="004A015F" w:rsidP="004A015F">
            <w:pPr>
              <w:suppressAutoHyphens w:val="0"/>
              <w:jc w:val="center"/>
              <w:rPr>
                <w:lang w:val="uk-UA" w:eastAsia="uk-UA"/>
              </w:rPr>
            </w:pPr>
          </w:p>
        </w:tc>
      </w:tr>
      <w:tr w:rsidR="004A015F" w:rsidRPr="004A015F" w14:paraId="1C75088F"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227BCAB8" w14:textId="77777777" w:rsidR="004A015F" w:rsidRPr="004A015F" w:rsidRDefault="004A015F" w:rsidP="004A015F">
            <w:pPr>
              <w:widowControl w:val="0"/>
              <w:suppressAutoHyphens w:val="0"/>
              <w:jc w:val="center"/>
              <w:rPr>
                <w:bCs/>
                <w:lang w:val="uk-UA" w:eastAsia="uk-UA"/>
              </w:rPr>
            </w:pPr>
            <w:r w:rsidRPr="004A015F">
              <w:rPr>
                <w:bCs/>
                <w:lang w:val="uk-UA" w:eastAsia="uk-UA"/>
              </w:rPr>
              <w:lastRenderedPageBreak/>
              <w:t>4.8</w:t>
            </w:r>
          </w:p>
        </w:tc>
        <w:tc>
          <w:tcPr>
            <w:tcW w:w="4961" w:type="dxa"/>
            <w:gridSpan w:val="2"/>
            <w:tcBorders>
              <w:top w:val="single" w:sz="4" w:space="0" w:color="000000"/>
              <w:left w:val="single" w:sz="4" w:space="0" w:color="000000"/>
              <w:bottom w:val="single" w:sz="4" w:space="0" w:color="000000"/>
            </w:tcBorders>
            <w:shd w:val="clear" w:color="auto" w:fill="auto"/>
          </w:tcPr>
          <w:p w14:paraId="021CA6FA" w14:textId="77777777" w:rsidR="004A015F" w:rsidRPr="004A015F" w:rsidRDefault="004A015F" w:rsidP="004A015F">
            <w:pPr>
              <w:suppressAutoHyphens w:val="0"/>
              <w:rPr>
                <w:rFonts w:eastAsia="Calibri"/>
                <w:lang w:val="uk-UA" w:eastAsia="en-US"/>
              </w:rPr>
            </w:pPr>
            <w:r w:rsidRPr="004A015F">
              <w:rPr>
                <w:rFonts w:eastAsia="Calibri"/>
                <w:lang w:val="uk-UA" w:eastAsia="en-US"/>
              </w:rPr>
              <w:t>Максимально можлива вага пацієнта – не менше 150 кг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3E65CB"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14D3CD3B" w14:textId="77777777" w:rsidR="004A015F" w:rsidRPr="004A015F" w:rsidRDefault="004A015F" w:rsidP="004A015F">
            <w:pPr>
              <w:suppressAutoHyphens w:val="0"/>
              <w:jc w:val="center"/>
              <w:rPr>
                <w:lang w:val="uk-UA" w:eastAsia="uk-UA"/>
              </w:rPr>
            </w:pPr>
          </w:p>
        </w:tc>
      </w:tr>
      <w:tr w:rsidR="004A015F" w:rsidRPr="004A015F" w14:paraId="7EB1E3E8"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50D60B4C" w14:textId="77777777" w:rsidR="004A015F" w:rsidRPr="004A015F" w:rsidRDefault="004A015F" w:rsidP="004A015F">
            <w:pPr>
              <w:widowControl w:val="0"/>
              <w:suppressAutoHyphens w:val="0"/>
              <w:jc w:val="center"/>
              <w:rPr>
                <w:bCs/>
                <w:lang w:val="uk-UA" w:eastAsia="uk-UA"/>
              </w:rPr>
            </w:pPr>
            <w:r w:rsidRPr="004A015F">
              <w:rPr>
                <w:bCs/>
                <w:lang w:val="uk-UA" w:eastAsia="uk-UA"/>
              </w:rPr>
              <w:t>4.9</w:t>
            </w:r>
          </w:p>
        </w:tc>
        <w:tc>
          <w:tcPr>
            <w:tcW w:w="4961" w:type="dxa"/>
            <w:gridSpan w:val="2"/>
            <w:tcBorders>
              <w:top w:val="single" w:sz="4" w:space="0" w:color="000000"/>
              <w:left w:val="single" w:sz="4" w:space="0" w:color="000000"/>
              <w:bottom w:val="single" w:sz="4" w:space="0" w:color="000000"/>
            </w:tcBorders>
            <w:shd w:val="clear" w:color="auto" w:fill="auto"/>
          </w:tcPr>
          <w:p w14:paraId="3E7C4909" w14:textId="77777777" w:rsidR="004A015F" w:rsidRPr="004A015F" w:rsidRDefault="004A015F" w:rsidP="004A015F">
            <w:pPr>
              <w:suppressAutoHyphens w:val="0"/>
              <w:rPr>
                <w:rFonts w:eastAsia="Calibri"/>
                <w:lang w:val="uk-UA" w:eastAsia="uk-UA"/>
              </w:rPr>
            </w:pPr>
            <w:r w:rsidRPr="004A015F">
              <w:rPr>
                <w:rFonts w:eastAsia="Calibri"/>
                <w:lang w:val="uk-UA" w:eastAsia="uk-UA"/>
              </w:rPr>
              <w:t>Пилозахисна кришка для блоку керування, 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0AC3B9"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550367CC" w14:textId="77777777" w:rsidR="004A015F" w:rsidRPr="004A015F" w:rsidRDefault="004A015F" w:rsidP="004A015F">
            <w:pPr>
              <w:suppressAutoHyphens w:val="0"/>
              <w:jc w:val="center"/>
              <w:rPr>
                <w:lang w:val="uk-UA" w:eastAsia="uk-UA"/>
              </w:rPr>
            </w:pPr>
          </w:p>
        </w:tc>
      </w:tr>
      <w:tr w:rsidR="004A015F" w:rsidRPr="004A015F" w14:paraId="7E6BEEFC"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09814394" w14:textId="77777777" w:rsidR="004A015F" w:rsidRPr="004A015F" w:rsidRDefault="004A015F" w:rsidP="004A015F">
            <w:pPr>
              <w:widowControl w:val="0"/>
              <w:suppressAutoHyphens w:val="0"/>
              <w:jc w:val="center"/>
              <w:rPr>
                <w:bCs/>
                <w:lang w:val="uk-UA" w:eastAsia="uk-UA"/>
              </w:rPr>
            </w:pPr>
            <w:r w:rsidRPr="004A015F">
              <w:rPr>
                <w:bCs/>
                <w:lang w:val="uk-UA" w:eastAsia="uk-UA"/>
              </w:rPr>
              <w:t>4.10</w:t>
            </w:r>
          </w:p>
        </w:tc>
        <w:tc>
          <w:tcPr>
            <w:tcW w:w="4961" w:type="dxa"/>
            <w:gridSpan w:val="2"/>
            <w:tcBorders>
              <w:top w:val="single" w:sz="4" w:space="0" w:color="000000"/>
              <w:left w:val="single" w:sz="4" w:space="0" w:color="000000"/>
              <w:bottom w:val="single" w:sz="4" w:space="0" w:color="000000"/>
            </w:tcBorders>
            <w:shd w:val="clear" w:color="auto" w:fill="auto"/>
          </w:tcPr>
          <w:p w14:paraId="3F0A47D4" w14:textId="77777777" w:rsidR="004A015F" w:rsidRPr="004A015F" w:rsidRDefault="004A015F" w:rsidP="004A015F">
            <w:pPr>
              <w:suppressAutoHyphens w:val="0"/>
              <w:rPr>
                <w:rFonts w:eastAsia="Calibri"/>
                <w:lang w:val="uk-UA" w:eastAsia="uk-UA"/>
              </w:rPr>
            </w:pPr>
            <w:r w:rsidRPr="004A015F">
              <w:rPr>
                <w:rFonts w:eastAsia="Calibri"/>
                <w:lang w:val="uk-UA" w:eastAsia="uk-UA"/>
              </w:rPr>
              <w:t>Захист від проникнення комах і гризунів, 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72594D"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25D884D0" w14:textId="77777777" w:rsidR="004A015F" w:rsidRPr="004A015F" w:rsidRDefault="004A015F" w:rsidP="004A015F">
            <w:pPr>
              <w:suppressAutoHyphens w:val="0"/>
              <w:jc w:val="center"/>
              <w:rPr>
                <w:lang w:val="uk-UA" w:eastAsia="uk-UA"/>
              </w:rPr>
            </w:pPr>
          </w:p>
        </w:tc>
      </w:tr>
      <w:tr w:rsidR="004A015F" w:rsidRPr="004A015F" w14:paraId="4299E64C"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3"/>
        </w:trPr>
        <w:tc>
          <w:tcPr>
            <w:tcW w:w="851" w:type="dxa"/>
            <w:tcBorders>
              <w:top w:val="single" w:sz="4" w:space="0" w:color="000000"/>
              <w:left w:val="single" w:sz="4" w:space="0" w:color="000000"/>
              <w:bottom w:val="single" w:sz="4" w:space="0" w:color="000000"/>
            </w:tcBorders>
            <w:shd w:val="clear" w:color="auto" w:fill="auto"/>
          </w:tcPr>
          <w:p w14:paraId="0DBC2812" w14:textId="77777777" w:rsidR="004A015F" w:rsidRPr="004A015F" w:rsidRDefault="004A015F" w:rsidP="004A015F">
            <w:pPr>
              <w:widowControl w:val="0"/>
              <w:suppressAutoHyphens w:val="0"/>
              <w:ind w:left="283"/>
              <w:rPr>
                <w:b/>
                <w:lang w:val="uk-UA" w:eastAsia="uk-UA"/>
              </w:rPr>
            </w:pPr>
            <w:r w:rsidRPr="004A015F">
              <w:rPr>
                <w:b/>
                <w:lang w:val="uk-UA" w:eastAsia="uk-UA"/>
              </w:rPr>
              <w:t>5.</w:t>
            </w: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Pr>
          <w:p w14:paraId="0659EB06" w14:textId="77777777" w:rsidR="004A015F" w:rsidRPr="004A015F" w:rsidRDefault="004A015F" w:rsidP="004A015F">
            <w:pPr>
              <w:suppressAutoHyphens w:val="0"/>
              <w:rPr>
                <w:b/>
                <w:bCs/>
                <w:iCs/>
                <w:lang w:val="uk-UA" w:eastAsia="uk-UA"/>
              </w:rPr>
            </w:pPr>
            <w:r w:rsidRPr="004A015F">
              <w:rPr>
                <w:rFonts w:eastAsia="Calibri"/>
                <w:b/>
                <w:lang w:val="uk-UA" w:eastAsia="en-US"/>
              </w:rPr>
              <w:t>Вимоги до електропостачання</w:t>
            </w:r>
          </w:p>
        </w:tc>
      </w:tr>
      <w:tr w:rsidR="004A015F" w:rsidRPr="004A015F" w14:paraId="78D48074"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2524D664" w14:textId="77777777" w:rsidR="004A015F" w:rsidRPr="004A015F" w:rsidRDefault="004A015F" w:rsidP="004A015F">
            <w:pPr>
              <w:widowControl w:val="0"/>
              <w:suppressAutoHyphens w:val="0"/>
              <w:ind w:left="283"/>
              <w:rPr>
                <w:bCs/>
                <w:lang w:val="uk-UA" w:eastAsia="uk-UA"/>
              </w:rPr>
            </w:pPr>
            <w:r w:rsidRPr="004A015F">
              <w:rPr>
                <w:bCs/>
                <w:lang w:val="uk-UA" w:eastAsia="uk-UA"/>
              </w:rPr>
              <w:t>5.1</w:t>
            </w:r>
          </w:p>
        </w:tc>
        <w:tc>
          <w:tcPr>
            <w:tcW w:w="4961" w:type="dxa"/>
            <w:gridSpan w:val="2"/>
            <w:tcBorders>
              <w:top w:val="single" w:sz="4" w:space="0" w:color="000000"/>
              <w:left w:val="single" w:sz="4" w:space="0" w:color="000000"/>
              <w:bottom w:val="single" w:sz="4" w:space="0" w:color="000000"/>
            </w:tcBorders>
            <w:shd w:val="clear" w:color="auto" w:fill="auto"/>
          </w:tcPr>
          <w:p w14:paraId="11417992" w14:textId="77777777" w:rsidR="004A015F" w:rsidRPr="004A015F" w:rsidRDefault="004A015F" w:rsidP="004A015F">
            <w:pPr>
              <w:keepLines/>
              <w:widowControl w:val="0"/>
              <w:suppressAutoHyphens w:val="0"/>
              <w:rPr>
                <w:lang w:val="uk-UA" w:eastAsia="uk-UA"/>
              </w:rPr>
            </w:pPr>
            <w:r w:rsidRPr="004A015F">
              <w:rPr>
                <w:lang w:val="uk-UA" w:eastAsia="uk-UA"/>
              </w:rPr>
              <w:t>Коректор/стабілізатор напруги для роботи при ± 30% локальної номінальної напруги.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E19535"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4425CA73" w14:textId="77777777" w:rsidR="004A015F" w:rsidRPr="004A015F" w:rsidRDefault="004A015F" w:rsidP="004A015F">
            <w:pPr>
              <w:suppressAutoHyphens w:val="0"/>
              <w:jc w:val="center"/>
              <w:rPr>
                <w:i/>
                <w:lang w:val="uk-UA" w:eastAsia="uk-UA"/>
              </w:rPr>
            </w:pPr>
          </w:p>
        </w:tc>
      </w:tr>
      <w:tr w:rsidR="004A015F" w:rsidRPr="004A015F" w14:paraId="0C6D913E"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0B50EAD0" w14:textId="77777777" w:rsidR="004A015F" w:rsidRPr="004A015F" w:rsidRDefault="004A015F" w:rsidP="004A015F">
            <w:pPr>
              <w:widowControl w:val="0"/>
              <w:suppressAutoHyphens w:val="0"/>
              <w:ind w:left="283"/>
              <w:rPr>
                <w:bCs/>
                <w:lang w:val="uk-UA" w:eastAsia="uk-UA"/>
              </w:rPr>
            </w:pPr>
            <w:r w:rsidRPr="004A015F">
              <w:rPr>
                <w:bCs/>
                <w:lang w:val="uk-UA" w:eastAsia="uk-UA"/>
              </w:rPr>
              <w:t>5.2</w:t>
            </w:r>
          </w:p>
        </w:tc>
        <w:tc>
          <w:tcPr>
            <w:tcW w:w="4961" w:type="dxa"/>
            <w:gridSpan w:val="2"/>
            <w:tcBorders>
              <w:top w:val="single" w:sz="4" w:space="0" w:color="000000"/>
              <w:left w:val="single" w:sz="4" w:space="0" w:color="000000"/>
              <w:bottom w:val="single" w:sz="4" w:space="0" w:color="000000"/>
            </w:tcBorders>
            <w:shd w:val="clear" w:color="auto" w:fill="auto"/>
          </w:tcPr>
          <w:p w14:paraId="3A4CED07" w14:textId="77777777" w:rsidR="004A015F" w:rsidRPr="004A015F" w:rsidRDefault="004A015F" w:rsidP="004A015F">
            <w:pPr>
              <w:keepLines/>
              <w:widowControl w:val="0"/>
              <w:suppressAutoHyphens w:val="0"/>
              <w:rPr>
                <w:lang w:val="uk-UA" w:eastAsia="uk-UA"/>
              </w:rPr>
            </w:pPr>
            <w:r w:rsidRPr="004A015F">
              <w:rPr>
                <w:lang w:val="uk-UA" w:eastAsia="uk-UA"/>
              </w:rPr>
              <w:t>Електричний захист за допомогою вимикачів максимального струму, що відновлюються, встановлених як у струмових, так і в нейтральних лініях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2DF99D"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62CDCE3B" w14:textId="77777777" w:rsidR="004A015F" w:rsidRPr="004A015F" w:rsidRDefault="004A015F" w:rsidP="004A015F">
            <w:pPr>
              <w:suppressAutoHyphens w:val="0"/>
              <w:jc w:val="center"/>
              <w:rPr>
                <w:i/>
                <w:lang w:val="uk-UA" w:eastAsia="uk-UA"/>
              </w:rPr>
            </w:pPr>
          </w:p>
        </w:tc>
      </w:tr>
      <w:tr w:rsidR="004A015F" w:rsidRPr="004A015F" w14:paraId="22CE5B5E"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6269A8E6" w14:textId="77777777" w:rsidR="004A015F" w:rsidRPr="004A015F" w:rsidRDefault="004A015F" w:rsidP="004A015F">
            <w:pPr>
              <w:widowControl w:val="0"/>
              <w:suppressAutoHyphens w:val="0"/>
              <w:ind w:left="283"/>
              <w:rPr>
                <w:bCs/>
                <w:lang w:val="uk-UA" w:eastAsia="uk-UA"/>
              </w:rPr>
            </w:pPr>
            <w:r w:rsidRPr="004A015F">
              <w:rPr>
                <w:bCs/>
                <w:lang w:val="uk-UA" w:eastAsia="uk-UA"/>
              </w:rPr>
              <w:t>5.3</w:t>
            </w:r>
          </w:p>
        </w:tc>
        <w:tc>
          <w:tcPr>
            <w:tcW w:w="4961" w:type="dxa"/>
            <w:gridSpan w:val="2"/>
            <w:tcBorders>
              <w:top w:val="single" w:sz="4" w:space="0" w:color="000000"/>
              <w:left w:val="single" w:sz="4" w:space="0" w:color="000000"/>
              <w:bottom w:val="single" w:sz="4" w:space="0" w:color="000000"/>
            </w:tcBorders>
            <w:shd w:val="clear" w:color="auto" w:fill="auto"/>
          </w:tcPr>
          <w:p w14:paraId="0A81744C" w14:textId="77777777" w:rsidR="004A015F" w:rsidRPr="004A015F" w:rsidRDefault="004A015F" w:rsidP="004A015F">
            <w:pPr>
              <w:keepLines/>
              <w:widowControl w:val="0"/>
              <w:suppressAutoHyphens w:val="0"/>
              <w:rPr>
                <w:lang w:val="uk-UA" w:eastAsia="uk-UA"/>
              </w:rPr>
            </w:pPr>
            <w:r w:rsidRPr="004A015F">
              <w:rPr>
                <w:lang w:val="uk-UA" w:eastAsia="uk-UA"/>
              </w:rPr>
              <w:t>Мережевий кабель має бути не менше 3 м, якщо він однофазний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573AF0"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647CCCEC" w14:textId="77777777" w:rsidR="004A015F" w:rsidRPr="004A015F" w:rsidRDefault="004A015F" w:rsidP="004A015F">
            <w:pPr>
              <w:suppressAutoHyphens w:val="0"/>
              <w:jc w:val="center"/>
              <w:rPr>
                <w:i/>
                <w:lang w:val="uk-UA" w:eastAsia="uk-UA"/>
              </w:rPr>
            </w:pPr>
          </w:p>
        </w:tc>
      </w:tr>
      <w:tr w:rsidR="004A015F" w:rsidRPr="004A015F" w14:paraId="52A94A8F"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1"/>
        </w:trPr>
        <w:tc>
          <w:tcPr>
            <w:tcW w:w="851" w:type="dxa"/>
            <w:tcBorders>
              <w:top w:val="single" w:sz="4" w:space="0" w:color="000000"/>
              <w:left w:val="single" w:sz="4" w:space="0" w:color="000000"/>
              <w:bottom w:val="single" w:sz="4" w:space="0" w:color="000000"/>
            </w:tcBorders>
            <w:shd w:val="clear" w:color="auto" w:fill="auto"/>
          </w:tcPr>
          <w:p w14:paraId="6193F29F" w14:textId="77777777" w:rsidR="004A015F" w:rsidRPr="004A015F" w:rsidRDefault="004A015F" w:rsidP="004A015F">
            <w:pPr>
              <w:widowControl w:val="0"/>
              <w:suppressAutoHyphens w:val="0"/>
              <w:ind w:left="283"/>
              <w:rPr>
                <w:b/>
                <w:lang w:val="uk-UA" w:eastAsia="uk-UA"/>
              </w:rPr>
            </w:pPr>
            <w:r w:rsidRPr="004A015F">
              <w:rPr>
                <w:b/>
                <w:lang w:val="uk-UA" w:eastAsia="uk-UA"/>
              </w:rPr>
              <w:t>6.</w:t>
            </w: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Pr>
          <w:p w14:paraId="03CFB6ED" w14:textId="77777777" w:rsidR="004A015F" w:rsidRPr="004A015F" w:rsidRDefault="004A015F" w:rsidP="004A015F">
            <w:pPr>
              <w:suppressAutoHyphens w:val="0"/>
              <w:rPr>
                <w:rFonts w:eastAsia="Calibri"/>
                <w:b/>
                <w:lang w:val="uk-UA" w:eastAsia="en-US"/>
              </w:rPr>
            </w:pPr>
            <w:r w:rsidRPr="004A015F">
              <w:rPr>
                <w:rFonts w:eastAsia="Calibri"/>
                <w:b/>
                <w:lang w:val="uk-UA" w:eastAsia="en-US"/>
              </w:rPr>
              <w:t>Аксесуари, витратні матеріали, запасні частини, інші компоненти</w:t>
            </w:r>
          </w:p>
        </w:tc>
      </w:tr>
      <w:tr w:rsidR="004A015F" w:rsidRPr="004A015F" w14:paraId="40587CE5"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439E2D16" w14:textId="77777777" w:rsidR="004A015F" w:rsidRPr="004A015F" w:rsidRDefault="004A015F" w:rsidP="004A015F">
            <w:pPr>
              <w:widowControl w:val="0"/>
              <w:suppressAutoHyphens w:val="0"/>
              <w:ind w:left="283"/>
              <w:rPr>
                <w:bCs/>
                <w:lang w:val="uk-UA" w:eastAsia="uk-UA"/>
              </w:rPr>
            </w:pPr>
            <w:r w:rsidRPr="004A015F">
              <w:rPr>
                <w:bCs/>
                <w:lang w:val="uk-UA" w:eastAsia="uk-UA"/>
              </w:rPr>
              <w:t>6.1</w:t>
            </w:r>
          </w:p>
        </w:tc>
        <w:tc>
          <w:tcPr>
            <w:tcW w:w="4961" w:type="dxa"/>
            <w:gridSpan w:val="2"/>
            <w:tcBorders>
              <w:top w:val="single" w:sz="4" w:space="0" w:color="000000"/>
              <w:left w:val="single" w:sz="4" w:space="0" w:color="000000"/>
              <w:bottom w:val="single" w:sz="4" w:space="0" w:color="000000"/>
            </w:tcBorders>
            <w:shd w:val="clear" w:color="auto" w:fill="auto"/>
          </w:tcPr>
          <w:p w14:paraId="2634765E" w14:textId="77777777" w:rsidR="004A015F" w:rsidRPr="004A015F" w:rsidRDefault="004A015F" w:rsidP="004A015F">
            <w:pPr>
              <w:keepLines/>
              <w:widowControl w:val="0"/>
              <w:suppressAutoHyphens w:val="0"/>
              <w:rPr>
                <w:rFonts w:eastAsia="Calibri"/>
                <w:lang w:val="uk-UA" w:eastAsia="en-US"/>
              </w:rPr>
            </w:pPr>
            <w:r w:rsidRPr="004A015F">
              <w:rPr>
                <w:rFonts w:eastAsia="Calibri"/>
                <w:lang w:val="uk-UA" w:eastAsia="en-US"/>
              </w:rPr>
              <w:t>Поставляється з двома захисними свинцевими фартухами дорослого розміру.</w:t>
            </w:r>
          </w:p>
          <w:p w14:paraId="45ADB1AA" w14:textId="77777777" w:rsidR="004A015F" w:rsidRPr="004A015F" w:rsidRDefault="004A015F" w:rsidP="004A015F">
            <w:pPr>
              <w:keepLines/>
              <w:widowControl w:val="0"/>
              <w:suppressAutoHyphens w:val="0"/>
              <w:rPr>
                <w:rFonts w:eastAsia="Calibri"/>
                <w:lang w:val="uk-UA"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85A578"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2929B6D9" w14:textId="77777777" w:rsidR="004A015F" w:rsidRPr="004A015F" w:rsidRDefault="004A015F" w:rsidP="004A015F">
            <w:pPr>
              <w:suppressAutoHyphens w:val="0"/>
              <w:jc w:val="center"/>
              <w:rPr>
                <w:i/>
                <w:lang w:val="uk-UA" w:eastAsia="uk-UA"/>
              </w:rPr>
            </w:pPr>
          </w:p>
        </w:tc>
      </w:tr>
      <w:tr w:rsidR="004A015F" w:rsidRPr="004A015F" w14:paraId="205D3582"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1DBC43C5" w14:textId="77777777" w:rsidR="004A015F" w:rsidRPr="004A015F" w:rsidRDefault="004A015F" w:rsidP="004A015F">
            <w:pPr>
              <w:widowControl w:val="0"/>
              <w:suppressAutoHyphens w:val="0"/>
              <w:ind w:left="283"/>
              <w:rPr>
                <w:bCs/>
                <w:lang w:val="uk-UA" w:eastAsia="uk-UA"/>
              </w:rPr>
            </w:pPr>
            <w:r w:rsidRPr="004A015F">
              <w:rPr>
                <w:bCs/>
                <w:lang w:val="uk-UA" w:eastAsia="uk-UA"/>
              </w:rPr>
              <w:t>6.2</w:t>
            </w:r>
          </w:p>
        </w:tc>
        <w:tc>
          <w:tcPr>
            <w:tcW w:w="4961" w:type="dxa"/>
            <w:gridSpan w:val="2"/>
            <w:tcBorders>
              <w:top w:val="single" w:sz="4" w:space="0" w:color="000000"/>
              <w:left w:val="single" w:sz="4" w:space="0" w:color="000000"/>
              <w:bottom w:val="single" w:sz="4" w:space="0" w:color="000000"/>
            </w:tcBorders>
            <w:shd w:val="clear" w:color="auto" w:fill="auto"/>
          </w:tcPr>
          <w:p w14:paraId="5A80A997" w14:textId="77777777" w:rsidR="004A015F" w:rsidRPr="004A015F" w:rsidRDefault="004A015F" w:rsidP="004A015F">
            <w:pPr>
              <w:keepLines/>
              <w:widowControl w:val="0"/>
              <w:suppressAutoHyphens w:val="0"/>
              <w:rPr>
                <w:rFonts w:eastAsia="Calibri"/>
                <w:lang w:val="uk-UA" w:eastAsia="en-US"/>
              </w:rPr>
            </w:pPr>
            <w:r w:rsidRPr="004A015F">
              <w:rPr>
                <w:rFonts w:eastAsia="Calibri"/>
                <w:lang w:val="uk-UA" w:eastAsia="en-US"/>
              </w:rPr>
              <w:t>Попереджувальні знаки радіаційної небезпеки, які постачаються разом із приладом</w:t>
            </w:r>
          </w:p>
          <w:p w14:paraId="14F6FB92" w14:textId="77777777" w:rsidR="004A015F" w:rsidRPr="004A015F" w:rsidRDefault="004A015F" w:rsidP="004A015F">
            <w:pPr>
              <w:keepLines/>
              <w:widowControl w:val="0"/>
              <w:suppressAutoHyphens w:val="0"/>
              <w:rPr>
                <w:rFonts w:eastAsia="Calibri"/>
                <w:lang w:val="uk-UA"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1DD13A"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2CF078F6" w14:textId="77777777" w:rsidR="004A015F" w:rsidRPr="004A015F" w:rsidRDefault="004A015F" w:rsidP="004A015F">
            <w:pPr>
              <w:suppressAutoHyphens w:val="0"/>
              <w:jc w:val="center"/>
              <w:rPr>
                <w:i/>
                <w:lang w:val="uk-UA" w:eastAsia="uk-UA"/>
              </w:rPr>
            </w:pPr>
          </w:p>
        </w:tc>
      </w:tr>
      <w:tr w:rsidR="004A015F" w:rsidRPr="004A015F" w14:paraId="3750BA16"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9"/>
        </w:trPr>
        <w:tc>
          <w:tcPr>
            <w:tcW w:w="851" w:type="dxa"/>
            <w:tcBorders>
              <w:top w:val="single" w:sz="4" w:space="0" w:color="000000"/>
              <w:left w:val="single" w:sz="4" w:space="0" w:color="000000"/>
              <w:bottom w:val="single" w:sz="4" w:space="0" w:color="000000"/>
            </w:tcBorders>
            <w:shd w:val="clear" w:color="auto" w:fill="auto"/>
          </w:tcPr>
          <w:p w14:paraId="32DA8249" w14:textId="77777777" w:rsidR="004A015F" w:rsidRPr="004A015F" w:rsidRDefault="004A015F" w:rsidP="004A015F">
            <w:pPr>
              <w:widowControl w:val="0"/>
              <w:suppressAutoHyphens w:val="0"/>
              <w:ind w:left="283"/>
              <w:rPr>
                <w:b/>
                <w:lang w:val="uk-UA" w:eastAsia="uk-UA"/>
              </w:rPr>
            </w:pPr>
            <w:r w:rsidRPr="004A015F">
              <w:rPr>
                <w:b/>
                <w:lang w:val="uk-UA" w:eastAsia="uk-UA"/>
              </w:rPr>
              <w:t>7.</w:t>
            </w: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Pr>
          <w:p w14:paraId="03C4FDFE" w14:textId="77777777" w:rsidR="004A015F" w:rsidRPr="004A015F" w:rsidRDefault="004A015F" w:rsidP="004A015F">
            <w:pPr>
              <w:suppressAutoHyphens w:val="0"/>
              <w:rPr>
                <w:rFonts w:eastAsia="Calibri"/>
                <w:b/>
                <w:lang w:val="uk-UA" w:eastAsia="en-US"/>
              </w:rPr>
            </w:pPr>
            <w:r w:rsidRPr="004A015F">
              <w:rPr>
                <w:rFonts w:eastAsia="Calibri"/>
                <w:b/>
                <w:lang w:val="uk-UA" w:eastAsia="en-US"/>
              </w:rPr>
              <w:t>Вимоги до навколишнього середовища</w:t>
            </w:r>
          </w:p>
        </w:tc>
      </w:tr>
      <w:tr w:rsidR="004A015F" w:rsidRPr="005379BE" w14:paraId="5383681A"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2EFFBC67" w14:textId="77777777" w:rsidR="004A015F" w:rsidRPr="004A015F" w:rsidRDefault="004A015F" w:rsidP="004A015F">
            <w:pPr>
              <w:widowControl w:val="0"/>
              <w:suppressAutoHyphens w:val="0"/>
              <w:ind w:left="283"/>
              <w:rPr>
                <w:bCs/>
                <w:lang w:val="uk-UA" w:eastAsia="uk-UA"/>
              </w:rPr>
            </w:pPr>
            <w:r w:rsidRPr="004A015F">
              <w:rPr>
                <w:bCs/>
                <w:lang w:val="uk-UA" w:eastAsia="uk-UA"/>
              </w:rPr>
              <w:t>7.1</w:t>
            </w:r>
          </w:p>
        </w:tc>
        <w:tc>
          <w:tcPr>
            <w:tcW w:w="4961" w:type="dxa"/>
            <w:gridSpan w:val="2"/>
            <w:tcBorders>
              <w:top w:val="single" w:sz="4" w:space="0" w:color="000000"/>
              <w:left w:val="single" w:sz="4" w:space="0" w:color="000000"/>
              <w:bottom w:val="single" w:sz="4" w:space="0" w:color="000000"/>
            </w:tcBorders>
            <w:shd w:val="clear" w:color="auto" w:fill="auto"/>
          </w:tcPr>
          <w:p w14:paraId="23EB902A" w14:textId="77777777" w:rsidR="004A015F" w:rsidRPr="004A015F" w:rsidRDefault="004A015F" w:rsidP="004A015F">
            <w:pPr>
              <w:keepLines/>
              <w:widowControl w:val="0"/>
              <w:suppressAutoHyphens w:val="0"/>
              <w:rPr>
                <w:rFonts w:eastAsia="Calibri"/>
                <w:lang w:val="uk-UA" w:eastAsia="en-US"/>
              </w:rPr>
            </w:pPr>
            <w:r w:rsidRPr="004A015F">
              <w:rPr>
                <w:rFonts w:eastAsia="Calibri"/>
                <w:lang w:val="uk-UA" w:eastAsia="en-US"/>
              </w:rPr>
              <w:t>Можливість безперервного зберігання при температурі навколишнього середовища від 0 до 50 ° C і відносній вологості повітря від 15 до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065F72"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52885721" w14:textId="77777777" w:rsidR="004A015F" w:rsidRPr="004A015F" w:rsidRDefault="004A015F" w:rsidP="004A015F">
            <w:pPr>
              <w:suppressAutoHyphens w:val="0"/>
              <w:jc w:val="center"/>
              <w:rPr>
                <w:i/>
                <w:lang w:val="uk-UA" w:eastAsia="uk-UA"/>
              </w:rPr>
            </w:pPr>
          </w:p>
        </w:tc>
      </w:tr>
      <w:tr w:rsidR="004A015F" w:rsidRPr="004A015F" w14:paraId="10F51C77"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733D827C" w14:textId="77777777" w:rsidR="004A015F" w:rsidRPr="004A015F" w:rsidRDefault="004A015F" w:rsidP="004A015F">
            <w:pPr>
              <w:widowControl w:val="0"/>
              <w:suppressAutoHyphens w:val="0"/>
              <w:ind w:left="283"/>
              <w:rPr>
                <w:bCs/>
                <w:lang w:val="uk-UA" w:eastAsia="uk-UA"/>
              </w:rPr>
            </w:pPr>
            <w:r w:rsidRPr="004A015F">
              <w:rPr>
                <w:bCs/>
                <w:lang w:val="uk-UA" w:eastAsia="uk-UA"/>
              </w:rPr>
              <w:t>7.2</w:t>
            </w:r>
          </w:p>
        </w:tc>
        <w:tc>
          <w:tcPr>
            <w:tcW w:w="4961" w:type="dxa"/>
            <w:gridSpan w:val="2"/>
            <w:tcBorders>
              <w:top w:val="single" w:sz="4" w:space="0" w:color="000000"/>
              <w:left w:val="single" w:sz="4" w:space="0" w:color="000000"/>
              <w:bottom w:val="single" w:sz="4" w:space="0" w:color="000000"/>
            </w:tcBorders>
            <w:shd w:val="clear" w:color="auto" w:fill="auto"/>
          </w:tcPr>
          <w:p w14:paraId="19C3D579" w14:textId="77777777" w:rsidR="004A015F" w:rsidRPr="004A015F" w:rsidRDefault="004A015F" w:rsidP="004A015F">
            <w:pPr>
              <w:suppressAutoHyphens w:val="0"/>
              <w:rPr>
                <w:rFonts w:eastAsia="Calibri"/>
                <w:lang w:val="uk-UA" w:eastAsia="en-US"/>
              </w:rPr>
            </w:pPr>
            <w:r w:rsidRPr="004A015F">
              <w:rPr>
                <w:rFonts w:eastAsia="Calibri"/>
                <w:lang w:val="uk-UA" w:eastAsia="en-US"/>
              </w:rPr>
              <w:t>Здатний безперервно працювати при температурі навколишнього середовища від 10 до 40 ° C і відносній вологості повітря від 15 до 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E13157"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422E9ACA" w14:textId="77777777" w:rsidR="004A015F" w:rsidRPr="004A015F" w:rsidRDefault="004A015F" w:rsidP="004A015F">
            <w:pPr>
              <w:suppressAutoHyphens w:val="0"/>
              <w:jc w:val="center"/>
              <w:rPr>
                <w:i/>
                <w:lang w:val="uk-UA" w:eastAsia="uk-UA"/>
              </w:rPr>
            </w:pPr>
          </w:p>
        </w:tc>
      </w:tr>
      <w:tr w:rsidR="004A015F" w:rsidRPr="004A015F" w14:paraId="6D1D1820"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0"/>
        </w:trPr>
        <w:tc>
          <w:tcPr>
            <w:tcW w:w="851" w:type="dxa"/>
            <w:tcBorders>
              <w:top w:val="single" w:sz="4" w:space="0" w:color="000000"/>
              <w:left w:val="single" w:sz="4" w:space="0" w:color="000000"/>
              <w:bottom w:val="single" w:sz="4" w:space="0" w:color="000000"/>
            </w:tcBorders>
            <w:shd w:val="clear" w:color="auto" w:fill="auto"/>
          </w:tcPr>
          <w:p w14:paraId="2651B5FB" w14:textId="77777777" w:rsidR="004A015F" w:rsidRPr="004A015F" w:rsidRDefault="004A015F" w:rsidP="004A015F">
            <w:pPr>
              <w:widowControl w:val="0"/>
              <w:suppressAutoHyphens w:val="0"/>
              <w:ind w:left="283"/>
              <w:rPr>
                <w:b/>
                <w:lang w:val="uk-UA" w:eastAsia="uk-UA"/>
              </w:rPr>
            </w:pPr>
            <w:r w:rsidRPr="004A015F">
              <w:rPr>
                <w:b/>
                <w:lang w:val="uk-UA" w:eastAsia="uk-UA"/>
              </w:rPr>
              <w:t>8.</w:t>
            </w: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Pr>
          <w:p w14:paraId="27BF333B" w14:textId="77777777" w:rsidR="004A015F" w:rsidRPr="004A015F" w:rsidRDefault="004A015F" w:rsidP="004A015F">
            <w:pPr>
              <w:suppressAutoHyphens w:val="0"/>
              <w:rPr>
                <w:b/>
                <w:bCs/>
                <w:iCs/>
                <w:lang w:val="uk-UA" w:eastAsia="uk-UA"/>
              </w:rPr>
            </w:pPr>
            <w:r w:rsidRPr="004A015F">
              <w:rPr>
                <w:rFonts w:eastAsia="Calibri"/>
                <w:b/>
                <w:lang w:val="uk-UA" w:eastAsia="en-US"/>
              </w:rPr>
              <w:t>Навчання, монтаж та використання</w:t>
            </w:r>
            <w:r w:rsidRPr="004A015F">
              <w:rPr>
                <w:b/>
                <w:bCs/>
                <w:iCs/>
                <w:lang w:val="uk-UA" w:eastAsia="uk-UA"/>
              </w:rPr>
              <w:t xml:space="preserve"> </w:t>
            </w:r>
          </w:p>
        </w:tc>
      </w:tr>
      <w:tr w:rsidR="004A015F" w:rsidRPr="004A015F" w14:paraId="0C3EA73A"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10337E96" w14:textId="77777777" w:rsidR="004A015F" w:rsidRPr="004A015F" w:rsidRDefault="004A015F" w:rsidP="004A015F">
            <w:pPr>
              <w:widowControl w:val="0"/>
              <w:suppressAutoHyphens w:val="0"/>
              <w:ind w:left="283"/>
              <w:rPr>
                <w:bCs/>
                <w:lang w:val="uk-UA" w:eastAsia="uk-UA"/>
              </w:rPr>
            </w:pPr>
            <w:r w:rsidRPr="004A015F">
              <w:rPr>
                <w:bCs/>
                <w:lang w:val="uk-UA" w:eastAsia="uk-UA"/>
              </w:rPr>
              <w:t>8.1</w:t>
            </w:r>
          </w:p>
        </w:tc>
        <w:tc>
          <w:tcPr>
            <w:tcW w:w="4961" w:type="dxa"/>
            <w:gridSpan w:val="2"/>
            <w:tcBorders>
              <w:top w:val="single" w:sz="4" w:space="0" w:color="000000"/>
              <w:left w:val="single" w:sz="4" w:space="0" w:color="000000"/>
              <w:bottom w:val="single" w:sz="4" w:space="0" w:color="000000"/>
            </w:tcBorders>
            <w:shd w:val="clear" w:color="auto" w:fill="auto"/>
          </w:tcPr>
          <w:p w14:paraId="228BF6D1" w14:textId="77777777" w:rsidR="004A015F" w:rsidRPr="004A015F" w:rsidRDefault="004A015F" w:rsidP="004A015F">
            <w:pPr>
              <w:suppressAutoHyphens w:val="0"/>
              <w:rPr>
                <w:rFonts w:eastAsia="Calibri"/>
                <w:lang w:val="uk-UA" w:eastAsia="en-US"/>
              </w:rPr>
            </w:pPr>
            <w:r w:rsidRPr="004A015F">
              <w:rPr>
                <w:rFonts w:eastAsia="Calibri"/>
                <w:lang w:val="uk-UA" w:eastAsia="en-US"/>
              </w:rPr>
              <w:t>Постачальник повинен виконати перевірку встановлення, безпеки та експлуатації перед передачею. Постачальник повинен чітко вказати поточні вимоги до живлення обладнання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887DD9"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0550EA71" w14:textId="77777777" w:rsidR="004A015F" w:rsidRPr="004A015F" w:rsidRDefault="004A015F" w:rsidP="004A015F">
            <w:pPr>
              <w:suppressAutoHyphens w:val="0"/>
              <w:jc w:val="center"/>
              <w:rPr>
                <w:i/>
                <w:lang w:val="uk-UA" w:eastAsia="uk-UA"/>
              </w:rPr>
            </w:pPr>
          </w:p>
        </w:tc>
      </w:tr>
      <w:tr w:rsidR="004A015F" w:rsidRPr="004A015F" w14:paraId="7D50D29D"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5AA21C0F" w14:textId="77777777" w:rsidR="004A015F" w:rsidRPr="004A015F" w:rsidRDefault="004A015F" w:rsidP="004A015F">
            <w:pPr>
              <w:widowControl w:val="0"/>
              <w:suppressAutoHyphens w:val="0"/>
              <w:ind w:left="283"/>
              <w:rPr>
                <w:bCs/>
                <w:lang w:val="uk-UA" w:eastAsia="uk-UA"/>
              </w:rPr>
            </w:pPr>
            <w:r w:rsidRPr="004A015F">
              <w:rPr>
                <w:bCs/>
                <w:lang w:val="uk-UA" w:eastAsia="uk-UA"/>
              </w:rPr>
              <w:t>8.2</w:t>
            </w:r>
          </w:p>
        </w:tc>
        <w:tc>
          <w:tcPr>
            <w:tcW w:w="4961" w:type="dxa"/>
            <w:gridSpan w:val="2"/>
            <w:tcBorders>
              <w:top w:val="single" w:sz="4" w:space="0" w:color="000000"/>
              <w:left w:val="single" w:sz="4" w:space="0" w:color="000000"/>
              <w:bottom w:val="single" w:sz="4" w:space="0" w:color="000000"/>
            </w:tcBorders>
            <w:shd w:val="clear" w:color="auto" w:fill="auto"/>
          </w:tcPr>
          <w:p w14:paraId="181B49F0" w14:textId="77777777" w:rsidR="004A015F" w:rsidRPr="004A015F" w:rsidRDefault="004A015F" w:rsidP="004A015F">
            <w:pPr>
              <w:suppressAutoHyphens w:val="0"/>
              <w:rPr>
                <w:rFonts w:eastAsia="Calibri"/>
                <w:lang w:val="uk-UA" w:eastAsia="en-US"/>
              </w:rPr>
            </w:pPr>
            <w:r w:rsidRPr="004A015F">
              <w:rPr>
                <w:rFonts w:eastAsia="Calibri"/>
                <w:lang w:val="uk-UA" w:eastAsia="en-US"/>
              </w:rPr>
              <w:t>Розташування пристрою забезпечує легке очищення та стерилізацію всіх поверхонь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F03189"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3EA93B32" w14:textId="77777777" w:rsidR="004A015F" w:rsidRPr="004A015F" w:rsidRDefault="004A015F" w:rsidP="004A015F">
            <w:pPr>
              <w:suppressAutoHyphens w:val="0"/>
              <w:jc w:val="center"/>
              <w:rPr>
                <w:i/>
                <w:lang w:val="uk-UA" w:eastAsia="uk-UA"/>
              </w:rPr>
            </w:pPr>
          </w:p>
        </w:tc>
      </w:tr>
      <w:tr w:rsidR="004A015F" w:rsidRPr="004A015F" w14:paraId="102DBFB6"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20ACCEFE" w14:textId="77777777" w:rsidR="004A015F" w:rsidRPr="004A015F" w:rsidRDefault="004A015F" w:rsidP="004A015F">
            <w:pPr>
              <w:widowControl w:val="0"/>
              <w:suppressAutoHyphens w:val="0"/>
              <w:ind w:left="283"/>
              <w:rPr>
                <w:bCs/>
                <w:lang w:val="uk-UA" w:eastAsia="uk-UA"/>
              </w:rPr>
            </w:pPr>
            <w:r w:rsidRPr="004A015F">
              <w:rPr>
                <w:bCs/>
                <w:lang w:val="uk-UA" w:eastAsia="uk-UA"/>
              </w:rPr>
              <w:t>8.3</w:t>
            </w:r>
          </w:p>
        </w:tc>
        <w:tc>
          <w:tcPr>
            <w:tcW w:w="4961" w:type="dxa"/>
            <w:gridSpan w:val="2"/>
            <w:tcBorders>
              <w:top w:val="single" w:sz="4" w:space="0" w:color="000000"/>
              <w:left w:val="single" w:sz="4" w:space="0" w:color="000000"/>
              <w:bottom w:val="single" w:sz="4" w:space="0" w:color="000000"/>
            </w:tcBorders>
            <w:shd w:val="clear" w:color="auto" w:fill="auto"/>
          </w:tcPr>
          <w:p w14:paraId="208DA6CA" w14:textId="77777777" w:rsidR="004A015F" w:rsidRPr="004A015F" w:rsidRDefault="004A015F" w:rsidP="004A015F">
            <w:pPr>
              <w:suppressAutoHyphens w:val="0"/>
              <w:rPr>
                <w:rFonts w:eastAsia="Calibri"/>
                <w:lang w:val="uk-UA" w:eastAsia="en-US"/>
              </w:rPr>
            </w:pPr>
            <w:r w:rsidRPr="004A015F">
              <w:rPr>
                <w:rFonts w:eastAsia="Calibri"/>
                <w:lang w:val="uk-UA" w:eastAsia="en-US"/>
              </w:rPr>
              <w:t>Забезпечення інсталяції, налаштування та навчання персоналу Замовника по користуванню (керуванню) обладнанням за місцем його експлуатації (на підтвердження надати гарантійний лист)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4455EB"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59A0FD99" w14:textId="77777777" w:rsidR="004A015F" w:rsidRPr="004A015F" w:rsidRDefault="004A015F" w:rsidP="004A015F">
            <w:pPr>
              <w:suppressAutoHyphens w:val="0"/>
              <w:jc w:val="center"/>
              <w:rPr>
                <w:i/>
                <w:lang w:val="uk-UA" w:eastAsia="uk-UA"/>
              </w:rPr>
            </w:pPr>
          </w:p>
        </w:tc>
      </w:tr>
      <w:tr w:rsidR="004A015F" w:rsidRPr="004A015F" w14:paraId="6C1CE9FA"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46205686" w14:textId="77777777" w:rsidR="004A015F" w:rsidRPr="004A015F" w:rsidRDefault="004A015F" w:rsidP="004A015F">
            <w:pPr>
              <w:widowControl w:val="0"/>
              <w:suppressAutoHyphens w:val="0"/>
              <w:ind w:left="283"/>
              <w:rPr>
                <w:bCs/>
                <w:lang w:val="uk-UA" w:eastAsia="uk-UA"/>
              </w:rPr>
            </w:pPr>
            <w:r w:rsidRPr="004A015F">
              <w:rPr>
                <w:bCs/>
                <w:lang w:val="uk-UA" w:eastAsia="uk-UA"/>
              </w:rPr>
              <w:t>8.4</w:t>
            </w:r>
          </w:p>
        </w:tc>
        <w:tc>
          <w:tcPr>
            <w:tcW w:w="4961" w:type="dxa"/>
            <w:gridSpan w:val="2"/>
            <w:tcBorders>
              <w:top w:val="single" w:sz="4" w:space="0" w:color="000000"/>
              <w:left w:val="single" w:sz="4" w:space="0" w:color="000000"/>
              <w:bottom w:val="single" w:sz="4" w:space="0" w:color="000000"/>
            </w:tcBorders>
            <w:shd w:val="clear" w:color="auto" w:fill="auto"/>
          </w:tcPr>
          <w:p w14:paraId="61A42F5D" w14:textId="77777777" w:rsidR="004A015F" w:rsidRPr="004A015F" w:rsidRDefault="004A015F" w:rsidP="004A015F">
            <w:pPr>
              <w:suppressAutoHyphens w:val="0"/>
              <w:rPr>
                <w:rFonts w:eastAsia="Calibri"/>
                <w:lang w:val="uk-UA" w:eastAsia="en-US"/>
              </w:rPr>
            </w:pPr>
            <w:r w:rsidRPr="004A015F">
              <w:rPr>
                <w:rFonts w:eastAsia="Calibri"/>
                <w:lang w:val="uk-UA" w:eastAsia="en-US"/>
              </w:rPr>
              <w:t>Розрахунковий термін служби від 5 до 10 років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B9F712"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63486A25" w14:textId="77777777" w:rsidR="004A015F" w:rsidRPr="004A015F" w:rsidRDefault="004A015F" w:rsidP="004A015F">
            <w:pPr>
              <w:suppressAutoHyphens w:val="0"/>
              <w:jc w:val="center"/>
              <w:rPr>
                <w:i/>
                <w:lang w:val="uk-UA" w:eastAsia="uk-UA"/>
              </w:rPr>
            </w:pPr>
          </w:p>
        </w:tc>
      </w:tr>
      <w:tr w:rsidR="004A015F" w:rsidRPr="004A015F" w14:paraId="7E87070B"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2C49022D" w14:textId="77777777" w:rsidR="004A015F" w:rsidRPr="004A015F" w:rsidRDefault="004A015F" w:rsidP="004A015F">
            <w:pPr>
              <w:widowControl w:val="0"/>
              <w:suppressAutoHyphens w:val="0"/>
              <w:ind w:left="283"/>
              <w:rPr>
                <w:b/>
                <w:lang w:val="uk-UA" w:eastAsia="uk-UA"/>
              </w:rPr>
            </w:pPr>
            <w:r w:rsidRPr="004A015F">
              <w:rPr>
                <w:b/>
                <w:lang w:val="uk-UA" w:eastAsia="uk-UA"/>
              </w:rPr>
              <w:t xml:space="preserve">9. </w:t>
            </w: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Pr>
          <w:p w14:paraId="07E5309F" w14:textId="77777777" w:rsidR="004A015F" w:rsidRPr="004A015F" w:rsidRDefault="004A015F" w:rsidP="004A015F">
            <w:pPr>
              <w:suppressAutoHyphens w:val="0"/>
              <w:rPr>
                <w:rFonts w:eastAsia="Calibri"/>
                <w:b/>
                <w:lang w:val="uk-UA" w:eastAsia="en-US"/>
              </w:rPr>
            </w:pPr>
            <w:r w:rsidRPr="004A015F">
              <w:rPr>
                <w:rFonts w:eastAsia="Calibri"/>
                <w:b/>
                <w:lang w:val="uk-UA" w:eastAsia="en-US"/>
              </w:rPr>
              <w:t>Характеристики принтера</w:t>
            </w:r>
          </w:p>
        </w:tc>
      </w:tr>
      <w:tr w:rsidR="004A015F" w:rsidRPr="004A015F" w14:paraId="374EF52A"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1D26358C" w14:textId="77777777" w:rsidR="004A015F" w:rsidRPr="004A015F" w:rsidRDefault="004A015F" w:rsidP="004A015F">
            <w:pPr>
              <w:widowControl w:val="0"/>
              <w:suppressAutoHyphens w:val="0"/>
              <w:ind w:left="283"/>
              <w:rPr>
                <w:bCs/>
                <w:lang w:val="uk-UA" w:eastAsia="uk-UA"/>
              </w:rPr>
            </w:pPr>
            <w:r w:rsidRPr="004A015F">
              <w:rPr>
                <w:bCs/>
                <w:lang w:val="uk-UA" w:eastAsia="uk-UA"/>
              </w:rPr>
              <w:t>9.1</w:t>
            </w:r>
          </w:p>
        </w:tc>
        <w:tc>
          <w:tcPr>
            <w:tcW w:w="4961" w:type="dxa"/>
            <w:gridSpan w:val="2"/>
            <w:tcBorders>
              <w:top w:val="single" w:sz="4" w:space="0" w:color="000000"/>
              <w:left w:val="single" w:sz="4" w:space="0" w:color="000000"/>
              <w:bottom w:val="single" w:sz="4" w:space="0" w:color="000000"/>
            </w:tcBorders>
            <w:shd w:val="clear" w:color="auto" w:fill="auto"/>
          </w:tcPr>
          <w:p w14:paraId="5DE0FBC6" w14:textId="77777777" w:rsidR="004A015F" w:rsidRPr="004A015F" w:rsidRDefault="004A015F" w:rsidP="004A015F">
            <w:pPr>
              <w:suppressAutoHyphens w:val="0"/>
              <w:rPr>
                <w:rFonts w:eastAsia="Calibri"/>
                <w:lang w:val="uk-UA" w:eastAsia="en-US"/>
              </w:rPr>
            </w:pPr>
            <w:r w:rsidRPr="004A015F">
              <w:rPr>
                <w:rFonts w:eastAsia="Calibri"/>
                <w:lang w:val="uk-UA" w:eastAsia="en-US"/>
              </w:rPr>
              <w:t>Принтер для автоматичного друку медичних рентгенівських плівок.</w:t>
            </w:r>
          </w:p>
          <w:p w14:paraId="1B27B273" w14:textId="77777777" w:rsidR="004A015F" w:rsidRPr="004A015F" w:rsidRDefault="004A015F" w:rsidP="004A015F">
            <w:pPr>
              <w:suppressAutoHyphens w:val="0"/>
              <w:rPr>
                <w:rFonts w:eastAsia="Calibri"/>
                <w:lang w:val="uk-UA" w:eastAsia="en-US"/>
              </w:rPr>
            </w:pPr>
            <w:r w:rsidRPr="004A015F">
              <w:rPr>
                <w:rFonts w:eastAsia="Calibri"/>
                <w:lang w:val="uk-UA" w:eastAsia="en-US"/>
              </w:rPr>
              <w:t>Наявність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F59F3F"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55EB19F0" w14:textId="77777777" w:rsidR="004A015F" w:rsidRPr="004A015F" w:rsidRDefault="004A015F" w:rsidP="004A015F">
            <w:pPr>
              <w:suppressAutoHyphens w:val="0"/>
              <w:jc w:val="center"/>
              <w:rPr>
                <w:i/>
                <w:lang w:val="uk-UA" w:eastAsia="uk-UA"/>
              </w:rPr>
            </w:pPr>
          </w:p>
        </w:tc>
      </w:tr>
      <w:tr w:rsidR="004A015F" w:rsidRPr="004A015F" w14:paraId="310D427A"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6B201217" w14:textId="77777777" w:rsidR="004A015F" w:rsidRPr="004A015F" w:rsidRDefault="004A015F" w:rsidP="004A015F">
            <w:pPr>
              <w:widowControl w:val="0"/>
              <w:suppressAutoHyphens w:val="0"/>
              <w:ind w:left="283"/>
              <w:rPr>
                <w:bCs/>
                <w:lang w:val="uk-UA" w:eastAsia="uk-UA"/>
              </w:rPr>
            </w:pPr>
            <w:r w:rsidRPr="004A015F">
              <w:rPr>
                <w:bCs/>
                <w:lang w:val="uk-UA" w:eastAsia="uk-UA"/>
              </w:rPr>
              <w:lastRenderedPageBreak/>
              <w:t>9.2</w:t>
            </w:r>
          </w:p>
        </w:tc>
        <w:tc>
          <w:tcPr>
            <w:tcW w:w="4961" w:type="dxa"/>
            <w:gridSpan w:val="2"/>
            <w:tcBorders>
              <w:top w:val="single" w:sz="4" w:space="0" w:color="000000"/>
              <w:left w:val="single" w:sz="4" w:space="0" w:color="000000"/>
              <w:bottom w:val="single" w:sz="4" w:space="0" w:color="000000"/>
            </w:tcBorders>
            <w:shd w:val="clear" w:color="auto" w:fill="auto"/>
          </w:tcPr>
          <w:p w14:paraId="4862E149" w14:textId="77777777" w:rsidR="004A015F" w:rsidRPr="004A015F" w:rsidRDefault="004A015F" w:rsidP="004A015F">
            <w:pPr>
              <w:suppressAutoHyphens w:val="0"/>
              <w:rPr>
                <w:rFonts w:eastAsia="Calibri"/>
                <w:lang w:val="uk-UA" w:eastAsia="en-US"/>
              </w:rPr>
            </w:pPr>
            <w:r w:rsidRPr="004A015F">
              <w:rPr>
                <w:rFonts w:eastAsia="Calibri"/>
                <w:lang w:val="uk-UA" w:eastAsia="en-US"/>
              </w:rPr>
              <w:t>Друк зображень з робочої станції DR у форматі DICOM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697AC6"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2D97BBD2" w14:textId="77777777" w:rsidR="004A015F" w:rsidRPr="004A015F" w:rsidRDefault="004A015F" w:rsidP="004A015F">
            <w:pPr>
              <w:suppressAutoHyphens w:val="0"/>
              <w:jc w:val="center"/>
              <w:rPr>
                <w:i/>
                <w:lang w:val="uk-UA" w:eastAsia="uk-UA"/>
              </w:rPr>
            </w:pPr>
          </w:p>
        </w:tc>
      </w:tr>
      <w:tr w:rsidR="004A015F" w:rsidRPr="004A015F" w14:paraId="3F1430DF"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1"/>
        </w:trPr>
        <w:tc>
          <w:tcPr>
            <w:tcW w:w="851" w:type="dxa"/>
            <w:tcBorders>
              <w:top w:val="single" w:sz="4" w:space="0" w:color="000000"/>
              <w:left w:val="single" w:sz="4" w:space="0" w:color="000000"/>
              <w:bottom w:val="single" w:sz="4" w:space="0" w:color="000000"/>
            </w:tcBorders>
            <w:shd w:val="clear" w:color="auto" w:fill="auto"/>
          </w:tcPr>
          <w:p w14:paraId="64BC1E55" w14:textId="77777777" w:rsidR="004A015F" w:rsidRPr="004A015F" w:rsidRDefault="004A015F" w:rsidP="004A015F">
            <w:pPr>
              <w:widowControl w:val="0"/>
              <w:suppressAutoHyphens w:val="0"/>
              <w:ind w:left="283"/>
              <w:rPr>
                <w:bCs/>
                <w:lang w:val="uk-UA" w:eastAsia="uk-UA"/>
              </w:rPr>
            </w:pPr>
            <w:r w:rsidRPr="004A015F">
              <w:rPr>
                <w:bCs/>
                <w:lang w:val="uk-UA" w:eastAsia="uk-UA"/>
              </w:rPr>
              <w:t>9.3</w:t>
            </w:r>
          </w:p>
        </w:tc>
        <w:tc>
          <w:tcPr>
            <w:tcW w:w="4961" w:type="dxa"/>
            <w:gridSpan w:val="2"/>
            <w:tcBorders>
              <w:top w:val="single" w:sz="4" w:space="0" w:color="000000"/>
              <w:left w:val="single" w:sz="4" w:space="0" w:color="000000"/>
              <w:bottom w:val="single" w:sz="4" w:space="0" w:color="000000"/>
            </w:tcBorders>
            <w:shd w:val="clear" w:color="auto" w:fill="auto"/>
          </w:tcPr>
          <w:p w14:paraId="1FE47ED1" w14:textId="77777777" w:rsidR="004A015F" w:rsidRPr="004A015F" w:rsidRDefault="004A015F" w:rsidP="004A015F">
            <w:pPr>
              <w:suppressAutoHyphens w:val="0"/>
              <w:rPr>
                <w:rFonts w:eastAsia="Calibri"/>
                <w:lang w:val="uk-UA" w:eastAsia="en-US"/>
              </w:rPr>
            </w:pPr>
            <w:r w:rsidRPr="004A015F">
              <w:rPr>
                <w:rFonts w:eastAsia="Calibri"/>
                <w:lang w:val="uk-UA" w:eastAsia="en-US"/>
              </w:rPr>
              <w:t>Можливість друку декількох зображень і слайдів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E1ECE6"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4549E648" w14:textId="77777777" w:rsidR="004A015F" w:rsidRPr="004A015F" w:rsidRDefault="004A015F" w:rsidP="004A015F">
            <w:pPr>
              <w:suppressAutoHyphens w:val="0"/>
              <w:jc w:val="center"/>
              <w:rPr>
                <w:i/>
                <w:lang w:val="uk-UA" w:eastAsia="uk-UA"/>
              </w:rPr>
            </w:pPr>
          </w:p>
        </w:tc>
      </w:tr>
      <w:tr w:rsidR="004A015F" w:rsidRPr="004A015F" w14:paraId="5055BA8A"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2"/>
        </w:trPr>
        <w:tc>
          <w:tcPr>
            <w:tcW w:w="851" w:type="dxa"/>
            <w:tcBorders>
              <w:top w:val="single" w:sz="4" w:space="0" w:color="000000"/>
              <w:left w:val="single" w:sz="4" w:space="0" w:color="000000"/>
              <w:bottom w:val="single" w:sz="4" w:space="0" w:color="000000"/>
            </w:tcBorders>
            <w:shd w:val="clear" w:color="auto" w:fill="auto"/>
          </w:tcPr>
          <w:p w14:paraId="04A3B741" w14:textId="77777777" w:rsidR="004A015F" w:rsidRPr="004A015F" w:rsidRDefault="004A015F" w:rsidP="004A015F">
            <w:pPr>
              <w:widowControl w:val="0"/>
              <w:suppressAutoHyphens w:val="0"/>
              <w:ind w:left="283"/>
              <w:rPr>
                <w:b/>
                <w:lang w:val="uk-UA" w:eastAsia="uk-UA"/>
              </w:rPr>
            </w:pPr>
            <w:r w:rsidRPr="004A015F">
              <w:rPr>
                <w:b/>
                <w:lang w:val="uk-UA" w:eastAsia="uk-UA"/>
              </w:rPr>
              <w:t xml:space="preserve">10. </w:t>
            </w: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Pr>
          <w:p w14:paraId="17B9DCBB" w14:textId="77777777" w:rsidR="004A015F" w:rsidRPr="004A015F" w:rsidRDefault="004A015F" w:rsidP="004A015F">
            <w:pPr>
              <w:suppressAutoHyphens w:val="0"/>
              <w:rPr>
                <w:i/>
                <w:lang w:val="uk-UA" w:eastAsia="uk-UA"/>
              </w:rPr>
            </w:pPr>
            <w:r w:rsidRPr="004A015F">
              <w:rPr>
                <w:rFonts w:eastAsia="Calibri"/>
                <w:b/>
                <w:lang w:val="uk-UA" w:eastAsia="en-US"/>
              </w:rPr>
              <w:t>Вимоги до документації</w:t>
            </w:r>
            <w:r w:rsidRPr="004A015F">
              <w:rPr>
                <w:b/>
                <w:bCs/>
                <w:iCs/>
                <w:lang w:val="uk-UA" w:eastAsia="uk-UA"/>
              </w:rPr>
              <w:t xml:space="preserve"> </w:t>
            </w:r>
          </w:p>
        </w:tc>
      </w:tr>
      <w:tr w:rsidR="004A015F" w:rsidRPr="004A015F" w14:paraId="46516651"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03E21A5A" w14:textId="77777777" w:rsidR="004A015F" w:rsidRPr="004A015F" w:rsidRDefault="004A015F" w:rsidP="004A015F">
            <w:pPr>
              <w:widowControl w:val="0"/>
              <w:suppressAutoHyphens w:val="0"/>
              <w:ind w:left="283"/>
              <w:rPr>
                <w:bCs/>
                <w:lang w:val="uk-UA" w:eastAsia="uk-UA"/>
              </w:rPr>
            </w:pPr>
            <w:r w:rsidRPr="004A015F">
              <w:rPr>
                <w:bCs/>
                <w:lang w:val="uk-UA" w:eastAsia="uk-UA"/>
              </w:rPr>
              <w:t>10.1</w:t>
            </w:r>
          </w:p>
        </w:tc>
        <w:tc>
          <w:tcPr>
            <w:tcW w:w="4961" w:type="dxa"/>
            <w:gridSpan w:val="2"/>
            <w:tcBorders>
              <w:top w:val="single" w:sz="4" w:space="0" w:color="000000"/>
              <w:left w:val="single" w:sz="4" w:space="0" w:color="000000"/>
              <w:bottom w:val="single" w:sz="4" w:space="0" w:color="000000"/>
            </w:tcBorders>
            <w:shd w:val="clear" w:color="auto" w:fill="auto"/>
          </w:tcPr>
          <w:p w14:paraId="1419967C" w14:textId="77777777" w:rsidR="004A015F" w:rsidRPr="004A015F" w:rsidRDefault="004A015F" w:rsidP="004A015F">
            <w:pPr>
              <w:suppressAutoHyphens w:val="0"/>
              <w:rPr>
                <w:rFonts w:eastAsia="Calibri"/>
                <w:lang w:val="uk-UA" w:eastAsia="en-US"/>
              </w:rPr>
            </w:pPr>
            <w:r w:rsidRPr="004A015F">
              <w:rPr>
                <w:rFonts w:eastAsia="Calibri"/>
                <w:lang w:val="uk-UA" w:eastAsia="en-US"/>
              </w:rPr>
              <w:t xml:space="preserve">Посібники користувача, керівництво по експлуатації, обслуговуванню і ремонту надається українською мовою. </w:t>
            </w:r>
          </w:p>
          <w:p w14:paraId="34AED7D5" w14:textId="77777777" w:rsidR="004A015F" w:rsidRPr="004A015F" w:rsidRDefault="004A015F" w:rsidP="004A015F">
            <w:pPr>
              <w:suppressAutoHyphens w:val="0"/>
              <w:rPr>
                <w:rFonts w:eastAsia="Calibri"/>
                <w:lang w:val="uk-UA" w:eastAsia="en-US"/>
              </w:rPr>
            </w:pPr>
            <w:r w:rsidRPr="004A015F">
              <w:rPr>
                <w:rFonts w:eastAsia="Calibri"/>
                <w:lang w:val="uk-UA" w:eastAsia="en-US"/>
              </w:rPr>
              <w:t>Перелік обладнання та процедур, необхідних для локального калібрування та поточного технічного обслуговування.</w:t>
            </w:r>
          </w:p>
          <w:p w14:paraId="329AD67A" w14:textId="77777777" w:rsidR="004A015F" w:rsidRPr="004A015F" w:rsidRDefault="004A015F" w:rsidP="004A015F">
            <w:pPr>
              <w:suppressAutoHyphens w:val="0"/>
              <w:rPr>
                <w:rFonts w:eastAsia="Calibri"/>
                <w:lang w:val="uk-UA" w:eastAsia="en-US"/>
              </w:rPr>
            </w:pPr>
            <w:r w:rsidRPr="004A015F">
              <w:rPr>
                <w:rFonts w:eastAsia="Calibri"/>
                <w:lang w:val="uk-UA" w:eastAsia="en-US"/>
              </w:rPr>
              <w:t xml:space="preserve">Перелік важливих запчастин та аксесуарів з номерами деталей та  їх вартістю. </w:t>
            </w:r>
          </w:p>
          <w:p w14:paraId="7922E6D3" w14:textId="77777777" w:rsidR="004A015F" w:rsidRPr="004A015F" w:rsidRDefault="004A015F" w:rsidP="004A015F">
            <w:pPr>
              <w:suppressAutoHyphens w:val="0"/>
              <w:rPr>
                <w:rFonts w:eastAsia="Calibri"/>
                <w:lang w:val="uk-UA" w:eastAsia="en-US"/>
              </w:rPr>
            </w:pPr>
            <w:r w:rsidRPr="004A015F">
              <w:rPr>
                <w:rFonts w:eastAsia="Calibri"/>
                <w:lang w:val="uk-UA" w:eastAsia="en-US"/>
              </w:rPr>
              <w:t>Сертифікат калібрування та перевірки надається.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FE2B0E"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13C6A26A" w14:textId="77777777" w:rsidR="004A015F" w:rsidRPr="004A015F" w:rsidRDefault="004A015F" w:rsidP="004A015F">
            <w:pPr>
              <w:suppressAutoHyphens w:val="0"/>
              <w:jc w:val="center"/>
              <w:rPr>
                <w:i/>
                <w:lang w:val="uk-UA" w:eastAsia="uk-UA"/>
              </w:rPr>
            </w:pPr>
          </w:p>
        </w:tc>
      </w:tr>
      <w:tr w:rsidR="004A015F" w:rsidRPr="004A015F" w14:paraId="62BDFA5E"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3BCF18E7" w14:textId="77777777" w:rsidR="004A015F" w:rsidRPr="004A015F" w:rsidRDefault="004A015F" w:rsidP="004A015F">
            <w:pPr>
              <w:widowControl w:val="0"/>
              <w:suppressAutoHyphens w:val="0"/>
              <w:ind w:left="283"/>
              <w:rPr>
                <w:bCs/>
                <w:lang w:val="uk-UA" w:eastAsia="uk-UA"/>
              </w:rPr>
            </w:pPr>
            <w:r w:rsidRPr="004A015F">
              <w:rPr>
                <w:bCs/>
                <w:lang w:val="uk-UA" w:eastAsia="uk-UA"/>
              </w:rPr>
              <w:t>10.2</w:t>
            </w:r>
          </w:p>
        </w:tc>
        <w:tc>
          <w:tcPr>
            <w:tcW w:w="4961" w:type="dxa"/>
            <w:gridSpan w:val="2"/>
            <w:tcBorders>
              <w:top w:val="single" w:sz="4" w:space="0" w:color="000000"/>
              <w:left w:val="single" w:sz="4" w:space="0" w:color="000000"/>
              <w:bottom w:val="single" w:sz="4" w:space="0" w:color="000000"/>
            </w:tcBorders>
            <w:shd w:val="clear" w:color="auto" w:fill="auto"/>
          </w:tcPr>
          <w:p w14:paraId="12FB29D7" w14:textId="77777777" w:rsidR="004A015F" w:rsidRPr="004A015F" w:rsidRDefault="004A015F" w:rsidP="004A015F">
            <w:pPr>
              <w:suppressAutoHyphens w:val="0"/>
              <w:rPr>
                <w:rFonts w:eastAsia="Calibri"/>
                <w:lang w:val="uk-UA" w:eastAsia="en-US"/>
              </w:rPr>
            </w:pPr>
            <w:r w:rsidRPr="004A015F">
              <w:rPr>
                <w:rFonts w:eastAsia="Calibri"/>
                <w:lang w:val="uk-UA" w:eastAsia="en-US"/>
              </w:rPr>
              <w:t>Необхідно надати контактну інформацію виробника, постачальника та місцевого сервісного центру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80E15D"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135298D6" w14:textId="77777777" w:rsidR="004A015F" w:rsidRPr="004A015F" w:rsidRDefault="004A015F" w:rsidP="004A015F">
            <w:pPr>
              <w:suppressAutoHyphens w:val="0"/>
              <w:jc w:val="center"/>
              <w:rPr>
                <w:i/>
                <w:lang w:val="uk-UA" w:eastAsia="uk-UA"/>
              </w:rPr>
            </w:pPr>
          </w:p>
        </w:tc>
      </w:tr>
      <w:tr w:rsidR="004A015F" w:rsidRPr="004A015F" w14:paraId="098B05FE"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5"/>
        </w:trPr>
        <w:tc>
          <w:tcPr>
            <w:tcW w:w="851" w:type="dxa"/>
            <w:tcBorders>
              <w:top w:val="single" w:sz="4" w:space="0" w:color="000000"/>
              <w:left w:val="single" w:sz="4" w:space="0" w:color="000000"/>
              <w:bottom w:val="single" w:sz="4" w:space="0" w:color="000000"/>
            </w:tcBorders>
            <w:shd w:val="clear" w:color="auto" w:fill="auto"/>
          </w:tcPr>
          <w:p w14:paraId="2D3AE3EE" w14:textId="77777777" w:rsidR="004A015F" w:rsidRPr="004A015F" w:rsidRDefault="004A015F" w:rsidP="004A015F">
            <w:pPr>
              <w:suppressAutoHyphens w:val="0"/>
              <w:jc w:val="center"/>
              <w:rPr>
                <w:rFonts w:eastAsia="Calibri"/>
                <w:b/>
                <w:lang w:val="uk-UA" w:eastAsia="en-US"/>
              </w:rPr>
            </w:pPr>
            <w:r w:rsidRPr="004A015F">
              <w:rPr>
                <w:rFonts w:eastAsia="Calibri"/>
                <w:b/>
                <w:lang w:val="uk-UA" w:eastAsia="en-US"/>
              </w:rPr>
              <w:t>11.</w:t>
            </w: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Pr>
          <w:p w14:paraId="4746FDFF" w14:textId="77777777" w:rsidR="004A015F" w:rsidRPr="004A015F" w:rsidRDefault="004A015F" w:rsidP="004A015F">
            <w:pPr>
              <w:suppressAutoHyphens w:val="0"/>
              <w:rPr>
                <w:rFonts w:eastAsia="Calibri"/>
                <w:b/>
                <w:lang w:val="uk-UA" w:eastAsia="en-US"/>
              </w:rPr>
            </w:pPr>
            <w:r w:rsidRPr="004A015F">
              <w:rPr>
                <w:rFonts w:eastAsia="Calibri"/>
                <w:b/>
                <w:lang w:val="uk-UA" w:eastAsia="en-US"/>
              </w:rPr>
              <w:t>Інші документи:</w:t>
            </w:r>
          </w:p>
        </w:tc>
      </w:tr>
      <w:tr w:rsidR="004A015F" w:rsidRPr="005379BE" w14:paraId="3D3AF8A4"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96"/>
        </w:trPr>
        <w:tc>
          <w:tcPr>
            <w:tcW w:w="851" w:type="dxa"/>
            <w:tcBorders>
              <w:top w:val="single" w:sz="4" w:space="0" w:color="000000"/>
              <w:left w:val="single" w:sz="4" w:space="0" w:color="000000"/>
              <w:bottom w:val="single" w:sz="4" w:space="0" w:color="000000"/>
            </w:tcBorders>
            <w:shd w:val="clear" w:color="auto" w:fill="auto"/>
          </w:tcPr>
          <w:p w14:paraId="35719965" w14:textId="77777777" w:rsidR="004A015F" w:rsidRPr="004A015F" w:rsidRDefault="004A015F" w:rsidP="004A015F">
            <w:pPr>
              <w:widowControl w:val="0"/>
              <w:suppressAutoHyphens w:val="0"/>
              <w:ind w:left="283"/>
              <w:rPr>
                <w:bCs/>
                <w:lang w:val="uk-UA" w:eastAsia="uk-UA"/>
              </w:rPr>
            </w:pPr>
            <w:r w:rsidRPr="004A015F">
              <w:rPr>
                <w:bCs/>
                <w:lang w:val="uk-UA" w:eastAsia="uk-UA"/>
              </w:rPr>
              <w:t>11.1</w:t>
            </w:r>
          </w:p>
        </w:tc>
        <w:tc>
          <w:tcPr>
            <w:tcW w:w="4961" w:type="dxa"/>
            <w:gridSpan w:val="2"/>
            <w:tcBorders>
              <w:top w:val="single" w:sz="4" w:space="0" w:color="000000"/>
              <w:left w:val="single" w:sz="4" w:space="0" w:color="000000"/>
              <w:bottom w:val="single" w:sz="4" w:space="0" w:color="000000"/>
            </w:tcBorders>
            <w:shd w:val="clear" w:color="auto" w:fill="auto"/>
          </w:tcPr>
          <w:p w14:paraId="62169367" w14:textId="77777777" w:rsidR="004A015F" w:rsidRPr="004A015F" w:rsidRDefault="004A015F" w:rsidP="004A015F">
            <w:pPr>
              <w:keepLines/>
              <w:widowControl w:val="0"/>
              <w:suppressAutoHyphens w:val="0"/>
              <w:rPr>
                <w:lang w:val="uk-UA" w:eastAsia="uk-UA"/>
              </w:rPr>
            </w:pPr>
            <w:r w:rsidRPr="004A015F">
              <w:rPr>
                <w:lang w:val="uk-UA" w:eastAsia="uk-UA"/>
              </w:rPr>
              <w:t>Повинні бути такі сертифікати</w:t>
            </w:r>
          </w:p>
          <w:p w14:paraId="1721BCD9" w14:textId="77777777" w:rsidR="004A015F" w:rsidRPr="004A015F" w:rsidRDefault="004A015F" w:rsidP="004A015F">
            <w:pPr>
              <w:keepLines/>
              <w:widowControl w:val="0"/>
              <w:suppressAutoHyphens w:val="0"/>
              <w:rPr>
                <w:lang w:val="uk-UA" w:eastAsia="uk-UA"/>
              </w:rPr>
            </w:pPr>
            <w:r w:rsidRPr="004A015F">
              <w:rPr>
                <w:lang w:val="uk-UA" w:eastAsia="uk-UA"/>
              </w:rPr>
              <w:t>для кожного з елементів усієї системи:</w:t>
            </w:r>
          </w:p>
          <w:p w14:paraId="04568FED" w14:textId="77777777" w:rsidR="004A015F" w:rsidRPr="004A015F" w:rsidRDefault="004A015F" w:rsidP="004A015F">
            <w:pPr>
              <w:keepLines/>
              <w:widowControl w:val="0"/>
              <w:suppressAutoHyphens w:val="0"/>
              <w:rPr>
                <w:lang w:val="uk-UA" w:eastAsia="uk-UA"/>
              </w:rPr>
            </w:pPr>
            <w:r w:rsidRPr="004A015F">
              <w:rPr>
                <w:lang w:val="uk-UA" w:eastAsia="uk-UA"/>
              </w:rPr>
              <w:t>Сертифікована система управління якістю для медичних виробів (наприклад, ISO 13485:2016</w:t>
            </w:r>
          </w:p>
          <w:p w14:paraId="07DC2854" w14:textId="77777777" w:rsidR="004A015F" w:rsidRPr="004A015F" w:rsidRDefault="004A015F" w:rsidP="004A015F">
            <w:pPr>
              <w:keepLines/>
              <w:widowControl w:val="0"/>
              <w:suppressAutoHyphens w:val="0"/>
              <w:rPr>
                <w:lang w:val="uk-UA" w:eastAsia="uk-UA"/>
              </w:rPr>
            </w:pPr>
            <w:r w:rsidRPr="004A015F">
              <w:rPr>
                <w:lang w:val="uk-UA" w:eastAsia="uk-UA"/>
              </w:rPr>
              <w:t>- медичні вироби - системи менеджменту якості - вимоги для нормативних цілей).</w:t>
            </w:r>
          </w:p>
          <w:p w14:paraId="2403DEF5" w14:textId="77777777" w:rsidR="004A015F" w:rsidRPr="004A015F" w:rsidRDefault="004A015F" w:rsidP="004A015F">
            <w:pPr>
              <w:keepLines/>
              <w:widowControl w:val="0"/>
              <w:suppressAutoHyphens w:val="0"/>
              <w:rPr>
                <w:lang w:val="uk-UA" w:eastAsia="uk-UA"/>
              </w:rPr>
            </w:pPr>
            <w:r w:rsidRPr="004A015F">
              <w:rPr>
                <w:lang w:val="uk-UA" w:eastAsia="uk-UA"/>
              </w:rPr>
              <w:t xml:space="preserve">Загальний менеджмент якості (наприклад, ISO 9001:2015 – Системи менеджменту якості – Вимоги). Застосування менеджменту ризику до медичних виробів (наприклад, ISO 14971:2019 - </w:t>
            </w:r>
            <w:proofErr w:type="spellStart"/>
            <w:r w:rsidRPr="004A015F">
              <w:rPr>
                <w:lang w:val="uk-UA" w:eastAsia="uk-UA"/>
              </w:rPr>
              <w:t>Medical</w:t>
            </w:r>
            <w:proofErr w:type="spellEnd"/>
            <w:r w:rsidRPr="004A015F">
              <w:rPr>
                <w:lang w:val="uk-UA" w:eastAsia="uk-UA"/>
              </w:rPr>
              <w:t xml:space="preserve"> </w:t>
            </w:r>
            <w:proofErr w:type="spellStart"/>
            <w:r w:rsidRPr="004A015F">
              <w:rPr>
                <w:lang w:val="uk-UA" w:eastAsia="uk-UA"/>
              </w:rPr>
              <w:t>devices</w:t>
            </w:r>
            <w:proofErr w:type="spellEnd"/>
            <w:r w:rsidRPr="004A015F">
              <w:rPr>
                <w:lang w:val="uk-UA" w:eastAsia="uk-UA"/>
              </w:rPr>
              <w:t xml:space="preserve"> — </w:t>
            </w:r>
            <w:proofErr w:type="spellStart"/>
            <w:r w:rsidRPr="004A015F">
              <w:rPr>
                <w:lang w:val="uk-UA" w:eastAsia="uk-UA"/>
              </w:rPr>
              <w:t>Application</w:t>
            </w:r>
            <w:proofErr w:type="spellEnd"/>
            <w:r w:rsidRPr="004A015F">
              <w:rPr>
                <w:lang w:val="uk-UA" w:eastAsia="uk-UA"/>
              </w:rPr>
              <w:t xml:space="preserve"> </w:t>
            </w:r>
            <w:proofErr w:type="spellStart"/>
            <w:r w:rsidRPr="004A015F">
              <w:rPr>
                <w:lang w:val="uk-UA" w:eastAsia="uk-UA"/>
              </w:rPr>
              <w:t>of</w:t>
            </w:r>
            <w:proofErr w:type="spellEnd"/>
            <w:r w:rsidRPr="004A015F">
              <w:rPr>
                <w:lang w:val="uk-UA" w:eastAsia="uk-UA"/>
              </w:rPr>
              <w:t xml:space="preserve"> </w:t>
            </w:r>
            <w:proofErr w:type="spellStart"/>
            <w:r w:rsidRPr="004A015F">
              <w:rPr>
                <w:lang w:val="uk-UA" w:eastAsia="uk-UA"/>
              </w:rPr>
              <w:t>risk</w:t>
            </w:r>
            <w:proofErr w:type="spellEnd"/>
            <w:r w:rsidRPr="004A015F">
              <w:rPr>
                <w:lang w:val="uk-UA" w:eastAsia="uk-UA"/>
              </w:rPr>
              <w:t xml:space="preserve"> </w:t>
            </w:r>
            <w:proofErr w:type="spellStart"/>
            <w:r w:rsidRPr="004A015F">
              <w:rPr>
                <w:lang w:val="uk-UA" w:eastAsia="uk-UA"/>
              </w:rPr>
              <w:t>management</w:t>
            </w:r>
            <w:proofErr w:type="spellEnd"/>
            <w:r w:rsidRPr="004A015F">
              <w:rPr>
                <w:lang w:val="uk-UA" w:eastAsia="uk-UA"/>
              </w:rPr>
              <w:t xml:space="preserve"> </w:t>
            </w:r>
            <w:proofErr w:type="spellStart"/>
            <w:r w:rsidRPr="004A015F">
              <w:rPr>
                <w:lang w:val="uk-UA" w:eastAsia="uk-UA"/>
              </w:rPr>
              <w:t>to</w:t>
            </w:r>
            <w:proofErr w:type="spellEnd"/>
            <w:r w:rsidRPr="004A015F">
              <w:rPr>
                <w:lang w:val="uk-UA" w:eastAsia="uk-UA"/>
              </w:rPr>
              <w:t xml:space="preserve"> </w:t>
            </w:r>
            <w:proofErr w:type="spellStart"/>
            <w:r w:rsidRPr="004A015F">
              <w:rPr>
                <w:lang w:val="uk-UA" w:eastAsia="uk-UA"/>
              </w:rPr>
              <w:t>medical</w:t>
            </w:r>
            <w:proofErr w:type="spellEnd"/>
            <w:r w:rsidRPr="004A015F">
              <w:rPr>
                <w:lang w:val="uk-UA" w:eastAsia="uk-UA"/>
              </w:rPr>
              <w:t xml:space="preserve"> </w:t>
            </w:r>
            <w:proofErr w:type="spellStart"/>
            <w:r w:rsidRPr="004A015F">
              <w:rPr>
                <w:lang w:val="uk-UA" w:eastAsia="uk-UA"/>
              </w:rPr>
              <w:t>devices</w:t>
            </w:r>
            <w:proofErr w:type="spellEnd"/>
            <w:r w:rsidRPr="004A015F">
              <w:rPr>
                <w:lang w:val="uk-UA" w:eastAsia="uk-UA"/>
              </w:rPr>
              <w:t>), відповідно до призначення.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8D1892"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16F48264" w14:textId="77777777" w:rsidR="004A015F" w:rsidRPr="004A015F" w:rsidRDefault="004A015F" w:rsidP="004A015F">
            <w:pPr>
              <w:suppressAutoHyphens w:val="0"/>
              <w:jc w:val="center"/>
              <w:rPr>
                <w:i/>
                <w:lang w:val="uk-UA" w:eastAsia="uk-UA"/>
              </w:rPr>
            </w:pPr>
          </w:p>
        </w:tc>
      </w:tr>
      <w:tr w:rsidR="004A015F" w:rsidRPr="004A015F" w14:paraId="07B57045"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1A617BE7" w14:textId="77777777" w:rsidR="004A015F" w:rsidRPr="004A015F" w:rsidRDefault="004A015F" w:rsidP="004A015F">
            <w:pPr>
              <w:widowControl w:val="0"/>
              <w:suppressAutoHyphens w:val="0"/>
              <w:jc w:val="center"/>
              <w:rPr>
                <w:bCs/>
                <w:lang w:val="uk-UA" w:eastAsia="uk-UA"/>
              </w:rPr>
            </w:pPr>
            <w:r w:rsidRPr="004A015F">
              <w:rPr>
                <w:bCs/>
                <w:lang w:val="uk-UA" w:eastAsia="uk-UA"/>
              </w:rPr>
              <w:t>11.2</w:t>
            </w:r>
          </w:p>
        </w:tc>
        <w:tc>
          <w:tcPr>
            <w:tcW w:w="4961" w:type="dxa"/>
            <w:gridSpan w:val="2"/>
            <w:tcBorders>
              <w:top w:val="single" w:sz="4" w:space="0" w:color="000000"/>
              <w:left w:val="single" w:sz="4" w:space="0" w:color="000000"/>
              <w:bottom w:val="single" w:sz="4" w:space="0" w:color="000000"/>
            </w:tcBorders>
            <w:shd w:val="clear" w:color="auto" w:fill="auto"/>
          </w:tcPr>
          <w:p w14:paraId="28DB1BF8" w14:textId="77777777" w:rsidR="004A015F" w:rsidRPr="004A015F" w:rsidRDefault="004A015F" w:rsidP="004A015F">
            <w:pPr>
              <w:keepLines/>
              <w:widowControl w:val="0"/>
              <w:suppressAutoHyphens w:val="0"/>
              <w:rPr>
                <w:lang w:eastAsia="uk-UA"/>
              </w:rPr>
            </w:pPr>
            <w:r w:rsidRPr="004A015F">
              <w:rPr>
                <w:lang w:val="uk-UA" w:eastAsia="uk-UA"/>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CCC4C5"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62A5A4F0" w14:textId="77777777" w:rsidR="004A015F" w:rsidRPr="004A015F" w:rsidRDefault="004A015F" w:rsidP="004A015F">
            <w:pPr>
              <w:suppressAutoHyphens w:val="0"/>
              <w:jc w:val="center"/>
              <w:rPr>
                <w:lang w:val="uk-UA" w:eastAsia="uk-UA"/>
              </w:rPr>
            </w:pPr>
          </w:p>
        </w:tc>
      </w:tr>
      <w:tr w:rsidR="004A015F" w:rsidRPr="004A015F" w14:paraId="59F800E1" w14:textId="77777777" w:rsidTr="00547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62"/>
        </w:trPr>
        <w:tc>
          <w:tcPr>
            <w:tcW w:w="851" w:type="dxa"/>
            <w:tcBorders>
              <w:top w:val="single" w:sz="4" w:space="0" w:color="000000"/>
              <w:left w:val="single" w:sz="4" w:space="0" w:color="000000"/>
              <w:bottom w:val="single" w:sz="4" w:space="0" w:color="000000"/>
            </w:tcBorders>
            <w:shd w:val="clear" w:color="auto" w:fill="auto"/>
          </w:tcPr>
          <w:p w14:paraId="56A0BBD1" w14:textId="77777777" w:rsidR="004A015F" w:rsidRPr="004A015F" w:rsidRDefault="004A015F" w:rsidP="004A015F">
            <w:pPr>
              <w:widowControl w:val="0"/>
              <w:suppressAutoHyphens w:val="0"/>
              <w:jc w:val="center"/>
              <w:rPr>
                <w:bCs/>
                <w:lang w:val="uk-UA" w:eastAsia="uk-UA"/>
              </w:rPr>
            </w:pPr>
            <w:r w:rsidRPr="004A015F">
              <w:rPr>
                <w:bCs/>
                <w:lang w:val="uk-UA" w:eastAsia="uk-UA"/>
              </w:rPr>
              <w:t>11.3</w:t>
            </w:r>
          </w:p>
        </w:tc>
        <w:tc>
          <w:tcPr>
            <w:tcW w:w="4961" w:type="dxa"/>
            <w:gridSpan w:val="2"/>
            <w:tcBorders>
              <w:top w:val="single" w:sz="4" w:space="0" w:color="000000"/>
              <w:left w:val="single" w:sz="4" w:space="0" w:color="000000"/>
              <w:bottom w:val="single" w:sz="4" w:space="0" w:color="000000"/>
            </w:tcBorders>
            <w:shd w:val="clear" w:color="auto" w:fill="auto"/>
          </w:tcPr>
          <w:p w14:paraId="6F5215F8" w14:textId="77777777" w:rsidR="004A015F" w:rsidRPr="004A015F" w:rsidRDefault="004A015F" w:rsidP="004A015F">
            <w:pPr>
              <w:suppressAutoHyphens w:val="0"/>
              <w:rPr>
                <w:lang w:val="uk-UA" w:eastAsia="uk-UA"/>
              </w:rPr>
            </w:pPr>
            <w:r w:rsidRPr="004A015F">
              <w:rPr>
                <w:lang w:val="uk-UA" w:eastAsia="uk-UA"/>
              </w:rPr>
              <w:t>Відповідність всієї системи міжнародним стандартам, коли вони застосовуються або регіональним чи національним еквівалентам, в залежності від ситуації (включає технічні випробування на безпеку та експлуатаційні характеристики, проведені акредитованою лабораторією або третьою стороною).Рекомендується посилатися на останню доступну версію, але може розглядатися і відповідати</w:t>
            </w:r>
          </w:p>
          <w:p w14:paraId="3B21AB27" w14:textId="77777777" w:rsidR="004A015F" w:rsidRPr="004A015F" w:rsidRDefault="004A015F" w:rsidP="004A015F">
            <w:pPr>
              <w:pBdr>
                <w:top w:val="nil"/>
                <w:left w:val="nil"/>
                <w:bottom w:val="nil"/>
                <w:right w:val="nil"/>
                <w:between w:val="nil"/>
              </w:pBdr>
              <w:suppressAutoHyphens w:val="0"/>
              <w:rPr>
                <w:color w:val="000000"/>
                <w:lang w:val="uk-UA" w:eastAsia="uk-UA"/>
              </w:rPr>
            </w:pPr>
            <w:r w:rsidRPr="004A015F">
              <w:rPr>
                <w:lang w:val="uk-UA" w:eastAsia="uk-UA"/>
              </w:rPr>
              <w:lastRenderedPageBreak/>
              <w:t>але може бути розглянуто і відповідність попереднім версіям стандартів (по мірі необхідності).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AFCBEA" w14:textId="77777777" w:rsidR="004A015F" w:rsidRPr="004A015F" w:rsidRDefault="004A015F" w:rsidP="004A015F">
            <w:pPr>
              <w:suppressAutoHyphens w:val="0"/>
              <w:jc w:val="center"/>
              <w:rPr>
                <w:rFonts w:eastAsia="Times"/>
                <w:lang w:val="uk-UA" w:eastAsia="uk-UA"/>
              </w:rPr>
            </w:pPr>
          </w:p>
        </w:tc>
        <w:tc>
          <w:tcPr>
            <w:tcW w:w="2693" w:type="dxa"/>
            <w:tcBorders>
              <w:top w:val="single" w:sz="4" w:space="0" w:color="000000"/>
              <w:bottom w:val="single" w:sz="4" w:space="0" w:color="000000"/>
              <w:right w:val="single" w:sz="4" w:space="0" w:color="000000"/>
            </w:tcBorders>
          </w:tcPr>
          <w:p w14:paraId="142E9432" w14:textId="77777777" w:rsidR="004A015F" w:rsidRPr="004A015F" w:rsidRDefault="004A015F" w:rsidP="004A015F">
            <w:pPr>
              <w:suppressAutoHyphens w:val="0"/>
              <w:jc w:val="center"/>
              <w:rPr>
                <w:i/>
                <w:iCs/>
                <w:lang w:val="uk-UA" w:eastAsia="uk-UA"/>
              </w:rPr>
            </w:pPr>
            <w:r w:rsidRPr="004A015F">
              <w:rPr>
                <w:i/>
                <w:iCs/>
                <w:lang w:val="uk-UA" w:eastAsia="uk-UA"/>
              </w:rPr>
              <w:t xml:space="preserve">Надання буде перевагою. </w:t>
            </w:r>
          </w:p>
        </w:tc>
      </w:tr>
    </w:tbl>
    <w:p w14:paraId="1A4692DB" w14:textId="77777777" w:rsidR="004A015F" w:rsidRPr="004A015F" w:rsidRDefault="004A015F" w:rsidP="004A015F">
      <w:pPr>
        <w:suppressAutoHyphens w:val="0"/>
        <w:ind w:left="142"/>
        <w:rPr>
          <w:color w:val="000000"/>
          <w:sz w:val="20"/>
          <w:szCs w:val="20"/>
          <w:lang w:val="uk-UA" w:eastAsia="uk-UA"/>
        </w:rPr>
      </w:pPr>
    </w:p>
    <w:p w14:paraId="3D9DA4C3" w14:textId="77777777" w:rsidR="008D63E6" w:rsidRDefault="008D63E6" w:rsidP="004A015F">
      <w:pPr>
        <w:widowControl w:val="0"/>
        <w:autoSpaceDE w:val="0"/>
        <w:spacing w:line="264" w:lineRule="auto"/>
        <w:jc w:val="center"/>
        <w:rPr>
          <w:b/>
          <w:u w:val="single"/>
          <w:lang w:val="uk-UA"/>
        </w:rPr>
      </w:pPr>
    </w:p>
    <w:p w14:paraId="207C8A3E" w14:textId="1DEA391C" w:rsidR="004A015F" w:rsidRDefault="004A015F" w:rsidP="004A015F">
      <w:pPr>
        <w:widowControl w:val="0"/>
        <w:autoSpaceDE w:val="0"/>
        <w:spacing w:line="264" w:lineRule="auto"/>
        <w:jc w:val="center"/>
        <w:rPr>
          <w:b/>
          <w:u w:val="single"/>
          <w:lang w:val="uk-UA"/>
        </w:rPr>
      </w:pPr>
      <w:r w:rsidRPr="008D63E6">
        <w:rPr>
          <w:b/>
          <w:u w:val="single"/>
          <w:lang w:val="uk-UA"/>
        </w:rPr>
        <w:t>ЗАГАЛЬНІ ВИМОГИ:</w:t>
      </w:r>
    </w:p>
    <w:p w14:paraId="41A241F4" w14:textId="77777777" w:rsidR="008D63E6" w:rsidRPr="008D63E6" w:rsidRDefault="008D63E6" w:rsidP="004A015F">
      <w:pPr>
        <w:widowControl w:val="0"/>
        <w:autoSpaceDE w:val="0"/>
        <w:spacing w:line="264" w:lineRule="auto"/>
        <w:jc w:val="center"/>
        <w:rPr>
          <w:b/>
          <w:u w:val="single"/>
          <w:lang w:val="uk-UA"/>
        </w:rPr>
      </w:pPr>
    </w:p>
    <w:p w14:paraId="64D02637" w14:textId="030E5B5C" w:rsidR="004A015F" w:rsidRPr="008D63E6" w:rsidRDefault="004A015F" w:rsidP="004A015F">
      <w:pPr>
        <w:widowControl w:val="0"/>
        <w:autoSpaceDE w:val="0"/>
        <w:spacing w:line="264" w:lineRule="auto"/>
        <w:ind w:firstLine="708"/>
        <w:jc w:val="both"/>
        <w:rPr>
          <w:lang w:val="uk-UA"/>
        </w:rPr>
      </w:pPr>
      <w:r w:rsidRPr="008D63E6">
        <w:rPr>
          <w:lang w:val="uk-UA"/>
        </w:rPr>
        <w:t xml:space="preserve">1. Товар, запропонований </w:t>
      </w:r>
      <w:r w:rsidR="007C54AE">
        <w:rPr>
          <w:lang w:val="uk-UA"/>
        </w:rPr>
        <w:t>Постачальником</w:t>
      </w:r>
      <w:r w:rsidRPr="008D63E6">
        <w:rPr>
          <w:lang w:val="uk-UA"/>
        </w:rPr>
        <w:t xml:space="preserve">,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На підтвердження </w:t>
      </w:r>
      <w:r w:rsidR="00AC5045">
        <w:rPr>
          <w:lang w:val="uk-UA"/>
        </w:rPr>
        <w:t>Постачальник</w:t>
      </w:r>
      <w:r w:rsidRPr="008D63E6">
        <w:rPr>
          <w:lang w:val="uk-UA"/>
        </w:rPr>
        <w:t xml:space="preserve"> повинен надати завірену копію декларації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з вимогами технічного регламенту.</w:t>
      </w:r>
    </w:p>
    <w:p w14:paraId="205706F1" w14:textId="0AFA7C29" w:rsidR="004A015F" w:rsidRPr="008D63E6" w:rsidRDefault="004A015F" w:rsidP="004A015F">
      <w:pPr>
        <w:widowControl w:val="0"/>
        <w:autoSpaceDE w:val="0"/>
        <w:spacing w:line="264" w:lineRule="auto"/>
        <w:ind w:firstLine="708"/>
        <w:jc w:val="both"/>
        <w:rPr>
          <w:lang w:val="uk-UA"/>
        </w:rPr>
      </w:pPr>
      <w:r w:rsidRPr="008D63E6">
        <w:rPr>
          <w:lang w:val="uk-UA"/>
        </w:rPr>
        <w:t xml:space="preserve">2. Товар, запропонований </w:t>
      </w:r>
      <w:r w:rsidR="00FE3579">
        <w:rPr>
          <w:lang w:val="uk-UA"/>
        </w:rPr>
        <w:t>Постачальником</w:t>
      </w:r>
      <w:r w:rsidRPr="008D63E6">
        <w:rPr>
          <w:lang w:val="uk-UA"/>
        </w:rPr>
        <w:t>, повинен відповідати медико – технічним вимогам, викладеним у Таблиці технічних специфікацій.</w:t>
      </w:r>
    </w:p>
    <w:p w14:paraId="45B201CD" w14:textId="61C92D2E" w:rsidR="004A015F" w:rsidRPr="008D63E6" w:rsidRDefault="004A015F" w:rsidP="004A015F">
      <w:pPr>
        <w:widowControl w:val="0"/>
        <w:autoSpaceDE w:val="0"/>
        <w:spacing w:line="264" w:lineRule="auto"/>
        <w:jc w:val="both"/>
        <w:rPr>
          <w:lang w:val="uk-UA"/>
        </w:rPr>
      </w:pPr>
      <w:r w:rsidRPr="008D63E6">
        <w:rPr>
          <w:lang w:val="uk-UA"/>
        </w:rPr>
        <w:t xml:space="preserve">Відповідність запропонованого </w:t>
      </w:r>
      <w:r w:rsidR="00800AB0">
        <w:rPr>
          <w:lang w:val="uk-UA"/>
        </w:rPr>
        <w:t>Постачальником</w:t>
      </w:r>
      <w:r w:rsidRPr="008D63E6">
        <w:rPr>
          <w:lang w:val="uk-UA"/>
        </w:rPr>
        <w:t xml:space="preserve"> товару технічним характеристикам, викладеним у Таблиці технічних специфікацій, повинна бути обов’язково підтверджена посиланням на відповідні сторінку(и) технічного документу виробника (експлуатаційної документації: настанови (інструкції) з експлуатації (застосування), або технічного опису чи технічних умов, або ін. документів українською, або російською мовами), в якому міститься ця інформація, разом з додаванням його(їх) копії(й). Підтвердження відповідності запропонованого </w:t>
      </w:r>
      <w:r w:rsidR="00800AB0">
        <w:rPr>
          <w:lang w:val="uk-UA"/>
        </w:rPr>
        <w:t>Постачальником</w:t>
      </w:r>
      <w:r w:rsidRPr="008D63E6">
        <w:rPr>
          <w:lang w:val="uk-UA"/>
        </w:rPr>
        <w:t xml:space="preserve"> товару технічним характеристикам, встановленим у даному додатку до Документації, надається </w:t>
      </w:r>
      <w:proofErr w:type="spellStart"/>
      <w:r w:rsidR="00800AB0">
        <w:rPr>
          <w:lang w:val="uk-UA"/>
        </w:rPr>
        <w:t>Постачаьником</w:t>
      </w:r>
      <w:proofErr w:type="spellEnd"/>
      <w:r w:rsidR="00800AB0">
        <w:rPr>
          <w:lang w:val="uk-UA"/>
        </w:rPr>
        <w:t xml:space="preserve"> </w:t>
      </w:r>
      <w:r w:rsidRPr="008D63E6">
        <w:rPr>
          <w:lang w:val="uk-UA"/>
        </w:rPr>
        <w:t>також у формі заповненої таблиці.</w:t>
      </w:r>
    </w:p>
    <w:p w14:paraId="58FBDC6E" w14:textId="77777777" w:rsidR="004A015F" w:rsidRPr="008D63E6" w:rsidRDefault="004A015F" w:rsidP="004A015F">
      <w:pPr>
        <w:widowControl w:val="0"/>
        <w:autoSpaceDE w:val="0"/>
        <w:spacing w:line="264" w:lineRule="auto"/>
        <w:ind w:firstLine="708"/>
        <w:jc w:val="both"/>
        <w:rPr>
          <w:lang w:val="uk-UA"/>
        </w:rPr>
      </w:pPr>
      <w:r w:rsidRPr="008D63E6">
        <w:rPr>
          <w:lang w:val="uk-UA"/>
        </w:rPr>
        <w:t>3. Надати копію діючої на момент проведення закупівлі ліцензії ДІВ (для системи рентгенівської діагностичної стаціонарної загального призначення, цифрової).</w:t>
      </w:r>
    </w:p>
    <w:p w14:paraId="51444253" w14:textId="5A34F325" w:rsidR="004A015F" w:rsidRPr="008D63E6" w:rsidRDefault="004A015F" w:rsidP="004A015F">
      <w:pPr>
        <w:widowControl w:val="0"/>
        <w:autoSpaceDE w:val="0"/>
        <w:spacing w:line="264" w:lineRule="auto"/>
        <w:ind w:firstLine="708"/>
        <w:jc w:val="both"/>
        <w:rPr>
          <w:lang w:val="uk-UA"/>
        </w:rPr>
      </w:pPr>
      <w:r w:rsidRPr="008D63E6">
        <w:rPr>
          <w:lang w:val="uk-UA"/>
        </w:rPr>
        <w:t xml:space="preserve">4. </w:t>
      </w:r>
      <w:r w:rsidR="00594552">
        <w:rPr>
          <w:lang w:val="uk-UA"/>
        </w:rPr>
        <w:t xml:space="preserve">Постачальник </w:t>
      </w:r>
      <w:r w:rsidRPr="008D63E6">
        <w:rPr>
          <w:lang w:val="uk-UA"/>
        </w:rPr>
        <w:t xml:space="preserve">повинен надати гарантійний лист від виробника, що підтверджує можливість постачання </w:t>
      </w:r>
      <w:proofErr w:type="spellStart"/>
      <w:r w:rsidR="00594552">
        <w:rPr>
          <w:lang w:val="uk-UA"/>
        </w:rPr>
        <w:t>пстачальником</w:t>
      </w:r>
      <w:proofErr w:type="spellEnd"/>
      <w:r w:rsidRPr="008D63E6">
        <w:rPr>
          <w:lang w:val="uk-UA"/>
        </w:rPr>
        <w:t xml:space="preserve"> запропонованого обладнання в необхідній кількості, якості та в потрібні терміни, визначені цією тендерною документацією та пропозицією </w:t>
      </w:r>
      <w:r w:rsidR="00594552">
        <w:rPr>
          <w:lang w:val="uk-UA"/>
        </w:rPr>
        <w:t>Постачальника</w:t>
      </w:r>
      <w:r w:rsidRPr="008D63E6">
        <w:rPr>
          <w:lang w:val="uk-UA"/>
        </w:rPr>
        <w:t xml:space="preserve"> (надати сканований з оригіналу гарантійний лист).</w:t>
      </w:r>
    </w:p>
    <w:p w14:paraId="42B1463D" w14:textId="6A9AB920" w:rsidR="004A015F" w:rsidRPr="008D63E6" w:rsidRDefault="004A015F" w:rsidP="004A015F">
      <w:pPr>
        <w:widowControl w:val="0"/>
        <w:autoSpaceDE w:val="0"/>
        <w:spacing w:line="264" w:lineRule="auto"/>
        <w:ind w:firstLine="708"/>
        <w:jc w:val="both"/>
        <w:rPr>
          <w:lang w:val="uk-UA" w:eastAsia="ru-RU"/>
        </w:rPr>
      </w:pPr>
      <w:r w:rsidRPr="008D63E6">
        <w:rPr>
          <w:lang w:val="uk-UA" w:eastAsia="ru-RU"/>
        </w:rPr>
        <w:t xml:space="preserve">6. Проведення доставки, інсталяції та пуску обладнання за рахунок </w:t>
      </w:r>
      <w:r w:rsidR="00E15DD4">
        <w:rPr>
          <w:lang w:val="uk-UA" w:eastAsia="ru-RU"/>
        </w:rPr>
        <w:t>Постачальника</w:t>
      </w:r>
      <w:r w:rsidRPr="008D63E6">
        <w:rPr>
          <w:lang w:val="uk-UA" w:eastAsia="ru-RU"/>
        </w:rPr>
        <w:t xml:space="preserve"> (надати гарантійний лист від </w:t>
      </w:r>
      <w:r w:rsidR="00E15DD4">
        <w:rPr>
          <w:lang w:val="uk-UA" w:eastAsia="ru-RU"/>
        </w:rPr>
        <w:t>Постачальника</w:t>
      </w:r>
      <w:r w:rsidRPr="008D63E6">
        <w:rPr>
          <w:lang w:val="uk-UA" w:eastAsia="ru-RU"/>
        </w:rPr>
        <w:t>).</w:t>
      </w:r>
    </w:p>
    <w:p w14:paraId="25E07511" w14:textId="4F62AACC" w:rsidR="004A015F" w:rsidRPr="008D63E6" w:rsidRDefault="004A015F" w:rsidP="004A015F">
      <w:pPr>
        <w:widowControl w:val="0"/>
        <w:autoSpaceDE w:val="0"/>
        <w:spacing w:line="264" w:lineRule="auto"/>
        <w:ind w:firstLine="708"/>
        <w:jc w:val="both"/>
        <w:rPr>
          <w:lang w:val="uk-UA" w:eastAsia="ru-RU"/>
        </w:rPr>
      </w:pPr>
      <w:r w:rsidRPr="008D63E6">
        <w:rPr>
          <w:lang w:val="uk-UA" w:eastAsia="ru-RU"/>
        </w:rPr>
        <w:t xml:space="preserve">7. Товар повинен бути новим, таким, що раніше не експлуатувався, не використовувався. (надати гарантійний лист від </w:t>
      </w:r>
      <w:r w:rsidR="004C0D99">
        <w:rPr>
          <w:lang w:val="uk-UA" w:eastAsia="ru-RU"/>
        </w:rPr>
        <w:t>Постачальника</w:t>
      </w:r>
      <w:r w:rsidRPr="008D63E6">
        <w:rPr>
          <w:lang w:val="uk-UA" w:eastAsia="ru-RU"/>
        </w:rPr>
        <w:t>).</w:t>
      </w:r>
    </w:p>
    <w:p w14:paraId="2EF7DE06" w14:textId="3EBF6FEF" w:rsidR="004A015F" w:rsidRPr="008D63E6" w:rsidRDefault="004A015F" w:rsidP="004A015F">
      <w:pPr>
        <w:widowControl w:val="0"/>
        <w:autoSpaceDE w:val="0"/>
        <w:spacing w:line="264" w:lineRule="auto"/>
        <w:ind w:firstLine="708"/>
        <w:jc w:val="both"/>
        <w:rPr>
          <w:lang w:val="uk-UA" w:eastAsia="ru-RU"/>
        </w:rPr>
      </w:pPr>
      <w:r w:rsidRPr="008D63E6">
        <w:rPr>
          <w:lang w:val="uk-UA" w:eastAsia="ru-RU"/>
        </w:rPr>
        <w:t xml:space="preserve">8. Гарантійний термін обслуговування </w:t>
      </w:r>
      <w:r w:rsidR="004C0D99">
        <w:rPr>
          <w:lang w:val="uk-UA" w:eastAsia="ru-RU"/>
        </w:rPr>
        <w:t>становить</w:t>
      </w:r>
      <w:r w:rsidR="004C0D99" w:rsidRPr="004C0D99">
        <w:rPr>
          <w:lang w:val="uk-UA" w:eastAsia="ru-RU"/>
        </w:rPr>
        <w:t>12 місяців з дати введення в експлуатацію</w:t>
      </w:r>
      <w:r w:rsidRPr="008D63E6">
        <w:rPr>
          <w:lang w:val="uk-UA" w:eastAsia="ru-RU"/>
        </w:rPr>
        <w:t xml:space="preserve"> (надати гарантійний лист від </w:t>
      </w:r>
      <w:r w:rsidR="004C0D99">
        <w:rPr>
          <w:lang w:val="uk-UA" w:eastAsia="ru-RU"/>
        </w:rPr>
        <w:t>Постачальника</w:t>
      </w:r>
      <w:r w:rsidRPr="008D63E6">
        <w:rPr>
          <w:lang w:val="uk-UA" w:eastAsia="ru-RU"/>
        </w:rPr>
        <w:t>).</w:t>
      </w:r>
    </w:p>
    <w:p w14:paraId="760D65A4" w14:textId="77777777" w:rsidR="004A015F" w:rsidRPr="008D63E6" w:rsidRDefault="004A015F" w:rsidP="004A015F">
      <w:pPr>
        <w:widowControl w:val="0"/>
        <w:autoSpaceDE w:val="0"/>
        <w:spacing w:line="264" w:lineRule="auto"/>
        <w:ind w:firstLine="708"/>
        <w:jc w:val="both"/>
        <w:rPr>
          <w:lang w:val="uk-UA" w:eastAsia="ru-RU"/>
        </w:rPr>
      </w:pPr>
      <w:r w:rsidRPr="008D63E6">
        <w:rPr>
          <w:lang w:val="uk-UA" w:eastAsia="ru-RU"/>
        </w:rPr>
        <w:t>9. Гарантійне та після гарантійне обслуговування повинно виконуватись працівником відповідної кваліфікації (надати копію сертифікату інженера).</w:t>
      </w:r>
    </w:p>
    <w:p w14:paraId="7B014022" w14:textId="77777777" w:rsidR="004A015F" w:rsidRPr="008D63E6" w:rsidRDefault="004A015F" w:rsidP="004A015F">
      <w:pPr>
        <w:widowControl w:val="0"/>
        <w:autoSpaceDE w:val="0"/>
        <w:spacing w:line="264" w:lineRule="auto"/>
        <w:ind w:firstLine="708"/>
        <w:jc w:val="both"/>
        <w:rPr>
          <w:lang w:val="uk-UA" w:eastAsia="ru-RU"/>
        </w:rPr>
      </w:pPr>
      <w:r w:rsidRPr="008D63E6">
        <w:rPr>
          <w:lang w:val="uk-UA" w:eastAsia="ru-RU"/>
        </w:rPr>
        <w:t>10.  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78BA2DE4" w14:textId="513601A2" w:rsidR="00DD5B67" w:rsidRDefault="004A015F" w:rsidP="00643507">
      <w:pPr>
        <w:widowControl w:val="0"/>
        <w:autoSpaceDE w:val="0"/>
        <w:spacing w:line="264" w:lineRule="auto"/>
        <w:ind w:firstLine="708"/>
        <w:jc w:val="both"/>
        <w:rPr>
          <w:lang w:val="uk-UA" w:eastAsia="ru-RU"/>
        </w:rPr>
      </w:pPr>
      <w:r w:rsidRPr="008D63E6">
        <w:rPr>
          <w:lang w:val="uk-UA" w:eastAsia="ru-RU"/>
        </w:rPr>
        <w:t>11. Товар, що поставляється, повинен забезпечуватися керівництвом (інструкцією) з експлуатації, і технічною документацією українською мовою.</w:t>
      </w:r>
    </w:p>
    <w:p w14:paraId="1FE98D94" w14:textId="77777777" w:rsidR="004C0D99" w:rsidRPr="008D63E6" w:rsidRDefault="004C0D99" w:rsidP="00643507">
      <w:pPr>
        <w:widowControl w:val="0"/>
        <w:autoSpaceDE w:val="0"/>
        <w:spacing w:line="264" w:lineRule="auto"/>
        <w:ind w:firstLine="708"/>
        <w:jc w:val="both"/>
        <w:rPr>
          <w:lang w:val="uk-UA" w:eastAsia="ru-RU"/>
        </w:rPr>
      </w:pPr>
    </w:p>
    <w:tbl>
      <w:tblPr>
        <w:tblpPr w:leftFromText="180" w:rightFromText="180" w:vertAnchor="text" w:horzAnchor="margin" w:tblpXSpec="center" w:tblpY="240"/>
        <w:tblW w:w="9923" w:type="dxa"/>
        <w:tblLayout w:type="fixed"/>
        <w:tblLook w:val="0000" w:firstRow="0" w:lastRow="0" w:firstColumn="0" w:lastColumn="0" w:noHBand="0" w:noVBand="0"/>
      </w:tblPr>
      <w:tblGrid>
        <w:gridCol w:w="5103"/>
        <w:gridCol w:w="4820"/>
      </w:tblGrid>
      <w:tr w:rsidR="008369E4" w:rsidRPr="007151E5" w14:paraId="378E8C8B" w14:textId="77777777" w:rsidTr="00D443AD">
        <w:tc>
          <w:tcPr>
            <w:tcW w:w="5103" w:type="dxa"/>
            <w:shd w:val="clear" w:color="auto" w:fill="auto"/>
          </w:tcPr>
          <w:p w14:paraId="1CB241DB" w14:textId="65C8D9C1" w:rsidR="008369E4" w:rsidRPr="004410AB" w:rsidRDefault="008D22A5" w:rsidP="00D443AD">
            <w:pPr>
              <w:tabs>
                <w:tab w:val="left" w:pos="993"/>
              </w:tabs>
              <w:snapToGrid w:val="0"/>
              <w:ind w:left="29" w:right="453" w:firstLine="567"/>
              <w:rPr>
                <w:b/>
                <w:lang w:val="uk-UA"/>
              </w:rPr>
            </w:pPr>
            <w:bookmarkStart w:id="4" w:name="_Hlk90306028"/>
            <w:r w:rsidRPr="008D22A5">
              <w:rPr>
                <w:b/>
                <w:bCs/>
                <w:lang w:val="uk-UA"/>
              </w:rPr>
              <w:t xml:space="preserve">Покупець </w:t>
            </w:r>
            <w:r w:rsidR="008369E4" w:rsidRPr="0033408C">
              <w:rPr>
                <w:b/>
                <w:bCs/>
                <w:lang w:val="uk-UA"/>
              </w:rPr>
              <w:t>:</w:t>
            </w:r>
          </w:p>
          <w:p w14:paraId="7D9529AC" w14:textId="77777777" w:rsidR="008369E4" w:rsidRPr="007151E5" w:rsidRDefault="008369E4" w:rsidP="00A2113B">
            <w:pPr>
              <w:tabs>
                <w:tab w:val="left" w:pos="993"/>
              </w:tabs>
              <w:ind w:left="29" w:right="312"/>
              <w:jc w:val="both"/>
              <w:rPr>
                <w:b/>
                <w:lang w:val="uk-UA"/>
              </w:rPr>
            </w:pPr>
            <w:r w:rsidRPr="007151E5">
              <w:rPr>
                <w:b/>
                <w:lang w:val="uk-UA"/>
              </w:rPr>
              <w:t>Державна установа «Центр громадського здоров’я Міністерства охорони здоров’я України»</w:t>
            </w:r>
          </w:p>
          <w:p w14:paraId="5E6CB7C0" w14:textId="77777777" w:rsidR="008369E4" w:rsidRPr="007151E5" w:rsidRDefault="008369E4" w:rsidP="00A2113B">
            <w:pPr>
              <w:tabs>
                <w:tab w:val="left" w:pos="993"/>
              </w:tabs>
              <w:ind w:left="29" w:right="312"/>
              <w:jc w:val="both"/>
            </w:pPr>
            <w:r w:rsidRPr="007151E5">
              <w:t xml:space="preserve">04071, м. </w:t>
            </w:r>
            <w:proofErr w:type="spellStart"/>
            <w:r w:rsidRPr="007151E5">
              <w:t>Київ</w:t>
            </w:r>
            <w:proofErr w:type="spellEnd"/>
            <w:r w:rsidRPr="007151E5">
              <w:t xml:space="preserve">, </w:t>
            </w:r>
            <w:proofErr w:type="spellStart"/>
            <w:r w:rsidRPr="007151E5">
              <w:t>Подільський</w:t>
            </w:r>
            <w:proofErr w:type="spellEnd"/>
            <w:r w:rsidRPr="007151E5">
              <w:t xml:space="preserve"> р-н, </w:t>
            </w:r>
          </w:p>
          <w:p w14:paraId="0BD21BCB" w14:textId="77777777" w:rsidR="008369E4" w:rsidRPr="007151E5" w:rsidRDefault="008369E4" w:rsidP="00A2113B">
            <w:pPr>
              <w:tabs>
                <w:tab w:val="left" w:pos="993"/>
              </w:tabs>
              <w:ind w:left="29" w:right="312"/>
              <w:jc w:val="both"/>
            </w:pPr>
            <w:proofErr w:type="spellStart"/>
            <w:r w:rsidRPr="007151E5">
              <w:lastRenderedPageBreak/>
              <w:t>вул</w:t>
            </w:r>
            <w:proofErr w:type="spellEnd"/>
            <w:r w:rsidRPr="007151E5">
              <w:t xml:space="preserve">. </w:t>
            </w:r>
            <w:proofErr w:type="spellStart"/>
            <w:r w:rsidRPr="007151E5">
              <w:t>Ярославська</w:t>
            </w:r>
            <w:proofErr w:type="spellEnd"/>
            <w:r w:rsidRPr="007151E5">
              <w:t xml:space="preserve">, буд. 41, </w:t>
            </w:r>
          </w:p>
          <w:p w14:paraId="1680E276" w14:textId="77777777" w:rsidR="008369E4" w:rsidRPr="007151E5" w:rsidRDefault="008369E4" w:rsidP="00A2113B">
            <w:pPr>
              <w:tabs>
                <w:tab w:val="left" w:pos="993"/>
              </w:tabs>
              <w:ind w:left="29" w:right="312"/>
              <w:jc w:val="both"/>
            </w:pPr>
            <w:r w:rsidRPr="007151E5">
              <w:t xml:space="preserve">UA548201720343151004300097402 </w:t>
            </w:r>
          </w:p>
          <w:p w14:paraId="697C86AE" w14:textId="77777777" w:rsidR="008369E4" w:rsidRPr="007151E5" w:rsidRDefault="008369E4" w:rsidP="00A2113B">
            <w:pPr>
              <w:tabs>
                <w:tab w:val="left" w:pos="993"/>
              </w:tabs>
              <w:ind w:left="29" w:right="312"/>
              <w:jc w:val="both"/>
            </w:pPr>
            <w:r w:rsidRPr="007151E5">
              <w:t>в УДКСУ</w:t>
            </w:r>
          </w:p>
          <w:p w14:paraId="6947BBCB" w14:textId="77777777" w:rsidR="008369E4" w:rsidRPr="007151E5" w:rsidRDefault="008369E4" w:rsidP="00A2113B">
            <w:pPr>
              <w:tabs>
                <w:tab w:val="left" w:pos="993"/>
              </w:tabs>
              <w:ind w:left="29" w:right="312"/>
              <w:jc w:val="both"/>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7FFC3AE0" w14:textId="77777777" w:rsidR="008369E4" w:rsidRPr="007151E5" w:rsidRDefault="008369E4" w:rsidP="00A2113B">
            <w:pPr>
              <w:tabs>
                <w:tab w:val="left" w:pos="993"/>
              </w:tabs>
              <w:ind w:left="29" w:right="312"/>
              <w:jc w:val="both"/>
            </w:pPr>
            <w:r w:rsidRPr="007151E5">
              <w:t>код ЄДРПОУ 40524109</w:t>
            </w:r>
          </w:p>
          <w:p w14:paraId="0A6BA54E" w14:textId="77777777" w:rsidR="008369E4" w:rsidRDefault="008369E4" w:rsidP="00A2113B">
            <w:pPr>
              <w:tabs>
                <w:tab w:val="left" w:pos="993"/>
              </w:tabs>
              <w:ind w:left="29" w:right="312"/>
              <w:jc w:val="both"/>
            </w:pPr>
            <w:r w:rsidRPr="007151E5">
              <w:t>тел. факс (044) 425-43-54</w:t>
            </w:r>
          </w:p>
          <w:p w14:paraId="5EB1539C" w14:textId="77777777" w:rsidR="008369E4" w:rsidRPr="00051524" w:rsidRDefault="008369E4" w:rsidP="00D443AD">
            <w:pPr>
              <w:tabs>
                <w:tab w:val="left" w:pos="993"/>
              </w:tabs>
              <w:snapToGrid w:val="0"/>
              <w:ind w:left="29"/>
              <w:rPr>
                <w:b/>
                <w:bCs/>
                <w:lang w:val="uk-UA"/>
              </w:rPr>
            </w:pPr>
            <w:r>
              <w:rPr>
                <w:b/>
                <w:bCs/>
                <w:lang w:val="uk-UA"/>
              </w:rPr>
              <w:t>__________________</w:t>
            </w:r>
          </w:p>
          <w:p w14:paraId="53E1834D" w14:textId="77777777" w:rsidR="008369E4" w:rsidRPr="00051524" w:rsidRDefault="008369E4" w:rsidP="00D443AD">
            <w:pPr>
              <w:tabs>
                <w:tab w:val="left" w:pos="993"/>
              </w:tabs>
              <w:snapToGrid w:val="0"/>
              <w:ind w:left="29"/>
              <w:rPr>
                <w:b/>
                <w:lang w:val="uk-UA"/>
              </w:rPr>
            </w:pPr>
          </w:p>
          <w:p w14:paraId="0D7715F0" w14:textId="77777777" w:rsidR="008369E4" w:rsidRPr="007151E5" w:rsidRDefault="008369E4" w:rsidP="00D443AD">
            <w:pPr>
              <w:tabs>
                <w:tab w:val="left" w:pos="993"/>
              </w:tabs>
              <w:ind w:left="29" w:right="312"/>
            </w:pPr>
            <w:r w:rsidRPr="00051524">
              <w:rPr>
                <w:b/>
                <w:lang w:val="uk-UA"/>
              </w:rPr>
              <w:t>______</w:t>
            </w:r>
            <w:r w:rsidRPr="00051524">
              <w:rPr>
                <w:b/>
                <w:bCs/>
                <w:lang w:val="uk-UA"/>
              </w:rPr>
              <w:t>_______________/</w:t>
            </w:r>
            <w:r>
              <w:rPr>
                <w:b/>
                <w:bCs/>
                <w:lang w:val="uk-UA"/>
              </w:rPr>
              <w:t>_____________</w:t>
            </w:r>
            <w:r w:rsidRPr="00051524">
              <w:rPr>
                <w:b/>
                <w:bCs/>
                <w:lang w:val="uk-UA"/>
              </w:rPr>
              <w:t>/</w:t>
            </w:r>
          </w:p>
          <w:p w14:paraId="2C91606B" w14:textId="77777777" w:rsidR="008369E4" w:rsidRPr="007151E5" w:rsidRDefault="008369E4" w:rsidP="00D443AD">
            <w:pPr>
              <w:tabs>
                <w:tab w:val="left" w:pos="993"/>
              </w:tabs>
              <w:snapToGrid w:val="0"/>
              <w:ind w:left="29"/>
              <w:rPr>
                <w:b/>
                <w:bCs/>
                <w:lang w:val="uk-UA"/>
              </w:rPr>
            </w:pPr>
          </w:p>
        </w:tc>
        <w:tc>
          <w:tcPr>
            <w:tcW w:w="4820" w:type="dxa"/>
            <w:shd w:val="clear" w:color="auto" w:fill="auto"/>
          </w:tcPr>
          <w:p w14:paraId="602CC69B" w14:textId="59EF9322" w:rsidR="008369E4" w:rsidRPr="007151E5" w:rsidRDefault="008D22A5" w:rsidP="00D443AD">
            <w:pPr>
              <w:tabs>
                <w:tab w:val="left" w:pos="993"/>
              </w:tabs>
              <w:ind w:firstLine="567"/>
              <w:rPr>
                <w:b/>
                <w:bCs/>
                <w:lang w:val="uk-UA"/>
              </w:rPr>
            </w:pPr>
            <w:r>
              <w:rPr>
                <w:b/>
                <w:bCs/>
                <w:lang w:val="uk-UA"/>
              </w:rPr>
              <w:lastRenderedPageBreak/>
              <w:t>Постачальник</w:t>
            </w:r>
            <w:r w:rsidR="008369E4" w:rsidRPr="007151E5">
              <w:rPr>
                <w:b/>
                <w:bCs/>
                <w:lang w:val="uk-UA"/>
              </w:rPr>
              <w:t xml:space="preserve"> :</w:t>
            </w:r>
          </w:p>
          <w:p w14:paraId="30CC0B11" w14:textId="77777777" w:rsidR="008369E4" w:rsidRDefault="008369E4" w:rsidP="00D443AD">
            <w:pPr>
              <w:tabs>
                <w:tab w:val="left" w:pos="993"/>
              </w:tabs>
              <w:rPr>
                <w:b/>
                <w:bCs/>
                <w:lang w:val="uk-UA"/>
              </w:rPr>
            </w:pPr>
          </w:p>
          <w:p w14:paraId="1ED14E17" w14:textId="77777777" w:rsidR="008369E4" w:rsidRDefault="008369E4" w:rsidP="00D443AD">
            <w:pPr>
              <w:tabs>
                <w:tab w:val="left" w:pos="993"/>
              </w:tabs>
              <w:rPr>
                <w:b/>
                <w:bCs/>
                <w:lang w:val="uk-UA"/>
              </w:rPr>
            </w:pPr>
          </w:p>
          <w:p w14:paraId="5EAD83B2" w14:textId="77777777" w:rsidR="008369E4" w:rsidRDefault="008369E4" w:rsidP="00D443AD">
            <w:pPr>
              <w:tabs>
                <w:tab w:val="left" w:pos="993"/>
              </w:tabs>
              <w:rPr>
                <w:b/>
                <w:bCs/>
                <w:lang w:val="uk-UA"/>
              </w:rPr>
            </w:pPr>
          </w:p>
          <w:p w14:paraId="41A23E79" w14:textId="77777777" w:rsidR="008369E4" w:rsidRDefault="008369E4" w:rsidP="00D443AD">
            <w:pPr>
              <w:tabs>
                <w:tab w:val="left" w:pos="993"/>
              </w:tabs>
              <w:rPr>
                <w:b/>
                <w:bCs/>
                <w:lang w:val="uk-UA"/>
              </w:rPr>
            </w:pPr>
          </w:p>
          <w:p w14:paraId="084376A3" w14:textId="77777777" w:rsidR="008369E4" w:rsidRDefault="008369E4" w:rsidP="00D443AD">
            <w:pPr>
              <w:tabs>
                <w:tab w:val="left" w:pos="993"/>
              </w:tabs>
              <w:rPr>
                <w:b/>
                <w:bCs/>
                <w:lang w:val="uk-UA"/>
              </w:rPr>
            </w:pPr>
          </w:p>
          <w:p w14:paraId="1F2AF40E" w14:textId="77777777" w:rsidR="008369E4" w:rsidRDefault="008369E4" w:rsidP="00D443AD">
            <w:pPr>
              <w:tabs>
                <w:tab w:val="left" w:pos="993"/>
              </w:tabs>
              <w:rPr>
                <w:b/>
                <w:bCs/>
                <w:lang w:val="uk-UA"/>
              </w:rPr>
            </w:pPr>
          </w:p>
          <w:p w14:paraId="4DE17056" w14:textId="77777777" w:rsidR="008369E4" w:rsidRDefault="008369E4" w:rsidP="00D443AD">
            <w:pPr>
              <w:tabs>
                <w:tab w:val="left" w:pos="993"/>
              </w:tabs>
              <w:rPr>
                <w:b/>
                <w:bCs/>
                <w:lang w:val="uk-UA"/>
              </w:rPr>
            </w:pPr>
          </w:p>
          <w:p w14:paraId="5C9F765F" w14:textId="77777777" w:rsidR="008369E4" w:rsidRDefault="008369E4" w:rsidP="00D443AD">
            <w:pPr>
              <w:tabs>
                <w:tab w:val="left" w:pos="993"/>
              </w:tabs>
              <w:rPr>
                <w:b/>
                <w:bCs/>
                <w:lang w:val="uk-UA"/>
              </w:rPr>
            </w:pPr>
          </w:p>
          <w:p w14:paraId="6C8D0043" w14:textId="77777777" w:rsidR="008369E4" w:rsidRDefault="008369E4" w:rsidP="00D443AD">
            <w:pPr>
              <w:tabs>
                <w:tab w:val="left" w:pos="993"/>
              </w:tabs>
              <w:rPr>
                <w:b/>
                <w:bCs/>
                <w:lang w:val="uk-UA"/>
              </w:rPr>
            </w:pPr>
          </w:p>
          <w:p w14:paraId="784FFDCD" w14:textId="77777777" w:rsidR="008369E4" w:rsidRDefault="008369E4" w:rsidP="00D443AD">
            <w:pPr>
              <w:tabs>
                <w:tab w:val="left" w:pos="993"/>
              </w:tabs>
              <w:rPr>
                <w:b/>
                <w:bCs/>
                <w:lang w:val="uk-UA"/>
              </w:rPr>
            </w:pPr>
          </w:p>
          <w:p w14:paraId="2FC89E3B" w14:textId="77777777" w:rsidR="008369E4" w:rsidRPr="00051524" w:rsidRDefault="008369E4" w:rsidP="00D443AD">
            <w:pPr>
              <w:tabs>
                <w:tab w:val="left" w:pos="993"/>
              </w:tabs>
              <w:rPr>
                <w:b/>
                <w:bCs/>
                <w:lang w:val="uk-UA"/>
              </w:rPr>
            </w:pPr>
            <w:r>
              <w:rPr>
                <w:b/>
                <w:bCs/>
                <w:lang w:val="uk-UA"/>
              </w:rPr>
              <w:t>________________</w:t>
            </w:r>
          </w:p>
          <w:p w14:paraId="3E6B018B" w14:textId="77777777" w:rsidR="008369E4" w:rsidRPr="00051524" w:rsidRDefault="008369E4" w:rsidP="00D443AD">
            <w:pPr>
              <w:tabs>
                <w:tab w:val="left" w:pos="993"/>
              </w:tabs>
              <w:rPr>
                <w:b/>
                <w:bCs/>
                <w:lang w:val="uk-UA"/>
              </w:rPr>
            </w:pPr>
          </w:p>
          <w:p w14:paraId="2A270F9C" w14:textId="77777777" w:rsidR="008369E4" w:rsidRPr="007151E5" w:rsidRDefault="008369E4" w:rsidP="00D443AD">
            <w:pPr>
              <w:tabs>
                <w:tab w:val="left" w:pos="993"/>
              </w:tabs>
              <w:ind w:left="29"/>
              <w:rPr>
                <w:b/>
                <w:lang w:val="uk-UA"/>
              </w:rPr>
            </w:pPr>
            <w:r w:rsidRPr="00051524">
              <w:rPr>
                <w:b/>
                <w:bCs/>
                <w:lang w:val="uk-UA"/>
              </w:rPr>
              <w:t>__________________/</w:t>
            </w:r>
            <w:r>
              <w:rPr>
                <w:b/>
                <w:bCs/>
                <w:lang w:val="uk-UA"/>
              </w:rPr>
              <w:t>_______/</w:t>
            </w:r>
          </w:p>
        </w:tc>
      </w:tr>
      <w:bookmarkEnd w:id="4"/>
    </w:tbl>
    <w:p w14:paraId="72B2852A" w14:textId="77777777" w:rsidR="008369E4" w:rsidRDefault="008369E4" w:rsidP="008369E4">
      <w:pPr>
        <w:tabs>
          <w:tab w:val="left" w:pos="993"/>
          <w:tab w:val="left" w:pos="4678"/>
        </w:tabs>
        <w:jc w:val="both"/>
        <w:rPr>
          <w:lang w:val="uk-UA"/>
        </w:rPr>
      </w:pPr>
    </w:p>
    <w:p w14:paraId="297A8FD6" w14:textId="5DECC807" w:rsidR="00893267" w:rsidRDefault="00893267" w:rsidP="00B854F6">
      <w:pPr>
        <w:tabs>
          <w:tab w:val="left" w:pos="993"/>
          <w:tab w:val="left" w:pos="4678"/>
        </w:tabs>
        <w:rPr>
          <w:lang w:val="uk-UA"/>
        </w:rPr>
      </w:pPr>
    </w:p>
    <w:p w14:paraId="5FC292BA" w14:textId="63C6B284" w:rsidR="00893267" w:rsidRDefault="00893267" w:rsidP="00B854F6">
      <w:pPr>
        <w:tabs>
          <w:tab w:val="left" w:pos="993"/>
          <w:tab w:val="left" w:pos="4678"/>
        </w:tabs>
        <w:rPr>
          <w:lang w:val="uk-UA"/>
        </w:rPr>
      </w:pPr>
    </w:p>
    <w:p w14:paraId="58BB5E73" w14:textId="27233C38" w:rsidR="008D63E6" w:rsidRDefault="008D63E6" w:rsidP="00B854F6">
      <w:pPr>
        <w:tabs>
          <w:tab w:val="left" w:pos="993"/>
          <w:tab w:val="left" w:pos="4678"/>
        </w:tabs>
        <w:rPr>
          <w:lang w:val="uk-UA"/>
        </w:rPr>
      </w:pPr>
    </w:p>
    <w:p w14:paraId="0DC9ED0A" w14:textId="1697510F" w:rsidR="008D63E6" w:rsidRDefault="008D63E6" w:rsidP="00B854F6">
      <w:pPr>
        <w:tabs>
          <w:tab w:val="left" w:pos="993"/>
          <w:tab w:val="left" w:pos="4678"/>
        </w:tabs>
        <w:rPr>
          <w:lang w:val="uk-UA"/>
        </w:rPr>
      </w:pPr>
    </w:p>
    <w:p w14:paraId="460D574F" w14:textId="08DB47A5" w:rsidR="008D63E6" w:rsidRDefault="008D63E6" w:rsidP="00B854F6">
      <w:pPr>
        <w:tabs>
          <w:tab w:val="left" w:pos="993"/>
          <w:tab w:val="left" w:pos="4678"/>
        </w:tabs>
        <w:rPr>
          <w:lang w:val="uk-UA"/>
        </w:rPr>
      </w:pPr>
    </w:p>
    <w:p w14:paraId="5F584587" w14:textId="58703BE9" w:rsidR="008D63E6" w:rsidRDefault="008D63E6" w:rsidP="00B854F6">
      <w:pPr>
        <w:tabs>
          <w:tab w:val="left" w:pos="993"/>
          <w:tab w:val="left" w:pos="4678"/>
        </w:tabs>
        <w:rPr>
          <w:lang w:val="uk-UA"/>
        </w:rPr>
      </w:pPr>
    </w:p>
    <w:p w14:paraId="64B73AC0" w14:textId="6455C12C" w:rsidR="008D63E6" w:rsidRDefault="008D63E6" w:rsidP="00B854F6">
      <w:pPr>
        <w:tabs>
          <w:tab w:val="left" w:pos="993"/>
          <w:tab w:val="left" w:pos="4678"/>
        </w:tabs>
        <w:rPr>
          <w:lang w:val="uk-UA"/>
        </w:rPr>
      </w:pPr>
    </w:p>
    <w:p w14:paraId="48E0A4A1" w14:textId="6D1880B0" w:rsidR="008D63E6" w:rsidRDefault="008D63E6" w:rsidP="00B854F6">
      <w:pPr>
        <w:tabs>
          <w:tab w:val="left" w:pos="993"/>
          <w:tab w:val="left" w:pos="4678"/>
        </w:tabs>
        <w:rPr>
          <w:lang w:val="uk-UA"/>
        </w:rPr>
      </w:pPr>
    </w:p>
    <w:p w14:paraId="600DD5B9" w14:textId="0DCD08BB" w:rsidR="008D63E6" w:rsidRDefault="008D63E6" w:rsidP="00B854F6">
      <w:pPr>
        <w:tabs>
          <w:tab w:val="left" w:pos="993"/>
          <w:tab w:val="left" w:pos="4678"/>
        </w:tabs>
        <w:rPr>
          <w:lang w:val="uk-UA"/>
        </w:rPr>
      </w:pPr>
    </w:p>
    <w:p w14:paraId="0DD49E57" w14:textId="30CB301F" w:rsidR="008D63E6" w:rsidRDefault="008D63E6" w:rsidP="00B854F6">
      <w:pPr>
        <w:tabs>
          <w:tab w:val="left" w:pos="993"/>
          <w:tab w:val="left" w:pos="4678"/>
        </w:tabs>
        <w:rPr>
          <w:lang w:val="uk-UA"/>
        </w:rPr>
      </w:pPr>
    </w:p>
    <w:p w14:paraId="7E01D7CB" w14:textId="27C09257" w:rsidR="008D63E6" w:rsidRDefault="008D63E6" w:rsidP="00B854F6">
      <w:pPr>
        <w:tabs>
          <w:tab w:val="left" w:pos="993"/>
          <w:tab w:val="left" w:pos="4678"/>
        </w:tabs>
        <w:rPr>
          <w:lang w:val="uk-UA"/>
        </w:rPr>
      </w:pPr>
    </w:p>
    <w:p w14:paraId="21BAD65E" w14:textId="17BEA7EC" w:rsidR="008D63E6" w:rsidRDefault="008D63E6" w:rsidP="00B854F6">
      <w:pPr>
        <w:tabs>
          <w:tab w:val="left" w:pos="993"/>
          <w:tab w:val="left" w:pos="4678"/>
        </w:tabs>
        <w:rPr>
          <w:lang w:val="uk-UA"/>
        </w:rPr>
      </w:pPr>
    </w:p>
    <w:p w14:paraId="083CBF10" w14:textId="1D7A7061" w:rsidR="008D63E6" w:rsidRDefault="008D63E6" w:rsidP="00B854F6">
      <w:pPr>
        <w:tabs>
          <w:tab w:val="left" w:pos="993"/>
          <w:tab w:val="left" w:pos="4678"/>
        </w:tabs>
        <w:rPr>
          <w:lang w:val="uk-UA"/>
        </w:rPr>
      </w:pPr>
    </w:p>
    <w:p w14:paraId="7D35E91D" w14:textId="183D005D" w:rsidR="008D63E6" w:rsidRDefault="008D63E6" w:rsidP="00B854F6">
      <w:pPr>
        <w:tabs>
          <w:tab w:val="left" w:pos="993"/>
          <w:tab w:val="left" w:pos="4678"/>
        </w:tabs>
        <w:rPr>
          <w:lang w:val="uk-UA"/>
        </w:rPr>
      </w:pPr>
    </w:p>
    <w:p w14:paraId="7743A8F4" w14:textId="79B5892E" w:rsidR="008D63E6" w:rsidRDefault="008D63E6" w:rsidP="00B854F6">
      <w:pPr>
        <w:tabs>
          <w:tab w:val="left" w:pos="993"/>
          <w:tab w:val="left" w:pos="4678"/>
        </w:tabs>
        <w:rPr>
          <w:lang w:val="uk-UA"/>
        </w:rPr>
      </w:pPr>
    </w:p>
    <w:p w14:paraId="445CA352" w14:textId="30F25323" w:rsidR="008D63E6" w:rsidRDefault="008D63E6" w:rsidP="00B854F6">
      <w:pPr>
        <w:tabs>
          <w:tab w:val="left" w:pos="993"/>
          <w:tab w:val="left" w:pos="4678"/>
        </w:tabs>
        <w:rPr>
          <w:lang w:val="uk-UA"/>
        </w:rPr>
      </w:pPr>
    </w:p>
    <w:p w14:paraId="5B6C3117" w14:textId="60A43537" w:rsidR="008D63E6" w:rsidRDefault="008D63E6" w:rsidP="00B854F6">
      <w:pPr>
        <w:tabs>
          <w:tab w:val="left" w:pos="993"/>
          <w:tab w:val="left" w:pos="4678"/>
        </w:tabs>
        <w:rPr>
          <w:lang w:val="uk-UA"/>
        </w:rPr>
      </w:pPr>
    </w:p>
    <w:p w14:paraId="169A7479" w14:textId="3E72F23D" w:rsidR="008D63E6" w:rsidRDefault="008D63E6" w:rsidP="00B854F6">
      <w:pPr>
        <w:tabs>
          <w:tab w:val="left" w:pos="993"/>
          <w:tab w:val="left" w:pos="4678"/>
        </w:tabs>
        <w:rPr>
          <w:lang w:val="uk-UA"/>
        </w:rPr>
      </w:pPr>
    </w:p>
    <w:p w14:paraId="5AC3F569" w14:textId="2AAAA286" w:rsidR="008D63E6" w:rsidRDefault="008D63E6" w:rsidP="00B854F6">
      <w:pPr>
        <w:tabs>
          <w:tab w:val="left" w:pos="993"/>
          <w:tab w:val="left" w:pos="4678"/>
        </w:tabs>
        <w:rPr>
          <w:lang w:val="uk-UA"/>
        </w:rPr>
      </w:pPr>
    </w:p>
    <w:p w14:paraId="6F29BF4D" w14:textId="2F9CD7E6" w:rsidR="008D63E6" w:rsidRDefault="008D63E6" w:rsidP="00B854F6">
      <w:pPr>
        <w:tabs>
          <w:tab w:val="left" w:pos="993"/>
          <w:tab w:val="left" w:pos="4678"/>
        </w:tabs>
        <w:rPr>
          <w:lang w:val="uk-UA"/>
        </w:rPr>
      </w:pPr>
    </w:p>
    <w:p w14:paraId="2F134DD3" w14:textId="129D6522" w:rsidR="008D63E6" w:rsidRDefault="008D63E6" w:rsidP="00B854F6">
      <w:pPr>
        <w:tabs>
          <w:tab w:val="left" w:pos="993"/>
          <w:tab w:val="left" w:pos="4678"/>
        </w:tabs>
        <w:rPr>
          <w:lang w:val="uk-UA"/>
        </w:rPr>
      </w:pPr>
    </w:p>
    <w:p w14:paraId="3B3D75C9" w14:textId="3FDC6ED8" w:rsidR="008D63E6" w:rsidRDefault="008D63E6" w:rsidP="00B854F6">
      <w:pPr>
        <w:tabs>
          <w:tab w:val="left" w:pos="993"/>
          <w:tab w:val="left" w:pos="4678"/>
        </w:tabs>
        <w:rPr>
          <w:lang w:val="uk-UA"/>
        </w:rPr>
      </w:pPr>
    </w:p>
    <w:p w14:paraId="0695319C" w14:textId="249CD8AF" w:rsidR="008D63E6" w:rsidRDefault="008D63E6" w:rsidP="00B854F6">
      <w:pPr>
        <w:tabs>
          <w:tab w:val="left" w:pos="993"/>
          <w:tab w:val="left" w:pos="4678"/>
        </w:tabs>
        <w:rPr>
          <w:lang w:val="uk-UA"/>
        </w:rPr>
      </w:pPr>
    </w:p>
    <w:p w14:paraId="30316F17" w14:textId="737FA410" w:rsidR="008D63E6" w:rsidRDefault="008D63E6" w:rsidP="00B854F6">
      <w:pPr>
        <w:tabs>
          <w:tab w:val="left" w:pos="993"/>
          <w:tab w:val="left" w:pos="4678"/>
        </w:tabs>
        <w:rPr>
          <w:lang w:val="uk-UA"/>
        </w:rPr>
      </w:pPr>
    </w:p>
    <w:p w14:paraId="02C5EA6F" w14:textId="7DBF5819" w:rsidR="008D63E6" w:rsidRDefault="008D63E6" w:rsidP="00B854F6">
      <w:pPr>
        <w:tabs>
          <w:tab w:val="left" w:pos="993"/>
          <w:tab w:val="left" w:pos="4678"/>
        </w:tabs>
        <w:rPr>
          <w:lang w:val="uk-UA"/>
        </w:rPr>
      </w:pPr>
    </w:p>
    <w:p w14:paraId="30A3A4A1" w14:textId="10EF947A" w:rsidR="008D63E6" w:rsidRDefault="008D63E6" w:rsidP="00B854F6">
      <w:pPr>
        <w:tabs>
          <w:tab w:val="left" w:pos="993"/>
          <w:tab w:val="left" w:pos="4678"/>
        </w:tabs>
        <w:rPr>
          <w:lang w:val="uk-UA"/>
        </w:rPr>
      </w:pPr>
    </w:p>
    <w:p w14:paraId="521FB395" w14:textId="25393BDD" w:rsidR="008D63E6" w:rsidRDefault="008D63E6" w:rsidP="00B854F6">
      <w:pPr>
        <w:tabs>
          <w:tab w:val="left" w:pos="993"/>
          <w:tab w:val="left" w:pos="4678"/>
        </w:tabs>
        <w:rPr>
          <w:lang w:val="uk-UA"/>
        </w:rPr>
      </w:pPr>
    </w:p>
    <w:p w14:paraId="1FBA53DF" w14:textId="4A304989" w:rsidR="008D63E6" w:rsidRDefault="008D63E6" w:rsidP="00B854F6">
      <w:pPr>
        <w:tabs>
          <w:tab w:val="left" w:pos="993"/>
          <w:tab w:val="left" w:pos="4678"/>
        </w:tabs>
        <w:rPr>
          <w:lang w:val="uk-UA"/>
        </w:rPr>
      </w:pPr>
    </w:p>
    <w:p w14:paraId="3981D719" w14:textId="4525BB1D" w:rsidR="008D63E6" w:rsidRDefault="008D63E6" w:rsidP="00B854F6">
      <w:pPr>
        <w:tabs>
          <w:tab w:val="left" w:pos="993"/>
          <w:tab w:val="left" w:pos="4678"/>
        </w:tabs>
        <w:rPr>
          <w:lang w:val="uk-UA"/>
        </w:rPr>
      </w:pPr>
    </w:p>
    <w:p w14:paraId="538829FD" w14:textId="29BFC2AD" w:rsidR="008D63E6" w:rsidRDefault="008D63E6" w:rsidP="00B854F6">
      <w:pPr>
        <w:tabs>
          <w:tab w:val="left" w:pos="993"/>
          <w:tab w:val="left" w:pos="4678"/>
        </w:tabs>
        <w:rPr>
          <w:lang w:val="uk-UA"/>
        </w:rPr>
      </w:pPr>
    </w:p>
    <w:p w14:paraId="3C9C32AD" w14:textId="4F50E9CB" w:rsidR="008D63E6" w:rsidRDefault="008D63E6" w:rsidP="00B854F6">
      <w:pPr>
        <w:tabs>
          <w:tab w:val="left" w:pos="993"/>
          <w:tab w:val="left" w:pos="4678"/>
        </w:tabs>
        <w:rPr>
          <w:lang w:val="uk-UA"/>
        </w:rPr>
      </w:pPr>
    </w:p>
    <w:p w14:paraId="6E25ED81" w14:textId="4015691F" w:rsidR="008D63E6" w:rsidRDefault="008D63E6" w:rsidP="00B854F6">
      <w:pPr>
        <w:tabs>
          <w:tab w:val="left" w:pos="993"/>
          <w:tab w:val="left" w:pos="4678"/>
        </w:tabs>
        <w:rPr>
          <w:lang w:val="uk-UA"/>
        </w:rPr>
      </w:pPr>
    </w:p>
    <w:p w14:paraId="106E9C76" w14:textId="7E75184E" w:rsidR="008D63E6" w:rsidRDefault="008D63E6" w:rsidP="00B854F6">
      <w:pPr>
        <w:tabs>
          <w:tab w:val="left" w:pos="993"/>
          <w:tab w:val="left" w:pos="4678"/>
        </w:tabs>
        <w:rPr>
          <w:lang w:val="uk-UA"/>
        </w:rPr>
      </w:pPr>
    </w:p>
    <w:p w14:paraId="6D326670" w14:textId="4190CB80" w:rsidR="008D63E6" w:rsidRDefault="008D63E6" w:rsidP="00B854F6">
      <w:pPr>
        <w:tabs>
          <w:tab w:val="left" w:pos="993"/>
          <w:tab w:val="left" w:pos="4678"/>
        </w:tabs>
        <w:rPr>
          <w:lang w:val="uk-UA"/>
        </w:rPr>
      </w:pPr>
    </w:p>
    <w:p w14:paraId="6ADBCE3B" w14:textId="0D839A62" w:rsidR="008D63E6" w:rsidRDefault="008D63E6" w:rsidP="00B854F6">
      <w:pPr>
        <w:tabs>
          <w:tab w:val="left" w:pos="993"/>
          <w:tab w:val="left" w:pos="4678"/>
        </w:tabs>
        <w:rPr>
          <w:lang w:val="uk-UA"/>
        </w:rPr>
      </w:pPr>
    </w:p>
    <w:p w14:paraId="0CC65947" w14:textId="305BAAB2" w:rsidR="008D63E6" w:rsidRDefault="008D63E6" w:rsidP="00B854F6">
      <w:pPr>
        <w:tabs>
          <w:tab w:val="left" w:pos="993"/>
          <w:tab w:val="left" w:pos="4678"/>
        </w:tabs>
        <w:rPr>
          <w:lang w:val="uk-UA"/>
        </w:rPr>
      </w:pPr>
    </w:p>
    <w:p w14:paraId="47B04774" w14:textId="50B21058" w:rsidR="008D63E6" w:rsidRDefault="008D63E6" w:rsidP="00B854F6">
      <w:pPr>
        <w:tabs>
          <w:tab w:val="left" w:pos="993"/>
          <w:tab w:val="left" w:pos="4678"/>
        </w:tabs>
        <w:rPr>
          <w:lang w:val="uk-UA"/>
        </w:rPr>
      </w:pPr>
    </w:p>
    <w:p w14:paraId="5A29ECB0" w14:textId="156A0B49" w:rsidR="008D63E6" w:rsidRDefault="008D63E6" w:rsidP="00B854F6">
      <w:pPr>
        <w:tabs>
          <w:tab w:val="left" w:pos="993"/>
          <w:tab w:val="left" w:pos="4678"/>
        </w:tabs>
        <w:rPr>
          <w:lang w:val="uk-UA"/>
        </w:rPr>
      </w:pPr>
    </w:p>
    <w:p w14:paraId="203F9FDA" w14:textId="43E427BE" w:rsidR="008D63E6" w:rsidRDefault="008D63E6" w:rsidP="00B854F6">
      <w:pPr>
        <w:tabs>
          <w:tab w:val="left" w:pos="993"/>
          <w:tab w:val="left" w:pos="4678"/>
        </w:tabs>
        <w:rPr>
          <w:lang w:val="uk-UA"/>
        </w:rPr>
      </w:pPr>
    </w:p>
    <w:p w14:paraId="22D56AAF" w14:textId="706A7A10" w:rsidR="008D63E6" w:rsidRDefault="008D63E6" w:rsidP="00B854F6">
      <w:pPr>
        <w:tabs>
          <w:tab w:val="left" w:pos="993"/>
          <w:tab w:val="left" w:pos="4678"/>
        </w:tabs>
        <w:rPr>
          <w:lang w:val="uk-UA"/>
        </w:rPr>
      </w:pPr>
    </w:p>
    <w:p w14:paraId="3FD9A462" w14:textId="1B842516" w:rsidR="008D63E6" w:rsidRDefault="008D63E6" w:rsidP="00B854F6">
      <w:pPr>
        <w:tabs>
          <w:tab w:val="left" w:pos="993"/>
          <w:tab w:val="left" w:pos="4678"/>
        </w:tabs>
        <w:rPr>
          <w:lang w:val="uk-UA"/>
        </w:rPr>
      </w:pPr>
    </w:p>
    <w:p w14:paraId="378F7C88" w14:textId="77777777" w:rsidR="008D63E6" w:rsidRDefault="008D63E6" w:rsidP="00B854F6">
      <w:pPr>
        <w:tabs>
          <w:tab w:val="left" w:pos="993"/>
          <w:tab w:val="left" w:pos="4678"/>
        </w:tabs>
        <w:rPr>
          <w:lang w:val="uk-UA"/>
        </w:rPr>
      </w:pPr>
    </w:p>
    <w:p w14:paraId="1560480A" w14:textId="77777777" w:rsidR="007A424B" w:rsidRDefault="007A424B" w:rsidP="009F679D">
      <w:pPr>
        <w:tabs>
          <w:tab w:val="left" w:pos="993"/>
          <w:tab w:val="left" w:pos="4678"/>
        </w:tabs>
        <w:rPr>
          <w:lang w:val="uk-UA"/>
        </w:rPr>
      </w:pPr>
    </w:p>
    <w:p w14:paraId="6B9DBA2D" w14:textId="1463801E" w:rsidR="004B4B41" w:rsidRPr="007151E5" w:rsidRDefault="004B4B41">
      <w:pPr>
        <w:tabs>
          <w:tab w:val="left" w:pos="993"/>
          <w:tab w:val="left" w:pos="4678"/>
        </w:tabs>
        <w:ind w:left="4678"/>
        <w:jc w:val="right"/>
        <w:rPr>
          <w:lang w:val="uk-UA"/>
        </w:rPr>
      </w:pPr>
      <w:r w:rsidRPr="007151E5">
        <w:rPr>
          <w:lang w:val="uk-UA"/>
        </w:rPr>
        <w:lastRenderedPageBreak/>
        <w:t xml:space="preserve">Додаток № 4 </w:t>
      </w:r>
    </w:p>
    <w:p w14:paraId="1CFC4E28" w14:textId="77777777" w:rsidR="004B4B41" w:rsidRPr="007151E5" w:rsidRDefault="004B4B41">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70D087F3" w14:textId="105D50CD" w:rsidR="004B4B41" w:rsidRPr="000126C5" w:rsidRDefault="004B4B41" w:rsidP="000126C5">
      <w:pPr>
        <w:tabs>
          <w:tab w:val="left" w:pos="993"/>
          <w:tab w:val="left" w:pos="4678"/>
        </w:tabs>
        <w:ind w:left="4678"/>
        <w:jc w:val="right"/>
        <w:rPr>
          <w:lang w:val="uk-UA"/>
        </w:rPr>
      </w:pPr>
      <w:r w:rsidRPr="007151E5">
        <w:rPr>
          <w:lang w:val="uk-UA"/>
        </w:rPr>
        <w:t>від «___» _______202</w:t>
      </w:r>
      <w:r w:rsidR="00987FBD">
        <w:rPr>
          <w:lang w:val="uk-UA"/>
        </w:rPr>
        <w:t>2</w:t>
      </w:r>
      <w:r w:rsidRPr="007151E5">
        <w:rPr>
          <w:lang w:val="uk-UA"/>
        </w:rPr>
        <w:t xml:space="preserve"> № __________</w:t>
      </w:r>
    </w:p>
    <w:p w14:paraId="4A69F125" w14:textId="77777777" w:rsidR="00FB1485" w:rsidRPr="007151E5" w:rsidRDefault="00FB1485">
      <w:pPr>
        <w:tabs>
          <w:tab w:val="left" w:pos="993"/>
        </w:tabs>
        <w:ind w:firstLine="567"/>
        <w:jc w:val="both"/>
        <w:rPr>
          <w:b/>
          <w:bCs/>
          <w:lang w:val="uk-UA"/>
        </w:rPr>
      </w:pPr>
    </w:p>
    <w:p w14:paraId="0AFC59C2" w14:textId="64C3DECF" w:rsidR="004B4B41" w:rsidRDefault="004B4B41">
      <w:pPr>
        <w:tabs>
          <w:tab w:val="left" w:pos="993"/>
        </w:tabs>
        <w:suppressAutoHyphens w:val="0"/>
        <w:ind w:firstLine="567"/>
        <w:jc w:val="center"/>
        <w:rPr>
          <w:rFonts w:eastAsia="Calibri"/>
          <w:b/>
          <w:bCs/>
          <w:lang w:val="uk-UA" w:eastAsia="en-US"/>
        </w:rPr>
      </w:pPr>
      <w:r w:rsidRPr="007151E5">
        <w:rPr>
          <w:rFonts w:eastAsia="Calibri"/>
          <w:b/>
          <w:bCs/>
          <w:lang w:val="uk-UA" w:eastAsia="en-US"/>
        </w:rPr>
        <w:t>Технічні вимоги до наклейок та нанесення зображень</w:t>
      </w:r>
    </w:p>
    <w:p w14:paraId="56164E8F" w14:textId="64C1AE31" w:rsidR="00303855" w:rsidRPr="007151E5" w:rsidRDefault="00303855" w:rsidP="00303855">
      <w:pPr>
        <w:tabs>
          <w:tab w:val="left" w:pos="851"/>
          <w:tab w:val="left" w:pos="993"/>
        </w:tabs>
        <w:rPr>
          <w:lang w:val="uk-UA"/>
        </w:rPr>
      </w:pPr>
      <w:r>
        <w:rPr>
          <w:lang w:val="uk-UA"/>
        </w:rPr>
        <w:t xml:space="preserve">    </w:t>
      </w:r>
      <w:r w:rsidRPr="007151E5">
        <w:rPr>
          <w:lang w:val="uk-UA"/>
        </w:rPr>
        <w:t xml:space="preserve">м. Київ                                                                            </w:t>
      </w:r>
      <w:r>
        <w:rPr>
          <w:lang w:val="uk-UA"/>
        </w:rPr>
        <w:t xml:space="preserve">        </w:t>
      </w:r>
      <w:r w:rsidRPr="007151E5">
        <w:rPr>
          <w:lang w:val="uk-UA"/>
        </w:rPr>
        <w:t xml:space="preserve">                 </w:t>
      </w:r>
      <w:r>
        <w:rPr>
          <w:lang w:val="uk-UA"/>
        </w:rPr>
        <w:t xml:space="preserve">            </w:t>
      </w:r>
      <w:r w:rsidRPr="007151E5">
        <w:rPr>
          <w:lang w:val="uk-UA"/>
        </w:rPr>
        <w:t>«____»  _________202</w:t>
      </w:r>
      <w:r>
        <w:rPr>
          <w:lang w:val="uk-UA"/>
        </w:rPr>
        <w:t>2</w:t>
      </w:r>
      <w:r w:rsidRPr="007151E5">
        <w:rPr>
          <w:lang w:val="uk-UA"/>
        </w:rPr>
        <w:t xml:space="preserve"> р.</w:t>
      </w:r>
    </w:p>
    <w:p w14:paraId="1CE75A26" w14:textId="77777777" w:rsidR="003500FF" w:rsidRPr="007151E5" w:rsidRDefault="003500FF" w:rsidP="003500FF">
      <w:pPr>
        <w:tabs>
          <w:tab w:val="left" w:pos="993"/>
        </w:tabs>
        <w:ind w:firstLine="567"/>
        <w:jc w:val="both"/>
        <w:rPr>
          <w:b/>
          <w:lang w:val="uk-UA"/>
        </w:rPr>
      </w:pPr>
    </w:p>
    <w:p w14:paraId="727A328D" w14:textId="77777777" w:rsidR="003500FF" w:rsidRPr="007151E5" w:rsidRDefault="003500FF" w:rsidP="00A2113B">
      <w:pPr>
        <w:autoSpaceDN w:val="0"/>
        <w:ind w:left="284" w:right="57" w:firstLine="425"/>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в особі</w:t>
      </w:r>
      <w:r>
        <w:rPr>
          <w:lang w:val="uk-UA"/>
        </w:rPr>
        <w:t xml:space="preserve"> ________________________________________________</w:t>
      </w:r>
      <w:r w:rsidRPr="007151E5">
        <w:t xml:space="preserve">, </w:t>
      </w:r>
      <w:r>
        <w:rPr>
          <w:lang w:val="uk-UA"/>
        </w:rPr>
        <w:t xml:space="preserve">який </w:t>
      </w:r>
      <w:proofErr w:type="spellStart"/>
      <w:r w:rsidRPr="007151E5">
        <w:t>діє</w:t>
      </w:r>
      <w:proofErr w:type="spellEnd"/>
      <w:r w:rsidRPr="007151E5">
        <w:t xml:space="preserve"> на </w:t>
      </w:r>
      <w:proofErr w:type="spellStart"/>
      <w:r w:rsidRPr="007151E5">
        <w:t>підставі</w:t>
      </w:r>
      <w:proofErr w:type="spellEnd"/>
      <w:r w:rsidRPr="007151E5">
        <w:t xml:space="preserve"> Статуту</w:t>
      </w:r>
      <w:r w:rsidRPr="007151E5">
        <w:rPr>
          <w:kern w:val="3"/>
          <w:lang w:val="uk-UA" w:eastAsia="ru-RU"/>
        </w:rPr>
        <w:t>, з однієї сторони, та</w:t>
      </w:r>
      <w:r w:rsidRPr="007151E5">
        <w:rPr>
          <w:lang w:val="uk-UA"/>
        </w:rPr>
        <w:t xml:space="preserve"> </w:t>
      </w:r>
    </w:p>
    <w:p w14:paraId="49479213" w14:textId="1BED2442" w:rsidR="003500FF" w:rsidRPr="00A2113B" w:rsidRDefault="003500FF" w:rsidP="00A2113B">
      <w:pPr>
        <w:tabs>
          <w:tab w:val="left" w:pos="0"/>
          <w:tab w:val="left" w:pos="993"/>
        </w:tabs>
        <w:ind w:left="284" w:firstLine="425"/>
        <w:jc w:val="both"/>
        <w:rPr>
          <w:rFonts w:eastAsia="Calibri"/>
          <w:lang w:val="uk-UA"/>
        </w:rPr>
      </w:pPr>
      <w:r>
        <w:rPr>
          <w:b/>
          <w:bCs/>
          <w:lang w:val="uk-UA"/>
        </w:rPr>
        <w:t>________________________________________________________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7151E5">
        <w:rPr>
          <w:lang w:val="uk-UA"/>
        </w:rPr>
        <w:t>в особі</w:t>
      </w:r>
      <w:r>
        <w:rPr>
          <w:lang w:val="uk-UA"/>
        </w:rPr>
        <w:t xml:space="preserve"> ___________________________________________________</w:t>
      </w:r>
      <w:r w:rsidRPr="007151E5">
        <w:rPr>
          <w:lang w:val="uk-UA"/>
        </w:rPr>
        <w:t xml:space="preserve">, який діє на підставі </w:t>
      </w:r>
      <w:r>
        <w:rPr>
          <w:lang w:val="uk-UA"/>
        </w:rPr>
        <w:t>____________________</w:t>
      </w:r>
      <w:r w:rsidRPr="007151E5">
        <w:rPr>
          <w:lang w:val="uk-UA"/>
        </w:rPr>
        <w:t xml:space="preserve">, </w:t>
      </w:r>
      <w:r w:rsidRPr="007151E5">
        <w:rPr>
          <w:kern w:val="3"/>
          <w:lang w:val="uk-UA" w:eastAsia="ru-RU"/>
        </w:rPr>
        <w:t xml:space="preserve">з другої сторони, які надалі при спільному згадуванні по тексту разом іменуються «Сторони», а кожна окремо «Сторона», уклали цей </w:t>
      </w:r>
      <w:r w:rsidRPr="007151E5">
        <w:rPr>
          <w:rFonts w:eastAsia="Calibri"/>
          <w:lang w:val="uk-UA"/>
        </w:rPr>
        <w:t xml:space="preserve">Додаток № </w:t>
      </w:r>
      <w:r>
        <w:rPr>
          <w:rFonts w:eastAsia="Calibri"/>
          <w:lang w:val="uk-UA"/>
        </w:rPr>
        <w:t>4 «</w:t>
      </w:r>
      <w:r w:rsidRPr="003500FF">
        <w:rPr>
          <w:rFonts w:eastAsia="Calibri"/>
          <w:lang w:val="uk-UA"/>
        </w:rPr>
        <w:t>Технічні вимоги до наклейок та нанесення зображень</w:t>
      </w:r>
      <w:r>
        <w:rPr>
          <w:rFonts w:eastAsia="Calibri"/>
          <w:lang w:val="uk-UA"/>
        </w:rPr>
        <w:t>»</w:t>
      </w:r>
      <w:r w:rsidRPr="007151E5">
        <w:rPr>
          <w:rFonts w:eastAsia="Calibri"/>
          <w:lang w:val="uk-UA"/>
        </w:rPr>
        <w:t xml:space="preserve"> до Договору </w:t>
      </w:r>
      <w:r w:rsidRPr="007151E5">
        <w:rPr>
          <w:bCs/>
          <w:lang w:val="uk-UA"/>
        </w:rPr>
        <w:t xml:space="preserve">про закупівлю товару </w:t>
      </w:r>
      <w:r w:rsidRPr="007151E5">
        <w:rPr>
          <w:lang w:val="uk-UA"/>
        </w:rPr>
        <w:t>від «____» _____202</w:t>
      </w:r>
      <w:r>
        <w:rPr>
          <w:lang w:val="uk-UA"/>
        </w:rPr>
        <w:t>2</w:t>
      </w:r>
      <w:r w:rsidRPr="007151E5">
        <w:rPr>
          <w:lang w:val="uk-UA"/>
        </w:rPr>
        <w:t xml:space="preserve"> № __________ </w:t>
      </w:r>
      <w:r w:rsidRPr="007151E5">
        <w:rPr>
          <w:rFonts w:eastAsia="Calibri"/>
          <w:lang w:val="uk-UA"/>
        </w:rPr>
        <w:t xml:space="preserve"> та домовились про </w:t>
      </w:r>
      <w:r>
        <w:rPr>
          <w:rFonts w:eastAsia="Calibri"/>
          <w:lang w:val="uk-UA"/>
        </w:rPr>
        <w:t>наступне</w:t>
      </w:r>
      <w:r w:rsidRPr="00AC26EB">
        <w:rPr>
          <w:rFonts w:eastAsia="Calibri"/>
          <w:lang w:val="uk-UA"/>
        </w:rPr>
        <w:t xml:space="preserve">: </w:t>
      </w:r>
    </w:p>
    <w:p w14:paraId="0E0C3149" w14:textId="77777777" w:rsidR="004B4B41" w:rsidRPr="007151E5" w:rsidRDefault="004B4B41">
      <w:pPr>
        <w:tabs>
          <w:tab w:val="left" w:pos="993"/>
        </w:tabs>
        <w:suppressAutoHyphens w:val="0"/>
        <w:ind w:firstLine="567"/>
        <w:rPr>
          <w:rFonts w:eastAsia="Calibri"/>
          <w:sz w:val="22"/>
          <w:szCs w:val="22"/>
          <w:lang w:val="uk-UA" w:eastAsia="en-US"/>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2"/>
        <w:gridCol w:w="4253"/>
        <w:gridCol w:w="1701"/>
      </w:tblGrid>
      <w:tr w:rsidR="00386412" w:rsidRPr="007151E5" w14:paraId="13AEE13E" w14:textId="77777777" w:rsidTr="00386412">
        <w:tc>
          <w:tcPr>
            <w:tcW w:w="4252" w:type="dxa"/>
            <w:vAlign w:val="center"/>
          </w:tcPr>
          <w:p w14:paraId="23CD6EBA" w14:textId="77777777" w:rsidR="00386412" w:rsidRPr="00F9739F" w:rsidRDefault="00386412" w:rsidP="00D443AD">
            <w:pPr>
              <w:tabs>
                <w:tab w:val="left" w:pos="993"/>
              </w:tabs>
              <w:jc w:val="center"/>
              <w:rPr>
                <w:b/>
                <w:noProof/>
                <w:sz w:val="22"/>
                <w:szCs w:val="22"/>
                <w:lang w:val="uk-UA"/>
              </w:rPr>
            </w:pPr>
            <w:r w:rsidRPr="007151E5">
              <w:rPr>
                <w:b/>
                <w:noProof/>
                <w:sz w:val="22"/>
                <w:szCs w:val="22"/>
                <w:lang w:val="uk-UA"/>
              </w:rPr>
              <w:t xml:space="preserve">Найменування </w:t>
            </w:r>
            <w:r>
              <w:rPr>
                <w:b/>
                <w:noProof/>
                <w:sz w:val="22"/>
                <w:szCs w:val="22"/>
                <w:lang w:val="uk-UA"/>
              </w:rPr>
              <w:t>Т</w:t>
            </w:r>
            <w:r w:rsidRPr="00CC2540">
              <w:rPr>
                <w:b/>
                <w:noProof/>
                <w:sz w:val="22"/>
                <w:szCs w:val="22"/>
                <w:lang w:val="uk-UA"/>
              </w:rPr>
              <w:t>овару</w:t>
            </w:r>
          </w:p>
        </w:tc>
        <w:tc>
          <w:tcPr>
            <w:tcW w:w="4253" w:type="dxa"/>
            <w:vAlign w:val="center"/>
          </w:tcPr>
          <w:p w14:paraId="1B1DA9B8" w14:textId="77777777" w:rsidR="00386412" w:rsidRPr="0033408C" w:rsidRDefault="00386412" w:rsidP="00D443AD">
            <w:pPr>
              <w:tabs>
                <w:tab w:val="left" w:pos="993"/>
              </w:tabs>
              <w:jc w:val="center"/>
              <w:rPr>
                <w:b/>
                <w:noProof/>
                <w:sz w:val="22"/>
                <w:szCs w:val="22"/>
                <w:lang w:val="uk-UA"/>
              </w:rPr>
            </w:pPr>
            <w:r w:rsidRPr="00F9739F">
              <w:rPr>
                <w:b/>
                <w:noProof/>
                <w:sz w:val="22"/>
                <w:szCs w:val="22"/>
                <w:lang w:val="uk-UA"/>
              </w:rPr>
              <w:t xml:space="preserve">Характеристика </w:t>
            </w:r>
            <w:r>
              <w:rPr>
                <w:b/>
                <w:noProof/>
                <w:sz w:val="22"/>
                <w:szCs w:val="22"/>
                <w:lang w:val="uk-UA"/>
              </w:rPr>
              <w:t>Т</w:t>
            </w:r>
            <w:r w:rsidRPr="00CC2540">
              <w:rPr>
                <w:b/>
                <w:noProof/>
                <w:sz w:val="22"/>
                <w:szCs w:val="22"/>
                <w:lang w:val="uk-UA"/>
              </w:rPr>
              <w:t xml:space="preserve">овару </w:t>
            </w:r>
            <w:r w:rsidRPr="00F9739F">
              <w:rPr>
                <w:b/>
                <w:noProof/>
                <w:sz w:val="22"/>
                <w:szCs w:val="22"/>
                <w:lang w:val="uk-UA"/>
              </w:rPr>
              <w:t>та вимоги</w:t>
            </w:r>
          </w:p>
        </w:tc>
        <w:tc>
          <w:tcPr>
            <w:tcW w:w="1701" w:type="dxa"/>
            <w:vAlign w:val="center"/>
          </w:tcPr>
          <w:p w14:paraId="5C04AAA5" w14:textId="77777777" w:rsidR="00386412" w:rsidRPr="007151E5" w:rsidRDefault="00386412" w:rsidP="00D443AD">
            <w:pPr>
              <w:tabs>
                <w:tab w:val="left" w:pos="993"/>
              </w:tabs>
              <w:jc w:val="center"/>
              <w:rPr>
                <w:b/>
                <w:noProof/>
                <w:sz w:val="22"/>
                <w:szCs w:val="22"/>
                <w:lang w:val="uk-UA"/>
              </w:rPr>
            </w:pPr>
            <w:r w:rsidRPr="007151E5">
              <w:rPr>
                <w:b/>
                <w:noProof/>
                <w:sz w:val="22"/>
                <w:szCs w:val="22"/>
                <w:lang w:val="uk-UA"/>
              </w:rPr>
              <w:t>Кількість,</w:t>
            </w:r>
          </w:p>
          <w:p w14:paraId="3A135BA0" w14:textId="77777777" w:rsidR="00386412" w:rsidRPr="007151E5" w:rsidRDefault="00386412" w:rsidP="00D443AD">
            <w:pPr>
              <w:tabs>
                <w:tab w:val="left" w:pos="993"/>
              </w:tabs>
              <w:jc w:val="center"/>
              <w:rPr>
                <w:b/>
                <w:noProof/>
                <w:sz w:val="22"/>
                <w:szCs w:val="22"/>
                <w:lang w:val="uk-UA"/>
              </w:rPr>
            </w:pPr>
            <w:r w:rsidRPr="007151E5">
              <w:rPr>
                <w:b/>
                <w:noProof/>
                <w:sz w:val="22"/>
                <w:szCs w:val="22"/>
                <w:lang w:val="uk-UA"/>
              </w:rPr>
              <w:t>шт.</w:t>
            </w:r>
          </w:p>
        </w:tc>
      </w:tr>
      <w:tr w:rsidR="00386412" w:rsidRPr="007151E5" w14:paraId="48C6FFA6" w14:textId="77777777" w:rsidTr="00386412">
        <w:trPr>
          <w:trHeight w:val="1805"/>
        </w:trPr>
        <w:tc>
          <w:tcPr>
            <w:tcW w:w="4252" w:type="dxa"/>
          </w:tcPr>
          <w:p w14:paraId="28AA9853" w14:textId="29E021A0" w:rsidR="00386412" w:rsidRPr="00E57A69" w:rsidRDefault="002E2747" w:rsidP="00D443AD">
            <w:pPr>
              <w:rPr>
                <w:lang w:val="uk-UA"/>
              </w:rPr>
            </w:pPr>
            <w:r w:rsidRPr="002E2747">
              <w:rPr>
                <w:noProof/>
                <w:lang w:val="uk-UA"/>
              </w:rPr>
              <w:t>Наклейка на Систему рентгенівську діагностичну стаціонарну загального призначення, цифрову, НК 024:2019 «Класифікатор медичних виробів» - 37645 - Система рентгенівська діагностична стаціонарна загального призначення, цифрова</w:t>
            </w:r>
          </w:p>
        </w:tc>
        <w:tc>
          <w:tcPr>
            <w:tcW w:w="4253" w:type="dxa"/>
          </w:tcPr>
          <w:p w14:paraId="33A26DC3" w14:textId="77777777" w:rsidR="00386412" w:rsidRPr="007151E5" w:rsidRDefault="00386412" w:rsidP="00D443AD">
            <w:pPr>
              <w:tabs>
                <w:tab w:val="left" w:pos="993"/>
              </w:tabs>
              <w:jc w:val="both"/>
              <w:rPr>
                <w:noProof/>
                <w:lang w:val="uk-UA"/>
              </w:rPr>
            </w:pPr>
            <w:r w:rsidRPr="007151E5">
              <w:rPr>
                <w:noProof/>
                <w:lang w:val="uk-UA"/>
              </w:rPr>
              <w:t xml:space="preserve">Наклейка кольорова (розміром </w:t>
            </w:r>
            <w:r w:rsidRPr="007151E5">
              <w:rPr>
                <w:noProof/>
              </w:rPr>
              <w:t>130х40мм</w:t>
            </w:r>
            <w:r w:rsidRPr="007151E5">
              <w:rPr>
                <w:noProof/>
                <w:lang w:val="uk-UA"/>
              </w:rPr>
              <w:t>) за готовим макетом.</w:t>
            </w:r>
          </w:p>
          <w:p w14:paraId="7959A1DC" w14:textId="77777777" w:rsidR="00386412" w:rsidRPr="007151E5" w:rsidRDefault="00386412" w:rsidP="00D443AD">
            <w:pPr>
              <w:tabs>
                <w:tab w:val="left" w:pos="993"/>
              </w:tabs>
              <w:jc w:val="both"/>
              <w:rPr>
                <w:noProof/>
                <w:lang w:val="uk-UA"/>
              </w:rPr>
            </w:pPr>
            <w:r w:rsidRPr="007151E5">
              <w:rPr>
                <w:noProof/>
                <w:lang w:val="uk-UA"/>
              </w:rPr>
              <w:t>Щільність наклейки –70-80 г;</w:t>
            </w:r>
          </w:p>
          <w:p w14:paraId="7EA374D2" w14:textId="77777777" w:rsidR="00386412" w:rsidRPr="007151E5" w:rsidRDefault="00386412" w:rsidP="00D443AD">
            <w:pPr>
              <w:tabs>
                <w:tab w:val="left" w:pos="993"/>
              </w:tabs>
              <w:jc w:val="both"/>
              <w:rPr>
                <w:noProof/>
                <w:lang w:val="uk-UA"/>
              </w:rPr>
            </w:pPr>
            <w:r w:rsidRPr="007151E5">
              <w:rPr>
                <w:noProof/>
                <w:lang w:val="uk-UA"/>
              </w:rPr>
              <w:t>Загальна щільність паперу – 130-150 г;</w:t>
            </w:r>
          </w:p>
          <w:p w14:paraId="5FC59EE3" w14:textId="77777777" w:rsidR="00386412" w:rsidRPr="007151E5" w:rsidRDefault="00386412" w:rsidP="00D443AD">
            <w:pPr>
              <w:tabs>
                <w:tab w:val="left" w:pos="993"/>
              </w:tabs>
              <w:jc w:val="both"/>
              <w:rPr>
                <w:noProof/>
                <w:lang w:val="uk-UA"/>
              </w:rPr>
            </w:pPr>
            <w:r w:rsidRPr="007151E5">
              <w:rPr>
                <w:noProof/>
                <w:lang w:val="uk-UA"/>
              </w:rPr>
              <w:t>Друк – односторонній 4+0</w:t>
            </w:r>
          </w:p>
          <w:p w14:paraId="3B6D5B62" w14:textId="77777777" w:rsidR="00386412" w:rsidRPr="007151E5" w:rsidRDefault="00386412" w:rsidP="00D443AD">
            <w:pPr>
              <w:tabs>
                <w:tab w:val="left" w:pos="993"/>
              </w:tabs>
              <w:jc w:val="both"/>
              <w:rPr>
                <w:noProof/>
                <w:lang w:val="uk-UA"/>
              </w:rPr>
            </w:pPr>
            <w:r w:rsidRPr="007151E5">
              <w:rPr>
                <w:noProof/>
                <w:lang w:val="uk-UA"/>
              </w:rPr>
              <w:t xml:space="preserve">Порізка: плотерна </w:t>
            </w:r>
          </w:p>
        </w:tc>
        <w:tc>
          <w:tcPr>
            <w:tcW w:w="1701" w:type="dxa"/>
          </w:tcPr>
          <w:p w14:paraId="6D578E2C" w14:textId="61D19C48" w:rsidR="00386412" w:rsidRPr="008E7FD1" w:rsidRDefault="008E7FD1" w:rsidP="00D443AD">
            <w:pPr>
              <w:tabs>
                <w:tab w:val="left" w:pos="993"/>
              </w:tabs>
              <w:jc w:val="center"/>
              <w:rPr>
                <w:noProof/>
                <w:lang w:val="uk-UA"/>
              </w:rPr>
            </w:pPr>
            <w:r>
              <w:rPr>
                <w:noProof/>
                <w:lang w:val="uk-UA"/>
              </w:rPr>
              <w:t>1</w:t>
            </w:r>
          </w:p>
          <w:p w14:paraId="52F62A70" w14:textId="77777777" w:rsidR="00386412" w:rsidRPr="007151E5" w:rsidRDefault="00386412" w:rsidP="00D443AD">
            <w:pPr>
              <w:tabs>
                <w:tab w:val="left" w:pos="993"/>
              </w:tabs>
              <w:jc w:val="both"/>
              <w:rPr>
                <w:noProof/>
                <w:lang w:val="uk-UA"/>
              </w:rPr>
            </w:pPr>
          </w:p>
        </w:tc>
      </w:tr>
    </w:tbl>
    <w:p w14:paraId="00145136" w14:textId="77777777" w:rsidR="00FB1485" w:rsidRDefault="00FB1485" w:rsidP="00EE109F">
      <w:pPr>
        <w:ind w:left="709"/>
      </w:pPr>
    </w:p>
    <w:p w14:paraId="27B513BA" w14:textId="5B5251AD" w:rsidR="004B4B41" w:rsidRPr="007151E5" w:rsidRDefault="004B4B41" w:rsidP="00EE109F">
      <w:pPr>
        <w:ind w:left="709"/>
      </w:pPr>
      <w:proofErr w:type="spellStart"/>
      <w:r w:rsidRPr="007151E5">
        <w:t>Зображення</w:t>
      </w:r>
      <w:proofErr w:type="spellEnd"/>
      <w:r w:rsidRPr="007151E5">
        <w:t xml:space="preserve"> наклейки:</w:t>
      </w:r>
    </w:p>
    <w:p w14:paraId="68C27EFD" w14:textId="77777777" w:rsidR="004B4B41" w:rsidRPr="007151E5" w:rsidRDefault="004B4B41"/>
    <w:p w14:paraId="088EA780" w14:textId="77777777" w:rsidR="004B4B41" w:rsidRPr="007151E5" w:rsidRDefault="004B4B41">
      <w:pPr>
        <w:tabs>
          <w:tab w:val="left" w:pos="993"/>
        </w:tabs>
        <w:ind w:firstLine="567"/>
        <w:jc w:val="both"/>
        <w:rPr>
          <w:lang w:val="uk-UA"/>
        </w:rPr>
      </w:pPr>
    </w:p>
    <w:p w14:paraId="52E3AB37" w14:textId="5E15EE72" w:rsidR="004B4B41" w:rsidRPr="00CC2540" w:rsidRDefault="0046252D" w:rsidP="003500FF">
      <w:pPr>
        <w:tabs>
          <w:tab w:val="left" w:pos="993"/>
        </w:tabs>
        <w:ind w:firstLine="567"/>
        <w:jc w:val="both"/>
        <w:rPr>
          <w:lang w:val="uk-UA"/>
        </w:rPr>
      </w:pPr>
      <w:r w:rsidRPr="00AC26EB">
        <w:rPr>
          <w:noProof/>
          <w:lang w:val="uk-UA" w:eastAsia="uk-UA"/>
        </w:rPr>
        <w:drawing>
          <wp:inline distT="0" distB="0" distL="0" distR="0" wp14:anchorId="7A384C91" wp14:editId="037AE637">
            <wp:extent cx="4457700" cy="16154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1615440"/>
                    </a:xfrm>
                    <a:prstGeom prst="rect">
                      <a:avLst/>
                    </a:prstGeom>
                    <a:noFill/>
                  </pic:spPr>
                </pic:pic>
              </a:graphicData>
            </a:graphic>
          </wp:inline>
        </w:drawing>
      </w:r>
    </w:p>
    <w:tbl>
      <w:tblPr>
        <w:tblpPr w:leftFromText="180" w:rightFromText="180" w:vertAnchor="text" w:horzAnchor="margin" w:tblpXSpec="center" w:tblpY="240"/>
        <w:tblW w:w="9316" w:type="dxa"/>
        <w:tblLayout w:type="fixed"/>
        <w:tblLook w:val="0000" w:firstRow="0" w:lastRow="0" w:firstColumn="0" w:lastColumn="0" w:noHBand="0" w:noVBand="0"/>
      </w:tblPr>
      <w:tblGrid>
        <w:gridCol w:w="5103"/>
        <w:gridCol w:w="4213"/>
      </w:tblGrid>
      <w:tr w:rsidR="004B4B41" w:rsidRPr="007151E5" w14:paraId="205280F4" w14:textId="77777777" w:rsidTr="00EE109F">
        <w:tc>
          <w:tcPr>
            <w:tcW w:w="5103" w:type="dxa"/>
            <w:shd w:val="clear" w:color="auto" w:fill="auto"/>
          </w:tcPr>
          <w:p w14:paraId="032C4CDA" w14:textId="77777777" w:rsidR="004B4B41" w:rsidRPr="004410AB" w:rsidRDefault="004B4B41" w:rsidP="001A377F">
            <w:pPr>
              <w:tabs>
                <w:tab w:val="left" w:pos="993"/>
              </w:tabs>
              <w:snapToGrid w:val="0"/>
              <w:ind w:right="453" w:firstLine="567"/>
              <w:rPr>
                <w:b/>
                <w:lang w:val="uk-UA"/>
              </w:rPr>
            </w:pPr>
            <w:r w:rsidRPr="0033408C">
              <w:rPr>
                <w:b/>
                <w:bCs/>
                <w:lang w:val="uk-UA"/>
              </w:rPr>
              <w:t>Покупець:</w:t>
            </w:r>
          </w:p>
          <w:p w14:paraId="558D01F0" w14:textId="77777777" w:rsidR="004B4B41" w:rsidRPr="007151E5" w:rsidRDefault="004B4B41" w:rsidP="009F679D">
            <w:pPr>
              <w:tabs>
                <w:tab w:val="left" w:pos="993"/>
              </w:tabs>
              <w:ind w:left="32" w:right="312"/>
              <w:jc w:val="both"/>
              <w:rPr>
                <w:b/>
                <w:lang w:val="uk-UA"/>
              </w:rPr>
            </w:pPr>
            <w:r w:rsidRPr="007151E5">
              <w:rPr>
                <w:b/>
                <w:lang w:val="uk-UA"/>
              </w:rPr>
              <w:t>Державна установа «Центр громадського здоров’я Міністерства охорони здоров’я України»</w:t>
            </w:r>
          </w:p>
          <w:p w14:paraId="1D903D9E" w14:textId="77777777" w:rsidR="004B4B41" w:rsidRPr="007151E5" w:rsidRDefault="004B4B41" w:rsidP="009F679D">
            <w:pPr>
              <w:tabs>
                <w:tab w:val="left" w:pos="993"/>
              </w:tabs>
              <w:ind w:right="312"/>
              <w:jc w:val="both"/>
            </w:pPr>
            <w:r w:rsidRPr="007151E5">
              <w:t xml:space="preserve">04071, м. </w:t>
            </w:r>
            <w:proofErr w:type="spellStart"/>
            <w:r w:rsidRPr="007151E5">
              <w:t>Київ</w:t>
            </w:r>
            <w:proofErr w:type="spellEnd"/>
            <w:r w:rsidRPr="007151E5">
              <w:t xml:space="preserve">, </w:t>
            </w:r>
            <w:proofErr w:type="spellStart"/>
            <w:r w:rsidRPr="007151E5">
              <w:t>Подільський</w:t>
            </w:r>
            <w:proofErr w:type="spellEnd"/>
            <w:r w:rsidRPr="007151E5">
              <w:t xml:space="preserve"> р-н, </w:t>
            </w:r>
          </w:p>
          <w:p w14:paraId="41989051" w14:textId="77777777" w:rsidR="004B4B41" w:rsidRPr="007151E5" w:rsidRDefault="004B4B41" w:rsidP="009F679D">
            <w:pPr>
              <w:tabs>
                <w:tab w:val="left" w:pos="993"/>
              </w:tabs>
              <w:ind w:right="312"/>
              <w:jc w:val="both"/>
            </w:pPr>
            <w:r w:rsidRPr="007151E5">
              <w:t xml:space="preserve">вул. </w:t>
            </w:r>
            <w:proofErr w:type="spellStart"/>
            <w:r w:rsidRPr="007151E5">
              <w:t>Ярославська</w:t>
            </w:r>
            <w:proofErr w:type="spellEnd"/>
            <w:r w:rsidRPr="007151E5">
              <w:t xml:space="preserve">, буд. 41, </w:t>
            </w:r>
          </w:p>
          <w:p w14:paraId="14E55CEE" w14:textId="77777777" w:rsidR="004B4B41" w:rsidRPr="007151E5" w:rsidRDefault="004B4B41" w:rsidP="009F679D">
            <w:pPr>
              <w:tabs>
                <w:tab w:val="left" w:pos="993"/>
              </w:tabs>
              <w:ind w:right="312"/>
              <w:jc w:val="both"/>
            </w:pPr>
            <w:r w:rsidRPr="007151E5">
              <w:t xml:space="preserve">UA548201720343151004300097402 </w:t>
            </w:r>
          </w:p>
          <w:p w14:paraId="3E2AC059" w14:textId="77777777" w:rsidR="004B4B41" w:rsidRPr="007151E5" w:rsidRDefault="004B4B41" w:rsidP="009F679D">
            <w:pPr>
              <w:tabs>
                <w:tab w:val="left" w:pos="993"/>
              </w:tabs>
              <w:ind w:right="312"/>
              <w:jc w:val="both"/>
            </w:pPr>
            <w:r w:rsidRPr="007151E5">
              <w:t>в УДКСУ</w:t>
            </w:r>
          </w:p>
          <w:p w14:paraId="0921DE6B" w14:textId="77777777" w:rsidR="004B4B41" w:rsidRPr="007151E5" w:rsidRDefault="004B4B41" w:rsidP="009F679D">
            <w:pPr>
              <w:tabs>
                <w:tab w:val="left" w:pos="993"/>
              </w:tabs>
              <w:ind w:right="312"/>
              <w:jc w:val="both"/>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735E584E" w14:textId="77777777" w:rsidR="004B4B41" w:rsidRPr="007151E5" w:rsidRDefault="004B4B41" w:rsidP="009F679D">
            <w:pPr>
              <w:tabs>
                <w:tab w:val="left" w:pos="993"/>
              </w:tabs>
              <w:ind w:right="312"/>
              <w:jc w:val="both"/>
            </w:pPr>
            <w:r w:rsidRPr="007151E5">
              <w:t>код ЄДРПОУ 40524109</w:t>
            </w:r>
          </w:p>
          <w:p w14:paraId="056E9356" w14:textId="77777777" w:rsidR="004B4B41" w:rsidRPr="007151E5" w:rsidRDefault="004B4B41" w:rsidP="009F679D">
            <w:pPr>
              <w:tabs>
                <w:tab w:val="left" w:pos="993"/>
              </w:tabs>
              <w:ind w:right="312"/>
              <w:jc w:val="both"/>
            </w:pPr>
            <w:r w:rsidRPr="007151E5">
              <w:t>тел. факс (044) 425-43-54</w:t>
            </w:r>
          </w:p>
          <w:p w14:paraId="5543B42B" w14:textId="6BEC8A02" w:rsidR="00EE109F" w:rsidRPr="007151E5" w:rsidRDefault="00EE109F" w:rsidP="00EE109F">
            <w:pPr>
              <w:tabs>
                <w:tab w:val="left" w:pos="993"/>
              </w:tabs>
              <w:snapToGrid w:val="0"/>
              <w:rPr>
                <w:b/>
                <w:bCs/>
                <w:lang w:val="uk-UA"/>
              </w:rPr>
            </w:pPr>
          </w:p>
          <w:p w14:paraId="2163AD11" w14:textId="47AA6355" w:rsidR="004B4B41" w:rsidRPr="007151E5" w:rsidRDefault="00272FEF" w:rsidP="00DC7D47">
            <w:pPr>
              <w:tabs>
                <w:tab w:val="left" w:pos="993"/>
              </w:tabs>
              <w:snapToGrid w:val="0"/>
              <w:rPr>
                <w:b/>
                <w:bCs/>
                <w:lang w:val="uk-UA"/>
              </w:rPr>
            </w:pPr>
            <w:r>
              <w:rPr>
                <w:b/>
                <w:lang w:val="uk-UA"/>
              </w:rPr>
              <w:t>______</w:t>
            </w:r>
            <w:r w:rsidRPr="00D6308A">
              <w:rPr>
                <w:b/>
                <w:bCs/>
                <w:lang w:val="uk-UA"/>
              </w:rPr>
              <w:t>_</w:t>
            </w:r>
            <w:r>
              <w:rPr>
                <w:b/>
                <w:bCs/>
                <w:lang w:val="uk-UA"/>
              </w:rPr>
              <w:t>___________</w:t>
            </w:r>
            <w:r w:rsidRPr="00D6308A">
              <w:rPr>
                <w:b/>
                <w:bCs/>
                <w:lang w:val="uk-UA"/>
              </w:rPr>
              <w:t>/</w:t>
            </w:r>
            <w:r>
              <w:rPr>
                <w:b/>
                <w:bCs/>
                <w:lang w:val="uk-UA"/>
              </w:rPr>
              <w:t>_______________</w:t>
            </w:r>
            <w:r w:rsidRPr="00D6308A">
              <w:rPr>
                <w:b/>
                <w:bCs/>
                <w:lang w:val="uk-UA"/>
              </w:rPr>
              <w:t>/</w:t>
            </w:r>
          </w:p>
        </w:tc>
        <w:tc>
          <w:tcPr>
            <w:tcW w:w="4213" w:type="dxa"/>
            <w:shd w:val="clear" w:color="auto" w:fill="auto"/>
          </w:tcPr>
          <w:p w14:paraId="07F317AE" w14:textId="77777777" w:rsidR="004B4B41" w:rsidRPr="007151E5" w:rsidRDefault="004B4B41" w:rsidP="00DC7D47">
            <w:pPr>
              <w:tabs>
                <w:tab w:val="left" w:pos="993"/>
              </w:tabs>
              <w:ind w:firstLine="567"/>
              <w:rPr>
                <w:b/>
                <w:bCs/>
                <w:lang w:val="uk-UA"/>
              </w:rPr>
            </w:pPr>
            <w:r w:rsidRPr="007151E5">
              <w:rPr>
                <w:b/>
                <w:bCs/>
                <w:lang w:val="uk-UA"/>
              </w:rPr>
              <w:t>Постачальник :</w:t>
            </w:r>
          </w:p>
          <w:p w14:paraId="7A158A31" w14:textId="77777777" w:rsidR="004B4B41" w:rsidRDefault="004B4B41" w:rsidP="00DC7D47">
            <w:pPr>
              <w:tabs>
                <w:tab w:val="left" w:pos="993"/>
              </w:tabs>
              <w:rPr>
                <w:b/>
                <w:lang w:val="uk-UA"/>
              </w:rPr>
            </w:pPr>
          </w:p>
          <w:p w14:paraId="0479FCC4" w14:textId="77777777" w:rsidR="00272FEF" w:rsidRDefault="00272FEF" w:rsidP="00DC7D47">
            <w:pPr>
              <w:tabs>
                <w:tab w:val="left" w:pos="993"/>
              </w:tabs>
              <w:rPr>
                <w:b/>
                <w:lang w:val="uk-UA"/>
              </w:rPr>
            </w:pPr>
          </w:p>
          <w:p w14:paraId="5F889DE4" w14:textId="77777777" w:rsidR="00272FEF" w:rsidRDefault="00272FEF" w:rsidP="00DC7D47">
            <w:pPr>
              <w:tabs>
                <w:tab w:val="left" w:pos="993"/>
              </w:tabs>
              <w:rPr>
                <w:b/>
                <w:lang w:val="uk-UA"/>
              </w:rPr>
            </w:pPr>
          </w:p>
          <w:p w14:paraId="38BD0A95" w14:textId="77777777" w:rsidR="00272FEF" w:rsidRDefault="00272FEF" w:rsidP="00DC7D47">
            <w:pPr>
              <w:tabs>
                <w:tab w:val="left" w:pos="993"/>
              </w:tabs>
              <w:rPr>
                <w:b/>
                <w:lang w:val="uk-UA"/>
              </w:rPr>
            </w:pPr>
          </w:p>
          <w:p w14:paraId="25F41E2F" w14:textId="77777777" w:rsidR="00272FEF" w:rsidRDefault="00272FEF" w:rsidP="00DC7D47">
            <w:pPr>
              <w:tabs>
                <w:tab w:val="left" w:pos="993"/>
              </w:tabs>
              <w:rPr>
                <w:b/>
                <w:lang w:val="uk-UA"/>
              </w:rPr>
            </w:pPr>
          </w:p>
          <w:p w14:paraId="4CE6E865" w14:textId="77777777" w:rsidR="00272FEF" w:rsidRDefault="00272FEF" w:rsidP="00DC7D47">
            <w:pPr>
              <w:tabs>
                <w:tab w:val="left" w:pos="993"/>
              </w:tabs>
              <w:rPr>
                <w:b/>
                <w:lang w:val="uk-UA"/>
              </w:rPr>
            </w:pPr>
          </w:p>
          <w:p w14:paraId="03F28C70" w14:textId="77777777" w:rsidR="00272FEF" w:rsidRDefault="00272FEF" w:rsidP="00DC7D47">
            <w:pPr>
              <w:tabs>
                <w:tab w:val="left" w:pos="993"/>
              </w:tabs>
              <w:rPr>
                <w:b/>
                <w:lang w:val="uk-UA"/>
              </w:rPr>
            </w:pPr>
          </w:p>
          <w:p w14:paraId="05CDB61E" w14:textId="77777777" w:rsidR="00272FEF" w:rsidRDefault="00272FEF" w:rsidP="00DC7D47">
            <w:pPr>
              <w:tabs>
                <w:tab w:val="left" w:pos="993"/>
              </w:tabs>
              <w:rPr>
                <w:b/>
                <w:lang w:val="uk-UA"/>
              </w:rPr>
            </w:pPr>
          </w:p>
          <w:p w14:paraId="3226BA4E" w14:textId="77777777" w:rsidR="00272FEF" w:rsidRDefault="00272FEF" w:rsidP="00DC7D47">
            <w:pPr>
              <w:tabs>
                <w:tab w:val="left" w:pos="993"/>
              </w:tabs>
              <w:rPr>
                <w:b/>
                <w:lang w:val="uk-UA"/>
              </w:rPr>
            </w:pPr>
          </w:p>
          <w:p w14:paraId="36629D41" w14:textId="77777777" w:rsidR="00272FEF" w:rsidRDefault="00272FEF" w:rsidP="00DC7D47">
            <w:pPr>
              <w:tabs>
                <w:tab w:val="left" w:pos="993"/>
              </w:tabs>
              <w:rPr>
                <w:b/>
                <w:lang w:val="uk-UA"/>
              </w:rPr>
            </w:pPr>
          </w:p>
          <w:p w14:paraId="32DCDEE5" w14:textId="77777777" w:rsidR="00272FEF" w:rsidRDefault="00272FEF" w:rsidP="00DC7D47">
            <w:pPr>
              <w:tabs>
                <w:tab w:val="left" w:pos="993"/>
              </w:tabs>
              <w:rPr>
                <w:b/>
                <w:lang w:val="uk-UA"/>
              </w:rPr>
            </w:pPr>
          </w:p>
          <w:p w14:paraId="75C4F75C" w14:textId="2746270F" w:rsidR="00272FEF" w:rsidRPr="007151E5" w:rsidRDefault="001C5BEE" w:rsidP="00DC7D47">
            <w:pPr>
              <w:tabs>
                <w:tab w:val="left" w:pos="993"/>
              </w:tabs>
              <w:rPr>
                <w:b/>
                <w:lang w:val="uk-UA"/>
              </w:rPr>
            </w:pPr>
            <w:r>
              <w:rPr>
                <w:b/>
                <w:lang w:val="uk-UA"/>
              </w:rPr>
              <w:t>_____</w:t>
            </w:r>
            <w:r w:rsidR="00272FEF" w:rsidRPr="00D6308A">
              <w:rPr>
                <w:b/>
                <w:bCs/>
                <w:lang w:val="uk-UA"/>
              </w:rPr>
              <w:t>_</w:t>
            </w:r>
            <w:r w:rsidR="00272FEF">
              <w:rPr>
                <w:b/>
                <w:bCs/>
                <w:lang w:val="uk-UA"/>
              </w:rPr>
              <w:t>__________</w:t>
            </w:r>
            <w:r w:rsidR="00272FEF" w:rsidRPr="00D6308A">
              <w:rPr>
                <w:b/>
                <w:bCs/>
                <w:lang w:val="uk-UA"/>
              </w:rPr>
              <w:t>/</w:t>
            </w:r>
            <w:r w:rsidR="00272FEF">
              <w:rPr>
                <w:b/>
                <w:bCs/>
                <w:lang w:val="uk-UA"/>
              </w:rPr>
              <w:t>_______________</w:t>
            </w:r>
            <w:r w:rsidR="00272FEF" w:rsidRPr="00D6308A">
              <w:rPr>
                <w:b/>
                <w:bCs/>
                <w:lang w:val="uk-UA"/>
              </w:rPr>
              <w:t>/</w:t>
            </w:r>
          </w:p>
        </w:tc>
      </w:tr>
    </w:tbl>
    <w:p w14:paraId="1A74499A" w14:textId="77777777" w:rsidR="004B4B41" w:rsidRPr="007151E5" w:rsidRDefault="004B4B41">
      <w:pPr>
        <w:tabs>
          <w:tab w:val="left" w:pos="1640"/>
        </w:tabs>
        <w:rPr>
          <w:lang w:val="uk-UA"/>
        </w:rPr>
      </w:pPr>
    </w:p>
    <w:sectPr w:rsidR="004B4B41" w:rsidRPr="007151E5" w:rsidSect="004B4B41">
      <w:pgSz w:w="11906" w:h="16838"/>
      <w:pgMar w:top="567" w:right="707" w:bottom="709" w:left="70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F320" w14:textId="77777777" w:rsidR="00F86CAB" w:rsidRDefault="00F86CAB" w:rsidP="009E6047">
      <w:r>
        <w:separator/>
      </w:r>
    </w:p>
  </w:endnote>
  <w:endnote w:type="continuationSeparator" w:id="0">
    <w:p w14:paraId="676E769D" w14:textId="77777777" w:rsidR="00F86CAB" w:rsidRDefault="00F86CAB" w:rsidP="009E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4904" w14:textId="021ABA96" w:rsidR="007C76B8" w:rsidRDefault="007C76B8">
    <w:pPr>
      <w:pStyle w:val="af4"/>
      <w:jc w:val="right"/>
    </w:pPr>
    <w:r>
      <w:fldChar w:fldCharType="begin"/>
    </w:r>
    <w:r>
      <w:instrText>PAGE   \* MERGEFORMAT</w:instrText>
    </w:r>
    <w:r>
      <w:fldChar w:fldCharType="separate"/>
    </w:r>
    <w:r w:rsidR="00A57F31">
      <w:rPr>
        <w:noProof/>
      </w:rPr>
      <w:t>18</w:t>
    </w:r>
    <w:r>
      <w:fldChar w:fldCharType="end"/>
    </w:r>
  </w:p>
  <w:p w14:paraId="3E98F333" w14:textId="77777777" w:rsidR="007C76B8" w:rsidRDefault="007C76B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BE32" w14:textId="08E8A718" w:rsidR="007C76B8" w:rsidRDefault="007C76B8">
    <w:pPr>
      <w:pStyle w:val="af4"/>
      <w:jc w:val="right"/>
    </w:pPr>
    <w:r>
      <w:fldChar w:fldCharType="begin"/>
    </w:r>
    <w:r>
      <w:instrText>PAGE   \* MERGEFORMAT</w:instrText>
    </w:r>
    <w:r>
      <w:fldChar w:fldCharType="separate"/>
    </w:r>
    <w:r w:rsidR="00A57F31">
      <w:rPr>
        <w:noProof/>
      </w:rPr>
      <w:t>12</w:t>
    </w:r>
    <w:r>
      <w:fldChar w:fldCharType="end"/>
    </w:r>
  </w:p>
  <w:p w14:paraId="5AB05F47" w14:textId="77777777" w:rsidR="007C76B8" w:rsidRDefault="007C76B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A562" w14:textId="77777777" w:rsidR="00F86CAB" w:rsidRDefault="00F86CAB" w:rsidP="009E6047">
      <w:r>
        <w:separator/>
      </w:r>
    </w:p>
  </w:footnote>
  <w:footnote w:type="continuationSeparator" w:id="0">
    <w:p w14:paraId="7F5F88C7" w14:textId="77777777" w:rsidR="00F86CAB" w:rsidRDefault="00F86CAB" w:rsidP="009E6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4"/>
      <w:numFmt w:val="decimal"/>
      <w:lvlText w:val="%1."/>
      <w:lvlJc w:val="left"/>
      <w:pPr>
        <w:tabs>
          <w:tab w:val="num" w:pos="720"/>
        </w:tabs>
        <w:ind w:left="720" w:hanging="360"/>
      </w:pPr>
    </w:lvl>
    <w:lvl w:ilvl="1">
      <w:start w:val="2"/>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1"/>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1942AAA"/>
    <w:multiLevelType w:val="multilevel"/>
    <w:tmpl w:val="0004F138"/>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b w:val="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7" w15:restartNumberingAfterBreak="0">
    <w:nsid w:val="01C3468D"/>
    <w:multiLevelType w:val="hybridMultilevel"/>
    <w:tmpl w:val="CAC216B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F026439"/>
    <w:multiLevelType w:val="multilevel"/>
    <w:tmpl w:val="6472E1EC"/>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943D50"/>
    <w:multiLevelType w:val="multilevel"/>
    <w:tmpl w:val="D4265B9C"/>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13" w15:restartNumberingAfterBreak="0">
    <w:nsid w:val="1AB24CB1"/>
    <w:multiLevelType w:val="multilevel"/>
    <w:tmpl w:val="0E4AAAB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E927937"/>
    <w:multiLevelType w:val="multilevel"/>
    <w:tmpl w:val="549402CA"/>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15"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15:restartNumberingAfterBreak="0">
    <w:nsid w:val="27B62ABC"/>
    <w:multiLevelType w:val="hybridMultilevel"/>
    <w:tmpl w:val="76147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0F26B3"/>
    <w:multiLevelType w:val="multilevel"/>
    <w:tmpl w:val="9EBC19A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356468EA"/>
    <w:multiLevelType w:val="multilevel"/>
    <w:tmpl w:val="292E2704"/>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71A136A"/>
    <w:multiLevelType w:val="multilevel"/>
    <w:tmpl w:val="CB3092F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0425D35"/>
    <w:multiLevelType w:val="multilevel"/>
    <w:tmpl w:val="04660A6A"/>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757F44"/>
    <w:multiLevelType w:val="multilevel"/>
    <w:tmpl w:val="FD6A7366"/>
    <w:lvl w:ilvl="0">
      <w:start w:val="1"/>
      <w:numFmt w:val="decimal"/>
      <w:lvlText w:val="%1."/>
      <w:lvlJc w:val="left"/>
      <w:pPr>
        <w:ind w:left="786" w:hanging="360"/>
      </w:pPr>
      <w:rPr>
        <w:rFonts w:hint="default"/>
        <w:b/>
      </w:rPr>
    </w:lvl>
    <w:lvl w:ilvl="1">
      <w:start w:val="1"/>
      <w:numFmt w:val="decimal"/>
      <w:isLgl/>
      <w:lvlText w:val="%1.%2."/>
      <w:lvlJc w:val="left"/>
      <w:pPr>
        <w:ind w:left="577" w:hanging="435"/>
      </w:pPr>
      <w:rPr>
        <w:rFonts w:ascii="Times New Roman" w:hAnsi="Times New Roman" w:cs="Times New Roman"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3"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96F67CB"/>
    <w:multiLevelType w:val="multilevel"/>
    <w:tmpl w:val="452ABF8A"/>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AD21586"/>
    <w:multiLevelType w:val="multilevel"/>
    <w:tmpl w:val="B8F07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4B525F97"/>
    <w:multiLevelType w:val="multilevel"/>
    <w:tmpl w:val="5DF872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143ABC"/>
    <w:multiLevelType w:val="hybridMultilevel"/>
    <w:tmpl w:val="BBF410EE"/>
    <w:lvl w:ilvl="0" w:tplc="0422000F">
      <w:start w:val="1"/>
      <w:numFmt w:val="decimal"/>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15:restartNumberingAfterBreak="0">
    <w:nsid w:val="59F00950"/>
    <w:multiLevelType w:val="multilevel"/>
    <w:tmpl w:val="3FD0967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DAC4FE4"/>
    <w:multiLevelType w:val="multilevel"/>
    <w:tmpl w:val="5A5AA95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E036DD7"/>
    <w:multiLevelType w:val="multilevel"/>
    <w:tmpl w:val="F6AE0E5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986E14"/>
    <w:multiLevelType w:val="multilevel"/>
    <w:tmpl w:val="396A26AA"/>
    <w:lvl w:ilvl="0">
      <w:start w:val="1"/>
      <w:numFmt w:val="decimal"/>
      <w:lvlText w:val="%1."/>
      <w:lvlJc w:val="left"/>
      <w:pPr>
        <w:ind w:left="720" w:hanging="360"/>
      </w:pPr>
      <w:rPr>
        <w:b/>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681E40"/>
    <w:multiLevelType w:val="hybridMultilevel"/>
    <w:tmpl w:val="BF000426"/>
    <w:lvl w:ilvl="0" w:tplc="CA5A946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7E761B"/>
    <w:multiLevelType w:val="multilevel"/>
    <w:tmpl w:val="DFF65F4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AD66EA2"/>
    <w:multiLevelType w:val="multilevel"/>
    <w:tmpl w:val="11101462"/>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C83354"/>
    <w:multiLevelType w:val="multilevel"/>
    <w:tmpl w:val="9F529DB0"/>
    <w:lvl w:ilvl="0">
      <w:start w:val="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BD6CC7"/>
    <w:multiLevelType w:val="hybridMultilevel"/>
    <w:tmpl w:val="C0DE78F2"/>
    <w:lvl w:ilvl="0" w:tplc="13A2A9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7984B0A"/>
    <w:multiLevelType w:val="multilevel"/>
    <w:tmpl w:val="5DF29B2E"/>
    <w:lvl w:ilvl="0">
      <w:start w:val="1"/>
      <w:numFmt w:val="decimal"/>
      <w:lvlText w:val="%1."/>
      <w:lvlJc w:val="left"/>
      <w:pPr>
        <w:ind w:left="720" w:hanging="360"/>
      </w:pPr>
    </w:lvl>
    <w:lvl w:ilvl="1">
      <w:start w:val="2"/>
      <w:numFmt w:val="decimal"/>
      <w:isLgl/>
      <w:lvlText w:val="%1.%2."/>
      <w:lvlJc w:val="left"/>
      <w:pPr>
        <w:ind w:left="1782" w:hanging="1215"/>
      </w:pPr>
      <w:rPr>
        <w:b/>
      </w:rPr>
    </w:lvl>
    <w:lvl w:ilvl="2">
      <w:start w:val="1"/>
      <w:numFmt w:val="decimal"/>
      <w:isLgl/>
      <w:lvlText w:val="%1.%2.%3."/>
      <w:lvlJc w:val="left"/>
      <w:pPr>
        <w:ind w:left="1989" w:hanging="1215"/>
      </w:pPr>
      <w:rPr>
        <w:b/>
      </w:rPr>
    </w:lvl>
    <w:lvl w:ilvl="3">
      <w:start w:val="1"/>
      <w:numFmt w:val="decimal"/>
      <w:isLgl/>
      <w:lvlText w:val="%1.%2.%3.%4."/>
      <w:lvlJc w:val="left"/>
      <w:pPr>
        <w:ind w:left="2196" w:hanging="1215"/>
      </w:pPr>
      <w:rPr>
        <w:b/>
      </w:rPr>
    </w:lvl>
    <w:lvl w:ilvl="4">
      <w:start w:val="1"/>
      <w:numFmt w:val="decimal"/>
      <w:isLgl/>
      <w:lvlText w:val="%1.%2.%3.%4.%5."/>
      <w:lvlJc w:val="left"/>
      <w:pPr>
        <w:ind w:left="2403" w:hanging="1215"/>
      </w:pPr>
      <w:rPr>
        <w:b/>
      </w:rPr>
    </w:lvl>
    <w:lvl w:ilvl="5">
      <w:start w:val="1"/>
      <w:numFmt w:val="decimal"/>
      <w:isLgl/>
      <w:lvlText w:val="%1.%2.%3.%4.%5.%6."/>
      <w:lvlJc w:val="left"/>
      <w:pPr>
        <w:ind w:left="2610" w:hanging="1215"/>
      </w:pPr>
      <w:rPr>
        <w:b/>
      </w:rPr>
    </w:lvl>
    <w:lvl w:ilvl="6">
      <w:start w:val="1"/>
      <w:numFmt w:val="decimal"/>
      <w:isLgl/>
      <w:lvlText w:val="%1.%2.%3.%4.%5.%6.%7."/>
      <w:lvlJc w:val="left"/>
      <w:pPr>
        <w:ind w:left="2817" w:hanging="1215"/>
      </w:pPr>
      <w:rPr>
        <w:b/>
      </w:rPr>
    </w:lvl>
    <w:lvl w:ilvl="7">
      <w:start w:val="1"/>
      <w:numFmt w:val="decimal"/>
      <w:isLgl/>
      <w:lvlText w:val="%1.%2.%3.%4.%5.%6.%7.%8."/>
      <w:lvlJc w:val="left"/>
      <w:pPr>
        <w:ind w:left="3024" w:hanging="1215"/>
      </w:pPr>
      <w:rPr>
        <w:b/>
      </w:rPr>
    </w:lvl>
    <w:lvl w:ilvl="8">
      <w:start w:val="1"/>
      <w:numFmt w:val="decimal"/>
      <w:isLgl/>
      <w:lvlText w:val="%1.%2.%3.%4.%5.%6.%7.%8.%9."/>
      <w:lvlJc w:val="left"/>
      <w:pPr>
        <w:ind w:left="3456" w:hanging="1440"/>
      </w:pPr>
      <w:rPr>
        <w:b/>
      </w:rPr>
    </w:lvl>
  </w:abstractNum>
  <w:abstractNum w:abstractNumId="40"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22"/>
  </w:num>
  <w:num w:numId="9">
    <w:abstractNumId w:val="34"/>
  </w:num>
  <w:num w:numId="10">
    <w:abstractNumId w:val="33"/>
  </w:num>
  <w:num w:numId="11">
    <w:abstractNumId w:val="28"/>
  </w:num>
  <w:num w:numId="12">
    <w:abstractNumId w:val="17"/>
  </w:num>
  <w:num w:numId="13">
    <w:abstractNumId w:val="7"/>
  </w:num>
  <w:num w:numId="14">
    <w:abstractNumId w:val="32"/>
  </w:num>
  <w:num w:numId="15">
    <w:abstractNumId w:val="6"/>
  </w:num>
  <w:num w:numId="16">
    <w:abstractNumId w:val="25"/>
  </w:num>
  <w:num w:numId="17">
    <w:abstractNumId w:val="27"/>
  </w:num>
  <w:num w:numId="18">
    <w:abstractNumId w:val="31"/>
  </w:num>
  <w:num w:numId="19">
    <w:abstractNumId w:val="37"/>
  </w:num>
  <w:num w:numId="20">
    <w:abstractNumId w:val="9"/>
  </w:num>
  <w:num w:numId="21">
    <w:abstractNumId w:val="35"/>
  </w:num>
  <w:num w:numId="22">
    <w:abstractNumId w:val="20"/>
  </w:num>
  <w:num w:numId="23">
    <w:abstractNumId w:val="24"/>
  </w:num>
  <w:num w:numId="24">
    <w:abstractNumId w:val="21"/>
  </w:num>
  <w:num w:numId="25">
    <w:abstractNumId w:val="30"/>
  </w:num>
  <w:num w:numId="26">
    <w:abstractNumId w:val="18"/>
  </w:num>
  <w:num w:numId="27">
    <w:abstractNumId w:val="13"/>
  </w:num>
  <w:num w:numId="28">
    <w:abstractNumId w:val="15"/>
  </w:num>
  <w:num w:numId="29">
    <w:abstractNumId w:val="36"/>
  </w:num>
  <w:num w:numId="30">
    <w:abstractNumId w:val="11"/>
  </w:num>
  <w:num w:numId="31">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6"/>
  </w:num>
  <w:num w:numId="34">
    <w:abstractNumId w:val="23"/>
  </w:num>
  <w:num w:numId="35">
    <w:abstractNumId w:val="8"/>
  </w:num>
  <w:num w:numId="36">
    <w:abstractNumId w:val="38"/>
  </w:num>
  <w:num w:numId="37">
    <w:abstractNumId w:val="19"/>
  </w:num>
  <w:num w:numId="38">
    <w:abstractNumId w:val="14"/>
  </w:num>
  <w:num w:numId="39">
    <w:abstractNumId w:val="12"/>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90A"/>
    <w:rsid w:val="00001320"/>
    <w:rsid w:val="00003A3C"/>
    <w:rsid w:val="00006F04"/>
    <w:rsid w:val="00011469"/>
    <w:rsid w:val="000126C5"/>
    <w:rsid w:val="0001404F"/>
    <w:rsid w:val="000143C3"/>
    <w:rsid w:val="000149C2"/>
    <w:rsid w:val="0002020A"/>
    <w:rsid w:val="00020228"/>
    <w:rsid w:val="00027035"/>
    <w:rsid w:val="000313BA"/>
    <w:rsid w:val="00042139"/>
    <w:rsid w:val="00045E9B"/>
    <w:rsid w:val="00050CD7"/>
    <w:rsid w:val="000510CE"/>
    <w:rsid w:val="00057E5B"/>
    <w:rsid w:val="00060966"/>
    <w:rsid w:val="000642D8"/>
    <w:rsid w:val="00064ED5"/>
    <w:rsid w:val="000664E6"/>
    <w:rsid w:val="000665DE"/>
    <w:rsid w:val="00070435"/>
    <w:rsid w:val="00074071"/>
    <w:rsid w:val="00077676"/>
    <w:rsid w:val="000811EC"/>
    <w:rsid w:val="000834E1"/>
    <w:rsid w:val="00083B7A"/>
    <w:rsid w:val="000845E0"/>
    <w:rsid w:val="00084D65"/>
    <w:rsid w:val="00084E00"/>
    <w:rsid w:val="00090962"/>
    <w:rsid w:val="00091A21"/>
    <w:rsid w:val="0009220F"/>
    <w:rsid w:val="00092CB5"/>
    <w:rsid w:val="00093A37"/>
    <w:rsid w:val="00097E79"/>
    <w:rsid w:val="000A05D6"/>
    <w:rsid w:val="000A078A"/>
    <w:rsid w:val="000A2766"/>
    <w:rsid w:val="000B1F01"/>
    <w:rsid w:val="000B2648"/>
    <w:rsid w:val="000B44A0"/>
    <w:rsid w:val="000C1E99"/>
    <w:rsid w:val="000C29CD"/>
    <w:rsid w:val="000C5D04"/>
    <w:rsid w:val="000C5D39"/>
    <w:rsid w:val="000C7018"/>
    <w:rsid w:val="000D1410"/>
    <w:rsid w:val="000D147B"/>
    <w:rsid w:val="000E255F"/>
    <w:rsid w:val="000E3D10"/>
    <w:rsid w:val="000E58A9"/>
    <w:rsid w:val="000F140A"/>
    <w:rsid w:val="000F1A20"/>
    <w:rsid w:val="000F5C53"/>
    <w:rsid w:val="00101CA4"/>
    <w:rsid w:val="00104EE0"/>
    <w:rsid w:val="00105987"/>
    <w:rsid w:val="00105A49"/>
    <w:rsid w:val="00106145"/>
    <w:rsid w:val="0011096D"/>
    <w:rsid w:val="00112FAF"/>
    <w:rsid w:val="00117530"/>
    <w:rsid w:val="0012397B"/>
    <w:rsid w:val="001242B5"/>
    <w:rsid w:val="001256CD"/>
    <w:rsid w:val="00131557"/>
    <w:rsid w:val="0013301B"/>
    <w:rsid w:val="00135826"/>
    <w:rsid w:val="00136B6B"/>
    <w:rsid w:val="0014047C"/>
    <w:rsid w:val="00140577"/>
    <w:rsid w:val="001407F4"/>
    <w:rsid w:val="00140A2C"/>
    <w:rsid w:val="00140E57"/>
    <w:rsid w:val="00141AAC"/>
    <w:rsid w:val="00142153"/>
    <w:rsid w:val="00143DD0"/>
    <w:rsid w:val="0014642F"/>
    <w:rsid w:val="00146E82"/>
    <w:rsid w:val="00147DB1"/>
    <w:rsid w:val="001515FF"/>
    <w:rsid w:val="00156578"/>
    <w:rsid w:val="001568D8"/>
    <w:rsid w:val="001608FF"/>
    <w:rsid w:val="00162BBB"/>
    <w:rsid w:val="001654F0"/>
    <w:rsid w:val="001655AE"/>
    <w:rsid w:val="00166FE1"/>
    <w:rsid w:val="001714E9"/>
    <w:rsid w:val="001756FC"/>
    <w:rsid w:val="00175E39"/>
    <w:rsid w:val="001762F8"/>
    <w:rsid w:val="00180153"/>
    <w:rsid w:val="00180B29"/>
    <w:rsid w:val="001817AE"/>
    <w:rsid w:val="001834A9"/>
    <w:rsid w:val="00186E8A"/>
    <w:rsid w:val="00187852"/>
    <w:rsid w:val="00191E21"/>
    <w:rsid w:val="0019512B"/>
    <w:rsid w:val="00196840"/>
    <w:rsid w:val="001A01F4"/>
    <w:rsid w:val="001A377F"/>
    <w:rsid w:val="001A59ED"/>
    <w:rsid w:val="001A6621"/>
    <w:rsid w:val="001A6C81"/>
    <w:rsid w:val="001A72E3"/>
    <w:rsid w:val="001A7A95"/>
    <w:rsid w:val="001B10F6"/>
    <w:rsid w:val="001B1563"/>
    <w:rsid w:val="001B67D6"/>
    <w:rsid w:val="001B6DC6"/>
    <w:rsid w:val="001C1F72"/>
    <w:rsid w:val="001C1FFF"/>
    <w:rsid w:val="001C5BEE"/>
    <w:rsid w:val="001C6294"/>
    <w:rsid w:val="001C6E20"/>
    <w:rsid w:val="001D0CDB"/>
    <w:rsid w:val="001D36E0"/>
    <w:rsid w:val="001D5B69"/>
    <w:rsid w:val="001E017D"/>
    <w:rsid w:val="001E0E70"/>
    <w:rsid w:val="001F7F03"/>
    <w:rsid w:val="00200845"/>
    <w:rsid w:val="00203573"/>
    <w:rsid w:val="00204947"/>
    <w:rsid w:val="00210B56"/>
    <w:rsid w:val="00210F15"/>
    <w:rsid w:val="002119C4"/>
    <w:rsid w:val="00213E47"/>
    <w:rsid w:val="002161FE"/>
    <w:rsid w:val="002242DD"/>
    <w:rsid w:val="002246CF"/>
    <w:rsid w:val="00225BCB"/>
    <w:rsid w:val="00231AF1"/>
    <w:rsid w:val="0023230F"/>
    <w:rsid w:val="00233569"/>
    <w:rsid w:val="00234954"/>
    <w:rsid w:val="00236DCD"/>
    <w:rsid w:val="00240267"/>
    <w:rsid w:val="0024310F"/>
    <w:rsid w:val="0024731F"/>
    <w:rsid w:val="0024754F"/>
    <w:rsid w:val="002503E6"/>
    <w:rsid w:val="00253ACF"/>
    <w:rsid w:val="002552C8"/>
    <w:rsid w:val="0025625B"/>
    <w:rsid w:val="0027220E"/>
    <w:rsid w:val="00272685"/>
    <w:rsid w:val="00272FEF"/>
    <w:rsid w:val="002738E5"/>
    <w:rsid w:val="00274B68"/>
    <w:rsid w:val="00277392"/>
    <w:rsid w:val="00284982"/>
    <w:rsid w:val="00286395"/>
    <w:rsid w:val="00287C6C"/>
    <w:rsid w:val="0029269E"/>
    <w:rsid w:val="00293242"/>
    <w:rsid w:val="00294237"/>
    <w:rsid w:val="00294B1C"/>
    <w:rsid w:val="00294F2E"/>
    <w:rsid w:val="002964C4"/>
    <w:rsid w:val="002965A2"/>
    <w:rsid w:val="002976BB"/>
    <w:rsid w:val="00297E6A"/>
    <w:rsid w:val="002A2F65"/>
    <w:rsid w:val="002A3309"/>
    <w:rsid w:val="002A4A94"/>
    <w:rsid w:val="002A6C02"/>
    <w:rsid w:val="002B13F9"/>
    <w:rsid w:val="002B1A1C"/>
    <w:rsid w:val="002B25AB"/>
    <w:rsid w:val="002B5FA0"/>
    <w:rsid w:val="002B74B7"/>
    <w:rsid w:val="002C06C9"/>
    <w:rsid w:val="002C16A4"/>
    <w:rsid w:val="002C371F"/>
    <w:rsid w:val="002C3F4D"/>
    <w:rsid w:val="002C7346"/>
    <w:rsid w:val="002D27FC"/>
    <w:rsid w:val="002D2F5D"/>
    <w:rsid w:val="002D392E"/>
    <w:rsid w:val="002D630A"/>
    <w:rsid w:val="002D66AB"/>
    <w:rsid w:val="002E174F"/>
    <w:rsid w:val="002E217F"/>
    <w:rsid w:val="002E2747"/>
    <w:rsid w:val="002E3632"/>
    <w:rsid w:val="002E6303"/>
    <w:rsid w:val="002F1424"/>
    <w:rsid w:val="002F309D"/>
    <w:rsid w:val="002F627C"/>
    <w:rsid w:val="002F65D7"/>
    <w:rsid w:val="0030203A"/>
    <w:rsid w:val="00303855"/>
    <w:rsid w:val="00304B5F"/>
    <w:rsid w:val="00310D55"/>
    <w:rsid w:val="00310EE8"/>
    <w:rsid w:val="00311F3B"/>
    <w:rsid w:val="00322078"/>
    <w:rsid w:val="003307EA"/>
    <w:rsid w:val="0033408C"/>
    <w:rsid w:val="0034363D"/>
    <w:rsid w:val="0034718A"/>
    <w:rsid w:val="003500FF"/>
    <w:rsid w:val="0035049F"/>
    <w:rsid w:val="00351FB8"/>
    <w:rsid w:val="00352756"/>
    <w:rsid w:val="00352A34"/>
    <w:rsid w:val="0035409B"/>
    <w:rsid w:val="00354285"/>
    <w:rsid w:val="003575BB"/>
    <w:rsid w:val="003615CD"/>
    <w:rsid w:val="003628E3"/>
    <w:rsid w:val="00367786"/>
    <w:rsid w:val="0037245C"/>
    <w:rsid w:val="00377903"/>
    <w:rsid w:val="003813F8"/>
    <w:rsid w:val="00381470"/>
    <w:rsid w:val="00384ADC"/>
    <w:rsid w:val="0038569D"/>
    <w:rsid w:val="00385802"/>
    <w:rsid w:val="00386412"/>
    <w:rsid w:val="00386FB0"/>
    <w:rsid w:val="00390397"/>
    <w:rsid w:val="00392AC3"/>
    <w:rsid w:val="00393D0A"/>
    <w:rsid w:val="0039576F"/>
    <w:rsid w:val="003963B4"/>
    <w:rsid w:val="0039741D"/>
    <w:rsid w:val="003A0065"/>
    <w:rsid w:val="003A1CA0"/>
    <w:rsid w:val="003A60F7"/>
    <w:rsid w:val="003A7624"/>
    <w:rsid w:val="003B0D0F"/>
    <w:rsid w:val="003B5AA7"/>
    <w:rsid w:val="003C0530"/>
    <w:rsid w:val="003C0619"/>
    <w:rsid w:val="003C50E9"/>
    <w:rsid w:val="003C6792"/>
    <w:rsid w:val="003D02FB"/>
    <w:rsid w:val="003D0C2D"/>
    <w:rsid w:val="003D42BD"/>
    <w:rsid w:val="003D692B"/>
    <w:rsid w:val="003E26BA"/>
    <w:rsid w:val="003E3A57"/>
    <w:rsid w:val="003E3D50"/>
    <w:rsid w:val="003F28E5"/>
    <w:rsid w:val="003F2CAF"/>
    <w:rsid w:val="003F3596"/>
    <w:rsid w:val="003F3BA7"/>
    <w:rsid w:val="003F3DE0"/>
    <w:rsid w:val="003F494B"/>
    <w:rsid w:val="003F77B0"/>
    <w:rsid w:val="00404FB1"/>
    <w:rsid w:val="004050E2"/>
    <w:rsid w:val="004079F6"/>
    <w:rsid w:val="00407FBF"/>
    <w:rsid w:val="00413478"/>
    <w:rsid w:val="00413619"/>
    <w:rsid w:val="004148E3"/>
    <w:rsid w:val="00420FC9"/>
    <w:rsid w:val="0042139C"/>
    <w:rsid w:val="004248D1"/>
    <w:rsid w:val="0042663C"/>
    <w:rsid w:val="00432B34"/>
    <w:rsid w:val="0043524C"/>
    <w:rsid w:val="004357A0"/>
    <w:rsid w:val="004362E2"/>
    <w:rsid w:val="004410AB"/>
    <w:rsid w:val="00443D5A"/>
    <w:rsid w:val="00446375"/>
    <w:rsid w:val="00452C7B"/>
    <w:rsid w:val="004552EC"/>
    <w:rsid w:val="0046252D"/>
    <w:rsid w:val="004709E2"/>
    <w:rsid w:val="00470C3B"/>
    <w:rsid w:val="00473AB7"/>
    <w:rsid w:val="00476DA0"/>
    <w:rsid w:val="00481582"/>
    <w:rsid w:val="00481612"/>
    <w:rsid w:val="004824B9"/>
    <w:rsid w:val="0048554D"/>
    <w:rsid w:val="004861D5"/>
    <w:rsid w:val="00491C7B"/>
    <w:rsid w:val="004A015F"/>
    <w:rsid w:val="004A2DE8"/>
    <w:rsid w:val="004A3149"/>
    <w:rsid w:val="004A3987"/>
    <w:rsid w:val="004A5A06"/>
    <w:rsid w:val="004A5F4A"/>
    <w:rsid w:val="004A772C"/>
    <w:rsid w:val="004A7B09"/>
    <w:rsid w:val="004A7F4F"/>
    <w:rsid w:val="004B08A6"/>
    <w:rsid w:val="004B1ACF"/>
    <w:rsid w:val="004B2E6B"/>
    <w:rsid w:val="004B333A"/>
    <w:rsid w:val="004B4114"/>
    <w:rsid w:val="004B4B41"/>
    <w:rsid w:val="004B59F2"/>
    <w:rsid w:val="004B5DE9"/>
    <w:rsid w:val="004B67B8"/>
    <w:rsid w:val="004B6EFC"/>
    <w:rsid w:val="004C0D99"/>
    <w:rsid w:val="004C2903"/>
    <w:rsid w:val="004C52F4"/>
    <w:rsid w:val="004C75CD"/>
    <w:rsid w:val="004D28D8"/>
    <w:rsid w:val="004D3AE4"/>
    <w:rsid w:val="004D69FE"/>
    <w:rsid w:val="004E0F5B"/>
    <w:rsid w:val="004E1A1C"/>
    <w:rsid w:val="004E2548"/>
    <w:rsid w:val="004E73B7"/>
    <w:rsid w:val="004F39E8"/>
    <w:rsid w:val="004F42B1"/>
    <w:rsid w:val="004F4674"/>
    <w:rsid w:val="004F7002"/>
    <w:rsid w:val="004F7E7A"/>
    <w:rsid w:val="00503148"/>
    <w:rsid w:val="005044D1"/>
    <w:rsid w:val="0050693C"/>
    <w:rsid w:val="00510184"/>
    <w:rsid w:val="0051034B"/>
    <w:rsid w:val="005119CF"/>
    <w:rsid w:val="00512888"/>
    <w:rsid w:val="00515A88"/>
    <w:rsid w:val="005167C7"/>
    <w:rsid w:val="00516EB2"/>
    <w:rsid w:val="0052264C"/>
    <w:rsid w:val="00523D40"/>
    <w:rsid w:val="00524497"/>
    <w:rsid w:val="00525167"/>
    <w:rsid w:val="00525235"/>
    <w:rsid w:val="00525675"/>
    <w:rsid w:val="005277EB"/>
    <w:rsid w:val="0053230C"/>
    <w:rsid w:val="005338AB"/>
    <w:rsid w:val="00534EA5"/>
    <w:rsid w:val="0053598A"/>
    <w:rsid w:val="005379BE"/>
    <w:rsid w:val="00541362"/>
    <w:rsid w:val="00541384"/>
    <w:rsid w:val="0054325C"/>
    <w:rsid w:val="00543D05"/>
    <w:rsid w:val="0054502A"/>
    <w:rsid w:val="00547230"/>
    <w:rsid w:val="00547ED6"/>
    <w:rsid w:val="005514FD"/>
    <w:rsid w:val="005528E9"/>
    <w:rsid w:val="00554660"/>
    <w:rsid w:val="005606D1"/>
    <w:rsid w:val="00567F57"/>
    <w:rsid w:val="00571427"/>
    <w:rsid w:val="00571DF0"/>
    <w:rsid w:val="00574EBE"/>
    <w:rsid w:val="0057725B"/>
    <w:rsid w:val="00583323"/>
    <w:rsid w:val="00583C65"/>
    <w:rsid w:val="0058470F"/>
    <w:rsid w:val="00584D36"/>
    <w:rsid w:val="00586060"/>
    <w:rsid w:val="005869C8"/>
    <w:rsid w:val="00590068"/>
    <w:rsid w:val="0059152D"/>
    <w:rsid w:val="00591545"/>
    <w:rsid w:val="00594552"/>
    <w:rsid w:val="005A0A29"/>
    <w:rsid w:val="005B26AF"/>
    <w:rsid w:val="005B7FC6"/>
    <w:rsid w:val="005C7846"/>
    <w:rsid w:val="005D165E"/>
    <w:rsid w:val="005D1D3F"/>
    <w:rsid w:val="005D1FD8"/>
    <w:rsid w:val="005D5267"/>
    <w:rsid w:val="005E0973"/>
    <w:rsid w:val="005E183F"/>
    <w:rsid w:val="005E1876"/>
    <w:rsid w:val="005E2B72"/>
    <w:rsid w:val="005E2FD8"/>
    <w:rsid w:val="005E63D9"/>
    <w:rsid w:val="005F1702"/>
    <w:rsid w:val="005F3EBE"/>
    <w:rsid w:val="006029C5"/>
    <w:rsid w:val="00603E5B"/>
    <w:rsid w:val="00604597"/>
    <w:rsid w:val="00605BDD"/>
    <w:rsid w:val="00621C1B"/>
    <w:rsid w:val="00627C1F"/>
    <w:rsid w:val="00634FFA"/>
    <w:rsid w:val="00643507"/>
    <w:rsid w:val="006470BC"/>
    <w:rsid w:val="00652EC9"/>
    <w:rsid w:val="00652ECF"/>
    <w:rsid w:val="006541D6"/>
    <w:rsid w:val="006610DA"/>
    <w:rsid w:val="00673546"/>
    <w:rsid w:val="0067744B"/>
    <w:rsid w:val="006800BD"/>
    <w:rsid w:val="006817EE"/>
    <w:rsid w:val="0068745D"/>
    <w:rsid w:val="00687C78"/>
    <w:rsid w:val="00687E41"/>
    <w:rsid w:val="00691037"/>
    <w:rsid w:val="00691544"/>
    <w:rsid w:val="00692D5A"/>
    <w:rsid w:val="00693063"/>
    <w:rsid w:val="006939C8"/>
    <w:rsid w:val="0069419C"/>
    <w:rsid w:val="00696762"/>
    <w:rsid w:val="00696F9A"/>
    <w:rsid w:val="0069731E"/>
    <w:rsid w:val="006A16C8"/>
    <w:rsid w:val="006A1BCC"/>
    <w:rsid w:val="006A2E48"/>
    <w:rsid w:val="006A510E"/>
    <w:rsid w:val="006B0BE7"/>
    <w:rsid w:val="006B1228"/>
    <w:rsid w:val="006B1C5E"/>
    <w:rsid w:val="006B2E34"/>
    <w:rsid w:val="006B3373"/>
    <w:rsid w:val="006B3C3B"/>
    <w:rsid w:val="006B699E"/>
    <w:rsid w:val="006C081C"/>
    <w:rsid w:val="006C0C17"/>
    <w:rsid w:val="006C25F4"/>
    <w:rsid w:val="006C473E"/>
    <w:rsid w:val="006C6184"/>
    <w:rsid w:val="006E0B93"/>
    <w:rsid w:val="006E37C6"/>
    <w:rsid w:val="006E6951"/>
    <w:rsid w:val="006F1870"/>
    <w:rsid w:val="006F34B2"/>
    <w:rsid w:val="006F6145"/>
    <w:rsid w:val="007015B9"/>
    <w:rsid w:val="00701FD3"/>
    <w:rsid w:val="00703F97"/>
    <w:rsid w:val="00704943"/>
    <w:rsid w:val="0070702F"/>
    <w:rsid w:val="00710CDB"/>
    <w:rsid w:val="00712F7A"/>
    <w:rsid w:val="00712FFD"/>
    <w:rsid w:val="00713099"/>
    <w:rsid w:val="00713909"/>
    <w:rsid w:val="007150F0"/>
    <w:rsid w:val="007151E5"/>
    <w:rsid w:val="00716CE1"/>
    <w:rsid w:val="0072599F"/>
    <w:rsid w:val="0073015E"/>
    <w:rsid w:val="00731E12"/>
    <w:rsid w:val="00733F0E"/>
    <w:rsid w:val="00735005"/>
    <w:rsid w:val="00736F67"/>
    <w:rsid w:val="0073717E"/>
    <w:rsid w:val="00743F4B"/>
    <w:rsid w:val="00752A5B"/>
    <w:rsid w:val="00754DC7"/>
    <w:rsid w:val="0075717A"/>
    <w:rsid w:val="007621BC"/>
    <w:rsid w:val="007641C2"/>
    <w:rsid w:val="007641E1"/>
    <w:rsid w:val="007663AD"/>
    <w:rsid w:val="00766E4F"/>
    <w:rsid w:val="00767023"/>
    <w:rsid w:val="00767459"/>
    <w:rsid w:val="0077646F"/>
    <w:rsid w:val="00783618"/>
    <w:rsid w:val="00783EFC"/>
    <w:rsid w:val="00786689"/>
    <w:rsid w:val="0079038A"/>
    <w:rsid w:val="007943FF"/>
    <w:rsid w:val="00796842"/>
    <w:rsid w:val="007A0CF9"/>
    <w:rsid w:val="007A126E"/>
    <w:rsid w:val="007A424B"/>
    <w:rsid w:val="007A4732"/>
    <w:rsid w:val="007A4A74"/>
    <w:rsid w:val="007B0225"/>
    <w:rsid w:val="007B4404"/>
    <w:rsid w:val="007B710C"/>
    <w:rsid w:val="007C2E13"/>
    <w:rsid w:val="007C43B2"/>
    <w:rsid w:val="007C46A3"/>
    <w:rsid w:val="007C54AE"/>
    <w:rsid w:val="007C67A1"/>
    <w:rsid w:val="007C76B8"/>
    <w:rsid w:val="007D347E"/>
    <w:rsid w:val="007D3B33"/>
    <w:rsid w:val="007D3FC9"/>
    <w:rsid w:val="007D62E9"/>
    <w:rsid w:val="007D633D"/>
    <w:rsid w:val="007E0A58"/>
    <w:rsid w:val="007E781C"/>
    <w:rsid w:val="007F0C94"/>
    <w:rsid w:val="007F125C"/>
    <w:rsid w:val="007F2799"/>
    <w:rsid w:val="00800AB0"/>
    <w:rsid w:val="008031C5"/>
    <w:rsid w:val="008033C5"/>
    <w:rsid w:val="0081518F"/>
    <w:rsid w:val="00816323"/>
    <w:rsid w:val="008215F1"/>
    <w:rsid w:val="008229C4"/>
    <w:rsid w:val="008270A7"/>
    <w:rsid w:val="0083156A"/>
    <w:rsid w:val="00831B9E"/>
    <w:rsid w:val="00831FE9"/>
    <w:rsid w:val="00832339"/>
    <w:rsid w:val="008369E4"/>
    <w:rsid w:val="00837E8E"/>
    <w:rsid w:val="0084128D"/>
    <w:rsid w:val="008424B6"/>
    <w:rsid w:val="00845818"/>
    <w:rsid w:val="00846967"/>
    <w:rsid w:val="00847515"/>
    <w:rsid w:val="00847848"/>
    <w:rsid w:val="00853DB1"/>
    <w:rsid w:val="008557C9"/>
    <w:rsid w:val="00861160"/>
    <w:rsid w:val="00861450"/>
    <w:rsid w:val="00861968"/>
    <w:rsid w:val="00861F53"/>
    <w:rsid w:val="00862642"/>
    <w:rsid w:val="00870A2D"/>
    <w:rsid w:val="00871262"/>
    <w:rsid w:val="00871741"/>
    <w:rsid w:val="00873A15"/>
    <w:rsid w:val="00877B7A"/>
    <w:rsid w:val="0088088C"/>
    <w:rsid w:val="0088186F"/>
    <w:rsid w:val="0088261C"/>
    <w:rsid w:val="0088282E"/>
    <w:rsid w:val="00886758"/>
    <w:rsid w:val="008906B6"/>
    <w:rsid w:val="0089084D"/>
    <w:rsid w:val="00893267"/>
    <w:rsid w:val="00894AD3"/>
    <w:rsid w:val="008A4C36"/>
    <w:rsid w:val="008A52D9"/>
    <w:rsid w:val="008B1893"/>
    <w:rsid w:val="008B7021"/>
    <w:rsid w:val="008B777D"/>
    <w:rsid w:val="008C2349"/>
    <w:rsid w:val="008C3870"/>
    <w:rsid w:val="008C3A63"/>
    <w:rsid w:val="008C7E9D"/>
    <w:rsid w:val="008D1CF0"/>
    <w:rsid w:val="008D22A5"/>
    <w:rsid w:val="008D3B54"/>
    <w:rsid w:val="008D63E6"/>
    <w:rsid w:val="008E58C2"/>
    <w:rsid w:val="008E7FD1"/>
    <w:rsid w:val="008F4195"/>
    <w:rsid w:val="008F616F"/>
    <w:rsid w:val="008F6F29"/>
    <w:rsid w:val="00907F6A"/>
    <w:rsid w:val="00910CA8"/>
    <w:rsid w:val="00917376"/>
    <w:rsid w:val="00925EC9"/>
    <w:rsid w:val="00951876"/>
    <w:rsid w:val="00952FEC"/>
    <w:rsid w:val="00952FED"/>
    <w:rsid w:val="009554EE"/>
    <w:rsid w:val="00956232"/>
    <w:rsid w:val="0095625A"/>
    <w:rsid w:val="00957E83"/>
    <w:rsid w:val="00963D9D"/>
    <w:rsid w:val="009642AF"/>
    <w:rsid w:val="00965954"/>
    <w:rsid w:val="00965986"/>
    <w:rsid w:val="00967BA0"/>
    <w:rsid w:val="0097156E"/>
    <w:rsid w:val="00972C6E"/>
    <w:rsid w:val="00972F88"/>
    <w:rsid w:val="0097334F"/>
    <w:rsid w:val="00974989"/>
    <w:rsid w:val="00975337"/>
    <w:rsid w:val="00977994"/>
    <w:rsid w:val="00977C36"/>
    <w:rsid w:val="0098310C"/>
    <w:rsid w:val="009833B1"/>
    <w:rsid w:val="009839A0"/>
    <w:rsid w:val="009840DD"/>
    <w:rsid w:val="009850F3"/>
    <w:rsid w:val="00986454"/>
    <w:rsid w:val="00987FBD"/>
    <w:rsid w:val="009960DB"/>
    <w:rsid w:val="00997ACA"/>
    <w:rsid w:val="009A008D"/>
    <w:rsid w:val="009B0204"/>
    <w:rsid w:val="009B06FB"/>
    <w:rsid w:val="009B2F76"/>
    <w:rsid w:val="009C06A5"/>
    <w:rsid w:val="009C0FE0"/>
    <w:rsid w:val="009C127D"/>
    <w:rsid w:val="009D2299"/>
    <w:rsid w:val="009D26A9"/>
    <w:rsid w:val="009D27AF"/>
    <w:rsid w:val="009D2C04"/>
    <w:rsid w:val="009D428A"/>
    <w:rsid w:val="009E14EF"/>
    <w:rsid w:val="009E1DC2"/>
    <w:rsid w:val="009E2C35"/>
    <w:rsid w:val="009E6047"/>
    <w:rsid w:val="009E716C"/>
    <w:rsid w:val="009F25DF"/>
    <w:rsid w:val="009F552F"/>
    <w:rsid w:val="009F56AA"/>
    <w:rsid w:val="009F679D"/>
    <w:rsid w:val="009F7B74"/>
    <w:rsid w:val="00A030E4"/>
    <w:rsid w:val="00A108E1"/>
    <w:rsid w:val="00A13C37"/>
    <w:rsid w:val="00A1505E"/>
    <w:rsid w:val="00A15A73"/>
    <w:rsid w:val="00A16F43"/>
    <w:rsid w:val="00A2113B"/>
    <w:rsid w:val="00A23784"/>
    <w:rsid w:val="00A2435F"/>
    <w:rsid w:val="00A27843"/>
    <w:rsid w:val="00A27864"/>
    <w:rsid w:val="00A33676"/>
    <w:rsid w:val="00A34A37"/>
    <w:rsid w:val="00A35FEC"/>
    <w:rsid w:val="00A36442"/>
    <w:rsid w:val="00A36563"/>
    <w:rsid w:val="00A370FB"/>
    <w:rsid w:val="00A41FF9"/>
    <w:rsid w:val="00A42A20"/>
    <w:rsid w:val="00A42FB0"/>
    <w:rsid w:val="00A45A73"/>
    <w:rsid w:val="00A54B4B"/>
    <w:rsid w:val="00A54BC3"/>
    <w:rsid w:val="00A57F31"/>
    <w:rsid w:val="00A611A0"/>
    <w:rsid w:val="00A65644"/>
    <w:rsid w:val="00A6661E"/>
    <w:rsid w:val="00A70FC4"/>
    <w:rsid w:val="00A71800"/>
    <w:rsid w:val="00A761F7"/>
    <w:rsid w:val="00A771DB"/>
    <w:rsid w:val="00A80894"/>
    <w:rsid w:val="00A84B3F"/>
    <w:rsid w:val="00A91496"/>
    <w:rsid w:val="00A946B2"/>
    <w:rsid w:val="00A95A3A"/>
    <w:rsid w:val="00AA0E91"/>
    <w:rsid w:val="00AA2A9E"/>
    <w:rsid w:val="00AA5D15"/>
    <w:rsid w:val="00AA694E"/>
    <w:rsid w:val="00AB1B2B"/>
    <w:rsid w:val="00AB1C0F"/>
    <w:rsid w:val="00AB1C68"/>
    <w:rsid w:val="00AB2C9F"/>
    <w:rsid w:val="00AB453A"/>
    <w:rsid w:val="00AB4FB5"/>
    <w:rsid w:val="00AB54B3"/>
    <w:rsid w:val="00AB690A"/>
    <w:rsid w:val="00AC26EB"/>
    <w:rsid w:val="00AC2CB8"/>
    <w:rsid w:val="00AC5045"/>
    <w:rsid w:val="00AC7052"/>
    <w:rsid w:val="00AD31AC"/>
    <w:rsid w:val="00AD3239"/>
    <w:rsid w:val="00AD3D26"/>
    <w:rsid w:val="00AD418B"/>
    <w:rsid w:val="00AD5D3D"/>
    <w:rsid w:val="00AD60DE"/>
    <w:rsid w:val="00AE21E1"/>
    <w:rsid w:val="00AF328D"/>
    <w:rsid w:val="00AF4D12"/>
    <w:rsid w:val="00AF65AA"/>
    <w:rsid w:val="00AF7849"/>
    <w:rsid w:val="00B00DD2"/>
    <w:rsid w:val="00B1371B"/>
    <w:rsid w:val="00B17FC9"/>
    <w:rsid w:val="00B2285B"/>
    <w:rsid w:val="00B22E3A"/>
    <w:rsid w:val="00B2456E"/>
    <w:rsid w:val="00B255E7"/>
    <w:rsid w:val="00B2758B"/>
    <w:rsid w:val="00B34ACD"/>
    <w:rsid w:val="00B4445E"/>
    <w:rsid w:val="00B44792"/>
    <w:rsid w:val="00B45EB8"/>
    <w:rsid w:val="00B50489"/>
    <w:rsid w:val="00B538DD"/>
    <w:rsid w:val="00B610F2"/>
    <w:rsid w:val="00B62460"/>
    <w:rsid w:val="00B6416E"/>
    <w:rsid w:val="00B66293"/>
    <w:rsid w:val="00B66527"/>
    <w:rsid w:val="00B6681D"/>
    <w:rsid w:val="00B67155"/>
    <w:rsid w:val="00B74323"/>
    <w:rsid w:val="00B751B0"/>
    <w:rsid w:val="00B76AF6"/>
    <w:rsid w:val="00B8310A"/>
    <w:rsid w:val="00B84FB9"/>
    <w:rsid w:val="00B852BC"/>
    <w:rsid w:val="00B854F6"/>
    <w:rsid w:val="00B85C02"/>
    <w:rsid w:val="00B90186"/>
    <w:rsid w:val="00B9459E"/>
    <w:rsid w:val="00BA1B5B"/>
    <w:rsid w:val="00BA3921"/>
    <w:rsid w:val="00BA412F"/>
    <w:rsid w:val="00BB16D4"/>
    <w:rsid w:val="00BB3227"/>
    <w:rsid w:val="00BB3F2D"/>
    <w:rsid w:val="00BB4BBB"/>
    <w:rsid w:val="00BB64EE"/>
    <w:rsid w:val="00BC0067"/>
    <w:rsid w:val="00BC164A"/>
    <w:rsid w:val="00BC31DA"/>
    <w:rsid w:val="00BD2BF8"/>
    <w:rsid w:val="00BD6213"/>
    <w:rsid w:val="00BE226A"/>
    <w:rsid w:val="00BE43C5"/>
    <w:rsid w:val="00BF1659"/>
    <w:rsid w:val="00BF24C9"/>
    <w:rsid w:val="00BF35C7"/>
    <w:rsid w:val="00C0086C"/>
    <w:rsid w:val="00C00EAB"/>
    <w:rsid w:val="00C01441"/>
    <w:rsid w:val="00C0548B"/>
    <w:rsid w:val="00C07872"/>
    <w:rsid w:val="00C11C38"/>
    <w:rsid w:val="00C132F2"/>
    <w:rsid w:val="00C139CF"/>
    <w:rsid w:val="00C1642A"/>
    <w:rsid w:val="00C1685B"/>
    <w:rsid w:val="00C168CD"/>
    <w:rsid w:val="00C20CB5"/>
    <w:rsid w:val="00C212C2"/>
    <w:rsid w:val="00C22D4F"/>
    <w:rsid w:val="00C24E22"/>
    <w:rsid w:val="00C26C44"/>
    <w:rsid w:val="00C27CEF"/>
    <w:rsid w:val="00C31450"/>
    <w:rsid w:val="00C31A53"/>
    <w:rsid w:val="00C33977"/>
    <w:rsid w:val="00C3429B"/>
    <w:rsid w:val="00C37599"/>
    <w:rsid w:val="00C41A43"/>
    <w:rsid w:val="00C425FF"/>
    <w:rsid w:val="00C44B74"/>
    <w:rsid w:val="00C50E8B"/>
    <w:rsid w:val="00C51E1A"/>
    <w:rsid w:val="00C537C3"/>
    <w:rsid w:val="00C5396A"/>
    <w:rsid w:val="00C54E30"/>
    <w:rsid w:val="00C6353D"/>
    <w:rsid w:val="00C63C79"/>
    <w:rsid w:val="00C65BF3"/>
    <w:rsid w:val="00C6670F"/>
    <w:rsid w:val="00C67E07"/>
    <w:rsid w:val="00C80E61"/>
    <w:rsid w:val="00C82E8D"/>
    <w:rsid w:val="00C83425"/>
    <w:rsid w:val="00C83E4F"/>
    <w:rsid w:val="00C91517"/>
    <w:rsid w:val="00C9242D"/>
    <w:rsid w:val="00C95730"/>
    <w:rsid w:val="00CA0273"/>
    <w:rsid w:val="00CA16D0"/>
    <w:rsid w:val="00CA2606"/>
    <w:rsid w:val="00CB12F6"/>
    <w:rsid w:val="00CB1CA1"/>
    <w:rsid w:val="00CB1DC7"/>
    <w:rsid w:val="00CB457E"/>
    <w:rsid w:val="00CB5633"/>
    <w:rsid w:val="00CC2540"/>
    <w:rsid w:val="00CC2E6B"/>
    <w:rsid w:val="00CC4395"/>
    <w:rsid w:val="00CC6562"/>
    <w:rsid w:val="00CC6BF8"/>
    <w:rsid w:val="00CD0EA7"/>
    <w:rsid w:val="00CD249C"/>
    <w:rsid w:val="00CD2975"/>
    <w:rsid w:val="00CD345C"/>
    <w:rsid w:val="00CD35B0"/>
    <w:rsid w:val="00CD5BE2"/>
    <w:rsid w:val="00CD74B2"/>
    <w:rsid w:val="00CD7C3C"/>
    <w:rsid w:val="00CE24B0"/>
    <w:rsid w:val="00CE2590"/>
    <w:rsid w:val="00CE364D"/>
    <w:rsid w:val="00CE3ED3"/>
    <w:rsid w:val="00CE4885"/>
    <w:rsid w:val="00CE4F18"/>
    <w:rsid w:val="00CE7B25"/>
    <w:rsid w:val="00CE7B3F"/>
    <w:rsid w:val="00CF113D"/>
    <w:rsid w:val="00CF2C2D"/>
    <w:rsid w:val="00D002C6"/>
    <w:rsid w:val="00D01E92"/>
    <w:rsid w:val="00D02E5A"/>
    <w:rsid w:val="00D03C1C"/>
    <w:rsid w:val="00D045E3"/>
    <w:rsid w:val="00D04F53"/>
    <w:rsid w:val="00D073DA"/>
    <w:rsid w:val="00D07AAC"/>
    <w:rsid w:val="00D2080F"/>
    <w:rsid w:val="00D27841"/>
    <w:rsid w:val="00D31F3E"/>
    <w:rsid w:val="00D33794"/>
    <w:rsid w:val="00D47ED7"/>
    <w:rsid w:val="00D50B70"/>
    <w:rsid w:val="00D53F50"/>
    <w:rsid w:val="00D55DA4"/>
    <w:rsid w:val="00D56246"/>
    <w:rsid w:val="00D5769E"/>
    <w:rsid w:val="00D62E6D"/>
    <w:rsid w:val="00D6457C"/>
    <w:rsid w:val="00D679FC"/>
    <w:rsid w:val="00D70225"/>
    <w:rsid w:val="00D73394"/>
    <w:rsid w:val="00D7420C"/>
    <w:rsid w:val="00D752AD"/>
    <w:rsid w:val="00D8724E"/>
    <w:rsid w:val="00D92138"/>
    <w:rsid w:val="00D94D7F"/>
    <w:rsid w:val="00D9632C"/>
    <w:rsid w:val="00D97242"/>
    <w:rsid w:val="00DA310C"/>
    <w:rsid w:val="00DA550C"/>
    <w:rsid w:val="00DB1945"/>
    <w:rsid w:val="00DB5078"/>
    <w:rsid w:val="00DB5A4B"/>
    <w:rsid w:val="00DB5ACC"/>
    <w:rsid w:val="00DB6957"/>
    <w:rsid w:val="00DC76C8"/>
    <w:rsid w:val="00DC7D47"/>
    <w:rsid w:val="00DD0118"/>
    <w:rsid w:val="00DD2E91"/>
    <w:rsid w:val="00DD553D"/>
    <w:rsid w:val="00DD589B"/>
    <w:rsid w:val="00DD5B67"/>
    <w:rsid w:val="00DD6559"/>
    <w:rsid w:val="00DE09AA"/>
    <w:rsid w:val="00DE2806"/>
    <w:rsid w:val="00DE3573"/>
    <w:rsid w:val="00DE75D0"/>
    <w:rsid w:val="00DF2D4D"/>
    <w:rsid w:val="00DF2FBB"/>
    <w:rsid w:val="00DF4AAD"/>
    <w:rsid w:val="00E00E6B"/>
    <w:rsid w:val="00E02393"/>
    <w:rsid w:val="00E03519"/>
    <w:rsid w:val="00E04BB8"/>
    <w:rsid w:val="00E13203"/>
    <w:rsid w:val="00E14120"/>
    <w:rsid w:val="00E157DB"/>
    <w:rsid w:val="00E15DD4"/>
    <w:rsid w:val="00E16780"/>
    <w:rsid w:val="00E179F7"/>
    <w:rsid w:val="00E21582"/>
    <w:rsid w:val="00E21E60"/>
    <w:rsid w:val="00E2252F"/>
    <w:rsid w:val="00E24452"/>
    <w:rsid w:val="00E25CBD"/>
    <w:rsid w:val="00E32CBA"/>
    <w:rsid w:val="00E33990"/>
    <w:rsid w:val="00E375F6"/>
    <w:rsid w:val="00E46C36"/>
    <w:rsid w:val="00E52BDE"/>
    <w:rsid w:val="00E56227"/>
    <w:rsid w:val="00E57D70"/>
    <w:rsid w:val="00E60BE0"/>
    <w:rsid w:val="00E61CE5"/>
    <w:rsid w:val="00E6365D"/>
    <w:rsid w:val="00E64888"/>
    <w:rsid w:val="00E70096"/>
    <w:rsid w:val="00E705B8"/>
    <w:rsid w:val="00E76BED"/>
    <w:rsid w:val="00E76F33"/>
    <w:rsid w:val="00E770B6"/>
    <w:rsid w:val="00E82F01"/>
    <w:rsid w:val="00E8437E"/>
    <w:rsid w:val="00E84478"/>
    <w:rsid w:val="00E929E4"/>
    <w:rsid w:val="00E93786"/>
    <w:rsid w:val="00E94234"/>
    <w:rsid w:val="00E95815"/>
    <w:rsid w:val="00E95BEB"/>
    <w:rsid w:val="00E96538"/>
    <w:rsid w:val="00E966A5"/>
    <w:rsid w:val="00E96933"/>
    <w:rsid w:val="00E97B27"/>
    <w:rsid w:val="00EA0C6E"/>
    <w:rsid w:val="00EA2E51"/>
    <w:rsid w:val="00EA5667"/>
    <w:rsid w:val="00EA6299"/>
    <w:rsid w:val="00EB0C8C"/>
    <w:rsid w:val="00EB6284"/>
    <w:rsid w:val="00EC0161"/>
    <w:rsid w:val="00EC3227"/>
    <w:rsid w:val="00EC3766"/>
    <w:rsid w:val="00EC3BF4"/>
    <w:rsid w:val="00EC48A3"/>
    <w:rsid w:val="00EC76D7"/>
    <w:rsid w:val="00ED25F4"/>
    <w:rsid w:val="00ED327B"/>
    <w:rsid w:val="00EE109F"/>
    <w:rsid w:val="00EE2210"/>
    <w:rsid w:val="00EE44C7"/>
    <w:rsid w:val="00EE4609"/>
    <w:rsid w:val="00EE4F6F"/>
    <w:rsid w:val="00EE5AB3"/>
    <w:rsid w:val="00EE6130"/>
    <w:rsid w:val="00EF0322"/>
    <w:rsid w:val="00EF28D9"/>
    <w:rsid w:val="00EF2F24"/>
    <w:rsid w:val="00EF4DAD"/>
    <w:rsid w:val="00EF62A8"/>
    <w:rsid w:val="00F022DA"/>
    <w:rsid w:val="00F0769E"/>
    <w:rsid w:val="00F07D8E"/>
    <w:rsid w:val="00F11C91"/>
    <w:rsid w:val="00F14535"/>
    <w:rsid w:val="00F1584E"/>
    <w:rsid w:val="00F1619F"/>
    <w:rsid w:val="00F1727B"/>
    <w:rsid w:val="00F21F53"/>
    <w:rsid w:val="00F27745"/>
    <w:rsid w:val="00F3269D"/>
    <w:rsid w:val="00F32729"/>
    <w:rsid w:val="00F373A3"/>
    <w:rsid w:val="00F430CE"/>
    <w:rsid w:val="00F46BAA"/>
    <w:rsid w:val="00F46EAB"/>
    <w:rsid w:val="00F50697"/>
    <w:rsid w:val="00F51A77"/>
    <w:rsid w:val="00F5556B"/>
    <w:rsid w:val="00F63E2B"/>
    <w:rsid w:val="00F64FB3"/>
    <w:rsid w:val="00F66C7A"/>
    <w:rsid w:val="00F71070"/>
    <w:rsid w:val="00F71207"/>
    <w:rsid w:val="00F74DCB"/>
    <w:rsid w:val="00F75D4C"/>
    <w:rsid w:val="00F76880"/>
    <w:rsid w:val="00F80894"/>
    <w:rsid w:val="00F84DBD"/>
    <w:rsid w:val="00F86CAB"/>
    <w:rsid w:val="00F9277F"/>
    <w:rsid w:val="00F9739F"/>
    <w:rsid w:val="00FA4705"/>
    <w:rsid w:val="00FB089C"/>
    <w:rsid w:val="00FB1485"/>
    <w:rsid w:val="00FB2472"/>
    <w:rsid w:val="00FB3456"/>
    <w:rsid w:val="00FB3E1B"/>
    <w:rsid w:val="00FC1B62"/>
    <w:rsid w:val="00FC22DF"/>
    <w:rsid w:val="00FC2C8F"/>
    <w:rsid w:val="00FC4EA0"/>
    <w:rsid w:val="00FD0674"/>
    <w:rsid w:val="00FD50BA"/>
    <w:rsid w:val="00FD6797"/>
    <w:rsid w:val="00FE2997"/>
    <w:rsid w:val="00FE3579"/>
    <w:rsid w:val="00FE5A83"/>
    <w:rsid w:val="00FE6FDF"/>
    <w:rsid w:val="00FF0881"/>
    <w:rsid w:val="00FF153E"/>
    <w:rsid w:val="00FF22AC"/>
    <w:rsid w:val="00FF4147"/>
    <w:rsid w:val="00FF71C7"/>
    <w:rsid w:val="00FF73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71C1C9"/>
  <w15:chartTrackingRefBased/>
  <w15:docId w15:val="{40F2EFEC-7CC8-4D19-B80A-A00B4B93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ru-RU" w:eastAsia="ar-SA"/>
    </w:rPr>
  </w:style>
  <w:style w:type="paragraph" w:styleId="1">
    <w:name w:val="heading 1"/>
    <w:basedOn w:val="a"/>
    <w:next w:val="a"/>
    <w:link w:val="10"/>
    <w:qFormat/>
    <w:rsid w:val="00E770B6"/>
    <w:pPr>
      <w:keepNext/>
      <w:widowControl w:val="0"/>
      <w:tabs>
        <w:tab w:val="num" w:pos="0"/>
      </w:tabs>
      <w:snapToGrid w:val="0"/>
      <w:spacing w:line="480" w:lineRule="auto"/>
      <w:ind w:right="3800"/>
      <w:jc w:val="center"/>
      <w:outlineLvl w:val="0"/>
    </w:pPr>
    <w:rPr>
      <w:rFonts w:ascii="Arial" w:hAnsi="Arial"/>
      <w:b/>
      <w:sz w:val="18"/>
      <w:szCs w:val="20"/>
      <w:lang w:val="uk-UA"/>
    </w:rPr>
  </w:style>
  <w:style w:type="paragraph" w:styleId="2">
    <w:name w:val="heading 2"/>
    <w:basedOn w:val="a"/>
    <w:next w:val="a"/>
    <w:link w:val="20"/>
    <w:qFormat/>
    <w:rsid w:val="00E770B6"/>
    <w:pPr>
      <w:keepNext/>
      <w:widowControl w:val="0"/>
      <w:tabs>
        <w:tab w:val="num" w:pos="0"/>
      </w:tabs>
      <w:snapToGrid w:val="0"/>
      <w:spacing w:line="480" w:lineRule="auto"/>
      <w:ind w:left="680"/>
      <w:jc w:val="center"/>
      <w:outlineLvl w:val="1"/>
    </w:pPr>
    <w:rPr>
      <w:rFonts w:ascii="Arial" w:hAnsi="Arial"/>
      <w:b/>
      <w:sz w:val="20"/>
      <w:szCs w:val="20"/>
      <w:lang w:val="uk-UA"/>
    </w:rPr>
  </w:style>
  <w:style w:type="paragraph" w:styleId="3">
    <w:name w:val="heading 3"/>
    <w:basedOn w:val="a"/>
    <w:next w:val="a"/>
    <w:link w:val="30"/>
    <w:qFormat/>
    <w:rsid w:val="00E770B6"/>
    <w:pPr>
      <w:keepNext/>
      <w:tabs>
        <w:tab w:val="num" w:pos="0"/>
      </w:tabs>
      <w:spacing w:before="240" w:after="60"/>
      <w:ind w:left="720" w:hanging="720"/>
      <w:outlineLvl w:val="2"/>
    </w:pPr>
    <w:rPr>
      <w:rFonts w:ascii="Arial" w:hAnsi="Arial" w:cs="Arial"/>
      <w:b/>
      <w:bCs/>
      <w:sz w:val="26"/>
      <w:szCs w:val="26"/>
      <w:lang w:val="en-GB"/>
    </w:rPr>
  </w:style>
  <w:style w:type="paragraph" w:styleId="4">
    <w:name w:val="heading 4"/>
    <w:basedOn w:val="a"/>
    <w:next w:val="a"/>
    <w:link w:val="40"/>
    <w:qFormat/>
    <w:rsid w:val="00E770B6"/>
    <w:pPr>
      <w:keepNext/>
      <w:tabs>
        <w:tab w:val="num" w:pos="0"/>
      </w:tabs>
      <w:spacing w:line="480" w:lineRule="auto"/>
      <w:ind w:right="-40"/>
      <w:jc w:val="center"/>
      <w:outlineLvl w:val="3"/>
    </w:pPr>
    <w:rPr>
      <w:b/>
    </w:rPr>
  </w:style>
  <w:style w:type="paragraph" w:styleId="5">
    <w:name w:val="heading 5"/>
    <w:basedOn w:val="a"/>
    <w:next w:val="a"/>
    <w:link w:val="50"/>
    <w:qFormat/>
    <w:rsid w:val="00E770B6"/>
    <w:pPr>
      <w:keepNext/>
      <w:tabs>
        <w:tab w:val="num" w:pos="0"/>
      </w:tabs>
      <w:ind w:right="-303"/>
      <w:jc w:val="center"/>
      <w:outlineLvl w:val="4"/>
    </w:pPr>
    <w:rPr>
      <w:b/>
      <w:sz w:val="28"/>
      <w:szCs w:val="28"/>
      <w:lang w:val="uk-UA"/>
    </w:rPr>
  </w:style>
  <w:style w:type="paragraph" w:styleId="6">
    <w:name w:val="heading 6"/>
    <w:basedOn w:val="a"/>
    <w:next w:val="a"/>
    <w:link w:val="60"/>
    <w:qFormat/>
    <w:rsid w:val="00E770B6"/>
    <w:pPr>
      <w:keepNext/>
      <w:tabs>
        <w:tab w:val="num" w:pos="0"/>
      </w:tabs>
      <w:spacing w:before="60"/>
      <w:ind w:left="1152" w:hanging="1152"/>
      <w:jc w:val="center"/>
      <w:outlineLvl w:val="5"/>
    </w:pPr>
    <w:rPr>
      <w:b/>
      <w:bCs/>
      <w:sz w:val="32"/>
      <w:lang w:val="uk-UA"/>
    </w:rPr>
  </w:style>
  <w:style w:type="paragraph" w:styleId="7">
    <w:name w:val="heading 7"/>
    <w:basedOn w:val="a"/>
    <w:next w:val="a"/>
    <w:link w:val="70"/>
    <w:qFormat/>
    <w:rsid w:val="00E770B6"/>
    <w:pPr>
      <w:keepNext/>
      <w:tabs>
        <w:tab w:val="num" w:pos="0"/>
        <w:tab w:val="left" w:pos="6840"/>
        <w:tab w:val="left" w:pos="7020"/>
      </w:tabs>
      <w:ind w:left="1296" w:hanging="1296"/>
      <w:jc w:val="center"/>
      <w:outlineLvl w:val="6"/>
    </w:pPr>
    <w:rPr>
      <w:b/>
      <w:bCs/>
    </w:rPr>
  </w:style>
  <w:style w:type="paragraph" w:styleId="8">
    <w:name w:val="heading 8"/>
    <w:basedOn w:val="a"/>
    <w:next w:val="a"/>
    <w:link w:val="80"/>
    <w:qFormat/>
    <w:rsid w:val="00E770B6"/>
    <w:pPr>
      <w:keepNext/>
      <w:widowControl w:val="0"/>
      <w:tabs>
        <w:tab w:val="num" w:pos="0"/>
      </w:tabs>
      <w:ind w:firstLine="539"/>
      <w:jc w:val="both"/>
      <w:outlineLvl w:val="7"/>
    </w:pPr>
    <w:rPr>
      <w:szCs w:val="22"/>
      <w:u w:val="single"/>
      <w:lang w:val="uk-UA"/>
    </w:rPr>
  </w:style>
  <w:style w:type="paragraph" w:styleId="9">
    <w:name w:val="heading 9"/>
    <w:basedOn w:val="a"/>
    <w:next w:val="a"/>
    <w:link w:val="90"/>
    <w:qFormat/>
    <w:rsid w:val="00E770B6"/>
    <w:pPr>
      <w:keepNext/>
      <w:tabs>
        <w:tab w:val="num" w:pos="0"/>
      </w:tabs>
      <w:ind w:left="1584" w:hanging="1584"/>
      <w:jc w:val="right"/>
      <w:outlineLvl w:val="8"/>
    </w:pPr>
    <w:rPr>
      <w:b/>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770B6"/>
    <w:rPr>
      <w:rFonts w:ascii="Arial" w:hAnsi="Arial"/>
      <w:b/>
      <w:sz w:val="18"/>
      <w:lang w:val="uk-UA" w:eastAsia="ar-SA"/>
    </w:rPr>
  </w:style>
  <w:style w:type="character" w:customStyle="1" w:styleId="20">
    <w:name w:val="Заголовок 2 Знак"/>
    <w:link w:val="2"/>
    <w:rsid w:val="00E770B6"/>
    <w:rPr>
      <w:rFonts w:ascii="Arial" w:hAnsi="Arial"/>
      <w:b/>
      <w:lang w:val="uk-UA" w:eastAsia="ar-SA"/>
    </w:rPr>
  </w:style>
  <w:style w:type="character" w:customStyle="1" w:styleId="30">
    <w:name w:val="Заголовок 3 Знак"/>
    <w:link w:val="3"/>
    <w:rsid w:val="00E770B6"/>
    <w:rPr>
      <w:rFonts w:ascii="Arial" w:hAnsi="Arial" w:cs="Arial"/>
      <w:b/>
      <w:bCs/>
      <w:sz w:val="26"/>
      <w:szCs w:val="26"/>
      <w:lang w:val="en-GB" w:eastAsia="ar-SA"/>
    </w:rPr>
  </w:style>
  <w:style w:type="character" w:customStyle="1" w:styleId="40">
    <w:name w:val="Заголовок 4 Знак"/>
    <w:link w:val="4"/>
    <w:rsid w:val="00E770B6"/>
    <w:rPr>
      <w:b/>
      <w:sz w:val="24"/>
      <w:szCs w:val="24"/>
      <w:lang w:eastAsia="ar-SA"/>
    </w:rPr>
  </w:style>
  <w:style w:type="character" w:customStyle="1" w:styleId="50">
    <w:name w:val="Заголовок 5 Знак"/>
    <w:link w:val="5"/>
    <w:rsid w:val="00E770B6"/>
    <w:rPr>
      <w:b/>
      <w:sz w:val="28"/>
      <w:szCs w:val="28"/>
      <w:lang w:val="uk-UA" w:eastAsia="ar-SA"/>
    </w:rPr>
  </w:style>
  <w:style w:type="character" w:customStyle="1" w:styleId="60">
    <w:name w:val="Заголовок 6 Знак"/>
    <w:link w:val="6"/>
    <w:rsid w:val="00E770B6"/>
    <w:rPr>
      <w:b/>
      <w:bCs/>
      <w:sz w:val="32"/>
      <w:szCs w:val="24"/>
      <w:lang w:val="uk-UA" w:eastAsia="ar-SA"/>
    </w:rPr>
  </w:style>
  <w:style w:type="character" w:customStyle="1" w:styleId="70">
    <w:name w:val="Заголовок 7 Знак"/>
    <w:link w:val="7"/>
    <w:rsid w:val="00E770B6"/>
    <w:rPr>
      <w:b/>
      <w:bCs/>
      <w:sz w:val="24"/>
      <w:szCs w:val="24"/>
      <w:lang w:eastAsia="ar-SA"/>
    </w:rPr>
  </w:style>
  <w:style w:type="character" w:customStyle="1" w:styleId="80">
    <w:name w:val="Заголовок 8 Знак"/>
    <w:link w:val="8"/>
    <w:rsid w:val="00E770B6"/>
    <w:rPr>
      <w:sz w:val="24"/>
      <w:szCs w:val="22"/>
      <w:u w:val="single"/>
      <w:lang w:val="uk-UA" w:eastAsia="ar-SA"/>
    </w:rPr>
  </w:style>
  <w:style w:type="character" w:customStyle="1" w:styleId="90">
    <w:name w:val="Заголовок 9 Знак"/>
    <w:link w:val="9"/>
    <w:rsid w:val="00E770B6"/>
    <w:rPr>
      <w:b/>
      <w:color w:val="000000"/>
      <w:sz w:val="28"/>
      <w:szCs w:val="28"/>
      <w:lang w:val="uk-UA" w:eastAsia="ar-SA"/>
    </w:rPr>
  </w:style>
  <w:style w:type="character" w:customStyle="1" w:styleId="WW8Num4z0">
    <w:name w:val="WW8Num4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cs="Times New Roman"/>
    </w:rPr>
  </w:style>
  <w:style w:type="character" w:customStyle="1" w:styleId="31">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21">
    <w:name w:val="Основной шрифт абзаца2"/>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11">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styleId="a5">
    <w:name w:val="Title"/>
    <w:basedOn w:val="a"/>
    <w:next w:val="a6"/>
    <w:pPr>
      <w:keepNext/>
      <w:spacing w:before="240" w:after="120"/>
    </w:pPr>
    <w:rPr>
      <w:rFonts w:ascii="Arial" w:eastAsia="Lucida Sans Unicode" w:hAnsi="Arial" w:cs="Mangal"/>
      <w:sz w:val="28"/>
      <w:szCs w:val="28"/>
    </w:rPr>
  </w:style>
  <w:style w:type="paragraph" w:styleId="a6">
    <w:name w:val="Body Text"/>
    <w:basedOn w:val="a"/>
    <w:link w:val="a7"/>
    <w:pPr>
      <w:spacing w:after="120"/>
    </w:pPr>
  </w:style>
  <w:style w:type="character" w:customStyle="1" w:styleId="a7">
    <w:name w:val="Основной текст Знак"/>
    <w:link w:val="a6"/>
    <w:rsid w:val="00CB12F6"/>
    <w:rPr>
      <w:sz w:val="24"/>
      <w:szCs w:val="24"/>
      <w:lang w:eastAsia="ar-SA"/>
    </w:rPr>
  </w:style>
  <w:style w:type="paragraph" w:styleId="a8">
    <w:name w:val="List"/>
    <w:basedOn w:val="a6"/>
    <w:rPr>
      <w:rFonts w:ascii="Arial" w:hAnsi="Arial" w:cs="Mangal"/>
    </w:rPr>
  </w:style>
  <w:style w:type="paragraph" w:customStyle="1" w:styleId="32">
    <w:name w:val="Название3"/>
    <w:basedOn w:val="a"/>
    <w:pPr>
      <w:suppressLineNumbers/>
      <w:spacing w:before="120" w:after="120"/>
    </w:pPr>
    <w:rPr>
      <w:rFonts w:ascii="Arial" w:hAnsi="Arial" w:cs="Mangal"/>
      <w:i/>
      <w:iCs/>
      <w:sz w:val="20"/>
    </w:rPr>
  </w:style>
  <w:style w:type="paragraph" w:customStyle="1" w:styleId="33">
    <w:name w:val="Указатель3"/>
    <w:basedOn w:val="a"/>
    <w:pPr>
      <w:suppressLineNumbers/>
    </w:pPr>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ody Text Indent"/>
    <w:basedOn w:val="a"/>
    <w:link w:val="ac"/>
    <w:uiPriority w:val="99"/>
    <w:unhideWhenUsed/>
    <w:rsid w:val="00AB690A"/>
    <w:pPr>
      <w:spacing w:after="120"/>
      <w:ind w:left="283"/>
    </w:pPr>
  </w:style>
  <w:style w:type="character" w:customStyle="1" w:styleId="ac">
    <w:name w:val="Основной текст с отступом Знак"/>
    <w:link w:val="ab"/>
    <w:uiPriority w:val="99"/>
    <w:rsid w:val="00AB690A"/>
    <w:rPr>
      <w:sz w:val="24"/>
      <w:szCs w:val="24"/>
      <w:lang w:eastAsia="ar-SA"/>
    </w:rPr>
  </w:style>
  <w:style w:type="paragraph" w:styleId="ad">
    <w:name w:val="Balloon Text"/>
    <w:basedOn w:val="a"/>
    <w:link w:val="ae"/>
    <w:uiPriority w:val="99"/>
    <w:semiHidden/>
    <w:unhideWhenUsed/>
    <w:rsid w:val="005B7FC6"/>
    <w:rPr>
      <w:rFonts w:ascii="Tahoma" w:hAnsi="Tahoma" w:cs="Tahoma"/>
      <w:sz w:val="16"/>
      <w:szCs w:val="16"/>
    </w:rPr>
  </w:style>
  <w:style w:type="character" w:customStyle="1" w:styleId="ae">
    <w:name w:val="Текст выноски Знак"/>
    <w:link w:val="ad"/>
    <w:uiPriority w:val="99"/>
    <w:semiHidden/>
    <w:rsid w:val="005B7FC6"/>
    <w:rPr>
      <w:rFonts w:ascii="Tahoma" w:hAnsi="Tahoma" w:cs="Tahoma"/>
      <w:sz w:val="16"/>
      <w:szCs w:val="16"/>
      <w:lang w:eastAsia="ar-SA"/>
    </w:rPr>
  </w:style>
  <w:style w:type="paragraph" w:styleId="af">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0"/>
    <w:unhideWhenUsed/>
    <w:qFormat/>
    <w:rsid w:val="008C2349"/>
  </w:style>
  <w:style w:type="character" w:styleId="af1">
    <w:name w:val="Strong"/>
    <w:qFormat/>
    <w:rsid w:val="00DD553D"/>
    <w:rPr>
      <w:b/>
      <w:bCs/>
    </w:rPr>
  </w:style>
  <w:style w:type="paragraph" w:styleId="HTML">
    <w:name w:val="HTML Preformatted"/>
    <w:basedOn w:val="a"/>
    <w:link w:val="HTML0"/>
    <w:uiPriority w:val="99"/>
    <w:rsid w:val="00140A2C"/>
    <w:rPr>
      <w:rFonts w:ascii="Courier New" w:hAnsi="Courier New" w:cs="Courier New"/>
      <w:color w:val="000000"/>
      <w:sz w:val="18"/>
      <w:szCs w:val="18"/>
      <w:lang w:val="x-none"/>
    </w:rPr>
  </w:style>
  <w:style w:type="character" w:customStyle="1" w:styleId="HTML0">
    <w:name w:val="Стандартный HTML Знак"/>
    <w:link w:val="HTML"/>
    <w:uiPriority w:val="99"/>
    <w:rsid w:val="00140A2C"/>
    <w:rPr>
      <w:rFonts w:ascii="Courier New" w:hAnsi="Courier New" w:cs="Courier New"/>
      <w:color w:val="000000"/>
      <w:sz w:val="18"/>
      <w:szCs w:val="18"/>
      <w:lang w:val="x-none" w:eastAsia="ar-SA"/>
    </w:rPr>
  </w:style>
  <w:style w:type="paragraph" w:customStyle="1" w:styleId="Standard">
    <w:name w:val="Standard"/>
    <w:link w:val="Standard0"/>
    <w:rsid w:val="00AB453A"/>
    <w:pPr>
      <w:suppressAutoHyphens/>
      <w:autoSpaceDN w:val="0"/>
      <w:textAlignment w:val="baseline"/>
    </w:pPr>
    <w:rPr>
      <w:rFonts w:ascii="Arial" w:hAnsi="Arial"/>
      <w:spacing w:val="10"/>
      <w:kern w:val="3"/>
      <w:sz w:val="22"/>
      <w:lang w:val="ru-RU" w:eastAsia="ru-RU"/>
    </w:rPr>
  </w:style>
  <w:style w:type="character" w:customStyle="1" w:styleId="Standard0">
    <w:name w:val="Standard Знак"/>
    <w:link w:val="Standard"/>
    <w:locked/>
    <w:rsid w:val="00AB453A"/>
    <w:rPr>
      <w:rFonts w:ascii="Arial" w:hAnsi="Arial"/>
      <w:spacing w:val="10"/>
      <w:kern w:val="3"/>
      <w:sz w:val="22"/>
    </w:rPr>
  </w:style>
  <w:style w:type="paragraph" w:styleId="24">
    <w:name w:val="Body Text 2"/>
    <w:basedOn w:val="a"/>
    <w:link w:val="25"/>
    <w:uiPriority w:val="99"/>
    <w:semiHidden/>
    <w:unhideWhenUsed/>
    <w:rsid w:val="00240267"/>
    <w:pPr>
      <w:spacing w:after="120" w:line="480" w:lineRule="auto"/>
    </w:pPr>
  </w:style>
  <w:style w:type="character" w:customStyle="1" w:styleId="25">
    <w:name w:val="Основной текст 2 Знак"/>
    <w:link w:val="24"/>
    <w:uiPriority w:val="99"/>
    <w:semiHidden/>
    <w:rsid w:val="00240267"/>
    <w:rPr>
      <w:sz w:val="24"/>
      <w:szCs w:val="24"/>
      <w:lang w:eastAsia="ar-SA"/>
    </w:rPr>
  </w:style>
  <w:style w:type="character" w:customStyle="1" w:styleId="FontStyle17">
    <w:name w:val="Font Style17"/>
    <w:uiPriority w:val="99"/>
    <w:rsid w:val="00240267"/>
    <w:rPr>
      <w:rFonts w:ascii="Times New Roman" w:hAnsi="Times New Roman" w:cs="Times New Roman"/>
      <w:sz w:val="26"/>
      <w:szCs w:val="26"/>
    </w:rPr>
  </w:style>
  <w:style w:type="paragraph" w:styleId="af2">
    <w:name w:val="header"/>
    <w:basedOn w:val="a"/>
    <w:link w:val="af3"/>
    <w:uiPriority w:val="99"/>
    <w:unhideWhenUsed/>
    <w:rsid w:val="009E6047"/>
    <w:pPr>
      <w:tabs>
        <w:tab w:val="center" w:pos="4677"/>
        <w:tab w:val="right" w:pos="9355"/>
      </w:tabs>
    </w:pPr>
  </w:style>
  <w:style w:type="character" w:customStyle="1" w:styleId="af3">
    <w:name w:val="Верхний колонтитул Знак"/>
    <w:link w:val="af2"/>
    <w:uiPriority w:val="99"/>
    <w:rsid w:val="009E6047"/>
    <w:rPr>
      <w:sz w:val="24"/>
      <w:szCs w:val="24"/>
      <w:lang w:eastAsia="ar-SA"/>
    </w:rPr>
  </w:style>
  <w:style w:type="paragraph" w:styleId="af4">
    <w:name w:val="footer"/>
    <w:basedOn w:val="a"/>
    <w:link w:val="af5"/>
    <w:uiPriority w:val="99"/>
    <w:unhideWhenUsed/>
    <w:rsid w:val="009E6047"/>
    <w:pPr>
      <w:tabs>
        <w:tab w:val="center" w:pos="4677"/>
        <w:tab w:val="right" w:pos="9355"/>
      </w:tabs>
    </w:pPr>
  </w:style>
  <w:style w:type="character" w:customStyle="1" w:styleId="af5">
    <w:name w:val="Нижний колонтитул Знак"/>
    <w:link w:val="af4"/>
    <w:uiPriority w:val="99"/>
    <w:rsid w:val="009E6047"/>
    <w:rPr>
      <w:sz w:val="24"/>
      <w:szCs w:val="24"/>
      <w:lang w:eastAsia="ar-SA"/>
    </w:rPr>
  </w:style>
  <w:style w:type="paragraph" w:styleId="af6">
    <w:name w:val="List Paragraph"/>
    <w:basedOn w:val="a"/>
    <w:link w:val="af7"/>
    <w:uiPriority w:val="99"/>
    <w:qFormat/>
    <w:rsid w:val="00605BDD"/>
    <w:pPr>
      <w:suppressAutoHyphens w:val="0"/>
      <w:spacing w:after="200" w:line="276" w:lineRule="auto"/>
      <w:ind w:left="720"/>
      <w:contextualSpacing/>
    </w:pPr>
    <w:rPr>
      <w:rFonts w:ascii="Calibri" w:eastAsia="Calibri" w:hAnsi="Calibri"/>
      <w:sz w:val="22"/>
      <w:szCs w:val="22"/>
      <w:lang w:eastAsia="en-US"/>
    </w:rPr>
  </w:style>
  <w:style w:type="character" w:customStyle="1" w:styleId="af7">
    <w:name w:val="Абзац списка Знак"/>
    <w:link w:val="af6"/>
    <w:uiPriority w:val="99"/>
    <w:locked/>
    <w:rsid w:val="00701FD3"/>
    <w:rPr>
      <w:rFonts w:ascii="Calibri" w:eastAsia="Calibri" w:hAnsi="Calibri"/>
      <w:sz w:val="22"/>
      <w:szCs w:val="22"/>
      <w:lang w:eastAsia="en-US"/>
    </w:rPr>
  </w:style>
  <w:style w:type="character" w:customStyle="1" w:styleId="26">
    <w:name w:val="Основной текст (2)_"/>
    <w:link w:val="27"/>
    <w:rsid w:val="00F64FB3"/>
    <w:rPr>
      <w:sz w:val="22"/>
      <w:szCs w:val="22"/>
      <w:shd w:val="clear" w:color="auto" w:fill="FFFFFF"/>
    </w:rPr>
  </w:style>
  <w:style w:type="paragraph" w:customStyle="1" w:styleId="27">
    <w:name w:val="Основной текст (2)"/>
    <w:basedOn w:val="a"/>
    <w:link w:val="26"/>
    <w:rsid w:val="00F64FB3"/>
    <w:pPr>
      <w:widowControl w:val="0"/>
      <w:shd w:val="clear" w:color="auto" w:fill="FFFFFF"/>
      <w:suppressAutoHyphens w:val="0"/>
      <w:spacing w:after="560" w:line="274" w:lineRule="exact"/>
    </w:pPr>
    <w:rPr>
      <w:sz w:val="22"/>
      <w:szCs w:val="22"/>
      <w:lang w:eastAsia="ru-RU"/>
    </w:rPr>
  </w:style>
  <w:style w:type="character" w:styleId="af8">
    <w:name w:val="Hyperlink"/>
    <w:uiPriority w:val="99"/>
    <w:unhideWhenUsed/>
    <w:rsid w:val="00C1642A"/>
    <w:rPr>
      <w:color w:val="0000FF"/>
      <w:u w:val="single"/>
    </w:rPr>
  </w:style>
  <w:style w:type="character" w:customStyle="1" w:styleId="14">
    <w:name w:val="Незакрита згадка1"/>
    <w:uiPriority w:val="99"/>
    <w:semiHidden/>
    <w:unhideWhenUsed/>
    <w:rsid w:val="007A0CF9"/>
    <w:rPr>
      <w:color w:val="605E5C"/>
      <w:shd w:val="clear" w:color="auto" w:fill="E1DFDD"/>
    </w:rPr>
  </w:style>
  <w:style w:type="paragraph" w:customStyle="1" w:styleId="34">
    <w:name w:val="Знак Знак3"/>
    <w:basedOn w:val="a"/>
    <w:rsid w:val="00752A5B"/>
    <w:pPr>
      <w:suppressAutoHyphens w:val="0"/>
    </w:pPr>
    <w:rPr>
      <w:rFonts w:ascii="Verdana" w:hAnsi="Verdana" w:cs="Verdana"/>
      <w:sz w:val="20"/>
      <w:szCs w:val="20"/>
      <w:lang w:val="en-US" w:eastAsia="en-US"/>
    </w:rPr>
  </w:style>
  <w:style w:type="character" w:styleId="af9">
    <w:name w:val="annotation reference"/>
    <w:uiPriority w:val="99"/>
    <w:semiHidden/>
    <w:unhideWhenUsed/>
    <w:rsid w:val="009D27AF"/>
    <w:rPr>
      <w:sz w:val="16"/>
      <w:szCs w:val="16"/>
    </w:rPr>
  </w:style>
  <w:style w:type="paragraph" w:styleId="afa">
    <w:name w:val="annotation text"/>
    <w:basedOn w:val="a"/>
    <w:link w:val="afb"/>
    <w:uiPriority w:val="99"/>
    <w:semiHidden/>
    <w:unhideWhenUsed/>
    <w:rsid w:val="009D27AF"/>
    <w:rPr>
      <w:sz w:val="20"/>
      <w:szCs w:val="20"/>
    </w:rPr>
  </w:style>
  <w:style w:type="character" w:customStyle="1" w:styleId="afb">
    <w:name w:val="Текст примечания Знак"/>
    <w:link w:val="afa"/>
    <w:uiPriority w:val="99"/>
    <w:semiHidden/>
    <w:rsid w:val="009D27AF"/>
    <w:rPr>
      <w:lang w:val="ru-RU" w:eastAsia="ar-SA"/>
    </w:rPr>
  </w:style>
  <w:style w:type="paragraph" w:styleId="afc">
    <w:name w:val="annotation subject"/>
    <w:basedOn w:val="afa"/>
    <w:next w:val="afa"/>
    <w:link w:val="afd"/>
    <w:uiPriority w:val="99"/>
    <w:semiHidden/>
    <w:unhideWhenUsed/>
    <w:rsid w:val="009D27AF"/>
    <w:rPr>
      <w:b/>
      <w:bCs/>
    </w:rPr>
  </w:style>
  <w:style w:type="character" w:customStyle="1" w:styleId="afd">
    <w:name w:val="Тема примечания Знак"/>
    <w:link w:val="afc"/>
    <w:uiPriority w:val="99"/>
    <w:semiHidden/>
    <w:rsid w:val="009D27AF"/>
    <w:rPr>
      <w:b/>
      <w:bCs/>
      <w:lang w:val="ru-RU" w:eastAsia="ar-SA"/>
    </w:rPr>
  </w:style>
  <w:style w:type="character" w:styleId="afe">
    <w:name w:val="Emphasis"/>
    <w:uiPriority w:val="20"/>
    <w:qFormat/>
    <w:rsid w:val="00A771DB"/>
    <w:rPr>
      <w:i/>
      <w:iCs/>
    </w:rPr>
  </w:style>
  <w:style w:type="table" w:styleId="aff">
    <w:name w:val="Table Grid"/>
    <w:basedOn w:val="a1"/>
    <w:uiPriority w:val="39"/>
    <w:rsid w:val="00EC48A3"/>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EC48A3"/>
    <w:pPr>
      <w:suppressAutoHyphens w:val="0"/>
      <w:spacing w:before="100" w:beforeAutospacing="1" w:after="100" w:afterAutospacing="1"/>
    </w:pPr>
    <w:rPr>
      <w:lang w:eastAsia="ru-RU"/>
    </w:rPr>
  </w:style>
  <w:style w:type="character" w:customStyle="1" w:styleId="af0">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
    <w:locked/>
    <w:rsid w:val="00EC48A3"/>
    <w:rPr>
      <w:sz w:val="24"/>
      <w:szCs w:val="24"/>
      <w:lang w:val="ru-RU" w:eastAsia="ar-SA"/>
    </w:rPr>
  </w:style>
  <w:style w:type="paragraph" w:styleId="35">
    <w:name w:val="Body Text Indent 3"/>
    <w:basedOn w:val="a"/>
    <w:link w:val="310"/>
    <w:rsid w:val="00FB2472"/>
    <w:pPr>
      <w:suppressAutoHyphens w:val="0"/>
      <w:spacing w:after="120"/>
      <w:ind w:left="283"/>
    </w:pPr>
    <w:rPr>
      <w:sz w:val="16"/>
      <w:szCs w:val="16"/>
      <w:lang w:val="uk-UA" w:eastAsia="uk-UA"/>
    </w:rPr>
  </w:style>
  <w:style w:type="character" w:customStyle="1" w:styleId="36">
    <w:name w:val="Основной текст с отступом 3 Знак"/>
    <w:basedOn w:val="a0"/>
    <w:uiPriority w:val="99"/>
    <w:semiHidden/>
    <w:rsid w:val="00FB2472"/>
    <w:rPr>
      <w:sz w:val="16"/>
      <w:szCs w:val="16"/>
      <w:lang w:val="ru-RU" w:eastAsia="ar-SA"/>
    </w:rPr>
  </w:style>
  <w:style w:type="character" w:customStyle="1" w:styleId="310">
    <w:name w:val="Основной текст с отступом 3 Знак1"/>
    <w:basedOn w:val="a0"/>
    <w:link w:val="35"/>
    <w:rsid w:val="00FB2472"/>
    <w:rPr>
      <w:sz w:val="16"/>
      <w:szCs w:val="16"/>
    </w:rPr>
  </w:style>
  <w:style w:type="paragraph" w:customStyle="1" w:styleId="rvps2">
    <w:name w:val="rvps2"/>
    <w:basedOn w:val="a"/>
    <w:rsid w:val="00CD345C"/>
    <w:pPr>
      <w:suppressAutoHyphens w:val="0"/>
      <w:spacing w:before="100" w:beforeAutospacing="1" w:after="100" w:afterAutospacing="1"/>
    </w:pPr>
    <w:rPr>
      <w:sz w:val="22"/>
      <w:szCs w:val="20"/>
      <w:lang w:eastAsia="ru-RU"/>
    </w:rPr>
  </w:style>
  <w:style w:type="paragraph" w:customStyle="1" w:styleId="standard1">
    <w:name w:val="standard"/>
    <w:basedOn w:val="a"/>
    <w:rsid w:val="00CD345C"/>
    <w:pPr>
      <w:suppressAutoHyphens w:val="0"/>
      <w:spacing w:before="100" w:beforeAutospacing="1" w:after="100" w:afterAutospacing="1"/>
    </w:pPr>
    <w:rPr>
      <w:lang w:val="uk-UA" w:eastAsia="uk-UA"/>
    </w:rPr>
  </w:style>
  <w:style w:type="paragraph" w:styleId="aff0">
    <w:name w:val="Revision"/>
    <w:hidden/>
    <w:uiPriority w:val="99"/>
    <w:semiHidden/>
    <w:rsid w:val="00E705B8"/>
    <w:rPr>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28388">
      <w:bodyDiv w:val="1"/>
      <w:marLeft w:val="0"/>
      <w:marRight w:val="0"/>
      <w:marTop w:val="0"/>
      <w:marBottom w:val="0"/>
      <w:divBdr>
        <w:top w:val="none" w:sz="0" w:space="0" w:color="auto"/>
        <w:left w:val="none" w:sz="0" w:space="0" w:color="auto"/>
        <w:bottom w:val="none" w:sz="0" w:space="0" w:color="auto"/>
        <w:right w:val="none" w:sz="0" w:space="0" w:color="auto"/>
      </w:divBdr>
    </w:div>
    <w:div w:id="708922292">
      <w:bodyDiv w:val="1"/>
      <w:marLeft w:val="0"/>
      <w:marRight w:val="0"/>
      <w:marTop w:val="0"/>
      <w:marBottom w:val="0"/>
      <w:divBdr>
        <w:top w:val="none" w:sz="0" w:space="0" w:color="auto"/>
        <w:left w:val="none" w:sz="0" w:space="0" w:color="auto"/>
        <w:bottom w:val="none" w:sz="0" w:space="0" w:color="auto"/>
        <w:right w:val="none" w:sz="0" w:space="0" w:color="auto"/>
      </w:divBdr>
    </w:div>
    <w:div w:id="1021709479">
      <w:bodyDiv w:val="1"/>
      <w:marLeft w:val="0"/>
      <w:marRight w:val="0"/>
      <w:marTop w:val="0"/>
      <w:marBottom w:val="0"/>
      <w:divBdr>
        <w:top w:val="none" w:sz="0" w:space="0" w:color="auto"/>
        <w:left w:val="none" w:sz="0" w:space="0" w:color="auto"/>
        <w:bottom w:val="none" w:sz="0" w:space="0" w:color="auto"/>
        <w:right w:val="none" w:sz="0" w:space="0" w:color="auto"/>
      </w:divBdr>
    </w:div>
    <w:div w:id="1287618125">
      <w:bodyDiv w:val="1"/>
      <w:marLeft w:val="0"/>
      <w:marRight w:val="0"/>
      <w:marTop w:val="0"/>
      <w:marBottom w:val="0"/>
      <w:divBdr>
        <w:top w:val="none" w:sz="0" w:space="0" w:color="auto"/>
        <w:left w:val="none" w:sz="0" w:space="0" w:color="auto"/>
        <w:bottom w:val="none" w:sz="0" w:space="0" w:color="auto"/>
        <w:right w:val="none" w:sz="0" w:space="0" w:color="auto"/>
      </w:divBdr>
    </w:div>
    <w:div w:id="1422144810">
      <w:bodyDiv w:val="1"/>
      <w:marLeft w:val="0"/>
      <w:marRight w:val="0"/>
      <w:marTop w:val="0"/>
      <w:marBottom w:val="0"/>
      <w:divBdr>
        <w:top w:val="none" w:sz="0" w:space="0" w:color="auto"/>
        <w:left w:val="none" w:sz="0" w:space="0" w:color="auto"/>
        <w:bottom w:val="none" w:sz="0" w:space="0" w:color="auto"/>
        <w:right w:val="none" w:sz="0" w:space="0" w:color="auto"/>
      </w:divBdr>
    </w:div>
    <w:div w:id="1708333194">
      <w:bodyDiv w:val="1"/>
      <w:marLeft w:val="0"/>
      <w:marRight w:val="0"/>
      <w:marTop w:val="0"/>
      <w:marBottom w:val="0"/>
      <w:divBdr>
        <w:top w:val="none" w:sz="0" w:space="0" w:color="auto"/>
        <w:left w:val="none" w:sz="0" w:space="0" w:color="auto"/>
        <w:bottom w:val="none" w:sz="0" w:space="0" w:color="auto"/>
        <w:right w:val="none" w:sz="0" w:space="0" w:color="auto"/>
      </w:divBdr>
    </w:div>
    <w:div w:id="19551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B1CE7-73A4-4D21-9D8D-43DCB6CD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Pages>
  <Words>32122</Words>
  <Characters>18311</Characters>
  <Application>Microsoft Office Word</Application>
  <DocSecurity>0</DocSecurity>
  <Lines>152</Lines>
  <Paragraphs>100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Договір № _________</vt:lpstr>
      <vt:lpstr>Договір № _________</vt:lpstr>
    </vt:vector>
  </TitlesOfParts>
  <Company>Microsoft</Company>
  <LinksUpToDate>false</LinksUpToDate>
  <CharactersWithSpaces>50333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_________</dc:title>
  <dc:subject/>
  <dc:creator>NMelnik;Андрій Олександрович Токарчук</dc:creator>
  <cp:keywords/>
  <cp:lastModifiedBy>PHC01</cp:lastModifiedBy>
  <cp:revision>117</cp:revision>
  <cp:lastPrinted>2021-12-23T07:58:00Z</cp:lastPrinted>
  <dcterms:created xsi:type="dcterms:W3CDTF">2021-12-17T09:20:00Z</dcterms:created>
  <dcterms:modified xsi:type="dcterms:W3CDTF">2021-12-23T13:42:00Z</dcterms:modified>
</cp:coreProperties>
</file>