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354" w14:textId="29D2A53A" w:rsidR="0069731E" w:rsidRDefault="0069731E" w:rsidP="0069731E">
      <w:pPr>
        <w:tabs>
          <w:tab w:val="left" w:pos="180"/>
          <w:tab w:val="left" w:pos="567"/>
          <w:tab w:val="left" w:pos="993"/>
          <w:tab w:val="left" w:pos="1155"/>
          <w:tab w:val="right" w:pos="9639"/>
        </w:tabs>
        <w:ind w:right="141"/>
        <w:rPr>
          <w:b/>
          <w:sz w:val="26"/>
          <w:szCs w:val="26"/>
          <w:lang w:val="uk-UA"/>
        </w:rPr>
      </w:pPr>
      <w:r>
        <w:rPr>
          <w:b/>
          <w:sz w:val="26"/>
          <w:szCs w:val="26"/>
          <w:lang w:val="uk-UA"/>
        </w:rPr>
        <w:t xml:space="preserve">ПРОЕКТ </w:t>
      </w:r>
      <w:r>
        <w:rPr>
          <w:b/>
          <w:sz w:val="26"/>
          <w:szCs w:val="26"/>
        </w:rPr>
        <w:tab/>
      </w:r>
      <w:proofErr w:type="spellStart"/>
      <w:r>
        <w:rPr>
          <w:b/>
          <w:sz w:val="26"/>
          <w:szCs w:val="26"/>
        </w:rPr>
        <w:t>Додаток</w:t>
      </w:r>
      <w:proofErr w:type="spellEnd"/>
      <w:r>
        <w:rPr>
          <w:b/>
          <w:sz w:val="26"/>
          <w:szCs w:val="26"/>
        </w:rPr>
        <w:t xml:space="preserve"> № </w:t>
      </w:r>
      <w:r>
        <w:rPr>
          <w:b/>
          <w:sz w:val="26"/>
          <w:szCs w:val="26"/>
          <w:lang w:val="uk-UA"/>
        </w:rPr>
        <w:t>9</w:t>
      </w:r>
    </w:p>
    <w:p w14:paraId="6C162D3E" w14:textId="77777777" w:rsidR="00F022DA" w:rsidRPr="0069731E" w:rsidRDefault="00F022DA" w:rsidP="0069731E">
      <w:pPr>
        <w:tabs>
          <w:tab w:val="left" w:pos="180"/>
          <w:tab w:val="left" w:pos="567"/>
          <w:tab w:val="left" w:pos="993"/>
          <w:tab w:val="left" w:pos="1155"/>
          <w:tab w:val="right" w:pos="9639"/>
        </w:tabs>
        <w:ind w:right="141"/>
        <w:rPr>
          <w:b/>
          <w:sz w:val="26"/>
          <w:szCs w:val="26"/>
          <w:lang w:val="uk-UA"/>
        </w:rPr>
      </w:pPr>
    </w:p>
    <w:p w14:paraId="5008E836" w14:textId="095510DD" w:rsidR="00712F7A" w:rsidRPr="007151E5" w:rsidRDefault="00DF2D4D" w:rsidP="00CD345C">
      <w:pPr>
        <w:tabs>
          <w:tab w:val="left" w:pos="993"/>
        </w:tabs>
        <w:ind w:firstLine="567"/>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77777777" w:rsidR="00DF2D4D" w:rsidRPr="007151E5" w:rsidRDefault="00DF2D4D" w:rsidP="00CD345C">
      <w:pPr>
        <w:tabs>
          <w:tab w:val="left" w:pos="851"/>
          <w:tab w:val="left" w:pos="993"/>
        </w:tabs>
        <w:ind w:firstLine="567"/>
        <w:rPr>
          <w:lang w:val="uk-UA"/>
        </w:rPr>
      </w:pPr>
      <w:r w:rsidRPr="007151E5">
        <w:rPr>
          <w:lang w:val="uk-UA"/>
        </w:rPr>
        <w:t xml:space="preserve">м. Київ                                                                     </w:t>
      </w:r>
      <w:r w:rsidR="009E6047" w:rsidRPr="007151E5">
        <w:rPr>
          <w:lang w:val="uk-UA"/>
        </w:rPr>
        <w:t xml:space="preserve">                     </w:t>
      </w:r>
      <w:r w:rsidR="00583323" w:rsidRPr="007151E5">
        <w:rPr>
          <w:lang w:val="uk-UA"/>
        </w:rPr>
        <w:t xml:space="preserve">  </w:t>
      </w:r>
      <w:r w:rsidR="00B74323" w:rsidRPr="007151E5">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21</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7E0CC54D"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Pr="007151E5">
        <w:rPr>
          <w:lang w:val="uk-UA"/>
        </w:rPr>
        <w:t>особі</w:t>
      </w:r>
      <w:bookmarkEnd w:id="0"/>
      <w:r w:rsidR="00634FFA">
        <w:rPr>
          <w:lang w:val="uk-UA"/>
        </w:rPr>
        <w:t xml:space="preserve"> ________________________________________________</w:t>
      </w:r>
      <w:r w:rsidRPr="007151E5">
        <w:t xml:space="preserve">, </w:t>
      </w:r>
      <w:r w:rsidR="00634FFA">
        <w:rPr>
          <w:lang w:val="uk-UA"/>
        </w:rPr>
        <w:t xml:space="preserve">який </w:t>
      </w:r>
      <w:r w:rsidRPr="007151E5">
        <w:t>діє на підставі Статуту</w:t>
      </w:r>
      <w:r w:rsidRPr="007151E5">
        <w:rPr>
          <w:kern w:val="3"/>
          <w:lang w:val="uk-UA" w:eastAsia="ru-RU"/>
        </w:rPr>
        <w:t>, з однієї сторони, та</w:t>
      </w:r>
      <w:r w:rsidRPr="007151E5">
        <w:rPr>
          <w:lang w:val="uk-UA"/>
        </w:rPr>
        <w:t xml:space="preserve"> </w:t>
      </w:r>
    </w:p>
    <w:p w14:paraId="74712E04" w14:textId="3DE3C6AD" w:rsidR="000C1E99" w:rsidRPr="007151E5" w:rsidRDefault="00634FFA" w:rsidP="00CD345C">
      <w:pPr>
        <w:ind w:right="57" w:firstLine="567"/>
        <w:jc w:val="both"/>
        <w:rPr>
          <w:bCs/>
          <w:lang w:val="uk-UA"/>
        </w:rPr>
      </w:pPr>
      <w:bookmarkStart w:id="1" w:name="_Hlk10040111"/>
      <w:r>
        <w:rPr>
          <w:b/>
          <w:bCs/>
          <w:lang w:val="uk-UA"/>
        </w:rPr>
        <w:t>________________________________________________________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0C1E99" w:rsidRPr="007151E5">
        <w:rPr>
          <w:lang w:val="uk-UA"/>
        </w:rPr>
        <w:t>в особі</w:t>
      </w:r>
      <w:r>
        <w:rPr>
          <w:lang w:val="uk-UA"/>
        </w:rPr>
        <w:t xml:space="preserve"> ___________________________________________________</w:t>
      </w:r>
      <w:r w:rsidR="000C1E99" w:rsidRPr="007151E5">
        <w:rPr>
          <w:lang w:val="uk-UA"/>
        </w:rPr>
        <w:t xml:space="preserve">, який діє на підставі </w:t>
      </w:r>
      <w:r>
        <w:rPr>
          <w:lang w:val="uk-UA"/>
        </w:rPr>
        <w:t>____________________</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2021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1C509E79"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r w:rsidR="00634FFA" w:rsidRPr="00634FFA">
        <w:t xml:space="preserve">ДК 021-2015: 33150000-6 - </w:t>
      </w:r>
      <w:proofErr w:type="spellStart"/>
      <w:r w:rsidR="00634FFA" w:rsidRPr="00634FFA">
        <w:t>Апаратура</w:t>
      </w:r>
      <w:proofErr w:type="spellEnd"/>
      <w:r w:rsidR="00634FFA" w:rsidRPr="00634FFA">
        <w:t xml:space="preserve"> для </w:t>
      </w:r>
      <w:proofErr w:type="spellStart"/>
      <w:r w:rsidR="00634FFA" w:rsidRPr="00634FFA">
        <w:t>радіотерапії</w:t>
      </w:r>
      <w:proofErr w:type="spellEnd"/>
      <w:r w:rsidR="00634FFA" w:rsidRPr="00634FFA">
        <w:t xml:space="preserve">, </w:t>
      </w:r>
      <w:proofErr w:type="spellStart"/>
      <w:r w:rsidR="00634FFA" w:rsidRPr="00634FFA">
        <w:t>механотерапії</w:t>
      </w:r>
      <w:proofErr w:type="spellEnd"/>
      <w:r w:rsidR="00634FFA" w:rsidRPr="00634FFA">
        <w:t xml:space="preserve">, </w:t>
      </w:r>
      <w:proofErr w:type="spellStart"/>
      <w:r w:rsidR="00634FFA" w:rsidRPr="00634FFA">
        <w:t>електротерапії</w:t>
      </w:r>
      <w:proofErr w:type="spellEnd"/>
      <w:r w:rsidR="00634FFA" w:rsidRPr="00634FFA">
        <w:t xml:space="preserve"> та </w:t>
      </w:r>
      <w:proofErr w:type="spellStart"/>
      <w:r w:rsidR="00634FFA" w:rsidRPr="00634FFA">
        <w:t>фізичної</w:t>
      </w:r>
      <w:proofErr w:type="spellEnd"/>
      <w:r w:rsidR="00634FFA" w:rsidRPr="00634FFA">
        <w:t xml:space="preserve"> </w:t>
      </w:r>
      <w:proofErr w:type="spellStart"/>
      <w:r w:rsidR="00634FFA" w:rsidRPr="00634FFA">
        <w:t>терапії</w:t>
      </w:r>
      <w:proofErr w:type="spellEnd"/>
      <w:r w:rsidR="00634FFA" w:rsidRPr="00634FFA">
        <w:t xml:space="preserve"> (</w:t>
      </w:r>
      <w:proofErr w:type="spellStart"/>
      <w:r w:rsidR="00634FFA" w:rsidRPr="00634FFA">
        <w:t>Інформація</w:t>
      </w:r>
      <w:proofErr w:type="spellEnd"/>
      <w:r w:rsidR="00634FFA" w:rsidRPr="00634FFA">
        <w:t xml:space="preserve"> </w:t>
      </w:r>
      <w:proofErr w:type="spellStart"/>
      <w:r w:rsidR="00634FFA" w:rsidRPr="00634FFA">
        <w:t>щодо</w:t>
      </w:r>
      <w:proofErr w:type="spellEnd"/>
      <w:r w:rsidR="00634FFA" w:rsidRPr="00634FFA">
        <w:t xml:space="preserve"> коду та </w:t>
      </w:r>
      <w:proofErr w:type="spellStart"/>
      <w:r w:rsidR="00634FFA" w:rsidRPr="00634FFA">
        <w:t>назви</w:t>
      </w:r>
      <w:proofErr w:type="spellEnd"/>
      <w:r w:rsidR="00634FFA" w:rsidRPr="00634FFA">
        <w:t xml:space="preserve"> </w:t>
      </w:r>
      <w:proofErr w:type="spellStart"/>
      <w:r w:rsidR="00634FFA" w:rsidRPr="00634FFA">
        <w:t>медичного</w:t>
      </w:r>
      <w:proofErr w:type="spellEnd"/>
      <w:r w:rsidR="00634FFA" w:rsidRPr="00634FFA">
        <w:t xml:space="preserve"> </w:t>
      </w:r>
      <w:proofErr w:type="spellStart"/>
      <w:r w:rsidR="00634FFA" w:rsidRPr="00634FFA">
        <w:t>виробу</w:t>
      </w:r>
      <w:proofErr w:type="spellEnd"/>
      <w:r w:rsidR="00634FFA" w:rsidRPr="00634FFA">
        <w:t xml:space="preserve"> </w:t>
      </w:r>
      <w:proofErr w:type="spellStart"/>
      <w:r w:rsidR="00634FFA" w:rsidRPr="00634FFA">
        <w:t>відповідно</w:t>
      </w:r>
      <w:proofErr w:type="spellEnd"/>
      <w:r w:rsidR="00634FFA" w:rsidRPr="00634FFA">
        <w:t xml:space="preserve"> до </w:t>
      </w:r>
      <w:proofErr w:type="spellStart"/>
      <w:r w:rsidR="00634FFA" w:rsidRPr="00634FFA">
        <w:t>національного</w:t>
      </w:r>
      <w:proofErr w:type="spellEnd"/>
      <w:r w:rsidR="00634FFA" w:rsidRPr="00634FFA">
        <w:t xml:space="preserve"> </w:t>
      </w:r>
      <w:proofErr w:type="spellStart"/>
      <w:r w:rsidR="00634FFA" w:rsidRPr="00634FFA">
        <w:t>класифікатора</w:t>
      </w:r>
      <w:proofErr w:type="spellEnd"/>
      <w:r w:rsidR="00634FFA" w:rsidRPr="00634FFA">
        <w:t xml:space="preserve"> НК 024:2019 «</w:t>
      </w:r>
      <w:proofErr w:type="spellStart"/>
      <w:r w:rsidR="00634FFA" w:rsidRPr="00634FFA">
        <w:t>Класифікатор</w:t>
      </w:r>
      <w:proofErr w:type="spellEnd"/>
      <w:r w:rsidR="00634FFA" w:rsidRPr="00634FFA">
        <w:t xml:space="preserve"> </w:t>
      </w:r>
      <w:proofErr w:type="spellStart"/>
      <w:r w:rsidR="00634FFA" w:rsidRPr="00634FFA">
        <w:t>медичних</w:t>
      </w:r>
      <w:proofErr w:type="spellEnd"/>
      <w:r w:rsidR="00634FFA" w:rsidRPr="00634FFA">
        <w:t xml:space="preserve"> </w:t>
      </w:r>
      <w:proofErr w:type="spellStart"/>
      <w:r w:rsidR="00634FFA" w:rsidRPr="00634FFA">
        <w:t>виробів</w:t>
      </w:r>
      <w:proofErr w:type="spellEnd"/>
      <w:r w:rsidR="00634FFA" w:rsidRPr="00634FFA">
        <w:t xml:space="preserve">»: 31321 — Концентратор </w:t>
      </w:r>
      <w:proofErr w:type="spellStart"/>
      <w:r w:rsidR="00634FFA" w:rsidRPr="00634FFA">
        <w:t>кисню</w:t>
      </w:r>
      <w:proofErr w:type="spellEnd"/>
      <w:r w:rsidR="00634FFA" w:rsidRPr="00634FFA">
        <w:t xml:space="preserve"> </w:t>
      </w:r>
      <w:proofErr w:type="spellStart"/>
      <w:r w:rsidR="00634FFA" w:rsidRPr="00634FFA">
        <w:t>портативний</w:t>
      </w:r>
      <w:proofErr w:type="spellEnd"/>
      <w:r w:rsidR="00634FFA" w:rsidRPr="00634FFA">
        <w:t>)</w:t>
      </w:r>
      <w:r w:rsidR="00D07AAC" w:rsidRPr="00AC26EB">
        <w:rPr>
          <w:lang w:val="uk-UA"/>
        </w:rPr>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6B8A53FD"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 xml:space="preserve">та забезпечення </w:t>
      </w:r>
      <w:proofErr w:type="spellStart"/>
      <w:r w:rsidRPr="00DC7D47">
        <w:rPr>
          <w:rFonts w:ascii="Times New Roman" w:hAnsi="Times New Roman"/>
          <w:sz w:val="24"/>
          <w:szCs w:val="24"/>
        </w:rPr>
        <w:t>проведення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навчання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медичного</w:t>
      </w:r>
      <w:proofErr w:type="spellEnd"/>
      <w:r w:rsidRPr="00DC7D47">
        <w:rPr>
          <w:rFonts w:ascii="Times New Roman" w:hAnsi="Times New Roman"/>
          <w:bCs/>
          <w:sz w:val="24"/>
          <w:szCs w:val="24"/>
        </w:rPr>
        <w:t xml:space="preserve"> персоналу</w:t>
      </w:r>
      <w:r w:rsidRPr="00DC7D47">
        <w:rPr>
          <w:rFonts w:ascii="Times New Roman" w:hAnsi="Times New Roman"/>
          <w:sz w:val="24"/>
          <w:szCs w:val="24"/>
        </w:rPr>
        <w:t xml:space="preserve"> </w:t>
      </w:r>
      <w:proofErr w:type="spellStart"/>
      <w:r w:rsidRPr="00DC7D47">
        <w:rPr>
          <w:rFonts w:ascii="Times New Roman" w:hAnsi="Times New Roman"/>
          <w:sz w:val="24"/>
          <w:szCs w:val="24"/>
        </w:rPr>
        <w:t>сертифікованим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інженером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компанії-виробника</w:t>
      </w:r>
      <w:proofErr w:type="spellEnd"/>
      <w:r w:rsidRPr="00DC7D47">
        <w:rPr>
          <w:rFonts w:ascii="Times New Roman" w:hAnsi="Times New Roman"/>
          <w:sz w:val="24"/>
          <w:szCs w:val="24"/>
        </w:rPr>
        <w:t xml:space="preserve"> Товару </w:t>
      </w:r>
      <w:proofErr w:type="spellStart"/>
      <w:r w:rsidRPr="00DC7D47">
        <w:rPr>
          <w:rFonts w:ascii="Times New Roman" w:hAnsi="Times New Roman"/>
          <w:sz w:val="24"/>
          <w:szCs w:val="24"/>
        </w:rPr>
        <w:t>або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уповноваженого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компанією-виробником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офіційного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представника</w:t>
      </w:r>
      <w:proofErr w:type="spellEnd"/>
      <w:r w:rsidRPr="00DC7D47">
        <w:rPr>
          <w:rFonts w:ascii="Times New Roman" w:hAnsi="Times New Roman"/>
          <w:sz w:val="24"/>
          <w:szCs w:val="24"/>
        </w:rPr>
        <w:t xml:space="preserve"> 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77777777" w:rsidR="00583C65" w:rsidRPr="007151E5" w:rsidRDefault="00605BDD" w:rsidP="00DC7D47">
      <w:pPr>
        <w:numPr>
          <w:ilvl w:val="1"/>
          <w:numId w:val="8"/>
        </w:numPr>
        <w:tabs>
          <w:tab w:val="left" w:pos="567"/>
          <w:tab w:val="left" w:pos="993"/>
          <w:tab w:val="left" w:pos="1560"/>
        </w:tabs>
        <w:suppressAutoHyphens w:val="0"/>
        <w:ind w:left="0" w:firstLine="567"/>
        <w:jc w:val="both"/>
        <w:rPr>
          <w:lang w:val="uk-UA"/>
        </w:rPr>
      </w:pPr>
      <w:r w:rsidRPr="00AC26EB">
        <w:rPr>
          <w:color w:val="000000"/>
          <w:lang w:val="uk-UA"/>
        </w:rPr>
        <w:t xml:space="preserve">Цей Договір укладено з метою </w:t>
      </w:r>
      <w:r w:rsidR="00196840" w:rsidRPr="00FE5A83">
        <w:rPr>
          <w:bCs/>
          <w:lang w:val="uk-UA" w:eastAsia="ru-RU"/>
        </w:rPr>
        <w:t>виконання</w:t>
      </w:r>
      <w:r w:rsidR="00196840" w:rsidRPr="00CC2540">
        <w:rPr>
          <w:rFonts w:eastAsia="Calibri"/>
          <w:lang w:val="uk-UA" w:eastAsia="en-US"/>
        </w:rPr>
        <w:t xml:space="preserve"> Покупцем </w:t>
      </w:r>
      <w:r w:rsidR="00196840" w:rsidRPr="00CC2540">
        <w:rPr>
          <w:bCs/>
          <w:lang w:val="uk-UA" w:eastAsia="ru-RU"/>
        </w:rPr>
        <w:t xml:space="preserve">програми </w:t>
      </w:r>
      <w:r w:rsidR="00196840" w:rsidRPr="000B44A0">
        <w:rPr>
          <w:shd w:val="clear" w:color="auto" w:fill="FFFFFF"/>
          <w:lang w:val="uk-UA" w:eastAsia="ru-RU"/>
        </w:rPr>
        <w:t>«</w:t>
      </w:r>
      <w:r w:rsidR="00196840" w:rsidRPr="0033408C">
        <w:rPr>
          <w:lang w:val="uk-UA" w:eastAsia="ru-RU"/>
        </w:rPr>
        <w:t>Прискорення прогресу у зменшенні тягаря туберкульозу та ВІЛ-інфекції в Україні</w:t>
      </w:r>
      <w:r w:rsidR="00196840" w:rsidRPr="0033408C">
        <w:rPr>
          <w:shd w:val="clear" w:color="auto" w:fill="FFFFFF"/>
          <w:lang w:val="uk-UA" w:eastAsia="ru-RU"/>
        </w:rPr>
        <w:t xml:space="preserve">» </w:t>
      </w:r>
      <w:r w:rsidR="00196840" w:rsidRPr="007151E5">
        <w:rPr>
          <w:lang w:val="uk-UA" w:eastAsia="ru-RU"/>
        </w:rPr>
        <w:t>(англійською мовою: «</w:t>
      </w:r>
      <w:r w:rsidR="00196840" w:rsidRPr="007151E5">
        <w:rPr>
          <w:lang w:val="en-US" w:eastAsia="ru-RU"/>
        </w:rPr>
        <w:t>Grain</w:t>
      </w:r>
      <w:r w:rsidR="00196840" w:rsidRPr="007151E5">
        <w:rPr>
          <w:lang w:val="uk-UA" w:eastAsia="ru-RU"/>
        </w:rPr>
        <w:t xml:space="preserve"> </w:t>
      </w:r>
      <w:r w:rsidR="00196840" w:rsidRPr="007151E5">
        <w:rPr>
          <w:lang w:val="en-US" w:eastAsia="ru-RU"/>
        </w:rPr>
        <w:t>momentum</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reducing</w:t>
      </w:r>
      <w:r w:rsidR="00196840" w:rsidRPr="007151E5">
        <w:rPr>
          <w:lang w:val="uk-UA" w:eastAsia="ru-RU"/>
        </w:rPr>
        <w:t xml:space="preserve"> </w:t>
      </w:r>
      <w:r w:rsidR="00196840" w:rsidRPr="007151E5">
        <w:rPr>
          <w:lang w:val="en-US" w:eastAsia="ru-RU"/>
        </w:rPr>
        <w:t>TB</w:t>
      </w:r>
      <w:r w:rsidR="00196840" w:rsidRPr="007151E5">
        <w:rPr>
          <w:lang w:val="uk-UA" w:eastAsia="ru-RU"/>
        </w:rPr>
        <w:t>/</w:t>
      </w:r>
      <w:r w:rsidR="00196840" w:rsidRPr="007151E5">
        <w:rPr>
          <w:lang w:val="en-US" w:eastAsia="ru-RU"/>
        </w:rPr>
        <w:t>HIV</w:t>
      </w:r>
      <w:r w:rsidR="00196840" w:rsidRPr="007151E5">
        <w:rPr>
          <w:lang w:val="uk-UA" w:eastAsia="ru-RU"/>
        </w:rPr>
        <w:t xml:space="preserve"> </w:t>
      </w:r>
      <w:r w:rsidR="00196840" w:rsidRPr="007151E5">
        <w:rPr>
          <w:lang w:val="en-US" w:eastAsia="ru-RU"/>
        </w:rPr>
        <w:t>burden</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Ukraine</w:t>
      </w:r>
      <w:r w:rsidR="00196840" w:rsidRPr="007151E5">
        <w:rPr>
          <w:lang w:val="uk-UA" w:eastAsia="ru-RU"/>
        </w:rPr>
        <w:t>»),</w:t>
      </w:r>
      <w:r w:rsidR="00196840" w:rsidRPr="007151E5">
        <w:rPr>
          <w:bCs/>
          <w:lang w:val="uk-UA" w:eastAsia="ru-RU"/>
        </w:rPr>
        <w:t xml:space="preserve"> що реалізується</w:t>
      </w:r>
      <w:r w:rsidR="00196840" w:rsidRPr="007151E5">
        <w:rPr>
          <w:lang w:val="uk-UA" w:eastAsia="ru-RU"/>
        </w:rPr>
        <w:t xml:space="preserve"> </w:t>
      </w:r>
      <w:r w:rsidR="00196840" w:rsidRPr="007151E5">
        <w:rPr>
          <w:bCs/>
          <w:lang w:val="uk-UA" w:eastAsia="ru-RU"/>
        </w:rPr>
        <w:t xml:space="preserve">за кошти гранту Глобального фонду для боротьби із СНІДом, туберкульозом та малярією, згідно з Угодою </w:t>
      </w:r>
      <w:r w:rsidR="00196840" w:rsidRPr="007151E5">
        <w:rPr>
          <w:lang w:val="uk-UA" w:eastAsia="ru-RU"/>
        </w:rPr>
        <w:t>про надання гранту від 04 грудня 2020 року</w:t>
      </w:r>
      <w:r w:rsidR="00196840" w:rsidRPr="007151E5">
        <w:rPr>
          <w:rFonts w:eastAsia="Calibri"/>
          <w:lang w:val="uk-UA" w:eastAsia="en-US"/>
        </w:rPr>
        <w:t xml:space="preserve"> </w:t>
      </w:r>
      <w:r w:rsidR="00196840" w:rsidRPr="007151E5">
        <w:rPr>
          <w:lang w:val="uk-UA" w:eastAsia="ru-RU"/>
        </w:rPr>
        <w:t xml:space="preserve">№ 1936 (найменування гранту: UKR-C-PHC) </w:t>
      </w:r>
      <w:r w:rsidR="00196840" w:rsidRPr="007151E5">
        <w:rPr>
          <w:rFonts w:eastAsia="Calibri"/>
          <w:lang w:val="uk-UA" w:eastAsia="en-US"/>
        </w:rPr>
        <w:t>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5E41F0D5" w14:textId="77777777"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proofErr w:type="spellStart"/>
      <w:r w:rsidR="001C6E20" w:rsidRPr="007151E5">
        <w:rPr>
          <w:bCs/>
          <w:iCs/>
          <w:lang w:val="uk-UA"/>
        </w:rPr>
        <w:t>передачою</w:t>
      </w:r>
      <w:proofErr w:type="spellEnd"/>
      <w:r w:rsidR="001C6E20" w:rsidRPr="007151E5">
        <w:rPr>
          <w:bCs/>
          <w:iCs/>
          <w:lang w:val="uk-UA"/>
        </w:rPr>
        <w:t xml:space="preserve">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22C10C13" w14:textId="77777777" w:rsidR="00583C65" w:rsidRPr="00FE5A83" w:rsidRDefault="00253ACF"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 xml:space="preserve">Закупівля </w:t>
      </w:r>
      <w:r w:rsidRPr="00DC7D47">
        <w:rPr>
          <w:color w:val="000000" w:themeColor="text1"/>
          <w:lang w:val="uk-UA"/>
        </w:rPr>
        <w:t xml:space="preserve">Товару </w:t>
      </w:r>
      <w:r w:rsidR="00583C65" w:rsidRPr="00DC7D47">
        <w:rPr>
          <w:color w:val="000000" w:themeColor="text1"/>
          <w:shd w:val="clear" w:color="auto" w:fill="FFFFFF"/>
          <w:lang w:val="uk-UA"/>
        </w:rPr>
        <w:t xml:space="preserve">спрямована на запобігання виникненню і поширенню </w:t>
      </w:r>
      <w:proofErr w:type="spellStart"/>
      <w:r w:rsidR="00583C65" w:rsidRPr="00DC7D47">
        <w:rPr>
          <w:color w:val="000000" w:themeColor="text1"/>
          <w:shd w:val="clear" w:color="auto" w:fill="FFFFFF"/>
          <w:lang w:val="uk-UA"/>
        </w:rPr>
        <w:t>коронавірусної</w:t>
      </w:r>
      <w:proofErr w:type="spellEnd"/>
      <w:r w:rsidR="00583C65" w:rsidRPr="00DC7D47">
        <w:rPr>
          <w:color w:val="000000" w:themeColor="text1"/>
          <w:shd w:val="clear" w:color="auto" w:fill="FFFFFF"/>
          <w:lang w:val="uk-UA"/>
        </w:rPr>
        <w:t xml:space="preserve"> хвороби (</w:t>
      </w:r>
      <w:r w:rsidR="00583C65" w:rsidRPr="00DC7D47">
        <w:rPr>
          <w:color w:val="000000" w:themeColor="text1"/>
          <w:shd w:val="clear" w:color="auto" w:fill="FFFFFF"/>
        </w:rPr>
        <w:t>COVID</w:t>
      </w:r>
      <w:r w:rsidR="00583C65" w:rsidRPr="00DC7D47">
        <w:rPr>
          <w:color w:val="000000" w:themeColor="text1"/>
          <w:shd w:val="clear" w:color="auto" w:fill="FFFFFF"/>
          <w:lang w:val="uk-UA"/>
        </w:rPr>
        <w:t>-19)</w:t>
      </w:r>
      <w:r w:rsidR="00583C65" w:rsidRPr="00DC7D47">
        <w:rPr>
          <w:color w:val="000000" w:themeColor="text1"/>
          <w:lang w:val="uk-UA"/>
        </w:rPr>
        <w:t xml:space="preserve">, яка загрожує знищенням багаторічного прогресу в боротьбі з ВІЛ-інфекцією та </w:t>
      </w:r>
      <w:proofErr w:type="spellStart"/>
      <w:r w:rsidR="00583C65" w:rsidRPr="00DC7D47">
        <w:rPr>
          <w:color w:val="000000" w:themeColor="text1"/>
          <w:lang w:val="uk-UA"/>
        </w:rPr>
        <w:t>туберкулезом</w:t>
      </w:r>
      <w:proofErr w:type="spellEnd"/>
      <w:r w:rsidR="00583C65" w:rsidRPr="00DC7D47">
        <w:rPr>
          <w:color w:val="000000" w:themeColor="text1"/>
          <w:lang w:val="uk-UA"/>
        </w:rPr>
        <w:t xml:space="preserve"> в У</w:t>
      </w:r>
      <w:r w:rsidR="00583C65" w:rsidRPr="00AC26EB">
        <w:rPr>
          <w:lang w:val="uk-UA"/>
        </w:rPr>
        <w:t>країні.</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 xml:space="preserve">Україні та відповідає його вимогам (зокрема, щодо </w:t>
      </w:r>
      <w:r w:rsidRPr="007151E5">
        <w:rPr>
          <w:lang w:val="uk-UA"/>
        </w:rPr>
        <w:lastRenderedPageBreak/>
        <w:t>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6E995389" w14:textId="77777777" w:rsidR="00D07AAC" w:rsidRPr="007151E5" w:rsidRDefault="00D07AAC" w:rsidP="00DC7D47">
      <w:pPr>
        <w:tabs>
          <w:tab w:val="left" w:pos="567"/>
          <w:tab w:val="left" w:pos="993"/>
          <w:tab w:val="left" w:pos="1560"/>
        </w:tabs>
        <w:suppressAutoHyphens w:val="0"/>
        <w:jc w:val="both"/>
        <w:rPr>
          <w:lang w:val="uk-UA"/>
        </w:rPr>
      </w:pPr>
    </w:p>
    <w:p w14:paraId="0B26A0F7" w14:textId="77777777" w:rsidR="00B62460" w:rsidRPr="007151E5" w:rsidRDefault="00B62460">
      <w:pPr>
        <w:numPr>
          <w:ilvl w:val="0"/>
          <w:numId w:val="8"/>
        </w:numPr>
        <w:tabs>
          <w:tab w:val="left" w:pos="993"/>
        </w:tabs>
        <w:jc w:val="center"/>
        <w:rPr>
          <w:b/>
          <w:lang w:val="uk-UA"/>
        </w:rPr>
      </w:pPr>
      <w:r w:rsidRPr="007151E5">
        <w:rPr>
          <w:b/>
          <w:lang w:val="uk-UA"/>
        </w:rPr>
        <w:t>ЯКІСТЬ ТОВАРУ</w:t>
      </w:r>
    </w:p>
    <w:p w14:paraId="63F9E764" w14:textId="4FB5D52E" w:rsidR="00B62460" w:rsidRPr="007151E5" w:rsidRDefault="001756FC" w:rsidP="00DC7D47">
      <w:pPr>
        <w:numPr>
          <w:ilvl w:val="1"/>
          <w:numId w:val="8"/>
        </w:numPr>
        <w:tabs>
          <w:tab w:val="left" w:pos="993"/>
          <w:tab w:val="left" w:pos="1560"/>
        </w:tabs>
        <w:ind w:left="0" w:firstLine="567"/>
        <w:jc w:val="both"/>
        <w:rPr>
          <w:lang w:val="uk-UA"/>
        </w:rPr>
      </w:pPr>
      <w:r w:rsidRPr="007151E5">
        <w:rPr>
          <w:lang w:val="uk-UA"/>
        </w:rPr>
        <w:t>Постачальник</w:t>
      </w:r>
      <w:r w:rsidR="00B62460" w:rsidRPr="007151E5">
        <w:rPr>
          <w:lang w:val="uk-UA"/>
        </w:rPr>
        <w:t xml:space="preserve"> поставляє Покупцю Товар, якість</w:t>
      </w:r>
      <w:r w:rsidR="005E0973" w:rsidRPr="007151E5">
        <w:rPr>
          <w:lang w:val="uk-UA"/>
        </w:rPr>
        <w:t xml:space="preserve"> та безпечність</w:t>
      </w:r>
      <w:r w:rsidR="00B62460" w:rsidRPr="007151E5">
        <w:rPr>
          <w:lang w:val="uk-UA"/>
        </w:rPr>
        <w:t xml:space="preserve"> якого відповідає вимогам стандартів</w:t>
      </w:r>
      <w:r w:rsidR="00752A5B" w:rsidRPr="007151E5">
        <w:rPr>
          <w:lang w:val="uk-UA"/>
        </w:rPr>
        <w:t xml:space="preserve">, </w:t>
      </w:r>
      <w:r w:rsidR="00752A5B" w:rsidRPr="007151E5">
        <w:rPr>
          <w:spacing w:val="-2"/>
          <w:lang w:val="uk-UA"/>
        </w:rPr>
        <w:t>якісних показників і технічним вимогам</w:t>
      </w:r>
      <w:r w:rsidR="00B62460" w:rsidRPr="007151E5">
        <w:rPr>
          <w:lang w:val="uk-UA"/>
        </w:rPr>
        <w:t>, що існують для даного виду</w:t>
      </w:r>
      <w:r w:rsidR="00112FAF" w:rsidRPr="007151E5">
        <w:rPr>
          <w:lang w:val="uk-UA"/>
        </w:rPr>
        <w:t xml:space="preserve"> </w:t>
      </w:r>
      <w:r w:rsidR="00AF328D" w:rsidRPr="007151E5">
        <w:rPr>
          <w:lang w:val="uk-UA"/>
        </w:rPr>
        <w:t>Товару</w:t>
      </w:r>
      <w:r w:rsidR="00F80894" w:rsidRPr="007151E5">
        <w:rPr>
          <w:lang w:val="uk-UA"/>
        </w:rPr>
        <w:t>,</w:t>
      </w:r>
      <w:r w:rsidR="00B62460" w:rsidRPr="007151E5">
        <w:rPr>
          <w:lang w:val="uk-UA"/>
        </w:rPr>
        <w:t xml:space="preserve"> </w:t>
      </w:r>
      <w:r w:rsidR="00F80894" w:rsidRPr="007151E5">
        <w:rPr>
          <w:lang w:val="uk-UA"/>
        </w:rPr>
        <w:t xml:space="preserve">та відповідно до Додатку № </w:t>
      </w:r>
      <w:r w:rsidR="003D692B" w:rsidRPr="007151E5">
        <w:rPr>
          <w:lang w:val="uk-UA"/>
        </w:rPr>
        <w:t>3</w:t>
      </w:r>
      <w:r w:rsidR="00F80894" w:rsidRPr="007151E5">
        <w:rPr>
          <w:lang w:val="uk-UA"/>
        </w:rPr>
        <w:t xml:space="preserve"> «</w:t>
      </w:r>
      <w:r w:rsidR="003D692B" w:rsidRPr="007151E5">
        <w:rPr>
          <w:lang w:val="uk-UA"/>
        </w:rPr>
        <w:t xml:space="preserve">Медико-технічні вимоги» </w:t>
      </w:r>
      <w:r w:rsidR="00F80894" w:rsidRPr="007151E5">
        <w:rPr>
          <w:lang w:val="uk-UA"/>
        </w:rPr>
        <w:t>до Договору</w:t>
      </w:r>
      <w:r w:rsidR="00B62460" w:rsidRPr="007151E5">
        <w:rPr>
          <w:lang w:val="uk-UA"/>
        </w:rPr>
        <w:t>.</w:t>
      </w:r>
    </w:p>
    <w:p w14:paraId="052EC1FF" w14:textId="77777777" w:rsidR="00AF328D" w:rsidRPr="00DC7D47" w:rsidRDefault="00B62460" w:rsidP="00DC7D47">
      <w:pPr>
        <w:numPr>
          <w:ilvl w:val="1"/>
          <w:numId w:val="8"/>
        </w:numPr>
        <w:tabs>
          <w:tab w:val="left" w:pos="993"/>
          <w:tab w:val="left" w:pos="1560"/>
        </w:tabs>
        <w:ind w:left="0" w:firstLine="567"/>
        <w:jc w:val="both"/>
        <w:rPr>
          <w:lang w:val="uk-UA"/>
        </w:rPr>
      </w:pPr>
      <w:r w:rsidRPr="00DC7D47">
        <w:rPr>
          <w:lang w:val="uk-UA"/>
        </w:rPr>
        <w:t xml:space="preserve">Підтвердженням якості та технічних </w:t>
      </w:r>
      <w:r w:rsidR="001B67D6" w:rsidRPr="00DC7D47">
        <w:rPr>
          <w:lang w:val="uk-UA"/>
        </w:rPr>
        <w:t xml:space="preserve">характеристик </w:t>
      </w:r>
      <w:r w:rsidRPr="00DC7D47">
        <w:rPr>
          <w:lang w:val="uk-UA"/>
        </w:rPr>
        <w:t xml:space="preserve">є </w:t>
      </w:r>
      <w:r w:rsidR="0034718A" w:rsidRPr="00DC7D47">
        <w:rPr>
          <w:lang w:val="uk-UA"/>
        </w:rPr>
        <w:t xml:space="preserve">документи </w:t>
      </w:r>
      <w:r w:rsidRPr="00DC7D47">
        <w:rPr>
          <w:lang w:val="uk-UA"/>
        </w:rPr>
        <w:t>від</w:t>
      </w:r>
      <w:r w:rsidR="00C0086C" w:rsidRPr="00DC7D47">
        <w:rPr>
          <w:lang w:val="uk-UA"/>
        </w:rPr>
        <w:t>повідн</w:t>
      </w:r>
      <w:r w:rsidR="0034718A" w:rsidRPr="00DC7D47">
        <w:rPr>
          <w:lang w:val="uk-UA"/>
        </w:rPr>
        <w:t>ості</w:t>
      </w:r>
      <w:r w:rsidR="00C0086C" w:rsidRPr="00DC7D47">
        <w:rPr>
          <w:lang w:val="uk-UA"/>
        </w:rPr>
        <w:t xml:space="preserve"> (сертифікат</w:t>
      </w:r>
      <w:r w:rsidRPr="00DC7D47">
        <w:rPr>
          <w:lang w:val="uk-UA"/>
        </w:rPr>
        <w:t xml:space="preserve"> </w:t>
      </w:r>
      <w:r w:rsidR="005E0973" w:rsidRPr="00DC7D47">
        <w:rPr>
          <w:lang w:val="uk-UA"/>
        </w:rPr>
        <w:t>відповідності (якості)</w:t>
      </w:r>
      <w:r w:rsidRPr="00DC7D47">
        <w:rPr>
          <w:lang w:val="uk-UA"/>
        </w:rPr>
        <w:t xml:space="preserve">, </w:t>
      </w:r>
      <w:r w:rsidR="00EE4609" w:rsidRPr="00DC7D47">
        <w:rPr>
          <w:lang w:val="uk-UA"/>
        </w:rPr>
        <w:t>декларація</w:t>
      </w:r>
      <w:r w:rsidR="005E0973" w:rsidRPr="00DC7D47">
        <w:rPr>
          <w:lang w:val="uk-UA"/>
        </w:rPr>
        <w:t xml:space="preserve"> виробника де вказується дата виготовлення</w:t>
      </w:r>
      <w:r w:rsidR="001A72E3" w:rsidRPr="00DC7D47">
        <w:rPr>
          <w:lang w:val="uk-UA"/>
        </w:rPr>
        <w:t>, висновок, свідоцтво</w:t>
      </w:r>
      <w:r w:rsidRPr="00DC7D47">
        <w:rPr>
          <w:lang w:val="uk-UA"/>
        </w:rPr>
        <w:t xml:space="preserve"> </w:t>
      </w:r>
      <w:r w:rsidR="005E0973" w:rsidRPr="00DC7D47">
        <w:rPr>
          <w:lang w:val="uk-UA"/>
        </w:rPr>
        <w:t>та інші документи, передбачені чинним законодавством України</w:t>
      </w:r>
      <w:r w:rsidR="00D50B70" w:rsidRPr="00DC7D47">
        <w:rPr>
          <w:lang w:val="uk-UA"/>
        </w:rPr>
        <w:t xml:space="preserve"> та Додатком № 3 «Медико-технічні вимоги» до Договору</w:t>
      </w:r>
      <w:r w:rsidRPr="00DC7D47">
        <w:rPr>
          <w:lang w:val="uk-UA"/>
        </w:rPr>
        <w:t>.</w:t>
      </w:r>
      <w:r w:rsidR="001A72E3" w:rsidRPr="00DC7D47">
        <w:rPr>
          <w:lang w:val="uk-UA"/>
        </w:rPr>
        <w:t xml:space="preserve"> </w:t>
      </w:r>
    </w:p>
    <w:p w14:paraId="6DD4FEDE"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Товар виявиться дефектним або таким, що не відповідає умовам цього Договору, додаткових угод, додатків, Специфікацій до нього, технічним вимогам та стандартам, тощо, які поширюються на Товар, Постачальник зобов’язується замінити такий Товар на Товар належної якості за свій рахунок упродовж 10 (десяти)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1F42836F"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13921726" w14:textId="77777777" w:rsidR="00074071" w:rsidRPr="007151E5" w:rsidRDefault="00074071" w:rsidP="00DC7D47">
      <w:pPr>
        <w:numPr>
          <w:ilvl w:val="1"/>
          <w:numId w:val="8"/>
        </w:numPr>
        <w:tabs>
          <w:tab w:val="left" w:pos="993"/>
          <w:tab w:val="left" w:pos="1134"/>
        </w:tabs>
        <w:ind w:left="0" w:firstLine="567"/>
        <w:jc w:val="both"/>
        <w:rPr>
          <w:lang w:val="uk-UA"/>
        </w:rPr>
      </w:pPr>
      <w:r w:rsidRPr="007151E5">
        <w:rPr>
          <w:lang w:val="uk-UA"/>
        </w:rPr>
        <w:t>Товар, що пропонується Постачальником повинен бути новим</w:t>
      </w:r>
      <w:r w:rsidR="0077646F" w:rsidRPr="007151E5">
        <w:rPr>
          <w:lang w:val="uk-UA"/>
        </w:rPr>
        <w:t>, виготовленим не раніше 20</w:t>
      </w:r>
      <w:r w:rsidR="00196840" w:rsidRPr="007151E5">
        <w:rPr>
          <w:lang w:val="uk-UA"/>
        </w:rPr>
        <w:t>20</w:t>
      </w:r>
      <w:r w:rsidR="0077646F" w:rsidRPr="007151E5">
        <w:rPr>
          <w:lang w:val="uk-UA"/>
        </w:rPr>
        <w:t xml:space="preserve"> 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EA3EF4D"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Загальна ц</w:t>
      </w:r>
      <w:r w:rsidR="00BB3227" w:rsidRPr="00CC2540">
        <w:rPr>
          <w:lang w:val="uk-UA"/>
        </w:rPr>
        <w:t>іна</w:t>
      </w:r>
      <w:r w:rsidRPr="00CC2540">
        <w:rPr>
          <w:lang w:val="uk-UA"/>
        </w:rPr>
        <w:t xml:space="preserve"> 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DD6559">
        <w:rPr>
          <w:b/>
          <w:lang w:val="uk-UA"/>
        </w:rPr>
        <w:t xml:space="preserve">_______________________ </w:t>
      </w:r>
      <w:r w:rsidR="00210F15" w:rsidRPr="004410AB">
        <w:rPr>
          <w:b/>
          <w:lang w:val="uk-UA"/>
        </w:rPr>
        <w:t>грн. без ПДВ (</w:t>
      </w:r>
      <w:r w:rsidR="00DD6559">
        <w:rPr>
          <w:b/>
          <w:lang w:val="uk-UA"/>
        </w:rPr>
        <w:t xml:space="preserve">__________________ </w:t>
      </w:r>
      <w:r w:rsidR="00210F15" w:rsidRPr="007151E5">
        <w:rPr>
          <w:b/>
          <w:lang w:val="uk-UA"/>
        </w:rPr>
        <w:t xml:space="preserve">гривні  </w:t>
      </w:r>
      <w:r w:rsidR="00DD6559">
        <w:rPr>
          <w:b/>
          <w:lang w:val="uk-UA"/>
        </w:rPr>
        <w:t>_________</w:t>
      </w:r>
      <w:r w:rsidR="00210F15" w:rsidRPr="007151E5">
        <w:rPr>
          <w:b/>
          <w:lang w:val="uk-UA"/>
        </w:rPr>
        <w:t xml:space="preserve"> коп</w:t>
      </w:r>
      <w:r w:rsidR="00D50B70" w:rsidRPr="007151E5">
        <w:rPr>
          <w:b/>
          <w:lang w:val="uk-UA"/>
        </w:rPr>
        <w:t>ійок</w:t>
      </w:r>
      <w:r w:rsidR="00210F15" w:rsidRPr="007151E5">
        <w:rPr>
          <w:b/>
          <w:lang w:val="uk-UA"/>
        </w:rPr>
        <w:t xml:space="preserve"> без податку на додану вартість).</w:t>
      </w:r>
    </w:p>
    <w:p w14:paraId="15AD6632" w14:textId="77777777" w:rsidR="001756FC" w:rsidRPr="007151E5" w:rsidRDefault="001756FC" w:rsidP="00DC7D47">
      <w:pPr>
        <w:numPr>
          <w:ilvl w:val="1"/>
          <w:numId w:val="8"/>
        </w:numPr>
        <w:tabs>
          <w:tab w:val="left" w:pos="993"/>
          <w:tab w:val="left" w:pos="1418"/>
        </w:tabs>
        <w:ind w:left="0" w:firstLine="567"/>
        <w:jc w:val="both"/>
        <w:rPr>
          <w:lang w:val="uk-UA"/>
        </w:rPr>
      </w:pPr>
      <w:r w:rsidRPr="007151E5">
        <w:rPr>
          <w:lang w:val="uk-UA"/>
        </w:rPr>
        <w:t xml:space="preserve">Розрахунки за Договором здійснюються </w:t>
      </w:r>
      <w:r w:rsidR="008A4C36" w:rsidRPr="007151E5">
        <w:rPr>
          <w:lang w:val="uk-UA"/>
        </w:rPr>
        <w:t xml:space="preserve">Покупцем </w:t>
      </w:r>
      <w:r w:rsidRPr="007151E5">
        <w:rPr>
          <w:lang w:val="uk-UA"/>
        </w:rPr>
        <w:t>без сплати податку на додану вартість відповідно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151E5">
        <w:rPr>
          <w:shd w:val="clear" w:color="auto" w:fill="FFFFFF"/>
          <w:lang w:val="uk-UA"/>
        </w:rPr>
        <w:t> </w:t>
      </w:r>
      <w:r w:rsidRPr="007151E5">
        <w:rPr>
          <w:lang w:val="uk-UA"/>
        </w:rPr>
        <w:t xml:space="preserve"> </w:t>
      </w:r>
    </w:p>
    <w:p w14:paraId="383641AA" w14:textId="4FA77D7A" w:rsidR="00846967" w:rsidRPr="00DC7D47" w:rsidRDefault="00846967">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5528E9" w:rsidRPr="00FE5A83">
        <w:rPr>
          <w:rFonts w:ascii="Times New Roman" w:hAnsi="Times New Roman"/>
          <w:sz w:val="24"/>
          <w:szCs w:val="24"/>
          <w:lang w:val="uk-UA"/>
        </w:rPr>
        <w:t>,</w:t>
      </w:r>
      <w:r w:rsidR="005528E9" w:rsidRPr="00CC2540">
        <w:rPr>
          <w:rFonts w:ascii="Times New Roman" w:hAnsi="Times New Roman"/>
          <w:sz w:val="24"/>
          <w:szCs w:val="24"/>
        </w:rPr>
        <w:t xml:space="preserve"> </w:t>
      </w:r>
      <w:proofErr w:type="spellStart"/>
      <w:r w:rsidR="005528E9" w:rsidRPr="00CC2540">
        <w:rPr>
          <w:rFonts w:ascii="Times New Roman" w:hAnsi="Times New Roman"/>
          <w:sz w:val="24"/>
          <w:szCs w:val="24"/>
        </w:rPr>
        <w:t>навчання</w:t>
      </w:r>
      <w:proofErr w:type="spellEnd"/>
      <w:r w:rsidR="005528E9" w:rsidRPr="00CC2540">
        <w:rPr>
          <w:rFonts w:ascii="Times New Roman" w:hAnsi="Times New Roman"/>
          <w:sz w:val="24"/>
          <w:szCs w:val="24"/>
        </w:rPr>
        <w:t xml:space="preserve"> медперсоналу</w:t>
      </w:r>
      <w:r w:rsidR="001A377F" w:rsidRPr="00CC2540">
        <w:rPr>
          <w:rFonts w:ascii="Times New Roman" w:hAnsi="Times New Roman"/>
          <w:sz w:val="24"/>
          <w:szCs w:val="24"/>
          <w:lang w:val="uk-UA"/>
        </w:rPr>
        <w:t xml:space="preserve"> </w:t>
      </w:r>
      <w:r w:rsidR="005528E9" w:rsidRPr="00DC7D47">
        <w:rPr>
          <w:rFonts w:ascii="Times New Roman" w:hAnsi="Times New Roman"/>
          <w:color w:val="000000"/>
          <w:sz w:val="24"/>
          <w:szCs w:val="24"/>
          <w:shd w:val="clear" w:color="auto" w:fill="FFFFFF"/>
          <w:lang w:val="uk-UA"/>
        </w:rPr>
        <w:t>Установ-отримувачів Товару</w:t>
      </w:r>
      <w:r w:rsidR="00F0769E" w:rsidRPr="00AC26EB">
        <w:rPr>
          <w:rFonts w:ascii="Times New Roman" w:hAnsi="Times New Roman"/>
          <w:color w:val="000000"/>
          <w:sz w:val="24"/>
          <w:szCs w:val="24"/>
          <w:shd w:val="clear" w:color="auto" w:fill="FFFFFF"/>
          <w:lang w:val="uk-UA"/>
        </w:rPr>
        <w:t xml:space="preserve"> та </w:t>
      </w:r>
      <w:proofErr w:type="spellStart"/>
      <w:r w:rsidR="00D03C1C">
        <w:rPr>
          <w:rFonts w:ascii="Times New Roman" w:hAnsi="Times New Roman"/>
          <w:color w:val="000000" w:themeColor="text1"/>
          <w:sz w:val="24"/>
          <w:szCs w:val="24"/>
        </w:rPr>
        <w:t>гарантійного</w:t>
      </w:r>
      <w:proofErr w:type="spellEnd"/>
      <w:r w:rsidR="00F0769E" w:rsidRPr="00CC2540">
        <w:rPr>
          <w:rFonts w:ascii="Times New Roman" w:hAnsi="Times New Roman"/>
          <w:color w:val="000000" w:themeColor="text1"/>
          <w:sz w:val="24"/>
          <w:szCs w:val="24"/>
        </w:rPr>
        <w:t xml:space="preserve"> </w:t>
      </w:r>
      <w:proofErr w:type="spellStart"/>
      <w:r w:rsidR="00F0769E" w:rsidRPr="00CC2540">
        <w:rPr>
          <w:rFonts w:ascii="Times New Roman" w:hAnsi="Times New Roman"/>
          <w:color w:val="000000" w:themeColor="text1"/>
          <w:sz w:val="24"/>
          <w:szCs w:val="24"/>
        </w:rPr>
        <w:t>обслуговування</w:t>
      </w:r>
      <w:proofErr w:type="spellEnd"/>
      <w:r w:rsidR="00F0769E" w:rsidRPr="00CC2540">
        <w:rPr>
          <w:rFonts w:ascii="Times New Roman" w:hAnsi="Times New Roman"/>
          <w:color w:val="000000" w:themeColor="text1"/>
          <w:sz w:val="24"/>
          <w:szCs w:val="24"/>
          <w:lang w:val="uk-UA"/>
        </w:rPr>
        <w:t xml:space="preserve"> </w:t>
      </w:r>
      <w:r w:rsidR="00F0769E" w:rsidRPr="000B44A0">
        <w:rPr>
          <w:rFonts w:ascii="Times New Roman" w:hAnsi="Times New Roman"/>
          <w:color w:val="000000" w:themeColor="text1"/>
          <w:sz w:val="24"/>
          <w:szCs w:val="24"/>
          <w:lang w:val="uk-UA"/>
        </w:rPr>
        <w:t>Товару</w:t>
      </w:r>
      <w:r w:rsidR="00D03C1C">
        <w:rPr>
          <w:rFonts w:ascii="Times New Roman" w:hAnsi="Times New Roman"/>
          <w:color w:val="000000" w:themeColor="text1"/>
          <w:sz w:val="24"/>
          <w:szCs w:val="24"/>
          <w:lang w:val="uk-UA"/>
        </w:rPr>
        <w:t xml:space="preserve"> протягом</w:t>
      </w:r>
      <w:r w:rsidR="00F0769E" w:rsidRPr="000B44A0">
        <w:rPr>
          <w:rFonts w:ascii="Times New Roman" w:hAnsi="Times New Roman"/>
          <w:color w:val="000000" w:themeColor="text1"/>
          <w:sz w:val="24"/>
          <w:szCs w:val="24"/>
        </w:rPr>
        <w:t xml:space="preserve"> 12 </w:t>
      </w:r>
      <w:proofErr w:type="spellStart"/>
      <w:r w:rsidR="00F0769E" w:rsidRPr="000B44A0">
        <w:rPr>
          <w:rFonts w:ascii="Times New Roman" w:hAnsi="Times New Roman"/>
          <w:color w:val="000000" w:themeColor="text1"/>
          <w:sz w:val="24"/>
          <w:szCs w:val="24"/>
        </w:rPr>
        <w:t>місяців</w:t>
      </w:r>
      <w:proofErr w:type="spellEnd"/>
      <w:r w:rsidR="00D03C1C">
        <w:rPr>
          <w:rFonts w:ascii="Times New Roman" w:hAnsi="Times New Roman"/>
          <w:color w:val="000000" w:themeColor="text1"/>
          <w:sz w:val="24"/>
          <w:szCs w:val="24"/>
          <w:lang w:val="uk-UA"/>
        </w:rPr>
        <w:t xml:space="preserve"> з дати доставки до </w:t>
      </w:r>
      <w:r w:rsidR="00D03C1C" w:rsidRPr="00886BF5">
        <w:rPr>
          <w:rFonts w:ascii="Times New Roman" w:hAnsi="Times New Roman"/>
          <w:color w:val="000000"/>
          <w:sz w:val="24"/>
          <w:szCs w:val="24"/>
          <w:shd w:val="clear" w:color="auto" w:fill="FFFFFF"/>
          <w:lang w:val="uk-UA"/>
        </w:rPr>
        <w:t>Установ-отримувачів Товару</w:t>
      </w:r>
      <w:r w:rsidRPr="00DC7D47">
        <w:rPr>
          <w:rFonts w:ascii="Times New Roman" w:hAnsi="Times New Roman"/>
          <w:color w:val="000000"/>
          <w:sz w:val="24"/>
          <w:szCs w:val="24"/>
          <w:shd w:val="clear" w:color="auto" w:fill="FFFFFF"/>
          <w:lang w:val="uk-UA"/>
        </w:rPr>
        <w:t xml:space="preserve"> </w:t>
      </w:r>
      <w:r w:rsidRPr="00DC7D47">
        <w:rPr>
          <w:rFonts w:ascii="Times New Roman" w:hAnsi="Times New Roman"/>
          <w:sz w:val="24"/>
          <w:szCs w:val="24"/>
          <w:lang w:val="uk-UA"/>
        </w:rPr>
        <w:t>у відповідності до ви</w:t>
      </w:r>
      <w:r w:rsidR="001A377F" w:rsidRPr="00AC26EB">
        <w:rPr>
          <w:rFonts w:ascii="Times New Roman" w:hAnsi="Times New Roman"/>
          <w:sz w:val="24"/>
          <w:szCs w:val="24"/>
          <w:lang w:val="uk-UA"/>
        </w:rPr>
        <w:t>значених Договором умов</w:t>
      </w:r>
      <w:r w:rsidRPr="00DC7D47">
        <w:rPr>
          <w:rFonts w:ascii="Times New Roman" w:hAnsi="Times New Roman"/>
          <w:sz w:val="24"/>
          <w:szCs w:val="24"/>
          <w:lang w:val="uk-UA"/>
        </w:rPr>
        <w:t>.</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lastRenderedPageBreak/>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7838C36E" w14:textId="77777777" w:rsidR="001A377F" w:rsidRPr="00DC7D47" w:rsidRDefault="001756FC" w:rsidP="00DC7D47">
      <w:pPr>
        <w:pStyle w:val="HTML"/>
        <w:numPr>
          <w:ilvl w:val="1"/>
          <w:numId w:val="8"/>
        </w:num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ascii="Times New Roman" w:hAnsi="Times New Roman"/>
          <w:sz w:val="24"/>
          <w:szCs w:val="24"/>
          <w:lang w:val="uk-UA"/>
        </w:rPr>
      </w:pPr>
      <w:r w:rsidRPr="00DC7D47">
        <w:rPr>
          <w:rFonts w:ascii="Times New Roman" w:hAnsi="Times New Roman" w:cs="Times New Roman"/>
          <w:sz w:val="24"/>
          <w:szCs w:val="24"/>
          <w:lang w:val="uk-UA"/>
        </w:rPr>
        <w:t>Ціна цього Договору</w:t>
      </w:r>
      <w:r w:rsidR="00701FD3" w:rsidRPr="00DC7D47">
        <w:rPr>
          <w:rFonts w:ascii="Times New Roman" w:hAnsi="Times New Roman" w:cs="Times New Roman"/>
          <w:sz w:val="24"/>
          <w:szCs w:val="24"/>
          <w:lang w:val="uk-UA"/>
        </w:rPr>
        <w:t xml:space="preserve"> та </w:t>
      </w:r>
      <w:r w:rsidR="00752A5B" w:rsidRPr="00DC7D47">
        <w:rPr>
          <w:rFonts w:ascii="Times New Roman" w:hAnsi="Times New Roman" w:cs="Times New Roman"/>
          <w:sz w:val="24"/>
          <w:szCs w:val="24"/>
          <w:lang w:val="uk-UA"/>
        </w:rPr>
        <w:t xml:space="preserve">кількість </w:t>
      </w:r>
      <w:r w:rsidR="00701FD3" w:rsidRPr="00DC7D47">
        <w:rPr>
          <w:rFonts w:ascii="Times New Roman" w:hAnsi="Times New Roman" w:cs="Times New Roman"/>
          <w:sz w:val="24"/>
          <w:szCs w:val="24"/>
          <w:lang w:val="uk-UA"/>
        </w:rPr>
        <w:t>поставленого Товару</w:t>
      </w:r>
      <w:r w:rsidRPr="00DC7D47">
        <w:rPr>
          <w:rFonts w:ascii="Times New Roman" w:hAnsi="Times New Roman" w:cs="Times New Roman"/>
          <w:sz w:val="24"/>
          <w:szCs w:val="24"/>
          <w:lang w:val="uk-UA"/>
        </w:rPr>
        <w:t xml:space="preserve"> мож</w:t>
      </w:r>
      <w:r w:rsidR="00701FD3" w:rsidRPr="00DC7D47">
        <w:rPr>
          <w:rFonts w:ascii="Times New Roman" w:hAnsi="Times New Roman" w:cs="Times New Roman"/>
          <w:sz w:val="24"/>
          <w:szCs w:val="24"/>
          <w:lang w:val="uk-UA"/>
        </w:rPr>
        <w:t xml:space="preserve">уть бути зменшені </w:t>
      </w:r>
      <w:r w:rsidRPr="00DC7D47">
        <w:rPr>
          <w:rFonts w:ascii="Times New Roman" w:hAnsi="Times New Roman" w:cs="Times New Roman"/>
          <w:sz w:val="24"/>
          <w:szCs w:val="24"/>
          <w:lang w:val="uk-UA"/>
        </w:rPr>
        <w:t>за взаємною згодою Сторін.</w:t>
      </w:r>
    </w:p>
    <w:p w14:paraId="19A23877" w14:textId="77777777" w:rsidR="00A36563" w:rsidRPr="00FE5A83" w:rsidRDefault="00A36563"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t>ПОРЯДОК ЗДІЙСНЕННЯ ОПЛАТИ</w:t>
      </w:r>
    </w:p>
    <w:p w14:paraId="72578BB4" w14:textId="7525CA61" w:rsidR="001762F8" w:rsidRPr="007151E5" w:rsidRDefault="00B22E3A" w:rsidP="00DC7D47">
      <w:pPr>
        <w:numPr>
          <w:ilvl w:val="1"/>
          <w:numId w:val="8"/>
        </w:numPr>
        <w:tabs>
          <w:tab w:val="left" w:pos="993"/>
        </w:tabs>
        <w:spacing w:line="240" w:lineRule="atLeast"/>
        <w:ind w:left="0" w:firstLine="567"/>
        <w:jc w:val="both"/>
        <w:rPr>
          <w:lang w:val="uk-UA"/>
        </w:rPr>
      </w:pPr>
      <w:r w:rsidRPr="0033408C">
        <w:rPr>
          <w:lang w:val="uk-UA"/>
        </w:rPr>
        <w:t>Покупець здійснює оплату за Товар в безготівковому порядку</w:t>
      </w:r>
      <w:r w:rsidR="00E95BEB" w:rsidRPr="004410AB">
        <w:rPr>
          <w:lang w:val="uk-UA"/>
        </w:rPr>
        <w:t xml:space="preserve"> </w:t>
      </w:r>
      <w:proofErr w:type="spellStart"/>
      <w:r w:rsidR="00E95BEB" w:rsidRPr="007151E5">
        <w:t>після</w:t>
      </w:r>
      <w:proofErr w:type="spellEnd"/>
      <w:r w:rsidR="00E95BEB" w:rsidRPr="007151E5">
        <w:t xml:space="preserve"> </w:t>
      </w:r>
      <w:proofErr w:type="spellStart"/>
      <w:r w:rsidR="00E95BEB" w:rsidRPr="007151E5">
        <w:t>здійснення</w:t>
      </w:r>
      <w:proofErr w:type="spellEnd"/>
      <w:r w:rsidR="00E95BEB" w:rsidRPr="007151E5">
        <w:t xml:space="preserve"> поставки, </w:t>
      </w:r>
      <w:proofErr w:type="spellStart"/>
      <w:r w:rsidR="00E95BEB" w:rsidRPr="007151E5">
        <w:t>розвантаження</w:t>
      </w:r>
      <w:proofErr w:type="spellEnd"/>
      <w:r w:rsidR="00E95BEB" w:rsidRPr="007151E5">
        <w:t xml:space="preserve">, </w:t>
      </w:r>
      <w:r w:rsidR="00CB5633" w:rsidRPr="007151E5">
        <w:rPr>
          <w:snapToGrid w:val="0"/>
          <w:lang w:val="uk-UA"/>
        </w:rPr>
        <w:t>проведення монтажних і пусконалагоджувальних робіт</w:t>
      </w:r>
      <w:r w:rsidR="00E95BEB" w:rsidRPr="007151E5">
        <w:t xml:space="preserve"> та забезпечення </w:t>
      </w:r>
      <w:proofErr w:type="spellStart"/>
      <w:r w:rsidR="00E95BEB" w:rsidRPr="007151E5">
        <w:t>проведення</w:t>
      </w:r>
      <w:proofErr w:type="spellEnd"/>
      <w:r w:rsidR="00E95BEB" w:rsidRPr="007151E5">
        <w:rPr>
          <w:bCs/>
        </w:rPr>
        <w:t xml:space="preserve"> </w:t>
      </w:r>
      <w:proofErr w:type="spellStart"/>
      <w:r w:rsidR="00E95BEB" w:rsidRPr="007151E5">
        <w:rPr>
          <w:bCs/>
        </w:rPr>
        <w:t>навчання</w:t>
      </w:r>
      <w:proofErr w:type="spellEnd"/>
      <w:r w:rsidR="00E95BEB" w:rsidRPr="007151E5">
        <w:rPr>
          <w:bCs/>
        </w:rPr>
        <w:t xml:space="preserve"> </w:t>
      </w:r>
      <w:proofErr w:type="spellStart"/>
      <w:r w:rsidR="00E95BEB" w:rsidRPr="007151E5">
        <w:rPr>
          <w:bCs/>
        </w:rPr>
        <w:t>медичного</w:t>
      </w:r>
      <w:proofErr w:type="spellEnd"/>
      <w:r w:rsidR="00E95BEB" w:rsidRPr="007151E5">
        <w:rPr>
          <w:bCs/>
        </w:rPr>
        <w:t xml:space="preserve"> персоналу</w:t>
      </w:r>
      <w:r w:rsidR="00E95BEB" w:rsidRPr="007151E5">
        <w:t xml:space="preserve"> </w:t>
      </w:r>
      <w:proofErr w:type="spellStart"/>
      <w:r w:rsidR="00E95BEB" w:rsidRPr="007151E5">
        <w:t>сертифікованим</w:t>
      </w:r>
      <w:proofErr w:type="spellEnd"/>
      <w:r w:rsidR="00E95BEB" w:rsidRPr="007151E5">
        <w:t xml:space="preserve"> </w:t>
      </w:r>
      <w:proofErr w:type="spellStart"/>
      <w:r w:rsidR="00E95BEB" w:rsidRPr="007151E5">
        <w:t>інженером</w:t>
      </w:r>
      <w:proofErr w:type="spellEnd"/>
      <w:r w:rsidR="00E95BEB" w:rsidRPr="007151E5">
        <w:t xml:space="preserve"> </w:t>
      </w:r>
      <w:proofErr w:type="spellStart"/>
      <w:r w:rsidR="00E95BEB" w:rsidRPr="007151E5">
        <w:t>компанії-виробника</w:t>
      </w:r>
      <w:proofErr w:type="spellEnd"/>
      <w:r w:rsidR="00E95BEB" w:rsidRPr="007151E5">
        <w:t xml:space="preserve"> Товару </w:t>
      </w:r>
      <w:proofErr w:type="spellStart"/>
      <w:r w:rsidR="00E95BEB" w:rsidRPr="007151E5">
        <w:t>або</w:t>
      </w:r>
      <w:proofErr w:type="spellEnd"/>
      <w:r w:rsidR="00E95BEB" w:rsidRPr="007151E5">
        <w:t xml:space="preserve"> </w:t>
      </w:r>
      <w:proofErr w:type="spellStart"/>
      <w:r w:rsidR="00E95BEB" w:rsidRPr="007151E5">
        <w:t>уповноваженого</w:t>
      </w:r>
      <w:proofErr w:type="spellEnd"/>
      <w:r w:rsidR="00E95BEB" w:rsidRPr="007151E5">
        <w:t xml:space="preserve"> </w:t>
      </w:r>
      <w:proofErr w:type="spellStart"/>
      <w:r w:rsidR="00E95BEB" w:rsidRPr="007151E5">
        <w:t>компанією-виробником</w:t>
      </w:r>
      <w:proofErr w:type="spellEnd"/>
      <w:r w:rsidR="00E95BEB" w:rsidRPr="007151E5">
        <w:t xml:space="preserve"> </w:t>
      </w:r>
      <w:proofErr w:type="spellStart"/>
      <w:r w:rsidR="00E95BEB" w:rsidRPr="007151E5">
        <w:t>офіційного</w:t>
      </w:r>
      <w:proofErr w:type="spellEnd"/>
      <w:r w:rsidR="00E95BEB" w:rsidRPr="007151E5">
        <w:t xml:space="preserve"> </w:t>
      </w:r>
      <w:proofErr w:type="spellStart"/>
      <w:r w:rsidR="00E95BEB" w:rsidRPr="007151E5">
        <w:t>представника</w:t>
      </w:r>
      <w:proofErr w:type="spellEnd"/>
      <w:r w:rsidR="00E95BEB" w:rsidRPr="007151E5">
        <w:t xml:space="preserve"> за адресами </w:t>
      </w:r>
      <w:r w:rsidR="00E95BEB" w:rsidRPr="007151E5">
        <w:rPr>
          <w:color w:val="000000"/>
          <w:shd w:val="clear" w:color="auto" w:fill="FFFFFF"/>
          <w:lang w:val="uk-UA"/>
        </w:rPr>
        <w:t>Установ-отримувачів Товару</w:t>
      </w:r>
      <w:r w:rsidRPr="007151E5">
        <w:rPr>
          <w:lang w:val="uk-UA"/>
        </w:rPr>
        <w:t>. Датою здійснення будь-яких платежів Покупцем за цим Договором є дата списання відповідних коштів з рахунку Покупця.</w:t>
      </w:r>
    </w:p>
    <w:p w14:paraId="2397603E" w14:textId="6CC9C0E0" w:rsidR="00D50B70" w:rsidRPr="007151E5" w:rsidRDefault="00B22E3A" w:rsidP="00DC7D47">
      <w:pPr>
        <w:numPr>
          <w:ilvl w:val="1"/>
          <w:numId w:val="8"/>
        </w:numPr>
        <w:tabs>
          <w:tab w:val="left" w:pos="993"/>
        </w:tabs>
        <w:spacing w:line="240" w:lineRule="atLeast"/>
        <w:ind w:left="0" w:firstLine="567"/>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A57F31">
        <w:rPr>
          <w:lang w:val="uk-UA"/>
        </w:rPr>
        <w:t>з моменту</w:t>
      </w:r>
      <w:r w:rsidR="001D36E0" w:rsidRPr="007151E5">
        <w:rPr>
          <w:lang w:val="uk-UA"/>
        </w:rPr>
        <w:t xml:space="preserve"> отримання Покупцем від всіх Установ-отримувачів Товару всіх документів, передбачених п. 5.15.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w:t>
      </w:r>
      <w:r w:rsidR="00A57F31">
        <w:rPr>
          <w:lang w:val="uk-UA"/>
        </w:rPr>
        <w:t>15</w:t>
      </w:r>
      <w:r w:rsidR="00713099" w:rsidRPr="007151E5">
        <w:rPr>
          <w:lang w:val="uk-UA"/>
        </w:rPr>
        <w:t xml:space="preserve"> </w:t>
      </w:r>
      <w:r w:rsidR="00A57F31">
        <w:rPr>
          <w:lang w:val="uk-UA"/>
        </w:rPr>
        <w:t>отриманні Покупцем від</w:t>
      </w:r>
      <w:r w:rsidR="00A57F31" w:rsidRPr="007151E5">
        <w:rPr>
          <w:lang w:val="uk-UA"/>
        </w:rPr>
        <w:t xml:space="preserve"> Установ-отримувачів Товару</w:t>
      </w:r>
      <w:r w:rsidR="00A57F31" w:rsidRPr="007151E5" w:rsidDel="00A57F31">
        <w:rPr>
          <w:lang w:val="uk-UA"/>
        </w:rPr>
        <w:t xml:space="preserve"> </w:t>
      </w:r>
      <w:r w:rsidR="00713099" w:rsidRPr="007151E5">
        <w:rPr>
          <w:lang w:val="uk-UA"/>
        </w:rPr>
        <w:t>лише на частину Товару, зазначеного у Додатку № 1 «Специфікації»), оплата здійснюється пропорційно за фактично поставлену кількість Товару.</w:t>
      </w:r>
    </w:p>
    <w:p w14:paraId="521FB37E" w14:textId="4109484C" w:rsidR="00713099" w:rsidRPr="007151E5" w:rsidRDefault="001714E9" w:rsidP="00DC7D47">
      <w:pPr>
        <w:numPr>
          <w:ilvl w:val="1"/>
          <w:numId w:val="8"/>
        </w:numPr>
        <w:tabs>
          <w:tab w:val="left" w:pos="993"/>
        </w:tabs>
        <w:spacing w:line="240" w:lineRule="atLeast"/>
        <w:ind w:left="0" w:firstLine="567"/>
        <w:jc w:val="both"/>
        <w:rPr>
          <w:lang w:val="uk-UA"/>
        </w:rPr>
      </w:pPr>
      <w:r>
        <w:rPr>
          <w:lang w:val="uk-UA"/>
        </w:rPr>
        <w:t xml:space="preserve">Оплата за </w:t>
      </w:r>
      <w:r w:rsidR="00B22E3A" w:rsidRPr="00DC7D47">
        <w:rPr>
          <w:lang w:val="uk-U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w:t>
      </w:r>
      <w:r>
        <w:rPr>
          <w:lang w:val="uk-UA"/>
        </w:rPr>
        <w:t xml:space="preserve"> </w:t>
      </w:r>
      <w:r w:rsidR="00B22E3A" w:rsidRPr="00DC7D47">
        <w:rPr>
          <w:lang w:val="uk-UA"/>
        </w:rPr>
        <w:t xml:space="preserve">№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77777777"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ПОСТАВКА ТОВАРУ</w:t>
      </w:r>
    </w:p>
    <w:p w14:paraId="0D1A793D" w14:textId="77777777"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B2758B" w:rsidRPr="00FE5A83">
        <w:rPr>
          <w:lang w:val="uk-UA"/>
        </w:rPr>
        <w:t>)</w:t>
      </w:r>
      <w:r w:rsidRPr="00FE5A83">
        <w:rPr>
          <w:lang w:val="uk-UA"/>
        </w:rPr>
        <w:t>.</w:t>
      </w:r>
      <w:r w:rsidR="002D27FC" w:rsidRPr="00CC2540">
        <w:rPr>
          <w:lang w:val="uk-UA"/>
        </w:rPr>
        <w:t xml:space="preserve"> </w:t>
      </w:r>
    </w:p>
    <w:p w14:paraId="4BA9D1BB" w14:textId="756793B8"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DD6559" w:rsidRPr="00F022DA">
        <w:rPr>
          <w:b/>
          <w:bCs/>
          <w:lang w:val="uk-UA"/>
        </w:rPr>
        <w:t xml:space="preserve">до </w:t>
      </w:r>
      <w:r w:rsidR="00F022DA" w:rsidRPr="00F022DA">
        <w:rPr>
          <w:b/>
          <w:bCs/>
          <w:lang w:val="uk-UA"/>
        </w:rPr>
        <w:t>15 червня</w:t>
      </w:r>
      <w:r w:rsidR="00DD6559" w:rsidRPr="00F022DA">
        <w:rPr>
          <w:b/>
          <w:bCs/>
          <w:lang w:val="uk-UA"/>
        </w:rPr>
        <w:t xml:space="preserve"> 2021 року</w:t>
      </w:r>
      <w:r w:rsidR="00B22E3A" w:rsidRPr="00F022DA">
        <w:rPr>
          <w:b/>
          <w:bCs/>
          <w:lang w:val="uk-UA"/>
        </w:rPr>
        <w:t>.</w:t>
      </w:r>
      <w:r w:rsidR="00B22E3A" w:rsidRPr="007A424B">
        <w:rPr>
          <w:b/>
          <w:lang w:val="uk-UA"/>
        </w:rPr>
        <w:t xml:space="preserve"> </w:t>
      </w:r>
      <w:r w:rsidRPr="007A424B">
        <w:rPr>
          <w:lang w:val="uk-UA"/>
        </w:rPr>
        <w:t xml:space="preserve"> </w:t>
      </w:r>
    </w:p>
    <w:p w14:paraId="4CDFD218" w14:textId="37B67267" w:rsidR="00B2758B" w:rsidRPr="00F022DA" w:rsidRDefault="00287C6C" w:rsidP="00DC7D47">
      <w:pPr>
        <w:numPr>
          <w:ilvl w:val="1"/>
          <w:numId w:val="8"/>
        </w:numPr>
        <w:tabs>
          <w:tab w:val="left" w:pos="993"/>
          <w:tab w:val="left" w:pos="1418"/>
        </w:tabs>
        <w:ind w:left="0" w:firstLine="567"/>
        <w:jc w:val="both"/>
        <w:rPr>
          <w:b/>
          <w:bCs/>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w:t>
      </w:r>
      <w:r w:rsidR="00BE226A" w:rsidRPr="00F022DA">
        <w:rPr>
          <w:b/>
          <w:bCs/>
          <w:lang w:val="uk-UA"/>
        </w:rPr>
        <w:t>на склад Постачальника в місті Києві</w:t>
      </w:r>
      <w:r w:rsidR="00BE226A" w:rsidRPr="00F022DA">
        <w:rPr>
          <w:b/>
          <w:bCs/>
          <w:lang w:val="uk-UA" w:eastAsia="ru-RU"/>
        </w:rPr>
        <w:t>, з подальшою</w:t>
      </w:r>
      <w:r w:rsidR="00E966A5" w:rsidRPr="00F022DA">
        <w:rPr>
          <w:b/>
          <w:bCs/>
          <w:lang w:val="uk-UA"/>
        </w:rPr>
        <w:t xml:space="preserve"> </w:t>
      </w:r>
      <w:r w:rsidR="00BE226A" w:rsidRPr="00F022DA">
        <w:rPr>
          <w:b/>
          <w:bCs/>
          <w:iCs/>
          <w:lang w:val="uk-UA"/>
        </w:rPr>
        <w:t>доставкою за</w:t>
      </w:r>
      <w:r w:rsidR="00104EE0" w:rsidRPr="00F022DA">
        <w:rPr>
          <w:b/>
          <w:bCs/>
          <w:iCs/>
          <w:lang w:val="uk-UA"/>
        </w:rPr>
        <w:t xml:space="preserve"> адресами</w:t>
      </w:r>
      <w:r w:rsidR="00B2758B" w:rsidRPr="00F022DA">
        <w:rPr>
          <w:b/>
          <w:bCs/>
          <w:iCs/>
          <w:lang w:val="uk-UA"/>
        </w:rPr>
        <w:t xml:space="preserve"> </w:t>
      </w:r>
      <w:r w:rsidR="00104EE0" w:rsidRPr="00F022DA">
        <w:rPr>
          <w:b/>
          <w:bCs/>
          <w:iCs/>
          <w:lang w:val="uk-UA"/>
        </w:rPr>
        <w:t xml:space="preserve"> </w:t>
      </w:r>
      <w:r w:rsidR="001E017D" w:rsidRPr="00F022DA">
        <w:rPr>
          <w:b/>
          <w:bCs/>
          <w:color w:val="000000"/>
          <w:shd w:val="clear" w:color="auto" w:fill="FFFFFF"/>
          <w:lang w:val="uk-UA"/>
        </w:rPr>
        <w:t>Установ</w:t>
      </w:r>
      <w:r w:rsidR="00112FAF" w:rsidRPr="00F022DA">
        <w:rPr>
          <w:b/>
          <w:bCs/>
          <w:color w:val="000000"/>
          <w:shd w:val="clear" w:color="auto" w:fill="FFFFFF"/>
          <w:lang w:val="uk-UA"/>
        </w:rPr>
        <w:t>-</w:t>
      </w:r>
      <w:r w:rsidR="001E017D" w:rsidRPr="00F022DA">
        <w:rPr>
          <w:b/>
          <w:bCs/>
          <w:color w:val="000000"/>
          <w:shd w:val="clear" w:color="auto" w:fill="FFFFFF"/>
          <w:lang w:val="uk-UA"/>
        </w:rPr>
        <w:t>отримувачів Товару</w:t>
      </w:r>
      <w:r w:rsidR="004E73B7" w:rsidRPr="00F022DA">
        <w:rPr>
          <w:b/>
          <w:bCs/>
          <w:lang w:val="uk-UA"/>
        </w:rPr>
        <w:t>.</w:t>
      </w:r>
    </w:p>
    <w:p w14:paraId="418BB06B" w14:textId="4C55451D"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Pr>
          <w:lang w:val="uk-UA"/>
        </w:rPr>
        <w:t xml:space="preserve"> та забезпечення проведення</w:t>
      </w:r>
      <w:r w:rsidRPr="00DC7D47">
        <w:rPr>
          <w:bCs/>
          <w:lang w:val="uk-UA"/>
        </w:rPr>
        <w:t xml:space="preserve"> навчання медичного персоналу</w:t>
      </w:r>
      <w:r w:rsidRPr="00DC7D47">
        <w:rPr>
          <w:lang w:val="uk-UA"/>
        </w:rPr>
        <w:t xml:space="preserve"> сертифікованим інженером компанії-виробника Товару або уповноваженого компанією-виробником офіційного представника</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ї ціни Товару, визначеної п. 3.2</w:t>
      </w:r>
      <w:r w:rsidRPr="00DC7D47">
        <w:rPr>
          <w:lang w:val="uk-UA"/>
        </w:rPr>
        <w:t>. цього Договору.</w:t>
      </w:r>
    </w:p>
    <w:p w14:paraId="26FBE093" w14:textId="25150719" w:rsidR="00B2758B" w:rsidRPr="00DC7D47" w:rsidRDefault="00CB5633" w:rsidP="00DC7D47">
      <w:pPr>
        <w:numPr>
          <w:ilvl w:val="1"/>
          <w:numId w:val="8"/>
        </w:numPr>
        <w:tabs>
          <w:tab w:val="left" w:pos="993"/>
          <w:tab w:val="left" w:pos="1418"/>
        </w:tabs>
        <w:ind w:left="0" w:firstLine="567"/>
        <w:jc w:val="both"/>
        <w:rPr>
          <w:lang w:val="uk-UA"/>
        </w:rPr>
      </w:pPr>
      <w:r w:rsidRPr="00FE5A83">
        <w:rPr>
          <w:snapToGrid w:val="0"/>
          <w:lang w:val="uk-UA"/>
        </w:rPr>
        <w:t>Проведення монтажних і пусконалагоджувальних робіт</w:t>
      </w:r>
      <w:r w:rsidR="00B2758B" w:rsidRPr="00DC7D47">
        <w:rPr>
          <w:lang w:val="uk-UA"/>
        </w:rPr>
        <w:t xml:space="preserve"> та забезпечення проведення</w:t>
      </w:r>
      <w:r w:rsidR="00B2758B" w:rsidRPr="00DC7D47">
        <w:rPr>
          <w:bCs/>
          <w:lang w:val="uk-UA"/>
        </w:rPr>
        <w:t xml:space="preserve"> навчання медичного персон</w:t>
      </w:r>
      <w:r w:rsidR="00FE5A83" w:rsidRPr="00FE5A83">
        <w:rPr>
          <w:bCs/>
          <w:lang w:val="uk-UA"/>
        </w:rPr>
        <w:t>алу здійснюється Постачальником</w:t>
      </w:r>
      <w:r w:rsidR="00FE5A83">
        <w:rPr>
          <w:bCs/>
          <w:lang w:val="uk-UA"/>
        </w:rPr>
        <w:t xml:space="preserve"> </w:t>
      </w:r>
      <w:r w:rsidR="00FE5A83" w:rsidRPr="00886BF5">
        <w:rPr>
          <w:lang w:val="uk-UA"/>
        </w:rPr>
        <w:t xml:space="preserve">не пізніше, </w:t>
      </w:r>
      <w:r w:rsidR="00FE5A83" w:rsidRPr="00DC7D47">
        <w:rPr>
          <w:lang w:val="uk-UA"/>
        </w:rPr>
        <w:t xml:space="preserve">ніж протягом </w:t>
      </w:r>
      <w:r w:rsidR="00DC7D47">
        <w:rPr>
          <w:lang w:val="uk-UA"/>
        </w:rPr>
        <w:t>одного</w:t>
      </w:r>
      <w:r w:rsidR="00FE5A83" w:rsidRPr="00DC7D47">
        <w:rPr>
          <w:lang w:val="uk-UA"/>
        </w:rPr>
        <w:t xml:space="preserve"> робоч</w:t>
      </w:r>
      <w:r w:rsidR="00DC7D47">
        <w:rPr>
          <w:lang w:val="uk-UA"/>
        </w:rPr>
        <w:t>ого</w:t>
      </w:r>
      <w:r w:rsidR="00FE5A83" w:rsidRPr="00DC7D47">
        <w:rPr>
          <w:lang w:val="uk-UA"/>
        </w:rPr>
        <w:t xml:space="preserve"> дн</w:t>
      </w:r>
      <w:r w:rsidR="00DC7D47">
        <w:rPr>
          <w:lang w:val="uk-UA"/>
        </w:rPr>
        <w:t>я</w:t>
      </w:r>
      <w:r w:rsidR="00FE5A83" w:rsidRPr="00DC7D47">
        <w:rPr>
          <w:lang w:val="uk-UA"/>
        </w:rPr>
        <w:t xml:space="preserve"> з моменту доставки Товару</w:t>
      </w:r>
      <w:r w:rsidR="00B2758B" w:rsidRPr="00DC7D47">
        <w:rPr>
          <w:lang w:val="uk-UA"/>
        </w:rPr>
        <w:t xml:space="preserve"> </w:t>
      </w:r>
      <w:r w:rsidR="00972F88" w:rsidRPr="00DC7D47">
        <w:rPr>
          <w:bCs/>
          <w:iCs/>
          <w:lang w:val="uk-UA"/>
        </w:rPr>
        <w:t xml:space="preserve">за адресами  </w:t>
      </w:r>
      <w:r w:rsidR="00972F88" w:rsidRPr="00DC7D47">
        <w:rPr>
          <w:color w:val="000000"/>
          <w:shd w:val="clear" w:color="auto" w:fill="FFFFFF"/>
          <w:lang w:val="uk-UA"/>
        </w:rPr>
        <w:t>Установ-отримувачів Товару</w:t>
      </w:r>
      <w:r w:rsidR="00B2758B" w:rsidRPr="00DC7D47">
        <w:rPr>
          <w:lang w:val="uk-UA"/>
        </w:rPr>
        <w:t>.</w:t>
      </w:r>
    </w:p>
    <w:p w14:paraId="27E329DE" w14:textId="77777777" w:rsidR="00871262" w:rsidRPr="0033408C" w:rsidRDefault="00DA310C" w:rsidP="00DC7D47">
      <w:pPr>
        <w:numPr>
          <w:ilvl w:val="1"/>
          <w:numId w:val="8"/>
        </w:numPr>
        <w:tabs>
          <w:tab w:val="left" w:pos="993"/>
          <w:tab w:val="left" w:pos="1418"/>
        </w:tabs>
        <w:ind w:left="0" w:firstLine="567"/>
        <w:jc w:val="both"/>
        <w:rPr>
          <w:lang w:val="uk-UA"/>
        </w:rPr>
      </w:pPr>
      <w:r w:rsidRPr="00CC2540">
        <w:rPr>
          <w:lang w:val="uk-UA"/>
        </w:rPr>
        <w:lastRenderedPageBreak/>
        <w:t>Попередн</w:t>
      </w:r>
      <w:r w:rsidR="009642AF" w:rsidRPr="00CC2540">
        <w:rPr>
          <w:lang w:val="uk-UA"/>
        </w:rPr>
        <w:t>є</w:t>
      </w:r>
      <w:r w:rsidRPr="000B44A0">
        <w:rPr>
          <w:lang w:val="uk-UA"/>
        </w:rPr>
        <w:t xml:space="preserve"> п</w:t>
      </w:r>
      <w:r w:rsidR="00871262" w:rsidRPr="000B44A0">
        <w:rPr>
          <w:lang w:val="uk-UA"/>
        </w:rPr>
        <w:t>остачання Т</w:t>
      </w:r>
      <w:r w:rsidR="00871262" w:rsidRPr="007641E1">
        <w:rPr>
          <w:lang w:val="uk-UA"/>
        </w:rPr>
        <w:t>овару повинне бути здійснене однією партією на склад Постачальника в місті Києві для перевірки Товару представниками Покупця (</w:t>
      </w:r>
      <w:r w:rsidR="00871262" w:rsidRPr="0033408C">
        <w:rPr>
          <w:lang w:val="uk-UA" w:eastAsia="ru-RU"/>
        </w:rPr>
        <w:t>перевірка кількості, якості і комплектності).</w:t>
      </w:r>
    </w:p>
    <w:p w14:paraId="50C9E18B" w14:textId="77777777" w:rsidR="008270A7"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Після перевірки Товару представниками Покупця</w:t>
      </w:r>
      <w:r w:rsidR="008270A7" w:rsidRPr="007151E5">
        <w:rPr>
          <w:lang w:val="uk-UA"/>
        </w:rPr>
        <w:t xml:space="preserve"> та встановлення відповідності Товару умовам Договору, </w:t>
      </w:r>
      <w:r w:rsidR="0070702F" w:rsidRPr="007151E5">
        <w:rPr>
          <w:color w:val="000000"/>
          <w:kern w:val="2"/>
          <w:lang w:val="uk-UA"/>
        </w:rPr>
        <w:t>П</w:t>
      </w:r>
      <w:r w:rsidR="0048554D" w:rsidRPr="007151E5">
        <w:rPr>
          <w:color w:val="000000"/>
          <w:kern w:val="2"/>
          <w:lang w:val="uk-UA"/>
        </w:rPr>
        <w:t>окупець підписує видаткову накладну Постачальника</w:t>
      </w:r>
      <w:r w:rsidR="008270A7" w:rsidRPr="007151E5">
        <w:rPr>
          <w:color w:val="000000"/>
          <w:kern w:val="2"/>
          <w:lang w:val="uk-UA"/>
        </w:rPr>
        <w:t xml:space="preserve"> на Товар.</w:t>
      </w:r>
    </w:p>
    <w:p w14:paraId="6BDE7EAA" w14:textId="77777777"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Постачальник 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7777777"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t>Постачальник разом із Товаром зобов’язується передати для підписання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529BE97C" w14:textId="6D4FB43B" w:rsidR="008A52D9" w:rsidRPr="004410AB" w:rsidRDefault="008A52D9">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2590B7F" w14:textId="77777777" w:rsidR="008A52D9" w:rsidRPr="007151E5" w:rsidRDefault="008A52D9">
      <w:pPr>
        <w:tabs>
          <w:tab w:val="left" w:pos="709"/>
          <w:tab w:val="left" w:pos="851"/>
          <w:tab w:val="left" w:pos="1560"/>
        </w:tabs>
        <w:ind w:firstLine="567"/>
        <w:jc w:val="both"/>
        <w:rPr>
          <w:lang w:val="uk-UA"/>
        </w:rPr>
      </w:pPr>
      <w:r w:rsidRPr="007151E5">
        <w:rPr>
          <w:lang w:val="uk-U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7151E5" w:rsidRDefault="00965986" w:rsidP="00DC7D47">
      <w:pPr>
        <w:numPr>
          <w:ilvl w:val="1"/>
          <w:numId w:val="8"/>
        </w:numPr>
        <w:tabs>
          <w:tab w:val="left" w:pos="993"/>
          <w:tab w:val="left" w:pos="1134"/>
        </w:tabs>
        <w:ind w:left="0" w:firstLine="567"/>
        <w:jc w:val="both"/>
        <w:rPr>
          <w:lang w:val="uk-UA"/>
        </w:rPr>
      </w:pPr>
      <w:r w:rsidRPr="0033408C">
        <w:rPr>
          <w:lang w:val="uk-UA"/>
        </w:rPr>
        <w:t xml:space="preserve">Під час отримання Товару </w:t>
      </w:r>
      <w:r w:rsidR="00112FAF" w:rsidRPr="004410AB">
        <w:rPr>
          <w:lang w:val="uk-UA"/>
        </w:rPr>
        <w:t>уповноважені ос</w:t>
      </w:r>
      <w:r w:rsidR="00112FAF" w:rsidRPr="007151E5">
        <w:rPr>
          <w:lang w:val="uk-UA"/>
        </w:rPr>
        <w:t>оби</w:t>
      </w:r>
      <w:r w:rsidRPr="007151E5">
        <w:rPr>
          <w:lang w:val="uk-UA"/>
        </w:rPr>
        <w:t xml:space="preserve">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1E017D" w:rsidRPr="007151E5">
        <w:rPr>
          <w:lang w:val="uk-UA"/>
        </w:rPr>
        <w:t xml:space="preserve"> </w:t>
      </w:r>
      <w:r w:rsidRPr="007151E5">
        <w:rPr>
          <w:lang w:val="uk-UA"/>
        </w:rPr>
        <w:t>підписують</w:t>
      </w:r>
      <w:r w:rsidR="00A27864" w:rsidRPr="007151E5">
        <w:rPr>
          <w:lang w:val="uk-UA"/>
        </w:rPr>
        <w:t xml:space="preserve"> наступні документи:</w:t>
      </w:r>
    </w:p>
    <w:p w14:paraId="0E9ADCC3"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 договору про безоплатну передачу майна;</w:t>
      </w:r>
    </w:p>
    <w:p w14:paraId="6613D4F1"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w:t>
      </w:r>
      <w:r w:rsidR="00965986" w:rsidRPr="008F4195">
        <w:rPr>
          <w:lang w:val="uk-UA"/>
        </w:rPr>
        <w:t xml:space="preserve"> видатков</w:t>
      </w:r>
      <w:r w:rsidR="00A27864" w:rsidRPr="008F4195">
        <w:rPr>
          <w:lang w:val="uk-UA"/>
        </w:rPr>
        <w:t>ої</w:t>
      </w:r>
      <w:r w:rsidR="00965986" w:rsidRPr="008F4195">
        <w:rPr>
          <w:lang w:val="uk-UA"/>
        </w:rPr>
        <w:t xml:space="preserve"> накладн</w:t>
      </w:r>
      <w:r w:rsidR="00A27864" w:rsidRPr="008F4195">
        <w:rPr>
          <w:lang w:val="uk-UA"/>
        </w:rPr>
        <w:t>ої;</w:t>
      </w:r>
    </w:p>
    <w:p w14:paraId="21DD12EB" w14:textId="25C21AF8" w:rsidR="00A771DB" w:rsidRPr="008F4195" w:rsidRDefault="002242DD" w:rsidP="00DC7D47">
      <w:pPr>
        <w:numPr>
          <w:ilvl w:val="0"/>
          <w:numId w:val="28"/>
        </w:numPr>
        <w:tabs>
          <w:tab w:val="left" w:pos="993"/>
          <w:tab w:val="left" w:pos="1560"/>
        </w:tabs>
        <w:ind w:left="0" w:firstLine="567"/>
        <w:jc w:val="both"/>
        <w:rPr>
          <w:lang w:val="uk-UA"/>
        </w:rPr>
      </w:pPr>
      <w:r w:rsidRPr="008F4195">
        <w:rPr>
          <w:lang w:val="uk-UA"/>
        </w:rPr>
        <w:t>три</w:t>
      </w:r>
      <w:r w:rsidR="00A27864" w:rsidRPr="008F4195">
        <w:rPr>
          <w:lang w:val="uk-UA"/>
        </w:rPr>
        <w:t xml:space="preserve"> екземпляри </w:t>
      </w:r>
      <w:r w:rsidR="000664E6" w:rsidRPr="008F4195">
        <w:rPr>
          <w:lang w:val="uk-UA"/>
        </w:rPr>
        <w:t>товаро-транспортн</w:t>
      </w:r>
      <w:r w:rsidR="00A27864" w:rsidRPr="008F4195">
        <w:rPr>
          <w:lang w:val="uk-UA"/>
        </w:rPr>
        <w:t>ої</w:t>
      </w:r>
      <w:r w:rsidR="000664E6" w:rsidRPr="008F4195">
        <w:rPr>
          <w:lang w:val="uk-UA"/>
        </w:rPr>
        <w:t xml:space="preserve"> наклад</w:t>
      </w:r>
      <w:r w:rsidR="00A27864" w:rsidRPr="008F4195">
        <w:rPr>
          <w:lang w:val="uk-UA"/>
        </w:rPr>
        <w:t>ної</w:t>
      </w:r>
      <w:r w:rsidR="00A771DB" w:rsidRPr="008F4195">
        <w:rPr>
          <w:lang w:val="uk-UA"/>
        </w:rPr>
        <w:t>.</w:t>
      </w:r>
      <w:r w:rsidR="00965986" w:rsidRPr="008F4195">
        <w:rPr>
          <w:lang w:val="uk-UA"/>
        </w:rPr>
        <w:t xml:space="preserve"> </w:t>
      </w:r>
    </w:p>
    <w:p w14:paraId="392B9464" w14:textId="77777777"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особою</w:t>
      </w:r>
      <w:r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A771DB" w:rsidRPr="007151E5">
        <w:rPr>
          <w:lang w:val="uk-UA"/>
        </w:rPr>
        <w:t>.</w:t>
      </w:r>
    </w:p>
    <w:p w14:paraId="57E8A40E" w14:textId="2291665A" w:rsidR="00965986" w:rsidRPr="007151E5" w:rsidRDefault="00A771DB" w:rsidP="00DC7D47">
      <w:pPr>
        <w:numPr>
          <w:ilvl w:val="1"/>
          <w:numId w:val="8"/>
        </w:numPr>
        <w:tabs>
          <w:tab w:val="left" w:pos="1134"/>
        </w:tabs>
        <w:ind w:left="0" w:firstLine="567"/>
        <w:jc w:val="both"/>
        <w:rPr>
          <w:lang w:val="uk-UA"/>
        </w:rPr>
      </w:pPr>
      <w:r w:rsidRPr="007151E5">
        <w:rPr>
          <w:lang w:val="uk-UA"/>
        </w:rPr>
        <w:t>У разі відмови підписання представник</w:t>
      </w:r>
      <w:r w:rsidR="001E017D" w:rsidRPr="007151E5">
        <w:rPr>
          <w:lang w:val="uk-UA"/>
        </w:rPr>
        <w:t>ами</w:t>
      </w:r>
      <w:r w:rsidRPr="007151E5">
        <w:rPr>
          <w:lang w:val="uk-UA"/>
        </w:rPr>
        <w:t xml:space="preserve"> </w:t>
      </w:r>
      <w:r w:rsidR="001E017D" w:rsidRPr="007151E5">
        <w:rPr>
          <w:color w:val="000000"/>
          <w:shd w:val="clear" w:color="auto" w:fill="FFFFFF"/>
          <w:lang w:val="uk-UA"/>
        </w:rPr>
        <w:t>Установ 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п.5.</w:t>
      </w:r>
      <w:r w:rsidR="001D36E0" w:rsidRPr="007151E5">
        <w:rPr>
          <w:color w:val="000000"/>
          <w:shd w:val="clear" w:color="auto" w:fill="FFFFFF"/>
          <w:lang w:val="uk-UA"/>
        </w:rPr>
        <w:t>11</w:t>
      </w:r>
      <w:r w:rsidRPr="007151E5">
        <w:rPr>
          <w:color w:val="000000"/>
          <w:shd w:val="clear" w:color="auto" w:fill="FFFFFF"/>
          <w:lang w:val="uk-UA"/>
        </w:rPr>
        <w:t>. цього Договору, Постачальник зобов’язується повернути Товар Покупцю.</w:t>
      </w:r>
    </w:p>
    <w:p w14:paraId="12EAA43A" w14:textId="3F103E65"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визначену п. 3.</w:t>
      </w:r>
      <w:r w:rsidR="001D36E0" w:rsidRPr="007151E5">
        <w:rPr>
          <w:lang w:val="uk-UA"/>
        </w:rPr>
        <w:t>2</w:t>
      </w:r>
      <w:r w:rsidR="00084E00" w:rsidRPr="007151E5">
        <w:rPr>
          <w:lang w:val="uk-UA"/>
        </w:rPr>
        <w:t>. цього Договору</w:t>
      </w:r>
      <w:r w:rsidRPr="007151E5">
        <w:rPr>
          <w:lang w:val="uk-UA"/>
        </w:rPr>
        <w:t>.</w:t>
      </w:r>
    </w:p>
    <w:p w14:paraId="4EAAF134" w14:textId="6D368F44"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1D36E0" w:rsidRPr="007151E5">
        <w:rPr>
          <w:lang w:val="uk-UA"/>
        </w:rPr>
        <w:t>11</w:t>
      </w:r>
      <w:r w:rsidR="008A52D9" w:rsidRPr="007151E5">
        <w:rPr>
          <w:lang w:val="uk-UA"/>
        </w:rPr>
        <w:t>. цього Договору</w:t>
      </w:r>
      <w:r w:rsidR="00DF2D4D" w:rsidRPr="007151E5">
        <w:rPr>
          <w:lang w:val="uk-UA"/>
        </w:rPr>
        <w:t xml:space="preserve">. </w:t>
      </w:r>
    </w:p>
    <w:p w14:paraId="0EF43135" w14:textId="77777777"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Після </w:t>
      </w:r>
      <w:r w:rsidR="002F627C" w:rsidRPr="007151E5">
        <w:rPr>
          <w:lang w:val="uk-UA"/>
        </w:rPr>
        <w:t>того як буде здійснена доставка Товару 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CA3E1CA" w:rsidR="00EB0C8C" w:rsidRPr="007151E5"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lastRenderedPageBreak/>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і частину Товару з порушенням асортименту,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весь Товар. </w:t>
      </w:r>
    </w:p>
    <w:p w14:paraId="11523B29" w14:textId="226E3597" w:rsidR="00FC4EA0" w:rsidRPr="007151E5"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1D36E0" w:rsidRPr="007151E5">
        <w:rPr>
          <w:lang w:val="uk-UA"/>
        </w:rPr>
        <w:t>5</w:t>
      </w:r>
      <w:r w:rsidRPr="007151E5">
        <w:rPr>
          <w:lang w:val="uk-UA"/>
        </w:rPr>
        <w:t>. цього Договору.</w:t>
      </w:r>
    </w:p>
    <w:p w14:paraId="1AB45037" w14:textId="77777777" w:rsidR="00084E00" w:rsidRPr="007151E5" w:rsidRDefault="00084E00">
      <w:pPr>
        <w:tabs>
          <w:tab w:val="left" w:pos="993"/>
        </w:tabs>
        <w:ind w:firstLine="567"/>
        <w:jc w:val="both"/>
        <w:rPr>
          <w:lang w:val="uk-UA"/>
        </w:rPr>
      </w:pPr>
    </w:p>
    <w:p w14:paraId="127609ED" w14:textId="77777777" w:rsidR="00831FE9" w:rsidRPr="007151E5" w:rsidRDefault="00831FE9">
      <w:pPr>
        <w:numPr>
          <w:ilvl w:val="0"/>
          <w:numId w:val="8"/>
        </w:numPr>
        <w:jc w:val="center"/>
        <w:rPr>
          <w:b/>
          <w:lang w:val="uk-UA"/>
        </w:rPr>
      </w:pPr>
      <w:r w:rsidRPr="007151E5">
        <w:rPr>
          <w:b/>
          <w:lang w:val="uk-UA"/>
        </w:rPr>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790A99E6"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EB0C8C" w:rsidRPr="007151E5">
        <w:rPr>
          <w:lang w:val="uk-UA"/>
        </w:rPr>
        <w:t>4</w:t>
      </w:r>
      <w:r w:rsidR="00F80894" w:rsidRPr="007151E5">
        <w:rPr>
          <w:lang w:val="uk-UA"/>
        </w:rPr>
        <w:t xml:space="preserve"> «</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777D8007"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2503E6">
        <w:rPr>
          <w:b/>
          <w:lang w:val="uk-UA"/>
        </w:rPr>
        <w:t>’</w:t>
      </w:r>
      <w:r w:rsidRPr="007151E5">
        <w:rPr>
          <w:b/>
          <w:lang w:val="uk-UA"/>
        </w:rPr>
        <w:t>ЯЗАННЯ</w:t>
      </w:r>
    </w:p>
    <w:p w14:paraId="3BA2FCAD" w14:textId="6965247B" w:rsidR="00240267" w:rsidRPr="007151E5" w:rsidRDefault="00240267" w:rsidP="00DC7D47">
      <w:pPr>
        <w:numPr>
          <w:ilvl w:val="1"/>
          <w:numId w:val="27"/>
        </w:numPr>
        <w:tabs>
          <w:tab w:val="left" w:pos="993"/>
          <w:tab w:val="left" w:pos="1560"/>
        </w:tabs>
        <w:ind w:left="0" w:firstLine="567"/>
        <w:jc w:val="both"/>
        <w:rPr>
          <w:b/>
          <w:lang w:val="uk-UA"/>
        </w:rPr>
      </w:pPr>
      <w:r w:rsidRPr="00AC26EB">
        <w:rPr>
          <w:rStyle w:val="FontStyle17"/>
          <w:sz w:val="24"/>
          <w:szCs w:val="24"/>
          <w:lang w:val="uk-UA" w:eastAsia="uk-UA"/>
        </w:rPr>
        <w:t>Гарантійний строк на Товар</w:t>
      </w:r>
      <w:r w:rsidR="002242DD">
        <w:rPr>
          <w:rStyle w:val="FontStyle17"/>
          <w:sz w:val="24"/>
          <w:szCs w:val="24"/>
          <w:lang w:val="uk-UA" w:eastAsia="uk-UA"/>
        </w:rPr>
        <w:t xml:space="preserve"> </w:t>
      </w:r>
      <w:r w:rsidR="002242DD" w:rsidRPr="008F4195">
        <w:rPr>
          <w:rStyle w:val="FontStyle17"/>
          <w:sz w:val="24"/>
          <w:szCs w:val="24"/>
          <w:lang w:val="uk-UA" w:eastAsia="uk-UA"/>
        </w:rPr>
        <w:t>(обслуговування)</w:t>
      </w:r>
      <w:r w:rsidRPr="00AC26EB">
        <w:rPr>
          <w:rStyle w:val="FontStyle17"/>
          <w:sz w:val="24"/>
          <w:szCs w:val="24"/>
          <w:lang w:val="uk-UA" w:eastAsia="uk-UA"/>
        </w:rPr>
        <w:t xml:space="preserve"> становить не менше гарантійного строку, визначеного</w:t>
      </w:r>
      <w:r w:rsidRPr="00CC2540">
        <w:rPr>
          <w:lang w:val="uk-UA"/>
        </w:rPr>
        <w:t xml:space="preserve"> виробником на Товар, але не менше </w:t>
      </w:r>
      <w:r w:rsidR="00105A49" w:rsidRPr="00CC2540">
        <w:rPr>
          <w:lang w:val="uk-UA"/>
        </w:rPr>
        <w:t xml:space="preserve">12 </w:t>
      </w:r>
      <w:r w:rsidR="0024731F" w:rsidRPr="00CC2540">
        <w:rPr>
          <w:lang w:val="uk-UA"/>
        </w:rPr>
        <w:t>(два</w:t>
      </w:r>
      <w:r w:rsidR="00105A49" w:rsidRPr="000B44A0">
        <w:rPr>
          <w:lang w:val="uk-UA"/>
        </w:rPr>
        <w:t>надцять</w:t>
      </w:r>
      <w:r w:rsidR="0024731F" w:rsidRPr="000B44A0">
        <w:rPr>
          <w:lang w:val="uk-UA"/>
        </w:rPr>
        <w:t>)</w:t>
      </w:r>
      <w:r w:rsidR="00CF2C2D" w:rsidRPr="000B44A0">
        <w:rPr>
          <w:lang w:val="uk-UA"/>
        </w:rPr>
        <w:t xml:space="preserve"> місяці</w:t>
      </w:r>
      <w:r w:rsidR="00105A49" w:rsidRPr="007641E1">
        <w:rPr>
          <w:lang w:val="uk-UA"/>
        </w:rPr>
        <w:t>в</w:t>
      </w:r>
      <w:r w:rsidR="00CF2C2D" w:rsidRPr="0033408C">
        <w:rPr>
          <w:lang w:val="uk-UA"/>
        </w:rPr>
        <w:t xml:space="preserve"> </w:t>
      </w:r>
      <w:r w:rsidRPr="0033408C">
        <w:rPr>
          <w:rStyle w:val="FontStyle17"/>
          <w:sz w:val="24"/>
          <w:szCs w:val="24"/>
          <w:lang w:val="uk-UA" w:eastAsia="uk-UA"/>
        </w:rPr>
        <w:t xml:space="preserve">з дати отримання Товару </w:t>
      </w:r>
      <w:r w:rsidR="0042139C" w:rsidRPr="007151E5">
        <w:rPr>
          <w:rStyle w:val="FontStyle17"/>
          <w:sz w:val="24"/>
          <w:szCs w:val="24"/>
          <w:lang w:val="uk-UA" w:eastAsia="uk-UA"/>
        </w:rPr>
        <w:t xml:space="preserve">уповноваженими представниками </w:t>
      </w:r>
      <w:r w:rsidR="009642AF" w:rsidRPr="007151E5">
        <w:rPr>
          <w:bCs/>
          <w:iCs/>
          <w:lang w:val="uk-UA"/>
        </w:rPr>
        <w:t>Установ</w:t>
      </w:r>
      <w:r w:rsidR="00084E00" w:rsidRPr="007151E5">
        <w:rPr>
          <w:bCs/>
          <w:iCs/>
          <w:lang w:val="uk-UA"/>
        </w:rPr>
        <w:t>-</w:t>
      </w:r>
      <w:r w:rsidR="009642AF" w:rsidRPr="007151E5">
        <w:rPr>
          <w:bCs/>
          <w:iCs/>
          <w:lang w:val="uk-UA"/>
        </w:rPr>
        <w:t>отримувачів Товару</w:t>
      </w:r>
      <w:r w:rsidRPr="007151E5">
        <w:rPr>
          <w:rStyle w:val="FontStyle17"/>
          <w:sz w:val="24"/>
          <w:szCs w:val="24"/>
          <w:lang w:val="uk-UA" w:eastAsia="uk-UA"/>
        </w:rPr>
        <w:t xml:space="preserve">. </w:t>
      </w:r>
      <w:r w:rsidRPr="007151E5">
        <w:rPr>
          <w:lang w:val="uk-UA"/>
        </w:rPr>
        <w:t>Виконання гарантійних зобов’язань забезпечує П</w:t>
      </w:r>
      <w:r w:rsidR="001756FC" w:rsidRPr="007151E5">
        <w:rPr>
          <w:lang w:val="uk-UA"/>
        </w:rPr>
        <w:t>остачальник</w:t>
      </w:r>
      <w:r w:rsidRPr="007151E5">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77777777"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lastRenderedPageBreak/>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77777777"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77777777"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6ACE34D1"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 xml:space="preserve">на Товар відповідно до Додатку </w:t>
      </w:r>
      <w:r w:rsidR="00C3429B" w:rsidRPr="007151E5">
        <w:rPr>
          <w:lang w:val="uk-UA" w:eastAsia="ru-RU"/>
        </w:rPr>
        <w:t xml:space="preserve">              </w:t>
      </w:r>
      <w:r w:rsidR="00386FB0" w:rsidRPr="007151E5">
        <w:rPr>
          <w:lang w:val="uk-UA" w:eastAsia="ru-RU"/>
        </w:rPr>
        <w:t xml:space="preserve">№ </w:t>
      </w:r>
      <w:r w:rsidR="001762F8" w:rsidRPr="007151E5">
        <w:rPr>
          <w:lang w:val="uk-UA" w:eastAsia="ru-RU"/>
        </w:rPr>
        <w:t xml:space="preserve">4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77777777"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                     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77777777"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88282E" w:rsidRPr="007151E5">
        <w:rPr>
          <w:lang w:val="uk-UA"/>
        </w:rPr>
        <w:t xml:space="preserve"> та його </w:t>
      </w:r>
      <w:r w:rsidR="00B45EB8" w:rsidRPr="007151E5">
        <w:rPr>
          <w:lang w:val="uk-UA"/>
        </w:rPr>
        <w:t>розвантаження</w:t>
      </w:r>
      <w:r w:rsidR="0088282E" w:rsidRPr="007151E5">
        <w:rPr>
          <w:lang w:val="uk-UA"/>
        </w:rPr>
        <w:t>.</w:t>
      </w:r>
      <w:r w:rsidR="00DD553D" w:rsidRPr="007151E5">
        <w:rPr>
          <w:lang w:val="uk-UA"/>
        </w:rPr>
        <w:t xml:space="preserve"> </w:t>
      </w:r>
    </w:p>
    <w:p w14:paraId="60115D2E" w14:textId="43F8B2B7" w:rsidR="001762F8" w:rsidRPr="00AC26EB" w:rsidRDefault="001762F8" w:rsidP="00DC7D47">
      <w:pPr>
        <w:numPr>
          <w:ilvl w:val="2"/>
          <w:numId w:val="27"/>
        </w:numPr>
        <w:tabs>
          <w:tab w:val="left" w:pos="142"/>
          <w:tab w:val="left" w:pos="1134"/>
          <w:tab w:val="left" w:pos="1276"/>
        </w:tabs>
        <w:ind w:left="0" w:firstLine="567"/>
        <w:jc w:val="both"/>
        <w:rPr>
          <w:lang w:val="uk-UA"/>
        </w:rPr>
      </w:pPr>
      <w:r w:rsidRPr="00DC7D47">
        <w:rPr>
          <w:lang w:val="uk-UA"/>
        </w:rPr>
        <w:t>З</w:t>
      </w:r>
      <w:proofErr w:type="spellStart"/>
      <w:r w:rsidRPr="00DC7D47">
        <w:t>абезпечити</w:t>
      </w:r>
      <w:proofErr w:type="spellEnd"/>
      <w:r w:rsidRPr="00DC7D47">
        <w:t xml:space="preserve"> </w:t>
      </w:r>
      <w:proofErr w:type="spellStart"/>
      <w:r w:rsidRPr="00DC7D47">
        <w:t>проведення</w:t>
      </w:r>
      <w:proofErr w:type="spellEnd"/>
      <w:r w:rsidRPr="00DC7D47">
        <w:rPr>
          <w:bCs/>
        </w:rPr>
        <w:t xml:space="preserve"> </w:t>
      </w:r>
      <w:proofErr w:type="spellStart"/>
      <w:r w:rsidRPr="00DC7D47">
        <w:rPr>
          <w:bCs/>
        </w:rPr>
        <w:t>навчання</w:t>
      </w:r>
      <w:proofErr w:type="spellEnd"/>
      <w:r w:rsidRPr="00DC7D47">
        <w:rPr>
          <w:bCs/>
        </w:rPr>
        <w:t xml:space="preserve"> </w:t>
      </w:r>
      <w:proofErr w:type="spellStart"/>
      <w:r w:rsidRPr="00DC7D47">
        <w:rPr>
          <w:bCs/>
        </w:rPr>
        <w:t>медичного</w:t>
      </w:r>
      <w:proofErr w:type="spellEnd"/>
      <w:r w:rsidRPr="00DC7D47">
        <w:rPr>
          <w:bCs/>
        </w:rPr>
        <w:t xml:space="preserve"> персоналу</w:t>
      </w:r>
      <w:r w:rsidRPr="00DC7D47">
        <w:t xml:space="preserve"> </w:t>
      </w:r>
      <w:proofErr w:type="spellStart"/>
      <w:r w:rsidRPr="00DC7D47">
        <w:t>сертифікованим</w:t>
      </w:r>
      <w:proofErr w:type="spellEnd"/>
      <w:r w:rsidRPr="00DC7D47">
        <w:t xml:space="preserve"> </w:t>
      </w:r>
      <w:proofErr w:type="spellStart"/>
      <w:r w:rsidRPr="00DC7D47">
        <w:t>інженером</w:t>
      </w:r>
      <w:proofErr w:type="spellEnd"/>
      <w:r w:rsidRPr="00DC7D47">
        <w:t xml:space="preserve"> </w:t>
      </w:r>
      <w:proofErr w:type="spellStart"/>
      <w:r w:rsidRPr="00DC7D47">
        <w:t>компанії-виробника</w:t>
      </w:r>
      <w:proofErr w:type="spellEnd"/>
      <w:r w:rsidRPr="00DC7D47">
        <w:t xml:space="preserve"> Товару </w:t>
      </w:r>
      <w:proofErr w:type="spellStart"/>
      <w:r w:rsidRPr="00DC7D47">
        <w:t>або</w:t>
      </w:r>
      <w:proofErr w:type="spellEnd"/>
      <w:r w:rsidRPr="00DC7D47">
        <w:t xml:space="preserve"> </w:t>
      </w:r>
      <w:proofErr w:type="spellStart"/>
      <w:r w:rsidRPr="00DC7D47">
        <w:t>уповноваженого</w:t>
      </w:r>
      <w:proofErr w:type="spellEnd"/>
      <w:r w:rsidRPr="00DC7D47">
        <w:t xml:space="preserve"> </w:t>
      </w:r>
      <w:proofErr w:type="spellStart"/>
      <w:r w:rsidRPr="00DC7D47">
        <w:t>компанією-виробником</w:t>
      </w:r>
      <w:proofErr w:type="spellEnd"/>
      <w:r w:rsidRPr="00DC7D47">
        <w:t xml:space="preserve"> </w:t>
      </w:r>
      <w:proofErr w:type="spellStart"/>
      <w:r w:rsidRPr="00DC7D47">
        <w:t>офіційного</w:t>
      </w:r>
      <w:proofErr w:type="spellEnd"/>
      <w:r w:rsidRPr="00DC7D47">
        <w:t xml:space="preserve"> </w:t>
      </w:r>
      <w:proofErr w:type="spellStart"/>
      <w:r w:rsidRPr="00DC7D47">
        <w:t>представника</w:t>
      </w:r>
      <w:proofErr w:type="spellEnd"/>
      <w:r w:rsidRPr="00AC26EB">
        <w:rPr>
          <w:lang w:val="uk-UA"/>
        </w:rPr>
        <w:t>.</w:t>
      </w:r>
    </w:p>
    <w:p w14:paraId="36ECEFA5" w14:textId="7420A6FB" w:rsidR="002C3F4D" w:rsidRPr="007151E5" w:rsidRDefault="002C3F4D" w:rsidP="00DC7D47">
      <w:pPr>
        <w:numPr>
          <w:ilvl w:val="2"/>
          <w:numId w:val="27"/>
        </w:numPr>
        <w:tabs>
          <w:tab w:val="left" w:pos="142"/>
          <w:tab w:val="left" w:pos="1134"/>
          <w:tab w:val="left" w:pos="1276"/>
        </w:tabs>
        <w:ind w:left="0" w:firstLine="567"/>
        <w:jc w:val="both"/>
        <w:rPr>
          <w:lang w:val="uk-UA"/>
        </w:rPr>
      </w:pPr>
      <w:r w:rsidRPr="00CC2540">
        <w:rPr>
          <w:rStyle w:val="FontStyle17"/>
          <w:sz w:val="24"/>
          <w:szCs w:val="24"/>
          <w:lang w:val="uk-UA"/>
        </w:rPr>
        <w:t>Забезпечити г</w:t>
      </w:r>
      <w:r w:rsidRPr="000B44A0">
        <w:rPr>
          <w:rStyle w:val="FontStyle17"/>
          <w:sz w:val="24"/>
          <w:szCs w:val="24"/>
          <w:lang w:val="uk-UA"/>
        </w:rPr>
        <w:t>арантійне обслуговування Товару протягом</w:t>
      </w:r>
      <w:r w:rsidRPr="007641E1">
        <w:rPr>
          <w:lang w:val="uk-UA"/>
        </w:rPr>
        <w:t xml:space="preserve"> </w:t>
      </w:r>
      <w:r w:rsidRPr="0033408C">
        <w:rPr>
          <w:lang w:val="uk-UA"/>
        </w:rPr>
        <w:t xml:space="preserve">12 (дванадцять) місяців </w:t>
      </w:r>
      <w:r w:rsidRPr="007151E5">
        <w:rPr>
          <w:rStyle w:val="FontStyle17"/>
          <w:sz w:val="24"/>
          <w:szCs w:val="24"/>
          <w:lang w:val="uk-UA" w:eastAsia="uk-UA"/>
        </w:rPr>
        <w:t xml:space="preserve">з дати отримання Товару уповноваженими представниками </w:t>
      </w:r>
      <w:r w:rsidRPr="007151E5">
        <w:rPr>
          <w:bCs/>
          <w:iCs/>
          <w:lang w:val="uk-UA"/>
        </w:rPr>
        <w:t>Установ-отримувачів Товару</w:t>
      </w:r>
      <w:r w:rsidRPr="007151E5">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 чинного законодавства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lastRenderedPageBreak/>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0AE0F25E"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ми відсотків) від вартості 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2B54D67A"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Pr="00974989">
        <w:rPr>
          <w:rFonts w:ascii="Times New Roman" w:hAnsi="Times New Roman"/>
          <w:snapToGrid w:val="0"/>
          <w:sz w:val="24"/>
          <w:szCs w:val="24"/>
          <w:lang w:val="uk-UA"/>
        </w:rPr>
        <w:t>11</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 xml:space="preserve">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w:t>
      </w:r>
      <w:r w:rsidRPr="0033408C">
        <w:rPr>
          <w:lang w:val="uk-UA"/>
        </w:rPr>
        <w:lastRenderedPageBreak/>
        <w:t>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151E5">
        <w:rPr>
          <w:lang w:val="uk-UA"/>
        </w:rPr>
        <w:t>проток</w:t>
      </w:r>
      <w:proofErr w:type="spellEnd"/>
      <w:r w:rsidRPr="007151E5">
        <w:rPr>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lastRenderedPageBreak/>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5CA7789B"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підписання Сторонами та </w:t>
      </w:r>
      <w:proofErr w:type="spellStart"/>
      <w:r w:rsidRPr="00974989">
        <w:rPr>
          <w:lang w:val="uk-UA"/>
        </w:rPr>
        <w:t>дiє</w:t>
      </w:r>
      <w:proofErr w:type="spellEnd"/>
      <w:r w:rsidRPr="00974989">
        <w:rPr>
          <w:lang w:val="uk-UA"/>
        </w:rPr>
        <w:t xml:space="preserve"> до </w:t>
      </w:r>
      <w:r w:rsidR="00CE4885">
        <w:rPr>
          <w:lang w:val="uk-UA"/>
        </w:rPr>
        <w:t>31.12.</w:t>
      </w:r>
      <w:r w:rsidRPr="00CE4885">
        <w:rPr>
          <w:lang w:val="uk-UA"/>
        </w:rPr>
        <w:t>20</w:t>
      </w:r>
      <w:r w:rsidR="00B22E3A" w:rsidRPr="00CE4885">
        <w:rPr>
          <w:lang w:val="uk-UA"/>
        </w:rPr>
        <w:t>21</w:t>
      </w:r>
      <w:r w:rsidR="002A6C02" w:rsidRPr="00CE4885">
        <w:rPr>
          <w:lang w:val="uk-UA"/>
        </w:rPr>
        <w:t xml:space="preserve"> року</w:t>
      </w:r>
      <w:r w:rsidR="00B00DD2" w:rsidRPr="00CE4885">
        <w:rPr>
          <w:bCs/>
          <w:lang w:val="uk-UA"/>
        </w:rPr>
        <w:t>,</w:t>
      </w:r>
      <w:r w:rsidR="00B00DD2" w:rsidRPr="00974989">
        <w:rPr>
          <w:bCs/>
          <w:lang w:val="uk-UA"/>
        </w:rPr>
        <w:t xml:space="preserve"> </w:t>
      </w:r>
      <w:r w:rsidR="00512888" w:rsidRPr="00974989">
        <w:rPr>
          <w:lang w:val="uk-UA"/>
        </w:rPr>
        <w:t>але в будь-якому випадку до повного 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Договір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200D0E73" w14:textId="70182669" w:rsidR="008F616F" w:rsidRPr="004410AB" w:rsidRDefault="008F616F" w:rsidP="00CC2540">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t xml:space="preserve">14.2. </w:t>
      </w:r>
      <w:r w:rsidR="004410AB">
        <w:rPr>
          <w:rFonts w:eastAsia="Arial Unicode MS"/>
          <w:lang w:val="uk-UA" w:bidi="uk-UA"/>
        </w:rPr>
        <w:t xml:space="preserve"> </w:t>
      </w:r>
      <w:r w:rsidR="004410AB" w:rsidRPr="008F4195">
        <w:rPr>
          <w:rFonts w:eastAsia="Arial Unicode MS"/>
          <w:lang w:val="uk-UA" w:bidi="uk-UA"/>
        </w:rPr>
        <w:t>Все, що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но</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w:t>
      </w:r>
      <w:proofErr w:type="spellStart"/>
      <w:r w:rsidRPr="004410AB">
        <w:rPr>
          <w:rFonts w:eastAsia="Arial Unicode MS"/>
          <w:lang w:bidi="uk-UA"/>
        </w:rPr>
        <w:t>законодавством</w:t>
      </w:r>
      <w:proofErr w:type="spellEnd"/>
      <w:r w:rsidRPr="004410AB">
        <w:rPr>
          <w:rFonts w:eastAsia="Arial Unicode MS"/>
          <w:lang w:bidi="uk-UA"/>
        </w:rPr>
        <w:t xml:space="preserve"> України.</w:t>
      </w:r>
    </w:p>
    <w:p w14:paraId="4F6262E7" w14:textId="5A2D0DD5"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732E2BC5"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w:t>
      </w:r>
      <w:proofErr w:type="gramStart"/>
      <w:r w:rsidR="00F14535">
        <w:rPr>
          <w:rFonts w:eastAsia="Arial Unicode MS"/>
          <w:lang w:bidi="uk-UA"/>
        </w:rPr>
        <w:t>в порядку</w:t>
      </w:r>
      <w:proofErr w:type="gramEnd"/>
      <w:r w:rsidR="00F14535">
        <w:rPr>
          <w:rFonts w:eastAsia="Arial Unicode MS"/>
          <w:lang w:bidi="uk-UA"/>
        </w:rPr>
        <w:t xml:space="preserve">,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49613636"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15EDE89A"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F616F" w:rsidRPr="007151E5">
        <w:rPr>
          <w:rFonts w:eastAsia="Arial Unicode MS"/>
          <w:lang w:bidi="uk-UA"/>
        </w:rPr>
        <w:t>є ________________</w:t>
      </w:r>
      <w:r w:rsidR="008F616F" w:rsidRPr="007151E5">
        <w:t>.</w:t>
      </w:r>
    </w:p>
    <w:p w14:paraId="3B8548E8" w14:textId="414F4290"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що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Договір,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w:t>
      </w:r>
      <w:proofErr w:type="spellStart"/>
      <w:r w:rsidR="008F616F" w:rsidRPr="007151E5">
        <w:rPr>
          <w:rFonts w:eastAsia="Arial Unicode MS"/>
        </w:rPr>
        <w:t>також</w:t>
      </w:r>
      <w:proofErr w:type="spellEnd"/>
      <w:r w:rsidR="008F616F" w:rsidRPr="007151E5">
        <w:rPr>
          <w:rFonts w:eastAsia="Arial Unicode MS"/>
        </w:rPr>
        <w:t xml:space="preserve"> для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w:t>
      </w:r>
      <w:proofErr w:type="spellStart"/>
      <w:r w:rsidR="008F616F" w:rsidRPr="007151E5">
        <w:rPr>
          <w:rFonts w:eastAsia="Arial Unicode MS"/>
        </w:rPr>
        <w:t>законодавством</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що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України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Сторони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034AC0A8" w14:textId="0F7192BB" w:rsidR="008F616F" w:rsidRDefault="004410AB">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Сторони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протягом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дати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1316DC70" w14:textId="77777777" w:rsidR="00FF7378" w:rsidRPr="007151E5" w:rsidRDefault="00FF7378">
      <w:pPr>
        <w:widowControl w:val="0"/>
        <w:tabs>
          <w:tab w:val="left" w:pos="284"/>
          <w:tab w:val="left" w:pos="993"/>
        </w:tabs>
        <w:ind w:firstLine="567"/>
        <w:jc w:val="both"/>
        <w:rPr>
          <w:rFonts w:eastAsia="Arial Unicode MS"/>
        </w:rPr>
      </w:pPr>
    </w:p>
    <w:p w14:paraId="65CD8E5F" w14:textId="0FB3FA53"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lastRenderedPageBreak/>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Договір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DBCC33" w14:textId="77777777" w:rsidR="00516EB2" w:rsidRPr="00AC26EB" w:rsidRDefault="00861F53" w:rsidP="00DC7D47">
      <w:pPr>
        <w:numPr>
          <w:ilvl w:val="0"/>
          <w:numId w:val="19"/>
        </w:numPr>
        <w:tabs>
          <w:tab w:val="left" w:pos="851"/>
        </w:tabs>
        <w:ind w:left="0" w:firstLine="567"/>
        <w:rPr>
          <w:lang w:val="uk-UA"/>
        </w:rPr>
      </w:pPr>
      <w:r w:rsidRPr="00AC26EB">
        <w:rPr>
          <w:lang w:val="uk-UA"/>
        </w:rPr>
        <w:t>Додаток № 1 «</w:t>
      </w:r>
      <w:r w:rsidR="00E61CE5" w:rsidRPr="00AC26EB">
        <w:rPr>
          <w:lang w:val="uk-UA"/>
        </w:rPr>
        <w:t>Специфікація</w:t>
      </w:r>
      <w:r w:rsidR="00516EB2" w:rsidRPr="00AC26EB">
        <w:rPr>
          <w:lang w:val="uk-UA"/>
        </w:rPr>
        <w:t>»;</w:t>
      </w:r>
    </w:p>
    <w:p w14:paraId="20358A69" w14:textId="77777777" w:rsidR="00EC48A3" w:rsidRPr="000B44A0" w:rsidRDefault="00516EB2" w:rsidP="00DC7D47">
      <w:pPr>
        <w:numPr>
          <w:ilvl w:val="0"/>
          <w:numId w:val="19"/>
        </w:numPr>
        <w:tabs>
          <w:tab w:val="left" w:pos="851"/>
        </w:tabs>
        <w:ind w:left="0" w:firstLine="567"/>
        <w:rPr>
          <w:lang w:val="uk-UA"/>
        </w:rPr>
      </w:pPr>
      <w:r w:rsidRPr="00CC2540">
        <w:rPr>
          <w:lang w:val="uk-UA"/>
        </w:rPr>
        <w:t xml:space="preserve">Додаток № 2 </w:t>
      </w:r>
      <w:r w:rsidRPr="00CC2540">
        <w:rPr>
          <w:bCs/>
          <w:iCs/>
          <w:lang w:val="uk-UA"/>
        </w:rPr>
        <w:t>«Перелік установ – отримувачів товару»</w:t>
      </w:r>
      <w:r w:rsidR="00EC48A3" w:rsidRPr="00CC2540">
        <w:rPr>
          <w:bCs/>
          <w:iCs/>
          <w:lang w:val="uk-UA"/>
        </w:rPr>
        <w:t>;</w:t>
      </w:r>
    </w:p>
    <w:p w14:paraId="410B955E" w14:textId="77777777" w:rsidR="00EC48A3" w:rsidRPr="0033408C" w:rsidRDefault="00EC48A3" w:rsidP="00DC7D47">
      <w:pPr>
        <w:numPr>
          <w:ilvl w:val="0"/>
          <w:numId w:val="19"/>
        </w:numPr>
        <w:tabs>
          <w:tab w:val="left" w:pos="851"/>
        </w:tabs>
        <w:ind w:left="0" w:firstLine="567"/>
        <w:rPr>
          <w:lang w:val="uk-UA"/>
        </w:rPr>
      </w:pPr>
      <w:r w:rsidRPr="0033408C">
        <w:rPr>
          <w:bCs/>
          <w:iCs/>
          <w:lang w:val="uk-UA"/>
        </w:rPr>
        <w:t>Додаток № 3 «Медико-технічні вимоги»</w:t>
      </w:r>
      <w:r w:rsidRPr="0033408C">
        <w:rPr>
          <w:lang w:val="uk-UA"/>
        </w:rPr>
        <w:t>;</w:t>
      </w:r>
    </w:p>
    <w:p w14:paraId="746E0BF7" w14:textId="5F4AFF5D" w:rsidR="00516EB2" w:rsidRPr="007151E5" w:rsidRDefault="00EC48A3" w:rsidP="00DC7D47">
      <w:pPr>
        <w:numPr>
          <w:ilvl w:val="0"/>
          <w:numId w:val="19"/>
        </w:numPr>
        <w:tabs>
          <w:tab w:val="left" w:pos="851"/>
        </w:tabs>
        <w:ind w:left="0" w:firstLine="567"/>
        <w:rPr>
          <w:lang w:val="uk-UA"/>
        </w:rPr>
      </w:pPr>
      <w:r w:rsidRPr="007151E5">
        <w:rPr>
          <w:lang w:val="uk-UA"/>
        </w:rPr>
        <w:t>Додаток №</w:t>
      </w:r>
      <w:r w:rsidR="001714E9">
        <w:rPr>
          <w:lang w:val="uk-UA"/>
        </w:rPr>
        <w:t xml:space="preserve"> </w:t>
      </w:r>
      <w:r w:rsidRPr="007151E5">
        <w:rPr>
          <w:lang w:val="uk-UA"/>
        </w:rPr>
        <w:t>4 «</w:t>
      </w:r>
      <w:r w:rsidRPr="007151E5">
        <w:rPr>
          <w:rFonts w:eastAsia="Calibri"/>
          <w:lang w:val="uk-UA" w:eastAsia="en-US"/>
        </w:rPr>
        <w:t>Технічні вимоги до наклейок та нанесення зображень</w:t>
      </w:r>
      <w:r w:rsidRPr="007151E5">
        <w:rPr>
          <w:lang w:val="uk-UA"/>
        </w:rPr>
        <w:t>»</w:t>
      </w:r>
      <w:r w:rsidR="00516EB2" w:rsidRPr="007151E5">
        <w:rPr>
          <w:lang w:val="uk-UA"/>
        </w:rPr>
        <w:t>.</w:t>
      </w:r>
    </w:p>
    <w:p w14:paraId="441FF5EB" w14:textId="77777777" w:rsidR="00B22E3A" w:rsidRPr="007151E5" w:rsidRDefault="00B22E3A" w:rsidP="00DC7D47">
      <w:pPr>
        <w:tabs>
          <w:tab w:val="left" w:pos="993"/>
        </w:tabs>
        <w:rPr>
          <w:lang w:val="uk-UA"/>
        </w:rPr>
      </w:pPr>
    </w:p>
    <w:p w14:paraId="7F54046A" w14:textId="2ADC63C6"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 ТА БАНКІВСЬКІ РЕКВІЗИТИ СТОРІН</w:t>
      </w:r>
    </w:p>
    <w:p w14:paraId="553A48B3" w14:textId="77777777" w:rsidR="00B22E3A" w:rsidRPr="007151E5" w:rsidRDefault="00B22E3A">
      <w:pPr>
        <w:tabs>
          <w:tab w:val="left" w:pos="993"/>
        </w:tabs>
        <w:jc w:val="center"/>
        <w:rPr>
          <w:lang w:val="uk-UA"/>
        </w:rPr>
      </w:pPr>
    </w:p>
    <w:tbl>
      <w:tblPr>
        <w:tblW w:w="10064" w:type="dxa"/>
        <w:tblInd w:w="250" w:type="dxa"/>
        <w:tblLayout w:type="fixed"/>
        <w:tblLook w:val="0000" w:firstRow="0" w:lastRow="0" w:firstColumn="0" w:lastColumn="0" w:noHBand="0" w:noVBand="0"/>
      </w:tblPr>
      <w:tblGrid>
        <w:gridCol w:w="4820"/>
        <w:gridCol w:w="5244"/>
      </w:tblGrid>
      <w:tr w:rsidR="0011096D" w:rsidRPr="007151E5" w14:paraId="0A23C405" w14:textId="77777777" w:rsidTr="00516EB2">
        <w:tc>
          <w:tcPr>
            <w:tcW w:w="4820" w:type="dxa"/>
            <w:shd w:val="clear" w:color="auto" w:fill="auto"/>
          </w:tcPr>
          <w:p w14:paraId="3803CDF9" w14:textId="77777777" w:rsidR="00F76880" w:rsidRPr="007151E5" w:rsidRDefault="0011096D">
            <w:pPr>
              <w:tabs>
                <w:tab w:val="left" w:pos="993"/>
              </w:tabs>
              <w:snapToGrid w:val="0"/>
              <w:ind w:right="453" w:firstLine="567"/>
              <w:rPr>
                <w:b/>
                <w:lang w:val="uk-UA"/>
              </w:rPr>
            </w:pPr>
            <w:r w:rsidRPr="007151E5">
              <w:rPr>
                <w:b/>
                <w:bCs/>
                <w:lang w:val="uk-UA"/>
              </w:rPr>
              <w:t>Покупець:</w:t>
            </w:r>
          </w:p>
          <w:p w14:paraId="0501A639" w14:textId="77777777" w:rsidR="0011096D" w:rsidRPr="007151E5" w:rsidRDefault="0011096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2B52873D" w14:textId="77777777" w:rsidR="00B22E3A" w:rsidRPr="007151E5" w:rsidRDefault="00B22E3A">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181B0149" w14:textId="77777777" w:rsidR="00B22E3A" w:rsidRPr="007151E5" w:rsidRDefault="00B22E3A">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5F0D03FE" w14:textId="77777777" w:rsidR="00B22E3A" w:rsidRPr="007151E5" w:rsidRDefault="00B22E3A">
            <w:pPr>
              <w:tabs>
                <w:tab w:val="left" w:pos="993"/>
              </w:tabs>
              <w:ind w:right="312"/>
            </w:pPr>
            <w:r w:rsidRPr="007151E5">
              <w:t xml:space="preserve">UA548201720343151004300097402 </w:t>
            </w:r>
          </w:p>
          <w:p w14:paraId="115F0324" w14:textId="77777777" w:rsidR="00B22E3A" w:rsidRPr="007151E5" w:rsidRDefault="00B22E3A">
            <w:pPr>
              <w:tabs>
                <w:tab w:val="left" w:pos="993"/>
              </w:tabs>
              <w:ind w:right="312"/>
            </w:pPr>
            <w:r w:rsidRPr="007151E5">
              <w:t>в УДКСУ</w:t>
            </w:r>
          </w:p>
          <w:p w14:paraId="050823B8" w14:textId="77777777" w:rsidR="00B22E3A" w:rsidRPr="007151E5" w:rsidRDefault="00B22E3A">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44F00B1" w14:textId="77777777" w:rsidR="00B22E3A" w:rsidRPr="007151E5" w:rsidRDefault="00B22E3A">
            <w:pPr>
              <w:tabs>
                <w:tab w:val="left" w:pos="993"/>
              </w:tabs>
              <w:ind w:right="312"/>
            </w:pPr>
            <w:r w:rsidRPr="007151E5">
              <w:t>код ЄДРПОУ 40524109</w:t>
            </w:r>
          </w:p>
          <w:p w14:paraId="05DA5EA5" w14:textId="77777777" w:rsidR="00B22E3A" w:rsidRPr="007151E5" w:rsidRDefault="00B22E3A">
            <w:pPr>
              <w:tabs>
                <w:tab w:val="left" w:pos="993"/>
              </w:tabs>
              <w:ind w:right="312"/>
            </w:pPr>
            <w:r w:rsidRPr="007151E5">
              <w:t>тел. факс (044) 425-43-54</w:t>
            </w:r>
          </w:p>
          <w:p w14:paraId="256D9957" w14:textId="77777777" w:rsidR="00516EB2" w:rsidRPr="007151E5" w:rsidRDefault="00516EB2">
            <w:pPr>
              <w:tabs>
                <w:tab w:val="left" w:pos="993"/>
              </w:tabs>
              <w:snapToGrid w:val="0"/>
              <w:rPr>
                <w:b/>
                <w:bCs/>
                <w:lang w:val="uk-UA"/>
              </w:rPr>
            </w:pPr>
          </w:p>
          <w:p w14:paraId="3A42F840" w14:textId="68C2F5DA" w:rsidR="0011096D" w:rsidRPr="007151E5" w:rsidRDefault="00272FEF">
            <w:pPr>
              <w:tabs>
                <w:tab w:val="left" w:pos="993"/>
              </w:tabs>
              <w:snapToGrid w:val="0"/>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t>П</w:t>
            </w:r>
            <w:r w:rsidR="001756FC" w:rsidRPr="007151E5">
              <w:rPr>
                <w:b/>
                <w:bCs/>
                <w:lang w:val="uk-UA"/>
              </w:rPr>
              <w:t xml:space="preserve">остачальник </w:t>
            </w:r>
            <w:r w:rsidRPr="007151E5">
              <w:rPr>
                <w:b/>
                <w:bCs/>
                <w:lang w:val="uk-UA"/>
              </w:rPr>
              <w:t>:</w:t>
            </w:r>
          </w:p>
          <w:p w14:paraId="1FE16BC0" w14:textId="77777777" w:rsidR="0013301B" w:rsidRPr="007151E5" w:rsidRDefault="0013301B">
            <w:pPr>
              <w:tabs>
                <w:tab w:val="left" w:pos="993"/>
              </w:tabs>
              <w:rPr>
                <w:b/>
                <w:bCs/>
                <w:lang w:val="uk-UA"/>
              </w:rPr>
            </w:pPr>
          </w:p>
          <w:p w14:paraId="7B001FE6" w14:textId="77777777" w:rsidR="0011096D" w:rsidRDefault="0011096D">
            <w:pPr>
              <w:tabs>
                <w:tab w:val="left" w:pos="993"/>
              </w:tabs>
              <w:rPr>
                <w:b/>
                <w:lang w:val="uk-UA"/>
              </w:rPr>
            </w:pPr>
          </w:p>
          <w:p w14:paraId="1B851005" w14:textId="77777777" w:rsidR="00272FEF" w:rsidRDefault="00272FEF">
            <w:pPr>
              <w:tabs>
                <w:tab w:val="left" w:pos="993"/>
              </w:tabs>
              <w:rPr>
                <w:b/>
                <w:lang w:val="uk-UA"/>
              </w:rPr>
            </w:pPr>
          </w:p>
          <w:p w14:paraId="14786D96" w14:textId="77777777" w:rsidR="00272FEF" w:rsidRDefault="00272FEF">
            <w:pPr>
              <w:tabs>
                <w:tab w:val="left" w:pos="993"/>
              </w:tabs>
              <w:rPr>
                <w:b/>
                <w:lang w:val="uk-UA"/>
              </w:rPr>
            </w:pPr>
          </w:p>
          <w:p w14:paraId="664A000E" w14:textId="77777777" w:rsidR="00272FEF" w:rsidRDefault="00272FEF">
            <w:pPr>
              <w:tabs>
                <w:tab w:val="left" w:pos="993"/>
              </w:tabs>
              <w:rPr>
                <w:b/>
                <w:lang w:val="uk-UA"/>
              </w:rPr>
            </w:pPr>
          </w:p>
          <w:p w14:paraId="4374FAEA" w14:textId="77777777" w:rsidR="00272FEF" w:rsidRDefault="00272FEF">
            <w:pPr>
              <w:tabs>
                <w:tab w:val="left" w:pos="993"/>
              </w:tabs>
              <w:rPr>
                <w:b/>
                <w:lang w:val="uk-UA"/>
              </w:rPr>
            </w:pPr>
          </w:p>
          <w:p w14:paraId="6FC56F76" w14:textId="77777777" w:rsidR="00272FEF" w:rsidRDefault="00272FEF">
            <w:pPr>
              <w:tabs>
                <w:tab w:val="left" w:pos="993"/>
              </w:tabs>
              <w:rPr>
                <w:b/>
                <w:lang w:val="uk-UA"/>
              </w:rPr>
            </w:pPr>
          </w:p>
          <w:p w14:paraId="60FFB725" w14:textId="77777777" w:rsidR="00272FEF" w:rsidRDefault="00272FEF">
            <w:pPr>
              <w:tabs>
                <w:tab w:val="left" w:pos="993"/>
              </w:tabs>
              <w:rPr>
                <w:b/>
                <w:lang w:val="uk-UA"/>
              </w:rPr>
            </w:pPr>
          </w:p>
          <w:p w14:paraId="2C4DFF11" w14:textId="77777777" w:rsidR="00272FEF" w:rsidRDefault="00272FEF">
            <w:pPr>
              <w:tabs>
                <w:tab w:val="left" w:pos="993"/>
              </w:tabs>
              <w:rPr>
                <w:b/>
                <w:lang w:val="uk-UA"/>
              </w:rPr>
            </w:pPr>
          </w:p>
          <w:p w14:paraId="4296375E" w14:textId="77777777" w:rsidR="00272FEF" w:rsidRDefault="00272FEF">
            <w:pPr>
              <w:tabs>
                <w:tab w:val="left" w:pos="993"/>
              </w:tabs>
              <w:rPr>
                <w:b/>
                <w:lang w:val="uk-UA"/>
              </w:rPr>
            </w:pPr>
          </w:p>
          <w:p w14:paraId="5F9A1538" w14:textId="77777777" w:rsidR="00272FEF" w:rsidRDefault="00272FEF">
            <w:pPr>
              <w:tabs>
                <w:tab w:val="left" w:pos="993"/>
              </w:tabs>
              <w:rPr>
                <w:b/>
                <w:lang w:val="uk-UA"/>
              </w:rPr>
            </w:pPr>
          </w:p>
          <w:p w14:paraId="35B55FAA" w14:textId="01869256" w:rsidR="00272FEF" w:rsidRPr="007151E5" w:rsidRDefault="00272FEF">
            <w:pPr>
              <w:tabs>
                <w:tab w:val="left" w:pos="993"/>
              </w:tabs>
              <w:rPr>
                <w:b/>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r>
    </w:tbl>
    <w:p w14:paraId="19239D54" w14:textId="77777777" w:rsidR="00A36563" w:rsidRPr="007151E5" w:rsidRDefault="00A36563">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2DE433ED" w14:textId="77777777" w:rsidR="008F616F" w:rsidRPr="007151E5" w:rsidRDefault="008F616F">
      <w:pPr>
        <w:tabs>
          <w:tab w:val="left" w:pos="993"/>
          <w:tab w:val="left" w:pos="4678"/>
        </w:tabs>
        <w:ind w:left="4678"/>
        <w:jc w:val="right"/>
        <w:rPr>
          <w:lang w:val="uk-UA"/>
        </w:rPr>
      </w:pPr>
    </w:p>
    <w:p w14:paraId="26A8D7D3" w14:textId="77777777" w:rsidR="00A36563" w:rsidRPr="007151E5" w:rsidRDefault="00A36563">
      <w:pPr>
        <w:tabs>
          <w:tab w:val="left" w:pos="993"/>
          <w:tab w:val="left" w:pos="4678"/>
        </w:tabs>
        <w:ind w:left="4678"/>
        <w:jc w:val="right"/>
        <w:rPr>
          <w:lang w:val="uk-UA"/>
        </w:rPr>
      </w:pPr>
    </w:p>
    <w:p w14:paraId="1E27AF24" w14:textId="77777777" w:rsidR="004410AB" w:rsidRDefault="004410AB">
      <w:pPr>
        <w:tabs>
          <w:tab w:val="left" w:pos="993"/>
          <w:tab w:val="left" w:pos="4678"/>
        </w:tabs>
        <w:ind w:left="4678"/>
        <w:jc w:val="right"/>
        <w:rPr>
          <w:lang w:val="uk-UA"/>
        </w:rPr>
      </w:pPr>
    </w:p>
    <w:p w14:paraId="33CC09F8" w14:textId="77777777" w:rsidR="004410AB" w:rsidRDefault="004410AB">
      <w:pPr>
        <w:tabs>
          <w:tab w:val="left" w:pos="993"/>
          <w:tab w:val="left" w:pos="4678"/>
        </w:tabs>
        <w:ind w:left="4678"/>
        <w:jc w:val="right"/>
        <w:rPr>
          <w:lang w:val="uk-UA"/>
        </w:rPr>
      </w:pPr>
    </w:p>
    <w:p w14:paraId="6AE988B4" w14:textId="77777777" w:rsidR="004410AB" w:rsidRDefault="004410AB">
      <w:pPr>
        <w:tabs>
          <w:tab w:val="left" w:pos="993"/>
          <w:tab w:val="left" w:pos="4678"/>
        </w:tabs>
        <w:ind w:left="4678"/>
        <w:jc w:val="right"/>
        <w:rPr>
          <w:lang w:val="uk-UA"/>
        </w:rPr>
      </w:pPr>
    </w:p>
    <w:p w14:paraId="36221438" w14:textId="77777777" w:rsidR="004410AB" w:rsidRDefault="004410AB">
      <w:pPr>
        <w:tabs>
          <w:tab w:val="left" w:pos="993"/>
          <w:tab w:val="left" w:pos="4678"/>
        </w:tabs>
        <w:ind w:left="4678"/>
        <w:jc w:val="right"/>
        <w:rPr>
          <w:lang w:val="uk-UA"/>
        </w:rPr>
      </w:pPr>
    </w:p>
    <w:p w14:paraId="03EF300B" w14:textId="77777777" w:rsidR="004410AB" w:rsidRDefault="004410AB">
      <w:pPr>
        <w:tabs>
          <w:tab w:val="left" w:pos="993"/>
          <w:tab w:val="left" w:pos="4678"/>
        </w:tabs>
        <w:ind w:left="4678"/>
        <w:jc w:val="right"/>
        <w:rPr>
          <w:lang w:val="uk-UA"/>
        </w:rPr>
      </w:pPr>
    </w:p>
    <w:p w14:paraId="370E4C6C" w14:textId="77777777" w:rsidR="004410AB" w:rsidRDefault="004410AB">
      <w:pPr>
        <w:tabs>
          <w:tab w:val="left" w:pos="993"/>
          <w:tab w:val="left" w:pos="4678"/>
        </w:tabs>
        <w:ind w:left="4678"/>
        <w:jc w:val="right"/>
        <w:rPr>
          <w:lang w:val="uk-UA"/>
        </w:rPr>
      </w:pPr>
    </w:p>
    <w:p w14:paraId="3E2B2B67" w14:textId="77777777" w:rsidR="004410AB" w:rsidRDefault="004410AB">
      <w:pPr>
        <w:tabs>
          <w:tab w:val="left" w:pos="993"/>
          <w:tab w:val="left" w:pos="4678"/>
        </w:tabs>
        <w:ind w:left="4678"/>
        <w:jc w:val="right"/>
        <w:rPr>
          <w:lang w:val="uk-UA"/>
        </w:rPr>
      </w:pPr>
    </w:p>
    <w:p w14:paraId="391F584B" w14:textId="77777777" w:rsidR="004410AB" w:rsidRDefault="004410AB">
      <w:pPr>
        <w:tabs>
          <w:tab w:val="left" w:pos="993"/>
          <w:tab w:val="left" w:pos="4678"/>
        </w:tabs>
        <w:ind w:left="4678"/>
        <w:jc w:val="right"/>
        <w:rPr>
          <w:lang w:val="uk-UA"/>
        </w:rPr>
      </w:pPr>
    </w:p>
    <w:p w14:paraId="58EE8FD5" w14:textId="77777777" w:rsidR="004410AB" w:rsidRDefault="004410AB">
      <w:pPr>
        <w:tabs>
          <w:tab w:val="left" w:pos="993"/>
          <w:tab w:val="left" w:pos="4678"/>
        </w:tabs>
        <w:ind w:left="4678"/>
        <w:jc w:val="right"/>
        <w:rPr>
          <w:lang w:val="uk-UA"/>
        </w:rPr>
      </w:pPr>
    </w:p>
    <w:p w14:paraId="3D746D54" w14:textId="77777777" w:rsidR="004410AB" w:rsidRDefault="004410AB">
      <w:pPr>
        <w:tabs>
          <w:tab w:val="left" w:pos="993"/>
          <w:tab w:val="left" w:pos="4678"/>
        </w:tabs>
        <w:ind w:left="4678"/>
        <w:jc w:val="right"/>
        <w:rPr>
          <w:lang w:val="uk-UA"/>
        </w:rPr>
      </w:pPr>
    </w:p>
    <w:p w14:paraId="460CFC57" w14:textId="77777777" w:rsidR="004410AB" w:rsidRDefault="004410AB">
      <w:pPr>
        <w:tabs>
          <w:tab w:val="left" w:pos="993"/>
          <w:tab w:val="left" w:pos="4678"/>
        </w:tabs>
        <w:ind w:left="4678"/>
        <w:jc w:val="right"/>
        <w:rPr>
          <w:lang w:val="uk-UA"/>
        </w:rPr>
      </w:pPr>
    </w:p>
    <w:p w14:paraId="76BC7170" w14:textId="77777777" w:rsidR="004410AB" w:rsidRDefault="004410AB">
      <w:pPr>
        <w:tabs>
          <w:tab w:val="left" w:pos="993"/>
          <w:tab w:val="left" w:pos="4678"/>
        </w:tabs>
        <w:ind w:left="4678"/>
        <w:jc w:val="right"/>
        <w:rPr>
          <w:lang w:val="uk-UA"/>
        </w:rPr>
      </w:pPr>
    </w:p>
    <w:p w14:paraId="28412CCA" w14:textId="77777777" w:rsidR="004410AB" w:rsidRDefault="004410AB">
      <w:pPr>
        <w:tabs>
          <w:tab w:val="left" w:pos="993"/>
          <w:tab w:val="left" w:pos="4678"/>
        </w:tabs>
        <w:ind w:left="4678"/>
        <w:jc w:val="right"/>
        <w:rPr>
          <w:lang w:val="uk-UA"/>
        </w:rPr>
      </w:pPr>
    </w:p>
    <w:p w14:paraId="7FA58177" w14:textId="77777777" w:rsidR="004410AB" w:rsidRDefault="004410AB">
      <w:pPr>
        <w:tabs>
          <w:tab w:val="left" w:pos="993"/>
          <w:tab w:val="left" w:pos="4678"/>
        </w:tabs>
        <w:ind w:left="4678"/>
        <w:jc w:val="right"/>
        <w:rPr>
          <w:lang w:val="uk-UA"/>
        </w:rPr>
      </w:pPr>
    </w:p>
    <w:p w14:paraId="3BFC0056" w14:textId="77777777" w:rsidR="004410AB" w:rsidRDefault="004410AB">
      <w:pPr>
        <w:tabs>
          <w:tab w:val="left" w:pos="993"/>
          <w:tab w:val="left" w:pos="4678"/>
        </w:tabs>
        <w:ind w:left="4678"/>
        <w:jc w:val="right"/>
        <w:rPr>
          <w:lang w:val="uk-UA"/>
        </w:rPr>
      </w:pPr>
    </w:p>
    <w:p w14:paraId="40FFF402" w14:textId="77777777" w:rsidR="004410AB" w:rsidRDefault="004410AB">
      <w:pPr>
        <w:tabs>
          <w:tab w:val="left" w:pos="993"/>
          <w:tab w:val="left" w:pos="4678"/>
        </w:tabs>
        <w:ind w:left="4678"/>
        <w:jc w:val="right"/>
        <w:rPr>
          <w:lang w:val="uk-UA"/>
        </w:rPr>
      </w:pPr>
    </w:p>
    <w:p w14:paraId="78AC8E0F" w14:textId="77777777" w:rsidR="004410AB" w:rsidRDefault="004410AB">
      <w:pPr>
        <w:tabs>
          <w:tab w:val="left" w:pos="993"/>
          <w:tab w:val="left" w:pos="4678"/>
        </w:tabs>
        <w:ind w:left="4678"/>
        <w:jc w:val="right"/>
        <w:rPr>
          <w:lang w:val="uk-UA"/>
        </w:rPr>
      </w:pPr>
    </w:p>
    <w:p w14:paraId="46CCCAD3" w14:textId="77777777" w:rsidR="004410AB" w:rsidRDefault="004410AB">
      <w:pPr>
        <w:tabs>
          <w:tab w:val="left" w:pos="993"/>
          <w:tab w:val="left" w:pos="4678"/>
        </w:tabs>
        <w:ind w:left="4678"/>
        <w:jc w:val="right"/>
        <w:rPr>
          <w:lang w:val="uk-UA"/>
        </w:rPr>
      </w:pPr>
    </w:p>
    <w:p w14:paraId="07D2DE0A" w14:textId="77777777" w:rsidR="004410AB" w:rsidRDefault="004410AB">
      <w:pPr>
        <w:tabs>
          <w:tab w:val="left" w:pos="993"/>
          <w:tab w:val="left" w:pos="4678"/>
        </w:tabs>
        <w:ind w:left="4678"/>
        <w:jc w:val="right"/>
        <w:rPr>
          <w:lang w:val="uk-UA"/>
        </w:rPr>
      </w:pPr>
    </w:p>
    <w:p w14:paraId="023437D1" w14:textId="77777777" w:rsidR="004410AB" w:rsidRDefault="004410AB">
      <w:pPr>
        <w:tabs>
          <w:tab w:val="left" w:pos="993"/>
          <w:tab w:val="left" w:pos="4678"/>
        </w:tabs>
        <w:ind w:left="4678"/>
        <w:jc w:val="right"/>
        <w:rPr>
          <w:lang w:val="uk-UA"/>
        </w:rPr>
      </w:pPr>
    </w:p>
    <w:p w14:paraId="69AB5CCB" w14:textId="77777777" w:rsidR="004410AB" w:rsidRDefault="004410AB">
      <w:pPr>
        <w:tabs>
          <w:tab w:val="left" w:pos="993"/>
          <w:tab w:val="left" w:pos="4678"/>
        </w:tabs>
        <w:ind w:left="4678"/>
        <w:jc w:val="right"/>
        <w:rPr>
          <w:lang w:val="uk-UA"/>
        </w:rPr>
      </w:pPr>
    </w:p>
    <w:p w14:paraId="42BDA494" w14:textId="77777777" w:rsidR="004410AB" w:rsidRDefault="004410AB">
      <w:pPr>
        <w:tabs>
          <w:tab w:val="left" w:pos="993"/>
          <w:tab w:val="left" w:pos="4678"/>
        </w:tabs>
        <w:ind w:left="4678"/>
        <w:jc w:val="right"/>
        <w:rPr>
          <w:lang w:val="uk-UA"/>
        </w:rPr>
      </w:pPr>
    </w:p>
    <w:p w14:paraId="520B7DCC" w14:textId="23FDA8B6" w:rsidR="004410AB" w:rsidRDefault="004410AB" w:rsidP="00CE4885">
      <w:pPr>
        <w:tabs>
          <w:tab w:val="left" w:pos="993"/>
          <w:tab w:val="left" w:pos="4678"/>
        </w:tabs>
        <w:rPr>
          <w:lang w:val="uk-UA"/>
        </w:rPr>
      </w:pPr>
    </w:p>
    <w:p w14:paraId="3D3AFF7A" w14:textId="77777777" w:rsidR="00CE4885" w:rsidRDefault="00CE4885" w:rsidP="00DC7D47">
      <w:pPr>
        <w:tabs>
          <w:tab w:val="left" w:pos="993"/>
        </w:tabs>
        <w:ind w:left="5812"/>
        <w:rPr>
          <w:lang w:val="uk-UA"/>
        </w:rPr>
      </w:pPr>
    </w:p>
    <w:p w14:paraId="76F24857" w14:textId="77777777" w:rsidR="00CE4885" w:rsidRDefault="00CE4885" w:rsidP="00DC7D47">
      <w:pPr>
        <w:tabs>
          <w:tab w:val="left" w:pos="993"/>
        </w:tabs>
        <w:ind w:left="5812"/>
        <w:rPr>
          <w:lang w:val="uk-UA"/>
        </w:rPr>
      </w:pPr>
    </w:p>
    <w:p w14:paraId="4A3D3C42" w14:textId="77777777" w:rsidR="00CE4885" w:rsidRDefault="00CE4885" w:rsidP="00DC7D47">
      <w:pPr>
        <w:tabs>
          <w:tab w:val="left" w:pos="993"/>
        </w:tabs>
        <w:ind w:left="5812"/>
        <w:rPr>
          <w:lang w:val="uk-UA"/>
        </w:rPr>
      </w:pPr>
    </w:p>
    <w:p w14:paraId="17F6706B" w14:textId="77777777" w:rsidR="00CE4885" w:rsidRDefault="00CE4885" w:rsidP="00DC7D47">
      <w:pPr>
        <w:tabs>
          <w:tab w:val="left" w:pos="993"/>
        </w:tabs>
        <w:ind w:left="5812"/>
        <w:rPr>
          <w:lang w:val="uk-UA"/>
        </w:rPr>
      </w:pPr>
    </w:p>
    <w:p w14:paraId="090DCA9A" w14:textId="77777777" w:rsidR="00CE4885" w:rsidRDefault="00CE4885" w:rsidP="00DC7D47">
      <w:pPr>
        <w:tabs>
          <w:tab w:val="left" w:pos="993"/>
        </w:tabs>
        <w:ind w:left="5812"/>
        <w:rPr>
          <w:lang w:val="uk-UA"/>
        </w:rPr>
      </w:pPr>
    </w:p>
    <w:p w14:paraId="366C937E" w14:textId="64436886" w:rsidR="00F76880" w:rsidRPr="007151E5" w:rsidRDefault="00CB12F6" w:rsidP="00DC7D47">
      <w:pPr>
        <w:tabs>
          <w:tab w:val="left" w:pos="993"/>
        </w:tabs>
        <w:ind w:left="5812"/>
        <w:rPr>
          <w:lang w:val="uk-UA"/>
        </w:rPr>
      </w:pPr>
      <w:r w:rsidRPr="007151E5">
        <w:rPr>
          <w:lang w:val="uk-UA"/>
        </w:rPr>
        <w:lastRenderedPageBreak/>
        <w:t xml:space="preserve">Додаток № 1 </w:t>
      </w:r>
    </w:p>
    <w:p w14:paraId="7E631A71" w14:textId="77777777" w:rsidR="00210F15" w:rsidRPr="007151E5" w:rsidRDefault="00CB12F6" w:rsidP="00DC7D47">
      <w:pPr>
        <w:tabs>
          <w:tab w:val="left" w:pos="993"/>
        </w:tabs>
        <w:ind w:left="5812"/>
        <w:rPr>
          <w:bCs/>
          <w:lang w:val="uk-UA"/>
        </w:rPr>
      </w:pPr>
      <w:r w:rsidRPr="007151E5">
        <w:rPr>
          <w:lang w:val="uk-UA"/>
        </w:rPr>
        <w:t>до Д</w:t>
      </w:r>
      <w:r w:rsidR="00F76880" w:rsidRPr="007151E5">
        <w:rPr>
          <w:lang w:val="uk-UA"/>
        </w:rPr>
        <w:t>оговору</w:t>
      </w:r>
      <w:r w:rsidR="00512888" w:rsidRPr="007151E5">
        <w:rPr>
          <w:lang w:val="uk-UA"/>
        </w:rPr>
        <w:t xml:space="preserve"> </w:t>
      </w:r>
      <w:r w:rsidR="00512888" w:rsidRPr="007151E5">
        <w:rPr>
          <w:bCs/>
          <w:lang w:val="uk-UA"/>
        </w:rPr>
        <w:t xml:space="preserve">про закупівлю товару </w:t>
      </w:r>
    </w:p>
    <w:p w14:paraId="3AFA60CE" w14:textId="77777777" w:rsidR="00CB12F6" w:rsidRPr="007151E5" w:rsidRDefault="00CB12F6" w:rsidP="00DC7D47">
      <w:pPr>
        <w:tabs>
          <w:tab w:val="left" w:pos="993"/>
        </w:tabs>
        <w:ind w:left="5812"/>
        <w:rPr>
          <w:lang w:val="uk-UA"/>
        </w:rPr>
      </w:pPr>
      <w:r w:rsidRPr="007151E5">
        <w:rPr>
          <w:lang w:val="uk-UA"/>
        </w:rPr>
        <w:t xml:space="preserve">від </w:t>
      </w:r>
      <w:r w:rsidR="00210F15" w:rsidRPr="007151E5">
        <w:rPr>
          <w:lang w:val="uk-UA"/>
        </w:rPr>
        <w:t>«</w:t>
      </w:r>
      <w:r w:rsidRPr="007151E5">
        <w:rPr>
          <w:lang w:val="uk-UA"/>
        </w:rPr>
        <w:t>__</w:t>
      </w:r>
      <w:r w:rsidR="00210F15" w:rsidRPr="007151E5">
        <w:rPr>
          <w:lang w:val="uk-UA"/>
        </w:rPr>
        <w:t>_» _______</w:t>
      </w:r>
      <w:r w:rsidRPr="007151E5">
        <w:rPr>
          <w:lang w:val="uk-UA"/>
        </w:rPr>
        <w:t>20</w:t>
      </w:r>
      <w:r w:rsidR="00210F15" w:rsidRPr="007151E5">
        <w:rPr>
          <w:lang w:val="uk-UA"/>
        </w:rPr>
        <w:t>21</w:t>
      </w:r>
      <w:r w:rsidRPr="007151E5">
        <w:rPr>
          <w:lang w:val="uk-UA"/>
        </w:rPr>
        <w:t xml:space="preserve"> № ___</w:t>
      </w:r>
      <w:r w:rsidR="0025625B" w:rsidRPr="007151E5">
        <w:rPr>
          <w:lang w:val="uk-UA"/>
        </w:rPr>
        <w:t>_____</w:t>
      </w:r>
      <w:r w:rsidRPr="007151E5">
        <w:rPr>
          <w:lang w:val="uk-UA"/>
        </w:rPr>
        <w:t>__</w:t>
      </w:r>
    </w:p>
    <w:p w14:paraId="32608D23" w14:textId="77777777" w:rsidR="00CB12F6" w:rsidRPr="007151E5" w:rsidRDefault="00CB12F6">
      <w:pPr>
        <w:tabs>
          <w:tab w:val="left" w:pos="993"/>
        </w:tabs>
        <w:ind w:firstLine="567"/>
        <w:jc w:val="center"/>
        <w:rPr>
          <w:lang w:val="uk-UA"/>
        </w:rPr>
      </w:pPr>
    </w:p>
    <w:p w14:paraId="3D134A70" w14:textId="77777777" w:rsidR="00EC48A3" w:rsidRPr="007151E5" w:rsidRDefault="00EC48A3">
      <w:pPr>
        <w:tabs>
          <w:tab w:val="left" w:pos="993"/>
        </w:tabs>
        <w:ind w:firstLine="567"/>
        <w:jc w:val="center"/>
        <w:rPr>
          <w:lang w:val="uk-UA"/>
        </w:rPr>
      </w:pPr>
    </w:p>
    <w:p w14:paraId="281B728C" w14:textId="77777777" w:rsidR="00CB12F6" w:rsidRPr="007151E5" w:rsidRDefault="00CB12F6">
      <w:pPr>
        <w:tabs>
          <w:tab w:val="left" w:pos="993"/>
        </w:tabs>
        <w:ind w:firstLine="567"/>
        <w:jc w:val="center"/>
        <w:rPr>
          <w:b/>
          <w:lang w:val="uk-UA"/>
        </w:rPr>
      </w:pPr>
      <w:r w:rsidRPr="007151E5">
        <w:rPr>
          <w:b/>
          <w:lang w:val="uk-UA"/>
        </w:rPr>
        <w:t>СПЕЦИФІКАЦІЯ</w:t>
      </w:r>
    </w:p>
    <w:p w14:paraId="40061FC1" w14:textId="77777777" w:rsidR="00A54B4B" w:rsidRPr="007151E5" w:rsidRDefault="00A54B4B">
      <w:pPr>
        <w:autoSpaceDN w:val="0"/>
        <w:ind w:right="57" w:firstLine="567"/>
        <w:jc w:val="both"/>
        <w:textAlignment w:val="baseline"/>
        <w:rPr>
          <w:b/>
          <w:lang w:val="uk-UA"/>
        </w:rPr>
      </w:pPr>
    </w:p>
    <w:p w14:paraId="6D692520" w14:textId="77777777" w:rsidR="00974989" w:rsidRPr="007151E5" w:rsidRDefault="00974989" w:rsidP="00974989">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діє на підставі Статуту</w:t>
      </w:r>
      <w:r w:rsidRPr="007151E5">
        <w:rPr>
          <w:kern w:val="3"/>
          <w:lang w:val="uk-UA" w:eastAsia="ru-RU"/>
        </w:rPr>
        <w:t>, з однієї сторони, та</w:t>
      </w:r>
      <w:r w:rsidRPr="007151E5">
        <w:rPr>
          <w:lang w:val="uk-UA"/>
        </w:rPr>
        <w:t xml:space="preserve"> </w:t>
      </w:r>
    </w:p>
    <w:p w14:paraId="15FA1993" w14:textId="1E97D004" w:rsidR="00CB12F6" w:rsidRDefault="00974989" w:rsidP="00974989">
      <w:pPr>
        <w:tabs>
          <w:tab w:val="left" w:pos="993"/>
        </w:tabs>
        <w:ind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00210F15" w:rsidRPr="0033408C">
        <w:rPr>
          <w:kern w:val="3"/>
          <w:lang w:val="uk-UA" w:eastAsia="ru-RU"/>
        </w:rPr>
        <w:t xml:space="preserve"> цей </w:t>
      </w:r>
      <w:r w:rsidR="00210F15" w:rsidRPr="004410AB">
        <w:rPr>
          <w:rFonts w:eastAsia="Calibri"/>
          <w:lang w:val="uk-UA"/>
        </w:rPr>
        <w:t>Додаток</w:t>
      </w:r>
      <w:r w:rsidR="00CB12F6" w:rsidRPr="004410AB">
        <w:rPr>
          <w:rFonts w:eastAsia="Calibri"/>
          <w:lang w:val="uk-UA"/>
        </w:rPr>
        <w:t xml:space="preserve"> № 1 до Договору</w:t>
      </w:r>
      <w:r w:rsidR="00210B56" w:rsidRPr="004410AB">
        <w:rPr>
          <w:rFonts w:eastAsia="Calibri"/>
          <w:lang w:val="uk-UA"/>
        </w:rPr>
        <w:t xml:space="preserve"> </w:t>
      </w:r>
      <w:r w:rsidR="00491C7B" w:rsidRPr="004410AB">
        <w:rPr>
          <w:bCs/>
          <w:lang w:val="uk-UA"/>
        </w:rPr>
        <w:t xml:space="preserve">про закупівлю товару </w:t>
      </w:r>
      <w:r w:rsidR="00491C7B" w:rsidRPr="004410AB">
        <w:rPr>
          <w:lang w:val="uk-UA"/>
        </w:rPr>
        <w:t xml:space="preserve">від </w:t>
      </w:r>
      <w:r w:rsidR="00210F15" w:rsidRPr="004410AB">
        <w:rPr>
          <w:lang w:val="uk-UA"/>
        </w:rPr>
        <w:t>«</w:t>
      </w:r>
      <w:r w:rsidR="00491C7B" w:rsidRPr="007151E5">
        <w:rPr>
          <w:lang w:val="uk-UA"/>
        </w:rPr>
        <w:t>___</w:t>
      </w:r>
      <w:r w:rsidR="00210F15" w:rsidRPr="007151E5">
        <w:rPr>
          <w:lang w:val="uk-UA"/>
        </w:rPr>
        <w:t xml:space="preserve">» </w:t>
      </w:r>
      <w:r w:rsidR="00491C7B" w:rsidRPr="007151E5">
        <w:rPr>
          <w:lang w:val="uk-UA"/>
        </w:rPr>
        <w:t>______20</w:t>
      </w:r>
      <w:r w:rsidR="00210F15" w:rsidRPr="007151E5">
        <w:rPr>
          <w:lang w:val="uk-UA"/>
        </w:rPr>
        <w:t>2</w:t>
      </w:r>
      <w:r w:rsidR="0073015E" w:rsidRPr="007151E5">
        <w:rPr>
          <w:lang w:val="uk-UA"/>
        </w:rPr>
        <w:t>1</w:t>
      </w:r>
      <w:r w:rsidR="00491C7B" w:rsidRPr="007151E5">
        <w:rPr>
          <w:lang w:val="uk-UA"/>
        </w:rPr>
        <w:t xml:space="preserve"> № ________ </w:t>
      </w:r>
      <w:r w:rsidR="00CB12F6" w:rsidRPr="007151E5">
        <w:rPr>
          <w:rFonts w:eastAsia="Calibri"/>
          <w:lang w:val="uk-UA"/>
        </w:rPr>
        <w:t>та домовились про поставку наступного Товару:</w:t>
      </w:r>
    </w:p>
    <w:p w14:paraId="0BCAFFEF" w14:textId="4113DDFA" w:rsidR="00AD3D26" w:rsidRDefault="00AD3D26">
      <w:pPr>
        <w:tabs>
          <w:tab w:val="left" w:pos="993"/>
        </w:tabs>
        <w:ind w:firstLine="567"/>
        <w:jc w:val="both"/>
        <w:rPr>
          <w:rFonts w:eastAsia="Calibri"/>
          <w:lang w:val="uk-UA"/>
        </w:rPr>
      </w:pPr>
    </w:p>
    <w:tbl>
      <w:tblPr>
        <w:tblW w:w="51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514"/>
        <w:gridCol w:w="1013"/>
        <w:gridCol w:w="1541"/>
        <w:gridCol w:w="1377"/>
      </w:tblGrid>
      <w:tr w:rsidR="00974989" w:rsidRPr="00E02051" w14:paraId="4E0F500C" w14:textId="77777777" w:rsidTr="00FB1485">
        <w:trPr>
          <w:trHeight w:val="1050"/>
        </w:trPr>
        <w:tc>
          <w:tcPr>
            <w:tcW w:w="281" w:type="pct"/>
            <w:tcBorders>
              <w:top w:val="single" w:sz="4" w:space="0" w:color="auto"/>
              <w:left w:val="single" w:sz="4" w:space="0" w:color="auto"/>
              <w:bottom w:val="single" w:sz="4" w:space="0" w:color="auto"/>
              <w:right w:val="single" w:sz="4" w:space="0" w:color="auto"/>
            </w:tcBorders>
            <w:vAlign w:val="center"/>
            <w:hideMark/>
          </w:tcPr>
          <w:p w14:paraId="0F64A75C" w14:textId="77777777" w:rsidR="00974989" w:rsidRPr="00E02051" w:rsidRDefault="00974989" w:rsidP="00FB1485">
            <w:pPr>
              <w:jc w:val="center"/>
              <w:rPr>
                <w:b/>
              </w:rPr>
            </w:pPr>
            <w:r w:rsidRPr="00E02051">
              <w:rPr>
                <w:b/>
              </w:rPr>
              <w:t>№</w:t>
            </w:r>
          </w:p>
        </w:tc>
        <w:tc>
          <w:tcPr>
            <w:tcW w:w="2754" w:type="pct"/>
            <w:tcBorders>
              <w:top w:val="single" w:sz="4" w:space="0" w:color="auto"/>
              <w:left w:val="single" w:sz="4" w:space="0" w:color="auto"/>
              <w:bottom w:val="single" w:sz="4" w:space="0" w:color="auto"/>
              <w:right w:val="single" w:sz="4" w:space="0" w:color="auto"/>
            </w:tcBorders>
            <w:hideMark/>
          </w:tcPr>
          <w:p w14:paraId="23752654" w14:textId="2B7AA056" w:rsidR="00974989" w:rsidRPr="00E02051" w:rsidRDefault="00974989">
            <w:pPr>
              <w:jc w:val="center"/>
              <w:rPr>
                <w:b/>
              </w:rPr>
            </w:pPr>
            <w:proofErr w:type="spellStart"/>
            <w:r w:rsidRPr="00E02051">
              <w:rPr>
                <w:b/>
              </w:rPr>
              <w:t>Найменування</w:t>
            </w:r>
            <w:proofErr w:type="spellEnd"/>
            <w:r w:rsidRPr="00E02051">
              <w:rPr>
                <w:b/>
              </w:rPr>
              <w:t xml:space="preserve"> </w:t>
            </w:r>
            <w:r w:rsidR="001714E9">
              <w:rPr>
                <w:b/>
                <w:lang w:val="uk-UA"/>
              </w:rPr>
              <w:t>Т</w:t>
            </w:r>
            <w:proofErr w:type="spellStart"/>
            <w:r w:rsidR="001714E9" w:rsidRPr="00E02051">
              <w:rPr>
                <w:b/>
              </w:rPr>
              <w:t>овару</w:t>
            </w:r>
            <w:proofErr w:type="spellEnd"/>
          </w:p>
        </w:tc>
        <w:tc>
          <w:tcPr>
            <w:tcW w:w="506" w:type="pct"/>
            <w:tcBorders>
              <w:top w:val="single" w:sz="4" w:space="0" w:color="auto"/>
              <w:left w:val="single" w:sz="4" w:space="0" w:color="auto"/>
              <w:bottom w:val="single" w:sz="4" w:space="0" w:color="auto"/>
              <w:right w:val="single" w:sz="4" w:space="0" w:color="auto"/>
            </w:tcBorders>
            <w:hideMark/>
          </w:tcPr>
          <w:p w14:paraId="604C16F1" w14:textId="77777777" w:rsidR="00974989" w:rsidRPr="00E02051" w:rsidRDefault="00974989" w:rsidP="00FB1485">
            <w:pPr>
              <w:jc w:val="center"/>
              <w:rPr>
                <w:b/>
              </w:rPr>
            </w:pPr>
            <w:proofErr w:type="spellStart"/>
            <w:r w:rsidRPr="00E02051">
              <w:rPr>
                <w:b/>
              </w:rPr>
              <w:t>Кількість</w:t>
            </w:r>
            <w:proofErr w:type="spellEnd"/>
            <w:r w:rsidRPr="00E02051">
              <w:rPr>
                <w:b/>
              </w:rPr>
              <w:t>,</w:t>
            </w:r>
          </w:p>
          <w:p w14:paraId="6218FEC1" w14:textId="77777777" w:rsidR="00974989" w:rsidRPr="00E02051" w:rsidRDefault="00974989" w:rsidP="00FB1485">
            <w:pPr>
              <w:jc w:val="center"/>
              <w:rPr>
                <w:b/>
              </w:rPr>
            </w:pPr>
            <w:r w:rsidRPr="00E02051">
              <w:rPr>
                <w:b/>
              </w:rPr>
              <w:t>шт.</w:t>
            </w:r>
          </w:p>
        </w:tc>
        <w:tc>
          <w:tcPr>
            <w:tcW w:w="770" w:type="pct"/>
            <w:tcBorders>
              <w:top w:val="single" w:sz="4" w:space="0" w:color="auto"/>
              <w:left w:val="single" w:sz="4" w:space="0" w:color="auto"/>
              <w:bottom w:val="single" w:sz="4" w:space="0" w:color="auto"/>
              <w:right w:val="single" w:sz="4" w:space="0" w:color="auto"/>
            </w:tcBorders>
          </w:tcPr>
          <w:p w14:paraId="73F21ED5" w14:textId="77777777" w:rsidR="00974989" w:rsidRPr="00E02051" w:rsidRDefault="00974989" w:rsidP="00FB1485">
            <w:pPr>
              <w:jc w:val="center"/>
              <w:rPr>
                <w:b/>
              </w:rPr>
            </w:pPr>
            <w:proofErr w:type="spellStart"/>
            <w:r w:rsidRPr="00E02051">
              <w:rPr>
                <w:b/>
              </w:rPr>
              <w:t>Ціна</w:t>
            </w:r>
            <w:proofErr w:type="spellEnd"/>
            <w:r w:rsidRPr="00E02051">
              <w:rPr>
                <w:b/>
              </w:rPr>
              <w:t xml:space="preserve"> за </w:t>
            </w:r>
            <w:proofErr w:type="spellStart"/>
            <w:r w:rsidRPr="00E02051">
              <w:rPr>
                <w:b/>
              </w:rPr>
              <w:t>одиницю</w:t>
            </w:r>
            <w:proofErr w:type="spellEnd"/>
            <w:r w:rsidRPr="00E02051">
              <w:rPr>
                <w:b/>
              </w:rPr>
              <w:t xml:space="preserve"> (без ПДВ), </w:t>
            </w:r>
            <w:proofErr w:type="spellStart"/>
            <w:r w:rsidRPr="00E02051">
              <w:rPr>
                <w:b/>
              </w:rPr>
              <w:t>грн</w:t>
            </w:r>
            <w:proofErr w:type="spellEnd"/>
          </w:p>
        </w:tc>
        <w:tc>
          <w:tcPr>
            <w:tcW w:w="688" w:type="pct"/>
            <w:tcBorders>
              <w:top w:val="single" w:sz="4" w:space="0" w:color="auto"/>
              <w:left w:val="single" w:sz="4" w:space="0" w:color="auto"/>
              <w:bottom w:val="single" w:sz="4" w:space="0" w:color="auto"/>
              <w:right w:val="single" w:sz="4" w:space="0" w:color="auto"/>
            </w:tcBorders>
          </w:tcPr>
          <w:p w14:paraId="2A95C0B9" w14:textId="1A65BBD1" w:rsidR="00974989" w:rsidRPr="00E02051" w:rsidRDefault="00974989">
            <w:pPr>
              <w:jc w:val="center"/>
              <w:rPr>
                <w:b/>
              </w:rPr>
            </w:pPr>
            <w:proofErr w:type="spellStart"/>
            <w:r w:rsidRPr="00E02051">
              <w:rPr>
                <w:b/>
              </w:rPr>
              <w:t>Вартість</w:t>
            </w:r>
            <w:proofErr w:type="spellEnd"/>
            <w:r w:rsidRPr="00E02051">
              <w:rPr>
                <w:b/>
              </w:rPr>
              <w:t xml:space="preserve"> </w:t>
            </w:r>
            <w:r w:rsidR="001714E9">
              <w:rPr>
                <w:b/>
                <w:lang w:val="uk-UA"/>
              </w:rPr>
              <w:t>Т</w:t>
            </w:r>
            <w:proofErr w:type="spellStart"/>
            <w:r w:rsidR="001714E9" w:rsidRPr="00E02051">
              <w:rPr>
                <w:b/>
              </w:rPr>
              <w:t>овару</w:t>
            </w:r>
            <w:proofErr w:type="spellEnd"/>
            <w:r w:rsidR="001714E9">
              <w:rPr>
                <w:b/>
                <w:lang w:val="uk-UA"/>
              </w:rPr>
              <w:t xml:space="preserve"> </w:t>
            </w:r>
            <w:r w:rsidRPr="00E02051">
              <w:rPr>
                <w:b/>
              </w:rPr>
              <w:t>(без ПДВ), грн.</w:t>
            </w:r>
          </w:p>
        </w:tc>
      </w:tr>
      <w:tr w:rsidR="00974989" w:rsidRPr="00E02051" w14:paraId="335FAC78" w14:textId="77777777" w:rsidTr="00FB1485">
        <w:trPr>
          <w:trHeight w:val="454"/>
        </w:trPr>
        <w:tc>
          <w:tcPr>
            <w:tcW w:w="281" w:type="pct"/>
            <w:tcBorders>
              <w:top w:val="single" w:sz="4" w:space="0" w:color="auto"/>
              <w:left w:val="single" w:sz="4" w:space="0" w:color="auto"/>
              <w:bottom w:val="single" w:sz="4" w:space="0" w:color="auto"/>
              <w:right w:val="single" w:sz="4" w:space="0" w:color="auto"/>
            </w:tcBorders>
            <w:vAlign w:val="center"/>
          </w:tcPr>
          <w:p w14:paraId="3C7ECA34" w14:textId="77777777" w:rsidR="00974989" w:rsidRDefault="00974989" w:rsidP="00FB1485">
            <w:pPr>
              <w:ind w:left="29"/>
              <w:jc w:val="center"/>
            </w:pPr>
            <w:r>
              <w:t>1</w:t>
            </w:r>
          </w:p>
        </w:tc>
        <w:tc>
          <w:tcPr>
            <w:tcW w:w="2754" w:type="pct"/>
            <w:tcBorders>
              <w:top w:val="single" w:sz="4" w:space="0" w:color="auto"/>
              <w:left w:val="single" w:sz="4" w:space="0" w:color="auto"/>
              <w:bottom w:val="single" w:sz="4" w:space="0" w:color="auto"/>
              <w:right w:val="single" w:sz="4" w:space="0" w:color="auto"/>
            </w:tcBorders>
          </w:tcPr>
          <w:p w14:paraId="672011AB" w14:textId="77777777" w:rsidR="00974989" w:rsidRDefault="00974989" w:rsidP="00FB1485">
            <w:r w:rsidRPr="00414EA3">
              <w:t xml:space="preserve">Концентратор </w:t>
            </w:r>
            <w:proofErr w:type="spellStart"/>
            <w:r w:rsidRPr="00414EA3">
              <w:t>кисню</w:t>
            </w:r>
            <w:proofErr w:type="spellEnd"/>
            <w:r w:rsidRPr="00414EA3">
              <w:t xml:space="preserve"> </w:t>
            </w:r>
            <w:proofErr w:type="spellStart"/>
            <w:r w:rsidRPr="00414EA3">
              <w:t>портативний</w:t>
            </w:r>
            <w:proofErr w:type="spellEnd"/>
            <w:r w:rsidRPr="00414EA3">
              <w:t xml:space="preserve"> (</w:t>
            </w:r>
            <w:proofErr w:type="spellStart"/>
            <w:r w:rsidRPr="00414EA3">
              <w:t>Інформація</w:t>
            </w:r>
            <w:proofErr w:type="spellEnd"/>
            <w:r w:rsidRPr="00414EA3">
              <w:t xml:space="preserve"> </w:t>
            </w:r>
            <w:proofErr w:type="spellStart"/>
            <w:r w:rsidRPr="00414EA3">
              <w:t>щодо</w:t>
            </w:r>
            <w:proofErr w:type="spellEnd"/>
            <w:r w:rsidRPr="00414EA3">
              <w:t xml:space="preserve"> коду та </w:t>
            </w:r>
            <w:proofErr w:type="spellStart"/>
            <w:r w:rsidRPr="00414EA3">
              <w:t>назви</w:t>
            </w:r>
            <w:proofErr w:type="spellEnd"/>
            <w:r w:rsidRPr="00414EA3">
              <w:t xml:space="preserve"> </w:t>
            </w:r>
            <w:proofErr w:type="spellStart"/>
            <w:r w:rsidRPr="00414EA3">
              <w:t>медичного</w:t>
            </w:r>
            <w:proofErr w:type="spellEnd"/>
            <w:r w:rsidRPr="00414EA3">
              <w:t xml:space="preserve"> </w:t>
            </w:r>
            <w:proofErr w:type="spellStart"/>
            <w:r w:rsidRPr="00414EA3">
              <w:t>виробу</w:t>
            </w:r>
            <w:proofErr w:type="spellEnd"/>
            <w:r w:rsidRPr="00414EA3">
              <w:t xml:space="preserve"> </w:t>
            </w:r>
            <w:proofErr w:type="spellStart"/>
            <w:r w:rsidRPr="00414EA3">
              <w:t>відповідно</w:t>
            </w:r>
            <w:proofErr w:type="spellEnd"/>
            <w:r w:rsidRPr="00414EA3">
              <w:t xml:space="preserve"> до </w:t>
            </w:r>
            <w:proofErr w:type="spellStart"/>
            <w:r w:rsidRPr="00414EA3">
              <w:t>національного</w:t>
            </w:r>
            <w:proofErr w:type="spellEnd"/>
            <w:r w:rsidRPr="00414EA3">
              <w:t xml:space="preserve"> </w:t>
            </w:r>
            <w:proofErr w:type="spellStart"/>
            <w:r w:rsidRPr="00414EA3">
              <w:t>класифікатора</w:t>
            </w:r>
            <w:proofErr w:type="spellEnd"/>
            <w:r w:rsidRPr="00414EA3">
              <w:t xml:space="preserve"> НК 024:2019 «</w:t>
            </w:r>
            <w:proofErr w:type="spellStart"/>
            <w:r w:rsidRPr="00414EA3">
              <w:t>Класифікатор</w:t>
            </w:r>
            <w:proofErr w:type="spellEnd"/>
            <w:r w:rsidRPr="00414EA3">
              <w:t xml:space="preserve"> </w:t>
            </w:r>
            <w:proofErr w:type="spellStart"/>
            <w:r w:rsidRPr="00414EA3">
              <w:t>медичних</w:t>
            </w:r>
            <w:proofErr w:type="spellEnd"/>
            <w:r w:rsidRPr="00414EA3">
              <w:t xml:space="preserve"> </w:t>
            </w:r>
            <w:proofErr w:type="spellStart"/>
            <w:r w:rsidRPr="00414EA3">
              <w:t>виробів</w:t>
            </w:r>
            <w:proofErr w:type="spellEnd"/>
            <w:r w:rsidRPr="00414EA3">
              <w:t>»: 31321)</w:t>
            </w:r>
          </w:p>
          <w:p w14:paraId="5452B2B9" w14:textId="4BE2F9B9" w:rsidR="00974989" w:rsidRPr="006D4B80" w:rsidRDefault="00974989" w:rsidP="00FB1485">
            <w:pPr>
              <w:rPr>
                <w:bCs/>
              </w:rPr>
            </w:pPr>
            <w:proofErr w:type="spellStart"/>
            <w:r w:rsidRPr="00ED1C88">
              <w:rPr>
                <w:bCs/>
                <w:i/>
                <w:iCs/>
                <w:color w:val="FF0000"/>
              </w:rPr>
              <w:t>Вказати</w:t>
            </w:r>
            <w:proofErr w:type="spellEnd"/>
            <w:r w:rsidRPr="00ED1C88">
              <w:rPr>
                <w:bCs/>
                <w:i/>
                <w:iCs/>
                <w:color w:val="FF0000"/>
              </w:rPr>
              <w:t xml:space="preserve"> </w:t>
            </w:r>
            <w:proofErr w:type="gramStart"/>
            <w:r w:rsidRPr="00ED1C88">
              <w:rPr>
                <w:bCs/>
                <w:i/>
                <w:iCs/>
                <w:color w:val="FF0000"/>
              </w:rPr>
              <w:t>марку</w:t>
            </w:r>
            <w:r w:rsidR="001714E9">
              <w:rPr>
                <w:bCs/>
                <w:i/>
                <w:iCs/>
                <w:color w:val="FF0000"/>
                <w:lang w:val="uk-UA"/>
              </w:rPr>
              <w:t xml:space="preserve"> </w:t>
            </w:r>
            <w:r w:rsidRPr="00ED1C88">
              <w:rPr>
                <w:bCs/>
                <w:i/>
                <w:iCs/>
                <w:color w:val="FF0000"/>
              </w:rPr>
              <w:t xml:space="preserve"> модель</w:t>
            </w:r>
            <w:proofErr w:type="gramEnd"/>
            <w:r w:rsidR="001714E9">
              <w:rPr>
                <w:bCs/>
                <w:i/>
                <w:iCs/>
                <w:color w:val="FF0000"/>
                <w:lang w:val="uk-UA"/>
              </w:rPr>
              <w:t>, технічні характеристики та комплектацію</w:t>
            </w:r>
            <w:r w:rsidRPr="00ED1C88">
              <w:rPr>
                <w:bCs/>
                <w:i/>
                <w:iCs/>
                <w:color w:val="FF0000"/>
              </w:rPr>
              <w:t xml:space="preserve"> </w:t>
            </w:r>
            <w:proofErr w:type="spellStart"/>
            <w:r w:rsidRPr="00ED1C88">
              <w:rPr>
                <w:bCs/>
                <w:i/>
                <w:iCs/>
                <w:color w:val="FF0000"/>
              </w:rPr>
              <w:t>запропонованого</w:t>
            </w:r>
            <w:proofErr w:type="spellEnd"/>
            <w:r w:rsidRPr="00ED1C88">
              <w:rPr>
                <w:bCs/>
                <w:i/>
                <w:iCs/>
                <w:color w:val="FF0000"/>
              </w:rPr>
              <w:t xml:space="preserve"> </w:t>
            </w:r>
            <w:r>
              <w:rPr>
                <w:bCs/>
                <w:i/>
                <w:iCs/>
                <w:color w:val="FF0000"/>
              </w:rPr>
              <w:t>товару</w:t>
            </w:r>
          </w:p>
        </w:tc>
        <w:tc>
          <w:tcPr>
            <w:tcW w:w="506" w:type="pct"/>
            <w:tcBorders>
              <w:top w:val="single" w:sz="4" w:space="0" w:color="auto"/>
              <w:left w:val="single" w:sz="4" w:space="0" w:color="auto"/>
              <w:bottom w:val="single" w:sz="4" w:space="0" w:color="auto"/>
              <w:right w:val="single" w:sz="4" w:space="0" w:color="auto"/>
            </w:tcBorders>
          </w:tcPr>
          <w:p w14:paraId="51FE8A1A" w14:textId="77777777" w:rsidR="00F022DA" w:rsidRDefault="00F022DA" w:rsidP="00FB1485">
            <w:pPr>
              <w:jc w:val="center"/>
              <w:rPr>
                <w:bCs/>
              </w:rPr>
            </w:pPr>
          </w:p>
          <w:p w14:paraId="039F48BD" w14:textId="219AFD92" w:rsidR="00974989" w:rsidRPr="00441C37" w:rsidRDefault="00974989" w:rsidP="00FB1485">
            <w:pPr>
              <w:jc w:val="center"/>
              <w:rPr>
                <w:bCs/>
              </w:rPr>
            </w:pPr>
            <w:r w:rsidRPr="00AC7052">
              <w:rPr>
                <w:bCs/>
              </w:rPr>
              <w:t>110</w:t>
            </w:r>
          </w:p>
        </w:tc>
        <w:tc>
          <w:tcPr>
            <w:tcW w:w="770" w:type="pct"/>
            <w:tcBorders>
              <w:top w:val="single" w:sz="4" w:space="0" w:color="auto"/>
              <w:left w:val="single" w:sz="4" w:space="0" w:color="auto"/>
              <w:bottom w:val="single" w:sz="4" w:space="0" w:color="auto"/>
              <w:right w:val="single" w:sz="4" w:space="0" w:color="auto"/>
            </w:tcBorders>
            <w:shd w:val="clear" w:color="auto" w:fill="FFFF00"/>
          </w:tcPr>
          <w:p w14:paraId="10B632DC" w14:textId="77777777" w:rsidR="00974989" w:rsidRDefault="00974989" w:rsidP="00FB1485">
            <w:pPr>
              <w:rPr>
                <w:bCs/>
              </w:rPr>
            </w:pPr>
          </w:p>
        </w:tc>
        <w:tc>
          <w:tcPr>
            <w:tcW w:w="688" w:type="pct"/>
            <w:tcBorders>
              <w:top w:val="single" w:sz="4" w:space="0" w:color="auto"/>
              <w:left w:val="single" w:sz="4" w:space="0" w:color="auto"/>
              <w:bottom w:val="single" w:sz="4" w:space="0" w:color="auto"/>
              <w:right w:val="single" w:sz="4" w:space="0" w:color="auto"/>
            </w:tcBorders>
            <w:shd w:val="clear" w:color="auto" w:fill="FFFF00"/>
          </w:tcPr>
          <w:p w14:paraId="38C9DE3D" w14:textId="77777777" w:rsidR="00974989" w:rsidRPr="00E02051" w:rsidRDefault="00974989" w:rsidP="00FB1485"/>
        </w:tc>
      </w:tr>
      <w:tr w:rsidR="00974989" w:rsidRPr="00E02051" w14:paraId="2FDAD6AA" w14:textId="77777777" w:rsidTr="00FB1485">
        <w:tc>
          <w:tcPr>
            <w:tcW w:w="3036" w:type="pct"/>
            <w:gridSpan w:val="2"/>
            <w:tcBorders>
              <w:top w:val="single" w:sz="4" w:space="0" w:color="auto"/>
              <w:left w:val="single" w:sz="4" w:space="0" w:color="auto"/>
              <w:bottom w:val="single" w:sz="4" w:space="0" w:color="auto"/>
              <w:right w:val="single" w:sz="4" w:space="0" w:color="auto"/>
            </w:tcBorders>
            <w:vAlign w:val="center"/>
            <w:hideMark/>
          </w:tcPr>
          <w:p w14:paraId="7868370E" w14:textId="77777777" w:rsidR="00974989" w:rsidRPr="00E02051" w:rsidRDefault="00974989" w:rsidP="00FB1485">
            <w:pPr>
              <w:jc w:val="right"/>
              <w:rPr>
                <w:b/>
              </w:rPr>
            </w:pPr>
            <w:proofErr w:type="spellStart"/>
            <w:r w:rsidRPr="00E02051">
              <w:rPr>
                <w:b/>
              </w:rPr>
              <w:t>Всього</w:t>
            </w:r>
            <w:proofErr w:type="spellEnd"/>
            <w:r w:rsidRPr="00E02051">
              <w:rPr>
                <w:b/>
              </w:rPr>
              <w:t>:</w:t>
            </w:r>
          </w:p>
        </w:tc>
        <w:tc>
          <w:tcPr>
            <w:tcW w:w="1964" w:type="pct"/>
            <w:gridSpan w:val="3"/>
            <w:tcBorders>
              <w:top w:val="single" w:sz="4" w:space="0" w:color="auto"/>
              <w:left w:val="single" w:sz="4" w:space="0" w:color="auto"/>
              <w:bottom w:val="single" w:sz="4" w:space="0" w:color="auto"/>
              <w:right w:val="single" w:sz="4" w:space="0" w:color="auto"/>
            </w:tcBorders>
            <w:shd w:val="clear" w:color="auto" w:fill="FFFF00"/>
          </w:tcPr>
          <w:p w14:paraId="51150E85" w14:textId="77777777" w:rsidR="00974989" w:rsidRPr="00E02051" w:rsidRDefault="00974989" w:rsidP="00FB1485">
            <w:pPr>
              <w:rPr>
                <w:b/>
              </w:rPr>
            </w:pPr>
          </w:p>
        </w:tc>
      </w:tr>
    </w:tbl>
    <w:p w14:paraId="3237A653" w14:textId="1BF48436" w:rsidR="00974989" w:rsidRDefault="00974989">
      <w:pPr>
        <w:tabs>
          <w:tab w:val="left" w:pos="993"/>
        </w:tabs>
        <w:ind w:firstLine="567"/>
        <w:jc w:val="both"/>
        <w:rPr>
          <w:rFonts w:eastAsia="Calibri"/>
          <w:lang w:val="uk-UA"/>
        </w:rPr>
      </w:pPr>
    </w:p>
    <w:p w14:paraId="48704845" w14:textId="54887621" w:rsidR="009E14EF" w:rsidRPr="007151E5" w:rsidRDefault="005E2FD8" w:rsidP="00974989">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009E14EF" w:rsidRPr="0033408C">
        <w:rPr>
          <w:b/>
          <w:bCs/>
          <w:lang w:val="uk-UA"/>
        </w:rPr>
        <w:t xml:space="preserve"> </w:t>
      </w:r>
      <w:r w:rsidR="00974989">
        <w:rPr>
          <w:b/>
          <w:bCs/>
          <w:lang w:val="uk-UA"/>
        </w:rPr>
        <w:t xml:space="preserve">______________ </w:t>
      </w:r>
      <w:r w:rsidR="009E14EF" w:rsidRPr="0033408C">
        <w:rPr>
          <w:b/>
          <w:bCs/>
          <w:lang w:val="uk-UA"/>
        </w:rPr>
        <w:t xml:space="preserve">грн. </w:t>
      </w:r>
      <w:r w:rsidR="009E14EF" w:rsidRPr="0033408C">
        <w:rPr>
          <w:b/>
          <w:bCs/>
          <w:kern w:val="3"/>
          <w:lang w:val="uk-UA" w:eastAsia="ru-RU"/>
        </w:rPr>
        <w:t>без ПДВ* (</w:t>
      </w:r>
      <w:r w:rsidR="00974989">
        <w:rPr>
          <w:b/>
          <w:bCs/>
          <w:kern w:val="3"/>
          <w:lang w:val="uk-UA" w:eastAsia="ru-RU"/>
        </w:rPr>
        <w:t xml:space="preserve">______________ </w:t>
      </w:r>
      <w:r w:rsidR="009E14EF" w:rsidRPr="004410AB">
        <w:rPr>
          <w:b/>
          <w:bCs/>
          <w:kern w:val="3"/>
          <w:lang w:val="uk-UA" w:eastAsia="ru-RU"/>
        </w:rPr>
        <w:t xml:space="preserve">гривні </w:t>
      </w:r>
      <w:r w:rsidR="00974989">
        <w:rPr>
          <w:b/>
          <w:bCs/>
          <w:kern w:val="3"/>
          <w:lang w:val="uk-UA" w:eastAsia="ru-RU"/>
        </w:rPr>
        <w:t>________</w:t>
      </w:r>
      <w:r w:rsidR="009E14EF" w:rsidRPr="004410AB">
        <w:rPr>
          <w:b/>
          <w:bCs/>
          <w:kern w:val="3"/>
          <w:lang w:val="uk-UA" w:eastAsia="ru-RU"/>
        </w:rPr>
        <w:t xml:space="preserve"> коп</w:t>
      </w:r>
      <w:r w:rsidR="00EC48A3" w:rsidRPr="007151E5">
        <w:rPr>
          <w:b/>
          <w:bCs/>
          <w:kern w:val="3"/>
          <w:lang w:val="uk-UA" w:eastAsia="ru-RU"/>
        </w:rPr>
        <w:t>ійок</w:t>
      </w:r>
      <w:r w:rsidR="009E14EF" w:rsidRPr="007151E5">
        <w:rPr>
          <w:b/>
          <w:bCs/>
          <w:kern w:val="3"/>
          <w:lang w:val="uk-UA" w:eastAsia="ru-RU"/>
        </w:rPr>
        <w:t>, без податку на додану вартість).</w:t>
      </w:r>
    </w:p>
    <w:p w14:paraId="16915529" w14:textId="77777777" w:rsidR="00CB12F6" w:rsidRPr="00AC26EB" w:rsidRDefault="009E14EF">
      <w:pPr>
        <w:tabs>
          <w:tab w:val="left" w:pos="993"/>
        </w:tabs>
        <w:jc w:val="both"/>
        <w:rPr>
          <w:lang w:val="uk-UA"/>
        </w:rPr>
      </w:pPr>
      <w:r w:rsidRPr="007151E5">
        <w:rPr>
          <w:lang w:val="uk-UA"/>
        </w:rPr>
        <w:t xml:space="preserve">     </w:t>
      </w:r>
      <w:r w:rsidRPr="00DC7D47">
        <w:rPr>
          <w:sz w:val="22"/>
          <w:lang w:val="uk-UA"/>
        </w:rPr>
        <w:t xml:space="preserve"> </w:t>
      </w:r>
      <w:r w:rsidR="00CB12F6" w:rsidRPr="00DC7D47">
        <w:rPr>
          <w:sz w:val="22"/>
          <w:lang w:val="uk-UA"/>
        </w:rPr>
        <w:t>*Товар поставлений за Договором оплачується Покупцем без сплати податку на додану вартість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607CD46B" w14:textId="5D92FBE8" w:rsidR="009E14EF" w:rsidRPr="0033408C" w:rsidRDefault="009E14EF">
      <w:pPr>
        <w:tabs>
          <w:tab w:val="left" w:pos="993"/>
        </w:tabs>
        <w:ind w:firstLine="567"/>
        <w:jc w:val="both"/>
        <w:rPr>
          <w:b/>
          <w:bCs/>
          <w:lang w:val="uk-UA"/>
        </w:rPr>
      </w:pPr>
      <w:r w:rsidRPr="00CC2540">
        <w:rPr>
          <w:b/>
          <w:bCs/>
          <w:lang w:val="uk-UA"/>
        </w:rPr>
        <w:t xml:space="preserve">Строк поставки Товару </w:t>
      </w:r>
      <w:r w:rsidR="00974989">
        <w:rPr>
          <w:b/>
          <w:bCs/>
          <w:lang w:val="uk-UA"/>
        </w:rPr>
        <w:t xml:space="preserve">до </w:t>
      </w:r>
      <w:r w:rsidR="00BC31DA">
        <w:rPr>
          <w:b/>
          <w:bCs/>
          <w:lang w:val="uk-UA"/>
        </w:rPr>
        <w:t>15 черв</w:t>
      </w:r>
      <w:r w:rsidR="00974989">
        <w:rPr>
          <w:b/>
          <w:bCs/>
          <w:lang w:val="uk-UA"/>
        </w:rPr>
        <w:t>ня 2021 року</w:t>
      </w:r>
      <w:r w:rsidRPr="00CC2540">
        <w:rPr>
          <w:b/>
          <w:bCs/>
          <w:lang w:val="uk-UA"/>
        </w:rPr>
        <w:t>.</w:t>
      </w:r>
    </w:p>
    <w:p w14:paraId="2FEDF480" w14:textId="77777777" w:rsidR="00EC48A3" w:rsidRPr="007151E5" w:rsidRDefault="00EC48A3">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EC48A3" w:rsidRPr="007151E5" w14:paraId="2ACA3D15" w14:textId="77777777" w:rsidTr="00EC48A3">
        <w:tc>
          <w:tcPr>
            <w:tcW w:w="5070" w:type="dxa"/>
            <w:shd w:val="clear" w:color="auto" w:fill="auto"/>
          </w:tcPr>
          <w:p w14:paraId="56C98DFE" w14:textId="77777777" w:rsidR="00EC48A3" w:rsidRPr="007151E5" w:rsidRDefault="00EC48A3" w:rsidP="001A377F">
            <w:pPr>
              <w:tabs>
                <w:tab w:val="left" w:pos="993"/>
              </w:tabs>
              <w:snapToGrid w:val="0"/>
              <w:ind w:right="453" w:firstLine="567"/>
              <w:rPr>
                <w:b/>
                <w:lang w:val="uk-UA"/>
              </w:rPr>
            </w:pPr>
            <w:r w:rsidRPr="007151E5">
              <w:rPr>
                <w:b/>
                <w:bCs/>
                <w:lang w:val="uk-UA"/>
              </w:rPr>
              <w:t>Покупець:</w:t>
            </w:r>
          </w:p>
          <w:p w14:paraId="0D592BA8" w14:textId="77777777" w:rsidR="00EC48A3" w:rsidRPr="007151E5" w:rsidRDefault="00EC48A3"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30EC9277" w14:textId="77777777" w:rsidR="00EC48A3" w:rsidRPr="007151E5" w:rsidRDefault="00EC48A3"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7EBBAF2D" w14:textId="77777777" w:rsidR="00EC48A3" w:rsidRPr="007151E5" w:rsidRDefault="00EC48A3" w:rsidP="00CC2540">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013C4A49" w14:textId="77777777" w:rsidR="00EC48A3" w:rsidRPr="007151E5" w:rsidRDefault="00EC48A3" w:rsidP="0033408C">
            <w:pPr>
              <w:tabs>
                <w:tab w:val="left" w:pos="993"/>
              </w:tabs>
              <w:ind w:right="312"/>
            </w:pPr>
            <w:r w:rsidRPr="007151E5">
              <w:t xml:space="preserve">UA548201720343151004300097402 </w:t>
            </w:r>
          </w:p>
          <w:p w14:paraId="00FA8C98" w14:textId="77777777" w:rsidR="00EC48A3" w:rsidRPr="007151E5" w:rsidRDefault="00EC48A3" w:rsidP="00DC7D47">
            <w:pPr>
              <w:tabs>
                <w:tab w:val="left" w:pos="993"/>
              </w:tabs>
              <w:ind w:right="312"/>
            </w:pPr>
            <w:r w:rsidRPr="007151E5">
              <w:t>в УДКСУ</w:t>
            </w:r>
          </w:p>
          <w:p w14:paraId="26F04DEE" w14:textId="77777777" w:rsidR="00EC48A3" w:rsidRPr="007151E5" w:rsidRDefault="00EC48A3"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6BEA76F7" w14:textId="77777777" w:rsidR="00EC48A3" w:rsidRPr="007151E5" w:rsidRDefault="00EC48A3" w:rsidP="00DC7D47">
            <w:pPr>
              <w:tabs>
                <w:tab w:val="left" w:pos="993"/>
              </w:tabs>
              <w:ind w:right="312"/>
            </w:pPr>
            <w:r w:rsidRPr="007151E5">
              <w:t>код ЄДРПОУ 40524109</w:t>
            </w:r>
          </w:p>
          <w:p w14:paraId="1C1CEF78" w14:textId="527356CE" w:rsidR="00EC48A3" w:rsidRPr="007151E5" w:rsidRDefault="00EC48A3" w:rsidP="00974989">
            <w:pPr>
              <w:tabs>
                <w:tab w:val="left" w:pos="993"/>
              </w:tabs>
              <w:ind w:right="312"/>
              <w:rPr>
                <w:b/>
                <w:bCs/>
                <w:lang w:val="uk-UA"/>
              </w:rPr>
            </w:pPr>
            <w:r w:rsidRPr="007151E5">
              <w:t>тел. факс (044) 425-43-54</w:t>
            </w:r>
          </w:p>
        </w:tc>
        <w:tc>
          <w:tcPr>
            <w:tcW w:w="5097" w:type="dxa"/>
            <w:shd w:val="clear" w:color="auto" w:fill="auto"/>
          </w:tcPr>
          <w:p w14:paraId="1D1B9DCC" w14:textId="77777777" w:rsidR="00EC48A3" w:rsidRPr="007151E5" w:rsidRDefault="00EC48A3" w:rsidP="00DC7D47">
            <w:pPr>
              <w:tabs>
                <w:tab w:val="left" w:pos="993"/>
              </w:tabs>
              <w:ind w:firstLine="567"/>
              <w:rPr>
                <w:b/>
                <w:bCs/>
                <w:lang w:val="uk-UA"/>
              </w:rPr>
            </w:pPr>
            <w:r w:rsidRPr="007151E5">
              <w:rPr>
                <w:b/>
                <w:bCs/>
                <w:lang w:val="uk-UA"/>
              </w:rPr>
              <w:t>Постачальник :</w:t>
            </w:r>
          </w:p>
          <w:p w14:paraId="5BBADD57" w14:textId="57186190" w:rsidR="00EC48A3" w:rsidRPr="007151E5" w:rsidRDefault="00EC48A3" w:rsidP="00DC7D47">
            <w:pPr>
              <w:tabs>
                <w:tab w:val="left" w:pos="993"/>
              </w:tabs>
              <w:rPr>
                <w:b/>
                <w:lang w:val="uk-UA"/>
              </w:rPr>
            </w:pPr>
          </w:p>
        </w:tc>
      </w:tr>
    </w:tbl>
    <w:p w14:paraId="2B960661" w14:textId="77777777" w:rsidR="00EC48A3" w:rsidRPr="007151E5" w:rsidRDefault="00EC48A3">
      <w:pPr>
        <w:tabs>
          <w:tab w:val="left" w:pos="993"/>
        </w:tabs>
        <w:ind w:firstLine="567"/>
        <w:jc w:val="both"/>
        <w:rPr>
          <w:b/>
          <w:bCs/>
          <w:lang w:val="uk-UA"/>
        </w:rPr>
      </w:pPr>
    </w:p>
    <w:p w14:paraId="68340BC7" w14:textId="24CC88F6" w:rsidR="00EC48A3" w:rsidRPr="007151E5" w:rsidRDefault="00272FEF" w:rsidP="00CE4885">
      <w:pPr>
        <w:tabs>
          <w:tab w:val="left" w:pos="993"/>
        </w:tabs>
        <w:jc w:val="both"/>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2FB4CF66" w14:textId="7F80C797" w:rsidR="00EC48A3" w:rsidRPr="007151E5" w:rsidRDefault="00272FEF">
      <w:pPr>
        <w:tabs>
          <w:tab w:val="left" w:pos="993"/>
        </w:tabs>
        <w:ind w:firstLine="567"/>
        <w:jc w:val="both"/>
        <w:rPr>
          <w:b/>
          <w:bCs/>
          <w:lang w:val="uk-UA"/>
        </w:rPr>
      </w:pPr>
      <w:r>
        <w:rPr>
          <w:b/>
          <w:bCs/>
          <w:lang w:val="uk-UA"/>
        </w:rPr>
        <w:t xml:space="preserve"> </w:t>
      </w:r>
    </w:p>
    <w:p w14:paraId="46854A6E" w14:textId="77777777" w:rsidR="00EC48A3" w:rsidRPr="007151E5" w:rsidRDefault="00EC48A3">
      <w:pPr>
        <w:tabs>
          <w:tab w:val="left" w:pos="993"/>
        </w:tabs>
        <w:ind w:firstLine="567"/>
        <w:jc w:val="both"/>
        <w:rPr>
          <w:b/>
          <w:bCs/>
          <w:lang w:val="uk-UA"/>
        </w:rPr>
      </w:pPr>
    </w:p>
    <w:p w14:paraId="028537A7" w14:textId="77777777" w:rsidR="00EC48A3" w:rsidRPr="007151E5" w:rsidRDefault="00EC48A3">
      <w:pPr>
        <w:tabs>
          <w:tab w:val="left" w:pos="993"/>
        </w:tabs>
        <w:ind w:firstLine="567"/>
        <w:jc w:val="both"/>
        <w:rPr>
          <w:b/>
          <w:bCs/>
          <w:lang w:val="uk-UA"/>
        </w:rPr>
      </w:pPr>
    </w:p>
    <w:p w14:paraId="3642099C" w14:textId="77777777" w:rsidR="0073015E" w:rsidRPr="007151E5" w:rsidRDefault="0073015E" w:rsidP="00CE4885">
      <w:pPr>
        <w:tabs>
          <w:tab w:val="left" w:pos="993"/>
          <w:tab w:val="left" w:pos="4678"/>
        </w:tabs>
        <w:rPr>
          <w:lang w:val="uk-UA"/>
        </w:rPr>
        <w:sectPr w:rsidR="0073015E" w:rsidRPr="007151E5" w:rsidSect="00DC7D47">
          <w:footerReference w:type="default" r:id="rId8"/>
          <w:footerReference w:type="first" r:id="rId9"/>
          <w:pgSz w:w="11906" w:h="16838"/>
          <w:pgMar w:top="709" w:right="566" w:bottom="567" w:left="1560" w:header="720" w:footer="720" w:gutter="0"/>
          <w:cols w:space="720"/>
          <w:titlePg/>
          <w:docGrid w:linePitch="360"/>
        </w:sectPr>
      </w:pPr>
    </w:p>
    <w:p w14:paraId="11674871" w14:textId="77777777" w:rsidR="002119C4" w:rsidRDefault="002119C4">
      <w:pPr>
        <w:tabs>
          <w:tab w:val="left" w:pos="993"/>
          <w:tab w:val="left" w:pos="4678"/>
        </w:tabs>
        <w:ind w:firstLine="4678"/>
        <w:jc w:val="right"/>
        <w:rPr>
          <w:lang w:val="uk-UA"/>
        </w:rPr>
      </w:pPr>
    </w:p>
    <w:p w14:paraId="1E777489" w14:textId="39050A42" w:rsidR="007D62E9" w:rsidRPr="007151E5" w:rsidRDefault="007D62E9">
      <w:pPr>
        <w:tabs>
          <w:tab w:val="left" w:pos="993"/>
          <w:tab w:val="left" w:pos="4678"/>
        </w:tabs>
        <w:ind w:firstLine="4678"/>
        <w:jc w:val="right"/>
        <w:rPr>
          <w:lang w:val="uk-UA"/>
        </w:rPr>
      </w:pPr>
      <w:r w:rsidRPr="007151E5">
        <w:rPr>
          <w:lang w:val="uk-UA"/>
        </w:rPr>
        <w:t xml:space="preserve">Додаток № 2 </w:t>
      </w:r>
    </w:p>
    <w:p w14:paraId="67BE793E" w14:textId="77777777" w:rsidR="0073015E" w:rsidRPr="007151E5" w:rsidRDefault="007D62E9">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13E38B0" w14:textId="77777777" w:rsidR="007D62E9" w:rsidRPr="007151E5" w:rsidRDefault="007D62E9">
      <w:pPr>
        <w:tabs>
          <w:tab w:val="left" w:pos="993"/>
          <w:tab w:val="left" w:pos="4678"/>
        </w:tabs>
        <w:ind w:left="4678"/>
        <w:jc w:val="right"/>
        <w:rPr>
          <w:bCs/>
          <w:lang w:val="uk-UA"/>
        </w:rPr>
      </w:pPr>
      <w:r w:rsidRPr="007151E5">
        <w:rPr>
          <w:lang w:val="uk-UA"/>
        </w:rPr>
        <w:t xml:space="preserve">від </w:t>
      </w:r>
      <w:r w:rsidR="0073015E" w:rsidRPr="007151E5">
        <w:rPr>
          <w:lang w:val="uk-UA"/>
        </w:rPr>
        <w:t>«</w:t>
      </w:r>
      <w:r w:rsidRPr="007151E5">
        <w:rPr>
          <w:lang w:val="uk-UA"/>
        </w:rPr>
        <w:t>____</w:t>
      </w:r>
      <w:r w:rsidR="0073015E" w:rsidRPr="007151E5">
        <w:rPr>
          <w:lang w:val="uk-UA"/>
        </w:rPr>
        <w:t>» _</w:t>
      </w:r>
      <w:r w:rsidRPr="007151E5">
        <w:rPr>
          <w:lang w:val="uk-UA"/>
        </w:rPr>
        <w:t>_____20</w:t>
      </w:r>
      <w:r w:rsidR="0073015E" w:rsidRPr="007151E5">
        <w:rPr>
          <w:lang w:val="uk-UA"/>
        </w:rPr>
        <w:t>21</w:t>
      </w:r>
      <w:r w:rsidRPr="007151E5">
        <w:rPr>
          <w:lang w:val="uk-UA"/>
        </w:rPr>
        <w:t xml:space="preserve"> № ______</w:t>
      </w:r>
    </w:p>
    <w:p w14:paraId="1B116067" w14:textId="77777777" w:rsidR="007D62E9" w:rsidRPr="007151E5" w:rsidRDefault="007D62E9">
      <w:pPr>
        <w:tabs>
          <w:tab w:val="left" w:pos="993"/>
          <w:tab w:val="left" w:pos="4678"/>
        </w:tabs>
        <w:jc w:val="center"/>
        <w:rPr>
          <w:b/>
          <w:lang w:val="uk-UA"/>
        </w:rPr>
      </w:pPr>
    </w:p>
    <w:p w14:paraId="04AC0632" w14:textId="4252CEF3" w:rsidR="008B7021" w:rsidRDefault="008B7021">
      <w:pPr>
        <w:tabs>
          <w:tab w:val="left" w:pos="993"/>
          <w:tab w:val="left" w:pos="4678"/>
        </w:tabs>
        <w:jc w:val="center"/>
        <w:rPr>
          <w:lang w:val="uk-UA"/>
        </w:rPr>
      </w:pPr>
    </w:p>
    <w:p w14:paraId="7DDA0715" w14:textId="77777777" w:rsidR="002119C4" w:rsidRPr="007151E5" w:rsidRDefault="002119C4">
      <w:pPr>
        <w:tabs>
          <w:tab w:val="left" w:pos="993"/>
          <w:tab w:val="left" w:pos="4678"/>
        </w:tabs>
        <w:jc w:val="center"/>
        <w:rPr>
          <w:lang w:val="uk-UA"/>
        </w:rPr>
      </w:pPr>
    </w:p>
    <w:p w14:paraId="5676572C" w14:textId="76E3C779" w:rsidR="008B7021" w:rsidRDefault="008B7021">
      <w:pPr>
        <w:tabs>
          <w:tab w:val="left" w:pos="993"/>
        </w:tabs>
        <w:ind w:firstLine="567"/>
        <w:jc w:val="center"/>
        <w:rPr>
          <w:b/>
          <w:lang w:val="uk-UA"/>
        </w:rPr>
      </w:pPr>
      <w:r w:rsidRPr="007151E5">
        <w:rPr>
          <w:b/>
          <w:lang w:val="uk-UA"/>
        </w:rPr>
        <w:t>ПЕРЕЛІК УСТАНОВ – ОТРИМУВАЧІВ ТОВАРУ</w:t>
      </w:r>
    </w:p>
    <w:p w14:paraId="1B6851E3" w14:textId="77777777" w:rsidR="002119C4" w:rsidRPr="007151E5" w:rsidRDefault="002119C4">
      <w:pPr>
        <w:tabs>
          <w:tab w:val="left" w:pos="993"/>
        </w:tabs>
        <w:ind w:firstLine="567"/>
        <w:jc w:val="center"/>
        <w:rPr>
          <w:b/>
          <w:lang w:val="uk-UA"/>
        </w:rPr>
      </w:pPr>
    </w:p>
    <w:p w14:paraId="14FB16DE" w14:textId="77777777" w:rsidR="008B7021" w:rsidRPr="007151E5" w:rsidRDefault="008B7021">
      <w:pPr>
        <w:tabs>
          <w:tab w:val="left" w:pos="993"/>
        </w:tabs>
        <w:ind w:firstLine="567"/>
        <w:jc w:val="both"/>
        <w:rPr>
          <w:b/>
          <w:lang w:val="uk-UA"/>
        </w:rPr>
      </w:pPr>
    </w:p>
    <w:p w14:paraId="2EB263C6" w14:textId="77777777" w:rsidR="00974989" w:rsidRPr="007151E5" w:rsidRDefault="00974989" w:rsidP="00974989">
      <w:pPr>
        <w:autoSpaceDN w:val="0"/>
        <w:ind w:left="851"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діє на підставі Статуту</w:t>
      </w:r>
      <w:r w:rsidRPr="007151E5">
        <w:rPr>
          <w:kern w:val="3"/>
          <w:lang w:val="uk-UA" w:eastAsia="ru-RU"/>
        </w:rPr>
        <w:t>, з однієї сторони, та</w:t>
      </w:r>
      <w:r w:rsidRPr="007151E5">
        <w:rPr>
          <w:lang w:val="uk-UA"/>
        </w:rPr>
        <w:t xml:space="preserve"> </w:t>
      </w:r>
    </w:p>
    <w:p w14:paraId="10B1D2E5" w14:textId="0361C4AA" w:rsidR="00C1642A" w:rsidRPr="00AC26EB" w:rsidRDefault="00974989" w:rsidP="00974989">
      <w:pPr>
        <w:tabs>
          <w:tab w:val="left" w:pos="0"/>
          <w:tab w:val="left" w:pos="993"/>
        </w:tabs>
        <w:ind w:left="851"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w:t>
      </w:r>
      <w:r w:rsidR="00210F15" w:rsidRPr="007151E5">
        <w:rPr>
          <w:kern w:val="3"/>
          <w:lang w:val="uk-UA" w:eastAsia="ru-RU"/>
        </w:rPr>
        <w:t xml:space="preserve"> уклали цей </w:t>
      </w:r>
      <w:r w:rsidR="008B7021" w:rsidRPr="007151E5">
        <w:rPr>
          <w:rFonts w:eastAsia="Calibri"/>
          <w:lang w:val="uk-UA"/>
        </w:rPr>
        <w:t>Додаток № 2 до Договору</w:t>
      </w:r>
      <w:r w:rsidR="00491C7B" w:rsidRPr="007151E5">
        <w:rPr>
          <w:rFonts w:eastAsia="Calibri"/>
          <w:lang w:val="uk-UA"/>
        </w:rPr>
        <w:t xml:space="preserve"> </w:t>
      </w:r>
      <w:r w:rsidR="00491C7B" w:rsidRPr="007151E5">
        <w:rPr>
          <w:bCs/>
          <w:lang w:val="uk-UA"/>
        </w:rPr>
        <w:t xml:space="preserve">про закупівлю товару </w:t>
      </w:r>
      <w:r w:rsidR="00491C7B" w:rsidRPr="007151E5">
        <w:rPr>
          <w:lang w:val="uk-UA"/>
        </w:rPr>
        <w:t xml:space="preserve">від </w:t>
      </w:r>
      <w:r w:rsidR="00210F15" w:rsidRPr="007151E5">
        <w:rPr>
          <w:lang w:val="uk-UA"/>
        </w:rPr>
        <w:t>«</w:t>
      </w:r>
      <w:r w:rsidR="00491C7B" w:rsidRPr="007151E5">
        <w:rPr>
          <w:lang w:val="uk-UA"/>
        </w:rPr>
        <w:t>____</w:t>
      </w:r>
      <w:r w:rsidR="00210F15" w:rsidRPr="007151E5">
        <w:rPr>
          <w:lang w:val="uk-UA"/>
        </w:rPr>
        <w:t xml:space="preserve">» </w:t>
      </w:r>
      <w:r w:rsidR="00491C7B" w:rsidRPr="007151E5">
        <w:rPr>
          <w:lang w:val="uk-UA"/>
        </w:rPr>
        <w:t>_____20</w:t>
      </w:r>
      <w:r w:rsidR="00210F15" w:rsidRPr="007151E5">
        <w:rPr>
          <w:lang w:val="uk-UA"/>
        </w:rPr>
        <w:t>21</w:t>
      </w:r>
      <w:r w:rsidR="00491C7B" w:rsidRPr="007151E5">
        <w:rPr>
          <w:lang w:val="uk-UA"/>
        </w:rPr>
        <w:t xml:space="preserve"> № __________ </w:t>
      </w:r>
      <w:r w:rsidR="008B7021" w:rsidRPr="007151E5">
        <w:rPr>
          <w:rFonts w:eastAsia="Calibri"/>
          <w:lang w:val="uk-UA"/>
        </w:rPr>
        <w:t xml:space="preserve"> та домовились про доставку Товару за такими а</w:t>
      </w:r>
      <w:r w:rsidR="008B7021" w:rsidRPr="00AC26EB">
        <w:rPr>
          <w:rFonts w:eastAsia="Calibri"/>
          <w:lang w:val="uk-UA"/>
        </w:rPr>
        <w:t xml:space="preserve">дресами: </w:t>
      </w:r>
    </w:p>
    <w:p w14:paraId="10F44EF8" w14:textId="0C1A3EB8" w:rsidR="0073015E" w:rsidRDefault="0073015E">
      <w:pPr>
        <w:tabs>
          <w:tab w:val="left" w:pos="0"/>
          <w:tab w:val="left" w:pos="993"/>
        </w:tabs>
        <w:ind w:firstLine="567"/>
        <w:jc w:val="both"/>
        <w:rPr>
          <w:rFonts w:eastAsia="Calibri"/>
          <w:lang w:val="uk-UA"/>
        </w:rPr>
      </w:pPr>
    </w:p>
    <w:p w14:paraId="65E4D6BC" w14:textId="77777777" w:rsidR="002119C4" w:rsidRPr="00CC2540" w:rsidRDefault="002119C4">
      <w:pPr>
        <w:tabs>
          <w:tab w:val="left" w:pos="0"/>
          <w:tab w:val="left" w:pos="993"/>
        </w:tabs>
        <w:ind w:firstLine="567"/>
        <w:jc w:val="both"/>
        <w:rPr>
          <w:rFonts w:eastAsia="Calibri"/>
          <w:lang w:val="uk-UA"/>
        </w:rPr>
      </w:pPr>
    </w:p>
    <w:tbl>
      <w:tblPr>
        <w:tblW w:w="9922" w:type="dxa"/>
        <w:tblInd w:w="846" w:type="dxa"/>
        <w:tblLayout w:type="fixed"/>
        <w:tblLook w:val="04A0" w:firstRow="1" w:lastRow="0" w:firstColumn="1" w:lastColumn="0" w:noHBand="0" w:noVBand="1"/>
      </w:tblPr>
      <w:tblGrid>
        <w:gridCol w:w="567"/>
        <w:gridCol w:w="4961"/>
        <w:gridCol w:w="3260"/>
        <w:gridCol w:w="1134"/>
      </w:tblGrid>
      <w:tr w:rsidR="00974989" w:rsidRPr="007A424B" w14:paraId="7A19DAC6" w14:textId="77777777" w:rsidTr="002119C4">
        <w:trPr>
          <w:trHeight w:val="805"/>
        </w:trPr>
        <w:tc>
          <w:tcPr>
            <w:tcW w:w="567" w:type="dxa"/>
            <w:tcBorders>
              <w:top w:val="single" w:sz="8" w:space="0" w:color="auto"/>
              <w:left w:val="single" w:sz="4" w:space="0" w:color="000000"/>
              <w:bottom w:val="nil"/>
              <w:right w:val="single" w:sz="4" w:space="0" w:color="000000"/>
            </w:tcBorders>
            <w:shd w:val="clear" w:color="000000" w:fill="E2EFDA"/>
            <w:vAlign w:val="center"/>
          </w:tcPr>
          <w:p w14:paraId="2F30E227" w14:textId="026105A0" w:rsidR="00974989" w:rsidRPr="007A424B" w:rsidRDefault="00974989">
            <w:pPr>
              <w:suppressAutoHyphens w:val="0"/>
              <w:jc w:val="center"/>
              <w:rPr>
                <w:b/>
                <w:bCs/>
                <w:color w:val="000000"/>
                <w:lang w:val="uk-UA" w:eastAsia="uk-UA"/>
              </w:rPr>
            </w:pPr>
            <w:r w:rsidRPr="007A424B">
              <w:rPr>
                <w:b/>
                <w:bCs/>
                <w:color w:val="000000"/>
                <w:lang w:val="uk-UA" w:eastAsia="uk-UA"/>
              </w:rPr>
              <w:t>№ з/п</w:t>
            </w:r>
          </w:p>
        </w:tc>
        <w:tc>
          <w:tcPr>
            <w:tcW w:w="4961" w:type="dxa"/>
            <w:tcBorders>
              <w:top w:val="single" w:sz="8" w:space="0" w:color="auto"/>
              <w:left w:val="single" w:sz="4" w:space="0" w:color="000000"/>
              <w:bottom w:val="nil"/>
              <w:right w:val="single" w:sz="4" w:space="0" w:color="000000"/>
            </w:tcBorders>
            <w:shd w:val="clear" w:color="000000" w:fill="E2EFDA"/>
            <w:vAlign w:val="center"/>
            <w:hideMark/>
          </w:tcPr>
          <w:p w14:paraId="07864748" w14:textId="733ABB50" w:rsidR="00974989" w:rsidRPr="007A424B" w:rsidRDefault="00974989">
            <w:pPr>
              <w:suppressAutoHyphens w:val="0"/>
              <w:jc w:val="center"/>
              <w:rPr>
                <w:b/>
                <w:bCs/>
                <w:color w:val="000000"/>
                <w:lang w:val="uk-UA" w:eastAsia="uk-UA"/>
              </w:rPr>
            </w:pPr>
            <w:r w:rsidRPr="007A424B">
              <w:rPr>
                <w:b/>
                <w:bCs/>
                <w:color w:val="000000"/>
                <w:lang w:val="uk-UA" w:eastAsia="uk-UA"/>
              </w:rPr>
              <w:t>Повна назва закладу</w:t>
            </w:r>
          </w:p>
        </w:tc>
        <w:tc>
          <w:tcPr>
            <w:tcW w:w="3260" w:type="dxa"/>
            <w:tcBorders>
              <w:top w:val="single" w:sz="8" w:space="0" w:color="auto"/>
              <w:left w:val="nil"/>
              <w:bottom w:val="nil"/>
              <w:right w:val="single" w:sz="4" w:space="0" w:color="000000"/>
            </w:tcBorders>
            <w:shd w:val="clear" w:color="000000" w:fill="E2EFDA"/>
            <w:vAlign w:val="center"/>
            <w:hideMark/>
          </w:tcPr>
          <w:p w14:paraId="456937B3" w14:textId="77777777" w:rsidR="00974989" w:rsidRPr="007A424B" w:rsidRDefault="00974989">
            <w:pPr>
              <w:suppressAutoHyphens w:val="0"/>
              <w:jc w:val="center"/>
              <w:rPr>
                <w:b/>
                <w:bCs/>
                <w:color w:val="000000"/>
                <w:lang w:val="uk-UA" w:eastAsia="uk-UA"/>
              </w:rPr>
            </w:pPr>
            <w:r w:rsidRPr="007A424B">
              <w:rPr>
                <w:b/>
                <w:bCs/>
                <w:color w:val="000000"/>
                <w:lang w:val="uk-UA" w:eastAsia="uk-UA"/>
              </w:rPr>
              <w:t>Адреси отримувачів</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708A9DC0" w14:textId="7A3DB3FA" w:rsidR="00974989" w:rsidRPr="007A424B" w:rsidRDefault="00974989">
            <w:pPr>
              <w:suppressAutoHyphens w:val="0"/>
              <w:jc w:val="center"/>
              <w:rPr>
                <w:b/>
                <w:bCs/>
                <w:color w:val="000000"/>
                <w:lang w:val="uk-UA" w:eastAsia="uk-UA"/>
              </w:rPr>
            </w:pPr>
            <w:r w:rsidRPr="007A424B">
              <w:rPr>
                <w:b/>
                <w:bCs/>
                <w:color w:val="000000"/>
                <w:lang w:val="uk-UA" w:eastAsia="uk-UA"/>
              </w:rPr>
              <w:t xml:space="preserve">Кількість </w:t>
            </w:r>
          </w:p>
        </w:tc>
      </w:tr>
      <w:tr w:rsidR="002119C4" w:rsidRPr="002119C4" w14:paraId="63EC5B5E" w14:textId="77777777" w:rsidTr="007C76B8">
        <w:trPr>
          <w:trHeight w:val="851"/>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75466B06" w14:textId="0746FBBF" w:rsidR="002119C4" w:rsidRPr="007A424B" w:rsidRDefault="002119C4" w:rsidP="002119C4">
            <w:pPr>
              <w:suppressAutoHyphens w:val="0"/>
              <w:rPr>
                <w:color w:val="000000"/>
                <w:lang w:val="uk-UA" w:eastAsia="uk-UA"/>
              </w:rPr>
            </w:pPr>
            <w:r w:rsidRPr="007A424B">
              <w:rPr>
                <w:color w:val="000000"/>
              </w:rPr>
              <w:t>1</w:t>
            </w:r>
          </w:p>
        </w:tc>
        <w:tc>
          <w:tcPr>
            <w:tcW w:w="4961" w:type="dxa"/>
            <w:tcBorders>
              <w:top w:val="single" w:sz="4" w:space="0" w:color="000000"/>
              <w:left w:val="nil"/>
              <w:bottom w:val="single" w:sz="4" w:space="0" w:color="000000"/>
              <w:right w:val="single" w:sz="4" w:space="0" w:color="000000"/>
            </w:tcBorders>
            <w:shd w:val="clear" w:color="auto" w:fill="auto"/>
            <w:vAlign w:val="center"/>
          </w:tcPr>
          <w:p w14:paraId="4CEAD7D6" w14:textId="728FF975" w:rsidR="002119C4" w:rsidRPr="007A424B" w:rsidRDefault="002119C4" w:rsidP="002119C4">
            <w:pPr>
              <w:suppressAutoHyphens w:val="0"/>
              <w:rPr>
                <w:color w:val="000000"/>
                <w:lang w:val="uk-UA" w:eastAsia="uk-UA"/>
              </w:rPr>
            </w:pPr>
            <w:r w:rsidRPr="002119C4">
              <w:rPr>
                <w:color w:val="000000"/>
                <w:lang w:val="uk-UA"/>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020F" w14:textId="77777777" w:rsidR="002119C4" w:rsidRDefault="002119C4" w:rsidP="002119C4">
            <w:pPr>
              <w:suppressAutoHyphens w:val="0"/>
              <w:rPr>
                <w:color w:val="000000"/>
              </w:rPr>
            </w:pPr>
            <w:r>
              <w:rPr>
                <w:color w:val="000000"/>
              </w:rPr>
              <w:t xml:space="preserve">23233, </w:t>
            </w:r>
            <w:proofErr w:type="spellStart"/>
            <w:r>
              <w:rPr>
                <w:color w:val="000000"/>
              </w:rPr>
              <w:t>Вінницька</w:t>
            </w:r>
            <w:proofErr w:type="spellEnd"/>
            <w:r>
              <w:rPr>
                <w:color w:val="000000"/>
              </w:rPr>
              <w:t xml:space="preserve"> </w:t>
            </w:r>
            <w:proofErr w:type="gramStart"/>
            <w:r>
              <w:rPr>
                <w:color w:val="000000"/>
              </w:rPr>
              <w:t xml:space="preserve">область,  </w:t>
            </w:r>
            <w:proofErr w:type="spellStart"/>
            <w:r>
              <w:rPr>
                <w:color w:val="000000"/>
              </w:rPr>
              <w:t>Вінницький</w:t>
            </w:r>
            <w:proofErr w:type="spellEnd"/>
            <w:proofErr w:type="gramEnd"/>
            <w:r>
              <w:rPr>
                <w:color w:val="000000"/>
              </w:rPr>
              <w:t xml:space="preserve"> район,  </w:t>
            </w:r>
          </w:p>
          <w:p w14:paraId="701B75B5" w14:textId="170EC57D" w:rsidR="002119C4" w:rsidRPr="007A424B" w:rsidRDefault="002119C4" w:rsidP="002119C4">
            <w:pPr>
              <w:suppressAutoHyphens w:val="0"/>
              <w:rPr>
                <w:color w:val="000000"/>
                <w:lang w:val="uk-UA" w:eastAsia="uk-UA"/>
              </w:rPr>
            </w:pPr>
            <w:r>
              <w:rPr>
                <w:color w:val="000000"/>
              </w:rPr>
              <w:t xml:space="preserve">с. </w:t>
            </w:r>
            <w:proofErr w:type="spellStart"/>
            <w:r>
              <w:rPr>
                <w:color w:val="000000"/>
              </w:rPr>
              <w:t>Бохоники</w:t>
            </w:r>
            <w:proofErr w:type="spellEnd"/>
            <w:r>
              <w:rPr>
                <w:color w:val="000000"/>
              </w:rPr>
              <w:t xml:space="preserve">, </w:t>
            </w:r>
            <w:r>
              <w:rPr>
                <w:color w:val="000000"/>
              </w:rPr>
              <w:br/>
              <w:t xml:space="preserve">Комплекс </w:t>
            </w:r>
            <w:proofErr w:type="spellStart"/>
            <w:r>
              <w:rPr>
                <w:color w:val="000000"/>
              </w:rPr>
              <w:t>будівель</w:t>
            </w:r>
            <w:proofErr w:type="spellEnd"/>
            <w:r>
              <w:rPr>
                <w:color w:val="000000"/>
              </w:rPr>
              <w:t xml:space="preserve"> та </w:t>
            </w:r>
            <w:proofErr w:type="spellStart"/>
            <w:r>
              <w:rPr>
                <w:color w:val="000000"/>
              </w:rPr>
              <w:t>споруд</w:t>
            </w:r>
            <w:proofErr w:type="spellEnd"/>
            <w:r>
              <w:rPr>
                <w:color w:val="000000"/>
              </w:rPr>
              <w:t>, буд. б/н</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14:paraId="687F8F7F" w14:textId="1F92FCA6" w:rsidR="002119C4" w:rsidRPr="007A424B" w:rsidRDefault="002119C4" w:rsidP="002119C4">
            <w:pPr>
              <w:suppressAutoHyphens w:val="0"/>
              <w:jc w:val="center"/>
              <w:rPr>
                <w:color w:val="000000"/>
                <w:lang w:val="uk-UA" w:eastAsia="uk-UA"/>
              </w:rPr>
            </w:pPr>
            <w:r>
              <w:rPr>
                <w:color w:val="000000"/>
              </w:rPr>
              <w:t>3</w:t>
            </w:r>
          </w:p>
        </w:tc>
      </w:tr>
      <w:tr w:rsidR="002119C4" w:rsidRPr="007A424B" w14:paraId="0FFA2748" w14:textId="77777777" w:rsidTr="007C76B8">
        <w:trPr>
          <w:trHeight w:val="3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2030703" w14:textId="49347D11" w:rsidR="002119C4" w:rsidRPr="007A424B" w:rsidRDefault="002119C4" w:rsidP="002119C4">
            <w:pPr>
              <w:suppressAutoHyphens w:val="0"/>
              <w:rPr>
                <w:color w:val="000000"/>
                <w:lang w:val="uk-UA" w:eastAsia="uk-UA"/>
              </w:rPr>
            </w:pPr>
            <w:r w:rsidRPr="007A424B">
              <w:rPr>
                <w:color w:val="000000"/>
              </w:rPr>
              <w:t>2</w:t>
            </w:r>
          </w:p>
        </w:tc>
        <w:tc>
          <w:tcPr>
            <w:tcW w:w="4961" w:type="dxa"/>
            <w:tcBorders>
              <w:top w:val="nil"/>
              <w:left w:val="nil"/>
              <w:bottom w:val="single" w:sz="4" w:space="0" w:color="000000"/>
              <w:right w:val="single" w:sz="4" w:space="0" w:color="000000"/>
            </w:tcBorders>
            <w:shd w:val="clear" w:color="auto" w:fill="auto"/>
            <w:vAlign w:val="center"/>
          </w:tcPr>
          <w:p w14:paraId="7D7A183C" w14:textId="1861FB63"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підприємство</w:t>
            </w:r>
            <w:proofErr w:type="spellEnd"/>
            <w:r>
              <w:rPr>
                <w:color w:val="000000"/>
              </w:rPr>
              <w:t xml:space="preserve"> "Волинський обласний фтизіопульмонологічний медичний центр"</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4652EFBF" w14:textId="64F31F07" w:rsidR="002119C4" w:rsidRPr="007A424B" w:rsidRDefault="002119C4" w:rsidP="002119C4">
            <w:pPr>
              <w:suppressAutoHyphens w:val="0"/>
              <w:rPr>
                <w:color w:val="000000"/>
                <w:lang w:val="uk-UA" w:eastAsia="uk-UA"/>
              </w:rPr>
            </w:pPr>
            <w:r>
              <w:rPr>
                <w:color w:val="000000"/>
              </w:rPr>
              <w:t xml:space="preserve">м. </w:t>
            </w:r>
            <w:proofErr w:type="spellStart"/>
            <w:r>
              <w:rPr>
                <w:color w:val="000000"/>
              </w:rPr>
              <w:t>Луцьк</w:t>
            </w:r>
            <w:proofErr w:type="spellEnd"/>
            <w:r>
              <w:rPr>
                <w:color w:val="000000"/>
              </w:rPr>
              <w:t>, вул. Львівська, 50</w:t>
            </w:r>
          </w:p>
        </w:tc>
        <w:tc>
          <w:tcPr>
            <w:tcW w:w="1134" w:type="dxa"/>
            <w:tcBorders>
              <w:top w:val="nil"/>
              <w:left w:val="nil"/>
              <w:bottom w:val="single" w:sz="4" w:space="0" w:color="000000"/>
              <w:right w:val="single" w:sz="4" w:space="0" w:color="000000"/>
            </w:tcBorders>
            <w:shd w:val="clear" w:color="auto" w:fill="auto"/>
            <w:noWrap/>
            <w:vAlign w:val="center"/>
          </w:tcPr>
          <w:p w14:paraId="76C452BE" w14:textId="5DFA4E9F" w:rsidR="002119C4" w:rsidRPr="007A424B" w:rsidRDefault="002119C4" w:rsidP="002119C4">
            <w:pPr>
              <w:suppressAutoHyphens w:val="0"/>
              <w:jc w:val="center"/>
              <w:rPr>
                <w:color w:val="000000"/>
                <w:lang w:val="uk-UA" w:eastAsia="uk-UA"/>
              </w:rPr>
            </w:pPr>
            <w:r>
              <w:rPr>
                <w:color w:val="000000"/>
              </w:rPr>
              <w:t>3</w:t>
            </w:r>
          </w:p>
        </w:tc>
      </w:tr>
      <w:tr w:rsidR="002119C4" w:rsidRPr="007A424B" w14:paraId="04668231" w14:textId="77777777" w:rsidTr="007C76B8">
        <w:trPr>
          <w:trHeight w:val="875"/>
        </w:trPr>
        <w:tc>
          <w:tcPr>
            <w:tcW w:w="567"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53962316" w14:textId="7DAED53B" w:rsidR="002119C4" w:rsidRPr="007A424B" w:rsidRDefault="002119C4" w:rsidP="002119C4">
            <w:pPr>
              <w:suppressAutoHyphens w:val="0"/>
              <w:rPr>
                <w:color w:val="000000"/>
                <w:lang w:val="uk-UA" w:eastAsia="uk-UA"/>
              </w:rPr>
            </w:pPr>
            <w:r w:rsidRPr="007A424B">
              <w:rPr>
                <w:color w:val="000000"/>
              </w:rPr>
              <w:t>3</w:t>
            </w:r>
          </w:p>
        </w:tc>
        <w:tc>
          <w:tcPr>
            <w:tcW w:w="4961" w:type="dxa"/>
            <w:tcBorders>
              <w:top w:val="nil"/>
              <w:left w:val="nil"/>
              <w:bottom w:val="single" w:sz="4" w:space="0" w:color="000000"/>
              <w:right w:val="single" w:sz="4" w:space="0" w:color="000000"/>
            </w:tcBorders>
            <w:shd w:val="clear" w:color="auto" w:fill="auto"/>
            <w:vAlign w:val="center"/>
          </w:tcPr>
          <w:p w14:paraId="0AC1C1F6" w14:textId="01F5C9FA" w:rsidR="002119C4" w:rsidRPr="007A424B" w:rsidRDefault="002119C4" w:rsidP="002119C4">
            <w:pPr>
              <w:suppressAutoHyphens w:val="0"/>
              <w:rPr>
                <w:color w:val="000000"/>
                <w:lang w:val="uk-UA" w:eastAsia="uk-UA"/>
              </w:rPr>
            </w:pPr>
            <w:proofErr w:type="spellStart"/>
            <w:r>
              <w:rPr>
                <w:color w:val="000000"/>
              </w:rPr>
              <w:t>Комунально</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"Обласний клінічний </w:t>
            </w:r>
            <w:proofErr w:type="spellStart"/>
            <w:r>
              <w:rPr>
                <w:color w:val="000000"/>
              </w:rPr>
              <w:t>протитуберкульозний</w:t>
            </w:r>
            <w:proofErr w:type="spellEnd"/>
            <w:r>
              <w:rPr>
                <w:color w:val="000000"/>
              </w:rPr>
              <w:t xml:space="preserve"> диспансер"</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55375D1D" w14:textId="66A705FF" w:rsidR="002119C4" w:rsidRPr="007A424B" w:rsidRDefault="002119C4" w:rsidP="002119C4">
            <w:pPr>
              <w:suppressAutoHyphens w:val="0"/>
              <w:rPr>
                <w:color w:val="000000"/>
                <w:lang w:val="uk-UA" w:eastAsia="uk-UA"/>
              </w:rPr>
            </w:pPr>
            <w:r>
              <w:rPr>
                <w:color w:val="000000"/>
              </w:rPr>
              <w:t xml:space="preserve">Донецька обл., м. Краматорськ, вул. Архипа </w:t>
            </w:r>
            <w:proofErr w:type="spellStart"/>
            <w:r>
              <w:rPr>
                <w:color w:val="000000"/>
              </w:rPr>
              <w:t>Куїнжи</w:t>
            </w:r>
            <w:proofErr w:type="spellEnd"/>
            <w:r>
              <w:rPr>
                <w:color w:val="000000"/>
              </w:rPr>
              <w:t>, 1а</w:t>
            </w:r>
          </w:p>
        </w:tc>
        <w:tc>
          <w:tcPr>
            <w:tcW w:w="1134" w:type="dxa"/>
            <w:tcBorders>
              <w:top w:val="nil"/>
              <w:left w:val="nil"/>
              <w:bottom w:val="single" w:sz="4" w:space="0" w:color="000000"/>
              <w:right w:val="single" w:sz="4" w:space="0" w:color="000000"/>
            </w:tcBorders>
            <w:shd w:val="clear" w:color="auto" w:fill="auto"/>
            <w:noWrap/>
            <w:vAlign w:val="center"/>
          </w:tcPr>
          <w:p w14:paraId="47FBFB4D" w14:textId="309DF87B" w:rsidR="002119C4" w:rsidRPr="007A424B" w:rsidRDefault="002119C4" w:rsidP="002119C4">
            <w:pPr>
              <w:suppressAutoHyphens w:val="0"/>
              <w:jc w:val="center"/>
              <w:rPr>
                <w:color w:val="000000"/>
                <w:lang w:val="uk-UA" w:eastAsia="uk-UA"/>
              </w:rPr>
            </w:pPr>
            <w:r>
              <w:rPr>
                <w:color w:val="000000"/>
              </w:rPr>
              <w:t>5</w:t>
            </w:r>
          </w:p>
        </w:tc>
      </w:tr>
      <w:tr w:rsidR="002119C4" w:rsidRPr="007A424B" w14:paraId="0733E30A" w14:textId="77777777" w:rsidTr="007C76B8">
        <w:trPr>
          <w:trHeight w:val="64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D31F2AD" w14:textId="37373364" w:rsidR="002119C4" w:rsidRPr="007A424B" w:rsidRDefault="002119C4" w:rsidP="002119C4">
            <w:pPr>
              <w:suppressAutoHyphens w:val="0"/>
              <w:rPr>
                <w:color w:val="000000"/>
                <w:lang w:val="uk-UA" w:eastAsia="uk-UA"/>
              </w:rPr>
            </w:pPr>
            <w:r w:rsidRPr="007A424B">
              <w:rPr>
                <w:color w:val="000000"/>
              </w:rPr>
              <w:t>4</w:t>
            </w:r>
          </w:p>
        </w:tc>
        <w:tc>
          <w:tcPr>
            <w:tcW w:w="4961" w:type="dxa"/>
            <w:tcBorders>
              <w:top w:val="nil"/>
              <w:left w:val="nil"/>
              <w:bottom w:val="single" w:sz="4" w:space="0" w:color="000000"/>
              <w:right w:val="single" w:sz="4" w:space="0" w:color="000000"/>
            </w:tcBorders>
            <w:shd w:val="clear" w:color="auto" w:fill="auto"/>
            <w:vAlign w:val="center"/>
          </w:tcPr>
          <w:p w14:paraId="6B9D3A7C" w14:textId="4D523A76"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"Обласний </w:t>
            </w:r>
            <w:proofErr w:type="spellStart"/>
            <w:r>
              <w:rPr>
                <w:color w:val="000000"/>
              </w:rPr>
              <w:t>протитуберкульозний</w:t>
            </w:r>
            <w:proofErr w:type="spellEnd"/>
            <w:r>
              <w:rPr>
                <w:color w:val="000000"/>
              </w:rPr>
              <w:t xml:space="preserve"> диспансер" </w:t>
            </w:r>
            <w:proofErr w:type="spellStart"/>
            <w:r>
              <w:rPr>
                <w:color w:val="000000"/>
              </w:rPr>
              <w:t>Житомирської</w:t>
            </w:r>
            <w:proofErr w:type="spellEnd"/>
            <w:r>
              <w:rPr>
                <w:color w:val="000000"/>
              </w:rPr>
              <w:t xml:space="preserve">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397BA8EA" w14:textId="77777777" w:rsidR="002119C4" w:rsidRDefault="002119C4" w:rsidP="002119C4">
            <w:pPr>
              <w:suppressAutoHyphens w:val="0"/>
              <w:rPr>
                <w:color w:val="000000"/>
              </w:rPr>
            </w:pPr>
            <w:r>
              <w:rPr>
                <w:color w:val="000000"/>
              </w:rPr>
              <w:t xml:space="preserve">12442, Житомирська обл.,  </w:t>
            </w:r>
            <w:proofErr w:type="spellStart"/>
            <w:r>
              <w:rPr>
                <w:color w:val="000000"/>
              </w:rPr>
              <w:t>Житомирський</w:t>
            </w:r>
            <w:proofErr w:type="spellEnd"/>
            <w:r>
              <w:rPr>
                <w:color w:val="000000"/>
              </w:rPr>
              <w:t xml:space="preserve"> район, </w:t>
            </w:r>
            <w:r>
              <w:rPr>
                <w:color w:val="000000"/>
              </w:rPr>
              <w:br/>
              <w:t xml:space="preserve"> </w:t>
            </w:r>
            <w:proofErr w:type="spellStart"/>
            <w:r>
              <w:rPr>
                <w:color w:val="000000"/>
              </w:rPr>
              <w:t>смт.Гуйва</w:t>
            </w:r>
            <w:proofErr w:type="spellEnd"/>
            <w:r>
              <w:rPr>
                <w:color w:val="000000"/>
              </w:rPr>
              <w:t xml:space="preserve">, </w:t>
            </w:r>
          </w:p>
          <w:p w14:paraId="60FCB087" w14:textId="580BF1B9" w:rsidR="002119C4" w:rsidRPr="007A424B" w:rsidRDefault="002119C4" w:rsidP="002119C4">
            <w:pPr>
              <w:suppressAutoHyphens w:val="0"/>
              <w:rPr>
                <w:color w:val="000000"/>
                <w:lang w:val="uk-UA" w:eastAsia="uk-UA"/>
              </w:rPr>
            </w:pPr>
            <w:r>
              <w:rPr>
                <w:color w:val="000000"/>
              </w:rPr>
              <w:t>вул.</w:t>
            </w:r>
            <w:r>
              <w:rPr>
                <w:color w:val="000000"/>
                <w:lang w:val="uk-UA"/>
              </w:rPr>
              <w:t xml:space="preserve"> </w:t>
            </w:r>
            <w:proofErr w:type="spellStart"/>
            <w:r>
              <w:rPr>
                <w:color w:val="000000"/>
              </w:rPr>
              <w:t>Бердичівська</w:t>
            </w:r>
            <w:proofErr w:type="spellEnd"/>
            <w:r>
              <w:rPr>
                <w:color w:val="000000"/>
              </w:rPr>
              <w:t>, 62</w:t>
            </w:r>
          </w:p>
        </w:tc>
        <w:tc>
          <w:tcPr>
            <w:tcW w:w="1134" w:type="dxa"/>
            <w:tcBorders>
              <w:top w:val="nil"/>
              <w:left w:val="nil"/>
              <w:bottom w:val="single" w:sz="4" w:space="0" w:color="000000"/>
              <w:right w:val="single" w:sz="4" w:space="0" w:color="000000"/>
            </w:tcBorders>
            <w:shd w:val="clear" w:color="auto" w:fill="auto"/>
            <w:noWrap/>
            <w:vAlign w:val="center"/>
          </w:tcPr>
          <w:p w14:paraId="590D1D75" w14:textId="6BB8A418" w:rsidR="002119C4" w:rsidRPr="007A424B" w:rsidRDefault="002119C4" w:rsidP="002119C4">
            <w:pPr>
              <w:suppressAutoHyphens w:val="0"/>
              <w:jc w:val="center"/>
              <w:rPr>
                <w:color w:val="000000"/>
                <w:lang w:val="uk-UA" w:eastAsia="uk-UA"/>
              </w:rPr>
            </w:pPr>
            <w:r>
              <w:rPr>
                <w:color w:val="000000"/>
              </w:rPr>
              <w:t>5</w:t>
            </w:r>
          </w:p>
        </w:tc>
      </w:tr>
      <w:tr w:rsidR="002119C4" w:rsidRPr="002119C4" w14:paraId="6B74E9C0" w14:textId="77777777" w:rsidTr="007C76B8">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5D526FD" w14:textId="5BBB6003" w:rsidR="002119C4" w:rsidRPr="007A424B" w:rsidRDefault="002119C4" w:rsidP="002119C4">
            <w:pPr>
              <w:suppressAutoHyphens w:val="0"/>
              <w:rPr>
                <w:color w:val="000000"/>
                <w:lang w:val="uk-UA" w:eastAsia="uk-UA"/>
              </w:rPr>
            </w:pPr>
            <w:r w:rsidRPr="007A424B">
              <w:rPr>
                <w:color w:val="000000"/>
              </w:rPr>
              <w:t>5</w:t>
            </w:r>
          </w:p>
        </w:tc>
        <w:tc>
          <w:tcPr>
            <w:tcW w:w="4961" w:type="dxa"/>
            <w:tcBorders>
              <w:top w:val="nil"/>
              <w:left w:val="nil"/>
              <w:bottom w:val="single" w:sz="4" w:space="0" w:color="000000"/>
              <w:right w:val="single" w:sz="4" w:space="0" w:color="000000"/>
            </w:tcBorders>
            <w:shd w:val="clear" w:color="auto" w:fill="auto"/>
            <w:vAlign w:val="center"/>
          </w:tcPr>
          <w:p w14:paraId="6C99BB6A" w14:textId="66999503" w:rsidR="002119C4" w:rsidRPr="007A424B" w:rsidRDefault="002119C4" w:rsidP="002119C4">
            <w:pPr>
              <w:suppressAutoHyphens w:val="0"/>
              <w:rPr>
                <w:color w:val="000000"/>
                <w:lang w:val="uk-UA" w:eastAsia="uk-UA"/>
              </w:rPr>
            </w:pPr>
            <w:r w:rsidRPr="002119C4">
              <w:rPr>
                <w:color w:val="000000"/>
                <w:lang w:val="uk-UA"/>
              </w:rPr>
              <w:t xml:space="preserve">Комунальне некомерційне підприємство "Запорізький регіональний </w:t>
            </w:r>
            <w:proofErr w:type="spellStart"/>
            <w:r w:rsidRPr="002119C4">
              <w:rPr>
                <w:color w:val="000000"/>
                <w:lang w:val="uk-UA"/>
              </w:rPr>
              <w:t>фтизіопульмонологічнй</w:t>
            </w:r>
            <w:proofErr w:type="spellEnd"/>
            <w:r w:rsidRPr="002119C4">
              <w:rPr>
                <w:color w:val="000000"/>
                <w:lang w:val="uk-UA"/>
              </w:rPr>
              <w:t xml:space="preserve"> клінічний лікувально-діагностичний центр" Запорізької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60B7C7F8" w14:textId="257C213C" w:rsidR="002119C4" w:rsidRPr="007A424B" w:rsidRDefault="002119C4" w:rsidP="002119C4">
            <w:pPr>
              <w:suppressAutoHyphens w:val="0"/>
              <w:rPr>
                <w:color w:val="000000"/>
                <w:lang w:val="uk-UA" w:eastAsia="uk-UA"/>
              </w:rPr>
            </w:pPr>
            <w:r>
              <w:rPr>
                <w:color w:val="000000"/>
              </w:rPr>
              <w:t>м. Запоріжжя, вул. Перспективна, 2</w:t>
            </w:r>
          </w:p>
        </w:tc>
        <w:tc>
          <w:tcPr>
            <w:tcW w:w="1134" w:type="dxa"/>
            <w:tcBorders>
              <w:top w:val="nil"/>
              <w:left w:val="nil"/>
              <w:bottom w:val="single" w:sz="4" w:space="0" w:color="000000"/>
              <w:right w:val="single" w:sz="4" w:space="0" w:color="000000"/>
            </w:tcBorders>
            <w:shd w:val="clear" w:color="auto" w:fill="auto"/>
            <w:noWrap/>
            <w:vAlign w:val="center"/>
          </w:tcPr>
          <w:p w14:paraId="057F55AE" w14:textId="2613BFA8" w:rsidR="002119C4" w:rsidRPr="007A424B" w:rsidRDefault="002119C4" w:rsidP="002119C4">
            <w:pPr>
              <w:suppressAutoHyphens w:val="0"/>
              <w:jc w:val="center"/>
              <w:rPr>
                <w:color w:val="000000"/>
                <w:lang w:val="uk-UA" w:eastAsia="uk-UA"/>
              </w:rPr>
            </w:pPr>
            <w:r>
              <w:rPr>
                <w:color w:val="000000"/>
              </w:rPr>
              <w:t>5</w:t>
            </w:r>
          </w:p>
        </w:tc>
      </w:tr>
      <w:tr w:rsidR="002119C4" w:rsidRPr="007A424B" w14:paraId="04821E39" w14:textId="77777777" w:rsidTr="007C76B8">
        <w:trPr>
          <w:trHeight w:val="927"/>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319EDCCB" w14:textId="3E5F4761" w:rsidR="002119C4" w:rsidRPr="007A424B" w:rsidRDefault="002119C4" w:rsidP="002119C4">
            <w:pPr>
              <w:suppressAutoHyphens w:val="0"/>
              <w:rPr>
                <w:color w:val="000000"/>
                <w:lang w:val="uk-UA" w:eastAsia="uk-UA"/>
              </w:rPr>
            </w:pPr>
            <w:r w:rsidRPr="007A424B">
              <w:rPr>
                <w:color w:val="000000"/>
              </w:rPr>
              <w:t>6</w:t>
            </w:r>
          </w:p>
        </w:tc>
        <w:tc>
          <w:tcPr>
            <w:tcW w:w="4961" w:type="dxa"/>
            <w:tcBorders>
              <w:top w:val="nil"/>
              <w:left w:val="nil"/>
              <w:bottom w:val="single" w:sz="4" w:space="0" w:color="000000"/>
              <w:right w:val="single" w:sz="4" w:space="0" w:color="000000"/>
            </w:tcBorders>
            <w:shd w:val="clear" w:color="auto" w:fill="auto"/>
            <w:vAlign w:val="center"/>
          </w:tcPr>
          <w:p w14:paraId="7F386A33" w14:textId="2CF68442" w:rsidR="002119C4" w:rsidRPr="007A424B" w:rsidRDefault="002119C4" w:rsidP="002119C4">
            <w:pPr>
              <w:suppressAutoHyphens w:val="0"/>
              <w:rPr>
                <w:color w:val="000000"/>
                <w:lang w:val="uk-UA" w:eastAsia="uk-UA"/>
              </w:rPr>
            </w:pPr>
            <w:proofErr w:type="spellStart"/>
            <w:r>
              <w:rPr>
                <w:color w:val="000000"/>
              </w:rPr>
              <w:t>Комунально</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w:t>
            </w:r>
            <w:proofErr w:type="spellStart"/>
            <w:r>
              <w:rPr>
                <w:color w:val="000000"/>
              </w:rPr>
              <w:t>Івано-Франківський</w:t>
            </w:r>
            <w:proofErr w:type="spellEnd"/>
            <w:r>
              <w:rPr>
                <w:color w:val="000000"/>
              </w:rPr>
              <w:t xml:space="preserve"> обласний фтизіопульмонологічний центр </w:t>
            </w:r>
            <w:proofErr w:type="spellStart"/>
            <w:r>
              <w:rPr>
                <w:color w:val="000000"/>
              </w:rPr>
              <w:t>Івано-Франківської</w:t>
            </w:r>
            <w:proofErr w:type="spellEnd"/>
            <w:r>
              <w:rPr>
                <w:color w:val="000000"/>
              </w:rPr>
              <w:t xml:space="preserve">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2165677E" w14:textId="5EAC6719" w:rsidR="002119C4" w:rsidRPr="007A424B" w:rsidRDefault="002119C4" w:rsidP="002119C4">
            <w:pPr>
              <w:suppressAutoHyphens w:val="0"/>
              <w:rPr>
                <w:color w:val="000000"/>
                <w:lang w:val="uk-UA" w:eastAsia="uk-UA"/>
              </w:rPr>
            </w:pPr>
            <w:r>
              <w:rPr>
                <w:color w:val="000000"/>
              </w:rPr>
              <w:t xml:space="preserve">76018 м. Івано-Франківськ, вул. </w:t>
            </w:r>
            <w:proofErr w:type="spellStart"/>
            <w:r>
              <w:rPr>
                <w:color w:val="000000"/>
              </w:rPr>
              <w:t>Матейки</w:t>
            </w:r>
            <w:proofErr w:type="spellEnd"/>
            <w:r>
              <w:rPr>
                <w:color w:val="000000"/>
              </w:rPr>
              <w:t>, 53</w:t>
            </w:r>
          </w:p>
        </w:tc>
        <w:tc>
          <w:tcPr>
            <w:tcW w:w="1134" w:type="dxa"/>
            <w:tcBorders>
              <w:top w:val="nil"/>
              <w:left w:val="nil"/>
              <w:bottom w:val="single" w:sz="4" w:space="0" w:color="000000"/>
              <w:right w:val="single" w:sz="4" w:space="0" w:color="000000"/>
            </w:tcBorders>
            <w:shd w:val="clear" w:color="auto" w:fill="auto"/>
            <w:noWrap/>
            <w:vAlign w:val="center"/>
          </w:tcPr>
          <w:p w14:paraId="4A401A19" w14:textId="16FC0679" w:rsidR="002119C4" w:rsidRPr="007A424B" w:rsidRDefault="002119C4" w:rsidP="002119C4">
            <w:pPr>
              <w:suppressAutoHyphens w:val="0"/>
              <w:jc w:val="center"/>
              <w:rPr>
                <w:color w:val="000000"/>
                <w:lang w:val="uk-UA" w:eastAsia="uk-UA"/>
              </w:rPr>
            </w:pPr>
            <w:r>
              <w:rPr>
                <w:color w:val="000000"/>
              </w:rPr>
              <w:t>4</w:t>
            </w:r>
          </w:p>
        </w:tc>
      </w:tr>
      <w:tr w:rsidR="002119C4" w:rsidRPr="007A424B" w14:paraId="5DCED96F" w14:textId="77777777" w:rsidTr="002119C4">
        <w:trPr>
          <w:trHeight w:val="872"/>
        </w:trPr>
        <w:tc>
          <w:tcPr>
            <w:tcW w:w="567" w:type="dxa"/>
            <w:tcBorders>
              <w:top w:val="nil"/>
              <w:left w:val="single" w:sz="4" w:space="0" w:color="000000"/>
              <w:bottom w:val="single" w:sz="4" w:space="0" w:color="auto"/>
              <w:right w:val="single" w:sz="4" w:space="0" w:color="000000"/>
            </w:tcBorders>
            <w:shd w:val="clear" w:color="FEF2CB" w:fill="FFFFFF"/>
            <w:vAlign w:val="center"/>
          </w:tcPr>
          <w:p w14:paraId="463D9050" w14:textId="68422A7B" w:rsidR="002119C4" w:rsidRPr="007A424B" w:rsidRDefault="002119C4" w:rsidP="002119C4">
            <w:pPr>
              <w:suppressAutoHyphens w:val="0"/>
              <w:rPr>
                <w:color w:val="000000"/>
                <w:lang w:val="uk-UA" w:eastAsia="uk-UA"/>
              </w:rPr>
            </w:pPr>
            <w:r w:rsidRPr="007A424B">
              <w:rPr>
                <w:color w:val="000000"/>
              </w:rPr>
              <w:t>7</w:t>
            </w:r>
          </w:p>
        </w:tc>
        <w:tc>
          <w:tcPr>
            <w:tcW w:w="4961" w:type="dxa"/>
            <w:tcBorders>
              <w:top w:val="nil"/>
              <w:left w:val="nil"/>
              <w:bottom w:val="single" w:sz="4" w:space="0" w:color="auto"/>
              <w:right w:val="single" w:sz="4" w:space="0" w:color="000000"/>
            </w:tcBorders>
            <w:shd w:val="clear" w:color="auto" w:fill="auto"/>
            <w:vAlign w:val="center"/>
          </w:tcPr>
          <w:p w14:paraId="0ECE1B45" w14:textId="083CAE99"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Київської обласної ради «Київський обласний </w:t>
            </w:r>
            <w:proofErr w:type="spellStart"/>
            <w:r>
              <w:rPr>
                <w:color w:val="000000"/>
              </w:rPr>
              <w:t>фтизіатричний</w:t>
            </w:r>
            <w:proofErr w:type="spellEnd"/>
            <w:r>
              <w:rPr>
                <w:color w:val="000000"/>
              </w:rPr>
              <w:t xml:space="preserve"> центр»</w:t>
            </w:r>
          </w:p>
        </w:tc>
        <w:tc>
          <w:tcPr>
            <w:tcW w:w="3260" w:type="dxa"/>
            <w:tcBorders>
              <w:top w:val="nil"/>
              <w:left w:val="single" w:sz="4" w:space="0" w:color="000000"/>
              <w:bottom w:val="single" w:sz="4" w:space="0" w:color="auto"/>
              <w:right w:val="single" w:sz="4" w:space="0" w:color="000000"/>
            </w:tcBorders>
            <w:shd w:val="clear" w:color="auto" w:fill="auto"/>
            <w:vAlign w:val="center"/>
          </w:tcPr>
          <w:p w14:paraId="4DBB6FC9" w14:textId="5D910202" w:rsidR="002119C4" w:rsidRPr="007A424B" w:rsidRDefault="002119C4" w:rsidP="002119C4">
            <w:pPr>
              <w:suppressAutoHyphens w:val="0"/>
              <w:rPr>
                <w:color w:val="000000"/>
                <w:lang w:val="uk-UA" w:eastAsia="uk-UA"/>
              </w:rPr>
            </w:pPr>
            <w:r>
              <w:rPr>
                <w:color w:val="000000"/>
              </w:rPr>
              <w:t xml:space="preserve">Київська </w:t>
            </w:r>
            <w:proofErr w:type="gramStart"/>
            <w:r>
              <w:rPr>
                <w:color w:val="000000"/>
              </w:rPr>
              <w:t>область,  м.</w:t>
            </w:r>
            <w:proofErr w:type="gramEnd"/>
            <w:r>
              <w:rPr>
                <w:color w:val="000000"/>
              </w:rPr>
              <w:t xml:space="preserve"> Боярка вул. Марка </w:t>
            </w:r>
            <w:proofErr w:type="spellStart"/>
            <w:r>
              <w:rPr>
                <w:color w:val="000000"/>
              </w:rPr>
              <w:t>Шляхового</w:t>
            </w:r>
            <w:proofErr w:type="spellEnd"/>
            <w:r>
              <w:rPr>
                <w:color w:val="000000"/>
              </w:rPr>
              <w:t>, 23</w:t>
            </w:r>
          </w:p>
        </w:tc>
        <w:tc>
          <w:tcPr>
            <w:tcW w:w="1134" w:type="dxa"/>
            <w:tcBorders>
              <w:top w:val="nil"/>
              <w:left w:val="nil"/>
              <w:bottom w:val="single" w:sz="4" w:space="0" w:color="auto"/>
              <w:right w:val="single" w:sz="4" w:space="0" w:color="000000"/>
            </w:tcBorders>
            <w:shd w:val="clear" w:color="auto" w:fill="auto"/>
            <w:noWrap/>
            <w:vAlign w:val="center"/>
          </w:tcPr>
          <w:p w14:paraId="2ABC6064" w14:textId="1F06ED75" w:rsidR="002119C4" w:rsidRPr="007A424B" w:rsidRDefault="002119C4" w:rsidP="002119C4">
            <w:pPr>
              <w:suppressAutoHyphens w:val="0"/>
              <w:jc w:val="center"/>
              <w:rPr>
                <w:color w:val="000000"/>
                <w:lang w:val="uk-UA" w:eastAsia="uk-UA"/>
              </w:rPr>
            </w:pPr>
            <w:r>
              <w:rPr>
                <w:color w:val="000000"/>
              </w:rPr>
              <w:t>4</w:t>
            </w:r>
          </w:p>
        </w:tc>
      </w:tr>
      <w:tr w:rsidR="002119C4" w:rsidRPr="007A424B" w14:paraId="77109ACD" w14:textId="77777777" w:rsidTr="002119C4">
        <w:trPr>
          <w:trHeight w:val="558"/>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2DDE4F3C" w14:textId="4D648D25" w:rsidR="002119C4" w:rsidRPr="007A424B" w:rsidRDefault="002119C4" w:rsidP="002119C4">
            <w:pPr>
              <w:suppressAutoHyphens w:val="0"/>
              <w:rPr>
                <w:color w:val="000000"/>
                <w:lang w:val="uk-UA" w:eastAsia="uk-UA"/>
              </w:rPr>
            </w:pPr>
            <w:r w:rsidRPr="007A424B">
              <w:rPr>
                <w:color w:val="000000"/>
              </w:rPr>
              <w:lastRenderedPageBreak/>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3785F9F" w14:textId="1B02D629"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w:t>
            </w:r>
            <w:proofErr w:type="spellStart"/>
            <w:r>
              <w:rPr>
                <w:color w:val="000000"/>
              </w:rPr>
              <w:t>Кіровоградський</w:t>
            </w:r>
            <w:proofErr w:type="spellEnd"/>
            <w:r>
              <w:rPr>
                <w:color w:val="000000"/>
              </w:rPr>
              <w:t xml:space="preserve"> обласний фтизіопульмонологічний медичний центр </w:t>
            </w:r>
            <w:proofErr w:type="spellStart"/>
            <w:r>
              <w:rPr>
                <w:color w:val="000000"/>
              </w:rPr>
              <w:t>Кіровоградської</w:t>
            </w:r>
            <w:proofErr w:type="spellEnd"/>
            <w:r>
              <w:rPr>
                <w:color w:val="000000"/>
              </w:rPr>
              <w:t xml:space="preserve"> обласної ради""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F950F9" w14:textId="67D0561A" w:rsidR="002119C4" w:rsidRPr="007A424B" w:rsidRDefault="002119C4" w:rsidP="002119C4">
            <w:pPr>
              <w:suppressAutoHyphens w:val="0"/>
              <w:rPr>
                <w:color w:val="000000"/>
                <w:lang w:val="uk-UA" w:eastAsia="uk-UA"/>
              </w:rPr>
            </w:pPr>
            <w:proofErr w:type="spellStart"/>
            <w:r>
              <w:rPr>
                <w:color w:val="000000"/>
              </w:rPr>
              <w:t>Кіровоградська</w:t>
            </w:r>
            <w:proofErr w:type="spellEnd"/>
            <w:r>
              <w:rPr>
                <w:color w:val="000000"/>
              </w:rPr>
              <w:t xml:space="preserve"> область, м. Кропивницький, вул. Габдрахманова 18/29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41DC0" w14:textId="3E8410EA" w:rsidR="002119C4" w:rsidRPr="007A424B" w:rsidRDefault="002119C4" w:rsidP="002119C4">
            <w:pPr>
              <w:suppressAutoHyphens w:val="0"/>
              <w:jc w:val="center"/>
              <w:rPr>
                <w:color w:val="000000"/>
                <w:lang w:val="uk-UA" w:eastAsia="uk-UA"/>
              </w:rPr>
            </w:pPr>
            <w:r>
              <w:rPr>
                <w:color w:val="000000"/>
              </w:rPr>
              <w:t>9</w:t>
            </w:r>
          </w:p>
        </w:tc>
      </w:tr>
      <w:tr w:rsidR="002119C4" w:rsidRPr="002119C4" w14:paraId="5E7861EC" w14:textId="77777777" w:rsidTr="002119C4">
        <w:trPr>
          <w:trHeight w:val="761"/>
        </w:trPr>
        <w:tc>
          <w:tcPr>
            <w:tcW w:w="567" w:type="dxa"/>
            <w:tcBorders>
              <w:top w:val="single" w:sz="4" w:space="0" w:color="auto"/>
              <w:left w:val="single" w:sz="4" w:space="0" w:color="000000"/>
              <w:bottom w:val="single" w:sz="4" w:space="0" w:color="000000"/>
              <w:right w:val="single" w:sz="4" w:space="0" w:color="auto"/>
            </w:tcBorders>
            <w:vAlign w:val="center"/>
          </w:tcPr>
          <w:p w14:paraId="453C3C9E" w14:textId="2587A3D4" w:rsidR="002119C4" w:rsidRPr="007A424B" w:rsidRDefault="002119C4" w:rsidP="002119C4">
            <w:pPr>
              <w:suppressAutoHyphens w:val="0"/>
              <w:rPr>
                <w:color w:val="000000"/>
                <w:lang w:val="uk-UA" w:eastAsia="uk-UA"/>
              </w:rPr>
            </w:pPr>
            <w:r w:rsidRPr="007A424B">
              <w:rPr>
                <w:color w:val="000000"/>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30FA069" w14:textId="56DEADAC" w:rsidR="002119C4" w:rsidRPr="007A424B" w:rsidRDefault="002119C4" w:rsidP="002119C4">
            <w:pPr>
              <w:suppressAutoHyphens w:val="0"/>
              <w:rPr>
                <w:color w:val="000000"/>
                <w:lang w:val="uk-UA" w:eastAsia="uk-UA"/>
              </w:rPr>
            </w:pPr>
            <w:r w:rsidRPr="002119C4">
              <w:rPr>
                <w:color w:val="000000"/>
                <w:lang w:val="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84CECD" w14:textId="77777777" w:rsidR="002119C4" w:rsidRDefault="002119C4" w:rsidP="002119C4">
            <w:pPr>
              <w:suppressAutoHyphens w:val="0"/>
              <w:rPr>
                <w:color w:val="000000"/>
              </w:rPr>
            </w:pPr>
            <w:r>
              <w:rPr>
                <w:color w:val="000000"/>
              </w:rPr>
              <w:t xml:space="preserve">79066 </w:t>
            </w:r>
            <w:proofErr w:type="spellStart"/>
            <w:r>
              <w:rPr>
                <w:color w:val="000000"/>
              </w:rPr>
              <w:t>м.Львів</w:t>
            </w:r>
            <w:proofErr w:type="spellEnd"/>
            <w:r>
              <w:rPr>
                <w:color w:val="000000"/>
              </w:rPr>
              <w:t xml:space="preserve">, </w:t>
            </w:r>
          </w:p>
          <w:p w14:paraId="1989B264" w14:textId="0CFE4254" w:rsidR="002119C4" w:rsidRPr="007A424B" w:rsidRDefault="002119C4" w:rsidP="002119C4">
            <w:pPr>
              <w:suppressAutoHyphens w:val="0"/>
              <w:rPr>
                <w:color w:val="000000"/>
                <w:lang w:val="uk-UA" w:eastAsia="uk-UA"/>
              </w:rPr>
            </w:pPr>
            <w:r>
              <w:rPr>
                <w:color w:val="000000"/>
              </w:rPr>
              <w:t>вул.</w:t>
            </w:r>
            <w:r>
              <w:rPr>
                <w:color w:val="000000"/>
                <w:lang w:val="uk-UA"/>
              </w:rPr>
              <w:t xml:space="preserve"> </w:t>
            </w:r>
            <w:r>
              <w:rPr>
                <w:color w:val="000000"/>
              </w:rPr>
              <w:t>Зелена,</w:t>
            </w:r>
            <w:r>
              <w:rPr>
                <w:color w:val="000000"/>
                <w:lang w:val="uk-UA"/>
              </w:rPr>
              <w:t xml:space="preserve"> </w:t>
            </w:r>
            <w:r>
              <w:rPr>
                <w:color w:val="000000"/>
              </w:rPr>
              <w:t>477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D5C6D" w14:textId="1FFCAF8C" w:rsidR="002119C4" w:rsidRPr="007A424B" w:rsidRDefault="002119C4" w:rsidP="002119C4">
            <w:pPr>
              <w:suppressAutoHyphens w:val="0"/>
              <w:jc w:val="center"/>
              <w:rPr>
                <w:color w:val="000000"/>
                <w:lang w:val="uk-UA" w:eastAsia="uk-UA"/>
              </w:rPr>
            </w:pPr>
            <w:r>
              <w:rPr>
                <w:color w:val="000000"/>
              </w:rPr>
              <w:t>5</w:t>
            </w:r>
          </w:p>
        </w:tc>
      </w:tr>
      <w:tr w:rsidR="002119C4" w:rsidRPr="007A424B" w14:paraId="2C082CA4" w14:textId="77777777" w:rsidTr="002119C4">
        <w:trPr>
          <w:trHeight w:val="984"/>
        </w:trPr>
        <w:tc>
          <w:tcPr>
            <w:tcW w:w="567" w:type="dxa"/>
            <w:tcBorders>
              <w:top w:val="nil"/>
              <w:left w:val="single" w:sz="4" w:space="0" w:color="auto"/>
              <w:bottom w:val="single" w:sz="4" w:space="0" w:color="auto"/>
              <w:right w:val="single" w:sz="4" w:space="0" w:color="auto"/>
            </w:tcBorders>
            <w:shd w:val="clear" w:color="000000" w:fill="FFFFFF"/>
            <w:vAlign w:val="center"/>
          </w:tcPr>
          <w:p w14:paraId="7E889F79" w14:textId="5FA4B842" w:rsidR="002119C4" w:rsidRPr="007A424B" w:rsidRDefault="002119C4" w:rsidP="002119C4">
            <w:pPr>
              <w:suppressAutoHyphens w:val="0"/>
              <w:rPr>
                <w:color w:val="000000"/>
                <w:lang w:val="uk-UA" w:eastAsia="uk-UA"/>
              </w:rPr>
            </w:pPr>
            <w:r w:rsidRPr="007A424B">
              <w:rPr>
                <w:color w:val="000000"/>
              </w:rPr>
              <w:t>10</w:t>
            </w:r>
          </w:p>
        </w:tc>
        <w:tc>
          <w:tcPr>
            <w:tcW w:w="4961" w:type="dxa"/>
            <w:tcBorders>
              <w:top w:val="single" w:sz="4" w:space="0" w:color="auto"/>
              <w:left w:val="nil"/>
              <w:bottom w:val="single" w:sz="4" w:space="0" w:color="000000"/>
              <w:right w:val="single" w:sz="4" w:space="0" w:color="000000"/>
            </w:tcBorders>
            <w:shd w:val="clear" w:color="auto" w:fill="auto"/>
            <w:vAlign w:val="center"/>
          </w:tcPr>
          <w:p w14:paraId="4B518D00" w14:textId="37B983F7"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 </w:t>
            </w:r>
            <w:proofErr w:type="spellStart"/>
            <w:r>
              <w:rPr>
                <w:color w:val="000000"/>
              </w:rPr>
              <w:t>Миколаївський</w:t>
            </w:r>
            <w:proofErr w:type="spellEnd"/>
            <w:r>
              <w:rPr>
                <w:color w:val="000000"/>
              </w:rPr>
              <w:t xml:space="preserve"> </w:t>
            </w:r>
            <w:proofErr w:type="spellStart"/>
            <w:r>
              <w:rPr>
                <w:color w:val="000000"/>
              </w:rPr>
              <w:t>регіональний</w:t>
            </w:r>
            <w:proofErr w:type="spellEnd"/>
            <w:r>
              <w:rPr>
                <w:color w:val="000000"/>
              </w:rPr>
              <w:t xml:space="preserve"> фтизіопульмонологічний медичний центр" </w:t>
            </w:r>
            <w:proofErr w:type="spellStart"/>
            <w:r>
              <w:rPr>
                <w:color w:val="000000"/>
              </w:rPr>
              <w:t>Миколаївської</w:t>
            </w:r>
            <w:proofErr w:type="spellEnd"/>
            <w:r>
              <w:rPr>
                <w:color w:val="000000"/>
              </w:rPr>
              <w:t xml:space="preserve"> обласної ради</w:t>
            </w:r>
          </w:p>
        </w:tc>
        <w:tc>
          <w:tcPr>
            <w:tcW w:w="3260" w:type="dxa"/>
            <w:tcBorders>
              <w:top w:val="single" w:sz="4" w:space="0" w:color="auto"/>
              <w:left w:val="single" w:sz="4" w:space="0" w:color="000000"/>
              <w:bottom w:val="single" w:sz="4" w:space="0" w:color="000000"/>
              <w:right w:val="single" w:sz="4" w:space="0" w:color="000000"/>
            </w:tcBorders>
            <w:shd w:val="clear" w:color="auto" w:fill="auto"/>
            <w:vAlign w:val="center"/>
          </w:tcPr>
          <w:p w14:paraId="1E2E7C93" w14:textId="3BE74B3A" w:rsidR="002119C4" w:rsidRPr="007A424B" w:rsidRDefault="002119C4" w:rsidP="002119C4">
            <w:pPr>
              <w:suppressAutoHyphens w:val="0"/>
              <w:rPr>
                <w:color w:val="000000"/>
                <w:lang w:val="uk-UA" w:eastAsia="uk-UA"/>
              </w:rPr>
            </w:pPr>
            <w:r>
              <w:rPr>
                <w:color w:val="000000"/>
              </w:rPr>
              <w:t xml:space="preserve">вул. </w:t>
            </w:r>
            <w:proofErr w:type="spellStart"/>
            <w:r>
              <w:rPr>
                <w:color w:val="000000"/>
              </w:rPr>
              <w:t>Веселинівська</w:t>
            </w:r>
            <w:proofErr w:type="spellEnd"/>
            <w:r>
              <w:rPr>
                <w:color w:val="000000"/>
              </w:rPr>
              <w:t xml:space="preserve">, 4, </w:t>
            </w:r>
            <w:proofErr w:type="spellStart"/>
            <w:r>
              <w:rPr>
                <w:color w:val="000000"/>
              </w:rPr>
              <w:t>с.Надбузьке</w:t>
            </w:r>
            <w:proofErr w:type="spellEnd"/>
            <w:r>
              <w:rPr>
                <w:color w:val="000000"/>
              </w:rPr>
              <w:t xml:space="preserve">, </w:t>
            </w:r>
            <w:proofErr w:type="spellStart"/>
            <w:r>
              <w:rPr>
                <w:color w:val="000000"/>
              </w:rPr>
              <w:t>Миколаївський</w:t>
            </w:r>
            <w:proofErr w:type="spellEnd"/>
            <w:r>
              <w:rPr>
                <w:color w:val="000000"/>
              </w:rPr>
              <w:t xml:space="preserve"> р-н, Миколаївська </w:t>
            </w:r>
            <w:proofErr w:type="spellStart"/>
            <w:r>
              <w:rPr>
                <w:color w:val="000000"/>
              </w:rPr>
              <w:t>обл</w:t>
            </w:r>
            <w:proofErr w:type="spellEnd"/>
            <w:r>
              <w:rPr>
                <w:color w:val="000000"/>
              </w:rPr>
              <w:t>, 57130</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14:paraId="786DE200" w14:textId="333DC0D8" w:rsidR="002119C4" w:rsidRPr="007A424B" w:rsidRDefault="002119C4" w:rsidP="002119C4">
            <w:pPr>
              <w:suppressAutoHyphens w:val="0"/>
              <w:jc w:val="center"/>
              <w:rPr>
                <w:color w:val="000000"/>
                <w:lang w:val="uk-UA" w:eastAsia="uk-UA"/>
              </w:rPr>
            </w:pPr>
            <w:r>
              <w:rPr>
                <w:color w:val="000000"/>
              </w:rPr>
              <w:t>7</w:t>
            </w:r>
          </w:p>
        </w:tc>
      </w:tr>
      <w:tr w:rsidR="002119C4" w:rsidRPr="007A424B" w14:paraId="5FBE750F" w14:textId="77777777" w:rsidTr="007C76B8">
        <w:trPr>
          <w:trHeight w:val="970"/>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9CEA1D1" w14:textId="4D3D9750" w:rsidR="002119C4" w:rsidRPr="007A424B" w:rsidRDefault="002119C4" w:rsidP="002119C4">
            <w:pPr>
              <w:suppressAutoHyphens w:val="0"/>
              <w:rPr>
                <w:color w:val="000000"/>
                <w:lang w:val="uk-UA" w:eastAsia="uk-UA"/>
              </w:rPr>
            </w:pPr>
            <w:r w:rsidRPr="007A424B">
              <w:rPr>
                <w:color w:val="000000"/>
              </w:rPr>
              <w:t>11</w:t>
            </w:r>
          </w:p>
        </w:tc>
        <w:tc>
          <w:tcPr>
            <w:tcW w:w="4961" w:type="dxa"/>
            <w:tcBorders>
              <w:top w:val="nil"/>
              <w:left w:val="nil"/>
              <w:bottom w:val="single" w:sz="4" w:space="0" w:color="000000"/>
              <w:right w:val="single" w:sz="4" w:space="0" w:color="000000"/>
            </w:tcBorders>
            <w:shd w:val="clear" w:color="auto" w:fill="auto"/>
            <w:vAlign w:val="center"/>
          </w:tcPr>
          <w:p w14:paraId="50A54C58" w14:textId="63086475"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w:t>
            </w:r>
            <w:proofErr w:type="spellStart"/>
            <w:r>
              <w:rPr>
                <w:color w:val="000000"/>
              </w:rPr>
              <w:t>Одеський</w:t>
            </w:r>
            <w:proofErr w:type="spellEnd"/>
            <w:r>
              <w:rPr>
                <w:color w:val="000000"/>
              </w:rPr>
              <w:t xml:space="preserve"> обласний центр соціально </w:t>
            </w:r>
            <w:proofErr w:type="spellStart"/>
            <w:r>
              <w:rPr>
                <w:color w:val="000000"/>
              </w:rPr>
              <w:t>значущих</w:t>
            </w:r>
            <w:proofErr w:type="spellEnd"/>
            <w:r>
              <w:rPr>
                <w:color w:val="000000"/>
              </w:rPr>
              <w:t xml:space="preserve"> хвороб" Одеської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0B4B5418" w14:textId="631BF0F7" w:rsidR="002119C4" w:rsidRPr="007A424B" w:rsidRDefault="002119C4" w:rsidP="002119C4">
            <w:pPr>
              <w:suppressAutoHyphens w:val="0"/>
              <w:rPr>
                <w:color w:val="000000"/>
                <w:lang w:val="uk-UA" w:eastAsia="uk-UA"/>
              </w:rPr>
            </w:pPr>
            <w:r>
              <w:rPr>
                <w:color w:val="000000"/>
              </w:rPr>
              <w:t xml:space="preserve">м. Одеса, вул. </w:t>
            </w:r>
            <w:proofErr w:type="spellStart"/>
            <w:r>
              <w:rPr>
                <w:color w:val="000000"/>
              </w:rPr>
              <w:t>Ядова</w:t>
            </w:r>
            <w:proofErr w:type="spellEnd"/>
            <w:r>
              <w:rPr>
                <w:color w:val="000000"/>
              </w:rPr>
              <w:t>, 4</w:t>
            </w:r>
          </w:p>
        </w:tc>
        <w:tc>
          <w:tcPr>
            <w:tcW w:w="1134" w:type="dxa"/>
            <w:tcBorders>
              <w:top w:val="nil"/>
              <w:left w:val="nil"/>
              <w:bottom w:val="single" w:sz="4" w:space="0" w:color="000000"/>
              <w:right w:val="single" w:sz="4" w:space="0" w:color="000000"/>
            </w:tcBorders>
            <w:shd w:val="clear" w:color="auto" w:fill="auto"/>
            <w:noWrap/>
            <w:vAlign w:val="center"/>
          </w:tcPr>
          <w:p w14:paraId="63E5E0C0" w14:textId="41F80D0C" w:rsidR="002119C4" w:rsidRPr="007A424B" w:rsidRDefault="002119C4" w:rsidP="002119C4">
            <w:pPr>
              <w:suppressAutoHyphens w:val="0"/>
              <w:jc w:val="center"/>
              <w:rPr>
                <w:color w:val="000000"/>
                <w:lang w:val="uk-UA" w:eastAsia="uk-UA"/>
              </w:rPr>
            </w:pPr>
            <w:r>
              <w:rPr>
                <w:color w:val="000000"/>
              </w:rPr>
              <w:t>8</w:t>
            </w:r>
          </w:p>
        </w:tc>
      </w:tr>
      <w:tr w:rsidR="002119C4" w:rsidRPr="007A424B" w14:paraId="76CE736C" w14:textId="77777777" w:rsidTr="007C76B8">
        <w:trPr>
          <w:trHeight w:val="112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4C43243D" w14:textId="4EE2C203" w:rsidR="002119C4" w:rsidRPr="007A424B" w:rsidRDefault="002119C4" w:rsidP="002119C4">
            <w:pPr>
              <w:suppressAutoHyphens w:val="0"/>
              <w:rPr>
                <w:color w:val="000000"/>
                <w:lang w:val="uk-UA" w:eastAsia="uk-UA"/>
              </w:rPr>
            </w:pPr>
            <w:r w:rsidRPr="007A424B">
              <w:rPr>
                <w:color w:val="000000"/>
              </w:rPr>
              <w:t>12</w:t>
            </w:r>
          </w:p>
        </w:tc>
        <w:tc>
          <w:tcPr>
            <w:tcW w:w="4961" w:type="dxa"/>
            <w:tcBorders>
              <w:top w:val="nil"/>
              <w:left w:val="nil"/>
              <w:bottom w:val="single" w:sz="4" w:space="0" w:color="000000"/>
              <w:right w:val="single" w:sz="4" w:space="0" w:color="000000"/>
            </w:tcBorders>
            <w:shd w:val="clear" w:color="auto" w:fill="auto"/>
            <w:vAlign w:val="center"/>
          </w:tcPr>
          <w:p w14:paraId="289DBBDC" w14:textId="5402D284"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підприємство</w:t>
            </w:r>
            <w:proofErr w:type="spellEnd"/>
            <w:r>
              <w:rPr>
                <w:color w:val="000000"/>
              </w:rPr>
              <w:t xml:space="preserve"> "Полтавський обласний клінічний </w:t>
            </w:r>
            <w:proofErr w:type="spellStart"/>
            <w:r>
              <w:rPr>
                <w:color w:val="000000"/>
              </w:rPr>
              <w:t>протитуберкульозний</w:t>
            </w:r>
            <w:proofErr w:type="spellEnd"/>
            <w:r>
              <w:rPr>
                <w:color w:val="000000"/>
              </w:rPr>
              <w:t xml:space="preserve"> диспансер Полтавської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0A70EE5D" w14:textId="77777777" w:rsidR="002119C4" w:rsidRDefault="002119C4" w:rsidP="002119C4">
            <w:pPr>
              <w:suppressAutoHyphens w:val="0"/>
              <w:rPr>
                <w:color w:val="000000"/>
              </w:rPr>
            </w:pPr>
            <w:r>
              <w:rPr>
                <w:color w:val="000000"/>
              </w:rPr>
              <w:t xml:space="preserve">36040, Полтавська обл., Полтавський р-н, </w:t>
            </w:r>
            <w:proofErr w:type="spellStart"/>
            <w:r>
              <w:rPr>
                <w:color w:val="000000"/>
              </w:rPr>
              <w:t>с.Супрунівка</w:t>
            </w:r>
            <w:proofErr w:type="spellEnd"/>
            <w:r>
              <w:rPr>
                <w:color w:val="000000"/>
              </w:rPr>
              <w:t xml:space="preserve">, </w:t>
            </w:r>
          </w:p>
          <w:p w14:paraId="1EEAA1FF" w14:textId="5AD3CD1E" w:rsidR="002119C4" w:rsidRPr="007A424B" w:rsidRDefault="002119C4" w:rsidP="002119C4">
            <w:pPr>
              <w:suppressAutoHyphens w:val="0"/>
              <w:rPr>
                <w:color w:val="000000"/>
                <w:lang w:val="uk-UA" w:eastAsia="uk-UA"/>
              </w:rPr>
            </w:pPr>
            <w:r>
              <w:rPr>
                <w:color w:val="000000"/>
              </w:rPr>
              <w:t>вул.</w:t>
            </w:r>
            <w:r>
              <w:rPr>
                <w:color w:val="000000"/>
                <w:lang w:val="uk-UA"/>
              </w:rPr>
              <w:t xml:space="preserve"> </w:t>
            </w:r>
            <w:proofErr w:type="spellStart"/>
            <w:r>
              <w:rPr>
                <w:color w:val="000000"/>
              </w:rPr>
              <w:t>Київське</w:t>
            </w:r>
            <w:proofErr w:type="spellEnd"/>
            <w:r>
              <w:rPr>
                <w:color w:val="000000"/>
              </w:rPr>
              <w:t xml:space="preserve"> </w:t>
            </w:r>
            <w:proofErr w:type="spellStart"/>
            <w:r>
              <w:rPr>
                <w:color w:val="000000"/>
              </w:rPr>
              <w:t>Шосе</w:t>
            </w:r>
            <w:proofErr w:type="spellEnd"/>
            <w:r>
              <w:rPr>
                <w:color w:val="000000"/>
              </w:rPr>
              <w:t xml:space="preserve"> 1-В</w:t>
            </w:r>
          </w:p>
        </w:tc>
        <w:tc>
          <w:tcPr>
            <w:tcW w:w="1134" w:type="dxa"/>
            <w:tcBorders>
              <w:top w:val="nil"/>
              <w:left w:val="nil"/>
              <w:bottom w:val="single" w:sz="4" w:space="0" w:color="000000"/>
              <w:right w:val="single" w:sz="4" w:space="0" w:color="000000"/>
            </w:tcBorders>
            <w:shd w:val="clear" w:color="auto" w:fill="auto"/>
            <w:noWrap/>
            <w:vAlign w:val="center"/>
          </w:tcPr>
          <w:p w14:paraId="2A5569E3" w14:textId="399D1946" w:rsidR="002119C4" w:rsidRPr="007A424B" w:rsidRDefault="002119C4" w:rsidP="002119C4">
            <w:pPr>
              <w:suppressAutoHyphens w:val="0"/>
              <w:jc w:val="center"/>
              <w:rPr>
                <w:color w:val="000000"/>
                <w:lang w:val="uk-UA" w:eastAsia="uk-UA"/>
              </w:rPr>
            </w:pPr>
            <w:r>
              <w:rPr>
                <w:color w:val="000000"/>
              </w:rPr>
              <w:t>5</w:t>
            </w:r>
          </w:p>
        </w:tc>
      </w:tr>
      <w:tr w:rsidR="002119C4" w:rsidRPr="007A424B" w14:paraId="101C59D5" w14:textId="77777777" w:rsidTr="007C76B8">
        <w:trPr>
          <w:trHeight w:val="972"/>
        </w:trPr>
        <w:tc>
          <w:tcPr>
            <w:tcW w:w="567" w:type="dxa"/>
            <w:tcBorders>
              <w:top w:val="nil"/>
              <w:left w:val="single" w:sz="4" w:space="0" w:color="000000"/>
              <w:bottom w:val="single" w:sz="4" w:space="0" w:color="auto"/>
              <w:right w:val="single" w:sz="4" w:space="0" w:color="000000"/>
            </w:tcBorders>
            <w:shd w:val="clear" w:color="FEF2CB" w:fill="FFFFFF"/>
            <w:vAlign w:val="center"/>
          </w:tcPr>
          <w:p w14:paraId="059329F5" w14:textId="6C39C0C8" w:rsidR="002119C4" w:rsidRPr="007A424B" w:rsidRDefault="002119C4" w:rsidP="002119C4">
            <w:pPr>
              <w:suppressAutoHyphens w:val="0"/>
              <w:rPr>
                <w:color w:val="000000"/>
                <w:lang w:val="uk-UA" w:eastAsia="uk-UA"/>
              </w:rPr>
            </w:pPr>
            <w:r w:rsidRPr="007A424B">
              <w:rPr>
                <w:color w:val="000000"/>
              </w:rPr>
              <w:t>13</w:t>
            </w:r>
          </w:p>
        </w:tc>
        <w:tc>
          <w:tcPr>
            <w:tcW w:w="4961" w:type="dxa"/>
            <w:tcBorders>
              <w:top w:val="nil"/>
              <w:left w:val="nil"/>
              <w:bottom w:val="single" w:sz="4" w:space="0" w:color="000000"/>
              <w:right w:val="single" w:sz="4" w:space="0" w:color="000000"/>
            </w:tcBorders>
            <w:shd w:val="clear" w:color="auto" w:fill="auto"/>
            <w:vAlign w:val="center"/>
          </w:tcPr>
          <w:p w14:paraId="692EFA08" w14:textId="0B52EF05"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підприємство</w:t>
            </w:r>
            <w:proofErr w:type="spellEnd"/>
            <w:r>
              <w:rPr>
                <w:color w:val="000000"/>
              </w:rPr>
              <w:t xml:space="preserve"> </w:t>
            </w:r>
            <w:proofErr w:type="spellStart"/>
            <w:r>
              <w:rPr>
                <w:color w:val="000000"/>
              </w:rPr>
              <w:t>Рівненський</w:t>
            </w:r>
            <w:proofErr w:type="spellEnd"/>
            <w:r>
              <w:rPr>
                <w:color w:val="000000"/>
              </w:rPr>
              <w:t xml:space="preserve"> обласний фтизіопульмонологічний медичний центр Рівненської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0D56C581" w14:textId="77777777" w:rsidR="002119C4" w:rsidRDefault="002119C4" w:rsidP="002119C4">
            <w:pPr>
              <w:suppressAutoHyphens w:val="0"/>
              <w:rPr>
                <w:color w:val="000000"/>
              </w:rPr>
            </w:pPr>
            <w:r>
              <w:rPr>
                <w:color w:val="000000"/>
              </w:rPr>
              <w:t xml:space="preserve">м. Рівне,  </w:t>
            </w:r>
          </w:p>
          <w:p w14:paraId="2C47420D" w14:textId="54E3A9BF" w:rsidR="002119C4" w:rsidRPr="007A424B" w:rsidRDefault="002119C4" w:rsidP="002119C4">
            <w:pPr>
              <w:suppressAutoHyphens w:val="0"/>
              <w:rPr>
                <w:color w:val="000000"/>
                <w:lang w:val="uk-UA" w:eastAsia="uk-UA"/>
              </w:rPr>
            </w:pPr>
            <w:r>
              <w:rPr>
                <w:color w:val="000000"/>
              </w:rPr>
              <w:t>вул. Дворецька, 108</w:t>
            </w:r>
          </w:p>
        </w:tc>
        <w:tc>
          <w:tcPr>
            <w:tcW w:w="1134" w:type="dxa"/>
            <w:tcBorders>
              <w:top w:val="nil"/>
              <w:left w:val="nil"/>
              <w:bottom w:val="single" w:sz="4" w:space="0" w:color="000000"/>
              <w:right w:val="single" w:sz="4" w:space="0" w:color="000000"/>
            </w:tcBorders>
            <w:shd w:val="clear" w:color="auto" w:fill="auto"/>
            <w:noWrap/>
            <w:vAlign w:val="center"/>
          </w:tcPr>
          <w:p w14:paraId="44BDBD92" w14:textId="46273D4F" w:rsidR="002119C4" w:rsidRPr="007A424B" w:rsidRDefault="002119C4" w:rsidP="002119C4">
            <w:pPr>
              <w:suppressAutoHyphens w:val="0"/>
              <w:jc w:val="center"/>
              <w:rPr>
                <w:color w:val="000000"/>
                <w:lang w:val="uk-UA" w:eastAsia="uk-UA"/>
              </w:rPr>
            </w:pPr>
            <w:r>
              <w:rPr>
                <w:color w:val="000000"/>
              </w:rPr>
              <w:t>6</w:t>
            </w:r>
          </w:p>
        </w:tc>
      </w:tr>
      <w:tr w:rsidR="002119C4" w:rsidRPr="007A424B" w14:paraId="7C7B8F5E" w14:textId="77777777" w:rsidTr="007C76B8">
        <w:trPr>
          <w:trHeight w:val="56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2E8160" w14:textId="7EA5B4BC" w:rsidR="002119C4" w:rsidRPr="007A424B" w:rsidRDefault="002119C4" w:rsidP="002119C4">
            <w:pPr>
              <w:suppressAutoHyphens w:val="0"/>
              <w:rPr>
                <w:color w:val="000000"/>
                <w:lang w:val="uk-UA" w:eastAsia="uk-UA"/>
              </w:rPr>
            </w:pPr>
            <w:r w:rsidRPr="007A424B">
              <w:rPr>
                <w:color w:val="000000"/>
              </w:rPr>
              <w:t>14</w:t>
            </w:r>
          </w:p>
        </w:tc>
        <w:tc>
          <w:tcPr>
            <w:tcW w:w="4961" w:type="dxa"/>
            <w:tcBorders>
              <w:top w:val="nil"/>
              <w:left w:val="nil"/>
              <w:bottom w:val="single" w:sz="4" w:space="0" w:color="000000"/>
              <w:right w:val="single" w:sz="4" w:space="0" w:color="000000"/>
            </w:tcBorders>
            <w:shd w:val="clear" w:color="auto" w:fill="auto"/>
            <w:vAlign w:val="center"/>
          </w:tcPr>
          <w:p w14:paraId="2AAF035E" w14:textId="07A836DC"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СОР "</w:t>
            </w:r>
            <w:proofErr w:type="spellStart"/>
            <w:r>
              <w:rPr>
                <w:color w:val="000000"/>
              </w:rPr>
              <w:t>Регіональний</w:t>
            </w:r>
            <w:proofErr w:type="spellEnd"/>
            <w:r>
              <w:rPr>
                <w:color w:val="000000"/>
              </w:rPr>
              <w:t xml:space="preserve"> клінічний фтизіопульмонологічний медичний центр"</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658F5230" w14:textId="3CF3F3F5" w:rsidR="002119C4" w:rsidRPr="007A424B" w:rsidRDefault="002119C4" w:rsidP="002119C4">
            <w:pPr>
              <w:suppressAutoHyphens w:val="0"/>
              <w:rPr>
                <w:color w:val="000000"/>
                <w:lang w:val="uk-UA" w:eastAsia="uk-UA"/>
              </w:rPr>
            </w:pPr>
            <w:r>
              <w:rPr>
                <w:color w:val="000000"/>
              </w:rPr>
              <w:t xml:space="preserve">Сумська область, </w:t>
            </w:r>
            <w:proofErr w:type="spellStart"/>
            <w:r>
              <w:rPr>
                <w:color w:val="000000"/>
              </w:rPr>
              <w:t>Сумський</w:t>
            </w:r>
            <w:proofErr w:type="spellEnd"/>
            <w:r>
              <w:rPr>
                <w:color w:val="000000"/>
              </w:rPr>
              <w:t xml:space="preserve"> район, </w:t>
            </w:r>
            <w:proofErr w:type="spellStart"/>
            <w:r>
              <w:rPr>
                <w:color w:val="000000"/>
              </w:rPr>
              <w:t>смт</w:t>
            </w:r>
            <w:proofErr w:type="spellEnd"/>
            <w:r>
              <w:rPr>
                <w:color w:val="000000"/>
              </w:rPr>
              <w:t>.</w:t>
            </w:r>
            <w:r>
              <w:rPr>
                <w:color w:val="000000"/>
                <w:lang w:val="uk-UA"/>
              </w:rPr>
              <w:t xml:space="preserve"> </w:t>
            </w:r>
            <w:proofErr w:type="spellStart"/>
            <w:r>
              <w:rPr>
                <w:color w:val="000000"/>
              </w:rPr>
              <w:t>Степанівка</w:t>
            </w:r>
            <w:proofErr w:type="spellEnd"/>
            <w:r>
              <w:rPr>
                <w:color w:val="000000"/>
              </w:rPr>
              <w:t>, вул.Торопилівська,6</w:t>
            </w:r>
          </w:p>
        </w:tc>
        <w:tc>
          <w:tcPr>
            <w:tcW w:w="1134" w:type="dxa"/>
            <w:tcBorders>
              <w:top w:val="nil"/>
              <w:left w:val="nil"/>
              <w:bottom w:val="single" w:sz="4" w:space="0" w:color="000000"/>
              <w:right w:val="single" w:sz="4" w:space="0" w:color="000000"/>
            </w:tcBorders>
            <w:shd w:val="clear" w:color="auto" w:fill="auto"/>
            <w:noWrap/>
            <w:vAlign w:val="center"/>
          </w:tcPr>
          <w:p w14:paraId="4650F0DA" w14:textId="2F5BBA6C" w:rsidR="002119C4" w:rsidRPr="007A424B" w:rsidRDefault="002119C4" w:rsidP="002119C4">
            <w:pPr>
              <w:suppressAutoHyphens w:val="0"/>
              <w:jc w:val="center"/>
              <w:rPr>
                <w:color w:val="000000"/>
                <w:lang w:val="uk-UA" w:eastAsia="uk-UA"/>
              </w:rPr>
            </w:pPr>
            <w:r>
              <w:rPr>
                <w:color w:val="000000"/>
              </w:rPr>
              <w:t>3</w:t>
            </w:r>
          </w:p>
        </w:tc>
      </w:tr>
      <w:tr w:rsidR="002119C4" w:rsidRPr="007A424B" w14:paraId="410D0D92" w14:textId="77777777" w:rsidTr="007C76B8">
        <w:trPr>
          <w:trHeight w:val="571"/>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2DCB4D22" w14:textId="361388B5" w:rsidR="002119C4" w:rsidRPr="007A424B" w:rsidRDefault="002119C4" w:rsidP="002119C4">
            <w:pPr>
              <w:suppressAutoHyphens w:val="0"/>
              <w:rPr>
                <w:color w:val="000000"/>
                <w:lang w:val="uk-UA" w:eastAsia="uk-UA"/>
              </w:rPr>
            </w:pPr>
            <w:r w:rsidRPr="007A424B">
              <w:rPr>
                <w:color w:val="000000"/>
              </w:rPr>
              <w:t>15</w:t>
            </w:r>
          </w:p>
        </w:tc>
        <w:tc>
          <w:tcPr>
            <w:tcW w:w="4961" w:type="dxa"/>
            <w:tcBorders>
              <w:top w:val="nil"/>
              <w:left w:val="nil"/>
              <w:bottom w:val="single" w:sz="4" w:space="0" w:color="000000"/>
              <w:right w:val="single" w:sz="4" w:space="0" w:color="000000"/>
            </w:tcBorders>
            <w:shd w:val="clear" w:color="auto" w:fill="auto"/>
            <w:vAlign w:val="center"/>
          </w:tcPr>
          <w:p w14:paraId="2B37FC17" w14:textId="5B4D578F"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"Тернопільський </w:t>
            </w:r>
            <w:proofErr w:type="spellStart"/>
            <w:r>
              <w:rPr>
                <w:color w:val="000000"/>
              </w:rPr>
              <w:t>регіональний</w:t>
            </w:r>
            <w:proofErr w:type="spellEnd"/>
            <w:r>
              <w:rPr>
                <w:color w:val="000000"/>
              </w:rPr>
              <w:t xml:space="preserve"> фтизіопульмонологічний медичний центр" Тернопільської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2ACEBD9D" w14:textId="77777777" w:rsidR="002119C4" w:rsidRDefault="002119C4" w:rsidP="002119C4">
            <w:pPr>
              <w:suppressAutoHyphens w:val="0"/>
              <w:rPr>
                <w:color w:val="000000"/>
              </w:rPr>
            </w:pPr>
            <w:r>
              <w:rPr>
                <w:color w:val="000000"/>
              </w:rPr>
              <w:t xml:space="preserve">47722, </w:t>
            </w:r>
            <w:proofErr w:type="spellStart"/>
            <w:r>
              <w:rPr>
                <w:color w:val="000000"/>
              </w:rPr>
              <w:t>с.Великі</w:t>
            </w:r>
            <w:proofErr w:type="spellEnd"/>
            <w:r>
              <w:rPr>
                <w:color w:val="000000"/>
              </w:rPr>
              <w:t xml:space="preserve"> </w:t>
            </w:r>
            <w:proofErr w:type="spellStart"/>
            <w:r>
              <w:rPr>
                <w:color w:val="000000"/>
              </w:rPr>
              <w:t>Гаї</w:t>
            </w:r>
            <w:proofErr w:type="spellEnd"/>
            <w:r>
              <w:rPr>
                <w:color w:val="000000"/>
              </w:rPr>
              <w:t xml:space="preserve">, </w:t>
            </w:r>
          </w:p>
          <w:p w14:paraId="2137DFA2" w14:textId="584CEAED" w:rsidR="002119C4" w:rsidRPr="007A424B" w:rsidRDefault="002119C4" w:rsidP="002119C4">
            <w:pPr>
              <w:suppressAutoHyphens w:val="0"/>
              <w:rPr>
                <w:color w:val="000000"/>
                <w:lang w:val="uk-UA" w:eastAsia="uk-UA"/>
              </w:rPr>
            </w:pPr>
            <w:r>
              <w:rPr>
                <w:color w:val="000000"/>
              </w:rPr>
              <w:t>вул.</w:t>
            </w:r>
            <w:r>
              <w:rPr>
                <w:color w:val="000000"/>
                <w:lang w:val="uk-UA"/>
              </w:rPr>
              <w:t xml:space="preserve"> </w:t>
            </w:r>
            <w:proofErr w:type="spellStart"/>
            <w:r>
              <w:rPr>
                <w:color w:val="000000"/>
              </w:rPr>
              <w:t>Підлісна</w:t>
            </w:r>
            <w:proofErr w:type="spellEnd"/>
            <w:r>
              <w:rPr>
                <w:color w:val="000000"/>
                <w:lang w:val="uk-UA"/>
              </w:rPr>
              <w:t>,</w:t>
            </w:r>
            <w:r>
              <w:rPr>
                <w:color w:val="000000"/>
              </w:rPr>
              <w:t xml:space="preserve"> буд.26-А, Тернопільський район, </w:t>
            </w:r>
            <w:proofErr w:type="spellStart"/>
            <w:r>
              <w:rPr>
                <w:color w:val="000000"/>
              </w:rPr>
              <w:t>Тернопільська</w:t>
            </w:r>
            <w:proofErr w:type="spellEnd"/>
            <w:r>
              <w:rPr>
                <w:color w:val="000000"/>
              </w:rPr>
              <w:t xml:space="preserve"> область</w:t>
            </w:r>
          </w:p>
        </w:tc>
        <w:tc>
          <w:tcPr>
            <w:tcW w:w="1134" w:type="dxa"/>
            <w:tcBorders>
              <w:top w:val="nil"/>
              <w:left w:val="nil"/>
              <w:bottom w:val="single" w:sz="4" w:space="0" w:color="000000"/>
              <w:right w:val="single" w:sz="4" w:space="0" w:color="000000"/>
            </w:tcBorders>
            <w:shd w:val="clear" w:color="auto" w:fill="auto"/>
            <w:noWrap/>
            <w:vAlign w:val="center"/>
          </w:tcPr>
          <w:p w14:paraId="778B1A3F" w14:textId="71B634A8" w:rsidR="002119C4" w:rsidRPr="007A424B" w:rsidRDefault="002119C4" w:rsidP="002119C4">
            <w:pPr>
              <w:suppressAutoHyphens w:val="0"/>
              <w:jc w:val="center"/>
              <w:rPr>
                <w:color w:val="000000"/>
                <w:lang w:val="uk-UA" w:eastAsia="uk-UA"/>
              </w:rPr>
            </w:pPr>
            <w:r>
              <w:rPr>
                <w:color w:val="000000"/>
              </w:rPr>
              <w:t>5</w:t>
            </w:r>
          </w:p>
        </w:tc>
      </w:tr>
      <w:tr w:rsidR="002119C4" w:rsidRPr="007A424B" w14:paraId="6CA85A53" w14:textId="77777777" w:rsidTr="007C76B8">
        <w:trPr>
          <w:trHeight w:val="708"/>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19AFEBF8" w14:textId="26705DB3" w:rsidR="002119C4" w:rsidRPr="007A424B" w:rsidRDefault="002119C4" w:rsidP="002119C4">
            <w:pPr>
              <w:suppressAutoHyphens w:val="0"/>
              <w:rPr>
                <w:color w:val="000000"/>
                <w:lang w:val="uk-UA" w:eastAsia="uk-UA"/>
              </w:rPr>
            </w:pPr>
            <w:r w:rsidRPr="007A424B">
              <w:rPr>
                <w:color w:val="000000"/>
              </w:rPr>
              <w:t>16</w:t>
            </w:r>
          </w:p>
        </w:tc>
        <w:tc>
          <w:tcPr>
            <w:tcW w:w="4961" w:type="dxa"/>
            <w:tcBorders>
              <w:top w:val="nil"/>
              <w:left w:val="nil"/>
              <w:bottom w:val="single" w:sz="4" w:space="0" w:color="000000"/>
              <w:right w:val="single" w:sz="4" w:space="0" w:color="000000"/>
            </w:tcBorders>
            <w:shd w:val="clear" w:color="auto" w:fill="auto"/>
            <w:vAlign w:val="center"/>
          </w:tcPr>
          <w:p w14:paraId="2CCE6591" w14:textId="4124E749"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підпрємство</w:t>
            </w:r>
            <w:proofErr w:type="spellEnd"/>
            <w:r>
              <w:rPr>
                <w:color w:val="000000"/>
              </w:rPr>
              <w:t xml:space="preserve"> Харківської обласної ради "Обласний </w:t>
            </w:r>
            <w:proofErr w:type="spellStart"/>
            <w:r>
              <w:rPr>
                <w:color w:val="000000"/>
              </w:rPr>
              <w:t>протитуберкульозний</w:t>
            </w:r>
            <w:proofErr w:type="spellEnd"/>
            <w:r>
              <w:rPr>
                <w:color w:val="000000"/>
              </w:rPr>
              <w:t xml:space="preserve"> диспансер №1"</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02D0A46C" w14:textId="760F0DA2" w:rsidR="002119C4" w:rsidRPr="007A424B" w:rsidRDefault="002119C4" w:rsidP="002119C4">
            <w:pPr>
              <w:suppressAutoHyphens w:val="0"/>
              <w:rPr>
                <w:color w:val="000000"/>
                <w:lang w:val="uk-UA" w:eastAsia="uk-UA"/>
              </w:rPr>
            </w:pPr>
            <w:r>
              <w:rPr>
                <w:color w:val="000000"/>
              </w:rPr>
              <w:t xml:space="preserve">м. </w:t>
            </w:r>
            <w:proofErr w:type="spellStart"/>
            <w:r>
              <w:rPr>
                <w:color w:val="000000"/>
              </w:rPr>
              <w:t>Харків</w:t>
            </w:r>
            <w:proofErr w:type="spellEnd"/>
            <w:r>
              <w:rPr>
                <w:color w:val="000000"/>
              </w:rPr>
              <w:t>, вул. Ньютона,145</w:t>
            </w:r>
          </w:p>
        </w:tc>
        <w:tc>
          <w:tcPr>
            <w:tcW w:w="1134" w:type="dxa"/>
            <w:tcBorders>
              <w:top w:val="nil"/>
              <w:left w:val="nil"/>
              <w:bottom w:val="single" w:sz="4" w:space="0" w:color="000000"/>
              <w:right w:val="single" w:sz="4" w:space="0" w:color="000000"/>
            </w:tcBorders>
            <w:shd w:val="clear" w:color="auto" w:fill="auto"/>
            <w:noWrap/>
            <w:vAlign w:val="center"/>
          </w:tcPr>
          <w:p w14:paraId="19407045" w14:textId="3A8B02C0" w:rsidR="002119C4" w:rsidRPr="007A424B" w:rsidRDefault="002119C4" w:rsidP="002119C4">
            <w:pPr>
              <w:suppressAutoHyphens w:val="0"/>
              <w:jc w:val="center"/>
              <w:rPr>
                <w:color w:val="000000"/>
                <w:lang w:val="uk-UA" w:eastAsia="uk-UA"/>
              </w:rPr>
            </w:pPr>
            <w:r>
              <w:rPr>
                <w:color w:val="000000"/>
              </w:rPr>
              <w:t>4</w:t>
            </w:r>
          </w:p>
        </w:tc>
      </w:tr>
      <w:tr w:rsidR="002119C4" w:rsidRPr="007A424B" w14:paraId="2523F326" w14:textId="77777777" w:rsidTr="007C76B8">
        <w:trPr>
          <w:trHeight w:val="705"/>
        </w:trPr>
        <w:tc>
          <w:tcPr>
            <w:tcW w:w="567" w:type="dxa"/>
            <w:tcBorders>
              <w:top w:val="nil"/>
              <w:left w:val="single" w:sz="4" w:space="0" w:color="auto"/>
              <w:bottom w:val="single" w:sz="4" w:space="0" w:color="auto"/>
              <w:right w:val="single" w:sz="4" w:space="0" w:color="auto"/>
            </w:tcBorders>
            <w:shd w:val="clear" w:color="000000" w:fill="FFFFFF"/>
            <w:vAlign w:val="center"/>
          </w:tcPr>
          <w:p w14:paraId="430B85F4" w14:textId="3FC75C9E" w:rsidR="002119C4" w:rsidRPr="007A424B" w:rsidRDefault="002119C4" w:rsidP="002119C4">
            <w:pPr>
              <w:suppressAutoHyphens w:val="0"/>
              <w:rPr>
                <w:color w:val="000000"/>
                <w:lang w:val="uk-UA" w:eastAsia="uk-UA"/>
              </w:rPr>
            </w:pPr>
            <w:r w:rsidRPr="007A424B">
              <w:rPr>
                <w:color w:val="000000"/>
              </w:rPr>
              <w:t>17</w:t>
            </w:r>
          </w:p>
        </w:tc>
        <w:tc>
          <w:tcPr>
            <w:tcW w:w="4961" w:type="dxa"/>
            <w:tcBorders>
              <w:top w:val="nil"/>
              <w:left w:val="nil"/>
              <w:bottom w:val="single" w:sz="4" w:space="0" w:color="000000"/>
              <w:right w:val="single" w:sz="4" w:space="0" w:color="000000"/>
            </w:tcBorders>
            <w:shd w:val="clear" w:color="auto" w:fill="auto"/>
            <w:vAlign w:val="center"/>
          </w:tcPr>
          <w:p w14:paraId="119E2222" w14:textId="3FC9A94C"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«Фтизіопульмонологічний медичний центр» Херсонської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7A902F1D" w14:textId="01F5662E" w:rsidR="002119C4" w:rsidRPr="007A424B" w:rsidRDefault="002119C4" w:rsidP="002119C4">
            <w:pPr>
              <w:suppressAutoHyphens w:val="0"/>
              <w:rPr>
                <w:color w:val="000000"/>
                <w:lang w:val="uk-UA" w:eastAsia="uk-UA"/>
              </w:rPr>
            </w:pPr>
            <w:r>
              <w:rPr>
                <w:color w:val="000000"/>
              </w:rPr>
              <w:t xml:space="preserve">73034 м. Херсон, </w:t>
            </w:r>
            <w:proofErr w:type="spellStart"/>
            <w:r>
              <w:rPr>
                <w:color w:val="000000"/>
              </w:rPr>
              <w:t>Миколаївське</w:t>
            </w:r>
            <w:proofErr w:type="spellEnd"/>
            <w:r>
              <w:rPr>
                <w:color w:val="000000"/>
              </w:rPr>
              <w:t xml:space="preserve"> </w:t>
            </w:r>
            <w:proofErr w:type="spellStart"/>
            <w:r>
              <w:rPr>
                <w:color w:val="000000"/>
              </w:rPr>
              <w:t>шосе</w:t>
            </w:r>
            <w:proofErr w:type="spellEnd"/>
            <w:r>
              <w:rPr>
                <w:color w:val="000000"/>
              </w:rPr>
              <w:t>, 82</w:t>
            </w:r>
          </w:p>
        </w:tc>
        <w:tc>
          <w:tcPr>
            <w:tcW w:w="1134" w:type="dxa"/>
            <w:tcBorders>
              <w:top w:val="nil"/>
              <w:left w:val="nil"/>
              <w:bottom w:val="single" w:sz="4" w:space="0" w:color="000000"/>
              <w:right w:val="single" w:sz="4" w:space="0" w:color="000000"/>
            </w:tcBorders>
            <w:shd w:val="clear" w:color="auto" w:fill="auto"/>
            <w:noWrap/>
            <w:vAlign w:val="center"/>
          </w:tcPr>
          <w:p w14:paraId="086C77A8" w14:textId="3E5DB1CD" w:rsidR="002119C4" w:rsidRPr="007A424B" w:rsidRDefault="002119C4" w:rsidP="002119C4">
            <w:pPr>
              <w:suppressAutoHyphens w:val="0"/>
              <w:jc w:val="center"/>
              <w:rPr>
                <w:color w:val="000000"/>
                <w:lang w:val="uk-UA" w:eastAsia="uk-UA"/>
              </w:rPr>
            </w:pPr>
            <w:r>
              <w:rPr>
                <w:color w:val="000000"/>
              </w:rPr>
              <w:t>8</w:t>
            </w:r>
          </w:p>
        </w:tc>
      </w:tr>
      <w:tr w:rsidR="002119C4" w:rsidRPr="007A424B" w14:paraId="2C86111F" w14:textId="77777777" w:rsidTr="007C76B8">
        <w:trPr>
          <w:trHeight w:val="971"/>
        </w:trPr>
        <w:tc>
          <w:tcPr>
            <w:tcW w:w="567" w:type="dxa"/>
            <w:tcBorders>
              <w:top w:val="nil"/>
              <w:left w:val="single" w:sz="4" w:space="0" w:color="auto"/>
              <w:bottom w:val="single" w:sz="4" w:space="0" w:color="auto"/>
              <w:right w:val="single" w:sz="4" w:space="0" w:color="auto"/>
            </w:tcBorders>
            <w:shd w:val="clear" w:color="000000" w:fill="FFFFFF"/>
            <w:vAlign w:val="center"/>
          </w:tcPr>
          <w:p w14:paraId="3210EF19" w14:textId="5E38E2E7" w:rsidR="002119C4" w:rsidRPr="007A424B" w:rsidRDefault="002119C4" w:rsidP="002119C4">
            <w:pPr>
              <w:suppressAutoHyphens w:val="0"/>
              <w:rPr>
                <w:color w:val="000000"/>
                <w:lang w:val="uk-UA" w:eastAsia="uk-UA"/>
              </w:rPr>
            </w:pPr>
            <w:r w:rsidRPr="007A424B">
              <w:rPr>
                <w:color w:val="000000"/>
              </w:rPr>
              <w:t>18</w:t>
            </w:r>
          </w:p>
        </w:tc>
        <w:tc>
          <w:tcPr>
            <w:tcW w:w="4961" w:type="dxa"/>
            <w:tcBorders>
              <w:top w:val="nil"/>
              <w:left w:val="nil"/>
              <w:bottom w:val="single" w:sz="4" w:space="0" w:color="000000"/>
              <w:right w:val="single" w:sz="4" w:space="0" w:color="000000"/>
            </w:tcBorders>
            <w:shd w:val="clear" w:color="auto" w:fill="auto"/>
            <w:vAlign w:val="center"/>
          </w:tcPr>
          <w:p w14:paraId="6F33C348" w14:textId="7B106048"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«Хмельницький обласний </w:t>
            </w:r>
            <w:proofErr w:type="spellStart"/>
            <w:r>
              <w:rPr>
                <w:color w:val="000000"/>
              </w:rPr>
              <w:t>протитуберкульозний</w:t>
            </w:r>
            <w:proofErr w:type="spellEnd"/>
            <w:r>
              <w:rPr>
                <w:color w:val="000000"/>
              </w:rPr>
              <w:t xml:space="preserve"> диспансер" ХОР</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620BCA10" w14:textId="77777777" w:rsidR="002119C4" w:rsidRDefault="002119C4" w:rsidP="002119C4">
            <w:pPr>
              <w:suppressAutoHyphens w:val="0"/>
              <w:rPr>
                <w:color w:val="000000"/>
              </w:rPr>
            </w:pPr>
            <w:r>
              <w:rPr>
                <w:color w:val="000000"/>
              </w:rPr>
              <w:t xml:space="preserve">Хмельницька </w:t>
            </w:r>
            <w:proofErr w:type="spellStart"/>
            <w:r>
              <w:rPr>
                <w:color w:val="000000"/>
              </w:rPr>
              <w:t>обл</w:t>
            </w:r>
            <w:proofErr w:type="spellEnd"/>
            <w:r>
              <w:rPr>
                <w:color w:val="000000"/>
                <w:lang w:val="uk-UA"/>
              </w:rPr>
              <w:t>.</w:t>
            </w:r>
            <w:r>
              <w:rPr>
                <w:color w:val="000000"/>
              </w:rPr>
              <w:t>,</w:t>
            </w:r>
            <w:r>
              <w:rPr>
                <w:color w:val="000000"/>
                <w:lang w:val="uk-UA"/>
              </w:rPr>
              <w:t xml:space="preserve"> </w:t>
            </w:r>
            <w:r>
              <w:rPr>
                <w:color w:val="000000"/>
              </w:rPr>
              <w:t>Хмельницький район</w:t>
            </w:r>
            <w:r>
              <w:rPr>
                <w:color w:val="000000"/>
                <w:lang w:val="uk-UA"/>
              </w:rPr>
              <w:t>,</w:t>
            </w:r>
            <w:r>
              <w:rPr>
                <w:color w:val="000000"/>
              </w:rPr>
              <w:t xml:space="preserve"> </w:t>
            </w:r>
          </w:p>
          <w:p w14:paraId="1D1BFF6A" w14:textId="77777777" w:rsidR="002119C4" w:rsidRDefault="002119C4" w:rsidP="002119C4">
            <w:pPr>
              <w:suppressAutoHyphens w:val="0"/>
              <w:rPr>
                <w:color w:val="000000"/>
              </w:rPr>
            </w:pPr>
            <w:r>
              <w:rPr>
                <w:color w:val="000000"/>
              </w:rPr>
              <w:t>с.</w:t>
            </w:r>
            <w:r>
              <w:rPr>
                <w:color w:val="000000"/>
                <w:lang w:val="uk-UA"/>
              </w:rPr>
              <w:t xml:space="preserve"> </w:t>
            </w:r>
            <w:r>
              <w:rPr>
                <w:color w:val="000000"/>
              </w:rPr>
              <w:t xml:space="preserve">Ружичанка, </w:t>
            </w:r>
          </w:p>
          <w:p w14:paraId="01FD9DA8" w14:textId="7953C0E5" w:rsidR="002119C4" w:rsidRPr="007A424B" w:rsidRDefault="002119C4" w:rsidP="002119C4">
            <w:pPr>
              <w:suppressAutoHyphens w:val="0"/>
              <w:rPr>
                <w:color w:val="000000"/>
                <w:lang w:val="uk-UA" w:eastAsia="uk-UA"/>
              </w:rPr>
            </w:pPr>
            <w:r>
              <w:rPr>
                <w:color w:val="000000"/>
              </w:rPr>
              <w:t xml:space="preserve">вул. </w:t>
            </w:r>
            <w:proofErr w:type="spellStart"/>
            <w:r>
              <w:rPr>
                <w:color w:val="000000"/>
              </w:rPr>
              <w:t>Визволителів</w:t>
            </w:r>
            <w:proofErr w:type="spellEnd"/>
            <w:r>
              <w:rPr>
                <w:color w:val="000000"/>
              </w:rPr>
              <w:t xml:space="preserve"> 1</w:t>
            </w:r>
          </w:p>
        </w:tc>
        <w:tc>
          <w:tcPr>
            <w:tcW w:w="1134" w:type="dxa"/>
            <w:tcBorders>
              <w:top w:val="nil"/>
              <w:left w:val="nil"/>
              <w:bottom w:val="single" w:sz="4" w:space="0" w:color="000000"/>
              <w:right w:val="single" w:sz="4" w:space="0" w:color="000000"/>
            </w:tcBorders>
            <w:shd w:val="clear" w:color="auto" w:fill="auto"/>
            <w:noWrap/>
            <w:vAlign w:val="center"/>
          </w:tcPr>
          <w:p w14:paraId="7995E023" w14:textId="237FAC9F" w:rsidR="002119C4" w:rsidRPr="007A424B" w:rsidRDefault="002119C4" w:rsidP="002119C4">
            <w:pPr>
              <w:suppressAutoHyphens w:val="0"/>
              <w:jc w:val="center"/>
              <w:rPr>
                <w:color w:val="000000"/>
                <w:lang w:val="uk-UA" w:eastAsia="uk-UA"/>
              </w:rPr>
            </w:pPr>
            <w:r>
              <w:rPr>
                <w:color w:val="000000"/>
              </w:rPr>
              <w:t>4</w:t>
            </w:r>
          </w:p>
        </w:tc>
      </w:tr>
      <w:tr w:rsidR="002119C4" w:rsidRPr="007A424B" w14:paraId="17C6D581" w14:textId="77777777" w:rsidTr="007C76B8">
        <w:trPr>
          <w:trHeight w:val="661"/>
        </w:trPr>
        <w:tc>
          <w:tcPr>
            <w:tcW w:w="567" w:type="dxa"/>
            <w:tcBorders>
              <w:top w:val="nil"/>
              <w:left w:val="single" w:sz="4" w:space="0" w:color="auto"/>
              <w:bottom w:val="single" w:sz="4" w:space="0" w:color="auto"/>
              <w:right w:val="single" w:sz="4" w:space="0" w:color="auto"/>
            </w:tcBorders>
            <w:shd w:val="clear" w:color="000000" w:fill="FFFFFF"/>
            <w:vAlign w:val="center"/>
          </w:tcPr>
          <w:p w14:paraId="06389D69" w14:textId="47659906" w:rsidR="002119C4" w:rsidRPr="007A424B" w:rsidRDefault="002119C4" w:rsidP="002119C4">
            <w:pPr>
              <w:suppressAutoHyphens w:val="0"/>
              <w:rPr>
                <w:color w:val="000000"/>
                <w:lang w:val="uk-UA" w:eastAsia="uk-UA"/>
              </w:rPr>
            </w:pPr>
            <w:r w:rsidRPr="007A424B">
              <w:rPr>
                <w:color w:val="000000"/>
              </w:rPr>
              <w:t>19</w:t>
            </w:r>
          </w:p>
        </w:tc>
        <w:tc>
          <w:tcPr>
            <w:tcW w:w="4961" w:type="dxa"/>
            <w:tcBorders>
              <w:top w:val="nil"/>
              <w:left w:val="nil"/>
              <w:bottom w:val="nil"/>
              <w:right w:val="single" w:sz="4" w:space="0" w:color="000000"/>
            </w:tcBorders>
            <w:shd w:val="clear" w:color="auto" w:fill="auto"/>
            <w:vAlign w:val="center"/>
          </w:tcPr>
          <w:p w14:paraId="2E4B9554" w14:textId="177445B7"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"Черкаський обласний </w:t>
            </w:r>
            <w:proofErr w:type="spellStart"/>
            <w:r>
              <w:rPr>
                <w:color w:val="000000"/>
              </w:rPr>
              <w:t>протитуберкульозний</w:t>
            </w:r>
            <w:proofErr w:type="spellEnd"/>
            <w:r>
              <w:rPr>
                <w:color w:val="000000"/>
              </w:rPr>
              <w:t xml:space="preserve"> диспансер Черкаської обласної ради"</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2A6452D6" w14:textId="77777777" w:rsidR="002119C4" w:rsidRDefault="002119C4" w:rsidP="002119C4">
            <w:pPr>
              <w:suppressAutoHyphens w:val="0"/>
              <w:rPr>
                <w:color w:val="000000"/>
              </w:rPr>
            </w:pPr>
            <w:r>
              <w:rPr>
                <w:color w:val="000000"/>
              </w:rPr>
              <w:t xml:space="preserve">вул. </w:t>
            </w:r>
            <w:proofErr w:type="spellStart"/>
            <w:r>
              <w:rPr>
                <w:color w:val="000000"/>
              </w:rPr>
              <w:t>Диспансерна</w:t>
            </w:r>
            <w:proofErr w:type="spellEnd"/>
            <w:r>
              <w:rPr>
                <w:color w:val="000000"/>
              </w:rPr>
              <w:t xml:space="preserve"> 1, </w:t>
            </w:r>
          </w:p>
          <w:p w14:paraId="068898D4" w14:textId="0B893935" w:rsidR="002119C4" w:rsidRPr="007A424B" w:rsidRDefault="002119C4" w:rsidP="002119C4">
            <w:pPr>
              <w:suppressAutoHyphens w:val="0"/>
              <w:rPr>
                <w:color w:val="000000"/>
                <w:lang w:val="uk-UA" w:eastAsia="uk-UA"/>
              </w:rPr>
            </w:pPr>
            <w:r>
              <w:rPr>
                <w:color w:val="000000"/>
              </w:rPr>
              <w:t>с. Геронимівка, Черкаський район, Черкаська обл.</w:t>
            </w:r>
          </w:p>
        </w:tc>
        <w:tc>
          <w:tcPr>
            <w:tcW w:w="1134" w:type="dxa"/>
            <w:tcBorders>
              <w:top w:val="nil"/>
              <w:left w:val="nil"/>
              <w:bottom w:val="single" w:sz="4" w:space="0" w:color="000000"/>
              <w:right w:val="single" w:sz="4" w:space="0" w:color="000000"/>
            </w:tcBorders>
            <w:shd w:val="clear" w:color="auto" w:fill="auto"/>
            <w:noWrap/>
            <w:vAlign w:val="center"/>
          </w:tcPr>
          <w:p w14:paraId="415BA6E7" w14:textId="5879AE83" w:rsidR="002119C4" w:rsidRPr="007A424B" w:rsidRDefault="002119C4" w:rsidP="002119C4">
            <w:pPr>
              <w:suppressAutoHyphens w:val="0"/>
              <w:jc w:val="center"/>
              <w:rPr>
                <w:color w:val="000000"/>
                <w:lang w:val="uk-UA" w:eastAsia="uk-UA"/>
              </w:rPr>
            </w:pPr>
            <w:r>
              <w:rPr>
                <w:color w:val="000000"/>
              </w:rPr>
              <w:t>7</w:t>
            </w:r>
          </w:p>
        </w:tc>
      </w:tr>
      <w:tr w:rsidR="002119C4" w:rsidRPr="007A424B" w14:paraId="23F1C8D6" w14:textId="77777777" w:rsidTr="007C76B8">
        <w:trPr>
          <w:trHeight w:val="671"/>
        </w:trPr>
        <w:tc>
          <w:tcPr>
            <w:tcW w:w="567" w:type="dxa"/>
            <w:tcBorders>
              <w:top w:val="nil"/>
              <w:left w:val="single" w:sz="4" w:space="0" w:color="auto"/>
              <w:bottom w:val="single" w:sz="4" w:space="0" w:color="auto"/>
              <w:right w:val="single" w:sz="4" w:space="0" w:color="auto"/>
            </w:tcBorders>
            <w:shd w:val="clear" w:color="000000" w:fill="FFFFFF"/>
            <w:vAlign w:val="center"/>
          </w:tcPr>
          <w:p w14:paraId="00E45FB1" w14:textId="1FAC649B" w:rsidR="002119C4" w:rsidRPr="007A424B" w:rsidRDefault="002119C4" w:rsidP="002119C4">
            <w:pPr>
              <w:suppressAutoHyphens w:val="0"/>
              <w:rPr>
                <w:color w:val="000000"/>
                <w:lang w:val="uk-UA" w:eastAsia="uk-UA"/>
              </w:rPr>
            </w:pPr>
            <w:r w:rsidRPr="007A424B">
              <w:rPr>
                <w:color w:val="000000"/>
              </w:rPr>
              <w:t>20</w:t>
            </w:r>
          </w:p>
        </w:tc>
        <w:tc>
          <w:tcPr>
            <w:tcW w:w="4961" w:type="dxa"/>
            <w:tcBorders>
              <w:top w:val="single" w:sz="4" w:space="0" w:color="000000"/>
              <w:left w:val="nil"/>
              <w:bottom w:val="single" w:sz="4" w:space="0" w:color="000000"/>
              <w:right w:val="single" w:sz="4" w:space="0" w:color="000000"/>
            </w:tcBorders>
            <w:shd w:val="clear" w:color="auto" w:fill="auto"/>
            <w:vAlign w:val="center"/>
          </w:tcPr>
          <w:p w14:paraId="41F974A7" w14:textId="62A335C0" w:rsidR="002119C4" w:rsidRPr="007A424B" w:rsidRDefault="002119C4" w:rsidP="002119C4">
            <w:pPr>
              <w:suppressAutoHyphens w:val="0"/>
              <w:rPr>
                <w:color w:val="000000"/>
                <w:lang w:val="uk-UA" w:eastAsia="uk-UA"/>
              </w:rPr>
            </w:pPr>
            <w:r>
              <w:rPr>
                <w:color w:val="000000"/>
              </w:rPr>
              <w:t xml:space="preserve">ОКНП "Чернівецький обласний клінічний </w:t>
            </w:r>
            <w:proofErr w:type="spellStart"/>
            <w:r>
              <w:rPr>
                <w:color w:val="000000"/>
              </w:rPr>
              <w:t>протитуберкульозний</w:t>
            </w:r>
            <w:proofErr w:type="spellEnd"/>
            <w:r>
              <w:rPr>
                <w:color w:val="000000"/>
              </w:rPr>
              <w:t xml:space="preserve"> диспансер"</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19FD0CC0" w14:textId="52E08CDF" w:rsidR="002119C4" w:rsidRPr="007A424B" w:rsidRDefault="002119C4" w:rsidP="002119C4">
            <w:pPr>
              <w:suppressAutoHyphens w:val="0"/>
              <w:rPr>
                <w:color w:val="000000"/>
                <w:lang w:val="uk-UA" w:eastAsia="uk-UA"/>
              </w:rPr>
            </w:pPr>
            <w:r w:rsidRPr="002119C4">
              <w:rPr>
                <w:color w:val="000000"/>
                <w:lang w:val="uk-UA"/>
              </w:rPr>
              <w:t>м.</w:t>
            </w:r>
            <w:r>
              <w:rPr>
                <w:color w:val="000000"/>
                <w:lang w:val="uk-UA"/>
              </w:rPr>
              <w:t xml:space="preserve"> </w:t>
            </w:r>
            <w:r w:rsidRPr="002119C4">
              <w:rPr>
                <w:color w:val="000000"/>
                <w:lang w:val="uk-UA"/>
              </w:rPr>
              <w:t>Чернівці, вул.</w:t>
            </w:r>
            <w:r>
              <w:rPr>
                <w:color w:val="000000"/>
                <w:lang w:val="uk-UA"/>
              </w:rPr>
              <w:t xml:space="preserve"> </w:t>
            </w:r>
            <w:r w:rsidRPr="002119C4">
              <w:rPr>
                <w:color w:val="000000"/>
                <w:lang w:val="uk-UA"/>
              </w:rPr>
              <w:t>І.Богуна, 18</w:t>
            </w:r>
          </w:p>
        </w:tc>
        <w:tc>
          <w:tcPr>
            <w:tcW w:w="1134" w:type="dxa"/>
            <w:tcBorders>
              <w:top w:val="nil"/>
              <w:left w:val="nil"/>
              <w:bottom w:val="single" w:sz="4" w:space="0" w:color="000000"/>
              <w:right w:val="single" w:sz="4" w:space="0" w:color="000000"/>
            </w:tcBorders>
            <w:shd w:val="clear" w:color="auto" w:fill="auto"/>
            <w:noWrap/>
            <w:vAlign w:val="center"/>
          </w:tcPr>
          <w:p w14:paraId="1BDEF2AD" w14:textId="6964C106" w:rsidR="002119C4" w:rsidRPr="007A424B" w:rsidRDefault="002119C4" w:rsidP="002119C4">
            <w:pPr>
              <w:suppressAutoHyphens w:val="0"/>
              <w:jc w:val="center"/>
              <w:rPr>
                <w:color w:val="000000"/>
                <w:lang w:val="uk-UA" w:eastAsia="uk-UA"/>
              </w:rPr>
            </w:pPr>
            <w:r>
              <w:rPr>
                <w:color w:val="000000"/>
              </w:rPr>
              <w:t>3</w:t>
            </w:r>
          </w:p>
        </w:tc>
      </w:tr>
      <w:tr w:rsidR="002119C4" w:rsidRPr="007A424B" w14:paraId="43270A52" w14:textId="77777777" w:rsidTr="002119C4">
        <w:trPr>
          <w:trHeight w:val="695"/>
        </w:trPr>
        <w:tc>
          <w:tcPr>
            <w:tcW w:w="567" w:type="dxa"/>
            <w:tcBorders>
              <w:top w:val="nil"/>
              <w:left w:val="single" w:sz="4" w:space="0" w:color="auto"/>
              <w:bottom w:val="single" w:sz="4" w:space="0" w:color="auto"/>
              <w:right w:val="single" w:sz="4" w:space="0" w:color="auto"/>
            </w:tcBorders>
            <w:shd w:val="clear" w:color="000000" w:fill="FFFFFF"/>
            <w:vAlign w:val="center"/>
          </w:tcPr>
          <w:p w14:paraId="7AEFDD57" w14:textId="339C5797" w:rsidR="002119C4" w:rsidRPr="007A424B" w:rsidRDefault="002119C4" w:rsidP="002119C4">
            <w:pPr>
              <w:suppressAutoHyphens w:val="0"/>
              <w:rPr>
                <w:color w:val="000000"/>
                <w:lang w:val="uk-UA" w:eastAsia="uk-UA"/>
              </w:rPr>
            </w:pPr>
            <w:r w:rsidRPr="007A424B">
              <w:rPr>
                <w:color w:val="000000"/>
              </w:rPr>
              <w:t>21</w:t>
            </w:r>
          </w:p>
        </w:tc>
        <w:tc>
          <w:tcPr>
            <w:tcW w:w="4961" w:type="dxa"/>
            <w:tcBorders>
              <w:top w:val="nil"/>
              <w:left w:val="nil"/>
              <w:bottom w:val="single" w:sz="4" w:space="0" w:color="auto"/>
              <w:right w:val="single" w:sz="4" w:space="0" w:color="000000"/>
            </w:tcBorders>
            <w:shd w:val="clear" w:color="auto" w:fill="auto"/>
            <w:vAlign w:val="center"/>
          </w:tcPr>
          <w:p w14:paraId="0DB2710B" w14:textId="2A51F067" w:rsidR="002119C4" w:rsidRPr="007A424B" w:rsidRDefault="002119C4" w:rsidP="002119C4">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«Чернігівський обласний медичний центр соціально </w:t>
            </w:r>
            <w:proofErr w:type="spellStart"/>
            <w:r>
              <w:rPr>
                <w:color w:val="000000"/>
              </w:rPr>
              <w:t>значущих</w:t>
            </w:r>
            <w:proofErr w:type="spellEnd"/>
            <w:r>
              <w:rPr>
                <w:color w:val="000000"/>
              </w:rPr>
              <w:t xml:space="preserve"> та небезпечних хвороб» ЧОР</w:t>
            </w:r>
          </w:p>
        </w:tc>
        <w:tc>
          <w:tcPr>
            <w:tcW w:w="3260" w:type="dxa"/>
            <w:tcBorders>
              <w:top w:val="nil"/>
              <w:left w:val="single" w:sz="4" w:space="0" w:color="000000"/>
              <w:bottom w:val="single" w:sz="4" w:space="0" w:color="auto"/>
              <w:right w:val="single" w:sz="4" w:space="0" w:color="000000"/>
            </w:tcBorders>
            <w:shd w:val="clear" w:color="auto" w:fill="auto"/>
            <w:vAlign w:val="center"/>
          </w:tcPr>
          <w:p w14:paraId="2D1501C2" w14:textId="77777777" w:rsidR="002119C4" w:rsidRDefault="002119C4" w:rsidP="002119C4">
            <w:pPr>
              <w:suppressAutoHyphens w:val="0"/>
              <w:rPr>
                <w:color w:val="000000"/>
              </w:rPr>
            </w:pPr>
            <w:r>
              <w:rPr>
                <w:color w:val="000000"/>
              </w:rPr>
              <w:t xml:space="preserve">м. Чернігів, </w:t>
            </w:r>
          </w:p>
          <w:p w14:paraId="4D591809" w14:textId="19F1419A" w:rsidR="002119C4" w:rsidRPr="007A424B" w:rsidRDefault="002119C4" w:rsidP="002119C4">
            <w:pPr>
              <w:suppressAutoHyphens w:val="0"/>
              <w:rPr>
                <w:color w:val="000000"/>
                <w:lang w:val="uk-UA" w:eastAsia="uk-UA"/>
              </w:rPr>
            </w:pPr>
            <w:r>
              <w:rPr>
                <w:color w:val="000000"/>
              </w:rPr>
              <w:t>проспект Миру</w:t>
            </w:r>
            <w:r>
              <w:rPr>
                <w:color w:val="000000"/>
                <w:lang w:val="uk-UA"/>
              </w:rPr>
              <w:t>,</w:t>
            </w:r>
            <w:r>
              <w:rPr>
                <w:color w:val="000000"/>
              </w:rPr>
              <w:t xml:space="preserve"> б/н</w:t>
            </w:r>
          </w:p>
        </w:tc>
        <w:tc>
          <w:tcPr>
            <w:tcW w:w="1134" w:type="dxa"/>
            <w:tcBorders>
              <w:top w:val="nil"/>
              <w:left w:val="nil"/>
              <w:bottom w:val="single" w:sz="4" w:space="0" w:color="auto"/>
              <w:right w:val="single" w:sz="4" w:space="0" w:color="000000"/>
            </w:tcBorders>
            <w:shd w:val="clear" w:color="auto" w:fill="auto"/>
            <w:noWrap/>
            <w:vAlign w:val="center"/>
          </w:tcPr>
          <w:p w14:paraId="6DFBE93C" w14:textId="1F46AAE6" w:rsidR="002119C4" w:rsidRPr="007A424B" w:rsidRDefault="002119C4" w:rsidP="002119C4">
            <w:pPr>
              <w:suppressAutoHyphens w:val="0"/>
              <w:jc w:val="center"/>
              <w:rPr>
                <w:color w:val="000000"/>
                <w:lang w:val="uk-UA" w:eastAsia="uk-UA"/>
              </w:rPr>
            </w:pPr>
            <w:r>
              <w:rPr>
                <w:color w:val="000000"/>
              </w:rPr>
              <w:t>4</w:t>
            </w:r>
          </w:p>
        </w:tc>
      </w:tr>
      <w:tr w:rsidR="002119C4" w:rsidRPr="002119C4" w14:paraId="472EAC7D" w14:textId="77777777" w:rsidTr="002119C4">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4F694D0C" w14:textId="0FD90810" w:rsidR="002119C4" w:rsidRPr="007A424B" w:rsidRDefault="002119C4" w:rsidP="002119C4">
            <w:pPr>
              <w:suppressAutoHyphens w:val="0"/>
              <w:rPr>
                <w:color w:val="000000"/>
                <w:lang w:val="uk-UA" w:eastAsia="uk-UA"/>
              </w:rPr>
            </w:pPr>
            <w:r w:rsidRPr="007A424B">
              <w:rPr>
                <w:color w:val="000000"/>
              </w:rPr>
              <w:t>22</w:t>
            </w:r>
          </w:p>
        </w:tc>
        <w:tc>
          <w:tcPr>
            <w:tcW w:w="4961" w:type="dxa"/>
            <w:tcBorders>
              <w:top w:val="single" w:sz="4" w:space="0" w:color="auto"/>
              <w:left w:val="nil"/>
              <w:bottom w:val="single" w:sz="4" w:space="0" w:color="auto"/>
              <w:right w:val="single" w:sz="4" w:space="0" w:color="auto"/>
            </w:tcBorders>
            <w:shd w:val="clear" w:color="auto" w:fill="auto"/>
            <w:vAlign w:val="center"/>
          </w:tcPr>
          <w:p w14:paraId="4BC3CF4B" w14:textId="2480573E" w:rsidR="002119C4" w:rsidRPr="007A424B" w:rsidRDefault="002119C4" w:rsidP="002119C4">
            <w:pPr>
              <w:suppressAutoHyphens w:val="0"/>
              <w:rPr>
                <w:color w:val="000000"/>
                <w:lang w:val="uk-UA" w:eastAsia="uk-UA"/>
              </w:rPr>
            </w:pPr>
            <w:r w:rsidRPr="002119C4">
              <w:rPr>
                <w:color w:val="000000"/>
                <w:lang w:val="uk-UA"/>
              </w:rPr>
              <w:t xml:space="preserve">Комунальне некомерційне підприємство «Фтизіатрія» виконавчого органу Київської </w:t>
            </w:r>
            <w:r w:rsidRPr="002119C4">
              <w:rPr>
                <w:color w:val="000000"/>
                <w:lang w:val="uk-UA"/>
              </w:rPr>
              <w:lastRenderedPageBreak/>
              <w:t>міської ради (Київської міської державної адміністрації)</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824FBC" w14:textId="77777777" w:rsidR="002119C4" w:rsidRDefault="002119C4" w:rsidP="002119C4">
            <w:pPr>
              <w:suppressAutoHyphens w:val="0"/>
              <w:rPr>
                <w:color w:val="000000"/>
              </w:rPr>
            </w:pPr>
            <w:r>
              <w:rPr>
                <w:color w:val="000000"/>
              </w:rPr>
              <w:lastRenderedPageBreak/>
              <w:t xml:space="preserve">м. Київ, </w:t>
            </w:r>
          </w:p>
          <w:p w14:paraId="3358F4BE" w14:textId="576E676B" w:rsidR="002119C4" w:rsidRPr="007A424B" w:rsidRDefault="002119C4" w:rsidP="002119C4">
            <w:pPr>
              <w:suppressAutoHyphens w:val="0"/>
              <w:rPr>
                <w:color w:val="000000"/>
                <w:lang w:val="uk-UA" w:eastAsia="uk-UA"/>
              </w:rPr>
            </w:pPr>
            <w:r>
              <w:rPr>
                <w:color w:val="000000"/>
              </w:rPr>
              <w:t xml:space="preserve">вул. </w:t>
            </w:r>
            <w:proofErr w:type="spellStart"/>
            <w:r>
              <w:rPr>
                <w:color w:val="000000"/>
              </w:rPr>
              <w:t>Васильківська</w:t>
            </w:r>
            <w:proofErr w:type="spellEnd"/>
            <w:r>
              <w:rPr>
                <w:color w:val="000000"/>
              </w:rPr>
              <w:t>, 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1DDFC" w14:textId="0E30BF52" w:rsidR="002119C4" w:rsidRPr="007A424B" w:rsidRDefault="002119C4" w:rsidP="002119C4">
            <w:pPr>
              <w:suppressAutoHyphens w:val="0"/>
              <w:jc w:val="center"/>
              <w:rPr>
                <w:color w:val="000000"/>
                <w:lang w:val="uk-UA" w:eastAsia="uk-UA"/>
              </w:rPr>
            </w:pPr>
            <w:r>
              <w:rPr>
                <w:color w:val="000000"/>
              </w:rPr>
              <w:t>3</w:t>
            </w:r>
          </w:p>
        </w:tc>
      </w:tr>
    </w:tbl>
    <w:p w14:paraId="7C71F120" w14:textId="77777777" w:rsidR="000D1410" w:rsidRPr="007151E5" w:rsidRDefault="000D1410" w:rsidP="00DC7D47">
      <w:pPr>
        <w:tabs>
          <w:tab w:val="left" w:pos="993"/>
        </w:tabs>
        <w:rPr>
          <w:lang w:val="uk-UA"/>
        </w:rPr>
      </w:pPr>
    </w:p>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210F15" w:rsidRPr="007151E5" w14:paraId="52E17053" w14:textId="77777777" w:rsidTr="00EE109F">
        <w:trPr>
          <w:trHeight w:val="3113"/>
        </w:trPr>
        <w:tc>
          <w:tcPr>
            <w:tcW w:w="5098" w:type="dxa"/>
            <w:shd w:val="clear" w:color="auto" w:fill="auto"/>
          </w:tcPr>
          <w:p w14:paraId="3A3C426D" w14:textId="77777777" w:rsidR="00210F15" w:rsidRPr="007151E5" w:rsidRDefault="00210F15" w:rsidP="00974989">
            <w:pPr>
              <w:tabs>
                <w:tab w:val="left" w:pos="993"/>
                <w:tab w:val="left" w:pos="6521"/>
              </w:tabs>
              <w:snapToGrid w:val="0"/>
              <w:ind w:left="1276" w:right="453" w:firstLine="567"/>
              <w:rPr>
                <w:b/>
                <w:lang w:val="uk-UA"/>
              </w:rPr>
            </w:pPr>
            <w:r w:rsidRPr="007151E5">
              <w:rPr>
                <w:b/>
                <w:bCs/>
                <w:lang w:val="uk-UA"/>
              </w:rPr>
              <w:t>Покупець:</w:t>
            </w:r>
          </w:p>
          <w:p w14:paraId="34CD155B" w14:textId="77777777" w:rsidR="00210F15" w:rsidRPr="007151E5" w:rsidRDefault="00210F15" w:rsidP="00974989">
            <w:pPr>
              <w:tabs>
                <w:tab w:val="left" w:pos="993"/>
                <w:tab w:val="left" w:pos="6521"/>
              </w:tabs>
              <w:ind w:left="22" w:right="312"/>
              <w:rPr>
                <w:b/>
                <w:lang w:val="uk-UA"/>
              </w:rPr>
            </w:pPr>
            <w:r w:rsidRPr="007151E5">
              <w:rPr>
                <w:b/>
                <w:lang w:val="uk-UA"/>
              </w:rPr>
              <w:t>Державна установа «Центр громадського здоров’я Міністерства охорони здоров’я України»</w:t>
            </w:r>
          </w:p>
          <w:p w14:paraId="3AB92205" w14:textId="77777777" w:rsidR="00210F15" w:rsidRPr="007151E5" w:rsidRDefault="00210F15" w:rsidP="00974989">
            <w:pPr>
              <w:tabs>
                <w:tab w:val="left" w:pos="993"/>
                <w:tab w:val="left" w:pos="6521"/>
              </w:tabs>
              <w:ind w:left="22" w:right="312"/>
            </w:pPr>
            <w:r w:rsidRPr="007151E5">
              <w:t xml:space="preserve">04071, м. Київ, </w:t>
            </w:r>
            <w:proofErr w:type="spellStart"/>
            <w:r w:rsidRPr="007151E5">
              <w:t>Подільський</w:t>
            </w:r>
            <w:proofErr w:type="spellEnd"/>
            <w:r w:rsidRPr="007151E5">
              <w:t xml:space="preserve"> р-н, </w:t>
            </w:r>
          </w:p>
          <w:p w14:paraId="6B5AEB1C" w14:textId="77777777" w:rsidR="00210F15" w:rsidRPr="007151E5" w:rsidRDefault="00210F15" w:rsidP="00974989">
            <w:pPr>
              <w:tabs>
                <w:tab w:val="left" w:pos="993"/>
                <w:tab w:val="left" w:pos="6521"/>
              </w:tabs>
              <w:ind w:left="22" w:right="312"/>
            </w:pPr>
            <w:r w:rsidRPr="007151E5">
              <w:t xml:space="preserve">вул. </w:t>
            </w:r>
            <w:proofErr w:type="spellStart"/>
            <w:r w:rsidRPr="007151E5">
              <w:t>Ярославська</w:t>
            </w:r>
            <w:proofErr w:type="spellEnd"/>
            <w:r w:rsidRPr="007151E5">
              <w:t xml:space="preserve">, буд. 41, </w:t>
            </w:r>
          </w:p>
          <w:p w14:paraId="19FA9473" w14:textId="77777777" w:rsidR="00210F15" w:rsidRPr="007151E5" w:rsidRDefault="00210F15" w:rsidP="00974989">
            <w:pPr>
              <w:tabs>
                <w:tab w:val="left" w:pos="993"/>
                <w:tab w:val="left" w:pos="6521"/>
              </w:tabs>
              <w:ind w:left="22" w:right="312"/>
            </w:pPr>
            <w:r w:rsidRPr="007151E5">
              <w:t xml:space="preserve">UA548201720343151004300097402 </w:t>
            </w:r>
          </w:p>
          <w:p w14:paraId="3D1DBC3F" w14:textId="77777777" w:rsidR="00210F15" w:rsidRPr="007151E5" w:rsidRDefault="00210F15" w:rsidP="00974989">
            <w:pPr>
              <w:tabs>
                <w:tab w:val="left" w:pos="993"/>
                <w:tab w:val="left" w:pos="6521"/>
              </w:tabs>
              <w:ind w:left="22" w:right="312"/>
            </w:pPr>
            <w:r w:rsidRPr="007151E5">
              <w:t>в УДКСУ</w:t>
            </w:r>
          </w:p>
          <w:p w14:paraId="38CB86C4" w14:textId="77777777" w:rsidR="00210F15" w:rsidRPr="007151E5" w:rsidRDefault="00210F15" w:rsidP="00974989">
            <w:pPr>
              <w:tabs>
                <w:tab w:val="left" w:pos="993"/>
                <w:tab w:val="left" w:pos="6521"/>
              </w:tabs>
              <w:ind w:left="22"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2FDEAC9" w14:textId="77777777" w:rsidR="00210F15" w:rsidRPr="007151E5" w:rsidRDefault="00210F15" w:rsidP="00974989">
            <w:pPr>
              <w:tabs>
                <w:tab w:val="left" w:pos="993"/>
                <w:tab w:val="left" w:pos="6521"/>
              </w:tabs>
              <w:ind w:left="22" w:right="312"/>
            </w:pPr>
            <w:r w:rsidRPr="007151E5">
              <w:t>код ЄДРПОУ 40524109</w:t>
            </w:r>
          </w:p>
          <w:p w14:paraId="12251C34" w14:textId="77777777" w:rsidR="00210F15" w:rsidRPr="007151E5" w:rsidRDefault="00210F15" w:rsidP="00974989">
            <w:pPr>
              <w:tabs>
                <w:tab w:val="left" w:pos="993"/>
                <w:tab w:val="left" w:pos="6521"/>
              </w:tabs>
              <w:ind w:left="22" w:right="312"/>
            </w:pPr>
            <w:r w:rsidRPr="007151E5">
              <w:t>тел. факс (044) 425-43-54</w:t>
            </w:r>
          </w:p>
          <w:p w14:paraId="63DD6C20" w14:textId="01818A85" w:rsidR="00210F15" w:rsidRPr="007151E5" w:rsidRDefault="00210F15" w:rsidP="00974989">
            <w:pPr>
              <w:tabs>
                <w:tab w:val="left" w:pos="6521"/>
              </w:tabs>
              <w:ind w:left="22"/>
              <w:rPr>
                <w:b/>
                <w:bCs/>
                <w:lang w:val="uk-UA"/>
              </w:rPr>
            </w:pPr>
          </w:p>
        </w:tc>
        <w:tc>
          <w:tcPr>
            <w:tcW w:w="4546" w:type="dxa"/>
            <w:shd w:val="clear" w:color="auto" w:fill="auto"/>
          </w:tcPr>
          <w:p w14:paraId="4089FF83" w14:textId="77777777" w:rsidR="00210F15" w:rsidRPr="007151E5" w:rsidRDefault="00210F15" w:rsidP="00974989">
            <w:pPr>
              <w:tabs>
                <w:tab w:val="left" w:pos="993"/>
                <w:tab w:val="left" w:pos="6521"/>
              </w:tabs>
              <w:jc w:val="center"/>
              <w:rPr>
                <w:b/>
                <w:bCs/>
                <w:lang w:val="uk-UA"/>
              </w:rPr>
            </w:pPr>
            <w:r w:rsidRPr="007151E5">
              <w:rPr>
                <w:b/>
                <w:bCs/>
                <w:lang w:val="uk-UA"/>
              </w:rPr>
              <w:t>Постачальник :</w:t>
            </w:r>
          </w:p>
          <w:p w14:paraId="7B359D53" w14:textId="755CBB12" w:rsidR="00210F15" w:rsidRPr="007151E5" w:rsidRDefault="00210F15" w:rsidP="00974989">
            <w:pPr>
              <w:tabs>
                <w:tab w:val="left" w:pos="993"/>
                <w:tab w:val="left" w:pos="6521"/>
              </w:tabs>
              <w:ind w:left="28" w:firstLine="27"/>
              <w:rPr>
                <w:b/>
                <w:lang w:val="uk-UA"/>
              </w:rPr>
            </w:pPr>
          </w:p>
        </w:tc>
      </w:tr>
    </w:tbl>
    <w:p w14:paraId="2D9F096E" w14:textId="77777777" w:rsidR="000D1410" w:rsidRPr="007151E5" w:rsidRDefault="000D1410">
      <w:pPr>
        <w:tabs>
          <w:tab w:val="left" w:pos="993"/>
          <w:tab w:val="left" w:pos="6521"/>
        </w:tabs>
        <w:ind w:left="1276" w:firstLine="567"/>
        <w:rPr>
          <w:lang w:val="uk-UA"/>
        </w:rPr>
      </w:pPr>
    </w:p>
    <w:p w14:paraId="49397C4E" w14:textId="6EB472C3" w:rsidR="004B4B41" w:rsidRPr="007151E5" w:rsidRDefault="00272FEF">
      <w:pPr>
        <w:rPr>
          <w:lang w:val="uk-UA"/>
        </w:rPr>
      </w:pPr>
      <w:r>
        <w:rPr>
          <w:b/>
          <w:lang w:val="uk-UA"/>
        </w:rPr>
        <w:t xml:space="preserve"> 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31FB6E6F" w14:textId="695E3CDA" w:rsidR="00EE109F" w:rsidRDefault="00EE109F">
      <w:pPr>
        <w:tabs>
          <w:tab w:val="left" w:pos="993"/>
          <w:tab w:val="left" w:pos="4678"/>
        </w:tabs>
        <w:ind w:left="4678"/>
        <w:jc w:val="right"/>
        <w:rPr>
          <w:lang w:val="uk-UA"/>
        </w:rPr>
      </w:pPr>
    </w:p>
    <w:p w14:paraId="5F515694" w14:textId="4E734E5F" w:rsidR="007A424B" w:rsidRDefault="007A424B">
      <w:pPr>
        <w:tabs>
          <w:tab w:val="left" w:pos="993"/>
          <w:tab w:val="left" w:pos="4678"/>
        </w:tabs>
        <w:ind w:left="4678"/>
        <w:jc w:val="right"/>
        <w:rPr>
          <w:lang w:val="uk-UA"/>
        </w:rPr>
      </w:pPr>
    </w:p>
    <w:p w14:paraId="38926DDA" w14:textId="648D07C7" w:rsidR="007A424B" w:rsidRDefault="007A424B">
      <w:pPr>
        <w:tabs>
          <w:tab w:val="left" w:pos="993"/>
          <w:tab w:val="left" w:pos="4678"/>
        </w:tabs>
        <w:ind w:left="4678"/>
        <w:jc w:val="right"/>
        <w:rPr>
          <w:lang w:val="uk-UA"/>
        </w:rPr>
      </w:pPr>
    </w:p>
    <w:p w14:paraId="1170575B" w14:textId="1DD3ED6A" w:rsidR="007A424B" w:rsidRDefault="007A424B">
      <w:pPr>
        <w:tabs>
          <w:tab w:val="left" w:pos="993"/>
          <w:tab w:val="left" w:pos="4678"/>
        </w:tabs>
        <w:ind w:left="4678"/>
        <w:jc w:val="right"/>
        <w:rPr>
          <w:lang w:val="uk-UA"/>
        </w:rPr>
      </w:pPr>
    </w:p>
    <w:p w14:paraId="6647CD8D" w14:textId="6BA59674" w:rsidR="007A424B" w:rsidRDefault="007A424B">
      <w:pPr>
        <w:tabs>
          <w:tab w:val="left" w:pos="993"/>
          <w:tab w:val="left" w:pos="4678"/>
        </w:tabs>
        <w:ind w:left="4678"/>
        <w:jc w:val="right"/>
        <w:rPr>
          <w:lang w:val="uk-UA"/>
        </w:rPr>
      </w:pPr>
    </w:p>
    <w:p w14:paraId="4A89C020" w14:textId="219C5954" w:rsidR="007A424B" w:rsidRDefault="007A424B">
      <w:pPr>
        <w:tabs>
          <w:tab w:val="left" w:pos="993"/>
          <w:tab w:val="left" w:pos="4678"/>
        </w:tabs>
        <w:ind w:left="4678"/>
        <w:jc w:val="right"/>
        <w:rPr>
          <w:lang w:val="uk-UA"/>
        </w:rPr>
      </w:pPr>
    </w:p>
    <w:p w14:paraId="061BACDB" w14:textId="6EC31004" w:rsidR="007A424B" w:rsidRDefault="007A424B">
      <w:pPr>
        <w:tabs>
          <w:tab w:val="left" w:pos="993"/>
          <w:tab w:val="left" w:pos="4678"/>
        </w:tabs>
        <w:ind w:left="4678"/>
        <w:jc w:val="right"/>
        <w:rPr>
          <w:lang w:val="uk-UA"/>
        </w:rPr>
      </w:pPr>
    </w:p>
    <w:p w14:paraId="22BA19D3" w14:textId="77777777" w:rsidR="002119C4" w:rsidRDefault="002119C4">
      <w:pPr>
        <w:tabs>
          <w:tab w:val="left" w:pos="993"/>
          <w:tab w:val="left" w:pos="4678"/>
        </w:tabs>
        <w:ind w:left="4678"/>
        <w:jc w:val="right"/>
        <w:rPr>
          <w:lang w:val="uk-UA"/>
        </w:rPr>
      </w:pPr>
    </w:p>
    <w:p w14:paraId="5DB0B13F" w14:textId="77777777" w:rsidR="002119C4" w:rsidRDefault="002119C4">
      <w:pPr>
        <w:tabs>
          <w:tab w:val="left" w:pos="993"/>
          <w:tab w:val="left" w:pos="4678"/>
        </w:tabs>
        <w:ind w:left="4678"/>
        <w:jc w:val="right"/>
        <w:rPr>
          <w:lang w:val="uk-UA"/>
        </w:rPr>
      </w:pPr>
    </w:p>
    <w:p w14:paraId="536EC330" w14:textId="77777777" w:rsidR="002119C4" w:rsidRDefault="002119C4">
      <w:pPr>
        <w:tabs>
          <w:tab w:val="left" w:pos="993"/>
          <w:tab w:val="left" w:pos="4678"/>
        </w:tabs>
        <w:ind w:left="4678"/>
        <w:jc w:val="right"/>
        <w:rPr>
          <w:lang w:val="uk-UA"/>
        </w:rPr>
      </w:pPr>
    </w:p>
    <w:p w14:paraId="32A1706E" w14:textId="77777777" w:rsidR="002119C4" w:rsidRDefault="002119C4">
      <w:pPr>
        <w:tabs>
          <w:tab w:val="left" w:pos="993"/>
          <w:tab w:val="left" w:pos="4678"/>
        </w:tabs>
        <w:ind w:left="4678"/>
        <w:jc w:val="right"/>
        <w:rPr>
          <w:lang w:val="uk-UA"/>
        </w:rPr>
      </w:pPr>
    </w:p>
    <w:p w14:paraId="4B534FA7" w14:textId="77777777" w:rsidR="002119C4" w:rsidRDefault="002119C4">
      <w:pPr>
        <w:tabs>
          <w:tab w:val="left" w:pos="993"/>
          <w:tab w:val="left" w:pos="4678"/>
        </w:tabs>
        <w:ind w:left="4678"/>
        <w:jc w:val="right"/>
        <w:rPr>
          <w:lang w:val="uk-UA"/>
        </w:rPr>
      </w:pPr>
    </w:p>
    <w:p w14:paraId="2B944E48" w14:textId="77777777" w:rsidR="002119C4" w:rsidRDefault="002119C4">
      <w:pPr>
        <w:tabs>
          <w:tab w:val="left" w:pos="993"/>
          <w:tab w:val="left" w:pos="4678"/>
        </w:tabs>
        <w:ind w:left="4678"/>
        <w:jc w:val="right"/>
        <w:rPr>
          <w:lang w:val="uk-UA"/>
        </w:rPr>
      </w:pPr>
    </w:p>
    <w:p w14:paraId="5B72C3C6" w14:textId="77777777" w:rsidR="002119C4" w:rsidRDefault="002119C4">
      <w:pPr>
        <w:tabs>
          <w:tab w:val="left" w:pos="993"/>
          <w:tab w:val="left" w:pos="4678"/>
        </w:tabs>
        <w:ind w:left="4678"/>
        <w:jc w:val="right"/>
        <w:rPr>
          <w:lang w:val="uk-UA"/>
        </w:rPr>
      </w:pPr>
    </w:p>
    <w:p w14:paraId="4F7DAB71" w14:textId="77777777" w:rsidR="002119C4" w:rsidRDefault="002119C4">
      <w:pPr>
        <w:tabs>
          <w:tab w:val="left" w:pos="993"/>
          <w:tab w:val="left" w:pos="4678"/>
        </w:tabs>
        <w:ind w:left="4678"/>
        <w:jc w:val="right"/>
        <w:rPr>
          <w:lang w:val="uk-UA"/>
        </w:rPr>
      </w:pPr>
    </w:p>
    <w:p w14:paraId="27E298C2" w14:textId="77777777" w:rsidR="002119C4" w:rsidRDefault="002119C4">
      <w:pPr>
        <w:tabs>
          <w:tab w:val="left" w:pos="993"/>
          <w:tab w:val="left" w:pos="4678"/>
        </w:tabs>
        <w:ind w:left="4678"/>
        <w:jc w:val="right"/>
        <w:rPr>
          <w:lang w:val="uk-UA"/>
        </w:rPr>
      </w:pPr>
    </w:p>
    <w:p w14:paraId="34019A2B" w14:textId="77777777" w:rsidR="002119C4" w:rsidRDefault="002119C4">
      <w:pPr>
        <w:tabs>
          <w:tab w:val="left" w:pos="993"/>
          <w:tab w:val="left" w:pos="4678"/>
        </w:tabs>
        <w:ind w:left="4678"/>
        <w:jc w:val="right"/>
        <w:rPr>
          <w:lang w:val="uk-UA"/>
        </w:rPr>
      </w:pPr>
    </w:p>
    <w:p w14:paraId="392DDE6B" w14:textId="77777777" w:rsidR="002119C4" w:rsidRDefault="002119C4">
      <w:pPr>
        <w:tabs>
          <w:tab w:val="left" w:pos="993"/>
          <w:tab w:val="left" w:pos="4678"/>
        </w:tabs>
        <w:ind w:left="4678"/>
        <w:jc w:val="right"/>
        <w:rPr>
          <w:lang w:val="uk-UA"/>
        </w:rPr>
      </w:pPr>
    </w:p>
    <w:p w14:paraId="20AB9058" w14:textId="77777777" w:rsidR="002119C4" w:rsidRDefault="002119C4">
      <w:pPr>
        <w:tabs>
          <w:tab w:val="left" w:pos="993"/>
          <w:tab w:val="left" w:pos="4678"/>
        </w:tabs>
        <w:ind w:left="4678"/>
        <w:jc w:val="right"/>
        <w:rPr>
          <w:lang w:val="uk-UA"/>
        </w:rPr>
      </w:pPr>
    </w:p>
    <w:p w14:paraId="0F79FD34" w14:textId="77777777" w:rsidR="002119C4" w:rsidRDefault="002119C4">
      <w:pPr>
        <w:tabs>
          <w:tab w:val="left" w:pos="993"/>
          <w:tab w:val="left" w:pos="4678"/>
        </w:tabs>
        <w:ind w:left="4678"/>
        <w:jc w:val="right"/>
        <w:rPr>
          <w:lang w:val="uk-UA"/>
        </w:rPr>
      </w:pPr>
    </w:p>
    <w:p w14:paraId="7804B978" w14:textId="77777777" w:rsidR="002119C4" w:rsidRDefault="002119C4">
      <w:pPr>
        <w:tabs>
          <w:tab w:val="left" w:pos="993"/>
          <w:tab w:val="left" w:pos="4678"/>
        </w:tabs>
        <w:ind w:left="4678"/>
        <w:jc w:val="right"/>
        <w:rPr>
          <w:lang w:val="uk-UA"/>
        </w:rPr>
      </w:pPr>
    </w:p>
    <w:p w14:paraId="4D971841" w14:textId="77777777" w:rsidR="002119C4" w:rsidRDefault="002119C4">
      <w:pPr>
        <w:tabs>
          <w:tab w:val="left" w:pos="993"/>
          <w:tab w:val="left" w:pos="4678"/>
        </w:tabs>
        <w:ind w:left="4678"/>
        <w:jc w:val="right"/>
        <w:rPr>
          <w:lang w:val="uk-UA"/>
        </w:rPr>
      </w:pPr>
    </w:p>
    <w:p w14:paraId="2C115295" w14:textId="77777777" w:rsidR="002119C4" w:rsidRDefault="002119C4">
      <w:pPr>
        <w:tabs>
          <w:tab w:val="left" w:pos="993"/>
          <w:tab w:val="left" w:pos="4678"/>
        </w:tabs>
        <w:ind w:left="4678"/>
        <w:jc w:val="right"/>
        <w:rPr>
          <w:lang w:val="uk-UA"/>
        </w:rPr>
      </w:pPr>
    </w:p>
    <w:p w14:paraId="3F6EE66A" w14:textId="77777777" w:rsidR="002119C4" w:rsidRDefault="002119C4">
      <w:pPr>
        <w:tabs>
          <w:tab w:val="left" w:pos="993"/>
          <w:tab w:val="left" w:pos="4678"/>
        </w:tabs>
        <w:ind w:left="4678"/>
        <w:jc w:val="right"/>
        <w:rPr>
          <w:lang w:val="uk-UA"/>
        </w:rPr>
      </w:pPr>
    </w:p>
    <w:p w14:paraId="003EEAEA" w14:textId="77777777" w:rsidR="002119C4" w:rsidRDefault="002119C4">
      <w:pPr>
        <w:tabs>
          <w:tab w:val="left" w:pos="993"/>
          <w:tab w:val="left" w:pos="4678"/>
        </w:tabs>
        <w:ind w:left="4678"/>
        <w:jc w:val="right"/>
        <w:rPr>
          <w:lang w:val="uk-UA"/>
        </w:rPr>
      </w:pPr>
    </w:p>
    <w:p w14:paraId="4B3B05EC" w14:textId="77777777" w:rsidR="002119C4" w:rsidRDefault="002119C4">
      <w:pPr>
        <w:tabs>
          <w:tab w:val="left" w:pos="993"/>
          <w:tab w:val="left" w:pos="4678"/>
        </w:tabs>
        <w:ind w:left="4678"/>
        <w:jc w:val="right"/>
        <w:rPr>
          <w:lang w:val="uk-UA"/>
        </w:rPr>
      </w:pPr>
    </w:p>
    <w:p w14:paraId="00D5DC37" w14:textId="77777777" w:rsidR="002119C4" w:rsidRDefault="002119C4">
      <w:pPr>
        <w:tabs>
          <w:tab w:val="left" w:pos="993"/>
          <w:tab w:val="left" w:pos="4678"/>
        </w:tabs>
        <w:ind w:left="4678"/>
        <w:jc w:val="right"/>
        <w:rPr>
          <w:lang w:val="uk-UA"/>
        </w:rPr>
      </w:pPr>
    </w:p>
    <w:p w14:paraId="3DC43871" w14:textId="77777777" w:rsidR="002119C4" w:rsidRDefault="002119C4">
      <w:pPr>
        <w:tabs>
          <w:tab w:val="left" w:pos="993"/>
          <w:tab w:val="left" w:pos="4678"/>
        </w:tabs>
        <w:ind w:left="4678"/>
        <w:jc w:val="right"/>
        <w:rPr>
          <w:lang w:val="uk-UA"/>
        </w:rPr>
      </w:pPr>
    </w:p>
    <w:p w14:paraId="073C33D4" w14:textId="77777777" w:rsidR="002119C4" w:rsidRDefault="002119C4">
      <w:pPr>
        <w:tabs>
          <w:tab w:val="left" w:pos="993"/>
          <w:tab w:val="left" w:pos="4678"/>
        </w:tabs>
        <w:ind w:left="4678"/>
        <w:jc w:val="right"/>
        <w:rPr>
          <w:lang w:val="uk-UA"/>
        </w:rPr>
      </w:pPr>
    </w:p>
    <w:p w14:paraId="438079BC" w14:textId="77777777" w:rsidR="002119C4" w:rsidRDefault="002119C4">
      <w:pPr>
        <w:tabs>
          <w:tab w:val="left" w:pos="993"/>
          <w:tab w:val="left" w:pos="4678"/>
        </w:tabs>
        <w:ind w:left="4678"/>
        <w:jc w:val="right"/>
        <w:rPr>
          <w:lang w:val="uk-UA"/>
        </w:rPr>
      </w:pPr>
    </w:p>
    <w:p w14:paraId="30E03614" w14:textId="77777777" w:rsidR="002119C4" w:rsidRDefault="002119C4">
      <w:pPr>
        <w:tabs>
          <w:tab w:val="left" w:pos="993"/>
          <w:tab w:val="left" w:pos="4678"/>
        </w:tabs>
        <w:ind w:left="4678"/>
        <w:jc w:val="right"/>
        <w:rPr>
          <w:lang w:val="uk-UA"/>
        </w:rPr>
      </w:pPr>
    </w:p>
    <w:p w14:paraId="77A709E1" w14:textId="77777777" w:rsidR="002119C4" w:rsidRDefault="002119C4">
      <w:pPr>
        <w:tabs>
          <w:tab w:val="left" w:pos="993"/>
          <w:tab w:val="left" w:pos="4678"/>
        </w:tabs>
        <w:ind w:left="4678"/>
        <w:jc w:val="right"/>
        <w:rPr>
          <w:lang w:val="uk-UA"/>
        </w:rPr>
      </w:pPr>
    </w:p>
    <w:p w14:paraId="6540F9BE" w14:textId="77777777" w:rsidR="002119C4" w:rsidRDefault="002119C4">
      <w:pPr>
        <w:tabs>
          <w:tab w:val="left" w:pos="993"/>
          <w:tab w:val="left" w:pos="4678"/>
        </w:tabs>
        <w:ind w:left="4678"/>
        <w:jc w:val="right"/>
        <w:rPr>
          <w:lang w:val="uk-UA"/>
        </w:rPr>
      </w:pPr>
    </w:p>
    <w:p w14:paraId="5F45A0A1" w14:textId="77777777" w:rsidR="002119C4" w:rsidRDefault="002119C4">
      <w:pPr>
        <w:tabs>
          <w:tab w:val="left" w:pos="993"/>
          <w:tab w:val="left" w:pos="4678"/>
        </w:tabs>
        <w:ind w:left="4678"/>
        <w:jc w:val="right"/>
        <w:rPr>
          <w:lang w:val="uk-UA"/>
        </w:rPr>
      </w:pPr>
    </w:p>
    <w:p w14:paraId="0C8B165E" w14:textId="77777777" w:rsidR="002119C4" w:rsidRDefault="002119C4">
      <w:pPr>
        <w:tabs>
          <w:tab w:val="left" w:pos="993"/>
          <w:tab w:val="left" w:pos="4678"/>
        </w:tabs>
        <w:ind w:left="4678"/>
        <w:jc w:val="right"/>
        <w:rPr>
          <w:lang w:val="uk-UA"/>
        </w:rPr>
      </w:pPr>
    </w:p>
    <w:p w14:paraId="0131083D" w14:textId="77777777" w:rsidR="00A57F31" w:rsidRDefault="00A57F31">
      <w:pPr>
        <w:tabs>
          <w:tab w:val="left" w:pos="993"/>
          <w:tab w:val="left" w:pos="4678"/>
        </w:tabs>
        <w:ind w:left="4678"/>
        <w:jc w:val="right"/>
        <w:rPr>
          <w:lang w:val="uk-UA"/>
        </w:rPr>
      </w:pPr>
    </w:p>
    <w:p w14:paraId="36C83DE1" w14:textId="30E94CB8" w:rsidR="004B4B41" w:rsidRPr="007151E5" w:rsidRDefault="00EE109F">
      <w:pPr>
        <w:tabs>
          <w:tab w:val="left" w:pos="993"/>
          <w:tab w:val="left" w:pos="4678"/>
        </w:tabs>
        <w:ind w:left="4678"/>
        <w:jc w:val="right"/>
        <w:rPr>
          <w:lang w:val="uk-UA"/>
        </w:rPr>
      </w:pPr>
      <w:r>
        <w:rPr>
          <w:lang w:val="uk-UA"/>
        </w:rPr>
        <w:t>Дода</w:t>
      </w:r>
      <w:r w:rsidR="004B4B41" w:rsidRPr="007151E5">
        <w:rPr>
          <w:lang w:val="uk-UA"/>
        </w:rPr>
        <w:t xml:space="preserve">ток № 3 </w:t>
      </w:r>
    </w:p>
    <w:p w14:paraId="3AFAB017"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3E42238B" w14:textId="77777777" w:rsidR="004B4B41" w:rsidRPr="007151E5" w:rsidRDefault="004B4B41">
      <w:pPr>
        <w:tabs>
          <w:tab w:val="left" w:pos="993"/>
          <w:tab w:val="left" w:pos="4678"/>
        </w:tabs>
        <w:ind w:left="4678"/>
        <w:jc w:val="right"/>
        <w:rPr>
          <w:lang w:val="uk-UA"/>
        </w:rPr>
      </w:pPr>
      <w:r w:rsidRPr="007151E5">
        <w:rPr>
          <w:lang w:val="uk-UA"/>
        </w:rPr>
        <w:t>від «___» _______2021 № __________</w:t>
      </w:r>
    </w:p>
    <w:p w14:paraId="0A5A6663" w14:textId="77777777" w:rsidR="004B4B41" w:rsidRPr="007151E5" w:rsidRDefault="004B4B41">
      <w:pPr>
        <w:tabs>
          <w:tab w:val="left" w:pos="993"/>
        </w:tabs>
        <w:ind w:firstLine="567"/>
        <w:jc w:val="both"/>
        <w:rPr>
          <w:b/>
          <w:bCs/>
          <w:lang w:val="uk-UA"/>
        </w:rPr>
      </w:pPr>
    </w:p>
    <w:p w14:paraId="00E32F2C" w14:textId="77777777" w:rsidR="00FB1485" w:rsidRDefault="00FB1485">
      <w:pPr>
        <w:autoSpaceDE w:val="0"/>
        <w:autoSpaceDN w:val="0"/>
        <w:adjustRightInd w:val="0"/>
        <w:ind w:firstLine="709"/>
        <w:jc w:val="center"/>
        <w:rPr>
          <w:b/>
          <w:color w:val="000000"/>
          <w:sz w:val="26"/>
          <w:szCs w:val="26"/>
          <w:lang w:val="uk-UA"/>
        </w:rPr>
      </w:pPr>
    </w:p>
    <w:p w14:paraId="4916A41A" w14:textId="69F897C4" w:rsidR="004B4B41" w:rsidRPr="007151E5" w:rsidRDefault="004B4B41">
      <w:pPr>
        <w:autoSpaceDE w:val="0"/>
        <w:autoSpaceDN w:val="0"/>
        <w:adjustRightInd w:val="0"/>
        <w:ind w:firstLine="709"/>
        <w:jc w:val="center"/>
        <w:rPr>
          <w:b/>
          <w:color w:val="000000"/>
          <w:sz w:val="26"/>
          <w:szCs w:val="26"/>
          <w:lang w:val="uk-UA"/>
        </w:rPr>
      </w:pPr>
      <w:r w:rsidRPr="007151E5">
        <w:rPr>
          <w:b/>
          <w:color w:val="000000"/>
          <w:sz w:val="26"/>
          <w:szCs w:val="26"/>
          <w:lang w:val="uk-UA"/>
        </w:rPr>
        <w:t>МЕДИКО-ТЕХНІЧНІ ВИМОГИ</w:t>
      </w:r>
    </w:p>
    <w:p w14:paraId="04A265DF" w14:textId="63D108B6" w:rsidR="004B4B41" w:rsidRDefault="004B4B41">
      <w:pPr>
        <w:autoSpaceDE w:val="0"/>
        <w:autoSpaceDN w:val="0"/>
        <w:adjustRightInd w:val="0"/>
        <w:ind w:firstLine="709"/>
        <w:jc w:val="center"/>
        <w:rPr>
          <w:bCs/>
          <w:sz w:val="26"/>
          <w:szCs w:val="26"/>
          <w:lang w:val="uk-UA"/>
        </w:rPr>
      </w:pPr>
      <w:r w:rsidRPr="007151E5">
        <w:rPr>
          <w:bCs/>
          <w:sz w:val="26"/>
          <w:szCs w:val="26"/>
          <w:lang w:val="uk-UA" w:eastAsia="ru-RU"/>
        </w:rPr>
        <w:t xml:space="preserve">(інформація про характеристики </w:t>
      </w:r>
      <w:r w:rsidR="005514FD" w:rsidRPr="007151E5">
        <w:rPr>
          <w:bCs/>
          <w:sz w:val="26"/>
          <w:szCs w:val="26"/>
          <w:lang w:val="uk-UA" w:eastAsia="ru-RU"/>
        </w:rPr>
        <w:t>Товару</w:t>
      </w:r>
      <w:r w:rsidRPr="007151E5">
        <w:rPr>
          <w:bCs/>
          <w:sz w:val="26"/>
          <w:szCs w:val="26"/>
          <w:lang w:val="uk-UA" w:eastAsia="ru-RU"/>
        </w:rPr>
        <w:t xml:space="preserve">, </w:t>
      </w:r>
      <w:r w:rsidRPr="007151E5">
        <w:rPr>
          <w:bCs/>
          <w:sz w:val="26"/>
          <w:szCs w:val="26"/>
          <w:lang w:val="uk-UA"/>
        </w:rPr>
        <w:t>у тому числі необхідні технічні, якісні, кількісні та інші параметри)</w:t>
      </w:r>
    </w:p>
    <w:p w14:paraId="65482002" w14:textId="77777777" w:rsidR="00EE109F" w:rsidRPr="007151E5" w:rsidRDefault="00EE109F">
      <w:pPr>
        <w:autoSpaceDE w:val="0"/>
        <w:autoSpaceDN w:val="0"/>
        <w:adjustRightInd w:val="0"/>
        <w:ind w:firstLine="709"/>
        <w:jc w:val="center"/>
        <w:rPr>
          <w:bCs/>
          <w:sz w:val="26"/>
          <w:szCs w:val="26"/>
          <w:lang w:val="uk-UA"/>
        </w:rPr>
      </w:pPr>
    </w:p>
    <w:tbl>
      <w:tblPr>
        <w:tblStyle w:val="aff"/>
        <w:tblW w:w="9781" w:type="dxa"/>
        <w:tblInd w:w="704" w:type="dxa"/>
        <w:tblLayout w:type="fixed"/>
        <w:tblLook w:val="04A0" w:firstRow="1" w:lastRow="0" w:firstColumn="1" w:lastColumn="0" w:noHBand="0" w:noVBand="1"/>
      </w:tblPr>
      <w:tblGrid>
        <w:gridCol w:w="709"/>
        <w:gridCol w:w="2306"/>
        <w:gridCol w:w="3070"/>
        <w:gridCol w:w="3696"/>
      </w:tblGrid>
      <w:tr w:rsidR="00EE109F" w:rsidRPr="00414EA3" w14:paraId="7C9E9532" w14:textId="77777777" w:rsidTr="00EE109F">
        <w:trPr>
          <w:trHeight w:val="404"/>
        </w:trPr>
        <w:tc>
          <w:tcPr>
            <w:tcW w:w="3015" w:type="dxa"/>
            <w:gridSpan w:val="2"/>
          </w:tcPr>
          <w:p w14:paraId="05C2C980" w14:textId="4F9BB802" w:rsidR="00EE109F" w:rsidRPr="00414EA3" w:rsidRDefault="001714E9" w:rsidP="00FB1485">
            <w:pPr>
              <w:rPr>
                <w:rFonts w:ascii="Times New Roman" w:hAnsi="Times New Roman"/>
                <w:b/>
                <w:lang w:val="uk-UA"/>
              </w:rPr>
            </w:pPr>
            <w:bookmarkStart w:id="2" w:name="_Hlk59457571"/>
            <w:r>
              <w:rPr>
                <w:rFonts w:ascii="Times New Roman" w:hAnsi="Times New Roman"/>
                <w:b/>
                <w:bCs/>
                <w:lang w:val="uk-UA"/>
              </w:rPr>
              <w:t>Товар</w:t>
            </w:r>
            <w:r w:rsidR="00EE109F" w:rsidRPr="00414EA3">
              <w:rPr>
                <w:rFonts w:ascii="Times New Roman" w:hAnsi="Times New Roman"/>
                <w:b/>
                <w:bCs/>
                <w:lang w:val="uk-UA"/>
              </w:rPr>
              <w:t xml:space="preserve">:  </w:t>
            </w:r>
          </w:p>
        </w:tc>
        <w:tc>
          <w:tcPr>
            <w:tcW w:w="6766" w:type="dxa"/>
            <w:gridSpan w:val="2"/>
          </w:tcPr>
          <w:p w14:paraId="1CB8E7BA" w14:textId="77777777" w:rsidR="00EE109F" w:rsidRPr="00414EA3" w:rsidRDefault="00EE109F" w:rsidP="00FB1485">
            <w:pPr>
              <w:rPr>
                <w:rFonts w:ascii="Times New Roman" w:hAnsi="Times New Roman"/>
                <w:lang w:val="uk-UA"/>
              </w:rPr>
            </w:pPr>
            <w:r w:rsidRPr="00414EA3">
              <w:rPr>
                <w:rFonts w:ascii="Times New Roman" w:hAnsi="Times New Roman"/>
                <w:lang w:val="uk-UA"/>
              </w:rPr>
              <w:t>Концентратор кисню портативний (Інформація щодо коду та назви медичного виробу відповідно до національного класифікатора НК 024:2019 «Класифікатор медичних виробів»: 31321)</w:t>
            </w:r>
          </w:p>
        </w:tc>
      </w:tr>
      <w:tr w:rsidR="00EE109F" w:rsidRPr="00414EA3" w14:paraId="06C2C070" w14:textId="77777777" w:rsidTr="00EE109F">
        <w:trPr>
          <w:trHeight w:val="404"/>
        </w:trPr>
        <w:tc>
          <w:tcPr>
            <w:tcW w:w="3015" w:type="dxa"/>
            <w:gridSpan w:val="2"/>
          </w:tcPr>
          <w:p w14:paraId="6ACE9C11" w14:textId="77777777" w:rsidR="00EE109F" w:rsidRPr="00414EA3" w:rsidRDefault="00EE109F" w:rsidP="00FB1485">
            <w:pPr>
              <w:rPr>
                <w:rFonts w:ascii="Times New Roman" w:hAnsi="Times New Roman"/>
                <w:b/>
                <w:lang w:val="uk-UA"/>
              </w:rPr>
            </w:pPr>
            <w:r w:rsidRPr="00414EA3">
              <w:rPr>
                <w:rFonts w:ascii="Times New Roman" w:hAnsi="Times New Roman"/>
                <w:b/>
                <w:bCs/>
                <w:lang w:val="uk-UA"/>
              </w:rPr>
              <w:t>Кількість:</w:t>
            </w:r>
          </w:p>
        </w:tc>
        <w:tc>
          <w:tcPr>
            <w:tcW w:w="6766" w:type="dxa"/>
            <w:gridSpan w:val="2"/>
          </w:tcPr>
          <w:p w14:paraId="13463097" w14:textId="5873DBA4" w:rsidR="00EE109F" w:rsidRPr="00AF3C91" w:rsidRDefault="00EE109F" w:rsidP="00FB1485">
            <w:pPr>
              <w:rPr>
                <w:rFonts w:ascii="Times New Roman" w:hAnsi="Times New Roman"/>
                <w:b/>
                <w:lang w:val="uk-UA"/>
              </w:rPr>
            </w:pPr>
            <w:r w:rsidRPr="00AC7052">
              <w:rPr>
                <w:rFonts w:ascii="Times New Roman" w:hAnsi="Times New Roman"/>
                <w:bCs/>
                <w:lang w:val="uk-UA"/>
              </w:rPr>
              <w:t>110 (</w:t>
            </w:r>
            <w:r w:rsidR="00FB1485">
              <w:rPr>
                <w:rFonts w:ascii="Times New Roman" w:hAnsi="Times New Roman"/>
                <w:bCs/>
                <w:lang w:val="uk-UA"/>
              </w:rPr>
              <w:t>С</w:t>
            </w:r>
            <w:r w:rsidRPr="00AC7052">
              <w:rPr>
                <w:rFonts w:ascii="Times New Roman" w:hAnsi="Times New Roman"/>
                <w:bCs/>
                <w:lang w:val="uk-UA"/>
              </w:rPr>
              <w:t>то десять) штук</w:t>
            </w:r>
          </w:p>
        </w:tc>
      </w:tr>
      <w:tr w:rsidR="00EE109F" w:rsidRPr="00414EA3" w14:paraId="43EC2ECB" w14:textId="77777777" w:rsidTr="00EE109F">
        <w:trPr>
          <w:trHeight w:val="402"/>
        </w:trPr>
        <w:tc>
          <w:tcPr>
            <w:tcW w:w="3015" w:type="dxa"/>
            <w:gridSpan w:val="2"/>
          </w:tcPr>
          <w:p w14:paraId="785D4946" w14:textId="77777777" w:rsidR="00EE109F" w:rsidRPr="00414EA3" w:rsidRDefault="00EE109F" w:rsidP="00FB1485">
            <w:pPr>
              <w:rPr>
                <w:rFonts w:ascii="Times New Roman" w:hAnsi="Times New Roman"/>
                <w:b/>
                <w:lang w:val="uk-UA"/>
              </w:rPr>
            </w:pPr>
            <w:r w:rsidRPr="00414EA3">
              <w:rPr>
                <w:rFonts w:ascii="Times New Roman" w:hAnsi="Times New Roman"/>
                <w:b/>
                <w:bCs/>
                <w:lang w:val="uk-UA"/>
              </w:rPr>
              <w:t>Строк поставки:</w:t>
            </w:r>
          </w:p>
        </w:tc>
        <w:tc>
          <w:tcPr>
            <w:tcW w:w="6766" w:type="dxa"/>
            <w:gridSpan w:val="2"/>
          </w:tcPr>
          <w:p w14:paraId="2DD0F24D" w14:textId="2F8F3118" w:rsidR="00EE109F" w:rsidRPr="007A424B" w:rsidRDefault="001714E9" w:rsidP="00FB1485">
            <w:pPr>
              <w:rPr>
                <w:rFonts w:ascii="Times New Roman" w:hAnsi="Times New Roman"/>
                <w:b/>
                <w:lang w:val="uk-UA"/>
              </w:rPr>
            </w:pPr>
            <w:r>
              <w:rPr>
                <w:rFonts w:ascii="Times New Roman" w:eastAsia="Tahoma" w:hAnsi="Times New Roman"/>
                <w:bCs/>
                <w:lang w:val="uk-UA" w:eastAsia="ru-RU"/>
              </w:rPr>
              <w:t xml:space="preserve">до </w:t>
            </w:r>
            <w:r w:rsidR="00FB1485">
              <w:rPr>
                <w:rFonts w:ascii="Times New Roman" w:eastAsia="Tahoma" w:hAnsi="Times New Roman"/>
                <w:bCs/>
                <w:lang w:val="uk-UA" w:eastAsia="ru-RU"/>
              </w:rPr>
              <w:t>15 червня</w:t>
            </w:r>
            <w:r w:rsidR="00EE109F" w:rsidRPr="007A424B">
              <w:rPr>
                <w:rFonts w:ascii="Times New Roman" w:eastAsia="Tahoma" w:hAnsi="Times New Roman"/>
                <w:bCs/>
                <w:lang w:val="uk-UA" w:eastAsia="ru-RU"/>
              </w:rPr>
              <w:t xml:space="preserve"> 2021 року </w:t>
            </w:r>
          </w:p>
        </w:tc>
      </w:tr>
      <w:tr w:rsidR="00EE109F" w:rsidRPr="00414EA3" w14:paraId="11723AC0" w14:textId="77777777" w:rsidTr="00EE109F">
        <w:trPr>
          <w:trHeight w:val="542"/>
        </w:trPr>
        <w:tc>
          <w:tcPr>
            <w:tcW w:w="709" w:type="dxa"/>
          </w:tcPr>
          <w:p w14:paraId="56CBEBC6" w14:textId="77777777" w:rsidR="00EE109F" w:rsidRPr="00414EA3" w:rsidRDefault="00EE109F" w:rsidP="00FB1485">
            <w:pPr>
              <w:jc w:val="center"/>
              <w:rPr>
                <w:rFonts w:ascii="Times New Roman" w:hAnsi="Times New Roman"/>
                <w:b/>
                <w:lang w:val="uk-UA"/>
              </w:rPr>
            </w:pPr>
            <w:r w:rsidRPr="00414EA3">
              <w:rPr>
                <w:rFonts w:ascii="Times New Roman" w:hAnsi="Times New Roman"/>
                <w:b/>
                <w:lang w:val="uk-UA"/>
              </w:rPr>
              <w:t>№</w:t>
            </w:r>
          </w:p>
        </w:tc>
        <w:tc>
          <w:tcPr>
            <w:tcW w:w="5376" w:type="dxa"/>
            <w:gridSpan w:val="2"/>
          </w:tcPr>
          <w:p w14:paraId="6820F673" w14:textId="77777777" w:rsidR="00EE109F" w:rsidRPr="00414EA3" w:rsidRDefault="00EE109F" w:rsidP="00FB1485">
            <w:pPr>
              <w:jc w:val="center"/>
              <w:rPr>
                <w:rFonts w:ascii="Times New Roman" w:hAnsi="Times New Roman"/>
                <w:b/>
                <w:lang w:val="uk-UA"/>
              </w:rPr>
            </w:pPr>
            <w:r w:rsidRPr="00414EA3">
              <w:rPr>
                <w:rFonts w:ascii="Times New Roman" w:hAnsi="Times New Roman"/>
                <w:b/>
                <w:lang w:val="uk-UA"/>
              </w:rPr>
              <w:t xml:space="preserve">Медико-технічні вимоги </w:t>
            </w:r>
          </w:p>
        </w:tc>
        <w:tc>
          <w:tcPr>
            <w:tcW w:w="3696" w:type="dxa"/>
          </w:tcPr>
          <w:p w14:paraId="539B8CB7" w14:textId="23EF0310" w:rsidR="00EE109F" w:rsidRPr="00414EA3" w:rsidRDefault="00EE109F" w:rsidP="00CB1DC7">
            <w:pPr>
              <w:jc w:val="center"/>
              <w:rPr>
                <w:rFonts w:ascii="Times New Roman" w:hAnsi="Times New Roman"/>
                <w:b/>
                <w:lang w:val="uk-UA"/>
              </w:rPr>
            </w:pPr>
            <w:r w:rsidRPr="00414EA3">
              <w:rPr>
                <w:rFonts w:ascii="Times New Roman" w:hAnsi="Times New Roman"/>
                <w:b/>
                <w:bCs/>
                <w:lang w:val="uk-UA"/>
              </w:rPr>
              <w:t xml:space="preserve">Підтверджуючі документи, які повинні бути подані </w:t>
            </w:r>
            <w:r w:rsidR="00CB1DC7">
              <w:rPr>
                <w:rFonts w:ascii="Times New Roman" w:hAnsi="Times New Roman"/>
                <w:b/>
                <w:bCs/>
                <w:lang w:val="uk-UA"/>
              </w:rPr>
              <w:t>Постачальником</w:t>
            </w:r>
          </w:p>
        </w:tc>
      </w:tr>
      <w:tr w:rsidR="00EE109F" w:rsidRPr="00CE4885" w14:paraId="6DE28F49" w14:textId="77777777" w:rsidTr="00EE109F">
        <w:trPr>
          <w:trHeight w:val="547"/>
        </w:trPr>
        <w:tc>
          <w:tcPr>
            <w:tcW w:w="709" w:type="dxa"/>
          </w:tcPr>
          <w:p w14:paraId="66448B4C" w14:textId="77777777" w:rsidR="00EE109F" w:rsidRPr="00414EA3" w:rsidRDefault="00EE109F" w:rsidP="00FB1485">
            <w:pPr>
              <w:rPr>
                <w:rFonts w:ascii="Times New Roman" w:hAnsi="Times New Roman"/>
                <w:lang w:val="uk-UA"/>
              </w:rPr>
            </w:pPr>
            <w:r w:rsidRPr="00414EA3">
              <w:rPr>
                <w:rFonts w:ascii="Times New Roman" w:hAnsi="Times New Roman"/>
                <w:lang w:val="uk-UA"/>
              </w:rPr>
              <w:t>1.</w:t>
            </w:r>
          </w:p>
        </w:tc>
        <w:tc>
          <w:tcPr>
            <w:tcW w:w="5376" w:type="dxa"/>
            <w:gridSpan w:val="2"/>
          </w:tcPr>
          <w:p w14:paraId="6EA0E19C" w14:textId="77777777" w:rsidR="00EE109F" w:rsidRPr="00414EA3" w:rsidRDefault="00EE109F" w:rsidP="00FB1485">
            <w:pPr>
              <w:rPr>
                <w:rFonts w:ascii="Times New Roman" w:hAnsi="Times New Roman"/>
                <w:lang w:val="uk-UA"/>
              </w:rPr>
            </w:pPr>
            <w:r w:rsidRPr="00414EA3">
              <w:rPr>
                <w:rFonts w:ascii="Times New Roman" w:hAnsi="Times New Roman"/>
                <w:lang w:val="uk-UA"/>
              </w:rPr>
              <w:t>Повинен мати наступні світлові індикатори:</w:t>
            </w:r>
          </w:p>
          <w:p w14:paraId="2CFC194E" w14:textId="77777777" w:rsidR="00EE109F" w:rsidRPr="00414EA3" w:rsidRDefault="00EE109F" w:rsidP="00FB1485">
            <w:pPr>
              <w:rPr>
                <w:rFonts w:ascii="Times New Roman" w:hAnsi="Times New Roman"/>
                <w:lang w:val="uk-UA"/>
              </w:rPr>
            </w:pPr>
            <w:r w:rsidRPr="00414EA3">
              <w:rPr>
                <w:rFonts w:ascii="Times New Roman" w:hAnsi="Times New Roman"/>
                <w:lang w:val="uk-UA"/>
              </w:rPr>
              <w:t>Індикатор наявності живлення</w:t>
            </w:r>
          </w:p>
          <w:p w14:paraId="5E639416" w14:textId="77777777" w:rsidR="00EE109F" w:rsidRPr="00414EA3" w:rsidRDefault="00EE109F" w:rsidP="00FB1485">
            <w:pPr>
              <w:rPr>
                <w:rFonts w:ascii="Times New Roman" w:hAnsi="Times New Roman"/>
                <w:lang w:val="uk-UA"/>
              </w:rPr>
            </w:pPr>
            <w:r w:rsidRPr="00414EA3">
              <w:rPr>
                <w:rFonts w:ascii="Times New Roman" w:hAnsi="Times New Roman"/>
                <w:lang w:val="uk-UA"/>
              </w:rPr>
              <w:t>Проблема з електричним живленням</w:t>
            </w:r>
          </w:p>
          <w:p w14:paraId="2D34E629" w14:textId="77777777" w:rsidR="00EE109F" w:rsidRPr="00414EA3" w:rsidRDefault="00EE109F" w:rsidP="00FB1485">
            <w:pPr>
              <w:rPr>
                <w:rFonts w:ascii="Times New Roman" w:hAnsi="Times New Roman"/>
                <w:lang w:val="uk-UA"/>
              </w:rPr>
            </w:pPr>
            <w:r w:rsidRPr="00414EA3">
              <w:rPr>
                <w:rFonts w:ascii="Times New Roman" w:hAnsi="Times New Roman"/>
                <w:lang w:val="uk-UA"/>
              </w:rPr>
              <w:t>Сигнал про перегрів</w:t>
            </w:r>
          </w:p>
          <w:p w14:paraId="616E8863" w14:textId="77777777" w:rsidR="00EE109F" w:rsidRPr="00414EA3" w:rsidRDefault="00EE109F" w:rsidP="00FB1485">
            <w:pPr>
              <w:rPr>
                <w:rFonts w:ascii="Times New Roman" w:hAnsi="Times New Roman"/>
                <w:lang w:val="uk-UA"/>
              </w:rPr>
            </w:pPr>
            <w:r w:rsidRPr="00414EA3">
              <w:rPr>
                <w:rFonts w:ascii="Times New Roman" w:hAnsi="Times New Roman"/>
                <w:lang w:val="uk-UA"/>
              </w:rPr>
              <w:t>Концентрація кисню.</w:t>
            </w:r>
          </w:p>
        </w:tc>
        <w:tc>
          <w:tcPr>
            <w:tcW w:w="3696" w:type="dxa"/>
            <w:vMerge w:val="restart"/>
          </w:tcPr>
          <w:p w14:paraId="68732178" w14:textId="77777777" w:rsidR="00EE109F" w:rsidRPr="00414EA3" w:rsidRDefault="00EE109F" w:rsidP="00FB1485">
            <w:pPr>
              <w:jc w:val="center"/>
              <w:rPr>
                <w:rFonts w:ascii="Times New Roman" w:hAnsi="Times New Roman"/>
                <w:lang w:val="uk-UA"/>
              </w:rPr>
            </w:pPr>
          </w:p>
          <w:p w14:paraId="23D7DAD4" w14:textId="77777777" w:rsidR="00EE109F" w:rsidRPr="00414EA3" w:rsidRDefault="00EE109F" w:rsidP="00FB1485">
            <w:pPr>
              <w:jc w:val="center"/>
              <w:rPr>
                <w:rFonts w:ascii="Times New Roman" w:hAnsi="Times New Roman"/>
                <w:lang w:val="uk-UA"/>
              </w:rPr>
            </w:pPr>
          </w:p>
          <w:p w14:paraId="2AF2AF83" w14:textId="77777777" w:rsidR="00EE109F" w:rsidRPr="00414EA3" w:rsidRDefault="00EE109F" w:rsidP="00FB1485">
            <w:pPr>
              <w:jc w:val="center"/>
              <w:rPr>
                <w:rFonts w:ascii="Times New Roman" w:hAnsi="Times New Roman"/>
                <w:lang w:val="uk-UA"/>
              </w:rPr>
            </w:pPr>
          </w:p>
          <w:p w14:paraId="3B440CC8" w14:textId="241F489A" w:rsidR="00EE109F" w:rsidRPr="003C5664" w:rsidRDefault="002503E6" w:rsidP="00FB1485">
            <w:pPr>
              <w:autoSpaceDE w:val="0"/>
              <w:autoSpaceDN w:val="0"/>
              <w:adjustRightInd w:val="0"/>
              <w:jc w:val="center"/>
              <w:rPr>
                <w:rFonts w:ascii="Times New Roman" w:hAnsi="Times New Roman"/>
                <w:lang w:val="uk-UA"/>
              </w:rPr>
            </w:pPr>
            <w:r>
              <w:rPr>
                <w:rFonts w:ascii="Times New Roman" w:hAnsi="Times New Roman"/>
                <w:lang w:val="uk-UA"/>
              </w:rPr>
              <w:t>І</w:t>
            </w:r>
            <w:r w:rsidR="00EE109F" w:rsidRPr="003C5664">
              <w:rPr>
                <w:rFonts w:ascii="Times New Roman" w:hAnsi="Times New Roman"/>
                <w:lang w:val="uk-UA"/>
              </w:rPr>
              <w:t>нструкці</w:t>
            </w:r>
            <w:r>
              <w:rPr>
                <w:rFonts w:ascii="Times New Roman" w:hAnsi="Times New Roman"/>
                <w:lang w:val="uk-UA"/>
              </w:rPr>
              <w:t>я</w:t>
            </w:r>
            <w:r w:rsidR="00EE109F" w:rsidRPr="003C5664">
              <w:rPr>
                <w:rFonts w:ascii="Times New Roman" w:hAnsi="Times New Roman"/>
                <w:lang w:val="uk-UA"/>
              </w:rPr>
              <w:t xml:space="preserve"> з використання, настанови, посібника виробника або іншого технічного документу з найменуванням запропонованого товару</w:t>
            </w:r>
          </w:p>
          <w:p w14:paraId="3CAB267A" w14:textId="71223B54" w:rsidR="00EE109F" w:rsidRPr="003C5664" w:rsidRDefault="00EE109F" w:rsidP="00FB1485">
            <w:pPr>
              <w:autoSpaceDE w:val="0"/>
              <w:autoSpaceDN w:val="0"/>
              <w:adjustRightInd w:val="0"/>
              <w:jc w:val="center"/>
              <w:rPr>
                <w:rFonts w:ascii="Times New Roman" w:hAnsi="Times New Roman"/>
                <w:color w:val="00000A"/>
                <w:lang w:val="uk-UA" w:bidi="hi-IN"/>
              </w:rPr>
            </w:pPr>
            <w:r w:rsidRPr="003C5664">
              <w:rPr>
                <w:rFonts w:ascii="Times New Roman" w:hAnsi="Times New Roman"/>
                <w:lang w:val="uk-UA"/>
              </w:rPr>
              <w:t>та заповнений</w:t>
            </w:r>
            <w:r w:rsidR="004248D1">
              <w:rPr>
                <w:rFonts w:ascii="Times New Roman" w:hAnsi="Times New Roman"/>
                <w:lang w:val="uk-UA"/>
              </w:rPr>
              <w:t>,</w:t>
            </w:r>
            <w:r w:rsidRPr="003C5664">
              <w:rPr>
                <w:rFonts w:ascii="Times New Roman" w:hAnsi="Times New Roman"/>
                <w:lang w:val="uk-UA"/>
              </w:rPr>
              <w:t xml:space="preserve"> підписаний службовою (посадовою) особою </w:t>
            </w:r>
            <w:r w:rsidR="00CB1DC7">
              <w:rPr>
                <w:rFonts w:ascii="Times New Roman" w:hAnsi="Times New Roman"/>
                <w:lang w:val="uk-UA"/>
              </w:rPr>
              <w:t>Постачальника</w:t>
            </w:r>
            <w:r w:rsidRPr="003C5664">
              <w:rPr>
                <w:rFonts w:ascii="Times New Roman" w:hAnsi="Times New Roman"/>
                <w:lang w:val="uk-UA"/>
              </w:rPr>
              <w:t xml:space="preserve"> із зазначенням конкретного найменування (виробник, тип, торговельна марка тощо) та інформації про фактичні технічні характеристики запропонованого </w:t>
            </w:r>
            <w:r w:rsidR="004248D1">
              <w:rPr>
                <w:rFonts w:ascii="Times New Roman" w:hAnsi="Times New Roman"/>
                <w:lang w:val="uk-UA"/>
              </w:rPr>
              <w:t>Т</w:t>
            </w:r>
            <w:r w:rsidR="004248D1" w:rsidRPr="003C5664">
              <w:rPr>
                <w:rFonts w:ascii="Times New Roman" w:hAnsi="Times New Roman"/>
                <w:lang w:val="uk-UA"/>
              </w:rPr>
              <w:t>овару</w:t>
            </w:r>
            <w:r w:rsidRPr="003C5664">
              <w:rPr>
                <w:rFonts w:ascii="Times New Roman" w:hAnsi="Times New Roman"/>
                <w:lang w:val="uk-UA"/>
              </w:rPr>
              <w:t xml:space="preserve">, </w:t>
            </w:r>
            <w:r w:rsidRPr="003C5664">
              <w:rPr>
                <w:rFonts w:ascii="Times New Roman" w:hAnsi="Times New Roman"/>
                <w:color w:val="00000A"/>
                <w:lang w:val="uk-UA" w:bidi="hi-IN"/>
              </w:rPr>
              <w:t>з посиланнями на сторінки наданих технічних документів, на яких міститься відповідна підтверджуюча інформація.</w:t>
            </w:r>
          </w:p>
          <w:p w14:paraId="0CEFFDA6" w14:textId="77777777" w:rsidR="00EE109F" w:rsidRPr="00C63BB6" w:rsidRDefault="00EE109F" w:rsidP="00FB1485">
            <w:pPr>
              <w:jc w:val="center"/>
              <w:rPr>
                <w:rFonts w:ascii="Times New Roman" w:hAnsi="Times New Roman"/>
                <w:lang w:val="uk-UA"/>
              </w:rPr>
            </w:pPr>
          </w:p>
        </w:tc>
      </w:tr>
      <w:tr w:rsidR="00EE109F" w:rsidRPr="00414EA3" w14:paraId="06E6DC04" w14:textId="77777777" w:rsidTr="00EE109F">
        <w:trPr>
          <w:trHeight w:val="165"/>
        </w:trPr>
        <w:tc>
          <w:tcPr>
            <w:tcW w:w="709" w:type="dxa"/>
          </w:tcPr>
          <w:p w14:paraId="279FD663" w14:textId="77777777" w:rsidR="00EE109F" w:rsidRPr="00414EA3" w:rsidRDefault="00EE109F" w:rsidP="00FB1485">
            <w:pPr>
              <w:rPr>
                <w:rFonts w:ascii="Times New Roman" w:hAnsi="Times New Roman"/>
                <w:lang w:val="uk-UA"/>
              </w:rPr>
            </w:pPr>
            <w:r w:rsidRPr="00414EA3">
              <w:rPr>
                <w:rFonts w:ascii="Times New Roman" w:hAnsi="Times New Roman"/>
                <w:lang w:val="uk-UA"/>
              </w:rPr>
              <w:t>2.</w:t>
            </w:r>
          </w:p>
        </w:tc>
        <w:tc>
          <w:tcPr>
            <w:tcW w:w="5376" w:type="dxa"/>
            <w:gridSpan w:val="2"/>
          </w:tcPr>
          <w:p w14:paraId="39F058F9" w14:textId="77777777" w:rsidR="00EE109F" w:rsidRPr="00414EA3" w:rsidRDefault="00EE109F" w:rsidP="00FB1485">
            <w:pPr>
              <w:rPr>
                <w:rFonts w:ascii="Times New Roman" w:hAnsi="Times New Roman"/>
                <w:lang w:val="uk-UA"/>
              </w:rPr>
            </w:pPr>
            <w:r w:rsidRPr="00414EA3">
              <w:rPr>
                <w:rFonts w:ascii="Times New Roman" w:hAnsi="Times New Roman"/>
                <w:lang w:val="uk-UA"/>
              </w:rPr>
              <w:t>Повинен мати клапан регулювання потоку</w:t>
            </w:r>
          </w:p>
        </w:tc>
        <w:tc>
          <w:tcPr>
            <w:tcW w:w="3696" w:type="dxa"/>
            <w:vMerge/>
          </w:tcPr>
          <w:p w14:paraId="54922D76" w14:textId="77777777" w:rsidR="00EE109F" w:rsidRPr="00414EA3" w:rsidRDefault="00EE109F" w:rsidP="00FB1485">
            <w:pPr>
              <w:jc w:val="center"/>
              <w:rPr>
                <w:rFonts w:ascii="Times New Roman" w:hAnsi="Times New Roman"/>
                <w:lang w:val="uk-UA"/>
              </w:rPr>
            </w:pPr>
          </w:p>
        </w:tc>
      </w:tr>
      <w:tr w:rsidR="00EE109F" w:rsidRPr="00414EA3" w14:paraId="3902766D" w14:textId="77777777" w:rsidTr="00EE109F">
        <w:trPr>
          <w:trHeight w:val="131"/>
        </w:trPr>
        <w:tc>
          <w:tcPr>
            <w:tcW w:w="709" w:type="dxa"/>
          </w:tcPr>
          <w:p w14:paraId="61933841" w14:textId="77777777" w:rsidR="00EE109F" w:rsidRPr="00414EA3" w:rsidRDefault="00EE109F" w:rsidP="00FB1485">
            <w:pPr>
              <w:rPr>
                <w:rFonts w:ascii="Times New Roman" w:hAnsi="Times New Roman"/>
                <w:lang w:val="uk-UA"/>
              </w:rPr>
            </w:pPr>
            <w:r w:rsidRPr="00414EA3">
              <w:rPr>
                <w:rFonts w:ascii="Times New Roman" w:hAnsi="Times New Roman"/>
                <w:lang w:val="uk-UA"/>
              </w:rPr>
              <w:t>3.</w:t>
            </w:r>
          </w:p>
        </w:tc>
        <w:tc>
          <w:tcPr>
            <w:tcW w:w="5376" w:type="dxa"/>
            <w:gridSpan w:val="2"/>
          </w:tcPr>
          <w:p w14:paraId="67E1F54B" w14:textId="77777777" w:rsidR="00EE109F" w:rsidRPr="00414EA3" w:rsidRDefault="00EE109F" w:rsidP="00FB1485">
            <w:pPr>
              <w:rPr>
                <w:rFonts w:ascii="Times New Roman" w:hAnsi="Times New Roman"/>
                <w:lang w:val="uk-UA"/>
              </w:rPr>
            </w:pPr>
            <w:r w:rsidRPr="00414EA3">
              <w:rPr>
                <w:rFonts w:ascii="Times New Roman" w:hAnsi="Times New Roman"/>
                <w:lang w:val="uk-UA"/>
              </w:rPr>
              <w:t>Повинен мати ємність зволожувача</w:t>
            </w:r>
          </w:p>
        </w:tc>
        <w:tc>
          <w:tcPr>
            <w:tcW w:w="3696" w:type="dxa"/>
            <w:vMerge/>
          </w:tcPr>
          <w:p w14:paraId="628C3CB9" w14:textId="77777777" w:rsidR="00EE109F" w:rsidRPr="00414EA3" w:rsidRDefault="00EE109F" w:rsidP="00FB1485">
            <w:pPr>
              <w:jc w:val="center"/>
              <w:rPr>
                <w:rFonts w:ascii="Times New Roman" w:hAnsi="Times New Roman"/>
                <w:lang w:val="uk-UA"/>
              </w:rPr>
            </w:pPr>
          </w:p>
        </w:tc>
      </w:tr>
      <w:tr w:rsidR="00EE109F" w:rsidRPr="00414EA3" w14:paraId="3B08369F" w14:textId="77777777" w:rsidTr="00EE109F">
        <w:trPr>
          <w:trHeight w:val="300"/>
        </w:trPr>
        <w:tc>
          <w:tcPr>
            <w:tcW w:w="709" w:type="dxa"/>
          </w:tcPr>
          <w:p w14:paraId="2E85F8AF" w14:textId="77777777" w:rsidR="00EE109F" w:rsidRPr="00414EA3" w:rsidRDefault="00EE109F" w:rsidP="00FB1485">
            <w:pPr>
              <w:rPr>
                <w:rFonts w:ascii="Times New Roman" w:hAnsi="Times New Roman"/>
                <w:lang w:val="uk-UA"/>
              </w:rPr>
            </w:pPr>
            <w:r w:rsidRPr="00414EA3">
              <w:rPr>
                <w:rFonts w:ascii="Times New Roman" w:hAnsi="Times New Roman"/>
                <w:lang w:val="uk-UA"/>
              </w:rPr>
              <w:t>4.</w:t>
            </w:r>
          </w:p>
        </w:tc>
        <w:tc>
          <w:tcPr>
            <w:tcW w:w="5376" w:type="dxa"/>
            <w:gridSpan w:val="2"/>
          </w:tcPr>
          <w:p w14:paraId="64A2172E" w14:textId="77777777" w:rsidR="00EE109F" w:rsidRPr="00414EA3" w:rsidRDefault="00EE109F" w:rsidP="00FB1485">
            <w:pPr>
              <w:rPr>
                <w:rFonts w:ascii="Times New Roman" w:hAnsi="Times New Roman"/>
                <w:lang w:val="uk-UA"/>
              </w:rPr>
            </w:pPr>
            <w:r w:rsidRPr="00414EA3">
              <w:rPr>
                <w:rFonts w:ascii="Times New Roman" w:hAnsi="Times New Roman"/>
                <w:lang w:val="uk-UA"/>
              </w:rPr>
              <w:t>Повинен мати Вхідний повітряний фільтр</w:t>
            </w:r>
          </w:p>
        </w:tc>
        <w:tc>
          <w:tcPr>
            <w:tcW w:w="3696" w:type="dxa"/>
            <w:vMerge/>
          </w:tcPr>
          <w:p w14:paraId="39603619" w14:textId="77777777" w:rsidR="00EE109F" w:rsidRPr="00414EA3" w:rsidRDefault="00EE109F" w:rsidP="00FB1485">
            <w:pPr>
              <w:jc w:val="center"/>
              <w:rPr>
                <w:rFonts w:ascii="Times New Roman" w:hAnsi="Times New Roman"/>
                <w:lang w:val="uk-UA"/>
              </w:rPr>
            </w:pPr>
          </w:p>
        </w:tc>
      </w:tr>
      <w:tr w:rsidR="00EE109F" w:rsidRPr="00414EA3" w14:paraId="791EBBE4" w14:textId="77777777" w:rsidTr="00EE109F">
        <w:trPr>
          <w:trHeight w:val="755"/>
        </w:trPr>
        <w:tc>
          <w:tcPr>
            <w:tcW w:w="709" w:type="dxa"/>
          </w:tcPr>
          <w:p w14:paraId="45244DEC" w14:textId="77777777" w:rsidR="00EE109F" w:rsidRPr="00414EA3" w:rsidRDefault="00EE109F" w:rsidP="00FB1485">
            <w:pPr>
              <w:rPr>
                <w:rFonts w:ascii="Times New Roman" w:hAnsi="Times New Roman"/>
                <w:lang w:val="uk-UA"/>
              </w:rPr>
            </w:pPr>
            <w:r w:rsidRPr="00414EA3">
              <w:rPr>
                <w:rFonts w:ascii="Times New Roman" w:hAnsi="Times New Roman"/>
                <w:lang w:val="uk-UA"/>
              </w:rPr>
              <w:t>5.</w:t>
            </w:r>
          </w:p>
        </w:tc>
        <w:tc>
          <w:tcPr>
            <w:tcW w:w="5376" w:type="dxa"/>
            <w:gridSpan w:val="2"/>
          </w:tcPr>
          <w:p w14:paraId="1CCE409C" w14:textId="77777777" w:rsidR="00EE109F" w:rsidRPr="00414EA3" w:rsidRDefault="00EE109F" w:rsidP="00FB1485">
            <w:pPr>
              <w:rPr>
                <w:rFonts w:ascii="Times New Roman" w:hAnsi="Times New Roman"/>
                <w:lang w:val="uk-UA"/>
              </w:rPr>
            </w:pPr>
            <w:r w:rsidRPr="00414EA3">
              <w:rPr>
                <w:rFonts w:ascii="Times New Roman" w:hAnsi="Times New Roman"/>
                <w:lang w:val="uk-UA"/>
              </w:rPr>
              <w:t>Повинен мати рідкокристалічний дисплей для відображання загального часу роботи приладу. Можливість задати час індивідуальної кисневої терапії</w:t>
            </w:r>
          </w:p>
        </w:tc>
        <w:tc>
          <w:tcPr>
            <w:tcW w:w="3696" w:type="dxa"/>
            <w:vMerge/>
          </w:tcPr>
          <w:p w14:paraId="2F916D66" w14:textId="77777777" w:rsidR="00EE109F" w:rsidRPr="00414EA3" w:rsidRDefault="00EE109F" w:rsidP="00FB1485">
            <w:pPr>
              <w:jc w:val="center"/>
              <w:rPr>
                <w:rFonts w:ascii="Times New Roman" w:hAnsi="Times New Roman"/>
                <w:lang w:val="uk-UA"/>
              </w:rPr>
            </w:pPr>
          </w:p>
        </w:tc>
      </w:tr>
      <w:tr w:rsidR="00EE109F" w:rsidRPr="00414EA3" w14:paraId="23B1AB70" w14:textId="77777777" w:rsidTr="00EE109F">
        <w:trPr>
          <w:trHeight w:val="575"/>
        </w:trPr>
        <w:tc>
          <w:tcPr>
            <w:tcW w:w="709" w:type="dxa"/>
          </w:tcPr>
          <w:p w14:paraId="2B1B11DD" w14:textId="77777777" w:rsidR="00EE109F" w:rsidRPr="00414EA3" w:rsidRDefault="00EE109F" w:rsidP="00FB1485">
            <w:pPr>
              <w:rPr>
                <w:rFonts w:ascii="Times New Roman" w:hAnsi="Times New Roman"/>
                <w:lang w:val="uk-UA"/>
              </w:rPr>
            </w:pPr>
            <w:r w:rsidRPr="00414EA3">
              <w:rPr>
                <w:rFonts w:ascii="Times New Roman" w:hAnsi="Times New Roman"/>
                <w:lang w:val="uk-UA"/>
              </w:rPr>
              <w:t>6.</w:t>
            </w:r>
          </w:p>
        </w:tc>
        <w:tc>
          <w:tcPr>
            <w:tcW w:w="5376" w:type="dxa"/>
            <w:gridSpan w:val="2"/>
          </w:tcPr>
          <w:p w14:paraId="488924D3" w14:textId="77777777" w:rsidR="00EE109F" w:rsidRPr="00414EA3" w:rsidRDefault="00EE109F" w:rsidP="00FB1485">
            <w:pPr>
              <w:rPr>
                <w:rFonts w:ascii="Times New Roman" w:hAnsi="Times New Roman"/>
                <w:lang w:val="uk-UA"/>
              </w:rPr>
            </w:pPr>
            <w:r w:rsidRPr="00414EA3">
              <w:rPr>
                <w:rFonts w:ascii="Times New Roman" w:hAnsi="Times New Roman"/>
                <w:lang w:val="uk-UA"/>
              </w:rPr>
              <w:t>Наявність ніші для зберігання витратних матеріалів</w:t>
            </w:r>
          </w:p>
        </w:tc>
        <w:tc>
          <w:tcPr>
            <w:tcW w:w="3696" w:type="dxa"/>
            <w:vMerge/>
          </w:tcPr>
          <w:p w14:paraId="50568ED0" w14:textId="77777777" w:rsidR="00EE109F" w:rsidRPr="00414EA3" w:rsidRDefault="00EE109F" w:rsidP="00FB1485">
            <w:pPr>
              <w:jc w:val="center"/>
              <w:rPr>
                <w:rFonts w:ascii="Times New Roman" w:hAnsi="Times New Roman"/>
                <w:lang w:val="uk-UA"/>
              </w:rPr>
            </w:pPr>
          </w:p>
        </w:tc>
      </w:tr>
      <w:tr w:rsidR="00EE109F" w:rsidRPr="00414EA3" w14:paraId="0CB187A0" w14:textId="77777777" w:rsidTr="00EE109F">
        <w:trPr>
          <w:trHeight w:val="763"/>
        </w:trPr>
        <w:tc>
          <w:tcPr>
            <w:tcW w:w="709" w:type="dxa"/>
          </w:tcPr>
          <w:p w14:paraId="720AB469" w14:textId="77777777" w:rsidR="00EE109F" w:rsidRPr="00414EA3" w:rsidRDefault="00EE109F" w:rsidP="00FB1485">
            <w:pPr>
              <w:rPr>
                <w:rFonts w:ascii="Times New Roman" w:hAnsi="Times New Roman"/>
                <w:lang w:val="uk-UA"/>
              </w:rPr>
            </w:pPr>
            <w:r w:rsidRPr="00414EA3">
              <w:rPr>
                <w:rFonts w:ascii="Times New Roman" w:hAnsi="Times New Roman"/>
                <w:lang w:val="uk-UA"/>
              </w:rPr>
              <w:t>7.</w:t>
            </w:r>
          </w:p>
        </w:tc>
        <w:tc>
          <w:tcPr>
            <w:tcW w:w="5376" w:type="dxa"/>
            <w:gridSpan w:val="2"/>
          </w:tcPr>
          <w:p w14:paraId="1FB82059" w14:textId="77777777" w:rsidR="00EE109F" w:rsidRPr="00414EA3" w:rsidRDefault="00EE109F" w:rsidP="00FB1485">
            <w:pPr>
              <w:rPr>
                <w:rFonts w:ascii="Times New Roman" w:hAnsi="Times New Roman"/>
                <w:lang w:val="uk-UA"/>
              </w:rPr>
            </w:pPr>
            <w:r w:rsidRPr="00414EA3">
              <w:rPr>
                <w:rFonts w:ascii="Times New Roman" w:hAnsi="Times New Roman"/>
                <w:lang w:val="uk-UA"/>
              </w:rPr>
              <w:t>Повинен мати кнопки регулювання часу, перемикання між режимами безперервної роботи та режимом роботи за таймером.</w:t>
            </w:r>
          </w:p>
        </w:tc>
        <w:tc>
          <w:tcPr>
            <w:tcW w:w="3696" w:type="dxa"/>
            <w:vMerge/>
          </w:tcPr>
          <w:p w14:paraId="75BDC813" w14:textId="77777777" w:rsidR="00EE109F" w:rsidRPr="00414EA3" w:rsidRDefault="00EE109F" w:rsidP="00FB1485">
            <w:pPr>
              <w:jc w:val="center"/>
              <w:rPr>
                <w:rFonts w:ascii="Times New Roman" w:hAnsi="Times New Roman"/>
                <w:lang w:val="uk-UA"/>
              </w:rPr>
            </w:pPr>
          </w:p>
        </w:tc>
      </w:tr>
      <w:tr w:rsidR="00EE109F" w:rsidRPr="00414EA3" w14:paraId="6852643F" w14:textId="77777777" w:rsidTr="00EE109F">
        <w:trPr>
          <w:trHeight w:val="254"/>
        </w:trPr>
        <w:tc>
          <w:tcPr>
            <w:tcW w:w="709" w:type="dxa"/>
          </w:tcPr>
          <w:p w14:paraId="11ACCF62" w14:textId="77777777" w:rsidR="00EE109F" w:rsidRPr="00414EA3" w:rsidRDefault="00EE109F" w:rsidP="00FB1485">
            <w:pPr>
              <w:rPr>
                <w:rFonts w:ascii="Times New Roman" w:hAnsi="Times New Roman"/>
              </w:rPr>
            </w:pPr>
            <w:r>
              <w:rPr>
                <w:rFonts w:ascii="Times New Roman" w:hAnsi="Times New Roman"/>
              </w:rPr>
              <w:t>8.</w:t>
            </w:r>
          </w:p>
        </w:tc>
        <w:tc>
          <w:tcPr>
            <w:tcW w:w="5376" w:type="dxa"/>
            <w:gridSpan w:val="2"/>
          </w:tcPr>
          <w:p w14:paraId="2D9C964E" w14:textId="77777777" w:rsidR="00EE109F" w:rsidRPr="00414EA3" w:rsidRDefault="00EE109F" w:rsidP="00FB1485">
            <w:pPr>
              <w:rPr>
                <w:rFonts w:ascii="Times New Roman" w:hAnsi="Times New Roman"/>
                <w:lang w:val="uk-UA"/>
              </w:rPr>
            </w:pPr>
            <w:r w:rsidRPr="00414EA3">
              <w:rPr>
                <w:rFonts w:ascii="Times New Roman" w:hAnsi="Times New Roman"/>
                <w:lang w:val="uk-UA"/>
              </w:rPr>
              <w:t xml:space="preserve">Номінальний потік не менше </w:t>
            </w:r>
            <w:r>
              <w:rPr>
                <w:rFonts w:ascii="Times New Roman" w:hAnsi="Times New Roman"/>
                <w:lang w:val="uk-UA"/>
              </w:rPr>
              <w:t>10</w:t>
            </w:r>
            <w:r w:rsidRPr="00414EA3">
              <w:rPr>
                <w:rFonts w:ascii="Times New Roman" w:hAnsi="Times New Roman"/>
                <w:lang w:val="uk-UA"/>
              </w:rPr>
              <w:t xml:space="preserve"> л/хв</w:t>
            </w:r>
          </w:p>
        </w:tc>
        <w:tc>
          <w:tcPr>
            <w:tcW w:w="3696" w:type="dxa"/>
            <w:vMerge/>
          </w:tcPr>
          <w:p w14:paraId="6B3EEE8C" w14:textId="77777777" w:rsidR="00EE109F" w:rsidRPr="00414EA3" w:rsidRDefault="00EE109F" w:rsidP="00FB1485">
            <w:pPr>
              <w:jc w:val="center"/>
              <w:rPr>
                <w:rFonts w:ascii="Times New Roman" w:hAnsi="Times New Roman"/>
                <w:lang w:val="uk-UA"/>
              </w:rPr>
            </w:pPr>
          </w:p>
        </w:tc>
      </w:tr>
      <w:tr w:rsidR="00EE109F" w:rsidRPr="00414EA3" w14:paraId="33B030AA" w14:textId="77777777" w:rsidTr="00EE109F">
        <w:trPr>
          <w:trHeight w:val="635"/>
        </w:trPr>
        <w:tc>
          <w:tcPr>
            <w:tcW w:w="709" w:type="dxa"/>
          </w:tcPr>
          <w:p w14:paraId="3BDCBA9A" w14:textId="77777777" w:rsidR="00EE109F" w:rsidRPr="00414EA3" w:rsidRDefault="00EE109F" w:rsidP="00FB1485">
            <w:pPr>
              <w:rPr>
                <w:rFonts w:ascii="Times New Roman" w:hAnsi="Times New Roman"/>
                <w:lang w:val="uk-UA"/>
              </w:rPr>
            </w:pPr>
            <w:r>
              <w:rPr>
                <w:rFonts w:ascii="Times New Roman" w:hAnsi="Times New Roman"/>
                <w:lang w:val="uk-UA"/>
              </w:rPr>
              <w:t>9.</w:t>
            </w:r>
          </w:p>
        </w:tc>
        <w:tc>
          <w:tcPr>
            <w:tcW w:w="5376" w:type="dxa"/>
            <w:gridSpan w:val="2"/>
          </w:tcPr>
          <w:p w14:paraId="1DEF6723" w14:textId="77777777" w:rsidR="00EE109F" w:rsidRPr="00414EA3" w:rsidRDefault="00EE109F" w:rsidP="00FB1485">
            <w:pPr>
              <w:rPr>
                <w:rFonts w:ascii="Times New Roman" w:hAnsi="Times New Roman"/>
                <w:lang w:val="uk-UA"/>
              </w:rPr>
            </w:pPr>
            <w:r w:rsidRPr="00414EA3">
              <w:rPr>
                <w:rFonts w:ascii="Times New Roman" w:hAnsi="Times New Roman"/>
                <w:lang w:val="uk-UA"/>
              </w:rPr>
              <w:t>Наявність тривоги (червона індикація), при вміст кисню менше 82%</w:t>
            </w:r>
          </w:p>
        </w:tc>
        <w:tc>
          <w:tcPr>
            <w:tcW w:w="3696" w:type="dxa"/>
            <w:vMerge/>
          </w:tcPr>
          <w:p w14:paraId="04545E3E" w14:textId="77777777" w:rsidR="00EE109F" w:rsidRPr="00414EA3" w:rsidRDefault="00EE109F" w:rsidP="00FB1485">
            <w:pPr>
              <w:jc w:val="center"/>
              <w:rPr>
                <w:rFonts w:ascii="Times New Roman" w:hAnsi="Times New Roman"/>
                <w:lang w:val="uk-UA"/>
              </w:rPr>
            </w:pPr>
          </w:p>
        </w:tc>
      </w:tr>
      <w:tr w:rsidR="00EE109F" w:rsidRPr="00414EA3" w14:paraId="3899E505" w14:textId="77777777" w:rsidTr="00EE109F">
        <w:trPr>
          <w:trHeight w:val="866"/>
        </w:trPr>
        <w:tc>
          <w:tcPr>
            <w:tcW w:w="709" w:type="dxa"/>
          </w:tcPr>
          <w:p w14:paraId="0947AFD2" w14:textId="77777777" w:rsidR="00EE109F" w:rsidRPr="00414EA3" w:rsidRDefault="00EE109F" w:rsidP="00FB1485">
            <w:pPr>
              <w:rPr>
                <w:rFonts w:ascii="Times New Roman" w:hAnsi="Times New Roman"/>
                <w:lang w:val="uk-UA"/>
              </w:rPr>
            </w:pPr>
            <w:r>
              <w:rPr>
                <w:rFonts w:ascii="Times New Roman" w:hAnsi="Times New Roman"/>
                <w:lang w:val="uk-UA"/>
              </w:rPr>
              <w:t>10</w:t>
            </w:r>
            <w:r w:rsidRPr="00414EA3">
              <w:rPr>
                <w:rFonts w:ascii="Times New Roman" w:hAnsi="Times New Roman"/>
                <w:lang w:val="uk-UA"/>
              </w:rPr>
              <w:t>.</w:t>
            </w:r>
          </w:p>
        </w:tc>
        <w:tc>
          <w:tcPr>
            <w:tcW w:w="5376" w:type="dxa"/>
            <w:gridSpan w:val="2"/>
          </w:tcPr>
          <w:p w14:paraId="1E30B866" w14:textId="77777777" w:rsidR="00EE109F" w:rsidRPr="00414EA3" w:rsidRDefault="00EE109F" w:rsidP="00FB1485">
            <w:pPr>
              <w:rPr>
                <w:rFonts w:ascii="Times New Roman" w:hAnsi="Times New Roman"/>
                <w:lang w:val="uk-UA"/>
              </w:rPr>
            </w:pPr>
            <w:r w:rsidRPr="00414EA3">
              <w:rPr>
                <w:rFonts w:ascii="Times New Roman" w:hAnsi="Times New Roman"/>
                <w:lang w:val="uk-UA"/>
              </w:rPr>
              <w:t xml:space="preserve">Повинен мати наступні </w:t>
            </w:r>
            <w:proofErr w:type="spellStart"/>
            <w:r w:rsidRPr="00414EA3">
              <w:rPr>
                <w:rFonts w:ascii="Times New Roman" w:hAnsi="Times New Roman"/>
                <w:lang w:val="uk-UA"/>
              </w:rPr>
              <w:t>техничні</w:t>
            </w:r>
            <w:proofErr w:type="spellEnd"/>
            <w:r w:rsidRPr="00414EA3">
              <w:rPr>
                <w:rFonts w:ascii="Times New Roman" w:hAnsi="Times New Roman"/>
                <w:lang w:val="uk-UA"/>
              </w:rPr>
              <w:t xml:space="preserve"> характеристики</w:t>
            </w:r>
          </w:p>
          <w:p w14:paraId="4E1EE1DE" w14:textId="77777777" w:rsidR="00EE109F" w:rsidRPr="00414EA3" w:rsidRDefault="00EE109F" w:rsidP="00FB1485">
            <w:pPr>
              <w:rPr>
                <w:rFonts w:ascii="Times New Roman" w:hAnsi="Times New Roman"/>
                <w:lang w:val="uk-UA"/>
              </w:rPr>
            </w:pPr>
            <w:r w:rsidRPr="00414EA3">
              <w:rPr>
                <w:rFonts w:ascii="Times New Roman" w:hAnsi="Times New Roman"/>
                <w:lang w:val="uk-UA"/>
              </w:rPr>
              <w:t>Споживання енергії- не більше ніж 530(Вт)</w:t>
            </w:r>
          </w:p>
          <w:p w14:paraId="11CBE010" w14:textId="77777777" w:rsidR="00EE109F" w:rsidRPr="00414EA3" w:rsidRDefault="00EE109F" w:rsidP="00FB1485">
            <w:pPr>
              <w:rPr>
                <w:rFonts w:ascii="Times New Roman" w:hAnsi="Times New Roman"/>
                <w:lang w:val="uk-UA"/>
              </w:rPr>
            </w:pPr>
            <w:r w:rsidRPr="00414EA3">
              <w:rPr>
                <w:rFonts w:ascii="Times New Roman" w:hAnsi="Times New Roman"/>
                <w:lang w:val="uk-UA"/>
              </w:rPr>
              <w:t>Швидкість потоку- у діапазоні не гірше ніж 0-</w:t>
            </w:r>
            <w:r>
              <w:rPr>
                <w:rFonts w:ascii="Times New Roman" w:hAnsi="Times New Roman"/>
                <w:lang w:val="uk-UA"/>
              </w:rPr>
              <w:t>10</w:t>
            </w:r>
            <w:r w:rsidRPr="00414EA3">
              <w:rPr>
                <w:rFonts w:ascii="Times New Roman" w:hAnsi="Times New Roman"/>
                <w:lang w:val="uk-UA"/>
              </w:rPr>
              <w:t>(л/хв)</w:t>
            </w:r>
          </w:p>
          <w:p w14:paraId="555F7431" w14:textId="77777777" w:rsidR="00EE109F" w:rsidRPr="00414EA3" w:rsidRDefault="00EE109F" w:rsidP="00FB1485">
            <w:pPr>
              <w:rPr>
                <w:rFonts w:ascii="Times New Roman" w:hAnsi="Times New Roman"/>
                <w:lang w:val="uk-UA"/>
              </w:rPr>
            </w:pPr>
            <w:r w:rsidRPr="00414EA3">
              <w:rPr>
                <w:rFonts w:ascii="Times New Roman" w:hAnsi="Times New Roman"/>
                <w:lang w:val="uk-UA"/>
              </w:rPr>
              <w:t>Концентрація- не менше 93 ± 3 (%)</w:t>
            </w:r>
          </w:p>
          <w:p w14:paraId="49F96659" w14:textId="77777777" w:rsidR="00EE109F" w:rsidRPr="00414EA3" w:rsidRDefault="00EE109F" w:rsidP="00FB1485">
            <w:pPr>
              <w:rPr>
                <w:rFonts w:ascii="Times New Roman" w:hAnsi="Times New Roman"/>
                <w:lang w:val="uk-UA"/>
              </w:rPr>
            </w:pPr>
            <w:r w:rsidRPr="00414EA3">
              <w:rPr>
                <w:rFonts w:ascii="Times New Roman" w:hAnsi="Times New Roman"/>
                <w:lang w:val="uk-UA"/>
              </w:rPr>
              <w:t>Тиск на виході- у діапазоні не гірше ніж 0,04-0,08 (МПа)</w:t>
            </w:r>
          </w:p>
          <w:p w14:paraId="7FD84968" w14:textId="77777777" w:rsidR="00EE109F" w:rsidRPr="00414EA3" w:rsidRDefault="00EE109F" w:rsidP="00FB1485">
            <w:pPr>
              <w:rPr>
                <w:rFonts w:ascii="Times New Roman" w:hAnsi="Times New Roman"/>
                <w:lang w:val="uk-UA"/>
              </w:rPr>
            </w:pPr>
            <w:r w:rsidRPr="00414EA3">
              <w:rPr>
                <w:rFonts w:ascii="Times New Roman" w:hAnsi="Times New Roman"/>
                <w:lang w:val="uk-UA"/>
              </w:rPr>
              <w:t xml:space="preserve">Рівень шуму  не більше 50 </w:t>
            </w:r>
            <w:proofErr w:type="spellStart"/>
            <w:r w:rsidRPr="00414EA3">
              <w:rPr>
                <w:rFonts w:ascii="Times New Roman" w:hAnsi="Times New Roman"/>
                <w:lang w:val="uk-UA"/>
              </w:rPr>
              <w:t>dB</w:t>
            </w:r>
            <w:proofErr w:type="spellEnd"/>
          </w:p>
        </w:tc>
        <w:tc>
          <w:tcPr>
            <w:tcW w:w="3696" w:type="dxa"/>
            <w:vMerge/>
          </w:tcPr>
          <w:p w14:paraId="27851C42" w14:textId="77777777" w:rsidR="00EE109F" w:rsidRPr="00414EA3" w:rsidRDefault="00EE109F" w:rsidP="00FB1485">
            <w:pPr>
              <w:jc w:val="center"/>
              <w:rPr>
                <w:rFonts w:ascii="Times New Roman" w:hAnsi="Times New Roman"/>
                <w:lang w:val="uk-UA"/>
              </w:rPr>
            </w:pPr>
          </w:p>
        </w:tc>
      </w:tr>
      <w:tr w:rsidR="00EE109F" w:rsidRPr="00414EA3" w14:paraId="3FAAA034" w14:textId="77777777" w:rsidTr="00EE109F">
        <w:trPr>
          <w:trHeight w:val="866"/>
        </w:trPr>
        <w:tc>
          <w:tcPr>
            <w:tcW w:w="709" w:type="dxa"/>
          </w:tcPr>
          <w:p w14:paraId="02F3D0E1" w14:textId="77777777" w:rsidR="00EE109F" w:rsidRPr="00414EA3" w:rsidRDefault="00EE109F" w:rsidP="00FB1485">
            <w:pPr>
              <w:rPr>
                <w:rFonts w:ascii="Times New Roman" w:hAnsi="Times New Roman"/>
                <w:lang w:val="uk-UA"/>
              </w:rPr>
            </w:pPr>
            <w:r w:rsidRPr="00414EA3">
              <w:rPr>
                <w:rFonts w:ascii="Times New Roman" w:hAnsi="Times New Roman"/>
                <w:lang w:val="uk-UA"/>
              </w:rPr>
              <w:t>1</w:t>
            </w:r>
            <w:r>
              <w:rPr>
                <w:rFonts w:ascii="Times New Roman" w:hAnsi="Times New Roman"/>
                <w:lang w:val="uk-UA"/>
              </w:rPr>
              <w:t>1</w:t>
            </w:r>
            <w:r w:rsidRPr="00414EA3">
              <w:rPr>
                <w:rFonts w:ascii="Times New Roman" w:hAnsi="Times New Roman"/>
                <w:lang w:val="uk-UA"/>
              </w:rPr>
              <w:t>.</w:t>
            </w:r>
          </w:p>
        </w:tc>
        <w:tc>
          <w:tcPr>
            <w:tcW w:w="5376" w:type="dxa"/>
            <w:gridSpan w:val="2"/>
          </w:tcPr>
          <w:p w14:paraId="5EA0F5F8" w14:textId="77777777" w:rsidR="00EE109F" w:rsidRPr="00414EA3" w:rsidRDefault="00EE109F" w:rsidP="00FB1485">
            <w:pPr>
              <w:rPr>
                <w:rFonts w:ascii="Times New Roman" w:hAnsi="Times New Roman"/>
                <w:lang w:val="uk-UA"/>
              </w:rPr>
            </w:pPr>
            <w:r w:rsidRPr="00414EA3">
              <w:rPr>
                <w:rFonts w:ascii="Times New Roman" w:hAnsi="Times New Roman"/>
                <w:lang w:val="uk-UA"/>
              </w:rPr>
              <w:t>Повинен мати наступні габаритні розміри не більше:</w:t>
            </w:r>
          </w:p>
          <w:p w14:paraId="600907B5" w14:textId="77777777" w:rsidR="00EE109F" w:rsidRPr="00414EA3" w:rsidRDefault="00EE109F" w:rsidP="00FB1485">
            <w:pPr>
              <w:rPr>
                <w:rFonts w:ascii="Times New Roman" w:hAnsi="Times New Roman"/>
                <w:lang w:val="uk-UA"/>
              </w:rPr>
            </w:pPr>
            <w:r w:rsidRPr="00414EA3">
              <w:rPr>
                <w:rFonts w:ascii="Times New Roman" w:hAnsi="Times New Roman"/>
                <w:lang w:val="uk-UA"/>
              </w:rPr>
              <w:t>Ширина: 400 мм</w:t>
            </w:r>
            <w:r w:rsidRPr="00414EA3">
              <w:rPr>
                <w:rFonts w:ascii="Times New Roman" w:hAnsi="Times New Roman"/>
                <w:lang w:val="uk-UA"/>
              </w:rPr>
              <w:br/>
              <w:t>Глибина: 365 мм</w:t>
            </w:r>
          </w:p>
          <w:p w14:paraId="557988B7" w14:textId="77777777" w:rsidR="00EE109F" w:rsidRPr="00414EA3" w:rsidRDefault="00EE109F" w:rsidP="00FB1485">
            <w:pPr>
              <w:rPr>
                <w:rFonts w:ascii="Times New Roman" w:hAnsi="Times New Roman"/>
                <w:lang w:val="uk-UA"/>
              </w:rPr>
            </w:pPr>
            <w:r w:rsidRPr="00414EA3">
              <w:rPr>
                <w:rFonts w:ascii="Times New Roman" w:hAnsi="Times New Roman"/>
                <w:lang w:val="uk-UA"/>
              </w:rPr>
              <w:lastRenderedPageBreak/>
              <w:t>Висота: 650 мм</w:t>
            </w:r>
          </w:p>
        </w:tc>
        <w:tc>
          <w:tcPr>
            <w:tcW w:w="3696" w:type="dxa"/>
            <w:vMerge/>
          </w:tcPr>
          <w:p w14:paraId="327EA5C7" w14:textId="77777777" w:rsidR="00EE109F" w:rsidRPr="00414EA3" w:rsidRDefault="00EE109F" w:rsidP="00FB1485">
            <w:pPr>
              <w:jc w:val="center"/>
              <w:rPr>
                <w:rFonts w:ascii="Times New Roman" w:hAnsi="Times New Roman"/>
                <w:lang w:val="uk-UA"/>
              </w:rPr>
            </w:pPr>
          </w:p>
        </w:tc>
      </w:tr>
      <w:tr w:rsidR="00EE109F" w:rsidRPr="00414EA3" w14:paraId="34D9C396" w14:textId="77777777" w:rsidTr="00EE109F">
        <w:trPr>
          <w:trHeight w:val="585"/>
        </w:trPr>
        <w:tc>
          <w:tcPr>
            <w:tcW w:w="709" w:type="dxa"/>
          </w:tcPr>
          <w:p w14:paraId="0FD0CDB9" w14:textId="77777777" w:rsidR="00EE109F" w:rsidRPr="00414EA3" w:rsidRDefault="00EE109F" w:rsidP="00FB1485">
            <w:pPr>
              <w:rPr>
                <w:rFonts w:ascii="Times New Roman" w:hAnsi="Times New Roman"/>
                <w:lang w:val="uk-UA"/>
              </w:rPr>
            </w:pPr>
            <w:r w:rsidRPr="00414EA3">
              <w:rPr>
                <w:rFonts w:ascii="Times New Roman" w:hAnsi="Times New Roman"/>
                <w:lang w:val="uk-UA"/>
              </w:rPr>
              <w:t>1</w:t>
            </w:r>
            <w:r>
              <w:rPr>
                <w:rFonts w:ascii="Times New Roman" w:hAnsi="Times New Roman"/>
                <w:lang w:val="uk-UA"/>
              </w:rPr>
              <w:t>2</w:t>
            </w:r>
            <w:r w:rsidRPr="00414EA3">
              <w:rPr>
                <w:rFonts w:ascii="Times New Roman" w:hAnsi="Times New Roman"/>
                <w:lang w:val="uk-UA"/>
              </w:rPr>
              <w:t>.</w:t>
            </w:r>
          </w:p>
        </w:tc>
        <w:tc>
          <w:tcPr>
            <w:tcW w:w="5376" w:type="dxa"/>
            <w:gridSpan w:val="2"/>
          </w:tcPr>
          <w:p w14:paraId="5870FC16" w14:textId="77777777" w:rsidR="00EE109F" w:rsidRPr="00414EA3" w:rsidRDefault="00EE109F" w:rsidP="00FB1485">
            <w:pPr>
              <w:rPr>
                <w:rFonts w:ascii="Times New Roman" w:hAnsi="Times New Roman"/>
                <w:lang w:val="uk-UA"/>
              </w:rPr>
            </w:pPr>
            <w:r w:rsidRPr="00414EA3">
              <w:rPr>
                <w:rFonts w:ascii="Times New Roman" w:hAnsi="Times New Roman"/>
                <w:lang w:val="uk-UA"/>
              </w:rPr>
              <w:t xml:space="preserve">Повинен мати легкий доступ до відкриття кришок для чистки або заміни фільтра </w:t>
            </w:r>
          </w:p>
        </w:tc>
        <w:tc>
          <w:tcPr>
            <w:tcW w:w="3696" w:type="dxa"/>
            <w:vMerge/>
          </w:tcPr>
          <w:p w14:paraId="0183B595" w14:textId="77777777" w:rsidR="00EE109F" w:rsidRPr="00414EA3" w:rsidRDefault="00EE109F" w:rsidP="00FB1485">
            <w:pPr>
              <w:jc w:val="center"/>
              <w:rPr>
                <w:rFonts w:ascii="Times New Roman" w:hAnsi="Times New Roman"/>
                <w:lang w:val="uk-UA"/>
              </w:rPr>
            </w:pPr>
          </w:p>
        </w:tc>
      </w:tr>
      <w:tr w:rsidR="00EE109F" w:rsidRPr="00414EA3" w14:paraId="31D792D9" w14:textId="77777777" w:rsidTr="00EE109F">
        <w:trPr>
          <w:trHeight w:val="224"/>
        </w:trPr>
        <w:tc>
          <w:tcPr>
            <w:tcW w:w="709" w:type="dxa"/>
          </w:tcPr>
          <w:p w14:paraId="21311CA6" w14:textId="77777777" w:rsidR="00EE109F" w:rsidRPr="00414EA3" w:rsidRDefault="00EE109F" w:rsidP="00FB1485">
            <w:pPr>
              <w:rPr>
                <w:rFonts w:ascii="Times New Roman" w:hAnsi="Times New Roman"/>
                <w:lang w:val="uk-UA"/>
              </w:rPr>
            </w:pPr>
            <w:r w:rsidRPr="00414EA3">
              <w:rPr>
                <w:rFonts w:ascii="Times New Roman" w:hAnsi="Times New Roman"/>
                <w:lang w:val="uk-UA"/>
              </w:rPr>
              <w:t>1</w:t>
            </w:r>
            <w:r>
              <w:rPr>
                <w:rFonts w:ascii="Times New Roman" w:hAnsi="Times New Roman"/>
                <w:lang w:val="uk-UA"/>
              </w:rPr>
              <w:t>3</w:t>
            </w:r>
            <w:r w:rsidRPr="00414EA3">
              <w:rPr>
                <w:rFonts w:ascii="Times New Roman" w:hAnsi="Times New Roman"/>
                <w:lang w:val="uk-UA"/>
              </w:rPr>
              <w:t>.</w:t>
            </w:r>
          </w:p>
        </w:tc>
        <w:tc>
          <w:tcPr>
            <w:tcW w:w="5376" w:type="dxa"/>
            <w:gridSpan w:val="2"/>
          </w:tcPr>
          <w:p w14:paraId="7424D266" w14:textId="0109A481" w:rsidR="00EE109F" w:rsidRPr="00414EA3" w:rsidRDefault="00EE109F" w:rsidP="00FB1485">
            <w:pPr>
              <w:rPr>
                <w:rFonts w:ascii="Times New Roman" w:hAnsi="Times New Roman"/>
                <w:lang w:val="uk-UA"/>
              </w:rPr>
            </w:pPr>
            <w:r w:rsidRPr="00414EA3">
              <w:rPr>
                <w:rFonts w:ascii="Times New Roman" w:hAnsi="Times New Roman"/>
                <w:lang w:val="uk-UA"/>
              </w:rPr>
              <w:t>Вага  30 к</w:t>
            </w:r>
            <w:r w:rsidR="00FB1485">
              <w:rPr>
                <w:rFonts w:ascii="Times New Roman" w:hAnsi="Times New Roman"/>
                <w:lang w:val="uk-UA"/>
              </w:rPr>
              <w:t>г</w:t>
            </w:r>
            <w:r w:rsidRPr="00414EA3">
              <w:rPr>
                <w:rFonts w:ascii="Times New Roman" w:hAnsi="Times New Roman"/>
                <w:lang w:val="uk-UA"/>
              </w:rPr>
              <w:t>±2 кг</w:t>
            </w:r>
          </w:p>
        </w:tc>
        <w:tc>
          <w:tcPr>
            <w:tcW w:w="3696" w:type="dxa"/>
            <w:vMerge/>
          </w:tcPr>
          <w:p w14:paraId="43A87D31" w14:textId="77777777" w:rsidR="00EE109F" w:rsidRPr="00414EA3" w:rsidRDefault="00EE109F" w:rsidP="00FB1485">
            <w:pPr>
              <w:jc w:val="center"/>
              <w:rPr>
                <w:rFonts w:ascii="Times New Roman" w:hAnsi="Times New Roman"/>
                <w:lang w:val="uk-UA"/>
              </w:rPr>
            </w:pPr>
          </w:p>
        </w:tc>
      </w:tr>
      <w:tr w:rsidR="00EE109F" w:rsidRPr="00414EA3" w14:paraId="65BA0C36" w14:textId="77777777" w:rsidTr="00EE109F">
        <w:trPr>
          <w:trHeight w:val="454"/>
        </w:trPr>
        <w:tc>
          <w:tcPr>
            <w:tcW w:w="709" w:type="dxa"/>
          </w:tcPr>
          <w:p w14:paraId="362964B3" w14:textId="77777777" w:rsidR="00EE109F" w:rsidRPr="00414EA3" w:rsidRDefault="00EE109F" w:rsidP="00FB1485">
            <w:pPr>
              <w:rPr>
                <w:rFonts w:ascii="Times New Roman" w:hAnsi="Times New Roman"/>
              </w:rPr>
            </w:pPr>
            <w:r w:rsidRPr="00414EA3">
              <w:rPr>
                <w:rFonts w:ascii="Times New Roman" w:hAnsi="Times New Roman"/>
              </w:rPr>
              <w:t>1</w:t>
            </w:r>
            <w:r>
              <w:rPr>
                <w:rFonts w:ascii="Times New Roman" w:hAnsi="Times New Roman"/>
              </w:rPr>
              <w:t>4</w:t>
            </w:r>
            <w:r w:rsidRPr="00414EA3">
              <w:rPr>
                <w:rFonts w:ascii="Times New Roman" w:hAnsi="Times New Roman"/>
              </w:rPr>
              <w:t>.</w:t>
            </w:r>
          </w:p>
        </w:tc>
        <w:tc>
          <w:tcPr>
            <w:tcW w:w="5376" w:type="dxa"/>
            <w:gridSpan w:val="2"/>
          </w:tcPr>
          <w:p w14:paraId="6D090702" w14:textId="77777777" w:rsidR="00EE109F" w:rsidRPr="00414EA3" w:rsidRDefault="00EE109F" w:rsidP="00FB1485">
            <w:pPr>
              <w:rPr>
                <w:rFonts w:ascii="Times New Roman" w:hAnsi="Times New Roman"/>
                <w:lang w:val="uk-UA"/>
              </w:rPr>
            </w:pPr>
            <w:r w:rsidRPr="00414EA3">
              <w:rPr>
                <w:rStyle w:val="af1"/>
                <w:rFonts w:ascii="Times New Roman" w:hAnsi="Times New Roman"/>
                <w:lang w:val="uk-UA"/>
              </w:rPr>
              <w:t>Концентратор  повинен мати наступну комплектацію:</w:t>
            </w:r>
            <w:r w:rsidRPr="00414EA3">
              <w:rPr>
                <w:rFonts w:ascii="Times New Roman" w:hAnsi="Times New Roman"/>
                <w:color w:val="0000FF"/>
                <w:lang w:val="uk-UA"/>
              </w:rPr>
              <w:t xml:space="preserve">  </w:t>
            </w:r>
          </w:p>
        </w:tc>
        <w:tc>
          <w:tcPr>
            <w:tcW w:w="3696" w:type="dxa"/>
            <w:vMerge/>
          </w:tcPr>
          <w:p w14:paraId="0E5ECBB8" w14:textId="77777777" w:rsidR="00EE109F" w:rsidRPr="00414EA3" w:rsidRDefault="00EE109F" w:rsidP="00FB1485">
            <w:pPr>
              <w:jc w:val="center"/>
              <w:rPr>
                <w:rFonts w:ascii="Times New Roman" w:hAnsi="Times New Roman"/>
                <w:lang w:val="uk-UA"/>
              </w:rPr>
            </w:pPr>
          </w:p>
        </w:tc>
      </w:tr>
      <w:tr w:rsidR="00EE109F" w:rsidRPr="00414EA3" w14:paraId="6A640A97" w14:textId="77777777" w:rsidTr="00EE109F">
        <w:trPr>
          <w:trHeight w:val="280"/>
        </w:trPr>
        <w:tc>
          <w:tcPr>
            <w:tcW w:w="709" w:type="dxa"/>
          </w:tcPr>
          <w:p w14:paraId="2D736090" w14:textId="77777777" w:rsidR="00EE109F" w:rsidRPr="00414EA3" w:rsidRDefault="00EE109F" w:rsidP="00FB1485">
            <w:pPr>
              <w:rPr>
                <w:rFonts w:ascii="Times New Roman" w:hAnsi="Times New Roman"/>
              </w:rPr>
            </w:pPr>
            <w:r w:rsidRPr="00414EA3">
              <w:rPr>
                <w:rFonts w:ascii="Times New Roman" w:hAnsi="Times New Roman"/>
              </w:rPr>
              <w:t>1</w:t>
            </w:r>
            <w:r>
              <w:rPr>
                <w:rFonts w:ascii="Times New Roman" w:hAnsi="Times New Roman"/>
              </w:rPr>
              <w:t>4</w:t>
            </w:r>
            <w:r w:rsidRPr="00414EA3">
              <w:rPr>
                <w:rFonts w:ascii="Times New Roman" w:hAnsi="Times New Roman"/>
              </w:rPr>
              <w:t>.1.</w:t>
            </w:r>
          </w:p>
        </w:tc>
        <w:tc>
          <w:tcPr>
            <w:tcW w:w="5376" w:type="dxa"/>
            <w:gridSpan w:val="2"/>
          </w:tcPr>
          <w:p w14:paraId="3E4C5233" w14:textId="77777777" w:rsidR="00EE109F" w:rsidRPr="00414EA3" w:rsidRDefault="00EE109F" w:rsidP="00FB1485">
            <w:pPr>
              <w:rPr>
                <w:rFonts w:ascii="Times New Roman" w:hAnsi="Times New Roman"/>
                <w:lang w:val="uk-UA"/>
              </w:rPr>
            </w:pPr>
            <w:r w:rsidRPr="00414EA3">
              <w:rPr>
                <w:rFonts w:ascii="Times New Roman" w:hAnsi="Times New Roman"/>
                <w:lang w:val="uk-UA"/>
              </w:rPr>
              <w:t>Банка для зволоження – 1 шт.</w:t>
            </w:r>
          </w:p>
        </w:tc>
        <w:tc>
          <w:tcPr>
            <w:tcW w:w="3696" w:type="dxa"/>
            <w:vMerge/>
          </w:tcPr>
          <w:p w14:paraId="10FA38DC" w14:textId="77777777" w:rsidR="00EE109F" w:rsidRPr="00414EA3" w:rsidRDefault="00EE109F" w:rsidP="00FB1485">
            <w:pPr>
              <w:jc w:val="center"/>
              <w:rPr>
                <w:rFonts w:ascii="Times New Roman" w:hAnsi="Times New Roman"/>
                <w:lang w:val="uk-UA"/>
              </w:rPr>
            </w:pPr>
          </w:p>
        </w:tc>
      </w:tr>
      <w:tr w:rsidR="00EE109F" w:rsidRPr="00414EA3" w14:paraId="6569E265" w14:textId="77777777" w:rsidTr="00EE109F">
        <w:trPr>
          <w:trHeight w:val="128"/>
        </w:trPr>
        <w:tc>
          <w:tcPr>
            <w:tcW w:w="709" w:type="dxa"/>
          </w:tcPr>
          <w:p w14:paraId="1AF72550" w14:textId="77777777" w:rsidR="00EE109F" w:rsidRPr="00414EA3" w:rsidRDefault="00EE109F" w:rsidP="00FB1485">
            <w:pPr>
              <w:rPr>
                <w:rFonts w:ascii="Times New Roman" w:hAnsi="Times New Roman"/>
              </w:rPr>
            </w:pPr>
            <w:r w:rsidRPr="00414EA3">
              <w:rPr>
                <w:rFonts w:ascii="Times New Roman" w:hAnsi="Times New Roman"/>
              </w:rPr>
              <w:t>1</w:t>
            </w:r>
            <w:r>
              <w:rPr>
                <w:rFonts w:ascii="Times New Roman" w:hAnsi="Times New Roman"/>
              </w:rPr>
              <w:t>4</w:t>
            </w:r>
            <w:r w:rsidRPr="00414EA3">
              <w:rPr>
                <w:rFonts w:ascii="Times New Roman" w:hAnsi="Times New Roman"/>
              </w:rPr>
              <w:t>.2.</w:t>
            </w:r>
          </w:p>
        </w:tc>
        <w:tc>
          <w:tcPr>
            <w:tcW w:w="5376" w:type="dxa"/>
            <w:gridSpan w:val="2"/>
          </w:tcPr>
          <w:p w14:paraId="165F3B77" w14:textId="77777777" w:rsidR="00EE109F" w:rsidRPr="00414EA3" w:rsidRDefault="00EE109F" w:rsidP="00FB1485">
            <w:pPr>
              <w:rPr>
                <w:rFonts w:ascii="Times New Roman" w:hAnsi="Times New Roman"/>
                <w:lang w:val="uk-UA"/>
              </w:rPr>
            </w:pPr>
            <w:r w:rsidRPr="00414EA3">
              <w:rPr>
                <w:rFonts w:ascii="Times New Roman" w:hAnsi="Times New Roman"/>
                <w:lang w:val="uk-UA"/>
              </w:rPr>
              <w:t>Перехідних для роботи на два пацієнта – 1 шт.</w:t>
            </w:r>
          </w:p>
        </w:tc>
        <w:tc>
          <w:tcPr>
            <w:tcW w:w="3696" w:type="dxa"/>
            <w:vMerge/>
          </w:tcPr>
          <w:p w14:paraId="5E79100E" w14:textId="77777777" w:rsidR="00EE109F" w:rsidRPr="00414EA3" w:rsidRDefault="00EE109F" w:rsidP="00FB1485">
            <w:pPr>
              <w:jc w:val="center"/>
              <w:rPr>
                <w:rFonts w:ascii="Times New Roman" w:hAnsi="Times New Roman"/>
                <w:lang w:val="uk-UA"/>
              </w:rPr>
            </w:pPr>
          </w:p>
        </w:tc>
      </w:tr>
      <w:tr w:rsidR="00EE109F" w:rsidRPr="00414EA3" w14:paraId="651B242A" w14:textId="77777777" w:rsidTr="00EE109F">
        <w:trPr>
          <w:trHeight w:val="260"/>
        </w:trPr>
        <w:tc>
          <w:tcPr>
            <w:tcW w:w="709" w:type="dxa"/>
          </w:tcPr>
          <w:p w14:paraId="2A1F1974" w14:textId="77777777" w:rsidR="00EE109F" w:rsidRPr="00414EA3" w:rsidRDefault="00EE109F" w:rsidP="00FB1485">
            <w:pPr>
              <w:rPr>
                <w:rFonts w:ascii="Times New Roman" w:hAnsi="Times New Roman"/>
              </w:rPr>
            </w:pPr>
            <w:r w:rsidRPr="00414EA3">
              <w:rPr>
                <w:rFonts w:ascii="Times New Roman" w:hAnsi="Times New Roman"/>
              </w:rPr>
              <w:t>1</w:t>
            </w:r>
            <w:r>
              <w:rPr>
                <w:rFonts w:ascii="Times New Roman" w:hAnsi="Times New Roman"/>
              </w:rPr>
              <w:t>4</w:t>
            </w:r>
            <w:r w:rsidRPr="00414EA3">
              <w:rPr>
                <w:rFonts w:ascii="Times New Roman" w:hAnsi="Times New Roman"/>
              </w:rPr>
              <w:t>.3.</w:t>
            </w:r>
          </w:p>
        </w:tc>
        <w:tc>
          <w:tcPr>
            <w:tcW w:w="5376" w:type="dxa"/>
            <w:gridSpan w:val="2"/>
          </w:tcPr>
          <w:p w14:paraId="06204C0A" w14:textId="77777777" w:rsidR="00EE109F" w:rsidRPr="00414EA3" w:rsidRDefault="00EE109F" w:rsidP="00FB1485">
            <w:pPr>
              <w:rPr>
                <w:rFonts w:ascii="Times New Roman" w:hAnsi="Times New Roman"/>
                <w:lang w:val="uk-UA"/>
              </w:rPr>
            </w:pPr>
            <w:r w:rsidRPr="00414EA3">
              <w:rPr>
                <w:rFonts w:ascii="Times New Roman" w:hAnsi="Times New Roman"/>
                <w:lang w:val="uk-UA"/>
              </w:rPr>
              <w:t>Канюля назальна – 1 шт.</w:t>
            </w:r>
          </w:p>
        </w:tc>
        <w:tc>
          <w:tcPr>
            <w:tcW w:w="3696" w:type="dxa"/>
            <w:vMerge/>
          </w:tcPr>
          <w:p w14:paraId="2011C765" w14:textId="77777777" w:rsidR="00EE109F" w:rsidRPr="00414EA3" w:rsidRDefault="00EE109F" w:rsidP="00FB1485">
            <w:pPr>
              <w:jc w:val="center"/>
              <w:rPr>
                <w:rFonts w:ascii="Times New Roman" w:hAnsi="Times New Roman"/>
                <w:lang w:val="uk-UA"/>
              </w:rPr>
            </w:pPr>
          </w:p>
        </w:tc>
      </w:tr>
      <w:tr w:rsidR="00EE109F" w:rsidRPr="001A181F" w14:paraId="5FFC018D" w14:textId="77777777" w:rsidTr="00EE109F">
        <w:trPr>
          <w:trHeight w:val="454"/>
        </w:trPr>
        <w:tc>
          <w:tcPr>
            <w:tcW w:w="709" w:type="dxa"/>
          </w:tcPr>
          <w:p w14:paraId="5D473B1E" w14:textId="77777777" w:rsidR="00EE109F" w:rsidRPr="001A181F" w:rsidRDefault="00EE109F" w:rsidP="00FB1485">
            <w:pPr>
              <w:rPr>
                <w:rFonts w:ascii="Times New Roman" w:hAnsi="Times New Roman"/>
                <w:lang w:val="uk-UA"/>
              </w:rPr>
            </w:pPr>
            <w:r w:rsidRPr="001A181F">
              <w:rPr>
                <w:rFonts w:ascii="Times New Roman" w:hAnsi="Times New Roman"/>
                <w:lang w:val="uk-UA"/>
              </w:rPr>
              <w:t>15.</w:t>
            </w:r>
          </w:p>
        </w:tc>
        <w:tc>
          <w:tcPr>
            <w:tcW w:w="9072" w:type="dxa"/>
            <w:gridSpan w:val="3"/>
          </w:tcPr>
          <w:p w14:paraId="10B3E244" w14:textId="77777777" w:rsidR="00EE109F" w:rsidRPr="001A181F" w:rsidRDefault="00EE109F" w:rsidP="00FB1485">
            <w:pPr>
              <w:jc w:val="center"/>
              <w:rPr>
                <w:rFonts w:ascii="Times New Roman" w:hAnsi="Times New Roman"/>
                <w:b/>
                <w:bCs/>
                <w:lang w:val="uk-UA"/>
              </w:rPr>
            </w:pPr>
            <w:r w:rsidRPr="001A181F">
              <w:rPr>
                <w:rFonts w:ascii="Times New Roman" w:hAnsi="Times New Roman"/>
                <w:b/>
                <w:bCs/>
                <w:lang w:val="uk-UA"/>
              </w:rPr>
              <w:t>Інші вимоги:</w:t>
            </w:r>
          </w:p>
        </w:tc>
      </w:tr>
      <w:tr w:rsidR="00EE109F" w:rsidRPr="001A181F" w14:paraId="738DD061" w14:textId="77777777" w:rsidTr="00EE109F">
        <w:trPr>
          <w:trHeight w:val="701"/>
        </w:trPr>
        <w:tc>
          <w:tcPr>
            <w:tcW w:w="709" w:type="dxa"/>
          </w:tcPr>
          <w:p w14:paraId="61D45690" w14:textId="77777777" w:rsidR="00EE109F" w:rsidRPr="001A181F" w:rsidRDefault="00EE109F" w:rsidP="00FB1485">
            <w:pPr>
              <w:rPr>
                <w:rFonts w:ascii="Times New Roman" w:hAnsi="Times New Roman"/>
                <w:lang w:val="uk-UA"/>
              </w:rPr>
            </w:pPr>
            <w:r w:rsidRPr="001A181F">
              <w:rPr>
                <w:rFonts w:ascii="Times New Roman" w:hAnsi="Times New Roman"/>
                <w:lang w:val="uk-UA"/>
              </w:rPr>
              <w:t>15.1</w:t>
            </w:r>
          </w:p>
        </w:tc>
        <w:tc>
          <w:tcPr>
            <w:tcW w:w="5376" w:type="dxa"/>
            <w:gridSpan w:val="2"/>
          </w:tcPr>
          <w:p w14:paraId="2A09B213" w14:textId="4DD8F3E3" w:rsidR="00EE109F" w:rsidRPr="001A181F" w:rsidRDefault="001C5BEE">
            <w:pPr>
              <w:rPr>
                <w:rFonts w:ascii="Times New Roman" w:hAnsi="Times New Roman"/>
                <w:lang w:val="uk-UA"/>
              </w:rPr>
            </w:pPr>
            <w:r>
              <w:rPr>
                <w:rFonts w:ascii="Times New Roman" w:hAnsi="Times New Roman"/>
                <w:lang w:val="uk-UA"/>
              </w:rPr>
              <w:t>Товар</w:t>
            </w:r>
            <w:r w:rsidR="00EE109F" w:rsidRPr="001A181F">
              <w:rPr>
                <w:rFonts w:ascii="Times New Roman" w:hAnsi="Times New Roman"/>
                <w:lang w:val="uk-UA"/>
              </w:rPr>
              <w:t xml:space="preserve">, що </w:t>
            </w:r>
            <w:r>
              <w:rPr>
                <w:rFonts w:ascii="Times New Roman" w:hAnsi="Times New Roman"/>
                <w:lang w:val="uk-UA"/>
              </w:rPr>
              <w:t>постачається</w:t>
            </w:r>
            <w:r w:rsidRPr="001A181F">
              <w:rPr>
                <w:rFonts w:ascii="Times New Roman" w:hAnsi="Times New Roman"/>
                <w:lang w:val="uk-UA"/>
              </w:rPr>
              <w:t xml:space="preserve"> </w:t>
            </w:r>
            <w:r w:rsidR="00EE109F" w:rsidRPr="001A181F">
              <w:rPr>
                <w:rFonts w:ascii="Times New Roman" w:hAnsi="Times New Roman"/>
                <w:lang w:val="uk-UA"/>
              </w:rPr>
              <w:t>повин</w:t>
            </w:r>
            <w:r>
              <w:rPr>
                <w:rFonts w:ascii="Times New Roman" w:hAnsi="Times New Roman"/>
                <w:lang w:val="uk-UA"/>
              </w:rPr>
              <w:t>ен</w:t>
            </w:r>
            <w:r w:rsidR="00EE109F" w:rsidRPr="001A181F">
              <w:rPr>
                <w:rFonts w:ascii="Times New Roman" w:hAnsi="Times New Roman"/>
                <w:lang w:val="uk-UA"/>
              </w:rPr>
              <w:t xml:space="preserve"> відповідати міжнародним стандартам якості для медичного обладнання. Для підтвердження</w:t>
            </w:r>
            <w:r>
              <w:rPr>
                <w:rFonts w:ascii="Times New Roman" w:hAnsi="Times New Roman"/>
                <w:lang w:val="uk-UA"/>
              </w:rPr>
              <w:t xml:space="preserve"> Постачальник</w:t>
            </w:r>
            <w:r w:rsidR="00EE109F" w:rsidRPr="001A181F">
              <w:rPr>
                <w:rFonts w:ascii="Times New Roman" w:hAnsi="Times New Roman"/>
                <w:lang w:val="uk-UA"/>
              </w:rPr>
              <w:t xml:space="preserve"> надає копію сертифікату виробника про відповідність міжнародним стандартам якості для </w:t>
            </w:r>
            <w:r>
              <w:rPr>
                <w:rFonts w:ascii="Times New Roman" w:hAnsi="Times New Roman"/>
                <w:lang w:val="uk-UA"/>
              </w:rPr>
              <w:t>Товару</w:t>
            </w:r>
            <w:r w:rsidR="00EE109F" w:rsidRPr="001A181F">
              <w:rPr>
                <w:rFonts w:ascii="Times New Roman" w:hAnsi="Times New Roman"/>
                <w:lang w:val="uk-UA"/>
              </w:rPr>
              <w:t>.</w:t>
            </w:r>
          </w:p>
        </w:tc>
        <w:tc>
          <w:tcPr>
            <w:tcW w:w="3696" w:type="dxa"/>
          </w:tcPr>
          <w:p w14:paraId="51013B9F" w14:textId="17112F7F" w:rsidR="00EE109F" w:rsidRPr="001A181F" w:rsidRDefault="00EE109F" w:rsidP="00FB1485">
            <w:pPr>
              <w:jc w:val="center"/>
              <w:rPr>
                <w:rFonts w:ascii="Times New Roman" w:hAnsi="Times New Roman"/>
                <w:lang w:val="uk-UA"/>
              </w:rPr>
            </w:pPr>
            <w:r w:rsidRPr="001A181F">
              <w:rPr>
                <w:rFonts w:ascii="Times New Roman" w:hAnsi="Times New Roman"/>
                <w:lang w:val="uk-UA"/>
              </w:rPr>
              <w:t xml:space="preserve">Завірена копія сертифікату виробника про відповідність міжнародним стандартам якості </w:t>
            </w:r>
            <w:r w:rsidR="001C5BEE">
              <w:rPr>
                <w:rFonts w:ascii="Times New Roman" w:hAnsi="Times New Roman"/>
                <w:lang w:val="uk-UA"/>
              </w:rPr>
              <w:t>Товару</w:t>
            </w:r>
            <w:r w:rsidRPr="001A181F">
              <w:rPr>
                <w:rFonts w:ascii="Times New Roman" w:hAnsi="Times New Roman"/>
                <w:lang w:val="uk-UA"/>
              </w:rPr>
              <w:t>.</w:t>
            </w:r>
          </w:p>
          <w:p w14:paraId="37592FDC" w14:textId="77777777" w:rsidR="00EE109F" w:rsidRPr="001A181F" w:rsidRDefault="00EE109F" w:rsidP="00FB1485">
            <w:pPr>
              <w:jc w:val="center"/>
              <w:rPr>
                <w:rFonts w:ascii="Times New Roman" w:hAnsi="Times New Roman"/>
                <w:lang w:val="uk-UA"/>
              </w:rPr>
            </w:pPr>
          </w:p>
        </w:tc>
      </w:tr>
      <w:tr w:rsidR="00EE109F" w:rsidRPr="001A181F" w14:paraId="21BE8650" w14:textId="77777777" w:rsidTr="00EE109F">
        <w:trPr>
          <w:trHeight w:val="701"/>
        </w:trPr>
        <w:tc>
          <w:tcPr>
            <w:tcW w:w="709" w:type="dxa"/>
          </w:tcPr>
          <w:p w14:paraId="228001B1" w14:textId="77777777" w:rsidR="00EE109F" w:rsidRPr="001A181F" w:rsidRDefault="00EE109F" w:rsidP="00FB1485">
            <w:pPr>
              <w:rPr>
                <w:rFonts w:ascii="Times New Roman" w:hAnsi="Times New Roman"/>
                <w:lang w:val="uk-UA"/>
              </w:rPr>
            </w:pPr>
            <w:r w:rsidRPr="001A181F">
              <w:rPr>
                <w:rFonts w:ascii="Times New Roman" w:hAnsi="Times New Roman"/>
                <w:lang w:val="uk-UA"/>
              </w:rPr>
              <w:t>15.2</w:t>
            </w:r>
          </w:p>
        </w:tc>
        <w:tc>
          <w:tcPr>
            <w:tcW w:w="5376" w:type="dxa"/>
            <w:gridSpan w:val="2"/>
          </w:tcPr>
          <w:p w14:paraId="23CD9EDF" w14:textId="567C81B3" w:rsidR="00EE109F" w:rsidRPr="001A181F" w:rsidRDefault="001C5BEE" w:rsidP="00FB1485">
            <w:pPr>
              <w:rPr>
                <w:rFonts w:ascii="Times New Roman" w:hAnsi="Times New Roman"/>
                <w:lang w:val="uk-UA"/>
              </w:rPr>
            </w:pPr>
            <w:r>
              <w:rPr>
                <w:rFonts w:ascii="Times New Roman" w:hAnsi="Times New Roman"/>
                <w:lang w:val="uk-UA"/>
              </w:rPr>
              <w:t>Товар</w:t>
            </w:r>
            <w:r w:rsidR="00EE109F" w:rsidRPr="001A181F">
              <w:rPr>
                <w:rFonts w:ascii="Times New Roman" w:hAnsi="Times New Roman"/>
                <w:lang w:val="uk-UA"/>
              </w:rPr>
              <w:t>, що</w:t>
            </w:r>
            <w:r>
              <w:rPr>
                <w:rFonts w:ascii="Times New Roman" w:hAnsi="Times New Roman"/>
                <w:lang w:val="uk-UA"/>
              </w:rPr>
              <w:t xml:space="preserve"> постачається</w:t>
            </w:r>
            <w:r w:rsidR="00EE109F" w:rsidRPr="001A181F">
              <w:rPr>
                <w:rFonts w:ascii="Times New Roman" w:hAnsi="Times New Roman"/>
                <w:lang w:val="uk-UA"/>
              </w:rPr>
              <w:t xml:space="preserve"> повин</w:t>
            </w:r>
            <w:r>
              <w:rPr>
                <w:rFonts w:ascii="Times New Roman" w:hAnsi="Times New Roman"/>
                <w:lang w:val="uk-UA"/>
              </w:rPr>
              <w:t>ен</w:t>
            </w:r>
            <w:r w:rsidR="00EE109F" w:rsidRPr="001A181F">
              <w:rPr>
                <w:rFonts w:ascii="Times New Roman" w:hAnsi="Times New Roman"/>
                <w:lang w:val="uk-UA"/>
              </w:rPr>
              <w:t xml:space="preserve"> бути дозволеним для введення в обіг та/або експлуатацію (застосування) відповідно до законодавства, сертифікованим для використання у медичних закладах.</w:t>
            </w:r>
          </w:p>
        </w:tc>
        <w:tc>
          <w:tcPr>
            <w:tcW w:w="3696" w:type="dxa"/>
          </w:tcPr>
          <w:p w14:paraId="22549400" w14:textId="01888F91" w:rsidR="00EE109F" w:rsidRPr="001A181F" w:rsidRDefault="00EE109F">
            <w:pPr>
              <w:jc w:val="center"/>
              <w:rPr>
                <w:rFonts w:ascii="Times New Roman" w:hAnsi="Times New Roman"/>
                <w:lang w:val="uk-UA"/>
              </w:rPr>
            </w:pPr>
            <w:r w:rsidRPr="001A181F">
              <w:rPr>
                <w:rFonts w:ascii="Times New Roman" w:hAnsi="Times New Roman"/>
                <w:lang w:val="uk-UA"/>
              </w:rPr>
              <w:t xml:space="preserve">Завірена копія декларації або копія документів, що підтверджують можливість введення в обіг та/або експлуатацію (застосування) </w:t>
            </w:r>
            <w:r w:rsidR="001C5BEE">
              <w:rPr>
                <w:rFonts w:ascii="Times New Roman" w:hAnsi="Times New Roman"/>
                <w:lang w:val="uk-UA"/>
              </w:rPr>
              <w:t>Т</w:t>
            </w:r>
            <w:r w:rsidR="001C5BEE" w:rsidRPr="001A181F">
              <w:rPr>
                <w:rFonts w:ascii="Times New Roman" w:hAnsi="Times New Roman"/>
                <w:lang w:val="uk-UA"/>
              </w:rPr>
              <w:t xml:space="preserve">овару </w:t>
            </w:r>
            <w:r w:rsidRPr="001A181F">
              <w:rPr>
                <w:rFonts w:ascii="Times New Roman" w:hAnsi="Times New Roman"/>
                <w:lang w:val="uk-UA"/>
              </w:rPr>
              <w:t>за результатами проходження процедури оцінки відповідності згідно вимог технічного регламенту.</w:t>
            </w:r>
          </w:p>
        </w:tc>
      </w:tr>
      <w:tr w:rsidR="00EE109F" w:rsidRPr="001A181F" w14:paraId="62CD4160" w14:textId="77777777" w:rsidTr="00EE109F">
        <w:trPr>
          <w:trHeight w:val="701"/>
        </w:trPr>
        <w:tc>
          <w:tcPr>
            <w:tcW w:w="709" w:type="dxa"/>
          </w:tcPr>
          <w:p w14:paraId="34EE71BE" w14:textId="691919FD" w:rsidR="00EE109F" w:rsidRPr="001A181F" w:rsidRDefault="00EE109F" w:rsidP="00FB1485">
            <w:pPr>
              <w:rPr>
                <w:rFonts w:ascii="Times New Roman" w:hAnsi="Times New Roman"/>
                <w:lang w:val="uk-UA"/>
              </w:rPr>
            </w:pPr>
            <w:r w:rsidRPr="001A181F">
              <w:rPr>
                <w:rFonts w:ascii="Times New Roman" w:hAnsi="Times New Roman"/>
                <w:lang w:val="uk-UA"/>
              </w:rPr>
              <w:t>15.</w:t>
            </w:r>
            <w:r w:rsidR="007A424B">
              <w:rPr>
                <w:rFonts w:ascii="Times New Roman" w:hAnsi="Times New Roman"/>
                <w:lang w:val="uk-UA"/>
              </w:rPr>
              <w:t>3</w:t>
            </w:r>
            <w:r w:rsidRPr="001A181F">
              <w:rPr>
                <w:rFonts w:ascii="Times New Roman" w:hAnsi="Times New Roman"/>
                <w:lang w:val="uk-UA"/>
              </w:rPr>
              <w:t>.</w:t>
            </w:r>
          </w:p>
        </w:tc>
        <w:tc>
          <w:tcPr>
            <w:tcW w:w="5376" w:type="dxa"/>
            <w:gridSpan w:val="2"/>
          </w:tcPr>
          <w:p w14:paraId="3A8E5F30" w14:textId="63E49978" w:rsidR="00EE109F" w:rsidRPr="001A181F" w:rsidRDefault="001C5BEE" w:rsidP="00FB1485">
            <w:pPr>
              <w:rPr>
                <w:rFonts w:ascii="Times New Roman" w:hAnsi="Times New Roman"/>
                <w:lang w:val="uk-UA"/>
              </w:rPr>
            </w:pPr>
            <w:r>
              <w:rPr>
                <w:rFonts w:ascii="Times New Roman" w:hAnsi="Times New Roman"/>
                <w:lang w:val="uk-UA"/>
              </w:rPr>
              <w:t>Товар</w:t>
            </w:r>
            <w:r w:rsidR="00EE109F" w:rsidRPr="001A181F">
              <w:rPr>
                <w:rFonts w:ascii="Times New Roman" w:hAnsi="Times New Roman"/>
                <w:lang w:val="uk-UA"/>
              </w:rPr>
              <w:t xml:space="preserve">, що </w:t>
            </w:r>
            <w:r>
              <w:rPr>
                <w:rFonts w:ascii="Times New Roman" w:hAnsi="Times New Roman"/>
                <w:lang w:val="uk-UA"/>
              </w:rPr>
              <w:t>постачається</w:t>
            </w:r>
            <w:r w:rsidR="00EE109F" w:rsidRPr="001A181F">
              <w:rPr>
                <w:rFonts w:ascii="Times New Roman" w:hAnsi="Times New Roman"/>
                <w:lang w:val="uk-UA"/>
              </w:rPr>
              <w:t xml:space="preserve"> повин</w:t>
            </w:r>
            <w:r>
              <w:rPr>
                <w:rFonts w:ascii="Times New Roman" w:hAnsi="Times New Roman"/>
                <w:lang w:val="uk-UA"/>
              </w:rPr>
              <w:t>ен</w:t>
            </w:r>
            <w:r w:rsidR="00EE109F" w:rsidRPr="001A181F">
              <w:rPr>
                <w:rFonts w:ascii="Times New Roman" w:hAnsi="Times New Roman"/>
                <w:lang w:val="uk-UA"/>
              </w:rPr>
              <w:t xml:space="preserve"> відповідати вимогам чинного законодавства із захисту довкілля. </w:t>
            </w:r>
          </w:p>
        </w:tc>
        <w:tc>
          <w:tcPr>
            <w:tcW w:w="3696" w:type="dxa"/>
          </w:tcPr>
          <w:p w14:paraId="02E69420" w14:textId="53E07A18" w:rsidR="00EE109F" w:rsidRPr="001A181F" w:rsidRDefault="00EE109F" w:rsidP="00FB1485">
            <w:pPr>
              <w:jc w:val="center"/>
              <w:rPr>
                <w:rFonts w:ascii="Times New Roman" w:hAnsi="Times New Roman"/>
                <w:lang w:val="uk-UA"/>
              </w:rPr>
            </w:pPr>
            <w:r w:rsidRPr="001A181F">
              <w:rPr>
                <w:rFonts w:ascii="Times New Roman" w:hAnsi="Times New Roman"/>
                <w:lang w:val="uk-UA"/>
              </w:rPr>
              <w:t>Лист від</w:t>
            </w:r>
            <w:r w:rsidR="001C5BEE">
              <w:rPr>
                <w:rFonts w:ascii="Times New Roman" w:hAnsi="Times New Roman"/>
                <w:lang w:val="uk-UA"/>
              </w:rPr>
              <w:t xml:space="preserve"> Постачальника</w:t>
            </w:r>
            <w:r w:rsidRPr="001A181F">
              <w:rPr>
                <w:rFonts w:ascii="Times New Roman" w:hAnsi="Times New Roman"/>
                <w:lang w:val="uk-UA"/>
              </w:rPr>
              <w:t xml:space="preserve"> в довільній формі про застосування заходів із захисту довкілля</w:t>
            </w:r>
          </w:p>
        </w:tc>
      </w:tr>
      <w:tr w:rsidR="00EE109F" w:rsidRPr="001A181F" w14:paraId="66280FBD" w14:textId="77777777" w:rsidTr="00EE109F">
        <w:trPr>
          <w:trHeight w:val="701"/>
        </w:trPr>
        <w:tc>
          <w:tcPr>
            <w:tcW w:w="709" w:type="dxa"/>
          </w:tcPr>
          <w:p w14:paraId="7751F117" w14:textId="3AEC6169" w:rsidR="00EE109F" w:rsidRPr="001A181F" w:rsidRDefault="00EE109F" w:rsidP="00FB1485">
            <w:pPr>
              <w:rPr>
                <w:rFonts w:ascii="Times New Roman" w:hAnsi="Times New Roman"/>
                <w:lang w:val="uk-UA"/>
              </w:rPr>
            </w:pPr>
            <w:r w:rsidRPr="001A181F">
              <w:rPr>
                <w:rFonts w:ascii="Times New Roman" w:hAnsi="Times New Roman"/>
                <w:lang w:val="uk-UA"/>
              </w:rPr>
              <w:t>15.</w:t>
            </w:r>
            <w:r w:rsidR="007A424B">
              <w:rPr>
                <w:rFonts w:ascii="Times New Roman" w:hAnsi="Times New Roman"/>
                <w:lang w:val="uk-UA"/>
              </w:rPr>
              <w:t>4</w:t>
            </w:r>
            <w:r w:rsidRPr="001A181F">
              <w:rPr>
                <w:rFonts w:ascii="Times New Roman" w:hAnsi="Times New Roman"/>
                <w:lang w:val="uk-UA"/>
              </w:rPr>
              <w:t>.</w:t>
            </w:r>
          </w:p>
        </w:tc>
        <w:tc>
          <w:tcPr>
            <w:tcW w:w="5376" w:type="dxa"/>
            <w:gridSpan w:val="2"/>
          </w:tcPr>
          <w:p w14:paraId="1D9B01CF" w14:textId="6B808225" w:rsidR="00EE109F" w:rsidRPr="001A181F" w:rsidRDefault="001C5BEE" w:rsidP="00FB1485">
            <w:pPr>
              <w:rPr>
                <w:rFonts w:ascii="Times New Roman" w:hAnsi="Times New Roman"/>
                <w:lang w:val="uk-UA"/>
              </w:rPr>
            </w:pPr>
            <w:r>
              <w:rPr>
                <w:rFonts w:ascii="Times New Roman" w:hAnsi="Times New Roman"/>
                <w:lang w:val="uk-UA"/>
              </w:rPr>
              <w:t>Товар</w:t>
            </w:r>
            <w:r w:rsidR="00EE109F" w:rsidRPr="001A181F">
              <w:rPr>
                <w:rFonts w:ascii="Times New Roman" w:hAnsi="Times New Roman"/>
                <w:lang w:val="uk-UA"/>
              </w:rPr>
              <w:t xml:space="preserve">, що </w:t>
            </w:r>
            <w:r>
              <w:rPr>
                <w:rFonts w:ascii="Times New Roman" w:hAnsi="Times New Roman"/>
                <w:lang w:val="uk-UA"/>
              </w:rPr>
              <w:t>постачається</w:t>
            </w:r>
            <w:r w:rsidR="00EE109F" w:rsidRPr="001A181F">
              <w:rPr>
                <w:rFonts w:ascii="Times New Roman" w:hAnsi="Times New Roman"/>
                <w:lang w:val="uk-UA"/>
              </w:rPr>
              <w:t xml:space="preserve"> повин</w:t>
            </w:r>
            <w:r>
              <w:rPr>
                <w:rFonts w:ascii="Times New Roman" w:hAnsi="Times New Roman"/>
                <w:lang w:val="uk-UA"/>
              </w:rPr>
              <w:t>ен</w:t>
            </w:r>
            <w:r w:rsidR="00EE109F" w:rsidRPr="001A181F">
              <w:rPr>
                <w:rFonts w:ascii="Times New Roman" w:hAnsi="Times New Roman"/>
                <w:lang w:val="uk-UA"/>
              </w:rPr>
              <w:t xml:space="preserve"> мати Сертифікат системи управління якістю на відповідність стандарту ISO 13485-2016.</w:t>
            </w:r>
          </w:p>
        </w:tc>
        <w:tc>
          <w:tcPr>
            <w:tcW w:w="3696" w:type="dxa"/>
          </w:tcPr>
          <w:p w14:paraId="5EA11ED1" w14:textId="77777777" w:rsidR="00EE109F" w:rsidRPr="001A181F" w:rsidRDefault="00EE109F" w:rsidP="00FB1485">
            <w:pPr>
              <w:jc w:val="center"/>
              <w:rPr>
                <w:rFonts w:ascii="Times New Roman" w:hAnsi="Times New Roman"/>
                <w:lang w:val="uk-UA"/>
              </w:rPr>
            </w:pPr>
            <w:r w:rsidRPr="001A181F">
              <w:rPr>
                <w:rFonts w:ascii="Times New Roman" w:hAnsi="Times New Roman"/>
                <w:lang w:val="uk-UA"/>
              </w:rPr>
              <w:t>Копія сертифікату системи управління якістю на відповідність стандарту ISO 13485-2016</w:t>
            </w:r>
          </w:p>
        </w:tc>
      </w:tr>
      <w:bookmarkEnd w:id="2"/>
    </w:tbl>
    <w:p w14:paraId="4E917C6C" w14:textId="77777777" w:rsidR="00EE109F" w:rsidRPr="00EE109F" w:rsidRDefault="00EE109F" w:rsidP="0033408C">
      <w:pPr>
        <w:pStyle w:val="xfmc7"/>
        <w:shd w:val="clear" w:color="auto" w:fill="FFFFFF"/>
        <w:tabs>
          <w:tab w:val="left" w:pos="993"/>
          <w:tab w:val="left" w:pos="1276"/>
        </w:tabs>
        <w:spacing w:before="0" w:beforeAutospacing="0" w:after="0" w:afterAutospacing="0"/>
        <w:ind w:firstLine="709"/>
        <w:jc w:val="both"/>
      </w:pPr>
    </w:p>
    <w:p w14:paraId="61E61DFE" w14:textId="77777777" w:rsidR="00EE109F" w:rsidRDefault="00EE109F" w:rsidP="0033408C">
      <w:pPr>
        <w:pStyle w:val="xfmc7"/>
        <w:shd w:val="clear" w:color="auto" w:fill="FFFFFF"/>
        <w:tabs>
          <w:tab w:val="left" w:pos="993"/>
          <w:tab w:val="left" w:pos="1276"/>
        </w:tabs>
        <w:spacing w:before="0" w:beforeAutospacing="0" w:after="0" w:afterAutospacing="0"/>
        <w:ind w:firstLine="709"/>
        <w:jc w:val="both"/>
        <w:rPr>
          <w:lang w:val="uk-UA"/>
        </w:rPr>
      </w:pPr>
    </w:p>
    <w:p w14:paraId="2BEF1E37" w14:textId="7DD1C375" w:rsidR="004B4B41" w:rsidRDefault="004B4B41" w:rsidP="00EE109F">
      <w:pPr>
        <w:pStyle w:val="xfmc7"/>
        <w:shd w:val="clear" w:color="auto" w:fill="FFFFFF"/>
        <w:tabs>
          <w:tab w:val="left" w:pos="993"/>
          <w:tab w:val="left" w:pos="1276"/>
        </w:tabs>
        <w:spacing w:before="0" w:beforeAutospacing="0" w:after="0" w:afterAutospacing="0"/>
        <w:ind w:left="709" w:firstLine="709"/>
        <w:jc w:val="both"/>
        <w:rPr>
          <w:color w:val="000000"/>
          <w:lang w:val="uk-UA"/>
        </w:rPr>
      </w:pPr>
      <w:r w:rsidRPr="007151E5">
        <w:rPr>
          <w:lang w:val="uk-UA"/>
        </w:rPr>
        <w:t xml:space="preserve">Товар повинен бути новим, виготовленим не раніше 2020 року, якісним та таким, що не використовувався (в т. ч. на виставках), без видимих недоліків, а саме пошкоджень, </w:t>
      </w:r>
      <w:r w:rsidRPr="007151E5">
        <w:rPr>
          <w:color w:val="000000"/>
          <w:lang w:val="uk-UA"/>
        </w:rPr>
        <w:t>потертостей, тріщин, подряпин, плям або розводів.</w:t>
      </w:r>
    </w:p>
    <w:p w14:paraId="734456F0" w14:textId="7424E097" w:rsidR="00AC7052" w:rsidRPr="007151E5" w:rsidRDefault="00AC7052" w:rsidP="00EE109F">
      <w:pPr>
        <w:pStyle w:val="xfmc7"/>
        <w:shd w:val="clear" w:color="auto" w:fill="FFFFFF"/>
        <w:tabs>
          <w:tab w:val="left" w:pos="993"/>
          <w:tab w:val="left" w:pos="1276"/>
        </w:tabs>
        <w:spacing w:before="0" w:beforeAutospacing="0" w:after="0" w:afterAutospacing="0"/>
        <w:ind w:left="709" w:firstLine="709"/>
        <w:jc w:val="both"/>
        <w:rPr>
          <w:color w:val="000000"/>
          <w:lang w:val="uk-UA"/>
        </w:rPr>
      </w:pPr>
      <w:r>
        <w:rPr>
          <w:color w:val="000000"/>
          <w:lang w:val="uk-UA"/>
        </w:rPr>
        <w:t>Запропонований Товар повинен бути однієї моделі, марки та від одного виробника.</w:t>
      </w:r>
    </w:p>
    <w:p w14:paraId="0F66F2F5" w14:textId="1AA09FFE" w:rsidR="004B4B41" w:rsidRPr="00CC2540" w:rsidRDefault="004B4B41" w:rsidP="00EE109F">
      <w:pPr>
        <w:pStyle w:val="xfmc7"/>
        <w:shd w:val="clear" w:color="auto" w:fill="FFFFFF"/>
        <w:tabs>
          <w:tab w:val="left" w:pos="993"/>
          <w:tab w:val="left" w:pos="1276"/>
        </w:tabs>
        <w:spacing w:before="0" w:beforeAutospacing="0" w:after="0" w:afterAutospacing="0"/>
        <w:ind w:left="709" w:firstLine="709"/>
        <w:jc w:val="both"/>
        <w:rPr>
          <w:color w:val="000000"/>
          <w:lang w:val="uk-UA"/>
        </w:rPr>
      </w:pPr>
      <w:r w:rsidRPr="007151E5">
        <w:rPr>
          <w:color w:val="000000"/>
          <w:lang w:val="uk-UA"/>
        </w:rPr>
        <w:t xml:space="preserve">Товар повинен мати відповідне пакування, яке забезпечує цілісність </w:t>
      </w:r>
      <w:r w:rsidR="00FE5A83">
        <w:rPr>
          <w:color w:val="000000"/>
          <w:lang w:val="uk-UA"/>
        </w:rPr>
        <w:t>Т</w:t>
      </w:r>
      <w:r w:rsidR="00FE5A83" w:rsidRPr="00FE5A83">
        <w:rPr>
          <w:color w:val="000000"/>
          <w:lang w:val="uk-UA"/>
        </w:rPr>
        <w:t xml:space="preserve">овару </w:t>
      </w:r>
      <w:r w:rsidRPr="00CC2540">
        <w:rPr>
          <w:color w:val="000000"/>
          <w:lang w:val="uk-UA"/>
        </w:rPr>
        <w:t xml:space="preserve">та збереження його під час транспортування. </w:t>
      </w:r>
    </w:p>
    <w:p w14:paraId="7B8365B6" w14:textId="504B27E9" w:rsidR="004B4B41" w:rsidRPr="004410AB" w:rsidRDefault="004B4B41" w:rsidP="00EE109F">
      <w:pPr>
        <w:pStyle w:val="xfmc7"/>
        <w:shd w:val="clear" w:color="auto" w:fill="FFFFFF"/>
        <w:tabs>
          <w:tab w:val="left" w:pos="993"/>
          <w:tab w:val="left" w:pos="1276"/>
        </w:tabs>
        <w:spacing w:before="0" w:beforeAutospacing="0" w:after="0" w:afterAutospacing="0"/>
        <w:ind w:left="709" w:firstLine="709"/>
        <w:jc w:val="both"/>
        <w:rPr>
          <w:color w:val="000000"/>
          <w:lang w:val="uk-UA"/>
        </w:rPr>
      </w:pPr>
      <w:r w:rsidRPr="0033408C">
        <w:rPr>
          <w:color w:val="000000"/>
          <w:lang w:val="uk-UA"/>
        </w:rPr>
        <w:t xml:space="preserve">Транспортні витрати, вантажно-розвантажувальні роботи, </w:t>
      </w:r>
      <w:r w:rsidRPr="004410AB">
        <w:rPr>
          <w:snapToGrid w:val="0"/>
          <w:lang w:val="uk-UA"/>
        </w:rPr>
        <w:t xml:space="preserve">проведення монтажних і пусконалагоджувальних </w:t>
      </w:r>
      <w:r w:rsidRPr="007151E5">
        <w:rPr>
          <w:snapToGrid w:val="0"/>
          <w:lang w:val="uk-UA"/>
        </w:rPr>
        <w:t xml:space="preserve">робіт на місці використання </w:t>
      </w:r>
      <w:r w:rsidR="00FE5A83">
        <w:rPr>
          <w:snapToGrid w:val="0"/>
          <w:lang w:val="uk-UA"/>
        </w:rPr>
        <w:t>Т</w:t>
      </w:r>
      <w:r w:rsidR="00FE5A83" w:rsidRPr="00FE5A83">
        <w:rPr>
          <w:snapToGrid w:val="0"/>
          <w:lang w:val="uk-UA"/>
        </w:rPr>
        <w:t>овару</w:t>
      </w:r>
      <w:r w:rsidRPr="00CC2540">
        <w:rPr>
          <w:snapToGrid w:val="0"/>
          <w:lang w:val="uk-UA"/>
        </w:rPr>
        <w:t>,</w:t>
      </w:r>
      <w:r w:rsidRPr="000B44A0">
        <w:rPr>
          <w:color w:val="000000"/>
          <w:lang w:val="uk-UA"/>
        </w:rPr>
        <w:t xml:space="preserve"> послуги зберігання</w:t>
      </w:r>
      <w:r w:rsidR="00FE5A83">
        <w:rPr>
          <w:color w:val="000000"/>
          <w:lang w:val="uk-UA"/>
        </w:rPr>
        <w:t>,</w:t>
      </w:r>
      <w:r w:rsidRPr="00F9739F">
        <w:rPr>
          <w:color w:val="000000"/>
          <w:lang w:val="uk-UA"/>
        </w:rPr>
        <w:t xml:space="preserve"> доставки</w:t>
      </w:r>
      <w:r w:rsidR="00FE5A83">
        <w:rPr>
          <w:color w:val="000000"/>
          <w:lang w:val="uk-UA"/>
        </w:rPr>
        <w:t xml:space="preserve"> та гарантійного обслуговування</w:t>
      </w:r>
      <w:r w:rsidRPr="00FE5A83">
        <w:rPr>
          <w:color w:val="000000"/>
          <w:lang w:val="uk-UA"/>
        </w:rPr>
        <w:t xml:space="preserve"> Товару </w:t>
      </w:r>
      <w:r w:rsidR="00FE5A83">
        <w:rPr>
          <w:color w:val="000000"/>
          <w:lang w:val="uk-UA"/>
        </w:rPr>
        <w:t xml:space="preserve">здійснюються </w:t>
      </w:r>
      <w:r w:rsidRPr="00FE5A83">
        <w:rPr>
          <w:color w:val="000000"/>
          <w:lang w:val="uk-UA"/>
        </w:rPr>
        <w:t xml:space="preserve">за рахунок </w:t>
      </w:r>
      <w:r w:rsidR="00FE5A83">
        <w:rPr>
          <w:color w:val="000000"/>
          <w:lang w:val="uk-UA"/>
        </w:rPr>
        <w:t>П</w:t>
      </w:r>
      <w:r w:rsidRPr="00CC2540">
        <w:rPr>
          <w:color w:val="000000"/>
          <w:lang w:val="uk-UA"/>
        </w:rPr>
        <w:t>остачальника.</w:t>
      </w:r>
      <w:r w:rsidRPr="000B44A0">
        <w:rPr>
          <w:b/>
          <w:bCs/>
          <w:color w:val="000000"/>
          <w:lang w:val="uk-UA"/>
        </w:rPr>
        <w:t xml:space="preserve"> </w:t>
      </w:r>
      <w:r w:rsidRPr="00F9739F">
        <w:rPr>
          <w:color w:val="000000"/>
          <w:lang w:val="uk-UA"/>
        </w:rPr>
        <w:t>Вказані послуги окремо не сплачуються та включ</w:t>
      </w:r>
      <w:r w:rsidR="00FE5A83">
        <w:rPr>
          <w:color w:val="000000"/>
          <w:lang w:val="uk-UA"/>
        </w:rPr>
        <w:t xml:space="preserve">енні Постачальником </w:t>
      </w:r>
      <w:r w:rsidRPr="004410AB">
        <w:rPr>
          <w:color w:val="000000"/>
          <w:lang w:val="uk-UA"/>
        </w:rPr>
        <w:t xml:space="preserve">до загальної </w:t>
      </w:r>
      <w:r w:rsidR="00FE5A83">
        <w:rPr>
          <w:color w:val="000000"/>
          <w:lang w:val="uk-UA"/>
        </w:rPr>
        <w:t>ціни Договору</w:t>
      </w:r>
      <w:r w:rsidRPr="004410AB">
        <w:rPr>
          <w:color w:val="000000"/>
          <w:lang w:val="uk-UA"/>
        </w:rPr>
        <w:t>.</w:t>
      </w:r>
    </w:p>
    <w:p w14:paraId="7AE1E69B" w14:textId="4553B79D" w:rsidR="004B4B41" w:rsidRPr="00CC2540" w:rsidRDefault="004B4B41" w:rsidP="00EE109F">
      <w:pPr>
        <w:ind w:left="709" w:firstLine="709"/>
        <w:jc w:val="both"/>
      </w:pPr>
      <w:r w:rsidRPr="007151E5">
        <w:t xml:space="preserve">Монтаж та </w:t>
      </w:r>
      <w:r w:rsidR="00FE5A83">
        <w:rPr>
          <w:snapToGrid w:val="0"/>
          <w:lang w:val="uk-UA"/>
        </w:rPr>
        <w:t>пусконалагоджувальні роботи</w:t>
      </w:r>
      <w:r w:rsidRPr="00CC2540">
        <w:t xml:space="preserve"> </w:t>
      </w:r>
      <w:r w:rsidR="00FE5A83">
        <w:rPr>
          <w:lang w:val="uk-UA"/>
        </w:rPr>
        <w:t>Товару</w:t>
      </w:r>
      <w:r w:rsidRPr="004410AB">
        <w:t xml:space="preserve"> проводить </w:t>
      </w:r>
      <w:proofErr w:type="spellStart"/>
      <w:r w:rsidRPr="004410AB">
        <w:t>Постачальник</w:t>
      </w:r>
      <w:proofErr w:type="spellEnd"/>
      <w:r w:rsidRPr="004410AB">
        <w:t xml:space="preserve"> </w:t>
      </w:r>
      <w:proofErr w:type="spellStart"/>
      <w:r w:rsidRPr="004410AB">
        <w:t>безкоштовно</w:t>
      </w:r>
      <w:proofErr w:type="spellEnd"/>
      <w:r w:rsidRPr="004410AB">
        <w:t xml:space="preserve"> протягом одного</w:t>
      </w:r>
      <w:r w:rsidR="001C5BEE">
        <w:rPr>
          <w:lang w:val="uk-UA"/>
        </w:rPr>
        <w:t xml:space="preserve"> робочого</w:t>
      </w:r>
      <w:r w:rsidRPr="004410AB">
        <w:t xml:space="preserve"> дня з моменту поставки </w:t>
      </w:r>
      <w:r w:rsidR="00FE5A83">
        <w:rPr>
          <w:lang w:val="uk-UA"/>
        </w:rPr>
        <w:t>Т</w:t>
      </w:r>
      <w:proofErr w:type="spellStart"/>
      <w:r w:rsidRPr="00CC2540">
        <w:t>овару</w:t>
      </w:r>
      <w:proofErr w:type="spellEnd"/>
      <w:r w:rsidR="00FE5A83">
        <w:rPr>
          <w:lang w:val="uk-UA"/>
        </w:rPr>
        <w:t xml:space="preserve"> </w:t>
      </w:r>
      <w:r w:rsidR="00FE5A83" w:rsidRPr="00886BF5">
        <w:rPr>
          <w:color w:val="000000"/>
          <w:shd w:val="clear" w:color="auto" w:fill="FFFFFF"/>
          <w:lang w:val="uk-UA"/>
        </w:rPr>
        <w:t>Установам-отримувачам Товару</w:t>
      </w:r>
      <w:r w:rsidRPr="00FE5A83">
        <w:t xml:space="preserve">. </w:t>
      </w:r>
      <w:proofErr w:type="spellStart"/>
      <w:r w:rsidRPr="00FE5A83">
        <w:t>Навчання</w:t>
      </w:r>
      <w:proofErr w:type="spellEnd"/>
      <w:r w:rsidRPr="00FE5A83">
        <w:t xml:space="preserve"> медперсоналу </w:t>
      </w:r>
      <w:proofErr w:type="spellStart"/>
      <w:r w:rsidRPr="00FE5A83">
        <w:t>роботі</w:t>
      </w:r>
      <w:proofErr w:type="spellEnd"/>
      <w:r w:rsidRPr="00FE5A83">
        <w:t xml:space="preserve"> на </w:t>
      </w:r>
      <w:proofErr w:type="spellStart"/>
      <w:r w:rsidRPr="00FE5A83">
        <w:t>обладнанні</w:t>
      </w:r>
      <w:proofErr w:type="spellEnd"/>
      <w:r w:rsidRPr="00FE5A83">
        <w:t xml:space="preserve"> </w:t>
      </w:r>
      <w:proofErr w:type="spellStart"/>
      <w:r w:rsidRPr="00FE5A83">
        <w:t>Постачальник</w:t>
      </w:r>
      <w:proofErr w:type="spellEnd"/>
      <w:r w:rsidRPr="00FE5A83">
        <w:t xml:space="preserve"> проводить </w:t>
      </w:r>
      <w:proofErr w:type="spellStart"/>
      <w:r w:rsidRPr="00FE5A83">
        <w:t>також</w:t>
      </w:r>
      <w:proofErr w:type="spellEnd"/>
      <w:r w:rsidRPr="00FE5A83">
        <w:t xml:space="preserve"> </w:t>
      </w:r>
      <w:proofErr w:type="spellStart"/>
      <w:r w:rsidRPr="00FE5A83">
        <w:t>безкоштовно</w:t>
      </w:r>
      <w:proofErr w:type="spellEnd"/>
      <w:r w:rsidRPr="00FE5A83">
        <w:t xml:space="preserve"> протягом одного</w:t>
      </w:r>
      <w:r w:rsidR="001C5BEE">
        <w:rPr>
          <w:lang w:val="uk-UA"/>
        </w:rPr>
        <w:t xml:space="preserve"> робочого</w:t>
      </w:r>
      <w:r w:rsidRPr="00FE5A83">
        <w:t xml:space="preserve"> дня з моменту </w:t>
      </w:r>
      <w:r w:rsidR="007A126E">
        <w:rPr>
          <w:lang w:val="uk-UA"/>
        </w:rPr>
        <w:t xml:space="preserve">доставки Товару до </w:t>
      </w:r>
      <w:r w:rsidR="007A126E">
        <w:rPr>
          <w:color w:val="000000"/>
          <w:shd w:val="clear" w:color="auto" w:fill="FFFFFF"/>
          <w:lang w:val="uk-UA"/>
        </w:rPr>
        <w:t>Установ-отримувачів</w:t>
      </w:r>
      <w:r w:rsidR="007A126E" w:rsidRPr="00886BF5">
        <w:rPr>
          <w:color w:val="000000"/>
          <w:shd w:val="clear" w:color="auto" w:fill="FFFFFF"/>
          <w:lang w:val="uk-UA"/>
        </w:rPr>
        <w:t xml:space="preserve"> Товару</w:t>
      </w:r>
      <w:r w:rsidRPr="00CC2540">
        <w:t xml:space="preserve">.    </w:t>
      </w:r>
    </w:p>
    <w:p w14:paraId="4758D34D" w14:textId="0BE8042B" w:rsidR="004B4B41" w:rsidRPr="00CC2540" w:rsidRDefault="004B4B41" w:rsidP="00EE109F">
      <w:pPr>
        <w:tabs>
          <w:tab w:val="left" w:pos="1134"/>
        </w:tabs>
        <w:ind w:left="709" w:firstLine="709"/>
        <w:jc w:val="both"/>
        <w:rPr>
          <w:color w:val="000000"/>
        </w:rPr>
      </w:pPr>
      <w:r w:rsidRPr="000B44A0">
        <w:rPr>
          <w:color w:val="000000"/>
        </w:rPr>
        <w:lastRenderedPageBreak/>
        <w:t xml:space="preserve">При </w:t>
      </w:r>
      <w:proofErr w:type="spellStart"/>
      <w:r w:rsidRPr="000B44A0">
        <w:rPr>
          <w:color w:val="000000"/>
        </w:rPr>
        <w:t>поставці</w:t>
      </w:r>
      <w:proofErr w:type="spellEnd"/>
      <w:r w:rsidRPr="000B44A0">
        <w:rPr>
          <w:color w:val="000000"/>
        </w:rPr>
        <w:t xml:space="preserve"> </w:t>
      </w:r>
      <w:r w:rsidR="007A126E">
        <w:rPr>
          <w:color w:val="000000"/>
          <w:lang w:val="uk-UA"/>
        </w:rPr>
        <w:t>Т</w:t>
      </w:r>
      <w:proofErr w:type="spellStart"/>
      <w:r w:rsidRPr="000B44A0">
        <w:rPr>
          <w:color w:val="000000"/>
        </w:rPr>
        <w:t>овару</w:t>
      </w:r>
      <w:proofErr w:type="spellEnd"/>
      <w:r w:rsidRPr="000B44A0">
        <w:rPr>
          <w:color w:val="000000"/>
        </w:rPr>
        <w:t xml:space="preserve"> </w:t>
      </w:r>
      <w:proofErr w:type="spellStart"/>
      <w:r w:rsidRPr="000B44A0">
        <w:rPr>
          <w:color w:val="000000"/>
        </w:rPr>
        <w:t>обов’язково</w:t>
      </w:r>
      <w:proofErr w:type="spellEnd"/>
      <w:r w:rsidRPr="000B44A0">
        <w:rPr>
          <w:color w:val="000000"/>
        </w:rPr>
        <w:t xml:space="preserve"> </w:t>
      </w:r>
      <w:proofErr w:type="spellStart"/>
      <w:r w:rsidRPr="000B44A0">
        <w:rPr>
          <w:color w:val="000000"/>
        </w:rPr>
        <w:t>надаються</w:t>
      </w:r>
      <w:proofErr w:type="spellEnd"/>
      <w:r w:rsidRPr="000B44A0">
        <w:rPr>
          <w:color w:val="000000"/>
        </w:rPr>
        <w:t xml:space="preserve"> </w:t>
      </w:r>
      <w:proofErr w:type="spellStart"/>
      <w:r w:rsidRPr="000B44A0">
        <w:rPr>
          <w:color w:val="000000"/>
        </w:rPr>
        <w:t>копії</w:t>
      </w:r>
      <w:proofErr w:type="spellEnd"/>
      <w:r w:rsidRPr="000B44A0">
        <w:rPr>
          <w:color w:val="000000"/>
        </w:rPr>
        <w:t xml:space="preserve"> </w:t>
      </w:r>
      <w:proofErr w:type="spellStart"/>
      <w:r w:rsidRPr="000B44A0">
        <w:rPr>
          <w:color w:val="000000"/>
        </w:rPr>
        <w:t>супровідних</w:t>
      </w:r>
      <w:proofErr w:type="spellEnd"/>
      <w:r w:rsidRPr="000B44A0">
        <w:rPr>
          <w:color w:val="000000"/>
        </w:rPr>
        <w:t xml:space="preserve"> </w:t>
      </w:r>
      <w:proofErr w:type="spellStart"/>
      <w:r w:rsidRPr="000B44A0">
        <w:rPr>
          <w:color w:val="000000"/>
        </w:rPr>
        <w:t>документів</w:t>
      </w:r>
      <w:proofErr w:type="spellEnd"/>
      <w:r w:rsidRPr="000B44A0">
        <w:rPr>
          <w:color w:val="000000"/>
        </w:rPr>
        <w:t xml:space="preserve">, що </w:t>
      </w:r>
      <w:proofErr w:type="spellStart"/>
      <w:r w:rsidRPr="000B44A0">
        <w:rPr>
          <w:color w:val="000000"/>
        </w:rPr>
        <w:t>підтверджують</w:t>
      </w:r>
      <w:proofErr w:type="spellEnd"/>
      <w:r w:rsidRPr="000B44A0">
        <w:rPr>
          <w:color w:val="000000"/>
        </w:rPr>
        <w:t xml:space="preserve"> </w:t>
      </w:r>
      <w:proofErr w:type="spellStart"/>
      <w:r w:rsidRPr="000B44A0">
        <w:rPr>
          <w:color w:val="000000"/>
        </w:rPr>
        <w:t>якість</w:t>
      </w:r>
      <w:proofErr w:type="spellEnd"/>
      <w:r w:rsidRPr="000B44A0">
        <w:rPr>
          <w:color w:val="000000"/>
        </w:rPr>
        <w:t xml:space="preserve"> та </w:t>
      </w:r>
      <w:proofErr w:type="spellStart"/>
      <w:r w:rsidRPr="000B44A0">
        <w:rPr>
          <w:color w:val="000000"/>
        </w:rPr>
        <w:t>безпечність</w:t>
      </w:r>
      <w:proofErr w:type="spellEnd"/>
      <w:r w:rsidRPr="000B44A0">
        <w:rPr>
          <w:color w:val="000000"/>
        </w:rPr>
        <w:t xml:space="preserve"> </w:t>
      </w:r>
      <w:r w:rsidR="007A126E">
        <w:rPr>
          <w:color w:val="000000"/>
          <w:lang w:val="uk-UA"/>
        </w:rPr>
        <w:t>Т</w:t>
      </w:r>
      <w:proofErr w:type="spellStart"/>
      <w:r w:rsidRPr="000B44A0">
        <w:rPr>
          <w:color w:val="000000"/>
        </w:rPr>
        <w:t>овару</w:t>
      </w:r>
      <w:proofErr w:type="spellEnd"/>
      <w:r w:rsidRPr="000B44A0">
        <w:rPr>
          <w:color w:val="000000"/>
        </w:rPr>
        <w:t xml:space="preserve"> (</w:t>
      </w:r>
      <w:proofErr w:type="spellStart"/>
      <w:r w:rsidRPr="000B44A0">
        <w:rPr>
          <w:color w:val="000000"/>
        </w:rPr>
        <w:t>сертифікат</w:t>
      </w:r>
      <w:proofErr w:type="spellEnd"/>
      <w:r w:rsidRPr="000B44A0">
        <w:rPr>
          <w:color w:val="000000"/>
        </w:rPr>
        <w:t xml:space="preserve"> </w:t>
      </w:r>
      <w:proofErr w:type="spellStart"/>
      <w:r w:rsidRPr="000B44A0">
        <w:rPr>
          <w:color w:val="000000"/>
        </w:rPr>
        <w:t>відповідності</w:t>
      </w:r>
      <w:proofErr w:type="spellEnd"/>
      <w:r w:rsidRPr="000B44A0">
        <w:rPr>
          <w:color w:val="000000"/>
        </w:rPr>
        <w:t xml:space="preserve"> (</w:t>
      </w:r>
      <w:proofErr w:type="spellStart"/>
      <w:r w:rsidRPr="000B44A0">
        <w:rPr>
          <w:color w:val="000000"/>
        </w:rPr>
        <w:t>якості</w:t>
      </w:r>
      <w:proofErr w:type="spellEnd"/>
      <w:r w:rsidRPr="000B44A0">
        <w:rPr>
          <w:color w:val="000000"/>
        </w:rPr>
        <w:t xml:space="preserve">) / </w:t>
      </w:r>
      <w:proofErr w:type="spellStart"/>
      <w:r w:rsidRPr="000B44A0">
        <w:rPr>
          <w:color w:val="000000"/>
        </w:rPr>
        <w:t>декларація</w:t>
      </w:r>
      <w:proofErr w:type="spellEnd"/>
      <w:r w:rsidRPr="000B44A0">
        <w:rPr>
          <w:color w:val="000000"/>
        </w:rPr>
        <w:t xml:space="preserve"> </w:t>
      </w:r>
      <w:proofErr w:type="spellStart"/>
      <w:r w:rsidRPr="000B44A0">
        <w:rPr>
          <w:color w:val="000000"/>
        </w:rPr>
        <w:t>виробника</w:t>
      </w:r>
      <w:proofErr w:type="spellEnd"/>
      <w:r w:rsidRPr="000B44A0">
        <w:rPr>
          <w:color w:val="000000"/>
        </w:rPr>
        <w:t xml:space="preserve">, де </w:t>
      </w:r>
      <w:proofErr w:type="spellStart"/>
      <w:r w:rsidRPr="000B44A0">
        <w:rPr>
          <w:color w:val="000000"/>
        </w:rPr>
        <w:t>вказується</w:t>
      </w:r>
      <w:proofErr w:type="spellEnd"/>
      <w:r w:rsidRPr="000B44A0">
        <w:rPr>
          <w:color w:val="000000"/>
        </w:rPr>
        <w:t xml:space="preserve"> дата </w:t>
      </w:r>
      <w:proofErr w:type="spellStart"/>
      <w:r w:rsidRPr="000B44A0">
        <w:rPr>
          <w:color w:val="000000"/>
        </w:rPr>
        <w:t>виготовлення</w:t>
      </w:r>
      <w:proofErr w:type="spellEnd"/>
      <w:r w:rsidRPr="000B44A0">
        <w:rPr>
          <w:color w:val="000000"/>
        </w:rPr>
        <w:t xml:space="preserve"> та </w:t>
      </w:r>
      <w:proofErr w:type="spellStart"/>
      <w:r w:rsidRPr="000B44A0">
        <w:rPr>
          <w:color w:val="000000"/>
        </w:rPr>
        <w:t>інші</w:t>
      </w:r>
      <w:proofErr w:type="spellEnd"/>
      <w:r w:rsidRPr="000B44A0">
        <w:rPr>
          <w:color w:val="000000"/>
        </w:rPr>
        <w:t xml:space="preserve"> </w:t>
      </w:r>
      <w:proofErr w:type="spellStart"/>
      <w:r w:rsidRPr="000B44A0">
        <w:rPr>
          <w:color w:val="000000"/>
        </w:rPr>
        <w:t>документи</w:t>
      </w:r>
      <w:proofErr w:type="spellEnd"/>
      <w:r w:rsidRPr="000B44A0">
        <w:rPr>
          <w:color w:val="000000"/>
        </w:rPr>
        <w:t xml:space="preserve">, </w:t>
      </w:r>
      <w:proofErr w:type="spellStart"/>
      <w:r w:rsidRPr="000B44A0">
        <w:rPr>
          <w:color w:val="000000"/>
        </w:rPr>
        <w:t>пе</w:t>
      </w:r>
      <w:r w:rsidRPr="00F9739F">
        <w:rPr>
          <w:color w:val="000000"/>
        </w:rPr>
        <w:t>редбачені</w:t>
      </w:r>
      <w:proofErr w:type="spellEnd"/>
      <w:r w:rsidR="007A126E">
        <w:rPr>
          <w:color w:val="000000"/>
          <w:lang w:val="uk-UA"/>
        </w:rPr>
        <w:t xml:space="preserve"> цим Договором та</w:t>
      </w:r>
      <w:r w:rsidRPr="00CC2540">
        <w:rPr>
          <w:color w:val="000000"/>
        </w:rPr>
        <w:t xml:space="preserve"> </w:t>
      </w:r>
      <w:proofErr w:type="spellStart"/>
      <w:r w:rsidRPr="00CC2540">
        <w:rPr>
          <w:color w:val="000000"/>
        </w:rPr>
        <w:t>чинним</w:t>
      </w:r>
      <w:proofErr w:type="spellEnd"/>
      <w:r w:rsidRPr="00CC2540">
        <w:rPr>
          <w:color w:val="000000"/>
        </w:rPr>
        <w:t xml:space="preserve"> </w:t>
      </w:r>
      <w:proofErr w:type="spellStart"/>
      <w:r w:rsidRPr="00CC2540">
        <w:rPr>
          <w:color w:val="000000"/>
        </w:rPr>
        <w:t>законодавством</w:t>
      </w:r>
      <w:proofErr w:type="spellEnd"/>
      <w:r w:rsidRPr="00CC2540">
        <w:rPr>
          <w:color w:val="000000"/>
        </w:rPr>
        <w:t xml:space="preserve"> України.</w:t>
      </w:r>
    </w:p>
    <w:p w14:paraId="35AF08B7" w14:textId="77777777" w:rsidR="004B4B41" w:rsidRPr="007151E5" w:rsidRDefault="004B4B41" w:rsidP="00EE109F">
      <w:pPr>
        <w:tabs>
          <w:tab w:val="left" w:pos="1134"/>
        </w:tabs>
        <w:ind w:left="709" w:firstLine="709"/>
        <w:jc w:val="both"/>
        <w:rPr>
          <w:b/>
          <w:bCs/>
          <w:lang w:val="uk-UA"/>
        </w:rPr>
      </w:pPr>
      <w:r w:rsidRPr="0033408C">
        <w:rPr>
          <w:lang w:bidi="hi-IN"/>
        </w:rPr>
        <w:t xml:space="preserve">Товар, що </w:t>
      </w:r>
      <w:proofErr w:type="spellStart"/>
      <w:r w:rsidRPr="0033408C">
        <w:rPr>
          <w:lang w:bidi="hi-IN"/>
        </w:rPr>
        <w:t>поставляється</w:t>
      </w:r>
      <w:proofErr w:type="spellEnd"/>
      <w:r w:rsidRPr="0033408C">
        <w:rPr>
          <w:lang w:bidi="hi-IN"/>
        </w:rPr>
        <w:t xml:space="preserve">, повинен </w:t>
      </w:r>
      <w:proofErr w:type="spellStart"/>
      <w:r w:rsidRPr="0033408C">
        <w:rPr>
          <w:lang w:bidi="hi-IN"/>
        </w:rPr>
        <w:t>забезпечуватися</w:t>
      </w:r>
      <w:proofErr w:type="spellEnd"/>
      <w:r w:rsidRPr="0033408C">
        <w:rPr>
          <w:lang w:bidi="hi-IN"/>
        </w:rPr>
        <w:t xml:space="preserve"> </w:t>
      </w:r>
      <w:proofErr w:type="spellStart"/>
      <w:r w:rsidRPr="0033408C">
        <w:rPr>
          <w:lang w:bidi="hi-IN"/>
        </w:rPr>
        <w:t>керівництвом</w:t>
      </w:r>
      <w:proofErr w:type="spellEnd"/>
      <w:r w:rsidRPr="0033408C">
        <w:rPr>
          <w:lang w:bidi="hi-IN"/>
        </w:rPr>
        <w:t xml:space="preserve"> (</w:t>
      </w:r>
      <w:proofErr w:type="spellStart"/>
      <w:r w:rsidRPr="0033408C">
        <w:rPr>
          <w:lang w:bidi="hi-IN"/>
        </w:rPr>
        <w:t>інструкцією</w:t>
      </w:r>
      <w:proofErr w:type="spellEnd"/>
      <w:r w:rsidRPr="0033408C">
        <w:rPr>
          <w:lang w:bidi="hi-IN"/>
        </w:rPr>
        <w:t xml:space="preserve">) з </w:t>
      </w:r>
      <w:proofErr w:type="spellStart"/>
      <w:r w:rsidRPr="0033408C">
        <w:rPr>
          <w:lang w:bidi="hi-IN"/>
        </w:rPr>
        <w:t>е</w:t>
      </w:r>
      <w:r w:rsidRPr="004410AB">
        <w:rPr>
          <w:lang w:bidi="hi-IN"/>
        </w:rPr>
        <w:t>ксплуатації</w:t>
      </w:r>
      <w:proofErr w:type="spellEnd"/>
      <w:r w:rsidRPr="004410AB">
        <w:rPr>
          <w:lang w:bidi="hi-IN"/>
        </w:rPr>
        <w:t xml:space="preserve">, і </w:t>
      </w:r>
      <w:proofErr w:type="spellStart"/>
      <w:r w:rsidRPr="004410AB">
        <w:rPr>
          <w:lang w:bidi="hi-IN"/>
        </w:rPr>
        <w:t>технічною</w:t>
      </w:r>
      <w:proofErr w:type="spellEnd"/>
      <w:r w:rsidRPr="004410AB">
        <w:rPr>
          <w:lang w:bidi="hi-IN"/>
        </w:rPr>
        <w:t xml:space="preserve"> </w:t>
      </w:r>
      <w:proofErr w:type="spellStart"/>
      <w:r w:rsidRPr="004410AB">
        <w:rPr>
          <w:lang w:bidi="hi-IN"/>
        </w:rPr>
        <w:t>документацією</w:t>
      </w:r>
      <w:proofErr w:type="spellEnd"/>
      <w:r w:rsidRPr="004410AB">
        <w:rPr>
          <w:lang w:bidi="hi-IN"/>
        </w:rPr>
        <w:t xml:space="preserve"> </w:t>
      </w:r>
      <w:proofErr w:type="spellStart"/>
      <w:r w:rsidRPr="004410AB">
        <w:rPr>
          <w:lang w:bidi="hi-IN"/>
        </w:rPr>
        <w:t>українською</w:t>
      </w:r>
      <w:proofErr w:type="spellEnd"/>
      <w:r w:rsidRPr="004410AB">
        <w:rPr>
          <w:lang w:bidi="hi-IN"/>
        </w:rPr>
        <w:t xml:space="preserve"> та </w:t>
      </w:r>
      <w:proofErr w:type="spellStart"/>
      <w:r w:rsidRPr="004410AB">
        <w:rPr>
          <w:lang w:bidi="hi-IN"/>
        </w:rPr>
        <w:t>англійською</w:t>
      </w:r>
      <w:proofErr w:type="spellEnd"/>
      <w:r w:rsidRPr="004410AB">
        <w:rPr>
          <w:lang w:bidi="hi-IN"/>
        </w:rPr>
        <w:t xml:space="preserve"> </w:t>
      </w:r>
      <w:proofErr w:type="spellStart"/>
      <w:r w:rsidRPr="004410AB">
        <w:rPr>
          <w:lang w:bidi="hi-IN"/>
        </w:rPr>
        <w:t>мовами</w:t>
      </w:r>
      <w:proofErr w:type="spellEnd"/>
      <w:r w:rsidRPr="004410AB">
        <w:rPr>
          <w:lang w:bidi="hi-IN"/>
        </w:rPr>
        <w:t>.</w:t>
      </w:r>
    </w:p>
    <w:tbl>
      <w:tblPr>
        <w:tblpPr w:leftFromText="180" w:rightFromText="180" w:vertAnchor="text" w:horzAnchor="margin" w:tblpX="607" w:tblpY="240"/>
        <w:tblW w:w="9600" w:type="dxa"/>
        <w:tblLayout w:type="fixed"/>
        <w:tblLook w:val="0000" w:firstRow="0" w:lastRow="0" w:firstColumn="0" w:lastColumn="0" w:noHBand="0" w:noVBand="0"/>
      </w:tblPr>
      <w:tblGrid>
        <w:gridCol w:w="5245"/>
        <w:gridCol w:w="4355"/>
      </w:tblGrid>
      <w:tr w:rsidR="004B4B41" w:rsidRPr="007151E5" w14:paraId="7049A428" w14:textId="77777777" w:rsidTr="00EE109F">
        <w:tc>
          <w:tcPr>
            <w:tcW w:w="5245" w:type="dxa"/>
            <w:shd w:val="clear" w:color="auto" w:fill="auto"/>
          </w:tcPr>
          <w:p w14:paraId="16EE22DC" w14:textId="77777777" w:rsidR="004B4B41" w:rsidRPr="007151E5" w:rsidRDefault="004B4B41" w:rsidP="00EE109F">
            <w:pPr>
              <w:tabs>
                <w:tab w:val="left" w:pos="993"/>
              </w:tabs>
              <w:snapToGrid w:val="0"/>
              <w:ind w:right="453" w:firstLine="567"/>
              <w:jc w:val="center"/>
              <w:rPr>
                <w:b/>
                <w:lang w:val="uk-UA"/>
              </w:rPr>
            </w:pPr>
            <w:r w:rsidRPr="007151E5">
              <w:rPr>
                <w:b/>
                <w:bCs/>
                <w:lang w:val="uk-UA"/>
              </w:rPr>
              <w:t>Покупець:</w:t>
            </w:r>
          </w:p>
          <w:p w14:paraId="59293FCE" w14:textId="77777777" w:rsidR="00EE109F" w:rsidRDefault="00EE109F" w:rsidP="00EE109F">
            <w:pPr>
              <w:tabs>
                <w:tab w:val="left" w:pos="993"/>
              </w:tabs>
              <w:ind w:left="32" w:right="312"/>
              <w:rPr>
                <w:b/>
                <w:lang w:val="uk-UA"/>
              </w:rPr>
            </w:pPr>
          </w:p>
          <w:p w14:paraId="48BC053F" w14:textId="14213635" w:rsidR="004B4B41" w:rsidRPr="007151E5" w:rsidRDefault="004B4B41" w:rsidP="00EE109F">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70222BFC" w14:textId="77777777" w:rsidR="004B4B41" w:rsidRPr="007151E5" w:rsidRDefault="004B4B41" w:rsidP="00EE109F">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69FE442D" w14:textId="77777777" w:rsidR="004B4B41" w:rsidRPr="007151E5" w:rsidRDefault="004B4B41" w:rsidP="00EE109F">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5A8A6643" w14:textId="77777777" w:rsidR="004B4B41" w:rsidRPr="007151E5" w:rsidRDefault="004B4B41" w:rsidP="00EE109F">
            <w:pPr>
              <w:tabs>
                <w:tab w:val="left" w:pos="993"/>
              </w:tabs>
              <w:ind w:right="312"/>
            </w:pPr>
            <w:r w:rsidRPr="007151E5">
              <w:t xml:space="preserve">UA548201720343151004300097402 </w:t>
            </w:r>
          </w:p>
          <w:p w14:paraId="0A81F21C" w14:textId="77777777" w:rsidR="004B4B41" w:rsidRPr="007151E5" w:rsidRDefault="004B4B41" w:rsidP="00EE109F">
            <w:pPr>
              <w:tabs>
                <w:tab w:val="left" w:pos="993"/>
              </w:tabs>
              <w:ind w:right="312"/>
            </w:pPr>
            <w:r w:rsidRPr="007151E5">
              <w:t>в УДКСУ</w:t>
            </w:r>
          </w:p>
          <w:p w14:paraId="3631C083" w14:textId="77777777" w:rsidR="004B4B41" w:rsidRPr="007151E5" w:rsidRDefault="004B4B41" w:rsidP="00EE109F">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DB33F1A" w14:textId="77777777" w:rsidR="004B4B41" w:rsidRPr="007151E5" w:rsidRDefault="004B4B41" w:rsidP="00EE109F">
            <w:pPr>
              <w:tabs>
                <w:tab w:val="left" w:pos="993"/>
              </w:tabs>
              <w:ind w:right="312"/>
            </w:pPr>
            <w:r w:rsidRPr="007151E5">
              <w:t>код ЄДРПОУ 40524109</w:t>
            </w:r>
          </w:p>
          <w:p w14:paraId="5088964C" w14:textId="547A15CC" w:rsidR="004B4B41" w:rsidRDefault="004B4B41" w:rsidP="00EE109F">
            <w:pPr>
              <w:tabs>
                <w:tab w:val="left" w:pos="993"/>
              </w:tabs>
              <w:ind w:right="312"/>
            </w:pPr>
            <w:r w:rsidRPr="007151E5">
              <w:t>тел. факс (044) 425-43-54</w:t>
            </w:r>
          </w:p>
          <w:p w14:paraId="6AA30AEC" w14:textId="77777777" w:rsidR="00272FEF" w:rsidRPr="007151E5" w:rsidRDefault="00272FEF" w:rsidP="00EE109F">
            <w:pPr>
              <w:tabs>
                <w:tab w:val="left" w:pos="993"/>
              </w:tabs>
              <w:ind w:right="312"/>
            </w:pPr>
          </w:p>
          <w:p w14:paraId="22FAB0E3" w14:textId="554C65A2" w:rsidR="00EE109F" w:rsidRPr="007151E5" w:rsidRDefault="00272FEF" w:rsidP="00EE109F">
            <w:pPr>
              <w:tabs>
                <w:tab w:val="left" w:pos="993"/>
              </w:tabs>
              <w:snapToGrid w:val="0"/>
              <w:rPr>
                <w:b/>
                <w:bCs/>
                <w:lang w:val="uk-UA"/>
              </w:rPr>
            </w:pPr>
            <w:r>
              <w:rPr>
                <w:b/>
                <w:lang w:val="uk-UA"/>
              </w:rPr>
              <w:t>______</w:t>
            </w:r>
            <w:r w:rsidRPr="00D6308A">
              <w:rPr>
                <w:b/>
                <w:bCs/>
                <w:lang w:val="uk-UA"/>
              </w:rPr>
              <w:t>_</w:t>
            </w:r>
            <w:r>
              <w:rPr>
                <w:b/>
                <w:bCs/>
                <w:lang w:val="uk-UA"/>
              </w:rPr>
              <w:t>____________</w:t>
            </w:r>
            <w:r w:rsidRPr="00D6308A">
              <w:rPr>
                <w:b/>
                <w:bCs/>
                <w:lang w:val="uk-UA"/>
              </w:rPr>
              <w:t>/</w:t>
            </w:r>
            <w:r>
              <w:rPr>
                <w:b/>
                <w:bCs/>
                <w:lang w:val="uk-UA"/>
              </w:rPr>
              <w:t>_______________</w:t>
            </w:r>
            <w:r w:rsidRPr="00D6308A">
              <w:rPr>
                <w:b/>
                <w:bCs/>
                <w:lang w:val="uk-UA"/>
              </w:rPr>
              <w:t>/</w:t>
            </w:r>
          </w:p>
          <w:p w14:paraId="0660AEB0" w14:textId="751B21E8" w:rsidR="004B4B41" w:rsidRPr="007151E5" w:rsidRDefault="004B4B41" w:rsidP="00EE109F">
            <w:pPr>
              <w:tabs>
                <w:tab w:val="left" w:pos="993"/>
              </w:tabs>
              <w:snapToGrid w:val="0"/>
              <w:rPr>
                <w:b/>
                <w:bCs/>
                <w:lang w:val="uk-UA"/>
              </w:rPr>
            </w:pPr>
          </w:p>
        </w:tc>
        <w:tc>
          <w:tcPr>
            <w:tcW w:w="4355" w:type="dxa"/>
            <w:shd w:val="clear" w:color="auto" w:fill="auto"/>
          </w:tcPr>
          <w:p w14:paraId="461A4E95" w14:textId="77777777" w:rsidR="004B4B41" w:rsidRPr="007151E5" w:rsidRDefault="004B4B41" w:rsidP="00EE109F">
            <w:pPr>
              <w:tabs>
                <w:tab w:val="left" w:pos="993"/>
              </w:tabs>
              <w:ind w:firstLine="567"/>
              <w:rPr>
                <w:b/>
                <w:bCs/>
                <w:lang w:val="uk-UA"/>
              </w:rPr>
            </w:pPr>
            <w:r w:rsidRPr="007151E5">
              <w:rPr>
                <w:b/>
                <w:bCs/>
                <w:lang w:val="uk-UA"/>
              </w:rPr>
              <w:t>Постачальник :</w:t>
            </w:r>
          </w:p>
          <w:p w14:paraId="14114A38" w14:textId="77777777" w:rsidR="004B4B41" w:rsidRDefault="004B4B41" w:rsidP="00EE109F">
            <w:pPr>
              <w:tabs>
                <w:tab w:val="left" w:pos="993"/>
              </w:tabs>
              <w:rPr>
                <w:b/>
                <w:lang w:val="uk-UA"/>
              </w:rPr>
            </w:pPr>
          </w:p>
          <w:p w14:paraId="0886B893" w14:textId="77777777" w:rsidR="00272FEF" w:rsidRDefault="00272FEF" w:rsidP="00EE109F">
            <w:pPr>
              <w:tabs>
                <w:tab w:val="left" w:pos="993"/>
              </w:tabs>
              <w:rPr>
                <w:b/>
                <w:lang w:val="uk-UA"/>
              </w:rPr>
            </w:pPr>
          </w:p>
          <w:p w14:paraId="01082C60" w14:textId="77777777" w:rsidR="00272FEF" w:rsidRDefault="00272FEF" w:rsidP="00EE109F">
            <w:pPr>
              <w:tabs>
                <w:tab w:val="left" w:pos="993"/>
              </w:tabs>
              <w:rPr>
                <w:b/>
                <w:lang w:val="uk-UA"/>
              </w:rPr>
            </w:pPr>
          </w:p>
          <w:p w14:paraId="4CDFD173" w14:textId="77777777" w:rsidR="00272FEF" w:rsidRDefault="00272FEF" w:rsidP="00EE109F">
            <w:pPr>
              <w:tabs>
                <w:tab w:val="left" w:pos="993"/>
              </w:tabs>
              <w:rPr>
                <w:b/>
                <w:lang w:val="uk-UA"/>
              </w:rPr>
            </w:pPr>
          </w:p>
          <w:p w14:paraId="662D7CD6" w14:textId="77777777" w:rsidR="00272FEF" w:rsidRDefault="00272FEF" w:rsidP="00EE109F">
            <w:pPr>
              <w:tabs>
                <w:tab w:val="left" w:pos="993"/>
              </w:tabs>
              <w:rPr>
                <w:b/>
                <w:lang w:val="uk-UA"/>
              </w:rPr>
            </w:pPr>
          </w:p>
          <w:p w14:paraId="12E08AFC" w14:textId="77777777" w:rsidR="00272FEF" w:rsidRDefault="00272FEF" w:rsidP="00EE109F">
            <w:pPr>
              <w:tabs>
                <w:tab w:val="left" w:pos="993"/>
              </w:tabs>
              <w:rPr>
                <w:b/>
                <w:lang w:val="uk-UA"/>
              </w:rPr>
            </w:pPr>
          </w:p>
          <w:p w14:paraId="229C8ACD" w14:textId="77777777" w:rsidR="00272FEF" w:rsidRDefault="00272FEF" w:rsidP="00EE109F">
            <w:pPr>
              <w:tabs>
                <w:tab w:val="left" w:pos="993"/>
              </w:tabs>
              <w:rPr>
                <w:b/>
                <w:lang w:val="uk-UA"/>
              </w:rPr>
            </w:pPr>
          </w:p>
          <w:p w14:paraId="1593DBCB" w14:textId="77777777" w:rsidR="00272FEF" w:rsidRDefault="00272FEF" w:rsidP="00EE109F">
            <w:pPr>
              <w:tabs>
                <w:tab w:val="left" w:pos="993"/>
              </w:tabs>
              <w:rPr>
                <w:b/>
                <w:lang w:val="uk-UA"/>
              </w:rPr>
            </w:pPr>
          </w:p>
          <w:p w14:paraId="3AACB218" w14:textId="77777777" w:rsidR="00272FEF" w:rsidRDefault="00272FEF" w:rsidP="00EE109F">
            <w:pPr>
              <w:tabs>
                <w:tab w:val="left" w:pos="993"/>
              </w:tabs>
              <w:rPr>
                <w:b/>
                <w:lang w:val="uk-UA"/>
              </w:rPr>
            </w:pPr>
          </w:p>
          <w:p w14:paraId="005C8C74" w14:textId="77777777" w:rsidR="00272FEF" w:rsidRDefault="00272FEF" w:rsidP="00EE109F">
            <w:pPr>
              <w:tabs>
                <w:tab w:val="left" w:pos="993"/>
              </w:tabs>
              <w:rPr>
                <w:b/>
                <w:lang w:val="uk-UA"/>
              </w:rPr>
            </w:pPr>
          </w:p>
          <w:p w14:paraId="1E7A0549" w14:textId="77777777" w:rsidR="00272FEF" w:rsidRDefault="00272FEF" w:rsidP="00EE109F">
            <w:pPr>
              <w:tabs>
                <w:tab w:val="left" w:pos="993"/>
              </w:tabs>
              <w:rPr>
                <w:b/>
                <w:lang w:val="uk-UA"/>
              </w:rPr>
            </w:pPr>
          </w:p>
          <w:p w14:paraId="1AF43664" w14:textId="77777777" w:rsidR="00272FEF" w:rsidRDefault="00272FEF" w:rsidP="00EE109F">
            <w:pPr>
              <w:tabs>
                <w:tab w:val="left" w:pos="993"/>
              </w:tabs>
              <w:rPr>
                <w:b/>
                <w:lang w:val="uk-UA"/>
              </w:rPr>
            </w:pPr>
          </w:p>
          <w:p w14:paraId="15015C96" w14:textId="2024A937" w:rsidR="00272FEF" w:rsidRPr="007151E5" w:rsidRDefault="00272FEF" w:rsidP="00EE109F">
            <w:pPr>
              <w:tabs>
                <w:tab w:val="left" w:pos="993"/>
              </w:tabs>
              <w:rPr>
                <w:b/>
                <w:lang w:val="uk-UA"/>
              </w:rPr>
            </w:pPr>
            <w:r>
              <w:rPr>
                <w:b/>
                <w:lang w:val="uk-UA"/>
              </w:rPr>
              <w:t>______</w:t>
            </w:r>
            <w:r w:rsidRPr="00D6308A">
              <w:rPr>
                <w:b/>
                <w:bCs/>
                <w:lang w:val="uk-UA"/>
              </w:rPr>
              <w:t>_</w:t>
            </w:r>
            <w:r>
              <w:rPr>
                <w:b/>
                <w:bCs/>
                <w:lang w:val="uk-UA"/>
              </w:rPr>
              <w:t>___________</w:t>
            </w:r>
            <w:r w:rsidRPr="00D6308A">
              <w:rPr>
                <w:b/>
                <w:bCs/>
                <w:lang w:val="uk-UA"/>
              </w:rPr>
              <w:t>/</w:t>
            </w:r>
            <w:r>
              <w:rPr>
                <w:b/>
                <w:bCs/>
                <w:lang w:val="uk-UA"/>
              </w:rPr>
              <w:t>_______________</w:t>
            </w:r>
            <w:r w:rsidRPr="00D6308A">
              <w:rPr>
                <w:b/>
                <w:bCs/>
                <w:lang w:val="uk-UA"/>
              </w:rPr>
              <w:t>/</w:t>
            </w:r>
          </w:p>
        </w:tc>
      </w:tr>
    </w:tbl>
    <w:p w14:paraId="7E3C5534" w14:textId="77777777" w:rsidR="001407F4" w:rsidRPr="007151E5" w:rsidRDefault="001407F4" w:rsidP="00DC7D47">
      <w:pPr>
        <w:tabs>
          <w:tab w:val="left" w:pos="993"/>
          <w:tab w:val="left" w:pos="4678"/>
        </w:tabs>
        <w:rPr>
          <w:lang w:val="uk-UA"/>
        </w:rPr>
      </w:pPr>
    </w:p>
    <w:p w14:paraId="12667C4D" w14:textId="77777777" w:rsidR="00EE109F" w:rsidRDefault="00EE109F">
      <w:pPr>
        <w:tabs>
          <w:tab w:val="left" w:pos="993"/>
          <w:tab w:val="left" w:pos="4678"/>
        </w:tabs>
        <w:ind w:left="4678"/>
        <w:jc w:val="right"/>
        <w:rPr>
          <w:lang w:val="uk-UA"/>
        </w:rPr>
      </w:pPr>
    </w:p>
    <w:p w14:paraId="2A4B85FB" w14:textId="77777777" w:rsidR="00EE109F" w:rsidRDefault="00EE109F">
      <w:pPr>
        <w:tabs>
          <w:tab w:val="left" w:pos="993"/>
          <w:tab w:val="left" w:pos="4678"/>
        </w:tabs>
        <w:ind w:left="4678"/>
        <w:jc w:val="right"/>
        <w:rPr>
          <w:lang w:val="uk-UA"/>
        </w:rPr>
      </w:pPr>
    </w:p>
    <w:p w14:paraId="26FD3FBB" w14:textId="77777777" w:rsidR="00EE109F" w:rsidRDefault="00EE109F">
      <w:pPr>
        <w:tabs>
          <w:tab w:val="left" w:pos="993"/>
          <w:tab w:val="left" w:pos="4678"/>
        </w:tabs>
        <w:ind w:left="4678"/>
        <w:jc w:val="right"/>
        <w:rPr>
          <w:lang w:val="uk-UA"/>
        </w:rPr>
      </w:pPr>
    </w:p>
    <w:p w14:paraId="1EC06FD1" w14:textId="77777777" w:rsidR="00EE109F" w:rsidRDefault="00EE109F">
      <w:pPr>
        <w:tabs>
          <w:tab w:val="left" w:pos="993"/>
          <w:tab w:val="left" w:pos="4678"/>
        </w:tabs>
        <w:ind w:left="4678"/>
        <w:jc w:val="right"/>
        <w:rPr>
          <w:lang w:val="uk-UA"/>
        </w:rPr>
      </w:pPr>
    </w:p>
    <w:p w14:paraId="0CAB4488" w14:textId="77777777" w:rsidR="00EE109F" w:rsidRDefault="00EE109F">
      <w:pPr>
        <w:tabs>
          <w:tab w:val="left" w:pos="993"/>
          <w:tab w:val="left" w:pos="4678"/>
        </w:tabs>
        <w:ind w:left="4678"/>
        <w:jc w:val="right"/>
        <w:rPr>
          <w:lang w:val="uk-UA"/>
        </w:rPr>
      </w:pPr>
    </w:p>
    <w:p w14:paraId="7E503DD9" w14:textId="77777777" w:rsidR="00EE109F" w:rsidRDefault="00EE109F">
      <w:pPr>
        <w:tabs>
          <w:tab w:val="left" w:pos="993"/>
          <w:tab w:val="left" w:pos="4678"/>
        </w:tabs>
        <w:ind w:left="4678"/>
        <w:jc w:val="right"/>
        <w:rPr>
          <w:lang w:val="uk-UA"/>
        </w:rPr>
      </w:pPr>
    </w:p>
    <w:p w14:paraId="2994FEA3" w14:textId="77777777" w:rsidR="00EE109F" w:rsidRDefault="00EE109F">
      <w:pPr>
        <w:tabs>
          <w:tab w:val="left" w:pos="993"/>
          <w:tab w:val="left" w:pos="4678"/>
        </w:tabs>
        <w:ind w:left="4678"/>
        <w:jc w:val="right"/>
        <w:rPr>
          <w:lang w:val="uk-UA"/>
        </w:rPr>
      </w:pPr>
    </w:p>
    <w:p w14:paraId="23AE7169" w14:textId="77777777" w:rsidR="00EE109F" w:rsidRDefault="00EE109F">
      <w:pPr>
        <w:tabs>
          <w:tab w:val="left" w:pos="993"/>
          <w:tab w:val="left" w:pos="4678"/>
        </w:tabs>
        <w:ind w:left="4678"/>
        <w:jc w:val="right"/>
        <w:rPr>
          <w:lang w:val="uk-UA"/>
        </w:rPr>
      </w:pPr>
    </w:p>
    <w:p w14:paraId="4E8F554C" w14:textId="77777777" w:rsidR="00EE109F" w:rsidRDefault="00EE109F">
      <w:pPr>
        <w:tabs>
          <w:tab w:val="left" w:pos="993"/>
          <w:tab w:val="left" w:pos="4678"/>
        </w:tabs>
        <w:ind w:left="4678"/>
        <w:jc w:val="right"/>
        <w:rPr>
          <w:lang w:val="uk-UA"/>
        </w:rPr>
      </w:pPr>
    </w:p>
    <w:p w14:paraId="777E70DC" w14:textId="77777777" w:rsidR="00EE109F" w:rsidRDefault="00EE109F">
      <w:pPr>
        <w:tabs>
          <w:tab w:val="left" w:pos="993"/>
          <w:tab w:val="left" w:pos="4678"/>
        </w:tabs>
        <w:ind w:left="4678"/>
        <w:jc w:val="right"/>
        <w:rPr>
          <w:lang w:val="uk-UA"/>
        </w:rPr>
      </w:pPr>
    </w:p>
    <w:p w14:paraId="07A4AFB9" w14:textId="77777777" w:rsidR="00EE109F" w:rsidRDefault="00EE109F">
      <w:pPr>
        <w:tabs>
          <w:tab w:val="left" w:pos="993"/>
          <w:tab w:val="left" w:pos="4678"/>
        </w:tabs>
        <w:ind w:left="4678"/>
        <w:jc w:val="right"/>
        <w:rPr>
          <w:lang w:val="uk-UA"/>
        </w:rPr>
      </w:pPr>
    </w:p>
    <w:p w14:paraId="1E02DDE6" w14:textId="77777777" w:rsidR="00EE109F" w:rsidRDefault="00EE109F">
      <w:pPr>
        <w:tabs>
          <w:tab w:val="left" w:pos="993"/>
          <w:tab w:val="left" w:pos="4678"/>
        </w:tabs>
        <w:ind w:left="4678"/>
        <w:jc w:val="right"/>
        <w:rPr>
          <w:lang w:val="uk-UA"/>
        </w:rPr>
      </w:pPr>
    </w:p>
    <w:p w14:paraId="0BE7097D" w14:textId="77777777" w:rsidR="00EE109F" w:rsidRDefault="00EE109F">
      <w:pPr>
        <w:tabs>
          <w:tab w:val="left" w:pos="993"/>
          <w:tab w:val="left" w:pos="4678"/>
        </w:tabs>
        <w:ind w:left="4678"/>
        <w:jc w:val="right"/>
        <w:rPr>
          <w:lang w:val="uk-UA"/>
        </w:rPr>
      </w:pPr>
    </w:p>
    <w:p w14:paraId="3F7D6E35" w14:textId="77777777" w:rsidR="00EE109F" w:rsidRDefault="00EE109F">
      <w:pPr>
        <w:tabs>
          <w:tab w:val="left" w:pos="993"/>
          <w:tab w:val="left" w:pos="4678"/>
        </w:tabs>
        <w:ind w:left="4678"/>
        <w:jc w:val="right"/>
        <w:rPr>
          <w:lang w:val="uk-UA"/>
        </w:rPr>
      </w:pPr>
    </w:p>
    <w:p w14:paraId="0E68BC46" w14:textId="77777777" w:rsidR="00EE109F" w:rsidRDefault="00EE109F">
      <w:pPr>
        <w:tabs>
          <w:tab w:val="left" w:pos="993"/>
          <w:tab w:val="left" w:pos="4678"/>
        </w:tabs>
        <w:ind w:left="4678"/>
        <w:jc w:val="right"/>
        <w:rPr>
          <w:lang w:val="uk-UA"/>
        </w:rPr>
      </w:pPr>
    </w:p>
    <w:p w14:paraId="4953B282" w14:textId="77777777" w:rsidR="00EE109F" w:rsidRDefault="00EE109F">
      <w:pPr>
        <w:tabs>
          <w:tab w:val="left" w:pos="993"/>
          <w:tab w:val="left" w:pos="4678"/>
        </w:tabs>
        <w:ind w:left="4678"/>
        <w:jc w:val="right"/>
        <w:rPr>
          <w:lang w:val="uk-UA"/>
        </w:rPr>
      </w:pPr>
    </w:p>
    <w:p w14:paraId="6C0BD22D" w14:textId="77777777" w:rsidR="00EE109F" w:rsidRDefault="00EE109F">
      <w:pPr>
        <w:tabs>
          <w:tab w:val="left" w:pos="993"/>
          <w:tab w:val="left" w:pos="4678"/>
        </w:tabs>
        <w:ind w:left="4678"/>
        <w:jc w:val="right"/>
        <w:rPr>
          <w:lang w:val="uk-UA"/>
        </w:rPr>
      </w:pPr>
    </w:p>
    <w:p w14:paraId="194783D7" w14:textId="77777777" w:rsidR="00EE109F" w:rsidRDefault="00EE109F">
      <w:pPr>
        <w:tabs>
          <w:tab w:val="left" w:pos="993"/>
          <w:tab w:val="left" w:pos="4678"/>
        </w:tabs>
        <w:ind w:left="4678"/>
        <w:jc w:val="right"/>
        <w:rPr>
          <w:lang w:val="uk-UA"/>
        </w:rPr>
      </w:pPr>
    </w:p>
    <w:p w14:paraId="07DCF82D" w14:textId="77777777" w:rsidR="00EE109F" w:rsidRDefault="00EE109F">
      <w:pPr>
        <w:tabs>
          <w:tab w:val="left" w:pos="993"/>
          <w:tab w:val="left" w:pos="4678"/>
        </w:tabs>
        <w:ind w:left="4678"/>
        <w:jc w:val="right"/>
        <w:rPr>
          <w:lang w:val="uk-UA"/>
        </w:rPr>
      </w:pPr>
    </w:p>
    <w:p w14:paraId="2996AC7A" w14:textId="07EE18F2" w:rsidR="00EE109F" w:rsidRDefault="00EE109F">
      <w:pPr>
        <w:tabs>
          <w:tab w:val="left" w:pos="993"/>
          <w:tab w:val="left" w:pos="4678"/>
        </w:tabs>
        <w:ind w:left="4678"/>
        <w:jc w:val="right"/>
        <w:rPr>
          <w:lang w:val="uk-UA"/>
        </w:rPr>
      </w:pPr>
    </w:p>
    <w:p w14:paraId="543FC079" w14:textId="2CC7C384" w:rsidR="007A424B" w:rsidRDefault="007A424B">
      <w:pPr>
        <w:tabs>
          <w:tab w:val="left" w:pos="993"/>
          <w:tab w:val="left" w:pos="4678"/>
        </w:tabs>
        <w:ind w:left="4678"/>
        <w:jc w:val="right"/>
        <w:rPr>
          <w:lang w:val="uk-UA"/>
        </w:rPr>
      </w:pPr>
    </w:p>
    <w:p w14:paraId="06A46577" w14:textId="6BD536C8" w:rsidR="007A424B" w:rsidRDefault="007A424B">
      <w:pPr>
        <w:tabs>
          <w:tab w:val="left" w:pos="993"/>
          <w:tab w:val="left" w:pos="4678"/>
        </w:tabs>
        <w:ind w:left="4678"/>
        <w:jc w:val="right"/>
        <w:rPr>
          <w:lang w:val="uk-UA"/>
        </w:rPr>
      </w:pPr>
    </w:p>
    <w:p w14:paraId="6DA38B78" w14:textId="362A5B54" w:rsidR="007A424B" w:rsidRDefault="007A424B">
      <w:pPr>
        <w:tabs>
          <w:tab w:val="left" w:pos="993"/>
          <w:tab w:val="left" w:pos="4678"/>
        </w:tabs>
        <w:ind w:left="4678"/>
        <w:jc w:val="right"/>
        <w:rPr>
          <w:lang w:val="uk-UA"/>
        </w:rPr>
      </w:pPr>
    </w:p>
    <w:p w14:paraId="11FE6C2D" w14:textId="6888B8D6" w:rsidR="007A424B" w:rsidRDefault="007A424B">
      <w:pPr>
        <w:tabs>
          <w:tab w:val="left" w:pos="993"/>
          <w:tab w:val="left" w:pos="4678"/>
        </w:tabs>
        <w:ind w:left="4678"/>
        <w:jc w:val="right"/>
        <w:rPr>
          <w:lang w:val="uk-UA"/>
        </w:rPr>
      </w:pPr>
    </w:p>
    <w:p w14:paraId="6027D650" w14:textId="73559C77" w:rsidR="007A424B" w:rsidRDefault="007A424B">
      <w:pPr>
        <w:tabs>
          <w:tab w:val="left" w:pos="993"/>
          <w:tab w:val="left" w:pos="4678"/>
        </w:tabs>
        <w:ind w:left="4678"/>
        <w:jc w:val="right"/>
        <w:rPr>
          <w:lang w:val="uk-UA"/>
        </w:rPr>
      </w:pPr>
    </w:p>
    <w:p w14:paraId="36608687" w14:textId="3015C847" w:rsidR="007A424B" w:rsidRDefault="007A424B">
      <w:pPr>
        <w:tabs>
          <w:tab w:val="left" w:pos="993"/>
          <w:tab w:val="left" w:pos="4678"/>
        </w:tabs>
        <w:ind w:left="4678"/>
        <w:jc w:val="right"/>
        <w:rPr>
          <w:lang w:val="uk-UA"/>
        </w:rPr>
      </w:pPr>
    </w:p>
    <w:p w14:paraId="4EB12076" w14:textId="7C373272" w:rsidR="007A424B" w:rsidRDefault="007A424B">
      <w:pPr>
        <w:tabs>
          <w:tab w:val="left" w:pos="993"/>
          <w:tab w:val="left" w:pos="4678"/>
        </w:tabs>
        <w:ind w:left="4678"/>
        <w:jc w:val="right"/>
        <w:rPr>
          <w:lang w:val="uk-UA"/>
        </w:rPr>
      </w:pPr>
    </w:p>
    <w:p w14:paraId="6C97289C" w14:textId="7DFDE9C5" w:rsidR="007A424B" w:rsidRDefault="007A424B">
      <w:pPr>
        <w:tabs>
          <w:tab w:val="left" w:pos="993"/>
          <w:tab w:val="left" w:pos="4678"/>
        </w:tabs>
        <w:ind w:left="4678"/>
        <w:jc w:val="right"/>
        <w:rPr>
          <w:lang w:val="uk-UA"/>
        </w:rPr>
      </w:pPr>
    </w:p>
    <w:p w14:paraId="10FE2993" w14:textId="018D9B63" w:rsidR="007A424B" w:rsidRDefault="007A424B">
      <w:pPr>
        <w:tabs>
          <w:tab w:val="left" w:pos="993"/>
          <w:tab w:val="left" w:pos="4678"/>
        </w:tabs>
        <w:ind w:left="4678"/>
        <w:jc w:val="right"/>
        <w:rPr>
          <w:lang w:val="uk-UA"/>
        </w:rPr>
      </w:pPr>
    </w:p>
    <w:p w14:paraId="308ED42C" w14:textId="726E6018" w:rsidR="007A424B" w:rsidRDefault="007A424B">
      <w:pPr>
        <w:tabs>
          <w:tab w:val="left" w:pos="993"/>
          <w:tab w:val="left" w:pos="4678"/>
        </w:tabs>
        <w:ind w:left="4678"/>
        <w:jc w:val="right"/>
        <w:rPr>
          <w:lang w:val="uk-UA"/>
        </w:rPr>
      </w:pPr>
    </w:p>
    <w:p w14:paraId="713E6A2D" w14:textId="027C24AE" w:rsidR="007A424B" w:rsidRDefault="007A424B" w:rsidP="00CE4885">
      <w:pPr>
        <w:tabs>
          <w:tab w:val="left" w:pos="993"/>
          <w:tab w:val="left" w:pos="4678"/>
        </w:tabs>
        <w:rPr>
          <w:lang w:val="uk-UA"/>
        </w:rPr>
      </w:pPr>
    </w:p>
    <w:p w14:paraId="6F97E313" w14:textId="30EF5521" w:rsidR="007A424B" w:rsidRDefault="007A424B">
      <w:pPr>
        <w:tabs>
          <w:tab w:val="left" w:pos="993"/>
          <w:tab w:val="left" w:pos="4678"/>
        </w:tabs>
        <w:ind w:left="4678"/>
        <w:jc w:val="right"/>
        <w:rPr>
          <w:lang w:val="uk-UA"/>
        </w:rPr>
      </w:pPr>
    </w:p>
    <w:p w14:paraId="1560480A" w14:textId="77777777" w:rsidR="007A424B" w:rsidRDefault="007A424B">
      <w:pPr>
        <w:tabs>
          <w:tab w:val="left" w:pos="993"/>
          <w:tab w:val="left" w:pos="4678"/>
        </w:tabs>
        <w:ind w:left="4678"/>
        <w:jc w:val="right"/>
        <w:rPr>
          <w:lang w:val="uk-UA"/>
        </w:rPr>
      </w:pPr>
    </w:p>
    <w:p w14:paraId="6B9DBA2D" w14:textId="1463801E" w:rsidR="004B4B41" w:rsidRPr="007151E5" w:rsidRDefault="004B4B41">
      <w:pPr>
        <w:tabs>
          <w:tab w:val="left" w:pos="993"/>
          <w:tab w:val="left" w:pos="4678"/>
        </w:tabs>
        <w:ind w:left="4678"/>
        <w:jc w:val="right"/>
        <w:rPr>
          <w:lang w:val="uk-UA"/>
        </w:rPr>
      </w:pPr>
      <w:r w:rsidRPr="007151E5">
        <w:rPr>
          <w:lang w:val="uk-UA"/>
        </w:rPr>
        <w:t xml:space="preserve">Додаток № 4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64F071C" w14:textId="77777777" w:rsidR="004B4B41" w:rsidRPr="007151E5" w:rsidRDefault="004B4B41">
      <w:pPr>
        <w:tabs>
          <w:tab w:val="left" w:pos="993"/>
          <w:tab w:val="left" w:pos="4678"/>
        </w:tabs>
        <w:ind w:left="4678"/>
        <w:jc w:val="right"/>
        <w:rPr>
          <w:lang w:val="uk-UA"/>
        </w:rPr>
      </w:pPr>
      <w:r w:rsidRPr="007151E5">
        <w:rPr>
          <w:lang w:val="uk-UA"/>
        </w:rPr>
        <w:t>від «___» _______2021 № __________</w:t>
      </w:r>
    </w:p>
    <w:p w14:paraId="70D087F3" w14:textId="26955851" w:rsidR="004B4B41" w:rsidRDefault="004B4B41">
      <w:pPr>
        <w:tabs>
          <w:tab w:val="left" w:pos="993"/>
        </w:tabs>
        <w:ind w:firstLine="567"/>
        <w:jc w:val="both"/>
        <w:rPr>
          <w:b/>
          <w:bCs/>
          <w:lang w:val="uk-UA"/>
        </w:rPr>
      </w:pPr>
    </w:p>
    <w:p w14:paraId="4A69F125" w14:textId="77777777" w:rsidR="00FB1485" w:rsidRPr="007151E5" w:rsidRDefault="00FB1485">
      <w:pPr>
        <w:tabs>
          <w:tab w:val="left" w:pos="993"/>
        </w:tabs>
        <w:ind w:firstLine="567"/>
        <w:jc w:val="both"/>
        <w:rPr>
          <w:b/>
          <w:bCs/>
          <w:lang w:val="uk-UA"/>
        </w:rPr>
      </w:pPr>
    </w:p>
    <w:p w14:paraId="0AFC59C2" w14:textId="77777777" w:rsidR="004B4B41" w:rsidRPr="007151E5" w:rsidRDefault="004B4B41">
      <w:pPr>
        <w:tabs>
          <w:tab w:val="left" w:pos="993"/>
        </w:tabs>
        <w:suppressAutoHyphens w:val="0"/>
        <w:ind w:firstLine="567"/>
        <w:jc w:val="center"/>
        <w:rPr>
          <w:rFonts w:eastAsia="Calibri"/>
          <w:b/>
          <w:bCs/>
          <w:lang w:val="uk-UA" w:eastAsia="en-US"/>
        </w:rPr>
      </w:pPr>
      <w:r w:rsidRPr="007151E5">
        <w:rPr>
          <w:rFonts w:eastAsia="Calibri"/>
          <w:b/>
          <w:bCs/>
          <w:lang w:val="uk-UA" w:eastAsia="en-US"/>
        </w:rPr>
        <w:t>Технічні вимоги до наклейок та нанесення зображень</w:t>
      </w:r>
    </w:p>
    <w:p w14:paraId="0E0C3149" w14:textId="77777777" w:rsidR="004B4B41" w:rsidRPr="007151E5" w:rsidRDefault="004B4B41">
      <w:pPr>
        <w:tabs>
          <w:tab w:val="left" w:pos="993"/>
        </w:tabs>
        <w:suppressAutoHyphens w:val="0"/>
        <w:ind w:firstLine="567"/>
        <w:rPr>
          <w:rFonts w:eastAsia="Calibri"/>
          <w:sz w:val="22"/>
          <w:szCs w:val="22"/>
          <w:lang w:val="uk-UA" w:eastAsia="en-US"/>
        </w:rPr>
      </w:pPr>
    </w:p>
    <w:tbl>
      <w:tblPr>
        <w:tblW w:w="99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140"/>
        <w:gridCol w:w="1276"/>
      </w:tblGrid>
      <w:tr w:rsidR="004B4B41" w:rsidRPr="007151E5" w14:paraId="4F3DFB04" w14:textId="77777777" w:rsidTr="00FB1485">
        <w:tc>
          <w:tcPr>
            <w:tcW w:w="4536" w:type="dxa"/>
            <w:vAlign w:val="center"/>
          </w:tcPr>
          <w:p w14:paraId="04CB6DC7" w14:textId="5EF49054" w:rsidR="004B4B41" w:rsidRPr="00F9739F" w:rsidRDefault="004B4B41" w:rsidP="00CC2540">
            <w:pPr>
              <w:tabs>
                <w:tab w:val="left" w:pos="993"/>
              </w:tabs>
              <w:jc w:val="center"/>
              <w:rPr>
                <w:b/>
                <w:noProof/>
                <w:sz w:val="22"/>
                <w:szCs w:val="22"/>
                <w:lang w:val="uk-UA"/>
              </w:rPr>
            </w:pPr>
            <w:r w:rsidRPr="007151E5">
              <w:rPr>
                <w:b/>
                <w:noProof/>
                <w:sz w:val="22"/>
                <w:szCs w:val="22"/>
                <w:lang w:val="uk-UA"/>
              </w:rPr>
              <w:t xml:space="preserve">Найменування </w:t>
            </w:r>
            <w:r w:rsidR="00A33676">
              <w:rPr>
                <w:b/>
                <w:noProof/>
                <w:sz w:val="22"/>
                <w:szCs w:val="22"/>
                <w:lang w:val="uk-UA"/>
              </w:rPr>
              <w:t>Т</w:t>
            </w:r>
            <w:r w:rsidR="00A33676" w:rsidRPr="00CC2540">
              <w:rPr>
                <w:b/>
                <w:noProof/>
                <w:sz w:val="22"/>
                <w:szCs w:val="22"/>
                <w:lang w:val="uk-UA"/>
              </w:rPr>
              <w:t>овару</w:t>
            </w:r>
          </w:p>
        </w:tc>
        <w:tc>
          <w:tcPr>
            <w:tcW w:w="4140" w:type="dxa"/>
            <w:vAlign w:val="center"/>
          </w:tcPr>
          <w:p w14:paraId="0B3F1DE0" w14:textId="6751D4E2" w:rsidR="004B4B41" w:rsidRPr="0033408C" w:rsidRDefault="004B4B41" w:rsidP="00F9739F">
            <w:pPr>
              <w:tabs>
                <w:tab w:val="left" w:pos="993"/>
              </w:tabs>
              <w:jc w:val="center"/>
              <w:rPr>
                <w:b/>
                <w:noProof/>
                <w:sz w:val="22"/>
                <w:szCs w:val="22"/>
                <w:lang w:val="uk-UA"/>
              </w:rPr>
            </w:pPr>
            <w:r w:rsidRPr="00F9739F">
              <w:rPr>
                <w:b/>
                <w:noProof/>
                <w:sz w:val="22"/>
                <w:szCs w:val="22"/>
                <w:lang w:val="uk-UA"/>
              </w:rPr>
              <w:t xml:space="preserve">Характеристика </w:t>
            </w:r>
            <w:r w:rsidR="00A33676">
              <w:rPr>
                <w:b/>
                <w:noProof/>
                <w:sz w:val="22"/>
                <w:szCs w:val="22"/>
                <w:lang w:val="uk-UA"/>
              </w:rPr>
              <w:t>Т</w:t>
            </w:r>
            <w:r w:rsidR="00A33676" w:rsidRPr="00CC2540">
              <w:rPr>
                <w:b/>
                <w:noProof/>
                <w:sz w:val="22"/>
                <w:szCs w:val="22"/>
                <w:lang w:val="uk-UA"/>
              </w:rPr>
              <w:t xml:space="preserve">овару </w:t>
            </w:r>
            <w:r w:rsidRPr="00F9739F">
              <w:rPr>
                <w:b/>
                <w:noProof/>
                <w:sz w:val="22"/>
                <w:szCs w:val="22"/>
                <w:lang w:val="uk-UA"/>
              </w:rPr>
              <w:t>та вимоги</w:t>
            </w:r>
          </w:p>
        </w:tc>
        <w:tc>
          <w:tcPr>
            <w:tcW w:w="1276" w:type="dxa"/>
            <w:vAlign w:val="center"/>
          </w:tcPr>
          <w:p w14:paraId="0F69BECB" w14:textId="77777777" w:rsidR="004B4B41" w:rsidRPr="007151E5" w:rsidRDefault="004B4B41">
            <w:pPr>
              <w:tabs>
                <w:tab w:val="left" w:pos="993"/>
              </w:tabs>
              <w:jc w:val="center"/>
              <w:rPr>
                <w:b/>
                <w:noProof/>
                <w:sz w:val="22"/>
                <w:szCs w:val="22"/>
                <w:lang w:val="uk-UA"/>
              </w:rPr>
            </w:pPr>
            <w:r w:rsidRPr="007151E5">
              <w:rPr>
                <w:b/>
                <w:noProof/>
                <w:sz w:val="22"/>
                <w:szCs w:val="22"/>
                <w:lang w:val="uk-UA"/>
              </w:rPr>
              <w:t>Кількість,</w:t>
            </w:r>
          </w:p>
          <w:p w14:paraId="66C92FDC" w14:textId="77777777" w:rsidR="004B4B41" w:rsidRPr="007151E5" w:rsidRDefault="004B4B41">
            <w:pPr>
              <w:tabs>
                <w:tab w:val="left" w:pos="993"/>
              </w:tabs>
              <w:jc w:val="center"/>
              <w:rPr>
                <w:b/>
                <w:noProof/>
                <w:sz w:val="22"/>
                <w:szCs w:val="22"/>
                <w:lang w:val="uk-UA"/>
              </w:rPr>
            </w:pPr>
            <w:r w:rsidRPr="007151E5">
              <w:rPr>
                <w:b/>
                <w:noProof/>
                <w:sz w:val="22"/>
                <w:szCs w:val="22"/>
                <w:lang w:val="uk-UA"/>
              </w:rPr>
              <w:t>шт.</w:t>
            </w:r>
          </w:p>
        </w:tc>
      </w:tr>
      <w:tr w:rsidR="004B4B41" w:rsidRPr="007151E5" w14:paraId="064532A8" w14:textId="77777777" w:rsidTr="00FB1485">
        <w:trPr>
          <w:trHeight w:val="1805"/>
        </w:trPr>
        <w:tc>
          <w:tcPr>
            <w:tcW w:w="4536" w:type="dxa"/>
          </w:tcPr>
          <w:p w14:paraId="50857AA4" w14:textId="5748058C" w:rsidR="004B4B41" w:rsidRPr="007151E5" w:rsidRDefault="004B4B41">
            <w:pPr>
              <w:tabs>
                <w:tab w:val="left" w:pos="993"/>
              </w:tabs>
              <w:jc w:val="both"/>
              <w:rPr>
                <w:noProof/>
                <w:lang w:val="uk-UA"/>
              </w:rPr>
            </w:pPr>
            <w:r w:rsidRPr="007151E5">
              <w:rPr>
                <w:noProof/>
                <w:lang w:val="uk-UA"/>
              </w:rPr>
              <w:t xml:space="preserve">Наклейка на Концентратор кисню портативний (Інформація щодо коду та назви медичного виробу відповідно </w:t>
            </w:r>
            <w:r w:rsidR="00FB1485" w:rsidRPr="00FB1485">
              <w:rPr>
                <w:noProof/>
                <w:lang w:val="uk-UA"/>
              </w:rPr>
              <w:t>до національного класифікатора НК 024:2019 «Класифікатор медичних виробів»: 31321 — Концентратор кисню портативний)</w:t>
            </w:r>
          </w:p>
        </w:tc>
        <w:tc>
          <w:tcPr>
            <w:tcW w:w="4140" w:type="dxa"/>
          </w:tcPr>
          <w:p w14:paraId="2BBEC3C4" w14:textId="77777777" w:rsidR="004B4B41" w:rsidRPr="007151E5" w:rsidRDefault="004B4B41">
            <w:pPr>
              <w:tabs>
                <w:tab w:val="left" w:pos="993"/>
              </w:tabs>
              <w:jc w:val="both"/>
              <w:rPr>
                <w:noProof/>
                <w:lang w:val="uk-UA"/>
              </w:rPr>
            </w:pPr>
            <w:r w:rsidRPr="007151E5">
              <w:rPr>
                <w:noProof/>
                <w:lang w:val="uk-UA"/>
              </w:rPr>
              <w:t xml:space="preserve">Наклейка  кольорова (розміром </w:t>
            </w:r>
            <w:r w:rsidRPr="007151E5">
              <w:rPr>
                <w:noProof/>
              </w:rPr>
              <w:t>130х40мм</w:t>
            </w:r>
            <w:r w:rsidRPr="007151E5">
              <w:rPr>
                <w:noProof/>
                <w:lang w:val="uk-UA"/>
              </w:rPr>
              <w:t>) за готовим макетом.</w:t>
            </w:r>
          </w:p>
          <w:p w14:paraId="5068F60B" w14:textId="77777777" w:rsidR="004B4B41" w:rsidRPr="007151E5" w:rsidRDefault="004B4B41">
            <w:pPr>
              <w:tabs>
                <w:tab w:val="left" w:pos="993"/>
              </w:tabs>
              <w:jc w:val="both"/>
              <w:rPr>
                <w:noProof/>
                <w:lang w:val="uk-UA"/>
              </w:rPr>
            </w:pPr>
            <w:r w:rsidRPr="007151E5">
              <w:rPr>
                <w:noProof/>
                <w:lang w:val="uk-UA"/>
              </w:rPr>
              <w:t>Щільність наклейки –70-80 г;</w:t>
            </w:r>
          </w:p>
          <w:p w14:paraId="65B3D48B" w14:textId="77777777" w:rsidR="004B4B41" w:rsidRPr="007151E5" w:rsidRDefault="004B4B41">
            <w:pPr>
              <w:tabs>
                <w:tab w:val="left" w:pos="993"/>
              </w:tabs>
              <w:jc w:val="both"/>
              <w:rPr>
                <w:noProof/>
                <w:lang w:val="uk-UA"/>
              </w:rPr>
            </w:pPr>
            <w:r w:rsidRPr="007151E5">
              <w:rPr>
                <w:noProof/>
                <w:lang w:val="uk-UA"/>
              </w:rPr>
              <w:t>Загальна щільність паперу – 130-150 г;</w:t>
            </w:r>
          </w:p>
          <w:p w14:paraId="3EEDBC73" w14:textId="77777777" w:rsidR="004B4B41" w:rsidRPr="007151E5" w:rsidRDefault="004B4B41">
            <w:pPr>
              <w:tabs>
                <w:tab w:val="left" w:pos="993"/>
              </w:tabs>
              <w:jc w:val="both"/>
              <w:rPr>
                <w:noProof/>
                <w:lang w:val="uk-UA"/>
              </w:rPr>
            </w:pPr>
            <w:r w:rsidRPr="007151E5">
              <w:rPr>
                <w:noProof/>
                <w:lang w:val="uk-UA"/>
              </w:rPr>
              <w:t>Друк – односторонній 4+0</w:t>
            </w:r>
          </w:p>
          <w:p w14:paraId="41636D75" w14:textId="77777777" w:rsidR="004B4B41" w:rsidRPr="007151E5" w:rsidRDefault="004B4B41">
            <w:pPr>
              <w:tabs>
                <w:tab w:val="left" w:pos="993"/>
              </w:tabs>
              <w:jc w:val="both"/>
              <w:rPr>
                <w:noProof/>
                <w:lang w:val="uk-UA"/>
              </w:rPr>
            </w:pPr>
            <w:r w:rsidRPr="007151E5">
              <w:rPr>
                <w:noProof/>
                <w:lang w:val="uk-UA"/>
              </w:rPr>
              <w:t>Порізка: плотерна</w:t>
            </w:r>
          </w:p>
        </w:tc>
        <w:tc>
          <w:tcPr>
            <w:tcW w:w="1276" w:type="dxa"/>
          </w:tcPr>
          <w:p w14:paraId="4F66DC8C" w14:textId="77777777" w:rsidR="00FB1485" w:rsidRDefault="00FB1485">
            <w:pPr>
              <w:tabs>
                <w:tab w:val="left" w:pos="993"/>
              </w:tabs>
              <w:jc w:val="both"/>
              <w:rPr>
                <w:noProof/>
                <w:lang w:val="uk-UA"/>
              </w:rPr>
            </w:pPr>
            <w:r>
              <w:rPr>
                <w:noProof/>
                <w:lang w:val="uk-UA"/>
              </w:rPr>
              <w:t xml:space="preserve"> </w:t>
            </w:r>
          </w:p>
          <w:p w14:paraId="675D8D1A" w14:textId="77777777" w:rsidR="00FB1485" w:rsidRDefault="00FB1485">
            <w:pPr>
              <w:tabs>
                <w:tab w:val="left" w:pos="993"/>
              </w:tabs>
              <w:jc w:val="both"/>
              <w:rPr>
                <w:noProof/>
                <w:lang w:val="uk-UA"/>
              </w:rPr>
            </w:pPr>
          </w:p>
          <w:p w14:paraId="1E6AE7A4" w14:textId="0059F6DB" w:rsidR="004B4B41" w:rsidRPr="007151E5" w:rsidRDefault="00FB1485">
            <w:pPr>
              <w:tabs>
                <w:tab w:val="left" w:pos="993"/>
              </w:tabs>
              <w:jc w:val="both"/>
              <w:rPr>
                <w:noProof/>
                <w:lang w:val="uk-UA"/>
              </w:rPr>
            </w:pPr>
            <w:r>
              <w:rPr>
                <w:noProof/>
                <w:lang w:val="uk-UA"/>
              </w:rPr>
              <w:t xml:space="preserve">   </w:t>
            </w:r>
            <w:r w:rsidR="00EE109F" w:rsidRPr="00AC7052">
              <w:rPr>
                <w:noProof/>
                <w:lang w:val="uk-UA"/>
              </w:rPr>
              <w:t>110</w:t>
            </w:r>
          </w:p>
        </w:tc>
      </w:tr>
    </w:tbl>
    <w:p w14:paraId="00145136" w14:textId="77777777" w:rsidR="00FB1485" w:rsidRDefault="00FB1485" w:rsidP="00EE109F">
      <w:pPr>
        <w:ind w:left="709"/>
      </w:pPr>
    </w:p>
    <w:p w14:paraId="27B513BA" w14:textId="5B5251AD" w:rsidR="004B4B41" w:rsidRPr="007151E5" w:rsidRDefault="004B4B41" w:rsidP="00EE109F">
      <w:pPr>
        <w:ind w:left="709"/>
      </w:pPr>
      <w:proofErr w:type="spellStart"/>
      <w:r w:rsidRPr="007151E5">
        <w:t>Зображення</w:t>
      </w:r>
      <w:proofErr w:type="spellEnd"/>
      <w:r w:rsidRPr="007151E5">
        <w:t xml:space="preserve"> наклейки:</w:t>
      </w:r>
    </w:p>
    <w:p w14:paraId="68C27EFD" w14:textId="77777777" w:rsidR="004B4B41" w:rsidRPr="007151E5" w:rsidRDefault="004B4B41"/>
    <w:p w14:paraId="088EA780" w14:textId="77777777" w:rsidR="004B4B41" w:rsidRPr="007151E5" w:rsidRDefault="004B4B41">
      <w:pPr>
        <w:tabs>
          <w:tab w:val="left" w:pos="993"/>
        </w:tabs>
        <w:ind w:firstLine="567"/>
        <w:jc w:val="both"/>
        <w:rPr>
          <w:lang w:val="uk-UA"/>
        </w:rPr>
      </w:pPr>
    </w:p>
    <w:p w14:paraId="63BC8914" w14:textId="77777777" w:rsidR="004B4B41" w:rsidRPr="00AC26EB" w:rsidRDefault="0046252D">
      <w:pPr>
        <w:tabs>
          <w:tab w:val="left" w:pos="993"/>
        </w:tabs>
        <w:ind w:firstLine="567"/>
        <w:jc w:val="both"/>
        <w:rPr>
          <w:lang w:val="uk-UA"/>
        </w:rPr>
      </w:pPr>
      <w:r w:rsidRPr="00AC26EB">
        <w:rPr>
          <w:noProof/>
          <w:lang w:val="uk-UA" w:eastAsia="uk-UA"/>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p w14:paraId="52E3AB37" w14:textId="77777777" w:rsidR="004B4B41" w:rsidRPr="00CC2540" w:rsidRDefault="004B4B41">
      <w:pPr>
        <w:tabs>
          <w:tab w:val="left" w:pos="993"/>
        </w:tabs>
        <w:ind w:firstLine="567"/>
        <w:jc w:val="both"/>
        <w:rPr>
          <w:lang w:val="uk-UA"/>
        </w:rPr>
      </w:pPr>
    </w:p>
    <w:tbl>
      <w:tblPr>
        <w:tblpPr w:leftFromText="180" w:rightFromText="180" w:vertAnchor="text" w:horzAnchor="margin" w:tblpXSpec="center" w:tblpY="240"/>
        <w:tblW w:w="9316" w:type="dxa"/>
        <w:tblLayout w:type="fixed"/>
        <w:tblLook w:val="0000" w:firstRow="0" w:lastRow="0" w:firstColumn="0" w:lastColumn="0" w:noHBand="0" w:noVBand="0"/>
      </w:tblPr>
      <w:tblGrid>
        <w:gridCol w:w="5103"/>
        <w:gridCol w:w="4213"/>
      </w:tblGrid>
      <w:tr w:rsidR="004B4B41" w:rsidRPr="007151E5" w14:paraId="205280F4" w14:textId="77777777" w:rsidTr="00EE109F">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41989051" w14:textId="77777777" w:rsidR="004B4B41" w:rsidRPr="007151E5" w:rsidRDefault="004B4B41" w:rsidP="00CC2540">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14E55CEE" w14:textId="77777777" w:rsidR="004B4B41" w:rsidRPr="007151E5" w:rsidRDefault="004B4B41" w:rsidP="0033408C">
            <w:pPr>
              <w:tabs>
                <w:tab w:val="left" w:pos="993"/>
              </w:tabs>
              <w:ind w:right="312"/>
            </w:pPr>
            <w:r w:rsidRPr="007151E5">
              <w:t xml:space="preserve">UA548201720343151004300097402 </w:t>
            </w:r>
          </w:p>
          <w:p w14:paraId="3E2AC059" w14:textId="77777777" w:rsidR="004B4B41" w:rsidRPr="007151E5" w:rsidRDefault="004B4B41" w:rsidP="00DC7D47">
            <w:pPr>
              <w:tabs>
                <w:tab w:val="left" w:pos="993"/>
              </w:tabs>
              <w:ind w:right="312"/>
            </w:pPr>
            <w:r w:rsidRPr="007151E5">
              <w:t>в УДКСУ</w:t>
            </w:r>
          </w:p>
          <w:p w14:paraId="0921DE6B" w14:textId="77777777" w:rsidR="004B4B41" w:rsidRPr="007151E5" w:rsidRDefault="004B4B41"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35E584E" w14:textId="77777777" w:rsidR="004B4B41" w:rsidRPr="007151E5" w:rsidRDefault="004B4B41" w:rsidP="00DC7D47">
            <w:pPr>
              <w:tabs>
                <w:tab w:val="left" w:pos="993"/>
              </w:tabs>
              <w:ind w:right="312"/>
            </w:pPr>
            <w:r w:rsidRPr="007151E5">
              <w:t>код ЄДРПОУ 40524109</w:t>
            </w:r>
          </w:p>
          <w:p w14:paraId="056E9356" w14:textId="77777777" w:rsidR="004B4B41" w:rsidRPr="007151E5" w:rsidRDefault="004B4B41" w:rsidP="00DC7D47">
            <w:pPr>
              <w:tabs>
                <w:tab w:val="left" w:pos="993"/>
              </w:tabs>
              <w:ind w:right="312"/>
            </w:pPr>
            <w:r w:rsidRPr="007151E5">
              <w:t>тел. факс (044) 425-43-54</w:t>
            </w:r>
          </w:p>
          <w:p w14:paraId="5543B42B" w14:textId="6BEC8A02" w:rsidR="00EE109F" w:rsidRPr="007151E5" w:rsidRDefault="00EE109F" w:rsidP="00EE109F">
            <w:pPr>
              <w:tabs>
                <w:tab w:val="left" w:pos="993"/>
              </w:tabs>
              <w:snapToGrid w:val="0"/>
              <w:rPr>
                <w:b/>
                <w:bCs/>
                <w:lang w:val="uk-UA"/>
              </w:rPr>
            </w:pPr>
          </w:p>
          <w:p w14:paraId="2163AD11" w14:textId="47AA6355" w:rsidR="004B4B41" w:rsidRPr="007151E5" w:rsidRDefault="00272FEF" w:rsidP="00DC7D47">
            <w:pPr>
              <w:tabs>
                <w:tab w:val="left" w:pos="993"/>
              </w:tabs>
              <w:snapToGrid w:val="0"/>
              <w:rPr>
                <w:b/>
                <w:bCs/>
                <w:lang w:val="uk-UA"/>
              </w:rPr>
            </w:pPr>
            <w:r>
              <w:rPr>
                <w:b/>
                <w:lang w:val="uk-UA"/>
              </w:rPr>
              <w:t>______</w:t>
            </w:r>
            <w:r w:rsidRPr="00D6308A">
              <w:rPr>
                <w:b/>
                <w:bCs/>
                <w:lang w:val="uk-UA"/>
              </w:rPr>
              <w:t>_</w:t>
            </w:r>
            <w:r>
              <w:rPr>
                <w:b/>
                <w:bCs/>
                <w:lang w:val="uk-UA"/>
              </w:rPr>
              <w:t>___________</w:t>
            </w:r>
            <w:r w:rsidRPr="00D6308A">
              <w:rPr>
                <w:b/>
                <w:bCs/>
                <w:lang w:val="uk-UA"/>
              </w:rPr>
              <w:t>/</w:t>
            </w:r>
            <w:r>
              <w:rPr>
                <w:b/>
                <w:bCs/>
                <w:lang w:val="uk-UA"/>
              </w:rPr>
              <w:t>_______________</w:t>
            </w:r>
            <w:r w:rsidRPr="00D6308A">
              <w:rPr>
                <w:b/>
                <w:bCs/>
                <w:lang w:val="uk-UA"/>
              </w:rPr>
              <w:t>/</w:t>
            </w:r>
          </w:p>
        </w:tc>
        <w:tc>
          <w:tcPr>
            <w:tcW w:w="4213" w:type="dxa"/>
            <w:shd w:val="clear" w:color="auto" w:fill="auto"/>
          </w:tcPr>
          <w:p w14:paraId="07F317AE" w14:textId="77777777" w:rsidR="004B4B41" w:rsidRPr="007151E5" w:rsidRDefault="004B4B41" w:rsidP="00DC7D47">
            <w:pPr>
              <w:tabs>
                <w:tab w:val="left" w:pos="993"/>
              </w:tabs>
              <w:ind w:firstLine="567"/>
              <w:rPr>
                <w:b/>
                <w:bCs/>
                <w:lang w:val="uk-UA"/>
              </w:rPr>
            </w:pPr>
            <w:r w:rsidRPr="007151E5">
              <w:rPr>
                <w:b/>
                <w:bCs/>
                <w:lang w:val="uk-UA"/>
              </w:rPr>
              <w:t>Постачальник :</w:t>
            </w:r>
          </w:p>
          <w:p w14:paraId="7A158A31" w14:textId="77777777" w:rsidR="004B4B41" w:rsidRDefault="004B4B41" w:rsidP="00DC7D47">
            <w:pPr>
              <w:tabs>
                <w:tab w:val="left" w:pos="993"/>
              </w:tabs>
              <w:rPr>
                <w:b/>
                <w:lang w:val="uk-UA"/>
              </w:rPr>
            </w:pPr>
          </w:p>
          <w:p w14:paraId="0479FCC4" w14:textId="77777777" w:rsidR="00272FEF" w:rsidRDefault="00272FEF" w:rsidP="00DC7D47">
            <w:pPr>
              <w:tabs>
                <w:tab w:val="left" w:pos="993"/>
              </w:tabs>
              <w:rPr>
                <w:b/>
                <w:lang w:val="uk-UA"/>
              </w:rPr>
            </w:pPr>
          </w:p>
          <w:p w14:paraId="5F889DE4" w14:textId="77777777" w:rsidR="00272FEF" w:rsidRDefault="00272FEF" w:rsidP="00DC7D47">
            <w:pPr>
              <w:tabs>
                <w:tab w:val="left" w:pos="993"/>
              </w:tabs>
              <w:rPr>
                <w:b/>
                <w:lang w:val="uk-UA"/>
              </w:rPr>
            </w:pPr>
          </w:p>
          <w:p w14:paraId="38BD0A95" w14:textId="77777777" w:rsidR="00272FEF" w:rsidRDefault="00272FEF" w:rsidP="00DC7D47">
            <w:pPr>
              <w:tabs>
                <w:tab w:val="left" w:pos="993"/>
              </w:tabs>
              <w:rPr>
                <w:b/>
                <w:lang w:val="uk-UA"/>
              </w:rPr>
            </w:pPr>
          </w:p>
          <w:p w14:paraId="25F41E2F" w14:textId="77777777" w:rsidR="00272FEF" w:rsidRDefault="00272FEF" w:rsidP="00DC7D47">
            <w:pPr>
              <w:tabs>
                <w:tab w:val="left" w:pos="993"/>
              </w:tabs>
              <w:rPr>
                <w:b/>
                <w:lang w:val="uk-UA"/>
              </w:rPr>
            </w:pPr>
          </w:p>
          <w:p w14:paraId="4CE6E865" w14:textId="77777777" w:rsidR="00272FEF" w:rsidRDefault="00272FEF" w:rsidP="00DC7D47">
            <w:pPr>
              <w:tabs>
                <w:tab w:val="left" w:pos="993"/>
              </w:tabs>
              <w:rPr>
                <w:b/>
                <w:lang w:val="uk-UA"/>
              </w:rPr>
            </w:pPr>
          </w:p>
          <w:p w14:paraId="03F28C70" w14:textId="77777777" w:rsidR="00272FEF" w:rsidRDefault="00272FEF" w:rsidP="00DC7D47">
            <w:pPr>
              <w:tabs>
                <w:tab w:val="left" w:pos="993"/>
              </w:tabs>
              <w:rPr>
                <w:b/>
                <w:lang w:val="uk-UA"/>
              </w:rPr>
            </w:pPr>
          </w:p>
          <w:p w14:paraId="05CDB61E" w14:textId="77777777" w:rsidR="00272FEF" w:rsidRDefault="00272FEF" w:rsidP="00DC7D47">
            <w:pPr>
              <w:tabs>
                <w:tab w:val="left" w:pos="993"/>
              </w:tabs>
              <w:rPr>
                <w:b/>
                <w:lang w:val="uk-UA"/>
              </w:rPr>
            </w:pPr>
          </w:p>
          <w:p w14:paraId="3226BA4E" w14:textId="77777777" w:rsidR="00272FEF" w:rsidRDefault="00272FEF" w:rsidP="00DC7D47">
            <w:pPr>
              <w:tabs>
                <w:tab w:val="left" w:pos="993"/>
              </w:tabs>
              <w:rPr>
                <w:b/>
                <w:lang w:val="uk-UA"/>
              </w:rPr>
            </w:pPr>
          </w:p>
          <w:p w14:paraId="36629D41" w14:textId="77777777" w:rsidR="00272FEF" w:rsidRDefault="00272FEF" w:rsidP="00DC7D47">
            <w:pPr>
              <w:tabs>
                <w:tab w:val="left" w:pos="993"/>
              </w:tabs>
              <w:rPr>
                <w:b/>
                <w:lang w:val="uk-UA"/>
              </w:rPr>
            </w:pPr>
          </w:p>
          <w:p w14:paraId="32DCDEE5" w14:textId="77777777" w:rsidR="00272FEF" w:rsidRDefault="00272FEF" w:rsidP="00DC7D47">
            <w:pPr>
              <w:tabs>
                <w:tab w:val="left" w:pos="993"/>
              </w:tabs>
              <w:rPr>
                <w:b/>
                <w:lang w:val="uk-UA"/>
              </w:rPr>
            </w:pPr>
          </w:p>
          <w:p w14:paraId="75C4F75C" w14:textId="2746270F" w:rsidR="00272FEF" w:rsidRPr="007151E5" w:rsidRDefault="001C5BEE" w:rsidP="00DC7D47">
            <w:pPr>
              <w:tabs>
                <w:tab w:val="left" w:pos="993"/>
              </w:tabs>
              <w:rPr>
                <w:b/>
                <w:lang w:val="uk-UA"/>
              </w:rPr>
            </w:pPr>
            <w:r>
              <w:rPr>
                <w:b/>
                <w:lang w:val="uk-UA"/>
              </w:rPr>
              <w:t>_____</w:t>
            </w:r>
            <w:r w:rsidR="00272FEF" w:rsidRPr="00D6308A">
              <w:rPr>
                <w:b/>
                <w:bCs/>
                <w:lang w:val="uk-UA"/>
              </w:rPr>
              <w:t>_</w:t>
            </w:r>
            <w:r w:rsidR="00272FEF">
              <w:rPr>
                <w:b/>
                <w:bCs/>
                <w:lang w:val="uk-UA"/>
              </w:rPr>
              <w:t>__________</w:t>
            </w:r>
            <w:r w:rsidR="00272FEF" w:rsidRPr="00D6308A">
              <w:rPr>
                <w:b/>
                <w:bCs/>
                <w:lang w:val="uk-UA"/>
              </w:rPr>
              <w:t>/</w:t>
            </w:r>
            <w:r w:rsidR="00272FEF">
              <w:rPr>
                <w:b/>
                <w:bCs/>
                <w:lang w:val="uk-UA"/>
              </w:rPr>
              <w:t>_______________</w:t>
            </w:r>
            <w:r w:rsidR="00272FEF" w:rsidRPr="00D6308A">
              <w:rPr>
                <w:b/>
                <w:bCs/>
                <w:lang w:val="uk-UA"/>
              </w:rPr>
              <w:t>/</w:t>
            </w:r>
          </w:p>
        </w:tc>
      </w:tr>
    </w:tbl>
    <w:p w14:paraId="1829E649" w14:textId="77777777" w:rsidR="004B4B41" w:rsidRPr="007151E5" w:rsidRDefault="004B4B41">
      <w:pPr>
        <w:tabs>
          <w:tab w:val="left" w:pos="993"/>
        </w:tabs>
        <w:rPr>
          <w:lang w:val="uk-UA"/>
        </w:rPr>
      </w:pPr>
    </w:p>
    <w:p w14:paraId="1A74499A" w14:textId="77777777" w:rsidR="004B4B41" w:rsidRPr="007151E5" w:rsidRDefault="004B4B41">
      <w:pPr>
        <w:tabs>
          <w:tab w:val="left" w:pos="1640"/>
        </w:tabs>
        <w:rPr>
          <w:lang w:val="uk-UA"/>
        </w:rPr>
      </w:pPr>
    </w:p>
    <w:sectPr w:rsidR="004B4B41" w:rsidRPr="007151E5" w:rsidSect="004B4B41">
      <w:pgSz w:w="11906" w:h="16838"/>
      <w:pgMar w:top="567" w:right="707"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B580" w14:textId="77777777" w:rsidR="002C16A4" w:rsidRDefault="002C16A4" w:rsidP="009E6047">
      <w:r>
        <w:separator/>
      </w:r>
    </w:p>
  </w:endnote>
  <w:endnote w:type="continuationSeparator" w:id="0">
    <w:p w14:paraId="38940FED" w14:textId="77777777" w:rsidR="002C16A4" w:rsidRDefault="002C16A4"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021ABA96" w:rsidR="007C76B8" w:rsidRDefault="007C76B8">
    <w:pPr>
      <w:pStyle w:val="af4"/>
      <w:jc w:val="right"/>
    </w:pPr>
    <w:r>
      <w:fldChar w:fldCharType="begin"/>
    </w:r>
    <w:r>
      <w:instrText>PAGE   \* MERGEFORMAT</w:instrText>
    </w:r>
    <w:r>
      <w:fldChar w:fldCharType="separate"/>
    </w:r>
    <w:r w:rsidR="00A57F31">
      <w:rPr>
        <w:noProof/>
      </w:rPr>
      <w:t>18</w:t>
    </w:r>
    <w:r>
      <w:fldChar w:fldCharType="end"/>
    </w:r>
  </w:p>
  <w:p w14:paraId="3E98F333" w14:textId="77777777" w:rsidR="007C76B8" w:rsidRDefault="007C76B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08E8A718" w:rsidR="007C76B8" w:rsidRDefault="007C76B8">
    <w:pPr>
      <w:pStyle w:val="af4"/>
      <w:jc w:val="right"/>
    </w:pPr>
    <w:r>
      <w:fldChar w:fldCharType="begin"/>
    </w:r>
    <w:r>
      <w:instrText>PAGE   \* MERGEFORMAT</w:instrText>
    </w:r>
    <w:r>
      <w:fldChar w:fldCharType="separate"/>
    </w:r>
    <w:r w:rsidR="00A57F31">
      <w:rPr>
        <w:noProof/>
      </w:rPr>
      <w:t>12</w:t>
    </w:r>
    <w:r>
      <w:fldChar w:fldCharType="end"/>
    </w:r>
  </w:p>
  <w:p w14:paraId="5AB05F47" w14:textId="77777777" w:rsidR="007C76B8" w:rsidRDefault="007C76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4A96" w14:textId="77777777" w:rsidR="002C16A4" w:rsidRDefault="002C16A4" w:rsidP="009E6047">
      <w:r>
        <w:separator/>
      </w:r>
    </w:p>
  </w:footnote>
  <w:footnote w:type="continuationSeparator" w:id="0">
    <w:p w14:paraId="5FEACA18" w14:textId="77777777" w:rsidR="002C16A4" w:rsidRDefault="002C16A4"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3"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5"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2"/>
  </w:num>
  <w:num w:numId="9">
    <w:abstractNumId w:val="34"/>
  </w:num>
  <w:num w:numId="10">
    <w:abstractNumId w:val="33"/>
  </w:num>
  <w:num w:numId="11">
    <w:abstractNumId w:val="28"/>
  </w:num>
  <w:num w:numId="12">
    <w:abstractNumId w:val="17"/>
  </w:num>
  <w:num w:numId="13">
    <w:abstractNumId w:val="7"/>
  </w:num>
  <w:num w:numId="14">
    <w:abstractNumId w:val="32"/>
  </w:num>
  <w:num w:numId="15">
    <w:abstractNumId w:val="6"/>
  </w:num>
  <w:num w:numId="16">
    <w:abstractNumId w:val="25"/>
  </w:num>
  <w:num w:numId="17">
    <w:abstractNumId w:val="27"/>
  </w:num>
  <w:num w:numId="18">
    <w:abstractNumId w:val="31"/>
  </w:num>
  <w:num w:numId="19">
    <w:abstractNumId w:val="37"/>
  </w:num>
  <w:num w:numId="20">
    <w:abstractNumId w:val="9"/>
  </w:num>
  <w:num w:numId="21">
    <w:abstractNumId w:val="35"/>
  </w:num>
  <w:num w:numId="22">
    <w:abstractNumId w:val="20"/>
  </w:num>
  <w:num w:numId="23">
    <w:abstractNumId w:val="24"/>
  </w:num>
  <w:num w:numId="24">
    <w:abstractNumId w:val="21"/>
  </w:num>
  <w:num w:numId="25">
    <w:abstractNumId w:val="30"/>
  </w:num>
  <w:num w:numId="26">
    <w:abstractNumId w:val="18"/>
  </w:num>
  <w:num w:numId="27">
    <w:abstractNumId w:val="13"/>
  </w:num>
  <w:num w:numId="28">
    <w:abstractNumId w:val="15"/>
  </w:num>
  <w:num w:numId="29">
    <w:abstractNumId w:val="36"/>
  </w:num>
  <w:num w:numId="30">
    <w:abstractNumId w:val="11"/>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8"/>
  </w:num>
  <w:num w:numId="36">
    <w:abstractNumId w:val="38"/>
  </w:num>
  <w:num w:numId="37">
    <w:abstractNumId w:val="19"/>
  </w:num>
  <w:num w:numId="38">
    <w:abstractNumId w:val="14"/>
  </w:num>
  <w:num w:numId="39">
    <w:abstractNumId w:val="1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A3C"/>
    <w:rsid w:val="00006F04"/>
    <w:rsid w:val="00011469"/>
    <w:rsid w:val="0001404F"/>
    <w:rsid w:val="000143C3"/>
    <w:rsid w:val="000149C2"/>
    <w:rsid w:val="0002020A"/>
    <w:rsid w:val="00020228"/>
    <w:rsid w:val="00027035"/>
    <w:rsid w:val="000313BA"/>
    <w:rsid w:val="00042139"/>
    <w:rsid w:val="00045E9B"/>
    <w:rsid w:val="00050CD7"/>
    <w:rsid w:val="000510CE"/>
    <w:rsid w:val="00060966"/>
    <w:rsid w:val="000642D8"/>
    <w:rsid w:val="00064ED5"/>
    <w:rsid w:val="000664E6"/>
    <w:rsid w:val="00070435"/>
    <w:rsid w:val="00074071"/>
    <w:rsid w:val="00077676"/>
    <w:rsid w:val="00083B7A"/>
    <w:rsid w:val="000845E0"/>
    <w:rsid w:val="00084D65"/>
    <w:rsid w:val="00084E00"/>
    <w:rsid w:val="00090962"/>
    <w:rsid w:val="00091A21"/>
    <w:rsid w:val="0009220F"/>
    <w:rsid w:val="00092CB5"/>
    <w:rsid w:val="00093A37"/>
    <w:rsid w:val="00097E79"/>
    <w:rsid w:val="000A05D6"/>
    <w:rsid w:val="000A2766"/>
    <w:rsid w:val="000B1F01"/>
    <w:rsid w:val="000B2648"/>
    <w:rsid w:val="000B44A0"/>
    <w:rsid w:val="000C1E99"/>
    <w:rsid w:val="000C29CD"/>
    <w:rsid w:val="000C5D04"/>
    <w:rsid w:val="000C5D39"/>
    <w:rsid w:val="000C7018"/>
    <w:rsid w:val="000D1410"/>
    <w:rsid w:val="000D147B"/>
    <w:rsid w:val="000E255F"/>
    <w:rsid w:val="000E3D10"/>
    <w:rsid w:val="000E58A9"/>
    <w:rsid w:val="000F5C53"/>
    <w:rsid w:val="00101CA4"/>
    <w:rsid w:val="00104EE0"/>
    <w:rsid w:val="00105A49"/>
    <w:rsid w:val="00106145"/>
    <w:rsid w:val="0011096D"/>
    <w:rsid w:val="00112FAF"/>
    <w:rsid w:val="0012397B"/>
    <w:rsid w:val="001242B5"/>
    <w:rsid w:val="00131557"/>
    <w:rsid w:val="0013301B"/>
    <w:rsid w:val="00135826"/>
    <w:rsid w:val="00136B6B"/>
    <w:rsid w:val="0014047C"/>
    <w:rsid w:val="00140577"/>
    <w:rsid w:val="001407F4"/>
    <w:rsid w:val="00140A2C"/>
    <w:rsid w:val="00140E57"/>
    <w:rsid w:val="00142153"/>
    <w:rsid w:val="00143DD0"/>
    <w:rsid w:val="0014642F"/>
    <w:rsid w:val="00146E82"/>
    <w:rsid w:val="001515FF"/>
    <w:rsid w:val="00156578"/>
    <w:rsid w:val="001608FF"/>
    <w:rsid w:val="00162BBB"/>
    <w:rsid w:val="001654F0"/>
    <w:rsid w:val="00166FE1"/>
    <w:rsid w:val="001714E9"/>
    <w:rsid w:val="001756FC"/>
    <w:rsid w:val="00175E39"/>
    <w:rsid w:val="001762F8"/>
    <w:rsid w:val="00180153"/>
    <w:rsid w:val="00180B29"/>
    <w:rsid w:val="001834A9"/>
    <w:rsid w:val="00186E8A"/>
    <w:rsid w:val="00187852"/>
    <w:rsid w:val="0019512B"/>
    <w:rsid w:val="00196840"/>
    <w:rsid w:val="001A01F4"/>
    <w:rsid w:val="001A377F"/>
    <w:rsid w:val="001A59ED"/>
    <w:rsid w:val="001A6621"/>
    <w:rsid w:val="001A6C81"/>
    <w:rsid w:val="001A72E3"/>
    <w:rsid w:val="001A7A95"/>
    <w:rsid w:val="001B10F6"/>
    <w:rsid w:val="001B1563"/>
    <w:rsid w:val="001B67D6"/>
    <w:rsid w:val="001B6DC6"/>
    <w:rsid w:val="001C1F72"/>
    <w:rsid w:val="001C1FFF"/>
    <w:rsid w:val="001C5BEE"/>
    <w:rsid w:val="001C6E20"/>
    <w:rsid w:val="001D0CDB"/>
    <w:rsid w:val="001D36E0"/>
    <w:rsid w:val="001D5B69"/>
    <w:rsid w:val="001E017D"/>
    <w:rsid w:val="001E0E70"/>
    <w:rsid w:val="001F7F03"/>
    <w:rsid w:val="00200845"/>
    <w:rsid w:val="00203573"/>
    <w:rsid w:val="00204947"/>
    <w:rsid w:val="00210B56"/>
    <w:rsid w:val="00210F15"/>
    <w:rsid w:val="002119C4"/>
    <w:rsid w:val="00213E47"/>
    <w:rsid w:val="002161FE"/>
    <w:rsid w:val="002242DD"/>
    <w:rsid w:val="002246CF"/>
    <w:rsid w:val="00225BCB"/>
    <w:rsid w:val="0023230F"/>
    <w:rsid w:val="00233569"/>
    <w:rsid w:val="00234954"/>
    <w:rsid w:val="00236DCD"/>
    <w:rsid w:val="00240267"/>
    <w:rsid w:val="0024310F"/>
    <w:rsid w:val="0024731F"/>
    <w:rsid w:val="0024754F"/>
    <w:rsid w:val="002503E6"/>
    <w:rsid w:val="00253ACF"/>
    <w:rsid w:val="002552C8"/>
    <w:rsid w:val="0025625B"/>
    <w:rsid w:val="0027220E"/>
    <w:rsid w:val="00272685"/>
    <w:rsid w:val="00272FEF"/>
    <w:rsid w:val="002738E5"/>
    <w:rsid w:val="00274B68"/>
    <w:rsid w:val="00277392"/>
    <w:rsid w:val="00287C6C"/>
    <w:rsid w:val="00293242"/>
    <w:rsid w:val="00294B1C"/>
    <w:rsid w:val="00294F2E"/>
    <w:rsid w:val="002964C4"/>
    <w:rsid w:val="002976BB"/>
    <w:rsid w:val="00297E6A"/>
    <w:rsid w:val="002A3309"/>
    <w:rsid w:val="002A4A94"/>
    <w:rsid w:val="002A6C02"/>
    <w:rsid w:val="002B25AB"/>
    <w:rsid w:val="002B5FA0"/>
    <w:rsid w:val="002B74B7"/>
    <w:rsid w:val="002C16A4"/>
    <w:rsid w:val="002C3F4D"/>
    <w:rsid w:val="002C7346"/>
    <w:rsid w:val="002D27FC"/>
    <w:rsid w:val="002D2F5D"/>
    <w:rsid w:val="002D66AB"/>
    <w:rsid w:val="002E174F"/>
    <w:rsid w:val="002E3632"/>
    <w:rsid w:val="002E6303"/>
    <w:rsid w:val="002F309D"/>
    <w:rsid w:val="002F627C"/>
    <w:rsid w:val="002F65D7"/>
    <w:rsid w:val="00310EE8"/>
    <w:rsid w:val="00311F3B"/>
    <w:rsid w:val="00322078"/>
    <w:rsid w:val="003307EA"/>
    <w:rsid w:val="0033408C"/>
    <w:rsid w:val="0034363D"/>
    <w:rsid w:val="0034718A"/>
    <w:rsid w:val="0035049F"/>
    <w:rsid w:val="00351FB8"/>
    <w:rsid w:val="00352756"/>
    <w:rsid w:val="00352A34"/>
    <w:rsid w:val="0035409B"/>
    <w:rsid w:val="003575BB"/>
    <w:rsid w:val="003615CD"/>
    <w:rsid w:val="003628E3"/>
    <w:rsid w:val="0037245C"/>
    <w:rsid w:val="00377903"/>
    <w:rsid w:val="003813F8"/>
    <w:rsid w:val="00384ADC"/>
    <w:rsid w:val="0038569D"/>
    <w:rsid w:val="00385802"/>
    <w:rsid w:val="00386FB0"/>
    <w:rsid w:val="00390397"/>
    <w:rsid w:val="00393D0A"/>
    <w:rsid w:val="0039741D"/>
    <w:rsid w:val="003A0065"/>
    <w:rsid w:val="003A1CA0"/>
    <w:rsid w:val="003A7624"/>
    <w:rsid w:val="003B5AA7"/>
    <w:rsid w:val="003C0530"/>
    <w:rsid w:val="003C50E9"/>
    <w:rsid w:val="003C6792"/>
    <w:rsid w:val="003D42BD"/>
    <w:rsid w:val="003D692B"/>
    <w:rsid w:val="003E3D50"/>
    <w:rsid w:val="003F28E5"/>
    <w:rsid w:val="003F3BA7"/>
    <w:rsid w:val="003F3DE0"/>
    <w:rsid w:val="003F494B"/>
    <w:rsid w:val="003F77B0"/>
    <w:rsid w:val="00404FB1"/>
    <w:rsid w:val="004050E2"/>
    <w:rsid w:val="004079F6"/>
    <w:rsid w:val="00413478"/>
    <w:rsid w:val="00413619"/>
    <w:rsid w:val="004148E3"/>
    <w:rsid w:val="00420FC9"/>
    <w:rsid w:val="0042139C"/>
    <w:rsid w:val="004248D1"/>
    <w:rsid w:val="0042663C"/>
    <w:rsid w:val="00432B34"/>
    <w:rsid w:val="0043524C"/>
    <w:rsid w:val="004357A0"/>
    <w:rsid w:val="004410AB"/>
    <w:rsid w:val="00443D5A"/>
    <w:rsid w:val="00446375"/>
    <w:rsid w:val="00452C7B"/>
    <w:rsid w:val="004552EC"/>
    <w:rsid w:val="0046252D"/>
    <w:rsid w:val="004709E2"/>
    <w:rsid w:val="00476DA0"/>
    <w:rsid w:val="00481582"/>
    <w:rsid w:val="00481612"/>
    <w:rsid w:val="0048554D"/>
    <w:rsid w:val="00491C7B"/>
    <w:rsid w:val="004A2DE8"/>
    <w:rsid w:val="004A3987"/>
    <w:rsid w:val="004A5A06"/>
    <w:rsid w:val="004A5F4A"/>
    <w:rsid w:val="004A7B09"/>
    <w:rsid w:val="004B08A6"/>
    <w:rsid w:val="004B2E6B"/>
    <w:rsid w:val="004B4114"/>
    <w:rsid w:val="004B4B41"/>
    <w:rsid w:val="004B59F2"/>
    <w:rsid w:val="004B5DE9"/>
    <w:rsid w:val="004B67B8"/>
    <w:rsid w:val="004C52F4"/>
    <w:rsid w:val="004C75CD"/>
    <w:rsid w:val="004D28D8"/>
    <w:rsid w:val="004D3AE4"/>
    <w:rsid w:val="004D69FE"/>
    <w:rsid w:val="004E1A1C"/>
    <w:rsid w:val="004E73B7"/>
    <w:rsid w:val="004F39E8"/>
    <w:rsid w:val="004F42B1"/>
    <w:rsid w:val="004F4674"/>
    <w:rsid w:val="004F7002"/>
    <w:rsid w:val="004F7E7A"/>
    <w:rsid w:val="00503148"/>
    <w:rsid w:val="005044D1"/>
    <w:rsid w:val="0050693C"/>
    <w:rsid w:val="00512888"/>
    <w:rsid w:val="00515A88"/>
    <w:rsid w:val="005167C7"/>
    <w:rsid w:val="00516EB2"/>
    <w:rsid w:val="0052264C"/>
    <w:rsid w:val="00523D40"/>
    <w:rsid w:val="00524497"/>
    <w:rsid w:val="00525235"/>
    <w:rsid w:val="00525675"/>
    <w:rsid w:val="005277EB"/>
    <w:rsid w:val="0053230C"/>
    <w:rsid w:val="00534EA5"/>
    <w:rsid w:val="0053598A"/>
    <w:rsid w:val="00541362"/>
    <w:rsid w:val="00543D05"/>
    <w:rsid w:val="0054502A"/>
    <w:rsid w:val="005514FD"/>
    <w:rsid w:val="005528E9"/>
    <w:rsid w:val="00554660"/>
    <w:rsid w:val="005606D1"/>
    <w:rsid w:val="00571427"/>
    <w:rsid w:val="00571DF0"/>
    <w:rsid w:val="00574EBE"/>
    <w:rsid w:val="00583323"/>
    <w:rsid w:val="00583C65"/>
    <w:rsid w:val="00586060"/>
    <w:rsid w:val="00590068"/>
    <w:rsid w:val="0059152D"/>
    <w:rsid w:val="00591545"/>
    <w:rsid w:val="005A0A29"/>
    <w:rsid w:val="005B26AF"/>
    <w:rsid w:val="005B7FC6"/>
    <w:rsid w:val="005D165E"/>
    <w:rsid w:val="005D1D3F"/>
    <w:rsid w:val="005D1FD8"/>
    <w:rsid w:val="005D5267"/>
    <w:rsid w:val="005E0973"/>
    <w:rsid w:val="005E183F"/>
    <w:rsid w:val="005E1876"/>
    <w:rsid w:val="005E2FD8"/>
    <w:rsid w:val="005E63D9"/>
    <w:rsid w:val="005F1702"/>
    <w:rsid w:val="005F3EBE"/>
    <w:rsid w:val="00603E5B"/>
    <w:rsid w:val="00604597"/>
    <w:rsid w:val="00605BDD"/>
    <w:rsid w:val="00621C1B"/>
    <w:rsid w:val="00634FFA"/>
    <w:rsid w:val="006470BC"/>
    <w:rsid w:val="00652EC9"/>
    <w:rsid w:val="00652ECF"/>
    <w:rsid w:val="006610DA"/>
    <w:rsid w:val="00673546"/>
    <w:rsid w:val="006800BD"/>
    <w:rsid w:val="006817EE"/>
    <w:rsid w:val="00687C78"/>
    <w:rsid w:val="00687E41"/>
    <w:rsid w:val="00691037"/>
    <w:rsid w:val="00691544"/>
    <w:rsid w:val="00692D5A"/>
    <w:rsid w:val="00693063"/>
    <w:rsid w:val="00696F9A"/>
    <w:rsid w:val="0069731E"/>
    <w:rsid w:val="006A16C8"/>
    <w:rsid w:val="006A1BCC"/>
    <w:rsid w:val="006A2E48"/>
    <w:rsid w:val="006A510E"/>
    <w:rsid w:val="006B0BE7"/>
    <w:rsid w:val="006B1228"/>
    <w:rsid w:val="006B1C5E"/>
    <w:rsid w:val="006B699E"/>
    <w:rsid w:val="006C081C"/>
    <w:rsid w:val="006C25F4"/>
    <w:rsid w:val="006C473E"/>
    <w:rsid w:val="006E0B93"/>
    <w:rsid w:val="006E37C6"/>
    <w:rsid w:val="006F1870"/>
    <w:rsid w:val="006F34B2"/>
    <w:rsid w:val="006F6145"/>
    <w:rsid w:val="007015B9"/>
    <w:rsid w:val="00701FD3"/>
    <w:rsid w:val="00703F97"/>
    <w:rsid w:val="00704943"/>
    <w:rsid w:val="0070702F"/>
    <w:rsid w:val="00710CDB"/>
    <w:rsid w:val="00712F7A"/>
    <w:rsid w:val="00712FFD"/>
    <w:rsid w:val="00713099"/>
    <w:rsid w:val="00713909"/>
    <w:rsid w:val="007151E5"/>
    <w:rsid w:val="00716CE1"/>
    <w:rsid w:val="0073015E"/>
    <w:rsid w:val="00731E12"/>
    <w:rsid w:val="00733F0E"/>
    <w:rsid w:val="00735005"/>
    <w:rsid w:val="00736F67"/>
    <w:rsid w:val="00743F4B"/>
    <w:rsid w:val="00752A5B"/>
    <w:rsid w:val="00754DC7"/>
    <w:rsid w:val="0075717A"/>
    <w:rsid w:val="007621BC"/>
    <w:rsid w:val="007641C2"/>
    <w:rsid w:val="007641E1"/>
    <w:rsid w:val="007663AD"/>
    <w:rsid w:val="00767459"/>
    <w:rsid w:val="0077646F"/>
    <w:rsid w:val="00783618"/>
    <w:rsid w:val="00783EFC"/>
    <w:rsid w:val="00786689"/>
    <w:rsid w:val="0079038A"/>
    <w:rsid w:val="007943FF"/>
    <w:rsid w:val="00796842"/>
    <w:rsid w:val="007A0CF9"/>
    <w:rsid w:val="007A126E"/>
    <w:rsid w:val="007A424B"/>
    <w:rsid w:val="007A4732"/>
    <w:rsid w:val="007A4A74"/>
    <w:rsid w:val="007B0225"/>
    <w:rsid w:val="007B4404"/>
    <w:rsid w:val="007C2E13"/>
    <w:rsid w:val="007C43B2"/>
    <w:rsid w:val="007C67A1"/>
    <w:rsid w:val="007C76B8"/>
    <w:rsid w:val="007D347E"/>
    <w:rsid w:val="007D3B33"/>
    <w:rsid w:val="007D62E9"/>
    <w:rsid w:val="007D633D"/>
    <w:rsid w:val="007E0A58"/>
    <w:rsid w:val="007E781C"/>
    <w:rsid w:val="007F0C94"/>
    <w:rsid w:val="008031C5"/>
    <w:rsid w:val="0081518F"/>
    <w:rsid w:val="00816323"/>
    <w:rsid w:val="008215F1"/>
    <w:rsid w:val="008229C4"/>
    <w:rsid w:val="008270A7"/>
    <w:rsid w:val="0083156A"/>
    <w:rsid w:val="00831FE9"/>
    <w:rsid w:val="00832339"/>
    <w:rsid w:val="00837E8E"/>
    <w:rsid w:val="008424B6"/>
    <w:rsid w:val="00845818"/>
    <w:rsid w:val="00846967"/>
    <w:rsid w:val="00847848"/>
    <w:rsid w:val="00853DB1"/>
    <w:rsid w:val="008557C9"/>
    <w:rsid w:val="00861160"/>
    <w:rsid w:val="00861450"/>
    <w:rsid w:val="00861968"/>
    <w:rsid w:val="00861F53"/>
    <w:rsid w:val="00862642"/>
    <w:rsid w:val="00870A2D"/>
    <w:rsid w:val="00871262"/>
    <w:rsid w:val="00871741"/>
    <w:rsid w:val="00873A15"/>
    <w:rsid w:val="00877B7A"/>
    <w:rsid w:val="0088088C"/>
    <w:rsid w:val="0088186F"/>
    <w:rsid w:val="0088282E"/>
    <w:rsid w:val="00886758"/>
    <w:rsid w:val="008906B6"/>
    <w:rsid w:val="0089084D"/>
    <w:rsid w:val="00894AD3"/>
    <w:rsid w:val="008A4C36"/>
    <w:rsid w:val="008A52D9"/>
    <w:rsid w:val="008B1893"/>
    <w:rsid w:val="008B7021"/>
    <w:rsid w:val="008B777D"/>
    <w:rsid w:val="008C2349"/>
    <w:rsid w:val="008C3A63"/>
    <w:rsid w:val="008C7E9D"/>
    <w:rsid w:val="008D1CF0"/>
    <w:rsid w:val="008E58C2"/>
    <w:rsid w:val="008F4195"/>
    <w:rsid w:val="008F616F"/>
    <w:rsid w:val="008F6F29"/>
    <w:rsid w:val="00910CA8"/>
    <w:rsid w:val="00917376"/>
    <w:rsid w:val="00925EC9"/>
    <w:rsid w:val="00951876"/>
    <w:rsid w:val="00952FEC"/>
    <w:rsid w:val="00952FED"/>
    <w:rsid w:val="00956232"/>
    <w:rsid w:val="0095625A"/>
    <w:rsid w:val="00957E83"/>
    <w:rsid w:val="00963D9D"/>
    <w:rsid w:val="009642AF"/>
    <w:rsid w:val="00965954"/>
    <w:rsid w:val="00965986"/>
    <w:rsid w:val="00967BA0"/>
    <w:rsid w:val="0097156E"/>
    <w:rsid w:val="00972F88"/>
    <w:rsid w:val="0097334F"/>
    <w:rsid w:val="00974989"/>
    <w:rsid w:val="00975337"/>
    <w:rsid w:val="00977994"/>
    <w:rsid w:val="00977C36"/>
    <w:rsid w:val="0098310C"/>
    <w:rsid w:val="009833B1"/>
    <w:rsid w:val="009839A0"/>
    <w:rsid w:val="009850F3"/>
    <w:rsid w:val="00986454"/>
    <w:rsid w:val="009960DB"/>
    <w:rsid w:val="00997ACA"/>
    <w:rsid w:val="009A008D"/>
    <w:rsid w:val="009B06FB"/>
    <w:rsid w:val="009B2F76"/>
    <w:rsid w:val="009C06A5"/>
    <w:rsid w:val="009C127D"/>
    <w:rsid w:val="009D2299"/>
    <w:rsid w:val="009D26A9"/>
    <w:rsid w:val="009D27AF"/>
    <w:rsid w:val="009D2C04"/>
    <w:rsid w:val="009E14EF"/>
    <w:rsid w:val="009E1DC2"/>
    <w:rsid w:val="009E6047"/>
    <w:rsid w:val="009E716C"/>
    <w:rsid w:val="009F25DF"/>
    <w:rsid w:val="009F552F"/>
    <w:rsid w:val="009F56AA"/>
    <w:rsid w:val="00A030E4"/>
    <w:rsid w:val="00A1505E"/>
    <w:rsid w:val="00A15A73"/>
    <w:rsid w:val="00A16F43"/>
    <w:rsid w:val="00A2435F"/>
    <w:rsid w:val="00A27843"/>
    <w:rsid w:val="00A27864"/>
    <w:rsid w:val="00A33676"/>
    <w:rsid w:val="00A34A37"/>
    <w:rsid w:val="00A35FEC"/>
    <w:rsid w:val="00A36442"/>
    <w:rsid w:val="00A36563"/>
    <w:rsid w:val="00A370FB"/>
    <w:rsid w:val="00A41FF9"/>
    <w:rsid w:val="00A42A20"/>
    <w:rsid w:val="00A42FB0"/>
    <w:rsid w:val="00A45A73"/>
    <w:rsid w:val="00A54B4B"/>
    <w:rsid w:val="00A54BC3"/>
    <w:rsid w:val="00A57F31"/>
    <w:rsid w:val="00A611A0"/>
    <w:rsid w:val="00A6661E"/>
    <w:rsid w:val="00A70FC4"/>
    <w:rsid w:val="00A71800"/>
    <w:rsid w:val="00A761F7"/>
    <w:rsid w:val="00A771DB"/>
    <w:rsid w:val="00A80894"/>
    <w:rsid w:val="00A84B3F"/>
    <w:rsid w:val="00A946B2"/>
    <w:rsid w:val="00A95A3A"/>
    <w:rsid w:val="00AA2A9E"/>
    <w:rsid w:val="00AA694E"/>
    <w:rsid w:val="00AB1C0F"/>
    <w:rsid w:val="00AB2C9F"/>
    <w:rsid w:val="00AB453A"/>
    <w:rsid w:val="00AB4FB5"/>
    <w:rsid w:val="00AB690A"/>
    <w:rsid w:val="00AC26EB"/>
    <w:rsid w:val="00AC2CB8"/>
    <w:rsid w:val="00AC7052"/>
    <w:rsid w:val="00AD31AC"/>
    <w:rsid w:val="00AD3D26"/>
    <w:rsid w:val="00AD5D3D"/>
    <w:rsid w:val="00AE21E1"/>
    <w:rsid w:val="00AF328D"/>
    <w:rsid w:val="00AF4D12"/>
    <w:rsid w:val="00AF65AA"/>
    <w:rsid w:val="00AF7849"/>
    <w:rsid w:val="00B00DD2"/>
    <w:rsid w:val="00B1371B"/>
    <w:rsid w:val="00B17FC9"/>
    <w:rsid w:val="00B2285B"/>
    <w:rsid w:val="00B22E3A"/>
    <w:rsid w:val="00B2456E"/>
    <w:rsid w:val="00B255E7"/>
    <w:rsid w:val="00B2758B"/>
    <w:rsid w:val="00B34ACD"/>
    <w:rsid w:val="00B4445E"/>
    <w:rsid w:val="00B44792"/>
    <w:rsid w:val="00B45EB8"/>
    <w:rsid w:val="00B50489"/>
    <w:rsid w:val="00B538DD"/>
    <w:rsid w:val="00B62460"/>
    <w:rsid w:val="00B66293"/>
    <w:rsid w:val="00B66527"/>
    <w:rsid w:val="00B6681D"/>
    <w:rsid w:val="00B74323"/>
    <w:rsid w:val="00B751B0"/>
    <w:rsid w:val="00B76AF6"/>
    <w:rsid w:val="00B84FB9"/>
    <w:rsid w:val="00B85C02"/>
    <w:rsid w:val="00B90186"/>
    <w:rsid w:val="00BA1B5B"/>
    <w:rsid w:val="00BA3921"/>
    <w:rsid w:val="00BA412F"/>
    <w:rsid w:val="00BB16D4"/>
    <w:rsid w:val="00BB3227"/>
    <w:rsid w:val="00BB3F2D"/>
    <w:rsid w:val="00BB64EE"/>
    <w:rsid w:val="00BC0067"/>
    <w:rsid w:val="00BC164A"/>
    <w:rsid w:val="00BC31DA"/>
    <w:rsid w:val="00BD2BF8"/>
    <w:rsid w:val="00BD6213"/>
    <w:rsid w:val="00BE226A"/>
    <w:rsid w:val="00BF24C9"/>
    <w:rsid w:val="00BF35C7"/>
    <w:rsid w:val="00C0086C"/>
    <w:rsid w:val="00C00EAB"/>
    <w:rsid w:val="00C01441"/>
    <w:rsid w:val="00C0548B"/>
    <w:rsid w:val="00C11C38"/>
    <w:rsid w:val="00C132F2"/>
    <w:rsid w:val="00C139CF"/>
    <w:rsid w:val="00C1642A"/>
    <w:rsid w:val="00C1685B"/>
    <w:rsid w:val="00C168CD"/>
    <w:rsid w:val="00C20CB5"/>
    <w:rsid w:val="00C212C2"/>
    <w:rsid w:val="00C22D4F"/>
    <w:rsid w:val="00C24E22"/>
    <w:rsid w:val="00C26C44"/>
    <w:rsid w:val="00C27CEF"/>
    <w:rsid w:val="00C31450"/>
    <w:rsid w:val="00C31A53"/>
    <w:rsid w:val="00C33977"/>
    <w:rsid w:val="00C3429B"/>
    <w:rsid w:val="00C41A43"/>
    <w:rsid w:val="00C425FF"/>
    <w:rsid w:val="00C44B74"/>
    <w:rsid w:val="00C50E8B"/>
    <w:rsid w:val="00C51E1A"/>
    <w:rsid w:val="00C5396A"/>
    <w:rsid w:val="00C54E30"/>
    <w:rsid w:val="00C6353D"/>
    <w:rsid w:val="00C63C79"/>
    <w:rsid w:val="00C65BF3"/>
    <w:rsid w:val="00C6670F"/>
    <w:rsid w:val="00C80E61"/>
    <w:rsid w:val="00C82E8D"/>
    <w:rsid w:val="00C83425"/>
    <w:rsid w:val="00C83E4F"/>
    <w:rsid w:val="00C91517"/>
    <w:rsid w:val="00C9242D"/>
    <w:rsid w:val="00CA0273"/>
    <w:rsid w:val="00CA16D0"/>
    <w:rsid w:val="00CA2606"/>
    <w:rsid w:val="00CB12F6"/>
    <w:rsid w:val="00CB1CA1"/>
    <w:rsid w:val="00CB1DC7"/>
    <w:rsid w:val="00CB457E"/>
    <w:rsid w:val="00CB5633"/>
    <w:rsid w:val="00CC2540"/>
    <w:rsid w:val="00CC2E6B"/>
    <w:rsid w:val="00CC4395"/>
    <w:rsid w:val="00CC6562"/>
    <w:rsid w:val="00CC6BF8"/>
    <w:rsid w:val="00CD0EA7"/>
    <w:rsid w:val="00CD249C"/>
    <w:rsid w:val="00CD2975"/>
    <w:rsid w:val="00CD345C"/>
    <w:rsid w:val="00CD35B0"/>
    <w:rsid w:val="00CD7C3C"/>
    <w:rsid w:val="00CE364D"/>
    <w:rsid w:val="00CE4885"/>
    <w:rsid w:val="00CE4F18"/>
    <w:rsid w:val="00CE7B25"/>
    <w:rsid w:val="00CE7B3F"/>
    <w:rsid w:val="00CF113D"/>
    <w:rsid w:val="00CF2C2D"/>
    <w:rsid w:val="00D002C6"/>
    <w:rsid w:val="00D01E92"/>
    <w:rsid w:val="00D02E5A"/>
    <w:rsid w:val="00D03C1C"/>
    <w:rsid w:val="00D04F53"/>
    <w:rsid w:val="00D073DA"/>
    <w:rsid w:val="00D07AAC"/>
    <w:rsid w:val="00D2080F"/>
    <w:rsid w:val="00D31F3E"/>
    <w:rsid w:val="00D47ED7"/>
    <w:rsid w:val="00D50B70"/>
    <w:rsid w:val="00D53F50"/>
    <w:rsid w:val="00D55DA4"/>
    <w:rsid w:val="00D62E6D"/>
    <w:rsid w:val="00D6457C"/>
    <w:rsid w:val="00D679FC"/>
    <w:rsid w:val="00D73394"/>
    <w:rsid w:val="00D7420C"/>
    <w:rsid w:val="00D752AD"/>
    <w:rsid w:val="00D92138"/>
    <w:rsid w:val="00D94D7F"/>
    <w:rsid w:val="00D9632C"/>
    <w:rsid w:val="00D97242"/>
    <w:rsid w:val="00DA310C"/>
    <w:rsid w:val="00DA550C"/>
    <w:rsid w:val="00DB1945"/>
    <w:rsid w:val="00DB5A4B"/>
    <w:rsid w:val="00DB5ACC"/>
    <w:rsid w:val="00DB6957"/>
    <w:rsid w:val="00DC76C8"/>
    <w:rsid w:val="00DC7D47"/>
    <w:rsid w:val="00DD0118"/>
    <w:rsid w:val="00DD2E91"/>
    <w:rsid w:val="00DD553D"/>
    <w:rsid w:val="00DD6559"/>
    <w:rsid w:val="00DE09AA"/>
    <w:rsid w:val="00DE75D0"/>
    <w:rsid w:val="00DF2D4D"/>
    <w:rsid w:val="00DF4AAD"/>
    <w:rsid w:val="00E00E6B"/>
    <w:rsid w:val="00E03519"/>
    <w:rsid w:val="00E04BB8"/>
    <w:rsid w:val="00E13203"/>
    <w:rsid w:val="00E157DB"/>
    <w:rsid w:val="00E16780"/>
    <w:rsid w:val="00E179F7"/>
    <w:rsid w:val="00E21582"/>
    <w:rsid w:val="00E21E60"/>
    <w:rsid w:val="00E2252F"/>
    <w:rsid w:val="00E24452"/>
    <w:rsid w:val="00E25CBD"/>
    <w:rsid w:val="00E32CBA"/>
    <w:rsid w:val="00E33990"/>
    <w:rsid w:val="00E375F6"/>
    <w:rsid w:val="00E52BDE"/>
    <w:rsid w:val="00E56227"/>
    <w:rsid w:val="00E57D70"/>
    <w:rsid w:val="00E60BE0"/>
    <w:rsid w:val="00E61CE5"/>
    <w:rsid w:val="00E64888"/>
    <w:rsid w:val="00E76F33"/>
    <w:rsid w:val="00E770B6"/>
    <w:rsid w:val="00E82F01"/>
    <w:rsid w:val="00E8437E"/>
    <w:rsid w:val="00E84478"/>
    <w:rsid w:val="00E95815"/>
    <w:rsid w:val="00E95BEB"/>
    <w:rsid w:val="00E96538"/>
    <w:rsid w:val="00E966A5"/>
    <w:rsid w:val="00E96933"/>
    <w:rsid w:val="00E97B27"/>
    <w:rsid w:val="00EA0C6E"/>
    <w:rsid w:val="00EA5667"/>
    <w:rsid w:val="00EA6299"/>
    <w:rsid w:val="00EB0C8C"/>
    <w:rsid w:val="00EB6284"/>
    <w:rsid w:val="00EC0161"/>
    <w:rsid w:val="00EC3766"/>
    <w:rsid w:val="00EC3BF4"/>
    <w:rsid w:val="00EC48A3"/>
    <w:rsid w:val="00EC76D7"/>
    <w:rsid w:val="00ED327B"/>
    <w:rsid w:val="00EE109F"/>
    <w:rsid w:val="00EE2210"/>
    <w:rsid w:val="00EE44C7"/>
    <w:rsid w:val="00EE4609"/>
    <w:rsid w:val="00EE4F6F"/>
    <w:rsid w:val="00EE5AB3"/>
    <w:rsid w:val="00EE6130"/>
    <w:rsid w:val="00EF2F24"/>
    <w:rsid w:val="00EF62A8"/>
    <w:rsid w:val="00F022DA"/>
    <w:rsid w:val="00F0769E"/>
    <w:rsid w:val="00F07D8E"/>
    <w:rsid w:val="00F14535"/>
    <w:rsid w:val="00F1584E"/>
    <w:rsid w:val="00F1727B"/>
    <w:rsid w:val="00F21F53"/>
    <w:rsid w:val="00F27745"/>
    <w:rsid w:val="00F32729"/>
    <w:rsid w:val="00F373A3"/>
    <w:rsid w:val="00F430CE"/>
    <w:rsid w:val="00F50697"/>
    <w:rsid w:val="00F5556B"/>
    <w:rsid w:val="00F63E2B"/>
    <w:rsid w:val="00F64FB3"/>
    <w:rsid w:val="00F71070"/>
    <w:rsid w:val="00F71207"/>
    <w:rsid w:val="00F74DCB"/>
    <w:rsid w:val="00F76880"/>
    <w:rsid w:val="00F80894"/>
    <w:rsid w:val="00F9277F"/>
    <w:rsid w:val="00F9739F"/>
    <w:rsid w:val="00FA4705"/>
    <w:rsid w:val="00FB089C"/>
    <w:rsid w:val="00FB1485"/>
    <w:rsid w:val="00FB2472"/>
    <w:rsid w:val="00FB3456"/>
    <w:rsid w:val="00FB3E1B"/>
    <w:rsid w:val="00FC1B62"/>
    <w:rsid w:val="00FC22DF"/>
    <w:rsid w:val="00FC4EA0"/>
    <w:rsid w:val="00FD0674"/>
    <w:rsid w:val="00FD50BA"/>
    <w:rsid w:val="00FD6797"/>
    <w:rsid w:val="00FE2997"/>
    <w:rsid w:val="00FE5A83"/>
    <w:rsid w:val="00FE6FDF"/>
    <w:rsid w:val="00FF0881"/>
    <w:rsid w:val="00FF153E"/>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и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ий текст з від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у виносці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и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и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і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ій колонтитул Знак"/>
    <w:link w:val="af4"/>
    <w:uiPriority w:val="99"/>
    <w:rsid w:val="009E6047"/>
    <w:rPr>
      <w:sz w:val="24"/>
      <w:szCs w:val="24"/>
      <w:lang w:eastAsia="ar-SA"/>
    </w:rPr>
  </w:style>
  <w:style w:type="paragraph" w:styleId="af6">
    <w:name w:val="List Paragraph"/>
    <w:basedOn w:val="a"/>
    <w:link w:val="af7"/>
    <w:uiPriority w:val="99"/>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у Знак"/>
    <w:link w:val="af6"/>
    <w:uiPriority w:val="99"/>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ітки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ітки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3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6"/>
    <w:rsid w:val="00FB2472"/>
    <w:pPr>
      <w:suppressAutoHyphens w:val="0"/>
      <w:spacing w:after="120"/>
      <w:ind w:left="283"/>
    </w:pPr>
    <w:rPr>
      <w:sz w:val="16"/>
      <w:szCs w:val="16"/>
      <w:lang w:val="uk-UA" w:eastAsia="uk-UA"/>
    </w:rPr>
  </w:style>
  <w:style w:type="character" w:customStyle="1" w:styleId="37">
    <w:name w:val="Основной текст с отступом 3 Знак"/>
    <w:basedOn w:val="a0"/>
    <w:uiPriority w:val="99"/>
    <w:semiHidden/>
    <w:rsid w:val="00FB2472"/>
    <w:rPr>
      <w:sz w:val="16"/>
      <w:szCs w:val="16"/>
      <w:lang w:val="ru-RU" w:eastAsia="ar-SA"/>
    </w:rPr>
  </w:style>
  <w:style w:type="character" w:customStyle="1" w:styleId="36">
    <w:name w:val="Основний текст з відступом 3 Знак"/>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1CE7-73A4-4D21-9D8D-43DCB6C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29697</Words>
  <Characters>16928</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46532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 Ukraine</cp:lastModifiedBy>
  <cp:revision>2</cp:revision>
  <cp:lastPrinted>2019-08-21T08:37:00Z</cp:lastPrinted>
  <dcterms:created xsi:type="dcterms:W3CDTF">2021-04-22T08:25:00Z</dcterms:created>
  <dcterms:modified xsi:type="dcterms:W3CDTF">2021-04-22T08:25:00Z</dcterms:modified>
</cp:coreProperties>
</file>