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6B45" w14:textId="1A336D0A" w:rsidR="00E6735B" w:rsidRPr="00FE13A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8E541B">
        <w:rPr>
          <w:rFonts w:ascii="Times New Roman" w:hAnsi="Times New Roman"/>
          <w:b/>
          <w:bCs/>
          <w:sz w:val="24"/>
          <w:szCs w:val="24"/>
        </w:rPr>
        <w:t>8</w:t>
      </w:r>
      <w:r w:rsidR="0063522F">
        <w:rPr>
          <w:rFonts w:ascii="Times New Roman" w:hAnsi="Times New Roman"/>
          <w:b/>
          <w:bCs/>
          <w:sz w:val="24"/>
          <w:szCs w:val="24"/>
        </w:rPr>
        <w:t xml:space="preserve"> до Оголошення</w:t>
      </w:r>
    </w:p>
    <w:p w14:paraId="24D19920" w14:textId="77777777" w:rsidR="00E6735B" w:rsidRPr="00370A32" w:rsidRDefault="00E6735B" w:rsidP="00E67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C2018" w14:textId="77777777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1BB">
        <w:rPr>
          <w:rFonts w:ascii="Times New Roman" w:hAnsi="Times New Roman"/>
          <w:b/>
          <w:sz w:val="28"/>
          <w:szCs w:val="28"/>
        </w:rPr>
        <w:t>Т</w:t>
      </w:r>
      <w:r w:rsidR="0042408A">
        <w:rPr>
          <w:rFonts w:ascii="Times New Roman" w:hAnsi="Times New Roman"/>
          <w:b/>
          <w:sz w:val="28"/>
          <w:szCs w:val="28"/>
        </w:rPr>
        <w:t>аблиця відповідності товару технічним вимогам</w:t>
      </w:r>
    </w:p>
    <w:p w14:paraId="5897E66D" w14:textId="77777777" w:rsidR="008E541B" w:rsidRDefault="008E541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41" w:type="dxa"/>
        <w:jc w:val="center"/>
        <w:tblLook w:val="04A0" w:firstRow="1" w:lastRow="0" w:firstColumn="1" w:lastColumn="0" w:noHBand="0" w:noVBand="1"/>
      </w:tblPr>
      <w:tblGrid>
        <w:gridCol w:w="2780"/>
        <w:gridCol w:w="6991"/>
        <w:gridCol w:w="5670"/>
      </w:tblGrid>
      <w:tr w:rsidR="008E541B" w:rsidRPr="00C61F60" w14:paraId="65437A1A" w14:textId="77777777" w:rsidTr="00ED51BB">
        <w:trPr>
          <w:trHeight w:val="443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B5CB" w14:textId="77777777"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E108E" w14:textId="77777777"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EDC8F7" w14:textId="77777777"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4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</w:tc>
      </w:tr>
      <w:tr w:rsidR="008E541B" w:rsidRPr="00C61F60" w14:paraId="2C516170" w14:textId="77777777" w:rsidTr="00ED51BB">
        <w:trPr>
          <w:trHeight w:val="48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377F" w14:textId="77777777"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Формфактор персонального комп’ютера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DED3C" w14:textId="47572203" w:rsidR="008E541B" w:rsidRPr="00C32634" w:rsidRDefault="00C32634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26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Персональний комп’ютер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92F86F" w14:textId="77777777"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24719E2E" w14:textId="77777777" w:rsidTr="00ED51BB">
        <w:trPr>
          <w:trHeight w:val="72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3D87C" w14:textId="2EA19615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Споживання електроенергії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4DBE0" w14:textId="21A77ECE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Загальне споживання електроенергії всіма компонентами персонального комп’ютеру не повинне перевищувати 120 Вт/год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53D726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4D4AADB5" w14:textId="77777777" w:rsidTr="00ED51BB">
        <w:trPr>
          <w:trHeight w:val="48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E083A" w14:textId="0893C191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Виробництво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E77C8" w14:textId="61A1FD46" w:rsidR="005177F6" w:rsidRPr="00C61F60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Всі складові Персонального комп’ютеру повинні бути від одного виробника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(Системний блок, монітор, клавіатура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і миша)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E5FDE8" w14:textId="77777777" w:rsidR="005177F6" w:rsidRPr="00C61F60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6E13FB71" w14:textId="77777777" w:rsidTr="00ED51BB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6DF7B" w14:textId="6C3AEB53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Програмне забезпечення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84CA5" w14:textId="03C320F9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Встановлена виробником обладнання операційна система з відповідною ліцензією на право користування Microsoft Windows 10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повинна мати відповідний позитивний експертний висновок Державної служби спеціального зв’язку та захисту інформації України в галузі технічного захисту інформації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D14369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2DFAF48A" w14:textId="77777777" w:rsidTr="00ED51BB">
        <w:trPr>
          <w:trHeight w:val="86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21843" w14:textId="499F50A5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Гарантія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97FB4" w14:textId="290AF2D8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Термін гарантії не менше 36 місяців від виробника на всі компоненти персонального комп'ютера (Системний блок, монітор, клавіатура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і миша)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F51387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39416E0B" w14:textId="77777777" w:rsidTr="00ED51BB">
        <w:trPr>
          <w:trHeight w:val="48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42B73" w14:textId="0CDE84F6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Рівень сервісної підтримки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15B17" w14:textId="77777777" w:rsidR="005177F6" w:rsidRPr="007D5588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Наявність можливості контролю терміну гарантії  за допомогою сайту виробника, по серійному номеру. </w:t>
            </w:r>
          </w:p>
          <w:p w14:paraId="5C83A208" w14:textId="1B9046D1" w:rsidR="005177F6" w:rsidRPr="00C61F60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 авторизованих виробником обладнання сервісних центрів в Україні. (Учасник у складі тендерної пропозиції має надати лист (форма довільна) з інформацією щодо авторизованих виробником обладнання сервісних центрів)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EC0325" w14:textId="77777777" w:rsidR="005177F6" w:rsidRPr="00C61F60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41B" w:rsidRPr="00C61F60" w14:paraId="396BE585" w14:textId="77777777" w:rsidTr="00ED51BB">
        <w:trPr>
          <w:trHeight w:val="480"/>
          <w:jc w:val="center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8067" w14:textId="1E01A7F0"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75B22D" w14:textId="3148CA24" w:rsidR="008E541B" w:rsidRPr="00C32634" w:rsidRDefault="00C32634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26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Вимоги до системного блоку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41627A" w14:textId="77777777"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19BFDEE1" w14:textId="77777777" w:rsidTr="00ED51BB">
        <w:trPr>
          <w:trHeight w:val="42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FB40" w14:textId="60B4E179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Формфактор системного блоку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3C194" w14:textId="67F26335" w:rsidR="005177F6" w:rsidRPr="00C61F60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Form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Factor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(габарити повинні забезпечувати кріплення на моніторі)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E64A5F" w14:textId="77777777" w:rsidR="005177F6" w:rsidRPr="00C61F60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3D9F1C96" w14:textId="77777777" w:rsidTr="00ED51BB">
        <w:trPr>
          <w:trHeight w:val="54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61256" w14:textId="7879BE1B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Процесор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A5AB6" w14:textId="33FC822A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Рік випуску не раніше 2020 року, підтримка базової тактової частоти процесора не менше 4.0GHz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C6E07E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43A0F4BF" w14:textId="77777777" w:rsidTr="00ED51BB">
        <w:trPr>
          <w:trHeight w:val="48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88607" w14:textId="01B3EB4C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Набір системної логіки (чипсет)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84B8" w14:textId="03569A31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не гіршій ніж Q470 або H47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2804E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4E551CE7" w14:textId="77777777" w:rsidTr="00ED51BB">
        <w:trPr>
          <w:trHeight w:val="72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A1703" w14:textId="5F5C2258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Оперативна пам’ять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E3FE8" w14:textId="77777777" w:rsidR="005177F6" w:rsidRPr="007D5588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 8ГБ DDR4 2666МГц, можливість нарощування до 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32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ГБ; </w:t>
            </w:r>
          </w:p>
          <w:p w14:paraId="19B1767B" w14:textId="160669BF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менше, ніж два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слоти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оперативної пам’яті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1AFC7D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1BC4688C" w14:textId="77777777" w:rsidTr="00ED51BB">
        <w:trPr>
          <w:trHeight w:val="48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2AD6D" w14:textId="7993C353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Жорсткий диск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3EA77" w14:textId="40F0B6E1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 ніж 128GB SSD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PCIe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жорсткий диск форм-фактором 2,5” 500GB, можливість встановлення додаткового M.2 SSD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46B618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4FD69D66" w14:textId="77777777" w:rsidTr="00ED51BB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B94AE" w14:textId="632FA415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Відеокарта, не гірше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EFDF" w14:textId="77777777" w:rsidR="005177F6" w:rsidRPr="007D5588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Інтегрований відеоадаптер; </w:t>
            </w:r>
          </w:p>
          <w:p w14:paraId="60B3BE89" w14:textId="50EFFE60" w:rsidR="005177F6" w:rsidRPr="00C61F60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сумісність з Microsoft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DirectX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12.X.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AA17A1D" w14:textId="77777777" w:rsidR="005177F6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2192F97D" w14:textId="77777777" w:rsidTr="00ED51BB">
        <w:trPr>
          <w:trHeight w:val="48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13D59" w14:textId="3C14963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Слоти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системній платі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4DE2F" w14:textId="5892743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менше, ніж три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слоти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M.2, один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Serial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ATA (SATA) та один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PCIe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D1CB686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6AF55A8D" w14:textId="77777777" w:rsidTr="00ED51BB">
        <w:trPr>
          <w:trHeight w:val="48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9FCD7" w14:textId="4B5C27E4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Інтегровані порти вводу/виводу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ED178" w14:textId="77777777" w:rsidR="005177F6" w:rsidRPr="007D5588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 ніж 1 х HDMI, 1 х VGA, 1 x DP </w:t>
            </w:r>
          </w:p>
          <w:p w14:paraId="1C16AFDA" w14:textId="68FEB9BD" w:rsidR="005177F6" w:rsidRPr="007D5588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 </w:t>
            </w:r>
            <w:r w:rsidRPr="00F2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ніж </w:t>
            </w:r>
            <w:r w:rsidR="00F20614" w:rsidRPr="00F2061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2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портів USB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 </w:t>
            </w:r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Gen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, із них не менше двох портів USB 3.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 </w:t>
            </w:r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Gen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передній панелі;  аудіо порти: </w:t>
            </w:r>
          </w:p>
          <w:p w14:paraId="2D650E12" w14:textId="77777777" w:rsidR="005177F6" w:rsidRPr="007D5588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лінійний вихід/комбінований аудіо роз’єм </w:t>
            </w:r>
          </w:p>
          <w:p w14:paraId="18D99425" w14:textId="77777777" w:rsidR="005177F6" w:rsidRPr="007D5588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RJ-45 LAN порт</w:t>
            </w:r>
          </w:p>
          <w:p w14:paraId="48E58212" w14:textId="6E150D7B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(*всі порти мають бути вбудовані в комп’ютер без додаткових перехідників)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BCEB2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6726DB6B" w14:textId="77777777" w:rsidTr="00ED51BB">
        <w:trPr>
          <w:trHeight w:val="33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FD5E5" w14:textId="4898A90B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Мережевий адаптер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DAA00" w14:textId="63654678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гірше ніж 10/100/1000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Mbps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Gigabit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Ethernet</w:t>
            </w:r>
            <w:proofErr w:type="spellEnd"/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CFACDA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6F056F7A" w14:textId="77777777" w:rsidTr="00ED51BB">
        <w:trPr>
          <w:trHeight w:val="33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E3112" w14:textId="1764EE58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Аксесуари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33DE" w14:textId="77777777" w:rsidR="005177F6" w:rsidRPr="007D5588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маніпулятор “миша” USB зі скролінгом (оптичний) від виробника системного блоку </w:t>
            </w:r>
          </w:p>
          <w:p w14:paraId="16949561" w14:textId="77777777" w:rsidR="005177F6" w:rsidRPr="007D5588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клавіатура від виробника системного блоку з нанесеною заводською українською розкладкою </w:t>
            </w:r>
          </w:p>
          <w:p w14:paraId="5D3379E3" w14:textId="77777777" w:rsidR="005177F6" w:rsidRPr="007D5588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Гарнітура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закритого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типу, з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активним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шумозаглушенням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інтерфейс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підключення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3.5 мм,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довжина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кабелю не меньше 1.2 м</w:t>
            </w:r>
          </w:p>
          <w:p w14:paraId="745D6DAE" w14:textId="1AD7D68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Веб-камера з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роздільною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здатністю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2МР (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відео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FHD 1920x1080P) з автофокусом, з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можливістю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кріплення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столі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моніторі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F45ACDD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6E8CD3F1" w14:textId="77777777" w:rsidTr="00ED51BB">
        <w:trPr>
          <w:trHeight w:val="33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28951" w14:textId="734FD469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Безпека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06051" w14:textId="77777777" w:rsidR="005177F6" w:rsidRPr="007D5588" w:rsidRDefault="005177F6" w:rsidP="00517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Наявність апаратного модуля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Trusted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Platform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Module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(TPM) версії 2.0 (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Hardware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based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security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TPM 2.0).</w:t>
            </w:r>
          </w:p>
          <w:p w14:paraId="16AAB4C8" w14:textId="4C8BF910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Відповідність стандарту 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Mil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-STD 810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E613A8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040D670A" w14:textId="77777777" w:rsidTr="00ED51BB">
        <w:trPr>
          <w:trHeight w:val="33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24125" w14:textId="6BC7F0B3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Інтегровані засоби адміністрування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EDFB" w14:textId="2A226D30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Наявність можливості завантаження пакету драйверів з сайту виробника,  Наявність можливості контролю доступу до портів USB,  наявність можливості встановлення паролів BIOS. 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17B58E0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4E98577E" w14:textId="77777777" w:rsidTr="00B71593">
        <w:trPr>
          <w:trHeight w:val="33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6A00F" w14:textId="3AF2A6F4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Додатково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7267A" w14:textId="15E47AC2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Захист внутрішніх компонентів системи змінним пиловим фільтром.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7C1E04" w14:textId="77777777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2634" w:rsidRPr="00C61F60" w14:paraId="622032BC" w14:textId="77777777" w:rsidTr="00B71593">
        <w:trPr>
          <w:trHeight w:val="33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7208B" w14:textId="77777777" w:rsidR="00C32634" w:rsidRPr="007D5588" w:rsidRDefault="00C32634" w:rsidP="00C3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614A" w14:textId="5BCDC50C" w:rsidR="00C32634" w:rsidRPr="00C32634" w:rsidRDefault="00C32634" w:rsidP="00C326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26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Вимоги до монітору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4A31" w14:textId="77777777" w:rsidR="00C32634" w:rsidRPr="00C61F60" w:rsidRDefault="00C32634" w:rsidP="00C326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7F6" w:rsidRPr="00C61F60" w14:paraId="15574B0E" w14:textId="77777777" w:rsidTr="00ED51BB">
        <w:trPr>
          <w:trHeight w:val="498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644B9" w14:textId="32D663E1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Діагональ екрану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7173D" w14:textId="6E979A21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 ніж 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37B8B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47A7D5E0" w14:textId="77777777" w:rsidTr="00ED51BB">
        <w:trPr>
          <w:trHeight w:val="53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71D78" w14:textId="42CEB715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Тип матриці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26613" w14:textId="69090C95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гірше ніж </w:t>
            </w:r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IPS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антивідблисковим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покриттям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2CCCE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30173B69" w14:textId="77777777" w:rsidTr="00ED51BB">
        <w:trPr>
          <w:trHeight w:val="70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00D7" w14:textId="4FAB1B0F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Світлодіодне підсвічування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513BD" w14:textId="33128ABC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33F7C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76B41B52" w14:textId="77777777" w:rsidTr="00ED51BB">
        <w:trPr>
          <w:trHeight w:val="55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E9F0" w14:textId="50338E0A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Роздільна здатність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157E8" w14:textId="0D206C82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HD (1920х1080)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63034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0D26EC9D" w14:textId="77777777" w:rsidTr="00ED51BB">
        <w:trPr>
          <w:trHeight w:val="41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7608" w14:textId="1086B9ED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Співвідношення сторін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2F3D0" w14:textId="1BB14F21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16:9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0436A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22D0F7AA" w14:textId="77777777" w:rsidTr="00ED51BB">
        <w:trPr>
          <w:trHeight w:val="45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FF1DE" w14:textId="25D49BCD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Яскравість,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кд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/м2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E9947" w14:textId="3D973288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250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B2B83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7FE6C949" w14:textId="77777777" w:rsidTr="00B71593">
        <w:trPr>
          <w:trHeight w:val="63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FBA4" w14:textId="2FC72556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Коефіцієнт контрастності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795FA" w14:textId="6561E422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 ніж </w:t>
            </w:r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000:1 (статична)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151AA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78438531" w14:textId="77777777" w:rsidTr="00ED51BB">
        <w:trPr>
          <w:trHeight w:val="828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4F040" w14:textId="18C8B40A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Інтерфейси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1B578" w14:textId="7C753A1D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Обов’язкова наявність  VGA, HDMI,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інтерфейсний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кабель для підключення монітору до системного блоку в комплекті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B9DDB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6174F083" w14:textId="77777777" w:rsidTr="00ED51BB">
        <w:trPr>
          <w:trHeight w:val="51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D9DA8" w14:textId="0A6608D0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Кут нахилу, градуси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5F831" w14:textId="71A40D3E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Від -5</w:t>
            </w:r>
            <w:r w:rsidRPr="007D558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+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  <w:r w:rsidRPr="007D558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F588C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473D9437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C2E1" w14:textId="4BFDE462" w:rsidR="005177F6" w:rsidRPr="00C61F60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Гарантія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02428" w14:textId="4240284D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36 місяців від виробника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7D405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2634" w:rsidRPr="00C61F60" w14:paraId="419DAF58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98C4A" w14:textId="77777777" w:rsidR="00C32634" w:rsidRPr="007D5588" w:rsidRDefault="00C32634" w:rsidP="00C3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7E3E1" w14:textId="0512FAAB" w:rsidR="00C32634" w:rsidRPr="007D5588" w:rsidRDefault="00ED51BB" w:rsidP="00C326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Вимоги до </w:t>
            </w:r>
            <w:r w:rsidRPr="007D558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ДБЖ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DDEEB" w14:textId="77777777" w:rsidR="00C32634" w:rsidRPr="007B0AF3" w:rsidRDefault="00C32634" w:rsidP="00C326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7931350F" w14:textId="77777777" w:rsidTr="00B71593">
        <w:trPr>
          <w:trHeight w:val="42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C9D55" w14:textId="5C4B1A29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Тип архітектури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CA1F7" w14:textId="15A4232A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Лінійно-інтерактивний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E63A2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50703FD0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8059" w14:textId="0DF50264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Повна потужність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1D8EF" w14:textId="6779E515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 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525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C1360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1A3B937A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CE4A7" w14:textId="698B065F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Вхідна напруга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CCF8F" w14:textId="7A6561D5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145-290V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36236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666740B3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56B56" w14:textId="73033689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Вихідна напруга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3AF0A" w14:textId="65CDBEC9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220V±10%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EE295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00A93D61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9F350" w14:textId="75A87332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Тип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використовуваної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батареї</w:t>
            </w:r>
            <w:proofErr w:type="spellEnd"/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80733" w14:textId="06646498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x 12 В, 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4,5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A*год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8FFC7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4D77E129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45BAC" w14:textId="787183FB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Частотний діапазон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DC07B" w14:textId="1B8F6C8B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50/60ГЦ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E22BF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5A4091D5" w14:textId="77777777" w:rsidTr="00B71593">
        <w:trPr>
          <w:trHeight w:val="40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5D1B1" w14:textId="0F03681E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Час переключення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A2713" w14:textId="64D0544F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більше 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4-6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F173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768D10E7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77609" w14:textId="43A64C11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Тип підключення до мережі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8396B" w14:textId="4EAE19B0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Євровилка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FAB58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4A37F3E0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E6821" w14:textId="416B9570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Тип підключення навантаження до ДБЖ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D775B" w14:textId="51BA3495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Євророзетка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8AED5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6DF15F9F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2E47F" w14:textId="21A82CF6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Форма вихідної напруги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4A8A3" w14:textId="463990E9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Апроксимована синусоїда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66082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57AB0C42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E5577" w14:textId="23DD38B0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 розеток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19610" w14:textId="0B8DAC20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 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6C9DE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6DAEC65C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22C2C" w14:textId="0AA2C1E9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Тип індикації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578E9" w14:textId="0D942BE3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LED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C762F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6F9448B5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C96BB" w14:textId="0C00B1E2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 автономної роботи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F5F92" w14:textId="61F6EF01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10 хв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24380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5774144A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64556" w14:textId="6C86057C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Тип управління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EB834" w14:textId="044B5D06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Мікропроцесорне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D7311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163F8700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DB37E" w14:textId="583768FF" w:rsidR="005177F6" w:rsidRPr="007D5588" w:rsidRDefault="005177F6" w:rsidP="0051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Функції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BDE09" w14:textId="5756EF55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- стабілізація напруги AVR;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функції холодного старту і повторного запуску при відновленні напруги в мережі;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захист від короткого замикання, стрибків, перевантаження, розряду і надлишкового заряду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батарей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автопідзарядка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вимкненому стані.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1E373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3B740B32" w14:textId="77777777" w:rsidTr="00ED51BB">
        <w:trPr>
          <w:trHeight w:val="54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B2ECE" w14:textId="5391BC53" w:rsidR="005177F6" w:rsidRPr="00ED51BB" w:rsidRDefault="005177F6" w:rsidP="00517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Гарантія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F5918" w14:textId="2D9F00E1" w:rsidR="005177F6" w:rsidRPr="007D5588" w:rsidRDefault="005177F6" w:rsidP="005177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24 місяців від виробника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9D9C4" w14:textId="77777777" w:rsidR="005177F6" w:rsidRPr="007B0AF3" w:rsidRDefault="005177F6" w:rsidP="00517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541B" w:rsidRPr="00C61F60" w14:paraId="05D1534F" w14:textId="77777777" w:rsidTr="00B71593">
        <w:trPr>
          <w:trHeight w:val="38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C88DD" w14:textId="35F0F55A" w:rsidR="008E541B" w:rsidRPr="00C61F60" w:rsidRDefault="00051148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1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Формфактор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ноутбука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76E09" w14:textId="2ADD5F4E" w:rsidR="00ED51BB" w:rsidRPr="00ED51BB" w:rsidRDefault="00ED51BB" w:rsidP="00ED51B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ED51B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Ноутбук </w:t>
            </w:r>
          </w:p>
          <w:p w14:paraId="218502FD" w14:textId="4BC4AA26"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072D0" w14:textId="77777777" w:rsidR="008E541B" w:rsidRPr="007B0AF3" w:rsidRDefault="008E541B" w:rsidP="00EC41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158841D2" w14:textId="77777777" w:rsidTr="006E226C">
        <w:trPr>
          <w:trHeight w:val="36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3752" w14:textId="4BE242E9" w:rsidR="00ED51BB" w:rsidRPr="00C61F60" w:rsidRDefault="00ED51BB" w:rsidP="00ED51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поставки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A3E79" w14:textId="422DBF4F" w:rsidR="00ED51BB" w:rsidRPr="000A2FC8" w:rsidRDefault="00ED51BB" w:rsidP="00ED51B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>ноутбук, адаптер живлення, маніпулятор “миша”, сумка, гарнітура закритого типу, з активним шумозаглушенням, інтерфейс підключення 3.5 мм, довжина кабелю не менше 1.2 м документація користувача (формуляр-паспорт,  гарантійний талон)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B8132" w14:textId="77777777" w:rsidR="00ED51BB" w:rsidRPr="007B0AF3" w:rsidRDefault="00ED51BB" w:rsidP="00ED51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38A31072" w14:textId="77777777" w:rsidTr="00ED51BB">
        <w:trPr>
          <w:trHeight w:val="65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A496" w14:textId="4C1EA068" w:rsidR="00ED51BB" w:rsidRPr="00C61F60" w:rsidRDefault="00ED51BB" w:rsidP="00ED51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Дисплей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3988E" w14:textId="4DFC80DC" w:rsidR="00ED51BB" w:rsidRPr="007B0AF3" w:rsidRDefault="00ED51BB" w:rsidP="00ED51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Дисплей: діагональ дисплея не менше ніж 15.6”, широкоформатний, LCD, 16:9, з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антибліковим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покриттям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04DBC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5B3AC5CE" w14:textId="77777777" w:rsidTr="00ED51BB">
        <w:trPr>
          <w:trHeight w:val="834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C678" w14:textId="6AE851E9" w:rsidR="00ED51BB" w:rsidRPr="00C61F60" w:rsidRDefault="00ED51BB" w:rsidP="00ED51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Процесор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6C395" w14:textId="6D9B3740" w:rsidR="00ED51BB" w:rsidRPr="007B0AF3" w:rsidRDefault="00ED51BB" w:rsidP="00ED51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Підтримка тактової частоти не менш ніж 3.9GHz, кількість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ядер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2, кількість потоків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0ABC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56DCDE6A" w14:textId="77777777" w:rsidTr="00ED51BB">
        <w:trPr>
          <w:trHeight w:val="40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653F" w14:textId="76A389C2" w:rsidR="00ED51BB" w:rsidRPr="00C61F60" w:rsidRDefault="00ED51BB" w:rsidP="00ED51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Графічний адаптер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013ED" w14:textId="7AE8CCE3" w:rsidR="00ED51BB" w:rsidRPr="007B0AF3" w:rsidRDefault="00ED51BB" w:rsidP="00ED51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Інтегрований -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UHD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Graphics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9569F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4937814C" w14:textId="77777777" w:rsidTr="00ED51BB">
        <w:trPr>
          <w:trHeight w:val="31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82B3" w14:textId="50091294" w:rsidR="00ED51BB" w:rsidRPr="00C61F60" w:rsidRDefault="00ED51BB" w:rsidP="00ED51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ОЗУ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AE04C4" w14:textId="071AAA2F" w:rsidR="00ED51BB" w:rsidRPr="007B0AF3" w:rsidRDefault="00ED51BB" w:rsidP="00ED51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8Gb типу DDR4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990DE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6E64057C" w14:textId="77777777" w:rsidTr="00ED51BB">
        <w:trPr>
          <w:trHeight w:val="49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199F" w14:textId="24FF8E90" w:rsidR="00ED51BB" w:rsidRPr="00C61F60" w:rsidRDefault="00ED51BB" w:rsidP="00ED51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Накопичувач</w:t>
            </w:r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SSD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BE0DF" w14:textId="7B0CFAB5" w:rsidR="00ED51BB" w:rsidRPr="007B0AF3" w:rsidRDefault="00ED51BB" w:rsidP="00ED51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256</w:t>
            </w:r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GB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 </w:t>
            </w:r>
            <w:proofErr w:type="spellStart"/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NVMe</w:t>
            </w:r>
            <w:proofErr w:type="spellEnd"/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PCIe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3.0 </w:t>
            </w:r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SSD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AB71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6FBCB4E3" w14:textId="77777777" w:rsidTr="00ED51BB">
        <w:trPr>
          <w:trHeight w:val="40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5492" w14:textId="3BFAEE23" w:rsidR="00ED51BB" w:rsidRPr="00C61F60" w:rsidRDefault="00ED51BB" w:rsidP="00ED51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Звуковий адаптер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01584" w14:textId="248E7C46" w:rsidR="00ED51BB" w:rsidRPr="007B0AF3" w:rsidRDefault="00ED51BB" w:rsidP="00ED51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інтегрований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656CC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4ED660C1" w14:textId="77777777" w:rsidTr="00ED51BB">
        <w:trPr>
          <w:trHeight w:val="40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0FEC" w14:textId="2E1AD495" w:rsidR="00ED51BB" w:rsidRPr="007D5588" w:rsidRDefault="00ED51BB" w:rsidP="00ED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Веб камера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69D3D" w14:textId="565A1C9D" w:rsidR="00ED51BB" w:rsidRPr="007D5588" w:rsidRDefault="00ED51BB" w:rsidP="00ED5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Роздільна здатність відео - не нижче HD (1280 х 720)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F219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7122851B" w14:textId="77777777" w:rsidTr="00ED51BB">
        <w:trPr>
          <w:trHeight w:val="40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8D9F" w14:textId="77777777" w:rsidR="00ED51BB" w:rsidRPr="007D5588" w:rsidRDefault="00ED51BB" w:rsidP="00ED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Інтерфейси </w:t>
            </w:r>
          </w:p>
          <w:p w14:paraId="114AA462" w14:textId="152DFDC2" w:rsidR="00ED51BB" w:rsidRPr="007D5588" w:rsidRDefault="00ED51BB" w:rsidP="00ED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*в</w:t>
            </w:r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і порти повинні бути вбудовані без додаткових перехідників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0F606" w14:textId="206CABA8" w:rsidR="00ED51BB" w:rsidRPr="007D5588" w:rsidRDefault="00ED51BB" w:rsidP="00ED5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 4 x USB 3.2 </w:t>
            </w:r>
            <w:r w:rsidRPr="007D55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Gen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/HDMI/VGA/ LAN (RJ-45) / комбінований аудіо роз’єм для навушників / мікрофона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B4DC0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1089BAD2" w14:textId="77777777" w:rsidTr="00ED51BB">
        <w:trPr>
          <w:trHeight w:val="40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4C27" w14:textId="04021E02" w:rsidR="00ED51BB" w:rsidRPr="007D5588" w:rsidRDefault="00ED51BB" w:rsidP="00ED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Маніпулятор “миша”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B4B04" w14:textId="6045DB43" w:rsidR="00ED51BB" w:rsidRPr="007D5588" w:rsidRDefault="00ED51BB" w:rsidP="00ED5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тип сенсору –  лазерний або оптичний, підключення – USB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97993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0D1D576E" w14:textId="77777777" w:rsidTr="000A2FC8">
        <w:trPr>
          <w:trHeight w:val="105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D509" w14:textId="72F97D71" w:rsidR="00ED51BB" w:rsidRPr="007D5588" w:rsidRDefault="00ED51BB" w:rsidP="000A2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Безпека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277A" w14:textId="77777777" w:rsidR="000A2FC8" w:rsidRPr="000A2FC8" w:rsidRDefault="000A2FC8" w:rsidP="000A2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Наявність апаратного модуля </w:t>
            </w:r>
            <w:proofErr w:type="spellStart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>Trusted</w:t>
            </w:r>
            <w:proofErr w:type="spellEnd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>Platform</w:t>
            </w:r>
            <w:proofErr w:type="spellEnd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>Module</w:t>
            </w:r>
            <w:proofErr w:type="spellEnd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(TPM) версії 2.0 (</w:t>
            </w:r>
            <w:proofErr w:type="spellStart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>Hardware</w:t>
            </w:r>
            <w:proofErr w:type="spellEnd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>based</w:t>
            </w:r>
            <w:proofErr w:type="spellEnd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>security</w:t>
            </w:r>
            <w:proofErr w:type="spellEnd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TPM 2.0).</w:t>
            </w:r>
          </w:p>
          <w:p w14:paraId="48C73302" w14:textId="77777777" w:rsidR="000A2FC8" w:rsidRPr="000A2FC8" w:rsidRDefault="000A2FC8" w:rsidP="000A2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Відповідність стандарту  </w:t>
            </w:r>
            <w:proofErr w:type="spellStart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>Mil</w:t>
            </w:r>
            <w:proofErr w:type="spellEnd"/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-STD 810 </w:t>
            </w:r>
          </w:p>
          <w:p w14:paraId="7C8961B7" w14:textId="1CFCBCB4" w:rsidR="00ED51BB" w:rsidRPr="000A2FC8" w:rsidRDefault="000A2FC8" w:rsidP="000A2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FC8">
              <w:rPr>
                <w:rFonts w:ascii="Times New Roman" w:hAnsi="Times New Roman"/>
                <w:sz w:val="24"/>
                <w:szCs w:val="24"/>
                <w:lang w:eastAsia="ru-RU"/>
              </w:rPr>
              <w:t>Сканер відбитку пальців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6AED1" w14:textId="77777777" w:rsidR="00ED51BB" w:rsidRPr="00AC581A" w:rsidRDefault="00ED51BB" w:rsidP="000A2FC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0F72E2CC" w14:textId="77777777" w:rsidTr="00ED51BB">
        <w:trPr>
          <w:trHeight w:val="40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BFB9" w14:textId="1EB99D17" w:rsidR="00ED51BB" w:rsidRPr="007D5588" w:rsidRDefault="00ED51BB" w:rsidP="00ED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Акумулятор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AEEDB" w14:textId="51CC3726" w:rsidR="00ED51BB" w:rsidRPr="007D5588" w:rsidRDefault="00ED51BB" w:rsidP="00ED5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 ніж 48 Ват/годин, максимальний час роботи від акумулятора не менше </w:t>
            </w:r>
            <w:r w:rsidRPr="007D55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A0873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0F12C0BE" w14:textId="77777777" w:rsidTr="00ED51BB">
        <w:trPr>
          <w:trHeight w:val="40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565E" w14:textId="226C84B3" w:rsidR="00ED51BB" w:rsidRPr="007D5588" w:rsidRDefault="00ED51BB" w:rsidP="00ED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Клавіатура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53F11" w14:textId="382B7CFA" w:rsidR="00ED51BB" w:rsidRPr="007D5588" w:rsidRDefault="00ED51BB" w:rsidP="00ED5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з українською та англійською розкладкою клавіатури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17718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D51BB" w:rsidRPr="00C61F60" w14:paraId="1A190338" w14:textId="77777777" w:rsidTr="007B16DE">
        <w:trPr>
          <w:trHeight w:val="40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54D96" w14:textId="3209E05C" w:rsidR="00ED51BB" w:rsidRPr="007D5588" w:rsidRDefault="00ED51BB" w:rsidP="00ED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Маніпулятор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0E5F7" w14:textId="319BCF16" w:rsidR="00ED51BB" w:rsidRPr="007D5588" w:rsidRDefault="00ED51BB" w:rsidP="00ED5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Тип: Миша</w:t>
            </w:r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Підключення: бездротове</w:t>
            </w:r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Інтерфейс комунікації з ПК: </w:t>
            </w:r>
            <w:proofErr w:type="spellStart"/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 гірше 3.0</w:t>
            </w:r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Тип сенсора: </w:t>
            </w:r>
            <w:r w:rsidR="001E13E0" w:rsidRPr="001E1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лазерний або оптичний</w:t>
            </w:r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Тип живлення: </w:t>
            </w:r>
            <w:proofErr w:type="spellStart"/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Li-IoN</w:t>
            </w:r>
            <w:proofErr w:type="spellEnd"/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акумулятор/USB-</w:t>
            </w:r>
            <w:proofErr w:type="spellStart"/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microUSB</w:t>
            </w:r>
            <w:proofErr w:type="spellEnd"/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кабель</w:t>
            </w:r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 роботи від акумулятора: не менше 20 днів</w:t>
            </w:r>
          </w:p>
          <w:p w14:paraId="659E6229" w14:textId="17B30595" w:rsidR="00ED51BB" w:rsidRPr="007D5588" w:rsidRDefault="00ED51BB" w:rsidP="00ED5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Гарантійний термін: не менше 12 місяців.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8A39A" w14:textId="77777777" w:rsidR="00ED51BB" w:rsidRPr="00AC581A" w:rsidRDefault="00ED51BB" w:rsidP="00ED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77F6" w:rsidRPr="00C61F60" w14:paraId="48CF507C" w14:textId="77777777" w:rsidTr="000A2FC8">
        <w:trPr>
          <w:trHeight w:val="26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3EA1" w14:textId="5AD51009" w:rsidR="005177F6" w:rsidRPr="007D5588" w:rsidRDefault="005177F6" w:rsidP="000A2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Сумка для ноутбука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C2E9E" w14:textId="77777777" w:rsidR="005177F6" w:rsidRPr="007D5588" w:rsidRDefault="005177F6" w:rsidP="000A2F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Тип: сумка повсякденна.</w:t>
            </w:r>
          </w:p>
          <w:p w14:paraId="7A552076" w14:textId="77777777" w:rsidR="005177F6" w:rsidRPr="007D5588" w:rsidRDefault="005177F6" w:rsidP="000A2F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Форм-фактор ноутбука: 15,6-16".</w:t>
            </w:r>
          </w:p>
          <w:p w14:paraId="2ECB507F" w14:textId="77777777" w:rsidR="005177F6" w:rsidRPr="007D5588" w:rsidRDefault="005177F6" w:rsidP="000A2F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Відділення: Для ноутбука з фіксуючою стрічкою на липучці, Для документів формату А4, додаткове зовнішнє для аксесуарів (авторучки, блок живлення, миша).</w:t>
            </w:r>
          </w:p>
          <w:p w14:paraId="48DBD4E7" w14:textId="77777777" w:rsidR="005177F6" w:rsidRPr="007D5588" w:rsidRDefault="005177F6" w:rsidP="000A2F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Плечовий ремінь: з накладкою, регулюється по довжині.</w:t>
            </w:r>
          </w:p>
          <w:p w14:paraId="477884AC" w14:textId="3C70BD4C" w:rsidR="005177F6" w:rsidRPr="007D5588" w:rsidRDefault="005177F6" w:rsidP="000A2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Гарантія: 14 днів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6A0AF" w14:textId="77777777" w:rsidR="005177F6" w:rsidRPr="00AC581A" w:rsidRDefault="005177F6" w:rsidP="000A2FC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71593" w:rsidRPr="00C61F60" w14:paraId="71B4AD2F" w14:textId="77777777" w:rsidTr="00B71593">
        <w:trPr>
          <w:trHeight w:val="81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297D" w14:textId="11878BCD" w:rsidR="00B71593" w:rsidRPr="007D5588" w:rsidRDefault="00B71593" w:rsidP="00B71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Програмне забезпечення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87CF2" w14:textId="180AF78A" w:rsidR="00B71593" w:rsidRPr="007D5588" w:rsidRDefault="00B71593" w:rsidP="00B715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операційна система Microsoft Windows 10 Professional або еквівалент програмного забезпечення, повинна мати відповідний позитивний експертний висновок Державної служби спеціального зв’язку та захисту інформації України в галузі технічного захисту інформації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E3644" w14:textId="77777777" w:rsidR="00B71593" w:rsidRPr="00AC581A" w:rsidRDefault="00B71593" w:rsidP="00B7159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71593" w:rsidRPr="00C61F60" w14:paraId="107FA99D" w14:textId="77777777" w:rsidTr="001E13E0">
        <w:trPr>
          <w:trHeight w:val="279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8913" w14:textId="26F1CBF8" w:rsidR="00B71593" w:rsidRPr="007D5588" w:rsidRDefault="00B71593" w:rsidP="00B71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Гарантійний термін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A8A8D" w14:textId="252AACFB" w:rsidR="00B71593" w:rsidRPr="007D5588" w:rsidRDefault="00B71593" w:rsidP="00B715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588">
              <w:rPr>
                <w:rFonts w:ascii="Times New Roman" w:hAnsi="Times New Roman"/>
                <w:sz w:val="24"/>
                <w:szCs w:val="24"/>
                <w:lang w:eastAsia="ru-RU"/>
              </w:rPr>
              <w:t>не менше 12 місяців від виробника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2053B" w14:textId="77777777" w:rsidR="00B71593" w:rsidRPr="00AC581A" w:rsidRDefault="00B71593" w:rsidP="00B7159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541B" w:rsidRPr="00C61F60" w14:paraId="33AFF184" w14:textId="77777777" w:rsidTr="00ED51BB">
        <w:trPr>
          <w:trHeight w:val="748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AB583" w14:textId="77777777"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sz w:val="24"/>
                <w:szCs w:val="24"/>
              </w:rPr>
              <w:t>Гарантійні зобов’язання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24319" w14:textId="77777777"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гарантійного обслуговування повинен складати не менше 12 місяців.</w:t>
            </w:r>
          </w:p>
          <w:p w14:paraId="3064EE20" w14:textId="77777777"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Наявність можливості контролю терміну гарантії на сайті виробника, по серійному номеру.</w:t>
            </w:r>
          </w:p>
          <w:p w14:paraId="2B100583" w14:textId="77777777"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Наявність авторизованих виробником обладнання сервісних центрів в Україні. </w:t>
            </w:r>
          </w:p>
          <w:p w14:paraId="20B03BCC" w14:textId="77777777"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(Учасник у складі тендерної пропозиції має надати лист (електронну копію) (форма довільна) з інформацією щодо авторизованих виробником обладнання сервісних центрів)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C658" w14:textId="77777777" w:rsidR="008E541B" w:rsidRPr="007B0AF3" w:rsidRDefault="008E541B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541B" w:rsidRPr="00C61F60" w14:paraId="3C4E1C92" w14:textId="77777777" w:rsidTr="00ED51BB">
        <w:trPr>
          <w:trHeight w:val="748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1CBB" w14:textId="77777777"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 товару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3297" w14:textId="14726C4C"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sz w:val="24"/>
                <w:szCs w:val="24"/>
              </w:rPr>
              <w:t xml:space="preserve">Строк поставки товару повинен складати 60 (шістдесят) </w:t>
            </w:r>
            <w:r w:rsidR="001E13E0">
              <w:rPr>
                <w:rFonts w:ascii="Times New Roman" w:hAnsi="Times New Roman"/>
                <w:sz w:val="24"/>
                <w:szCs w:val="24"/>
              </w:rPr>
              <w:t>робоч</w:t>
            </w:r>
            <w:r w:rsidRPr="00C61F60">
              <w:rPr>
                <w:rFonts w:ascii="Times New Roman" w:hAnsi="Times New Roman"/>
                <w:sz w:val="24"/>
                <w:szCs w:val="24"/>
              </w:rPr>
              <w:t>их днів з дати підписання договору.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979B0" w14:textId="77777777" w:rsidR="008E541B" w:rsidRPr="00C61F60" w:rsidRDefault="008E541B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CA2834" w14:textId="77777777" w:rsidR="00932740" w:rsidRDefault="00932740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547E4F9" w14:textId="09E8B090" w:rsidR="00D701BB" w:rsidRPr="002167F0" w:rsidRDefault="00D701BB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167F0">
        <w:rPr>
          <w:rFonts w:ascii="Times New Roman" w:hAnsi="Times New Roman"/>
          <w:sz w:val="26"/>
          <w:szCs w:val="26"/>
        </w:rPr>
        <w:t xml:space="preserve">Дата:  </w:t>
      </w:r>
      <w:r>
        <w:rPr>
          <w:rFonts w:ascii="Times New Roman" w:hAnsi="Times New Roman"/>
          <w:sz w:val="26"/>
          <w:szCs w:val="26"/>
        </w:rPr>
        <w:t>«</w:t>
      </w:r>
      <w:r w:rsidRPr="002167F0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Pr="002167F0">
        <w:rPr>
          <w:rFonts w:ascii="Times New Roman" w:hAnsi="Times New Roman"/>
          <w:sz w:val="26"/>
          <w:szCs w:val="26"/>
        </w:rPr>
        <w:t>____________ 20</w:t>
      </w:r>
      <w:r w:rsidR="00143AD3">
        <w:rPr>
          <w:rFonts w:ascii="Times New Roman" w:hAnsi="Times New Roman"/>
          <w:sz w:val="26"/>
          <w:szCs w:val="26"/>
        </w:rPr>
        <w:t>21</w:t>
      </w:r>
      <w:r w:rsidRPr="002167F0">
        <w:rPr>
          <w:rFonts w:ascii="Times New Roman" w:hAnsi="Times New Roman"/>
          <w:sz w:val="26"/>
          <w:szCs w:val="26"/>
        </w:rPr>
        <w:t xml:space="preserve"> р.</w:t>
      </w:r>
    </w:p>
    <w:p w14:paraId="0EAEF6B5" w14:textId="664A7337" w:rsidR="00D701BB" w:rsidRDefault="00D701BB" w:rsidP="00932740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[підпис]</w:t>
      </w:r>
      <w:r>
        <w:rPr>
          <w:rFonts w:asciiTheme="minorHAnsi" w:hAnsiTheme="minorHAnsi"/>
          <w:i/>
          <w:sz w:val="24"/>
          <w:szCs w:val="24"/>
        </w:rPr>
        <w:tab/>
        <w:t xml:space="preserve">               [посада]</w:t>
      </w:r>
    </w:p>
    <w:sectPr w:rsidR="00D701BB" w:rsidSect="004B1D40">
      <w:pgSz w:w="16838" w:h="11906" w:orient="landscape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3D78" w14:textId="77777777" w:rsidR="00C71A9F" w:rsidRDefault="00C71A9F" w:rsidP="00495E36">
      <w:pPr>
        <w:spacing w:after="0" w:line="240" w:lineRule="auto"/>
      </w:pPr>
      <w:r>
        <w:separator/>
      </w:r>
    </w:p>
  </w:endnote>
  <w:endnote w:type="continuationSeparator" w:id="0">
    <w:p w14:paraId="1E9008AF" w14:textId="77777777" w:rsidR="00C71A9F" w:rsidRDefault="00C71A9F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B217" w14:textId="77777777" w:rsidR="00C71A9F" w:rsidRDefault="00C71A9F" w:rsidP="00495E36">
      <w:pPr>
        <w:spacing w:after="0" w:line="240" w:lineRule="auto"/>
      </w:pPr>
      <w:r>
        <w:separator/>
      </w:r>
    </w:p>
  </w:footnote>
  <w:footnote w:type="continuationSeparator" w:id="0">
    <w:p w14:paraId="6C08E0D5" w14:textId="77777777" w:rsidR="00C71A9F" w:rsidRDefault="00C71A9F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4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1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0"/>
  </w:num>
  <w:num w:numId="20">
    <w:abstractNumId w:val="15"/>
  </w:num>
  <w:num w:numId="21">
    <w:abstractNumId w:val="32"/>
  </w:num>
  <w:num w:numId="22">
    <w:abstractNumId w:val="13"/>
  </w:num>
  <w:num w:numId="23">
    <w:abstractNumId w:val="12"/>
  </w:num>
  <w:num w:numId="24">
    <w:abstractNumId w:val="29"/>
  </w:num>
  <w:num w:numId="25">
    <w:abstractNumId w:val="26"/>
  </w:num>
  <w:num w:numId="26">
    <w:abstractNumId w:val="9"/>
  </w:num>
  <w:num w:numId="27">
    <w:abstractNumId w:val="7"/>
  </w:num>
  <w:num w:numId="28">
    <w:abstractNumId w:val="14"/>
  </w:num>
  <w:num w:numId="29">
    <w:abstractNumId w:val="27"/>
  </w:num>
  <w:num w:numId="30">
    <w:abstractNumId w:val="2"/>
  </w:num>
  <w:num w:numId="31">
    <w:abstractNumId w:val="30"/>
  </w:num>
  <w:num w:numId="3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6"/>
  </w:num>
  <w:num w:numId="34">
    <w:abstractNumId w:val="3"/>
  </w:num>
  <w:num w:numId="3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58"/>
    <w:rsid w:val="00001C9F"/>
    <w:rsid w:val="0000516D"/>
    <w:rsid w:val="00005F78"/>
    <w:rsid w:val="00012675"/>
    <w:rsid w:val="00014099"/>
    <w:rsid w:val="00015A19"/>
    <w:rsid w:val="00031869"/>
    <w:rsid w:val="00031E78"/>
    <w:rsid w:val="000348FF"/>
    <w:rsid w:val="00037251"/>
    <w:rsid w:val="00037848"/>
    <w:rsid w:val="00047195"/>
    <w:rsid w:val="00050AA1"/>
    <w:rsid w:val="00051148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2FC8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6E5C"/>
    <w:rsid w:val="00132921"/>
    <w:rsid w:val="00137350"/>
    <w:rsid w:val="00141156"/>
    <w:rsid w:val="001411ED"/>
    <w:rsid w:val="00141B70"/>
    <w:rsid w:val="00143AD3"/>
    <w:rsid w:val="00145092"/>
    <w:rsid w:val="00146492"/>
    <w:rsid w:val="00146B19"/>
    <w:rsid w:val="00150888"/>
    <w:rsid w:val="00153C64"/>
    <w:rsid w:val="00155F9E"/>
    <w:rsid w:val="00160003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A5A3D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13E0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735C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2F91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2E51"/>
    <w:rsid w:val="0038372D"/>
    <w:rsid w:val="0038541A"/>
    <w:rsid w:val="0038729A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5D0A"/>
    <w:rsid w:val="0049241A"/>
    <w:rsid w:val="00495943"/>
    <w:rsid w:val="00495E36"/>
    <w:rsid w:val="004974FC"/>
    <w:rsid w:val="00497819"/>
    <w:rsid w:val="004A2E11"/>
    <w:rsid w:val="004A4246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177F6"/>
    <w:rsid w:val="00520383"/>
    <w:rsid w:val="005204B0"/>
    <w:rsid w:val="00530660"/>
    <w:rsid w:val="0053070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91A"/>
    <w:rsid w:val="00621599"/>
    <w:rsid w:val="006256F7"/>
    <w:rsid w:val="0062597B"/>
    <w:rsid w:val="006279EF"/>
    <w:rsid w:val="00632B5A"/>
    <w:rsid w:val="00633700"/>
    <w:rsid w:val="0063522F"/>
    <w:rsid w:val="0064311C"/>
    <w:rsid w:val="00643755"/>
    <w:rsid w:val="00650F8E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9245A"/>
    <w:rsid w:val="007A5460"/>
    <w:rsid w:val="007B78D0"/>
    <w:rsid w:val="007C00E5"/>
    <w:rsid w:val="007C1CE2"/>
    <w:rsid w:val="007C6469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4345"/>
    <w:rsid w:val="0093035F"/>
    <w:rsid w:val="0093114A"/>
    <w:rsid w:val="009325C5"/>
    <w:rsid w:val="00932740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9FB"/>
    <w:rsid w:val="00974649"/>
    <w:rsid w:val="009756CD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61E0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214EB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1593"/>
    <w:rsid w:val="00B77396"/>
    <w:rsid w:val="00B850CC"/>
    <w:rsid w:val="00BA2B4A"/>
    <w:rsid w:val="00BA4A34"/>
    <w:rsid w:val="00BA60F1"/>
    <w:rsid w:val="00BC0D82"/>
    <w:rsid w:val="00BC53F2"/>
    <w:rsid w:val="00BD2721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1229E"/>
    <w:rsid w:val="00C12D89"/>
    <w:rsid w:val="00C14AE9"/>
    <w:rsid w:val="00C1642B"/>
    <w:rsid w:val="00C17ACD"/>
    <w:rsid w:val="00C2145F"/>
    <w:rsid w:val="00C30ABD"/>
    <w:rsid w:val="00C32634"/>
    <w:rsid w:val="00C33562"/>
    <w:rsid w:val="00C37267"/>
    <w:rsid w:val="00C41300"/>
    <w:rsid w:val="00C4483E"/>
    <w:rsid w:val="00C4551C"/>
    <w:rsid w:val="00C57B3C"/>
    <w:rsid w:val="00C64A71"/>
    <w:rsid w:val="00C64BE6"/>
    <w:rsid w:val="00C71A9F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C35C6"/>
    <w:rsid w:val="00CD0E30"/>
    <w:rsid w:val="00CE2CCE"/>
    <w:rsid w:val="00D02BB8"/>
    <w:rsid w:val="00D11367"/>
    <w:rsid w:val="00D12631"/>
    <w:rsid w:val="00D170D8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3D4F"/>
    <w:rsid w:val="00D761D5"/>
    <w:rsid w:val="00D83FA0"/>
    <w:rsid w:val="00D86CE9"/>
    <w:rsid w:val="00D90220"/>
    <w:rsid w:val="00D906FC"/>
    <w:rsid w:val="00D92D10"/>
    <w:rsid w:val="00D95994"/>
    <w:rsid w:val="00DA0A9B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D51BB"/>
    <w:rsid w:val="00EE78A4"/>
    <w:rsid w:val="00F01139"/>
    <w:rsid w:val="00F01B2D"/>
    <w:rsid w:val="00F0696B"/>
    <w:rsid w:val="00F115CF"/>
    <w:rsid w:val="00F20614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A0AF"/>
  <w15:docId w15:val="{9CACC392-D0D7-4D7E-8A37-7A73792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и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uiPriority w:val="22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ви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у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5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E3852-774C-479A-A77A-FA6AEB482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BBBB0-A114-4A0D-8F0B-01070822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4738</Words>
  <Characters>2702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7426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2</cp:revision>
  <cp:lastPrinted>2018-06-23T08:14:00Z</cp:lastPrinted>
  <dcterms:created xsi:type="dcterms:W3CDTF">2021-06-02T12:48:00Z</dcterms:created>
  <dcterms:modified xsi:type="dcterms:W3CDTF">2021-06-02T12:48:00Z</dcterms:modified>
</cp:coreProperties>
</file>