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96E69" w14:textId="77777777" w:rsidR="00C64996" w:rsidRPr="00164BA2" w:rsidRDefault="00C64996" w:rsidP="00E168E6">
      <w:pPr>
        <w:pStyle w:val="af6"/>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en-US" w:eastAsia="en-US"/>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6F4F18E4" w:rsidR="006D5ACB" w:rsidRPr="00F50D43" w:rsidRDefault="006D5ACB" w:rsidP="00611914">
      <w:pPr>
        <w:spacing w:after="0" w:line="240" w:lineRule="auto"/>
        <w:ind w:left="5529"/>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611914">
        <w:rPr>
          <w:rFonts w:ascii="Times New Roman" w:hAnsi="Times New Roman"/>
          <w:iCs/>
          <w:sz w:val="26"/>
          <w:szCs w:val="26"/>
        </w:rPr>
        <w:t>03</w:t>
      </w:r>
      <w:r w:rsidR="00320782">
        <w:rPr>
          <w:rFonts w:ascii="Times New Roman" w:hAnsi="Times New Roman"/>
          <w:iCs/>
          <w:sz w:val="26"/>
          <w:szCs w:val="26"/>
        </w:rPr>
        <w:t xml:space="preserve"> </w:t>
      </w:r>
      <w:r w:rsidR="00611914">
        <w:rPr>
          <w:rFonts w:ascii="Times New Roman" w:hAnsi="Times New Roman"/>
          <w:iCs/>
          <w:sz w:val="26"/>
          <w:szCs w:val="26"/>
        </w:rPr>
        <w:t>лютого</w:t>
      </w:r>
      <w:r w:rsidR="0083373F">
        <w:rPr>
          <w:rFonts w:ascii="Times New Roman" w:hAnsi="Times New Roman"/>
          <w:iCs/>
          <w:sz w:val="26"/>
          <w:szCs w:val="26"/>
        </w:rPr>
        <w:t xml:space="preserve"> </w:t>
      </w:r>
      <w:r w:rsidR="0083373F" w:rsidRPr="0083373F">
        <w:rPr>
          <w:rFonts w:ascii="Times New Roman" w:hAnsi="Times New Roman"/>
          <w:iCs/>
          <w:sz w:val="26"/>
          <w:szCs w:val="26"/>
        </w:rPr>
        <w:t>202</w:t>
      </w:r>
      <w:r w:rsidR="00611914">
        <w:rPr>
          <w:rFonts w:ascii="Times New Roman" w:hAnsi="Times New Roman"/>
          <w:iCs/>
          <w:sz w:val="26"/>
          <w:szCs w:val="26"/>
        </w:rPr>
        <w:t>2</w:t>
      </w:r>
      <w:r w:rsidR="0083373F" w:rsidRPr="0083373F">
        <w:rPr>
          <w:rFonts w:ascii="Times New Roman" w:hAnsi="Times New Roman"/>
          <w:iCs/>
          <w:sz w:val="26"/>
          <w:szCs w:val="26"/>
        </w:rPr>
        <w:t xml:space="preserve"> </w:t>
      </w:r>
      <w:r w:rsidRPr="0083373F">
        <w:rPr>
          <w:rFonts w:ascii="Times New Roman" w:hAnsi="Times New Roman"/>
          <w:iCs/>
          <w:sz w:val="26"/>
          <w:szCs w:val="26"/>
        </w:rPr>
        <w:t xml:space="preserve">року № </w:t>
      </w:r>
      <w:r w:rsidR="00870F95">
        <w:rPr>
          <w:rFonts w:ascii="Times New Roman" w:hAnsi="Times New Roman"/>
          <w:iCs/>
          <w:sz w:val="26"/>
          <w:szCs w:val="26"/>
        </w:rPr>
        <w:t>18</w:t>
      </w:r>
    </w:p>
    <w:p w14:paraId="37228A77" w14:textId="2ECF6C3A" w:rsidR="006D5ACB" w:rsidRPr="00F50D43" w:rsidRDefault="00611914" w:rsidP="006D5ACB">
      <w:pPr>
        <w:spacing w:after="0" w:line="240" w:lineRule="auto"/>
        <w:ind w:left="5553"/>
        <w:rPr>
          <w:rFonts w:ascii="Times New Roman" w:hAnsi="Times New Roman"/>
          <w:color w:val="000000"/>
          <w:sz w:val="26"/>
          <w:szCs w:val="26"/>
        </w:rPr>
      </w:pPr>
      <w:r>
        <w:rPr>
          <w:rFonts w:ascii="Times New Roman" w:hAnsi="Times New Roman"/>
          <w:color w:val="000000"/>
          <w:sz w:val="26"/>
          <w:szCs w:val="26"/>
        </w:rPr>
        <w:t>Заступник Г</w:t>
      </w:r>
      <w:r w:rsidR="006D5ACB" w:rsidRPr="00F50D43">
        <w:rPr>
          <w:rFonts w:ascii="Times New Roman" w:hAnsi="Times New Roman"/>
          <w:color w:val="000000"/>
          <w:sz w:val="26"/>
          <w:szCs w:val="26"/>
        </w:rPr>
        <w:t>олов</w:t>
      </w:r>
      <w:r>
        <w:rPr>
          <w:rFonts w:ascii="Times New Roman" w:hAnsi="Times New Roman"/>
          <w:color w:val="000000"/>
          <w:sz w:val="26"/>
          <w:szCs w:val="26"/>
        </w:rPr>
        <w:t>и</w:t>
      </w:r>
      <w:r w:rsidR="006D5ACB" w:rsidRPr="00F50D43">
        <w:rPr>
          <w:rFonts w:ascii="Times New Roman" w:hAnsi="Times New Roman"/>
          <w:color w:val="000000"/>
          <w:sz w:val="26"/>
          <w:szCs w:val="26"/>
        </w:rPr>
        <w:t xml:space="preserve"> тендерного комітету</w:t>
      </w:r>
    </w:p>
    <w:p w14:paraId="4326BDBD" w14:textId="77777777" w:rsidR="006D5ACB" w:rsidRPr="00F50D43" w:rsidRDefault="006D5ACB" w:rsidP="006D5ACB">
      <w:pPr>
        <w:spacing w:after="0" w:line="240" w:lineRule="auto"/>
        <w:ind w:left="5553"/>
        <w:rPr>
          <w:rFonts w:ascii="Times New Roman" w:hAnsi="Times New Roman"/>
          <w:iCs/>
          <w:sz w:val="26"/>
          <w:szCs w:val="26"/>
        </w:rPr>
      </w:pPr>
    </w:p>
    <w:p w14:paraId="4049D294" w14:textId="7ABA0BF9" w:rsidR="006D5ACB" w:rsidRDefault="006D5ACB" w:rsidP="006D5ACB">
      <w:pPr>
        <w:spacing w:after="0" w:line="240" w:lineRule="auto"/>
        <w:ind w:left="5553"/>
        <w:rPr>
          <w:rFonts w:ascii="Times New Roman" w:hAnsi="Times New Roman"/>
          <w:iCs/>
          <w:sz w:val="26"/>
          <w:szCs w:val="26"/>
        </w:rPr>
      </w:pPr>
      <w:r w:rsidRPr="00F50D43">
        <w:rPr>
          <w:rFonts w:ascii="Times New Roman" w:hAnsi="Times New Roman"/>
          <w:iCs/>
          <w:sz w:val="26"/>
          <w:szCs w:val="26"/>
        </w:rPr>
        <w:softHyphen/>
      </w:r>
      <w:r w:rsidRPr="00F50D43">
        <w:rPr>
          <w:rFonts w:ascii="Times New Roman" w:hAnsi="Times New Roman"/>
          <w:iCs/>
          <w:sz w:val="26"/>
          <w:szCs w:val="26"/>
        </w:rPr>
        <w:softHyphen/>
        <w:t xml:space="preserve">_____________  </w:t>
      </w:r>
      <w:r w:rsidR="00611914">
        <w:rPr>
          <w:rFonts w:ascii="Times New Roman" w:hAnsi="Times New Roman"/>
          <w:iCs/>
          <w:sz w:val="26"/>
          <w:szCs w:val="26"/>
        </w:rPr>
        <w:t>Є.С. Ярмак</w:t>
      </w:r>
    </w:p>
    <w:p w14:paraId="4E6A4552" w14:textId="77777777" w:rsidR="00611914" w:rsidRPr="00F50D43" w:rsidRDefault="00611914" w:rsidP="006D5ACB">
      <w:pPr>
        <w:spacing w:after="0" w:line="240" w:lineRule="auto"/>
        <w:ind w:left="5553"/>
        <w:rPr>
          <w:rFonts w:ascii="Times New Roman" w:hAnsi="Times New Roman"/>
          <w:iCs/>
          <w:sz w:val="26"/>
          <w:szCs w:val="26"/>
        </w:rPr>
      </w:pPr>
    </w:p>
    <w:p w14:paraId="1420BE59" w14:textId="77777777" w:rsidR="006D5ACB" w:rsidRPr="00F50D43" w:rsidRDefault="006D5ACB" w:rsidP="006D5ACB">
      <w:pPr>
        <w:spacing w:after="0" w:line="240" w:lineRule="auto"/>
        <w:jc w:val="right"/>
        <w:rPr>
          <w:rFonts w:ascii="Times New Roman" w:hAnsi="Times New Roman"/>
          <w:sz w:val="26"/>
          <w:szCs w:val="26"/>
        </w:rPr>
      </w:pPr>
    </w:p>
    <w:p w14:paraId="1EA0720D" w14:textId="2E138FBD" w:rsidR="00E3530D"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 xml:space="preserve">ОГОЛОШЕННЯ </w:t>
      </w:r>
      <w:r w:rsidR="003D6E1B">
        <w:rPr>
          <w:rFonts w:ascii="Times New Roman" w:hAnsi="Times New Roman"/>
          <w:b/>
          <w:sz w:val="26"/>
          <w:szCs w:val="26"/>
        </w:rPr>
        <w:t xml:space="preserve">№ </w:t>
      </w:r>
      <w:r w:rsidR="00870F95">
        <w:rPr>
          <w:rFonts w:ascii="Times New Roman" w:hAnsi="Times New Roman"/>
          <w:b/>
          <w:sz w:val="26"/>
          <w:szCs w:val="26"/>
        </w:rPr>
        <w:t>18</w:t>
      </w:r>
    </w:p>
    <w:p w14:paraId="571FBEA2" w14:textId="2B64B83C" w:rsidR="00C64996"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про проведення відкритих торгів з попередньою кваліфікацією</w:t>
      </w:r>
    </w:p>
    <w:p w14:paraId="51FC981C" w14:textId="77777777" w:rsidR="00E3530D" w:rsidRPr="00F50D43" w:rsidRDefault="00E3530D" w:rsidP="00E3530D">
      <w:pPr>
        <w:spacing w:after="0" w:line="240" w:lineRule="auto"/>
        <w:jc w:val="center"/>
        <w:rPr>
          <w:rFonts w:ascii="Times New Roman" w:hAnsi="Times New Roman"/>
          <w:b/>
          <w:sz w:val="26"/>
          <w:szCs w:val="26"/>
        </w:rPr>
      </w:pPr>
    </w:p>
    <w:p w14:paraId="64DA11FD" w14:textId="67AFB83F" w:rsidR="00611914" w:rsidRPr="006D5ACB" w:rsidRDefault="006D5ACB" w:rsidP="00EA63A6">
      <w:pPr>
        <w:spacing w:after="0" w:line="240" w:lineRule="auto"/>
        <w:ind w:firstLine="709"/>
        <w:jc w:val="both"/>
        <w:rPr>
          <w:rFonts w:ascii="Times New Roman" w:hAnsi="Times New Roman"/>
          <w:sz w:val="26"/>
          <w:szCs w:val="26"/>
        </w:rPr>
      </w:pPr>
      <w:bookmarkStart w:id="0" w:name="_Hlk534896560"/>
      <w:r w:rsidRPr="00F50D43">
        <w:rPr>
          <w:rFonts w:ascii="Times New Roman" w:hAnsi="Times New Roman"/>
          <w:sz w:val="26"/>
          <w:szCs w:val="26"/>
        </w:rPr>
        <w:t>Державна установа «Центр громадського здоров’я Міністерства охорони</w:t>
      </w:r>
      <w:r w:rsidRPr="006D5ACB">
        <w:rPr>
          <w:rFonts w:ascii="Times New Roman" w:hAnsi="Times New Roman"/>
          <w:sz w:val="26"/>
          <w:szCs w:val="26"/>
        </w:rPr>
        <w:t xml:space="preserve">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w:t>
      </w:r>
      <w:r w:rsidR="00E3530D" w:rsidRPr="00E3530D">
        <w:rPr>
          <w:rFonts w:ascii="Times New Roman" w:hAnsi="Times New Roman"/>
          <w:sz w:val="26"/>
          <w:szCs w:val="26"/>
        </w:rPr>
        <w:t xml:space="preserve">з попередньою кваліфікацією </w:t>
      </w:r>
      <w:r w:rsidRPr="006D5ACB">
        <w:rPr>
          <w:rFonts w:ascii="Times New Roman" w:hAnsi="Times New Roman"/>
          <w:sz w:val="26"/>
          <w:szCs w:val="26"/>
        </w:rPr>
        <w:t xml:space="preserve">на закупівлю </w:t>
      </w:r>
      <w:bookmarkStart w:id="1" w:name="_Hlk64628160"/>
      <w:bookmarkStart w:id="2" w:name="_Hlk534728636"/>
      <w:bookmarkStart w:id="3" w:name="_Hlk532227308"/>
      <w:r w:rsidR="00EA63A6" w:rsidRPr="00EA63A6">
        <w:rPr>
          <w:rFonts w:ascii="Times New Roman" w:hAnsi="Times New Roman"/>
          <w:b/>
          <w:sz w:val="26"/>
          <w:szCs w:val="26"/>
        </w:rPr>
        <w:t>ДК 021:2015 – 79310000-0</w:t>
      </w:r>
      <w:r w:rsidR="00EA63A6">
        <w:rPr>
          <w:rFonts w:ascii="Times New Roman" w:hAnsi="Times New Roman"/>
          <w:b/>
          <w:sz w:val="26"/>
          <w:szCs w:val="26"/>
        </w:rPr>
        <w:t xml:space="preserve"> -</w:t>
      </w:r>
      <w:r w:rsidR="00EA63A6" w:rsidRPr="00EA63A6">
        <w:rPr>
          <w:rFonts w:ascii="Times New Roman" w:hAnsi="Times New Roman"/>
          <w:b/>
          <w:sz w:val="26"/>
          <w:szCs w:val="26"/>
        </w:rPr>
        <w:t xml:space="preserve"> Послуг з проведення ринкових досліджень</w:t>
      </w:r>
      <w:r w:rsidR="00EA63A6">
        <w:rPr>
          <w:rFonts w:ascii="Times New Roman" w:hAnsi="Times New Roman"/>
          <w:b/>
          <w:sz w:val="26"/>
          <w:szCs w:val="26"/>
        </w:rPr>
        <w:t xml:space="preserve"> </w:t>
      </w:r>
      <w:r w:rsidR="00EA63A6" w:rsidRPr="00EA63A6">
        <w:rPr>
          <w:rFonts w:ascii="Times New Roman" w:hAnsi="Times New Roman"/>
          <w:b/>
          <w:sz w:val="26"/>
          <w:szCs w:val="26"/>
        </w:rPr>
        <w:t>(Дослідження серед клієнтів програми доконтактної профілактики ВІЛ)</w:t>
      </w:r>
      <w:r w:rsidR="00E529F3" w:rsidRPr="00E529F3">
        <w:rPr>
          <w:rFonts w:ascii="Times New Roman" w:hAnsi="Times New Roman"/>
          <w:b/>
          <w:sz w:val="26"/>
          <w:szCs w:val="26"/>
        </w:rPr>
        <w:t>,</w:t>
      </w:r>
      <w:bookmarkEnd w:id="1"/>
      <w:r w:rsidR="00E529F3" w:rsidRPr="00E529F3">
        <w:rPr>
          <w:rFonts w:ascii="Times New Roman" w:hAnsi="Times New Roman"/>
          <w:b/>
          <w:sz w:val="26"/>
          <w:szCs w:val="26"/>
        </w:rPr>
        <w:t xml:space="preserve"> </w:t>
      </w:r>
      <w:bookmarkEnd w:id="2"/>
      <w:bookmarkEnd w:id="3"/>
      <w:r w:rsidR="00611914" w:rsidRPr="006D5ACB">
        <w:rPr>
          <w:rFonts w:ascii="Times New Roman" w:hAnsi="Times New Roman"/>
          <w:sz w:val="26"/>
          <w:szCs w:val="26"/>
        </w:rPr>
        <w:t>в рамках реалізації про</w:t>
      </w:r>
      <w:r w:rsidR="00611914">
        <w:rPr>
          <w:rFonts w:ascii="Times New Roman" w:hAnsi="Times New Roman"/>
          <w:sz w:val="26"/>
          <w:szCs w:val="26"/>
        </w:rPr>
        <w:t>грами</w:t>
      </w:r>
      <w:r w:rsidR="00611914" w:rsidRPr="006D5ACB">
        <w:rPr>
          <w:rFonts w:ascii="Times New Roman" w:hAnsi="Times New Roman"/>
          <w:sz w:val="26"/>
          <w:szCs w:val="26"/>
        </w:rPr>
        <w:t xml:space="preserve"> Глобального фонду </w:t>
      </w:r>
      <w:r w:rsidR="00611914" w:rsidRPr="006D5ACB">
        <w:rPr>
          <w:rFonts w:ascii="Times New Roman" w:hAnsi="Times New Roman"/>
          <w:bCs/>
          <w:sz w:val="26"/>
          <w:szCs w:val="26"/>
          <w:lang w:eastAsia="ru-RU"/>
        </w:rPr>
        <w:t xml:space="preserve">для боротьби зі СНІДом, туберкульозом та малярією </w:t>
      </w:r>
      <w:r w:rsidR="00611914" w:rsidRPr="006D5ACB">
        <w:rPr>
          <w:rFonts w:ascii="Times New Roman" w:hAnsi="Times New Roman"/>
          <w:sz w:val="26"/>
          <w:szCs w:val="26"/>
        </w:rPr>
        <w:t xml:space="preserve">(далі – Послуги) </w:t>
      </w:r>
      <w:r w:rsidR="00611914" w:rsidRPr="006D5ACB">
        <w:rPr>
          <w:rFonts w:ascii="Times New Roman" w:hAnsi="Times New Roman"/>
          <w:bCs/>
          <w:sz w:val="26"/>
          <w:szCs w:val="26"/>
          <w:lang w:eastAsia="ru-RU"/>
        </w:rPr>
        <w:t>та запрошує Вас подати тендерну пропозицію.</w:t>
      </w:r>
    </w:p>
    <w:p w14:paraId="1CF10176" w14:textId="77777777" w:rsidR="00611914" w:rsidRPr="008C73AC" w:rsidRDefault="00611914" w:rsidP="00611914">
      <w:pPr>
        <w:spacing w:after="0" w:line="240" w:lineRule="auto"/>
        <w:ind w:firstLine="709"/>
        <w:jc w:val="both"/>
        <w:rPr>
          <w:rFonts w:ascii="Times New Roman" w:hAnsi="Times New Roman"/>
          <w:sz w:val="26"/>
          <w:szCs w:val="26"/>
        </w:rPr>
      </w:pPr>
      <w:r w:rsidRPr="008C73AC">
        <w:rPr>
          <w:rFonts w:ascii="Times New Roman" w:hAnsi="Times New Roman"/>
          <w:sz w:val="26"/>
          <w:szCs w:val="26"/>
        </w:rPr>
        <w:t>Закупівля здійснюється за кошти Глобального фонду для боротьби зі СНІДом, туберкульозом та малярією в рамках реалізації про</w:t>
      </w:r>
      <w:r>
        <w:rPr>
          <w:rFonts w:ascii="Times New Roman" w:hAnsi="Times New Roman"/>
          <w:sz w:val="26"/>
          <w:szCs w:val="26"/>
        </w:rPr>
        <w:t>грами</w:t>
      </w:r>
      <w:r w:rsidRPr="008C73AC">
        <w:rPr>
          <w:rFonts w:ascii="Times New Roman" w:hAnsi="Times New Roman"/>
          <w:sz w:val="26"/>
          <w:szCs w:val="26"/>
        </w:rPr>
        <w:t xml:space="preserve">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2FEE6544" w:rsidR="00C64996" w:rsidRPr="00417D36"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bookmarkStart w:id="4" w:name="_Hlk94777394"/>
      <w:r w:rsidR="00EA63A6" w:rsidRPr="00EA63A6">
        <w:rPr>
          <w:rFonts w:ascii="Times New Roman" w:eastAsia="Calibri" w:hAnsi="Times New Roman"/>
          <w:bCs/>
          <w:iCs/>
          <w:sz w:val="26"/>
          <w:szCs w:val="26"/>
        </w:rPr>
        <w:t>ДК 021:2015 – 79310000-0 - Послуги з проведення ринкових досліджень (Дослідження серед клієнтів програми доконтактної профілактики ВІЛ)</w:t>
      </w:r>
      <w:r w:rsidR="00417D36">
        <w:rPr>
          <w:rFonts w:ascii="Times New Roman" w:eastAsia="Calibri" w:hAnsi="Times New Roman"/>
          <w:bCs/>
          <w:iCs/>
          <w:sz w:val="26"/>
          <w:szCs w:val="26"/>
        </w:rPr>
        <w:t>.</w:t>
      </w:r>
    </w:p>
    <w:bookmarkEnd w:id="4"/>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833CCAA" w:rsidR="00C64996" w:rsidRPr="006D5ACB"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5" w:name="_Hlk534733452"/>
      <w:r w:rsidRPr="007E63A8">
        <w:rPr>
          <w:rFonts w:ascii="Times New Roman" w:hAnsi="Times New Roman"/>
          <w:b/>
          <w:sz w:val="26"/>
          <w:szCs w:val="26"/>
        </w:rPr>
        <w:t>технічні, якісні, кількісні та інші параметри</w:t>
      </w:r>
      <w:bookmarkEnd w:id="5"/>
      <w:r w:rsidRPr="007E63A8">
        <w:rPr>
          <w:rFonts w:ascii="Times New Roman" w:hAnsi="Times New Roman"/>
          <w:b/>
          <w:sz w:val="26"/>
          <w:szCs w:val="26"/>
        </w:rPr>
        <w:t>:</w:t>
      </w:r>
      <w:r>
        <w:rPr>
          <w:rFonts w:ascii="Times New Roman" w:hAnsi="Times New Roman"/>
          <w:sz w:val="26"/>
          <w:szCs w:val="26"/>
        </w:rPr>
        <w:t xml:space="preserve"> визначені в Додатку № 2</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12694FA2" w:rsidR="00C64996" w:rsidRPr="00497E5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863978">
        <w:rPr>
          <w:rFonts w:ascii="Times New Roman" w:eastAsia="Calibri" w:hAnsi="Times New Roman"/>
          <w:b/>
          <w:sz w:val="26"/>
          <w:szCs w:val="26"/>
          <w:lang w:eastAsia="ru-RU"/>
        </w:rPr>
        <w:t>«</w:t>
      </w:r>
      <w:r w:rsidR="00CB6C9A">
        <w:rPr>
          <w:rFonts w:ascii="Times New Roman" w:eastAsia="Calibri" w:hAnsi="Times New Roman"/>
          <w:b/>
          <w:sz w:val="26"/>
          <w:szCs w:val="26"/>
          <w:lang w:eastAsia="ru-RU"/>
        </w:rPr>
        <w:t>24</w:t>
      </w:r>
      <w:r w:rsidRPr="00863978">
        <w:rPr>
          <w:rFonts w:ascii="Times New Roman" w:eastAsia="Calibri" w:hAnsi="Times New Roman"/>
          <w:b/>
          <w:sz w:val="26"/>
          <w:szCs w:val="26"/>
          <w:lang w:eastAsia="ru-RU"/>
        </w:rPr>
        <w:t>»</w:t>
      </w:r>
      <w:r w:rsidRPr="00863978">
        <w:rPr>
          <w:rFonts w:ascii="Times New Roman" w:hAnsi="Times New Roman"/>
          <w:b/>
          <w:sz w:val="26"/>
          <w:szCs w:val="26"/>
          <w:lang w:eastAsia="ru-RU"/>
        </w:rPr>
        <w:t xml:space="preserve"> </w:t>
      </w:r>
      <w:r w:rsidR="009B01E8">
        <w:rPr>
          <w:rFonts w:ascii="Times New Roman" w:hAnsi="Times New Roman"/>
          <w:b/>
          <w:sz w:val="26"/>
          <w:szCs w:val="26"/>
          <w:lang w:eastAsia="ru-RU"/>
        </w:rPr>
        <w:t>лютого 2022</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6D72451C" w14:textId="57AB9DCC" w:rsidR="00C64996" w:rsidRDefault="00C64996" w:rsidP="00330BF0">
      <w:pPr>
        <w:spacing w:after="0" w:line="240" w:lineRule="auto"/>
        <w:ind w:left="720"/>
        <w:contextualSpacing/>
        <w:rPr>
          <w:rFonts w:ascii="Times New Roman" w:eastAsia="Calibri" w:hAnsi="Times New Roman"/>
          <w:bCs/>
          <w:iCs/>
          <w:sz w:val="26"/>
          <w:szCs w:val="26"/>
        </w:rPr>
      </w:pPr>
    </w:p>
    <w:p w14:paraId="1517BF30" w14:textId="31093579" w:rsidR="00E3530D"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6612CF64" w14:textId="77777777" w:rsidR="004B5759" w:rsidRPr="004B5759" w:rsidRDefault="004B5759" w:rsidP="004B5759">
      <w:pPr>
        <w:pStyle w:val="a3"/>
        <w:rPr>
          <w:rFonts w:ascii="Times New Roman" w:hAnsi="Times New Roman"/>
          <w:bCs/>
          <w:iCs/>
          <w:sz w:val="26"/>
          <w:szCs w:val="26"/>
          <w:lang w:val="uk-UA"/>
        </w:rPr>
      </w:pPr>
    </w:p>
    <w:p w14:paraId="17F77447" w14:textId="036085B1" w:rsidR="009B01E8" w:rsidRPr="00DA46FB" w:rsidRDefault="009B01E8" w:rsidP="009B01E8">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B5584D">
        <w:rPr>
          <w:rFonts w:ascii="Times New Roman" w:hAnsi="Times New Roman"/>
          <w:bCs/>
          <w:iCs/>
          <w:sz w:val="26"/>
          <w:szCs w:val="26"/>
          <w:lang w:val="uk-UA"/>
        </w:rPr>
        <w:t xml:space="preserve">: </w:t>
      </w:r>
      <w:r w:rsidR="001A406C">
        <w:rPr>
          <w:rFonts w:ascii="Times New Roman" w:hAnsi="Times New Roman"/>
          <w:bCs/>
          <w:iCs/>
          <w:sz w:val="26"/>
          <w:szCs w:val="26"/>
          <w:u w:val="single"/>
          <w:lang w:val="uk-UA"/>
        </w:rPr>
        <w:t>77</w:t>
      </w:r>
      <w:r w:rsidR="00EA63A6">
        <w:rPr>
          <w:rFonts w:ascii="Times New Roman" w:hAnsi="Times New Roman"/>
          <w:bCs/>
          <w:iCs/>
          <w:sz w:val="26"/>
          <w:szCs w:val="26"/>
          <w:u w:val="single"/>
          <w:lang w:val="uk-UA"/>
        </w:rPr>
        <w:t>6 360,92</w:t>
      </w:r>
      <w:r w:rsidRPr="00DA46FB">
        <w:rPr>
          <w:rFonts w:ascii="Times New Roman" w:hAnsi="Times New Roman"/>
          <w:bCs/>
          <w:iCs/>
          <w:sz w:val="26"/>
          <w:szCs w:val="26"/>
          <w:u w:val="single"/>
        </w:rPr>
        <w:t xml:space="preserve"> грн</w:t>
      </w:r>
      <w:r w:rsidRPr="00DA46FB">
        <w:rPr>
          <w:rFonts w:ascii="Times New Roman" w:hAnsi="Times New Roman"/>
          <w:bCs/>
          <w:iCs/>
          <w:sz w:val="26"/>
          <w:szCs w:val="26"/>
        </w:rPr>
        <w:t>.</w:t>
      </w:r>
    </w:p>
    <w:p w14:paraId="0B347A99" w14:textId="77777777" w:rsidR="009B01E8" w:rsidRPr="005278C1" w:rsidRDefault="009B01E8" w:rsidP="009B01E8">
      <w:pPr>
        <w:pStyle w:val="a3"/>
        <w:rPr>
          <w:rFonts w:ascii="Times New Roman" w:hAnsi="Times New Roman"/>
          <w:bCs/>
          <w:iCs/>
          <w:sz w:val="26"/>
          <w:szCs w:val="26"/>
          <w:lang w:val="uk-UA"/>
        </w:rPr>
      </w:pPr>
    </w:p>
    <w:p w14:paraId="53D234FD" w14:textId="4D626EDD" w:rsidR="00FA6F00" w:rsidRPr="00E3530D"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t xml:space="preserve">Строк дії тендерної пропозиції: </w:t>
      </w:r>
      <w:r w:rsidRPr="00E3530D">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497E59" w:rsidRDefault="00FA6F00" w:rsidP="007B64E1">
      <w:pPr>
        <w:pStyle w:val="a3"/>
        <w:rPr>
          <w:rFonts w:ascii="Times New Roman" w:eastAsia="Tahoma" w:hAnsi="Times New Roman"/>
          <w:b/>
          <w:sz w:val="26"/>
          <w:szCs w:val="26"/>
          <w:lang w:val="uk-UA" w:eastAsia="ru-RU"/>
        </w:rPr>
      </w:pPr>
    </w:p>
    <w:p w14:paraId="063CF2FE" w14:textId="6F02758A" w:rsidR="00E529F3" w:rsidRPr="000866AF" w:rsidRDefault="00BF448E"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 xml:space="preserve">Строк </w:t>
      </w:r>
      <w:r w:rsidRPr="000866AF">
        <w:rPr>
          <w:rFonts w:ascii="Times New Roman" w:eastAsia="Tahoma" w:hAnsi="Times New Roman"/>
          <w:b/>
          <w:sz w:val="26"/>
          <w:szCs w:val="26"/>
          <w:lang w:val="uk-UA" w:eastAsia="ru-RU"/>
        </w:rPr>
        <w:t xml:space="preserve"> </w:t>
      </w:r>
      <w:r w:rsidR="00E3530D" w:rsidRPr="000866AF">
        <w:rPr>
          <w:rFonts w:ascii="Times New Roman" w:eastAsia="Tahoma" w:hAnsi="Times New Roman"/>
          <w:b/>
          <w:sz w:val="26"/>
          <w:szCs w:val="26"/>
          <w:lang w:val="uk-UA" w:eastAsia="ru-RU"/>
        </w:rPr>
        <w:t xml:space="preserve">надання послуг: </w:t>
      </w:r>
      <w:r w:rsidR="004B5759">
        <w:rPr>
          <w:rFonts w:ascii="Times New Roman" w:hAnsi="Times New Roman"/>
          <w:b/>
          <w:sz w:val="26"/>
          <w:szCs w:val="26"/>
          <w:lang w:val="uk-UA" w:eastAsia="ru-RU"/>
        </w:rPr>
        <w:t xml:space="preserve">березень 2022 – </w:t>
      </w:r>
      <w:r w:rsidR="00AA417A">
        <w:rPr>
          <w:rFonts w:ascii="Times New Roman" w:hAnsi="Times New Roman"/>
          <w:b/>
          <w:sz w:val="26"/>
          <w:szCs w:val="26"/>
          <w:lang w:val="uk-UA" w:eastAsia="ru-RU"/>
        </w:rPr>
        <w:t>вересень</w:t>
      </w:r>
      <w:r w:rsidR="004B5759">
        <w:rPr>
          <w:rFonts w:ascii="Times New Roman" w:hAnsi="Times New Roman"/>
          <w:b/>
          <w:sz w:val="26"/>
          <w:szCs w:val="26"/>
          <w:lang w:val="uk-UA" w:eastAsia="ru-RU"/>
        </w:rPr>
        <w:t xml:space="preserve"> 2022</w:t>
      </w:r>
      <w:r w:rsidR="00E529F3" w:rsidRPr="000866AF">
        <w:rPr>
          <w:rFonts w:ascii="Times New Roman" w:hAnsi="Times New Roman"/>
          <w:b/>
          <w:sz w:val="26"/>
          <w:szCs w:val="26"/>
          <w:lang w:val="ru-RU" w:eastAsia="ru-RU"/>
        </w:rPr>
        <w:t xml:space="preserve"> року.</w:t>
      </w:r>
    </w:p>
    <w:p w14:paraId="1D6D0E90" w14:textId="77777777" w:rsidR="00E3530D" w:rsidRPr="007B1639" w:rsidRDefault="00E3530D" w:rsidP="00E3530D">
      <w:pPr>
        <w:pStyle w:val="a3"/>
        <w:rPr>
          <w:rFonts w:ascii="Times New Roman" w:hAnsi="Times New Roman"/>
          <w:bCs/>
          <w:iCs/>
          <w:sz w:val="26"/>
          <w:szCs w:val="26"/>
          <w:lang w:val="ru-RU"/>
        </w:rPr>
      </w:pPr>
    </w:p>
    <w:p w14:paraId="2CA95647" w14:textId="77777777" w:rsidR="00E3530D" w:rsidRPr="002220FE" w:rsidRDefault="00C64996" w:rsidP="001D3287">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5A64BE67"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F135E" w:rsidRPr="00EF135E">
        <w:rPr>
          <w:rFonts w:ascii="Times New Roman" w:eastAsia="Times New Roman" w:hAnsi="Times New Roman"/>
          <w:sz w:val="26"/>
          <w:szCs w:val="26"/>
          <w:lang w:val="uk-UA"/>
        </w:rPr>
        <w:t xml:space="preserve">головного фахівця відділу закупівель та постачань Клєвцової Вікторії, тел.: (044) </w:t>
      </w:r>
      <w:r w:rsidR="00524DC3">
        <w:rPr>
          <w:rFonts w:ascii="Times New Roman" w:eastAsia="Times New Roman" w:hAnsi="Times New Roman"/>
          <w:sz w:val="26"/>
          <w:szCs w:val="26"/>
          <w:lang w:val="uk-UA"/>
        </w:rPr>
        <w:t>482-46-15</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7E63A8"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482CCDE9" w:rsidR="00E3530D" w:rsidRPr="002B46A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2B46A9">
        <w:rPr>
          <w:rFonts w:ascii="Times New Roman" w:hAnsi="Times New Roman"/>
          <w:sz w:val="26"/>
          <w:szCs w:val="26"/>
          <w:lang w:val="uk-UA"/>
        </w:rPr>
        <w:t xml:space="preserve">відбудеться </w:t>
      </w:r>
      <w:r w:rsidRPr="00863978">
        <w:rPr>
          <w:rFonts w:ascii="Times New Roman" w:hAnsi="Times New Roman"/>
          <w:b/>
          <w:sz w:val="26"/>
          <w:szCs w:val="26"/>
          <w:lang w:val="uk-UA"/>
        </w:rPr>
        <w:t>«</w:t>
      </w:r>
      <w:r w:rsidR="00CB6C9A">
        <w:rPr>
          <w:rFonts w:ascii="Times New Roman" w:hAnsi="Times New Roman"/>
          <w:b/>
          <w:sz w:val="26"/>
          <w:szCs w:val="26"/>
          <w:lang w:val="uk-UA"/>
        </w:rPr>
        <w:t>24</w:t>
      </w:r>
      <w:r w:rsidRPr="002B46A9">
        <w:rPr>
          <w:rFonts w:ascii="Times New Roman" w:hAnsi="Times New Roman"/>
          <w:b/>
          <w:sz w:val="26"/>
          <w:szCs w:val="26"/>
          <w:lang w:val="uk-UA"/>
        </w:rPr>
        <w:t xml:space="preserve">» </w:t>
      </w:r>
      <w:r w:rsidR="001A406C">
        <w:rPr>
          <w:rFonts w:ascii="Times New Roman" w:hAnsi="Times New Roman"/>
          <w:b/>
          <w:sz w:val="26"/>
          <w:szCs w:val="26"/>
          <w:lang w:val="uk-UA"/>
        </w:rPr>
        <w:t>лютого</w:t>
      </w:r>
      <w:r w:rsidRPr="002B46A9">
        <w:rPr>
          <w:rFonts w:ascii="Times New Roman" w:hAnsi="Times New Roman"/>
          <w:b/>
          <w:sz w:val="26"/>
          <w:szCs w:val="26"/>
          <w:lang w:val="uk-UA"/>
        </w:rPr>
        <w:t xml:space="preserve"> 20</w:t>
      </w:r>
      <w:r w:rsidR="00EF135E">
        <w:rPr>
          <w:rFonts w:ascii="Times New Roman" w:hAnsi="Times New Roman"/>
          <w:b/>
          <w:sz w:val="26"/>
          <w:szCs w:val="26"/>
          <w:lang w:val="uk-UA"/>
        </w:rPr>
        <w:t>2</w:t>
      </w:r>
      <w:r w:rsidR="001A406C">
        <w:rPr>
          <w:rFonts w:ascii="Times New Roman" w:hAnsi="Times New Roman"/>
          <w:b/>
          <w:sz w:val="26"/>
          <w:szCs w:val="26"/>
          <w:lang w:val="uk-UA"/>
        </w:rPr>
        <w:t>2</w:t>
      </w:r>
      <w:r w:rsidRPr="002B46A9">
        <w:rPr>
          <w:rFonts w:ascii="Times New Roman" w:hAnsi="Times New Roman"/>
          <w:b/>
          <w:sz w:val="26"/>
          <w:szCs w:val="26"/>
          <w:lang w:val="uk-UA"/>
        </w:rPr>
        <w:t xml:space="preserve"> року </w:t>
      </w:r>
      <w:r w:rsidRPr="002B46A9">
        <w:rPr>
          <w:rFonts w:ascii="Times New Roman" w:hAnsi="Times New Roman"/>
          <w:b/>
          <w:sz w:val="26"/>
          <w:szCs w:val="26"/>
          <w:lang w:val="uk-UA" w:eastAsia="ru-RU"/>
        </w:rPr>
        <w:t xml:space="preserve">о 14:00 </w:t>
      </w:r>
      <w:r w:rsidRPr="002B46A9">
        <w:rPr>
          <w:rFonts w:ascii="Times New Roman" w:eastAsia="Times New Roman" w:hAnsi="Times New Roman"/>
          <w:b/>
          <w:sz w:val="26"/>
          <w:szCs w:val="26"/>
          <w:lang w:val="uk-UA" w:eastAsia="ru-RU"/>
        </w:rPr>
        <w:t>за київським часом</w:t>
      </w:r>
      <w:r w:rsidRPr="002B46A9">
        <w:rPr>
          <w:rFonts w:ascii="Times New Roman" w:eastAsia="Times New Roman" w:hAnsi="Times New Roman"/>
          <w:sz w:val="26"/>
          <w:szCs w:val="26"/>
          <w:lang w:val="uk-UA" w:eastAsia="ru-RU"/>
        </w:rPr>
        <w:t>,</w:t>
      </w:r>
      <w:r w:rsidRPr="002B46A9">
        <w:rPr>
          <w:rFonts w:ascii="Times New Roman" w:hAnsi="Times New Roman"/>
          <w:sz w:val="26"/>
          <w:szCs w:val="26"/>
          <w:lang w:val="uk-UA"/>
        </w:rPr>
        <w:t xml:space="preserve"> за адресою: </w:t>
      </w:r>
      <w:r w:rsidRPr="002B46A9">
        <w:rPr>
          <w:rFonts w:ascii="Times New Roman" w:eastAsia="Times New Roman" w:hAnsi="Times New Roman"/>
          <w:sz w:val="26"/>
          <w:szCs w:val="26"/>
          <w:lang w:val="uk-UA"/>
        </w:rPr>
        <w:t>04071, Україна, м. Київ, вул. Ярославська, 41.</w:t>
      </w:r>
    </w:p>
    <w:p w14:paraId="649366E4" w14:textId="51A80FC7" w:rsidR="00E3530D" w:rsidRPr="007E63A8"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2B46A9">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2B46A9">
        <w:rPr>
          <w:rFonts w:ascii="Times New Roman" w:hAnsi="Times New Roman"/>
          <w:b/>
          <w:sz w:val="26"/>
          <w:szCs w:val="26"/>
          <w:lang w:val="uk-UA"/>
        </w:rPr>
        <w:t>«</w:t>
      </w:r>
      <w:r w:rsidR="00CB6C9A">
        <w:rPr>
          <w:rFonts w:ascii="Times New Roman" w:hAnsi="Times New Roman"/>
          <w:b/>
          <w:sz w:val="26"/>
          <w:szCs w:val="26"/>
          <w:lang w:val="uk-UA"/>
        </w:rPr>
        <w:t>03</w:t>
      </w:r>
      <w:r w:rsidRPr="002B46A9">
        <w:rPr>
          <w:rFonts w:ascii="Times New Roman" w:hAnsi="Times New Roman"/>
          <w:b/>
          <w:sz w:val="26"/>
          <w:szCs w:val="26"/>
          <w:lang w:val="uk-UA"/>
        </w:rPr>
        <w:t xml:space="preserve">» </w:t>
      </w:r>
      <w:r w:rsidR="00CB6C9A">
        <w:rPr>
          <w:rFonts w:ascii="Times New Roman" w:hAnsi="Times New Roman"/>
          <w:b/>
          <w:sz w:val="26"/>
          <w:szCs w:val="26"/>
          <w:lang w:val="uk-UA"/>
        </w:rPr>
        <w:t>березня</w:t>
      </w:r>
      <w:r w:rsidR="001A406C">
        <w:rPr>
          <w:rFonts w:ascii="Times New Roman" w:hAnsi="Times New Roman"/>
          <w:b/>
          <w:sz w:val="26"/>
          <w:szCs w:val="26"/>
          <w:lang w:val="uk-UA"/>
        </w:rPr>
        <w:t xml:space="preserve"> 2022</w:t>
      </w:r>
      <w:r w:rsidRPr="007E63A8">
        <w:rPr>
          <w:rFonts w:ascii="Times New Roman" w:hAnsi="Times New Roman"/>
          <w:b/>
          <w:sz w:val="26"/>
          <w:szCs w:val="26"/>
          <w:lang w:val="uk-UA"/>
        </w:rPr>
        <w:t xml:space="preserve"> року </w:t>
      </w:r>
      <w:r w:rsidRPr="007E63A8">
        <w:rPr>
          <w:rFonts w:ascii="Times New Roman" w:hAnsi="Times New Roman"/>
          <w:b/>
          <w:sz w:val="26"/>
          <w:szCs w:val="26"/>
          <w:lang w:val="uk-UA" w:eastAsia="ru-RU"/>
        </w:rPr>
        <w:t xml:space="preserve">о 14:00 </w:t>
      </w:r>
      <w:r w:rsidRPr="007E63A8">
        <w:rPr>
          <w:rFonts w:ascii="Times New Roman" w:eastAsia="Times New Roman" w:hAnsi="Times New Roman"/>
          <w:b/>
          <w:sz w:val="26"/>
          <w:szCs w:val="26"/>
          <w:lang w:val="uk-UA" w:eastAsia="ru-RU"/>
        </w:rPr>
        <w:t>за київським часом</w:t>
      </w:r>
      <w:r w:rsidRPr="007E63A8">
        <w:rPr>
          <w:rFonts w:ascii="Times New Roman" w:eastAsia="Times New Roman" w:hAnsi="Times New Roman"/>
          <w:sz w:val="26"/>
          <w:szCs w:val="26"/>
          <w:lang w:val="uk-UA" w:eastAsia="ru-RU"/>
        </w:rPr>
        <w:t>,</w:t>
      </w:r>
      <w:r w:rsidRPr="007E63A8">
        <w:rPr>
          <w:rFonts w:ascii="Times New Roman" w:hAnsi="Times New Roman"/>
          <w:sz w:val="26"/>
          <w:szCs w:val="26"/>
          <w:lang w:val="uk-UA"/>
        </w:rPr>
        <w:t xml:space="preserve"> за адресою: </w:t>
      </w:r>
      <w:r w:rsidRPr="007E63A8">
        <w:rPr>
          <w:rFonts w:ascii="Times New Roman" w:eastAsia="Times New Roman" w:hAnsi="Times New Roman"/>
          <w:sz w:val="26"/>
          <w:szCs w:val="26"/>
          <w:lang w:val="uk-UA"/>
        </w:rPr>
        <w:t>04071, Україна, м. Київ, вул. Ярославська, 41</w:t>
      </w:r>
      <w:r w:rsidRPr="007E63A8">
        <w:rPr>
          <w:rFonts w:ascii="Times New Roman" w:hAnsi="Times New Roman"/>
          <w:bCs/>
          <w:iCs/>
          <w:sz w:val="26"/>
          <w:szCs w:val="26"/>
          <w:lang w:val="uk-UA"/>
        </w:rPr>
        <w:t>.</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0675D587" w:rsidR="00E3530D" w:rsidRPr="007F670B" w:rsidRDefault="00E3530D" w:rsidP="003D1428">
      <w:pPr>
        <w:pStyle w:val="a3"/>
        <w:widowControl w:val="0"/>
        <w:numPr>
          <w:ilvl w:val="0"/>
          <w:numId w:val="5"/>
        </w:numPr>
        <w:tabs>
          <w:tab w:val="left" w:pos="993"/>
        </w:tabs>
        <w:ind w:left="0" w:firstLine="567"/>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послуги відбуватиметься виключно без ПДВ та </w:t>
      </w:r>
      <w:r w:rsidR="005067B7">
        <w:rPr>
          <w:rFonts w:ascii="Times New Roman" w:hAnsi="Times New Roman"/>
          <w:sz w:val="26"/>
          <w:szCs w:val="26"/>
          <w:lang w:val="uk-UA"/>
        </w:rPr>
        <w:t>у</w:t>
      </w:r>
      <w:r w:rsidR="007F670B" w:rsidRPr="007F670B">
        <w:rPr>
          <w:rFonts w:ascii="Times New Roman" w:hAnsi="Times New Roman"/>
          <w:sz w:val="26"/>
          <w:szCs w:val="26"/>
          <w:lang w:val="uk-UA"/>
        </w:rPr>
        <w:t xml:space="preserve">мови оплати: </w:t>
      </w:r>
      <w:r w:rsidR="007F670B">
        <w:rPr>
          <w:rFonts w:ascii="Times New Roman" w:hAnsi="Times New Roman"/>
          <w:sz w:val="26"/>
          <w:szCs w:val="26"/>
          <w:lang w:val="uk-UA"/>
        </w:rPr>
        <w:t>за</w:t>
      </w:r>
      <w:r w:rsidR="007F670B" w:rsidRPr="007F670B">
        <w:rPr>
          <w:rFonts w:ascii="Times New Roman" w:hAnsi="Times New Roman"/>
          <w:sz w:val="26"/>
          <w:szCs w:val="26"/>
          <w:lang w:val="uk-UA"/>
        </w:rPr>
        <w:t xml:space="preserve"> факт</w:t>
      </w:r>
      <w:r w:rsidR="007F670B">
        <w:rPr>
          <w:rFonts w:ascii="Times New Roman" w:hAnsi="Times New Roman"/>
          <w:sz w:val="26"/>
          <w:szCs w:val="26"/>
          <w:lang w:val="uk-UA"/>
        </w:rPr>
        <w:t>ом</w:t>
      </w:r>
      <w:r w:rsidR="007F670B" w:rsidRPr="007F670B">
        <w:rPr>
          <w:rFonts w:ascii="Times New Roman" w:hAnsi="Times New Roman"/>
          <w:sz w:val="26"/>
          <w:szCs w:val="26"/>
          <w:lang w:val="uk-UA"/>
        </w:rPr>
        <w:t xml:space="preserve"> надання послуг (післяплата) або передоплата щонайбільше – </w:t>
      </w:r>
      <w:r w:rsidR="007F670B">
        <w:rPr>
          <w:rFonts w:ascii="Times New Roman" w:hAnsi="Times New Roman"/>
          <w:sz w:val="26"/>
          <w:szCs w:val="26"/>
          <w:lang w:val="uk-UA"/>
        </w:rPr>
        <w:t>7</w:t>
      </w:r>
      <w:r w:rsidR="007F670B" w:rsidRPr="007F670B">
        <w:rPr>
          <w:rFonts w:ascii="Times New Roman" w:hAnsi="Times New Roman"/>
          <w:sz w:val="26"/>
          <w:szCs w:val="26"/>
          <w:lang w:val="uk-UA"/>
        </w:rPr>
        <w:t>0 % від  вартості надання послуг на кожному етапі</w:t>
      </w:r>
      <w:r w:rsidR="007F670B">
        <w:rPr>
          <w:rFonts w:ascii="Times New Roman" w:hAnsi="Times New Roman"/>
          <w:sz w:val="26"/>
          <w:szCs w:val="26"/>
          <w:lang w:val="uk-UA"/>
        </w:rPr>
        <w:t>.</w:t>
      </w:r>
    </w:p>
    <w:p w14:paraId="0A6FF199" w14:textId="77777777" w:rsidR="00E3530D" w:rsidRPr="005403F9"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39440B8" w14:textId="77777777" w:rsidR="00E3530D" w:rsidRPr="00695875"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1D3287">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0866AF" w:rsidRDefault="00C64996" w:rsidP="001D3287">
      <w:pPr>
        <w:pStyle w:val="a3"/>
        <w:numPr>
          <w:ilvl w:val="0"/>
          <w:numId w:val="1"/>
        </w:numPr>
        <w:tabs>
          <w:tab w:val="left" w:pos="1134"/>
        </w:tabs>
        <w:ind w:hanging="502"/>
        <w:jc w:val="both"/>
        <w:rPr>
          <w:rFonts w:ascii="Times New Roman" w:hAnsi="Times New Roman"/>
          <w:b/>
          <w:sz w:val="26"/>
          <w:szCs w:val="26"/>
          <w:lang w:val="uk-UA" w:eastAsia="ru-RU"/>
        </w:rPr>
      </w:pPr>
      <w:r w:rsidRPr="000866AF">
        <w:rPr>
          <w:rFonts w:ascii="Times New Roman" w:hAnsi="Times New Roman"/>
          <w:b/>
          <w:sz w:val="26"/>
          <w:szCs w:val="26"/>
          <w:lang w:val="uk-UA" w:eastAsia="ru-RU"/>
        </w:rPr>
        <w:t>Тендерна пропозиція обов’язково має включати в себе:</w:t>
      </w:r>
    </w:p>
    <w:p w14:paraId="4DC586FA"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Технічну пропозицію:</w:t>
      </w:r>
    </w:p>
    <w:p w14:paraId="2DD80913" w14:textId="6E839049" w:rsidR="00E529F3" w:rsidRPr="009240A9"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документи, </w:t>
      </w:r>
      <w:r w:rsidRPr="000866AF">
        <w:rPr>
          <w:rFonts w:ascii="Times New Roman" w:hAnsi="Times New Roman"/>
          <w:sz w:val="26"/>
          <w:szCs w:val="26"/>
          <w:lang w:val="uk-UA"/>
        </w:rPr>
        <w:t>що підтверджують відповідність учасника кваліфікаційним критеріям та передбачені</w:t>
      </w:r>
      <w:r w:rsidRPr="000866AF">
        <w:rPr>
          <w:rFonts w:ascii="Times New Roman" w:hAnsi="Times New Roman"/>
          <w:sz w:val="26"/>
          <w:szCs w:val="26"/>
          <w:lang w:val="uk-UA" w:eastAsia="ru-RU"/>
        </w:rPr>
        <w:t xml:space="preserve"> Додатком № 1 </w:t>
      </w:r>
      <w:r w:rsidRPr="000866AF">
        <w:rPr>
          <w:rFonts w:ascii="Times New Roman" w:hAnsi="Times New Roman"/>
          <w:sz w:val="26"/>
          <w:szCs w:val="26"/>
          <w:lang w:val="uk-UA"/>
        </w:rPr>
        <w:t>«</w:t>
      </w:r>
      <w:r w:rsidRPr="000866AF">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color w:val="000000"/>
          <w:sz w:val="26"/>
          <w:szCs w:val="26"/>
          <w:lang w:val="uk-UA"/>
        </w:rPr>
        <w:t>»;</w:t>
      </w:r>
    </w:p>
    <w:p w14:paraId="54A70717" w14:textId="77777777" w:rsidR="009240A9" w:rsidRPr="009C4580" w:rsidRDefault="009240A9" w:rsidP="009240A9">
      <w:pPr>
        <w:pStyle w:val="a3"/>
        <w:numPr>
          <w:ilvl w:val="0"/>
          <w:numId w:val="6"/>
        </w:numPr>
        <w:tabs>
          <w:tab w:val="left" w:pos="709"/>
          <w:tab w:val="left" w:pos="993"/>
        </w:tabs>
        <w:ind w:left="142" w:firstLine="567"/>
        <w:jc w:val="both"/>
        <w:rPr>
          <w:rFonts w:ascii="Times New Roman" w:hAnsi="Times New Roman"/>
          <w:bCs/>
          <w:iCs/>
          <w:sz w:val="26"/>
          <w:szCs w:val="26"/>
          <w:lang w:val="ru-RU"/>
        </w:rPr>
      </w:pPr>
      <w:r w:rsidRPr="009C4580">
        <w:rPr>
          <w:rFonts w:ascii="Times New Roman" w:hAnsi="Times New Roman"/>
          <w:bCs/>
          <w:iCs/>
          <w:sz w:val="26"/>
          <w:szCs w:val="26"/>
          <w:lang w:val="ru-RU"/>
        </w:rPr>
        <w:t>заповнений та підписаний Додаток № 5 «Декларація конфлікту інтересів учасника тендерної процедури»</w:t>
      </w:r>
      <w:r>
        <w:rPr>
          <w:rFonts w:ascii="Times New Roman" w:hAnsi="Times New Roman"/>
          <w:bCs/>
          <w:iCs/>
          <w:sz w:val="26"/>
          <w:szCs w:val="26"/>
          <w:lang w:val="ru-RU"/>
        </w:rPr>
        <w:t>;</w:t>
      </w:r>
    </w:p>
    <w:p w14:paraId="53E0F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ru-RU" w:eastAsia="ru-RU"/>
        </w:rPr>
      </w:pPr>
      <w:r w:rsidRPr="000866AF">
        <w:rPr>
          <w:rFonts w:ascii="Times New Roman" w:hAnsi="Times New Roman"/>
          <w:sz w:val="26"/>
          <w:szCs w:val="26"/>
          <w:lang w:val="uk-UA"/>
        </w:rPr>
        <w:t>іншу інформацію і документами, що містять технічний опис предмета закупівлі</w:t>
      </w:r>
      <w:r w:rsidRPr="000866AF">
        <w:rPr>
          <w:rFonts w:ascii="Times New Roman" w:hAnsi="Times New Roman"/>
          <w:sz w:val="26"/>
          <w:szCs w:val="26"/>
          <w:lang w:val="uk-UA" w:eastAsia="ru-RU"/>
        </w:rPr>
        <w:t xml:space="preserve"> та які учасник вважає за необхідне подати.</w:t>
      </w:r>
    </w:p>
    <w:p w14:paraId="78C0C35D"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Цінову пропозицію: </w:t>
      </w:r>
    </w:p>
    <w:p w14:paraId="1613C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заповнений та підписаний Додаток № 3 «Форма цінової пропозиції»;</w:t>
      </w:r>
    </w:p>
    <w:p w14:paraId="1016260A" w14:textId="4F1C9A97"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детальний бюджет (бюджет подається у гривнях з зазначенням вартості робіт </w:t>
      </w:r>
      <w:r w:rsidRPr="000866AF">
        <w:rPr>
          <w:rFonts w:ascii="Times New Roman" w:hAnsi="Times New Roman"/>
          <w:sz w:val="26"/>
          <w:szCs w:val="26"/>
          <w:lang w:val="uk-UA"/>
        </w:rPr>
        <w:lastRenderedPageBreak/>
        <w:t xml:space="preserve">без ПДВ в форматі </w:t>
      </w:r>
      <w:r w:rsidRPr="000866AF">
        <w:rPr>
          <w:rFonts w:ascii="Times New Roman" w:hAnsi="Times New Roman"/>
          <w:sz w:val="26"/>
          <w:szCs w:val="26"/>
        </w:rPr>
        <w:t>Excel</w:t>
      </w:r>
      <w:r w:rsidRPr="000866AF">
        <w:rPr>
          <w:rFonts w:ascii="Times New Roman" w:hAnsi="Times New Roman"/>
          <w:sz w:val="26"/>
          <w:szCs w:val="26"/>
          <w:lang w:val="uk-UA"/>
        </w:rPr>
        <w:t xml:space="preserve"> за зразком) відповідно Додатку № </w:t>
      </w:r>
      <w:r w:rsidR="009A26A1" w:rsidRPr="000866AF">
        <w:rPr>
          <w:rFonts w:ascii="Times New Roman" w:hAnsi="Times New Roman"/>
          <w:sz w:val="26"/>
          <w:szCs w:val="26"/>
          <w:lang w:val="uk-UA"/>
        </w:rPr>
        <w:t>4</w:t>
      </w:r>
      <w:r w:rsidRPr="000866AF">
        <w:rPr>
          <w:rFonts w:ascii="Times New Roman" w:hAnsi="Times New Roman"/>
          <w:sz w:val="26"/>
          <w:szCs w:val="26"/>
          <w:lang w:val="uk-UA"/>
        </w:rPr>
        <w:t xml:space="preserve"> «Бюджет дослідження»;</w:t>
      </w:r>
    </w:p>
    <w:p w14:paraId="3CBE0754" w14:textId="5EF59784"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заповнений та підписаний Додаток № </w:t>
      </w:r>
      <w:r w:rsidR="00EC3CC8">
        <w:rPr>
          <w:rFonts w:ascii="Times New Roman" w:hAnsi="Times New Roman"/>
          <w:sz w:val="26"/>
          <w:szCs w:val="26"/>
          <w:lang w:val="uk-UA"/>
        </w:rPr>
        <w:t xml:space="preserve">7 </w:t>
      </w:r>
      <w:r w:rsidRPr="000866AF">
        <w:rPr>
          <w:rFonts w:ascii="Times New Roman" w:hAnsi="Times New Roman"/>
          <w:sz w:val="26"/>
          <w:szCs w:val="26"/>
          <w:lang w:val="uk-UA"/>
        </w:rPr>
        <w:t>«Календарний план».</w:t>
      </w:r>
    </w:p>
    <w:p w14:paraId="710D19DD" w14:textId="7301C32C" w:rsidR="00C64996" w:rsidRPr="006D5ACB" w:rsidRDefault="00C64996" w:rsidP="00330BF0">
      <w:pPr>
        <w:tabs>
          <w:tab w:val="left" w:pos="1134"/>
        </w:tabs>
        <w:spacing w:after="0" w:line="240" w:lineRule="auto"/>
        <w:ind w:left="709"/>
        <w:contextualSpacing/>
        <w:jc w:val="both"/>
        <w:rPr>
          <w:rFonts w:ascii="Times New Roman" w:eastAsia="Calibri" w:hAnsi="Times New Roman"/>
          <w:bCs/>
          <w:iCs/>
          <w:sz w:val="26"/>
          <w:szCs w:val="26"/>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0"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1D3287">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5A97A4D0" w14:textId="6B3812E4"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1 «</w:t>
      </w:r>
      <w:r w:rsidR="00B2339F" w:rsidRPr="000866AF">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sz w:val="26"/>
          <w:szCs w:val="26"/>
          <w:lang w:val="uk-UA" w:eastAsia="ru-RU"/>
        </w:rPr>
        <w:t>»</w:t>
      </w:r>
      <w:r w:rsidRPr="000866AF">
        <w:rPr>
          <w:rFonts w:ascii="Times New Roman" w:hAnsi="Times New Roman"/>
          <w:color w:val="000000"/>
          <w:sz w:val="26"/>
          <w:szCs w:val="26"/>
          <w:lang w:val="uk-UA"/>
        </w:rPr>
        <w:t>;</w:t>
      </w:r>
    </w:p>
    <w:p w14:paraId="069A9822" w14:textId="3C4AC9F3"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2</w:t>
      </w:r>
      <w:r w:rsidRPr="000866AF">
        <w:rPr>
          <w:rFonts w:ascii="Times New Roman" w:hAnsi="Times New Roman"/>
          <w:b/>
          <w:sz w:val="26"/>
          <w:szCs w:val="26"/>
          <w:lang w:val="uk-UA"/>
        </w:rPr>
        <w:t xml:space="preserve"> </w:t>
      </w:r>
      <w:bookmarkStart w:id="6" w:name="_Hlk5800318"/>
      <w:r w:rsidRPr="000866AF">
        <w:rPr>
          <w:rFonts w:ascii="Times New Roman" w:hAnsi="Times New Roman"/>
          <w:sz w:val="26"/>
          <w:szCs w:val="26"/>
          <w:lang w:val="uk-UA"/>
        </w:rPr>
        <w:t>«</w:t>
      </w:r>
      <w:r w:rsidR="009A26A1" w:rsidRPr="000866AF">
        <w:rPr>
          <w:rFonts w:ascii="Times New Roman" w:hAnsi="Times New Roman"/>
          <w:sz w:val="26"/>
          <w:szCs w:val="26"/>
          <w:lang w:val="uk-UA"/>
        </w:rPr>
        <w:t>Технічне завдання</w:t>
      </w:r>
      <w:r w:rsidRPr="000866AF">
        <w:rPr>
          <w:rFonts w:ascii="Times New Roman" w:hAnsi="Times New Roman"/>
          <w:sz w:val="26"/>
          <w:szCs w:val="26"/>
          <w:lang w:val="uk-UA"/>
        </w:rPr>
        <w:t>»</w:t>
      </w:r>
      <w:bookmarkEnd w:id="6"/>
      <w:r w:rsidRPr="000866AF">
        <w:rPr>
          <w:rFonts w:ascii="Times New Roman" w:hAnsi="Times New Roman"/>
          <w:bCs/>
          <w:sz w:val="26"/>
          <w:szCs w:val="26"/>
          <w:lang w:val="uk-UA"/>
        </w:rPr>
        <w:t>;</w:t>
      </w:r>
    </w:p>
    <w:p w14:paraId="73CAF849"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3 «Форма цінової пропозиції»;</w:t>
      </w:r>
    </w:p>
    <w:p w14:paraId="4CA4019A" w14:textId="6F795B4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rPr>
        <w:t xml:space="preserve">Додаток № </w:t>
      </w:r>
      <w:bookmarkStart w:id="7" w:name="_Hlk16083011"/>
      <w:r w:rsidRPr="000866AF">
        <w:rPr>
          <w:rFonts w:ascii="Times New Roman" w:hAnsi="Times New Roman"/>
          <w:sz w:val="26"/>
          <w:szCs w:val="26"/>
          <w:lang w:val="uk-UA"/>
        </w:rPr>
        <w:t xml:space="preserve">4 </w:t>
      </w:r>
      <w:r w:rsidRPr="000866AF">
        <w:rPr>
          <w:rFonts w:ascii="Times New Roman" w:hAnsi="Times New Roman"/>
          <w:sz w:val="26"/>
          <w:szCs w:val="26"/>
          <w:lang w:val="uk-UA" w:eastAsia="ru-RU"/>
        </w:rPr>
        <w:t>«</w:t>
      </w:r>
      <w:r w:rsidR="009A26A1" w:rsidRPr="000866AF">
        <w:rPr>
          <w:rFonts w:ascii="Times New Roman" w:hAnsi="Times New Roman"/>
          <w:sz w:val="26"/>
          <w:szCs w:val="26"/>
          <w:lang w:val="uk-UA" w:eastAsia="ru-RU"/>
        </w:rPr>
        <w:t>Бюджет дослідження</w:t>
      </w:r>
      <w:r w:rsidRPr="000866AF">
        <w:rPr>
          <w:rFonts w:ascii="Times New Roman" w:hAnsi="Times New Roman"/>
          <w:sz w:val="26"/>
          <w:szCs w:val="26"/>
          <w:lang w:val="uk-UA" w:eastAsia="ru-RU"/>
        </w:rPr>
        <w:t>»</w:t>
      </w:r>
      <w:bookmarkEnd w:id="7"/>
      <w:r w:rsidRPr="000866AF">
        <w:rPr>
          <w:rFonts w:ascii="Times New Roman" w:hAnsi="Times New Roman"/>
          <w:sz w:val="26"/>
          <w:szCs w:val="26"/>
          <w:lang w:val="uk-UA" w:eastAsia="ru-RU"/>
        </w:rPr>
        <w:t>;</w:t>
      </w:r>
    </w:p>
    <w:p w14:paraId="4ADE5F2A" w14:textId="54C8846A"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5 «</w:t>
      </w:r>
      <w:r w:rsidR="009A26A1" w:rsidRPr="000866AF">
        <w:rPr>
          <w:rFonts w:ascii="Times New Roman" w:hAnsi="Times New Roman"/>
          <w:sz w:val="26"/>
          <w:szCs w:val="26"/>
          <w:lang w:val="uk-UA" w:eastAsia="ru-RU"/>
        </w:rPr>
        <w:t>Декларація конфлікту інтересів учасника тендерної процедури</w:t>
      </w:r>
      <w:r w:rsidRPr="000866AF">
        <w:rPr>
          <w:rFonts w:ascii="Times New Roman" w:hAnsi="Times New Roman"/>
          <w:sz w:val="26"/>
          <w:szCs w:val="26"/>
          <w:lang w:val="uk-UA" w:eastAsia="ru-RU"/>
        </w:rPr>
        <w:t>»;</w:t>
      </w:r>
    </w:p>
    <w:p w14:paraId="4FF5AF84" w14:textId="5082FBEE"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Додаток № 6 </w:t>
      </w:r>
      <w:r w:rsidRPr="000866AF">
        <w:rPr>
          <w:rFonts w:ascii="Times New Roman" w:hAnsi="Times New Roman"/>
          <w:sz w:val="26"/>
          <w:szCs w:val="26"/>
          <w:lang w:val="uk-UA"/>
        </w:rPr>
        <w:t>«</w:t>
      </w:r>
      <w:r w:rsidR="009A26A1" w:rsidRPr="000866AF">
        <w:rPr>
          <w:rFonts w:ascii="Times New Roman" w:hAnsi="Times New Roman"/>
          <w:sz w:val="26"/>
          <w:szCs w:val="26"/>
          <w:lang w:val="uk-UA"/>
        </w:rPr>
        <w:t>Кодекс поведінки постачальників</w:t>
      </w:r>
      <w:r w:rsidRPr="000866AF">
        <w:rPr>
          <w:rFonts w:ascii="Times New Roman" w:hAnsi="Times New Roman"/>
          <w:sz w:val="26"/>
          <w:szCs w:val="26"/>
          <w:lang w:val="uk-UA"/>
        </w:rPr>
        <w:t>»;</w:t>
      </w:r>
    </w:p>
    <w:p w14:paraId="5070714C" w14:textId="64C4CFE3" w:rsidR="00586ADC"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7 «Календарний план».</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Надані копії </w:t>
      </w:r>
      <w:r w:rsidRPr="000866AF">
        <w:rPr>
          <w:rFonts w:ascii="Times New Roman" w:eastAsia="Times New Roman" w:hAnsi="Times New Roman"/>
          <w:sz w:val="26"/>
          <w:szCs w:val="26"/>
          <w:lang w:val="uk-UA" w:eastAsia="ru-RU"/>
        </w:rPr>
        <w:t>документів мають бути розбірливими та якісними.</w:t>
      </w:r>
    </w:p>
    <w:p w14:paraId="03756135" w14:textId="77777777" w:rsidR="000866A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F198615" w14:textId="1BE3A340" w:rsidR="00EF135E" w:rsidRPr="009B01E8" w:rsidRDefault="00EF135E" w:rsidP="00FF01BB">
      <w:pPr>
        <w:pStyle w:val="a3"/>
        <w:widowControl w:val="0"/>
        <w:numPr>
          <w:ilvl w:val="0"/>
          <w:numId w:val="2"/>
        </w:numPr>
        <w:tabs>
          <w:tab w:val="left" w:pos="993"/>
        </w:tabs>
        <w:ind w:left="0" w:firstLine="709"/>
        <w:jc w:val="both"/>
        <w:rPr>
          <w:rFonts w:ascii="Times New Roman" w:hAnsi="Times New Roman"/>
          <w:sz w:val="26"/>
          <w:szCs w:val="26"/>
          <w:lang w:val="uk-UA" w:eastAsia="ru-RU"/>
        </w:rPr>
      </w:pPr>
      <w:r w:rsidRPr="009B01E8">
        <w:rPr>
          <w:rFonts w:ascii="Times New Roman" w:hAnsi="Times New Roman"/>
          <w:sz w:val="26"/>
          <w:szCs w:val="26"/>
          <w:lang w:val="uk-UA" w:eastAsia="ru-RU"/>
        </w:rPr>
        <w:t xml:space="preserve">Конверт з технічною пропозицією повинен містити надпис: «ТЕХНІЧНА ПРОПОЗИЦІЯ на закупівлю </w:t>
      </w:r>
      <w:r w:rsidR="00EA63A6" w:rsidRPr="00EA63A6">
        <w:rPr>
          <w:rFonts w:ascii="Times New Roman" w:hAnsi="Times New Roman"/>
          <w:bCs/>
          <w:iCs/>
          <w:sz w:val="26"/>
          <w:szCs w:val="26"/>
          <w:lang w:val="ru-RU"/>
        </w:rPr>
        <w:t>ДК 021:2015 – 79310000-0 - Послуг з проведення ринкових досліджень (Дослідження серед клієнтів програми доконтактної профілактики ВІЛ)</w:t>
      </w:r>
      <w:r w:rsidRPr="009B01E8">
        <w:rPr>
          <w:rFonts w:ascii="Times New Roman" w:hAnsi="Times New Roman"/>
          <w:sz w:val="26"/>
          <w:szCs w:val="26"/>
          <w:lang w:val="uk-UA"/>
        </w:rPr>
        <w:t>,  в рамках про</w:t>
      </w:r>
      <w:r w:rsidR="009B01E8">
        <w:rPr>
          <w:rFonts w:ascii="Times New Roman" w:hAnsi="Times New Roman"/>
          <w:sz w:val="26"/>
          <w:szCs w:val="26"/>
          <w:lang w:val="uk-UA"/>
        </w:rPr>
        <w:t xml:space="preserve">грами </w:t>
      </w:r>
      <w:r w:rsidRPr="009B01E8">
        <w:rPr>
          <w:rFonts w:ascii="Times New Roman" w:hAnsi="Times New Roman"/>
          <w:sz w:val="26"/>
          <w:szCs w:val="26"/>
          <w:lang w:val="uk-UA"/>
        </w:rPr>
        <w:t>Глобального фонду за адресою 04071, м. Київ, вул. Ярославська, 41</w:t>
      </w:r>
      <w:r w:rsidRPr="009B01E8">
        <w:rPr>
          <w:rFonts w:ascii="Times New Roman" w:hAnsi="Times New Roman"/>
          <w:bCs/>
          <w:sz w:val="26"/>
          <w:szCs w:val="26"/>
          <w:lang w:val="uk-UA" w:eastAsia="ru-RU"/>
        </w:rPr>
        <w:t>»</w:t>
      </w:r>
      <w:r w:rsidRPr="009B01E8">
        <w:rPr>
          <w:rFonts w:ascii="Times New Roman" w:hAnsi="Times New Roman"/>
          <w:sz w:val="26"/>
          <w:szCs w:val="26"/>
          <w:lang w:val="uk-UA" w:eastAsia="ru-RU"/>
        </w:rPr>
        <w:t xml:space="preserve"> </w:t>
      </w:r>
      <w:r w:rsidRPr="009B01E8">
        <w:rPr>
          <w:rFonts w:ascii="Times New Roman" w:hAnsi="Times New Roman"/>
          <w:b/>
          <w:sz w:val="26"/>
          <w:szCs w:val="26"/>
          <w:lang w:val="uk-UA"/>
        </w:rPr>
        <w:t>«НЕ РОЗКРИВАТИ ДО 14:00, «</w:t>
      </w:r>
      <w:r w:rsidR="00CB6C9A">
        <w:rPr>
          <w:rFonts w:ascii="Times New Roman" w:hAnsi="Times New Roman"/>
          <w:b/>
          <w:sz w:val="26"/>
          <w:szCs w:val="26"/>
          <w:lang w:val="uk-UA"/>
        </w:rPr>
        <w:t>24</w:t>
      </w:r>
      <w:r w:rsidRPr="009B01E8">
        <w:rPr>
          <w:rFonts w:ascii="Times New Roman" w:hAnsi="Times New Roman"/>
          <w:b/>
          <w:sz w:val="26"/>
          <w:szCs w:val="26"/>
          <w:lang w:val="uk-UA" w:eastAsia="ru-RU"/>
        </w:rPr>
        <w:t xml:space="preserve">» </w:t>
      </w:r>
      <w:r w:rsidR="00EA63A6">
        <w:rPr>
          <w:rFonts w:ascii="Times New Roman" w:hAnsi="Times New Roman"/>
          <w:b/>
          <w:sz w:val="26"/>
          <w:szCs w:val="26"/>
          <w:lang w:val="uk-UA" w:eastAsia="ru-RU"/>
        </w:rPr>
        <w:t>лютого</w:t>
      </w:r>
      <w:r w:rsidRPr="009B01E8">
        <w:rPr>
          <w:rFonts w:ascii="Times New Roman" w:hAnsi="Times New Roman"/>
          <w:b/>
          <w:sz w:val="26"/>
          <w:szCs w:val="26"/>
          <w:lang w:val="uk-UA" w:eastAsia="ru-RU"/>
        </w:rPr>
        <w:t xml:space="preserve"> 202</w:t>
      </w:r>
      <w:r w:rsidR="00EA63A6">
        <w:rPr>
          <w:rFonts w:ascii="Times New Roman" w:hAnsi="Times New Roman"/>
          <w:b/>
          <w:sz w:val="26"/>
          <w:szCs w:val="26"/>
          <w:lang w:val="uk-UA" w:eastAsia="ru-RU"/>
        </w:rPr>
        <w:t>2</w:t>
      </w:r>
      <w:r w:rsidRPr="009B01E8">
        <w:rPr>
          <w:rFonts w:ascii="Times New Roman" w:hAnsi="Times New Roman"/>
          <w:b/>
          <w:sz w:val="26"/>
          <w:szCs w:val="26"/>
          <w:lang w:val="uk-UA" w:eastAsia="ru-RU"/>
        </w:rPr>
        <w:t xml:space="preserve"> року</w:t>
      </w:r>
      <w:r w:rsidRPr="009B01E8">
        <w:rPr>
          <w:rFonts w:ascii="Times New Roman" w:hAnsi="Times New Roman"/>
          <w:b/>
          <w:sz w:val="26"/>
          <w:szCs w:val="26"/>
          <w:lang w:val="uk-UA"/>
        </w:rPr>
        <w:t>»,</w:t>
      </w:r>
      <w:r w:rsidRPr="009B01E8">
        <w:rPr>
          <w:rFonts w:ascii="Times New Roman" w:hAnsi="Times New Roman"/>
          <w:sz w:val="26"/>
          <w:szCs w:val="26"/>
          <w:lang w:val="uk-UA"/>
        </w:rPr>
        <w:t xml:space="preserve"> </w:t>
      </w:r>
      <w:r w:rsidRPr="009B01E8">
        <w:rPr>
          <w:rFonts w:ascii="Times New Roman" w:hAnsi="Times New Roman"/>
          <w:sz w:val="26"/>
          <w:szCs w:val="26"/>
          <w:lang w:val="uk-UA" w:eastAsia="ru-RU"/>
        </w:rPr>
        <w:t xml:space="preserve">а також код </w:t>
      </w:r>
      <w:r w:rsidRPr="009B01E8">
        <w:rPr>
          <w:rFonts w:ascii="Times New Roman" w:hAnsi="Times New Roman"/>
          <w:noProof/>
          <w:sz w:val="26"/>
          <w:szCs w:val="26"/>
          <w:lang w:val="uk-UA"/>
        </w:rPr>
        <w:t>ЄДРПОУ, адресу та назву учасника</w:t>
      </w:r>
      <w:r w:rsidRPr="009B01E8">
        <w:rPr>
          <w:rFonts w:ascii="Times New Roman" w:hAnsi="Times New Roman"/>
          <w:sz w:val="26"/>
          <w:szCs w:val="26"/>
          <w:lang w:val="uk-UA" w:eastAsia="ru-RU"/>
        </w:rPr>
        <w:t>.</w:t>
      </w:r>
    </w:p>
    <w:p w14:paraId="5F0700BD" w14:textId="72AFAC28" w:rsidR="003B52DF" w:rsidRPr="009B01E8" w:rsidRDefault="00EF135E" w:rsidP="00FF01BB">
      <w:pPr>
        <w:pStyle w:val="a3"/>
        <w:widowControl w:val="0"/>
        <w:numPr>
          <w:ilvl w:val="0"/>
          <w:numId w:val="2"/>
        </w:numPr>
        <w:tabs>
          <w:tab w:val="left" w:pos="993"/>
        </w:tabs>
        <w:ind w:left="0" w:firstLine="709"/>
        <w:jc w:val="both"/>
        <w:rPr>
          <w:rFonts w:ascii="Times New Roman" w:hAnsi="Times New Roman"/>
          <w:sz w:val="26"/>
          <w:szCs w:val="26"/>
          <w:lang w:val="uk-UA" w:eastAsia="ru-RU"/>
        </w:rPr>
      </w:pPr>
      <w:r w:rsidRPr="009B01E8">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00EA63A6" w:rsidRPr="00EA63A6">
        <w:rPr>
          <w:rFonts w:ascii="Times New Roman" w:hAnsi="Times New Roman"/>
          <w:bCs/>
          <w:iCs/>
          <w:sz w:val="26"/>
          <w:szCs w:val="26"/>
          <w:lang w:val="ru-RU"/>
        </w:rPr>
        <w:t>ДК 021:2015 – 79310000-0 - Послуг з проведення ринкових досліджень (Дослідження серед клієнтів програми доконтактної профілактики ВІЛ)</w:t>
      </w:r>
      <w:r w:rsidR="00F71F42" w:rsidRPr="009B01E8">
        <w:rPr>
          <w:rFonts w:ascii="Times New Roman" w:hAnsi="Times New Roman"/>
          <w:sz w:val="26"/>
          <w:szCs w:val="26"/>
          <w:lang w:val="uk-UA"/>
        </w:rPr>
        <w:t xml:space="preserve">, </w:t>
      </w:r>
      <w:r w:rsidRPr="009B01E8">
        <w:rPr>
          <w:rFonts w:ascii="Times New Roman" w:hAnsi="Times New Roman"/>
          <w:sz w:val="26"/>
          <w:szCs w:val="26"/>
          <w:lang w:val="uk-UA"/>
        </w:rPr>
        <w:t>в рамках про</w:t>
      </w:r>
      <w:r w:rsidR="009B01E8">
        <w:rPr>
          <w:rFonts w:ascii="Times New Roman" w:hAnsi="Times New Roman"/>
          <w:sz w:val="26"/>
          <w:szCs w:val="26"/>
          <w:lang w:val="uk-UA"/>
        </w:rPr>
        <w:t>грами</w:t>
      </w:r>
      <w:r w:rsidRPr="009B01E8">
        <w:rPr>
          <w:rFonts w:ascii="Times New Roman" w:hAnsi="Times New Roman"/>
          <w:sz w:val="26"/>
          <w:szCs w:val="26"/>
          <w:lang w:val="uk-UA"/>
        </w:rPr>
        <w:t xml:space="preserve"> Глобального фонду за адресою 04071, м. Київ, вул. Ярославська, 41</w:t>
      </w:r>
      <w:r w:rsidRPr="009B01E8">
        <w:rPr>
          <w:rFonts w:ascii="Times New Roman" w:hAnsi="Times New Roman"/>
          <w:bCs/>
          <w:sz w:val="26"/>
          <w:szCs w:val="26"/>
          <w:lang w:val="uk-UA" w:eastAsia="ru-RU"/>
        </w:rPr>
        <w:t>»</w:t>
      </w:r>
      <w:r w:rsidRPr="009B01E8">
        <w:rPr>
          <w:rFonts w:ascii="Times New Roman" w:hAnsi="Times New Roman"/>
          <w:sz w:val="26"/>
          <w:szCs w:val="26"/>
          <w:lang w:val="uk-UA" w:eastAsia="ru-RU"/>
        </w:rPr>
        <w:t xml:space="preserve"> </w:t>
      </w:r>
      <w:r w:rsidRPr="009B01E8">
        <w:rPr>
          <w:rFonts w:ascii="Times New Roman" w:hAnsi="Times New Roman"/>
          <w:b/>
          <w:sz w:val="26"/>
          <w:szCs w:val="26"/>
          <w:lang w:val="uk-UA"/>
        </w:rPr>
        <w:t>«НЕ РОЗКРИВАТИ ДО 14:00, «</w:t>
      </w:r>
      <w:r w:rsidR="00CB6C9A">
        <w:rPr>
          <w:rFonts w:ascii="Times New Roman" w:hAnsi="Times New Roman"/>
          <w:b/>
          <w:sz w:val="26"/>
          <w:szCs w:val="26"/>
          <w:lang w:val="uk-UA"/>
        </w:rPr>
        <w:t>03</w:t>
      </w:r>
      <w:r w:rsidRPr="009B01E8">
        <w:rPr>
          <w:rFonts w:ascii="Times New Roman" w:hAnsi="Times New Roman"/>
          <w:b/>
          <w:sz w:val="26"/>
          <w:szCs w:val="26"/>
          <w:lang w:val="uk-UA" w:eastAsia="ru-RU"/>
        </w:rPr>
        <w:t>»</w:t>
      </w:r>
      <w:r w:rsidR="00320782" w:rsidRPr="009B01E8">
        <w:rPr>
          <w:rFonts w:ascii="Times New Roman" w:hAnsi="Times New Roman"/>
          <w:b/>
          <w:sz w:val="26"/>
          <w:szCs w:val="26"/>
          <w:lang w:val="uk-UA" w:eastAsia="ru-RU"/>
        </w:rPr>
        <w:t xml:space="preserve"> </w:t>
      </w:r>
      <w:r w:rsidR="00CB6C9A">
        <w:rPr>
          <w:rFonts w:ascii="Times New Roman" w:hAnsi="Times New Roman"/>
          <w:b/>
          <w:sz w:val="26"/>
          <w:szCs w:val="26"/>
          <w:lang w:val="uk-UA" w:eastAsia="ru-RU"/>
        </w:rPr>
        <w:t>березня</w:t>
      </w:r>
      <w:r w:rsidRPr="009B01E8">
        <w:rPr>
          <w:rFonts w:ascii="Times New Roman" w:hAnsi="Times New Roman"/>
          <w:b/>
          <w:sz w:val="26"/>
          <w:szCs w:val="26"/>
          <w:lang w:val="uk-UA" w:eastAsia="ru-RU"/>
        </w:rPr>
        <w:t xml:space="preserve"> 202</w:t>
      </w:r>
      <w:r w:rsidR="00EA63A6">
        <w:rPr>
          <w:rFonts w:ascii="Times New Roman" w:hAnsi="Times New Roman"/>
          <w:b/>
          <w:sz w:val="26"/>
          <w:szCs w:val="26"/>
          <w:lang w:val="uk-UA" w:eastAsia="ru-RU"/>
        </w:rPr>
        <w:t>2</w:t>
      </w:r>
      <w:r w:rsidRPr="009B01E8">
        <w:rPr>
          <w:rFonts w:ascii="Times New Roman" w:hAnsi="Times New Roman"/>
          <w:b/>
          <w:sz w:val="26"/>
          <w:szCs w:val="26"/>
          <w:lang w:val="uk-UA" w:eastAsia="ru-RU"/>
        </w:rPr>
        <w:t xml:space="preserve"> року</w:t>
      </w:r>
      <w:r w:rsidRPr="009B01E8">
        <w:rPr>
          <w:rFonts w:ascii="Times New Roman" w:hAnsi="Times New Roman"/>
          <w:b/>
          <w:sz w:val="26"/>
          <w:szCs w:val="26"/>
          <w:lang w:val="uk-UA"/>
        </w:rPr>
        <w:t>»,</w:t>
      </w:r>
      <w:r w:rsidRPr="009B01E8">
        <w:rPr>
          <w:rFonts w:ascii="Times New Roman" w:hAnsi="Times New Roman"/>
          <w:sz w:val="26"/>
          <w:szCs w:val="26"/>
          <w:lang w:val="uk-UA"/>
        </w:rPr>
        <w:t xml:space="preserve"> </w:t>
      </w:r>
      <w:r w:rsidRPr="009B01E8">
        <w:rPr>
          <w:rFonts w:ascii="Times New Roman" w:hAnsi="Times New Roman"/>
          <w:sz w:val="26"/>
          <w:szCs w:val="26"/>
          <w:lang w:val="uk-UA" w:eastAsia="ru-RU"/>
        </w:rPr>
        <w:t xml:space="preserve">а також код </w:t>
      </w:r>
      <w:r w:rsidRPr="009B01E8">
        <w:rPr>
          <w:rFonts w:ascii="Times New Roman" w:hAnsi="Times New Roman"/>
          <w:noProof/>
          <w:sz w:val="26"/>
          <w:szCs w:val="26"/>
          <w:lang w:val="uk-UA"/>
        </w:rPr>
        <w:t>ЄДРПОУ, адресу та назву учасника</w:t>
      </w:r>
      <w:r w:rsidR="003B52DF" w:rsidRPr="009B01E8">
        <w:rPr>
          <w:rFonts w:ascii="Times New Roman" w:hAnsi="Times New Roman"/>
          <w:sz w:val="26"/>
          <w:szCs w:val="26"/>
          <w:lang w:val="uk-UA" w:eastAsia="ru-RU"/>
        </w:rPr>
        <w:t>.</w:t>
      </w:r>
    </w:p>
    <w:p w14:paraId="2AB44A66"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w:t>
      </w:r>
      <w:r w:rsidRPr="007E63A8">
        <w:rPr>
          <w:rFonts w:ascii="Times New Roman" w:hAnsi="Times New Roman"/>
          <w:sz w:val="26"/>
          <w:szCs w:val="26"/>
          <w:lang w:val="uk-UA"/>
        </w:rPr>
        <w:lastRenderedPageBreak/>
        <w:t>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1323F04C"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011D20">
        <w:rPr>
          <w:rFonts w:ascii="Times New Roman" w:hAnsi="Times New Roman"/>
          <w:sz w:val="26"/>
          <w:szCs w:val="26"/>
          <w:lang w:val="uk-UA"/>
        </w:rPr>
        <w:t xml:space="preserve"> з текстом якого можна ознайомитись за посиланням</w:t>
      </w:r>
      <w:r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Pr="00011D20">
        <w:rPr>
          <w:rFonts w:ascii="Times New Roman" w:hAnsi="Times New Roman"/>
          <w:sz w:val="26"/>
          <w:szCs w:val="26"/>
          <w:lang w:val="uk-UA"/>
        </w:rPr>
        <w:t xml:space="preserve">Додатку № </w:t>
      </w:r>
      <w:r w:rsidR="00E529F3">
        <w:rPr>
          <w:rFonts w:ascii="Times New Roman" w:hAnsi="Times New Roman"/>
          <w:sz w:val="26"/>
          <w:szCs w:val="26"/>
          <w:lang w:val="uk-UA"/>
        </w:rPr>
        <w:t>5</w:t>
      </w:r>
      <w:r w:rsidRPr="00011D20">
        <w:rPr>
          <w:rFonts w:ascii="Times New Roman" w:hAnsi="Times New Roman"/>
          <w:b/>
          <w:sz w:val="26"/>
          <w:szCs w:val="26"/>
          <w:lang w:val="uk-UA"/>
        </w:rPr>
        <w:t>.</w:t>
      </w:r>
    </w:p>
    <w:p w14:paraId="46D1C1A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lastRenderedPageBreak/>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77777777" w:rsidR="00C64996" w:rsidRPr="006D5ACB" w:rsidRDefault="00C64996" w:rsidP="00330BF0">
      <w:pPr>
        <w:spacing w:after="0" w:line="240" w:lineRule="auto"/>
        <w:ind w:firstLine="709"/>
        <w:jc w:val="both"/>
        <w:rPr>
          <w:rFonts w:ascii="Times New Roman" w:hAnsi="Times New Roman"/>
          <w:sz w:val="26"/>
          <w:szCs w:val="26"/>
          <w:lang w:eastAsia="ru-RU"/>
        </w:rPr>
      </w:pPr>
    </w:p>
    <w:p w14:paraId="1FB93438" w14:textId="77777777" w:rsidR="00C64996" w:rsidRPr="006D5ACB" w:rsidRDefault="00C64996" w:rsidP="00330BF0">
      <w:pPr>
        <w:tabs>
          <w:tab w:val="left" w:pos="1985"/>
        </w:tabs>
        <w:spacing w:after="0" w:line="240" w:lineRule="auto"/>
        <w:ind w:left="170"/>
        <w:jc w:val="center"/>
        <w:rPr>
          <w:b/>
          <w:bCs/>
          <w:iCs/>
          <w:sz w:val="26"/>
          <w:szCs w:val="26"/>
        </w:rPr>
      </w:pPr>
    </w:p>
    <w:p w14:paraId="1F1502F1" w14:textId="77777777" w:rsidR="00C64996" w:rsidRPr="006D5ACB" w:rsidRDefault="00C64996" w:rsidP="00330BF0">
      <w:pPr>
        <w:tabs>
          <w:tab w:val="left" w:pos="1985"/>
        </w:tabs>
        <w:spacing w:after="0" w:line="240" w:lineRule="auto"/>
        <w:ind w:left="170"/>
        <w:jc w:val="center"/>
        <w:rPr>
          <w:b/>
          <w:bCs/>
          <w:iCs/>
          <w:sz w:val="26"/>
          <w:szCs w:val="26"/>
        </w:rPr>
      </w:pPr>
    </w:p>
    <w:p w14:paraId="041E8CAE" w14:textId="77777777" w:rsidR="00C64996" w:rsidRPr="006D5ACB" w:rsidRDefault="00C64996" w:rsidP="00330BF0">
      <w:pPr>
        <w:tabs>
          <w:tab w:val="left" w:pos="1985"/>
        </w:tabs>
        <w:spacing w:after="0" w:line="240" w:lineRule="auto"/>
        <w:ind w:left="170"/>
        <w:jc w:val="center"/>
        <w:rPr>
          <w:b/>
          <w:bCs/>
          <w:iCs/>
          <w:sz w:val="26"/>
          <w:szCs w:val="26"/>
        </w:rPr>
      </w:pPr>
    </w:p>
    <w:p w14:paraId="23079A5F" w14:textId="77777777" w:rsidR="00C64996" w:rsidRPr="006D5ACB" w:rsidRDefault="00C64996" w:rsidP="00330BF0">
      <w:pPr>
        <w:tabs>
          <w:tab w:val="left" w:pos="1985"/>
        </w:tabs>
        <w:spacing w:after="0" w:line="240" w:lineRule="auto"/>
        <w:ind w:left="170"/>
        <w:jc w:val="center"/>
        <w:rPr>
          <w:b/>
          <w:bCs/>
          <w:iCs/>
          <w:sz w:val="26"/>
          <w:szCs w:val="26"/>
        </w:rPr>
      </w:pPr>
    </w:p>
    <w:p w14:paraId="75B9F9F6" w14:textId="77777777" w:rsidR="00C64996" w:rsidRPr="006D5ACB" w:rsidRDefault="00C64996" w:rsidP="00330BF0">
      <w:pPr>
        <w:tabs>
          <w:tab w:val="left" w:pos="1985"/>
        </w:tabs>
        <w:spacing w:after="0" w:line="240" w:lineRule="auto"/>
        <w:ind w:left="170"/>
        <w:jc w:val="center"/>
        <w:rPr>
          <w:b/>
          <w:bCs/>
          <w:iCs/>
          <w:sz w:val="26"/>
          <w:szCs w:val="26"/>
        </w:rPr>
      </w:pPr>
    </w:p>
    <w:p w14:paraId="7AB74F32" w14:textId="77777777" w:rsidR="00C64996" w:rsidRPr="006D5ACB" w:rsidRDefault="00C64996" w:rsidP="00330BF0">
      <w:pPr>
        <w:tabs>
          <w:tab w:val="left" w:pos="1985"/>
        </w:tabs>
        <w:spacing w:after="0" w:line="240" w:lineRule="auto"/>
        <w:ind w:left="170"/>
        <w:jc w:val="center"/>
        <w:rPr>
          <w:b/>
          <w:bCs/>
          <w:iCs/>
          <w:sz w:val="26"/>
          <w:szCs w:val="26"/>
        </w:rPr>
      </w:pPr>
    </w:p>
    <w:p w14:paraId="656622AE" w14:textId="77777777" w:rsidR="00C64996" w:rsidRPr="006D5ACB" w:rsidRDefault="00C64996" w:rsidP="00330BF0">
      <w:pPr>
        <w:tabs>
          <w:tab w:val="left" w:pos="1985"/>
        </w:tabs>
        <w:spacing w:after="0" w:line="240" w:lineRule="auto"/>
        <w:ind w:left="170"/>
        <w:jc w:val="center"/>
        <w:rPr>
          <w:b/>
          <w:bCs/>
          <w:iCs/>
          <w:sz w:val="26"/>
          <w:szCs w:val="26"/>
        </w:rPr>
      </w:pPr>
    </w:p>
    <w:p w14:paraId="1A4D4E3F" w14:textId="77777777" w:rsidR="00C64996" w:rsidRPr="006D5ACB" w:rsidRDefault="00C64996" w:rsidP="00330BF0">
      <w:pPr>
        <w:tabs>
          <w:tab w:val="left" w:pos="1985"/>
        </w:tabs>
        <w:spacing w:after="0" w:line="240" w:lineRule="auto"/>
        <w:ind w:left="170"/>
        <w:jc w:val="center"/>
        <w:rPr>
          <w:b/>
          <w:bCs/>
          <w:iCs/>
          <w:sz w:val="26"/>
          <w:szCs w:val="26"/>
        </w:rPr>
      </w:pPr>
    </w:p>
    <w:p w14:paraId="22BF82FB" w14:textId="77777777" w:rsidR="00C64996" w:rsidRPr="006D5ACB" w:rsidRDefault="00C64996" w:rsidP="00330BF0">
      <w:pPr>
        <w:tabs>
          <w:tab w:val="left" w:pos="1985"/>
        </w:tabs>
        <w:spacing w:after="0" w:line="240" w:lineRule="auto"/>
        <w:ind w:left="170"/>
        <w:jc w:val="center"/>
        <w:rPr>
          <w:b/>
          <w:bCs/>
          <w:iCs/>
          <w:sz w:val="26"/>
          <w:szCs w:val="26"/>
        </w:rPr>
      </w:pPr>
    </w:p>
    <w:p w14:paraId="2810A496" w14:textId="77777777" w:rsidR="00C64996" w:rsidRPr="006D5ACB" w:rsidRDefault="00C64996" w:rsidP="00330BF0">
      <w:pPr>
        <w:tabs>
          <w:tab w:val="left" w:pos="1985"/>
        </w:tabs>
        <w:spacing w:after="0" w:line="240" w:lineRule="auto"/>
        <w:ind w:left="170"/>
        <w:jc w:val="center"/>
        <w:rPr>
          <w:b/>
          <w:bCs/>
          <w:iCs/>
          <w:sz w:val="26"/>
          <w:szCs w:val="26"/>
        </w:rPr>
      </w:pPr>
    </w:p>
    <w:p w14:paraId="2186DA52" w14:textId="77777777" w:rsidR="00C64996" w:rsidRPr="006D5ACB" w:rsidRDefault="00C64996" w:rsidP="00330BF0">
      <w:pPr>
        <w:tabs>
          <w:tab w:val="left" w:pos="1985"/>
        </w:tabs>
        <w:spacing w:after="0" w:line="240" w:lineRule="auto"/>
        <w:ind w:left="170"/>
        <w:jc w:val="center"/>
        <w:rPr>
          <w:b/>
          <w:bCs/>
          <w:iCs/>
          <w:sz w:val="26"/>
          <w:szCs w:val="26"/>
        </w:rPr>
      </w:pPr>
    </w:p>
    <w:p w14:paraId="4D724EBC" w14:textId="77777777" w:rsidR="00C64996" w:rsidRPr="006D5ACB" w:rsidRDefault="00C64996" w:rsidP="00330BF0">
      <w:pPr>
        <w:tabs>
          <w:tab w:val="left" w:pos="1985"/>
        </w:tabs>
        <w:spacing w:after="0" w:line="240" w:lineRule="auto"/>
        <w:ind w:left="170"/>
        <w:jc w:val="center"/>
        <w:rPr>
          <w:b/>
          <w:bCs/>
          <w:iCs/>
          <w:sz w:val="26"/>
          <w:szCs w:val="26"/>
        </w:rPr>
      </w:pPr>
    </w:p>
    <w:p w14:paraId="35435F0F" w14:textId="77777777" w:rsidR="00C64996" w:rsidRPr="006D5ACB" w:rsidRDefault="00C64996" w:rsidP="00330BF0">
      <w:pPr>
        <w:tabs>
          <w:tab w:val="left" w:pos="1985"/>
        </w:tabs>
        <w:spacing w:after="0" w:line="240" w:lineRule="auto"/>
        <w:ind w:left="170"/>
        <w:jc w:val="center"/>
        <w:rPr>
          <w:b/>
          <w:bCs/>
          <w:iCs/>
          <w:sz w:val="26"/>
          <w:szCs w:val="26"/>
        </w:rPr>
      </w:pPr>
    </w:p>
    <w:p w14:paraId="74A29757" w14:textId="77777777" w:rsidR="00C64996" w:rsidRPr="006D5ACB" w:rsidRDefault="00C64996" w:rsidP="00330BF0">
      <w:pPr>
        <w:tabs>
          <w:tab w:val="left" w:pos="1985"/>
        </w:tabs>
        <w:spacing w:after="0" w:line="240" w:lineRule="auto"/>
        <w:ind w:left="170"/>
        <w:jc w:val="center"/>
        <w:rPr>
          <w:b/>
          <w:bCs/>
          <w:iCs/>
          <w:sz w:val="26"/>
          <w:szCs w:val="26"/>
        </w:rPr>
      </w:pPr>
    </w:p>
    <w:p w14:paraId="1C94DD18" w14:textId="77777777" w:rsidR="00C64996" w:rsidRPr="006D5ACB" w:rsidRDefault="00C64996" w:rsidP="00330BF0">
      <w:pPr>
        <w:tabs>
          <w:tab w:val="left" w:pos="1985"/>
        </w:tabs>
        <w:spacing w:after="0" w:line="240" w:lineRule="auto"/>
        <w:ind w:left="170"/>
        <w:jc w:val="center"/>
        <w:rPr>
          <w:b/>
          <w:bCs/>
          <w:iCs/>
          <w:sz w:val="26"/>
          <w:szCs w:val="26"/>
        </w:rPr>
      </w:pPr>
    </w:p>
    <w:p w14:paraId="15F29832" w14:textId="77777777" w:rsidR="00C64996" w:rsidRPr="006D5ACB" w:rsidRDefault="00C64996" w:rsidP="00330BF0">
      <w:pPr>
        <w:tabs>
          <w:tab w:val="left" w:pos="1985"/>
        </w:tabs>
        <w:spacing w:after="0" w:line="240" w:lineRule="auto"/>
        <w:ind w:left="170"/>
        <w:jc w:val="center"/>
        <w:rPr>
          <w:b/>
          <w:bCs/>
          <w:iCs/>
          <w:sz w:val="26"/>
          <w:szCs w:val="26"/>
        </w:rPr>
      </w:pPr>
    </w:p>
    <w:p w14:paraId="16C56BAA" w14:textId="77777777" w:rsidR="00C64996" w:rsidRPr="006D5ACB" w:rsidRDefault="00C64996" w:rsidP="00330BF0">
      <w:pPr>
        <w:tabs>
          <w:tab w:val="left" w:pos="1985"/>
        </w:tabs>
        <w:spacing w:after="0" w:line="240" w:lineRule="auto"/>
        <w:ind w:left="170"/>
        <w:jc w:val="center"/>
        <w:rPr>
          <w:b/>
          <w:bCs/>
          <w:iCs/>
          <w:sz w:val="26"/>
          <w:szCs w:val="26"/>
        </w:rPr>
      </w:pPr>
    </w:p>
    <w:p w14:paraId="2EC026C2" w14:textId="77777777" w:rsidR="00C64996" w:rsidRPr="006D5ACB" w:rsidRDefault="00C64996" w:rsidP="00330BF0">
      <w:pPr>
        <w:tabs>
          <w:tab w:val="left" w:pos="1985"/>
        </w:tabs>
        <w:spacing w:after="0" w:line="240" w:lineRule="auto"/>
        <w:ind w:left="170"/>
        <w:jc w:val="center"/>
        <w:rPr>
          <w:b/>
          <w:bCs/>
          <w:iCs/>
          <w:sz w:val="26"/>
          <w:szCs w:val="26"/>
        </w:rPr>
      </w:pPr>
    </w:p>
    <w:p w14:paraId="1C9BBDB1" w14:textId="77777777" w:rsidR="00C64996" w:rsidRPr="006D5ACB" w:rsidRDefault="00C64996" w:rsidP="00330BF0">
      <w:pPr>
        <w:tabs>
          <w:tab w:val="left" w:pos="1985"/>
        </w:tabs>
        <w:spacing w:after="0" w:line="240" w:lineRule="auto"/>
        <w:ind w:left="170"/>
        <w:jc w:val="center"/>
        <w:rPr>
          <w:b/>
          <w:bCs/>
          <w:iCs/>
          <w:sz w:val="26"/>
          <w:szCs w:val="26"/>
        </w:rPr>
      </w:pPr>
    </w:p>
    <w:p w14:paraId="1DC8E148" w14:textId="77777777" w:rsidR="0032200D" w:rsidRPr="006D5ACB" w:rsidRDefault="0032200D" w:rsidP="00330BF0">
      <w:pPr>
        <w:spacing w:after="0" w:line="240" w:lineRule="auto"/>
        <w:ind w:left="5812"/>
        <w:jc w:val="right"/>
        <w:rPr>
          <w:rFonts w:ascii="Times New Roman" w:hAnsi="Times New Roman"/>
          <w:b/>
          <w:bCs/>
          <w:sz w:val="26"/>
          <w:szCs w:val="26"/>
        </w:rPr>
      </w:pPr>
    </w:p>
    <w:p w14:paraId="3E77408D" w14:textId="77777777" w:rsidR="0032200D" w:rsidRPr="006D5ACB" w:rsidRDefault="0032200D" w:rsidP="00330BF0">
      <w:pPr>
        <w:spacing w:after="0" w:line="240" w:lineRule="auto"/>
        <w:ind w:left="5812"/>
        <w:jc w:val="right"/>
        <w:rPr>
          <w:rFonts w:ascii="Times New Roman" w:hAnsi="Times New Roman"/>
          <w:b/>
          <w:bCs/>
          <w:sz w:val="26"/>
          <w:szCs w:val="26"/>
        </w:rPr>
      </w:pPr>
    </w:p>
    <w:p w14:paraId="7FF4404E" w14:textId="77777777" w:rsidR="0032200D" w:rsidRPr="006D5ACB" w:rsidRDefault="0032200D" w:rsidP="00330BF0">
      <w:pPr>
        <w:spacing w:after="0" w:line="240" w:lineRule="auto"/>
        <w:ind w:left="5812"/>
        <w:jc w:val="right"/>
        <w:rPr>
          <w:rFonts w:ascii="Times New Roman" w:hAnsi="Times New Roman"/>
          <w:b/>
          <w:bCs/>
          <w:sz w:val="26"/>
          <w:szCs w:val="26"/>
        </w:rPr>
      </w:pPr>
    </w:p>
    <w:p w14:paraId="5853DD6E" w14:textId="77777777" w:rsidR="0032200D" w:rsidRPr="006D5ACB" w:rsidRDefault="0032200D" w:rsidP="00330BF0">
      <w:pPr>
        <w:spacing w:after="0" w:line="240" w:lineRule="auto"/>
        <w:ind w:left="5812"/>
        <w:jc w:val="right"/>
        <w:rPr>
          <w:rFonts w:ascii="Times New Roman" w:hAnsi="Times New Roman"/>
          <w:b/>
          <w:bCs/>
          <w:sz w:val="26"/>
          <w:szCs w:val="26"/>
        </w:rPr>
      </w:pPr>
    </w:p>
    <w:p w14:paraId="2462B0C9" w14:textId="77777777" w:rsidR="0032200D" w:rsidRPr="006D5ACB" w:rsidRDefault="0032200D" w:rsidP="00330BF0">
      <w:pPr>
        <w:spacing w:after="0" w:line="240" w:lineRule="auto"/>
        <w:ind w:left="5812"/>
        <w:jc w:val="right"/>
        <w:rPr>
          <w:rFonts w:ascii="Times New Roman" w:hAnsi="Times New Roman"/>
          <w:b/>
          <w:bCs/>
          <w:sz w:val="26"/>
          <w:szCs w:val="26"/>
        </w:rPr>
      </w:pPr>
    </w:p>
    <w:p w14:paraId="1B9896F2" w14:textId="77777777" w:rsidR="00BC779E" w:rsidRDefault="00BC779E" w:rsidP="008C5885">
      <w:pPr>
        <w:spacing w:after="0" w:line="240" w:lineRule="auto"/>
        <w:ind w:left="5812"/>
        <w:jc w:val="right"/>
        <w:rPr>
          <w:rFonts w:ascii="Times New Roman" w:hAnsi="Times New Roman"/>
          <w:b/>
          <w:bCs/>
          <w:sz w:val="26"/>
          <w:szCs w:val="26"/>
        </w:rPr>
      </w:pPr>
      <w:bookmarkStart w:id="8" w:name="_Hlk64630480"/>
    </w:p>
    <w:p w14:paraId="7F88078D" w14:textId="77777777" w:rsidR="00BC779E" w:rsidRDefault="00BC779E" w:rsidP="008C5885">
      <w:pPr>
        <w:spacing w:after="0" w:line="240" w:lineRule="auto"/>
        <w:ind w:left="5812"/>
        <w:jc w:val="right"/>
        <w:rPr>
          <w:rFonts w:ascii="Times New Roman" w:hAnsi="Times New Roman"/>
          <w:b/>
          <w:bCs/>
          <w:sz w:val="26"/>
          <w:szCs w:val="26"/>
        </w:rPr>
      </w:pPr>
    </w:p>
    <w:p w14:paraId="097A0C15" w14:textId="77777777" w:rsidR="00F71F42" w:rsidRDefault="00F71F42" w:rsidP="008C5885">
      <w:pPr>
        <w:spacing w:after="0" w:line="240" w:lineRule="auto"/>
        <w:ind w:left="5812"/>
        <w:jc w:val="right"/>
        <w:rPr>
          <w:rFonts w:ascii="Times New Roman" w:hAnsi="Times New Roman"/>
          <w:b/>
          <w:bCs/>
          <w:sz w:val="26"/>
          <w:szCs w:val="26"/>
        </w:rPr>
      </w:pPr>
    </w:p>
    <w:p w14:paraId="4BEE6501" w14:textId="77777777" w:rsidR="00F71F42" w:rsidRDefault="00F71F42" w:rsidP="008C5885">
      <w:pPr>
        <w:spacing w:after="0" w:line="240" w:lineRule="auto"/>
        <w:ind w:left="5812"/>
        <w:jc w:val="right"/>
        <w:rPr>
          <w:rFonts w:ascii="Times New Roman" w:hAnsi="Times New Roman"/>
          <w:b/>
          <w:bCs/>
          <w:sz w:val="26"/>
          <w:szCs w:val="26"/>
        </w:rPr>
      </w:pPr>
    </w:p>
    <w:p w14:paraId="5B700A0C" w14:textId="77777777" w:rsidR="00CE0412" w:rsidRDefault="00CE0412" w:rsidP="008C5885">
      <w:pPr>
        <w:spacing w:after="0" w:line="240" w:lineRule="auto"/>
        <w:ind w:left="5812"/>
        <w:jc w:val="right"/>
        <w:rPr>
          <w:rFonts w:ascii="Times New Roman" w:hAnsi="Times New Roman"/>
          <w:b/>
          <w:bCs/>
          <w:sz w:val="26"/>
          <w:szCs w:val="26"/>
        </w:rPr>
      </w:pPr>
      <w:bookmarkStart w:id="9" w:name="_Hlk70422133"/>
    </w:p>
    <w:p w14:paraId="17613BCD" w14:textId="77777777" w:rsidR="00CE0412" w:rsidRDefault="00CE0412" w:rsidP="008C5885">
      <w:pPr>
        <w:spacing w:after="0" w:line="240" w:lineRule="auto"/>
        <w:ind w:left="5812"/>
        <w:jc w:val="right"/>
        <w:rPr>
          <w:rFonts w:ascii="Times New Roman" w:hAnsi="Times New Roman"/>
          <w:b/>
          <w:bCs/>
          <w:sz w:val="26"/>
          <w:szCs w:val="26"/>
        </w:rPr>
      </w:pPr>
    </w:p>
    <w:p w14:paraId="1665030E" w14:textId="77777777" w:rsidR="007A3534" w:rsidRDefault="007A3534" w:rsidP="008C5885">
      <w:pPr>
        <w:spacing w:after="0" w:line="240" w:lineRule="auto"/>
        <w:ind w:left="5812"/>
        <w:jc w:val="right"/>
        <w:rPr>
          <w:rFonts w:ascii="Times New Roman" w:hAnsi="Times New Roman"/>
          <w:b/>
          <w:bCs/>
          <w:sz w:val="26"/>
          <w:szCs w:val="26"/>
        </w:rPr>
      </w:pPr>
      <w:bookmarkStart w:id="10" w:name="_Hlk94778207"/>
    </w:p>
    <w:p w14:paraId="0930E764" w14:textId="77777777" w:rsidR="007A3534" w:rsidRDefault="007A3534" w:rsidP="008C5885">
      <w:pPr>
        <w:spacing w:after="0" w:line="240" w:lineRule="auto"/>
        <w:ind w:left="5812"/>
        <w:jc w:val="right"/>
        <w:rPr>
          <w:rFonts w:ascii="Times New Roman" w:hAnsi="Times New Roman"/>
          <w:b/>
          <w:bCs/>
          <w:sz w:val="26"/>
          <w:szCs w:val="26"/>
        </w:rPr>
      </w:pPr>
    </w:p>
    <w:p w14:paraId="2EACAE58" w14:textId="4C5B85E2"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3AFCDD8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11CC1D67" w14:textId="77777777" w:rsidR="00EF135E" w:rsidRPr="007E63A8" w:rsidRDefault="00EF135E"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774B00" w:rsidRPr="00E05493" w14:paraId="0C9F232D" w14:textId="77777777" w:rsidTr="00C2223A">
        <w:tc>
          <w:tcPr>
            <w:tcW w:w="534" w:type="dxa"/>
            <w:shd w:val="clear" w:color="auto" w:fill="D9D9D9" w:themeFill="background1" w:themeFillShade="D9"/>
          </w:tcPr>
          <w:bookmarkEnd w:id="8"/>
          <w:p w14:paraId="2EFE2BAF"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w:t>
            </w:r>
          </w:p>
          <w:p w14:paraId="67DEA4ED"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з/п</w:t>
            </w:r>
          </w:p>
        </w:tc>
        <w:tc>
          <w:tcPr>
            <w:tcW w:w="3856" w:type="dxa"/>
            <w:shd w:val="clear" w:color="auto" w:fill="D9D9D9" w:themeFill="background1" w:themeFillShade="D9"/>
          </w:tcPr>
          <w:p w14:paraId="6369F575"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Кваліфікаційні критерії (вимоги) до учасників *</w:t>
            </w:r>
          </w:p>
        </w:tc>
        <w:tc>
          <w:tcPr>
            <w:tcW w:w="5244" w:type="dxa"/>
            <w:shd w:val="clear" w:color="auto" w:fill="D9D9D9" w:themeFill="background1" w:themeFillShade="D9"/>
          </w:tcPr>
          <w:p w14:paraId="72FA6FC7"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Документи, що підтверджують відповідність</w:t>
            </w:r>
          </w:p>
        </w:tc>
      </w:tr>
      <w:tr w:rsidR="00774B00" w:rsidRPr="00E05493" w14:paraId="7F2A8F97" w14:textId="77777777" w:rsidTr="004B3C18">
        <w:tc>
          <w:tcPr>
            <w:tcW w:w="534" w:type="dxa"/>
            <w:tcBorders>
              <w:bottom w:val="single" w:sz="4" w:space="0" w:color="000000"/>
            </w:tcBorders>
          </w:tcPr>
          <w:p w14:paraId="50152ED1" w14:textId="77777777" w:rsidR="00774B00" w:rsidRPr="00E05493"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1.</w:t>
            </w:r>
          </w:p>
        </w:tc>
        <w:tc>
          <w:tcPr>
            <w:tcW w:w="3856" w:type="dxa"/>
            <w:tcBorders>
              <w:bottom w:val="single" w:sz="4" w:space="0" w:color="000000"/>
            </w:tcBorders>
          </w:tcPr>
          <w:p w14:paraId="57B1EDFA" w14:textId="104DDEDF" w:rsidR="00774B00" w:rsidRPr="00E13E27" w:rsidRDefault="00906BF8" w:rsidP="00774B00">
            <w:pPr>
              <w:pBdr>
                <w:top w:val="nil"/>
                <w:left w:val="nil"/>
                <w:bottom w:val="nil"/>
                <w:right w:val="nil"/>
                <w:between w:val="nil"/>
              </w:pBdr>
              <w:spacing w:after="0" w:line="240" w:lineRule="auto"/>
              <w:jc w:val="both"/>
              <w:rPr>
                <w:rFonts w:ascii="Times New Roman" w:hAnsi="Times New Roman"/>
                <w:b/>
                <w:i/>
                <w:iCs/>
                <w:color w:val="000000"/>
                <w:sz w:val="24"/>
                <w:szCs w:val="24"/>
              </w:rPr>
            </w:pPr>
            <w:r w:rsidRPr="00906BF8">
              <w:rPr>
                <w:rFonts w:ascii="Times New Roman" w:hAnsi="Times New Roman"/>
                <w:sz w:val="24"/>
                <w:szCs w:val="24"/>
              </w:rPr>
              <w:t>Наявність документально підтвердженого досвіду  надання послуг з проведення досліджень у  сфері громадського здоров</w:t>
            </w:r>
            <w:r w:rsidRPr="00906BF8">
              <w:rPr>
                <w:rFonts w:ascii="Times New Roman" w:hAnsi="Times New Roman"/>
                <w:sz w:val="24"/>
                <w:szCs w:val="24"/>
                <w:lang w:val="ru-RU"/>
              </w:rPr>
              <w:t>’</w:t>
            </w:r>
            <w:r w:rsidRPr="00906BF8">
              <w:rPr>
                <w:rFonts w:ascii="Times New Roman" w:hAnsi="Times New Roman"/>
                <w:sz w:val="24"/>
                <w:szCs w:val="24"/>
              </w:rPr>
              <w:t>я та/або соціологічних досліджень  (надати перелік проектів за вказаною тематикою, виконаних організацією-учасником за період з 2015  по 202</w:t>
            </w:r>
            <w:r w:rsidR="0004065C">
              <w:rPr>
                <w:rFonts w:ascii="Times New Roman" w:hAnsi="Times New Roman"/>
                <w:sz w:val="24"/>
                <w:szCs w:val="24"/>
              </w:rPr>
              <w:t>1</w:t>
            </w:r>
            <w:r w:rsidRPr="00906BF8">
              <w:rPr>
                <w:rFonts w:ascii="Times New Roman" w:hAnsi="Times New Roman"/>
                <w:sz w:val="24"/>
                <w:szCs w:val="24"/>
              </w:rPr>
              <w:t xml:space="preserve"> роки).</w:t>
            </w:r>
          </w:p>
        </w:tc>
        <w:tc>
          <w:tcPr>
            <w:tcW w:w="5244" w:type="dxa"/>
            <w:tcBorders>
              <w:bottom w:val="single" w:sz="4" w:space="0" w:color="000000"/>
            </w:tcBorders>
          </w:tcPr>
          <w:p w14:paraId="741AE2CC" w14:textId="0431C48D" w:rsidR="00906BF8" w:rsidRPr="00906BF8" w:rsidRDefault="00906BF8" w:rsidP="00906BF8">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ru-RU"/>
              </w:rPr>
            </w:pPr>
            <w:r w:rsidRPr="00906BF8">
              <w:rPr>
                <w:rFonts w:ascii="Times New Roman" w:hAnsi="Times New Roman"/>
                <w:sz w:val="24"/>
                <w:szCs w:val="24"/>
                <w:lang w:val="ru-RU"/>
              </w:rPr>
              <w:t>Лист-повідомлення в довільній формі про діяльність Учасника протягом 2015-202</w:t>
            </w:r>
            <w:r w:rsidR="00CE0412">
              <w:rPr>
                <w:rFonts w:ascii="Times New Roman" w:hAnsi="Times New Roman"/>
                <w:sz w:val="24"/>
                <w:szCs w:val="24"/>
                <w:lang w:val="ru-RU"/>
              </w:rPr>
              <w:t>1</w:t>
            </w:r>
            <w:r w:rsidRPr="00906BF8">
              <w:rPr>
                <w:rFonts w:ascii="Times New Roman" w:hAnsi="Times New Roman"/>
                <w:sz w:val="24"/>
                <w:szCs w:val="24"/>
                <w:lang w:val="ru-RU"/>
              </w:rPr>
              <w:t xml:space="preserve"> років за напрямом громадського здоров’я.</w:t>
            </w:r>
          </w:p>
          <w:p w14:paraId="7D4C9CDC" w14:textId="41266766" w:rsidR="00774B00" w:rsidRPr="00663260" w:rsidRDefault="00906BF8" w:rsidP="00906BF8">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uk-UA"/>
              </w:rPr>
            </w:pPr>
            <w:r w:rsidRPr="00906BF8">
              <w:rPr>
                <w:rFonts w:ascii="Times New Roman" w:hAnsi="Times New Roman"/>
                <w:sz w:val="24"/>
                <w:szCs w:val="24"/>
                <w:lang w:val="ru-RU"/>
              </w:rPr>
              <w:t>Лист-повідомлення в довільній формі про діяльність Учасника протягом 2015-202</w:t>
            </w:r>
            <w:r w:rsidR="00CE0412">
              <w:rPr>
                <w:rFonts w:ascii="Times New Roman" w:hAnsi="Times New Roman"/>
                <w:sz w:val="24"/>
                <w:szCs w:val="24"/>
                <w:lang w:val="ru-RU"/>
              </w:rPr>
              <w:t>1</w:t>
            </w:r>
            <w:r w:rsidRPr="00906BF8">
              <w:rPr>
                <w:rFonts w:ascii="Times New Roman" w:hAnsi="Times New Roman"/>
                <w:sz w:val="24"/>
                <w:szCs w:val="24"/>
                <w:lang w:val="ru-RU"/>
              </w:rPr>
              <w:t xml:space="preserve"> рр. із зазначенням переліку послуг та компаній, яким аналогічні послуги надавались протягом зазначеного періоду</w:t>
            </w:r>
            <w:r w:rsidR="00774B00" w:rsidRPr="00663260">
              <w:rPr>
                <w:rFonts w:ascii="Times New Roman" w:hAnsi="Times New Roman"/>
                <w:color w:val="000000"/>
                <w:sz w:val="24"/>
                <w:szCs w:val="24"/>
                <w:lang w:val="uk-UA"/>
              </w:rPr>
              <w:t>.</w:t>
            </w:r>
          </w:p>
        </w:tc>
      </w:tr>
      <w:tr w:rsidR="00774B00" w:rsidRPr="00C519F4" w14:paraId="042D7507" w14:textId="77777777" w:rsidTr="004B3C18">
        <w:tc>
          <w:tcPr>
            <w:tcW w:w="534" w:type="dxa"/>
            <w:tcBorders>
              <w:bottom w:val="single" w:sz="4" w:space="0" w:color="auto"/>
            </w:tcBorders>
          </w:tcPr>
          <w:p w14:paraId="1ED394CF" w14:textId="77777777" w:rsidR="00774B00" w:rsidRPr="00663260"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663260">
              <w:rPr>
                <w:rFonts w:ascii="Times New Roman" w:hAnsi="Times New Roman"/>
                <w:b/>
                <w:color w:val="000000"/>
                <w:sz w:val="24"/>
                <w:szCs w:val="24"/>
              </w:rPr>
              <w:t>2.</w:t>
            </w:r>
          </w:p>
        </w:tc>
        <w:tc>
          <w:tcPr>
            <w:tcW w:w="3856" w:type="dxa"/>
            <w:tcBorders>
              <w:bottom w:val="single" w:sz="4" w:space="0" w:color="auto"/>
            </w:tcBorders>
          </w:tcPr>
          <w:p w14:paraId="360093E7" w14:textId="77777777" w:rsidR="00774B00" w:rsidRPr="00663260" w:rsidRDefault="00774B00" w:rsidP="00C2223A">
            <w:pPr>
              <w:pStyle w:val="rvps2"/>
              <w:shd w:val="clear" w:color="auto" w:fill="FFFFFF"/>
              <w:tabs>
                <w:tab w:val="left" w:pos="993"/>
              </w:tabs>
              <w:spacing w:before="0" w:beforeAutospacing="0" w:after="0" w:afterAutospacing="0"/>
              <w:rPr>
                <w:color w:val="000000"/>
                <w:lang w:val="uk-UA"/>
              </w:rPr>
            </w:pPr>
            <w:r w:rsidRPr="00663260">
              <w:rPr>
                <w:color w:val="000000"/>
                <w:lang w:val="uk-UA"/>
              </w:rPr>
              <w:t>Наявність працівників відповідної кваліфікації, які мають необхідні знання та досвід.</w:t>
            </w:r>
          </w:p>
          <w:p w14:paraId="4F36E26E" w14:textId="77777777" w:rsidR="00774B00" w:rsidRPr="00663260" w:rsidRDefault="00774B00" w:rsidP="00C2223A">
            <w:pPr>
              <w:pBdr>
                <w:top w:val="nil"/>
                <w:left w:val="nil"/>
                <w:bottom w:val="nil"/>
                <w:right w:val="nil"/>
                <w:between w:val="nil"/>
              </w:pBdr>
              <w:spacing w:after="0" w:line="240" w:lineRule="auto"/>
              <w:rPr>
                <w:rFonts w:ascii="Times New Roman" w:hAnsi="Times New Roman"/>
                <w:sz w:val="24"/>
                <w:szCs w:val="24"/>
              </w:rPr>
            </w:pPr>
          </w:p>
        </w:tc>
        <w:tc>
          <w:tcPr>
            <w:tcW w:w="5244" w:type="dxa"/>
            <w:tcBorders>
              <w:bottom w:val="single" w:sz="4" w:space="0" w:color="auto"/>
            </w:tcBorders>
          </w:tcPr>
          <w:p w14:paraId="4C9101C7" w14:textId="77777777" w:rsidR="0004065C" w:rsidRDefault="00774B00" w:rsidP="00906BF8">
            <w:pPr>
              <w:tabs>
                <w:tab w:val="left" w:pos="317"/>
              </w:tabs>
              <w:spacing w:after="0" w:line="240" w:lineRule="auto"/>
              <w:ind w:left="33"/>
              <w:jc w:val="both"/>
              <w:rPr>
                <w:rFonts w:ascii="Times New Roman" w:hAnsi="Times New Roman"/>
                <w:color w:val="000000"/>
                <w:sz w:val="24"/>
                <w:szCs w:val="24"/>
              </w:rPr>
            </w:pPr>
            <w:r w:rsidRPr="00663260">
              <w:rPr>
                <w:rFonts w:ascii="Times New Roman" w:hAnsi="Times New Roman"/>
                <w:color w:val="000000"/>
                <w:sz w:val="24"/>
                <w:szCs w:val="24"/>
              </w:rPr>
              <w:t xml:space="preserve">1. </w:t>
            </w:r>
            <w:r w:rsidR="0004065C" w:rsidRPr="0004065C">
              <w:rPr>
                <w:rFonts w:ascii="Times New Roman" w:hAnsi="Times New Roman"/>
                <w:color w:val="000000"/>
                <w:sz w:val="24"/>
                <w:szCs w:val="24"/>
              </w:rPr>
              <w:t xml:space="preserve">Довідка в довільній формі щодо наявності фахівців (не менше 2), з досвідом організації та проведення досліджень у сфері громадського здоров’я на національному/регіональному рівні, яких буде залучено до адміністративної/ управлінської діяльності в межах предмету закупівлі, освітньо-кваліфікаційний рівень вищої освіти – молодший спеціаліст/бакалавр/спеціаліст/ магістр за спеціальністю (напрямом) «Соціологія», та/або «Соціальна педагогіка», та/або «Медицина», та/або «Громадське здоров’я», та/або «Економіка», та/або «Психологія», та/або «Менеджмент в охороні здоров’я». Дані фахівці мають володіти необхідними знаннями та досвідом не менше 3 років для надання послуг, що є предметом закупівлі. Довідка повинна містити наступну інформацію: перелік працівників із зазначенням ПІБ та посади, досвід роботи з переліком виконуваних обов’язків. </w:t>
            </w:r>
          </w:p>
          <w:p w14:paraId="3CAAECC1" w14:textId="77777777" w:rsidR="0004065C" w:rsidRDefault="0004065C" w:rsidP="00906BF8">
            <w:pPr>
              <w:tabs>
                <w:tab w:val="left" w:pos="317"/>
              </w:tabs>
              <w:spacing w:after="0" w:line="240" w:lineRule="auto"/>
              <w:ind w:left="33"/>
              <w:jc w:val="both"/>
              <w:rPr>
                <w:rFonts w:ascii="Times New Roman" w:hAnsi="Times New Roman"/>
                <w:color w:val="000000"/>
                <w:sz w:val="24"/>
                <w:szCs w:val="24"/>
              </w:rPr>
            </w:pPr>
            <w:r w:rsidRPr="0004065C">
              <w:rPr>
                <w:rFonts w:ascii="Times New Roman" w:hAnsi="Times New Roman"/>
                <w:color w:val="000000"/>
                <w:sz w:val="24"/>
                <w:szCs w:val="24"/>
              </w:rPr>
              <w:t xml:space="preserve">2. Скановані копії документів, які підтверджують відповідний рівень освіти вищезазначених працівників. </w:t>
            </w:r>
          </w:p>
          <w:p w14:paraId="0DC9722A" w14:textId="71FE1CFC" w:rsidR="00774B00" w:rsidRPr="00663260" w:rsidRDefault="0004065C" w:rsidP="00906BF8">
            <w:pPr>
              <w:tabs>
                <w:tab w:val="left" w:pos="317"/>
              </w:tabs>
              <w:spacing w:after="0" w:line="240" w:lineRule="auto"/>
              <w:ind w:left="33"/>
              <w:jc w:val="both"/>
              <w:rPr>
                <w:rFonts w:ascii="Times New Roman" w:hAnsi="Times New Roman"/>
                <w:sz w:val="24"/>
                <w:szCs w:val="24"/>
              </w:rPr>
            </w:pPr>
            <w:r w:rsidRPr="0004065C">
              <w:rPr>
                <w:rFonts w:ascii="Times New Roman" w:hAnsi="Times New Roman"/>
                <w:color w:val="000000"/>
                <w:sz w:val="24"/>
                <w:szCs w:val="24"/>
              </w:rPr>
              <w:t>3. Резюме одного з вищезазначених працівників, який має не менше, ніж трирічний досвід за напрямом проведення досліджень та досвід за напрямом громадського здоров’я.</w:t>
            </w:r>
            <w:r w:rsidR="00906BF8" w:rsidRPr="00906BF8">
              <w:rPr>
                <w:rFonts w:ascii="Times New Roman" w:hAnsi="Times New Roman"/>
                <w:color w:val="000000"/>
                <w:sz w:val="24"/>
                <w:szCs w:val="24"/>
              </w:rPr>
              <w:t>.</w:t>
            </w:r>
          </w:p>
        </w:tc>
      </w:tr>
      <w:tr w:rsidR="00774B00" w:rsidRPr="00E05493" w14:paraId="27D77981" w14:textId="77777777" w:rsidTr="004B3C18">
        <w:tc>
          <w:tcPr>
            <w:tcW w:w="534" w:type="dxa"/>
            <w:tcBorders>
              <w:top w:val="single" w:sz="4" w:space="0" w:color="auto"/>
            </w:tcBorders>
          </w:tcPr>
          <w:p w14:paraId="619AD7B5" w14:textId="53C36F7F"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3</w:t>
            </w:r>
            <w:r w:rsidR="00774B00" w:rsidRPr="00E05493">
              <w:rPr>
                <w:rFonts w:ascii="Times New Roman" w:hAnsi="Times New Roman"/>
                <w:b/>
                <w:color w:val="000000"/>
                <w:sz w:val="24"/>
                <w:szCs w:val="24"/>
              </w:rPr>
              <w:t>.</w:t>
            </w:r>
          </w:p>
        </w:tc>
        <w:tc>
          <w:tcPr>
            <w:tcW w:w="3856" w:type="dxa"/>
            <w:tcBorders>
              <w:top w:val="single" w:sz="4" w:space="0" w:color="auto"/>
            </w:tcBorders>
          </w:tcPr>
          <w:p w14:paraId="0C521BF0" w14:textId="4B6A27E1" w:rsidR="00774B00" w:rsidRPr="00663260" w:rsidRDefault="00906BF8" w:rsidP="00C2223A">
            <w:pPr>
              <w:pStyle w:val="rvps2"/>
              <w:shd w:val="clear" w:color="auto" w:fill="FFFFFF"/>
              <w:tabs>
                <w:tab w:val="left" w:pos="993"/>
              </w:tabs>
              <w:spacing w:before="0" w:beforeAutospacing="0" w:after="0" w:afterAutospacing="0"/>
              <w:rPr>
                <w:color w:val="000000"/>
                <w:lang w:val="uk-UA"/>
              </w:rPr>
            </w:pPr>
            <w:r w:rsidRPr="00906BF8">
              <w:rPr>
                <w:color w:val="000000"/>
                <w:lang w:val="uk-UA" w:eastAsia="uk-UA"/>
              </w:rPr>
              <w:t>Відповідність вимогам щодо виконання дослідження, в тому числі, детального опису дизайну дослідження, підходів до формування вибіркової сукупності, процедури доступу до цільових груп.</w:t>
            </w:r>
          </w:p>
        </w:tc>
        <w:tc>
          <w:tcPr>
            <w:tcW w:w="5244" w:type="dxa"/>
            <w:tcBorders>
              <w:top w:val="single" w:sz="4" w:space="0" w:color="auto"/>
            </w:tcBorders>
          </w:tcPr>
          <w:p w14:paraId="0635F11E" w14:textId="7E223D87" w:rsidR="00B754CA" w:rsidRPr="00B754CA" w:rsidRDefault="00906BF8" w:rsidP="00B754CA">
            <w:pPr>
              <w:pBdr>
                <w:top w:val="nil"/>
                <w:left w:val="nil"/>
                <w:bottom w:val="nil"/>
                <w:right w:val="nil"/>
                <w:between w:val="nil"/>
              </w:pBdr>
              <w:tabs>
                <w:tab w:val="left" w:pos="291"/>
              </w:tabs>
              <w:spacing w:after="0" w:line="240" w:lineRule="auto"/>
              <w:rPr>
                <w:rFonts w:ascii="Times New Roman" w:hAnsi="Times New Roman"/>
                <w:bCs/>
                <w:sz w:val="24"/>
                <w:szCs w:val="24"/>
              </w:rPr>
            </w:pPr>
            <w:r w:rsidRPr="00906BF8">
              <w:rPr>
                <w:rFonts w:ascii="Times New Roman" w:hAnsi="Times New Roman"/>
                <w:bCs/>
                <w:sz w:val="24"/>
                <w:szCs w:val="24"/>
              </w:rPr>
              <w:t xml:space="preserve">Підписана Технічна </w:t>
            </w:r>
            <w:r w:rsidR="0004065C">
              <w:rPr>
                <w:rFonts w:ascii="Times New Roman" w:hAnsi="Times New Roman"/>
                <w:bCs/>
                <w:sz w:val="24"/>
                <w:szCs w:val="24"/>
              </w:rPr>
              <w:t>специфікація у (Д</w:t>
            </w:r>
            <w:r w:rsidR="00B754CA" w:rsidRPr="00906BF8">
              <w:rPr>
                <w:rFonts w:ascii="Times New Roman" w:hAnsi="Times New Roman"/>
                <w:bCs/>
                <w:sz w:val="24"/>
                <w:szCs w:val="24"/>
              </w:rPr>
              <w:t>одат</w:t>
            </w:r>
            <w:r w:rsidR="0004065C">
              <w:rPr>
                <w:rFonts w:ascii="Times New Roman" w:hAnsi="Times New Roman"/>
                <w:bCs/>
                <w:sz w:val="24"/>
                <w:szCs w:val="24"/>
              </w:rPr>
              <w:t>ок</w:t>
            </w:r>
            <w:r w:rsidR="00B754CA" w:rsidRPr="00906BF8">
              <w:rPr>
                <w:rFonts w:ascii="Times New Roman" w:hAnsi="Times New Roman"/>
                <w:bCs/>
                <w:sz w:val="24"/>
                <w:szCs w:val="24"/>
              </w:rPr>
              <w:t xml:space="preserve"> № 2 «Технічне завдання»</w:t>
            </w:r>
            <w:r w:rsidR="0004065C">
              <w:rPr>
                <w:rFonts w:ascii="Times New Roman" w:hAnsi="Times New Roman"/>
                <w:bCs/>
                <w:sz w:val="24"/>
                <w:szCs w:val="24"/>
              </w:rPr>
              <w:t>)</w:t>
            </w:r>
            <w:r w:rsidR="00B754CA" w:rsidRPr="00906BF8">
              <w:rPr>
                <w:rFonts w:ascii="Times New Roman" w:hAnsi="Times New Roman"/>
                <w:bCs/>
                <w:sz w:val="24"/>
                <w:szCs w:val="24"/>
              </w:rPr>
              <w:t>.</w:t>
            </w:r>
          </w:p>
          <w:p w14:paraId="45069037" w14:textId="2DAF2825" w:rsidR="00774B00" w:rsidRPr="00663260" w:rsidRDefault="00774B00" w:rsidP="00C2223A">
            <w:pPr>
              <w:pBdr>
                <w:top w:val="nil"/>
                <w:left w:val="nil"/>
                <w:bottom w:val="nil"/>
                <w:right w:val="nil"/>
                <w:between w:val="nil"/>
              </w:pBdr>
              <w:tabs>
                <w:tab w:val="left" w:pos="291"/>
              </w:tabs>
              <w:spacing w:after="0" w:line="240" w:lineRule="auto"/>
              <w:rPr>
                <w:rFonts w:ascii="Times New Roman" w:hAnsi="Times New Roman"/>
                <w:color w:val="000000"/>
                <w:sz w:val="24"/>
                <w:szCs w:val="24"/>
              </w:rPr>
            </w:pPr>
          </w:p>
        </w:tc>
      </w:tr>
      <w:tr w:rsidR="00774B00" w:rsidRPr="00E05493" w14:paraId="1106F858" w14:textId="77777777" w:rsidTr="00C2223A">
        <w:tc>
          <w:tcPr>
            <w:tcW w:w="534" w:type="dxa"/>
          </w:tcPr>
          <w:p w14:paraId="105D1671" w14:textId="07596B24"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4</w:t>
            </w:r>
            <w:r w:rsidR="00774B00" w:rsidRPr="00E05493">
              <w:rPr>
                <w:rFonts w:ascii="Times New Roman" w:hAnsi="Times New Roman"/>
                <w:b/>
                <w:color w:val="000000"/>
                <w:sz w:val="24"/>
                <w:szCs w:val="24"/>
              </w:rPr>
              <w:t>.</w:t>
            </w:r>
          </w:p>
        </w:tc>
        <w:tc>
          <w:tcPr>
            <w:tcW w:w="3856" w:type="dxa"/>
          </w:tcPr>
          <w:p w14:paraId="5E32B8F4"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 xml:space="preserve">Учасник має бути юридичною особою або фізичною особою-підприємцем, що створена та зареєстрована у встановленому </w:t>
            </w:r>
            <w:r w:rsidRPr="00774B00">
              <w:rPr>
                <w:rFonts w:ascii="Times New Roman" w:eastAsia="Arial" w:hAnsi="Times New Roman"/>
                <w:sz w:val="24"/>
                <w:szCs w:val="24"/>
              </w:rPr>
              <w:lastRenderedPageBreak/>
              <w:t>порядку відповідно до законодавства України.</w:t>
            </w:r>
          </w:p>
        </w:tc>
        <w:tc>
          <w:tcPr>
            <w:tcW w:w="5244" w:type="dxa"/>
          </w:tcPr>
          <w:p w14:paraId="5AEE428E"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lastRenderedPageBreak/>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17C1A3B"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lastRenderedPageBreak/>
              <w:t xml:space="preserve">2. </w:t>
            </w:r>
            <w:r w:rsidRPr="00774B00">
              <w:rPr>
                <w:rFonts w:ascii="Times New Roman" w:hAnsi="Times New Roman"/>
                <w:sz w:val="24"/>
                <w:szCs w:val="24"/>
                <w:lang w:val="uk-UA"/>
              </w:rPr>
              <w:t>Статут або інший установчий документ (для юридичних осіб).</w:t>
            </w:r>
          </w:p>
        </w:tc>
      </w:tr>
      <w:tr w:rsidR="00774B00" w:rsidRPr="00E05493" w14:paraId="4B4E44B1" w14:textId="77777777" w:rsidTr="00C2223A">
        <w:tc>
          <w:tcPr>
            <w:tcW w:w="534" w:type="dxa"/>
          </w:tcPr>
          <w:p w14:paraId="5371F035" w14:textId="3F16ED25"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lastRenderedPageBreak/>
              <w:t>5</w:t>
            </w:r>
            <w:r w:rsidR="00774B00" w:rsidRPr="00E05493">
              <w:rPr>
                <w:rFonts w:ascii="Times New Roman" w:hAnsi="Times New Roman"/>
                <w:b/>
                <w:color w:val="000000"/>
                <w:sz w:val="24"/>
                <w:szCs w:val="24"/>
              </w:rPr>
              <w:t>.</w:t>
            </w:r>
          </w:p>
        </w:tc>
        <w:tc>
          <w:tcPr>
            <w:tcW w:w="3856" w:type="dxa"/>
          </w:tcPr>
          <w:p w14:paraId="5518F4FC"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244" w:type="dxa"/>
          </w:tcPr>
          <w:p w14:paraId="397B53E5"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774B00">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74B00" w:rsidRPr="00E05493" w14:paraId="0770BFB4" w14:textId="77777777" w:rsidTr="00C2223A">
        <w:tc>
          <w:tcPr>
            <w:tcW w:w="534" w:type="dxa"/>
          </w:tcPr>
          <w:p w14:paraId="14AE259A" w14:textId="75333C86"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6</w:t>
            </w:r>
            <w:r w:rsidR="00774B00" w:rsidRPr="00E05493">
              <w:rPr>
                <w:rFonts w:ascii="Times New Roman" w:hAnsi="Times New Roman"/>
                <w:b/>
                <w:color w:val="000000"/>
                <w:sz w:val="24"/>
                <w:szCs w:val="24"/>
              </w:rPr>
              <w:t>.</w:t>
            </w:r>
          </w:p>
        </w:tc>
        <w:tc>
          <w:tcPr>
            <w:tcW w:w="3856" w:type="dxa"/>
          </w:tcPr>
          <w:p w14:paraId="77E53C9D" w14:textId="77777777" w:rsidR="00774B00" w:rsidRPr="00774B00" w:rsidRDefault="00774B00" w:rsidP="00C2223A">
            <w:pPr>
              <w:pBdr>
                <w:top w:val="nil"/>
                <w:left w:val="nil"/>
                <w:bottom w:val="nil"/>
                <w:right w:val="nil"/>
                <w:between w:val="nil"/>
              </w:pBdr>
              <w:spacing w:after="0" w:line="240" w:lineRule="auto"/>
              <w:rPr>
                <w:rFonts w:ascii="Times New Roman" w:eastAsia="Arial" w:hAnsi="Times New Roman"/>
                <w:sz w:val="24"/>
                <w:szCs w:val="24"/>
              </w:rPr>
            </w:pPr>
            <w:r w:rsidRPr="00774B00">
              <w:rPr>
                <w:rFonts w:ascii="Times New Roman" w:hAnsi="Times New Roman"/>
                <w:sz w:val="24"/>
                <w:szCs w:val="24"/>
              </w:rPr>
              <w:t>Відсутність конфлікту інтересів учасника тендерної процедури.</w:t>
            </w:r>
          </w:p>
        </w:tc>
        <w:tc>
          <w:tcPr>
            <w:tcW w:w="5244" w:type="dxa"/>
          </w:tcPr>
          <w:p w14:paraId="305351AA" w14:textId="77777777" w:rsidR="00774B00" w:rsidRPr="00774B00" w:rsidRDefault="00774B00" w:rsidP="00C2223A">
            <w:pPr>
              <w:pBdr>
                <w:top w:val="nil"/>
                <w:left w:val="nil"/>
                <w:bottom w:val="nil"/>
                <w:right w:val="nil"/>
                <w:between w:val="nil"/>
              </w:pBdr>
              <w:spacing w:after="0" w:line="240" w:lineRule="auto"/>
              <w:rPr>
                <w:rFonts w:ascii="Times New Roman" w:hAnsi="Times New Roman"/>
                <w:bCs/>
                <w:sz w:val="24"/>
                <w:szCs w:val="24"/>
              </w:rPr>
            </w:pPr>
            <w:r w:rsidRPr="00774B00">
              <w:rPr>
                <w:rFonts w:ascii="Times New Roman" w:hAnsi="Times New Roman"/>
                <w:sz w:val="24"/>
                <w:szCs w:val="24"/>
              </w:rPr>
              <w:t>Декларація за формою згідно Додатку №5.</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bookmarkEnd w:id="10"/>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bookmarkEnd w:id="9"/>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67D00C4A" w14:textId="77777777" w:rsidR="008C5885" w:rsidRDefault="008C5885" w:rsidP="00002D70">
      <w:pPr>
        <w:spacing w:after="0" w:line="240" w:lineRule="auto"/>
        <w:jc w:val="center"/>
        <w:rPr>
          <w:rFonts w:ascii="Times New Roman" w:hAnsi="Times New Roman"/>
          <w:b/>
          <w:bCs/>
          <w:sz w:val="26"/>
          <w:szCs w:val="26"/>
        </w:rPr>
      </w:pPr>
    </w:p>
    <w:p w14:paraId="159DE299" w14:textId="77777777" w:rsidR="008C5885" w:rsidRDefault="008C5885" w:rsidP="00002D70">
      <w:pPr>
        <w:spacing w:after="0" w:line="240" w:lineRule="auto"/>
        <w:jc w:val="center"/>
        <w:rPr>
          <w:rFonts w:ascii="Times New Roman" w:hAnsi="Times New Roman"/>
          <w:b/>
          <w:bCs/>
          <w:sz w:val="26"/>
          <w:szCs w:val="26"/>
        </w:rPr>
      </w:pPr>
    </w:p>
    <w:p w14:paraId="6943AE46" w14:textId="77777777" w:rsidR="008C5885" w:rsidRDefault="008C5885" w:rsidP="00002D70">
      <w:pPr>
        <w:spacing w:after="0" w:line="240" w:lineRule="auto"/>
        <w:jc w:val="center"/>
        <w:rPr>
          <w:rFonts w:ascii="Times New Roman" w:hAnsi="Times New Roman"/>
          <w:b/>
          <w:bCs/>
          <w:sz w:val="26"/>
          <w:szCs w:val="26"/>
        </w:rPr>
      </w:pPr>
    </w:p>
    <w:p w14:paraId="5A06D6E0" w14:textId="77777777" w:rsidR="008C5885" w:rsidRDefault="008C5885" w:rsidP="00002D70">
      <w:pPr>
        <w:spacing w:after="0" w:line="240" w:lineRule="auto"/>
        <w:jc w:val="center"/>
        <w:rPr>
          <w:rFonts w:ascii="Times New Roman" w:hAnsi="Times New Roman"/>
          <w:b/>
          <w:bCs/>
          <w:sz w:val="26"/>
          <w:szCs w:val="26"/>
        </w:rPr>
      </w:pPr>
    </w:p>
    <w:p w14:paraId="43FC36FB" w14:textId="77777777" w:rsidR="008C5885" w:rsidRDefault="008C5885" w:rsidP="00002D70">
      <w:pPr>
        <w:spacing w:after="0" w:line="240" w:lineRule="auto"/>
        <w:jc w:val="center"/>
        <w:rPr>
          <w:rFonts w:ascii="Times New Roman" w:hAnsi="Times New Roman"/>
          <w:b/>
          <w:bCs/>
          <w:sz w:val="26"/>
          <w:szCs w:val="26"/>
        </w:rPr>
      </w:pPr>
    </w:p>
    <w:p w14:paraId="587E5E06" w14:textId="77777777" w:rsidR="008C5885" w:rsidRDefault="008C5885" w:rsidP="00002D70">
      <w:pPr>
        <w:spacing w:after="0" w:line="240" w:lineRule="auto"/>
        <w:jc w:val="center"/>
        <w:rPr>
          <w:rFonts w:ascii="Times New Roman" w:hAnsi="Times New Roman"/>
          <w:b/>
          <w:bCs/>
          <w:sz w:val="26"/>
          <w:szCs w:val="26"/>
        </w:rPr>
      </w:pPr>
    </w:p>
    <w:p w14:paraId="7064AC47" w14:textId="77777777" w:rsidR="00011D20" w:rsidRDefault="00011D20" w:rsidP="00002D70">
      <w:pPr>
        <w:spacing w:after="0" w:line="240" w:lineRule="auto"/>
        <w:jc w:val="center"/>
        <w:rPr>
          <w:rFonts w:ascii="Times New Roman" w:hAnsi="Times New Roman"/>
          <w:b/>
          <w:bCs/>
          <w:sz w:val="26"/>
          <w:szCs w:val="26"/>
        </w:rPr>
      </w:pPr>
    </w:p>
    <w:p w14:paraId="61321B6C" w14:textId="77777777" w:rsidR="00011D20" w:rsidRDefault="00011D20" w:rsidP="00002D70">
      <w:pPr>
        <w:spacing w:after="0" w:line="240" w:lineRule="auto"/>
        <w:jc w:val="center"/>
        <w:rPr>
          <w:rFonts w:ascii="Times New Roman" w:hAnsi="Times New Roman"/>
          <w:b/>
          <w:bCs/>
          <w:sz w:val="26"/>
          <w:szCs w:val="26"/>
        </w:rPr>
      </w:pPr>
    </w:p>
    <w:p w14:paraId="6866B500"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33DC1C05"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1075ADC4"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77921946"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50AEAD54"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1EF8F5A7"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7AD62AF2"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31579D4C"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1CA79033"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566E7C05" w14:textId="093A4CF9" w:rsidR="008C5885" w:rsidRDefault="007223DD"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16916D03" w14:textId="363029B4" w:rsidR="001767AD" w:rsidRDefault="008C5885" w:rsidP="001767AD">
      <w:pPr>
        <w:tabs>
          <w:tab w:val="left" w:pos="180"/>
          <w:tab w:val="left" w:pos="567"/>
          <w:tab w:val="left" w:pos="993"/>
        </w:tabs>
        <w:ind w:right="-284"/>
        <w:jc w:val="center"/>
        <w:rPr>
          <w:rFonts w:ascii="Times New Roman" w:eastAsia="Calibri" w:hAnsi="Times New Roman"/>
          <w:b/>
          <w:bCs/>
          <w:sz w:val="26"/>
          <w:szCs w:val="26"/>
        </w:rPr>
      </w:pPr>
      <w:r w:rsidRPr="005C2A67">
        <w:rPr>
          <w:rFonts w:ascii="Times New Roman" w:hAnsi="Times New Roman"/>
          <w:b/>
          <w:sz w:val="26"/>
          <w:szCs w:val="26"/>
        </w:rPr>
        <w:t>Технічні, якісні, кількісні та інші параметри</w:t>
      </w:r>
      <w:r w:rsidRPr="005C2A67">
        <w:rPr>
          <w:rFonts w:ascii="Times New Roman" w:hAnsi="Times New Roman"/>
          <w:b/>
          <w:bCs/>
          <w:sz w:val="26"/>
          <w:szCs w:val="26"/>
        </w:rPr>
        <w:t xml:space="preserve"> </w:t>
      </w:r>
      <w:r w:rsidRPr="005C2A67">
        <w:rPr>
          <w:rFonts w:ascii="Times New Roman" w:eastAsia="Calibri" w:hAnsi="Times New Roman"/>
          <w:b/>
          <w:bCs/>
          <w:sz w:val="26"/>
          <w:szCs w:val="26"/>
        </w:rPr>
        <w:t>послуг</w:t>
      </w:r>
    </w:p>
    <w:p w14:paraId="649F4906" w14:textId="79D1A870" w:rsidR="001767AD" w:rsidRPr="001767AD" w:rsidRDefault="00E13E27" w:rsidP="001767AD">
      <w:pPr>
        <w:tabs>
          <w:tab w:val="left" w:pos="180"/>
          <w:tab w:val="left" w:pos="567"/>
          <w:tab w:val="left" w:pos="993"/>
        </w:tabs>
        <w:ind w:right="-284"/>
        <w:jc w:val="center"/>
        <w:rPr>
          <w:rFonts w:ascii="Times New Roman" w:hAnsi="Times New Roman"/>
          <w:b/>
          <w:bCs/>
          <w:sz w:val="24"/>
          <w:szCs w:val="24"/>
        </w:rPr>
      </w:pPr>
      <w:r>
        <w:rPr>
          <w:rFonts w:ascii="Times New Roman" w:hAnsi="Times New Roman"/>
          <w:b/>
          <w:bCs/>
          <w:sz w:val="24"/>
          <w:szCs w:val="24"/>
        </w:rPr>
        <w:t>ТЕХНІЧНЕ ЗАВДАННЯ</w:t>
      </w:r>
    </w:p>
    <w:p w14:paraId="0D110501" w14:textId="13677BEF" w:rsidR="001767AD" w:rsidRDefault="007A3534" w:rsidP="001767AD">
      <w:pPr>
        <w:spacing w:after="0" w:line="240" w:lineRule="auto"/>
        <w:jc w:val="center"/>
        <w:rPr>
          <w:rFonts w:ascii="Times New Roman" w:hAnsi="Times New Roman"/>
          <w:b/>
          <w:bCs/>
          <w:color w:val="000000"/>
          <w:sz w:val="24"/>
          <w:szCs w:val="24"/>
        </w:rPr>
      </w:pPr>
      <w:r w:rsidRPr="007A3534">
        <w:rPr>
          <w:rFonts w:ascii="Times New Roman" w:hAnsi="Times New Roman"/>
          <w:b/>
          <w:bCs/>
          <w:color w:val="000000"/>
          <w:sz w:val="24"/>
          <w:szCs w:val="24"/>
        </w:rPr>
        <w:t>ДК 021:2015 – 79310000-0 - Послуги з проведення ринкових досліджень (Дослідження серед клієнтів програми доконтактної профілактики ВІЛ)</w:t>
      </w:r>
    </w:p>
    <w:p w14:paraId="040A4DFA" w14:textId="77777777" w:rsidR="007A3534" w:rsidRDefault="007A3534" w:rsidP="001767AD">
      <w:pPr>
        <w:spacing w:after="0" w:line="240" w:lineRule="auto"/>
        <w:jc w:val="center"/>
        <w:rPr>
          <w:rFonts w:ascii="Times New Roman" w:hAnsi="Times New Roman"/>
          <w:b/>
          <w:bCs/>
          <w:color w:val="000000"/>
          <w:sz w:val="24"/>
          <w:szCs w:val="24"/>
        </w:rPr>
      </w:pPr>
    </w:p>
    <w:p w14:paraId="0A983E89" w14:textId="77777777" w:rsidR="007A3534" w:rsidRPr="003E3954" w:rsidRDefault="007A3534" w:rsidP="007A3534">
      <w:pPr>
        <w:pStyle w:val="a3"/>
        <w:numPr>
          <w:ilvl w:val="0"/>
          <w:numId w:val="32"/>
        </w:numPr>
        <w:tabs>
          <w:tab w:val="left" w:pos="284"/>
        </w:tabs>
        <w:ind w:left="0" w:firstLine="0"/>
        <w:jc w:val="center"/>
        <w:rPr>
          <w:rFonts w:ascii="Times New Roman" w:eastAsia="Times New Roman" w:hAnsi="Times New Roman"/>
          <w:b/>
        </w:rPr>
      </w:pPr>
      <w:r w:rsidRPr="003E3954">
        <w:rPr>
          <w:rFonts w:ascii="Times New Roman" w:eastAsia="Times New Roman" w:hAnsi="Times New Roman"/>
          <w:b/>
        </w:rPr>
        <w:t>ЗАГАЛЬНІ ВИМОГИ</w:t>
      </w:r>
    </w:p>
    <w:p w14:paraId="0DA3C405" w14:textId="77777777" w:rsidR="007A3534" w:rsidRPr="00481AFA" w:rsidRDefault="007A3534" w:rsidP="007A3534">
      <w:pPr>
        <w:pStyle w:val="af9"/>
        <w:numPr>
          <w:ilvl w:val="0"/>
          <w:numId w:val="33"/>
        </w:numPr>
        <w:suppressAutoHyphens/>
        <w:spacing w:line="240" w:lineRule="auto"/>
        <w:ind w:left="0" w:firstLine="426"/>
        <w:jc w:val="both"/>
        <w:rPr>
          <w:rFonts w:ascii="Times New Roman" w:hAnsi="Times New Roman" w:cs="Times New Roman"/>
        </w:rPr>
      </w:pPr>
      <w:r w:rsidRPr="00F528BA">
        <w:rPr>
          <w:rFonts w:ascii="Times New Roman" w:hAnsi="Times New Roman" w:cs="Times New Roman"/>
        </w:rPr>
        <w:t>Технічна специфікація визначає запланований обсяг послуг та їх важливі характеристики, що є обов'язковими для дотримання переможцем торгів. Повне та своєчасне виконання</w:t>
      </w:r>
      <w:r w:rsidRPr="00F528BA">
        <w:rPr>
          <w:rFonts w:ascii="Times New Roman" w:hAnsi="Times New Roman" w:cs="Times New Roman"/>
          <w:i/>
        </w:rPr>
        <w:t xml:space="preserve"> </w:t>
      </w:r>
      <w:r w:rsidRPr="00F528BA">
        <w:rPr>
          <w:rFonts w:ascii="Times New Roman" w:hAnsi="Times New Roman" w:cs="Times New Roman"/>
        </w:rPr>
        <w:t xml:space="preserve">всіх викладених нижче </w:t>
      </w:r>
      <w:r w:rsidRPr="00481AFA">
        <w:rPr>
          <w:rFonts w:ascii="Times New Roman" w:hAnsi="Times New Roman" w:cs="Times New Roman"/>
        </w:rPr>
        <w:t>вимог до послуг із організації та забезпечення проведення поведінкового дослідження серед чоловіків, що мають секс з чоловіками, які є клієнтами програми доконтактної профілактики ВІЛ</w:t>
      </w:r>
      <w:r w:rsidRPr="00481AFA">
        <w:rPr>
          <w:rFonts w:ascii="Times New Roman" w:hAnsi="Times New Roman" w:cs="Times New Roman"/>
          <w:color w:val="000000"/>
          <w:shd w:val="clear" w:color="auto" w:fill="FFFFFF"/>
        </w:rPr>
        <w:t xml:space="preserve"> </w:t>
      </w:r>
      <w:r w:rsidRPr="00481AFA">
        <w:rPr>
          <w:rFonts w:ascii="Times New Roman" w:hAnsi="Times New Roman" w:cs="Times New Roman"/>
        </w:rPr>
        <w:t>є відповідальністю Виконавця і контролюється Замовником.</w:t>
      </w:r>
    </w:p>
    <w:p w14:paraId="5EA3BAC6" w14:textId="77777777" w:rsidR="007A3534" w:rsidRPr="00481AFA" w:rsidRDefault="007A3534" w:rsidP="007A3534">
      <w:pPr>
        <w:pStyle w:val="af9"/>
        <w:numPr>
          <w:ilvl w:val="0"/>
          <w:numId w:val="33"/>
        </w:numPr>
        <w:suppressAutoHyphens/>
        <w:spacing w:line="240" w:lineRule="auto"/>
        <w:ind w:left="0" w:firstLine="426"/>
        <w:jc w:val="both"/>
        <w:rPr>
          <w:rFonts w:ascii="Times New Roman" w:hAnsi="Times New Roman" w:cs="Times New Roman"/>
        </w:rPr>
      </w:pPr>
      <w:r w:rsidRPr="00481AFA">
        <w:rPr>
          <w:rFonts w:ascii="Times New Roman" w:hAnsi="Times New Roman" w:cs="Times New Roman"/>
        </w:rPr>
        <w:t>Недотримання та порушення Технічної специфікації (включаючи його часткове невиконання) є підставою для вжиття Замовником штрафних санкцій, які не звільняють Виконавця від виконання договору, а також дострокового розірвання договору з компенсацією понесених Замовником збитків та майбутніх витрат, обумовлених розірванням договору. Відповідальність Виконавця відображена в Додатку №</w:t>
      </w:r>
      <w:r w:rsidRPr="00481AFA">
        <w:rPr>
          <w:rFonts w:ascii="Times New Roman" w:hAnsi="Times New Roman" w:cs="Times New Roman"/>
          <w:lang w:val="ru-RU"/>
        </w:rPr>
        <w:t>4</w:t>
      </w:r>
      <w:r w:rsidRPr="00481AFA">
        <w:rPr>
          <w:rFonts w:ascii="Times New Roman" w:hAnsi="Times New Roman" w:cs="Times New Roman"/>
        </w:rPr>
        <w:t xml:space="preserve"> «Проект договору» до Тендерної документації.</w:t>
      </w:r>
    </w:p>
    <w:p w14:paraId="4A41184B" w14:textId="77777777" w:rsidR="007A3534" w:rsidRPr="00481AFA" w:rsidRDefault="007A3534" w:rsidP="007A3534">
      <w:pPr>
        <w:pStyle w:val="af9"/>
        <w:numPr>
          <w:ilvl w:val="0"/>
          <w:numId w:val="33"/>
        </w:numPr>
        <w:suppressAutoHyphens/>
        <w:spacing w:line="240" w:lineRule="auto"/>
        <w:ind w:left="0" w:firstLine="426"/>
        <w:jc w:val="both"/>
        <w:rPr>
          <w:rFonts w:ascii="Times New Roman" w:hAnsi="Times New Roman" w:cs="Times New Roman"/>
        </w:rPr>
      </w:pPr>
      <w:r w:rsidRPr="00481AFA">
        <w:rPr>
          <w:rFonts w:ascii="Times New Roman" w:hAnsi="Times New Roman" w:cs="Times New Roman"/>
        </w:rPr>
        <w:t>Ціни й загальна вартість послуг наводяться Учасником торгів без ПДВ згідно Додатку №</w:t>
      </w:r>
      <w:r w:rsidRPr="00481AFA">
        <w:rPr>
          <w:rFonts w:ascii="Times New Roman" w:hAnsi="Times New Roman" w:cs="Times New Roman"/>
          <w:lang w:val="ru-RU"/>
        </w:rPr>
        <w:t>3.1</w:t>
      </w:r>
      <w:r w:rsidRPr="00481AFA">
        <w:rPr>
          <w:rFonts w:ascii="Times New Roman" w:hAnsi="Times New Roman" w:cs="Times New Roman"/>
        </w:rPr>
        <w:t xml:space="preserve"> «</w:t>
      </w:r>
      <w:r w:rsidRPr="00481AFA">
        <w:rPr>
          <w:rFonts w:ascii="Times New Roman" w:hAnsi="Times New Roman" w:cs="Times New Roman"/>
          <w:lang w:val="ru-RU"/>
        </w:rPr>
        <w:t>Форма бюджету</w:t>
      </w:r>
      <w:r w:rsidRPr="00481AFA">
        <w:rPr>
          <w:rFonts w:ascii="Times New Roman" w:hAnsi="Times New Roman" w:cs="Times New Roman"/>
        </w:rPr>
        <w:t xml:space="preserve">» до цієї Технічної специфікації. </w:t>
      </w:r>
    </w:p>
    <w:p w14:paraId="3E4DD155" w14:textId="77777777" w:rsidR="007A3534" w:rsidRPr="007A3534" w:rsidRDefault="007A3534" w:rsidP="007A3534">
      <w:pPr>
        <w:pStyle w:val="a3"/>
        <w:numPr>
          <w:ilvl w:val="0"/>
          <w:numId w:val="33"/>
        </w:numPr>
        <w:spacing w:line="276" w:lineRule="auto"/>
        <w:ind w:left="0" w:firstLine="426"/>
        <w:jc w:val="both"/>
        <w:rPr>
          <w:rFonts w:ascii="Times New Roman" w:hAnsi="Times New Roman"/>
          <w:lang w:val="ru-RU" w:eastAsia="ar-SA"/>
        </w:rPr>
      </w:pPr>
      <w:r w:rsidRPr="00481AFA">
        <w:rPr>
          <w:rFonts w:ascii="Times New Roman" w:hAnsi="Times New Roman"/>
          <w:lang w:val="uk-UA"/>
        </w:rPr>
        <w:t>Переможець зобов'язаний надавати послуги, які</w:t>
      </w:r>
      <w:r w:rsidRPr="002B5918">
        <w:rPr>
          <w:rFonts w:ascii="Times New Roman" w:hAnsi="Times New Roman"/>
          <w:lang w:val="uk-UA"/>
        </w:rPr>
        <w:t xml:space="preserve"> є предметом закупівлі цих торгів, за цінами, які не перевищують ціни, вказані ним у тендерній пропозиції, протягом всього терміну дії договору. Підвищення цін не припускається. </w:t>
      </w:r>
      <w:r w:rsidRPr="008251C7">
        <w:rPr>
          <w:rFonts w:ascii="Times New Roman" w:eastAsia="Times New Roman" w:hAnsi="Times New Roman"/>
          <w:bCs/>
          <w:lang w:val="uk-UA" w:eastAsia="ar-SA"/>
        </w:rPr>
        <w:t>Послуги надаються Виконавцем етапами</w:t>
      </w:r>
      <w:r w:rsidRPr="007A3534">
        <w:rPr>
          <w:rFonts w:ascii="Times New Roman" w:eastAsia="Times New Roman" w:hAnsi="Times New Roman"/>
          <w:bCs/>
          <w:lang w:val="ru-RU" w:eastAsia="ar-SA"/>
        </w:rPr>
        <w:t xml:space="preserve">, </w:t>
      </w:r>
      <w:r w:rsidRPr="006B20AC">
        <w:rPr>
          <w:rFonts w:ascii="Times New Roman" w:eastAsia="Times New Roman" w:hAnsi="Times New Roman"/>
          <w:bCs/>
          <w:lang w:val="uk-UA" w:eastAsia="ar-SA"/>
        </w:rPr>
        <w:t>оплата вартості кожного етапу здійснюється лише за умови належного надання Послуг та прийняття їх Замовником.</w:t>
      </w:r>
      <w:r w:rsidRPr="007A3534">
        <w:rPr>
          <w:rFonts w:ascii="Times New Roman" w:eastAsia="Times New Roman" w:hAnsi="Times New Roman"/>
          <w:bCs/>
          <w:lang w:val="ru-RU" w:eastAsia="ar-SA"/>
        </w:rPr>
        <w:t xml:space="preserve"> </w:t>
      </w:r>
    </w:p>
    <w:p w14:paraId="4A648CC9" w14:textId="77777777" w:rsidR="007A3534" w:rsidRPr="00102BDF" w:rsidRDefault="007A3534" w:rsidP="007A3534">
      <w:pPr>
        <w:pStyle w:val="a5"/>
        <w:spacing w:line="276" w:lineRule="auto"/>
        <w:ind w:firstLine="567"/>
        <w:jc w:val="both"/>
        <w:rPr>
          <w:rFonts w:ascii="Times New Roman" w:hAnsi="Times New Roman"/>
          <w:sz w:val="22"/>
          <w:szCs w:val="22"/>
        </w:rPr>
      </w:pPr>
      <w:r w:rsidRPr="00AC0139">
        <w:rPr>
          <w:rFonts w:ascii="Times New Roman" w:hAnsi="Times New Roman"/>
          <w:sz w:val="22"/>
          <w:szCs w:val="22"/>
          <w:lang w:eastAsia="ar-SA"/>
        </w:rPr>
        <w:t>Після кожного етапу надання Послуг, Виконавець надає на погодження Замовнику звітну документацію</w:t>
      </w:r>
      <w:r w:rsidRPr="004A7BC2">
        <w:rPr>
          <w:rFonts w:ascii="Times New Roman" w:hAnsi="Times New Roman"/>
          <w:sz w:val="22"/>
          <w:szCs w:val="22"/>
          <w:lang w:eastAsia="ar-SA"/>
        </w:rPr>
        <w:t>, на підставі якої Сторонами складається та підписується Акт приймання-передачі наданих послуг.</w:t>
      </w:r>
    </w:p>
    <w:p w14:paraId="0E79CBDF" w14:textId="77777777" w:rsidR="007A3534" w:rsidRPr="000D1FA1" w:rsidRDefault="007A3534" w:rsidP="007A3534">
      <w:pPr>
        <w:suppressAutoHyphens/>
        <w:ind w:firstLine="426"/>
        <w:jc w:val="both"/>
        <w:rPr>
          <w:rFonts w:ascii="Times New Roman" w:hAnsi="Times New Roman"/>
        </w:rPr>
      </w:pPr>
      <w:r>
        <w:rPr>
          <w:rFonts w:ascii="Times New Roman" w:hAnsi="Times New Roman"/>
        </w:rPr>
        <w:t>5</w:t>
      </w:r>
      <w:r w:rsidRPr="00102BDF">
        <w:rPr>
          <w:rFonts w:ascii="Times New Roman" w:hAnsi="Times New Roman"/>
        </w:rPr>
        <w:t>. Замовник не несе відповідальності за зміни в кількості учасників дослідження, перенесення часу та інших параметрів послуг, які надаються Виконавцем, і не компенсує понесені Викона</w:t>
      </w:r>
      <w:r w:rsidRPr="00025A81">
        <w:rPr>
          <w:rFonts w:ascii="Times New Roman" w:hAnsi="Times New Roman"/>
        </w:rPr>
        <w:t>вцем у наслідок цього витрати.</w:t>
      </w:r>
    </w:p>
    <w:p w14:paraId="10C576BB" w14:textId="77777777" w:rsidR="007A3534" w:rsidRPr="00F528BA" w:rsidRDefault="007A3534" w:rsidP="007A3534">
      <w:pPr>
        <w:pStyle w:val="af9"/>
        <w:numPr>
          <w:ilvl w:val="0"/>
          <w:numId w:val="32"/>
        </w:numPr>
        <w:suppressAutoHyphens/>
        <w:spacing w:line="240" w:lineRule="auto"/>
        <w:jc w:val="center"/>
        <w:rPr>
          <w:rFonts w:ascii="Times New Roman" w:hAnsi="Times New Roman" w:cs="Times New Roman"/>
          <w:b/>
        </w:rPr>
      </w:pPr>
      <w:r w:rsidRPr="00F528BA">
        <w:rPr>
          <w:rFonts w:ascii="Times New Roman" w:hAnsi="Times New Roman" w:cs="Times New Roman"/>
          <w:b/>
        </w:rPr>
        <w:t>ТЕХНІЧНІ ВИМОГИ</w:t>
      </w:r>
    </w:p>
    <w:p w14:paraId="0268ABA5" w14:textId="77777777" w:rsidR="007A3534" w:rsidRDefault="007A3534" w:rsidP="007A3534">
      <w:pPr>
        <w:pStyle w:val="a3"/>
        <w:numPr>
          <w:ilvl w:val="0"/>
          <w:numId w:val="37"/>
        </w:numPr>
        <w:spacing w:line="276" w:lineRule="auto"/>
        <w:jc w:val="center"/>
        <w:rPr>
          <w:rFonts w:ascii="Times New Roman" w:hAnsi="Times New Roman"/>
          <w:b/>
          <w:bCs/>
          <w:lang w:val="uk-UA"/>
        </w:rPr>
      </w:pPr>
      <w:r w:rsidRPr="00A243C9">
        <w:rPr>
          <w:rFonts w:ascii="Times New Roman" w:hAnsi="Times New Roman"/>
          <w:b/>
          <w:bCs/>
          <w:lang w:val="uk-UA"/>
        </w:rPr>
        <w:t>Актуальність дослідження</w:t>
      </w:r>
    </w:p>
    <w:p w14:paraId="4456A1CC" w14:textId="77777777" w:rsidR="007A3534" w:rsidRDefault="007A3534" w:rsidP="007A3534">
      <w:pPr>
        <w:spacing w:after="0"/>
        <w:ind w:firstLine="708"/>
        <w:jc w:val="both"/>
        <w:rPr>
          <w:rFonts w:ascii="Times New Roman" w:hAnsi="Times New Roman"/>
        </w:rPr>
      </w:pPr>
      <w:r>
        <w:t>З</w:t>
      </w:r>
      <w:r w:rsidRPr="00AA3D36">
        <w:rPr>
          <w:rFonts w:ascii="Times New Roman" w:hAnsi="Times New Roman"/>
        </w:rPr>
        <w:t>а </w:t>
      </w:r>
      <w:r w:rsidRPr="00DB2BE1">
        <w:rPr>
          <w:rFonts w:ascii="Times New Roman" w:hAnsi="Times New Roman"/>
        </w:rPr>
        <w:t>оціночними</w:t>
      </w:r>
      <w:r w:rsidRPr="00DB2BE1">
        <w:rPr>
          <w:rFonts w:ascii="Times New Roman" w:hAnsi="Times New Roman"/>
          <w:lang w:val="ru-RU"/>
        </w:rPr>
        <w:t xml:space="preserve"> </w:t>
      </w:r>
      <w:r w:rsidRPr="00DB2BE1">
        <w:rPr>
          <w:rFonts w:ascii="Times New Roman" w:hAnsi="Times New Roman"/>
        </w:rPr>
        <w:t>даними</w:t>
      </w:r>
      <w:r w:rsidRPr="00DB2BE1">
        <w:rPr>
          <w:rFonts w:ascii="Times New Roman" w:hAnsi="Times New Roman"/>
          <w:lang w:val="ru-RU"/>
        </w:rPr>
        <w:t xml:space="preserve"> </w:t>
      </w:r>
      <w:r>
        <w:rPr>
          <w:rFonts w:ascii="Times New Roman" w:hAnsi="Times New Roman"/>
        </w:rPr>
        <w:t>на кінець</w:t>
      </w:r>
      <w:r w:rsidRPr="00DB2BE1">
        <w:rPr>
          <w:rFonts w:ascii="Times New Roman" w:hAnsi="Times New Roman"/>
          <w:lang w:val="ru-RU"/>
        </w:rPr>
        <w:t xml:space="preserve"> </w:t>
      </w:r>
      <w:r w:rsidRPr="00DB2BE1">
        <w:rPr>
          <w:rFonts w:ascii="Times New Roman" w:hAnsi="Times New Roman"/>
        </w:rPr>
        <w:t>2018 року в  Україні мешкало 24</w:t>
      </w:r>
      <w:r>
        <w:rPr>
          <w:rFonts w:ascii="Times New Roman" w:hAnsi="Times New Roman"/>
        </w:rPr>
        <w:t>0</w:t>
      </w:r>
      <w:r w:rsidRPr="00DB2BE1">
        <w:rPr>
          <w:rFonts w:ascii="Times New Roman" w:hAnsi="Times New Roman"/>
        </w:rPr>
        <w:t>  000  людей, що живуть з ВІЛ (ЛЖВ)</w:t>
      </w:r>
      <w:r w:rsidRPr="00DB2BE1">
        <w:rPr>
          <w:rStyle w:val="aa"/>
          <w:rFonts w:ascii="Times New Roman" w:hAnsi="Times New Roman"/>
        </w:rPr>
        <w:footnoteReference w:id="1"/>
      </w:r>
      <w:r w:rsidRPr="00DB2BE1">
        <w:rPr>
          <w:rFonts w:ascii="Times New Roman" w:hAnsi="Times New Roman"/>
        </w:rPr>
        <w:t xml:space="preserve">. Поширеність ВІЛ серед ЧСЧ протягом останніх років має незначні коливання з тенденцією до збільшення. </w:t>
      </w:r>
    </w:p>
    <w:p w14:paraId="4A89E664" w14:textId="77777777" w:rsidR="007A3534" w:rsidRPr="00187ED2" w:rsidRDefault="007A3534" w:rsidP="007A3534">
      <w:pPr>
        <w:spacing w:after="0"/>
        <w:ind w:firstLine="708"/>
        <w:jc w:val="both"/>
        <w:rPr>
          <w:rFonts w:ascii="Times New Roman" w:hAnsi="Times New Roman"/>
        </w:rPr>
      </w:pPr>
      <w:r>
        <w:rPr>
          <w:rFonts w:ascii="Times New Roman" w:hAnsi="Times New Roman"/>
        </w:rPr>
        <w:t>В</w:t>
      </w:r>
      <w:r w:rsidRPr="008B734A">
        <w:rPr>
          <w:rFonts w:ascii="Times New Roman" w:hAnsi="Times New Roman"/>
        </w:rPr>
        <w:t xml:space="preserve"> Україні, враховуючи данні з різних джерел, ще не вдалось взяти під контроль епідемію ВІЛ в групі ЧСЧ, зокрема підвищується </w:t>
      </w:r>
      <w:r w:rsidRPr="00187ED2">
        <w:rPr>
          <w:rFonts w:ascii="Times New Roman" w:hAnsi="Times New Roman"/>
        </w:rPr>
        <w:t>рівень поширеності ВІЛ серед ЧСЧ молодшої вікової групи</w:t>
      </w:r>
      <w:r w:rsidRPr="007A3534">
        <w:rPr>
          <w:rFonts w:ascii="Times New Roman" w:hAnsi="Times New Roman"/>
        </w:rPr>
        <w:t xml:space="preserve">. </w:t>
      </w:r>
      <w:r w:rsidRPr="00187ED2">
        <w:rPr>
          <w:rFonts w:ascii="Times New Roman" w:hAnsi="Times New Roman"/>
        </w:rPr>
        <w:t>За результатами ІБПД 2017–2018 рр. рівень поширеності ВІЛ серед ЧСЧ, незалежно від віку,</w:t>
      </w:r>
      <w:r w:rsidRPr="007A3534">
        <w:rPr>
          <w:rFonts w:ascii="Times New Roman" w:hAnsi="Times New Roman"/>
          <w:lang w:val="ru-RU"/>
        </w:rPr>
        <w:t xml:space="preserve"> </w:t>
      </w:r>
      <w:r w:rsidRPr="00187ED2">
        <w:rPr>
          <w:rFonts w:ascii="Times New Roman" w:hAnsi="Times New Roman"/>
        </w:rPr>
        <w:t>становить 7,5%. Серед молодшої групи (до 25 років) даний показник зростає і дорівнював 6,7%, а в</w:t>
      </w:r>
      <w:r w:rsidRPr="007A3534">
        <w:rPr>
          <w:rFonts w:ascii="Times New Roman" w:hAnsi="Times New Roman"/>
          <w:lang w:val="ru-RU"/>
        </w:rPr>
        <w:t xml:space="preserve"> </w:t>
      </w:r>
      <w:r w:rsidRPr="00187ED2">
        <w:rPr>
          <w:rFonts w:ascii="Times New Roman" w:hAnsi="Times New Roman"/>
        </w:rPr>
        <w:t>групі ЧСЧ старшого віку – 8,0% .</w:t>
      </w:r>
    </w:p>
    <w:p w14:paraId="27586C56" w14:textId="77777777" w:rsidR="007A3534" w:rsidRPr="00187ED2" w:rsidRDefault="007A3534" w:rsidP="007A3534">
      <w:pPr>
        <w:spacing w:after="0"/>
        <w:ind w:firstLine="708"/>
        <w:jc w:val="both"/>
        <w:rPr>
          <w:rFonts w:ascii="Times New Roman" w:hAnsi="Times New Roman"/>
        </w:rPr>
      </w:pPr>
      <w:r w:rsidRPr="00187ED2">
        <w:rPr>
          <w:rFonts w:ascii="Times New Roman" w:hAnsi="Times New Roman"/>
        </w:rPr>
        <w:t>За результатами ІБПД 2020 серед людей які вживають наркотики ін’єкційним шляхом рівень поширеності залишається стабільним і становить 2,2% відсотки серед молодшої вікової групи (до 25 років), 11% у групі від 25 до 34 років, 23% у групі 35 – 44, і 32% у старшій віковій групі (45 років і старше)</w:t>
      </w:r>
    </w:p>
    <w:p w14:paraId="0640E933" w14:textId="77777777" w:rsidR="007A3534" w:rsidRDefault="007A3534" w:rsidP="007A3534">
      <w:pPr>
        <w:spacing w:after="0"/>
        <w:ind w:firstLine="708"/>
        <w:jc w:val="both"/>
        <w:rPr>
          <w:rFonts w:ascii="Times New Roman" w:hAnsi="Times New Roman"/>
        </w:rPr>
      </w:pPr>
      <w:r w:rsidRPr="00187ED2">
        <w:rPr>
          <w:rFonts w:ascii="Times New Roman" w:hAnsi="Times New Roman"/>
        </w:rPr>
        <w:t>За результатами ІБПД 2019 серед СП зростає з віком</w:t>
      </w:r>
      <w:r>
        <w:rPr>
          <w:rStyle w:val="aa"/>
          <w:rFonts w:ascii="Times New Roman" w:hAnsi="Times New Roman"/>
        </w:rPr>
        <w:footnoteReference w:id="2"/>
      </w:r>
      <w:r w:rsidRPr="00187ED2">
        <w:rPr>
          <w:rFonts w:ascii="Times New Roman" w:hAnsi="Times New Roman"/>
        </w:rPr>
        <w:t>. У групі підлітків-</w:t>
      </w:r>
      <w:r w:rsidRPr="007E6FA4">
        <w:rPr>
          <w:rFonts w:ascii="Times New Roman" w:hAnsi="Times New Roman"/>
        </w:rPr>
        <w:t>СП 0,3% отримали позитивний результат тесту на ВІЛ. Серед 35-річних та старших СП питома вага ВІЛ-інфікованих збільшується до 12,6%</w:t>
      </w:r>
      <w:r>
        <w:rPr>
          <w:rFonts w:ascii="Times New Roman" w:hAnsi="Times New Roman"/>
        </w:rPr>
        <w:t>.</w:t>
      </w:r>
    </w:p>
    <w:p w14:paraId="033F07B9" w14:textId="77777777" w:rsidR="007A3534" w:rsidRDefault="007A3534" w:rsidP="007A3534">
      <w:pPr>
        <w:spacing w:after="0"/>
        <w:ind w:firstLine="708"/>
        <w:jc w:val="both"/>
        <w:rPr>
          <w:rFonts w:ascii="Times New Roman" w:hAnsi="Times New Roman"/>
        </w:rPr>
      </w:pPr>
      <w:r>
        <w:rPr>
          <w:rFonts w:ascii="Times New Roman" w:hAnsi="Times New Roman"/>
        </w:rPr>
        <w:lastRenderedPageBreak/>
        <w:t xml:space="preserve">Доконтактна профілактика ВІЛ </w:t>
      </w:r>
      <w:r w:rsidRPr="00F528BA">
        <w:rPr>
          <w:rFonts w:ascii="Times New Roman" w:hAnsi="Times New Roman"/>
          <w:color w:val="000000"/>
          <w:shd w:val="clear" w:color="auto" w:fill="FFFFFF"/>
        </w:rPr>
        <w:t xml:space="preserve">(далі – </w:t>
      </w:r>
      <w:r>
        <w:rPr>
          <w:rFonts w:ascii="Times New Roman" w:hAnsi="Times New Roman"/>
          <w:color w:val="000000"/>
          <w:shd w:val="clear" w:color="auto" w:fill="FFFFFF"/>
        </w:rPr>
        <w:t>ДКП)</w:t>
      </w:r>
      <w:r w:rsidRPr="00F528BA">
        <w:rPr>
          <w:rFonts w:ascii="Times New Roman" w:hAnsi="Times New Roman"/>
        </w:rPr>
        <w:t xml:space="preserve"> </w:t>
      </w:r>
      <w:r>
        <w:rPr>
          <w:rFonts w:ascii="Times New Roman" w:hAnsi="Times New Roman"/>
        </w:rPr>
        <w:t xml:space="preserve">- це прийом антиретровірусних препаратів ВІЛ-негативним особам, які мають вискоий ризик заразитися ВІЛ. </w:t>
      </w:r>
      <w:r w:rsidRPr="006B7885">
        <w:rPr>
          <w:rFonts w:ascii="Times New Roman" w:hAnsi="Times New Roman"/>
        </w:rPr>
        <w:t>У 2017 році в Україні розпочався пілотний проект з впровадженн</w:t>
      </w:r>
      <w:r>
        <w:rPr>
          <w:rFonts w:ascii="Times New Roman" w:hAnsi="Times New Roman"/>
        </w:rPr>
        <w:t xml:space="preserve">я ДКП серед ЧСЧ у місті Києві, </w:t>
      </w:r>
      <w:r w:rsidRPr="006B7885">
        <w:rPr>
          <w:rFonts w:ascii="Times New Roman" w:hAnsi="Times New Roman"/>
        </w:rPr>
        <w:t xml:space="preserve">який здійснювався на базі Київської міської клінічної лікарні №5. У 2018 році </w:t>
      </w:r>
      <w:r>
        <w:rPr>
          <w:rFonts w:ascii="Times New Roman" w:hAnsi="Times New Roman"/>
        </w:rPr>
        <w:t xml:space="preserve">ДКП </w:t>
      </w:r>
      <w:r w:rsidRPr="006B7885">
        <w:rPr>
          <w:rFonts w:ascii="Times New Roman" w:hAnsi="Times New Roman"/>
        </w:rPr>
        <w:t xml:space="preserve">отримали 125 осіб. Реалізація пілотного проекту дозволила створити </w:t>
      </w:r>
      <w:r>
        <w:rPr>
          <w:rFonts w:ascii="Times New Roman" w:hAnsi="Times New Roman"/>
        </w:rPr>
        <w:t xml:space="preserve">та відпрацювати маршрут клієнта, </w:t>
      </w:r>
      <w:r w:rsidRPr="006B7885">
        <w:rPr>
          <w:rFonts w:ascii="Times New Roman" w:hAnsi="Times New Roman"/>
        </w:rPr>
        <w:t>схему надання консультацій та видачі препарату</w:t>
      </w:r>
      <w:r w:rsidRPr="007A3534">
        <w:rPr>
          <w:rFonts w:ascii="Times New Roman" w:hAnsi="Times New Roman"/>
        </w:rPr>
        <w:t xml:space="preserve"> </w:t>
      </w:r>
      <w:r>
        <w:rPr>
          <w:rFonts w:ascii="Times New Roman" w:hAnsi="Times New Roman"/>
        </w:rPr>
        <w:t xml:space="preserve">і </w:t>
      </w:r>
      <w:r w:rsidRPr="006B7885">
        <w:rPr>
          <w:rFonts w:ascii="Times New Roman" w:hAnsi="Times New Roman"/>
        </w:rPr>
        <w:t xml:space="preserve">розробити рекомендації з впровадження та поширення сервісу </w:t>
      </w:r>
      <w:r>
        <w:rPr>
          <w:rFonts w:ascii="Times New Roman" w:hAnsi="Times New Roman"/>
        </w:rPr>
        <w:t>ДКП</w:t>
      </w:r>
      <w:r w:rsidRPr="006B7885">
        <w:rPr>
          <w:rFonts w:ascii="Times New Roman" w:hAnsi="Times New Roman"/>
        </w:rPr>
        <w:t>.</w:t>
      </w:r>
    </w:p>
    <w:p w14:paraId="2417EE8B" w14:textId="77777777" w:rsidR="007A3534" w:rsidRDefault="007A3534" w:rsidP="007A3534">
      <w:pPr>
        <w:spacing w:after="0"/>
        <w:ind w:firstLine="708"/>
        <w:jc w:val="both"/>
        <w:rPr>
          <w:rFonts w:ascii="Times New Roman" w:hAnsi="Times New Roman"/>
        </w:rPr>
      </w:pPr>
      <w:r w:rsidRPr="006B7885">
        <w:rPr>
          <w:rFonts w:ascii="Times New Roman" w:hAnsi="Times New Roman"/>
        </w:rPr>
        <w:t xml:space="preserve">У 2019 році програму </w:t>
      </w:r>
      <w:r>
        <w:rPr>
          <w:rFonts w:ascii="Times New Roman" w:hAnsi="Times New Roman"/>
        </w:rPr>
        <w:t>ДКП було</w:t>
      </w:r>
      <w:r w:rsidRPr="006B7885">
        <w:rPr>
          <w:rFonts w:ascii="Times New Roman" w:hAnsi="Times New Roman"/>
        </w:rPr>
        <w:t xml:space="preserve"> </w:t>
      </w:r>
      <w:r w:rsidRPr="00336F23">
        <w:rPr>
          <w:rFonts w:ascii="Times New Roman" w:hAnsi="Times New Roman"/>
        </w:rPr>
        <w:t>розширено до 2 506 річних курсів для всіх людей, які</w:t>
      </w:r>
      <w:r w:rsidRPr="006B7885">
        <w:rPr>
          <w:rFonts w:ascii="Times New Roman" w:hAnsi="Times New Roman"/>
        </w:rPr>
        <w:t xml:space="preserve"> мають високий ризик інфікування ВІЛ, спираючись на дані що</w:t>
      </w:r>
      <w:r>
        <w:rPr>
          <w:rFonts w:ascii="Times New Roman" w:hAnsi="Times New Roman"/>
        </w:rPr>
        <w:t>до оціночної кількості ЧСЧ</w:t>
      </w:r>
      <w:r w:rsidRPr="007A3534">
        <w:rPr>
          <w:rFonts w:ascii="Times New Roman" w:hAnsi="Times New Roman"/>
        </w:rPr>
        <w:t xml:space="preserve"> </w:t>
      </w:r>
      <w:r>
        <w:rPr>
          <w:rFonts w:ascii="Times New Roman" w:hAnsi="Times New Roman"/>
        </w:rPr>
        <w:t>і</w:t>
      </w:r>
      <w:r w:rsidRPr="006B7885">
        <w:rPr>
          <w:rFonts w:ascii="Times New Roman" w:hAnsi="Times New Roman"/>
        </w:rPr>
        <w:t xml:space="preserve"> з урахуванням потенціалу НУО, що задіяні у програмах профілактики.</w:t>
      </w:r>
      <w:r w:rsidRPr="000F522D">
        <w:rPr>
          <w:rFonts w:ascii="Times New Roman" w:hAnsi="Times New Roman"/>
        </w:rPr>
        <w:t xml:space="preserve"> </w:t>
      </w:r>
      <w:r>
        <w:rPr>
          <w:rFonts w:ascii="Times New Roman" w:hAnsi="Times New Roman"/>
        </w:rPr>
        <w:t xml:space="preserve">Залучення високої частки клієнтів які відносяться до групи ЧСЧ було досягнуто завдяки тісній співпраці з неурядовим сектором, а саме компоненту соціального супроводу, який забезпечувався МБФ «Альянс громадського здоров’я» за кошти гранту Глобального Фонду. </w:t>
      </w:r>
    </w:p>
    <w:p w14:paraId="45271607" w14:textId="77777777" w:rsidR="007A3534" w:rsidRDefault="007A3534" w:rsidP="007A3534">
      <w:pPr>
        <w:spacing w:after="0"/>
        <w:ind w:firstLine="708"/>
        <w:jc w:val="both"/>
        <w:rPr>
          <w:rFonts w:ascii="Times New Roman" w:hAnsi="Times New Roman"/>
        </w:rPr>
      </w:pPr>
      <w:r>
        <w:rPr>
          <w:rFonts w:ascii="Times New Roman" w:hAnsi="Times New Roman"/>
        </w:rPr>
        <w:t xml:space="preserve">Станом на початок вересня 2021 року ДКП в Україні отримує більше 4000 осіб. Завдяки підтримці та тісній взаємодії з неурядовими організаціями, більшість клієнтів на ДКП є саме з групи ЧСЧ (за даними МІС ВІЛ). Соціальні працівники НУО на засадах рівний рівному надають усю необхідну інформацію щодо ДКП, консультують з приводу того, де можна отримати профілактичні препарати, проводять тестування швидкими тестами на ВІЛ та ВГВ та направляють на заклади охорони здоров’я (ЗОЗи), де лікарі проводять усі необхідні тестування (ВІЛ, ВГВ, кліренс креатиніну, ІПСШ), спілкуються щодо можливих побічних ефектів в перші дня прийому ДКП та призначають препарати. </w:t>
      </w:r>
    </w:p>
    <w:p w14:paraId="0784D89F" w14:textId="77777777" w:rsidR="007A3534" w:rsidRPr="002E630A" w:rsidRDefault="007A3534" w:rsidP="007A3534">
      <w:pPr>
        <w:spacing w:after="0"/>
        <w:ind w:firstLine="708"/>
        <w:jc w:val="both"/>
        <w:rPr>
          <w:rFonts w:ascii="Times New Roman" w:hAnsi="Times New Roman"/>
        </w:rPr>
      </w:pPr>
      <w:r>
        <w:rPr>
          <w:rFonts w:ascii="Times New Roman" w:hAnsi="Times New Roman"/>
        </w:rPr>
        <w:t>Дискордантні парнери це партнери та партнерки людей, що живуть з ВІЛ (ЛЖВ). Оскільки статевий шлях передачі ВІЛ-інфекції переважає (станом на 2020 рік 61.2%), дана ключова група є вагомою щодо обізнаності та отримання ДКП. Задля охоплення якомога більшої кількості представників даної групи проводиться індексне тестування (ІТ) в закладах охорони здоров’я. ІТ це цілеспрямований підхід до тестування на ВІЛ сексуальних та ін’єкційних партнерів, членів сім’ї ЛЖВ. Індексне тестування пропонується нововиявленим ВІЛ-позитивним особам, ЛЖВ які не приймають АРТ або мають визначальне вірусне навантаження та усім під час післятестового тестування.</w:t>
      </w:r>
    </w:p>
    <w:p w14:paraId="0E770995" w14:textId="77777777" w:rsidR="007A3534" w:rsidRPr="008A3CCD" w:rsidRDefault="007A3534" w:rsidP="007A3534">
      <w:pPr>
        <w:spacing w:after="0"/>
        <w:ind w:firstLine="708"/>
        <w:jc w:val="both"/>
        <w:rPr>
          <w:rFonts w:ascii="Times New Roman" w:hAnsi="Times New Roman"/>
        </w:rPr>
      </w:pPr>
      <w:r>
        <w:rPr>
          <w:rFonts w:ascii="Times New Roman" w:hAnsi="Times New Roman"/>
        </w:rPr>
        <w:t xml:space="preserve">На даний час ми можемо оцінити точну кількість представників дискордантних пар (ДП) на ДКП, оскільки не маємо такого показника в аналітичній системі МІС ВІЛ, але ми можемо припустити, що їх кількість на другому місці після ЧСЧ (за аналітичними даними МІС ВІЛ, виключаючи інші ключові групи із загальної кількості). З представниками даної групи працюють лікарі сайтів АРТ, шляхом індексного тестування </w:t>
      </w:r>
      <w:r w:rsidRPr="008A3CCD">
        <w:rPr>
          <w:rFonts w:ascii="Times New Roman" w:hAnsi="Times New Roman"/>
        </w:rPr>
        <w:t xml:space="preserve">пропонують їм ДКП в разі негативного ВІЛ статусу та наявності підвищеного ризику інфікування.  </w:t>
      </w:r>
    </w:p>
    <w:p w14:paraId="07B746FD" w14:textId="77777777" w:rsidR="007A3534" w:rsidRPr="00EA49F0" w:rsidRDefault="007A3534" w:rsidP="007A3534">
      <w:pPr>
        <w:spacing w:after="0"/>
        <w:ind w:firstLine="708"/>
        <w:jc w:val="both"/>
        <w:rPr>
          <w:rFonts w:ascii="Times New Roman" w:hAnsi="Times New Roman"/>
        </w:rPr>
      </w:pPr>
      <w:r w:rsidRPr="008A3CCD">
        <w:rPr>
          <w:rFonts w:ascii="Times New Roman" w:hAnsi="Times New Roman"/>
        </w:rPr>
        <w:t xml:space="preserve">Також беручи до уваги те, що деякі клієнти ДКП можуть відкрито не говорити про своє відношення до </w:t>
      </w:r>
      <w:r w:rsidRPr="00EA49F0">
        <w:rPr>
          <w:rFonts w:ascii="Times New Roman" w:hAnsi="Times New Roman"/>
        </w:rPr>
        <w:t xml:space="preserve">однієї з ключових груп через побоювання поширення інформації або стигматизації, дану КГ ми узагальнюємо. </w:t>
      </w:r>
    </w:p>
    <w:p w14:paraId="1D2B11AF" w14:textId="77777777" w:rsidR="007A3534" w:rsidRPr="00EA49F0" w:rsidRDefault="007A3534" w:rsidP="007A3534">
      <w:pPr>
        <w:spacing w:after="0"/>
        <w:ind w:firstLine="708"/>
        <w:jc w:val="both"/>
        <w:rPr>
          <w:rFonts w:ascii="Times New Roman" w:hAnsi="Times New Roman"/>
        </w:rPr>
      </w:pPr>
      <w:r w:rsidRPr="00EA49F0">
        <w:rPr>
          <w:rFonts w:ascii="Times New Roman" w:hAnsi="Times New Roman"/>
        </w:rPr>
        <w:t xml:space="preserve">Секс –працівниці є найменш чисельною групою наразі залученою у програму ДКП станом на 2021. Із неофіційного спілкування із представниками НУО, що надають надають послуги секс-працівницям </w:t>
      </w:r>
      <w:r>
        <w:rPr>
          <w:rFonts w:ascii="Times New Roman" w:hAnsi="Times New Roman"/>
        </w:rPr>
        <w:t>існують</w:t>
      </w:r>
      <w:r w:rsidRPr="00EA49F0">
        <w:rPr>
          <w:rFonts w:ascii="Times New Roman" w:hAnsi="Times New Roman"/>
        </w:rPr>
        <w:t xml:space="preserve"> уривчасті відомості про те, що секс робітниці, що працюють на квартирах мають бар'єри доступу до ДКП. А саме, сутенери / «матусі» налаштовані проти доконтактної профілактики і сприймають інформацію різко негативно, можуть погрожувати відмовитися співпрацювати із НУО, якщо вони просуватиме цю програму серед СП. Оскільки ці дані є додсвідом окремих співробітників НУО і вони не дають чіткої картини, стосовно того чи зацікавлені СП у прийомі доконтактної профілактики, які бар’єри, ризики і переваги є для прийому ДКП,  і т.д. ми хотіли б отримати таку інформацію в рамах цього дослідження.</w:t>
      </w:r>
    </w:p>
    <w:p w14:paraId="18521BC7" w14:textId="77777777" w:rsidR="007A3534" w:rsidRPr="008A3CCD" w:rsidRDefault="007A3534" w:rsidP="007A3534">
      <w:pPr>
        <w:spacing w:after="0"/>
        <w:ind w:firstLine="708"/>
        <w:jc w:val="both"/>
        <w:rPr>
          <w:rFonts w:ascii="Times New Roman" w:hAnsi="Times New Roman"/>
        </w:rPr>
      </w:pPr>
      <w:r w:rsidRPr="00EA49F0">
        <w:rPr>
          <w:rFonts w:ascii="Times New Roman" w:hAnsi="Times New Roman"/>
        </w:rPr>
        <w:t>Споживачі ін’єкційних наркотиків є закритою групою, проте вагомою щодо поширення ВІЛ, оскільки останні декілька років спостерігається тенденція до поступового зростання передачі ВІЛ ін’єкційним шляхом</w:t>
      </w:r>
      <w:r w:rsidRPr="008A3CCD">
        <w:rPr>
          <w:rFonts w:ascii="Times New Roman" w:hAnsi="Times New Roman"/>
        </w:rPr>
        <w:t>. Представники даної КГ активно співпрацюють з неурядовими організаціями та отримують від них підтримку та інформацію щодо ДКП, але не охоче її отримують в ЗОЗах. Аналогічно із групою СП, в рамах цього дослідження важливо дізнатися, як ц</w:t>
      </w:r>
      <w:r>
        <w:rPr>
          <w:rFonts w:ascii="Times New Roman" w:hAnsi="Times New Roman"/>
        </w:rPr>
        <w:t>я</w:t>
      </w:r>
      <w:r w:rsidRPr="008A3CCD">
        <w:rPr>
          <w:rFonts w:ascii="Times New Roman" w:hAnsi="Times New Roman"/>
        </w:rPr>
        <w:t xml:space="preserve"> ключова група сприймає ДКП, які бар’єри вони вбачають для себе, що може мотивувати їх приймати препарати і які аргументи потрібно використовувати у комунікації із цією КГ стосовно ДКП.</w:t>
      </w:r>
    </w:p>
    <w:p w14:paraId="54E3CEF3" w14:textId="77777777" w:rsidR="0004065C" w:rsidRDefault="0004065C" w:rsidP="007A3534">
      <w:pPr>
        <w:spacing w:after="0"/>
        <w:ind w:firstLine="708"/>
        <w:jc w:val="both"/>
        <w:rPr>
          <w:rFonts w:ascii="Times New Roman" w:hAnsi="Times New Roman"/>
        </w:rPr>
      </w:pPr>
    </w:p>
    <w:p w14:paraId="2100536C" w14:textId="66C9558C" w:rsidR="007A3534" w:rsidRDefault="007A3534" w:rsidP="007A3534">
      <w:pPr>
        <w:spacing w:after="0"/>
        <w:ind w:firstLine="708"/>
        <w:jc w:val="both"/>
        <w:rPr>
          <w:rFonts w:ascii="Times New Roman" w:hAnsi="Times New Roman"/>
        </w:rPr>
      </w:pPr>
      <w:r w:rsidRPr="008A3CCD">
        <w:rPr>
          <w:rFonts w:ascii="Times New Roman" w:hAnsi="Times New Roman"/>
        </w:rPr>
        <w:lastRenderedPageBreak/>
        <w:t>У 2020 році ДУ «Центр громадського здоров’я», спільно с партнерами, програму ДКП було розширено та охоплено нею 2882 людини (джерело даних МІС ВІЛ), які</w:t>
      </w:r>
      <w:r>
        <w:rPr>
          <w:rFonts w:ascii="Times New Roman" w:hAnsi="Times New Roman"/>
        </w:rPr>
        <w:t xml:space="preserve"> приймають ДКП. </w:t>
      </w:r>
      <w:r w:rsidRPr="00151FDB">
        <w:rPr>
          <w:rFonts w:ascii="Times New Roman" w:hAnsi="Times New Roman"/>
        </w:rPr>
        <w:t xml:space="preserve">Переважною більшістю клієнтів ДКП були </w:t>
      </w:r>
      <w:r>
        <w:rPr>
          <w:rFonts w:ascii="Times New Roman" w:hAnsi="Times New Roman"/>
        </w:rPr>
        <w:t>чоловіки, відсоток яких становив</w:t>
      </w:r>
      <w:r w:rsidRPr="00151FDB">
        <w:rPr>
          <w:rFonts w:ascii="Times New Roman" w:hAnsi="Times New Roman"/>
        </w:rPr>
        <w:t xml:space="preserve"> 81%.</w:t>
      </w:r>
      <w:r>
        <w:rPr>
          <w:rFonts w:ascii="Times New Roman" w:hAnsi="Times New Roman"/>
        </w:rPr>
        <w:t xml:space="preserve"> На початку 2020 року ДУ «</w:t>
      </w:r>
      <w:r w:rsidRPr="000F522D">
        <w:rPr>
          <w:rFonts w:ascii="Times New Roman" w:hAnsi="Times New Roman"/>
        </w:rPr>
        <w:t>Центр громадського здоров’я» було випущено онлайн курс стосовно ДКП для лікарів та медичних фахівців. Курс включав усю необхідну інформацію щодо кращих міжнародних практик по консультуванню та веденню пацієнтів ДКП. У 2020 році до видачі ДКП було залучено лікарів первинної ланки, що мають відповідний сертифікат про пройдений онлайн курс.</w:t>
      </w:r>
      <w:r>
        <w:rPr>
          <w:rFonts w:ascii="Times New Roman" w:hAnsi="Times New Roman"/>
        </w:rPr>
        <w:t xml:space="preserve"> </w:t>
      </w:r>
    </w:p>
    <w:p w14:paraId="5E546591" w14:textId="77777777" w:rsidR="0004065C" w:rsidRDefault="0004065C" w:rsidP="007A3534">
      <w:pPr>
        <w:spacing w:after="0"/>
        <w:ind w:firstLine="708"/>
        <w:jc w:val="both"/>
        <w:rPr>
          <w:rFonts w:ascii="Times New Roman" w:hAnsi="Times New Roman"/>
        </w:rPr>
      </w:pPr>
    </w:p>
    <w:p w14:paraId="248D1D91" w14:textId="7E535798" w:rsidR="007A3534" w:rsidRDefault="007A3534" w:rsidP="007A3534">
      <w:pPr>
        <w:spacing w:after="0"/>
        <w:ind w:firstLine="708"/>
        <w:jc w:val="both"/>
        <w:rPr>
          <w:rFonts w:ascii="Times New Roman" w:hAnsi="Times New Roman"/>
        </w:rPr>
      </w:pPr>
      <w:r w:rsidRPr="000F522D">
        <w:rPr>
          <w:rFonts w:ascii="Times New Roman" w:hAnsi="Times New Roman"/>
        </w:rPr>
        <w:t>Станом на 01.</w:t>
      </w:r>
      <w:r>
        <w:rPr>
          <w:rFonts w:ascii="Times New Roman" w:hAnsi="Times New Roman"/>
        </w:rPr>
        <w:t>10</w:t>
      </w:r>
      <w:r w:rsidRPr="000F522D">
        <w:rPr>
          <w:rFonts w:ascii="Times New Roman" w:hAnsi="Times New Roman"/>
        </w:rPr>
        <w:t>.202</w:t>
      </w:r>
      <w:r w:rsidRPr="000F522D">
        <w:rPr>
          <w:rFonts w:ascii="Times New Roman" w:hAnsi="Times New Roman"/>
          <w:lang w:val="ru-RU"/>
        </w:rPr>
        <w:t>1</w:t>
      </w:r>
      <w:r w:rsidRPr="000F522D">
        <w:rPr>
          <w:rFonts w:ascii="Times New Roman" w:hAnsi="Times New Roman"/>
        </w:rPr>
        <w:t xml:space="preserve"> року </w:t>
      </w:r>
      <w:r>
        <w:rPr>
          <w:rFonts w:ascii="Times New Roman" w:hAnsi="Times New Roman"/>
          <w:lang w:val="ru-RU"/>
        </w:rPr>
        <w:t>більше 4773</w:t>
      </w:r>
      <w:r w:rsidRPr="000F522D">
        <w:rPr>
          <w:rFonts w:ascii="Times New Roman" w:hAnsi="Times New Roman"/>
        </w:rPr>
        <w:t xml:space="preserve"> клієнтів</w:t>
      </w:r>
      <w:r>
        <w:rPr>
          <w:rFonts w:ascii="Times New Roman" w:hAnsi="Times New Roman"/>
        </w:rPr>
        <w:t xml:space="preserve"> отриму</w:t>
      </w:r>
      <w:r>
        <w:rPr>
          <w:rFonts w:ascii="Times New Roman" w:hAnsi="Times New Roman"/>
          <w:lang w:val="ru-RU"/>
        </w:rPr>
        <w:t>вали</w:t>
      </w:r>
      <w:r>
        <w:rPr>
          <w:rFonts w:ascii="Times New Roman" w:hAnsi="Times New Roman"/>
        </w:rPr>
        <w:t xml:space="preserve"> ДКП на всій території України. 7</w:t>
      </w:r>
      <w:r w:rsidRPr="007A3534">
        <w:rPr>
          <w:rFonts w:ascii="Times New Roman" w:hAnsi="Times New Roman"/>
        </w:rPr>
        <w:t>6</w:t>
      </w:r>
      <w:r>
        <w:rPr>
          <w:rFonts w:ascii="Times New Roman" w:hAnsi="Times New Roman"/>
        </w:rPr>
        <w:t xml:space="preserve">% клієнтів це чоловіки, 24% - жінки. </w:t>
      </w:r>
      <w:r w:rsidRPr="00A727EA">
        <w:rPr>
          <w:rFonts w:ascii="Times New Roman" w:hAnsi="Times New Roman"/>
        </w:rPr>
        <w:t xml:space="preserve">Від загальної частки клієнтів </w:t>
      </w:r>
      <w:r w:rsidRPr="007A3534">
        <w:rPr>
          <w:rFonts w:ascii="Times New Roman" w:hAnsi="Times New Roman"/>
        </w:rPr>
        <w:t>52</w:t>
      </w:r>
      <w:r w:rsidRPr="00A727EA">
        <w:rPr>
          <w:rFonts w:ascii="Times New Roman" w:hAnsi="Times New Roman"/>
        </w:rPr>
        <w:t>% стано</w:t>
      </w:r>
      <w:r w:rsidRPr="007A3534">
        <w:rPr>
          <w:rFonts w:ascii="Times New Roman" w:hAnsi="Times New Roman"/>
        </w:rPr>
        <w:t>влять</w:t>
      </w:r>
      <w:r w:rsidRPr="00A727EA">
        <w:rPr>
          <w:rFonts w:ascii="Times New Roman" w:hAnsi="Times New Roman"/>
        </w:rPr>
        <w:t xml:space="preserve"> ЧСЧ, </w:t>
      </w:r>
      <w:r>
        <w:rPr>
          <w:rFonts w:ascii="Times New Roman" w:hAnsi="Times New Roman"/>
        </w:rPr>
        <w:t xml:space="preserve">10% - СІНи, </w:t>
      </w:r>
      <w:r w:rsidRPr="00A727EA">
        <w:rPr>
          <w:rFonts w:ascii="Times New Roman" w:hAnsi="Times New Roman"/>
        </w:rPr>
        <w:t xml:space="preserve">35% </w:t>
      </w:r>
      <w:r>
        <w:rPr>
          <w:rFonts w:ascii="Times New Roman" w:hAnsi="Times New Roman"/>
        </w:rPr>
        <w:t>- інші (ДП).</w:t>
      </w:r>
    </w:p>
    <w:p w14:paraId="0845F1A1" w14:textId="77777777" w:rsidR="0004065C" w:rsidRDefault="0004065C" w:rsidP="007A3534">
      <w:pPr>
        <w:spacing w:after="0"/>
        <w:ind w:firstLine="708"/>
        <w:jc w:val="both"/>
        <w:rPr>
          <w:rFonts w:ascii="Times New Roman" w:hAnsi="Times New Roman"/>
        </w:rPr>
      </w:pPr>
    </w:p>
    <w:p w14:paraId="54B41A84" w14:textId="3136396E" w:rsidR="007A3534" w:rsidRPr="00EC65C0" w:rsidRDefault="007A3534" w:rsidP="007A3534">
      <w:pPr>
        <w:spacing w:after="0"/>
        <w:ind w:firstLine="708"/>
        <w:jc w:val="both"/>
        <w:rPr>
          <w:rFonts w:ascii="Times New Roman" w:hAnsi="Times New Roman"/>
        </w:rPr>
      </w:pPr>
      <w:r w:rsidRPr="00EC65C0">
        <w:rPr>
          <w:rFonts w:ascii="Times New Roman" w:hAnsi="Times New Roman"/>
        </w:rPr>
        <w:t>Більше 60% ДКП в Україні наявно у м. Київ і Київській області, Одеській та Дніпропетровській областях. Даний розподіл препаратів ДКП базується на поширеності ВІЛ, оціночній кількості людей, що живуть з ВІЛ та оціночн</w:t>
      </w:r>
      <w:r>
        <w:rPr>
          <w:rFonts w:ascii="Times New Roman" w:hAnsi="Times New Roman"/>
        </w:rPr>
        <w:t>ій</w:t>
      </w:r>
      <w:r w:rsidRPr="00EC65C0">
        <w:rPr>
          <w:rFonts w:ascii="Times New Roman" w:hAnsi="Times New Roman"/>
        </w:rPr>
        <w:t xml:space="preserve"> кількост</w:t>
      </w:r>
      <w:r>
        <w:rPr>
          <w:rFonts w:ascii="Times New Roman" w:hAnsi="Times New Roman"/>
        </w:rPr>
        <w:t>і</w:t>
      </w:r>
      <w:r w:rsidRPr="00EC65C0">
        <w:rPr>
          <w:rFonts w:ascii="Times New Roman" w:hAnsi="Times New Roman"/>
        </w:rPr>
        <w:t xml:space="preserve"> ключов</w:t>
      </w:r>
      <w:r>
        <w:rPr>
          <w:rFonts w:ascii="Times New Roman" w:hAnsi="Times New Roman"/>
        </w:rPr>
        <w:t xml:space="preserve">ої </w:t>
      </w:r>
      <w:r w:rsidRPr="00EC65C0">
        <w:rPr>
          <w:rFonts w:ascii="Times New Roman" w:hAnsi="Times New Roman"/>
        </w:rPr>
        <w:t>груп</w:t>
      </w:r>
      <w:r>
        <w:rPr>
          <w:rFonts w:ascii="Times New Roman" w:hAnsi="Times New Roman"/>
        </w:rPr>
        <w:t>и</w:t>
      </w:r>
      <w:r w:rsidRPr="00EC65C0">
        <w:rPr>
          <w:rFonts w:ascii="Times New Roman" w:hAnsi="Times New Roman"/>
        </w:rPr>
        <w:t xml:space="preserve"> ЧСЧ. </w:t>
      </w:r>
    </w:p>
    <w:p w14:paraId="37A4329B" w14:textId="77777777" w:rsidR="0004065C" w:rsidRDefault="0004065C" w:rsidP="007A3534">
      <w:pPr>
        <w:spacing w:after="0"/>
        <w:ind w:firstLine="708"/>
        <w:jc w:val="both"/>
        <w:rPr>
          <w:rFonts w:ascii="Times New Roman" w:hAnsi="Times New Roman"/>
        </w:rPr>
      </w:pPr>
    </w:p>
    <w:p w14:paraId="1C6A27CD" w14:textId="66467284" w:rsidR="007A3534" w:rsidRDefault="007A3534" w:rsidP="007A3534">
      <w:pPr>
        <w:spacing w:after="0"/>
        <w:ind w:firstLine="708"/>
        <w:jc w:val="both"/>
        <w:rPr>
          <w:rFonts w:ascii="Times New Roman" w:hAnsi="Times New Roman"/>
        </w:rPr>
      </w:pPr>
      <w:r w:rsidRPr="00EC65C0">
        <w:rPr>
          <w:rFonts w:ascii="Times New Roman" w:hAnsi="Times New Roman"/>
        </w:rPr>
        <w:t>Впровадження ДКП в Україні триває з 2018</w:t>
      </w:r>
      <w:r>
        <w:rPr>
          <w:rFonts w:ascii="Times New Roman" w:hAnsi="Times New Roman"/>
        </w:rPr>
        <w:t xml:space="preserve"> року. Пілотний проект МБФ «Альянс громадського здоров’я» для ЧСЧ та ТГ у м. Києві, перейшов у національну програму ДКП у 2019. Завданням національної програми є охоплення людей, що відносяться до різних груп населення та мають різні поведінкові покази для прийому. Враховуючи вищевказане, для ДУ «Центр громадського зд</w:t>
      </w:r>
      <w:r w:rsidRPr="00B915E2">
        <w:rPr>
          <w:rFonts w:ascii="Times New Roman" w:hAnsi="Times New Roman"/>
        </w:rPr>
        <w:t>оров’я» є надзвичайно важливим оцінити рівень ризикованої поведінки клієнтів, визначити вплив прийому ДКП на зміну ризикованих практик щодо інфікування ВІЛ, також виявити бар’єри на шляху до отримання ДКП. Результати дослідження дозволять виявити слабкі та сильні сторони програми ДКП 2019 – 2021 років.</w:t>
      </w:r>
    </w:p>
    <w:p w14:paraId="1DB28FE1" w14:textId="77777777" w:rsidR="0004065C" w:rsidRDefault="0004065C" w:rsidP="007A3534">
      <w:pPr>
        <w:spacing w:after="0"/>
        <w:ind w:firstLine="708"/>
        <w:jc w:val="both"/>
        <w:rPr>
          <w:rFonts w:ascii="Times New Roman" w:hAnsi="Times New Roman"/>
        </w:rPr>
      </w:pPr>
    </w:p>
    <w:p w14:paraId="2F85A1E4" w14:textId="31E79E59" w:rsidR="007A3534" w:rsidRDefault="007A3534" w:rsidP="007A3534">
      <w:pPr>
        <w:spacing w:after="0"/>
        <w:ind w:firstLine="708"/>
        <w:jc w:val="both"/>
        <w:rPr>
          <w:rFonts w:ascii="Times New Roman" w:hAnsi="Times New Roman"/>
        </w:rPr>
      </w:pPr>
      <w:r>
        <w:rPr>
          <w:rFonts w:ascii="Times New Roman" w:hAnsi="Times New Roman"/>
        </w:rPr>
        <w:t xml:space="preserve"> Отримані дані дадуть змогу вплинути на подальше розширення програми ДКП, що вплине на виконання поставлених перед Україною цілей щодо зменшення кількості нових випадків інфікування ВІЛ та досягнення цілей 2030 року «95 - 95 - 95». </w:t>
      </w:r>
    </w:p>
    <w:p w14:paraId="44637299" w14:textId="77777777" w:rsidR="007A3534" w:rsidRPr="0004065C" w:rsidRDefault="007A3534" w:rsidP="007A3534">
      <w:pPr>
        <w:spacing w:after="0"/>
        <w:ind w:firstLine="708"/>
        <w:jc w:val="both"/>
        <w:rPr>
          <w:rFonts w:ascii="Times New Roman" w:hAnsi="Times New Roman"/>
          <w:b/>
          <w:sz w:val="20"/>
          <w:szCs w:val="20"/>
        </w:rPr>
      </w:pPr>
    </w:p>
    <w:p w14:paraId="5185C3F3" w14:textId="4D3D5144" w:rsidR="007A3534" w:rsidRDefault="007A3534" w:rsidP="007A3534">
      <w:pPr>
        <w:spacing w:after="0"/>
        <w:ind w:firstLine="708"/>
        <w:jc w:val="both"/>
        <w:rPr>
          <w:rFonts w:ascii="Times New Roman" w:hAnsi="Times New Roman"/>
          <w:b/>
          <w:sz w:val="20"/>
          <w:szCs w:val="20"/>
        </w:rPr>
      </w:pPr>
      <w:r>
        <w:rPr>
          <w:rFonts w:ascii="Times New Roman" w:hAnsi="Times New Roman"/>
          <w:b/>
          <w:sz w:val="20"/>
          <w:szCs w:val="20"/>
          <w:lang w:val="ru-RU"/>
        </w:rPr>
        <w:t xml:space="preserve">Таблиця. </w:t>
      </w:r>
      <w:r w:rsidRPr="00416DB6">
        <w:rPr>
          <w:rFonts w:ascii="Times New Roman" w:hAnsi="Times New Roman"/>
          <w:b/>
          <w:sz w:val="20"/>
          <w:szCs w:val="20"/>
        </w:rPr>
        <w:t>К-ть клієнтів на ДКП станом на 01.</w:t>
      </w:r>
      <w:r w:rsidRPr="007A3534">
        <w:rPr>
          <w:rFonts w:ascii="Times New Roman" w:hAnsi="Times New Roman"/>
          <w:b/>
          <w:sz w:val="20"/>
          <w:szCs w:val="20"/>
          <w:lang w:val="ru-RU"/>
        </w:rPr>
        <w:t>10</w:t>
      </w:r>
      <w:r w:rsidRPr="00416DB6">
        <w:rPr>
          <w:rFonts w:ascii="Times New Roman" w:hAnsi="Times New Roman"/>
          <w:b/>
          <w:sz w:val="20"/>
          <w:szCs w:val="20"/>
        </w:rPr>
        <w:t>.21</w:t>
      </w:r>
    </w:p>
    <w:tbl>
      <w:tblPr>
        <w:tblStyle w:val="ab"/>
        <w:tblpPr w:leftFromText="180" w:rightFromText="180" w:vertAnchor="text" w:horzAnchor="margin" w:tblpY="-143"/>
        <w:tblW w:w="9918" w:type="dxa"/>
        <w:tblLook w:val="04A0" w:firstRow="1" w:lastRow="0" w:firstColumn="1" w:lastColumn="0" w:noHBand="0" w:noVBand="1"/>
      </w:tblPr>
      <w:tblGrid>
        <w:gridCol w:w="2972"/>
        <w:gridCol w:w="1701"/>
        <w:gridCol w:w="709"/>
        <w:gridCol w:w="709"/>
        <w:gridCol w:w="708"/>
        <w:gridCol w:w="851"/>
        <w:gridCol w:w="850"/>
        <w:gridCol w:w="709"/>
        <w:gridCol w:w="709"/>
      </w:tblGrid>
      <w:tr w:rsidR="007A3534" w:rsidRPr="007A3534" w14:paraId="44C18F38" w14:textId="77777777" w:rsidTr="007A3534">
        <w:trPr>
          <w:trHeight w:val="693"/>
        </w:trPr>
        <w:tc>
          <w:tcPr>
            <w:tcW w:w="2972" w:type="dxa"/>
            <w:tcBorders>
              <w:top w:val="single" w:sz="4" w:space="0" w:color="auto"/>
              <w:left w:val="single" w:sz="4" w:space="0" w:color="auto"/>
              <w:bottom w:val="single" w:sz="4" w:space="0" w:color="auto"/>
              <w:right w:val="single" w:sz="4" w:space="0" w:color="auto"/>
            </w:tcBorders>
            <w:hideMark/>
          </w:tcPr>
          <w:p w14:paraId="13BB23F6"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lastRenderedPageBreak/>
              <w:t>Область</w:t>
            </w:r>
          </w:p>
        </w:tc>
        <w:tc>
          <w:tcPr>
            <w:tcW w:w="1701" w:type="dxa"/>
            <w:tcBorders>
              <w:top w:val="single" w:sz="4" w:space="0" w:color="auto"/>
              <w:left w:val="single" w:sz="4" w:space="0" w:color="auto"/>
              <w:bottom w:val="single" w:sz="4" w:space="0" w:color="auto"/>
              <w:right w:val="single" w:sz="4" w:space="0" w:color="auto"/>
            </w:tcBorders>
            <w:hideMark/>
          </w:tcPr>
          <w:p w14:paraId="0D5F5050"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К-ть клієнтів на ДКП станом на 01.10.21</w:t>
            </w:r>
          </w:p>
        </w:tc>
        <w:tc>
          <w:tcPr>
            <w:tcW w:w="709" w:type="dxa"/>
            <w:tcBorders>
              <w:top w:val="single" w:sz="4" w:space="0" w:color="auto"/>
              <w:left w:val="single" w:sz="4" w:space="0" w:color="auto"/>
              <w:bottom w:val="single" w:sz="4" w:space="0" w:color="auto"/>
              <w:right w:val="single" w:sz="4" w:space="0" w:color="auto"/>
            </w:tcBorders>
            <w:hideMark/>
          </w:tcPr>
          <w:p w14:paraId="1C98CC87"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hideMark/>
          </w:tcPr>
          <w:p w14:paraId="2CEB2B1D"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Ж</w:t>
            </w:r>
          </w:p>
        </w:tc>
        <w:tc>
          <w:tcPr>
            <w:tcW w:w="708" w:type="dxa"/>
            <w:tcBorders>
              <w:top w:val="single" w:sz="4" w:space="0" w:color="auto"/>
              <w:left w:val="single" w:sz="4" w:space="0" w:color="auto"/>
              <w:bottom w:val="single" w:sz="4" w:space="0" w:color="auto"/>
              <w:right w:val="single" w:sz="4" w:space="0" w:color="auto"/>
            </w:tcBorders>
            <w:hideMark/>
          </w:tcPr>
          <w:p w14:paraId="54E1C9BB"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ЧСЧ</w:t>
            </w:r>
          </w:p>
        </w:tc>
        <w:tc>
          <w:tcPr>
            <w:tcW w:w="851" w:type="dxa"/>
            <w:tcBorders>
              <w:top w:val="single" w:sz="4" w:space="0" w:color="auto"/>
              <w:left w:val="single" w:sz="4" w:space="0" w:color="auto"/>
              <w:bottom w:val="single" w:sz="4" w:space="0" w:color="auto"/>
              <w:right w:val="single" w:sz="4" w:space="0" w:color="auto"/>
            </w:tcBorders>
            <w:hideMark/>
          </w:tcPr>
          <w:p w14:paraId="7504EEBC"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Інші</w:t>
            </w:r>
          </w:p>
        </w:tc>
        <w:tc>
          <w:tcPr>
            <w:tcW w:w="850" w:type="dxa"/>
            <w:tcBorders>
              <w:top w:val="single" w:sz="4" w:space="0" w:color="auto"/>
              <w:left w:val="single" w:sz="4" w:space="0" w:color="auto"/>
              <w:bottom w:val="single" w:sz="4" w:space="0" w:color="auto"/>
              <w:right w:val="single" w:sz="4" w:space="0" w:color="auto"/>
            </w:tcBorders>
          </w:tcPr>
          <w:p w14:paraId="5947A06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СІН</w:t>
            </w:r>
          </w:p>
          <w:p w14:paraId="2BE15DDF" w14:textId="77777777" w:rsidR="007A3534" w:rsidRPr="007A3534" w:rsidRDefault="007A3534" w:rsidP="00FF01BB">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FDAEE4D"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СП</w:t>
            </w:r>
          </w:p>
        </w:tc>
        <w:tc>
          <w:tcPr>
            <w:tcW w:w="709" w:type="dxa"/>
            <w:tcBorders>
              <w:top w:val="single" w:sz="4" w:space="0" w:color="auto"/>
              <w:left w:val="single" w:sz="4" w:space="0" w:color="auto"/>
              <w:bottom w:val="single" w:sz="4" w:space="0" w:color="auto"/>
              <w:right w:val="single" w:sz="4" w:space="0" w:color="auto"/>
            </w:tcBorders>
          </w:tcPr>
          <w:p w14:paraId="0CF50C51"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Т</w:t>
            </w:r>
          </w:p>
          <w:p w14:paraId="2FE63B25" w14:textId="77777777" w:rsidR="007A3534" w:rsidRPr="007A3534" w:rsidRDefault="007A3534" w:rsidP="00FF01BB">
            <w:pPr>
              <w:rPr>
                <w:rFonts w:ascii="Times New Roman" w:hAnsi="Times New Roman"/>
                <w:sz w:val="18"/>
                <w:szCs w:val="18"/>
              </w:rPr>
            </w:pPr>
          </w:p>
          <w:p w14:paraId="2E77CB5E" w14:textId="77777777" w:rsidR="007A3534" w:rsidRPr="007A3534" w:rsidRDefault="007A3534" w:rsidP="00FF01BB">
            <w:pPr>
              <w:rPr>
                <w:rFonts w:ascii="Times New Roman" w:hAnsi="Times New Roman"/>
                <w:sz w:val="18"/>
                <w:szCs w:val="18"/>
              </w:rPr>
            </w:pPr>
          </w:p>
        </w:tc>
      </w:tr>
      <w:tr w:rsidR="007A3534" w:rsidRPr="007A3534" w14:paraId="3D5DACE0" w14:textId="77777777" w:rsidTr="007A3534">
        <w:trPr>
          <w:trHeight w:val="152"/>
        </w:trPr>
        <w:tc>
          <w:tcPr>
            <w:tcW w:w="2972" w:type="dxa"/>
            <w:tcBorders>
              <w:top w:val="single" w:sz="4" w:space="0" w:color="auto"/>
              <w:left w:val="single" w:sz="4" w:space="0" w:color="auto"/>
              <w:bottom w:val="single" w:sz="4" w:space="0" w:color="auto"/>
              <w:right w:val="single" w:sz="4" w:space="0" w:color="auto"/>
            </w:tcBorders>
            <w:hideMark/>
          </w:tcPr>
          <w:p w14:paraId="50A0286A"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м. Київ</w:t>
            </w:r>
          </w:p>
        </w:tc>
        <w:tc>
          <w:tcPr>
            <w:tcW w:w="1701" w:type="dxa"/>
            <w:tcBorders>
              <w:top w:val="single" w:sz="4" w:space="0" w:color="auto"/>
              <w:left w:val="single" w:sz="4" w:space="0" w:color="auto"/>
              <w:bottom w:val="single" w:sz="4" w:space="0" w:color="auto"/>
              <w:right w:val="single" w:sz="4" w:space="0" w:color="auto"/>
            </w:tcBorders>
            <w:hideMark/>
          </w:tcPr>
          <w:p w14:paraId="2B3B58E1"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1089</w:t>
            </w:r>
          </w:p>
        </w:tc>
        <w:tc>
          <w:tcPr>
            <w:tcW w:w="709" w:type="dxa"/>
            <w:tcBorders>
              <w:top w:val="single" w:sz="4" w:space="0" w:color="auto"/>
              <w:left w:val="single" w:sz="4" w:space="0" w:color="auto"/>
              <w:bottom w:val="single" w:sz="4" w:space="0" w:color="auto"/>
              <w:right w:val="single" w:sz="4" w:space="0" w:color="auto"/>
            </w:tcBorders>
            <w:hideMark/>
          </w:tcPr>
          <w:p w14:paraId="1ECD7892"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974</w:t>
            </w:r>
          </w:p>
        </w:tc>
        <w:tc>
          <w:tcPr>
            <w:tcW w:w="709" w:type="dxa"/>
            <w:tcBorders>
              <w:top w:val="single" w:sz="4" w:space="0" w:color="auto"/>
              <w:left w:val="single" w:sz="4" w:space="0" w:color="auto"/>
              <w:bottom w:val="single" w:sz="4" w:space="0" w:color="auto"/>
              <w:right w:val="single" w:sz="4" w:space="0" w:color="auto"/>
            </w:tcBorders>
            <w:hideMark/>
          </w:tcPr>
          <w:p w14:paraId="4B9741CB"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115</w:t>
            </w:r>
          </w:p>
        </w:tc>
        <w:tc>
          <w:tcPr>
            <w:tcW w:w="708" w:type="dxa"/>
            <w:tcBorders>
              <w:top w:val="single" w:sz="4" w:space="0" w:color="auto"/>
              <w:left w:val="single" w:sz="4" w:space="0" w:color="auto"/>
              <w:bottom w:val="single" w:sz="4" w:space="0" w:color="auto"/>
              <w:right w:val="single" w:sz="4" w:space="0" w:color="auto"/>
            </w:tcBorders>
            <w:hideMark/>
          </w:tcPr>
          <w:p w14:paraId="04C3F0E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899</w:t>
            </w:r>
          </w:p>
        </w:tc>
        <w:tc>
          <w:tcPr>
            <w:tcW w:w="851" w:type="dxa"/>
            <w:tcBorders>
              <w:top w:val="single" w:sz="4" w:space="0" w:color="auto"/>
              <w:left w:val="single" w:sz="4" w:space="0" w:color="auto"/>
              <w:bottom w:val="single" w:sz="4" w:space="0" w:color="auto"/>
              <w:right w:val="single" w:sz="4" w:space="0" w:color="auto"/>
            </w:tcBorders>
            <w:hideMark/>
          </w:tcPr>
          <w:p w14:paraId="6BFD6D7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133</w:t>
            </w:r>
          </w:p>
        </w:tc>
        <w:tc>
          <w:tcPr>
            <w:tcW w:w="850" w:type="dxa"/>
            <w:tcBorders>
              <w:top w:val="single" w:sz="4" w:space="0" w:color="auto"/>
              <w:left w:val="single" w:sz="4" w:space="0" w:color="auto"/>
              <w:bottom w:val="single" w:sz="4" w:space="0" w:color="auto"/>
              <w:right w:val="single" w:sz="4" w:space="0" w:color="auto"/>
            </w:tcBorders>
            <w:hideMark/>
          </w:tcPr>
          <w:p w14:paraId="745D33C3"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hideMark/>
          </w:tcPr>
          <w:p w14:paraId="3697AF42"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hideMark/>
          </w:tcPr>
          <w:p w14:paraId="742B54B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4AE8BD28" w14:textId="77777777" w:rsidTr="007A3534">
        <w:trPr>
          <w:trHeight w:val="183"/>
        </w:trPr>
        <w:tc>
          <w:tcPr>
            <w:tcW w:w="2972" w:type="dxa"/>
            <w:tcBorders>
              <w:top w:val="single" w:sz="4" w:space="0" w:color="auto"/>
              <w:left w:val="single" w:sz="4" w:space="0" w:color="auto"/>
              <w:bottom w:val="single" w:sz="4" w:space="0" w:color="auto"/>
              <w:right w:val="single" w:sz="4" w:space="0" w:color="auto"/>
            </w:tcBorders>
            <w:hideMark/>
          </w:tcPr>
          <w:p w14:paraId="4DBDD06F"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Київська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05F221F9"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462</w:t>
            </w:r>
          </w:p>
        </w:tc>
        <w:tc>
          <w:tcPr>
            <w:tcW w:w="709" w:type="dxa"/>
            <w:tcBorders>
              <w:top w:val="single" w:sz="4" w:space="0" w:color="auto"/>
              <w:left w:val="single" w:sz="4" w:space="0" w:color="auto"/>
              <w:bottom w:val="single" w:sz="4" w:space="0" w:color="auto"/>
              <w:right w:val="single" w:sz="4" w:space="0" w:color="auto"/>
            </w:tcBorders>
            <w:hideMark/>
          </w:tcPr>
          <w:p w14:paraId="350DF34C"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407</w:t>
            </w:r>
          </w:p>
        </w:tc>
        <w:tc>
          <w:tcPr>
            <w:tcW w:w="709" w:type="dxa"/>
            <w:tcBorders>
              <w:top w:val="single" w:sz="4" w:space="0" w:color="auto"/>
              <w:left w:val="single" w:sz="4" w:space="0" w:color="auto"/>
              <w:bottom w:val="single" w:sz="4" w:space="0" w:color="auto"/>
              <w:right w:val="single" w:sz="4" w:space="0" w:color="auto"/>
            </w:tcBorders>
            <w:hideMark/>
          </w:tcPr>
          <w:p w14:paraId="733B7A08"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55</w:t>
            </w:r>
          </w:p>
        </w:tc>
        <w:tc>
          <w:tcPr>
            <w:tcW w:w="708" w:type="dxa"/>
            <w:tcBorders>
              <w:top w:val="single" w:sz="4" w:space="0" w:color="auto"/>
              <w:left w:val="single" w:sz="4" w:space="0" w:color="auto"/>
              <w:bottom w:val="single" w:sz="4" w:space="0" w:color="auto"/>
              <w:right w:val="single" w:sz="4" w:space="0" w:color="auto"/>
            </w:tcBorders>
            <w:hideMark/>
          </w:tcPr>
          <w:p w14:paraId="4BC5736D"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252</w:t>
            </w:r>
          </w:p>
        </w:tc>
        <w:tc>
          <w:tcPr>
            <w:tcW w:w="851" w:type="dxa"/>
            <w:tcBorders>
              <w:top w:val="single" w:sz="4" w:space="0" w:color="auto"/>
              <w:left w:val="single" w:sz="4" w:space="0" w:color="auto"/>
              <w:bottom w:val="single" w:sz="4" w:space="0" w:color="auto"/>
              <w:right w:val="single" w:sz="4" w:space="0" w:color="auto"/>
            </w:tcBorders>
            <w:hideMark/>
          </w:tcPr>
          <w:p w14:paraId="70E9F370"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74</w:t>
            </w:r>
          </w:p>
        </w:tc>
        <w:tc>
          <w:tcPr>
            <w:tcW w:w="850" w:type="dxa"/>
            <w:tcBorders>
              <w:top w:val="single" w:sz="4" w:space="0" w:color="auto"/>
              <w:left w:val="single" w:sz="4" w:space="0" w:color="auto"/>
              <w:bottom w:val="single" w:sz="4" w:space="0" w:color="auto"/>
              <w:right w:val="single" w:sz="4" w:space="0" w:color="auto"/>
            </w:tcBorders>
            <w:hideMark/>
          </w:tcPr>
          <w:p w14:paraId="5A2CFD88"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hideMark/>
          </w:tcPr>
          <w:p w14:paraId="0B072F57"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2DAFC36B"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67A936C4" w14:textId="77777777" w:rsidTr="007A3534">
        <w:trPr>
          <w:trHeight w:val="102"/>
        </w:trPr>
        <w:tc>
          <w:tcPr>
            <w:tcW w:w="2972" w:type="dxa"/>
            <w:tcBorders>
              <w:top w:val="single" w:sz="4" w:space="0" w:color="auto"/>
              <w:left w:val="single" w:sz="4" w:space="0" w:color="auto"/>
              <w:bottom w:val="single" w:sz="4" w:space="0" w:color="auto"/>
              <w:right w:val="single" w:sz="4" w:space="0" w:color="auto"/>
            </w:tcBorders>
            <w:hideMark/>
          </w:tcPr>
          <w:p w14:paraId="5DAD86D7"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Харківська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651AC1BE"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255</w:t>
            </w:r>
          </w:p>
        </w:tc>
        <w:tc>
          <w:tcPr>
            <w:tcW w:w="709" w:type="dxa"/>
            <w:tcBorders>
              <w:top w:val="single" w:sz="4" w:space="0" w:color="auto"/>
              <w:left w:val="single" w:sz="4" w:space="0" w:color="auto"/>
              <w:bottom w:val="single" w:sz="4" w:space="0" w:color="auto"/>
              <w:right w:val="single" w:sz="4" w:space="0" w:color="auto"/>
            </w:tcBorders>
            <w:hideMark/>
          </w:tcPr>
          <w:p w14:paraId="4E87757B"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244</w:t>
            </w:r>
          </w:p>
        </w:tc>
        <w:tc>
          <w:tcPr>
            <w:tcW w:w="709" w:type="dxa"/>
            <w:tcBorders>
              <w:top w:val="single" w:sz="4" w:space="0" w:color="auto"/>
              <w:left w:val="single" w:sz="4" w:space="0" w:color="auto"/>
              <w:bottom w:val="single" w:sz="4" w:space="0" w:color="auto"/>
              <w:right w:val="single" w:sz="4" w:space="0" w:color="auto"/>
            </w:tcBorders>
            <w:hideMark/>
          </w:tcPr>
          <w:p w14:paraId="3DB2D942"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11</w:t>
            </w:r>
          </w:p>
        </w:tc>
        <w:tc>
          <w:tcPr>
            <w:tcW w:w="708" w:type="dxa"/>
            <w:tcBorders>
              <w:top w:val="single" w:sz="4" w:space="0" w:color="auto"/>
              <w:left w:val="single" w:sz="4" w:space="0" w:color="auto"/>
              <w:bottom w:val="single" w:sz="4" w:space="0" w:color="auto"/>
              <w:right w:val="single" w:sz="4" w:space="0" w:color="auto"/>
            </w:tcBorders>
            <w:hideMark/>
          </w:tcPr>
          <w:p w14:paraId="11459032"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243</w:t>
            </w:r>
          </w:p>
        </w:tc>
        <w:tc>
          <w:tcPr>
            <w:tcW w:w="851" w:type="dxa"/>
            <w:tcBorders>
              <w:top w:val="single" w:sz="4" w:space="0" w:color="auto"/>
              <w:left w:val="single" w:sz="4" w:space="0" w:color="auto"/>
              <w:bottom w:val="single" w:sz="4" w:space="0" w:color="auto"/>
              <w:right w:val="single" w:sz="4" w:space="0" w:color="auto"/>
            </w:tcBorders>
            <w:hideMark/>
          </w:tcPr>
          <w:p w14:paraId="34B99220"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14:paraId="4E27A5CC"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62106A95"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2AD5D06A"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w:t>
            </w:r>
          </w:p>
        </w:tc>
      </w:tr>
      <w:tr w:rsidR="007A3534" w:rsidRPr="007A3534" w14:paraId="586E7717" w14:textId="77777777" w:rsidTr="007A3534">
        <w:trPr>
          <w:trHeight w:val="147"/>
        </w:trPr>
        <w:tc>
          <w:tcPr>
            <w:tcW w:w="2972" w:type="dxa"/>
            <w:tcBorders>
              <w:top w:val="single" w:sz="4" w:space="0" w:color="auto"/>
              <w:left w:val="single" w:sz="4" w:space="0" w:color="auto"/>
              <w:bottom w:val="single" w:sz="4" w:space="0" w:color="auto"/>
              <w:right w:val="single" w:sz="4" w:space="0" w:color="auto"/>
            </w:tcBorders>
            <w:hideMark/>
          </w:tcPr>
          <w:p w14:paraId="61A6E93F"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Кіровоградська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5B4F133E"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108</w:t>
            </w:r>
          </w:p>
        </w:tc>
        <w:tc>
          <w:tcPr>
            <w:tcW w:w="709" w:type="dxa"/>
            <w:tcBorders>
              <w:top w:val="single" w:sz="4" w:space="0" w:color="auto"/>
              <w:left w:val="single" w:sz="4" w:space="0" w:color="auto"/>
              <w:bottom w:val="single" w:sz="4" w:space="0" w:color="auto"/>
              <w:right w:val="single" w:sz="4" w:space="0" w:color="auto"/>
            </w:tcBorders>
            <w:hideMark/>
          </w:tcPr>
          <w:p w14:paraId="03A206F2"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59</w:t>
            </w:r>
          </w:p>
        </w:tc>
        <w:tc>
          <w:tcPr>
            <w:tcW w:w="709" w:type="dxa"/>
            <w:tcBorders>
              <w:top w:val="single" w:sz="4" w:space="0" w:color="auto"/>
              <w:left w:val="single" w:sz="4" w:space="0" w:color="auto"/>
              <w:bottom w:val="single" w:sz="4" w:space="0" w:color="auto"/>
              <w:right w:val="single" w:sz="4" w:space="0" w:color="auto"/>
            </w:tcBorders>
            <w:hideMark/>
          </w:tcPr>
          <w:p w14:paraId="79F1281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49</w:t>
            </w:r>
          </w:p>
        </w:tc>
        <w:tc>
          <w:tcPr>
            <w:tcW w:w="708" w:type="dxa"/>
            <w:tcBorders>
              <w:top w:val="single" w:sz="4" w:space="0" w:color="auto"/>
              <w:left w:val="single" w:sz="4" w:space="0" w:color="auto"/>
              <w:bottom w:val="single" w:sz="4" w:space="0" w:color="auto"/>
              <w:right w:val="single" w:sz="4" w:space="0" w:color="auto"/>
            </w:tcBorders>
            <w:hideMark/>
          </w:tcPr>
          <w:p w14:paraId="339BBA58" w14:textId="77777777" w:rsidR="007A3534" w:rsidRPr="007A3534" w:rsidRDefault="007A3534" w:rsidP="00FF01BB">
            <w:pPr>
              <w:rPr>
                <w:rFonts w:ascii="Times New Roman" w:hAnsi="Times New Roman"/>
                <w:sz w:val="18"/>
                <w:szCs w:val="18"/>
                <w:highlight w:val="yellow"/>
              </w:rPr>
            </w:pPr>
            <w:r w:rsidRPr="007A3534">
              <w:rPr>
                <w:rFonts w:ascii="Times New Roman" w:hAnsi="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14:paraId="7848A09A"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84</w:t>
            </w:r>
          </w:p>
        </w:tc>
        <w:tc>
          <w:tcPr>
            <w:tcW w:w="850" w:type="dxa"/>
            <w:tcBorders>
              <w:top w:val="single" w:sz="4" w:space="0" w:color="auto"/>
              <w:left w:val="single" w:sz="4" w:space="0" w:color="auto"/>
              <w:bottom w:val="single" w:sz="4" w:space="0" w:color="auto"/>
              <w:right w:val="single" w:sz="4" w:space="0" w:color="auto"/>
            </w:tcBorders>
            <w:hideMark/>
          </w:tcPr>
          <w:p w14:paraId="15461D99"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18</w:t>
            </w:r>
          </w:p>
        </w:tc>
        <w:tc>
          <w:tcPr>
            <w:tcW w:w="709" w:type="dxa"/>
            <w:tcBorders>
              <w:top w:val="single" w:sz="4" w:space="0" w:color="auto"/>
              <w:left w:val="single" w:sz="4" w:space="0" w:color="auto"/>
              <w:bottom w:val="single" w:sz="4" w:space="0" w:color="auto"/>
              <w:right w:val="single" w:sz="4" w:space="0" w:color="auto"/>
            </w:tcBorders>
            <w:hideMark/>
          </w:tcPr>
          <w:p w14:paraId="3DEA2E8E"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5C08CB5C"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2A9C1F4F" w14:textId="77777777" w:rsidTr="007A3534">
        <w:trPr>
          <w:trHeight w:val="193"/>
        </w:trPr>
        <w:tc>
          <w:tcPr>
            <w:tcW w:w="2972" w:type="dxa"/>
            <w:tcBorders>
              <w:top w:val="single" w:sz="4" w:space="0" w:color="auto"/>
              <w:left w:val="single" w:sz="4" w:space="0" w:color="auto"/>
              <w:bottom w:val="single" w:sz="4" w:space="0" w:color="auto"/>
              <w:right w:val="single" w:sz="4" w:space="0" w:color="auto"/>
            </w:tcBorders>
            <w:hideMark/>
          </w:tcPr>
          <w:p w14:paraId="20DB9210"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Одеська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227F281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848</w:t>
            </w:r>
          </w:p>
        </w:tc>
        <w:tc>
          <w:tcPr>
            <w:tcW w:w="709" w:type="dxa"/>
            <w:tcBorders>
              <w:top w:val="single" w:sz="4" w:space="0" w:color="auto"/>
              <w:left w:val="single" w:sz="4" w:space="0" w:color="auto"/>
              <w:bottom w:val="single" w:sz="4" w:space="0" w:color="auto"/>
              <w:right w:val="single" w:sz="4" w:space="0" w:color="auto"/>
            </w:tcBorders>
            <w:hideMark/>
          </w:tcPr>
          <w:p w14:paraId="03319748"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713</w:t>
            </w:r>
          </w:p>
        </w:tc>
        <w:tc>
          <w:tcPr>
            <w:tcW w:w="709" w:type="dxa"/>
            <w:tcBorders>
              <w:top w:val="single" w:sz="4" w:space="0" w:color="auto"/>
              <w:left w:val="single" w:sz="4" w:space="0" w:color="auto"/>
              <w:bottom w:val="single" w:sz="4" w:space="0" w:color="auto"/>
              <w:right w:val="single" w:sz="4" w:space="0" w:color="auto"/>
            </w:tcBorders>
            <w:hideMark/>
          </w:tcPr>
          <w:p w14:paraId="20855CFB"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135</w:t>
            </w:r>
          </w:p>
        </w:tc>
        <w:tc>
          <w:tcPr>
            <w:tcW w:w="708" w:type="dxa"/>
            <w:tcBorders>
              <w:top w:val="single" w:sz="4" w:space="0" w:color="auto"/>
              <w:left w:val="single" w:sz="4" w:space="0" w:color="auto"/>
              <w:bottom w:val="single" w:sz="4" w:space="0" w:color="auto"/>
              <w:right w:val="single" w:sz="4" w:space="0" w:color="auto"/>
            </w:tcBorders>
            <w:hideMark/>
          </w:tcPr>
          <w:p w14:paraId="374CC907"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458</w:t>
            </w:r>
          </w:p>
        </w:tc>
        <w:tc>
          <w:tcPr>
            <w:tcW w:w="851" w:type="dxa"/>
            <w:tcBorders>
              <w:top w:val="single" w:sz="4" w:space="0" w:color="auto"/>
              <w:left w:val="single" w:sz="4" w:space="0" w:color="auto"/>
              <w:bottom w:val="single" w:sz="4" w:space="0" w:color="auto"/>
              <w:right w:val="single" w:sz="4" w:space="0" w:color="auto"/>
            </w:tcBorders>
            <w:hideMark/>
          </w:tcPr>
          <w:p w14:paraId="17C8D2BC"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167</w:t>
            </w:r>
          </w:p>
        </w:tc>
        <w:tc>
          <w:tcPr>
            <w:tcW w:w="850" w:type="dxa"/>
            <w:tcBorders>
              <w:top w:val="single" w:sz="4" w:space="0" w:color="auto"/>
              <w:left w:val="single" w:sz="4" w:space="0" w:color="auto"/>
              <w:bottom w:val="single" w:sz="4" w:space="0" w:color="auto"/>
              <w:right w:val="single" w:sz="4" w:space="0" w:color="auto"/>
            </w:tcBorders>
            <w:hideMark/>
          </w:tcPr>
          <w:p w14:paraId="0E492AD3" w14:textId="77777777" w:rsidR="007A3534" w:rsidRPr="007A3534" w:rsidRDefault="007A3534" w:rsidP="00FF01BB">
            <w:pPr>
              <w:rPr>
                <w:rFonts w:ascii="Times New Roman" w:hAnsi="Times New Roman"/>
                <w:sz w:val="18"/>
                <w:szCs w:val="18"/>
                <w:lang w:val="en-US"/>
              </w:rPr>
            </w:pPr>
            <w:r w:rsidRPr="007A3534">
              <w:rPr>
                <w:rFonts w:ascii="Times New Roman" w:hAnsi="Times New Roman"/>
                <w:sz w:val="18"/>
                <w:szCs w:val="18"/>
              </w:rPr>
              <w:t>221</w:t>
            </w:r>
          </w:p>
        </w:tc>
        <w:tc>
          <w:tcPr>
            <w:tcW w:w="709" w:type="dxa"/>
            <w:tcBorders>
              <w:top w:val="single" w:sz="4" w:space="0" w:color="auto"/>
              <w:left w:val="single" w:sz="4" w:space="0" w:color="auto"/>
              <w:bottom w:val="single" w:sz="4" w:space="0" w:color="auto"/>
              <w:right w:val="single" w:sz="4" w:space="0" w:color="auto"/>
            </w:tcBorders>
            <w:hideMark/>
          </w:tcPr>
          <w:p w14:paraId="27FCA0CB"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21B151CE"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127E78B5" w14:textId="77777777" w:rsidTr="007A3534">
        <w:trPr>
          <w:trHeight w:val="239"/>
        </w:trPr>
        <w:tc>
          <w:tcPr>
            <w:tcW w:w="2972" w:type="dxa"/>
            <w:tcBorders>
              <w:top w:val="single" w:sz="4" w:space="0" w:color="auto"/>
              <w:left w:val="single" w:sz="4" w:space="0" w:color="auto"/>
              <w:bottom w:val="single" w:sz="4" w:space="0" w:color="auto"/>
              <w:right w:val="single" w:sz="4" w:space="0" w:color="auto"/>
            </w:tcBorders>
            <w:hideMark/>
          </w:tcPr>
          <w:p w14:paraId="4269DA83"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Ів.-Франківська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71F0B1FF"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hideMark/>
          </w:tcPr>
          <w:p w14:paraId="39E97EBF"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hideMark/>
          </w:tcPr>
          <w:p w14:paraId="4DB029A5"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hideMark/>
          </w:tcPr>
          <w:p w14:paraId="7A3A8AFC"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14:paraId="32F2E2E7"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14:paraId="2AF78D6A"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14:paraId="75F8D8A5"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669C3A89"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54E7B125" w14:textId="77777777" w:rsidTr="007A3534">
        <w:trPr>
          <w:trHeight w:val="140"/>
        </w:trPr>
        <w:tc>
          <w:tcPr>
            <w:tcW w:w="2972" w:type="dxa"/>
            <w:tcBorders>
              <w:top w:val="single" w:sz="4" w:space="0" w:color="auto"/>
              <w:left w:val="single" w:sz="4" w:space="0" w:color="auto"/>
              <w:bottom w:val="single" w:sz="4" w:space="0" w:color="auto"/>
              <w:right w:val="single" w:sz="4" w:space="0" w:color="auto"/>
            </w:tcBorders>
            <w:hideMark/>
          </w:tcPr>
          <w:p w14:paraId="18E9708D"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Дніпропетровська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4E8F9EEC" w14:textId="77777777" w:rsidR="007A3534" w:rsidRPr="007A3534" w:rsidRDefault="007A3534" w:rsidP="00FF01BB">
            <w:pPr>
              <w:rPr>
                <w:rFonts w:ascii="Times New Roman" w:hAnsi="Times New Roman"/>
                <w:sz w:val="18"/>
                <w:szCs w:val="18"/>
                <w:lang w:val="en-US"/>
              </w:rPr>
            </w:pPr>
            <w:r w:rsidRPr="007A3534">
              <w:rPr>
                <w:rFonts w:ascii="Times New Roman" w:hAnsi="Times New Roman"/>
                <w:sz w:val="18"/>
                <w:szCs w:val="18"/>
              </w:rPr>
              <w:t>532</w:t>
            </w:r>
          </w:p>
        </w:tc>
        <w:tc>
          <w:tcPr>
            <w:tcW w:w="709" w:type="dxa"/>
            <w:tcBorders>
              <w:top w:val="single" w:sz="4" w:space="0" w:color="auto"/>
              <w:left w:val="single" w:sz="4" w:space="0" w:color="auto"/>
              <w:bottom w:val="single" w:sz="4" w:space="0" w:color="auto"/>
              <w:right w:val="single" w:sz="4" w:space="0" w:color="auto"/>
            </w:tcBorders>
            <w:hideMark/>
          </w:tcPr>
          <w:p w14:paraId="76D0AB6F"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300</w:t>
            </w:r>
          </w:p>
        </w:tc>
        <w:tc>
          <w:tcPr>
            <w:tcW w:w="709" w:type="dxa"/>
            <w:tcBorders>
              <w:top w:val="single" w:sz="4" w:space="0" w:color="auto"/>
              <w:left w:val="single" w:sz="4" w:space="0" w:color="auto"/>
              <w:bottom w:val="single" w:sz="4" w:space="0" w:color="auto"/>
              <w:right w:val="single" w:sz="4" w:space="0" w:color="auto"/>
            </w:tcBorders>
            <w:hideMark/>
          </w:tcPr>
          <w:p w14:paraId="3E4DAA26"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232</w:t>
            </w:r>
          </w:p>
        </w:tc>
        <w:tc>
          <w:tcPr>
            <w:tcW w:w="708" w:type="dxa"/>
            <w:tcBorders>
              <w:top w:val="single" w:sz="4" w:space="0" w:color="auto"/>
              <w:left w:val="single" w:sz="4" w:space="0" w:color="auto"/>
              <w:bottom w:val="single" w:sz="4" w:space="0" w:color="auto"/>
              <w:right w:val="single" w:sz="4" w:space="0" w:color="auto"/>
            </w:tcBorders>
            <w:hideMark/>
          </w:tcPr>
          <w:p w14:paraId="44855224"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95</w:t>
            </w:r>
          </w:p>
        </w:tc>
        <w:tc>
          <w:tcPr>
            <w:tcW w:w="851" w:type="dxa"/>
            <w:tcBorders>
              <w:top w:val="single" w:sz="4" w:space="0" w:color="auto"/>
              <w:left w:val="single" w:sz="4" w:space="0" w:color="auto"/>
              <w:bottom w:val="single" w:sz="4" w:space="0" w:color="auto"/>
              <w:right w:val="single" w:sz="4" w:space="0" w:color="auto"/>
            </w:tcBorders>
            <w:hideMark/>
          </w:tcPr>
          <w:p w14:paraId="49ACFCDA"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188</w:t>
            </w:r>
          </w:p>
        </w:tc>
        <w:tc>
          <w:tcPr>
            <w:tcW w:w="850" w:type="dxa"/>
            <w:tcBorders>
              <w:top w:val="single" w:sz="4" w:space="0" w:color="auto"/>
              <w:left w:val="single" w:sz="4" w:space="0" w:color="auto"/>
              <w:bottom w:val="single" w:sz="4" w:space="0" w:color="auto"/>
              <w:right w:val="single" w:sz="4" w:space="0" w:color="auto"/>
            </w:tcBorders>
            <w:hideMark/>
          </w:tcPr>
          <w:p w14:paraId="0C6D25DE"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54</w:t>
            </w:r>
          </w:p>
        </w:tc>
        <w:tc>
          <w:tcPr>
            <w:tcW w:w="709" w:type="dxa"/>
            <w:tcBorders>
              <w:top w:val="single" w:sz="4" w:space="0" w:color="auto"/>
              <w:left w:val="single" w:sz="4" w:space="0" w:color="auto"/>
              <w:bottom w:val="single" w:sz="4" w:space="0" w:color="auto"/>
              <w:right w:val="single" w:sz="4" w:space="0" w:color="auto"/>
            </w:tcBorders>
            <w:hideMark/>
          </w:tcPr>
          <w:p w14:paraId="525273FD"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en-US"/>
              </w:rPr>
              <w:t>2</w:t>
            </w:r>
            <w:r w:rsidRPr="007A3534">
              <w:rPr>
                <w:rFonts w:ascii="Times New Roman" w:hAnsi="Times New Roman"/>
                <w:sz w:val="18"/>
                <w:szCs w:val="18"/>
                <w:lang w:val="uk-UA"/>
              </w:rPr>
              <w:t>9</w:t>
            </w:r>
          </w:p>
        </w:tc>
        <w:tc>
          <w:tcPr>
            <w:tcW w:w="709" w:type="dxa"/>
            <w:tcBorders>
              <w:top w:val="single" w:sz="4" w:space="0" w:color="auto"/>
              <w:left w:val="single" w:sz="4" w:space="0" w:color="auto"/>
              <w:bottom w:val="single" w:sz="4" w:space="0" w:color="auto"/>
              <w:right w:val="single" w:sz="4" w:space="0" w:color="auto"/>
            </w:tcBorders>
            <w:hideMark/>
          </w:tcPr>
          <w:p w14:paraId="40388F8B"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1</w:t>
            </w:r>
          </w:p>
        </w:tc>
      </w:tr>
      <w:tr w:rsidR="007A3534" w:rsidRPr="007A3534" w14:paraId="2A81E44D" w14:textId="77777777" w:rsidTr="007A3534">
        <w:trPr>
          <w:trHeight w:val="130"/>
        </w:trPr>
        <w:tc>
          <w:tcPr>
            <w:tcW w:w="2972" w:type="dxa"/>
            <w:tcBorders>
              <w:top w:val="single" w:sz="4" w:space="0" w:color="auto"/>
              <w:left w:val="single" w:sz="4" w:space="0" w:color="auto"/>
              <w:bottom w:val="single" w:sz="4" w:space="0" w:color="auto"/>
              <w:right w:val="single" w:sz="4" w:space="0" w:color="auto"/>
            </w:tcBorders>
            <w:hideMark/>
          </w:tcPr>
          <w:p w14:paraId="5783B6A0"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Полтавська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7301FE53"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186</w:t>
            </w:r>
          </w:p>
        </w:tc>
        <w:tc>
          <w:tcPr>
            <w:tcW w:w="709" w:type="dxa"/>
            <w:tcBorders>
              <w:top w:val="single" w:sz="4" w:space="0" w:color="auto"/>
              <w:left w:val="single" w:sz="4" w:space="0" w:color="auto"/>
              <w:bottom w:val="single" w:sz="4" w:space="0" w:color="auto"/>
              <w:right w:val="single" w:sz="4" w:space="0" w:color="auto"/>
            </w:tcBorders>
            <w:hideMark/>
          </w:tcPr>
          <w:p w14:paraId="2E86AD11"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109</w:t>
            </w:r>
          </w:p>
        </w:tc>
        <w:tc>
          <w:tcPr>
            <w:tcW w:w="709" w:type="dxa"/>
            <w:tcBorders>
              <w:top w:val="single" w:sz="4" w:space="0" w:color="auto"/>
              <w:left w:val="single" w:sz="4" w:space="0" w:color="auto"/>
              <w:bottom w:val="single" w:sz="4" w:space="0" w:color="auto"/>
              <w:right w:val="single" w:sz="4" w:space="0" w:color="auto"/>
            </w:tcBorders>
            <w:hideMark/>
          </w:tcPr>
          <w:p w14:paraId="7FAA22D7"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77</w:t>
            </w:r>
          </w:p>
        </w:tc>
        <w:tc>
          <w:tcPr>
            <w:tcW w:w="708" w:type="dxa"/>
            <w:tcBorders>
              <w:top w:val="single" w:sz="4" w:space="0" w:color="auto"/>
              <w:left w:val="single" w:sz="4" w:space="0" w:color="auto"/>
              <w:bottom w:val="single" w:sz="4" w:space="0" w:color="auto"/>
              <w:right w:val="single" w:sz="4" w:space="0" w:color="auto"/>
            </w:tcBorders>
            <w:hideMark/>
          </w:tcPr>
          <w:p w14:paraId="3D077EC1"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21</w:t>
            </w:r>
          </w:p>
        </w:tc>
        <w:tc>
          <w:tcPr>
            <w:tcW w:w="851" w:type="dxa"/>
            <w:tcBorders>
              <w:top w:val="single" w:sz="4" w:space="0" w:color="auto"/>
              <w:left w:val="single" w:sz="4" w:space="0" w:color="auto"/>
              <w:bottom w:val="single" w:sz="4" w:space="0" w:color="auto"/>
              <w:right w:val="single" w:sz="4" w:space="0" w:color="auto"/>
            </w:tcBorders>
            <w:hideMark/>
          </w:tcPr>
          <w:p w14:paraId="6396744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136</w:t>
            </w:r>
          </w:p>
        </w:tc>
        <w:tc>
          <w:tcPr>
            <w:tcW w:w="850" w:type="dxa"/>
            <w:tcBorders>
              <w:top w:val="single" w:sz="4" w:space="0" w:color="auto"/>
              <w:left w:val="single" w:sz="4" w:space="0" w:color="auto"/>
              <w:bottom w:val="single" w:sz="4" w:space="0" w:color="auto"/>
              <w:right w:val="single" w:sz="4" w:space="0" w:color="auto"/>
            </w:tcBorders>
            <w:hideMark/>
          </w:tcPr>
          <w:p w14:paraId="1DF78A2F"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hideMark/>
          </w:tcPr>
          <w:p w14:paraId="3C7CDE01"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14:paraId="1D5D974B"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6EE27EBA" w14:textId="77777777" w:rsidTr="007A3534">
        <w:trPr>
          <w:trHeight w:val="279"/>
        </w:trPr>
        <w:tc>
          <w:tcPr>
            <w:tcW w:w="2972" w:type="dxa"/>
            <w:tcBorders>
              <w:top w:val="single" w:sz="4" w:space="0" w:color="auto"/>
              <w:left w:val="single" w:sz="4" w:space="0" w:color="auto"/>
              <w:bottom w:val="single" w:sz="4" w:space="0" w:color="auto"/>
              <w:right w:val="single" w:sz="4" w:space="0" w:color="auto"/>
            </w:tcBorders>
            <w:hideMark/>
          </w:tcPr>
          <w:p w14:paraId="54201F76"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Запорізька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6F63C243"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125</w:t>
            </w:r>
          </w:p>
        </w:tc>
        <w:tc>
          <w:tcPr>
            <w:tcW w:w="709" w:type="dxa"/>
            <w:tcBorders>
              <w:top w:val="single" w:sz="4" w:space="0" w:color="auto"/>
              <w:left w:val="single" w:sz="4" w:space="0" w:color="auto"/>
              <w:bottom w:val="single" w:sz="4" w:space="0" w:color="auto"/>
              <w:right w:val="single" w:sz="4" w:space="0" w:color="auto"/>
            </w:tcBorders>
            <w:hideMark/>
          </w:tcPr>
          <w:p w14:paraId="612080B8"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hideMark/>
          </w:tcPr>
          <w:p w14:paraId="36F700C4"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41</w:t>
            </w:r>
          </w:p>
        </w:tc>
        <w:tc>
          <w:tcPr>
            <w:tcW w:w="708" w:type="dxa"/>
            <w:tcBorders>
              <w:top w:val="single" w:sz="4" w:space="0" w:color="auto"/>
              <w:left w:val="single" w:sz="4" w:space="0" w:color="auto"/>
              <w:bottom w:val="single" w:sz="4" w:space="0" w:color="auto"/>
              <w:right w:val="single" w:sz="4" w:space="0" w:color="auto"/>
            </w:tcBorders>
            <w:hideMark/>
          </w:tcPr>
          <w:p w14:paraId="3CE5249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31</w:t>
            </w:r>
          </w:p>
        </w:tc>
        <w:tc>
          <w:tcPr>
            <w:tcW w:w="851" w:type="dxa"/>
            <w:tcBorders>
              <w:top w:val="single" w:sz="4" w:space="0" w:color="auto"/>
              <w:left w:val="single" w:sz="4" w:space="0" w:color="auto"/>
              <w:bottom w:val="single" w:sz="4" w:space="0" w:color="auto"/>
              <w:right w:val="single" w:sz="4" w:space="0" w:color="auto"/>
            </w:tcBorders>
            <w:hideMark/>
          </w:tcPr>
          <w:p w14:paraId="3DB96FF9"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78</w:t>
            </w:r>
          </w:p>
        </w:tc>
        <w:tc>
          <w:tcPr>
            <w:tcW w:w="850" w:type="dxa"/>
            <w:tcBorders>
              <w:top w:val="single" w:sz="4" w:space="0" w:color="auto"/>
              <w:left w:val="single" w:sz="4" w:space="0" w:color="auto"/>
              <w:bottom w:val="single" w:sz="4" w:space="0" w:color="auto"/>
              <w:right w:val="single" w:sz="4" w:space="0" w:color="auto"/>
            </w:tcBorders>
            <w:hideMark/>
          </w:tcPr>
          <w:p w14:paraId="0E09895D"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hideMark/>
          </w:tcPr>
          <w:p w14:paraId="1EE7697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2EC5A1F2"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w:t>
            </w:r>
          </w:p>
        </w:tc>
      </w:tr>
      <w:tr w:rsidR="007A3534" w:rsidRPr="007A3534" w14:paraId="2594155C" w14:textId="77777777" w:rsidTr="007A3534">
        <w:trPr>
          <w:trHeight w:val="128"/>
        </w:trPr>
        <w:tc>
          <w:tcPr>
            <w:tcW w:w="2972" w:type="dxa"/>
            <w:tcBorders>
              <w:top w:val="single" w:sz="4" w:space="0" w:color="auto"/>
              <w:left w:val="single" w:sz="4" w:space="0" w:color="auto"/>
              <w:bottom w:val="single" w:sz="4" w:space="0" w:color="auto"/>
              <w:right w:val="single" w:sz="4" w:space="0" w:color="auto"/>
            </w:tcBorders>
            <w:hideMark/>
          </w:tcPr>
          <w:p w14:paraId="0224A028"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Львівська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5220D84D"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hideMark/>
          </w:tcPr>
          <w:p w14:paraId="5116DD89"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59</w:t>
            </w:r>
          </w:p>
        </w:tc>
        <w:tc>
          <w:tcPr>
            <w:tcW w:w="709" w:type="dxa"/>
            <w:tcBorders>
              <w:top w:val="single" w:sz="4" w:space="0" w:color="auto"/>
              <w:left w:val="single" w:sz="4" w:space="0" w:color="auto"/>
              <w:bottom w:val="single" w:sz="4" w:space="0" w:color="auto"/>
              <w:right w:val="single" w:sz="4" w:space="0" w:color="auto"/>
            </w:tcBorders>
            <w:hideMark/>
          </w:tcPr>
          <w:p w14:paraId="753DC043"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hideMark/>
          </w:tcPr>
          <w:p w14:paraId="5D05AEF8"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44</w:t>
            </w:r>
          </w:p>
        </w:tc>
        <w:tc>
          <w:tcPr>
            <w:tcW w:w="851" w:type="dxa"/>
            <w:tcBorders>
              <w:top w:val="single" w:sz="4" w:space="0" w:color="auto"/>
              <w:left w:val="single" w:sz="4" w:space="0" w:color="auto"/>
              <w:bottom w:val="single" w:sz="4" w:space="0" w:color="auto"/>
              <w:right w:val="single" w:sz="4" w:space="0" w:color="auto"/>
            </w:tcBorders>
            <w:hideMark/>
          </w:tcPr>
          <w:p w14:paraId="3E1637D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hideMark/>
          </w:tcPr>
          <w:p w14:paraId="7568DB1D"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52AAE79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01834FAB"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7670FC81" w14:textId="77777777" w:rsidTr="007A3534">
        <w:trPr>
          <w:trHeight w:val="173"/>
        </w:trPr>
        <w:tc>
          <w:tcPr>
            <w:tcW w:w="2972" w:type="dxa"/>
            <w:tcBorders>
              <w:top w:val="single" w:sz="4" w:space="0" w:color="auto"/>
              <w:left w:val="single" w:sz="4" w:space="0" w:color="auto"/>
              <w:bottom w:val="single" w:sz="4" w:space="0" w:color="auto"/>
              <w:right w:val="single" w:sz="4" w:space="0" w:color="auto"/>
            </w:tcBorders>
            <w:hideMark/>
          </w:tcPr>
          <w:p w14:paraId="3D0433C7"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Черкаська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654337F7"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65</w:t>
            </w:r>
          </w:p>
        </w:tc>
        <w:tc>
          <w:tcPr>
            <w:tcW w:w="709" w:type="dxa"/>
            <w:tcBorders>
              <w:top w:val="single" w:sz="4" w:space="0" w:color="auto"/>
              <w:left w:val="single" w:sz="4" w:space="0" w:color="auto"/>
              <w:bottom w:val="single" w:sz="4" w:space="0" w:color="auto"/>
              <w:right w:val="single" w:sz="4" w:space="0" w:color="auto"/>
            </w:tcBorders>
            <w:hideMark/>
          </w:tcPr>
          <w:p w14:paraId="5EC6D8A5"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31</w:t>
            </w:r>
          </w:p>
        </w:tc>
        <w:tc>
          <w:tcPr>
            <w:tcW w:w="709" w:type="dxa"/>
            <w:tcBorders>
              <w:top w:val="single" w:sz="4" w:space="0" w:color="auto"/>
              <w:left w:val="single" w:sz="4" w:space="0" w:color="auto"/>
              <w:bottom w:val="single" w:sz="4" w:space="0" w:color="auto"/>
              <w:right w:val="single" w:sz="4" w:space="0" w:color="auto"/>
            </w:tcBorders>
            <w:hideMark/>
          </w:tcPr>
          <w:p w14:paraId="0D720A9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34</w:t>
            </w:r>
          </w:p>
        </w:tc>
        <w:tc>
          <w:tcPr>
            <w:tcW w:w="708" w:type="dxa"/>
            <w:tcBorders>
              <w:top w:val="single" w:sz="4" w:space="0" w:color="auto"/>
              <w:left w:val="single" w:sz="4" w:space="0" w:color="auto"/>
              <w:bottom w:val="single" w:sz="4" w:space="0" w:color="auto"/>
              <w:right w:val="single" w:sz="4" w:space="0" w:color="auto"/>
            </w:tcBorders>
            <w:hideMark/>
          </w:tcPr>
          <w:p w14:paraId="6B0CCB65"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19</w:t>
            </w:r>
          </w:p>
        </w:tc>
        <w:tc>
          <w:tcPr>
            <w:tcW w:w="851" w:type="dxa"/>
            <w:tcBorders>
              <w:top w:val="single" w:sz="4" w:space="0" w:color="auto"/>
              <w:left w:val="single" w:sz="4" w:space="0" w:color="auto"/>
              <w:bottom w:val="single" w:sz="4" w:space="0" w:color="auto"/>
              <w:right w:val="single" w:sz="4" w:space="0" w:color="auto"/>
            </w:tcBorders>
            <w:hideMark/>
          </w:tcPr>
          <w:p w14:paraId="64E3D6A7"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hideMark/>
          </w:tcPr>
          <w:p w14:paraId="13AEB357"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14:paraId="3022CEF2"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hideMark/>
          </w:tcPr>
          <w:p w14:paraId="4269F88C"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0BE5DB8E" w14:textId="77777777" w:rsidTr="007A3534">
        <w:trPr>
          <w:trHeight w:val="220"/>
        </w:trPr>
        <w:tc>
          <w:tcPr>
            <w:tcW w:w="2972" w:type="dxa"/>
            <w:tcBorders>
              <w:top w:val="single" w:sz="4" w:space="0" w:color="auto"/>
              <w:left w:val="single" w:sz="4" w:space="0" w:color="auto"/>
              <w:bottom w:val="single" w:sz="4" w:space="0" w:color="auto"/>
              <w:right w:val="single" w:sz="4" w:space="0" w:color="auto"/>
            </w:tcBorders>
            <w:hideMark/>
          </w:tcPr>
          <w:p w14:paraId="6793E569"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Донецька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2FD4D36C"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249</w:t>
            </w:r>
          </w:p>
        </w:tc>
        <w:tc>
          <w:tcPr>
            <w:tcW w:w="709" w:type="dxa"/>
            <w:tcBorders>
              <w:top w:val="single" w:sz="4" w:space="0" w:color="auto"/>
              <w:left w:val="single" w:sz="4" w:space="0" w:color="auto"/>
              <w:bottom w:val="single" w:sz="4" w:space="0" w:color="auto"/>
              <w:right w:val="single" w:sz="4" w:space="0" w:color="auto"/>
            </w:tcBorders>
            <w:hideMark/>
          </w:tcPr>
          <w:p w14:paraId="12BFADC1"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122</w:t>
            </w:r>
          </w:p>
        </w:tc>
        <w:tc>
          <w:tcPr>
            <w:tcW w:w="709" w:type="dxa"/>
            <w:tcBorders>
              <w:top w:val="single" w:sz="4" w:space="0" w:color="auto"/>
              <w:left w:val="single" w:sz="4" w:space="0" w:color="auto"/>
              <w:bottom w:val="single" w:sz="4" w:space="0" w:color="auto"/>
              <w:right w:val="single" w:sz="4" w:space="0" w:color="auto"/>
            </w:tcBorders>
            <w:hideMark/>
          </w:tcPr>
          <w:p w14:paraId="5E797E95"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127</w:t>
            </w:r>
          </w:p>
        </w:tc>
        <w:tc>
          <w:tcPr>
            <w:tcW w:w="708" w:type="dxa"/>
            <w:tcBorders>
              <w:top w:val="single" w:sz="4" w:space="0" w:color="auto"/>
              <w:left w:val="single" w:sz="4" w:space="0" w:color="auto"/>
              <w:bottom w:val="single" w:sz="4" w:space="0" w:color="auto"/>
              <w:right w:val="single" w:sz="4" w:space="0" w:color="auto"/>
            </w:tcBorders>
            <w:hideMark/>
          </w:tcPr>
          <w:p w14:paraId="75FA002E"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30</w:t>
            </w:r>
          </w:p>
        </w:tc>
        <w:tc>
          <w:tcPr>
            <w:tcW w:w="851" w:type="dxa"/>
            <w:tcBorders>
              <w:top w:val="single" w:sz="4" w:space="0" w:color="auto"/>
              <w:left w:val="single" w:sz="4" w:space="0" w:color="auto"/>
              <w:bottom w:val="single" w:sz="4" w:space="0" w:color="auto"/>
              <w:right w:val="single" w:sz="4" w:space="0" w:color="auto"/>
            </w:tcBorders>
            <w:hideMark/>
          </w:tcPr>
          <w:p w14:paraId="12E5CDB0"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en-US"/>
              </w:rPr>
              <w:t>1</w:t>
            </w:r>
            <w:r w:rsidRPr="007A3534">
              <w:rPr>
                <w:rFonts w:ascii="Times New Roman" w:hAnsi="Times New Roman"/>
                <w:sz w:val="18"/>
                <w:szCs w:val="18"/>
                <w:lang w:val="uk-UA"/>
              </w:rPr>
              <w:t>92</w:t>
            </w:r>
          </w:p>
        </w:tc>
        <w:tc>
          <w:tcPr>
            <w:tcW w:w="850" w:type="dxa"/>
            <w:tcBorders>
              <w:top w:val="single" w:sz="4" w:space="0" w:color="auto"/>
              <w:left w:val="single" w:sz="4" w:space="0" w:color="auto"/>
              <w:bottom w:val="single" w:sz="4" w:space="0" w:color="auto"/>
              <w:right w:val="single" w:sz="4" w:space="0" w:color="auto"/>
            </w:tcBorders>
            <w:hideMark/>
          </w:tcPr>
          <w:p w14:paraId="15109ED9" w14:textId="77777777" w:rsidR="007A3534" w:rsidRPr="007A3534" w:rsidRDefault="007A3534" w:rsidP="00FF01BB">
            <w:pPr>
              <w:rPr>
                <w:rFonts w:ascii="Times New Roman" w:hAnsi="Times New Roman"/>
                <w:sz w:val="18"/>
                <w:szCs w:val="18"/>
                <w:lang w:val="en-US"/>
              </w:rPr>
            </w:pPr>
            <w:r w:rsidRPr="007A3534">
              <w:rPr>
                <w:rFonts w:ascii="Times New Roman" w:hAnsi="Times New Roman"/>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hideMark/>
          </w:tcPr>
          <w:p w14:paraId="39AAB05E"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25</w:t>
            </w:r>
          </w:p>
        </w:tc>
        <w:tc>
          <w:tcPr>
            <w:tcW w:w="709" w:type="dxa"/>
            <w:tcBorders>
              <w:top w:val="single" w:sz="4" w:space="0" w:color="auto"/>
              <w:left w:val="single" w:sz="4" w:space="0" w:color="auto"/>
              <w:bottom w:val="single" w:sz="4" w:space="0" w:color="auto"/>
              <w:right w:val="single" w:sz="4" w:space="0" w:color="auto"/>
            </w:tcBorders>
            <w:hideMark/>
          </w:tcPr>
          <w:p w14:paraId="643CCF34" w14:textId="77777777" w:rsidR="007A3534" w:rsidRPr="007A3534" w:rsidRDefault="007A3534" w:rsidP="00FF01BB">
            <w:pPr>
              <w:rPr>
                <w:rFonts w:ascii="Times New Roman" w:hAnsi="Times New Roman"/>
                <w:sz w:val="18"/>
                <w:szCs w:val="18"/>
                <w:lang w:val="en-US"/>
              </w:rPr>
            </w:pPr>
            <w:r w:rsidRPr="007A3534">
              <w:rPr>
                <w:rFonts w:ascii="Times New Roman" w:hAnsi="Times New Roman"/>
                <w:sz w:val="18"/>
                <w:szCs w:val="18"/>
                <w:lang w:val="en-US"/>
              </w:rPr>
              <w:t>0</w:t>
            </w:r>
          </w:p>
        </w:tc>
      </w:tr>
      <w:tr w:rsidR="007A3534" w:rsidRPr="007A3534" w14:paraId="054871BF" w14:textId="77777777" w:rsidTr="007A3534">
        <w:trPr>
          <w:trHeight w:val="162"/>
        </w:trPr>
        <w:tc>
          <w:tcPr>
            <w:tcW w:w="2972" w:type="dxa"/>
            <w:tcBorders>
              <w:top w:val="single" w:sz="4" w:space="0" w:color="auto"/>
              <w:left w:val="single" w:sz="4" w:space="0" w:color="auto"/>
              <w:bottom w:val="single" w:sz="4" w:space="0" w:color="auto"/>
              <w:right w:val="single" w:sz="4" w:space="0" w:color="auto"/>
            </w:tcBorders>
            <w:hideMark/>
          </w:tcPr>
          <w:p w14:paraId="0C248C03"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Херсонська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711C161F"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hideMark/>
          </w:tcPr>
          <w:p w14:paraId="5D898498"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71</w:t>
            </w:r>
          </w:p>
        </w:tc>
        <w:tc>
          <w:tcPr>
            <w:tcW w:w="709" w:type="dxa"/>
            <w:tcBorders>
              <w:top w:val="single" w:sz="4" w:space="0" w:color="auto"/>
              <w:left w:val="single" w:sz="4" w:space="0" w:color="auto"/>
              <w:bottom w:val="single" w:sz="4" w:space="0" w:color="auto"/>
              <w:right w:val="single" w:sz="4" w:space="0" w:color="auto"/>
            </w:tcBorders>
            <w:hideMark/>
          </w:tcPr>
          <w:p w14:paraId="7FB09342"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21</w:t>
            </w:r>
          </w:p>
        </w:tc>
        <w:tc>
          <w:tcPr>
            <w:tcW w:w="708" w:type="dxa"/>
            <w:tcBorders>
              <w:top w:val="single" w:sz="4" w:space="0" w:color="auto"/>
              <w:left w:val="single" w:sz="4" w:space="0" w:color="auto"/>
              <w:bottom w:val="single" w:sz="4" w:space="0" w:color="auto"/>
              <w:right w:val="single" w:sz="4" w:space="0" w:color="auto"/>
            </w:tcBorders>
            <w:hideMark/>
          </w:tcPr>
          <w:p w14:paraId="340E353A"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30</w:t>
            </w:r>
          </w:p>
        </w:tc>
        <w:tc>
          <w:tcPr>
            <w:tcW w:w="851" w:type="dxa"/>
            <w:tcBorders>
              <w:top w:val="single" w:sz="4" w:space="0" w:color="auto"/>
              <w:left w:val="single" w:sz="4" w:space="0" w:color="auto"/>
              <w:bottom w:val="single" w:sz="4" w:space="0" w:color="auto"/>
              <w:right w:val="single" w:sz="4" w:space="0" w:color="auto"/>
            </w:tcBorders>
            <w:hideMark/>
          </w:tcPr>
          <w:p w14:paraId="201CBB6D"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48</w:t>
            </w:r>
          </w:p>
        </w:tc>
        <w:tc>
          <w:tcPr>
            <w:tcW w:w="850" w:type="dxa"/>
            <w:tcBorders>
              <w:top w:val="single" w:sz="4" w:space="0" w:color="auto"/>
              <w:left w:val="single" w:sz="4" w:space="0" w:color="auto"/>
              <w:bottom w:val="single" w:sz="4" w:space="0" w:color="auto"/>
              <w:right w:val="single" w:sz="4" w:space="0" w:color="auto"/>
            </w:tcBorders>
            <w:hideMark/>
          </w:tcPr>
          <w:p w14:paraId="094F17C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hideMark/>
          </w:tcPr>
          <w:p w14:paraId="3A4FABDF"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1D81528B"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44FFAF92" w14:textId="77777777" w:rsidTr="007A3534">
        <w:trPr>
          <w:trHeight w:val="256"/>
        </w:trPr>
        <w:tc>
          <w:tcPr>
            <w:tcW w:w="2972" w:type="dxa"/>
            <w:tcBorders>
              <w:top w:val="single" w:sz="4" w:space="0" w:color="auto"/>
              <w:left w:val="single" w:sz="4" w:space="0" w:color="auto"/>
              <w:bottom w:val="single" w:sz="4" w:space="0" w:color="auto"/>
              <w:right w:val="single" w:sz="4" w:space="0" w:color="auto"/>
            </w:tcBorders>
            <w:hideMark/>
          </w:tcPr>
          <w:p w14:paraId="4740584B"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Вінницька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0A88200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31</w:t>
            </w:r>
          </w:p>
        </w:tc>
        <w:tc>
          <w:tcPr>
            <w:tcW w:w="709" w:type="dxa"/>
            <w:tcBorders>
              <w:top w:val="single" w:sz="4" w:space="0" w:color="auto"/>
              <w:left w:val="single" w:sz="4" w:space="0" w:color="auto"/>
              <w:bottom w:val="single" w:sz="4" w:space="0" w:color="auto"/>
              <w:right w:val="single" w:sz="4" w:space="0" w:color="auto"/>
            </w:tcBorders>
            <w:hideMark/>
          </w:tcPr>
          <w:p w14:paraId="23413370"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29</w:t>
            </w:r>
          </w:p>
        </w:tc>
        <w:tc>
          <w:tcPr>
            <w:tcW w:w="709" w:type="dxa"/>
            <w:tcBorders>
              <w:top w:val="single" w:sz="4" w:space="0" w:color="auto"/>
              <w:left w:val="single" w:sz="4" w:space="0" w:color="auto"/>
              <w:bottom w:val="single" w:sz="4" w:space="0" w:color="auto"/>
              <w:right w:val="single" w:sz="4" w:space="0" w:color="auto"/>
            </w:tcBorders>
            <w:hideMark/>
          </w:tcPr>
          <w:p w14:paraId="175F1E71"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2</w:t>
            </w:r>
          </w:p>
        </w:tc>
        <w:tc>
          <w:tcPr>
            <w:tcW w:w="708" w:type="dxa"/>
            <w:tcBorders>
              <w:top w:val="single" w:sz="4" w:space="0" w:color="auto"/>
              <w:left w:val="single" w:sz="4" w:space="0" w:color="auto"/>
              <w:bottom w:val="single" w:sz="4" w:space="0" w:color="auto"/>
              <w:right w:val="single" w:sz="4" w:space="0" w:color="auto"/>
            </w:tcBorders>
            <w:hideMark/>
          </w:tcPr>
          <w:p w14:paraId="371F84DB"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23</w:t>
            </w:r>
          </w:p>
        </w:tc>
        <w:tc>
          <w:tcPr>
            <w:tcW w:w="851" w:type="dxa"/>
            <w:tcBorders>
              <w:top w:val="single" w:sz="4" w:space="0" w:color="auto"/>
              <w:left w:val="single" w:sz="4" w:space="0" w:color="auto"/>
              <w:bottom w:val="single" w:sz="4" w:space="0" w:color="auto"/>
              <w:right w:val="single" w:sz="4" w:space="0" w:color="auto"/>
            </w:tcBorders>
            <w:hideMark/>
          </w:tcPr>
          <w:p w14:paraId="4F389B0D"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hideMark/>
          </w:tcPr>
          <w:p w14:paraId="49A1253A" w14:textId="77777777" w:rsidR="007A3534" w:rsidRPr="007A3534" w:rsidRDefault="007A3534" w:rsidP="00FF01BB">
            <w:pPr>
              <w:rPr>
                <w:rFonts w:ascii="Times New Roman" w:hAnsi="Times New Roman"/>
                <w:sz w:val="18"/>
                <w:szCs w:val="18"/>
                <w:lang w:val="en-US"/>
              </w:rPr>
            </w:pPr>
            <w:r w:rsidRPr="007A3534">
              <w:rPr>
                <w:rFonts w:ascii="Times New Roman" w:hAnsi="Times New Roman"/>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hideMark/>
          </w:tcPr>
          <w:p w14:paraId="461E044D" w14:textId="77777777" w:rsidR="007A3534" w:rsidRPr="007A3534" w:rsidRDefault="007A3534" w:rsidP="00FF01BB">
            <w:pPr>
              <w:rPr>
                <w:rFonts w:ascii="Times New Roman" w:hAnsi="Times New Roman"/>
                <w:sz w:val="18"/>
                <w:szCs w:val="18"/>
                <w:lang w:val="en-US"/>
              </w:rPr>
            </w:pPr>
            <w:r w:rsidRPr="007A3534">
              <w:rPr>
                <w:rFonts w:ascii="Times New Roman" w:hAnsi="Times New Roman"/>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hideMark/>
          </w:tcPr>
          <w:p w14:paraId="0897DCD6" w14:textId="77777777" w:rsidR="007A3534" w:rsidRPr="007A3534" w:rsidRDefault="007A3534" w:rsidP="00FF01BB">
            <w:pPr>
              <w:rPr>
                <w:rFonts w:ascii="Times New Roman" w:hAnsi="Times New Roman"/>
                <w:sz w:val="18"/>
                <w:szCs w:val="18"/>
                <w:lang w:val="en-US"/>
              </w:rPr>
            </w:pPr>
            <w:r w:rsidRPr="007A3534">
              <w:rPr>
                <w:rFonts w:ascii="Times New Roman" w:hAnsi="Times New Roman"/>
                <w:sz w:val="18"/>
                <w:szCs w:val="18"/>
                <w:lang w:val="en-US"/>
              </w:rPr>
              <w:t>0</w:t>
            </w:r>
          </w:p>
        </w:tc>
      </w:tr>
      <w:tr w:rsidR="007A3534" w:rsidRPr="007A3534" w14:paraId="44DDCCDF" w14:textId="77777777" w:rsidTr="007A3534">
        <w:trPr>
          <w:trHeight w:val="131"/>
        </w:trPr>
        <w:tc>
          <w:tcPr>
            <w:tcW w:w="2972" w:type="dxa"/>
            <w:tcBorders>
              <w:top w:val="single" w:sz="4" w:space="0" w:color="auto"/>
              <w:left w:val="single" w:sz="4" w:space="0" w:color="auto"/>
              <w:bottom w:val="single" w:sz="4" w:space="0" w:color="auto"/>
              <w:right w:val="single" w:sz="4" w:space="0" w:color="auto"/>
            </w:tcBorders>
            <w:hideMark/>
          </w:tcPr>
          <w:p w14:paraId="1FFF45DD"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Луганська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1F27F040"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49</w:t>
            </w:r>
          </w:p>
        </w:tc>
        <w:tc>
          <w:tcPr>
            <w:tcW w:w="709" w:type="dxa"/>
            <w:tcBorders>
              <w:top w:val="single" w:sz="4" w:space="0" w:color="auto"/>
              <w:left w:val="single" w:sz="4" w:space="0" w:color="auto"/>
              <w:bottom w:val="single" w:sz="4" w:space="0" w:color="auto"/>
              <w:right w:val="single" w:sz="4" w:space="0" w:color="auto"/>
            </w:tcBorders>
            <w:hideMark/>
          </w:tcPr>
          <w:p w14:paraId="5A388D3B"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hideMark/>
          </w:tcPr>
          <w:p w14:paraId="468F034C"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35</w:t>
            </w:r>
          </w:p>
        </w:tc>
        <w:tc>
          <w:tcPr>
            <w:tcW w:w="708" w:type="dxa"/>
            <w:tcBorders>
              <w:top w:val="single" w:sz="4" w:space="0" w:color="auto"/>
              <w:left w:val="single" w:sz="4" w:space="0" w:color="auto"/>
              <w:bottom w:val="single" w:sz="4" w:space="0" w:color="auto"/>
              <w:right w:val="single" w:sz="4" w:space="0" w:color="auto"/>
            </w:tcBorders>
            <w:hideMark/>
          </w:tcPr>
          <w:p w14:paraId="777E65E7"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14:paraId="47185351"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45</w:t>
            </w:r>
          </w:p>
        </w:tc>
        <w:tc>
          <w:tcPr>
            <w:tcW w:w="850" w:type="dxa"/>
            <w:tcBorders>
              <w:top w:val="single" w:sz="4" w:space="0" w:color="auto"/>
              <w:left w:val="single" w:sz="4" w:space="0" w:color="auto"/>
              <w:bottom w:val="single" w:sz="4" w:space="0" w:color="auto"/>
              <w:right w:val="single" w:sz="4" w:space="0" w:color="auto"/>
            </w:tcBorders>
            <w:hideMark/>
          </w:tcPr>
          <w:p w14:paraId="0B4122C5"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5CDF98F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14:paraId="08FBF474"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03682B1D" w14:textId="77777777" w:rsidTr="007A3534">
        <w:trPr>
          <w:trHeight w:val="177"/>
        </w:trPr>
        <w:tc>
          <w:tcPr>
            <w:tcW w:w="2972" w:type="dxa"/>
            <w:tcBorders>
              <w:top w:val="single" w:sz="4" w:space="0" w:color="auto"/>
              <w:left w:val="single" w:sz="4" w:space="0" w:color="auto"/>
              <w:bottom w:val="single" w:sz="4" w:space="0" w:color="auto"/>
              <w:right w:val="single" w:sz="4" w:space="0" w:color="auto"/>
            </w:tcBorders>
            <w:hideMark/>
          </w:tcPr>
          <w:p w14:paraId="0C0972D6"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Хмельницька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61873DD4"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hideMark/>
          </w:tcPr>
          <w:p w14:paraId="1C5BCFCD"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hideMark/>
          </w:tcPr>
          <w:p w14:paraId="093FA087"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17</w:t>
            </w:r>
          </w:p>
        </w:tc>
        <w:tc>
          <w:tcPr>
            <w:tcW w:w="708" w:type="dxa"/>
            <w:tcBorders>
              <w:top w:val="single" w:sz="4" w:space="0" w:color="auto"/>
              <w:left w:val="single" w:sz="4" w:space="0" w:color="auto"/>
              <w:bottom w:val="single" w:sz="4" w:space="0" w:color="auto"/>
              <w:right w:val="single" w:sz="4" w:space="0" w:color="auto"/>
            </w:tcBorders>
            <w:hideMark/>
          </w:tcPr>
          <w:p w14:paraId="68FDFF3B"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23</w:t>
            </w:r>
          </w:p>
        </w:tc>
        <w:tc>
          <w:tcPr>
            <w:tcW w:w="851" w:type="dxa"/>
            <w:tcBorders>
              <w:top w:val="single" w:sz="4" w:space="0" w:color="auto"/>
              <w:left w:val="single" w:sz="4" w:space="0" w:color="auto"/>
              <w:bottom w:val="single" w:sz="4" w:space="0" w:color="auto"/>
              <w:right w:val="single" w:sz="4" w:space="0" w:color="auto"/>
            </w:tcBorders>
            <w:hideMark/>
          </w:tcPr>
          <w:p w14:paraId="7335705E"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23</w:t>
            </w:r>
          </w:p>
        </w:tc>
        <w:tc>
          <w:tcPr>
            <w:tcW w:w="850" w:type="dxa"/>
            <w:tcBorders>
              <w:top w:val="single" w:sz="4" w:space="0" w:color="auto"/>
              <w:left w:val="single" w:sz="4" w:space="0" w:color="auto"/>
              <w:bottom w:val="single" w:sz="4" w:space="0" w:color="auto"/>
              <w:right w:val="single" w:sz="4" w:space="0" w:color="auto"/>
            </w:tcBorders>
            <w:hideMark/>
          </w:tcPr>
          <w:p w14:paraId="6424C29A"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hideMark/>
          </w:tcPr>
          <w:p w14:paraId="714A82E8"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528CECE0"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2FAD8996" w14:textId="77777777" w:rsidTr="007A3534">
        <w:trPr>
          <w:trHeight w:val="223"/>
        </w:trPr>
        <w:tc>
          <w:tcPr>
            <w:tcW w:w="2972" w:type="dxa"/>
            <w:tcBorders>
              <w:top w:val="single" w:sz="4" w:space="0" w:color="auto"/>
              <w:left w:val="single" w:sz="4" w:space="0" w:color="auto"/>
              <w:bottom w:val="single" w:sz="4" w:space="0" w:color="auto"/>
              <w:right w:val="single" w:sz="4" w:space="0" w:color="auto"/>
            </w:tcBorders>
            <w:hideMark/>
          </w:tcPr>
          <w:p w14:paraId="4E4AB3ED"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Житомирська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22E57460"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hideMark/>
          </w:tcPr>
          <w:p w14:paraId="57AE4238"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31</w:t>
            </w:r>
          </w:p>
        </w:tc>
        <w:tc>
          <w:tcPr>
            <w:tcW w:w="709" w:type="dxa"/>
            <w:tcBorders>
              <w:top w:val="single" w:sz="4" w:space="0" w:color="auto"/>
              <w:left w:val="single" w:sz="4" w:space="0" w:color="auto"/>
              <w:bottom w:val="single" w:sz="4" w:space="0" w:color="auto"/>
              <w:right w:val="single" w:sz="4" w:space="0" w:color="auto"/>
            </w:tcBorders>
            <w:hideMark/>
          </w:tcPr>
          <w:p w14:paraId="532F32C9"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15</w:t>
            </w:r>
          </w:p>
        </w:tc>
        <w:tc>
          <w:tcPr>
            <w:tcW w:w="708" w:type="dxa"/>
            <w:tcBorders>
              <w:top w:val="single" w:sz="4" w:space="0" w:color="auto"/>
              <w:left w:val="single" w:sz="4" w:space="0" w:color="auto"/>
              <w:bottom w:val="single" w:sz="4" w:space="0" w:color="auto"/>
              <w:right w:val="single" w:sz="4" w:space="0" w:color="auto"/>
            </w:tcBorders>
            <w:hideMark/>
          </w:tcPr>
          <w:p w14:paraId="54BC3E0E"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en-US"/>
              </w:rPr>
              <w:t>1</w:t>
            </w:r>
            <w:r w:rsidRPr="007A3534">
              <w:rPr>
                <w:rFonts w:ascii="Times New Roman" w:hAnsi="Times New Roman"/>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14:paraId="54A594A6"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en-US"/>
              </w:rPr>
              <w:t>1</w:t>
            </w:r>
            <w:r w:rsidRPr="007A3534">
              <w:rPr>
                <w:rFonts w:ascii="Times New Roman" w:hAnsi="Times New Roman"/>
                <w:sz w:val="18"/>
                <w:szCs w:val="18"/>
                <w:lang w:val="uk-UA"/>
              </w:rPr>
              <w:t>4</w:t>
            </w:r>
          </w:p>
        </w:tc>
        <w:tc>
          <w:tcPr>
            <w:tcW w:w="850" w:type="dxa"/>
            <w:tcBorders>
              <w:top w:val="single" w:sz="4" w:space="0" w:color="auto"/>
              <w:left w:val="single" w:sz="4" w:space="0" w:color="auto"/>
              <w:bottom w:val="single" w:sz="4" w:space="0" w:color="auto"/>
              <w:right w:val="single" w:sz="4" w:space="0" w:color="auto"/>
            </w:tcBorders>
            <w:hideMark/>
          </w:tcPr>
          <w:p w14:paraId="6F447DEB" w14:textId="77777777" w:rsidR="007A3534" w:rsidRPr="007A3534" w:rsidRDefault="007A3534" w:rsidP="00FF01BB">
            <w:pPr>
              <w:rPr>
                <w:rFonts w:ascii="Times New Roman" w:hAnsi="Times New Roman"/>
                <w:sz w:val="18"/>
                <w:szCs w:val="18"/>
                <w:lang w:val="en-US"/>
              </w:rPr>
            </w:pPr>
            <w:r w:rsidRPr="007A3534">
              <w:rPr>
                <w:rFonts w:ascii="Times New Roman" w:hAnsi="Times New Roman"/>
                <w:sz w:val="18"/>
                <w:szCs w:val="18"/>
                <w:lang w:val="en-US"/>
              </w:rPr>
              <w:t>13</w:t>
            </w:r>
          </w:p>
        </w:tc>
        <w:tc>
          <w:tcPr>
            <w:tcW w:w="709" w:type="dxa"/>
            <w:tcBorders>
              <w:top w:val="single" w:sz="4" w:space="0" w:color="auto"/>
              <w:left w:val="single" w:sz="4" w:space="0" w:color="auto"/>
              <w:bottom w:val="single" w:sz="4" w:space="0" w:color="auto"/>
              <w:right w:val="single" w:sz="4" w:space="0" w:color="auto"/>
            </w:tcBorders>
            <w:hideMark/>
          </w:tcPr>
          <w:p w14:paraId="319F8381" w14:textId="77777777" w:rsidR="007A3534" w:rsidRPr="007A3534" w:rsidRDefault="007A3534" w:rsidP="00FF01BB">
            <w:pPr>
              <w:rPr>
                <w:rFonts w:ascii="Times New Roman" w:hAnsi="Times New Roman"/>
                <w:sz w:val="18"/>
                <w:szCs w:val="18"/>
                <w:lang w:val="en-US"/>
              </w:rPr>
            </w:pPr>
            <w:r w:rsidRPr="007A3534">
              <w:rPr>
                <w:rFonts w:ascii="Times New Roman" w:hAnsi="Times New Roman"/>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hideMark/>
          </w:tcPr>
          <w:p w14:paraId="4F84AB54" w14:textId="77777777" w:rsidR="007A3534" w:rsidRPr="007A3534" w:rsidRDefault="007A3534" w:rsidP="00FF01BB">
            <w:pPr>
              <w:rPr>
                <w:rFonts w:ascii="Times New Roman" w:hAnsi="Times New Roman"/>
                <w:sz w:val="18"/>
                <w:szCs w:val="18"/>
                <w:lang w:val="en-US"/>
              </w:rPr>
            </w:pPr>
            <w:r w:rsidRPr="007A3534">
              <w:rPr>
                <w:rFonts w:ascii="Times New Roman" w:hAnsi="Times New Roman"/>
                <w:sz w:val="18"/>
                <w:szCs w:val="18"/>
                <w:lang w:val="en-US"/>
              </w:rPr>
              <w:t>0</w:t>
            </w:r>
          </w:p>
        </w:tc>
      </w:tr>
      <w:tr w:rsidR="007A3534" w:rsidRPr="007A3534" w14:paraId="059189D9" w14:textId="77777777" w:rsidTr="007A3534">
        <w:trPr>
          <w:trHeight w:val="255"/>
        </w:trPr>
        <w:tc>
          <w:tcPr>
            <w:tcW w:w="2972" w:type="dxa"/>
            <w:tcBorders>
              <w:top w:val="single" w:sz="4" w:space="0" w:color="auto"/>
              <w:left w:val="single" w:sz="4" w:space="0" w:color="auto"/>
              <w:bottom w:val="single" w:sz="4" w:space="0" w:color="auto"/>
              <w:right w:val="single" w:sz="4" w:space="0" w:color="auto"/>
            </w:tcBorders>
            <w:hideMark/>
          </w:tcPr>
          <w:p w14:paraId="2F8411B1"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Чернігівська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78A770BD"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152</w:t>
            </w:r>
          </w:p>
        </w:tc>
        <w:tc>
          <w:tcPr>
            <w:tcW w:w="709" w:type="dxa"/>
            <w:tcBorders>
              <w:top w:val="single" w:sz="4" w:space="0" w:color="auto"/>
              <w:left w:val="single" w:sz="4" w:space="0" w:color="auto"/>
              <w:bottom w:val="single" w:sz="4" w:space="0" w:color="auto"/>
              <w:right w:val="single" w:sz="4" w:space="0" w:color="auto"/>
            </w:tcBorders>
            <w:hideMark/>
          </w:tcPr>
          <w:p w14:paraId="4A9D00C4"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123</w:t>
            </w:r>
          </w:p>
        </w:tc>
        <w:tc>
          <w:tcPr>
            <w:tcW w:w="709" w:type="dxa"/>
            <w:tcBorders>
              <w:top w:val="single" w:sz="4" w:space="0" w:color="auto"/>
              <w:left w:val="single" w:sz="4" w:space="0" w:color="auto"/>
              <w:bottom w:val="single" w:sz="4" w:space="0" w:color="auto"/>
              <w:right w:val="single" w:sz="4" w:space="0" w:color="auto"/>
            </w:tcBorders>
            <w:hideMark/>
          </w:tcPr>
          <w:p w14:paraId="04332DA8"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29</w:t>
            </w:r>
          </w:p>
        </w:tc>
        <w:tc>
          <w:tcPr>
            <w:tcW w:w="708" w:type="dxa"/>
            <w:tcBorders>
              <w:top w:val="single" w:sz="4" w:space="0" w:color="auto"/>
              <w:left w:val="single" w:sz="4" w:space="0" w:color="auto"/>
              <w:bottom w:val="single" w:sz="4" w:space="0" w:color="auto"/>
              <w:right w:val="single" w:sz="4" w:space="0" w:color="auto"/>
            </w:tcBorders>
            <w:hideMark/>
          </w:tcPr>
          <w:p w14:paraId="3A6B4053"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94</w:t>
            </w:r>
          </w:p>
        </w:tc>
        <w:tc>
          <w:tcPr>
            <w:tcW w:w="851" w:type="dxa"/>
            <w:tcBorders>
              <w:top w:val="single" w:sz="4" w:space="0" w:color="auto"/>
              <w:left w:val="single" w:sz="4" w:space="0" w:color="auto"/>
              <w:bottom w:val="single" w:sz="4" w:space="0" w:color="auto"/>
              <w:right w:val="single" w:sz="4" w:space="0" w:color="auto"/>
            </w:tcBorders>
            <w:hideMark/>
          </w:tcPr>
          <w:p w14:paraId="3F8F9621"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50</w:t>
            </w:r>
          </w:p>
        </w:tc>
        <w:tc>
          <w:tcPr>
            <w:tcW w:w="850" w:type="dxa"/>
            <w:tcBorders>
              <w:top w:val="single" w:sz="4" w:space="0" w:color="auto"/>
              <w:left w:val="single" w:sz="4" w:space="0" w:color="auto"/>
              <w:bottom w:val="single" w:sz="4" w:space="0" w:color="auto"/>
              <w:right w:val="single" w:sz="4" w:space="0" w:color="auto"/>
            </w:tcBorders>
            <w:hideMark/>
          </w:tcPr>
          <w:p w14:paraId="027F5200"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hideMark/>
          </w:tcPr>
          <w:p w14:paraId="69796D97"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726E1E69"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5A534BBD" w14:textId="77777777" w:rsidTr="007A3534">
        <w:trPr>
          <w:trHeight w:val="146"/>
        </w:trPr>
        <w:tc>
          <w:tcPr>
            <w:tcW w:w="2972" w:type="dxa"/>
            <w:tcBorders>
              <w:top w:val="single" w:sz="4" w:space="0" w:color="auto"/>
              <w:left w:val="single" w:sz="4" w:space="0" w:color="auto"/>
              <w:bottom w:val="single" w:sz="4" w:space="0" w:color="auto"/>
              <w:right w:val="single" w:sz="4" w:space="0" w:color="auto"/>
            </w:tcBorders>
            <w:hideMark/>
          </w:tcPr>
          <w:p w14:paraId="3B620C4B"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Сумська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3B7E7782"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hideMark/>
          </w:tcPr>
          <w:p w14:paraId="7DBB7D08"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14:paraId="1CB88EB3"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17</w:t>
            </w:r>
          </w:p>
        </w:tc>
        <w:tc>
          <w:tcPr>
            <w:tcW w:w="708" w:type="dxa"/>
            <w:tcBorders>
              <w:top w:val="single" w:sz="4" w:space="0" w:color="auto"/>
              <w:left w:val="single" w:sz="4" w:space="0" w:color="auto"/>
              <w:bottom w:val="single" w:sz="4" w:space="0" w:color="auto"/>
              <w:right w:val="single" w:sz="4" w:space="0" w:color="auto"/>
            </w:tcBorders>
            <w:hideMark/>
          </w:tcPr>
          <w:p w14:paraId="6F4726FE"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14:paraId="17AFC06F"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22</w:t>
            </w:r>
          </w:p>
        </w:tc>
        <w:tc>
          <w:tcPr>
            <w:tcW w:w="850" w:type="dxa"/>
            <w:tcBorders>
              <w:top w:val="single" w:sz="4" w:space="0" w:color="auto"/>
              <w:left w:val="single" w:sz="4" w:space="0" w:color="auto"/>
              <w:bottom w:val="single" w:sz="4" w:space="0" w:color="auto"/>
              <w:right w:val="single" w:sz="4" w:space="0" w:color="auto"/>
            </w:tcBorders>
            <w:hideMark/>
          </w:tcPr>
          <w:p w14:paraId="4C761400"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68EA2E3F"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14:paraId="7AFD1674"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08757A66" w14:textId="77777777" w:rsidTr="007A3534">
        <w:trPr>
          <w:trHeight w:val="191"/>
        </w:trPr>
        <w:tc>
          <w:tcPr>
            <w:tcW w:w="2972" w:type="dxa"/>
            <w:tcBorders>
              <w:top w:val="single" w:sz="4" w:space="0" w:color="auto"/>
              <w:left w:val="single" w:sz="4" w:space="0" w:color="auto"/>
              <w:bottom w:val="single" w:sz="4" w:space="0" w:color="auto"/>
              <w:right w:val="single" w:sz="4" w:space="0" w:color="auto"/>
            </w:tcBorders>
            <w:hideMark/>
          </w:tcPr>
          <w:p w14:paraId="488D6534"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Чернівецька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73706A08"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53</w:t>
            </w:r>
          </w:p>
        </w:tc>
        <w:tc>
          <w:tcPr>
            <w:tcW w:w="709" w:type="dxa"/>
            <w:tcBorders>
              <w:top w:val="single" w:sz="4" w:space="0" w:color="auto"/>
              <w:left w:val="single" w:sz="4" w:space="0" w:color="auto"/>
              <w:bottom w:val="single" w:sz="4" w:space="0" w:color="auto"/>
              <w:right w:val="single" w:sz="4" w:space="0" w:color="auto"/>
            </w:tcBorders>
            <w:hideMark/>
          </w:tcPr>
          <w:p w14:paraId="3AA0B58F"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51</w:t>
            </w:r>
          </w:p>
        </w:tc>
        <w:tc>
          <w:tcPr>
            <w:tcW w:w="709" w:type="dxa"/>
            <w:tcBorders>
              <w:top w:val="single" w:sz="4" w:space="0" w:color="auto"/>
              <w:left w:val="single" w:sz="4" w:space="0" w:color="auto"/>
              <w:bottom w:val="single" w:sz="4" w:space="0" w:color="auto"/>
              <w:right w:val="single" w:sz="4" w:space="0" w:color="auto"/>
            </w:tcBorders>
            <w:hideMark/>
          </w:tcPr>
          <w:p w14:paraId="42620425"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hideMark/>
          </w:tcPr>
          <w:p w14:paraId="4545C713"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50</w:t>
            </w:r>
          </w:p>
        </w:tc>
        <w:tc>
          <w:tcPr>
            <w:tcW w:w="851" w:type="dxa"/>
            <w:tcBorders>
              <w:top w:val="single" w:sz="4" w:space="0" w:color="auto"/>
              <w:left w:val="single" w:sz="4" w:space="0" w:color="auto"/>
              <w:bottom w:val="single" w:sz="4" w:space="0" w:color="auto"/>
              <w:right w:val="single" w:sz="4" w:space="0" w:color="auto"/>
            </w:tcBorders>
            <w:hideMark/>
          </w:tcPr>
          <w:p w14:paraId="20F2F042"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hideMark/>
          </w:tcPr>
          <w:p w14:paraId="22F7CAFA"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173298BD"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0B1A3BD1"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116A44BF" w14:textId="77777777" w:rsidTr="007A3534">
        <w:trPr>
          <w:trHeight w:val="238"/>
        </w:trPr>
        <w:tc>
          <w:tcPr>
            <w:tcW w:w="2972" w:type="dxa"/>
            <w:tcBorders>
              <w:top w:val="single" w:sz="4" w:space="0" w:color="auto"/>
              <w:left w:val="single" w:sz="4" w:space="0" w:color="auto"/>
              <w:bottom w:val="single" w:sz="4" w:space="0" w:color="auto"/>
              <w:right w:val="single" w:sz="4" w:space="0" w:color="auto"/>
            </w:tcBorders>
            <w:hideMark/>
          </w:tcPr>
          <w:p w14:paraId="1DE55ABF"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Рівненська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02D71401"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27</w:t>
            </w:r>
          </w:p>
        </w:tc>
        <w:tc>
          <w:tcPr>
            <w:tcW w:w="709" w:type="dxa"/>
            <w:tcBorders>
              <w:top w:val="single" w:sz="4" w:space="0" w:color="auto"/>
              <w:left w:val="single" w:sz="4" w:space="0" w:color="auto"/>
              <w:bottom w:val="single" w:sz="4" w:space="0" w:color="auto"/>
              <w:right w:val="single" w:sz="4" w:space="0" w:color="auto"/>
            </w:tcBorders>
            <w:hideMark/>
          </w:tcPr>
          <w:p w14:paraId="102709D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hideMark/>
          </w:tcPr>
          <w:p w14:paraId="44B1154F"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w:t>
            </w:r>
          </w:p>
        </w:tc>
        <w:tc>
          <w:tcPr>
            <w:tcW w:w="708" w:type="dxa"/>
            <w:tcBorders>
              <w:top w:val="single" w:sz="4" w:space="0" w:color="auto"/>
              <w:left w:val="single" w:sz="4" w:space="0" w:color="auto"/>
              <w:bottom w:val="single" w:sz="4" w:space="0" w:color="auto"/>
              <w:right w:val="single" w:sz="4" w:space="0" w:color="auto"/>
            </w:tcBorders>
            <w:hideMark/>
          </w:tcPr>
          <w:p w14:paraId="588B5BE1"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21</w:t>
            </w:r>
          </w:p>
        </w:tc>
        <w:tc>
          <w:tcPr>
            <w:tcW w:w="851" w:type="dxa"/>
            <w:tcBorders>
              <w:top w:val="single" w:sz="4" w:space="0" w:color="auto"/>
              <w:left w:val="single" w:sz="4" w:space="0" w:color="auto"/>
              <w:bottom w:val="single" w:sz="4" w:space="0" w:color="auto"/>
              <w:right w:val="single" w:sz="4" w:space="0" w:color="auto"/>
            </w:tcBorders>
            <w:hideMark/>
          </w:tcPr>
          <w:p w14:paraId="75509AF4"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14:paraId="30558923"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5C7ADF5A"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70D75F27"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7159189D" w14:textId="77777777" w:rsidTr="007A3534">
        <w:trPr>
          <w:trHeight w:val="127"/>
        </w:trPr>
        <w:tc>
          <w:tcPr>
            <w:tcW w:w="2972" w:type="dxa"/>
            <w:tcBorders>
              <w:top w:val="single" w:sz="4" w:space="0" w:color="auto"/>
              <w:left w:val="single" w:sz="4" w:space="0" w:color="auto"/>
              <w:bottom w:val="single" w:sz="4" w:space="0" w:color="auto"/>
              <w:right w:val="single" w:sz="4" w:space="0" w:color="auto"/>
            </w:tcBorders>
            <w:hideMark/>
          </w:tcPr>
          <w:p w14:paraId="34DC0451"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Тернопільська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779E625A"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hideMark/>
          </w:tcPr>
          <w:p w14:paraId="1230091D"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hideMark/>
          </w:tcPr>
          <w:p w14:paraId="57DA5F19"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hideMark/>
          </w:tcPr>
          <w:p w14:paraId="6F7F1972"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hideMark/>
          </w:tcPr>
          <w:p w14:paraId="7A0022AC"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14:paraId="723F0EDA"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7829B07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72639507"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5A967122" w14:textId="77777777" w:rsidTr="007A3534">
        <w:trPr>
          <w:trHeight w:val="112"/>
        </w:trPr>
        <w:tc>
          <w:tcPr>
            <w:tcW w:w="2972" w:type="dxa"/>
            <w:tcBorders>
              <w:top w:val="single" w:sz="4" w:space="0" w:color="auto"/>
              <w:left w:val="single" w:sz="4" w:space="0" w:color="auto"/>
              <w:bottom w:val="single" w:sz="4" w:space="0" w:color="auto"/>
              <w:right w:val="single" w:sz="4" w:space="0" w:color="auto"/>
            </w:tcBorders>
            <w:hideMark/>
          </w:tcPr>
          <w:p w14:paraId="02122E9C"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Волинська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0E92B59F"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hideMark/>
          </w:tcPr>
          <w:p w14:paraId="2D4E48EA"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20</w:t>
            </w:r>
          </w:p>
        </w:tc>
        <w:tc>
          <w:tcPr>
            <w:tcW w:w="709" w:type="dxa"/>
            <w:tcBorders>
              <w:top w:val="single" w:sz="4" w:space="0" w:color="auto"/>
              <w:left w:val="single" w:sz="4" w:space="0" w:color="auto"/>
              <w:bottom w:val="single" w:sz="4" w:space="0" w:color="auto"/>
              <w:right w:val="single" w:sz="4" w:space="0" w:color="auto"/>
            </w:tcBorders>
            <w:hideMark/>
          </w:tcPr>
          <w:p w14:paraId="2F5013AC"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3</w:t>
            </w:r>
          </w:p>
        </w:tc>
        <w:tc>
          <w:tcPr>
            <w:tcW w:w="708" w:type="dxa"/>
            <w:tcBorders>
              <w:top w:val="single" w:sz="4" w:space="0" w:color="auto"/>
              <w:left w:val="single" w:sz="4" w:space="0" w:color="auto"/>
              <w:bottom w:val="single" w:sz="4" w:space="0" w:color="auto"/>
              <w:right w:val="single" w:sz="4" w:space="0" w:color="auto"/>
            </w:tcBorders>
            <w:hideMark/>
          </w:tcPr>
          <w:p w14:paraId="2E0F7F15"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en-US"/>
              </w:rPr>
              <w:t>1</w:t>
            </w:r>
            <w:r w:rsidRPr="007A3534">
              <w:rPr>
                <w:rFonts w:ascii="Times New Roman" w:hAnsi="Times New Roman"/>
                <w:sz w:val="18"/>
                <w:szCs w:val="18"/>
                <w:lang w:val="uk-UA"/>
              </w:rPr>
              <w:t>6</w:t>
            </w:r>
          </w:p>
        </w:tc>
        <w:tc>
          <w:tcPr>
            <w:tcW w:w="851" w:type="dxa"/>
            <w:tcBorders>
              <w:top w:val="single" w:sz="4" w:space="0" w:color="auto"/>
              <w:left w:val="single" w:sz="4" w:space="0" w:color="auto"/>
              <w:bottom w:val="single" w:sz="4" w:space="0" w:color="auto"/>
              <w:right w:val="single" w:sz="4" w:space="0" w:color="auto"/>
            </w:tcBorders>
            <w:hideMark/>
          </w:tcPr>
          <w:p w14:paraId="238B1B0D"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7</w:t>
            </w:r>
          </w:p>
        </w:tc>
        <w:tc>
          <w:tcPr>
            <w:tcW w:w="850" w:type="dxa"/>
            <w:tcBorders>
              <w:top w:val="single" w:sz="4" w:space="0" w:color="auto"/>
              <w:left w:val="single" w:sz="4" w:space="0" w:color="auto"/>
              <w:bottom w:val="single" w:sz="4" w:space="0" w:color="auto"/>
              <w:right w:val="single" w:sz="4" w:space="0" w:color="auto"/>
            </w:tcBorders>
            <w:hideMark/>
          </w:tcPr>
          <w:p w14:paraId="2A999412"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60D241EA"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7D37A3DE"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55AD4D5F" w14:textId="77777777" w:rsidTr="007A3534">
        <w:trPr>
          <w:trHeight w:val="273"/>
        </w:trPr>
        <w:tc>
          <w:tcPr>
            <w:tcW w:w="2972" w:type="dxa"/>
            <w:tcBorders>
              <w:top w:val="single" w:sz="4" w:space="0" w:color="auto"/>
              <w:left w:val="single" w:sz="4" w:space="0" w:color="auto"/>
              <w:bottom w:val="single" w:sz="4" w:space="0" w:color="auto"/>
              <w:right w:val="single" w:sz="4" w:space="0" w:color="auto"/>
            </w:tcBorders>
            <w:hideMark/>
          </w:tcPr>
          <w:p w14:paraId="587F1E5C"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Миколаївська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1FBC96AD"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153</w:t>
            </w:r>
          </w:p>
        </w:tc>
        <w:tc>
          <w:tcPr>
            <w:tcW w:w="709" w:type="dxa"/>
            <w:tcBorders>
              <w:top w:val="single" w:sz="4" w:space="0" w:color="auto"/>
              <w:left w:val="single" w:sz="4" w:space="0" w:color="auto"/>
              <w:bottom w:val="single" w:sz="4" w:space="0" w:color="auto"/>
              <w:right w:val="single" w:sz="4" w:space="0" w:color="auto"/>
            </w:tcBorders>
            <w:hideMark/>
          </w:tcPr>
          <w:p w14:paraId="20ED29DD"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78</w:t>
            </w:r>
          </w:p>
        </w:tc>
        <w:tc>
          <w:tcPr>
            <w:tcW w:w="709" w:type="dxa"/>
            <w:tcBorders>
              <w:top w:val="single" w:sz="4" w:space="0" w:color="auto"/>
              <w:left w:val="single" w:sz="4" w:space="0" w:color="auto"/>
              <w:bottom w:val="single" w:sz="4" w:space="0" w:color="auto"/>
              <w:right w:val="single" w:sz="4" w:space="0" w:color="auto"/>
            </w:tcBorders>
            <w:hideMark/>
          </w:tcPr>
          <w:p w14:paraId="456BD3E8"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75</w:t>
            </w:r>
          </w:p>
        </w:tc>
        <w:tc>
          <w:tcPr>
            <w:tcW w:w="708" w:type="dxa"/>
            <w:tcBorders>
              <w:top w:val="single" w:sz="4" w:space="0" w:color="auto"/>
              <w:left w:val="single" w:sz="4" w:space="0" w:color="auto"/>
              <w:bottom w:val="single" w:sz="4" w:space="0" w:color="auto"/>
              <w:right w:val="single" w:sz="4" w:space="0" w:color="auto"/>
            </w:tcBorders>
            <w:hideMark/>
          </w:tcPr>
          <w:p w14:paraId="54AD5634"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31</w:t>
            </w:r>
          </w:p>
        </w:tc>
        <w:tc>
          <w:tcPr>
            <w:tcW w:w="851" w:type="dxa"/>
            <w:tcBorders>
              <w:top w:val="single" w:sz="4" w:space="0" w:color="auto"/>
              <w:left w:val="single" w:sz="4" w:space="0" w:color="auto"/>
              <w:bottom w:val="single" w:sz="4" w:space="0" w:color="auto"/>
              <w:right w:val="single" w:sz="4" w:space="0" w:color="auto"/>
            </w:tcBorders>
            <w:hideMark/>
          </w:tcPr>
          <w:p w14:paraId="18D0EA73"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118</w:t>
            </w:r>
          </w:p>
        </w:tc>
        <w:tc>
          <w:tcPr>
            <w:tcW w:w="850" w:type="dxa"/>
            <w:tcBorders>
              <w:top w:val="single" w:sz="4" w:space="0" w:color="auto"/>
              <w:left w:val="single" w:sz="4" w:space="0" w:color="auto"/>
              <w:bottom w:val="single" w:sz="4" w:space="0" w:color="auto"/>
              <w:right w:val="single" w:sz="4" w:space="0" w:color="auto"/>
            </w:tcBorders>
            <w:hideMark/>
          </w:tcPr>
          <w:p w14:paraId="21BF0449"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38143B70"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14:paraId="7B390622"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1C5C0554" w14:textId="77777777" w:rsidTr="007A3534">
        <w:trPr>
          <w:trHeight w:val="278"/>
        </w:trPr>
        <w:tc>
          <w:tcPr>
            <w:tcW w:w="2972" w:type="dxa"/>
            <w:tcBorders>
              <w:top w:val="single" w:sz="4" w:space="0" w:color="auto"/>
              <w:left w:val="single" w:sz="4" w:space="0" w:color="auto"/>
              <w:bottom w:val="single" w:sz="4" w:space="0" w:color="auto"/>
              <w:right w:val="single" w:sz="4" w:space="0" w:color="auto"/>
            </w:tcBorders>
            <w:hideMark/>
          </w:tcPr>
          <w:p w14:paraId="747E1BA3"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Закарпатська область</w:t>
            </w:r>
          </w:p>
        </w:tc>
        <w:tc>
          <w:tcPr>
            <w:tcW w:w="1701" w:type="dxa"/>
            <w:tcBorders>
              <w:top w:val="single" w:sz="4" w:space="0" w:color="auto"/>
              <w:left w:val="single" w:sz="4" w:space="0" w:color="auto"/>
              <w:bottom w:val="single" w:sz="4" w:space="0" w:color="auto"/>
              <w:right w:val="single" w:sz="4" w:space="0" w:color="auto"/>
            </w:tcBorders>
            <w:hideMark/>
          </w:tcPr>
          <w:p w14:paraId="24F72C29"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hideMark/>
          </w:tcPr>
          <w:p w14:paraId="3965E2C2"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hideMark/>
          </w:tcPr>
          <w:p w14:paraId="14B8F95B"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hideMark/>
          </w:tcPr>
          <w:p w14:paraId="1742D979"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hideMark/>
          </w:tcPr>
          <w:p w14:paraId="7A9DC062"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14:paraId="10EA701B"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0CDB8312"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14:paraId="5C3FF30C"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0</w:t>
            </w:r>
          </w:p>
        </w:tc>
      </w:tr>
      <w:tr w:rsidR="007A3534" w:rsidRPr="007A3534" w14:paraId="5A5CF1BB" w14:textId="77777777" w:rsidTr="007A3534">
        <w:trPr>
          <w:trHeight w:val="125"/>
        </w:trPr>
        <w:tc>
          <w:tcPr>
            <w:tcW w:w="2972" w:type="dxa"/>
            <w:tcBorders>
              <w:top w:val="single" w:sz="4" w:space="0" w:color="auto"/>
              <w:left w:val="single" w:sz="4" w:space="0" w:color="auto"/>
              <w:bottom w:val="single" w:sz="4" w:space="0" w:color="auto"/>
              <w:right w:val="single" w:sz="4" w:space="0" w:color="auto"/>
            </w:tcBorders>
            <w:hideMark/>
          </w:tcPr>
          <w:p w14:paraId="1145258F" w14:textId="77777777" w:rsidR="007A3534" w:rsidRPr="007A3534" w:rsidRDefault="007A3534" w:rsidP="00FF01BB">
            <w:pPr>
              <w:rPr>
                <w:rFonts w:ascii="Times New Roman" w:hAnsi="Times New Roman"/>
                <w:sz w:val="18"/>
                <w:szCs w:val="18"/>
                <w:lang w:val="uk-UA"/>
              </w:rPr>
            </w:pPr>
            <w:r w:rsidRPr="007A3534">
              <w:rPr>
                <w:rFonts w:ascii="Times New Roman" w:hAnsi="Times New Roman"/>
                <w:sz w:val="18"/>
                <w:szCs w:val="18"/>
                <w:lang w:val="uk-UA"/>
              </w:rPr>
              <w:t>Всього</w:t>
            </w:r>
          </w:p>
        </w:tc>
        <w:tc>
          <w:tcPr>
            <w:tcW w:w="1701" w:type="dxa"/>
            <w:tcBorders>
              <w:top w:val="single" w:sz="4" w:space="0" w:color="auto"/>
              <w:left w:val="single" w:sz="4" w:space="0" w:color="auto"/>
              <w:bottom w:val="single" w:sz="4" w:space="0" w:color="auto"/>
              <w:right w:val="single" w:sz="4" w:space="0" w:color="auto"/>
            </w:tcBorders>
            <w:hideMark/>
          </w:tcPr>
          <w:p w14:paraId="24BEA1B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4773</w:t>
            </w:r>
          </w:p>
        </w:tc>
        <w:tc>
          <w:tcPr>
            <w:tcW w:w="709" w:type="dxa"/>
            <w:tcBorders>
              <w:top w:val="single" w:sz="4" w:space="0" w:color="auto"/>
              <w:left w:val="single" w:sz="4" w:space="0" w:color="auto"/>
              <w:bottom w:val="single" w:sz="4" w:space="0" w:color="auto"/>
              <w:right w:val="single" w:sz="4" w:space="0" w:color="auto"/>
            </w:tcBorders>
            <w:hideMark/>
          </w:tcPr>
          <w:p w14:paraId="404E96E3"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3657</w:t>
            </w:r>
          </w:p>
        </w:tc>
        <w:tc>
          <w:tcPr>
            <w:tcW w:w="709" w:type="dxa"/>
            <w:tcBorders>
              <w:top w:val="single" w:sz="4" w:space="0" w:color="auto"/>
              <w:left w:val="single" w:sz="4" w:space="0" w:color="auto"/>
              <w:bottom w:val="single" w:sz="4" w:space="0" w:color="auto"/>
              <w:right w:val="single" w:sz="4" w:space="0" w:color="auto"/>
            </w:tcBorders>
            <w:hideMark/>
          </w:tcPr>
          <w:p w14:paraId="21FF5F27"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1116</w:t>
            </w:r>
          </w:p>
        </w:tc>
        <w:tc>
          <w:tcPr>
            <w:tcW w:w="708" w:type="dxa"/>
            <w:tcBorders>
              <w:top w:val="single" w:sz="4" w:space="0" w:color="auto"/>
              <w:left w:val="single" w:sz="4" w:space="0" w:color="auto"/>
              <w:bottom w:val="single" w:sz="4" w:space="0" w:color="auto"/>
              <w:right w:val="single" w:sz="4" w:space="0" w:color="auto"/>
            </w:tcBorders>
            <w:hideMark/>
          </w:tcPr>
          <w:p w14:paraId="5CF22918" w14:textId="77777777" w:rsidR="007A3534" w:rsidRPr="007A3534" w:rsidRDefault="007A3534" w:rsidP="00FF01BB">
            <w:pPr>
              <w:rPr>
                <w:rFonts w:ascii="Times New Roman" w:hAnsi="Times New Roman"/>
                <w:sz w:val="18"/>
                <w:szCs w:val="18"/>
                <w:lang w:val="en-US"/>
              </w:rPr>
            </w:pPr>
            <w:r w:rsidRPr="007A3534">
              <w:rPr>
                <w:rFonts w:ascii="Times New Roman" w:hAnsi="Times New Roman"/>
                <w:sz w:val="18"/>
                <w:szCs w:val="18"/>
              </w:rPr>
              <w:t>2456</w:t>
            </w:r>
          </w:p>
        </w:tc>
        <w:tc>
          <w:tcPr>
            <w:tcW w:w="851" w:type="dxa"/>
            <w:tcBorders>
              <w:top w:val="single" w:sz="4" w:space="0" w:color="auto"/>
              <w:left w:val="single" w:sz="4" w:space="0" w:color="auto"/>
              <w:bottom w:val="single" w:sz="4" w:space="0" w:color="auto"/>
              <w:right w:val="single" w:sz="4" w:space="0" w:color="auto"/>
            </w:tcBorders>
            <w:hideMark/>
          </w:tcPr>
          <w:p w14:paraId="511F53F6"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1641</w:t>
            </w:r>
          </w:p>
        </w:tc>
        <w:tc>
          <w:tcPr>
            <w:tcW w:w="850" w:type="dxa"/>
            <w:tcBorders>
              <w:top w:val="single" w:sz="4" w:space="0" w:color="auto"/>
              <w:left w:val="single" w:sz="4" w:space="0" w:color="auto"/>
              <w:bottom w:val="single" w:sz="4" w:space="0" w:color="auto"/>
              <w:right w:val="single" w:sz="4" w:space="0" w:color="auto"/>
            </w:tcBorders>
            <w:hideMark/>
          </w:tcPr>
          <w:p w14:paraId="39E4E0D4"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562</w:t>
            </w:r>
          </w:p>
        </w:tc>
        <w:tc>
          <w:tcPr>
            <w:tcW w:w="709" w:type="dxa"/>
            <w:tcBorders>
              <w:top w:val="single" w:sz="4" w:space="0" w:color="auto"/>
              <w:left w:val="single" w:sz="4" w:space="0" w:color="auto"/>
              <w:bottom w:val="single" w:sz="4" w:space="0" w:color="auto"/>
              <w:right w:val="single" w:sz="4" w:space="0" w:color="auto"/>
            </w:tcBorders>
            <w:hideMark/>
          </w:tcPr>
          <w:p w14:paraId="1C920467"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114</w:t>
            </w:r>
          </w:p>
        </w:tc>
        <w:tc>
          <w:tcPr>
            <w:tcW w:w="709" w:type="dxa"/>
            <w:tcBorders>
              <w:top w:val="single" w:sz="4" w:space="0" w:color="auto"/>
              <w:left w:val="single" w:sz="4" w:space="0" w:color="auto"/>
              <w:bottom w:val="single" w:sz="4" w:space="0" w:color="auto"/>
              <w:right w:val="single" w:sz="4" w:space="0" w:color="auto"/>
            </w:tcBorders>
            <w:hideMark/>
          </w:tcPr>
          <w:p w14:paraId="28BF9FA9" w14:textId="77777777" w:rsidR="007A3534" w:rsidRPr="007A3534" w:rsidRDefault="007A3534" w:rsidP="00FF01BB">
            <w:pPr>
              <w:rPr>
                <w:rFonts w:ascii="Times New Roman" w:hAnsi="Times New Roman"/>
                <w:sz w:val="18"/>
                <w:szCs w:val="18"/>
              </w:rPr>
            </w:pPr>
            <w:r w:rsidRPr="007A3534">
              <w:rPr>
                <w:rFonts w:ascii="Times New Roman" w:hAnsi="Times New Roman"/>
                <w:sz w:val="18"/>
                <w:szCs w:val="18"/>
              </w:rPr>
              <w:t>4</w:t>
            </w:r>
          </w:p>
        </w:tc>
      </w:tr>
    </w:tbl>
    <w:p w14:paraId="3AB27CE2" w14:textId="77777777" w:rsidR="007A3534" w:rsidRPr="007A3534" w:rsidRDefault="007A3534" w:rsidP="007A3534">
      <w:pPr>
        <w:spacing w:after="0"/>
        <w:ind w:firstLine="708"/>
        <w:jc w:val="both"/>
        <w:rPr>
          <w:rFonts w:ascii="Times New Roman" w:hAnsi="Times New Roman"/>
          <w:b/>
          <w:sz w:val="18"/>
          <w:szCs w:val="18"/>
        </w:rPr>
      </w:pPr>
    </w:p>
    <w:p w14:paraId="3EE24132" w14:textId="77777777" w:rsidR="007A3534" w:rsidRDefault="007A3534" w:rsidP="007A3534">
      <w:pPr>
        <w:spacing w:after="0"/>
        <w:ind w:firstLine="708"/>
        <w:jc w:val="both"/>
        <w:rPr>
          <w:rFonts w:ascii="Times New Roman" w:hAnsi="Times New Roman"/>
          <w:b/>
          <w:sz w:val="20"/>
          <w:szCs w:val="20"/>
        </w:rPr>
      </w:pPr>
    </w:p>
    <w:p w14:paraId="273C3EF1" w14:textId="77777777" w:rsidR="007A3534" w:rsidRDefault="007A3534" w:rsidP="007A3534">
      <w:pPr>
        <w:spacing w:after="0"/>
        <w:ind w:firstLine="708"/>
        <w:jc w:val="both"/>
        <w:rPr>
          <w:rFonts w:ascii="Times New Roman" w:hAnsi="Times New Roman"/>
          <w:b/>
          <w:bCs/>
        </w:rPr>
      </w:pPr>
      <w:r w:rsidRPr="00A243C9">
        <w:rPr>
          <w:rFonts w:ascii="Times New Roman" w:hAnsi="Times New Roman"/>
          <w:b/>
          <w:bCs/>
        </w:rPr>
        <w:t>2. Мета та завдання дослідження</w:t>
      </w:r>
    </w:p>
    <w:p w14:paraId="457232C0" w14:textId="77777777" w:rsidR="007A3534" w:rsidRDefault="007A3534" w:rsidP="007A3534">
      <w:pPr>
        <w:spacing w:after="0"/>
        <w:ind w:firstLine="708"/>
        <w:jc w:val="both"/>
        <w:rPr>
          <w:rFonts w:ascii="Times New Roman" w:hAnsi="Times New Roman"/>
        </w:rPr>
      </w:pPr>
      <w:r w:rsidRPr="000A2ABB">
        <w:rPr>
          <w:rFonts w:ascii="Times New Roman" w:hAnsi="Times New Roman"/>
          <w:b/>
        </w:rPr>
        <w:t>Мета</w:t>
      </w:r>
      <w:r w:rsidRPr="007A3534">
        <w:rPr>
          <w:rFonts w:ascii="Times New Roman" w:hAnsi="Times New Roman"/>
          <w:b/>
        </w:rPr>
        <w:t xml:space="preserve"> </w:t>
      </w:r>
      <w:r w:rsidRPr="000A2ABB">
        <w:rPr>
          <w:rFonts w:ascii="Times New Roman" w:hAnsi="Times New Roman"/>
          <w:b/>
        </w:rPr>
        <w:t>дослідження</w:t>
      </w:r>
      <w:r w:rsidRPr="007A3534">
        <w:rPr>
          <w:rFonts w:ascii="Times New Roman" w:hAnsi="Times New Roman"/>
          <w:b/>
        </w:rPr>
        <w:t>:</w:t>
      </w:r>
      <w:r w:rsidRPr="000A2ABB">
        <w:rPr>
          <w:rFonts w:ascii="Times New Roman" w:hAnsi="Times New Roman"/>
          <w:b/>
        </w:rPr>
        <w:t xml:space="preserve"> </w:t>
      </w:r>
      <w:r>
        <w:rPr>
          <w:rFonts w:ascii="Times New Roman" w:hAnsi="Times New Roman"/>
        </w:rPr>
        <w:t>описати профіль</w:t>
      </w:r>
      <w:r w:rsidRPr="00E77004">
        <w:rPr>
          <w:rFonts w:ascii="Times New Roman" w:hAnsi="Times New Roman"/>
        </w:rPr>
        <w:t xml:space="preserve"> споживачів </w:t>
      </w:r>
      <w:r>
        <w:rPr>
          <w:rFonts w:ascii="Times New Roman" w:hAnsi="Times New Roman"/>
        </w:rPr>
        <w:t>ДКП в Україні</w:t>
      </w:r>
      <w:r w:rsidRPr="00E77004">
        <w:rPr>
          <w:rFonts w:ascii="Times New Roman" w:hAnsi="Times New Roman"/>
        </w:rPr>
        <w:t xml:space="preserve">, </w:t>
      </w:r>
      <w:r>
        <w:rPr>
          <w:rFonts w:ascii="Times New Roman" w:hAnsi="Times New Roman"/>
        </w:rPr>
        <w:t xml:space="preserve">визначити вплив прийому ДКП на зміну ризикованих практик щодо інфікування ВІЛ, </w:t>
      </w:r>
      <w:r w:rsidRPr="00E77004">
        <w:rPr>
          <w:rFonts w:ascii="Times New Roman" w:hAnsi="Times New Roman"/>
        </w:rPr>
        <w:t xml:space="preserve">дослідити сприйняття програми </w:t>
      </w:r>
      <w:r>
        <w:rPr>
          <w:rFonts w:ascii="Times New Roman" w:hAnsi="Times New Roman"/>
        </w:rPr>
        <w:t>ДКП, переваги і бар’єри отримання ДКП клієнтами;</w:t>
      </w:r>
      <w:r w:rsidRPr="00E77004">
        <w:rPr>
          <w:rFonts w:ascii="Times New Roman" w:hAnsi="Times New Roman"/>
        </w:rPr>
        <w:t xml:space="preserve"> </w:t>
      </w:r>
    </w:p>
    <w:p w14:paraId="4911BAE7" w14:textId="77777777" w:rsidR="007A3534" w:rsidRPr="006B7885" w:rsidRDefault="007A3534" w:rsidP="007A3534">
      <w:pPr>
        <w:spacing w:after="0"/>
        <w:ind w:firstLine="708"/>
        <w:jc w:val="both"/>
        <w:rPr>
          <w:rFonts w:ascii="Times New Roman" w:hAnsi="Times New Roman"/>
          <w:highlight w:val="yellow"/>
        </w:rPr>
      </w:pPr>
    </w:p>
    <w:p w14:paraId="5401C292" w14:textId="77777777" w:rsidR="0004065C" w:rsidRDefault="0004065C" w:rsidP="007A3534">
      <w:pPr>
        <w:spacing w:after="0"/>
        <w:ind w:firstLine="708"/>
        <w:jc w:val="both"/>
        <w:rPr>
          <w:rFonts w:ascii="Times New Roman" w:hAnsi="Times New Roman"/>
          <w:b/>
        </w:rPr>
      </w:pPr>
    </w:p>
    <w:p w14:paraId="1DF22E30" w14:textId="77777777" w:rsidR="0004065C" w:rsidRDefault="0004065C" w:rsidP="007A3534">
      <w:pPr>
        <w:spacing w:after="0"/>
        <w:ind w:firstLine="708"/>
        <w:jc w:val="both"/>
        <w:rPr>
          <w:rFonts w:ascii="Times New Roman" w:hAnsi="Times New Roman"/>
          <w:b/>
        </w:rPr>
      </w:pPr>
    </w:p>
    <w:p w14:paraId="483C10E0" w14:textId="6292346D" w:rsidR="007A3534" w:rsidRPr="008F368B" w:rsidRDefault="007A3534" w:rsidP="007A3534">
      <w:pPr>
        <w:spacing w:after="0"/>
        <w:ind w:firstLine="708"/>
        <w:jc w:val="both"/>
        <w:rPr>
          <w:rFonts w:ascii="Times New Roman" w:hAnsi="Times New Roman"/>
          <w:b/>
        </w:rPr>
      </w:pPr>
      <w:r w:rsidRPr="002313E4">
        <w:rPr>
          <w:rFonts w:ascii="Times New Roman" w:hAnsi="Times New Roman"/>
          <w:b/>
        </w:rPr>
        <w:lastRenderedPageBreak/>
        <w:t xml:space="preserve">Завдання дослідження: </w:t>
      </w:r>
    </w:p>
    <w:p w14:paraId="43603CDD" w14:textId="77777777" w:rsidR="007A3534" w:rsidRDefault="007A3534" w:rsidP="007A3534">
      <w:pPr>
        <w:pStyle w:val="a3"/>
        <w:numPr>
          <w:ilvl w:val="0"/>
          <w:numId w:val="31"/>
        </w:numPr>
        <w:spacing w:line="276" w:lineRule="auto"/>
        <w:jc w:val="both"/>
        <w:rPr>
          <w:rFonts w:ascii="Times New Roman" w:hAnsi="Times New Roman"/>
          <w:lang w:val="uk-UA"/>
        </w:rPr>
      </w:pPr>
      <w:r>
        <w:rPr>
          <w:rFonts w:ascii="Times New Roman" w:hAnsi="Times New Roman"/>
          <w:lang w:val="uk-UA"/>
        </w:rPr>
        <w:t xml:space="preserve">Описати портрет споживачів </w:t>
      </w:r>
      <w:r w:rsidRPr="007A3534">
        <w:rPr>
          <w:rFonts w:ascii="Times New Roman" w:hAnsi="Times New Roman"/>
          <w:lang w:val="uk-UA"/>
        </w:rPr>
        <w:t>ДКП</w:t>
      </w:r>
      <w:r>
        <w:rPr>
          <w:rFonts w:ascii="Times New Roman" w:hAnsi="Times New Roman"/>
          <w:lang w:val="uk-UA"/>
        </w:rPr>
        <w:t xml:space="preserve"> у розрізі ключових груп: вік, освіта, дохід, стиль життя, кількість і тип статевих партнерів, тощо</w:t>
      </w:r>
    </w:p>
    <w:p w14:paraId="5E0BBBCE" w14:textId="77777777" w:rsidR="007A3534" w:rsidRDefault="007A3534" w:rsidP="007A3534">
      <w:pPr>
        <w:pStyle w:val="a3"/>
        <w:numPr>
          <w:ilvl w:val="0"/>
          <w:numId w:val="31"/>
        </w:numPr>
        <w:spacing w:line="276" w:lineRule="auto"/>
        <w:jc w:val="both"/>
        <w:rPr>
          <w:rFonts w:ascii="Times New Roman" w:hAnsi="Times New Roman"/>
          <w:lang w:val="uk-UA"/>
        </w:rPr>
      </w:pPr>
      <w:r>
        <w:rPr>
          <w:rFonts w:ascii="Times New Roman" w:hAnsi="Times New Roman"/>
          <w:lang w:val="uk-UA"/>
        </w:rPr>
        <w:t>Визначити переваги, недоліки</w:t>
      </w:r>
      <w:r>
        <w:rPr>
          <w:rFonts w:ascii="Times New Roman" w:hAnsi="Times New Roman"/>
          <w:lang w:val="ru-RU"/>
        </w:rPr>
        <w:t xml:space="preserve"> і </w:t>
      </w:r>
      <w:r w:rsidRPr="00387696">
        <w:rPr>
          <w:rFonts w:ascii="Times New Roman" w:hAnsi="Times New Roman"/>
          <w:lang w:val="uk-UA"/>
        </w:rPr>
        <w:t>побоювання клієнтів стосовно</w:t>
      </w:r>
      <w:r>
        <w:rPr>
          <w:rFonts w:ascii="Times New Roman" w:hAnsi="Times New Roman"/>
          <w:lang w:val="ru-RU"/>
        </w:rPr>
        <w:t xml:space="preserve"> </w:t>
      </w:r>
      <w:r>
        <w:rPr>
          <w:rFonts w:ascii="Times New Roman" w:hAnsi="Times New Roman"/>
          <w:lang w:val="uk-UA"/>
        </w:rPr>
        <w:t xml:space="preserve">прийому ДКП; </w:t>
      </w:r>
    </w:p>
    <w:p w14:paraId="0330BFA8" w14:textId="77777777" w:rsidR="007A3534" w:rsidRDefault="007A3534" w:rsidP="007A3534">
      <w:pPr>
        <w:pStyle w:val="a3"/>
        <w:numPr>
          <w:ilvl w:val="0"/>
          <w:numId w:val="31"/>
        </w:numPr>
        <w:spacing w:line="276" w:lineRule="auto"/>
        <w:jc w:val="both"/>
        <w:rPr>
          <w:rFonts w:ascii="Times New Roman" w:hAnsi="Times New Roman"/>
          <w:lang w:val="uk-UA"/>
        </w:rPr>
      </w:pPr>
      <w:r>
        <w:rPr>
          <w:rFonts w:ascii="Times New Roman" w:hAnsi="Times New Roman"/>
          <w:lang w:val="uk-UA"/>
        </w:rPr>
        <w:t xml:space="preserve">Дослідити </w:t>
      </w:r>
      <w:r w:rsidRPr="008F368B">
        <w:rPr>
          <w:rFonts w:ascii="Times New Roman" w:hAnsi="Times New Roman"/>
          <w:lang w:val="uk-UA"/>
        </w:rPr>
        <w:t xml:space="preserve">мотиви початку прийому, переривання </w:t>
      </w:r>
      <w:r>
        <w:rPr>
          <w:rFonts w:ascii="Times New Roman" w:hAnsi="Times New Roman"/>
          <w:lang w:val="uk-UA"/>
        </w:rPr>
        <w:t>и</w:t>
      </w:r>
      <w:r w:rsidRPr="008F368B">
        <w:rPr>
          <w:rFonts w:ascii="Times New Roman" w:hAnsi="Times New Roman"/>
          <w:lang w:val="uk-UA"/>
        </w:rPr>
        <w:t xml:space="preserve"> зупинки прийому препарату</w:t>
      </w:r>
      <w:r>
        <w:rPr>
          <w:rFonts w:ascii="Times New Roman" w:hAnsi="Times New Roman"/>
          <w:lang w:val="uk-UA"/>
        </w:rPr>
        <w:t>;</w:t>
      </w:r>
    </w:p>
    <w:p w14:paraId="00354024" w14:textId="77777777" w:rsidR="007A3534" w:rsidRDefault="007A3534" w:rsidP="007A3534">
      <w:pPr>
        <w:pStyle w:val="a3"/>
        <w:numPr>
          <w:ilvl w:val="0"/>
          <w:numId w:val="31"/>
        </w:numPr>
        <w:spacing w:line="276" w:lineRule="auto"/>
        <w:jc w:val="both"/>
        <w:rPr>
          <w:rFonts w:ascii="Times New Roman" w:hAnsi="Times New Roman"/>
          <w:lang w:val="uk-UA"/>
        </w:rPr>
      </w:pPr>
      <w:r>
        <w:rPr>
          <w:rFonts w:ascii="Times New Roman" w:hAnsi="Times New Roman"/>
          <w:lang w:val="uk-UA"/>
        </w:rPr>
        <w:t>Дослідити фактори, що впливають на намір вживати ДКП в майбутньому;</w:t>
      </w:r>
    </w:p>
    <w:p w14:paraId="15EA49B9" w14:textId="77777777" w:rsidR="007A3534" w:rsidRDefault="007A3534" w:rsidP="007A3534">
      <w:pPr>
        <w:pStyle w:val="a3"/>
        <w:numPr>
          <w:ilvl w:val="0"/>
          <w:numId w:val="31"/>
        </w:numPr>
        <w:spacing w:line="276" w:lineRule="auto"/>
        <w:jc w:val="both"/>
        <w:rPr>
          <w:rFonts w:ascii="Times New Roman" w:hAnsi="Times New Roman"/>
          <w:lang w:val="uk-UA"/>
        </w:rPr>
      </w:pPr>
      <w:r>
        <w:rPr>
          <w:rFonts w:ascii="Times New Roman" w:hAnsi="Times New Roman"/>
          <w:lang w:val="uk-UA"/>
        </w:rPr>
        <w:t>Для ЧСЧ: описати ставлення респондентів до різних схем прийому ДКП;</w:t>
      </w:r>
    </w:p>
    <w:p w14:paraId="581B01DC" w14:textId="77777777" w:rsidR="007A3534" w:rsidRPr="007A3534" w:rsidRDefault="007A3534" w:rsidP="007A3534">
      <w:pPr>
        <w:pStyle w:val="a3"/>
        <w:numPr>
          <w:ilvl w:val="0"/>
          <w:numId w:val="31"/>
        </w:numPr>
        <w:spacing w:line="276" w:lineRule="auto"/>
        <w:jc w:val="both"/>
        <w:rPr>
          <w:rFonts w:ascii="Times New Roman" w:hAnsi="Times New Roman"/>
          <w:lang w:val="ru-RU"/>
        </w:rPr>
      </w:pPr>
      <w:r>
        <w:rPr>
          <w:rFonts w:ascii="Times New Roman" w:hAnsi="Times New Roman"/>
          <w:lang w:val="uk-UA"/>
        </w:rPr>
        <w:t xml:space="preserve">Вивчити фактори, які впливають на прихильності до прийому ДКП </w:t>
      </w:r>
      <w:r w:rsidRPr="00695457">
        <w:rPr>
          <w:rFonts w:ascii="Times New Roman" w:hAnsi="Times New Roman"/>
          <w:lang w:val="uk-UA"/>
        </w:rPr>
        <w:t> і запропонувати заходи, які сприятимуть підвищенню прихильності</w:t>
      </w:r>
      <w:r>
        <w:rPr>
          <w:rFonts w:ascii="Times New Roman" w:hAnsi="Times New Roman"/>
          <w:lang w:val="uk-UA"/>
        </w:rPr>
        <w:t xml:space="preserve"> (наприклад, </w:t>
      </w:r>
      <w:r w:rsidRPr="00387696">
        <w:rPr>
          <w:rFonts w:ascii="Times New Roman" w:hAnsi="Times New Roman"/>
          <w:lang w:val="uk-UA"/>
        </w:rPr>
        <w:t>нагадування за допомогою смартфонів, таблетниця</w:t>
      </w:r>
      <w:r>
        <w:rPr>
          <w:rFonts w:ascii="Times New Roman" w:hAnsi="Times New Roman"/>
          <w:lang w:val="uk-UA"/>
        </w:rPr>
        <w:t>, тощо</w:t>
      </w:r>
      <w:r w:rsidRPr="00387696">
        <w:rPr>
          <w:rFonts w:ascii="Times New Roman" w:hAnsi="Times New Roman"/>
          <w:lang w:val="uk-UA"/>
        </w:rPr>
        <w:t>);</w:t>
      </w:r>
    </w:p>
    <w:p w14:paraId="1F2345B1" w14:textId="77777777" w:rsidR="007A3534" w:rsidRDefault="007A3534" w:rsidP="007A3534">
      <w:pPr>
        <w:pStyle w:val="a3"/>
        <w:numPr>
          <w:ilvl w:val="0"/>
          <w:numId w:val="31"/>
        </w:numPr>
        <w:spacing w:line="276" w:lineRule="auto"/>
        <w:jc w:val="both"/>
        <w:rPr>
          <w:rFonts w:ascii="Times New Roman" w:hAnsi="Times New Roman"/>
          <w:lang w:val="uk-UA"/>
        </w:rPr>
      </w:pPr>
      <w:r>
        <w:rPr>
          <w:rFonts w:ascii="Times New Roman" w:hAnsi="Times New Roman"/>
          <w:lang w:val="uk-UA"/>
        </w:rPr>
        <w:t>Дослідити бар’єри отримання ДКП (включаючи, але не обмежуючись, віддаленістю від місця проживання, необхідністю отримання препаратів в Центрі СНІДу);</w:t>
      </w:r>
    </w:p>
    <w:p w14:paraId="273558F1" w14:textId="77777777" w:rsidR="007A3534" w:rsidRPr="0056513E" w:rsidRDefault="007A3534" w:rsidP="007A3534">
      <w:pPr>
        <w:pStyle w:val="a3"/>
        <w:numPr>
          <w:ilvl w:val="0"/>
          <w:numId w:val="31"/>
        </w:numPr>
        <w:spacing w:line="276" w:lineRule="auto"/>
        <w:jc w:val="both"/>
        <w:rPr>
          <w:rFonts w:ascii="Times New Roman" w:hAnsi="Times New Roman"/>
          <w:lang w:val="uk-UA"/>
        </w:rPr>
      </w:pPr>
      <w:r>
        <w:rPr>
          <w:rFonts w:ascii="Times New Roman" w:hAnsi="Times New Roman"/>
          <w:lang w:val="uk-UA"/>
        </w:rPr>
        <w:t>Визначити</w:t>
      </w:r>
      <w:r w:rsidRPr="00314F1E">
        <w:rPr>
          <w:rFonts w:ascii="Times New Roman" w:hAnsi="Times New Roman"/>
          <w:lang w:val="uk-UA"/>
        </w:rPr>
        <w:t xml:space="preserve"> </w:t>
      </w:r>
      <w:r>
        <w:rPr>
          <w:rFonts w:ascii="Times New Roman" w:hAnsi="Times New Roman"/>
          <w:lang w:val="uk-UA"/>
        </w:rPr>
        <w:t xml:space="preserve">середньомісячну суму, яку клієнти готові витратити на ДКП і </w:t>
      </w:r>
      <w:r w:rsidRPr="0056513E">
        <w:rPr>
          <w:rFonts w:ascii="Times New Roman" w:hAnsi="Times New Roman"/>
          <w:lang w:val="uk-UA"/>
        </w:rPr>
        <w:t>середньомісячну суму, яку клієнти</w:t>
      </w:r>
      <w:r>
        <w:rPr>
          <w:rFonts w:ascii="Times New Roman" w:hAnsi="Times New Roman"/>
          <w:lang w:val="uk-UA"/>
        </w:rPr>
        <w:t xml:space="preserve"> готові витратити на аналізи: ІПСШ, гепатит В (</w:t>
      </w:r>
      <w:r w:rsidRPr="00314F1E">
        <w:rPr>
          <w:rFonts w:ascii="Times New Roman" w:hAnsi="Times New Roman"/>
          <w:lang w:val="uk-UA"/>
        </w:rPr>
        <w:t>визначення еластичності ціни методом Ван Вестендорп</w:t>
      </w:r>
      <w:r>
        <w:rPr>
          <w:rFonts w:ascii="Times New Roman" w:hAnsi="Times New Roman"/>
          <w:lang w:val="uk-UA"/>
        </w:rPr>
        <w:t>а</w:t>
      </w:r>
      <w:r w:rsidRPr="00314F1E">
        <w:rPr>
          <w:rFonts w:ascii="Times New Roman" w:hAnsi="Times New Roman"/>
          <w:lang w:val="uk-UA"/>
        </w:rPr>
        <w:t>)</w:t>
      </w:r>
      <w:r>
        <w:rPr>
          <w:rFonts w:ascii="Times New Roman" w:hAnsi="Times New Roman"/>
          <w:lang w:val="uk-UA"/>
        </w:rPr>
        <w:t>;</w:t>
      </w:r>
    </w:p>
    <w:p w14:paraId="44A1CD86" w14:textId="77777777" w:rsidR="007A3534" w:rsidRDefault="007A3534" w:rsidP="007A3534">
      <w:pPr>
        <w:pStyle w:val="a3"/>
        <w:numPr>
          <w:ilvl w:val="0"/>
          <w:numId w:val="31"/>
        </w:numPr>
        <w:spacing w:line="276" w:lineRule="auto"/>
        <w:jc w:val="both"/>
        <w:rPr>
          <w:rFonts w:ascii="Times New Roman" w:hAnsi="Times New Roman"/>
          <w:lang w:val="uk-UA"/>
        </w:rPr>
      </w:pPr>
      <w:r>
        <w:rPr>
          <w:rFonts w:ascii="Times New Roman" w:hAnsi="Times New Roman"/>
          <w:lang w:val="uk-UA"/>
        </w:rPr>
        <w:t>Визначити чи відчувають респонденти стигму пов’язану із прийомом ДКП;</w:t>
      </w:r>
    </w:p>
    <w:p w14:paraId="0E565B75" w14:textId="77777777" w:rsidR="007A3534" w:rsidRPr="007A4319" w:rsidRDefault="007A3534" w:rsidP="007A3534">
      <w:pPr>
        <w:pStyle w:val="a3"/>
        <w:numPr>
          <w:ilvl w:val="0"/>
          <w:numId w:val="31"/>
        </w:numPr>
        <w:spacing w:line="276" w:lineRule="auto"/>
        <w:jc w:val="both"/>
        <w:rPr>
          <w:rFonts w:ascii="Times New Roman" w:hAnsi="Times New Roman"/>
          <w:lang w:val="uk-UA"/>
        </w:rPr>
      </w:pPr>
      <w:r>
        <w:rPr>
          <w:rFonts w:ascii="Times New Roman" w:hAnsi="Times New Roman"/>
          <w:lang w:val="uk-UA"/>
        </w:rPr>
        <w:t>Д</w:t>
      </w:r>
      <w:r w:rsidRPr="007A4319">
        <w:rPr>
          <w:rFonts w:ascii="Times New Roman" w:hAnsi="Times New Roman"/>
          <w:lang w:val="uk-UA"/>
        </w:rPr>
        <w:t xml:space="preserve">ослідити </w:t>
      </w:r>
      <w:r>
        <w:rPr>
          <w:rFonts w:ascii="Times New Roman" w:hAnsi="Times New Roman"/>
          <w:lang w:val="uk-UA"/>
        </w:rPr>
        <w:t xml:space="preserve">з яких джерел клієнти програми отримують інформацію про </w:t>
      </w:r>
      <w:r w:rsidRPr="007A3534">
        <w:rPr>
          <w:rFonts w:ascii="Times New Roman" w:hAnsi="Times New Roman"/>
          <w:lang w:val="ru-RU"/>
        </w:rPr>
        <w:t>ДКП</w:t>
      </w:r>
      <w:r>
        <w:rPr>
          <w:rFonts w:ascii="Times New Roman" w:hAnsi="Times New Roman"/>
          <w:lang w:val="uk-UA"/>
        </w:rPr>
        <w:t>;</w:t>
      </w:r>
    </w:p>
    <w:p w14:paraId="21FF5FD0" w14:textId="77777777" w:rsidR="007A3534" w:rsidRPr="006040AC" w:rsidRDefault="007A3534" w:rsidP="007A3534">
      <w:pPr>
        <w:pStyle w:val="a3"/>
        <w:numPr>
          <w:ilvl w:val="0"/>
          <w:numId w:val="31"/>
        </w:numPr>
        <w:spacing w:line="276" w:lineRule="auto"/>
        <w:jc w:val="both"/>
        <w:rPr>
          <w:rFonts w:ascii="Times New Roman" w:hAnsi="Times New Roman"/>
          <w:lang w:val="uk-UA"/>
        </w:rPr>
      </w:pPr>
      <w:r>
        <w:rPr>
          <w:rFonts w:ascii="Times New Roman" w:hAnsi="Times New Roman"/>
          <w:lang w:val="uk-UA"/>
        </w:rPr>
        <w:t>В</w:t>
      </w:r>
      <w:r w:rsidRPr="006040AC">
        <w:rPr>
          <w:rFonts w:ascii="Times New Roman" w:hAnsi="Times New Roman"/>
          <w:lang w:val="uk-UA"/>
        </w:rPr>
        <w:t>изначити рівень поінформованості досліджуваної аудиторії про ВІЛ, ІПСШ, гепатит В і вакцинацію від гепатиту В;</w:t>
      </w:r>
    </w:p>
    <w:p w14:paraId="5D0B6CE7" w14:textId="77777777" w:rsidR="007A3534" w:rsidRPr="006040AC" w:rsidRDefault="007A3534" w:rsidP="007A3534">
      <w:pPr>
        <w:pStyle w:val="a3"/>
        <w:numPr>
          <w:ilvl w:val="0"/>
          <w:numId w:val="31"/>
        </w:numPr>
        <w:spacing w:line="276" w:lineRule="auto"/>
        <w:jc w:val="both"/>
        <w:rPr>
          <w:rFonts w:ascii="Times New Roman" w:hAnsi="Times New Roman"/>
          <w:lang w:val="uk-UA"/>
        </w:rPr>
      </w:pPr>
      <w:r>
        <w:rPr>
          <w:rFonts w:ascii="Times New Roman" w:hAnsi="Times New Roman"/>
          <w:lang w:val="uk-UA"/>
        </w:rPr>
        <w:t>О</w:t>
      </w:r>
      <w:r w:rsidRPr="006040AC">
        <w:rPr>
          <w:rFonts w:ascii="Times New Roman" w:hAnsi="Times New Roman"/>
          <w:lang w:val="uk-UA"/>
        </w:rPr>
        <w:t xml:space="preserve">писати досвід тестування на ІПСШ і гепатит В (самодекларація респондентів) в період прийому </w:t>
      </w:r>
      <w:r>
        <w:rPr>
          <w:rFonts w:ascii="Times New Roman" w:hAnsi="Times New Roman"/>
          <w:lang w:val="uk-UA"/>
        </w:rPr>
        <w:t>ДКП</w:t>
      </w:r>
      <w:r w:rsidRPr="006040AC">
        <w:rPr>
          <w:rFonts w:ascii="Times New Roman" w:hAnsi="Times New Roman"/>
          <w:lang w:val="uk-UA"/>
        </w:rPr>
        <w:t>;</w:t>
      </w:r>
    </w:p>
    <w:p w14:paraId="1A5DB88E" w14:textId="77777777" w:rsidR="007A3534" w:rsidRPr="004D6115" w:rsidRDefault="007A3534" w:rsidP="007A3534">
      <w:pPr>
        <w:pStyle w:val="a3"/>
        <w:numPr>
          <w:ilvl w:val="0"/>
          <w:numId w:val="31"/>
        </w:numPr>
        <w:spacing w:line="276" w:lineRule="auto"/>
        <w:jc w:val="both"/>
        <w:rPr>
          <w:rFonts w:ascii="Times New Roman" w:hAnsi="Times New Roman"/>
          <w:lang w:val="uk-UA"/>
        </w:rPr>
      </w:pPr>
      <w:r w:rsidRPr="004D6115">
        <w:rPr>
          <w:rFonts w:ascii="Times New Roman" w:hAnsi="Times New Roman"/>
          <w:lang w:val="uk-UA"/>
        </w:rPr>
        <w:t xml:space="preserve">Дослідити в якій мірі прийом </w:t>
      </w:r>
      <w:r w:rsidRPr="007A3534">
        <w:rPr>
          <w:rFonts w:ascii="Times New Roman" w:hAnsi="Times New Roman"/>
          <w:lang w:val="ru-RU"/>
        </w:rPr>
        <w:t>ДКП</w:t>
      </w:r>
      <w:r w:rsidRPr="004D6115">
        <w:rPr>
          <w:rFonts w:ascii="Times New Roman" w:hAnsi="Times New Roman"/>
          <w:lang w:val="uk-UA"/>
        </w:rPr>
        <w:t xml:space="preserve"> впливає на змін сексуальної поведінки: ризиковані сексуальні практики, використання презервативу (самодекларація респондентів);</w:t>
      </w:r>
    </w:p>
    <w:p w14:paraId="187DE2E0" w14:textId="77777777" w:rsidR="007A3534" w:rsidRPr="004D6115" w:rsidRDefault="007A3534" w:rsidP="007A3534">
      <w:pPr>
        <w:pStyle w:val="a3"/>
        <w:numPr>
          <w:ilvl w:val="0"/>
          <w:numId w:val="31"/>
        </w:numPr>
        <w:spacing w:line="276" w:lineRule="auto"/>
        <w:jc w:val="both"/>
        <w:rPr>
          <w:rFonts w:ascii="Times New Roman" w:hAnsi="Times New Roman"/>
          <w:lang w:val="uk-UA"/>
        </w:rPr>
      </w:pPr>
      <w:r w:rsidRPr="004D6115">
        <w:rPr>
          <w:rFonts w:ascii="Times New Roman" w:hAnsi="Times New Roman"/>
          <w:lang w:val="uk-UA"/>
        </w:rPr>
        <w:t>Дослідити чи мають ВІЛ-позитивного партнера/партнерки, чи знають про ВІЛ статус свого партнера/партнерки, чи мають інформацію щодо ВН партнера/партнерки, чи можуть відкрито говорити про ВІЛ-статус</w:t>
      </w:r>
    </w:p>
    <w:p w14:paraId="30756333" w14:textId="77777777" w:rsidR="007A3534" w:rsidRPr="004D6115" w:rsidRDefault="007A3534" w:rsidP="007A3534">
      <w:pPr>
        <w:pStyle w:val="a3"/>
        <w:numPr>
          <w:ilvl w:val="0"/>
          <w:numId w:val="31"/>
        </w:numPr>
        <w:spacing w:line="276" w:lineRule="auto"/>
        <w:jc w:val="both"/>
        <w:rPr>
          <w:rFonts w:ascii="Times New Roman" w:hAnsi="Times New Roman"/>
          <w:lang w:val="uk-UA"/>
        </w:rPr>
      </w:pPr>
      <w:r w:rsidRPr="004D6115">
        <w:rPr>
          <w:rFonts w:ascii="Times New Roman" w:hAnsi="Times New Roman"/>
          <w:lang w:val="uk-UA"/>
        </w:rPr>
        <w:t>Дослідити поширеність практик хімсексу (алкоголь, наркотичні речовини) серед аудиторії; їх впливу на сексуальну поведінку;</w:t>
      </w:r>
    </w:p>
    <w:p w14:paraId="226B5B5E" w14:textId="77777777" w:rsidR="007A3534" w:rsidRPr="007A3534" w:rsidRDefault="007A3534" w:rsidP="007A3534">
      <w:pPr>
        <w:spacing w:after="0"/>
        <w:jc w:val="both"/>
        <w:rPr>
          <w:rFonts w:ascii="Times New Roman" w:hAnsi="Times New Roman"/>
          <w:lang w:val="ru-RU"/>
        </w:rPr>
      </w:pPr>
    </w:p>
    <w:p w14:paraId="0B9CF5B3" w14:textId="77777777" w:rsidR="007A3534" w:rsidRDefault="007A3534" w:rsidP="007A3534">
      <w:pPr>
        <w:pStyle w:val="a3"/>
        <w:spacing w:line="276" w:lineRule="auto"/>
        <w:ind w:left="0"/>
        <w:rPr>
          <w:rFonts w:ascii="Times New Roman" w:hAnsi="Times New Roman"/>
          <w:b/>
          <w:bCs/>
          <w:lang w:val="uk-UA"/>
        </w:rPr>
      </w:pPr>
    </w:p>
    <w:p w14:paraId="1F8A919F" w14:textId="77777777" w:rsidR="007A3534" w:rsidRPr="001145DB" w:rsidRDefault="007A3534" w:rsidP="007A3534">
      <w:pPr>
        <w:pStyle w:val="a3"/>
        <w:numPr>
          <w:ilvl w:val="0"/>
          <w:numId w:val="39"/>
        </w:numPr>
        <w:spacing w:line="276" w:lineRule="auto"/>
        <w:rPr>
          <w:rFonts w:ascii="Times New Roman" w:hAnsi="Times New Roman"/>
          <w:b/>
          <w:bCs/>
          <w:lang w:val="uk-UA"/>
        </w:rPr>
      </w:pPr>
      <w:r w:rsidRPr="001145DB">
        <w:rPr>
          <w:rFonts w:ascii="Times New Roman" w:hAnsi="Times New Roman"/>
          <w:b/>
          <w:bCs/>
          <w:lang w:val="uk-UA"/>
        </w:rPr>
        <w:t>Цільові групи дослідження і вибірка</w:t>
      </w:r>
    </w:p>
    <w:p w14:paraId="22014014" w14:textId="77777777" w:rsidR="007A3534" w:rsidRPr="00ED4F65" w:rsidRDefault="007A3534" w:rsidP="007A3534">
      <w:pPr>
        <w:pStyle w:val="a3"/>
        <w:spacing w:line="276" w:lineRule="auto"/>
        <w:ind w:left="900"/>
        <w:rPr>
          <w:rFonts w:ascii="Times New Roman" w:hAnsi="Times New Roman"/>
          <w:b/>
          <w:bCs/>
          <w:lang w:val="uk-UA"/>
        </w:rPr>
      </w:pPr>
    </w:p>
    <w:p w14:paraId="25040567" w14:textId="77777777" w:rsidR="007A3534" w:rsidRDefault="007A3534" w:rsidP="007A3534">
      <w:pPr>
        <w:spacing w:after="0"/>
        <w:ind w:firstLine="709"/>
        <w:jc w:val="both"/>
        <w:rPr>
          <w:rFonts w:ascii="Times New Roman" w:hAnsi="Times New Roman"/>
        </w:rPr>
      </w:pPr>
      <w:r w:rsidRPr="00D16563">
        <w:rPr>
          <w:rFonts w:ascii="Times New Roman" w:hAnsi="Times New Roman"/>
          <w:b/>
        </w:rPr>
        <w:t>Етап 1:</w:t>
      </w:r>
      <w:r>
        <w:rPr>
          <w:rFonts w:ascii="Times New Roman" w:hAnsi="Times New Roman"/>
        </w:rPr>
        <w:t xml:space="preserve"> Якісне дослідження, глибинні інтерв’ю, </w:t>
      </w:r>
      <w:r w:rsidRPr="007A3534">
        <w:rPr>
          <w:rFonts w:ascii="Times New Roman" w:hAnsi="Times New Roman"/>
          <w:lang w:val="ru-RU"/>
        </w:rPr>
        <w:t>40</w:t>
      </w:r>
      <w:r>
        <w:rPr>
          <w:rFonts w:ascii="Times New Roman" w:hAnsi="Times New Roman"/>
        </w:rPr>
        <w:t xml:space="preserve"> респонденти</w:t>
      </w:r>
    </w:p>
    <w:p w14:paraId="264FF47F" w14:textId="77777777" w:rsidR="007A3534" w:rsidRDefault="007A3534" w:rsidP="007A3534">
      <w:pPr>
        <w:spacing w:after="0"/>
        <w:ind w:firstLine="709"/>
        <w:jc w:val="both"/>
        <w:rPr>
          <w:rFonts w:ascii="Times New Roman" w:hAnsi="Times New Roman"/>
          <w:color w:val="FF0000"/>
        </w:rPr>
      </w:pPr>
      <w:r w:rsidRPr="00D16563">
        <w:rPr>
          <w:rFonts w:ascii="Times New Roman" w:hAnsi="Times New Roman"/>
          <w:b/>
        </w:rPr>
        <w:t>Етап 2:</w:t>
      </w:r>
      <w:r>
        <w:rPr>
          <w:rFonts w:ascii="Times New Roman" w:hAnsi="Times New Roman"/>
        </w:rPr>
        <w:t xml:space="preserve"> Кількісне дослідження, </w:t>
      </w:r>
      <w:r w:rsidRPr="00A3187B">
        <w:rPr>
          <w:rFonts w:ascii="Times New Roman" w:hAnsi="Times New Roman"/>
        </w:rPr>
        <w:t>опитування, 874 респонденти</w:t>
      </w:r>
    </w:p>
    <w:tbl>
      <w:tblPr>
        <w:tblStyle w:val="ab"/>
        <w:tblpPr w:leftFromText="180" w:rightFromText="180" w:vertAnchor="text" w:horzAnchor="margin" w:tblpX="421" w:tblpY="14"/>
        <w:tblW w:w="0" w:type="auto"/>
        <w:tblLook w:val="04A0" w:firstRow="1" w:lastRow="0" w:firstColumn="1" w:lastColumn="0" w:noHBand="0" w:noVBand="1"/>
      </w:tblPr>
      <w:tblGrid>
        <w:gridCol w:w="3355"/>
        <w:gridCol w:w="1521"/>
        <w:gridCol w:w="1214"/>
        <w:gridCol w:w="1213"/>
        <w:gridCol w:w="1440"/>
        <w:gridCol w:w="886"/>
      </w:tblGrid>
      <w:tr w:rsidR="007A3534" w:rsidRPr="008E7762" w14:paraId="44A08DD4" w14:textId="77777777" w:rsidTr="00FF01BB">
        <w:trPr>
          <w:trHeight w:val="279"/>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6368D4" w14:textId="77777777" w:rsidR="007A3534" w:rsidRPr="008E7762" w:rsidRDefault="007A3534" w:rsidP="00FF01BB">
            <w:pPr>
              <w:rPr>
                <w:rFonts w:ascii="Times New Roman" w:hAnsi="Times New Roman"/>
                <w:b/>
                <w:sz w:val="22"/>
                <w:szCs w:val="22"/>
                <w:lang w:val="uk-UA"/>
              </w:rPr>
            </w:pPr>
          </w:p>
        </w:tc>
        <w:tc>
          <w:tcPr>
            <w:tcW w:w="14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B96BCD" w14:textId="77777777" w:rsidR="007A3534" w:rsidRPr="008E7762" w:rsidRDefault="007A3534" w:rsidP="00FF01BB">
            <w:pPr>
              <w:rPr>
                <w:rFonts w:ascii="Times New Roman" w:hAnsi="Times New Roman"/>
                <w:b/>
                <w:sz w:val="22"/>
                <w:szCs w:val="22"/>
                <w:lang w:val="uk-UA"/>
              </w:rPr>
            </w:pPr>
            <w:r w:rsidRPr="008E7762">
              <w:rPr>
                <w:rFonts w:ascii="Times New Roman" w:hAnsi="Times New Roman"/>
                <w:b/>
                <w:sz w:val="22"/>
                <w:szCs w:val="22"/>
                <w:lang w:val="uk-UA"/>
              </w:rPr>
              <w:t>Кількість респондентів</w:t>
            </w:r>
          </w:p>
        </w:tc>
        <w:tc>
          <w:tcPr>
            <w:tcW w:w="12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6968B1" w14:textId="77777777" w:rsidR="007A3534" w:rsidRPr="008E7762" w:rsidRDefault="007A3534" w:rsidP="00FF01BB">
            <w:pPr>
              <w:rPr>
                <w:rFonts w:ascii="Times New Roman" w:hAnsi="Times New Roman"/>
                <w:b/>
                <w:sz w:val="22"/>
                <w:szCs w:val="22"/>
                <w:lang w:val="uk-UA"/>
              </w:rPr>
            </w:pPr>
            <w:r w:rsidRPr="008E7762">
              <w:rPr>
                <w:rFonts w:ascii="Times New Roman" w:hAnsi="Times New Roman"/>
                <w:b/>
                <w:sz w:val="22"/>
                <w:szCs w:val="22"/>
                <w:lang w:val="uk-UA"/>
              </w:rPr>
              <w:t>ЧСЧ</w:t>
            </w:r>
          </w:p>
        </w:tc>
        <w:tc>
          <w:tcPr>
            <w:tcW w:w="12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E24A9C" w14:textId="77777777" w:rsidR="007A3534" w:rsidRPr="008E7762" w:rsidRDefault="007A3534" w:rsidP="00FF01BB">
            <w:pPr>
              <w:rPr>
                <w:rFonts w:ascii="Times New Roman" w:hAnsi="Times New Roman"/>
                <w:b/>
                <w:sz w:val="22"/>
                <w:szCs w:val="22"/>
                <w:lang w:val="uk-UA"/>
              </w:rPr>
            </w:pPr>
            <w:r w:rsidRPr="008E7762">
              <w:rPr>
                <w:rFonts w:ascii="Times New Roman" w:hAnsi="Times New Roman"/>
                <w:b/>
                <w:sz w:val="22"/>
                <w:szCs w:val="22"/>
                <w:lang w:val="uk-UA"/>
              </w:rPr>
              <w:t>Інші</w:t>
            </w:r>
          </w:p>
        </w:tc>
        <w:tc>
          <w:tcPr>
            <w:tcW w:w="1457" w:type="dxa"/>
            <w:tcBorders>
              <w:top w:val="single" w:sz="4" w:space="0" w:color="auto"/>
              <w:left w:val="single" w:sz="4" w:space="0" w:color="auto"/>
              <w:bottom w:val="single" w:sz="4" w:space="0" w:color="auto"/>
              <w:right w:val="single" w:sz="4" w:space="0" w:color="auto"/>
            </w:tcBorders>
            <w:shd w:val="clear" w:color="auto" w:fill="E7E6E6" w:themeFill="background2"/>
          </w:tcPr>
          <w:p w14:paraId="3A550343" w14:textId="77777777" w:rsidR="007A3534" w:rsidRPr="008E7762" w:rsidRDefault="007A3534" w:rsidP="00FF01BB">
            <w:pPr>
              <w:rPr>
                <w:rFonts w:ascii="Times New Roman" w:hAnsi="Times New Roman"/>
                <w:b/>
                <w:sz w:val="22"/>
                <w:szCs w:val="22"/>
                <w:lang w:val="uk-UA"/>
              </w:rPr>
            </w:pPr>
            <w:r w:rsidRPr="008E7762">
              <w:rPr>
                <w:rFonts w:ascii="Times New Roman" w:hAnsi="Times New Roman"/>
                <w:b/>
                <w:sz w:val="22"/>
                <w:szCs w:val="22"/>
                <w:lang w:val="uk-UA"/>
              </w:rPr>
              <w:t>СІН</w:t>
            </w:r>
          </w:p>
          <w:p w14:paraId="6A6AEAD8" w14:textId="77777777" w:rsidR="007A3534" w:rsidRPr="008E7762" w:rsidRDefault="007A3534" w:rsidP="00FF01BB">
            <w:pPr>
              <w:rPr>
                <w:rFonts w:ascii="Times New Roman" w:hAnsi="Times New Roman"/>
                <w:b/>
                <w:sz w:val="22"/>
                <w:szCs w:val="22"/>
                <w:lang w:val="uk-UA"/>
              </w:rPr>
            </w:pPr>
          </w:p>
        </w:tc>
        <w:tc>
          <w:tcPr>
            <w:tcW w:w="89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2C04194" w14:textId="77777777" w:rsidR="007A3534" w:rsidRPr="008E7762" w:rsidRDefault="007A3534" w:rsidP="00FF01BB">
            <w:pPr>
              <w:rPr>
                <w:rFonts w:ascii="Times New Roman" w:hAnsi="Times New Roman"/>
                <w:b/>
                <w:sz w:val="22"/>
                <w:szCs w:val="22"/>
                <w:lang w:val="uk-UA"/>
              </w:rPr>
            </w:pPr>
            <w:r w:rsidRPr="008E7762">
              <w:rPr>
                <w:rFonts w:ascii="Times New Roman" w:hAnsi="Times New Roman"/>
                <w:b/>
                <w:sz w:val="22"/>
                <w:szCs w:val="22"/>
                <w:lang w:val="uk-UA"/>
              </w:rPr>
              <w:t>СП</w:t>
            </w:r>
          </w:p>
        </w:tc>
      </w:tr>
      <w:tr w:rsidR="007A3534" w:rsidRPr="008E7762" w14:paraId="0BCC2A80" w14:textId="77777777" w:rsidTr="00FF01BB">
        <w:trPr>
          <w:trHeight w:val="378"/>
        </w:trPr>
        <w:tc>
          <w:tcPr>
            <w:tcW w:w="3397" w:type="dxa"/>
            <w:tcBorders>
              <w:top w:val="single" w:sz="4" w:space="0" w:color="auto"/>
              <w:left w:val="single" w:sz="4" w:space="0" w:color="auto"/>
              <w:bottom w:val="single" w:sz="4" w:space="0" w:color="auto"/>
              <w:right w:val="single" w:sz="4" w:space="0" w:color="auto"/>
            </w:tcBorders>
          </w:tcPr>
          <w:p w14:paraId="5E6DC74B" w14:textId="77777777" w:rsidR="007A3534" w:rsidRPr="008E7762" w:rsidRDefault="007A3534" w:rsidP="00FF01BB">
            <w:pPr>
              <w:rPr>
                <w:rFonts w:ascii="Times New Roman" w:hAnsi="Times New Roman"/>
                <w:sz w:val="22"/>
                <w:szCs w:val="22"/>
                <w:lang w:val="uk-UA"/>
              </w:rPr>
            </w:pPr>
            <w:r w:rsidRPr="008E7762">
              <w:rPr>
                <w:rFonts w:ascii="Times New Roman" w:hAnsi="Times New Roman"/>
                <w:sz w:val="22"/>
                <w:szCs w:val="22"/>
                <w:lang w:val="uk-UA"/>
              </w:rPr>
              <w:t>Етап 1: Якісне дослідження, глибинні інтерв’ю</w:t>
            </w:r>
          </w:p>
        </w:tc>
        <w:tc>
          <w:tcPr>
            <w:tcW w:w="1480" w:type="dxa"/>
            <w:tcBorders>
              <w:top w:val="single" w:sz="4" w:space="0" w:color="auto"/>
              <w:left w:val="single" w:sz="4" w:space="0" w:color="auto"/>
              <w:bottom w:val="single" w:sz="4" w:space="0" w:color="auto"/>
              <w:right w:val="single" w:sz="4" w:space="0" w:color="auto"/>
            </w:tcBorders>
          </w:tcPr>
          <w:p w14:paraId="34837AD0" w14:textId="77777777" w:rsidR="007A3534" w:rsidRPr="008E7762" w:rsidRDefault="007A3534" w:rsidP="00FF01BB">
            <w:pPr>
              <w:ind w:firstLine="709"/>
              <w:jc w:val="both"/>
              <w:rPr>
                <w:rFonts w:ascii="Times New Roman" w:hAnsi="Times New Roman"/>
                <w:sz w:val="22"/>
                <w:szCs w:val="22"/>
                <w:lang w:val="uk-UA"/>
              </w:rPr>
            </w:pPr>
            <w:r w:rsidRPr="008E7762">
              <w:rPr>
                <w:rFonts w:ascii="Times New Roman" w:hAnsi="Times New Roman"/>
                <w:sz w:val="22"/>
                <w:szCs w:val="22"/>
                <w:lang w:val="uk-UA"/>
              </w:rPr>
              <w:t>40</w:t>
            </w:r>
          </w:p>
        </w:tc>
        <w:tc>
          <w:tcPr>
            <w:tcW w:w="1225" w:type="dxa"/>
            <w:tcBorders>
              <w:top w:val="single" w:sz="4" w:space="0" w:color="auto"/>
              <w:left w:val="single" w:sz="4" w:space="0" w:color="auto"/>
              <w:bottom w:val="single" w:sz="4" w:space="0" w:color="auto"/>
              <w:right w:val="single" w:sz="4" w:space="0" w:color="auto"/>
            </w:tcBorders>
          </w:tcPr>
          <w:p w14:paraId="330B4CFD" w14:textId="77777777" w:rsidR="007A3534" w:rsidRPr="008E7762" w:rsidRDefault="007A3534" w:rsidP="00FF01BB">
            <w:pPr>
              <w:jc w:val="both"/>
              <w:rPr>
                <w:rFonts w:ascii="Times New Roman" w:hAnsi="Times New Roman"/>
                <w:sz w:val="22"/>
                <w:szCs w:val="22"/>
                <w:lang w:val="uk-UA"/>
              </w:rPr>
            </w:pPr>
            <w:r w:rsidRPr="008E7762">
              <w:rPr>
                <w:rFonts w:ascii="Times New Roman" w:hAnsi="Times New Roman"/>
                <w:sz w:val="22"/>
                <w:szCs w:val="22"/>
                <w:lang w:val="uk-UA"/>
              </w:rPr>
              <w:t>10</w:t>
            </w:r>
          </w:p>
        </w:tc>
        <w:tc>
          <w:tcPr>
            <w:tcW w:w="1225" w:type="dxa"/>
            <w:tcBorders>
              <w:top w:val="single" w:sz="4" w:space="0" w:color="auto"/>
              <w:left w:val="single" w:sz="4" w:space="0" w:color="auto"/>
              <w:bottom w:val="single" w:sz="4" w:space="0" w:color="auto"/>
              <w:right w:val="single" w:sz="4" w:space="0" w:color="auto"/>
            </w:tcBorders>
          </w:tcPr>
          <w:p w14:paraId="53954E11" w14:textId="77777777" w:rsidR="007A3534" w:rsidRPr="008E7762" w:rsidRDefault="007A3534" w:rsidP="00FF01BB">
            <w:pPr>
              <w:ind w:firstLine="28"/>
              <w:jc w:val="both"/>
              <w:rPr>
                <w:rFonts w:ascii="Times New Roman" w:hAnsi="Times New Roman"/>
                <w:sz w:val="22"/>
                <w:szCs w:val="22"/>
                <w:lang w:val="uk-UA"/>
              </w:rPr>
            </w:pPr>
            <w:r w:rsidRPr="008E7762">
              <w:rPr>
                <w:rFonts w:ascii="Times New Roman" w:hAnsi="Times New Roman"/>
                <w:sz w:val="22"/>
                <w:szCs w:val="22"/>
                <w:lang w:val="uk-UA"/>
              </w:rPr>
              <w:t>10</w:t>
            </w:r>
          </w:p>
        </w:tc>
        <w:tc>
          <w:tcPr>
            <w:tcW w:w="1457" w:type="dxa"/>
            <w:tcBorders>
              <w:top w:val="single" w:sz="4" w:space="0" w:color="auto"/>
              <w:left w:val="single" w:sz="4" w:space="0" w:color="auto"/>
              <w:bottom w:val="single" w:sz="4" w:space="0" w:color="auto"/>
              <w:right w:val="single" w:sz="4" w:space="0" w:color="auto"/>
            </w:tcBorders>
          </w:tcPr>
          <w:p w14:paraId="21E0B8F2" w14:textId="77777777" w:rsidR="007A3534" w:rsidRPr="008E7762" w:rsidRDefault="007A3534" w:rsidP="00FF01BB">
            <w:pPr>
              <w:jc w:val="both"/>
              <w:rPr>
                <w:rFonts w:ascii="Times New Roman" w:hAnsi="Times New Roman"/>
                <w:sz w:val="22"/>
                <w:szCs w:val="22"/>
                <w:lang w:val="uk-UA"/>
              </w:rPr>
            </w:pPr>
            <w:r w:rsidRPr="008E7762">
              <w:rPr>
                <w:rFonts w:ascii="Times New Roman" w:hAnsi="Times New Roman"/>
                <w:sz w:val="22"/>
                <w:szCs w:val="22"/>
                <w:lang w:val="uk-UA"/>
              </w:rPr>
              <w:t>10</w:t>
            </w:r>
          </w:p>
        </w:tc>
        <w:tc>
          <w:tcPr>
            <w:tcW w:w="893" w:type="dxa"/>
            <w:tcBorders>
              <w:top w:val="single" w:sz="4" w:space="0" w:color="auto"/>
              <w:left w:val="single" w:sz="4" w:space="0" w:color="auto"/>
              <w:bottom w:val="single" w:sz="4" w:space="0" w:color="auto"/>
              <w:right w:val="single" w:sz="4" w:space="0" w:color="auto"/>
            </w:tcBorders>
          </w:tcPr>
          <w:p w14:paraId="4523DC6D" w14:textId="77777777" w:rsidR="007A3534" w:rsidRPr="008E7762" w:rsidRDefault="007A3534" w:rsidP="00FF01BB">
            <w:pPr>
              <w:jc w:val="both"/>
              <w:rPr>
                <w:rFonts w:ascii="Times New Roman" w:hAnsi="Times New Roman"/>
                <w:sz w:val="22"/>
                <w:szCs w:val="22"/>
                <w:lang w:val="uk-UA"/>
              </w:rPr>
            </w:pPr>
            <w:r w:rsidRPr="008E7762">
              <w:rPr>
                <w:rFonts w:ascii="Times New Roman" w:hAnsi="Times New Roman"/>
                <w:sz w:val="22"/>
                <w:szCs w:val="22"/>
                <w:lang w:val="uk-UA"/>
              </w:rPr>
              <w:t>10</w:t>
            </w:r>
          </w:p>
        </w:tc>
      </w:tr>
      <w:tr w:rsidR="007A3534" w:rsidRPr="008E7762" w14:paraId="6574C323" w14:textId="77777777" w:rsidTr="00FF01BB">
        <w:trPr>
          <w:trHeight w:val="412"/>
        </w:trPr>
        <w:tc>
          <w:tcPr>
            <w:tcW w:w="3397" w:type="dxa"/>
            <w:tcBorders>
              <w:top w:val="single" w:sz="4" w:space="0" w:color="auto"/>
              <w:left w:val="single" w:sz="4" w:space="0" w:color="auto"/>
              <w:bottom w:val="single" w:sz="4" w:space="0" w:color="auto"/>
              <w:right w:val="single" w:sz="4" w:space="0" w:color="auto"/>
            </w:tcBorders>
          </w:tcPr>
          <w:p w14:paraId="32872F5E" w14:textId="77777777" w:rsidR="007A3534" w:rsidRPr="008E7762" w:rsidRDefault="007A3534" w:rsidP="00FF01BB">
            <w:pPr>
              <w:rPr>
                <w:rFonts w:ascii="Times New Roman" w:hAnsi="Times New Roman"/>
                <w:sz w:val="22"/>
                <w:szCs w:val="22"/>
                <w:lang w:val="uk-UA"/>
              </w:rPr>
            </w:pPr>
            <w:r w:rsidRPr="008E7762">
              <w:rPr>
                <w:rFonts w:ascii="Times New Roman" w:hAnsi="Times New Roman"/>
                <w:sz w:val="22"/>
                <w:szCs w:val="22"/>
                <w:lang w:val="uk-UA"/>
              </w:rPr>
              <w:t>Етап 2: Кількісне дослідження, опитування</w:t>
            </w:r>
          </w:p>
        </w:tc>
        <w:tc>
          <w:tcPr>
            <w:tcW w:w="1480" w:type="dxa"/>
            <w:tcBorders>
              <w:top w:val="single" w:sz="4" w:space="0" w:color="auto"/>
              <w:left w:val="single" w:sz="4" w:space="0" w:color="auto"/>
              <w:bottom w:val="single" w:sz="4" w:space="0" w:color="auto"/>
              <w:right w:val="single" w:sz="4" w:space="0" w:color="auto"/>
            </w:tcBorders>
          </w:tcPr>
          <w:p w14:paraId="0730EBD7" w14:textId="77777777" w:rsidR="007A3534" w:rsidRPr="008E7762" w:rsidRDefault="007A3534" w:rsidP="00FF01BB">
            <w:pPr>
              <w:ind w:firstLine="709"/>
              <w:jc w:val="both"/>
              <w:rPr>
                <w:rFonts w:ascii="Times New Roman" w:hAnsi="Times New Roman"/>
                <w:sz w:val="22"/>
                <w:szCs w:val="22"/>
                <w:lang w:val="uk-UA"/>
              </w:rPr>
            </w:pPr>
            <w:r w:rsidRPr="008E7762">
              <w:rPr>
                <w:rFonts w:ascii="Times New Roman" w:hAnsi="Times New Roman"/>
                <w:sz w:val="22"/>
                <w:szCs w:val="22"/>
                <w:lang w:val="uk-UA"/>
              </w:rPr>
              <w:t>874</w:t>
            </w:r>
          </w:p>
        </w:tc>
        <w:tc>
          <w:tcPr>
            <w:tcW w:w="1225" w:type="dxa"/>
            <w:tcBorders>
              <w:top w:val="single" w:sz="4" w:space="0" w:color="auto"/>
              <w:left w:val="single" w:sz="4" w:space="0" w:color="auto"/>
              <w:bottom w:val="single" w:sz="4" w:space="0" w:color="auto"/>
              <w:right w:val="single" w:sz="4" w:space="0" w:color="auto"/>
            </w:tcBorders>
          </w:tcPr>
          <w:p w14:paraId="7AD43D8A" w14:textId="77777777" w:rsidR="007A3534" w:rsidRPr="008E7762" w:rsidRDefault="007A3534" w:rsidP="00FF01BB">
            <w:pPr>
              <w:jc w:val="both"/>
              <w:rPr>
                <w:rFonts w:ascii="Times New Roman" w:hAnsi="Times New Roman"/>
                <w:sz w:val="22"/>
                <w:szCs w:val="22"/>
                <w:lang w:val="uk-UA"/>
              </w:rPr>
            </w:pPr>
            <w:r w:rsidRPr="008E7762">
              <w:rPr>
                <w:rFonts w:ascii="Times New Roman" w:hAnsi="Times New Roman"/>
                <w:sz w:val="22"/>
                <w:szCs w:val="22"/>
                <w:lang w:val="uk-UA"/>
              </w:rPr>
              <w:t>333</w:t>
            </w:r>
            <w:r>
              <w:rPr>
                <w:rFonts w:ascii="Times New Roman" w:hAnsi="Times New Roman"/>
                <w:sz w:val="22"/>
                <w:szCs w:val="22"/>
                <w:lang w:val="uk-UA"/>
              </w:rPr>
              <w:t>*</w:t>
            </w:r>
          </w:p>
        </w:tc>
        <w:tc>
          <w:tcPr>
            <w:tcW w:w="1225" w:type="dxa"/>
            <w:tcBorders>
              <w:top w:val="single" w:sz="4" w:space="0" w:color="auto"/>
              <w:left w:val="single" w:sz="4" w:space="0" w:color="auto"/>
              <w:bottom w:val="single" w:sz="4" w:space="0" w:color="auto"/>
              <w:right w:val="single" w:sz="4" w:space="0" w:color="auto"/>
            </w:tcBorders>
          </w:tcPr>
          <w:p w14:paraId="3B49DE4E" w14:textId="77777777" w:rsidR="007A3534" w:rsidRPr="008E7762" w:rsidRDefault="007A3534" w:rsidP="00FF01BB">
            <w:pPr>
              <w:ind w:firstLine="28"/>
              <w:jc w:val="both"/>
              <w:rPr>
                <w:rFonts w:ascii="Times New Roman" w:hAnsi="Times New Roman"/>
                <w:sz w:val="22"/>
                <w:szCs w:val="22"/>
                <w:lang w:val="uk-UA"/>
              </w:rPr>
            </w:pPr>
            <w:r w:rsidRPr="008E7762">
              <w:rPr>
                <w:rFonts w:ascii="Times New Roman" w:hAnsi="Times New Roman"/>
                <w:sz w:val="22"/>
                <w:szCs w:val="22"/>
                <w:lang w:val="uk-UA"/>
              </w:rPr>
              <w:t>312</w:t>
            </w:r>
            <w:r>
              <w:rPr>
                <w:rFonts w:ascii="Times New Roman" w:hAnsi="Times New Roman"/>
                <w:sz w:val="22"/>
                <w:szCs w:val="22"/>
                <w:lang w:val="uk-UA"/>
              </w:rPr>
              <w:t>*</w:t>
            </w:r>
          </w:p>
        </w:tc>
        <w:tc>
          <w:tcPr>
            <w:tcW w:w="1457" w:type="dxa"/>
            <w:tcBorders>
              <w:top w:val="single" w:sz="4" w:space="0" w:color="auto"/>
              <w:left w:val="single" w:sz="4" w:space="0" w:color="auto"/>
              <w:bottom w:val="single" w:sz="4" w:space="0" w:color="auto"/>
              <w:right w:val="single" w:sz="4" w:space="0" w:color="auto"/>
            </w:tcBorders>
          </w:tcPr>
          <w:p w14:paraId="1BE223E4" w14:textId="77777777" w:rsidR="007A3534" w:rsidRPr="008E7762" w:rsidRDefault="007A3534" w:rsidP="00FF01BB">
            <w:pPr>
              <w:jc w:val="both"/>
              <w:rPr>
                <w:rFonts w:ascii="Times New Roman" w:hAnsi="Times New Roman"/>
                <w:sz w:val="22"/>
                <w:szCs w:val="22"/>
                <w:lang w:val="uk-UA"/>
              </w:rPr>
            </w:pPr>
            <w:r w:rsidRPr="008E7762">
              <w:rPr>
                <w:rFonts w:ascii="Times New Roman" w:hAnsi="Times New Roman"/>
                <w:sz w:val="22"/>
                <w:szCs w:val="22"/>
                <w:lang w:val="uk-UA"/>
              </w:rPr>
              <w:t>229</w:t>
            </w:r>
            <w:r>
              <w:rPr>
                <w:rFonts w:ascii="Times New Roman" w:hAnsi="Times New Roman"/>
                <w:sz w:val="22"/>
                <w:szCs w:val="22"/>
                <w:lang w:val="uk-UA"/>
              </w:rPr>
              <w:t>*</w:t>
            </w:r>
          </w:p>
        </w:tc>
        <w:tc>
          <w:tcPr>
            <w:tcW w:w="893" w:type="dxa"/>
            <w:tcBorders>
              <w:top w:val="single" w:sz="4" w:space="0" w:color="auto"/>
              <w:left w:val="single" w:sz="4" w:space="0" w:color="auto"/>
              <w:bottom w:val="single" w:sz="4" w:space="0" w:color="auto"/>
              <w:right w:val="single" w:sz="4" w:space="0" w:color="auto"/>
            </w:tcBorders>
          </w:tcPr>
          <w:p w14:paraId="4D87953A" w14:textId="77777777" w:rsidR="007A3534" w:rsidRPr="008E7762" w:rsidRDefault="007A3534" w:rsidP="00FF01BB">
            <w:pPr>
              <w:jc w:val="both"/>
              <w:rPr>
                <w:rFonts w:ascii="Times New Roman" w:hAnsi="Times New Roman"/>
                <w:sz w:val="22"/>
                <w:szCs w:val="22"/>
                <w:lang w:val="uk-UA"/>
              </w:rPr>
            </w:pPr>
            <w:r w:rsidRPr="008E7762">
              <w:rPr>
                <w:rFonts w:ascii="Times New Roman" w:hAnsi="Times New Roman"/>
                <w:sz w:val="22"/>
                <w:szCs w:val="22"/>
                <w:lang w:val="uk-UA"/>
              </w:rPr>
              <w:t>-</w:t>
            </w:r>
          </w:p>
        </w:tc>
      </w:tr>
    </w:tbl>
    <w:p w14:paraId="4B6EF33A" w14:textId="77777777" w:rsidR="007A3534" w:rsidRPr="00DD1276" w:rsidRDefault="007A3534" w:rsidP="007A3534">
      <w:pPr>
        <w:pStyle w:val="a3"/>
        <w:spacing w:line="276" w:lineRule="auto"/>
        <w:jc w:val="both"/>
        <w:rPr>
          <w:rFonts w:ascii="Times New Roman" w:hAnsi="Times New Roman"/>
          <w:lang w:val="uk-UA"/>
        </w:rPr>
      </w:pPr>
      <w:r w:rsidRPr="00DD1276">
        <w:rPr>
          <w:rFonts w:ascii="Times New Roman" w:hAnsi="Times New Roman"/>
          <w:lang w:val="uk-UA"/>
        </w:rPr>
        <w:t>*похибка 5%, довірчий інтервал 95%, p=.5.</w:t>
      </w:r>
    </w:p>
    <w:p w14:paraId="7A75C5EB" w14:textId="77777777" w:rsidR="007A3534" w:rsidRPr="00DD1276" w:rsidRDefault="007A3534" w:rsidP="007A3534">
      <w:pPr>
        <w:spacing w:after="0"/>
        <w:ind w:left="709"/>
        <w:rPr>
          <w:rFonts w:ascii="Times New Roman" w:hAnsi="Times New Roman"/>
          <w:color w:val="FF0000"/>
          <w:sz w:val="20"/>
          <w:szCs w:val="20"/>
          <w:lang w:eastAsia="ru-RU"/>
        </w:rPr>
      </w:pPr>
    </w:p>
    <w:p w14:paraId="1336BE03" w14:textId="77777777" w:rsidR="007A3534" w:rsidRPr="008E7762" w:rsidRDefault="007A3534" w:rsidP="007A3534">
      <w:pPr>
        <w:pStyle w:val="a3"/>
        <w:numPr>
          <w:ilvl w:val="0"/>
          <w:numId w:val="31"/>
        </w:numPr>
        <w:spacing w:line="276" w:lineRule="auto"/>
        <w:jc w:val="both"/>
        <w:rPr>
          <w:rFonts w:ascii="Times New Roman" w:hAnsi="Times New Roman"/>
          <w:lang w:val="uk-UA"/>
        </w:rPr>
      </w:pPr>
      <w:r>
        <w:rPr>
          <w:rFonts w:ascii="Times New Roman" w:hAnsi="Times New Roman"/>
          <w:lang w:val="uk-UA"/>
        </w:rPr>
        <w:t xml:space="preserve">Належать до ключових груп: ЧСЧ, </w:t>
      </w:r>
      <w:r w:rsidRPr="008E7762">
        <w:rPr>
          <w:rFonts w:ascii="Times New Roman" w:hAnsi="Times New Roman"/>
          <w:lang w:val="uk-UA"/>
        </w:rPr>
        <w:t>СІН, СП, Інші згідно МІС ВІЛ</w:t>
      </w:r>
    </w:p>
    <w:p w14:paraId="36243376" w14:textId="77777777" w:rsidR="007A3534" w:rsidRPr="008E7762" w:rsidRDefault="007A3534" w:rsidP="007A3534">
      <w:pPr>
        <w:pStyle w:val="a3"/>
        <w:numPr>
          <w:ilvl w:val="0"/>
          <w:numId w:val="31"/>
        </w:numPr>
        <w:spacing w:line="276" w:lineRule="auto"/>
        <w:jc w:val="both"/>
        <w:rPr>
          <w:rFonts w:ascii="Times New Roman" w:hAnsi="Times New Roman"/>
          <w:lang w:val="uk-UA"/>
        </w:rPr>
      </w:pPr>
      <w:r w:rsidRPr="008E7762">
        <w:rPr>
          <w:rFonts w:ascii="Times New Roman" w:hAnsi="Times New Roman"/>
          <w:lang w:val="uk-UA"/>
        </w:rPr>
        <w:t>віком від 18 років і старше на момент дослідження,</w:t>
      </w:r>
    </w:p>
    <w:p w14:paraId="25D6FC74" w14:textId="77777777" w:rsidR="007A3534" w:rsidRPr="008E7762" w:rsidRDefault="007A3534" w:rsidP="007A3534">
      <w:pPr>
        <w:pStyle w:val="a3"/>
        <w:numPr>
          <w:ilvl w:val="0"/>
          <w:numId w:val="31"/>
        </w:numPr>
        <w:spacing w:line="276" w:lineRule="auto"/>
        <w:jc w:val="both"/>
        <w:rPr>
          <w:rFonts w:ascii="Times New Roman" w:hAnsi="Times New Roman"/>
          <w:lang w:val="uk-UA"/>
        </w:rPr>
      </w:pPr>
      <w:r w:rsidRPr="008E7762">
        <w:rPr>
          <w:rFonts w:ascii="Times New Roman" w:hAnsi="Times New Roman"/>
          <w:lang w:val="uk-UA"/>
        </w:rPr>
        <w:t>отримували ДКП в межах програми хоча б один раз упродовж останнього року</w:t>
      </w:r>
    </w:p>
    <w:p w14:paraId="439FA5AA" w14:textId="77777777" w:rsidR="007A3534" w:rsidRPr="00F03A59" w:rsidRDefault="007A3534" w:rsidP="007A3534">
      <w:pPr>
        <w:pStyle w:val="a3"/>
        <w:numPr>
          <w:ilvl w:val="0"/>
          <w:numId w:val="31"/>
        </w:numPr>
        <w:spacing w:line="276" w:lineRule="auto"/>
        <w:jc w:val="both"/>
        <w:rPr>
          <w:rFonts w:ascii="Times New Roman" w:hAnsi="Times New Roman"/>
          <w:lang w:val="uk-UA"/>
        </w:rPr>
      </w:pPr>
      <w:r w:rsidRPr="00F03A59">
        <w:rPr>
          <w:rFonts w:ascii="Times New Roman" w:hAnsi="Times New Roman"/>
          <w:lang w:val="uk-UA"/>
        </w:rPr>
        <w:t>надали згоду на участь у компонентах дослідження і можуть зрозуміти та підписати інформовану згоду;</w:t>
      </w:r>
    </w:p>
    <w:p w14:paraId="5EA33516" w14:textId="77777777" w:rsidR="007A3534" w:rsidRDefault="007A3534" w:rsidP="007A3534">
      <w:pPr>
        <w:pStyle w:val="a3"/>
        <w:spacing w:line="276" w:lineRule="auto"/>
        <w:ind w:left="1080"/>
        <w:jc w:val="both"/>
        <w:rPr>
          <w:rFonts w:ascii="Times New Roman" w:hAnsi="Times New Roman"/>
          <w:lang w:val="uk-UA"/>
        </w:rPr>
      </w:pPr>
    </w:p>
    <w:p w14:paraId="36386E06" w14:textId="77777777" w:rsidR="007A3534" w:rsidRPr="00EA0099" w:rsidRDefault="007A3534" w:rsidP="007A3534">
      <w:pPr>
        <w:spacing w:after="0"/>
        <w:ind w:firstLine="709"/>
        <w:jc w:val="both"/>
        <w:rPr>
          <w:rFonts w:ascii="Times New Roman" w:hAnsi="Times New Roman"/>
        </w:rPr>
      </w:pPr>
      <w:r>
        <w:rPr>
          <w:rFonts w:ascii="Times New Roman" w:hAnsi="Times New Roman"/>
        </w:rPr>
        <w:t>Виконавцю послуг будуть надані контакти організацій і установ, що надають підтримку і послуги представникам ключових груп, у тому числі</w:t>
      </w:r>
      <w:r w:rsidRPr="007A3534">
        <w:rPr>
          <w:rFonts w:ascii="Times New Roman" w:hAnsi="Times New Roman"/>
          <w:lang w:val="ru-RU"/>
        </w:rPr>
        <w:t xml:space="preserve"> </w:t>
      </w:r>
      <w:r w:rsidRPr="00EA0099">
        <w:rPr>
          <w:rFonts w:ascii="Times New Roman" w:hAnsi="Times New Roman"/>
        </w:rPr>
        <w:t xml:space="preserve">супровід у </w:t>
      </w:r>
      <w:r>
        <w:rPr>
          <w:rFonts w:ascii="Times New Roman" w:hAnsi="Times New Roman"/>
        </w:rPr>
        <w:t>отриманні ДКП.</w:t>
      </w:r>
    </w:p>
    <w:p w14:paraId="2DE1BEA3" w14:textId="77777777" w:rsidR="007A3534" w:rsidRPr="007A3534" w:rsidRDefault="007A3534" w:rsidP="007A3534">
      <w:pPr>
        <w:spacing w:after="0"/>
        <w:ind w:firstLine="709"/>
        <w:jc w:val="both"/>
        <w:rPr>
          <w:rFonts w:ascii="Times New Roman" w:hAnsi="Times New Roman"/>
          <w:lang w:val="ru-RU"/>
        </w:rPr>
      </w:pPr>
    </w:p>
    <w:p w14:paraId="485B409E" w14:textId="77777777" w:rsidR="007A3534" w:rsidRDefault="007A3534" w:rsidP="007A3534">
      <w:pPr>
        <w:pStyle w:val="a3"/>
        <w:numPr>
          <w:ilvl w:val="0"/>
          <w:numId w:val="39"/>
        </w:numPr>
        <w:spacing w:line="276" w:lineRule="auto"/>
        <w:rPr>
          <w:rFonts w:ascii="Times New Roman" w:hAnsi="Times New Roman"/>
          <w:b/>
          <w:bCs/>
          <w:lang w:val="uk-UA"/>
        </w:rPr>
      </w:pPr>
      <w:r w:rsidRPr="001145DB">
        <w:rPr>
          <w:rFonts w:ascii="Times New Roman" w:hAnsi="Times New Roman"/>
          <w:b/>
          <w:bCs/>
          <w:lang w:val="uk-UA"/>
        </w:rPr>
        <w:t>Строк проведення дослідження</w:t>
      </w:r>
    </w:p>
    <w:p w14:paraId="6FCAB939" w14:textId="77777777" w:rsidR="007A3534" w:rsidRPr="001145DB" w:rsidRDefault="007A3534" w:rsidP="007A3534">
      <w:pPr>
        <w:pStyle w:val="a3"/>
        <w:spacing w:line="276" w:lineRule="auto"/>
        <w:ind w:left="1080"/>
        <w:rPr>
          <w:rFonts w:ascii="Times New Roman" w:hAnsi="Times New Roman"/>
          <w:b/>
          <w:bCs/>
          <w:lang w:val="uk-UA"/>
        </w:rPr>
      </w:pPr>
    </w:p>
    <w:p w14:paraId="4F30B904" w14:textId="5AF86901" w:rsidR="007A3534" w:rsidRDefault="0004065C" w:rsidP="007A3534">
      <w:pPr>
        <w:spacing w:after="0"/>
        <w:ind w:firstLine="709"/>
        <w:jc w:val="both"/>
        <w:rPr>
          <w:rFonts w:ascii="Times New Roman" w:hAnsi="Times New Roman"/>
        </w:rPr>
      </w:pPr>
      <w:r>
        <w:rPr>
          <w:rFonts w:ascii="Times New Roman" w:hAnsi="Times New Roman"/>
        </w:rPr>
        <w:t>Березень</w:t>
      </w:r>
      <w:r w:rsidR="007A3534" w:rsidRPr="008A3CCD">
        <w:rPr>
          <w:rFonts w:ascii="Times New Roman" w:hAnsi="Times New Roman"/>
        </w:rPr>
        <w:t xml:space="preserve"> 2022 </w:t>
      </w:r>
      <w:r w:rsidR="00AA417A">
        <w:rPr>
          <w:rFonts w:ascii="Times New Roman" w:hAnsi="Times New Roman"/>
        </w:rPr>
        <w:t>–</w:t>
      </w:r>
      <w:r w:rsidR="007A3534" w:rsidRPr="008A3CCD">
        <w:rPr>
          <w:rFonts w:ascii="Times New Roman" w:hAnsi="Times New Roman"/>
        </w:rPr>
        <w:t xml:space="preserve"> </w:t>
      </w:r>
      <w:r w:rsidR="00AA417A">
        <w:rPr>
          <w:rFonts w:ascii="Times New Roman" w:hAnsi="Times New Roman"/>
          <w:lang w:val="ru-RU"/>
        </w:rPr>
        <w:t xml:space="preserve">Вересень </w:t>
      </w:r>
      <w:r w:rsidR="007A3534" w:rsidRPr="008A3CCD">
        <w:rPr>
          <w:rFonts w:ascii="Times New Roman" w:hAnsi="Times New Roman"/>
        </w:rPr>
        <w:t>2022</w:t>
      </w:r>
      <w:r w:rsidR="005D21C5">
        <w:rPr>
          <w:rFonts w:ascii="Times New Roman" w:hAnsi="Times New Roman"/>
        </w:rPr>
        <w:t xml:space="preserve"> року</w:t>
      </w:r>
      <w:r w:rsidR="007A3534" w:rsidRPr="008A3CCD">
        <w:rPr>
          <w:rFonts w:ascii="Times New Roman" w:hAnsi="Times New Roman"/>
        </w:rPr>
        <w:t>.</w:t>
      </w:r>
      <w:r w:rsidR="007A3534">
        <w:rPr>
          <w:rFonts w:ascii="Times New Roman" w:hAnsi="Times New Roman"/>
        </w:rPr>
        <w:t xml:space="preserve"> </w:t>
      </w:r>
    </w:p>
    <w:p w14:paraId="1B36AB4B" w14:textId="77777777" w:rsidR="007A3534" w:rsidRPr="00206B67" w:rsidRDefault="007A3534" w:rsidP="007A3534">
      <w:pPr>
        <w:spacing w:after="0"/>
        <w:ind w:firstLine="709"/>
        <w:jc w:val="both"/>
        <w:rPr>
          <w:rFonts w:ascii="Times New Roman" w:hAnsi="Times New Roman"/>
        </w:rPr>
      </w:pPr>
    </w:p>
    <w:p w14:paraId="1B5611BF" w14:textId="77777777" w:rsidR="007A3534" w:rsidRDefault="007A3534" w:rsidP="007A3534">
      <w:pPr>
        <w:pStyle w:val="a3"/>
        <w:numPr>
          <w:ilvl w:val="0"/>
          <w:numId w:val="39"/>
        </w:numPr>
        <w:spacing w:line="276" w:lineRule="auto"/>
        <w:rPr>
          <w:rFonts w:ascii="Times New Roman" w:hAnsi="Times New Roman"/>
          <w:b/>
          <w:bCs/>
          <w:lang w:val="uk-UA"/>
        </w:rPr>
      </w:pPr>
      <w:r w:rsidRPr="00206B67">
        <w:rPr>
          <w:rFonts w:ascii="Times New Roman" w:hAnsi="Times New Roman"/>
          <w:b/>
          <w:bCs/>
          <w:lang w:val="uk-UA"/>
        </w:rPr>
        <w:t>Структура послуги</w:t>
      </w:r>
    </w:p>
    <w:p w14:paraId="4FF39A63" w14:textId="77777777" w:rsidR="007A3534" w:rsidRDefault="007A3534" w:rsidP="007A3534">
      <w:pPr>
        <w:pStyle w:val="a3"/>
        <w:spacing w:line="276" w:lineRule="auto"/>
        <w:ind w:left="1080"/>
        <w:rPr>
          <w:rFonts w:ascii="Times New Roman" w:hAnsi="Times New Roman"/>
          <w:b/>
          <w:bCs/>
          <w:lang w:val="uk-UA"/>
        </w:rPr>
      </w:pPr>
    </w:p>
    <w:p w14:paraId="4F76A52D" w14:textId="77777777" w:rsidR="007A3534" w:rsidRPr="00CF3CAC" w:rsidRDefault="007A3534" w:rsidP="007A3534">
      <w:pPr>
        <w:spacing w:after="40" w:line="240" w:lineRule="auto"/>
        <w:ind w:left="360"/>
        <w:jc w:val="both"/>
        <w:rPr>
          <w:rFonts w:ascii="Times New Roman" w:hAnsi="Times New Roman"/>
          <w:b/>
        </w:rPr>
      </w:pPr>
      <w:r w:rsidRPr="00CF3CAC">
        <w:rPr>
          <w:rFonts w:ascii="Times New Roman" w:hAnsi="Times New Roman"/>
          <w:b/>
        </w:rPr>
        <w:t>Етап 1: Підготовчий етап</w:t>
      </w:r>
    </w:p>
    <w:p w14:paraId="15AB87B1" w14:textId="4B2AFCAA" w:rsidR="007A3534" w:rsidRDefault="00685394" w:rsidP="00685394">
      <w:pPr>
        <w:pStyle w:val="a3"/>
        <w:numPr>
          <w:ilvl w:val="0"/>
          <w:numId w:val="41"/>
        </w:numPr>
        <w:spacing w:after="40"/>
        <w:jc w:val="both"/>
        <w:rPr>
          <w:rFonts w:ascii="Times New Roman" w:hAnsi="Times New Roman"/>
          <w:lang w:val="uk-UA"/>
        </w:rPr>
      </w:pPr>
      <w:r w:rsidRPr="00CF3CAC">
        <w:rPr>
          <w:rFonts w:ascii="Times New Roman" w:hAnsi="Times New Roman"/>
          <w:lang w:val="uk-UA"/>
        </w:rPr>
        <w:t>Послуга з підготовки протоколу дослідження</w:t>
      </w:r>
    </w:p>
    <w:p w14:paraId="4B2BDC26" w14:textId="741CB855" w:rsidR="00CF3CAC" w:rsidRPr="00CF3CAC" w:rsidRDefault="00CF3CAC" w:rsidP="00CF3CAC">
      <w:pPr>
        <w:pStyle w:val="a3"/>
        <w:numPr>
          <w:ilvl w:val="0"/>
          <w:numId w:val="41"/>
        </w:numPr>
        <w:spacing w:after="40"/>
        <w:jc w:val="both"/>
        <w:rPr>
          <w:rFonts w:ascii="Times New Roman" w:hAnsi="Times New Roman"/>
          <w:lang w:val="uk-UA"/>
        </w:rPr>
      </w:pPr>
      <w:r w:rsidRPr="00CF3CAC">
        <w:rPr>
          <w:rFonts w:ascii="Times New Roman" w:hAnsi="Times New Roman"/>
          <w:lang w:val="uk-UA"/>
        </w:rPr>
        <w:t>Послуга із затвердження протоколу комісією з питань етики</w:t>
      </w:r>
    </w:p>
    <w:p w14:paraId="70814AB1" w14:textId="77777777" w:rsidR="007A3534" w:rsidRPr="00CF3CAC" w:rsidRDefault="007A3534" w:rsidP="007A3534">
      <w:pPr>
        <w:spacing w:after="40" w:line="240" w:lineRule="auto"/>
        <w:ind w:left="360"/>
        <w:jc w:val="both"/>
        <w:rPr>
          <w:rFonts w:ascii="Times New Roman" w:hAnsi="Times New Roman"/>
          <w:i/>
        </w:rPr>
      </w:pPr>
    </w:p>
    <w:p w14:paraId="2B1B6DC0" w14:textId="77777777" w:rsidR="007A3534" w:rsidRPr="00CF3CAC" w:rsidRDefault="007A3534" w:rsidP="007A3534">
      <w:pPr>
        <w:spacing w:after="40" w:line="240" w:lineRule="auto"/>
        <w:ind w:left="360"/>
        <w:jc w:val="both"/>
        <w:rPr>
          <w:rFonts w:ascii="Times New Roman" w:hAnsi="Times New Roman"/>
          <w:b/>
        </w:rPr>
      </w:pPr>
      <w:r w:rsidRPr="00CF3CAC">
        <w:rPr>
          <w:rFonts w:ascii="Times New Roman" w:hAnsi="Times New Roman"/>
          <w:b/>
        </w:rPr>
        <w:t xml:space="preserve">Етап 2: Збір даних </w:t>
      </w:r>
    </w:p>
    <w:p w14:paraId="083F49B3" w14:textId="0CC41D64" w:rsidR="00685394" w:rsidRPr="00CF3CAC" w:rsidRDefault="00685394" w:rsidP="00685394">
      <w:pPr>
        <w:pStyle w:val="a3"/>
        <w:numPr>
          <w:ilvl w:val="0"/>
          <w:numId w:val="42"/>
        </w:numPr>
        <w:spacing w:after="40"/>
        <w:jc w:val="both"/>
        <w:rPr>
          <w:rFonts w:ascii="Times New Roman" w:hAnsi="Times New Roman"/>
          <w:lang w:val="uk-UA"/>
        </w:rPr>
      </w:pPr>
      <w:r w:rsidRPr="00CF3CAC">
        <w:rPr>
          <w:rFonts w:ascii="Times New Roman" w:hAnsi="Times New Roman"/>
          <w:lang w:val="uk-UA"/>
        </w:rPr>
        <w:t xml:space="preserve">Послуга із проведення якісного етапу </w:t>
      </w:r>
    </w:p>
    <w:p w14:paraId="7EFB0907" w14:textId="22E7A520" w:rsidR="00685394" w:rsidRPr="00CF3CAC" w:rsidRDefault="00685394" w:rsidP="00685394">
      <w:pPr>
        <w:pStyle w:val="a3"/>
        <w:numPr>
          <w:ilvl w:val="0"/>
          <w:numId w:val="42"/>
        </w:numPr>
        <w:spacing w:after="40"/>
        <w:jc w:val="both"/>
        <w:rPr>
          <w:rFonts w:ascii="Times New Roman" w:hAnsi="Times New Roman"/>
          <w:lang w:val="uk-UA"/>
        </w:rPr>
      </w:pPr>
      <w:r w:rsidRPr="00CF3CAC">
        <w:rPr>
          <w:rFonts w:ascii="Times New Roman" w:hAnsi="Times New Roman"/>
          <w:lang w:val="uk-UA"/>
        </w:rPr>
        <w:t xml:space="preserve">Послуга із пілотування опитувальника кількісного етапу </w:t>
      </w:r>
    </w:p>
    <w:p w14:paraId="01BF9341" w14:textId="6ED4CBFE" w:rsidR="007A3534" w:rsidRPr="00CF3CAC" w:rsidRDefault="00685394" w:rsidP="00685394">
      <w:pPr>
        <w:pStyle w:val="a3"/>
        <w:numPr>
          <w:ilvl w:val="0"/>
          <w:numId w:val="42"/>
        </w:numPr>
        <w:spacing w:after="40"/>
        <w:jc w:val="both"/>
        <w:rPr>
          <w:rFonts w:ascii="Times New Roman" w:hAnsi="Times New Roman"/>
          <w:lang w:val="uk-UA"/>
        </w:rPr>
      </w:pPr>
      <w:r w:rsidRPr="00CF3CAC">
        <w:rPr>
          <w:rFonts w:ascii="Times New Roman" w:hAnsi="Times New Roman"/>
          <w:lang w:val="uk-UA"/>
        </w:rPr>
        <w:t>Послуга із проведення опитування</w:t>
      </w:r>
    </w:p>
    <w:p w14:paraId="0C90C661" w14:textId="77777777" w:rsidR="00685394" w:rsidRPr="00CF3CAC" w:rsidRDefault="00685394" w:rsidP="007A3534">
      <w:pPr>
        <w:spacing w:after="40" w:line="240" w:lineRule="auto"/>
        <w:ind w:left="360"/>
        <w:jc w:val="both"/>
        <w:rPr>
          <w:rFonts w:ascii="Times New Roman" w:hAnsi="Times New Roman"/>
          <w:b/>
        </w:rPr>
      </w:pPr>
    </w:p>
    <w:p w14:paraId="2D80DA90" w14:textId="439A2BD8" w:rsidR="007A3534" w:rsidRPr="00CF3CAC" w:rsidRDefault="007A3534" w:rsidP="007A3534">
      <w:pPr>
        <w:spacing w:after="40" w:line="240" w:lineRule="auto"/>
        <w:ind w:left="360"/>
        <w:jc w:val="both"/>
        <w:rPr>
          <w:rFonts w:ascii="Times New Roman" w:hAnsi="Times New Roman"/>
          <w:b/>
        </w:rPr>
      </w:pPr>
      <w:r w:rsidRPr="00CF3CAC">
        <w:rPr>
          <w:rFonts w:ascii="Times New Roman" w:hAnsi="Times New Roman"/>
          <w:b/>
        </w:rPr>
        <w:t>Етап 3: Обробка даних і написання звіту</w:t>
      </w:r>
    </w:p>
    <w:p w14:paraId="66A93B04" w14:textId="7D59544B" w:rsidR="00685394" w:rsidRPr="005B78FA" w:rsidRDefault="00685394" w:rsidP="005B78FA">
      <w:pPr>
        <w:pStyle w:val="a3"/>
        <w:numPr>
          <w:ilvl w:val="0"/>
          <w:numId w:val="44"/>
        </w:numPr>
        <w:spacing w:after="40"/>
        <w:jc w:val="both"/>
        <w:rPr>
          <w:rFonts w:ascii="Times New Roman" w:hAnsi="Times New Roman"/>
          <w:lang w:val="ru-RU"/>
        </w:rPr>
      </w:pPr>
      <w:r w:rsidRPr="005B78FA">
        <w:rPr>
          <w:rFonts w:ascii="Times New Roman" w:hAnsi="Times New Roman"/>
          <w:lang w:val="ru-RU"/>
        </w:rPr>
        <w:t xml:space="preserve">Послуга з очистки та аналізу даних </w:t>
      </w:r>
    </w:p>
    <w:p w14:paraId="0549E91D" w14:textId="3A8E0478" w:rsidR="00685394" w:rsidRPr="00CF3CAC" w:rsidRDefault="00685394" w:rsidP="005B78FA">
      <w:pPr>
        <w:pStyle w:val="a3"/>
        <w:numPr>
          <w:ilvl w:val="0"/>
          <w:numId w:val="44"/>
        </w:numPr>
        <w:spacing w:after="40"/>
        <w:jc w:val="both"/>
        <w:rPr>
          <w:rFonts w:ascii="Times New Roman" w:hAnsi="Times New Roman"/>
          <w:lang w:val="uk-UA"/>
        </w:rPr>
      </w:pPr>
      <w:r w:rsidRPr="00CF3CAC">
        <w:rPr>
          <w:rFonts w:ascii="Times New Roman" w:hAnsi="Times New Roman"/>
          <w:lang w:val="uk-UA"/>
        </w:rPr>
        <w:t xml:space="preserve">Послуга з написання звіту </w:t>
      </w:r>
    </w:p>
    <w:p w14:paraId="7F80BD25" w14:textId="7100FCB7" w:rsidR="00685394" w:rsidRPr="00CF3CAC" w:rsidRDefault="00685394" w:rsidP="005B78FA">
      <w:pPr>
        <w:pStyle w:val="a3"/>
        <w:numPr>
          <w:ilvl w:val="0"/>
          <w:numId w:val="44"/>
        </w:numPr>
        <w:spacing w:after="40"/>
        <w:jc w:val="both"/>
        <w:rPr>
          <w:rFonts w:ascii="Times New Roman" w:hAnsi="Times New Roman"/>
          <w:lang w:val="uk-UA"/>
        </w:rPr>
      </w:pPr>
      <w:r w:rsidRPr="00CF3CAC">
        <w:rPr>
          <w:rFonts w:ascii="Times New Roman" w:hAnsi="Times New Roman"/>
          <w:lang w:val="uk-UA"/>
        </w:rPr>
        <w:t xml:space="preserve">Послуга із отримання рецензій на звіт </w:t>
      </w:r>
    </w:p>
    <w:p w14:paraId="08E53CD1" w14:textId="60C56A3B" w:rsidR="00685394" w:rsidRPr="00CF3CAC" w:rsidRDefault="00685394" w:rsidP="005B78FA">
      <w:pPr>
        <w:pStyle w:val="a3"/>
        <w:numPr>
          <w:ilvl w:val="0"/>
          <w:numId w:val="44"/>
        </w:numPr>
        <w:spacing w:after="40"/>
        <w:jc w:val="both"/>
        <w:rPr>
          <w:rFonts w:ascii="Times New Roman" w:hAnsi="Times New Roman"/>
          <w:lang w:val="uk-UA"/>
        </w:rPr>
      </w:pPr>
      <w:r w:rsidRPr="00CF3CAC">
        <w:rPr>
          <w:rFonts w:ascii="Times New Roman" w:hAnsi="Times New Roman"/>
          <w:lang w:val="uk-UA"/>
        </w:rPr>
        <w:t xml:space="preserve">Послуга з проведення презентації результатів </w:t>
      </w:r>
    </w:p>
    <w:p w14:paraId="357CF4F3" w14:textId="462AD0F4" w:rsidR="007A3534" w:rsidRPr="005B78FA" w:rsidRDefault="00685394" w:rsidP="005B78FA">
      <w:pPr>
        <w:pStyle w:val="a3"/>
        <w:numPr>
          <w:ilvl w:val="0"/>
          <w:numId w:val="44"/>
        </w:numPr>
        <w:spacing w:after="40"/>
        <w:jc w:val="both"/>
        <w:rPr>
          <w:rFonts w:ascii="Times New Roman" w:hAnsi="Times New Roman"/>
        </w:rPr>
      </w:pPr>
      <w:r w:rsidRPr="005B78FA">
        <w:rPr>
          <w:rFonts w:ascii="Times New Roman" w:hAnsi="Times New Roman"/>
        </w:rPr>
        <w:t>Послуга з верстки звіту</w:t>
      </w:r>
    </w:p>
    <w:p w14:paraId="1B4550ED" w14:textId="77777777" w:rsidR="00685394" w:rsidRPr="007A3534" w:rsidRDefault="00685394" w:rsidP="00685394">
      <w:pPr>
        <w:spacing w:after="40" w:line="240" w:lineRule="auto"/>
        <w:ind w:firstLine="709"/>
        <w:jc w:val="both"/>
        <w:rPr>
          <w:rFonts w:ascii="Times New Roman" w:hAnsi="Times New Roman"/>
          <w:lang w:val="ru-RU"/>
        </w:rPr>
      </w:pPr>
    </w:p>
    <w:p w14:paraId="15CDDF34" w14:textId="77777777" w:rsidR="007A3534" w:rsidRDefault="007A3534" w:rsidP="007A3534">
      <w:pPr>
        <w:pStyle w:val="a3"/>
        <w:numPr>
          <w:ilvl w:val="0"/>
          <w:numId w:val="39"/>
        </w:numPr>
        <w:spacing w:line="276" w:lineRule="auto"/>
        <w:rPr>
          <w:rFonts w:ascii="Times New Roman" w:hAnsi="Times New Roman"/>
          <w:b/>
          <w:bCs/>
          <w:lang w:val="uk-UA"/>
        </w:rPr>
      </w:pPr>
      <w:r w:rsidRPr="00206B67">
        <w:rPr>
          <w:rFonts w:ascii="Times New Roman" w:hAnsi="Times New Roman"/>
          <w:b/>
          <w:bCs/>
          <w:lang w:val="uk-UA"/>
        </w:rPr>
        <w:t>Технічні вимоги до предмету закупівлі</w:t>
      </w:r>
    </w:p>
    <w:p w14:paraId="15F887F7" w14:textId="77777777" w:rsidR="007A3534" w:rsidRDefault="007A3534" w:rsidP="007A3534">
      <w:pPr>
        <w:spacing w:after="0"/>
        <w:ind w:firstLine="709"/>
        <w:jc w:val="both"/>
        <w:rPr>
          <w:rFonts w:ascii="Times New Roman" w:hAnsi="Times New Roman"/>
        </w:rPr>
      </w:pPr>
      <w:r w:rsidRPr="00BB571B">
        <w:rPr>
          <w:rFonts w:ascii="Times New Roman" w:hAnsi="Times New Roman"/>
        </w:rPr>
        <w:t>Послуги з проведення «</w:t>
      </w:r>
      <w:r w:rsidRPr="00BB571B">
        <w:rPr>
          <w:rFonts w:ascii="Times New Roman" w:hAnsi="Times New Roman"/>
          <w:bCs/>
        </w:rPr>
        <w:t>Дослідження серед клієнтів програми доконтактної профілактики ВІЛ</w:t>
      </w:r>
      <w:r w:rsidRPr="00BB571B">
        <w:rPr>
          <w:rFonts w:ascii="Times New Roman" w:hAnsi="Times New Roman"/>
        </w:rPr>
        <w:t>» мають відповідати наступним технічним вимогам.</w:t>
      </w:r>
    </w:p>
    <w:p w14:paraId="7A84B970" w14:textId="77777777" w:rsidR="007A3534" w:rsidRPr="00BB571B" w:rsidRDefault="007A3534" w:rsidP="007A3534">
      <w:pPr>
        <w:spacing w:after="0"/>
        <w:ind w:firstLine="709"/>
        <w:jc w:val="both"/>
        <w:rPr>
          <w:rFonts w:ascii="Times New Roman" w:hAnsi="Times New Roman"/>
        </w:rPr>
      </w:pPr>
    </w:p>
    <w:p w14:paraId="50CAEC0E" w14:textId="77777777" w:rsidR="007A3534" w:rsidRDefault="007A3534" w:rsidP="007A3534">
      <w:pPr>
        <w:pStyle w:val="a3"/>
        <w:numPr>
          <w:ilvl w:val="0"/>
          <w:numId w:val="39"/>
        </w:numPr>
        <w:spacing w:line="276" w:lineRule="auto"/>
        <w:rPr>
          <w:rFonts w:ascii="Times New Roman" w:hAnsi="Times New Roman"/>
          <w:b/>
          <w:bCs/>
          <w:lang w:val="uk-UA"/>
        </w:rPr>
      </w:pPr>
      <w:r w:rsidRPr="00206B67">
        <w:rPr>
          <w:rFonts w:ascii="Times New Roman" w:hAnsi="Times New Roman"/>
          <w:b/>
          <w:bCs/>
          <w:lang w:val="uk-UA"/>
        </w:rPr>
        <w:t>Структура послуги</w:t>
      </w:r>
    </w:p>
    <w:p w14:paraId="13CEC45C" w14:textId="77777777" w:rsidR="007A3534" w:rsidRDefault="007A3534" w:rsidP="007A3534">
      <w:pPr>
        <w:pStyle w:val="a3"/>
        <w:spacing w:line="276" w:lineRule="auto"/>
        <w:ind w:left="1080"/>
        <w:rPr>
          <w:rFonts w:ascii="Times New Roman" w:hAnsi="Times New Roman"/>
          <w:b/>
          <w:bCs/>
          <w:lang w:val="uk-UA"/>
        </w:rPr>
      </w:pPr>
    </w:p>
    <w:p w14:paraId="7E4FA6C7" w14:textId="77777777" w:rsidR="007A3534" w:rsidRPr="00263C9C" w:rsidRDefault="007A3534" w:rsidP="007A3534">
      <w:pPr>
        <w:spacing w:after="40" w:line="240" w:lineRule="auto"/>
        <w:ind w:left="360"/>
        <w:jc w:val="both"/>
        <w:rPr>
          <w:rFonts w:ascii="Times New Roman" w:hAnsi="Times New Roman"/>
          <w:b/>
        </w:rPr>
      </w:pPr>
      <w:r w:rsidRPr="00263C9C">
        <w:rPr>
          <w:rFonts w:ascii="Times New Roman" w:hAnsi="Times New Roman"/>
          <w:b/>
        </w:rPr>
        <w:t>Етап 1: Підготовчий етап</w:t>
      </w:r>
    </w:p>
    <w:p w14:paraId="50BE2AAF" w14:textId="4291C38D" w:rsidR="007A3534" w:rsidRPr="00CF3CAC" w:rsidRDefault="00365412" w:rsidP="00365412">
      <w:pPr>
        <w:pStyle w:val="a3"/>
        <w:numPr>
          <w:ilvl w:val="0"/>
          <w:numId w:val="40"/>
        </w:numPr>
        <w:tabs>
          <w:tab w:val="left" w:pos="426"/>
          <w:tab w:val="left" w:pos="1134"/>
          <w:tab w:val="left" w:pos="1985"/>
        </w:tabs>
        <w:jc w:val="both"/>
        <w:rPr>
          <w:rFonts w:ascii="Times New Roman" w:hAnsi="Times New Roman"/>
          <w:lang w:val="uk-UA"/>
        </w:rPr>
      </w:pPr>
      <w:r>
        <w:rPr>
          <w:rFonts w:ascii="Times New Roman" w:hAnsi="Times New Roman"/>
          <w:lang w:val="uk-UA"/>
        </w:rPr>
        <w:t>Послуга з підготовки протоколу дослідження.</w:t>
      </w:r>
      <w:r w:rsidRPr="005B78FA">
        <w:rPr>
          <w:rFonts w:ascii="Times New Roman" w:hAnsi="Times New Roman"/>
          <w:lang w:val="ru-RU"/>
        </w:rPr>
        <w:t xml:space="preserve"> </w:t>
      </w:r>
      <w:r w:rsidR="007A3534" w:rsidRPr="00CF3CAC">
        <w:rPr>
          <w:rFonts w:ascii="Times New Roman" w:hAnsi="Times New Roman"/>
          <w:lang w:val="uk-UA"/>
        </w:rPr>
        <w:t xml:space="preserve">Результатом надання послуги є Протокол. Протокол має бути наданий Замовнику в електронному форматі. </w:t>
      </w:r>
    </w:p>
    <w:p w14:paraId="2A78684C" w14:textId="77777777" w:rsidR="007A3534" w:rsidRPr="00100A3F" w:rsidRDefault="007A3534" w:rsidP="007A3534">
      <w:pPr>
        <w:tabs>
          <w:tab w:val="left" w:pos="426"/>
          <w:tab w:val="left" w:pos="1134"/>
          <w:tab w:val="left" w:pos="1985"/>
        </w:tabs>
        <w:spacing w:after="0"/>
        <w:jc w:val="both"/>
        <w:rPr>
          <w:rFonts w:ascii="Times New Roman" w:hAnsi="Times New Roman"/>
        </w:rPr>
      </w:pPr>
      <w:r>
        <w:rPr>
          <w:rFonts w:ascii="Times New Roman" w:hAnsi="Times New Roman"/>
        </w:rPr>
        <w:t xml:space="preserve">До розробки протоколу дослідження мають бути залучені експерти </w:t>
      </w:r>
      <w:r w:rsidRPr="00100A3F">
        <w:rPr>
          <w:rFonts w:ascii="Times New Roman" w:hAnsi="Times New Roman"/>
          <w:color w:val="000000" w:themeColor="text1"/>
        </w:rPr>
        <w:t>у сфері профілактики ВІЛ</w:t>
      </w:r>
      <w:r w:rsidRPr="00100A3F">
        <w:rPr>
          <w:rFonts w:ascii="Times New Roman" w:hAnsi="Times New Roman"/>
          <w:color w:val="000000" w:themeColor="text1"/>
          <w:lang w:val="ru-RU"/>
        </w:rPr>
        <w:t xml:space="preserve"> </w:t>
      </w:r>
      <w:r>
        <w:rPr>
          <w:rFonts w:ascii="Times New Roman" w:hAnsi="Times New Roman"/>
        </w:rPr>
        <w:t>та/ або представники досліджуваних ключових груп.</w:t>
      </w:r>
      <w:r w:rsidRPr="007A3534">
        <w:rPr>
          <w:rFonts w:ascii="Times New Roman" w:hAnsi="Times New Roman"/>
          <w:lang w:val="ru-RU"/>
        </w:rPr>
        <w:t xml:space="preserve"> </w:t>
      </w:r>
      <w:r w:rsidRPr="00100A3F">
        <w:rPr>
          <w:rFonts w:ascii="Times New Roman" w:hAnsi="Times New Roman"/>
        </w:rPr>
        <w:t>Протокол має відповідати вимогам оформлення комісії з питань етики і бути затвердженим комісією з питань етики.</w:t>
      </w:r>
      <w:r w:rsidRPr="00100A3F">
        <w:rPr>
          <w:rFonts w:ascii="Times New Roman" w:hAnsi="Times New Roman"/>
          <w:lang w:val="ru-RU"/>
        </w:rPr>
        <w:t xml:space="preserve"> </w:t>
      </w:r>
      <w:r w:rsidRPr="00100A3F">
        <w:rPr>
          <w:rFonts w:ascii="Times New Roman" w:hAnsi="Times New Roman"/>
        </w:rPr>
        <w:t>Критерієм затвердження протоколу етичною комісією є отримання схвального листа рішення, або еквівалентного документу, від комісії з питань етики. У протоколі мають бути визначені</w:t>
      </w:r>
      <w:r w:rsidRPr="00100A3F">
        <w:rPr>
          <w:rFonts w:ascii="Times New Roman" w:hAnsi="Times New Roman"/>
          <w:color w:val="000000"/>
          <w:lang w:eastAsia="ru-RU"/>
        </w:rPr>
        <w:t xml:space="preserve"> ключові індикатори якості та показники за якими буде визначатися дотримання Стандарту надання медичної допомоги при ТБ.</w:t>
      </w:r>
      <w:r w:rsidRPr="00100A3F">
        <w:rPr>
          <w:rFonts w:ascii="Times New Roman" w:hAnsi="Times New Roman"/>
        </w:rPr>
        <w:t xml:space="preserve"> Протокол має наступну структуру: </w:t>
      </w:r>
    </w:p>
    <w:p w14:paraId="6845F496"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Вступна частина (титульний аркуш, список авторів, зміст, скорочення та умовні познаки);</w:t>
      </w:r>
    </w:p>
    <w:p w14:paraId="5EC51B8C"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Перелік дослідників і експертів дослідження;</w:t>
      </w:r>
    </w:p>
    <w:p w14:paraId="4ABEA9C4"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Опис проблеми та обґрунтування дослідження;</w:t>
      </w:r>
    </w:p>
    <w:p w14:paraId="0F83B13A"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 xml:space="preserve">Опис завдань та мети дослідження; </w:t>
      </w:r>
    </w:p>
    <w:p w14:paraId="4A32BC8F"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Опис методології та дизайну дослідження (розрахунок вибіркової сукупності та її структура, кількість учасників якісного етапу дослідження, механізм збору інформації із медичних закладів, механізм здійснення контролю);</w:t>
      </w:r>
    </w:p>
    <w:p w14:paraId="1778A686"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Географія дослідження;</w:t>
      </w:r>
    </w:p>
    <w:p w14:paraId="0A991DBA"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 xml:space="preserve">Методи аналізу даних;  </w:t>
      </w:r>
    </w:p>
    <w:p w14:paraId="2F162124"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Календарний план;</w:t>
      </w:r>
    </w:p>
    <w:p w14:paraId="7F02413C"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Етичні засади проведення дослідження;</w:t>
      </w:r>
    </w:p>
    <w:p w14:paraId="148D8EDD" w14:textId="0B205189" w:rsidR="007A3534"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Опитувальники для проведення кількісного та якісного етапу дослідження</w:t>
      </w:r>
    </w:p>
    <w:p w14:paraId="71E4B0A3" w14:textId="77777777" w:rsidR="00FF01BB" w:rsidRPr="00100A3F" w:rsidRDefault="00FF01BB" w:rsidP="00FF01BB">
      <w:pPr>
        <w:pStyle w:val="a3"/>
        <w:tabs>
          <w:tab w:val="left" w:pos="426"/>
          <w:tab w:val="left" w:pos="1134"/>
          <w:tab w:val="left" w:pos="1985"/>
        </w:tabs>
        <w:spacing w:after="120"/>
        <w:ind w:left="851"/>
        <w:jc w:val="both"/>
        <w:rPr>
          <w:rFonts w:ascii="Times New Roman" w:hAnsi="Times New Roman"/>
          <w:lang w:val="uk-UA"/>
        </w:rPr>
      </w:pPr>
    </w:p>
    <w:p w14:paraId="7545B08A" w14:textId="3B82A39C" w:rsidR="00365412" w:rsidRPr="00365412" w:rsidRDefault="00365412" w:rsidP="00365412">
      <w:pPr>
        <w:pStyle w:val="a3"/>
        <w:numPr>
          <w:ilvl w:val="0"/>
          <w:numId w:val="40"/>
        </w:numPr>
        <w:jc w:val="both"/>
        <w:rPr>
          <w:rFonts w:ascii="Times New Roman" w:hAnsi="Times New Roman"/>
          <w:lang w:val="uk-UA"/>
        </w:rPr>
      </w:pPr>
      <w:r w:rsidRPr="00365412">
        <w:rPr>
          <w:rFonts w:ascii="Times New Roman" w:hAnsi="Times New Roman"/>
          <w:lang w:val="uk-UA"/>
        </w:rPr>
        <w:t xml:space="preserve">Послуга із затвердження протоколу комісією з питань етики. Результатом надання послуги є отримання </w:t>
      </w:r>
      <w:r>
        <w:rPr>
          <w:rFonts w:ascii="Times New Roman" w:hAnsi="Times New Roman"/>
          <w:lang w:val="uk-UA"/>
        </w:rPr>
        <w:t xml:space="preserve">висновку Комісії із </w:t>
      </w:r>
      <w:r w:rsidRPr="00365412">
        <w:rPr>
          <w:rFonts w:ascii="Times New Roman" w:hAnsi="Times New Roman"/>
          <w:lang w:val="uk-UA"/>
        </w:rPr>
        <w:t>схвальн</w:t>
      </w:r>
      <w:r>
        <w:rPr>
          <w:rFonts w:ascii="Times New Roman" w:hAnsi="Times New Roman"/>
          <w:lang w:val="uk-UA"/>
        </w:rPr>
        <w:t xml:space="preserve">им </w:t>
      </w:r>
      <w:r w:rsidRPr="00365412">
        <w:rPr>
          <w:rFonts w:ascii="Times New Roman" w:hAnsi="Times New Roman"/>
          <w:lang w:val="uk-UA"/>
        </w:rPr>
        <w:t>рішення</w:t>
      </w:r>
      <w:r>
        <w:rPr>
          <w:rFonts w:ascii="Times New Roman" w:hAnsi="Times New Roman"/>
          <w:lang w:val="uk-UA"/>
        </w:rPr>
        <w:t>м</w:t>
      </w:r>
      <w:r w:rsidRPr="00365412">
        <w:rPr>
          <w:rFonts w:ascii="Times New Roman" w:hAnsi="Times New Roman"/>
          <w:lang w:val="uk-UA"/>
        </w:rPr>
        <w:t xml:space="preserve"> </w:t>
      </w:r>
    </w:p>
    <w:p w14:paraId="15AE75B3" w14:textId="11D00B14" w:rsidR="007A3534" w:rsidRPr="00365412" w:rsidRDefault="007A3534" w:rsidP="007A3534">
      <w:pPr>
        <w:spacing w:after="0"/>
        <w:ind w:firstLine="709"/>
        <w:jc w:val="both"/>
        <w:rPr>
          <w:rFonts w:ascii="Times New Roman" w:hAnsi="Times New Roman"/>
        </w:rPr>
      </w:pPr>
      <w:r w:rsidRPr="00365412">
        <w:rPr>
          <w:rFonts w:ascii="Times New Roman" w:hAnsi="Times New Roman"/>
        </w:rPr>
        <w:t xml:space="preserve">Протокол має бути затверджений комісією з питань етики, і отримати відповідний схвальний висновок. </w:t>
      </w:r>
    </w:p>
    <w:p w14:paraId="60E61D75" w14:textId="77777777" w:rsidR="007A3534" w:rsidRPr="00100A3F" w:rsidRDefault="007A3534" w:rsidP="007A3534">
      <w:pPr>
        <w:spacing w:after="0"/>
        <w:ind w:firstLine="709"/>
        <w:jc w:val="both"/>
        <w:rPr>
          <w:rFonts w:ascii="Times New Roman" w:hAnsi="Times New Roman"/>
        </w:rPr>
      </w:pPr>
    </w:p>
    <w:p w14:paraId="7704EBA4" w14:textId="77777777" w:rsidR="007A3534" w:rsidRPr="00263C9C" w:rsidRDefault="007A3534" w:rsidP="007A3534">
      <w:pPr>
        <w:spacing w:after="40" w:line="240" w:lineRule="auto"/>
        <w:ind w:left="360"/>
        <w:jc w:val="both"/>
        <w:rPr>
          <w:rFonts w:ascii="Times New Roman" w:hAnsi="Times New Roman"/>
          <w:b/>
        </w:rPr>
      </w:pPr>
      <w:r w:rsidRPr="00263C9C">
        <w:rPr>
          <w:rFonts w:ascii="Times New Roman" w:hAnsi="Times New Roman"/>
          <w:b/>
        </w:rPr>
        <w:t>Етап 2. Збір даних</w:t>
      </w:r>
    </w:p>
    <w:p w14:paraId="12D0E020" w14:textId="0BBAC4BC" w:rsidR="007A3534" w:rsidRPr="005B78FA" w:rsidRDefault="007A3534" w:rsidP="00CF3CAC">
      <w:pPr>
        <w:pStyle w:val="a3"/>
        <w:numPr>
          <w:ilvl w:val="0"/>
          <w:numId w:val="43"/>
        </w:numPr>
        <w:spacing w:after="40"/>
        <w:jc w:val="both"/>
        <w:rPr>
          <w:rFonts w:ascii="Times New Roman" w:hAnsi="Times New Roman"/>
          <w:lang w:val="ru-RU"/>
        </w:rPr>
      </w:pPr>
      <w:r w:rsidRPr="005B78FA">
        <w:rPr>
          <w:rFonts w:ascii="Times New Roman" w:hAnsi="Times New Roman"/>
          <w:lang w:val="ru-RU"/>
        </w:rPr>
        <w:t>Послу</w:t>
      </w:r>
      <w:r w:rsidR="00266C19" w:rsidRPr="005B78FA">
        <w:rPr>
          <w:rFonts w:ascii="Times New Roman" w:hAnsi="Times New Roman"/>
          <w:lang w:val="ru-RU"/>
        </w:rPr>
        <w:t>га із проведення якісного етапу.</w:t>
      </w:r>
    </w:p>
    <w:p w14:paraId="7232F4AD" w14:textId="77777777" w:rsidR="007A3534"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Pr>
          <w:rFonts w:ascii="Times New Roman" w:hAnsi="Times New Roman"/>
          <w:lang w:val="uk-UA"/>
        </w:rPr>
        <w:t>Рекрут респондентів згідно затвердженої</w:t>
      </w:r>
      <w:r w:rsidRPr="00100A3F">
        <w:rPr>
          <w:rFonts w:ascii="Times New Roman" w:hAnsi="Times New Roman"/>
          <w:lang w:val="uk-UA"/>
        </w:rPr>
        <w:t xml:space="preserve"> квоти</w:t>
      </w:r>
    </w:p>
    <w:p w14:paraId="27E194E0"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Опитування респондентів опитувальнику  якісного етапу дослідження</w:t>
      </w:r>
    </w:p>
    <w:p w14:paraId="14190AF4"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Стенограми глибинних інтерв’ю якісного етапу дослідження</w:t>
      </w:r>
    </w:p>
    <w:p w14:paraId="1FC5E140"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 xml:space="preserve">Атрибут листи у форматі </w:t>
      </w:r>
      <w:r w:rsidRPr="007A3534">
        <w:rPr>
          <w:rFonts w:ascii="Times New Roman" w:hAnsi="Times New Roman"/>
          <w:lang w:val="ru-RU"/>
        </w:rPr>
        <w:t>.</w:t>
      </w:r>
      <w:r w:rsidRPr="00100A3F">
        <w:rPr>
          <w:rFonts w:ascii="Times New Roman" w:hAnsi="Times New Roman"/>
        </w:rPr>
        <w:t>xls</w:t>
      </w:r>
      <w:r w:rsidRPr="007A3534">
        <w:rPr>
          <w:rFonts w:ascii="Times New Roman" w:hAnsi="Times New Roman"/>
          <w:lang w:val="ru-RU"/>
        </w:rPr>
        <w:t xml:space="preserve">, </w:t>
      </w:r>
      <w:r w:rsidRPr="00100A3F">
        <w:rPr>
          <w:rFonts w:ascii="Times New Roman" w:hAnsi="Times New Roman"/>
          <w:lang w:val="uk-UA"/>
        </w:rPr>
        <w:t>що містять альтернативи, які увійдуть до кількісного опитувальника</w:t>
      </w:r>
    </w:p>
    <w:p w14:paraId="055F06FB" w14:textId="1F0CA45A" w:rsidR="007A3534" w:rsidRPr="005B78FA" w:rsidRDefault="007A3534" w:rsidP="00CF3CAC">
      <w:pPr>
        <w:pStyle w:val="a3"/>
        <w:numPr>
          <w:ilvl w:val="0"/>
          <w:numId w:val="43"/>
        </w:numPr>
        <w:spacing w:after="40"/>
        <w:jc w:val="both"/>
        <w:rPr>
          <w:rFonts w:ascii="Times New Roman" w:hAnsi="Times New Roman"/>
          <w:lang w:val="ru-RU"/>
        </w:rPr>
      </w:pPr>
      <w:r w:rsidRPr="005B78FA">
        <w:rPr>
          <w:rFonts w:ascii="Times New Roman" w:hAnsi="Times New Roman"/>
          <w:lang w:val="ru-RU"/>
        </w:rPr>
        <w:t xml:space="preserve">Послуга із пілотування </w:t>
      </w:r>
      <w:r w:rsidR="00266C19" w:rsidRPr="005B78FA">
        <w:rPr>
          <w:rFonts w:ascii="Times New Roman" w:hAnsi="Times New Roman"/>
          <w:lang w:val="ru-RU"/>
        </w:rPr>
        <w:t>опитувальника кількісного етапу.</w:t>
      </w:r>
    </w:p>
    <w:p w14:paraId="299B7D89" w14:textId="77777777" w:rsidR="007A3534" w:rsidRPr="00100A3F" w:rsidRDefault="007A3534" w:rsidP="007A3534">
      <w:pPr>
        <w:pStyle w:val="a3"/>
        <w:numPr>
          <w:ilvl w:val="0"/>
          <w:numId w:val="38"/>
        </w:numPr>
        <w:tabs>
          <w:tab w:val="left" w:pos="426"/>
          <w:tab w:val="left" w:pos="1134"/>
          <w:tab w:val="left" w:pos="1985"/>
        </w:tabs>
        <w:spacing w:after="120"/>
        <w:ind w:left="0" w:firstLine="709"/>
        <w:jc w:val="both"/>
        <w:rPr>
          <w:rFonts w:ascii="Times New Roman" w:hAnsi="Times New Roman"/>
          <w:lang w:val="uk-UA"/>
        </w:rPr>
      </w:pPr>
      <w:r w:rsidRPr="00100A3F">
        <w:rPr>
          <w:rFonts w:ascii="Times New Roman" w:hAnsi="Times New Roman"/>
          <w:lang w:val="uk-UA"/>
        </w:rPr>
        <w:t xml:space="preserve">Пілотування опитувальника на одному регіоні дослідження </w:t>
      </w:r>
    </w:p>
    <w:p w14:paraId="4D2BCD01" w14:textId="77777777" w:rsidR="007A3534" w:rsidRPr="00100A3F" w:rsidRDefault="007A3534" w:rsidP="007A3534">
      <w:pPr>
        <w:pStyle w:val="a3"/>
        <w:numPr>
          <w:ilvl w:val="0"/>
          <w:numId w:val="38"/>
        </w:numPr>
        <w:tabs>
          <w:tab w:val="left" w:pos="426"/>
          <w:tab w:val="left" w:pos="1134"/>
          <w:tab w:val="left" w:pos="1985"/>
        </w:tabs>
        <w:spacing w:after="120"/>
        <w:ind w:left="0" w:firstLine="709"/>
        <w:jc w:val="both"/>
        <w:rPr>
          <w:rFonts w:ascii="Times New Roman" w:hAnsi="Times New Roman"/>
          <w:lang w:val="uk-UA"/>
        </w:rPr>
      </w:pPr>
      <w:r w:rsidRPr="00100A3F">
        <w:rPr>
          <w:rFonts w:ascii="Times New Roman" w:hAnsi="Times New Roman"/>
          <w:lang w:val="uk-UA"/>
        </w:rPr>
        <w:t>Підготовка звіту у електронному вигляді по результатам пілотування опитувальника. Звіт має включати результати пілотування і опис змін, які необхідно внести в інструмент збору даних</w:t>
      </w:r>
    </w:p>
    <w:p w14:paraId="24649035" w14:textId="408E3766" w:rsidR="007A3534" w:rsidRPr="00CF3CAC" w:rsidRDefault="007A3534" w:rsidP="00CF3CAC">
      <w:pPr>
        <w:pStyle w:val="a3"/>
        <w:numPr>
          <w:ilvl w:val="0"/>
          <w:numId w:val="43"/>
        </w:numPr>
        <w:spacing w:after="40"/>
        <w:jc w:val="both"/>
        <w:rPr>
          <w:rFonts w:ascii="Times New Roman" w:hAnsi="Times New Roman"/>
          <w:lang w:val="ru-RU"/>
        </w:rPr>
      </w:pPr>
      <w:r w:rsidRPr="005B78FA">
        <w:rPr>
          <w:rFonts w:ascii="Times New Roman" w:hAnsi="Times New Roman"/>
          <w:lang w:val="ru-RU"/>
        </w:rPr>
        <w:t>Послуга із проведення опитування «Дослідження серед клієнтів програми доконтактної профілактики ВІЛ».</w:t>
      </w:r>
      <w:r w:rsidRPr="00CF3CAC">
        <w:rPr>
          <w:rFonts w:ascii="Times New Roman" w:hAnsi="Times New Roman"/>
          <w:lang w:val="ru-RU"/>
        </w:rPr>
        <w:t xml:space="preserve"> </w:t>
      </w:r>
    </w:p>
    <w:p w14:paraId="40FD09DC"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Друк інструментарію та супровідних матеріалів;</w:t>
      </w:r>
    </w:p>
    <w:p w14:paraId="46701723"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Доставку анкет до регіонів дослідження;</w:t>
      </w:r>
    </w:p>
    <w:p w14:paraId="553467DD"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Організація та забезпечення збору даних;</w:t>
      </w:r>
    </w:p>
    <w:p w14:paraId="5681746E"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Проведення Виконавцем навчальних інструктажів для регіональних команд дослідників щодо технології проведення опитування;</w:t>
      </w:r>
    </w:p>
    <w:p w14:paraId="3F5C966C"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Забезпечення збору емпіричних даних відповідно до Протоколу дослідження;</w:t>
      </w:r>
    </w:p>
    <w:p w14:paraId="5E038DBE"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Забезпечення контролю якості збору даних;</w:t>
      </w:r>
    </w:p>
    <w:p w14:paraId="49618A10"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Забезпечення наявності поінформованої згоди на участь у дослідженні від кожного учасника дослідження, засвідченого підписом (учасника / рекрутера/ інтерв’юера);</w:t>
      </w:r>
    </w:p>
    <w:p w14:paraId="3DFA7210"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 xml:space="preserve">Виконавець має забезпечити сувору конфіденційність даних учасників дослідження, з обов'язковим описом у пропозиції способу забезпечення конфіденційності;   </w:t>
      </w:r>
    </w:p>
    <w:p w14:paraId="4BF69904" w14:textId="77777777" w:rsidR="007A3534" w:rsidRPr="00100A3F" w:rsidRDefault="007A3534" w:rsidP="007A3534">
      <w:pPr>
        <w:tabs>
          <w:tab w:val="left" w:pos="426"/>
          <w:tab w:val="left" w:pos="1134"/>
          <w:tab w:val="left" w:pos="1985"/>
        </w:tabs>
        <w:spacing w:after="120"/>
        <w:jc w:val="both"/>
        <w:rPr>
          <w:rFonts w:ascii="Times New Roman" w:hAnsi="Times New Roman"/>
        </w:rPr>
      </w:pPr>
    </w:p>
    <w:p w14:paraId="4E591A0D" w14:textId="77777777" w:rsidR="007A3534" w:rsidRPr="00263C9C" w:rsidRDefault="007A3534" w:rsidP="007A3534">
      <w:pPr>
        <w:spacing w:after="40" w:line="240" w:lineRule="auto"/>
        <w:ind w:left="360"/>
        <w:jc w:val="both"/>
        <w:rPr>
          <w:rFonts w:ascii="Times New Roman" w:hAnsi="Times New Roman"/>
          <w:b/>
        </w:rPr>
      </w:pPr>
      <w:r w:rsidRPr="00263C9C">
        <w:rPr>
          <w:rFonts w:ascii="Times New Roman" w:hAnsi="Times New Roman"/>
          <w:b/>
        </w:rPr>
        <w:t>Етап 3: Обробка даних і написання звіту</w:t>
      </w:r>
    </w:p>
    <w:p w14:paraId="4B493844" w14:textId="2EE52D0C" w:rsidR="007A3534" w:rsidRPr="00100A3F" w:rsidRDefault="00CF3CAC" w:rsidP="007A3534">
      <w:pPr>
        <w:spacing w:after="40" w:line="240" w:lineRule="auto"/>
        <w:ind w:firstLine="709"/>
        <w:jc w:val="both"/>
        <w:rPr>
          <w:rFonts w:ascii="Times New Roman" w:hAnsi="Times New Roman"/>
        </w:rPr>
      </w:pPr>
      <w:r>
        <w:rPr>
          <w:rFonts w:ascii="Times New Roman" w:hAnsi="Times New Roman"/>
        </w:rPr>
        <w:t>1</w:t>
      </w:r>
      <w:r w:rsidR="007A3534" w:rsidRPr="00100A3F">
        <w:rPr>
          <w:rFonts w:ascii="Times New Roman" w:hAnsi="Times New Roman"/>
        </w:rPr>
        <w:t>. Послуга з очистки та аналізу даних «Дослідження серед клієнтів програми доконтактної профілактики ВІЛ». Послуга має включати:</w:t>
      </w:r>
    </w:p>
    <w:p w14:paraId="530076D9"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 xml:space="preserve">Підготовку масиву даних </w:t>
      </w:r>
    </w:p>
    <w:p w14:paraId="53DC3D1F"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Перевірку масиву на предмет продубльований анкет, логічних або механічних помилок;</w:t>
      </w:r>
    </w:p>
    <w:p w14:paraId="4321A361"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 xml:space="preserve">Перевірку масиву на предмет відповідності вибірці дослідження; </w:t>
      </w:r>
    </w:p>
    <w:p w14:paraId="7C85A743" w14:textId="49B4D8C9" w:rsidR="007A3534" w:rsidRPr="00100A3F" w:rsidRDefault="007A3534" w:rsidP="007A3534">
      <w:pPr>
        <w:spacing w:after="40" w:line="240" w:lineRule="auto"/>
        <w:ind w:firstLine="709"/>
        <w:jc w:val="both"/>
        <w:rPr>
          <w:rFonts w:ascii="Times New Roman" w:hAnsi="Times New Roman"/>
        </w:rPr>
      </w:pPr>
      <w:r w:rsidRPr="00100A3F">
        <w:rPr>
          <w:rFonts w:ascii="Times New Roman" w:hAnsi="Times New Roman"/>
        </w:rPr>
        <w:t>2. Послуга з написання звіту «Дослідження серед клієнтів програми доконтактної профілактики ВІЛ».</w:t>
      </w:r>
      <w:r>
        <w:rPr>
          <w:rFonts w:ascii="Times New Roman" w:hAnsi="Times New Roman"/>
        </w:rPr>
        <w:t xml:space="preserve"> </w:t>
      </w:r>
      <w:r w:rsidRPr="00100A3F">
        <w:rPr>
          <w:rFonts w:ascii="Times New Roman" w:hAnsi="Times New Roman"/>
        </w:rPr>
        <w:t>Послуга має включати:</w:t>
      </w:r>
    </w:p>
    <w:p w14:paraId="2E6EAC2D"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 xml:space="preserve">Результатом надання послуги з аналізу даних є аналітичний звіт. Зміст звіту має відповідати на завдання дослідження і відповідати основній меті. </w:t>
      </w:r>
    </w:p>
    <w:p w14:paraId="66D0177B"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Звіт з результатами дослідження має бути наданий Замовнику в електронному форматі;</w:t>
      </w:r>
    </w:p>
    <w:p w14:paraId="5821C16B"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Резюме з результатами дослідження має бути надане Замовнику в електронному форматі.</w:t>
      </w:r>
    </w:p>
    <w:p w14:paraId="220609C1"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Має бути забезпечене проведення підсумкової етичної експертизи результатів дослідження.</w:t>
      </w:r>
    </w:p>
    <w:p w14:paraId="5CB0E975"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 xml:space="preserve">Звіт має бути написаний українською мовою за структурою, що попередньо узгоджена із Замовником.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і експертів, зміст, скорочення та умовні познаки. Основна частина звіту має містити вступ з коротким описом проблеми, короткий опис методології та дизайну дослідження, результати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Структура та зміст аналітичного звіту мають бути узгодженими із Замовником. </w:t>
      </w:r>
    </w:p>
    <w:p w14:paraId="09F91E20"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 xml:space="preserve">На основі аналітичного звіту готується Резюме дослідження. Резюме дослідження це окремий, самостійний документ, який має містити опис методології дослідження, основні результати дослідження та рекомендації.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3 сторінок. </w:t>
      </w:r>
    </w:p>
    <w:p w14:paraId="35056554" w14:textId="2FB065EF" w:rsidR="007A3534" w:rsidRPr="00100A3F" w:rsidRDefault="007A3534" w:rsidP="007A3534">
      <w:pPr>
        <w:spacing w:after="40" w:line="240" w:lineRule="auto"/>
        <w:ind w:firstLine="709"/>
        <w:jc w:val="both"/>
        <w:rPr>
          <w:rFonts w:ascii="Times New Roman" w:hAnsi="Times New Roman"/>
        </w:rPr>
      </w:pPr>
      <w:r w:rsidRPr="00100A3F">
        <w:rPr>
          <w:rFonts w:ascii="Times New Roman" w:hAnsi="Times New Roman"/>
        </w:rPr>
        <w:t xml:space="preserve">3. Послуга із отримання рецензій на звіт </w:t>
      </w:r>
    </w:p>
    <w:p w14:paraId="2B0D07BB"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 xml:space="preserve">Експерти, що надають свої відгуки / рецензії мають прочитати звіт і надати коментарі стосовно: логічних і фактичних помилок при описі даних; відповідності висновків і рекомендацій меті </w:t>
      </w:r>
      <w:r w:rsidRPr="00100A3F">
        <w:rPr>
          <w:rFonts w:ascii="Times New Roman" w:hAnsi="Times New Roman"/>
          <w:lang w:val="uk-UA"/>
        </w:rPr>
        <w:lastRenderedPageBreak/>
        <w:t>і завданням дослідження; узгодженості викладеного матеріалу із національними і міжнародними стандартам та принципам у сфері лікування.</w:t>
      </w:r>
    </w:p>
    <w:p w14:paraId="2DEE5DF6"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 xml:space="preserve">Підтвердженням надання рецензій є два підписаних сканованих відгука експертів дослідження (Додаток 1) </w:t>
      </w:r>
    </w:p>
    <w:p w14:paraId="2C9775B8" w14:textId="6242C3EE" w:rsidR="007A3534" w:rsidRPr="00100A3F" w:rsidRDefault="007A3534" w:rsidP="007A3534">
      <w:pPr>
        <w:spacing w:after="40" w:line="240" w:lineRule="auto"/>
        <w:ind w:firstLine="709"/>
        <w:jc w:val="both"/>
        <w:rPr>
          <w:rFonts w:ascii="Times New Roman" w:hAnsi="Times New Roman"/>
        </w:rPr>
      </w:pPr>
      <w:r w:rsidRPr="00100A3F">
        <w:rPr>
          <w:rFonts w:ascii="Times New Roman" w:hAnsi="Times New Roman"/>
        </w:rPr>
        <w:t>4.  Послуга з про</w:t>
      </w:r>
      <w:r w:rsidR="00685394">
        <w:rPr>
          <w:rFonts w:ascii="Times New Roman" w:hAnsi="Times New Roman"/>
        </w:rPr>
        <w:t>ведення презентації результатів.</w:t>
      </w:r>
    </w:p>
    <w:p w14:paraId="498BD508"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На основі аналітичного звіту та після його узгодження Виконавець готує презентацію дослідження. Презентація підготовлюється в електронному вигляді,  форматі .pptx. Презентація має містити короткий опис методології дослідження, дизайну дослідження, результатів аналізу даних, висновки та рекомендації. Презентація погоджується із Замовником дослідження.</w:t>
      </w:r>
    </w:p>
    <w:p w14:paraId="14786ECC" w14:textId="1C8AC745" w:rsidR="007A3534" w:rsidRPr="00100A3F" w:rsidRDefault="007A3534" w:rsidP="007A3534">
      <w:pPr>
        <w:spacing w:after="40" w:line="240" w:lineRule="auto"/>
        <w:ind w:firstLine="709"/>
        <w:jc w:val="both"/>
        <w:rPr>
          <w:rFonts w:ascii="Times New Roman" w:hAnsi="Times New Roman"/>
        </w:rPr>
      </w:pPr>
      <w:r>
        <w:rPr>
          <w:rFonts w:ascii="Times New Roman" w:hAnsi="Times New Roman"/>
        </w:rPr>
        <w:t>5</w:t>
      </w:r>
      <w:r w:rsidRPr="00100A3F">
        <w:rPr>
          <w:rFonts w:ascii="Times New Roman" w:hAnsi="Times New Roman"/>
        </w:rPr>
        <w:t>.  Послуга з верстки звіту.</w:t>
      </w:r>
    </w:p>
    <w:p w14:paraId="6B3F483F" w14:textId="77777777" w:rsidR="007A3534" w:rsidRPr="00100A3F" w:rsidRDefault="007A3534" w:rsidP="007A3534">
      <w:pPr>
        <w:pStyle w:val="a3"/>
        <w:numPr>
          <w:ilvl w:val="0"/>
          <w:numId w:val="38"/>
        </w:numPr>
        <w:tabs>
          <w:tab w:val="left" w:pos="426"/>
          <w:tab w:val="left" w:pos="1134"/>
          <w:tab w:val="left" w:pos="1985"/>
        </w:tabs>
        <w:spacing w:after="120"/>
        <w:ind w:left="0" w:firstLine="851"/>
        <w:jc w:val="both"/>
        <w:rPr>
          <w:rFonts w:ascii="Times New Roman" w:hAnsi="Times New Roman"/>
          <w:lang w:val="uk-UA"/>
        </w:rPr>
      </w:pPr>
      <w:r w:rsidRPr="00100A3F">
        <w:rPr>
          <w:rFonts w:ascii="Times New Roman" w:hAnsi="Times New Roman"/>
          <w:lang w:val="uk-UA"/>
        </w:rPr>
        <w:t>Дизайн аналітичного звіту і резюме дослідження має відповідати бренд-буку Замовника, містити його логотип та має бути узгодженим з комунікаційним відділом Замовника.</w:t>
      </w:r>
    </w:p>
    <w:p w14:paraId="75C3854E" w14:textId="77777777" w:rsidR="007A3534" w:rsidRPr="00100A3F" w:rsidRDefault="007A3534" w:rsidP="007A3534">
      <w:pPr>
        <w:tabs>
          <w:tab w:val="left" w:pos="426"/>
          <w:tab w:val="left" w:pos="1134"/>
          <w:tab w:val="left" w:pos="1985"/>
        </w:tabs>
        <w:spacing w:after="120"/>
        <w:jc w:val="both"/>
        <w:rPr>
          <w:rFonts w:ascii="Times New Roman" w:hAnsi="Times New Roman"/>
        </w:rPr>
      </w:pPr>
    </w:p>
    <w:p w14:paraId="615A1E7B" w14:textId="3BC72182" w:rsidR="007A3534" w:rsidRDefault="007A3534" w:rsidP="007A3534">
      <w:pPr>
        <w:pStyle w:val="a3"/>
        <w:numPr>
          <w:ilvl w:val="0"/>
          <w:numId w:val="39"/>
        </w:numPr>
        <w:spacing w:line="276" w:lineRule="auto"/>
        <w:jc w:val="center"/>
        <w:rPr>
          <w:rFonts w:ascii="Times New Roman" w:hAnsi="Times New Roman"/>
          <w:b/>
          <w:bCs/>
          <w:lang w:val="uk-UA"/>
        </w:rPr>
      </w:pPr>
      <w:r w:rsidRPr="00100A3F">
        <w:rPr>
          <w:rFonts w:ascii="Times New Roman" w:hAnsi="Times New Roman"/>
          <w:b/>
          <w:bCs/>
          <w:lang w:val="uk-UA"/>
        </w:rPr>
        <w:t>Основні обов’язки та очікуваний результат</w:t>
      </w:r>
    </w:p>
    <w:p w14:paraId="615D4972" w14:textId="77777777" w:rsidR="005D21C5" w:rsidRPr="001A0B1E" w:rsidRDefault="005D21C5" w:rsidP="005D21C5">
      <w:pPr>
        <w:pStyle w:val="a3"/>
        <w:spacing w:line="276" w:lineRule="auto"/>
        <w:ind w:left="1080"/>
        <w:rPr>
          <w:rFonts w:ascii="Times New Roman" w:hAnsi="Times New Roman"/>
          <w:b/>
          <w:bCs/>
          <w:lang w:val="uk-UA"/>
        </w:rPr>
      </w:pPr>
    </w:p>
    <w:tbl>
      <w:tblPr>
        <w:tblStyle w:val="ab"/>
        <w:tblpPr w:leftFromText="180" w:rightFromText="180" w:vertAnchor="page" w:horzAnchor="margin" w:tblpY="2011"/>
        <w:tblW w:w="10179" w:type="dxa"/>
        <w:tblLook w:val="04A0" w:firstRow="1" w:lastRow="0" w:firstColumn="1" w:lastColumn="0" w:noHBand="0" w:noVBand="1"/>
      </w:tblPr>
      <w:tblGrid>
        <w:gridCol w:w="424"/>
        <w:gridCol w:w="1642"/>
        <w:gridCol w:w="4025"/>
        <w:gridCol w:w="2677"/>
        <w:gridCol w:w="1411"/>
      </w:tblGrid>
      <w:tr w:rsidR="007A3534" w:rsidRPr="00100A3F" w14:paraId="3050E3A5" w14:textId="77777777" w:rsidTr="005D21C5">
        <w:trPr>
          <w:trHeight w:val="383"/>
        </w:trPr>
        <w:tc>
          <w:tcPr>
            <w:tcW w:w="424" w:type="dxa"/>
          </w:tcPr>
          <w:p w14:paraId="59504932" w14:textId="77777777" w:rsidR="007A3534" w:rsidRPr="005D21C5" w:rsidRDefault="007A3534" w:rsidP="00FF01BB">
            <w:pPr>
              <w:jc w:val="center"/>
              <w:rPr>
                <w:rFonts w:ascii="Times New Roman" w:hAnsi="Times New Roman"/>
                <w:sz w:val="21"/>
                <w:szCs w:val="21"/>
                <w:lang w:val="uk-UA"/>
              </w:rPr>
            </w:pPr>
          </w:p>
        </w:tc>
        <w:tc>
          <w:tcPr>
            <w:tcW w:w="1642" w:type="dxa"/>
            <w:vAlign w:val="center"/>
          </w:tcPr>
          <w:p w14:paraId="7814EE4F" w14:textId="77777777" w:rsidR="007A3534" w:rsidRPr="005D21C5" w:rsidRDefault="007A3534" w:rsidP="005D21C5">
            <w:pPr>
              <w:jc w:val="center"/>
              <w:rPr>
                <w:rFonts w:ascii="Times New Roman" w:hAnsi="Times New Roman"/>
                <w:b/>
                <w:sz w:val="21"/>
                <w:szCs w:val="21"/>
                <w:lang w:val="uk-UA"/>
              </w:rPr>
            </w:pPr>
            <w:r w:rsidRPr="005D21C5">
              <w:rPr>
                <w:rFonts w:ascii="Times New Roman" w:hAnsi="Times New Roman"/>
                <w:b/>
                <w:sz w:val="21"/>
                <w:szCs w:val="21"/>
                <w:lang w:val="uk-UA"/>
              </w:rPr>
              <w:t>Найменування етапів</w:t>
            </w:r>
            <w:r w:rsidRPr="005D21C5">
              <w:rPr>
                <w:rFonts w:ascii="Times New Roman" w:hAnsi="Times New Roman"/>
                <w:b/>
                <w:sz w:val="21"/>
                <w:szCs w:val="21"/>
              </w:rPr>
              <w:t xml:space="preserve"> </w:t>
            </w:r>
            <w:r w:rsidRPr="005D21C5">
              <w:rPr>
                <w:rFonts w:ascii="Times New Roman" w:hAnsi="Times New Roman"/>
                <w:b/>
                <w:sz w:val="21"/>
                <w:szCs w:val="21"/>
                <w:lang w:val="uk-UA"/>
              </w:rPr>
              <w:t>наданих послуг</w:t>
            </w:r>
          </w:p>
        </w:tc>
        <w:tc>
          <w:tcPr>
            <w:tcW w:w="4025" w:type="dxa"/>
            <w:vAlign w:val="center"/>
          </w:tcPr>
          <w:p w14:paraId="56074329" w14:textId="77777777" w:rsidR="007A3534" w:rsidRPr="005D21C5" w:rsidRDefault="007A3534" w:rsidP="005D21C5">
            <w:pPr>
              <w:jc w:val="center"/>
              <w:rPr>
                <w:rFonts w:ascii="Times New Roman" w:hAnsi="Times New Roman"/>
                <w:b/>
                <w:sz w:val="21"/>
                <w:szCs w:val="21"/>
                <w:lang w:val="uk-UA"/>
              </w:rPr>
            </w:pPr>
            <w:r w:rsidRPr="005D21C5">
              <w:rPr>
                <w:rFonts w:ascii="Times New Roman" w:hAnsi="Times New Roman"/>
                <w:b/>
                <w:sz w:val="21"/>
                <w:szCs w:val="21"/>
                <w:lang w:val="uk-UA"/>
              </w:rPr>
              <w:t>Зміст етапів</w:t>
            </w:r>
            <w:r w:rsidRPr="005D21C5">
              <w:rPr>
                <w:rFonts w:ascii="Times New Roman" w:hAnsi="Times New Roman"/>
                <w:b/>
                <w:sz w:val="21"/>
                <w:szCs w:val="21"/>
              </w:rPr>
              <w:t xml:space="preserve"> </w:t>
            </w:r>
            <w:r w:rsidRPr="005D21C5">
              <w:rPr>
                <w:rFonts w:ascii="Times New Roman" w:hAnsi="Times New Roman"/>
                <w:b/>
                <w:sz w:val="21"/>
                <w:szCs w:val="21"/>
                <w:lang w:val="uk-UA"/>
              </w:rPr>
              <w:t>наданих послуг</w:t>
            </w:r>
          </w:p>
        </w:tc>
        <w:tc>
          <w:tcPr>
            <w:tcW w:w="2677" w:type="dxa"/>
            <w:vAlign w:val="center"/>
          </w:tcPr>
          <w:p w14:paraId="6FA85C79" w14:textId="77777777" w:rsidR="007A3534" w:rsidRPr="005D21C5" w:rsidRDefault="007A3534" w:rsidP="005D21C5">
            <w:pPr>
              <w:jc w:val="center"/>
              <w:rPr>
                <w:rFonts w:ascii="Times New Roman" w:hAnsi="Times New Roman"/>
                <w:b/>
                <w:sz w:val="21"/>
                <w:szCs w:val="21"/>
                <w:lang w:val="uk-UA"/>
              </w:rPr>
            </w:pPr>
            <w:r w:rsidRPr="005D21C5">
              <w:rPr>
                <w:rFonts w:ascii="Times New Roman" w:hAnsi="Times New Roman"/>
                <w:b/>
                <w:sz w:val="21"/>
                <w:szCs w:val="21"/>
                <w:lang w:val="uk-UA"/>
              </w:rPr>
              <w:t>Звітна документація</w:t>
            </w:r>
          </w:p>
        </w:tc>
        <w:tc>
          <w:tcPr>
            <w:tcW w:w="1411" w:type="dxa"/>
            <w:vAlign w:val="center"/>
          </w:tcPr>
          <w:p w14:paraId="28F09355" w14:textId="77777777" w:rsidR="007A3534" w:rsidRPr="005D21C5" w:rsidRDefault="007A3534" w:rsidP="005D21C5">
            <w:pPr>
              <w:jc w:val="center"/>
              <w:rPr>
                <w:rFonts w:ascii="Times New Roman" w:hAnsi="Times New Roman"/>
                <w:b/>
                <w:sz w:val="21"/>
                <w:szCs w:val="21"/>
                <w:lang w:val="uk-UA"/>
              </w:rPr>
            </w:pPr>
            <w:r w:rsidRPr="005D21C5">
              <w:rPr>
                <w:rFonts w:ascii="Times New Roman" w:hAnsi="Times New Roman"/>
                <w:b/>
                <w:sz w:val="21"/>
                <w:szCs w:val="21"/>
                <w:lang w:val="uk-UA"/>
              </w:rPr>
              <w:t>Термін виконання</w:t>
            </w:r>
          </w:p>
        </w:tc>
      </w:tr>
      <w:tr w:rsidR="007A3534" w:rsidRPr="00100A3F" w14:paraId="7BB3A258" w14:textId="77777777" w:rsidTr="005D21C5">
        <w:trPr>
          <w:trHeight w:val="313"/>
        </w:trPr>
        <w:tc>
          <w:tcPr>
            <w:tcW w:w="424" w:type="dxa"/>
          </w:tcPr>
          <w:p w14:paraId="2A39FA86" w14:textId="77777777" w:rsidR="007A3534" w:rsidRPr="005D21C5" w:rsidRDefault="007A3534" w:rsidP="00FF01BB">
            <w:pPr>
              <w:jc w:val="center"/>
              <w:rPr>
                <w:rFonts w:ascii="Times New Roman" w:hAnsi="Times New Roman"/>
                <w:sz w:val="21"/>
                <w:szCs w:val="21"/>
                <w:lang w:val="uk-UA"/>
              </w:rPr>
            </w:pPr>
            <w:r w:rsidRPr="005D21C5">
              <w:rPr>
                <w:rFonts w:ascii="Times New Roman" w:hAnsi="Times New Roman"/>
                <w:sz w:val="21"/>
                <w:szCs w:val="21"/>
                <w:lang w:val="uk-UA"/>
              </w:rPr>
              <w:t>1</w:t>
            </w:r>
          </w:p>
        </w:tc>
        <w:tc>
          <w:tcPr>
            <w:tcW w:w="1642" w:type="dxa"/>
          </w:tcPr>
          <w:p w14:paraId="0D4CA865" w14:textId="77777777" w:rsidR="007A3534" w:rsidRPr="005D21C5" w:rsidRDefault="007A3534" w:rsidP="00FF01BB">
            <w:pPr>
              <w:rPr>
                <w:rFonts w:ascii="Times New Roman" w:hAnsi="Times New Roman"/>
                <w:sz w:val="21"/>
                <w:szCs w:val="21"/>
                <w:lang w:val="uk-UA"/>
              </w:rPr>
            </w:pPr>
            <w:r w:rsidRPr="005D21C5">
              <w:rPr>
                <w:rFonts w:ascii="Times New Roman" w:hAnsi="Times New Roman"/>
                <w:sz w:val="21"/>
                <w:szCs w:val="21"/>
                <w:lang w:val="uk-UA"/>
              </w:rPr>
              <w:t>Підготовчий етап</w:t>
            </w:r>
          </w:p>
        </w:tc>
        <w:tc>
          <w:tcPr>
            <w:tcW w:w="4025" w:type="dxa"/>
          </w:tcPr>
          <w:p w14:paraId="50E4E9A1" w14:textId="77777777" w:rsidR="007A3534" w:rsidRPr="005D21C5" w:rsidRDefault="007A3534" w:rsidP="007A3534">
            <w:pPr>
              <w:pStyle w:val="a3"/>
              <w:numPr>
                <w:ilvl w:val="0"/>
                <w:numId w:val="34"/>
              </w:numPr>
              <w:ind w:left="324" w:hanging="284"/>
              <w:rPr>
                <w:rFonts w:ascii="Times New Roman" w:hAnsi="Times New Roman"/>
                <w:sz w:val="21"/>
                <w:szCs w:val="21"/>
                <w:lang w:val="uk-UA"/>
              </w:rPr>
            </w:pPr>
            <w:r w:rsidRPr="005D21C5">
              <w:rPr>
                <w:rFonts w:ascii="Times New Roman" w:hAnsi="Times New Roman"/>
                <w:sz w:val="21"/>
                <w:szCs w:val="21"/>
                <w:lang w:val="uk-UA"/>
              </w:rPr>
              <w:t xml:space="preserve">Залучення робочої групи  експертів, які будуть задіяні при розробці протоколу </w:t>
            </w:r>
          </w:p>
          <w:p w14:paraId="78E3B581" w14:textId="77777777" w:rsidR="007A3534" w:rsidRPr="005D21C5" w:rsidRDefault="007A3534" w:rsidP="007A3534">
            <w:pPr>
              <w:pStyle w:val="a3"/>
              <w:numPr>
                <w:ilvl w:val="0"/>
                <w:numId w:val="34"/>
              </w:numPr>
              <w:ind w:left="324" w:hanging="284"/>
              <w:rPr>
                <w:rFonts w:ascii="Times New Roman" w:hAnsi="Times New Roman"/>
                <w:sz w:val="21"/>
                <w:szCs w:val="21"/>
                <w:lang w:val="uk-UA"/>
              </w:rPr>
            </w:pPr>
            <w:r w:rsidRPr="005D21C5">
              <w:rPr>
                <w:rFonts w:ascii="Times New Roman" w:hAnsi="Times New Roman"/>
                <w:sz w:val="21"/>
                <w:szCs w:val="21"/>
                <w:lang w:val="uk-UA"/>
              </w:rPr>
              <w:t>Розробка інструментарію дослідження (гайд для проведення інтерв’ю із клієнтами програми ДКП, проект кількісної анкети, форм інформованої згоди, тощо)</w:t>
            </w:r>
          </w:p>
          <w:p w14:paraId="52B704E8" w14:textId="77777777" w:rsidR="007A3534" w:rsidRPr="005D21C5" w:rsidRDefault="007A3534" w:rsidP="007A3534">
            <w:pPr>
              <w:pStyle w:val="a3"/>
              <w:numPr>
                <w:ilvl w:val="0"/>
                <w:numId w:val="34"/>
              </w:numPr>
              <w:ind w:left="324" w:hanging="284"/>
              <w:rPr>
                <w:rFonts w:ascii="Times New Roman" w:hAnsi="Times New Roman"/>
                <w:sz w:val="21"/>
                <w:szCs w:val="21"/>
                <w:lang w:val="uk-UA"/>
              </w:rPr>
            </w:pPr>
            <w:r w:rsidRPr="005D21C5">
              <w:rPr>
                <w:rFonts w:ascii="Times New Roman" w:hAnsi="Times New Roman"/>
                <w:sz w:val="21"/>
                <w:szCs w:val="21"/>
                <w:lang w:val="uk-UA"/>
              </w:rPr>
              <w:t xml:space="preserve">Погодження протоколу дослідження із робочою групою експертів дослідження та іншими зацікавленими сторонами </w:t>
            </w:r>
          </w:p>
          <w:p w14:paraId="5244199D" w14:textId="77777777" w:rsidR="007A3534" w:rsidRPr="005D21C5" w:rsidRDefault="007A3534" w:rsidP="007A3534">
            <w:pPr>
              <w:pStyle w:val="a3"/>
              <w:numPr>
                <w:ilvl w:val="0"/>
                <w:numId w:val="34"/>
              </w:numPr>
              <w:ind w:left="324" w:hanging="284"/>
              <w:rPr>
                <w:rFonts w:ascii="Times New Roman" w:hAnsi="Times New Roman"/>
                <w:sz w:val="21"/>
                <w:szCs w:val="21"/>
                <w:lang w:val="uk-UA"/>
              </w:rPr>
            </w:pPr>
            <w:r w:rsidRPr="005D21C5">
              <w:rPr>
                <w:rFonts w:ascii="Times New Roman" w:hAnsi="Times New Roman"/>
                <w:sz w:val="21"/>
                <w:szCs w:val="21"/>
                <w:lang w:val="uk-UA"/>
              </w:rPr>
              <w:t>Проведення етичної експертизи протоколу та інструментарію дослідження.</w:t>
            </w:r>
          </w:p>
        </w:tc>
        <w:tc>
          <w:tcPr>
            <w:tcW w:w="2677" w:type="dxa"/>
          </w:tcPr>
          <w:p w14:paraId="19977401" w14:textId="77777777" w:rsidR="007A3534" w:rsidRPr="005D21C5" w:rsidRDefault="007A3534" w:rsidP="00FF01BB">
            <w:pPr>
              <w:spacing w:after="120"/>
              <w:ind w:left="130"/>
              <w:rPr>
                <w:rFonts w:ascii="Times New Roman" w:hAnsi="Times New Roman"/>
                <w:sz w:val="21"/>
                <w:szCs w:val="21"/>
                <w:lang w:val="uk-UA"/>
              </w:rPr>
            </w:pPr>
            <w:r w:rsidRPr="005D21C5">
              <w:rPr>
                <w:rFonts w:ascii="Times New Roman" w:hAnsi="Times New Roman"/>
                <w:sz w:val="21"/>
                <w:szCs w:val="21"/>
                <w:lang w:val="uk-UA"/>
              </w:rPr>
              <w:t xml:space="preserve">Розроблений протокол дослідження </w:t>
            </w:r>
          </w:p>
          <w:p w14:paraId="624A0747" w14:textId="77777777" w:rsidR="007A3534" w:rsidRPr="005D21C5" w:rsidRDefault="007A3534" w:rsidP="00FF01BB">
            <w:pPr>
              <w:spacing w:after="120"/>
              <w:ind w:left="130"/>
              <w:rPr>
                <w:rFonts w:ascii="Times New Roman" w:hAnsi="Times New Roman"/>
                <w:sz w:val="21"/>
                <w:szCs w:val="21"/>
                <w:lang w:val="uk-UA"/>
              </w:rPr>
            </w:pPr>
            <w:r w:rsidRPr="005D21C5">
              <w:rPr>
                <w:rFonts w:ascii="Times New Roman" w:hAnsi="Times New Roman"/>
                <w:sz w:val="21"/>
                <w:szCs w:val="21"/>
                <w:lang w:val="uk-UA"/>
              </w:rPr>
              <w:t>Розроблений інструментарій дослідження  (гайди напівструктурованих інтерв’ю, проект кількісної анкети, розроблені форми інформованої згоди)</w:t>
            </w:r>
          </w:p>
          <w:p w14:paraId="4D06227B" w14:textId="77777777" w:rsidR="007A3534" w:rsidRPr="005D21C5" w:rsidRDefault="007A3534" w:rsidP="00FF01BB">
            <w:pPr>
              <w:spacing w:after="120"/>
              <w:ind w:left="130"/>
              <w:rPr>
                <w:rFonts w:ascii="Times New Roman" w:hAnsi="Times New Roman"/>
                <w:sz w:val="21"/>
                <w:szCs w:val="21"/>
                <w:lang w:val="uk-UA"/>
              </w:rPr>
            </w:pPr>
            <w:r w:rsidRPr="005D21C5">
              <w:rPr>
                <w:rFonts w:ascii="Times New Roman" w:hAnsi="Times New Roman"/>
                <w:sz w:val="21"/>
                <w:szCs w:val="21"/>
                <w:lang w:val="uk-UA"/>
              </w:rPr>
              <w:t>Схвальний лист рішення етичного комітету до протоколу і інструментарію дослідження</w:t>
            </w:r>
          </w:p>
        </w:tc>
        <w:tc>
          <w:tcPr>
            <w:tcW w:w="1411" w:type="dxa"/>
          </w:tcPr>
          <w:p w14:paraId="7F65B3E7" w14:textId="6BCA02ED" w:rsidR="007A3534" w:rsidRPr="005D21C5" w:rsidRDefault="007A3534" w:rsidP="00FF01BB">
            <w:pPr>
              <w:ind w:left="167"/>
              <w:rPr>
                <w:rFonts w:ascii="Times New Roman" w:hAnsi="Times New Roman"/>
                <w:sz w:val="21"/>
                <w:szCs w:val="21"/>
                <w:lang w:val="uk-UA"/>
              </w:rPr>
            </w:pPr>
            <w:r w:rsidRPr="005D21C5">
              <w:rPr>
                <w:rFonts w:ascii="Times New Roman" w:hAnsi="Times New Roman"/>
                <w:sz w:val="21"/>
                <w:szCs w:val="21"/>
                <w:lang w:val="uk-UA"/>
              </w:rPr>
              <w:t>Березень - квітень</w:t>
            </w:r>
          </w:p>
        </w:tc>
      </w:tr>
      <w:tr w:rsidR="007A3534" w:rsidRPr="00100A3F" w14:paraId="1359D42C" w14:textId="77777777" w:rsidTr="005D21C5">
        <w:trPr>
          <w:trHeight w:val="332"/>
        </w:trPr>
        <w:tc>
          <w:tcPr>
            <w:tcW w:w="424" w:type="dxa"/>
            <w:vMerge w:val="restart"/>
          </w:tcPr>
          <w:p w14:paraId="35680CDF" w14:textId="77777777" w:rsidR="007A3534" w:rsidRPr="005D21C5" w:rsidRDefault="007A3534" w:rsidP="00FF01BB">
            <w:pPr>
              <w:jc w:val="center"/>
              <w:rPr>
                <w:rFonts w:ascii="Times New Roman" w:hAnsi="Times New Roman"/>
                <w:sz w:val="21"/>
                <w:szCs w:val="21"/>
              </w:rPr>
            </w:pPr>
            <w:r w:rsidRPr="005D21C5">
              <w:rPr>
                <w:rFonts w:ascii="Times New Roman" w:hAnsi="Times New Roman"/>
                <w:sz w:val="21"/>
                <w:szCs w:val="21"/>
              </w:rPr>
              <w:t>2</w:t>
            </w:r>
          </w:p>
        </w:tc>
        <w:tc>
          <w:tcPr>
            <w:tcW w:w="1642" w:type="dxa"/>
            <w:vMerge w:val="restart"/>
          </w:tcPr>
          <w:p w14:paraId="73C28713" w14:textId="77777777" w:rsidR="007A3534" w:rsidRPr="005D21C5" w:rsidRDefault="007A3534" w:rsidP="00FF01BB">
            <w:pPr>
              <w:rPr>
                <w:rFonts w:ascii="Times New Roman" w:hAnsi="Times New Roman"/>
                <w:sz w:val="21"/>
                <w:szCs w:val="21"/>
              </w:rPr>
            </w:pPr>
            <w:r w:rsidRPr="005D21C5">
              <w:rPr>
                <w:rFonts w:ascii="Times New Roman" w:hAnsi="Times New Roman"/>
                <w:sz w:val="21"/>
                <w:szCs w:val="21"/>
                <w:lang w:val="uk-UA"/>
              </w:rPr>
              <w:t>Збір даних</w:t>
            </w:r>
          </w:p>
        </w:tc>
        <w:tc>
          <w:tcPr>
            <w:tcW w:w="4025" w:type="dxa"/>
          </w:tcPr>
          <w:p w14:paraId="08C4C95C" w14:textId="77777777" w:rsidR="007A3534" w:rsidRPr="005D21C5" w:rsidRDefault="007A3534" w:rsidP="007A3534">
            <w:pPr>
              <w:pStyle w:val="a3"/>
              <w:numPr>
                <w:ilvl w:val="0"/>
                <w:numId w:val="35"/>
              </w:numPr>
              <w:ind w:left="324" w:hanging="284"/>
              <w:rPr>
                <w:rFonts w:ascii="Times New Roman" w:hAnsi="Times New Roman"/>
                <w:sz w:val="21"/>
                <w:szCs w:val="21"/>
                <w:lang w:val="uk-UA"/>
              </w:rPr>
            </w:pPr>
            <w:r w:rsidRPr="005D21C5">
              <w:rPr>
                <w:rFonts w:ascii="Times New Roman" w:hAnsi="Times New Roman"/>
                <w:sz w:val="21"/>
                <w:szCs w:val="21"/>
                <w:lang w:val="uk-UA"/>
              </w:rPr>
              <w:t xml:space="preserve">Рекрутинг респондентів для участі в глибинних інтерв’ю </w:t>
            </w:r>
          </w:p>
          <w:p w14:paraId="006D7FCE" w14:textId="77777777" w:rsidR="007A3534" w:rsidRPr="005D21C5" w:rsidRDefault="007A3534" w:rsidP="007A3534">
            <w:pPr>
              <w:pStyle w:val="a3"/>
              <w:numPr>
                <w:ilvl w:val="0"/>
                <w:numId w:val="35"/>
              </w:numPr>
              <w:ind w:left="324" w:hanging="284"/>
              <w:rPr>
                <w:rFonts w:ascii="Times New Roman" w:hAnsi="Times New Roman"/>
                <w:sz w:val="21"/>
                <w:szCs w:val="21"/>
                <w:lang w:val="uk-UA"/>
              </w:rPr>
            </w:pPr>
            <w:r w:rsidRPr="005D21C5">
              <w:rPr>
                <w:rFonts w:ascii="Times New Roman" w:hAnsi="Times New Roman"/>
                <w:sz w:val="21"/>
                <w:szCs w:val="21"/>
                <w:lang w:val="uk-UA"/>
              </w:rPr>
              <w:t xml:space="preserve">Проведення глибинних інтерв'ю </w:t>
            </w:r>
          </w:p>
          <w:p w14:paraId="03CCA9DA" w14:textId="77777777" w:rsidR="007A3534" w:rsidRPr="005D21C5" w:rsidRDefault="007A3534" w:rsidP="007A3534">
            <w:pPr>
              <w:pStyle w:val="a3"/>
              <w:numPr>
                <w:ilvl w:val="0"/>
                <w:numId w:val="35"/>
              </w:numPr>
              <w:ind w:left="324" w:hanging="284"/>
              <w:rPr>
                <w:rFonts w:ascii="Times New Roman" w:hAnsi="Times New Roman"/>
                <w:sz w:val="21"/>
                <w:szCs w:val="21"/>
                <w:lang w:val="uk-UA"/>
              </w:rPr>
            </w:pPr>
            <w:r w:rsidRPr="005D21C5">
              <w:rPr>
                <w:rFonts w:ascii="Times New Roman" w:hAnsi="Times New Roman"/>
                <w:sz w:val="21"/>
                <w:szCs w:val="21"/>
                <w:lang w:val="uk-UA"/>
              </w:rPr>
              <w:t xml:space="preserve">Компенсація часу респондентам за участь у глибинних інтерв'ю </w:t>
            </w:r>
          </w:p>
          <w:p w14:paraId="5D9CC385" w14:textId="77777777" w:rsidR="007A3534" w:rsidRPr="005D21C5" w:rsidRDefault="007A3534" w:rsidP="007A3534">
            <w:pPr>
              <w:pStyle w:val="a3"/>
              <w:numPr>
                <w:ilvl w:val="0"/>
                <w:numId w:val="35"/>
              </w:numPr>
              <w:ind w:left="324" w:hanging="284"/>
              <w:rPr>
                <w:rFonts w:ascii="Times New Roman" w:hAnsi="Times New Roman"/>
                <w:sz w:val="21"/>
                <w:szCs w:val="21"/>
                <w:lang w:val="uk-UA"/>
              </w:rPr>
            </w:pPr>
            <w:r w:rsidRPr="005D21C5">
              <w:rPr>
                <w:rFonts w:ascii="Times New Roman" w:hAnsi="Times New Roman"/>
                <w:sz w:val="21"/>
                <w:szCs w:val="21"/>
                <w:lang w:val="uk-UA"/>
              </w:rPr>
              <w:t>Складання атрибут-листів дослідження</w:t>
            </w:r>
          </w:p>
        </w:tc>
        <w:tc>
          <w:tcPr>
            <w:tcW w:w="2677" w:type="dxa"/>
          </w:tcPr>
          <w:p w14:paraId="6205BAE9" w14:textId="77777777" w:rsidR="007A3534" w:rsidRPr="005D21C5" w:rsidRDefault="007A3534" w:rsidP="00FF01BB">
            <w:pPr>
              <w:spacing w:after="120"/>
              <w:ind w:left="130"/>
              <w:rPr>
                <w:rFonts w:ascii="Times New Roman" w:hAnsi="Times New Roman"/>
                <w:sz w:val="21"/>
                <w:szCs w:val="21"/>
                <w:lang w:val="uk-UA"/>
              </w:rPr>
            </w:pPr>
            <w:r w:rsidRPr="005D21C5">
              <w:rPr>
                <w:rFonts w:ascii="Times New Roman" w:hAnsi="Times New Roman"/>
                <w:sz w:val="21"/>
                <w:szCs w:val="21"/>
                <w:lang w:val="uk-UA"/>
              </w:rPr>
              <w:t>Атрибут листи, сформовані на базі інформації з глибинних інтерв’ю, що відповідають основним розділам кількісної анкети у форматі .</w:t>
            </w:r>
            <w:r w:rsidRPr="005D21C5">
              <w:rPr>
                <w:rFonts w:ascii="Times New Roman" w:hAnsi="Times New Roman"/>
                <w:sz w:val="21"/>
                <w:szCs w:val="21"/>
                <w:lang w:val="en-US"/>
              </w:rPr>
              <w:t>xlsx</w:t>
            </w:r>
          </w:p>
          <w:p w14:paraId="10E06553" w14:textId="77777777" w:rsidR="007A3534" w:rsidRPr="005D21C5" w:rsidRDefault="007A3534" w:rsidP="00FF01BB">
            <w:pPr>
              <w:spacing w:after="120"/>
              <w:ind w:left="130"/>
              <w:rPr>
                <w:rFonts w:ascii="Times New Roman" w:hAnsi="Times New Roman"/>
                <w:sz w:val="21"/>
                <w:szCs w:val="21"/>
              </w:rPr>
            </w:pPr>
            <w:r w:rsidRPr="005D21C5">
              <w:rPr>
                <w:rFonts w:ascii="Times New Roman" w:hAnsi="Times New Roman"/>
                <w:sz w:val="21"/>
                <w:szCs w:val="21"/>
                <w:lang w:val="uk-UA"/>
              </w:rPr>
              <w:t>Кількісна анкета оновлена альтернативами з якісного етапу дослідження</w:t>
            </w:r>
            <w:r w:rsidRPr="005D21C5">
              <w:rPr>
                <w:rFonts w:ascii="Times New Roman" w:hAnsi="Times New Roman"/>
                <w:sz w:val="21"/>
                <w:szCs w:val="21"/>
              </w:rPr>
              <w:t xml:space="preserve"> </w:t>
            </w:r>
            <w:r w:rsidRPr="005D21C5">
              <w:rPr>
                <w:rFonts w:ascii="Times New Roman" w:hAnsi="Times New Roman"/>
                <w:sz w:val="21"/>
                <w:szCs w:val="21"/>
                <w:lang w:val="uk-UA"/>
              </w:rPr>
              <w:t>у форматі</w:t>
            </w:r>
            <w:r w:rsidRPr="005D21C5">
              <w:rPr>
                <w:rFonts w:ascii="Times New Roman" w:hAnsi="Times New Roman"/>
                <w:sz w:val="21"/>
                <w:szCs w:val="21"/>
              </w:rPr>
              <w:t xml:space="preserve"> .</w:t>
            </w:r>
            <w:r w:rsidRPr="005D21C5">
              <w:rPr>
                <w:rFonts w:ascii="Times New Roman" w:hAnsi="Times New Roman"/>
                <w:sz w:val="21"/>
                <w:szCs w:val="21"/>
                <w:lang w:val="en-US"/>
              </w:rPr>
              <w:t>docx</w:t>
            </w:r>
          </w:p>
          <w:p w14:paraId="0B9BCB1E" w14:textId="77777777" w:rsidR="007A3534" w:rsidRPr="005D21C5" w:rsidRDefault="007A3534" w:rsidP="00FF01BB">
            <w:pPr>
              <w:spacing w:after="120"/>
              <w:ind w:left="130"/>
              <w:rPr>
                <w:rFonts w:ascii="Times New Roman" w:hAnsi="Times New Roman"/>
                <w:sz w:val="21"/>
                <w:szCs w:val="21"/>
                <w:lang w:val="uk-UA"/>
              </w:rPr>
            </w:pPr>
            <w:r w:rsidRPr="005D21C5">
              <w:rPr>
                <w:rFonts w:ascii="Times New Roman" w:hAnsi="Times New Roman"/>
                <w:sz w:val="21"/>
                <w:szCs w:val="21"/>
                <w:lang w:val="uk-UA"/>
              </w:rPr>
              <w:t xml:space="preserve">Транскрипти глибинних інтерв’ю у форматі </w:t>
            </w:r>
            <w:r w:rsidRPr="005D21C5">
              <w:rPr>
                <w:rFonts w:ascii="Times New Roman" w:hAnsi="Times New Roman"/>
                <w:sz w:val="21"/>
                <w:szCs w:val="21"/>
              </w:rPr>
              <w:t>.</w:t>
            </w:r>
            <w:r w:rsidRPr="005D21C5">
              <w:rPr>
                <w:rFonts w:ascii="Times New Roman" w:hAnsi="Times New Roman"/>
                <w:sz w:val="21"/>
                <w:szCs w:val="21"/>
                <w:lang w:val="en-US"/>
              </w:rPr>
              <w:t>docx</w:t>
            </w:r>
          </w:p>
        </w:tc>
        <w:tc>
          <w:tcPr>
            <w:tcW w:w="1411" w:type="dxa"/>
          </w:tcPr>
          <w:p w14:paraId="72CBE695" w14:textId="26876027" w:rsidR="007A3534" w:rsidRPr="005D21C5" w:rsidRDefault="005C5E9A" w:rsidP="005C5E9A">
            <w:pPr>
              <w:ind w:left="167"/>
              <w:jc w:val="center"/>
              <w:rPr>
                <w:rFonts w:ascii="Times New Roman" w:hAnsi="Times New Roman"/>
                <w:sz w:val="21"/>
                <w:szCs w:val="21"/>
                <w:lang w:val="uk-UA"/>
              </w:rPr>
            </w:pPr>
            <w:r w:rsidRPr="005D21C5">
              <w:rPr>
                <w:rFonts w:ascii="Times New Roman" w:hAnsi="Times New Roman"/>
                <w:sz w:val="21"/>
                <w:szCs w:val="21"/>
                <w:lang w:val="uk-UA"/>
              </w:rPr>
              <w:t>Травень</w:t>
            </w:r>
          </w:p>
        </w:tc>
      </w:tr>
      <w:tr w:rsidR="005C5E9A" w:rsidRPr="00100A3F" w14:paraId="49233A13" w14:textId="77777777" w:rsidTr="005D21C5">
        <w:trPr>
          <w:trHeight w:val="332"/>
        </w:trPr>
        <w:tc>
          <w:tcPr>
            <w:tcW w:w="424" w:type="dxa"/>
            <w:vMerge/>
          </w:tcPr>
          <w:p w14:paraId="67019BEF" w14:textId="77777777" w:rsidR="005C5E9A" w:rsidRPr="005D21C5" w:rsidRDefault="005C5E9A" w:rsidP="00FF01BB">
            <w:pPr>
              <w:jc w:val="center"/>
              <w:rPr>
                <w:rFonts w:ascii="Times New Roman" w:hAnsi="Times New Roman"/>
                <w:sz w:val="21"/>
                <w:szCs w:val="21"/>
              </w:rPr>
            </w:pPr>
          </w:p>
        </w:tc>
        <w:tc>
          <w:tcPr>
            <w:tcW w:w="1642" w:type="dxa"/>
            <w:vMerge/>
          </w:tcPr>
          <w:p w14:paraId="43C82067" w14:textId="77777777" w:rsidR="005C5E9A" w:rsidRPr="005D21C5" w:rsidRDefault="005C5E9A" w:rsidP="00FF01BB">
            <w:pPr>
              <w:rPr>
                <w:rFonts w:ascii="Times New Roman" w:hAnsi="Times New Roman"/>
                <w:sz w:val="21"/>
                <w:szCs w:val="21"/>
              </w:rPr>
            </w:pPr>
          </w:p>
        </w:tc>
        <w:tc>
          <w:tcPr>
            <w:tcW w:w="4025" w:type="dxa"/>
          </w:tcPr>
          <w:p w14:paraId="6F8FDD91" w14:textId="713D97E0" w:rsidR="005C5E9A" w:rsidRPr="005D21C5" w:rsidRDefault="005C5E9A" w:rsidP="005C5E9A">
            <w:pPr>
              <w:pStyle w:val="a3"/>
              <w:numPr>
                <w:ilvl w:val="0"/>
                <w:numId w:val="35"/>
              </w:numPr>
              <w:ind w:left="324" w:hanging="284"/>
              <w:rPr>
                <w:rFonts w:ascii="Times New Roman" w:hAnsi="Times New Roman"/>
                <w:sz w:val="21"/>
                <w:szCs w:val="21"/>
                <w:lang w:val="uk-UA"/>
              </w:rPr>
            </w:pPr>
            <w:r w:rsidRPr="005D21C5">
              <w:rPr>
                <w:rFonts w:ascii="Times New Roman" w:hAnsi="Times New Roman"/>
                <w:color w:val="000000"/>
                <w:sz w:val="21"/>
                <w:szCs w:val="21"/>
                <w:lang w:val="uk-UA"/>
              </w:rPr>
              <w:t xml:space="preserve">Пілотування кількісної анкети дослідження </w:t>
            </w:r>
          </w:p>
        </w:tc>
        <w:tc>
          <w:tcPr>
            <w:tcW w:w="2677" w:type="dxa"/>
          </w:tcPr>
          <w:p w14:paraId="7D33EED2" w14:textId="062A6F6C" w:rsidR="005C5E9A" w:rsidRPr="005D21C5" w:rsidRDefault="005C5E9A" w:rsidP="005C5E9A">
            <w:pPr>
              <w:spacing w:after="120"/>
              <w:ind w:left="130"/>
              <w:rPr>
                <w:rFonts w:ascii="Times New Roman" w:hAnsi="Times New Roman"/>
                <w:sz w:val="21"/>
                <w:szCs w:val="21"/>
              </w:rPr>
            </w:pPr>
            <w:r w:rsidRPr="005D21C5">
              <w:rPr>
                <w:rFonts w:ascii="Times New Roman" w:hAnsi="Times New Roman"/>
                <w:sz w:val="21"/>
                <w:szCs w:val="21"/>
                <w:lang w:val="uk-UA"/>
              </w:rPr>
              <w:t>Технічний звіт про пілотування анкети дослідження у форматі .</w:t>
            </w:r>
            <w:r w:rsidRPr="005D21C5">
              <w:rPr>
                <w:rFonts w:ascii="Times New Roman" w:hAnsi="Times New Roman"/>
                <w:sz w:val="21"/>
                <w:szCs w:val="21"/>
                <w:lang w:val="en-US"/>
              </w:rPr>
              <w:t>docx</w:t>
            </w:r>
          </w:p>
        </w:tc>
        <w:tc>
          <w:tcPr>
            <w:tcW w:w="1411" w:type="dxa"/>
          </w:tcPr>
          <w:p w14:paraId="4C5DE4E6" w14:textId="4CAB00CF" w:rsidR="005C5E9A" w:rsidRPr="005D21C5" w:rsidRDefault="005C5E9A" w:rsidP="005C5E9A">
            <w:pPr>
              <w:jc w:val="center"/>
              <w:rPr>
                <w:rFonts w:ascii="Times New Roman" w:hAnsi="Times New Roman"/>
                <w:sz w:val="21"/>
                <w:szCs w:val="21"/>
                <w:lang w:val="uk-UA"/>
              </w:rPr>
            </w:pPr>
            <w:r w:rsidRPr="005D21C5">
              <w:rPr>
                <w:rFonts w:ascii="Times New Roman" w:hAnsi="Times New Roman"/>
                <w:sz w:val="21"/>
                <w:szCs w:val="21"/>
                <w:lang w:val="uk-UA"/>
              </w:rPr>
              <w:t>Травень</w:t>
            </w:r>
          </w:p>
        </w:tc>
      </w:tr>
      <w:tr w:rsidR="007A3534" w:rsidRPr="00100A3F" w14:paraId="26582708" w14:textId="77777777" w:rsidTr="005D21C5">
        <w:trPr>
          <w:trHeight w:val="441"/>
        </w:trPr>
        <w:tc>
          <w:tcPr>
            <w:tcW w:w="424" w:type="dxa"/>
            <w:vMerge/>
          </w:tcPr>
          <w:p w14:paraId="782D6124" w14:textId="77777777" w:rsidR="007A3534" w:rsidRPr="005D21C5" w:rsidRDefault="007A3534" w:rsidP="00FF01BB">
            <w:pPr>
              <w:jc w:val="center"/>
              <w:rPr>
                <w:rFonts w:ascii="Times New Roman" w:hAnsi="Times New Roman"/>
                <w:sz w:val="21"/>
                <w:szCs w:val="21"/>
                <w:lang w:val="uk-UA"/>
              </w:rPr>
            </w:pPr>
          </w:p>
        </w:tc>
        <w:tc>
          <w:tcPr>
            <w:tcW w:w="1642" w:type="dxa"/>
            <w:vMerge/>
          </w:tcPr>
          <w:p w14:paraId="7FF49504" w14:textId="77777777" w:rsidR="007A3534" w:rsidRPr="005D21C5" w:rsidRDefault="007A3534" w:rsidP="00FF01BB">
            <w:pPr>
              <w:rPr>
                <w:rFonts w:ascii="Times New Roman" w:hAnsi="Times New Roman"/>
                <w:sz w:val="21"/>
                <w:szCs w:val="21"/>
                <w:lang w:val="uk-UA"/>
              </w:rPr>
            </w:pPr>
          </w:p>
        </w:tc>
        <w:tc>
          <w:tcPr>
            <w:tcW w:w="4025" w:type="dxa"/>
          </w:tcPr>
          <w:p w14:paraId="6505ACDE" w14:textId="77777777" w:rsidR="007A3534" w:rsidRPr="005D21C5" w:rsidRDefault="007A3534" w:rsidP="007A3534">
            <w:pPr>
              <w:pStyle w:val="a3"/>
              <w:numPr>
                <w:ilvl w:val="0"/>
                <w:numId w:val="36"/>
              </w:numPr>
              <w:ind w:left="324" w:hanging="284"/>
              <w:rPr>
                <w:rFonts w:ascii="Times New Roman" w:hAnsi="Times New Roman"/>
                <w:sz w:val="21"/>
                <w:szCs w:val="21"/>
                <w:lang w:val="uk-UA"/>
              </w:rPr>
            </w:pPr>
            <w:r w:rsidRPr="005D21C5">
              <w:rPr>
                <w:rFonts w:ascii="Times New Roman" w:hAnsi="Times New Roman"/>
                <w:sz w:val="21"/>
                <w:szCs w:val="21"/>
                <w:lang w:val="uk-UA"/>
              </w:rPr>
              <w:t>Друк / скриптинг анкети</w:t>
            </w:r>
          </w:p>
          <w:p w14:paraId="25C5A893" w14:textId="77777777" w:rsidR="007A3534" w:rsidRPr="005D21C5" w:rsidRDefault="007A3534" w:rsidP="007A3534">
            <w:pPr>
              <w:pStyle w:val="a3"/>
              <w:numPr>
                <w:ilvl w:val="0"/>
                <w:numId w:val="36"/>
              </w:numPr>
              <w:ind w:left="324" w:hanging="284"/>
              <w:rPr>
                <w:rFonts w:ascii="Times New Roman" w:hAnsi="Times New Roman"/>
                <w:sz w:val="21"/>
                <w:szCs w:val="21"/>
                <w:lang w:val="uk-UA"/>
              </w:rPr>
            </w:pPr>
            <w:r w:rsidRPr="005D21C5">
              <w:rPr>
                <w:rFonts w:ascii="Times New Roman" w:hAnsi="Times New Roman"/>
                <w:sz w:val="21"/>
                <w:szCs w:val="21"/>
                <w:lang w:val="uk-UA"/>
              </w:rPr>
              <w:t>Проведення навчання для регіональних координаторів дослідження</w:t>
            </w:r>
          </w:p>
          <w:p w14:paraId="2AE0E6C5" w14:textId="77777777" w:rsidR="007A3534" w:rsidRPr="005D21C5" w:rsidRDefault="007A3534" w:rsidP="007A3534">
            <w:pPr>
              <w:pStyle w:val="a3"/>
              <w:numPr>
                <w:ilvl w:val="0"/>
                <w:numId w:val="36"/>
              </w:numPr>
              <w:ind w:left="324" w:hanging="284"/>
              <w:rPr>
                <w:rFonts w:ascii="Times New Roman" w:hAnsi="Times New Roman"/>
                <w:sz w:val="21"/>
                <w:szCs w:val="21"/>
                <w:lang w:val="uk-UA"/>
              </w:rPr>
            </w:pPr>
            <w:r w:rsidRPr="005D21C5">
              <w:rPr>
                <w:rFonts w:ascii="Times New Roman" w:hAnsi="Times New Roman"/>
                <w:sz w:val="21"/>
                <w:szCs w:val="21"/>
                <w:lang w:val="uk-UA"/>
              </w:rPr>
              <w:t>Організація польового етапу дослідження у регіонах</w:t>
            </w:r>
          </w:p>
          <w:p w14:paraId="1101E577" w14:textId="77777777" w:rsidR="007A3534" w:rsidRPr="005D21C5" w:rsidRDefault="007A3534" w:rsidP="007A3534">
            <w:pPr>
              <w:pStyle w:val="a3"/>
              <w:numPr>
                <w:ilvl w:val="0"/>
                <w:numId w:val="36"/>
              </w:numPr>
              <w:ind w:left="324" w:hanging="284"/>
              <w:rPr>
                <w:rFonts w:ascii="Times New Roman" w:hAnsi="Times New Roman"/>
                <w:sz w:val="21"/>
                <w:szCs w:val="21"/>
                <w:lang w:val="uk-UA"/>
              </w:rPr>
            </w:pPr>
            <w:r w:rsidRPr="005D21C5">
              <w:rPr>
                <w:rFonts w:ascii="Times New Roman" w:hAnsi="Times New Roman"/>
                <w:sz w:val="21"/>
                <w:szCs w:val="21"/>
                <w:lang w:val="uk-UA"/>
              </w:rPr>
              <w:t>Опитування серед клієнтів програми ДКП</w:t>
            </w:r>
          </w:p>
          <w:p w14:paraId="10CCCE2A" w14:textId="77777777" w:rsidR="007A3534" w:rsidRPr="005D21C5" w:rsidRDefault="007A3534" w:rsidP="007A3534">
            <w:pPr>
              <w:pStyle w:val="a3"/>
              <w:numPr>
                <w:ilvl w:val="0"/>
                <w:numId w:val="36"/>
              </w:numPr>
              <w:ind w:left="324" w:hanging="284"/>
              <w:rPr>
                <w:rFonts w:ascii="Times New Roman" w:hAnsi="Times New Roman"/>
                <w:sz w:val="21"/>
                <w:szCs w:val="21"/>
                <w:lang w:val="uk-UA"/>
              </w:rPr>
            </w:pPr>
            <w:r w:rsidRPr="005D21C5">
              <w:rPr>
                <w:rFonts w:ascii="Times New Roman" w:hAnsi="Times New Roman"/>
                <w:sz w:val="21"/>
                <w:szCs w:val="21"/>
                <w:lang w:val="uk-UA"/>
              </w:rPr>
              <w:t xml:space="preserve">Компенсація часу інтерв’юера </w:t>
            </w:r>
          </w:p>
          <w:p w14:paraId="1C0DE31F" w14:textId="77777777" w:rsidR="007A3534" w:rsidRPr="005D21C5" w:rsidRDefault="007A3534" w:rsidP="007A3534">
            <w:pPr>
              <w:pStyle w:val="a3"/>
              <w:numPr>
                <w:ilvl w:val="0"/>
                <w:numId w:val="36"/>
              </w:numPr>
              <w:ind w:left="324" w:hanging="284"/>
              <w:rPr>
                <w:rFonts w:ascii="Times New Roman" w:hAnsi="Times New Roman"/>
                <w:sz w:val="21"/>
                <w:szCs w:val="21"/>
                <w:lang w:val="uk-UA"/>
              </w:rPr>
            </w:pPr>
            <w:r w:rsidRPr="005D21C5">
              <w:rPr>
                <w:rFonts w:ascii="Times New Roman" w:hAnsi="Times New Roman"/>
                <w:sz w:val="21"/>
                <w:szCs w:val="21"/>
                <w:lang w:val="uk-UA"/>
              </w:rPr>
              <w:t>Компенсація часу респондентам</w:t>
            </w:r>
          </w:p>
          <w:p w14:paraId="5BCEE923" w14:textId="77777777" w:rsidR="007A3534" w:rsidRPr="005D21C5" w:rsidRDefault="007A3534" w:rsidP="007A3534">
            <w:pPr>
              <w:pStyle w:val="a3"/>
              <w:numPr>
                <w:ilvl w:val="0"/>
                <w:numId w:val="36"/>
              </w:numPr>
              <w:ind w:left="324" w:hanging="284"/>
              <w:rPr>
                <w:rFonts w:ascii="Times New Roman" w:hAnsi="Times New Roman"/>
                <w:sz w:val="21"/>
                <w:szCs w:val="21"/>
                <w:lang w:val="uk-UA"/>
              </w:rPr>
            </w:pPr>
            <w:r w:rsidRPr="005D21C5">
              <w:rPr>
                <w:rFonts w:ascii="Times New Roman" w:hAnsi="Times New Roman"/>
                <w:sz w:val="21"/>
                <w:szCs w:val="21"/>
                <w:lang w:val="uk-UA"/>
              </w:rPr>
              <w:t>Контроль якості збору даних</w:t>
            </w:r>
          </w:p>
        </w:tc>
        <w:tc>
          <w:tcPr>
            <w:tcW w:w="2677" w:type="dxa"/>
          </w:tcPr>
          <w:p w14:paraId="2BD2CB7E" w14:textId="77777777" w:rsidR="007A3534" w:rsidRPr="005D21C5" w:rsidRDefault="007A3534" w:rsidP="00FF01BB">
            <w:pPr>
              <w:spacing w:after="120"/>
              <w:ind w:left="130"/>
              <w:rPr>
                <w:rFonts w:ascii="Times New Roman" w:hAnsi="Times New Roman"/>
                <w:sz w:val="21"/>
                <w:szCs w:val="21"/>
              </w:rPr>
            </w:pPr>
            <w:r w:rsidRPr="005D21C5">
              <w:rPr>
                <w:rFonts w:ascii="Times New Roman" w:hAnsi="Times New Roman"/>
                <w:sz w:val="21"/>
                <w:szCs w:val="21"/>
                <w:lang w:val="uk-UA"/>
              </w:rPr>
              <w:t>Технічний звіт про проведення польового етапу дослідження у форматі .</w:t>
            </w:r>
            <w:r w:rsidRPr="005D21C5">
              <w:rPr>
                <w:rFonts w:ascii="Times New Roman" w:hAnsi="Times New Roman"/>
                <w:sz w:val="21"/>
                <w:szCs w:val="21"/>
                <w:lang w:val="en-US"/>
              </w:rPr>
              <w:t>docx</w:t>
            </w:r>
          </w:p>
        </w:tc>
        <w:tc>
          <w:tcPr>
            <w:tcW w:w="1411" w:type="dxa"/>
          </w:tcPr>
          <w:p w14:paraId="50D56A34" w14:textId="373D4373" w:rsidR="007A3534" w:rsidRPr="005D21C5" w:rsidRDefault="005C5E9A" w:rsidP="005C5E9A">
            <w:pPr>
              <w:ind w:left="167"/>
              <w:jc w:val="center"/>
              <w:rPr>
                <w:rFonts w:ascii="Times New Roman" w:hAnsi="Times New Roman"/>
                <w:sz w:val="21"/>
                <w:szCs w:val="21"/>
              </w:rPr>
            </w:pPr>
            <w:r w:rsidRPr="005D21C5">
              <w:rPr>
                <w:rFonts w:ascii="Times New Roman" w:hAnsi="Times New Roman"/>
                <w:sz w:val="21"/>
                <w:szCs w:val="21"/>
                <w:lang w:val="uk-UA"/>
              </w:rPr>
              <w:t xml:space="preserve">Червень- </w:t>
            </w:r>
            <w:r w:rsidR="007A3534" w:rsidRPr="005D21C5">
              <w:rPr>
                <w:rFonts w:ascii="Times New Roman" w:hAnsi="Times New Roman"/>
                <w:sz w:val="21"/>
                <w:szCs w:val="21"/>
                <w:lang w:val="uk-UA"/>
              </w:rPr>
              <w:t xml:space="preserve">Липень </w:t>
            </w:r>
          </w:p>
        </w:tc>
      </w:tr>
      <w:tr w:rsidR="007A3534" w:rsidRPr="00100A3F" w14:paraId="5072820A" w14:textId="77777777" w:rsidTr="005D21C5">
        <w:trPr>
          <w:trHeight w:val="332"/>
        </w:trPr>
        <w:tc>
          <w:tcPr>
            <w:tcW w:w="424" w:type="dxa"/>
          </w:tcPr>
          <w:p w14:paraId="1EDE2517" w14:textId="77777777" w:rsidR="007A3534" w:rsidRPr="005D21C5" w:rsidRDefault="007A3534" w:rsidP="00FF01BB">
            <w:pPr>
              <w:jc w:val="center"/>
              <w:rPr>
                <w:rFonts w:ascii="Times New Roman" w:hAnsi="Times New Roman"/>
                <w:sz w:val="21"/>
                <w:szCs w:val="21"/>
                <w:lang w:val="uk-UA"/>
              </w:rPr>
            </w:pPr>
            <w:r w:rsidRPr="005D21C5">
              <w:rPr>
                <w:rFonts w:ascii="Times New Roman" w:hAnsi="Times New Roman"/>
                <w:sz w:val="21"/>
                <w:szCs w:val="21"/>
                <w:lang w:val="uk-UA"/>
              </w:rPr>
              <w:lastRenderedPageBreak/>
              <w:t>3</w:t>
            </w:r>
          </w:p>
        </w:tc>
        <w:tc>
          <w:tcPr>
            <w:tcW w:w="1642" w:type="dxa"/>
          </w:tcPr>
          <w:p w14:paraId="4B41AC43" w14:textId="77777777" w:rsidR="007A3534" w:rsidRPr="005D21C5" w:rsidRDefault="007A3534" w:rsidP="00FF01BB">
            <w:pPr>
              <w:rPr>
                <w:rFonts w:ascii="Times New Roman" w:hAnsi="Times New Roman"/>
                <w:sz w:val="21"/>
                <w:szCs w:val="21"/>
                <w:lang w:val="uk-UA"/>
              </w:rPr>
            </w:pPr>
            <w:r w:rsidRPr="005D21C5">
              <w:rPr>
                <w:rFonts w:ascii="Times New Roman" w:hAnsi="Times New Roman"/>
                <w:sz w:val="21"/>
                <w:szCs w:val="21"/>
                <w:lang w:val="uk-UA"/>
              </w:rPr>
              <w:t>Обробка даних і написання звіту</w:t>
            </w:r>
          </w:p>
        </w:tc>
        <w:tc>
          <w:tcPr>
            <w:tcW w:w="4025" w:type="dxa"/>
          </w:tcPr>
          <w:p w14:paraId="317A5611" w14:textId="77777777" w:rsidR="007A3534" w:rsidRPr="005D21C5" w:rsidRDefault="007A3534" w:rsidP="007A3534">
            <w:pPr>
              <w:pStyle w:val="a3"/>
              <w:numPr>
                <w:ilvl w:val="0"/>
                <w:numId w:val="36"/>
              </w:numPr>
              <w:ind w:left="324" w:hanging="284"/>
              <w:rPr>
                <w:rFonts w:ascii="Times New Roman" w:hAnsi="Times New Roman"/>
                <w:sz w:val="21"/>
                <w:szCs w:val="21"/>
                <w:lang w:val="uk-UA"/>
              </w:rPr>
            </w:pPr>
            <w:r w:rsidRPr="005D21C5">
              <w:rPr>
                <w:rFonts w:ascii="Times New Roman" w:hAnsi="Times New Roman"/>
                <w:sz w:val="21"/>
                <w:szCs w:val="21"/>
                <w:lang w:val="uk-UA"/>
              </w:rPr>
              <w:t>Статистична обробка даних за результатами кількісного дослідження</w:t>
            </w:r>
          </w:p>
          <w:p w14:paraId="3D4487D8" w14:textId="77777777" w:rsidR="007A3534" w:rsidRPr="005D21C5" w:rsidRDefault="007A3534" w:rsidP="007A3534">
            <w:pPr>
              <w:pStyle w:val="a3"/>
              <w:numPr>
                <w:ilvl w:val="0"/>
                <w:numId w:val="36"/>
              </w:numPr>
              <w:ind w:left="324" w:hanging="284"/>
              <w:rPr>
                <w:rFonts w:ascii="Times New Roman" w:hAnsi="Times New Roman"/>
                <w:sz w:val="21"/>
                <w:szCs w:val="21"/>
                <w:lang w:val="uk-UA"/>
              </w:rPr>
            </w:pPr>
            <w:r w:rsidRPr="005D21C5">
              <w:rPr>
                <w:rFonts w:ascii="Times New Roman" w:hAnsi="Times New Roman"/>
                <w:sz w:val="21"/>
                <w:szCs w:val="21"/>
                <w:lang w:val="uk-UA"/>
              </w:rPr>
              <w:t>Аналіз якісних і кількісних даних</w:t>
            </w:r>
          </w:p>
          <w:p w14:paraId="091C2FC1" w14:textId="77777777" w:rsidR="007A3534" w:rsidRPr="005D21C5" w:rsidRDefault="007A3534" w:rsidP="007A3534">
            <w:pPr>
              <w:pStyle w:val="a3"/>
              <w:numPr>
                <w:ilvl w:val="0"/>
                <w:numId w:val="36"/>
              </w:numPr>
              <w:ind w:left="324" w:hanging="284"/>
              <w:rPr>
                <w:rFonts w:ascii="Times New Roman" w:hAnsi="Times New Roman"/>
                <w:sz w:val="21"/>
                <w:szCs w:val="21"/>
                <w:lang w:val="uk-UA"/>
              </w:rPr>
            </w:pPr>
            <w:r w:rsidRPr="005D21C5">
              <w:rPr>
                <w:rFonts w:ascii="Times New Roman" w:hAnsi="Times New Roman"/>
                <w:sz w:val="21"/>
                <w:szCs w:val="21"/>
                <w:lang w:val="uk-UA"/>
              </w:rPr>
              <w:t>Формування аналітичного звіту за результатами дослідження, згідно узгодженої з експертами та замовником структури, українською мовою</w:t>
            </w:r>
          </w:p>
          <w:p w14:paraId="1960C121" w14:textId="77777777" w:rsidR="007A3534" w:rsidRPr="005D21C5" w:rsidRDefault="007A3534" w:rsidP="007A3534">
            <w:pPr>
              <w:pStyle w:val="a3"/>
              <w:numPr>
                <w:ilvl w:val="0"/>
                <w:numId w:val="36"/>
              </w:numPr>
              <w:ind w:left="324" w:hanging="284"/>
              <w:rPr>
                <w:rFonts w:ascii="Times New Roman" w:hAnsi="Times New Roman"/>
                <w:sz w:val="21"/>
                <w:szCs w:val="21"/>
                <w:lang w:val="uk-UA"/>
              </w:rPr>
            </w:pPr>
            <w:r w:rsidRPr="005D21C5">
              <w:rPr>
                <w:rFonts w:ascii="Times New Roman" w:hAnsi="Times New Roman"/>
                <w:sz w:val="21"/>
                <w:szCs w:val="21"/>
                <w:lang w:val="uk-UA"/>
              </w:rPr>
              <w:t>Отримання рецензій від експертів дослідження</w:t>
            </w:r>
          </w:p>
          <w:p w14:paraId="2FDDC370" w14:textId="77777777" w:rsidR="007A3534" w:rsidRPr="005D21C5" w:rsidRDefault="007A3534" w:rsidP="007A3534">
            <w:pPr>
              <w:pStyle w:val="a3"/>
              <w:numPr>
                <w:ilvl w:val="0"/>
                <w:numId w:val="36"/>
              </w:numPr>
              <w:ind w:left="324" w:hanging="284"/>
              <w:rPr>
                <w:rFonts w:ascii="Times New Roman" w:hAnsi="Times New Roman"/>
                <w:sz w:val="21"/>
                <w:szCs w:val="21"/>
                <w:lang w:val="uk-UA"/>
              </w:rPr>
            </w:pPr>
            <w:r w:rsidRPr="005D21C5">
              <w:rPr>
                <w:rFonts w:ascii="Times New Roman" w:hAnsi="Times New Roman"/>
                <w:sz w:val="21"/>
                <w:szCs w:val="21"/>
                <w:lang w:val="uk-UA"/>
              </w:rPr>
              <w:t>Верстка аналітичного звіту та його розповсюдження</w:t>
            </w:r>
          </w:p>
          <w:p w14:paraId="699F7F38" w14:textId="77777777" w:rsidR="007A3534" w:rsidRPr="005D21C5" w:rsidRDefault="007A3534" w:rsidP="007A3534">
            <w:pPr>
              <w:pStyle w:val="a3"/>
              <w:numPr>
                <w:ilvl w:val="0"/>
                <w:numId w:val="36"/>
              </w:numPr>
              <w:ind w:left="324" w:hanging="284"/>
              <w:rPr>
                <w:rFonts w:ascii="Times New Roman" w:hAnsi="Times New Roman"/>
                <w:sz w:val="21"/>
                <w:szCs w:val="21"/>
                <w:lang w:val="uk-UA"/>
              </w:rPr>
            </w:pPr>
            <w:r w:rsidRPr="005D21C5">
              <w:rPr>
                <w:rFonts w:ascii="Times New Roman" w:hAnsi="Times New Roman"/>
                <w:sz w:val="21"/>
                <w:szCs w:val="21"/>
                <w:lang w:val="uk-UA"/>
              </w:rPr>
              <w:t>Презентація результатів дослідження</w:t>
            </w:r>
          </w:p>
        </w:tc>
        <w:tc>
          <w:tcPr>
            <w:tcW w:w="2677" w:type="dxa"/>
          </w:tcPr>
          <w:p w14:paraId="26E077E3" w14:textId="77777777" w:rsidR="007A3534" w:rsidRPr="005D21C5" w:rsidRDefault="007A3534" w:rsidP="00FF01BB">
            <w:pPr>
              <w:spacing w:after="120"/>
              <w:ind w:left="130"/>
              <w:rPr>
                <w:rFonts w:ascii="Times New Roman" w:hAnsi="Times New Roman"/>
                <w:sz w:val="21"/>
                <w:szCs w:val="21"/>
                <w:lang w:val="uk-UA"/>
              </w:rPr>
            </w:pPr>
            <w:r w:rsidRPr="005D21C5">
              <w:rPr>
                <w:rFonts w:ascii="Times New Roman" w:hAnsi="Times New Roman"/>
                <w:sz w:val="21"/>
                <w:szCs w:val="21"/>
                <w:lang w:val="uk-UA"/>
              </w:rPr>
              <w:t>Масив даних в форматі .sav</w:t>
            </w:r>
          </w:p>
          <w:p w14:paraId="0C641290" w14:textId="77777777" w:rsidR="007A3534" w:rsidRPr="005D21C5" w:rsidRDefault="007A3534" w:rsidP="00FF01BB">
            <w:pPr>
              <w:spacing w:after="120"/>
              <w:ind w:left="130"/>
              <w:rPr>
                <w:rFonts w:ascii="Times New Roman" w:hAnsi="Times New Roman"/>
                <w:sz w:val="21"/>
                <w:szCs w:val="21"/>
                <w:lang w:val="uk-UA"/>
              </w:rPr>
            </w:pPr>
            <w:r w:rsidRPr="005D21C5">
              <w:rPr>
                <w:rFonts w:ascii="Times New Roman" w:hAnsi="Times New Roman"/>
                <w:sz w:val="21"/>
                <w:szCs w:val="21"/>
                <w:lang w:val="uk-UA"/>
              </w:rPr>
              <w:t>Аналітичний звіт в форматі .doc</w:t>
            </w:r>
          </w:p>
          <w:p w14:paraId="7628E2A5" w14:textId="77777777" w:rsidR="007A3534" w:rsidRPr="005D21C5" w:rsidRDefault="007A3534" w:rsidP="00FF01BB">
            <w:pPr>
              <w:spacing w:after="120"/>
              <w:ind w:left="130"/>
              <w:rPr>
                <w:rFonts w:ascii="Times New Roman" w:hAnsi="Times New Roman"/>
                <w:sz w:val="21"/>
                <w:szCs w:val="21"/>
              </w:rPr>
            </w:pPr>
            <w:r w:rsidRPr="005D21C5">
              <w:rPr>
                <w:rFonts w:ascii="Times New Roman" w:hAnsi="Times New Roman"/>
                <w:sz w:val="21"/>
                <w:szCs w:val="21"/>
                <w:lang w:val="uk-UA"/>
              </w:rPr>
              <w:t xml:space="preserve">Рецензії експертів дослідження у форматі </w:t>
            </w:r>
            <w:r w:rsidRPr="005D21C5">
              <w:rPr>
                <w:rFonts w:ascii="Times New Roman" w:hAnsi="Times New Roman"/>
                <w:sz w:val="21"/>
                <w:szCs w:val="21"/>
              </w:rPr>
              <w:t>.</w:t>
            </w:r>
            <w:r w:rsidRPr="005D21C5">
              <w:rPr>
                <w:rFonts w:ascii="Times New Roman" w:hAnsi="Times New Roman"/>
                <w:sz w:val="21"/>
                <w:szCs w:val="21"/>
                <w:lang w:val="en-US"/>
              </w:rPr>
              <w:t>pdf</w:t>
            </w:r>
          </w:p>
          <w:p w14:paraId="198BC6F6" w14:textId="77777777" w:rsidR="007A3534" w:rsidRPr="005D21C5" w:rsidRDefault="007A3534" w:rsidP="00FF01BB">
            <w:pPr>
              <w:spacing w:after="120"/>
              <w:ind w:left="130"/>
              <w:rPr>
                <w:rFonts w:ascii="Times New Roman" w:hAnsi="Times New Roman"/>
                <w:sz w:val="21"/>
                <w:szCs w:val="21"/>
                <w:lang w:val="uk-UA"/>
              </w:rPr>
            </w:pPr>
            <w:r w:rsidRPr="005D21C5">
              <w:rPr>
                <w:rFonts w:ascii="Times New Roman" w:hAnsi="Times New Roman"/>
                <w:sz w:val="21"/>
                <w:szCs w:val="21"/>
                <w:lang w:val="uk-UA"/>
              </w:rPr>
              <w:t>Презентація результатів дослідження в форматі .ppt</w:t>
            </w:r>
          </w:p>
        </w:tc>
        <w:tc>
          <w:tcPr>
            <w:tcW w:w="1411" w:type="dxa"/>
          </w:tcPr>
          <w:p w14:paraId="225C77F4" w14:textId="05421943" w:rsidR="007A3534" w:rsidRPr="005D21C5" w:rsidRDefault="005C5E9A" w:rsidP="00AA417A">
            <w:pPr>
              <w:ind w:left="167"/>
              <w:rPr>
                <w:rFonts w:ascii="Times New Roman" w:hAnsi="Times New Roman"/>
                <w:sz w:val="21"/>
                <w:szCs w:val="21"/>
                <w:lang w:val="uk-UA"/>
              </w:rPr>
            </w:pPr>
            <w:r w:rsidRPr="005D21C5">
              <w:rPr>
                <w:rFonts w:ascii="Times New Roman" w:hAnsi="Times New Roman"/>
                <w:sz w:val="21"/>
                <w:szCs w:val="21"/>
                <w:lang w:val="uk-UA"/>
              </w:rPr>
              <w:t>Серпень</w:t>
            </w:r>
            <w:r w:rsidR="007A3534" w:rsidRPr="005D21C5">
              <w:rPr>
                <w:rFonts w:ascii="Times New Roman" w:hAnsi="Times New Roman"/>
                <w:sz w:val="21"/>
                <w:szCs w:val="21"/>
                <w:lang w:val="uk-UA"/>
              </w:rPr>
              <w:t xml:space="preserve"> - </w:t>
            </w:r>
            <w:r w:rsidR="00AA417A">
              <w:rPr>
                <w:rFonts w:ascii="Times New Roman" w:hAnsi="Times New Roman"/>
                <w:sz w:val="21"/>
                <w:szCs w:val="21"/>
                <w:lang w:val="uk-UA"/>
              </w:rPr>
              <w:t>Вересень</w:t>
            </w:r>
            <w:bookmarkStart w:id="11" w:name="_GoBack"/>
            <w:bookmarkEnd w:id="11"/>
          </w:p>
        </w:tc>
      </w:tr>
    </w:tbl>
    <w:p w14:paraId="53F38E87" w14:textId="77777777" w:rsidR="007A3534" w:rsidRPr="00100A3F" w:rsidRDefault="007A3534" w:rsidP="007A3534">
      <w:pPr>
        <w:spacing w:after="0"/>
        <w:jc w:val="both"/>
        <w:rPr>
          <w:rFonts w:ascii="Times New Roman" w:hAnsi="Times New Roman"/>
        </w:rPr>
      </w:pPr>
    </w:p>
    <w:p w14:paraId="41AFA32A" w14:textId="77777777" w:rsidR="007A3534" w:rsidRPr="00100A3F" w:rsidRDefault="007A3534" w:rsidP="007A3534">
      <w:pPr>
        <w:spacing w:after="0" w:line="240" w:lineRule="auto"/>
        <w:jc w:val="both"/>
        <w:rPr>
          <w:rFonts w:ascii="Times New Roman" w:hAnsi="Times New Roman"/>
        </w:rPr>
      </w:pPr>
      <w:r w:rsidRPr="00100A3F">
        <w:rPr>
          <w:rFonts w:ascii="Times New Roman" w:hAnsi="Times New Roman"/>
        </w:rPr>
        <w:t xml:space="preserve">Вимоги до звітної документації: </w:t>
      </w:r>
    </w:p>
    <w:p w14:paraId="0A135F19" w14:textId="77777777" w:rsidR="007A3534" w:rsidRPr="00100A3F" w:rsidRDefault="007A3534" w:rsidP="007A3534">
      <w:pPr>
        <w:pStyle w:val="a3"/>
        <w:numPr>
          <w:ilvl w:val="0"/>
          <w:numId w:val="30"/>
        </w:numPr>
        <w:jc w:val="both"/>
        <w:rPr>
          <w:rFonts w:ascii="Times New Roman" w:hAnsi="Times New Roman"/>
          <w:lang w:val="uk-UA"/>
        </w:rPr>
      </w:pPr>
      <w:r w:rsidRPr="00100A3F">
        <w:rPr>
          <w:rFonts w:ascii="Times New Roman" w:hAnsi="Times New Roman"/>
          <w:lang w:val="uk-UA"/>
        </w:rPr>
        <w:t>звітна документація надається після завершення кожної активності у межах кожного етапу;</w:t>
      </w:r>
    </w:p>
    <w:p w14:paraId="2433F795" w14:textId="704F39C5" w:rsidR="007A3534" w:rsidRPr="00100A3F" w:rsidRDefault="007A3534" w:rsidP="007A3534">
      <w:pPr>
        <w:pStyle w:val="a3"/>
        <w:numPr>
          <w:ilvl w:val="0"/>
          <w:numId w:val="30"/>
        </w:numPr>
        <w:jc w:val="both"/>
        <w:rPr>
          <w:rFonts w:ascii="Times New Roman" w:hAnsi="Times New Roman"/>
          <w:lang w:val="uk-UA"/>
        </w:rPr>
      </w:pPr>
      <w:r w:rsidRPr="00100A3F">
        <w:rPr>
          <w:rFonts w:ascii="Times New Roman" w:hAnsi="Times New Roman"/>
          <w:lang w:val="uk-UA"/>
        </w:rPr>
        <w:t xml:space="preserve">звітна документація має відповідати формам, які наведені в додатках до Протоколу дослідження, який буде надано разом з додатками не раніше </w:t>
      </w:r>
      <w:r w:rsidRPr="00100A3F">
        <w:rPr>
          <w:rFonts w:ascii="Times New Roman" w:hAnsi="Times New Roman"/>
          <w:lang w:val="ru-RU"/>
        </w:rPr>
        <w:t>моменту укладання договору</w:t>
      </w:r>
      <w:r w:rsidRPr="00100A3F">
        <w:rPr>
          <w:rFonts w:ascii="Times New Roman" w:hAnsi="Times New Roman"/>
          <w:lang w:val="uk-UA"/>
        </w:rPr>
        <w:t>;</w:t>
      </w:r>
    </w:p>
    <w:p w14:paraId="78ADDD20" w14:textId="77777777" w:rsidR="007A3534" w:rsidRPr="00100A3F" w:rsidRDefault="007A3534" w:rsidP="007A3534">
      <w:pPr>
        <w:pStyle w:val="a3"/>
        <w:numPr>
          <w:ilvl w:val="0"/>
          <w:numId w:val="30"/>
        </w:numPr>
        <w:jc w:val="both"/>
        <w:rPr>
          <w:rFonts w:ascii="Times New Roman" w:hAnsi="Times New Roman"/>
          <w:lang w:val="uk-UA"/>
        </w:rPr>
      </w:pPr>
      <w:r w:rsidRPr="00100A3F">
        <w:rPr>
          <w:rFonts w:ascii="Times New Roman" w:hAnsi="Times New Roman"/>
          <w:lang w:val="uk-UA"/>
        </w:rPr>
        <w:t xml:space="preserve">звітна документація та результати роботи у межах кожного етапу узгоджуються Замовником. </w:t>
      </w:r>
    </w:p>
    <w:p w14:paraId="5277E94F" w14:textId="5D3E54DD" w:rsidR="001A406C" w:rsidRDefault="001A406C" w:rsidP="001A406C">
      <w:pPr>
        <w:spacing w:after="0" w:line="240" w:lineRule="auto"/>
        <w:jc w:val="both"/>
        <w:rPr>
          <w:rFonts w:ascii="Times New Roman" w:hAnsi="Times New Roman"/>
          <w:b/>
          <w:bCs/>
          <w:color w:val="000000"/>
          <w:sz w:val="24"/>
          <w:szCs w:val="24"/>
        </w:rPr>
      </w:pPr>
    </w:p>
    <w:p w14:paraId="4531F888" w14:textId="370DE619" w:rsidR="004F0B74" w:rsidRDefault="004F0B74" w:rsidP="008C5885">
      <w:pPr>
        <w:spacing w:after="0" w:line="240" w:lineRule="auto"/>
        <w:ind w:left="5812"/>
        <w:jc w:val="right"/>
        <w:rPr>
          <w:rFonts w:ascii="Times New Roman" w:hAnsi="Times New Roman"/>
          <w:b/>
          <w:bCs/>
          <w:sz w:val="26"/>
          <w:szCs w:val="26"/>
        </w:rPr>
      </w:pPr>
    </w:p>
    <w:p w14:paraId="2B4119A9" w14:textId="7B82344B" w:rsidR="0004065C" w:rsidRDefault="0004065C" w:rsidP="008C5885">
      <w:pPr>
        <w:spacing w:after="0" w:line="240" w:lineRule="auto"/>
        <w:ind w:left="5812"/>
        <w:jc w:val="right"/>
        <w:rPr>
          <w:rFonts w:ascii="Times New Roman" w:hAnsi="Times New Roman"/>
          <w:b/>
          <w:bCs/>
          <w:sz w:val="26"/>
          <w:szCs w:val="26"/>
        </w:rPr>
      </w:pPr>
    </w:p>
    <w:p w14:paraId="4D1D2186" w14:textId="719BEA51" w:rsidR="0004065C" w:rsidRDefault="0004065C" w:rsidP="008C5885">
      <w:pPr>
        <w:spacing w:after="0" w:line="240" w:lineRule="auto"/>
        <w:ind w:left="5812"/>
        <w:jc w:val="right"/>
        <w:rPr>
          <w:rFonts w:ascii="Times New Roman" w:hAnsi="Times New Roman"/>
          <w:b/>
          <w:bCs/>
          <w:sz w:val="26"/>
          <w:szCs w:val="26"/>
        </w:rPr>
      </w:pPr>
    </w:p>
    <w:p w14:paraId="05792110" w14:textId="77777777" w:rsidR="0004065C" w:rsidRDefault="0004065C" w:rsidP="008C5885">
      <w:pPr>
        <w:spacing w:after="0" w:line="240" w:lineRule="auto"/>
        <w:ind w:left="5812"/>
        <w:jc w:val="right"/>
        <w:rPr>
          <w:rFonts w:ascii="Times New Roman" w:hAnsi="Times New Roman"/>
          <w:b/>
          <w:bCs/>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04065C" w:rsidRPr="003A367B" w14:paraId="0973B5B0" w14:textId="77777777" w:rsidTr="00FF01BB">
        <w:tc>
          <w:tcPr>
            <w:tcW w:w="4859" w:type="dxa"/>
          </w:tcPr>
          <w:p w14:paraId="67F138B9" w14:textId="77777777" w:rsidR="0004065C" w:rsidRDefault="0004065C" w:rsidP="00FF01B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2C19F3E4" w14:textId="77777777" w:rsidR="0004065C" w:rsidRPr="003A367B" w:rsidRDefault="0004065C" w:rsidP="00FF01B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AAE2DC4" w14:textId="77777777" w:rsidR="0004065C" w:rsidRPr="003A367B" w:rsidRDefault="0004065C" w:rsidP="00FF01B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071EC466" w14:textId="77777777" w:rsidR="0004065C" w:rsidRDefault="0004065C" w:rsidP="00FF01B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2612AD6" w14:textId="77777777" w:rsidR="0004065C" w:rsidRPr="003A367B" w:rsidRDefault="0004065C" w:rsidP="00FF01B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24B52CE9" w14:textId="77777777" w:rsidR="0004065C" w:rsidRDefault="0004065C" w:rsidP="00FF01B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5889FF7" w14:textId="77777777" w:rsidR="0004065C" w:rsidRPr="003A367B" w:rsidRDefault="0004065C" w:rsidP="00FF01B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756D9ED8" w14:textId="77777777" w:rsidR="0004065C" w:rsidRPr="003A367B" w:rsidRDefault="0004065C" w:rsidP="00FF01B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77777777" w:rsidR="004F0B74" w:rsidRDefault="004F0B74" w:rsidP="008C5885">
      <w:pPr>
        <w:spacing w:after="0" w:line="240" w:lineRule="auto"/>
        <w:ind w:left="5812"/>
        <w:jc w:val="right"/>
        <w:rPr>
          <w:rFonts w:ascii="Times New Roman" w:hAnsi="Times New Roman"/>
          <w:b/>
          <w:bCs/>
          <w:sz w:val="26"/>
          <w:szCs w:val="26"/>
        </w:rPr>
      </w:pPr>
    </w:p>
    <w:p w14:paraId="00474A2C" w14:textId="77777777" w:rsidR="004F0B74" w:rsidRDefault="004F0B74" w:rsidP="008C5885">
      <w:pPr>
        <w:spacing w:after="0" w:line="240" w:lineRule="auto"/>
        <w:ind w:left="5812"/>
        <w:jc w:val="right"/>
        <w:rPr>
          <w:rFonts w:ascii="Times New Roman" w:hAnsi="Times New Roman"/>
          <w:b/>
          <w:bCs/>
          <w:sz w:val="26"/>
          <w:szCs w:val="26"/>
        </w:rPr>
      </w:pPr>
    </w:p>
    <w:p w14:paraId="5FC0C3D0" w14:textId="77777777" w:rsidR="004F0B74" w:rsidRDefault="004F0B74" w:rsidP="008C5885">
      <w:pPr>
        <w:spacing w:after="0" w:line="240" w:lineRule="auto"/>
        <w:ind w:left="5812"/>
        <w:jc w:val="right"/>
        <w:rPr>
          <w:rFonts w:ascii="Times New Roman" w:hAnsi="Times New Roman"/>
          <w:b/>
          <w:bCs/>
          <w:sz w:val="26"/>
          <w:szCs w:val="26"/>
        </w:rPr>
      </w:pPr>
    </w:p>
    <w:p w14:paraId="7FF9D823" w14:textId="77777777" w:rsidR="004F0B74" w:rsidRDefault="004F0B74" w:rsidP="0004065C">
      <w:pPr>
        <w:spacing w:after="0" w:line="240" w:lineRule="auto"/>
        <w:ind w:left="5812"/>
        <w:jc w:val="both"/>
        <w:rPr>
          <w:rFonts w:ascii="Times New Roman" w:hAnsi="Times New Roman"/>
          <w:b/>
          <w:bCs/>
          <w:sz w:val="26"/>
          <w:szCs w:val="26"/>
        </w:rPr>
      </w:pPr>
    </w:p>
    <w:p w14:paraId="3B45CE13" w14:textId="77777777" w:rsidR="004F0B74" w:rsidRDefault="004F0B74" w:rsidP="008C5885">
      <w:pPr>
        <w:spacing w:after="0" w:line="240" w:lineRule="auto"/>
        <w:ind w:left="5812"/>
        <w:jc w:val="right"/>
        <w:rPr>
          <w:rFonts w:ascii="Times New Roman" w:hAnsi="Times New Roman"/>
          <w:b/>
          <w:bCs/>
          <w:sz w:val="26"/>
          <w:szCs w:val="26"/>
        </w:rPr>
      </w:pPr>
    </w:p>
    <w:p w14:paraId="08B21843" w14:textId="77777777" w:rsidR="004F0B74" w:rsidRDefault="004F0B74" w:rsidP="008C5885">
      <w:pPr>
        <w:spacing w:after="0" w:line="240" w:lineRule="auto"/>
        <w:ind w:left="5812"/>
        <w:jc w:val="right"/>
        <w:rPr>
          <w:rFonts w:ascii="Times New Roman" w:hAnsi="Times New Roman"/>
          <w:b/>
          <w:bCs/>
          <w:sz w:val="26"/>
          <w:szCs w:val="26"/>
        </w:rPr>
      </w:pPr>
    </w:p>
    <w:p w14:paraId="07CABE77" w14:textId="77777777" w:rsidR="004F0B74" w:rsidRDefault="004F0B74" w:rsidP="008C5885">
      <w:pPr>
        <w:spacing w:after="0" w:line="240" w:lineRule="auto"/>
        <w:ind w:left="5812"/>
        <w:jc w:val="right"/>
        <w:rPr>
          <w:rFonts w:ascii="Times New Roman" w:hAnsi="Times New Roman"/>
          <w:b/>
          <w:bCs/>
          <w:sz w:val="26"/>
          <w:szCs w:val="26"/>
        </w:rPr>
      </w:pPr>
    </w:p>
    <w:p w14:paraId="0E9C2822" w14:textId="77777777" w:rsidR="004F0B74" w:rsidRDefault="004F0B74" w:rsidP="008C5885">
      <w:pPr>
        <w:spacing w:after="0" w:line="240" w:lineRule="auto"/>
        <w:ind w:left="5812"/>
        <w:jc w:val="right"/>
        <w:rPr>
          <w:rFonts w:ascii="Times New Roman" w:hAnsi="Times New Roman"/>
          <w:b/>
          <w:bCs/>
          <w:sz w:val="26"/>
          <w:szCs w:val="26"/>
        </w:rPr>
      </w:pPr>
    </w:p>
    <w:p w14:paraId="2EDD3E35" w14:textId="77777777" w:rsidR="004F0B74" w:rsidRDefault="004F0B74" w:rsidP="008C5885">
      <w:pPr>
        <w:spacing w:after="0" w:line="240" w:lineRule="auto"/>
        <w:ind w:left="5812"/>
        <w:jc w:val="right"/>
        <w:rPr>
          <w:rFonts w:ascii="Times New Roman" w:hAnsi="Times New Roman"/>
          <w:b/>
          <w:bCs/>
          <w:sz w:val="26"/>
          <w:szCs w:val="26"/>
        </w:rPr>
      </w:pPr>
    </w:p>
    <w:p w14:paraId="68E33DED" w14:textId="77777777" w:rsidR="004F0B74" w:rsidRDefault="004F0B74" w:rsidP="008C5885">
      <w:pPr>
        <w:spacing w:after="0" w:line="240" w:lineRule="auto"/>
        <w:ind w:left="5812"/>
        <w:jc w:val="right"/>
        <w:rPr>
          <w:rFonts w:ascii="Times New Roman" w:hAnsi="Times New Roman"/>
          <w:b/>
          <w:bCs/>
          <w:sz w:val="26"/>
          <w:szCs w:val="26"/>
        </w:rPr>
      </w:pPr>
    </w:p>
    <w:p w14:paraId="50C434A5" w14:textId="77777777" w:rsidR="004F0B74" w:rsidRDefault="004F0B74" w:rsidP="008C5885">
      <w:pPr>
        <w:spacing w:after="0" w:line="240" w:lineRule="auto"/>
        <w:ind w:left="5812"/>
        <w:jc w:val="right"/>
        <w:rPr>
          <w:rFonts w:ascii="Times New Roman" w:hAnsi="Times New Roman"/>
          <w:b/>
          <w:bCs/>
          <w:sz w:val="26"/>
          <w:szCs w:val="26"/>
        </w:rPr>
      </w:pPr>
    </w:p>
    <w:p w14:paraId="1C0885D9" w14:textId="77777777" w:rsidR="004F0B74" w:rsidRDefault="004F0B74" w:rsidP="008C5885">
      <w:pPr>
        <w:spacing w:after="0" w:line="240" w:lineRule="auto"/>
        <w:ind w:left="5812"/>
        <w:jc w:val="right"/>
        <w:rPr>
          <w:rFonts w:ascii="Times New Roman" w:hAnsi="Times New Roman"/>
          <w:b/>
          <w:bCs/>
          <w:sz w:val="26"/>
          <w:szCs w:val="26"/>
        </w:rPr>
      </w:pPr>
    </w:p>
    <w:p w14:paraId="58D39B2D" w14:textId="77777777" w:rsidR="003D6E1B" w:rsidRDefault="003D6E1B" w:rsidP="008C5885">
      <w:pPr>
        <w:spacing w:after="0" w:line="240" w:lineRule="auto"/>
        <w:ind w:left="5812"/>
        <w:jc w:val="right"/>
        <w:rPr>
          <w:rFonts w:ascii="Times New Roman" w:hAnsi="Times New Roman"/>
          <w:b/>
          <w:bCs/>
          <w:sz w:val="26"/>
          <w:szCs w:val="26"/>
        </w:rPr>
      </w:pPr>
    </w:p>
    <w:p w14:paraId="7586F76B" w14:textId="77777777" w:rsidR="003D6E1B" w:rsidRDefault="003D6E1B" w:rsidP="008C5885">
      <w:pPr>
        <w:spacing w:after="0" w:line="240" w:lineRule="auto"/>
        <w:ind w:left="5812"/>
        <w:jc w:val="right"/>
        <w:rPr>
          <w:rFonts w:ascii="Times New Roman" w:hAnsi="Times New Roman"/>
          <w:b/>
          <w:bCs/>
          <w:sz w:val="26"/>
          <w:szCs w:val="26"/>
        </w:rPr>
      </w:pPr>
    </w:p>
    <w:p w14:paraId="76ACB103" w14:textId="77777777" w:rsidR="003D6E1B" w:rsidRDefault="003D6E1B" w:rsidP="008C5885">
      <w:pPr>
        <w:spacing w:after="0" w:line="240" w:lineRule="auto"/>
        <w:ind w:left="5812"/>
        <w:jc w:val="right"/>
        <w:rPr>
          <w:rFonts w:ascii="Times New Roman" w:hAnsi="Times New Roman"/>
          <w:b/>
          <w:bCs/>
          <w:sz w:val="26"/>
          <w:szCs w:val="26"/>
        </w:rPr>
      </w:pPr>
    </w:p>
    <w:p w14:paraId="2600D512" w14:textId="77777777" w:rsidR="003D6E1B" w:rsidRDefault="003D6E1B" w:rsidP="008C5885">
      <w:pPr>
        <w:spacing w:after="0" w:line="240" w:lineRule="auto"/>
        <w:ind w:left="5812"/>
        <w:jc w:val="right"/>
        <w:rPr>
          <w:rFonts w:ascii="Times New Roman" w:hAnsi="Times New Roman"/>
          <w:b/>
          <w:bCs/>
          <w:sz w:val="26"/>
          <w:szCs w:val="26"/>
        </w:rPr>
      </w:pPr>
    </w:p>
    <w:p w14:paraId="1B972940" w14:textId="77777777" w:rsidR="003D6E1B" w:rsidRDefault="003D6E1B" w:rsidP="008C5885">
      <w:pPr>
        <w:spacing w:after="0" w:line="240" w:lineRule="auto"/>
        <w:ind w:left="5812"/>
        <w:jc w:val="right"/>
        <w:rPr>
          <w:rFonts w:ascii="Times New Roman" w:hAnsi="Times New Roman"/>
          <w:b/>
          <w:bCs/>
          <w:sz w:val="26"/>
          <w:szCs w:val="26"/>
        </w:rPr>
      </w:pPr>
    </w:p>
    <w:p w14:paraId="1F4AF50A" w14:textId="77777777" w:rsidR="003D6E1B" w:rsidRDefault="003D6E1B" w:rsidP="008C5885">
      <w:pPr>
        <w:spacing w:after="0" w:line="240" w:lineRule="auto"/>
        <w:ind w:left="5812"/>
        <w:jc w:val="right"/>
        <w:rPr>
          <w:rFonts w:ascii="Times New Roman" w:hAnsi="Times New Roman"/>
          <w:b/>
          <w:bCs/>
          <w:sz w:val="26"/>
          <w:szCs w:val="26"/>
        </w:rPr>
      </w:pPr>
    </w:p>
    <w:p w14:paraId="4301D43E" w14:textId="77777777" w:rsidR="003D6E1B" w:rsidRDefault="003D6E1B" w:rsidP="008C5885">
      <w:pPr>
        <w:spacing w:after="0" w:line="240" w:lineRule="auto"/>
        <w:ind w:left="5812"/>
        <w:jc w:val="right"/>
        <w:rPr>
          <w:rFonts w:ascii="Times New Roman" w:hAnsi="Times New Roman"/>
          <w:b/>
          <w:bCs/>
          <w:sz w:val="26"/>
          <w:szCs w:val="26"/>
        </w:rPr>
      </w:pPr>
    </w:p>
    <w:p w14:paraId="5E2C210D" w14:textId="77777777" w:rsidR="003D6E1B" w:rsidRDefault="003D6E1B" w:rsidP="008C5885">
      <w:pPr>
        <w:spacing w:after="0" w:line="240" w:lineRule="auto"/>
        <w:ind w:left="5812"/>
        <w:jc w:val="right"/>
        <w:rPr>
          <w:rFonts w:ascii="Times New Roman" w:hAnsi="Times New Roman"/>
          <w:b/>
          <w:bCs/>
          <w:sz w:val="26"/>
          <w:szCs w:val="26"/>
        </w:rPr>
      </w:pPr>
    </w:p>
    <w:p w14:paraId="7F476465" w14:textId="77777777" w:rsidR="0004065C" w:rsidRDefault="0004065C" w:rsidP="008C5885">
      <w:pPr>
        <w:spacing w:after="0" w:line="240" w:lineRule="auto"/>
        <w:ind w:left="5812"/>
        <w:jc w:val="right"/>
        <w:rPr>
          <w:rFonts w:ascii="Times New Roman" w:hAnsi="Times New Roman"/>
          <w:b/>
          <w:bCs/>
          <w:sz w:val="26"/>
          <w:szCs w:val="26"/>
        </w:rPr>
      </w:pPr>
    </w:p>
    <w:p w14:paraId="17529C22" w14:textId="77777777" w:rsidR="005D21C5" w:rsidRDefault="005D21C5" w:rsidP="008C5885">
      <w:pPr>
        <w:spacing w:after="0" w:line="240" w:lineRule="auto"/>
        <w:ind w:left="5812"/>
        <w:jc w:val="right"/>
        <w:rPr>
          <w:rFonts w:ascii="Times New Roman" w:hAnsi="Times New Roman"/>
          <w:b/>
          <w:bCs/>
          <w:sz w:val="26"/>
          <w:szCs w:val="26"/>
        </w:rPr>
      </w:pPr>
    </w:p>
    <w:p w14:paraId="46F3047F" w14:textId="77777777" w:rsidR="005D21C5" w:rsidRDefault="005D21C5" w:rsidP="008C5885">
      <w:pPr>
        <w:spacing w:after="0" w:line="240" w:lineRule="auto"/>
        <w:ind w:left="5812"/>
        <w:jc w:val="right"/>
        <w:rPr>
          <w:rFonts w:ascii="Times New Roman" w:hAnsi="Times New Roman"/>
          <w:b/>
          <w:bCs/>
          <w:sz w:val="26"/>
          <w:szCs w:val="26"/>
        </w:rPr>
      </w:pPr>
    </w:p>
    <w:p w14:paraId="4C1D276C" w14:textId="77777777" w:rsidR="005D21C5" w:rsidRDefault="005D21C5" w:rsidP="008C5885">
      <w:pPr>
        <w:spacing w:after="0" w:line="240" w:lineRule="auto"/>
        <w:ind w:left="5812"/>
        <w:jc w:val="right"/>
        <w:rPr>
          <w:rFonts w:ascii="Times New Roman" w:hAnsi="Times New Roman"/>
          <w:b/>
          <w:bCs/>
          <w:sz w:val="26"/>
          <w:szCs w:val="26"/>
        </w:rPr>
      </w:pPr>
    </w:p>
    <w:p w14:paraId="2732FC78" w14:textId="77777777" w:rsidR="005D21C5" w:rsidRDefault="005D21C5" w:rsidP="008C5885">
      <w:pPr>
        <w:spacing w:after="0" w:line="240" w:lineRule="auto"/>
        <w:ind w:left="5812"/>
        <w:jc w:val="right"/>
        <w:rPr>
          <w:rFonts w:ascii="Times New Roman" w:hAnsi="Times New Roman"/>
          <w:b/>
          <w:bCs/>
          <w:sz w:val="26"/>
          <w:szCs w:val="26"/>
        </w:rPr>
      </w:pPr>
    </w:p>
    <w:p w14:paraId="77B7F45B" w14:textId="77777777" w:rsidR="005D21C5" w:rsidRDefault="005D21C5" w:rsidP="008C5885">
      <w:pPr>
        <w:spacing w:after="0" w:line="240" w:lineRule="auto"/>
        <w:ind w:left="5812"/>
        <w:jc w:val="right"/>
        <w:rPr>
          <w:rFonts w:ascii="Times New Roman" w:hAnsi="Times New Roman"/>
          <w:b/>
          <w:bCs/>
          <w:sz w:val="26"/>
          <w:szCs w:val="26"/>
        </w:rPr>
      </w:pPr>
    </w:p>
    <w:p w14:paraId="775EE722" w14:textId="6A0C5F7B"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3B489C2E" w14:textId="77777777" w:rsidR="009414B4"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Default="008C5885" w:rsidP="008C5885">
      <w:pPr>
        <w:pStyle w:val="a3"/>
        <w:tabs>
          <w:tab w:val="left" w:pos="180"/>
          <w:tab w:val="left" w:pos="993"/>
        </w:tabs>
        <w:ind w:left="0"/>
        <w:jc w:val="center"/>
        <w:rPr>
          <w:rFonts w:ascii="Times New Roman" w:hAnsi="Times New Roman"/>
          <w:b/>
          <w:sz w:val="24"/>
          <w:szCs w:val="24"/>
          <w:lang w:val="uk-UA"/>
        </w:rPr>
      </w:pPr>
      <w:r w:rsidRPr="003A367B">
        <w:rPr>
          <w:rFonts w:ascii="Times New Roman" w:hAnsi="Times New Roman"/>
          <w:b/>
          <w:sz w:val="24"/>
          <w:szCs w:val="24"/>
          <w:lang w:val="uk-UA"/>
        </w:rPr>
        <w:t>ФОРМА ЦІНОВОЇ ПРОПОЗИЦІЇ</w:t>
      </w:r>
    </w:p>
    <w:p w14:paraId="38C64A36" w14:textId="77777777" w:rsidR="008C5885" w:rsidRPr="003A367B" w:rsidRDefault="008C5885" w:rsidP="008C5885">
      <w:pPr>
        <w:spacing w:after="0" w:line="240" w:lineRule="auto"/>
        <w:jc w:val="center"/>
        <w:rPr>
          <w:rFonts w:ascii="Times New Roman" w:hAnsi="Times New Roman"/>
          <w:b/>
          <w:sz w:val="24"/>
          <w:szCs w:val="24"/>
        </w:rPr>
      </w:pPr>
    </w:p>
    <w:p w14:paraId="2241048A" w14:textId="791EF085" w:rsidR="008C5885" w:rsidRPr="003A367B"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A367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04065C" w:rsidRPr="0004065C">
        <w:rPr>
          <w:rFonts w:ascii="Times New Roman" w:hAnsi="Times New Roman"/>
          <w:b/>
          <w:sz w:val="24"/>
          <w:szCs w:val="24"/>
        </w:rPr>
        <w:t>ДК 021:2015 – 79310000-0 Послуги з проведення ринкових досліджень (Дослідження серед клієнтів програми доконтактної профілактики ВІЛ)</w:t>
      </w:r>
      <w:r w:rsidR="004A71D3" w:rsidRPr="003A367B">
        <w:rPr>
          <w:rFonts w:ascii="Times New Roman" w:hAnsi="Times New Roman"/>
          <w:b/>
          <w:sz w:val="24"/>
          <w:szCs w:val="24"/>
        </w:rPr>
        <w:t xml:space="preserve"> </w:t>
      </w:r>
      <w:r w:rsidRPr="003A367B">
        <w:rPr>
          <w:rFonts w:ascii="Times New Roman" w:hAnsi="Times New Roman"/>
          <w:sz w:val="24"/>
          <w:szCs w:val="24"/>
        </w:rPr>
        <w:t>в наступному обсязі:</w:t>
      </w:r>
    </w:p>
    <w:p w14:paraId="3357F89A" w14:textId="77777777" w:rsidR="008C5885"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3A367B" w14:paraId="59909656" w14:textId="77777777" w:rsidTr="008C5885">
        <w:tc>
          <w:tcPr>
            <w:tcW w:w="563" w:type="dxa"/>
            <w:shd w:val="clear" w:color="auto" w:fill="D9D9D9" w:themeFill="background1" w:themeFillShade="D9"/>
          </w:tcPr>
          <w:p w14:paraId="50E8F6F3"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w:t>
            </w:r>
          </w:p>
        </w:tc>
        <w:tc>
          <w:tcPr>
            <w:tcW w:w="9355" w:type="dxa"/>
            <w:gridSpan w:val="2"/>
            <w:shd w:val="clear" w:color="auto" w:fill="D9D9D9" w:themeFill="background1" w:themeFillShade="D9"/>
          </w:tcPr>
          <w:p w14:paraId="14569B4D" w14:textId="77777777" w:rsidR="008C5885" w:rsidRPr="003A367B"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r w:rsidRPr="003A367B">
              <w:rPr>
                <w:rFonts w:ascii="Times New Roman" w:hAnsi="Times New Roman"/>
                <w:sz w:val="24"/>
                <w:szCs w:val="24"/>
              </w:rPr>
              <w:t>Відомості про учасника*</w:t>
            </w:r>
          </w:p>
        </w:tc>
      </w:tr>
      <w:tr w:rsidR="008C5885" w:rsidRPr="003A367B" w14:paraId="62A84A4A" w14:textId="77777777" w:rsidTr="008C5885">
        <w:tc>
          <w:tcPr>
            <w:tcW w:w="563" w:type="dxa"/>
          </w:tcPr>
          <w:p w14:paraId="1AE4586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w:t>
            </w:r>
          </w:p>
        </w:tc>
        <w:tc>
          <w:tcPr>
            <w:tcW w:w="4536" w:type="dxa"/>
          </w:tcPr>
          <w:p w14:paraId="451F53BC"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Найменування юридичної особи:</w:t>
            </w:r>
          </w:p>
        </w:tc>
        <w:tc>
          <w:tcPr>
            <w:tcW w:w="4819" w:type="dxa"/>
            <w:shd w:val="clear" w:color="auto" w:fill="FFFF00"/>
          </w:tcPr>
          <w:p w14:paraId="5DDC2C9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09587E03" w14:textId="77777777" w:rsidTr="008C5885">
        <w:tc>
          <w:tcPr>
            <w:tcW w:w="563" w:type="dxa"/>
          </w:tcPr>
          <w:p w14:paraId="6D36EF1E"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2</w:t>
            </w:r>
          </w:p>
        </w:tc>
        <w:tc>
          <w:tcPr>
            <w:tcW w:w="4536" w:type="dxa"/>
          </w:tcPr>
          <w:p w14:paraId="6F8043D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Юридична адреса:</w:t>
            </w:r>
          </w:p>
        </w:tc>
        <w:tc>
          <w:tcPr>
            <w:tcW w:w="4819" w:type="dxa"/>
            <w:shd w:val="clear" w:color="auto" w:fill="FFFF00"/>
          </w:tcPr>
          <w:p w14:paraId="26B859C4"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2732A9B7" w14:textId="77777777" w:rsidTr="008C5885">
        <w:tc>
          <w:tcPr>
            <w:tcW w:w="563" w:type="dxa"/>
          </w:tcPr>
          <w:p w14:paraId="22E6E95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3</w:t>
            </w:r>
          </w:p>
        </w:tc>
        <w:tc>
          <w:tcPr>
            <w:tcW w:w="4536" w:type="dxa"/>
          </w:tcPr>
          <w:p w14:paraId="0F92ADE9"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09268E6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FC0489B" w14:textId="77777777" w:rsidTr="008C5885">
        <w:tc>
          <w:tcPr>
            <w:tcW w:w="563" w:type="dxa"/>
          </w:tcPr>
          <w:p w14:paraId="5DA59B3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4</w:t>
            </w:r>
          </w:p>
        </w:tc>
        <w:tc>
          <w:tcPr>
            <w:tcW w:w="4536" w:type="dxa"/>
          </w:tcPr>
          <w:p w14:paraId="35403644"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7B6EABC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C879EDE" w14:textId="77777777" w:rsidTr="008C5885">
        <w:tc>
          <w:tcPr>
            <w:tcW w:w="563" w:type="dxa"/>
          </w:tcPr>
          <w:p w14:paraId="6EAE4A62"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5</w:t>
            </w:r>
          </w:p>
        </w:tc>
        <w:tc>
          <w:tcPr>
            <w:tcW w:w="4536" w:type="dxa"/>
          </w:tcPr>
          <w:p w14:paraId="2F6876E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Контактна особа:</w:t>
            </w:r>
          </w:p>
        </w:tc>
        <w:tc>
          <w:tcPr>
            <w:tcW w:w="4819" w:type="dxa"/>
            <w:shd w:val="clear" w:color="auto" w:fill="FFFF00"/>
          </w:tcPr>
          <w:p w14:paraId="55A66BEF"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7FB397CD" w14:textId="77777777" w:rsidTr="008C5885">
        <w:tc>
          <w:tcPr>
            <w:tcW w:w="563" w:type="dxa"/>
          </w:tcPr>
          <w:p w14:paraId="29E68BD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6</w:t>
            </w:r>
          </w:p>
        </w:tc>
        <w:tc>
          <w:tcPr>
            <w:tcW w:w="4536" w:type="dxa"/>
          </w:tcPr>
          <w:p w14:paraId="0C8F347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Номер моб. телефону контактної особи:</w:t>
            </w:r>
          </w:p>
        </w:tc>
        <w:tc>
          <w:tcPr>
            <w:tcW w:w="4819" w:type="dxa"/>
            <w:shd w:val="clear" w:color="auto" w:fill="FFFF00"/>
          </w:tcPr>
          <w:p w14:paraId="6CDD452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8E34B85" w14:textId="77777777" w:rsidTr="008C5885">
        <w:tc>
          <w:tcPr>
            <w:tcW w:w="563" w:type="dxa"/>
          </w:tcPr>
          <w:p w14:paraId="27D3863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7</w:t>
            </w:r>
          </w:p>
        </w:tc>
        <w:tc>
          <w:tcPr>
            <w:tcW w:w="4536" w:type="dxa"/>
          </w:tcPr>
          <w:p w14:paraId="78CFBCD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Електронна пошта контактної особи:</w:t>
            </w:r>
          </w:p>
        </w:tc>
        <w:tc>
          <w:tcPr>
            <w:tcW w:w="4819" w:type="dxa"/>
            <w:shd w:val="clear" w:color="auto" w:fill="FFFF00"/>
          </w:tcPr>
          <w:p w14:paraId="548DA442"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5AE8655" w14:textId="77777777" w:rsidTr="008C5885">
        <w:tc>
          <w:tcPr>
            <w:tcW w:w="563" w:type="dxa"/>
          </w:tcPr>
          <w:p w14:paraId="22D51B77"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8</w:t>
            </w:r>
          </w:p>
        </w:tc>
        <w:tc>
          <w:tcPr>
            <w:tcW w:w="4536" w:type="dxa"/>
          </w:tcPr>
          <w:p w14:paraId="648B5827"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Адреса веб-сайту (за наявності):</w:t>
            </w:r>
          </w:p>
        </w:tc>
        <w:tc>
          <w:tcPr>
            <w:tcW w:w="4819" w:type="dxa"/>
            <w:shd w:val="clear" w:color="auto" w:fill="FFFF00"/>
          </w:tcPr>
          <w:p w14:paraId="50C1CBA6"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43729D9" w14:textId="77777777" w:rsidTr="008C5885">
        <w:tc>
          <w:tcPr>
            <w:tcW w:w="563" w:type="dxa"/>
          </w:tcPr>
          <w:p w14:paraId="03643B5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9</w:t>
            </w:r>
          </w:p>
        </w:tc>
        <w:tc>
          <w:tcPr>
            <w:tcW w:w="4536" w:type="dxa"/>
          </w:tcPr>
          <w:p w14:paraId="3745C8A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Банківські реквізити:</w:t>
            </w:r>
          </w:p>
        </w:tc>
        <w:tc>
          <w:tcPr>
            <w:tcW w:w="4819" w:type="dxa"/>
            <w:shd w:val="clear" w:color="auto" w:fill="FFFF00"/>
          </w:tcPr>
          <w:p w14:paraId="0B30A50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FB7291D" w14:textId="77777777" w:rsidTr="008C5885">
        <w:tc>
          <w:tcPr>
            <w:tcW w:w="563" w:type="dxa"/>
          </w:tcPr>
          <w:p w14:paraId="334D47C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10</w:t>
            </w:r>
          </w:p>
        </w:tc>
        <w:tc>
          <w:tcPr>
            <w:tcW w:w="4536" w:type="dxa"/>
          </w:tcPr>
          <w:p w14:paraId="36C8080B"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2E96AE9"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989D528" w14:textId="77777777" w:rsidTr="008C5885">
        <w:tc>
          <w:tcPr>
            <w:tcW w:w="563" w:type="dxa"/>
          </w:tcPr>
          <w:p w14:paraId="70B1076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11</w:t>
            </w:r>
          </w:p>
        </w:tc>
        <w:tc>
          <w:tcPr>
            <w:tcW w:w="4536" w:type="dxa"/>
          </w:tcPr>
          <w:p w14:paraId="52764B1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F2BAC9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3A367B" w14:paraId="5CA05056" w14:textId="77777777" w:rsidTr="00C80BEC">
        <w:trPr>
          <w:trHeight w:val="765"/>
        </w:trPr>
        <w:tc>
          <w:tcPr>
            <w:tcW w:w="568" w:type="dxa"/>
            <w:shd w:val="clear" w:color="000000" w:fill="BFBFBF"/>
            <w:noWrap/>
            <w:vAlign w:val="bottom"/>
            <w:hideMark/>
          </w:tcPr>
          <w:p w14:paraId="1C431AF0" w14:textId="77777777" w:rsidR="00DB2E4D" w:rsidRPr="003A367B"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3A367B" w:rsidRDefault="00DB2E4D" w:rsidP="00586ADC">
            <w:pPr>
              <w:spacing w:after="0" w:line="240" w:lineRule="auto"/>
              <w:jc w:val="center"/>
              <w:rPr>
                <w:rFonts w:ascii="Times New Roman" w:hAnsi="Times New Roman"/>
                <w:b/>
                <w:bCs/>
                <w:color w:val="000000"/>
                <w:sz w:val="24"/>
                <w:szCs w:val="24"/>
              </w:rPr>
            </w:pPr>
            <w:r w:rsidRPr="003A367B">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A367B" w:rsidRDefault="00DB2E4D" w:rsidP="00586ADC">
            <w:pPr>
              <w:spacing w:after="0" w:line="240" w:lineRule="auto"/>
              <w:jc w:val="center"/>
              <w:rPr>
                <w:rFonts w:ascii="Times New Roman" w:hAnsi="Times New Roman"/>
                <w:b/>
                <w:bCs/>
                <w:color w:val="000000"/>
              </w:rPr>
            </w:pPr>
            <w:r w:rsidRPr="003A367B">
              <w:rPr>
                <w:rFonts w:ascii="Times New Roman" w:hAnsi="Times New Roman"/>
                <w:b/>
                <w:bCs/>
                <w:color w:val="000000"/>
              </w:rPr>
              <w:t>Відповідність вимогам / згода</w:t>
            </w:r>
            <w:r w:rsidRPr="003A367B">
              <w:rPr>
                <w:rFonts w:ascii="Times New Roman" w:hAnsi="Times New Roman"/>
                <w:b/>
                <w:bCs/>
                <w:color w:val="000000"/>
              </w:rPr>
              <w:br/>
              <w:t>(ТАК / НІ)</w:t>
            </w:r>
          </w:p>
        </w:tc>
      </w:tr>
      <w:tr w:rsidR="00DB2E4D" w:rsidRPr="003A367B" w14:paraId="00E89A4C" w14:textId="77777777" w:rsidTr="00C80BEC">
        <w:trPr>
          <w:trHeight w:val="510"/>
        </w:trPr>
        <w:tc>
          <w:tcPr>
            <w:tcW w:w="568" w:type="dxa"/>
            <w:shd w:val="clear" w:color="auto" w:fill="auto"/>
            <w:noWrap/>
            <w:hideMark/>
          </w:tcPr>
          <w:p w14:paraId="0D36D61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1</w:t>
            </w:r>
          </w:p>
        </w:tc>
        <w:tc>
          <w:tcPr>
            <w:tcW w:w="2551" w:type="dxa"/>
            <w:shd w:val="clear" w:color="auto" w:fill="auto"/>
            <w:hideMark/>
          </w:tcPr>
          <w:p w14:paraId="0BBF60C9"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початок:</w:t>
            </w:r>
          </w:p>
        </w:tc>
        <w:tc>
          <w:tcPr>
            <w:tcW w:w="1467" w:type="dxa"/>
            <w:shd w:val="clear" w:color="auto" w:fill="auto"/>
            <w:hideMark/>
          </w:tcPr>
          <w:p w14:paraId="788C3D57"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1EB54B18"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кінець: 31.12.20</w:t>
            </w:r>
            <w:r w:rsidR="008D638D" w:rsidRPr="003A367B">
              <w:rPr>
                <w:rFonts w:ascii="Times New Roman" w:hAnsi="Times New Roman"/>
                <w:sz w:val="24"/>
                <w:szCs w:val="24"/>
              </w:rPr>
              <w:t>2</w:t>
            </w:r>
            <w:r w:rsidR="005D21C5">
              <w:rPr>
                <w:rFonts w:ascii="Times New Roman" w:hAnsi="Times New Roman"/>
                <w:sz w:val="24"/>
                <w:szCs w:val="24"/>
              </w:rPr>
              <w:t>2</w:t>
            </w:r>
          </w:p>
        </w:tc>
      </w:tr>
      <w:tr w:rsidR="00DB2E4D" w:rsidRPr="003A367B" w14:paraId="015A7026" w14:textId="77777777" w:rsidTr="00C80BEC">
        <w:trPr>
          <w:trHeight w:val="897"/>
        </w:trPr>
        <w:tc>
          <w:tcPr>
            <w:tcW w:w="568" w:type="dxa"/>
            <w:shd w:val="clear" w:color="auto" w:fill="auto"/>
            <w:noWrap/>
            <w:hideMark/>
          </w:tcPr>
          <w:p w14:paraId="767411B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2</w:t>
            </w:r>
          </w:p>
        </w:tc>
        <w:tc>
          <w:tcPr>
            <w:tcW w:w="2551" w:type="dxa"/>
            <w:shd w:val="clear" w:color="auto" w:fill="auto"/>
            <w:hideMark/>
          </w:tcPr>
          <w:p w14:paraId="5DD7F3C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Умови оплати:</w:t>
            </w:r>
          </w:p>
        </w:tc>
        <w:tc>
          <w:tcPr>
            <w:tcW w:w="5103" w:type="dxa"/>
            <w:gridSpan w:val="3"/>
            <w:shd w:val="clear" w:color="auto" w:fill="auto"/>
            <w:hideMark/>
          </w:tcPr>
          <w:p w14:paraId="40B08A30" w14:textId="23F723B1" w:rsidR="00DB2E4D" w:rsidRPr="003A367B" w:rsidRDefault="00DB2E4D" w:rsidP="007223DD">
            <w:pPr>
              <w:spacing w:after="0" w:line="240" w:lineRule="auto"/>
              <w:jc w:val="both"/>
              <w:rPr>
                <w:rFonts w:ascii="Times New Roman" w:hAnsi="Times New Roman"/>
                <w:sz w:val="24"/>
                <w:szCs w:val="24"/>
              </w:rPr>
            </w:pPr>
            <w:r w:rsidRPr="003A367B">
              <w:rPr>
                <w:rFonts w:ascii="Times New Roman" w:hAnsi="Times New Roman"/>
                <w:sz w:val="24"/>
                <w:szCs w:val="24"/>
              </w:rPr>
              <w:t>Оплата послуг здійснюється на умовах</w:t>
            </w:r>
            <w:r w:rsidRPr="003A367B">
              <w:rPr>
                <w:rFonts w:ascii="Times New Roman" w:hAnsi="Times New Roman"/>
                <w:sz w:val="24"/>
                <w:szCs w:val="24"/>
              </w:rPr>
              <w:br/>
              <w:t xml:space="preserve">оплати </w:t>
            </w:r>
            <w:r w:rsidR="008D638D" w:rsidRPr="003A367B">
              <w:rPr>
                <w:rFonts w:ascii="Times New Roman" w:hAnsi="Times New Roman"/>
                <w:sz w:val="24"/>
                <w:szCs w:val="24"/>
              </w:rPr>
              <w:t>за</w:t>
            </w:r>
            <w:r w:rsidRPr="003A367B">
              <w:rPr>
                <w:rFonts w:ascii="Times New Roman" w:hAnsi="Times New Roman"/>
                <w:sz w:val="24"/>
                <w:szCs w:val="24"/>
              </w:rPr>
              <w:t xml:space="preserve"> факт</w:t>
            </w:r>
            <w:r w:rsidR="008D638D" w:rsidRPr="003A367B">
              <w:rPr>
                <w:rFonts w:ascii="Times New Roman" w:hAnsi="Times New Roman"/>
                <w:sz w:val="24"/>
                <w:szCs w:val="24"/>
              </w:rPr>
              <w:t>ом надання послуг</w:t>
            </w:r>
            <w:r w:rsidRPr="003A367B">
              <w:rPr>
                <w:rFonts w:ascii="Times New Roman" w:hAnsi="Times New Roman"/>
                <w:sz w:val="24"/>
                <w:szCs w:val="24"/>
              </w:rPr>
              <w:t xml:space="preserve">, </w:t>
            </w:r>
            <w:r w:rsidR="007223DD" w:rsidRPr="007223DD">
              <w:rPr>
                <w:rFonts w:ascii="Times New Roman" w:hAnsi="Times New Roman"/>
                <w:sz w:val="24"/>
                <w:szCs w:val="24"/>
              </w:rPr>
              <w:t>або передоплата щонайбільше – 70 % від вартості надання послуг на кожному етапі</w:t>
            </w:r>
            <w:r w:rsidR="00C80BEC" w:rsidRPr="007223DD">
              <w:rPr>
                <w:rFonts w:ascii="Times New Roman" w:hAnsi="Times New Roman"/>
                <w:sz w:val="24"/>
                <w:szCs w:val="24"/>
              </w:rPr>
              <w:t>.</w:t>
            </w:r>
            <w:r w:rsidR="00C43033" w:rsidRPr="007223DD">
              <w:rPr>
                <w:rFonts w:ascii="Times New Roman" w:hAnsi="Times New Roman"/>
                <w:sz w:val="24"/>
                <w:szCs w:val="24"/>
              </w:rPr>
              <w:t xml:space="preserve"> </w:t>
            </w:r>
          </w:p>
        </w:tc>
        <w:tc>
          <w:tcPr>
            <w:tcW w:w="1701" w:type="dxa"/>
            <w:shd w:val="clear" w:color="000000" w:fill="FFFF00"/>
            <w:noWrap/>
            <w:hideMark/>
          </w:tcPr>
          <w:p w14:paraId="4FB22C4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B2CA7C8" w14:textId="77777777" w:rsidTr="00C80BEC">
        <w:trPr>
          <w:trHeight w:val="255"/>
        </w:trPr>
        <w:tc>
          <w:tcPr>
            <w:tcW w:w="568" w:type="dxa"/>
            <w:shd w:val="clear" w:color="auto" w:fill="auto"/>
            <w:noWrap/>
            <w:hideMark/>
          </w:tcPr>
          <w:p w14:paraId="058D240C"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3</w:t>
            </w:r>
          </w:p>
        </w:tc>
        <w:tc>
          <w:tcPr>
            <w:tcW w:w="2551" w:type="dxa"/>
            <w:shd w:val="clear" w:color="auto" w:fill="auto"/>
            <w:hideMark/>
          </w:tcPr>
          <w:p w14:paraId="12AC835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Безготівковий розрахунок</w:t>
            </w:r>
            <w:r w:rsidR="00C80BEC" w:rsidRPr="003A367B">
              <w:rPr>
                <w:rFonts w:ascii="Times New Roman" w:hAnsi="Times New Roman"/>
                <w:sz w:val="24"/>
                <w:szCs w:val="24"/>
              </w:rPr>
              <w:t>.</w:t>
            </w:r>
          </w:p>
        </w:tc>
        <w:tc>
          <w:tcPr>
            <w:tcW w:w="1701" w:type="dxa"/>
            <w:shd w:val="clear" w:color="000000" w:fill="FFFF00"/>
            <w:noWrap/>
            <w:hideMark/>
          </w:tcPr>
          <w:p w14:paraId="2059AC1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642E4E6E" w14:textId="77777777" w:rsidTr="00C80BEC">
        <w:trPr>
          <w:trHeight w:val="405"/>
        </w:trPr>
        <w:tc>
          <w:tcPr>
            <w:tcW w:w="568" w:type="dxa"/>
            <w:shd w:val="clear" w:color="auto" w:fill="auto"/>
            <w:noWrap/>
            <w:hideMark/>
          </w:tcPr>
          <w:p w14:paraId="7CE8523A" w14:textId="7BC074D3"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4</w:t>
            </w:r>
          </w:p>
        </w:tc>
        <w:tc>
          <w:tcPr>
            <w:tcW w:w="2551" w:type="dxa"/>
            <w:shd w:val="clear" w:color="auto" w:fill="auto"/>
            <w:hideMark/>
          </w:tcPr>
          <w:p w14:paraId="77A7816A"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1821CFD1"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3004A6DB" w14:textId="77777777" w:rsidTr="00C80BEC">
        <w:trPr>
          <w:trHeight w:val="420"/>
        </w:trPr>
        <w:tc>
          <w:tcPr>
            <w:tcW w:w="568" w:type="dxa"/>
            <w:shd w:val="clear" w:color="auto" w:fill="auto"/>
            <w:noWrap/>
            <w:hideMark/>
          </w:tcPr>
          <w:p w14:paraId="5F83B311" w14:textId="6767C85A"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5</w:t>
            </w:r>
          </w:p>
        </w:tc>
        <w:tc>
          <w:tcPr>
            <w:tcW w:w="2551" w:type="dxa"/>
            <w:shd w:val="clear" w:color="auto" w:fill="auto"/>
            <w:hideMark/>
          </w:tcPr>
          <w:p w14:paraId="5A797C99" w14:textId="349369EA"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 xml:space="preserve">Умови </w:t>
            </w:r>
            <w:r w:rsidR="003240A3" w:rsidRPr="003A367B">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07D92247"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196EA55" w14:textId="77777777" w:rsidTr="00C80BEC">
        <w:trPr>
          <w:trHeight w:val="563"/>
        </w:trPr>
        <w:tc>
          <w:tcPr>
            <w:tcW w:w="568" w:type="dxa"/>
            <w:shd w:val="clear" w:color="auto" w:fill="auto"/>
            <w:noWrap/>
            <w:hideMark/>
          </w:tcPr>
          <w:p w14:paraId="3D81FEB5" w14:textId="68044C9D"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6</w:t>
            </w:r>
          </w:p>
        </w:tc>
        <w:tc>
          <w:tcPr>
            <w:tcW w:w="2551" w:type="dxa"/>
            <w:shd w:val="clear" w:color="auto" w:fill="auto"/>
            <w:hideMark/>
          </w:tcPr>
          <w:p w14:paraId="3F154A92"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4B3C18" w:rsidRDefault="00DB2E4D" w:rsidP="00586ADC">
            <w:pPr>
              <w:spacing w:after="0" w:line="240" w:lineRule="auto"/>
              <w:rPr>
                <w:rFonts w:ascii="Times New Roman" w:hAnsi="Times New Roman"/>
              </w:rPr>
            </w:pPr>
            <w:r w:rsidRPr="004B3C18">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w:t>
            </w:r>
            <w:r w:rsidRPr="004B3C18">
              <w:rPr>
                <w:rFonts w:ascii="Times New Roman" w:hAnsi="Times New Roman"/>
              </w:rPr>
              <w:lastRenderedPageBreak/>
              <w:t>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lastRenderedPageBreak/>
              <w:t> </w:t>
            </w:r>
          </w:p>
        </w:tc>
      </w:tr>
      <w:tr w:rsidR="00DB2E4D" w:rsidRPr="003A367B" w14:paraId="1789ADF1" w14:textId="77777777" w:rsidTr="00C80BEC">
        <w:trPr>
          <w:trHeight w:val="765"/>
        </w:trPr>
        <w:tc>
          <w:tcPr>
            <w:tcW w:w="568" w:type="dxa"/>
            <w:shd w:val="clear" w:color="auto" w:fill="auto"/>
            <w:noWrap/>
            <w:hideMark/>
          </w:tcPr>
          <w:p w14:paraId="35A87940" w14:textId="6D905BF6"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lastRenderedPageBreak/>
              <w:t>7</w:t>
            </w:r>
          </w:p>
        </w:tc>
        <w:tc>
          <w:tcPr>
            <w:tcW w:w="2551" w:type="dxa"/>
            <w:shd w:val="clear" w:color="auto" w:fill="auto"/>
            <w:hideMark/>
          </w:tcPr>
          <w:p w14:paraId="1B4052D6"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Вартість товару, робіт або послуг не може бути змінена протягом строку дії договору</w:t>
            </w:r>
            <w:r w:rsidR="00C80BEC" w:rsidRPr="003A367B">
              <w:rPr>
                <w:rFonts w:ascii="Times New Roman" w:hAnsi="Times New Roman"/>
                <w:sz w:val="24"/>
                <w:szCs w:val="24"/>
              </w:rPr>
              <w:t>.</w:t>
            </w:r>
          </w:p>
        </w:tc>
        <w:tc>
          <w:tcPr>
            <w:tcW w:w="1701" w:type="dxa"/>
            <w:shd w:val="clear" w:color="000000" w:fill="FFFF00"/>
            <w:noWrap/>
            <w:hideMark/>
          </w:tcPr>
          <w:p w14:paraId="303C6209"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6148"/>
        <w:gridCol w:w="3118"/>
      </w:tblGrid>
      <w:tr w:rsidR="00295E76" w:rsidRPr="003A367B" w14:paraId="24828085" w14:textId="77777777" w:rsidTr="003A367B">
        <w:trPr>
          <w:trHeight w:val="628"/>
        </w:trPr>
        <w:tc>
          <w:tcPr>
            <w:tcW w:w="260"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145"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95"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7E38E4">
        <w:tc>
          <w:tcPr>
            <w:tcW w:w="260"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145" w:type="pct"/>
            <w:tcBorders>
              <w:top w:val="nil"/>
              <w:left w:val="single" w:sz="4" w:space="0" w:color="auto"/>
              <w:bottom w:val="single" w:sz="4" w:space="0" w:color="auto"/>
              <w:right w:val="single" w:sz="4" w:space="0" w:color="auto"/>
            </w:tcBorders>
            <w:shd w:val="clear" w:color="auto" w:fill="auto"/>
            <w:vAlign w:val="center"/>
          </w:tcPr>
          <w:p w14:paraId="56E16059" w14:textId="0F881ACE" w:rsidR="007E38E4" w:rsidRPr="007E38E4" w:rsidRDefault="0004065C" w:rsidP="007E38E4">
            <w:pPr>
              <w:spacing w:after="0" w:line="240" w:lineRule="auto"/>
              <w:jc w:val="both"/>
              <w:rPr>
                <w:rFonts w:ascii="Times New Roman" w:eastAsia="Calibri" w:hAnsi="Times New Roman"/>
                <w:bCs/>
                <w:iCs/>
              </w:rPr>
            </w:pPr>
            <w:r w:rsidRPr="0004065C">
              <w:rPr>
                <w:rFonts w:ascii="Times New Roman" w:hAnsi="Times New Roman"/>
                <w:color w:val="000000"/>
              </w:rPr>
              <w:t>ДК 021:2015 – 79310000-0 Послуги з проведення ринкових досліджень (Дослідження серед клієнтів програми доконтактної профілактики ВІЛ)</w:t>
            </w:r>
            <w:r w:rsidR="009B01E8" w:rsidRPr="009B01E8">
              <w:rPr>
                <w:rFonts w:ascii="Times New Roman" w:hAnsi="Times New Roman"/>
                <w:color w:val="000000"/>
              </w:rPr>
              <w:t>.</w:t>
            </w:r>
          </w:p>
        </w:tc>
        <w:tc>
          <w:tcPr>
            <w:tcW w:w="1595"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C80BEC">
        <w:tc>
          <w:tcPr>
            <w:tcW w:w="3405"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95"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3A367B" w:rsidRDefault="00295E76"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бюджеті (бюджет подається у гривнях з зазначенням вартості </w:t>
      </w:r>
      <w:r w:rsidR="001E4D5E" w:rsidRPr="003A367B">
        <w:rPr>
          <w:rFonts w:ascii="Times New Roman" w:hAnsi="Times New Roman"/>
          <w:sz w:val="24"/>
          <w:szCs w:val="24"/>
        </w:rPr>
        <w:t xml:space="preserve">послуг </w:t>
      </w:r>
      <w:r w:rsidRPr="003A367B">
        <w:rPr>
          <w:rFonts w:ascii="Times New Roman" w:hAnsi="Times New Roman"/>
          <w:sz w:val="24"/>
          <w:szCs w:val="24"/>
        </w:rPr>
        <w:t>без ПДВ</w:t>
      </w:r>
      <w:r w:rsidRPr="003A367B">
        <w:rPr>
          <w:rStyle w:val="aa"/>
          <w:rFonts w:ascii="Times New Roman" w:hAnsi="Times New Roman"/>
          <w:sz w:val="24"/>
          <w:szCs w:val="24"/>
        </w:rPr>
        <w:footnoteReference w:id="3"/>
      </w:r>
      <w:r w:rsidRPr="003A367B">
        <w:rPr>
          <w:rFonts w:ascii="Times New Roman" w:hAnsi="Times New Roman"/>
          <w:sz w:val="24"/>
          <w:szCs w:val="24"/>
        </w:rPr>
        <w:t xml:space="preserve"> в форматі Excel за зразком</w:t>
      </w:r>
      <w:r w:rsidR="001E4D5E" w:rsidRPr="003A367B">
        <w:rPr>
          <w:rFonts w:ascii="Times New Roman" w:hAnsi="Times New Roman"/>
          <w:sz w:val="24"/>
          <w:szCs w:val="24"/>
        </w:rPr>
        <w:t>, що міститься в Додатку № 4</w:t>
      </w:r>
      <w:r w:rsidRPr="003A367B">
        <w:rPr>
          <w:rFonts w:ascii="Times New Roman" w:hAnsi="Times New Roman"/>
          <w:sz w:val="24"/>
          <w:szCs w:val="24"/>
        </w:rPr>
        <w:t>).</w:t>
      </w:r>
    </w:p>
    <w:p w14:paraId="2196B5C5" w14:textId="28B1E412" w:rsidR="00C43033" w:rsidRPr="00C43033" w:rsidRDefault="00C43033" w:rsidP="00C43033">
      <w:pPr>
        <w:spacing w:after="0" w:line="240" w:lineRule="auto"/>
        <w:ind w:firstLine="426"/>
        <w:jc w:val="both"/>
        <w:rPr>
          <w:rFonts w:ascii="Times New Roman" w:hAnsi="Times New Roman"/>
          <w:b/>
          <w:i/>
          <w:sz w:val="24"/>
          <w:szCs w:val="24"/>
          <w:u w:val="single"/>
        </w:rPr>
      </w:pPr>
      <w:r w:rsidRPr="00C43033">
        <w:rPr>
          <w:rFonts w:ascii="Times New Roman" w:hAnsi="Times New Roman"/>
          <w:b/>
          <w:i/>
          <w:sz w:val="24"/>
          <w:szCs w:val="24"/>
        </w:rPr>
        <w:t xml:space="preserve">Умови оплати: </w:t>
      </w:r>
      <w:r w:rsidRPr="00C43033">
        <w:rPr>
          <w:rFonts w:ascii="Times New Roman" w:hAnsi="Times New Roman"/>
          <w:b/>
          <w:i/>
          <w:sz w:val="24"/>
          <w:szCs w:val="24"/>
          <w:u w:val="single"/>
        </w:rPr>
        <w:t xml:space="preserve">По факту надання послуг (післяплата) або передоплата </w:t>
      </w:r>
      <w:bookmarkStart w:id="12" w:name="_Hlk65051990"/>
      <w:r w:rsidRPr="00C43033">
        <w:rPr>
          <w:rFonts w:ascii="Times New Roman" w:hAnsi="Times New Roman"/>
          <w:b/>
          <w:i/>
          <w:sz w:val="24"/>
          <w:szCs w:val="24"/>
          <w:u w:val="single"/>
        </w:rPr>
        <w:t xml:space="preserve">щонайбільше – </w:t>
      </w:r>
      <w:r>
        <w:rPr>
          <w:rFonts w:ascii="Times New Roman" w:hAnsi="Times New Roman"/>
          <w:b/>
          <w:i/>
          <w:sz w:val="24"/>
          <w:szCs w:val="24"/>
          <w:u w:val="single"/>
        </w:rPr>
        <w:t>7</w:t>
      </w:r>
      <w:r w:rsidRPr="00C43033">
        <w:rPr>
          <w:rFonts w:ascii="Times New Roman" w:hAnsi="Times New Roman"/>
          <w:b/>
          <w:i/>
          <w:sz w:val="24"/>
          <w:szCs w:val="24"/>
          <w:u w:val="single"/>
        </w:rPr>
        <w:t xml:space="preserve">0 % від вартості </w:t>
      </w:r>
      <w:r>
        <w:rPr>
          <w:rFonts w:ascii="Times New Roman" w:hAnsi="Times New Roman"/>
          <w:b/>
          <w:i/>
          <w:sz w:val="24"/>
          <w:szCs w:val="24"/>
          <w:u w:val="single"/>
        </w:rPr>
        <w:t>надання послуг на кожному етапі</w:t>
      </w:r>
      <w:r w:rsidRPr="00C43033">
        <w:rPr>
          <w:rFonts w:ascii="Times New Roman" w:hAnsi="Times New Roman"/>
          <w:b/>
          <w:i/>
          <w:sz w:val="24"/>
          <w:szCs w:val="24"/>
          <w:u w:val="single"/>
        </w:rPr>
        <w:t>*</w:t>
      </w:r>
      <w:bookmarkEnd w:id="12"/>
    </w:p>
    <w:p w14:paraId="2DC801C3"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highlight w:val="yellow"/>
          <w:u w:val="single"/>
          <w:vertAlign w:val="superscript"/>
        </w:rPr>
        <w:t>(обрати необхідне)</w:t>
      </w:r>
    </w:p>
    <w:p w14:paraId="6CF85C58"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u w:val="single"/>
          <w:vertAlign w:val="superscript"/>
        </w:rPr>
        <w:t xml:space="preserve">*Оплата може здійснюватися з урахуванням етапів виконання робіт </w:t>
      </w:r>
    </w:p>
    <w:p w14:paraId="6D56054A" w14:textId="24AED91B" w:rsidR="008C5885" w:rsidRPr="003A367B" w:rsidRDefault="008C5885"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04065C" w:rsidRPr="0004065C">
        <w:rPr>
          <w:rFonts w:ascii="Times New Roman" w:hAnsi="Times New Roman"/>
          <w:sz w:val="24"/>
          <w:szCs w:val="24"/>
        </w:rPr>
        <w:t>ДК 021:2015 – 79310000-0 Послуги з проведення ринкових досліджень (Дослідження серед клієнтів програми доконтактної профілактики ВІЛ)</w:t>
      </w:r>
      <w:r w:rsidR="008D638D" w:rsidRPr="003A367B">
        <w:rPr>
          <w:rFonts w:ascii="Times New Roman" w:hAnsi="Times New Roman"/>
          <w:sz w:val="24"/>
          <w:szCs w:val="24"/>
        </w:rPr>
        <w:t xml:space="preserve"> </w:t>
      </w:r>
      <w:r w:rsidRPr="003A367B">
        <w:rPr>
          <w:rFonts w:ascii="Times New Roman" w:hAnsi="Times New Roman"/>
          <w:sz w:val="24"/>
          <w:szCs w:val="24"/>
        </w:rPr>
        <w:t>в рамках про</w:t>
      </w:r>
      <w:r w:rsidR="009B01E8">
        <w:rPr>
          <w:rFonts w:ascii="Times New Roman" w:hAnsi="Times New Roman"/>
          <w:sz w:val="24"/>
          <w:szCs w:val="24"/>
        </w:rPr>
        <w:t xml:space="preserve">грами </w:t>
      </w:r>
      <w:r w:rsidRPr="003A367B">
        <w:rPr>
          <w:rFonts w:ascii="Times New Roman" w:hAnsi="Times New Roman"/>
          <w:sz w:val="24"/>
          <w:szCs w:val="24"/>
        </w:rPr>
        <w:t xml:space="preserve">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77777777" w:rsidR="00AB1C4D" w:rsidRDefault="00AB1C4D" w:rsidP="00C80BEC">
      <w:pPr>
        <w:suppressAutoHyphens/>
        <w:spacing w:after="0" w:line="240" w:lineRule="auto"/>
        <w:ind w:firstLine="426"/>
        <w:jc w:val="both"/>
        <w:rPr>
          <w:rFonts w:ascii="Times New Roman" w:hAnsi="Times New Roman"/>
          <w:sz w:val="24"/>
          <w:szCs w:val="24"/>
        </w:rPr>
      </w:pPr>
    </w:p>
    <w:p w14:paraId="29A845A1" w14:textId="550FD32D"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w:t>
      </w:r>
      <w:r w:rsidR="009B01E8">
        <w:rPr>
          <w:rFonts w:ascii="Times New Roman" w:hAnsi="Times New Roman"/>
          <w:sz w:val="24"/>
          <w:szCs w:val="24"/>
        </w:rPr>
        <w:t>2</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7CDF84AF" w14:textId="77777777" w:rsidR="00C64D24" w:rsidRDefault="00C64D24" w:rsidP="00C80BEC">
      <w:pPr>
        <w:spacing w:after="0" w:line="240" w:lineRule="auto"/>
        <w:ind w:left="4820"/>
        <w:rPr>
          <w:rFonts w:ascii="Times New Roman" w:hAnsi="Times New Roman"/>
          <w:sz w:val="26"/>
          <w:szCs w:val="26"/>
        </w:rPr>
      </w:pPr>
    </w:p>
    <w:p w14:paraId="0F4F4CD0" w14:textId="77777777" w:rsidR="002B0C0F" w:rsidRDefault="002B0C0F" w:rsidP="00C80BEC">
      <w:pPr>
        <w:spacing w:after="0" w:line="240" w:lineRule="auto"/>
        <w:ind w:left="4820"/>
        <w:rPr>
          <w:rFonts w:ascii="Times New Roman" w:hAnsi="Times New Roman"/>
          <w:sz w:val="26"/>
          <w:szCs w:val="26"/>
        </w:rPr>
      </w:pPr>
    </w:p>
    <w:p w14:paraId="7866F615" w14:textId="77777777" w:rsidR="009414B4" w:rsidRDefault="009414B4" w:rsidP="00C80BEC">
      <w:pPr>
        <w:spacing w:after="0" w:line="240" w:lineRule="auto"/>
        <w:ind w:left="4820"/>
        <w:rPr>
          <w:rFonts w:ascii="Times New Roman" w:hAnsi="Times New Roman"/>
          <w:sz w:val="26"/>
          <w:szCs w:val="26"/>
        </w:rPr>
      </w:pPr>
    </w:p>
    <w:p w14:paraId="6C4DD081" w14:textId="77777777" w:rsidR="009414B4" w:rsidRDefault="009414B4" w:rsidP="00C80BEC">
      <w:pPr>
        <w:spacing w:after="0" w:line="240" w:lineRule="auto"/>
        <w:ind w:left="4820"/>
        <w:rPr>
          <w:rFonts w:ascii="Times New Roman" w:hAnsi="Times New Roman"/>
          <w:sz w:val="26"/>
          <w:szCs w:val="26"/>
        </w:rPr>
      </w:pPr>
    </w:p>
    <w:p w14:paraId="6943667A" w14:textId="77777777" w:rsidR="009414B4" w:rsidRDefault="009414B4" w:rsidP="00C80BEC">
      <w:pPr>
        <w:spacing w:after="0" w:line="240" w:lineRule="auto"/>
        <w:ind w:left="4820"/>
        <w:rPr>
          <w:rFonts w:ascii="Times New Roman" w:hAnsi="Times New Roman"/>
          <w:sz w:val="26"/>
          <w:szCs w:val="26"/>
        </w:rPr>
      </w:pPr>
    </w:p>
    <w:p w14:paraId="1928781E" w14:textId="77777777" w:rsidR="009414B4" w:rsidRDefault="009414B4" w:rsidP="00C80BEC">
      <w:pPr>
        <w:spacing w:after="0" w:line="240" w:lineRule="auto"/>
        <w:ind w:left="4820"/>
        <w:rPr>
          <w:rFonts w:ascii="Times New Roman" w:hAnsi="Times New Roman"/>
          <w:sz w:val="26"/>
          <w:szCs w:val="26"/>
        </w:rPr>
      </w:pPr>
    </w:p>
    <w:p w14:paraId="3AE71972" w14:textId="77777777" w:rsidR="0004065C" w:rsidRDefault="0004065C" w:rsidP="00C80BEC">
      <w:pPr>
        <w:spacing w:after="0" w:line="240" w:lineRule="auto"/>
        <w:ind w:left="4820"/>
        <w:rPr>
          <w:rFonts w:ascii="Times New Roman" w:hAnsi="Times New Roman"/>
          <w:sz w:val="26"/>
          <w:szCs w:val="26"/>
        </w:rPr>
      </w:pPr>
    </w:p>
    <w:p w14:paraId="694F8F2E" w14:textId="77777777" w:rsidR="0004065C" w:rsidRDefault="0004065C" w:rsidP="00C80BEC">
      <w:pPr>
        <w:spacing w:after="0" w:line="240" w:lineRule="auto"/>
        <w:ind w:left="4820"/>
        <w:rPr>
          <w:rFonts w:ascii="Times New Roman" w:hAnsi="Times New Roman"/>
          <w:sz w:val="26"/>
          <w:szCs w:val="26"/>
        </w:rPr>
      </w:pPr>
    </w:p>
    <w:p w14:paraId="7DAC8D23" w14:textId="4EC7FD5C"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Додаток № 5</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7103B612"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7B1FF73D"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80BEC" w:rsidRPr="00867E7B">
        <w:rPr>
          <w:rFonts w:ascii="Times New Roman" w:hAnsi="Times New Roman" w:cs="Times New Roman"/>
          <w:color w:val="000000"/>
          <w:sz w:val="26"/>
          <w:szCs w:val="26"/>
        </w:rPr>
        <w:t xml:space="preserve">відкритих торгів з попередньою кваліфікацією на закупівлю </w:t>
      </w:r>
      <w:r w:rsidR="0004065C" w:rsidRPr="0004065C">
        <w:rPr>
          <w:rFonts w:ascii="Times New Roman" w:hAnsi="Times New Roman" w:cs="Times New Roman"/>
          <w:color w:val="000000"/>
          <w:sz w:val="26"/>
          <w:szCs w:val="26"/>
        </w:rPr>
        <w:t>ДК 021:2015 – 79310000-0 Послуги з проведення ринкових досліджень (Дослідження серед клієнтів програми доконтактної профілактики ВІЛ)</w:t>
      </w:r>
      <w:r w:rsidR="008D638D" w:rsidRPr="008D638D">
        <w:rPr>
          <w:rFonts w:ascii="Times New Roman" w:hAnsi="Times New Roman" w:cs="Times New Roman"/>
          <w:color w:val="000000"/>
          <w:sz w:val="26"/>
          <w:szCs w:val="26"/>
        </w:rPr>
        <w:t>,</w:t>
      </w:r>
      <w:r w:rsidR="00E8116A">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в рамках реалізації про</w:t>
      </w:r>
      <w:r w:rsidR="009B01E8">
        <w:rPr>
          <w:rFonts w:ascii="Times New Roman" w:hAnsi="Times New Roman" w:cs="Times New Roman"/>
          <w:color w:val="000000"/>
          <w:sz w:val="26"/>
          <w:szCs w:val="26"/>
        </w:rPr>
        <w:t>грами</w:t>
      </w:r>
      <w:r w:rsidR="00C80BEC" w:rsidRPr="00867E7B">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77777777" w:rsidR="00C80BEC" w:rsidRDefault="00C80BEC"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5B152EE6" w14:textId="77777777" w:rsidR="00C80BEC" w:rsidRDefault="00C80BEC" w:rsidP="008C5885">
      <w:pPr>
        <w:spacing w:after="0" w:line="240" w:lineRule="auto"/>
        <w:ind w:left="5812"/>
        <w:jc w:val="right"/>
        <w:rPr>
          <w:rFonts w:ascii="Times New Roman" w:hAnsi="Times New Roman"/>
          <w:b/>
          <w:bCs/>
          <w:sz w:val="26"/>
          <w:szCs w:val="26"/>
        </w:rPr>
      </w:pPr>
    </w:p>
    <w:p w14:paraId="56B526A3" w14:textId="77777777" w:rsidR="00C80BEC" w:rsidRDefault="00C80BEC" w:rsidP="008C5885">
      <w:pPr>
        <w:spacing w:after="0" w:line="240" w:lineRule="auto"/>
        <w:ind w:left="5812"/>
        <w:jc w:val="right"/>
        <w:rPr>
          <w:rFonts w:ascii="Times New Roman" w:hAnsi="Times New Roman"/>
          <w:b/>
          <w:bCs/>
          <w:sz w:val="26"/>
          <w:szCs w:val="26"/>
        </w:rPr>
      </w:pPr>
    </w:p>
    <w:p w14:paraId="7E98296E" w14:textId="77777777" w:rsidR="00C80BEC" w:rsidRDefault="00C80BEC" w:rsidP="008C5885">
      <w:pPr>
        <w:spacing w:after="0" w:line="240" w:lineRule="auto"/>
        <w:ind w:left="5812"/>
        <w:jc w:val="right"/>
        <w:rPr>
          <w:rFonts w:ascii="Times New Roman" w:hAnsi="Times New Roman"/>
          <w:b/>
          <w:bCs/>
          <w:sz w:val="26"/>
          <w:szCs w:val="26"/>
        </w:rPr>
      </w:pPr>
    </w:p>
    <w:p w14:paraId="2E7A6895" w14:textId="77777777" w:rsidR="00C80BEC" w:rsidRDefault="00C80BEC" w:rsidP="008C5885">
      <w:pPr>
        <w:spacing w:after="0" w:line="240" w:lineRule="auto"/>
        <w:ind w:left="5812"/>
        <w:jc w:val="right"/>
        <w:rPr>
          <w:rFonts w:ascii="Times New Roman" w:hAnsi="Times New Roman"/>
          <w:b/>
          <w:bCs/>
          <w:sz w:val="26"/>
          <w:szCs w:val="26"/>
        </w:rPr>
      </w:pPr>
    </w:p>
    <w:p w14:paraId="290AED47" w14:textId="77777777" w:rsidR="00C80BEC" w:rsidRDefault="00C80BEC" w:rsidP="008C5885">
      <w:pPr>
        <w:spacing w:after="0" w:line="240" w:lineRule="auto"/>
        <w:ind w:left="5812"/>
        <w:jc w:val="right"/>
        <w:rPr>
          <w:rFonts w:ascii="Times New Roman" w:hAnsi="Times New Roman"/>
          <w:b/>
          <w:bCs/>
          <w:sz w:val="26"/>
          <w:szCs w:val="26"/>
        </w:rPr>
      </w:pPr>
    </w:p>
    <w:p w14:paraId="233D8BC5" w14:textId="77777777" w:rsidR="00C80BEC" w:rsidRDefault="00C80BEC" w:rsidP="008C5885">
      <w:pPr>
        <w:spacing w:after="0" w:line="240" w:lineRule="auto"/>
        <w:ind w:left="5812"/>
        <w:jc w:val="right"/>
        <w:rPr>
          <w:rFonts w:ascii="Times New Roman" w:hAnsi="Times New Roman"/>
          <w:b/>
          <w:bCs/>
          <w:sz w:val="26"/>
          <w:szCs w:val="26"/>
        </w:rPr>
      </w:pPr>
    </w:p>
    <w:p w14:paraId="0B27C947" w14:textId="77777777" w:rsidR="00C80BEC" w:rsidRDefault="00C80BEC" w:rsidP="008C5885">
      <w:pPr>
        <w:spacing w:after="0" w:line="240" w:lineRule="auto"/>
        <w:ind w:left="5812"/>
        <w:jc w:val="right"/>
        <w:rPr>
          <w:rFonts w:ascii="Times New Roman" w:hAnsi="Times New Roman"/>
          <w:b/>
          <w:bCs/>
          <w:sz w:val="26"/>
          <w:szCs w:val="26"/>
        </w:rPr>
      </w:pPr>
    </w:p>
    <w:p w14:paraId="106171ED" w14:textId="77777777" w:rsidR="00C80BEC" w:rsidRDefault="00C80BEC" w:rsidP="008C5885">
      <w:pPr>
        <w:spacing w:after="0" w:line="240" w:lineRule="auto"/>
        <w:ind w:left="5812"/>
        <w:jc w:val="right"/>
        <w:rPr>
          <w:rFonts w:ascii="Times New Roman" w:hAnsi="Times New Roman"/>
          <w:b/>
          <w:bCs/>
          <w:sz w:val="26"/>
          <w:szCs w:val="26"/>
        </w:rPr>
      </w:pPr>
    </w:p>
    <w:p w14:paraId="055C4F5E" w14:textId="77777777" w:rsidR="00C80BEC" w:rsidRDefault="00C80BEC" w:rsidP="008C5885">
      <w:pPr>
        <w:spacing w:after="0" w:line="240" w:lineRule="auto"/>
        <w:ind w:left="5812"/>
        <w:jc w:val="right"/>
        <w:rPr>
          <w:rFonts w:ascii="Times New Roman" w:hAnsi="Times New Roman"/>
          <w:b/>
          <w:bCs/>
          <w:sz w:val="26"/>
          <w:szCs w:val="26"/>
        </w:rPr>
      </w:pPr>
    </w:p>
    <w:p w14:paraId="415D7A74" w14:textId="77777777" w:rsidR="00C80BEC" w:rsidRDefault="00C80BEC" w:rsidP="008C5885">
      <w:pPr>
        <w:spacing w:after="0" w:line="240" w:lineRule="auto"/>
        <w:ind w:left="5812"/>
        <w:jc w:val="right"/>
        <w:rPr>
          <w:rFonts w:ascii="Times New Roman" w:hAnsi="Times New Roman"/>
          <w:b/>
          <w:bCs/>
          <w:sz w:val="26"/>
          <w:szCs w:val="26"/>
        </w:rPr>
      </w:pPr>
    </w:p>
    <w:p w14:paraId="3A2F7B8C" w14:textId="77777777" w:rsidR="00C80BEC" w:rsidRDefault="00C80BEC" w:rsidP="008C5885">
      <w:pPr>
        <w:spacing w:after="0" w:line="240" w:lineRule="auto"/>
        <w:ind w:left="5812"/>
        <w:jc w:val="right"/>
        <w:rPr>
          <w:rFonts w:ascii="Times New Roman" w:hAnsi="Times New Roman"/>
          <w:b/>
          <w:bCs/>
          <w:sz w:val="26"/>
          <w:szCs w:val="26"/>
        </w:rPr>
      </w:pPr>
    </w:p>
    <w:p w14:paraId="4AA387AB" w14:textId="77777777" w:rsidR="00C80BEC" w:rsidRDefault="00C80BEC" w:rsidP="008C5885">
      <w:pPr>
        <w:spacing w:after="0" w:line="240" w:lineRule="auto"/>
        <w:ind w:left="5812"/>
        <w:jc w:val="right"/>
        <w:rPr>
          <w:rFonts w:ascii="Times New Roman" w:hAnsi="Times New Roman"/>
          <w:b/>
          <w:bCs/>
          <w:sz w:val="26"/>
          <w:szCs w:val="26"/>
        </w:rPr>
      </w:pPr>
    </w:p>
    <w:p w14:paraId="7E9894D7" w14:textId="77777777" w:rsidR="00C80BEC" w:rsidRDefault="00C80BEC" w:rsidP="008C5885">
      <w:pPr>
        <w:spacing w:after="0" w:line="240" w:lineRule="auto"/>
        <w:ind w:left="5812"/>
        <w:jc w:val="right"/>
        <w:rPr>
          <w:rFonts w:ascii="Times New Roman" w:hAnsi="Times New Roman"/>
          <w:b/>
          <w:bCs/>
          <w:sz w:val="26"/>
          <w:szCs w:val="26"/>
        </w:rPr>
      </w:pPr>
    </w:p>
    <w:p w14:paraId="3E93079F" w14:textId="77777777" w:rsidR="00C80BEC" w:rsidRDefault="00C80BEC" w:rsidP="008C5885">
      <w:pPr>
        <w:spacing w:after="0" w:line="240" w:lineRule="auto"/>
        <w:ind w:left="5812"/>
        <w:jc w:val="right"/>
        <w:rPr>
          <w:rFonts w:ascii="Times New Roman" w:hAnsi="Times New Roman"/>
          <w:b/>
          <w:bCs/>
          <w:sz w:val="26"/>
          <w:szCs w:val="26"/>
        </w:rPr>
      </w:pPr>
    </w:p>
    <w:p w14:paraId="299840FF" w14:textId="77777777" w:rsidR="00C80BEC" w:rsidRDefault="00C80BEC" w:rsidP="008C5885">
      <w:pPr>
        <w:spacing w:after="0" w:line="240" w:lineRule="auto"/>
        <w:ind w:left="5812"/>
        <w:jc w:val="right"/>
        <w:rPr>
          <w:rFonts w:ascii="Times New Roman" w:hAnsi="Times New Roman"/>
          <w:b/>
          <w:bCs/>
          <w:sz w:val="26"/>
          <w:szCs w:val="26"/>
        </w:rPr>
      </w:pPr>
    </w:p>
    <w:p w14:paraId="51022F22" w14:textId="77777777" w:rsidR="00C80BEC" w:rsidRDefault="00C80BEC" w:rsidP="008C5885">
      <w:pPr>
        <w:spacing w:after="0" w:line="240" w:lineRule="auto"/>
        <w:ind w:left="5812"/>
        <w:jc w:val="right"/>
        <w:rPr>
          <w:rFonts w:ascii="Times New Roman" w:hAnsi="Times New Roman"/>
          <w:b/>
          <w:bCs/>
          <w:sz w:val="26"/>
          <w:szCs w:val="26"/>
        </w:rPr>
      </w:pPr>
    </w:p>
    <w:p w14:paraId="5BD7038A" w14:textId="77777777" w:rsidR="00C80BEC" w:rsidRDefault="00C80BEC" w:rsidP="008C5885">
      <w:pPr>
        <w:spacing w:after="0" w:line="240" w:lineRule="auto"/>
        <w:ind w:left="5812"/>
        <w:jc w:val="right"/>
        <w:rPr>
          <w:rFonts w:ascii="Times New Roman" w:hAnsi="Times New Roman"/>
          <w:b/>
          <w:bCs/>
          <w:sz w:val="26"/>
          <w:szCs w:val="26"/>
        </w:rPr>
      </w:pPr>
    </w:p>
    <w:p w14:paraId="62AFBD51" w14:textId="77777777" w:rsidR="00C80BEC" w:rsidRDefault="00C80BEC" w:rsidP="008C5885">
      <w:pPr>
        <w:spacing w:after="0" w:line="240" w:lineRule="auto"/>
        <w:ind w:left="5812"/>
        <w:jc w:val="right"/>
        <w:rPr>
          <w:rFonts w:ascii="Times New Roman" w:hAnsi="Times New Roman"/>
          <w:b/>
          <w:bCs/>
          <w:sz w:val="26"/>
          <w:szCs w:val="26"/>
        </w:rPr>
      </w:pPr>
    </w:p>
    <w:p w14:paraId="0AFEB3C1" w14:textId="77777777" w:rsidR="00C80BEC" w:rsidRDefault="00C80BEC" w:rsidP="008C5885">
      <w:pPr>
        <w:spacing w:after="0" w:line="240" w:lineRule="auto"/>
        <w:ind w:left="5812"/>
        <w:jc w:val="right"/>
        <w:rPr>
          <w:rFonts w:ascii="Times New Roman" w:hAnsi="Times New Roman"/>
          <w:b/>
          <w:bCs/>
          <w:sz w:val="26"/>
          <w:szCs w:val="26"/>
        </w:rPr>
      </w:pPr>
    </w:p>
    <w:p w14:paraId="6842B918" w14:textId="77777777" w:rsidR="00C80BEC" w:rsidRDefault="00C80BEC" w:rsidP="008C5885">
      <w:pPr>
        <w:spacing w:after="0" w:line="240" w:lineRule="auto"/>
        <w:ind w:left="5812"/>
        <w:jc w:val="right"/>
        <w:rPr>
          <w:rFonts w:ascii="Times New Roman" w:hAnsi="Times New Roman"/>
          <w:b/>
          <w:bCs/>
          <w:sz w:val="26"/>
          <w:szCs w:val="26"/>
        </w:rPr>
      </w:pPr>
    </w:p>
    <w:p w14:paraId="62C3C095" w14:textId="77777777" w:rsidR="00C80BEC" w:rsidRDefault="00C80BEC" w:rsidP="008C5885">
      <w:pPr>
        <w:spacing w:after="0" w:line="240" w:lineRule="auto"/>
        <w:ind w:left="5812"/>
        <w:jc w:val="right"/>
        <w:rPr>
          <w:rFonts w:ascii="Times New Roman" w:hAnsi="Times New Roman"/>
          <w:b/>
          <w:bCs/>
          <w:sz w:val="26"/>
          <w:szCs w:val="26"/>
        </w:rPr>
      </w:pPr>
    </w:p>
    <w:p w14:paraId="0ABFFF6E" w14:textId="77777777" w:rsidR="00C80BEC" w:rsidRDefault="00C80BEC" w:rsidP="008C5885">
      <w:pPr>
        <w:spacing w:after="0" w:line="240" w:lineRule="auto"/>
        <w:ind w:left="5812"/>
        <w:jc w:val="right"/>
        <w:rPr>
          <w:rFonts w:ascii="Times New Roman" w:hAnsi="Times New Roman"/>
          <w:b/>
          <w:bCs/>
          <w:sz w:val="26"/>
          <w:szCs w:val="26"/>
        </w:rPr>
      </w:pPr>
    </w:p>
    <w:p w14:paraId="02B6D6A3" w14:textId="77777777" w:rsidR="00C80BEC" w:rsidRDefault="00C80BEC" w:rsidP="008C5885">
      <w:pPr>
        <w:spacing w:after="0" w:line="240" w:lineRule="auto"/>
        <w:ind w:left="5812"/>
        <w:jc w:val="right"/>
        <w:rPr>
          <w:rFonts w:ascii="Times New Roman" w:hAnsi="Times New Roman"/>
          <w:b/>
          <w:bCs/>
          <w:sz w:val="26"/>
          <w:szCs w:val="26"/>
        </w:rPr>
      </w:pPr>
    </w:p>
    <w:p w14:paraId="3B54DD1E" w14:textId="77777777" w:rsidR="00C80BEC" w:rsidRDefault="00C80BEC" w:rsidP="008C5885">
      <w:pPr>
        <w:spacing w:after="0" w:line="240" w:lineRule="auto"/>
        <w:ind w:left="5812"/>
        <w:jc w:val="right"/>
        <w:rPr>
          <w:rFonts w:ascii="Times New Roman" w:hAnsi="Times New Roman"/>
          <w:b/>
          <w:bCs/>
          <w:sz w:val="26"/>
          <w:szCs w:val="26"/>
        </w:rPr>
      </w:pPr>
    </w:p>
    <w:p w14:paraId="47FDBD09" w14:textId="77777777" w:rsidR="0083373F" w:rsidRDefault="0083373F"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31CE9464" w14:textId="10287162"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en-US" w:eastAsia="en-US"/>
        </w:rPr>
        <w:lastRenderedPageBreak/>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11478C">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r w:rsidRPr="006D5ACB">
        <w:rPr>
          <w:b/>
          <w:bCs/>
          <w:sz w:val="26"/>
          <w:szCs w:val="26"/>
          <w:lang w:val="uk-UA"/>
        </w:rPr>
        <w:t>The Global Fund</w:t>
      </w:r>
    </w:p>
    <w:p w14:paraId="5F4090BB" w14:textId="1BBDD66E"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lastRenderedPageBreak/>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lastRenderedPageBreak/>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83373F">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C3927" w14:textId="77777777" w:rsidR="00C63E27" w:rsidRDefault="00C63E27" w:rsidP="00295E76">
      <w:pPr>
        <w:spacing w:after="0" w:line="240" w:lineRule="auto"/>
      </w:pPr>
      <w:r>
        <w:separator/>
      </w:r>
    </w:p>
  </w:endnote>
  <w:endnote w:type="continuationSeparator" w:id="0">
    <w:p w14:paraId="4224A996" w14:textId="77777777" w:rsidR="00C63E27" w:rsidRDefault="00C63E27"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1C421" w14:textId="77777777" w:rsidR="00C63E27" w:rsidRDefault="00C63E27" w:rsidP="00295E76">
      <w:pPr>
        <w:spacing w:after="0" w:line="240" w:lineRule="auto"/>
      </w:pPr>
      <w:r>
        <w:separator/>
      </w:r>
    </w:p>
  </w:footnote>
  <w:footnote w:type="continuationSeparator" w:id="0">
    <w:p w14:paraId="51B877C3" w14:textId="77777777" w:rsidR="00C63E27" w:rsidRDefault="00C63E27" w:rsidP="00295E76">
      <w:pPr>
        <w:spacing w:after="0" w:line="240" w:lineRule="auto"/>
      </w:pPr>
      <w:r>
        <w:continuationSeparator/>
      </w:r>
    </w:p>
  </w:footnote>
  <w:footnote w:id="1">
    <w:p w14:paraId="41091833" w14:textId="77777777" w:rsidR="00FF01BB" w:rsidRPr="00A37B14" w:rsidRDefault="00FF01BB" w:rsidP="007A3534">
      <w:pPr>
        <w:pStyle w:val="a8"/>
        <w:rPr>
          <w:color w:val="0000FF"/>
          <w:u w:val="single"/>
        </w:rPr>
      </w:pPr>
      <w:r>
        <w:rPr>
          <w:rStyle w:val="aa"/>
        </w:rPr>
        <w:footnoteRef/>
      </w:r>
      <w:r>
        <w:t xml:space="preserve"> </w:t>
      </w:r>
      <w:hyperlink r:id="rId1" w:history="1">
        <w:r>
          <w:rPr>
            <w:rStyle w:val="a7"/>
          </w:rPr>
          <w:t>https://www.phc.org.ua/sites/default/files/users/user90/HIV_in_UA_50_2019.pdf</w:t>
        </w:r>
      </w:hyperlink>
    </w:p>
  </w:footnote>
  <w:footnote w:id="2">
    <w:p w14:paraId="14F234DF" w14:textId="77777777" w:rsidR="00FF01BB" w:rsidRPr="00A37B14" w:rsidRDefault="00FF01BB" w:rsidP="007A3534">
      <w:pPr>
        <w:pStyle w:val="a8"/>
        <w:rPr>
          <w:lang w:val="uk-UA"/>
        </w:rPr>
      </w:pPr>
      <w:r>
        <w:rPr>
          <w:rStyle w:val="aa"/>
        </w:rPr>
        <w:footnoteRef/>
      </w:r>
      <w:r>
        <w:t xml:space="preserve"> </w:t>
      </w:r>
      <w:r w:rsidRPr="007A3534">
        <w:t>https://aph.org.ua/wp-content/uploads/2015/06/RKS_Report__2019_web.pdf</w:t>
      </w:r>
    </w:p>
  </w:footnote>
  <w:footnote w:id="3">
    <w:p w14:paraId="49B52CB5" w14:textId="77777777" w:rsidR="00FF01BB" w:rsidRPr="00DF0340" w:rsidRDefault="00FF01BB"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7F4786"/>
    <w:multiLevelType w:val="hybridMultilevel"/>
    <w:tmpl w:val="9A0AE3B6"/>
    <w:lvl w:ilvl="0" w:tplc="BF083042">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3548A2"/>
    <w:multiLevelType w:val="hybridMultilevel"/>
    <w:tmpl w:val="7D02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D350A"/>
    <w:multiLevelType w:val="hybridMultilevel"/>
    <w:tmpl w:val="D174C64A"/>
    <w:lvl w:ilvl="0" w:tplc="04220001">
      <w:start w:val="1"/>
      <w:numFmt w:val="bullet"/>
      <w:lvlText w:val=""/>
      <w:lvlJc w:val="left"/>
      <w:pPr>
        <w:ind w:left="1800" w:hanging="360"/>
      </w:pPr>
      <w:rPr>
        <w:rFonts w:ascii="Symbol" w:hAnsi="Symbol" w:hint="default"/>
      </w:rPr>
    </w:lvl>
    <w:lvl w:ilvl="1" w:tplc="79C025B2">
      <w:start w:val="7"/>
      <w:numFmt w:val="bullet"/>
      <w:lvlText w:val="-"/>
      <w:lvlJc w:val="left"/>
      <w:pPr>
        <w:ind w:left="2520" w:hanging="360"/>
      </w:pPr>
      <w:rPr>
        <w:rFonts w:ascii="Times New Roman" w:eastAsia="Times New Roman" w:hAnsi="Times New Roman" w:cs="Times New Roman"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4" w15:restartNumberingAfterBreak="0">
    <w:nsid w:val="17196179"/>
    <w:multiLevelType w:val="hybridMultilevel"/>
    <w:tmpl w:val="BAA8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C3D1B"/>
    <w:multiLevelType w:val="multilevel"/>
    <w:tmpl w:val="3CA4DDFE"/>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167A4C"/>
    <w:multiLevelType w:val="hybridMultilevel"/>
    <w:tmpl w:val="F836C5CC"/>
    <w:lvl w:ilvl="0" w:tplc="2BA0EC90">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265B1F7A"/>
    <w:multiLevelType w:val="hybridMultilevel"/>
    <w:tmpl w:val="0FF0AA94"/>
    <w:lvl w:ilvl="0" w:tplc="E5D6C0D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F7086C"/>
    <w:multiLevelType w:val="hybridMultilevel"/>
    <w:tmpl w:val="9E0A58B0"/>
    <w:lvl w:ilvl="0" w:tplc="2BA0EC90">
      <w:start w:val="1"/>
      <w:numFmt w:val="lowerLetter"/>
      <w:lvlText w:val="%1."/>
      <w:lvlJc w:val="left"/>
      <w:pPr>
        <w:ind w:left="1110" w:hanging="360"/>
      </w:pPr>
    </w:lvl>
    <w:lvl w:ilvl="1" w:tplc="04220019">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9" w15:restartNumberingAfterBreak="0">
    <w:nsid w:val="316D6EDB"/>
    <w:multiLevelType w:val="multilevel"/>
    <w:tmpl w:val="40EE61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F22E57"/>
    <w:multiLevelType w:val="multilevel"/>
    <w:tmpl w:val="6D76E23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903FCB"/>
    <w:multiLevelType w:val="hybridMultilevel"/>
    <w:tmpl w:val="95C897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5151A8"/>
    <w:multiLevelType w:val="hybridMultilevel"/>
    <w:tmpl w:val="9FB45230"/>
    <w:lvl w:ilvl="0" w:tplc="054EC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06F7F"/>
    <w:multiLevelType w:val="multilevel"/>
    <w:tmpl w:val="3CA4DDFE"/>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510F8A"/>
    <w:multiLevelType w:val="hybridMultilevel"/>
    <w:tmpl w:val="BF2811FE"/>
    <w:lvl w:ilvl="0" w:tplc="2BA0EC90">
      <w:start w:val="1"/>
      <w:numFmt w:val="lowerLetter"/>
      <w:lvlText w:val="%1."/>
      <w:lvlJc w:val="left"/>
      <w:pPr>
        <w:ind w:left="1418" w:hanging="360"/>
      </w:pPr>
    </w:lvl>
    <w:lvl w:ilvl="1" w:tplc="04220019" w:tentative="1">
      <w:start w:val="1"/>
      <w:numFmt w:val="lowerLetter"/>
      <w:lvlText w:val="%2."/>
      <w:lvlJc w:val="left"/>
      <w:pPr>
        <w:ind w:left="2138" w:hanging="360"/>
      </w:pPr>
    </w:lvl>
    <w:lvl w:ilvl="2" w:tplc="0422001B" w:tentative="1">
      <w:start w:val="1"/>
      <w:numFmt w:val="lowerRoman"/>
      <w:lvlText w:val="%3."/>
      <w:lvlJc w:val="right"/>
      <w:pPr>
        <w:ind w:left="2858" w:hanging="180"/>
      </w:pPr>
    </w:lvl>
    <w:lvl w:ilvl="3" w:tplc="0422000F" w:tentative="1">
      <w:start w:val="1"/>
      <w:numFmt w:val="decimal"/>
      <w:lvlText w:val="%4."/>
      <w:lvlJc w:val="left"/>
      <w:pPr>
        <w:ind w:left="3578" w:hanging="360"/>
      </w:pPr>
    </w:lvl>
    <w:lvl w:ilvl="4" w:tplc="04220019" w:tentative="1">
      <w:start w:val="1"/>
      <w:numFmt w:val="lowerLetter"/>
      <w:lvlText w:val="%5."/>
      <w:lvlJc w:val="left"/>
      <w:pPr>
        <w:ind w:left="4298" w:hanging="360"/>
      </w:pPr>
    </w:lvl>
    <w:lvl w:ilvl="5" w:tplc="0422001B" w:tentative="1">
      <w:start w:val="1"/>
      <w:numFmt w:val="lowerRoman"/>
      <w:lvlText w:val="%6."/>
      <w:lvlJc w:val="right"/>
      <w:pPr>
        <w:ind w:left="5018" w:hanging="180"/>
      </w:pPr>
    </w:lvl>
    <w:lvl w:ilvl="6" w:tplc="0422000F" w:tentative="1">
      <w:start w:val="1"/>
      <w:numFmt w:val="decimal"/>
      <w:lvlText w:val="%7."/>
      <w:lvlJc w:val="left"/>
      <w:pPr>
        <w:ind w:left="5738" w:hanging="360"/>
      </w:pPr>
    </w:lvl>
    <w:lvl w:ilvl="7" w:tplc="04220019" w:tentative="1">
      <w:start w:val="1"/>
      <w:numFmt w:val="lowerLetter"/>
      <w:lvlText w:val="%8."/>
      <w:lvlJc w:val="left"/>
      <w:pPr>
        <w:ind w:left="6458" w:hanging="360"/>
      </w:pPr>
    </w:lvl>
    <w:lvl w:ilvl="8" w:tplc="0422001B" w:tentative="1">
      <w:start w:val="1"/>
      <w:numFmt w:val="lowerRoman"/>
      <w:lvlText w:val="%9."/>
      <w:lvlJc w:val="right"/>
      <w:pPr>
        <w:ind w:left="7178" w:hanging="180"/>
      </w:pPr>
    </w:lvl>
  </w:abstractNum>
  <w:abstractNum w:abstractNumId="15" w15:restartNumberingAfterBreak="0">
    <w:nsid w:val="3F1C5BE4"/>
    <w:multiLevelType w:val="hybridMultilevel"/>
    <w:tmpl w:val="B76E8948"/>
    <w:lvl w:ilvl="0" w:tplc="C8B6A0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2A04944"/>
    <w:multiLevelType w:val="multilevel"/>
    <w:tmpl w:val="333CFCC6"/>
    <w:lvl w:ilvl="0">
      <w:start w:val="1"/>
      <w:numFmt w:val="decimal"/>
      <w:lvlText w:val="%1)"/>
      <w:lvlJc w:val="left"/>
      <w:pPr>
        <w:ind w:left="720" w:hanging="360"/>
      </w:pPr>
      <w:rPr>
        <w:rFonts w:ascii="Times New Roman" w:eastAsia="Times New Roman" w:hAnsi="Times New Roman" w:cstheme="minorBidi"/>
      </w:rPr>
    </w:lvl>
    <w:lvl w:ilvl="1">
      <w:start w:val="2"/>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75549B6"/>
    <w:multiLevelType w:val="hybridMultilevel"/>
    <w:tmpl w:val="B76426D0"/>
    <w:lvl w:ilvl="0" w:tplc="46442946">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8DB4004"/>
    <w:multiLevelType w:val="hybridMultilevel"/>
    <w:tmpl w:val="30B884DE"/>
    <w:lvl w:ilvl="0" w:tplc="054EC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496C6A7E"/>
    <w:multiLevelType w:val="multilevel"/>
    <w:tmpl w:val="575CBE4A"/>
    <w:lvl w:ilvl="0">
      <w:start w:val="1"/>
      <w:numFmt w:val="decimal"/>
      <w:lvlText w:val="%1."/>
      <w:lvlJc w:val="left"/>
      <w:pPr>
        <w:ind w:left="720" w:hanging="360"/>
      </w:pPr>
      <w:rPr>
        <w:rFonts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4BDB5CF0"/>
    <w:multiLevelType w:val="hybridMultilevel"/>
    <w:tmpl w:val="4D2CE7F8"/>
    <w:lvl w:ilvl="0" w:tplc="054EC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A91C94"/>
    <w:multiLevelType w:val="hybridMultilevel"/>
    <w:tmpl w:val="100CF99C"/>
    <w:lvl w:ilvl="0" w:tplc="04220001">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25" w15:restartNumberingAfterBreak="0">
    <w:nsid w:val="4F402263"/>
    <w:multiLevelType w:val="hybridMultilevel"/>
    <w:tmpl w:val="BD7240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4FA94EE7"/>
    <w:multiLevelType w:val="hybridMultilevel"/>
    <w:tmpl w:val="4886D510"/>
    <w:lvl w:ilvl="0" w:tplc="46AA6AD8">
      <w:start w:val="1"/>
      <w:numFmt w:val="decimal"/>
      <w:lvlText w:val="%1."/>
      <w:lvlJc w:val="left"/>
      <w:pPr>
        <w:ind w:left="3763"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12F4252"/>
    <w:multiLevelType w:val="hybridMultilevel"/>
    <w:tmpl w:val="2B5CDB84"/>
    <w:lvl w:ilvl="0" w:tplc="04220001">
      <w:start w:val="1"/>
      <w:numFmt w:val="bullet"/>
      <w:lvlText w:val=""/>
      <w:lvlJc w:val="left"/>
      <w:pPr>
        <w:ind w:left="2160" w:hanging="360"/>
      </w:pPr>
      <w:rPr>
        <w:rFonts w:ascii="Symbol" w:hAnsi="Symbol" w:hint="default"/>
      </w:rPr>
    </w:lvl>
    <w:lvl w:ilvl="1" w:tplc="04220003">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9" w15:restartNumberingAfterBreak="0">
    <w:nsid w:val="52D50116"/>
    <w:multiLevelType w:val="hybridMultilevel"/>
    <w:tmpl w:val="9000CDFC"/>
    <w:lvl w:ilvl="0" w:tplc="2BA0EC90">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611C6A"/>
    <w:multiLevelType w:val="multilevel"/>
    <w:tmpl w:val="06867D1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2A0533"/>
    <w:multiLevelType w:val="hybridMultilevel"/>
    <w:tmpl w:val="6B089598"/>
    <w:lvl w:ilvl="0" w:tplc="76A64BF6">
      <w:start w:val="3"/>
      <w:numFmt w:val="decimal"/>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B076970"/>
    <w:multiLevelType w:val="hybridMultilevel"/>
    <w:tmpl w:val="5C0A6546"/>
    <w:lvl w:ilvl="0" w:tplc="054EC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9E36C8"/>
    <w:multiLevelType w:val="hybridMultilevel"/>
    <w:tmpl w:val="38BE5016"/>
    <w:lvl w:ilvl="0" w:tplc="435A37C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142D72"/>
    <w:multiLevelType w:val="hybridMultilevel"/>
    <w:tmpl w:val="66E02EC8"/>
    <w:lvl w:ilvl="0" w:tplc="04220001">
      <w:start w:val="1"/>
      <w:numFmt w:val="bullet"/>
      <w:lvlText w:val=""/>
      <w:lvlJc w:val="left"/>
      <w:pPr>
        <w:ind w:left="2574" w:hanging="360"/>
      </w:pPr>
      <w:rPr>
        <w:rFonts w:ascii="Symbol" w:hAnsi="Symbol" w:hint="default"/>
      </w:rPr>
    </w:lvl>
    <w:lvl w:ilvl="1" w:tplc="04220003" w:tentative="1">
      <w:start w:val="1"/>
      <w:numFmt w:val="bullet"/>
      <w:lvlText w:val="o"/>
      <w:lvlJc w:val="left"/>
      <w:pPr>
        <w:ind w:left="3294" w:hanging="360"/>
      </w:pPr>
      <w:rPr>
        <w:rFonts w:ascii="Courier New" w:hAnsi="Courier New" w:cs="Courier New" w:hint="default"/>
      </w:rPr>
    </w:lvl>
    <w:lvl w:ilvl="2" w:tplc="04220005" w:tentative="1">
      <w:start w:val="1"/>
      <w:numFmt w:val="bullet"/>
      <w:lvlText w:val=""/>
      <w:lvlJc w:val="left"/>
      <w:pPr>
        <w:ind w:left="4014" w:hanging="360"/>
      </w:pPr>
      <w:rPr>
        <w:rFonts w:ascii="Wingdings" w:hAnsi="Wingdings" w:hint="default"/>
      </w:rPr>
    </w:lvl>
    <w:lvl w:ilvl="3" w:tplc="04220001" w:tentative="1">
      <w:start w:val="1"/>
      <w:numFmt w:val="bullet"/>
      <w:lvlText w:val=""/>
      <w:lvlJc w:val="left"/>
      <w:pPr>
        <w:ind w:left="4734" w:hanging="360"/>
      </w:pPr>
      <w:rPr>
        <w:rFonts w:ascii="Symbol" w:hAnsi="Symbol" w:hint="default"/>
      </w:rPr>
    </w:lvl>
    <w:lvl w:ilvl="4" w:tplc="04220003" w:tentative="1">
      <w:start w:val="1"/>
      <w:numFmt w:val="bullet"/>
      <w:lvlText w:val="o"/>
      <w:lvlJc w:val="left"/>
      <w:pPr>
        <w:ind w:left="5454" w:hanging="360"/>
      </w:pPr>
      <w:rPr>
        <w:rFonts w:ascii="Courier New" w:hAnsi="Courier New" w:cs="Courier New" w:hint="default"/>
      </w:rPr>
    </w:lvl>
    <w:lvl w:ilvl="5" w:tplc="04220005" w:tentative="1">
      <w:start w:val="1"/>
      <w:numFmt w:val="bullet"/>
      <w:lvlText w:val=""/>
      <w:lvlJc w:val="left"/>
      <w:pPr>
        <w:ind w:left="6174" w:hanging="360"/>
      </w:pPr>
      <w:rPr>
        <w:rFonts w:ascii="Wingdings" w:hAnsi="Wingdings" w:hint="default"/>
      </w:rPr>
    </w:lvl>
    <w:lvl w:ilvl="6" w:tplc="04220001" w:tentative="1">
      <w:start w:val="1"/>
      <w:numFmt w:val="bullet"/>
      <w:lvlText w:val=""/>
      <w:lvlJc w:val="left"/>
      <w:pPr>
        <w:ind w:left="6894" w:hanging="360"/>
      </w:pPr>
      <w:rPr>
        <w:rFonts w:ascii="Symbol" w:hAnsi="Symbol" w:hint="default"/>
      </w:rPr>
    </w:lvl>
    <w:lvl w:ilvl="7" w:tplc="04220003" w:tentative="1">
      <w:start w:val="1"/>
      <w:numFmt w:val="bullet"/>
      <w:lvlText w:val="o"/>
      <w:lvlJc w:val="left"/>
      <w:pPr>
        <w:ind w:left="7614" w:hanging="360"/>
      </w:pPr>
      <w:rPr>
        <w:rFonts w:ascii="Courier New" w:hAnsi="Courier New" w:cs="Courier New" w:hint="default"/>
      </w:rPr>
    </w:lvl>
    <w:lvl w:ilvl="8" w:tplc="04220005" w:tentative="1">
      <w:start w:val="1"/>
      <w:numFmt w:val="bullet"/>
      <w:lvlText w:val=""/>
      <w:lvlJc w:val="left"/>
      <w:pPr>
        <w:ind w:left="8334" w:hanging="360"/>
      </w:pPr>
      <w:rPr>
        <w:rFonts w:ascii="Wingdings" w:hAnsi="Wingdings" w:hint="default"/>
      </w:rPr>
    </w:lvl>
  </w:abstractNum>
  <w:abstractNum w:abstractNumId="37" w15:restartNumberingAfterBreak="0">
    <w:nsid w:val="6495009C"/>
    <w:multiLevelType w:val="hybridMultilevel"/>
    <w:tmpl w:val="3C04C71E"/>
    <w:lvl w:ilvl="0" w:tplc="2BA0EC90">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15:restartNumberingAfterBreak="0">
    <w:nsid w:val="661A3046"/>
    <w:multiLevelType w:val="hybridMultilevel"/>
    <w:tmpl w:val="3500C9F2"/>
    <w:lvl w:ilvl="0" w:tplc="A440D9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67021310"/>
    <w:multiLevelType w:val="hybridMultilevel"/>
    <w:tmpl w:val="24A4EB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9913100"/>
    <w:multiLevelType w:val="hybridMultilevel"/>
    <w:tmpl w:val="17D0E49C"/>
    <w:lvl w:ilvl="0" w:tplc="FFFFFFFF">
      <w:numFmt w:val="bullet"/>
      <w:lvlText w:val="-"/>
      <w:lvlJc w:val="left"/>
      <w:pPr>
        <w:ind w:left="2160" w:hanging="360"/>
      </w:pPr>
      <w:rPr>
        <w:rFonts w:ascii="Times New Roman" w:eastAsia="Times New Roman" w:hAnsi="Times New Roman" w:cs="Times New Roman" w:hint="default"/>
      </w:rPr>
    </w:lvl>
    <w:lvl w:ilvl="1" w:tplc="0422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1" w15:restartNumberingAfterBreak="0">
    <w:nsid w:val="6BAF6A7E"/>
    <w:multiLevelType w:val="hybridMultilevel"/>
    <w:tmpl w:val="890E7F58"/>
    <w:lvl w:ilvl="0" w:tplc="0422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15:restartNumberingAfterBreak="0">
    <w:nsid w:val="72D2359E"/>
    <w:multiLevelType w:val="multilevel"/>
    <w:tmpl w:val="E94CB71C"/>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0"/>
  </w:num>
  <w:num w:numId="3">
    <w:abstractNumId w:val="0"/>
  </w:num>
  <w:num w:numId="4">
    <w:abstractNumId w:val="33"/>
  </w:num>
  <w:num w:numId="5">
    <w:abstractNumId w:val="23"/>
  </w:num>
  <w:num w:numId="6">
    <w:abstractNumId w:val="17"/>
  </w:num>
  <w:num w:numId="7">
    <w:abstractNumId w:val="43"/>
  </w:num>
  <w:num w:numId="8">
    <w:abstractNumId w:val="31"/>
  </w:num>
  <w:num w:numId="9">
    <w:abstractNumId w:val="32"/>
  </w:num>
  <w:num w:numId="10">
    <w:abstractNumId w:val="36"/>
  </w:num>
  <w:num w:numId="11">
    <w:abstractNumId w:val="3"/>
  </w:num>
  <w:num w:numId="12">
    <w:abstractNumId w:val="10"/>
  </w:num>
  <w:num w:numId="13">
    <w:abstractNumId w:val="28"/>
  </w:num>
  <w:num w:numId="14">
    <w:abstractNumId w:val="16"/>
  </w:num>
  <w:num w:numId="15">
    <w:abstractNumId w:val="11"/>
  </w:num>
  <w:num w:numId="16">
    <w:abstractNumId w:val="13"/>
  </w:num>
  <w:num w:numId="17">
    <w:abstractNumId w:val="5"/>
  </w:num>
  <w:num w:numId="18">
    <w:abstractNumId w:val="42"/>
  </w:num>
  <w:num w:numId="19">
    <w:abstractNumId w:val="9"/>
  </w:num>
  <w:num w:numId="20">
    <w:abstractNumId w:val="6"/>
  </w:num>
  <w:num w:numId="21">
    <w:abstractNumId w:val="37"/>
  </w:num>
  <w:num w:numId="22">
    <w:abstractNumId w:val="7"/>
  </w:num>
  <w:num w:numId="23">
    <w:abstractNumId w:val="14"/>
  </w:num>
  <w:num w:numId="24">
    <w:abstractNumId w:val="8"/>
  </w:num>
  <w:num w:numId="25">
    <w:abstractNumId w:val="41"/>
  </w:num>
  <w:num w:numId="26">
    <w:abstractNumId w:val="25"/>
  </w:num>
  <w:num w:numId="27">
    <w:abstractNumId w:val="40"/>
  </w:num>
  <w:num w:numId="28">
    <w:abstractNumId w:val="24"/>
  </w:num>
  <w:num w:numId="29">
    <w:abstractNumId w:val="29"/>
  </w:num>
  <w:num w:numId="30">
    <w:abstractNumId w:val="18"/>
  </w:num>
  <w:num w:numId="31">
    <w:abstractNumId w:val="1"/>
  </w:num>
  <w:num w:numId="32">
    <w:abstractNumId w:val="20"/>
  </w:num>
  <w:num w:numId="33">
    <w:abstractNumId w:val="26"/>
  </w:num>
  <w:num w:numId="34">
    <w:abstractNumId w:val="19"/>
  </w:num>
  <w:num w:numId="35">
    <w:abstractNumId w:val="12"/>
  </w:num>
  <w:num w:numId="36">
    <w:abstractNumId w:val="34"/>
  </w:num>
  <w:num w:numId="37">
    <w:abstractNumId w:val="21"/>
  </w:num>
  <w:num w:numId="38">
    <w:abstractNumId w:val="22"/>
  </w:num>
  <w:num w:numId="39">
    <w:abstractNumId w:val="35"/>
  </w:num>
  <w:num w:numId="40">
    <w:abstractNumId w:val="2"/>
  </w:num>
  <w:num w:numId="41">
    <w:abstractNumId w:val="15"/>
  </w:num>
  <w:num w:numId="42">
    <w:abstractNumId w:val="38"/>
  </w:num>
  <w:num w:numId="43">
    <w:abstractNumId w:val="4"/>
  </w:num>
  <w:num w:numId="44">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2D70"/>
    <w:rsid w:val="00011D20"/>
    <w:rsid w:val="0001239A"/>
    <w:rsid w:val="00017184"/>
    <w:rsid w:val="00017ACB"/>
    <w:rsid w:val="00020911"/>
    <w:rsid w:val="00023296"/>
    <w:rsid w:val="00031FE1"/>
    <w:rsid w:val="0003308B"/>
    <w:rsid w:val="00033E0F"/>
    <w:rsid w:val="0004065C"/>
    <w:rsid w:val="000409FF"/>
    <w:rsid w:val="000437AE"/>
    <w:rsid w:val="0004383A"/>
    <w:rsid w:val="00044720"/>
    <w:rsid w:val="00044ED1"/>
    <w:rsid w:val="000462C0"/>
    <w:rsid w:val="000640AD"/>
    <w:rsid w:val="000708F7"/>
    <w:rsid w:val="00080BE4"/>
    <w:rsid w:val="00081BC5"/>
    <w:rsid w:val="00084C0C"/>
    <w:rsid w:val="00085915"/>
    <w:rsid w:val="00086558"/>
    <w:rsid w:val="000866AF"/>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D2261"/>
    <w:rsid w:val="000E05DD"/>
    <w:rsid w:val="000E0958"/>
    <w:rsid w:val="000E2C1C"/>
    <w:rsid w:val="000E638B"/>
    <w:rsid w:val="000F2565"/>
    <w:rsid w:val="000F6A93"/>
    <w:rsid w:val="000F75A9"/>
    <w:rsid w:val="0010131A"/>
    <w:rsid w:val="00103037"/>
    <w:rsid w:val="00113023"/>
    <w:rsid w:val="0011478C"/>
    <w:rsid w:val="0011622B"/>
    <w:rsid w:val="001170FA"/>
    <w:rsid w:val="00120299"/>
    <w:rsid w:val="00123B69"/>
    <w:rsid w:val="00131AE9"/>
    <w:rsid w:val="00131F16"/>
    <w:rsid w:val="00132241"/>
    <w:rsid w:val="00133AE8"/>
    <w:rsid w:val="00144F41"/>
    <w:rsid w:val="00146645"/>
    <w:rsid w:val="001472E4"/>
    <w:rsid w:val="001534E0"/>
    <w:rsid w:val="00153F0E"/>
    <w:rsid w:val="00164BA2"/>
    <w:rsid w:val="001735A9"/>
    <w:rsid w:val="001767AD"/>
    <w:rsid w:val="00177963"/>
    <w:rsid w:val="00180DE2"/>
    <w:rsid w:val="001839C4"/>
    <w:rsid w:val="001910FD"/>
    <w:rsid w:val="00191CBD"/>
    <w:rsid w:val="00197466"/>
    <w:rsid w:val="001A08AD"/>
    <w:rsid w:val="001A2708"/>
    <w:rsid w:val="001A406C"/>
    <w:rsid w:val="001A7FD9"/>
    <w:rsid w:val="001B2299"/>
    <w:rsid w:val="001B3BE5"/>
    <w:rsid w:val="001B49AA"/>
    <w:rsid w:val="001C11B7"/>
    <w:rsid w:val="001C44B5"/>
    <w:rsid w:val="001C6FE2"/>
    <w:rsid w:val="001D3287"/>
    <w:rsid w:val="001D467B"/>
    <w:rsid w:val="001E0433"/>
    <w:rsid w:val="001E0BE4"/>
    <w:rsid w:val="001E338A"/>
    <w:rsid w:val="001E4BC0"/>
    <w:rsid w:val="001E4D5E"/>
    <w:rsid w:val="001E69FF"/>
    <w:rsid w:val="001F27B3"/>
    <w:rsid w:val="001F52C8"/>
    <w:rsid w:val="002014E8"/>
    <w:rsid w:val="00205ADF"/>
    <w:rsid w:val="00212C1F"/>
    <w:rsid w:val="002220FE"/>
    <w:rsid w:val="002300F0"/>
    <w:rsid w:val="00235593"/>
    <w:rsid w:val="0024226D"/>
    <w:rsid w:val="002438EB"/>
    <w:rsid w:val="00250BAE"/>
    <w:rsid w:val="00256067"/>
    <w:rsid w:val="002635DB"/>
    <w:rsid w:val="002658A0"/>
    <w:rsid w:val="00266060"/>
    <w:rsid w:val="00266C19"/>
    <w:rsid w:val="00275554"/>
    <w:rsid w:val="00276340"/>
    <w:rsid w:val="00283206"/>
    <w:rsid w:val="00295E76"/>
    <w:rsid w:val="0029718D"/>
    <w:rsid w:val="002971E6"/>
    <w:rsid w:val="002B0C0F"/>
    <w:rsid w:val="002C2CF1"/>
    <w:rsid w:val="002D04E3"/>
    <w:rsid w:val="002D159A"/>
    <w:rsid w:val="002D60C0"/>
    <w:rsid w:val="002E355F"/>
    <w:rsid w:val="002E6A3D"/>
    <w:rsid w:val="002E7B30"/>
    <w:rsid w:val="002F4725"/>
    <w:rsid w:val="002F4C52"/>
    <w:rsid w:val="0031271E"/>
    <w:rsid w:val="00315127"/>
    <w:rsid w:val="003161E6"/>
    <w:rsid w:val="00320196"/>
    <w:rsid w:val="00320782"/>
    <w:rsid w:val="0032200D"/>
    <w:rsid w:val="0032231E"/>
    <w:rsid w:val="00322F7A"/>
    <w:rsid w:val="00323039"/>
    <w:rsid w:val="003240A3"/>
    <w:rsid w:val="00324CA0"/>
    <w:rsid w:val="00327D39"/>
    <w:rsid w:val="00330BF0"/>
    <w:rsid w:val="003337A3"/>
    <w:rsid w:val="00335093"/>
    <w:rsid w:val="003419FF"/>
    <w:rsid w:val="00346DEC"/>
    <w:rsid w:val="0035081D"/>
    <w:rsid w:val="00353CCC"/>
    <w:rsid w:val="003557C3"/>
    <w:rsid w:val="00362071"/>
    <w:rsid w:val="00365412"/>
    <w:rsid w:val="003713D9"/>
    <w:rsid w:val="003737E1"/>
    <w:rsid w:val="0037542B"/>
    <w:rsid w:val="00382517"/>
    <w:rsid w:val="003866F2"/>
    <w:rsid w:val="0039108A"/>
    <w:rsid w:val="003925E1"/>
    <w:rsid w:val="003927C2"/>
    <w:rsid w:val="00392A11"/>
    <w:rsid w:val="003A16FF"/>
    <w:rsid w:val="003A22AA"/>
    <w:rsid w:val="003A367B"/>
    <w:rsid w:val="003A489E"/>
    <w:rsid w:val="003A4D76"/>
    <w:rsid w:val="003A59EF"/>
    <w:rsid w:val="003B08F2"/>
    <w:rsid w:val="003B0FF6"/>
    <w:rsid w:val="003B1B6A"/>
    <w:rsid w:val="003B52DF"/>
    <w:rsid w:val="003B710A"/>
    <w:rsid w:val="003C0C00"/>
    <w:rsid w:val="003C1221"/>
    <w:rsid w:val="003C5A40"/>
    <w:rsid w:val="003D1428"/>
    <w:rsid w:val="003D2BFF"/>
    <w:rsid w:val="003D3899"/>
    <w:rsid w:val="003D48BA"/>
    <w:rsid w:val="003D6E1B"/>
    <w:rsid w:val="003E1E5B"/>
    <w:rsid w:val="003E42E7"/>
    <w:rsid w:val="003E5F3E"/>
    <w:rsid w:val="003E65CD"/>
    <w:rsid w:val="003F15EA"/>
    <w:rsid w:val="003F39B1"/>
    <w:rsid w:val="00404D79"/>
    <w:rsid w:val="00410EE4"/>
    <w:rsid w:val="0041482B"/>
    <w:rsid w:val="00417D36"/>
    <w:rsid w:val="00440B34"/>
    <w:rsid w:val="004419EC"/>
    <w:rsid w:val="00442E60"/>
    <w:rsid w:val="00444276"/>
    <w:rsid w:val="00457359"/>
    <w:rsid w:val="004620B9"/>
    <w:rsid w:val="004635EC"/>
    <w:rsid w:val="00464E8B"/>
    <w:rsid w:val="00464FC7"/>
    <w:rsid w:val="00477748"/>
    <w:rsid w:val="004849BE"/>
    <w:rsid w:val="00486136"/>
    <w:rsid w:val="0048664A"/>
    <w:rsid w:val="004874CA"/>
    <w:rsid w:val="00487C2F"/>
    <w:rsid w:val="00492793"/>
    <w:rsid w:val="0049573C"/>
    <w:rsid w:val="00497E59"/>
    <w:rsid w:val="004A1599"/>
    <w:rsid w:val="004A71D3"/>
    <w:rsid w:val="004B0A83"/>
    <w:rsid w:val="004B1E9B"/>
    <w:rsid w:val="004B3C18"/>
    <w:rsid w:val="004B5285"/>
    <w:rsid w:val="004B5759"/>
    <w:rsid w:val="004B5951"/>
    <w:rsid w:val="004B7A0D"/>
    <w:rsid w:val="004B7B91"/>
    <w:rsid w:val="004C3A25"/>
    <w:rsid w:val="004C3E29"/>
    <w:rsid w:val="004C4A0C"/>
    <w:rsid w:val="004C5FC1"/>
    <w:rsid w:val="004C702A"/>
    <w:rsid w:val="004D3C0F"/>
    <w:rsid w:val="004D458D"/>
    <w:rsid w:val="004E1C6B"/>
    <w:rsid w:val="004E7800"/>
    <w:rsid w:val="004F0B74"/>
    <w:rsid w:val="004F5C7E"/>
    <w:rsid w:val="00502476"/>
    <w:rsid w:val="005028B6"/>
    <w:rsid w:val="005067B7"/>
    <w:rsid w:val="00515E27"/>
    <w:rsid w:val="00522953"/>
    <w:rsid w:val="00524DC3"/>
    <w:rsid w:val="0052568D"/>
    <w:rsid w:val="00525874"/>
    <w:rsid w:val="005378A4"/>
    <w:rsid w:val="00537AB7"/>
    <w:rsid w:val="00540F22"/>
    <w:rsid w:val="0055115C"/>
    <w:rsid w:val="00555850"/>
    <w:rsid w:val="00556018"/>
    <w:rsid w:val="005623E6"/>
    <w:rsid w:val="00563645"/>
    <w:rsid w:val="00565AFC"/>
    <w:rsid w:val="005679E5"/>
    <w:rsid w:val="00572D34"/>
    <w:rsid w:val="00574D58"/>
    <w:rsid w:val="005763E9"/>
    <w:rsid w:val="005816D4"/>
    <w:rsid w:val="005828AE"/>
    <w:rsid w:val="005829F1"/>
    <w:rsid w:val="00586ADC"/>
    <w:rsid w:val="00595914"/>
    <w:rsid w:val="005A24C6"/>
    <w:rsid w:val="005A275B"/>
    <w:rsid w:val="005A5D5B"/>
    <w:rsid w:val="005A6EDD"/>
    <w:rsid w:val="005B001C"/>
    <w:rsid w:val="005B0B60"/>
    <w:rsid w:val="005B4C64"/>
    <w:rsid w:val="005B78FA"/>
    <w:rsid w:val="005C1FC7"/>
    <w:rsid w:val="005C4F06"/>
    <w:rsid w:val="005C5E9A"/>
    <w:rsid w:val="005C5EA1"/>
    <w:rsid w:val="005C6EDB"/>
    <w:rsid w:val="005D21C5"/>
    <w:rsid w:val="005D29D6"/>
    <w:rsid w:val="005D2F2A"/>
    <w:rsid w:val="005E732A"/>
    <w:rsid w:val="00604064"/>
    <w:rsid w:val="00611914"/>
    <w:rsid w:val="00612759"/>
    <w:rsid w:val="00613EEB"/>
    <w:rsid w:val="0062117F"/>
    <w:rsid w:val="00622221"/>
    <w:rsid w:val="00635429"/>
    <w:rsid w:val="00645015"/>
    <w:rsid w:val="00645E54"/>
    <w:rsid w:val="00652253"/>
    <w:rsid w:val="006571C3"/>
    <w:rsid w:val="006603B9"/>
    <w:rsid w:val="00663260"/>
    <w:rsid w:val="00665006"/>
    <w:rsid w:val="00665E03"/>
    <w:rsid w:val="00676C62"/>
    <w:rsid w:val="00682FF0"/>
    <w:rsid w:val="0068356E"/>
    <w:rsid w:val="00685394"/>
    <w:rsid w:val="006A0194"/>
    <w:rsid w:val="006A04A5"/>
    <w:rsid w:val="006A1246"/>
    <w:rsid w:val="006A289E"/>
    <w:rsid w:val="006A2F99"/>
    <w:rsid w:val="006A40F0"/>
    <w:rsid w:val="006C035B"/>
    <w:rsid w:val="006C044A"/>
    <w:rsid w:val="006C109C"/>
    <w:rsid w:val="006D2CA0"/>
    <w:rsid w:val="006D5ACB"/>
    <w:rsid w:val="006E3154"/>
    <w:rsid w:val="006E50B6"/>
    <w:rsid w:val="006F2C1C"/>
    <w:rsid w:val="006F77A5"/>
    <w:rsid w:val="007021E6"/>
    <w:rsid w:val="007022A2"/>
    <w:rsid w:val="007025AB"/>
    <w:rsid w:val="007026BE"/>
    <w:rsid w:val="0070431E"/>
    <w:rsid w:val="00706292"/>
    <w:rsid w:val="00707919"/>
    <w:rsid w:val="00717950"/>
    <w:rsid w:val="007223DD"/>
    <w:rsid w:val="00731507"/>
    <w:rsid w:val="00732A63"/>
    <w:rsid w:val="00734944"/>
    <w:rsid w:val="00735473"/>
    <w:rsid w:val="0074296A"/>
    <w:rsid w:val="00743261"/>
    <w:rsid w:val="00743FCA"/>
    <w:rsid w:val="007470E9"/>
    <w:rsid w:val="00756418"/>
    <w:rsid w:val="00760933"/>
    <w:rsid w:val="007622E1"/>
    <w:rsid w:val="007624A7"/>
    <w:rsid w:val="00764C0B"/>
    <w:rsid w:val="00765AA7"/>
    <w:rsid w:val="00767616"/>
    <w:rsid w:val="00771A83"/>
    <w:rsid w:val="00773CA5"/>
    <w:rsid w:val="00774B00"/>
    <w:rsid w:val="00775CC3"/>
    <w:rsid w:val="00784CD1"/>
    <w:rsid w:val="00790FC2"/>
    <w:rsid w:val="0079253D"/>
    <w:rsid w:val="0079432C"/>
    <w:rsid w:val="00794D9A"/>
    <w:rsid w:val="007954C2"/>
    <w:rsid w:val="00795FCA"/>
    <w:rsid w:val="007979D5"/>
    <w:rsid w:val="007A0C5D"/>
    <w:rsid w:val="007A2F09"/>
    <w:rsid w:val="007A3534"/>
    <w:rsid w:val="007A3894"/>
    <w:rsid w:val="007A61FB"/>
    <w:rsid w:val="007A6EE9"/>
    <w:rsid w:val="007B0AA3"/>
    <w:rsid w:val="007B1062"/>
    <w:rsid w:val="007B1639"/>
    <w:rsid w:val="007B16C2"/>
    <w:rsid w:val="007B5385"/>
    <w:rsid w:val="007B64E1"/>
    <w:rsid w:val="007B7751"/>
    <w:rsid w:val="007B7BE9"/>
    <w:rsid w:val="007C0566"/>
    <w:rsid w:val="007C0A96"/>
    <w:rsid w:val="007D7D53"/>
    <w:rsid w:val="007E17D9"/>
    <w:rsid w:val="007E38E4"/>
    <w:rsid w:val="007E43B9"/>
    <w:rsid w:val="007E5B6E"/>
    <w:rsid w:val="007F1387"/>
    <w:rsid w:val="007F173C"/>
    <w:rsid w:val="007F2DC4"/>
    <w:rsid w:val="007F41AC"/>
    <w:rsid w:val="007F58A6"/>
    <w:rsid w:val="007F5AC8"/>
    <w:rsid w:val="007F670B"/>
    <w:rsid w:val="007F7A68"/>
    <w:rsid w:val="00800E12"/>
    <w:rsid w:val="008040EC"/>
    <w:rsid w:val="00804119"/>
    <w:rsid w:val="00806758"/>
    <w:rsid w:val="008146C8"/>
    <w:rsid w:val="00820379"/>
    <w:rsid w:val="00823C46"/>
    <w:rsid w:val="00830AE7"/>
    <w:rsid w:val="0083373F"/>
    <w:rsid w:val="00835840"/>
    <w:rsid w:val="008358CE"/>
    <w:rsid w:val="00842A7E"/>
    <w:rsid w:val="00847E7D"/>
    <w:rsid w:val="00850E33"/>
    <w:rsid w:val="00853402"/>
    <w:rsid w:val="00853C8F"/>
    <w:rsid w:val="008602B2"/>
    <w:rsid w:val="00863978"/>
    <w:rsid w:val="008640DF"/>
    <w:rsid w:val="00870F95"/>
    <w:rsid w:val="008716CE"/>
    <w:rsid w:val="00875991"/>
    <w:rsid w:val="008762A5"/>
    <w:rsid w:val="008773A6"/>
    <w:rsid w:val="00880DD1"/>
    <w:rsid w:val="00881F4B"/>
    <w:rsid w:val="008932CE"/>
    <w:rsid w:val="008941D5"/>
    <w:rsid w:val="008957FB"/>
    <w:rsid w:val="00897941"/>
    <w:rsid w:val="008A000C"/>
    <w:rsid w:val="008A0FD9"/>
    <w:rsid w:val="008A23B0"/>
    <w:rsid w:val="008A62B5"/>
    <w:rsid w:val="008B21CB"/>
    <w:rsid w:val="008C5885"/>
    <w:rsid w:val="008C5900"/>
    <w:rsid w:val="008C5E4E"/>
    <w:rsid w:val="008C73AC"/>
    <w:rsid w:val="008D0DCE"/>
    <w:rsid w:val="008D638D"/>
    <w:rsid w:val="008E01C1"/>
    <w:rsid w:val="008E2C83"/>
    <w:rsid w:val="008E6B7D"/>
    <w:rsid w:val="008F03FA"/>
    <w:rsid w:val="008F4C6D"/>
    <w:rsid w:val="00900848"/>
    <w:rsid w:val="00900E3B"/>
    <w:rsid w:val="00906BF8"/>
    <w:rsid w:val="00907408"/>
    <w:rsid w:val="0090787B"/>
    <w:rsid w:val="009240A9"/>
    <w:rsid w:val="0093227F"/>
    <w:rsid w:val="00934CC1"/>
    <w:rsid w:val="00940202"/>
    <w:rsid w:val="00940F26"/>
    <w:rsid w:val="009414B4"/>
    <w:rsid w:val="009423A1"/>
    <w:rsid w:val="009454E7"/>
    <w:rsid w:val="0094585A"/>
    <w:rsid w:val="00951C3A"/>
    <w:rsid w:val="009534AC"/>
    <w:rsid w:val="0095586D"/>
    <w:rsid w:val="00955AC3"/>
    <w:rsid w:val="00955E08"/>
    <w:rsid w:val="009565F2"/>
    <w:rsid w:val="00962C25"/>
    <w:rsid w:val="00966380"/>
    <w:rsid w:val="00970230"/>
    <w:rsid w:val="00970663"/>
    <w:rsid w:val="00970B34"/>
    <w:rsid w:val="00972520"/>
    <w:rsid w:val="0098267A"/>
    <w:rsid w:val="009837F0"/>
    <w:rsid w:val="009865A6"/>
    <w:rsid w:val="00991D65"/>
    <w:rsid w:val="009979A3"/>
    <w:rsid w:val="009A03BF"/>
    <w:rsid w:val="009A26A1"/>
    <w:rsid w:val="009A397F"/>
    <w:rsid w:val="009A73EB"/>
    <w:rsid w:val="009B01E8"/>
    <w:rsid w:val="009B072D"/>
    <w:rsid w:val="009B19B2"/>
    <w:rsid w:val="009B21D0"/>
    <w:rsid w:val="009C130F"/>
    <w:rsid w:val="009D12C5"/>
    <w:rsid w:val="009D3539"/>
    <w:rsid w:val="009D59C3"/>
    <w:rsid w:val="009E1BEC"/>
    <w:rsid w:val="009E1CF8"/>
    <w:rsid w:val="009F06F7"/>
    <w:rsid w:val="009F11F5"/>
    <w:rsid w:val="009F5299"/>
    <w:rsid w:val="009F7F6C"/>
    <w:rsid w:val="00A05883"/>
    <w:rsid w:val="00A06FA5"/>
    <w:rsid w:val="00A11A47"/>
    <w:rsid w:val="00A12217"/>
    <w:rsid w:val="00A142E3"/>
    <w:rsid w:val="00A168EF"/>
    <w:rsid w:val="00A27ABC"/>
    <w:rsid w:val="00A317E5"/>
    <w:rsid w:val="00A32936"/>
    <w:rsid w:val="00A33A53"/>
    <w:rsid w:val="00A37417"/>
    <w:rsid w:val="00A40BC5"/>
    <w:rsid w:val="00A44F94"/>
    <w:rsid w:val="00A61D98"/>
    <w:rsid w:val="00A640B0"/>
    <w:rsid w:val="00A64E29"/>
    <w:rsid w:val="00A70BF3"/>
    <w:rsid w:val="00A726E6"/>
    <w:rsid w:val="00A7451F"/>
    <w:rsid w:val="00A745F0"/>
    <w:rsid w:val="00A75099"/>
    <w:rsid w:val="00A75822"/>
    <w:rsid w:val="00A840C2"/>
    <w:rsid w:val="00A86377"/>
    <w:rsid w:val="00A875BB"/>
    <w:rsid w:val="00A90D2A"/>
    <w:rsid w:val="00A94049"/>
    <w:rsid w:val="00A964C7"/>
    <w:rsid w:val="00AA1532"/>
    <w:rsid w:val="00AA417A"/>
    <w:rsid w:val="00AA7BE0"/>
    <w:rsid w:val="00AB1C4D"/>
    <w:rsid w:val="00AB2175"/>
    <w:rsid w:val="00AB7BC7"/>
    <w:rsid w:val="00AC1D06"/>
    <w:rsid w:val="00AD0539"/>
    <w:rsid w:val="00AD20BC"/>
    <w:rsid w:val="00AE0100"/>
    <w:rsid w:val="00AE3E27"/>
    <w:rsid w:val="00AF675B"/>
    <w:rsid w:val="00AF756B"/>
    <w:rsid w:val="00AF7814"/>
    <w:rsid w:val="00B01785"/>
    <w:rsid w:val="00B01E4B"/>
    <w:rsid w:val="00B0402B"/>
    <w:rsid w:val="00B04BDB"/>
    <w:rsid w:val="00B04F37"/>
    <w:rsid w:val="00B076FD"/>
    <w:rsid w:val="00B17304"/>
    <w:rsid w:val="00B2339F"/>
    <w:rsid w:val="00B27F3F"/>
    <w:rsid w:val="00B338C5"/>
    <w:rsid w:val="00B345FB"/>
    <w:rsid w:val="00B34AE9"/>
    <w:rsid w:val="00B34F74"/>
    <w:rsid w:val="00B37D4A"/>
    <w:rsid w:val="00B41075"/>
    <w:rsid w:val="00B47601"/>
    <w:rsid w:val="00B47BE3"/>
    <w:rsid w:val="00B5567B"/>
    <w:rsid w:val="00B62186"/>
    <w:rsid w:val="00B65459"/>
    <w:rsid w:val="00B658DB"/>
    <w:rsid w:val="00B73CC7"/>
    <w:rsid w:val="00B754CA"/>
    <w:rsid w:val="00B76D26"/>
    <w:rsid w:val="00B80663"/>
    <w:rsid w:val="00B86291"/>
    <w:rsid w:val="00B862F9"/>
    <w:rsid w:val="00B940A0"/>
    <w:rsid w:val="00B96CEF"/>
    <w:rsid w:val="00B9777C"/>
    <w:rsid w:val="00BA280C"/>
    <w:rsid w:val="00BA53DE"/>
    <w:rsid w:val="00BA6874"/>
    <w:rsid w:val="00BB0CD3"/>
    <w:rsid w:val="00BB6E1F"/>
    <w:rsid w:val="00BB757A"/>
    <w:rsid w:val="00BC3B30"/>
    <w:rsid w:val="00BC660C"/>
    <w:rsid w:val="00BC779E"/>
    <w:rsid w:val="00BD1202"/>
    <w:rsid w:val="00BD6B2D"/>
    <w:rsid w:val="00BE0E43"/>
    <w:rsid w:val="00BF0E1C"/>
    <w:rsid w:val="00BF13BF"/>
    <w:rsid w:val="00BF448E"/>
    <w:rsid w:val="00BF70C5"/>
    <w:rsid w:val="00C008EA"/>
    <w:rsid w:val="00C01CAE"/>
    <w:rsid w:val="00C064D6"/>
    <w:rsid w:val="00C0664E"/>
    <w:rsid w:val="00C11721"/>
    <w:rsid w:val="00C2223A"/>
    <w:rsid w:val="00C22439"/>
    <w:rsid w:val="00C34FA4"/>
    <w:rsid w:val="00C361F5"/>
    <w:rsid w:val="00C36E33"/>
    <w:rsid w:val="00C3705B"/>
    <w:rsid w:val="00C37C20"/>
    <w:rsid w:val="00C43033"/>
    <w:rsid w:val="00C43679"/>
    <w:rsid w:val="00C452E7"/>
    <w:rsid w:val="00C60740"/>
    <w:rsid w:val="00C63E27"/>
    <w:rsid w:val="00C64754"/>
    <w:rsid w:val="00C64996"/>
    <w:rsid w:val="00C64D24"/>
    <w:rsid w:val="00C65E6E"/>
    <w:rsid w:val="00C7689D"/>
    <w:rsid w:val="00C7788D"/>
    <w:rsid w:val="00C80BEC"/>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6C9A"/>
    <w:rsid w:val="00CB7FD6"/>
    <w:rsid w:val="00CC728C"/>
    <w:rsid w:val="00CC7ED6"/>
    <w:rsid w:val="00CC7F51"/>
    <w:rsid w:val="00CD2918"/>
    <w:rsid w:val="00CD3E69"/>
    <w:rsid w:val="00CD577C"/>
    <w:rsid w:val="00CD7503"/>
    <w:rsid w:val="00CD7FCF"/>
    <w:rsid w:val="00CE0412"/>
    <w:rsid w:val="00CE130B"/>
    <w:rsid w:val="00CE16F1"/>
    <w:rsid w:val="00CE720B"/>
    <w:rsid w:val="00CF3955"/>
    <w:rsid w:val="00CF3CAC"/>
    <w:rsid w:val="00CF49C5"/>
    <w:rsid w:val="00CF58CC"/>
    <w:rsid w:val="00D05D6D"/>
    <w:rsid w:val="00D10972"/>
    <w:rsid w:val="00D111BF"/>
    <w:rsid w:val="00D129D5"/>
    <w:rsid w:val="00D1591D"/>
    <w:rsid w:val="00D170B0"/>
    <w:rsid w:val="00D175D7"/>
    <w:rsid w:val="00D21679"/>
    <w:rsid w:val="00D25799"/>
    <w:rsid w:val="00D425C9"/>
    <w:rsid w:val="00D42ADD"/>
    <w:rsid w:val="00D44151"/>
    <w:rsid w:val="00D5318F"/>
    <w:rsid w:val="00D5382F"/>
    <w:rsid w:val="00D638FA"/>
    <w:rsid w:val="00D8148F"/>
    <w:rsid w:val="00D819A7"/>
    <w:rsid w:val="00D853F0"/>
    <w:rsid w:val="00D87C64"/>
    <w:rsid w:val="00D900FD"/>
    <w:rsid w:val="00D91B01"/>
    <w:rsid w:val="00D92881"/>
    <w:rsid w:val="00D93F90"/>
    <w:rsid w:val="00D941B6"/>
    <w:rsid w:val="00D959D7"/>
    <w:rsid w:val="00D96EF5"/>
    <w:rsid w:val="00DA356B"/>
    <w:rsid w:val="00DA432B"/>
    <w:rsid w:val="00DA508C"/>
    <w:rsid w:val="00DA6F4F"/>
    <w:rsid w:val="00DA7423"/>
    <w:rsid w:val="00DA7DA3"/>
    <w:rsid w:val="00DB2E4D"/>
    <w:rsid w:val="00DC318A"/>
    <w:rsid w:val="00DD2659"/>
    <w:rsid w:val="00DE2F78"/>
    <w:rsid w:val="00DE3809"/>
    <w:rsid w:val="00DE3FB6"/>
    <w:rsid w:val="00DE7099"/>
    <w:rsid w:val="00DF5041"/>
    <w:rsid w:val="00E02416"/>
    <w:rsid w:val="00E03437"/>
    <w:rsid w:val="00E0634C"/>
    <w:rsid w:val="00E121B5"/>
    <w:rsid w:val="00E13E27"/>
    <w:rsid w:val="00E14DC3"/>
    <w:rsid w:val="00E156A1"/>
    <w:rsid w:val="00E1584A"/>
    <w:rsid w:val="00E15EC1"/>
    <w:rsid w:val="00E168E6"/>
    <w:rsid w:val="00E256CD"/>
    <w:rsid w:val="00E25C16"/>
    <w:rsid w:val="00E263A1"/>
    <w:rsid w:val="00E3188E"/>
    <w:rsid w:val="00E32577"/>
    <w:rsid w:val="00E334DA"/>
    <w:rsid w:val="00E339BD"/>
    <w:rsid w:val="00E3530D"/>
    <w:rsid w:val="00E36005"/>
    <w:rsid w:val="00E36ED1"/>
    <w:rsid w:val="00E51BAB"/>
    <w:rsid w:val="00E529F3"/>
    <w:rsid w:val="00E54BAB"/>
    <w:rsid w:val="00E572F8"/>
    <w:rsid w:val="00E67197"/>
    <w:rsid w:val="00E70F8C"/>
    <w:rsid w:val="00E8116A"/>
    <w:rsid w:val="00E9225A"/>
    <w:rsid w:val="00E97371"/>
    <w:rsid w:val="00E974FF"/>
    <w:rsid w:val="00EA311A"/>
    <w:rsid w:val="00EA485A"/>
    <w:rsid w:val="00EA5B16"/>
    <w:rsid w:val="00EA63A6"/>
    <w:rsid w:val="00EA7862"/>
    <w:rsid w:val="00EC03BC"/>
    <w:rsid w:val="00EC03BE"/>
    <w:rsid w:val="00EC119B"/>
    <w:rsid w:val="00EC3644"/>
    <w:rsid w:val="00EC3CC8"/>
    <w:rsid w:val="00EC560F"/>
    <w:rsid w:val="00ED0213"/>
    <w:rsid w:val="00ED3F46"/>
    <w:rsid w:val="00ED589A"/>
    <w:rsid w:val="00EE0701"/>
    <w:rsid w:val="00EE19CD"/>
    <w:rsid w:val="00EE7F31"/>
    <w:rsid w:val="00EF135E"/>
    <w:rsid w:val="00EF1B03"/>
    <w:rsid w:val="00EF2D92"/>
    <w:rsid w:val="00EF3914"/>
    <w:rsid w:val="00EF3999"/>
    <w:rsid w:val="00EF5118"/>
    <w:rsid w:val="00EF6B67"/>
    <w:rsid w:val="00F04513"/>
    <w:rsid w:val="00F052EF"/>
    <w:rsid w:val="00F14A93"/>
    <w:rsid w:val="00F25464"/>
    <w:rsid w:val="00F31A29"/>
    <w:rsid w:val="00F3520A"/>
    <w:rsid w:val="00F35B3D"/>
    <w:rsid w:val="00F46FE5"/>
    <w:rsid w:val="00F5048A"/>
    <w:rsid w:val="00F50D43"/>
    <w:rsid w:val="00F61143"/>
    <w:rsid w:val="00F71F42"/>
    <w:rsid w:val="00F75972"/>
    <w:rsid w:val="00F75E39"/>
    <w:rsid w:val="00F8111C"/>
    <w:rsid w:val="00F86617"/>
    <w:rsid w:val="00FA6F00"/>
    <w:rsid w:val="00FB1C5B"/>
    <w:rsid w:val="00FB5697"/>
    <w:rsid w:val="00FC1EDE"/>
    <w:rsid w:val="00FC264E"/>
    <w:rsid w:val="00FD1052"/>
    <w:rsid w:val="00FD45BB"/>
    <w:rsid w:val="00FD6AB0"/>
    <w:rsid w:val="00FD75F5"/>
    <w:rsid w:val="00FE0100"/>
    <w:rsid w:val="00FE1996"/>
    <w:rsid w:val="00FF01BB"/>
    <w:rsid w:val="00FF302C"/>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1E8"/>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link w:val="a3"/>
    <w:uiPriority w:val="34"/>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aliases w:val="Footnote Text Char2,Footnote Text Char1 Char1,Footnote Text Char Char Char1,Footnote Text Char Char Char Char Char Char Char1,Footnote Text Char Char Char Char Char1,Footnote Text Char Char1 Char1,Footnote Text Char Char Char Char1 Char1"/>
    <w:basedOn w:val="a"/>
    <w:link w:val="a9"/>
    <w:uiPriority w:val="99"/>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aliases w:val="Footnote Text Char2 Знак,Footnote Text Char1 Char1 Знак,Footnote Text Char Char Char1 Знак,Footnote Text Char Char Char Char Char Char Char1 Знак,Footnote Text Char Char Char Char Char1 Знак,Footnote Text Char Char1 Char1 Знак"/>
    <w:basedOn w:val="a0"/>
    <w:link w:val="a8"/>
    <w:uiPriority w:val="99"/>
    <w:rsid w:val="00295E76"/>
    <w:rPr>
      <w:rFonts w:ascii="Garamond" w:eastAsia="Times New Roman" w:hAnsi="Garamond" w:cs="Times New Roman"/>
      <w:sz w:val="20"/>
      <w:szCs w:val="20"/>
      <w:lang w:val="en-US" w:eastAsia="ru-RU"/>
    </w:rPr>
  </w:style>
  <w:style w:type="character" w:styleId="aa">
    <w:name w:val="footnote reference"/>
    <w:aliases w:val="Footnote text Char Char Знак Char,Odwołanie przypisu Char Char Знак Char,Footnote Reference Superscript Char Char Знак Char,BVI fnr Char Char Знак Char,BVI fnr Car Car Char Char Знак Char,BVI fnr Char C"/>
    <w:link w:val="FootnotetextCharChar"/>
    <w:uiPriority w:val="99"/>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о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A406C"/>
    <w:rPr>
      <w:i/>
      <w:iCs/>
    </w:rPr>
  </w:style>
  <w:style w:type="paragraph" w:customStyle="1" w:styleId="FootnotetextCharChar">
    <w:name w:val="Footnote text Char Char Знак"/>
    <w:aliases w:val="Odwołanie przypisu Char Char Знак,Footnote Reference Superscript Char Char Знак,BVI fnr Char Char Знак,BVI fnr Car Car Char Char Знак,BVI fnr Car Char Char Знак,Footnote text Знак"/>
    <w:basedOn w:val="a"/>
    <w:link w:val="aa"/>
    <w:uiPriority w:val="99"/>
    <w:rsid w:val="007A3534"/>
    <w:pPr>
      <w:spacing w:after="160" w:line="240" w:lineRule="exact"/>
    </w:pPr>
    <w:rPr>
      <w:rFonts w:asciiTheme="minorHAnsi" w:eastAsiaTheme="minorHAnsi" w:hAnsiTheme="minorHAnsi"/>
      <w:vertAlign w:val="superscript"/>
      <w:lang w:eastAsia="en-US"/>
    </w:rPr>
  </w:style>
  <w:style w:type="paragraph" w:styleId="af9">
    <w:name w:val="Body Text Indent"/>
    <w:basedOn w:val="a"/>
    <w:link w:val="afa"/>
    <w:uiPriority w:val="99"/>
    <w:semiHidden/>
    <w:unhideWhenUsed/>
    <w:rsid w:val="007A3534"/>
    <w:pPr>
      <w:spacing w:after="120" w:line="259" w:lineRule="auto"/>
      <w:ind w:left="283"/>
    </w:pPr>
    <w:rPr>
      <w:rFonts w:asciiTheme="minorHAnsi" w:eastAsiaTheme="minorHAnsi" w:hAnsiTheme="minorHAnsi" w:cstheme="minorBidi"/>
      <w:lang w:eastAsia="en-US"/>
    </w:rPr>
  </w:style>
  <w:style w:type="character" w:customStyle="1" w:styleId="afa">
    <w:name w:val="Основной текст с отступом Знак"/>
    <w:basedOn w:val="a0"/>
    <w:link w:val="af9"/>
    <w:uiPriority w:val="99"/>
    <w:semiHidden/>
    <w:rsid w:val="007A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levtsova@phc.org.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050)%20508-62-46"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hc.org.ua/sites/default/files/users/user90/HIV_in_UA_50_20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45631-322E-4DD0-81D1-47FA52E6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8764</Words>
  <Characters>49956</Characters>
  <Application>Microsoft Office Word</Application>
  <DocSecurity>0</DocSecurity>
  <Lines>416</Lines>
  <Paragraphs>117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cp:lastModifiedBy>
  <cp:revision>3</cp:revision>
  <cp:lastPrinted>2022-02-09T07:42:00Z</cp:lastPrinted>
  <dcterms:created xsi:type="dcterms:W3CDTF">2022-02-09T07:43:00Z</dcterms:created>
  <dcterms:modified xsi:type="dcterms:W3CDTF">2022-02-09T13:47:00Z</dcterms:modified>
</cp:coreProperties>
</file>