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96E69" w14:textId="77777777" w:rsidR="00C64996" w:rsidRPr="00164BA2" w:rsidRDefault="00C64996" w:rsidP="00E168E6">
      <w:pPr>
        <w:pStyle w:val="af7"/>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6A327A98"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EE0701">
        <w:rPr>
          <w:rFonts w:ascii="Times New Roman" w:hAnsi="Times New Roman"/>
          <w:iCs/>
          <w:sz w:val="26"/>
          <w:szCs w:val="26"/>
        </w:rPr>
        <w:t>05 квітня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F50D43">
        <w:rPr>
          <w:rFonts w:ascii="Times New Roman" w:hAnsi="Times New Roman"/>
          <w:iCs/>
          <w:sz w:val="26"/>
          <w:szCs w:val="26"/>
          <w:lang w:val="ru-RU"/>
        </w:rPr>
        <w:t>131</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40D14760"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F50D43">
        <w:rPr>
          <w:rFonts w:ascii="Times New Roman" w:hAnsi="Times New Roman"/>
          <w:b/>
          <w:sz w:val="26"/>
          <w:szCs w:val="26"/>
          <w:lang w:val="ru-RU"/>
        </w:rPr>
        <w:t>131</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61C6B73B"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77777777"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483DED2B"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C008EA" w:rsidRPr="00C008EA">
        <w:rPr>
          <w:rFonts w:ascii="Times New Roman" w:eastAsia="Calibri" w:hAnsi="Times New Roman"/>
          <w:bCs/>
          <w:iCs/>
          <w:sz w:val="26"/>
          <w:szCs w:val="26"/>
        </w:rPr>
        <w:t>ДК 021:2015 – 79310000-0 Послуг</w:t>
      </w:r>
      <w:r w:rsidR="00C008EA">
        <w:rPr>
          <w:rFonts w:ascii="Times New Roman" w:eastAsia="Calibri" w:hAnsi="Times New Roman"/>
          <w:bCs/>
          <w:iCs/>
          <w:sz w:val="26"/>
          <w:szCs w:val="26"/>
        </w:rPr>
        <w:t>и</w:t>
      </w:r>
      <w:r w:rsidR="00C008EA" w:rsidRPr="00C008EA">
        <w:rPr>
          <w:rFonts w:ascii="Times New Roman" w:eastAsia="Calibri" w:hAnsi="Times New Roman"/>
          <w:bCs/>
          <w:iCs/>
          <w:sz w:val="26"/>
          <w:szCs w:val="26"/>
        </w:rPr>
        <w:t xml:space="preserve">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68D3944A"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EE0701">
        <w:rPr>
          <w:rFonts w:ascii="Times New Roman" w:eastAsia="Calibri" w:hAnsi="Times New Roman"/>
          <w:b/>
          <w:sz w:val="26"/>
          <w:szCs w:val="26"/>
          <w:lang w:eastAsia="ru-RU"/>
        </w:rPr>
        <w:t>20</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EE0701">
        <w:rPr>
          <w:rFonts w:ascii="Times New Roman" w:hAnsi="Times New Roman"/>
          <w:b/>
          <w:sz w:val="26"/>
          <w:szCs w:val="26"/>
          <w:lang w:eastAsia="ru-RU"/>
        </w:rPr>
        <w:t>квітн</w:t>
      </w:r>
      <w:r w:rsidR="00955E08">
        <w:rPr>
          <w:rFonts w:ascii="Times New Roman" w:hAnsi="Times New Roman"/>
          <w:b/>
          <w:sz w:val="26"/>
          <w:szCs w:val="26"/>
          <w:lang w:eastAsia="ru-RU"/>
        </w:rPr>
        <w:t>я</w:t>
      </w:r>
      <w:r w:rsidRPr="00497E59">
        <w:rPr>
          <w:rFonts w:ascii="Times New Roman" w:hAnsi="Times New Roman"/>
          <w:b/>
          <w:sz w:val="26"/>
          <w:szCs w:val="26"/>
          <w:lang w:eastAsia="ru-RU"/>
        </w:rPr>
        <w:t xml:space="preserve"> 20</w:t>
      </w:r>
      <w:r w:rsidR="00C008EA">
        <w:rPr>
          <w:rFonts w:ascii="Times New Roman" w:hAnsi="Times New Roman"/>
          <w:b/>
          <w:sz w:val="26"/>
          <w:szCs w:val="26"/>
          <w:lang w:eastAsia="ru-RU"/>
        </w:rPr>
        <w:t>21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633B07CE" w14:textId="7998C583" w:rsidR="00C008EA" w:rsidRPr="00E168E6" w:rsidRDefault="00C008EA" w:rsidP="001D3287">
      <w:pPr>
        <w:pStyle w:val="a3"/>
        <w:numPr>
          <w:ilvl w:val="0"/>
          <w:numId w:val="1"/>
        </w:numPr>
        <w:tabs>
          <w:tab w:val="left" w:pos="993"/>
        </w:tabs>
        <w:ind w:left="284" w:firstLine="425"/>
        <w:jc w:val="both"/>
        <w:rPr>
          <w:rFonts w:ascii="Times New Roman" w:hAnsi="Times New Roman"/>
          <w:bCs/>
          <w:iCs/>
          <w:sz w:val="24"/>
          <w:szCs w:val="24"/>
          <w:lang w:val="uk-UA"/>
        </w:rPr>
      </w:pPr>
      <w:r w:rsidRPr="00E168E6">
        <w:rPr>
          <w:rFonts w:ascii="Times New Roman" w:hAnsi="Times New Roman"/>
          <w:b/>
          <w:iCs/>
          <w:sz w:val="26"/>
          <w:szCs w:val="26"/>
          <w:lang w:val="uk-UA"/>
        </w:rPr>
        <w:lastRenderedPageBreak/>
        <w:t>Посилання на річний план закупівлі в електронній системі закупівель</w:t>
      </w:r>
      <w:r w:rsidRPr="00E168E6">
        <w:rPr>
          <w:rFonts w:ascii="Times New Roman" w:hAnsi="Times New Roman"/>
          <w:bCs/>
          <w:iCs/>
          <w:sz w:val="26"/>
          <w:szCs w:val="26"/>
          <w:lang w:val="uk-UA"/>
        </w:rPr>
        <w:t xml:space="preserve">: </w:t>
      </w:r>
      <w:hyperlink r:id="rId10" w:history="1">
        <w:r w:rsidR="00E168E6" w:rsidRPr="00E168E6">
          <w:rPr>
            <w:rStyle w:val="a7"/>
          </w:rPr>
          <w:t>https</w:t>
        </w:r>
        <w:r w:rsidR="00E168E6" w:rsidRPr="00E168E6">
          <w:rPr>
            <w:rStyle w:val="a7"/>
            <w:lang w:val="ru-RU"/>
          </w:rPr>
          <w:t>://</w:t>
        </w:r>
        <w:r w:rsidR="00E168E6" w:rsidRPr="00E168E6">
          <w:rPr>
            <w:rStyle w:val="a7"/>
          </w:rPr>
          <w:t>prozorro</w:t>
        </w:r>
        <w:r w:rsidR="00E168E6" w:rsidRPr="00E168E6">
          <w:rPr>
            <w:rStyle w:val="a7"/>
            <w:lang w:val="ru-RU"/>
          </w:rPr>
          <w:t>.</w:t>
        </w:r>
        <w:r w:rsidR="00E168E6" w:rsidRPr="00E168E6">
          <w:rPr>
            <w:rStyle w:val="a7"/>
          </w:rPr>
          <w:t>gov</w:t>
        </w:r>
        <w:r w:rsidR="00E168E6" w:rsidRPr="00E168E6">
          <w:rPr>
            <w:rStyle w:val="a7"/>
            <w:lang w:val="ru-RU"/>
          </w:rPr>
          <w:t>.</w:t>
        </w:r>
        <w:r w:rsidR="00E168E6" w:rsidRPr="00E168E6">
          <w:rPr>
            <w:rStyle w:val="a7"/>
          </w:rPr>
          <w:t>ua</w:t>
        </w:r>
        <w:r w:rsidR="00E168E6" w:rsidRPr="00E168E6">
          <w:rPr>
            <w:rStyle w:val="a7"/>
            <w:lang w:val="ru-RU"/>
          </w:rPr>
          <w:t>/</w:t>
        </w:r>
        <w:r w:rsidR="00E168E6" w:rsidRPr="00E168E6">
          <w:rPr>
            <w:rStyle w:val="a7"/>
          </w:rPr>
          <w:t>plan</w:t>
        </w:r>
        <w:r w:rsidR="00E168E6" w:rsidRPr="00E168E6">
          <w:rPr>
            <w:rStyle w:val="a7"/>
            <w:lang w:val="ru-RU"/>
          </w:rPr>
          <w:t>/</w:t>
        </w:r>
        <w:r w:rsidR="00E168E6" w:rsidRPr="00E168E6">
          <w:rPr>
            <w:rStyle w:val="a7"/>
          </w:rPr>
          <w:t>UA</w:t>
        </w:r>
        <w:r w:rsidR="00E168E6" w:rsidRPr="00E168E6">
          <w:rPr>
            <w:rStyle w:val="a7"/>
            <w:lang w:val="ru-RU"/>
          </w:rPr>
          <w:t>-</w:t>
        </w:r>
        <w:r w:rsidR="00E168E6" w:rsidRPr="00E168E6">
          <w:rPr>
            <w:rStyle w:val="a7"/>
          </w:rPr>
          <w:t>P</w:t>
        </w:r>
        <w:r w:rsidR="00E168E6" w:rsidRPr="00E168E6">
          <w:rPr>
            <w:rStyle w:val="a7"/>
            <w:lang w:val="ru-RU"/>
          </w:rPr>
          <w:t>-2021-02-22-003971-</w:t>
        </w:r>
        <w:r w:rsidR="00E168E6" w:rsidRPr="00E168E6">
          <w:rPr>
            <w:rStyle w:val="a7"/>
          </w:rPr>
          <w:t>b</w:t>
        </w:r>
      </w:hyperlink>
      <w:r w:rsidR="00E168E6" w:rsidRPr="00E168E6">
        <w:rPr>
          <w:lang w:val="uk-UA"/>
        </w:rPr>
        <w:t xml:space="preserve"> </w:t>
      </w:r>
      <w:r w:rsidRPr="00E168E6">
        <w:rPr>
          <w:rFonts w:ascii="Times New Roman" w:hAnsi="Times New Roman"/>
          <w:sz w:val="24"/>
          <w:szCs w:val="24"/>
          <w:lang w:val="uk-UA"/>
        </w:rPr>
        <w:t xml:space="preserve">  </w:t>
      </w:r>
    </w:p>
    <w:p w14:paraId="4E2CC69F" w14:textId="77777777" w:rsidR="00C008EA" w:rsidRPr="00C008EA" w:rsidRDefault="00C008EA" w:rsidP="00C008EA">
      <w:pPr>
        <w:pStyle w:val="a3"/>
        <w:rPr>
          <w:rFonts w:ascii="Times New Roman" w:hAnsi="Times New Roman"/>
          <w:b/>
          <w:bCs/>
          <w:iCs/>
          <w:sz w:val="26"/>
          <w:szCs w:val="26"/>
          <w:lang w:val="uk-UA"/>
        </w:rPr>
      </w:pPr>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08B6683C" w:rsidR="00E529F3" w:rsidRPr="000866AF" w:rsidRDefault="00BF448E" w:rsidP="00132241">
      <w:pPr>
        <w:pStyle w:val="a3"/>
        <w:numPr>
          <w:ilvl w:val="0"/>
          <w:numId w:val="1"/>
        </w:numPr>
        <w:tabs>
          <w:tab w:val="left" w:pos="1134"/>
        </w:tabs>
        <w:ind w:left="0" w:firstLine="851"/>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послуг/строк: </w:t>
      </w:r>
      <w:r>
        <w:rPr>
          <w:rFonts w:ascii="Times New Roman" w:hAnsi="Times New Roman"/>
          <w:b/>
          <w:sz w:val="26"/>
          <w:szCs w:val="26"/>
          <w:lang w:val="uk-UA" w:eastAsia="ru-RU"/>
        </w:rPr>
        <w:t xml:space="preserve">з моменту укладення договору по </w:t>
      </w:r>
      <w:r w:rsidR="00E529F3" w:rsidRPr="000866AF">
        <w:rPr>
          <w:rFonts w:ascii="Times New Roman" w:hAnsi="Times New Roman"/>
          <w:b/>
          <w:sz w:val="26"/>
          <w:szCs w:val="26"/>
          <w:lang w:val="uk-UA" w:eastAsia="ru-RU"/>
        </w:rPr>
        <w:t xml:space="preserve"> грудень </w:t>
      </w:r>
      <w:r w:rsidR="00E529F3" w:rsidRPr="000866AF">
        <w:rPr>
          <w:rFonts w:ascii="Times New Roman" w:hAnsi="Times New Roman"/>
          <w:b/>
          <w:sz w:val="26"/>
          <w:szCs w:val="26"/>
          <w:lang w:val="ru-RU" w:eastAsia="ru-RU"/>
        </w:rPr>
        <w:t>20</w:t>
      </w:r>
      <w:r w:rsidR="00EF135E">
        <w:rPr>
          <w:rFonts w:ascii="Times New Roman" w:hAnsi="Times New Roman"/>
          <w:b/>
          <w:sz w:val="26"/>
          <w:szCs w:val="26"/>
          <w:lang w:val="ru-RU" w:eastAsia="ru-RU"/>
        </w:rPr>
        <w:t>21</w:t>
      </w:r>
      <w:r w:rsidR="00E529F3" w:rsidRPr="000866AF">
        <w:rPr>
          <w:rFonts w:ascii="Times New Roman" w:hAnsi="Times New Roman"/>
          <w:b/>
          <w:sz w:val="26"/>
          <w:szCs w:val="26"/>
          <w:lang w:val="ru-RU" w:eastAsia="ru-RU"/>
        </w:rPr>
        <w:t xml:space="preserve"> року.</w:t>
      </w:r>
    </w:p>
    <w:p w14:paraId="1D6D0E90" w14:textId="77777777" w:rsidR="00E3530D" w:rsidRPr="002220FE" w:rsidRDefault="00E3530D" w:rsidP="00E3530D">
      <w:pPr>
        <w:pStyle w:val="a3"/>
        <w:rPr>
          <w:rFonts w:ascii="Times New Roman" w:hAnsi="Times New Roman"/>
          <w:bCs/>
          <w:iCs/>
          <w:sz w:val="26"/>
          <w:szCs w:val="26"/>
          <w:lang w:val="uk-UA"/>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2B952A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головного фахівця відділу закупівель та постачань Клєвцової Вікторії, тел.: (044) 425-43-54</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2DA74021"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EE0701">
        <w:rPr>
          <w:rFonts w:ascii="Times New Roman" w:hAnsi="Times New Roman"/>
          <w:b/>
          <w:sz w:val="26"/>
          <w:szCs w:val="26"/>
          <w:lang w:val="uk-UA"/>
        </w:rPr>
        <w:t>2</w:t>
      </w:r>
      <w:r w:rsidR="00B73CC7">
        <w:rPr>
          <w:rFonts w:ascii="Times New Roman" w:hAnsi="Times New Roman"/>
          <w:b/>
          <w:sz w:val="26"/>
          <w:szCs w:val="26"/>
          <w:lang w:val="uk-UA"/>
        </w:rPr>
        <w:t>0</w:t>
      </w:r>
      <w:r w:rsidRPr="002B46A9">
        <w:rPr>
          <w:rFonts w:ascii="Times New Roman" w:hAnsi="Times New Roman"/>
          <w:b/>
          <w:sz w:val="26"/>
          <w:szCs w:val="26"/>
          <w:lang w:val="uk-UA"/>
        </w:rPr>
        <w:t xml:space="preserve">» </w:t>
      </w:r>
      <w:r w:rsidR="00EE0701">
        <w:rPr>
          <w:rFonts w:ascii="Times New Roman" w:hAnsi="Times New Roman"/>
          <w:b/>
          <w:sz w:val="26"/>
          <w:szCs w:val="26"/>
          <w:lang w:val="uk-UA"/>
        </w:rPr>
        <w:t>квіт</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21</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2606DCA5"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EE0701">
        <w:rPr>
          <w:rFonts w:ascii="Times New Roman" w:hAnsi="Times New Roman"/>
          <w:b/>
          <w:sz w:val="26"/>
          <w:szCs w:val="26"/>
          <w:lang w:val="uk-UA"/>
        </w:rPr>
        <w:t>23</w:t>
      </w:r>
      <w:r w:rsidRPr="002B46A9">
        <w:rPr>
          <w:rFonts w:ascii="Times New Roman" w:hAnsi="Times New Roman"/>
          <w:b/>
          <w:sz w:val="26"/>
          <w:szCs w:val="26"/>
          <w:lang w:val="uk-UA"/>
        </w:rPr>
        <w:t xml:space="preserve">» </w:t>
      </w:r>
      <w:r w:rsidR="00B73CC7">
        <w:rPr>
          <w:rFonts w:ascii="Times New Roman" w:hAnsi="Times New Roman"/>
          <w:b/>
          <w:sz w:val="26"/>
          <w:szCs w:val="26"/>
          <w:lang w:val="uk-UA"/>
        </w:rPr>
        <w:t>квіт</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w:t>
      </w:r>
      <w:r w:rsidR="00EF135E">
        <w:rPr>
          <w:rFonts w:ascii="Times New Roman" w:hAnsi="Times New Roman"/>
          <w:b/>
          <w:sz w:val="26"/>
          <w:szCs w:val="26"/>
          <w:lang w:val="uk-UA"/>
        </w:rPr>
        <w:t>21</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lastRenderedPageBreak/>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398455A"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заповнений та підписаний Додаток № 7 «Календарний план».</w:t>
      </w:r>
    </w:p>
    <w:p w14:paraId="612BF61C" w14:textId="718D44E0" w:rsidR="00E529F3" w:rsidRPr="000866AF" w:rsidRDefault="00E529F3" w:rsidP="00E529F3">
      <w:pPr>
        <w:tabs>
          <w:tab w:val="left" w:pos="1134"/>
        </w:tabs>
        <w:spacing w:after="0" w:line="240" w:lineRule="auto"/>
        <w:ind w:left="709"/>
        <w:contextualSpacing/>
        <w:jc w:val="both"/>
        <w:rPr>
          <w:rFonts w:ascii="Times New Roman" w:eastAsia="Calibri" w:hAnsi="Times New Roman"/>
          <w:bCs/>
          <w:iCs/>
          <w:sz w:val="26"/>
          <w:szCs w:val="26"/>
        </w:rPr>
      </w:pPr>
      <w:r w:rsidRPr="000866AF">
        <w:rPr>
          <w:rFonts w:ascii="Times New Roman" w:eastAsia="Calibri" w:hAnsi="Times New Roman"/>
          <w:bCs/>
          <w:iCs/>
          <w:sz w:val="26"/>
          <w:szCs w:val="26"/>
        </w:rPr>
        <w:t xml:space="preserve">- заповнений та підписаний Додаток № </w:t>
      </w:r>
      <w:r w:rsidR="009A26A1" w:rsidRPr="000866AF">
        <w:rPr>
          <w:rFonts w:ascii="Times New Roman" w:eastAsia="Calibri" w:hAnsi="Times New Roman"/>
          <w:bCs/>
          <w:iCs/>
          <w:sz w:val="26"/>
          <w:szCs w:val="26"/>
        </w:rPr>
        <w:t>5</w:t>
      </w:r>
      <w:r w:rsidRPr="000866AF">
        <w:rPr>
          <w:rFonts w:ascii="Times New Roman" w:eastAsia="Calibri" w:hAnsi="Times New Roman"/>
          <w:bCs/>
          <w:iCs/>
          <w:sz w:val="26"/>
          <w:szCs w:val="26"/>
        </w:rPr>
        <w:t xml:space="preserve"> «Декларація конфлікту інтересів учасника тендерної процедури».</w:t>
      </w:r>
    </w:p>
    <w:p w14:paraId="710D19DD" w14:textId="77777777"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5"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5"/>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6"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6"/>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7AC63312"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Pr="00EF135E">
        <w:rPr>
          <w:rFonts w:ascii="Times New Roman" w:hAnsi="Times New Roman"/>
          <w:sz w:val="26"/>
          <w:szCs w:val="26"/>
          <w:lang w:val="uk-UA"/>
        </w:rPr>
        <w:t xml:space="preserve">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  в рамках проекту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EE0701">
        <w:rPr>
          <w:rFonts w:ascii="Times New Roman" w:hAnsi="Times New Roman"/>
          <w:b/>
          <w:sz w:val="26"/>
          <w:szCs w:val="26"/>
          <w:lang w:val="uk-UA"/>
        </w:rPr>
        <w:t>2</w:t>
      </w:r>
      <w:r w:rsidR="00B73CC7">
        <w:rPr>
          <w:rFonts w:ascii="Times New Roman" w:hAnsi="Times New Roman"/>
          <w:b/>
          <w:sz w:val="26"/>
          <w:szCs w:val="26"/>
          <w:lang w:val="uk-UA"/>
        </w:rPr>
        <w:t>0</w:t>
      </w:r>
      <w:r w:rsidRPr="00142793">
        <w:rPr>
          <w:rFonts w:ascii="Times New Roman" w:hAnsi="Times New Roman"/>
          <w:b/>
          <w:sz w:val="26"/>
          <w:szCs w:val="26"/>
          <w:lang w:val="uk-UA" w:eastAsia="ru-RU"/>
        </w:rPr>
        <w:t xml:space="preserve">» </w:t>
      </w:r>
      <w:r w:rsidR="00EE0701">
        <w:rPr>
          <w:rFonts w:ascii="Times New Roman" w:hAnsi="Times New Roman"/>
          <w:b/>
          <w:sz w:val="26"/>
          <w:szCs w:val="26"/>
          <w:lang w:val="uk-UA" w:eastAsia="ru-RU"/>
        </w:rPr>
        <w:t>квіт</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26065B98"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Pr="00EF135E">
        <w:rPr>
          <w:rFonts w:ascii="Times New Roman" w:hAnsi="Times New Roman"/>
          <w:sz w:val="26"/>
          <w:szCs w:val="26"/>
          <w:lang w:val="uk-UA"/>
        </w:rPr>
        <w:t xml:space="preserve">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  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EE0701">
        <w:rPr>
          <w:rFonts w:ascii="Times New Roman" w:hAnsi="Times New Roman"/>
          <w:b/>
          <w:sz w:val="26"/>
          <w:szCs w:val="26"/>
          <w:lang w:val="uk-UA"/>
        </w:rPr>
        <w:t>23</w:t>
      </w:r>
      <w:r w:rsidRPr="00142793">
        <w:rPr>
          <w:rFonts w:ascii="Times New Roman" w:hAnsi="Times New Roman"/>
          <w:b/>
          <w:sz w:val="26"/>
          <w:szCs w:val="26"/>
          <w:lang w:val="uk-UA" w:eastAsia="ru-RU"/>
        </w:rPr>
        <w:t xml:space="preserve">» </w:t>
      </w:r>
      <w:r w:rsidR="00B73CC7">
        <w:rPr>
          <w:rFonts w:ascii="Times New Roman" w:hAnsi="Times New Roman"/>
          <w:b/>
          <w:sz w:val="26"/>
          <w:szCs w:val="26"/>
          <w:lang w:val="uk-UA" w:eastAsia="ru-RU"/>
        </w:rPr>
        <w:t>квіт</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lastRenderedPageBreak/>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 xml:space="preserve">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w:t>
      </w:r>
      <w:r w:rsidRPr="006E50B6">
        <w:rPr>
          <w:rFonts w:ascii="Times New Roman" w:hAnsi="Times New Roman"/>
          <w:i/>
          <w:sz w:val="26"/>
          <w:szCs w:val="26"/>
          <w:lang w:val="uk-UA"/>
        </w:rPr>
        <w:lastRenderedPageBreak/>
        <w:t>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7"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2EACAE58" w14:textId="7968B89F"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7"/>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698DE547" w:rsidR="00774B00" w:rsidRPr="00774B00" w:rsidRDefault="00774B00" w:rsidP="00774B00">
            <w:pPr>
              <w:pBdr>
                <w:top w:val="nil"/>
                <w:left w:val="nil"/>
                <w:bottom w:val="nil"/>
                <w:right w:val="nil"/>
                <w:between w:val="nil"/>
              </w:pBdr>
              <w:spacing w:after="0" w:line="240" w:lineRule="auto"/>
              <w:jc w:val="both"/>
              <w:rPr>
                <w:rFonts w:ascii="Times New Roman" w:hAnsi="Times New Roman"/>
                <w:b/>
                <w:color w:val="000000"/>
                <w:sz w:val="24"/>
                <w:szCs w:val="24"/>
              </w:rPr>
            </w:pPr>
            <w:r w:rsidRPr="00774B00">
              <w:rPr>
                <w:rFonts w:ascii="Times New Roman" w:hAnsi="Times New Roman"/>
                <w:sz w:val="24"/>
                <w:szCs w:val="24"/>
              </w:rPr>
              <w:t xml:space="preserve">Наявність документально підтвердженого досвіду  надання послуг з проведення досліджень у  сфері ЗПТ </w:t>
            </w:r>
            <w:r w:rsidR="00FF302C">
              <w:rPr>
                <w:rFonts w:ascii="Times New Roman" w:hAnsi="Times New Roman"/>
                <w:sz w:val="24"/>
                <w:szCs w:val="24"/>
              </w:rPr>
              <w:t>та/або громадського здоров’я</w:t>
            </w:r>
            <w:r w:rsidR="00FF302C" w:rsidRPr="00774B00">
              <w:rPr>
                <w:rFonts w:ascii="Times New Roman" w:hAnsi="Times New Roman"/>
                <w:sz w:val="24"/>
                <w:szCs w:val="24"/>
              </w:rPr>
              <w:t xml:space="preserve"> </w:t>
            </w:r>
            <w:r w:rsidRPr="00774B00">
              <w:rPr>
                <w:rFonts w:ascii="Times New Roman" w:hAnsi="Times New Roman"/>
                <w:sz w:val="24"/>
                <w:szCs w:val="24"/>
              </w:rPr>
              <w:t>(надати перелік проектів за вказаною тематикою, виконаних організацією-учасником за період з 201</w:t>
            </w:r>
            <w:r w:rsidR="007F670B">
              <w:rPr>
                <w:rFonts w:ascii="Times New Roman" w:hAnsi="Times New Roman"/>
                <w:sz w:val="24"/>
                <w:szCs w:val="24"/>
              </w:rPr>
              <w:t>5</w:t>
            </w:r>
            <w:r w:rsidR="00DF5041">
              <w:rPr>
                <w:rFonts w:ascii="Times New Roman" w:hAnsi="Times New Roman"/>
                <w:sz w:val="24"/>
                <w:szCs w:val="24"/>
              </w:rPr>
              <w:t xml:space="preserve"> </w:t>
            </w:r>
            <w:r w:rsidRPr="00774B00">
              <w:rPr>
                <w:rFonts w:ascii="Times New Roman" w:hAnsi="Times New Roman"/>
                <w:sz w:val="24"/>
                <w:szCs w:val="24"/>
              </w:rPr>
              <w:t xml:space="preserve"> по 2020 роки). </w:t>
            </w:r>
          </w:p>
        </w:tc>
        <w:tc>
          <w:tcPr>
            <w:tcW w:w="5244" w:type="dxa"/>
            <w:tcBorders>
              <w:bottom w:val="single" w:sz="4" w:space="0" w:color="000000"/>
            </w:tcBorders>
          </w:tcPr>
          <w:p w14:paraId="600378CB" w14:textId="1DD2B9A1" w:rsidR="00774B00" w:rsidRPr="00774B0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sz w:val="24"/>
                <w:szCs w:val="24"/>
                <w:lang w:val="ru-RU"/>
              </w:rPr>
              <w:t xml:space="preserve">Лист-повідомлення в довільній формі про діяльність </w:t>
            </w:r>
            <w:r w:rsidR="001C11B7">
              <w:rPr>
                <w:rFonts w:ascii="Times New Roman" w:hAnsi="Times New Roman"/>
                <w:sz w:val="24"/>
                <w:szCs w:val="24"/>
                <w:lang w:val="ru-RU"/>
              </w:rPr>
              <w:t xml:space="preserve">Учасника </w:t>
            </w:r>
            <w:r w:rsidRPr="00774B00">
              <w:rPr>
                <w:rFonts w:ascii="Times New Roman" w:hAnsi="Times New Roman"/>
                <w:sz w:val="24"/>
                <w:szCs w:val="24"/>
                <w:lang w:val="ru-RU"/>
              </w:rPr>
              <w:t>протягом 201</w:t>
            </w:r>
            <w:r w:rsidR="007F670B">
              <w:rPr>
                <w:rFonts w:ascii="Times New Roman" w:hAnsi="Times New Roman"/>
                <w:sz w:val="24"/>
                <w:szCs w:val="24"/>
                <w:lang w:val="ru-RU"/>
              </w:rPr>
              <w:t>5</w:t>
            </w:r>
            <w:r w:rsidRPr="00774B00">
              <w:rPr>
                <w:rFonts w:ascii="Times New Roman" w:hAnsi="Times New Roman"/>
                <w:sz w:val="24"/>
                <w:szCs w:val="24"/>
                <w:lang w:val="ru-RU"/>
              </w:rPr>
              <w:t>-2020 років за напрямом ЗПТ</w:t>
            </w:r>
            <w:r w:rsidR="00FF302C">
              <w:rPr>
                <w:rFonts w:ascii="Times New Roman" w:hAnsi="Times New Roman"/>
                <w:sz w:val="24"/>
                <w:szCs w:val="24"/>
                <w:lang w:val="ru-RU"/>
              </w:rPr>
              <w:t xml:space="preserve"> та/або громадського здоров'я</w:t>
            </w:r>
            <w:r w:rsidRPr="00774B00">
              <w:rPr>
                <w:rFonts w:ascii="Times New Roman" w:hAnsi="Times New Roman"/>
                <w:sz w:val="24"/>
                <w:szCs w:val="24"/>
                <w:lang w:val="ru-RU"/>
              </w:rPr>
              <w:t xml:space="preserve">. </w:t>
            </w:r>
          </w:p>
          <w:p w14:paraId="003DEFF2" w14:textId="7D3426CB" w:rsidR="00774B00" w:rsidRPr="00774B0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sz w:val="24"/>
                <w:szCs w:val="24"/>
                <w:lang w:val="uk-UA"/>
              </w:rPr>
              <w:t xml:space="preserve">Лист-повідомлення в довільній формі про діяльність </w:t>
            </w:r>
            <w:r w:rsidR="001C11B7">
              <w:rPr>
                <w:rFonts w:ascii="Times New Roman" w:hAnsi="Times New Roman"/>
                <w:sz w:val="24"/>
                <w:szCs w:val="24"/>
                <w:lang w:val="uk-UA"/>
              </w:rPr>
              <w:t>Учасника</w:t>
            </w:r>
            <w:r w:rsidRPr="00774B00">
              <w:rPr>
                <w:rFonts w:ascii="Times New Roman" w:hAnsi="Times New Roman"/>
                <w:sz w:val="24"/>
                <w:szCs w:val="24"/>
                <w:lang w:val="uk-UA"/>
              </w:rPr>
              <w:t xml:space="preserve"> протягом 2015-2020 рр. із зазначенням переліку послуг та компаній, яким аналогічні послуги надавались протягом зазначеного періоду.</w:t>
            </w:r>
          </w:p>
          <w:p w14:paraId="7D4C9CDC" w14:textId="75168BBF" w:rsidR="00774B00" w:rsidRPr="00AA7BE0" w:rsidRDefault="00774B00" w:rsidP="00AA7BE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надання послуг, які зазначені у листі-повідомленні, та не менше 1 (однієї) копії актів наданих послуг/виконаних робіт до кожного наданого договору.</w:t>
            </w:r>
          </w:p>
        </w:tc>
      </w:tr>
      <w:tr w:rsidR="00774B00" w:rsidRPr="00C519F4" w14:paraId="042D7507" w14:textId="77777777" w:rsidTr="004B3C18">
        <w:tc>
          <w:tcPr>
            <w:tcW w:w="534" w:type="dxa"/>
            <w:tcBorders>
              <w:bottom w:val="single" w:sz="4" w:space="0" w:color="auto"/>
            </w:tcBorders>
          </w:tcPr>
          <w:p w14:paraId="1ED394CF"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774B00" w:rsidRDefault="00774B00" w:rsidP="00C2223A">
            <w:pPr>
              <w:pStyle w:val="rvps2"/>
              <w:shd w:val="clear" w:color="auto" w:fill="FFFFFF"/>
              <w:tabs>
                <w:tab w:val="left" w:pos="993"/>
              </w:tabs>
              <w:spacing w:before="0" w:beforeAutospacing="0" w:after="0" w:afterAutospacing="0"/>
              <w:rPr>
                <w:color w:val="000000"/>
                <w:lang w:val="uk-UA"/>
              </w:rPr>
            </w:pPr>
            <w:r w:rsidRPr="00774B00">
              <w:rPr>
                <w:color w:val="000000"/>
                <w:lang w:val="uk-UA"/>
              </w:rPr>
              <w:t>Наявність працівників відповідної кваліфікації, які мають необхідні знання та досвід.</w:t>
            </w:r>
          </w:p>
          <w:p w14:paraId="4F36E26E"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079963D1" w14:textId="0AB01900" w:rsidR="00774B00" w:rsidRPr="00FD75F5" w:rsidRDefault="00774B00" w:rsidP="00FD75F5">
            <w:pPr>
              <w:pStyle w:val="a3"/>
              <w:pBdr>
                <w:top w:val="nil"/>
                <w:left w:val="nil"/>
                <w:bottom w:val="nil"/>
                <w:right w:val="nil"/>
                <w:between w:val="nil"/>
              </w:pBdr>
              <w:tabs>
                <w:tab w:val="left" w:pos="317"/>
              </w:tabs>
              <w:ind w:left="33"/>
              <w:jc w:val="both"/>
              <w:rPr>
                <w:rFonts w:ascii="Times New Roman" w:hAnsi="Times New Roman"/>
                <w:color w:val="000000"/>
                <w:sz w:val="24"/>
                <w:szCs w:val="24"/>
                <w:lang w:val="uk-UA"/>
              </w:rPr>
            </w:pPr>
            <w:r w:rsidRPr="00FD75F5">
              <w:rPr>
                <w:rFonts w:ascii="Times New Roman" w:hAnsi="Times New Roman"/>
                <w:color w:val="000000"/>
                <w:sz w:val="24"/>
                <w:szCs w:val="24"/>
                <w:lang w:val="uk-UA"/>
              </w:rPr>
              <w:t>1. Довідка в довільній формі щодо наявності</w:t>
            </w:r>
            <w:r w:rsidR="00FD75F5" w:rsidRPr="00FD75F5">
              <w:rPr>
                <w:rFonts w:ascii="Times New Roman" w:hAnsi="Times New Roman"/>
                <w:color w:val="000000"/>
                <w:sz w:val="24"/>
                <w:szCs w:val="24"/>
                <w:lang w:val="uk-UA"/>
              </w:rPr>
              <w:t xml:space="preserve"> фахівців </w:t>
            </w:r>
            <w:r w:rsidR="00FD75F5">
              <w:rPr>
                <w:rFonts w:ascii="Times New Roman" w:hAnsi="Times New Roman"/>
                <w:color w:val="000000"/>
                <w:sz w:val="24"/>
                <w:szCs w:val="24"/>
                <w:lang w:val="uk-UA"/>
              </w:rPr>
              <w:t xml:space="preserve">(не менше 2-х), </w:t>
            </w:r>
            <w:r w:rsidR="00FD75F5" w:rsidRPr="00FD75F5">
              <w:rPr>
                <w:rFonts w:ascii="Times New Roman" w:hAnsi="Times New Roman"/>
                <w:color w:val="000000"/>
                <w:sz w:val="24"/>
                <w:szCs w:val="24"/>
                <w:lang w:val="uk-UA"/>
              </w:rPr>
              <w:t xml:space="preserve">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w:t>
            </w:r>
            <w:r w:rsidR="00FD75F5">
              <w:rPr>
                <w:rFonts w:ascii="Times New Roman" w:hAnsi="Times New Roman"/>
                <w:color w:val="000000"/>
                <w:sz w:val="24"/>
                <w:szCs w:val="24"/>
                <w:lang w:val="uk-UA"/>
              </w:rPr>
              <w:t>Для 1-го фахівця - н</w:t>
            </w:r>
            <w:r w:rsidR="00FD75F5" w:rsidRPr="00FD75F5">
              <w:rPr>
                <w:rFonts w:ascii="Times New Roman" w:hAnsi="Times New Roman"/>
                <w:color w:val="000000"/>
                <w:sz w:val="24"/>
                <w:szCs w:val="24"/>
                <w:lang w:val="uk-UA"/>
              </w:rPr>
              <w:t>еобхідний освітньо-кваліфікаційний рівень вищої освіти</w:t>
            </w:r>
            <w:r w:rsidR="00FD75F5">
              <w:rPr>
                <w:rFonts w:ascii="Times New Roman" w:hAnsi="Times New Roman"/>
                <w:color w:val="000000"/>
                <w:sz w:val="24"/>
                <w:szCs w:val="24"/>
                <w:lang w:val="uk-UA"/>
              </w:rPr>
              <w:t xml:space="preserve"> </w:t>
            </w:r>
            <w:r w:rsidR="00FD75F5" w:rsidRPr="00FD75F5">
              <w:rPr>
                <w:rFonts w:ascii="Times New Roman" w:hAnsi="Times New Roman"/>
                <w:color w:val="000000"/>
                <w:sz w:val="24"/>
                <w:szCs w:val="24"/>
                <w:lang w:val="uk-UA"/>
              </w:rPr>
              <w:t xml:space="preserve">– молодший спеціаліст/бакалавр/спеціаліст/ магістр за спеціальністю (напрямом) «Соціологія» та/або «Соціальна робота», та/або «Соціальна педагогіка», та/або «Медицина», та/або «Лікувальна справа», та/або  «Громадське здоров’я», та/або «Психологія», та/або </w:t>
            </w:r>
            <w:r w:rsidR="00FD75F5">
              <w:rPr>
                <w:rFonts w:ascii="Times New Roman" w:hAnsi="Times New Roman"/>
                <w:color w:val="000000"/>
                <w:sz w:val="24"/>
                <w:szCs w:val="24"/>
                <w:lang w:val="uk-UA"/>
              </w:rPr>
              <w:t>«</w:t>
            </w:r>
            <w:r w:rsidR="00FD75F5" w:rsidRPr="00FD75F5">
              <w:rPr>
                <w:rFonts w:ascii="Times New Roman" w:hAnsi="Times New Roman"/>
                <w:color w:val="000000"/>
                <w:sz w:val="24"/>
                <w:szCs w:val="24"/>
                <w:lang w:val="uk-UA"/>
              </w:rPr>
              <w:t>Менеджмент в охороні здоров'я</w:t>
            </w:r>
            <w:r w:rsidR="00FD75F5">
              <w:rPr>
                <w:rFonts w:ascii="Times New Roman" w:hAnsi="Times New Roman"/>
                <w:color w:val="000000"/>
                <w:sz w:val="24"/>
                <w:szCs w:val="24"/>
                <w:lang w:val="uk-UA"/>
              </w:rPr>
              <w:t xml:space="preserve">»; </w:t>
            </w:r>
            <w:r w:rsidR="00FD75F5" w:rsidRPr="00FD75F5">
              <w:rPr>
                <w:rFonts w:ascii="Times New Roman" w:hAnsi="Times New Roman"/>
                <w:color w:val="000000"/>
                <w:sz w:val="24"/>
                <w:szCs w:val="24"/>
                <w:lang w:val="uk-UA"/>
              </w:rPr>
              <w:t xml:space="preserve"> </w:t>
            </w:r>
            <w:r w:rsidR="00FD75F5">
              <w:rPr>
                <w:rFonts w:ascii="Times New Roman" w:hAnsi="Times New Roman"/>
                <w:color w:val="000000"/>
                <w:sz w:val="24"/>
                <w:szCs w:val="24"/>
                <w:lang w:val="uk-UA"/>
              </w:rPr>
              <w:t>та</w:t>
            </w:r>
            <w:r w:rsidRPr="00FD75F5">
              <w:rPr>
                <w:rFonts w:ascii="Times New Roman" w:hAnsi="Times New Roman"/>
                <w:color w:val="000000"/>
                <w:sz w:val="24"/>
                <w:szCs w:val="24"/>
                <w:lang w:val="uk-UA"/>
              </w:rPr>
              <w:t xml:space="preserve"> </w:t>
            </w:r>
            <w:r w:rsidR="00FD75F5">
              <w:rPr>
                <w:rFonts w:ascii="Times New Roman" w:hAnsi="Times New Roman"/>
                <w:color w:val="000000"/>
                <w:sz w:val="24"/>
                <w:szCs w:val="24"/>
                <w:lang w:val="uk-UA"/>
              </w:rPr>
              <w:t xml:space="preserve">для 2-го фахівця – необхідний </w:t>
            </w:r>
            <w:r w:rsidRPr="00FD75F5">
              <w:rPr>
                <w:rFonts w:ascii="Times New Roman" w:hAnsi="Times New Roman"/>
                <w:color w:val="000000"/>
                <w:sz w:val="24"/>
                <w:szCs w:val="24"/>
                <w:lang w:val="uk-UA"/>
              </w:rPr>
              <w:t>науков</w:t>
            </w:r>
            <w:r w:rsidR="00FD75F5">
              <w:rPr>
                <w:rFonts w:ascii="Times New Roman" w:hAnsi="Times New Roman"/>
                <w:color w:val="000000"/>
                <w:sz w:val="24"/>
                <w:szCs w:val="24"/>
                <w:lang w:val="uk-UA"/>
              </w:rPr>
              <w:t>ий</w:t>
            </w:r>
            <w:r w:rsidRPr="00FD75F5">
              <w:rPr>
                <w:rFonts w:ascii="Times New Roman" w:hAnsi="Times New Roman"/>
                <w:color w:val="000000"/>
                <w:sz w:val="24"/>
                <w:szCs w:val="24"/>
                <w:lang w:val="uk-UA"/>
              </w:rPr>
              <w:t xml:space="preserve"> ступ</w:t>
            </w:r>
            <w:r w:rsidR="00FD75F5">
              <w:rPr>
                <w:rFonts w:ascii="Times New Roman" w:hAnsi="Times New Roman"/>
                <w:color w:val="000000"/>
                <w:sz w:val="24"/>
                <w:szCs w:val="24"/>
                <w:lang w:val="uk-UA"/>
              </w:rPr>
              <w:t>інь</w:t>
            </w:r>
            <w:r w:rsidRPr="00FD75F5">
              <w:rPr>
                <w:rFonts w:ascii="Times New Roman" w:hAnsi="Times New Roman"/>
                <w:bCs/>
                <w:sz w:val="24"/>
                <w:szCs w:val="24"/>
                <w:lang w:val="uk-UA"/>
              </w:rPr>
              <w:t xml:space="preserve"> </w:t>
            </w:r>
            <w:r w:rsidR="007F670B" w:rsidRPr="00FD75F5">
              <w:rPr>
                <w:rFonts w:ascii="Times New Roman" w:hAnsi="Times New Roman"/>
                <w:bCs/>
                <w:sz w:val="24"/>
                <w:szCs w:val="24"/>
                <w:lang w:val="uk-UA"/>
              </w:rPr>
              <w:t xml:space="preserve">(доктор філософії) </w:t>
            </w:r>
            <w:r w:rsidRPr="00FD75F5">
              <w:rPr>
                <w:rFonts w:ascii="Times New Roman" w:hAnsi="Times New Roman"/>
                <w:bCs/>
                <w:sz w:val="24"/>
                <w:szCs w:val="24"/>
                <w:lang w:val="uk-UA"/>
              </w:rPr>
              <w:t>та релевантн</w:t>
            </w:r>
            <w:r w:rsidR="00FD75F5">
              <w:rPr>
                <w:rFonts w:ascii="Times New Roman" w:hAnsi="Times New Roman"/>
                <w:bCs/>
                <w:sz w:val="24"/>
                <w:szCs w:val="24"/>
                <w:lang w:val="uk-UA"/>
              </w:rPr>
              <w:t>ий</w:t>
            </w:r>
            <w:r w:rsidRPr="00FD75F5">
              <w:rPr>
                <w:rFonts w:ascii="Times New Roman" w:hAnsi="Times New Roman"/>
                <w:bCs/>
                <w:sz w:val="24"/>
                <w:szCs w:val="24"/>
                <w:lang w:val="uk-UA"/>
              </w:rPr>
              <w:t xml:space="preserve"> досвід</w:t>
            </w:r>
            <w:r w:rsidR="00FD75F5">
              <w:rPr>
                <w:rFonts w:ascii="Times New Roman" w:hAnsi="Times New Roman"/>
                <w:bCs/>
                <w:sz w:val="24"/>
                <w:szCs w:val="24"/>
                <w:lang w:val="uk-UA"/>
              </w:rPr>
              <w:t xml:space="preserve">. Дані фахівці </w:t>
            </w:r>
            <w:r w:rsidRPr="00FD75F5">
              <w:rPr>
                <w:rFonts w:ascii="Times New Roman" w:hAnsi="Times New Roman"/>
                <w:color w:val="000000"/>
                <w:sz w:val="24"/>
                <w:szCs w:val="24"/>
                <w:lang w:val="uk-UA"/>
              </w:rPr>
              <w:t xml:space="preserve"> мають</w:t>
            </w:r>
            <w:r w:rsidR="00FD75F5">
              <w:rPr>
                <w:rFonts w:ascii="Times New Roman" w:hAnsi="Times New Roman"/>
                <w:color w:val="000000"/>
                <w:sz w:val="24"/>
                <w:szCs w:val="24"/>
                <w:lang w:val="uk-UA"/>
              </w:rPr>
              <w:t xml:space="preserve"> володіти</w:t>
            </w:r>
            <w:r w:rsidRPr="00FD75F5">
              <w:rPr>
                <w:rFonts w:ascii="Times New Roman" w:hAnsi="Times New Roman"/>
                <w:color w:val="000000"/>
                <w:sz w:val="24"/>
                <w:szCs w:val="24"/>
                <w:lang w:val="uk-UA"/>
              </w:rPr>
              <w:t xml:space="preserve"> необхідн</w:t>
            </w:r>
            <w:r w:rsidR="00FD75F5">
              <w:rPr>
                <w:rFonts w:ascii="Times New Roman" w:hAnsi="Times New Roman"/>
                <w:color w:val="000000"/>
                <w:sz w:val="24"/>
                <w:szCs w:val="24"/>
                <w:lang w:val="uk-UA"/>
              </w:rPr>
              <w:t>ими</w:t>
            </w:r>
            <w:r w:rsidRPr="00FD75F5">
              <w:rPr>
                <w:rFonts w:ascii="Times New Roman" w:hAnsi="Times New Roman"/>
                <w:color w:val="000000"/>
                <w:sz w:val="24"/>
                <w:szCs w:val="24"/>
                <w:lang w:val="uk-UA"/>
              </w:rPr>
              <w:t xml:space="preserve"> знання</w:t>
            </w:r>
            <w:r w:rsidR="00FD75F5">
              <w:rPr>
                <w:rFonts w:ascii="Times New Roman" w:hAnsi="Times New Roman"/>
                <w:color w:val="000000"/>
                <w:sz w:val="24"/>
                <w:szCs w:val="24"/>
                <w:lang w:val="uk-UA"/>
              </w:rPr>
              <w:t>ми</w:t>
            </w:r>
            <w:r w:rsidRPr="00FD75F5">
              <w:rPr>
                <w:rFonts w:ascii="Times New Roman" w:hAnsi="Times New Roman"/>
                <w:color w:val="000000"/>
                <w:sz w:val="24"/>
                <w:szCs w:val="24"/>
                <w:lang w:val="uk-UA"/>
              </w:rPr>
              <w:t xml:space="preserve"> та досвід</w:t>
            </w:r>
            <w:r w:rsidR="00FD75F5">
              <w:rPr>
                <w:rFonts w:ascii="Times New Roman" w:hAnsi="Times New Roman"/>
                <w:color w:val="000000"/>
                <w:sz w:val="24"/>
                <w:szCs w:val="24"/>
                <w:lang w:val="uk-UA"/>
              </w:rPr>
              <w:t>ом</w:t>
            </w:r>
            <w:r w:rsidRPr="00FD75F5">
              <w:rPr>
                <w:rFonts w:ascii="Times New Roman" w:hAnsi="Times New Roman"/>
                <w:color w:val="000000"/>
                <w:sz w:val="24"/>
                <w:szCs w:val="24"/>
                <w:lang w:val="uk-UA"/>
              </w:rPr>
              <w:t xml:space="preserve"> не менше 3</w:t>
            </w:r>
            <w:r w:rsidR="00DF5041" w:rsidRPr="00FD75F5">
              <w:rPr>
                <w:rFonts w:ascii="Times New Roman" w:hAnsi="Times New Roman"/>
                <w:color w:val="000000"/>
                <w:sz w:val="24"/>
                <w:szCs w:val="24"/>
                <w:lang w:val="uk-UA"/>
              </w:rPr>
              <w:t>-х</w:t>
            </w:r>
            <w:r w:rsidRPr="00FD75F5">
              <w:rPr>
                <w:rFonts w:ascii="Times New Roman" w:hAnsi="Times New Roman"/>
                <w:color w:val="000000"/>
                <w:sz w:val="24"/>
                <w:szCs w:val="24"/>
                <w:lang w:val="uk-UA"/>
              </w:rPr>
              <w:t xml:space="preserve"> років для надання послуг, що є предметом закупівлі.</w:t>
            </w:r>
          </w:p>
          <w:p w14:paraId="2296F1D7" w14:textId="545842AF" w:rsidR="00774B00" w:rsidRPr="00774B0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774B00">
              <w:rPr>
                <w:rFonts w:ascii="Times New Roman" w:hAnsi="Times New Roman"/>
                <w:color w:val="000000"/>
                <w:sz w:val="24"/>
                <w:szCs w:val="24"/>
              </w:rPr>
              <w:t>Довідка повинна містити наступну інформацію: перелік працівників із зазначенням ПІБ та посади, досвід роботи з переліком виконуваних обов’язків.</w:t>
            </w:r>
          </w:p>
          <w:p w14:paraId="13C87F54" w14:textId="733E1206" w:rsidR="00774B00" w:rsidRPr="00774B0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955AC3" w:rsidRPr="00955AC3">
              <w:rPr>
                <w:rFonts w:ascii="Times New Roman" w:hAnsi="Times New Roman"/>
                <w:color w:val="000000"/>
                <w:sz w:val="24"/>
                <w:szCs w:val="24"/>
              </w:rPr>
              <w:t>Скановані копії документів</w:t>
            </w:r>
            <w:r w:rsidRPr="00774B00">
              <w:rPr>
                <w:rFonts w:ascii="Times New Roman" w:hAnsi="Times New Roman"/>
                <w:color w:val="000000"/>
                <w:sz w:val="24"/>
                <w:szCs w:val="24"/>
              </w:rPr>
              <w:t xml:space="preserve">, які підтверджують </w:t>
            </w:r>
            <w:r w:rsidR="00955AC3">
              <w:rPr>
                <w:rFonts w:ascii="Times New Roman" w:hAnsi="Times New Roman"/>
                <w:color w:val="000000"/>
                <w:sz w:val="24"/>
                <w:szCs w:val="24"/>
              </w:rPr>
              <w:t xml:space="preserve">відповідний рівень </w:t>
            </w:r>
            <w:r w:rsidR="00FD75F5" w:rsidRPr="00FD75F5">
              <w:rPr>
                <w:rFonts w:ascii="Times New Roman" w:hAnsi="Times New Roman"/>
                <w:color w:val="000000"/>
                <w:sz w:val="24"/>
                <w:szCs w:val="24"/>
              </w:rPr>
              <w:t>освіт</w:t>
            </w:r>
            <w:r w:rsidR="00955AC3">
              <w:rPr>
                <w:rFonts w:ascii="Times New Roman" w:hAnsi="Times New Roman"/>
                <w:color w:val="000000"/>
                <w:sz w:val="24"/>
                <w:szCs w:val="24"/>
              </w:rPr>
              <w:t>и вищезазначених</w:t>
            </w:r>
            <w:r w:rsidRPr="00774B00">
              <w:rPr>
                <w:rFonts w:ascii="Times New Roman" w:hAnsi="Times New Roman"/>
                <w:color w:val="000000"/>
                <w:sz w:val="24"/>
                <w:szCs w:val="24"/>
              </w:rPr>
              <w:t xml:space="preserve"> працівників.</w:t>
            </w:r>
          </w:p>
          <w:p w14:paraId="0DC9722A" w14:textId="14BABDC1" w:rsidR="00774B00" w:rsidRPr="00774B0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 xml:space="preserve">3. </w:t>
            </w:r>
            <w:r w:rsidRPr="00774B00">
              <w:rPr>
                <w:rFonts w:ascii="Times New Roman" w:hAnsi="Times New Roman"/>
                <w:color w:val="000000"/>
                <w:sz w:val="24"/>
                <w:szCs w:val="24"/>
              </w:rPr>
              <w:t xml:space="preserve">Резюме </w:t>
            </w:r>
            <w:r w:rsidR="007A0C5D">
              <w:rPr>
                <w:rFonts w:ascii="Times New Roman" w:hAnsi="Times New Roman"/>
                <w:color w:val="000000"/>
                <w:sz w:val="24"/>
                <w:szCs w:val="24"/>
              </w:rPr>
              <w:t xml:space="preserve">1-го </w:t>
            </w:r>
            <w:r w:rsidR="00955AC3">
              <w:rPr>
                <w:rFonts w:ascii="Times New Roman" w:hAnsi="Times New Roman"/>
                <w:color w:val="000000"/>
                <w:sz w:val="24"/>
                <w:szCs w:val="24"/>
              </w:rPr>
              <w:t>з вищезазначених працівників</w:t>
            </w:r>
            <w:r w:rsidRPr="00774B00">
              <w:rPr>
                <w:rFonts w:ascii="Times New Roman" w:hAnsi="Times New Roman"/>
                <w:color w:val="000000"/>
                <w:sz w:val="24"/>
                <w:szCs w:val="24"/>
              </w:rPr>
              <w:t xml:space="preserve">, </w:t>
            </w:r>
            <w:r w:rsidR="00955AC3">
              <w:rPr>
                <w:rFonts w:ascii="Times New Roman" w:hAnsi="Times New Roman"/>
                <w:color w:val="000000"/>
                <w:sz w:val="24"/>
                <w:szCs w:val="24"/>
              </w:rPr>
              <w:t xml:space="preserve">який має </w:t>
            </w:r>
            <w:r w:rsidRPr="00774B00">
              <w:rPr>
                <w:rFonts w:ascii="Times New Roman" w:hAnsi="Times New Roman"/>
                <w:color w:val="000000"/>
                <w:sz w:val="24"/>
                <w:szCs w:val="24"/>
              </w:rPr>
              <w:t>не менше</w:t>
            </w:r>
            <w:r w:rsidR="007F670B">
              <w:rPr>
                <w:rFonts w:ascii="Times New Roman" w:hAnsi="Times New Roman"/>
                <w:color w:val="000000"/>
                <w:sz w:val="24"/>
                <w:szCs w:val="24"/>
              </w:rPr>
              <w:t>, ніж</w:t>
            </w:r>
            <w:r w:rsidRPr="00774B00">
              <w:rPr>
                <w:rFonts w:ascii="Times New Roman" w:hAnsi="Times New Roman"/>
                <w:color w:val="000000"/>
                <w:sz w:val="24"/>
                <w:szCs w:val="24"/>
              </w:rPr>
              <w:t xml:space="preserve"> трирічн</w:t>
            </w:r>
            <w:r>
              <w:rPr>
                <w:rFonts w:ascii="Times New Roman" w:hAnsi="Times New Roman"/>
                <w:color w:val="000000"/>
                <w:sz w:val="24"/>
                <w:szCs w:val="24"/>
              </w:rPr>
              <w:t>ий</w:t>
            </w:r>
            <w:r w:rsidRPr="00774B00">
              <w:rPr>
                <w:rFonts w:ascii="Times New Roman" w:hAnsi="Times New Roman"/>
                <w:color w:val="000000"/>
                <w:sz w:val="24"/>
                <w:szCs w:val="24"/>
              </w:rPr>
              <w:t xml:space="preserve"> досвід за напрямом проведення досліджень та досвід за напрямом ЗПТ</w:t>
            </w:r>
            <w:r w:rsidR="00085915">
              <w:rPr>
                <w:rFonts w:ascii="Times New Roman" w:hAnsi="Times New Roman"/>
                <w:color w:val="000000"/>
                <w:sz w:val="24"/>
                <w:szCs w:val="24"/>
              </w:rPr>
              <w:t xml:space="preserve"> та/або громадського </w:t>
            </w:r>
            <w:r w:rsidR="00FF302C">
              <w:rPr>
                <w:rFonts w:ascii="Times New Roman" w:hAnsi="Times New Roman"/>
                <w:color w:val="000000"/>
                <w:sz w:val="24"/>
                <w:szCs w:val="24"/>
              </w:rPr>
              <w:t>здоров’я</w:t>
            </w:r>
            <w:r w:rsidRPr="00774B00">
              <w:rPr>
                <w:rFonts w:ascii="Times New Roman" w:hAnsi="Times New Roman"/>
                <w:color w:val="000000"/>
                <w:sz w:val="24"/>
                <w:szCs w:val="24"/>
              </w:rPr>
              <w:t>, досвід публікацій</w:t>
            </w:r>
            <w:r w:rsidRPr="00774B00">
              <w:rPr>
                <w:rFonts w:ascii="Times New Roman" w:hAnsi="Times New Roman"/>
                <w:color w:val="000000"/>
                <w:sz w:val="24"/>
                <w:szCs w:val="24"/>
                <w:lang w:val="ru-RU"/>
              </w:rPr>
              <w:t>.</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77777777" w:rsidR="00774B00" w:rsidRPr="00774B00" w:rsidRDefault="00774B00" w:rsidP="00C2223A">
            <w:pPr>
              <w:pStyle w:val="rvps2"/>
              <w:shd w:val="clear" w:color="auto" w:fill="FFFFFF"/>
              <w:tabs>
                <w:tab w:val="left" w:pos="993"/>
              </w:tabs>
              <w:spacing w:before="0" w:beforeAutospacing="0" w:after="0" w:afterAutospacing="0"/>
              <w:rPr>
                <w:color w:val="000000"/>
                <w:lang w:val="uk-UA"/>
              </w:rPr>
            </w:pPr>
            <w:r w:rsidRPr="00774B00">
              <w:rPr>
                <w:lang w:val="uk-UA"/>
              </w:rPr>
              <w:t xml:space="preserve">Відповідність вимогам щодо виконання дослідження, в тому </w:t>
            </w:r>
            <w:r w:rsidRPr="00774B00">
              <w:rPr>
                <w:lang w:val="uk-UA"/>
              </w:rPr>
              <w:lastRenderedPageBreak/>
              <w:t>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45069037" w14:textId="17B339D7" w:rsidR="00774B00" w:rsidRPr="00774B0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r w:rsidRPr="00774B00">
              <w:rPr>
                <w:rFonts w:ascii="Times New Roman" w:hAnsi="Times New Roman"/>
                <w:bCs/>
                <w:sz w:val="24"/>
                <w:szCs w:val="24"/>
              </w:rPr>
              <w:lastRenderedPageBreak/>
              <w:t xml:space="preserve">Підписана Технічна пропозиція, </w:t>
            </w:r>
            <w:r w:rsidRPr="00774B00">
              <w:rPr>
                <w:rFonts w:ascii="Times New Roman" w:hAnsi="Times New Roman"/>
                <w:sz w:val="24"/>
                <w:szCs w:val="24"/>
              </w:rPr>
              <w:t xml:space="preserve">що має містити детальний опис методології дослідження, </w:t>
            </w:r>
            <w:r w:rsidRPr="00774B00">
              <w:rPr>
                <w:rFonts w:ascii="Times New Roman" w:hAnsi="Times New Roman"/>
                <w:sz w:val="24"/>
                <w:szCs w:val="24"/>
              </w:rPr>
              <w:lastRenderedPageBreak/>
              <w:t>підходів до формування вибіркової сукупності, процедури доступу до цільових груп.</w:t>
            </w: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6CC17489" w14:textId="77777777" w:rsidR="00AA7BE0" w:rsidRDefault="00AA7BE0" w:rsidP="008C5885">
      <w:pPr>
        <w:tabs>
          <w:tab w:val="left" w:pos="180"/>
          <w:tab w:val="left" w:pos="567"/>
          <w:tab w:val="left" w:pos="993"/>
        </w:tabs>
        <w:ind w:right="-284"/>
        <w:jc w:val="right"/>
        <w:rPr>
          <w:rFonts w:ascii="Times New Roman" w:hAnsi="Times New Roman"/>
          <w:b/>
          <w:sz w:val="26"/>
          <w:szCs w:val="26"/>
        </w:rPr>
      </w:pPr>
    </w:p>
    <w:p w14:paraId="566E7C05" w14:textId="7CFC0E67"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5417764E" w14:textId="2B824D6A" w:rsidR="008C5885" w:rsidRPr="005C2A67" w:rsidRDefault="008C5885" w:rsidP="008C5885">
      <w:pPr>
        <w:tabs>
          <w:tab w:val="left" w:pos="180"/>
          <w:tab w:val="left" w:pos="567"/>
          <w:tab w:val="left" w:pos="993"/>
        </w:tabs>
        <w:ind w:right="-284"/>
        <w:jc w:val="center"/>
        <w:rPr>
          <w:rFonts w:ascii="Times New Roman" w:eastAsia="Calibri" w:hAnsi="Times New Roman"/>
          <w:b/>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38C56E75" w14:textId="77777777" w:rsidR="005C1FC7" w:rsidRPr="00C5110D" w:rsidRDefault="005C1FC7" w:rsidP="005C1FC7">
      <w:pPr>
        <w:spacing w:after="0" w:line="240" w:lineRule="auto"/>
        <w:jc w:val="center"/>
        <w:rPr>
          <w:rFonts w:ascii="Times New Roman" w:hAnsi="Times New Roman"/>
          <w:b/>
          <w:bCs/>
          <w:iCs/>
          <w:sz w:val="24"/>
          <w:szCs w:val="24"/>
        </w:rPr>
      </w:pPr>
      <w:r w:rsidRPr="00C5110D">
        <w:rPr>
          <w:rFonts w:ascii="Times New Roman" w:hAnsi="Times New Roman"/>
          <w:b/>
          <w:bCs/>
          <w:iCs/>
          <w:sz w:val="24"/>
          <w:szCs w:val="24"/>
        </w:rPr>
        <w:t>Опис дослідження</w:t>
      </w:r>
    </w:p>
    <w:p w14:paraId="2AAD0217" w14:textId="77777777" w:rsidR="00665006" w:rsidRPr="00D97190" w:rsidRDefault="00665006" w:rsidP="00665006">
      <w:pPr>
        <w:spacing w:after="0"/>
        <w:jc w:val="center"/>
        <w:rPr>
          <w:rFonts w:ascii="Times New Roman" w:hAnsi="Times New Roman"/>
          <w:b/>
          <w:bCs/>
          <w:sz w:val="24"/>
          <w:szCs w:val="24"/>
        </w:rPr>
      </w:pPr>
      <w:r w:rsidRPr="0031425A">
        <w:rPr>
          <w:rFonts w:ascii="Times New Roman" w:hAnsi="Times New Roman"/>
          <w:b/>
          <w:bCs/>
          <w:sz w:val="24"/>
          <w:szCs w:val="24"/>
          <w:lang w:eastAsia="ar-SA"/>
        </w:rPr>
        <w:t xml:space="preserve">ДК 021:2015: </w:t>
      </w:r>
      <w:r w:rsidRPr="0031425A">
        <w:rPr>
          <w:rFonts w:ascii="Times New Roman" w:hAnsi="Times New Roman"/>
          <w:b/>
          <w:bCs/>
          <w:sz w:val="24"/>
          <w:szCs w:val="24"/>
        </w:rPr>
        <w:t>79310000-0 Послуги з проведення ринкових досліджень (Послуга з проведення дослідження «</w:t>
      </w:r>
      <w:r w:rsidRPr="00185AEB">
        <w:rPr>
          <w:rFonts w:ascii="Times New Roman" w:hAnsi="Times New Roman"/>
          <w:b/>
          <w:bCs/>
          <w:sz w:val="24"/>
          <w:szCs w:val="24"/>
        </w:rPr>
        <w:t xml:space="preserve">Вивчення поширеності психічних розладів серед пацієнтів програми </w:t>
      </w:r>
      <w:r>
        <w:rPr>
          <w:rFonts w:ascii="Times New Roman" w:hAnsi="Times New Roman"/>
          <w:b/>
          <w:bCs/>
          <w:sz w:val="24"/>
          <w:szCs w:val="24"/>
        </w:rPr>
        <w:t>замісної підтримуючої терапії</w:t>
      </w:r>
      <w:r w:rsidRPr="00D97190">
        <w:rPr>
          <w:rFonts w:ascii="Times New Roman" w:hAnsi="Times New Roman"/>
          <w:b/>
          <w:bCs/>
          <w:sz w:val="24"/>
          <w:szCs w:val="24"/>
        </w:rPr>
        <w:t>»</w:t>
      </w:r>
      <w:r>
        <w:rPr>
          <w:rFonts w:ascii="Times New Roman" w:hAnsi="Times New Roman"/>
          <w:b/>
          <w:bCs/>
          <w:sz w:val="24"/>
          <w:szCs w:val="24"/>
        </w:rPr>
        <w:t xml:space="preserve"> </w:t>
      </w:r>
      <w:r w:rsidRPr="00954046">
        <w:rPr>
          <w:rFonts w:ascii="Times New Roman" w:hAnsi="Times New Roman"/>
          <w:b/>
          <w:bCs/>
          <w:sz w:val="24"/>
          <w:szCs w:val="24"/>
        </w:rPr>
        <w:t xml:space="preserve">та </w:t>
      </w:r>
      <w:r>
        <w:rPr>
          <w:rFonts w:ascii="Times New Roman" w:hAnsi="Times New Roman"/>
          <w:b/>
          <w:bCs/>
          <w:sz w:val="24"/>
          <w:szCs w:val="24"/>
        </w:rPr>
        <w:t>«З</w:t>
      </w:r>
      <w:r w:rsidRPr="00954046">
        <w:rPr>
          <w:rFonts w:ascii="Times New Roman" w:hAnsi="Times New Roman"/>
          <w:b/>
          <w:bCs/>
          <w:sz w:val="24"/>
          <w:szCs w:val="24"/>
        </w:rPr>
        <w:t>амісн</w:t>
      </w:r>
      <w:r>
        <w:rPr>
          <w:rFonts w:ascii="Times New Roman" w:hAnsi="Times New Roman"/>
          <w:b/>
          <w:bCs/>
          <w:sz w:val="24"/>
          <w:szCs w:val="24"/>
        </w:rPr>
        <w:t>а</w:t>
      </w:r>
      <w:r w:rsidRPr="00954046">
        <w:rPr>
          <w:rFonts w:ascii="Times New Roman" w:hAnsi="Times New Roman"/>
          <w:b/>
          <w:bCs/>
          <w:sz w:val="24"/>
          <w:szCs w:val="24"/>
        </w:rPr>
        <w:t xml:space="preserve"> підтримуюч</w:t>
      </w:r>
      <w:r>
        <w:rPr>
          <w:rFonts w:ascii="Times New Roman" w:hAnsi="Times New Roman"/>
          <w:b/>
          <w:bCs/>
          <w:sz w:val="24"/>
          <w:szCs w:val="24"/>
        </w:rPr>
        <w:t>а</w:t>
      </w:r>
      <w:r w:rsidRPr="00954046">
        <w:rPr>
          <w:rFonts w:ascii="Times New Roman" w:hAnsi="Times New Roman"/>
          <w:b/>
          <w:bCs/>
          <w:sz w:val="24"/>
          <w:szCs w:val="24"/>
        </w:rPr>
        <w:t xml:space="preserve"> терапія</w:t>
      </w:r>
      <w:r>
        <w:rPr>
          <w:rFonts w:ascii="Times New Roman" w:hAnsi="Times New Roman"/>
          <w:b/>
          <w:bCs/>
          <w:sz w:val="24"/>
          <w:szCs w:val="24"/>
        </w:rPr>
        <w:t xml:space="preserve"> (ЗПТ)</w:t>
      </w:r>
      <w:r w:rsidRPr="00954046">
        <w:rPr>
          <w:rFonts w:ascii="Times New Roman" w:hAnsi="Times New Roman"/>
          <w:b/>
          <w:bCs/>
          <w:sz w:val="24"/>
          <w:szCs w:val="24"/>
        </w:rPr>
        <w:t>:</w:t>
      </w:r>
      <w:r w:rsidRPr="00954046">
        <w:rPr>
          <w:rFonts w:ascii="Times New Roman" w:eastAsia="Calibri" w:hAnsi="Times New Roman"/>
          <w:b/>
          <w:bCs/>
          <w:sz w:val="24"/>
          <w:szCs w:val="24"/>
        </w:rPr>
        <w:t xml:space="preserve"> Оцінка бар’єрів доступу до ЗПТ та оцінка моделей надання послуг в контексті їх ефективності»)</w:t>
      </w:r>
    </w:p>
    <w:p w14:paraId="4A35F81C" w14:textId="77777777" w:rsidR="00665006" w:rsidRPr="0031425A" w:rsidRDefault="00665006" w:rsidP="00665006">
      <w:pPr>
        <w:pStyle w:val="a3"/>
        <w:tabs>
          <w:tab w:val="left" w:pos="426"/>
          <w:tab w:val="left" w:pos="1985"/>
        </w:tabs>
        <w:spacing w:line="276" w:lineRule="auto"/>
        <w:ind w:left="0"/>
        <w:jc w:val="both"/>
        <w:rPr>
          <w:rFonts w:ascii="Times New Roman" w:hAnsi="Times New Roman"/>
          <w:b/>
          <w:bCs/>
          <w:sz w:val="24"/>
          <w:szCs w:val="24"/>
          <w:lang w:val="uk-UA"/>
        </w:rPr>
      </w:pPr>
    </w:p>
    <w:p w14:paraId="4A4D3682" w14:textId="77777777" w:rsidR="00382517" w:rsidRPr="0031425A" w:rsidRDefault="00382517" w:rsidP="00382517">
      <w:pPr>
        <w:tabs>
          <w:tab w:val="left" w:pos="426"/>
          <w:tab w:val="left" w:pos="851"/>
          <w:tab w:val="left" w:pos="1560"/>
        </w:tabs>
        <w:spacing w:after="0"/>
        <w:jc w:val="both"/>
        <w:rPr>
          <w:rFonts w:ascii="Times New Roman" w:hAnsi="Times New Roman"/>
          <w:b/>
          <w:bCs/>
          <w:iCs/>
          <w:sz w:val="24"/>
          <w:szCs w:val="24"/>
        </w:rPr>
      </w:pPr>
      <w:r w:rsidRPr="0031425A">
        <w:rPr>
          <w:rFonts w:ascii="Times New Roman" w:hAnsi="Times New Roman"/>
          <w:b/>
          <w:bCs/>
          <w:iCs/>
          <w:sz w:val="24"/>
          <w:szCs w:val="24"/>
        </w:rPr>
        <w:t>Актуальність дослідження</w:t>
      </w:r>
      <w:r>
        <w:rPr>
          <w:rFonts w:ascii="Times New Roman" w:hAnsi="Times New Roman"/>
          <w:b/>
          <w:bCs/>
          <w:iCs/>
          <w:sz w:val="24"/>
          <w:szCs w:val="24"/>
        </w:rPr>
        <w:t xml:space="preserve"> </w:t>
      </w:r>
      <w:r w:rsidRPr="00177308">
        <w:rPr>
          <w:rFonts w:ascii="Times New Roman" w:eastAsia="Calibri" w:hAnsi="Times New Roman"/>
          <w:b/>
          <w:bCs/>
          <w:sz w:val="24"/>
          <w:szCs w:val="24"/>
        </w:rPr>
        <w:t>«</w:t>
      </w:r>
      <w:r w:rsidRPr="00177308">
        <w:rPr>
          <w:rFonts w:ascii="Times New Roman" w:hAnsi="Times New Roman"/>
          <w:b/>
          <w:bCs/>
          <w:sz w:val="24"/>
          <w:szCs w:val="24"/>
        </w:rPr>
        <w:t>Вивчення поширеності психічних розладів серед пацієнтів програми ЗПТ</w:t>
      </w:r>
      <w:r w:rsidRPr="00177308">
        <w:rPr>
          <w:rFonts w:ascii="Times New Roman" w:eastAsia="Calibri" w:hAnsi="Times New Roman"/>
          <w:b/>
          <w:bCs/>
          <w:sz w:val="24"/>
          <w:szCs w:val="24"/>
        </w:rPr>
        <w:t>»</w:t>
      </w:r>
    </w:p>
    <w:p w14:paraId="666D87E0" w14:textId="77777777" w:rsidR="00382517" w:rsidRDefault="00382517" w:rsidP="00382517">
      <w:pPr>
        <w:spacing w:line="240" w:lineRule="auto"/>
        <w:jc w:val="both"/>
        <w:rPr>
          <w:rFonts w:ascii="Times New Roman" w:hAnsi="Times New Roman"/>
          <w:sz w:val="24"/>
          <w:szCs w:val="24"/>
        </w:rPr>
      </w:pPr>
      <w:r w:rsidRPr="0029344C">
        <w:rPr>
          <w:rFonts w:ascii="Times New Roman" w:hAnsi="Times New Roman"/>
          <w:sz w:val="24"/>
          <w:szCs w:val="24"/>
        </w:rPr>
        <w:t xml:space="preserve">Актуальність питання діагностики та лікування психіатричної коморбідності </w:t>
      </w:r>
      <w:r>
        <w:rPr>
          <w:rFonts w:ascii="Times New Roman" w:hAnsi="Times New Roman"/>
          <w:sz w:val="24"/>
          <w:szCs w:val="24"/>
        </w:rPr>
        <w:t>в</w:t>
      </w:r>
      <w:r w:rsidRPr="0029344C">
        <w:rPr>
          <w:rFonts w:ascii="Times New Roman" w:hAnsi="Times New Roman"/>
          <w:sz w:val="24"/>
          <w:szCs w:val="24"/>
        </w:rPr>
        <w:t xml:space="preserve"> осіб із залежністю від психоактивних речовин пов’язана із широким поширенням зазначених розладів, їх варіативністю, важкістю керування симптомами та зв’язком з гіршими результатами лікування. Відповідно до даних чисельних досліджень</w:t>
      </w:r>
      <w:r w:rsidRPr="0029344C">
        <w:rPr>
          <w:rStyle w:val="aa"/>
          <w:sz w:val="24"/>
          <w:szCs w:val="24"/>
        </w:rPr>
        <w:footnoteReference w:id="1"/>
      </w:r>
      <w:r w:rsidRPr="0029344C">
        <w:rPr>
          <w:rFonts w:ascii="Times New Roman" w:hAnsi="Times New Roman"/>
          <w:sz w:val="24"/>
          <w:szCs w:val="24"/>
        </w:rPr>
        <w:t xml:space="preserve"> поширеність психічних розладів серед осіб із залежністю та тих хто зловживає виглядає наступним чином:</w:t>
      </w:r>
    </w:p>
    <w:p w14:paraId="130299BC" w14:textId="77777777" w:rsidR="00382517" w:rsidRPr="00217A59" w:rsidRDefault="00382517" w:rsidP="00382517">
      <w:pPr>
        <w:pStyle w:val="a3"/>
        <w:numPr>
          <w:ilvl w:val="0"/>
          <w:numId w:val="47"/>
        </w:numPr>
        <w:jc w:val="both"/>
        <w:rPr>
          <w:rFonts w:ascii="Times New Roman" w:hAnsi="Times New Roman"/>
          <w:sz w:val="24"/>
          <w:szCs w:val="24"/>
          <w:lang w:val="ru-RU"/>
        </w:rPr>
      </w:pPr>
      <w:r w:rsidRPr="00EC2873">
        <w:rPr>
          <w:rFonts w:ascii="Times New Roman" w:hAnsi="Times New Roman"/>
          <w:sz w:val="24"/>
          <w:szCs w:val="24"/>
          <w:lang w:val="uk-UA"/>
        </w:rPr>
        <w:t>Найпоширенішим психічним розладом серед осіб залежних від психоактивні речо</w:t>
      </w:r>
      <w:r>
        <w:rPr>
          <w:rFonts w:ascii="Times New Roman" w:hAnsi="Times New Roman"/>
          <w:sz w:val="24"/>
          <w:szCs w:val="24"/>
          <w:lang w:val="uk-UA"/>
        </w:rPr>
        <w:t>вини (</w:t>
      </w:r>
      <w:r w:rsidRPr="00EC2873">
        <w:rPr>
          <w:rFonts w:ascii="Times New Roman" w:hAnsi="Times New Roman"/>
          <w:sz w:val="24"/>
          <w:szCs w:val="24"/>
          <w:lang w:val="uk-UA"/>
        </w:rPr>
        <w:t>ПАР</w:t>
      </w:r>
      <w:r>
        <w:rPr>
          <w:rFonts w:ascii="Times New Roman" w:hAnsi="Times New Roman"/>
          <w:sz w:val="24"/>
          <w:szCs w:val="24"/>
          <w:lang w:val="uk-UA"/>
        </w:rPr>
        <w:t>)</w:t>
      </w:r>
      <w:r w:rsidRPr="00EC2873">
        <w:rPr>
          <w:rFonts w:ascii="Times New Roman" w:hAnsi="Times New Roman"/>
          <w:sz w:val="24"/>
          <w:szCs w:val="24"/>
          <w:lang w:val="uk-UA"/>
        </w:rPr>
        <w:t xml:space="preserve"> є депресія (від 12 до 80 %). </w:t>
      </w:r>
      <w:r w:rsidRPr="00217A59">
        <w:rPr>
          <w:rFonts w:ascii="Times New Roman" w:hAnsi="Times New Roman"/>
          <w:sz w:val="24"/>
          <w:szCs w:val="24"/>
          <w:lang w:val="ru-RU"/>
        </w:rPr>
        <w:t>Депресія асоціюється з низьким рівнем успіху лікування, більшою частотою спроб або завершених самогубств;</w:t>
      </w:r>
    </w:p>
    <w:p w14:paraId="65D0705A" w14:textId="77777777" w:rsidR="00382517" w:rsidRPr="00217A59" w:rsidRDefault="00382517" w:rsidP="00382517">
      <w:pPr>
        <w:pStyle w:val="a3"/>
        <w:numPr>
          <w:ilvl w:val="0"/>
          <w:numId w:val="47"/>
        </w:numPr>
        <w:jc w:val="both"/>
        <w:rPr>
          <w:rFonts w:ascii="Times New Roman" w:hAnsi="Times New Roman"/>
          <w:sz w:val="24"/>
          <w:szCs w:val="24"/>
          <w:lang w:val="ru-RU"/>
        </w:rPr>
      </w:pPr>
      <w:r w:rsidRPr="00217A59">
        <w:rPr>
          <w:rFonts w:ascii="Times New Roman" w:hAnsi="Times New Roman"/>
          <w:sz w:val="24"/>
          <w:szCs w:val="24"/>
          <w:lang w:val="ru-RU"/>
        </w:rPr>
        <w:t>Тривожні (особливо панічні та посттравматичні стресові) розлади зустрічаються більше ніж у 35% осіб, та незважаючи на таку широку поширеність, здебільшого рідко діагностуються;</w:t>
      </w:r>
    </w:p>
    <w:p w14:paraId="0873093C" w14:textId="77777777" w:rsidR="00382517" w:rsidRPr="00217A59" w:rsidRDefault="00382517" w:rsidP="00382517">
      <w:pPr>
        <w:pStyle w:val="a3"/>
        <w:numPr>
          <w:ilvl w:val="0"/>
          <w:numId w:val="47"/>
        </w:numPr>
        <w:jc w:val="both"/>
        <w:rPr>
          <w:rFonts w:ascii="Times New Roman" w:hAnsi="Times New Roman"/>
          <w:sz w:val="24"/>
          <w:szCs w:val="24"/>
          <w:lang w:val="ru-RU"/>
        </w:rPr>
      </w:pPr>
      <w:r w:rsidRPr="00217A59">
        <w:rPr>
          <w:rFonts w:ascii="Times New Roman" w:hAnsi="Times New Roman"/>
          <w:sz w:val="24"/>
          <w:szCs w:val="24"/>
          <w:lang w:val="ru-RU"/>
        </w:rPr>
        <w:t>Поширеність біполярного розладу становить від 40 до 60%;</w:t>
      </w:r>
    </w:p>
    <w:p w14:paraId="403602C9" w14:textId="77777777" w:rsidR="00382517" w:rsidRPr="00217A59" w:rsidRDefault="00382517" w:rsidP="00382517">
      <w:pPr>
        <w:pStyle w:val="a3"/>
        <w:numPr>
          <w:ilvl w:val="0"/>
          <w:numId w:val="47"/>
        </w:numPr>
        <w:jc w:val="both"/>
        <w:rPr>
          <w:rFonts w:ascii="Times New Roman" w:hAnsi="Times New Roman"/>
          <w:sz w:val="24"/>
          <w:szCs w:val="24"/>
          <w:lang w:val="ru-RU"/>
        </w:rPr>
      </w:pPr>
      <w:r w:rsidRPr="00217A59">
        <w:rPr>
          <w:rFonts w:ascii="Times New Roman" w:hAnsi="Times New Roman"/>
          <w:sz w:val="24"/>
          <w:szCs w:val="24"/>
          <w:lang w:val="ru-RU"/>
        </w:rPr>
        <w:t>Харчові порушення має більше 35% осіб, залежних від ПАР.</w:t>
      </w:r>
      <w:r w:rsidRPr="00217A59">
        <w:rPr>
          <w:rFonts w:ascii="Times New Roman" w:hAnsi="Times New Roman"/>
          <w:sz w:val="24"/>
          <w:szCs w:val="24"/>
          <w:lang w:val="ru-RU"/>
        </w:rPr>
        <w:tab/>
      </w:r>
      <w:r w:rsidRPr="00217A59">
        <w:rPr>
          <w:rFonts w:ascii="Times New Roman" w:hAnsi="Times New Roman"/>
          <w:sz w:val="24"/>
          <w:szCs w:val="24"/>
          <w:lang w:val="ru-RU"/>
        </w:rPr>
        <w:tab/>
      </w:r>
    </w:p>
    <w:p w14:paraId="7315B780"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 xml:space="preserve">Вживання нелегальних ПАР також часто поєднується із наявністю розладів особистості (personality disorder), серед яких найпоширенішим є антисоціальне порушення особистості та емоційно нестабільний розлад особистості. </w:t>
      </w:r>
    </w:p>
    <w:p w14:paraId="232DAB94" w14:textId="77777777" w:rsidR="00382517" w:rsidRPr="0029344C" w:rsidRDefault="00382517" w:rsidP="00382517">
      <w:pPr>
        <w:spacing w:after="0" w:line="240" w:lineRule="auto"/>
        <w:jc w:val="both"/>
        <w:rPr>
          <w:rFonts w:ascii="Times New Roman" w:hAnsi="Times New Roman"/>
          <w:sz w:val="24"/>
          <w:szCs w:val="24"/>
        </w:rPr>
      </w:pPr>
    </w:p>
    <w:p w14:paraId="2A1C0CD5"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Особи з розладами особистості та залежністю від ПАР частіше  вдаються до ризикованих практик вживання наркотиків та сексуальної поведінки, що створює додатковий ризик щодо інфікування хворобами, які передаються через кров, підвищує ризик інших ускладнень з боку здоров’я та соціальних наслідків ризикованої та протиправної поведінки.</w:t>
      </w:r>
      <w:r w:rsidRPr="0029344C">
        <w:rPr>
          <w:rFonts w:ascii="Times New Roman" w:hAnsi="Times New Roman"/>
          <w:sz w:val="24"/>
          <w:szCs w:val="24"/>
        </w:rPr>
        <w:tab/>
      </w:r>
      <w:r w:rsidRPr="0029344C">
        <w:rPr>
          <w:rFonts w:ascii="Times New Roman" w:hAnsi="Times New Roman"/>
          <w:sz w:val="24"/>
          <w:szCs w:val="24"/>
        </w:rPr>
        <w:tab/>
      </w:r>
      <w:r w:rsidRPr="0029344C">
        <w:rPr>
          <w:rFonts w:ascii="Times New Roman" w:hAnsi="Times New Roman"/>
          <w:sz w:val="24"/>
          <w:szCs w:val="24"/>
        </w:rPr>
        <w:tab/>
        <w:t xml:space="preserve"> </w:t>
      </w:r>
    </w:p>
    <w:p w14:paraId="11250679" w14:textId="77777777" w:rsidR="00382517" w:rsidRPr="0029344C" w:rsidRDefault="00382517" w:rsidP="00382517">
      <w:pPr>
        <w:spacing w:after="0" w:line="240" w:lineRule="auto"/>
        <w:jc w:val="both"/>
        <w:rPr>
          <w:rFonts w:ascii="Times New Roman" w:hAnsi="Times New Roman"/>
          <w:sz w:val="24"/>
          <w:szCs w:val="24"/>
        </w:rPr>
      </w:pPr>
    </w:p>
    <w:p w14:paraId="5476012F"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 xml:space="preserve">За результатами чисельних досліджень, жінки залежні від опіоїдів частіше порівняно з чоловіками залежними від опіоїдів мають афективні розлади, тривожні розлади, депресію, посттравматичним стресовий розлад. </w:t>
      </w:r>
      <w:r>
        <w:rPr>
          <w:rFonts w:ascii="Times New Roman" w:hAnsi="Times New Roman"/>
          <w:sz w:val="24"/>
          <w:szCs w:val="24"/>
        </w:rPr>
        <w:t>У</w:t>
      </w:r>
      <w:r w:rsidRPr="0029344C">
        <w:rPr>
          <w:rFonts w:ascii="Times New Roman" w:hAnsi="Times New Roman"/>
          <w:sz w:val="24"/>
          <w:szCs w:val="24"/>
        </w:rPr>
        <w:t xml:space="preserve"> свою чергу, чоловіки частіше мають залежність від алкоголю та антисоціальний розлад особистості. </w:t>
      </w:r>
    </w:p>
    <w:p w14:paraId="4E184EE0" w14:textId="77777777" w:rsidR="00382517" w:rsidRPr="0029344C" w:rsidRDefault="00382517" w:rsidP="00382517">
      <w:pPr>
        <w:spacing w:after="0" w:line="240" w:lineRule="auto"/>
        <w:jc w:val="both"/>
        <w:rPr>
          <w:rFonts w:ascii="Times New Roman" w:hAnsi="Times New Roman"/>
          <w:sz w:val="24"/>
          <w:szCs w:val="24"/>
        </w:rPr>
      </w:pPr>
    </w:p>
    <w:p w14:paraId="1596C94F" w14:textId="77777777" w:rsidR="00382517"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Вивчення питання щодо поширеності психічних розладів серед осіб із залежністю від ПАР є надзвичайно актуальним на сьогоднішній день у контексті організації послуг та зокрема впровадження інтегрованого підходу до їх надання задля досягнення найкращих показників як з точки зору цілей лікування, підвищення якості життя пацієнтів так і економічно ефективного використання ресурсів системи охорони здоров’я. Так, особи з подвійним діагнозом:</w:t>
      </w:r>
    </w:p>
    <w:p w14:paraId="54B59EAF" w14:textId="77777777" w:rsidR="00382517" w:rsidRPr="00217A59" w:rsidRDefault="00382517" w:rsidP="00382517">
      <w:pPr>
        <w:pStyle w:val="a3"/>
        <w:numPr>
          <w:ilvl w:val="0"/>
          <w:numId w:val="46"/>
        </w:numPr>
        <w:jc w:val="both"/>
        <w:rPr>
          <w:rFonts w:ascii="Times New Roman" w:hAnsi="Times New Roman"/>
          <w:sz w:val="24"/>
          <w:szCs w:val="24"/>
        </w:rPr>
      </w:pPr>
      <w:r w:rsidRPr="00217A59">
        <w:rPr>
          <w:rFonts w:ascii="Times New Roman" w:hAnsi="Times New Roman"/>
          <w:sz w:val="24"/>
          <w:szCs w:val="24"/>
          <w:lang w:val="uk-UA"/>
        </w:rPr>
        <w:t>Ч</w:t>
      </w:r>
      <w:r w:rsidRPr="00217A59">
        <w:rPr>
          <w:rFonts w:ascii="Times New Roman" w:hAnsi="Times New Roman"/>
          <w:sz w:val="24"/>
          <w:szCs w:val="24"/>
        </w:rPr>
        <w:t>астіше скоюють самогубство;</w:t>
      </w:r>
    </w:p>
    <w:p w14:paraId="5695883F" w14:textId="77777777" w:rsidR="00382517" w:rsidRPr="00217A59" w:rsidRDefault="00382517" w:rsidP="00382517">
      <w:pPr>
        <w:pStyle w:val="a3"/>
        <w:numPr>
          <w:ilvl w:val="0"/>
          <w:numId w:val="46"/>
        </w:numPr>
        <w:jc w:val="both"/>
        <w:rPr>
          <w:rFonts w:ascii="Times New Roman" w:hAnsi="Times New Roman"/>
          <w:sz w:val="24"/>
          <w:szCs w:val="24"/>
        </w:rPr>
      </w:pPr>
      <w:r w:rsidRPr="00217A59">
        <w:rPr>
          <w:rFonts w:ascii="Times New Roman" w:hAnsi="Times New Roman"/>
          <w:sz w:val="24"/>
          <w:szCs w:val="24"/>
        </w:rPr>
        <w:t>Мають більш ризиковану поведінку, що в свою чергу пов’язана з ризиком інфікуванням ВІЛ та вірусними гепатитами;</w:t>
      </w:r>
    </w:p>
    <w:p w14:paraId="4198CF93" w14:textId="77777777" w:rsidR="00382517" w:rsidRPr="00217A59" w:rsidRDefault="00382517" w:rsidP="00382517">
      <w:pPr>
        <w:pStyle w:val="a3"/>
        <w:numPr>
          <w:ilvl w:val="0"/>
          <w:numId w:val="46"/>
        </w:numPr>
        <w:jc w:val="both"/>
        <w:rPr>
          <w:rFonts w:ascii="Times New Roman" w:hAnsi="Times New Roman"/>
          <w:sz w:val="24"/>
          <w:szCs w:val="24"/>
          <w:lang w:val="ru-RU"/>
        </w:rPr>
      </w:pPr>
      <w:r w:rsidRPr="00217A59">
        <w:rPr>
          <w:rFonts w:ascii="Times New Roman" w:hAnsi="Times New Roman"/>
          <w:sz w:val="24"/>
          <w:szCs w:val="24"/>
          <w:lang w:val="ru-RU"/>
        </w:rPr>
        <w:t>Мають більший рівень безробіття та частіше не мають постійного місця проживання;</w:t>
      </w:r>
    </w:p>
    <w:p w14:paraId="1E600974" w14:textId="77777777" w:rsidR="00382517" w:rsidRPr="00217A59" w:rsidRDefault="00382517" w:rsidP="00382517">
      <w:pPr>
        <w:pStyle w:val="a3"/>
        <w:numPr>
          <w:ilvl w:val="0"/>
          <w:numId w:val="46"/>
        </w:numPr>
        <w:jc w:val="both"/>
        <w:rPr>
          <w:rFonts w:ascii="Times New Roman" w:hAnsi="Times New Roman"/>
          <w:sz w:val="24"/>
          <w:szCs w:val="24"/>
          <w:lang w:val="ru-RU"/>
        </w:rPr>
      </w:pPr>
      <w:r w:rsidRPr="00217A59">
        <w:rPr>
          <w:rFonts w:ascii="Times New Roman" w:hAnsi="Times New Roman"/>
          <w:sz w:val="24"/>
          <w:szCs w:val="24"/>
          <w:lang w:val="ru-RU"/>
        </w:rPr>
        <w:lastRenderedPageBreak/>
        <w:t>Частіше вдаються до насильства (включаючи домашнє) та кримінальної поведінки або стають жертвами таких);</w:t>
      </w:r>
    </w:p>
    <w:p w14:paraId="655772D1" w14:textId="77777777" w:rsidR="00382517" w:rsidRPr="00217A59" w:rsidRDefault="00382517" w:rsidP="00382517">
      <w:pPr>
        <w:pStyle w:val="a3"/>
        <w:numPr>
          <w:ilvl w:val="0"/>
          <w:numId w:val="46"/>
        </w:numPr>
        <w:jc w:val="both"/>
        <w:rPr>
          <w:rFonts w:ascii="Times New Roman" w:hAnsi="Times New Roman"/>
          <w:sz w:val="24"/>
          <w:szCs w:val="24"/>
          <w:lang w:val="ru-RU"/>
        </w:rPr>
      </w:pPr>
      <w:r w:rsidRPr="00217A59">
        <w:rPr>
          <w:rFonts w:ascii="Times New Roman" w:hAnsi="Times New Roman"/>
          <w:sz w:val="24"/>
          <w:szCs w:val="24"/>
          <w:lang w:val="ru-RU"/>
        </w:rPr>
        <w:t>Мають гірший прогноз лікування якщо одночасно не отримують лікування від обох захворювань;</w:t>
      </w:r>
    </w:p>
    <w:p w14:paraId="66DCA74C" w14:textId="77777777" w:rsidR="00382517" w:rsidRPr="00217A59" w:rsidRDefault="00382517" w:rsidP="00382517">
      <w:pPr>
        <w:pStyle w:val="a3"/>
        <w:numPr>
          <w:ilvl w:val="0"/>
          <w:numId w:val="46"/>
        </w:numPr>
        <w:jc w:val="both"/>
        <w:rPr>
          <w:rFonts w:ascii="Times New Roman" w:hAnsi="Times New Roman"/>
          <w:sz w:val="24"/>
          <w:szCs w:val="24"/>
          <w:lang w:val="ru-RU"/>
        </w:rPr>
      </w:pPr>
      <w:r w:rsidRPr="00217A59">
        <w:rPr>
          <w:rFonts w:ascii="Times New Roman" w:hAnsi="Times New Roman"/>
          <w:sz w:val="24"/>
          <w:szCs w:val="24"/>
          <w:lang w:val="ru-RU"/>
        </w:rPr>
        <w:t>Пацієнти з коморбідністтю, які знаходяться в програмах ЗПТ, мають більший ризик передачі ВІЛ, частіше використовують небезпечні практики вживання наркотиків, мають нижчий рівень прихильності до прийому препаратів АРТ, у них частіше розвивається СНІД;</w:t>
      </w:r>
    </w:p>
    <w:p w14:paraId="3A0AF39D" w14:textId="77777777" w:rsidR="00382517" w:rsidRPr="00217A59" w:rsidRDefault="00382517" w:rsidP="00382517">
      <w:pPr>
        <w:pStyle w:val="a3"/>
        <w:numPr>
          <w:ilvl w:val="0"/>
          <w:numId w:val="46"/>
        </w:numPr>
        <w:jc w:val="both"/>
        <w:rPr>
          <w:rFonts w:ascii="Times New Roman" w:hAnsi="Times New Roman"/>
          <w:sz w:val="24"/>
          <w:szCs w:val="24"/>
        </w:rPr>
      </w:pPr>
      <w:r w:rsidRPr="00217A59">
        <w:rPr>
          <w:rFonts w:ascii="Times New Roman" w:hAnsi="Times New Roman"/>
          <w:sz w:val="24"/>
          <w:szCs w:val="24"/>
          <w:lang w:val="ru-RU"/>
        </w:rPr>
        <w:t xml:space="preserve">Водночас через соціально ризиковану поведінку та  асоціальність пацієнти, мають вищі ризики зараження туберкульозом. Проте через специфіку лікування противотуберкульозними препаратами особи із залежністю від ПАР частіше переривають необхідне лікування, мають нижчу прихільність до ПТБП, що спричинюю </w:t>
      </w:r>
      <w:r w:rsidRPr="00217A59">
        <w:rPr>
          <w:rFonts w:ascii="Times New Roman" w:hAnsi="Times New Roman"/>
          <w:sz w:val="24"/>
          <w:szCs w:val="24"/>
        </w:rPr>
        <w:t xml:space="preserve">формування мультирезистентної форми туберкульозу та підвищує ризики поширення захворювання.    </w:t>
      </w:r>
    </w:p>
    <w:p w14:paraId="5130A22E" w14:textId="77777777" w:rsidR="00382517" w:rsidRPr="0029344C" w:rsidRDefault="00382517" w:rsidP="00382517">
      <w:pPr>
        <w:spacing w:after="0" w:line="240" w:lineRule="auto"/>
        <w:ind w:left="851" w:hanging="141"/>
        <w:jc w:val="both"/>
        <w:rPr>
          <w:rFonts w:ascii="Times New Roman" w:hAnsi="Times New Roman"/>
          <w:sz w:val="24"/>
          <w:szCs w:val="24"/>
        </w:rPr>
      </w:pPr>
    </w:p>
    <w:p w14:paraId="51CA97E0" w14:textId="77777777" w:rsidR="00382517" w:rsidRPr="0029344C" w:rsidRDefault="00382517" w:rsidP="00382517">
      <w:pPr>
        <w:spacing w:line="240" w:lineRule="auto"/>
        <w:jc w:val="both"/>
        <w:rPr>
          <w:rFonts w:ascii="Times New Roman" w:hAnsi="Times New Roman"/>
          <w:sz w:val="24"/>
          <w:szCs w:val="24"/>
        </w:rPr>
      </w:pPr>
      <w:r w:rsidRPr="0029344C">
        <w:rPr>
          <w:rFonts w:ascii="Times New Roman" w:hAnsi="Times New Roman"/>
          <w:sz w:val="24"/>
          <w:szCs w:val="24"/>
        </w:rPr>
        <w:t>Незважаючи на широке поширення психічних розладів серед осіб, які мають залежність від ПАР, особи з подвійним діагнозом мають обмежений доступ до лікування навіть в країнах з високим рівнем доступу до медичних послуг. Так, в Сполучених штатах Америки лише 44% пацієнтів з подвійним діагнозом отримують лікування хоча б від одного з захворювань, і лише 7% від обох. В Україні побідних досліджень не проводилось, проте низький рівень знань у медичних працівників та працівників, які надають послуги із психосоціального супроводу, щодо ведення осіб з подвійним діагнозом (психічне захворювання та залежність від ПАР), дозволяє зробити висновки щодо ще нижчого рівня доступу вищезазначених осіб до послуг діагностування та лікування.</w:t>
      </w:r>
    </w:p>
    <w:p w14:paraId="64314C0E"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b/>
          <w:bCs/>
          <w:sz w:val="24"/>
          <w:szCs w:val="24"/>
        </w:rPr>
        <w:t>Мета дослідження</w:t>
      </w:r>
      <w:r w:rsidRPr="0029344C">
        <w:rPr>
          <w:rFonts w:ascii="Times New Roman" w:hAnsi="Times New Roman"/>
          <w:sz w:val="24"/>
          <w:szCs w:val="24"/>
        </w:rPr>
        <w:t>: вивчення поширеності психічних розладів серед осіб з психічними та поведінковими розладами внаслідок вживання опіоїдів, які перебувають на програмі ЗПТ.</w:t>
      </w:r>
    </w:p>
    <w:p w14:paraId="523FB390" w14:textId="77777777" w:rsidR="00382517" w:rsidRPr="0029344C" w:rsidRDefault="00382517" w:rsidP="00382517">
      <w:pPr>
        <w:spacing w:line="240" w:lineRule="auto"/>
        <w:jc w:val="both"/>
        <w:rPr>
          <w:rFonts w:ascii="Times New Roman" w:hAnsi="Times New Roman"/>
          <w:sz w:val="24"/>
          <w:szCs w:val="24"/>
        </w:rPr>
      </w:pPr>
      <w:r w:rsidRPr="0029344C">
        <w:rPr>
          <w:rFonts w:ascii="Times New Roman" w:hAnsi="Times New Roman"/>
          <w:sz w:val="24"/>
          <w:szCs w:val="24"/>
        </w:rPr>
        <w:t>Дослідження є складовою частиною ком</w:t>
      </w:r>
      <w:r>
        <w:rPr>
          <w:rFonts w:ascii="Times New Roman" w:hAnsi="Times New Roman"/>
          <w:sz w:val="24"/>
          <w:szCs w:val="24"/>
        </w:rPr>
        <w:t>п</w:t>
      </w:r>
      <w:r w:rsidRPr="0029344C">
        <w:rPr>
          <w:rFonts w:ascii="Times New Roman" w:hAnsi="Times New Roman"/>
          <w:sz w:val="24"/>
          <w:szCs w:val="24"/>
        </w:rPr>
        <w:t xml:space="preserve">лексної інтервенції щодо впровадження послуг пов’язаних із психічним здоров’ям серед пацієнтів програми ЗПТ, а саме першим її етапом. На основі результатів дослідження буде розроблено алгоритми скринінгу, діагностики та лікування найбільш поширених психічних розладів серед пацієнтів ЗПТ. </w:t>
      </w:r>
    </w:p>
    <w:p w14:paraId="70D88C87" w14:textId="77777777" w:rsidR="00382517" w:rsidRPr="0029344C" w:rsidRDefault="00382517" w:rsidP="00382517">
      <w:pPr>
        <w:spacing w:line="240" w:lineRule="auto"/>
        <w:jc w:val="both"/>
        <w:rPr>
          <w:rFonts w:ascii="Times New Roman" w:hAnsi="Times New Roman"/>
          <w:b/>
          <w:bCs/>
          <w:sz w:val="24"/>
          <w:szCs w:val="24"/>
        </w:rPr>
      </w:pPr>
      <w:r w:rsidRPr="0029344C">
        <w:rPr>
          <w:rFonts w:ascii="Times New Roman" w:hAnsi="Times New Roman"/>
          <w:b/>
          <w:bCs/>
          <w:sz w:val="24"/>
          <w:szCs w:val="24"/>
        </w:rPr>
        <w:t>Завдання:</w:t>
      </w:r>
    </w:p>
    <w:p w14:paraId="3E94027E"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Дослідити поширеність психічних розладів серед пацієнтів ЗПТ</w:t>
      </w:r>
      <w:r w:rsidRPr="008D48E6">
        <w:rPr>
          <w:rFonts w:ascii="Times New Roman" w:hAnsi="Times New Roman"/>
          <w:sz w:val="24"/>
          <w:szCs w:val="24"/>
          <w:lang w:val="ru-RU"/>
        </w:rPr>
        <w:t>;</w:t>
      </w:r>
    </w:p>
    <w:p w14:paraId="4F306188"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Виявити які психічні розлади є найпоширенішими серед пацієнтів ЗПТ</w:t>
      </w:r>
      <w:r w:rsidRPr="008D48E6">
        <w:rPr>
          <w:rFonts w:ascii="Times New Roman" w:hAnsi="Times New Roman"/>
          <w:sz w:val="24"/>
          <w:szCs w:val="24"/>
          <w:lang w:val="ru-RU"/>
        </w:rPr>
        <w:t>;</w:t>
      </w:r>
    </w:p>
    <w:p w14:paraId="0E1A7C5F"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Дослідити які психічні розлади є найбільш поширеними серед пацієнтів з психічними та поведінковими розладами внаслідок вживання опіоїдів</w:t>
      </w:r>
      <w:r w:rsidRPr="008D48E6">
        <w:rPr>
          <w:rFonts w:ascii="Times New Roman" w:hAnsi="Times New Roman"/>
          <w:sz w:val="24"/>
          <w:szCs w:val="24"/>
          <w:lang w:val="ru-RU"/>
        </w:rPr>
        <w:t>;</w:t>
      </w:r>
    </w:p>
    <w:p w14:paraId="2921F373"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Дослідити вплив психічних розладів на ефективність лікування в програмі ЗПТ</w:t>
      </w:r>
      <w:r w:rsidRPr="008D48E6">
        <w:rPr>
          <w:rFonts w:ascii="Times New Roman" w:hAnsi="Times New Roman"/>
          <w:sz w:val="24"/>
          <w:szCs w:val="24"/>
          <w:lang w:val="ru-RU"/>
        </w:rPr>
        <w:t>;</w:t>
      </w:r>
    </w:p>
    <w:p w14:paraId="16853954"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Дослідити поширеність запиту на збільшення дози та проявами психічних розладів</w:t>
      </w:r>
      <w:r w:rsidRPr="008D48E6">
        <w:rPr>
          <w:rFonts w:ascii="Times New Roman" w:hAnsi="Times New Roman"/>
          <w:sz w:val="24"/>
          <w:szCs w:val="24"/>
          <w:lang w:val="ru-RU"/>
        </w:rPr>
        <w:t>;</w:t>
      </w:r>
    </w:p>
    <w:p w14:paraId="0FF507FC"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Проаналізувати вживання інших ПАР та проявів психічних розладів</w:t>
      </w:r>
      <w:r w:rsidRPr="008D48E6">
        <w:rPr>
          <w:rFonts w:ascii="Times New Roman" w:hAnsi="Times New Roman"/>
          <w:sz w:val="24"/>
          <w:szCs w:val="24"/>
          <w:lang w:val="ru-RU"/>
        </w:rPr>
        <w:t>;</w:t>
      </w:r>
      <w:r w:rsidRPr="0029344C">
        <w:rPr>
          <w:rFonts w:ascii="Times New Roman" w:hAnsi="Times New Roman"/>
          <w:sz w:val="24"/>
          <w:szCs w:val="24"/>
          <w:lang w:val="ru-RU"/>
        </w:rPr>
        <w:t xml:space="preserve"> </w:t>
      </w:r>
    </w:p>
    <w:p w14:paraId="4640186D"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r w:rsidRPr="0029344C">
        <w:rPr>
          <w:rFonts w:ascii="Times New Roman" w:hAnsi="Times New Roman"/>
          <w:sz w:val="24"/>
          <w:szCs w:val="24"/>
          <w:lang w:val="ru-RU"/>
        </w:rPr>
        <w:t>Проаналізувати наявні бар’єри до звернення за психологічною/психіатричною допомогою</w:t>
      </w:r>
      <w:r w:rsidRPr="008D48E6">
        <w:rPr>
          <w:rFonts w:ascii="Times New Roman" w:hAnsi="Times New Roman"/>
          <w:sz w:val="24"/>
          <w:szCs w:val="24"/>
          <w:lang w:val="ru-RU"/>
        </w:rPr>
        <w:t>;</w:t>
      </w:r>
    </w:p>
    <w:p w14:paraId="23F5EB2F" w14:textId="77777777" w:rsidR="00382517" w:rsidRPr="0029344C" w:rsidRDefault="00382517" w:rsidP="00382517">
      <w:pPr>
        <w:pStyle w:val="a3"/>
        <w:numPr>
          <w:ilvl w:val="0"/>
          <w:numId w:val="10"/>
        </w:numPr>
        <w:spacing w:after="160" w:line="259" w:lineRule="auto"/>
        <w:jc w:val="both"/>
        <w:rPr>
          <w:rFonts w:ascii="Times New Roman" w:hAnsi="Times New Roman"/>
          <w:sz w:val="28"/>
          <w:szCs w:val="28"/>
          <w:lang w:val="ru-RU"/>
        </w:rPr>
      </w:pPr>
      <w:r w:rsidRPr="0029344C">
        <w:rPr>
          <w:rFonts w:ascii="Times New Roman" w:hAnsi="Times New Roman"/>
          <w:sz w:val="24"/>
          <w:szCs w:val="24"/>
          <w:lang w:val="ru-RU"/>
        </w:rPr>
        <w:t>Надати рекомендації щодо кроків, які можливо вжити для оптимізації зниження важкості перебігу психічних розладів у пацієнтів ЗПТ</w:t>
      </w:r>
      <w:r w:rsidRPr="008D48E6">
        <w:rPr>
          <w:rFonts w:ascii="Times New Roman" w:hAnsi="Times New Roman"/>
          <w:sz w:val="24"/>
          <w:szCs w:val="24"/>
          <w:lang w:val="ru-RU"/>
        </w:rPr>
        <w:t>.</w:t>
      </w:r>
    </w:p>
    <w:p w14:paraId="2C4C3EE5" w14:textId="77777777" w:rsidR="00382517" w:rsidRPr="0029344C" w:rsidRDefault="00382517" w:rsidP="00382517">
      <w:pPr>
        <w:pStyle w:val="a3"/>
        <w:tabs>
          <w:tab w:val="left" w:pos="1134"/>
        </w:tabs>
        <w:autoSpaceDE w:val="0"/>
        <w:autoSpaceDN w:val="0"/>
        <w:adjustRightInd w:val="0"/>
        <w:spacing w:line="276" w:lineRule="auto"/>
        <w:ind w:left="1134" w:hanging="283"/>
        <w:jc w:val="both"/>
        <w:rPr>
          <w:rFonts w:ascii="Times New Roman" w:hAnsi="Times New Roman"/>
          <w:color w:val="000000" w:themeColor="text1"/>
          <w:sz w:val="24"/>
          <w:szCs w:val="24"/>
          <w:lang w:val="ru-RU"/>
        </w:rPr>
      </w:pPr>
    </w:p>
    <w:p w14:paraId="0415A259" w14:textId="77777777" w:rsidR="00382517" w:rsidRPr="00EC20D8" w:rsidRDefault="00382517" w:rsidP="00382517">
      <w:pPr>
        <w:tabs>
          <w:tab w:val="left" w:pos="426"/>
          <w:tab w:val="left" w:pos="1134"/>
          <w:tab w:val="left" w:pos="1985"/>
        </w:tabs>
        <w:spacing w:after="0"/>
        <w:jc w:val="both"/>
        <w:rPr>
          <w:rFonts w:ascii="Times New Roman" w:hAnsi="Times New Roman"/>
          <w:color w:val="000000" w:themeColor="text1"/>
          <w:sz w:val="24"/>
          <w:szCs w:val="24"/>
        </w:rPr>
      </w:pPr>
      <w:r w:rsidRPr="0031425A">
        <w:rPr>
          <w:rFonts w:ascii="Times New Roman" w:hAnsi="Times New Roman"/>
          <w:b/>
          <w:color w:val="000000" w:themeColor="text1"/>
          <w:sz w:val="24"/>
          <w:szCs w:val="24"/>
        </w:rPr>
        <w:t>Методологія дослідження</w:t>
      </w:r>
      <w:r>
        <w:rPr>
          <w:rFonts w:ascii="Times New Roman" w:hAnsi="Times New Roman"/>
          <w:color w:val="000000" w:themeColor="text1"/>
          <w:sz w:val="24"/>
          <w:szCs w:val="24"/>
        </w:rPr>
        <w:t>: д</w:t>
      </w:r>
      <w:r w:rsidRPr="0031425A">
        <w:rPr>
          <w:rFonts w:ascii="Times New Roman" w:hAnsi="Times New Roman"/>
          <w:sz w:val="24"/>
          <w:szCs w:val="24"/>
        </w:rPr>
        <w:t>изайн дослідження є комбінованим, базується на поєднаному використанні якісних (</w:t>
      </w:r>
      <w:r>
        <w:rPr>
          <w:rFonts w:ascii="Times New Roman" w:hAnsi="Times New Roman"/>
          <w:sz w:val="24"/>
          <w:szCs w:val="24"/>
        </w:rPr>
        <w:t>експертні інтерв’ю</w:t>
      </w:r>
      <w:r w:rsidRPr="0031425A">
        <w:rPr>
          <w:rFonts w:ascii="Times New Roman" w:hAnsi="Times New Roman"/>
          <w:sz w:val="24"/>
          <w:szCs w:val="24"/>
        </w:rPr>
        <w:t>)</w:t>
      </w:r>
      <w:r>
        <w:rPr>
          <w:rFonts w:ascii="Times New Roman" w:hAnsi="Times New Roman"/>
          <w:sz w:val="24"/>
          <w:szCs w:val="24"/>
        </w:rPr>
        <w:t>,</w:t>
      </w:r>
      <w:r w:rsidRPr="0031425A">
        <w:rPr>
          <w:rFonts w:ascii="Times New Roman" w:hAnsi="Times New Roman"/>
          <w:sz w:val="24"/>
          <w:szCs w:val="24"/>
        </w:rPr>
        <w:t xml:space="preserve"> кількісних методів дослідження (</w:t>
      </w:r>
      <w:r>
        <w:rPr>
          <w:rFonts w:ascii="Times New Roman" w:hAnsi="Times New Roman"/>
          <w:sz w:val="24"/>
          <w:szCs w:val="24"/>
        </w:rPr>
        <w:t>опитування) та кабінетного дослідження.</w:t>
      </w:r>
      <w:r w:rsidRPr="0031425A">
        <w:rPr>
          <w:rFonts w:ascii="Times New Roman" w:hAnsi="Times New Roman"/>
          <w:sz w:val="24"/>
          <w:szCs w:val="24"/>
        </w:rPr>
        <w:t xml:space="preserve"> Кількісн</w:t>
      </w:r>
      <w:r>
        <w:rPr>
          <w:rFonts w:ascii="Times New Roman" w:hAnsi="Times New Roman"/>
          <w:sz w:val="24"/>
          <w:szCs w:val="24"/>
        </w:rPr>
        <w:t>ий</w:t>
      </w:r>
      <w:r w:rsidRPr="0031425A">
        <w:rPr>
          <w:rFonts w:ascii="Times New Roman" w:hAnsi="Times New Roman"/>
          <w:sz w:val="24"/>
          <w:szCs w:val="24"/>
        </w:rPr>
        <w:t xml:space="preserve"> </w:t>
      </w:r>
      <w:r>
        <w:rPr>
          <w:rFonts w:ascii="Times New Roman" w:hAnsi="Times New Roman"/>
          <w:sz w:val="24"/>
          <w:szCs w:val="24"/>
        </w:rPr>
        <w:t xml:space="preserve">етап </w:t>
      </w:r>
      <w:r w:rsidRPr="0031425A">
        <w:rPr>
          <w:rFonts w:ascii="Times New Roman" w:hAnsi="Times New Roman"/>
          <w:sz w:val="24"/>
          <w:szCs w:val="24"/>
        </w:rPr>
        <w:t xml:space="preserve">дослідження буде проводитись </w:t>
      </w:r>
      <w:r>
        <w:rPr>
          <w:rFonts w:ascii="Times New Roman" w:hAnsi="Times New Roman"/>
          <w:sz w:val="24"/>
          <w:szCs w:val="24"/>
        </w:rPr>
        <w:t>у рамках дослідження «</w:t>
      </w:r>
      <w:r w:rsidRPr="00A25267">
        <w:rPr>
          <w:rFonts w:ascii="Times New Roman" w:eastAsia="Calibri" w:hAnsi="Times New Roman"/>
          <w:sz w:val="24"/>
          <w:szCs w:val="24"/>
        </w:rPr>
        <w:t>ЗПТ: Оцінка бар’єрів доступу до ЗПТ та оцінка</w:t>
      </w:r>
      <w:r w:rsidRPr="00A25267">
        <w:rPr>
          <w:rFonts w:ascii="Times New Roman" w:hAnsi="Times New Roman"/>
          <w:sz w:val="24"/>
          <w:szCs w:val="24"/>
        </w:rPr>
        <w:t xml:space="preserve"> </w:t>
      </w:r>
      <w:r w:rsidRPr="00A25267">
        <w:rPr>
          <w:rFonts w:ascii="Times New Roman" w:eastAsia="Calibri" w:hAnsi="Times New Roman"/>
          <w:sz w:val="24"/>
          <w:szCs w:val="24"/>
        </w:rPr>
        <w:t>моделей надання послуг в контексті їх ефективності</w:t>
      </w:r>
      <w:r>
        <w:rPr>
          <w:rFonts w:ascii="Times New Roman" w:hAnsi="Times New Roman"/>
          <w:sz w:val="24"/>
          <w:szCs w:val="24"/>
        </w:rPr>
        <w:t xml:space="preserve">», результати якого, будуть використані для написання звіту дослідження </w:t>
      </w:r>
      <w:r w:rsidRPr="008D48E6">
        <w:rPr>
          <w:rFonts w:ascii="Times New Roman" w:hAnsi="Times New Roman"/>
          <w:sz w:val="24"/>
          <w:szCs w:val="24"/>
        </w:rPr>
        <w:t>«Вивчення поширеності психічних розладів серед пацієнтів програми ЗПТ»</w:t>
      </w:r>
      <w:r>
        <w:rPr>
          <w:rFonts w:ascii="Times New Roman" w:hAnsi="Times New Roman"/>
          <w:sz w:val="24"/>
          <w:szCs w:val="24"/>
        </w:rPr>
        <w:t>.</w:t>
      </w:r>
    </w:p>
    <w:p w14:paraId="28170DC1" w14:textId="77777777" w:rsidR="00382517" w:rsidRDefault="00382517" w:rsidP="00382517">
      <w:pPr>
        <w:tabs>
          <w:tab w:val="left" w:pos="426"/>
          <w:tab w:val="left" w:pos="1134"/>
          <w:tab w:val="left" w:pos="1985"/>
        </w:tabs>
        <w:spacing w:after="0"/>
        <w:jc w:val="both"/>
        <w:rPr>
          <w:rFonts w:ascii="Times New Roman" w:hAnsi="Times New Roman"/>
          <w:b/>
          <w:bCs/>
          <w:sz w:val="24"/>
          <w:szCs w:val="24"/>
        </w:rPr>
      </w:pPr>
    </w:p>
    <w:p w14:paraId="5BB06672" w14:textId="77777777" w:rsidR="00382517" w:rsidRDefault="00382517" w:rsidP="00382517">
      <w:pPr>
        <w:tabs>
          <w:tab w:val="left" w:pos="426"/>
          <w:tab w:val="left" w:pos="1134"/>
          <w:tab w:val="left" w:pos="1985"/>
        </w:tabs>
        <w:spacing w:after="0"/>
        <w:jc w:val="both"/>
        <w:rPr>
          <w:rFonts w:ascii="Times New Roman" w:hAnsi="Times New Roman"/>
          <w:b/>
          <w:bCs/>
          <w:sz w:val="24"/>
          <w:szCs w:val="24"/>
        </w:rPr>
      </w:pPr>
    </w:p>
    <w:p w14:paraId="4D01EAED" w14:textId="17776D7F" w:rsidR="00382517" w:rsidRPr="003E7731" w:rsidRDefault="00382517" w:rsidP="00382517">
      <w:pPr>
        <w:tabs>
          <w:tab w:val="left" w:pos="426"/>
          <w:tab w:val="left" w:pos="1134"/>
          <w:tab w:val="left" w:pos="1985"/>
        </w:tabs>
        <w:spacing w:after="0"/>
        <w:jc w:val="both"/>
        <w:rPr>
          <w:rFonts w:ascii="Times New Roman" w:hAnsi="Times New Roman"/>
          <w:b/>
          <w:bCs/>
          <w:sz w:val="24"/>
          <w:szCs w:val="24"/>
          <w:lang w:val="ru-RU"/>
        </w:rPr>
      </w:pPr>
      <w:r w:rsidRPr="003E7731">
        <w:rPr>
          <w:rFonts w:ascii="Times New Roman" w:hAnsi="Times New Roman"/>
          <w:b/>
          <w:bCs/>
          <w:sz w:val="24"/>
          <w:szCs w:val="24"/>
        </w:rPr>
        <w:lastRenderedPageBreak/>
        <w:t>Цільова аудиторія дослідження:</w:t>
      </w:r>
    </w:p>
    <w:p w14:paraId="5D9E6195" w14:textId="77777777" w:rsidR="00382517" w:rsidRPr="00217A59" w:rsidRDefault="00382517" w:rsidP="00382517">
      <w:pPr>
        <w:pStyle w:val="a3"/>
        <w:numPr>
          <w:ilvl w:val="0"/>
          <w:numId w:val="45"/>
        </w:numPr>
        <w:tabs>
          <w:tab w:val="left" w:pos="426"/>
          <w:tab w:val="left" w:pos="1134"/>
          <w:tab w:val="left" w:pos="1985"/>
        </w:tabs>
        <w:jc w:val="both"/>
        <w:rPr>
          <w:rFonts w:ascii="Times New Roman" w:hAnsi="Times New Roman"/>
          <w:sz w:val="24"/>
          <w:szCs w:val="24"/>
        </w:rPr>
      </w:pPr>
      <w:r w:rsidRPr="00217A59">
        <w:rPr>
          <w:rFonts w:ascii="Times New Roman" w:hAnsi="Times New Roman"/>
          <w:sz w:val="24"/>
          <w:szCs w:val="24"/>
        </w:rPr>
        <w:t>Пацієнти ЗПТ;</w:t>
      </w:r>
    </w:p>
    <w:p w14:paraId="20128904" w14:textId="77777777" w:rsidR="00382517" w:rsidRPr="00EC20D8" w:rsidRDefault="00382517" w:rsidP="00382517">
      <w:pPr>
        <w:pStyle w:val="a3"/>
        <w:numPr>
          <w:ilvl w:val="0"/>
          <w:numId w:val="45"/>
        </w:numPr>
        <w:tabs>
          <w:tab w:val="left" w:pos="426"/>
          <w:tab w:val="left" w:pos="1134"/>
          <w:tab w:val="left" w:pos="1985"/>
        </w:tabs>
        <w:jc w:val="both"/>
        <w:rPr>
          <w:rFonts w:ascii="Times New Roman" w:hAnsi="Times New Roman"/>
          <w:sz w:val="24"/>
          <w:szCs w:val="24"/>
          <w:lang w:val="ru-RU"/>
        </w:rPr>
      </w:pPr>
      <w:r w:rsidRPr="000016D6">
        <w:rPr>
          <w:rFonts w:ascii="Times New Roman" w:hAnsi="Times New Roman"/>
          <w:sz w:val="24"/>
          <w:szCs w:val="24"/>
          <w:lang w:val="ru-RU"/>
        </w:rPr>
        <w:t>Експерти в сфері надання послуг ЗПТ та психічного здоров’я</w:t>
      </w:r>
      <w:r w:rsidRPr="00217A59">
        <w:rPr>
          <w:rFonts w:ascii="Times New Roman" w:hAnsi="Times New Roman"/>
          <w:sz w:val="24"/>
          <w:szCs w:val="24"/>
          <w:lang w:val="ru-RU"/>
        </w:rPr>
        <w:t>.</w:t>
      </w:r>
    </w:p>
    <w:p w14:paraId="021F29E9" w14:textId="77777777" w:rsidR="00382517" w:rsidRPr="003E7731" w:rsidRDefault="00382517" w:rsidP="00382517">
      <w:pPr>
        <w:tabs>
          <w:tab w:val="left" w:pos="426"/>
          <w:tab w:val="left" w:pos="1134"/>
          <w:tab w:val="left" w:pos="1985"/>
        </w:tabs>
        <w:spacing w:after="0"/>
        <w:jc w:val="both"/>
        <w:rPr>
          <w:rFonts w:ascii="Times New Roman" w:hAnsi="Times New Roman"/>
          <w:b/>
          <w:bCs/>
          <w:sz w:val="24"/>
          <w:szCs w:val="24"/>
          <w:lang w:val="ru-RU"/>
        </w:rPr>
      </w:pPr>
      <w:r w:rsidRPr="003E7731">
        <w:rPr>
          <w:rFonts w:ascii="Times New Roman" w:hAnsi="Times New Roman"/>
          <w:b/>
          <w:bCs/>
          <w:sz w:val="24"/>
          <w:szCs w:val="24"/>
        </w:rPr>
        <w:t>Інструменти дослідження</w:t>
      </w:r>
      <w:r w:rsidRPr="003E7731">
        <w:rPr>
          <w:rFonts w:ascii="Times New Roman" w:hAnsi="Times New Roman"/>
          <w:b/>
          <w:bCs/>
          <w:sz w:val="24"/>
          <w:szCs w:val="24"/>
          <w:lang w:val="ru-RU"/>
        </w:rPr>
        <w:t>:</w:t>
      </w:r>
      <w:r w:rsidRPr="003E7731">
        <w:rPr>
          <w:rFonts w:ascii="Times New Roman" w:hAnsi="Times New Roman"/>
          <w:b/>
          <w:bCs/>
          <w:sz w:val="24"/>
          <w:szCs w:val="24"/>
        </w:rPr>
        <w:t xml:space="preserve"> </w:t>
      </w:r>
      <w:r w:rsidRPr="003E7731">
        <w:rPr>
          <w:rFonts w:ascii="Times New Roman" w:hAnsi="Times New Roman"/>
          <w:b/>
          <w:bCs/>
          <w:sz w:val="24"/>
          <w:szCs w:val="24"/>
          <w:lang w:val="ru-RU"/>
        </w:rPr>
        <w:t xml:space="preserve"> </w:t>
      </w:r>
    </w:p>
    <w:p w14:paraId="00977FC1" w14:textId="77777777" w:rsidR="00382517" w:rsidRPr="000016D6" w:rsidRDefault="00382517" w:rsidP="00382517">
      <w:pPr>
        <w:pStyle w:val="a3"/>
        <w:numPr>
          <w:ilvl w:val="0"/>
          <w:numId w:val="44"/>
        </w:numPr>
        <w:tabs>
          <w:tab w:val="left" w:pos="426"/>
          <w:tab w:val="left" w:pos="1134"/>
          <w:tab w:val="left" w:pos="1985"/>
        </w:tabs>
        <w:jc w:val="both"/>
        <w:rPr>
          <w:rFonts w:ascii="Times New Roman" w:hAnsi="Times New Roman"/>
          <w:sz w:val="24"/>
          <w:szCs w:val="24"/>
          <w:lang w:val="ru-RU"/>
        </w:rPr>
      </w:pPr>
      <w:r w:rsidRPr="000016D6">
        <w:rPr>
          <w:rFonts w:ascii="Times New Roman" w:hAnsi="Times New Roman"/>
          <w:sz w:val="24"/>
          <w:szCs w:val="24"/>
          <w:lang w:val="ru-RU"/>
        </w:rPr>
        <w:t xml:space="preserve">Гайд </w:t>
      </w:r>
      <w:bookmarkStart w:id="8" w:name="_Hlk60749811"/>
      <w:r w:rsidRPr="000016D6">
        <w:rPr>
          <w:rFonts w:ascii="Times New Roman" w:hAnsi="Times New Roman"/>
          <w:sz w:val="24"/>
          <w:szCs w:val="24"/>
          <w:lang w:val="ru-RU"/>
        </w:rPr>
        <w:t>для проведення</w:t>
      </w:r>
      <w:bookmarkEnd w:id="8"/>
      <w:r w:rsidRPr="000016D6">
        <w:rPr>
          <w:rFonts w:ascii="Times New Roman" w:hAnsi="Times New Roman"/>
          <w:sz w:val="24"/>
          <w:szCs w:val="24"/>
          <w:lang w:val="ru-RU"/>
        </w:rPr>
        <w:t xml:space="preserve"> якісних інтерв’ю з експертами;</w:t>
      </w:r>
    </w:p>
    <w:p w14:paraId="4F0CB3C1" w14:textId="77777777" w:rsidR="00382517" w:rsidRPr="000016D6" w:rsidRDefault="00382517" w:rsidP="00382517">
      <w:pPr>
        <w:pStyle w:val="a3"/>
        <w:numPr>
          <w:ilvl w:val="0"/>
          <w:numId w:val="44"/>
        </w:numPr>
        <w:tabs>
          <w:tab w:val="left" w:pos="426"/>
          <w:tab w:val="left" w:pos="1134"/>
          <w:tab w:val="left" w:pos="1985"/>
        </w:tabs>
        <w:jc w:val="both"/>
        <w:rPr>
          <w:rFonts w:ascii="Times New Roman" w:hAnsi="Times New Roman"/>
          <w:sz w:val="24"/>
          <w:szCs w:val="24"/>
          <w:lang w:val="ru-RU"/>
        </w:rPr>
      </w:pPr>
      <w:r>
        <w:rPr>
          <w:rFonts w:ascii="Times New Roman" w:hAnsi="Times New Roman"/>
          <w:sz w:val="24"/>
          <w:szCs w:val="24"/>
          <w:lang w:val="uk-UA"/>
        </w:rPr>
        <w:t xml:space="preserve">Анкета для </w:t>
      </w:r>
      <w:r w:rsidRPr="0072656F">
        <w:rPr>
          <w:rFonts w:ascii="Times New Roman" w:hAnsi="Times New Roman"/>
          <w:sz w:val="24"/>
          <w:szCs w:val="24"/>
          <w:lang w:val="ru-RU"/>
        </w:rPr>
        <w:t>проведення опитування на кількісному етапі дослідження</w:t>
      </w:r>
      <w:r w:rsidRPr="000016D6">
        <w:rPr>
          <w:rFonts w:ascii="Times New Roman" w:hAnsi="Times New Roman"/>
          <w:sz w:val="24"/>
          <w:szCs w:val="24"/>
          <w:lang w:val="ru-RU"/>
        </w:rPr>
        <w:t>.</w:t>
      </w:r>
    </w:p>
    <w:p w14:paraId="3558DD22" w14:textId="77777777" w:rsidR="00382517" w:rsidRDefault="00382517" w:rsidP="00382517">
      <w:pPr>
        <w:jc w:val="both"/>
        <w:rPr>
          <w:rFonts w:ascii="Times New Roman" w:hAnsi="Times New Roman"/>
          <w:b/>
          <w:bCs/>
          <w:sz w:val="24"/>
          <w:szCs w:val="24"/>
        </w:rPr>
      </w:pPr>
    </w:p>
    <w:p w14:paraId="2D2828E9" w14:textId="77777777" w:rsidR="00382517" w:rsidRPr="00EC20D8" w:rsidRDefault="00382517" w:rsidP="00382517">
      <w:pPr>
        <w:jc w:val="both"/>
        <w:rPr>
          <w:rFonts w:ascii="Times New Roman" w:hAnsi="Times New Roman"/>
          <w:b/>
          <w:bCs/>
          <w:sz w:val="24"/>
          <w:szCs w:val="24"/>
        </w:rPr>
      </w:pPr>
      <w:r w:rsidRPr="008D48E6">
        <w:rPr>
          <w:rFonts w:ascii="Times New Roman" w:hAnsi="Times New Roman"/>
          <w:b/>
          <w:bCs/>
          <w:sz w:val="24"/>
          <w:szCs w:val="24"/>
        </w:rPr>
        <w:t xml:space="preserve">Актуальність дослідження </w:t>
      </w:r>
      <w:r w:rsidRPr="008D48E6">
        <w:rPr>
          <w:rFonts w:ascii="Times New Roman" w:hAnsi="Times New Roman"/>
          <w:b/>
          <w:bCs/>
          <w:sz w:val="24"/>
          <w:szCs w:val="24"/>
          <w:lang w:val="ru-RU"/>
        </w:rPr>
        <w:t>«ЗПТ: Оцінка бар’єрів доступу до ЗПТ та оцінка моделей надання послуг в контексті їх ефективності»</w:t>
      </w:r>
      <w:bookmarkStart w:id="9" w:name="_Hlk51341392"/>
    </w:p>
    <w:p w14:paraId="78B63806" w14:textId="77777777" w:rsidR="00382517" w:rsidRDefault="00382517" w:rsidP="00382517">
      <w:pPr>
        <w:spacing w:after="0" w:line="240" w:lineRule="auto"/>
        <w:jc w:val="both"/>
        <w:rPr>
          <w:rFonts w:ascii="Times New Roman" w:hAnsi="Times New Roman"/>
          <w:sz w:val="24"/>
          <w:szCs w:val="24"/>
        </w:rPr>
      </w:pPr>
      <w:r w:rsidRPr="00D15176">
        <w:rPr>
          <w:rFonts w:ascii="Times New Roman" w:hAnsi="Times New Roman"/>
          <w:sz w:val="24"/>
          <w:szCs w:val="24"/>
        </w:rPr>
        <w:t xml:space="preserve">Замісна підтримувальна терапія </w:t>
      </w:r>
      <w:bookmarkEnd w:id="9"/>
      <w:r w:rsidRPr="00D15176">
        <w:rPr>
          <w:rFonts w:ascii="Times New Roman" w:hAnsi="Times New Roman"/>
          <w:sz w:val="24"/>
          <w:szCs w:val="24"/>
        </w:rPr>
        <w:t xml:space="preserve">(далі </w:t>
      </w:r>
      <w:r w:rsidRPr="00D15176">
        <w:rPr>
          <w:rFonts w:ascii="Times New Roman" w:hAnsi="Times New Roman"/>
          <w:sz w:val="24"/>
          <w:szCs w:val="24"/>
        </w:rPr>
        <w:sym w:font="Symbol" w:char="F02D"/>
      </w:r>
      <w:r w:rsidRPr="00D15176">
        <w:rPr>
          <w:rFonts w:ascii="Times New Roman" w:hAnsi="Times New Roman"/>
          <w:sz w:val="24"/>
          <w:szCs w:val="24"/>
        </w:rPr>
        <w:t xml:space="preserve"> ЗПТ) є одним з найбільш економічно ефективних методів лікування опіоїдної залежності та має переваги</w:t>
      </w:r>
      <w:r>
        <w:rPr>
          <w:rFonts w:ascii="Times New Roman" w:hAnsi="Times New Roman"/>
          <w:sz w:val="24"/>
          <w:szCs w:val="24"/>
        </w:rPr>
        <w:t>,</w:t>
      </w:r>
      <w:r w:rsidRPr="00D15176">
        <w:rPr>
          <w:rFonts w:ascii="Times New Roman" w:hAnsi="Times New Roman"/>
          <w:sz w:val="24"/>
          <w:szCs w:val="24"/>
        </w:rPr>
        <w:t xml:space="preserve"> як для людей, які потребують відповідного лікування</w:t>
      </w:r>
      <w:r w:rsidRPr="006A379A">
        <w:rPr>
          <w:rFonts w:ascii="Times New Roman" w:hAnsi="Times New Roman"/>
          <w:sz w:val="24"/>
          <w:szCs w:val="24"/>
        </w:rPr>
        <w:t>,</w:t>
      </w:r>
      <w:r w:rsidRPr="00D15176">
        <w:rPr>
          <w:rFonts w:ascii="Times New Roman" w:hAnsi="Times New Roman"/>
          <w:sz w:val="24"/>
          <w:szCs w:val="24"/>
        </w:rPr>
        <w:t xml:space="preserve"> так і для системи громадського здоров’я в цілому</w:t>
      </w:r>
      <w:r>
        <w:rPr>
          <w:rFonts w:ascii="Times New Roman" w:hAnsi="Times New Roman"/>
          <w:sz w:val="24"/>
          <w:szCs w:val="24"/>
        </w:rPr>
        <w:t>.</w:t>
      </w:r>
      <w:r w:rsidRPr="00D15176">
        <w:rPr>
          <w:rFonts w:ascii="Times New Roman" w:hAnsi="Times New Roman"/>
          <w:sz w:val="24"/>
          <w:szCs w:val="24"/>
        </w:rPr>
        <w:t xml:space="preserve"> </w:t>
      </w:r>
      <w:r>
        <w:rPr>
          <w:rFonts w:ascii="Times New Roman" w:hAnsi="Times New Roman"/>
          <w:sz w:val="24"/>
          <w:szCs w:val="24"/>
        </w:rPr>
        <w:t>Останнє зумовлено тим, що ЗПТ</w:t>
      </w:r>
      <w:r w:rsidRPr="00D15176">
        <w:rPr>
          <w:rFonts w:ascii="Times New Roman" w:hAnsi="Times New Roman"/>
          <w:sz w:val="24"/>
          <w:szCs w:val="24"/>
        </w:rPr>
        <w:t xml:space="preserve">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w:t>
      </w:r>
      <w:r w:rsidRPr="00D15176">
        <w:rPr>
          <w:rFonts w:ascii="Times New Roman" w:hAnsi="Times New Roman"/>
          <w:sz w:val="24"/>
          <w:szCs w:val="24"/>
        </w:rPr>
        <w:tab/>
        <w:t>Станом на 1</w:t>
      </w:r>
      <w:r>
        <w:rPr>
          <w:rFonts w:ascii="Times New Roman" w:hAnsi="Times New Roman"/>
          <w:sz w:val="24"/>
          <w:szCs w:val="24"/>
        </w:rPr>
        <w:t xml:space="preserve"> грудня </w:t>
      </w:r>
      <w:r w:rsidRPr="00D15176">
        <w:rPr>
          <w:rFonts w:ascii="Times New Roman" w:hAnsi="Times New Roman"/>
          <w:sz w:val="24"/>
          <w:szCs w:val="24"/>
        </w:rPr>
        <w:t>2020 року послуги ЗПТ отримують</w:t>
      </w:r>
      <w:r>
        <w:rPr>
          <w:rFonts w:ascii="Times New Roman" w:hAnsi="Times New Roman"/>
          <w:sz w:val="24"/>
          <w:szCs w:val="24"/>
        </w:rPr>
        <w:t xml:space="preserve"> 14 531</w:t>
      </w:r>
      <w:r w:rsidRPr="00D15176">
        <w:rPr>
          <w:rFonts w:ascii="Times New Roman" w:hAnsi="Times New Roman"/>
          <w:sz w:val="24"/>
          <w:szCs w:val="24"/>
        </w:rPr>
        <w:t xml:space="preserve"> пацієнт</w:t>
      </w:r>
      <w:r>
        <w:rPr>
          <w:rFonts w:ascii="Times New Roman" w:hAnsi="Times New Roman"/>
          <w:sz w:val="24"/>
          <w:szCs w:val="24"/>
        </w:rPr>
        <w:t>ів</w:t>
      </w:r>
      <w:r w:rsidRPr="00D15176">
        <w:rPr>
          <w:rFonts w:ascii="Times New Roman" w:hAnsi="Times New Roman"/>
          <w:sz w:val="24"/>
          <w:szCs w:val="24"/>
        </w:rPr>
        <w:t xml:space="preserve"> на базі  </w:t>
      </w:r>
      <w:r>
        <w:rPr>
          <w:rFonts w:ascii="Times New Roman" w:hAnsi="Times New Roman"/>
          <w:sz w:val="24"/>
          <w:szCs w:val="24"/>
        </w:rPr>
        <w:t xml:space="preserve">243 </w:t>
      </w:r>
      <w:r w:rsidRPr="00D15176">
        <w:rPr>
          <w:rFonts w:ascii="Times New Roman" w:hAnsi="Times New Roman"/>
          <w:sz w:val="24"/>
          <w:szCs w:val="24"/>
        </w:rPr>
        <w:t>ЗОЗ.</w:t>
      </w:r>
      <w:r w:rsidRPr="00D15176">
        <w:rPr>
          <w:rFonts w:ascii="Times New Roman" w:hAnsi="Times New Roman"/>
          <w:sz w:val="24"/>
          <w:szCs w:val="24"/>
        </w:rPr>
        <w:tab/>
        <w:t>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w:t>
      </w:r>
      <w:r w:rsidRPr="00D15176">
        <w:rPr>
          <w:sz w:val="24"/>
          <w:szCs w:val="24"/>
        </w:rPr>
        <w:t xml:space="preserve"> </w:t>
      </w:r>
      <w:r w:rsidRPr="00D15176">
        <w:rPr>
          <w:rFonts w:ascii="Times New Roman" w:hAnsi="Times New Roman"/>
          <w:sz w:val="24"/>
          <w:szCs w:val="24"/>
        </w:rPr>
        <w:t>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w:t>
      </w:r>
      <w:r>
        <w:rPr>
          <w:rFonts w:ascii="Times New Roman" w:hAnsi="Times New Roman"/>
          <w:sz w:val="24"/>
          <w:szCs w:val="24"/>
        </w:rPr>
        <w:t>и</w:t>
      </w:r>
      <w:r w:rsidRPr="00D15176">
        <w:rPr>
          <w:rFonts w:ascii="Times New Roman" w:hAnsi="Times New Roman"/>
          <w:sz w:val="24"/>
          <w:szCs w:val="24"/>
        </w:rPr>
        <w:t xml:space="preserve"> 208 ЗОЗ) та підвищити набір нових пацієнтів.</w:t>
      </w:r>
    </w:p>
    <w:p w14:paraId="01904607" w14:textId="77777777" w:rsidR="00382517" w:rsidRDefault="00382517" w:rsidP="00382517">
      <w:pPr>
        <w:spacing w:after="0" w:line="240" w:lineRule="auto"/>
        <w:jc w:val="both"/>
        <w:rPr>
          <w:rFonts w:ascii="Times New Roman" w:hAnsi="Times New Roman"/>
          <w:sz w:val="24"/>
          <w:szCs w:val="24"/>
        </w:rPr>
      </w:pPr>
    </w:p>
    <w:p w14:paraId="16DB3A29" w14:textId="77777777" w:rsidR="00382517" w:rsidRPr="00F7380A" w:rsidRDefault="00382517" w:rsidP="00382517">
      <w:pPr>
        <w:spacing w:after="0" w:line="240" w:lineRule="auto"/>
        <w:jc w:val="both"/>
        <w:rPr>
          <w:rFonts w:ascii="Times New Roman" w:hAnsi="Times New Roman"/>
          <w:sz w:val="24"/>
          <w:szCs w:val="24"/>
        </w:rPr>
      </w:pPr>
      <w:r w:rsidRPr="00D15176">
        <w:rPr>
          <w:rFonts w:ascii="Times New Roman" w:hAnsi="Times New Roman"/>
          <w:sz w:val="24"/>
          <w:szCs w:val="24"/>
        </w:rPr>
        <w:t>Відповідно до розпорядження Кабінету Міністрів України від 27</w:t>
      </w:r>
      <w:r>
        <w:rPr>
          <w:rFonts w:ascii="Times New Roman" w:hAnsi="Times New Roman"/>
          <w:sz w:val="24"/>
          <w:szCs w:val="24"/>
        </w:rPr>
        <w:t xml:space="preserve"> листопада </w:t>
      </w:r>
      <w:r w:rsidRPr="00D15176">
        <w:rPr>
          <w:rFonts w:ascii="Times New Roman" w:hAnsi="Times New Roman"/>
          <w:sz w:val="24"/>
          <w:szCs w:val="24"/>
        </w:rPr>
        <w:t>2019 року № 1415-р «Про схвалення Державної стратегії у сфері протидії ВІЛ-інфекції/СНІДу, туберкульозу та вірусним гепатитам на період до 2030 року»</w:t>
      </w:r>
      <w:r>
        <w:rPr>
          <w:rFonts w:ascii="Times New Roman" w:hAnsi="Times New Roman"/>
          <w:sz w:val="24"/>
          <w:szCs w:val="24"/>
        </w:rPr>
        <w:t>,</w:t>
      </w:r>
      <w:r w:rsidRPr="00D15176">
        <w:rPr>
          <w:rFonts w:ascii="Times New Roman" w:hAnsi="Times New Roman"/>
          <w:sz w:val="24"/>
          <w:szCs w:val="24"/>
        </w:rPr>
        <w:t xml:space="preserve"> розраховано національні цілі щодо охоплення осіб з психічними та поведінковими розладами внаслідок вживання опіоїдів охоплення лікуванням в програмі ЗПТ. Так, охоплення осіб які вживають опіоїди ін’єкційно та мають залежність, від оціночного числа таких осіб, має становити 5,5% в 2020 році, 15% в 2025 році та 40% в 2030 році. На виконання цілей стратегії Протоколом засідання Комітету з програмних питань Національної ради з протидії туберкульозу та ВІЛ-інфекції/СНІДу від 21</w:t>
      </w:r>
      <w:r>
        <w:rPr>
          <w:rFonts w:ascii="Times New Roman" w:hAnsi="Times New Roman"/>
          <w:sz w:val="24"/>
          <w:szCs w:val="24"/>
        </w:rPr>
        <w:t xml:space="preserve"> липня </w:t>
      </w:r>
      <w:r w:rsidRPr="00D15176">
        <w:rPr>
          <w:rFonts w:ascii="Times New Roman" w:hAnsi="Times New Roman"/>
          <w:sz w:val="24"/>
          <w:szCs w:val="24"/>
        </w:rPr>
        <w:t>2020 р. затверджено цілі по охопленню послугами ЗПТ на три роки – 2021-2023 рр. Так, в 2021 р. лікуванням препаратами ЗПТ має бути охоплено 20 596 осіб, в 2022 р. – 25 884 особи, в 2023</w:t>
      </w:r>
      <w:r>
        <w:rPr>
          <w:rFonts w:ascii="Times New Roman" w:hAnsi="Times New Roman"/>
          <w:sz w:val="24"/>
          <w:szCs w:val="24"/>
        </w:rPr>
        <w:t xml:space="preserve"> </w:t>
      </w:r>
      <w:r w:rsidRPr="00D15176">
        <w:rPr>
          <w:rFonts w:ascii="Times New Roman" w:hAnsi="Times New Roman"/>
          <w:sz w:val="24"/>
          <w:szCs w:val="24"/>
        </w:rPr>
        <w:t>р. – 31 172 особи. Щорічний приріст осіб, які мають отримати лікування</w:t>
      </w:r>
      <w:r w:rsidRPr="006A379A">
        <w:rPr>
          <w:rFonts w:ascii="Times New Roman" w:hAnsi="Times New Roman"/>
          <w:sz w:val="24"/>
          <w:szCs w:val="24"/>
          <w:lang w:val="ru-RU"/>
        </w:rPr>
        <w:t>,</w:t>
      </w:r>
      <w:r w:rsidRPr="00D15176">
        <w:rPr>
          <w:rFonts w:ascii="Times New Roman" w:hAnsi="Times New Roman"/>
          <w:sz w:val="24"/>
          <w:szCs w:val="24"/>
        </w:rPr>
        <w:t xml:space="preserve"> має складати 5 288 осіб.</w:t>
      </w:r>
      <w:r w:rsidRPr="00F7380A">
        <w:rPr>
          <w:rFonts w:ascii="Times New Roman" w:hAnsi="Times New Roman"/>
          <w:sz w:val="24"/>
          <w:szCs w:val="24"/>
        </w:rPr>
        <w:t xml:space="preserve"> Проте незважаючи на визначені ціл</w:t>
      </w:r>
      <w:r>
        <w:rPr>
          <w:rFonts w:ascii="Times New Roman" w:hAnsi="Times New Roman"/>
          <w:sz w:val="24"/>
          <w:szCs w:val="24"/>
        </w:rPr>
        <w:t xml:space="preserve">і, забезпеченість регіонів лікарськими засобами, закупленими за кошти Державного бюджету, темпи набору пацієнтів на лікування лишаються незадовільними, у результаті чого існує ризик невиконання цілей Державної стратегії та взятих країною зобов’язань. Задля вжиття заходів на національному та регіональному рівнях необхідним є чітке розуміння причин невиконання цілей та бар’єрів доступу пацієнтів до лікування. Завдяки визначенню бар’єрів та сформованим рекомендаціям, спрямованим на їх подолання, будуть визначені конкретні кроки та заходи для покращення програми. </w:t>
      </w:r>
      <w:r w:rsidRPr="00F7380A">
        <w:rPr>
          <w:rFonts w:ascii="Times New Roman" w:hAnsi="Times New Roman"/>
          <w:sz w:val="24"/>
          <w:szCs w:val="24"/>
        </w:rPr>
        <w:tab/>
      </w:r>
      <w:r w:rsidRPr="00F7380A">
        <w:rPr>
          <w:rFonts w:ascii="Times New Roman" w:hAnsi="Times New Roman"/>
          <w:sz w:val="28"/>
          <w:szCs w:val="28"/>
        </w:rPr>
        <w:tab/>
      </w:r>
    </w:p>
    <w:p w14:paraId="7352F289" w14:textId="77777777" w:rsidR="00382517" w:rsidRDefault="00382517" w:rsidP="00382517">
      <w:pPr>
        <w:spacing w:after="0"/>
        <w:jc w:val="both"/>
        <w:rPr>
          <w:rFonts w:ascii="Times New Roman" w:eastAsia="Calibri" w:hAnsi="Times New Roman"/>
          <w:b/>
          <w:bCs/>
          <w:sz w:val="24"/>
          <w:szCs w:val="24"/>
        </w:rPr>
      </w:pPr>
    </w:p>
    <w:p w14:paraId="502F6D96" w14:textId="77777777" w:rsidR="00382517" w:rsidRPr="00A454A5" w:rsidRDefault="00382517" w:rsidP="00382517">
      <w:pPr>
        <w:spacing w:after="0"/>
        <w:jc w:val="both"/>
        <w:rPr>
          <w:rFonts w:ascii="Times New Roman" w:eastAsia="Calibri" w:hAnsi="Times New Roman"/>
          <w:sz w:val="24"/>
          <w:szCs w:val="24"/>
        </w:rPr>
      </w:pPr>
      <w:r w:rsidRPr="00D8352E">
        <w:rPr>
          <w:rFonts w:ascii="Times New Roman" w:eastAsia="Calibri" w:hAnsi="Times New Roman"/>
          <w:b/>
          <w:bCs/>
          <w:sz w:val="24"/>
          <w:szCs w:val="24"/>
        </w:rPr>
        <w:t>Мета дослідження:</w:t>
      </w:r>
      <w:r w:rsidRPr="00A454A5">
        <w:rPr>
          <w:rFonts w:ascii="Times New Roman" w:eastAsia="Calibri" w:hAnsi="Times New Roman"/>
          <w:sz w:val="24"/>
          <w:szCs w:val="24"/>
        </w:rPr>
        <w:t xml:space="preserve"> ви</w:t>
      </w:r>
      <w:r>
        <w:rPr>
          <w:rFonts w:ascii="Times New Roman" w:eastAsia="Calibri" w:hAnsi="Times New Roman"/>
          <w:sz w:val="24"/>
          <w:szCs w:val="24"/>
        </w:rPr>
        <w:t>зна</w:t>
      </w:r>
      <w:r w:rsidRPr="00A454A5">
        <w:rPr>
          <w:rFonts w:ascii="Times New Roman" w:eastAsia="Calibri" w:hAnsi="Times New Roman"/>
          <w:sz w:val="24"/>
          <w:szCs w:val="24"/>
        </w:rPr>
        <w:t>чити</w:t>
      </w:r>
      <w:r w:rsidRPr="006A44D4">
        <w:rPr>
          <w:rFonts w:ascii="Times New Roman" w:eastAsia="Calibri" w:hAnsi="Times New Roman"/>
          <w:sz w:val="24"/>
          <w:szCs w:val="24"/>
        </w:rPr>
        <w:t xml:space="preserve"> </w:t>
      </w:r>
      <w:r>
        <w:rPr>
          <w:rFonts w:ascii="Times New Roman" w:eastAsia="Calibri" w:hAnsi="Times New Roman"/>
          <w:sz w:val="24"/>
          <w:szCs w:val="24"/>
        </w:rPr>
        <w:t>ключові б</w:t>
      </w:r>
      <w:r w:rsidRPr="004B2220">
        <w:rPr>
          <w:rFonts w:ascii="Times New Roman" w:eastAsia="Calibri" w:hAnsi="Times New Roman"/>
          <w:sz w:val="24"/>
          <w:szCs w:val="24"/>
        </w:rPr>
        <w:t>ар’єри доступу до програми замісної підтримувальної терапії в Україні</w:t>
      </w:r>
      <w:r w:rsidRPr="00A454A5">
        <w:rPr>
          <w:rFonts w:ascii="Times New Roman" w:eastAsia="Calibri" w:hAnsi="Times New Roman"/>
          <w:sz w:val="24"/>
          <w:szCs w:val="24"/>
        </w:rPr>
        <w:t xml:space="preserve"> </w:t>
      </w:r>
      <w:r>
        <w:rPr>
          <w:rFonts w:ascii="Times New Roman" w:eastAsia="Calibri" w:hAnsi="Times New Roman"/>
          <w:sz w:val="24"/>
          <w:szCs w:val="24"/>
        </w:rPr>
        <w:t>для людей, які вживають наркотики ін</w:t>
      </w:r>
      <w:r w:rsidRPr="006A44D4">
        <w:rPr>
          <w:rFonts w:ascii="Times New Roman" w:eastAsia="Calibri" w:hAnsi="Times New Roman"/>
          <w:sz w:val="24"/>
          <w:szCs w:val="24"/>
        </w:rPr>
        <w:t>’</w:t>
      </w:r>
      <w:r>
        <w:rPr>
          <w:rFonts w:ascii="Times New Roman" w:eastAsia="Calibri" w:hAnsi="Times New Roman"/>
          <w:sz w:val="24"/>
          <w:szCs w:val="24"/>
        </w:rPr>
        <w:t>єкційно</w:t>
      </w:r>
      <w:r w:rsidRPr="00A454A5">
        <w:rPr>
          <w:rFonts w:ascii="Times New Roman" w:eastAsia="Calibri" w:hAnsi="Times New Roman"/>
          <w:sz w:val="24"/>
          <w:szCs w:val="24"/>
        </w:rPr>
        <w:t>.</w:t>
      </w:r>
    </w:p>
    <w:p w14:paraId="468C06CF" w14:textId="77777777" w:rsidR="00382517" w:rsidRPr="00D8352E" w:rsidRDefault="00382517" w:rsidP="00382517">
      <w:pPr>
        <w:spacing w:after="0"/>
        <w:jc w:val="both"/>
        <w:rPr>
          <w:rFonts w:ascii="Times New Roman" w:eastAsia="Calibri" w:hAnsi="Times New Roman"/>
          <w:b/>
          <w:bCs/>
          <w:sz w:val="24"/>
          <w:szCs w:val="24"/>
        </w:rPr>
      </w:pPr>
      <w:r w:rsidRPr="00D8352E">
        <w:rPr>
          <w:rFonts w:ascii="Times New Roman" w:eastAsia="Calibri" w:hAnsi="Times New Roman"/>
          <w:b/>
          <w:bCs/>
          <w:sz w:val="24"/>
          <w:szCs w:val="24"/>
        </w:rPr>
        <w:t xml:space="preserve">Завдання дослідження: </w:t>
      </w:r>
    </w:p>
    <w:p w14:paraId="04EDFB95" w14:textId="77777777" w:rsidR="00382517" w:rsidRPr="00A95361" w:rsidRDefault="00382517" w:rsidP="00382517">
      <w:pPr>
        <w:pStyle w:val="a3"/>
        <w:numPr>
          <w:ilvl w:val="0"/>
          <w:numId w:val="27"/>
        </w:numPr>
        <w:spacing w:after="160" w:line="259" w:lineRule="auto"/>
        <w:jc w:val="both"/>
        <w:rPr>
          <w:rFonts w:ascii="Times New Roman" w:hAnsi="Times New Roman"/>
          <w:sz w:val="24"/>
          <w:szCs w:val="24"/>
          <w:lang w:val="uk-UA"/>
        </w:rPr>
      </w:pPr>
      <w:r w:rsidRPr="00A95361">
        <w:rPr>
          <w:rFonts w:ascii="Times New Roman" w:hAnsi="Times New Roman"/>
          <w:sz w:val="24"/>
          <w:szCs w:val="24"/>
          <w:lang w:val="uk-UA"/>
        </w:rPr>
        <w:t>Описати моделі організації ЗПТ в країнах, які мають велике охоплення послугами ЗПТ</w:t>
      </w:r>
      <w:r>
        <w:rPr>
          <w:rFonts w:ascii="Times New Roman" w:hAnsi="Times New Roman"/>
          <w:sz w:val="24"/>
          <w:szCs w:val="24"/>
          <w:lang w:val="uk-UA"/>
        </w:rPr>
        <w:t>,</w:t>
      </w:r>
      <w:r w:rsidRPr="00A95361">
        <w:rPr>
          <w:rFonts w:ascii="Times New Roman" w:hAnsi="Times New Roman"/>
          <w:sz w:val="24"/>
          <w:szCs w:val="24"/>
          <w:lang w:val="uk-UA"/>
        </w:rPr>
        <w:t xml:space="preserve"> з акцентом на особливості організації лікування, завдяки яким вдалось досягти високих показників охоплення;</w:t>
      </w:r>
    </w:p>
    <w:p w14:paraId="38D94870" w14:textId="77777777" w:rsidR="00382517" w:rsidRPr="00A95361" w:rsidRDefault="00382517" w:rsidP="00382517">
      <w:pPr>
        <w:pStyle w:val="a3"/>
        <w:numPr>
          <w:ilvl w:val="0"/>
          <w:numId w:val="27"/>
        </w:numPr>
        <w:spacing w:after="160" w:line="259" w:lineRule="auto"/>
        <w:jc w:val="both"/>
        <w:rPr>
          <w:rFonts w:ascii="Times New Roman" w:hAnsi="Times New Roman"/>
          <w:sz w:val="24"/>
          <w:szCs w:val="24"/>
          <w:lang w:val="uk-UA"/>
        </w:rPr>
      </w:pPr>
      <w:r w:rsidRPr="00A95361">
        <w:rPr>
          <w:rFonts w:ascii="Times New Roman" w:hAnsi="Times New Roman"/>
          <w:sz w:val="24"/>
          <w:szCs w:val="24"/>
          <w:lang w:val="uk-UA"/>
        </w:rPr>
        <w:lastRenderedPageBreak/>
        <w:t>Проаналізувати наявні дослідження щодо бар’єрів доступу до ЗПТ пацієнтів у світі та в Україні;</w:t>
      </w:r>
    </w:p>
    <w:p w14:paraId="02BCCB34" w14:textId="77777777" w:rsidR="00382517" w:rsidRPr="00B04E18" w:rsidRDefault="00382517" w:rsidP="00382517">
      <w:pPr>
        <w:pStyle w:val="a3"/>
        <w:numPr>
          <w:ilvl w:val="0"/>
          <w:numId w:val="27"/>
        </w:numPr>
        <w:spacing w:after="160" w:line="259" w:lineRule="auto"/>
        <w:jc w:val="both"/>
        <w:rPr>
          <w:rFonts w:ascii="Times New Roman" w:hAnsi="Times New Roman"/>
          <w:sz w:val="24"/>
          <w:szCs w:val="24"/>
          <w:lang w:val="ru-RU"/>
        </w:rPr>
      </w:pPr>
      <w:r w:rsidRPr="00B04E18">
        <w:rPr>
          <w:rFonts w:ascii="Times New Roman" w:hAnsi="Times New Roman"/>
          <w:sz w:val="24"/>
          <w:szCs w:val="24"/>
          <w:lang w:val="ru-RU"/>
        </w:rPr>
        <w:t>Визначити основні бар’єри доступу до ЗПТ пацієнтів в Україні</w:t>
      </w:r>
      <w:r w:rsidRPr="006A379A">
        <w:rPr>
          <w:rFonts w:ascii="Times New Roman" w:hAnsi="Times New Roman"/>
          <w:sz w:val="24"/>
          <w:szCs w:val="24"/>
          <w:lang w:val="ru-RU"/>
        </w:rPr>
        <w:t>;</w:t>
      </w:r>
    </w:p>
    <w:p w14:paraId="1FCC4D8E" w14:textId="77777777" w:rsidR="00382517" w:rsidRPr="00EC20D8" w:rsidRDefault="00382517" w:rsidP="00382517">
      <w:pPr>
        <w:pStyle w:val="a3"/>
        <w:numPr>
          <w:ilvl w:val="0"/>
          <w:numId w:val="27"/>
        </w:numPr>
        <w:spacing w:after="160" w:line="259" w:lineRule="auto"/>
        <w:jc w:val="both"/>
        <w:rPr>
          <w:rFonts w:ascii="Times New Roman" w:hAnsi="Times New Roman"/>
          <w:sz w:val="24"/>
          <w:szCs w:val="24"/>
          <w:lang w:val="ru-RU"/>
        </w:rPr>
      </w:pPr>
      <w:r w:rsidRPr="00B04E18">
        <w:rPr>
          <w:rFonts w:ascii="Times New Roman" w:hAnsi="Times New Roman"/>
          <w:sz w:val="24"/>
          <w:szCs w:val="24"/>
          <w:lang w:val="ru-RU"/>
        </w:rPr>
        <w:t xml:space="preserve">Сформувати рекомендації щодо подолання бар’єрів для впровадження на рівні ЗОЗ та національному рівні </w:t>
      </w:r>
      <w:r>
        <w:rPr>
          <w:rFonts w:ascii="Times New Roman" w:hAnsi="Times New Roman"/>
          <w:sz w:val="24"/>
          <w:szCs w:val="24"/>
          <w:lang w:val="ru-RU"/>
        </w:rPr>
        <w:t>для сприяння</w:t>
      </w:r>
      <w:r w:rsidRPr="00B04E18">
        <w:rPr>
          <w:rFonts w:ascii="Times New Roman" w:hAnsi="Times New Roman"/>
          <w:sz w:val="24"/>
          <w:szCs w:val="24"/>
          <w:lang w:val="ru-RU"/>
        </w:rPr>
        <w:t xml:space="preserve"> розширенн</w:t>
      </w:r>
      <w:r>
        <w:rPr>
          <w:rFonts w:ascii="Times New Roman" w:hAnsi="Times New Roman"/>
          <w:sz w:val="24"/>
          <w:szCs w:val="24"/>
          <w:lang w:val="ru-RU"/>
        </w:rPr>
        <w:t>ю</w:t>
      </w:r>
      <w:r w:rsidRPr="00B04E18">
        <w:rPr>
          <w:rFonts w:ascii="Times New Roman" w:hAnsi="Times New Roman"/>
          <w:sz w:val="24"/>
          <w:szCs w:val="24"/>
          <w:lang w:val="ru-RU"/>
        </w:rPr>
        <w:t xml:space="preserve"> впровадження ЗПТ.</w:t>
      </w:r>
    </w:p>
    <w:p w14:paraId="7BC7F4E3" w14:textId="77777777" w:rsidR="00382517" w:rsidRPr="00EC20D8" w:rsidRDefault="00382517" w:rsidP="00382517">
      <w:pPr>
        <w:spacing w:after="0"/>
        <w:jc w:val="both"/>
        <w:rPr>
          <w:rFonts w:ascii="Times New Roman" w:eastAsia="Calibri" w:hAnsi="Times New Roman"/>
          <w:b/>
          <w:bCs/>
          <w:sz w:val="24"/>
          <w:szCs w:val="24"/>
        </w:rPr>
      </w:pPr>
      <w:r w:rsidRPr="00A454A5">
        <w:rPr>
          <w:rFonts w:ascii="Times New Roman" w:eastAsia="Calibri" w:hAnsi="Times New Roman"/>
          <w:b/>
          <w:bCs/>
          <w:sz w:val="24"/>
          <w:szCs w:val="24"/>
        </w:rPr>
        <w:t>3. Дизайн дослідження</w:t>
      </w:r>
    </w:p>
    <w:p w14:paraId="410A9111" w14:textId="77777777" w:rsidR="00382517" w:rsidRDefault="00382517" w:rsidP="00382517">
      <w:pPr>
        <w:spacing w:after="0"/>
        <w:jc w:val="both"/>
        <w:rPr>
          <w:rFonts w:ascii="Times New Roman" w:eastAsia="Calibri" w:hAnsi="Times New Roman"/>
          <w:sz w:val="24"/>
          <w:szCs w:val="24"/>
        </w:rPr>
      </w:pPr>
      <w:r w:rsidRPr="00010818">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4D6C0288" w14:textId="77777777" w:rsidR="00382517" w:rsidRDefault="00382517" w:rsidP="00382517">
      <w:pPr>
        <w:spacing w:after="0"/>
        <w:jc w:val="both"/>
        <w:rPr>
          <w:rFonts w:ascii="Times New Roman" w:eastAsia="Calibri" w:hAnsi="Times New Roman"/>
          <w:sz w:val="24"/>
          <w:szCs w:val="24"/>
        </w:rPr>
      </w:pPr>
      <w:r w:rsidRPr="00224805">
        <w:rPr>
          <w:rFonts w:ascii="Times New Roman" w:eastAsia="Calibri" w:hAnsi="Times New Roman"/>
          <w:sz w:val="24"/>
          <w:szCs w:val="24"/>
        </w:rPr>
        <w:t xml:space="preserve">На першому етапі буде здійснено кабінетний аналіз наявного міжнародного досвіду </w:t>
      </w:r>
      <w:r>
        <w:rPr>
          <w:rFonts w:ascii="Times New Roman" w:eastAsia="Calibri" w:hAnsi="Times New Roman"/>
          <w:sz w:val="24"/>
          <w:szCs w:val="24"/>
        </w:rPr>
        <w:t>впровадження ЗПТ, вивченню моделей впровадження та підходів тих країн, яким вдалося досягти високого рівня охоплення послугами ЗПТ.</w:t>
      </w:r>
      <w:r w:rsidRPr="00224805">
        <w:t xml:space="preserve"> </w:t>
      </w:r>
      <w:r w:rsidRPr="00224805">
        <w:rPr>
          <w:rFonts w:ascii="Times New Roman" w:eastAsia="Calibri" w:hAnsi="Times New Roman"/>
          <w:sz w:val="24"/>
          <w:szCs w:val="24"/>
        </w:rPr>
        <w:t xml:space="preserve">Це дозволить побачити наявні сценарії впровадження програми в </w:t>
      </w:r>
      <w:r>
        <w:rPr>
          <w:rFonts w:ascii="Times New Roman" w:eastAsia="Calibri" w:hAnsi="Times New Roman"/>
          <w:sz w:val="24"/>
          <w:szCs w:val="24"/>
        </w:rPr>
        <w:t xml:space="preserve">тих країнах, які мають позитивні результати і оцінити наскільки цей досвід може бути імплементовано в Україні. Окремо буде проаналізовано наявні дослідження, проведені в інших країнах та Україні щодо бар’єрів доступу до ЗПТ. </w:t>
      </w:r>
    </w:p>
    <w:p w14:paraId="43A9EE94"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Наступний етап дослідження передбачає використання якісної методології. Для покращення розуміння можливих перешкод для залучення та утримання клієнтів на програмах ЗПТ, а також перспектив її розширення в Україні буде проведено напівструктуровані глибинні експертні інтерв’ю. Напівструктурований</w:t>
      </w:r>
      <w:r w:rsidRPr="00C9618B">
        <w:rPr>
          <w:rFonts w:ascii="Times New Roman" w:eastAsia="Calibri" w:hAnsi="Times New Roman"/>
          <w:sz w:val="24"/>
          <w:szCs w:val="24"/>
        </w:rPr>
        <w:t xml:space="preserve"> </w:t>
      </w:r>
      <w:r>
        <w:rPr>
          <w:rFonts w:ascii="Times New Roman" w:eastAsia="Calibri" w:hAnsi="Times New Roman"/>
          <w:sz w:val="24"/>
          <w:szCs w:val="24"/>
        </w:rPr>
        <w:t xml:space="preserve">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r w:rsidRPr="00C9618B">
        <w:rPr>
          <w:rFonts w:ascii="Times New Roman" w:eastAsia="Calibri" w:hAnsi="Times New Roman"/>
          <w:sz w:val="24"/>
          <w:szCs w:val="24"/>
        </w:rPr>
        <w:t>Передбачено залучення до дослідження експертів/ок різних рівнів: національного та регіонального, що дозволить осягнути ситуацію</w:t>
      </w:r>
      <w:r>
        <w:rPr>
          <w:rFonts w:ascii="Times New Roman" w:eastAsia="Calibri" w:hAnsi="Times New Roman"/>
          <w:sz w:val="24"/>
          <w:szCs w:val="24"/>
        </w:rPr>
        <w:t>,</w:t>
      </w:r>
      <w:r w:rsidRPr="00C9618B">
        <w:rPr>
          <w:rFonts w:ascii="Times New Roman" w:eastAsia="Calibri" w:hAnsi="Times New Roman"/>
          <w:sz w:val="24"/>
          <w:szCs w:val="24"/>
        </w:rPr>
        <w:t xml:space="preserve"> як на рівні всієї країни, так і на рівні окремих регіонів.</w:t>
      </w:r>
      <w:r>
        <w:rPr>
          <w:rFonts w:ascii="Times New Roman" w:eastAsia="Calibri" w:hAnsi="Times New Roman"/>
          <w:sz w:val="24"/>
          <w:szCs w:val="24"/>
        </w:rPr>
        <w:t xml:space="preserve"> </w:t>
      </w:r>
    </w:p>
    <w:p w14:paraId="69326F11" w14:textId="77777777" w:rsidR="00382517" w:rsidRDefault="00382517" w:rsidP="00382517">
      <w:pPr>
        <w:spacing w:after="0"/>
        <w:jc w:val="both"/>
        <w:rPr>
          <w:rFonts w:ascii="Times New Roman" w:eastAsia="Calibri" w:hAnsi="Times New Roman"/>
          <w:sz w:val="24"/>
          <w:szCs w:val="24"/>
        </w:rPr>
      </w:pPr>
      <w:r w:rsidRPr="006E5DC2">
        <w:rPr>
          <w:rFonts w:ascii="Times New Roman" w:eastAsia="Calibri" w:hAnsi="Times New Roman"/>
          <w:sz w:val="24"/>
          <w:szCs w:val="24"/>
        </w:rPr>
        <w:t>Проведення кількісного етапу відбуватиметься шляхом анкетуванням людей, які перебувають на ЗПТ</w:t>
      </w:r>
      <w:r w:rsidRPr="006A379A">
        <w:rPr>
          <w:rFonts w:ascii="Times New Roman" w:eastAsia="Calibri" w:hAnsi="Times New Roman"/>
          <w:sz w:val="24"/>
          <w:szCs w:val="24"/>
          <w:lang w:val="ru-RU"/>
        </w:rPr>
        <w:t>,</w:t>
      </w:r>
      <w:r>
        <w:rPr>
          <w:rFonts w:ascii="Times New Roman" w:eastAsia="Calibri" w:hAnsi="Times New Roman"/>
          <w:sz w:val="24"/>
          <w:szCs w:val="24"/>
        </w:rPr>
        <w:t xml:space="preserve"> або які мають покази до зазначеного лікування, але не отримують його</w:t>
      </w:r>
      <w:r w:rsidRPr="006E5DC2">
        <w:rPr>
          <w:rFonts w:ascii="Times New Roman" w:eastAsia="Calibri" w:hAnsi="Times New Roman"/>
          <w:sz w:val="24"/>
          <w:szCs w:val="24"/>
        </w:rPr>
        <w:t>.</w:t>
      </w:r>
      <w:r>
        <w:rPr>
          <w:rFonts w:ascii="Times New Roman" w:eastAsia="Calibri" w:hAnsi="Times New Roman"/>
          <w:sz w:val="24"/>
          <w:szCs w:val="24"/>
        </w:rPr>
        <w:t xml:space="preserve"> За результатами проведення інтерв’ю та кабінетного дослідження буде підготовано анкету. Проведення опитування буде відбуватися в областях з великою кількістю пацієнтів, що репрезентують різні частини країни, що дозволить кількісно виміряти, які бар’єри до ЗПТ є найбільш значимими та поширеними серед населення, на яке орієнтовані програми ЗПТ.</w:t>
      </w:r>
    </w:p>
    <w:p w14:paraId="4EDBCE12"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Послідовне поєднання зазначених методів дослідження забезпечить отримання даних, що сприятимуть інтегрованому розумінню наявних б</w:t>
      </w:r>
      <w:r w:rsidRPr="00F75C1F">
        <w:rPr>
          <w:rFonts w:ascii="Times New Roman" w:eastAsia="Calibri" w:hAnsi="Times New Roman"/>
          <w:sz w:val="24"/>
          <w:szCs w:val="24"/>
        </w:rPr>
        <w:t>ар’єр</w:t>
      </w:r>
      <w:r>
        <w:rPr>
          <w:rFonts w:ascii="Times New Roman" w:eastAsia="Calibri" w:hAnsi="Times New Roman"/>
          <w:sz w:val="24"/>
          <w:szCs w:val="24"/>
        </w:rPr>
        <w:t>ів</w:t>
      </w:r>
      <w:r w:rsidRPr="00F75C1F">
        <w:rPr>
          <w:rFonts w:ascii="Times New Roman" w:eastAsia="Calibri" w:hAnsi="Times New Roman"/>
          <w:sz w:val="24"/>
          <w:szCs w:val="24"/>
        </w:rPr>
        <w:t xml:space="preserve"> доступу до програми замісної підтримувальної терапії в Україні</w:t>
      </w:r>
      <w:r>
        <w:rPr>
          <w:rFonts w:ascii="Times New Roman" w:eastAsia="Calibri" w:hAnsi="Times New Roman"/>
          <w:sz w:val="24"/>
          <w:szCs w:val="24"/>
        </w:rPr>
        <w:t xml:space="preserve">, як з нормативної точки зору, так і з перспективи надавачів послуг та клієнтів програм. На основі отриманих даних будуть сформовані актуальні </w:t>
      </w:r>
      <w:r w:rsidRPr="00F75C1F">
        <w:rPr>
          <w:rFonts w:ascii="Times New Roman" w:eastAsia="Calibri" w:hAnsi="Times New Roman"/>
          <w:sz w:val="24"/>
          <w:szCs w:val="24"/>
        </w:rPr>
        <w:t xml:space="preserve">рекомендації для впровадження на рівні ЗОЗ та національному рівні </w:t>
      </w:r>
      <w:r>
        <w:rPr>
          <w:rFonts w:ascii="Times New Roman" w:eastAsia="Calibri" w:hAnsi="Times New Roman"/>
          <w:sz w:val="24"/>
          <w:szCs w:val="24"/>
        </w:rPr>
        <w:t>для сприяння</w:t>
      </w:r>
      <w:r w:rsidRPr="00F75C1F">
        <w:rPr>
          <w:rFonts w:ascii="Times New Roman" w:eastAsia="Calibri" w:hAnsi="Times New Roman"/>
          <w:sz w:val="24"/>
          <w:szCs w:val="24"/>
        </w:rPr>
        <w:t xml:space="preserve"> розширенн</w:t>
      </w:r>
      <w:r>
        <w:rPr>
          <w:rFonts w:ascii="Times New Roman" w:eastAsia="Calibri" w:hAnsi="Times New Roman"/>
          <w:sz w:val="24"/>
          <w:szCs w:val="24"/>
        </w:rPr>
        <w:t>ю</w:t>
      </w:r>
      <w:r w:rsidRPr="00F75C1F">
        <w:rPr>
          <w:rFonts w:ascii="Times New Roman" w:eastAsia="Calibri" w:hAnsi="Times New Roman"/>
          <w:sz w:val="24"/>
          <w:szCs w:val="24"/>
        </w:rPr>
        <w:t xml:space="preserve"> </w:t>
      </w:r>
      <w:r>
        <w:rPr>
          <w:rFonts w:ascii="Times New Roman" w:eastAsia="Calibri" w:hAnsi="Times New Roman"/>
          <w:sz w:val="24"/>
          <w:szCs w:val="24"/>
        </w:rPr>
        <w:t xml:space="preserve">та </w:t>
      </w:r>
      <w:r w:rsidRPr="00F75C1F">
        <w:rPr>
          <w:rFonts w:ascii="Times New Roman" w:eastAsia="Calibri" w:hAnsi="Times New Roman"/>
          <w:sz w:val="24"/>
          <w:szCs w:val="24"/>
        </w:rPr>
        <w:t>впровадженн</w:t>
      </w:r>
      <w:r>
        <w:rPr>
          <w:rFonts w:ascii="Times New Roman" w:eastAsia="Calibri" w:hAnsi="Times New Roman"/>
          <w:sz w:val="24"/>
          <w:szCs w:val="24"/>
        </w:rPr>
        <w:t>ю</w:t>
      </w:r>
      <w:r w:rsidRPr="00F75C1F">
        <w:rPr>
          <w:rFonts w:ascii="Times New Roman" w:eastAsia="Calibri" w:hAnsi="Times New Roman"/>
          <w:sz w:val="24"/>
          <w:szCs w:val="24"/>
        </w:rPr>
        <w:t xml:space="preserve"> ЗПТ</w:t>
      </w:r>
      <w:r>
        <w:rPr>
          <w:rFonts w:ascii="Times New Roman" w:eastAsia="Calibri" w:hAnsi="Times New Roman"/>
          <w:sz w:val="24"/>
          <w:szCs w:val="24"/>
        </w:rPr>
        <w:t>.</w:t>
      </w:r>
    </w:p>
    <w:p w14:paraId="617D5BC8" w14:textId="77777777" w:rsidR="00382517" w:rsidRPr="00825C79" w:rsidRDefault="00382517" w:rsidP="00382517">
      <w:pPr>
        <w:spacing w:after="0"/>
        <w:ind w:firstLine="708"/>
        <w:jc w:val="both"/>
        <w:rPr>
          <w:rFonts w:ascii="Times New Roman" w:eastAsia="Calibri" w:hAnsi="Times New Roman"/>
          <w:b/>
          <w:bCs/>
          <w:sz w:val="24"/>
          <w:szCs w:val="24"/>
          <w:lang w:val="ru-RU"/>
        </w:rPr>
      </w:pPr>
      <w:r w:rsidRPr="00825C79">
        <w:rPr>
          <w:rFonts w:ascii="Times New Roman" w:eastAsia="Calibri" w:hAnsi="Times New Roman"/>
          <w:b/>
          <w:bCs/>
          <w:sz w:val="24"/>
          <w:szCs w:val="24"/>
        </w:rPr>
        <w:t>Цільова аудиторія дослідження:</w:t>
      </w:r>
    </w:p>
    <w:p w14:paraId="2137004B" w14:textId="77777777" w:rsidR="00382517" w:rsidRPr="00217A59" w:rsidRDefault="00382517" w:rsidP="00382517">
      <w:pPr>
        <w:pStyle w:val="a3"/>
        <w:numPr>
          <w:ilvl w:val="0"/>
          <w:numId w:val="43"/>
        </w:numPr>
        <w:jc w:val="both"/>
        <w:rPr>
          <w:rFonts w:ascii="Times New Roman" w:hAnsi="Times New Roman"/>
          <w:sz w:val="24"/>
          <w:szCs w:val="24"/>
        </w:rPr>
      </w:pPr>
      <w:r w:rsidRPr="00217A59">
        <w:rPr>
          <w:rFonts w:ascii="Times New Roman" w:hAnsi="Times New Roman"/>
          <w:sz w:val="24"/>
          <w:szCs w:val="24"/>
        </w:rPr>
        <w:t>Пацієнти ЗПТ;</w:t>
      </w:r>
    </w:p>
    <w:p w14:paraId="561301A8" w14:textId="77777777" w:rsidR="00382517" w:rsidRPr="00217A59" w:rsidRDefault="00382517" w:rsidP="00382517">
      <w:pPr>
        <w:pStyle w:val="a3"/>
        <w:numPr>
          <w:ilvl w:val="0"/>
          <w:numId w:val="43"/>
        </w:numPr>
        <w:jc w:val="both"/>
        <w:rPr>
          <w:rFonts w:ascii="Times New Roman" w:hAnsi="Times New Roman"/>
          <w:sz w:val="24"/>
          <w:szCs w:val="24"/>
          <w:lang w:val="ru-RU"/>
        </w:rPr>
      </w:pPr>
      <w:r w:rsidRPr="00217A59">
        <w:rPr>
          <w:rFonts w:ascii="Times New Roman" w:hAnsi="Times New Roman"/>
          <w:sz w:val="24"/>
          <w:szCs w:val="24"/>
          <w:lang w:val="ru-RU"/>
        </w:rPr>
        <w:t>Експерти в сфері надання послуг ЗПТ.</w:t>
      </w:r>
    </w:p>
    <w:p w14:paraId="32335DA7" w14:textId="77777777" w:rsidR="00382517" w:rsidRPr="005943C7" w:rsidRDefault="00382517" w:rsidP="00382517">
      <w:pPr>
        <w:pStyle w:val="a3"/>
        <w:spacing w:line="276" w:lineRule="auto"/>
        <w:jc w:val="both"/>
        <w:rPr>
          <w:rFonts w:ascii="Times New Roman" w:hAnsi="Times New Roman"/>
          <w:sz w:val="24"/>
          <w:szCs w:val="24"/>
          <w:lang w:val="ru-RU"/>
        </w:rPr>
      </w:pPr>
    </w:p>
    <w:p w14:paraId="779C9E6A" w14:textId="77777777" w:rsidR="00382517" w:rsidRPr="00825C79" w:rsidRDefault="00382517" w:rsidP="00382517">
      <w:pPr>
        <w:spacing w:after="0"/>
        <w:ind w:firstLine="708"/>
        <w:jc w:val="both"/>
        <w:rPr>
          <w:rFonts w:ascii="Times New Roman" w:eastAsia="Calibri" w:hAnsi="Times New Roman"/>
          <w:b/>
          <w:bCs/>
          <w:sz w:val="24"/>
          <w:szCs w:val="24"/>
          <w:lang w:val="ru-RU"/>
        </w:rPr>
      </w:pPr>
      <w:r w:rsidRPr="00825C79">
        <w:rPr>
          <w:rFonts w:ascii="Times New Roman" w:eastAsia="Calibri" w:hAnsi="Times New Roman"/>
          <w:b/>
          <w:bCs/>
          <w:sz w:val="24"/>
          <w:szCs w:val="24"/>
        </w:rPr>
        <w:t>Інструменти дослідження</w:t>
      </w:r>
      <w:r w:rsidRPr="00825C79">
        <w:rPr>
          <w:rFonts w:ascii="Times New Roman" w:eastAsia="Calibri" w:hAnsi="Times New Roman"/>
          <w:b/>
          <w:bCs/>
          <w:sz w:val="24"/>
          <w:szCs w:val="24"/>
          <w:lang w:val="ru-RU"/>
        </w:rPr>
        <w:t>:</w:t>
      </w:r>
      <w:r w:rsidRPr="00825C79">
        <w:rPr>
          <w:rFonts w:ascii="Times New Roman" w:eastAsia="Calibri" w:hAnsi="Times New Roman"/>
          <w:b/>
          <w:bCs/>
          <w:sz w:val="24"/>
          <w:szCs w:val="24"/>
        </w:rPr>
        <w:t xml:space="preserve"> </w:t>
      </w:r>
      <w:r w:rsidRPr="00825C79">
        <w:rPr>
          <w:rFonts w:ascii="Times New Roman" w:eastAsia="Calibri" w:hAnsi="Times New Roman"/>
          <w:b/>
          <w:bCs/>
          <w:sz w:val="24"/>
          <w:szCs w:val="24"/>
          <w:lang w:val="ru-RU"/>
        </w:rPr>
        <w:t xml:space="preserve"> </w:t>
      </w:r>
    </w:p>
    <w:p w14:paraId="4E76450A" w14:textId="77777777" w:rsidR="00382517" w:rsidRDefault="00382517" w:rsidP="00382517">
      <w:pPr>
        <w:pStyle w:val="a3"/>
        <w:numPr>
          <w:ilvl w:val="0"/>
          <w:numId w:val="42"/>
        </w:numPr>
        <w:jc w:val="both"/>
        <w:rPr>
          <w:rFonts w:ascii="Times New Roman" w:hAnsi="Times New Roman"/>
          <w:sz w:val="24"/>
          <w:szCs w:val="24"/>
          <w:lang w:val="ru-RU"/>
        </w:rPr>
      </w:pPr>
      <w:r w:rsidRPr="00217A59">
        <w:rPr>
          <w:rFonts w:ascii="Times New Roman" w:hAnsi="Times New Roman"/>
          <w:sz w:val="24"/>
          <w:szCs w:val="24"/>
          <w:lang w:val="ru-RU"/>
        </w:rPr>
        <w:t>Гайди для проведення якісних інтерв’ю з експертами</w:t>
      </w:r>
      <w:r w:rsidRPr="0072656F">
        <w:rPr>
          <w:rFonts w:ascii="Times New Roman" w:hAnsi="Times New Roman"/>
          <w:sz w:val="24"/>
          <w:szCs w:val="24"/>
          <w:lang w:val="ru-RU"/>
        </w:rPr>
        <w:t>;</w:t>
      </w:r>
    </w:p>
    <w:p w14:paraId="2A436647" w14:textId="77777777" w:rsidR="00382517" w:rsidRPr="0072656F" w:rsidRDefault="00382517" w:rsidP="00382517">
      <w:pPr>
        <w:pStyle w:val="a3"/>
        <w:numPr>
          <w:ilvl w:val="0"/>
          <w:numId w:val="42"/>
        </w:numPr>
        <w:jc w:val="both"/>
        <w:rPr>
          <w:rFonts w:ascii="Times New Roman" w:hAnsi="Times New Roman"/>
          <w:sz w:val="24"/>
          <w:szCs w:val="24"/>
          <w:lang w:val="ru-RU"/>
        </w:rPr>
      </w:pPr>
      <w:r w:rsidRPr="00217A59">
        <w:rPr>
          <w:rFonts w:ascii="Times New Roman" w:hAnsi="Times New Roman"/>
          <w:sz w:val="24"/>
          <w:szCs w:val="24"/>
          <w:lang w:val="ru-RU"/>
        </w:rPr>
        <w:t>Анкета для проведення опитування на кількісному етапі дослідження</w:t>
      </w:r>
      <w:r w:rsidRPr="0072656F">
        <w:rPr>
          <w:rFonts w:ascii="Times New Roman" w:hAnsi="Times New Roman"/>
          <w:sz w:val="24"/>
          <w:szCs w:val="24"/>
          <w:lang w:val="ru-RU"/>
        </w:rPr>
        <w:t>.</w:t>
      </w:r>
    </w:p>
    <w:p w14:paraId="76B77CDE" w14:textId="77777777" w:rsidR="00382517" w:rsidRPr="00010818" w:rsidRDefault="00382517" w:rsidP="00382517">
      <w:pPr>
        <w:spacing w:after="0"/>
        <w:jc w:val="both"/>
        <w:rPr>
          <w:rFonts w:ascii="Times New Roman" w:eastAsia="Calibri" w:hAnsi="Times New Roman"/>
          <w:sz w:val="24"/>
          <w:szCs w:val="24"/>
        </w:rPr>
      </w:pPr>
    </w:p>
    <w:p w14:paraId="783E50FF" w14:textId="77777777" w:rsidR="00382517" w:rsidRPr="00EC20D8" w:rsidRDefault="00382517" w:rsidP="00382517">
      <w:pPr>
        <w:spacing w:after="0"/>
        <w:contextualSpacing/>
        <w:jc w:val="both"/>
        <w:rPr>
          <w:rFonts w:ascii="Times New Roman" w:eastAsia="Calibri" w:hAnsi="Times New Roman"/>
          <w:b/>
          <w:bCs/>
          <w:sz w:val="24"/>
          <w:szCs w:val="24"/>
        </w:rPr>
      </w:pPr>
      <w:r w:rsidRPr="00A454A5">
        <w:rPr>
          <w:rFonts w:ascii="Times New Roman" w:eastAsia="Calibri" w:hAnsi="Times New Roman"/>
          <w:b/>
          <w:bCs/>
          <w:sz w:val="24"/>
          <w:szCs w:val="24"/>
        </w:rPr>
        <w:t>4. Вибірка та географія досліджен</w:t>
      </w:r>
      <w:r>
        <w:rPr>
          <w:rFonts w:ascii="Times New Roman" w:eastAsia="Calibri" w:hAnsi="Times New Roman"/>
          <w:b/>
          <w:bCs/>
          <w:sz w:val="24"/>
          <w:szCs w:val="24"/>
        </w:rPr>
        <w:t>ь</w:t>
      </w:r>
    </w:p>
    <w:p w14:paraId="09B64CB0" w14:textId="77777777" w:rsidR="00382517" w:rsidRPr="00E2546A" w:rsidRDefault="00382517" w:rsidP="00382517">
      <w:pPr>
        <w:jc w:val="both"/>
        <w:rPr>
          <w:rFonts w:ascii="Times New Roman" w:hAnsi="Times New Roman"/>
          <w:sz w:val="24"/>
          <w:szCs w:val="24"/>
        </w:rPr>
      </w:pPr>
      <w:r w:rsidRPr="00E2546A">
        <w:rPr>
          <w:rFonts w:ascii="Times New Roman" w:hAnsi="Times New Roman"/>
          <w:sz w:val="24"/>
          <w:szCs w:val="24"/>
        </w:rPr>
        <w:t xml:space="preserve">Цільова група дослідження – люди, </w:t>
      </w:r>
      <w:r>
        <w:rPr>
          <w:rFonts w:ascii="Times New Roman" w:hAnsi="Times New Roman"/>
          <w:sz w:val="24"/>
          <w:szCs w:val="24"/>
        </w:rPr>
        <w:t>які</w:t>
      </w:r>
      <w:r w:rsidRPr="00E2546A">
        <w:rPr>
          <w:rFonts w:ascii="Times New Roman" w:hAnsi="Times New Roman"/>
          <w:sz w:val="24"/>
          <w:szCs w:val="24"/>
        </w:rPr>
        <w:t xml:space="preserve"> перебувають на ЗПТ в Україні:</w:t>
      </w:r>
    </w:p>
    <w:p w14:paraId="31A8ADC4" w14:textId="77777777" w:rsidR="00382517" w:rsidRPr="00B04E18" w:rsidRDefault="00382517" w:rsidP="00382517">
      <w:pPr>
        <w:pStyle w:val="a3"/>
        <w:numPr>
          <w:ilvl w:val="0"/>
          <w:numId w:val="13"/>
        </w:numPr>
        <w:spacing w:after="160" w:line="259" w:lineRule="auto"/>
        <w:jc w:val="both"/>
        <w:rPr>
          <w:rFonts w:ascii="Times New Roman" w:hAnsi="Times New Roman"/>
          <w:sz w:val="24"/>
          <w:szCs w:val="24"/>
          <w:lang w:val="ru-RU"/>
        </w:rPr>
      </w:pPr>
      <w:r>
        <w:rPr>
          <w:rFonts w:ascii="Times New Roman" w:hAnsi="Times New Roman"/>
          <w:sz w:val="24"/>
          <w:szCs w:val="24"/>
          <w:lang w:val="ru-RU"/>
        </w:rPr>
        <w:t>В</w:t>
      </w:r>
      <w:r w:rsidRPr="00B04E18">
        <w:rPr>
          <w:rFonts w:ascii="Times New Roman" w:hAnsi="Times New Roman"/>
          <w:sz w:val="24"/>
          <w:szCs w:val="24"/>
          <w:lang w:val="ru-RU"/>
        </w:rPr>
        <w:t>іком від 18 років і старше на момент дослідження;</w:t>
      </w:r>
    </w:p>
    <w:p w14:paraId="2F1F0A07" w14:textId="77777777" w:rsidR="00382517" w:rsidRPr="00B04E18" w:rsidRDefault="00382517" w:rsidP="00382517">
      <w:pPr>
        <w:pStyle w:val="a3"/>
        <w:numPr>
          <w:ilvl w:val="0"/>
          <w:numId w:val="13"/>
        </w:numPr>
        <w:spacing w:after="160" w:line="259" w:lineRule="auto"/>
        <w:jc w:val="both"/>
        <w:rPr>
          <w:rFonts w:ascii="Times New Roman" w:hAnsi="Times New Roman"/>
          <w:sz w:val="24"/>
          <w:szCs w:val="24"/>
          <w:lang w:val="ru-RU"/>
        </w:rPr>
      </w:pPr>
      <w:r>
        <w:rPr>
          <w:rFonts w:ascii="Times New Roman" w:hAnsi="Times New Roman"/>
          <w:sz w:val="24"/>
          <w:szCs w:val="24"/>
          <w:lang w:val="ru-RU"/>
        </w:rPr>
        <w:t>П</w:t>
      </w:r>
      <w:r w:rsidRPr="00B04E18">
        <w:rPr>
          <w:rFonts w:ascii="Times New Roman" w:hAnsi="Times New Roman"/>
          <w:sz w:val="24"/>
          <w:szCs w:val="24"/>
          <w:lang w:val="ru-RU"/>
        </w:rPr>
        <w:t>роживають / працюють / навчаються у населеному пункті</w:t>
      </w:r>
      <w:r>
        <w:rPr>
          <w:rFonts w:ascii="Times New Roman" w:hAnsi="Times New Roman"/>
          <w:sz w:val="24"/>
          <w:szCs w:val="24"/>
          <w:lang w:val="ru-RU"/>
        </w:rPr>
        <w:t>, де проводиться</w:t>
      </w:r>
      <w:r w:rsidRPr="00B04E18">
        <w:rPr>
          <w:rFonts w:ascii="Times New Roman" w:hAnsi="Times New Roman"/>
          <w:sz w:val="24"/>
          <w:szCs w:val="24"/>
          <w:lang w:val="ru-RU"/>
        </w:rPr>
        <w:t xml:space="preserve"> дослідження</w:t>
      </w:r>
      <w:r>
        <w:rPr>
          <w:rFonts w:ascii="Times New Roman" w:hAnsi="Times New Roman"/>
          <w:sz w:val="24"/>
          <w:szCs w:val="24"/>
          <w:lang w:val="ru-RU"/>
        </w:rPr>
        <w:t>,</w:t>
      </w:r>
      <w:r w:rsidRPr="00B04E18">
        <w:rPr>
          <w:rFonts w:ascii="Times New Roman" w:hAnsi="Times New Roman"/>
          <w:sz w:val="24"/>
          <w:szCs w:val="24"/>
          <w:lang w:val="ru-RU"/>
        </w:rPr>
        <w:t xml:space="preserve"> не менше 6 місяців;</w:t>
      </w:r>
    </w:p>
    <w:p w14:paraId="54D06F81" w14:textId="77777777" w:rsidR="00382517" w:rsidRPr="00B04E18" w:rsidRDefault="00382517" w:rsidP="00382517">
      <w:pPr>
        <w:pStyle w:val="a3"/>
        <w:numPr>
          <w:ilvl w:val="0"/>
          <w:numId w:val="13"/>
        </w:numPr>
        <w:spacing w:after="160" w:line="259" w:lineRule="auto"/>
        <w:jc w:val="both"/>
        <w:rPr>
          <w:rFonts w:ascii="Times New Roman" w:hAnsi="Times New Roman"/>
          <w:sz w:val="24"/>
          <w:szCs w:val="24"/>
          <w:lang w:val="ru-RU"/>
        </w:rPr>
      </w:pPr>
      <w:r>
        <w:rPr>
          <w:rFonts w:ascii="Times New Roman" w:hAnsi="Times New Roman"/>
          <w:sz w:val="24"/>
          <w:szCs w:val="24"/>
          <w:lang w:val="ru-RU"/>
        </w:rPr>
        <w:lastRenderedPageBreak/>
        <w:t>Н</w:t>
      </w:r>
      <w:r w:rsidRPr="00B04E18">
        <w:rPr>
          <w:rFonts w:ascii="Times New Roman" w:hAnsi="Times New Roman"/>
          <w:sz w:val="24"/>
          <w:szCs w:val="24"/>
          <w:lang w:val="ru-RU"/>
        </w:rPr>
        <w:t xml:space="preserve">е перебувають у стані наркотичного чи алкогольного сп’яніння на час участі </w:t>
      </w:r>
      <w:r>
        <w:rPr>
          <w:rFonts w:ascii="Times New Roman" w:hAnsi="Times New Roman"/>
          <w:sz w:val="24"/>
          <w:szCs w:val="24"/>
          <w:lang w:val="ru-RU"/>
        </w:rPr>
        <w:t>в</w:t>
      </w:r>
      <w:r w:rsidRPr="00B04E18">
        <w:rPr>
          <w:rFonts w:ascii="Times New Roman" w:hAnsi="Times New Roman"/>
          <w:sz w:val="24"/>
          <w:szCs w:val="24"/>
          <w:lang w:val="ru-RU"/>
        </w:rPr>
        <w:t xml:space="preserve"> дослідженні.</w:t>
      </w:r>
    </w:p>
    <w:p w14:paraId="5B529435"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Географія обох досліджень, як якісний, так і кількісний етап, охоплює 6 областей України з найбільшою кількістю клієнтів програм ЗПТ станом на 2020:</w:t>
      </w:r>
      <w:r w:rsidRPr="00ED16F0">
        <w:rPr>
          <w:rFonts w:ascii="Times New Roman" w:eastAsia="Calibri" w:hAnsi="Times New Roman"/>
          <w:sz w:val="24"/>
          <w:szCs w:val="24"/>
        </w:rPr>
        <w:t xml:space="preserve"> </w:t>
      </w:r>
    </w:p>
    <w:p w14:paraId="0A0CA81F" w14:textId="77777777" w:rsidR="00382517" w:rsidRDefault="00382517" w:rsidP="00382517">
      <w:pPr>
        <w:pStyle w:val="a3"/>
        <w:numPr>
          <w:ilvl w:val="0"/>
          <w:numId w:val="12"/>
        </w:numPr>
        <w:spacing w:line="276" w:lineRule="auto"/>
        <w:jc w:val="both"/>
        <w:rPr>
          <w:rFonts w:ascii="Times New Roman" w:hAnsi="Times New Roman"/>
          <w:sz w:val="24"/>
          <w:szCs w:val="24"/>
        </w:rPr>
      </w:pPr>
      <w:r w:rsidRPr="00ED16F0">
        <w:rPr>
          <w:rFonts w:ascii="Times New Roman" w:hAnsi="Times New Roman"/>
          <w:sz w:val="24"/>
          <w:szCs w:val="24"/>
        </w:rPr>
        <w:t>м. Ки</w:t>
      </w:r>
      <w:r>
        <w:rPr>
          <w:rFonts w:ascii="Times New Roman" w:hAnsi="Times New Roman"/>
          <w:sz w:val="24"/>
          <w:szCs w:val="24"/>
        </w:rPr>
        <w:t>ї</w:t>
      </w:r>
      <w:r w:rsidRPr="00ED16F0">
        <w:rPr>
          <w:rFonts w:ascii="Times New Roman" w:hAnsi="Times New Roman"/>
          <w:sz w:val="24"/>
          <w:szCs w:val="24"/>
        </w:rPr>
        <w:t>в</w:t>
      </w:r>
      <w:r>
        <w:rPr>
          <w:rFonts w:ascii="Times New Roman" w:hAnsi="Times New Roman"/>
          <w:sz w:val="24"/>
          <w:szCs w:val="24"/>
        </w:rPr>
        <w:t>;</w:t>
      </w:r>
    </w:p>
    <w:p w14:paraId="229A7233" w14:textId="77777777" w:rsidR="00382517" w:rsidRDefault="00382517" w:rsidP="00382517">
      <w:pPr>
        <w:pStyle w:val="a3"/>
        <w:numPr>
          <w:ilvl w:val="0"/>
          <w:numId w:val="12"/>
        </w:numPr>
        <w:spacing w:line="276" w:lineRule="auto"/>
        <w:jc w:val="both"/>
        <w:rPr>
          <w:rFonts w:ascii="Times New Roman" w:hAnsi="Times New Roman"/>
          <w:sz w:val="24"/>
          <w:szCs w:val="24"/>
        </w:rPr>
      </w:pPr>
      <w:r w:rsidRPr="00ED16F0">
        <w:rPr>
          <w:rFonts w:ascii="Times New Roman" w:hAnsi="Times New Roman"/>
          <w:sz w:val="24"/>
          <w:szCs w:val="24"/>
        </w:rPr>
        <w:t>Дніпропетровськ</w:t>
      </w:r>
      <w:r>
        <w:rPr>
          <w:rFonts w:ascii="Times New Roman" w:hAnsi="Times New Roman"/>
          <w:sz w:val="24"/>
          <w:szCs w:val="24"/>
        </w:rPr>
        <w:t>у</w:t>
      </w:r>
      <w:r w:rsidRPr="00ED16F0">
        <w:rPr>
          <w:rFonts w:ascii="Times New Roman" w:hAnsi="Times New Roman"/>
          <w:sz w:val="24"/>
          <w:szCs w:val="24"/>
        </w:rPr>
        <w:t xml:space="preserve"> област</w:t>
      </w:r>
      <w:r>
        <w:rPr>
          <w:rFonts w:ascii="Times New Roman" w:hAnsi="Times New Roman"/>
          <w:sz w:val="24"/>
          <w:szCs w:val="24"/>
        </w:rPr>
        <w:t>ь (м. Дніпро);</w:t>
      </w:r>
      <w:r w:rsidRPr="00ED16F0">
        <w:rPr>
          <w:rFonts w:ascii="Times New Roman" w:hAnsi="Times New Roman"/>
          <w:sz w:val="24"/>
          <w:szCs w:val="24"/>
        </w:rPr>
        <w:t xml:space="preserve"> </w:t>
      </w:r>
    </w:p>
    <w:p w14:paraId="1A1BC634" w14:textId="77777777" w:rsidR="00382517" w:rsidRDefault="00382517" w:rsidP="00382517">
      <w:pPr>
        <w:pStyle w:val="a3"/>
        <w:numPr>
          <w:ilvl w:val="0"/>
          <w:numId w:val="12"/>
        </w:numPr>
        <w:spacing w:line="276" w:lineRule="auto"/>
        <w:jc w:val="both"/>
        <w:rPr>
          <w:rFonts w:ascii="Times New Roman" w:hAnsi="Times New Roman"/>
          <w:sz w:val="24"/>
          <w:szCs w:val="24"/>
        </w:rPr>
      </w:pPr>
      <w:r>
        <w:rPr>
          <w:rFonts w:ascii="Times New Roman" w:hAnsi="Times New Roman"/>
          <w:sz w:val="24"/>
          <w:szCs w:val="24"/>
        </w:rPr>
        <w:t>Харківську (м. Харків);</w:t>
      </w:r>
      <w:r w:rsidRPr="00ED16F0">
        <w:rPr>
          <w:rFonts w:ascii="Times New Roman" w:hAnsi="Times New Roman"/>
          <w:sz w:val="24"/>
          <w:szCs w:val="24"/>
        </w:rPr>
        <w:t xml:space="preserve"> </w:t>
      </w:r>
    </w:p>
    <w:p w14:paraId="368F6ACB" w14:textId="77777777" w:rsidR="00382517" w:rsidRDefault="00382517" w:rsidP="00382517">
      <w:pPr>
        <w:pStyle w:val="a3"/>
        <w:numPr>
          <w:ilvl w:val="0"/>
          <w:numId w:val="12"/>
        </w:numPr>
        <w:spacing w:line="276" w:lineRule="auto"/>
        <w:jc w:val="both"/>
        <w:rPr>
          <w:rFonts w:ascii="Times New Roman" w:hAnsi="Times New Roman"/>
          <w:sz w:val="24"/>
          <w:szCs w:val="24"/>
        </w:rPr>
      </w:pPr>
      <w:r>
        <w:rPr>
          <w:rFonts w:ascii="Times New Roman" w:hAnsi="Times New Roman"/>
          <w:sz w:val="24"/>
          <w:szCs w:val="24"/>
        </w:rPr>
        <w:t>Запорізьку (м. Запоріжжя);</w:t>
      </w:r>
    </w:p>
    <w:p w14:paraId="3700C689" w14:textId="77777777" w:rsidR="00382517" w:rsidRDefault="00382517" w:rsidP="00382517">
      <w:pPr>
        <w:pStyle w:val="a3"/>
        <w:numPr>
          <w:ilvl w:val="0"/>
          <w:numId w:val="12"/>
        </w:numPr>
        <w:spacing w:line="276" w:lineRule="auto"/>
        <w:jc w:val="both"/>
        <w:rPr>
          <w:rFonts w:ascii="Times New Roman" w:hAnsi="Times New Roman"/>
          <w:sz w:val="24"/>
          <w:szCs w:val="24"/>
        </w:rPr>
      </w:pPr>
      <w:r>
        <w:rPr>
          <w:rFonts w:ascii="Times New Roman" w:hAnsi="Times New Roman"/>
          <w:sz w:val="24"/>
          <w:szCs w:val="24"/>
        </w:rPr>
        <w:t>Львівську (м. Львів);</w:t>
      </w:r>
    </w:p>
    <w:p w14:paraId="33CD58FA" w14:textId="77777777" w:rsidR="00382517" w:rsidRDefault="00382517" w:rsidP="00382517">
      <w:pPr>
        <w:pStyle w:val="a3"/>
        <w:numPr>
          <w:ilvl w:val="0"/>
          <w:numId w:val="12"/>
        </w:numPr>
        <w:spacing w:line="276" w:lineRule="auto"/>
        <w:jc w:val="both"/>
        <w:rPr>
          <w:rFonts w:ascii="Times New Roman" w:hAnsi="Times New Roman"/>
          <w:sz w:val="24"/>
          <w:szCs w:val="24"/>
          <w:lang w:val="ru-RU"/>
        </w:rPr>
      </w:pPr>
      <w:r w:rsidRPr="006F1F03">
        <w:rPr>
          <w:rFonts w:ascii="Times New Roman" w:hAnsi="Times New Roman"/>
          <w:sz w:val="24"/>
          <w:szCs w:val="24"/>
          <w:lang w:val="ru-RU"/>
        </w:rPr>
        <w:t>Івано-Франківськ</w:t>
      </w:r>
      <w:r w:rsidRPr="00B04E18">
        <w:rPr>
          <w:rFonts w:ascii="Times New Roman" w:hAnsi="Times New Roman"/>
          <w:sz w:val="24"/>
          <w:szCs w:val="24"/>
          <w:lang w:val="ru-RU"/>
        </w:rPr>
        <w:t>у (м. Івано-Франківськ)</w:t>
      </w:r>
      <w:r>
        <w:rPr>
          <w:rFonts w:ascii="Times New Roman" w:hAnsi="Times New Roman"/>
          <w:sz w:val="24"/>
          <w:szCs w:val="24"/>
          <w:lang w:val="ru-RU"/>
        </w:rPr>
        <w:t>.</w:t>
      </w:r>
    </w:p>
    <w:p w14:paraId="67DB352D" w14:textId="77777777" w:rsidR="00382517" w:rsidRDefault="00382517" w:rsidP="00382517">
      <w:pPr>
        <w:spacing w:after="0"/>
        <w:jc w:val="both"/>
        <w:rPr>
          <w:rFonts w:ascii="Times New Roman" w:hAnsi="Times New Roman"/>
          <w:sz w:val="24"/>
          <w:szCs w:val="24"/>
        </w:rPr>
      </w:pPr>
    </w:p>
    <w:p w14:paraId="5F93EEB1" w14:textId="77777777" w:rsidR="00382517" w:rsidRPr="005D4DA4" w:rsidRDefault="00382517" w:rsidP="00382517">
      <w:pPr>
        <w:jc w:val="both"/>
        <w:rPr>
          <w:rFonts w:ascii="Times New Roman" w:hAnsi="Times New Roman"/>
          <w:b/>
          <w:sz w:val="24"/>
          <w:szCs w:val="24"/>
          <w:lang w:eastAsia="ar-SA"/>
        </w:rPr>
      </w:pPr>
      <w:r w:rsidRPr="005D4DA4">
        <w:rPr>
          <w:rFonts w:ascii="Times New Roman" w:hAnsi="Times New Roman"/>
          <w:b/>
          <w:sz w:val="24"/>
          <w:szCs w:val="24"/>
          <w:lang w:eastAsia="ar-SA"/>
        </w:rPr>
        <w:t>Складові (структура) послуги з проведення досліджен</w:t>
      </w:r>
      <w:r>
        <w:rPr>
          <w:rFonts w:ascii="Times New Roman" w:hAnsi="Times New Roman"/>
          <w:b/>
          <w:sz w:val="24"/>
          <w:szCs w:val="24"/>
          <w:lang w:eastAsia="ar-SA"/>
        </w:rPr>
        <w:t xml:space="preserve">ь </w:t>
      </w:r>
      <w:r w:rsidRPr="005D4DA4">
        <w:rPr>
          <w:rFonts w:ascii="Times New Roman" w:hAnsi="Times New Roman"/>
          <w:b/>
          <w:sz w:val="24"/>
          <w:szCs w:val="24"/>
          <w:lang w:eastAsia="ar-SA"/>
        </w:rPr>
        <w:t xml:space="preserve"> </w:t>
      </w:r>
      <w:bookmarkStart w:id="10" w:name="_Hlk62732814"/>
      <w:r w:rsidRPr="00DA0E8A">
        <w:rPr>
          <w:rFonts w:ascii="Times New Roman" w:hAnsi="Times New Roman"/>
          <w:b/>
          <w:sz w:val="24"/>
          <w:szCs w:val="24"/>
          <w:lang w:eastAsia="ar-SA"/>
        </w:rPr>
        <w:t>«</w:t>
      </w:r>
      <w:r w:rsidRPr="00DA0E8A">
        <w:rPr>
          <w:rFonts w:ascii="Times New Roman" w:hAnsi="Times New Roman"/>
          <w:b/>
          <w:sz w:val="24"/>
          <w:szCs w:val="24"/>
        </w:rPr>
        <w:t>Вивчення поширеності психічних розладів серед пацієнтів програми ЗПТ</w:t>
      </w:r>
      <w:r w:rsidRPr="00DA0E8A">
        <w:rPr>
          <w:rFonts w:ascii="Times New Roman" w:hAnsi="Times New Roman"/>
          <w:b/>
          <w:sz w:val="24"/>
          <w:szCs w:val="24"/>
          <w:lang w:eastAsia="ar-SA"/>
        </w:rPr>
        <w:t>»</w:t>
      </w:r>
      <w:r>
        <w:rPr>
          <w:rFonts w:ascii="Times New Roman" w:hAnsi="Times New Roman"/>
          <w:b/>
          <w:sz w:val="24"/>
          <w:szCs w:val="24"/>
          <w:lang w:eastAsia="ar-SA"/>
        </w:rPr>
        <w:t xml:space="preserve"> та</w:t>
      </w:r>
      <w:r w:rsidRPr="009B786C">
        <w:rPr>
          <w:rFonts w:ascii="Times New Roman" w:hAnsi="Times New Roman"/>
          <w:b/>
          <w:sz w:val="24"/>
          <w:szCs w:val="24"/>
          <w:lang w:eastAsia="ar-SA"/>
        </w:rPr>
        <w:t xml:space="preserve"> «ЗПТ: Оцінка бар’єрів доступу до ЗПТ та оцінка моделей надання послуг в контексті їх ефективності»</w:t>
      </w:r>
      <w:bookmarkEnd w:id="10"/>
      <w:r w:rsidRPr="005D4DA4">
        <w:rPr>
          <w:rFonts w:ascii="Times New Roman" w:hAnsi="Times New Roman"/>
          <w:b/>
          <w:sz w:val="24"/>
          <w:szCs w:val="24"/>
          <w:lang w:eastAsia="ar-SA"/>
        </w:rPr>
        <w:t>:</w:t>
      </w:r>
    </w:p>
    <w:p w14:paraId="4938D2FE" w14:textId="77777777" w:rsidR="00382517" w:rsidRDefault="00382517" w:rsidP="00382517">
      <w:pPr>
        <w:spacing w:after="0"/>
        <w:jc w:val="both"/>
        <w:rPr>
          <w:rFonts w:ascii="Times New Roman" w:hAnsi="Times New Roman"/>
          <w:b/>
          <w:bCs/>
          <w:color w:val="000000"/>
          <w:sz w:val="24"/>
          <w:szCs w:val="24"/>
        </w:rPr>
      </w:pPr>
      <w:r w:rsidRPr="0031425A">
        <w:rPr>
          <w:rFonts w:ascii="Times New Roman" w:hAnsi="Times New Roman"/>
          <w:b/>
          <w:bCs/>
          <w:color w:val="000000"/>
          <w:sz w:val="24"/>
          <w:szCs w:val="24"/>
        </w:rPr>
        <w:t xml:space="preserve">Етап </w:t>
      </w:r>
      <w:r>
        <w:rPr>
          <w:rFonts w:ascii="Times New Roman" w:hAnsi="Times New Roman"/>
          <w:b/>
          <w:bCs/>
          <w:color w:val="000000"/>
          <w:sz w:val="24"/>
          <w:szCs w:val="24"/>
          <w:lang w:val="ru-RU"/>
        </w:rPr>
        <w:t>1</w:t>
      </w:r>
      <w:r w:rsidRPr="0031425A">
        <w:rPr>
          <w:rFonts w:ascii="Times New Roman" w:hAnsi="Times New Roman"/>
          <w:b/>
          <w:bCs/>
          <w:color w:val="000000"/>
          <w:sz w:val="24"/>
          <w:szCs w:val="24"/>
        </w:rPr>
        <w:t xml:space="preserve">: </w:t>
      </w:r>
      <w:r>
        <w:rPr>
          <w:rFonts w:ascii="Times New Roman" w:hAnsi="Times New Roman"/>
          <w:b/>
          <w:bCs/>
          <w:color w:val="000000"/>
          <w:sz w:val="24"/>
          <w:szCs w:val="24"/>
          <w:lang w:val="ru-RU"/>
        </w:rPr>
        <w:t>П</w:t>
      </w:r>
      <w:r>
        <w:rPr>
          <w:rFonts w:ascii="Times New Roman" w:hAnsi="Times New Roman"/>
          <w:b/>
          <w:bCs/>
          <w:color w:val="000000"/>
          <w:sz w:val="24"/>
          <w:szCs w:val="24"/>
        </w:rPr>
        <w:t>і</w:t>
      </w:r>
      <w:r>
        <w:rPr>
          <w:rFonts w:ascii="Times New Roman" w:hAnsi="Times New Roman"/>
          <w:b/>
          <w:bCs/>
          <w:color w:val="000000"/>
          <w:sz w:val="24"/>
          <w:szCs w:val="24"/>
          <w:lang w:val="ru-RU"/>
        </w:rPr>
        <w:t>дготовчий</w:t>
      </w:r>
      <w:r w:rsidRPr="0031425A">
        <w:rPr>
          <w:rFonts w:ascii="Times New Roman" w:hAnsi="Times New Roman"/>
          <w:b/>
          <w:bCs/>
          <w:sz w:val="24"/>
          <w:szCs w:val="24"/>
        </w:rPr>
        <w:t xml:space="preserve"> етап</w:t>
      </w:r>
      <w:r w:rsidRPr="0031425A">
        <w:rPr>
          <w:rFonts w:ascii="Times New Roman" w:hAnsi="Times New Roman"/>
          <w:b/>
          <w:bCs/>
          <w:color w:val="000000"/>
          <w:sz w:val="24"/>
          <w:szCs w:val="24"/>
        </w:rPr>
        <w:t>, що включає:</w:t>
      </w:r>
    </w:p>
    <w:p w14:paraId="24033A2F" w14:textId="77777777" w:rsidR="00382517" w:rsidRDefault="00382517" w:rsidP="00382517">
      <w:pPr>
        <w:spacing w:after="0"/>
        <w:jc w:val="both"/>
        <w:rPr>
          <w:rFonts w:ascii="Times New Roman" w:hAnsi="Times New Roman"/>
          <w:bCs/>
          <w:i/>
          <w:iCs/>
          <w:sz w:val="24"/>
          <w:szCs w:val="24"/>
          <w:lang w:eastAsia="ar-SA"/>
        </w:rPr>
      </w:pPr>
    </w:p>
    <w:p w14:paraId="2ADBE3BC" w14:textId="77777777" w:rsidR="00382517" w:rsidRPr="007313E9" w:rsidRDefault="00382517" w:rsidP="00382517">
      <w:pPr>
        <w:spacing w:after="0"/>
        <w:jc w:val="both"/>
        <w:rPr>
          <w:rFonts w:ascii="Times New Roman" w:hAnsi="Times New Roman"/>
          <w:bCs/>
          <w:i/>
          <w:iCs/>
          <w:color w:val="000000"/>
          <w:sz w:val="24"/>
          <w:szCs w:val="24"/>
        </w:rPr>
      </w:pPr>
      <w:r w:rsidRPr="007313E9">
        <w:rPr>
          <w:rFonts w:ascii="Times New Roman" w:hAnsi="Times New Roman"/>
          <w:bCs/>
          <w:i/>
          <w:iCs/>
          <w:sz w:val="24"/>
          <w:szCs w:val="24"/>
          <w:lang w:eastAsia="ar-SA"/>
        </w:rPr>
        <w:t>Дослідження «</w:t>
      </w:r>
      <w:r w:rsidRPr="007313E9">
        <w:rPr>
          <w:rFonts w:ascii="Times New Roman" w:hAnsi="Times New Roman"/>
          <w:bCs/>
          <w:i/>
          <w:iCs/>
          <w:sz w:val="24"/>
          <w:szCs w:val="24"/>
        </w:rPr>
        <w:t>Вивчення поширеності психічних розладів серед пацієнтів програми ЗПТ</w:t>
      </w:r>
      <w:r w:rsidRPr="007313E9">
        <w:rPr>
          <w:rFonts w:ascii="Times New Roman" w:hAnsi="Times New Roman"/>
          <w:bCs/>
          <w:i/>
          <w:iCs/>
          <w:sz w:val="24"/>
          <w:szCs w:val="24"/>
          <w:lang w:eastAsia="ar-SA"/>
        </w:rPr>
        <w:t>»:</w:t>
      </w:r>
    </w:p>
    <w:p w14:paraId="50BC61C9" w14:textId="77777777" w:rsidR="00382517" w:rsidRPr="00750CC8" w:rsidRDefault="00382517" w:rsidP="00382517">
      <w:pPr>
        <w:pStyle w:val="a3"/>
        <w:numPr>
          <w:ilvl w:val="0"/>
          <w:numId w:val="9"/>
        </w:numPr>
        <w:jc w:val="both"/>
        <w:rPr>
          <w:rFonts w:ascii="Times New Roman" w:hAnsi="Times New Roman"/>
          <w:color w:val="000000"/>
          <w:sz w:val="24"/>
          <w:szCs w:val="24"/>
          <w:lang w:val="ru-RU"/>
        </w:rPr>
      </w:pPr>
      <w:r w:rsidRPr="00750CC8">
        <w:rPr>
          <w:rFonts w:ascii="Times New Roman" w:hAnsi="Times New Roman"/>
          <w:color w:val="000000"/>
          <w:sz w:val="24"/>
          <w:szCs w:val="24"/>
          <w:lang w:val="uk-UA"/>
        </w:rPr>
        <w:t xml:space="preserve">Послугу з </w:t>
      </w:r>
      <w:r>
        <w:rPr>
          <w:rFonts w:ascii="Times New Roman" w:hAnsi="Times New Roman"/>
          <w:color w:val="000000"/>
          <w:sz w:val="24"/>
          <w:szCs w:val="24"/>
          <w:lang w:val="uk-UA"/>
        </w:rPr>
        <w:t>підготовки</w:t>
      </w:r>
      <w:r w:rsidRPr="00750CC8">
        <w:rPr>
          <w:rFonts w:ascii="Times New Roman" w:hAnsi="Times New Roman"/>
          <w:color w:val="000000"/>
          <w:sz w:val="24"/>
          <w:szCs w:val="24"/>
          <w:lang w:val="uk-UA"/>
        </w:rPr>
        <w:t xml:space="preserve"> протоколу дослідження</w:t>
      </w:r>
      <w:r w:rsidRPr="003A1387">
        <w:rPr>
          <w:rFonts w:ascii="Times New Roman" w:hAnsi="Times New Roman"/>
          <w:color w:val="000000"/>
          <w:sz w:val="24"/>
          <w:szCs w:val="24"/>
          <w:lang w:val="ru-RU"/>
        </w:rPr>
        <w:t>;</w:t>
      </w:r>
    </w:p>
    <w:p w14:paraId="66004897" w14:textId="77777777" w:rsidR="00382517" w:rsidRPr="00BD367D" w:rsidRDefault="00382517" w:rsidP="00382517">
      <w:pPr>
        <w:pStyle w:val="a3"/>
        <w:numPr>
          <w:ilvl w:val="0"/>
          <w:numId w:val="9"/>
        </w:numPr>
        <w:jc w:val="both"/>
        <w:rPr>
          <w:rFonts w:ascii="Times New Roman" w:hAnsi="Times New Roman"/>
          <w:color w:val="000000"/>
          <w:sz w:val="24"/>
          <w:szCs w:val="24"/>
          <w:lang w:val="ru-RU"/>
        </w:rPr>
      </w:pPr>
      <w:r w:rsidRPr="00750CC8">
        <w:rPr>
          <w:rFonts w:ascii="Times New Roman" w:hAnsi="Times New Roman"/>
          <w:color w:val="000000"/>
          <w:sz w:val="24"/>
          <w:szCs w:val="24"/>
          <w:lang w:val="uk-UA"/>
        </w:rPr>
        <w:t xml:space="preserve">Послугу з </w:t>
      </w:r>
      <w:r>
        <w:rPr>
          <w:rFonts w:ascii="Times New Roman" w:hAnsi="Times New Roman"/>
          <w:color w:val="000000"/>
          <w:sz w:val="24"/>
          <w:szCs w:val="24"/>
          <w:lang w:val="uk-UA"/>
        </w:rPr>
        <w:t>підготовки</w:t>
      </w:r>
      <w:r w:rsidRPr="00750CC8">
        <w:rPr>
          <w:rFonts w:ascii="Times New Roman" w:hAnsi="Times New Roman"/>
          <w:color w:val="000000"/>
          <w:sz w:val="24"/>
          <w:szCs w:val="24"/>
          <w:lang w:val="uk-UA"/>
        </w:rPr>
        <w:t xml:space="preserve"> кабінетного дослідження</w:t>
      </w:r>
      <w:r w:rsidRPr="003A1387">
        <w:rPr>
          <w:rFonts w:ascii="Times New Roman" w:hAnsi="Times New Roman"/>
          <w:color w:val="000000"/>
          <w:sz w:val="24"/>
          <w:szCs w:val="24"/>
          <w:lang w:val="ru-RU"/>
        </w:rPr>
        <w:t>.</w:t>
      </w:r>
    </w:p>
    <w:p w14:paraId="33EDAA43" w14:textId="77777777" w:rsidR="00382517" w:rsidRDefault="00382517" w:rsidP="00382517">
      <w:pPr>
        <w:spacing w:after="0"/>
        <w:jc w:val="both"/>
        <w:rPr>
          <w:rFonts w:ascii="Times New Roman" w:hAnsi="Times New Roman"/>
          <w:bCs/>
          <w:i/>
          <w:iCs/>
          <w:sz w:val="24"/>
          <w:szCs w:val="24"/>
          <w:lang w:val="ru-RU" w:eastAsia="ar-SA"/>
        </w:rPr>
      </w:pPr>
    </w:p>
    <w:p w14:paraId="3FA9AB46" w14:textId="77777777" w:rsidR="00382517" w:rsidRPr="003A1387" w:rsidRDefault="00382517" w:rsidP="00382517">
      <w:pPr>
        <w:spacing w:after="0"/>
        <w:jc w:val="both"/>
        <w:rPr>
          <w:rFonts w:ascii="Times New Roman" w:hAnsi="Times New Roman"/>
          <w:b/>
          <w:sz w:val="24"/>
          <w:szCs w:val="24"/>
          <w:lang w:val="ru-RU" w:eastAsia="ar-SA"/>
        </w:rPr>
      </w:pPr>
      <w:r w:rsidRPr="007313E9">
        <w:rPr>
          <w:rFonts w:ascii="Times New Roman" w:hAnsi="Times New Roman"/>
          <w:bCs/>
          <w:i/>
          <w:iCs/>
          <w:sz w:val="24"/>
          <w:szCs w:val="24"/>
          <w:lang w:val="ru-RU" w:eastAsia="ar-SA"/>
        </w:rPr>
        <w:t>Дослідження</w:t>
      </w:r>
      <w:r w:rsidRPr="009B786C">
        <w:rPr>
          <w:rFonts w:ascii="Times New Roman" w:hAnsi="Times New Roman"/>
          <w:b/>
          <w:sz w:val="24"/>
          <w:szCs w:val="24"/>
          <w:lang w:eastAsia="ar-SA"/>
        </w:rPr>
        <w:t xml:space="preserve"> </w:t>
      </w:r>
      <w:r w:rsidRPr="007313E9">
        <w:rPr>
          <w:rFonts w:ascii="Times New Roman" w:hAnsi="Times New Roman"/>
          <w:bCs/>
          <w:i/>
          <w:iCs/>
          <w:sz w:val="24"/>
          <w:szCs w:val="24"/>
          <w:lang w:eastAsia="ar-SA"/>
        </w:rPr>
        <w:t>«ЗПТ: Оцінка бар’єрів доступу до ЗПТ та оцінка моделей надання послуг в контексті їх ефективності»</w:t>
      </w:r>
      <w:r w:rsidRPr="003A1387">
        <w:rPr>
          <w:rFonts w:ascii="Times New Roman" w:hAnsi="Times New Roman"/>
          <w:bCs/>
          <w:i/>
          <w:iCs/>
          <w:sz w:val="24"/>
          <w:szCs w:val="24"/>
          <w:lang w:val="ru-RU" w:eastAsia="ar-SA"/>
        </w:rPr>
        <w:t>:</w:t>
      </w:r>
    </w:p>
    <w:p w14:paraId="6B1C7B96" w14:textId="77777777" w:rsidR="00382517" w:rsidRPr="005D4DA4" w:rsidRDefault="00382517" w:rsidP="00382517">
      <w:pPr>
        <w:numPr>
          <w:ilvl w:val="0"/>
          <w:numId w:val="20"/>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color w:val="000000"/>
          <w:sz w:val="24"/>
          <w:szCs w:val="24"/>
        </w:rPr>
        <w:t>Послугу з підгото</w:t>
      </w:r>
      <w:r>
        <w:rPr>
          <w:rFonts w:ascii="Times New Roman" w:eastAsia="Calibri" w:hAnsi="Times New Roman"/>
          <w:color w:val="000000"/>
          <w:sz w:val="24"/>
          <w:szCs w:val="24"/>
        </w:rPr>
        <w:t>в</w:t>
      </w:r>
      <w:r w:rsidRPr="005D4DA4">
        <w:rPr>
          <w:rFonts w:ascii="Times New Roman" w:eastAsia="Calibri" w:hAnsi="Times New Roman"/>
          <w:color w:val="000000"/>
          <w:sz w:val="24"/>
          <w:szCs w:val="24"/>
        </w:rPr>
        <w:t>ки протоколу дослідження</w:t>
      </w:r>
      <w:r w:rsidRPr="006A379A">
        <w:rPr>
          <w:rFonts w:ascii="Times New Roman" w:eastAsia="Calibri" w:hAnsi="Times New Roman"/>
          <w:color w:val="000000"/>
          <w:sz w:val="24"/>
          <w:szCs w:val="24"/>
          <w:lang w:val="ru-RU"/>
        </w:rPr>
        <w:t>;</w:t>
      </w:r>
    </w:p>
    <w:p w14:paraId="3EBE1D8E" w14:textId="77777777" w:rsidR="00382517" w:rsidRPr="00BD367D" w:rsidRDefault="00382517" w:rsidP="00382517">
      <w:pPr>
        <w:numPr>
          <w:ilvl w:val="0"/>
          <w:numId w:val="20"/>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color w:val="000000"/>
          <w:sz w:val="24"/>
          <w:szCs w:val="24"/>
        </w:rPr>
        <w:t>Послугу з підготовки</w:t>
      </w:r>
      <w:r>
        <w:rPr>
          <w:rFonts w:ascii="Times New Roman" w:eastAsia="Calibri" w:hAnsi="Times New Roman"/>
          <w:color w:val="000000"/>
          <w:sz w:val="24"/>
          <w:szCs w:val="24"/>
        </w:rPr>
        <w:t xml:space="preserve"> та проведення</w:t>
      </w:r>
      <w:r w:rsidRPr="005D4DA4">
        <w:rPr>
          <w:rFonts w:ascii="Times New Roman" w:eastAsia="Calibri" w:hAnsi="Times New Roman"/>
          <w:color w:val="000000"/>
          <w:sz w:val="24"/>
          <w:szCs w:val="24"/>
        </w:rPr>
        <w:t xml:space="preserve"> кабінетного дослідження</w:t>
      </w:r>
      <w:r w:rsidRPr="003A1387">
        <w:rPr>
          <w:rFonts w:ascii="Times New Roman" w:eastAsia="Calibri" w:hAnsi="Times New Roman"/>
          <w:color w:val="000000"/>
          <w:sz w:val="24"/>
          <w:szCs w:val="24"/>
          <w:lang w:val="ru-RU"/>
        </w:rPr>
        <w:t>.</w:t>
      </w:r>
    </w:p>
    <w:p w14:paraId="1E80B85D" w14:textId="77777777" w:rsidR="00382517" w:rsidRDefault="00382517" w:rsidP="00382517">
      <w:pPr>
        <w:spacing w:after="0"/>
        <w:jc w:val="both"/>
        <w:rPr>
          <w:rFonts w:ascii="Times New Roman" w:hAnsi="Times New Roman"/>
          <w:b/>
          <w:bCs/>
          <w:color w:val="000000"/>
          <w:sz w:val="24"/>
          <w:szCs w:val="24"/>
        </w:rPr>
      </w:pPr>
    </w:p>
    <w:p w14:paraId="4B2D9137" w14:textId="77777777" w:rsidR="00382517" w:rsidRDefault="00382517" w:rsidP="00382517">
      <w:pPr>
        <w:spacing w:after="0"/>
        <w:jc w:val="both"/>
        <w:rPr>
          <w:rFonts w:ascii="Times New Roman" w:hAnsi="Times New Roman"/>
          <w:b/>
          <w:bCs/>
          <w:color w:val="000000"/>
          <w:sz w:val="24"/>
          <w:szCs w:val="24"/>
        </w:rPr>
      </w:pPr>
      <w:bookmarkStart w:id="11" w:name="_Hlk65153549"/>
      <w:r w:rsidRPr="005D4DA4">
        <w:rPr>
          <w:rFonts w:ascii="Times New Roman" w:hAnsi="Times New Roman"/>
          <w:b/>
          <w:bCs/>
          <w:color w:val="000000"/>
          <w:sz w:val="24"/>
          <w:szCs w:val="24"/>
        </w:rPr>
        <w:t xml:space="preserve">Етап </w:t>
      </w:r>
      <w:r>
        <w:rPr>
          <w:rFonts w:ascii="Times New Roman" w:hAnsi="Times New Roman"/>
          <w:b/>
          <w:bCs/>
          <w:color w:val="000000"/>
          <w:sz w:val="24"/>
          <w:szCs w:val="24"/>
          <w:lang w:val="ru-RU"/>
        </w:rPr>
        <w:t>2.1</w:t>
      </w:r>
      <w:r w:rsidRPr="005D4DA4">
        <w:rPr>
          <w:rFonts w:ascii="Times New Roman" w:hAnsi="Times New Roman"/>
          <w:b/>
          <w:bCs/>
          <w:color w:val="000000"/>
          <w:sz w:val="24"/>
          <w:szCs w:val="24"/>
        </w:rPr>
        <w:t xml:space="preserve">: </w:t>
      </w:r>
      <w:r>
        <w:rPr>
          <w:rFonts w:ascii="Times New Roman" w:hAnsi="Times New Roman"/>
          <w:b/>
          <w:bCs/>
          <w:color w:val="000000"/>
          <w:sz w:val="24"/>
          <w:szCs w:val="24"/>
          <w:lang w:val="ru-RU"/>
        </w:rPr>
        <w:t>Польовий</w:t>
      </w:r>
      <w:r w:rsidRPr="005D4DA4">
        <w:rPr>
          <w:rFonts w:ascii="Times New Roman" w:hAnsi="Times New Roman"/>
          <w:b/>
          <w:bCs/>
          <w:sz w:val="24"/>
          <w:szCs w:val="24"/>
        </w:rPr>
        <w:t xml:space="preserve"> етап</w:t>
      </w:r>
      <w:r>
        <w:rPr>
          <w:rFonts w:ascii="Times New Roman" w:hAnsi="Times New Roman"/>
          <w:b/>
          <w:bCs/>
          <w:sz w:val="24"/>
          <w:szCs w:val="24"/>
        </w:rPr>
        <w:t>: якісний</w:t>
      </w:r>
      <w:r w:rsidRPr="005D4DA4">
        <w:rPr>
          <w:rFonts w:ascii="Times New Roman" w:hAnsi="Times New Roman"/>
          <w:b/>
          <w:bCs/>
          <w:color w:val="000000"/>
          <w:sz w:val="24"/>
          <w:szCs w:val="24"/>
        </w:rPr>
        <w:t>, що включає:</w:t>
      </w:r>
    </w:p>
    <w:p w14:paraId="2E28C51F" w14:textId="77777777" w:rsidR="00382517" w:rsidRPr="00622BCF" w:rsidRDefault="00382517" w:rsidP="00382517">
      <w:pPr>
        <w:spacing w:after="0"/>
        <w:jc w:val="both"/>
        <w:rPr>
          <w:rFonts w:ascii="Times New Roman" w:hAnsi="Times New Roman"/>
          <w:b/>
          <w:bCs/>
          <w:color w:val="000000"/>
          <w:sz w:val="24"/>
          <w:szCs w:val="24"/>
        </w:rPr>
      </w:pPr>
    </w:p>
    <w:p w14:paraId="6D1EFD71" w14:textId="77777777" w:rsidR="00382517" w:rsidRPr="007313E9" w:rsidRDefault="00382517" w:rsidP="00382517">
      <w:pPr>
        <w:spacing w:after="0"/>
        <w:jc w:val="both"/>
        <w:rPr>
          <w:rFonts w:ascii="Times New Roman" w:hAnsi="Times New Roman"/>
          <w:bCs/>
          <w:i/>
          <w:iCs/>
          <w:color w:val="000000"/>
          <w:sz w:val="24"/>
          <w:szCs w:val="24"/>
          <w:lang w:val="ru-RU"/>
        </w:rPr>
      </w:pPr>
      <w:r w:rsidRPr="007313E9">
        <w:rPr>
          <w:rFonts w:ascii="Times New Roman" w:hAnsi="Times New Roman"/>
          <w:bCs/>
          <w:i/>
          <w:iCs/>
          <w:sz w:val="24"/>
          <w:szCs w:val="24"/>
          <w:lang w:val="ru-RU" w:eastAsia="ar-SA"/>
        </w:rPr>
        <w:t>Дослідження «</w:t>
      </w:r>
      <w:r w:rsidRPr="007313E9">
        <w:rPr>
          <w:rFonts w:ascii="Times New Roman" w:hAnsi="Times New Roman"/>
          <w:bCs/>
          <w:i/>
          <w:iCs/>
          <w:sz w:val="24"/>
          <w:szCs w:val="24"/>
          <w:lang w:val="ru-RU"/>
        </w:rPr>
        <w:t>Вивчення поширеності психічних розладів серед пацієнтів програми ЗПТ</w:t>
      </w:r>
      <w:r w:rsidRPr="007313E9">
        <w:rPr>
          <w:rFonts w:ascii="Times New Roman" w:hAnsi="Times New Roman"/>
          <w:bCs/>
          <w:i/>
          <w:iCs/>
          <w:sz w:val="24"/>
          <w:szCs w:val="24"/>
          <w:lang w:val="ru-RU" w:eastAsia="ar-SA"/>
        </w:rPr>
        <w:t>»:</w:t>
      </w:r>
    </w:p>
    <w:p w14:paraId="58EDC751" w14:textId="77777777" w:rsidR="00382517" w:rsidRPr="00BC51DB" w:rsidRDefault="00382517" w:rsidP="00382517">
      <w:pPr>
        <w:pStyle w:val="a3"/>
        <w:numPr>
          <w:ilvl w:val="0"/>
          <w:numId w:val="21"/>
        </w:numPr>
        <w:jc w:val="both"/>
        <w:rPr>
          <w:rFonts w:ascii="Times New Roman" w:hAnsi="Times New Roman"/>
          <w:color w:val="000000"/>
          <w:sz w:val="24"/>
          <w:szCs w:val="24"/>
          <w:lang w:val="ru-RU"/>
        </w:rPr>
      </w:pPr>
      <w:r>
        <w:rPr>
          <w:rFonts w:ascii="Times New Roman" w:hAnsi="Times New Roman"/>
          <w:color w:val="000000"/>
          <w:sz w:val="24"/>
          <w:szCs w:val="24"/>
          <w:lang w:val="uk-UA"/>
        </w:rPr>
        <w:t>Послугу з підготовки гайду для проведення експертних інтерв’ю</w:t>
      </w:r>
      <w:r w:rsidRPr="003A1387">
        <w:rPr>
          <w:rFonts w:ascii="Times New Roman" w:hAnsi="Times New Roman"/>
          <w:color w:val="000000"/>
          <w:sz w:val="24"/>
          <w:szCs w:val="24"/>
          <w:lang w:val="ru-RU"/>
        </w:rPr>
        <w:t>;</w:t>
      </w:r>
    </w:p>
    <w:p w14:paraId="35046497" w14:textId="77777777" w:rsidR="00382517" w:rsidRPr="00BC51DB" w:rsidRDefault="00382517" w:rsidP="00382517">
      <w:pPr>
        <w:pStyle w:val="a3"/>
        <w:numPr>
          <w:ilvl w:val="0"/>
          <w:numId w:val="21"/>
        </w:numPr>
        <w:jc w:val="both"/>
        <w:rPr>
          <w:rFonts w:ascii="Times New Roman" w:hAnsi="Times New Roman"/>
          <w:color w:val="000000"/>
          <w:sz w:val="24"/>
          <w:szCs w:val="24"/>
          <w:lang w:val="ru-RU"/>
        </w:rPr>
      </w:pPr>
      <w:r w:rsidRPr="00BC51DB">
        <w:rPr>
          <w:rFonts w:ascii="Times New Roman" w:hAnsi="Times New Roman"/>
          <w:sz w:val="24"/>
          <w:szCs w:val="24"/>
          <w:lang w:val="ru-RU"/>
        </w:rPr>
        <w:t>Послугу з організації (включаючи рекрутинг) та проведення 1</w:t>
      </w:r>
      <w:r>
        <w:rPr>
          <w:rFonts w:ascii="Times New Roman" w:hAnsi="Times New Roman"/>
          <w:sz w:val="24"/>
          <w:szCs w:val="24"/>
          <w:lang w:val="ru-RU"/>
        </w:rPr>
        <w:t>5</w:t>
      </w:r>
      <w:r w:rsidRPr="00BC51DB">
        <w:rPr>
          <w:rFonts w:ascii="Times New Roman" w:hAnsi="Times New Roman"/>
          <w:sz w:val="24"/>
          <w:szCs w:val="24"/>
          <w:lang w:val="ru-RU"/>
        </w:rPr>
        <w:t xml:space="preserve"> експертних інтерв’ю</w:t>
      </w:r>
      <w:r w:rsidRPr="003A1387">
        <w:rPr>
          <w:rFonts w:ascii="Times New Roman" w:hAnsi="Times New Roman"/>
          <w:sz w:val="24"/>
          <w:szCs w:val="24"/>
          <w:lang w:val="ru-RU"/>
        </w:rPr>
        <w:t>;</w:t>
      </w:r>
      <w:r w:rsidRPr="00BC51DB">
        <w:rPr>
          <w:rFonts w:ascii="Times New Roman" w:hAnsi="Times New Roman"/>
          <w:sz w:val="24"/>
          <w:szCs w:val="24"/>
          <w:lang w:val="ru-RU"/>
        </w:rPr>
        <w:t xml:space="preserve"> </w:t>
      </w:r>
    </w:p>
    <w:p w14:paraId="0493B97E" w14:textId="77777777" w:rsidR="00382517" w:rsidRPr="000016D6" w:rsidRDefault="00382517" w:rsidP="00382517">
      <w:pPr>
        <w:pStyle w:val="a3"/>
        <w:numPr>
          <w:ilvl w:val="0"/>
          <w:numId w:val="21"/>
        </w:numPr>
        <w:jc w:val="both"/>
        <w:rPr>
          <w:rFonts w:ascii="Times New Roman" w:hAnsi="Times New Roman"/>
          <w:color w:val="000000"/>
          <w:sz w:val="24"/>
          <w:szCs w:val="24"/>
          <w:lang w:val="ru-RU"/>
        </w:rPr>
      </w:pPr>
      <w:r w:rsidRPr="00BC51DB">
        <w:rPr>
          <w:rFonts w:ascii="Times New Roman" w:hAnsi="Times New Roman"/>
          <w:color w:val="000000"/>
          <w:sz w:val="24"/>
          <w:szCs w:val="24"/>
          <w:lang w:val="ru-RU"/>
        </w:rPr>
        <w:t>Послугу зі складання анкети</w:t>
      </w:r>
      <w:r>
        <w:rPr>
          <w:rFonts w:ascii="Times New Roman" w:hAnsi="Times New Roman"/>
          <w:sz w:val="24"/>
          <w:szCs w:val="24"/>
        </w:rPr>
        <w:t>.</w:t>
      </w:r>
    </w:p>
    <w:p w14:paraId="323FD8F0" w14:textId="77777777" w:rsidR="00382517" w:rsidRDefault="00382517" w:rsidP="00382517">
      <w:pPr>
        <w:spacing w:after="0"/>
        <w:jc w:val="both"/>
        <w:rPr>
          <w:rFonts w:ascii="Times New Roman" w:hAnsi="Times New Roman"/>
          <w:bCs/>
          <w:i/>
          <w:iCs/>
          <w:sz w:val="24"/>
          <w:szCs w:val="24"/>
          <w:lang w:val="ru-RU" w:eastAsia="ar-SA"/>
        </w:rPr>
      </w:pPr>
    </w:p>
    <w:p w14:paraId="56723193" w14:textId="77777777" w:rsidR="00382517" w:rsidRPr="003A1387" w:rsidRDefault="00382517" w:rsidP="00382517">
      <w:pPr>
        <w:spacing w:after="0"/>
        <w:jc w:val="both"/>
        <w:rPr>
          <w:rFonts w:ascii="Times New Roman" w:hAnsi="Times New Roman"/>
          <w:b/>
          <w:sz w:val="24"/>
          <w:szCs w:val="24"/>
          <w:lang w:val="ru-RU" w:eastAsia="ar-SA"/>
        </w:rPr>
      </w:pPr>
      <w:r w:rsidRPr="007313E9">
        <w:rPr>
          <w:rFonts w:ascii="Times New Roman" w:hAnsi="Times New Roman"/>
          <w:bCs/>
          <w:i/>
          <w:iCs/>
          <w:sz w:val="24"/>
          <w:szCs w:val="24"/>
          <w:lang w:val="ru-RU" w:eastAsia="ar-SA"/>
        </w:rPr>
        <w:t>Дослідження</w:t>
      </w:r>
      <w:r w:rsidRPr="00BD367D">
        <w:rPr>
          <w:rFonts w:ascii="Times New Roman" w:hAnsi="Times New Roman"/>
          <w:b/>
          <w:sz w:val="24"/>
          <w:szCs w:val="24"/>
          <w:lang w:val="ru-RU" w:eastAsia="ar-SA"/>
        </w:rPr>
        <w:t xml:space="preserve"> </w:t>
      </w:r>
      <w:r w:rsidRPr="007313E9">
        <w:rPr>
          <w:rFonts w:ascii="Times New Roman" w:hAnsi="Times New Roman"/>
          <w:bCs/>
          <w:i/>
          <w:iCs/>
          <w:sz w:val="24"/>
          <w:szCs w:val="24"/>
          <w:lang w:val="ru-RU" w:eastAsia="ar-SA"/>
        </w:rPr>
        <w:t>«ЗПТ: Оцінка бар’єрів доступу до ЗПТ та оцінка моделей надання послуг в контексті їх ефективності»</w:t>
      </w:r>
      <w:r w:rsidRPr="003A1387">
        <w:rPr>
          <w:rFonts w:ascii="Times New Roman" w:hAnsi="Times New Roman"/>
          <w:bCs/>
          <w:i/>
          <w:iCs/>
          <w:sz w:val="24"/>
          <w:szCs w:val="24"/>
          <w:lang w:val="ru-RU" w:eastAsia="ar-SA"/>
        </w:rPr>
        <w:t>:</w:t>
      </w:r>
    </w:p>
    <w:p w14:paraId="75E4ABB1" w14:textId="77777777" w:rsidR="00382517" w:rsidRPr="00BD367D" w:rsidRDefault="00382517" w:rsidP="00382517">
      <w:pPr>
        <w:numPr>
          <w:ilvl w:val="0"/>
          <w:numId w:val="22"/>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color w:val="000000"/>
          <w:sz w:val="24"/>
          <w:szCs w:val="24"/>
        </w:rPr>
        <w:t>Послугу з підготовки гайд</w:t>
      </w:r>
      <w:r>
        <w:rPr>
          <w:rFonts w:ascii="Times New Roman" w:eastAsia="Calibri" w:hAnsi="Times New Roman"/>
          <w:color w:val="000000"/>
          <w:sz w:val="24"/>
          <w:szCs w:val="24"/>
        </w:rPr>
        <w:t>у</w:t>
      </w:r>
      <w:r w:rsidRPr="005D4DA4">
        <w:rPr>
          <w:rFonts w:ascii="Times New Roman" w:eastAsia="Calibri" w:hAnsi="Times New Roman"/>
          <w:color w:val="000000"/>
          <w:sz w:val="24"/>
          <w:szCs w:val="24"/>
        </w:rPr>
        <w:t xml:space="preserve"> для проведення експертних інтерв’ю</w:t>
      </w:r>
      <w:r w:rsidRPr="006A379A">
        <w:rPr>
          <w:rFonts w:ascii="Times New Roman" w:eastAsia="Calibri" w:hAnsi="Times New Roman"/>
          <w:color w:val="000000"/>
          <w:sz w:val="24"/>
          <w:szCs w:val="24"/>
          <w:lang w:val="ru-RU"/>
        </w:rPr>
        <w:t>;</w:t>
      </w:r>
      <w:r w:rsidRPr="00BD367D">
        <w:rPr>
          <w:rFonts w:ascii="Times New Roman" w:eastAsia="Calibri" w:hAnsi="Times New Roman"/>
          <w:sz w:val="24"/>
          <w:szCs w:val="24"/>
          <w:lang w:val="ru-RU"/>
        </w:rPr>
        <w:t xml:space="preserve"> </w:t>
      </w:r>
    </w:p>
    <w:p w14:paraId="609B9697" w14:textId="77777777" w:rsidR="00382517" w:rsidRDefault="00382517" w:rsidP="00382517">
      <w:pPr>
        <w:numPr>
          <w:ilvl w:val="0"/>
          <w:numId w:val="22"/>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sz w:val="24"/>
          <w:szCs w:val="24"/>
          <w:lang w:val="ru-RU"/>
        </w:rPr>
        <w:t xml:space="preserve">Послугу з організації (включаючи рекрутинг) та проведення </w:t>
      </w:r>
      <w:r>
        <w:rPr>
          <w:rFonts w:ascii="Times New Roman" w:eastAsia="Calibri" w:hAnsi="Times New Roman"/>
          <w:sz w:val="24"/>
          <w:szCs w:val="24"/>
          <w:lang w:val="ru-RU"/>
        </w:rPr>
        <w:t>23</w:t>
      </w:r>
      <w:r w:rsidRPr="005D4DA4">
        <w:rPr>
          <w:rFonts w:ascii="Times New Roman" w:eastAsia="Calibri" w:hAnsi="Times New Roman"/>
          <w:sz w:val="24"/>
          <w:szCs w:val="24"/>
          <w:lang w:val="ru-RU"/>
        </w:rPr>
        <w:t xml:space="preserve"> експертних інтерв’ю</w:t>
      </w:r>
      <w:r w:rsidRPr="003A1387">
        <w:rPr>
          <w:rFonts w:ascii="Times New Roman" w:eastAsia="Calibri" w:hAnsi="Times New Roman"/>
          <w:sz w:val="24"/>
          <w:szCs w:val="24"/>
          <w:lang w:val="ru-RU"/>
        </w:rPr>
        <w:t>;</w:t>
      </w:r>
    </w:p>
    <w:p w14:paraId="4BED1145" w14:textId="77777777" w:rsidR="00382517" w:rsidRDefault="00382517" w:rsidP="00382517">
      <w:pPr>
        <w:numPr>
          <w:ilvl w:val="0"/>
          <w:numId w:val="22"/>
        </w:numPr>
        <w:spacing w:after="0" w:line="240" w:lineRule="auto"/>
        <w:contextualSpacing/>
        <w:jc w:val="both"/>
        <w:rPr>
          <w:rFonts w:ascii="Times New Roman" w:eastAsia="Calibri" w:hAnsi="Times New Roman"/>
          <w:color w:val="000000"/>
          <w:sz w:val="24"/>
          <w:szCs w:val="24"/>
          <w:lang w:val="ru-RU"/>
        </w:rPr>
      </w:pPr>
      <w:r w:rsidRPr="00BD367D">
        <w:rPr>
          <w:rFonts w:ascii="Times New Roman" w:eastAsia="Calibri" w:hAnsi="Times New Roman"/>
          <w:color w:val="000000"/>
          <w:sz w:val="24"/>
          <w:szCs w:val="24"/>
          <w:lang w:val="ru-RU"/>
        </w:rPr>
        <w:t>Послуг</w:t>
      </w:r>
      <w:r>
        <w:rPr>
          <w:rFonts w:ascii="Times New Roman" w:eastAsia="Calibri" w:hAnsi="Times New Roman"/>
          <w:color w:val="000000"/>
          <w:sz w:val="24"/>
          <w:szCs w:val="24"/>
        </w:rPr>
        <w:t>у</w:t>
      </w:r>
      <w:r w:rsidRPr="00BD367D">
        <w:rPr>
          <w:rFonts w:ascii="Times New Roman" w:eastAsia="Calibri" w:hAnsi="Times New Roman"/>
          <w:color w:val="000000"/>
          <w:sz w:val="24"/>
          <w:szCs w:val="24"/>
          <w:lang w:val="ru-RU"/>
        </w:rPr>
        <w:t xml:space="preserve"> зі складання анкети</w:t>
      </w:r>
      <w:r>
        <w:rPr>
          <w:rFonts w:ascii="Times New Roman" w:eastAsia="Calibri" w:hAnsi="Times New Roman"/>
          <w:color w:val="000000"/>
          <w:sz w:val="24"/>
          <w:szCs w:val="24"/>
          <w:lang w:val="en-US"/>
        </w:rPr>
        <w:t>.</w:t>
      </w:r>
    </w:p>
    <w:bookmarkEnd w:id="11"/>
    <w:p w14:paraId="60BC6BEA" w14:textId="77777777" w:rsidR="00382517" w:rsidRPr="00BD367D" w:rsidRDefault="00382517" w:rsidP="00382517">
      <w:pPr>
        <w:spacing w:after="0" w:line="240" w:lineRule="auto"/>
        <w:ind w:left="720"/>
        <w:contextualSpacing/>
        <w:jc w:val="both"/>
        <w:rPr>
          <w:rFonts w:ascii="Times New Roman" w:eastAsia="Calibri" w:hAnsi="Times New Roman"/>
          <w:color w:val="000000"/>
          <w:sz w:val="24"/>
          <w:szCs w:val="24"/>
          <w:lang w:val="ru-RU"/>
        </w:rPr>
      </w:pPr>
    </w:p>
    <w:p w14:paraId="3784E6C5" w14:textId="77777777" w:rsidR="00382517" w:rsidRDefault="00382517" w:rsidP="00382517">
      <w:pPr>
        <w:spacing w:after="0"/>
        <w:jc w:val="both"/>
        <w:rPr>
          <w:rFonts w:ascii="Times New Roman" w:hAnsi="Times New Roman"/>
          <w:b/>
          <w:bCs/>
          <w:color w:val="000000"/>
          <w:sz w:val="24"/>
          <w:szCs w:val="24"/>
        </w:rPr>
      </w:pPr>
      <w:r w:rsidRPr="005D4DA4">
        <w:rPr>
          <w:rFonts w:ascii="Times New Roman" w:hAnsi="Times New Roman"/>
          <w:b/>
          <w:bCs/>
          <w:color w:val="000000"/>
          <w:sz w:val="24"/>
          <w:szCs w:val="24"/>
        </w:rPr>
        <w:t xml:space="preserve">Етап </w:t>
      </w:r>
      <w:r>
        <w:rPr>
          <w:rFonts w:ascii="Times New Roman" w:hAnsi="Times New Roman"/>
          <w:b/>
          <w:bCs/>
          <w:color w:val="000000"/>
          <w:sz w:val="24"/>
          <w:szCs w:val="24"/>
          <w:lang w:val="ru-RU"/>
        </w:rPr>
        <w:t>2.2</w:t>
      </w:r>
      <w:r w:rsidRPr="005D4DA4">
        <w:rPr>
          <w:rFonts w:ascii="Times New Roman" w:hAnsi="Times New Roman"/>
          <w:b/>
          <w:bCs/>
          <w:color w:val="000000"/>
          <w:sz w:val="24"/>
          <w:szCs w:val="24"/>
        </w:rPr>
        <w:t xml:space="preserve">: </w:t>
      </w:r>
      <w:r>
        <w:rPr>
          <w:rFonts w:ascii="Times New Roman" w:hAnsi="Times New Roman"/>
          <w:b/>
          <w:bCs/>
          <w:color w:val="000000"/>
          <w:sz w:val="24"/>
          <w:szCs w:val="24"/>
          <w:lang w:val="ru-RU"/>
        </w:rPr>
        <w:t>Польовий</w:t>
      </w:r>
      <w:r w:rsidRPr="005D4DA4">
        <w:rPr>
          <w:rFonts w:ascii="Times New Roman" w:hAnsi="Times New Roman"/>
          <w:b/>
          <w:bCs/>
          <w:sz w:val="24"/>
          <w:szCs w:val="24"/>
        </w:rPr>
        <w:t xml:space="preserve"> етап</w:t>
      </w:r>
      <w:r>
        <w:rPr>
          <w:rFonts w:ascii="Times New Roman" w:hAnsi="Times New Roman"/>
          <w:b/>
          <w:bCs/>
          <w:sz w:val="24"/>
          <w:szCs w:val="24"/>
        </w:rPr>
        <w:t>: кількісний</w:t>
      </w:r>
      <w:r w:rsidRPr="005D4DA4">
        <w:rPr>
          <w:rFonts w:ascii="Times New Roman" w:hAnsi="Times New Roman"/>
          <w:b/>
          <w:bCs/>
          <w:color w:val="000000"/>
          <w:sz w:val="24"/>
          <w:szCs w:val="24"/>
        </w:rPr>
        <w:t>, що включає:</w:t>
      </w:r>
    </w:p>
    <w:p w14:paraId="0095E997" w14:textId="77777777" w:rsidR="00382517" w:rsidRPr="00622BCF" w:rsidRDefault="00382517" w:rsidP="00382517">
      <w:pPr>
        <w:spacing w:after="0"/>
        <w:jc w:val="both"/>
        <w:rPr>
          <w:rFonts w:ascii="Times New Roman" w:hAnsi="Times New Roman"/>
          <w:b/>
          <w:bCs/>
          <w:color w:val="000000"/>
          <w:sz w:val="24"/>
          <w:szCs w:val="24"/>
        </w:rPr>
      </w:pPr>
    </w:p>
    <w:p w14:paraId="122EE70D" w14:textId="77777777" w:rsidR="00382517" w:rsidRPr="007313E9" w:rsidRDefault="00382517" w:rsidP="00382517">
      <w:pPr>
        <w:spacing w:after="0"/>
        <w:jc w:val="both"/>
        <w:rPr>
          <w:rFonts w:ascii="Times New Roman" w:hAnsi="Times New Roman"/>
          <w:bCs/>
          <w:i/>
          <w:iCs/>
          <w:color w:val="000000"/>
          <w:sz w:val="24"/>
          <w:szCs w:val="24"/>
          <w:lang w:val="ru-RU"/>
        </w:rPr>
      </w:pPr>
      <w:r w:rsidRPr="007313E9">
        <w:rPr>
          <w:rFonts w:ascii="Times New Roman" w:hAnsi="Times New Roman"/>
          <w:bCs/>
          <w:i/>
          <w:iCs/>
          <w:sz w:val="24"/>
          <w:szCs w:val="24"/>
          <w:lang w:val="ru-RU" w:eastAsia="ar-SA"/>
        </w:rPr>
        <w:t>Дослідження «</w:t>
      </w:r>
      <w:r w:rsidRPr="007313E9">
        <w:rPr>
          <w:rFonts w:ascii="Times New Roman" w:hAnsi="Times New Roman"/>
          <w:bCs/>
          <w:i/>
          <w:iCs/>
          <w:sz w:val="24"/>
          <w:szCs w:val="24"/>
          <w:lang w:val="ru-RU"/>
        </w:rPr>
        <w:t>Вивчення поширеності психічних розладів серед пацієнтів програми ЗПТ</w:t>
      </w:r>
      <w:r w:rsidRPr="007313E9">
        <w:rPr>
          <w:rFonts w:ascii="Times New Roman" w:hAnsi="Times New Roman"/>
          <w:bCs/>
          <w:i/>
          <w:iCs/>
          <w:sz w:val="24"/>
          <w:szCs w:val="24"/>
          <w:lang w:val="ru-RU" w:eastAsia="ar-SA"/>
        </w:rPr>
        <w:t>»:</w:t>
      </w:r>
    </w:p>
    <w:p w14:paraId="2C62A31C" w14:textId="77777777" w:rsidR="00382517" w:rsidRPr="006C007E" w:rsidRDefault="00382517" w:rsidP="00382517">
      <w:pPr>
        <w:numPr>
          <w:ilvl w:val="0"/>
          <w:numId w:val="53"/>
        </w:numPr>
        <w:spacing w:after="0" w:line="240" w:lineRule="auto"/>
        <w:contextualSpacing/>
        <w:jc w:val="both"/>
        <w:rPr>
          <w:rFonts w:ascii="Times New Roman" w:eastAsia="Calibri" w:hAnsi="Times New Roman"/>
          <w:color w:val="000000"/>
          <w:sz w:val="24"/>
          <w:szCs w:val="24"/>
          <w:lang w:val="ru-RU"/>
        </w:rPr>
      </w:pPr>
      <w:r w:rsidRPr="00BD367D">
        <w:rPr>
          <w:rFonts w:ascii="Times New Roman" w:eastAsia="Calibri" w:hAnsi="Times New Roman"/>
          <w:sz w:val="24"/>
          <w:szCs w:val="24"/>
        </w:rPr>
        <w:t>Послугу з рекрутингу та проведення анкетування 1300 респондентів (1200 планових та 100 у рамках пре-тесту анкети)</w:t>
      </w:r>
      <w:r w:rsidRPr="006C007E">
        <w:rPr>
          <w:rFonts w:ascii="Times New Roman" w:eastAsia="Calibri" w:hAnsi="Times New Roman"/>
          <w:sz w:val="24"/>
          <w:szCs w:val="24"/>
          <w:lang w:val="ru-RU"/>
        </w:rPr>
        <w:t>.</w:t>
      </w:r>
    </w:p>
    <w:p w14:paraId="5F182FCA" w14:textId="77777777" w:rsidR="00382517" w:rsidRDefault="00382517" w:rsidP="00382517">
      <w:pPr>
        <w:spacing w:after="0"/>
        <w:jc w:val="both"/>
        <w:rPr>
          <w:rFonts w:ascii="Times New Roman" w:hAnsi="Times New Roman"/>
          <w:bCs/>
          <w:i/>
          <w:iCs/>
          <w:sz w:val="24"/>
          <w:szCs w:val="24"/>
          <w:lang w:val="ru-RU" w:eastAsia="ar-SA"/>
        </w:rPr>
      </w:pPr>
    </w:p>
    <w:p w14:paraId="3DEE4CEF" w14:textId="77777777" w:rsidR="00382517" w:rsidRPr="003A1387" w:rsidRDefault="00382517" w:rsidP="00382517">
      <w:pPr>
        <w:spacing w:after="0"/>
        <w:jc w:val="both"/>
        <w:rPr>
          <w:rFonts w:ascii="Times New Roman" w:hAnsi="Times New Roman"/>
          <w:b/>
          <w:sz w:val="24"/>
          <w:szCs w:val="24"/>
          <w:lang w:val="ru-RU" w:eastAsia="ar-SA"/>
        </w:rPr>
      </w:pPr>
      <w:r w:rsidRPr="007313E9">
        <w:rPr>
          <w:rFonts w:ascii="Times New Roman" w:hAnsi="Times New Roman"/>
          <w:bCs/>
          <w:i/>
          <w:iCs/>
          <w:sz w:val="24"/>
          <w:szCs w:val="24"/>
          <w:lang w:val="ru-RU" w:eastAsia="ar-SA"/>
        </w:rPr>
        <w:t>Дослідження</w:t>
      </w:r>
      <w:r w:rsidRPr="00BD367D">
        <w:rPr>
          <w:rFonts w:ascii="Times New Roman" w:hAnsi="Times New Roman"/>
          <w:b/>
          <w:sz w:val="24"/>
          <w:szCs w:val="24"/>
          <w:lang w:val="ru-RU" w:eastAsia="ar-SA"/>
        </w:rPr>
        <w:t xml:space="preserve"> </w:t>
      </w:r>
      <w:r w:rsidRPr="007313E9">
        <w:rPr>
          <w:rFonts w:ascii="Times New Roman" w:hAnsi="Times New Roman"/>
          <w:bCs/>
          <w:i/>
          <w:iCs/>
          <w:sz w:val="24"/>
          <w:szCs w:val="24"/>
          <w:lang w:val="ru-RU" w:eastAsia="ar-SA"/>
        </w:rPr>
        <w:t>«ЗПТ: Оцінка бар’єрів доступу до ЗПТ та оцінка моделей надання послуг в контексті їх ефективності»</w:t>
      </w:r>
      <w:r w:rsidRPr="003A1387">
        <w:rPr>
          <w:rFonts w:ascii="Times New Roman" w:hAnsi="Times New Roman"/>
          <w:bCs/>
          <w:i/>
          <w:iCs/>
          <w:sz w:val="24"/>
          <w:szCs w:val="24"/>
          <w:lang w:val="ru-RU" w:eastAsia="ar-SA"/>
        </w:rPr>
        <w:t>:</w:t>
      </w:r>
    </w:p>
    <w:p w14:paraId="7A0A483C" w14:textId="77777777" w:rsidR="00382517" w:rsidRPr="006C007E" w:rsidRDefault="00382517" w:rsidP="00382517">
      <w:pPr>
        <w:numPr>
          <w:ilvl w:val="0"/>
          <w:numId w:val="52"/>
        </w:numPr>
        <w:spacing w:after="0" w:line="240" w:lineRule="auto"/>
        <w:contextualSpacing/>
        <w:jc w:val="both"/>
        <w:rPr>
          <w:rFonts w:ascii="Times New Roman" w:eastAsia="Calibri" w:hAnsi="Times New Roman"/>
          <w:color w:val="000000"/>
          <w:sz w:val="24"/>
          <w:szCs w:val="24"/>
          <w:lang w:val="ru-RU"/>
        </w:rPr>
      </w:pPr>
      <w:r w:rsidRPr="00BD367D">
        <w:rPr>
          <w:rFonts w:ascii="Times New Roman" w:eastAsia="Calibri" w:hAnsi="Times New Roman"/>
          <w:sz w:val="24"/>
          <w:szCs w:val="24"/>
        </w:rPr>
        <w:t>Послугу з рекрутингу та проведення анкетування 1300 респондентів (1200 планових та 100 у рамках пре-тесту анкети)</w:t>
      </w:r>
      <w:r w:rsidRPr="006C007E">
        <w:rPr>
          <w:rFonts w:ascii="Times New Roman" w:eastAsia="Calibri" w:hAnsi="Times New Roman"/>
          <w:sz w:val="24"/>
          <w:szCs w:val="24"/>
          <w:lang w:val="ru-RU"/>
        </w:rPr>
        <w:t>.</w:t>
      </w:r>
    </w:p>
    <w:p w14:paraId="778216B6" w14:textId="77777777" w:rsidR="00382517" w:rsidRDefault="00382517" w:rsidP="00382517">
      <w:pPr>
        <w:spacing w:after="0" w:line="240" w:lineRule="auto"/>
        <w:jc w:val="both"/>
        <w:rPr>
          <w:rFonts w:ascii="Times New Roman" w:hAnsi="Times New Roman"/>
          <w:b/>
          <w:bCs/>
          <w:color w:val="000000"/>
          <w:sz w:val="24"/>
          <w:szCs w:val="24"/>
          <w:lang w:val="ru-RU"/>
        </w:rPr>
      </w:pPr>
    </w:p>
    <w:p w14:paraId="54AE3A21" w14:textId="77777777" w:rsidR="00382517" w:rsidRDefault="00382517" w:rsidP="00382517">
      <w:pPr>
        <w:spacing w:after="0" w:line="240" w:lineRule="auto"/>
        <w:jc w:val="both"/>
        <w:rPr>
          <w:rFonts w:ascii="Times New Roman" w:hAnsi="Times New Roman"/>
          <w:b/>
          <w:bCs/>
          <w:color w:val="000000"/>
          <w:sz w:val="24"/>
          <w:szCs w:val="24"/>
          <w:lang w:val="ru-RU"/>
        </w:rPr>
      </w:pPr>
      <w:r w:rsidRPr="00FB7EFE">
        <w:rPr>
          <w:rFonts w:ascii="Times New Roman" w:hAnsi="Times New Roman"/>
          <w:b/>
          <w:bCs/>
          <w:color w:val="000000"/>
          <w:sz w:val="24"/>
          <w:szCs w:val="24"/>
          <w:lang w:val="ru-RU"/>
        </w:rPr>
        <w:lastRenderedPageBreak/>
        <w:t xml:space="preserve">Етап </w:t>
      </w:r>
      <w:r>
        <w:rPr>
          <w:rFonts w:ascii="Times New Roman" w:hAnsi="Times New Roman"/>
          <w:b/>
          <w:bCs/>
          <w:color w:val="000000"/>
          <w:sz w:val="24"/>
          <w:szCs w:val="24"/>
          <w:lang w:val="ru-RU"/>
        </w:rPr>
        <w:t>3</w:t>
      </w:r>
      <w:r w:rsidRPr="00FB7EFE">
        <w:rPr>
          <w:rFonts w:ascii="Times New Roman" w:hAnsi="Times New Roman"/>
          <w:b/>
          <w:bCs/>
          <w:color w:val="000000"/>
          <w:sz w:val="24"/>
          <w:szCs w:val="24"/>
          <w:lang w:val="ru-RU"/>
        </w:rPr>
        <w:t xml:space="preserve">: </w:t>
      </w:r>
      <w:r w:rsidRPr="00FB7EFE">
        <w:rPr>
          <w:rFonts w:ascii="Times New Roman" w:hAnsi="Times New Roman"/>
          <w:b/>
          <w:bCs/>
          <w:sz w:val="24"/>
          <w:szCs w:val="24"/>
          <w:lang w:val="ru-RU"/>
        </w:rPr>
        <w:t>П</w:t>
      </w:r>
      <w:r>
        <w:rPr>
          <w:rFonts w:ascii="Times New Roman" w:hAnsi="Times New Roman"/>
          <w:b/>
          <w:bCs/>
          <w:sz w:val="24"/>
          <w:szCs w:val="24"/>
        </w:rPr>
        <w:t>і</w:t>
      </w:r>
      <w:r>
        <w:rPr>
          <w:rFonts w:ascii="Times New Roman" w:hAnsi="Times New Roman"/>
          <w:b/>
          <w:bCs/>
          <w:sz w:val="24"/>
          <w:szCs w:val="24"/>
          <w:lang w:val="ru-RU"/>
        </w:rPr>
        <w:t>дсумковий</w:t>
      </w:r>
      <w:r w:rsidRPr="00FB7EFE">
        <w:rPr>
          <w:rFonts w:ascii="Times New Roman" w:hAnsi="Times New Roman"/>
          <w:b/>
          <w:bCs/>
          <w:sz w:val="24"/>
          <w:szCs w:val="24"/>
          <w:lang w:val="ru-RU"/>
        </w:rPr>
        <w:t xml:space="preserve"> етап</w:t>
      </w:r>
      <w:r w:rsidRPr="00FB7EFE">
        <w:rPr>
          <w:rFonts w:ascii="Times New Roman" w:hAnsi="Times New Roman"/>
          <w:b/>
          <w:bCs/>
          <w:color w:val="000000"/>
          <w:sz w:val="24"/>
          <w:szCs w:val="24"/>
          <w:lang w:val="ru-RU"/>
        </w:rPr>
        <w:t>, що включає:</w:t>
      </w:r>
    </w:p>
    <w:p w14:paraId="3AF8E120" w14:textId="77777777" w:rsidR="00382517" w:rsidRDefault="00382517" w:rsidP="00382517">
      <w:pPr>
        <w:spacing w:after="0" w:line="240" w:lineRule="auto"/>
        <w:jc w:val="both"/>
        <w:rPr>
          <w:rFonts w:ascii="Times New Roman" w:hAnsi="Times New Roman"/>
          <w:b/>
          <w:bCs/>
          <w:color w:val="000000"/>
          <w:sz w:val="24"/>
          <w:szCs w:val="24"/>
          <w:lang w:val="ru-RU"/>
        </w:rPr>
      </w:pPr>
    </w:p>
    <w:p w14:paraId="78E159FE" w14:textId="77777777" w:rsidR="00382517" w:rsidRPr="007313E9" w:rsidRDefault="00382517" w:rsidP="00382517">
      <w:pPr>
        <w:spacing w:after="0"/>
        <w:jc w:val="both"/>
        <w:rPr>
          <w:rFonts w:ascii="Times New Roman" w:hAnsi="Times New Roman"/>
          <w:bCs/>
          <w:i/>
          <w:iCs/>
          <w:color w:val="000000"/>
          <w:sz w:val="24"/>
          <w:szCs w:val="24"/>
          <w:lang w:val="ru-RU"/>
        </w:rPr>
      </w:pPr>
      <w:r w:rsidRPr="007313E9">
        <w:rPr>
          <w:rFonts w:ascii="Times New Roman" w:hAnsi="Times New Roman"/>
          <w:bCs/>
          <w:i/>
          <w:iCs/>
          <w:sz w:val="24"/>
          <w:szCs w:val="24"/>
          <w:lang w:val="ru-RU" w:eastAsia="ar-SA"/>
        </w:rPr>
        <w:t>Дослідження «</w:t>
      </w:r>
      <w:r w:rsidRPr="007313E9">
        <w:rPr>
          <w:rFonts w:ascii="Times New Roman" w:hAnsi="Times New Roman"/>
          <w:bCs/>
          <w:i/>
          <w:iCs/>
          <w:sz w:val="24"/>
          <w:szCs w:val="24"/>
          <w:lang w:val="ru-RU"/>
        </w:rPr>
        <w:t>Вивчення поширеності психічних розладів серед пацієнтів програми ЗПТ</w:t>
      </w:r>
      <w:r w:rsidRPr="007313E9">
        <w:rPr>
          <w:rFonts w:ascii="Times New Roman" w:hAnsi="Times New Roman"/>
          <w:bCs/>
          <w:i/>
          <w:iCs/>
          <w:sz w:val="24"/>
          <w:szCs w:val="24"/>
          <w:lang w:val="ru-RU" w:eastAsia="ar-SA"/>
        </w:rPr>
        <w:t>»:</w:t>
      </w:r>
    </w:p>
    <w:p w14:paraId="78466F83" w14:textId="77777777" w:rsidR="00382517" w:rsidRDefault="00382517" w:rsidP="00382517">
      <w:pPr>
        <w:pStyle w:val="a3"/>
        <w:numPr>
          <w:ilvl w:val="0"/>
          <w:numId w:val="11"/>
        </w:numPr>
        <w:jc w:val="both"/>
        <w:rPr>
          <w:rFonts w:ascii="Times New Roman" w:hAnsi="Times New Roman"/>
          <w:color w:val="000000"/>
          <w:sz w:val="24"/>
          <w:szCs w:val="24"/>
          <w:lang w:val="ru-RU"/>
        </w:rPr>
      </w:pPr>
      <w:r w:rsidRPr="006C007E">
        <w:rPr>
          <w:rFonts w:ascii="Times New Roman" w:hAnsi="Times New Roman"/>
          <w:color w:val="000000"/>
          <w:sz w:val="24"/>
          <w:szCs w:val="24"/>
          <w:lang w:val="ru-RU"/>
        </w:rPr>
        <w:t xml:space="preserve">Послугу з очистки та аналізу даних </w:t>
      </w:r>
      <w:r>
        <w:rPr>
          <w:rFonts w:ascii="Times New Roman" w:hAnsi="Times New Roman"/>
          <w:color w:val="000000"/>
          <w:sz w:val="24"/>
          <w:szCs w:val="24"/>
          <w:lang w:val="uk-UA"/>
        </w:rPr>
        <w:t>кількісного етапу</w:t>
      </w:r>
      <w:r w:rsidRPr="006C007E">
        <w:rPr>
          <w:rFonts w:ascii="Times New Roman" w:hAnsi="Times New Roman"/>
          <w:color w:val="000000"/>
          <w:sz w:val="24"/>
          <w:szCs w:val="24"/>
          <w:lang w:val="ru-RU"/>
        </w:rPr>
        <w:t>;</w:t>
      </w:r>
    </w:p>
    <w:p w14:paraId="4130F9BD" w14:textId="77777777" w:rsidR="00382517" w:rsidRPr="00BD367D" w:rsidRDefault="00382517" w:rsidP="00382517">
      <w:pPr>
        <w:pStyle w:val="a3"/>
        <w:numPr>
          <w:ilvl w:val="0"/>
          <w:numId w:val="11"/>
        </w:numPr>
        <w:jc w:val="both"/>
        <w:rPr>
          <w:rFonts w:ascii="Times New Roman" w:hAnsi="Times New Roman"/>
          <w:color w:val="000000"/>
          <w:sz w:val="24"/>
          <w:szCs w:val="24"/>
          <w:lang w:val="ru-RU"/>
        </w:rPr>
      </w:pPr>
      <w:r>
        <w:rPr>
          <w:rFonts w:ascii="Times New Roman" w:hAnsi="Times New Roman"/>
          <w:color w:val="000000"/>
          <w:sz w:val="24"/>
          <w:szCs w:val="24"/>
          <w:lang w:val="ru-RU"/>
        </w:rPr>
        <w:t>Послугу з н</w:t>
      </w:r>
      <w:r w:rsidRPr="00185AEB">
        <w:rPr>
          <w:rFonts w:ascii="Times New Roman" w:hAnsi="Times New Roman"/>
          <w:color w:val="000000"/>
          <w:sz w:val="24"/>
          <w:szCs w:val="24"/>
          <w:lang w:val="ru-RU"/>
        </w:rPr>
        <w:t>аписання звіту</w:t>
      </w:r>
      <w:r w:rsidRPr="00185AEB">
        <w:rPr>
          <w:rFonts w:ascii="Times New Roman" w:hAnsi="Times New Roman"/>
          <w:sz w:val="24"/>
          <w:szCs w:val="24"/>
          <w:lang w:val="ru-RU"/>
        </w:rPr>
        <w:t xml:space="preserve"> </w:t>
      </w:r>
      <w:r w:rsidRPr="00185AEB">
        <w:rPr>
          <w:rFonts w:ascii="Times New Roman" w:hAnsi="Times New Roman"/>
          <w:sz w:val="24"/>
          <w:szCs w:val="24"/>
          <w:lang w:val="uk-UA"/>
        </w:rPr>
        <w:t>дослідження</w:t>
      </w:r>
      <w:r>
        <w:rPr>
          <w:rFonts w:ascii="Times New Roman" w:hAnsi="Times New Roman"/>
          <w:sz w:val="24"/>
          <w:szCs w:val="24"/>
          <w:lang w:val="uk-UA"/>
        </w:rPr>
        <w:t xml:space="preserve"> </w:t>
      </w:r>
      <w:r w:rsidRPr="00130898">
        <w:rPr>
          <w:rFonts w:ascii="Times New Roman" w:hAnsi="Times New Roman"/>
          <w:color w:val="000000"/>
          <w:sz w:val="24"/>
          <w:szCs w:val="24"/>
          <w:lang w:val="ru-RU"/>
        </w:rPr>
        <w:t>«</w:t>
      </w:r>
      <w:r w:rsidRPr="00130898">
        <w:rPr>
          <w:rFonts w:ascii="Times New Roman" w:hAnsi="Times New Roman"/>
          <w:sz w:val="24"/>
          <w:szCs w:val="24"/>
          <w:lang w:val="ru-RU"/>
        </w:rPr>
        <w:t>Вивчення поширеності психічних розладів серед пацієнтів програми ЗПТ</w:t>
      </w:r>
      <w:r w:rsidRPr="002D0129">
        <w:rPr>
          <w:rFonts w:ascii="Times New Roman" w:hAnsi="Times New Roman"/>
          <w:sz w:val="24"/>
          <w:szCs w:val="24"/>
          <w:lang w:val="ru-RU"/>
        </w:rPr>
        <w:t>»</w:t>
      </w:r>
      <w:r w:rsidRPr="00BE4278">
        <w:rPr>
          <w:rFonts w:ascii="Times New Roman" w:hAnsi="Times New Roman"/>
          <w:sz w:val="24"/>
          <w:szCs w:val="24"/>
          <w:lang w:val="ru-RU"/>
        </w:rPr>
        <w:t>;</w:t>
      </w:r>
      <w:r w:rsidRPr="00185AEB">
        <w:rPr>
          <w:rFonts w:ascii="Times New Roman" w:hAnsi="Times New Roman"/>
          <w:sz w:val="24"/>
          <w:szCs w:val="24"/>
          <w:lang w:val="uk-UA"/>
        </w:rPr>
        <w:t xml:space="preserve"> </w:t>
      </w:r>
    </w:p>
    <w:p w14:paraId="0EE998F6" w14:textId="77777777" w:rsidR="00382517" w:rsidRPr="00BD367D" w:rsidRDefault="00382517" w:rsidP="00382517">
      <w:pPr>
        <w:pStyle w:val="a3"/>
        <w:numPr>
          <w:ilvl w:val="0"/>
          <w:numId w:val="11"/>
        </w:numPr>
        <w:jc w:val="both"/>
        <w:rPr>
          <w:rFonts w:ascii="Times New Roman" w:hAnsi="Times New Roman"/>
          <w:color w:val="000000"/>
          <w:sz w:val="24"/>
          <w:szCs w:val="24"/>
          <w:lang w:val="ru-RU"/>
        </w:rPr>
      </w:pPr>
      <w:r>
        <w:rPr>
          <w:rFonts w:ascii="Times New Roman" w:hAnsi="Times New Roman"/>
          <w:sz w:val="24"/>
          <w:szCs w:val="24"/>
          <w:lang w:val="uk-UA"/>
        </w:rPr>
        <w:t xml:space="preserve">Послугу з проведення перезентації результатів дослідження </w:t>
      </w:r>
      <w:r w:rsidRPr="00130898">
        <w:rPr>
          <w:rFonts w:ascii="Times New Roman" w:hAnsi="Times New Roman"/>
          <w:color w:val="000000"/>
          <w:sz w:val="24"/>
          <w:szCs w:val="24"/>
          <w:lang w:val="ru-RU"/>
        </w:rPr>
        <w:t>«</w:t>
      </w:r>
      <w:r w:rsidRPr="00130898">
        <w:rPr>
          <w:rFonts w:ascii="Times New Roman" w:hAnsi="Times New Roman"/>
          <w:sz w:val="24"/>
          <w:szCs w:val="24"/>
          <w:lang w:val="ru-RU"/>
        </w:rPr>
        <w:t>Вивчення поширеності психічних розладів серед пацієнтів програми ЗПТ</w:t>
      </w:r>
      <w:r w:rsidRPr="002D0129">
        <w:rPr>
          <w:rFonts w:ascii="Times New Roman" w:hAnsi="Times New Roman"/>
          <w:sz w:val="24"/>
          <w:szCs w:val="24"/>
          <w:lang w:val="ru-RU"/>
        </w:rPr>
        <w:t>»</w:t>
      </w:r>
      <w:r>
        <w:rPr>
          <w:rFonts w:ascii="Times New Roman" w:hAnsi="Times New Roman"/>
          <w:sz w:val="24"/>
          <w:szCs w:val="24"/>
          <w:lang w:val="ru-RU"/>
        </w:rPr>
        <w:t xml:space="preserve"> для Замовника</w:t>
      </w:r>
      <w:r w:rsidRPr="00BE4278">
        <w:rPr>
          <w:rFonts w:ascii="Times New Roman" w:hAnsi="Times New Roman"/>
          <w:sz w:val="24"/>
          <w:szCs w:val="24"/>
          <w:lang w:val="ru-RU"/>
        </w:rPr>
        <w:t>;</w:t>
      </w:r>
      <w:r>
        <w:rPr>
          <w:rFonts w:ascii="Times New Roman" w:hAnsi="Times New Roman"/>
          <w:sz w:val="24"/>
          <w:szCs w:val="24"/>
          <w:lang w:val="ru-RU"/>
        </w:rPr>
        <w:t xml:space="preserve"> </w:t>
      </w:r>
    </w:p>
    <w:p w14:paraId="329DCBEB" w14:textId="77777777" w:rsidR="00382517" w:rsidRDefault="00382517" w:rsidP="00382517">
      <w:pPr>
        <w:pStyle w:val="a3"/>
        <w:numPr>
          <w:ilvl w:val="0"/>
          <w:numId w:val="11"/>
        </w:numPr>
        <w:jc w:val="both"/>
        <w:rPr>
          <w:rFonts w:ascii="Times New Roman" w:hAnsi="Times New Roman"/>
          <w:sz w:val="24"/>
          <w:szCs w:val="24"/>
          <w:lang w:val="ru-RU"/>
        </w:rPr>
      </w:pPr>
      <w:r w:rsidRPr="00BD367D">
        <w:rPr>
          <w:rFonts w:ascii="Times New Roman" w:hAnsi="Times New Roman"/>
          <w:sz w:val="24"/>
          <w:szCs w:val="24"/>
          <w:lang w:val="uk-UA"/>
        </w:rPr>
        <w:t xml:space="preserve">Послугу проведення презентації результатів досліджень </w:t>
      </w:r>
      <w:r w:rsidRPr="00BD367D">
        <w:rPr>
          <w:rFonts w:ascii="Times New Roman" w:hAnsi="Times New Roman"/>
          <w:color w:val="000000"/>
          <w:sz w:val="24"/>
          <w:szCs w:val="24"/>
          <w:lang w:val="ru-RU"/>
        </w:rPr>
        <w:t>«</w:t>
      </w:r>
      <w:r w:rsidRPr="00BD367D">
        <w:rPr>
          <w:rFonts w:ascii="Times New Roman" w:hAnsi="Times New Roman"/>
          <w:sz w:val="24"/>
          <w:szCs w:val="24"/>
          <w:lang w:val="ru-RU"/>
        </w:rPr>
        <w:t>Вивчення поширеності психічних розладів серед пацієнтів програми ЗПТ</w:t>
      </w:r>
      <w:r w:rsidRPr="00BD367D">
        <w:rPr>
          <w:rFonts w:ascii="Times New Roman" w:hAnsi="Times New Roman"/>
          <w:sz w:val="24"/>
          <w:szCs w:val="24"/>
          <w:lang w:val="uk-UA"/>
        </w:rPr>
        <w:t xml:space="preserve">» </w:t>
      </w:r>
      <w:r w:rsidRPr="00BD367D">
        <w:rPr>
          <w:rFonts w:ascii="Times New Roman" w:hAnsi="Times New Roman"/>
          <w:sz w:val="24"/>
          <w:szCs w:val="24"/>
          <w:lang w:val="ru-RU"/>
        </w:rPr>
        <w:t xml:space="preserve">для </w:t>
      </w:r>
      <w:r w:rsidRPr="008D48E6">
        <w:rPr>
          <w:rFonts w:ascii="Times New Roman" w:hAnsi="Times New Roman"/>
          <w:sz w:val="24"/>
          <w:szCs w:val="24"/>
          <w:lang w:val="ru-RU"/>
        </w:rPr>
        <w:t>стейкхолдерів</w:t>
      </w:r>
      <w:r w:rsidRPr="00BE4278">
        <w:rPr>
          <w:rFonts w:ascii="Times New Roman" w:hAnsi="Times New Roman"/>
          <w:sz w:val="24"/>
          <w:szCs w:val="24"/>
          <w:lang w:val="ru-RU"/>
        </w:rPr>
        <w:t>.</w:t>
      </w:r>
    </w:p>
    <w:p w14:paraId="6AA4B2D6" w14:textId="77777777" w:rsidR="00382517" w:rsidRPr="00EC20D8" w:rsidRDefault="00382517" w:rsidP="00382517">
      <w:pPr>
        <w:pStyle w:val="a3"/>
        <w:jc w:val="both"/>
        <w:rPr>
          <w:rFonts w:ascii="Times New Roman" w:hAnsi="Times New Roman"/>
          <w:sz w:val="24"/>
          <w:szCs w:val="24"/>
          <w:lang w:val="ru-RU"/>
        </w:rPr>
      </w:pPr>
    </w:p>
    <w:p w14:paraId="4B6DABFC" w14:textId="77777777" w:rsidR="00382517" w:rsidRPr="00EC20D8" w:rsidRDefault="00382517" w:rsidP="00382517">
      <w:pPr>
        <w:jc w:val="both"/>
        <w:rPr>
          <w:rFonts w:ascii="Times New Roman" w:hAnsi="Times New Roman"/>
          <w:b/>
          <w:sz w:val="24"/>
          <w:szCs w:val="24"/>
          <w:lang w:val="ru-RU" w:eastAsia="ar-SA"/>
        </w:rPr>
      </w:pPr>
      <w:r w:rsidRPr="000016D6">
        <w:rPr>
          <w:rFonts w:ascii="Times New Roman" w:hAnsi="Times New Roman"/>
          <w:bCs/>
          <w:i/>
          <w:iCs/>
          <w:sz w:val="24"/>
          <w:szCs w:val="24"/>
          <w:lang w:val="ru-RU" w:eastAsia="ar-SA"/>
        </w:rPr>
        <w:t>Дослідження</w:t>
      </w:r>
      <w:r w:rsidRPr="000016D6">
        <w:rPr>
          <w:rFonts w:ascii="Times New Roman" w:hAnsi="Times New Roman"/>
          <w:b/>
          <w:sz w:val="24"/>
          <w:szCs w:val="24"/>
          <w:lang w:val="ru-RU" w:eastAsia="ar-SA"/>
        </w:rPr>
        <w:t xml:space="preserve"> </w:t>
      </w:r>
      <w:r w:rsidRPr="000016D6">
        <w:rPr>
          <w:rFonts w:ascii="Times New Roman" w:hAnsi="Times New Roman"/>
          <w:bCs/>
          <w:i/>
          <w:iCs/>
          <w:sz w:val="24"/>
          <w:szCs w:val="24"/>
          <w:lang w:val="ru-RU" w:eastAsia="ar-SA"/>
        </w:rPr>
        <w:t>«ЗПТ: Оцінка бар’єрів доступу до ЗПТ та оцінка моделей надання послуг в контексті їх ефективності»:</w:t>
      </w:r>
    </w:p>
    <w:p w14:paraId="496BC022" w14:textId="77777777" w:rsidR="00382517" w:rsidRPr="006C007E" w:rsidRDefault="00382517" w:rsidP="00382517">
      <w:pPr>
        <w:pStyle w:val="a3"/>
        <w:numPr>
          <w:ilvl w:val="0"/>
          <w:numId w:val="48"/>
        </w:numPr>
        <w:jc w:val="both"/>
        <w:rPr>
          <w:rFonts w:ascii="Times New Roman" w:hAnsi="Times New Roman"/>
          <w:sz w:val="24"/>
          <w:szCs w:val="24"/>
          <w:lang w:val="ru-RU"/>
        </w:rPr>
      </w:pPr>
      <w:r w:rsidRPr="006C007E">
        <w:rPr>
          <w:rFonts w:ascii="Times New Roman" w:hAnsi="Times New Roman"/>
          <w:sz w:val="24"/>
          <w:szCs w:val="24"/>
          <w:lang w:val="ru-RU"/>
        </w:rPr>
        <w:t>Послугу з очистки та аналізу даних</w:t>
      </w:r>
      <w:r>
        <w:rPr>
          <w:rFonts w:ascii="Times New Roman" w:hAnsi="Times New Roman"/>
          <w:sz w:val="24"/>
          <w:szCs w:val="24"/>
          <w:lang w:val="ru-RU"/>
        </w:rPr>
        <w:t xml:space="preserve"> кількісного етапу</w:t>
      </w:r>
      <w:r w:rsidRPr="006C007E">
        <w:rPr>
          <w:rFonts w:ascii="Times New Roman" w:hAnsi="Times New Roman"/>
          <w:sz w:val="24"/>
          <w:szCs w:val="24"/>
          <w:lang w:val="ru-RU"/>
        </w:rPr>
        <w:t>;</w:t>
      </w:r>
    </w:p>
    <w:p w14:paraId="45B6AD2C" w14:textId="77777777" w:rsidR="00382517" w:rsidRPr="002D0129" w:rsidRDefault="00382517" w:rsidP="00382517">
      <w:pPr>
        <w:pStyle w:val="a3"/>
        <w:numPr>
          <w:ilvl w:val="0"/>
          <w:numId w:val="48"/>
        </w:numPr>
        <w:jc w:val="both"/>
        <w:rPr>
          <w:rFonts w:ascii="Times New Roman" w:hAnsi="Times New Roman"/>
          <w:sz w:val="24"/>
          <w:szCs w:val="24"/>
          <w:lang w:val="ru-RU"/>
        </w:rPr>
      </w:pPr>
      <w:r w:rsidRPr="002D0129">
        <w:rPr>
          <w:rFonts w:ascii="Times New Roman" w:hAnsi="Times New Roman"/>
          <w:color w:val="000000"/>
          <w:sz w:val="24"/>
          <w:szCs w:val="24"/>
          <w:lang w:val="ru-RU"/>
        </w:rPr>
        <w:t>Послугу з написання звіту</w:t>
      </w:r>
      <w:r w:rsidRPr="002D0129">
        <w:rPr>
          <w:rFonts w:ascii="Times New Roman" w:hAnsi="Times New Roman"/>
          <w:sz w:val="24"/>
          <w:szCs w:val="24"/>
          <w:lang w:val="ru-RU"/>
        </w:rPr>
        <w:t xml:space="preserve"> </w:t>
      </w:r>
      <w:r w:rsidRPr="002D0129">
        <w:rPr>
          <w:rFonts w:ascii="Times New Roman" w:hAnsi="Times New Roman"/>
          <w:sz w:val="24"/>
          <w:szCs w:val="24"/>
          <w:lang w:val="uk-UA"/>
        </w:rPr>
        <w:t>дослідження</w:t>
      </w:r>
      <w:r>
        <w:rPr>
          <w:rFonts w:ascii="Times New Roman" w:hAnsi="Times New Roman"/>
          <w:sz w:val="24"/>
          <w:szCs w:val="24"/>
          <w:lang w:val="uk-UA"/>
        </w:rPr>
        <w:t xml:space="preserve"> </w:t>
      </w:r>
      <w:r w:rsidRPr="002D0129">
        <w:rPr>
          <w:rFonts w:ascii="Times New Roman" w:hAnsi="Times New Roman"/>
          <w:sz w:val="24"/>
          <w:szCs w:val="24"/>
          <w:lang w:val="ru-RU"/>
        </w:rPr>
        <w:t>«</w:t>
      </w:r>
      <w:bookmarkStart w:id="12" w:name="_Hlk64458896"/>
      <w:r w:rsidRPr="00BD367D">
        <w:rPr>
          <w:rFonts w:ascii="Times New Roman" w:hAnsi="Times New Roman"/>
          <w:color w:val="000000"/>
          <w:sz w:val="24"/>
          <w:szCs w:val="24"/>
          <w:lang w:val="ru-RU"/>
        </w:rPr>
        <w:t>ЗПТ: Оцінка бар’єрів доступу до ЗПТ та оцінка моделей надання послуг в контексті їх ефективності</w:t>
      </w:r>
      <w:bookmarkEnd w:id="12"/>
      <w:r w:rsidRPr="002D0129">
        <w:rPr>
          <w:rFonts w:ascii="Times New Roman" w:hAnsi="Times New Roman"/>
          <w:sz w:val="24"/>
          <w:szCs w:val="24"/>
          <w:lang w:val="ru-RU"/>
        </w:rPr>
        <w:t>»</w:t>
      </w:r>
      <w:r w:rsidRPr="00BE4278">
        <w:rPr>
          <w:rFonts w:ascii="Times New Roman" w:hAnsi="Times New Roman"/>
          <w:sz w:val="24"/>
          <w:szCs w:val="24"/>
          <w:lang w:val="ru-RU"/>
        </w:rPr>
        <w:t>;</w:t>
      </w:r>
      <w:r w:rsidRPr="002D0129">
        <w:rPr>
          <w:rFonts w:ascii="Times New Roman" w:hAnsi="Times New Roman"/>
          <w:sz w:val="24"/>
          <w:szCs w:val="24"/>
          <w:lang w:val="uk-UA"/>
        </w:rPr>
        <w:t xml:space="preserve"> </w:t>
      </w:r>
    </w:p>
    <w:p w14:paraId="0C1E3C24" w14:textId="77777777" w:rsidR="00382517" w:rsidRDefault="00382517" w:rsidP="00382517">
      <w:pPr>
        <w:pStyle w:val="a3"/>
        <w:numPr>
          <w:ilvl w:val="0"/>
          <w:numId w:val="48"/>
        </w:numPr>
        <w:jc w:val="both"/>
        <w:rPr>
          <w:rFonts w:ascii="Times New Roman" w:hAnsi="Times New Roman"/>
          <w:sz w:val="24"/>
          <w:szCs w:val="24"/>
          <w:lang w:val="ru-RU"/>
        </w:rPr>
      </w:pPr>
      <w:r w:rsidRPr="002D0129">
        <w:rPr>
          <w:rFonts w:ascii="Times New Roman" w:hAnsi="Times New Roman"/>
          <w:sz w:val="24"/>
          <w:szCs w:val="24"/>
          <w:lang w:val="ru-RU"/>
        </w:rPr>
        <w:t>Послугу з проведення перезентації результатів дослідження</w:t>
      </w:r>
      <w:r>
        <w:rPr>
          <w:rFonts w:ascii="Times New Roman" w:hAnsi="Times New Roman"/>
          <w:sz w:val="24"/>
          <w:szCs w:val="24"/>
          <w:lang w:val="ru-RU"/>
        </w:rPr>
        <w:t xml:space="preserve"> </w:t>
      </w:r>
      <w:r w:rsidRPr="002D0129">
        <w:rPr>
          <w:rFonts w:ascii="Times New Roman" w:hAnsi="Times New Roman"/>
          <w:sz w:val="24"/>
          <w:szCs w:val="24"/>
          <w:lang w:val="ru-RU"/>
        </w:rPr>
        <w:t>«</w:t>
      </w:r>
      <w:r w:rsidRPr="00BD367D">
        <w:rPr>
          <w:rFonts w:ascii="Times New Roman" w:hAnsi="Times New Roman"/>
          <w:color w:val="000000"/>
          <w:sz w:val="24"/>
          <w:szCs w:val="24"/>
          <w:lang w:val="ru-RU"/>
        </w:rPr>
        <w:t>ЗПТ: Оцінка бар’єрів доступу до ЗПТ та оцінка моделей надання послуг в контексті їх ефективності</w:t>
      </w:r>
      <w:r w:rsidRPr="002D0129">
        <w:rPr>
          <w:rFonts w:ascii="Times New Roman" w:hAnsi="Times New Roman"/>
          <w:sz w:val="24"/>
          <w:szCs w:val="24"/>
          <w:lang w:val="ru-RU"/>
        </w:rPr>
        <w:t>»</w:t>
      </w:r>
      <w:r w:rsidRPr="0072656F">
        <w:rPr>
          <w:rFonts w:ascii="Times New Roman" w:hAnsi="Times New Roman"/>
          <w:sz w:val="24"/>
          <w:szCs w:val="24"/>
          <w:lang w:val="ru-RU"/>
        </w:rPr>
        <w:t>;</w:t>
      </w:r>
    </w:p>
    <w:p w14:paraId="7EF5EBAB" w14:textId="77777777" w:rsidR="00382517" w:rsidRPr="002D0129" w:rsidRDefault="00382517" w:rsidP="00382517">
      <w:pPr>
        <w:pStyle w:val="a3"/>
        <w:numPr>
          <w:ilvl w:val="0"/>
          <w:numId w:val="48"/>
        </w:numPr>
        <w:jc w:val="both"/>
        <w:rPr>
          <w:rFonts w:ascii="Times New Roman" w:hAnsi="Times New Roman"/>
          <w:sz w:val="24"/>
          <w:szCs w:val="24"/>
          <w:lang w:val="ru-RU"/>
        </w:rPr>
      </w:pPr>
      <w:r w:rsidRPr="0072656F">
        <w:rPr>
          <w:rFonts w:ascii="Times New Roman" w:hAnsi="Times New Roman"/>
          <w:sz w:val="24"/>
          <w:szCs w:val="24"/>
          <w:lang w:val="ru-RU"/>
        </w:rPr>
        <w:t>Послугу проведення презентації результатів досліджень «ЗПТ: Оцінка бар’єрів доступу до ЗПТ та оцінка моделей надання послуг в контексті їх ефективності» для стейкхолдерів.</w:t>
      </w:r>
    </w:p>
    <w:p w14:paraId="3B5F00F9" w14:textId="77777777" w:rsidR="00382517" w:rsidRPr="00BD367D" w:rsidRDefault="00382517" w:rsidP="00382517">
      <w:pPr>
        <w:tabs>
          <w:tab w:val="left" w:pos="426"/>
          <w:tab w:val="left" w:pos="851"/>
          <w:tab w:val="left" w:pos="1560"/>
        </w:tabs>
        <w:ind w:left="360"/>
        <w:jc w:val="both"/>
        <w:rPr>
          <w:rFonts w:ascii="Times New Roman" w:hAnsi="Times New Roman"/>
          <w:b/>
          <w:sz w:val="24"/>
          <w:szCs w:val="24"/>
          <w:lang w:val="ru-RU"/>
        </w:rPr>
      </w:pPr>
    </w:p>
    <w:p w14:paraId="46B5220E" w14:textId="77777777" w:rsidR="00382517" w:rsidRPr="00EC20D8" w:rsidRDefault="00382517" w:rsidP="00382517">
      <w:pPr>
        <w:pStyle w:val="a3"/>
        <w:numPr>
          <w:ilvl w:val="0"/>
          <w:numId w:val="8"/>
        </w:numPr>
        <w:tabs>
          <w:tab w:val="left" w:pos="426"/>
          <w:tab w:val="left" w:pos="851"/>
          <w:tab w:val="left" w:pos="1560"/>
        </w:tabs>
        <w:spacing w:line="276" w:lineRule="auto"/>
        <w:jc w:val="both"/>
        <w:rPr>
          <w:rFonts w:ascii="Times New Roman" w:hAnsi="Times New Roman"/>
          <w:b/>
          <w:sz w:val="24"/>
          <w:szCs w:val="24"/>
          <w:lang w:val="uk-UA"/>
        </w:rPr>
      </w:pPr>
      <w:r w:rsidRPr="0031425A">
        <w:rPr>
          <w:rFonts w:ascii="Times New Roman" w:hAnsi="Times New Roman"/>
          <w:b/>
          <w:sz w:val="24"/>
          <w:szCs w:val="24"/>
          <w:lang w:val="uk-UA"/>
        </w:rPr>
        <w:t>Технічні вимоги до предмету закупівлі:</w:t>
      </w:r>
    </w:p>
    <w:p w14:paraId="2DE84582" w14:textId="77777777" w:rsidR="00382517" w:rsidRPr="0031425A" w:rsidRDefault="00382517" w:rsidP="00382517">
      <w:pPr>
        <w:spacing w:after="0"/>
        <w:jc w:val="both"/>
        <w:rPr>
          <w:rFonts w:ascii="Times New Roman" w:hAnsi="Times New Roman"/>
          <w:color w:val="000000"/>
          <w:sz w:val="24"/>
          <w:szCs w:val="24"/>
        </w:rPr>
      </w:pPr>
      <w:r w:rsidRPr="0031425A">
        <w:rPr>
          <w:rFonts w:ascii="Times New Roman" w:hAnsi="Times New Roman"/>
          <w:color w:val="000000"/>
          <w:sz w:val="24"/>
          <w:szCs w:val="24"/>
        </w:rPr>
        <w:t>Послуги з проведення досліджен</w:t>
      </w:r>
      <w:r>
        <w:rPr>
          <w:rFonts w:ascii="Times New Roman" w:hAnsi="Times New Roman"/>
          <w:color w:val="000000"/>
          <w:sz w:val="24"/>
          <w:szCs w:val="24"/>
        </w:rPr>
        <w:t xml:space="preserve">ь </w:t>
      </w:r>
      <w:r w:rsidRPr="0031425A">
        <w:rPr>
          <w:rFonts w:ascii="Times New Roman" w:hAnsi="Times New Roman"/>
          <w:color w:val="000000"/>
          <w:sz w:val="24"/>
          <w:szCs w:val="24"/>
        </w:rPr>
        <w:t>«</w:t>
      </w:r>
      <w:r w:rsidRPr="00BD367D">
        <w:rPr>
          <w:rFonts w:ascii="Times New Roman" w:hAnsi="Times New Roman"/>
          <w:sz w:val="24"/>
          <w:szCs w:val="24"/>
        </w:rPr>
        <w:t>Вивчення поширеності психічних розладів серед пацієнтів програми ЗПТ</w:t>
      </w:r>
      <w:r>
        <w:rPr>
          <w:rFonts w:ascii="Times New Roman" w:hAnsi="Times New Roman"/>
          <w:color w:val="000000"/>
          <w:sz w:val="24"/>
          <w:szCs w:val="24"/>
        </w:rPr>
        <w:t xml:space="preserve">» </w:t>
      </w:r>
      <w:r w:rsidRPr="0031425A">
        <w:rPr>
          <w:rFonts w:ascii="Times New Roman" w:hAnsi="Times New Roman"/>
          <w:color w:val="000000"/>
          <w:sz w:val="24"/>
          <w:szCs w:val="24"/>
        </w:rPr>
        <w:t xml:space="preserve">та </w:t>
      </w:r>
      <w:r w:rsidRPr="009B786C">
        <w:rPr>
          <w:rFonts w:ascii="Times New Roman" w:hAnsi="Times New Roman"/>
          <w:color w:val="000000"/>
          <w:sz w:val="24"/>
          <w:szCs w:val="24"/>
        </w:rPr>
        <w:t>«ЗПТ: Оцінка бар’єрів доступу до ЗПТ та оцінка моделей надання послуг в контексті їх ефективності»</w:t>
      </w:r>
      <w:r>
        <w:rPr>
          <w:rFonts w:ascii="Times New Roman" w:hAnsi="Times New Roman"/>
          <w:color w:val="000000"/>
          <w:sz w:val="24"/>
          <w:szCs w:val="24"/>
        </w:rPr>
        <w:t xml:space="preserve"> мають </w:t>
      </w:r>
      <w:r w:rsidRPr="0031425A">
        <w:rPr>
          <w:rFonts w:ascii="Times New Roman" w:hAnsi="Times New Roman"/>
          <w:color w:val="000000"/>
          <w:sz w:val="24"/>
          <w:szCs w:val="24"/>
        </w:rPr>
        <w:t>відповідати наступним технічним вимогам:</w:t>
      </w:r>
    </w:p>
    <w:p w14:paraId="42BF5E93" w14:textId="77777777" w:rsidR="00382517" w:rsidRPr="0031425A" w:rsidRDefault="00382517" w:rsidP="00382517">
      <w:pPr>
        <w:spacing w:after="0"/>
        <w:jc w:val="both"/>
        <w:rPr>
          <w:rFonts w:ascii="Times New Roman" w:hAnsi="Times New Roman"/>
          <w:b/>
          <w:bCs/>
          <w:color w:val="000000"/>
          <w:sz w:val="24"/>
          <w:szCs w:val="24"/>
        </w:rPr>
      </w:pPr>
    </w:p>
    <w:p w14:paraId="429BF8C8" w14:textId="77777777" w:rsidR="00382517" w:rsidRDefault="00382517" w:rsidP="00382517">
      <w:pPr>
        <w:pStyle w:val="a3"/>
        <w:spacing w:line="276" w:lineRule="auto"/>
        <w:ind w:left="284"/>
        <w:jc w:val="both"/>
        <w:rPr>
          <w:rFonts w:ascii="Times New Roman" w:hAnsi="Times New Roman"/>
          <w:sz w:val="24"/>
          <w:szCs w:val="24"/>
          <w:lang w:val="uk-UA"/>
        </w:rPr>
      </w:pPr>
      <w:r w:rsidRPr="00A95361">
        <w:rPr>
          <w:rFonts w:ascii="Times New Roman" w:hAnsi="Times New Roman"/>
          <w:b/>
          <w:bCs/>
          <w:color w:val="000000"/>
          <w:sz w:val="24"/>
          <w:szCs w:val="24"/>
          <w:lang w:val="uk-UA"/>
        </w:rPr>
        <w:t>Етап 1: Підготовчий</w:t>
      </w:r>
      <w:r w:rsidRPr="00A95361">
        <w:rPr>
          <w:rFonts w:ascii="Times New Roman" w:hAnsi="Times New Roman"/>
          <w:b/>
          <w:bCs/>
          <w:sz w:val="24"/>
          <w:szCs w:val="24"/>
          <w:lang w:val="uk-UA"/>
        </w:rPr>
        <w:t xml:space="preserve"> етап</w:t>
      </w:r>
      <w:r w:rsidRPr="0031425A">
        <w:rPr>
          <w:rFonts w:ascii="Times New Roman" w:hAnsi="Times New Roman"/>
          <w:sz w:val="24"/>
          <w:szCs w:val="24"/>
          <w:lang w:val="uk-UA"/>
        </w:rPr>
        <w:t xml:space="preserve"> </w:t>
      </w:r>
    </w:p>
    <w:p w14:paraId="74A3E027" w14:textId="77777777" w:rsidR="00382517" w:rsidRPr="002D0129" w:rsidRDefault="00382517" w:rsidP="00382517">
      <w:pPr>
        <w:pStyle w:val="a3"/>
        <w:spacing w:line="276" w:lineRule="auto"/>
        <w:ind w:left="284"/>
        <w:jc w:val="both"/>
        <w:rPr>
          <w:rFonts w:ascii="Times New Roman" w:hAnsi="Times New Roman"/>
          <w:b/>
          <w:bCs/>
          <w:sz w:val="24"/>
          <w:szCs w:val="24"/>
          <w:lang w:val="uk-UA"/>
        </w:rPr>
      </w:pPr>
      <w:r w:rsidRPr="00BD367D">
        <w:rPr>
          <w:rFonts w:ascii="Times New Roman" w:hAnsi="Times New Roman"/>
          <w:b/>
          <w:bCs/>
          <w:sz w:val="24"/>
          <w:szCs w:val="24"/>
          <w:lang w:val="uk-UA"/>
        </w:rPr>
        <w:t>Дослідження «Вивчення поширеності психічних розладів серед пацієнтів програми ЗПТ»</w:t>
      </w:r>
      <w:r w:rsidRPr="002D0129">
        <w:rPr>
          <w:rFonts w:ascii="Times New Roman" w:hAnsi="Times New Roman"/>
          <w:b/>
          <w:bCs/>
          <w:sz w:val="24"/>
          <w:szCs w:val="24"/>
          <w:lang w:val="uk-UA"/>
        </w:rPr>
        <w:t>:</w:t>
      </w:r>
    </w:p>
    <w:p w14:paraId="4DDB2DA8" w14:textId="77777777" w:rsidR="00382517" w:rsidRPr="006E0A22" w:rsidRDefault="00382517" w:rsidP="00382517">
      <w:pPr>
        <w:pStyle w:val="a3"/>
        <w:numPr>
          <w:ilvl w:val="0"/>
          <w:numId w:val="14"/>
        </w:numPr>
        <w:jc w:val="both"/>
        <w:rPr>
          <w:rFonts w:ascii="Times New Roman" w:hAnsi="Times New Roman"/>
          <w:color w:val="000000"/>
          <w:sz w:val="24"/>
          <w:szCs w:val="24"/>
          <w:lang w:val="ru-RU"/>
        </w:rPr>
      </w:pPr>
      <w:r w:rsidRPr="00B04E18">
        <w:rPr>
          <w:rFonts w:ascii="Times New Roman" w:hAnsi="Times New Roman"/>
          <w:color w:val="000000"/>
          <w:sz w:val="24"/>
          <w:szCs w:val="24"/>
          <w:lang w:val="ru-RU"/>
        </w:rPr>
        <w:t xml:space="preserve">Послуга з підготовки протоколу дослідження. Результатом надання послуги є Протокол, який </w:t>
      </w:r>
      <w:r>
        <w:rPr>
          <w:rFonts w:ascii="Times New Roman" w:hAnsi="Times New Roman"/>
          <w:sz w:val="24"/>
          <w:szCs w:val="24"/>
          <w:lang w:val="ru-RU"/>
        </w:rPr>
        <w:t xml:space="preserve">має </w:t>
      </w:r>
      <w:r w:rsidRPr="00570BE4">
        <w:rPr>
          <w:rFonts w:ascii="Times New Roman" w:hAnsi="Times New Roman"/>
          <w:sz w:val="24"/>
          <w:szCs w:val="24"/>
          <w:lang w:val="ru-RU"/>
        </w:rPr>
        <w:t>відповідати наступним вимогам</w:t>
      </w:r>
      <w:r w:rsidRPr="00185AEB">
        <w:rPr>
          <w:rFonts w:ascii="Times New Roman" w:hAnsi="Times New Roman"/>
          <w:sz w:val="24"/>
          <w:szCs w:val="24"/>
          <w:lang w:val="ru-RU"/>
        </w:rPr>
        <w:t>:</w:t>
      </w:r>
    </w:p>
    <w:p w14:paraId="6C7358AD" w14:textId="77777777" w:rsidR="00382517" w:rsidRPr="000016D6" w:rsidRDefault="00382517" w:rsidP="00382517">
      <w:pPr>
        <w:pStyle w:val="a3"/>
        <w:numPr>
          <w:ilvl w:val="0"/>
          <w:numId w:val="41"/>
        </w:numPr>
        <w:jc w:val="both"/>
        <w:rPr>
          <w:rFonts w:ascii="Times New Roman" w:hAnsi="Times New Roman"/>
          <w:sz w:val="24"/>
          <w:szCs w:val="24"/>
          <w:lang w:val="ru-RU"/>
        </w:rPr>
      </w:pPr>
      <w:r w:rsidRPr="000016D6">
        <w:rPr>
          <w:rFonts w:ascii="Times New Roman" w:hAnsi="Times New Roman"/>
          <w:sz w:val="24"/>
          <w:szCs w:val="24"/>
          <w:lang w:val="ru-RU"/>
        </w:rPr>
        <w:t>Має бути наданий Замовнику в електронному форматі;</w:t>
      </w:r>
    </w:p>
    <w:p w14:paraId="201DCC1A" w14:textId="77777777" w:rsidR="00382517" w:rsidRPr="00217A59" w:rsidRDefault="00382517" w:rsidP="00382517">
      <w:pPr>
        <w:pStyle w:val="a3"/>
        <w:numPr>
          <w:ilvl w:val="0"/>
          <w:numId w:val="41"/>
        </w:numPr>
        <w:jc w:val="both"/>
        <w:rPr>
          <w:rFonts w:ascii="Times New Roman" w:hAnsi="Times New Roman"/>
          <w:sz w:val="24"/>
          <w:szCs w:val="24"/>
        </w:rPr>
      </w:pPr>
      <w:r w:rsidRPr="00217A59">
        <w:rPr>
          <w:rFonts w:ascii="Times New Roman" w:hAnsi="Times New Roman"/>
          <w:sz w:val="24"/>
          <w:szCs w:val="24"/>
        </w:rPr>
        <w:t xml:space="preserve">Мати наступну структуру: </w:t>
      </w:r>
    </w:p>
    <w:p w14:paraId="322BC09C" w14:textId="77777777" w:rsidR="00382517" w:rsidRPr="00101D93" w:rsidRDefault="00382517" w:rsidP="00382517">
      <w:pPr>
        <w:pStyle w:val="a3"/>
        <w:numPr>
          <w:ilvl w:val="0"/>
          <w:numId w:val="16"/>
        </w:numPr>
        <w:spacing w:line="276" w:lineRule="auto"/>
        <w:jc w:val="both"/>
        <w:rPr>
          <w:rFonts w:ascii="Times New Roman" w:hAnsi="Times New Roman"/>
          <w:sz w:val="24"/>
          <w:szCs w:val="24"/>
          <w:lang w:val="uk-UA"/>
        </w:rPr>
      </w:pPr>
      <w:r>
        <w:rPr>
          <w:rFonts w:ascii="Times New Roman" w:hAnsi="Times New Roman"/>
          <w:sz w:val="24"/>
          <w:szCs w:val="24"/>
          <w:lang w:val="uk-UA"/>
        </w:rPr>
        <w:t>В</w:t>
      </w:r>
      <w:r w:rsidRPr="00101D93">
        <w:rPr>
          <w:rFonts w:ascii="Times New Roman" w:hAnsi="Times New Roman"/>
          <w:sz w:val="24"/>
          <w:szCs w:val="24"/>
          <w:lang w:val="uk-UA"/>
        </w:rPr>
        <w:t xml:space="preserve">ступна частина </w:t>
      </w:r>
      <w:r>
        <w:rPr>
          <w:rFonts w:ascii="Times New Roman" w:hAnsi="Times New Roman"/>
          <w:sz w:val="24"/>
          <w:szCs w:val="24"/>
          <w:lang w:val="uk-UA"/>
        </w:rPr>
        <w:t>(</w:t>
      </w:r>
      <w:r w:rsidRPr="00101D93">
        <w:rPr>
          <w:rFonts w:ascii="Times New Roman" w:hAnsi="Times New Roman"/>
          <w:sz w:val="24"/>
          <w:szCs w:val="24"/>
          <w:lang w:val="uk-UA"/>
        </w:rPr>
        <w:t>титульний аркуш, список авторів, зміст, скорочення та умовні познаки</w:t>
      </w:r>
      <w:r>
        <w:rPr>
          <w:rFonts w:ascii="Times New Roman" w:hAnsi="Times New Roman"/>
          <w:sz w:val="24"/>
          <w:szCs w:val="24"/>
          <w:lang w:val="uk-UA"/>
        </w:rPr>
        <w:t>)</w:t>
      </w:r>
      <w:r w:rsidRPr="00101D93">
        <w:rPr>
          <w:rFonts w:ascii="Times New Roman" w:hAnsi="Times New Roman"/>
          <w:sz w:val="24"/>
          <w:szCs w:val="24"/>
          <w:lang w:val="uk-UA"/>
        </w:rPr>
        <w:t xml:space="preserve">; </w:t>
      </w:r>
    </w:p>
    <w:p w14:paraId="5388FF3B"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Детальний</w:t>
      </w:r>
      <w:r w:rsidRPr="00136829">
        <w:rPr>
          <w:rFonts w:ascii="Times New Roman" w:hAnsi="Times New Roman"/>
          <w:sz w:val="24"/>
          <w:szCs w:val="24"/>
          <w:lang w:val="uk-UA"/>
        </w:rPr>
        <w:t xml:space="preserve"> опис проблеми</w:t>
      </w:r>
      <w:r>
        <w:rPr>
          <w:rFonts w:ascii="Times New Roman" w:hAnsi="Times New Roman"/>
          <w:sz w:val="24"/>
          <w:szCs w:val="24"/>
          <w:lang w:val="uk-UA"/>
        </w:rPr>
        <w:t xml:space="preserve"> та обґрунтуванням дослідження;</w:t>
      </w:r>
    </w:p>
    <w:p w14:paraId="49B45D1D"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Опис завдань та мети дослідження;</w:t>
      </w:r>
      <w:r w:rsidRPr="00136829">
        <w:rPr>
          <w:rFonts w:ascii="Times New Roman" w:hAnsi="Times New Roman"/>
          <w:sz w:val="24"/>
          <w:szCs w:val="24"/>
          <w:lang w:val="uk-UA"/>
        </w:rPr>
        <w:t xml:space="preserve"> </w:t>
      </w:r>
    </w:p>
    <w:p w14:paraId="276503D8"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 xml:space="preserve">Детальний </w:t>
      </w:r>
      <w:r w:rsidRPr="00136829">
        <w:rPr>
          <w:rFonts w:ascii="Times New Roman" w:hAnsi="Times New Roman"/>
          <w:sz w:val="24"/>
          <w:szCs w:val="24"/>
          <w:lang w:val="uk-UA"/>
        </w:rPr>
        <w:t>опис методології</w:t>
      </w:r>
      <w:r>
        <w:rPr>
          <w:rFonts w:ascii="Times New Roman" w:hAnsi="Times New Roman"/>
          <w:sz w:val="24"/>
          <w:szCs w:val="24"/>
          <w:lang w:val="uk-UA"/>
        </w:rPr>
        <w:t xml:space="preserve"> та</w:t>
      </w:r>
      <w:r w:rsidRPr="00136829">
        <w:rPr>
          <w:rFonts w:ascii="Times New Roman" w:hAnsi="Times New Roman"/>
          <w:sz w:val="24"/>
          <w:szCs w:val="24"/>
          <w:lang w:val="uk-UA"/>
        </w:rPr>
        <w:t xml:space="preserve"> дизайну</w:t>
      </w:r>
      <w:r>
        <w:rPr>
          <w:rFonts w:ascii="Times New Roman" w:hAnsi="Times New Roman"/>
          <w:sz w:val="24"/>
          <w:szCs w:val="24"/>
          <w:lang w:val="uk-UA"/>
        </w:rPr>
        <w:t xml:space="preserve"> дослідження;</w:t>
      </w:r>
    </w:p>
    <w:p w14:paraId="695134EE"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Географія дослідження;</w:t>
      </w:r>
    </w:p>
    <w:p w14:paraId="6B6888E4"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Етичні засади проведення дослідження;</w:t>
      </w:r>
    </w:p>
    <w:p w14:paraId="24588B64"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Список використаних джерел;</w:t>
      </w:r>
    </w:p>
    <w:p w14:paraId="73E838D7"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Додатки (за необхідності)</w:t>
      </w:r>
      <w:r>
        <w:rPr>
          <w:rFonts w:ascii="Times New Roman" w:hAnsi="Times New Roman"/>
          <w:sz w:val="24"/>
          <w:szCs w:val="24"/>
        </w:rPr>
        <w:t>.</w:t>
      </w:r>
    </w:p>
    <w:p w14:paraId="2ED9952E" w14:textId="77777777" w:rsidR="00382517" w:rsidRPr="00B04E18" w:rsidRDefault="00382517" w:rsidP="00382517">
      <w:pPr>
        <w:pStyle w:val="a3"/>
        <w:numPr>
          <w:ilvl w:val="0"/>
          <w:numId w:val="14"/>
        </w:numPr>
        <w:jc w:val="both"/>
        <w:rPr>
          <w:rFonts w:ascii="Times New Roman" w:hAnsi="Times New Roman"/>
          <w:color w:val="000000"/>
          <w:sz w:val="24"/>
          <w:szCs w:val="24"/>
          <w:lang w:val="ru-RU"/>
        </w:rPr>
      </w:pPr>
      <w:r w:rsidRPr="00B04E18">
        <w:rPr>
          <w:rFonts w:ascii="Times New Roman" w:hAnsi="Times New Roman"/>
          <w:color w:val="000000"/>
          <w:sz w:val="24"/>
          <w:szCs w:val="24"/>
          <w:lang w:val="ru-RU"/>
        </w:rPr>
        <w:t xml:space="preserve">Послуга з підготовки та проведення кабінетного дослідження. Результатом надання послуги є аналітичний звіт, що </w:t>
      </w:r>
      <w:r w:rsidRPr="00B04E18">
        <w:rPr>
          <w:rFonts w:ascii="Times New Roman" w:hAnsi="Times New Roman"/>
          <w:sz w:val="24"/>
          <w:szCs w:val="24"/>
          <w:lang w:val="ru-RU"/>
        </w:rPr>
        <w:t>має відповідати наступним вимогам:</w:t>
      </w:r>
    </w:p>
    <w:p w14:paraId="6C3CCFF6" w14:textId="77777777" w:rsidR="00382517" w:rsidRPr="00217A59" w:rsidRDefault="00382517" w:rsidP="00382517">
      <w:pPr>
        <w:pStyle w:val="a3"/>
        <w:numPr>
          <w:ilvl w:val="0"/>
          <w:numId w:val="40"/>
        </w:numPr>
        <w:jc w:val="both"/>
        <w:rPr>
          <w:rFonts w:ascii="Times New Roman" w:hAnsi="Times New Roman"/>
          <w:color w:val="000000"/>
          <w:sz w:val="24"/>
          <w:szCs w:val="24"/>
          <w:lang w:val="ru-RU"/>
        </w:rPr>
      </w:pPr>
      <w:r w:rsidRPr="00217A59">
        <w:rPr>
          <w:rFonts w:ascii="Times New Roman" w:hAnsi="Times New Roman"/>
          <w:sz w:val="24"/>
          <w:szCs w:val="24"/>
          <w:lang w:val="ru-RU"/>
        </w:rPr>
        <w:t>Має бути наданий Замовнику в електронному форматі;</w:t>
      </w:r>
    </w:p>
    <w:p w14:paraId="740310CB" w14:textId="77777777" w:rsidR="00382517" w:rsidRPr="000016D6" w:rsidRDefault="00382517" w:rsidP="00382517">
      <w:pPr>
        <w:pStyle w:val="a3"/>
        <w:numPr>
          <w:ilvl w:val="0"/>
          <w:numId w:val="40"/>
        </w:numPr>
        <w:shd w:val="clear" w:color="auto" w:fill="FAFAFA"/>
        <w:spacing w:line="253" w:lineRule="atLeast"/>
        <w:jc w:val="both"/>
        <w:rPr>
          <w:rFonts w:cs="Calibri"/>
          <w:color w:val="000000" w:themeColor="text1"/>
          <w:lang w:val="ru-RU"/>
        </w:rPr>
      </w:pPr>
      <w:r w:rsidRPr="000016D6">
        <w:rPr>
          <w:rFonts w:ascii="Times New Roman" w:hAnsi="Times New Roman"/>
          <w:color w:val="000000" w:themeColor="text1"/>
          <w:sz w:val="24"/>
          <w:szCs w:val="24"/>
          <w:lang w:val="ru-RU"/>
        </w:rPr>
        <w:t>Мати достатній огляд літературних джерел щодо поширеності психічних розладів серед</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осіб з психічними та поведінковими розладами внаслідок вживання опіоїдів та</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пацієнтів ЗПТ, впливу таких порушень на утримання в програмі, ефективність лікування,</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прийом інших ПАР, прихильність до лікування, ризиковану поведінку тощо;</w:t>
      </w:r>
      <w:r w:rsidRPr="00217A59">
        <w:rPr>
          <w:rFonts w:ascii="Times New Roman" w:hAnsi="Times New Roman"/>
          <w:color w:val="000000" w:themeColor="text1"/>
          <w:sz w:val="24"/>
          <w:szCs w:val="24"/>
        </w:rPr>
        <w:t> </w:t>
      </w:r>
    </w:p>
    <w:p w14:paraId="34A82279" w14:textId="77777777" w:rsidR="00382517" w:rsidRPr="000016D6" w:rsidRDefault="00382517" w:rsidP="00382517">
      <w:pPr>
        <w:pStyle w:val="a3"/>
        <w:numPr>
          <w:ilvl w:val="0"/>
          <w:numId w:val="40"/>
        </w:numPr>
        <w:shd w:val="clear" w:color="auto" w:fill="FAFAFA"/>
        <w:spacing w:line="253" w:lineRule="atLeast"/>
        <w:jc w:val="both"/>
        <w:rPr>
          <w:rFonts w:cs="Calibri"/>
          <w:color w:val="000000" w:themeColor="text1"/>
          <w:lang w:val="ru-RU"/>
        </w:rPr>
      </w:pPr>
      <w:r w:rsidRPr="000016D6">
        <w:rPr>
          <w:rFonts w:ascii="Times New Roman" w:hAnsi="Times New Roman"/>
          <w:color w:val="000000" w:themeColor="text1"/>
          <w:sz w:val="24"/>
          <w:szCs w:val="24"/>
          <w:lang w:val="ru-RU"/>
        </w:rPr>
        <w:lastRenderedPageBreak/>
        <w:t>Має відповідати на головні питання дослідження: які психічні розлади є найбільш поширеними серед</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осіб</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з психічними та поведінковими розладами внаслідок вживання</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опіоїдів та пацієнтів ЗПТ,</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яким чином вони впливають на ефективність лікування в програмі ЗПТ,</w:t>
      </w:r>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звернення за медичною допомогою та ризиковану поведінку;</w:t>
      </w:r>
    </w:p>
    <w:p w14:paraId="313F56FF" w14:textId="77777777" w:rsidR="00382517" w:rsidRPr="00217A59" w:rsidRDefault="00382517" w:rsidP="00382517">
      <w:pPr>
        <w:pStyle w:val="a3"/>
        <w:numPr>
          <w:ilvl w:val="0"/>
          <w:numId w:val="40"/>
        </w:numPr>
        <w:jc w:val="both"/>
        <w:rPr>
          <w:rFonts w:ascii="Times New Roman" w:hAnsi="Times New Roman"/>
          <w:color w:val="000000" w:themeColor="text1"/>
          <w:sz w:val="24"/>
          <w:szCs w:val="24"/>
        </w:rPr>
      </w:pPr>
      <w:r w:rsidRPr="00217A59">
        <w:rPr>
          <w:rFonts w:ascii="Times New Roman" w:hAnsi="Times New Roman"/>
          <w:sz w:val="24"/>
          <w:szCs w:val="24"/>
        </w:rPr>
        <w:t>Мати таку структуру</w:t>
      </w:r>
      <w:r w:rsidRPr="00217A59">
        <w:rPr>
          <w:rFonts w:ascii="Times New Roman" w:hAnsi="Times New Roman"/>
          <w:color w:val="000000" w:themeColor="text1"/>
          <w:sz w:val="24"/>
          <w:szCs w:val="24"/>
        </w:rPr>
        <w:t xml:space="preserve">: </w:t>
      </w:r>
    </w:p>
    <w:p w14:paraId="65F942B6"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lang w:val="ru-RU"/>
        </w:rPr>
      </w:pPr>
      <w:r>
        <w:rPr>
          <w:rFonts w:ascii="Times New Roman" w:hAnsi="Times New Roman"/>
          <w:color w:val="000000" w:themeColor="text1"/>
          <w:sz w:val="24"/>
          <w:szCs w:val="24"/>
          <w:lang w:val="ru-RU"/>
        </w:rPr>
        <w:t>В</w:t>
      </w:r>
      <w:r w:rsidRPr="00482B8B">
        <w:rPr>
          <w:rFonts w:ascii="Times New Roman" w:hAnsi="Times New Roman"/>
          <w:color w:val="000000" w:themeColor="text1"/>
          <w:sz w:val="24"/>
          <w:szCs w:val="24"/>
          <w:lang w:val="ru-RU"/>
        </w:rPr>
        <w:t>ступна частина</w:t>
      </w:r>
      <w:r w:rsidRPr="00482B8B">
        <w:rPr>
          <w:rFonts w:ascii="Times New Roman" w:hAnsi="Times New Roman"/>
          <w:color w:val="000000" w:themeColor="text1"/>
          <w:sz w:val="24"/>
          <w:szCs w:val="24"/>
        </w:rPr>
        <w:t> </w:t>
      </w:r>
      <w:r w:rsidRPr="00482B8B">
        <w:rPr>
          <w:rFonts w:ascii="Times New Roman" w:hAnsi="Times New Roman"/>
          <w:color w:val="000000" w:themeColor="text1"/>
          <w:sz w:val="24"/>
          <w:szCs w:val="24"/>
          <w:lang w:val="ru-RU"/>
        </w:rPr>
        <w:t>(титульний аркуш,</w:t>
      </w:r>
      <w:r w:rsidRPr="00482B8B">
        <w:rPr>
          <w:rFonts w:ascii="Times New Roman" w:hAnsi="Times New Roman"/>
          <w:color w:val="000000" w:themeColor="text1"/>
          <w:sz w:val="24"/>
          <w:szCs w:val="24"/>
        </w:rPr>
        <w:t> </w:t>
      </w:r>
      <w:r w:rsidRPr="00482B8B">
        <w:rPr>
          <w:rFonts w:ascii="Times New Roman" w:hAnsi="Times New Roman"/>
          <w:color w:val="000000" w:themeColor="text1"/>
          <w:sz w:val="24"/>
          <w:szCs w:val="24"/>
          <w:lang w:val="ru-RU"/>
        </w:rPr>
        <w:t>список авторів, зміст, скорочення та умовні познаки)</w:t>
      </w:r>
      <w:r w:rsidRPr="001860A6">
        <w:rPr>
          <w:rFonts w:ascii="Times New Roman" w:hAnsi="Times New Roman"/>
          <w:color w:val="000000" w:themeColor="text1"/>
          <w:sz w:val="24"/>
          <w:szCs w:val="24"/>
          <w:lang w:val="ru-RU"/>
        </w:rPr>
        <w:t>;</w:t>
      </w:r>
    </w:p>
    <w:p w14:paraId="2681244C"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r w:rsidRPr="00482B8B">
        <w:rPr>
          <w:rFonts w:ascii="Times New Roman" w:hAnsi="Times New Roman"/>
          <w:color w:val="000000" w:themeColor="text1"/>
          <w:sz w:val="24"/>
          <w:szCs w:val="24"/>
        </w:rPr>
        <w:t>ктуальність</w:t>
      </w:r>
      <w:r>
        <w:rPr>
          <w:rFonts w:ascii="Times New Roman" w:hAnsi="Times New Roman"/>
          <w:color w:val="000000" w:themeColor="text1"/>
          <w:sz w:val="24"/>
          <w:szCs w:val="24"/>
        </w:rPr>
        <w:t>;</w:t>
      </w:r>
    </w:p>
    <w:p w14:paraId="435A4BD4"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r w:rsidRPr="00482B8B">
        <w:rPr>
          <w:rFonts w:ascii="Times New Roman" w:hAnsi="Times New Roman"/>
          <w:color w:val="000000" w:themeColor="text1"/>
          <w:sz w:val="24"/>
          <w:szCs w:val="24"/>
        </w:rPr>
        <w:t>аналіз наявних міжнародних публікацій щодо вивчення поширеності психічних розладів серед осіб з психічними та поведінковими розладами внаслідок вживання опіоїдів та пацієнтів програми ЗПТ;</w:t>
      </w:r>
    </w:p>
    <w:p w14:paraId="7A1BE425"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r w:rsidRPr="00482B8B">
        <w:rPr>
          <w:rFonts w:ascii="Times New Roman" w:hAnsi="Times New Roman"/>
          <w:color w:val="000000" w:themeColor="text1"/>
          <w:sz w:val="24"/>
          <w:szCs w:val="24"/>
        </w:rPr>
        <w:t>наліз міжнародних керівництв та рекомендацій щодо інструментарію задля вивчення поширеності психічних розладів серед зазначених категорій осіб</w:t>
      </w:r>
      <w:r>
        <w:rPr>
          <w:rFonts w:ascii="Times New Roman" w:hAnsi="Times New Roman"/>
          <w:color w:val="000000" w:themeColor="text1"/>
          <w:sz w:val="24"/>
          <w:szCs w:val="24"/>
        </w:rPr>
        <w:t>;</w:t>
      </w:r>
    </w:p>
    <w:p w14:paraId="1B0C615F"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r w:rsidRPr="00482B8B">
        <w:rPr>
          <w:rFonts w:ascii="Times New Roman" w:hAnsi="Times New Roman"/>
          <w:color w:val="000000" w:themeColor="text1"/>
          <w:sz w:val="24"/>
          <w:szCs w:val="24"/>
        </w:rPr>
        <w:t>наліз наявних публікацій та звітів досліджень на тему психічного здоров'я проведених в Україні серед осіб з психічними та поведінковими розладами внаслідок вживання опіоїдів та серед клієнтів ЗПТ</w:t>
      </w:r>
      <w:r>
        <w:rPr>
          <w:rFonts w:ascii="Times New Roman" w:hAnsi="Times New Roman"/>
          <w:color w:val="000000" w:themeColor="text1"/>
          <w:sz w:val="24"/>
          <w:szCs w:val="24"/>
        </w:rPr>
        <w:t>;</w:t>
      </w:r>
    </w:p>
    <w:p w14:paraId="45002BCA"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В</w:t>
      </w:r>
      <w:r w:rsidRPr="00482B8B">
        <w:rPr>
          <w:rFonts w:ascii="Times New Roman" w:hAnsi="Times New Roman"/>
          <w:color w:val="000000" w:themeColor="text1"/>
          <w:sz w:val="24"/>
          <w:szCs w:val="24"/>
        </w:rPr>
        <w:t>исновки</w:t>
      </w:r>
      <w:r>
        <w:rPr>
          <w:rFonts w:ascii="Times New Roman" w:hAnsi="Times New Roman"/>
          <w:color w:val="000000" w:themeColor="text1"/>
          <w:sz w:val="24"/>
          <w:szCs w:val="24"/>
        </w:rPr>
        <w:t>;</w:t>
      </w:r>
    </w:p>
    <w:p w14:paraId="329CB9A7"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С</w:t>
      </w:r>
      <w:r w:rsidRPr="00482B8B">
        <w:rPr>
          <w:rFonts w:ascii="Times New Roman" w:hAnsi="Times New Roman"/>
          <w:color w:val="000000" w:themeColor="text1"/>
          <w:sz w:val="24"/>
          <w:szCs w:val="24"/>
        </w:rPr>
        <w:t>писок використаних джерел</w:t>
      </w:r>
      <w:r>
        <w:rPr>
          <w:rFonts w:ascii="Times New Roman" w:hAnsi="Times New Roman"/>
          <w:color w:val="000000" w:themeColor="text1"/>
          <w:sz w:val="24"/>
          <w:szCs w:val="24"/>
        </w:rPr>
        <w:t>;</w:t>
      </w:r>
    </w:p>
    <w:p w14:paraId="418B0A45" w14:textId="77777777" w:rsidR="00382517" w:rsidRPr="00EC20D8" w:rsidRDefault="00382517" w:rsidP="00382517">
      <w:pPr>
        <w:pStyle w:val="a3"/>
        <w:numPr>
          <w:ilvl w:val="0"/>
          <w:numId w:val="17"/>
        </w:numPr>
        <w:shd w:val="clear" w:color="auto" w:fill="FAFAFA"/>
        <w:jc w:val="both"/>
        <w:rPr>
          <w:rFonts w:ascii="Arial" w:hAnsi="Arial" w:cs="Arial"/>
          <w:color w:val="000000" w:themeColor="text1"/>
          <w:sz w:val="24"/>
          <w:szCs w:val="24"/>
          <w:lang w:val="ru-RU"/>
        </w:rPr>
      </w:pPr>
      <w:r>
        <w:rPr>
          <w:rFonts w:ascii="Times New Roman" w:hAnsi="Times New Roman"/>
          <w:color w:val="000000" w:themeColor="text1"/>
          <w:sz w:val="24"/>
          <w:szCs w:val="24"/>
          <w:lang w:val="ru-RU"/>
        </w:rPr>
        <w:t>Д</w:t>
      </w:r>
      <w:r w:rsidRPr="00501C89">
        <w:rPr>
          <w:rFonts w:ascii="Times New Roman" w:hAnsi="Times New Roman"/>
          <w:color w:val="000000" w:themeColor="text1"/>
          <w:sz w:val="24"/>
          <w:szCs w:val="24"/>
          <w:lang w:val="ru-RU"/>
        </w:rPr>
        <w:t>одатки (за необхідн</w:t>
      </w:r>
      <w:r>
        <w:rPr>
          <w:rFonts w:ascii="Times New Roman" w:hAnsi="Times New Roman"/>
          <w:color w:val="000000" w:themeColor="text1"/>
          <w:sz w:val="24"/>
          <w:szCs w:val="24"/>
          <w:lang w:val="ru-RU"/>
        </w:rPr>
        <w:t>о</w:t>
      </w:r>
      <w:r w:rsidRPr="00501C89">
        <w:rPr>
          <w:rFonts w:ascii="Times New Roman" w:hAnsi="Times New Roman"/>
          <w:color w:val="000000" w:themeColor="text1"/>
          <w:sz w:val="24"/>
          <w:szCs w:val="24"/>
          <w:lang w:val="ru-RU"/>
        </w:rPr>
        <w:t>ст</w:t>
      </w:r>
      <w:r>
        <w:rPr>
          <w:rFonts w:ascii="Times New Roman" w:hAnsi="Times New Roman"/>
          <w:color w:val="000000" w:themeColor="text1"/>
          <w:sz w:val="24"/>
          <w:szCs w:val="24"/>
          <w:lang w:val="ru-RU"/>
        </w:rPr>
        <w:t>і</w:t>
      </w:r>
      <w:r w:rsidRPr="00501C89">
        <w:rPr>
          <w:rFonts w:ascii="Times New Roman" w:hAnsi="Times New Roman"/>
          <w:color w:val="000000" w:themeColor="text1"/>
          <w:sz w:val="24"/>
          <w:szCs w:val="24"/>
          <w:lang w:val="ru-RU"/>
        </w:rPr>
        <w:t>)</w:t>
      </w:r>
      <w:r>
        <w:rPr>
          <w:rFonts w:ascii="Times New Roman" w:hAnsi="Times New Roman"/>
          <w:color w:val="000000" w:themeColor="text1"/>
          <w:sz w:val="24"/>
          <w:szCs w:val="24"/>
        </w:rPr>
        <w:t>.</w:t>
      </w:r>
    </w:p>
    <w:p w14:paraId="0E15C14D" w14:textId="77777777" w:rsidR="00382517" w:rsidRPr="00EC20D8" w:rsidRDefault="00382517" w:rsidP="00382517">
      <w:pPr>
        <w:pStyle w:val="a3"/>
        <w:shd w:val="clear" w:color="auto" w:fill="FAFAFA"/>
        <w:ind w:left="1647"/>
        <w:jc w:val="both"/>
        <w:rPr>
          <w:rFonts w:ascii="Arial" w:hAnsi="Arial" w:cs="Arial"/>
          <w:color w:val="000000" w:themeColor="text1"/>
          <w:sz w:val="24"/>
          <w:szCs w:val="24"/>
          <w:lang w:val="ru-RU"/>
        </w:rPr>
      </w:pPr>
    </w:p>
    <w:p w14:paraId="73A55E58" w14:textId="77777777" w:rsidR="00382517" w:rsidRPr="001860A6" w:rsidRDefault="00382517" w:rsidP="00382517">
      <w:pPr>
        <w:shd w:val="clear" w:color="auto" w:fill="FAFAFA"/>
        <w:ind w:left="360"/>
        <w:jc w:val="both"/>
        <w:rPr>
          <w:rFonts w:ascii="Times New Roman" w:hAnsi="Times New Roman"/>
          <w:b/>
          <w:bCs/>
          <w:color w:val="000000"/>
          <w:sz w:val="24"/>
          <w:szCs w:val="24"/>
          <w:lang w:val="ru-RU"/>
        </w:rPr>
      </w:pPr>
      <w:r w:rsidRPr="00501C89">
        <w:rPr>
          <w:rFonts w:ascii="Times New Roman" w:hAnsi="Times New Roman"/>
          <w:b/>
          <w:bCs/>
          <w:sz w:val="24"/>
          <w:szCs w:val="24"/>
        </w:rPr>
        <w:t xml:space="preserve">Дослідження </w:t>
      </w:r>
      <w:r w:rsidRPr="00501C89">
        <w:rPr>
          <w:rFonts w:ascii="Times New Roman" w:hAnsi="Times New Roman"/>
          <w:b/>
          <w:bCs/>
          <w:color w:val="000000"/>
          <w:sz w:val="24"/>
          <w:szCs w:val="24"/>
          <w:lang w:val="ru-RU"/>
        </w:rPr>
        <w:t>«ЗПТ: Оцінка бар’єрів доступу до ЗПТ та оцінка моделей надання послуг в контексті їх ефективності»</w:t>
      </w:r>
      <w:r w:rsidRPr="001860A6">
        <w:rPr>
          <w:rFonts w:ascii="Times New Roman" w:hAnsi="Times New Roman"/>
          <w:b/>
          <w:bCs/>
          <w:color w:val="000000"/>
          <w:sz w:val="24"/>
          <w:szCs w:val="24"/>
          <w:lang w:val="ru-RU"/>
        </w:rPr>
        <w:t>:</w:t>
      </w:r>
    </w:p>
    <w:p w14:paraId="2A2138BA" w14:textId="77777777" w:rsidR="00382517" w:rsidRPr="001F7480" w:rsidRDefault="00382517" w:rsidP="00382517">
      <w:pPr>
        <w:pStyle w:val="a3"/>
        <w:numPr>
          <w:ilvl w:val="0"/>
          <w:numId w:val="19"/>
        </w:numPr>
        <w:jc w:val="both"/>
        <w:rPr>
          <w:rFonts w:ascii="Times New Roman" w:hAnsi="Times New Roman"/>
          <w:color w:val="000000"/>
          <w:sz w:val="24"/>
          <w:szCs w:val="24"/>
          <w:lang w:val="ru-RU"/>
        </w:rPr>
      </w:pPr>
      <w:bookmarkStart w:id="13" w:name="_Hlk62807105"/>
      <w:r w:rsidRPr="001F7480">
        <w:rPr>
          <w:rFonts w:ascii="Times New Roman" w:hAnsi="Times New Roman"/>
          <w:color w:val="000000"/>
          <w:sz w:val="24"/>
          <w:szCs w:val="24"/>
          <w:lang w:val="ru-RU"/>
        </w:rPr>
        <w:t xml:space="preserve">Послуга з підготовки протоколу дослідження. </w:t>
      </w:r>
      <w:r w:rsidRPr="007154AE">
        <w:rPr>
          <w:rFonts w:ascii="Times New Roman" w:hAnsi="Times New Roman"/>
          <w:color w:val="000000"/>
          <w:sz w:val="24"/>
          <w:szCs w:val="24"/>
          <w:lang w:val="ru-RU"/>
        </w:rPr>
        <w:t xml:space="preserve">Результатом надання послуги є Протокол, який </w:t>
      </w:r>
      <w:r w:rsidRPr="001F7480">
        <w:rPr>
          <w:rFonts w:ascii="Times New Roman" w:hAnsi="Times New Roman"/>
          <w:sz w:val="24"/>
          <w:szCs w:val="24"/>
          <w:lang w:val="ru-RU"/>
        </w:rPr>
        <w:t>має відповідати наступним вимогам</w:t>
      </w:r>
      <w:bookmarkEnd w:id="13"/>
      <w:r w:rsidRPr="001F7480">
        <w:rPr>
          <w:rFonts w:ascii="Times New Roman" w:hAnsi="Times New Roman"/>
          <w:sz w:val="24"/>
          <w:szCs w:val="24"/>
          <w:lang w:val="ru-RU"/>
        </w:rPr>
        <w:t>:</w:t>
      </w:r>
    </w:p>
    <w:p w14:paraId="5789FAA1" w14:textId="77777777" w:rsidR="00382517" w:rsidRPr="000016D6" w:rsidRDefault="00382517" w:rsidP="00382517">
      <w:pPr>
        <w:pStyle w:val="a3"/>
        <w:numPr>
          <w:ilvl w:val="0"/>
          <w:numId w:val="39"/>
        </w:numPr>
        <w:jc w:val="both"/>
        <w:rPr>
          <w:rFonts w:ascii="Times New Roman" w:hAnsi="Times New Roman"/>
          <w:sz w:val="24"/>
          <w:szCs w:val="24"/>
          <w:lang w:val="ru-RU"/>
        </w:rPr>
      </w:pPr>
      <w:bookmarkStart w:id="14" w:name="_Hlk62807126"/>
      <w:r w:rsidRPr="000016D6">
        <w:rPr>
          <w:rFonts w:ascii="Times New Roman" w:hAnsi="Times New Roman"/>
          <w:sz w:val="24"/>
          <w:szCs w:val="24"/>
          <w:lang w:val="ru-RU"/>
        </w:rPr>
        <w:t>Має бути наданий Замовнику в електронному форматі;</w:t>
      </w:r>
    </w:p>
    <w:p w14:paraId="6360E221" w14:textId="77777777" w:rsidR="00382517" w:rsidRPr="00217A59" w:rsidRDefault="00382517" w:rsidP="00382517">
      <w:pPr>
        <w:pStyle w:val="a3"/>
        <w:numPr>
          <w:ilvl w:val="0"/>
          <w:numId w:val="39"/>
        </w:numPr>
        <w:jc w:val="both"/>
        <w:rPr>
          <w:rFonts w:ascii="Times New Roman" w:hAnsi="Times New Roman"/>
          <w:sz w:val="24"/>
          <w:szCs w:val="24"/>
        </w:rPr>
      </w:pPr>
      <w:r w:rsidRPr="00217A59">
        <w:rPr>
          <w:rFonts w:ascii="Times New Roman" w:hAnsi="Times New Roman"/>
          <w:sz w:val="24"/>
          <w:szCs w:val="24"/>
        </w:rPr>
        <w:t xml:space="preserve">Мати наступну структуру: </w:t>
      </w:r>
    </w:p>
    <w:bookmarkEnd w:id="14"/>
    <w:p w14:paraId="16CFFE8E" w14:textId="77777777" w:rsidR="00382517" w:rsidRPr="00570BE4" w:rsidRDefault="00382517" w:rsidP="00382517">
      <w:pPr>
        <w:numPr>
          <w:ilvl w:val="0"/>
          <w:numId w:val="16"/>
        </w:numPr>
        <w:spacing w:after="0"/>
        <w:contextualSpacing/>
        <w:jc w:val="both"/>
        <w:rPr>
          <w:rFonts w:ascii="Times New Roman" w:eastAsia="Calibri" w:hAnsi="Times New Roman"/>
          <w:sz w:val="24"/>
          <w:szCs w:val="24"/>
        </w:rPr>
      </w:pPr>
      <w:r>
        <w:rPr>
          <w:rFonts w:ascii="Times New Roman" w:eastAsia="Calibri" w:hAnsi="Times New Roman"/>
          <w:sz w:val="24"/>
          <w:szCs w:val="24"/>
        </w:rPr>
        <w:t>В</w:t>
      </w:r>
      <w:r w:rsidRPr="00570BE4">
        <w:rPr>
          <w:rFonts w:ascii="Times New Roman" w:eastAsia="Calibri" w:hAnsi="Times New Roman"/>
          <w:sz w:val="24"/>
          <w:szCs w:val="24"/>
        </w:rPr>
        <w:t xml:space="preserve">ступна частина (титульний аркуш, список авторів, зміст, скорочення та умовні познаки); </w:t>
      </w:r>
    </w:p>
    <w:p w14:paraId="44655D03"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Д</w:t>
      </w:r>
      <w:r w:rsidRPr="00570BE4">
        <w:rPr>
          <w:rFonts w:ascii="Times New Roman" w:eastAsia="Calibri" w:hAnsi="Times New Roman"/>
          <w:sz w:val="24"/>
          <w:szCs w:val="24"/>
        </w:rPr>
        <w:t>етальний опис проблеми та обґрунтуванням дослідження;</w:t>
      </w:r>
    </w:p>
    <w:p w14:paraId="7FAE043E"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О</w:t>
      </w:r>
      <w:r w:rsidRPr="00570BE4">
        <w:rPr>
          <w:rFonts w:ascii="Times New Roman" w:eastAsia="Calibri" w:hAnsi="Times New Roman"/>
          <w:sz w:val="24"/>
          <w:szCs w:val="24"/>
        </w:rPr>
        <w:t xml:space="preserve">пис завдань та мети дослідження; </w:t>
      </w:r>
    </w:p>
    <w:p w14:paraId="51E5BBA7"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Д</w:t>
      </w:r>
      <w:r w:rsidRPr="00570BE4">
        <w:rPr>
          <w:rFonts w:ascii="Times New Roman" w:eastAsia="Calibri" w:hAnsi="Times New Roman"/>
          <w:sz w:val="24"/>
          <w:szCs w:val="24"/>
        </w:rPr>
        <w:t>етальний опис методології та дизайну дослідження;</w:t>
      </w:r>
    </w:p>
    <w:p w14:paraId="755CDCB1"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Г</w:t>
      </w:r>
      <w:r w:rsidRPr="00570BE4">
        <w:rPr>
          <w:rFonts w:ascii="Times New Roman" w:eastAsia="Calibri" w:hAnsi="Times New Roman"/>
          <w:sz w:val="24"/>
          <w:szCs w:val="24"/>
        </w:rPr>
        <w:t>еографія дослідження;</w:t>
      </w:r>
    </w:p>
    <w:p w14:paraId="068B6924"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Е</w:t>
      </w:r>
      <w:r w:rsidRPr="00570BE4">
        <w:rPr>
          <w:rFonts w:ascii="Times New Roman" w:eastAsia="Calibri" w:hAnsi="Times New Roman"/>
          <w:sz w:val="24"/>
          <w:szCs w:val="24"/>
        </w:rPr>
        <w:t>тичні засади проведення дослідження;</w:t>
      </w:r>
    </w:p>
    <w:p w14:paraId="2D4D40DA"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С</w:t>
      </w:r>
      <w:r w:rsidRPr="00570BE4">
        <w:rPr>
          <w:rFonts w:ascii="Times New Roman" w:eastAsia="Calibri" w:hAnsi="Times New Roman"/>
          <w:sz w:val="24"/>
          <w:szCs w:val="24"/>
        </w:rPr>
        <w:t>писок використаних джерел;</w:t>
      </w:r>
    </w:p>
    <w:p w14:paraId="07BDBC92"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Д</w:t>
      </w:r>
      <w:r w:rsidRPr="00570BE4">
        <w:rPr>
          <w:rFonts w:ascii="Times New Roman" w:eastAsia="Calibri" w:hAnsi="Times New Roman"/>
          <w:sz w:val="24"/>
          <w:szCs w:val="24"/>
        </w:rPr>
        <w:t>одатки (за необхідн</w:t>
      </w:r>
      <w:r>
        <w:rPr>
          <w:rFonts w:ascii="Times New Roman" w:eastAsia="Calibri" w:hAnsi="Times New Roman"/>
          <w:sz w:val="24"/>
          <w:szCs w:val="24"/>
        </w:rPr>
        <w:t>о</w:t>
      </w:r>
      <w:r w:rsidRPr="00570BE4">
        <w:rPr>
          <w:rFonts w:ascii="Times New Roman" w:eastAsia="Calibri" w:hAnsi="Times New Roman"/>
          <w:sz w:val="24"/>
          <w:szCs w:val="24"/>
        </w:rPr>
        <w:t>ст</w:t>
      </w:r>
      <w:r>
        <w:rPr>
          <w:rFonts w:ascii="Times New Roman" w:eastAsia="Calibri" w:hAnsi="Times New Roman"/>
          <w:sz w:val="24"/>
          <w:szCs w:val="24"/>
        </w:rPr>
        <w:t>і</w:t>
      </w:r>
      <w:r w:rsidRPr="00570BE4">
        <w:rPr>
          <w:rFonts w:ascii="Times New Roman" w:eastAsia="Calibri" w:hAnsi="Times New Roman"/>
          <w:sz w:val="24"/>
          <w:szCs w:val="24"/>
        </w:rPr>
        <w:t>)</w:t>
      </w:r>
      <w:r>
        <w:rPr>
          <w:rFonts w:ascii="Times New Roman" w:eastAsia="Calibri" w:hAnsi="Times New Roman"/>
          <w:sz w:val="24"/>
          <w:szCs w:val="24"/>
        </w:rPr>
        <w:t>.</w:t>
      </w:r>
    </w:p>
    <w:p w14:paraId="14F7EA8F" w14:textId="77777777" w:rsidR="00382517" w:rsidRPr="001F7480" w:rsidRDefault="00382517" w:rsidP="00382517">
      <w:pPr>
        <w:pStyle w:val="a3"/>
        <w:numPr>
          <w:ilvl w:val="0"/>
          <w:numId w:val="19"/>
        </w:numPr>
        <w:jc w:val="both"/>
        <w:rPr>
          <w:rFonts w:ascii="Times New Roman" w:hAnsi="Times New Roman"/>
          <w:color w:val="000000"/>
          <w:sz w:val="24"/>
          <w:szCs w:val="24"/>
          <w:lang w:val="ru-RU"/>
        </w:rPr>
      </w:pPr>
      <w:bookmarkStart w:id="15" w:name="_Hlk62807165"/>
      <w:r w:rsidRPr="001F7480">
        <w:rPr>
          <w:rFonts w:ascii="Times New Roman" w:hAnsi="Times New Roman"/>
          <w:color w:val="000000"/>
          <w:sz w:val="24"/>
          <w:szCs w:val="24"/>
          <w:lang w:val="ru-RU"/>
        </w:rPr>
        <w:t xml:space="preserve">Послуга з підготовки та проведення кабінетного дослідження. </w:t>
      </w:r>
      <w:r w:rsidRPr="007154AE">
        <w:rPr>
          <w:rFonts w:ascii="Times New Roman" w:hAnsi="Times New Roman"/>
          <w:color w:val="000000"/>
          <w:sz w:val="24"/>
          <w:szCs w:val="24"/>
          <w:lang w:val="ru-RU"/>
        </w:rPr>
        <w:t xml:space="preserve">Результатом надання послуги є аналітичний звіт, що </w:t>
      </w:r>
      <w:r w:rsidRPr="001F7480">
        <w:rPr>
          <w:rFonts w:ascii="Times New Roman" w:hAnsi="Times New Roman"/>
          <w:sz w:val="24"/>
          <w:szCs w:val="24"/>
          <w:lang w:val="ru-RU"/>
        </w:rPr>
        <w:t>має відповідати наступним вимогам:</w:t>
      </w:r>
    </w:p>
    <w:p w14:paraId="05EE284D" w14:textId="77777777" w:rsidR="00382517" w:rsidRPr="000016D6" w:rsidRDefault="00382517" w:rsidP="00382517">
      <w:pPr>
        <w:pStyle w:val="a3"/>
        <w:numPr>
          <w:ilvl w:val="0"/>
          <w:numId w:val="38"/>
        </w:numPr>
        <w:jc w:val="both"/>
        <w:rPr>
          <w:rFonts w:ascii="Times New Roman" w:hAnsi="Times New Roman"/>
          <w:sz w:val="24"/>
          <w:szCs w:val="24"/>
          <w:lang w:val="ru-RU"/>
        </w:rPr>
      </w:pPr>
      <w:r w:rsidRPr="000016D6">
        <w:rPr>
          <w:rFonts w:ascii="Times New Roman" w:hAnsi="Times New Roman"/>
          <w:sz w:val="24"/>
          <w:szCs w:val="24"/>
          <w:lang w:val="ru-RU"/>
        </w:rPr>
        <w:t>Має бути наданий Замовнику в електронному форматі;</w:t>
      </w:r>
    </w:p>
    <w:bookmarkEnd w:id="15"/>
    <w:p w14:paraId="1C8CB5DE" w14:textId="77777777" w:rsidR="00382517" w:rsidRPr="000016D6" w:rsidRDefault="00382517" w:rsidP="00382517">
      <w:pPr>
        <w:pStyle w:val="a3"/>
        <w:numPr>
          <w:ilvl w:val="0"/>
          <w:numId w:val="38"/>
        </w:numPr>
        <w:jc w:val="both"/>
        <w:rPr>
          <w:rFonts w:ascii="Times New Roman" w:hAnsi="Times New Roman"/>
          <w:sz w:val="24"/>
          <w:szCs w:val="24"/>
          <w:lang w:val="ru-RU"/>
        </w:rPr>
      </w:pPr>
      <w:r w:rsidRPr="000016D6">
        <w:rPr>
          <w:rFonts w:ascii="Times New Roman" w:hAnsi="Times New Roman"/>
          <w:color w:val="000000"/>
          <w:sz w:val="24"/>
          <w:szCs w:val="24"/>
          <w:lang w:val="ru-RU"/>
        </w:rPr>
        <w:t>П</w:t>
      </w:r>
      <w:r w:rsidRPr="00217A59">
        <w:rPr>
          <w:rFonts w:ascii="Times New Roman" w:hAnsi="Times New Roman"/>
          <w:color w:val="000000"/>
          <w:sz w:val="24"/>
          <w:szCs w:val="24"/>
          <w:lang w:val="ru-RU"/>
        </w:rPr>
        <w:t xml:space="preserve">ідбір матеріалів, створення критеріїв для критичного аналізу </w:t>
      </w:r>
      <w:r w:rsidRPr="000016D6">
        <w:rPr>
          <w:rFonts w:ascii="Times New Roman" w:hAnsi="Times New Roman"/>
          <w:color w:val="000000"/>
          <w:sz w:val="24"/>
          <w:szCs w:val="24"/>
          <w:lang w:val="ru-RU"/>
        </w:rPr>
        <w:t xml:space="preserve">джерел </w:t>
      </w:r>
      <w:r w:rsidRPr="00217A59">
        <w:rPr>
          <w:rFonts w:ascii="Times New Roman" w:hAnsi="Times New Roman"/>
          <w:color w:val="000000"/>
          <w:sz w:val="24"/>
          <w:szCs w:val="24"/>
          <w:lang w:val="ru-RU"/>
        </w:rPr>
        <w:t>має бути узгодженим із Замовником;</w:t>
      </w:r>
    </w:p>
    <w:p w14:paraId="5D29B959" w14:textId="77777777" w:rsidR="00382517" w:rsidRPr="000016D6" w:rsidRDefault="00382517" w:rsidP="00382517">
      <w:pPr>
        <w:pStyle w:val="a3"/>
        <w:numPr>
          <w:ilvl w:val="0"/>
          <w:numId w:val="38"/>
        </w:numPr>
        <w:jc w:val="both"/>
        <w:rPr>
          <w:rFonts w:ascii="Times New Roman" w:hAnsi="Times New Roman"/>
          <w:sz w:val="24"/>
          <w:szCs w:val="24"/>
          <w:lang w:val="ru-RU"/>
        </w:rPr>
      </w:pPr>
      <w:r w:rsidRPr="000016D6">
        <w:rPr>
          <w:rFonts w:ascii="Times New Roman" w:hAnsi="Times New Roman"/>
          <w:sz w:val="24"/>
          <w:szCs w:val="24"/>
          <w:lang w:val="ru-RU"/>
        </w:rPr>
        <w:t>Мати достатній огляд літературних джерел щодо моделей організації ЗПТ в країнах, які мають велике охоплення послугами ЗПТ з акцентом на особливості організації лікування, завдяки яким вдалось досягти високих показників охоплення поширеності психічних розладів серед пацієнтів ЗПТ, впливу таких порушень на утримання в програмі та ефективність лікування;</w:t>
      </w:r>
    </w:p>
    <w:p w14:paraId="24B871E9" w14:textId="77777777" w:rsidR="00382517" w:rsidRPr="000016D6" w:rsidRDefault="00382517" w:rsidP="00382517">
      <w:pPr>
        <w:pStyle w:val="a3"/>
        <w:numPr>
          <w:ilvl w:val="0"/>
          <w:numId w:val="38"/>
        </w:numPr>
        <w:jc w:val="both"/>
        <w:rPr>
          <w:rFonts w:ascii="Times New Roman" w:hAnsi="Times New Roman"/>
          <w:sz w:val="24"/>
          <w:szCs w:val="24"/>
          <w:lang w:val="ru-RU"/>
        </w:rPr>
      </w:pPr>
      <w:r w:rsidRPr="000016D6">
        <w:rPr>
          <w:rFonts w:ascii="Times New Roman" w:hAnsi="Times New Roman"/>
          <w:sz w:val="24"/>
          <w:szCs w:val="24"/>
          <w:lang w:val="ru-RU"/>
        </w:rPr>
        <w:t>Має підсумовувати основні знахідки наявних дослідження щодо бар’єрів доступу до ЗПТ пацієнтів у світі та в Україні;</w:t>
      </w:r>
    </w:p>
    <w:p w14:paraId="52F6C4AC" w14:textId="77777777" w:rsidR="00382517" w:rsidRPr="00217A59" w:rsidRDefault="00382517" w:rsidP="00382517">
      <w:pPr>
        <w:pStyle w:val="a3"/>
        <w:numPr>
          <w:ilvl w:val="0"/>
          <w:numId w:val="38"/>
        </w:numPr>
        <w:jc w:val="both"/>
        <w:rPr>
          <w:rFonts w:ascii="Times New Roman" w:hAnsi="Times New Roman"/>
          <w:sz w:val="24"/>
          <w:szCs w:val="24"/>
        </w:rPr>
      </w:pPr>
      <w:r w:rsidRPr="00217A59">
        <w:rPr>
          <w:rFonts w:ascii="Times New Roman" w:hAnsi="Times New Roman"/>
          <w:sz w:val="24"/>
          <w:szCs w:val="24"/>
        </w:rPr>
        <w:t>Мати наступну структуру:</w:t>
      </w:r>
    </w:p>
    <w:p w14:paraId="5FE3C9D5"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В</w:t>
      </w:r>
      <w:r w:rsidRPr="00570BE4" w:rsidDel="00FA5751">
        <w:rPr>
          <w:rFonts w:ascii="Times New Roman" w:eastAsia="Calibri" w:hAnsi="Times New Roman"/>
          <w:sz w:val="24"/>
          <w:szCs w:val="24"/>
          <w:lang w:val="ru-RU"/>
        </w:rPr>
        <w:t>ступна частина</w:t>
      </w:r>
      <w:r w:rsidRPr="00570BE4" w:rsidDel="00FA5751">
        <w:rPr>
          <w:rFonts w:ascii="Times New Roman" w:eastAsia="Calibri" w:hAnsi="Times New Roman"/>
          <w:sz w:val="24"/>
          <w:szCs w:val="24"/>
        </w:rPr>
        <w:t xml:space="preserve"> (титульний аркуш, </w:t>
      </w:r>
      <w:r w:rsidRPr="00570BE4" w:rsidDel="00FA5751">
        <w:rPr>
          <w:rFonts w:ascii="Times New Roman" w:eastAsia="Calibri" w:hAnsi="Times New Roman"/>
          <w:sz w:val="24"/>
          <w:szCs w:val="24"/>
          <w:lang w:val="ru-RU"/>
        </w:rPr>
        <w:t>список авторів, зміст, скорочення та умовні позна</w:t>
      </w:r>
      <w:r w:rsidDel="00FA5751">
        <w:rPr>
          <w:rFonts w:ascii="Times New Roman" w:eastAsia="Calibri" w:hAnsi="Times New Roman"/>
          <w:sz w:val="24"/>
          <w:szCs w:val="24"/>
          <w:lang w:val="ru-RU"/>
        </w:rPr>
        <w:t>чення</w:t>
      </w:r>
      <w:r w:rsidRPr="00570BE4" w:rsidDel="00FA5751">
        <w:rPr>
          <w:rFonts w:ascii="Times New Roman" w:eastAsia="Calibri" w:hAnsi="Times New Roman"/>
          <w:sz w:val="24"/>
          <w:szCs w:val="24"/>
          <w:lang w:val="ru-RU"/>
        </w:rPr>
        <w:t>)</w:t>
      </w:r>
      <w:r w:rsidRPr="006A379A" w:rsidDel="00FA5751">
        <w:rPr>
          <w:rFonts w:ascii="Times New Roman" w:eastAsia="Calibri" w:hAnsi="Times New Roman"/>
          <w:sz w:val="24"/>
          <w:szCs w:val="24"/>
          <w:lang w:val="ru-RU"/>
        </w:rPr>
        <w:t>;</w:t>
      </w:r>
    </w:p>
    <w:p w14:paraId="40C2D7EE"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А</w:t>
      </w:r>
      <w:r w:rsidRPr="00570BE4" w:rsidDel="00FA5751">
        <w:rPr>
          <w:rFonts w:ascii="Times New Roman" w:eastAsia="Calibri" w:hAnsi="Times New Roman"/>
          <w:sz w:val="24"/>
          <w:szCs w:val="24"/>
          <w:lang w:val="ru-RU"/>
        </w:rPr>
        <w:t xml:space="preserve">наліз наявних міжнародних публікацій та міжнародних підходів до </w:t>
      </w:r>
      <w:r w:rsidRPr="00012BBB" w:rsidDel="00FA5751">
        <w:rPr>
          <w:rFonts w:ascii="Times New Roman" w:eastAsia="Calibri" w:hAnsi="Times New Roman"/>
          <w:sz w:val="24"/>
          <w:szCs w:val="24"/>
          <w:lang w:val="ru-RU"/>
        </w:rPr>
        <w:t xml:space="preserve">організації ЗПТ в країнах, які мають велике охоплення послугами ЗПТ з акцентом на </w:t>
      </w:r>
      <w:r w:rsidRPr="00012BBB" w:rsidDel="00FA5751">
        <w:rPr>
          <w:rFonts w:ascii="Times New Roman" w:eastAsia="Calibri" w:hAnsi="Times New Roman"/>
          <w:sz w:val="24"/>
          <w:szCs w:val="24"/>
          <w:lang w:val="ru-RU"/>
        </w:rPr>
        <w:lastRenderedPageBreak/>
        <w:t>особливості організації лікування, завдяки яким вдалось досягти високих показників охоплення</w:t>
      </w:r>
      <w:r w:rsidRPr="00570BE4" w:rsidDel="00FA5751">
        <w:rPr>
          <w:rFonts w:ascii="Times New Roman" w:eastAsia="Calibri" w:hAnsi="Times New Roman"/>
          <w:sz w:val="24"/>
          <w:szCs w:val="24"/>
          <w:lang w:val="ru-RU"/>
        </w:rPr>
        <w:t xml:space="preserve">;  </w:t>
      </w:r>
    </w:p>
    <w:p w14:paraId="0DE2A05A"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А</w:t>
      </w:r>
      <w:r w:rsidRPr="00570BE4" w:rsidDel="00FA5751">
        <w:rPr>
          <w:rFonts w:ascii="Times New Roman" w:eastAsia="Calibri" w:hAnsi="Times New Roman"/>
          <w:sz w:val="24"/>
          <w:szCs w:val="24"/>
          <w:lang w:val="ru-RU"/>
        </w:rPr>
        <w:t xml:space="preserve">наліз наявних публікацій та звітів досліджень на тему </w:t>
      </w:r>
      <w:r w:rsidRPr="00012BBB" w:rsidDel="00FA5751">
        <w:rPr>
          <w:rFonts w:ascii="Times New Roman" w:eastAsia="Calibri" w:hAnsi="Times New Roman"/>
          <w:sz w:val="24"/>
          <w:szCs w:val="24"/>
          <w:lang w:val="ru-RU"/>
        </w:rPr>
        <w:t>бар’єрів доступу до ЗПТ пацієнтів у світі та в Україні</w:t>
      </w:r>
      <w:r w:rsidRPr="00570BE4" w:rsidDel="00FA5751">
        <w:rPr>
          <w:rFonts w:ascii="Times New Roman" w:eastAsia="Calibri" w:hAnsi="Times New Roman"/>
          <w:sz w:val="24"/>
          <w:szCs w:val="24"/>
          <w:lang w:val="ru-RU"/>
        </w:rPr>
        <w:t>;</w:t>
      </w:r>
    </w:p>
    <w:p w14:paraId="4A2E5CD5"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А</w:t>
      </w:r>
      <w:r w:rsidRPr="00570BE4" w:rsidDel="00FA5751">
        <w:rPr>
          <w:rFonts w:ascii="Times New Roman" w:eastAsia="Calibri" w:hAnsi="Times New Roman"/>
          <w:sz w:val="24"/>
          <w:szCs w:val="24"/>
          <w:lang w:val="ru-RU"/>
        </w:rPr>
        <w:t xml:space="preserve">наліз </w:t>
      </w:r>
      <w:r w:rsidDel="00FA5751">
        <w:rPr>
          <w:rFonts w:ascii="Times New Roman" w:eastAsia="Calibri" w:hAnsi="Times New Roman"/>
          <w:sz w:val="24"/>
          <w:szCs w:val="24"/>
          <w:lang w:val="ru-RU"/>
        </w:rPr>
        <w:t xml:space="preserve">відповідної </w:t>
      </w:r>
      <w:r w:rsidRPr="00570BE4" w:rsidDel="00FA5751">
        <w:rPr>
          <w:rFonts w:ascii="Times New Roman" w:eastAsia="Calibri" w:hAnsi="Times New Roman"/>
          <w:sz w:val="24"/>
          <w:szCs w:val="24"/>
          <w:lang w:val="ru-RU"/>
        </w:rPr>
        <w:t>наявної нормативної та правової бази</w:t>
      </w:r>
      <w:r w:rsidDel="00FA5751">
        <w:rPr>
          <w:rFonts w:ascii="Times New Roman" w:eastAsia="Calibri" w:hAnsi="Times New Roman"/>
          <w:sz w:val="24"/>
          <w:szCs w:val="24"/>
          <w:lang w:val="ru-RU"/>
        </w:rPr>
        <w:t xml:space="preserve"> в Україні</w:t>
      </w:r>
      <w:r w:rsidRPr="006A379A" w:rsidDel="00FA5751">
        <w:rPr>
          <w:rFonts w:ascii="Times New Roman" w:eastAsia="Calibri" w:hAnsi="Times New Roman"/>
          <w:sz w:val="24"/>
          <w:szCs w:val="24"/>
          <w:lang w:val="ru-RU"/>
        </w:rPr>
        <w:t>;</w:t>
      </w:r>
    </w:p>
    <w:p w14:paraId="6FAC43CC"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В</w:t>
      </w:r>
      <w:r w:rsidRPr="00570BE4" w:rsidDel="00FA5751">
        <w:rPr>
          <w:rFonts w:ascii="Times New Roman" w:eastAsia="Calibri" w:hAnsi="Times New Roman"/>
          <w:sz w:val="24"/>
          <w:szCs w:val="24"/>
          <w:lang w:val="ru-RU"/>
        </w:rPr>
        <w:t>исновки</w:t>
      </w:r>
      <w:r w:rsidDel="00FA5751">
        <w:rPr>
          <w:rFonts w:ascii="Times New Roman" w:eastAsia="Calibri" w:hAnsi="Times New Roman"/>
          <w:sz w:val="24"/>
          <w:szCs w:val="24"/>
          <w:lang w:val="en-US"/>
        </w:rPr>
        <w:t>;</w:t>
      </w:r>
    </w:p>
    <w:p w14:paraId="3EB1E2F1" w14:textId="77777777" w:rsidR="00382517" w:rsidRPr="00570BE4" w:rsidDel="00FA5751" w:rsidRDefault="00382517" w:rsidP="00382517">
      <w:pPr>
        <w:numPr>
          <w:ilvl w:val="0"/>
          <w:numId w:val="18"/>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С</w:t>
      </w:r>
      <w:r w:rsidRPr="00570BE4" w:rsidDel="00FA5751">
        <w:rPr>
          <w:rFonts w:ascii="Times New Roman" w:eastAsia="Calibri" w:hAnsi="Times New Roman"/>
          <w:sz w:val="24"/>
          <w:szCs w:val="24"/>
        </w:rPr>
        <w:t>писок використаних джерел</w:t>
      </w:r>
      <w:r w:rsidDel="00FA5751">
        <w:rPr>
          <w:rFonts w:ascii="Times New Roman" w:eastAsia="Calibri" w:hAnsi="Times New Roman"/>
          <w:sz w:val="24"/>
          <w:szCs w:val="24"/>
          <w:lang w:val="en-US"/>
        </w:rPr>
        <w:t>;</w:t>
      </w:r>
    </w:p>
    <w:p w14:paraId="495C1EE0" w14:textId="77777777" w:rsidR="00382517"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rPr>
        <w:t>Д</w:t>
      </w:r>
      <w:r w:rsidRPr="00570BE4" w:rsidDel="00FA5751">
        <w:rPr>
          <w:rFonts w:ascii="Times New Roman" w:eastAsia="Calibri" w:hAnsi="Times New Roman"/>
          <w:sz w:val="24"/>
          <w:szCs w:val="24"/>
        </w:rPr>
        <w:t>одатки (за необхідн</w:t>
      </w:r>
      <w:r w:rsidDel="00FA5751">
        <w:rPr>
          <w:rFonts w:ascii="Times New Roman" w:eastAsia="Calibri" w:hAnsi="Times New Roman"/>
          <w:sz w:val="24"/>
          <w:szCs w:val="24"/>
        </w:rPr>
        <w:t>о</w:t>
      </w:r>
      <w:r w:rsidRPr="00570BE4" w:rsidDel="00FA5751">
        <w:rPr>
          <w:rFonts w:ascii="Times New Roman" w:eastAsia="Calibri" w:hAnsi="Times New Roman"/>
          <w:sz w:val="24"/>
          <w:szCs w:val="24"/>
        </w:rPr>
        <w:t>ст</w:t>
      </w:r>
      <w:r w:rsidDel="00FA5751">
        <w:rPr>
          <w:rFonts w:ascii="Times New Roman" w:eastAsia="Calibri" w:hAnsi="Times New Roman"/>
          <w:sz w:val="24"/>
          <w:szCs w:val="24"/>
        </w:rPr>
        <w:t>і</w:t>
      </w:r>
      <w:r w:rsidRPr="00570BE4" w:rsidDel="00FA5751">
        <w:rPr>
          <w:rFonts w:ascii="Times New Roman" w:eastAsia="Calibri" w:hAnsi="Times New Roman"/>
          <w:sz w:val="24"/>
          <w:szCs w:val="24"/>
        </w:rPr>
        <w:t>)</w:t>
      </w:r>
      <w:r w:rsidRPr="00AA33CB" w:rsidDel="00FA5751">
        <w:rPr>
          <w:rFonts w:ascii="Times New Roman" w:eastAsia="Calibri" w:hAnsi="Times New Roman"/>
          <w:sz w:val="24"/>
          <w:szCs w:val="24"/>
          <w:lang w:val="ru-RU"/>
        </w:rPr>
        <w:t>.</w:t>
      </w:r>
      <w:r w:rsidRPr="00FA5751">
        <w:rPr>
          <w:rFonts w:ascii="Times New Roman" w:eastAsia="Calibri" w:hAnsi="Times New Roman"/>
          <w:sz w:val="24"/>
          <w:szCs w:val="24"/>
          <w:lang w:val="ru-RU"/>
        </w:rPr>
        <w:t xml:space="preserve"> </w:t>
      </w:r>
    </w:p>
    <w:p w14:paraId="6E1963B8" w14:textId="77777777" w:rsidR="00382517" w:rsidRPr="00954046" w:rsidRDefault="00382517" w:rsidP="00382517">
      <w:pPr>
        <w:spacing w:after="0" w:line="240" w:lineRule="auto"/>
        <w:ind w:left="1287"/>
        <w:contextualSpacing/>
        <w:jc w:val="both"/>
        <w:rPr>
          <w:rFonts w:ascii="Times New Roman" w:eastAsia="Calibri" w:hAnsi="Times New Roman"/>
          <w:sz w:val="24"/>
          <w:szCs w:val="24"/>
          <w:lang w:val="ru-RU"/>
        </w:rPr>
      </w:pPr>
    </w:p>
    <w:p w14:paraId="5F137CB5" w14:textId="77777777" w:rsidR="00382517" w:rsidRDefault="00382517" w:rsidP="00382517">
      <w:pPr>
        <w:ind w:left="360"/>
        <w:jc w:val="both"/>
        <w:rPr>
          <w:rFonts w:ascii="Times New Roman" w:hAnsi="Times New Roman"/>
          <w:b/>
          <w:bCs/>
          <w:sz w:val="24"/>
          <w:szCs w:val="24"/>
        </w:rPr>
      </w:pPr>
      <w:bookmarkStart w:id="16" w:name="_Hlk65154219"/>
      <w:r w:rsidRPr="00C17A4B">
        <w:rPr>
          <w:rFonts w:ascii="Times New Roman" w:hAnsi="Times New Roman"/>
          <w:b/>
          <w:bCs/>
          <w:sz w:val="24"/>
          <w:szCs w:val="24"/>
        </w:rPr>
        <w:t xml:space="preserve">Етап 2.1: Польовий етап: якісний </w:t>
      </w:r>
    </w:p>
    <w:p w14:paraId="09A41721" w14:textId="77777777" w:rsidR="00382517" w:rsidRDefault="00382517" w:rsidP="00382517">
      <w:pPr>
        <w:ind w:left="360"/>
        <w:jc w:val="both"/>
        <w:rPr>
          <w:rFonts w:ascii="Times New Roman" w:hAnsi="Times New Roman"/>
          <w:b/>
          <w:bCs/>
          <w:sz w:val="24"/>
          <w:szCs w:val="24"/>
        </w:rPr>
      </w:pPr>
      <w:r w:rsidRPr="00BD367D">
        <w:rPr>
          <w:rFonts w:ascii="Times New Roman" w:hAnsi="Times New Roman"/>
          <w:b/>
          <w:bCs/>
          <w:sz w:val="24"/>
          <w:szCs w:val="24"/>
        </w:rPr>
        <w:t>Дослідження «Вивчення поширеності психічних розладів серед пацієнтів програми ЗПТ</w:t>
      </w:r>
      <w:r>
        <w:rPr>
          <w:rFonts w:ascii="Times New Roman" w:hAnsi="Times New Roman"/>
          <w:b/>
          <w:bCs/>
          <w:sz w:val="24"/>
          <w:szCs w:val="24"/>
        </w:rPr>
        <w:t>»:</w:t>
      </w:r>
    </w:p>
    <w:p w14:paraId="77180BA0" w14:textId="77777777" w:rsidR="00382517" w:rsidRPr="00B04E18" w:rsidRDefault="00382517" w:rsidP="00382517">
      <w:pPr>
        <w:pStyle w:val="a3"/>
        <w:numPr>
          <w:ilvl w:val="0"/>
          <w:numId w:val="23"/>
        </w:numPr>
        <w:jc w:val="both"/>
        <w:rPr>
          <w:rFonts w:ascii="Times New Roman" w:hAnsi="Times New Roman"/>
          <w:color w:val="000000"/>
          <w:sz w:val="24"/>
          <w:szCs w:val="24"/>
          <w:lang w:val="ru-RU"/>
        </w:rPr>
      </w:pPr>
      <w:r w:rsidRPr="00B04E18">
        <w:rPr>
          <w:rFonts w:ascii="Times New Roman" w:hAnsi="Times New Roman"/>
          <w:color w:val="000000"/>
          <w:sz w:val="24"/>
          <w:szCs w:val="24"/>
          <w:lang w:val="ru-RU"/>
        </w:rPr>
        <w:t xml:space="preserve">Послуга з підготовки гайду для проведення </w:t>
      </w:r>
      <w:r>
        <w:rPr>
          <w:rFonts w:ascii="Times New Roman" w:hAnsi="Times New Roman"/>
          <w:color w:val="000000"/>
          <w:sz w:val="24"/>
          <w:szCs w:val="24"/>
          <w:lang w:val="uk-UA"/>
        </w:rPr>
        <w:t xml:space="preserve">15 </w:t>
      </w:r>
      <w:r w:rsidRPr="00B04E18">
        <w:rPr>
          <w:rFonts w:ascii="Times New Roman" w:hAnsi="Times New Roman"/>
          <w:color w:val="000000"/>
          <w:sz w:val="24"/>
          <w:szCs w:val="24"/>
          <w:lang w:val="ru-RU"/>
        </w:rPr>
        <w:t xml:space="preserve">експертних інтерв’ю. </w:t>
      </w:r>
      <w:r w:rsidRPr="001F7480">
        <w:rPr>
          <w:rFonts w:ascii="Times New Roman" w:hAnsi="Times New Roman"/>
          <w:color w:val="000000"/>
          <w:sz w:val="24"/>
          <w:szCs w:val="24"/>
          <w:lang w:val="ru-RU"/>
        </w:rPr>
        <w:t xml:space="preserve">Результатом наданої послуги є гайд, що </w:t>
      </w:r>
      <w:r w:rsidRPr="00B04E18">
        <w:rPr>
          <w:rFonts w:ascii="Times New Roman" w:hAnsi="Times New Roman"/>
          <w:sz w:val="24"/>
          <w:szCs w:val="24"/>
          <w:lang w:val="ru-RU"/>
        </w:rPr>
        <w:t>має відповідати наступним вимогам:</w:t>
      </w:r>
    </w:p>
    <w:p w14:paraId="7082F3A1" w14:textId="77777777" w:rsidR="00382517" w:rsidRPr="00217A59" w:rsidRDefault="00382517" w:rsidP="00382517">
      <w:pPr>
        <w:pStyle w:val="a3"/>
        <w:numPr>
          <w:ilvl w:val="0"/>
          <w:numId w:val="37"/>
        </w:numPr>
        <w:jc w:val="both"/>
        <w:rPr>
          <w:rFonts w:ascii="Times New Roman" w:hAnsi="Times New Roman"/>
          <w:color w:val="000000"/>
          <w:sz w:val="24"/>
          <w:szCs w:val="24"/>
          <w:lang w:val="ru-RU"/>
        </w:rPr>
      </w:pPr>
      <w:r w:rsidRPr="000016D6">
        <w:rPr>
          <w:rFonts w:ascii="Times New Roman" w:hAnsi="Times New Roman"/>
          <w:color w:val="000000"/>
          <w:sz w:val="24"/>
          <w:szCs w:val="24"/>
          <w:lang w:val="ru-RU"/>
        </w:rPr>
        <w:t>Має бути узгоджений із Замовником та базуватись на даних, отриманих в результаті кабінетного аналізу</w:t>
      </w:r>
      <w:r w:rsidRPr="00217A59">
        <w:rPr>
          <w:rFonts w:ascii="Times New Roman" w:hAnsi="Times New Roman"/>
          <w:color w:val="000000"/>
          <w:sz w:val="24"/>
          <w:szCs w:val="24"/>
          <w:lang w:val="ru-RU"/>
        </w:rPr>
        <w:t>;</w:t>
      </w:r>
    </w:p>
    <w:p w14:paraId="6AC96717" w14:textId="77777777" w:rsidR="00382517" w:rsidRPr="00217A59" w:rsidRDefault="00382517" w:rsidP="00382517">
      <w:pPr>
        <w:pStyle w:val="a3"/>
        <w:numPr>
          <w:ilvl w:val="0"/>
          <w:numId w:val="37"/>
        </w:numPr>
        <w:jc w:val="both"/>
        <w:rPr>
          <w:rFonts w:ascii="Times New Roman" w:hAnsi="Times New Roman"/>
          <w:color w:val="000000"/>
          <w:sz w:val="24"/>
          <w:szCs w:val="24"/>
          <w:lang w:val="ru-RU"/>
        </w:rPr>
      </w:pPr>
      <w:r w:rsidRPr="00217A59">
        <w:rPr>
          <w:rFonts w:ascii="Times New Roman" w:hAnsi="Times New Roman"/>
          <w:sz w:val="24"/>
          <w:szCs w:val="24"/>
          <w:lang w:val="ru-RU"/>
        </w:rPr>
        <w:t>Гайд має бути наданий Замовнику в електронному форматі;</w:t>
      </w:r>
    </w:p>
    <w:p w14:paraId="4B84C415" w14:textId="77777777" w:rsidR="00382517" w:rsidRPr="00217A59" w:rsidRDefault="00382517" w:rsidP="00382517">
      <w:pPr>
        <w:pStyle w:val="a3"/>
        <w:numPr>
          <w:ilvl w:val="0"/>
          <w:numId w:val="37"/>
        </w:numPr>
        <w:jc w:val="both"/>
        <w:rPr>
          <w:rFonts w:ascii="Times New Roman" w:hAnsi="Times New Roman"/>
          <w:color w:val="000000"/>
          <w:sz w:val="24"/>
          <w:szCs w:val="24"/>
          <w:lang w:val="ru-RU"/>
        </w:rPr>
      </w:pPr>
      <w:r w:rsidRPr="000016D6">
        <w:rPr>
          <w:rFonts w:ascii="Times New Roman" w:hAnsi="Times New Roman"/>
          <w:sz w:val="24"/>
          <w:szCs w:val="24"/>
          <w:lang w:val="ru-RU"/>
        </w:rPr>
        <w:t>Має містити блоки питань, які сприятимуть виконанню мети та завдань дослідження</w:t>
      </w:r>
      <w:r w:rsidRPr="00217A59">
        <w:rPr>
          <w:rFonts w:ascii="Times New Roman" w:hAnsi="Times New Roman"/>
          <w:sz w:val="24"/>
          <w:szCs w:val="24"/>
          <w:lang w:val="ru-RU"/>
        </w:rPr>
        <w:t>.</w:t>
      </w:r>
    </w:p>
    <w:p w14:paraId="3F6334AB" w14:textId="77777777" w:rsidR="00382517" w:rsidRPr="00B04E18" w:rsidRDefault="00382517" w:rsidP="00382517">
      <w:pPr>
        <w:spacing w:after="0" w:line="240" w:lineRule="auto"/>
        <w:ind w:left="993"/>
        <w:contextualSpacing/>
        <w:jc w:val="both"/>
        <w:rPr>
          <w:rFonts w:ascii="Times New Roman" w:eastAsia="Calibri" w:hAnsi="Times New Roman"/>
          <w:color w:val="000000"/>
          <w:sz w:val="24"/>
          <w:szCs w:val="24"/>
          <w:lang w:val="ru-RU"/>
        </w:rPr>
      </w:pPr>
    </w:p>
    <w:p w14:paraId="5BE85232" w14:textId="77777777" w:rsidR="00382517" w:rsidRPr="00BC51DB" w:rsidRDefault="00382517" w:rsidP="00382517">
      <w:pPr>
        <w:pStyle w:val="a3"/>
        <w:numPr>
          <w:ilvl w:val="0"/>
          <w:numId w:val="23"/>
        </w:numPr>
        <w:jc w:val="both"/>
        <w:rPr>
          <w:rFonts w:ascii="Times New Roman" w:hAnsi="Times New Roman"/>
          <w:color w:val="000000"/>
          <w:sz w:val="24"/>
          <w:szCs w:val="24"/>
          <w:lang w:val="ru-RU"/>
        </w:rPr>
      </w:pPr>
      <w:r w:rsidRPr="00BC51DB">
        <w:rPr>
          <w:rFonts w:ascii="Times New Roman" w:hAnsi="Times New Roman"/>
          <w:color w:val="000000"/>
          <w:sz w:val="24"/>
          <w:szCs w:val="24"/>
          <w:lang w:val="ru-RU"/>
        </w:rPr>
        <w:t>Послуга з організації (включаючи рекрутинг) та проведення 1</w:t>
      </w:r>
      <w:r>
        <w:rPr>
          <w:rFonts w:ascii="Times New Roman" w:hAnsi="Times New Roman"/>
          <w:color w:val="000000"/>
          <w:sz w:val="24"/>
          <w:szCs w:val="24"/>
          <w:lang w:val="ru-RU"/>
        </w:rPr>
        <w:t>5</w:t>
      </w:r>
      <w:r w:rsidRPr="00BC51DB">
        <w:rPr>
          <w:rFonts w:ascii="Times New Roman" w:hAnsi="Times New Roman"/>
          <w:color w:val="000000"/>
          <w:sz w:val="24"/>
          <w:szCs w:val="24"/>
          <w:lang w:val="ru-RU"/>
        </w:rPr>
        <w:t xml:space="preserve"> експертних інтерв’ю має включати:</w:t>
      </w:r>
    </w:p>
    <w:p w14:paraId="7AA62C57" w14:textId="77777777" w:rsidR="00382517" w:rsidRPr="00217A59" w:rsidRDefault="00382517" w:rsidP="00382517">
      <w:pPr>
        <w:pStyle w:val="a3"/>
        <w:numPr>
          <w:ilvl w:val="0"/>
          <w:numId w:val="36"/>
        </w:numPr>
        <w:jc w:val="both"/>
        <w:rPr>
          <w:rFonts w:ascii="Times New Roman" w:hAnsi="Times New Roman"/>
          <w:sz w:val="24"/>
          <w:szCs w:val="24"/>
          <w:lang w:val="uk-UA"/>
        </w:rPr>
      </w:pPr>
      <w:r w:rsidRPr="00217A59">
        <w:rPr>
          <w:rFonts w:ascii="Times New Roman" w:hAnsi="Times New Roman"/>
          <w:color w:val="000000"/>
          <w:sz w:val="24"/>
          <w:szCs w:val="24"/>
          <w:lang w:val="ru-RU"/>
        </w:rPr>
        <w:t xml:space="preserve">Виконавець має провести та забезпечити рекрутинг учасників 15 інтерв'ю </w:t>
      </w:r>
      <w:r w:rsidRPr="00217A59">
        <w:rPr>
          <w:rFonts w:ascii="Times New Roman" w:hAnsi="Times New Roman"/>
          <w:sz w:val="24"/>
          <w:szCs w:val="24"/>
          <w:lang w:val="ru-RU"/>
        </w:rPr>
        <w:t>експертів у сфері надання послуг ЗПТ та психічного здоров’я регіонального та національного рівнів;</w:t>
      </w:r>
    </w:p>
    <w:p w14:paraId="54000030" w14:textId="77777777" w:rsidR="00382517" w:rsidRPr="00217A59" w:rsidRDefault="00382517" w:rsidP="00382517">
      <w:pPr>
        <w:pStyle w:val="a3"/>
        <w:numPr>
          <w:ilvl w:val="0"/>
          <w:numId w:val="36"/>
        </w:numPr>
        <w:jc w:val="both"/>
        <w:rPr>
          <w:rFonts w:ascii="Times New Roman" w:hAnsi="Times New Roman"/>
          <w:sz w:val="24"/>
          <w:szCs w:val="24"/>
          <w:lang w:val="ru-RU"/>
        </w:rPr>
      </w:pPr>
      <w:r w:rsidRPr="00217A59">
        <w:rPr>
          <w:rFonts w:ascii="Times New Roman" w:hAnsi="Times New Roman"/>
          <w:color w:val="000000"/>
          <w:sz w:val="24"/>
          <w:szCs w:val="24"/>
          <w:lang w:val="ru-RU"/>
        </w:rPr>
        <w:t xml:space="preserve">Виконавець має забезпечити </w:t>
      </w:r>
      <w:r w:rsidRPr="00217A59">
        <w:rPr>
          <w:rFonts w:ascii="Times New Roman" w:hAnsi="Times New Roman"/>
          <w:sz w:val="24"/>
          <w:szCs w:val="24"/>
          <w:lang w:val="ru-RU"/>
        </w:rPr>
        <w:t>компенсацію респондентам за витрачений на інтерв'ю час</w:t>
      </w:r>
      <w:r>
        <w:rPr>
          <w:rFonts w:ascii="Times New Roman" w:hAnsi="Times New Roman"/>
          <w:sz w:val="24"/>
          <w:szCs w:val="24"/>
          <w:lang w:val="uk-UA"/>
        </w:rPr>
        <w:t>.</w:t>
      </w:r>
    </w:p>
    <w:p w14:paraId="1F141193" w14:textId="77777777" w:rsidR="00382517" w:rsidRPr="006E0A22" w:rsidRDefault="00382517" w:rsidP="00382517">
      <w:pPr>
        <w:spacing w:after="0"/>
        <w:ind w:left="567"/>
        <w:jc w:val="both"/>
        <w:rPr>
          <w:rFonts w:ascii="Times New Roman" w:hAnsi="Times New Roman"/>
          <w:sz w:val="24"/>
          <w:szCs w:val="24"/>
        </w:rPr>
      </w:pPr>
      <w:r w:rsidRPr="006E0A22">
        <w:rPr>
          <w:rFonts w:ascii="Times New Roman" w:hAnsi="Times New Roman"/>
          <w:sz w:val="24"/>
          <w:szCs w:val="24"/>
        </w:rPr>
        <w:t xml:space="preserve">Результатом надання послуги </w:t>
      </w:r>
      <w:r w:rsidRPr="00BC51DB">
        <w:rPr>
          <w:rFonts w:ascii="Times New Roman" w:hAnsi="Times New Roman"/>
          <w:color w:val="000000"/>
          <w:sz w:val="24"/>
          <w:szCs w:val="24"/>
          <w:lang w:val="ru-RU"/>
        </w:rPr>
        <w:t>з організації (включаючи рекрутинг) та проведення 1</w:t>
      </w:r>
      <w:r>
        <w:rPr>
          <w:rFonts w:ascii="Times New Roman" w:hAnsi="Times New Roman"/>
          <w:color w:val="000000"/>
          <w:sz w:val="24"/>
          <w:szCs w:val="24"/>
          <w:lang w:val="ru-RU"/>
        </w:rPr>
        <w:t>5</w:t>
      </w:r>
      <w:r w:rsidRPr="00BC51DB">
        <w:rPr>
          <w:rFonts w:ascii="Times New Roman" w:hAnsi="Times New Roman"/>
          <w:color w:val="000000"/>
          <w:sz w:val="24"/>
          <w:szCs w:val="24"/>
          <w:lang w:val="ru-RU"/>
        </w:rPr>
        <w:t xml:space="preserve"> експертних інтерв’ю</w:t>
      </w:r>
      <w:r>
        <w:rPr>
          <w:rFonts w:ascii="Times New Roman" w:hAnsi="Times New Roman"/>
          <w:color w:val="000000"/>
          <w:sz w:val="24"/>
          <w:szCs w:val="24"/>
          <w:lang w:val="ru-RU"/>
        </w:rPr>
        <w:t xml:space="preserve"> є:</w:t>
      </w:r>
    </w:p>
    <w:p w14:paraId="5FF2E99A" w14:textId="77777777" w:rsidR="00382517" w:rsidRPr="000016D6" w:rsidRDefault="00382517" w:rsidP="00382517">
      <w:pPr>
        <w:pStyle w:val="a3"/>
        <w:numPr>
          <w:ilvl w:val="0"/>
          <w:numId w:val="35"/>
        </w:numPr>
        <w:jc w:val="both"/>
        <w:rPr>
          <w:rFonts w:ascii="Times New Roman" w:hAnsi="Times New Roman"/>
          <w:sz w:val="24"/>
          <w:szCs w:val="24"/>
          <w:lang w:val="ru-RU"/>
        </w:rPr>
      </w:pPr>
      <w:r w:rsidRPr="000016D6">
        <w:rPr>
          <w:rFonts w:ascii="Times New Roman" w:hAnsi="Times New Roman"/>
          <w:sz w:val="24"/>
          <w:szCs w:val="24"/>
          <w:lang w:val="ru-RU"/>
        </w:rPr>
        <w:t xml:space="preserve">Надання Замовнику стенограм інтерв’ю (15 штук); </w:t>
      </w:r>
    </w:p>
    <w:p w14:paraId="04F89171" w14:textId="77777777" w:rsidR="00382517" w:rsidRDefault="00382517" w:rsidP="00382517">
      <w:pPr>
        <w:pStyle w:val="a3"/>
        <w:numPr>
          <w:ilvl w:val="0"/>
          <w:numId w:val="35"/>
        </w:numPr>
        <w:jc w:val="both"/>
        <w:rPr>
          <w:rFonts w:ascii="Times New Roman" w:hAnsi="Times New Roman"/>
          <w:sz w:val="24"/>
          <w:szCs w:val="24"/>
          <w:lang w:val="ru-RU"/>
        </w:rPr>
      </w:pPr>
      <w:r w:rsidRPr="000016D6">
        <w:rPr>
          <w:rFonts w:ascii="Times New Roman" w:hAnsi="Times New Roman"/>
          <w:sz w:val="24"/>
          <w:szCs w:val="24"/>
          <w:lang w:val="ru-RU"/>
        </w:rPr>
        <w:t>Підготовка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r>
        <w:rPr>
          <w:rFonts w:ascii="Times New Roman" w:hAnsi="Times New Roman"/>
          <w:sz w:val="24"/>
          <w:szCs w:val="24"/>
          <w:lang w:val="ru-RU"/>
        </w:rPr>
        <w:t>.</w:t>
      </w:r>
    </w:p>
    <w:p w14:paraId="4EF03D05" w14:textId="77777777" w:rsidR="00382517" w:rsidRPr="005D5134" w:rsidRDefault="00382517" w:rsidP="00382517">
      <w:pPr>
        <w:pStyle w:val="a3"/>
        <w:jc w:val="both"/>
        <w:rPr>
          <w:rFonts w:ascii="Times New Roman" w:hAnsi="Times New Roman"/>
          <w:sz w:val="24"/>
          <w:szCs w:val="24"/>
          <w:lang w:val="ru-RU"/>
        </w:rPr>
      </w:pPr>
    </w:p>
    <w:p w14:paraId="7161BFA8" w14:textId="77777777" w:rsidR="00382517" w:rsidRPr="000016D6" w:rsidRDefault="00382517" w:rsidP="00382517">
      <w:pPr>
        <w:pStyle w:val="a3"/>
        <w:numPr>
          <w:ilvl w:val="0"/>
          <w:numId w:val="23"/>
        </w:numPr>
        <w:jc w:val="both"/>
        <w:rPr>
          <w:rFonts w:ascii="Times New Roman" w:hAnsi="Times New Roman"/>
          <w:color w:val="000000"/>
          <w:sz w:val="24"/>
          <w:szCs w:val="24"/>
          <w:lang w:val="ru-RU"/>
        </w:rPr>
      </w:pPr>
      <w:r w:rsidRPr="00BC51DB">
        <w:rPr>
          <w:rFonts w:ascii="Times New Roman" w:hAnsi="Times New Roman"/>
          <w:color w:val="000000"/>
          <w:sz w:val="24"/>
          <w:szCs w:val="24"/>
          <w:lang w:val="ru-RU"/>
        </w:rPr>
        <w:t>Послуг</w:t>
      </w:r>
      <w:r>
        <w:rPr>
          <w:rFonts w:ascii="Times New Roman" w:hAnsi="Times New Roman"/>
          <w:color w:val="000000"/>
          <w:sz w:val="24"/>
          <w:szCs w:val="24"/>
          <w:lang w:val="ru-RU"/>
        </w:rPr>
        <w:t>а</w:t>
      </w:r>
      <w:r w:rsidRPr="00BC51DB">
        <w:rPr>
          <w:rFonts w:ascii="Times New Roman" w:hAnsi="Times New Roman"/>
          <w:color w:val="000000"/>
          <w:sz w:val="24"/>
          <w:szCs w:val="24"/>
          <w:lang w:val="ru-RU"/>
        </w:rPr>
        <w:t xml:space="preserve"> зі складання анкети</w:t>
      </w:r>
      <w:r w:rsidRPr="0033252E">
        <w:rPr>
          <w:rFonts w:ascii="Times New Roman" w:hAnsi="Times New Roman"/>
          <w:color w:val="000000"/>
          <w:sz w:val="24"/>
          <w:szCs w:val="24"/>
          <w:lang w:val="ru-RU"/>
        </w:rPr>
        <w:t xml:space="preserve"> </w:t>
      </w:r>
      <w:r>
        <w:rPr>
          <w:rFonts w:ascii="Times New Roman" w:hAnsi="Times New Roman"/>
          <w:color w:val="000000"/>
          <w:sz w:val="24"/>
          <w:szCs w:val="24"/>
          <w:lang w:val="uk-UA"/>
        </w:rPr>
        <w:t>для кількісного етапу</w:t>
      </w:r>
      <w:r>
        <w:rPr>
          <w:rFonts w:ascii="Times New Roman" w:hAnsi="Times New Roman"/>
          <w:sz w:val="24"/>
          <w:szCs w:val="24"/>
          <w:lang w:val="ru-RU"/>
        </w:rPr>
        <w:t xml:space="preserve">. </w:t>
      </w:r>
      <w:r w:rsidRPr="000016D6">
        <w:rPr>
          <w:rFonts w:ascii="Times New Roman" w:hAnsi="Times New Roman"/>
          <w:color w:val="000000"/>
          <w:sz w:val="24"/>
          <w:szCs w:val="24"/>
          <w:lang w:val="ru-RU"/>
        </w:rPr>
        <w:t>Результатом надання послуги є анкета, що має відповідати наступним вимогам:</w:t>
      </w:r>
    </w:p>
    <w:p w14:paraId="4E027DE0" w14:textId="77777777" w:rsidR="00382517" w:rsidRPr="006D3535" w:rsidRDefault="00382517" w:rsidP="00382517">
      <w:pPr>
        <w:pStyle w:val="a3"/>
        <w:numPr>
          <w:ilvl w:val="0"/>
          <w:numId w:val="15"/>
        </w:numPr>
        <w:jc w:val="both"/>
        <w:rPr>
          <w:rFonts w:ascii="Times New Roman" w:hAnsi="Times New Roman"/>
          <w:sz w:val="24"/>
          <w:szCs w:val="24"/>
          <w:lang w:val="ru-RU"/>
        </w:rPr>
      </w:pPr>
      <w:r>
        <w:rPr>
          <w:rFonts w:ascii="Times New Roman" w:hAnsi="Times New Roman"/>
          <w:color w:val="000000"/>
          <w:sz w:val="24"/>
          <w:szCs w:val="24"/>
          <w:lang w:val="uk-UA"/>
        </w:rPr>
        <w:t xml:space="preserve">Частини анкети </w:t>
      </w:r>
      <w:r w:rsidRPr="003E7731">
        <w:rPr>
          <w:rFonts w:ascii="Times New Roman" w:hAnsi="Times New Roman"/>
          <w:color w:val="000000"/>
          <w:sz w:val="24"/>
          <w:szCs w:val="24"/>
          <w:lang w:val="uk-UA"/>
        </w:rPr>
        <w:t>мають бути узгоджені із Замовником</w:t>
      </w:r>
      <w:r>
        <w:rPr>
          <w:rFonts w:ascii="Times New Roman" w:hAnsi="Times New Roman"/>
          <w:color w:val="000000"/>
          <w:sz w:val="24"/>
          <w:szCs w:val="24"/>
          <w:lang w:val="uk-UA"/>
        </w:rPr>
        <w:t>;</w:t>
      </w:r>
    </w:p>
    <w:p w14:paraId="50A3DF4D" w14:textId="77777777" w:rsidR="00382517" w:rsidRPr="00C17A4B" w:rsidRDefault="00382517" w:rsidP="00382517">
      <w:pPr>
        <w:pStyle w:val="a3"/>
        <w:numPr>
          <w:ilvl w:val="0"/>
          <w:numId w:val="15"/>
        </w:numPr>
        <w:jc w:val="both"/>
        <w:rPr>
          <w:rFonts w:ascii="Times New Roman" w:hAnsi="Times New Roman"/>
          <w:color w:val="000000"/>
          <w:sz w:val="24"/>
          <w:szCs w:val="24"/>
          <w:lang w:val="ru-RU"/>
        </w:rPr>
      </w:pPr>
      <w:r>
        <w:rPr>
          <w:rFonts w:ascii="Times New Roman" w:hAnsi="Times New Roman"/>
          <w:sz w:val="24"/>
          <w:szCs w:val="24"/>
          <w:lang w:val="ru-RU"/>
        </w:rPr>
        <w:t xml:space="preserve">Анкета </w:t>
      </w:r>
      <w:r w:rsidRPr="0053578D">
        <w:rPr>
          <w:rFonts w:ascii="Times New Roman" w:hAnsi="Times New Roman"/>
          <w:sz w:val="24"/>
          <w:szCs w:val="24"/>
          <w:lang w:val="ru-RU"/>
        </w:rPr>
        <w:t>має бути надан</w:t>
      </w:r>
      <w:r>
        <w:rPr>
          <w:rFonts w:ascii="Times New Roman" w:hAnsi="Times New Roman"/>
          <w:sz w:val="24"/>
          <w:szCs w:val="24"/>
          <w:lang w:val="ru-RU"/>
        </w:rPr>
        <w:t xml:space="preserve">а </w:t>
      </w:r>
      <w:r w:rsidRPr="0053578D">
        <w:rPr>
          <w:rFonts w:ascii="Times New Roman" w:hAnsi="Times New Roman"/>
          <w:sz w:val="24"/>
          <w:szCs w:val="24"/>
          <w:lang w:val="ru-RU"/>
        </w:rPr>
        <w:t>Замовнику в електронному форматі</w:t>
      </w:r>
      <w:r>
        <w:rPr>
          <w:rFonts w:ascii="Times New Roman" w:hAnsi="Times New Roman"/>
          <w:sz w:val="24"/>
          <w:szCs w:val="24"/>
          <w:lang w:val="ru-RU"/>
        </w:rPr>
        <w:t>.</w:t>
      </w:r>
    </w:p>
    <w:p w14:paraId="39BA8083" w14:textId="77777777" w:rsidR="00382517" w:rsidRDefault="00382517" w:rsidP="00382517">
      <w:pPr>
        <w:spacing w:after="0"/>
        <w:jc w:val="both"/>
        <w:rPr>
          <w:rFonts w:ascii="Times New Roman" w:hAnsi="Times New Roman"/>
          <w:b/>
          <w:bCs/>
          <w:sz w:val="24"/>
          <w:szCs w:val="24"/>
        </w:rPr>
      </w:pPr>
    </w:p>
    <w:p w14:paraId="42E0FEE0" w14:textId="77777777" w:rsidR="00382517" w:rsidRDefault="00382517" w:rsidP="00382517">
      <w:pPr>
        <w:shd w:val="clear" w:color="auto" w:fill="FAFAFA"/>
        <w:ind w:left="360"/>
        <w:jc w:val="both"/>
        <w:rPr>
          <w:rFonts w:ascii="Times New Roman" w:hAnsi="Times New Roman"/>
          <w:b/>
          <w:bCs/>
          <w:color w:val="000000"/>
          <w:sz w:val="24"/>
          <w:szCs w:val="24"/>
          <w:lang w:val="ru-RU"/>
        </w:rPr>
      </w:pPr>
      <w:r w:rsidRPr="00501C89">
        <w:rPr>
          <w:rFonts w:ascii="Times New Roman" w:hAnsi="Times New Roman"/>
          <w:b/>
          <w:bCs/>
          <w:sz w:val="24"/>
          <w:szCs w:val="24"/>
        </w:rPr>
        <w:t xml:space="preserve">Дослідження </w:t>
      </w:r>
      <w:bookmarkStart w:id="17" w:name="_Hlk64459186"/>
      <w:r w:rsidRPr="00501C89">
        <w:rPr>
          <w:rFonts w:ascii="Times New Roman" w:hAnsi="Times New Roman"/>
          <w:b/>
          <w:bCs/>
          <w:color w:val="000000"/>
          <w:sz w:val="24"/>
          <w:szCs w:val="24"/>
          <w:lang w:val="ru-RU"/>
        </w:rPr>
        <w:t>«ЗПТ: Оцінка бар’єрів доступу до ЗПТ та оцінка моделей надання послуг в контексті їх ефективності»</w:t>
      </w:r>
      <w:bookmarkEnd w:id="17"/>
      <w:r>
        <w:rPr>
          <w:rFonts w:ascii="Times New Roman" w:hAnsi="Times New Roman"/>
          <w:b/>
          <w:bCs/>
          <w:color w:val="000000"/>
          <w:sz w:val="24"/>
          <w:szCs w:val="24"/>
          <w:lang w:val="ru-RU"/>
        </w:rPr>
        <w:t>:</w:t>
      </w:r>
    </w:p>
    <w:p w14:paraId="4C9EB6AF" w14:textId="77777777" w:rsidR="00382517" w:rsidRPr="00570BE4" w:rsidRDefault="00382517" w:rsidP="00382517">
      <w:pPr>
        <w:numPr>
          <w:ilvl w:val="0"/>
          <w:numId w:val="24"/>
        </w:numPr>
        <w:spacing w:after="0" w:line="240" w:lineRule="auto"/>
        <w:contextualSpacing/>
        <w:jc w:val="both"/>
        <w:rPr>
          <w:rFonts w:ascii="Times New Roman" w:eastAsia="Calibri" w:hAnsi="Times New Roman"/>
          <w:color w:val="000000"/>
          <w:sz w:val="24"/>
          <w:szCs w:val="24"/>
          <w:lang w:val="ru-RU"/>
        </w:rPr>
      </w:pPr>
      <w:bookmarkStart w:id="18" w:name="_Hlk62807245"/>
      <w:r w:rsidRPr="00570BE4">
        <w:rPr>
          <w:rFonts w:ascii="Times New Roman" w:eastAsia="Calibri" w:hAnsi="Times New Roman"/>
          <w:color w:val="000000"/>
          <w:sz w:val="24"/>
          <w:szCs w:val="24"/>
        </w:rPr>
        <w:t xml:space="preserve">Послуга з підготовки гайду для проведення </w:t>
      </w:r>
      <w:r>
        <w:rPr>
          <w:rFonts w:ascii="Times New Roman" w:eastAsia="Calibri" w:hAnsi="Times New Roman"/>
          <w:color w:val="000000"/>
          <w:sz w:val="24"/>
          <w:szCs w:val="24"/>
        </w:rPr>
        <w:t xml:space="preserve">23 </w:t>
      </w:r>
      <w:r w:rsidRPr="00570BE4">
        <w:rPr>
          <w:rFonts w:ascii="Times New Roman" w:eastAsia="Calibri" w:hAnsi="Times New Roman"/>
          <w:color w:val="000000"/>
          <w:sz w:val="24"/>
          <w:szCs w:val="24"/>
        </w:rPr>
        <w:t>експертних інтерв’ю</w:t>
      </w:r>
      <w:r>
        <w:rPr>
          <w:rFonts w:ascii="Times New Roman" w:eastAsia="Calibri" w:hAnsi="Times New Roman"/>
          <w:color w:val="000000"/>
          <w:sz w:val="24"/>
          <w:szCs w:val="24"/>
        </w:rPr>
        <w:t>. Результатом наданої послуги є гайд, що</w:t>
      </w:r>
      <w:r w:rsidRPr="00570BE4">
        <w:rPr>
          <w:rFonts w:ascii="Times New Roman" w:eastAsia="Calibri" w:hAnsi="Times New Roman"/>
          <w:color w:val="000000"/>
          <w:sz w:val="24"/>
          <w:szCs w:val="24"/>
        </w:rPr>
        <w:t xml:space="preserve"> </w:t>
      </w:r>
      <w:r>
        <w:rPr>
          <w:rFonts w:ascii="Times New Roman" w:eastAsia="Calibri" w:hAnsi="Times New Roman"/>
          <w:sz w:val="24"/>
          <w:szCs w:val="24"/>
          <w:lang w:val="ru-RU"/>
        </w:rPr>
        <w:t>має</w:t>
      </w:r>
      <w:r w:rsidRPr="00570BE4">
        <w:rPr>
          <w:rFonts w:ascii="Times New Roman" w:eastAsia="Calibri" w:hAnsi="Times New Roman"/>
          <w:sz w:val="24"/>
          <w:szCs w:val="24"/>
          <w:lang w:val="ru-RU"/>
        </w:rPr>
        <w:t xml:space="preserve"> відповідати наступним вимогам:</w:t>
      </w:r>
    </w:p>
    <w:p w14:paraId="7FD33335" w14:textId="77777777" w:rsidR="00382517" w:rsidRPr="00217A59" w:rsidRDefault="00382517" w:rsidP="00382517">
      <w:pPr>
        <w:pStyle w:val="a3"/>
        <w:numPr>
          <w:ilvl w:val="0"/>
          <w:numId w:val="28"/>
        </w:numPr>
        <w:jc w:val="both"/>
        <w:rPr>
          <w:rFonts w:ascii="Times New Roman" w:hAnsi="Times New Roman"/>
          <w:color w:val="000000"/>
          <w:sz w:val="24"/>
          <w:szCs w:val="24"/>
          <w:lang w:val="ru-RU"/>
        </w:rPr>
      </w:pPr>
      <w:bookmarkStart w:id="19" w:name="_Hlk62807292"/>
      <w:bookmarkEnd w:id="18"/>
      <w:r w:rsidRPr="000016D6">
        <w:rPr>
          <w:rFonts w:ascii="Times New Roman" w:hAnsi="Times New Roman"/>
          <w:color w:val="000000"/>
          <w:sz w:val="24"/>
          <w:szCs w:val="24"/>
          <w:lang w:val="ru-RU"/>
        </w:rPr>
        <w:t>Має бути узгоджений із Замовником та базуватись на даних, отриманих в результаті кабінетного аналізу</w:t>
      </w:r>
      <w:r w:rsidRPr="00217A59">
        <w:rPr>
          <w:rFonts w:ascii="Times New Roman" w:hAnsi="Times New Roman"/>
          <w:color w:val="000000"/>
          <w:sz w:val="24"/>
          <w:szCs w:val="24"/>
          <w:lang w:val="ru-RU"/>
        </w:rPr>
        <w:t>;</w:t>
      </w:r>
    </w:p>
    <w:p w14:paraId="64607E13" w14:textId="77777777" w:rsidR="00382517" w:rsidRPr="00217A59" w:rsidRDefault="00382517" w:rsidP="00382517">
      <w:pPr>
        <w:pStyle w:val="a3"/>
        <w:numPr>
          <w:ilvl w:val="0"/>
          <w:numId w:val="28"/>
        </w:numPr>
        <w:jc w:val="both"/>
        <w:rPr>
          <w:rFonts w:ascii="Times New Roman" w:hAnsi="Times New Roman"/>
          <w:color w:val="000000"/>
          <w:sz w:val="24"/>
          <w:szCs w:val="24"/>
          <w:lang w:val="ru-RU"/>
        </w:rPr>
      </w:pPr>
      <w:r w:rsidRPr="00217A59">
        <w:rPr>
          <w:rFonts w:ascii="Times New Roman" w:hAnsi="Times New Roman"/>
          <w:sz w:val="24"/>
          <w:szCs w:val="24"/>
          <w:lang w:val="ru-RU"/>
        </w:rPr>
        <w:t>Гайд має бути наданий Замовнику в електронному форматі;</w:t>
      </w:r>
    </w:p>
    <w:p w14:paraId="64D188A0" w14:textId="77777777" w:rsidR="00382517" w:rsidRPr="00954046" w:rsidRDefault="00382517" w:rsidP="00382517">
      <w:pPr>
        <w:pStyle w:val="a3"/>
        <w:numPr>
          <w:ilvl w:val="0"/>
          <w:numId w:val="28"/>
        </w:numPr>
        <w:jc w:val="both"/>
        <w:rPr>
          <w:rFonts w:ascii="Times New Roman" w:hAnsi="Times New Roman"/>
          <w:color w:val="000000"/>
          <w:sz w:val="24"/>
          <w:szCs w:val="24"/>
          <w:lang w:val="ru-RU"/>
        </w:rPr>
      </w:pPr>
      <w:bookmarkStart w:id="20" w:name="_Hlk62807319"/>
      <w:bookmarkEnd w:id="19"/>
      <w:r w:rsidRPr="000016D6">
        <w:rPr>
          <w:rFonts w:ascii="Times New Roman" w:hAnsi="Times New Roman"/>
          <w:sz w:val="24"/>
          <w:szCs w:val="24"/>
          <w:lang w:val="ru-RU"/>
        </w:rPr>
        <w:t>Має містити блоки питань, які сприятимуть виконанню мети та завдань дослідження</w:t>
      </w:r>
      <w:r w:rsidRPr="00217A59">
        <w:rPr>
          <w:rFonts w:ascii="Times New Roman" w:hAnsi="Times New Roman"/>
          <w:sz w:val="24"/>
          <w:szCs w:val="24"/>
          <w:lang w:val="ru-RU"/>
        </w:rPr>
        <w:t>.</w:t>
      </w:r>
      <w:bookmarkEnd w:id="20"/>
    </w:p>
    <w:p w14:paraId="55734747" w14:textId="77777777" w:rsidR="00382517" w:rsidRPr="00217A59" w:rsidRDefault="00382517" w:rsidP="00382517">
      <w:pPr>
        <w:pStyle w:val="a3"/>
        <w:jc w:val="both"/>
        <w:rPr>
          <w:rFonts w:ascii="Times New Roman" w:hAnsi="Times New Roman"/>
          <w:color w:val="000000"/>
          <w:sz w:val="24"/>
          <w:szCs w:val="24"/>
          <w:lang w:val="ru-RU"/>
        </w:rPr>
      </w:pPr>
    </w:p>
    <w:p w14:paraId="428250E0" w14:textId="77777777" w:rsidR="00382517" w:rsidRPr="00DB1945" w:rsidRDefault="00382517" w:rsidP="00382517">
      <w:pPr>
        <w:pStyle w:val="a3"/>
        <w:numPr>
          <w:ilvl w:val="0"/>
          <w:numId w:val="24"/>
        </w:numPr>
        <w:jc w:val="both"/>
        <w:rPr>
          <w:rFonts w:ascii="Times New Roman" w:hAnsi="Times New Roman"/>
          <w:color w:val="000000"/>
          <w:sz w:val="24"/>
          <w:szCs w:val="24"/>
          <w:lang w:val="ru-RU"/>
        </w:rPr>
      </w:pPr>
      <w:r w:rsidRPr="00DB1945">
        <w:rPr>
          <w:rFonts w:ascii="Times New Roman" w:hAnsi="Times New Roman"/>
          <w:color w:val="000000"/>
          <w:sz w:val="24"/>
          <w:szCs w:val="24"/>
          <w:lang w:val="ru-RU"/>
        </w:rPr>
        <w:t>Послуга з організації (включаючи рекрутинг) та проведення 23 експертних інтерв’ю має включати:</w:t>
      </w:r>
    </w:p>
    <w:p w14:paraId="1C65724D" w14:textId="77777777" w:rsidR="00382517" w:rsidRPr="00217A59" w:rsidRDefault="00382517" w:rsidP="00382517">
      <w:pPr>
        <w:pStyle w:val="a3"/>
        <w:numPr>
          <w:ilvl w:val="0"/>
          <w:numId w:val="29"/>
        </w:numPr>
        <w:jc w:val="both"/>
        <w:rPr>
          <w:rFonts w:ascii="Times New Roman" w:hAnsi="Times New Roman"/>
          <w:sz w:val="24"/>
          <w:szCs w:val="24"/>
          <w:lang w:val="ru-RU"/>
        </w:rPr>
      </w:pPr>
      <w:r w:rsidRPr="00217A59">
        <w:rPr>
          <w:rFonts w:ascii="Times New Roman" w:hAnsi="Times New Roman"/>
          <w:sz w:val="24"/>
          <w:szCs w:val="24"/>
          <w:lang w:val="ru-RU"/>
        </w:rPr>
        <w:t>Рекрутинг респондентів: 5 національного рівня та 18 регіонального;</w:t>
      </w:r>
    </w:p>
    <w:p w14:paraId="7ADEAE0A" w14:textId="77777777" w:rsidR="00382517" w:rsidRPr="00217A59" w:rsidRDefault="00382517" w:rsidP="00382517">
      <w:pPr>
        <w:pStyle w:val="a3"/>
        <w:numPr>
          <w:ilvl w:val="0"/>
          <w:numId w:val="29"/>
        </w:numPr>
        <w:jc w:val="both"/>
        <w:rPr>
          <w:rFonts w:ascii="Times New Roman" w:hAnsi="Times New Roman"/>
          <w:sz w:val="24"/>
          <w:szCs w:val="24"/>
          <w:lang w:val="ru-RU"/>
        </w:rPr>
      </w:pPr>
      <w:r w:rsidRPr="00217A59">
        <w:rPr>
          <w:rFonts w:ascii="Times New Roman" w:hAnsi="Times New Roman"/>
          <w:sz w:val="24"/>
          <w:szCs w:val="24"/>
          <w:lang w:val="ru-RU"/>
        </w:rPr>
        <w:t>Компенсацію респондентам за витрачений на інтерв'ю час;</w:t>
      </w:r>
    </w:p>
    <w:p w14:paraId="4BC7AD11" w14:textId="77777777" w:rsidR="00382517" w:rsidRPr="00217A59" w:rsidRDefault="00382517" w:rsidP="00382517">
      <w:pPr>
        <w:pStyle w:val="a3"/>
        <w:numPr>
          <w:ilvl w:val="0"/>
          <w:numId w:val="29"/>
        </w:numPr>
        <w:jc w:val="both"/>
        <w:rPr>
          <w:rFonts w:ascii="Times New Roman" w:hAnsi="Times New Roman"/>
          <w:sz w:val="24"/>
          <w:szCs w:val="24"/>
          <w:lang w:val="ru-RU"/>
        </w:rPr>
      </w:pPr>
      <w:r w:rsidRPr="00217A59">
        <w:rPr>
          <w:rFonts w:ascii="Times New Roman" w:hAnsi="Times New Roman"/>
          <w:sz w:val="24"/>
          <w:szCs w:val="24"/>
          <w:lang w:val="ru-RU"/>
        </w:rPr>
        <w:t xml:space="preserve">Надання Замовнику стенограм інтерв’ю в електронному форматі (23 штук); </w:t>
      </w:r>
    </w:p>
    <w:p w14:paraId="464753B2" w14:textId="77777777" w:rsidR="00382517" w:rsidRDefault="00382517" w:rsidP="00382517">
      <w:pPr>
        <w:pStyle w:val="a3"/>
        <w:numPr>
          <w:ilvl w:val="0"/>
          <w:numId w:val="29"/>
        </w:numPr>
        <w:jc w:val="both"/>
        <w:rPr>
          <w:rFonts w:ascii="Times New Roman" w:hAnsi="Times New Roman"/>
          <w:sz w:val="24"/>
          <w:szCs w:val="24"/>
          <w:lang w:val="ru-RU"/>
        </w:rPr>
      </w:pPr>
      <w:bookmarkStart w:id="21" w:name="_Hlk62232892"/>
      <w:r w:rsidRPr="00217A59">
        <w:rPr>
          <w:rFonts w:ascii="Times New Roman" w:hAnsi="Times New Roman"/>
          <w:sz w:val="24"/>
          <w:szCs w:val="24"/>
          <w:lang w:val="ru-RU"/>
        </w:rPr>
        <w:lastRenderedPageBreak/>
        <w:t>Підготовку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bookmarkEnd w:id="21"/>
      <w:r>
        <w:rPr>
          <w:rFonts w:ascii="Times New Roman" w:hAnsi="Times New Roman"/>
          <w:sz w:val="24"/>
          <w:szCs w:val="24"/>
          <w:lang w:val="ru-RU"/>
        </w:rPr>
        <w:t>.</w:t>
      </w:r>
    </w:p>
    <w:p w14:paraId="3962AA6F" w14:textId="77777777" w:rsidR="00382517" w:rsidRPr="005D5134" w:rsidRDefault="00382517" w:rsidP="00382517">
      <w:pPr>
        <w:jc w:val="both"/>
        <w:rPr>
          <w:rFonts w:ascii="Times New Roman" w:hAnsi="Times New Roman"/>
          <w:sz w:val="24"/>
          <w:szCs w:val="24"/>
          <w:lang w:val="ru-RU"/>
        </w:rPr>
      </w:pPr>
    </w:p>
    <w:p w14:paraId="193124D7"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Виконавець має забезпечити проведення експертних інтерв</w:t>
      </w:r>
      <w:r w:rsidRPr="008C4F41">
        <w:rPr>
          <w:rFonts w:ascii="Times New Roman" w:eastAsia="Calibri" w:hAnsi="Times New Roman"/>
          <w:sz w:val="24"/>
          <w:szCs w:val="24"/>
        </w:rPr>
        <w:t>’</w:t>
      </w:r>
      <w:r>
        <w:rPr>
          <w:rFonts w:ascii="Times New Roman" w:eastAsia="Calibri" w:hAnsi="Times New Roman"/>
          <w:sz w:val="24"/>
          <w:szCs w:val="24"/>
        </w:rPr>
        <w:t xml:space="preserve">ю серед експертів/ок національного та регіонального рівнів. Серед </w:t>
      </w:r>
      <w:r w:rsidRPr="00881097">
        <w:rPr>
          <w:rFonts w:ascii="Times New Roman" w:eastAsia="Calibri" w:hAnsi="Times New Roman"/>
          <w:sz w:val="24"/>
          <w:szCs w:val="24"/>
        </w:rPr>
        <w:t>експертів/ок національного</w:t>
      </w:r>
      <w:r>
        <w:rPr>
          <w:rFonts w:ascii="Times New Roman" w:eastAsia="Calibri" w:hAnsi="Times New Roman"/>
          <w:sz w:val="24"/>
          <w:szCs w:val="24"/>
        </w:rPr>
        <w:t xml:space="preserve"> рівня можна виділити: представників/ць  </w:t>
      </w:r>
      <w:r w:rsidRPr="001868FA">
        <w:rPr>
          <w:rFonts w:ascii="Times New Roman" w:eastAsia="Calibri" w:hAnsi="Times New Roman"/>
          <w:sz w:val="24"/>
          <w:szCs w:val="24"/>
        </w:rPr>
        <w:t>Міністерства внутрішніх справ</w:t>
      </w:r>
      <w:r>
        <w:rPr>
          <w:rFonts w:ascii="Times New Roman" w:eastAsia="Calibri" w:hAnsi="Times New Roman"/>
          <w:sz w:val="24"/>
          <w:szCs w:val="24"/>
        </w:rPr>
        <w:t>,</w:t>
      </w:r>
      <w:r w:rsidRPr="000E4FE8">
        <w:rPr>
          <w:rFonts w:ascii="Times New Roman" w:eastAsia="Calibri" w:hAnsi="Times New Roman"/>
          <w:sz w:val="24"/>
          <w:szCs w:val="24"/>
        </w:rPr>
        <w:t xml:space="preserve"> </w:t>
      </w:r>
      <w:r>
        <w:rPr>
          <w:rFonts w:ascii="Times New Roman" w:eastAsia="Calibri" w:hAnsi="Times New Roman"/>
          <w:sz w:val="24"/>
          <w:szCs w:val="24"/>
        </w:rPr>
        <w:t>Національної поліції, профільних міжнародних організацій, спеціалістів/ок із ЗПТ ДУ «Центр громадського здоров</w:t>
      </w:r>
      <w:r w:rsidRPr="000E4FE8">
        <w:rPr>
          <w:rFonts w:ascii="Times New Roman" w:eastAsia="Calibri" w:hAnsi="Times New Roman"/>
          <w:sz w:val="24"/>
          <w:szCs w:val="24"/>
        </w:rPr>
        <w:t>’</w:t>
      </w:r>
      <w:r>
        <w:rPr>
          <w:rFonts w:ascii="Times New Roman" w:eastAsia="Calibri" w:hAnsi="Times New Roman"/>
          <w:sz w:val="24"/>
          <w:szCs w:val="24"/>
        </w:rPr>
        <w:t xml:space="preserve">я МОЗ України» тощо. Виконавець також має забезпечити </w:t>
      </w:r>
      <w:r w:rsidRPr="00C22471">
        <w:rPr>
          <w:rFonts w:ascii="Times New Roman" w:eastAsia="Calibri" w:hAnsi="Times New Roman"/>
          <w:sz w:val="24"/>
          <w:szCs w:val="24"/>
        </w:rPr>
        <w:t>проведення експертних інтерв’ю серед</w:t>
      </w:r>
      <w:r>
        <w:rPr>
          <w:rFonts w:ascii="Times New Roman" w:eastAsia="Calibri" w:hAnsi="Times New Roman"/>
          <w:sz w:val="24"/>
          <w:szCs w:val="24"/>
        </w:rPr>
        <w:t xml:space="preserve"> регіональних експертів/ок: наркологів/инь, представників/ць профільних неурядових організацій на місцях тощо. Передбачено інтерв</w:t>
      </w:r>
      <w:r w:rsidRPr="00025DD0">
        <w:rPr>
          <w:rFonts w:ascii="Times New Roman" w:eastAsia="Calibri" w:hAnsi="Times New Roman"/>
          <w:sz w:val="24"/>
          <w:szCs w:val="24"/>
        </w:rPr>
        <w:t>’</w:t>
      </w:r>
      <w:r>
        <w:rPr>
          <w:rFonts w:ascii="Times New Roman" w:eastAsia="Calibri" w:hAnsi="Times New Roman"/>
          <w:sz w:val="24"/>
          <w:szCs w:val="24"/>
        </w:rPr>
        <w:t>юювання 5 експертів/ок національного рівня і 18 – регіонального рівня: по 3 людей у кожній з 6 обраних областей. Сумарно передбачено проведення 23 експертних інтерв</w:t>
      </w:r>
      <w:r w:rsidRPr="008C4F41">
        <w:rPr>
          <w:rFonts w:ascii="Times New Roman" w:eastAsia="Calibri" w:hAnsi="Times New Roman"/>
          <w:sz w:val="24"/>
          <w:szCs w:val="24"/>
        </w:rPr>
        <w:t>’</w:t>
      </w:r>
      <w:r>
        <w:rPr>
          <w:rFonts w:ascii="Times New Roman" w:eastAsia="Calibri" w:hAnsi="Times New Roman"/>
          <w:sz w:val="24"/>
          <w:szCs w:val="24"/>
        </w:rPr>
        <w:t>ю.</w:t>
      </w:r>
    </w:p>
    <w:p w14:paraId="0D5F0EA5" w14:textId="77777777" w:rsidR="00382517" w:rsidRPr="003861CC" w:rsidRDefault="00382517" w:rsidP="00382517">
      <w:pPr>
        <w:spacing w:after="0"/>
        <w:jc w:val="both"/>
        <w:rPr>
          <w:rFonts w:ascii="Times New Roman" w:hAnsi="Times New Roman"/>
          <w:sz w:val="24"/>
          <w:szCs w:val="24"/>
          <w:lang w:eastAsia="ar-SA"/>
        </w:rPr>
      </w:pPr>
      <w:r w:rsidRPr="003861CC">
        <w:rPr>
          <w:rFonts w:ascii="Times New Roman" w:hAnsi="Times New Roman"/>
          <w:sz w:val="24"/>
          <w:szCs w:val="24"/>
        </w:rPr>
        <w:t xml:space="preserve">Виконавець має забезпечити рекрутинг </w:t>
      </w:r>
      <w:r>
        <w:rPr>
          <w:rFonts w:ascii="Times New Roman" w:hAnsi="Times New Roman"/>
          <w:sz w:val="24"/>
          <w:szCs w:val="24"/>
        </w:rPr>
        <w:t>респондентів, відповідно</w:t>
      </w:r>
      <w:r w:rsidRPr="003861CC">
        <w:rPr>
          <w:rFonts w:ascii="Times New Roman" w:hAnsi="Times New Roman"/>
          <w:sz w:val="24"/>
          <w:szCs w:val="24"/>
        </w:rPr>
        <w:t xml:space="preserve"> до</w:t>
      </w:r>
      <w:r>
        <w:rPr>
          <w:rFonts w:ascii="Times New Roman" w:hAnsi="Times New Roman"/>
          <w:sz w:val="24"/>
          <w:szCs w:val="24"/>
        </w:rPr>
        <w:t xml:space="preserve"> розподілу, зазначеного в </w:t>
      </w:r>
      <w:r w:rsidRPr="003861CC">
        <w:rPr>
          <w:rFonts w:ascii="Times New Roman" w:hAnsi="Times New Roman"/>
          <w:sz w:val="24"/>
          <w:szCs w:val="24"/>
        </w:rPr>
        <w:t xml:space="preserve">Таблиці </w:t>
      </w:r>
      <w:r>
        <w:rPr>
          <w:rFonts w:ascii="Times New Roman" w:hAnsi="Times New Roman"/>
          <w:sz w:val="24"/>
          <w:szCs w:val="24"/>
        </w:rPr>
        <w:t>1</w:t>
      </w:r>
      <w:r w:rsidRPr="003861CC">
        <w:rPr>
          <w:rFonts w:ascii="Times New Roman" w:hAnsi="Times New Roman"/>
          <w:sz w:val="24"/>
          <w:szCs w:val="24"/>
          <w:lang w:eastAsia="ar-SA"/>
        </w:rPr>
        <w:t>,</w:t>
      </w:r>
      <w:r>
        <w:rPr>
          <w:rFonts w:ascii="Times New Roman" w:hAnsi="Times New Roman"/>
          <w:sz w:val="24"/>
          <w:szCs w:val="24"/>
          <w:lang w:eastAsia="ar-SA"/>
        </w:rPr>
        <w:t xml:space="preserve"> та після узгодження списку респондентів із</w:t>
      </w:r>
      <w:r w:rsidRPr="003861CC">
        <w:rPr>
          <w:rFonts w:ascii="Times New Roman" w:hAnsi="Times New Roman"/>
          <w:sz w:val="24"/>
          <w:szCs w:val="24"/>
          <w:lang w:eastAsia="ar-SA"/>
        </w:rPr>
        <w:t xml:space="preserve"> Замовником.</w:t>
      </w:r>
    </w:p>
    <w:p w14:paraId="12C18ECF" w14:textId="77777777" w:rsidR="00382517" w:rsidRDefault="00382517" w:rsidP="00382517">
      <w:pPr>
        <w:spacing w:after="0"/>
        <w:ind w:firstLine="360"/>
        <w:jc w:val="both"/>
        <w:rPr>
          <w:rFonts w:ascii="Times New Roman" w:eastAsia="Calibri" w:hAnsi="Times New Roman"/>
          <w:sz w:val="24"/>
          <w:szCs w:val="24"/>
        </w:rPr>
      </w:pPr>
    </w:p>
    <w:p w14:paraId="26905DE3" w14:textId="77777777" w:rsidR="00382517" w:rsidRPr="006902D0" w:rsidRDefault="00382517" w:rsidP="00382517">
      <w:pPr>
        <w:spacing w:after="0"/>
        <w:jc w:val="both"/>
        <w:rPr>
          <w:rFonts w:ascii="Times New Roman" w:eastAsia="Calibri" w:hAnsi="Times New Roman"/>
          <w:b/>
          <w:bCs/>
          <w:sz w:val="24"/>
          <w:szCs w:val="24"/>
        </w:rPr>
      </w:pPr>
      <w:r w:rsidRPr="006902D0">
        <w:rPr>
          <w:rFonts w:ascii="Times New Roman" w:eastAsia="Calibri" w:hAnsi="Times New Roman"/>
          <w:b/>
          <w:bCs/>
          <w:sz w:val="24"/>
          <w:szCs w:val="24"/>
        </w:rPr>
        <w:t xml:space="preserve">Таблиця </w:t>
      </w:r>
      <w:r>
        <w:rPr>
          <w:rFonts w:ascii="Times New Roman" w:eastAsia="Calibri" w:hAnsi="Times New Roman"/>
          <w:b/>
          <w:bCs/>
          <w:sz w:val="24"/>
          <w:szCs w:val="24"/>
        </w:rPr>
        <w:t>1</w:t>
      </w:r>
      <w:r w:rsidRPr="006902D0">
        <w:rPr>
          <w:rFonts w:ascii="Times New Roman" w:eastAsia="Calibri" w:hAnsi="Times New Roman"/>
          <w:b/>
          <w:bCs/>
          <w:sz w:val="24"/>
          <w:szCs w:val="24"/>
        </w:rPr>
        <w:t>. Респонденти експертних інтерв</w:t>
      </w:r>
      <w:r w:rsidRPr="00CC616C">
        <w:rPr>
          <w:rFonts w:ascii="Times New Roman" w:eastAsia="Calibri" w:hAnsi="Times New Roman"/>
          <w:b/>
          <w:bCs/>
          <w:sz w:val="24"/>
          <w:szCs w:val="24"/>
          <w:lang w:val="ru-RU"/>
        </w:rPr>
        <w:t>’</w:t>
      </w:r>
      <w:r w:rsidRPr="006902D0">
        <w:rPr>
          <w:rFonts w:ascii="Times New Roman" w:eastAsia="Calibri" w:hAnsi="Times New Roman"/>
          <w:b/>
          <w:bCs/>
          <w:sz w:val="24"/>
          <w:szCs w:val="24"/>
        </w:rPr>
        <w:t>ю</w:t>
      </w:r>
      <w:r>
        <w:rPr>
          <w:rFonts w:ascii="Times New Roman" w:eastAsia="Calibri" w:hAnsi="Times New Roman"/>
          <w:b/>
          <w:bCs/>
          <w:sz w:val="24"/>
          <w:szCs w:val="24"/>
        </w:rPr>
        <w:t xml:space="preserve"> дослідження </w:t>
      </w:r>
      <w:r w:rsidRPr="00CC616C">
        <w:rPr>
          <w:rFonts w:ascii="Times New Roman" w:eastAsia="Calibri" w:hAnsi="Times New Roman"/>
          <w:b/>
          <w:bCs/>
          <w:sz w:val="24"/>
          <w:szCs w:val="24"/>
        </w:rPr>
        <w:t>«ЗПТ: Оцінка бар’єрів доступу до ЗПТ та оцінка моделей надання послуг в контексті їх ефективності»</w:t>
      </w:r>
    </w:p>
    <w:p w14:paraId="0B6E9A45" w14:textId="77777777" w:rsidR="00382517" w:rsidRPr="006902D0" w:rsidRDefault="00382517" w:rsidP="00382517">
      <w:pPr>
        <w:spacing w:after="0"/>
        <w:jc w:val="both"/>
        <w:rPr>
          <w:rFonts w:ascii="Times New Roman" w:eastAsia="Calibri" w:hAnsi="Times New Roman"/>
          <w:b/>
          <w:bCs/>
          <w:sz w:val="24"/>
          <w:szCs w:val="24"/>
        </w:rPr>
      </w:pPr>
    </w:p>
    <w:tbl>
      <w:tblPr>
        <w:tblStyle w:val="ab"/>
        <w:tblW w:w="9634" w:type="dxa"/>
        <w:tblLook w:val="04A0" w:firstRow="1" w:lastRow="0" w:firstColumn="1" w:lastColumn="0" w:noHBand="0" w:noVBand="1"/>
      </w:tblPr>
      <w:tblGrid>
        <w:gridCol w:w="4815"/>
        <w:gridCol w:w="4819"/>
      </w:tblGrid>
      <w:tr w:rsidR="00382517" w14:paraId="5176ECD7" w14:textId="77777777" w:rsidTr="00FF302C">
        <w:tc>
          <w:tcPr>
            <w:tcW w:w="4815" w:type="dxa"/>
          </w:tcPr>
          <w:p w14:paraId="2D210383" w14:textId="77777777" w:rsidR="00382517" w:rsidRPr="009744B5" w:rsidRDefault="00382517" w:rsidP="00FF302C">
            <w:pPr>
              <w:jc w:val="center"/>
              <w:rPr>
                <w:rFonts w:ascii="Times New Roman" w:eastAsia="Calibri" w:hAnsi="Times New Roman"/>
                <w:b/>
                <w:bCs/>
                <w:sz w:val="24"/>
                <w:szCs w:val="24"/>
              </w:rPr>
            </w:pPr>
            <w:r w:rsidRPr="009744B5">
              <w:rPr>
                <w:rFonts w:ascii="Times New Roman" w:eastAsia="Calibri" w:hAnsi="Times New Roman"/>
                <w:b/>
                <w:bCs/>
                <w:sz w:val="24"/>
                <w:szCs w:val="24"/>
              </w:rPr>
              <w:t>Тип респондента</w:t>
            </w:r>
            <w:r>
              <w:rPr>
                <w:rFonts w:ascii="Times New Roman" w:eastAsia="Calibri" w:hAnsi="Times New Roman"/>
                <w:b/>
                <w:bCs/>
                <w:sz w:val="24"/>
                <w:szCs w:val="24"/>
              </w:rPr>
              <w:t>/ки</w:t>
            </w:r>
          </w:p>
        </w:tc>
        <w:tc>
          <w:tcPr>
            <w:tcW w:w="4819" w:type="dxa"/>
          </w:tcPr>
          <w:p w14:paraId="66908623" w14:textId="77777777" w:rsidR="00382517" w:rsidRPr="009744B5" w:rsidRDefault="00382517" w:rsidP="00FF302C">
            <w:pPr>
              <w:jc w:val="center"/>
              <w:rPr>
                <w:rFonts w:ascii="Times New Roman" w:eastAsia="Calibri" w:hAnsi="Times New Roman"/>
                <w:b/>
                <w:bCs/>
                <w:sz w:val="24"/>
                <w:szCs w:val="24"/>
              </w:rPr>
            </w:pPr>
            <w:r w:rsidRPr="009744B5">
              <w:rPr>
                <w:rFonts w:ascii="Times New Roman" w:eastAsia="Calibri" w:hAnsi="Times New Roman"/>
                <w:b/>
                <w:bCs/>
                <w:sz w:val="24"/>
                <w:szCs w:val="24"/>
              </w:rPr>
              <w:t>Кількість інтерв</w:t>
            </w:r>
            <w:r w:rsidRPr="009744B5">
              <w:rPr>
                <w:rFonts w:ascii="Times New Roman" w:eastAsia="Calibri" w:hAnsi="Times New Roman"/>
                <w:b/>
                <w:bCs/>
                <w:sz w:val="24"/>
                <w:szCs w:val="24"/>
                <w:lang w:val="en-US"/>
              </w:rPr>
              <w:t>’</w:t>
            </w:r>
            <w:r w:rsidRPr="009744B5">
              <w:rPr>
                <w:rFonts w:ascii="Times New Roman" w:eastAsia="Calibri" w:hAnsi="Times New Roman"/>
                <w:b/>
                <w:bCs/>
                <w:sz w:val="24"/>
                <w:szCs w:val="24"/>
              </w:rPr>
              <w:t>ю</w:t>
            </w:r>
          </w:p>
        </w:tc>
      </w:tr>
      <w:tr w:rsidR="00382517" w14:paraId="1CFC23FD" w14:textId="77777777" w:rsidTr="00FF302C">
        <w:tc>
          <w:tcPr>
            <w:tcW w:w="4815" w:type="dxa"/>
          </w:tcPr>
          <w:p w14:paraId="5A68E52C" w14:textId="77777777" w:rsidR="00382517" w:rsidRPr="001868FA" w:rsidRDefault="00382517" w:rsidP="00FF302C">
            <w:pPr>
              <w:jc w:val="both"/>
              <w:rPr>
                <w:rFonts w:ascii="Times New Roman" w:eastAsia="Calibri" w:hAnsi="Times New Roman"/>
                <w:sz w:val="24"/>
                <w:szCs w:val="24"/>
              </w:rPr>
            </w:pPr>
            <w:r>
              <w:rPr>
                <w:rFonts w:ascii="Times New Roman" w:eastAsia="Calibri" w:hAnsi="Times New Roman"/>
                <w:sz w:val="24"/>
                <w:szCs w:val="24"/>
              </w:rPr>
              <w:t>Експерт/ка національного рівня</w:t>
            </w:r>
          </w:p>
        </w:tc>
        <w:tc>
          <w:tcPr>
            <w:tcW w:w="4819" w:type="dxa"/>
          </w:tcPr>
          <w:p w14:paraId="052CA680" w14:textId="77777777" w:rsidR="00382517" w:rsidRDefault="00382517" w:rsidP="00FF302C">
            <w:pPr>
              <w:jc w:val="center"/>
              <w:rPr>
                <w:rFonts w:ascii="Times New Roman" w:eastAsia="Calibri" w:hAnsi="Times New Roman"/>
                <w:sz w:val="24"/>
                <w:szCs w:val="24"/>
              </w:rPr>
            </w:pPr>
            <w:r>
              <w:rPr>
                <w:rFonts w:ascii="Times New Roman" w:eastAsia="Calibri" w:hAnsi="Times New Roman"/>
                <w:sz w:val="24"/>
                <w:szCs w:val="24"/>
              </w:rPr>
              <w:t>5</w:t>
            </w:r>
          </w:p>
        </w:tc>
      </w:tr>
      <w:tr w:rsidR="00382517" w14:paraId="1FF15B0B" w14:textId="77777777" w:rsidTr="00FF302C">
        <w:tc>
          <w:tcPr>
            <w:tcW w:w="4815" w:type="dxa"/>
          </w:tcPr>
          <w:p w14:paraId="0FFD7030" w14:textId="77777777" w:rsidR="00382517" w:rsidRPr="00AA32A5" w:rsidRDefault="00382517" w:rsidP="00FF302C">
            <w:pPr>
              <w:jc w:val="both"/>
              <w:rPr>
                <w:rFonts w:ascii="Times New Roman" w:eastAsia="Calibri" w:hAnsi="Times New Roman"/>
                <w:sz w:val="24"/>
                <w:szCs w:val="24"/>
              </w:rPr>
            </w:pPr>
            <w:r w:rsidRPr="007B44DB">
              <w:rPr>
                <w:rFonts w:ascii="Times New Roman" w:eastAsia="Calibri" w:hAnsi="Times New Roman"/>
                <w:sz w:val="24"/>
                <w:szCs w:val="24"/>
              </w:rPr>
              <w:t>Експерт</w:t>
            </w:r>
            <w:r>
              <w:rPr>
                <w:rFonts w:ascii="Times New Roman" w:eastAsia="Calibri" w:hAnsi="Times New Roman"/>
                <w:sz w:val="24"/>
                <w:szCs w:val="24"/>
              </w:rPr>
              <w:t xml:space="preserve">/ка </w:t>
            </w:r>
            <w:r w:rsidRPr="007B44DB">
              <w:rPr>
                <w:rFonts w:ascii="Times New Roman" w:eastAsia="Calibri" w:hAnsi="Times New Roman"/>
                <w:sz w:val="24"/>
                <w:szCs w:val="24"/>
              </w:rPr>
              <w:t>регіонального</w:t>
            </w:r>
            <w:r>
              <w:rPr>
                <w:rFonts w:ascii="Times New Roman" w:eastAsia="Calibri" w:hAnsi="Times New Roman"/>
                <w:sz w:val="24"/>
                <w:szCs w:val="24"/>
              </w:rPr>
              <w:t xml:space="preserve"> </w:t>
            </w:r>
            <w:r w:rsidRPr="007B44DB">
              <w:rPr>
                <w:rFonts w:ascii="Times New Roman" w:eastAsia="Calibri" w:hAnsi="Times New Roman"/>
                <w:sz w:val="24"/>
                <w:szCs w:val="24"/>
              </w:rPr>
              <w:t>рівня</w:t>
            </w:r>
          </w:p>
        </w:tc>
        <w:tc>
          <w:tcPr>
            <w:tcW w:w="4819" w:type="dxa"/>
          </w:tcPr>
          <w:p w14:paraId="08C59BA9" w14:textId="77777777" w:rsidR="00382517" w:rsidRDefault="00382517" w:rsidP="00FF302C">
            <w:pPr>
              <w:jc w:val="center"/>
              <w:rPr>
                <w:rFonts w:ascii="Times New Roman" w:eastAsia="Calibri" w:hAnsi="Times New Roman"/>
                <w:sz w:val="24"/>
                <w:szCs w:val="24"/>
              </w:rPr>
            </w:pPr>
            <w:r>
              <w:rPr>
                <w:rFonts w:ascii="Times New Roman" w:eastAsia="Calibri" w:hAnsi="Times New Roman"/>
                <w:sz w:val="24"/>
                <w:szCs w:val="24"/>
              </w:rPr>
              <w:t>18</w:t>
            </w:r>
          </w:p>
        </w:tc>
      </w:tr>
      <w:tr w:rsidR="00382517" w14:paraId="1F58BEF3" w14:textId="77777777" w:rsidTr="00FF302C">
        <w:tc>
          <w:tcPr>
            <w:tcW w:w="4815" w:type="dxa"/>
          </w:tcPr>
          <w:p w14:paraId="093E74C4" w14:textId="77777777" w:rsidR="00382517" w:rsidRPr="005B4850" w:rsidRDefault="00382517" w:rsidP="00FF302C">
            <w:pPr>
              <w:jc w:val="right"/>
              <w:rPr>
                <w:rFonts w:ascii="Times New Roman" w:eastAsia="Calibri" w:hAnsi="Times New Roman"/>
                <w:b/>
                <w:bCs/>
                <w:sz w:val="24"/>
                <w:szCs w:val="24"/>
              </w:rPr>
            </w:pPr>
            <w:r w:rsidRPr="005B4850">
              <w:rPr>
                <w:rFonts w:ascii="Times New Roman" w:eastAsia="Calibri" w:hAnsi="Times New Roman"/>
                <w:b/>
                <w:bCs/>
                <w:sz w:val="24"/>
                <w:szCs w:val="24"/>
              </w:rPr>
              <w:t>Всього</w:t>
            </w:r>
          </w:p>
        </w:tc>
        <w:tc>
          <w:tcPr>
            <w:tcW w:w="4819" w:type="dxa"/>
          </w:tcPr>
          <w:p w14:paraId="3C12266C" w14:textId="77777777" w:rsidR="00382517" w:rsidRPr="00C93DE4" w:rsidRDefault="00382517" w:rsidP="00FF302C">
            <w:pPr>
              <w:jc w:val="center"/>
              <w:rPr>
                <w:rFonts w:ascii="Times New Roman" w:eastAsia="Calibri" w:hAnsi="Times New Roman"/>
                <w:b/>
                <w:bCs/>
                <w:sz w:val="24"/>
                <w:szCs w:val="24"/>
              </w:rPr>
            </w:pPr>
            <w:r w:rsidRPr="00C93DE4">
              <w:rPr>
                <w:rFonts w:ascii="Times New Roman" w:eastAsia="Calibri" w:hAnsi="Times New Roman"/>
                <w:b/>
                <w:bCs/>
                <w:sz w:val="24"/>
                <w:szCs w:val="24"/>
              </w:rPr>
              <w:t>23</w:t>
            </w:r>
          </w:p>
        </w:tc>
      </w:tr>
    </w:tbl>
    <w:p w14:paraId="2AA22F38" w14:textId="77777777" w:rsidR="00382517" w:rsidRPr="00570BE4" w:rsidRDefault="00382517" w:rsidP="00382517">
      <w:pPr>
        <w:spacing w:after="0" w:line="240" w:lineRule="auto"/>
        <w:contextualSpacing/>
        <w:jc w:val="both"/>
        <w:rPr>
          <w:rFonts w:ascii="Times New Roman" w:eastAsia="Calibri" w:hAnsi="Times New Roman"/>
          <w:color w:val="000000"/>
          <w:sz w:val="24"/>
          <w:szCs w:val="24"/>
          <w:lang w:val="ru-RU"/>
        </w:rPr>
      </w:pPr>
    </w:p>
    <w:p w14:paraId="2AFA4100" w14:textId="77777777" w:rsidR="00382517" w:rsidRPr="00570BE4" w:rsidRDefault="00382517" w:rsidP="00382517">
      <w:pPr>
        <w:numPr>
          <w:ilvl w:val="0"/>
          <w:numId w:val="24"/>
        </w:numPr>
        <w:spacing w:after="0" w:line="240" w:lineRule="auto"/>
        <w:contextualSpacing/>
        <w:jc w:val="both"/>
        <w:rPr>
          <w:rFonts w:ascii="Times New Roman" w:eastAsia="Calibri" w:hAnsi="Times New Roman"/>
          <w:color w:val="000000"/>
          <w:sz w:val="24"/>
          <w:szCs w:val="24"/>
          <w:lang w:val="ru-RU"/>
        </w:rPr>
      </w:pPr>
      <w:r w:rsidRPr="00570BE4">
        <w:rPr>
          <w:rFonts w:ascii="Times New Roman" w:eastAsia="Calibri" w:hAnsi="Times New Roman"/>
          <w:color w:val="000000"/>
          <w:sz w:val="24"/>
          <w:szCs w:val="24"/>
          <w:lang w:val="ru-RU"/>
        </w:rPr>
        <w:t xml:space="preserve">Послуга </w:t>
      </w:r>
      <w:r w:rsidRPr="00625E31">
        <w:rPr>
          <w:rFonts w:ascii="Times New Roman" w:eastAsia="Calibri" w:hAnsi="Times New Roman"/>
          <w:color w:val="000000"/>
          <w:sz w:val="24"/>
          <w:szCs w:val="24"/>
          <w:lang w:val="ru-RU"/>
        </w:rPr>
        <w:t xml:space="preserve">зі складання анкети, для </w:t>
      </w:r>
      <w:r>
        <w:rPr>
          <w:rFonts w:ascii="Times New Roman" w:eastAsia="Calibri" w:hAnsi="Times New Roman"/>
          <w:color w:val="000000"/>
          <w:sz w:val="24"/>
          <w:szCs w:val="24"/>
          <w:lang w:val="ru-RU"/>
        </w:rPr>
        <w:t xml:space="preserve">кількісного етапу. </w:t>
      </w:r>
      <w:bookmarkStart w:id="22" w:name="_Hlk62807387"/>
      <w:r>
        <w:rPr>
          <w:rFonts w:ascii="Times New Roman" w:eastAsia="Calibri" w:hAnsi="Times New Roman"/>
          <w:color w:val="000000"/>
          <w:sz w:val="24"/>
          <w:szCs w:val="24"/>
          <w:lang w:val="ru-RU"/>
        </w:rPr>
        <w:t>Результатом надання послуги є анкета, що</w:t>
      </w:r>
      <w:r w:rsidRPr="00570BE4">
        <w:rPr>
          <w:rFonts w:ascii="Times New Roman" w:eastAsia="Calibri" w:hAnsi="Times New Roman"/>
          <w:color w:val="000000"/>
          <w:sz w:val="24"/>
          <w:szCs w:val="24"/>
          <w:lang w:val="ru-RU"/>
        </w:rPr>
        <w:t xml:space="preserve"> має </w:t>
      </w:r>
      <w:r>
        <w:rPr>
          <w:rFonts w:ascii="Times New Roman" w:eastAsia="Calibri" w:hAnsi="Times New Roman"/>
          <w:color w:val="000000"/>
          <w:sz w:val="24"/>
          <w:szCs w:val="24"/>
          <w:lang w:val="ru-RU"/>
        </w:rPr>
        <w:t>відповідати наступним вимогам</w:t>
      </w:r>
      <w:r w:rsidRPr="00570BE4">
        <w:rPr>
          <w:rFonts w:ascii="Times New Roman" w:eastAsia="Calibri" w:hAnsi="Times New Roman"/>
          <w:color w:val="000000"/>
          <w:sz w:val="24"/>
          <w:szCs w:val="24"/>
          <w:lang w:val="ru-RU"/>
        </w:rPr>
        <w:t>:</w:t>
      </w:r>
      <w:bookmarkEnd w:id="22"/>
    </w:p>
    <w:p w14:paraId="5D9C65AE" w14:textId="77777777" w:rsidR="00382517" w:rsidRPr="00191206" w:rsidRDefault="00382517" w:rsidP="00382517">
      <w:pPr>
        <w:pStyle w:val="a3"/>
        <w:numPr>
          <w:ilvl w:val="0"/>
          <w:numId w:val="30"/>
        </w:numPr>
        <w:rPr>
          <w:rFonts w:ascii="Times New Roman" w:hAnsi="Times New Roman"/>
          <w:sz w:val="24"/>
          <w:szCs w:val="24"/>
          <w:lang w:val="ru-RU"/>
        </w:rPr>
      </w:pPr>
      <w:r w:rsidRPr="00191206">
        <w:rPr>
          <w:rFonts w:ascii="Times New Roman" w:hAnsi="Times New Roman"/>
          <w:sz w:val="24"/>
          <w:szCs w:val="24"/>
          <w:lang w:val="ru-RU"/>
        </w:rPr>
        <w:t>Частини анкети мають бути узгоджені із Замовником;</w:t>
      </w:r>
    </w:p>
    <w:p w14:paraId="53F5A564" w14:textId="77777777" w:rsidR="00382517" w:rsidRDefault="00382517" w:rsidP="00382517">
      <w:pPr>
        <w:pStyle w:val="a3"/>
        <w:numPr>
          <w:ilvl w:val="0"/>
          <w:numId w:val="30"/>
        </w:numPr>
        <w:jc w:val="both"/>
        <w:rPr>
          <w:rFonts w:ascii="Times New Roman" w:hAnsi="Times New Roman"/>
          <w:sz w:val="24"/>
          <w:szCs w:val="24"/>
          <w:lang w:val="ru-RU"/>
        </w:rPr>
      </w:pPr>
      <w:r w:rsidRPr="000016D6">
        <w:rPr>
          <w:rFonts w:ascii="Times New Roman" w:hAnsi="Times New Roman"/>
          <w:sz w:val="24"/>
          <w:szCs w:val="24"/>
          <w:lang w:val="ru-RU"/>
        </w:rPr>
        <w:t>Має бути узгоджена із Замовником та базуватись на даних, отриманих в результаті кабінетного аналізу та якісного етапу дослідження</w:t>
      </w:r>
      <w:bookmarkEnd w:id="16"/>
      <w:r>
        <w:rPr>
          <w:rFonts w:ascii="Times New Roman" w:hAnsi="Times New Roman"/>
          <w:sz w:val="24"/>
          <w:szCs w:val="24"/>
          <w:lang w:val="ru-RU"/>
        </w:rPr>
        <w:t>.</w:t>
      </w:r>
    </w:p>
    <w:p w14:paraId="11D6DDB9" w14:textId="77777777" w:rsidR="00382517" w:rsidRPr="00C17A4B" w:rsidRDefault="00382517" w:rsidP="00382517">
      <w:pPr>
        <w:pStyle w:val="a3"/>
        <w:jc w:val="both"/>
        <w:rPr>
          <w:rFonts w:ascii="Times New Roman" w:hAnsi="Times New Roman"/>
          <w:sz w:val="24"/>
          <w:szCs w:val="24"/>
          <w:lang w:val="ru-RU"/>
        </w:rPr>
      </w:pPr>
    </w:p>
    <w:p w14:paraId="7B04C75D" w14:textId="77777777" w:rsidR="00382517" w:rsidRDefault="00382517" w:rsidP="00382517">
      <w:pPr>
        <w:ind w:left="360"/>
        <w:jc w:val="both"/>
        <w:rPr>
          <w:rFonts w:ascii="Times New Roman" w:hAnsi="Times New Roman"/>
          <w:b/>
          <w:bCs/>
          <w:sz w:val="24"/>
          <w:szCs w:val="24"/>
        </w:rPr>
      </w:pPr>
      <w:r w:rsidRPr="00C17A4B">
        <w:rPr>
          <w:rFonts w:ascii="Times New Roman" w:hAnsi="Times New Roman"/>
          <w:b/>
          <w:bCs/>
          <w:sz w:val="24"/>
          <w:szCs w:val="24"/>
        </w:rPr>
        <w:t>Етап 2.</w:t>
      </w:r>
      <w:r>
        <w:rPr>
          <w:rFonts w:ascii="Times New Roman" w:hAnsi="Times New Roman"/>
          <w:b/>
          <w:bCs/>
          <w:sz w:val="24"/>
          <w:szCs w:val="24"/>
        </w:rPr>
        <w:t>2</w:t>
      </w:r>
      <w:r w:rsidRPr="00C17A4B">
        <w:rPr>
          <w:rFonts w:ascii="Times New Roman" w:hAnsi="Times New Roman"/>
          <w:b/>
          <w:bCs/>
          <w:sz w:val="24"/>
          <w:szCs w:val="24"/>
        </w:rPr>
        <w:t xml:space="preserve">: Польовий етап: </w:t>
      </w:r>
      <w:r>
        <w:rPr>
          <w:rFonts w:ascii="Times New Roman" w:hAnsi="Times New Roman"/>
          <w:b/>
          <w:bCs/>
          <w:sz w:val="24"/>
          <w:szCs w:val="24"/>
        </w:rPr>
        <w:t>кількісний</w:t>
      </w:r>
      <w:r w:rsidRPr="00C17A4B">
        <w:rPr>
          <w:rFonts w:ascii="Times New Roman" w:hAnsi="Times New Roman"/>
          <w:b/>
          <w:bCs/>
          <w:sz w:val="24"/>
          <w:szCs w:val="24"/>
        </w:rPr>
        <w:t xml:space="preserve"> </w:t>
      </w:r>
    </w:p>
    <w:p w14:paraId="01612DBB" w14:textId="77777777" w:rsidR="00382517" w:rsidRPr="00C17A4B" w:rsidRDefault="00382517" w:rsidP="00382517">
      <w:pPr>
        <w:ind w:left="360"/>
        <w:jc w:val="both"/>
        <w:rPr>
          <w:rFonts w:ascii="Times New Roman" w:hAnsi="Times New Roman"/>
          <w:b/>
          <w:bCs/>
          <w:sz w:val="24"/>
          <w:szCs w:val="24"/>
        </w:rPr>
      </w:pPr>
      <w:r w:rsidRPr="00BD367D">
        <w:rPr>
          <w:rFonts w:ascii="Times New Roman" w:hAnsi="Times New Roman"/>
          <w:b/>
          <w:bCs/>
          <w:sz w:val="24"/>
          <w:szCs w:val="24"/>
        </w:rPr>
        <w:t>Дослідження «Вивчення поширеності психічних розладів серед пацієнтів програми ЗПТ</w:t>
      </w:r>
      <w:r>
        <w:rPr>
          <w:rFonts w:ascii="Times New Roman" w:hAnsi="Times New Roman"/>
          <w:b/>
          <w:bCs/>
          <w:sz w:val="24"/>
          <w:szCs w:val="24"/>
        </w:rPr>
        <w:t>»:</w:t>
      </w:r>
    </w:p>
    <w:p w14:paraId="082404A0" w14:textId="77777777" w:rsidR="00382517" w:rsidRPr="000016D6" w:rsidRDefault="00382517" w:rsidP="00382517">
      <w:pPr>
        <w:pStyle w:val="a3"/>
        <w:numPr>
          <w:ilvl w:val="0"/>
          <w:numId w:val="54"/>
        </w:numPr>
        <w:jc w:val="both"/>
        <w:rPr>
          <w:rFonts w:ascii="Times New Roman" w:hAnsi="Times New Roman"/>
          <w:color w:val="000000"/>
          <w:sz w:val="24"/>
          <w:szCs w:val="24"/>
          <w:lang w:val="ru-RU"/>
        </w:rPr>
      </w:pPr>
      <w:r w:rsidRPr="000016D6">
        <w:rPr>
          <w:rFonts w:ascii="Times New Roman" w:hAnsi="Times New Roman"/>
          <w:sz w:val="24"/>
          <w:szCs w:val="24"/>
          <w:lang w:val="ru-RU"/>
        </w:rPr>
        <w:t>Послугу з рекрутингу та проведення анкетування 1300 респондентів (1200 планових та 100 у рамках пре-тесту анкети)</w:t>
      </w:r>
      <w:r>
        <w:rPr>
          <w:rFonts w:ascii="Times New Roman" w:hAnsi="Times New Roman"/>
          <w:sz w:val="24"/>
          <w:szCs w:val="24"/>
          <w:lang w:val="uk-UA"/>
        </w:rPr>
        <w:t>, що має включати:</w:t>
      </w:r>
    </w:p>
    <w:p w14:paraId="68D22F9D" w14:textId="77777777" w:rsidR="00382517" w:rsidRPr="000016D6"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rPr>
        <w:t>Рекрутинг респондентів: 100 для пре-тесту анкети та 1200 планових, відповідно до узгодженого географічного розподілу;</w:t>
      </w:r>
    </w:p>
    <w:p w14:paraId="627975EF" w14:textId="77777777" w:rsidR="00382517" w:rsidRPr="000016D6"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eastAsia="ar-SA"/>
        </w:rPr>
        <w:t>Компенсацію респондентам за витрачений на анкетування час</w:t>
      </w:r>
      <w:r w:rsidRPr="00217A59">
        <w:rPr>
          <w:rFonts w:ascii="Times New Roman" w:hAnsi="Times New Roman"/>
          <w:sz w:val="24"/>
          <w:szCs w:val="24"/>
          <w:lang w:val="ru-RU" w:eastAsia="ar-SA"/>
        </w:rPr>
        <w:t>;</w:t>
      </w:r>
    </w:p>
    <w:p w14:paraId="68AE3687" w14:textId="77777777" w:rsidR="00382517" w:rsidRPr="00110641"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eastAsia="ar-SA"/>
        </w:rPr>
        <w:t>Створення електронної бази даних на основі проведеного анкетування та надання її Замовнику</w:t>
      </w:r>
      <w:r w:rsidRPr="00217A59">
        <w:rPr>
          <w:rFonts w:ascii="Times New Roman" w:hAnsi="Times New Roman"/>
          <w:sz w:val="24"/>
          <w:szCs w:val="24"/>
          <w:lang w:val="ru-RU" w:eastAsia="ar-SA"/>
        </w:rPr>
        <w:t>;</w:t>
      </w:r>
      <w:r w:rsidRPr="00110641">
        <w:rPr>
          <w:rFonts w:ascii="Times New Roman" w:hAnsi="Times New Roman"/>
          <w:sz w:val="24"/>
          <w:szCs w:val="24"/>
          <w:lang w:val="ru-RU"/>
        </w:rPr>
        <w:t xml:space="preserve"> </w:t>
      </w:r>
    </w:p>
    <w:p w14:paraId="7E6EB7AD" w14:textId="77777777" w:rsidR="00382517" w:rsidRPr="00110641" w:rsidRDefault="00382517" w:rsidP="00382517">
      <w:pPr>
        <w:pStyle w:val="a3"/>
        <w:numPr>
          <w:ilvl w:val="0"/>
          <w:numId w:val="49"/>
        </w:numPr>
        <w:ind w:left="709" w:hanging="283"/>
        <w:jc w:val="both"/>
        <w:rPr>
          <w:rFonts w:ascii="Times New Roman" w:hAnsi="Times New Roman"/>
          <w:sz w:val="24"/>
          <w:szCs w:val="24"/>
          <w:lang w:val="ru-RU"/>
        </w:rPr>
      </w:pPr>
      <w:r w:rsidRPr="00954046">
        <w:rPr>
          <w:rFonts w:ascii="Times New Roman" w:hAnsi="Times New Roman"/>
          <w:sz w:val="24"/>
          <w:szCs w:val="24"/>
          <w:lang w:val="ru-RU"/>
        </w:rPr>
        <w:t xml:space="preserve">Виконавець має забезпечити проведення анкетування методом особистих інтерв’ю </w:t>
      </w:r>
      <w:r w:rsidRPr="005D5134">
        <w:rPr>
          <w:rFonts w:ascii="Times New Roman" w:hAnsi="Times New Roman"/>
          <w:sz w:val="24"/>
          <w:szCs w:val="24"/>
          <w:lang w:val="ru-RU"/>
        </w:rPr>
        <w:t>(</w:t>
      </w:r>
      <w:r w:rsidRPr="00E34D05">
        <w:rPr>
          <w:rFonts w:ascii="Times New Roman" w:hAnsi="Times New Roman"/>
          <w:sz w:val="24"/>
          <w:szCs w:val="24"/>
        </w:rPr>
        <w:t>face</w:t>
      </w:r>
      <w:r w:rsidRPr="005D5134">
        <w:rPr>
          <w:rFonts w:ascii="Times New Roman" w:hAnsi="Times New Roman"/>
          <w:sz w:val="24"/>
          <w:szCs w:val="24"/>
          <w:lang w:val="ru-RU"/>
        </w:rPr>
        <w:t>-</w:t>
      </w:r>
      <w:r w:rsidRPr="00E34D05">
        <w:rPr>
          <w:rFonts w:ascii="Times New Roman" w:hAnsi="Times New Roman"/>
          <w:sz w:val="24"/>
          <w:szCs w:val="24"/>
        </w:rPr>
        <w:t>to</w:t>
      </w:r>
      <w:r w:rsidRPr="005D5134">
        <w:rPr>
          <w:rFonts w:ascii="Times New Roman" w:hAnsi="Times New Roman"/>
          <w:sz w:val="24"/>
          <w:szCs w:val="24"/>
          <w:lang w:val="ru-RU"/>
        </w:rPr>
        <w:t>-</w:t>
      </w:r>
      <w:r w:rsidRPr="00E34D05">
        <w:rPr>
          <w:rFonts w:ascii="Times New Roman" w:hAnsi="Times New Roman"/>
          <w:sz w:val="24"/>
          <w:szCs w:val="24"/>
        </w:rPr>
        <w:t>face</w:t>
      </w:r>
      <w:r w:rsidRPr="005D5134">
        <w:rPr>
          <w:rFonts w:ascii="Times New Roman" w:hAnsi="Times New Roman"/>
          <w:sz w:val="24"/>
          <w:szCs w:val="24"/>
          <w:lang w:val="ru-RU"/>
        </w:rPr>
        <w:t xml:space="preserve">). Обсяг вибіркової сукупності для кількісного етапу дослідження – 1200 осіб. Також передбачено проведення пре-тесту 100 анкет до початку збору кількісних даних з метою забезпечення якості розробленого інструментарію. </w:t>
      </w:r>
      <w:r w:rsidRPr="003F2553">
        <w:rPr>
          <w:rFonts w:ascii="Times New Roman" w:hAnsi="Times New Roman"/>
          <w:sz w:val="24"/>
          <w:szCs w:val="24"/>
          <w:lang w:val="ru-RU"/>
        </w:rPr>
        <w:t xml:space="preserve">Таким чином, сумарно має бути отримано 1300 заповнених анкет. </w:t>
      </w:r>
      <w:r w:rsidRPr="00954046">
        <w:rPr>
          <w:rFonts w:ascii="Times New Roman" w:hAnsi="Times New Roman"/>
          <w:sz w:val="24"/>
          <w:szCs w:val="24"/>
          <w:lang w:val="ru-RU"/>
        </w:rPr>
        <w:t xml:space="preserve">Детальна вибірка зазначена в Таблиці </w:t>
      </w:r>
      <w:r>
        <w:rPr>
          <w:rFonts w:ascii="Times New Roman" w:hAnsi="Times New Roman"/>
          <w:sz w:val="24"/>
          <w:szCs w:val="24"/>
          <w:lang w:val="ru-RU"/>
        </w:rPr>
        <w:t>2</w:t>
      </w:r>
      <w:r w:rsidRPr="00954046">
        <w:rPr>
          <w:rFonts w:ascii="Times New Roman" w:hAnsi="Times New Roman"/>
          <w:sz w:val="24"/>
          <w:szCs w:val="24"/>
          <w:lang w:val="ru-RU"/>
        </w:rPr>
        <w:t xml:space="preserve">. </w:t>
      </w:r>
      <w:r>
        <w:rPr>
          <w:rFonts w:ascii="Times New Roman" w:hAnsi="Times New Roman"/>
          <w:sz w:val="24"/>
          <w:szCs w:val="24"/>
          <w:lang w:val="ru-RU"/>
        </w:rPr>
        <w:t xml:space="preserve">Дана вибірка є спільною для досліджень </w:t>
      </w:r>
      <w:r w:rsidRPr="00CC616C">
        <w:rPr>
          <w:rFonts w:ascii="Times New Roman" w:hAnsi="Times New Roman"/>
          <w:sz w:val="24"/>
          <w:szCs w:val="24"/>
          <w:lang w:val="ru-RU"/>
        </w:rPr>
        <w:t xml:space="preserve">«Вивчення поширеності психічних </w:t>
      </w:r>
      <w:r w:rsidRPr="00CC616C">
        <w:rPr>
          <w:rFonts w:ascii="Times New Roman" w:hAnsi="Times New Roman"/>
          <w:sz w:val="24"/>
          <w:szCs w:val="24"/>
          <w:lang w:val="ru-RU"/>
        </w:rPr>
        <w:lastRenderedPageBreak/>
        <w:t>розладів серед пацієнтів програми ЗПТ»</w:t>
      </w:r>
      <w:r>
        <w:rPr>
          <w:rFonts w:ascii="Times New Roman" w:hAnsi="Times New Roman"/>
          <w:sz w:val="24"/>
          <w:szCs w:val="24"/>
          <w:lang w:val="ru-RU"/>
        </w:rPr>
        <w:t xml:space="preserve"> та </w:t>
      </w:r>
      <w:r w:rsidRPr="00CC616C">
        <w:rPr>
          <w:rFonts w:ascii="Times New Roman" w:hAnsi="Times New Roman"/>
          <w:sz w:val="24"/>
          <w:szCs w:val="24"/>
          <w:lang w:val="ru-RU"/>
        </w:rPr>
        <w:t>«ЗПТ: Оцінка бар’єрів доступу до ЗПТ та оцінка моделей надання послуг в контексті їх ефективності»</w:t>
      </w:r>
      <w:r w:rsidRPr="00E760A1">
        <w:rPr>
          <w:rFonts w:ascii="Times New Roman" w:hAnsi="Times New Roman"/>
          <w:sz w:val="24"/>
          <w:szCs w:val="24"/>
          <w:lang w:val="ru-RU"/>
        </w:rPr>
        <w:t>.</w:t>
      </w:r>
    </w:p>
    <w:p w14:paraId="7889517E" w14:textId="77777777" w:rsidR="00382517" w:rsidRDefault="00382517" w:rsidP="00382517">
      <w:pPr>
        <w:spacing w:after="0"/>
        <w:jc w:val="both"/>
        <w:rPr>
          <w:rFonts w:ascii="Times New Roman" w:hAnsi="Times New Roman"/>
          <w:b/>
          <w:bCs/>
          <w:sz w:val="24"/>
          <w:szCs w:val="24"/>
        </w:rPr>
      </w:pPr>
    </w:p>
    <w:p w14:paraId="47085379" w14:textId="77777777" w:rsidR="00382517" w:rsidRPr="006902D0" w:rsidRDefault="00382517" w:rsidP="00382517">
      <w:pPr>
        <w:spacing w:after="0"/>
        <w:jc w:val="both"/>
        <w:rPr>
          <w:rFonts w:ascii="Times New Roman" w:hAnsi="Times New Roman"/>
          <w:b/>
          <w:bCs/>
          <w:sz w:val="24"/>
          <w:szCs w:val="24"/>
        </w:rPr>
      </w:pPr>
      <w:r w:rsidRPr="006902D0">
        <w:rPr>
          <w:rFonts w:ascii="Times New Roman" w:hAnsi="Times New Roman"/>
          <w:b/>
          <w:bCs/>
          <w:sz w:val="24"/>
          <w:szCs w:val="24"/>
        </w:rPr>
        <w:t xml:space="preserve">Таблиця </w:t>
      </w:r>
      <w:r>
        <w:rPr>
          <w:rFonts w:ascii="Times New Roman" w:hAnsi="Times New Roman"/>
          <w:b/>
          <w:bCs/>
          <w:sz w:val="24"/>
          <w:szCs w:val="24"/>
        </w:rPr>
        <w:t>2</w:t>
      </w:r>
      <w:r w:rsidRPr="006902D0">
        <w:rPr>
          <w:rFonts w:ascii="Times New Roman" w:hAnsi="Times New Roman"/>
          <w:b/>
          <w:bCs/>
          <w:sz w:val="24"/>
          <w:szCs w:val="24"/>
        </w:rPr>
        <w:t xml:space="preserve">. Вибірка для кількісного етапу </w:t>
      </w:r>
      <w:r>
        <w:rPr>
          <w:rFonts w:ascii="Times New Roman" w:hAnsi="Times New Roman"/>
          <w:b/>
          <w:bCs/>
          <w:sz w:val="24"/>
          <w:szCs w:val="24"/>
        </w:rPr>
        <w:t>обох досліджень</w:t>
      </w:r>
    </w:p>
    <w:p w14:paraId="257716CF" w14:textId="77777777" w:rsidR="00382517" w:rsidRPr="006902D0" w:rsidRDefault="00382517" w:rsidP="00382517">
      <w:pPr>
        <w:spacing w:after="0"/>
        <w:ind w:firstLine="426"/>
        <w:jc w:val="both"/>
        <w:rPr>
          <w:rFonts w:ascii="Times New Roman" w:hAnsi="Times New Roman"/>
          <w:b/>
          <w:bCs/>
          <w:sz w:val="24"/>
          <w:szCs w:val="24"/>
        </w:rPr>
      </w:pPr>
    </w:p>
    <w:tbl>
      <w:tblPr>
        <w:tblStyle w:val="ab"/>
        <w:tblW w:w="0" w:type="auto"/>
        <w:tblLook w:val="04A0" w:firstRow="1" w:lastRow="0" w:firstColumn="1" w:lastColumn="0" w:noHBand="0" w:noVBand="1"/>
      </w:tblPr>
      <w:tblGrid>
        <w:gridCol w:w="704"/>
        <w:gridCol w:w="2268"/>
        <w:gridCol w:w="2126"/>
        <w:gridCol w:w="1560"/>
        <w:gridCol w:w="1417"/>
        <w:gridCol w:w="1554"/>
      </w:tblGrid>
      <w:tr w:rsidR="00382517" w14:paraId="58A6E871" w14:textId="77777777" w:rsidTr="00FF302C">
        <w:tc>
          <w:tcPr>
            <w:tcW w:w="704" w:type="dxa"/>
            <w:vAlign w:val="center"/>
          </w:tcPr>
          <w:p w14:paraId="64B2D279" w14:textId="77777777" w:rsidR="00382517" w:rsidRDefault="00382517" w:rsidP="00FF302C">
            <w:pPr>
              <w:jc w:val="center"/>
              <w:rPr>
                <w:rFonts w:ascii="Times New Roman" w:hAnsi="Times New Roman"/>
                <w:sz w:val="24"/>
                <w:szCs w:val="24"/>
              </w:rPr>
            </w:pPr>
            <w:r w:rsidRPr="00874AC3">
              <w:rPr>
                <w:rFonts w:ascii="Times New Roman" w:hAnsi="Times New Roman"/>
                <w:b/>
                <w:sz w:val="28"/>
                <w:szCs w:val="28"/>
              </w:rPr>
              <w:t>№</w:t>
            </w:r>
          </w:p>
        </w:tc>
        <w:tc>
          <w:tcPr>
            <w:tcW w:w="2268" w:type="dxa"/>
            <w:vAlign w:val="center"/>
          </w:tcPr>
          <w:p w14:paraId="3B414C8A" w14:textId="77777777" w:rsidR="00382517" w:rsidRPr="00E97559" w:rsidRDefault="00382517" w:rsidP="00FF302C">
            <w:pPr>
              <w:jc w:val="center"/>
              <w:rPr>
                <w:rFonts w:ascii="Times New Roman" w:hAnsi="Times New Roman"/>
                <w:sz w:val="24"/>
                <w:szCs w:val="24"/>
              </w:rPr>
            </w:pPr>
            <w:r w:rsidRPr="00E97559">
              <w:rPr>
                <w:rFonts w:ascii="Times New Roman" w:hAnsi="Times New Roman"/>
                <w:b/>
                <w:sz w:val="24"/>
                <w:szCs w:val="24"/>
              </w:rPr>
              <w:t>Область</w:t>
            </w:r>
          </w:p>
        </w:tc>
        <w:tc>
          <w:tcPr>
            <w:tcW w:w="2126" w:type="dxa"/>
            <w:vAlign w:val="center"/>
          </w:tcPr>
          <w:p w14:paraId="53222924" w14:textId="77777777" w:rsidR="00382517" w:rsidRPr="00E97559" w:rsidRDefault="00382517" w:rsidP="00FF302C">
            <w:pPr>
              <w:jc w:val="center"/>
              <w:rPr>
                <w:rFonts w:ascii="Times New Roman" w:hAnsi="Times New Roman"/>
                <w:sz w:val="24"/>
                <w:szCs w:val="24"/>
              </w:rPr>
            </w:pPr>
            <w:r w:rsidRPr="00E97559">
              <w:rPr>
                <w:rFonts w:ascii="Times New Roman" w:hAnsi="Times New Roman"/>
                <w:b/>
                <w:sz w:val="24"/>
                <w:szCs w:val="24"/>
              </w:rPr>
              <w:t>Населений пункт</w:t>
            </w:r>
          </w:p>
        </w:tc>
        <w:tc>
          <w:tcPr>
            <w:tcW w:w="1560" w:type="dxa"/>
            <w:vAlign w:val="center"/>
          </w:tcPr>
          <w:p w14:paraId="60913034" w14:textId="77777777" w:rsidR="00382517" w:rsidRPr="006B6DEC" w:rsidRDefault="00382517" w:rsidP="00FF302C">
            <w:pPr>
              <w:jc w:val="center"/>
              <w:rPr>
                <w:rFonts w:ascii="Times New Roman" w:hAnsi="Times New Roman"/>
                <w:sz w:val="24"/>
                <w:szCs w:val="24"/>
              </w:rPr>
            </w:pPr>
            <w:r w:rsidRPr="006B6DEC">
              <w:rPr>
                <w:rFonts w:ascii="Times New Roman" w:hAnsi="Times New Roman"/>
                <w:b/>
                <w:sz w:val="24"/>
                <w:szCs w:val="24"/>
              </w:rPr>
              <w:t>Кількість пацієнтів на ЗПТ (2020)*</w:t>
            </w:r>
          </w:p>
        </w:tc>
        <w:tc>
          <w:tcPr>
            <w:tcW w:w="1417" w:type="dxa"/>
          </w:tcPr>
          <w:p w14:paraId="3CF32AD6" w14:textId="77777777" w:rsidR="00382517" w:rsidRPr="006B6DEC" w:rsidRDefault="00382517" w:rsidP="00FF302C">
            <w:pPr>
              <w:jc w:val="center"/>
              <w:rPr>
                <w:rFonts w:ascii="Times New Roman" w:hAnsi="Times New Roman"/>
                <w:sz w:val="24"/>
                <w:szCs w:val="24"/>
              </w:rPr>
            </w:pPr>
            <w:r w:rsidRPr="006B6DEC">
              <w:rPr>
                <w:rFonts w:ascii="Times New Roman" w:hAnsi="Times New Roman"/>
                <w:b/>
                <w:sz w:val="24"/>
                <w:szCs w:val="24"/>
              </w:rPr>
              <w:t>Обсяг вибірки</w:t>
            </w:r>
          </w:p>
        </w:tc>
        <w:tc>
          <w:tcPr>
            <w:tcW w:w="1554" w:type="dxa"/>
          </w:tcPr>
          <w:p w14:paraId="57BF1574" w14:textId="77777777" w:rsidR="00382517" w:rsidRPr="00E97559" w:rsidRDefault="00382517" w:rsidP="00FF302C">
            <w:pPr>
              <w:jc w:val="center"/>
              <w:rPr>
                <w:rFonts w:ascii="Times New Roman" w:hAnsi="Times New Roman"/>
                <w:sz w:val="24"/>
                <w:szCs w:val="24"/>
              </w:rPr>
            </w:pPr>
            <w:r>
              <w:rPr>
                <w:rFonts w:ascii="Times New Roman" w:hAnsi="Times New Roman"/>
                <w:b/>
                <w:sz w:val="24"/>
                <w:szCs w:val="24"/>
              </w:rPr>
              <w:t>Вибірка для п</w:t>
            </w:r>
            <w:r w:rsidRPr="00E97559">
              <w:rPr>
                <w:rFonts w:ascii="Times New Roman" w:hAnsi="Times New Roman"/>
                <w:b/>
                <w:sz w:val="24"/>
                <w:szCs w:val="24"/>
              </w:rPr>
              <w:t>ре-тест</w:t>
            </w:r>
            <w:r>
              <w:rPr>
                <w:rFonts w:ascii="Times New Roman" w:hAnsi="Times New Roman"/>
                <w:b/>
                <w:sz w:val="24"/>
                <w:szCs w:val="24"/>
              </w:rPr>
              <w:t>у</w:t>
            </w:r>
            <w:r w:rsidRPr="00E97559">
              <w:rPr>
                <w:rFonts w:ascii="Times New Roman" w:hAnsi="Times New Roman"/>
                <w:b/>
                <w:sz w:val="24"/>
                <w:szCs w:val="24"/>
              </w:rPr>
              <w:t xml:space="preserve"> анкети</w:t>
            </w:r>
          </w:p>
        </w:tc>
      </w:tr>
      <w:tr w:rsidR="00382517" w14:paraId="2AB01C3B" w14:textId="77777777" w:rsidTr="00FF302C">
        <w:tc>
          <w:tcPr>
            <w:tcW w:w="704" w:type="dxa"/>
            <w:vAlign w:val="center"/>
          </w:tcPr>
          <w:p w14:paraId="16302712" w14:textId="77777777" w:rsidR="00382517" w:rsidRDefault="00382517" w:rsidP="00FF302C">
            <w:pPr>
              <w:jc w:val="center"/>
              <w:rPr>
                <w:rFonts w:ascii="Times New Roman" w:hAnsi="Times New Roman"/>
                <w:sz w:val="24"/>
                <w:szCs w:val="24"/>
              </w:rPr>
            </w:pPr>
            <w:r w:rsidRPr="00874AC3">
              <w:rPr>
                <w:rFonts w:ascii="Times New Roman" w:hAnsi="Times New Roman"/>
                <w:sz w:val="28"/>
                <w:szCs w:val="28"/>
              </w:rPr>
              <w:t>1</w:t>
            </w:r>
          </w:p>
        </w:tc>
        <w:tc>
          <w:tcPr>
            <w:tcW w:w="2268" w:type="dxa"/>
          </w:tcPr>
          <w:p w14:paraId="5057A638" w14:textId="77777777" w:rsidR="00382517" w:rsidRDefault="00382517" w:rsidP="00FF302C">
            <w:pPr>
              <w:jc w:val="both"/>
              <w:rPr>
                <w:rFonts w:ascii="Times New Roman" w:hAnsi="Times New Roman"/>
                <w:sz w:val="24"/>
                <w:szCs w:val="24"/>
              </w:rPr>
            </w:pPr>
            <w:r w:rsidRPr="00E97559">
              <w:rPr>
                <w:rFonts w:ascii="Times New Roman" w:hAnsi="Times New Roman"/>
                <w:sz w:val="24"/>
                <w:szCs w:val="24"/>
              </w:rPr>
              <w:t>м. Київ</w:t>
            </w:r>
          </w:p>
        </w:tc>
        <w:tc>
          <w:tcPr>
            <w:tcW w:w="2126" w:type="dxa"/>
          </w:tcPr>
          <w:p w14:paraId="4D909386" w14:textId="77777777" w:rsidR="00382517" w:rsidRDefault="00382517" w:rsidP="00FF302C">
            <w:pPr>
              <w:jc w:val="both"/>
              <w:rPr>
                <w:rFonts w:ascii="Times New Roman" w:hAnsi="Times New Roman"/>
                <w:sz w:val="24"/>
                <w:szCs w:val="24"/>
              </w:rPr>
            </w:pPr>
            <w:r>
              <w:rPr>
                <w:rFonts w:ascii="Times New Roman" w:hAnsi="Times New Roman"/>
                <w:sz w:val="24"/>
                <w:szCs w:val="24"/>
              </w:rPr>
              <w:t>Київ</w:t>
            </w:r>
          </w:p>
        </w:tc>
        <w:tc>
          <w:tcPr>
            <w:tcW w:w="1560" w:type="dxa"/>
          </w:tcPr>
          <w:p w14:paraId="3E786C13"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1249</w:t>
            </w:r>
          </w:p>
        </w:tc>
        <w:tc>
          <w:tcPr>
            <w:tcW w:w="1417" w:type="dxa"/>
          </w:tcPr>
          <w:p w14:paraId="2CD6DA10"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390</w:t>
            </w:r>
          </w:p>
        </w:tc>
        <w:tc>
          <w:tcPr>
            <w:tcW w:w="1554" w:type="dxa"/>
          </w:tcPr>
          <w:p w14:paraId="49786464"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33</w:t>
            </w:r>
          </w:p>
        </w:tc>
      </w:tr>
      <w:tr w:rsidR="00382517" w14:paraId="2683443D" w14:textId="77777777" w:rsidTr="00FF302C">
        <w:tc>
          <w:tcPr>
            <w:tcW w:w="704" w:type="dxa"/>
            <w:vAlign w:val="center"/>
          </w:tcPr>
          <w:p w14:paraId="4137DD59" w14:textId="77777777" w:rsidR="00382517" w:rsidRDefault="00382517" w:rsidP="00FF302C">
            <w:pPr>
              <w:jc w:val="center"/>
              <w:rPr>
                <w:rFonts w:ascii="Times New Roman" w:hAnsi="Times New Roman"/>
                <w:sz w:val="24"/>
                <w:szCs w:val="24"/>
              </w:rPr>
            </w:pPr>
            <w:r w:rsidRPr="00874AC3">
              <w:rPr>
                <w:rFonts w:ascii="Times New Roman" w:hAnsi="Times New Roman"/>
                <w:sz w:val="28"/>
                <w:szCs w:val="28"/>
              </w:rPr>
              <w:t>2</w:t>
            </w:r>
          </w:p>
        </w:tc>
        <w:tc>
          <w:tcPr>
            <w:tcW w:w="2268" w:type="dxa"/>
          </w:tcPr>
          <w:p w14:paraId="173377FA"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Дніпропетровська</w:t>
            </w:r>
          </w:p>
        </w:tc>
        <w:tc>
          <w:tcPr>
            <w:tcW w:w="2126" w:type="dxa"/>
          </w:tcPr>
          <w:p w14:paraId="2C8E60BA"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Дніпро</w:t>
            </w:r>
          </w:p>
        </w:tc>
        <w:tc>
          <w:tcPr>
            <w:tcW w:w="1560" w:type="dxa"/>
            <w:vAlign w:val="center"/>
          </w:tcPr>
          <w:p w14:paraId="6D218E2B"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1167</w:t>
            </w:r>
          </w:p>
        </w:tc>
        <w:tc>
          <w:tcPr>
            <w:tcW w:w="1417" w:type="dxa"/>
          </w:tcPr>
          <w:p w14:paraId="3B57F637"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364</w:t>
            </w:r>
          </w:p>
        </w:tc>
        <w:tc>
          <w:tcPr>
            <w:tcW w:w="1554" w:type="dxa"/>
          </w:tcPr>
          <w:p w14:paraId="388D79B7"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30</w:t>
            </w:r>
          </w:p>
        </w:tc>
      </w:tr>
      <w:tr w:rsidR="00382517" w14:paraId="314BBAFC" w14:textId="77777777" w:rsidTr="00FF302C">
        <w:tc>
          <w:tcPr>
            <w:tcW w:w="704" w:type="dxa"/>
            <w:vAlign w:val="center"/>
          </w:tcPr>
          <w:p w14:paraId="14DD9B13" w14:textId="77777777" w:rsidR="00382517" w:rsidRDefault="00382517" w:rsidP="00FF302C">
            <w:pPr>
              <w:jc w:val="center"/>
              <w:rPr>
                <w:rFonts w:ascii="Times New Roman" w:hAnsi="Times New Roman"/>
                <w:sz w:val="24"/>
                <w:szCs w:val="24"/>
              </w:rPr>
            </w:pPr>
            <w:r w:rsidRPr="00874AC3">
              <w:rPr>
                <w:rFonts w:ascii="Times New Roman" w:hAnsi="Times New Roman"/>
                <w:sz w:val="28"/>
                <w:szCs w:val="28"/>
              </w:rPr>
              <w:t>3</w:t>
            </w:r>
          </w:p>
        </w:tc>
        <w:tc>
          <w:tcPr>
            <w:tcW w:w="2268" w:type="dxa"/>
          </w:tcPr>
          <w:p w14:paraId="1492E340"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Харківська</w:t>
            </w:r>
          </w:p>
        </w:tc>
        <w:tc>
          <w:tcPr>
            <w:tcW w:w="2126" w:type="dxa"/>
          </w:tcPr>
          <w:p w14:paraId="6224BC54"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Харків</w:t>
            </w:r>
          </w:p>
        </w:tc>
        <w:tc>
          <w:tcPr>
            <w:tcW w:w="1560" w:type="dxa"/>
          </w:tcPr>
          <w:p w14:paraId="3659D78E"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432</w:t>
            </w:r>
          </w:p>
        </w:tc>
        <w:tc>
          <w:tcPr>
            <w:tcW w:w="1417" w:type="dxa"/>
          </w:tcPr>
          <w:p w14:paraId="2FAF31C9"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135</w:t>
            </w:r>
          </w:p>
        </w:tc>
        <w:tc>
          <w:tcPr>
            <w:tcW w:w="1554" w:type="dxa"/>
          </w:tcPr>
          <w:p w14:paraId="6F15C5A2"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11</w:t>
            </w:r>
          </w:p>
        </w:tc>
      </w:tr>
      <w:tr w:rsidR="00382517" w14:paraId="4927E28B" w14:textId="77777777" w:rsidTr="00FF302C">
        <w:tc>
          <w:tcPr>
            <w:tcW w:w="704" w:type="dxa"/>
            <w:vAlign w:val="center"/>
          </w:tcPr>
          <w:p w14:paraId="41511503" w14:textId="77777777" w:rsidR="00382517" w:rsidRDefault="00382517" w:rsidP="00FF302C">
            <w:pPr>
              <w:jc w:val="center"/>
              <w:rPr>
                <w:rFonts w:ascii="Times New Roman" w:hAnsi="Times New Roman"/>
                <w:sz w:val="24"/>
                <w:szCs w:val="24"/>
              </w:rPr>
            </w:pPr>
            <w:r w:rsidRPr="00874AC3">
              <w:rPr>
                <w:rFonts w:ascii="Times New Roman" w:hAnsi="Times New Roman"/>
                <w:sz w:val="28"/>
                <w:szCs w:val="28"/>
              </w:rPr>
              <w:t>4</w:t>
            </w:r>
          </w:p>
        </w:tc>
        <w:tc>
          <w:tcPr>
            <w:tcW w:w="2268" w:type="dxa"/>
          </w:tcPr>
          <w:p w14:paraId="5E9FE828"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Запорізька</w:t>
            </w:r>
          </w:p>
        </w:tc>
        <w:tc>
          <w:tcPr>
            <w:tcW w:w="2126" w:type="dxa"/>
          </w:tcPr>
          <w:p w14:paraId="379A3F17"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Запоріжжя</w:t>
            </w:r>
          </w:p>
        </w:tc>
        <w:tc>
          <w:tcPr>
            <w:tcW w:w="1560" w:type="dxa"/>
            <w:vAlign w:val="center"/>
          </w:tcPr>
          <w:p w14:paraId="33733929"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398</w:t>
            </w:r>
          </w:p>
        </w:tc>
        <w:tc>
          <w:tcPr>
            <w:tcW w:w="1417" w:type="dxa"/>
          </w:tcPr>
          <w:p w14:paraId="6664B1A2"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124</w:t>
            </w:r>
          </w:p>
        </w:tc>
        <w:tc>
          <w:tcPr>
            <w:tcW w:w="1554" w:type="dxa"/>
          </w:tcPr>
          <w:p w14:paraId="3FFF8897"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10</w:t>
            </w:r>
          </w:p>
        </w:tc>
      </w:tr>
      <w:tr w:rsidR="00382517" w14:paraId="74A3FA90" w14:textId="77777777" w:rsidTr="00FF302C">
        <w:tc>
          <w:tcPr>
            <w:tcW w:w="704" w:type="dxa"/>
            <w:vAlign w:val="center"/>
          </w:tcPr>
          <w:p w14:paraId="1A2AD899" w14:textId="77777777" w:rsidR="00382517" w:rsidRDefault="00382517" w:rsidP="00FF302C">
            <w:pPr>
              <w:jc w:val="center"/>
              <w:rPr>
                <w:rFonts w:ascii="Times New Roman" w:hAnsi="Times New Roman"/>
                <w:sz w:val="24"/>
                <w:szCs w:val="24"/>
              </w:rPr>
            </w:pPr>
            <w:r w:rsidRPr="00874AC3">
              <w:rPr>
                <w:rFonts w:ascii="Times New Roman" w:hAnsi="Times New Roman"/>
                <w:sz w:val="28"/>
                <w:szCs w:val="28"/>
              </w:rPr>
              <w:t>5</w:t>
            </w:r>
          </w:p>
        </w:tc>
        <w:tc>
          <w:tcPr>
            <w:tcW w:w="2268" w:type="dxa"/>
          </w:tcPr>
          <w:p w14:paraId="78C420D9"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Львівська</w:t>
            </w:r>
          </w:p>
        </w:tc>
        <w:tc>
          <w:tcPr>
            <w:tcW w:w="2126" w:type="dxa"/>
          </w:tcPr>
          <w:p w14:paraId="172D18AD"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Львів</w:t>
            </w:r>
          </w:p>
        </w:tc>
        <w:tc>
          <w:tcPr>
            <w:tcW w:w="1560" w:type="dxa"/>
            <w:vAlign w:val="center"/>
          </w:tcPr>
          <w:p w14:paraId="3818516E"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335</w:t>
            </w:r>
          </w:p>
        </w:tc>
        <w:tc>
          <w:tcPr>
            <w:tcW w:w="1417" w:type="dxa"/>
          </w:tcPr>
          <w:p w14:paraId="17F8C5BA"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105</w:t>
            </w:r>
          </w:p>
        </w:tc>
        <w:tc>
          <w:tcPr>
            <w:tcW w:w="1554" w:type="dxa"/>
          </w:tcPr>
          <w:p w14:paraId="3DC61F1A"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9</w:t>
            </w:r>
          </w:p>
        </w:tc>
      </w:tr>
      <w:tr w:rsidR="00382517" w14:paraId="72B09438" w14:textId="77777777" w:rsidTr="00FF302C">
        <w:tc>
          <w:tcPr>
            <w:tcW w:w="704" w:type="dxa"/>
            <w:vAlign w:val="center"/>
          </w:tcPr>
          <w:p w14:paraId="51D06983" w14:textId="77777777" w:rsidR="00382517" w:rsidRDefault="00382517" w:rsidP="00FF302C">
            <w:pPr>
              <w:jc w:val="center"/>
              <w:rPr>
                <w:rFonts w:ascii="Times New Roman" w:hAnsi="Times New Roman"/>
                <w:sz w:val="24"/>
                <w:szCs w:val="24"/>
              </w:rPr>
            </w:pPr>
            <w:r w:rsidRPr="00874AC3">
              <w:rPr>
                <w:rFonts w:ascii="Times New Roman" w:hAnsi="Times New Roman"/>
                <w:sz w:val="28"/>
                <w:szCs w:val="28"/>
              </w:rPr>
              <w:t>6</w:t>
            </w:r>
          </w:p>
        </w:tc>
        <w:tc>
          <w:tcPr>
            <w:tcW w:w="2268" w:type="dxa"/>
          </w:tcPr>
          <w:p w14:paraId="436CA287"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Івано-Франківська</w:t>
            </w:r>
          </w:p>
        </w:tc>
        <w:tc>
          <w:tcPr>
            <w:tcW w:w="2126" w:type="dxa"/>
          </w:tcPr>
          <w:p w14:paraId="39A3EA03" w14:textId="77777777" w:rsidR="00382517" w:rsidRPr="006B6DEC" w:rsidRDefault="00382517" w:rsidP="00FF302C">
            <w:pPr>
              <w:jc w:val="both"/>
              <w:rPr>
                <w:rFonts w:ascii="Times New Roman" w:hAnsi="Times New Roman"/>
                <w:sz w:val="24"/>
                <w:szCs w:val="24"/>
              </w:rPr>
            </w:pPr>
            <w:r w:rsidRPr="006B6DEC">
              <w:rPr>
                <w:rFonts w:ascii="Times New Roman" w:hAnsi="Times New Roman"/>
                <w:sz w:val="24"/>
                <w:szCs w:val="24"/>
              </w:rPr>
              <w:t>Івано-Франківськ</w:t>
            </w:r>
          </w:p>
        </w:tc>
        <w:tc>
          <w:tcPr>
            <w:tcW w:w="1560" w:type="dxa"/>
            <w:vAlign w:val="center"/>
          </w:tcPr>
          <w:p w14:paraId="60554E2E"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263</w:t>
            </w:r>
          </w:p>
        </w:tc>
        <w:tc>
          <w:tcPr>
            <w:tcW w:w="1417" w:type="dxa"/>
          </w:tcPr>
          <w:p w14:paraId="43A5136D"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82</w:t>
            </w:r>
          </w:p>
        </w:tc>
        <w:tc>
          <w:tcPr>
            <w:tcW w:w="1554" w:type="dxa"/>
          </w:tcPr>
          <w:p w14:paraId="2EE718D6" w14:textId="77777777" w:rsidR="00382517" w:rsidRPr="003E7A2F" w:rsidRDefault="00382517" w:rsidP="00FF302C">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7</w:t>
            </w:r>
          </w:p>
        </w:tc>
      </w:tr>
      <w:tr w:rsidR="00382517" w14:paraId="3EFCD817" w14:textId="77777777" w:rsidTr="00FF302C">
        <w:tc>
          <w:tcPr>
            <w:tcW w:w="5098" w:type="dxa"/>
            <w:gridSpan w:val="3"/>
          </w:tcPr>
          <w:p w14:paraId="7B33174F" w14:textId="77777777" w:rsidR="00382517" w:rsidRPr="006B6DEC" w:rsidRDefault="00382517" w:rsidP="00FF302C">
            <w:pPr>
              <w:jc w:val="right"/>
              <w:rPr>
                <w:rFonts w:ascii="Times New Roman" w:hAnsi="Times New Roman"/>
                <w:sz w:val="24"/>
                <w:szCs w:val="24"/>
              </w:rPr>
            </w:pPr>
            <w:r w:rsidRPr="006B6DEC">
              <w:rPr>
                <w:rFonts w:ascii="Times New Roman" w:hAnsi="Times New Roman"/>
                <w:b/>
                <w:bCs/>
                <w:sz w:val="24"/>
                <w:szCs w:val="24"/>
              </w:rPr>
              <w:t>Всього</w:t>
            </w:r>
          </w:p>
        </w:tc>
        <w:tc>
          <w:tcPr>
            <w:tcW w:w="1560" w:type="dxa"/>
          </w:tcPr>
          <w:p w14:paraId="72123259" w14:textId="77777777" w:rsidR="00382517" w:rsidRPr="00963F36" w:rsidRDefault="00382517" w:rsidP="00FF302C">
            <w:pPr>
              <w:jc w:val="center"/>
              <w:rPr>
                <w:rFonts w:ascii="Times New Roman" w:hAnsi="Times New Roman"/>
                <w:b/>
                <w:bCs/>
                <w:sz w:val="24"/>
                <w:szCs w:val="24"/>
              </w:rPr>
            </w:pPr>
            <w:r w:rsidRPr="00963F36">
              <w:rPr>
                <w:rFonts w:ascii="Times New Roman" w:hAnsi="Times New Roman"/>
                <w:b/>
                <w:bCs/>
                <w:sz w:val="24"/>
                <w:szCs w:val="24"/>
              </w:rPr>
              <w:t>3844</w:t>
            </w:r>
          </w:p>
        </w:tc>
        <w:tc>
          <w:tcPr>
            <w:tcW w:w="1417" w:type="dxa"/>
          </w:tcPr>
          <w:p w14:paraId="3F227BE4" w14:textId="77777777" w:rsidR="00382517" w:rsidRPr="00963F36" w:rsidRDefault="00382517" w:rsidP="00FF302C">
            <w:pPr>
              <w:jc w:val="center"/>
              <w:rPr>
                <w:rFonts w:ascii="Times New Roman" w:hAnsi="Times New Roman"/>
                <w:b/>
                <w:bCs/>
                <w:sz w:val="24"/>
                <w:szCs w:val="24"/>
              </w:rPr>
            </w:pPr>
            <w:r w:rsidRPr="00963F36">
              <w:rPr>
                <w:rFonts w:ascii="Times New Roman" w:hAnsi="Times New Roman"/>
                <w:b/>
                <w:bCs/>
                <w:sz w:val="24"/>
                <w:szCs w:val="24"/>
              </w:rPr>
              <w:t>1200</w:t>
            </w:r>
          </w:p>
        </w:tc>
        <w:tc>
          <w:tcPr>
            <w:tcW w:w="1554" w:type="dxa"/>
          </w:tcPr>
          <w:p w14:paraId="28F7A189" w14:textId="77777777" w:rsidR="00382517" w:rsidRPr="00963F36" w:rsidRDefault="00382517" w:rsidP="00FF302C">
            <w:pPr>
              <w:jc w:val="center"/>
              <w:rPr>
                <w:rFonts w:ascii="Times New Roman" w:hAnsi="Times New Roman"/>
                <w:b/>
                <w:bCs/>
                <w:sz w:val="24"/>
                <w:szCs w:val="24"/>
              </w:rPr>
            </w:pPr>
            <w:r w:rsidRPr="00963F36">
              <w:rPr>
                <w:rFonts w:ascii="Times New Roman" w:hAnsi="Times New Roman"/>
                <w:b/>
                <w:bCs/>
                <w:sz w:val="24"/>
                <w:szCs w:val="24"/>
              </w:rPr>
              <w:t>100</w:t>
            </w:r>
          </w:p>
        </w:tc>
      </w:tr>
    </w:tbl>
    <w:p w14:paraId="04FAC399" w14:textId="200D48A7" w:rsidR="00382517" w:rsidRDefault="00382517" w:rsidP="00382517">
      <w:pPr>
        <w:spacing w:after="0"/>
        <w:ind w:firstLine="426"/>
        <w:jc w:val="both"/>
        <w:rPr>
          <w:rFonts w:ascii="Times New Roman" w:hAnsi="Times New Roman"/>
          <w:sz w:val="24"/>
          <w:szCs w:val="24"/>
        </w:rPr>
      </w:pPr>
      <w:r w:rsidRPr="006902D0">
        <w:rPr>
          <w:rFonts w:ascii="Times New Roman" w:hAnsi="Times New Roman"/>
          <w:sz w:val="24"/>
          <w:szCs w:val="24"/>
        </w:rPr>
        <w:t xml:space="preserve">*Дані відділу </w:t>
      </w:r>
      <w:r w:rsidR="00132241">
        <w:rPr>
          <w:rFonts w:ascii="Times New Roman" w:hAnsi="Times New Roman"/>
          <w:sz w:val="24"/>
          <w:szCs w:val="24"/>
        </w:rPr>
        <w:t>координації програм діагностики та лікування ВГ</w:t>
      </w:r>
      <w:r w:rsidR="00132241" w:rsidRPr="006902D0">
        <w:rPr>
          <w:rFonts w:ascii="Times New Roman" w:hAnsi="Times New Roman"/>
          <w:sz w:val="24"/>
          <w:szCs w:val="24"/>
        </w:rPr>
        <w:t xml:space="preserve"> </w:t>
      </w:r>
      <w:r w:rsidRPr="006902D0">
        <w:rPr>
          <w:rFonts w:ascii="Times New Roman" w:hAnsi="Times New Roman"/>
          <w:sz w:val="24"/>
          <w:szCs w:val="24"/>
        </w:rPr>
        <w:t>ДУ «Центр громадського здоров’я МОЗ України».</w:t>
      </w:r>
    </w:p>
    <w:p w14:paraId="232E84DF" w14:textId="77777777" w:rsidR="00382517" w:rsidRPr="00954046" w:rsidRDefault="00382517" w:rsidP="00382517">
      <w:pPr>
        <w:spacing w:after="0"/>
        <w:ind w:firstLine="426"/>
        <w:jc w:val="both"/>
        <w:rPr>
          <w:rFonts w:ascii="Times New Roman" w:hAnsi="Times New Roman"/>
          <w:sz w:val="24"/>
          <w:szCs w:val="24"/>
        </w:rPr>
      </w:pPr>
    </w:p>
    <w:p w14:paraId="4AAC3302" w14:textId="77777777" w:rsidR="00382517" w:rsidRPr="00C17A4B" w:rsidRDefault="00382517" w:rsidP="00382517">
      <w:pPr>
        <w:shd w:val="clear" w:color="auto" w:fill="FAFAFA"/>
        <w:ind w:left="360"/>
        <w:jc w:val="both"/>
        <w:rPr>
          <w:rFonts w:ascii="Times New Roman" w:hAnsi="Times New Roman"/>
          <w:b/>
          <w:bCs/>
          <w:color w:val="000000"/>
          <w:sz w:val="24"/>
          <w:szCs w:val="24"/>
          <w:lang w:val="ru-RU"/>
        </w:rPr>
      </w:pPr>
      <w:r w:rsidRPr="00501C89">
        <w:rPr>
          <w:rFonts w:ascii="Times New Roman" w:hAnsi="Times New Roman"/>
          <w:b/>
          <w:bCs/>
          <w:sz w:val="24"/>
          <w:szCs w:val="24"/>
        </w:rPr>
        <w:t xml:space="preserve">Дослідження </w:t>
      </w:r>
      <w:r w:rsidRPr="00501C89">
        <w:rPr>
          <w:rFonts w:ascii="Times New Roman" w:hAnsi="Times New Roman"/>
          <w:b/>
          <w:bCs/>
          <w:color w:val="000000"/>
          <w:sz w:val="24"/>
          <w:szCs w:val="24"/>
          <w:lang w:val="ru-RU"/>
        </w:rPr>
        <w:t>«ЗПТ: Оцінка бар’єрів доступу до ЗПТ та оцінка моделей надання послуг в контексті їх ефективності»</w:t>
      </w:r>
      <w:r>
        <w:rPr>
          <w:rFonts w:ascii="Times New Roman" w:hAnsi="Times New Roman"/>
          <w:b/>
          <w:bCs/>
          <w:color w:val="000000"/>
          <w:sz w:val="24"/>
          <w:szCs w:val="24"/>
          <w:lang w:val="ru-RU"/>
        </w:rPr>
        <w:t>:</w:t>
      </w:r>
    </w:p>
    <w:p w14:paraId="4B2D9EF4" w14:textId="77777777" w:rsidR="00382517" w:rsidRPr="001F7480" w:rsidRDefault="00382517" w:rsidP="00382517">
      <w:pPr>
        <w:pStyle w:val="a3"/>
        <w:numPr>
          <w:ilvl w:val="0"/>
          <w:numId w:val="55"/>
        </w:numPr>
        <w:jc w:val="both"/>
        <w:rPr>
          <w:rFonts w:ascii="Times New Roman" w:hAnsi="Times New Roman"/>
          <w:color w:val="000000"/>
          <w:sz w:val="24"/>
          <w:szCs w:val="24"/>
          <w:lang w:val="ru-RU"/>
        </w:rPr>
      </w:pPr>
      <w:r w:rsidRPr="001F7480">
        <w:rPr>
          <w:rFonts w:ascii="Times New Roman" w:hAnsi="Times New Roman"/>
          <w:sz w:val="24"/>
          <w:szCs w:val="24"/>
          <w:lang w:val="ru-RU"/>
        </w:rPr>
        <w:t xml:space="preserve">Послуга з рекрутингу та проведення анкетування 1300 респондентів (1200 планових та 100 </w:t>
      </w:r>
      <w:r>
        <w:rPr>
          <w:rFonts w:ascii="Times New Roman" w:hAnsi="Times New Roman"/>
          <w:sz w:val="24"/>
          <w:szCs w:val="24"/>
          <w:lang w:val="ru-RU"/>
        </w:rPr>
        <w:t>в</w:t>
      </w:r>
      <w:r w:rsidRPr="001F7480">
        <w:rPr>
          <w:rFonts w:ascii="Times New Roman" w:hAnsi="Times New Roman"/>
          <w:sz w:val="24"/>
          <w:szCs w:val="24"/>
          <w:lang w:val="ru-RU"/>
        </w:rPr>
        <w:t xml:space="preserve"> рамках пре-тесту анкети)</w:t>
      </w:r>
      <w:r>
        <w:rPr>
          <w:rFonts w:ascii="Times New Roman" w:hAnsi="Times New Roman"/>
          <w:sz w:val="24"/>
          <w:szCs w:val="24"/>
          <w:lang w:val="ru-RU"/>
        </w:rPr>
        <w:t>, що</w:t>
      </w:r>
      <w:r w:rsidRPr="001F7480">
        <w:rPr>
          <w:rFonts w:ascii="Times New Roman" w:hAnsi="Times New Roman"/>
          <w:sz w:val="24"/>
          <w:szCs w:val="24"/>
          <w:lang w:val="ru-RU"/>
        </w:rPr>
        <w:t xml:space="preserve"> ма</w:t>
      </w:r>
      <w:r w:rsidRPr="001F7480">
        <w:rPr>
          <w:rFonts w:ascii="Times New Roman" w:hAnsi="Times New Roman"/>
          <w:color w:val="000000"/>
          <w:sz w:val="24"/>
          <w:szCs w:val="24"/>
          <w:lang w:val="ru-RU"/>
        </w:rPr>
        <w:t>є включати</w:t>
      </w:r>
      <w:r w:rsidRPr="001F7480">
        <w:rPr>
          <w:rFonts w:ascii="Times New Roman" w:hAnsi="Times New Roman"/>
          <w:sz w:val="24"/>
          <w:szCs w:val="24"/>
          <w:lang w:val="ru-RU"/>
        </w:rPr>
        <w:t>:</w:t>
      </w:r>
    </w:p>
    <w:p w14:paraId="3037DE91" w14:textId="77777777" w:rsidR="00382517" w:rsidRPr="000016D6"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rPr>
        <w:t>Рекрутинг респондентів: 100 для пре-тесту анкети та 1200 планових, відповідно до узгодженого географічного розподілу;</w:t>
      </w:r>
    </w:p>
    <w:p w14:paraId="6A62380A" w14:textId="77777777" w:rsidR="00382517" w:rsidRPr="000016D6"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eastAsia="ar-SA"/>
        </w:rPr>
        <w:t>Компенсацію респондентам за витрачений на анкетування час</w:t>
      </w:r>
      <w:r w:rsidRPr="00217A59">
        <w:rPr>
          <w:rFonts w:ascii="Times New Roman" w:hAnsi="Times New Roman"/>
          <w:sz w:val="24"/>
          <w:szCs w:val="24"/>
          <w:lang w:val="ru-RU" w:eastAsia="ar-SA"/>
        </w:rPr>
        <w:t>;</w:t>
      </w:r>
    </w:p>
    <w:p w14:paraId="550CCFE4" w14:textId="77777777" w:rsidR="00382517" w:rsidRPr="00110641"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eastAsia="ar-SA"/>
        </w:rPr>
        <w:t>Створення електронної бази даних на основі проведеного анкетування та надання її Замовнику</w:t>
      </w:r>
      <w:r w:rsidRPr="00217A59">
        <w:rPr>
          <w:rFonts w:ascii="Times New Roman" w:hAnsi="Times New Roman"/>
          <w:sz w:val="24"/>
          <w:szCs w:val="24"/>
          <w:lang w:val="ru-RU" w:eastAsia="ar-SA"/>
        </w:rPr>
        <w:t>;</w:t>
      </w:r>
      <w:r w:rsidRPr="00110641">
        <w:rPr>
          <w:rFonts w:ascii="Times New Roman" w:hAnsi="Times New Roman"/>
          <w:sz w:val="24"/>
          <w:szCs w:val="24"/>
          <w:lang w:val="ru-RU"/>
        </w:rPr>
        <w:t xml:space="preserve"> </w:t>
      </w:r>
    </w:p>
    <w:p w14:paraId="67904C1F" w14:textId="77777777" w:rsidR="00382517" w:rsidRPr="00110641" w:rsidRDefault="00382517" w:rsidP="00382517">
      <w:pPr>
        <w:pStyle w:val="a3"/>
        <w:numPr>
          <w:ilvl w:val="0"/>
          <w:numId w:val="49"/>
        </w:numPr>
        <w:ind w:left="709" w:hanging="283"/>
        <w:jc w:val="both"/>
        <w:rPr>
          <w:rFonts w:ascii="Times New Roman" w:hAnsi="Times New Roman"/>
          <w:sz w:val="24"/>
          <w:szCs w:val="24"/>
          <w:lang w:val="ru-RU"/>
        </w:rPr>
      </w:pPr>
      <w:r w:rsidRPr="00954046">
        <w:rPr>
          <w:rFonts w:ascii="Times New Roman" w:hAnsi="Times New Roman"/>
          <w:sz w:val="24"/>
          <w:szCs w:val="24"/>
          <w:lang w:val="ru-RU"/>
        </w:rPr>
        <w:t xml:space="preserve">Виконавець має забезпечити проведення анкетування методом особистих інтерв’ю </w:t>
      </w:r>
      <w:r w:rsidRPr="00E93921">
        <w:rPr>
          <w:rFonts w:ascii="Times New Roman" w:hAnsi="Times New Roman"/>
          <w:sz w:val="24"/>
          <w:szCs w:val="24"/>
          <w:lang w:val="ru-RU"/>
        </w:rPr>
        <w:t>(</w:t>
      </w:r>
      <w:r w:rsidRPr="00E34D05">
        <w:rPr>
          <w:rFonts w:ascii="Times New Roman" w:hAnsi="Times New Roman"/>
          <w:sz w:val="24"/>
          <w:szCs w:val="24"/>
        </w:rPr>
        <w:t>face</w:t>
      </w:r>
      <w:r w:rsidRPr="00E93921">
        <w:rPr>
          <w:rFonts w:ascii="Times New Roman" w:hAnsi="Times New Roman"/>
          <w:sz w:val="24"/>
          <w:szCs w:val="24"/>
          <w:lang w:val="ru-RU"/>
        </w:rPr>
        <w:t>-</w:t>
      </w:r>
      <w:r w:rsidRPr="00E34D05">
        <w:rPr>
          <w:rFonts w:ascii="Times New Roman" w:hAnsi="Times New Roman"/>
          <w:sz w:val="24"/>
          <w:szCs w:val="24"/>
        </w:rPr>
        <w:t>to</w:t>
      </w:r>
      <w:r w:rsidRPr="00E93921">
        <w:rPr>
          <w:rFonts w:ascii="Times New Roman" w:hAnsi="Times New Roman"/>
          <w:sz w:val="24"/>
          <w:szCs w:val="24"/>
          <w:lang w:val="ru-RU"/>
        </w:rPr>
        <w:t>-</w:t>
      </w:r>
      <w:r w:rsidRPr="00E34D05">
        <w:rPr>
          <w:rFonts w:ascii="Times New Roman" w:hAnsi="Times New Roman"/>
          <w:sz w:val="24"/>
          <w:szCs w:val="24"/>
        </w:rPr>
        <w:t>face</w:t>
      </w:r>
      <w:r w:rsidRPr="00E93921">
        <w:rPr>
          <w:rFonts w:ascii="Times New Roman" w:hAnsi="Times New Roman"/>
          <w:sz w:val="24"/>
          <w:szCs w:val="24"/>
          <w:lang w:val="ru-RU"/>
        </w:rPr>
        <w:t xml:space="preserve">). Обсяг вибіркової сукупності для кількісного етапу дослідження – 1200 осіб. Також передбачено проведення пре-тесту 100 анкет до початку збору кількісних даних з метою забезпечення якості розробленого інструментарію. </w:t>
      </w:r>
      <w:r w:rsidRPr="003F2553">
        <w:rPr>
          <w:rFonts w:ascii="Times New Roman" w:hAnsi="Times New Roman"/>
          <w:sz w:val="24"/>
          <w:szCs w:val="24"/>
          <w:lang w:val="ru-RU"/>
        </w:rPr>
        <w:t xml:space="preserve">Таким чином, сумарно має бути отримано 1300 заповнених анкет. </w:t>
      </w:r>
      <w:r w:rsidRPr="00954046">
        <w:rPr>
          <w:rFonts w:ascii="Times New Roman" w:hAnsi="Times New Roman"/>
          <w:sz w:val="24"/>
          <w:szCs w:val="24"/>
          <w:lang w:val="ru-RU"/>
        </w:rPr>
        <w:t xml:space="preserve">Детальна вибірка зазначена в Таблиці </w:t>
      </w:r>
      <w:r>
        <w:rPr>
          <w:rFonts w:ascii="Times New Roman" w:hAnsi="Times New Roman"/>
          <w:sz w:val="24"/>
          <w:szCs w:val="24"/>
          <w:lang w:val="ru-RU"/>
        </w:rPr>
        <w:t>2</w:t>
      </w:r>
      <w:r w:rsidRPr="00954046">
        <w:rPr>
          <w:rFonts w:ascii="Times New Roman" w:hAnsi="Times New Roman"/>
          <w:sz w:val="24"/>
          <w:szCs w:val="24"/>
          <w:lang w:val="ru-RU"/>
        </w:rPr>
        <w:t xml:space="preserve">. </w:t>
      </w:r>
      <w:r w:rsidRPr="00382517">
        <w:rPr>
          <w:rFonts w:ascii="Times New Roman" w:hAnsi="Times New Roman"/>
          <w:b/>
          <w:bCs/>
          <w:sz w:val="24"/>
          <w:szCs w:val="24"/>
          <w:lang w:val="ru-RU"/>
        </w:rPr>
        <w:t>Дана вибірка є спільною для обох досліджень</w:t>
      </w:r>
      <w:r w:rsidRPr="000F4B13">
        <w:rPr>
          <w:rFonts w:ascii="Times New Roman" w:hAnsi="Times New Roman"/>
          <w:sz w:val="24"/>
          <w:szCs w:val="24"/>
          <w:lang w:val="ru-RU"/>
        </w:rPr>
        <w:t>;</w:t>
      </w:r>
    </w:p>
    <w:p w14:paraId="25C5297D" w14:textId="77777777" w:rsidR="00382517" w:rsidRDefault="00382517" w:rsidP="00382517">
      <w:pPr>
        <w:jc w:val="both"/>
        <w:rPr>
          <w:rFonts w:ascii="Times New Roman" w:hAnsi="Times New Roman"/>
          <w:sz w:val="24"/>
          <w:szCs w:val="24"/>
        </w:rPr>
      </w:pPr>
    </w:p>
    <w:p w14:paraId="71CE714B" w14:textId="77777777" w:rsidR="00382517" w:rsidRDefault="00382517" w:rsidP="00382517">
      <w:pPr>
        <w:ind w:left="284"/>
        <w:jc w:val="both"/>
        <w:rPr>
          <w:rFonts w:ascii="Times New Roman" w:hAnsi="Times New Roman"/>
          <w:b/>
          <w:bCs/>
          <w:sz w:val="24"/>
          <w:szCs w:val="24"/>
        </w:rPr>
      </w:pPr>
      <w:r w:rsidRPr="00501C89">
        <w:rPr>
          <w:rFonts w:ascii="Times New Roman" w:hAnsi="Times New Roman"/>
          <w:b/>
          <w:bCs/>
          <w:sz w:val="24"/>
          <w:szCs w:val="24"/>
        </w:rPr>
        <w:t xml:space="preserve">Етап </w:t>
      </w:r>
      <w:r>
        <w:rPr>
          <w:rFonts w:ascii="Times New Roman" w:hAnsi="Times New Roman"/>
          <w:b/>
          <w:bCs/>
          <w:sz w:val="24"/>
          <w:szCs w:val="24"/>
        </w:rPr>
        <w:t>3</w:t>
      </w:r>
      <w:r w:rsidRPr="00501C89">
        <w:rPr>
          <w:rFonts w:ascii="Times New Roman" w:hAnsi="Times New Roman"/>
          <w:b/>
          <w:bCs/>
          <w:sz w:val="24"/>
          <w:szCs w:val="24"/>
        </w:rPr>
        <w:t>: П</w:t>
      </w:r>
      <w:r>
        <w:rPr>
          <w:rFonts w:ascii="Times New Roman" w:hAnsi="Times New Roman"/>
          <w:b/>
          <w:bCs/>
          <w:sz w:val="24"/>
          <w:szCs w:val="24"/>
        </w:rPr>
        <w:t>ідсумковий</w:t>
      </w:r>
      <w:r w:rsidRPr="00501C89">
        <w:rPr>
          <w:rFonts w:ascii="Times New Roman" w:hAnsi="Times New Roman"/>
          <w:b/>
          <w:bCs/>
          <w:sz w:val="24"/>
          <w:szCs w:val="24"/>
        </w:rPr>
        <w:t xml:space="preserve"> етап</w:t>
      </w:r>
    </w:p>
    <w:p w14:paraId="17DD3A0B" w14:textId="77777777" w:rsidR="00382517" w:rsidRDefault="00382517" w:rsidP="00382517">
      <w:pPr>
        <w:ind w:left="360"/>
        <w:jc w:val="both"/>
        <w:rPr>
          <w:rFonts w:ascii="Times New Roman" w:hAnsi="Times New Roman"/>
          <w:b/>
          <w:bCs/>
          <w:sz w:val="24"/>
          <w:szCs w:val="24"/>
        </w:rPr>
      </w:pPr>
      <w:r w:rsidRPr="00BD367D">
        <w:rPr>
          <w:rFonts w:ascii="Times New Roman" w:hAnsi="Times New Roman"/>
          <w:b/>
          <w:bCs/>
          <w:sz w:val="24"/>
          <w:szCs w:val="24"/>
        </w:rPr>
        <w:t>Дослідження «Вивчення поширеності психічних розладів серед пацієнтів програми ЗПТ</w:t>
      </w:r>
      <w:r>
        <w:rPr>
          <w:rFonts w:ascii="Times New Roman" w:hAnsi="Times New Roman"/>
          <w:b/>
          <w:bCs/>
          <w:sz w:val="24"/>
          <w:szCs w:val="24"/>
        </w:rPr>
        <w:t>»:</w:t>
      </w:r>
    </w:p>
    <w:p w14:paraId="1D086BC6" w14:textId="77777777" w:rsidR="00382517" w:rsidRPr="00E760A1" w:rsidRDefault="00382517" w:rsidP="00382517">
      <w:pPr>
        <w:pStyle w:val="a3"/>
        <w:numPr>
          <w:ilvl w:val="0"/>
          <w:numId w:val="25"/>
        </w:numPr>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Послуг</w:t>
      </w:r>
      <w:r>
        <w:rPr>
          <w:rFonts w:ascii="Times New Roman" w:hAnsi="Times New Roman"/>
          <w:color w:val="000000"/>
          <w:sz w:val="24"/>
          <w:szCs w:val="24"/>
          <w:lang w:val="ru-RU"/>
        </w:rPr>
        <w:t>а</w:t>
      </w:r>
      <w:r w:rsidRPr="00E760A1">
        <w:rPr>
          <w:rFonts w:ascii="Times New Roman" w:hAnsi="Times New Roman"/>
          <w:color w:val="000000"/>
          <w:sz w:val="24"/>
          <w:szCs w:val="24"/>
          <w:lang w:val="ru-RU"/>
        </w:rPr>
        <w:t xml:space="preserve"> з очистки та аналізу даних, що включає:</w:t>
      </w:r>
    </w:p>
    <w:p w14:paraId="671B521C"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наявність продубльованих анкет;</w:t>
      </w:r>
    </w:p>
    <w:p w14:paraId="1E29EB71"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системні, логічні та механічні помилки;</w:t>
      </w:r>
    </w:p>
    <w:p w14:paraId="493A1DC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дотримання логіки опитувальника;</w:t>
      </w:r>
    </w:p>
    <w:p w14:paraId="559518F5"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lastRenderedPageBreak/>
        <w:t>Перевірку масиву на наявність незаповнених записів;</w:t>
      </w:r>
    </w:p>
    <w:p w14:paraId="53EB5BA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дотримання вибірки виправлення знайдених помилок чи невідповідностей;</w:t>
      </w:r>
    </w:p>
    <w:p w14:paraId="0727D7AF"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 xml:space="preserve">Підготовку проміжного звіту з аналізом даних анкетування у форматі електронного звіту (вимоги до звіту наведені нижче). </w:t>
      </w:r>
    </w:p>
    <w:p w14:paraId="1E8A0907" w14:textId="77777777" w:rsidR="00382517" w:rsidRDefault="00382517" w:rsidP="00382517">
      <w:pPr>
        <w:jc w:val="both"/>
        <w:rPr>
          <w:rFonts w:ascii="Times New Roman" w:hAnsi="Times New Roman"/>
          <w:sz w:val="24"/>
          <w:szCs w:val="24"/>
          <w:lang w:val="ru-RU"/>
        </w:rPr>
      </w:pPr>
    </w:p>
    <w:p w14:paraId="30890AB7" w14:textId="77777777" w:rsidR="00382517" w:rsidRPr="00123426" w:rsidRDefault="00382517" w:rsidP="00382517">
      <w:pPr>
        <w:jc w:val="both"/>
        <w:rPr>
          <w:rFonts w:ascii="Times New Roman" w:eastAsia="Calibri" w:hAnsi="Times New Roman"/>
          <w:sz w:val="24"/>
          <w:szCs w:val="24"/>
          <w:lang w:val="ru-RU"/>
        </w:rPr>
      </w:pPr>
      <w:r w:rsidRPr="00123426">
        <w:rPr>
          <w:rFonts w:ascii="Times New Roman" w:hAnsi="Times New Roman"/>
          <w:sz w:val="24"/>
          <w:szCs w:val="24"/>
          <w:lang w:val="ru-RU"/>
        </w:rPr>
        <w:t>Результатом надання послуги з очистки та аналізу даних є очищений та, за потреби, зважений масив даних у форматі .</w:t>
      </w:r>
      <w:r w:rsidRPr="00123426">
        <w:rPr>
          <w:rFonts w:ascii="Times New Roman" w:hAnsi="Times New Roman"/>
          <w:sz w:val="24"/>
          <w:szCs w:val="24"/>
        </w:rPr>
        <w:t>sav</w:t>
      </w:r>
      <w:r w:rsidRPr="00123426">
        <w:rPr>
          <w:rFonts w:ascii="Times New Roman" w:hAnsi="Times New Roman"/>
          <w:sz w:val="24"/>
          <w:szCs w:val="24"/>
          <w:lang w:val="ru-RU"/>
        </w:rPr>
        <w:t xml:space="preserve">, повністю сумісному з </w:t>
      </w:r>
      <w:r w:rsidRPr="00123426">
        <w:rPr>
          <w:rFonts w:ascii="Times New Roman" w:hAnsi="Times New Roman"/>
          <w:sz w:val="24"/>
          <w:szCs w:val="24"/>
        </w:rPr>
        <w:t>SPSS</w:t>
      </w:r>
      <w:r w:rsidRPr="00123426">
        <w:rPr>
          <w:rFonts w:ascii="Times New Roman" w:hAnsi="Times New Roman"/>
          <w:sz w:val="24"/>
          <w:szCs w:val="24"/>
          <w:lang w:val="ru-RU"/>
        </w:rPr>
        <w:t xml:space="preserve"> версії 17 і пізніше, а також </w:t>
      </w:r>
      <w:r w:rsidRPr="00123426">
        <w:rPr>
          <w:rFonts w:ascii="Times New Roman" w:eastAsia="Calibri" w:hAnsi="Times New Roman"/>
          <w:sz w:val="24"/>
          <w:szCs w:val="24"/>
          <w:lang w:val="ru-RU"/>
        </w:rPr>
        <w:t>аналітичний звіт з попереднім аналізом даних опитування у форматі електронного звіту (вимоги до оформлення звіту викладені нижче).</w:t>
      </w:r>
    </w:p>
    <w:p w14:paraId="146CD8AA" w14:textId="77777777" w:rsidR="00382517" w:rsidRPr="00123426" w:rsidRDefault="00382517" w:rsidP="00382517">
      <w:pPr>
        <w:jc w:val="both"/>
        <w:rPr>
          <w:rFonts w:ascii="Times New Roman" w:hAnsi="Times New Roman"/>
          <w:sz w:val="24"/>
          <w:szCs w:val="24"/>
        </w:rPr>
      </w:pPr>
      <w:r w:rsidRPr="00123426">
        <w:rPr>
          <w:rFonts w:ascii="Times New Roman" w:hAnsi="Times New Roman"/>
          <w:sz w:val="24"/>
          <w:szCs w:val="24"/>
        </w:rPr>
        <w:t>Виконавець проводить аналіз даних опитування</w:t>
      </w:r>
      <w:r>
        <w:rPr>
          <w:rFonts w:ascii="Times New Roman" w:hAnsi="Times New Roman"/>
          <w:sz w:val="24"/>
          <w:szCs w:val="24"/>
        </w:rPr>
        <w:t>, результатом якого є проміжний звіт.</w:t>
      </w:r>
      <w:r w:rsidRPr="00123426">
        <w:rPr>
          <w:rFonts w:ascii="Times New Roman" w:hAnsi="Times New Roman"/>
          <w:sz w:val="24"/>
          <w:szCs w:val="24"/>
        </w:rPr>
        <w:t xml:space="preserve"> </w:t>
      </w:r>
      <w:r>
        <w:rPr>
          <w:rFonts w:ascii="Times New Roman" w:hAnsi="Times New Roman"/>
          <w:sz w:val="24"/>
          <w:szCs w:val="24"/>
        </w:rPr>
        <w:t>В аналізі щ</w:t>
      </w:r>
      <w:r w:rsidRPr="00123426">
        <w:rPr>
          <w:rFonts w:ascii="Times New Roman" w:hAnsi="Times New Roman"/>
          <w:sz w:val="24"/>
          <w:szCs w:val="24"/>
        </w:rPr>
        <w:t xml:space="preserve">онайменше мають бути використані методи описової статистики: частоти, пропорції, показники центральної тенденції (середнє значення, t-test) і варіації (стандартне відхилення, ANOVA).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значення мають бути представлені у відповідних таблицях. За результатами попереднього аналізу даних опитування Виконавець готує аналітичний звіт, у якому викладає короткий опис дослідження, його результати та рекомендації. Проміжний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позначення.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w:t>
      </w:r>
      <w:r w:rsidRPr="00123426">
        <w:rPr>
          <w:rFonts w:ascii="Times New Roman" w:hAnsi="Times New Roman"/>
          <w:sz w:val="24"/>
          <w:szCs w:val="24"/>
          <w:lang w:val="ru-RU"/>
        </w:rPr>
        <w:t>20</w:t>
      </w:r>
      <w:r w:rsidRPr="00123426">
        <w:rPr>
          <w:rFonts w:ascii="Times New Roman" w:hAnsi="Times New Roman"/>
          <w:sz w:val="24"/>
          <w:szCs w:val="24"/>
        </w:rPr>
        <w:t xml:space="preserve"> сторінки.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2EC09E7E" w14:textId="77777777" w:rsidR="00382517" w:rsidRPr="00382517" w:rsidRDefault="00382517" w:rsidP="00382517">
      <w:pPr>
        <w:pStyle w:val="a3"/>
        <w:jc w:val="both"/>
        <w:rPr>
          <w:rFonts w:ascii="Times New Roman" w:hAnsi="Times New Roman"/>
          <w:color w:val="000000"/>
          <w:sz w:val="24"/>
          <w:szCs w:val="24"/>
          <w:lang w:val="uk-UA"/>
        </w:rPr>
      </w:pPr>
    </w:p>
    <w:p w14:paraId="2E8D0C1C" w14:textId="77777777" w:rsidR="00382517" w:rsidRPr="003E7731" w:rsidRDefault="00382517" w:rsidP="00382517">
      <w:pPr>
        <w:pStyle w:val="a3"/>
        <w:numPr>
          <w:ilvl w:val="0"/>
          <w:numId w:val="25"/>
        </w:numPr>
        <w:jc w:val="both"/>
        <w:rPr>
          <w:rFonts w:ascii="Times New Roman" w:hAnsi="Times New Roman"/>
          <w:color w:val="000000"/>
          <w:sz w:val="24"/>
          <w:szCs w:val="24"/>
          <w:lang w:val="ru-RU"/>
        </w:rPr>
      </w:pPr>
      <w:r w:rsidRPr="003E7731">
        <w:rPr>
          <w:rFonts w:ascii="Times New Roman" w:hAnsi="Times New Roman"/>
          <w:color w:val="000000"/>
          <w:sz w:val="24"/>
          <w:szCs w:val="24"/>
          <w:lang w:val="ru-RU"/>
        </w:rPr>
        <w:t>Результатом надання послуги з написання звіту</w:t>
      </w:r>
      <w:r>
        <w:rPr>
          <w:rFonts w:ascii="Times New Roman" w:hAnsi="Times New Roman"/>
          <w:color w:val="000000"/>
          <w:sz w:val="24"/>
          <w:szCs w:val="24"/>
          <w:lang w:val="ru-RU"/>
        </w:rPr>
        <w:t xml:space="preserve"> </w:t>
      </w:r>
      <w:r w:rsidRPr="003E7731">
        <w:rPr>
          <w:rFonts w:ascii="Times New Roman" w:hAnsi="Times New Roman"/>
          <w:color w:val="000000"/>
          <w:sz w:val="24"/>
          <w:szCs w:val="24"/>
          <w:lang w:val="ru-RU"/>
        </w:rPr>
        <w:t>є</w:t>
      </w:r>
      <w:r>
        <w:rPr>
          <w:rFonts w:ascii="Times New Roman" w:hAnsi="Times New Roman"/>
          <w:color w:val="000000"/>
          <w:sz w:val="24"/>
          <w:szCs w:val="24"/>
          <w:lang w:val="ru-RU"/>
        </w:rPr>
        <w:t>:</w:t>
      </w:r>
    </w:p>
    <w:p w14:paraId="74165AD2" w14:textId="77777777" w:rsidR="00382517" w:rsidRPr="000016D6" w:rsidRDefault="00382517" w:rsidP="00382517">
      <w:pPr>
        <w:pStyle w:val="a3"/>
        <w:numPr>
          <w:ilvl w:val="0"/>
          <w:numId w:val="33"/>
        </w:numPr>
        <w:jc w:val="both"/>
        <w:rPr>
          <w:rFonts w:ascii="Times New Roman" w:hAnsi="Times New Roman"/>
          <w:sz w:val="24"/>
          <w:szCs w:val="24"/>
          <w:lang w:val="ru-RU"/>
        </w:rPr>
      </w:pPr>
      <w:r w:rsidRPr="000016D6">
        <w:rPr>
          <w:rFonts w:ascii="Times New Roman" w:hAnsi="Times New Roman"/>
          <w:sz w:val="24"/>
          <w:szCs w:val="24"/>
          <w:lang w:val="ru-RU"/>
        </w:rPr>
        <w:t>Звіт з результатами дослідження має бути наданий Замовнику в електронному форматі</w:t>
      </w:r>
      <w:r w:rsidRPr="00217A59">
        <w:rPr>
          <w:rFonts w:ascii="Times New Roman" w:hAnsi="Times New Roman"/>
          <w:sz w:val="24"/>
          <w:szCs w:val="24"/>
          <w:lang w:val="ru-RU"/>
        </w:rPr>
        <w:t>;</w:t>
      </w:r>
    </w:p>
    <w:p w14:paraId="18A72387" w14:textId="77777777" w:rsidR="00382517" w:rsidRPr="000016D6" w:rsidRDefault="00382517" w:rsidP="00382517">
      <w:pPr>
        <w:pStyle w:val="a3"/>
        <w:numPr>
          <w:ilvl w:val="0"/>
          <w:numId w:val="33"/>
        </w:numPr>
        <w:jc w:val="both"/>
        <w:rPr>
          <w:rFonts w:ascii="Times New Roman" w:hAnsi="Times New Roman"/>
          <w:sz w:val="24"/>
          <w:szCs w:val="24"/>
          <w:lang w:val="ru-RU"/>
        </w:rPr>
      </w:pPr>
      <w:r w:rsidRPr="000016D6">
        <w:rPr>
          <w:rFonts w:ascii="Times New Roman" w:hAnsi="Times New Roman"/>
          <w:sz w:val="24"/>
          <w:szCs w:val="24"/>
          <w:lang w:val="ru-RU"/>
        </w:rPr>
        <w:t>Резюме з результатами дослідження має бути надане Замовнику в електронному форматі</w:t>
      </w:r>
      <w:r w:rsidRPr="00217A59">
        <w:rPr>
          <w:rFonts w:ascii="Times New Roman" w:hAnsi="Times New Roman"/>
          <w:sz w:val="24"/>
          <w:szCs w:val="24"/>
          <w:lang w:val="ru-RU"/>
        </w:rPr>
        <w:t>.</w:t>
      </w:r>
    </w:p>
    <w:p w14:paraId="5F0AA19F" w14:textId="77777777" w:rsidR="00382517" w:rsidRDefault="00382517" w:rsidP="00382517">
      <w:pPr>
        <w:jc w:val="both"/>
        <w:rPr>
          <w:rFonts w:ascii="Times New Roman" w:hAnsi="Times New Roman"/>
          <w:sz w:val="24"/>
          <w:szCs w:val="24"/>
          <w:lang w:val="ru-RU"/>
        </w:rPr>
      </w:pPr>
    </w:p>
    <w:p w14:paraId="35E737B7"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Виконавець проводить аналіз даних опитування, яке було проведене в рамках польовог</w:t>
      </w:r>
      <w:r>
        <w:rPr>
          <w:rFonts w:ascii="Times New Roman" w:hAnsi="Times New Roman"/>
          <w:sz w:val="24"/>
          <w:szCs w:val="24"/>
        </w:rPr>
        <w:t>о</w:t>
      </w:r>
      <w:r w:rsidRPr="00C77ABA">
        <w:rPr>
          <w:rFonts w:ascii="Times New Roman" w:hAnsi="Times New Roman"/>
          <w:sz w:val="24"/>
          <w:szCs w:val="24"/>
          <w:lang w:val="ru-RU"/>
        </w:rPr>
        <w:t xml:space="preserve"> етапу дослідження </w:t>
      </w:r>
      <w:r w:rsidRPr="00C77ABA">
        <w:rPr>
          <w:rFonts w:ascii="Times New Roman" w:hAnsi="Times New Roman"/>
          <w:color w:val="000000"/>
          <w:sz w:val="24"/>
          <w:szCs w:val="24"/>
          <w:lang w:val="ru-RU"/>
        </w:rPr>
        <w:t>«</w:t>
      </w:r>
      <w:r w:rsidRPr="00C77ABA">
        <w:rPr>
          <w:rFonts w:ascii="Times New Roman" w:hAnsi="Times New Roman"/>
          <w:sz w:val="24"/>
          <w:szCs w:val="24"/>
          <w:lang w:val="ru-RU"/>
        </w:rPr>
        <w:t>Вивчення поширеності психічних розладів серед пацієнтів програми ЗПТ». Анкета містила дані, необхідні для виконання послуг з нап</w:t>
      </w:r>
      <w:r>
        <w:rPr>
          <w:rFonts w:ascii="Times New Roman" w:hAnsi="Times New Roman"/>
          <w:sz w:val="24"/>
          <w:szCs w:val="24"/>
          <w:lang w:val="ru-RU"/>
        </w:rPr>
        <w:t>и</w:t>
      </w:r>
      <w:r w:rsidRPr="00C77ABA">
        <w:rPr>
          <w:rFonts w:ascii="Times New Roman" w:hAnsi="Times New Roman"/>
          <w:sz w:val="24"/>
          <w:szCs w:val="24"/>
          <w:lang w:val="ru-RU"/>
        </w:rPr>
        <w:t xml:space="preserve">сання звітів досліджень </w:t>
      </w:r>
      <w:r w:rsidRPr="00C77ABA">
        <w:rPr>
          <w:rFonts w:ascii="Times New Roman" w:hAnsi="Times New Roman"/>
          <w:color w:val="000000"/>
          <w:sz w:val="24"/>
          <w:szCs w:val="24"/>
          <w:lang w:val="ru-RU"/>
        </w:rPr>
        <w:t>«</w:t>
      </w:r>
      <w:r w:rsidRPr="00C77ABA">
        <w:rPr>
          <w:rFonts w:ascii="Times New Roman" w:hAnsi="Times New Roman"/>
          <w:sz w:val="24"/>
          <w:szCs w:val="24"/>
          <w:lang w:val="ru-RU"/>
        </w:rPr>
        <w:t xml:space="preserve">Вивчення поширеності психічних розладів серед пацієнтів програми ЗПТ» та </w:t>
      </w:r>
      <w:r w:rsidRPr="00C77ABA">
        <w:rPr>
          <w:rFonts w:ascii="Times New Roman" w:hAnsi="Times New Roman"/>
          <w:color w:val="000000"/>
          <w:sz w:val="24"/>
          <w:szCs w:val="24"/>
          <w:lang w:val="ru-RU"/>
        </w:rPr>
        <w:t>«</w:t>
      </w:r>
      <w:r w:rsidRPr="00C730B7">
        <w:rPr>
          <w:rFonts w:ascii="Times New Roman" w:hAnsi="Times New Roman"/>
          <w:sz w:val="24"/>
          <w:szCs w:val="24"/>
          <w:lang w:val="ru-RU"/>
        </w:rPr>
        <w:t>ЗПТ: Оцінка бар’єрів доступу до ЗПТ та оцінка моделей надання послуг в контексті їх ефективності</w:t>
      </w:r>
      <w:r w:rsidRPr="00C77ABA">
        <w:rPr>
          <w:rFonts w:ascii="Times New Roman" w:hAnsi="Times New Roman"/>
          <w:sz w:val="24"/>
          <w:szCs w:val="24"/>
          <w:lang w:val="ru-RU"/>
        </w:rPr>
        <w:t>».</w:t>
      </w:r>
    </w:p>
    <w:p w14:paraId="025130FD"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В аналізі даних щонайменше мають бути використані методи описової статистики: частоти, пропорції, показники центральної тенденції (середнє значення, </w:t>
      </w:r>
      <w:r w:rsidRPr="00C77ABA">
        <w:rPr>
          <w:rFonts w:ascii="Times New Roman" w:hAnsi="Times New Roman"/>
          <w:sz w:val="24"/>
          <w:szCs w:val="24"/>
        </w:rPr>
        <w:t>t</w:t>
      </w:r>
      <w:r w:rsidRPr="00C77ABA">
        <w:rPr>
          <w:rFonts w:ascii="Times New Roman" w:hAnsi="Times New Roman"/>
          <w:sz w:val="24"/>
          <w:szCs w:val="24"/>
          <w:lang w:val="ru-RU"/>
        </w:rPr>
        <w:t>-</w:t>
      </w:r>
      <w:r w:rsidRPr="00C77ABA">
        <w:rPr>
          <w:rFonts w:ascii="Times New Roman" w:hAnsi="Times New Roman"/>
          <w:sz w:val="24"/>
          <w:szCs w:val="24"/>
        </w:rPr>
        <w:t>test</w:t>
      </w:r>
      <w:r w:rsidRPr="00C77ABA">
        <w:rPr>
          <w:rFonts w:ascii="Times New Roman" w:hAnsi="Times New Roman"/>
          <w:sz w:val="24"/>
          <w:szCs w:val="24"/>
          <w:lang w:val="ru-RU"/>
        </w:rPr>
        <w:t xml:space="preserve">) і варіації (стандартне відхилення, </w:t>
      </w:r>
      <w:r w:rsidRPr="00C77ABA">
        <w:rPr>
          <w:rFonts w:ascii="Times New Roman" w:hAnsi="Times New Roman"/>
          <w:sz w:val="24"/>
          <w:szCs w:val="24"/>
        </w:rPr>
        <w:t>ANOVA</w:t>
      </w:r>
      <w:r w:rsidRPr="00C77ABA">
        <w:rPr>
          <w:rFonts w:ascii="Times New Roman" w:hAnsi="Times New Roman"/>
          <w:sz w:val="24"/>
          <w:szCs w:val="24"/>
          <w:lang w:val="ru-RU"/>
        </w:rPr>
        <w:t>).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7FD114A6"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lastRenderedPageBreak/>
        <w:t>За результатами аналізу даних опитування Виконавець готує аналітични</w:t>
      </w:r>
      <w:r>
        <w:rPr>
          <w:rFonts w:ascii="Times New Roman" w:hAnsi="Times New Roman"/>
          <w:sz w:val="24"/>
          <w:szCs w:val="24"/>
          <w:lang w:val="ru-RU"/>
        </w:rPr>
        <w:t>й</w:t>
      </w:r>
      <w:r w:rsidRPr="00C77ABA">
        <w:rPr>
          <w:rFonts w:ascii="Times New Roman" w:hAnsi="Times New Roman"/>
          <w:sz w:val="24"/>
          <w:szCs w:val="24"/>
          <w:lang w:val="ru-RU"/>
        </w:rPr>
        <w:t xml:space="preserve"> звіт, у як</w:t>
      </w:r>
      <w:r>
        <w:rPr>
          <w:rFonts w:ascii="Times New Roman" w:hAnsi="Times New Roman"/>
          <w:sz w:val="24"/>
          <w:szCs w:val="24"/>
          <w:lang w:val="ru-RU"/>
        </w:rPr>
        <w:t>ому</w:t>
      </w:r>
      <w:r w:rsidRPr="00C77ABA">
        <w:rPr>
          <w:rFonts w:ascii="Times New Roman" w:hAnsi="Times New Roman"/>
          <w:sz w:val="24"/>
          <w:szCs w:val="24"/>
          <w:lang w:val="ru-RU"/>
        </w:rPr>
        <w:t xml:space="preserve"> </w:t>
      </w:r>
      <w:r>
        <w:rPr>
          <w:rFonts w:ascii="Times New Roman" w:hAnsi="Times New Roman"/>
          <w:sz w:val="24"/>
          <w:szCs w:val="24"/>
          <w:lang w:val="ru-RU"/>
        </w:rPr>
        <w:t>буде викладено</w:t>
      </w:r>
      <w:r w:rsidRPr="00C77ABA">
        <w:rPr>
          <w:rFonts w:ascii="Times New Roman" w:hAnsi="Times New Roman"/>
          <w:sz w:val="24"/>
          <w:szCs w:val="24"/>
          <w:lang w:val="ru-RU"/>
        </w:rPr>
        <w:t xml:space="preserve"> коротк</w:t>
      </w:r>
      <w:r>
        <w:rPr>
          <w:rFonts w:ascii="Times New Roman" w:hAnsi="Times New Roman"/>
          <w:sz w:val="24"/>
          <w:szCs w:val="24"/>
          <w:lang w:val="ru-RU"/>
        </w:rPr>
        <w:t>ий</w:t>
      </w:r>
      <w:r w:rsidRPr="00C77ABA">
        <w:rPr>
          <w:rFonts w:ascii="Times New Roman" w:hAnsi="Times New Roman"/>
          <w:sz w:val="24"/>
          <w:szCs w:val="24"/>
          <w:lang w:val="ru-RU"/>
        </w:rPr>
        <w:t xml:space="preserve"> опис дослідження, результати та рекомендації. Аналітичний звіт має бути узгодженим із Замовником та наданий експертам в області ЗПТ/психічного здоров’я для коментарів. </w:t>
      </w:r>
    </w:p>
    <w:p w14:paraId="13123419"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w:t>
      </w:r>
      <w:r w:rsidRPr="00C77ABA">
        <w:rPr>
          <w:rFonts w:ascii="Times New Roman" w:eastAsia="Calibri" w:hAnsi="Times New Roman"/>
          <w:sz w:val="24"/>
          <w:szCs w:val="24"/>
          <w:lang w:val="ru-RU"/>
        </w:rPr>
        <w:t xml:space="preserve">итульний аркуш, список авторів, </w:t>
      </w:r>
      <w:r w:rsidRPr="00C77ABA">
        <w:rPr>
          <w:rFonts w:ascii="Times New Roman" w:hAnsi="Times New Roman"/>
          <w:sz w:val="24"/>
          <w:szCs w:val="24"/>
          <w:lang w:val="ru-RU"/>
        </w:rPr>
        <w:t xml:space="preserve">зміст, </w:t>
      </w:r>
      <w:r w:rsidRPr="00C77ABA">
        <w:rPr>
          <w:rFonts w:ascii="Times New Roman" w:eastAsia="Calibri" w:hAnsi="Times New Roman"/>
          <w:sz w:val="24"/>
          <w:szCs w:val="24"/>
          <w:lang w:val="ru-RU"/>
        </w:rPr>
        <w:t xml:space="preserve">скорочення та умовні познаки. </w:t>
      </w:r>
      <w:r w:rsidRPr="00C77ABA">
        <w:rPr>
          <w:rFonts w:ascii="Times New Roman" w:hAnsi="Times New Roman"/>
          <w:sz w:val="24"/>
          <w:szCs w:val="24"/>
          <w:lang w:val="ru-RU"/>
        </w:rPr>
        <w:t xml:space="preserve">Основна частина звіту має містити </w:t>
      </w:r>
      <w:r w:rsidRPr="00C77ABA">
        <w:rPr>
          <w:rFonts w:ascii="Times New Roman" w:eastAsia="Calibri" w:hAnsi="Times New Roman"/>
          <w:sz w:val="24"/>
          <w:szCs w:val="24"/>
          <w:lang w:val="ru-RU"/>
        </w:rPr>
        <w:t xml:space="preserve">вступ з коротким описом проблеми, короткий </w:t>
      </w:r>
      <w:r w:rsidRPr="00C77ABA">
        <w:rPr>
          <w:rFonts w:ascii="Times New Roman" w:hAnsi="Times New Roman"/>
          <w:sz w:val="24"/>
          <w:szCs w:val="24"/>
          <w:lang w:val="ru-RU"/>
        </w:rPr>
        <w:t xml:space="preserve">опис методології та дизайну дослідження, </w:t>
      </w:r>
      <w:r w:rsidRPr="00C77ABA">
        <w:rPr>
          <w:rFonts w:ascii="Times New Roman" w:eastAsia="Calibri" w:hAnsi="Times New Roman"/>
          <w:sz w:val="24"/>
          <w:szCs w:val="24"/>
          <w:lang w:val="ru-RU"/>
        </w:rPr>
        <w:t>результати дослідження</w:t>
      </w:r>
      <w:r w:rsidRPr="00C77ABA">
        <w:rPr>
          <w:rFonts w:ascii="Times New Roman" w:hAnsi="Times New Roman"/>
          <w:sz w:val="24"/>
          <w:szCs w:val="24"/>
          <w:lang w:val="ru-RU"/>
        </w:rPr>
        <w:t xml:space="preserve">, </w:t>
      </w:r>
      <w:r w:rsidRPr="00C77ABA">
        <w:rPr>
          <w:rFonts w:ascii="Times New Roman" w:eastAsia="Calibri" w:hAnsi="Times New Roman"/>
          <w:sz w:val="24"/>
          <w:szCs w:val="24"/>
          <w:lang w:val="ru-RU"/>
        </w:rPr>
        <w:t xml:space="preserve">висновки, рекомендації та </w:t>
      </w:r>
      <w:r w:rsidRPr="00C77ABA">
        <w:rPr>
          <w:rFonts w:ascii="Times New Roman" w:hAnsi="Times New Roman"/>
          <w:sz w:val="24"/>
          <w:szCs w:val="24"/>
          <w:lang w:val="ru-RU"/>
        </w:rPr>
        <w:t>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w:t>
      </w:r>
      <w:r>
        <w:rPr>
          <w:rFonts w:ascii="Times New Roman" w:hAnsi="Times New Roman"/>
          <w:sz w:val="24"/>
          <w:szCs w:val="24"/>
          <w:lang w:val="ru-RU"/>
        </w:rPr>
        <w:t>ють</w:t>
      </w:r>
      <w:r w:rsidRPr="00C77ABA">
        <w:rPr>
          <w:rFonts w:ascii="Times New Roman" w:hAnsi="Times New Roman"/>
          <w:sz w:val="24"/>
          <w:szCs w:val="24"/>
          <w:lang w:val="ru-RU"/>
        </w:rPr>
        <w:t xml:space="preserve"> бути узгодженим</w:t>
      </w:r>
      <w:r>
        <w:rPr>
          <w:rFonts w:ascii="Times New Roman" w:hAnsi="Times New Roman"/>
          <w:sz w:val="24"/>
          <w:szCs w:val="24"/>
          <w:lang w:val="ru-RU"/>
        </w:rPr>
        <w:t>и</w:t>
      </w:r>
      <w:r w:rsidRPr="00C77ABA">
        <w:rPr>
          <w:rFonts w:ascii="Times New Roman" w:hAnsi="Times New Roman"/>
          <w:sz w:val="24"/>
          <w:szCs w:val="24"/>
          <w:lang w:val="ru-RU"/>
        </w:rPr>
        <w:t xml:space="preserve">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3C655D01"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w:t>
      </w:r>
      <w:r w:rsidRPr="00C77ABA">
        <w:rPr>
          <w:rFonts w:ascii="Times New Roman" w:hAnsi="Times New Roman"/>
          <w:sz w:val="24"/>
          <w:szCs w:val="24"/>
          <w:lang w:val="ru-RU" w:eastAsia="ar-SA"/>
        </w:rPr>
        <w:t>бсяг резюме дослідження не мусить перевищувати 10 сторінок.</w:t>
      </w:r>
      <w:r w:rsidRPr="00C77ABA">
        <w:rPr>
          <w:rFonts w:ascii="Times New Roman" w:hAnsi="Times New Roman"/>
          <w:sz w:val="24"/>
          <w:szCs w:val="24"/>
          <w:lang w:val="ru-RU"/>
        </w:rPr>
        <w:t xml:space="preserve"> </w:t>
      </w:r>
      <w:r w:rsidRPr="00C77ABA">
        <w:rPr>
          <w:rFonts w:ascii="Times New Roman" w:hAnsi="Times New Roman"/>
          <w:sz w:val="24"/>
          <w:szCs w:val="24"/>
          <w:lang w:val="ru-RU" w:eastAsia="ar-SA"/>
        </w:rPr>
        <w:t>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17ADB280" w14:textId="77777777" w:rsidR="00382517" w:rsidRPr="00C77ABA" w:rsidRDefault="00382517" w:rsidP="00382517">
      <w:pPr>
        <w:jc w:val="both"/>
        <w:rPr>
          <w:rFonts w:ascii="Times New Roman" w:hAnsi="Times New Roman"/>
          <w:sz w:val="24"/>
          <w:szCs w:val="24"/>
        </w:rPr>
      </w:pPr>
      <w:r w:rsidRPr="00C77ABA">
        <w:rPr>
          <w:rFonts w:ascii="Times New Roman" w:hAnsi="Times New Roman"/>
          <w:sz w:val="24"/>
          <w:szCs w:val="24"/>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7DA5A8BF" w14:textId="77777777" w:rsidR="00382517" w:rsidRPr="004F4ECF" w:rsidRDefault="00382517" w:rsidP="00382517">
      <w:pPr>
        <w:pStyle w:val="a3"/>
        <w:numPr>
          <w:ilvl w:val="0"/>
          <w:numId w:val="25"/>
        </w:numPr>
        <w:jc w:val="both"/>
        <w:rPr>
          <w:rFonts w:ascii="Times New Roman" w:hAnsi="Times New Roman"/>
          <w:color w:val="000000"/>
          <w:sz w:val="24"/>
          <w:szCs w:val="24"/>
          <w:lang w:val="uk-UA"/>
        </w:rPr>
      </w:pPr>
      <w:r w:rsidRPr="004F4ECF">
        <w:rPr>
          <w:rFonts w:ascii="Times New Roman" w:hAnsi="Times New Roman"/>
          <w:sz w:val="24"/>
          <w:szCs w:val="24"/>
          <w:lang w:val="uk-UA"/>
        </w:rPr>
        <w:t>Послуг</w:t>
      </w:r>
      <w:r>
        <w:rPr>
          <w:rFonts w:ascii="Times New Roman" w:hAnsi="Times New Roman"/>
          <w:sz w:val="24"/>
          <w:szCs w:val="24"/>
          <w:lang w:val="uk-UA"/>
        </w:rPr>
        <w:t xml:space="preserve">а </w:t>
      </w:r>
      <w:r w:rsidRPr="004F4ECF">
        <w:rPr>
          <w:rFonts w:ascii="Times New Roman" w:hAnsi="Times New Roman"/>
          <w:sz w:val="24"/>
          <w:szCs w:val="24"/>
          <w:lang w:val="uk-UA"/>
        </w:rPr>
        <w:t>з проведення презентаці</w:t>
      </w:r>
      <w:r>
        <w:rPr>
          <w:rFonts w:ascii="Times New Roman" w:hAnsi="Times New Roman"/>
          <w:sz w:val="24"/>
          <w:szCs w:val="24"/>
          <w:lang w:val="uk-UA"/>
        </w:rPr>
        <w:t>й</w:t>
      </w:r>
      <w:r w:rsidRPr="004F4ECF">
        <w:rPr>
          <w:rFonts w:ascii="Times New Roman" w:hAnsi="Times New Roman"/>
          <w:sz w:val="24"/>
          <w:szCs w:val="24"/>
          <w:lang w:val="uk-UA"/>
        </w:rPr>
        <w:t xml:space="preserve"> результатів досліджен</w:t>
      </w:r>
      <w:r>
        <w:rPr>
          <w:rFonts w:ascii="Times New Roman" w:hAnsi="Times New Roman"/>
          <w:sz w:val="24"/>
          <w:szCs w:val="24"/>
          <w:lang w:val="uk-UA"/>
        </w:rPr>
        <w:t xml:space="preserve">ня </w:t>
      </w:r>
      <w:r w:rsidRPr="004F4ECF">
        <w:rPr>
          <w:rFonts w:ascii="Times New Roman" w:hAnsi="Times New Roman"/>
          <w:sz w:val="24"/>
          <w:szCs w:val="24"/>
          <w:lang w:val="uk-UA"/>
        </w:rPr>
        <w:t>включає в себе:</w:t>
      </w:r>
    </w:p>
    <w:p w14:paraId="574795D4"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Підготовку презентації в електронному форматі на основі узгодженого звіту дослідження</w:t>
      </w:r>
      <w:r w:rsidRPr="00442A49">
        <w:rPr>
          <w:rFonts w:ascii="Times New Roman" w:hAnsi="Times New Roman"/>
          <w:sz w:val="24"/>
          <w:szCs w:val="24"/>
          <w:lang w:val="ru-RU"/>
        </w:rPr>
        <w:t>;</w:t>
      </w:r>
    </w:p>
    <w:p w14:paraId="704BDC53"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Організацію презентації (запрошення учасників, визначення формату презентації, організація кейтерингу за необхідності);</w:t>
      </w:r>
    </w:p>
    <w:p w14:paraId="29505517"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09DD0D6E"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 xml:space="preserve">Фотозвіт (за умови, що презентація відбувалась оффлайн) або відеозапис презентації (за умови, що презентація відбувалась онлайн). </w:t>
      </w:r>
    </w:p>
    <w:p w14:paraId="0058DFAD" w14:textId="77777777" w:rsidR="00382517" w:rsidRDefault="00382517" w:rsidP="00382517">
      <w:pPr>
        <w:spacing w:after="0"/>
        <w:ind w:firstLine="709"/>
        <w:jc w:val="both"/>
        <w:rPr>
          <w:rFonts w:ascii="Times New Roman" w:hAnsi="Times New Roman"/>
          <w:b/>
          <w:bCs/>
          <w:sz w:val="24"/>
          <w:szCs w:val="24"/>
        </w:rPr>
      </w:pPr>
    </w:p>
    <w:p w14:paraId="6C89917D" w14:textId="77777777" w:rsidR="00382517" w:rsidRDefault="00382517" w:rsidP="00382517">
      <w:pPr>
        <w:spacing w:after="0"/>
        <w:jc w:val="both"/>
        <w:rPr>
          <w:rFonts w:ascii="Times New Roman" w:hAnsi="Times New Roman"/>
          <w:b/>
          <w:bCs/>
          <w:sz w:val="24"/>
          <w:szCs w:val="24"/>
        </w:rPr>
      </w:pPr>
      <w:r w:rsidRPr="00123426">
        <w:rPr>
          <w:rFonts w:ascii="Times New Roman" w:hAnsi="Times New Roman"/>
          <w:b/>
          <w:bCs/>
          <w:sz w:val="24"/>
          <w:szCs w:val="24"/>
        </w:rPr>
        <w:t>Дослідження «ЗПТ: Оцінка бар’єрів доступу до ЗПТ та оцінка моделей надання послуг в контексті їх ефективності»:</w:t>
      </w:r>
    </w:p>
    <w:p w14:paraId="749F579A" w14:textId="77777777" w:rsidR="00382517" w:rsidRDefault="00382517" w:rsidP="00382517">
      <w:pPr>
        <w:spacing w:after="0"/>
        <w:jc w:val="both"/>
        <w:rPr>
          <w:rFonts w:ascii="Times New Roman" w:hAnsi="Times New Roman"/>
          <w:b/>
          <w:bCs/>
          <w:sz w:val="24"/>
          <w:szCs w:val="24"/>
        </w:rPr>
      </w:pPr>
    </w:p>
    <w:p w14:paraId="1FF0AC74" w14:textId="77777777" w:rsidR="00382517" w:rsidRPr="00E760A1" w:rsidRDefault="00382517" w:rsidP="00382517">
      <w:pPr>
        <w:pStyle w:val="a3"/>
        <w:numPr>
          <w:ilvl w:val="0"/>
          <w:numId w:val="56"/>
        </w:numPr>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Послуг</w:t>
      </w:r>
      <w:r>
        <w:rPr>
          <w:rFonts w:ascii="Times New Roman" w:hAnsi="Times New Roman"/>
          <w:color w:val="000000"/>
          <w:sz w:val="24"/>
          <w:szCs w:val="24"/>
          <w:lang w:val="ru-RU"/>
        </w:rPr>
        <w:t>а</w:t>
      </w:r>
      <w:r w:rsidRPr="00E760A1">
        <w:rPr>
          <w:rFonts w:ascii="Times New Roman" w:hAnsi="Times New Roman"/>
          <w:color w:val="000000"/>
          <w:sz w:val="24"/>
          <w:szCs w:val="24"/>
          <w:lang w:val="ru-RU"/>
        </w:rPr>
        <w:t xml:space="preserve"> з очистки та аналізу даних, що включає:</w:t>
      </w:r>
    </w:p>
    <w:p w14:paraId="6F149B34"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наявність продубльованих анкет;</w:t>
      </w:r>
    </w:p>
    <w:p w14:paraId="04931B85"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системні, логічні та механічні помилки;</w:t>
      </w:r>
    </w:p>
    <w:p w14:paraId="1A937A1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дотримання логіки опитувальника;</w:t>
      </w:r>
    </w:p>
    <w:p w14:paraId="26BF5D62"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наявність незаповнених записів;</w:t>
      </w:r>
    </w:p>
    <w:p w14:paraId="166E45B5"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t>Перевірку масиву на дотримання вибірки виправлення знайдених помилок чи невідповідностей;</w:t>
      </w:r>
    </w:p>
    <w:p w14:paraId="1F74E0B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r w:rsidRPr="00E760A1">
        <w:rPr>
          <w:rFonts w:ascii="Times New Roman" w:hAnsi="Times New Roman"/>
          <w:color w:val="000000"/>
          <w:sz w:val="24"/>
          <w:szCs w:val="24"/>
          <w:lang w:val="ru-RU"/>
        </w:rPr>
        <w:lastRenderedPageBreak/>
        <w:t xml:space="preserve">Підготовку проміжного звіту з аналізом даних анкетування у форматі електронного звіту (вимоги до звіту наведені нижче). </w:t>
      </w:r>
    </w:p>
    <w:p w14:paraId="61DD632F" w14:textId="77777777" w:rsidR="00382517" w:rsidRDefault="00382517" w:rsidP="00382517">
      <w:pPr>
        <w:jc w:val="both"/>
        <w:rPr>
          <w:rFonts w:ascii="Times New Roman" w:hAnsi="Times New Roman"/>
          <w:sz w:val="24"/>
          <w:szCs w:val="24"/>
          <w:lang w:val="ru-RU"/>
        </w:rPr>
      </w:pPr>
    </w:p>
    <w:p w14:paraId="0532DD57" w14:textId="77777777" w:rsidR="00382517" w:rsidRPr="00123426" w:rsidRDefault="00382517" w:rsidP="00382517">
      <w:pPr>
        <w:jc w:val="both"/>
        <w:rPr>
          <w:rFonts w:ascii="Times New Roman" w:eastAsia="Calibri" w:hAnsi="Times New Roman"/>
          <w:sz w:val="24"/>
          <w:szCs w:val="24"/>
          <w:lang w:val="ru-RU"/>
        </w:rPr>
      </w:pPr>
      <w:r w:rsidRPr="00123426">
        <w:rPr>
          <w:rFonts w:ascii="Times New Roman" w:hAnsi="Times New Roman"/>
          <w:sz w:val="24"/>
          <w:szCs w:val="24"/>
          <w:lang w:val="ru-RU"/>
        </w:rPr>
        <w:t>Результатом надання послуги з очистки та аналізу даних є очищений та, за потреби, зважений масив даних у форматі .</w:t>
      </w:r>
      <w:r w:rsidRPr="00123426">
        <w:rPr>
          <w:rFonts w:ascii="Times New Roman" w:hAnsi="Times New Roman"/>
          <w:sz w:val="24"/>
          <w:szCs w:val="24"/>
        </w:rPr>
        <w:t>sav</w:t>
      </w:r>
      <w:r w:rsidRPr="00123426">
        <w:rPr>
          <w:rFonts w:ascii="Times New Roman" w:hAnsi="Times New Roman"/>
          <w:sz w:val="24"/>
          <w:szCs w:val="24"/>
          <w:lang w:val="ru-RU"/>
        </w:rPr>
        <w:t xml:space="preserve">, повністю сумісному з </w:t>
      </w:r>
      <w:r w:rsidRPr="00123426">
        <w:rPr>
          <w:rFonts w:ascii="Times New Roman" w:hAnsi="Times New Roman"/>
          <w:sz w:val="24"/>
          <w:szCs w:val="24"/>
        </w:rPr>
        <w:t>SPSS</w:t>
      </w:r>
      <w:r w:rsidRPr="00123426">
        <w:rPr>
          <w:rFonts w:ascii="Times New Roman" w:hAnsi="Times New Roman"/>
          <w:sz w:val="24"/>
          <w:szCs w:val="24"/>
          <w:lang w:val="ru-RU"/>
        </w:rPr>
        <w:t xml:space="preserve"> версії 17 і пізніше, а також </w:t>
      </w:r>
      <w:r w:rsidRPr="00123426">
        <w:rPr>
          <w:rFonts w:ascii="Times New Roman" w:eastAsia="Calibri" w:hAnsi="Times New Roman"/>
          <w:sz w:val="24"/>
          <w:szCs w:val="24"/>
          <w:lang w:val="ru-RU"/>
        </w:rPr>
        <w:t>аналітичний звіт з попереднім аналізом даних опитування у форматі електронного звіту (вимоги до оформлення звіту викладені нижче).</w:t>
      </w:r>
    </w:p>
    <w:p w14:paraId="0B620F3A" w14:textId="77777777" w:rsidR="00382517" w:rsidRPr="00123426" w:rsidRDefault="00382517" w:rsidP="00382517">
      <w:pPr>
        <w:jc w:val="both"/>
        <w:rPr>
          <w:rFonts w:ascii="Times New Roman" w:hAnsi="Times New Roman"/>
          <w:sz w:val="24"/>
          <w:szCs w:val="24"/>
        </w:rPr>
      </w:pPr>
      <w:r w:rsidRPr="00123426">
        <w:rPr>
          <w:rFonts w:ascii="Times New Roman" w:hAnsi="Times New Roman"/>
          <w:sz w:val="24"/>
          <w:szCs w:val="24"/>
        </w:rPr>
        <w:t>Виконавець проводить аналіз даних опитування</w:t>
      </w:r>
      <w:r>
        <w:rPr>
          <w:rFonts w:ascii="Times New Roman" w:hAnsi="Times New Roman"/>
          <w:sz w:val="24"/>
          <w:szCs w:val="24"/>
        </w:rPr>
        <w:t>, результатом якого є проміжний звіт.</w:t>
      </w:r>
      <w:r w:rsidRPr="00123426">
        <w:rPr>
          <w:rFonts w:ascii="Times New Roman" w:hAnsi="Times New Roman"/>
          <w:sz w:val="24"/>
          <w:szCs w:val="24"/>
        </w:rPr>
        <w:t xml:space="preserve"> </w:t>
      </w:r>
      <w:r>
        <w:rPr>
          <w:rFonts w:ascii="Times New Roman" w:hAnsi="Times New Roman"/>
          <w:sz w:val="24"/>
          <w:szCs w:val="24"/>
        </w:rPr>
        <w:t>В аналізі щ</w:t>
      </w:r>
      <w:r w:rsidRPr="00123426">
        <w:rPr>
          <w:rFonts w:ascii="Times New Roman" w:hAnsi="Times New Roman"/>
          <w:sz w:val="24"/>
          <w:szCs w:val="24"/>
        </w:rPr>
        <w:t xml:space="preserve">онайменше мають бути використані методи описової статистики: частоти, пропорції, показники центральної тенденції (середнє значення, t-test) і варіації (стандартне відхилення, ANOVA).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значення мають бути представлені у відповідних таблицях. За результатами попереднього аналізу даних опитування Виконавець готує аналітичний звіт, у якому викладає короткий опис дослідження, його результати та рекомендації. Проміжний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позначення.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w:t>
      </w:r>
      <w:r w:rsidRPr="00123426">
        <w:rPr>
          <w:rFonts w:ascii="Times New Roman" w:hAnsi="Times New Roman"/>
          <w:sz w:val="24"/>
          <w:szCs w:val="24"/>
          <w:lang w:val="ru-RU"/>
        </w:rPr>
        <w:t>20</w:t>
      </w:r>
      <w:r w:rsidRPr="00123426">
        <w:rPr>
          <w:rFonts w:ascii="Times New Roman" w:hAnsi="Times New Roman"/>
          <w:sz w:val="24"/>
          <w:szCs w:val="24"/>
        </w:rPr>
        <w:t xml:space="preserve"> сторінки.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4BEED586" w14:textId="77777777" w:rsidR="00382517" w:rsidRPr="00123426" w:rsidRDefault="00382517" w:rsidP="00382517">
      <w:pPr>
        <w:pStyle w:val="a3"/>
        <w:jc w:val="both"/>
        <w:rPr>
          <w:rFonts w:ascii="Times New Roman" w:hAnsi="Times New Roman"/>
          <w:color w:val="000000"/>
          <w:sz w:val="24"/>
          <w:szCs w:val="24"/>
          <w:lang w:val="uk-UA"/>
        </w:rPr>
      </w:pPr>
    </w:p>
    <w:p w14:paraId="24824B06" w14:textId="77777777" w:rsidR="00382517" w:rsidRPr="003E7731" w:rsidRDefault="00382517" w:rsidP="00382517">
      <w:pPr>
        <w:pStyle w:val="a3"/>
        <w:numPr>
          <w:ilvl w:val="0"/>
          <w:numId w:val="56"/>
        </w:numPr>
        <w:jc w:val="both"/>
        <w:rPr>
          <w:rFonts w:ascii="Times New Roman" w:hAnsi="Times New Roman"/>
          <w:color w:val="000000"/>
          <w:sz w:val="24"/>
          <w:szCs w:val="24"/>
          <w:lang w:val="ru-RU"/>
        </w:rPr>
      </w:pPr>
      <w:r w:rsidRPr="003E7731">
        <w:rPr>
          <w:rFonts w:ascii="Times New Roman" w:hAnsi="Times New Roman"/>
          <w:color w:val="000000"/>
          <w:sz w:val="24"/>
          <w:szCs w:val="24"/>
          <w:lang w:val="ru-RU"/>
        </w:rPr>
        <w:t xml:space="preserve">Результатом надання послуги з написання </w:t>
      </w:r>
      <w:r>
        <w:rPr>
          <w:rFonts w:ascii="Times New Roman" w:hAnsi="Times New Roman"/>
          <w:color w:val="000000"/>
          <w:sz w:val="24"/>
          <w:szCs w:val="24"/>
          <w:lang w:val="ru-RU"/>
        </w:rPr>
        <w:t xml:space="preserve">фінального </w:t>
      </w:r>
      <w:r w:rsidRPr="003E7731">
        <w:rPr>
          <w:rFonts w:ascii="Times New Roman" w:hAnsi="Times New Roman"/>
          <w:color w:val="000000"/>
          <w:sz w:val="24"/>
          <w:szCs w:val="24"/>
          <w:lang w:val="ru-RU"/>
        </w:rPr>
        <w:t>звіту</w:t>
      </w:r>
      <w:r>
        <w:rPr>
          <w:rFonts w:ascii="Times New Roman" w:hAnsi="Times New Roman"/>
          <w:color w:val="000000"/>
          <w:sz w:val="24"/>
          <w:szCs w:val="24"/>
          <w:lang w:val="ru-RU"/>
        </w:rPr>
        <w:t xml:space="preserve"> </w:t>
      </w:r>
      <w:r w:rsidRPr="003E7731">
        <w:rPr>
          <w:rFonts w:ascii="Times New Roman" w:hAnsi="Times New Roman"/>
          <w:color w:val="000000"/>
          <w:sz w:val="24"/>
          <w:szCs w:val="24"/>
          <w:lang w:val="ru-RU"/>
        </w:rPr>
        <w:t>є</w:t>
      </w:r>
      <w:r>
        <w:rPr>
          <w:rFonts w:ascii="Times New Roman" w:hAnsi="Times New Roman"/>
          <w:color w:val="000000"/>
          <w:sz w:val="24"/>
          <w:szCs w:val="24"/>
          <w:lang w:val="ru-RU"/>
        </w:rPr>
        <w:t>:</w:t>
      </w:r>
    </w:p>
    <w:p w14:paraId="3584FAC0" w14:textId="77777777" w:rsidR="00382517" w:rsidRPr="000016D6" w:rsidRDefault="00382517" w:rsidP="00382517">
      <w:pPr>
        <w:pStyle w:val="a3"/>
        <w:numPr>
          <w:ilvl w:val="0"/>
          <w:numId w:val="33"/>
        </w:numPr>
        <w:jc w:val="both"/>
        <w:rPr>
          <w:rFonts w:ascii="Times New Roman" w:hAnsi="Times New Roman"/>
          <w:sz w:val="24"/>
          <w:szCs w:val="24"/>
          <w:lang w:val="ru-RU"/>
        </w:rPr>
      </w:pPr>
      <w:r w:rsidRPr="000016D6">
        <w:rPr>
          <w:rFonts w:ascii="Times New Roman" w:hAnsi="Times New Roman"/>
          <w:sz w:val="24"/>
          <w:szCs w:val="24"/>
          <w:lang w:val="ru-RU"/>
        </w:rPr>
        <w:t>Звіт з результатами дослідження має бути наданий Замовнику в електронному форматі</w:t>
      </w:r>
      <w:r w:rsidRPr="00217A59">
        <w:rPr>
          <w:rFonts w:ascii="Times New Roman" w:hAnsi="Times New Roman"/>
          <w:sz w:val="24"/>
          <w:szCs w:val="24"/>
          <w:lang w:val="ru-RU"/>
        </w:rPr>
        <w:t>;</w:t>
      </w:r>
    </w:p>
    <w:p w14:paraId="49945BDC" w14:textId="77777777" w:rsidR="00382517" w:rsidRPr="000016D6" w:rsidRDefault="00382517" w:rsidP="00382517">
      <w:pPr>
        <w:pStyle w:val="a3"/>
        <w:numPr>
          <w:ilvl w:val="0"/>
          <w:numId w:val="33"/>
        </w:numPr>
        <w:jc w:val="both"/>
        <w:rPr>
          <w:rFonts w:ascii="Times New Roman" w:hAnsi="Times New Roman"/>
          <w:sz w:val="24"/>
          <w:szCs w:val="24"/>
          <w:lang w:val="ru-RU"/>
        </w:rPr>
      </w:pPr>
      <w:r w:rsidRPr="000016D6">
        <w:rPr>
          <w:rFonts w:ascii="Times New Roman" w:hAnsi="Times New Roman"/>
          <w:sz w:val="24"/>
          <w:szCs w:val="24"/>
          <w:lang w:val="ru-RU"/>
        </w:rPr>
        <w:t>Резюме з результатами дослідження має бути надане Замовнику в електронному форматі</w:t>
      </w:r>
      <w:r w:rsidRPr="00217A59">
        <w:rPr>
          <w:rFonts w:ascii="Times New Roman" w:hAnsi="Times New Roman"/>
          <w:sz w:val="24"/>
          <w:szCs w:val="24"/>
          <w:lang w:val="ru-RU"/>
        </w:rPr>
        <w:t>.</w:t>
      </w:r>
    </w:p>
    <w:p w14:paraId="5B94E508" w14:textId="77777777" w:rsidR="00382517" w:rsidRDefault="00382517" w:rsidP="00382517">
      <w:pPr>
        <w:jc w:val="both"/>
        <w:rPr>
          <w:rFonts w:ascii="Times New Roman" w:hAnsi="Times New Roman"/>
          <w:sz w:val="24"/>
          <w:szCs w:val="24"/>
          <w:lang w:val="ru-RU"/>
        </w:rPr>
      </w:pPr>
    </w:p>
    <w:p w14:paraId="7A234323"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Виконавець проводить аналіз даних опитування, яке було проведене в рамках польовог</w:t>
      </w:r>
      <w:r>
        <w:rPr>
          <w:rFonts w:ascii="Times New Roman" w:hAnsi="Times New Roman"/>
          <w:sz w:val="24"/>
          <w:szCs w:val="24"/>
        </w:rPr>
        <w:t>о</w:t>
      </w:r>
      <w:r w:rsidRPr="00C77ABA">
        <w:rPr>
          <w:rFonts w:ascii="Times New Roman" w:hAnsi="Times New Roman"/>
          <w:sz w:val="24"/>
          <w:szCs w:val="24"/>
          <w:lang w:val="ru-RU"/>
        </w:rPr>
        <w:t xml:space="preserve"> етапу дослідження </w:t>
      </w:r>
      <w:r w:rsidRPr="00C77ABA">
        <w:rPr>
          <w:rFonts w:ascii="Times New Roman" w:hAnsi="Times New Roman"/>
          <w:color w:val="000000"/>
          <w:sz w:val="24"/>
          <w:szCs w:val="24"/>
          <w:lang w:val="ru-RU"/>
        </w:rPr>
        <w:t>«</w:t>
      </w:r>
      <w:r w:rsidRPr="00C77ABA">
        <w:rPr>
          <w:rFonts w:ascii="Times New Roman" w:hAnsi="Times New Roman"/>
          <w:sz w:val="24"/>
          <w:szCs w:val="24"/>
          <w:lang w:val="ru-RU"/>
        </w:rPr>
        <w:t>Вивчення поширеності психічних розладів серед пацієнтів програми ЗПТ». Анкета містила дані, необхідні для виконання послуг з нап</w:t>
      </w:r>
      <w:r>
        <w:rPr>
          <w:rFonts w:ascii="Times New Roman" w:hAnsi="Times New Roman"/>
          <w:sz w:val="24"/>
          <w:szCs w:val="24"/>
          <w:lang w:val="ru-RU"/>
        </w:rPr>
        <w:t>и</w:t>
      </w:r>
      <w:r w:rsidRPr="00C77ABA">
        <w:rPr>
          <w:rFonts w:ascii="Times New Roman" w:hAnsi="Times New Roman"/>
          <w:sz w:val="24"/>
          <w:szCs w:val="24"/>
          <w:lang w:val="ru-RU"/>
        </w:rPr>
        <w:t xml:space="preserve">сання звітів досліджень </w:t>
      </w:r>
      <w:r w:rsidRPr="00C77ABA">
        <w:rPr>
          <w:rFonts w:ascii="Times New Roman" w:hAnsi="Times New Roman"/>
          <w:color w:val="000000"/>
          <w:sz w:val="24"/>
          <w:szCs w:val="24"/>
          <w:lang w:val="ru-RU"/>
        </w:rPr>
        <w:t>«</w:t>
      </w:r>
      <w:r w:rsidRPr="00C77ABA">
        <w:rPr>
          <w:rFonts w:ascii="Times New Roman" w:hAnsi="Times New Roman"/>
          <w:sz w:val="24"/>
          <w:szCs w:val="24"/>
          <w:lang w:val="ru-RU"/>
        </w:rPr>
        <w:t xml:space="preserve">Вивчення поширеності психічних розладів серед пацієнтів програми ЗПТ» та </w:t>
      </w:r>
      <w:r w:rsidRPr="00C77ABA">
        <w:rPr>
          <w:rFonts w:ascii="Times New Roman" w:hAnsi="Times New Roman"/>
          <w:color w:val="000000"/>
          <w:sz w:val="24"/>
          <w:szCs w:val="24"/>
          <w:lang w:val="ru-RU"/>
        </w:rPr>
        <w:t>«</w:t>
      </w:r>
      <w:r w:rsidRPr="00C730B7">
        <w:rPr>
          <w:rFonts w:ascii="Times New Roman" w:hAnsi="Times New Roman"/>
          <w:sz w:val="24"/>
          <w:szCs w:val="24"/>
          <w:lang w:val="ru-RU"/>
        </w:rPr>
        <w:t>ЗПТ: Оцінка бар’єрів доступу до ЗПТ та оцінка моделей надання послуг в контексті їх ефективності</w:t>
      </w:r>
      <w:r w:rsidRPr="00C77ABA">
        <w:rPr>
          <w:rFonts w:ascii="Times New Roman" w:hAnsi="Times New Roman"/>
          <w:sz w:val="24"/>
          <w:szCs w:val="24"/>
          <w:lang w:val="ru-RU"/>
        </w:rPr>
        <w:t>».</w:t>
      </w:r>
    </w:p>
    <w:p w14:paraId="35D390C0"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В аналізі даних щонайменше мають бути використані методи описової статистики: частоти, пропорції, показники центральної тенденції (середнє значення, </w:t>
      </w:r>
      <w:r w:rsidRPr="00C77ABA">
        <w:rPr>
          <w:rFonts w:ascii="Times New Roman" w:hAnsi="Times New Roman"/>
          <w:sz w:val="24"/>
          <w:szCs w:val="24"/>
        </w:rPr>
        <w:t>t</w:t>
      </w:r>
      <w:r w:rsidRPr="00C77ABA">
        <w:rPr>
          <w:rFonts w:ascii="Times New Roman" w:hAnsi="Times New Roman"/>
          <w:sz w:val="24"/>
          <w:szCs w:val="24"/>
          <w:lang w:val="ru-RU"/>
        </w:rPr>
        <w:t>-</w:t>
      </w:r>
      <w:r w:rsidRPr="00C77ABA">
        <w:rPr>
          <w:rFonts w:ascii="Times New Roman" w:hAnsi="Times New Roman"/>
          <w:sz w:val="24"/>
          <w:szCs w:val="24"/>
        </w:rPr>
        <w:t>test</w:t>
      </w:r>
      <w:r w:rsidRPr="00C77ABA">
        <w:rPr>
          <w:rFonts w:ascii="Times New Roman" w:hAnsi="Times New Roman"/>
          <w:sz w:val="24"/>
          <w:szCs w:val="24"/>
          <w:lang w:val="ru-RU"/>
        </w:rPr>
        <w:t xml:space="preserve">) і варіації (стандартне відхилення, </w:t>
      </w:r>
      <w:r w:rsidRPr="00C77ABA">
        <w:rPr>
          <w:rFonts w:ascii="Times New Roman" w:hAnsi="Times New Roman"/>
          <w:sz w:val="24"/>
          <w:szCs w:val="24"/>
        </w:rPr>
        <w:t>ANOVA</w:t>
      </w:r>
      <w:r w:rsidRPr="00C77ABA">
        <w:rPr>
          <w:rFonts w:ascii="Times New Roman" w:hAnsi="Times New Roman"/>
          <w:sz w:val="24"/>
          <w:szCs w:val="24"/>
          <w:lang w:val="ru-RU"/>
        </w:rPr>
        <w:t>).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1064D31F"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За результатами аналізу даних опитування Виконавець готує аналітични</w:t>
      </w:r>
      <w:r>
        <w:rPr>
          <w:rFonts w:ascii="Times New Roman" w:hAnsi="Times New Roman"/>
          <w:sz w:val="24"/>
          <w:szCs w:val="24"/>
          <w:lang w:val="ru-RU"/>
        </w:rPr>
        <w:t>й</w:t>
      </w:r>
      <w:r w:rsidRPr="00C77ABA">
        <w:rPr>
          <w:rFonts w:ascii="Times New Roman" w:hAnsi="Times New Roman"/>
          <w:sz w:val="24"/>
          <w:szCs w:val="24"/>
          <w:lang w:val="ru-RU"/>
        </w:rPr>
        <w:t xml:space="preserve"> звіт, у як</w:t>
      </w:r>
      <w:r>
        <w:rPr>
          <w:rFonts w:ascii="Times New Roman" w:hAnsi="Times New Roman"/>
          <w:sz w:val="24"/>
          <w:szCs w:val="24"/>
          <w:lang w:val="ru-RU"/>
        </w:rPr>
        <w:t>ому</w:t>
      </w:r>
      <w:r w:rsidRPr="00C77ABA">
        <w:rPr>
          <w:rFonts w:ascii="Times New Roman" w:hAnsi="Times New Roman"/>
          <w:sz w:val="24"/>
          <w:szCs w:val="24"/>
          <w:lang w:val="ru-RU"/>
        </w:rPr>
        <w:t xml:space="preserve"> </w:t>
      </w:r>
      <w:r>
        <w:rPr>
          <w:rFonts w:ascii="Times New Roman" w:hAnsi="Times New Roman"/>
          <w:sz w:val="24"/>
          <w:szCs w:val="24"/>
          <w:lang w:val="ru-RU"/>
        </w:rPr>
        <w:t>буде викладено</w:t>
      </w:r>
      <w:r w:rsidRPr="00C77ABA">
        <w:rPr>
          <w:rFonts w:ascii="Times New Roman" w:hAnsi="Times New Roman"/>
          <w:sz w:val="24"/>
          <w:szCs w:val="24"/>
          <w:lang w:val="ru-RU"/>
        </w:rPr>
        <w:t xml:space="preserve"> коротк</w:t>
      </w:r>
      <w:r>
        <w:rPr>
          <w:rFonts w:ascii="Times New Roman" w:hAnsi="Times New Roman"/>
          <w:sz w:val="24"/>
          <w:szCs w:val="24"/>
          <w:lang w:val="ru-RU"/>
        </w:rPr>
        <w:t>ий</w:t>
      </w:r>
      <w:r w:rsidRPr="00C77ABA">
        <w:rPr>
          <w:rFonts w:ascii="Times New Roman" w:hAnsi="Times New Roman"/>
          <w:sz w:val="24"/>
          <w:szCs w:val="24"/>
          <w:lang w:val="ru-RU"/>
        </w:rPr>
        <w:t xml:space="preserve"> опис дослідження, результати та рекомендації. Аналітичний звіт має бути узгодженим із Замовником та наданий експертам в області ЗПТ для коментарів. </w:t>
      </w:r>
    </w:p>
    <w:p w14:paraId="0703F6AD"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lastRenderedPageBreak/>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w:t>
      </w:r>
      <w:r w:rsidRPr="00C77ABA">
        <w:rPr>
          <w:rFonts w:ascii="Times New Roman" w:eastAsia="Calibri" w:hAnsi="Times New Roman"/>
          <w:sz w:val="24"/>
          <w:szCs w:val="24"/>
          <w:lang w:val="ru-RU"/>
        </w:rPr>
        <w:t xml:space="preserve">итульний аркуш, список авторів, </w:t>
      </w:r>
      <w:r w:rsidRPr="00C77ABA">
        <w:rPr>
          <w:rFonts w:ascii="Times New Roman" w:hAnsi="Times New Roman"/>
          <w:sz w:val="24"/>
          <w:szCs w:val="24"/>
          <w:lang w:val="ru-RU"/>
        </w:rPr>
        <w:t xml:space="preserve">зміст, </w:t>
      </w:r>
      <w:r w:rsidRPr="00C77ABA">
        <w:rPr>
          <w:rFonts w:ascii="Times New Roman" w:eastAsia="Calibri" w:hAnsi="Times New Roman"/>
          <w:sz w:val="24"/>
          <w:szCs w:val="24"/>
          <w:lang w:val="ru-RU"/>
        </w:rPr>
        <w:t xml:space="preserve">скорочення та умовні познаки. </w:t>
      </w:r>
      <w:r w:rsidRPr="00C77ABA">
        <w:rPr>
          <w:rFonts w:ascii="Times New Roman" w:hAnsi="Times New Roman"/>
          <w:sz w:val="24"/>
          <w:szCs w:val="24"/>
          <w:lang w:val="ru-RU"/>
        </w:rPr>
        <w:t xml:space="preserve">Основна частина звіту має містити </w:t>
      </w:r>
      <w:r w:rsidRPr="00C77ABA">
        <w:rPr>
          <w:rFonts w:ascii="Times New Roman" w:eastAsia="Calibri" w:hAnsi="Times New Roman"/>
          <w:sz w:val="24"/>
          <w:szCs w:val="24"/>
          <w:lang w:val="ru-RU"/>
        </w:rPr>
        <w:t xml:space="preserve">вступ з коротким описом проблеми, короткий </w:t>
      </w:r>
      <w:r w:rsidRPr="00C77ABA">
        <w:rPr>
          <w:rFonts w:ascii="Times New Roman" w:hAnsi="Times New Roman"/>
          <w:sz w:val="24"/>
          <w:szCs w:val="24"/>
          <w:lang w:val="ru-RU"/>
        </w:rPr>
        <w:t xml:space="preserve">опис методології та дизайну дослідження, </w:t>
      </w:r>
      <w:r w:rsidRPr="00C77ABA">
        <w:rPr>
          <w:rFonts w:ascii="Times New Roman" w:eastAsia="Calibri" w:hAnsi="Times New Roman"/>
          <w:sz w:val="24"/>
          <w:szCs w:val="24"/>
          <w:lang w:val="ru-RU"/>
        </w:rPr>
        <w:t>результати дослідження</w:t>
      </w:r>
      <w:r w:rsidRPr="00C77ABA">
        <w:rPr>
          <w:rFonts w:ascii="Times New Roman" w:hAnsi="Times New Roman"/>
          <w:sz w:val="24"/>
          <w:szCs w:val="24"/>
          <w:lang w:val="ru-RU"/>
        </w:rPr>
        <w:t xml:space="preserve">, </w:t>
      </w:r>
      <w:r w:rsidRPr="00C77ABA">
        <w:rPr>
          <w:rFonts w:ascii="Times New Roman" w:eastAsia="Calibri" w:hAnsi="Times New Roman"/>
          <w:sz w:val="24"/>
          <w:szCs w:val="24"/>
          <w:lang w:val="ru-RU"/>
        </w:rPr>
        <w:t xml:space="preserve">висновки, рекомендації та </w:t>
      </w:r>
      <w:r w:rsidRPr="00C77ABA">
        <w:rPr>
          <w:rFonts w:ascii="Times New Roman" w:hAnsi="Times New Roman"/>
          <w:sz w:val="24"/>
          <w:szCs w:val="24"/>
          <w:lang w:val="ru-RU"/>
        </w:rPr>
        <w:t>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w:t>
      </w:r>
      <w:r>
        <w:rPr>
          <w:rFonts w:ascii="Times New Roman" w:hAnsi="Times New Roman"/>
          <w:sz w:val="24"/>
          <w:szCs w:val="24"/>
          <w:lang w:val="ru-RU"/>
        </w:rPr>
        <w:t>ють</w:t>
      </w:r>
      <w:r w:rsidRPr="00C77ABA">
        <w:rPr>
          <w:rFonts w:ascii="Times New Roman" w:hAnsi="Times New Roman"/>
          <w:sz w:val="24"/>
          <w:szCs w:val="24"/>
          <w:lang w:val="ru-RU"/>
        </w:rPr>
        <w:t xml:space="preserve"> бути узгодженим</w:t>
      </w:r>
      <w:r>
        <w:rPr>
          <w:rFonts w:ascii="Times New Roman" w:hAnsi="Times New Roman"/>
          <w:sz w:val="24"/>
          <w:szCs w:val="24"/>
          <w:lang w:val="ru-RU"/>
        </w:rPr>
        <w:t>и</w:t>
      </w:r>
      <w:r w:rsidRPr="00C77ABA">
        <w:rPr>
          <w:rFonts w:ascii="Times New Roman" w:hAnsi="Times New Roman"/>
          <w:sz w:val="24"/>
          <w:szCs w:val="24"/>
          <w:lang w:val="ru-RU"/>
        </w:rPr>
        <w:t xml:space="preserve">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3E1AF6FB"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w:t>
      </w:r>
      <w:r w:rsidRPr="00C77ABA">
        <w:rPr>
          <w:rFonts w:ascii="Times New Roman" w:hAnsi="Times New Roman"/>
          <w:sz w:val="24"/>
          <w:szCs w:val="24"/>
          <w:lang w:val="ru-RU" w:eastAsia="ar-SA"/>
        </w:rPr>
        <w:t>бсяг резюме дослідження не мусить перевищувати 10 сторінок.</w:t>
      </w:r>
      <w:r w:rsidRPr="00C77ABA">
        <w:rPr>
          <w:rFonts w:ascii="Times New Roman" w:hAnsi="Times New Roman"/>
          <w:sz w:val="24"/>
          <w:szCs w:val="24"/>
          <w:lang w:val="ru-RU"/>
        </w:rPr>
        <w:t xml:space="preserve"> </w:t>
      </w:r>
      <w:r w:rsidRPr="00C77ABA">
        <w:rPr>
          <w:rFonts w:ascii="Times New Roman" w:hAnsi="Times New Roman"/>
          <w:sz w:val="24"/>
          <w:szCs w:val="24"/>
          <w:lang w:val="ru-RU" w:eastAsia="ar-SA"/>
        </w:rPr>
        <w:t>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2B81D480" w14:textId="77777777" w:rsidR="00382517" w:rsidRPr="00C77ABA" w:rsidRDefault="00382517" w:rsidP="00382517">
      <w:pPr>
        <w:jc w:val="both"/>
        <w:rPr>
          <w:rFonts w:ascii="Times New Roman" w:hAnsi="Times New Roman"/>
          <w:sz w:val="24"/>
          <w:szCs w:val="24"/>
        </w:rPr>
      </w:pPr>
      <w:r w:rsidRPr="00C77ABA">
        <w:rPr>
          <w:rFonts w:ascii="Times New Roman" w:hAnsi="Times New Roman"/>
          <w:sz w:val="24"/>
          <w:szCs w:val="24"/>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2EC1F9C2" w14:textId="77777777" w:rsidR="00382517" w:rsidRPr="004F4ECF" w:rsidRDefault="00382517" w:rsidP="00382517">
      <w:pPr>
        <w:pStyle w:val="a3"/>
        <w:numPr>
          <w:ilvl w:val="0"/>
          <w:numId w:val="56"/>
        </w:numPr>
        <w:jc w:val="both"/>
        <w:rPr>
          <w:rFonts w:ascii="Times New Roman" w:hAnsi="Times New Roman"/>
          <w:color w:val="000000"/>
          <w:sz w:val="24"/>
          <w:szCs w:val="24"/>
          <w:lang w:val="uk-UA"/>
        </w:rPr>
      </w:pPr>
      <w:r w:rsidRPr="004F4ECF">
        <w:rPr>
          <w:rFonts w:ascii="Times New Roman" w:hAnsi="Times New Roman"/>
          <w:sz w:val="24"/>
          <w:szCs w:val="24"/>
          <w:lang w:val="uk-UA"/>
        </w:rPr>
        <w:t>Послуг</w:t>
      </w:r>
      <w:r>
        <w:rPr>
          <w:rFonts w:ascii="Times New Roman" w:hAnsi="Times New Roman"/>
          <w:sz w:val="24"/>
          <w:szCs w:val="24"/>
          <w:lang w:val="uk-UA"/>
        </w:rPr>
        <w:t xml:space="preserve">а </w:t>
      </w:r>
      <w:r w:rsidRPr="004F4ECF">
        <w:rPr>
          <w:rFonts w:ascii="Times New Roman" w:hAnsi="Times New Roman"/>
          <w:sz w:val="24"/>
          <w:szCs w:val="24"/>
          <w:lang w:val="uk-UA"/>
        </w:rPr>
        <w:t>з проведення презентаці</w:t>
      </w:r>
      <w:r>
        <w:rPr>
          <w:rFonts w:ascii="Times New Roman" w:hAnsi="Times New Roman"/>
          <w:sz w:val="24"/>
          <w:szCs w:val="24"/>
          <w:lang w:val="uk-UA"/>
        </w:rPr>
        <w:t>й</w:t>
      </w:r>
      <w:r w:rsidRPr="004F4ECF">
        <w:rPr>
          <w:rFonts w:ascii="Times New Roman" w:hAnsi="Times New Roman"/>
          <w:sz w:val="24"/>
          <w:szCs w:val="24"/>
          <w:lang w:val="uk-UA"/>
        </w:rPr>
        <w:t xml:space="preserve"> результатів досліджен</w:t>
      </w:r>
      <w:r>
        <w:rPr>
          <w:rFonts w:ascii="Times New Roman" w:hAnsi="Times New Roman"/>
          <w:sz w:val="24"/>
          <w:szCs w:val="24"/>
          <w:lang w:val="uk-UA"/>
        </w:rPr>
        <w:t xml:space="preserve">ня </w:t>
      </w:r>
      <w:r w:rsidRPr="004F4ECF">
        <w:rPr>
          <w:rFonts w:ascii="Times New Roman" w:hAnsi="Times New Roman"/>
          <w:sz w:val="24"/>
          <w:szCs w:val="24"/>
          <w:lang w:val="uk-UA"/>
        </w:rPr>
        <w:t>включає в себе:</w:t>
      </w:r>
    </w:p>
    <w:p w14:paraId="62975759"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Підготовку презентації в електронному форматі на основі узгодженого звіту дослідження</w:t>
      </w:r>
      <w:r w:rsidRPr="00442A49">
        <w:rPr>
          <w:rFonts w:ascii="Times New Roman" w:hAnsi="Times New Roman"/>
          <w:sz w:val="24"/>
          <w:szCs w:val="24"/>
          <w:lang w:val="ru-RU"/>
        </w:rPr>
        <w:t>;</w:t>
      </w:r>
    </w:p>
    <w:p w14:paraId="62FEE34C"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Організацію презентації (запрошення учасників, визначення формату презентації, організація кейтерингу за необхідності);</w:t>
      </w:r>
    </w:p>
    <w:p w14:paraId="6762BF03"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5246BF37" w14:textId="77777777" w:rsidR="00382517" w:rsidRPr="000016D6" w:rsidRDefault="00382517" w:rsidP="00382517">
      <w:pPr>
        <w:pStyle w:val="a3"/>
        <w:numPr>
          <w:ilvl w:val="0"/>
          <w:numId w:val="34"/>
        </w:numPr>
        <w:jc w:val="both"/>
        <w:rPr>
          <w:rFonts w:ascii="Times New Roman" w:hAnsi="Times New Roman"/>
          <w:sz w:val="24"/>
          <w:szCs w:val="24"/>
          <w:lang w:val="ru-RU"/>
        </w:rPr>
      </w:pPr>
      <w:r w:rsidRPr="000016D6">
        <w:rPr>
          <w:rFonts w:ascii="Times New Roman" w:hAnsi="Times New Roman"/>
          <w:sz w:val="24"/>
          <w:szCs w:val="24"/>
          <w:lang w:val="ru-RU"/>
        </w:rPr>
        <w:t xml:space="preserve">Фотозвіт (за умови, що презентація відбувалась оффлайн) або відеозапис презентації (за умови, що презентація відбувалась онлайн). </w:t>
      </w:r>
    </w:p>
    <w:p w14:paraId="7F2274BF" w14:textId="77777777" w:rsidR="00382517" w:rsidRPr="00123426" w:rsidRDefault="00382517" w:rsidP="00382517">
      <w:pPr>
        <w:spacing w:after="0"/>
        <w:ind w:firstLine="709"/>
        <w:jc w:val="both"/>
        <w:rPr>
          <w:rFonts w:ascii="Times New Roman" w:hAnsi="Times New Roman"/>
          <w:b/>
          <w:bCs/>
          <w:sz w:val="24"/>
          <w:szCs w:val="24"/>
          <w:lang w:val="ru-RU"/>
        </w:rPr>
      </w:pPr>
    </w:p>
    <w:p w14:paraId="74FA84AF" w14:textId="77777777" w:rsidR="00382517" w:rsidRPr="0085307D" w:rsidRDefault="00382517" w:rsidP="00382517">
      <w:pPr>
        <w:spacing w:after="0"/>
        <w:ind w:firstLine="709"/>
        <w:jc w:val="both"/>
        <w:rPr>
          <w:rFonts w:ascii="Times New Roman" w:hAnsi="Times New Roman"/>
          <w:b/>
          <w:bCs/>
          <w:sz w:val="24"/>
          <w:szCs w:val="24"/>
        </w:rPr>
      </w:pPr>
      <w:r w:rsidRPr="0085307D">
        <w:rPr>
          <w:rFonts w:ascii="Times New Roman" w:hAnsi="Times New Roman"/>
          <w:b/>
          <w:bCs/>
          <w:sz w:val="24"/>
          <w:szCs w:val="24"/>
        </w:rPr>
        <w:t xml:space="preserve">Вимоги до звітної документації за усіма етапами: </w:t>
      </w:r>
    </w:p>
    <w:p w14:paraId="49C13126" w14:textId="77777777" w:rsidR="00382517" w:rsidRPr="001F7480" w:rsidRDefault="00382517" w:rsidP="00382517">
      <w:pPr>
        <w:pStyle w:val="a3"/>
        <w:numPr>
          <w:ilvl w:val="0"/>
          <w:numId w:val="26"/>
        </w:numPr>
        <w:jc w:val="both"/>
        <w:rPr>
          <w:rFonts w:ascii="Times New Roman" w:hAnsi="Times New Roman"/>
          <w:sz w:val="24"/>
          <w:szCs w:val="24"/>
          <w:lang w:val="ru-RU"/>
        </w:rPr>
      </w:pPr>
      <w:r w:rsidRPr="000F4B13">
        <w:rPr>
          <w:rFonts w:ascii="Times New Roman" w:hAnsi="Times New Roman"/>
          <w:sz w:val="24"/>
          <w:szCs w:val="24"/>
          <w:lang w:val="ru-RU"/>
        </w:rPr>
        <w:t>Звітна документація надається після кожного етапу надання послуги</w:t>
      </w:r>
      <w:r w:rsidRPr="001F7480">
        <w:rPr>
          <w:rFonts w:ascii="Times New Roman" w:hAnsi="Times New Roman"/>
          <w:sz w:val="24"/>
          <w:szCs w:val="24"/>
          <w:lang w:val="ru-RU"/>
        </w:rPr>
        <w:t>;</w:t>
      </w:r>
    </w:p>
    <w:p w14:paraId="13875726" w14:textId="77777777" w:rsidR="00382517" w:rsidRPr="001F7480" w:rsidRDefault="00382517" w:rsidP="00382517">
      <w:pPr>
        <w:pStyle w:val="a3"/>
        <w:numPr>
          <w:ilvl w:val="0"/>
          <w:numId w:val="26"/>
        </w:numPr>
        <w:jc w:val="both"/>
        <w:rPr>
          <w:rFonts w:ascii="Times New Roman" w:hAnsi="Times New Roman"/>
          <w:sz w:val="24"/>
          <w:szCs w:val="24"/>
          <w:lang w:val="ru-RU"/>
        </w:rPr>
      </w:pPr>
      <w:r>
        <w:rPr>
          <w:rFonts w:ascii="Times New Roman" w:hAnsi="Times New Roman"/>
          <w:sz w:val="24"/>
          <w:szCs w:val="24"/>
          <w:lang w:val="ru-RU"/>
        </w:rPr>
        <w:t>З</w:t>
      </w:r>
      <w:r w:rsidRPr="000F4B13">
        <w:rPr>
          <w:rFonts w:ascii="Times New Roman" w:hAnsi="Times New Roman"/>
          <w:sz w:val="24"/>
          <w:szCs w:val="24"/>
          <w:lang w:val="ru-RU"/>
        </w:rPr>
        <w:t>вітна документація та результати надання послуг за кожним етапом узгоджуються із Замовником</w:t>
      </w:r>
      <w:r w:rsidRPr="001F7480">
        <w:rPr>
          <w:rFonts w:ascii="Times New Roman" w:hAnsi="Times New Roman"/>
          <w:sz w:val="24"/>
          <w:szCs w:val="24"/>
          <w:lang w:val="ru-RU"/>
        </w:rPr>
        <w:t>;</w:t>
      </w:r>
    </w:p>
    <w:p w14:paraId="4A270633" w14:textId="77777777" w:rsidR="00382517" w:rsidRPr="001F7480" w:rsidRDefault="00382517" w:rsidP="00382517">
      <w:pPr>
        <w:pStyle w:val="a3"/>
        <w:numPr>
          <w:ilvl w:val="0"/>
          <w:numId w:val="26"/>
        </w:numPr>
        <w:jc w:val="both"/>
        <w:rPr>
          <w:rFonts w:ascii="Times New Roman" w:hAnsi="Times New Roman"/>
          <w:sz w:val="24"/>
          <w:szCs w:val="24"/>
          <w:lang w:val="ru-RU"/>
        </w:rPr>
      </w:pPr>
      <w:r w:rsidRPr="000F4B13">
        <w:rPr>
          <w:rFonts w:ascii="Times New Roman" w:hAnsi="Times New Roman"/>
          <w:sz w:val="24"/>
          <w:szCs w:val="24"/>
          <w:lang w:val="ru-RU"/>
        </w:rPr>
        <w:t>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info@phc.org.ua із копією на адресу відповідального фахівця від Замовника</w:t>
      </w:r>
      <w:r w:rsidRPr="003B3020">
        <w:rPr>
          <w:rFonts w:ascii="Times New Roman" w:hAnsi="Times New Roman"/>
          <w:sz w:val="24"/>
          <w:szCs w:val="24"/>
          <w:lang w:val="ru-RU"/>
        </w:rPr>
        <w:t>;</w:t>
      </w:r>
    </w:p>
    <w:p w14:paraId="5625B19C" w14:textId="77777777" w:rsidR="00382517" w:rsidRPr="0085307D" w:rsidRDefault="00382517" w:rsidP="00382517">
      <w:pPr>
        <w:numPr>
          <w:ilvl w:val="0"/>
          <w:numId w:val="26"/>
        </w:numPr>
        <w:spacing w:after="0" w:line="240" w:lineRule="auto"/>
        <w:contextualSpacing/>
        <w:jc w:val="both"/>
        <w:rPr>
          <w:rFonts w:ascii="Times New Roman" w:eastAsia="Calibri" w:hAnsi="Times New Roman"/>
          <w:sz w:val="24"/>
          <w:szCs w:val="24"/>
          <w:lang w:val="ru-RU"/>
        </w:rPr>
      </w:pPr>
      <w:r w:rsidRPr="000F4B13">
        <w:rPr>
          <w:rFonts w:ascii="Times New Roman" w:eastAsia="Calibri" w:hAnsi="Times New Roman"/>
          <w:sz w:val="24"/>
          <w:szCs w:val="24"/>
          <w:lang w:val="ru-RU"/>
        </w:rPr>
        <w:t>Для документів необхідно використовувати наступе: форматування: шрифт - Museo Sans Cyrl,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r w:rsidRPr="0085307D">
        <w:rPr>
          <w:rFonts w:ascii="Times New Roman" w:eastAsia="Calibri" w:hAnsi="Times New Roman"/>
          <w:sz w:val="24"/>
          <w:szCs w:val="24"/>
          <w:lang w:val="ru-RU"/>
        </w:rPr>
        <w:t>.</w:t>
      </w:r>
    </w:p>
    <w:p w14:paraId="7F1B9AC4" w14:textId="77777777" w:rsidR="00382517" w:rsidRDefault="00382517" w:rsidP="00382517">
      <w:pPr>
        <w:spacing w:after="0"/>
        <w:ind w:firstLine="567"/>
        <w:jc w:val="both"/>
        <w:rPr>
          <w:rFonts w:ascii="Times New Roman" w:hAnsi="Times New Roman"/>
          <w:b/>
          <w:bCs/>
          <w:sz w:val="24"/>
          <w:szCs w:val="24"/>
        </w:rPr>
      </w:pPr>
    </w:p>
    <w:p w14:paraId="610D3D06" w14:textId="77777777" w:rsidR="00382517" w:rsidRPr="0085307D" w:rsidRDefault="00382517" w:rsidP="00382517">
      <w:pPr>
        <w:spacing w:after="0"/>
        <w:ind w:firstLine="567"/>
        <w:jc w:val="both"/>
        <w:rPr>
          <w:rFonts w:ascii="Times New Roman" w:hAnsi="Times New Roman"/>
          <w:b/>
          <w:bCs/>
          <w:sz w:val="24"/>
          <w:szCs w:val="24"/>
        </w:rPr>
      </w:pPr>
      <w:r w:rsidRPr="0085307D">
        <w:rPr>
          <w:rFonts w:ascii="Times New Roman" w:hAnsi="Times New Roman"/>
          <w:b/>
          <w:bCs/>
          <w:sz w:val="24"/>
          <w:szCs w:val="24"/>
        </w:rPr>
        <w:t>Право власності на результати дослідження:</w:t>
      </w:r>
    </w:p>
    <w:p w14:paraId="53EAF7B4" w14:textId="77777777" w:rsidR="00382517" w:rsidRPr="00A95361" w:rsidRDefault="00382517" w:rsidP="00382517">
      <w:pPr>
        <w:spacing w:after="0"/>
        <w:jc w:val="both"/>
        <w:rPr>
          <w:rFonts w:ascii="Times New Roman" w:hAnsi="Times New Roman"/>
          <w:b/>
          <w:bCs/>
          <w:sz w:val="24"/>
          <w:szCs w:val="24"/>
        </w:rPr>
      </w:pPr>
      <w:r w:rsidRPr="0085307D">
        <w:rPr>
          <w:rFonts w:ascii="Times New Roman" w:hAnsi="Times New Roman"/>
          <w:sz w:val="24"/>
          <w:szCs w:val="24"/>
        </w:rPr>
        <w:t xml:space="preserve">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w:t>
      </w:r>
      <w:r w:rsidRPr="0085307D">
        <w:rPr>
          <w:rFonts w:ascii="Times New Roman" w:hAnsi="Times New Roman"/>
          <w:sz w:val="24"/>
          <w:szCs w:val="24"/>
        </w:rPr>
        <w:lastRenderedPageBreak/>
        <w:t>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w:t>
      </w:r>
      <w:r>
        <w:rPr>
          <w:rFonts w:ascii="Times New Roman" w:hAnsi="Times New Roman"/>
          <w:sz w:val="24"/>
          <w:szCs w:val="24"/>
        </w:rPr>
        <w:t>я.</w:t>
      </w:r>
    </w:p>
    <w:p w14:paraId="4DD8F6A6" w14:textId="714D5CCC" w:rsidR="0055115C" w:rsidRPr="00A95361" w:rsidRDefault="0055115C" w:rsidP="0055115C">
      <w:pPr>
        <w:spacing w:after="0"/>
        <w:jc w:val="both"/>
        <w:rPr>
          <w:rFonts w:ascii="Times New Roman" w:hAnsi="Times New Roman"/>
          <w:b/>
          <w:bCs/>
          <w:sz w:val="24"/>
          <w:szCs w:val="24"/>
        </w:rPr>
      </w:pPr>
    </w:p>
    <w:p w14:paraId="55C8F613" w14:textId="77777777" w:rsidR="004F0B74" w:rsidRDefault="004F0B74" w:rsidP="008C5885">
      <w:pPr>
        <w:spacing w:after="0" w:line="240" w:lineRule="auto"/>
        <w:ind w:left="5812"/>
        <w:jc w:val="right"/>
        <w:rPr>
          <w:rFonts w:ascii="Times New Roman" w:hAnsi="Times New Roman"/>
          <w:b/>
          <w:bCs/>
          <w:sz w:val="26"/>
          <w:szCs w:val="26"/>
        </w:rPr>
      </w:pPr>
    </w:p>
    <w:p w14:paraId="0AD4CAFA" w14:textId="77777777" w:rsidR="004F0B74" w:rsidRDefault="004F0B74" w:rsidP="008C5885">
      <w:pPr>
        <w:spacing w:after="0" w:line="240" w:lineRule="auto"/>
        <w:ind w:left="5812"/>
        <w:jc w:val="right"/>
        <w:rPr>
          <w:rFonts w:ascii="Times New Roman" w:hAnsi="Times New Roman"/>
          <w:b/>
          <w:bCs/>
          <w:sz w:val="26"/>
          <w:szCs w:val="26"/>
        </w:rPr>
      </w:pPr>
    </w:p>
    <w:p w14:paraId="40C49A22" w14:textId="77777777" w:rsidR="004F0B74" w:rsidRDefault="004F0B74" w:rsidP="008C5885">
      <w:pPr>
        <w:spacing w:after="0" w:line="240" w:lineRule="auto"/>
        <w:ind w:left="5812"/>
        <w:jc w:val="right"/>
        <w:rPr>
          <w:rFonts w:ascii="Times New Roman" w:hAnsi="Times New Roman"/>
          <w:b/>
          <w:bCs/>
          <w:sz w:val="26"/>
          <w:szCs w:val="26"/>
        </w:rPr>
      </w:pPr>
    </w:p>
    <w:p w14:paraId="7F326D60" w14:textId="77777777" w:rsidR="004F0B74" w:rsidRDefault="004F0B74" w:rsidP="008C5885">
      <w:pPr>
        <w:spacing w:after="0" w:line="240" w:lineRule="auto"/>
        <w:ind w:left="5812"/>
        <w:jc w:val="right"/>
        <w:rPr>
          <w:rFonts w:ascii="Times New Roman" w:hAnsi="Times New Roman"/>
          <w:b/>
          <w:bCs/>
          <w:sz w:val="26"/>
          <w:szCs w:val="26"/>
        </w:rPr>
      </w:pPr>
    </w:p>
    <w:p w14:paraId="71ED6FC4" w14:textId="77777777" w:rsidR="004F0B74" w:rsidRDefault="004F0B74" w:rsidP="008C5885">
      <w:pPr>
        <w:spacing w:after="0" w:line="240" w:lineRule="auto"/>
        <w:ind w:left="5812"/>
        <w:jc w:val="right"/>
        <w:rPr>
          <w:rFonts w:ascii="Times New Roman" w:hAnsi="Times New Roman"/>
          <w:b/>
          <w:bCs/>
          <w:sz w:val="26"/>
          <w:szCs w:val="26"/>
        </w:rPr>
      </w:pPr>
    </w:p>
    <w:p w14:paraId="4EE0E0CE" w14:textId="77777777" w:rsidR="004F0B74" w:rsidRDefault="004F0B74" w:rsidP="008C5885">
      <w:pPr>
        <w:spacing w:after="0" w:line="240" w:lineRule="auto"/>
        <w:ind w:left="5812"/>
        <w:jc w:val="right"/>
        <w:rPr>
          <w:rFonts w:ascii="Times New Roman" w:hAnsi="Times New Roman"/>
          <w:b/>
          <w:bCs/>
          <w:sz w:val="26"/>
          <w:szCs w:val="26"/>
        </w:rPr>
      </w:pPr>
    </w:p>
    <w:p w14:paraId="0E817168" w14:textId="77777777" w:rsidR="004F0B74" w:rsidRDefault="004F0B74" w:rsidP="008C5885">
      <w:pPr>
        <w:spacing w:after="0" w:line="240" w:lineRule="auto"/>
        <w:ind w:left="5812"/>
        <w:jc w:val="right"/>
        <w:rPr>
          <w:rFonts w:ascii="Times New Roman" w:hAnsi="Times New Roman"/>
          <w:b/>
          <w:bCs/>
          <w:sz w:val="26"/>
          <w:szCs w:val="26"/>
        </w:rPr>
      </w:pPr>
    </w:p>
    <w:p w14:paraId="6B2AC92C" w14:textId="77777777" w:rsidR="004F0B74" w:rsidRDefault="004F0B74" w:rsidP="008C5885">
      <w:pPr>
        <w:spacing w:after="0" w:line="240" w:lineRule="auto"/>
        <w:ind w:left="5812"/>
        <w:jc w:val="right"/>
        <w:rPr>
          <w:rFonts w:ascii="Times New Roman" w:hAnsi="Times New Roman"/>
          <w:b/>
          <w:bCs/>
          <w:sz w:val="26"/>
          <w:szCs w:val="26"/>
        </w:rPr>
      </w:pPr>
    </w:p>
    <w:p w14:paraId="07A5DB78" w14:textId="77777777" w:rsidR="004F0B74" w:rsidRDefault="004F0B74" w:rsidP="008C5885">
      <w:pPr>
        <w:spacing w:after="0" w:line="240" w:lineRule="auto"/>
        <w:ind w:left="5812"/>
        <w:jc w:val="right"/>
        <w:rPr>
          <w:rFonts w:ascii="Times New Roman" w:hAnsi="Times New Roman"/>
          <w:b/>
          <w:bCs/>
          <w:sz w:val="26"/>
          <w:szCs w:val="26"/>
        </w:rPr>
      </w:pPr>
    </w:p>
    <w:p w14:paraId="5990474F" w14:textId="77777777" w:rsidR="004F0B74" w:rsidRDefault="004F0B74" w:rsidP="008C5885">
      <w:pPr>
        <w:spacing w:after="0" w:line="240" w:lineRule="auto"/>
        <w:ind w:left="5812"/>
        <w:jc w:val="right"/>
        <w:rPr>
          <w:rFonts w:ascii="Times New Roman" w:hAnsi="Times New Roman"/>
          <w:b/>
          <w:bCs/>
          <w:sz w:val="26"/>
          <w:szCs w:val="26"/>
        </w:rPr>
      </w:pPr>
    </w:p>
    <w:p w14:paraId="6DD50FCA" w14:textId="77777777" w:rsidR="004F0B74" w:rsidRDefault="004F0B74" w:rsidP="008C5885">
      <w:pPr>
        <w:spacing w:after="0" w:line="240" w:lineRule="auto"/>
        <w:ind w:left="5812"/>
        <w:jc w:val="right"/>
        <w:rPr>
          <w:rFonts w:ascii="Times New Roman" w:hAnsi="Times New Roman"/>
          <w:b/>
          <w:bCs/>
          <w:sz w:val="26"/>
          <w:szCs w:val="26"/>
        </w:rPr>
      </w:pPr>
    </w:p>
    <w:p w14:paraId="1FE81F11" w14:textId="77777777" w:rsidR="004F0B74" w:rsidRDefault="004F0B74" w:rsidP="008C5885">
      <w:pPr>
        <w:spacing w:after="0" w:line="240" w:lineRule="auto"/>
        <w:ind w:left="5812"/>
        <w:jc w:val="right"/>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1BDA3E9B" w14:textId="77777777" w:rsidR="004F0B74" w:rsidRDefault="004F0B74" w:rsidP="008C5885">
      <w:pPr>
        <w:spacing w:after="0" w:line="240" w:lineRule="auto"/>
        <w:ind w:left="5812"/>
        <w:jc w:val="right"/>
        <w:rPr>
          <w:rFonts w:ascii="Times New Roman" w:hAnsi="Times New Roman"/>
          <w:b/>
          <w:bCs/>
          <w:sz w:val="26"/>
          <w:szCs w:val="26"/>
        </w:rPr>
      </w:pPr>
    </w:p>
    <w:p w14:paraId="0E80B7F0" w14:textId="77777777" w:rsidR="004F0B74" w:rsidRDefault="004F0B74" w:rsidP="008C5885">
      <w:pPr>
        <w:spacing w:after="0" w:line="240" w:lineRule="auto"/>
        <w:ind w:left="5812"/>
        <w:jc w:val="right"/>
        <w:rPr>
          <w:rFonts w:ascii="Times New Roman" w:hAnsi="Times New Roman"/>
          <w:b/>
          <w:bCs/>
          <w:sz w:val="26"/>
          <w:szCs w:val="26"/>
        </w:rPr>
      </w:pPr>
    </w:p>
    <w:p w14:paraId="2757A6A6" w14:textId="77777777" w:rsidR="004F0B74" w:rsidRDefault="004F0B74" w:rsidP="008C5885">
      <w:pPr>
        <w:spacing w:after="0" w:line="240" w:lineRule="auto"/>
        <w:ind w:left="5812"/>
        <w:jc w:val="right"/>
        <w:rPr>
          <w:rFonts w:ascii="Times New Roman" w:hAnsi="Times New Roman"/>
          <w:b/>
          <w:bCs/>
          <w:sz w:val="26"/>
          <w:szCs w:val="26"/>
        </w:rPr>
      </w:pPr>
    </w:p>
    <w:p w14:paraId="01BFE7C7" w14:textId="77777777" w:rsidR="004F0B74" w:rsidRDefault="004F0B74" w:rsidP="008C5885">
      <w:pPr>
        <w:spacing w:after="0" w:line="240" w:lineRule="auto"/>
        <w:ind w:left="5812"/>
        <w:jc w:val="right"/>
        <w:rPr>
          <w:rFonts w:ascii="Times New Roman" w:hAnsi="Times New Roman"/>
          <w:b/>
          <w:bCs/>
          <w:sz w:val="26"/>
          <w:szCs w:val="26"/>
        </w:rPr>
      </w:pPr>
    </w:p>
    <w:p w14:paraId="2E4A55FC" w14:textId="77777777" w:rsidR="004F0B74" w:rsidRDefault="004F0B74" w:rsidP="008C5885">
      <w:pPr>
        <w:spacing w:after="0" w:line="240" w:lineRule="auto"/>
        <w:ind w:left="5812"/>
        <w:jc w:val="right"/>
        <w:rPr>
          <w:rFonts w:ascii="Times New Roman" w:hAnsi="Times New Roman"/>
          <w:b/>
          <w:bCs/>
          <w:sz w:val="26"/>
          <w:szCs w:val="26"/>
        </w:rPr>
      </w:pPr>
    </w:p>
    <w:p w14:paraId="22F618A2"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7777777" w:rsidR="004F0B74" w:rsidRDefault="004F0B74" w:rsidP="008C5885">
      <w:pPr>
        <w:spacing w:after="0" w:line="240" w:lineRule="auto"/>
        <w:ind w:left="5812"/>
        <w:jc w:val="right"/>
        <w:rPr>
          <w:rFonts w:ascii="Times New Roman" w:hAnsi="Times New Roman"/>
          <w:b/>
          <w:bCs/>
          <w:sz w:val="26"/>
          <w:szCs w:val="26"/>
        </w:rPr>
      </w:pPr>
    </w:p>
    <w:p w14:paraId="3B45CE13" w14:textId="77777777" w:rsidR="004F0B74" w:rsidRDefault="004F0B74" w:rsidP="008C5885">
      <w:pPr>
        <w:spacing w:after="0" w:line="240" w:lineRule="auto"/>
        <w:ind w:left="5812"/>
        <w:jc w:val="right"/>
        <w:rPr>
          <w:rFonts w:ascii="Times New Roman" w:hAnsi="Times New Roman"/>
          <w:b/>
          <w:bCs/>
          <w:sz w:val="26"/>
          <w:szCs w:val="26"/>
        </w:rPr>
      </w:pPr>
    </w:p>
    <w:p w14:paraId="08B21843" w14:textId="77777777" w:rsidR="004F0B74" w:rsidRDefault="004F0B74" w:rsidP="008C5885">
      <w:pPr>
        <w:spacing w:after="0" w:line="240" w:lineRule="auto"/>
        <w:ind w:left="5812"/>
        <w:jc w:val="right"/>
        <w:rPr>
          <w:rFonts w:ascii="Times New Roman" w:hAnsi="Times New Roman"/>
          <w:b/>
          <w:bCs/>
          <w:sz w:val="26"/>
          <w:szCs w:val="26"/>
        </w:rPr>
      </w:pPr>
    </w:p>
    <w:p w14:paraId="07CABE77" w14:textId="77777777" w:rsidR="004F0B74" w:rsidRDefault="004F0B74" w:rsidP="008C5885">
      <w:pPr>
        <w:spacing w:after="0" w:line="240" w:lineRule="auto"/>
        <w:ind w:left="5812"/>
        <w:jc w:val="right"/>
        <w:rPr>
          <w:rFonts w:ascii="Times New Roman" w:hAnsi="Times New Roman"/>
          <w:b/>
          <w:bCs/>
          <w:sz w:val="26"/>
          <w:szCs w:val="26"/>
        </w:rPr>
      </w:pPr>
    </w:p>
    <w:p w14:paraId="0E9C2822" w14:textId="77777777" w:rsidR="004F0B74" w:rsidRDefault="004F0B74" w:rsidP="008C5885">
      <w:pPr>
        <w:spacing w:after="0" w:line="240" w:lineRule="auto"/>
        <w:ind w:left="5812"/>
        <w:jc w:val="right"/>
        <w:rPr>
          <w:rFonts w:ascii="Times New Roman" w:hAnsi="Times New Roman"/>
          <w:b/>
          <w:bCs/>
          <w:sz w:val="26"/>
          <w:szCs w:val="26"/>
        </w:rPr>
      </w:pPr>
    </w:p>
    <w:p w14:paraId="2EDD3E35" w14:textId="77777777" w:rsidR="004F0B74" w:rsidRDefault="004F0B74" w:rsidP="008C5885">
      <w:pPr>
        <w:spacing w:after="0" w:line="240" w:lineRule="auto"/>
        <w:ind w:left="5812"/>
        <w:jc w:val="right"/>
        <w:rPr>
          <w:rFonts w:ascii="Times New Roman" w:hAnsi="Times New Roman"/>
          <w:b/>
          <w:bCs/>
          <w:sz w:val="26"/>
          <w:szCs w:val="26"/>
        </w:rPr>
      </w:pPr>
    </w:p>
    <w:p w14:paraId="68E33DED" w14:textId="77777777" w:rsidR="004F0B74" w:rsidRDefault="004F0B74" w:rsidP="008C5885">
      <w:pPr>
        <w:spacing w:after="0" w:line="240" w:lineRule="auto"/>
        <w:ind w:left="5812"/>
        <w:jc w:val="right"/>
        <w:rPr>
          <w:rFonts w:ascii="Times New Roman" w:hAnsi="Times New Roman"/>
          <w:b/>
          <w:bCs/>
          <w:sz w:val="26"/>
          <w:szCs w:val="26"/>
        </w:rPr>
      </w:pPr>
    </w:p>
    <w:p w14:paraId="50C434A5" w14:textId="77777777" w:rsidR="004F0B74" w:rsidRDefault="004F0B74" w:rsidP="008C5885">
      <w:pPr>
        <w:spacing w:after="0" w:line="240" w:lineRule="auto"/>
        <w:ind w:left="5812"/>
        <w:jc w:val="right"/>
        <w:rPr>
          <w:rFonts w:ascii="Times New Roman" w:hAnsi="Times New Roman"/>
          <w:b/>
          <w:bCs/>
          <w:sz w:val="26"/>
          <w:szCs w:val="26"/>
        </w:rPr>
      </w:pPr>
    </w:p>
    <w:p w14:paraId="1C0885D9" w14:textId="77777777" w:rsidR="004F0B74" w:rsidRDefault="004F0B74" w:rsidP="008C5885">
      <w:pPr>
        <w:spacing w:after="0" w:line="240" w:lineRule="auto"/>
        <w:ind w:left="5812"/>
        <w:jc w:val="right"/>
        <w:rPr>
          <w:rFonts w:ascii="Times New Roman" w:hAnsi="Times New Roman"/>
          <w:b/>
          <w:bCs/>
          <w:sz w:val="26"/>
          <w:szCs w:val="26"/>
        </w:rPr>
      </w:pPr>
    </w:p>
    <w:p w14:paraId="3B1E91B2" w14:textId="77777777" w:rsidR="004F0B74" w:rsidRDefault="004F0B74" w:rsidP="008C5885">
      <w:pPr>
        <w:spacing w:after="0" w:line="240" w:lineRule="auto"/>
        <w:ind w:left="5812"/>
        <w:jc w:val="right"/>
        <w:rPr>
          <w:rFonts w:ascii="Times New Roman" w:hAnsi="Times New Roman"/>
          <w:b/>
          <w:bCs/>
          <w:sz w:val="26"/>
          <w:szCs w:val="26"/>
        </w:rPr>
      </w:pPr>
    </w:p>
    <w:p w14:paraId="016CAD8A" w14:textId="7F2B8436" w:rsidR="004F0B74" w:rsidRDefault="004F0B74" w:rsidP="008C5885">
      <w:pPr>
        <w:spacing w:after="0" w:line="240" w:lineRule="auto"/>
        <w:ind w:left="5812"/>
        <w:jc w:val="right"/>
        <w:rPr>
          <w:rFonts w:ascii="Times New Roman" w:hAnsi="Times New Roman"/>
          <w:b/>
          <w:bCs/>
          <w:sz w:val="26"/>
          <w:szCs w:val="26"/>
        </w:rPr>
      </w:pPr>
    </w:p>
    <w:p w14:paraId="437C0D78" w14:textId="091D8632" w:rsidR="005A5D5B" w:rsidRDefault="005A5D5B" w:rsidP="008C5885">
      <w:pPr>
        <w:spacing w:after="0" w:line="240" w:lineRule="auto"/>
        <w:ind w:left="5812"/>
        <w:jc w:val="right"/>
        <w:rPr>
          <w:rFonts w:ascii="Times New Roman" w:hAnsi="Times New Roman"/>
          <w:b/>
          <w:bCs/>
          <w:sz w:val="26"/>
          <w:szCs w:val="26"/>
        </w:rPr>
      </w:pPr>
    </w:p>
    <w:p w14:paraId="4CB1D839" w14:textId="77777777" w:rsidR="005A5D5B" w:rsidRDefault="005A5D5B" w:rsidP="008C5885">
      <w:pPr>
        <w:spacing w:after="0" w:line="240" w:lineRule="auto"/>
        <w:ind w:left="5812"/>
        <w:jc w:val="right"/>
        <w:rPr>
          <w:rFonts w:ascii="Times New Roman" w:hAnsi="Times New Roman"/>
          <w:b/>
          <w:bCs/>
          <w:sz w:val="26"/>
          <w:szCs w:val="26"/>
        </w:rPr>
      </w:pPr>
    </w:p>
    <w:p w14:paraId="57A6051F" w14:textId="77777777" w:rsidR="004F0B74" w:rsidRDefault="004F0B74" w:rsidP="008C5885">
      <w:pPr>
        <w:spacing w:after="0" w:line="240" w:lineRule="auto"/>
        <w:ind w:left="5812"/>
        <w:jc w:val="right"/>
        <w:rPr>
          <w:rFonts w:ascii="Times New Roman" w:hAnsi="Times New Roman"/>
          <w:b/>
          <w:bCs/>
          <w:sz w:val="26"/>
          <w:szCs w:val="26"/>
        </w:rPr>
      </w:pPr>
    </w:p>
    <w:p w14:paraId="26EC2BA5" w14:textId="77777777" w:rsidR="004F0B74" w:rsidRDefault="004F0B74" w:rsidP="008C5885">
      <w:pPr>
        <w:spacing w:after="0" w:line="240" w:lineRule="auto"/>
        <w:ind w:left="5812"/>
        <w:jc w:val="right"/>
        <w:rPr>
          <w:rFonts w:ascii="Times New Roman" w:hAnsi="Times New Roman"/>
          <w:b/>
          <w:bCs/>
          <w:sz w:val="26"/>
          <w:szCs w:val="26"/>
        </w:rPr>
      </w:pPr>
    </w:p>
    <w:p w14:paraId="0A5D2504" w14:textId="77777777" w:rsidR="004F0B74" w:rsidRDefault="004F0B74" w:rsidP="008C5885">
      <w:pPr>
        <w:spacing w:after="0" w:line="240" w:lineRule="auto"/>
        <w:ind w:left="5812"/>
        <w:jc w:val="right"/>
        <w:rPr>
          <w:rFonts w:ascii="Times New Roman" w:hAnsi="Times New Roman"/>
          <w:b/>
          <w:bCs/>
          <w:sz w:val="26"/>
          <w:szCs w:val="26"/>
        </w:rPr>
      </w:pPr>
    </w:p>
    <w:p w14:paraId="775EE722" w14:textId="14B9E58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19D8B4" w14:textId="3724EABB" w:rsidR="008C5885" w:rsidRPr="003A367B"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05E7CAF6"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83373F" w:rsidRPr="003A367B">
        <w:rPr>
          <w:rFonts w:ascii="Times New Roman" w:hAnsi="Times New Roman"/>
          <w:b/>
          <w:sz w:val="24"/>
          <w:szCs w:val="24"/>
        </w:rPr>
        <w:t>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3A367B">
              <w:rPr>
                <w:rFonts w:ascii="Times New Roman" w:hAnsi="Times New Roman"/>
                <w:sz w:val="24"/>
                <w:szCs w:val="24"/>
              </w:rPr>
              <w:t>Відомості про учасника*</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Найменування юридичної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Юридична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моб. телефону контактної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Електронна пошта контактної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Адреса веб-сайту (за наявності):</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Банківські реквізити:</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FF5C42D"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21</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4B3C18">
              <w:rPr>
                <w:rFonts w:ascii="Times New Roman" w:hAnsi="Times New Roman"/>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57E343B1"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ДК 021:2015 – 79310000-0 Послуги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2"/>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23"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23"/>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35EDD2F8"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 xml:space="preserve">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DAC8D23" w14:textId="3EA9B346"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AF877B5"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E8116A">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3F275520" w14:textId="77777777" w:rsidR="00C64D24" w:rsidRDefault="00C64D24" w:rsidP="008C5885">
      <w:pPr>
        <w:spacing w:after="0" w:line="240" w:lineRule="auto"/>
        <w:ind w:left="5812"/>
        <w:jc w:val="right"/>
        <w:rPr>
          <w:rFonts w:ascii="Times New Roman" w:hAnsi="Times New Roman"/>
          <w:b/>
          <w:bCs/>
          <w:sz w:val="26"/>
          <w:szCs w:val="26"/>
        </w:rPr>
      </w:pPr>
    </w:p>
    <w:p w14:paraId="1A6BCC1C" w14:textId="77777777" w:rsidR="00C64D24" w:rsidRDefault="00C64D24" w:rsidP="008C5885">
      <w:pPr>
        <w:spacing w:after="0" w:line="240" w:lineRule="auto"/>
        <w:ind w:left="5812"/>
        <w:jc w:val="right"/>
        <w:rPr>
          <w:rFonts w:ascii="Times New Roman" w:hAnsi="Times New Roman"/>
          <w:b/>
          <w:bCs/>
          <w:sz w:val="26"/>
          <w:szCs w:val="26"/>
        </w:rPr>
      </w:pPr>
    </w:p>
    <w:p w14:paraId="31CE9464" w14:textId="62F98B8F"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11478C">
        <w:rPr>
          <w:rFonts w:ascii="Times New Roman" w:hAnsi="Times New Roman"/>
          <w:b/>
          <w:bCs/>
          <w:sz w:val="26"/>
          <w:szCs w:val="26"/>
        </w:rPr>
        <w:t>6</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C026" w14:textId="77777777" w:rsidR="007F1387" w:rsidRDefault="007F1387" w:rsidP="00295E76">
      <w:pPr>
        <w:spacing w:after="0" w:line="240" w:lineRule="auto"/>
      </w:pPr>
      <w:r>
        <w:separator/>
      </w:r>
    </w:p>
  </w:endnote>
  <w:endnote w:type="continuationSeparator" w:id="0">
    <w:p w14:paraId="0E808F88" w14:textId="77777777" w:rsidR="007F1387" w:rsidRDefault="007F138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864A" w14:textId="77777777" w:rsidR="007F1387" w:rsidRDefault="007F1387" w:rsidP="00295E76">
      <w:pPr>
        <w:spacing w:after="0" w:line="240" w:lineRule="auto"/>
      </w:pPr>
      <w:r>
        <w:separator/>
      </w:r>
    </w:p>
  </w:footnote>
  <w:footnote w:type="continuationSeparator" w:id="0">
    <w:p w14:paraId="58676B1F" w14:textId="77777777" w:rsidR="007F1387" w:rsidRDefault="007F1387" w:rsidP="00295E76">
      <w:pPr>
        <w:spacing w:after="0" w:line="240" w:lineRule="auto"/>
      </w:pPr>
      <w:r>
        <w:continuationSeparator/>
      </w:r>
    </w:p>
  </w:footnote>
  <w:footnote w:id="1">
    <w:p w14:paraId="782D9D23" w14:textId="77777777" w:rsidR="00FF302C" w:rsidRPr="0029344C" w:rsidRDefault="00FF302C" w:rsidP="00382517">
      <w:pPr>
        <w:pStyle w:val="a8"/>
        <w:rPr>
          <w:lang w:val="uk-UA"/>
        </w:rPr>
      </w:pPr>
      <w:r>
        <w:rPr>
          <w:rStyle w:val="aa"/>
        </w:rPr>
        <w:footnoteRef/>
      </w:r>
      <w:r w:rsidRPr="0029344C">
        <w:rPr>
          <w:sz w:val="10"/>
          <w:szCs w:val="10"/>
        </w:rPr>
        <w:t xml:space="preserve"> </w:t>
      </w:r>
      <w:r w:rsidRPr="0029344C">
        <w:rPr>
          <w:rFonts w:ascii="Times New Roman" w:hAnsi="Times New Roman"/>
          <w:sz w:val="16"/>
          <w:szCs w:val="16"/>
        </w:rPr>
        <w:t>(Comorbidity of substance use and mental disorders in Europe, European Monitoring Centre for Drugs and Drug Addiction, 2015)</w:t>
      </w:r>
    </w:p>
  </w:footnote>
  <w:footnote w:id="2">
    <w:p w14:paraId="49B52CB5" w14:textId="77777777" w:rsidR="00FF302C" w:rsidRPr="00DF0340" w:rsidRDefault="00FF302C"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6D5C65"/>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3C051A"/>
    <w:multiLevelType w:val="hybridMultilevel"/>
    <w:tmpl w:val="DB96B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5F39E5"/>
    <w:multiLevelType w:val="hybridMultilevel"/>
    <w:tmpl w:val="6C2650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A5570F"/>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1D6B7D"/>
    <w:multiLevelType w:val="hybridMultilevel"/>
    <w:tmpl w:val="D05E2E10"/>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24935"/>
    <w:multiLevelType w:val="hybridMultilevel"/>
    <w:tmpl w:val="43127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0839A5"/>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9F2BAB"/>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865A2"/>
    <w:multiLevelType w:val="hybridMultilevel"/>
    <w:tmpl w:val="896EE8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FE65146"/>
    <w:multiLevelType w:val="hybridMultilevel"/>
    <w:tmpl w:val="15D4C2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8A5197"/>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9066BFA"/>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7B16EF"/>
    <w:multiLevelType w:val="hybridMultilevel"/>
    <w:tmpl w:val="15D4C2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54937B9"/>
    <w:multiLevelType w:val="hybridMultilevel"/>
    <w:tmpl w:val="0840FF70"/>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7" w15:restartNumberingAfterBreak="0">
    <w:nsid w:val="460E5B0D"/>
    <w:multiLevelType w:val="hybridMultilevel"/>
    <w:tmpl w:val="7076D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B193C9C"/>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D21279D"/>
    <w:multiLevelType w:val="hybridMultilevel"/>
    <w:tmpl w:val="DA78DF54"/>
    <w:lvl w:ilvl="0" w:tplc="C6065202">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3A231F7"/>
    <w:multiLevelType w:val="hybridMultilevel"/>
    <w:tmpl w:val="3D66BD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5764A22"/>
    <w:multiLevelType w:val="hybridMultilevel"/>
    <w:tmpl w:val="934664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6814BBB"/>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806CB6"/>
    <w:multiLevelType w:val="hybridMultilevel"/>
    <w:tmpl w:val="9CD4F3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04B6301"/>
    <w:multiLevelType w:val="hybridMultilevel"/>
    <w:tmpl w:val="EDC43DC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47" w15:restartNumberingAfterBreak="0">
    <w:nsid w:val="72834FF0"/>
    <w:multiLevelType w:val="hybridMultilevel"/>
    <w:tmpl w:val="D47A06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2DD51AD"/>
    <w:multiLevelType w:val="hybridMultilevel"/>
    <w:tmpl w:val="1E6C9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46B7754"/>
    <w:multiLevelType w:val="hybridMultilevel"/>
    <w:tmpl w:val="42F081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2" w15:restartNumberingAfterBreak="0">
    <w:nsid w:val="76376736"/>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081F7A"/>
    <w:multiLevelType w:val="hybridMultilevel"/>
    <w:tmpl w:val="68F279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
  </w:num>
  <w:num w:numId="4">
    <w:abstractNumId w:val="40"/>
  </w:num>
  <w:num w:numId="5">
    <w:abstractNumId w:val="31"/>
  </w:num>
  <w:num w:numId="6">
    <w:abstractNumId w:val="25"/>
  </w:num>
  <w:num w:numId="7">
    <w:abstractNumId w:val="54"/>
  </w:num>
  <w:num w:numId="8">
    <w:abstractNumId w:val="50"/>
  </w:num>
  <w:num w:numId="9">
    <w:abstractNumId w:val="22"/>
  </w:num>
  <w:num w:numId="10">
    <w:abstractNumId w:val="53"/>
  </w:num>
  <w:num w:numId="11">
    <w:abstractNumId w:val="41"/>
  </w:num>
  <w:num w:numId="12">
    <w:abstractNumId w:val="11"/>
  </w:num>
  <w:num w:numId="13">
    <w:abstractNumId w:val="0"/>
  </w:num>
  <w:num w:numId="14">
    <w:abstractNumId w:val="10"/>
  </w:num>
  <w:num w:numId="15">
    <w:abstractNumId w:val="43"/>
  </w:num>
  <w:num w:numId="16">
    <w:abstractNumId w:val="46"/>
  </w:num>
  <w:num w:numId="17">
    <w:abstractNumId w:val="18"/>
  </w:num>
  <w:num w:numId="18">
    <w:abstractNumId w:val="30"/>
  </w:num>
  <w:num w:numId="19">
    <w:abstractNumId w:val="13"/>
  </w:num>
  <w:num w:numId="20">
    <w:abstractNumId w:val="2"/>
  </w:num>
  <w:num w:numId="21">
    <w:abstractNumId w:val="6"/>
  </w:num>
  <w:num w:numId="22">
    <w:abstractNumId w:val="7"/>
  </w:num>
  <w:num w:numId="23">
    <w:abstractNumId w:val="20"/>
  </w:num>
  <w:num w:numId="24">
    <w:abstractNumId w:val="17"/>
  </w:num>
  <w:num w:numId="25">
    <w:abstractNumId w:val="12"/>
  </w:num>
  <w:num w:numId="26">
    <w:abstractNumId w:val="29"/>
  </w:num>
  <w:num w:numId="27">
    <w:abstractNumId w:val="14"/>
  </w:num>
  <w:num w:numId="28">
    <w:abstractNumId w:val="27"/>
  </w:num>
  <w:num w:numId="29">
    <w:abstractNumId w:val="47"/>
  </w:num>
  <w:num w:numId="30">
    <w:abstractNumId w:val="35"/>
  </w:num>
  <w:num w:numId="31">
    <w:abstractNumId w:val="44"/>
  </w:num>
  <w:num w:numId="32">
    <w:abstractNumId w:val="5"/>
  </w:num>
  <w:num w:numId="33">
    <w:abstractNumId w:val="37"/>
  </w:num>
  <w:num w:numId="34">
    <w:abstractNumId w:val="8"/>
  </w:num>
  <w:num w:numId="35">
    <w:abstractNumId w:val="45"/>
  </w:num>
  <w:num w:numId="36">
    <w:abstractNumId w:val="32"/>
  </w:num>
  <w:num w:numId="37">
    <w:abstractNumId w:val="3"/>
  </w:num>
  <w:num w:numId="38">
    <w:abstractNumId w:val="48"/>
  </w:num>
  <w:num w:numId="39">
    <w:abstractNumId w:val="42"/>
  </w:num>
  <w:num w:numId="40">
    <w:abstractNumId w:val="33"/>
  </w:num>
  <w:num w:numId="41">
    <w:abstractNumId w:val="23"/>
  </w:num>
  <w:num w:numId="42">
    <w:abstractNumId w:val="4"/>
  </w:num>
  <w:num w:numId="43">
    <w:abstractNumId w:val="39"/>
  </w:num>
  <w:num w:numId="44">
    <w:abstractNumId w:val="26"/>
  </w:num>
  <w:num w:numId="45">
    <w:abstractNumId w:val="9"/>
  </w:num>
  <w:num w:numId="46">
    <w:abstractNumId w:val="55"/>
  </w:num>
  <w:num w:numId="47">
    <w:abstractNumId w:val="16"/>
  </w:num>
  <w:num w:numId="48">
    <w:abstractNumId w:val="52"/>
  </w:num>
  <w:num w:numId="49">
    <w:abstractNumId w:val="51"/>
  </w:num>
  <w:num w:numId="50">
    <w:abstractNumId w:val="24"/>
  </w:num>
  <w:num w:numId="51">
    <w:abstractNumId w:val="49"/>
  </w:num>
  <w:num w:numId="52">
    <w:abstractNumId w:val="19"/>
  </w:num>
  <w:num w:numId="53">
    <w:abstractNumId w:val="38"/>
  </w:num>
  <w:num w:numId="54">
    <w:abstractNumId w:val="28"/>
  </w:num>
  <w:num w:numId="55">
    <w:abstractNumId w:val="21"/>
  </w:num>
  <w:num w:numId="56">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7963"/>
    <w:rsid w:val="00180DE2"/>
    <w:rsid w:val="001839C4"/>
    <w:rsid w:val="001910FD"/>
    <w:rsid w:val="00191CBD"/>
    <w:rsid w:val="00197466"/>
    <w:rsid w:val="001A08AD"/>
    <w:rsid w:val="001A2708"/>
    <w:rsid w:val="001A7FD9"/>
    <w:rsid w:val="001B2299"/>
    <w:rsid w:val="001B3BE5"/>
    <w:rsid w:val="001B49AA"/>
    <w:rsid w:val="001C11B7"/>
    <w:rsid w:val="001C44B5"/>
    <w:rsid w:val="001C6FE2"/>
    <w:rsid w:val="001D3287"/>
    <w:rsid w:val="001D467B"/>
    <w:rsid w:val="001E0433"/>
    <w:rsid w:val="001E0BE4"/>
    <w:rsid w:val="001E4BC0"/>
    <w:rsid w:val="001E4D5E"/>
    <w:rsid w:val="001E69FF"/>
    <w:rsid w:val="001F27B3"/>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E1C6B"/>
    <w:rsid w:val="004E7800"/>
    <w:rsid w:val="004F0B74"/>
    <w:rsid w:val="004F5C7E"/>
    <w:rsid w:val="00502476"/>
    <w:rsid w:val="005028B6"/>
    <w:rsid w:val="005067B7"/>
    <w:rsid w:val="00515E27"/>
    <w:rsid w:val="0052295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28AE"/>
    <w:rsid w:val="005829F1"/>
    <w:rsid w:val="00586ADC"/>
    <w:rsid w:val="00595914"/>
    <w:rsid w:val="005A24C6"/>
    <w:rsid w:val="005A275B"/>
    <w:rsid w:val="005A5D5B"/>
    <w:rsid w:val="005A6EDD"/>
    <w:rsid w:val="005B001C"/>
    <w:rsid w:val="005B0B60"/>
    <w:rsid w:val="005B4C64"/>
    <w:rsid w:val="005C1FC7"/>
    <w:rsid w:val="005C4F06"/>
    <w:rsid w:val="005C5EA1"/>
    <w:rsid w:val="005C6EDB"/>
    <w:rsid w:val="005D29D6"/>
    <w:rsid w:val="005D2F2A"/>
    <w:rsid w:val="005E732A"/>
    <w:rsid w:val="00604064"/>
    <w:rsid w:val="00612759"/>
    <w:rsid w:val="00613EEB"/>
    <w:rsid w:val="0062117F"/>
    <w:rsid w:val="00622221"/>
    <w:rsid w:val="00635429"/>
    <w:rsid w:val="00645015"/>
    <w:rsid w:val="00645E54"/>
    <w:rsid w:val="00652253"/>
    <w:rsid w:val="006571C3"/>
    <w:rsid w:val="006603B9"/>
    <w:rsid w:val="00665006"/>
    <w:rsid w:val="00665E03"/>
    <w:rsid w:val="00676C62"/>
    <w:rsid w:val="00682FF0"/>
    <w:rsid w:val="0068356E"/>
    <w:rsid w:val="006A0194"/>
    <w:rsid w:val="006A04A5"/>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6BE"/>
    <w:rsid w:val="0070431E"/>
    <w:rsid w:val="00707919"/>
    <w:rsid w:val="00717950"/>
    <w:rsid w:val="007223DD"/>
    <w:rsid w:val="00731507"/>
    <w:rsid w:val="00732A63"/>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4B00"/>
    <w:rsid w:val="00775CC3"/>
    <w:rsid w:val="00784CD1"/>
    <w:rsid w:val="00790FC2"/>
    <w:rsid w:val="0079253D"/>
    <w:rsid w:val="0079432C"/>
    <w:rsid w:val="00794D9A"/>
    <w:rsid w:val="007954C2"/>
    <w:rsid w:val="00795FCA"/>
    <w:rsid w:val="007979D5"/>
    <w:rsid w:val="007A0C5D"/>
    <w:rsid w:val="007A2F09"/>
    <w:rsid w:val="007A3894"/>
    <w:rsid w:val="007A61FB"/>
    <w:rsid w:val="007A6EE9"/>
    <w:rsid w:val="007B1062"/>
    <w:rsid w:val="007B16C2"/>
    <w:rsid w:val="007B5385"/>
    <w:rsid w:val="007B64E1"/>
    <w:rsid w:val="007B7751"/>
    <w:rsid w:val="007B7BE9"/>
    <w:rsid w:val="007C0566"/>
    <w:rsid w:val="007C0A96"/>
    <w:rsid w:val="007D7D53"/>
    <w:rsid w:val="007E17D9"/>
    <w:rsid w:val="007E38E4"/>
    <w:rsid w:val="007E43B9"/>
    <w:rsid w:val="007E5B6E"/>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7408"/>
    <w:rsid w:val="0090787B"/>
    <w:rsid w:val="0093227F"/>
    <w:rsid w:val="00934CC1"/>
    <w:rsid w:val="00940202"/>
    <w:rsid w:val="00940F26"/>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72D"/>
    <w:rsid w:val="009B19B2"/>
    <w:rsid w:val="009B21D0"/>
    <w:rsid w:val="009C130F"/>
    <w:rsid w:val="009D12C5"/>
    <w:rsid w:val="009D3539"/>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6D26"/>
    <w:rsid w:val="00B80663"/>
    <w:rsid w:val="00B940A0"/>
    <w:rsid w:val="00B96CEF"/>
    <w:rsid w:val="00BA280C"/>
    <w:rsid w:val="00BA53DE"/>
    <w:rsid w:val="00BA6874"/>
    <w:rsid w:val="00BB0CD3"/>
    <w:rsid w:val="00BB6E1F"/>
    <w:rsid w:val="00BB757A"/>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508C"/>
    <w:rsid w:val="00DA6F4F"/>
    <w:rsid w:val="00DA7423"/>
    <w:rsid w:val="00DB2E4D"/>
    <w:rsid w:val="00DC318A"/>
    <w:rsid w:val="00DD2659"/>
    <w:rsid w:val="00DE2F78"/>
    <w:rsid w:val="00DE3809"/>
    <w:rsid w:val="00DE3FB6"/>
    <w:rsid w:val="00DE7099"/>
    <w:rsid w:val="00DF5041"/>
    <w:rsid w:val="00E02416"/>
    <w:rsid w:val="00E03437"/>
    <w:rsid w:val="00E0634C"/>
    <w:rsid w:val="00E121B5"/>
    <w:rsid w:val="00E14DC3"/>
    <w:rsid w:val="00E156A1"/>
    <w:rsid w:val="00E1584A"/>
    <w:rsid w:val="00E15EC1"/>
    <w:rsid w:val="00E168E6"/>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52EF"/>
    <w:rsid w:val="00F14A93"/>
    <w:rsid w:val="00F25464"/>
    <w:rsid w:val="00F31A29"/>
    <w:rsid w:val="00F3520A"/>
    <w:rsid w:val="00F35B3D"/>
    <w:rsid w:val="00F46FE5"/>
    <w:rsid w:val="00F5048A"/>
    <w:rsid w:val="00F50D43"/>
    <w:rsid w:val="00F61143"/>
    <w:rsid w:val="00F75972"/>
    <w:rsid w:val="00F75E39"/>
    <w:rsid w:val="00F8111C"/>
    <w:rsid w:val="00F86617"/>
    <w:rsid w:val="00FA6F00"/>
    <w:rsid w:val="00FB1C5B"/>
    <w:rsid w:val="00FB5697"/>
    <w:rsid w:val="00FC1EDE"/>
    <w:rsid w:val="00FC264E"/>
    <w:rsid w:val="00FD1052"/>
    <w:rsid w:val="00FD45BB"/>
    <w:rsid w:val="00FD6AB0"/>
    <w:rsid w:val="00FD75F5"/>
    <w:rsid w:val="00FE0100"/>
    <w:rsid w:val="00FE1996"/>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6">
    <w:name w:val="Unresolved Mention"/>
    <w:basedOn w:val="a0"/>
    <w:uiPriority w:val="99"/>
    <w:semiHidden/>
    <w:unhideWhenUsed/>
    <w:rsid w:val="0083373F"/>
    <w:rPr>
      <w:color w:val="605E5C"/>
      <w:shd w:val="clear" w:color="auto" w:fill="E1DFDD"/>
    </w:rPr>
  </w:style>
  <w:style w:type="paragraph" w:styleId="af7">
    <w:name w:val="Subtitle"/>
    <w:basedOn w:val="a"/>
    <w:next w:val="a"/>
    <w:link w:val="af8"/>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ідзаголовок Знак"/>
    <w:basedOn w:val="a0"/>
    <w:link w:val="af7"/>
    <w:uiPriority w:val="11"/>
    <w:rsid w:val="00E168E6"/>
    <w:rPr>
      <w:rFonts w:eastAsiaTheme="minorEastAsia"/>
      <w:color w:val="5A5A5A" w:themeColor="text1" w:themeTint="A5"/>
      <w:spacing w:val="1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2-22-003971-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C963-B4B3-4CE5-A861-F0FE5985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50395</Words>
  <Characters>28726</Characters>
  <Application>Microsoft Office Word</Application>
  <DocSecurity>0</DocSecurity>
  <Lines>239</Lines>
  <Paragraphs>157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7</cp:revision>
  <cp:lastPrinted>2021-03-15T08:42:00Z</cp:lastPrinted>
  <dcterms:created xsi:type="dcterms:W3CDTF">2021-03-15T08:35:00Z</dcterms:created>
  <dcterms:modified xsi:type="dcterms:W3CDTF">2021-04-05T12:45:00Z</dcterms:modified>
</cp:coreProperties>
</file>