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168E6">
      <w:pPr>
        <w:pStyle w:val="af6"/>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en-US" w:eastAsia="en-US"/>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3D4BCD58" w:rsidR="006D5ACB" w:rsidRPr="00F50D43"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323E3D">
        <w:rPr>
          <w:rFonts w:ascii="Times New Roman" w:hAnsi="Times New Roman"/>
          <w:iCs/>
          <w:sz w:val="26"/>
          <w:szCs w:val="26"/>
        </w:rPr>
        <w:t>17</w:t>
      </w:r>
      <w:r w:rsidR="00955662">
        <w:rPr>
          <w:rFonts w:ascii="Times New Roman" w:hAnsi="Times New Roman"/>
          <w:iCs/>
          <w:sz w:val="26"/>
          <w:szCs w:val="26"/>
        </w:rPr>
        <w:t xml:space="preserve"> лютого</w:t>
      </w:r>
      <w:r w:rsidR="0083373F">
        <w:rPr>
          <w:rFonts w:ascii="Times New Roman" w:hAnsi="Times New Roman"/>
          <w:iCs/>
          <w:sz w:val="26"/>
          <w:szCs w:val="26"/>
        </w:rPr>
        <w:t xml:space="preserve"> </w:t>
      </w:r>
      <w:r w:rsidR="0083373F" w:rsidRPr="0083373F">
        <w:rPr>
          <w:rFonts w:ascii="Times New Roman" w:hAnsi="Times New Roman"/>
          <w:iCs/>
          <w:sz w:val="26"/>
          <w:szCs w:val="26"/>
        </w:rPr>
        <w:t>202</w:t>
      </w:r>
      <w:r w:rsidR="009C0316">
        <w:rPr>
          <w:rFonts w:ascii="Times New Roman" w:hAnsi="Times New Roman"/>
          <w:iCs/>
          <w:sz w:val="26"/>
          <w:szCs w:val="26"/>
        </w:rPr>
        <w:t>2</w:t>
      </w:r>
      <w:r w:rsidR="0083373F" w:rsidRPr="0083373F">
        <w:rPr>
          <w:rFonts w:ascii="Times New Roman" w:hAnsi="Times New Roman"/>
          <w:iCs/>
          <w:sz w:val="26"/>
          <w:szCs w:val="26"/>
        </w:rPr>
        <w:t xml:space="preserve"> </w:t>
      </w:r>
      <w:r w:rsidRPr="0083373F">
        <w:rPr>
          <w:rFonts w:ascii="Times New Roman" w:hAnsi="Times New Roman"/>
          <w:iCs/>
          <w:sz w:val="26"/>
          <w:szCs w:val="26"/>
        </w:rPr>
        <w:t xml:space="preserve">року № </w:t>
      </w:r>
      <w:r w:rsidR="00323E3D">
        <w:rPr>
          <w:rFonts w:ascii="Times New Roman" w:hAnsi="Times New Roman"/>
          <w:iCs/>
          <w:sz w:val="26"/>
          <w:szCs w:val="26"/>
        </w:rPr>
        <w:t>28</w:t>
      </w:r>
    </w:p>
    <w:p w14:paraId="37228A77" w14:textId="27BE29E1" w:rsidR="006D5ACB" w:rsidRPr="00F50D43" w:rsidRDefault="00955662" w:rsidP="006D5ACB">
      <w:pPr>
        <w:spacing w:after="0" w:line="240" w:lineRule="auto"/>
        <w:ind w:left="5553"/>
        <w:rPr>
          <w:rFonts w:ascii="Times New Roman" w:hAnsi="Times New Roman"/>
          <w:color w:val="000000"/>
          <w:sz w:val="26"/>
          <w:szCs w:val="26"/>
        </w:rPr>
      </w:pPr>
      <w:r>
        <w:rPr>
          <w:rFonts w:ascii="Times New Roman" w:hAnsi="Times New Roman"/>
          <w:color w:val="000000"/>
          <w:sz w:val="26"/>
          <w:szCs w:val="26"/>
        </w:rPr>
        <w:t>Г</w:t>
      </w:r>
      <w:r w:rsidRPr="00F50D43">
        <w:rPr>
          <w:rFonts w:ascii="Times New Roman" w:hAnsi="Times New Roman"/>
          <w:color w:val="000000"/>
          <w:sz w:val="26"/>
          <w:szCs w:val="26"/>
        </w:rPr>
        <w:t>олов</w:t>
      </w:r>
      <w:r w:rsidR="00323E3D">
        <w:rPr>
          <w:rFonts w:ascii="Times New Roman" w:hAnsi="Times New Roman"/>
          <w:color w:val="000000"/>
          <w:sz w:val="26"/>
          <w:szCs w:val="26"/>
        </w:rPr>
        <w:t>а</w:t>
      </w:r>
      <w:r w:rsidRPr="00F50D43">
        <w:rPr>
          <w:rFonts w:ascii="Times New Roman" w:hAnsi="Times New Roman"/>
          <w:color w:val="000000"/>
          <w:sz w:val="26"/>
          <w:szCs w:val="26"/>
        </w:rPr>
        <w:t xml:space="preserve"> </w:t>
      </w:r>
      <w:r w:rsidR="006D5ACB" w:rsidRPr="00F50D43">
        <w:rPr>
          <w:rFonts w:ascii="Times New Roman" w:hAnsi="Times New Roman"/>
          <w:color w:val="000000"/>
          <w:sz w:val="26"/>
          <w:szCs w:val="26"/>
        </w:rPr>
        <w:t>тендерного комітету</w:t>
      </w:r>
    </w:p>
    <w:p w14:paraId="4326BDBD" w14:textId="77777777" w:rsidR="006D5ACB" w:rsidRPr="00F50D43" w:rsidRDefault="006D5ACB" w:rsidP="006D5ACB">
      <w:pPr>
        <w:spacing w:after="0" w:line="240" w:lineRule="auto"/>
        <w:ind w:left="5553"/>
        <w:rPr>
          <w:rFonts w:ascii="Times New Roman" w:hAnsi="Times New Roman"/>
          <w:iCs/>
          <w:sz w:val="26"/>
          <w:szCs w:val="26"/>
        </w:rPr>
      </w:pPr>
    </w:p>
    <w:p w14:paraId="4049D294" w14:textId="570052DD" w:rsidR="006D5ACB" w:rsidRDefault="006D5ACB" w:rsidP="006D5ACB">
      <w:pPr>
        <w:spacing w:after="0" w:line="240" w:lineRule="auto"/>
        <w:ind w:left="5553"/>
        <w:rPr>
          <w:rFonts w:ascii="Times New Roman" w:hAnsi="Times New Roman"/>
          <w:iCs/>
          <w:sz w:val="26"/>
          <w:szCs w:val="26"/>
        </w:rPr>
      </w:pPr>
      <w:r w:rsidRPr="00F50D43">
        <w:rPr>
          <w:rFonts w:ascii="Times New Roman" w:hAnsi="Times New Roman"/>
          <w:iCs/>
          <w:sz w:val="26"/>
          <w:szCs w:val="26"/>
        </w:rPr>
        <w:t xml:space="preserve">_____________  </w:t>
      </w:r>
      <w:r w:rsidR="00323E3D">
        <w:rPr>
          <w:rFonts w:ascii="Times New Roman" w:hAnsi="Times New Roman"/>
          <w:iCs/>
          <w:sz w:val="26"/>
          <w:szCs w:val="26"/>
        </w:rPr>
        <w:t>О.Ю. Вовченко</w:t>
      </w:r>
    </w:p>
    <w:p w14:paraId="0602EA2A" w14:textId="77777777" w:rsidR="00F4611F" w:rsidRPr="00F50D43" w:rsidRDefault="00F4611F" w:rsidP="006D5ACB">
      <w:pPr>
        <w:spacing w:after="0" w:line="240" w:lineRule="auto"/>
        <w:ind w:left="5553"/>
        <w:rPr>
          <w:rFonts w:ascii="Times New Roman" w:hAnsi="Times New Roman"/>
          <w:iCs/>
          <w:sz w:val="26"/>
          <w:szCs w:val="26"/>
        </w:rPr>
      </w:pPr>
    </w:p>
    <w:p w14:paraId="1420BE59" w14:textId="77777777" w:rsidR="006D5ACB" w:rsidRPr="00F50D43" w:rsidRDefault="006D5ACB" w:rsidP="006D5ACB">
      <w:pPr>
        <w:spacing w:after="0" w:line="240" w:lineRule="auto"/>
        <w:jc w:val="right"/>
        <w:rPr>
          <w:rFonts w:ascii="Times New Roman" w:hAnsi="Times New Roman"/>
          <w:sz w:val="26"/>
          <w:szCs w:val="26"/>
        </w:rPr>
      </w:pPr>
    </w:p>
    <w:p w14:paraId="1EA0720D" w14:textId="2245A82C" w:rsidR="00E3530D"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 xml:space="preserve">ОГОЛОШЕННЯ № </w:t>
      </w:r>
      <w:r w:rsidR="00323E3D">
        <w:rPr>
          <w:rFonts w:ascii="Times New Roman" w:hAnsi="Times New Roman"/>
          <w:b/>
          <w:sz w:val="26"/>
          <w:szCs w:val="26"/>
        </w:rPr>
        <w:t>28</w:t>
      </w:r>
    </w:p>
    <w:p w14:paraId="571FBEA2" w14:textId="38DDF1C0" w:rsidR="00C64996"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про проведення відкритих торгів з попередньою кваліфікацією</w:t>
      </w:r>
    </w:p>
    <w:p w14:paraId="359017D6" w14:textId="77777777" w:rsidR="00F4611F" w:rsidRPr="00F50D43" w:rsidRDefault="00F4611F" w:rsidP="00E3530D">
      <w:pPr>
        <w:spacing w:after="0" w:line="240" w:lineRule="auto"/>
        <w:jc w:val="center"/>
        <w:rPr>
          <w:rFonts w:ascii="Times New Roman" w:hAnsi="Times New Roman"/>
          <w:b/>
          <w:sz w:val="26"/>
          <w:szCs w:val="26"/>
        </w:rPr>
      </w:pPr>
    </w:p>
    <w:p w14:paraId="51FC981C" w14:textId="77777777" w:rsidR="00E3530D" w:rsidRPr="00F50D43" w:rsidRDefault="00E3530D" w:rsidP="00E3530D">
      <w:pPr>
        <w:spacing w:after="0" w:line="240" w:lineRule="auto"/>
        <w:jc w:val="center"/>
        <w:rPr>
          <w:rFonts w:ascii="Times New Roman" w:hAnsi="Times New Roman"/>
          <w:b/>
          <w:sz w:val="26"/>
          <w:szCs w:val="26"/>
        </w:rPr>
      </w:pPr>
    </w:p>
    <w:p w14:paraId="66408732" w14:textId="1CD8D6A5"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F50D43">
        <w:rPr>
          <w:rFonts w:ascii="Times New Roman" w:hAnsi="Times New Roman"/>
          <w:sz w:val="26"/>
          <w:szCs w:val="26"/>
        </w:rPr>
        <w:t>Державна установа «Центр громадського здоров’я Міністерства охорони</w:t>
      </w:r>
      <w:r w:rsidRPr="006D5ACB">
        <w:rPr>
          <w:rFonts w:ascii="Times New Roman" w:hAnsi="Times New Roman"/>
          <w:sz w:val="26"/>
          <w:szCs w:val="26"/>
        </w:rPr>
        <w:t xml:space="preserve"> здоров’я України» </w:t>
      </w:r>
      <w:bookmarkEnd w:id="0"/>
      <w:r w:rsidRPr="006D5ACB">
        <w:rPr>
          <w:rFonts w:ascii="Times New Roman" w:hAnsi="Times New Roman"/>
          <w:sz w:val="26"/>
          <w:szCs w:val="26"/>
        </w:rPr>
        <w:t xml:space="preserve">(далі – Замовник) оголошує тендер за процедурою </w:t>
      </w:r>
      <w:bookmarkStart w:id="1" w:name="_Hlk94794184"/>
      <w:r w:rsidR="00781B50">
        <w:rPr>
          <w:rFonts w:ascii="Times New Roman" w:hAnsi="Times New Roman"/>
          <w:sz w:val="26"/>
          <w:szCs w:val="26"/>
        </w:rPr>
        <w:t>«В</w:t>
      </w:r>
      <w:r w:rsidRPr="006D5ACB">
        <w:rPr>
          <w:rFonts w:ascii="Times New Roman" w:hAnsi="Times New Roman"/>
          <w:sz w:val="26"/>
          <w:szCs w:val="26"/>
        </w:rPr>
        <w:t>ідкрит</w:t>
      </w:r>
      <w:r w:rsidR="00781B50">
        <w:rPr>
          <w:rFonts w:ascii="Times New Roman" w:hAnsi="Times New Roman"/>
          <w:sz w:val="26"/>
          <w:szCs w:val="26"/>
        </w:rPr>
        <w:t>і</w:t>
      </w:r>
      <w:r w:rsidRPr="006D5ACB">
        <w:rPr>
          <w:rFonts w:ascii="Times New Roman" w:hAnsi="Times New Roman"/>
          <w:sz w:val="26"/>
          <w:szCs w:val="26"/>
        </w:rPr>
        <w:t xml:space="preserve"> торг</w:t>
      </w:r>
      <w:r w:rsidR="00781B50">
        <w:rPr>
          <w:rFonts w:ascii="Times New Roman" w:hAnsi="Times New Roman"/>
          <w:sz w:val="26"/>
          <w:szCs w:val="26"/>
        </w:rPr>
        <w:t xml:space="preserve">и </w:t>
      </w:r>
      <w:r w:rsidR="00E3530D" w:rsidRPr="00E3530D">
        <w:rPr>
          <w:rFonts w:ascii="Times New Roman" w:hAnsi="Times New Roman"/>
          <w:sz w:val="26"/>
          <w:szCs w:val="26"/>
        </w:rPr>
        <w:t>з попередньою кваліфікацією</w:t>
      </w:r>
      <w:r w:rsidR="00781B50">
        <w:rPr>
          <w:rFonts w:ascii="Times New Roman" w:hAnsi="Times New Roman"/>
          <w:sz w:val="26"/>
          <w:szCs w:val="26"/>
        </w:rPr>
        <w:t xml:space="preserve">» </w:t>
      </w:r>
      <w:bookmarkEnd w:id="1"/>
      <w:r w:rsidRPr="006D5ACB">
        <w:rPr>
          <w:rFonts w:ascii="Times New Roman" w:hAnsi="Times New Roman"/>
          <w:sz w:val="26"/>
          <w:szCs w:val="26"/>
        </w:rPr>
        <w:t xml:space="preserve">на закупівлю </w:t>
      </w:r>
      <w:bookmarkStart w:id="2" w:name="_Hlk94786771"/>
      <w:bookmarkStart w:id="3" w:name="_Hlk64628160"/>
      <w:bookmarkStart w:id="4" w:name="_Hlk534728636"/>
      <w:bookmarkStart w:id="5" w:name="_Hlk532227308"/>
      <w:r w:rsidR="009C0316" w:rsidRPr="009C0316">
        <w:rPr>
          <w:rFonts w:ascii="Times New Roman" w:hAnsi="Times New Roman"/>
          <w:b/>
          <w:sz w:val="26"/>
          <w:szCs w:val="26"/>
        </w:rPr>
        <w:t>ДК 021:2015</w:t>
      </w:r>
      <w:r w:rsidR="00BF3C9A">
        <w:rPr>
          <w:rFonts w:ascii="Times New Roman" w:hAnsi="Times New Roman"/>
          <w:b/>
          <w:sz w:val="26"/>
          <w:szCs w:val="26"/>
        </w:rPr>
        <w:t xml:space="preserve"> -</w:t>
      </w:r>
      <w:r w:rsidR="009C0316" w:rsidRPr="009C0316">
        <w:rPr>
          <w:rFonts w:ascii="Times New Roman" w:hAnsi="Times New Roman"/>
          <w:b/>
          <w:sz w:val="26"/>
          <w:szCs w:val="26"/>
        </w:rPr>
        <w:t xml:space="preserve"> 79310000-0 </w:t>
      </w:r>
      <w:r w:rsidR="00BF3C9A">
        <w:rPr>
          <w:rFonts w:ascii="Times New Roman" w:hAnsi="Times New Roman"/>
          <w:b/>
          <w:sz w:val="26"/>
          <w:szCs w:val="26"/>
        </w:rPr>
        <w:t xml:space="preserve">- </w:t>
      </w:r>
      <w:r w:rsidR="009C0316" w:rsidRPr="009C0316">
        <w:rPr>
          <w:rFonts w:ascii="Times New Roman" w:hAnsi="Times New Roman"/>
          <w:b/>
          <w:sz w:val="26"/>
          <w:szCs w:val="26"/>
        </w:rPr>
        <w:t>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bookmarkEnd w:id="2"/>
      <w:r w:rsidR="00E529F3" w:rsidRPr="00E529F3">
        <w:rPr>
          <w:rFonts w:ascii="Times New Roman" w:hAnsi="Times New Roman"/>
          <w:b/>
          <w:sz w:val="26"/>
          <w:szCs w:val="26"/>
        </w:rPr>
        <w:t>,</w:t>
      </w:r>
      <w:bookmarkEnd w:id="3"/>
      <w:r w:rsidR="00E529F3" w:rsidRPr="00E529F3">
        <w:rPr>
          <w:rFonts w:ascii="Times New Roman" w:hAnsi="Times New Roman"/>
          <w:b/>
          <w:sz w:val="26"/>
          <w:szCs w:val="26"/>
        </w:rPr>
        <w:t xml:space="preserve"> </w:t>
      </w:r>
      <w:r w:rsidRPr="006D5ACB">
        <w:rPr>
          <w:rFonts w:ascii="Times New Roman" w:hAnsi="Times New Roman"/>
          <w:sz w:val="26"/>
          <w:szCs w:val="26"/>
        </w:rPr>
        <w:t>в рамках реалізації про</w:t>
      </w:r>
      <w:r w:rsidR="00B078B2">
        <w:rPr>
          <w:rFonts w:ascii="Times New Roman" w:hAnsi="Times New Roman"/>
          <w:sz w:val="26"/>
          <w:szCs w:val="26"/>
        </w:rPr>
        <w:t>грами</w:t>
      </w:r>
      <w:r w:rsidRPr="006D5ACB">
        <w:rPr>
          <w:rFonts w:ascii="Times New Roman" w:hAnsi="Times New Roman"/>
          <w:sz w:val="26"/>
          <w:szCs w:val="26"/>
        </w:rPr>
        <w:t xml:space="preserve">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4"/>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5"/>
      <w:r w:rsidRPr="006D5ACB">
        <w:rPr>
          <w:rFonts w:ascii="Times New Roman" w:hAnsi="Times New Roman"/>
          <w:bCs/>
          <w:sz w:val="26"/>
          <w:szCs w:val="26"/>
          <w:lang w:eastAsia="ru-RU"/>
        </w:rPr>
        <w:t>та запрошує Вас подати тендерну пропозицію.</w:t>
      </w:r>
    </w:p>
    <w:p w14:paraId="7428D205" w14:textId="79A76B43"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 xml:space="preserve">Закупівля </w:t>
      </w:r>
      <w:r w:rsidR="009C0316" w:rsidRPr="009C0316">
        <w:rPr>
          <w:rFonts w:ascii="Times New Roman" w:hAnsi="Times New Roman"/>
          <w:sz w:val="26"/>
          <w:szCs w:val="26"/>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3A6A4D4D" w:rsidR="00C64996" w:rsidRPr="00417D36"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6" w:name="_Hlk94272647"/>
      <w:r w:rsidR="009C0316" w:rsidRPr="009C0316">
        <w:rPr>
          <w:rFonts w:ascii="Times New Roman" w:eastAsia="Calibri" w:hAnsi="Times New Roman"/>
          <w:bCs/>
          <w:iCs/>
          <w:sz w:val="26"/>
          <w:szCs w:val="26"/>
        </w:rPr>
        <w:t>ДК 021:2015</w:t>
      </w:r>
      <w:r w:rsidR="00771746">
        <w:rPr>
          <w:rFonts w:ascii="Times New Roman" w:eastAsia="Calibri" w:hAnsi="Times New Roman"/>
          <w:bCs/>
          <w:iCs/>
          <w:sz w:val="26"/>
          <w:szCs w:val="26"/>
        </w:rPr>
        <w:t xml:space="preserve"> -</w:t>
      </w:r>
      <w:r w:rsidR="009C0316" w:rsidRPr="009C0316">
        <w:rPr>
          <w:rFonts w:ascii="Times New Roman" w:eastAsia="Calibri" w:hAnsi="Times New Roman"/>
          <w:bCs/>
          <w:iCs/>
          <w:sz w:val="26"/>
          <w:szCs w:val="26"/>
        </w:rPr>
        <w:t xml:space="preserve"> 79310000-0 </w:t>
      </w:r>
      <w:r w:rsidR="00771746">
        <w:rPr>
          <w:rFonts w:ascii="Times New Roman" w:eastAsia="Calibri" w:hAnsi="Times New Roman"/>
          <w:bCs/>
          <w:iCs/>
          <w:sz w:val="26"/>
          <w:szCs w:val="26"/>
        </w:rPr>
        <w:t xml:space="preserve">- </w:t>
      </w:r>
      <w:r w:rsidR="009C0316" w:rsidRPr="009C0316">
        <w:rPr>
          <w:rFonts w:ascii="Times New Roman" w:eastAsia="Calibri" w:hAnsi="Times New Roman"/>
          <w:bCs/>
          <w:iCs/>
          <w:sz w:val="26"/>
          <w:szCs w:val="26"/>
        </w:rPr>
        <w:t>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417D36">
        <w:rPr>
          <w:rFonts w:ascii="Times New Roman" w:eastAsia="Calibri" w:hAnsi="Times New Roman"/>
          <w:bCs/>
          <w:iCs/>
          <w:sz w:val="26"/>
          <w:szCs w:val="26"/>
        </w:rPr>
        <w:t>.</w:t>
      </w:r>
    </w:p>
    <w:bookmarkEnd w:id="6"/>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9A0D36D" w:rsidR="00C64996" w:rsidRPr="00827989"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hAnsi="Times New Roman"/>
          <w:b/>
          <w:sz w:val="26"/>
          <w:szCs w:val="26"/>
          <w:lang w:eastAsia="ru-RU"/>
        </w:rPr>
        <w:t xml:space="preserve">Характеристика предмету закупівлі, </w:t>
      </w:r>
      <w:r w:rsidRPr="00827989">
        <w:rPr>
          <w:rFonts w:ascii="Times New Roman" w:hAnsi="Times New Roman"/>
          <w:b/>
          <w:sz w:val="26"/>
          <w:szCs w:val="26"/>
        </w:rPr>
        <w:t xml:space="preserve">у тому числі необхідні </w:t>
      </w:r>
      <w:bookmarkStart w:id="7" w:name="_Hlk534733452"/>
      <w:r w:rsidRPr="00827989">
        <w:rPr>
          <w:rFonts w:ascii="Times New Roman" w:hAnsi="Times New Roman"/>
          <w:b/>
          <w:sz w:val="26"/>
          <w:szCs w:val="26"/>
        </w:rPr>
        <w:t>технічні, якісні, кількісні та інші параметри</w:t>
      </w:r>
      <w:bookmarkEnd w:id="7"/>
      <w:r w:rsidRPr="00827989">
        <w:rPr>
          <w:rFonts w:ascii="Times New Roman" w:hAnsi="Times New Roman"/>
          <w:b/>
          <w:sz w:val="26"/>
          <w:szCs w:val="26"/>
        </w:rPr>
        <w:t>:</w:t>
      </w:r>
      <w:r w:rsidRPr="00827989">
        <w:rPr>
          <w:rFonts w:ascii="Times New Roman" w:hAnsi="Times New Roman"/>
          <w:sz w:val="26"/>
          <w:szCs w:val="26"/>
        </w:rPr>
        <w:t xml:space="preserve"> визначені в Додатку № 2</w:t>
      </w:r>
      <w:r w:rsidR="00EA3492">
        <w:rPr>
          <w:rFonts w:ascii="Times New Roman" w:hAnsi="Times New Roman"/>
          <w:sz w:val="26"/>
          <w:szCs w:val="26"/>
        </w:rPr>
        <w:t xml:space="preserve"> «Технічна специфікація»</w:t>
      </w:r>
      <w:r w:rsidR="00C64996" w:rsidRPr="00827989">
        <w:rPr>
          <w:rFonts w:ascii="Times New Roman" w:eastAsia="Calibri" w:hAnsi="Times New Roman"/>
          <w:sz w:val="26"/>
          <w:szCs w:val="26"/>
        </w:rPr>
        <w:t>.</w:t>
      </w:r>
    </w:p>
    <w:p w14:paraId="136E28AE" w14:textId="77777777"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7C97FA82" w14:textId="1AE9D238" w:rsidR="00C64996" w:rsidRPr="0082798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eastAsia="Calibri" w:hAnsi="Times New Roman"/>
          <w:b/>
          <w:sz w:val="26"/>
          <w:szCs w:val="26"/>
        </w:rPr>
        <w:t xml:space="preserve">Кінцевий термін подання тендерних пропозицій: </w:t>
      </w:r>
      <w:r w:rsidRPr="00827989">
        <w:rPr>
          <w:rFonts w:ascii="Times New Roman" w:hAnsi="Times New Roman"/>
          <w:sz w:val="26"/>
          <w:szCs w:val="26"/>
          <w:lang w:eastAsia="ru-RU"/>
        </w:rPr>
        <w:t xml:space="preserve"> </w:t>
      </w:r>
      <w:r w:rsidRPr="00827989">
        <w:rPr>
          <w:rFonts w:ascii="Times New Roman" w:eastAsia="Calibri" w:hAnsi="Times New Roman"/>
          <w:sz w:val="26"/>
          <w:szCs w:val="26"/>
          <w:lang w:eastAsia="ru-RU"/>
        </w:rPr>
        <w:br/>
      </w:r>
      <w:r w:rsidRPr="00827989">
        <w:rPr>
          <w:rFonts w:ascii="Times New Roman" w:eastAsia="Calibri" w:hAnsi="Times New Roman"/>
          <w:b/>
          <w:sz w:val="26"/>
          <w:szCs w:val="26"/>
          <w:lang w:eastAsia="ru-RU"/>
        </w:rPr>
        <w:t>«</w:t>
      </w:r>
      <w:r w:rsidR="00323E3D">
        <w:rPr>
          <w:rFonts w:ascii="Times New Roman" w:eastAsia="Calibri" w:hAnsi="Times New Roman"/>
          <w:b/>
          <w:sz w:val="26"/>
          <w:szCs w:val="26"/>
          <w:lang w:eastAsia="ru-RU"/>
        </w:rPr>
        <w:t>03</w:t>
      </w:r>
      <w:r w:rsidRPr="00827989">
        <w:rPr>
          <w:rFonts w:ascii="Times New Roman" w:eastAsia="Calibri" w:hAnsi="Times New Roman"/>
          <w:b/>
          <w:sz w:val="26"/>
          <w:szCs w:val="26"/>
          <w:lang w:eastAsia="ru-RU"/>
        </w:rPr>
        <w:t>»</w:t>
      </w:r>
      <w:r w:rsidRPr="00827989">
        <w:rPr>
          <w:rFonts w:ascii="Times New Roman" w:hAnsi="Times New Roman"/>
          <w:b/>
          <w:sz w:val="26"/>
          <w:szCs w:val="26"/>
          <w:lang w:eastAsia="ru-RU"/>
        </w:rPr>
        <w:t xml:space="preserve"> </w:t>
      </w:r>
      <w:r w:rsidR="00323E3D">
        <w:rPr>
          <w:rFonts w:ascii="Times New Roman" w:hAnsi="Times New Roman"/>
          <w:b/>
          <w:sz w:val="26"/>
          <w:szCs w:val="26"/>
          <w:lang w:eastAsia="ru-RU"/>
        </w:rPr>
        <w:t>березня</w:t>
      </w:r>
      <w:r w:rsidRPr="00827989">
        <w:rPr>
          <w:rFonts w:ascii="Times New Roman" w:hAnsi="Times New Roman"/>
          <w:b/>
          <w:sz w:val="26"/>
          <w:szCs w:val="26"/>
          <w:lang w:eastAsia="ru-RU"/>
        </w:rPr>
        <w:t xml:space="preserve"> 20</w:t>
      </w:r>
      <w:r w:rsidR="00C008EA" w:rsidRPr="00827989">
        <w:rPr>
          <w:rFonts w:ascii="Times New Roman" w:hAnsi="Times New Roman"/>
          <w:b/>
          <w:sz w:val="26"/>
          <w:szCs w:val="26"/>
          <w:lang w:eastAsia="ru-RU"/>
        </w:rPr>
        <w:t>2</w:t>
      </w:r>
      <w:r w:rsidR="009C0316">
        <w:rPr>
          <w:rFonts w:ascii="Times New Roman" w:hAnsi="Times New Roman"/>
          <w:b/>
          <w:sz w:val="26"/>
          <w:szCs w:val="26"/>
          <w:lang w:eastAsia="ru-RU"/>
        </w:rPr>
        <w:t>2</w:t>
      </w:r>
      <w:r w:rsidRPr="00827989">
        <w:rPr>
          <w:rFonts w:ascii="Times New Roman" w:hAnsi="Times New Roman"/>
          <w:b/>
          <w:sz w:val="26"/>
          <w:szCs w:val="26"/>
          <w:lang w:eastAsia="ru-RU"/>
        </w:rPr>
        <w:t xml:space="preserve"> року до </w:t>
      </w:r>
      <w:r w:rsidR="00D8148F" w:rsidRPr="00827989">
        <w:rPr>
          <w:rFonts w:ascii="Times New Roman" w:eastAsia="Calibri" w:hAnsi="Times New Roman"/>
          <w:b/>
          <w:sz w:val="26"/>
          <w:szCs w:val="26"/>
          <w:lang w:eastAsia="ru-RU"/>
        </w:rPr>
        <w:t>13</w:t>
      </w:r>
      <w:r w:rsidR="00D8148F" w:rsidRPr="00827989">
        <w:rPr>
          <w:rFonts w:ascii="Times New Roman" w:hAnsi="Times New Roman"/>
          <w:b/>
          <w:sz w:val="26"/>
          <w:szCs w:val="26"/>
          <w:lang w:eastAsia="ru-RU"/>
        </w:rPr>
        <w:t>:</w:t>
      </w:r>
      <w:r w:rsidRPr="00827989">
        <w:rPr>
          <w:rFonts w:ascii="Times New Roman" w:hAnsi="Times New Roman"/>
          <w:b/>
          <w:sz w:val="26"/>
          <w:szCs w:val="26"/>
          <w:lang w:eastAsia="ru-RU"/>
        </w:rPr>
        <w:t>00</w:t>
      </w:r>
      <w:r w:rsidRPr="00827989">
        <w:rPr>
          <w:rFonts w:ascii="Times New Roman" w:hAnsi="Times New Roman"/>
          <w:sz w:val="26"/>
          <w:szCs w:val="26"/>
          <w:lang w:eastAsia="ru-RU"/>
        </w:rPr>
        <w:t xml:space="preserve"> (включно) за київським часом.</w:t>
      </w:r>
    </w:p>
    <w:p w14:paraId="6D72451C" w14:textId="57AB9DCC"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1517BF30" w14:textId="3ADEA979"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827989">
          <w:rPr>
            <w:rStyle w:val="a7"/>
            <w:rFonts w:ascii="Times New Roman" w:hAnsi="Times New Roman"/>
            <w:bCs/>
            <w:iCs/>
            <w:sz w:val="26"/>
            <w:szCs w:val="26"/>
            <w:lang w:val="uk-UA"/>
          </w:rPr>
          <w:t>https://phc.org.ua</w:t>
        </w:r>
      </w:hyperlink>
      <w:r w:rsidRPr="00827989">
        <w:rPr>
          <w:rFonts w:ascii="Times New Roman" w:hAnsi="Times New Roman"/>
          <w:bCs/>
          <w:iCs/>
          <w:sz w:val="26"/>
          <w:szCs w:val="26"/>
          <w:lang w:val="uk-UA"/>
        </w:rPr>
        <w:t xml:space="preserve"> в розділі «Закупівлі».</w:t>
      </w:r>
    </w:p>
    <w:p w14:paraId="40CD8937" w14:textId="77777777" w:rsidR="001767AD" w:rsidRPr="00827989" w:rsidRDefault="001767AD" w:rsidP="001767AD">
      <w:pPr>
        <w:pStyle w:val="a3"/>
        <w:rPr>
          <w:rFonts w:ascii="Times New Roman" w:hAnsi="Times New Roman"/>
          <w:bCs/>
          <w:iCs/>
          <w:sz w:val="26"/>
          <w:szCs w:val="26"/>
          <w:lang w:val="uk-UA"/>
        </w:rPr>
      </w:pPr>
    </w:p>
    <w:p w14:paraId="5BA8311B" w14:textId="1D86719D" w:rsidR="00053A74" w:rsidRPr="00DA46FB" w:rsidRDefault="00053A74" w:rsidP="00053A74">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r>
        <w:rPr>
          <w:rFonts w:ascii="Times New Roman" w:hAnsi="Times New Roman"/>
          <w:bCs/>
          <w:iCs/>
          <w:sz w:val="26"/>
          <w:szCs w:val="26"/>
          <w:u w:val="single"/>
          <w:lang w:val="uk-UA"/>
        </w:rPr>
        <w:t>1 832 312,94</w:t>
      </w:r>
      <w:r w:rsidRPr="00DA46FB">
        <w:rPr>
          <w:rFonts w:ascii="Times New Roman" w:hAnsi="Times New Roman"/>
          <w:bCs/>
          <w:iCs/>
          <w:sz w:val="26"/>
          <w:szCs w:val="26"/>
          <w:u w:val="single"/>
        </w:rPr>
        <w:t xml:space="preserve"> грн</w:t>
      </w:r>
      <w:r w:rsidRPr="00DA46FB">
        <w:rPr>
          <w:rFonts w:ascii="Times New Roman" w:hAnsi="Times New Roman"/>
          <w:bCs/>
          <w:iCs/>
          <w:sz w:val="26"/>
          <w:szCs w:val="26"/>
        </w:rPr>
        <w:t>.</w:t>
      </w:r>
    </w:p>
    <w:p w14:paraId="0D5A960E" w14:textId="77777777" w:rsidR="009C0316" w:rsidRPr="009C0316" w:rsidRDefault="009C0316" w:rsidP="009C0316">
      <w:pPr>
        <w:pStyle w:val="a3"/>
        <w:rPr>
          <w:u w:val="single"/>
          <w:lang w:val="uk-UA"/>
        </w:rPr>
      </w:pPr>
    </w:p>
    <w:p w14:paraId="53D234FD" w14:textId="2E7A9E98" w:rsidR="00FA6F00"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Строк дії тендерної пропозиції: </w:t>
      </w:r>
      <w:r w:rsidRPr="00827989">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3122F946" w14:textId="77777777" w:rsidR="008318FC" w:rsidRDefault="008318FC" w:rsidP="008318FC">
      <w:pPr>
        <w:pStyle w:val="a3"/>
        <w:tabs>
          <w:tab w:val="left" w:pos="1134"/>
        </w:tabs>
        <w:ind w:left="709"/>
        <w:jc w:val="both"/>
        <w:rPr>
          <w:rFonts w:ascii="Times New Roman" w:hAnsi="Times New Roman"/>
          <w:bCs/>
          <w:iCs/>
          <w:sz w:val="26"/>
          <w:szCs w:val="26"/>
          <w:lang w:val="uk-UA"/>
        </w:rPr>
      </w:pPr>
    </w:p>
    <w:p w14:paraId="0E6DBD9F" w14:textId="25C1B3EB" w:rsidR="00277268" w:rsidRPr="008318FC" w:rsidRDefault="00277268" w:rsidP="00277268">
      <w:pPr>
        <w:pStyle w:val="a3"/>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w:t>
      </w:r>
      <w:r w:rsidR="0088293B">
        <w:rPr>
          <w:rFonts w:ascii="Times New Roman" w:hAnsi="Times New Roman"/>
          <w:b/>
          <w:color w:val="000000"/>
          <w:sz w:val="26"/>
          <w:szCs w:val="26"/>
          <w:lang w:val="uk-UA"/>
        </w:rPr>
        <w:t>ий договір</w:t>
      </w:r>
      <w:r w:rsidRPr="009F1172">
        <w:rPr>
          <w:rFonts w:ascii="Times New Roman" w:hAnsi="Times New Roman"/>
          <w:b/>
          <w:color w:val="000000"/>
          <w:sz w:val="26"/>
          <w:szCs w:val="26"/>
          <w:lang w:val="uk-UA"/>
        </w:rPr>
        <w:t>:</w:t>
      </w:r>
      <w:r w:rsidRPr="009F1172">
        <w:rPr>
          <w:rFonts w:ascii="Times New Roman" w:hAnsi="Times New Roman"/>
          <w:color w:val="000000"/>
          <w:sz w:val="26"/>
          <w:szCs w:val="26"/>
          <w:lang w:val="uk-UA"/>
        </w:rPr>
        <w:t xml:space="preserve"> </w:t>
      </w:r>
      <w:r>
        <w:rPr>
          <w:rFonts w:ascii="Times New Roman" w:hAnsi="Times New Roman"/>
          <w:color w:val="000000"/>
          <w:sz w:val="26"/>
          <w:szCs w:val="26"/>
          <w:lang w:val="uk-UA"/>
        </w:rPr>
        <w:t>1 (один)</w:t>
      </w:r>
      <w:r w:rsidRPr="009F1172">
        <w:rPr>
          <w:rFonts w:ascii="Times New Roman" w:hAnsi="Times New Roman"/>
          <w:color w:val="000000"/>
          <w:sz w:val="26"/>
          <w:szCs w:val="26"/>
          <w:lang w:val="uk-UA"/>
        </w:rPr>
        <w:t xml:space="preserve"> учасник.</w:t>
      </w:r>
    </w:p>
    <w:p w14:paraId="4FE37195" w14:textId="77777777" w:rsidR="008318FC" w:rsidRPr="008318FC" w:rsidRDefault="008318FC" w:rsidP="008318FC">
      <w:pPr>
        <w:pStyle w:val="a3"/>
        <w:rPr>
          <w:rFonts w:ascii="Times New Roman" w:hAnsi="Times New Roman"/>
          <w:bCs/>
          <w:iCs/>
          <w:sz w:val="26"/>
          <w:szCs w:val="26"/>
          <w:lang w:val="uk-UA"/>
        </w:rPr>
      </w:pPr>
    </w:p>
    <w:p w14:paraId="47A9CAF7" w14:textId="39059C87" w:rsidR="00D53B64" w:rsidRPr="00D53B64"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 xml:space="preserve">Строк надання послуг: </w:t>
      </w:r>
      <w:r w:rsidRPr="00D53B64">
        <w:rPr>
          <w:rFonts w:ascii="Times New Roman" w:eastAsia="Tahoma" w:hAnsi="Times New Roman"/>
          <w:bCs/>
          <w:sz w:val="26"/>
          <w:szCs w:val="26"/>
          <w:lang w:val="uk-UA" w:eastAsia="ru-RU"/>
        </w:rPr>
        <w:t>згідно Додатку № 7 «Календарний план».</w:t>
      </w:r>
    </w:p>
    <w:p w14:paraId="57DC3E12" w14:textId="77777777" w:rsidR="00D53B64" w:rsidRPr="00D53B64" w:rsidRDefault="00D53B64" w:rsidP="00D53B64">
      <w:pPr>
        <w:pStyle w:val="a3"/>
        <w:rPr>
          <w:rFonts w:ascii="Times New Roman" w:eastAsia="Tahoma" w:hAnsi="Times New Roman"/>
          <w:b/>
          <w:sz w:val="26"/>
          <w:szCs w:val="26"/>
          <w:lang w:val="uk-UA" w:eastAsia="ru-RU"/>
        </w:rPr>
      </w:pPr>
    </w:p>
    <w:p w14:paraId="063CF2FE" w14:textId="27E05D16" w:rsidR="00E529F3" w:rsidRPr="00827989"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С</w:t>
      </w:r>
      <w:r w:rsidR="001057B4" w:rsidRPr="001057B4">
        <w:rPr>
          <w:rFonts w:ascii="Times New Roman" w:eastAsia="Tahoma" w:hAnsi="Times New Roman"/>
          <w:b/>
          <w:sz w:val="26"/>
          <w:szCs w:val="26"/>
          <w:lang w:val="uk-UA" w:eastAsia="ru-RU"/>
        </w:rPr>
        <w:t>трок на який укладається рамков</w:t>
      </w:r>
      <w:r w:rsidR="0088293B">
        <w:rPr>
          <w:rFonts w:ascii="Times New Roman" w:eastAsia="Tahoma" w:hAnsi="Times New Roman"/>
          <w:b/>
          <w:sz w:val="26"/>
          <w:szCs w:val="26"/>
          <w:lang w:val="uk-UA" w:eastAsia="ru-RU"/>
        </w:rPr>
        <w:t>ий договір</w:t>
      </w:r>
      <w:r w:rsidR="00E3530D" w:rsidRPr="00827989">
        <w:rPr>
          <w:rFonts w:ascii="Times New Roman" w:eastAsia="Tahoma" w:hAnsi="Times New Roman"/>
          <w:b/>
          <w:sz w:val="26"/>
          <w:szCs w:val="26"/>
          <w:lang w:val="uk-UA" w:eastAsia="ru-RU"/>
        </w:rPr>
        <w:t xml:space="preserve">: </w:t>
      </w:r>
      <w:r w:rsidR="00316347" w:rsidRPr="00316347">
        <w:rPr>
          <w:rFonts w:ascii="Times New Roman" w:hAnsi="Times New Roman"/>
          <w:bCs/>
          <w:sz w:val="26"/>
          <w:szCs w:val="26"/>
          <w:u w:val="single"/>
          <w:lang w:val="uk-UA" w:eastAsia="ru-RU"/>
        </w:rPr>
        <w:t xml:space="preserve">березень 2022 року – </w:t>
      </w:r>
      <w:r w:rsidR="0086705A">
        <w:rPr>
          <w:rFonts w:ascii="Times New Roman" w:hAnsi="Times New Roman"/>
          <w:bCs/>
          <w:sz w:val="26"/>
          <w:szCs w:val="26"/>
          <w:u w:val="single"/>
          <w:lang w:val="uk-UA" w:eastAsia="ru-RU"/>
        </w:rPr>
        <w:t>червень</w:t>
      </w:r>
      <w:r w:rsidR="0086705A" w:rsidRPr="00316347">
        <w:rPr>
          <w:rFonts w:ascii="Times New Roman" w:hAnsi="Times New Roman"/>
          <w:bCs/>
          <w:sz w:val="26"/>
          <w:szCs w:val="26"/>
          <w:u w:val="single"/>
          <w:lang w:val="uk-UA" w:eastAsia="ru-RU"/>
        </w:rPr>
        <w:t xml:space="preserve"> </w:t>
      </w:r>
      <w:r w:rsidR="00316347" w:rsidRPr="00316347">
        <w:rPr>
          <w:rFonts w:ascii="Times New Roman" w:hAnsi="Times New Roman"/>
          <w:bCs/>
          <w:sz w:val="26"/>
          <w:szCs w:val="26"/>
          <w:u w:val="single"/>
          <w:lang w:val="uk-UA" w:eastAsia="ru-RU"/>
        </w:rPr>
        <w:t>2023 року</w:t>
      </w:r>
      <w:r w:rsidR="00E529F3" w:rsidRPr="00827989">
        <w:rPr>
          <w:rFonts w:ascii="Times New Roman" w:hAnsi="Times New Roman"/>
          <w:b/>
          <w:sz w:val="26"/>
          <w:szCs w:val="26"/>
          <w:lang w:val="ru-RU" w:eastAsia="ru-RU"/>
        </w:rPr>
        <w:t>.</w:t>
      </w:r>
    </w:p>
    <w:p w14:paraId="1D6D0E90" w14:textId="77777777" w:rsidR="00E3530D" w:rsidRPr="00827989" w:rsidRDefault="00E3530D" w:rsidP="00E3530D">
      <w:pPr>
        <w:pStyle w:val="a3"/>
        <w:rPr>
          <w:rFonts w:ascii="Times New Roman" w:hAnsi="Times New Roman"/>
          <w:bCs/>
          <w:iCs/>
          <w:sz w:val="26"/>
          <w:szCs w:val="26"/>
          <w:lang w:val="ru-RU"/>
        </w:rPr>
      </w:pPr>
    </w:p>
    <w:p w14:paraId="2CA95647" w14:textId="77777777" w:rsidR="00E3530D" w:rsidRPr="00827989" w:rsidRDefault="00C64996"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sz w:val="26"/>
          <w:szCs w:val="26"/>
          <w:lang w:val="uk-UA"/>
        </w:rPr>
        <w:t>Контактні дані для подачі тендерної документації:</w:t>
      </w:r>
      <w:r w:rsidRPr="00827989">
        <w:rPr>
          <w:rFonts w:ascii="Times New Roman" w:hAnsi="Times New Roman"/>
          <w:sz w:val="26"/>
          <w:szCs w:val="26"/>
          <w:lang w:val="uk-UA"/>
        </w:rPr>
        <w:t xml:space="preserve"> </w:t>
      </w:r>
      <w:r w:rsidR="00E3530D" w:rsidRPr="00827989">
        <w:rPr>
          <w:rFonts w:ascii="Times New Roman" w:hAnsi="Times New Roman"/>
          <w:sz w:val="26"/>
          <w:szCs w:val="26"/>
          <w:lang w:val="uk-UA"/>
        </w:rPr>
        <w:t xml:space="preserve">тендерні пропозиції </w:t>
      </w:r>
      <w:r w:rsidR="00E3530D" w:rsidRPr="00827989">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827989" w:rsidRDefault="00486136" w:rsidP="00486136">
      <w:pPr>
        <w:pStyle w:val="a3"/>
        <w:tabs>
          <w:tab w:val="left" w:pos="1134"/>
        </w:tabs>
        <w:ind w:left="709"/>
        <w:jc w:val="both"/>
        <w:rPr>
          <w:rFonts w:ascii="Times New Roman" w:hAnsi="Times New Roman"/>
          <w:bCs/>
          <w:iCs/>
          <w:sz w:val="26"/>
          <w:szCs w:val="26"/>
          <w:lang w:val="uk-UA"/>
        </w:rPr>
      </w:pPr>
      <w:r w:rsidRPr="00827989">
        <w:rPr>
          <w:rFonts w:ascii="Times New Roman" w:eastAsia="Times New Roman" w:hAnsi="Times New Roman"/>
          <w:sz w:val="26"/>
          <w:szCs w:val="26"/>
          <w:lang w:val="uk-UA"/>
        </w:rPr>
        <w:t xml:space="preserve">04071, Україна, м. Київ, вул. Ярославська, 41, </w:t>
      </w:r>
    </w:p>
    <w:p w14:paraId="2BCFC1DF" w14:textId="5A64BE67" w:rsidR="00486136" w:rsidRPr="00827989" w:rsidRDefault="00486136" w:rsidP="00E3530D">
      <w:pPr>
        <w:pStyle w:val="a3"/>
        <w:tabs>
          <w:tab w:val="left" w:pos="1134"/>
        </w:tabs>
        <w:ind w:left="708" w:firstLine="1"/>
        <w:jc w:val="both"/>
        <w:rPr>
          <w:rFonts w:ascii="Times New Roman" w:eastAsia="Times New Roman" w:hAnsi="Times New Roman"/>
          <w:sz w:val="26"/>
          <w:szCs w:val="26"/>
          <w:lang w:val="uk-UA"/>
        </w:rPr>
      </w:pPr>
      <w:r w:rsidRPr="00827989">
        <w:rPr>
          <w:rFonts w:ascii="Times New Roman" w:eastAsia="Times New Roman" w:hAnsi="Times New Roman"/>
          <w:sz w:val="26"/>
          <w:szCs w:val="26"/>
          <w:lang w:val="uk-UA"/>
        </w:rPr>
        <w:t>до уваги</w:t>
      </w:r>
      <w:r w:rsidR="00E3530D" w:rsidRPr="00827989">
        <w:rPr>
          <w:lang w:val="uk-UA"/>
        </w:rPr>
        <w:t xml:space="preserve"> </w:t>
      </w:r>
      <w:r w:rsidR="00EF135E" w:rsidRPr="00827989">
        <w:rPr>
          <w:rFonts w:ascii="Times New Roman" w:eastAsia="Times New Roman" w:hAnsi="Times New Roman"/>
          <w:sz w:val="26"/>
          <w:szCs w:val="26"/>
          <w:lang w:val="uk-UA"/>
        </w:rPr>
        <w:t xml:space="preserve">головного фахівця відділу закупівель та постачань Клєвцової Вікторії, тел.: (044) </w:t>
      </w:r>
      <w:r w:rsidR="00524DC3" w:rsidRPr="00827989">
        <w:rPr>
          <w:rFonts w:ascii="Times New Roman" w:eastAsia="Times New Roman" w:hAnsi="Times New Roman"/>
          <w:sz w:val="26"/>
          <w:szCs w:val="26"/>
          <w:lang w:val="uk-UA"/>
        </w:rPr>
        <w:t>482-46-15</w:t>
      </w:r>
      <w:r w:rsidR="00417D36" w:rsidRPr="00827989">
        <w:rPr>
          <w:rFonts w:ascii="Times New Roman" w:eastAsia="Times New Roman" w:hAnsi="Times New Roman"/>
          <w:sz w:val="26"/>
          <w:szCs w:val="26"/>
          <w:lang w:val="uk-UA"/>
        </w:rPr>
        <w:t>.</w:t>
      </w:r>
    </w:p>
    <w:p w14:paraId="5C4D6333" w14:textId="77777777" w:rsidR="00486136" w:rsidRPr="00827989"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color w:val="000000"/>
          <w:spacing w:val="-6"/>
          <w:sz w:val="26"/>
          <w:szCs w:val="26"/>
          <w:lang w:val="uk-UA" w:eastAsia="ru-RU"/>
        </w:rPr>
        <w:t>Мі</w:t>
      </w:r>
      <w:r w:rsidRPr="00827989">
        <w:rPr>
          <w:rFonts w:ascii="Times New Roman" w:hAnsi="Times New Roman"/>
          <w:b/>
          <w:sz w:val="26"/>
          <w:szCs w:val="26"/>
          <w:lang w:val="uk-UA"/>
        </w:rPr>
        <w:t xml:space="preserve">сце, час та дата відкриття конвертів з тендерними пропозиціями: </w:t>
      </w:r>
    </w:p>
    <w:p w14:paraId="23F762BB" w14:textId="6357D572" w:rsidR="00E3530D" w:rsidRPr="0082798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827989">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відбудеться </w:t>
      </w:r>
      <w:r w:rsidRPr="00827989">
        <w:rPr>
          <w:rFonts w:ascii="Times New Roman" w:hAnsi="Times New Roman"/>
          <w:b/>
          <w:sz w:val="26"/>
          <w:szCs w:val="26"/>
          <w:lang w:val="uk-UA"/>
        </w:rPr>
        <w:t>«</w:t>
      </w:r>
      <w:r w:rsidR="00323E3D">
        <w:rPr>
          <w:rFonts w:ascii="Times New Roman" w:hAnsi="Times New Roman"/>
          <w:b/>
          <w:sz w:val="26"/>
          <w:szCs w:val="26"/>
          <w:lang w:val="uk-UA"/>
        </w:rPr>
        <w:t>03</w:t>
      </w:r>
      <w:r w:rsidRPr="00827989">
        <w:rPr>
          <w:rFonts w:ascii="Times New Roman" w:hAnsi="Times New Roman"/>
          <w:b/>
          <w:sz w:val="26"/>
          <w:szCs w:val="26"/>
          <w:lang w:val="uk-UA"/>
        </w:rPr>
        <w:t xml:space="preserve">» </w:t>
      </w:r>
      <w:r w:rsidR="00323E3D">
        <w:rPr>
          <w:rFonts w:ascii="Times New Roman" w:hAnsi="Times New Roman"/>
          <w:b/>
          <w:sz w:val="26"/>
          <w:szCs w:val="26"/>
          <w:lang w:val="uk-UA"/>
        </w:rPr>
        <w:t>березня</w:t>
      </w:r>
      <w:r w:rsidRPr="00827989">
        <w:rPr>
          <w:rFonts w:ascii="Times New Roman" w:hAnsi="Times New Roman"/>
          <w:b/>
          <w:sz w:val="26"/>
          <w:szCs w:val="26"/>
          <w:lang w:val="uk-UA"/>
        </w:rPr>
        <w:t xml:space="preserve"> 20</w:t>
      </w:r>
      <w:r w:rsidR="00EF135E" w:rsidRPr="00827989">
        <w:rPr>
          <w:rFonts w:ascii="Times New Roman" w:hAnsi="Times New Roman"/>
          <w:b/>
          <w:sz w:val="26"/>
          <w:szCs w:val="26"/>
          <w:lang w:val="uk-UA"/>
        </w:rPr>
        <w:t>2</w:t>
      </w:r>
      <w:r w:rsidR="00316347">
        <w:rPr>
          <w:rFonts w:ascii="Times New Roman" w:hAnsi="Times New Roman"/>
          <w:b/>
          <w:sz w:val="26"/>
          <w:szCs w:val="26"/>
          <w:lang w:val="uk-UA"/>
        </w:rPr>
        <w:t>2</w:t>
      </w:r>
      <w:r w:rsidRPr="00827989">
        <w:rPr>
          <w:rFonts w:ascii="Times New Roman" w:hAnsi="Times New Roman"/>
          <w:b/>
          <w:sz w:val="26"/>
          <w:szCs w:val="26"/>
          <w:lang w:val="uk-UA"/>
        </w:rPr>
        <w:t xml:space="preserve"> року </w:t>
      </w:r>
      <w:r w:rsidRPr="00827989">
        <w:rPr>
          <w:rFonts w:ascii="Times New Roman" w:hAnsi="Times New Roman"/>
          <w:b/>
          <w:sz w:val="26"/>
          <w:szCs w:val="26"/>
          <w:lang w:val="uk-UA" w:eastAsia="ru-RU"/>
        </w:rPr>
        <w:t xml:space="preserve">о 14:00 </w:t>
      </w:r>
      <w:r w:rsidRPr="00827989">
        <w:rPr>
          <w:rFonts w:ascii="Times New Roman" w:eastAsia="Times New Roman" w:hAnsi="Times New Roman"/>
          <w:b/>
          <w:sz w:val="26"/>
          <w:szCs w:val="26"/>
          <w:lang w:val="uk-UA" w:eastAsia="ru-RU"/>
        </w:rPr>
        <w:t>за київським часом</w:t>
      </w:r>
      <w:r w:rsidRPr="00827989">
        <w:rPr>
          <w:rFonts w:ascii="Times New Roman" w:eastAsia="Times New Roman" w:hAnsi="Times New Roman"/>
          <w:sz w:val="26"/>
          <w:szCs w:val="26"/>
          <w:lang w:val="uk-UA" w:eastAsia="ru-RU"/>
        </w:rPr>
        <w:t>,</w:t>
      </w:r>
      <w:r w:rsidRPr="00827989">
        <w:rPr>
          <w:rFonts w:ascii="Times New Roman" w:hAnsi="Times New Roman"/>
          <w:sz w:val="26"/>
          <w:szCs w:val="26"/>
          <w:lang w:val="uk-UA"/>
        </w:rPr>
        <w:t xml:space="preserve"> за адресою: </w:t>
      </w:r>
      <w:r w:rsidRPr="00827989">
        <w:rPr>
          <w:rFonts w:ascii="Times New Roman" w:eastAsia="Times New Roman" w:hAnsi="Times New Roman"/>
          <w:sz w:val="26"/>
          <w:szCs w:val="26"/>
          <w:lang w:val="uk-UA"/>
        </w:rPr>
        <w:t>04071, Україна, м. Київ, вул. Ярославська, 41.</w:t>
      </w:r>
    </w:p>
    <w:p w14:paraId="649366E4" w14:textId="1809307C" w:rsidR="00E3530D" w:rsidRPr="0082798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82798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827989">
        <w:rPr>
          <w:rFonts w:ascii="Times New Roman" w:hAnsi="Times New Roman"/>
          <w:b/>
          <w:sz w:val="26"/>
          <w:szCs w:val="26"/>
          <w:lang w:val="uk-UA"/>
        </w:rPr>
        <w:t>«</w:t>
      </w:r>
      <w:r w:rsidR="00323E3D">
        <w:rPr>
          <w:rFonts w:ascii="Times New Roman" w:hAnsi="Times New Roman"/>
          <w:b/>
          <w:sz w:val="26"/>
          <w:szCs w:val="26"/>
          <w:lang w:val="uk-UA"/>
        </w:rPr>
        <w:t>11</w:t>
      </w:r>
      <w:r w:rsidRPr="00827989">
        <w:rPr>
          <w:rFonts w:ascii="Times New Roman" w:hAnsi="Times New Roman"/>
          <w:b/>
          <w:sz w:val="26"/>
          <w:szCs w:val="26"/>
          <w:lang w:val="uk-UA"/>
        </w:rPr>
        <w:t xml:space="preserve">» </w:t>
      </w:r>
      <w:r w:rsidR="00323E3D">
        <w:rPr>
          <w:rFonts w:ascii="Times New Roman" w:hAnsi="Times New Roman"/>
          <w:b/>
          <w:sz w:val="26"/>
          <w:szCs w:val="26"/>
          <w:lang w:val="uk-UA"/>
        </w:rPr>
        <w:t>березня</w:t>
      </w:r>
      <w:r w:rsidRPr="00827989">
        <w:rPr>
          <w:rFonts w:ascii="Times New Roman" w:hAnsi="Times New Roman"/>
          <w:b/>
          <w:sz w:val="26"/>
          <w:szCs w:val="26"/>
          <w:lang w:val="uk-UA"/>
        </w:rPr>
        <w:t xml:space="preserve"> 20</w:t>
      </w:r>
      <w:r w:rsidR="00EF135E" w:rsidRPr="00827989">
        <w:rPr>
          <w:rFonts w:ascii="Times New Roman" w:hAnsi="Times New Roman"/>
          <w:b/>
          <w:sz w:val="26"/>
          <w:szCs w:val="26"/>
          <w:lang w:val="uk-UA"/>
        </w:rPr>
        <w:t>2</w:t>
      </w:r>
      <w:r w:rsidR="00316347">
        <w:rPr>
          <w:rFonts w:ascii="Times New Roman" w:hAnsi="Times New Roman"/>
          <w:b/>
          <w:sz w:val="26"/>
          <w:szCs w:val="26"/>
          <w:lang w:val="uk-UA"/>
        </w:rPr>
        <w:t>2</w:t>
      </w:r>
      <w:r w:rsidRPr="00827989">
        <w:rPr>
          <w:rFonts w:ascii="Times New Roman" w:hAnsi="Times New Roman"/>
          <w:b/>
          <w:sz w:val="26"/>
          <w:szCs w:val="26"/>
          <w:lang w:val="uk-UA"/>
        </w:rPr>
        <w:t xml:space="preserve"> року </w:t>
      </w:r>
      <w:r w:rsidRPr="00827989">
        <w:rPr>
          <w:rFonts w:ascii="Times New Roman" w:hAnsi="Times New Roman"/>
          <w:b/>
          <w:sz w:val="26"/>
          <w:szCs w:val="26"/>
          <w:lang w:val="uk-UA" w:eastAsia="ru-RU"/>
        </w:rPr>
        <w:t xml:space="preserve">о 14:00 </w:t>
      </w:r>
      <w:r w:rsidRPr="00827989">
        <w:rPr>
          <w:rFonts w:ascii="Times New Roman" w:eastAsia="Times New Roman" w:hAnsi="Times New Roman"/>
          <w:b/>
          <w:sz w:val="26"/>
          <w:szCs w:val="26"/>
          <w:lang w:val="uk-UA" w:eastAsia="ru-RU"/>
        </w:rPr>
        <w:t>за київським часом</w:t>
      </w:r>
      <w:r w:rsidRPr="00827989">
        <w:rPr>
          <w:rFonts w:ascii="Times New Roman" w:eastAsia="Times New Roman" w:hAnsi="Times New Roman"/>
          <w:sz w:val="26"/>
          <w:szCs w:val="26"/>
          <w:lang w:val="uk-UA" w:eastAsia="ru-RU"/>
        </w:rPr>
        <w:t>,</w:t>
      </w:r>
      <w:r w:rsidRPr="00827989">
        <w:rPr>
          <w:rFonts w:ascii="Times New Roman" w:hAnsi="Times New Roman"/>
          <w:sz w:val="26"/>
          <w:szCs w:val="26"/>
          <w:lang w:val="uk-UA"/>
        </w:rPr>
        <w:t xml:space="preserve"> за адресою: </w:t>
      </w:r>
      <w:r w:rsidRPr="00827989">
        <w:rPr>
          <w:rFonts w:ascii="Times New Roman" w:eastAsia="Times New Roman" w:hAnsi="Times New Roman"/>
          <w:sz w:val="26"/>
          <w:szCs w:val="26"/>
          <w:lang w:val="uk-UA"/>
        </w:rPr>
        <w:t>04071, Україна, м. Київ, вул. Ярославська, 41</w:t>
      </w:r>
      <w:r w:rsidRPr="00827989">
        <w:rPr>
          <w:rFonts w:ascii="Times New Roman" w:hAnsi="Times New Roman"/>
          <w:bCs/>
          <w:iCs/>
          <w:sz w:val="26"/>
          <w:szCs w:val="26"/>
          <w:lang w:val="uk-UA"/>
        </w:rPr>
        <w:t>.</w:t>
      </w:r>
    </w:p>
    <w:p w14:paraId="746DC511" w14:textId="6B44595E" w:rsidR="00C64996" w:rsidRPr="0082798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827989"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827989">
        <w:rPr>
          <w:rFonts w:ascii="Times New Roman" w:eastAsia="Arial" w:hAnsi="Times New Roman"/>
          <w:b/>
          <w:sz w:val="26"/>
          <w:szCs w:val="26"/>
          <w:lang w:val="uk-UA"/>
        </w:rPr>
        <w:t>Організаційні вимоги:</w:t>
      </w:r>
    </w:p>
    <w:p w14:paraId="02CB6AA1" w14:textId="52E403D0" w:rsidR="00CD6B54" w:rsidRDefault="00E3530D" w:rsidP="000279DF">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 xml:space="preserve">Юридична особа або Фізична особа-підприємець за законодавством України. Оплата за послуги відбуватиметься виключно без ПДВ та </w:t>
      </w:r>
      <w:r w:rsidR="005067B7" w:rsidRPr="00827989">
        <w:rPr>
          <w:rFonts w:ascii="Times New Roman" w:hAnsi="Times New Roman"/>
          <w:sz w:val="26"/>
          <w:szCs w:val="26"/>
          <w:lang w:val="uk-UA"/>
        </w:rPr>
        <w:t>у</w:t>
      </w:r>
      <w:r w:rsidR="007F670B" w:rsidRPr="00827989">
        <w:rPr>
          <w:rFonts w:ascii="Times New Roman" w:hAnsi="Times New Roman"/>
          <w:sz w:val="26"/>
          <w:szCs w:val="26"/>
          <w:lang w:val="uk-UA"/>
        </w:rPr>
        <w:t xml:space="preserve">мови оплати: </w:t>
      </w:r>
    </w:p>
    <w:p w14:paraId="107324B9" w14:textId="77777777" w:rsidR="00CD6B54" w:rsidRDefault="00CD6B54" w:rsidP="00F4611F">
      <w:pPr>
        <w:pStyle w:val="a3"/>
        <w:widowControl w:val="0"/>
        <w:tabs>
          <w:tab w:val="left" w:pos="993"/>
        </w:tabs>
        <w:ind w:left="709"/>
        <w:contextualSpacing w:val="0"/>
        <w:jc w:val="both"/>
        <w:rPr>
          <w:rFonts w:ascii="Times New Roman" w:hAnsi="Times New Roman"/>
          <w:sz w:val="26"/>
          <w:szCs w:val="26"/>
          <w:lang w:val="uk-UA"/>
        </w:rPr>
      </w:pPr>
    </w:p>
    <w:p w14:paraId="346511FD" w14:textId="2C2B8374" w:rsidR="000279DF" w:rsidRPr="00F4611F" w:rsidRDefault="007F670B" w:rsidP="00F4611F">
      <w:pPr>
        <w:widowControl w:val="0"/>
        <w:tabs>
          <w:tab w:val="left" w:pos="993"/>
        </w:tabs>
        <w:spacing w:after="0" w:line="240" w:lineRule="auto"/>
        <w:jc w:val="both"/>
        <w:rPr>
          <w:rFonts w:ascii="Times New Roman" w:hAnsi="Times New Roman"/>
          <w:sz w:val="26"/>
          <w:szCs w:val="26"/>
        </w:rPr>
      </w:pPr>
      <w:r w:rsidRPr="00F4611F">
        <w:rPr>
          <w:rFonts w:ascii="Times New Roman" w:hAnsi="Times New Roman"/>
          <w:sz w:val="26"/>
          <w:szCs w:val="26"/>
        </w:rPr>
        <w:t xml:space="preserve">за фактом надання послуг (післяплата) або передоплата щонайбільше – </w:t>
      </w:r>
      <w:r w:rsidR="008B07D4" w:rsidRPr="00F4611F">
        <w:rPr>
          <w:rFonts w:ascii="Times New Roman" w:hAnsi="Times New Roman"/>
          <w:sz w:val="26"/>
          <w:szCs w:val="26"/>
        </w:rPr>
        <w:t xml:space="preserve">40 </w:t>
      </w:r>
      <w:r w:rsidRPr="00F4611F">
        <w:rPr>
          <w:rFonts w:ascii="Times New Roman" w:hAnsi="Times New Roman"/>
          <w:sz w:val="26"/>
          <w:szCs w:val="26"/>
        </w:rPr>
        <w:t>% від  вартості надання послуг на кожному етапі</w:t>
      </w:r>
      <w:r w:rsidR="000279DF" w:rsidRPr="00F4611F">
        <w:rPr>
          <w:rFonts w:ascii="Times New Roman" w:hAnsi="Times New Roman"/>
          <w:sz w:val="26"/>
          <w:szCs w:val="26"/>
        </w:rPr>
        <w:t>,</w:t>
      </w:r>
      <w:r w:rsidR="000279DF" w:rsidRPr="00F4611F">
        <w:rPr>
          <w:rFonts w:ascii="Times New Roman" w:hAnsi="Times New Roman"/>
          <w:sz w:val="26"/>
          <w:szCs w:val="26"/>
          <w:lang w:val="ru-RU"/>
        </w:rPr>
        <w:t xml:space="preserve"> </w:t>
      </w:r>
      <w:r w:rsidR="000279DF" w:rsidRPr="00F4611F">
        <w:rPr>
          <w:rFonts w:ascii="Times New Roman" w:hAnsi="Times New Roman"/>
          <w:sz w:val="26"/>
          <w:szCs w:val="26"/>
        </w:rPr>
        <w:t xml:space="preserve">визначених у в договорах, </w:t>
      </w:r>
      <w:r w:rsidR="000279DF" w:rsidRPr="00F4611F">
        <w:rPr>
          <w:rFonts w:ascii="Times New Roman" w:hAnsi="Times New Roman"/>
          <w:color w:val="000000"/>
          <w:sz w:val="26"/>
          <w:szCs w:val="26"/>
        </w:rPr>
        <w:t xml:space="preserve">що будуть укладатись Переможцем щорічно </w:t>
      </w:r>
      <w:r w:rsidR="00BE2B99" w:rsidRPr="00F4611F">
        <w:rPr>
          <w:rFonts w:ascii="Times New Roman" w:hAnsi="Times New Roman"/>
          <w:color w:val="000000"/>
          <w:sz w:val="26"/>
          <w:szCs w:val="26"/>
        </w:rPr>
        <w:t>з</w:t>
      </w:r>
      <w:r w:rsidR="000279DF" w:rsidRPr="00F4611F">
        <w:rPr>
          <w:rFonts w:ascii="Times New Roman" w:hAnsi="Times New Roman"/>
          <w:color w:val="000000"/>
          <w:sz w:val="26"/>
          <w:szCs w:val="26"/>
        </w:rPr>
        <w:t xml:space="preserve"> Замовником</w:t>
      </w:r>
      <w:r w:rsidR="00BE2B99" w:rsidRPr="00F4611F">
        <w:rPr>
          <w:rFonts w:ascii="Times New Roman" w:hAnsi="Times New Roman"/>
          <w:color w:val="000000"/>
          <w:sz w:val="26"/>
          <w:szCs w:val="26"/>
        </w:rPr>
        <w:t>,</w:t>
      </w:r>
      <w:r w:rsidR="00CD6B54" w:rsidRPr="00F4611F">
        <w:rPr>
          <w:rFonts w:ascii="Times New Roman" w:hAnsi="Times New Roman"/>
          <w:color w:val="000000"/>
          <w:sz w:val="26"/>
          <w:szCs w:val="26"/>
          <w:lang w:val="ru-RU"/>
        </w:rPr>
        <w:t xml:space="preserve"> </w:t>
      </w:r>
      <w:r w:rsidR="000279DF" w:rsidRPr="00F4611F">
        <w:rPr>
          <w:rFonts w:ascii="Times New Roman" w:hAnsi="Times New Roman"/>
          <w:color w:val="000000"/>
          <w:sz w:val="26"/>
          <w:szCs w:val="26"/>
        </w:rPr>
        <w:t xml:space="preserve">у порядку визначеному </w:t>
      </w:r>
      <w:r w:rsidR="000279DF" w:rsidRPr="00F4611F">
        <w:rPr>
          <w:rFonts w:ascii="Times New Roman" w:hAnsi="Times New Roman"/>
          <w:sz w:val="26"/>
          <w:szCs w:val="26"/>
        </w:rPr>
        <w:t>Рамков</w:t>
      </w:r>
      <w:r w:rsidR="0088293B" w:rsidRPr="00F4611F">
        <w:rPr>
          <w:rFonts w:ascii="Times New Roman" w:hAnsi="Times New Roman"/>
          <w:sz w:val="26"/>
          <w:szCs w:val="26"/>
        </w:rPr>
        <w:t>им договором</w:t>
      </w:r>
      <w:r w:rsidR="007D3179">
        <w:rPr>
          <w:rFonts w:ascii="Times New Roman" w:hAnsi="Times New Roman"/>
          <w:sz w:val="26"/>
          <w:szCs w:val="26"/>
        </w:rPr>
        <w:t xml:space="preserve">, </w:t>
      </w:r>
      <w:r w:rsidR="007D3179" w:rsidRPr="00C57DC6">
        <w:rPr>
          <w:rFonts w:ascii="Times New Roman" w:hAnsi="Times New Roman"/>
          <w:color w:val="000000"/>
          <w:sz w:val="26"/>
          <w:szCs w:val="26"/>
        </w:rPr>
        <w:t>окрім етапу 2.3.</w:t>
      </w:r>
      <w:r w:rsidR="007D3179">
        <w:rPr>
          <w:rFonts w:ascii="Times New Roman" w:hAnsi="Times New Roman"/>
          <w:color w:val="000000"/>
          <w:sz w:val="26"/>
          <w:szCs w:val="26"/>
        </w:rPr>
        <w:t xml:space="preserve">, за яким Замовником </w:t>
      </w:r>
      <w:r w:rsidR="00097B80">
        <w:rPr>
          <w:rFonts w:ascii="Times New Roman" w:hAnsi="Times New Roman"/>
          <w:color w:val="000000"/>
          <w:sz w:val="26"/>
          <w:szCs w:val="26"/>
        </w:rPr>
        <w:t xml:space="preserve">може </w:t>
      </w:r>
      <w:r w:rsidR="007D3179">
        <w:rPr>
          <w:rFonts w:ascii="Times New Roman" w:hAnsi="Times New Roman"/>
          <w:color w:val="000000"/>
          <w:sz w:val="26"/>
          <w:szCs w:val="26"/>
        </w:rPr>
        <w:t>бу</w:t>
      </w:r>
      <w:r w:rsidR="00097B80">
        <w:rPr>
          <w:rFonts w:ascii="Times New Roman" w:hAnsi="Times New Roman"/>
          <w:color w:val="000000"/>
          <w:sz w:val="26"/>
          <w:szCs w:val="26"/>
        </w:rPr>
        <w:t>ти</w:t>
      </w:r>
      <w:r w:rsidR="007D3179">
        <w:rPr>
          <w:rFonts w:ascii="Times New Roman" w:hAnsi="Times New Roman"/>
          <w:color w:val="000000"/>
          <w:sz w:val="26"/>
          <w:szCs w:val="26"/>
        </w:rPr>
        <w:t xml:space="preserve"> здійснено фінансування на умовах 100% передплати.</w:t>
      </w:r>
    </w:p>
    <w:p w14:paraId="0A6FF199" w14:textId="77777777" w:rsidR="00E3530D" w:rsidRPr="00827989"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Відповідність кваліфікаційним критеріям, визначеним в Додаток № 1 «</w:t>
      </w:r>
      <w:r w:rsidRPr="0082798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27989">
        <w:rPr>
          <w:rFonts w:ascii="Times New Roman" w:hAnsi="Times New Roman"/>
          <w:color w:val="000000"/>
          <w:sz w:val="26"/>
          <w:szCs w:val="26"/>
          <w:lang w:val="uk-UA"/>
        </w:rPr>
        <w:t>»</w:t>
      </w:r>
      <w:r w:rsidRPr="00827989">
        <w:rPr>
          <w:rFonts w:ascii="Times New Roman" w:hAnsi="Times New Roman"/>
          <w:sz w:val="26"/>
          <w:szCs w:val="26"/>
          <w:lang w:val="uk-UA"/>
        </w:rPr>
        <w:t>.</w:t>
      </w:r>
    </w:p>
    <w:p w14:paraId="039440B8" w14:textId="0625BC5C" w:rsidR="00E3530D"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587190E5" w14:textId="1C5ECDD0" w:rsidR="00277268" w:rsidRDefault="00277268" w:rsidP="0027726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Pr>
          <w:rFonts w:ascii="Times New Roman" w:hAnsi="Times New Roman"/>
          <w:sz w:val="26"/>
          <w:szCs w:val="26"/>
          <w:lang w:val="uk-UA"/>
        </w:rPr>
        <w:t xml:space="preserve">В наслідок проведення тендеру між Переможцем та </w:t>
      </w:r>
      <w:r w:rsidR="00BE2B99">
        <w:rPr>
          <w:rFonts w:ascii="Times New Roman" w:hAnsi="Times New Roman"/>
          <w:sz w:val="26"/>
          <w:szCs w:val="26"/>
          <w:lang w:val="uk-UA"/>
        </w:rPr>
        <w:t xml:space="preserve">Замовником </w:t>
      </w:r>
      <w:r>
        <w:rPr>
          <w:rFonts w:ascii="Times New Roman" w:hAnsi="Times New Roman"/>
          <w:sz w:val="26"/>
          <w:szCs w:val="26"/>
          <w:lang w:val="uk-UA"/>
        </w:rPr>
        <w:t>буде укладено Рамков</w:t>
      </w:r>
      <w:r w:rsidR="0088293B">
        <w:rPr>
          <w:rFonts w:ascii="Times New Roman" w:hAnsi="Times New Roman"/>
          <w:sz w:val="26"/>
          <w:szCs w:val="26"/>
          <w:lang w:val="uk-UA"/>
        </w:rPr>
        <w:t>ий договір</w:t>
      </w:r>
      <w:r>
        <w:rPr>
          <w:rFonts w:ascii="Times New Roman" w:hAnsi="Times New Roman"/>
          <w:sz w:val="26"/>
          <w:szCs w:val="26"/>
          <w:lang w:val="uk-UA"/>
        </w:rPr>
        <w:t xml:space="preserve"> з фіксацією вартості послуг</w:t>
      </w:r>
      <w:r>
        <w:rPr>
          <w:rFonts w:ascii="Times New Roman" w:hAnsi="Times New Roman"/>
          <w:sz w:val="26"/>
          <w:szCs w:val="26"/>
          <w:lang w:val="uk-UA" w:eastAsia="ru-RU"/>
        </w:rPr>
        <w:t>.</w:t>
      </w:r>
    </w:p>
    <w:p w14:paraId="17D08021" w14:textId="7C0A61C7" w:rsidR="00277268" w:rsidRPr="000C3A43" w:rsidRDefault="00277268" w:rsidP="00277268">
      <w:pPr>
        <w:pStyle w:val="a3"/>
        <w:widowControl w:val="0"/>
        <w:numPr>
          <w:ilvl w:val="0"/>
          <w:numId w:val="5"/>
        </w:numPr>
        <w:shd w:val="clear" w:color="auto" w:fill="FFFFFF"/>
        <w:tabs>
          <w:tab w:val="left" w:pos="993"/>
        </w:tabs>
        <w:ind w:left="0" w:firstLine="709"/>
        <w:contextualSpacing w:val="0"/>
        <w:jc w:val="both"/>
        <w:rPr>
          <w:rFonts w:ascii="Times New Roman" w:hAnsi="Times New Roman"/>
          <w:sz w:val="26"/>
          <w:szCs w:val="26"/>
          <w:lang w:val="uk-UA"/>
        </w:rPr>
      </w:pPr>
      <w:r w:rsidRPr="000C3A43">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договору</w:t>
      </w:r>
      <w:r w:rsidRPr="000C3A43">
        <w:rPr>
          <w:rFonts w:ascii="Times New Roman" w:hAnsi="Times New Roman"/>
          <w:sz w:val="26"/>
          <w:szCs w:val="26"/>
          <w:lang w:val="uk-UA" w:eastAsia="ru-RU"/>
        </w:rPr>
        <w:t xml:space="preserve"> </w:t>
      </w:r>
      <w:r w:rsidRPr="0088293B">
        <w:rPr>
          <w:rFonts w:ascii="Times New Roman" w:hAnsi="Times New Roman"/>
          <w:sz w:val="26"/>
          <w:szCs w:val="26"/>
          <w:lang w:val="uk-UA" w:eastAsia="ru-RU"/>
        </w:rPr>
        <w:t xml:space="preserve">наведено у Додатку № </w:t>
      </w:r>
      <w:r w:rsidR="008E257D" w:rsidRPr="0088293B">
        <w:rPr>
          <w:rFonts w:ascii="Times New Roman" w:hAnsi="Times New Roman"/>
          <w:sz w:val="26"/>
          <w:szCs w:val="26"/>
          <w:lang w:val="uk-UA" w:eastAsia="ru-RU"/>
        </w:rPr>
        <w:t>8</w:t>
      </w:r>
      <w:r w:rsidRPr="0088293B">
        <w:rPr>
          <w:rFonts w:ascii="Times New Roman" w:hAnsi="Times New Roman"/>
          <w:sz w:val="26"/>
          <w:szCs w:val="26"/>
          <w:lang w:val="uk-UA" w:eastAsia="ru-RU"/>
        </w:rPr>
        <w:t xml:space="preserve"> </w:t>
      </w:r>
      <w:bookmarkStart w:id="8" w:name="_Hlk79075279"/>
      <w:r w:rsidRPr="0088293B">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 xml:space="preserve">го </w:t>
      </w:r>
      <w:r w:rsidR="0088293B">
        <w:rPr>
          <w:rFonts w:ascii="Times New Roman" w:hAnsi="Times New Roman"/>
          <w:sz w:val="26"/>
          <w:szCs w:val="26"/>
          <w:lang w:val="uk-UA" w:eastAsia="ru-RU"/>
        </w:rPr>
        <w:lastRenderedPageBreak/>
        <w:t>договори</w:t>
      </w:r>
      <w:r w:rsidRPr="0088293B">
        <w:rPr>
          <w:rFonts w:ascii="Times New Roman" w:hAnsi="Times New Roman"/>
          <w:sz w:val="26"/>
          <w:szCs w:val="26"/>
          <w:lang w:val="uk-UA" w:eastAsia="ru-RU"/>
        </w:rPr>
        <w:t>»</w:t>
      </w:r>
      <w:r w:rsidRPr="000C3A43">
        <w:rPr>
          <w:rFonts w:ascii="Times New Roman" w:hAnsi="Times New Roman"/>
          <w:sz w:val="26"/>
          <w:szCs w:val="26"/>
          <w:lang w:val="uk-UA" w:eastAsia="ru-RU"/>
        </w:rPr>
        <w:t xml:space="preserve"> </w:t>
      </w:r>
      <w:bookmarkEnd w:id="8"/>
      <w:r w:rsidRPr="000C3A43">
        <w:rPr>
          <w:rFonts w:ascii="Times New Roman" w:hAnsi="Times New Roman"/>
          <w:sz w:val="26"/>
          <w:szCs w:val="26"/>
          <w:lang w:val="uk-UA" w:eastAsia="ru-RU"/>
        </w:rPr>
        <w:t xml:space="preserve">до цього Оголошення. </w:t>
      </w:r>
      <w:r w:rsidRPr="000C3A43">
        <w:rPr>
          <w:rFonts w:ascii="Times New Roman" w:hAnsi="Times New Roman"/>
          <w:sz w:val="26"/>
          <w:szCs w:val="26"/>
          <w:lang w:val="uk-UA"/>
        </w:rPr>
        <w:t>Вартість послуг, зазначена Учасником в ціновій пропозиції повинна бути фіксована протягом всього строку дії Рамков</w:t>
      </w:r>
      <w:r w:rsidR="0088293B">
        <w:rPr>
          <w:rFonts w:ascii="Times New Roman" w:hAnsi="Times New Roman"/>
          <w:sz w:val="26"/>
          <w:szCs w:val="26"/>
          <w:lang w:val="uk-UA"/>
        </w:rPr>
        <w:t>ого договору</w:t>
      </w:r>
      <w:r w:rsidRPr="000C3A43">
        <w:rPr>
          <w:rFonts w:ascii="Times New Roman" w:hAnsi="Times New Roman"/>
          <w:sz w:val="26"/>
          <w:szCs w:val="26"/>
          <w:lang w:val="uk-UA"/>
        </w:rPr>
        <w:t>. Вартість послуг</w:t>
      </w:r>
      <w:r>
        <w:rPr>
          <w:rFonts w:ascii="Times New Roman" w:hAnsi="Times New Roman"/>
          <w:sz w:val="26"/>
          <w:szCs w:val="26"/>
          <w:lang w:val="uk-UA"/>
        </w:rPr>
        <w:t xml:space="preserve"> в кожному році</w:t>
      </w:r>
      <w:r w:rsidRPr="000C3A43">
        <w:rPr>
          <w:rFonts w:ascii="Times New Roman" w:hAnsi="Times New Roman"/>
          <w:sz w:val="26"/>
          <w:szCs w:val="26"/>
          <w:lang w:val="uk-UA"/>
        </w:rPr>
        <w:t xml:space="preserve"> може бути змінена лише у бік зменшення з</w:t>
      </w:r>
      <w:r>
        <w:rPr>
          <w:rFonts w:ascii="Times New Roman" w:hAnsi="Times New Roman"/>
          <w:sz w:val="26"/>
          <w:szCs w:val="26"/>
          <w:lang w:val="uk-UA"/>
        </w:rPr>
        <w:t xml:space="preserve"> урахуванням </w:t>
      </w:r>
      <w:r w:rsidRPr="000C3A43">
        <w:rPr>
          <w:rFonts w:ascii="Times New Roman" w:hAnsi="Times New Roman"/>
          <w:sz w:val="26"/>
          <w:szCs w:val="26"/>
          <w:shd w:val="clear" w:color="auto" w:fill="FDFDFD"/>
          <w:lang w:val="uk-UA"/>
        </w:rPr>
        <w:t xml:space="preserve">фактичного рівня використання коштів </w:t>
      </w:r>
      <w:r w:rsidR="00BE2B99" w:rsidRPr="000C3A43">
        <w:rPr>
          <w:rFonts w:ascii="Times New Roman" w:hAnsi="Times New Roman"/>
          <w:sz w:val="26"/>
          <w:szCs w:val="26"/>
          <w:shd w:val="clear" w:color="auto" w:fill="FDFDFD"/>
          <w:lang w:val="uk-UA"/>
        </w:rPr>
        <w:t>Замовник</w:t>
      </w:r>
      <w:r w:rsidR="00BE2B99">
        <w:rPr>
          <w:rFonts w:ascii="Times New Roman" w:hAnsi="Times New Roman"/>
          <w:sz w:val="26"/>
          <w:szCs w:val="26"/>
          <w:shd w:val="clear" w:color="auto" w:fill="FDFDFD"/>
          <w:lang w:val="uk-UA"/>
        </w:rPr>
        <w:t>а</w:t>
      </w:r>
      <w:r w:rsidRPr="000C3A43">
        <w:rPr>
          <w:rFonts w:ascii="Times New Roman" w:hAnsi="Times New Roman"/>
          <w:sz w:val="26"/>
          <w:szCs w:val="26"/>
          <w:shd w:val="clear" w:color="auto" w:fill="FDFDFD"/>
          <w:lang w:val="uk-UA"/>
        </w:rPr>
        <w:t>.</w:t>
      </w:r>
    </w:p>
    <w:p w14:paraId="34D02AC9" w14:textId="3555F87E" w:rsidR="00277268" w:rsidRPr="00594521" w:rsidRDefault="00277268" w:rsidP="00277268">
      <w:pPr>
        <w:pStyle w:val="a3"/>
        <w:widowControl w:val="0"/>
        <w:numPr>
          <w:ilvl w:val="0"/>
          <w:numId w:val="5"/>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0C3A43">
        <w:rPr>
          <w:rFonts w:ascii="Times New Roman" w:hAnsi="Times New Roman"/>
          <w:sz w:val="26"/>
          <w:szCs w:val="26"/>
          <w:lang w:val="uk-UA"/>
        </w:rPr>
        <w:t xml:space="preserve">Послуги будуть надаватись та оплачуватись на підставі договорів, що будуть </w:t>
      </w:r>
      <w:r w:rsidRPr="00594521">
        <w:rPr>
          <w:rFonts w:ascii="Times New Roman" w:hAnsi="Times New Roman"/>
          <w:color w:val="000000"/>
          <w:sz w:val="26"/>
          <w:szCs w:val="26"/>
          <w:lang w:val="uk-UA"/>
        </w:rPr>
        <w:t xml:space="preserve">укладатись з Переможцем щорічно </w:t>
      </w:r>
      <w:r w:rsidR="007D3179">
        <w:rPr>
          <w:rFonts w:ascii="Times New Roman" w:hAnsi="Times New Roman"/>
          <w:color w:val="000000"/>
          <w:sz w:val="26"/>
          <w:szCs w:val="26"/>
          <w:lang w:val="uk-UA"/>
        </w:rPr>
        <w:t>з</w:t>
      </w:r>
      <w:r w:rsidRPr="00594521">
        <w:rPr>
          <w:rFonts w:ascii="Times New Roman" w:hAnsi="Times New Roman"/>
          <w:color w:val="000000"/>
          <w:sz w:val="26"/>
          <w:szCs w:val="26"/>
          <w:lang w:val="uk-UA"/>
        </w:rPr>
        <w:t xml:space="preserve"> Замовником у порядку визначеному </w:t>
      </w:r>
      <w:r w:rsidRPr="00594521">
        <w:rPr>
          <w:rFonts w:ascii="Times New Roman" w:hAnsi="Times New Roman"/>
          <w:sz w:val="26"/>
          <w:szCs w:val="26"/>
          <w:lang w:val="uk-UA"/>
        </w:rPr>
        <w:t>Рамков</w:t>
      </w:r>
      <w:r w:rsidR="0088293B">
        <w:rPr>
          <w:rFonts w:ascii="Times New Roman" w:hAnsi="Times New Roman"/>
          <w:sz w:val="26"/>
          <w:szCs w:val="26"/>
          <w:lang w:val="uk-UA"/>
        </w:rPr>
        <w:t>им договором</w:t>
      </w:r>
      <w:r w:rsidRPr="00594521">
        <w:rPr>
          <w:rFonts w:ascii="Times New Roman" w:hAnsi="Times New Roman"/>
          <w:sz w:val="26"/>
          <w:szCs w:val="26"/>
          <w:lang w:val="uk-UA"/>
        </w:rPr>
        <w:t>.</w:t>
      </w:r>
    </w:p>
    <w:p w14:paraId="553B308B" w14:textId="5D762ABE" w:rsidR="00277268" w:rsidRPr="008318FC" w:rsidRDefault="00277268" w:rsidP="00813FFF">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318FC">
        <w:rPr>
          <w:rFonts w:ascii="Times New Roman" w:hAnsi="Times New Roman"/>
          <w:sz w:val="26"/>
          <w:szCs w:val="26"/>
          <w:lang w:val="uk-UA"/>
        </w:rPr>
        <w:t xml:space="preserve">Оплата за послуги відбуватиметься у гривні виключно без урахування податку на додану вартість (без ПДВ) та на умовах оплати, визначених у в договорах, </w:t>
      </w:r>
      <w:r w:rsidRPr="008318FC">
        <w:rPr>
          <w:rFonts w:ascii="Times New Roman" w:hAnsi="Times New Roman"/>
          <w:color w:val="000000"/>
          <w:sz w:val="26"/>
          <w:szCs w:val="26"/>
          <w:lang w:val="uk-UA"/>
        </w:rPr>
        <w:t xml:space="preserve">що будуть укладатись з Переможцем щорічно окремо кожним Замовником у порядку визначеному </w:t>
      </w:r>
      <w:r w:rsidRPr="008318FC">
        <w:rPr>
          <w:rFonts w:ascii="Times New Roman" w:hAnsi="Times New Roman"/>
          <w:sz w:val="26"/>
          <w:szCs w:val="26"/>
          <w:lang w:val="uk-UA"/>
        </w:rPr>
        <w:t>Рамков</w:t>
      </w:r>
      <w:r w:rsidR="0088293B" w:rsidRPr="008318FC">
        <w:rPr>
          <w:rFonts w:ascii="Times New Roman" w:hAnsi="Times New Roman"/>
          <w:sz w:val="26"/>
          <w:szCs w:val="26"/>
          <w:lang w:val="uk-UA"/>
        </w:rPr>
        <w:t>им договором</w:t>
      </w:r>
      <w:r w:rsidRPr="008318FC">
        <w:rPr>
          <w:rFonts w:ascii="Times New Roman" w:hAnsi="Times New Roman"/>
          <w:sz w:val="26"/>
          <w:szCs w:val="26"/>
          <w:lang w:val="uk-UA"/>
        </w:rPr>
        <w:t>.</w:t>
      </w:r>
    </w:p>
    <w:p w14:paraId="0BC08A5B" w14:textId="77777777" w:rsidR="00C64996" w:rsidRPr="00827989" w:rsidRDefault="00C64996" w:rsidP="00330BF0">
      <w:pPr>
        <w:spacing w:after="0" w:line="240" w:lineRule="auto"/>
        <w:jc w:val="both"/>
        <w:rPr>
          <w:rFonts w:ascii="Times New Roman" w:hAnsi="Times New Roman"/>
          <w:b/>
          <w:color w:val="FF0000"/>
          <w:sz w:val="26"/>
          <w:szCs w:val="26"/>
          <w:lang w:eastAsia="ru-RU"/>
        </w:rPr>
      </w:pPr>
    </w:p>
    <w:p w14:paraId="16B5A0D2" w14:textId="77777777" w:rsidR="001057B4" w:rsidRPr="00EF5E4C" w:rsidRDefault="001057B4" w:rsidP="001057B4">
      <w:pPr>
        <w:pStyle w:val="a3"/>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Кваліфікаційні критерії:</w:t>
      </w:r>
    </w:p>
    <w:p w14:paraId="50E75FC5"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sz w:val="26"/>
          <w:szCs w:val="26"/>
        </w:rPr>
        <w:t>Учасник повинен в</w:t>
      </w:r>
      <w:r w:rsidRPr="00EF5E4C">
        <w:rPr>
          <w:rFonts w:ascii="Times New Roman" w:hAnsi="Times New Roman"/>
          <w:sz w:val="26"/>
          <w:szCs w:val="26"/>
        </w:rPr>
        <w:t>ідповід</w:t>
      </w:r>
      <w:r>
        <w:rPr>
          <w:rFonts w:ascii="Times New Roman" w:hAnsi="Times New Roman"/>
          <w:sz w:val="26"/>
          <w:szCs w:val="26"/>
        </w:rPr>
        <w:t xml:space="preserve">ати </w:t>
      </w:r>
      <w:r w:rsidRPr="00EF5E4C">
        <w:rPr>
          <w:rFonts w:ascii="Times New Roman" w:hAnsi="Times New Roman"/>
          <w:sz w:val="26"/>
          <w:szCs w:val="26"/>
        </w:rPr>
        <w:t>кваліфікаційним критеріям, визначеним в Додатк</w:t>
      </w:r>
      <w:r>
        <w:rPr>
          <w:rFonts w:ascii="Times New Roman" w:hAnsi="Times New Roman"/>
          <w:sz w:val="26"/>
          <w:szCs w:val="26"/>
        </w:rPr>
        <w:t>у</w:t>
      </w:r>
      <w:r w:rsidRPr="00EF5E4C">
        <w:rPr>
          <w:rFonts w:ascii="Times New Roman" w:hAnsi="Times New Roman"/>
          <w:sz w:val="26"/>
          <w:szCs w:val="26"/>
        </w:rPr>
        <w:t xml:space="preserve"> № 1 «</w:t>
      </w:r>
      <w:r w:rsidRPr="00EF5E4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Pr>
          <w:rFonts w:ascii="Times New Roman" w:hAnsi="Times New Roman"/>
          <w:color w:val="000000"/>
          <w:sz w:val="26"/>
          <w:szCs w:val="26"/>
        </w:rPr>
        <w:t>.</w:t>
      </w:r>
    </w:p>
    <w:p w14:paraId="5751ED58" w14:textId="2FC343E5"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У випадку не надання документів на підтвердження відповідності Учасника кваліфікаційним критеріям, тендерна пропозиція такого Учасника не допускається до участі в другому етапі відкритих торгів та буде відхилена.</w:t>
      </w:r>
    </w:p>
    <w:p w14:paraId="711079EF"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p>
    <w:p w14:paraId="66084DEC" w14:textId="2022CC8C"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eastAsia="Tahoma" w:hAnsi="Times New Roman"/>
          <w:b/>
          <w:sz w:val="26"/>
          <w:szCs w:val="26"/>
          <w:lang w:val="uk-UA" w:eastAsia="ru-RU"/>
        </w:rPr>
        <w:t>Критерії оцінки тендерних пропозицій:</w:t>
      </w:r>
    </w:p>
    <w:p w14:paraId="67A23225" w14:textId="0F68851D" w:rsidR="00E3530D" w:rsidRPr="00827989" w:rsidRDefault="003B52DF" w:rsidP="001D3287">
      <w:pPr>
        <w:pStyle w:val="a3"/>
        <w:widowControl w:val="0"/>
        <w:numPr>
          <w:ilvl w:val="0"/>
          <w:numId w:val="5"/>
        </w:numPr>
        <w:tabs>
          <w:tab w:val="left" w:pos="993"/>
        </w:tabs>
        <w:ind w:left="0" w:firstLine="709"/>
        <w:jc w:val="both"/>
        <w:rPr>
          <w:rFonts w:ascii="Times New Roman" w:hAnsi="Times New Roman"/>
          <w:sz w:val="26"/>
          <w:szCs w:val="26"/>
          <w:lang w:val="uk-UA"/>
        </w:rPr>
      </w:pPr>
      <w:r w:rsidRPr="00827989">
        <w:rPr>
          <w:rFonts w:ascii="Times New Roman" w:hAnsi="Times New Roman"/>
          <w:sz w:val="26"/>
          <w:szCs w:val="26"/>
          <w:lang w:val="uk-UA"/>
        </w:rPr>
        <w:t>Ціновий критерій</w:t>
      </w:r>
      <w:r w:rsidR="00E3530D" w:rsidRPr="00827989">
        <w:rPr>
          <w:rFonts w:ascii="Times New Roman" w:hAnsi="Times New Roman"/>
          <w:sz w:val="26"/>
          <w:szCs w:val="26"/>
          <w:lang w:val="uk-UA"/>
        </w:rPr>
        <w:t>.</w:t>
      </w:r>
    </w:p>
    <w:p w14:paraId="71F8080F" w14:textId="77777777" w:rsidR="00E3530D" w:rsidRPr="00827989"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827989" w:rsidRDefault="00C64996" w:rsidP="001D3287">
      <w:pPr>
        <w:pStyle w:val="a3"/>
        <w:numPr>
          <w:ilvl w:val="0"/>
          <w:numId w:val="1"/>
        </w:numPr>
        <w:tabs>
          <w:tab w:val="left" w:pos="1134"/>
        </w:tabs>
        <w:ind w:hanging="502"/>
        <w:jc w:val="both"/>
        <w:rPr>
          <w:rFonts w:ascii="Times New Roman" w:hAnsi="Times New Roman"/>
          <w:b/>
          <w:sz w:val="26"/>
          <w:szCs w:val="26"/>
          <w:lang w:val="uk-UA" w:eastAsia="ru-RU"/>
        </w:rPr>
      </w:pPr>
      <w:r w:rsidRPr="00827989">
        <w:rPr>
          <w:rFonts w:ascii="Times New Roman" w:hAnsi="Times New Roman"/>
          <w:b/>
          <w:sz w:val="26"/>
          <w:szCs w:val="26"/>
          <w:lang w:val="uk-UA" w:eastAsia="ru-RU"/>
        </w:rPr>
        <w:t>Тендерна пропозиція обов’язково має включати в себе:</w:t>
      </w:r>
    </w:p>
    <w:p w14:paraId="4DC586FA" w14:textId="77777777" w:rsidR="00E529F3" w:rsidRPr="00827989"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Технічну пропозицію:</w:t>
      </w:r>
    </w:p>
    <w:p w14:paraId="2DD80913" w14:textId="741407D1" w:rsidR="00E529F3" w:rsidRPr="00827989"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 xml:space="preserve">документи, </w:t>
      </w:r>
      <w:r w:rsidRPr="00827989">
        <w:rPr>
          <w:rFonts w:ascii="Times New Roman" w:hAnsi="Times New Roman"/>
          <w:sz w:val="26"/>
          <w:szCs w:val="26"/>
          <w:lang w:val="uk-UA"/>
        </w:rPr>
        <w:t>що підтверджують відповідність учасника кваліфікаційним критеріям та передбачені</w:t>
      </w:r>
      <w:r w:rsidRPr="00827989">
        <w:rPr>
          <w:rFonts w:ascii="Times New Roman" w:hAnsi="Times New Roman"/>
          <w:sz w:val="26"/>
          <w:szCs w:val="26"/>
          <w:lang w:val="uk-UA" w:eastAsia="ru-RU"/>
        </w:rPr>
        <w:t xml:space="preserve"> Додатком № 1 </w:t>
      </w:r>
      <w:r w:rsidRPr="00827989">
        <w:rPr>
          <w:rFonts w:ascii="Times New Roman" w:hAnsi="Times New Roman"/>
          <w:sz w:val="26"/>
          <w:szCs w:val="26"/>
          <w:lang w:val="uk-UA"/>
        </w:rPr>
        <w:t>«</w:t>
      </w:r>
      <w:r w:rsidRPr="0082798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27989">
        <w:rPr>
          <w:rFonts w:ascii="Times New Roman" w:hAnsi="Times New Roman"/>
          <w:color w:val="000000"/>
          <w:sz w:val="26"/>
          <w:szCs w:val="26"/>
          <w:lang w:val="uk-UA"/>
        </w:rPr>
        <w:t>»;</w:t>
      </w:r>
    </w:p>
    <w:p w14:paraId="3236A404" w14:textId="67653235" w:rsidR="009C4580" w:rsidRDefault="009C4580" w:rsidP="009C4580">
      <w:pPr>
        <w:pStyle w:val="a3"/>
        <w:numPr>
          <w:ilvl w:val="0"/>
          <w:numId w:val="6"/>
        </w:numPr>
        <w:tabs>
          <w:tab w:val="left" w:pos="709"/>
          <w:tab w:val="left" w:pos="993"/>
        </w:tabs>
        <w:ind w:left="142" w:firstLine="567"/>
        <w:jc w:val="both"/>
        <w:rPr>
          <w:rFonts w:ascii="Times New Roman" w:hAnsi="Times New Roman"/>
          <w:bCs/>
          <w:iCs/>
          <w:sz w:val="26"/>
          <w:szCs w:val="26"/>
          <w:lang w:val="uk-UA"/>
        </w:rPr>
      </w:pPr>
      <w:bookmarkStart w:id="9" w:name="_Hlk72836664"/>
      <w:r w:rsidRPr="00827989">
        <w:rPr>
          <w:rFonts w:ascii="Times New Roman" w:hAnsi="Times New Roman"/>
          <w:bCs/>
          <w:iCs/>
          <w:sz w:val="26"/>
          <w:szCs w:val="26"/>
          <w:lang w:val="uk-UA"/>
        </w:rPr>
        <w:t>заповнений та підписаний Додаток № 5 «Декларація конфлікту інтересів учасника тендерної процедури»;</w:t>
      </w:r>
    </w:p>
    <w:p w14:paraId="30440B46" w14:textId="6401CE7A" w:rsidR="006877A3" w:rsidRPr="00827989" w:rsidRDefault="006877A3" w:rsidP="009C4580">
      <w:pPr>
        <w:pStyle w:val="a3"/>
        <w:numPr>
          <w:ilvl w:val="0"/>
          <w:numId w:val="6"/>
        </w:numPr>
        <w:tabs>
          <w:tab w:val="left" w:pos="709"/>
          <w:tab w:val="left" w:pos="993"/>
        </w:tabs>
        <w:ind w:left="142" w:firstLine="567"/>
        <w:jc w:val="both"/>
        <w:rPr>
          <w:rFonts w:ascii="Times New Roman" w:hAnsi="Times New Roman"/>
          <w:bCs/>
          <w:iCs/>
          <w:sz w:val="26"/>
          <w:szCs w:val="26"/>
          <w:lang w:val="uk-UA"/>
        </w:rPr>
      </w:pPr>
      <w:r>
        <w:rPr>
          <w:rFonts w:ascii="Times New Roman" w:hAnsi="Times New Roman"/>
          <w:bCs/>
          <w:iCs/>
          <w:sz w:val="26"/>
          <w:szCs w:val="26"/>
          <w:lang w:val="uk-UA"/>
        </w:rPr>
        <w:t>лист в довільній формі щодо погодження учасником проекту Рамкового договору;</w:t>
      </w:r>
    </w:p>
    <w:bookmarkEnd w:id="9"/>
    <w:p w14:paraId="53E0F917" w14:textId="77777777" w:rsidR="00E529F3" w:rsidRPr="00827989"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rPr>
        <w:t>іншу інформацію і документами, що містять технічний опис предмета закупівлі</w:t>
      </w:r>
      <w:r w:rsidRPr="00827989">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827989"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 xml:space="preserve">Цінову пропозицію: </w:t>
      </w:r>
    </w:p>
    <w:p w14:paraId="1613C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детальний бюджет (бюджет подається у гривнях з зазначенням вартості робіт 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5C190D47" w:rsidR="00E529F3"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заповнений та підписаний Додаток № </w:t>
      </w:r>
      <w:r w:rsidR="00EC3CC8">
        <w:rPr>
          <w:rFonts w:ascii="Times New Roman" w:hAnsi="Times New Roman"/>
          <w:sz w:val="26"/>
          <w:szCs w:val="26"/>
          <w:lang w:val="uk-UA"/>
        </w:rPr>
        <w:t xml:space="preserve">7 </w:t>
      </w:r>
      <w:r w:rsidRPr="000866AF">
        <w:rPr>
          <w:rFonts w:ascii="Times New Roman" w:hAnsi="Times New Roman"/>
          <w:sz w:val="26"/>
          <w:szCs w:val="26"/>
          <w:lang w:val="uk-UA"/>
        </w:rPr>
        <w:t>«Календарний план».</w:t>
      </w:r>
    </w:p>
    <w:p w14:paraId="481F3B47" w14:textId="77777777" w:rsidR="008318FC" w:rsidRDefault="008318FC" w:rsidP="00E529F3">
      <w:pPr>
        <w:pStyle w:val="a3"/>
        <w:widowControl w:val="0"/>
        <w:tabs>
          <w:tab w:val="left" w:pos="709"/>
        </w:tabs>
        <w:ind w:left="0" w:firstLine="709"/>
        <w:jc w:val="both"/>
        <w:rPr>
          <w:rFonts w:ascii="Times New Roman" w:hAnsi="Times New Roman"/>
          <w:sz w:val="26"/>
          <w:szCs w:val="26"/>
          <w:lang w:val="uk-UA"/>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0"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3E2AD483"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0C277E2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2</w:t>
      </w:r>
      <w:r w:rsidRPr="000866AF">
        <w:rPr>
          <w:rFonts w:ascii="Times New Roman" w:hAnsi="Times New Roman"/>
          <w:b/>
          <w:sz w:val="26"/>
          <w:szCs w:val="26"/>
          <w:lang w:val="uk-UA"/>
        </w:rPr>
        <w:t xml:space="preserve"> </w:t>
      </w:r>
      <w:bookmarkStart w:id="10"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w:t>
      </w:r>
      <w:r w:rsidR="00EA3492">
        <w:rPr>
          <w:rFonts w:ascii="Times New Roman" w:hAnsi="Times New Roman"/>
          <w:sz w:val="26"/>
          <w:szCs w:val="26"/>
          <w:lang w:val="uk-UA"/>
        </w:rPr>
        <w:t>а специфікація»</w:t>
      </w:r>
      <w:bookmarkEnd w:id="10"/>
      <w:r w:rsidRPr="000866AF">
        <w:rPr>
          <w:rFonts w:ascii="Times New Roman" w:hAnsi="Times New Roman"/>
          <w:bCs/>
          <w:sz w:val="26"/>
          <w:szCs w:val="26"/>
          <w:lang w:val="uk-UA"/>
        </w:rPr>
        <w:t>;</w:t>
      </w:r>
    </w:p>
    <w:p w14:paraId="73CAF849" w14:textId="621F92D4"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3 «Форма цінової пропозиції»;</w:t>
      </w:r>
    </w:p>
    <w:p w14:paraId="4CA4019A" w14:textId="7050C81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Додаток №</w:t>
      </w:r>
      <w:r w:rsidR="00CD47A7">
        <w:rPr>
          <w:rFonts w:ascii="Times New Roman" w:hAnsi="Times New Roman"/>
          <w:sz w:val="26"/>
          <w:szCs w:val="26"/>
          <w:lang w:val="uk-UA"/>
        </w:rPr>
        <w:t> </w:t>
      </w:r>
      <w:bookmarkStart w:id="11"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11"/>
      <w:r w:rsidRPr="000866AF">
        <w:rPr>
          <w:rFonts w:ascii="Times New Roman" w:hAnsi="Times New Roman"/>
          <w:sz w:val="26"/>
          <w:szCs w:val="26"/>
          <w:lang w:val="uk-UA" w:eastAsia="ru-RU"/>
        </w:rPr>
        <w:t>;</w:t>
      </w:r>
    </w:p>
    <w:p w14:paraId="4ADE5F2A" w14:textId="4AA72131" w:rsidR="00E529F3" w:rsidRPr="000866AF" w:rsidRDefault="00D0441A" w:rsidP="001D3287">
      <w:pPr>
        <w:pStyle w:val="a3"/>
        <w:numPr>
          <w:ilvl w:val="0"/>
          <w:numId w:val="6"/>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lastRenderedPageBreak/>
        <w:t>Додаток №</w:t>
      </w:r>
      <w:r w:rsidR="00CD47A7">
        <w:rPr>
          <w:rFonts w:ascii="Times New Roman" w:hAnsi="Times New Roman"/>
          <w:sz w:val="26"/>
          <w:szCs w:val="26"/>
          <w:lang w:val="uk-UA" w:eastAsia="ru-RU"/>
        </w:rPr>
        <w:t> </w:t>
      </w:r>
      <w:r w:rsidR="00E529F3" w:rsidRPr="000866AF">
        <w:rPr>
          <w:rFonts w:ascii="Times New Roman" w:hAnsi="Times New Roman"/>
          <w:sz w:val="26"/>
          <w:szCs w:val="26"/>
          <w:lang w:val="uk-UA" w:eastAsia="ru-RU"/>
        </w:rPr>
        <w:t>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00E529F3" w:rsidRPr="000866AF">
        <w:rPr>
          <w:rFonts w:ascii="Times New Roman" w:hAnsi="Times New Roman"/>
          <w:sz w:val="26"/>
          <w:szCs w:val="26"/>
          <w:lang w:val="uk-UA" w:eastAsia="ru-RU"/>
        </w:rPr>
        <w:t>»;</w:t>
      </w:r>
    </w:p>
    <w:p w14:paraId="4FF5AF84" w14:textId="08B12C9F"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 xml:space="preserve">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10097EBF" w:rsidR="00586ADC"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7 «Календарний план»</w:t>
      </w:r>
      <w:r w:rsidR="008E257D">
        <w:rPr>
          <w:rFonts w:ascii="Times New Roman" w:hAnsi="Times New Roman"/>
          <w:sz w:val="26"/>
          <w:szCs w:val="26"/>
          <w:lang w:val="uk-UA" w:eastAsia="ru-RU"/>
        </w:rPr>
        <w:t>;</w:t>
      </w:r>
    </w:p>
    <w:p w14:paraId="3FD222B2" w14:textId="57501497" w:rsidR="008E257D" w:rsidRDefault="008E257D" w:rsidP="001D3287">
      <w:pPr>
        <w:pStyle w:val="a3"/>
        <w:numPr>
          <w:ilvl w:val="0"/>
          <w:numId w:val="6"/>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Pr>
          <w:rFonts w:ascii="Times New Roman" w:hAnsi="Times New Roman"/>
          <w:sz w:val="26"/>
          <w:szCs w:val="26"/>
          <w:lang w:val="uk-UA" w:eastAsia="ru-RU"/>
        </w:rPr>
        <w:t xml:space="preserve">8 </w:t>
      </w:r>
      <w:r w:rsidRPr="008E257D">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договору</w:t>
      </w:r>
      <w:r w:rsidRPr="008E257D">
        <w:rPr>
          <w:rFonts w:ascii="Times New Roman" w:hAnsi="Times New Roman"/>
          <w:sz w:val="26"/>
          <w:szCs w:val="26"/>
          <w:lang w:val="uk-UA" w:eastAsia="ru-RU"/>
        </w:rPr>
        <w:t>»</w:t>
      </w:r>
      <w:r>
        <w:rPr>
          <w:rFonts w:ascii="Times New Roman" w:hAnsi="Times New Roman"/>
          <w:sz w:val="26"/>
          <w:szCs w:val="26"/>
          <w:lang w:val="uk-UA" w:eastAsia="ru-RU"/>
        </w:rPr>
        <w:t>.</w:t>
      </w:r>
    </w:p>
    <w:p w14:paraId="44F786B5" w14:textId="77777777" w:rsidR="00CD47A7" w:rsidRPr="000866AF" w:rsidRDefault="00CD47A7" w:rsidP="00F4611F">
      <w:pPr>
        <w:pStyle w:val="a3"/>
        <w:tabs>
          <w:tab w:val="left" w:pos="993"/>
        </w:tabs>
        <w:ind w:left="709"/>
        <w:jc w:val="both"/>
        <w:rPr>
          <w:rFonts w:ascii="Times New Roman" w:hAnsi="Times New Roman"/>
          <w:sz w:val="26"/>
          <w:szCs w:val="26"/>
          <w:lang w:val="uk-UA" w:eastAsia="ru-RU"/>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Надані копії </w:t>
      </w:r>
      <w:r w:rsidRPr="000866AF">
        <w:rPr>
          <w:rFonts w:ascii="Times New Roman" w:eastAsia="Times New Roman" w:hAnsi="Times New Roman"/>
          <w:sz w:val="26"/>
          <w:szCs w:val="26"/>
          <w:lang w:val="uk-UA" w:eastAsia="ru-RU"/>
        </w:rPr>
        <w:t>документів мають бути розбірливими та якісними.</w:t>
      </w:r>
    </w:p>
    <w:p w14:paraId="03756135" w14:textId="77777777" w:rsidR="000866A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F198615" w14:textId="79A1EE8D" w:rsidR="00EF135E" w:rsidRPr="009C0316" w:rsidRDefault="00EF135E" w:rsidP="009C0316">
      <w:pPr>
        <w:pStyle w:val="a3"/>
        <w:widowControl w:val="0"/>
        <w:numPr>
          <w:ilvl w:val="0"/>
          <w:numId w:val="2"/>
        </w:numPr>
        <w:tabs>
          <w:tab w:val="left" w:pos="993"/>
        </w:tabs>
        <w:ind w:left="0" w:firstLine="709"/>
        <w:jc w:val="both"/>
        <w:rPr>
          <w:rFonts w:ascii="Times New Roman" w:hAnsi="Times New Roman"/>
          <w:bCs/>
          <w:iCs/>
          <w:sz w:val="26"/>
          <w:szCs w:val="26"/>
          <w:lang w:val="ru-RU"/>
        </w:rPr>
      </w:pPr>
      <w:r w:rsidRPr="007E63A8">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закупівлю </w:t>
      </w:r>
      <w:r w:rsidR="009C0316" w:rsidRPr="009C0316">
        <w:rPr>
          <w:rFonts w:ascii="Times New Roman" w:hAnsi="Times New Roman"/>
          <w:bCs/>
          <w:iCs/>
          <w:sz w:val="26"/>
          <w:szCs w:val="26"/>
          <w:lang w:val="ru-RU"/>
        </w:rPr>
        <w:t>ДК 021:2015: 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9C4580" w:rsidRPr="009C0316">
        <w:rPr>
          <w:rFonts w:ascii="Times New Roman" w:hAnsi="Times New Roman"/>
          <w:sz w:val="26"/>
          <w:szCs w:val="26"/>
          <w:lang w:val="ru-RU"/>
        </w:rPr>
        <w:t>),</w:t>
      </w:r>
      <w:r w:rsidRPr="009C0316">
        <w:rPr>
          <w:rFonts w:ascii="Times New Roman" w:hAnsi="Times New Roman"/>
          <w:sz w:val="26"/>
          <w:szCs w:val="26"/>
          <w:lang w:val="ru-RU"/>
        </w:rPr>
        <w:t xml:space="preserve">  в рамках про</w:t>
      </w:r>
      <w:r w:rsidR="009C0316">
        <w:rPr>
          <w:rFonts w:ascii="Times New Roman" w:hAnsi="Times New Roman"/>
          <w:sz w:val="26"/>
          <w:szCs w:val="26"/>
          <w:lang w:val="ru-RU"/>
        </w:rPr>
        <w:t>грами</w:t>
      </w:r>
      <w:r w:rsidRPr="009C0316">
        <w:rPr>
          <w:rFonts w:ascii="Times New Roman" w:hAnsi="Times New Roman"/>
          <w:sz w:val="26"/>
          <w:szCs w:val="26"/>
          <w:lang w:val="ru-RU"/>
        </w:rPr>
        <w:t xml:space="preserve"> Глобального фонду за адресою </w:t>
      </w:r>
      <w:r w:rsidRPr="00985D6A">
        <w:rPr>
          <w:rFonts w:ascii="Times New Roman" w:hAnsi="Times New Roman"/>
          <w:sz w:val="26"/>
          <w:szCs w:val="26"/>
          <w:lang w:val="ru-RU"/>
        </w:rPr>
        <w:t>04071, м. Київ, вул. Ярославська, 41</w:t>
      </w:r>
      <w:r w:rsidRPr="00985D6A">
        <w:rPr>
          <w:rFonts w:ascii="Times New Roman" w:hAnsi="Times New Roman"/>
          <w:bCs/>
          <w:sz w:val="26"/>
          <w:szCs w:val="26"/>
          <w:lang w:val="ru-RU" w:eastAsia="ru-RU"/>
        </w:rPr>
        <w:t>»</w:t>
      </w:r>
      <w:r w:rsidRPr="00985D6A">
        <w:rPr>
          <w:rFonts w:ascii="Times New Roman" w:hAnsi="Times New Roman"/>
          <w:sz w:val="26"/>
          <w:szCs w:val="26"/>
          <w:lang w:val="ru-RU" w:eastAsia="ru-RU"/>
        </w:rPr>
        <w:t xml:space="preserve"> </w:t>
      </w:r>
      <w:r w:rsidRPr="00985D6A">
        <w:rPr>
          <w:rFonts w:ascii="Times New Roman" w:hAnsi="Times New Roman"/>
          <w:b/>
          <w:sz w:val="26"/>
          <w:szCs w:val="26"/>
          <w:lang w:val="ru-RU"/>
        </w:rPr>
        <w:t>«НЕ РОЗКРИВАТИ ДО 14:00, «</w:t>
      </w:r>
      <w:r w:rsidR="00323E3D">
        <w:rPr>
          <w:rFonts w:ascii="Times New Roman" w:hAnsi="Times New Roman"/>
          <w:b/>
          <w:sz w:val="26"/>
          <w:szCs w:val="26"/>
          <w:lang w:val="ru-RU"/>
        </w:rPr>
        <w:t>03</w:t>
      </w:r>
      <w:r w:rsidRPr="00985D6A">
        <w:rPr>
          <w:rFonts w:ascii="Times New Roman" w:hAnsi="Times New Roman"/>
          <w:b/>
          <w:sz w:val="26"/>
          <w:szCs w:val="26"/>
          <w:lang w:val="ru-RU" w:eastAsia="ru-RU"/>
        </w:rPr>
        <w:t xml:space="preserve">» </w:t>
      </w:r>
      <w:r w:rsidR="00323E3D">
        <w:rPr>
          <w:rFonts w:ascii="Times New Roman" w:hAnsi="Times New Roman"/>
          <w:b/>
          <w:sz w:val="26"/>
          <w:szCs w:val="26"/>
          <w:lang w:val="ru-RU" w:eastAsia="ru-RU"/>
        </w:rPr>
        <w:t>березня</w:t>
      </w:r>
      <w:r w:rsidRPr="00985D6A">
        <w:rPr>
          <w:rFonts w:ascii="Times New Roman" w:hAnsi="Times New Roman"/>
          <w:b/>
          <w:sz w:val="26"/>
          <w:szCs w:val="26"/>
          <w:lang w:val="ru-RU" w:eastAsia="ru-RU"/>
        </w:rPr>
        <w:t xml:space="preserve"> 202</w:t>
      </w:r>
      <w:r w:rsidR="00985D6A">
        <w:rPr>
          <w:rFonts w:ascii="Times New Roman" w:hAnsi="Times New Roman"/>
          <w:b/>
          <w:sz w:val="26"/>
          <w:szCs w:val="26"/>
          <w:lang w:val="uk-UA" w:eastAsia="ru-RU"/>
        </w:rPr>
        <w:t>2</w:t>
      </w:r>
      <w:r w:rsidRPr="00985D6A">
        <w:rPr>
          <w:rFonts w:ascii="Times New Roman" w:hAnsi="Times New Roman"/>
          <w:b/>
          <w:sz w:val="26"/>
          <w:szCs w:val="26"/>
          <w:lang w:val="ru-RU" w:eastAsia="ru-RU"/>
        </w:rPr>
        <w:t xml:space="preserve"> року</w:t>
      </w:r>
      <w:r w:rsidRPr="00985D6A">
        <w:rPr>
          <w:rFonts w:ascii="Times New Roman" w:hAnsi="Times New Roman"/>
          <w:b/>
          <w:sz w:val="26"/>
          <w:szCs w:val="26"/>
          <w:lang w:val="ru-RU"/>
        </w:rPr>
        <w:t>»,</w:t>
      </w:r>
      <w:r w:rsidRPr="00985D6A">
        <w:rPr>
          <w:rFonts w:ascii="Times New Roman" w:hAnsi="Times New Roman"/>
          <w:sz w:val="26"/>
          <w:szCs w:val="26"/>
          <w:lang w:val="ru-RU"/>
        </w:rPr>
        <w:t xml:space="preserve"> </w:t>
      </w:r>
      <w:r w:rsidRPr="00985D6A">
        <w:rPr>
          <w:rFonts w:ascii="Times New Roman" w:hAnsi="Times New Roman"/>
          <w:sz w:val="26"/>
          <w:szCs w:val="26"/>
          <w:lang w:val="ru-RU" w:eastAsia="ru-RU"/>
        </w:rPr>
        <w:t xml:space="preserve">а також код </w:t>
      </w:r>
      <w:r w:rsidRPr="00985D6A">
        <w:rPr>
          <w:rFonts w:ascii="Times New Roman" w:hAnsi="Times New Roman"/>
          <w:noProof/>
          <w:sz w:val="26"/>
          <w:szCs w:val="26"/>
          <w:lang w:val="ru-RU"/>
        </w:rPr>
        <w:t>ЄДРПОУ, адресу та назву учасника</w:t>
      </w:r>
      <w:r w:rsidRPr="00985D6A">
        <w:rPr>
          <w:rFonts w:ascii="Times New Roman" w:hAnsi="Times New Roman"/>
          <w:sz w:val="26"/>
          <w:szCs w:val="26"/>
          <w:lang w:val="ru-RU" w:eastAsia="ru-RU"/>
        </w:rPr>
        <w:t>.</w:t>
      </w:r>
    </w:p>
    <w:p w14:paraId="5F0700BD" w14:textId="01238CA2" w:rsidR="003B52DF" w:rsidRPr="009C0316" w:rsidRDefault="00EF135E" w:rsidP="00813FFF">
      <w:pPr>
        <w:pStyle w:val="a3"/>
        <w:widowControl w:val="0"/>
        <w:numPr>
          <w:ilvl w:val="0"/>
          <w:numId w:val="2"/>
        </w:numPr>
        <w:tabs>
          <w:tab w:val="left" w:pos="993"/>
        </w:tabs>
        <w:ind w:left="0" w:firstLine="709"/>
        <w:jc w:val="both"/>
        <w:rPr>
          <w:rFonts w:ascii="Times New Roman" w:hAnsi="Times New Roman"/>
          <w:sz w:val="26"/>
          <w:szCs w:val="26"/>
          <w:lang w:val="uk-UA" w:eastAsia="ru-RU"/>
        </w:rPr>
      </w:pPr>
      <w:r w:rsidRPr="009C0316">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9C0316" w:rsidRPr="009C0316">
        <w:rPr>
          <w:rFonts w:ascii="Times New Roman" w:hAnsi="Times New Roman"/>
          <w:bCs/>
          <w:iCs/>
          <w:sz w:val="26"/>
          <w:szCs w:val="26"/>
          <w:lang w:val="ru-RU"/>
        </w:rPr>
        <w:t>ДК 021:2015: 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9C4580" w:rsidRPr="009C0316">
        <w:rPr>
          <w:rFonts w:ascii="Times New Roman" w:hAnsi="Times New Roman"/>
          <w:sz w:val="26"/>
          <w:szCs w:val="26"/>
          <w:lang w:val="uk-UA"/>
        </w:rPr>
        <w:t>,</w:t>
      </w:r>
      <w:r w:rsidR="00F71F42" w:rsidRPr="009C0316">
        <w:rPr>
          <w:rFonts w:ascii="Times New Roman" w:hAnsi="Times New Roman"/>
          <w:sz w:val="26"/>
          <w:szCs w:val="26"/>
          <w:lang w:val="uk-UA"/>
        </w:rPr>
        <w:t xml:space="preserve"> </w:t>
      </w:r>
      <w:r w:rsidRPr="009C0316">
        <w:rPr>
          <w:rFonts w:ascii="Times New Roman" w:hAnsi="Times New Roman"/>
          <w:sz w:val="26"/>
          <w:szCs w:val="26"/>
          <w:lang w:val="uk-UA"/>
        </w:rPr>
        <w:t>в рамках про</w:t>
      </w:r>
      <w:r w:rsidR="009C0316">
        <w:rPr>
          <w:rFonts w:ascii="Times New Roman" w:hAnsi="Times New Roman"/>
          <w:sz w:val="26"/>
          <w:szCs w:val="26"/>
          <w:lang w:val="uk-UA"/>
        </w:rPr>
        <w:t>грами</w:t>
      </w:r>
      <w:r w:rsidRPr="009C0316">
        <w:rPr>
          <w:rFonts w:ascii="Times New Roman" w:hAnsi="Times New Roman"/>
          <w:sz w:val="26"/>
          <w:szCs w:val="26"/>
          <w:lang w:val="uk-UA"/>
        </w:rPr>
        <w:t xml:space="preserve"> Глобального фонду за адресою 04071, м. Київ, вул. Ярославська, 41</w:t>
      </w:r>
      <w:r w:rsidRPr="009C0316">
        <w:rPr>
          <w:rFonts w:ascii="Times New Roman" w:hAnsi="Times New Roman"/>
          <w:bCs/>
          <w:sz w:val="26"/>
          <w:szCs w:val="26"/>
          <w:lang w:val="uk-UA" w:eastAsia="ru-RU"/>
        </w:rPr>
        <w:t>»</w:t>
      </w:r>
      <w:r w:rsidRPr="009C0316">
        <w:rPr>
          <w:rFonts w:ascii="Times New Roman" w:hAnsi="Times New Roman"/>
          <w:sz w:val="26"/>
          <w:szCs w:val="26"/>
          <w:lang w:val="uk-UA" w:eastAsia="ru-RU"/>
        </w:rPr>
        <w:t xml:space="preserve"> </w:t>
      </w:r>
      <w:r w:rsidRPr="009C0316">
        <w:rPr>
          <w:rFonts w:ascii="Times New Roman" w:hAnsi="Times New Roman"/>
          <w:b/>
          <w:sz w:val="26"/>
          <w:szCs w:val="26"/>
          <w:lang w:val="uk-UA"/>
        </w:rPr>
        <w:t>«НЕ РОЗКРИВАТИ ДО 14:00, «</w:t>
      </w:r>
      <w:r w:rsidR="00323E3D">
        <w:rPr>
          <w:rFonts w:ascii="Times New Roman" w:hAnsi="Times New Roman"/>
          <w:b/>
          <w:sz w:val="26"/>
          <w:szCs w:val="26"/>
          <w:lang w:val="uk-UA"/>
        </w:rPr>
        <w:t>11</w:t>
      </w:r>
      <w:r w:rsidRPr="009C0316">
        <w:rPr>
          <w:rFonts w:ascii="Times New Roman" w:hAnsi="Times New Roman"/>
          <w:b/>
          <w:sz w:val="26"/>
          <w:szCs w:val="26"/>
          <w:lang w:val="uk-UA" w:eastAsia="ru-RU"/>
        </w:rPr>
        <w:t>»</w:t>
      </w:r>
      <w:r w:rsidR="00320782" w:rsidRPr="009C0316">
        <w:rPr>
          <w:rFonts w:ascii="Times New Roman" w:hAnsi="Times New Roman"/>
          <w:b/>
          <w:sz w:val="26"/>
          <w:szCs w:val="26"/>
          <w:lang w:val="uk-UA" w:eastAsia="ru-RU"/>
        </w:rPr>
        <w:t xml:space="preserve"> </w:t>
      </w:r>
      <w:r w:rsidR="00323E3D">
        <w:rPr>
          <w:rFonts w:ascii="Times New Roman" w:hAnsi="Times New Roman"/>
          <w:b/>
          <w:sz w:val="26"/>
          <w:szCs w:val="26"/>
          <w:lang w:val="uk-UA" w:eastAsia="ru-RU"/>
        </w:rPr>
        <w:t>березня</w:t>
      </w:r>
      <w:r w:rsidRPr="009C0316">
        <w:rPr>
          <w:rFonts w:ascii="Times New Roman" w:hAnsi="Times New Roman"/>
          <w:b/>
          <w:sz w:val="26"/>
          <w:szCs w:val="26"/>
          <w:lang w:val="uk-UA" w:eastAsia="ru-RU"/>
        </w:rPr>
        <w:t xml:space="preserve"> 202</w:t>
      </w:r>
      <w:r w:rsidR="00985D6A">
        <w:rPr>
          <w:rFonts w:ascii="Times New Roman" w:hAnsi="Times New Roman"/>
          <w:b/>
          <w:sz w:val="26"/>
          <w:szCs w:val="26"/>
          <w:lang w:val="uk-UA" w:eastAsia="ru-RU"/>
        </w:rPr>
        <w:t>2</w:t>
      </w:r>
      <w:r w:rsidRPr="009C0316">
        <w:rPr>
          <w:rFonts w:ascii="Times New Roman" w:hAnsi="Times New Roman"/>
          <w:b/>
          <w:sz w:val="26"/>
          <w:szCs w:val="26"/>
          <w:lang w:val="uk-UA" w:eastAsia="ru-RU"/>
        </w:rPr>
        <w:t xml:space="preserve"> року</w:t>
      </w:r>
      <w:r w:rsidRPr="009C0316">
        <w:rPr>
          <w:rFonts w:ascii="Times New Roman" w:hAnsi="Times New Roman"/>
          <w:b/>
          <w:sz w:val="26"/>
          <w:szCs w:val="26"/>
          <w:lang w:val="uk-UA"/>
        </w:rPr>
        <w:t>»,</w:t>
      </w:r>
      <w:r w:rsidRPr="009C0316">
        <w:rPr>
          <w:rFonts w:ascii="Times New Roman" w:hAnsi="Times New Roman"/>
          <w:sz w:val="26"/>
          <w:szCs w:val="26"/>
          <w:lang w:val="uk-UA"/>
        </w:rPr>
        <w:t xml:space="preserve"> </w:t>
      </w:r>
      <w:r w:rsidRPr="009C0316">
        <w:rPr>
          <w:rFonts w:ascii="Times New Roman" w:hAnsi="Times New Roman"/>
          <w:sz w:val="26"/>
          <w:szCs w:val="26"/>
          <w:lang w:val="uk-UA" w:eastAsia="ru-RU"/>
        </w:rPr>
        <w:t xml:space="preserve">а також код </w:t>
      </w:r>
      <w:r w:rsidRPr="009C0316">
        <w:rPr>
          <w:rFonts w:ascii="Times New Roman" w:hAnsi="Times New Roman"/>
          <w:noProof/>
          <w:sz w:val="26"/>
          <w:szCs w:val="26"/>
          <w:lang w:val="uk-UA"/>
        </w:rPr>
        <w:t>ЄДРПОУ, адресу та назву учасника</w:t>
      </w:r>
      <w:r w:rsidR="003B52DF" w:rsidRPr="009C0316">
        <w:rPr>
          <w:rFonts w:ascii="Times New Roman" w:hAnsi="Times New Roman"/>
          <w:sz w:val="26"/>
          <w:szCs w:val="26"/>
          <w:lang w:val="uk-UA" w:eastAsia="ru-RU"/>
        </w:rPr>
        <w:t>.</w:t>
      </w:r>
    </w:p>
    <w:p w14:paraId="2AB44A66"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 xml:space="preserve">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7E63A8">
        <w:rPr>
          <w:rFonts w:ascii="Times New Roman" w:hAnsi="Times New Roman"/>
          <w:color w:val="000000"/>
          <w:sz w:val="26"/>
          <w:szCs w:val="26"/>
          <w:shd w:val="clear" w:color="auto" w:fill="FFFFFF"/>
          <w:lang w:val="uk-UA"/>
        </w:rPr>
        <w:lastRenderedPageBreak/>
        <w:t>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3632CF54" w:rsidR="003B52DF" w:rsidRPr="00011D20" w:rsidRDefault="006D09D4" w:rsidP="001D3287">
      <w:pPr>
        <w:pStyle w:val="a3"/>
        <w:numPr>
          <w:ilvl w:val="0"/>
          <w:numId w:val="2"/>
        </w:numPr>
        <w:tabs>
          <w:tab w:val="left" w:pos="993"/>
          <w:tab w:val="left" w:pos="1134"/>
        </w:tabs>
        <w:ind w:left="0" w:firstLine="709"/>
        <w:jc w:val="both"/>
        <w:rPr>
          <w:rFonts w:ascii="Times New Roman" w:hAnsi="Times New Roman"/>
          <w:b/>
          <w:sz w:val="26"/>
          <w:szCs w:val="26"/>
          <w:lang w:val="uk-UA"/>
        </w:rPr>
      </w:pPr>
      <w:r>
        <w:rPr>
          <w:rFonts w:ascii="Times New Roman" w:hAnsi="Times New Roman"/>
          <w:sz w:val="26"/>
          <w:szCs w:val="26"/>
          <w:lang w:val="uk-UA" w:eastAsia="ru-RU"/>
        </w:rPr>
        <w:t xml:space="preserve">Учасник </w:t>
      </w:r>
      <w:r w:rsidR="003B52DF" w:rsidRPr="00011D20">
        <w:rPr>
          <w:rFonts w:ascii="Times New Roman" w:hAnsi="Times New Roman"/>
          <w:sz w:val="26"/>
          <w:szCs w:val="26"/>
          <w:lang w:val="uk-UA" w:eastAsia="ru-RU"/>
        </w:rPr>
        <w:t>зобов’язаний дотримуватись вимог Кодексу поведінки постачальників,</w:t>
      </w:r>
      <w:r w:rsidR="003B52DF" w:rsidRPr="00011D20">
        <w:rPr>
          <w:rFonts w:ascii="Times New Roman" w:hAnsi="Times New Roman"/>
          <w:sz w:val="26"/>
          <w:szCs w:val="26"/>
          <w:lang w:val="uk-UA"/>
        </w:rPr>
        <w:t xml:space="preserve"> з текстом якого можна ознайомитись за посиланням</w:t>
      </w:r>
      <w:r w:rsidR="003B52DF"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003B52DF" w:rsidRPr="00011D20">
        <w:rPr>
          <w:rFonts w:ascii="Times New Roman" w:hAnsi="Times New Roman"/>
          <w:sz w:val="26"/>
          <w:szCs w:val="26"/>
          <w:lang w:val="uk-UA"/>
        </w:rPr>
        <w:t xml:space="preserve">Додатку № </w:t>
      </w:r>
      <w:r w:rsidR="00E529F3">
        <w:rPr>
          <w:rFonts w:ascii="Times New Roman" w:hAnsi="Times New Roman"/>
          <w:sz w:val="26"/>
          <w:szCs w:val="26"/>
          <w:lang w:val="uk-UA"/>
        </w:rPr>
        <w:t>5</w:t>
      </w:r>
      <w:r w:rsidR="003B52DF" w:rsidRPr="00011D20">
        <w:rPr>
          <w:rFonts w:ascii="Times New Roman" w:hAnsi="Times New Roman"/>
          <w:b/>
          <w:sz w:val="26"/>
          <w:szCs w:val="26"/>
          <w:lang w:val="uk-UA"/>
        </w:rPr>
        <w:t>.</w:t>
      </w:r>
    </w:p>
    <w:p w14:paraId="46D1C1A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lastRenderedPageBreak/>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3A6B76B8" w14:textId="77777777" w:rsidR="00F4611F" w:rsidRDefault="00F4611F" w:rsidP="008C5885">
      <w:pPr>
        <w:spacing w:after="0" w:line="240" w:lineRule="auto"/>
        <w:ind w:left="5812"/>
        <w:jc w:val="right"/>
        <w:rPr>
          <w:rFonts w:ascii="Times New Roman" w:hAnsi="Times New Roman"/>
          <w:b/>
          <w:bCs/>
          <w:sz w:val="26"/>
          <w:szCs w:val="26"/>
        </w:rPr>
      </w:pPr>
      <w:bookmarkStart w:id="12" w:name="_Hlk64630480"/>
      <w:bookmarkStart w:id="13" w:name="_Hlk70422133"/>
    </w:p>
    <w:p w14:paraId="37506DC4" w14:textId="77777777" w:rsidR="00F4611F" w:rsidRDefault="00F4611F" w:rsidP="008C5885">
      <w:pPr>
        <w:spacing w:after="0" w:line="240" w:lineRule="auto"/>
        <w:ind w:left="5812"/>
        <w:jc w:val="right"/>
        <w:rPr>
          <w:rFonts w:ascii="Times New Roman" w:hAnsi="Times New Roman"/>
          <w:b/>
          <w:bCs/>
          <w:sz w:val="26"/>
          <w:szCs w:val="26"/>
        </w:rPr>
      </w:pPr>
    </w:p>
    <w:p w14:paraId="5C212835" w14:textId="77777777" w:rsidR="00F4611F" w:rsidRDefault="00F4611F" w:rsidP="008C5885">
      <w:pPr>
        <w:spacing w:after="0" w:line="240" w:lineRule="auto"/>
        <w:ind w:left="5812"/>
        <w:jc w:val="right"/>
        <w:rPr>
          <w:rFonts w:ascii="Times New Roman" w:hAnsi="Times New Roman"/>
          <w:b/>
          <w:bCs/>
          <w:sz w:val="26"/>
          <w:szCs w:val="26"/>
        </w:rPr>
      </w:pPr>
    </w:p>
    <w:p w14:paraId="30509164" w14:textId="77777777" w:rsidR="00F4611F" w:rsidRDefault="00F4611F" w:rsidP="008C5885">
      <w:pPr>
        <w:spacing w:after="0" w:line="240" w:lineRule="auto"/>
        <w:ind w:left="5812"/>
        <w:jc w:val="right"/>
        <w:rPr>
          <w:rFonts w:ascii="Times New Roman" w:hAnsi="Times New Roman"/>
          <w:b/>
          <w:bCs/>
          <w:sz w:val="26"/>
          <w:szCs w:val="26"/>
        </w:rPr>
      </w:pPr>
    </w:p>
    <w:p w14:paraId="2F375AD0" w14:textId="77777777" w:rsidR="00F4611F" w:rsidRDefault="00F4611F" w:rsidP="008C5885">
      <w:pPr>
        <w:spacing w:after="0" w:line="240" w:lineRule="auto"/>
        <w:ind w:left="5812"/>
        <w:jc w:val="right"/>
        <w:rPr>
          <w:rFonts w:ascii="Times New Roman" w:hAnsi="Times New Roman"/>
          <w:b/>
          <w:bCs/>
          <w:sz w:val="26"/>
          <w:szCs w:val="26"/>
        </w:rPr>
      </w:pPr>
    </w:p>
    <w:p w14:paraId="156722A2" w14:textId="77777777" w:rsidR="00F4611F" w:rsidRDefault="00F4611F" w:rsidP="008C5885">
      <w:pPr>
        <w:spacing w:after="0" w:line="240" w:lineRule="auto"/>
        <w:ind w:left="5812"/>
        <w:jc w:val="right"/>
        <w:rPr>
          <w:rFonts w:ascii="Times New Roman" w:hAnsi="Times New Roman"/>
          <w:b/>
          <w:bCs/>
          <w:sz w:val="26"/>
          <w:szCs w:val="26"/>
        </w:rPr>
      </w:pPr>
    </w:p>
    <w:p w14:paraId="44B7EC30" w14:textId="77777777" w:rsidR="00F4611F" w:rsidRDefault="00F4611F" w:rsidP="008C5885">
      <w:pPr>
        <w:spacing w:after="0" w:line="240" w:lineRule="auto"/>
        <w:ind w:left="5812"/>
        <w:jc w:val="right"/>
        <w:rPr>
          <w:rFonts w:ascii="Times New Roman" w:hAnsi="Times New Roman"/>
          <w:b/>
          <w:bCs/>
          <w:sz w:val="26"/>
          <w:szCs w:val="26"/>
        </w:rPr>
      </w:pPr>
    </w:p>
    <w:p w14:paraId="3C94813E" w14:textId="77777777" w:rsidR="00F4611F" w:rsidRDefault="00F4611F" w:rsidP="008C5885">
      <w:pPr>
        <w:spacing w:after="0" w:line="240" w:lineRule="auto"/>
        <w:ind w:left="5812"/>
        <w:jc w:val="right"/>
        <w:rPr>
          <w:rFonts w:ascii="Times New Roman" w:hAnsi="Times New Roman"/>
          <w:b/>
          <w:bCs/>
          <w:sz w:val="26"/>
          <w:szCs w:val="26"/>
        </w:rPr>
      </w:pPr>
    </w:p>
    <w:p w14:paraId="2C37B6C6" w14:textId="77777777" w:rsidR="00F4611F" w:rsidRDefault="00F4611F" w:rsidP="008C5885">
      <w:pPr>
        <w:spacing w:after="0" w:line="240" w:lineRule="auto"/>
        <w:ind w:left="5812"/>
        <w:jc w:val="right"/>
        <w:rPr>
          <w:rFonts w:ascii="Times New Roman" w:hAnsi="Times New Roman"/>
          <w:b/>
          <w:bCs/>
          <w:sz w:val="26"/>
          <w:szCs w:val="26"/>
        </w:rPr>
      </w:pPr>
    </w:p>
    <w:p w14:paraId="67C5044B" w14:textId="77777777" w:rsidR="00F4611F" w:rsidRDefault="00F4611F" w:rsidP="008C5885">
      <w:pPr>
        <w:spacing w:after="0" w:line="240" w:lineRule="auto"/>
        <w:ind w:left="5812"/>
        <w:jc w:val="right"/>
        <w:rPr>
          <w:rFonts w:ascii="Times New Roman" w:hAnsi="Times New Roman"/>
          <w:b/>
          <w:bCs/>
          <w:sz w:val="26"/>
          <w:szCs w:val="26"/>
        </w:rPr>
      </w:pPr>
    </w:p>
    <w:p w14:paraId="74FD61B0" w14:textId="77777777" w:rsidR="00F4611F" w:rsidRDefault="00F4611F" w:rsidP="008C5885">
      <w:pPr>
        <w:spacing w:after="0" w:line="240" w:lineRule="auto"/>
        <w:ind w:left="5812"/>
        <w:jc w:val="right"/>
        <w:rPr>
          <w:rFonts w:ascii="Times New Roman" w:hAnsi="Times New Roman"/>
          <w:b/>
          <w:bCs/>
          <w:sz w:val="26"/>
          <w:szCs w:val="26"/>
        </w:rPr>
      </w:pPr>
    </w:p>
    <w:p w14:paraId="1B33FF92" w14:textId="77777777" w:rsidR="00F4611F" w:rsidRDefault="00F4611F" w:rsidP="008C5885">
      <w:pPr>
        <w:spacing w:after="0" w:line="240" w:lineRule="auto"/>
        <w:ind w:left="5812"/>
        <w:jc w:val="right"/>
        <w:rPr>
          <w:rFonts w:ascii="Times New Roman" w:hAnsi="Times New Roman"/>
          <w:b/>
          <w:bCs/>
          <w:sz w:val="26"/>
          <w:szCs w:val="26"/>
        </w:rPr>
      </w:pPr>
    </w:p>
    <w:p w14:paraId="187C779A" w14:textId="77777777" w:rsidR="00F4611F" w:rsidRDefault="00F4611F" w:rsidP="008C5885">
      <w:pPr>
        <w:spacing w:after="0" w:line="240" w:lineRule="auto"/>
        <w:ind w:left="5812"/>
        <w:jc w:val="right"/>
        <w:rPr>
          <w:rFonts w:ascii="Times New Roman" w:hAnsi="Times New Roman"/>
          <w:b/>
          <w:bCs/>
          <w:sz w:val="26"/>
          <w:szCs w:val="26"/>
        </w:rPr>
      </w:pPr>
    </w:p>
    <w:p w14:paraId="2FDE3C84" w14:textId="77777777" w:rsidR="00F4611F" w:rsidRDefault="00F4611F" w:rsidP="008C5885">
      <w:pPr>
        <w:spacing w:after="0" w:line="240" w:lineRule="auto"/>
        <w:ind w:left="5812"/>
        <w:jc w:val="right"/>
        <w:rPr>
          <w:rFonts w:ascii="Times New Roman" w:hAnsi="Times New Roman"/>
          <w:b/>
          <w:bCs/>
          <w:sz w:val="26"/>
          <w:szCs w:val="26"/>
        </w:rPr>
      </w:pPr>
    </w:p>
    <w:p w14:paraId="383F273B" w14:textId="77777777" w:rsidR="00F4611F" w:rsidRDefault="00F4611F" w:rsidP="008C5885">
      <w:pPr>
        <w:spacing w:after="0" w:line="240" w:lineRule="auto"/>
        <w:ind w:left="5812"/>
        <w:jc w:val="right"/>
        <w:rPr>
          <w:rFonts w:ascii="Times New Roman" w:hAnsi="Times New Roman"/>
          <w:b/>
          <w:bCs/>
          <w:sz w:val="26"/>
          <w:szCs w:val="26"/>
        </w:rPr>
      </w:pPr>
    </w:p>
    <w:p w14:paraId="0C5A3E35" w14:textId="77777777" w:rsidR="00F4611F" w:rsidRDefault="00F4611F" w:rsidP="008C5885">
      <w:pPr>
        <w:spacing w:after="0" w:line="240" w:lineRule="auto"/>
        <w:ind w:left="5812"/>
        <w:jc w:val="right"/>
        <w:rPr>
          <w:rFonts w:ascii="Times New Roman" w:hAnsi="Times New Roman"/>
          <w:b/>
          <w:bCs/>
          <w:sz w:val="26"/>
          <w:szCs w:val="26"/>
        </w:rPr>
      </w:pPr>
    </w:p>
    <w:p w14:paraId="19E2B41B" w14:textId="77777777" w:rsidR="00F4611F" w:rsidRDefault="00F4611F" w:rsidP="008C5885">
      <w:pPr>
        <w:spacing w:after="0" w:line="240" w:lineRule="auto"/>
        <w:ind w:left="5812"/>
        <w:jc w:val="right"/>
        <w:rPr>
          <w:rFonts w:ascii="Times New Roman" w:hAnsi="Times New Roman"/>
          <w:b/>
          <w:bCs/>
          <w:sz w:val="26"/>
          <w:szCs w:val="26"/>
        </w:rPr>
      </w:pPr>
    </w:p>
    <w:p w14:paraId="6979040D" w14:textId="77777777" w:rsidR="00F4611F" w:rsidRDefault="00F4611F" w:rsidP="008C5885">
      <w:pPr>
        <w:spacing w:after="0" w:line="240" w:lineRule="auto"/>
        <w:ind w:left="5812"/>
        <w:jc w:val="right"/>
        <w:rPr>
          <w:rFonts w:ascii="Times New Roman" w:hAnsi="Times New Roman"/>
          <w:b/>
          <w:bCs/>
          <w:sz w:val="26"/>
          <w:szCs w:val="26"/>
        </w:rPr>
      </w:pPr>
    </w:p>
    <w:p w14:paraId="4B93A2FE" w14:textId="77777777" w:rsidR="00F4611F" w:rsidRDefault="00F4611F" w:rsidP="008C5885">
      <w:pPr>
        <w:spacing w:after="0" w:line="240" w:lineRule="auto"/>
        <w:ind w:left="5812"/>
        <w:jc w:val="right"/>
        <w:rPr>
          <w:rFonts w:ascii="Times New Roman" w:hAnsi="Times New Roman"/>
          <w:b/>
          <w:bCs/>
          <w:sz w:val="26"/>
          <w:szCs w:val="26"/>
        </w:rPr>
      </w:pPr>
    </w:p>
    <w:p w14:paraId="40CA4772" w14:textId="77777777" w:rsidR="00F4611F" w:rsidRDefault="00F4611F" w:rsidP="008C5885">
      <w:pPr>
        <w:spacing w:after="0" w:line="240" w:lineRule="auto"/>
        <w:ind w:left="5812"/>
        <w:jc w:val="right"/>
        <w:rPr>
          <w:rFonts w:ascii="Times New Roman" w:hAnsi="Times New Roman"/>
          <w:b/>
          <w:bCs/>
          <w:sz w:val="26"/>
          <w:szCs w:val="26"/>
        </w:rPr>
      </w:pPr>
    </w:p>
    <w:p w14:paraId="152B9B99" w14:textId="77777777" w:rsidR="00F4611F" w:rsidRDefault="00F4611F" w:rsidP="008C5885">
      <w:pPr>
        <w:spacing w:after="0" w:line="240" w:lineRule="auto"/>
        <w:ind w:left="5812"/>
        <w:jc w:val="right"/>
        <w:rPr>
          <w:rFonts w:ascii="Times New Roman" w:hAnsi="Times New Roman"/>
          <w:b/>
          <w:bCs/>
          <w:sz w:val="26"/>
          <w:szCs w:val="26"/>
        </w:rPr>
      </w:pPr>
    </w:p>
    <w:p w14:paraId="38136FCB" w14:textId="77777777" w:rsidR="00F4611F" w:rsidRDefault="00F4611F" w:rsidP="008C5885">
      <w:pPr>
        <w:spacing w:after="0" w:line="240" w:lineRule="auto"/>
        <w:ind w:left="5812"/>
        <w:jc w:val="right"/>
        <w:rPr>
          <w:rFonts w:ascii="Times New Roman" w:hAnsi="Times New Roman"/>
          <w:b/>
          <w:bCs/>
          <w:sz w:val="26"/>
          <w:szCs w:val="26"/>
        </w:rPr>
      </w:pPr>
    </w:p>
    <w:p w14:paraId="14F89F11" w14:textId="77777777" w:rsidR="00F4611F" w:rsidRDefault="00F4611F" w:rsidP="008C5885">
      <w:pPr>
        <w:spacing w:after="0" w:line="240" w:lineRule="auto"/>
        <w:ind w:left="5812"/>
        <w:jc w:val="right"/>
        <w:rPr>
          <w:rFonts w:ascii="Times New Roman" w:hAnsi="Times New Roman"/>
          <w:b/>
          <w:bCs/>
          <w:sz w:val="26"/>
          <w:szCs w:val="26"/>
        </w:rPr>
      </w:pPr>
    </w:p>
    <w:p w14:paraId="5A8A3C5A" w14:textId="77777777" w:rsidR="00F4611F" w:rsidRDefault="00F4611F" w:rsidP="008C5885">
      <w:pPr>
        <w:spacing w:after="0" w:line="240" w:lineRule="auto"/>
        <w:ind w:left="5812"/>
        <w:jc w:val="right"/>
        <w:rPr>
          <w:rFonts w:ascii="Times New Roman" w:hAnsi="Times New Roman"/>
          <w:b/>
          <w:bCs/>
          <w:sz w:val="26"/>
          <w:szCs w:val="26"/>
        </w:rPr>
      </w:pPr>
    </w:p>
    <w:p w14:paraId="49790355" w14:textId="77777777" w:rsidR="00F4611F" w:rsidRDefault="00F4611F" w:rsidP="008C5885">
      <w:pPr>
        <w:spacing w:after="0" w:line="240" w:lineRule="auto"/>
        <w:ind w:left="5812"/>
        <w:jc w:val="right"/>
        <w:rPr>
          <w:rFonts w:ascii="Times New Roman" w:hAnsi="Times New Roman"/>
          <w:b/>
          <w:bCs/>
          <w:sz w:val="26"/>
          <w:szCs w:val="26"/>
        </w:rPr>
      </w:pPr>
    </w:p>
    <w:p w14:paraId="041A7BB6" w14:textId="77777777" w:rsidR="00F4611F" w:rsidRDefault="00F4611F" w:rsidP="008C5885">
      <w:pPr>
        <w:spacing w:after="0" w:line="240" w:lineRule="auto"/>
        <w:ind w:left="5812"/>
        <w:jc w:val="right"/>
        <w:rPr>
          <w:rFonts w:ascii="Times New Roman" w:hAnsi="Times New Roman"/>
          <w:b/>
          <w:bCs/>
          <w:sz w:val="26"/>
          <w:szCs w:val="26"/>
        </w:rPr>
      </w:pPr>
    </w:p>
    <w:p w14:paraId="6F41C308" w14:textId="77777777" w:rsidR="00F4611F" w:rsidRDefault="00F4611F" w:rsidP="008C5885">
      <w:pPr>
        <w:spacing w:after="0" w:line="240" w:lineRule="auto"/>
        <w:ind w:left="5812"/>
        <w:jc w:val="right"/>
        <w:rPr>
          <w:rFonts w:ascii="Times New Roman" w:hAnsi="Times New Roman"/>
          <w:b/>
          <w:bCs/>
          <w:sz w:val="26"/>
          <w:szCs w:val="26"/>
        </w:rPr>
      </w:pPr>
    </w:p>
    <w:p w14:paraId="6BA4911C" w14:textId="77777777" w:rsidR="00F4611F" w:rsidRDefault="00F4611F" w:rsidP="008C5885">
      <w:pPr>
        <w:spacing w:after="0" w:line="240" w:lineRule="auto"/>
        <w:ind w:left="5812"/>
        <w:jc w:val="right"/>
        <w:rPr>
          <w:rFonts w:ascii="Times New Roman" w:hAnsi="Times New Roman"/>
          <w:b/>
          <w:bCs/>
          <w:sz w:val="26"/>
          <w:szCs w:val="26"/>
        </w:rPr>
      </w:pPr>
    </w:p>
    <w:p w14:paraId="30511451" w14:textId="77777777" w:rsidR="00F4611F" w:rsidRDefault="00F4611F" w:rsidP="008C5885">
      <w:pPr>
        <w:spacing w:after="0" w:line="240" w:lineRule="auto"/>
        <w:ind w:left="5812"/>
        <w:jc w:val="right"/>
        <w:rPr>
          <w:rFonts w:ascii="Times New Roman" w:hAnsi="Times New Roman"/>
          <w:b/>
          <w:bCs/>
          <w:sz w:val="26"/>
          <w:szCs w:val="26"/>
        </w:rPr>
      </w:pPr>
    </w:p>
    <w:p w14:paraId="5C236D8B" w14:textId="77777777" w:rsidR="00F4611F" w:rsidRDefault="00F4611F" w:rsidP="008C5885">
      <w:pPr>
        <w:spacing w:after="0" w:line="240" w:lineRule="auto"/>
        <w:ind w:left="5812"/>
        <w:jc w:val="right"/>
        <w:rPr>
          <w:rFonts w:ascii="Times New Roman" w:hAnsi="Times New Roman"/>
          <w:b/>
          <w:bCs/>
          <w:sz w:val="26"/>
          <w:szCs w:val="26"/>
        </w:rPr>
      </w:pPr>
    </w:p>
    <w:p w14:paraId="4A64C98A" w14:textId="77777777" w:rsidR="00F4611F" w:rsidRDefault="00F4611F" w:rsidP="008C5885">
      <w:pPr>
        <w:spacing w:after="0" w:line="240" w:lineRule="auto"/>
        <w:ind w:left="5812"/>
        <w:jc w:val="right"/>
        <w:rPr>
          <w:rFonts w:ascii="Times New Roman" w:hAnsi="Times New Roman"/>
          <w:b/>
          <w:bCs/>
          <w:sz w:val="26"/>
          <w:szCs w:val="26"/>
        </w:rPr>
      </w:pPr>
    </w:p>
    <w:p w14:paraId="3B44035C" w14:textId="77777777" w:rsidR="00F4611F" w:rsidRDefault="00F4611F" w:rsidP="008C5885">
      <w:pPr>
        <w:spacing w:after="0" w:line="240" w:lineRule="auto"/>
        <w:ind w:left="5812"/>
        <w:jc w:val="right"/>
        <w:rPr>
          <w:rFonts w:ascii="Times New Roman" w:hAnsi="Times New Roman"/>
          <w:b/>
          <w:bCs/>
          <w:sz w:val="26"/>
          <w:szCs w:val="26"/>
        </w:rPr>
      </w:pPr>
    </w:p>
    <w:p w14:paraId="62265E6F" w14:textId="77777777" w:rsidR="00F4611F" w:rsidRDefault="00F4611F" w:rsidP="008C5885">
      <w:pPr>
        <w:spacing w:after="0" w:line="240" w:lineRule="auto"/>
        <w:ind w:left="5812"/>
        <w:jc w:val="right"/>
        <w:rPr>
          <w:rFonts w:ascii="Times New Roman" w:hAnsi="Times New Roman"/>
          <w:b/>
          <w:bCs/>
          <w:sz w:val="26"/>
          <w:szCs w:val="26"/>
        </w:rPr>
      </w:pPr>
    </w:p>
    <w:p w14:paraId="5E576D28" w14:textId="77777777" w:rsidR="00F4611F" w:rsidRDefault="00F4611F" w:rsidP="008C5885">
      <w:pPr>
        <w:spacing w:after="0" w:line="240" w:lineRule="auto"/>
        <w:ind w:left="5812"/>
        <w:jc w:val="right"/>
        <w:rPr>
          <w:rFonts w:ascii="Times New Roman" w:hAnsi="Times New Roman"/>
          <w:b/>
          <w:bCs/>
          <w:sz w:val="26"/>
          <w:szCs w:val="26"/>
        </w:rPr>
      </w:pPr>
    </w:p>
    <w:p w14:paraId="2FD047C9" w14:textId="77777777" w:rsidR="00F4611F" w:rsidRDefault="00F4611F" w:rsidP="008C5885">
      <w:pPr>
        <w:spacing w:after="0" w:line="240" w:lineRule="auto"/>
        <w:ind w:left="5812"/>
        <w:jc w:val="right"/>
        <w:rPr>
          <w:rFonts w:ascii="Times New Roman" w:hAnsi="Times New Roman"/>
          <w:b/>
          <w:bCs/>
          <w:sz w:val="26"/>
          <w:szCs w:val="26"/>
        </w:rPr>
      </w:pPr>
    </w:p>
    <w:p w14:paraId="21D4A8DF" w14:textId="77777777" w:rsidR="00F4611F" w:rsidRDefault="00F4611F" w:rsidP="008C5885">
      <w:pPr>
        <w:spacing w:after="0" w:line="240" w:lineRule="auto"/>
        <w:ind w:left="5812"/>
        <w:jc w:val="right"/>
        <w:rPr>
          <w:rFonts w:ascii="Times New Roman" w:hAnsi="Times New Roman"/>
          <w:b/>
          <w:bCs/>
          <w:sz w:val="26"/>
          <w:szCs w:val="26"/>
        </w:rPr>
      </w:pPr>
    </w:p>
    <w:p w14:paraId="404AE1EC" w14:textId="77777777" w:rsidR="00F4611F" w:rsidRDefault="00F4611F" w:rsidP="008C5885">
      <w:pPr>
        <w:spacing w:after="0" w:line="240" w:lineRule="auto"/>
        <w:ind w:left="5812"/>
        <w:jc w:val="right"/>
        <w:rPr>
          <w:rFonts w:ascii="Times New Roman" w:hAnsi="Times New Roman"/>
          <w:b/>
          <w:bCs/>
          <w:sz w:val="26"/>
          <w:szCs w:val="26"/>
        </w:rPr>
      </w:pPr>
    </w:p>
    <w:p w14:paraId="42E41DAA" w14:textId="77777777" w:rsidR="00F4611F" w:rsidRDefault="00F4611F" w:rsidP="008C5885">
      <w:pPr>
        <w:spacing w:after="0" w:line="240" w:lineRule="auto"/>
        <w:ind w:left="5812"/>
        <w:jc w:val="right"/>
        <w:rPr>
          <w:rFonts w:ascii="Times New Roman" w:hAnsi="Times New Roman"/>
          <w:b/>
          <w:bCs/>
          <w:sz w:val="26"/>
          <w:szCs w:val="26"/>
        </w:rPr>
      </w:pPr>
    </w:p>
    <w:p w14:paraId="3A3BE760" w14:textId="77777777" w:rsidR="00F4611F" w:rsidRDefault="00F4611F" w:rsidP="008C5885">
      <w:pPr>
        <w:spacing w:after="0" w:line="240" w:lineRule="auto"/>
        <w:ind w:left="5812"/>
        <w:jc w:val="right"/>
        <w:rPr>
          <w:rFonts w:ascii="Times New Roman" w:hAnsi="Times New Roman"/>
          <w:b/>
          <w:bCs/>
          <w:sz w:val="26"/>
          <w:szCs w:val="26"/>
        </w:rPr>
      </w:pPr>
    </w:p>
    <w:p w14:paraId="492F78AC" w14:textId="77777777" w:rsidR="00F4611F" w:rsidRDefault="00F4611F" w:rsidP="008C5885">
      <w:pPr>
        <w:spacing w:after="0" w:line="240" w:lineRule="auto"/>
        <w:ind w:left="5812"/>
        <w:jc w:val="right"/>
        <w:rPr>
          <w:rFonts w:ascii="Times New Roman" w:hAnsi="Times New Roman"/>
          <w:b/>
          <w:bCs/>
          <w:sz w:val="26"/>
          <w:szCs w:val="26"/>
        </w:rPr>
      </w:pPr>
    </w:p>
    <w:p w14:paraId="3D0C61D8" w14:textId="77777777" w:rsidR="00F4611F" w:rsidRDefault="00F4611F" w:rsidP="008C5885">
      <w:pPr>
        <w:spacing w:after="0" w:line="240" w:lineRule="auto"/>
        <w:ind w:left="5812"/>
        <w:jc w:val="right"/>
        <w:rPr>
          <w:rFonts w:ascii="Times New Roman" w:hAnsi="Times New Roman"/>
          <w:b/>
          <w:bCs/>
          <w:sz w:val="26"/>
          <w:szCs w:val="26"/>
        </w:rPr>
      </w:pPr>
    </w:p>
    <w:p w14:paraId="2025C0A7" w14:textId="77777777" w:rsidR="00F4611F" w:rsidRDefault="00F4611F" w:rsidP="008C5885">
      <w:pPr>
        <w:spacing w:after="0" w:line="240" w:lineRule="auto"/>
        <w:ind w:left="5812"/>
        <w:jc w:val="right"/>
        <w:rPr>
          <w:rFonts w:ascii="Times New Roman" w:hAnsi="Times New Roman"/>
          <w:b/>
          <w:bCs/>
          <w:sz w:val="26"/>
          <w:szCs w:val="26"/>
        </w:rPr>
      </w:pPr>
    </w:p>
    <w:p w14:paraId="6FA3D9A4" w14:textId="77777777" w:rsidR="00F4611F" w:rsidRDefault="00F4611F" w:rsidP="008C5885">
      <w:pPr>
        <w:spacing w:after="0" w:line="240" w:lineRule="auto"/>
        <w:ind w:left="5812"/>
        <w:jc w:val="right"/>
        <w:rPr>
          <w:rFonts w:ascii="Times New Roman" w:hAnsi="Times New Roman"/>
          <w:b/>
          <w:bCs/>
          <w:sz w:val="26"/>
          <w:szCs w:val="26"/>
        </w:rPr>
      </w:pPr>
    </w:p>
    <w:p w14:paraId="2EACAE58" w14:textId="635C8694"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3AFCDD8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11CC1D67" w14:textId="77777777" w:rsidR="00EF135E" w:rsidRPr="007E63A8" w:rsidRDefault="00EF135E"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677"/>
      </w:tblGrid>
      <w:tr w:rsidR="00774B00" w:rsidRPr="00E05493" w14:paraId="0C9F232D" w14:textId="77777777" w:rsidTr="00D53B64">
        <w:tc>
          <w:tcPr>
            <w:tcW w:w="534" w:type="dxa"/>
            <w:shd w:val="clear" w:color="auto" w:fill="D9D9D9" w:themeFill="background1" w:themeFillShade="D9"/>
          </w:tcPr>
          <w:bookmarkEnd w:id="12"/>
          <w:p w14:paraId="2EFE2BAF"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67DEA4ED"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4423" w:type="dxa"/>
            <w:shd w:val="clear" w:color="auto" w:fill="D9D9D9" w:themeFill="background1" w:themeFillShade="D9"/>
          </w:tcPr>
          <w:p w14:paraId="6369F575"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Кваліфікаційні критерії (вимоги) до учасників *</w:t>
            </w:r>
          </w:p>
        </w:tc>
        <w:tc>
          <w:tcPr>
            <w:tcW w:w="4677" w:type="dxa"/>
            <w:shd w:val="clear" w:color="auto" w:fill="D9D9D9" w:themeFill="background1" w:themeFillShade="D9"/>
          </w:tcPr>
          <w:p w14:paraId="72FA6FC7"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774B00" w:rsidRPr="00E05493" w14:paraId="7F2A8F97" w14:textId="77777777" w:rsidTr="00D53B64">
        <w:tc>
          <w:tcPr>
            <w:tcW w:w="534" w:type="dxa"/>
            <w:tcBorders>
              <w:bottom w:val="single" w:sz="4" w:space="0" w:color="000000"/>
            </w:tcBorders>
          </w:tcPr>
          <w:p w14:paraId="50152ED1" w14:textId="77777777" w:rsidR="00774B00" w:rsidRPr="00E05493" w:rsidRDefault="00774B00" w:rsidP="008318FC">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1.</w:t>
            </w:r>
          </w:p>
        </w:tc>
        <w:tc>
          <w:tcPr>
            <w:tcW w:w="4423" w:type="dxa"/>
            <w:tcBorders>
              <w:bottom w:val="single" w:sz="4" w:space="0" w:color="000000"/>
            </w:tcBorders>
          </w:tcPr>
          <w:p w14:paraId="57B1EDFA" w14:textId="1DF00FC7" w:rsidR="00774B00" w:rsidRPr="00E13E27" w:rsidRDefault="00906BF8" w:rsidP="008318FC">
            <w:pPr>
              <w:pBdr>
                <w:top w:val="nil"/>
                <w:left w:val="nil"/>
                <w:bottom w:val="nil"/>
                <w:right w:val="nil"/>
                <w:between w:val="nil"/>
              </w:pBdr>
              <w:spacing w:after="0" w:line="240" w:lineRule="auto"/>
              <w:jc w:val="both"/>
              <w:rPr>
                <w:rFonts w:ascii="Times New Roman" w:hAnsi="Times New Roman"/>
                <w:b/>
                <w:i/>
                <w:iCs/>
                <w:color w:val="000000"/>
                <w:sz w:val="24"/>
                <w:szCs w:val="24"/>
              </w:rPr>
            </w:pPr>
            <w:r w:rsidRPr="00906BF8">
              <w:rPr>
                <w:rFonts w:ascii="Times New Roman" w:hAnsi="Times New Roman"/>
                <w:sz w:val="24"/>
                <w:szCs w:val="24"/>
              </w:rPr>
              <w:t>Наявність документально підтвердженого досвіду  надання послуг з проведення досліджень у  сфері громадського здоров</w:t>
            </w:r>
            <w:r w:rsidRPr="00906BF8">
              <w:rPr>
                <w:rFonts w:ascii="Times New Roman" w:hAnsi="Times New Roman"/>
                <w:sz w:val="24"/>
                <w:szCs w:val="24"/>
                <w:lang w:val="ru-RU"/>
              </w:rPr>
              <w:t>’</w:t>
            </w:r>
            <w:r w:rsidRPr="00906BF8">
              <w:rPr>
                <w:rFonts w:ascii="Times New Roman" w:hAnsi="Times New Roman"/>
                <w:sz w:val="24"/>
                <w:szCs w:val="24"/>
              </w:rPr>
              <w:t>я та/або соціологічних досліджень  (надати перелік проектів за вказаною тематикою, виконаних організацією-учасником за період з 2015  по 2020 роки).</w:t>
            </w:r>
          </w:p>
        </w:tc>
        <w:tc>
          <w:tcPr>
            <w:tcW w:w="4677" w:type="dxa"/>
            <w:tcBorders>
              <w:bottom w:val="single" w:sz="4" w:space="0" w:color="000000"/>
            </w:tcBorders>
          </w:tcPr>
          <w:p w14:paraId="741AE2CC" w14:textId="77777777" w:rsidR="00906BF8" w:rsidRPr="00406F24" w:rsidRDefault="00906BF8" w:rsidP="008318FC">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uk-UA"/>
              </w:rPr>
            </w:pPr>
            <w:r w:rsidRPr="00406F24">
              <w:rPr>
                <w:rFonts w:ascii="Times New Roman" w:hAnsi="Times New Roman"/>
                <w:sz w:val="24"/>
                <w:szCs w:val="24"/>
                <w:lang w:val="uk-UA"/>
              </w:rPr>
              <w:t>Лист-повідомлення в довільній формі про діяльність Учасника протягом 2015-2020 років за напрямом громадського здоров’я.</w:t>
            </w:r>
          </w:p>
          <w:p w14:paraId="7D4C9CDC" w14:textId="51C57B3F" w:rsidR="00774B00" w:rsidRPr="00663260" w:rsidRDefault="00906BF8" w:rsidP="008318FC">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uk-UA"/>
              </w:rPr>
            </w:pPr>
            <w:r w:rsidRPr="00406F24">
              <w:rPr>
                <w:rFonts w:ascii="Times New Roman" w:hAnsi="Times New Roman"/>
                <w:sz w:val="24"/>
                <w:szCs w:val="24"/>
                <w:lang w:val="uk-UA"/>
              </w:rPr>
              <w:t>Лист-повідомлення в довільній формі про діяльність Учасника протягом 2015-2020 рр. із зазначенням переліку послуг та компаній, яким аналогічні послуги надавались протягом зазначеного періоду</w:t>
            </w:r>
            <w:r w:rsidR="00774B00" w:rsidRPr="00406F24">
              <w:rPr>
                <w:rFonts w:ascii="Times New Roman" w:hAnsi="Times New Roman"/>
                <w:color w:val="000000"/>
                <w:sz w:val="24"/>
                <w:szCs w:val="24"/>
                <w:lang w:val="uk-UA"/>
              </w:rPr>
              <w:t>.</w:t>
            </w:r>
          </w:p>
        </w:tc>
      </w:tr>
      <w:tr w:rsidR="00774B00" w:rsidRPr="00C519F4" w14:paraId="042D7507" w14:textId="77777777" w:rsidTr="00D53B64">
        <w:tc>
          <w:tcPr>
            <w:tcW w:w="534" w:type="dxa"/>
            <w:tcBorders>
              <w:bottom w:val="single" w:sz="4" w:space="0" w:color="auto"/>
            </w:tcBorders>
          </w:tcPr>
          <w:p w14:paraId="1ED394CF" w14:textId="77777777" w:rsidR="00774B00" w:rsidRPr="00663260" w:rsidRDefault="00774B00" w:rsidP="008318FC">
            <w:pPr>
              <w:pBdr>
                <w:top w:val="nil"/>
                <w:left w:val="nil"/>
                <w:bottom w:val="nil"/>
                <w:right w:val="nil"/>
                <w:between w:val="nil"/>
              </w:pBdr>
              <w:spacing w:after="0" w:line="240" w:lineRule="auto"/>
              <w:rPr>
                <w:rFonts w:ascii="Times New Roman" w:hAnsi="Times New Roman"/>
                <w:b/>
                <w:color w:val="000000"/>
                <w:sz w:val="24"/>
                <w:szCs w:val="24"/>
              </w:rPr>
            </w:pPr>
            <w:r w:rsidRPr="00663260">
              <w:rPr>
                <w:rFonts w:ascii="Times New Roman" w:hAnsi="Times New Roman"/>
                <w:b/>
                <w:color w:val="000000"/>
                <w:sz w:val="24"/>
                <w:szCs w:val="24"/>
              </w:rPr>
              <w:t>2.</w:t>
            </w:r>
          </w:p>
        </w:tc>
        <w:tc>
          <w:tcPr>
            <w:tcW w:w="4423" w:type="dxa"/>
            <w:tcBorders>
              <w:bottom w:val="single" w:sz="4" w:space="0" w:color="auto"/>
            </w:tcBorders>
          </w:tcPr>
          <w:p w14:paraId="360093E7" w14:textId="77777777" w:rsidR="00774B00" w:rsidRPr="00663260" w:rsidRDefault="00774B00" w:rsidP="008318FC">
            <w:pPr>
              <w:pStyle w:val="rvps2"/>
              <w:shd w:val="clear" w:color="auto" w:fill="FFFFFF"/>
              <w:tabs>
                <w:tab w:val="left" w:pos="993"/>
              </w:tabs>
              <w:spacing w:before="0" w:beforeAutospacing="0" w:after="0" w:afterAutospacing="0"/>
              <w:rPr>
                <w:color w:val="000000"/>
                <w:lang w:val="uk-UA"/>
              </w:rPr>
            </w:pPr>
            <w:r w:rsidRPr="00663260">
              <w:rPr>
                <w:color w:val="000000"/>
                <w:lang w:val="uk-UA"/>
              </w:rPr>
              <w:t>Наявність працівників відповідної кваліфікації, які мають необхідні знання та досвід.</w:t>
            </w:r>
          </w:p>
          <w:p w14:paraId="4F36E26E" w14:textId="77777777" w:rsidR="00774B00" w:rsidRPr="00663260" w:rsidRDefault="00774B00" w:rsidP="008318FC">
            <w:pPr>
              <w:pBdr>
                <w:top w:val="nil"/>
                <w:left w:val="nil"/>
                <w:bottom w:val="nil"/>
                <w:right w:val="nil"/>
                <w:between w:val="nil"/>
              </w:pBdr>
              <w:spacing w:after="0" w:line="240" w:lineRule="auto"/>
              <w:rPr>
                <w:rFonts w:ascii="Times New Roman" w:hAnsi="Times New Roman"/>
                <w:sz w:val="24"/>
                <w:szCs w:val="24"/>
              </w:rPr>
            </w:pPr>
          </w:p>
        </w:tc>
        <w:tc>
          <w:tcPr>
            <w:tcW w:w="4677" w:type="dxa"/>
            <w:tcBorders>
              <w:bottom w:val="single" w:sz="4" w:space="0" w:color="auto"/>
            </w:tcBorders>
          </w:tcPr>
          <w:p w14:paraId="2296F1D7" w14:textId="37193214" w:rsidR="00774B00" w:rsidRPr="00663260" w:rsidRDefault="00774B00" w:rsidP="008318FC">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1. </w:t>
            </w:r>
            <w:r w:rsidR="00906BF8" w:rsidRPr="00906BF8">
              <w:rPr>
                <w:rFonts w:ascii="Times New Roman" w:hAnsi="Times New Roman"/>
                <w:color w:val="000000"/>
                <w:sz w:val="24"/>
                <w:szCs w:val="24"/>
              </w:rPr>
              <w:t>Довідка в довільній формі щодо наявності фахівців (не менше 2), з досвідом організації та проведення досліджень у сфері громадського здоров’я на національному/регіональному рівні, яких буде залучено до адміністративної/ управлінської діяльності в межах предмету закупівлі, освітньо-кваліфікаційний рівень вищої освіти – молодший спеціаліст/бакалавр/спеціаліст/ магістр за спеціальністю (напрямом) «Соціологія», та/або «Соціальна педагогіка», та/або «Медицина», та/або  «Громадське здоров’я», та/або «Економіка», та/або «Психологія», та/або «Менеджмент в охороні здоров’я».  Дані фахівці мають володіти необхідними знаннями та досвідом не менше 3 років для надання послуг, що є предметом закупівлі. Довідка повинна містити наступну інформацію: перелік працівників із зазначенням ПІБ та посади, досвід роботи з переліком виконуваних обов’язків</w:t>
            </w:r>
            <w:r w:rsidRPr="00663260">
              <w:rPr>
                <w:rFonts w:ascii="Times New Roman" w:hAnsi="Times New Roman"/>
                <w:color w:val="000000"/>
                <w:sz w:val="24"/>
                <w:szCs w:val="24"/>
              </w:rPr>
              <w:t>.</w:t>
            </w:r>
          </w:p>
          <w:p w14:paraId="13C87F54" w14:textId="733E1206" w:rsidR="00774B00" w:rsidRPr="00663260" w:rsidRDefault="00774B00" w:rsidP="008318FC">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2. </w:t>
            </w:r>
            <w:r w:rsidR="00955AC3" w:rsidRPr="00663260">
              <w:rPr>
                <w:rFonts w:ascii="Times New Roman" w:hAnsi="Times New Roman"/>
                <w:color w:val="000000"/>
                <w:sz w:val="24"/>
                <w:szCs w:val="24"/>
              </w:rPr>
              <w:t>Скановані копії документів</w:t>
            </w:r>
            <w:r w:rsidRPr="00663260">
              <w:rPr>
                <w:rFonts w:ascii="Times New Roman" w:hAnsi="Times New Roman"/>
                <w:color w:val="000000"/>
                <w:sz w:val="24"/>
                <w:szCs w:val="24"/>
              </w:rPr>
              <w:t xml:space="preserve">, які підтверджують </w:t>
            </w:r>
            <w:r w:rsidR="00955AC3" w:rsidRPr="00663260">
              <w:rPr>
                <w:rFonts w:ascii="Times New Roman" w:hAnsi="Times New Roman"/>
                <w:color w:val="000000"/>
                <w:sz w:val="24"/>
                <w:szCs w:val="24"/>
              </w:rPr>
              <w:t xml:space="preserve">відповідний рівень </w:t>
            </w:r>
            <w:r w:rsidR="00FD75F5" w:rsidRPr="00663260">
              <w:rPr>
                <w:rFonts w:ascii="Times New Roman" w:hAnsi="Times New Roman"/>
                <w:color w:val="000000"/>
                <w:sz w:val="24"/>
                <w:szCs w:val="24"/>
              </w:rPr>
              <w:t>освіт</w:t>
            </w:r>
            <w:r w:rsidR="00955AC3" w:rsidRPr="00663260">
              <w:rPr>
                <w:rFonts w:ascii="Times New Roman" w:hAnsi="Times New Roman"/>
                <w:color w:val="000000"/>
                <w:sz w:val="24"/>
                <w:szCs w:val="24"/>
              </w:rPr>
              <w:t>и вищезазначених</w:t>
            </w:r>
            <w:r w:rsidRPr="00663260">
              <w:rPr>
                <w:rFonts w:ascii="Times New Roman" w:hAnsi="Times New Roman"/>
                <w:color w:val="000000"/>
                <w:sz w:val="24"/>
                <w:szCs w:val="24"/>
              </w:rPr>
              <w:t xml:space="preserve"> працівників.</w:t>
            </w:r>
          </w:p>
          <w:p w14:paraId="0DC9722A" w14:textId="155C2DCD" w:rsidR="00774B00" w:rsidRPr="00663260" w:rsidRDefault="00774B00" w:rsidP="008318FC">
            <w:pPr>
              <w:tabs>
                <w:tab w:val="left" w:pos="317"/>
              </w:tabs>
              <w:spacing w:after="0" w:line="240" w:lineRule="auto"/>
              <w:ind w:left="33"/>
              <w:jc w:val="both"/>
              <w:rPr>
                <w:rFonts w:ascii="Times New Roman" w:hAnsi="Times New Roman"/>
                <w:sz w:val="24"/>
                <w:szCs w:val="24"/>
              </w:rPr>
            </w:pPr>
            <w:r w:rsidRPr="00663260">
              <w:rPr>
                <w:rFonts w:ascii="Times New Roman" w:hAnsi="Times New Roman"/>
                <w:color w:val="000000"/>
                <w:sz w:val="24"/>
                <w:szCs w:val="24"/>
                <w:lang w:val="ru-RU"/>
              </w:rPr>
              <w:t xml:space="preserve">3. </w:t>
            </w:r>
            <w:r w:rsidR="00906BF8" w:rsidRPr="00906BF8">
              <w:rPr>
                <w:rFonts w:ascii="Times New Roman" w:hAnsi="Times New Roman"/>
                <w:color w:val="000000"/>
                <w:sz w:val="24"/>
                <w:szCs w:val="24"/>
              </w:rPr>
              <w:t>Резюме одного з вищезазначених працівників, який має не менше, ніж трирічний досвід за напрямом проведення досліджень та досвід за напрямом громадського здоров’я.</w:t>
            </w:r>
          </w:p>
        </w:tc>
      </w:tr>
      <w:tr w:rsidR="00774B00" w:rsidRPr="00E05493" w14:paraId="27D77981" w14:textId="77777777" w:rsidTr="00D53B64">
        <w:tc>
          <w:tcPr>
            <w:tcW w:w="534" w:type="dxa"/>
            <w:tcBorders>
              <w:top w:val="single" w:sz="4" w:space="0" w:color="auto"/>
            </w:tcBorders>
          </w:tcPr>
          <w:p w14:paraId="619AD7B5" w14:textId="53C36F7F" w:rsidR="00774B00" w:rsidRPr="00D53B64"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sidRPr="00D53B64">
              <w:rPr>
                <w:rFonts w:ascii="Times New Roman" w:hAnsi="Times New Roman"/>
                <w:b/>
                <w:color w:val="000000"/>
                <w:sz w:val="24"/>
                <w:szCs w:val="24"/>
                <w:lang w:val="en-US"/>
              </w:rPr>
              <w:t>3</w:t>
            </w:r>
            <w:r w:rsidR="00774B00" w:rsidRPr="00D53B64">
              <w:rPr>
                <w:rFonts w:ascii="Times New Roman" w:hAnsi="Times New Roman"/>
                <w:b/>
                <w:color w:val="000000"/>
                <w:sz w:val="24"/>
                <w:szCs w:val="24"/>
              </w:rPr>
              <w:t>.</w:t>
            </w:r>
          </w:p>
        </w:tc>
        <w:tc>
          <w:tcPr>
            <w:tcW w:w="4423" w:type="dxa"/>
            <w:tcBorders>
              <w:top w:val="single" w:sz="4" w:space="0" w:color="auto"/>
            </w:tcBorders>
          </w:tcPr>
          <w:p w14:paraId="0C521BF0" w14:textId="4B6A27E1" w:rsidR="00774B00" w:rsidRPr="00D53B64" w:rsidRDefault="00906BF8" w:rsidP="008318FC">
            <w:pPr>
              <w:pStyle w:val="rvps2"/>
              <w:shd w:val="clear" w:color="auto" w:fill="FFFFFF"/>
              <w:tabs>
                <w:tab w:val="left" w:pos="993"/>
              </w:tabs>
              <w:spacing w:before="0" w:beforeAutospacing="0" w:after="0" w:afterAutospacing="0"/>
              <w:rPr>
                <w:color w:val="000000"/>
                <w:lang w:val="uk-UA"/>
              </w:rPr>
            </w:pPr>
            <w:r w:rsidRPr="00D53B64">
              <w:rPr>
                <w:color w:val="000000"/>
                <w:lang w:val="uk-UA" w:eastAsia="uk-UA"/>
              </w:rPr>
              <w:t>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w:t>
            </w:r>
          </w:p>
        </w:tc>
        <w:tc>
          <w:tcPr>
            <w:tcW w:w="4677" w:type="dxa"/>
            <w:tcBorders>
              <w:top w:val="single" w:sz="4" w:space="0" w:color="auto"/>
            </w:tcBorders>
          </w:tcPr>
          <w:p w14:paraId="70144E19" w14:textId="493EAF96" w:rsidR="00774B00" w:rsidRDefault="00906BF8" w:rsidP="00D53B64">
            <w:pPr>
              <w:pBdr>
                <w:top w:val="nil"/>
                <w:left w:val="nil"/>
                <w:bottom w:val="nil"/>
                <w:right w:val="nil"/>
                <w:between w:val="nil"/>
              </w:pBdr>
              <w:tabs>
                <w:tab w:val="left" w:pos="291"/>
              </w:tabs>
              <w:spacing w:after="0" w:line="240" w:lineRule="auto"/>
              <w:rPr>
                <w:rFonts w:ascii="Times New Roman" w:hAnsi="Times New Roman"/>
                <w:bCs/>
                <w:sz w:val="24"/>
                <w:szCs w:val="24"/>
              </w:rPr>
            </w:pPr>
            <w:r w:rsidRPr="00D53B64">
              <w:rPr>
                <w:rFonts w:ascii="Times New Roman" w:hAnsi="Times New Roman"/>
                <w:bCs/>
                <w:sz w:val="24"/>
                <w:szCs w:val="24"/>
              </w:rPr>
              <w:t>Підписан</w:t>
            </w:r>
            <w:r w:rsidR="00D53B64" w:rsidRPr="00D53B64">
              <w:rPr>
                <w:rFonts w:ascii="Times New Roman" w:hAnsi="Times New Roman"/>
                <w:bCs/>
                <w:sz w:val="24"/>
                <w:szCs w:val="24"/>
              </w:rPr>
              <w:t xml:space="preserve">ий </w:t>
            </w:r>
            <w:r w:rsidRPr="00D53B64">
              <w:rPr>
                <w:rFonts w:ascii="Times New Roman" w:hAnsi="Times New Roman"/>
                <w:bCs/>
                <w:sz w:val="24"/>
                <w:szCs w:val="24"/>
              </w:rPr>
              <w:t xml:space="preserve"> </w:t>
            </w:r>
            <w:r w:rsidR="00B754CA" w:rsidRPr="00D53B64">
              <w:rPr>
                <w:rFonts w:ascii="Times New Roman" w:hAnsi="Times New Roman"/>
                <w:bCs/>
                <w:sz w:val="24"/>
                <w:szCs w:val="24"/>
              </w:rPr>
              <w:t>Додат</w:t>
            </w:r>
            <w:r w:rsidR="00D53B64" w:rsidRPr="00D53B64">
              <w:rPr>
                <w:rFonts w:ascii="Times New Roman" w:hAnsi="Times New Roman"/>
                <w:bCs/>
                <w:sz w:val="24"/>
                <w:szCs w:val="24"/>
              </w:rPr>
              <w:t>ок</w:t>
            </w:r>
            <w:r w:rsidR="00B754CA" w:rsidRPr="00D53B64">
              <w:rPr>
                <w:rFonts w:ascii="Times New Roman" w:hAnsi="Times New Roman"/>
                <w:bCs/>
                <w:sz w:val="24"/>
                <w:szCs w:val="24"/>
              </w:rPr>
              <w:t xml:space="preserve"> № 2 «Технічн</w:t>
            </w:r>
            <w:r w:rsidR="00EA3492" w:rsidRPr="00D53B64">
              <w:rPr>
                <w:rFonts w:ascii="Times New Roman" w:hAnsi="Times New Roman"/>
                <w:bCs/>
                <w:sz w:val="24"/>
                <w:szCs w:val="24"/>
              </w:rPr>
              <w:t>а специфікація»</w:t>
            </w:r>
            <w:r w:rsidR="00B754CA" w:rsidRPr="00D53B64">
              <w:rPr>
                <w:rFonts w:ascii="Times New Roman" w:hAnsi="Times New Roman"/>
                <w:bCs/>
                <w:sz w:val="24"/>
                <w:szCs w:val="24"/>
              </w:rPr>
              <w:t>.</w:t>
            </w:r>
          </w:p>
          <w:p w14:paraId="45069037" w14:textId="5EFB7715" w:rsidR="00D53B64" w:rsidRPr="00663260" w:rsidRDefault="00D53B64" w:rsidP="00D53B64">
            <w:pPr>
              <w:pBdr>
                <w:top w:val="nil"/>
                <w:left w:val="nil"/>
                <w:bottom w:val="nil"/>
                <w:right w:val="nil"/>
                <w:between w:val="nil"/>
              </w:pBdr>
              <w:tabs>
                <w:tab w:val="left" w:pos="291"/>
              </w:tabs>
              <w:spacing w:after="0" w:line="240" w:lineRule="auto"/>
              <w:rPr>
                <w:rFonts w:ascii="Times New Roman" w:hAnsi="Times New Roman"/>
                <w:color w:val="000000"/>
                <w:sz w:val="24"/>
                <w:szCs w:val="24"/>
              </w:rPr>
            </w:pPr>
          </w:p>
        </w:tc>
      </w:tr>
      <w:tr w:rsidR="00774B00" w:rsidRPr="00E05493" w14:paraId="1106F858" w14:textId="77777777" w:rsidTr="00D53B64">
        <w:tc>
          <w:tcPr>
            <w:tcW w:w="534" w:type="dxa"/>
          </w:tcPr>
          <w:p w14:paraId="105D1671" w14:textId="07596B24"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4</w:t>
            </w:r>
            <w:r w:rsidR="00774B00" w:rsidRPr="00E05493">
              <w:rPr>
                <w:rFonts w:ascii="Times New Roman" w:hAnsi="Times New Roman"/>
                <w:b/>
                <w:color w:val="000000"/>
                <w:sz w:val="24"/>
                <w:szCs w:val="24"/>
              </w:rPr>
              <w:t>.</w:t>
            </w:r>
          </w:p>
        </w:tc>
        <w:tc>
          <w:tcPr>
            <w:tcW w:w="4423" w:type="dxa"/>
          </w:tcPr>
          <w:p w14:paraId="5E32B8F4" w14:textId="77777777"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 xml:space="preserve">Учасник має бути юридичною особою або фізичною особою-підприємцем, що створена та зареєстрована у </w:t>
            </w:r>
            <w:r w:rsidRPr="00774B00">
              <w:rPr>
                <w:rFonts w:ascii="Times New Roman" w:eastAsia="Arial" w:hAnsi="Times New Roman"/>
                <w:sz w:val="24"/>
                <w:szCs w:val="24"/>
              </w:rPr>
              <w:lastRenderedPageBreak/>
              <w:t>встановленому порядку відповідно до законодавства України.</w:t>
            </w:r>
          </w:p>
        </w:tc>
        <w:tc>
          <w:tcPr>
            <w:tcW w:w="4677" w:type="dxa"/>
          </w:tcPr>
          <w:p w14:paraId="5AEE428E" w14:textId="77777777" w:rsidR="00774B00" w:rsidRPr="00774B00" w:rsidRDefault="00774B00" w:rsidP="008318FC">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lastRenderedPageBreak/>
              <w:t xml:space="preserve">1. Виписка з Єдиного державного реєстру юридичних осіб, фізичних осіб-підприємців та громадських формувань </w:t>
            </w:r>
            <w:r w:rsidRPr="00774B00">
              <w:rPr>
                <w:rFonts w:ascii="Times New Roman" w:hAnsi="Times New Roman"/>
                <w:bCs/>
                <w:sz w:val="24"/>
                <w:szCs w:val="24"/>
                <w:lang w:val="uk-UA"/>
              </w:rPr>
              <w:lastRenderedPageBreak/>
              <w:t>та/або Свідоцтво про державну реєстрацію юридичної особи.</w:t>
            </w:r>
          </w:p>
          <w:p w14:paraId="017C1A3B" w14:textId="77777777" w:rsidR="00774B00" w:rsidRPr="00774B00" w:rsidRDefault="00774B00" w:rsidP="008318FC">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t xml:space="preserve">2. </w:t>
            </w:r>
            <w:r w:rsidRPr="00774B00">
              <w:rPr>
                <w:rFonts w:ascii="Times New Roman" w:hAnsi="Times New Roman"/>
                <w:sz w:val="24"/>
                <w:szCs w:val="24"/>
                <w:lang w:val="uk-UA"/>
              </w:rPr>
              <w:t>Статут або інший установчий документ (для юридичних осіб).</w:t>
            </w:r>
          </w:p>
        </w:tc>
      </w:tr>
      <w:tr w:rsidR="00774B00" w:rsidRPr="00E05493" w14:paraId="4B4E44B1" w14:textId="77777777" w:rsidTr="00D53B64">
        <w:tc>
          <w:tcPr>
            <w:tcW w:w="534" w:type="dxa"/>
          </w:tcPr>
          <w:p w14:paraId="5371F035" w14:textId="3F16ED25"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lastRenderedPageBreak/>
              <w:t>5</w:t>
            </w:r>
            <w:r w:rsidR="00774B00" w:rsidRPr="00E05493">
              <w:rPr>
                <w:rFonts w:ascii="Times New Roman" w:hAnsi="Times New Roman"/>
                <w:b/>
                <w:color w:val="000000"/>
                <w:sz w:val="24"/>
                <w:szCs w:val="24"/>
              </w:rPr>
              <w:t>.</w:t>
            </w:r>
          </w:p>
        </w:tc>
        <w:tc>
          <w:tcPr>
            <w:tcW w:w="4423" w:type="dxa"/>
          </w:tcPr>
          <w:p w14:paraId="5518F4FC" w14:textId="77777777"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677" w:type="dxa"/>
          </w:tcPr>
          <w:p w14:paraId="397B53E5" w14:textId="77777777"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774B00">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74B00" w:rsidRPr="00E05493" w14:paraId="0770BFB4" w14:textId="77777777" w:rsidTr="00D53B64">
        <w:tc>
          <w:tcPr>
            <w:tcW w:w="534" w:type="dxa"/>
          </w:tcPr>
          <w:p w14:paraId="14AE259A" w14:textId="75333C86"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6</w:t>
            </w:r>
            <w:r w:rsidR="00774B00" w:rsidRPr="00E05493">
              <w:rPr>
                <w:rFonts w:ascii="Times New Roman" w:hAnsi="Times New Roman"/>
                <w:b/>
                <w:color w:val="000000"/>
                <w:sz w:val="24"/>
                <w:szCs w:val="24"/>
              </w:rPr>
              <w:t>.</w:t>
            </w:r>
          </w:p>
        </w:tc>
        <w:tc>
          <w:tcPr>
            <w:tcW w:w="4423" w:type="dxa"/>
          </w:tcPr>
          <w:p w14:paraId="77E53C9D" w14:textId="77777777" w:rsidR="00774B00" w:rsidRPr="00774B00" w:rsidRDefault="00774B00" w:rsidP="008318FC">
            <w:pPr>
              <w:pBdr>
                <w:top w:val="nil"/>
                <w:left w:val="nil"/>
                <w:bottom w:val="nil"/>
                <w:right w:val="nil"/>
                <w:between w:val="nil"/>
              </w:pBdr>
              <w:spacing w:after="0" w:line="240" w:lineRule="auto"/>
              <w:rPr>
                <w:rFonts w:ascii="Times New Roman" w:eastAsia="Arial" w:hAnsi="Times New Roman"/>
                <w:sz w:val="24"/>
                <w:szCs w:val="24"/>
              </w:rPr>
            </w:pPr>
            <w:r w:rsidRPr="00774B00">
              <w:rPr>
                <w:rFonts w:ascii="Times New Roman" w:hAnsi="Times New Roman"/>
                <w:sz w:val="24"/>
                <w:szCs w:val="24"/>
              </w:rPr>
              <w:t>Відсутність конфлікту інтересів учасника тендерної процедури.</w:t>
            </w:r>
          </w:p>
        </w:tc>
        <w:tc>
          <w:tcPr>
            <w:tcW w:w="4677" w:type="dxa"/>
          </w:tcPr>
          <w:p w14:paraId="305351AA" w14:textId="77777777" w:rsidR="00774B00" w:rsidRPr="00774B00" w:rsidRDefault="00774B00" w:rsidP="008318FC">
            <w:pPr>
              <w:pBdr>
                <w:top w:val="nil"/>
                <w:left w:val="nil"/>
                <w:bottom w:val="nil"/>
                <w:right w:val="nil"/>
                <w:between w:val="nil"/>
              </w:pBdr>
              <w:spacing w:after="0" w:line="240" w:lineRule="auto"/>
              <w:rPr>
                <w:rFonts w:ascii="Times New Roman" w:hAnsi="Times New Roman"/>
                <w:bCs/>
                <w:sz w:val="24"/>
                <w:szCs w:val="24"/>
              </w:rPr>
            </w:pPr>
            <w:r w:rsidRPr="00774B00">
              <w:rPr>
                <w:rFonts w:ascii="Times New Roman" w:hAnsi="Times New Roman"/>
                <w:sz w:val="24"/>
                <w:szCs w:val="24"/>
              </w:rPr>
              <w:t>Декларація за формою згідно Додатку №5.</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5B0ADA71" w:rsidR="008C5885"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263880F" w14:textId="77777777" w:rsidR="00F4611F" w:rsidRDefault="00F4611F" w:rsidP="00D53B64">
      <w:pPr>
        <w:suppressAutoHyphens/>
        <w:spacing w:after="0" w:line="240" w:lineRule="auto"/>
        <w:ind w:firstLine="426"/>
        <w:jc w:val="both"/>
        <w:rPr>
          <w:rFonts w:ascii="Times New Roman" w:hAnsi="Times New Roman"/>
          <w:sz w:val="24"/>
          <w:szCs w:val="24"/>
        </w:rPr>
      </w:pPr>
    </w:p>
    <w:p w14:paraId="0E6AE17E" w14:textId="77777777" w:rsidR="00F4611F" w:rsidRDefault="00F4611F" w:rsidP="00D53B64">
      <w:pPr>
        <w:suppressAutoHyphens/>
        <w:spacing w:after="0" w:line="240" w:lineRule="auto"/>
        <w:ind w:firstLine="426"/>
        <w:jc w:val="both"/>
        <w:rPr>
          <w:rFonts w:ascii="Times New Roman" w:hAnsi="Times New Roman"/>
          <w:sz w:val="24"/>
          <w:szCs w:val="24"/>
        </w:rPr>
      </w:pPr>
    </w:p>
    <w:p w14:paraId="08B9E561" w14:textId="0F67711B" w:rsidR="00D53B64" w:rsidRPr="003A367B"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985D6A">
        <w:rPr>
          <w:rFonts w:ascii="Times New Roman" w:hAnsi="Times New Roman"/>
          <w:sz w:val="24"/>
          <w:szCs w:val="24"/>
        </w:rPr>
        <w:t>2</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C397136" w14:textId="77777777" w:rsidTr="00813FFF">
        <w:tc>
          <w:tcPr>
            <w:tcW w:w="4859" w:type="dxa"/>
          </w:tcPr>
          <w:p w14:paraId="5EA1671E"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0FDE28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56E8662E"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2CA4C66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C5980"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9E2558D"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AF8B1BB"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51C70C8D"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4A6B12B7" w14:textId="77777777" w:rsidR="00D53B64" w:rsidRPr="00D77147" w:rsidRDefault="00D53B64"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bookmarkEnd w:id="13"/>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3FCEE640" w14:textId="77777777" w:rsidR="00F4611F" w:rsidRDefault="00F4611F" w:rsidP="008C5885">
      <w:pPr>
        <w:tabs>
          <w:tab w:val="left" w:pos="180"/>
          <w:tab w:val="left" w:pos="567"/>
          <w:tab w:val="left" w:pos="993"/>
        </w:tabs>
        <w:ind w:right="-284"/>
        <w:jc w:val="right"/>
        <w:rPr>
          <w:rFonts w:ascii="Times New Roman" w:hAnsi="Times New Roman"/>
          <w:b/>
          <w:sz w:val="26"/>
          <w:szCs w:val="26"/>
        </w:rPr>
      </w:pPr>
    </w:p>
    <w:p w14:paraId="37248AB9" w14:textId="77777777" w:rsidR="00F4611F" w:rsidRDefault="00F4611F" w:rsidP="008C5885">
      <w:pPr>
        <w:tabs>
          <w:tab w:val="left" w:pos="180"/>
          <w:tab w:val="left" w:pos="567"/>
          <w:tab w:val="left" w:pos="993"/>
        </w:tabs>
        <w:ind w:right="-284"/>
        <w:jc w:val="right"/>
        <w:rPr>
          <w:rFonts w:ascii="Times New Roman" w:hAnsi="Times New Roman"/>
          <w:b/>
          <w:sz w:val="26"/>
          <w:szCs w:val="26"/>
        </w:rPr>
      </w:pPr>
    </w:p>
    <w:p w14:paraId="381F76D4" w14:textId="77777777" w:rsidR="00F4611F" w:rsidRDefault="00F4611F" w:rsidP="008C5885">
      <w:pPr>
        <w:tabs>
          <w:tab w:val="left" w:pos="180"/>
          <w:tab w:val="left" w:pos="567"/>
          <w:tab w:val="left" w:pos="993"/>
        </w:tabs>
        <w:ind w:right="-284"/>
        <w:jc w:val="right"/>
        <w:rPr>
          <w:rFonts w:ascii="Times New Roman" w:hAnsi="Times New Roman"/>
          <w:b/>
          <w:sz w:val="26"/>
          <w:szCs w:val="26"/>
        </w:rPr>
      </w:pPr>
    </w:p>
    <w:p w14:paraId="6D3E7F86" w14:textId="77777777" w:rsidR="00F4611F" w:rsidRDefault="00F4611F" w:rsidP="008C5885">
      <w:pPr>
        <w:tabs>
          <w:tab w:val="left" w:pos="180"/>
          <w:tab w:val="left" w:pos="567"/>
          <w:tab w:val="left" w:pos="993"/>
        </w:tabs>
        <w:ind w:right="-284"/>
        <w:jc w:val="right"/>
        <w:rPr>
          <w:rFonts w:ascii="Times New Roman" w:hAnsi="Times New Roman"/>
          <w:b/>
          <w:sz w:val="26"/>
          <w:szCs w:val="26"/>
        </w:rPr>
      </w:pPr>
    </w:p>
    <w:p w14:paraId="566E7C05" w14:textId="2A1E736A" w:rsidR="008C5885" w:rsidRDefault="00D53B64"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6E8467F3" w14:textId="77777777" w:rsidR="009C4580" w:rsidRPr="00D53B64" w:rsidRDefault="009C4580" w:rsidP="00D53B64">
      <w:pPr>
        <w:spacing w:after="0" w:line="240" w:lineRule="auto"/>
        <w:jc w:val="center"/>
        <w:rPr>
          <w:rFonts w:ascii="Times New Roman" w:hAnsi="Times New Roman"/>
          <w:b/>
          <w:sz w:val="28"/>
          <w:szCs w:val="28"/>
        </w:rPr>
      </w:pPr>
      <w:bookmarkStart w:id="14" w:name="_Hlk94276047"/>
      <w:r w:rsidRPr="00D53B64">
        <w:rPr>
          <w:rFonts w:ascii="Times New Roman" w:hAnsi="Times New Roman"/>
          <w:b/>
          <w:sz w:val="28"/>
          <w:szCs w:val="28"/>
        </w:rPr>
        <w:t>Технічна специфікація</w:t>
      </w:r>
    </w:p>
    <w:p w14:paraId="2C4555AE" w14:textId="77777777" w:rsidR="009C4580" w:rsidRPr="00D53B64" w:rsidRDefault="009C4580" w:rsidP="00D53B64">
      <w:pPr>
        <w:pStyle w:val="a3"/>
        <w:tabs>
          <w:tab w:val="left" w:pos="426"/>
          <w:tab w:val="left" w:pos="1985"/>
        </w:tabs>
        <w:ind w:left="0"/>
        <w:jc w:val="center"/>
        <w:rPr>
          <w:rFonts w:ascii="Times New Roman" w:hAnsi="Times New Roman"/>
          <w:b/>
          <w:i/>
          <w:iCs/>
          <w:sz w:val="20"/>
          <w:szCs w:val="20"/>
          <w:lang w:val="uk-UA"/>
        </w:rPr>
      </w:pPr>
      <w:r w:rsidRPr="00D53B64">
        <w:rPr>
          <w:rFonts w:ascii="Times New Roman" w:hAnsi="Times New Roman"/>
          <w:b/>
          <w:i/>
          <w:iCs/>
          <w:sz w:val="20"/>
          <w:szCs w:val="20"/>
          <w:lang w:val="uk-UA"/>
        </w:rPr>
        <w:t>Інформація про необхідні технічні, якісні та кількісні характеристики</w:t>
      </w:r>
    </w:p>
    <w:p w14:paraId="7AF4BD7D" w14:textId="730FD290" w:rsidR="009C4580" w:rsidRDefault="009C0316" w:rsidP="00D53B64">
      <w:pPr>
        <w:spacing w:after="0" w:line="240" w:lineRule="auto"/>
        <w:jc w:val="center"/>
        <w:rPr>
          <w:rFonts w:ascii="Times New Roman" w:hAnsi="Times New Roman"/>
          <w:b/>
          <w:bCs/>
          <w:sz w:val="24"/>
          <w:szCs w:val="24"/>
          <w:lang w:eastAsia="ar-SA"/>
        </w:rPr>
      </w:pPr>
      <w:r w:rsidRPr="009C0316">
        <w:rPr>
          <w:rFonts w:ascii="Times New Roman" w:hAnsi="Times New Roman"/>
          <w:b/>
          <w:bCs/>
          <w:sz w:val="24"/>
          <w:szCs w:val="24"/>
          <w:lang w:eastAsia="ar-SA"/>
        </w:rPr>
        <w:t>ДК 021:2015: 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p>
    <w:p w14:paraId="503749D5" w14:textId="77777777" w:rsidR="009C0316" w:rsidRPr="001E5693" w:rsidRDefault="009C0316" w:rsidP="009C0316">
      <w:pPr>
        <w:pStyle w:val="a3"/>
        <w:tabs>
          <w:tab w:val="left" w:pos="426"/>
          <w:tab w:val="left" w:pos="1985"/>
        </w:tabs>
        <w:spacing w:line="276" w:lineRule="auto"/>
        <w:ind w:left="0"/>
        <w:jc w:val="both"/>
        <w:rPr>
          <w:rFonts w:ascii="Times New Roman" w:hAnsi="Times New Roman"/>
          <w:b/>
          <w:bCs/>
          <w:sz w:val="24"/>
          <w:szCs w:val="24"/>
          <w:lang w:val="uk-UA"/>
        </w:rPr>
      </w:pPr>
    </w:p>
    <w:p w14:paraId="74184FE9" w14:textId="77777777" w:rsidR="009C0316" w:rsidRPr="001E5693" w:rsidRDefault="009C0316" w:rsidP="006877A3">
      <w:pPr>
        <w:pStyle w:val="a3"/>
        <w:numPr>
          <w:ilvl w:val="0"/>
          <w:numId w:val="8"/>
        </w:numPr>
        <w:tabs>
          <w:tab w:val="left" w:pos="426"/>
          <w:tab w:val="left" w:pos="851"/>
          <w:tab w:val="left" w:pos="1560"/>
        </w:tabs>
        <w:spacing w:line="276" w:lineRule="auto"/>
        <w:ind w:left="0" w:firstLine="709"/>
        <w:jc w:val="center"/>
        <w:rPr>
          <w:rFonts w:ascii="Times New Roman" w:hAnsi="Times New Roman"/>
          <w:b/>
          <w:sz w:val="24"/>
          <w:szCs w:val="24"/>
          <w:lang w:val="uk-UA"/>
        </w:rPr>
      </w:pPr>
      <w:r w:rsidRPr="001E5693">
        <w:rPr>
          <w:rFonts w:ascii="Times New Roman" w:hAnsi="Times New Roman"/>
          <w:b/>
          <w:sz w:val="24"/>
          <w:szCs w:val="24"/>
          <w:lang w:val="uk-UA"/>
        </w:rPr>
        <w:t>Загальний опис предмету закупівлі</w:t>
      </w:r>
    </w:p>
    <w:p w14:paraId="63BE8E2F" w14:textId="77777777" w:rsidR="009C0316" w:rsidRPr="001E5693" w:rsidRDefault="009C0316" w:rsidP="009C0316">
      <w:pPr>
        <w:pStyle w:val="a3"/>
        <w:tabs>
          <w:tab w:val="left" w:pos="426"/>
          <w:tab w:val="left" w:pos="851"/>
          <w:tab w:val="left" w:pos="1560"/>
        </w:tabs>
        <w:spacing w:line="276" w:lineRule="auto"/>
        <w:ind w:left="709"/>
        <w:rPr>
          <w:rFonts w:ascii="Times New Roman" w:hAnsi="Times New Roman"/>
          <w:b/>
          <w:sz w:val="24"/>
          <w:szCs w:val="24"/>
          <w:lang w:val="uk-UA"/>
        </w:rPr>
      </w:pPr>
    </w:p>
    <w:p w14:paraId="20619AAF" w14:textId="77777777" w:rsidR="009C0316" w:rsidRPr="001E5693" w:rsidRDefault="009C0316" w:rsidP="00FB1143">
      <w:pPr>
        <w:tabs>
          <w:tab w:val="left" w:pos="426"/>
          <w:tab w:val="left" w:pos="851"/>
          <w:tab w:val="left" w:pos="1560"/>
        </w:tabs>
        <w:spacing w:after="0" w:line="240" w:lineRule="auto"/>
        <w:ind w:firstLine="567"/>
        <w:jc w:val="both"/>
        <w:rPr>
          <w:rFonts w:ascii="Times New Roman" w:hAnsi="Times New Roman"/>
          <w:sz w:val="24"/>
          <w:szCs w:val="24"/>
          <w:lang w:eastAsia="ar-SA"/>
        </w:rPr>
      </w:pPr>
      <w:r w:rsidRPr="001E5693">
        <w:rPr>
          <w:rFonts w:ascii="Times New Roman" w:hAnsi="Times New Roman"/>
          <w:b/>
          <w:bCs/>
          <w:sz w:val="24"/>
          <w:szCs w:val="24"/>
          <w:lang w:eastAsia="ru-RU"/>
        </w:rPr>
        <w:t>Предмет закупівлі:</w:t>
      </w:r>
      <w:r w:rsidRPr="001E5693">
        <w:rPr>
          <w:rFonts w:ascii="Times New Roman" w:hAnsi="Times New Roman"/>
          <w:sz w:val="24"/>
          <w:szCs w:val="24"/>
          <w:lang w:eastAsia="ru-RU"/>
        </w:rPr>
        <w:t xml:space="preserve"> </w:t>
      </w:r>
      <w:r w:rsidRPr="001E5693">
        <w:rPr>
          <w:rFonts w:ascii="Times New Roman" w:hAnsi="Times New Roman"/>
          <w:sz w:val="24"/>
          <w:szCs w:val="24"/>
          <w:lang w:eastAsia="ar-SA"/>
        </w:rPr>
        <w:t xml:space="preserve">ДК 021:2015 </w:t>
      </w:r>
      <w:r w:rsidRPr="001E5693">
        <w:rPr>
          <w:rFonts w:ascii="Times New Roman" w:hAnsi="Times New Roman"/>
          <w:b/>
          <w:bCs/>
          <w:sz w:val="24"/>
          <w:szCs w:val="24"/>
          <w:lang w:eastAsia="ar-SA"/>
        </w:rPr>
        <w:t xml:space="preserve">– </w:t>
      </w:r>
      <w:r w:rsidRPr="001E5693">
        <w:rPr>
          <w:rFonts w:ascii="Times New Roman" w:hAnsi="Times New Roman"/>
          <w:sz w:val="24"/>
          <w:szCs w:val="24"/>
        </w:rPr>
        <w:t>79310000-0 Послуги з проведення ринкових досліджень</w:t>
      </w:r>
      <w:r w:rsidRPr="001E5693" w:rsidDel="00104168">
        <w:rPr>
          <w:rFonts w:ascii="Times New Roman" w:hAnsi="Times New Roman"/>
          <w:sz w:val="24"/>
          <w:szCs w:val="24"/>
          <w:lang w:eastAsia="ar-SA"/>
        </w:rPr>
        <w:t xml:space="preserve"> </w:t>
      </w:r>
      <w:r w:rsidRPr="001E5693">
        <w:rPr>
          <w:rFonts w:ascii="Times New Roman" w:eastAsia="Calibri" w:hAnsi="Times New Roman"/>
          <w:sz w:val="24"/>
          <w:szCs w:val="24"/>
        </w:rPr>
        <w:t>«Вивчення впливу пандемії коронавірусу на ефективність лікування в програмі ЗПТ»</w:t>
      </w:r>
      <w:r>
        <w:rPr>
          <w:rFonts w:ascii="Times New Roman" w:eastAsia="Calibri" w:hAnsi="Times New Roman"/>
          <w:sz w:val="24"/>
          <w:szCs w:val="24"/>
        </w:rPr>
        <w:t>.</w:t>
      </w:r>
    </w:p>
    <w:p w14:paraId="5B77FDD8" w14:textId="77777777" w:rsidR="009C0316" w:rsidRPr="001E5693" w:rsidRDefault="009C0316" w:rsidP="00FB1143">
      <w:pPr>
        <w:tabs>
          <w:tab w:val="left" w:pos="426"/>
          <w:tab w:val="left" w:pos="851"/>
          <w:tab w:val="left" w:pos="1560"/>
        </w:tabs>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Дослідження </w:t>
      </w:r>
      <w:r w:rsidRPr="001E5693">
        <w:rPr>
          <w:rFonts w:ascii="Times New Roman" w:eastAsia="Calibri" w:hAnsi="Times New Roman"/>
          <w:sz w:val="24"/>
          <w:szCs w:val="24"/>
        </w:rPr>
        <w:t xml:space="preserve">«Вивчення впливу пандемії коронавірусу на ефективність лікування в програмі ЗПТ»  проводяться за фінансової підтримки Глобального фонду </w:t>
      </w:r>
      <w:r w:rsidRPr="001E5693">
        <w:rPr>
          <w:rFonts w:ascii="Times New Roman" w:hAnsi="Times New Roman"/>
          <w:bCs/>
          <w:sz w:val="24"/>
          <w:szCs w:val="24"/>
          <w:lang w:eastAsia="ar-SA"/>
        </w:rPr>
        <w:t>для боротьби із СНІДом, туберкульозом та малярією.</w:t>
      </w:r>
    </w:p>
    <w:p w14:paraId="2552323E" w14:textId="77777777" w:rsidR="009C0316" w:rsidRPr="001E5693" w:rsidRDefault="009C0316" w:rsidP="00F4611F">
      <w:pPr>
        <w:tabs>
          <w:tab w:val="left" w:pos="426"/>
          <w:tab w:val="left" w:pos="851"/>
          <w:tab w:val="left" w:pos="1560"/>
        </w:tabs>
        <w:spacing w:after="0"/>
        <w:ind w:firstLine="567"/>
        <w:jc w:val="both"/>
        <w:rPr>
          <w:rFonts w:ascii="Times New Roman" w:hAnsi="Times New Roman"/>
          <w:b/>
          <w:bCs/>
          <w:iCs/>
          <w:sz w:val="24"/>
          <w:szCs w:val="24"/>
        </w:rPr>
      </w:pPr>
    </w:p>
    <w:p w14:paraId="5D5E4824" w14:textId="77777777" w:rsidR="009C0316" w:rsidRPr="001E5693" w:rsidRDefault="009C0316" w:rsidP="00F4611F">
      <w:pPr>
        <w:pStyle w:val="a3"/>
        <w:numPr>
          <w:ilvl w:val="0"/>
          <w:numId w:val="33"/>
        </w:numPr>
        <w:tabs>
          <w:tab w:val="left" w:pos="426"/>
          <w:tab w:val="left" w:pos="851"/>
          <w:tab w:val="left" w:pos="1560"/>
        </w:tabs>
        <w:ind w:left="0" w:firstLine="567"/>
        <w:jc w:val="both"/>
        <w:rPr>
          <w:rFonts w:ascii="Times New Roman" w:hAnsi="Times New Roman"/>
          <w:b/>
          <w:bCs/>
          <w:iCs/>
          <w:sz w:val="24"/>
          <w:szCs w:val="24"/>
          <w:lang w:val="uk-UA"/>
        </w:rPr>
      </w:pPr>
      <w:r w:rsidRPr="001E5693">
        <w:rPr>
          <w:rFonts w:ascii="Times New Roman" w:hAnsi="Times New Roman"/>
          <w:b/>
          <w:bCs/>
          <w:iCs/>
          <w:sz w:val="24"/>
          <w:szCs w:val="24"/>
          <w:lang w:val="uk-UA"/>
        </w:rPr>
        <w:t xml:space="preserve">Актуальність дослідження </w:t>
      </w:r>
    </w:p>
    <w:p w14:paraId="4C4967F8"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Замісна підтримувальна терапія (далі - ЗПТ) є одним з найбільш економічно ефективних методів лікування опіоїдної залежності який має переваги, як для людей, які потребують відповідного лікування, так і для системи громадського здоров’я в цілому. Останнє зумовлено тим, що ЗПТ є ефективним інструментом протидії подальшому поширенню ВІЛ та парентеральних гепатитів, інструментом залучення ВІЛ позитивних пацієнтів до лікування препаратами АРТ. В Україні програма ЗПТ почала впроваджуватись в 2004 році, а з 2017 року перейшла на повне фінансування за кошти Державного бюджету в частині закупівлі препаратів. З 1 квітня 2020 року програма ЗПТ увійшла до програми державних гарантій медичного обслуговування населення як послуга «Лікування осіб з психічними та поведінковими розладами внаслідок вживання опіоїдів препаратами замісної підтримувальної терапії». Це дає можливість ЗОЗ, шляхом заключення договору з Національною службою здоров’я України, отримувати оплату за надання послуги ЗПТ, що, в свою чергу, дозволяє географічно розширити програму ЗПТ (раніше програму впроваджували 208 ЗОЗ) та підвищити набір нових пацієнтів.</w:t>
      </w:r>
    </w:p>
    <w:p w14:paraId="37266A96"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Лікарські засоби, які використовуються в програмі ЗПТ, видаються пацієнтам або щоденно для їх прийому під наглядом медичного працівника, або видаються «на руки» для їх самостійного прийому пацієнтом поза межами ЗОЗ. Відповідно до чинного законодавства, зокрема наказу МОЗ України від 27.03.2012  № 200 «Про затвердження Порядку проведення замісної підтримувальної терапії осіб з психічними та поведінковими розладами внаслідок вживання опіоїдів» рішення про видачу препаратів пацієнтам за рецептом або безпосередньо з місця надання ЗПТ для їх самостійного прийому в амбулаторних умовах, приймається лікуючим лікарем щодо кожного пацієнта індивідуально, у разі, якщо пацієнт: отримує ЗПТ не менше 6 місяців; дотримується правил участі у ЗПТ; не вживає наркотичних засобів протягом останніх 6 місяців, крім тих, які призначені лікарем, що підтверджується результатами щомісячних тестів. В свою чергу у Стандартах медичної допомоги, що затверджені наказом МОЗ України від 09.11.2020 № 2555 зазначено, що рішення стосовно видачі препаратів препарату для самостійного прийому в амбулаторних умовах приймається лікуючим лікарем з урахуванням критеріїв щодо видачі препаратів та на основі балансу між ризиками та забезпеченням самостійності пацієнта. </w:t>
      </w:r>
    </w:p>
    <w:p w14:paraId="57D3DFFF"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Актуальність дослідження обумовлена значними змінами, що відбулись у організації програми ЗПТ в умовах поширення коронавірусної хвороби, зокрема значним розширенням практики видачі препаратів ЗПТ на руки для їх самостійного прийому. </w:t>
      </w:r>
    </w:p>
    <w:p w14:paraId="76451BDD"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У результаті поширення коронавірусної хвороби і впровадження на території країни карантинних обмежень, у значної кількості пацієнтів виникли серйозні проблеми із доїздом до ЗОЗ, що надають лікування, та у результаті – ризики переривання лікування. З метою недопущення переривання лікування, зваживши потенційні ризики та переваги, Міністерством охорони здоров’я та ДУ «Центр громадського здоров’я МОЗ України» було </w:t>
      </w:r>
      <w:r w:rsidRPr="001E5693">
        <w:rPr>
          <w:rFonts w:ascii="Times New Roman" w:hAnsi="Times New Roman"/>
          <w:sz w:val="24"/>
          <w:szCs w:val="24"/>
        </w:rPr>
        <w:lastRenderedPageBreak/>
        <w:t xml:space="preserve">рекомендовано переведення більшості пацієнтів на самостійний прийом препаратів в рамках створеного стаціонару на дому. Так, до впровадження карантину приблизно 50% пацієнтів отримували препарати для самостійного прийому, після карантину – більше 80% пацієнтів переведені на самостійний прийом лікарських засобів. У окремих закладах та в окремі періоди майже 100% пацієнтів, включаючи тих, які мали низьку прихильність до лікування, отримували препарати «на руки». </w:t>
      </w:r>
    </w:p>
    <w:p w14:paraId="544AF282"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Значна частина пацієнтів, які переводяться на самостійний прийом в умовах карантину, може не відповідати критеріям щодо стабільності, тому видача їм лікарських засобів «на руки» створює додаткові ризики у частині зловживання препаратами, підвищує ризик передозування, витоку препаратів у нелегальний обіг тощо. Водночас в ситуації COVID-19 зважаючи на ризики щодо переривання лікування, видача препаратів «на руки» для багатьох пацієнтів є єдиним можливим рішенням, оскільки іншою альтернативою може бути переривання лікування та повернення до вживання вуличних наркотиків. </w:t>
      </w:r>
    </w:p>
    <w:p w14:paraId="5A463D91"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Досвід України щодо реагування на ризики переривання лікування пацієнтів в програмі ЗПТ, що пов’язані із COVID-19, є одним з показових, оскільки завдяки вжитим заходам країні вдалось у 2020 році не просто втримати кількість пацієнтів в програмі на існуючому рівні – а значно розширити програму. В свою чергу, залишається відкритим питання як вплинуло стрімке та широкомасштабне розширення практики видачі препаратів ЗПТ для самостійного прийому на утримання пацієнтів в програмі, прихильність до лікування, вживання інших ПАР, лікування інших супутніх захворювань, ризиковані практики поведінки тощо. </w:t>
      </w:r>
      <w:r w:rsidRPr="001E5693">
        <w:rPr>
          <w:rFonts w:ascii="Times New Roman" w:hAnsi="Times New Roman"/>
          <w:sz w:val="24"/>
          <w:szCs w:val="24"/>
        </w:rPr>
        <w:tab/>
      </w:r>
    </w:p>
    <w:p w14:paraId="53B4C36F"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Незважаючи на значний досвід видачі препаратів ЗПТ на руки для самостійного прийому, що є у світі, існує брак даних щодо того як самостійний прийом препаратів впливає на ефективність лікування. Міжнародні керівництва зосереджують велику увагу на визначенні критеріїв стабільності, які дають право пацієнтам отримувати препарати «на руки» та заходам з попередження зловживань. Водночас дані щодо того як впливає така видача лікарських засобі на пацієнтів, що не демонструють високий рівень стабільності, наразі дуже обмежені. </w:t>
      </w:r>
    </w:p>
    <w:p w14:paraId="58BA5868"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Завдяки проведенню дослідження вдасться оцінити переваги та недоліки широкомасштабної практики видачі препаратів ЗПТ на «руки» для їх самостійного прийому в умовах COVID-19, сформувати управлінські рішення, що враховуватимуть баланс ризику та шкоди у провадженні зазначених практик. </w:t>
      </w:r>
      <w:r w:rsidRPr="001E5693">
        <w:rPr>
          <w:rFonts w:ascii="Times New Roman" w:hAnsi="Times New Roman"/>
          <w:sz w:val="24"/>
          <w:szCs w:val="24"/>
        </w:rPr>
        <w:tab/>
        <w:t xml:space="preserve"> </w:t>
      </w:r>
    </w:p>
    <w:p w14:paraId="7FDE7AE0" w14:textId="77777777" w:rsidR="009C0316" w:rsidRPr="001E5693" w:rsidRDefault="009C0316" w:rsidP="00F4611F">
      <w:pPr>
        <w:spacing w:after="0" w:line="240" w:lineRule="auto"/>
        <w:ind w:firstLine="567"/>
        <w:jc w:val="both"/>
        <w:rPr>
          <w:rFonts w:ascii="Times New Roman" w:hAnsi="Times New Roman"/>
          <w:sz w:val="24"/>
          <w:szCs w:val="24"/>
        </w:rPr>
      </w:pPr>
    </w:p>
    <w:p w14:paraId="151CCF33" w14:textId="77777777" w:rsidR="009C0316" w:rsidRPr="001E5693" w:rsidRDefault="009C0316" w:rsidP="00F4611F">
      <w:pPr>
        <w:pStyle w:val="a3"/>
        <w:numPr>
          <w:ilvl w:val="0"/>
          <w:numId w:val="33"/>
        </w:numPr>
        <w:ind w:left="0" w:firstLine="567"/>
        <w:jc w:val="both"/>
        <w:rPr>
          <w:rFonts w:ascii="Times New Roman" w:hAnsi="Times New Roman"/>
          <w:sz w:val="24"/>
          <w:szCs w:val="24"/>
          <w:lang w:val="uk-UA"/>
        </w:rPr>
      </w:pPr>
      <w:r w:rsidRPr="001E5693">
        <w:rPr>
          <w:rFonts w:ascii="Times New Roman" w:hAnsi="Times New Roman"/>
          <w:b/>
          <w:bCs/>
          <w:sz w:val="24"/>
          <w:szCs w:val="24"/>
          <w:lang w:val="uk-UA"/>
        </w:rPr>
        <w:t>Мета дослідження</w:t>
      </w:r>
    </w:p>
    <w:p w14:paraId="0D4599B1" w14:textId="77777777" w:rsidR="009C0316" w:rsidRPr="001E5693" w:rsidRDefault="009C0316" w:rsidP="00FB1143">
      <w:pPr>
        <w:ind w:firstLine="567"/>
        <w:jc w:val="both"/>
        <w:rPr>
          <w:rFonts w:ascii="Times New Roman" w:hAnsi="Times New Roman"/>
          <w:sz w:val="24"/>
          <w:szCs w:val="24"/>
        </w:rPr>
      </w:pPr>
      <w:r w:rsidRPr="001E5693">
        <w:rPr>
          <w:rFonts w:ascii="Times New Roman" w:hAnsi="Times New Roman"/>
          <w:sz w:val="24"/>
          <w:szCs w:val="24"/>
        </w:rPr>
        <w:t>Вивчити вплив широкомасштабної практики видачі препаратів ЗПТ пацієнтам в умовах COVID-19 на ефективність лікування та утримання в ньому.</w:t>
      </w:r>
    </w:p>
    <w:p w14:paraId="4225DDB0" w14:textId="77777777" w:rsidR="009C0316" w:rsidRPr="001E5693" w:rsidRDefault="009C0316" w:rsidP="00FB1143">
      <w:pPr>
        <w:spacing w:line="240" w:lineRule="auto"/>
        <w:ind w:firstLine="567"/>
        <w:jc w:val="both"/>
        <w:rPr>
          <w:rFonts w:ascii="Times New Roman" w:hAnsi="Times New Roman"/>
          <w:sz w:val="24"/>
          <w:szCs w:val="24"/>
        </w:rPr>
      </w:pPr>
      <w:r w:rsidRPr="001E5693">
        <w:rPr>
          <w:rFonts w:ascii="Times New Roman" w:hAnsi="Times New Roman"/>
          <w:sz w:val="24"/>
          <w:szCs w:val="24"/>
        </w:rPr>
        <w:t>Дослідження є складовою частиною інтервенції спрямованої на пілотування нових підходів щодо контролю за прийомом доз, виданих на руки для самостійного прийому, зокрема із використанням системи відеоспостереження.</w:t>
      </w:r>
    </w:p>
    <w:p w14:paraId="41B6803B" w14:textId="77777777" w:rsidR="009C0316" w:rsidRPr="001E5693" w:rsidRDefault="009C0316" w:rsidP="00F4611F">
      <w:pPr>
        <w:pStyle w:val="a3"/>
        <w:numPr>
          <w:ilvl w:val="0"/>
          <w:numId w:val="33"/>
        </w:numPr>
        <w:ind w:left="0" w:firstLine="567"/>
        <w:jc w:val="both"/>
        <w:rPr>
          <w:rFonts w:ascii="Times New Roman" w:hAnsi="Times New Roman"/>
          <w:b/>
          <w:bCs/>
          <w:sz w:val="24"/>
          <w:szCs w:val="24"/>
          <w:lang w:val="uk-UA"/>
        </w:rPr>
      </w:pPr>
      <w:r w:rsidRPr="001E5693">
        <w:rPr>
          <w:rFonts w:ascii="Times New Roman" w:hAnsi="Times New Roman"/>
          <w:b/>
          <w:bCs/>
          <w:sz w:val="24"/>
          <w:szCs w:val="24"/>
          <w:lang w:val="uk-UA"/>
        </w:rPr>
        <w:t xml:space="preserve">Завдання дослідження </w:t>
      </w:r>
    </w:p>
    <w:p w14:paraId="1162225D" w14:textId="77777777"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Дослідити якість життя та показники ефективності лікування пацієнтів ЗПТ, які отримують препарати на руки для їх самостійного прийому;</w:t>
      </w:r>
    </w:p>
    <w:p w14:paraId="7CCD15D6" w14:textId="77777777"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Порівняти ефективність лікування пацієнтів, які отримують препарати видані на руки для їх самостійного прийому та пацієнтів, які отримують препарати щодня та приймають їх під наглядом медичного працівника;</w:t>
      </w:r>
    </w:p>
    <w:p w14:paraId="62CB9A97" w14:textId="77777777"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Проаналізувати чи пов’язана практика самостійного прийому препаратів ЗПТ з підвищеними ризиками передозування, збільшенням частоти вживання інших ПАР, ризикованими практиками, зниженням прихильності до лікування супутніх захворювань, пропуском прийому доз препаратів ЗПТ, зниженням прихильності та перериванням лікування;</w:t>
      </w:r>
    </w:p>
    <w:p w14:paraId="37F689C4" w14:textId="77777777"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Виявити, які критерії стабільності мають найбільше значення при прийнятті рішення щодо видачі препаратів ЗПТ для їх самостійного прийому задля подальшого забезпечення утримання в лікуванні та формуванні прихильності до нього, досягненні високих показників ефективності. </w:t>
      </w:r>
    </w:p>
    <w:p w14:paraId="08100829" w14:textId="77777777"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Вивчити найбільш поширені проблеми пацієнтів, які почали отримувати препарати ЗПТ на руки в умовах COVID-19 без досягнення стабільності.</w:t>
      </w:r>
    </w:p>
    <w:p w14:paraId="6A15CC35" w14:textId="6146C32E"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lastRenderedPageBreak/>
        <w:t>Дослідити найбільш ефективні підходи спрямовані на забезпечення ефективності лікування як стабільних так і нестабільних пацієнтів, яким препарати ЗПТ видаються на руки</w:t>
      </w:r>
      <w:r w:rsidR="00332B11">
        <w:rPr>
          <w:rFonts w:ascii="Times New Roman" w:hAnsi="Times New Roman"/>
          <w:sz w:val="24"/>
          <w:szCs w:val="24"/>
          <w:lang w:val="uk-UA"/>
        </w:rPr>
        <w:t xml:space="preserve"> для самостійного прийому</w:t>
      </w:r>
      <w:r w:rsidRPr="001E5693">
        <w:rPr>
          <w:rFonts w:ascii="Times New Roman" w:hAnsi="Times New Roman"/>
          <w:sz w:val="24"/>
          <w:szCs w:val="24"/>
          <w:lang w:val="uk-UA"/>
        </w:rPr>
        <w:t xml:space="preserve">. </w:t>
      </w:r>
    </w:p>
    <w:p w14:paraId="6147F9C0" w14:textId="77777777"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Надати рекомендації та сформувати управлінські рішення, що враховуватимуть баланс ризику та шкоди у провадженні практики видачі препаратів ЗПТ на руки для їх самостійного прийому.</w:t>
      </w:r>
    </w:p>
    <w:p w14:paraId="21451531" w14:textId="77777777" w:rsidR="009C0316" w:rsidRPr="001E5693" w:rsidRDefault="009C0316" w:rsidP="00F4611F">
      <w:pPr>
        <w:spacing w:after="0"/>
        <w:ind w:firstLine="567"/>
        <w:jc w:val="both"/>
        <w:rPr>
          <w:rFonts w:ascii="Times New Roman" w:eastAsia="Calibri" w:hAnsi="Times New Roman"/>
          <w:b/>
          <w:bCs/>
          <w:sz w:val="24"/>
          <w:szCs w:val="24"/>
        </w:rPr>
      </w:pPr>
      <w:r w:rsidRPr="001E5693">
        <w:rPr>
          <w:rFonts w:ascii="Times New Roman" w:eastAsia="Calibri" w:hAnsi="Times New Roman"/>
          <w:b/>
          <w:bCs/>
          <w:sz w:val="24"/>
          <w:szCs w:val="24"/>
        </w:rPr>
        <w:t>3.  Загальна методологія та організація дослідження</w:t>
      </w:r>
    </w:p>
    <w:p w14:paraId="724AB57D" w14:textId="77777777" w:rsidR="009C0316" w:rsidRPr="001E5693" w:rsidRDefault="009C0316" w:rsidP="00F4611F">
      <w:pPr>
        <w:spacing w:after="0"/>
        <w:ind w:firstLine="567"/>
        <w:jc w:val="both"/>
        <w:rPr>
          <w:rFonts w:ascii="Times New Roman" w:eastAsia="Calibri" w:hAnsi="Times New Roman"/>
          <w:b/>
          <w:bCs/>
          <w:sz w:val="24"/>
          <w:szCs w:val="24"/>
        </w:rPr>
      </w:pPr>
    </w:p>
    <w:p w14:paraId="3721818F" w14:textId="77777777" w:rsidR="009C0316" w:rsidRPr="001E5693" w:rsidRDefault="009C0316" w:rsidP="00FB1143">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Дане дослідження має комбінований дизайн із поєднанням кабінетного аналізу, якісної та кількісної методології.</w:t>
      </w:r>
    </w:p>
    <w:p w14:paraId="1B741C40" w14:textId="77777777" w:rsidR="009C0316" w:rsidRPr="001E5693" w:rsidRDefault="009C0316" w:rsidP="00FB1143">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 xml:space="preserve">На першому етапі буде </w:t>
      </w:r>
      <w:r w:rsidRPr="006D09D4">
        <w:rPr>
          <w:rFonts w:ascii="Times New Roman" w:eastAsia="Calibri" w:hAnsi="Times New Roman"/>
          <w:sz w:val="24"/>
          <w:szCs w:val="24"/>
        </w:rPr>
        <w:t xml:space="preserve">здійснено </w:t>
      </w:r>
      <w:r w:rsidRPr="00F4611F">
        <w:rPr>
          <w:rStyle w:val="af9"/>
          <w:rFonts w:ascii="Times New Roman" w:eastAsia="Calibri" w:hAnsi="Times New Roman"/>
          <w:sz w:val="24"/>
          <w:szCs w:val="24"/>
        </w:rPr>
        <w:t>кабінетний аналіз</w:t>
      </w:r>
      <w:r w:rsidRPr="006D09D4">
        <w:rPr>
          <w:rFonts w:ascii="Times New Roman" w:eastAsia="Calibri" w:hAnsi="Times New Roman"/>
          <w:sz w:val="24"/>
          <w:szCs w:val="24"/>
        </w:rPr>
        <w:t xml:space="preserve"> </w:t>
      </w:r>
      <w:r w:rsidRPr="001E5693">
        <w:rPr>
          <w:rFonts w:ascii="Times New Roman" w:eastAsia="Calibri" w:hAnsi="Times New Roman"/>
          <w:sz w:val="24"/>
          <w:szCs w:val="24"/>
        </w:rPr>
        <w:t>наявного міжнародного досвіду практик видачі препаратів ЗПТ «на руки» для їх самостійного прийому поза межами ЗОЗ. Акцент буде зроблено на критеріях та умовах при дотриманні/наявності яких така практика впроваджується,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ЗОЗ. Окремо буде проаналізовано наявні дослідження, проведені в інших країнах щодо змін, які відбулись у впроваджені практики видачі препаратів ЗПТ «на руки» для їх самостійного прийому у зв’язку із COVID-19, і як ці зміни вплинули на ефективність програми ЗПТ.</w:t>
      </w:r>
    </w:p>
    <w:p w14:paraId="506C79CC" w14:textId="77777777" w:rsidR="009C0316" w:rsidRPr="001E5693" w:rsidRDefault="009C0316" w:rsidP="00FB1143">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 xml:space="preserve">Наступний етап дослідження передбачає використання </w:t>
      </w:r>
      <w:r w:rsidRPr="00853B5B">
        <w:rPr>
          <w:rStyle w:val="af9"/>
          <w:rFonts w:eastAsia="Calibri"/>
        </w:rPr>
        <w:t>якісної методології</w:t>
      </w:r>
      <w:r w:rsidRPr="001E5693">
        <w:rPr>
          <w:rFonts w:ascii="Times New Roman" w:eastAsia="Calibri" w:hAnsi="Times New Roman"/>
          <w:sz w:val="24"/>
          <w:szCs w:val="24"/>
        </w:rPr>
        <w:t xml:space="preserve">. Для покращення розуміння механізму впливу та наслідків видачі препаратів ЗПТ «на руки» для їх самостійного прийому, можливих переваг та ризиків буде проведено напівструктуровані глибинні експертні інтерв’ю. Напівструктурований формат інтерв’ю дозволить вести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респондент/ками. У свою чергу це забезпечить повноту отриманої інформації. </w:t>
      </w:r>
    </w:p>
    <w:p w14:paraId="6C8969F0" w14:textId="77777777" w:rsidR="009C0316" w:rsidRPr="001E5693" w:rsidRDefault="009C0316" w:rsidP="00FB1143">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 xml:space="preserve">Передбачено залучення проведення напівструктурованих глибинних інтерв’ю з експертами/експертками, які задіяні у безпосередньому наданні послуг пацієнтам ЗПТ, а саме: </w:t>
      </w:r>
    </w:p>
    <w:p w14:paraId="6EB20C6D" w14:textId="3C53845C" w:rsidR="009C0316" w:rsidRPr="001E5693" w:rsidRDefault="009C0316" w:rsidP="00F4611F">
      <w:pPr>
        <w:pStyle w:val="a3"/>
        <w:numPr>
          <w:ilvl w:val="0"/>
          <w:numId w:val="34"/>
        </w:numPr>
        <w:ind w:left="0" w:firstLine="567"/>
        <w:jc w:val="both"/>
        <w:rPr>
          <w:rFonts w:ascii="Times New Roman" w:hAnsi="Times New Roman"/>
          <w:sz w:val="24"/>
          <w:szCs w:val="24"/>
          <w:lang w:val="uk-UA"/>
        </w:rPr>
      </w:pPr>
      <w:r w:rsidRPr="001E5693">
        <w:rPr>
          <w:rFonts w:ascii="Times New Roman" w:hAnsi="Times New Roman"/>
          <w:sz w:val="24"/>
          <w:szCs w:val="24"/>
          <w:lang w:val="uk-UA"/>
        </w:rPr>
        <w:t>медичних працівників/працівниць</w:t>
      </w:r>
      <w:r w:rsidR="00CD47A7">
        <w:rPr>
          <w:rFonts w:ascii="Times New Roman" w:hAnsi="Times New Roman"/>
          <w:sz w:val="24"/>
          <w:szCs w:val="24"/>
          <w:lang w:val="uk-UA"/>
        </w:rPr>
        <w:t>;</w:t>
      </w:r>
    </w:p>
    <w:p w14:paraId="3F93B5B2" w14:textId="6B099217" w:rsidR="009C0316" w:rsidRPr="001E5693" w:rsidRDefault="009C0316" w:rsidP="00F4611F">
      <w:pPr>
        <w:pStyle w:val="a3"/>
        <w:numPr>
          <w:ilvl w:val="0"/>
          <w:numId w:val="34"/>
        </w:numPr>
        <w:ind w:left="0" w:firstLine="567"/>
        <w:jc w:val="both"/>
        <w:rPr>
          <w:rFonts w:ascii="Times New Roman" w:hAnsi="Times New Roman"/>
          <w:sz w:val="24"/>
          <w:szCs w:val="24"/>
          <w:lang w:val="uk-UA"/>
        </w:rPr>
      </w:pPr>
      <w:r w:rsidRPr="001E5693">
        <w:rPr>
          <w:rFonts w:ascii="Times New Roman" w:hAnsi="Times New Roman"/>
          <w:sz w:val="24"/>
          <w:szCs w:val="24"/>
          <w:lang w:val="uk-UA"/>
        </w:rPr>
        <w:t>психологів/психологинь</w:t>
      </w:r>
      <w:r w:rsidR="00CD47A7">
        <w:rPr>
          <w:rFonts w:ascii="Times New Roman" w:hAnsi="Times New Roman"/>
          <w:sz w:val="24"/>
          <w:szCs w:val="24"/>
          <w:lang w:val="uk-UA"/>
        </w:rPr>
        <w:t>;</w:t>
      </w:r>
    </w:p>
    <w:p w14:paraId="20AE507F" w14:textId="77777777" w:rsidR="009C0316" w:rsidRPr="001E5693" w:rsidRDefault="009C0316" w:rsidP="00F4611F">
      <w:pPr>
        <w:pStyle w:val="a3"/>
        <w:numPr>
          <w:ilvl w:val="0"/>
          <w:numId w:val="34"/>
        </w:numPr>
        <w:ind w:left="0" w:firstLine="567"/>
        <w:jc w:val="both"/>
        <w:rPr>
          <w:rFonts w:ascii="Times New Roman" w:hAnsi="Times New Roman"/>
          <w:sz w:val="24"/>
          <w:szCs w:val="24"/>
          <w:lang w:val="uk-UA"/>
        </w:rPr>
      </w:pPr>
      <w:r w:rsidRPr="001E5693">
        <w:rPr>
          <w:rFonts w:ascii="Times New Roman" w:hAnsi="Times New Roman"/>
          <w:sz w:val="24"/>
          <w:szCs w:val="24"/>
          <w:lang w:val="uk-UA"/>
        </w:rPr>
        <w:t>соціальних працівників/працівниць.</w:t>
      </w:r>
    </w:p>
    <w:p w14:paraId="5A52E204" w14:textId="77777777" w:rsidR="009C0316" w:rsidRPr="001E5693" w:rsidRDefault="009C0316" w:rsidP="00F4611F">
      <w:pPr>
        <w:spacing w:after="0"/>
        <w:ind w:firstLine="567"/>
        <w:jc w:val="both"/>
        <w:rPr>
          <w:rFonts w:ascii="Times New Roman" w:eastAsia="Calibri" w:hAnsi="Times New Roman"/>
          <w:sz w:val="24"/>
          <w:szCs w:val="24"/>
        </w:rPr>
      </w:pPr>
    </w:p>
    <w:p w14:paraId="38B5910A" w14:textId="77777777" w:rsidR="009C0316" w:rsidRPr="001E5693" w:rsidRDefault="009C0316" w:rsidP="00F4611F">
      <w:pPr>
        <w:spacing w:after="0"/>
        <w:ind w:firstLine="567"/>
        <w:jc w:val="both"/>
        <w:rPr>
          <w:rFonts w:ascii="Times New Roman" w:eastAsia="Calibri" w:hAnsi="Times New Roman"/>
          <w:sz w:val="24"/>
          <w:szCs w:val="24"/>
        </w:rPr>
      </w:pPr>
      <w:r w:rsidRPr="00853B5B">
        <w:rPr>
          <w:rStyle w:val="af9"/>
          <w:rFonts w:eastAsia="Calibri"/>
        </w:rPr>
        <w:t>Кількісний етап дослідження</w:t>
      </w:r>
      <w:r w:rsidRPr="001E5693">
        <w:rPr>
          <w:rFonts w:ascii="Times New Roman" w:eastAsia="Calibri" w:hAnsi="Times New Roman"/>
          <w:sz w:val="24"/>
          <w:szCs w:val="24"/>
        </w:rPr>
        <w:t xml:space="preserve"> передбачає збір даних для оцінки впливу самостійного прийому на наступні клінічні та поведінкові показники:</w:t>
      </w:r>
    </w:p>
    <w:p w14:paraId="288A0174" w14:textId="77777777" w:rsidR="009C0316" w:rsidRPr="001E5693" w:rsidRDefault="009C0316" w:rsidP="00F4611F">
      <w:pPr>
        <w:pStyle w:val="a3"/>
        <w:numPr>
          <w:ilvl w:val="0"/>
          <w:numId w:val="35"/>
        </w:numPr>
        <w:ind w:left="0" w:firstLine="567"/>
        <w:jc w:val="both"/>
        <w:rPr>
          <w:rFonts w:ascii="Times New Roman" w:hAnsi="Times New Roman"/>
          <w:sz w:val="24"/>
          <w:szCs w:val="24"/>
          <w:lang w:val="uk-UA"/>
        </w:rPr>
      </w:pPr>
      <w:r w:rsidRPr="001E5693">
        <w:rPr>
          <w:rFonts w:ascii="Times New Roman" w:hAnsi="Times New Roman"/>
          <w:sz w:val="24"/>
          <w:szCs w:val="24"/>
          <w:lang w:val="uk-UA"/>
        </w:rPr>
        <w:t>утримання у лікуванні</w:t>
      </w:r>
    </w:p>
    <w:p w14:paraId="51668A4B" w14:textId="77777777" w:rsidR="009C0316" w:rsidRPr="001E5693" w:rsidRDefault="009C0316" w:rsidP="00F4611F">
      <w:pPr>
        <w:pStyle w:val="a3"/>
        <w:numPr>
          <w:ilvl w:val="0"/>
          <w:numId w:val="35"/>
        </w:numPr>
        <w:ind w:left="0" w:firstLine="567"/>
        <w:jc w:val="both"/>
        <w:rPr>
          <w:rFonts w:ascii="Times New Roman" w:hAnsi="Times New Roman"/>
          <w:sz w:val="24"/>
          <w:szCs w:val="24"/>
          <w:lang w:val="uk-UA"/>
        </w:rPr>
      </w:pPr>
      <w:r w:rsidRPr="001E5693">
        <w:rPr>
          <w:rFonts w:ascii="Times New Roman" w:hAnsi="Times New Roman"/>
          <w:sz w:val="24"/>
          <w:szCs w:val="24"/>
          <w:lang w:val="uk-UA"/>
        </w:rPr>
        <w:t>доза препарату</w:t>
      </w:r>
    </w:p>
    <w:p w14:paraId="65D44034" w14:textId="77777777" w:rsidR="009C0316" w:rsidRPr="001E5693" w:rsidRDefault="009C0316" w:rsidP="00F4611F">
      <w:pPr>
        <w:pStyle w:val="a3"/>
        <w:numPr>
          <w:ilvl w:val="0"/>
          <w:numId w:val="35"/>
        </w:numPr>
        <w:ind w:left="0" w:firstLine="567"/>
        <w:jc w:val="both"/>
        <w:rPr>
          <w:rFonts w:ascii="Times New Roman" w:hAnsi="Times New Roman"/>
          <w:sz w:val="24"/>
          <w:szCs w:val="24"/>
          <w:lang w:val="uk-UA"/>
        </w:rPr>
      </w:pPr>
      <w:r w:rsidRPr="001E5693">
        <w:rPr>
          <w:rFonts w:ascii="Times New Roman" w:hAnsi="Times New Roman"/>
          <w:sz w:val="24"/>
          <w:szCs w:val="24"/>
          <w:lang w:val="uk-UA"/>
        </w:rPr>
        <w:t>вживання ПАР, що не призначені лікарем</w:t>
      </w:r>
    </w:p>
    <w:p w14:paraId="1AAFE661" w14:textId="77777777" w:rsidR="009C0316" w:rsidRPr="001E5693" w:rsidRDefault="009C0316" w:rsidP="00F4611F">
      <w:pPr>
        <w:pStyle w:val="a3"/>
        <w:numPr>
          <w:ilvl w:val="0"/>
          <w:numId w:val="35"/>
        </w:numPr>
        <w:ind w:left="0" w:firstLine="567"/>
        <w:jc w:val="both"/>
        <w:rPr>
          <w:rFonts w:ascii="Times New Roman" w:hAnsi="Times New Roman"/>
          <w:sz w:val="24"/>
          <w:szCs w:val="24"/>
          <w:lang w:val="uk-UA"/>
        </w:rPr>
      </w:pPr>
      <w:r w:rsidRPr="001E5693">
        <w:rPr>
          <w:rFonts w:ascii="Times New Roman" w:hAnsi="Times New Roman"/>
          <w:sz w:val="24"/>
          <w:szCs w:val="24"/>
          <w:lang w:val="uk-UA"/>
        </w:rPr>
        <w:t>ризиковані практики щодо передачі ВІЛ</w:t>
      </w:r>
    </w:p>
    <w:p w14:paraId="6925E8C2" w14:textId="77777777" w:rsidR="009C0316" w:rsidRPr="001E5693" w:rsidRDefault="009C0316" w:rsidP="00F4611F">
      <w:pPr>
        <w:pStyle w:val="a3"/>
        <w:numPr>
          <w:ilvl w:val="0"/>
          <w:numId w:val="35"/>
        </w:numPr>
        <w:ind w:left="0" w:firstLine="567"/>
        <w:jc w:val="both"/>
        <w:rPr>
          <w:rFonts w:ascii="Times New Roman" w:hAnsi="Times New Roman"/>
          <w:sz w:val="24"/>
          <w:szCs w:val="24"/>
          <w:lang w:val="uk-UA"/>
        </w:rPr>
      </w:pPr>
      <w:r w:rsidRPr="001E5693">
        <w:rPr>
          <w:rFonts w:ascii="Times New Roman" w:hAnsi="Times New Roman"/>
          <w:sz w:val="24"/>
          <w:szCs w:val="24"/>
          <w:lang w:val="uk-UA"/>
        </w:rPr>
        <w:t>прихильність до лікування інших хронічних захворювань</w:t>
      </w:r>
    </w:p>
    <w:p w14:paraId="6E5F4C4A" w14:textId="77777777" w:rsidR="009C0316" w:rsidRPr="001E5693" w:rsidRDefault="009C0316" w:rsidP="00F4611F">
      <w:pPr>
        <w:pStyle w:val="a3"/>
        <w:numPr>
          <w:ilvl w:val="0"/>
          <w:numId w:val="35"/>
        </w:numPr>
        <w:ind w:left="0" w:firstLine="567"/>
        <w:jc w:val="both"/>
        <w:rPr>
          <w:rFonts w:ascii="Times New Roman" w:hAnsi="Times New Roman"/>
          <w:sz w:val="24"/>
          <w:szCs w:val="24"/>
          <w:lang w:val="uk-UA"/>
        </w:rPr>
      </w:pPr>
      <w:r w:rsidRPr="001E5693">
        <w:rPr>
          <w:rFonts w:ascii="Times New Roman" w:hAnsi="Times New Roman"/>
          <w:sz w:val="24"/>
          <w:szCs w:val="24"/>
          <w:lang w:val="uk-UA"/>
        </w:rPr>
        <w:t>якість життя.</w:t>
      </w:r>
    </w:p>
    <w:p w14:paraId="58FEAFB6" w14:textId="77777777" w:rsidR="009C0316" w:rsidRPr="00853B5B" w:rsidRDefault="009C0316" w:rsidP="00F4611F">
      <w:pPr>
        <w:ind w:firstLine="567"/>
        <w:jc w:val="both"/>
        <w:rPr>
          <w:rFonts w:ascii="Times New Roman" w:eastAsia="Calibri" w:hAnsi="Times New Roman"/>
          <w:sz w:val="24"/>
          <w:szCs w:val="24"/>
        </w:rPr>
      </w:pPr>
      <w:r w:rsidRPr="00853B5B">
        <w:rPr>
          <w:rFonts w:ascii="Times New Roman" w:eastAsia="Calibri" w:hAnsi="Times New Roman"/>
          <w:sz w:val="24"/>
          <w:szCs w:val="24"/>
        </w:rPr>
        <w:t>Додаткові показники можуть бути запропоновані учасниками тендеру.</w:t>
      </w:r>
    </w:p>
    <w:p w14:paraId="3DA7CAA2" w14:textId="77777777" w:rsidR="009C0316" w:rsidRPr="001E5693" w:rsidRDefault="009C0316" w:rsidP="00F4611F">
      <w:pPr>
        <w:spacing w:after="0"/>
        <w:ind w:firstLine="567"/>
        <w:jc w:val="both"/>
        <w:rPr>
          <w:rFonts w:ascii="Times New Roman" w:eastAsia="Calibri" w:hAnsi="Times New Roman"/>
          <w:sz w:val="24"/>
          <w:szCs w:val="24"/>
        </w:rPr>
      </w:pPr>
    </w:p>
    <w:p w14:paraId="691589CE" w14:textId="77777777" w:rsidR="009C0316" w:rsidRPr="001E5693" w:rsidRDefault="009C0316" w:rsidP="00FB1143">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Кількісний етап дослідження складатиметься з двох етапів:</w:t>
      </w:r>
    </w:p>
    <w:p w14:paraId="7A54A5AF" w14:textId="77777777" w:rsidR="009C0316" w:rsidRPr="001E5693" w:rsidRDefault="009C0316" w:rsidP="00F4611F">
      <w:pPr>
        <w:pStyle w:val="a3"/>
        <w:numPr>
          <w:ilvl w:val="0"/>
          <w:numId w:val="31"/>
        </w:numPr>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Ретроспективний </w:t>
      </w:r>
    </w:p>
    <w:p w14:paraId="1C652276" w14:textId="77777777" w:rsidR="009C0316" w:rsidRPr="001E5693" w:rsidRDefault="009C0316" w:rsidP="00F4611F">
      <w:pPr>
        <w:pStyle w:val="a3"/>
        <w:numPr>
          <w:ilvl w:val="0"/>
          <w:numId w:val="31"/>
        </w:numPr>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Проспективний. </w:t>
      </w:r>
    </w:p>
    <w:p w14:paraId="6EE7D451" w14:textId="77777777" w:rsidR="009C0316" w:rsidRPr="001E5693" w:rsidRDefault="009C0316" w:rsidP="00F4611F">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b/>
          <w:bCs/>
          <w:sz w:val="24"/>
          <w:szCs w:val="24"/>
        </w:rPr>
        <w:t>Ретроспективний етап</w:t>
      </w:r>
      <w:r w:rsidRPr="001E5693">
        <w:rPr>
          <w:rFonts w:ascii="Times New Roman" w:eastAsia="Calibri" w:hAnsi="Times New Roman"/>
          <w:sz w:val="24"/>
          <w:szCs w:val="24"/>
        </w:rPr>
        <w:t xml:space="preserve"> дослідження включає збір та аналіз клінічних показників з карток пацієнтів які перейшли на самостійний прийом препаратів ЗПТ під час пандемії COVID-19 (у період з 01.03.2020 по 01.03.2021) по двом групам порівняння: </w:t>
      </w:r>
    </w:p>
    <w:p w14:paraId="4EC92441" w14:textId="77777777" w:rsidR="009C0316" w:rsidRPr="001E5693" w:rsidRDefault="009C0316" w:rsidP="00F4611F">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u w:val="single"/>
        </w:rPr>
        <w:t>І група порівняння</w:t>
      </w:r>
      <w:r w:rsidRPr="001E5693">
        <w:rPr>
          <w:rFonts w:ascii="Times New Roman" w:eastAsia="Calibri" w:hAnsi="Times New Roman"/>
          <w:sz w:val="24"/>
          <w:szCs w:val="24"/>
        </w:rPr>
        <w:t xml:space="preserve"> – пацієнти ЗПТ, які були переведені без перевірки відповідності критеріям стабільності для самостійного прийому лікарських засобів.  </w:t>
      </w:r>
    </w:p>
    <w:p w14:paraId="1580C322" w14:textId="77777777" w:rsidR="009C0316" w:rsidRPr="001E5693" w:rsidRDefault="009C0316" w:rsidP="00F4611F">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u w:val="single"/>
        </w:rPr>
        <w:t>ІІ група порівняння</w:t>
      </w:r>
      <w:r w:rsidRPr="001E5693">
        <w:rPr>
          <w:rFonts w:ascii="Times New Roman" w:eastAsia="Calibri" w:hAnsi="Times New Roman"/>
          <w:sz w:val="24"/>
          <w:szCs w:val="24"/>
        </w:rPr>
        <w:t xml:space="preserve"> – пацієнти, які при переході на самостійний прийом відповідали критеріям стабільності.</w:t>
      </w:r>
    </w:p>
    <w:p w14:paraId="07CAA9F3" w14:textId="77777777" w:rsidR="009C0316" w:rsidRPr="001E5693" w:rsidRDefault="009C0316" w:rsidP="00F4611F">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b/>
          <w:bCs/>
          <w:sz w:val="24"/>
          <w:szCs w:val="24"/>
        </w:rPr>
        <w:lastRenderedPageBreak/>
        <w:t>Проспективний етап</w:t>
      </w:r>
      <w:r w:rsidRPr="001E5693">
        <w:rPr>
          <w:rFonts w:ascii="Times New Roman" w:eastAsia="Calibri" w:hAnsi="Times New Roman"/>
          <w:sz w:val="24"/>
          <w:szCs w:val="24"/>
        </w:rPr>
        <w:t xml:space="preserve"> дослідження передбачає набір та анкетування когорти пацієнтів ЗПТ, які переходять на самостійний прийом препаратів. Пацієнти мають набиратись перед початком самостійного прийому, та спостерігатись протягом 6 місяців. Пацієнти з відібраної групи будуть проходити триразове анкетування для оцінки поведінкових показників: </w:t>
      </w:r>
    </w:p>
    <w:p w14:paraId="04E68468" w14:textId="77777777" w:rsidR="009C0316" w:rsidRPr="001E5693" w:rsidRDefault="009C0316" w:rsidP="00F4611F">
      <w:pPr>
        <w:pStyle w:val="a3"/>
        <w:numPr>
          <w:ilvl w:val="0"/>
          <w:numId w:val="32"/>
        </w:numPr>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перед переведенням на самостійний прийом препаратів (0-7 днів до переведення); </w:t>
      </w:r>
    </w:p>
    <w:p w14:paraId="1A7234F1" w14:textId="77777777" w:rsidR="009C0316" w:rsidRPr="001E5693" w:rsidRDefault="009C0316" w:rsidP="00F4611F">
      <w:pPr>
        <w:pStyle w:val="a3"/>
        <w:numPr>
          <w:ilvl w:val="0"/>
          <w:numId w:val="32"/>
        </w:numPr>
        <w:ind w:left="0" w:firstLine="567"/>
        <w:rPr>
          <w:rFonts w:ascii="Times New Roman" w:hAnsi="Times New Roman"/>
          <w:sz w:val="24"/>
          <w:szCs w:val="24"/>
          <w:lang w:val="uk-UA"/>
        </w:rPr>
      </w:pPr>
      <w:r w:rsidRPr="001E5693">
        <w:rPr>
          <w:rFonts w:ascii="Times New Roman" w:hAnsi="Times New Roman"/>
          <w:sz w:val="24"/>
          <w:szCs w:val="24"/>
          <w:lang w:val="uk-UA"/>
        </w:rPr>
        <w:t>через 3 місяці (</w:t>
      </w:r>
      <w:r w:rsidRPr="00853B5B">
        <w:rPr>
          <w:rFonts w:ascii="Times New Roman" w:hAnsi="Times New Roman"/>
          <w:sz w:val="24"/>
          <w:szCs w:val="24"/>
          <w:lang w:val="uk-UA"/>
        </w:rPr>
        <w:t>±</w:t>
      </w:r>
      <w:r w:rsidRPr="001E5693">
        <w:rPr>
          <w:rFonts w:ascii="Times New Roman" w:hAnsi="Times New Roman"/>
          <w:sz w:val="24"/>
          <w:szCs w:val="24"/>
          <w:lang w:val="uk-UA"/>
        </w:rPr>
        <w:t>14 днів) після переведення на самостійний прийом препаратів,</w:t>
      </w:r>
    </w:p>
    <w:p w14:paraId="2A65CD01" w14:textId="77777777" w:rsidR="009C0316" w:rsidRPr="001E5693" w:rsidRDefault="009C0316" w:rsidP="00F4611F">
      <w:pPr>
        <w:pStyle w:val="a3"/>
        <w:numPr>
          <w:ilvl w:val="0"/>
          <w:numId w:val="32"/>
        </w:numPr>
        <w:ind w:left="0" w:firstLine="567"/>
        <w:rPr>
          <w:rFonts w:ascii="Times New Roman" w:hAnsi="Times New Roman"/>
          <w:sz w:val="24"/>
          <w:szCs w:val="24"/>
          <w:lang w:val="uk-UA"/>
        </w:rPr>
      </w:pPr>
      <w:r w:rsidRPr="001E5693">
        <w:rPr>
          <w:rFonts w:ascii="Times New Roman" w:hAnsi="Times New Roman"/>
          <w:sz w:val="24"/>
          <w:szCs w:val="24"/>
          <w:lang w:val="uk-UA"/>
        </w:rPr>
        <w:t>через 6 місяців (</w:t>
      </w:r>
      <w:r w:rsidRPr="00853B5B">
        <w:rPr>
          <w:rFonts w:ascii="Times New Roman" w:hAnsi="Times New Roman"/>
          <w:sz w:val="24"/>
          <w:szCs w:val="24"/>
          <w:lang w:val="uk-UA"/>
        </w:rPr>
        <w:t>±</w:t>
      </w:r>
      <w:r w:rsidRPr="001E5693">
        <w:rPr>
          <w:rFonts w:ascii="Times New Roman" w:hAnsi="Times New Roman"/>
          <w:sz w:val="24"/>
          <w:szCs w:val="24"/>
          <w:lang w:val="uk-UA"/>
        </w:rPr>
        <w:t>14 днів) після переведення на самостійний прийом препаратів.</w:t>
      </w:r>
    </w:p>
    <w:p w14:paraId="1E7675D5" w14:textId="77777777" w:rsidR="009C0316" w:rsidRPr="001E5693" w:rsidRDefault="009C0316" w:rsidP="00F4611F">
      <w:pPr>
        <w:ind w:firstLine="567"/>
        <w:rPr>
          <w:rFonts w:ascii="Times New Roman" w:hAnsi="Times New Roman"/>
          <w:sz w:val="24"/>
          <w:szCs w:val="24"/>
        </w:rPr>
      </w:pPr>
      <w:r w:rsidRPr="001E5693">
        <w:rPr>
          <w:rFonts w:ascii="Times New Roman" w:hAnsi="Times New Roman"/>
          <w:sz w:val="24"/>
          <w:szCs w:val="24"/>
        </w:rPr>
        <w:t xml:space="preserve">Повинні бути запроваджені </w:t>
      </w:r>
      <w:r w:rsidRPr="00853B5B">
        <w:rPr>
          <w:rFonts w:ascii="Times New Roman" w:hAnsi="Times New Roman"/>
          <w:sz w:val="24"/>
          <w:szCs w:val="24"/>
        </w:rPr>
        <w:t xml:space="preserve">процедури для забезпечення адекватного утримання </w:t>
      </w:r>
      <w:r w:rsidRPr="001E5693">
        <w:rPr>
          <w:rFonts w:ascii="Times New Roman" w:hAnsi="Times New Roman"/>
          <w:sz w:val="24"/>
          <w:szCs w:val="24"/>
        </w:rPr>
        <w:t xml:space="preserve">учасників </w:t>
      </w:r>
      <w:r w:rsidRPr="00853B5B">
        <w:rPr>
          <w:rFonts w:ascii="Times New Roman" w:hAnsi="Times New Roman"/>
          <w:sz w:val="24"/>
          <w:szCs w:val="24"/>
        </w:rPr>
        <w:t>у проспективній частині дослідження</w:t>
      </w:r>
      <w:r w:rsidRPr="001E5693">
        <w:rPr>
          <w:rFonts w:ascii="Times New Roman" w:hAnsi="Times New Roman"/>
          <w:sz w:val="24"/>
          <w:szCs w:val="24"/>
        </w:rPr>
        <w:t>. Крім анкетування, по всіх учасниках когорти буде зібрано дані з медичних карток для аналізу клінічних показників.</w:t>
      </w:r>
    </w:p>
    <w:p w14:paraId="41933762" w14:textId="77777777" w:rsidR="009C0316" w:rsidRPr="00853B5B" w:rsidRDefault="009C0316" w:rsidP="00F4611F">
      <w:pPr>
        <w:ind w:firstLine="567"/>
        <w:rPr>
          <w:rFonts w:ascii="Times New Roman" w:hAnsi="Times New Roman"/>
          <w:sz w:val="24"/>
          <w:szCs w:val="24"/>
        </w:rPr>
      </w:pPr>
      <w:r w:rsidRPr="00853B5B">
        <w:rPr>
          <w:rFonts w:ascii="Times New Roman" w:eastAsia="Calibri" w:hAnsi="Times New Roman"/>
          <w:sz w:val="24"/>
          <w:szCs w:val="24"/>
        </w:rPr>
        <w:t>Орієнтовна загальна тривалість збору даних з урахуванням рекрутингу – 9 місяців.</w:t>
      </w:r>
    </w:p>
    <w:p w14:paraId="3EA0207E" w14:textId="77777777" w:rsidR="009C0316" w:rsidRPr="001E5693" w:rsidRDefault="009C0316" w:rsidP="00F4611F">
      <w:pPr>
        <w:spacing w:after="0"/>
        <w:ind w:firstLine="567"/>
        <w:jc w:val="both"/>
        <w:rPr>
          <w:rFonts w:ascii="Times New Roman" w:eastAsia="Calibri" w:hAnsi="Times New Roman"/>
          <w:b/>
          <w:bCs/>
          <w:sz w:val="24"/>
          <w:szCs w:val="24"/>
        </w:rPr>
      </w:pPr>
      <w:r w:rsidRPr="001E5693">
        <w:rPr>
          <w:rFonts w:ascii="Times New Roman" w:eastAsia="Calibri" w:hAnsi="Times New Roman"/>
          <w:b/>
          <w:bCs/>
          <w:sz w:val="24"/>
          <w:szCs w:val="24"/>
        </w:rPr>
        <w:t>Цільові групи дослідження:</w:t>
      </w:r>
    </w:p>
    <w:p w14:paraId="200B528C" w14:textId="77777777" w:rsidR="009C0316" w:rsidRPr="001E5693" w:rsidRDefault="009C0316" w:rsidP="00F4611F">
      <w:pPr>
        <w:pStyle w:val="a3"/>
        <w:numPr>
          <w:ilvl w:val="0"/>
          <w:numId w:val="28"/>
        </w:numPr>
        <w:ind w:left="0" w:firstLine="567"/>
        <w:jc w:val="both"/>
        <w:rPr>
          <w:rFonts w:ascii="Times New Roman" w:hAnsi="Times New Roman"/>
          <w:sz w:val="24"/>
          <w:szCs w:val="24"/>
          <w:lang w:val="uk-UA"/>
        </w:rPr>
      </w:pPr>
      <w:r w:rsidRPr="001E5693">
        <w:rPr>
          <w:rFonts w:ascii="Times New Roman" w:hAnsi="Times New Roman"/>
          <w:sz w:val="24"/>
          <w:szCs w:val="24"/>
          <w:lang w:val="uk-UA"/>
        </w:rPr>
        <w:t>Пацієнти ЗПТ;</w:t>
      </w:r>
    </w:p>
    <w:p w14:paraId="6D6A975A" w14:textId="77777777" w:rsidR="009C0316" w:rsidRPr="001E5693" w:rsidRDefault="009C0316" w:rsidP="00F4611F">
      <w:pPr>
        <w:pStyle w:val="a3"/>
        <w:numPr>
          <w:ilvl w:val="0"/>
          <w:numId w:val="28"/>
        </w:numPr>
        <w:ind w:left="0" w:firstLine="567"/>
        <w:jc w:val="both"/>
        <w:rPr>
          <w:rFonts w:ascii="Times New Roman" w:hAnsi="Times New Roman"/>
          <w:sz w:val="24"/>
          <w:szCs w:val="24"/>
          <w:lang w:val="uk-UA"/>
        </w:rPr>
      </w:pPr>
      <w:r w:rsidRPr="001E5693">
        <w:rPr>
          <w:rFonts w:ascii="Times New Roman" w:hAnsi="Times New Roman"/>
          <w:sz w:val="24"/>
          <w:szCs w:val="24"/>
          <w:lang w:val="uk-UA"/>
        </w:rPr>
        <w:t>Експерти у сфері надання послуг ЗПТ: медичні працівники/працівниці, психологи/психологині, соціальні працівники/працівниці.</w:t>
      </w:r>
    </w:p>
    <w:p w14:paraId="2D3D5760" w14:textId="77777777" w:rsidR="009C0316" w:rsidRPr="001E5693" w:rsidRDefault="009C0316" w:rsidP="00F4611F">
      <w:pPr>
        <w:pStyle w:val="a3"/>
        <w:spacing w:line="276" w:lineRule="auto"/>
        <w:ind w:left="0" w:firstLine="567"/>
        <w:jc w:val="both"/>
        <w:rPr>
          <w:rFonts w:ascii="Times New Roman" w:hAnsi="Times New Roman"/>
          <w:sz w:val="24"/>
          <w:szCs w:val="24"/>
          <w:lang w:val="uk-UA"/>
        </w:rPr>
      </w:pPr>
    </w:p>
    <w:p w14:paraId="254DC522" w14:textId="77777777" w:rsidR="009C0316" w:rsidRPr="001E5693" w:rsidRDefault="009C0316" w:rsidP="00F4611F">
      <w:pPr>
        <w:spacing w:after="0"/>
        <w:ind w:firstLine="567"/>
        <w:jc w:val="both"/>
        <w:rPr>
          <w:rFonts w:ascii="Times New Roman" w:eastAsia="Calibri" w:hAnsi="Times New Roman"/>
          <w:b/>
          <w:bCs/>
          <w:sz w:val="24"/>
          <w:szCs w:val="24"/>
        </w:rPr>
      </w:pPr>
      <w:r w:rsidRPr="001E5693">
        <w:rPr>
          <w:rFonts w:ascii="Times New Roman" w:eastAsia="Calibri" w:hAnsi="Times New Roman"/>
          <w:b/>
          <w:bCs/>
          <w:sz w:val="24"/>
          <w:szCs w:val="24"/>
        </w:rPr>
        <w:t xml:space="preserve">Інструменти дослідження:  </w:t>
      </w:r>
    </w:p>
    <w:p w14:paraId="3390793A" w14:textId="77777777" w:rsidR="009C0316" w:rsidRPr="001E5693" w:rsidRDefault="009C0316" w:rsidP="00F4611F">
      <w:pPr>
        <w:pStyle w:val="a3"/>
        <w:numPr>
          <w:ilvl w:val="0"/>
          <w:numId w:val="27"/>
        </w:numPr>
        <w:ind w:left="0" w:firstLine="567"/>
        <w:jc w:val="both"/>
        <w:rPr>
          <w:rFonts w:ascii="Times New Roman" w:hAnsi="Times New Roman"/>
          <w:sz w:val="24"/>
          <w:szCs w:val="24"/>
          <w:lang w:val="uk-UA"/>
        </w:rPr>
      </w:pPr>
      <w:r w:rsidRPr="001E5693">
        <w:rPr>
          <w:rFonts w:ascii="Times New Roman" w:hAnsi="Times New Roman"/>
          <w:sz w:val="24"/>
          <w:szCs w:val="24"/>
          <w:lang w:val="uk-UA"/>
        </w:rPr>
        <w:t>Гайди для проведення напівструктурованих інтерв’ю з експертами;</w:t>
      </w:r>
    </w:p>
    <w:p w14:paraId="488771AC" w14:textId="77777777" w:rsidR="009C0316" w:rsidRPr="001E5693" w:rsidRDefault="009C0316" w:rsidP="00F4611F">
      <w:pPr>
        <w:pStyle w:val="a3"/>
        <w:numPr>
          <w:ilvl w:val="0"/>
          <w:numId w:val="27"/>
        </w:numPr>
        <w:ind w:left="0" w:firstLine="567"/>
        <w:jc w:val="both"/>
        <w:rPr>
          <w:rFonts w:ascii="Times New Roman" w:hAnsi="Times New Roman"/>
          <w:sz w:val="24"/>
          <w:szCs w:val="24"/>
          <w:lang w:val="uk-UA"/>
        </w:rPr>
      </w:pPr>
      <w:r w:rsidRPr="001E5693">
        <w:rPr>
          <w:rFonts w:ascii="Times New Roman" w:hAnsi="Times New Roman"/>
          <w:sz w:val="24"/>
          <w:szCs w:val="24"/>
          <w:lang w:val="uk-UA"/>
        </w:rPr>
        <w:t>Форми для збору клінічних даних з карток пацієнтів;</w:t>
      </w:r>
    </w:p>
    <w:p w14:paraId="0F20B7E4" w14:textId="77777777" w:rsidR="009C0316" w:rsidRPr="001E5693" w:rsidRDefault="009C0316" w:rsidP="00F4611F">
      <w:pPr>
        <w:pStyle w:val="a3"/>
        <w:numPr>
          <w:ilvl w:val="0"/>
          <w:numId w:val="27"/>
        </w:numPr>
        <w:ind w:left="0" w:firstLine="567"/>
        <w:jc w:val="both"/>
        <w:rPr>
          <w:rFonts w:ascii="Times New Roman" w:hAnsi="Times New Roman"/>
          <w:sz w:val="24"/>
          <w:szCs w:val="24"/>
          <w:lang w:val="uk-UA"/>
        </w:rPr>
      </w:pPr>
      <w:r w:rsidRPr="001E5693">
        <w:rPr>
          <w:rFonts w:ascii="Times New Roman" w:hAnsi="Times New Roman"/>
          <w:sz w:val="24"/>
          <w:szCs w:val="24"/>
          <w:lang w:val="uk-UA"/>
        </w:rPr>
        <w:t>Анкета для опитування пацієнтів ЗПТ.</w:t>
      </w:r>
    </w:p>
    <w:p w14:paraId="753B6896" w14:textId="77777777" w:rsidR="009C0316" w:rsidRPr="001E5693" w:rsidRDefault="009C0316" w:rsidP="00F4611F">
      <w:pPr>
        <w:spacing w:after="0"/>
        <w:ind w:firstLine="567"/>
        <w:jc w:val="both"/>
        <w:rPr>
          <w:rFonts w:ascii="Times New Roman" w:eastAsia="Calibri" w:hAnsi="Times New Roman"/>
          <w:sz w:val="24"/>
          <w:szCs w:val="24"/>
        </w:rPr>
      </w:pPr>
    </w:p>
    <w:p w14:paraId="03283CA1" w14:textId="77777777" w:rsidR="009C0316" w:rsidRPr="001E5693" w:rsidRDefault="009C0316" w:rsidP="00F4611F">
      <w:pPr>
        <w:spacing w:after="0"/>
        <w:ind w:firstLine="567"/>
        <w:contextualSpacing/>
        <w:jc w:val="both"/>
        <w:rPr>
          <w:rFonts w:ascii="Times New Roman" w:eastAsia="Calibri" w:hAnsi="Times New Roman"/>
          <w:b/>
          <w:bCs/>
          <w:sz w:val="24"/>
          <w:szCs w:val="24"/>
        </w:rPr>
      </w:pPr>
      <w:r w:rsidRPr="001E5693">
        <w:rPr>
          <w:rFonts w:ascii="Times New Roman" w:eastAsia="Calibri" w:hAnsi="Times New Roman"/>
          <w:b/>
          <w:bCs/>
          <w:sz w:val="24"/>
          <w:szCs w:val="24"/>
        </w:rPr>
        <w:t>Вибірка дослідження:</w:t>
      </w:r>
    </w:p>
    <w:tbl>
      <w:tblPr>
        <w:tblStyle w:val="ab"/>
        <w:tblW w:w="0" w:type="auto"/>
        <w:jc w:val="center"/>
        <w:tblLook w:val="04A0" w:firstRow="1" w:lastRow="0" w:firstColumn="1" w:lastColumn="0" w:noHBand="0" w:noVBand="1"/>
      </w:tblPr>
      <w:tblGrid>
        <w:gridCol w:w="7225"/>
        <w:gridCol w:w="1275"/>
        <w:gridCol w:w="845"/>
      </w:tblGrid>
      <w:tr w:rsidR="009C0316" w:rsidRPr="001E5693" w14:paraId="623A933B" w14:textId="77777777" w:rsidTr="00813FFF">
        <w:trPr>
          <w:jc w:val="center"/>
        </w:trPr>
        <w:tc>
          <w:tcPr>
            <w:tcW w:w="9345" w:type="dxa"/>
            <w:gridSpan w:val="3"/>
            <w:shd w:val="clear" w:color="auto" w:fill="D5DCE4" w:themeFill="text2" w:themeFillTint="33"/>
          </w:tcPr>
          <w:p w14:paraId="39AAA2F6" w14:textId="77777777" w:rsidR="009C0316" w:rsidRPr="001E5693" w:rsidRDefault="009C0316" w:rsidP="00F4611F">
            <w:pPr>
              <w:spacing w:after="0"/>
              <w:ind w:firstLine="567"/>
              <w:contextualSpacing/>
              <w:jc w:val="center"/>
              <w:rPr>
                <w:rFonts w:ascii="Times New Roman" w:eastAsia="Calibri" w:hAnsi="Times New Roman"/>
                <w:i/>
                <w:iCs/>
                <w:sz w:val="24"/>
                <w:szCs w:val="24"/>
                <w:lang w:val="uk-UA"/>
              </w:rPr>
            </w:pPr>
            <w:r w:rsidRPr="001E5693">
              <w:rPr>
                <w:rFonts w:ascii="Times New Roman" w:eastAsia="Calibri" w:hAnsi="Times New Roman"/>
                <w:i/>
                <w:iCs/>
                <w:sz w:val="24"/>
                <w:szCs w:val="24"/>
              </w:rPr>
              <w:t>Ретроспективний етап (збір даних з карт пацієнтів ЗПТ)</w:t>
            </w:r>
          </w:p>
        </w:tc>
      </w:tr>
      <w:tr w:rsidR="009C0316" w:rsidRPr="001E5693" w14:paraId="432EF30D" w14:textId="77777777" w:rsidTr="00813FFF">
        <w:trPr>
          <w:jc w:val="center"/>
        </w:trPr>
        <w:tc>
          <w:tcPr>
            <w:tcW w:w="7225" w:type="dxa"/>
          </w:tcPr>
          <w:p w14:paraId="7C2F236F"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r w:rsidRPr="001E5693">
              <w:rPr>
                <w:rFonts w:ascii="Times New Roman" w:eastAsia="Calibri" w:hAnsi="Times New Roman"/>
                <w:sz w:val="24"/>
                <w:szCs w:val="24"/>
              </w:rPr>
              <w:t>І група: ті, хто перейшов на самостійний прийом без перевірки відповідності критеріям стабільності для самостійного прийому</w:t>
            </w:r>
          </w:p>
        </w:tc>
        <w:tc>
          <w:tcPr>
            <w:tcW w:w="1275" w:type="dxa"/>
            <w:vAlign w:val="center"/>
          </w:tcPr>
          <w:p w14:paraId="376F53D5" w14:textId="77777777" w:rsidR="009C0316" w:rsidRPr="001E5693" w:rsidRDefault="009C0316" w:rsidP="00F4611F">
            <w:pPr>
              <w:spacing w:after="0"/>
              <w:ind w:firstLine="567"/>
              <w:contextualSpacing/>
              <w:jc w:val="center"/>
              <w:rPr>
                <w:rFonts w:ascii="Times New Roman" w:eastAsia="Calibri" w:hAnsi="Times New Roman"/>
                <w:sz w:val="24"/>
                <w:szCs w:val="24"/>
                <w:lang w:val="uk-UA"/>
              </w:rPr>
            </w:pPr>
            <w:r w:rsidRPr="001E5693">
              <w:rPr>
                <w:rFonts w:ascii="Times New Roman" w:eastAsia="Calibri" w:hAnsi="Times New Roman"/>
                <w:sz w:val="24"/>
                <w:szCs w:val="24"/>
                <w:lang w:val="en-US"/>
              </w:rPr>
              <w:t>5</w:t>
            </w:r>
            <w:r w:rsidRPr="001E5693">
              <w:rPr>
                <w:rFonts w:ascii="Times New Roman" w:eastAsia="Calibri" w:hAnsi="Times New Roman"/>
                <w:sz w:val="24"/>
                <w:szCs w:val="24"/>
              </w:rPr>
              <w:t>00</w:t>
            </w:r>
          </w:p>
        </w:tc>
        <w:tc>
          <w:tcPr>
            <w:tcW w:w="845" w:type="dxa"/>
            <w:vMerge w:val="restart"/>
            <w:vAlign w:val="center"/>
          </w:tcPr>
          <w:p w14:paraId="44EFEB9E" w14:textId="77777777" w:rsidR="009C0316" w:rsidRPr="001E5693" w:rsidRDefault="009C0316" w:rsidP="00CD47A7">
            <w:pPr>
              <w:spacing w:after="0"/>
              <w:contextualSpacing/>
              <w:jc w:val="both"/>
              <w:rPr>
                <w:rFonts w:ascii="Times New Roman" w:eastAsia="Calibri" w:hAnsi="Times New Roman"/>
                <w:b/>
                <w:bCs/>
                <w:sz w:val="24"/>
                <w:szCs w:val="24"/>
                <w:lang w:val="uk-UA"/>
              </w:rPr>
            </w:pPr>
            <w:r w:rsidRPr="001E5693">
              <w:rPr>
                <w:rFonts w:ascii="Times New Roman" w:eastAsia="Calibri" w:hAnsi="Times New Roman"/>
                <w:b/>
                <w:bCs/>
                <w:sz w:val="24"/>
                <w:szCs w:val="24"/>
                <w:lang w:val="en-US"/>
              </w:rPr>
              <w:t>1</w:t>
            </w:r>
            <w:r w:rsidRPr="001E5693">
              <w:rPr>
                <w:rFonts w:ascii="Times New Roman" w:eastAsia="Calibri" w:hAnsi="Times New Roman"/>
                <w:b/>
                <w:bCs/>
                <w:sz w:val="24"/>
                <w:szCs w:val="24"/>
              </w:rPr>
              <w:t xml:space="preserve"> 000</w:t>
            </w:r>
          </w:p>
        </w:tc>
      </w:tr>
      <w:tr w:rsidR="009C0316" w:rsidRPr="001E5693" w14:paraId="63D0AD98" w14:textId="77777777" w:rsidTr="00813FFF">
        <w:trPr>
          <w:jc w:val="center"/>
        </w:trPr>
        <w:tc>
          <w:tcPr>
            <w:tcW w:w="7225" w:type="dxa"/>
          </w:tcPr>
          <w:p w14:paraId="7B2F0DB7"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r w:rsidRPr="001E5693">
              <w:rPr>
                <w:rFonts w:ascii="Times New Roman" w:eastAsia="Calibri" w:hAnsi="Times New Roman"/>
                <w:sz w:val="24"/>
                <w:szCs w:val="24"/>
              </w:rPr>
              <w:t>ІІ група: ті, хто, перейшов на самостійний прийом, відповідаючи критеріям стабільності для самостійного прийому при переході</w:t>
            </w:r>
          </w:p>
        </w:tc>
        <w:tc>
          <w:tcPr>
            <w:tcW w:w="1275" w:type="dxa"/>
            <w:vAlign w:val="center"/>
          </w:tcPr>
          <w:p w14:paraId="572E1712" w14:textId="77777777" w:rsidR="009C0316" w:rsidRPr="001E5693" w:rsidRDefault="009C0316" w:rsidP="00F4611F">
            <w:pPr>
              <w:spacing w:after="0"/>
              <w:ind w:firstLine="567"/>
              <w:contextualSpacing/>
              <w:jc w:val="center"/>
              <w:rPr>
                <w:rFonts w:ascii="Times New Roman" w:eastAsia="Calibri" w:hAnsi="Times New Roman"/>
                <w:sz w:val="24"/>
                <w:szCs w:val="24"/>
                <w:lang w:val="uk-UA"/>
              </w:rPr>
            </w:pPr>
            <w:r w:rsidRPr="001E5693">
              <w:rPr>
                <w:rFonts w:ascii="Times New Roman" w:eastAsia="Calibri" w:hAnsi="Times New Roman"/>
                <w:sz w:val="24"/>
                <w:szCs w:val="24"/>
                <w:lang w:val="en-US"/>
              </w:rPr>
              <w:t>5</w:t>
            </w:r>
            <w:r w:rsidRPr="001E5693">
              <w:rPr>
                <w:rFonts w:ascii="Times New Roman" w:eastAsia="Calibri" w:hAnsi="Times New Roman"/>
                <w:sz w:val="24"/>
                <w:szCs w:val="24"/>
              </w:rPr>
              <w:t>00</w:t>
            </w:r>
          </w:p>
        </w:tc>
        <w:tc>
          <w:tcPr>
            <w:tcW w:w="845" w:type="dxa"/>
            <w:vMerge/>
          </w:tcPr>
          <w:p w14:paraId="1E37F578"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r>
      <w:tr w:rsidR="009C0316" w:rsidRPr="001E5693" w14:paraId="47066E9D" w14:textId="77777777" w:rsidTr="00813FFF">
        <w:trPr>
          <w:jc w:val="center"/>
        </w:trPr>
        <w:tc>
          <w:tcPr>
            <w:tcW w:w="9345" w:type="dxa"/>
            <w:gridSpan w:val="3"/>
            <w:shd w:val="clear" w:color="auto" w:fill="D5DCE4" w:themeFill="text2" w:themeFillTint="33"/>
          </w:tcPr>
          <w:p w14:paraId="57A0987A" w14:textId="77777777" w:rsidR="009C0316" w:rsidRPr="001E5693" w:rsidRDefault="009C0316" w:rsidP="00F4611F">
            <w:pPr>
              <w:spacing w:after="0"/>
              <w:ind w:firstLine="567"/>
              <w:contextualSpacing/>
              <w:jc w:val="center"/>
              <w:rPr>
                <w:rFonts w:ascii="Times New Roman" w:eastAsia="Calibri" w:hAnsi="Times New Roman"/>
                <w:i/>
                <w:iCs/>
                <w:sz w:val="24"/>
                <w:szCs w:val="24"/>
                <w:lang w:val="uk-UA"/>
              </w:rPr>
            </w:pPr>
            <w:r w:rsidRPr="001E5693">
              <w:rPr>
                <w:rFonts w:ascii="Times New Roman" w:eastAsia="Calibri" w:hAnsi="Times New Roman"/>
                <w:i/>
                <w:iCs/>
                <w:sz w:val="24"/>
                <w:szCs w:val="24"/>
              </w:rPr>
              <w:t>Проспективний етап (триразове опитування та збір даних з карт пацієнтів ЗПТ)</w:t>
            </w:r>
          </w:p>
        </w:tc>
      </w:tr>
      <w:tr w:rsidR="009C0316" w:rsidRPr="001E5693" w14:paraId="6FE98DC1" w14:textId="77777777" w:rsidTr="00813FFF">
        <w:trPr>
          <w:trHeight w:val="317"/>
          <w:jc w:val="center"/>
        </w:trPr>
        <w:tc>
          <w:tcPr>
            <w:tcW w:w="8500" w:type="dxa"/>
            <w:gridSpan w:val="2"/>
            <w:vMerge w:val="restart"/>
          </w:tcPr>
          <w:p w14:paraId="5CCE6542"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r w:rsidRPr="001E5693">
              <w:rPr>
                <w:rFonts w:ascii="Times New Roman" w:eastAsia="Calibri" w:hAnsi="Times New Roman"/>
                <w:sz w:val="24"/>
                <w:szCs w:val="24"/>
              </w:rPr>
              <w:t xml:space="preserve">Учасники програми ЗПТ, які переходять на самостійний прийом лікарських засобів </w:t>
            </w:r>
          </w:p>
        </w:tc>
        <w:tc>
          <w:tcPr>
            <w:tcW w:w="845" w:type="dxa"/>
            <w:vMerge w:val="restart"/>
            <w:vAlign w:val="center"/>
          </w:tcPr>
          <w:p w14:paraId="750F8837" w14:textId="77777777" w:rsidR="009C0316" w:rsidRPr="00853B5B" w:rsidRDefault="009C0316" w:rsidP="00CD47A7">
            <w:pPr>
              <w:spacing w:after="0"/>
              <w:contextualSpacing/>
              <w:jc w:val="center"/>
              <w:rPr>
                <w:rFonts w:ascii="Times New Roman" w:eastAsia="Calibri" w:hAnsi="Times New Roman"/>
                <w:b/>
                <w:bCs/>
                <w:sz w:val="24"/>
                <w:szCs w:val="24"/>
                <w:lang w:val="en-US"/>
              </w:rPr>
            </w:pPr>
            <w:r w:rsidRPr="001E5693">
              <w:rPr>
                <w:rFonts w:ascii="Times New Roman" w:eastAsia="Calibri" w:hAnsi="Times New Roman"/>
                <w:b/>
                <w:bCs/>
                <w:sz w:val="24"/>
                <w:szCs w:val="24"/>
                <w:lang w:val="en-US"/>
              </w:rPr>
              <w:t>500</w:t>
            </w:r>
          </w:p>
        </w:tc>
      </w:tr>
      <w:tr w:rsidR="009C0316" w:rsidRPr="001E5693" w14:paraId="776A5A40" w14:textId="77777777" w:rsidTr="00813FFF">
        <w:trPr>
          <w:trHeight w:val="317"/>
          <w:jc w:val="center"/>
        </w:trPr>
        <w:tc>
          <w:tcPr>
            <w:tcW w:w="8500" w:type="dxa"/>
            <w:gridSpan w:val="2"/>
            <w:vMerge/>
          </w:tcPr>
          <w:p w14:paraId="6DF014FB"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c>
          <w:tcPr>
            <w:tcW w:w="845" w:type="dxa"/>
            <w:vMerge/>
          </w:tcPr>
          <w:p w14:paraId="2E61C25E"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r>
      <w:tr w:rsidR="009C0316" w:rsidRPr="001E5693" w14:paraId="50FC2AF6" w14:textId="77777777" w:rsidTr="00985D6A">
        <w:trPr>
          <w:trHeight w:val="317"/>
          <w:jc w:val="center"/>
        </w:trPr>
        <w:tc>
          <w:tcPr>
            <w:tcW w:w="8500" w:type="dxa"/>
            <w:gridSpan w:val="2"/>
            <w:vMerge/>
          </w:tcPr>
          <w:p w14:paraId="46153BBE"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c>
          <w:tcPr>
            <w:tcW w:w="845" w:type="dxa"/>
            <w:vMerge/>
          </w:tcPr>
          <w:p w14:paraId="37A1B07B"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r>
      <w:tr w:rsidR="009C0316" w:rsidRPr="001E5693" w14:paraId="73C8FDDF" w14:textId="77777777" w:rsidTr="00813FFF">
        <w:trPr>
          <w:jc w:val="center"/>
        </w:trPr>
        <w:tc>
          <w:tcPr>
            <w:tcW w:w="9345" w:type="dxa"/>
            <w:gridSpan w:val="3"/>
            <w:shd w:val="clear" w:color="auto" w:fill="D5DCE4" w:themeFill="text2" w:themeFillTint="33"/>
          </w:tcPr>
          <w:p w14:paraId="7508F5C2" w14:textId="77777777" w:rsidR="009C0316" w:rsidRPr="001E5693" w:rsidRDefault="009C0316" w:rsidP="00F4611F">
            <w:pPr>
              <w:spacing w:after="0"/>
              <w:ind w:firstLine="567"/>
              <w:contextualSpacing/>
              <w:jc w:val="center"/>
              <w:rPr>
                <w:rFonts w:ascii="Times New Roman" w:eastAsia="Calibri" w:hAnsi="Times New Roman"/>
                <w:i/>
                <w:iCs/>
                <w:sz w:val="24"/>
                <w:szCs w:val="24"/>
                <w:lang w:val="uk-UA"/>
              </w:rPr>
            </w:pPr>
            <w:r w:rsidRPr="00363686">
              <w:rPr>
                <w:rFonts w:ascii="Times New Roman" w:eastAsia="Calibri" w:hAnsi="Times New Roman"/>
                <w:i/>
                <w:iCs/>
                <w:sz w:val="24"/>
                <w:szCs w:val="24"/>
                <w:lang w:val="uk-UA"/>
              </w:rPr>
              <w:t>Якісний етап дослідження (напівструктуровані глибинні інтерв’ю)</w:t>
            </w:r>
          </w:p>
        </w:tc>
      </w:tr>
      <w:tr w:rsidR="009C0316" w:rsidRPr="001E5693" w14:paraId="109A06CF" w14:textId="77777777" w:rsidTr="00813FFF">
        <w:trPr>
          <w:jc w:val="center"/>
        </w:trPr>
        <w:tc>
          <w:tcPr>
            <w:tcW w:w="7225" w:type="dxa"/>
          </w:tcPr>
          <w:p w14:paraId="00C05185"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r w:rsidRPr="001E5693">
              <w:rPr>
                <w:rFonts w:ascii="Times New Roman" w:hAnsi="Times New Roman"/>
                <w:sz w:val="24"/>
                <w:szCs w:val="24"/>
              </w:rPr>
              <w:t>медичні працівники / працівниці</w:t>
            </w:r>
          </w:p>
        </w:tc>
        <w:tc>
          <w:tcPr>
            <w:tcW w:w="1275" w:type="dxa"/>
            <w:vAlign w:val="center"/>
          </w:tcPr>
          <w:p w14:paraId="6D041861" w14:textId="77777777" w:rsidR="009C0316" w:rsidRPr="001E5693" w:rsidRDefault="009C0316" w:rsidP="00F4611F">
            <w:pPr>
              <w:spacing w:after="0"/>
              <w:ind w:firstLine="567"/>
              <w:contextualSpacing/>
              <w:jc w:val="center"/>
              <w:rPr>
                <w:rFonts w:ascii="Times New Roman" w:eastAsia="Calibri" w:hAnsi="Times New Roman"/>
                <w:sz w:val="24"/>
                <w:szCs w:val="24"/>
                <w:lang w:val="uk-UA"/>
              </w:rPr>
            </w:pPr>
            <w:r w:rsidRPr="001E5693">
              <w:rPr>
                <w:rFonts w:ascii="Times New Roman" w:eastAsia="Calibri" w:hAnsi="Times New Roman"/>
                <w:sz w:val="24"/>
                <w:szCs w:val="24"/>
              </w:rPr>
              <w:t>8</w:t>
            </w:r>
          </w:p>
        </w:tc>
        <w:tc>
          <w:tcPr>
            <w:tcW w:w="845" w:type="dxa"/>
            <w:vMerge w:val="restart"/>
            <w:vAlign w:val="center"/>
          </w:tcPr>
          <w:p w14:paraId="512842DD" w14:textId="77777777" w:rsidR="009C0316" w:rsidRPr="001E5693" w:rsidRDefault="009C0316" w:rsidP="00CD47A7">
            <w:pPr>
              <w:spacing w:after="0"/>
              <w:contextualSpacing/>
              <w:jc w:val="center"/>
              <w:rPr>
                <w:rFonts w:ascii="Times New Roman" w:eastAsia="Calibri" w:hAnsi="Times New Roman"/>
                <w:b/>
                <w:bCs/>
                <w:sz w:val="24"/>
                <w:szCs w:val="24"/>
                <w:lang w:val="uk-UA"/>
              </w:rPr>
            </w:pPr>
            <w:r w:rsidRPr="001E5693">
              <w:rPr>
                <w:rFonts w:ascii="Times New Roman" w:eastAsia="Calibri" w:hAnsi="Times New Roman"/>
                <w:b/>
                <w:bCs/>
                <w:sz w:val="24"/>
                <w:szCs w:val="24"/>
              </w:rPr>
              <w:t>20</w:t>
            </w:r>
          </w:p>
        </w:tc>
      </w:tr>
      <w:tr w:rsidR="009C0316" w:rsidRPr="001E5693" w14:paraId="17D61A7E" w14:textId="77777777" w:rsidTr="00813FFF">
        <w:trPr>
          <w:jc w:val="center"/>
        </w:trPr>
        <w:tc>
          <w:tcPr>
            <w:tcW w:w="7225" w:type="dxa"/>
          </w:tcPr>
          <w:p w14:paraId="0003E39B"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r w:rsidRPr="001E5693">
              <w:rPr>
                <w:rFonts w:ascii="Times New Roman" w:hAnsi="Times New Roman"/>
                <w:sz w:val="24"/>
                <w:szCs w:val="24"/>
              </w:rPr>
              <w:t>психологи / психологині</w:t>
            </w:r>
          </w:p>
        </w:tc>
        <w:tc>
          <w:tcPr>
            <w:tcW w:w="1275" w:type="dxa"/>
            <w:vAlign w:val="center"/>
          </w:tcPr>
          <w:p w14:paraId="303F71D3" w14:textId="77777777" w:rsidR="009C0316" w:rsidRPr="001E5693" w:rsidRDefault="009C0316" w:rsidP="00F4611F">
            <w:pPr>
              <w:spacing w:after="0"/>
              <w:ind w:firstLine="567"/>
              <w:contextualSpacing/>
              <w:jc w:val="center"/>
              <w:rPr>
                <w:rFonts w:ascii="Times New Roman" w:eastAsia="Calibri" w:hAnsi="Times New Roman"/>
                <w:sz w:val="24"/>
                <w:szCs w:val="24"/>
                <w:lang w:val="uk-UA"/>
              </w:rPr>
            </w:pPr>
            <w:r w:rsidRPr="001E5693">
              <w:rPr>
                <w:rFonts w:ascii="Times New Roman" w:eastAsia="Calibri" w:hAnsi="Times New Roman"/>
                <w:sz w:val="24"/>
                <w:szCs w:val="24"/>
              </w:rPr>
              <w:t>6</w:t>
            </w:r>
          </w:p>
        </w:tc>
        <w:tc>
          <w:tcPr>
            <w:tcW w:w="845" w:type="dxa"/>
            <w:vMerge/>
          </w:tcPr>
          <w:p w14:paraId="0CFE6E32"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r>
      <w:tr w:rsidR="009C0316" w:rsidRPr="001E5693" w14:paraId="5B5A025E" w14:textId="77777777" w:rsidTr="00813FFF">
        <w:trPr>
          <w:jc w:val="center"/>
        </w:trPr>
        <w:tc>
          <w:tcPr>
            <w:tcW w:w="7225" w:type="dxa"/>
          </w:tcPr>
          <w:p w14:paraId="0BC316F3"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r w:rsidRPr="001E5693">
              <w:rPr>
                <w:rFonts w:ascii="Times New Roman" w:hAnsi="Times New Roman"/>
                <w:sz w:val="24"/>
                <w:szCs w:val="24"/>
              </w:rPr>
              <w:t>соціальні працівники / працівниці</w:t>
            </w:r>
          </w:p>
        </w:tc>
        <w:tc>
          <w:tcPr>
            <w:tcW w:w="1275" w:type="dxa"/>
            <w:vAlign w:val="center"/>
          </w:tcPr>
          <w:p w14:paraId="565428D4" w14:textId="77777777" w:rsidR="009C0316" w:rsidRPr="001E5693" w:rsidRDefault="009C0316" w:rsidP="00F4611F">
            <w:pPr>
              <w:spacing w:after="0"/>
              <w:ind w:firstLine="567"/>
              <w:contextualSpacing/>
              <w:jc w:val="center"/>
              <w:rPr>
                <w:rFonts w:ascii="Times New Roman" w:eastAsia="Calibri" w:hAnsi="Times New Roman"/>
                <w:sz w:val="24"/>
                <w:szCs w:val="24"/>
                <w:lang w:val="uk-UA"/>
              </w:rPr>
            </w:pPr>
            <w:r w:rsidRPr="001E5693">
              <w:rPr>
                <w:rFonts w:ascii="Times New Roman" w:eastAsia="Calibri" w:hAnsi="Times New Roman"/>
                <w:sz w:val="24"/>
                <w:szCs w:val="24"/>
              </w:rPr>
              <w:t>6</w:t>
            </w:r>
          </w:p>
        </w:tc>
        <w:tc>
          <w:tcPr>
            <w:tcW w:w="845" w:type="dxa"/>
            <w:vMerge/>
          </w:tcPr>
          <w:p w14:paraId="75AF2637"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r>
    </w:tbl>
    <w:p w14:paraId="2719A9B1" w14:textId="77777777" w:rsidR="009C0316" w:rsidRPr="001E5693" w:rsidRDefault="009C0316" w:rsidP="00F4611F">
      <w:pPr>
        <w:ind w:firstLine="567"/>
        <w:jc w:val="both"/>
        <w:rPr>
          <w:rFonts w:ascii="Times New Roman" w:hAnsi="Times New Roman"/>
          <w:b/>
          <w:bCs/>
          <w:sz w:val="24"/>
          <w:szCs w:val="24"/>
        </w:rPr>
      </w:pPr>
    </w:p>
    <w:p w14:paraId="1E8FA11A" w14:textId="77777777" w:rsidR="009C0316" w:rsidRPr="001E5693" w:rsidRDefault="009C0316" w:rsidP="00F4611F">
      <w:pPr>
        <w:ind w:firstLine="567"/>
        <w:jc w:val="both"/>
        <w:rPr>
          <w:rFonts w:ascii="Times New Roman" w:hAnsi="Times New Roman"/>
          <w:sz w:val="24"/>
          <w:szCs w:val="24"/>
        </w:rPr>
      </w:pPr>
      <w:r w:rsidRPr="001E5693">
        <w:rPr>
          <w:rFonts w:ascii="Times New Roman" w:hAnsi="Times New Roman"/>
          <w:b/>
          <w:bCs/>
          <w:sz w:val="24"/>
          <w:szCs w:val="24"/>
        </w:rPr>
        <w:t>Критерії включення в дослідження для пацієнтів ЗПТ (проспективний етап):</w:t>
      </w:r>
      <w:r w:rsidRPr="001E5693">
        <w:rPr>
          <w:rFonts w:ascii="Times New Roman" w:hAnsi="Times New Roman"/>
          <w:sz w:val="24"/>
          <w:szCs w:val="24"/>
        </w:rPr>
        <w:t xml:space="preserve"> </w:t>
      </w:r>
    </w:p>
    <w:p w14:paraId="072425F6" w14:textId="77777777" w:rsidR="009C0316" w:rsidRPr="001E5693" w:rsidRDefault="009C0316" w:rsidP="00F4611F">
      <w:pPr>
        <w:pStyle w:val="a3"/>
        <w:numPr>
          <w:ilvl w:val="0"/>
          <w:numId w:val="13"/>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Люди, які отримують ЗПТ в Україні у період рекрутінгу;</w:t>
      </w:r>
    </w:p>
    <w:p w14:paraId="10D0F4BC" w14:textId="77777777" w:rsidR="009C0316" w:rsidRPr="001E5693" w:rsidRDefault="009C0316" w:rsidP="00F4611F">
      <w:pPr>
        <w:pStyle w:val="a3"/>
        <w:numPr>
          <w:ilvl w:val="0"/>
          <w:numId w:val="13"/>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Готуються до переводу на самосійний прийом (за підтвердженням лікаря);</w:t>
      </w:r>
    </w:p>
    <w:p w14:paraId="3B4983C6" w14:textId="77777777" w:rsidR="009C0316" w:rsidRPr="001E5693" w:rsidRDefault="009C0316" w:rsidP="00F4611F">
      <w:pPr>
        <w:pStyle w:val="a3"/>
        <w:numPr>
          <w:ilvl w:val="0"/>
          <w:numId w:val="13"/>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Віком від 18 років і старше на момент дослідження;</w:t>
      </w:r>
    </w:p>
    <w:p w14:paraId="0E51149B" w14:textId="77777777" w:rsidR="009C0316" w:rsidRPr="001E5693" w:rsidRDefault="009C0316" w:rsidP="00F4611F">
      <w:pPr>
        <w:pStyle w:val="a3"/>
        <w:numPr>
          <w:ilvl w:val="0"/>
          <w:numId w:val="13"/>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Проживають / працюють / навчаються у населеному пункті, де проводиться дослідження, не менше 6 місяців;</w:t>
      </w:r>
    </w:p>
    <w:p w14:paraId="57903155" w14:textId="77777777" w:rsidR="009C0316" w:rsidRPr="001E5693" w:rsidRDefault="009C0316" w:rsidP="00F4611F">
      <w:pPr>
        <w:pStyle w:val="a3"/>
        <w:numPr>
          <w:ilvl w:val="0"/>
          <w:numId w:val="13"/>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Не перебувають у стані наркотичного чи алкогольного сп’яніння під час рекрутингу.</w:t>
      </w:r>
    </w:p>
    <w:p w14:paraId="51C17E77" w14:textId="77777777" w:rsidR="009C0316" w:rsidRPr="001E5693" w:rsidRDefault="009C0316" w:rsidP="00F4611F">
      <w:pPr>
        <w:shd w:val="clear" w:color="auto" w:fill="FFFFFF" w:themeFill="background1"/>
        <w:spacing w:after="0"/>
        <w:ind w:firstLine="567"/>
        <w:jc w:val="both"/>
        <w:rPr>
          <w:rFonts w:ascii="Times New Roman" w:eastAsia="Calibri" w:hAnsi="Times New Roman"/>
          <w:b/>
          <w:bCs/>
          <w:sz w:val="24"/>
          <w:szCs w:val="24"/>
        </w:rPr>
      </w:pPr>
    </w:p>
    <w:p w14:paraId="071D8D5A" w14:textId="77777777" w:rsidR="009C0316" w:rsidRPr="001E5693" w:rsidRDefault="009C0316" w:rsidP="00F4611F">
      <w:pPr>
        <w:shd w:val="clear" w:color="auto" w:fill="FFFFFF" w:themeFill="background1"/>
        <w:spacing w:after="0"/>
        <w:ind w:firstLine="567"/>
        <w:jc w:val="both"/>
        <w:rPr>
          <w:rFonts w:ascii="Times New Roman" w:eastAsia="Calibri" w:hAnsi="Times New Roman"/>
          <w:sz w:val="24"/>
          <w:szCs w:val="24"/>
        </w:rPr>
      </w:pPr>
      <w:r w:rsidRPr="001E5693">
        <w:rPr>
          <w:rFonts w:ascii="Times New Roman" w:eastAsia="Calibri" w:hAnsi="Times New Roman"/>
          <w:b/>
          <w:bCs/>
          <w:sz w:val="24"/>
          <w:szCs w:val="24"/>
        </w:rPr>
        <w:lastRenderedPageBreak/>
        <w:t>Географія дослідження</w:t>
      </w:r>
      <w:r w:rsidRPr="001E5693">
        <w:rPr>
          <w:rFonts w:ascii="Times New Roman" w:eastAsia="Calibri" w:hAnsi="Times New Roman"/>
          <w:sz w:val="24"/>
          <w:szCs w:val="24"/>
        </w:rPr>
        <w:t xml:space="preserve"> охоплює 6 областей України з найбільшою кількістю клієнтів програм ЗПТ станом на 2020: </w:t>
      </w:r>
    </w:p>
    <w:p w14:paraId="13C45B50" w14:textId="77777777" w:rsidR="009C0316" w:rsidRPr="001E5693" w:rsidRDefault="009C0316" w:rsidP="00F4611F">
      <w:pPr>
        <w:pStyle w:val="a3"/>
        <w:numPr>
          <w:ilvl w:val="0"/>
          <w:numId w:val="12"/>
        </w:numPr>
        <w:shd w:val="clear" w:color="auto" w:fill="FFFFFF" w:themeFill="background1"/>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м. Київ;</w:t>
      </w:r>
    </w:p>
    <w:p w14:paraId="6EEFC694" w14:textId="77777777" w:rsidR="009C0316" w:rsidRPr="001E5693" w:rsidRDefault="009C0316" w:rsidP="00F4611F">
      <w:pPr>
        <w:pStyle w:val="a3"/>
        <w:numPr>
          <w:ilvl w:val="0"/>
          <w:numId w:val="12"/>
        </w:numPr>
        <w:shd w:val="clear" w:color="auto" w:fill="FFFFFF" w:themeFill="background1"/>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Дніпропетровську область (м. Дніпро); </w:t>
      </w:r>
    </w:p>
    <w:p w14:paraId="7FA216A5" w14:textId="77777777" w:rsidR="009C0316" w:rsidRPr="001E5693" w:rsidRDefault="009C0316" w:rsidP="00F4611F">
      <w:pPr>
        <w:pStyle w:val="a3"/>
        <w:numPr>
          <w:ilvl w:val="0"/>
          <w:numId w:val="12"/>
        </w:numPr>
        <w:shd w:val="clear" w:color="auto" w:fill="FFFFFF" w:themeFill="background1"/>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Харківську (м. Харків); </w:t>
      </w:r>
    </w:p>
    <w:p w14:paraId="084BB3F4" w14:textId="77777777" w:rsidR="009C0316" w:rsidRPr="001E5693" w:rsidRDefault="009C0316" w:rsidP="00F4611F">
      <w:pPr>
        <w:pStyle w:val="a3"/>
        <w:numPr>
          <w:ilvl w:val="0"/>
          <w:numId w:val="12"/>
        </w:numPr>
        <w:shd w:val="clear" w:color="auto" w:fill="FFFFFF" w:themeFill="background1"/>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Запорізьку (м. Запоріжжя);</w:t>
      </w:r>
    </w:p>
    <w:p w14:paraId="5B433C6E" w14:textId="77777777" w:rsidR="009C0316" w:rsidRPr="001E5693" w:rsidRDefault="009C0316" w:rsidP="00F4611F">
      <w:pPr>
        <w:pStyle w:val="a3"/>
        <w:numPr>
          <w:ilvl w:val="0"/>
          <w:numId w:val="12"/>
        </w:numPr>
        <w:shd w:val="clear" w:color="auto" w:fill="FFFFFF" w:themeFill="background1"/>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Львівську (м. Львів);</w:t>
      </w:r>
    </w:p>
    <w:p w14:paraId="3D7228EB" w14:textId="77777777" w:rsidR="009C0316" w:rsidRPr="001E5693" w:rsidRDefault="009C0316" w:rsidP="00F4611F">
      <w:pPr>
        <w:pStyle w:val="a3"/>
        <w:numPr>
          <w:ilvl w:val="0"/>
          <w:numId w:val="12"/>
        </w:numPr>
        <w:shd w:val="clear" w:color="auto" w:fill="FFFFFF" w:themeFill="background1"/>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Івано-Франківську (м. Івано-Франківськ).</w:t>
      </w:r>
    </w:p>
    <w:p w14:paraId="5F989ADB" w14:textId="77777777" w:rsidR="009C0316" w:rsidRPr="001E5693" w:rsidRDefault="009C0316" w:rsidP="00F4611F">
      <w:pPr>
        <w:spacing w:after="0"/>
        <w:ind w:firstLine="567"/>
        <w:jc w:val="both"/>
        <w:rPr>
          <w:rFonts w:ascii="Times New Roman" w:hAnsi="Times New Roman"/>
          <w:sz w:val="24"/>
          <w:szCs w:val="24"/>
        </w:rPr>
      </w:pPr>
    </w:p>
    <w:p w14:paraId="7C79BB71" w14:textId="69365FEF" w:rsidR="009C0316" w:rsidRPr="00853B5B" w:rsidRDefault="009C0316" w:rsidP="00F4611F">
      <w:pPr>
        <w:pStyle w:val="a3"/>
        <w:numPr>
          <w:ilvl w:val="0"/>
          <w:numId w:val="33"/>
        </w:numPr>
        <w:ind w:left="0" w:firstLine="567"/>
        <w:jc w:val="both"/>
        <w:rPr>
          <w:rFonts w:ascii="Times New Roman" w:hAnsi="Times New Roman"/>
          <w:b/>
          <w:sz w:val="24"/>
          <w:szCs w:val="24"/>
          <w:lang w:val="uk-UA" w:eastAsia="ar-SA"/>
        </w:rPr>
      </w:pPr>
      <w:r w:rsidRPr="001E5693">
        <w:rPr>
          <w:rFonts w:ascii="Times New Roman" w:hAnsi="Times New Roman"/>
          <w:b/>
          <w:sz w:val="24"/>
          <w:szCs w:val="24"/>
          <w:lang w:val="uk-UA" w:eastAsia="ar-SA"/>
        </w:rPr>
        <w:t xml:space="preserve">Строк проведення дослідження: </w:t>
      </w:r>
      <w:r w:rsidRPr="00F4611F">
        <w:rPr>
          <w:rFonts w:ascii="Times New Roman" w:hAnsi="Times New Roman"/>
          <w:b/>
          <w:sz w:val="24"/>
          <w:szCs w:val="24"/>
          <w:u w:val="single"/>
          <w:lang w:val="uk-UA" w:eastAsia="ar-SA"/>
        </w:rPr>
        <w:t xml:space="preserve">березень 2022 року – </w:t>
      </w:r>
      <w:r w:rsidR="0086705A" w:rsidRPr="00F4611F">
        <w:rPr>
          <w:rFonts w:ascii="Times New Roman" w:hAnsi="Times New Roman"/>
          <w:b/>
          <w:sz w:val="24"/>
          <w:szCs w:val="24"/>
          <w:u w:val="single"/>
          <w:lang w:val="uk-UA" w:eastAsia="ar-SA"/>
        </w:rPr>
        <w:t>червень</w:t>
      </w:r>
      <w:r w:rsidR="00FB1143" w:rsidRPr="00F4611F">
        <w:rPr>
          <w:rFonts w:ascii="Times New Roman" w:hAnsi="Times New Roman"/>
          <w:b/>
          <w:sz w:val="24"/>
          <w:szCs w:val="24"/>
          <w:u w:val="single"/>
          <w:lang w:val="uk-UA" w:eastAsia="ar-SA"/>
        </w:rPr>
        <w:t xml:space="preserve"> </w:t>
      </w:r>
      <w:r w:rsidRPr="00F4611F">
        <w:rPr>
          <w:rFonts w:ascii="Times New Roman" w:hAnsi="Times New Roman"/>
          <w:b/>
          <w:sz w:val="24"/>
          <w:szCs w:val="24"/>
          <w:u w:val="single"/>
          <w:lang w:val="uk-UA" w:eastAsia="ar-SA"/>
        </w:rPr>
        <w:t>2023 року</w:t>
      </w:r>
    </w:p>
    <w:p w14:paraId="6518CFDD" w14:textId="77777777" w:rsidR="009C0316" w:rsidRPr="00853B5B" w:rsidRDefault="009C0316" w:rsidP="00F4611F">
      <w:pPr>
        <w:pStyle w:val="a3"/>
        <w:ind w:left="0" w:firstLine="567"/>
        <w:jc w:val="both"/>
        <w:rPr>
          <w:rFonts w:ascii="Times New Roman" w:hAnsi="Times New Roman"/>
          <w:b/>
          <w:sz w:val="24"/>
          <w:szCs w:val="24"/>
          <w:lang w:val="uk-UA" w:eastAsia="ar-SA"/>
        </w:rPr>
      </w:pPr>
    </w:p>
    <w:p w14:paraId="03EB4E32" w14:textId="77777777" w:rsidR="009C0316" w:rsidRPr="001E5693" w:rsidRDefault="009C0316" w:rsidP="00F4611F">
      <w:pPr>
        <w:pStyle w:val="a3"/>
        <w:numPr>
          <w:ilvl w:val="0"/>
          <w:numId w:val="33"/>
        </w:numPr>
        <w:ind w:left="0" w:firstLine="567"/>
        <w:jc w:val="both"/>
        <w:rPr>
          <w:rFonts w:ascii="Times New Roman" w:hAnsi="Times New Roman"/>
          <w:b/>
          <w:sz w:val="24"/>
          <w:szCs w:val="24"/>
          <w:lang w:val="uk-UA" w:eastAsia="ar-SA"/>
        </w:rPr>
      </w:pPr>
      <w:r w:rsidRPr="001E5693">
        <w:rPr>
          <w:rFonts w:ascii="Times New Roman" w:hAnsi="Times New Roman"/>
          <w:b/>
          <w:sz w:val="24"/>
          <w:szCs w:val="24"/>
          <w:lang w:val="uk-UA" w:eastAsia="ar-SA"/>
        </w:rPr>
        <w:t>Етичні вимоги</w:t>
      </w:r>
    </w:p>
    <w:p w14:paraId="75237FC5" w14:textId="77777777" w:rsidR="009C0316" w:rsidRPr="00853B5B" w:rsidRDefault="009C0316" w:rsidP="00F4611F">
      <w:pPr>
        <w:pStyle w:val="a3"/>
        <w:ind w:left="0" w:firstLine="567"/>
        <w:jc w:val="both"/>
        <w:rPr>
          <w:rFonts w:ascii="Times New Roman" w:hAnsi="Times New Roman"/>
          <w:bCs/>
          <w:sz w:val="24"/>
          <w:szCs w:val="24"/>
          <w:lang w:val="uk-UA" w:eastAsia="ar-SA"/>
        </w:rPr>
      </w:pPr>
      <w:r w:rsidRPr="009C7025">
        <w:rPr>
          <w:rFonts w:ascii="Times New Roman" w:hAnsi="Times New Roman"/>
          <w:bCs/>
          <w:sz w:val="24"/>
          <w:szCs w:val="24"/>
          <w:lang w:val="uk-UA" w:eastAsia="ar-SA"/>
        </w:rPr>
        <w:t>Виконавець</w:t>
      </w:r>
      <w:r w:rsidRPr="00853B5B">
        <w:rPr>
          <w:rFonts w:ascii="Times New Roman" w:hAnsi="Times New Roman"/>
          <w:bCs/>
          <w:sz w:val="24"/>
          <w:szCs w:val="24"/>
          <w:lang w:val="uk-UA" w:eastAsia="ar-SA"/>
        </w:rPr>
        <w:t xml:space="preserve"> </w:t>
      </w:r>
      <w:r w:rsidRPr="009C7025">
        <w:rPr>
          <w:rFonts w:ascii="Times New Roman" w:hAnsi="Times New Roman"/>
          <w:bCs/>
          <w:sz w:val="24"/>
          <w:szCs w:val="24"/>
          <w:lang w:val="uk-UA" w:eastAsia="ar-SA"/>
        </w:rPr>
        <w:t xml:space="preserve">має </w:t>
      </w:r>
      <w:r w:rsidRPr="00853B5B">
        <w:rPr>
          <w:rFonts w:ascii="Times New Roman" w:hAnsi="Times New Roman"/>
          <w:bCs/>
          <w:sz w:val="24"/>
          <w:szCs w:val="24"/>
          <w:lang w:val="uk-UA" w:eastAsia="ar-SA"/>
        </w:rPr>
        <w:t xml:space="preserve">дотримуватись етичних засад проведення наукових досліджень, передбачених </w:t>
      </w:r>
      <w:r w:rsidRPr="009C7025">
        <w:rPr>
          <w:rFonts w:ascii="Times New Roman" w:hAnsi="Times New Roman"/>
          <w:bCs/>
          <w:sz w:val="24"/>
          <w:szCs w:val="24"/>
          <w:lang w:val="uk-UA" w:eastAsia="ar-SA"/>
        </w:rPr>
        <w:t>Гельсінською</w:t>
      </w:r>
      <w:r w:rsidRPr="00853B5B">
        <w:rPr>
          <w:rFonts w:ascii="Times New Roman" w:hAnsi="Times New Roman"/>
          <w:bCs/>
          <w:sz w:val="24"/>
          <w:szCs w:val="24"/>
          <w:lang w:val="uk-UA" w:eastAsia="ar-SA"/>
        </w:rPr>
        <w:t xml:space="preserve"> Конвенцією та законодавством України. Процедури дослідження мають забезпечувати конфіденційність учасників шляхом мінімізації кількості персональної інформації яка збирається, </w:t>
      </w:r>
      <w:r w:rsidRPr="001E5693">
        <w:rPr>
          <w:rFonts w:ascii="Times New Roman" w:hAnsi="Times New Roman"/>
          <w:bCs/>
          <w:sz w:val="24"/>
          <w:szCs w:val="24"/>
          <w:lang w:val="uk-UA" w:eastAsia="ar-SA"/>
        </w:rPr>
        <w:t xml:space="preserve">впровадженням процедур захисту даних, </w:t>
      </w:r>
      <w:r w:rsidRPr="00853B5B">
        <w:rPr>
          <w:rFonts w:ascii="Times New Roman" w:hAnsi="Times New Roman"/>
          <w:bCs/>
          <w:sz w:val="24"/>
          <w:szCs w:val="24"/>
          <w:lang w:val="uk-UA" w:eastAsia="ar-SA"/>
        </w:rPr>
        <w:t xml:space="preserve">застосуванням безпечних засобів збору та обробки даних, тощо. </w:t>
      </w:r>
    </w:p>
    <w:p w14:paraId="6DE99DD4" w14:textId="77777777" w:rsidR="009C0316" w:rsidRPr="001E5693" w:rsidRDefault="009C0316" w:rsidP="00F4611F">
      <w:pPr>
        <w:pStyle w:val="a3"/>
        <w:ind w:left="0" w:firstLine="567"/>
        <w:jc w:val="both"/>
        <w:rPr>
          <w:rFonts w:ascii="Times New Roman" w:hAnsi="Times New Roman"/>
          <w:b/>
          <w:sz w:val="24"/>
          <w:szCs w:val="24"/>
          <w:lang w:val="uk-UA" w:eastAsia="ar-SA"/>
        </w:rPr>
      </w:pPr>
    </w:p>
    <w:p w14:paraId="3658B232" w14:textId="77777777" w:rsidR="009C0316" w:rsidRPr="001E5693" w:rsidRDefault="009C0316" w:rsidP="00F4611F">
      <w:pPr>
        <w:pStyle w:val="a3"/>
        <w:numPr>
          <w:ilvl w:val="0"/>
          <w:numId w:val="33"/>
        </w:numPr>
        <w:ind w:left="0" w:firstLine="567"/>
        <w:jc w:val="both"/>
        <w:rPr>
          <w:rFonts w:ascii="Times New Roman" w:hAnsi="Times New Roman"/>
          <w:b/>
          <w:sz w:val="24"/>
          <w:szCs w:val="24"/>
          <w:lang w:val="uk-UA" w:eastAsia="ar-SA"/>
        </w:rPr>
      </w:pPr>
      <w:r w:rsidRPr="001E5693">
        <w:rPr>
          <w:rFonts w:ascii="Times New Roman" w:hAnsi="Times New Roman"/>
          <w:b/>
          <w:sz w:val="24"/>
          <w:szCs w:val="24"/>
          <w:lang w:val="uk-UA" w:eastAsia="ar-SA"/>
        </w:rPr>
        <w:t xml:space="preserve">Складові (структура) послуги з проведення досліджень  </w:t>
      </w:r>
    </w:p>
    <w:p w14:paraId="03B8FC76" w14:textId="77777777" w:rsidR="009C0316" w:rsidRPr="001E5693" w:rsidRDefault="009C0316" w:rsidP="00F4611F">
      <w:pPr>
        <w:spacing w:after="0"/>
        <w:ind w:firstLine="567"/>
        <w:jc w:val="both"/>
        <w:rPr>
          <w:rFonts w:ascii="Times New Roman" w:hAnsi="Times New Roman"/>
          <w:b/>
          <w:bCs/>
          <w:color w:val="000000"/>
          <w:sz w:val="24"/>
          <w:szCs w:val="24"/>
        </w:rPr>
      </w:pPr>
    </w:p>
    <w:p w14:paraId="6AB9FB9A" w14:textId="77777777" w:rsidR="009C0316" w:rsidRPr="00B97F1D" w:rsidRDefault="009C0316" w:rsidP="00F4611F">
      <w:pPr>
        <w:spacing w:after="0"/>
        <w:ind w:firstLine="567"/>
        <w:jc w:val="both"/>
        <w:rPr>
          <w:rFonts w:ascii="Times New Roman" w:hAnsi="Times New Roman"/>
          <w:b/>
          <w:bCs/>
          <w:color w:val="000000"/>
          <w:sz w:val="24"/>
          <w:szCs w:val="24"/>
        </w:rPr>
      </w:pPr>
      <w:r w:rsidRPr="00B97F1D">
        <w:rPr>
          <w:rFonts w:ascii="Times New Roman" w:hAnsi="Times New Roman"/>
          <w:b/>
          <w:bCs/>
          <w:color w:val="000000"/>
          <w:sz w:val="24"/>
          <w:szCs w:val="24"/>
        </w:rPr>
        <w:t>Етап 1: Підготовчий</w:t>
      </w:r>
      <w:r w:rsidRPr="00B97F1D">
        <w:rPr>
          <w:rFonts w:ascii="Times New Roman" w:hAnsi="Times New Roman"/>
          <w:b/>
          <w:bCs/>
          <w:sz w:val="24"/>
          <w:szCs w:val="24"/>
        </w:rPr>
        <w:t xml:space="preserve"> етап</w:t>
      </w:r>
      <w:r w:rsidRPr="00B97F1D">
        <w:rPr>
          <w:rFonts w:ascii="Times New Roman" w:hAnsi="Times New Roman"/>
          <w:b/>
          <w:bCs/>
          <w:color w:val="000000"/>
          <w:sz w:val="24"/>
          <w:szCs w:val="24"/>
        </w:rPr>
        <w:t>:</w:t>
      </w:r>
    </w:p>
    <w:p w14:paraId="7BF640BF" w14:textId="77777777" w:rsidR="009C0316" w:rsidRPr="00B97F1D" w:rsidRDefault="009C0316" w:rsidP="00F4611F">
      <w:pPr>
        <w:pStyle w:val="a3"/>
        <w:numPr>
          <w:ilvl w:val="0"/>
          <w:numId w:val="9"/>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 підготовки протоколу дослідження;</w:t>
      </w:r>
    </w:p>
    <w:p w14:paraId="311EDE9E" w14:textId="77777777" w:rsidR="009C0316" w:rsidRPr="00B97F1D" w:rsidRDefault="009C0316" w:rsidP="00F4611F">
      <w:pPr>
        <w:pStyle w:val="a3"/>
        <w:numPr>
          <w:ilvl w:val="0"/>
          <w:numId w:val="9"/>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 підготовки кабінетного дослідження;</w:t>
      </w:r>
    </w:p>
    <w:p w14:paraId="084F175D" w14:textId="77777777" w:rsidR="009C0316" w:rsidRPr="00B97F1D" w:rsidRDefault="009C0316" w:rsidP="00F4611F">
      <w:pPr>
        <w:pStyle w:val="a3"/>
        <w:numPr>
          <w:ilvl w:val="0"/>
          <w:numId w:val="9"/>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 підготовки гайду для проведення експертних інтерв’ю;</w:t>
      </w:r>
    </w:p>
    <w:p w14:paraId="5D3FF498" w14:textId="77777777" w:rsidR="009C0316" w:rsidRPr="00B97F1D" w:rsidRDefault="009C0316" w:rsidP="00F4611F">
      <w:pPr>
        <w:pStyle w:val="a3"/>
        <w:numPr>
          <w:ilvl w:val="0"/>
          <w:numId w:val="9"/>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 підготовки форми для збору даних з карток пацієнтів;</w:t>
      </w:r>
    </w:p>
    <w:p w14:paraId="799752B1" w14:textId="77777777" w:rsidR="009C0316" w:rsidRPr="00B97F1D" w:rsidRDefault="009C0316" w:rsidP="00F4611F">
      <w:pPr>
        <w:pStyle w:val="a3"/>
        <w:numPr>
          <w:ilvl w:val="0"/>
          <w:numId w:val="9"/>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 підготовки анкети для проведення опитування з учасниками дослідження.</w:t>
      </w:r>
    </w:p>
    <w:p w14:paraId="3D4C4A96" w14:textId="77777777" w:rsidR="009C0316" w:rsidRPr="00B97F1D" w:rsidRDefault="009C0316" w:rsidP="00F4611F">
      <w:pPr>
        <w:pStyle w:val="a3"/>
        <w:ind w:left="0" w:firstLine="567"/>
        <w:jc w:val="both"/>
        <w:rPr>
          <w:rFonts w:ascii="Times New Roman" w:hAnsi="Times New Roman"/>
          <w:color w:val="000000"/>
          <w:sz w:val="24"/>
          <w:szCs w:val="24"/>
          <w:lang w:val="uk-UA"/>
        </w:rPr>
      </w:pPr>
    </w:p>
    <w:p w14:paraId="32D620C1" w14:textId="049C322B" w:rsidR="009C0316" w:rsidRPr="00B97F1D" w:rsidRDefault="009C0316" w:rsidP="00F4611F">
      <w:pPr>
        <w:spacing w:after="0"/>
        <w:ind w:firstLine="567"/>
        <w:jc w:val="both"/>
        <w:rPr>
          <w:rFonts w:ascii="Times New Roman" w:hAnsi="Times New Roman"/>
          <w:b/>
          <w:bCs/>
          <w:color w:val="000000"/>
          <w:sz w:val="24"/>
          <w:szCs w:val="24"/>
        </w:rPr>
      </w:pPr>
      <w:r w:rsidRPr="00B97F1D">
        <w:rPr>
          <w:rFonts w:ascii="Times New Roman" w:hAnsi="Times New Roman"/>
          <w:b/>
          <w:bCs/>
          <w:color w:val="000000"/>
          <w:sz w:val="24"/>
          <w:szCs w:val="24"/>
        </w:rPr>
        <w:t>Етап 2</w:t>
      </w:r>
      <w:r w:rsidR="00B97F1D">
        <w:rPr>
          <w:rFonts w:ascii="Times New Roman" w:hAnsi="Times New Roman"/>
          <w:b/>
          <w:bCs/>
          <w:color w:val="000000"/>
          <w:sz w:val="24"/>
          <w:szCs w:val="24"/>
        </w:rPr>
        <w:t>.1</w:t>
      </w:r>
      <w:r w:rsidRPr="00B97F1D">
        <w:rPr>
          <w:rFonts w:ascii="Times New Roman" w:hAnsi="Times New Roman"/>
          <w:b/>
          <w:bCs/>
          <w:color w:val="000000"/>
          <w:sz w:val="24"/>
          <w:szCs w:val="24"/>
        </w:rPr>
        <w:t>: Польовий</w:t>
      </w:r>
      <w:r w:rsidRPr="00B97F1D">
        <w:rPr>
          <w:rFonts w:ascii="Times New Roman" w:hAnsi="Times New Roman"/>
          <w:b/>
          <w:bCs/>
          <w:sz w:val="24"/>
          <w:szCs w:val="24"/>
        </w:rPr>
        <w:t xml:space="preserve"> етап</w:t>
      </w:r>
      <w:r w:rsidRPr="00B97F1D">
        <w:rPr>
          <w:rFonts w:ascii="Times New Roman" w:hAnsi="Times New Roman"/>
          <w:b/>
          <w:bCs/>
          <w:color w:val="000000"/>
          <w:sz w:val="24"/>
          <w:szCs w:val="24"/>
        </w:rPr>
        <w:t>:</w:t>
      </w:r>
    </w:p>
    <w:p w14:paraId="5BB351CC" w14:textId="77777777" w:rsidR="009C0316" w:rsidRPr="00B97F1D" w:rsidRDefault="009C0316" w:rsidP="00F4611F">
      <w:pPr>
        <w:pStyle w:val="a3"/>
        <w:numPr>
          <w:ilvl w:val="0"/>
          <w:numId w:val="17"/>
        </w:numPr>
        <w:ind w:left="0" w:firstLine="567"/>
        <w:jc w:val="both"/>
        <w:rPr>
          <w:rFonts w:ascii="Times New Roman" w:hAnsi="Times New Roman"/>
          <w:color w:val="000000"/>
          <w:sz w:val="24"/>
          <w:szCs w:val="24"/>
          <w:lang w:val="uk-UA"/>
        </w:rPr>
      </w:pPr>
      <w:r w:rsidRPr="00B97F1D">
        <w:rPr>
          <w:rFonts w:ascii="Times New Roman" w:hAnsi="Times New Roman"/>
          <w:sz w:val="24"/>
          <w:szCs w:val="24"/>
          <w:lang w:val="uk-UA"/>
        </w:rPr>
        <w:t xml:space="preserve">Послуга з організації (включаючи рекрутинг) та проведення 20 експертних інтерв’ю; </w:t>
      </w:r>
    </w:p>
    <w:p w14:paraId="0955D61B" w14:textId="526D1D00" w:rsidR="009C0316" w:rsidRPr="00B97F1D" w:rsidRDefault="009C0316" w:rsidP="00F4611F">
      <w:pPr>
        <w:pStyle w:val="a3"/>
        <w:numPr>
          <w:ilvl w:val="0"/>
          <w:numId w:val="17"/>
        </w:numPr>
        <w:ind w:left="0" w:firstLine="567"/>
        <w:jc w:val="both"/>
        <w:rPr>
          <w:rFonts w:ascii="Times New Roman" w:hAnsi="Times New Roman"/>
          <w:color w:val="000000"/>
          <w:sz w:val="24"/>
          <w:szCs w:val="24"/>
          <w:lang w:val="uk-UA"/>
        </w:rPr>
      </w:pPr>
      <w:r w:rsidRPr="00B97F1D">
        <w:rPr>
          <w:rFonts w:ascii="Times New Roman" w:hAnsi="Times New Roman"/>
          <w:sz w:val="24"/>
          <w:szCs w:val="24"/>
          <w:lang w:val="uk-UA"/>
        </w:rPr>
        <w:t>Послуга з ретроспективного збору даних з карток пацієнтів які перебували / перебувають на ЗПТ (1000 карток)</w:t>
      </w:r>
      <w:r w:rsidR="00FB1143">
        <w:rPr>
          <w:rFonts w:ascii="Times New Roman" w:hAnsi="Times New Roman"/>
          <w:sz w:val="24"/>
          <w:szCs w:val="24"/>
          <w:lang w:val="uk-UA"/>
        </w:rPr>
        <w:t>;</w:t>
      </w:r>
    </w:p>
    <w:p w14:paraId="3D0378DD" w14:textId="3B800862" w:rsidR="009C0316" w:rsidRDefault="009C0316" w:rsidP="00F4611F">
      <w:pPr>
        <w:pStyle w:val="a3"/>
        <w:numPr>
          <w:ilvl w:val="0"/>
          <w:numId w:val="17"/>
        </w:numPr>
        <w:ind w:left="0" w:firstLine="567"/>
        <w:jc w:val="both"/>
        <w:rPr>
          <w:rFonts w:ascii="Times New Roman" w:hAnsi="Times New Roman"/>
          <w:color w:val="000000"/>
          <w:sz w:val="24"/>
          <w:szCs w:val="24"/>
          <w:lang w:val="uk-UA"/>
        </w:rPr>
      </w:pPr>
      <w:r w:rsidRPr="00F4611F">
        <w:rPr>
          <w:rFonts w:ascii="Times New Roman" w:hAnsi="Times New Roman"/>
          <w:color w:val="000000"/>
          <w:sz w:val="24"/>
          <w:szCs w:val="24"/>
          <w:lang w:val="uk-UA"/>
        </w:rPr>
        <w:t>Послуга з рекрутингу 500 пацієнтів, проведення триразового анкетування та збору клінічних даних з карток пацієнтів (хвиля 1)</w:t>
      </w:r>
    </w:p>
    <w:p w14:paraId="39CE605C" w14:textId="77777777" w:rsidR="00B97F1D" w:rsidRDefault="00B97F1D" w:rsidP="00F4611F">
      <w:pPr>
        <w:pStyle w:val="a3"/>
        <w:ind w:left="0" w:firstLine="567"/>
        <w:jc w:val="both"/>
        <w:rPr>
          <w:rFonts w:ascii="Times New Roman" w:hAnsi="Times New Roman"/>
          <w:color w:val="000000"/>
          <w:sz w:val="24"/>
          <w:szCs w:val="24"/>
          <w:lang w:val="uk-UA"/>
        </w:rPr>
      </w:pPr>
    </w:p>
    <w:p w14:paraId="2FD57F65" w14:textId="263B1CCD" w:rsidR="00B97F1D" w:rsidRPr="00F4611F" w:rsidRDefault="00B97F1D" w:rsidP="00F4611F">
      <w:pPr>
        <w:spacing w:after="0"/>
        <w:ind w:firstLine="567"/>
        <w:jc w:val="both"/>
        <w:rPr>
          <w:rFonts w:ascii="Times New Roman" w:hAnsi="Times New Roman"/>
          <w:b/>
          <w:bCs/>
          <w:color w:val="000000"/>
          <w:sz w:val="24"/>
          <w:szCs w:val="24"/>
        </w:rPr>
      </w:pPr>
      <w:r w:rsidRPr="00F4611F">
        <w:rPr>
          <w:rFonts w:ascii="Times New Roman" w:hAnsi="Times New Roman"/>
          <w:b/>
          <w:bCs/>
          <w:color w:val="000000"/>
          <w:sz w:val="24"/>
          <w:szCs w:val="24"/>
        </w:rPr>
        <w:t>Етап 2.</w:t>
      </w:r>
      <w:r>
        <w:rPr>
          <w:rFonts w:ascii="Times New Roman" w:hAnsi="Times New Roman"/>
          <w:b/>
          <w:bCs/>
          <w:color w:val="000000"/>
          <w:sz w:val="24"/>
          <w:szCs w:val="24"/>
        </w:rPr>
        <w:t>2</w:t>
      </w:r>
      <w:r w:rsidRPr="00F4611F">
        <w:rPr>
          <w:rFonts w:ascii="Times New Roman" w:hAnsi="Times New Roman"/>
          <w:b/>
          <w:bCs/>
          <w:color w:val="000000"/>
          <w:sz w:val="24"/>
          <w:szCs w:val="24"/>
        </w:rPr>
        <w:t>: Польовий</w:t>
      </w:r>
      <w:r w:rsidRPr="00F4611F">
        <w:rPr>
          <w:rFonts w:ascii="Times New Roman" w:hAnsi="Times New Roman"/>
          <w:b/>
          <w:bCs/>
          <w:sz w:val="24"/>
          <w:szCs w:val="24"/>
        </w:rPr>
        <w:t xml:space="preserve"> етап</w:t>
      </w:r>
      <w:r w:rsidRPr="00F4611F">
        <w:rPr>
          <w:rFonts w:ascii="Times New Roman" w:hAnsi="Times New Roman"/>
          <w:b/>
          <w:bCs/>
          <w:color w:val="000000"/>
          <w:sz w:val="24"/>
          <w:szCs w:val="24"/>
        </w:rPr>
        <w:t>:</w:t>
      </w:r>
    </w:p>
    <w:p w14:paraId="494092D2" w14:textId="07AEA52A" w:rsidR="009C0316" w:rsidRPr="00F4611F" w:rsidRDefault="009C0316" w:rsidP="00F4611F">
      <w:pPr>
        <w:pStyle w:val="a3"/>
        <w:numPr>
          <w:ilvl w:val="0"/>
          <w:numId w:val="40"/>
        </w:numPr>
        <w:tabs>
          <w:tab w:val="left" w:pos="567"/>
        </w:tabs>
        <w:ind w:left="0" w:firstLine="567"/>
        <w:jc w:val="both"/>
        <w:rPr>
          <w:rFonts w:ascii="Times New Roman" w:hAnsi="Times New Roman"/>
          <w:color w:val="000000"/>
          <w:sz w:val="24"/>
          <w:szCs w:val="24"/>
          <w:lang w:val="ru-RU"/>
        </w:rPr>
      </w:pPr>
      <w:r w:rsidRPr="00FB1143">
        <w:rPr>
          <w:rFonts w:ascii="Times New Roman" w:hAnsi="Times New Roman"/>
          <w:color w:val="000000"/>
          <w:sz w:val="24"/>
          <w:szCs w:val="24"/>
          <w:lang w:val="ru-RU"/>
        </w:rPr>
        <w:tab/>
        <w:t>Послуга з рекрутингу 500 пацієнтів, проведення триразового анкетування та збору клінічних даних з карток пацієнтів (хвиля 2)</w:t>
      </w:r>
    </w:p>
    <w:p w14:paraId="45C8B142" w14:textId="77777777" w:rsidR="00B97F1D" w:rsidRDefault="00B97F1D" w:rsidP="00F4611F">
      <w:pPr>
        <w:pStyle w:val="a3"/>
        <w:tabs>
          <w:tab w:val="left" w:pos="567"/>
        </w:tabs>
        <w:ind w:left="0" w:firstLine="567"/>
        <w:jc w:val="both"/>
        <w:rPr>
          <w:rFonts w:ascii="Times New Roman" w:hAnsi="Times New Roman"/>
          <w:color w:val="000000"/>
          <w:sz w:val="24"/>
          <w:szCs w:val="24"/>
          <w:lang w:val="uk-UA"/>
        </w:rPr>
      </w:pPr>
    </w:p>
    <w:p w14:paraId="38D7F99A" w14:textId="4444BC86" w:rsidR="00B97F1D" w:rsidRPr="00F4611F" w:rsidRDefault="00B97F1D" w:rsidP="00F4611F">
      <w:pPr>
        <w:spacing w:after="0"/>
        <w:ind w:firstLine="567"/>
        <w:jc w:val="both"/>
        <w:rPr>
          <w:rFonts w:ascii="Times New Roman" w:hAnsi="Times New Roman"/>
          <w:b/>
          <w:bCs/>
          <w:color w:val="000000"/>
          <w:sz w:val="24"/>
          <w:szCs w:val="24"/>
        </w:rPr>
      </w:pPr>
      <w:r w:rsidRPr="00F4611F">
        <w:rPr>
          <w:rFonts w:ascii="Times New Roman" w:hAnsi="Times New Roman"/>
          <w:b/>
          <w:bCs/>
          <w:color w:val="000000"/>
          <w:sz w:val="24"/>
          <w:szCs w:val="24"/>
        </w:rPr>
        <w:t>Етап 2.</w:t>
      </w:r>
      <w:r>
        <w:rPr>
          <w:rFonts w:ascii="Times New Roman" w:hAnsi="Times New Roman"/>
          <w:b/>
          <w:bCs/>
          <w:color w:val="000000"/>
          <w:sz w:val="24"/>
          <w:szCs w:val="24"/>
        </w:rPr>
        <w:t>3</w:t>
      </w:r>
      <w:r w:rsidRPr="00F4611F">
        <w:rPr>
          <w:rFonts w:ascii="Times New Roman" w:hAnsi="Times New Roman"/>
          <w:b/>
          <w:bCs/>
          <w:color w:val="000000"/>
          <w:sz w:val="24"/>
          <w:szCs w:val="24"/>
        </w:rPr>
        <w:t>: Польовий</w:t>
      </w:r>
      <w:r w:rsidRPr="00F4611F">
        <w:rPr>
          <w:rFonts w:ascii="Times New Roman" w:hAnsi="Times New Roman"/>
          <w:b/>
          <w:bCs/>
          <w:sz w:val="24"/>
          <w:szCs w:val="24"/>
        </w:rPr>
        <w:t xml:space="preserve"> етап</w:t>
      </w:r>
      <w:r w:rsidRPr="00F4611F">
        <w:rPr>
          <w:rFonts w:ascii="Times New Roman" w:hAnsi="Times New Roman"/>
          <w:b/>
          <w:bCs/>
          <w:color w:val="000000"/>
          <w:sz w:val="24"/>
          <w:szCs w:val="24"/>
        </w:rPr>
        <w:t>:</w:t>
      </w:r>
    </w:p>
    <w:p w14:paraId="4D4D68A4" w14:textId="0FB10168" w:rsidR="009C0316" w:rsidRPr="00F4611F" w:rsidRDefault="009C0316" w:rsidP="00F4611F">
      <w:pPr>
        <w:pStyle w:val="a3"/>
        <w:numPr>
          <w:ilvl w:val="0"/>
          <w:numId w:val="41"/>
        </w:numPr>
        <w:ind w:left="0" w:firstLine="567"/>
        <w:jc w:val="both"/>
        <w:rPr>
          <w:rFonts w:ascii="Times New Roman" w:hAnsi="Times New Roman"/>
          <w:color w:val="000000"/>
          <w:sz w:val="24"/>
          <w:szCs w:val="24"/>
          <w:lang w:val="ru-RU"/>
        </w:rPr>
      </w:pPr>
      <w:r w:rsidRPr="00FB1143">
        <w:rPr>
          <w:rFonts w:ascii="Times New Roman" w:hAnsi="Times New Roman"/>
          <w:color w:val="000000"/>
          <w:sz w:val="24"/>
          <w:szCs w:val="24"/>
          <w:lang w:val="ru-RU"/>
        </w:rPr>
        <w:t>Послуга з рекрутингу 500 пацієнтів, проведення триразового анкетування та збору клінічних даних з карток пацієнтів (хвиля 3)</w:t>
      </w:r>
    </w:p>
    <w:p w14:paraId="2DB43A10" w14:textId="77777777" w:rsidR="009C0316" w:rsidRPr="00B97F1D" w:rsidRDefault="009C0316" w:rsidP="00F4611F">
      <w:pPr>
        <w:spacing w:after="0" w:line="240" w:lineRule="auto"/>
        <w:ind w:firstLine="567"/>
        <w:contextualSpacing/>
        <w:jc w:val="both"/>
        <w:rPr>
          <w:rFonts w:ascii="Times New Roman" w:eastAsia="Calibri" w:hAnsi="Times New Roman"/>
          <w:color w:val="000000"/>
          <w:sz w:val="24"/>
          <w:szCs w:val="24"/>
        </w:rPr>
      </w:pPr>
    </w:p>
    <w:p w14:paraId="76245386" w14:textId="77777777" w:rsidR="009C0316" w:rsidRPr="00B97F1D" w:rsidRDefault="009C0316" w:rsidP="00F4611F">
      <w:pPr>
        <w:spacing w:after="0" w:line="240" w:lineRule="auto"/>
        <w:ind w:firstLine="567"/>
        <w:jc w:val="both"/>
        <w:rPr>
          <w:rFonts w:ascii="Times New Roman" w:hAnsi="Times New Roman"/>
          <w:b/>
          <w:bCs/>
          <w:color w:val="000000"/>
          <w:sz w:val="24"/>
          <w:szCs w:val="24"/>
        </w:rPr>
      </w:pPr>
      <w:r w:rsidRPr="00B97F1D">
        <w:rPr>
          <w:rFonts w:ascii="Times New Roman" w:hAnsi="Times New Roman"/>
          <w:b/>
          <w:bCs/>
          <w:color w:val="000000"/>
          <w:sz w:val="24"/>
          <w:szCs w:val="24"/>
        </w:rPr>
        <w:t xml:space="preserve">Етап 3: </w:t>
      </w:r>
      <w:r w:rsidRPr="00B97F1D">
        <w:rPr>
          <w:rFonts w:ascii="Times New Roman" w:hAnsi="Times New Roman"/>
          <w:b/>
          <w:bCs/>
          <w:sz w:val="24"/>
          <w:szCs w:val="24"/>
        </w:rPr>
        <w:t>Підсумковий етап</w:t>
      </w:r>
      <w:r w:rsidRPr="00B97F1D">
        <w:rPr>
          <w:rFonts w:ascii="Times New Roman" w:hAnsi="Times New Roman"/>
          <w:b/>
          <w:bCs/>
          <w:color w:val="000000"/>
          <w:sz w:val="24"/>
          <w:szCs w:val="24"/>
        </w:rPr>
        <w:t>:</w:t>
      </w:r>
    </w:p>
    <w:p w14:paraId="6AA5221B" w14:textId="77777777" w:rsidR="009C0316" w:rsidRPr="00B97F1D" w:rsidRDefault="009C0316" w:rsidP="00F4611F">
      <w:pPr>
        <w:pStyle w:val="a3"/>
        <w:numPr>
          <w:ilvl w:val="0"/>
          <w:numId w:val="11"/>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зі статистичної обробки та аналізу масиву даних;</w:t>
      </w:r>
    </w:p>
    <w:p w14:paraId="5C1A4B56" w14:textId="77777777" w:rsidR="009C0316" w:rsidRPr="00B97F1D" w:rsidRDefault="009C0316" w:rsidP="00F4611F">
      <w:pPr>
        <w:pStyle w:val="a3"/>
        <w:numPr>
          <w:ilvl w:val="0"/>
          <w:numId w:val="11"/>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 підготовки аналітичного звіту</w:t>
      </w:r>
      <w:r w:rsidRPr="00B97F1D">
        <w:rPr>
          <w:rFonts w:ascii="Times New Roman" w:hAnsi="Times New Roman"/>
          <w:sz w:val="24"/>
          <w:szCs w:val="24"/>
          <w:lang w:val="uk-UA"/>
        </w:rPr>
        <w:t xml:space="preserve"> дослідження; </w:t>
      </w:r>
    </w:p>
    <w:p w14:paraId="77C900CC" w14:textId="77777777" w:rsidR="009C0316" w:rsidRPr="00B97F1D" w:rsidRDefault="009C0316" w:rsidP="00F4611F">
      <w:pPr>
        <w:pStyle w:val="a3"/>
        <w:numPr>
          <w:ilvl w:val="0"/>
          <w:numId w:val="11"/>
        </w:numPr>
        <w:ind w:left="0" w:firstLine="567"/>
        <w:jc w:val="both"/>
        <w:rPr>
          <w:rFonts w:ascii="Times New Roman" w:hAnsi="Times New Roman"/>
          <w:color w:val="000000"/>
          <w:sz w:val="24"/>
          <w:szCs w:val="24"/>
          <w:lang w:val="uk-UA"/>
        </w:rPr>
      </w:pPr>
      <w:r w:rsidRPr="00B97F1D">
        <w:rPr>
          <w:rFonts w:ascii="Times New Roman" w:hAnsi="Times New Roman"/>
          <w:sz w:val="24"/>
          <w:szCs w:val="24"/>
          <w:lang w:val="uk-UA"/>
        </w:rPr>
        <w:t xml:space="preserve">Послуга з проведення презентації результатів дослідження  для Замовника; </w:t>
      </w:r>
    </w:p>
    <w:p w14:paraId="75309B26" w14:textId="77777777" w:rsidR="009C0316" w:rsidRPr="00B97F1D" w:rsidRDefault="009C0316" w:rsidP="00F4611F">
      <w:pPr>
        <w:pStyle w:val="a3"/>
        <w:numPr>
          <w:ilvl w:val="0"/>
          <w:numId w:val="11"/>
        </w:numPr>
        <w:ind w:left="0" w:firstLine="567"/>
        <w:jc w:val="both"/>
        <w:rPr>
          <w:rFonts w:ascii="Times New Roman" w:hAnsi="Times New Roman"/>
          <w:sz w:val="24"/>
          <w:szCs w:val="24"/>
          <w:lang w:val="uk-UA"/>
        </w:rPr>
      </w:pPr>
      <w:r w:rsidRPr="00B97F1D">
        <w:rPr>
          <w:rFonts w:ascii="Times New Roman" w:hAnsi="Times New Roman"/>
          <w:sz w:val="24"/>
          <w:szCs w:val="24"/>
          <w:lang w:val="uk-UA"/>
        </w:rPr>
        <w:t>Послуга з проведення презентації результатів досліджень для стейкхолдерів.</w:t>
      </w:r>
    </w:p>
    <w:p w14:paraId="64BD098C" w14:textId="77777777" w:rsidR="009C0316" w:rsidRPr="001E5693" w:rsidRDefault="009C0316" w:rsidP="00F4611F">
      <w:pPr>
        <w:tabs>
          <w:tab w:val="left" w:pos="426"/>
          <w:tab w:val="left" w:pos="851"/>
          <w:tab w:val="left" w:pos="1560"/>
        </w:tabs>
        <w:ind w:firstLine="567"/>
        <w:jc w:val="both"/>
        <w:rPr>
          <w:rFonts w:ascii="Times New Roman" w:hAnsi="Times New Roman"/>
          <w:b/>
          <w:sz w:val="24"/>
          <w:szCs w:val="24"/>
        </w:rPr>
      </w:pPr>
    </w:p>
    <w:p w14:paraId="43242CBB" w14:textId="77777777" w:rsidR="009C0316" w:rsidRPr="001E5693" w:rsidRDefault="009C0316" w:rsidP="00F4611F">
      <w:pPr>
        <w:tabs>
          <w:tab w:val="left" w:pos="426"/>
          <w:tab w:val="left" w:pos="851"/>
          <w:tab w:val="left" w:pos="1560"/>
        </w:tabs>
        <w:ind w:firstLine="567"/>
        <w:jc w:val="both"/>
        <w:rPr>
          <w:rFonts w:ascii="Times New Roman" w:hAnsi="Times New Roman"/>
          <w:b/>
          <w:sz w:val="24"/>
          <w:szCs w:val="24"/>
        </w:rPr>
      </w:pPr>
      <w:r w:rsidRPr="001E5693">
        <w:rPr>
          <w:rFonts w:ascii="Times New Roman" w:hAnsi="Times New Roman"/>
          <w:b/>
          <w:sz w:val="24"/>
          <w:szCs w:val="24"/>
        </w:rPr>
        <w:t>Технічні вимоги до предмету закупівлі:</w:t>
      </w:r>
    </w:p>
    <w:p w14:paraId="5DD4D8D9" w14:textId="77777777" w:rsidR="009C0316" w:rsidRPr="001E5693" w:rsidRDefault="009C0316" w:rsidP="00F4611F">
      <w:pPr>
        <w:spacing w:after="0"/>
        <w:ind w:firstLine="567"/>
        <w:jc w:val="both"/>
        <w:rPr>
          <w:rFonts w:ascii="Times New Roman" w:hAnsi="Times New Roman"/>
          <w:color w:val="000000"/>
          <w:sz w:val="24"/>
          <w:szCs w:val="24"/>
        </w:rPr>
      </w:pPr>
      <w:r w:rsidRPr="001E5693">
        <w:rPr>
          <w:rFonts w:ascii="Times New Roman" w:hAnsi="Times New Roman"/>
          <w:color w:val="000000"/>
          <w:sz w:val="24"/>
          <w:szCs w:val="24"/>
        </w:rPr>
        <w:t xml:space="preserve">Послуги з проведення дослідження </w:t>
      </w:r>
    </w:p>
    <w:p w14:paraId="498FF1A5" w14:textId="77777777" w:rsidR="009C0316" w:rsidRPr="001E5693" w:rsidRDefault="009C0316" w:rsidP="00F4611F">
      <w:pPr>
        <w:spacing w:after="0"/>
        <w:ind w:firstLine="567"/>
        <w:jc w:val="both"/>
        <w:rPr>
          <w:rFonts w:ascii="Times New Roman" w:hAnsi="Times New Roman"/>
          <w:b/>
          <w:bCs/>
          <w:color w:val="000000"/>
          <w:sz w:val="24"/>
          <w:szCs w:val="24"/>
        </w:rPr>
      </w:pPr>
    </w:p>
    <w:p w14:paraId="3236279A" w14:textId="77777777" w:rsidR="009C0316" w:rsidRPr="001E5693" w:rsidRDefault="009C0316" w:rsidP="00F4611F">
      <w:pPr>
        <w:pStyle w:val="a3"/>
        <w:spacing w:line="276" w:lineRule="auto"/>
        <w:ind w:left="0" w:firstLine="567"/>
        <w:jc w:val="both"/>
        <w:rPr>
          <w:rFonts w:ascii="Times New Roman" w:hAnsi="Times New Roman"/>
          <w:sz w:val="24"/>
          <w:szCs w:val="24"/>
          <w:lang w:val="uk-UA"/>
        </w:rPr>
      </w:pPr>
      <w:r w:rsidRPr="001E5693">
        <w:rPr>
          <w:rFonts w:ascii="Times New Roman" w:hAnsi="Times New Roman"/>
          <w:b/>
          <w:bCs/>
          <w:color w:val="000000"/>
          <w:sz w:val="24"/>
          <w:szCs w:val="24"/>
          <w:lang w:val="uk-UA"/>
        </w:rPr>
        <w:t>Етап 1: Підготовчий</w:t>
      </w:r>
      <w:r w:rsidRPr="001E5693">
        <w:rPr>
          <w:rFonts w:ascii="Times New Roman" w:hAnsi="Times New Roman"/>
          <w:b/>
          <w:bCs/>
          <w:sz w:val="24"/>
          <w:szCs w:val="24"/>
          <w:lang w:val="uk-UA"/>
        </w:rPr>
        <w:t xml:space="preserve"> етап</w:t>
      </w:r>
      <w:r w:rsidRPr="001E5693">
        <w:rPr>
          <w:rFonts w:ascii="Times New Roman" w:hAnsi="Times New Roman"/>
          <w:sz w:val="24"/>
          <w:szCs w:val="24"/>
          <w:lang w:val="uk-UA"/>
        </w:rPr>
        <w:t xml:space="preserve"> </w:t>
      </w:r>
    </w:p>
    <w:p w14:paraId="6299FE8F" w14:textId="77777777" w:rsidR="009C0316" w:rsidRPr="001E5693" w:rsidRDefault="009C0316" w:rsidP="00F4611F">
      <w:pPr>
        <w:pStyle w:val="a3"/>
        <w:numPr>
          <w:ilvl w:val="0"/>
          <w:numId w:val="14"/>
        </w:numPr>
        <w:ind w:left="0" w:firstLine="567"/>
        <w:jc w:val="both"/>
        <w:rPr>
          <w:rFonts w:ascii="Times New Roman" w:hAnsi="Times New Roman"/>
          <w:color w:val="000000"/>
          <w:sz w:val="24"/>
          <w:szCs w:val="24"/>
          <w:lang w:val="uk-UA"/>
        </w:rPr>
      </w:pPr>
      <w:r w:rsidRPr="001E5693">
        <w:rPr>
          <w:rFonts w:ascii="Times New Roman" w:hAnsi="Times New Roman"/>
          <w:color w:val="000000"/>
          <w:sz w:val="24"/>
          <w:szCs w:val="24"/>
          <w:lang w:val="uk-UA"/>
        </w:rPr>
        <w:t xml:space="preserve">Послуга з підготовки протоколу дослідження. Результатом надання послуги є Протокол, який </w:t>
      </w:r>
      <w:r w:rsidRPr="001E5693">
        <w:rPr>
          <w:rFonts w:ascii="Times New Roman" w:hAnsi="Times New Roman"/>
          <w:sz w:val="24"/>
          <w:szCs w:val="24"/>
          <w:lang w:val="uk-UA"/>
        </w:rPr>
        <w:t>має відповідати наступним вимогам:</w:t>
      </w:r>
    </w:p>
    <w:p w14:paraId="48C795F5" w14:textId="77777777" w:rsidR="009C0316" w:rsidRPr="001E5693" w:rsidRDefault="009C0316" w:rsidP="00F4611F">
      <w:pPr>
        <w:pStyle w:val="a3"/>
        <w:numPr>
          <w:ilvl w:val="0"/>
          <w:numId w:val="26"/>
        </w:numPr>
        <w:ind w:left="0" w:firstLine="567"/>
        <w:jc w:val="both"/>
        <w:rPr>
          <w:rFonts w:ascii="Times New Roman" w:hAnsi="Times New Roman"/>
          <w:sz w:val="24"/>
          <w:szCs w:val="24"/>
          <w:lang w:val="uk-UA"/>
        </w:rPr>
      </w:pPr>
      <w:r w:rsidRPr="001E5693">
        <w:rPr>
          <w:rFonts w:ascii="Times New Roman" w:hAnsi="Times New Roman"/>
          <w:sz w:val="24"/>
          <w:szCs w:val="24"/>
          <w:lang w:val="uk-UA"/>
        </w:rPr>
        <w:t>Має бути наданий Замовнику в електронному форматі;</w:t>
      </w:r>
    </w:p>
    <w:p w14:paraId="2BD0A1F6" w14:textId="77777777" w:rsidR="009C0316" w:rsidRPr="001E5693" w:rsidRDefault="009C0316" w:rsidP="00F4611F">
      <w:pPr>
        <w:pStyle w:val="a3"/>
        <w:numPr>
          <w:ilvl w:val="0"/>
          <w:numId w:val="26"/>
        </w:numPr>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Мати наступну структуру: </w:t>
      </w:r>
    </w:p>
    <w:p w14:paraId="7DE2188E" w14:textId="77777777" w:rsidR="009C0316" w:rsidRPr="001E5693" w:rsidRDefault="009C0316" w:rsidP="00F4611F">
      <w:pPr>
        <w:pStyle w:val="a3"/>
        <w:numPr>
          <w:ilvl w:val="0"/>
          <w:numId w:val="15"/>
        </w:numPr>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Вступна частина (титульний аркуш, список авторів, зміст, скорочення та умовні познаки); </w:t>
      </w:r>
    </w:p>
    <w:p w14:paraId="65D4F6A5"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Детальний опис проблеми та обґрунтуванням дослідження;</w:t>
      </w:r>
    </w:p>
    <w:p w14:paraId="360709E9"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 xml:space="preserve">Опис завдань та мети дослідження; </w:t>
      </w:r>
    </w:p>
    <w:p w14:paraId="4713EDAF"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Детальний опис методології та дизайну дослідження;</w:t>
      </w:r>
    </w:p>
    <w:p w14:paraId="62923BB2"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Географія дослідження;</w:t>
      </w:r>
    </w:p>
    <w:p w14:paraId="1F0915CD"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Етичні засади проведення дослідження;</w:t>
      </w:r>
    </w:p>
    <w:p w14:paraId="3A960FCC"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Список використаних джерел;</w:t>
      </w:r>
    </w:p>
    <w:p w14:paraId="29E8D309"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Додатки (за необхідності).</w:t>
      </w:r>
    </w:p>
    <w:p w14:paraId="442E8296" w14:textId="77777777" w:rsidR="00813FFF" w:rsidRPr="001E5693" w:rsidRDefault="00813FFF" w:rsidP="00F4611F">
      <w:pPr>
        <w:pStyle w:val="a3"/>
        <w:numPr>
          <w:ilvl w:val="0"/>
          <w:numId w:val="14"/>
        </w:numPr>
        <w:ind w:left="0" w:firstLine="567"/>
        <w:jc w:val="both"/>
        <w:rPr>
          <w:rFonts w:ascii="Times New Roman" w:hAnsi="Times New Roman"/>
          <w:color w:val="000000"/>
          <w:sz w:val="24"/>
          <w:szCs w:val="24"/>
          <w:lang w:val="uk-UA"/>
        </w:rPr>
      </w:pPr>
      <w:r w:rsidRPr="001E5693">
        <w:rPr>
          <w:rFonts w:ascii="Times New Roman" w:hAnsi="Times New Roman"/>
          <w:color w:val="000000"/>
          <w:sz w:val="24"/>
          <w:szCs w:val="24"/>
          <w:lang w:val="uk-UA"/>
        </w:rPr>
        <w:t xml:space="preserve">Послуга з підготовки та проведення кабінетного дослідження. Результатом надання послуги є аналітичний звіт, що </w:t>
      </w:r>
      <w:r w:rsidRPr="001E5693">
        <w:rPr>
          <w:rFonts w:ascii="Times New Roman" w:hAnsi="Times New Roman"/>
          <w:sz w:val="24"/>
          <w:szCs w:val="24"/>
          <w:lang w:val="uk-UA"/>
        </w:rPr>
        <w:t>має відповідати наступним вимогам:</w:t>
      </w:r>
    </w:p>
    <w:p w14:paraId="47548E68" w14:textId="77777777" w:rsidR="00813FFF" w:rsidRPr="001E5693" w:rsidRDefault="00813FFF" w:rsidP="00F4611F">
      <w:pPr>
        <w:pStyle w:val="a3"/>
        <w:numPr>
          <w:ilvl w:val="0"/>
          <w:numId w:val="25"/>
        </w:numPr>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Має бути наданий Замовнику в електронному форматі;</w:t>
      </w:r>
    </w:p>
    <w:p w14:paraId="11E8046D" w14:textId="77777777" w:rsidR="00813FFF" w:rsidRPr="00853B5B" w:rsidRDefault="00813FFF" w:rsidP="00F4611F">
      <w:pPr>
        <w:pStyle w:val="a3"/>
        <w:numPr>
          <w:ilvl w:val="0"/>
          <w:numId w:val="25"/>
        </w:numPr>
        <w:shd w:val="clear" w:color="auto" w:fill="FFFFFF" w:themeFill="background1"/>
        <w:spacing w:line="253" w:lineRule="atLeast"/>
        <w:ind w:left="0" w:firstLine="567"/>
        <w:jc w:val="both"/>
        <w:rPr>
          <w:rFonts w:ascii="Times New Roman" w:hAnsi="Times New Roman"/>
          <w:color w:val="000000" w:themeColor="text1"/>
          <w:lang w:val="uk-UA"/>
        </w:rPr>
      </w:pPr>
      <w:r w:rsidRPr="001E5693">
        <w:rPr>
          <w:rFonts w:ascii="Times New Roman" w:hAnsi="Times New Roman"/>
          <w:color w:val="000000" w:themeColor="text1"/>
          <w:sz w:val="24"/>
          <w:szCs w:val="24"/>
          <w:lang w:val="uk-UA"/>
        </w:rPr>
        <w:t>Мати достатній огляд літературних джерел щодо визначеної проблематики; </w:t>
      </w:r>
    </w:p>
    <w:p w14:paraId="0CFE7882" w14:textId="77777777" w:rsidR="00813FFF" w:rsidRPr="00853B5B" w:rsidRDefault="00813FFF" w:rsidP="00F4611F">
      <w:pPr>
        <w:pStyle w:val="a3"/>
        <w:numPr>
          <w:ilvl w:val="0"/>
          <w:numId w:val="25"/>
        </w:numPr>
        <w:shd w:val="clear" w:color="auto" w:fill="FFFFFF" w:themeFill="background1"/>
        <w:spacing w:line="253" w:lineRule="atLeast"/>
        <w:ind w:left="0" w:firstLine="567"/>
        <w:jc w:val="both"/>
        <w:rPr>
          <w:rFonts w:ascii="Times New Roman" w:hAnsi="Times New Roman"/>
          <w:color w:val="000000" w:themeColor="text1"/>
          <w:lang w:val="uk-UA"/>
        </w:rPr>
      </w:pPr>
      <w:r w:rsidRPr="001E5693">
        <w:rPr>
          <w:rFonts w:ascii="Times New Roman" w:hAnsi="Times New Roman"/>
          <w:sz w:val="24"/>
          <w:szCs w:val="24"/>
          <w:lang w:val="uk-UA"/>
        </w:rPr>
        <w:t>Має містити опис критерій та умов при дотриманні/наявності яких впроваджується практика самостійного вживання ЗПТ,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закладів охорони здоров’я.</w:t>
      </w:r>
    </w:p>
    <w:p w14:paraId="1961BB77" w14:textId="77777777" w:rsidR="00813FFF" w:rsidRPr="00853B5B" w:rsidRDefault="00813FFF" w:rsidP="00F4611F">
      <w:pPr>
        <w:pStyle w:val="a3"/>
        <w:numPr>
          <w:ilvl w:val="0"/>
          <w:numId w:val="25"/>
        </w:numPr>
        <w:shd w:val="clear" w:color="auto" w:fill="FFFFFF" w:themeFill="background1"/>
        <w:spacing w:line="253" w:lineRule="atLeast"/>
        <w:ind w:left="0" w:firstLine="567"/>
        <w:jc w:val="both"/>
        <w:rPr>
          <w:rFonts w:ascii="Times New Roman" w:hAnsi="Times New Roman"/>
          <w:color w:val="000000" w:themeColor="text1"/>
          <w:lang w:val="uk-UA"/>
        </w:rPr>
      </w:pPr>
      <w:r w:rsidRPr="001E5693">
        <w:rPr>
          <w:rFonts w:ascii="Times New Roman" w:hAnsi="Times New Roman"/>
          <w:sz w:val="24"/>
          <w:szCs w:val="24"/>
          <w:lang w:val="uk-UA"/>
        </w:rPr>
        <w:t xml:space="preserve">Має містити аналіз наявних досліджень, проведених в інших країнах щодо змін, які відбулись у впроваджені практики видачі препаратів ЗПТ «на руки» для їх самостійного прийому у зв’язку із </w:t>
      </w:r>
      <w:r w:rsidRPr="001E5693">
        <w:rPr>
          <w:rFonts w:ascii="Times New Roman" w:hAnsi="Times New Roman"/>
          <w:sz w:val="24"/>
          <w:szCs w:val="24"/>
        </w:rPr>
        <w:t>COVID</w:t>
      </w:r>
      <w:r w:rsidRPr="001E5693">
        <w:rPr>
          <w:rFonts w:ascii="Times New Roman" w:hAnsi="Times New Roman"/>
          <w:sz w:val="24"/>
          <w:szCs w:val="24"/>
          <w:lang w:val="uk-UA"/>
        </w:rPr>
        <w:t>-19, і як ці зміни вплинули на ефективність програми ЗПТ;</w:t>
      </w:r>
    </w:p>
    <w:p w14:paraId="55618C76" w14:textId="77777777" w:rsidR="00813FFF" w:rsidRPr="001E5693" w:rsidRDefault="00813FFF" w:rsidP="00F4611F">
      <w:pPr>
        <w:pStyle w:val="a3"/>
        <w:numPr>
          <w:ilvl w:val="0"/>
          <w:numId w:val="25"/>
        </w:numPr>
        <w:ind w:left="0" w:firstLine="567"/>
        <w:jc w:val="both"/>
        <w:rPr>
          <w:rFonts w:ascii="Times New Roman" w:hAnsi="Times New Roman"/>
          <w:color w:val="000000" w:themeColor="text1"/>
          <w:sz w:val="24"/>
          <w:szCs w:val="24"/>
          <w:lang w:val="uk-UA"/>
        </w:rPr>
      </w:pPr>
      <w:r w:rsidRPr="001E5693">
        <w:rPr>
          <w:rFonts w:ascii="Times New Roman" w:hAnsi="Times New Roman"/>
          <w:sz w:val="24"/>
          <w:szCs w:val="24"/>
          <w:lang w:val="uk-UA"/>
        </w:rPr>
        <w:t>Мати таку структуру</w:t>
      </w:r>
      <w:r w:rsidRPr="001E5693">
        <w:rPr>
          <w:rFonts w:ascii="Times New Roman" w:hAnsi="Times New Roman"/>
          <w:color w:val="000000" w:themeColor="text1"/>
          <w:sz w:val="24"/>
          <w:szCs w:val="24"/>
          <w:lang w:val="uk-UA"/>
        </w:rPr>
        <w:t xml:space="preserve">: </w:t>
      </w:r>
    </w:p>
    <w:p w14:paraId="1A56689B" w14:textId="77777777" w:rsidR="00813FFF" w:rsidRPr="00853B5B" w:rsidRDefault="00813FFF" w:rsidP="00F4611F">
      <w:pPr>
        <w:pStyle w:val="a3"/>
        <w:numPr>
          <w:ilvl w:val="0"/>
          <w:numId w:val="16"/>
        </w:numPr>
        <w:ind w:left="0" w:firstLine="567"/>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Вступна частина (титульний аркуш, список авторів, зміст, скорочення та умовні познаки);</w:t>
      </w:r>
    </w:p>
    <w:p w14:paraId="7FF7BEB2" w14:textId="77777777" w:rsidR="00813FFF" w:rsidRPr="00853B5B" w:rsidRDefault="00813FFF" w:rsidP="00F4611F">
      <w:pPr>
        <w:pStyle w:val="a3"/>
        <w:numPr>
          <w:ilvl w:val="0"/>
          <w:numId w:val="16"/>
        </w:numPr>
        <w:ind w:left="0" w:firstLine="567"/>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Актуальність;</w:t>
      </w:r>
    </w:p>
    <w:p w14:paraId="5E5BC24D" w14:textId="77777777" w:rsidR="00813FFF" w:rsidRPr="00853B5B" w:rsidRDefault="00813FFF" w:rsidP="00F4611F">
      <w:pPr>
        <w:pStyle w:val="a3"/>
        <w:numPr>
          <w:ilvl w:val="0"/>
          <w:numId w:val="16"/>
        </w:numPr>
        <w:ind w:left="0" w:firstLine="567"/>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 xml:space="preserve">Аналіз наявних міжнародних публікацій щодо вивчення впливу практики самостійної видачі препаратів ЗПТ на ефективність лікування; </w:t>
      </w:r>
    </w:p>
    <w:p w14:paraId="0139E5C2" w14:textId="77777777" w:rsidR="00813FFF" w:rsidRPr="00853B5B" w:rsidRDefault="00813FFF" w:rsidP="00F4611F">
      <w:pPr>
        <w:pStyle w:val="a3"/>
        <w:numPr>
          <w:ilvl w:val="0"/>
          <w:numId w:val="16"/>
        </w:numPr>
        <w:ind w:left="0" w:firstLine="567"/>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Висновки;</w:t>
      </w:r>
    </w:p>
    <w:p w14:paraId="252FF887" w14:textId="77777777" w:rsidR="00813FFF" w:rsidRPr="00853B5B" w:rsidRDefault="00813FFF" w:rsidP="00F4611F">
      <w:pPr>
        <w:pStyle w:val="a3"/>
        <w:numPr>
          <w:ilvl w:val="0"/>
          <w:numId w:val="16"/>
        </w:numPr>
        <w:ind w:left="0" w:firstLine="567"/>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Список використаних джерел;</w:t>
      </w:r>
    </w:p>
    <w:p w14:paraId="3C5E1D99" w14:textId="77777777" w:rsidR="00813FFF" w:rsidRPr="00853B5B" w:rsidRDefault="00813FFF" w:rsidP="00F4611F">
      <w:pPr>
        <w:pStyle w:val="a3"/>
        <w:numPr>
          <w:ilvl w:val="0"/>
          <w:numId w:val="16"/>
        </w:numPr>
        <w:ind w:left="0" w:firstLine="567"/>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Додатки (за необхідності).</w:t>
      </w:r>
    </w:p>
    <w:p w14:paraId="63F4D683" w14:textId="660B3D19" w:rsidR="009C0316" w:rsidRPr="00F4611F" w:rsidRDefault="009C0316" w:rsidP="00F4611F">
      <w:pPr>
        <w:pStyle w:val="a3"/>
        <w:numPr>
          <w:ilvl w:val="0"/>
          <w:numId w:val="14"/>
        </w:numPr>
        <w:ind w:left="0" w:firstLine="567"/>
        <w:jc w:val="both"/>
        <w:rPr>
          <w:rFonts w:ascii="Times New Roman" w:hAnsi="Times New Roman"/>
          <w:color w:val="000000"/>
          <w:sz w:val="24"/>
          <w:szCs w:val="24"/>
          <w:lang w:val="uk-UA"/>
        </w:rPr>
      </w:pPr>
      <w:r w:rsidRPr="00F4611F">
        <w:rPr>
          <w:rFonts w:ascii="Times New Roman" w:hAnsi="Times New Roman"/>
          <w:color w:val="000000"/>
          <w:sz w:val="24"/>
          <w:szCs w:val="24"/>
          <w:lang w:val="uk-UA"/>
        </w:rPr>
        <w:t xml:space="preserve">Послуга з підготовки гайду для проведення 20 напівструктурованих глибинних інтерв’ю з експертами. Результатом наданої послуги є гайд, що </w:t>
      </w:r>
      <w:r w:rsidRPr="00F4611F">
        <w:rPr>
          <w:rFonts w:ascii="Times New Roman" w:hAnsi="Times New Roman"/>
          <w:sz w:val="24"/>
          <w:szCs w:val="24"/>
          <w:lang w:val="uk-UA"/>
        </w:rPr>
        <w:t>має відповідати наступним вимогам:</w:t>
      </w:r>
    </w:p>
    <w:p w14:paraId="42D63C0D" w14:textId="77777777" w:rsidR="009C0316" w:rsidRPr="00B51EEF" w:rsidRDefault="009C0316" w:rsidP="00F4611F">
      <w:pPr>
        <w:pStyle w:val="a3"/>
        <w:numPr>
          <w:ilvl w:val="0"/>
          <w:numId w:val="24"/>
        </w:numPr>
        <w:ind w:left="0" w:firstLine="567"/>
        <w:jc w:val="both"/>
        <w:rPr>
          <w:rFonts w:ascii="Times New Roman" w:hAnsi="Times New Roman"/>
          <w:color w:val="000000"/>
          <w:sz w:val="24"/>
          <w:szCs w:val="24"/>
          <w:lang w:val="uk-UA"/>
        </w:rPr>
      </w:pPr>
      <w:r w:rsidRPr="00B51EEF">
        <w:rPr>
          <w:rFonts w:ascii="Times New Roman" w:hAnsi="Times New Roman"/>
          <w:color w:val="000000"/>
          <w:sz w:val="24"/>
          <w:szCs w:val="24"/>
          <w:lang w:val="uk-UA"/>
        </w:rPr>
        <w:t>Має бути узгоджений із Замовником та базуватись на даних, отриманих в результаті кабінетного аналізу;</w:t>
      </w:r>
    </w:p>
    <w:p w14:paraId="2FCA9E1C" w14:textId="77777777" w:rsidR="009C0316" w:rsidRPr="00B51EEF" w:rsidRDefault="009C0316" w:rsidP="00F4611F">
      <w:pPr>
        <w:pStyle w:val="a3"/>
        <w:numPr>
          <w:ilvl w:val="0"/>
          <w:numId w:val="24"/>
        </w:numPr>
        <w:ind w:left="0" w:firstLine="567"/>
        <w:jc w:val="both"/>
        <w:rPr>
          <w:rFonts w:ascii="Times New Roman" w:hAnsi="Times New Roman"/>
          <w:color w:val="000000"/>
          <w:sz w:val="24"/>
          <w:szCs w:val="24"/>
          <w:lang w:val="uk-UA"/>
        </w:rPr>
      </w:pPr>
      <w:r w:rsidRPr="00B51EEF">
        <w:rPr>
          <w:rFonts w:ascii="Times New Roman" w:hAnsi="Times New Roman"/>
          <w:sz w:val="24"/>
          <w:szCs w:val="24"/>
          <w:lang w:val="uk-UA"/>
        </w:rPr>
        <w:t>Гайд має бути наданий Замовнику в електронному форматі;</w:t>
      </w:r>
    </w:p>
    <w:p w14:paraId="0B20546B" w14:textId="77777777" w:rsidR="009C0316" w:rsidRPr="00B51EEF" w:rsidRDefault="009C0316" w:rsidP="00F4611F">
      <w:pPr>
        <w:pStyle w:val="a3"/>
        <w:numPr>
          <w:ilvl w:val="0"/>
          <w:numId w:val="24"/>
        </w:numPr>
        <w:ind w:left="0" w:firstLine="567"/>
        <w:jc w:val="both"/>
        <w:rPr>
          <w:rFonts w:ascii="Times New Roman" w:hAnsi="Times New Roman"/>
          <w:color w:val="000000"/>
          <w:sz w:val="24"/>
          <w:szCs w:val="24"/>
          <w:lang w:val="uk-UA"/>
        </w:rPr>
      </w:pPr>
      <w:r w:rsidRPr="00B51EEF">
        <w:rPr>
          <w:rFonts w:ascii="Times New Roman" w:hAnsi="Times New Roman"/>
          <w:sz w:val="24"/>
          <w:szCs w:val="24"/>
          <w:lang w:val="uk-UA"/>
        </w:rPr>
        <w:t>Має містити блоки питань, які сприятимуть виконанню мети та завдань дослідження.</w:t>
      </w:r>
    </w:p>
    <w:p w14:paraId="6633E423" w14:textId="307E4DB7" w:rsidR="009C0316" w:rsidRPr="00B51EEF" w:rsidRDefault="009C0316" w:rsidP="00F4611F">
      <w:pPr>
        <w:pStyle w:val="a3"/>
        <w:numPr>
          <w:ilvl w:val="0"/>
          <w:numId w:val="14"/>
        </w:numPr>
        <w:ind w:left="0" w:firstLine="567"/>
        <w:jc w:val="both"/>
        <w:rPr>
          <w:rFonts w:ascii="Times New Roman" w:hAnsi="Times New Roman"/>
          <w:color w:val="000000"/>
          <w:sz w:val="24"/>
          <w:szCs w:val="24"/>
          <w:lang w:val="uk-UA"/>
        </w:rPr>
      </w:pPr>
      <w:r w:rsidRPr="00B51EEF">
        <w:rPr>
          <w:rFonts w:ascii="Times New Roman" w:hAnsi="Times New Roman"/>
          <w:color w:val="000000"/>
          <w:sz w:val="24"/>
          <w:szCs w:val="24"/>
          <w:lang w:val="uk-UA"/>
        </w:rPr>
        <w:t xml:space="preserve">Послуга з підготовки форми для збору інформації з карток </w:t>
      </w:r>
      <w:r w:rsidR="00BF672F" w:rsidRPr="00B51EEF">
        <w:rPr>
          <w:rFonts w:ascii="Times New Roman" w:hAnsi="Times New Roman"/>
          <w:color w:val="000000"/>
          <w:sz w:val="24"/>
          <w:szCs w:val="24"/>
          <w:lang w:val="uk-UA"/>
        </w:rPr>
        <w:t>пацієнтів.</w:t>
      </w:r>
      <w:r w:rsidRPr="00B51EEF">
        <w:rPr>
          <w:rFonts w:ascii="Times New Roman" w:hAnsi="Times New Roman"/>
          <w:color w:val="000000"/>
          <w:sz w:val="24"/>
          <w:szCs w:val="24"/>
          <w:lang w:val="uk-UA"/>
        </w:rPr>
        <w:t xml:space="preserve"> Результатом надання послуги є паперова або електронна форма, що має відповідати наступним вимогам:</w:t>
      </w:r>
    </w:p>
    <w:p w14:paraId="6FC3F4A5" w14:textId="77777777" w:rsidR="009C0316" w:rsidRPr="00B51EEF" w:rsidRDefault="009C0316" w:rsidP="00F4611F">
      <w:pPr>
        <w:pStyle w:val="a3"/>
        <w:numPr>
          <w:ilvl w:val="0"/>
          <w:numId w:val="22"/>
        </w:numPr>
        <w:ind w:left="0" w:firstLine="567"/>
        <w:jc w:val="both"/>
        <w:rPr>
          <w:rFonts w:ascii="Times New Roman" w:hAnsi="Times New Roman"/>
          <w:sz w:val="24"/>
          <w:szCs w:val="24"/>
          <w:lang w:val="uk-UA"/>
        </w:rPr>
      </w:pPr>
      <w:r w:rsidRPr="00B51EEF">
        <w:rPr>
          <w:rFonts w:ascii="Times New Roman" w:hAnsi="Times New Roman"/>
          <w:sz w:val="24"/>
          <w:szCs w:val="24"/>
          <w:lang w:val="uk-UA"/>
        </w:rPr>
        <w:t>Усі блоки форми мають бути узгоджені із Замовником;</w:t>
      </w:r>
    </w:p>
    <w:p w14:paraId="4B8D474A" w14:textId="77777777" w:rsidR="009C0316" w:rsidRPr="00B51EEF" w:rsidRDefault="009C0316" w:rsidP="00F4611F">
      <w:pPr>
        <w:pStyle w:val="a3"/>
        <w:numPr>
          <w:ilvl w:val="0"/>
          <w:numId w:val="22"/>
        </w:numPr>
        <w:ind w:left="0" w:firstLine="567"/>
        <w:jc w:val="both"/>
        <w:rPr>
          <w:rFonts w:ascii="Times New Roman" w:hAnsi="Times New Roman"/>
          <w:sz w:val="24"/>
          <w:szCs w:val="24"/>
          <w:lang w:val="uk-UA"/>
        </w:rPr>
      </w:pPr>
      <w:r w:rsidRPr="00B51EEF">
        <w:rPr>
          <w:rFonts w:ascii="Times New Roman" w:hAnsi="Times New Roman"/>
          <w:sz w:val="24"/>
          <w:szCs w:val="24"/>
          <w:lang w:val="uk-UA"/>
        </w:rPr>
        <w:t>Має містити блоки, за допомогою яких можна зібрати інформацію, яка сприятиме виконанню мети та завдань дослідження;</w:t>
      </w:r>
    </w:p>
    <w:p w14:paraId="05F4CAB6" w14:textId="77777777" w:rsidR="009C0316" w:rsidRPr="00B51EEF" w:rsidRDefault="009C0316" w:rsidP="00F4611F">
      <w:pPr>
        <w:pStyle w:val="a3"/>
        <w:numPr>
          <w:ilvl w:val="0"/>
          <w:numId w:val="22"/>
        </w:numPr>
        <w:ind w:left="0" w:firstLine="567"/>
        <w:jc w:val="both"/>
        <w:rPr>
          <w:rFonts w:ascii="Times New Roman" w:hAnsi="Times New Roman"/>
          <w:sz w:val="24"/>
          <w:szCs w:val="24"/>
          <w:lang w:val="uk-UA"/>
        </w:rPr>
      </w:pPr>
      <w:r w:rsidRPr="00B51EEF">
        <w:rPr>
          <w:rFonts w:ascii="Times New Roman" w:hAnsi="Times New Roman"/>
          <w:sz w:val="24"/>
          <w:szCs w:val="24"/>
          <w:lang w:val="uk-UA"/>
        </w:rPr>
        <w:t>Форма має бути надана Замовнику в електронному форматі.</w:t>
      </w:r>
    </w:p>
    <w:p w14:paraId="1B116004" w14:textId="77777777" w:rsidR="009C0316" w:rsidRPr="006B035C" w:rsidRDefault="009C0316" w:rsidP="00F4611F">
      <w:pPr>
        <w:pStyle w:val="a3"/>
        <w:ind w:left="0" w:firstLine="567"/>
        <w:jc w:val="both"/>
        <w:rPr>
          <w:rFonts w:ascii="Times New Roman" w:hAnsi="Times New Roman"/>
          <w:sz w:val="24"/>
          <w:szCs w:val="24"/>
          <w:lang w:val="uk-UA"/>
        </w:rPr>
      </w:pPr>
    </w:p>
    <w:p w14:paraId="049D4044" w14:textId="3A65AA41" w:rsidR="009C0316" w:rsidRPr="00F4611F" w:rsidRDefault="00813FFF" w:rsidP="00F4611F">
      <w:pPr>
        <w:pStyle w:val="a3"/>
        <w:numPr>
          <w:ilvl w:val="0"/>
          <w:numId w:val="14"/>
        </w:numPr>
        <w:ind w:left="0" w:firstLine="567"/>
        <w:jc w:val="both"/>
        <w:rPr>
          <w:rFonts w:ascii="Times New Roman" w:hAnsi="Times New Roman"/>
          <w:color w:val="000000"/>
          <w:sz w:val="24"/>
          <w:szCs w:val="24"/>
          <w:lang w:val="uk-UA"/>
        </w:rPr>
      </w:pPr>
      <w:r w:rsidRPr="00F4611F">
        <w:rPr>
          <w:rFonts w:ascii="Times New Roman" w:hAnsi="Times New Roman"/>
          <w:color w:val="000000"/>
          <w:sz w:val="24"/>
          <w:szCs w:val="24"/>
          <w:lang w:val="uk-UA"/>
        </w:rPr>
        <w:t>Послуга з підготовки анкети для проведення опитування з учасниками дослідження</w:t>
      </w:r>
      <w:r w:rsidR="009C0316" w:rsidRPr="00F4611F">
        <w:rPr>
          <w:rFonts w:ascii="Times New Roman" w:hAnsi="Times New Roman"/>
          <w:sz w:val="24"/>
          <w:szCs w:val="24"/>
          <w:lang w:val="uk-UA"/>
        </w:rPr>
        <w:t xml:space="preserve">. </w:t>
      </w:r>
      <w:r w:rsidR="009C0316" w:rsidRPr="00F4611F">
        <w:rPr>
          <w:rFonts w:ascii="Times New Roman" w:hAnsi="Times New Roman"/>
          <w:color w:val="000000"/>
          <w:sz w:val="24"/>
          <w:szCs w:val="24"/>
          <w:lang w:val="uk-UA"/>
        </w:rPr>
        <w:t>Результатом надання послуги є паперова або електронна анкета, що має відповідати наступним вимогам:</w:t>
      </w:r>
    </w:p>
    <w:p w14:paraId="1FB716C5" w14:textId="77777777" w:rsidR="009C0316" w:rsidRPr="00B97F1D" w:rsidRDefault="009C0316" w:rsidP="00F4611F">
      <w:pPr>
        <w:pStyle w:val="a3"/>
        <w:numPr>
          <w:ilvl w:val="0"/>
          <w:numId w:val="22"/>
        </w:numPr>
        <w:ind w:left="0" w:firstLine="567"/>
        <w:jc w:val="both"/>
        <w:rPr>
          <w:rFonts w:ascii="Times New Roman" w:hAnsi="Times New Roman"/>
          <w:sz w:val="24"/>
          <w:szCs w:val="24"/>
          <w:lang w:val="uk-UA"/>
        </w:rPr>
      </w:pPr>
      <w:r w:rsidRPr="00B97F1D">
        <w:rPr>
          <w:rFonts w:ascii="Times New Roman" w:hAnsi="Times New Roman"/>
          <w:sz w:val="24"/>
          <w:szCs w:val="24"/>
          <w:lang w:val="uk-UA"/>
        </w:rPr>
        <w:lastRenderedPageBreak/>
        <w:t>Усі блоки анкети мають бути узгоджені із Замовником;</w:t>
      </w:r>
    </w:p>
    <w:p w14:paraId="4DF14188" w14:textId="77777777" w:rsidR="009C0316" w:rsidRPr="00B97F1D" w:rsidRDefault="009C0316" w:rsidP="00F4611F">
      <w:pPr>
        <w:pStyle w:val="a3"/>
        <w:numPr>
          <w:ilvl w:val="0"/>
          <w:numId w:val="22"/>
        </w:numPr>
        <w:ind w:left="0" w:firstLine="567"/>
        <w:jc w:val="both"/>
        <w:rPr>
          <w:rFonts w:ascii="Times New Roman" w:hAnsi="Times New Roman"/>
          <w:sz w:val="24"/>
          <w:szCs w:val="24"/>
          <w:lang w:val="uk-UA"/>
        </w:rPr>
      </w:pPr>
      <w:r w:rsidRPr="00B97F1D">
        <w:rPr>
          <w:rFonts w:ascii="Times New Roman" w:hAnsi="Times New Roman"/>
          <w:sz w:val="24"/>
          <w:szCs w:val="24"/>
          <w:lang w:val="uk-UA"/>
        </w:rPr>
        <w:t>Має містити блоки питань, які сприятимуть виконанню мети та завдань дослідження;</w:t>
      </w:r>
    </w:p>
    <w:p w14:paraId="3B6BE090" w14:textId="77777777" w:rsidR="009C0316" w:rsidRPr="00B97F1D" w:rsidRDefault="009C0316" w:rsidP="00F4611F">
      <w:pPr>
        <w:pStyle w:val="a3"/>
        <w:numPr>
          <w:ilvl w:val="0"/>
          <w:numId w:val="22"/>
        </w:numPr>
        <w:ind w:left="0" w:firstLine="567"/>
        <w:jc w:val="both"/>
        <w:rPr>
          <w:rFonts w:ascii="Times New Roman" w:hAnsi="Times New Roman"/>
          <w:sz w:val="24"/>
          <w:szCs w:val="24"/>
          <w:lang w:val="uk-UA"/>
        </w:rPr>
      </w:pPr>
      <w:r w:rsidRPr="00B97F1D">
        <w:rPr>
          <w:rFonts w:ascii="Times New Roman" w:hAnsi="Times New Roman"/>
          <w:sz w:val="24"/>
          <w:szCs w:val="24"/>
          <w:lang w:val="uk-UA"/>
        </w:rPr>
        <w:t>Анкета має бути надана Замовнику в електронному форматі.</w:t>
      </w:r>
    </w:p>
    <w:p w14:paraId="3492CC34" w14:textId="77777777" w:rsidR="009C0316" w:rsidRPr="00853B5B" w:rsidRDefault="009C0316" w:rsidP="00F4611F">
      <w:pPr>
        <w:pStyle w:val="a3"/>
        <w:ind w:left="0" w:firstLine="567"/>
        <w:jc w:val="both"/>
        <w:rPr>
          <w:rFonts w:ascii="Times New Roman" w:hAnsi="Times New Roman"/>
          <w:color w:val="000000" w:themeColor="text1"/>
          <w:sz w:val="24"/>
          <w:szCs w:val="24"/>
          <w:lang w:val="uk-UA"/>
        </w:rPr>
      </w:pPr>
    </w:p>
    <w:p w14:paraId="7EB0C333" w14:textId="7BD9A5B4" w:rsidR="009C0316" w:rsidRPr="009C7025" w:rsidRDefault="009C0316" w:rsidP="00F4611F">
      <w:pPr>
        <w:spacing w:after="0"/>
        <w:ind w:firstLine="567"/>
        <w:jc w:val="both"/>
        <w:rPr>
          <w:rFonts w:ascii="Times New Roman" w:hAnsi="Times New Roman"/>
          <w:b/>
          <w:bCs/>
          <w:sz w:val="24"/>
          <w:szCs w:val="24"/>
        </w:rPr>
      </w:pPr>
      <w:r w:rsidRPr="009C7025">
        <w:rPr>
          <w:rFonts w:ascii="Times New Roman" w:hAnsi="Times New Roman"/>
          <w:b/>
          <w:bCs/>
          <w:sz w:val="24"/>
          <w:szCs w:val="24"/>
        </w:rPr>
        <w:t>Етап 2</w:t>
      </w:r>
      <w:r w:rsidR="00B97F1D">
        <w:rPr>
          <w:rFonts w:ascii="Times New Roman" w:hAnsi="Times New Roman"/>
          <w:b/>
          <w:bCs/>
          <w:sz w:val="24"/>
          <w:szCs w:val="24"/>
        </w:rPr>
        <w:t>.1.</w:t>
      </w:r>
      <w:r w:rsidRPr="009C7025">
        <w:rPr>
          <w:rFonts w:ascii="Times New Roman" w:hAnsi="Times New Roman"/>
          <w:b/>
          <w:bCs/>
          <w:sz w:val="24"/>
          <w:szCs w:val="24"/>
        </w:rPr>
        <w:t>: Польовий етап</w:t>
      </w:r>
    </w:p>
    <w:p w14:paraId="5E3D7356" w14:textId="77777777" w:rsidR="009C0316" w:rsidRPr="00363686" w:rsidRDefault="009C0316" w:rsidP="00F4611F">
      <w:pPr>
        <w:pStyle w:val="a3"/>
        <w:numPr>
          <w:ilvl w:val="0"/>
          <w:numId w:val="36"/>
        </w:numPr>
        <w:ind w:left="0" w:firstLine="567"/>
        <w:rPr>
          <w:rFonts w:ascii="Times New Roman" w:hAnsi="Times New Roman"/>
          <w:lang w:val="ru-RU"/>
        </w:rPr>
      </w:pPr>
      <w:r w:rsidRPr="00363686">
        <w:rPr>
          <w:rFonts w:ascii="Times New Roman" w:hAnsi="Times New Roman"/>
          <w:lang w:val="ru-RU"/>
        </w:rPr>
        <w:t>Послуга з організації (включаючи рекрутинг) та проведення 20 експертних інтерв’ю має включати:</w:t>
      </w:r>
    </w:p>
    <w:p w14:paraId="767E9529" w14:textId="77777777" w:rsidR="009C0316" w:rsidRPr="009C7025" w:rsidRDefault="009C0316" w:rsidP="00F4611F">
      <w:pPr>
        <w:pStyle w:val="a3"/>
        <w:numPr>
          <w:ilvl w:val="0"/>
          <w:numId w:val="23"/>
        </w:numPr>
        <w:ind w:left="0" w:firstLine="567"/>
        <w:jc w:val="both"/>
        <w:rPr>
          <w:rFonts w:ascii="Times New Roman" w:hAnsi="Times New Roman"/>
          <w:sz w:val="24"/>
          <w:szCs w:val="24"/>
          <w:lang w:val="uk-UA"/>
        </w:rPr>
      </w:pPr>
      <w:r w:rsidRPr="009C7025">
        <w:rPr>
          <w:rFonts w:ascii="Times New Roman" w:hAnsi="Times New Roman"/>
          <w:color w:val="000000"/>
          <w:sz w:val="24"/>
          <w:szCs w:val="24"/>
          <w:lang w:val="uk-UA"/>
        </w:rPr>
        <w:t xml:space="preserve">Виконавець має провести та забезпечити рекрутинг 20 учасників для проведення напівструктурованих глибинних інтерв'ю з </w:t>
      </w:r>
      <w:r w:rsidRPr="009C7025">
        <w:rPr>
          <w:rFonts w:ascii="Times New Roman" w:hAnsi="Times New Roman"/>
          <w:sz w:val="24"/>
          <w:szCs w:val="24"/>
          <w:lang w:val="uk-UA"/>
        </w:rPr>
        <w:t>експертами/експертками у сфері надання послуг психічного здоров’я та програм ЗПТ регіонального та національного рівнів;</w:t>
      </w:r>
    </w:p>
    <w:p w14:paraId="712D4DD0" w14:textId="77777777" w:rsidR="009C0316" w:rsidRPr="009C7025" w:rsidRDefault="009C0316" w:rsidP="00F4611F">
      <w:pPr>
        <w:pStyle w:val="a3"/>
        <w:numPr>
          <w:ilvl w:val="0"/>
          <w:numId w:val="23"/>
        </w:numPr>
        <w:ind w:left="0" w:firstLine="567"/>
        <w:jc w:val="both"/>
        <w:rPr>
          <w:rFonts w:ascii="Times New Roman" w:hAnsi="Times New Roman"/>
          <w:sz w:val="24"/>
          <w:szCs w:val="24"/>
          <w:lang w:val="uk-UA"/>
        </w:rPr>
      </w:pPr>
      <w:r w:rsidRPr="009C7025">
        <w:rPr>
          <w:rFonts w:ascii="Times New Roman" w:hAnsi="Times New Roman"/>
          <w:color w:val="000000"/>
          <w:sz w:val="24"/>
          <w:szCs w:val="24"/>
          <w:lang w:val="uk-UA"/>
        </w:rPr>
        <w:t xml:space="preserve">Виконавець має забезпечити </w:t>
      </w:r>
      <w:r w:rsidRPr="009C7025">
        <w:rPr>
          <w:rFonts w:ascii="Times New Roman" w:hAnsi="Times New Roman"/>
          <w:sz w:val="24"/>
          <w:szCs w:val="24"/>
          <w:lang w:val="uk-UA"/>
        </w:rPr>
        <w:t>компенсацію респондентам за витрачений на інтерв'ю час.</w:t>
      </w:r>
    </w:p>
    <w:p w14:paraId="720F1195" w14:textId="18CCB438" w:rsidR="009C0316" w:rsidRPr="009C7025" w:rsidRDefault="009C0316" w:rsidP="00F4611F">
      <w:pPr>
        <w:spacing w:after="0"/>
        <w:ind w:firstLine="567"/>
        <w:jc w:val="both"/>
        <w:rPr>
          <w:rFonts w:ascii="Times New Roman" w:hAnsi="Times New Roman"/>
          <w:sz w:val="24"/>
          <w:szCs w:val="24"/>
        </w:rPr>
      </w:pPr>
      <w:r w:rsidRPr="009C7025">
        <w:rPr>
          <w:rFonts w:ascii="Times New Roman" w:hAnsi="Times New Roman"/>
          <w:sz w:val="24"/>
          <w:szCs w:val="24"/>
        </w:rPr>
        <w:t xml:space="preserve">Результатом надання послуги </w:t>
      </w:r>
      <w:r w:rsidRPr="009C7025">
        <w:rPr>
          <w:rFonts w:ascii="Times New Roman" w:hAnsi="Times New Roman"/>
          <w:color w:val="000000"/>
          <w:sz w:val="24"/>
          <w:szCs w:val="24"/>
        </w:rPr>
        <w:t>з організації (включаючи рекрутинг) та проведення 20 напівструктурованих інтерв’ю з експертами/експерткми є:</w:t>
      </w:r>
    </w:p>
    <w:p w14:paraId="4722660F" w14:textId="77777777" w:rsidR="009C0316" w:rsidRPr="00853B5B" w:rsidRDefault="009C0316" w:rsidP="00F4611F">
      <w:pPr>
        <w:pStyle w:val="a3"/>
        <w:numPr>
          <w:ilvl w:val="0"/>
          <w:numId w:val="23"/>
        </w:numPr>
        <w:ind w:left="0" w:firstLine="567"/>
        <w:jc w:val="both"/>
        <w:rPr>
          <w:rFonts w:ascii="Times New Roman" w:hAnsi="Times New Roman"/>
          <w:color w:val="000000"/>
          <w:sz w:val="24"/>
          <w:szCs w:val="24"/>
          <w:lang w:val="uk-UA"/>
        </w:rPr>
      </w:pPr>
      <w:r w:rsidRPr="00853B5B">
        <w:rPr>
          <w:rFonts w:ascii="Times New Roman" w:hAnsi="Times New Roman"/>
          <w:color w:val="000000"/>
          <w:sz w:val="24"/>
          <w:szCs w:val="24"/>
          <w:lang w:val="uk-UA"/>
        </w:rPr>
        <w:t xml:space="preserve">Надання Замовнику стенограм інтерв’ю (20 штук); </w:t>
      </w:r>
    </w:p>
    <w:p w14:paraId="0DB21AB4" w14:textId="77777777" w:rsidR="009C0316" w:rsidRPr="00853B5B" w:rsidRDefault="009C0316" w:rsidP="00F4611F">
      <w:pPr>
        <w:pStyle w:val="a3"/>
        <w:numPr>
          <w:ilvl w:val="0"/>
          <w:numId w:val="23"/>
        </w:numPr>
        <w:ind w:left="0" w:firstLine="567"/>
        <w:jc w:val="both"/>
        <w:rPr>
          <w:rFonts w:ascii="Times New Roman" w:hAnsi="Times New Roman"/>
          <w:color w:val="000000"/>
          <w:sz w:val="24"/>
          <w:szCs w:val="24"/>
          <w:lang w:val="uk-UA"/>
        </w:rPr>
      </w:pPr>
      <w:r w:rsidRPr="00853B5B">
        <w:rPr>
          <w:rFonts w:ascii="Times New Roman" w:hAnsi="Times New Roman"/>
          <w:color w:val="000000"/>
          <w:sz w:val="24"/>
          <w:szCs w:val="24"/>
          <w:lang w:val="uk-UA"/>
        </w:rPr>
        <w:t>Підготовка проміжного звіту з аналізом даних інтерв’ю у форматі електронного звіту (звіт має мати інтерпретації та аналіз розшифровок з інтерв’ю; вимоги до оформлення звіту викладенні нижче).</w:t>
      </w:r>
    </w:p>
    <w:p w14:paraId="04B72949" w14:textId="77777777" w:rsidR="009C0316" w:rsidRPr="001E5693" w:rsidRDefault="009C0316" w:rsidP="00F4611F">
      <w:pPr>
        <w:pStyle w:val="a3"/>
        <w:ind w:left="0" w:firstLine="567"/>
        <w:jc w:val="both"/>
        <w:rPr>
          <w:rFonts w:ascii="Times New Roman" w:hAnsi="Times New Roman"/>
          <w:color w:val="000000"/>
          <w:sz w:val="24"/>
          <w:szCs w:val="24"/>
          <w:lang w:val="uk-UA"/>
        </w:rPr>
      </w:pPr>
    </w:p>
    <w:p w14:paraId="0AF8633E" w14:textId="77777777" w:rsidR="00E2108B" w:rsidRPr="00F4611F" w:rsidRDefault="00E2108B" w:rsidP="00F4611F">
      <w:pPr>
        <w:pStyle w:val="a3"/>
        <w:numPr>
          <w:ilvl w:val="0"/>
          <w:numId w:val="36"/>
        </w:numPr>
        <w:ind w:left="0" w:firstLine="567"/>
        <w:jc w:val="both"/>
        <w:rPr>
          <w:rFonts w:ascii="Times New Roman" w:hAnsi="Times New Roman"/>
          <w:color w:val="000000"/>
          <w:sz w:val="24"/>
          <w:szCs w:val="24"/>
          <w:lang w:val="uk-UA"/>
        </w:rPr>
      </w:pPr>
      <w:r w:rsidRPr="00F4611F">
        <w:rPr>
          <w:rFonts w:ascii="Times New Roman" w:hAnsi="Times New Roman"/>
          <w:sz w:val="24"/>
          <w:szCs w:val="24"/>
          <w:lang w:val="uk-UA"/>
        </w:rPr>
        <w:t>Послуга з ретроспективного збору даних з карток пацієнтів які перебували / перебувають на ЗПТ (1000 карток)</w:t>
      </w:r>
    </w:p>
    <w:p w14:paraId="01B78A59" w14:textId="69415BEC" w:rsidR="009C0316" w:rsidRPr="00F4611F" w:rsidRDefault="009C0316" w:rsidP="00F4611F">
      <w:pPr>
        <w:ind w:firstLine="567"/>
        <w:jc w:val="both"/>
        <w:rPr>
          <w:rFonts w:ascii="Times New Roman" w:hAnsi="Times New Roman"/>
          <w:color w:val="000000"/>
          <w:sz w:val="24"/>
          <w:szCs w:val="24"/>
        </w:rPr>
      </w:pPr>
      <w:r w:rsidRPr="00F4611F">
        <w:rPr>
          <w:rFonts w:ascii="Times New Roman" w:hAnsi="Times New Roman"/>
          <w:color w:val="000000"/>
          <w:sz w:val="24"/>
          <w:szCs w:val="24"/>
        </w:rPr>
        <w:t>Результатом надання послуги є масив даних з 1000 форм, що містять інформацію, зібрану з карток пацієнтів, які відповідають умовам дослідження та відображають закладений вибірковий розподіл у розрізі міст.</w:t>
      </w:r>
    </w:p>
    <w:p w14:paraId="2147D220" w14:textId="64ECAB75" w:rsidR="009C0316" w:rsidRPr="00B51EEF" w:rsidRDefault="009C0316" w:rsidP="00F4611F">
      <w:pPr>
        <w:pStyle w:val="a3"/>
        <w:numPr>
          <w:ilvl w:val="0"/>
          <w:numId w:val="36"/>
        </w:numPr>
        <w:ind w:left="0" w:firstLine="567"/>
        <w:jc w:val="both"/>
        <w:rPr>
          <w:rFonts w:ascii="Times New Roman" w:hAnsi="Times New Roman"/>
          <w:color w:val="000000"/>
          <w:sz w:val="24"/>
          <w:szCs w:val="24"/>
          <w:lang w:val="uk-UA"/>
        </w:rPr>
      </w:pPr>
      <w:r w:rsidRPr="00F4611F">
        <w:rPr>
          <w:rFonts w:ascii="Times New Roman" w:hAnsi="Times New Roman"/>
          <w:color w:val="000000"/>
          <w:sz w:val="24"/>
          <w:szCs w:val="24"/>
          <w:lang w:val="uk-UA"/>
        </w:rPr>
        <w:t>Послуга з рекрутингу 500 пацієнтів, проведення триразового анкетування та збору клінічних даних з карток пацієнтів (хвиля 1)</w:t>
      </w:r>
    </w:p>
    <w:p w14:paraId="5D0B5652" w14:textId="77777777" w:rsidR="00B97F1D" w:rsidRPr="00B51EEF" w:rsidRDefault="00B97F1D" w:rsidP="00F4611F">
      <w:pPr>
        <w:pStyle w:val="a3"/>
        <w:numPr>
          <w:ilvl w:val="1"/>
          <w:numId w:val="36"/>
        </w:numPr>
        <w:ind w:left="0" w:firstLine="567"/>
        <w:jc w:val="both"/>
        <w:rPr>
          <w:rFonts w:ascii="Times New Roman" w:hAnsi="Times New Roman"/>
          <w:color w:val="000000"/>
          <w:sz w:val="24"/>
          <w:szCs w:val="24"/>
          <w:lang w:val="uk-UA"/>
        </w:rPr>
      </w:pPr>
      <w:r w:rsidRPr="00B51EEF">
        <w:rPr>
          <w:rFonts w:ascii="Times New Roman" w:hAnsi="Times New Roman"/>
          <w:color w:val="000000"/>
          <w:sz w:val="24"/>
          <w:szCs w:val="24"/>
          <w:lang w:val="uk-UA"/>
        </w:rPr>
        <w:t>Пре-тест анкети: рекрутинг 4 респондентів та проведення анкетування за допомогою попередньо затвердженого опитувальника, доопрацювання опитувальника за результатами пре-тесту;</w:t>
      </w:r>
    </w:p>
    <w:p w14:paraId="65AE6792" w14:textId="70DA75B1" w:rsidR="00B97F1D" w:rsidRPr="00B51EEF" w:rsidRDefault="00B97F1D" w:rsidP="00F4611F">
      <w:pPr>
        <w:pStyle w:val="a3"/>
        <w:numPr>
          <w:ilvl w:val="1"/>
          <w:numId w:val="36"/>
        </w:numPr>
        <w:ind w:left="0" w:firstLine="567"/>
        <w:jc w:val="both"/>
        <w:rPr>
          <w:rFonts w:ascii="Times New Roman" w:hAnsi="Times New Roman"/>
          <w:color w:val="000000"/>
          <w:sz w:val="24"/>
          <w:szCs w:val="24"/>
          <w:lang w:val="uk-UA"/>
        </w:rPr>
      </w:pPr>
      <w:r w:rsidRPr="00F4611F">
        <w:rPr>
          <w:rFonts w:ascii="Times New Roman" w:hAnsi="Times New Roman"/>
          <w:color w:val="000000"/>
          <w:sz w:val="24"/>
          <w:szCs w:val="24"/>
          <w:lang w:val="uk-UA"/>
        </w:rPr>
        <w:t>Рекрутинг проспективної когорти дослідження: скринінг відповідно до критеріїв участі, інформована згода, та рекрутинг 500 пацієнтів  відповідно до узгодженого географічного розподілу та графіку збору інформації;</w:t>
      </w:r>
    </w:p>
    <w:p w14:paraId="1482F23F" w14:textId="77777777" w:rsidR="00DD3296" w:rsidRDefault="00B51EEF" w:rsidP="00F4611F">
      <w:pPr>
        <w:pStyle w:val="a3"/>
        <w:numPr>
          <w:ilvl w:val="1"/>
          <w:numId w:val="36"/>
        </w:numPr>
        <w:ind w:left="0" w:firstLine="567"/>
        <w:jc w:val="both"/>
        <w:rPr>
          <w:rFonts w:ascii="Times New Roman" w:hAnsi="Times New Roman"/>
          <w:color w:val="000000"/>
          <w:sz w:val="24"/>
          <w:szCs w:val="24"/>
          <w:lang w:val="uk-UA"/>
        </w:rPr>
      </w:pPr>
      <w:r w:rsidRPr="00B51EEF">
        <w:rPr>
          <w:rFonts w:ascii="Times New Roman" w:hAnsi="Times New Roman"/>
          <w:color w:val="000000"/>
          <w:sz w:val="24"/>
          <w:szCs w:val="24"/>
          <w:lang w:val="uk-UA"/>
        </w:rPr>
        <w:t xml:space="preserve">Опитування 500 учасників когорти під час переведення на самостійний прийом препаратів; </w:t>
      </w:r>
    </w:p>
    <w:p w14:paraId="07E20569" w14:textId="5A0F3577" w:rsidR="00B51EEF" w:rsidRPr="00DD3296" w:rsidRDefault="00B51EEF" w:rsidP="00F4611F">
      <w:pPr>
        <w:pStyle w:val="a3"/>
        <w:numPr>
          <w:ilvl w:val="1"/>
          <w:numId w:val="36"/>
        </w:numPr>
        <w:ind w:left="0" w:firstLine="567"/>
        <w:jc w:val="both"/>
        <w:rPr>
          <w:rFonts w:ascii="Times New Roman" w:hAnsi="Times New Roman"/>
          <w:color w:val="000000"/>
          <w:sz w:val="24"/>
          <w:szCs w:val="24"/>
          <w:lang w:val="uk-UA"/>
        </w:rPr>
      </w:pPr>
      <w:r w:rsidRPr="00B51EEF">
        <w:rPr>
          <w:rFonts w:ascii="Times New Roman" w:hAnsi="Times New Roman"/>
          <w:color w:val="000000"/>
          <w:sz w:val="24"/>
          <w:szCs w:val="24"/>
          <w:lang w:val="uk-UA"/>
        </w:rPr>
        <w:t xml:space="preserve">Виконавець має запровадити процедури для забезпечення адекватного </w:t>
      </w:r>
      <w:r w:rsidRPr="00DD3296">
        <w:rPr>
          <w:rFonts w:ascii="Times New Roman" w:hAnsi="Times New Roman"/>
          <w:color w:val="000000"/>
          <w:sz w:val="24"/>
          <w:szCs w:val="24"/>
          <w:lang w:val="uk-UA"/>
        </w:rPr>
        <w:t>утримання у проспективній частині дослідження;</w:t>
      </w:r>
    </w:p>
    <w:p w14:paraId="347D8268" w14:textId="57EDB0D8" w:rsidR="00B51EEF" w:rsidRPr="00F4611F" w:rsidRDefault="00B51EEF" w:rsidP="00F4611F">
      <w:pPr>
        <w:pStyle w:val="a3"/>
        <w:numPr>
          <w:ilvl w:val="1"/>
          <w:numId w:val="36"/>
        </w:numPr>
        <w:ind w:left="0" w:firstLine="567"/>
        <w:jc w:val="both"/>
        <w:rPr>
          <w:rFonts w:ascii="Times New Roman" w:hAnsi="Times New Roman"/>
          <w:color w:val="000000"/>
          <w:sz w:val="24"/>
          <w:szCs w:val="24"/>
          <w:lang w:val="uk-UA"/>
        </w:rPr>
      </w:pPr>
      <w:r w:rsidRPr="00DD3296">
        <w:rPr>
          <w:rFonts w:ascii="Times New Roman" w:hAnsi="Times New Roman"/>
          <w:color w:val="000000"/>
          <w:sz w:val="24"/>
          <w:szCs w:val="24"/>
          <w:lang w:val="uk-UA"/>
        </w:rPr>
        <w:t>Виконавець має забезпечити проведення анкетування методом особистих інтерв’ю (face-to-face).</w:t>
      </w:r>
    </w:p>
    <w:p w14:paraId="1222213E" w14:textId="77777777" w:rsidR="00DD3296" w:rsidRPr="00DD3296" w:rsidRDefault="00DD3296" w:rsidP="00F4611F">
      <w:pPr>
        <w:pStyle w:val="a3"/>
        <w:numPr>
          <w:ilvl w:val="1"/>
          <w:numId w:val="36"/>
        </w:numPr>
        <w:ind w:left="0" w:firstLine="567"/>
        <w:jc w:val="both"/>
        <w:rPr>
          <w:rFonts w:ascii="Times New Roman" w:hAnsi="Times New Roman"/>
          <w:color w:val="000000"/>
          <w:sz w:val="24"/>
          <w:szCs w:val="24"/>
          <w:lang w:val="uk-UA"/>
        </w:rPr>
      </w:pPr>
      <w:r w:rsidRPr="00DD3296">
        <w:rPr>
          <w:rFonts w:ascii="Times New Roman" w:hAnsi="Times New Roman"/>
          <w:color w:val="000000"/>
          <w:sz w:val="24"/>
          <w:szCs w:val="24"/>
          <w:lang w:val="uk-UA"/>
        </w:rPr>
        <w:t>Виконавець має забезпечити к</w:t>
      </w:r>
      <w:r w:rsidRPr="00F4611F">
        <w:rPr>
          <w:rFonts w:ascii="Times New Roman" w:hAnsi="Times New Roman"/>
          <w:color w:val="000000"/>
          <w:sz w:val="24"/>
          <w:szCs w:val="24"/>
          <w:lang w:val="uk-UA"/>
        </w:rPr>
        <w:t>омпенсацію учасникам за витрачений на анкетування час;</w:t>
      </w:r>
    </w:p>
    <w:p w14:paraId="667A919A" w14:textId="77777777" w:rsidR="00B97F1D" w:rsidRPr="00F4611F" w:rsidRDefault="00B97F1D" w:rsidP="00F4611F">
      <w:pPr>
        <w:pStyle w:val="a3"/>
        <w:ind w:left="0" w:firstLine="567"/>
        <w:jc w:val="both"/>
        <w:rPr>
          <w:rFonts w:ascii="Times New Roman" w:hAnsi="Times New Roman"/>
          <w:color w:val="000000"/>
          <w:sz w:val="24"/>
          <w:szCs w:val="24"/>
          <w:lang w:val="uk-UA"/>
        </w:rPr>
      </w:pPr>
    </w:p>
    <w:p w14:paraId="1F239041" w14:textId="77777777" w:rsidR="00B97F1D" w:rsidRPr="00F4611F" w:rsidRDefault="00B97F1D" w:rsidP="00F4611F">
      <w:pPr>
        <w:spacing w:after="0"/>
        <w:ind w:firstLine="567"/>
        <w:jc w:val="both"/>
        <w:rPr>
          <w:rFonts w:ascii="Times New Roman" w:hAnsi="Times New Roman"/>
          <w:b/>
          <w:bCs/>
          <w:color w:val="000000"/>
          <w:sz w:val="24"/>
          <w:szCs w:val="24"/>
        </w:rPr>
      </w:pPr>
      <w:r w:rsidRPr="00F4611F">
        <w:rPr>
          <w:rFonts w:ascii="Times New Roman" w:hAnsi="Times New Roman"/>
          <w:b/>
          <w:bCs/>
          <w:color w:val="000000"/>
          <w:sz w:val="24"/>
          <w:szCs w:val="24"/>
        </w:rPr>
        <w:t>Етап 2.2: Польовий</w:t>
      </w:r>
      <w:r w:rsidRPr="00F4611F">
        <w:rPr>
          <w:rFonts w:ascii="Times New Roman" w:hAnsi="Times New Roman"/>
          <w:b/>
          <w:bCs/>
          <w:sz w:val="24"/>
          <w:szCs w:val="24"/>
        </w:rPr>
        <w:t xml:space="preserve"> етап</w:t>
      </w:r>
      <w:r w:rsidRPr="00F4611F">
        <w:rPr>
          <w:rFonts w:ascii="Times New Roman" w:hAnsi="Times New Roman"/>
          <w:b/>
          <w:bCs/>
          <w:color w:val="000000"/>
          <w:sz w:val="24"/>
          <w:szCs w:val="24"/>
        </w:rPr>
        <w:t>:</w:t>
      </w:r>
    </w:p>
    <w:p w14:paraId="5B54DB3B" w14:textId="0B70648C" w:rsidR="009C0316" w:rsidRPr="00F4611F" w:rsidRDefault="009C0316" w:rsidP="00F4611F">
      <w:pPr>
        <w:pStyle w:val="a3"/>
        <w:numPr>
          <w:ilvl w:val="0"/>
          <w:numId w:val="44"/>
        </w:numPr>
        <w:ind w:left="0" w:firstLine="567"/>
        <w:rPr>
          <w:rFonts w:ascii="Times New Roman" w:hAnsi="Times New Roman"/>
          <w:sz w:val="24"/>
          <w:szCs w:val="24"/>
          <w:lang w:val="uk-UA"/>
        </w:rPr>
      </w:pPr>
      <w:r w:rsidRPr="00F4611F">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2)</w:t>
      </w:r>
    </w:p>
    <w:p w14:paraId="59F29298" w14:textId="0502E339" w:rsidR="00B51EEF" w:rsidRPr="00DD3296" w:rsidRDefault="00B51EEF" w:rsidP="00F4611F">
      <w:pPr>
        <w:pStyle w:val="a3"/>
        <w:numPr>
          <w:ilvl w:val="1"/>
          <w:numId w:val="36"/>
        </w:numPr>
        <w:ind w:left="0" w:firstLine="567"/>
        <w:jc w:val="both"/>
        <w:rPr>
          <w:rFonts w:ascii="Times New Roman" w:hAnsi="Times New Roman"/>
          <w:color w:val="000000"/>
          <w:sz w:val="24"/>
          <w:szCs w:val="24"/>
          <w:lang w:val="uk-UA"/>
        </w:rPr>
      </w:pPr>
      <w:r w:rsidRPr="00DD3296">
        <w:rPr>
          <w:rFonts w:ascii="Times New Roman" w:hAnsi="Times New Roman"/>
          <w:color w:val="000000"/>
          <w:sz w:val="24"/>
          <w:szCs w:val="24"/>
          <w:lang w:val="uk-UA"/>
        </w:rPr>
        <w:t>опитування 500 учасників когорти через 3 місяці після переведення на самостійний прийом на препаратів; Виконавець має запровадити процедури для забезпечення адекватного утримання у проспективній частині дослідження;</w:t>
      </w:r>
    </w:p>
    <w:p w14:paraId="513FD5BC" w14:textId="77777777" w:rsidR="00DD3296" w:rsidRPr="00DD3296" w:rsidRDefault="00DD3296" w:rsidP="00F4611F">
      <w:pPr>
        <w:pStyle w:val="a3"/>
        <w:numPr>
          <w:ilvl w:val="1"/>
          <w:numId w:val="36"/>
        </w:numPr>
        <w:ind w:left="0" w:firstLine="567"/>
        <w:jc w:val="both"/>
        <w:rPr>
          <w:rFonts w:ascii="Times New Roman" w:hAnsi="Times New Roman"/>
          <w:color w:val="000000"/>
          <w:sz w:val="24"/>
          <w:szCs w:val="24"/>
          <w:lang w:val="uk-UA"/>
        </w:rPr>
      </w:pPr>
      <w:r w:rsidRPr="00DD3296">
        <w:rPr>
          <w:rFonts w:ascii="Times New Roman" w:hAnsi="Times New Roman"/>
          <w:color w:val="000000"/>
          <w:sz w:val="24"/>
          <w:szCs w:val="24"/>
          <w:lang w:val="uk-UA"/>
        </w:rPr>
        <w:t>Виконавець має запровадити процедури для забезпечення адекватного утримання у проспективній частині дослідження;</w:t>
      </w:r>
    </w:p>
    <w:p w14:paraId="18F77EE4" w14:textId="77777777" w:rsidR="00DD3296" w:rsidRPr="00DD3296" w:rsidRDefault="00DD3296" w:rsidP="00F4611F">
      <w:pPr>
        <w:pStyle w:val="a3"/>
        <w:numPr>
          <w:ilvl w:val="1"/>
          <w:numId w:val="36"/>
        </w:numPr>
        <w:ind w:left="0" w:firstLine="567"/>
        <w:jc w:val="both"/>
        <w:rPr>
          <w:rFonts w:ascii="Times New Roman" w:hAnsi="Times New Roman"/>
          <w:color w:val="000000"/>
          <w:sz w:val="24"/>
          <w:szCs w:val="24"/>
          <w:lang w:val="uk-UA"/>
        </w:rPr>
      </w:pPr>
      <w:r w:rsidRPr="00DD3296">
        <w:rPr>
          <w:rFonts w:ascii="Times New Roman" w:hAnsi="Times New Roman"/>
          <w:color w:val="000000"/>
          <w:sz w:val="24"/>
          <w:szCs w:val="24"/>
          <w:lang w:val="uk-UA"/>
        </w:rPr>
        <w:t>Виконавець має забезпечити проведення анкетування методом особистих інтерв’ю (face-to-face).</w:t>
      </w:r>
    </w:p>
    <w:p w14:paraId="7C34E092" w14:textId="7FD9473D" w:rsidR="00B51EEF" w:rsidRPr="00DD3296" w:rsidRDefault="00DD3296" w:rsidP="00F4611F">
      <w:pPr>
        <w:pStyle w:val="a3"/>
        <w:numPr>
          <w:ilvl w:val="1"/>
          <w:numId w:val="36"/>
        </w:numPr>
        <w:ind w:left="0" w:firstLine="567"/>
        <w:jc w:val="both"/>
        <w:rPr>
          <w:rFonts w:ascii="Times New Roman" w:hAnsi="Times New Roman"/>
          <w:color w:val="000000"/>
          <w:sz w:val="24"/>
          <w:szCs w:val="24"/>
          <w:lang w:val="uk-UA"/>
        </w:rPr>
      </w:pPr>
      <w:r w:rsidRPr="00DD3296">
        <w:rPr>
          <w:rFonts w:ascii="Times New Roman" w:hAnsi="Times New Roman"/>
          <w:color w:val="000000"/>
          <w:sz w:val="24"/>
          <w:szCs w:val="24"/>
          <w:lang w:val="uk-UA"/>
        </w:rPr>
        <w:t>Виконавець має забезпечити к</w:t>
      </w:r>
      <w:r w:rsidR="00B51EEF" w:rsidRPr="00F4611F">
        <w:rPr>
          <w:rFonts w:ascii="Times New Roman" w:hAnsi="Times New Roman"/>
          <w:color w:val="000000"/>
          <w:sz w:val="24"/>
          <w:szCs w:val="24"/>
          <w:lang w:val="uk-UA"/>
        </w:rPr>
        <w:t>омпенсацію учасникам за витрачений на анкетування час;</w:t>
      </w:r>
    </w:p>
    <w:p w14:paraId="6E7A03D9" w14:textId="18339DE2" w:rsidR="00B51EEF" w:rsidRPr="00F4611F" w:rsidRDefault="00B51EEF" w:rsidP="00F4611F">
      <w:pPr>
        <w:pStyle w:val="a3"/>
        <w:numPr>
          <w:ilvl w:val="0"/>
          <w:numId w:val="36"/>
        </w:numPr>
        <w:ind w:left="0" w:firstLine="567"/>
        <w:jc w:val="both"/>
        <w:rPr>
          <w:rFonts w:ascii="Times New Roman" w:hAnsi="Times New Roman"/>
          <w:color w:val="000000"/>
          <w:sz w:val="24"/>
          <w:szCs w:val="24"/>
          <w:lang w:val="uk-UA"/>
        </w:rPr>
      </w:pPr>
      <w:r w:rsidRPr="00B51EEF">
        <w:rPr>
          <w:rFonts w:ascii="Times New Roman" w:hAnsi="Times New Roman"/>
          <w:color w:val="000000"/>
          <w:sz w:val="24"/>
          <w:szCs w:val="24"/>
          <w:lang w:val="uk-UA"/>
        </w:rPr>
        <w:lastRenderedPageBreak/>
        <w:t>Збір клінічних даних: за процедурою аналогічною до ретроспективної частини дослідження, збір даних з карток пацієнтів для всіх учасників проспективної когорти (500 карток);</w:t>
      </w:r>
    </w:p>
    <w:p w14:paraId="4B3A52CA" w14:textId="3D0A02D5" w:rsidR="00B97F1D" w:rsidRPr="00F4611F" w:rsidRDefault="00B97F1D" w:rsidP="00F4611F">
      <w:pPr>
        <w:spacing w:after="0"/>
        <w:ind w:firstLine="567"/>
        <w:jc w:val="both"/>
        <w:rPr>
          <w:rFonts w:ascii="Times New Roman" w:hAnsi="Times New Roman"/>
          <w:b/>
          <w:bCs/>
          <w:color w:val="000000"/>
          <w:sz w:val="24"/>
          <w:szCs w:val="24"/>
        </w:rPr>
      </w:pPr>
      <w:r w:rsidRPr="00F4611F">
        <w:rPr>
          <w:rFonts w:ascii="Times New Roman" w:hAnsi="Times New Roman"/>
          <w:b/>
          <w:bCs/>
          <w:color w:val="000000"/>
          <w:sz w:val="24"/>
          <w:szCs w:val="24"/>
        </w:rPr>
        <w:t>Етап 2.</w:t>
      </w:r>
      <w:r>
        <w:rPr>
          <w:rFonts w:ascii="Times New Roman" w:hAnsi="Times New Roman"/>
          <w:b/>
          <w:bCs/>
          <w:color w:val="000000"/>
          <w:sz w:val="24"/>
          <w:szCs w:val="24"/>
        </w:rPr>
        <w:t>3</w:t>
      </w:r>
      <w:r w:rsidRPr="00F4611F">
        <w:rPr>
          <w:rFonts w:ascii="Times New Roman" w:hAnsi="Times New Roman"/>
          <w:b/>
          <w:bCs/>
          <w:color w:val="000000"/>
          <w:sz w:val="24"/>
          <w:szCs w:val="24"/>
        </w:rPr>
        <w:t>: Польовий</w:t>
      </w:r>
      <w:r w:rsidRPr="00F4611F">
        <w:rPr>
          <w:rFonts w:ascii="Times New Roman" w:hAnsi="Times New Roman"/>
          <w:b/>
          <w:bCs/>
          <w:sz w:val="24"/>
          <w:szCs w:val="24"/>
        </w:rPr>
        <w:t xml:space="preserve"> етап</w:t>
      </w:r>
      <w:r w:rsidRPr="00F4611F">
        <w:rPr>
          <w:rFonts w:ascii="Times New Roman" w:hAnsi="Times New Roman"/>
          <w:b/>
          <w:bCs/>
          <w:color w:val="000000"/>
          <w:sz w:val="24"/>
          <w:szCs w:val="24"/>
        </w:rPr>
        <w:t>:</w:t>
      </w:r>
    </w:p>
    <w:p w14:paraId="616B5CD2" w14:textId="77777777" w:rsidR="009C0316" w:rsidRPr="00F4611F" w:rsidRDefault="009C0316" w:rsidP="00F4611F">
      <w:pPr>
        <w:pStyle w:val="a3"/>
        <w:numPr>
          <w:ilvl w:val="0"/>
          <w:numId w:val="43"/>
        </w:numPr>
        <w:ind w:left="0" w:firstLine="567"/>
        <w:rPr>
          <w:rFonts w:ascii="Times New Roman" w:hAnsi="Times New Roman"/>
          <w:sz w:val="24"/>
          <w:szCs w:val="24"/>
          <w:lang w:val="ru-RU"/>
        </w:rPr>
      </w:pPr>
      <w:r w:rsidRPr="00F4611F">
        <w:rPr>
          <w:rFonts w:ascii="Times New Roman" w:hAnsi="Times New Roman"/>
          <w:sz w:val="24"/>
          <w:szCs w:val="24"/>
          <w:lang w:val="ru-RU"/>
        </w:rPr>
        <w:t>Послуга з рекрутингу 500 пацієнтів, проведення триразового анкетування та збору клінічних даних з карток пацієнтів (хвиля 3)</w:t>
      </w:r>
    </w:p>
    <w:p w14:paraId="4333A111" w14:textId="37D411C6" w:rsidR="00B51EEF" w:rsidRPr="003C058E" w:rsidRDefault="00B51EEF" w:rsidP="00F4611F">
      <w:pPr>
        <w:pStyle w:val="a3"/>
        <w:numPr>
          <w:ilvl w:val="1"/>
          <w:numId w:val="36"/>
        </w:numPr>
        <w:ind w:left="0" w:firstLine="567"/>
        <w:jc w:val="both"/>
        <w:rPr>
          <w:rFonts w:ascii="Times New Roman" w:hAnsi="Times New Roman"/>
          <w:color w:val="000000"/>
          <w:sz w:val="24"/>
          <w:szCs w:val="24"/>
          <w:lang w:val="uk-UA"/>
        </w:rPr>
      </w:pPr>
      <w:r>
        <w:rPr>
          <w:rFonts w:ascii="Times New Roman" w:hAnsi="Times New Roman"/>
          <w:color w:val="000000"/>
          <w:sz w:val="24"/>
          <w:szCs w:val="24"/>
          <w:lang w:val="uk-UA"/>
        </w:rPr>
        <w:t>о</w:t>
      </w:r>
      <w:r w:rsidRPr="003C058E">
        <w:rPr>
          <w:rFonts w:ascii="Times New Roman" w:hAnsi="Times New Roman"/>
          <w:color w:val="000000"/>
          <w:sz w:val="24"/>
          <w:szCs w:val="24"/>
          <w:lang w:val="uk-UA"/>
        </w:rPr>
        <w:t xml:space="preserve">питування 500 учасників когорти через </w:t>
      </w:r>
      <w:r>
        <w:rPr>
          <w:rFonts w:ascii="Times New Roman" w:hAnsi="Times New Roman"/>
          <w:color w:val="000000"/>
          <w:sz w:val="24"/>
          <w:szCs w:val="24"/>
          <w:lang w:val="uk-UA"/>
        </w:rPr>
        <w:t>6</w:t>
      </w:r>
      <w:r w:rsidRPr="003C058E">
        <w:rPr>
          <w:rFonts w:ascii="Times New Roman" w:hAnsi="Times New Roman"/>
          <w:color w:val="000000"/>
          <w:sz w:val="24"/>
          <w:szCs w:val="24"/>
          <w:lang w:val="uk-UA"/>
        </w:rPr>
        <w:t xml:space="preserve"> </w:t>
      </w:r>
      <w:r>
        <w:rPr>
          <w:rFonts w:ascii="Times New Roman" w:hAnsi="Times New Roman"/>
          <w:color w:val="000000"/>
          <w:sz w:val="24"/>
          <w:szCs w:val="24"/>
          <w:lang w:val="uk-UA"/>
        </w:rPr>
        <w:t>місяці після переведення на самостійний прийом на препаратів</w:t>
      </w:r>
      <w:r w:rsidRPr="003C058E">
        <w:rPr>
          <w:rFonts w:ascii="Times New Roman" w:hAnsi="Times New Roman"/>
          <w:color w:val="000000"/>
          <w:sz w:val="24"/>
          <w:szCs w:val="24"/>
          <w:lang w:val="uk-UA"/>
        </w:rPr>
        <w:t>; Виконавець має запровадити процедури для забезпечення адекватного утримання у проспективній частині дослідження;</w:t>
      </w:r>
    </w:p>
    <w:p w14:paraId="21565E71" w14:textId="77777777" w:rsidR="00DD3296" w:rsidRPr="003C058E" w:rsidRDefault="00DD3296" w:rsidP="00F4611F">
      <w:pPr>
        <w:pStyle w:val="a3"/>
        <w:numPr>
          <w:ilvl w:val="1"/>
          <w:numId w:val="36"/>
        </w:numPr>
        <w:ind w:left="0" w:firstLine="567"/>
        <w:jc w:val="both"/>
        <w:rPr>
          <w:rFonts w:ascii="Times New Roman" w:hAnsi="Times New Roman"/>
          <w:color w:val="000000"/>
          <w:sz w:val="24"/>
          <w:szCs w:val="24"/>
          <w:lang w:val="uk-UA"/>
        </w:rPr>
      </w:pPr>
      <w:r w:rsidRPr="003C058E">
        <w:rPr>
          <w:rFonts w:ascii="Times New Roman" w:hAnsi="Times New Roman"/>
          <w:color w:val="000000"/>
          <w:sz w:val="24"/>
          <w:szCs w:val="24"/>
          <w:lang w:val="uk-UA"/>
        </w:rPr>
        <w:t>Виконавець має запровадити процедури для забезпечення адекватного утримання у проспективній частині дослідження;</w:t>
      </w:r>
    </w:p>
    <w:p w14:paraId="0971D32C" w14:textId="77777777" w:rsidR="00DD3296" w:rsidRPr="003C058E" w:rsidRDefault="00DD3296" w:rsidP="00F4611F">
      <w:pPr>
        <w:pStyle w:val="a3"/>
        <w:numPr>
          <w:ilvl w:val="1"/>
          <w:numId w:val="36"/>
        </w:numPr>
        <w:ind w:left="0" w:firstLine="567"/>
        <w:jc w:val="both"/>
        <w:rPr>
          <w:rFonts w:ascii="Times New Roman" w:hAnsi="Times New Roman"/>
          <w:color w:val="000000"/>
          <w:sz w:val="24"/>
          <w:szCs w:val="24"/>
          <w:lang w:val="uk-UA"/>
        </w:rPr>
      </w:pPr>
      <w:r w:rsidRPr="003C058E">
        <w:rPr>
          <w:rFonts w:ascii="Times New Roman" w:hAnsi="Times New Roman"/>
          <w:color w:val="000000"/>
          <w:sz w:val="24"/>
          <w:szCs w:val="24"/>
          <w:lang w:val="uk-UA"/>
        </w:rPr>
        <w:t>Виконавець має забезпечити проведення анкетування методом особистих інтерв’ю (face-to-face).</w:t>
      </w:r>
    </w:p>
    <w:p w14:paraId="6EBEE259" w14:textId="77777777" w:rsidR="00DD3296" w:rsidRPr="003C058E" w:rsidRDefault="00DD3296" w:rsidP="00F4611F">
      <w:pPr>
        <w:pStyle w:val="a3"/>
        <w:numPr>
          <w:ilvl w:val="1"/>
          <w:numId w:val="36"/>
        </w:numPr>
        <w:ind w:left="0" w:firstLine="567"/>
        <w:jc w:val="both"/>
        <w:rPr>
          <w:rFonts w:ascii="Times New Roman" w:hAnsi="Times New Roman"/>
          <w:color w:val="000000"/>
          <w:sz w:val="24"/>
          <w:szCs w:val="24"/>
          <w:lang w:val="uk-UA"/>
        </w:rPr>
      </w:pPr>
      <w:r w:rsidRPr="003C058E">
        <w:rPr>
          <w:rFonts w:ascii="Times New Roman" w:hAnsi="Times New Roman"/>
          <w:color w:val="000000"/>
          <w:sz w:val="24"/>
          <w:szCs w:val="24"/>
          <w:lang w:val="uk-UA"/>
        </w:rPr>
        <w:t>Виконавець має забезпечити компенсацію учасникам за витрачений на анкетування час;</w:t>
      </w:r>
    </w:p>
    <w:p w14:paraId="17D75B34" w14:textId="0A9996C9" w:rsidR="009C0316" w:rsidRDefault="00E2108B" w:rsidP="00F4611F">
      <w:pPr>
        <w:ind w:firstLine="567"/>
        <w:jc w:val="both"/>
        <w:rPr>
          <w:rFonts w:ascii="Times New Roman" w:hAnsi="Times New Roman"/>
          <w:sz w:val="24"/>
          <w:szCs w:val="24"/>
        </w:rPr>
      </w:pPr>
      <w:r>
        <w:rPr>
          <w:rFonts w:ascii="Times New Roman" w:hAnsi="Times New Roman"/>
          <w:sz w:val="24"/>
          <w:szCs w:val="24"/>
        </w:rPr>
        <w:t>Загальна</w:t>
      </w:r>
      <w:r w:rsidRPr="00F4611F">
        <w:rPr>
          <w:rFonts w:ascii="Times New Roman" w:hAnsi="Times New Roman"/>
          <w:sz w:val="24"/>
          <w:szCs w:val="24"/>
          <w:lang w:val="ru-RU"/>
        </w:rPr>
        <w:t xml:space="preserve"> </w:t>
      </w:r>
      <w:r w:rsidR="009C0316" w:rsidRPr="00853B5B">
        <w:rPr>
          <w:rFonts w:ascii="Times New Roman" w:hAnsi="Times New Roman"/>
          <w:sz w:val="24"/>
          <w:szCs w:val="24"/>
        </w:rPr>
        <w:t xml:space="preserve">вибірка </w:t>
      </w:r>
      <w:r w:rsidR="000E5D66">
        <w:rPr>
          <w:rFonts w:ascii="Times New Roman" w:hAnsi="Times New Roman"/>
          <w:sz w:val="24"/>
          <w:szCs w:val="24"/>
        </w:rPr>
        <w:t xml:space="preserve">по регіонам </w:t>
      </w:r>
      <w:r w:rsidR="009C0316" w:rsidRPr="00853B5B">
        <w:rPr>
          <w:rFonts w:ascii="Times New Roman" w:hAnsi="Times New Roman"/>
          <w:sz w:val="24"/>
          <w:szCs w:val="24"/>
        </w:rPr>
        <w:t>зазначена у Таблиці 1.</w:t>
      </w:r>
      <w:r w:rsidR="009C0316">
        <w:rPr>
          <w:rFonts w:ascii="Times New Roman" w:hAnsi="Times New Roman"/>
          <w:sz w:val="24"/>
          <w:szCs w:val="24"/>
        </w:rPr>
        <w:t xml:space="preserve"> </w:t>
      </w:r>
    </w:p>
    <w:p w14:paraId="3BD2AAE4" w14:textId="77777777" w:rsidR="009C0316" w:rsidRPr="00F4611F" w:rsidRDefault="009C0316" w:rsidP="00F4611F">
      <w:pPr>
        <w:ind w:firstLine="567"/>
        <w:jc w:val="both"/>
        <w:rPr>
          <w:rFonts w:ascii="Times New Roman" w:hAnsi="Times New Roman"/>
          <w:sz w:val="24"/>
          <w:szCs w:val="24"/>
          <w:lang w:eastAsia="ar-SA"/>
        </w:rPr>
      </w:pPr>
      <w:r w:rsidRPr="00F4611F">
        <w:rPr>
          <w:rFonts w:ascii="Times New Roman" w:hAnsi="Times New Roman"/>
          <w:sz w:val="24"/>
          <w:szCs w:val="24"/>
          <w:lang w:eastAsia="ar-SA"/>
        </w:rPr>
        <w:t>Виконавець має надати Замовнику проміжний аналітичний звіт за результатами усіх етапів дослідження (вимоги до звіту викладені нижче).</w:t>
      </w:r>
    </w:p>
    <w:p w14:paraId="4804EA9A" w14:textId="77777777" w:rsidR="009C0316" w:rsidRPr="001E5693" w:rsidRDefault="009C0316" w:rsidP="00F4611F">
      <w:pPr>
        <w:spacing w:after="0"/>
        <w:ind w:firstLine="567"/>
        <w:jc w:val="both"/>
        <w:rPr>
          <w:rFonts w:ascii="Times New Roman" w:hAnsi="Times New Roman"/>
          <w:b/>
          <w:bCs/>
          <w:sz w:val="24"/>
          <w:szCs w:val="24"/>
        </w:rPr>
      </w:pPr>
      <w:r w:rsidRPr="001E5693">
        <w:rPr>
          <w:rFonts w:ascii="Times New Roman" w:hAnsi="Times New Roman"/>
          <w:b/>
          <w:bCs/>
          <w:sz w:val="24"/>
          <w:szCs w:val="24"/>
        </w:rPr>
        <w:t>Таблиця 1. Вибірка для кількісного етапу  дослідження</w:t>
      </w:r>
    </w:p>
    <w:p w14:paraId="7FA8DE53" w14:textId="77777777" w:rsidR="009C0316" w:rsidRPr="001E5693" w:rsidRDefault="009C0316" w:rsidP="00F4611F">
      <w:pPr>
        <w:spacing w:after="0"/>
        <w:ind w:firstLine="567"/>
        <w:jc w:val="both"/>
        <w:rPr>
          <w:rFonts w:ascii="Times New Roman" w:hAnsi="Times New Roman"/>
          <w:b/>
          <w:bCs/>
          <w:sz w:val="24"/>
          <w:szCs w:val="24"/>
        </w:rPr>
      </w:pPr>
    </w:p>
    <w:tbl>
      <w:tblPr>
        <w:tblStyle w:val="ab"/>
        <w:tblW w:w="0" w:type="auto"/>
        <w:tblLook w:val="04A0" w:firstRow="1" w:lastRow="0" w:firstColumn="1" w:lastColumn="0" w:noHBand="0" w:noVBand="1"/>
      </w:tblPr>
      <w:tblGrid>
        <w:gridCol w:w="418"/>
        <w:gridCol w:w="1743"/>
        <w:gridCol w:w="1180"/>
        <w:gridCol w:w="972"/>
        <w:gridCol w:w="1388"/>
        <w:gridCol w:w="1506"/>
        <w:gridCol w:w="1270"/>
        <w:gridCol w:w="1152"/>
      </w:tblGrid>
      <w:tr w:rsidR="009C0316" w:rsidRPr="001E5693" w14:paraId="01727F77" w14:textId="77777777" w:rsidTr="00F4611F">
        <w:trPr>
          <w:trHeight w:val="480"/>
        </w:trPr>
        <w:tc>
          <w:tcPr>
            <w:tcW w:w="418" w:type="dxa"/>
            <w:vMerge w:val="restart"/>
            <w:vAlign w:val="center"/>
          </w:tcPr>
          <w:p w14:paraId="0C6601D4" w14:textId="77777777" w:rsidR="009C0316" w:rsidRPr="001E5693" w:rsidRDefault="009C0316" w:rsidP="00F4611F">
            <w:pPr>
              <w:ind w:firstLine="24"/>
              <w:jc w:val="center"/>
              <w:rPr>
                <w:rFonts w:ascii="Times New Roman" w:hAnsi="Times New Roman"/>
                <w:sz w:val="18"/>
                <w:szCs w:val="18"/>
                <w:lang w:val="uk-UA"/>
              </w:rPr>
            </w:pPr>
            <w:r w:rsidRPr="001E5693">
              <w:rPr>
                <w:rFonts w:ascii="Times New Roman" w:hAnsi="Times New Roman"/>
                <w:b/>
                <w:sz w:val="18"/>
                <w:szCs w:val="18"/>
              </w:rPr>
              <w:t>№</w:t>
            </w:r>
          </w:p>
        </w:tc>
        <w:tc>
          <w:tcPr>
            <w:tcW w:w="1743" w:type="dxa"/>
            <w:vMerge w:val="restart"/>
            <w:vAlign w:val="center"/>
          </w:tcPr>
          <w:p w14:paraId="4060D63E" w14:textId="77777777" w:rsidR="009C0316" w:rsidRPr="001E5693" w:rsidRDefault="009C0316" w:rsidP="00F4611F">
            <w:pPr>
              <w:ind w:hanging="27"/>
              <w:jc w:val="center"/>
              <w:rPr>
                <w:rFonts w:ascii="Times New Roman" w:hAnsi="Times New Roman"/>
                <w:sz w:val="18"/>
                <w:szCs w:val="18"/>
                <w:lang w:val="uk-UA"/>
              </w:rPr>
            </w:pPr>
            <w:r w:rsidRPr="001E5693">
              <w:rPr>
                <w:rFonts w:ascii="Times New Roman" w:hAnsi="Times New Roman"/>
                <w:b/>
                <w:sz w:val="18"/>
                <w:szCs w:val="18"/>
              </w:rPr>
              <w:t>Область</w:t>
            </w:r>
          </w:p>
        </w:tc>
        <w:tc>
          <w:tcPr>
            <w:tcW w:w="953" w:type="dxa"/>
            <w:vMerge w:val="restart"/>
            <w:vAlign w:val="center"/>
          </w:tcPr>
          <w:p w14:paraId="5E07D327" w14:textId="77777777" w:rsidR="009C0316" w:rsidRPr="001E5693" w:rsidRDefault="009C0316" w:rsidP="008F2830">
            <w:pPr>
              <w:jc w:val="center"/>
              <w:rPr>
                <w:rFonts w:ascii="Times New Roman" w:hAnsi="Times New Roman"/>
                <w:sz w:val="18"/>
                <w:szCs w:val="18"/>
                <w:lang w:val="uk-UA"/>
              </w:rPr>
            </w:pPr>
            <w:r w:rsidRPr="001E5693">
              <w:rPr>
                <w:rFonts w:ascii="Times New Roman" w:hAnsi="Times New Roman"/>
                <w:b/>
                <w:sz w:val="18"/>
                <w:szCs w:val="18"/>
              </w:rPr>
              <w:t>Населений пункт</w:t>
            </w:r>
          </w:p>
        </w:tc>
        <w:tc>
          <w:tcPr>
            <w:tcW w:w="1199" w:type="dxa"/>
            <w:vMerge w:val="restart"/>
            <w:shd w:val="clear" w:color="auto" w:fill="auto"/>
            <w:vAlign w:val="center"/>
          </w:tcPr>
          <w:p w14:paraId="6D3C55B5" w14:textId="77777777" w:rsidR="009C0316" w:rsidRPr="001E5693" w:rsidRDefault="009C0316" w:rsidP="008F2830">
            <w:pPr>
              <w:jc w:val="center"/>
              <w:rPr>
                <w:rFonts w:ascii="Times New Roman" w:hAnsi="Times New Roman"/>
                <w:sz w:val="18"/>
                <w:szCs w:val="18"/>
                <w:lang w:val="uk-UA"/>
              </w:rPr>
            </w:pPr>
            <w:r w:rsidRPr="001E5693">
              <w:rPr>
                <w:rFonts w:ascii="Times New Roman" w:hAnsi="Times New Roman"/>
                <w:b/>
                <w:sz w:val="18"/>
                <w:szCs w:val="18"/>
              </w:rPr>
              <w:t xml:space="preserve">Загальна кількість пацієнтів на ЗПТ </w:t>
            </w:r>
          </w:p>
        </w:tc>
        <w:tc>
          <w:tcPr>
            <w:tcW w:w="4164" w:type="dxa"/>
            <w:gridSpan w:val="3"/>
            <w:vAlign w:val="center"/>
          </w:tcPr>
          <w:p w14:paraId="3EB0F917" w14:textId="77777777" w:rsidR="009C0316" w:rsidRPr="001E5693" w:rsidRDefault="009C0316" w:rsidP="00F4611F">
            <w:pPr>
              <w:ind w:firstLine="567"/>
              <w:jc w:val="center"/>
              <w:rPr>
                <w:rFonts w:ascii="Times New Roman" w:hAnsi="Times New Roman"/>
                <w:sz w:val="18"/>
                <w:szCs w:val="18"/>
                <w:lang w:val="uk-UA"/>
              </w:rPr>
            </w:pPr>
            <w:r w:rsidRPr="001E5693">
              <w:rPr>
                <w:rFonts w:ascii="Times New Roman" w:hAnsi="Times New Roman"/>
                <w:b/>
                <w:sz w:val="18"/>
                <w:szCs w:val="18"/>
              </w:rPr>
              <w:t>Обсяг вибірки</w:t>
            </w:r>
          </w:p>
        </w:tc>
        <w:tc>
          <w:tcPr>
            <w:tcW w:w="1152" w:type="dxa"/>
            <w:vMerge w:val="restart"/>
            <w:vAlign w:val="center"/>
          </w:tcPr>
          <w:p w14:paraId="2650B668" w14:textId="77777777" w:rsidR="009C0316" w:rsidRPr="001E5693" w:rsidRDefault="009C0316" w:rsidP="008F2830">
            <w:pPr>
              <w:jc w:val="center"/>
              <w:rPr>
                <w:rFonts w:ascii="Times New Roman" w:hAnsi="Times New Roman"/>
                <w:sz w:val="18"/>
                <w:szCs w:val="18"/>
                <w:lang w:val="uk-UA"/>
              </w:rPr>
            </w:pPr>
            <w:r w:rsidRPr="001E5693">
              <w:rPr>
                <w:rFonts w:ascii="Times New Roman" w:hAnsi="Times New Roman"/>
                <w:b/>
                <w:sz w:val="18"/>
                <w:szCs w:val="18"/>
              </w:rPr>
              <w:t>Вибірка для пре-тесту анкети</w:t>
            </w:r>
          </w:p>
        </w:tc>
      </w:tr>
      <w:tr w:rsidR="008F2830" w:rsidRPr="001E5693" w14:paraId="166396D4" w14:textId="77777777" w:rsidTr="008F2830">
        <w:trPr>
          <w:trHeight w:val="1430"/>
        </w:trPr>
        <w:tc>
          <w:tcPr>
            <w:tcW w:w="418" w:type="dxa"/>
            <w:vMerge/>
            <w:vAlign w:val="center"/>
          </w:tcPr>
          <w:p w14:paraId="209096E1" w14:textId="77777777" w:rsidR="009C0316" w:rsidRPr="001E5693" w:rsidRDefault="009C0316" w:rsidP="00F4611F">
            <w:pPr>
              <w:ind w:firstLine="567"/>
              <w:jc w:val="center"/>
              <w:rPr>
                <w:rFonts w:ascii="Times New Roman" w:hAnsi="Times New Roman"/>
                <w:b/>
                <w:sz w:val="18"/>
                <w:szCs w:val="18"/>
              </w:rPr>
            </w:pPr>
          </w:p>
        </w:tc>
        <w:tc>
          <w:tcPr>
            <w:tcW w:w="1743" w:type="dxa"/>
            <w:vMerge/>
            <w:vAlign w:val="center"/>
          </w:tcPr>
          <w:p w14:paraId="65F8F461" w14:textId="77777777" w:rsidR="009C0316" w:rsidRPr="001E5693" w:rsidRDefault="009C0316" w:rsidP="00F4611F">
            <w:pPr>
              <w:ind w:firstLine="567"/>
              <w:jc w:val="center"/>
              <w:rPr>
                <w:rFonts w:ascii="Times New Roman" w:hAnsi="Times New Roman"/>
                <w:b/>
                <w:sz w:val="18"/>
                <w:szCs w:val="18"/>
              </w:rPr>
            </w:pPr>
          </w:p>
        </w:tc>
        <w:tc>
          <w:tcPr>
            <w:tcW w:w="953" w:type="dxa"/>
            <w:vMerge/>
            <w:vAlign w:val="center"/>
          </w:tcPr>
          <w:p w14:paraId="1AC40CE3" w14:textId="77777777" w:rsidR="009C0316" w:rsidRPr="001E5693" w:rsidRDefault="009C0316" w:rsidP="00F4611F">
            <w:pPr>
              <w:ind w:firstLine="567"/>
              <w:jc w:val="center"/>
              <w:rPr>
                <w:rFonts w:ascii="Times New Roman" w:hAnsi="Times New Roman"/>
                <w:b/>
                <w:sz w:val="18"/>
                <w:szCs w:val="18"/>
              </w:rPr>
            </w:pPr>
          </w:p>
        </w:tc>
        <w:tc>
          <w:tcPr>
            <w:tcW w:w="1199" w:type="dxa"/>
            <w:vMerge/>
            <w:shd w:val="clear" w:color="auto" w:fill="auto"/>
            <w:vAlign w:val="center"/>
          </w:tcPr>
          <w:p w14:paraId="6E2F21F3" w14:textId="77777777" w:rsidR="009C0316" w:rsidRPr="001E5693" w:rsidRDefault="009C0316" w:rsidP="00F4611F">
            <w:pPr>
              <w:ind w:firstLine="567"/>
              <w:jc w:val="center"/>
              <w:rPr>
                <w:rFonts w:ascii="Times New Roman" w:hAnsi="Times New Roman"/>
                <w:b/>
                <w:sz w:val="18"/>
                <w:szCs w:val="18"/>
              </w:rPr>
            </w:pPr>
          </w:p>
        </w:tc>
        <w:tc>
          <w:tcPr>
            <w:tcW w:w="1388" w:type="dxa"/>
            <w:vAlign w:val="center"/>
          </w:tcPr>
          <w:p w14:paraId="21365E0A" w14:textId="77777777" w:rsidR="009C0316" w:rsidRPr="00853B5B" w:rsidRDefault="009C0316" w:rsidP="008F2830">
            <w:pPr>
              <w:jc w:val="center"/>
              <w:rPr>
                <w:rFonts w:ascii="Times New Roman" w:hAnsi="Times New Roman"/>
                <w:b/>
                <w:bCs/>
                <w:sz w:val="18"/>
                <w:szCs w:val="18"/>
                <w:lang w:val="uk-UA"/>
              </w:rPr>
            </w:pPr>
            <w:r w:rsidRPr="00853B5B">
              <w:rPr>
                <w:rFonts w:ascii="Times New Roman" w:hAnsi="Times New Roman"/>
                <w:b/>
                <w:bCs/>
                <w:sz w:val="18"/>
                <w:szCs w:val="18"/>
              </w:rPr>
              <w:t>Ретро-спективний етап</w:t>
            </w:r>
          </w:p>
        </w:tc>
        <w:tc>
          <w:tcPr>
            <w:tcW w:w="1506" w:type="dxa"/>
            <w:vAlign w:val="center"/>
          </w:tcPr>
          <w:p w14:paraId="3DC27BBA" w14:textId="77777777" w:rsidR="009C0316" w:rsidRPr="00853B5B" w:rsidRDefault="009C0316" w:rsidP="00F4611F">
            <w:pPr>
              <w:ind w:firstLine="40"/>
              <w:jc w:val="center"/>
              <w:rPr>
                <w:rFonts w:ascii="Times New Roman" w:hAnsi="Times New Roman"/>
                <w:b/>
                <w:bCs/>
                <w:sz w:val="18"/>
                <w:szCs w:val="18"/>
                <w:lang w:val="uk-UA"/>
              </w:rPr>
            </w:pPr>
            <w:r w:rsidRPr="00853B5B">
              <w:rPr>
                <w:rFonts w:ascii="Times New Roman" w:hAnsi="Times New Roman"/>
                <w:b/>
                <w:bCs/>
                <w:sz w:val="18"/>
                <w:szCs w:val="18"/>
              </w:rPr>
              <w:t>Проспек-тивний етап</w:t>
            </w:r>
          </w:p>
        </w:tc>
        <w:tc>
          <w:tcPr>
            <w:tcW w:w="1270" w:type="dxa"/>
            <w:vAlign w:val="center"/>
          </w:tcPr>
          <w:p w14:paraId="69115D18" w14:textId="77777777" w:rsidR="009C0316" w:rsidRPr="00853B5B" w:rsidRDefault="009C0316" w:rsidP="00F4611F">
            <w:pPr>
              <w:ind w:hanging="19"/>
              <w:jc w:val="center"/>
              <w:rPr>
                <w:rFonts w:ascii="Times New Roman" w:hAnsi="Times New Roman"/>
                <w:b/>
                <w:bCs/>
                <w:sz w:val="18"/>
                <w:szCs w:val="18"/>
                <w:lang w:val="uk-UA"/>
              </w:rPr>
            </w:pPr>
            <w:r w:rsidRPr="00853B5B">
              <w:rPr>
                <w:rFonts w:ascii="Times New Roman" w:hAnsi="Times New Roman"/>
                <w:b/>
                <w:bCs/>
                <w:sz w:val="18"/>
                <w:szCs w:val="18"/>
              </w:rPr>
              <w:t>Якісний етап</w:t>
            </w:r>
          </w:p>
        </w:tc>
        <w:tc>
          <w:tcPr>
            <w:tcW w:w="1152" w:type="dxa"/>
            <w:vMerge/>
            <w:vAlign w:val="center"/>
          </w:tcPr>
          <w:p w14:paraId="5A2D4958" w14:textId="77777777" w:rsidR="009C0316" w:rsidRPr="001E5693" w:rsidRDefault="009C0316" w:rsidP="00F4611F">
            <w:pPr>
              <w:ind w:firstLine="567"/>
              <w:jc w:val="center"/>
              <w:rPr>
                <w:rFonts w:ascii="Times New Roman" w:hAnsi="Times New Roman"/>
                <w:b/>
                <w:sz w:val="18"/>
                <w:szCs w:val="18"/>
              </w:rPr>
            </w:pPr>
          </w:p>
        </w:tc>
      </w:tr>
      <w:tr w:rsidR="008F2830" w:rsidRPr="001E5693" w14:paraId="0B896E9F" w14:textId="77777777" w:rsidTr="008F2830">
        <w:trPr>
          <w:trHeight w:hRule="exact" w:val="340"/>
        </w:trPr>
        <w:tc>
          <w:tcPr>
            <w:tcW w:w="418" w:type="dxa"/>
            <w:vAlign w:val="center"/>
          </w:tcPr>
          <w:p w14:paraId="059DFF09" w14:textId="77777777" w:rsidR="009C0316" w:rsidRPr="001E5693" w:rsidRDefault="009C0316" w:rsidP="00F4611F">
            <w:pPr>
              <w:jc w:val="center"/>
              <w:rPr>
                <w:rFonts w:ascii="Times New Roman" w:hAnsi="Times New Roman"/>
                <w:lang w:val="uk-UA"/>
              </w:rPr>
            </w:pPr>
            <w:r w:rsidRPr="001E5693">
              <w:rPr>
                <w:rFonts w:ascii="Times New Roman" w:hAnsi="Times New Roman"/>
              </w:rPr>
              <w:t>1</w:t>
            </w:r>
          </w:p>
        </w:tc>
        <w:tc>
          <w:tcPr>
            <w:tcW w:w="1743" w:type="dxa"/>
          </w:tcPr>
          <w:p w14:paraId="194DC2B4" w14:textId="77777777" w:rsidR="009C0316" w:rsidRPr="001E5693" w:rsidRDefault="009C0316" w:rsidP="008F2830">
            <w:pPr>
              <w:jc w:val="both"/>
              <w:rPr>
                <w:rFonts w:ascii="Times New Roman" w:hAnsi="Times New Roman"/>
                <w:lang w:val="uk-UA"/>
              </w:rPr>
            </w:pPr>
            <w:r w:rsidRPr="001E5693">
              <w:rPr>
                <w:rFonts w:ascii="Times New Roman" w:hAnsi="Times New Roman"/>
              </w:rPr>
              <w:t>Київська</w:t>
            </w:r>
          </w:p>
        </w:tc>
        <w:tc>
          <w:tcPr>
            <w:tcW w:w="953" w:type="dxa"/>
          </w:tcPr>
          <w:p w14:paraId="57334357" w14:textId="77777777" w:rsidR="009C0316" w:rsidRPr="001E5693" w:rsidRDefault="009C0316" w:rsidP="00F4611F">
            <w:pPr>
              <w:ind w:hanging="2"/>
              <w:jc w:val="both"/>
              <w:rPr>
                <w:rFonts w:ascii="Times New Roman" w:hAnsi="Times New Roman"/>
                <w:lang w:val="uk-UA"/>
              </w:rPr>
            </w:pPr>
            <w:r w:rsidRPr="001E5693">
              <w:rPr>
                <w:rFonts w:ascii="Times New Roman" w:hAnsi="Times New Roman"/>
              </w:rPr>
              <w:t>м. Київ</w:t>
            </w:r>
          </w:p>
        </w:tc>
        <w:tc>
          <w:tcPr>
            <w:tcW w:w="1199" w:type="dxa"/>
            <w:shd w:val="clear" w:color="auto" w:fill="auto"/>
          </w:tcPr>
          <w:p w14:paraId="64AB332D" w14:textId="77777777" w:rsidR="009C0316" w:rsidRPr="00853B5B" w:rsidRDefault="009C0316" w:rsidP="00F4611F">
            <w:pPr>
              <w:ind w:hanging="52"/>
              <w:jc w:val="center"/>
              <w:rPr>
                <w:rFonts w:ascii="Times New Roman" w:hAnsi="Times New Roman"/>
                <w:lang w:val="uk-UA"/>
              </w:rPr>
            </w:pPr>
            <w:r w:rsidRPr="00853B5B">
              <w:rPr>
                <w:rFonts w:ascii="Times New Roman" w:hAnsi="Times New Roman"/>
                <w:sz w:val="22"/>
                <w:szCs w:val="22"/>
              </w:rPr>
              <w:t>1307</w:t>
            </w:r>
          </w:p>
        </w:tc>
        <w:tc>
          <w:tcPr>
            <w:tcW w:w="1388" w:type="dxa"/>
          </w:tcPr>
          <w:p w14:paraId="16D725A2" w14:textId="77777777" w:rsidR="009C0316" w:rsidRPr="00853B5B" w:rsidRDefault="009C0316" w:rsidP="00F4611F">
            <w:pPr>
              <w:ind w:hanging="52"/>
              <w:jc w:val="center"/>
              <w:rPr>
                <w:rFonts w:ascii="Times New Roman" w:hAnsi="Times New Roman"/>
                <w:sz w:val="24"/>
                <w:szCs w:val="24"/>
                <w:lang w:val="en-US"/>
              </w:rPr>
            </w:pPr>
            <w:r w:rsidRPr="00853B5B">
              <w:rPr>
                <w:rFonts w:ascii="Times New Roman" w:hAnsi="Times New Roman"/>
                <w:sz w:val="24"/>
                <w:szCs w:val="24"/>
                <w:lang w:val="en-US"/>
              </w:rPr>
              <w:t>TBD</w:t>
            </w:r>
          </w:p>
        </w:tc>
        <w:tc>
          <w:tcPr>
            <w:tcW w:w="1506" w:type="dxa"/>
          </w:tcPr>
          <w:p w14:paraId="56CB7AFC"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270" w:type="dxa"/>
          </w:tcPr>
          <w:p w14:paraId="573A0C28"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152" w:type="dxa"/>
          </w:tcPr>
          <w:p w14:paraId="68F148F9" w14:textId="77777777" w:rsidR="009C0316" w:rsidRPr="001E5693" w:rsidRDefault="009C0316" w:rsidP="00F4611F">
            <w:pPr>
              <w:ind w:hanging="52"/>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4</w:t>
            </w:r>
          </w:p>
        </w:tc>
      </w:tr>
      <w:tr w:rsidR="008F2830" w:rsidRPr="001E5693" w14:paraId="0AA5154F" w14:textId="77777777" w:rsidTr="008F2830">
        <w:trPr>
          <w:trHeight w:hRule="exact" w:val="340"/>
        </w:trPr>
        <w:tc>
          <w:tcPr>
            <w:tcW w:w="418" w:type="dxa"/>
            <w:vAlign w:val="center"/>
          </w:tcPr>
          <w:p w14:paraId="32658E66" w14:textId="77777777" w:rsidR="009C0316" w:rsidRPr="001E5693" w:rsidRDefault="009C0316" w:rsidP="00F4611F">
            <w:pPr>
              <w:jc w:val="center"/>
              <w:rPr>
                <w:rFonts w:ascii="Times New Roman" w:hAnsi="Times New Roman"/>
                <w:lang w:val="uk-UA"/>
              </w:rPr>
            </w:pPr>
            <w:r w:rsidRPr="001E5693">
              <w:rPr>
                <w:rFonts w:ascii="Times New Roman" w:hAnsi="Times New Roman"/>
              </w:rPr>
              <w:t>2</w:t>
            </w:r>
          </w:p>
        </w:tc>
        <w:tc>
          <w:tcPr>
            <w:tcW w:w="1743" w:type="dxa"/>
          </w:tcPr>
          <w:p w14:paraId="7D14A137" w14:textId="77777777" w:rsidR="009C0316" w:rsidRPr="001E5693" w:rsidRDefault="009C0316" w:rsidP="008F2830">
            <w:pPr>
              <w:jc w:val="both"/>
              <w:rPr>
                <w:rFonts w:ascii="Times New Roman" w:hAnsi="Times New Roman"/>
                <w:lang w:val="uk-UA"/>
              </w:rPr>
            </w:pPr>
            <w:r w:rsidRPr="001E5693">
              <w:rPr>
                <w:rFonts w:ascii="Times New Roman" w:hAnsi="Times New Roman"/>
              </w:rPr>
              <w:t>Дніпропетровська</w:t>
            </w:r>
          </w:p>
        </w:tc>
        <w:tc>
          <w:tcPr>
            <w:tcW w:w="953" w:type="dxa"/>
          </w:tcPr>
          <w:p w14:paraId="1B79A3BC" w14:textId="77777777" w:rsidR="009C0316" w:rsidRPr="001E5693" w:rsidRDefault="009C0316" w:rsidP="00F4611F">
            <w:pPr>
              <w:ind w:hanging="2"/>
              <w:jc w:val="both"/>
              <w:rPr>
                <w:rFonts w:ascii="Times New Roman" w:hAnsi="Times New Roman"/>
                <w:lang w:val="uk-UA"/>
              </w:rPr>
            </w:pPr>
            <w:r w:rsidRPr="001E5693">
              <w:rPr>
                <w:rFonts w:ascii="Times New Roman" w:hAnsi="Times New Roman"/>
              </w:rPr>
              <w:t>м. Дніпро</w:t>
            </w:r>
          </w:p>
        </w:tc>
        <w:tc>
          <w:tcPr>
            <w:tcW w:w="1199" w:type="dxa"/>
            <w:shd w:val="clear" w:color="auto" w:fill="auto"/>
            <w:vAlign w:val="center"/>
          </w:tcPr>
          <w:p w14:paraId="248B1460" w14:textId="77777777" w:rsidR="009C0316" w:rsidRPr="00853B5B" w:rsidRDefault="009C0316" w:rsidP="00F4611F">
            <w:pPr>
              <w:ind w:hanging="52"/>
              <w:jc w:val="center"/>
              <w:rPr>
                <w:rFonts w:ascii="Times New Roman" w:hAnsi="Times New Roman"/>
                <w:lang w:val="uk-UA"/>
              </w:rPr>
            </w:pPr>
            <w:r w:rsidRPr="00853B5B">
              <w:rPr>
                <w:rFonts w:ascii="Times New Roman" w:hAnsi="Times New Roman"/>
                <w:sz w:val="22"/>
                <w:szCs w:val="22"/>
              </w:rPr>
              <w:t>1292</w:t>
            </w:r>
          </w:p>
        </w:tc>
        <w:tc>
          <w:tcPr>
            <w:tcW w:w="1388" w:type="dxa"/>
          </w:tcPr>
          <w:p w14:paraId="06997FBE" w14:textId="77777777" w:rsidR="009C0316" w:rsidRPr="00853B5B" w:rsidRDefault="009C0316" w:rsidP="00F4611F">
            <w:pPr>
              <w:ind w:hanging="52"/>
              <w:jc w:val="center"/>
              <w:rPr>
                <w:rFonts w:ascii="Times New Roman" w:hAnsi="Times New Roman"/>
                <w:sz w:val="24"/>
                <w:szCs w:val="24"/>
                <w:lang w:val="uk-UA"/>
              </w:rPr>
            </w:pPr>
            <w:r w:rsidRPr="00853B5B">
              <w:rPr>
                <w:rFonts w:ascii="Times New Roman" w:hAnsi="Times New Roman"/>
                <w:sz w:val="24"/>
                <w:szCs w:val="24"/>
                <w:lang w:val="en-US"/>
              </w:rPr>
              <w:t>TBD</w:t>
            </w:r>
          </w:p>
        </w:tc>
        <w:tc>
          <w:tcPr>
            <w:tcW w:w="1506" w:type="dxa"/>
          </w:tcPr>
          <w:p w14:paraId="49C65FD5"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270" w:type="dxa"/>
          </w:tcPr>
          <w:p w14:paraId="5A5756FA"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152" w:type="dxa"/>
          </w:tcPr>
          <w:p w14:paraId="63B0A489" w14:textId="77777777" w:rsidR="009C0316" w:rsidRPr="001E5693" w:rsidRDefault="009C0316" w:rsidP="00F4611F">
            <w:pPr>
              <w:ind w:hanging="52"/>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8F2830" w:rsidRPr="001E5693" w14:paraId="59C801ED" w14:textId="77777777" w:rsidTr="008F2830">
        <w:trPr>
          <w:trHeight w:hRule="exact" w:val="340"/>
        </w:trPr>
        <w:tc>
          <w:tcPr>
            <w:tcW w:w="418" w:type="dxa"/>
            <w:vAlign w:val="center"/>
          </w:tcPr>
          <w:p w14:paraId="7A2F1CA3" w14:textId="77777777" w:rsidR="009C0316" w:rsidRPr="001E5693" w:rsidRDefault="009C0316" w:rsidP="00F4611F">
            <w:pPr>
              <w:jc w:val="center"/>
              <w:rPr>
                <w:rFonts w:ascii="Times New Roman" w:hAnsi="Times New Roman"/>
                <w:lang w:val="uk-UA"/>
              </w:rPr>
            </w:pPr>
            <w:r w:rsidRPr="001E5693">
              <w:rPr>
                <w:rFonts w:ascii="Times New Roman" w:hAnsi="Times New Roman"/>
              </w:rPr>
              <w:t>3</w:t>
            </w:r>
          </w:p>
        </w:tc>
        <w:tc>
          <w:tcPr>
            <w:tcW w:w="1743" w:type="dxa"/>
          </w:tcPr>
          <w:p w14:paraId="7C6A881B" w14:textId="77777777" w:rsidR="009C0316" w:rsidRPr="001E5693" w:rsidRDefault="009C0316" w:rsidP="008F2830">
            <w:pPr>
              <w:jc w:val="both"/>
              <w:rPr>
                <w:rFonts w:ascii="Times New Roman" w:hAnsi="Times New Roman"/>
                <w:lang w:val="uk-UA"/>
              </w:rPr>
            </w:pPr>
            <w:r w:rsidRPr="001E5693">
              <w:rPr>
                <w:rFonts w:ascii="Times New Roman" w:hAnsi="Times New Roman"/>
              </w:rPr>
              <w:t>Харківська</w:t>
            </w:r>
          </w:p>
        </w:tc>
        <w:tc>
          <w:tcPr>
            <w:tcW w:w="953" w:type="dxa"/>
          </w:tcPr>
          <w:p w14:paraId="1DF46D6B" w14:textId="77777777" w:rsidR="009C0316" w:rsidRPr="001E5693" w:rsidRDefault="009C0316" w:rsidP="00F4611F">
            <w:pPr>
              <w:ind w:hanging="2"/>
              <w:jc w:val="both"/>
              <w:rPr>
                <w:rFonts w:ascii="Times New Roman" w:hAnsi="Times New Roman"/>
                <w:lang w:val="uk-UA"/>
              </w:rPr>
            </w:pPr>
            <w:r w:rsidRPr="001E5693">
              <w:rPr>
                <w:rFonts w:ascii="Times New Roman" w:hAnsi="Times New Roman"/>
              </w:rPr>
              <w:t>м. Харків</w:t>
            </w:r>
          </w:p>
        </w:tc>
        <w:tc>
          <w:tcPr>
            <w:tcW w:w="1199" w:type="dxa"/>
            <w:shd w:val="clear" w:color="auto" w:fill="auto"/>
          </w:tcPr>
          <w:p w14:paraId="45167438" w14:textId="77777777" w:rsidR="009C0316" w:rsidRPr="00853B5B" w:rsidRDefault="009C0316" w:rsidP="00F4611F">
            <w:pPr>
              <w:ind w:hanging="52"/>
              <w:jc w:val="center"/>
              <w:rPr>
                <w:rFonts w:ascii="Times New Roman" w:hAnsi="Times New Roman"/>
                <w:lang w:val="uk-UA"/>
              </w:rPr>
            </w:pPr>
            <w:r w:rsidRPr="00853B5B">
              <w:rPr>
                <w:rFonts w:ascii="Times New Roman" w:hAnsi="Times New Roman"/>
                <w:sz w:val="22"/>
                <w:szCs w:val="22"/>
              </w:rPr>
              <w:t>462</w:t>
            </w:r>
          </w:p>
        </w:tc>
        <w:tc>
          <w:tcPr>
            <w:tcW w:w="1388" w:type="dxa"/>
          </w:tcPr>
          <w:p w14:paraId="097553BA" w14:textId="77777777" w:rsidR="009C0316" w:rsidRPr="00853B5B" w:rsidRDefault="009C0316" w:rsidP="00F4611F">
            <w:pPr>
              <w:ind w:hanging="52"/>
              <w:jc w:val="center"/>
              <w:rPr>
                <w:rFonts w:ascii="Times New Roman" w:hAnsi="Times New Roman"/>
                <w:sz w:val="24"/>
                <w:szCs w:val="24"/>
                <w:lang w:val="uk-UA"/>
              </w:rPr>
            </w:pPr>
            <w:r w:rsidRPr="00853B5B">
              <w:rPr>
                <w:rFonts w:ascii="Times New Roman" w:hAnsi="Times New Roman"/>
                <w:sz w:val="24"/>
                <w:szCs w:val="24"/>
                <w:lang w:val="en-US"/>
              </w:rPr>
              <w:t>TBD</w:t>
            </w:r>
          </w:p>
        </w:tc>
        <w:tc>
          <w:tcPr>
            <w:tcW w:w="1506" w:type="dxa"/>
          </w:tcPr>
          <w:p w14:paraId="7519AFB4"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270" w:type="dxa"/>
          </w:tcPr>
          <w:p w14:paraId="757681E0"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152" w:type="dxa"/>
          </w:tcPr>
          <w:p w14:paraId="5E616762" w14:textId="77777777" w:rsidR="009C0316" w:rsidRPr="001E5693" w:rsidRDefault="009C0316" w:rsidP="00F4611F">
            <w:pPr>
              <w:ind w:hanging="52"/>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8F2830" w:rsidRPr="001E5693" w14:paraId="730A8D6C" w14:textId="77777777" w:rsidTr="008F2830">
        <w:trPr>
          <w:trHeight w:hRule="exact" w:val="340"/>
        </w:trPr>
        <w:tc>
          <w:tcPr>
            <w:tcW w:w="418" w:type="dxa"/>
            <w:vAlign w:val="center"/>
          </w:tcPr>
          <w:p w14:paraId="68FECD71" w14:textId="77777777" w:rsidR="009C0316" w:rsidRPr="001E5693" w:rsidRDefault="009C0316" w:rsidP="00F4611F">
            <w:pPr>
              <w:jc w:val="center"/>
              <w:rPr>
                <w:rFonts w:ascii="Times New Roman" w:hAnsi="Times New Roman"/>
                <w:lang w:val="uk-UA"/>
              </w:rPr>
            </w:pPr>
            <w:r w:rsidRPr="001E5693">
              <w:rPr>
                <w:rFonts w:ascii="Times New Roman" w:hAnsi="Times New Roman"/>
              </w:rPr>
              <w:t>4</w:t>
            </w:r>
          </w:p>
        </w:tc>
        <w:tc>
          <w:tcPr>
            <w:tcW w:w="1743" w:type="dxa"/>
          </w:tcPr>
          <w:p w14:paraId="121C5AEB" w14:textId="77777777" w:rsidR="009C0316" w:rsidRPr="001E5693" w:rsidRDefault="009C0316" w:rsidP="008F2830">
            <w:pPr>
              <w:jc w:val="both"/>
              <w:rPr>
                <w:rFonts w:ascii="Times New Roman" w:hAnsi="Times New Roman"/>
                <w:lang w:val="uk-UA"/>
              </w:rPr>
            </w:pPr>
            <w:r w:rsidRPr="001E5693">
              <w:rPr>
                <w:rFonts w:ascii="Times New Roman" w:hAnsi="Times New Roman"/>
              </w:rPr>
              <w:t>Запорізька</w:t>
            </w:r>
          </w:p>
        </w:tc>
        <w:tc>
          <w:tcPr>
            <w:tcW w:w="953" w:type="dxa"/>
          </w:tcPr>
          <w:p w14:paraId="64D8AE4E" w14:textId="77777777" w:rsidR="009C0316" w:rsidRPr="001E5693" w:rsidRDefault="009C0316" w:rsidP="00F4611F">
            <w:pPr>
              <w:ind w:hanging="2"/>
              <w:jc w:val="both"/>
              <w:rPr>
                <w:rFonts w:ascii="Times New Roman" w:hAnsi="Times New Roman"/>
                <w:lang w:val="uk-UA"/>
              </w:rPr>
            </w:pPr>
            <w:r w:rsidRPr="001E5693">
              <w:rPr>
                <w:rFonts w:ascii="Times New Roman" w:hAnsi="Times New Roman"/>
              </w:rPr>
              <w:t>м. Запоріжжя</w:t>
            </w:r>
          </w:p>
        </w:tc>
        <w:tc>
          <w:tcPr>
            <w:tcW w:w="1199" w:type="dxa"/>
            <w:shd w:val="clear" w:color="auto" w:fill="auto"/>
            <w:vAlign w:val="center"/>
          </w:tcPr>
          <w:p w14:paraId="67A3C45E" w14:textId="77777777" w:rsidR="009C0316" w:rsidRPr="00853B5B" w:rsidRDefault="009C0316" w:rsidP="00F4611F">
            <w:pPr>
              <w:ind w:hanging="52"/>
              <w:jc w:val="center"/>
              <w:rPr>
                <w:rFonts w:ascii="Times New Roman" w:hAnsi="Times New Roman"/>
                <w:lang w:val="uk-UA"/>
              </w:rPr>
            </w:pPr>
            <w:r w:rsidRPr="00853B5B">
              <w:rPr>
                <w:rFonts w:ascii="Times New Roman" w:hAnsi="Times New Roman"/>
                <w:sz w:val="22"/>
                <w:szCs w:val="22"/>
              </w:rPr>
              <w:t>504</w:t>
            </w:r>
          </w:p>
        </w:tc>
        <w:tc>
          <w:tcPr>
            <w:tcW w:w="1388" w:type="dxa"/>
          </w:tcPr>
          <w:p w14:paraId="10B148C8" w14:textId="77777777" w:rsidR="009C0316" w:rsidRPr="00853B5B" w:rsidRDefault="009C0316" w:rsidP="00F4611F">
            <w:pPr>
              <w:ind w:hanging="52"/>
              <w:jc w:val="center"/>
              <w:rPr>
                <w:rFonts w:ascii="Times New Roman" w:hAnsi="Times New Roman"/>
                <w:sz w:val="24"/>
                <w:szCs w:val="24"/>
                <w:lang w:val="uk-UA"/>
              </w:rPr>
            </w:pPr>
            <w:r w:rsidRPr="00853B5B">
              <w:rPr>
                <w:rFonts w:ascii="Times New Roman" w:hAnsi="Times New Roman"/>
                <w:sz w:val="24"/>
                <w:szCs w:val="24"/>
                <w:lang w:val="en-US"/>
              </w:rPr>
              <w:t>TBD</w:t>
            </w:r>
          </w:p>
        </w:tc>
        <w:tc>
          <w:tcPr>
            <w:tcW w:w="1506" w:type="dxa"/>
          </w:tcPr>
          <w:p w14:paraId="7C41D314"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270" w:type="dxa"/>
          </w:tcPr>
          <w:p w14:paraId="044BAFD7"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152" w:type="dxa"/>
          </w:tcPr>
          <w:p w14:paraId="66A56B19" w14:textId="77777777" w:rsidR="009C0316" w:rsidRPr="001E5693" w:rsidRDefault="009C0316" w:rsidP="00F4611F">
            <w:pPr>
              <w:ind w:hanging="52"/>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8F2830" w:rsidRPr="001E5693" w14:paraId="2F21AC6F" w14:textId="77777777" w:rsidTr="008F2830">
        <w:trPr>
          <w:trHeight w:hRule="exact" w:val="340"/>
        </w:trPr>
        <w:tc>
          <w:tcPr>
            <w:tcW w:w="418" w:type="dxa"/>
            <w:vAlign w:val="center"/>
          </w:tcPr>
          <w:p w14:paraId="76E06549" w14:textId="77777777" w:rsidR="009C0316" w:rsidRPr="001E5693" w:rsidRDefault="009C0316" w:rsidP="00F4611F">
            <w:pPr>
              <w:jc w:val="center"/>
              <w:rPr>
                <w:rFonts w:ascii="Times New Roman" w:hAnsi="Times New Roman"/>
                <w:lang w:val="uk-UA"/>
              </w:rPr>
            </w:pPr>
            <w:r w:rsidRPr="001E5693">
              <w:rPr>
                <w:rFonts w:ascii="Times New Roman" w:hAnsi="Times New Roman"/>
              </w:rPr>
              <w:t>5</w:t>
            </w:r>
          </w:p>
        </w:tc>
        <w:tc>
          <w:tcPr>
            <w:tcW w:w="1743" w:type="dxa"/>
          </w:tcPr>
          <w:p w14:paraId="199AA7DE" w14:textId="77777777" w:rsidR="009C0316" w:rsidRPr="001E5693" w:rsidRDefault="009C0316" w:rsidP="008F2830">
            <w:pPr>
              <w:jc w:val="both"/>
              <w:rPr>
                <w:rFonts w:ascii="Times New Roman" w:hAnsi="Times New Roman"/>
                <w:lang w:val="uk-UA"/>
              </w:rPr>
            </w:pPr>
            <w:r w:rsidRPr="001E5693">
              <w:rPr>
                <w:rFonts w:ascii="Times New Roman" w:hAnsi="Times New Roman"/>
              </w:rPr>
              <w:t>Львівська</w:t>
            </w:r>
          </w:p>
        </w:tc>
        <w:tc>
          <w:tcPr>
            <w:tcW w:w="953" w:type="dxa"/>
          </w:tcPr>
          <w:p w14:paraId="5D26BD59" w14:textId="77777777" w:rsidR="009C0316" w:rsidRPr="001E5693" w:rsidRDefault="009C0316" w:rsidP="00F4611F">
            <w:pPr>
              <w:ind w:hanging="2"/>
              <w:jc w:val="both"/>
              <w:rPr>
                <w:rFonts w:ascii="Times New Roman" w:hAnsi="Times New Roman"/>
                <w:lang w:val="uk-UA"/>
              </w:rPr>
            </w:pPr>
            <w:r w:rsidRPr="001E5693">
              <w:rPr>
                <w:rFonts w:ascii="Times New Roman" w:hAnsi="Times New Roman"/>
              </w:rPr>
              <w:t>м. Львів</w:t>
            </w:r>
          </w:p>
        </w:tc>
        <w:tc>
          <w:tcPr>
            <w:tcW w:w="1199" w:type="dxa"/>
            <w:shd w:val="clear" w:color="auto" w:fill="auto"/>
            <w:vAlign w:val="center"/>
          </w:tcPr>
          <w:p w14:paraId="323AE709" w14:textId="77777777" w:rsidR="009C0316" w:rsidRPr="00853B5B" w:rsidRDefault="009C0316" w:rsidP="00F4611F">
            <w:pPr>
              <w:ind w:hanging="52"/>
              <w:jc w:val="center"/>
              <w:rPr>
                <w:rFonts w:ascii="Times New Roman" w:hAnsi="Times New Roman"/>
                <w:lang w:val="uk-UA"/>
              </w:rPr>
            </w:pPr>
            <w:r w:rsidRPr="00853B5B">
              <w:rPr>
                <w:rFonts w:ascii="Times New Roman" w:hAnsi="Times New Roman"/>
                <w:sz w:val="22"/>
                <w:szCs w:val="22"/>
              </w:rPr>
              <w:t>414</w:t>
            </w:r>
          </w:p>
        </w:tc>
        <w:tc>
          <w:tcPr>
            <w:tcW w:w="1388" w:type="dxa"/>
          </w:tcPr>
          <w:p w14:paraId="18BE06BC" w14:textId="77777777" w:rsidR="009C0316" w:rsidRPr="00853B5B" w:rsidRDefault="009C0316" w:rsidP="00F4611F">
            <w:pPr>
              <w:ind w:hanging="52"/>
              <w:jc w:val="center"/>
              <w:rPr>
                <w:rFonts w:ascii="Times New Roman" w:hAnsi="Times New Roman"/>
                <w:sz w:val="24"/>
                <w:szCs w:val="24"/>
                <w:lang w:val="uk-UA"/>
              </w:rPr>
            </w:pPr>
            <w:r w:rsidRPr="00853B5B">
              <w:rPr>
                <w:rFonts w:ascii="Times New Roman" w:hAnsi="Times New Roman"/>
                <w:sz w:val="24"/>
                <w:szCs w:val="24"/>
                <w:lang w:val="en-US"/>
              </w:rPr>
              <w:t>TBD</w:t>
            </w:r>
          </w:p>
        </w:tc>
        <w:tc>
          <w:tcPr>
            <w:tcW w:w="1506" w:type="dxa"/>
          </w:tcPr>
          <w:p w14:paraId="4D151231"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270" w:type="dxa"/>
          </w:tcPr>
          <w:p w14:paraId="3C67CEF9"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152" w:type="dxa"/>
          </w:tcPr>
          <w:p w14:paraId="757BF2E2" w14:textId="77777777" w:rsidR="009C0316" w:rsidRPr="001E5693" w:rsidRDefault="009C0316" w:rsidP="00F4611F">
            <w:pPr>
              <w:ind w:hanging="52"/>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8F2830" w:rsidRPr="001E5693" w14:paraId="53D65D07" w14:textId="77777777" w:rsidTr="008F2830">
        <w:trPr>
          <w:trHeight w:hRule="exact" w:val="995"/>
        </w:trPr>
        <w:tc>
          <w:tcPr>
            <w:tcW w:w="418" w:type="dxa"/>
            <w:vAlign w:val="center"/>
          </w:tcPr>
          <w:p w14:paraId="39E0DA31" w14:textId="77777777" w:rsidR="009C0316" w:rsidRPr="001E5693" w:rsidRDefault="009C0316" w:rsidP="00F4611F">
            <w:pPr>
              <w:jc w:val="center"/>
              <w:rPr>
                <w:rFonts w:ascii="Times New Roman" w:hAnsi="Times New Roman"/>
                <w:lang w:val="uk-UA"/>
              </w:rPr>
            </w:pPr>
            <w:r w:rsidRPr="001E5693">
              <w:rPr>
                <w:rFonts w:ascii="Times New Roman" w:hAnsi="Times New Roman"/>
              </w:rPr>
              <w:t>6</w:t>
            </w:r>
          </w:p>
        </w:tc>
        <w:tc>
          <w:tcPr>
            <w:tcW w:w="1743" w:type="dxa"/>
          </w:tcPr>
          <w:p w14:paraId="021F68AA" w14:textId="77777777" w:rsidR="009C0316" w:rsidRPr="001E5693" w:rsidRDefault="009C0316" w:rsidP="008F2830">
            <w:pPr>
              <w:jc w:val="both"/>
              <w:rPr>
                <w:rFonts w:ascii="Times New Roman" w:hAnsi="Times New Roman"/>
                <w:lang w:val="uk-UA"/>
              </w:rPr>
            </w:pPr>
            <w:r w:rsidRPr="001E5693">
              <w:rPr>
                <w:rFonts w:ascii="Times New Roman" w:hAnsi="Times New Roman"/>
              </w:rPr>
              <w:t>Івано-Франківська</w:t>
            </w:r>
          </w:p>
        </w:tc>
        <w:tc>
          <w:tcPr>
            <w:tcW w:w="953" w:type="dxa"/>
          </w:tcPr>
          <w:p w14:paraId="09FEF397" w14:textId="77777777" w:rsidR="009C0316" w:rsidRPr="001E5693" w:rsidRDefault="009C0316" w:rsidP="00F4611F">
            <w:pPr>
              <w:ind w:hanging="2"/>
              <w:rPr>
                <w:rFonts w:ascii="Times New Roman" w:hAnsi="Times New Roman"/>
                <w:lang w:val="uk-UA"/>
              </w:rPr>
            </w:pPr>
            <w:r w:rsidRPr="001E5693">
              <w:rPr>
                <w:rFonts w:ascii="Times New Roman" w:hAnsi="Times New Roman"/>
              </w:rPr>
              <w:t>м. Івано-Франківськ</w:t>
            </w:r>
          </w:p>
        </w:tc>
        <w:tc>
          <w:tcPr>
            <w:tcW w:w="1199" w:type="dxa"/>
            <w:shd w:val="clear" w:color="auto" w:fill="auto"/>
            <w:vAlign w:val="center"/>
          </w:tcPr>
          <w:p w14:paraId="14D39352" w14:textId="77777777" w:rsidR="009C0316" w:rsidRPr="00853B5B" w:rsidRDefault="009C0316" w:rsidP="00F4611F">
            <w:pPr>
              <w:ind w:hanging="52"/>
              <w:jc w:val="center"/>
              <w:rPr>
                <w:rFonts w:ascii="Times New Roman" w:hAnsi="Times New Roman"/>
                <w:lang w:val="uk-UA"/>
              </w:rPr>
            </w:pPr>
            <w:r w:rsidRPr="00853B5B">
              <w:rPr>
                <w:rFonts w:ascii="Times New Roman" w:hAnsi="Times New Roman"/>
                <w:sz w:val="22"/>
                <w:szCs w:val="22"/>
              </w:rPr>
              <w:t>276</w:t>
            </w:r>
          </w:p>
        </w:tc>
        <w:tc>
          <w:tcPr>
            <w:tcW w:w="1388" w:type="dxa"/>
          </w:tcPr>
          <w:p w14:paraId="13C76263" w14:textId="77777777" w:rsidR="009C0316" w:rsidRPr="00853B5B" w:rsidRDefault="009C0316" w:rsidP="00F4611F">
            <w:pPr>
              <w:ind w:hanging="52"/>
              <w:jc w:val="center"/>
              <w:rPr>
                <w:rFonts w:ascii="Times New Roman" w:hAnsi="Times New Roman"/>
                <w:sz w:val="24"/>
                <w:szCs w:val="24"/>
                <w:lang w:val="uk-UA"/>
              </w:rPr>
            </w:pPr>
            <w:r w:rsidRPr="00853B5B">
              <w:rPr>
                <w:rFonts w:ascii="Times New Roman" w:hAnsi="Times New Roman"/>
                <w:sz w:val="24"/>
                <w:szCs w:val="24"/>
                <w:lang w:val="en-US"/>
              </w:rPr>
              <w:t>TBD</w:t>
            </w:r>
          </w:p>
        </w:tc>
        <w:tc>
          <w:tcPr>
            <w:tcW w:w="1506" w:type="dxa"/>
          </w:tcPr>
          <w:p w14:paraId="63161DA2"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270" w:type="dxa"/>
          </w:tcPr>
          <w:p w14:paraId="627BB1BE"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152" w:type="dxa"/>
          </w:tcPr>
          <w:p w14:paraId="3E5EBF1C" w14:textId="77777777" w:rsidR="009C0316" w:rsidRPr="001E5693" w:rsidRDefault="009C0316" w:rsidP="00F4611F">
            <w:pPr>
              <w:ind w:hanging="52"/>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9C0316" w:rsidRPr="001E5693" w14:paraId="0497181C" w14:textId="77777777" w:rsidTr="00F4611F">
        <w:trPr>
          <w:trHeight w:hRule="exact" w:val="340"/>
        </w:trPr>
        <w:tc>
          <w:tcPr>
            <w:tcW w:w="3114" w:type="dxa"/>
            <w:gridSpan w:val="3"/>
          </w:tcPr>
          <w:p w14:paraId="61BBB6CC" w14:textId="77777777" w:rsidR="009C0316" w:rsidRPr="001E5693" w:rsidRDefault="009C0316" w:rsidP="00F4611F">
            <w:pPr>
              <w:ind w:right="263" w:firstLine="567"/>
              <w:jc w:val="right"/>
              <w:rPr>
                <w:rFonts w:ascii="Times New Roman" w:hAnsi="Times New Roman"/>
                <w:sz w:val="24"/>
                <w:szCs w:val="24"/>
                <w:lang w:val="uk-UA"/>
              </w:rPr>
            </w:pPr>
            <w:r w:rsidRPr="001E5693">
              <w:rPr>
                <w:rFonts w:ascii="Times New Roman" w:hAnsi="Times New Roman"/>
                <w:b/>
                <w:bCs/>
                <w:sz w:val="24"/>
                <w:szCs w:val="24"/>
              </w:rPr>
              <w:t>Всього</w:t>
            </w:r>
          </w:p>
        </w:tc>
        <w:tc>
          <w:tcPr>
            <w:tcW w:w="1199" w:type="dxa"/>
          </w:tcPr>
          <w:p w14:paraId="7960A778" w14:textId="77777777" w:rsidR="009C0316" w:rsidRPr="001E5693" w:rsidRDefault="009C0316" w:rsidP="00F4611F">
            <w:pPr>
              <w:ind w:right="263" w:firstLine="567"/>
              <w:jc w:val="center"/>
              <w:rPr>
                <w:rFonts w:ascii="Times New Roman" w:hAnsi="Times New Roman"/>
                <w:b/>
                <w:bCs/>
                <w:sz w:val="24"/>
                <w:szCs w:val="24"/>
                <w:lang w:val="uk-UA"/>
              </w:rPr>
            </w:pPr>
          </w:p>
        </w:tc>
        <w:tc>
          <w:tcPr>
            <w:tcW w:w="1388" w:type="dxa"/>
          </w:tcPr>
          <w:p w14:paraId="0C058E00" w14:textId="77777777" w:rsidR="009C0316" w:rsidRPr="00853B5B" w:rsidRDefault="009C0316" w:rsidP="00F4611F">
            <w:pPr>
              <w:ind w:right="263" w:firstLine="567"/>
              <w:jc w:val="center"/>
              <w:rPr>
                <w:rFonts w:ascii="Times New Roman" w:hAnsi="Times New Roman"/>
                <w:b/>
                <w:bCs/>
                <w:sz w:val="24"/>
                <w:szCs w:val="24"/>
                <w:lang w:val="en-US"/>
              </w:rPr>
            </w:pPr>
            <w:r w:rsidRPr="001E5693">
              <w:rPr>
                <w:rFonts w:ascii="Times New Roman" w:hAnsi="Times New Roman"/>
                <w:b/>
                <w:bCs/>
                <w:sz w:val="24"/>
                <w:szCs w:val="24"/>
                <w:lang w:val="en-US"/>
              </w:rPr>
              <w:t>500</w:t>
            </w:r>
          </w:p>
        </w:tc>
        <w:tc>
          <w:tcPr>
            <w:tcW w:w="1506" w:type="dxa"/>
          </w:tcPr>
          <w:p w14:paraId="4C253C96" w14:textId="77777777" w:rsidR="009C0316" w:rsidRPr="00853B5B" w:rsidRDefault="009C0316" w:rsidP="00F4611F">
            <w:pPr>
              <w:ind w:right="263" w:firstLine="567"/>
              <w:jc w:val="center"/>
              <w:rPr>
                <w:rFonts w:ascii="Times New Roman" w:hAnsi="Times New Roman"/>
                <w:b/>
                <w:bCs/>
                <w:sz w:val="24"/>
                <w:szCs w:val="24"/>
                <w:lang w:val="en-US"/>
              </w:rPr>
            </w:pPr>
            <w:r w:rsidRPr="001E5693">
              <w:rPr>
                <w:rFonts w:ascii="Times New Roman" w:hAnsi="Times New Roman"/>
                <w:b/>
                <w:bCs/>
                <w:sz w:val="24"/>
                <w:szCs w:val="24"/>
                <w:lang w:val="en-US"/>
              </w:rPr>
              <w:t>1500</w:t>
            </w:r>
          </w:p>
        </w:tc>
        <w:tc>
          <w:tcPr>
            <w:tcW w:w="1270" w:type="dxa"/>
          </w:tcPr>
          <w:p w14:paraId="4B92353C" w14:textId="77777777" w:rsidR="009C0316" w:rsidRPr="001E5693" w:rsidRDefault="009C0316" w:rsidP="00F4611F">
            <w:pPr>
              <w:ind w:right="263" w:firstLine="567"/>
              <w:jc w:val="center"/>
              <w:rPr>
                <w:rFonts w:ascii="Times New Roman" w:hAnsi="Times New Roman"/>
                <w:b/>
                <w:bCs/>
                <w:sz w:val="24"/>
                <w:szCs w:val="24"/>
              </w:rPr>
            </w:pPr>
            <w:r w:rsidRPr="001E5693">
              <w:rPr>
                <w:rFonts w:ascii="Times New Roman" w:hAnsi="Times New Roman"/>
                <w:b/>
                <w:bCs/>
                <w:sz w:val="24"/>
                <w:szCs w:val="24"/>
              </w:rPr>
              <w:t>20</w:t>
            </w:r>
          </w:p>
        </w:tc>
        <w:tc>
          <w:tcPr>
            <w:tcW w:w="1152" w:type="dxa"/>
          </w:tcPr>
          <w:p w14:paraId="43112A78" w14:textId="77777777" w:rsidR="009C0316" w:rsidRPr="001E5693" w:rsidRDefault="009C0316" w:rsidP="00F4611F">
            <w:pPr>
              <w:ind w:right="263" w:firstLine="567"/>
              <w:jc w:val="center"/>
              <w:rPr>
                <w:rFonts w:ascii="Times New Roman" w:hAnsi="Times New Roman"/>
                <w:b/>
                <w:bCs/>
                <w:sz w:val="24"/>
                <w:szCs w:val="24"/>
                <w:lang w:val="uk-UA"/>
              </w:rPr>
            </w:pPr>
            <w:r w:rsidRPr="001E5693">
              <w:rPr>
                <w:rFonts w:ascii="Times New Roman" w:hAnsi="Times New Roman"/>
                <w:b/>
                <w:bCs/>
                <w:sz w:val="24"/>
                <w:szCs w:val="24"/>
              </w:rPr>
              <w:t>4</w:t>
            </w:r>
          </w:p>
        </w:tc>
      </w:tr>
    </w:tbl>
    <w:p w14:paraId="3384ADD5" w14:textId="413A60E8" w:rsidR="009C0316" w:rsidRPr="001E5693" w:rsidRDefault="009C0316" w:rsidP="00F4611F">
      <w:pPr>
        <w:spacing w:after="0"/>
        <w:ind w:firstLine="567"/>
        <w:jc w:val="both"/>
        <w:rPr>
          <w:rFonts w:ascii="Times New Roman" w:hAnsi="Times New Roman"/>
          <w:sz w:val="24"/>
          <w:szCs w:val="24"/>
        </w:rPr>
      </w:pPr>
      <w:r w:rsidRPr="001E5693">
        <w:rPr>
          <w:rFonts w:ascii="Times New Roman" w:hAnsi="Times New Roman"/>
          <w:sz w:val="24"/>
          <w:szCs w:val="24"/>
        </w:rPr>
        <w:t xml:space="preserve">*Дані відділу </w:t>
      </w:r>
      <w:hyperlink r:id="rId12" w:history="1">
        <w:r w:rsidR="00204BF6" w:rsidRPr="00F4611F">
          <w:rPr>
            <w:rFonts w:ascii="Times New Roman" w:hAnsi="Times New Roman"/>
            <w:sz w:val="24"/>
            <w:szCs w:val="24"/>
          </w:rPr>
          <w:t xml:space="preserve">Управління та протидії вірусним гепатитам та </w:t>
        </w:r>
        <w:r w:rsidR="00204BF6" w:rsidRPr="00F4611F">
          <w:rPr>
            <w:rFonts w:ascii="Times New Roman" w:hAnsi="Times New Roman" w:hint="eastAsia"/>
            <w:sz w:val="24"/>
            <w:szCs w:val="24"/>
          </w:rPr>
          <w:t>опіоїдної</w:t>
        </w:r>
        <w:r w:rsidR="00204BF6" w:rsidRPr="00F4611F">
          <w:rPr>
            <w:rFonts w:ascii="Times New Roman" w:hAnsi="Times New Roman"/>
            <w:sz w:val="24"/>
            <w:szCs w:val="24"/>
          </w:rPr>
          <w:t xml:space="preserve"> </w:t>
        </w:r>
        <w:r w:rsidR="00204BF6" w:rsidRPr="00F4611F">
          <w:rPr>
            <w:rFonts w:ascii="Times New Roman" w:hAnsi="Times New Roman" w:hint="eastAsia"/>
            <w:sz w:val="24"/>
            <w:szCs w:val="24"/>
          </w:rPr>
          <w:t>залежності</w:t>
        </w:r>
      </w:hyperlink>
      <w:r w:rsidRPr="001E5693">
        <w:rPr>
          <w:rFonts w:ascii="Times New Roman" w:hAnsi="Times New Roman"/>
          <w:sz w:val="24"/>
          <w:szCs w:val="24"/>
        </w:rPr>
        <w:t xml:space="preserve"> ДУ «Центр громадського здоров’я МОЗ України».</w:t>
      </w:r>
    </w:p>
    <w:p w14:paraId="040D9F0C" w14:textId="77777777" w:rsidR="009C0316" w:rsidRPr="001E5693" w:rsidRDefault="009C0316" w:rsidP="00F4611F">
      <w:pPr>
        <w:spacing w:after="0"/>
        <w:ind w:firstLine="567"/>
        <w:jc w:val="both"/>
        <w:rPr>
          <w:rFonts w:ascii="Times New Roman" w:hAnsi="Times New Roman"/>
          <w:sz w:val="24"/>
          <w:szCs w:val="24"/>
        </w:rPr>
      </w:pPr>
    </w:p>
    <w:p w14:paraId="54341CA8" w14:textId="77777777" w:rsidR="009C0316" w:rsidRPr="001E5693" w:rsidRDefault="009C0316" w:rsidP="00F4611F">
      <w:pPr>
        <w:spacing w:after="0"/>
        <w:ind w:firstLine="567"/>
        <w:jc w:val="both"/>
        <w:rPr>
          <w:rFonts w:ascii="Times New Roman" w:hAnsi="Times New Roman"/>
          <w:sz w:val="24"/>
          <w:szCs w:val="24"/>
        </w:rPr>
      </w:pPr>
    </w:p>
    <w:p w14:paraId="6E3C4C0B" w14:textId="77777777" w:rsidR="009C0316" w:rsidRPr="001E5693" w:rsidRDefault="009C0316" w:rsidP="00F4611F">
      <w:pPr>
        <w:ind w:firstLine="567"/>
        <w:jc w:val="both"/>
        <w:rPr>
          <w:rFonts w:ascii="Times New Roman" w:hAnsi="Times New Roman"/>
          <w:b/>
          <w:bCs/>
          <w:sz w:val="24"/>
          <w:szCs w:val="24"/>
        </w:rPr>
      </w:pPr>
      <w:r w:rsidRPr="001E5693">
        <w:rPr>
          <w:rFonts w:ascii="Times New Roman" w:hAnsi="Times New Roman"/>
          <w:b/>
          <w:bCs/>
          <w:sz w:val="24"/>
          <w:szCs w:val="24"/>
        </w:rPr>
        <w:t>Етап 3: Підсумковий етап</w:t>
      </w:r>
    </w:p>
    <w:p w14:paraId="08F410AE" w14:textId="77777777" w:rsidR="000E5D66" w:rsidRPr="00F4611F" w:rsidRDefault="000E5D66" w:rsidP="00F4611F">
      <w:pPr>
        <w:pStyle w:val="a3"/>
        <w:numPr>
          <w:ilvl w:val="0"/>
          <w:numId w:val="39"/>
        </w:numPr>
        <w:ind w:left="0" w:firstLine="567"/>
        <w:jc w:val="both"/>
        <w:rPr>
          <w:rFonts w:ascii="Times New Roman" w:hAnsi="Times New Roman"/>
          <w:color w:val="000000"/>
          <w:sz w:val="24"/>
          <w:szCs w:val="24"/>
          <w:lang w:val="uk-UA"/>
        </w:rPr>
      </w:pPr>
      <w:r w:rsidRPr="00F4611F">
        <w:rPr>
          <w:rFonts w:ascii="Times New Roman" w:hAnsi="Times New Roman"/>
          <w:color w:val="000000"/>
          <w:sz w:val="24"/>
          <w:szCs w:val="24"/>
          <w:lang w:val="uk-UA"/>
        </w:rPr>
        <w:t>Послуга зі статистичної обробки та аналізу масиву даних;</w:t>
      </w:r>
    </w:p>
    <w:p w14:paraId="35C068EF" w14:textId="2324473F" w:rsidR="000E5D66" w:rsidRPr="001E5693" w:rsidRDefault="000E5D66" w:rsidP="00F4611F">
      <w:pPr>
        <w:pStyle w:val="a3"/>
        <w:numPr>
          <w:ilvl w:val="0"/>
          <w:numId w:val="30"/>
        </w:numPr>
        <w:spacing w:after="160" w:line="259" w:lineRule="auto"/>
        <w:ind w:left="0" w:firstLine="567"/>
        <w:rPr>
          <w:rFonts w:ascii="Times New Roman" w:hAnsi="Times New Roman"/>
          <w:sz w:val="24"/>
          <w:szCs w:val="24"/>
          <w:lang w:val="uk-UA"/>
        </w:rPr>
      </w:pPr>
      <w:r w:rsidRPr="001E5693">
        <w:rPr>
          <w:rFonts w:ascii="Times New Roman" w:hAnsi="Times New Roman"/>
          <w:sz w:val="24"/>
          <w:szCs w:val="24"/>
          <w:lang w:val="uk-UA"/>
        </w:rPr>
        <w:t>Перевірка масиву на наявність продубльованих анкет;</w:t>
      </w:r>
    </w:p>
    <w:p w14:paraId="318676C9" w14:textId="77777777" w:rsidR="000E5D66" w:rsidRPr="001E5693" w:rsidRDefault="000E5D66" w:rsidP="00F4611F">
      <w:pPr>
        <w:pStyle w:val="a3"/>
        <w:numPr>
          <w:ilvl w:val="0"/>
          <w:numId w:val="30"/>
        </w:numPr>
        <w:spacing w:after="160" w:line="259" w:lineRule="auto"/>
        <w:ind w:left="0" w:firstLine="567"/>
        <w:rPr>
          <w:rFonts w:ascii="Times New Roman" w:hAnsi="Times New Roman"/>
          <w:sz w:val="24"/>
          <w:szCs w:val="24"/>
          <w:lang w:val="uk-UA"/>
        </w:rPr>
      </w:pPr>
      <w:r w:rsidRPr="001E5693">
        <w:rPr>
          <w:rFonts w:ascii="Times New Roman" w:hAnsi="Times New Roman"/>
          <w:sz w:val="24"/>
          <w:szCs w:val="24"/>
          <w:lang w:val="uk-UA"/>
        </w:rPr>
        <w:t>Перевірка масиву на системні, логічні та механічні помилки;</w:t>
      </w:r>
    </w:p>
    <w:p w14:paraId="0E87CE52" w14:textId="77777777" w:rsidR="000E5D66" w:rsidRPr="001E5693" w:rsidRDefault="000E5D66" w:rsidP="00F4611F">
      <w:pPr>
        <w:pStyle w:val="a3"/>
        <w:numPr>
          <w:ilvl w:val="0"/>
          <w:numId w:val="30"/>
        </w:numPr>
        <w:spacing w:after="160" w:line="259" w:lineRule="auto"/>
        <w:ind w:left="0" w:firstLine="567"/>
        <w:rPr>
          <w:rFonts w:ascii="Times New Roman" w:hAnsi="Times New Roman"/>
          <w:sz w:val="24"/>
          <w:szCs w:val="24"/>
          <w:lang w:val="uk-UA"/>
        </w:rPr>
      </w:pPr>
      <w:r w:rsidRPr="001E5693">
        <w:rPr>
          <w:rFonts w:ascii="Times New Roman" w:hAnsi="Times New Roman"/>
          <w:sz w:val="24"/>
          <w:szCs w:val="24"/>
          <w:lang w:val="uk-UA"/>
        </w:rPr>
        <w:t>Перевірка масиву на дотримання логіки опитувальника;</w:t>
      </w:r>
    </w:p>
    <w:p w14:paraId="0B02D657" w14:textId="77777777" w:rsidR="000E5D66" w:rsidRPr="001E5693" w:rsidRDefault="000E5D66" w:rsidP="00F4611F">
      <w:pPr>
        <w:pStyle w:val="a3"/>
        <w:numPr>
          <w:ilvl w:val="0"/>
          <w:numId w:val="30"/>
        </w:numPr>
        <w:spacing w:after="160" w:line="259" w:lineRule="auto"/>
        <w:ind w:left="0" w:firstLine="567"/>
        <w:rPr>
          <w:rFonts w:ascii="Times New Roman" w:hAnsi="Times New Roman"/>
          <w:sz w:val="24"/>
          <w:szCs w:val="24"/>
          <w:lang w:val="uk-UA"/>
        </w:rPr>
      </w:pPr>
      <w:r w:rsidRPr="001E5693">
        <w:rPr>
          <w:rFonts w:ascii="Times New Roman" w:hAnsi="Times New Roman"/>
          <w:sz w:val="24"/>
          <w:szCs w:val="24"/>
          <w:lang w:val="uk-UA"/>
        </w:rPr>
        <w:t>Перевірка масиву на наявність незаповнених записів;</w:t>
      </w:r>
    </w:p>
    <w:p w14:paraId="06E58414" w14:textId="77777777" w:rsidR="000E5D66" w:rsidRPr="001E5693" w:rsidRDefault="000E5D66" w:rsidP="00F4611F">
      <w:pPr>
        <w:pStyle w:val="a3"/>
        <w:numPr>
          <w:ilvl w:val="0"/>
          <w:numId w:val="30"/>
        </w:numPr>
        <w:spacing w:after="160" w:line="259" w:lineRule="auto"/>
        <w:ind w:left="0" w:firstLine="567"/>
        <w:rPr>
          <w:rFonts w:ascii="Times New Roman" w:hAnsi="Times New Roman"/>
          <w:sz w:val="24"/>
          <w:szCs w:val="24"/>
          <w:lang w:val="uk-UA"/>
        </w:rPr>
      </w:pPr>
      <w:r w:rsidRPr="001E5693">
        <w:rPr>
          <w:rFonts w:ascii="Times New Roman" w:hAnsi="Times New Roman"/>
          <w:sz w:val="24"/>
          <w:szCs w:val="24"/>
          <w:lang w:val="uk-UA"/>
        </w:rPr>
        <w:t>Перевірка масиву на дотримання вибірки виправлення знайдених помилок чи невідповідностей.</w:t>
      </w:r>
    </w:p>
    <w:p w14:paraId="2E0896C8" w14:textId="77777777" w:rsidR="000E5D66" w:rsidRPr="001E5693" w:rsidRDefault="000E5D66" w:rsidP="00F4611F">
      <w:pPr>
        <w:spacing w:after="0" w:line="240" w:lineRule="auto"/>
        <w:ind w:firstLine="567"/>
        <w:jc w:val="both"/>
        <w:rPr>
          <w:rFonts w:ascii="Times New Roman" w:eastAsia="Calibri" w:hAnsi="Times New Roman"/>
          <w:sz w:val="24"/>
          <w:szCs w:val="24"/>
        </w:rPr>
      </w:pPr>
      <w:r w:rsidRPr="001E5693">
        <w:rPr>
          <w:rFonts w:ascii="Times New Roman" w:hAnsi="Times New Roman"/>
          <w:sz w:val="24"/>
          <w:szCs w:val="24"/>
        </w:rPr>
        <w:lastRenderedPageBreak/>
        <w:t xml:space="preserve">Результатом надання послуги з очистки та аналізу даних є очищений та, за потреби, зважений масив даних у форматі .sav, повністю сумісному з SPSS версії 17 і пізніше, а також </w:t>
      </w:r>
      <w:r w:rsidRPr="001E5693">
        <w:rPr>
          <w:rFonts w:ascii="Times New Roman" w:eastAsia="Calibri" w:hAnsi="Times New Roman"/>
          <w:sz w:val="24"/>
          <w:szCs w:val="24"/>
        </w:rPr>
        <w:t>аналітичний звіт з попереднім аналізом даних опитування у форматі електронного звіту (вимоги до оформлення звіту викладені нижче).</w:t>
      </w:r>
    </w:p>
    <w:p w14:paraId="1A3E3B3C" w14:textId="20BE913E" w:rsidR="009C0316" w:rsidRPr="00F4611F" w:rsidRDefault="009C0316" w:rsidP="00F4611F">
      <w:pPr>
        <w:pStyle w:val="a3"/>
        <w:numPr>
          <w:ilvl w:val="0"/>
          <w:numId w:val="39"/>
        </w:numPr>
        <w:ind w:left="0" w:firstLine="567"/>
        <w:jc w:val="both"/>
        <w:rPr>
          <w:rFonts w:ascii="Times New Roman" w:hAnsi="Times New Roman"/>
          <w:color w:val="000000"/>
          <w:sz w:val="24"/>
          <w:szCs w:val="24"/>
          <w:lang w:val="ru-RU"/>
        </w:rPr>
      </w:pPr>
      <w:r w:rsidRPr="00F4611F">
        <w:rPr>
          <w:rFonts w:ascii="Times New Roman" w:hAnsi="Times New Roman"/>
          <w:color w:val="000000"/>
          <w:sz w:val="24"/>
          <w:szCs w:val="24"/>
          <w:lang w:val="ru-RU"/>
        </w:rPr>
        <w:t>Послуга з підготовки аналітичного звіту</w:t>
      </w:r>
      <w:r w:rsidRPr="00F4611F">
        <w:rPr>
          <w:rFonts w:ascii="Times New Roman" w:hAnsi="Times New Roman"/>
          <w:sz w:val="24"/>
          <w:szCs w:val="24"/>
          <w:lang w:val="ru-RU"/>
        </w:rPr>
        <w:t xml:space="preserve"> дослідження;  </w:t>
      </w:r>
    </w:p>
    <w:p w14:paraId="60731C60" w14:textId="77777777" w:rsidR="009C0316" w:rsidRPr="00363686" w:rsidRDefault="009C0316" w:rsidP="00F4611F">
      <w:pPr>
        <w:pStyle w:val="a3"/>
        <w:numPr>
          <w:ilvl w:val="0"/>
          <w:numId w:val="30"/>
        </w:numPr>
        <w:ind w:left="0" w:firstLine="567"/>
        <w:jc w:val="both"/>
        <w:rPr>
          <w:rFonts w:ascii="Times New Roman" w:hAnsi="Times New Roman"/>
          <w:sz w:val="24"/>
          <w:szCs w:val="24"/>
          <w:lang w:val="ru-RU"/>
        </w:rPr>
      </w:pPr>
      <w:r w:rsidRPr="00853B5B">
        <w:rPr>
          <w:rFonts w:ascii="Times New Roman" w:hAnsi="Times New Roman"/>
          <w:sz w:val="24"/>
          <w:szCs w:val="24"/>
          <w:lang w:val="uk-UA"/>
        </w:rPr>
        <w:t xml:space="preserve">Виконавець проводить аналіз даних опитування, яке було проведене в рамках польового етапу дослідження. Анкета містила дані, необхідні для виконання послуг з написання звіту дослідження.  </w:t>
      </w:r>
    </w:p>
    <w:p w14:paraId="3B1475D4" w14:textId="77777777" w:rsidR="009C0316" w:rsidRPr="00363686" w:rsidRDefault="009C0316" w:rsidP="00F4611F">
      <w:pPr>
        <w:pStyle w:val="a3"/>
        <w:numPr>
          <w:ilvl w:val="0"/>
          <w:numId w:val="30"/>
        </w:numPr>
        <w:ind w:left="0" w:firstLine="567"/>
        <w:jc w:val="both"/>
        <w:rPr>
          <w:rFonts w:ascii="Times New Roman" w:hAnsi="Times New Roman"/>
          <w:sz w:val="24"/>
          <w:szCs w:val="24"/>
          <w:lang w:val="ru-RU"/>
        </w:rPr>
      </w:pPr>
      <w:r w:rsidRPr="00853B5B">
        <w:rPr>
          <w:rFonts w:ascii="Times New Roman" w:hAnsi="Times New Roman"/>
          <w:sz w:val="24"/>
          <w:szCs w:val="24"/>
          <w:lang w:val="uk-UA"/>
        </w:rPr>
        <w:t>В аналізі даних щонайменше мають бути використані методи описової статистики: частоти, пропорції, показники центральної тенденції (середнє значення, t-test) і варіації (стандартне відхилення).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1AF90F86" w14:textId="77777777" w:rsidR="009C0316" w:rsidRPr="00363686" w:rsidRDefault="009C0316" w:rsidP="00F4611F">
      <w:pPr>
        <w:pStyle w:val="a3"/>
        <w:numPr>
          <w:ilvl w:val="0"/>
          <w:numId w:val="30"/>
        </w:numPr>
        <w:ind w:left="0" w:firstLine="567"/>
        <w:jc w:val="both"/>
        <w:rPr>
          <w:rFonts w:ascii="Times New Roman" w:hAnsi="Times New Roman"/>
          <w:sz w:val="24"/>
          <w:szCs w:val="24"/>
          <w:lang w:val="ru-RU"/>
        </w:rPr>
      </w:pPr>
      <w:r w:rsidRPr="00853B5B">
        <w:rPr>
          <w:rFonts w:ascii="Times New Roman" w:hAnsi="Times New Roman"/>
          <w:sz w:val="24"/>
          <w:szCs w:val="24"/>
          <w:lang w:val="uk-UA"/>
        </w:rPr>
        <w:t xml:space="preserve">За результатами аналізу даних опитування Виконавець готує  аналітичний звіт, у якому будуть викладені короткі описи дослідження, результати та рекомендації. Аналітичний звіт має бути узгодженим із Замовником та наданий експертам в області ЗПТ. </w:t>
      </w:r>
    </w:p>
    <w:p w14:paraId="5FD5426C" w14:textId="77777777" w:rsidR="009C0316" w:rsidRPr="00363686" w:rsidRDefault="009C0316" w:rsidP="00F4611F">
      <w:pPr>
        <w:pStyle w:val="a3"/>
        <w:numPr>
          <w:ilvl w:val="0"/>
          <w:numId w:val="30"/>
        </w:numPr>
        <w:ind w:left="0" w:firstLine="567"/>
        <w:jc w:val="both"/>
        <w:rPr>
          <w:rFonts w:ascii="Times New Roman" w:hAnsi="Times New Roman"/>
          <w:sz w:val="24"/>
          <w:szCs w:val="24"/>
          <w:lang w:val="uk-UA"/>
        </w:rPr>
      </w:pPr>
      <w:r w:rsidRPr="00853B5B">
        <w:rPr>
          <w:rFonts w:ascii="Times New Roman" w:hAnsi="Times New Roman"/>
          <w:sz w:val="24"/>
          <w:szCs w:val="24"/>
          <w:lang w:val="uk-UA"/>
        </w:rPr>
        <w:t>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w:t>
      </w:r>
      <w:r w:rsidRPr="00B0385C">
        <w:rPr>
          <w:rFonts w:ascii="Times New Roman" w:hAnsi="Times New Roman"/>
          <w:sz w:val="24"/>
          <w:szCs w:val="24"/>
          <w:lang w:val="uk-UA"/>
        </w:rPr>
        <w:t xml:space="preserve">итульний аркуш, список авторів, </w:t>
      </w:r>
      <w:r w:rsidRPr="00853B5B">
        <w:rPr>
          <w:rFonts w:ascii="Times New Roman" w:hAnsi="Times New Roman"/>
          <w:sz w:val="24"/>
          <w:szCs w:val="24"/>
          <w:lang w:val="uk-UA"/>
        </w:rPr>
        <w:t xml:space="preserve">зміст, </w:t>
      </w:r>
      <w:r w:rsidRPr="00B0385C">
        <w:rPr>
          <w:rFonts w:ascii="Times New Roman" w:hAnsi="Times New Roman"/>
          <w:sz w:val="24"/>
          <w:szCs w:val="24"/>
          <w:lang w:val="uk-UA"/>
        </w:rPr>
        <w:t xml:space="preserve">скорочення та умовні познаки. </w:t>
      </w:r>
      <w:r w:rsidRPr="00853B5B">
        <w:rPr>
          <w:rFonts w:ascii="Times New Roman" w:hAnsi="Times New Roman"/>
          <w:sz w:val="24"/>
          <w:szCs w:val="24"/>
          <w:lang w:val="uk-UA"/>
        </w:rPr>
        <w:t xml:space="preserve">Основна частина звіту має містити </w:t>
      </w:r>
      <w:r w:rsidRPr="00B0385C">
        <w:rPr>
          <w:rFonts w:ascii="Times New Roman" w:hAnsi="Times New Roman"/>
          <w:sz w:val="24"/>
          <w:szCs w:val="24"/>
          <w:lang w:val="uk-UA"/>
        </w:rPr>
        <w:t xml:space="preserve">вступ з коротким описом проблеми, короткий </w:t>
      </w:r>
      <w:r w:rsidRPr="00853B5B">
        <w:rPr>
          <w:rFonts w:ascii="Times New Roman" w:hAnsi="Times New Roman"/>
          <w:sz w:val="24"/>
          <w:szCs w:val="24"/>
          <w:lang w:val="uk-UA"/>
        </w:rPr>
        <w:t xml:space="preserve">опис методології та дизайну дослідження, </w:t>
      </w:r>
      <w:r w:rsidRPr="00B0385C">
        <w:rPr>
          <w:rFonts w:ascii="Times New Roman" w:hAnsi="Times New Roman"/>
          <w:sz w:val="24"/>
          <w:szCs w:val="24"/>
          <w:lang w:val="uk-UA"/>
        </w:rPr>
        <w:t>результати дослідження</w:t>
      </w:r>
      <w:r w:rsidRPr="00853B5B">
        <w:rPr>
          <w:rFonts w:ascii="Times New Roman" w:hAnsi="Times New Roman"/>
          <w:sz w:val="24"/>
          <w:szCs w:val="24"/>
          <w:lang w:val="uk-UA"/>
        </w:rPr>
        <w:t xml:space="preserve">, </w:t>
      </w:r>
      <w:r w:rsidRPr="00B0385C">
        <w:rPr>
          <w:rFonts w:ascii="Times New Roman" w:hAnsi="Times New Roman"/>
          <w:sz w:val="24"/>
          <w:szCs w:val="24"/>
          <w:lang w:val="uk-UA"/>
        </w:rPr>
        <w:t xml:space="preserve">висновки, рекомендації та </w:t>
      </w:r>
      <w:r w:rsidRPr="00853B5B">
        <w:rPr>
          <w:rFonts w:ascii="Times New Roman" w:hAnsi="Times New Roman"/>
          <w:sz w:val="24"/>
          <w:szCs w:val="24"/>
          <w:lang w:val="uk-UA"/>
        </w:rPr>
        <w:t>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100 сторінок.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136212A9" w14:textId="77777777" w:rsidR="009C0316" w:rsidRPr="00363686" w:rsidRDefault="009C0316" w:rsidP="00F4611F">
      <w:pPr>
        <w:pStyle w:val="a3"/>
        <w:numPr>
          <w:ilvl w:val="0"/>
          <w:numId w:val="30"/>
        </w:numPr>
        <w:ind w:left="0" w:firstLine="567"/>
        <w:jc w:val="both"/>
        <w:rPr>
          <w:rFonts w:ascii="Times New Roman" w:hAnsi="Times New Roman"/>
          <w:sz w:val="24"/>
          <w:szCs w:val="24"/>
          <w:lang w:val="uk-UA"/>
        </w:rPr>
      </w:pPr>
      <w:r w:rsidRPr="00853B5B">
        <w:rPr>
          <w:rFonts w:ascii="Times New Roman" w:hAnsi="Times New Roman"/>
          <w:sz w:val="24"/>
          <w:szCs w:val="24"/>
          <w:lang w:val="uk-UA"/>
        </w:rPr>
        <w:t>На основі аналітичного звіту після його узгодження Виконавець готує резюме дослідження, що має містити короткий опис методології та дизайну, результатів та висновків і рекомендацій.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Структура та зміст резюме дослідження має бути узгодженим із Замовником. Дизайн резюме дослідження має відповідати бренд-буку Замовника, містити його логотип та має бути узгодженим з комунікаційним відділом Замовника.</w:t>
      </w:r>
    </w:p>
    <w:p w14:paraId="3472A6AD" w14:textId="77777777" w:rsidR="009C0316" w:rsidRPr="00363686" w:rsidRDefault="009C0316" w:rsidP="00F4611F">
      <w:pPr>
        <w:pStyle w:val="a3"/>
        <w:numPr>
          <w:ilvl w:val="0"/>
          <w:numId w:val="30"/>
        </w:numPr>
        <w:ind w:left="0" w:firstLine="567"/>
        <w:jc w:val="both"/>
        <w:rPr>
          <w:rFonts w:ascii="Times New Roman" w:hAnsi="Times New Roman"/>
          <w:sz w:val="24"/>
          <w:szCs w:val="24"/>
          <w:lang w:val="uk-UA"/>
        </w:rPr>
      </w:pPr>
      <w:r w:rsidRPr="00853B5B">
        <w:rPr>
          <w:rFonts w:ascii="Times New Roman" w:hAnsi="Times New Roman"/>
          <w:sz w:val="24"/>
          <w:szCs w:val="24"/>
          <w:lang w:val="uk-UA"/>
        </w:rPr>
        <w:t>На основі аналітичного звіту після його узгодження Виконавець готує презентацію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2D71070D" w14:textId="77777777" w:rsidR="009C0316" w:rsidRPr="00C35856" w:rsidRDefault="009C0316" w:rsidP="00F4611F">
      <w:pPr>
        <w:spacing w:after="0" w:line="240" w:lineRule="auto"/>
        <w:ind w:firstLine="567"/>
        <w:jc w:val="both"/>
        <w:rPr>
          <w:rFonts w:ascii="Times New Roman" w:hAnsi="Times New Roman"/>
          <w:sz w:val="24"/>
          <w:szCs w:val="24"/>
        </w:rPr>
      </w:pPr>
    </w:p>
    <w:p w14:paraId="64284D25" w14:textId="77777777" w:rsidR="009C0316" w:rsidRPr="00C35856" w:rsidRDefault="009C0316" w:rsidP="00F4611F">
      <w:pPr>
        <w:pStyle w:val="a3"/>
        <w:numPr>
          <w:ilvl w:val="0"/>
          <w:numId w:val="39"/>
        </w:numPr>
        <w:ind w:left="0" w:firstLine="567"/>
        <w:jc w:val="both"/>
        <w:rPr>
          <w:rFonts w:ascii="Times New Roman" w:hAnsi="Times New Roman"/>
          <w:color w:val="000000"/>
          <w:sz w:val="24"/>
          <w:szCs w:val="24"/>
          <w:lang w:val="uk-UA"/>
        </w:rPr>
      </w:pPr>
      <w:r w:rsidRPr="00C35856">
        <w:rPr>
          <w:rFonts w:ascii="Times New Roman" w:hAnsi="Times New Roman"/>
          <w:sz w:val="24"/>
          <w:szCs w:val="24"/>
          <w:lang w:val="uk-UA"/>
        </w:rPr>
        <w:t xml:space="preserve">Послуга з проведення презентацій результатів дослідження </w:t>
      </w:r>
      <w:r>
        <w:rPr>
          <w:rFonts w:ascii="Times New Roman" w:hAnsi="Times New Roman"/>
          <w:sz w:val="24"/>
          <w:szCs w:val="24"/>
          <w:lang w:val="uk-UA"/>
        </w:rPr>
        <w:t>для Замовника</w:t>
      </w:r>
    </w:p>
    <w:p w14:paraId="792472F5" w14:textId="77777777" w:rsidR="009C0316" w:rsidRDefault="009C0316" w:rsidP="00F4611F">
      <w:pPr>
        <w:pStyle w:val="a3"/>
        <w:numPr>
          <w:ilvl w:val="0"/>
          <w:numId w:val="21"/>
        </w:numPr>
        <w:ind w:left="0" w:firstLine="567"/>
        <w:jc w:val="both"/>
        <w:rPr>
          <w:rFonts w:ascii="Times New Roman" w:hAnsi="Times New Roman"/>
          <w:sz w:val="24"/>
          <w:szCs w:val="24"/>
          <w:lang w:val="uk-UA"/>
        </w:rPr>
      </w:pPr>
      <w:r>
        <w:rPr>
          <w:rFonts w:ascii="Times New Roman" w:hAnsi="Times New Roman"/>
          <w:sz w:val="24"/>
          <w:szCs w:val="24"/>
          <w:lang w:val="uk-UA"/>
        </w:rPr>
        <w:t>Презентація відбувається очно або онлайн на розсуд Замовника (без кейтерингу).</w:t>
      </w:r>
    </w:p>
    <w:p w14:paraId="065B1E23" w14:textId="77777777" w:rsidR="009C0316" w:rsidRPr="00C35856"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t>Підготовка презентації в електронному форматі на основі узгодженого звіту дослідження;</w:t>
      </w:r>
    </w:p>
    <w:p w14:paraId="709FE560" w14:textId="77777777" w:rsidR="009C0316" w:rsidRPr="00C35856"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t>Організація презентації (запрошення учасників);</w:t>
      </w:r>
    </w:p>
    <w:p w14:paraId="412F8AB6" w14:textId="77777777" w:rsidR="009C0316" w:rsidRPr="00C35856"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t>Презентація результатів даних для Замовника та експертів дослідження для попереднього узгодження даних та внесення додаткових правок (за необхідності);</w:t>
      </w:r>
    </w:p>
    <w:p w14:paraId="57E94540" w14:textId="77777777" w:rsidR="009C0316" w:rsidRPr="006B035C"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t>Фотозвіт (за умови, що пре</w:t>
      </w:r>
      <w:r>
        <w:rPr>
          <w:rFonts w:ascii="Times New Roman" w:hAnsi="Times New Roman"/>
          <w:sz w:val="24"/>
          <w:szCs w:val="24"/>
          <w:lang w:val="uk-UA"/>
        </w:rPr>
        <w:t xml:space="preserve">зентація відбувалась оффлайн) або </w:t>
      </w:r>
      <w:r w:rsidRPr="00C35856">
        <w:rPr>
          <w:rFonts w:ascii="Times New Roman" w:hAnsi="Times New Roman"/>
          <w:sz w:val="24"/>
          <w:szCs w:val="24"/>
          <w:lang w:val="uk-UA"/>
        </w:rPr>
        <w:t>відеозапис презентації (за умови, що п</w:t>
      </w:r>
      <w:r>
        <w:rPr>
          <w:rFonts w:ascii="Times New Roman" w:hAnsi="Times New Roman"/>
          <w:sz w:val="24"/>
          <w:szCs w:val="24"/>
          <w:lang w:val="uk-UA"/>
        </w:rPr>
        <w:t>резентація відбувалась онлайн);.</w:t>
      </w:r>
    </w:p>
    <w:p w14:paraId="2B129FFD" w14:textId="77777777" w:rsidR="009C0316" w:rsidRPr="00C35856" w:rsidRDefault="009C0316" w:rsidP="00F4611F">
      <w:pPr>
        <w:spacing w:after="0" w:line="240" w:lineRule="auto"/>
        <w:ind w:firstLine="567"/>
        <w:jc w:val="both"/>
        <w:rPr>
          <w:rFonts w:ascii="Times New Roman" w:hAnsi="Times New Roman"/>
          <w:sz w:val="24"/>
          <w:szCs w:val="24"/>
        </w:rPr>
      </w:pPr>
    </w:p>
    <w:p w14:paraId="04906A6E" w14:textId="77777777" w:rsidR="009C0316" w:rsidRPr="00C35856" w:rsidRDefault="009C0316" w:rsidP="00F4611F">
      <w:pPr>
        <w:pStyle w:val="a3"/>
        <w:numPr>
          <w:ilvl w:val="0"/>
          <w:numId w:val="39"/>
        </w:numPr>
        <w:ind w:left="0" w:firstLine="567"/>
        <w:jc w:val="both"/>
        <w:rPr>
          <w:rFonts w:ascii="Times New Roman" w:hAnsi="Times New Roman"/>
          <w:color w:val="000000"/>
          <w:sz w:val="24"/>
          <w:szCs w:val="24"/>
          <w:lang w:val="uk-UA"/>
        </w:rPr>
      </w:pPr>
      <w:r w:rsidRPr="00C35856">
        <w:rPr>
          <w:rFonts w:ascii="Times New Roman" w:hAnsi="Times New Roman"/>
          <w:sz w:val="24"/>
          <w:szCs w:val="24"/>
          <w:lang w:val="uk-UA"/>
        </w:rPr>
        <w:t xml:space="preserve">Послуга з проведення презентацій результатів дослідження </w:t>
      </w:r>
      <w:r>
        <w:rPr>
          <w:rFonts w:ascii="Times New Roman" w:hAnsi="Times New Roman"/>
          <w:sz w:val="24"/>
          <w:szCs w:val="24"/>
          <w:lang w:val="uk-UA"/>
        </w:rPr>
        <w:t>для стейкхолдерів</w:t>
      </w:r>
    </w:p>
    <w:p w14:paraId="334FB64F" w14:textId="77777777" w:rsidR="009C0316" w:rsidRPr="00853B5B" w:rsidRDefault="009C0316" w:rsidP="00F4611F">
      <w:pPr>
        <w:pStyle w:val="a3"/>
        <w:numPr>
          <w:ilvl w:val="0"/>
          <w:numId w:val="21"/>
        </w:numPr>
        <w:ind w:left="0" w:firstLine="567"/>
        <w:jc w:val="both"/>
        <w:rPr>
          <w:rFonts w:ascii="Times New Roman" w:hAnsi="Times New Roman"/>
          <w:sz w:val="24"/>
          <w:szCs w:val="24"/>
          <w:lang w:val="uk-UA"/>
        </w:rPr>
      </w:pPr>
      <w:r>
        <w:rPr>
          <w:rFonts w:ascii="Times New Roman" w:hAnsi="Times New Roman"/>
          <w:sz w:val="24"/>
          <w:szCs w:val="24"/>
          <w:lang w:val="uk-UA"/>
        </w:rPr>
        <w:t>Презентація відбувається очно або онлайн на розсуд Замовника (без кейтерингу).</w:t>
      </w:r>
    </w:p>
    <w:p w14:paraId="1411BEF5" w14:textId="77777777" w:rsidR="009C0316" w:rsidRPr="00C35856"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t>Підготовка презентації в електронному форматі на основі узгодженого звіту дослідження;</w:t>
      </w:r>
    </w:p>
    <w:p w14:paraId="07D770B5" w14:textId="77777777" w:rsidR="009C0316" w:rsidRPr="00C35856"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t>Організація пр</w:t>
      </w:r>
      <w:r>
        <w:rPr>
          <w:rFonts w:ascii="Times New Roman" w:hAnsi="Times New Roman"/>
          <w:sz w:val="24"/>
          <w:szCs w:val="24"/>
          <w:lang w:val="uk-UA"/>
        </w:rPr>
        <w:t>езентації (запрошення учасників</w:t>
      </w:r>
      <w:r w:rsidRPr="00C35856">
        <w:rPr>
          <w:rFonts w:ascii="Times New Roman" w:hAnsi="Times New Roman"/>
          <w:sz w:val="24"/>
          <w:szCs w:val="24"/>
          <w:lang w:val="uk-UA"/>
        </w:rPr>
        <w:t>);</w:t>
      </w:r>
    </w:p>
    <w:p w14:paraId="6F0B8FF7" w14:textId="77777777" w:rsidR="009C0316" w:rsidRPr="00C35856"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lastRenderedPageBreak/>
        <w:t xml:space="preserve">Презентація результатів даних для </w:t>
      </w:r>
      <w:r>
        <w:rPr>
          <w:rFonts w:ascii="Times New Roman" w:hAnsi="Times New Roman"/>
          <w:sz w:val="24"/>
          <w:szCs w:val="24"/>
          <w:lang w:val="uk-UA"/>
        </w:rPr>
        <w:t>стейкхолдерів;</w:t>
      </w:r>
    </w:p>
    <w:p w14:paraId="299EEA1F" w14:textId="77777777" w:rsidR="009C0316" w:rsidRPr="00853B5B"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t>Фотозвіт (за умови, що пре</w:t>
      </w:r>
      <w:r>
        <w:rPr>
          <w:rFonts w:ascii="Times New Roman" w:hAnsi="Times New Roman"/>
          <w:sz w:val="24"/>
          <w:szCs w:val="24"/>
          <w:lang w:val="uk-UA"/>
        </w:rPr>
        <w:t xml:space="preserve">зентація відбувалась оффлайн) або </w:t>
      </w:r>
      <w:r w:rsidRPr="00C35856">
        <w:rPr>
          <w:rFonts w:ascii="Times New Roman" w:hAnsi="Times New Roman"/>
          <w:sz w:val="24"/>
          <w:szCs w:val="24"/>
          <w:lang w:val="uk-UA"/>
        </w:rPr>
        <w:t>відеозапис презентації (за умови, що презентація в</w:t>
      </w:r>
      <w:r>
        <w:rPr>
          <w:rFonts w:ascii="Times New Roman" w:hAnsi="Times New Roman"/>
          <w:sz w:val="24"/>
          <w:szCs w:val="24"/>
          <w:lang w:val="uk-UA"/>
        </w:rPr>
        <w:t xml:space="preserve">ідбувалась онлайн); </w:t>
      </w:r>
    </w:p>
    <w:p w14:paraId="5088769C" w14:textId="77777777" w:rsidR="009C0316" w:rsidRDefault="009C0316" w:rsidP="00F4611F">
      <w:pPr>
        <w:spacing w:after="0"/>
        <w:ind w:firstLine="567"/>
        <w:jc w:val="both"/>
        <w:rPr>
          <w:rFonts w:ascii="Times New Roman" w:hAnsi="Times New Roman"/>
          <w:b/>
          <w:bCs/>
          <w:sz w:val="24"/>
          <w:szCs w:val="24"/>
        </w:rPr>
      </w:pPr>
    </w:p>
    <w:p w14:paraId="1E3B263A" w14:textId="77777777" w:rsidR="009C0316" w:rsidRPr="001E5693" w:rsidRDefault="009C0316" w:rsidP="00F4611F">
      <w:pPr>
        <w:spacing w:after="0"/>
        <w:ind w:firstLine="567"/>
        <w:jc w:val="both"/>
        <w:rPr>
          <w:rFonts w:ascii="Times New Roman" w:hAnsi="Times New Roman"/>
          <w:b/>
          <w:bCs/>
          <w:sz w:val="24"/>
          <w:szCs w:val="24"/>
        </w:rPr>
      </w:pPr>
    </w:p>
    <w:p w14:paraId="5E363398" w14:textId="77777777" w:rsidR="009C0316" w:rsidRPr="001E5693" w:rsidRDefault="009C0316" w:rsidP="00F4611F">
      <w:pPr>
        <w:spacing w:after="0"/>
        <w:ind w:firstLine="567"/>
        <w:jc w:val="both"/>
        <w:rPr>
          <w:rFonts w:ascii="Times New Roman" w:hAnsi="Times New Roman"/>
          <w:b/>
          <w:bCs/>
          <w:sz w:val="24"/>
          <w:szCs w:val="24"/>
        </w:rPr>
      </w:pPr>
      <w:r w:rsidRPr="001E5693">
        <w:rPr>
          <w:rFonts w:ascii="Times New Roman" w:hAnsi="Times New Roman"/>
          <w:b/>
          <w:bCs/>
          <w:sz w:val="24"/>
          <w:szCs w:val="24"/>
        </w:rPr>
        <w:t xml:space="preserve">Вимоги до звітної документації за усіма етапами: </w:t>
      </w:r>
    </w:p>
    <w:p w14:paraId="606634B8" w14:textId="2CEB0ADA" w:rsidR="009C0316" w:rsidRPr="001E5693" w:rsidRDefault="009C0316" w:rsidP="00F4611F">
      <w:pPr>
        <w:pStyle w:val="a3"/>
        <w:numPr>
          <w:ilvl w:val="0"/>
          <w:numId w:val="19"/>
        </w:numPr>
        <w:ind w:left="0" w:firstLine="567"/>
        <w:jc w:val="both"/>
        <w:rPr>
          <w:rFonts w:ascii="Times New Roman" w:hAnsi="Times New Roman"/>
          <w:sz w:val="24"/>
          <w:szCs w:val="24"/>
          <w:lang w:val="uk-UA"/>
        </w:rPr>
      </w:pPr>
      <w:r w:rsidRPr="001E5693">
        <w:rPr>
          <w:rFonts w:ascii="Times New Roman" w:hAnsi="Times New Roman"/>
          <w:sz w:val="24"/>
          <w:szCs w:val="24"/>
          <w:lang w:val="uk-UA"/>
        </w:rPr>
        <w:t>Звітна документація надається після надання кожної послуги</w:t>
      </w:r>
      <w:r w:rsidR="003167CB">
        <w:rPr>
          <w:rFonts w:ascii="Times New Roman" w:hAnsi="Times New Roman"/>
          <w:sz w:val="24"/>
          <w:szCs w:val="24"/>
          <w:lang w:val="uk-UA"/>
        </w:rPr>
        <w:t xml:space="preserve"> в рамах етапів надання послуг</w:t>
      </w:r>
      <w:r w:rsidRPr="001E5693">
        <w:rPr>
          <w:rFonts w:ascii="Times New Roman" w:hAnsi="Times New Roman"/>
          <w:sz w:val="24"/>
          <w:szCs w:val="24"/>
          <w:lang w:val="uk-UA"/>
        </w:rPr>
        <w:t>;</w:t>
      </w:r>
    </w:p>
    <w:p w14:paraId="4C016344" w14:textId="696390A3" w:rsidR="009C0316" w:rsidRPr="001E5693" w:rsidRDefault="009C0316" w:rsidP="00F4611F">
      <w:pPr>
        <w:pStyle w:val="a3"/>
        <w:numPr>
          <w:ilvl w:val="0"/>
          <w:numId w:val="19"/>
        </w:numPr>
        <w:ind w:left="0" w:firstLine="567"/>
        <w:jc w:val="both"/>
        <w:rPr>
          <w:rFonts w:ascii="Times New Roman" w:hAnsi="Times New Roman"/>
          <w:sz w:val="24"/>
          <w:szCs w:val="24"/>
          <w:lang w:val="uk-UA"/>
        </w:rPr>
      </w:pPr>
      <w:r w:rsidRPr="001E5693">
        <w:rPr>
          <w:rFonts w:ascii="Times New Roman" w:hAnsi="Times New Roman"/>
          <w:sz w:val="24"/>
          <w:szCs w:val="24"/>
          <w:lang w:val="uk-UA"/>
        </w:rPr>
        <w:t>Звітна документація та результати роботи в межах кожно</w:t>
      </w:r>
      <w:r w:rsidR="003167CB">
        <w:rPr>
          <w:rFonts w:ascii="Times New Roman" w:hAnsi="Times New Roman"/>
          <w:sz w:val="24"/>
          <w:szCs w:val="24"/>
          <w:lang w:val="uk-UA"/>
        </w:rPr>
        <w:t xml:space="preserve">го етапу надання послуг </w:t>
      </w:r>
      <w:r w:rsidRPr="001E5693">
        <w:rPr>
          <w:rFonts w:ascii="Times New Roman" w:hAnsi="Times New Roman"/>
          <w:sz w:val="24"/>
          <w:szCs w:val="24"/>
          <w:lang w:val="uk-UA"/>
        </w:rPr>
        <w:t>узгоджуються із Замовником;</w:t>
      </w:r>
    </w:p>
    <w:p w14:paraId="6C49FB2C" w14:textId="08906F77" w:rsidR="009C0316" w:rsidRPr="00A34963" w:rsidRDefault="009C0316" w:rsidP="00F4611F">
      <w:pPr>
        <w:pStyle w:val="a3"/>
        <w:numPr>
          <w:ilvl w:val="0"/>
          <w:numId w:val="19"/>
        </w:numPr>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Усі матеріали і фіналізовані документи, що надаються в електронному вигляді, мають бути надіслані Замовнику електронною поштою із супровідним листом на адресу </w:t>
      </w:r>
      <w:hyperlink r:id="rId13" w:history="1">
        <w:r w:rsidRPr="00A34963">
          <w:rPr>
            <w:rFonts w:ascii="Times New Roman" w:hAnsi="Times New Roman"/>
            <w:sz w:val="24"/>
            <w:szCs w:val="24"/>
            <w:lang w:val="uk-UA"/>
          </w:rPr>
          <w:t>info@phc.org.ua</w:t>
        </w:r>
      </w:hyperlink>
      <w:r w:rsidR="00A34963">
        <w:rPr>
          <w:rFonts w:ascii="Times New Roman" w:hAnsi="Times New Roman"/>
          <w:sz w:val="24"/>
          <w:szCs w:val="24"/>
          <w:lang w:val="uk-UA"/>
        </w:rPr>
        <w:t xml:space="preserve"> </w:t>
      </w:r>
      <w:r w:rsidRPr="00A34963">
        <w:rPr>
          <w:rFonts w:ascii="Times New Roman" w:hAnsi="Times New Roman"/>
          <w:sz w:val="24"/>
          <w:szCs w:val="24"/>
          <w:lang w:val="uk-UA"/>
        </w:rPr>
        <w:t>із копією на адресу відповідального фахівця від Замовника</w:t>
      </w:r>
      <w:r w:rsidR="000F32AE" w:rsidRPr="00A34963">
        <w:rPr>
          <w:rFonts w:ascii="Times New Roman" w:hAnsi="Times New Roman"/>
          <w:sz w:val="24"/>
          <w:szCs w:val="24"/>
          <w:lang w:val="uk-UA"/>
        </w:rPr>
        <w:t xml:space="preserve"> </w:t>
      </w:r>
      <w:hyperlink r:id="rId14" w:tgtFrame="_blank" w:history="1">
        <w:r w:rsidR="000F32AE" w:rsidRPr="00A34963">
          <w:rPr>
            <w:rStyle w:val="a7"/>
            <w:rFonts w:ascii="Times New Roman" w:hAnsi="Times New Roman"/>
            <w:sz w:val="24"/>
            <w:szCs w:val="24"/>
            <w:shd w:val="clear" w:color="auto" w:fill="BFE6FF"/>
          </w:rPr>
          <w:t>m</w:t>
        </w:r>
        <w:r w:rsidR="000F32AE" w:rsidRPr="00A34963">
          <w:rPr>
            <w:rStyle w:val="a7"/>
            <w:rFonts w:ascii="Times New Roman" w:hAnsi="Times New Roman"/>
            <w:sz w:val="24"/>
            <w:szCs w:val="24"/>
            <w:shd w:val="clear" w:color="auto" w:fill="BFE6FF"/>
            <w:lang w:val="uk-UA"/>
          </w:rPr>
          <w:t>.</w:t>
        </w:r>
        <w:r w:rsidR="000F32AE" w:rsidRPr="00A34963">
          <w:rPr>
            <w:rStyle w:val="a7"/>
            <w:rFonts w:ascii="Times New Roman" w:hAnsi="Times New Roman"/>
            <w:sz w:val="24"/>
            <w:szCs w:val="24"/>
            <w:shd w:val="clear" w:color="auto" w:fill="BFE6FF"/>
          </w:rPr>
          <w:t>germanovich</w:t>
        </w:r>
        <w:r w:rsidR="000F32AE" w:rsidRPr="00A34963">
          <w:rPr>
            <w:rStyle w:val="a7"/>
            <w:rFonts w:ascii="Times New Roman" w:hAnsi="Times New Roman"/>
            <w:sz w:val="24"/>
            <w:szCs w:val="24"/>
            <w:shd w:val="clear" w:color="auto" w:fill="BFE6FF"/>
            <w:lang w:val="uk-UA"/>
          </w:rPr>
          <w:t>@</w:t>
        </w:r>
        <w:r w:rsidR="000F32AE" w:rsidRPr="00A34963">
          <w:rPr>
            <w:rStyle w:val="a7"/>
            <w:rFonts w:ascii="Times New Roman" w:hAnsi="Times New Roman"/>
            <w:sz w:val="24"/>
            <w:szCs w:val="24"/>
            <w:shd w:val="clear" w:color="auto" w:fill="BFE6FF"/>
          </w:rPr>
          <w:t>phc</w:t>
        </w:r>
        <w:r w:rsidR="000F32AE" w:rsidRPr="00A34963">
          <w:rPr>
            <w:rStyle w:val="a7"/>
            <w:rFonts w:ascii="Times New Roman" w:hAnsi="Times New Roman"/>
            <w:sz w:val="24"/>
            <w:szCs w:val="24"/>
            <w:shd w:val="clear" w:color="auto" w:fill="BFE6FF"/>
            <w:lang w:val="uk-UA"/>
          </w:rPr>
          <w:t>.</w:t>
        </w:r>
        <w:r w:rsidR="000F32AE" w:rsidRPr="00A34963">
          <w:rPr>
            <w:rStyle w:val="a7"/>
            <w:rFonts w:ascii="Times New Roman" w:hAnsi="Times New Roman"/>
            <w:sz w:val="24"/>
            <w:szCs w:val="24"/>
            <w:shd w:val="clear" w:color="auto" w:fill="BFE6FF"/>
          </w:rPr>
          <w:t>org</w:t>
        </w:r>
        <w:r w:rsidR="000F32AE" w:rsidRPr="00A34963">
          <w:rPr>
            <w:rStyle w:val="a7"/>
            <w:rFonts w:ascii="Times New Roman" w:hAnsi="Times New Roman"/>
            <w:sz w:val="24"/>
            <w:szCs w:val="24"/>
            <w:shd w:val="clear" w:color="auto" w:fill="BFE6FF"/>
            <w:lang w:val="uk-UA"/>
          </w:rPr>
          <w:t>.</w:t>
        </w:r>
        <w:r w:rsidR="000F32AE" w:rsidRPr="00A34963">
          <w:rPr>
            <w:rStyle w:val="a7"/>
            <w:rFonts w:ascii="Times New Roman" w:hAnsi="Times New Roman"/>
            <w:sz w:val="24"/>
            <w:szCs w:val="24"/>
            <w:shd w:val="clear" w:color="auto" w:fill="BFE6FF"/>
          </w:rPr>
          <w:t>ua</w:t>
        </w:r>
        <w:r w:rsidR="000F32AE" w:rsidRPr="00A34963">
          <w:rPr>
            <w:rStyle w:val="a7"/>
            <w:rFonts w:ascii="Tahoma" w:hAnsi="Tahoma" w:cs="Tahoma"/>
            <w:sz w:val="24"/>
            <w:szCs w:val="24"/>
            <w:shd w:val="clear" w:color="auto" w:fill="BFE6FF"/>
          </w:rPr>
          <w:t>﻿</w:t>
        </w:r>
      </w:hyperlink>
      <w:r w:rsidRPr="00A34963">
        <w:rPr>
          <w:rFonts w:ascii="Times New Roman" w:hAnsi="Times New Roman"/>
          <w:sz w:val="24"/>
          <w:szCs w:val="24"/>
          <w:lang w:val="uk-UA"/>
        </w:rPr>
        <w:t>;</w:t>
      </w:r>
    </w:p>
    <w:p w14:paraId="6D35AE29" w14:textId="77777777" w:rsidR="009C0316" w:rsidRPr="001E5693" w:rsidRDefault="009C0316" w:rsidP="00F4611F">
      <w:pPr>
        <w:numPr>
          <w:ilvl w:val="0"/>
          <w:numId w:val="19"/>
        </w:numPr>
        <w:spacing w:after="0" w:line="240" w:lineRule="auto"/>
        <w:ind w:left="0" w:firstLine="567"/>
        <w:contextualSpacing/>
        <w:jc w:val="both"/>
        <w:rPr>
          <w:rFonts w:ascii="Times New Roman" w:eastAsia="Calibri" w:hAnsi="Times New Roman"/>
          <w:sz w:val="24"/>
          <w:szCs w:val="24"/>
        </w:rPr>
      </w:pPr>
      <w:r w:rsidRPr="00A34963">
        <w:rPr>
          <w:rFonts w:ascii="Times New Roman" w:eastAsia="Calibri" w:hAnsi="Times New Roman"/>
          <w:sz w:val="24"/>
          <w:szCs w:val="24"/>
        </w:rPr>
        <w:t>Для документів н</w:t>
      </w:r>
      <w:r w:rsidRPr="003167CB">
        <w:rPr>
          <w:rFonts w:ascii="Times New Roman" w:eastAsia="Calibri" w:hAnsi="Times New Roman"/>
          <w:sz w:val="24"/>
          <w:szCs w:val="24"/>
        </w:rPr>
        <w:t>еобхідно використовувати наступе форматування: шрифт - Museo Sans Cyrl, розмір – 12. Графіки та</w:t>
      </w:r>
      <w:r w:rsidRPr="001E5693">
        <w:rPr>
          <w:rFonts w:ascii="Times New Roman" w:eastAsia="Calibri" w:hAnsi="Times New Roman"/>
          <w:sz w:val="24"/>
          <w:szCs w:val="24"/>
        </w:rPr>
        <w:t xml:space="preserve"> таблиці мусять мати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3F673961" w14:textId="77777777" w:rsidR="009C0316" w:rsidRPr="001E5693" w:rsidRDefault="009C0316" w:rsidP="00FB1143">
      <w:pPr>
        <w:spacing w:after="0"/>
        <w:ind w:firstLine="567"/>
        <w:jc w:val="both"/>
        <w:rPr>
          <w:rFonts w:ascii="Times New Roman" w:hAnsi="Times New Roman"/>
          <w:b/>
          <w:bCs/>
          <w:sz w:val="24"/>
          <w:szCs w:val="24"/>
        </w:rPr>
      </w:pPr>
    </w:p>
    <w:p w14:paraId="76111A06" w14:textId="77777777" w:rsidR="009C0316" w:rsidRPr="001E5693" w:rsidRDefault="009C0316" w:rsidP="00F4611F">
      <w:pPr>
        <w:spacing w:after="0"/>
        <w:ind w:firstLine="567"/>
        <w:jc w:val="both"/>
        <w:rPr>
          <w:rFonts w:ascii="Times New Roman" w:hAnsi="Times New Roman"/>
          <w:b/>
          <w:bCs/>
          <w:sz w:val="24"/>
          <w:szCs w:val="24"/>
        </w:rPr>
      </w:pPr>
      <w:r w:rsidRPr="001E5693">
        <w:rPr>
          <w:rFonts w:ascii="Times New Roman" w:hAnsi="Times New Roman"/>
          <w:b/>
          <w:bCs/>
          <w:sz w:val="24"/>
          <w:szCs w:val="24"/>
        </w:rPr>
        <w:t>Право власності на результати дослідження:</w:t>
      </w:r>
    </w:p>
    <w:p w14:paraId="09204594" w14:textId="77777777" w:rsidR="009C0316" w:rsidRPr="001E5693" w:rsidRDefault="009C0316" w:rsidP="00F4611F">
      <w:pPr>
        <w:spacing w:after="0"/>
        <w:ind w:firstLine="567"/>
        <w:jc w:val="both"/>
        <w:rPr>
          <w:rFonts w:ascii="Times New Roman" w:hAnsi="Times New Roman"/>
          <w:b/>
          <w:bCs/>
          <w:sz w:val="24"/>
          <w:szCs w:val="24"/>
        </w:rPr>
      </w:pPr>
      <w:r w:rsidRPr="001E5693">
        <w:rPr>
          <w:rFonts w:ascii="Times New Roman" w:hAnsi="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bookmarkEnd w:id="14"/>
    <w:p w14:paraId="2CF0B5A2" w14:textId="4370765D" w:rsidR="00D53B64" w:rsidRDefault="00D53B64" w:rsidP="00F4611F">
      <w:pPr>
        <w:suppressAutoHyphens/>
        <w:spacing w:after="0" w:line="240" w:lineRule="auto"/>
        <w:ind w:firstLine="567"/>
        <w:jc w:val="both"/>
        <w:rPr>
          <w:rFonts w:ascii="Times New Roman" w:hAnsi="Times New Roman"/>
          <w:sz w:val="24"/>
          <w:szCs w:val="24"/>
        </w:rPr>
      </w:pPr>
    </w:p>
    <w:p w14:paraId="70AE0EAD" w14:textId="6075E4C7" w:rsidR="009C0316" w:rsidRDefault="009C0316" w:rsidP="00F4611F">
      <w:pPr>
        <w:suppressAutoHyphens/>
        <w:spacing w:after="0" w:line="240" w:lineRule="auto"/>
        <w:ind w:firstLine="567"/>
        <w:jc w:val="both"/>
        <w:rPr>
          <w:rFonts w:ascii="Times New Roman" w:hAnsi="Times New Roman"/>
          <w:sz w:val="24"/>
          <w:szCs w:val="24"/>
        </w:rPr>
      </w:pPr>
    </w:p>
    <w:p w14:paraId="25D68FB8" w14:textId="34ACE4B4" w:rsidR="009C0316" w:rsidRDefault="009C0316" w:rsidP="00D53B64">
      <w:pPr>
        <w:suppressAutoHyphens/>
        <w:spacing w:after="0" w:line="240" w:lineRule="auto"/>
        <w:ind w:firstLine="426"/>
        <w:jc w:val="both"/>
        <w:rPr>
          <w:rFonts w:ascii="Times New Roman" w:hAnsi="Times New Roman"/>
          <w:sz w:val="24"/>
          <w:szCs w:val="24"/>
        </w:rPr>
      </w:pPr>
    </w:p>
    <w:p w14:paraId="446C4AD4" w14:textId="097F7671" w:rsidR="009C0316" w:rsidRDefault="009C0316" w:rsidP="00D53B64">
      <w:pPr>
        <w:suppressAutoHyphens/>
        <w:spacing w:after="0" w:line="240" w:lineRule="auto"/>
        <w:ind w:firstLine="426"/>
        <w:jc w:val="both"/>
        <w:rPr>
          <w:rFonts w:ascii="Times New Roman" w:hAnsi="Times New Roman"/>
          <w:sz w:val="24"/>
          <w:szCs w:val="24"/>
        </w:rPr>
      </w:pPr>
    </w:p>
    <w:p w14:paraId="79EF9534" w14:textId="77777777" w:rsidR="009C0316" w:rsidRDefault="009C0316" w:rsidP="00D53B64">
      <w:pPr>
        <w:suppressAutoHyphens/>
        <w:spacing w:after="0" w:line="240" w:lineRule="auto"/>
        <w:ind w:firstLine="426"/>
        <w:jc w:val="both"/>
        <w:rPr>
          <w:rFonts w:ascii="Times New Roman" w:hAnsi="Times New Roman"/>
          <w:sz w:val="24"/>
          <w:szCs w:val="24"/>
        </w:rPr>
      </w:pPr>
    </w:p>
    <w:p w14:paraId="2974DA33" w14:textId="25D56E05" w:rsidR="00D53B64"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9C0316">
        <w:rPr>
          <w:rFonts w:ascii="Times New Roman" w:hAnsi="Times New Roman"/>
          <w:sz w:val="24"/>
          <w:szCs w:val="24"/>
        </w:rPr>
        <w:t>2</w:t>
      </w:r>
      <w:r w:rsidRPr="003A367B">
        <w:rPr>
          <w:rFonts w:ascii="Times New Roman" w:hAnsi="Times New Roman"/>
          <w:sz w:val="24"/>
          <w:szCs w:val="24"/>
        </w:rPr>
        <w:t xml:space="preserve"> р.</w:t>
      </w:r>
    </w:p>
    <w:p w14:paraId="07EA7369" w14:textId="77777777" w:rsidR="009C0316" w:rsidRPr="003A367B" w:rsidRDefault="009C0316"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25A171D" w14:textId="77777777" w:rsidTr="00813FFF">
        <w:tc>
          <w:tcPr>
            <w:tcW w:w="4859" w:type="dxa"/>
          </w:tcPr>
          <w:p w14:paraId="02E3A1E9"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1C710C7"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CDB97C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5ABD62"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7201778"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531194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7A3ABF6"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D08B6CF"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FE81F11" w14:textId="77777777" w:rsidR="004F0B74" w:rsidRDefault="004F0B74" w:rsidP="00D53B64">
      <w:pPr>
        <w:spacing w:after="0" w:line="240" w:lineRule="auto"/>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18026F39" w:rsidR="004F0B74" w:rsidRDefault="004F0B74" w:rsidP="008C5885">
      <w:pPr>
        <w:spacing w:after="0" w:line="240" w:lineRule="auto"/>
        <w:ind w:left="5812"/>
        <w:jc w:val="right"/>
        <w:rPr>
          <w:rFonts w:ascii="Times New Roman" w:hAnsi="Times New Roman"/>
          <w:b/>
          <w:bCs/>
          <w:sz w:val="26"/>
          <w:szCs w:val="26"/>
        </w:rPr>
      </w:pPr>
    </w:p>
    <w:p w14:paraId="30719B00" w14:textId="115418CF" w:rsidR="002C4D8E" w:rsidRDefault="002C4D8E" w:rsidP="008C5885">
      <w:pPr>
        <w:spacing w:after="0" w:line="240" w:lineRule="auto"/>
        <w:ind w:left="5812"/>
        <w:jc w:val="right"/>
        <w:rPr>
          <w:rFonts w:ascii="Times New Roman" w:hAnsi="Times New Roman"/>
          <w:b/>
          <w:bCs/>
          <w:sz w:val="26"/>
          <w:szCs w:val="26"/>
        </w:rPr>
      </w:pPr>
    </w:p>
    <w:p w14:paraId="62486D74" w14:textId="0F9BD415" w:rsidR="002C4D8E" w:rsidRDefault="002C4D8E" w:rsidP="008C5885">
      <w:pPr>
        <w:spacing w:after="0" w:line="240" w:lineRule="auto"/>
        <w:ind w:left="5812"/>
        <w:jc w:val="right"/>
        <w:rPr>
          <w:rFonts w:ascii="Times New Roman" w:hAnsi="Times New Roman"/>
          <w:b/>
          <w:bCs/>
          <w:sz w:val="26"/>
          <w:szCs w:val="26"/>
        </w:rPr>
      </w:pPr>
    </w:p>
    <w:p w14:paraId="6823F468" w14:textId="46641E43" w:rsidR="002C4D8E" w:rsidRDefault="002C4D8E" w:rsidP="008C5885">
      <w:pPr>
        <w:spacing w:after="0" w:line="240" w:lineRule="auto"/>
        <w:ind w:left="5812"/>
        <w:jc w:val="right"/>
        <w:rPr>
          <w:rFonts w:ascii="Times New Roman" w:hAnsi="Times New Roman"/>
          <w:b/>
          <w:bCs/>
          <w:sz w:val="26"/>
          <w:szCs w:val="26"/>
        </w:rPr>
      </w:pPr>
    </w:p>
    <w:p w14:paraId="38AD5F7A" w14:textId="77777777" w:rsidR="00854ED2" w:rsidRDefault="00854ED2" w:rsidP="008C5885">
      <w:pPr>
        <w:spacing w:after="0" w:line="240" w:lineRule="auto"/>
        <w:ind w:left="5812"/>
        <w:jc w:val="right"/>
        <w:rPr>
          <w:rFonts w:ascii="Times New Roman" w:hAnsi="Times New Roman"/>
          <w:b/>
          <w:bCs/>
          <w:sz w:val="26"/>
          <w:szCs w:val="26"/>
        </w:rPr>
      </w:pPr>
    </w:p>
    <w:p w14:paraId="775EE722" w14:textId="286EDF74"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3B489C2E" w14:textId="77777777" w:rsidR="009414B4"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Default="008C5885" w:rsidP="008C5885">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38C64A36" w14:textId="77777777" w:rsidR="008C5885" w:rsidRPr="003A367B" w:rsidRDefault="008C5885" w:rsidP="008C5885">
      <w:pPr>
        <w:spacing w:after="0" w:line="240" w:lineRule="auto"/>
        <w:jc w:val="center"/>
        <w:rPr>
          <w:rFonts w:ascii="Times New Roman" w:hAnsi="Times New Roman"/>
          <w:b/>
          <w:sz w:val="24"/>
          <w:szCs w:val="24"/>
        </w:rPr>
      </w:pPr>
    </w:p>
    <w:p w14:paraId="2241048A" w14:textId="5F1015C0" w:rsidR="008C5885" w:rsidRPr="003A367B"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A367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9C0316" w:rsidRPr="009C0316">
        <w:rPr>
          <w:rFonts w:ascii="Times New Roman" w:hAnsi="Times New Roman"/>
          <w:b/>
          <w:sz w:val="24"/>
          <w:szCs w:val="24"/>
        </w:rPr>
        <w:t>ДК 021:2015</w:t>
      </w:r>
      <w:r w:rsidR="00A34963">
        <w:rPr>
          <w:rFonts w:ascii="Times New Roman" w:hAnsi="Times New Roman"/>
          <w:b/>
          <w:sz w:val="24"/>
          <w:szCs w:val="24"/>
        </w:rPr>
        <w:t xml:space="preserve"> - </w:t>
      </w:r>
      <w:r w:rsidR="009C0316" w:rsidRPr="009C0316">
        <w:rPr>
          <w:rFonts w:ascii="Times New Roman" w:hAnsi="Times New Roman"/>
          <w:b/>
          <w:sz w:val="24"/>
          <w:szCs w:val="24"/>
        </w:rPr>
        <w:t xml:space="preserve">79310000-0 </w:t>
      </w:r>
      <w:r w:rsidR="00A34963">
        <w:rPr>
          <w:rFonts w:ascii="Times New Roman" w:hAnsi="Times New Roman"/>
          <w:b/>
          <w:sz w:val="24"/>
          <w:szCs w:val="24"/>
        </w:rPr>
        <w:t xml:space="preserve">- </w:t>
      </w:r>
      <w:r w:rsidR="009C0316" w:rsidRPr="009C0316">
        <w:rPr>
          <w:rFonts w:ascii="Times New Roman" w:hAnsi="Times New Roman"/>
          <w:b/>
          <w:sz w:val="24"/>
          <w:szCs w:val="24"/>
        </w:rPr>
        <w:t>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4A71D3" w:rsidRPr="003A367B">
        <w:rPr>
          <w:rFonts w:ascii="Times New Roman" w:hAnsi="Times New Roman"/>
          <w:b/>
          <w:sz w:val="24"/>
          <w:szCs w:val="24"/>
        </w:rPr>
        <w:t xml:space="preserve"> </w:t>
      </w:r>
      <w:r w:rsidRPr="003A367B">
        <w:rPr>
          <w:rFonts w:ascii="Times New Roman" w:hAnsi="Times New Roman"/>
          <w:sz w:val="24"/>
          <w:szCs w:val="24"/>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3A367B" w14:paraId="59909656" w14:textId="77777777" w:rsidTr="008C5885">
        <w:tc>
          <w:tcPr>
            <w:tcW w:w="563" w:type="dxa"/>
            <w:shd w:val="clear" w:color="auto" w:fill="D9D9D9" w:themeFill="background1" w:themeFillShade="D9"/>
          </w:tcPr>
          <w:p w14:paraId="50E8F6F3"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w:t>
            </w:r>
          </w:p>
        </w:tc>
        <w:tc>
          <w:tcPr>
            <w:tcW w:w="9355" w:type="dxa"/>
            <w:gridSpan w:val="2"/>
            <w:shd w:val="clear" w:color="auto" w:fill="D9D9D9" w:themeFill="background1" w:themeFillShade="D9"/>
          </w:tcPr>
          <w:p w14:paraId="14569B4D" w14:textId="77777777" w:rsidR="008C5885" w:rsidRPr="003A367B"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r w:rsidRPr="003A367B">
              <w:rPr>
                <w:rFonts w:ascii="Times New Roman" w:hAnsi="Times New Roman"/>
                <w:sz w:val="24"/>
                <w:szCs w:val="24"/>
              </w:rPr>
              <w:t>Відомості про учасника*</w:t>
            </w:r>
          </w:p>
        </w:tc>
      </w:tr>
      <w:tr w:rsidR="008C5885" w:rsidRPr="003A367B" w14:paraId="62A84A4A" w14:textId="77777777" w:rsidTr="008C5885">
        <w:tc>
          <w:tcPr>
            <w:tcW w:w="563" w:type="dxa"/>
          </w:tcPr>
          <w:p w14:paraId="1AE4586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w:t>
            </w:r>
          </w:p>
        </w:tc>
        <w:tc>
          <w:tcPr>
            <w:tcW w:w="4536" w:type="dxa"/>
          </w:tcPr>
          <w:p w14:paraId="451F53BC"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Найменування юридичної особи:</w:t>
            </w:r>
          </w:p>
        </w:tc>
        <w:tc>
          <w:tcPr>
            <w:tcW w:w="4819" w:type="dxa"/>
            <w:shd w:val="clear" w:color="auto" w:fill="FFFF00"/>
          </w:tcPr>
          <w:p w14:paraId="5DDC2C9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09587E03" w14:textId="77777777" w:rsidTr="008C5885">
        <w:tc>
          <w:tcPr>
            <w:tcW w:w="563" w:type="dxa"/>
          </w:tcPr>
          <w:p w14:paraId="6D36EF1E"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2</w:t>
            </w:r>
          </w:p>
        </w:tc>
        <w:tc>
          <w:tcPr>
            <w:tcW w:w="4536" w:type="dxa"/>
          </w:tcPr>
          <w:p w14:paraId="6F8043D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Юридична адреса:</w:t>
            </w:r>
          </w:p>
        </w:tc>
        <w:tc>
          <w:tcPr>
            <w:tcW w:w="4819" w:type="dxa"/>
            <w:shd w:val="clear" w:color="auto" w:fill="FFFF00"/>
          </w:tcPr>
          <w:p w14:paraId="26B859C4"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2732A9B7" w14:textId="77777777" w:rsidTr="008C5885">
        <w:tc>
          <w:tcPr>
            <w:tcW w:w="563" w:type="dxa"/>
          </w:tcPr>
          <w:p w14:paraId="22E6E95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3</w:t>
            </w:r>
          </w:p>
        </w:tc>
        <w:tc>
          <w:tcPr>
            <w:tcW w:w="4536" w:type="dxa"/>
          </w:tcPr>
          <w:p w14:paraId="0F92ADE9"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09268E6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FC0489B" w14:textId="77777777" w:rsidTr="008C5885">
        <w:tc>
          <w:tcPr>
            <w:tcW w:w="563" w:type="dxa"/>
          </w:tcPr>
          <w:p w14:paraId="5DA59B3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4</w:t>
            </w:r>
          </w:p>
        </w:tc>
        <w:tc>
          <w:tcPr>
            <w:tcW w:w="4536" w:type="dxa"/>
          </w:tcPr>
          <w:p w14:paraId="35403644"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B6EABC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C879EDE" w14:textId="77777777" w:rsidTr="008C5885">
        <w:tc>
          <w:tcPr>
            <w:tcW w:w="563" w:type="dxa"/>
          </w:tcPr>
          <w:p w14:paraId="6EAE4A62"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5</w:t>
            </w:r>
          </w:p>
        </w:tc>
        <w:tc>
          <w:tcPr>
            <w:tcW w:w="4536" w:type="dxa"/>
          </w:tcPr>
          <w:p w14:paraId="2F6876E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Контактна особа:</w:t>
            </w:r>
          </w:p>
        </w:tc>
        <w:tc>
          <w:tcPr>
            <w:tcW w:w="4819" w:type="dxa"/>
            <w:shd w:val="clear" w:color="auto" w:fill="FFFF00"/>
          </w:tcPr>
          <w:p w14:paraId="55A66BEF"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7FB397CD" w14:textId="77777777" w:rsidTr="008C5885">
        <w:tc>
          <w:tcPr>
            <w:tcW w:w="563" w:type="dxa"/>
          </w:tcPr>
          <w:p w14:paraId="29E68BD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6</w:t>
            </w:r>
          </w:p>
        </w:tc>
        <w:tc>
          <w:tcPr>
            <w:tcW w:w="4536" w:type="dxa"/>
          </w:tcPr>
          <w:p w14:paraId="0C8F347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Номер моб. телефону контактної особи:</w:t>
            </w:r>
          </w:p>
        </w:tc>
        <w:tc>
          <w:tcPr>
            <w:tcW w:w="4819" w:type="dxa"/>
            <w:shd w:val="clear" w:color="auto" w:fill="FFFF00"/>
          </w:tcPr>
          <w:p w14:paraId="6CDD452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8E34B85" w14:textId="77777777" w:rsidTr="008C5885">
        <w:tc>
          <w:tcPr>
            <w:tcW w:w="563" w:type="dxa"/>
          </w:tcPr>
          <w:p w14:paraId="27D3863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7</w:t>
            </w:r>
          </w:p>
        </w:tc>
        <w:tc>
          <w:tcPr>
            <w:tcW w:w="4536" w:type="dxa"/>
          </w:tcPr>
          <w:p w14:paraId="78CFBCD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Електронна пошта контактної особи:</w:t>
            </w:r>
          </w:p>
        </w:tc>
        <w:tc>
          <w:tcPr>
            <w:tcW w:w="4819" w:type="dxa"/>
            <w:shd w:val="clear" w:color="auto" w:fill="FFFF00"/>
          </w:tcPr>
          <w:p w14:paraId="548DA442"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5AE8655" w14:textId="77777777" w:rsidTr="008C5885">
        <w:tc>
          <w:tcPr>
            <w:tcW w:w="563" w:type="dxa"/>
          </w:tcPr>
          <w:p w14:paraId="22D51B77"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8</w:t>
            </w:r>
          </w:p>
        </w:tc>
        <w:tc>
          <w:tcPr>
            <w:tcW w:w="4536" w:type="dxa"/>
          </w:tcPr>
          <w:p w14:paraId="648B5827"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Адреса веб-сайту (за наявності):</w:t>
            </w:r>
          </w:p>
        </w:tc>
        <w:tc>
          <w:tcPr>
            <w:tcW w:w="4819" w:type="dxa"/>
            <w:shd w:val="clear" w:color="auto" w:fill="FFFF00"/>
          </w:tcPr>
          <w:p w14:paraId="50C1CBA6"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43729D9" w14:textId="77777777" w:rsidTr="008C5885">
        <w:tc>
          <w:tcPr>
            <w:tcW w:w="563" w:type="dxa"/>
          </w:tcPr>
          <w:p w14:paraId="03643B5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9</w:t>
            </w:r>
          </w:p>
        </w:tc>
        <w:tc>
          <w:tcPr>
            <w:tcW w:w="4536" w:type="dxa"/>
          </w:tcPr>
          <w:p w14:paraId="3745C8A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Банківські реквізити:</w:t>
            </w:r>
          </w:p>
        </w:tc>
        <w:tc>
          <w:tcPr>
            <w:tcW w:w="4819" w:type="dxa"/>
            <w:shd w:val="clear" w:color="auto" w:fill="FFFF00"/>
          </w:tcPr>
          <w:p w14:paraId="0B30A50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FB7291D" w14:textId="77777777" w:rsidTr="008C5885">
        <w:tc>
          <w:tcPr>
            <w:tcW w:w="563" w:type="dxa"/>
          </w:tcPr>
          <w:p w14:paraId="334D47C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10</w:t>
            </w:r>
          </w:p>
        </w:tc>
        <w:tc>
          <w:tcPr>
            <w:tcW w:w="4536" w:type="dxa"/>
          </w:tcPr>
          <w:p w14:paraId="36C8080B"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2E96AE9"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989D528" w14:textId="77777777" w:rsidTr="008C5885">
        <w:tc>
          <w:tcPr>
            <w:tcW w:w="563" w:type="dxa"/>
          </w:tcPr>
          <w:p w14:paraId="70B1076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11</w:t>
            </w:r>
          </w:p>
        </w:tc>
        <w:tc>
          <w:tcPr>
            <w:tcW w:w="4536" w:type="dxa"/>
          </w:tcPr>
          <w:p w14:paraId="52764B1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F2BAC9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3A367B" w14:paraId="5CA05056" w14:textId="77777777" w:rsidTr="00C80BEC">
        <w:trPr>
          <w:trHeight w:val="765"/>
        </w:trPr>
        <w:tc>
          <w:tcPr>
            <w:tcW w:w="568" w:type="dxa"/>
            <w:shd w:val="clear" w:color="000000" w:fill="BFBFBF"/>
            <w:noWrap/>
            <w:vAlign w:val="bottom"/>
            <w:hideMark/>
          </w:tcPr>
          <w:p w14:paraId="1C431AF0" w14:textId="77777777" w:rsidR="00DB2E4D" w:rsidRPr="003A367B"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3A367B" w:rsidRDefault="00DB2E4D" w:rsidP="00586ADC">
            <w:pPr>
              <w:spacing w:after="0" w:line="240" w:lineRule="auto"/>
              <w:jc w:val="center"/>
              <w:rPr>
                <w:rFonts w:ascii="Times New Roman" w:hAnsi="Times New Roman"/>
                <w:b/>
                <w:bCs/>
                <w:color w:val="000000"/>
                <w:sz w:val="24"/>
                <w:szCs w:val="24"/>
              </w:rPr>
            </w:pPr>
            <w:r w:rsidRPr="003A367B">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A367B" w:rsidRDefault="00DB2E4D" w:rsidP="00586ADC">
            <w:pPr>
              <w:spacing w:after="0" w:line="240" w:lineRule="auto"/>
              <w:jc w:val="center"/>
              <w:rPr>
                <w:rFonts w:ascii="Times New Roman" w:hAnsi="Times New Roman"/>
                <w:b/>
                <w:bCs/>
                <w:color w:val="000000"/>
              </w:rPr>
            </w:pPr>
            <w:r w:rsidRPr="003A367B">
              <w:rPr>
                <w:rFonts w:ascii="Times New Roman" w:hAnsi="Times New Roman"/>
                <w:b/>
                <w:bCs/>
                <w:color w:val="000000"/>
              </w:rPr>
              <w:t>Відповідність вимогам / згода</w:t>
            </w:r>
            <w:r w:rsidRPr="003A367B">
              <w:rPr>
                <w:rFonts w:ascii="Times New Roman" w:hAnsi="Times New Roman"/>
                <w:b/>
                <w:bCs/>
                <w:color w:val="000000"/>
              </w:rPr>
              <w:br/>
              <w:t>(ТАК / НІ)</w:t>
            </w:r>
          </w:p>
        </w:tc>
      </w:tr>
      <w:tr w:rsidR="00DB2E4D" w:rsidRPr="003A367B" w14:paraId="00E89A4C" w14:textId="77777777" w:rsidTr="00C80BEC">
        <w:trPr>
          <w:trHeight w:val="510"/>
        </w:trPr>
        <w:tc>
          <w:tcPr>
            <w:tcW w:w="568" w:type="dxa"/>
            <w:shd w:val="clear" w:color="auto" w:fill="auto"/>
            <w:noWrap/>
            <w:hideMark/>
          </w:tcPr>
          <w:p w14:paraId="0D36D61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1</w:t>
            </w:r>
          </w:p>
        </w:tc>
        <w:tc>
          <w:tcPr>
            <w:tcW w:w="2551" w:type="dxa"/>
            <w:shd w:val="clear" w:color="auto" w:fill="auto"/>
            <w:hideMark/>
          </w:tcPr>
          <w:p w14:paraId="0BBF60C9" w14:textId="62538929"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Загальний </w:t>
            </w:r>
            <w:r w:rsidR="003B7C06">
              <w:rPr>
                <w:rFonts w:ascii="Times New Roman" w:hAnsi="Times New Roman"/>
                <w:b/>
                <w:bCs/>
                <w:sz w:val="24"/>
                <w:szCs w:val="24"/>
              </w:rPr>
              <w:t>строк дії</w:t>
            </w:r>
            <w:r w:rsidR="003B7C06" w:rsidRPr="003A367B">
              <w:rPr>
                <w:rFonts w:ascii="Times New Roman" w:hAnsi="Times New Roman"/>
                <w:b/>
                <w:bCs/>
                <w:sz w:val="24"/>
                <w:szCs w:val="24"/>
              </w:rPr>
              <w:t xml:space="preserve"> </w:t>
            </w:r>
            <w:r w:rsidRPr="003A367B">
              <w:rPr>
                <w:rFonts w:ascii="Times New Roman" w:hAnsi="Times New Roman"/>
                <w:b/>
                <w:bCs/>
                <w:sz w:val="24"/>
                <w:szCs w:val="24"/>
              </w:rPr>
              <w:t>договору:</w:t>
            </w:r>
          </w:p>
        </w:tc>
        <w:tc>
          <w:tcPr>
            <w:tcW w:w="1701" w:type="dxa"/>
            <w:shd w:val="clear" w:color="auto" w:fill="auto"/>
            <w:hideMark/>
          </w:tcPr>
          <w:p w14:paraId="47F0B63E"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початок:</w:t>
            </w:r>
          </w:p>
        </w:tc>
        <w:tc>
          <w:tcPr>
            <w:tcW w:w="1467" w:type="dxa"/>
            <w:shd w:val="clear" w:color="auto" w:fill="auto"/>
            <w:hideMark/>
          </w:tcPr>
          <w:p w14:paraId="788C3D57"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2C411EAF" w:rsidR="00DB2E4D" w:rsidRPr="003A367B" w:rsidRDefault="00DB2E4D" w:rsidP="0086705A">
            <w:pPr>
              <w:spacing w:after="0" w:line="240" w:lineRule="auto"/>
              <w:jc w:val="center"/>
              <w:rPr>
                <w:rFonts w:ascii="Times New Roman" w:hAnsi="Times New Roman"/>
                <w:sz w:val="24"/>
                <w:szCs w:val="24"/>
              </w:rPr>
            </w:pPr>
            <w:r w:rsidRPr="003A367B">
              <w:rPr>
                <w:rFonts w:ascii="Times New Roman" w:hAnsi="Times New Roman"/>
                <w:sz w:val="24"/>
                <w:szCs w:val="24"/>
              </w:rPr>
              <w:t xml:space="preserve">кінець: </w:t>
            </w:r>
            <w:r w:rsidR="003B7C06">
              <w:rPr>
                <w:rFonts w:ascii="Times New Roman" w:hAnsi="Times New Roman"/>
                <w:sz w:val="24"/>
                <w:szCs w:val="24"/>
              </w:rPr>
              <w:t>липень</w:t>
            </w:r>
            <w:r w:rsidR="0086705A">
              <w:rPr>
                <w:rFonts w:ascii="Times New Roman" w:hAnsi="Times New Roman"/>
                <w:sz w:val="24"/>
                <w:szCs w:val="24"/>
              </w:rPr>
              <w:t xml:space="preserve"> </w:t>
            </w:r>
            <w:r w:rsidRPr="003A367B">
              <w:rPr>
                <w:rFonts w:ascii="Times New Roman" w:hAnsi="Times New Roman"/>
                <w:sz w:val="24"/>
                <w:szCs w:val="24"/>
              </w:rPr>
              <w:t>20</w:t>
            </w:r>
            <w:r w:rsidR="008D638D" w:rsidRPr="003A367B">
              <w:rPr>
                <w:rFonts w:ascii="Times New Roman" w:hAnsi="Times New Roman"/>
                <w:sz w:val="24"/>
                <w:szCs w:val="24"/>
              </w:rPr>
              <w:t>2</w:t>
            </w:r>
            <w:r w:rsidR="00316347">
              <w:rPr>
                <w:rFonts w:ascii="Times New Roman" w:hAnsi="Times New Roman"/>
                <w:sz w:val="24"/>
                <w:szCs w:val="24"/>
              </w:rPr>
              <w:t>3</w:t>
            </w:r>
          </w:p>
        </w:tc>
      </w:tr>
      <w:tr w:rsidR="00DB2E4D" w:rsidRPr="003A367B" w14:paraId="015A7026" w14:textId="77777777" w:rsidTr="00C80BEC">
        <w:trPr>
          <w:trHeight w:val="897"/>
        </w:trPr>
        <w:tc>
          <w:tcPr>
            <w:tcW w:w="568" w:type="dxa"/>
            <w:shd w:val="clear" w:color="auto" w:fill="auto"/>
            <w:noWrap/>
            <w:hideMark/>
          </w:tcPr>
          <w:p w14:paraId="767411B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2</w:t>
            </w:r>
          </w:p>
        </w:tc>
        <w:tc>
          <w:tcPr>
            <w:tcW w:w="2551" w:type="dxa"/>
            <w:shd w:val="clear" w:color="auto" w:fill="auto"/>
            <w:hideMark/>
          </w:tcPr>
          <w:p w14:paraId="5DD7F3C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Умови оплати:</w:t>
            </w:r>
          </w:p>
        </w:tc>
        <w:tc>
          <w:tcPr>
            <w:tcW w:w="5103" w:type="dxa"/>
            <w:gridSpan w:val="3"/>
            <w:shd w:val="clear" w:color="auto" w:fill="auto"/>
            <w:hideMark/>
          </w:tcPr>
          <w:p w14:paraId="2F6A437F" w14:textId="77777777" w:rsidR="00097B80" w:rsidRPr="00F4611F" w:rsidRDefault="00097B80" w:rsidP="00097B80">
            <w:pPr>
              <w:widowControl w:val="0"/>
              <w:tabs>
                <w:tab w:val="left" w:pos="993"/>
              </w:tabs>
              <w:spacing w:after="0" w:line="240" w:lineRule="auto"/>
              <w:jc w:val="both"/>
              <w:rPr>
                <w:rFonts w:ascii="Times New Roman" w:hAnsi="Times New Roman"/>
                <w:sz w:val="24"/>
                <w:szCs w:val="24"/>
              </w:rPr>
            </w:pPr>
            <w:r w:rsidRPr="00F4611F">
              <w:rPr>
                <w:rFonts w:ascii="Times New Roman" w:hAnsi="Times New Roman"/>
                <w:sz w:val="24"/>
                <w:szCs w:val="24"/>
              </w:rPr>
              <w:t>за фактом надання послуг (післяплата) або передоплата щонайбільше – 40 % від  вартості надання послуг на кожному етапі,</w:t>
            </w:r>
            <w:r w:rsidRPr="00F4611F">
              <w:rPr>
                <w:rFonts w:ascii="Times New Roman" w:hAnsi="Times New Roman"/>
                <w:sz w:val="24"/>
                <w:szCs w:val="24"/>
                <w:lang w:val="ru-RU"/>
              </w:rPr>
              <w:t xml:space="preserve"> </w:t>
            </w:r>
            <w:r w:rsidRPr="00F4611F">
              <w:rPr>
                <w:rFonts w:ascii="Times New Roman" w:hAnsi="Times New Roman"/>
                <w:sz w:val="24"/>
                <w:szCs w:val="24"/>
              </w:rPr>
              <w:t xml:space="preserve">визначених у в договорах, </w:t>
            </w:r>
            <w:r w:rsidRPr="00F4611F">
              <w:rPr>
                <w:rFonts w:ascii="Times New Roman" w:hAnsi="Times New Roman"/>
                <w:color w:val="000000"/>
                <w:sz w:val="24"/>
                <w:szCs w:val="24"/>
              </w:rPr>
              <w:t>що будуть укладатись Переможцем щорічно з Замовником,</w:t>
            </w:r>
            <w:r w:rsidRPr="00F4611F">
              <w:rPr>
                <w:rFonts w:ascii="Times New Roman" w:hAnsi="Times New Roman"/>
                <w:color w:val="000000"/>
                <w:sz w:val="24"/>
                <w:szCs w:val="24"/>
                <w:lang w:val="ru-RU"/>
              </w:rPr>
              <w:t xml:space="preserve"> </w:t>
            </w:r>
            <w:r w:rsidRPr="00F4611F">
              <w:rPr>
                <w:rFonts w:ascii="Times New Roman" w:hAnsi="Times New Roman"/>
                <w:color w:val="000000"/>
                <w:sz w:val="24"/>
                <w:szCs w:val="24"/>
              </w:rPr>
              <w:t xml:space="preserve">у порядку визначеному </w:t>
            </w:r>
            <w:r w:rsidRPr="00F4611F">
              <w:rPr>
                <w:rFonts w:ascii="Times New Roman" w:hAnsi="Times New Roman"/>
                <w:sz w:val="24"/>
                <w:szCs w:val="24"/>
              </w:rPr>
              <w:t xml:space="preserve">Рамковим договором, </w:t>
            </w:r>
            <w:bookmarkStart w:id="15" w:name="_Hlk94777509"/>
            <w:r w:rsidRPr="00F4611F">
              <w:rPr>
                <w:rFonts w:ascii="Times New Roman" w:hAnsi="Times New Roman"/>
                <w:color w:val="000000"/>
                <w:sz w:val="24"/>
                <w:szCs w:val="24"/>
              </w:rPr>
              <w:t>окрім етапу 2.3., за яким Замовником може бути здійснено фінансування на умовах 100% передплати.</w:t>
            </w:r>
          </w:p>
          <w:bookmarkEnd w:id="15"/>
          <w:p w14:paraId="40B08A30" w14:textId="44FB13A0" w:rsidR="00DB2E4D" w:rsidRPr="003A367B" w:rsidRDefault="00DB2E4D" w:rsidP="00CC01B9">
            <w:pPr>
              <w:spacing w:after="0" w:line="240" w:lineRule="auto"/>
              <w:jc w:val="both"/>
              <w:rPr>
                <w:rFonts w:ascii="Times New Roman" w:hAnsi="Times New Roman"/>
                <w:sz w:val="24"/>
                <w:szCs w:val="24"/>
              </w:rPr>
            </w:pPr>
          </w:p>
        </w:tc>
        <w:tc>
          <w:tcPr>
            <w:tcW w:w="1701" w:type="dxa"/>
            <w:shd w:val="clear" w:color="000000" w:fill="FFFF00"/>
            <w:noWrap/>
            <w:hideMark/>
          </w:tcPr>
          <w:p w14:paraId="4FB22C4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B2CA7C8" w14:textId="77777777" w:rsidTr="00C80BEC">
        <w:trPr>
          <w:trHeight w:val="255"/>
        </w:trPr>
        <w:tc>
          <w:tcPr>
            <w:tcW w:w="568" w:type="dxa"/>
            <w:shd w:val="clear" w:color="auto" w:fill="auto"/>
            <w:noWrap/>
            <w:hideMark/>
          </w:tcPr>
          <w:p w14:paraId="058D240C"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3</w:t>
            </w:r>
          </w:p>
        </w:tc>
        <w:tc>
          <w:tcPr>
            <w:tcW w:w="2551" w:type="dxa"/>
            <w:shd w:val="clear" w:color="auto" w:fill="auto"/>
            <w:hideMark/>
          </w:tcPr>
          <w:p w14:paraId="12AC835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Безготівковий розрахунок</w:t>
            </w:r>
            <w:r w:rsidR="00C80BEC" w:rsidRPr="003A367B">
              <w:rPr>
                <w:rFonts w:ascii="Times New Roman" w:hAnsi="Times New Roman"/>
                <w:sz w:val="24"/>
                <w:szCs w:val="24"/>
              </w:rPr>
              <w:t>.</w:t>
            </w:r>
          </w:p>
        </w:tc>
        <w:tc>
          <w:tcPr>
            <w:tcW w:w="1701" w:type="dxa"/>
            <w:shd w:val="clear" w:color="000000" w:fill="FFFF00"/>
            <w:noWrap/>
            <w:hideMark/>
          </w:tcPr>
          <w:p w14:paraId="2059AC1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642E4E6E" w14:textId="77777777" w:rsidTr="00C80BEC">
        <w:trPr>
          <w:trHeight w:val="405"/>
        </w:trPr>
        <w:tc>
          <w:tcPr>
            <w:tcW w:w="568" w:type="dxa"/>
            <w:shd w:val="clear" w:color="auto" w:fill="auto"/>
            <w:noWrap/>
            <w:hideMark/>
          </w:tcPr>
          <w:p w14:paraId="7CE8523A" w14:textId="7BC074D3"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4</w:t>
            </w:r>
          </w:p>
        </w:tc>
        <w:tc>
          <w:tcPr>
            <w:tcW w:w="2551" w:type="dxa"/>
            <w:shd w:val="clear" w:color="auto" w:fill="auto"/>
            <w:hideMark/>
          </w:tcPr>
          <w:p w14:paraId="77A7816A"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1821CFD1"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3004A6DB" w14:textId="77777777" w:rsidTr="00C80BEC">
        <w:trPr>
          <w:trHeight w:val="420"/>
        </w:trPr>
        <w:tc>
          <w:tcPr>
            <w:tcW w:w="568" w:type="dxa"/>
            <w:shd w:val="clear" w:color="auto" w:fill="auto"/>
            <w:noWrap/>
            <w:hideMark/>
          </w:tcPr>
          <w:p w14:paraId="5F83B311" w14:textId="6767C85A"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5</w:t>
            </w:r>
          </w:p>
        </w:tc>
        <w:tc>
          <w:tcPr>
            <w:tcW w:w="2551" w:type="dxa"/>
            <w:shd w:val="clear" w:color="auto" w:fill="auto"/>
            <w:hideMark/>
          </w:tcPr>
          <w:p w14:paraId="5A797C99" w14:textId="349369EA"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Умови </w:t>
            </w:r>
            <w:r w:rsidR="003240A3" w:rsidRPr="003A367B">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07D92247"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196EA55" w14:textId="77777777" w:rsidTr="00C80BEC">
        <w:trPr>
          <w:trHeight w:val="563"/>
        </w:trPr>
        <w:tc>
          <w:tcPr>
            <w:tcW w:w="568" w:type="dxa"/>
            <w:shd w:val="clear" w:color="auto" w:fill="auto"/>
            <w:noWrap/>
            <w:hideMark/>
          </w:tcPr>
          <w:p w14:paraId="3D81FEB5" w14:textId="68044C9D"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6</w:t>
            </w:r>
          </w:p>
        </w:tc>
        <w:tc>
          <w:tcPr>
            <w:tcW w:w="2551" w:type="dxa"/>
            <w:shd w:val="clear" w:color="auto" w:fill="auto"/>
            <w:hideMark/>
          </w:tcPr>
          <w:p w14:paraId="3F154A92"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4B3C18" w:rsidRDefault="00DB2E4D" w:rsidP="00586ADC">
            <w:pPr>
              <w:spacing w:after="0" w:line="240" w:lineRule="auto"/>
              <w:rPr>
                <w:rFonts w:ascii="Times New Roman" w:hAnsi="Times New Roman"/>
              </w:rPr>
            </w:pPr>
            <w:r w:rsidRPr="004B3C18">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w:t>
            </w:r>
            <w:r w:rsidRPr="004B3C18">
              <w:rPr>
                <w:rFonts w:ascii="Times New Roman" w:hAnsi="Times New Roman"/>
              </w:rPr>
              <w:lastRenderedPageBreak/>
              <w:t>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lastRenderedPageBreak/>
              <w:t> </w:t>
            </w:r>
          </w:p>
        </w:tc>
      </w:tr>
      <w:tr w:rsidR="00DB2E4D" w:rsidRPr="003A367B" w14:paraId="1789ADF1" w14:textId="77777777" w:rsidTr="00C80BEC">
        <w:trPr>
          <w:trHeight w:val="765"/>
        </w:trPr>
        <w:tc>
          <w:tcPr>
            <w:tcW w:w="568" w:type="dxa"/>
            <w:shd w:val="clear" w:color="auto" w:fill="auto"/>
            <w:noWrap/>
            <w:hideMark/>
          </w:tcPr>
          <w:p w14:paraId="35A87940" w14:textId="6D905BF6"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7</w:t>
            </w:r>
          </w:p>
        </w:tc>
        <w:tc>
          <w:tcPr>
            <w:tcW w:w="2551" w:type="dxa"/>
            <w:shd w:val="clear" w:color="auto" w:fill="auto"/>
            <w:hideMark/>
          </w:tcPr>
          <w:p w14:paraId="1B4052D6"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Вартість товару, робіт або послуг не може бути змінена протягом строку дії договору</w:t>
            </w:r>
            <w:r w:rsidR="00C80BEC" w:rsidRPr="003A367B">
              <w:rPr>
                <w:rFonts w:ascii="Times New Roman" w:hAnsi="Times New Roman"/>
                <w:sz w:val="24"/>
                <w:szCs w:val="24"/>
              </w:rPr>
              <w:t>.</w:t>
            </w:r>
          </w:p>
        </w:tc>
        <w:tc>
          <w:tcPr>
            <w:tcW w:w="1701" w:type="dxa"/>
            <w:shd w:val="clear" w:color="000000" w:fill="FFFF00"/>
            <w:noWrap/>
            <w:hideMark/>
          </w:tcPr>
          <w:p w14:paraId="303C6209"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289"/>
        <w:gridCol w:w="2976"/>
      </w:tblGrid>
      <w:tr w:rsidR="00295E76" w:rsidRPr="003A367B" w14:paraId="24828085" w14:textId="77777777" w:rsidTr="00FE6B92">
        <w:trPr>
          <w:trHeight w:val="628"/>
        </w:trPr>
        <w:tc>
          <w:tcPr>
            <w:tcW w:w="261"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217"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22"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FE6B92">
        <w:tc>
          <w:tcPr>
            <w:tcW w:w="261"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217" w:type="pct"/>
            <w:tcBorders>
              <w:top w:val="nil"/>
              <w:left w:val="single" w:sz="4" w:space="0" w:color="auto"/>
              <w:bottom w:val="single" w:sz="4" w:space="0" w:color="auto"/>
              <w:right w:val="single" w:sz="4" w:space="0" w:color="auto"/>
            </w:tcBorders>
            <w:shd w:val="clear" w:color="auto" w:fill="auto"/>
            <w:vAlign w:val="center"/>
          </w:tcPr>
          <w:p w14:paraId="56E16059" w14:textId="1FB540AE" w:rsidR="007E38E4" w:rsidRPr="007E38E4" w:rsidRDefault="00FE6B92" w:rsidP="007E38E4">
            <w:pPr>
              <w:spacing w:after="0" w:line="240" w:lineRule="auto"/>
              <w:jc w:val="both"/>
              <w:rPr>
                <w:rFonts w:ascii="Times New Roman" w:eastAsia="Calibri" w:hAnsi="Times New Roman"/>
                <w:bCs/>
                <w:iCs/>
              </w:rPr>
            </w:pPr>
            <w:r w:rsidRPr="00FE6B92">
              <w:rPr>
                <w:rFonts w:ascii="Times New Roman" w:hAnsi="Times New Roman"/>
                <w:color w:val="000000"/>
              </w:rPr>
              <w:t>ДК 021:2015: 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p>
        </w:tc>
        <w:tc>
          <w:tcPr>
            <w:tcW w:w="1522"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FE6B92">
        <w:tc>
          <w:tcPr>
            <w:tcW w:w="3478"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22"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3A367B" w:rsidRDefault="00295E76"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бюджеті (бюджет подається у гривнях з зазначенням вартості </w:t>
      </w:r>
      <w:r w:rsidR="001E4D5E" w:rsidRPr="003A367B">
        <w:rPr>
          <w:rFonts w:ascii="Times New Roman" w:hAnsi="Times New Roman"/>
          <w:sz w:val="24"/>
          <w:szCs w:val="24"/>
        </w:rPr>
        <w:t xml:space="preserve">послуг </w:t>
      </w:r>
      <w:r w:rsidRPr="003A367B">
        <w:rPr>
          <w:rFonts w:ascii="Times New Roman" w:hAnsi="Times New Roman"/>
          <w:sz w:val="24"/>
          <w:szCs w:val="24"/>
        </w:rPr>
        <w:t>без ПДВ</w:t>
      </w:r>
      <w:r w:rsidRPr="003A367B">
        <w:rPr>
          <w:rStyle w:val="aa"/>
          <w:rFonts w:ascii="Times New Roman" w:hAnsi="Times New Roman"/>
          <w:sz w:val="24"/>
          <w:szCs w:val="24"/>
        </w:rPr>
        <w:footnoteReference w:id="1"/>
      </w:r>
      <w:r w:rsidRPr="003A367B">
        <w:rPr>
          <w:rFonts w:ascii="Times New Roman" w:hAnsi="Times New Roman"/>
          <w:sz w:val="24"/>
          <w:szCs w:val="24"/>
        </w:rPr>
        <w:t xml:space="preserve"> в форматі Excel за зразком</w:t>
      </w:r>
      <w:r w:rsidR="001E4D5E" w:rsidRPr="003A367B">
        <w:rPr>
          <w:rFonts w:ascii="Times New Roman" w:hAnsi="Times New Roman"/>
          <w:sz w:val="24"/>
          <w:szCs w:val="24"/>
        </w:rPr>
        <w:t>, що міститься в Додатку № 4</w:t>
      </w:r>
      <w:r w:rsidRPr="003A367B">
        <w:rPr>
          <w:rFonts w:ascii="Times New Roman" w:hAnsi="Times New Roman"/>
          <w:sz w:val="24"/>
          <w:szCs w:val="24"/>
        </w:rPr>
        <w:t>).</w:t>
      </w:r>
    </w:p>
    <w:p w14:paraId="2196B5C5" w14:textId="209EFD11" w:rsidR="00C43033" w:rsidRPr="005952C8" w:rsidRDefault="00C43033" w:rsidP="00F4611F">
      <w:pPr>
        <w:widowControl w:val="0"/>
        <w:tabs>
          <w:tab w:val="left" w:pos="993"/>
        </w:tabs>
        <w:spacing w:after="0" w:line="240" w:lineRule="auto"/>
        <w:jc w:val="both"/>
        <w:rPr>
          <w:rFonts w:ascii="Times New Roman" w:hAnsi="Times New Roman"/>
          <w:b/>
          <w:i/>
          <w:sz w:val="24"/>
          <w:szCs w:val="24"/>
          <w:u w:val="single"/>
        </w:rPr>
      </w:pPr>
      <w:r w:rsidRPr="00C43033">
        <w:rPr>
          <w:rFonts w:ascii="Times New Roman" w:hAnsi="Times New Roman"/>
          <w:b/>
          <w:i/>
          <w:sz w:val="24"/>
          <w:szCs w:val="24"/>
        </w:rPr>
        <w:t xml:space="preserve">Умови оплати: </w:t>
      </w:r>
      <w:r w:rsidRPr="00C43033">
        <w:rPr>
          <w:rFonts w:ascii="Times New Roman" w:hAnsi="Times New Roman"/>
          <w:b/>
          <w:i/>
          <w:sz w:val="24"/>
          <w:szCs w:val="24"/>
          <w:u w:val="single"/>
        </w:rPr>
        <w:t xml:space="preserve">По факту надання послуг (післяплата) </w:t>
      </w:r>
      <w:r w:rsidRPr="005C332B">
        <w:rPr>
          <w:rFonts w:ascii="Times New Roman" w:hAnsi="Times New Roman"/>
          <w:b/>
          <w:i/>
          <w:sz w:val="24"/>
          <w:szCs w:val="24"/>
          <w:highlight w:val="yellow"/>
          <w:u w:val="single"/>
        </w:rPr>
        <w:t>або</w:t>
      </w:r>
      <w:r w:rsidRPr="00C43033">
        <w:rPr>
          <w:rFonts w:ascii="Times New Roman" w:hAnsi="Times New Roman"/>
          <w:b/>
          <w:i/>
          <w:sz w:val="24"/>
          <w:szCs w:val="24"/>
          <w:u w:val="single"/>
        </w:rPr>
        <w:t xml:space="preserve"> передоплата </w:t>
      </w:r>
      <w:bookmarkStart w:id="16" w:name="_Hlk65051990"/>
      <w:r w:rsidRPr="00C43033">
        <w:rPr>
          <w:rFonts w:ascii="Times New Roman" w:hAnsi="Times New Roman"/>
          <w:b/>
          <w:i/>
          <w:sz w:val="24"/>
          <w:szCs w:val="24"/>
          <w:u w:val="single"/>
        </w:rPr>
        <w:t xml:space="preserve">щонайбільше – </w:t>
      </w:r>
      <w:r w:rsidR="008B07D4">
        <w:rPr>
          <w:rFonts w:ascii="Times New Roman" w:hAnsi="Times New Roman"/>
          <w:b/>
          <w:i/>
          <w:sz w:val="24"/>
          <w:szCs w:val="24"/>
          <w:u w:val="single"/>
        </w:rPr>
        <w:t>4</w:t>
      </w:r>
      <w:r w:rsidR="008B07D4" w:rsidRPr="00C43033">
        <w:rPr>
          <w:rFonts w:ascii="Times New Roman" w:hAnsi="Times New Roman"/>
          <w:b/>
          <w:i/>
          <w:sz w:val="24"/>
          <w:szCs w:val="24"/>
          <w:u w:val="single"/>
        </w:rPr>
        <w:t xml:space="preserve">0 </w:t>
      </w:r>
      <w:r w:rsidRPr="00C43033">
        <w:rPr>
          <w:rFonts w:ascii="Times New Roman" w:hAnsi="Times New Roman"/>
          <w:b/>
          <w:i/>
          <w:sz w:val="24"/>
          <w:szCs w:val="24"/>
          <w:u w:val="single"/>
        </w:rPr>
        <w:t xml:space="preserve">% від вартості </w:t>
      </w:r>
      <w:r>
        <w:rPr>
          <w:rFonts w:ascii="Times New Roman" w:hAnsi="Times New Roman"/>
          <w:b/>
          <w:i/>
          <w:sz w:val="24"/>
          <w:szCs w:val="24"/>
          <w:u w:val="single"/>
        </w:rPr>
        <w:t>надання послуг на кожному етапі</w:t>
      </w:r>
      <w:r w:rsidR="005952C8" w:rsidRPr="005952C8">
        <w:rPr>
          <w:rFonts w:ascii="Times New Roman" w:hAnsi="Times New Roman"/>
          <w:b/>
          <w:i/>
          <w:sz w:val="24"/>
          <w:szCs w:val="24"/>
          <w:u w:val="single"/>
        </w:rPr>
        <w:t xml:space="preserve">, </w:t>
      </w:r>
      <w:r w:rsidR="005952C8" w:rsidRPr="00F4611F">
        <w:rPr>
          <w:rFonts w:ascii="Times New Roman" w:hAnsi="Times New Roman"/>
          <w:b/>
          <w:i/>
          <w:color w:val="000000"/>
          <w:sz w:val="24"/>
          <w:szCs w:val="24"/>
          <w:u w:val="single"/>
        </w:rPr>
        <w:t>окрім етапу 2.3., за яким Замовником може бути здійснено фінансування на умовах 100% передплати</w:t>
      </w:r>
      <w:r w:rsidRPr="005952C8">
        <w:rPr>
          <w:rFonts w:ascii="Times New Roman" w:hAnsi="Times New Roman"/>
          <w:b/>
          <w:i/>
          <w:sz w:val="24"/>
          <w:szCs w:val="24"/>
          <w:u w:val="single"/>
        </w:rPr>
        <w:t>*</w:t>
      </w:r>
      <w:bookmarkEnd w:id="16"/>
    </w:p>
    <w:p w14:paraId="2DC801C3"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highlight w:val="yellow"/>
          <w:u w:val="single"/>
          <w:vertAlign w:val="superscript"/>
        </w:rPr>
        <w:t>(обрати необхідне)</w:t>
      </w:r>
    </w:p>
    <w:p w14:paraId="6CF85C58"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u w:val="single"/>
          <w:vertAlign w:val="superscript"/>
        </w:rPr>
        <w:t xml:space="preserve">*Оплата може здійснюватися з урахуванням етапів виконання робіт </w:t>
      </w:r>
    </w:p>
    <w:p w14:paraId="6D56054A" w14:textId="01E1036D" w:rsidR="008C5885" w:rsidRPr="003A367B" w:rsidRDefault="008C5885"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7203C0" w:rsidRPr="007203C0">
        <w:rPr>
          <w:rFonts w:ascii="Times New Roman" w:hAnsi="Times New Roman"/>
          <w:sz w:val="24"/>
          <w:szCs w:val="24"/>
        </w:rPr>
        <w:t>ДК 021:2015: 79310000-0 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E21F0E" w:rsidRPr="00E21F0E">
        <w:rPr>
          <w:rFonts w:ascii="Times New Roman" w:hAnsi="Times New Roman"/>
          <w:sz w:val="24"/>
          <w:szCs w:val="24"/>
        </w:rPr>
        <w:t>,</w:t>
      </w:r>
      <w:r w:rsidR="008D638D" w:rsidRPr="003A367B">
        <w:rPr>
          <w:rFonts w:ascii="Times New Roman" w:hAnsi="Times New Roman"/>
          <w:sz w:val="24"/>
          <w:szCs w:val="24"/>
        </w:rPr>
        <w:t xml:space="preserve"> </w:t>
      </w:r>
      <w:r w:rsidRPr="003A367B">
        <w:rPr>
          <w:rFonts w:ascii="Times New Roman" w:hAnsi="Times New Roman"/>
          <w:sz w:val="24"/>
          <w:szCs w:val="24"/>
        </w:rPr>
        <w:t>в рамках про</w:t>
      </w:r>
      <w:r w:rsidR="007203C0">
        <w:rPr>
          <w:rFonts w:ascii="Times New Roman" w:hAnsi="Times New Roman"/>
          <w:sz w:val="24"/>
          <w:szCs w:val="24"/>
        </w:rPr>
        <w:t>грами</w:t>
      </w:r>
      <w:r w:rsidRPr="003A367B">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0BA7322E" w:rsidR="008C5885"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w:t>
      </w:r>
      <w:r w:rsidR="007203C0">
        <w:rPr>
          <w:rFonts w:ascii="Times New Roman" w:hAnsi="Times New Roman"/>
          <w:sz w:val="24"/>
          <w:szCs w:val="24"/>
        </w:rPr>
        <w:t>2</w:t>
      </w:r>
      <w:r w:rsidRPr="003A367B">
        <w:rPr>
          <w:rFonts w:ascii="Times New Roman" w:hAnsi="Times New Roman"/>
          <w:sz w:val="24"/>
          <w:szCs w:val="24"/>
        </w:rPr>
        <w:t xml:space="preserve"> р.</w:t>
      </w:r>
    </w:p>
    <w:p w14:paraId="283CD811" w14:textId="4139D759" w:rsidR="007203C0" w:rsidRDefault="007203C0" w:rsidP="00C80BEC">
      <w:pPr>
        <w:suppressAutoHyphens/>
        <w:spacing w:after="0" w:line="240" w:lineRule="auto"/>
        <w:ind w:firstLine="426"/>
        <w:jc w:val="both"/>
        <w:rPr>
          <w:rFonts w:ascii="Times New Roman" w:hAnsi="Times New Roman"/>
          <w:sz w:val="24"/>
          <w:szCs w:val="24"/>
        </w:rPr>
      </w:pPr>
    </w:p>
    <w:p w14:paraId="63073CA2" w14:textId="77777777" w:rsidR="007203C0" w:rsidRPr="003A367B" w:rsidRDefault="007203C0"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7DAC8D23" w14:textId="6353C0A7" w:rsidR="00C80BEC" w:rsidRPr="00D53B64" w:rsidRDefault="001E4D5E" w:rsidP="00C80BEC">
      <w:pPr>
        <w:spacing w:after="0" w:line="240" w:lineRule="auto"/>
        <w:ind w:left="4820"/>
        <w:rPr>
          <w:rFonts w:ascii="Times New Roman" w:hAnsi="Times New Roman"/>
          <w:b/>
          <w:bCs/>
          <w:sz w:val="26"/>
          <w:szCs w:val="26"/>
        </w:rPr>
      </w:pPr>
      <w:r w:rsidRPr="00D53B64">
        <w:rPr>
          <w:rFonts w:ascii="Times New Roman" w:hAnsi="Times New Roman"/>
          <w:b/>
          <w:bCs/>
          <w:sz w:val="26"/>
          <w:szCs w:val="26"/>
        </w:rPr>
        <w:lastRenderedPageBreak/>
        <w:t>Додаток № 5</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52331B1A"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80BEC" w:rsidRPr="00867E7B">
        <w:rPr>
          <w:rFonts w:ascii="Times New Roman" w:hAnsi="Times New Roman" w:cs="Times New Roman"/>
          <w:color w:val="000000"/>
          <w:sz w:val="26"/>
          <w:szCs w:val="26"/>
        </w:rPr>
        <w:t xml:space="preserve">відкритих торгів з попередньою кваліфікацією на закупівлю </w:t>
      </w:r>
      <w:r w:rsidR="00781B50" w:rsidRPr="00781B50">
        <w:rPr>
          <w:rFonts w:ascii="Times New Roman" w:hAnsi="Times New Roman" w:cs="Times New Roman"/>
          <w:color w:val="000000"/>
          <w:sz w:val="26"/>
          <w:szCs w:val="26"/>
        </w:rPr>
        <w:t>ДК 021:2015 – 79310000-0 Послуги з проведення ринкових досліджень (Дослідження "Вивчення впливу пандемії коронавірусу на ефективність лікування в програмі ЗПТ")</w:t>
      </w:r>
      <w:r w:rsidR="00E21F0E" w:rsidRPr="00E21F0E">
        <w:rPr>
          <w:rFonts w:ascii="Times New Roman" w:hAnsi="Times New Roman" w:cs="Times New Roman"/>
          <w:color w:val="000000"/>
          <w:sz w:val="26"/>
          <w:szCs w:val="26"/>
        </w:rPr>
        <w:t>,</w:t>
      </w:r>
      <w:r w:rsidR="00E21F0E">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в рамках реалізації про</w:t>
      </w:r>
      <w:r w:rsidR="00781B50">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w:t>
      </w:r>
      <w:r w:rsidRPr="00F900C4">
        <w:rPr>
          <w:rFonts w:ascii="Times New Roman" w:hAnsi="Times New Roman" w:cs="Times New Roman"/>
          <w:color w:val="000000"/>
          <w:sz w:val="26"/>
          <w:szCs w:val="26"/>
          <w:shd w:val="clear" w:color="auto" w:fill="FFFFFF"/>
        </w:rPr>
        <w:lastRenderedPageBreak/>
        <w:t>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6E5F8DE5" w:rsidR="00C80BEC" w:rsidRDefault="00C80BEC" w:rsidP="008C5885">
      <w:pPr>
        <w:spacing w:after="0" w:line="240" w:lineRule="auto"/>
        <w:ind w:left="5812"/>
        <w:jc w:val="right"/>
        <w:rPr>
          <w:rFonts w:ascii="Times New Roman" w:hAnsi="Times New Roman"/>
          <w:b/>
          <w:bCs/>
          <w:sz w:val="26"/>
          <w:szCs w:val="26"/>
        </w:rPr>
      </w:pPr>
    </w:p>
    <w:p w14:paraId="62D38F1D" w14:textId="69262E5D" w:rsidR="002C4D8E" w:rsidRDefault="002C4D8E" w:rsidP="008C5885">
      <w:pPr>
        <w:spacing w:after="0" w:line="240" w:lineRule="auto"/>
        <w:ind w:left="5812"/>
        <w:jc w:val="right"/>
        <w:rPr>
          <w:rFonts w:ascii="Times New Roman" w:hAnsi="Times New Roman"/>
          <w:b/>
          <w:bCs/>
          <w:sz w:val="26"/>
          <w:szCs w:val="26"/>
        </w:rPr>
      </w:pPr>
    </w:p>
    <w:p w14:paraId="78CD9606" w14:textId="02016822" w:rsidR="002C4D8E" w:rsidRDefault="002C4D8E" w:rsidP="008C5885">
      <w:pPr>
        <w:spacing w:after="0" w:line="240" w:lineRule="auto"/>
        <w:ind w:left="5812"/>
        <w:jc w:val="right"/>
        <w:rPr>
          <w:rFonts w:ascii="Times New Roman" w:hAnsi="Times New Roman"/>
          <w:b/>
          <w:bCs/>
          <w:sz w:val="26"/>
          <w:szCs w:val="26"/>
        </w:rPr>
      </w:pPr>
    </w:p>
    <w:p w14:paraId="0B048EE3" w14:textId="48EA463A" w:rsidR="002C4D8E" w:rsidRDefault="002C4D8E" w:rsidP="008C5885">
      <w:pPr>
        <w:spacing w:after="0" w:line="240" w:lineRule="auto"/>
        <w:ind w:left="5812"/>
        <w:jc w:val="right"/>
        <w:rPr>
          <w:rFonts w:ascii="Times New Roman" w:hAnsi="Times New Roman"/>
          <w:b/>
          <w:bCs/>
          <w:sz w:val="26"/>
          <w:szCs w:val="26"/>
        </w:rPr>
      </w:pPr>
    </w:p>
    <w:p w14:paraId="5E94EC89" w14:textId="12432DA5" w:rsidR="002C4D8E" w:rsidRDefault="002C4D8E" w:rsidP="008C5885">
      <w:pPr>
        <w:spacing w:after="0" w:line="240" w:lineRule="auto"/>
        <w:ind w:left="5812"/>
        <w:jc w:val="right"/>
        <w:rPr>
          <w:rFonts w:ascii="Times New Roman" w:hAnsi="Times New Roman"/>
          <w:b/>
          <w:bCs/>
          <w:sz w:val="26"/>
          <w:szCs w:val="26"/>
        </w:rPr>
      </w:pPr>
    </w:p>
    <w:p w14:paraId="363ADFAB" w14:textId="0BA37CF7" w:rsidR="002C4D8E" w:rsidRDefault="002C4D8E" w:rsidP="008C5885">
      <w:pPr>
        <w:spacing w:after="0" w:line="240" w:lineRule="auto"/>
        <w:ind w:left="5812"/>
        <w:jc w:val="right"/>
        <w:rPr>
          <w:rFonts w:ascii="Times New Roman" w:hAnsi="Times New Roman"/>
          <w:b/>
          <w:bCs/>
          <w:sz w:val="26"/>
          <w:szCs w:val="26"/>
        </w:rPr>
      </w:pPr>
    </w:p>
    <w:p w14:paraId="19FDBB0B" w14:textId="35FD4806" w:rsidR="002C4D8E" w:rsidRDefault="002C4D8E" w:rsidP="008C5885">
      <w:pPr>
        <w:spacing w:after="0" w:line="240" w:lineRule="auto"/>
        <w:ind w:left="5812"/>
        <w:jc w:val="right"/>
        <w:rPr>
          <w:rFonts w:ascii="Times New Roman" w:hAnsi="Times New Roman"/>
          <w:b/>
          <w:bCs/>
          <w:sz w:val="26"/>
          <w:szCs w:val="26"/>
        </w:rPr>
      </w:pPr>
    </w:p>
    <w:p w14:paraId="50C0DC67" w14:textId="11D44D89" w:rsidR="002C4D8E" w:rsidRDefault="002C4D8E" w:rsidP="008C5885">
      <w:pPr>
        <w:spacing w:after="0" w:line="240" w:lineRule="auto"/>
        <w:ind w:left="5812"/>
        <w:jc w:val="right"/>
        <w:rPr>
          <w:rFonts w:ascii="Times New Roman" w:hAnsi="Times New Roman"/>
          <w:b/>
          <w:bCs/>
          <w:sz w:val="26"/>
          <w:szCs w:val="26"/>
        </w:rPr>
      </w:pPr>
    </w:p>
    <w:p w14:paraId="18AF4CC0" w14:textId="18201C46" w:rsidR="002C4D8E" w:rsidRDefault="002C4D8E" w:rsidP="008C5885">
      <w:pPr>
        <w:spacing w:after="0" w:line="240" w:lineRule="auto"/>
        <w:ind w:left="5812"/>
        <w:jc w:val="right"/>
        <w:rPr>
          <w:rFonts w:ascii="Times New Roman" w:hAnsi="Times New Roman"/>
          <w:b/>
          <w:bCs/>
          <w:sz w:val="26"/>
          <w:szCs w:val="26"/>
        </w:rPr>
      </w:pPr>
    </w:p>
    <w:p w14:paraId="22E95796" w14:textId="6CD1EB22" w:rsidR="002C4D8E" w:rsidRDefault="002C4D8E" w:rsidP="008C5885">
      <w:pPr>
        <w:spacing w:after="0" w:line="240" w:lineRule="auto"/>
        <w:ind w:left="5812"/>
        <w:jc w:val="right"/>
        <w:rPr>
          <w:rFonts w:ascii="Times New Roman" w:hAnsi="Times New Roman"/>
          <w:b/>
          <w:bCs/>
          <w:sz w:val="26"/>
          <w:szCs w:val="26"/>
        </w:rPr>
      </w:pPr>
    </w:p>
    <w:p w14:paraId="4C3668CB" w14:textId="5E5F0DE2" w:rsidR="002C4D8E" w:rsidRDefault="002C4D8E" w:rsidP="008C5885">
      <w:pPr>
        <w:spacing w:after="0" w:line="240" w:lineRule="auto"/>
        <w:ind w:left="5812"/>
        <w:jc w:val="right"/>
        <w:rPr>
          <w:rFonts w:ascii="Times New Roman" w:hAnsi="Times New Roman"/>
          <w:b/>
          <w:bCs/>
          <w:sz w:val="26"/>
          <w:szCs w:val="26"/>
        </w:rPr>
      </w:pPr>
    </w:p>
    <w:p w14:paraId="7FA484A5" w14:textId="65819D35" w:rsidR="002C4D8E" w:rsidRDefault="002C4D8E" w:rsidP="008C5885">
      <w:pPr>
        <w:spacing w:after="0" w:line="240" w:lineRule="auto"/>
        <w:ind w:left="5812"/>
        <w:jc w:val="right"/>
        <w:rPr>
          <w:rFonts w:ascii="Times New Roman" w:hAnsi="Times New Roman"/>
          <w:b/>
          <w:bCs/>
          <w:sz w:val="26"/>
          <w:szCs w:val="26"/>
        </w:rPr>
      </w:pPr>
    </w:p>
    <w:p w14:paraId="3878F06B" w14:textId="12ABFD82" w:rsidR="002C4D8E" w:rsidRDefault="002C4D8E" w:rsidP="008C5885">
      <w:pPr>
        <w:spacing w:after="0" w:line="240" w:lineRule="auto"/>
        <w:ind w:left="5812"/>
        <w:jc w:val="right"/>
        <w:rPr>
          <w:rFonts w:ascii="Times New Roman" w:hAnsi="Times New Roman"/>
          <w:b/>
          <w:bCs/>
          <w:sz w:val="26"/>
          <w:szCs w:val="26"/>
        </w:rPr>
      </w:pPr>
    </w:p>
    <w:p w14:paraId="6B292663" w14:textId="24B28CB7" w:rsidR="002C4D8E" w:rsidRDefault="002C4D8E" w:rsidP="008C5885">
      <w:pPr>
        <w:spacing w:after="0" w:line="240" w:lineRule="auto"/>
        <w:ind w:left="5812"/>
        <w:jc w:val="right"/>
        <w:rPr>
          <w:rFonts w:ascii="Times New Roman" w:hAnsi="Times New Roman"/>
          <w:b/>
          <w:bCs/>
          <w:sz w:val="26"/>
          <w:szCs w:val="26"/>
        </w:rPr>
      </w:pPr>
    </w:p>
    <w:p w14:paraId="70CD1FEB" w14:textId="084E799A" w:rsidR="002C4D8E" w:rsidRDefault="002C4D8E" w:rsidP="008C5885">
      <w:pPr>
        <w:spacing w:after="0" w:line="240" w:lineRule="auto"/>
        <w:ind w:left="5812"/>
        <w:jc w:val="right"/>
        <w:rPr>
          <w:rFonts w:ascii="Times New Roman" w:hAnsi="Times New Roman"/>
          <w:b/>
          <w:bCs/>
          <w:sz w:val="26"/>
          <w:szCs w:val="26"/>
        </w:rPr>
      </w:pPr>
    </w:p>
    <w:p w14:paraId="459BCCE8" w14:textId="0510B075" w:rsidR="002C4D8E" w:rsidRDefault="002C4D8E" w:rsidP="008C5885">
      <w:pPr>
        <w:spacing w:after="0" w:line="240" w:lineRule="auto"/>
        <w:ind w:left="5812"/>
        <w:jc w:val="right"/>
        <w:rPr>
          <w:rFonts w:ascii="Times New Roman" w:hAnsi="Times New Roman"/>
          <w:b/>
          <w:bCs/>
          <w:sz w:val="26"/>
          <w:szCs w:val="26"/>
        </w:rPr>
      </w:pPr>
    </w:p>
    <w:p w14:paraId="6C4E399D" w14:textId="10053652" w:rsidR="002C4D8E" w:rsidRDefault="002C4D8E" w:rsidP="008C5885">
      <w:pPr>
        <w:spacing w:after="0" w:line="240" w:lineRule="auto"/>
        <w:ind w:left="5812"/>
        <w:jc w:val="right"/>
        <w:rPr>
          <w:rFonts w:ascii="Times New Roman" w:hAnsi="Times New Roman"/>
          <w:b/>
          <w:bCs/>
          <w:sz w:val="26"/>
          <w:szCs w:val="26"/>
        </w:rPr>
      </w:pPr>
    </w:p>
    <w:p w14:paraId="3301AC0D" w14:textId="62323467" w:rsidR="002C4D8E" w:rsidRDefault="002C4D8E" w:rsidP="008C5885">
      <w:pPr>
        <w:spacing w:after="0" w:line="240" w:lineRule="auto"/>
        <w:ind w:left="5812"/>
        <w:jc w:val="right"/>
        <w:rPr>
          <w:rFonts w:ascii="Times New Roman" w:hAnsi="Times New Roman"/>
          <w:b/>
          <w:bCs/>
          <w:sz w:val="26"/>
          <w:szCs w:val="26"/>
        </w:rPr>
      </w:pPr>
    </w:p>
    <w:p w14:paraId="3B1150C6" w14:textId="2254915A" w:rsidR="002C4D8E" w:rsidRDefault="002C4D8E" w:rsidP="008C5885">
      <w:pPr>
        <w:spacing w:after="0" w:line="240" w:lineRule="auto"/>
        <w:ind w:left="5812"/>
        <w:jc w:val="right"/>
        <w:rPr>
          <w:rFonts w:ascii="Times New Roman" w:hAnsi="Times New Roman"/>
          <w:b/>
          <w:bCs/>
          <w:sz w:val="26"/>
          <w:szCs w:val="26"/>
        </w:rPr>
      </w:pPr>
    </w:p>
    <w:p w14:paraId="2158DFDF" w14:textId="69912E00" w:rsidR="002C4D8E" w:rsidRDefault="002C4D8E" w:rsidP="008C5885">
      <w:pPr>
        <w:spacing w:after="0" w:line="240" w:lineRule="auto"/>
        <w:ind w:left="5812"/>
        <w:jc w:val="right"/>
        <w:rPr>
          <w:rFonts w:ascii="Times New Roman" w:hAnsi="Times New Roman"/>
          <w:b/>
          <w:bCs/>
          <w:sz w:val="26"/>
          <w:szCs w:val="26"/>
        </w:rPr>
      </w:pPr>
    </w:p>
    <w:p w14:paraId="019E947D" w14:textId="3BB334C2" w:rsidR="002C4D8E" w:rsidRDefault="002C4D8E" w:rsidP="008C5885">
      <w:pPr>
        <w:spacing w:after="0" w:line="240" w:lineRule="auto"/>
        <w:ind w:left="5812"/>
        <w:jc w:val="right"/>
        <w:rPr>
          <w:rFonts w:ascii="Times New Roman" w:hAnsi="Times New Roman"/>
          <w:b/>
          <w:bCs/>
          <w:sz w:val="26"/>
          <w:szCs w:val="26"/>
        </w:rPr>
      </w:pPr>
    </w:p>
    <w:p w14:paraId="64FBDCE7" w14:textId="2D567AD6" w:rsidR="002C4D8E" w:rsidRDefault="002C4D8E" w:rsidP="008C5885">
      <w:pPr>
        <w:spacing w:after="0" w:line="240" w:lineRule="auto"/>
        <w:ind w:left="5812"/>
        <w:jc w:val="right"/>
        <w:rPr>
          <w:rFonts w:ascii="Times New Roman" w:hAnsi="Times New Roman"/>
          <w:b/>
          <w:bCs/>
          <w:sz w:val="26"/>
          <w:szCs w:val="26"/>
        </w:rPr>
      </w:pPr>
    </w:p>
    <w:p w14:paraId="69B33350" w14:textId="1AC48085" w:rsidR="002C4D8E" w:rsidRDefault="002C4D8E" w:rsidP="008C5885">
      <w:pPr>
        <w:spacing w:after="0" w:line="240" w:lineRule="auto"/>
        <w:ind w:left="5812"/>
        <w:jc w:val="right"/>
        <w:rPr>
          <w:rFonts w:ascii="Times New Roman" w:hAnsi="Times New Roman"/>
          <w:b/>
          <w:bCs/>
          <w:sz w:val="26"/>
          <w:szCs w:val="26"/>
        </w:rPr>
      </w:pPr>
    </w:p>
    <w:p w14:paraId="7F833CD6" w14:textId="68C1EBBB" w:rsidR="002C4D8E" w:rsidRDefault="002C4D8E" w:rsidP="008C5885">
      <w:pPr>
        <w:spacing w:after="0" w:line="240" w:lineRule="auto"/>
        <w:ind w:left="5812"/>
        <w:jc w:val="right"/>
        <w:rPr>
          <w:rFonts w:ascii="Times New Roman" w:hAnsi="Times New Roman"/>
          <w:b/>
          <w:bCs/>
          <w:sz w:val="26"/>
          <w:szCs w:val="26"/>
        </w:rPr>
      </w:pPr>
    </w:p>
    <w:p w14:paraId="727D46DD" w14:textId="77777777" w:rsidR="002C4D8E" w:rsidRDefault="002C4D8E"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5A4AED83" w14:textId="77777777" w:rsidR="00781B50" w:rsidRDefault="00781B50" w:rsidP="008C5885">
      <w:pPr>
        <w:spacing w:after="0" w:line="240" w:lineRule="auto"/>
        <w:ind w:left="5812"/>
        <w:jc w:val="right"/>
        <w:rPr>
          <w:rFonts w:ascii="Times New Roman" w:hAnsi="Times New Roman"/>
          <w:b/>
          <w:bCs/>
          <w:sz w:val="26"/>
          <w:szCs w:val="26"/>
        </w:rPr>
      </w:pPr>
    </w:p>
    <w:p w14:paraId="54126DF0" w14:textId="77777777" w:rsidR="00781B50" w:rsidRDefault="00781B50" w:rsidP="008C5885">
      <w:pPr>
        <w:spacing w:after="0" w:line="240" w:lineRule="auto"/>
        <w:ind w:left="5812"/>
        <w:jc w:val="right"/>
        <w:rPr>
          <w:rFonts w:ascii="Times New Roman" w:hAnsi="Times New Roman"/>
          <w:b/>
          <w:bCs/>
          <w:sz w:val="26"/>
          <w:szCs w:val="26"/>
        </w:rPr>
      </w:pPr>
    </w:p>
    <w:p w14:paraId="31CE9464" w14:textId="0786A91D"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en-US" w:eastAsia="en-US"/>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11478C">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1BBDD66E"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lastRenderedPageBreak/>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lastRenderedPageBreak/>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317F3BF2" w:rsidR="00295E76" w:rsidRDefault="00295E76" w:rsidP="00330BF0">
      <w:pPr>
        <w:spacing w:after="0" w:line="240" w:lineRule="auto"/>
        <w:rPr>
          <w:sz w:val="26"/>
          <w:szCs w:val="26"/>
        </w:rPr>
      </w:pPr>
    </w:p>
    <w:p w14:paraId="60E3FAAE" w14:textId="77777777" w:rsidR="00552FF4" w:rsidRPr="0039283C" w:rsidRDefault="00552FF4" w:rsidP="002023C3">
      <w:pPr>
        <w:spacing w:line="240" w:lineRule="auto"/>
        <w:rPr>
          <w:rFonts w:ascii="Times New Roman" w:hAnsi="Times New Roman"/>
          <w:b/>
          <w:bCs/>
          <w:sz w:val="26"/>
          <w:szCs w:val="26"/>
        </w:rPr>
      </w:pPr>
    </w:p>
    <w:sectPr w:rsidR="00552FF4" w:rsidRPr="0039283C" w:rsidSect="00552FF4">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BCF4" w14:textId="77777777" w:rsidR="00BB11BB" w:rsidRDefault="00BB11BB" w:rsidP="00295E76">
      <w:pPr>
        <w:spacing w:after="0" w:line="240" w:lineRule="auto"/>
      </w:pPr>
      <w:r>
        <w:separator/>
      </w:r>
    </w:p>
  </w:endnote>
  <w:endnote w:type="continuationSeparator" w:id="0">
    <w:p w14:paraId="33F40B6B" w14:textId="77777777" w:rsidR="00BB11BB" w:rsidRDefault="00BB11B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45D3" w14:textId="77777777" w:rsidR="00BB11BB" w:rsidRDefault="00BB11BB" w:rsidP="00295E76">
      <w:pPr>
        <w:spacing w:after="0" w:line="240" w:lineRule="auto"/>
      </w:pPr>
      <w:r>
        <w:separator/>
      </w:r>
    </w:p>
  </w:footnote>
  <w:footnote w:type="continuationSeparator" w:id="0">
    <w:p w14:paraId="75A50064" w14:textId="77777777" w:rsidR="00BB11BB" w:rsidRDefault="00BB11BB" w:rsidP="00295E76">
      <w:pPr>
        <w:spacing w:after="0" w:line="240" w:lineRule="auto"/>
      </w:pPr>
      <w:r>
        <w:continuationSeparator/>
      </w:r>
    </w:p>
  </w:footnote>
  <w:footnote w:id="1">
    <w:p w14:paraId="49B52CB5" w14:textId="77777777" w:rsidR="00332B11" w:rsidRPr="00DF0340" w:rsidRDefault="00332B11"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6EA"/>
    <w:multiLevelType w:val="hybridMultilevel"/>
    <w:tmpl w:val="7018BB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2248B3"/>
    <w:multiLevelType w:val="hybridMultilevel"/>
    <w:tmpl w:val="7F4870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3C051A"/>
    <w:multiLevelType w:val="hybridMultilevel"/>
    <w:tmpl w:val="DB96B0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27660CE"/>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154B2F"/>
    <w:multiLevelType w:val="hybridMultilevel"/>
    <w:tmpl w:val="1CC4F15E"/>
    <w:lvl w:ilvl="0" w:tplc="58B8EAE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48F681C"/>
    <w:multiLevelType w:val="hybridMultilevel"/>
    <w:tmpl w:val="C3C62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30207"/>
    <w:multiLevelType w:val="hybridMultilevel"/>
    <w:tmpl w:val="102230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62E25C9"/>
    <w:multiLevelType w:val="hybridMultilevel"/>
    <w:tmpl w:val="E3EC9566"/>
    <w:lvl w:ilvl="0" w:tplc="1BA29B2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DB3ED3"/>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885C8C"/>
    <w:multiLevelType w:val="hybridMultilevel"/>
    <w:tmpl w:val="CB7000B4"/>
    <w:lvl w:ilvl="0" w:tplc="246ED18E">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3BE6FA6"/>
    <w:multiLevelType w:val="hybridMultilevel"/>
    <w:tmpl w:val="AA086E6A"/>
    <w:lvl w:ilvl="0" w:tplc="7BA61D6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8C2070"/>
    <w:multiLevelType w:val="hybridMultilevel"/>
    <w:tmpl w:val="C250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87DA2"/>
    <w:multiLevelType w:val="hybridMultilevel"/>
    <w:tmpl w:val="44CCA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F2EB7"/>
    <w:multiLevelType w:val="hybridMultilevel"/>
    <w:tmpl w:val="4A201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93CBF"/>
    <w:multiLevelType w:val="hybridMultilevel"/>
    <w:tmpl w:val="48AC46E8"/>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BD46182"/>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F655347"/>
    <w:multiLevelType w:val="hybridMultilevel"/>
    <w:tmpl w:val="3F10D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0AC4E60"/>
    <w:multiLevelType w:val="hybridMultilevel"/>
    <w:tmpl w:val="2340DB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AC1094D"/>
    <w:multiLevelType w:val="hybridMultilevel"/>
    <w:tmpl w:val="EA0426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D3E70"/>
    <w:multiLevelType w:val="hybridMultilevel"/>
    <w:tmpl w:val="5A1EA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F54DC1"/>
    <w:multiLevelType w:val="hybridMultilevel"/>
    <w:tmpl w:val="3DFC4A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F9F55FC"/>
    <w:multiLevelType w:val="hybridMultilevel"/>
    <w:tmpl w:val="FAB496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202531E"/>
    <w:multiLevelType w:val="hybridMultilevel"/>
    <w:tmpl w:val="88582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C7373C"/>
    <w:multiLevelType w:val="hybridMultilevel"/>
    <w:tmpl w:val="63CA92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5E180B"/>
    <w:multiLevelType w:val="hybridMultilevel"/>
    <w:tmpl w:val="0DDAB5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C1C5552"/>
    <w:multiLevelType w:val="hybridMultilevel"/>
    <w:tmpl w:val="81C28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081BC6"/>
    <w:multiLevelType w:val="hybridMultilevel"/>
    <w:tmpl w:val="72325D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BF72902"/>
    <w:multiLevelType w:val="hybridMultilevel"/>
    <w:tmpl w:val="DACAFC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F3D558E"/>
    <w:multiLevelType w:val="hybridMultilevel"/>
    <w:tmpl w:val="E9589AC0"/>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35" w15:restartNumberingAfterBreak="0">
    <w:nsid w:val="70757DB3"/>
    <w:multiLevelType w:val="hybridMultilevel"/>
    <w:tmpl w:val="010096D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15:restartNumberingAfterBreak="0">
    <w:nsid w:val="754232A4"/>
    <w:multiLevelType w:val="multilevel"/>
    <w:tmpl w:val="87CAE2F4"/>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15:restartNumberingAfterBreak="0">
    <w:nsid w:val="75F461F4"/>
    <w:multiLevelType w:val="hybridMultilevel"/>
    <w:tmpl w:val="4E488E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7BF2434"/>
    <w:multiLevelType w:val="hybridMultilevel"/>
    <w:tmpl w:val="49F221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8773FC6"/>
    <w:multiLevelType w:val="hybridMultilevel"/>
    <w:tmpl w:val="8BD29DE2"/>
    <w:lvl w:ilvl="0" w:tplc="F4064744">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8A10CCC"/>
    <w:multiLevelType w:val="hybridMultilevel"/>
    <w:tmpl w:val="F7E26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0D62D7"/>
    <w:multiLevelType w:val="hybridMultilevel"/>
    <w:tmpl w:val="94981E32"/>
    <w:lvl w:ilvl="0" w:tplc="FFFFFFFF">
      <w:start w:val="1"/>
      <w:numFmt w:val="decimal"/>
      <w:lvlText w:val="%1)"/>
      <w:lvlJc w:val="left"/>
      <w:pPr>
        <w:ind w:left="720" w:hanging="360"/>
      </w:pPr>
      <w:rPr>
        <w:rFonts w:hint="default"/>
        <w:lang w:val="uk-U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9F7AAD"/>
    <w:multiLevelType w:val="multilevel"/>
    <w:tmpl w:val="717C2CFE"/>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385FF4"/>
    <w:multiLevelType w:val="hybridMultilevel"/>
    <w:tmpl w:val="AB348B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
  </w:num>
  <w:num w:numId="4">
    <w:abstractNumId w:val="29"/>
  </w:num>
  <w:num w:numId="5">
    <w:abstractNumId w:val="22"/>
  </w:num>
  <w:num w:numId="6">
    <w:abstractNumId w:val="19"/>
  </w:num>
  <w:num w:numId="7">
    <w:abstractNumId w:val="42"/>
  </w:num>
  <w:num w:numId="8">
    <w:abstractNumId w:val="36"/>
  </w:num>
  <w:num w:numId="9">
    <w:abstractNumId w:val="16"/>
  </w:num>
  <w:num w:numId="10">
    <w:abstractNumId w:val="38"/>
  </w:num>
  <w:num w:numId="11">
    <w:abstractNumId w:val="31"/>
  </w:num>
  <w:num w:numId="12">
    <w:abstractNumId w:val="10"/>
  </w:num>
  <w:num w:numId="13">
    <w:abstractNumId w:val="0"/>
  </w:num>
  <w:num w:numId="14">
    <w:abstractNumId w:val="9"/>
  </w:num>
  <w:num w:numId="15">
    <w:abstractNumId w:val="34"/>
  </w:num>
  <w:num w:numId="16">
    <w:abstractNumId w:val="15"/>
  </w:num>
  <w:num w:numId="17">
    <w:abstractNumId w:val="4"/>
  </w:num>
  <w:num w:numId="18">
    <w:abstractNumId w:val="11"/>
  </w:num>
  <w:num w:numId="19">
    <w:abstractNumId w:val="21"/>
  </w:num>
  <w:num w:numId="20">
    <w:abstractNumId w:val="32"/>
  </w:num>
  <w:num w:numId="21">
    <w:abstractNumId w:val="7"/>
  </w:num>
  <w:num w:numId="22">
    <w:abstractNumId w:val="33"/>
  </w:num>
  <w:num w:numId="23">
    <w:abstractNumId w:val="23"/>
  </w:num>
  <w:num w:numId="24">
    <w:abstractNumId w:val="2"/>
  </w:num>
  <w:num w:numId="25">
    <w:abstractNumId w:val="24"/>
  </w:num>
  <w:num w:numId="26">
    <w:abstractNumId w:val="17"/>
  </w:num>
  <w:num w:numId="27">
    <w:abstractNumId w:val="3"/>
  </w:num>
  <w:num w:numId="28">
    <w:abstractNumId w:val="28"/>
  </w:num>
  <w:num w:numId="29">
    <w:abstractNumId w:val="37"/>
  </w:num>
  <w:num w:numId="30">
    <w:abstractNumId w:val="18"/>
  </w:num>
  <w:num w:numId="31">
    <w:abstractNumId w:val="43"/>
  </w:num>
  <w:num w:numId="32">
    <w:abstractNumId w:val="30"/>
  </w:num>
  <w:num w:numId="33">
    <w:abstractNumId w:val="5"/>
  </w:num>
  <w:num w:numId="34">
    <w:abstractNumId w:val="35"/>
  </w:num>
  <w:num w:numId="35">
    <w:abstractNumId w:val="8"/>
  </w:num>
  <w:num w:numId="36">
    <w:abstractNumId w:val="20"/>
  </w:num>
  <w:num w:numId="37">
    <w:abstractNumId w:val="41"/>
  </w:num>
  <w:num w:numId="38">
    <w:abstractNumId w:val="39"/>
  </w:num>
  <w:num w:numId="39">
    <w:abstractNumId w:val="12"/>
  </w:num>
  <w:num w:numId="40">
    <w:abstractNumId w:val="26"/>
  </w:num>
  <w:num w:numId="41">
    <w:abstractNumId w:val="6"/>
  </w:num>
  <w:num w:numId="42">
    <w:abstractNumId w:val="13"/>
  </w:num>
  <w:num w:numId="43">
    <w:abstractNumId w:val="14"/>
  </w:num>
  <w:num w:numId="44">
    <w:abstractNumId w:val="4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BA3"/>
    <w:rsid w:val="00002D70"/>
    <w:rsid w:val="00011D20"/>
    <w:rsid w:val="0001239A"/>
    <w:rsid w:val="00013106"/>
    <w:rsid w:val="00017184"/>
    <w:rsid w:val="00017ACB"/>
    <w:rsid w:val="00020911"/>
    <w:rsid w:val="00023296"/>
    <w:rsid w:val="000279DF"/>
    <w:rsid w:val="00031FE1"/>
    <w:rsid w:val="0003308B"/>
    <w:rsid w:val="00033E0F"/>
    <w:rsid w:val="000409FF"/>
    <w:rsid w:val="000437AE"/>
    <w:rsid w:val="0004383A"/>
    <w:rsid w:val="00044720"/>
    <w:rsid w:val="00044ED1"/>
    <w:rsid w:val="000462C0"/>
    <w:rsid w:val="00053A74"/>
    <w:rsid w:val="000640AD"/>
    <w:rsid w:val="000708F7"/>
    <w:rsid w:val="00080BE4"/>
    <w:rsid w:val="00081BC5"/>
    <w:rsid w:val="00084C0C"/>
    <w:rsid w:val="00085915"/>
    <w:rsid w:val="00086558"/>
    <w:rsid w:val="000866AF"/>
    <w:rsid w:val="000871C6"/>
    <w:rsid w:val="00096C62"/>
    <w:rsid w:val="00097099"/>
    <w:rsid w:val="00097B80"/>
    <w:rsid w:val="000A1522"/>
    <w:rsid w:val="000A2FCF"/>
    <w:rsid w:val="000A5501"/>
    <w:rsid w:val="000A5FF1"/>
    <w:rsid w:val="000B005F"/>
    <w:rsid w:val="000B00D4"/>
    <w:rsid w:val="000B3B18"/>
    <w:rsid w:val="000B403E"/>
    <w:rsid w:val="000B4DC9"/>
    <w:rsid w:val="000B558F"/>
    <w:rsid w:val="000C06A9"/>
    <w:rsid w:val="000C41D7"/>
    <w:rsid w:val="000C7A3A"/>
    <w:rsid w:val="000D2261"/>
    <w:rsid w:val="000E05DD"/>
    <w:rsid w:val="000E0958"/>
    <w:rsid w:val="000E2C1C"/>
    <w:rsid w:val="000E5D66"/>
    <w:rsid w:val="000E638B"/>
    <w:rsid w:val="000F2565"/>
    <w:rsid w:val="000F32AE"/>
    <w:rsid w:val="000F6A93"/>
    <w:rsid w:val="000F75A9"/>
    <w:rsid w:val="0010131A"/>
    <w:rsid w:val="00103037"/>
    <w:rsid w:val="001057B4"/>
    <w:rsid w:val="00113023"/>
    <w:rsid w:val="0011478C"/>
    <w:rsid w:val="0011622B"/>
    <w:rsid w:val="001170FA"/>
    <w:rsid w:val="00120299"/>
    <w:rsid w:val="001205EA"/>
    <w:rsid w:val="00123B69"/>
    <w:rsid w:val="0012587C"/>
    <w:rsid w:val="00131AE9"/>
    <w:rsid w:val="00131F16"/>
    <w:rsid w:val="00132241"/>
    <w:rsid w:val="00133AE8"/>
    <w:rsid w:val="00144F41"/>
    <w:rsid w:val="001472E4"/>
    <w:rsid w:val="001534E0"/>
    <w:rsid w:val="00153F0E"/>
    <w:rsid w:val="00160F53"/>
    <w:rsid w:val="00164BA2"/>
    <w:rsid w:val="001735A9"/>
    <w:rsid w:val="001767AD"/>
    <w:rsid w:val="00177963"/>
    <w:rsid w:val="00180DE2"/>
    <w:rsid w:val="001839C4"/>
    <w:rsid w:val="001910FD"/>
    <w:rsid w:val="00191CBD"/>
    <w:rsid w:val="00194476"/>
    <w:rsid w:val="00197466"/>
    <w:rsid w:val="001A08AD"/>
    <w:rsid w:val="001A2708"/>
    <w:rsid w:val="001A783A"/>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2014E8"/>
    <w:rsid w:val="002023C3"/>
    <w:rsid w:val="00204BF6"/>
    <w:rsid w:val="00205ADF"/>
    <w:rsid w:val="00212C1F"/>
    <w:rsid w:val="002220FE"/>
    <w:rsid w:val="0022659E"/>
    <w:rsid w:val="002300F0"/>
    <w:rsid w:val="00235593"/>
    <w:rsid w:val="0024226D"/>
    <w:rsid w:val="00242F58"/>
    <w:rsid w:val="002438EB"/>
    <w:rsid w:val="00250BAE"/>
    <w:rsid w:val="00252D49"/>
    <w:rsid w:val="00256067"/>
    <w:rsid w:val="002635DB"/>
    <w:rsid w:val="002658A0"/>
    <w:rsid w:val="00266060"/>
    <w:rsid w:val="00271EBC"/>
    <w:rsid w:val="00272A1F"/>
    <w:rsid w:val="002732F8"/>
    <w:rsid w:val="00275554"/>
    <w:rsid w:val="00276340"/>
    <w:rsid w:val="00277268"/>
    <w:rsid w:val="00283206"/>
    <w:rsid w:val="00295E76"/>
    <w:rsid w:val="0029692E"/>
    <w:rsid w:val="0029718D"/>
    <w:rsid w:val="002971E6"/>
    <w:rsid w:val="002A339B"/>
    <w:rsid w:val="002B0C0F"/>
    <w:rsid w:val="002C2CF1"/>
    <w:rsid w:val="002C4D8E"/>
    <w:rsid w:val="002D04E3"/>
    <w:rsid w:val="002D159A"/>
    <w:rsid w:val="002D60C0"/>
    <w:rsid w:val="002E355F"/>
    <w:rsid w:val="002E6A3D"/>
    <w:rsid w:val="002E7B30"/>
    <w:rsid w:val="002F4725"/>
    <w:rsid w:val="002F4C52"/>
    <w:rsid w:val="0031271E"/>
    <w:rsid w:val="00315127"/>
    <w:rsid w:val="003161E6"/>
    <w:rsid w:val="00316347"/>
    <w:rsid w:val="003167CB"/>
    <w:rsid w:val="00317FD6"/>
    <w:rsid w:val="00320196"/>
    <w:rsid w:val="00320782"/>
    <w:rsid w:val="0032200D"/>
    <w:rsid w:val="0032231E"/>
    <w:rsid w:val="00322F7A"/>
    <w:rsid w:val="00323039"/>
    <w:rsid w:val="00323E3D"/>
    <w:rsid w:val="003240A3"/>
    <w:rsid w:val="00324CA0"/>
    <w:rsid w:val="00327D39"/>
    <w:rsid w:val="00330BF0"/>
    <w:rsid w:val="00332B11"/>
    <w:rsid w:val="003337A3"/>
    <w:rsid w:val="00335093"/>
    <w:rsid w:val="003419FF"/>
    <w:rsid w:val="00346DEC"/>
    <w:rsid w:val="0035081D"/>
    <w:rsid w:val="00353307"/>
    <w:rsid w:val="00353CCC"/>
    <w:rsid w:val="003541C1"/>
    <w:rsid w:val="003557C3"/>
    <w:rsid w:val="00362071"/>
    <w:rsid w:val="003713D9"/>
    <w:rsid w:val="003737E1"/>
    <w:rsid w:val="0037542B"/>
    <w:rsid w:val="00382517"/>
    <w:rsid w:val="003837FD"/>
    <w:rsid w:val="00383DED"/>
    <w:rsid w:val="003866F2"/>
    <w:rsid w:val="0039108A"/>
    <w:rsid w:val="00392528"/>
    <w:rsid w:val="003925E1"/>
    <w:rsid w:val="003927C2"/>
    <w:rsid w:val="0039283C"/>
    <w:rsid w:val="00392A11"/>
    <w:rsid w:val="003A16FF"/>
    <w:rsid w:val="003A22AA"/>
    <w:rsid w:val="003A367B"/>
    <w:rsid w:val="003A4570"/>
    <w:rsid w:val="003A489E"/>
    <w:rsid w:val="003A4D76"/>
    <w:rsid w:val="003A59EF"/>
    <w:rsid w:val="003B08F2"/>
    <w:rsid w:val="003B0FF6"/>
    <w:rsid w:val="003B1B6A"/>
    <w:rsid w:val="003B52DF"/>
    <w:rsid w:val="003B710A"/>
    <w:rsid w:val="003B7C06"/>
    <w:rsid w:val="003C0C00"/>
    <w:rsid w:val="003C1221"/>
    <w:rsid w:val="003C5A40"/>
    <w:rsid w:val="003D1428"/>
    <w:rsid w:val="003D2BFF"/>
    <w:rsid w:val="003D3899"/>
    <w:rsid w:val="003D48BA"/>
    <w:rsid w:val="003E1E5B"/>
    <w:rsid w:val="003E21BB"/>
    <w:rsid w:val="003E42E7"/>
    <w:rsid w:val="003E52CB"/>
    <w:rsid w:val="003E5F3E"/>
    <w:rsid w:val="003E65CD"/>
    <w:rsid w:val="003F15EA"/>
    <w:rsid w:val="003F39B1"/>
    <w:rsid w:val="004020CE"/>
    <w:rsid w:val="00404D79"/>
    <w:rsid w:val="00406F24"/>
    <w:rsid w:val="00410EE4"/>
    <w:rsid w:val="0041482B"/>
    <w:rsid w:val="00417D36"/>
    <w:rsid w:val="00440B34"/>
    <w:rsid w:val="004419EC"/>
    <w:rsid w:val="00444276"/>
    <w:rsid w:val="00457359"/>
    <w:rsid w:val="004620B9"/>
    <w:rsid w:val="004635EC"/>
    <w:rsid w:val="00464E8B"/>
    <w:rsid w:val="00464FC7"/>
    <w:rsid w:val="00477748"/>
    <w:rsid w:val="00483B0A"/>
    <w:rsid w:val="004849BE"/>
    <w:rsid w:val="00486136"/>
    <w:rsid w:val="0048664A"/>
    <w:rsid w:val="00486DC7"/>
    <w:rsid w:val="004874CA"/>
    <w:rsid w:val="00487C2F"/>
    <w:rsid w:val="00492793"/>
    <w:rsid w:val="00493F05"/>
    <w:rsid w:val="0049573C"/>
    <w:rsid w:val="00497E59"/>
    <w:rsid w:val="004A1599"/>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1C6B"/>
    <w:rsid w:val="004E7800"/>
    <w:rsid w:val="004F0B74"/>
    <w:rsid w:val="004F5C7E"/>
    <w:rsid w:val="00502476"/>
    <w:rsid w:val="005028B6"/>
    <w:rsid w:val="005067B7"/>
    <w:rsid w:val="00515E27"/>
    <w:rsid w:val="00522953"/>
    <w:rsid w:val="00524DC3"/>
    <w:rsid w:val="0052568D"/>
    <w:rsid w:val="00525874"/>
    <w:rsid w:val="005378A4"/>
    <w:rsid w:val="00537AB7"/>
    <w:rsid w:val="00540F22"/>
    <w:rsid w:val="0055115C"/>
    <w:rsid w:val="00552FF4"/>
    <w:rsid w:val="00555850"/>
    <w:rsid w:val="00556018"/>
    <w:rsid w:val="005623E6"/>
    <w:rsid w:val="00563645"/>
    <w:rsid w:val="00565AFC"/>
    <w:rsid w:val="005679E5"/>
    <w:rsid w:val="00572D34"/>
    <w:rsid w:val="00574D58"/>
    <w:rsid w:val="005763E9"/>
    <w:rsid w:val="005828AE"/>
    <w:rsid w:val="005829F1"/>
    <w:rsid w:val="00586ADC"/>
    <w:rsid w:val="005905C2"/>
    <w:rsid w:val="005952C8"/>
    <w:rsid w:val="00595914"/>
    <w:rsid w:val="00597521"/>
    <w:rsid w:val="005A24C6"/>
    <w:rsid w:val="005A275B"/>
    <w:rsid w:val="005A5D5B"/>
    <w:rsid w:val="005A6EDD"/>
    <w:rsid w:val="005B001C"/>
    <w:rsid w:val="005B0B60"/>
    <w:rsid w:val="005B4C64"/>
    <w:rsid w:val="005B4D81"/>
    <w:rsid w:val="005C1FC7"/>
    <w:rsid w:val="005C332B"/>
    <w:rsid w:val="005C4F06"/>
    <w:rsid w:val="005C5EA1"/>
    <w:rsid w:val="005C6EDB"/>
    <w:rsid w:val="005D29D6"/>
    <w:rsid w:val="005D2F2A"/>
    <w:rsid w:val="005E732A"/>
    <w:rsid w:val="00604064"/>
    <w:rsid w:val="00612759"/>
    <w:rsid w:val="00613EEB"/>
    <w:rsid w:val="0062117F"/>
    <w:rsid w:val="00622221"/>
    <w:rsid w:val="00625D30"/>
    <w:rsid w:val="00635429"/>
    <w:rsid w:val="0064139A"/>
    <w:rsid w:val="00645015"/>
    <w:rsid w:val="00645E54"/>
    <w:rsid w:val="00647188"/>
    <w:rsid w:val="006504B1"/>
    <w:rsid w:val="00652253"/>
    <w:rsid w:val="00656889"/>
    <w:rsid w:val="006571C3"/>
    <w:rsid w:val="006603B9"/>
    <w:rsid w:val="00663260"/>
    <w:rsid w:val="00664328"/>
    <w:rsid w:val="00665006"/>
    <w:rsid w:val="00665E03"/>
    <w:rsid w:val="00674081"/>
    <w:rsid w:val="00676C62"/>
    <w:rsid w:val="0067784D"/>
    <w:rsid w:val="00682FF0"/>
    <w:rsid w:val="0068356E"/>
    <w:rsid w:val="0068677C"/>
    <w:rsid w:val="006877A3"/>
    <w:rsid w:val="006A0194"/>
    <w:rsid w:val="006A04A5"/>
    <w:rsid w:val="006A1246"/>
    <w:rsid w:val="006A289E"/>
    <w:rsid w:val="006A2F99"/>
    <w:rsid w:val="006A40F0"/>
    <w:rsid w:val="006A68C3"/>
    <w:rsid w:val="006C035B"/>
    <w:rsid w:val="006C044A"/>
    <w:rsid w:val="006C109C"/>
    <w:rsid w:val="006D09D4"/>
    <w:rsid w:val="006D1603"/>
    <w:rsid w:val="006D2CA0"/>
    <w:rsid w:val="006D5ACB"/>
    <w:rsid w:val="006E3154"/>
    <w:rsid w:val="006E50B6"/>
    <w:rsid w:val="006F2C1C"/>
    <w:rsid w:val="006F77A5"/>
    <w:rsid w:val="007021E6"/>
    <w:rsid w:val="007022A2"/>
    <w:rsid w:val="007025AB"/>
    <w:rsid w:val="007026BE"/>
    <w:rsid w:val="0070431E"/>
    <w:rsid w:val="00707919"/>
    <w:rsid w:val="00717950"/>
    <w:rsid w:val="007203C0"/>
    <w:rsid w:val="007223DD"/>
    <w:rsid w:val="00725A34"/>
    <w:rsid w:val="00731507"/>
    <w:rsid w:val="00732A63"/>
    <w:rsid w:val="00734944"/>
    <w:rsid w:val="00735473"/>
    <w:rsid w:val="0074296A"/>
    <w:rsid w:val="00743261"/>
    <w:rsid w:val="007432D4"/>
    <w:rsid w:val="00743FCA"/>
    <w:rsid w:val="007470E9"/>
    <w:rsid w:val="00756418"/>
    <w:rsid w:val="00760933"/>
    <w:rsid w:val="007622E1"/>
    <w:rsid w:val="007624A7"/>
    <w:rsid w:val="00764C0B"/>
    <w:rsid w:val="00765AA7"/>
    <w:rsid w:val="00767616"/>
    <w:rsid w:val="00771746"/>
    <w:rsid w:val="00771A83"/>
    <w:rsid w:val="00773CA5"/>
    <w:rsid w:val="00774B00"/>
    <w:rsid w:val="007751D1"/>
    <w:rsid w:val="00775CC3"/>
    <w:rsid w:val="0077659C"/>
    <w:rsid w:val="0078045D"/>
    <w:rsid w:val="00781B50"/>
    <w:rsid w:val="00784CD1"/>
    <w:rsid w:val="00790FC2"/>
    <w:rsid w:val="0079253D"/>
    <w:rsid w:val="0079432C"/>
    <w:rsid w:val="00794C3B"/>
    <w:rsid w:val="00794D9A"/>
    <w:rsid w:val="00794E95"/>
    <w:rsid w:val="007954C2"/>
    <w:rsid w:val="00795FCA"/>
    <w:rsid w:val="007979D5"/>
    <w:rsid w:val="007A0C5D"/>
    <w:rsid w:val="007A2F09"/>
    <w:rsid w:val="007A32AD"/>
    <w:rsid w:val="007A3894"/>
    <w:rsid w:val="007A61FB"/>
    <w:rsid w:val="007A6EE9"/>
    <w:rsid w:val="007B0AA3"/>
    <w:rsid w:val="007B0CB2"/>
    <w:rsid w:val="007B1062"/>
    <w:rsid w:val="007B1639"/>
    <w:rsid w:val="007B16C2"/>
    <w:rsid w:val="007B5385"/>
    <w:rsid w:val="007B64E1"/>
    <w:rsid w:val="007B7751"/>
    <w:rsid w:val="007B7BE9"/>
    <w:rsid w:val="007C0566"/>
    <w:rsid w:val="007C0A96"/>
    <w:rsid w:val="007D3179"/>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40EC"/>
    <w:rsid w:val="00804119"/>
    <w:rsid w:val="00806758"/>
    <w:rsid w:val="00813FFF"/>
    <w:rsid w:val="008146C8"/>
    <w:rsid w:val="00820379"/>
    <w:rsid w:val="008218F2"/>
    <w:rsid w:val="00823C46"/>
    <w:rsid w:val="00827989"/>
    <w:rsid w:val="00830AE7"/>
    <w:rsid w:val="008318FC"/>
    <w:rsid w:val="0083373F"/>
    <w:rsid w:val="00835840"/>
    <w:rsid w:val="008358CE"/>
    <w:rsid w:val="00842A7E"/>
    <w:rsid w:val="00847E7D"/>
    <w:rsid w:val="00850E33"/>
    <w:rsid w:val="00853402"/>
    <w:rsid w:val="00853C8F"/>
    <w:rsid w:val="00854ED2"/>
    <w:rsid w:val="008602B2"/>
    <w:rsid w:val="00861859"/>
    <w:rsid w:val="00863978"/>
    <w:rsid w:val="008640DF"/>
    <w:rsid w:val="0086705A"/>
    <w:rsid w:val="008716CE"/>
    <w:rsid w:val="00875000"/>
    <w:rsid w:val="00875991"/>
    <w:rsid w:val="008762A5"/>
    <w:rsid w:val="008773A6"/>
    <w:rsid w:val="00880DD1"/>
    <w:rsid w:val="00881F4B"/>
    <w:rsid w:val="0088293B"/>
    <w:rsid w:val="00887462"/>
    <w:rsid w:val="008932CE"/>
    <w:rsid w:val="008941D5"/>
    <w:rsid w:val="008957FB"/>
    <w:rsid w:val="00897941"/>
    <w:rsid w:val="008A000C"/>
    <w:rsid w:val="008A0FD9"/>
    <w:rsid w:val="008A23B0"/>
    <w:rsid w:val="008A4F1A"/>
    <w:rsid w:val="008A62B5"/>
    <w:rsid w:val="008B07D4"/>
    <w:rsid w:val="008B21CB"/>
    <w:rsid w:val="008C5885"/>
    <w:rsid w:val="008C5900"/>
    <w:rsid w:val="008C5E4E"/>
    <w:rsid w:val="008C73AC"/>
    <w:rsid w:val="008D0DCE"/>
    <w:rsid w:val="008D148E"/>
    <w:rsid w:val="008D638D"/>
    <w:rsid w:val="008E01C1"/>
    <w:rsid w:val="008E257D"/>
    <w:rsid w:val="008E2C83"/>
    <w:rsid w:val="008E68DA"/>
    <w:rsid w:val="008E6B7D"/>
    <w:rsid w:val="008E7694"/>
    <w:rsid w:val="008F03FA"/>
    <w:rsid w:val="008F2830"/>
    <w:rsid w:val="008F4C6D"/>
    <w:rsid w:val="00900848"/>
    <w:rsid w:val="00900E3B"/>
    <w:rsid w:val="00906BF8"/>
    <w:rsid w:val="00907408"/>
    <w:rsid w:val="0090787B"/>
    <w:rsid w:val="0093227F"/>
    <w:rsid w:val="00934CC1"/>
    <w:rsid w:val="00940202"/>
    <w:rsid w:val="00940F26"/>
    <w:rsid w:val="009414B4"/>
    <w:rsid w:val="009423A1"/>
    <w:rsid w:val="009454E7"/>
    <w:rsid w:val="0094585A"/>
    <w:rsid w:val="0094653A"/>
    <w:rsid w:val="00951C3A"/>
    <w:rsid w:val="009534AC"/>
    <w:rsid w:val="00955662"/>
    <w:rsid w:val="0095586D"/>
    <w:rsid w:val="00955AC3"/>
    <w:rsid w:val="00955E08"/>
    <w:rsid w:val="009565F2"/>
    <w:rsid w:val="00960AEF"/>
    <w:rsid w:val="00962C25"/>
    <w:rsid w:val="00964A59"/>
    <w:rsid w:val="00966380"/>
    <w:rsid w:val="00970230"/>
    <w:rsid w:val="00970663"/>
    <w:rsid w:val="00970B34"/>
    <w:rsid w:val="00972520"/>
    <w:rsid w:val="0098267A"/>
    <w:rsid w:val="009837F0"/>
    <w:rsid w:val="00985D6A"/>
    <w:rsid w:val="009865A6"/>
    <w:rsid w:val="00991D65"/>
    <w:rsid w:val="00994F94"/>
    <w:rsid w:val="009979A3"/>
    <w:rsid w:val="009A03BF"/>
    <w:rsid w:val="009A26A1"/>
    <w:rsid w:val="009A397F"/>
    <w:rsid w:val="009A73EB"/>
    <w:rsid w:val="009B072D"/>
    <w:rsid w:val="009B19B2"/>
    <w:rsid w:val="009B21D0"/>
    <w:rsid w:val="009C0316"/>
    <w:rsid w:val="009C130F"/>
    <w:rsid w:val="009C4580"/>
    <w:rsid w:val="009D12C5"/>
    <w:rsid w:val="009D3539"/>
    <w:rsid w:val="009D4DC5"/>
    <w:rsid w:val="009D59C3"/>
    <w:rsid w:val="009E1BEC"/>
    <w:rsid w:val="009E1CF8"/>
    <w:rsid w:val="009F06F7"/>
    <w:rsid w:val="009F11F5"/>
    <w:rsid w:val="009F5299"/>
    <w:rsid w:val="009F7F6C"/>
    <w:rsid w:val="00A05883"/>
    <w:rsid w:val="00A06FA5"/>
    <w:rsid w:val="00A11A47"/>
    <w:rsid w:val="00A12217"/>
    <w:rsid w:val="00A1408A"/>
    <w:rsid w:val="00A142E3"/>
    <w:rsid w:val="00A168EF"/>
    <w:rsid w:val="00A27ABC"/>
    <w:rsid w:val="00A27C58"/>
    <w:rsid w:val="00A317E5"/>
    <w:rsid w:val="00A32936"/>
    <w:rsid w:val="00A33A53"/>
    <w:rsid w:val="00A34963"/>
    <w:rsid w:val="00A3577E"/>
    <w:rsid w:val="00A37417"/>
    <w:rsid w:val="00A40BC5"/>
    <w:rsid w:val="00A44F94"/>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436A"/>
    <w:rsid w:val="00AA4AD8"/>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076FD"/>
    <w:rsid w:val="00B078B2"/>
    <w:rsid w:val="00B17304"/>
    <w:rsid w:val="00B2339F"/>
    <w:rsid w:val="00B27F3F"/>
    <w:rsid w:val="00B338C5"/>
    <w:rsid w:val="00B345FB"/>
    <w:rsid w:val="00B34AE9"/>
    <w:rsid w:val="00B37D4A"/>
    <w:rsid w:val="00B41075"/>
    <w:rsid w:val="00B47601"/>
    <w:rsid w:val="00B47BE3"/>
    <w:rsid w:val="00B51EEF"/>
    <w:rsid w:val="00B5567B"/>
    <w:rsid w:val="00B62186"/>
    <w:rsid w:val="00B65459"/>
    <w:rsid w:val="00B658DB"/>
    <w:rsid w:val="00B73CC7"/>
    <w:rsid w:val="00B754CA"/>
    <w:rsid w:val="00B76D26"/>
    <w:rsid w:val="00B80663"/>
    <w:rsid w:val="00B81374"/>
    <w:rsid w:val="00B862F9"/>
    <w:rsid w:val="00B940A0"/>
    <w:rsid w:val="00B96CEF"/>
    <w:rsid w:val="00B9777C"/>
    <w:rsid w:val="00B97F1D"/>
    <w:rsid w:val="00BA1980"/>
    <w:rsid w:val="00BA280C"/>
    <w:rsid w:val="00BA3CC0"/>
    <w:rsid w:val="00BA53DE"/>
    <w:rsid w:val="00BA6874"/>
    <w:rsid w:val="00BB0CD3"/>
    <w:rsid w:val="00BB11BB"/>
    <w:rsid w:val="00BB1A62"/>
    <w:rsid w:val="00BB6E1F"/>
    <w:rsid w:val="00BB757A"/>
    <w:rsid w:val="00BC3361"/>
    <w:rsid w:val="00BC3B30"/>
    <w:rsid w:val="00BC660C"/>
    <w:rsid w:val="00BC779E"/>
    <w:rsid w:val="00BD1202"/>
    <w:rsid w:val="00BD6B2D"/>
    <w:rsid w:val="00BE0E43"/>
    <w:rsid w:val="00BE2B99"/>
    <w:rsid w:val="00BF0236"/>
    <w:rsid w:val="00BF0E1C"/>
    <w:rsid w:val="00BF13BF"/>
    <w:rsid w:val="00BF3C9A"/>
    <w:rsid w:val="00BF448E"/>
    <w:rsid w:val="00BF672F"/>
    <w:rsid w:val="00BF70C5"/>
    <w:rsid w:val="00C008EA"/>
    <w:rsid w:val="00C01CAE"/>
    <w:rsid w:val="00C064D6"/>
    <w:rsid w:val="00C0664E"/>
    <w:rsid w:val="00C11721"/>
    <w:rsid w:val="00C11CB8"/>
    <w:rsid w:val="00C1692F"/>
    <w:rsid w:val="00C2223A"/>
    <w:rsid w:val="00C22439"/>
    <w:rsid w:val="00C306B9"/>
    <w:rsid w:val="00C34FA4"/>
    <w:rsid w:val="00C361F5"/>
    <w:rsid w:val="00C36E33"/>
    <w:rsid w:val="00C3705B"/>
    <w:rsid w:val="00C37C20"/>
    <w:rsid w:val="00C43033"/>
    <w:rsid w:val="00C43679"/>
    <w:rsid w:val="00C452E7"/>
    <w:rsid w:val="00C57DCA"/>
    <w:rsid w:val="00C60740"/>
    <w:rsid w:val="00C64754"/>
    <w:rsid w:val="00C64996"/>
    <w:rsid w:val="00C64D24"/>
    <w:rsid w:val="00C65E6E"/>
    <w:rsid w:val="00C7689D"/>
    <w:rsid w:val="00C7788D"/>
    <w:rsid w:val="00C80BEC"/>
    <w:rsid w:val="00C87DAE"/>
    <w:rsid w:val="00C9081A"/>
    <w:rsid w:val="00C91201"/>
    <w:rsid w:val="00C91F35"/>
    <w:rsid w:val="00C94EDC"/>
    <w:rsid w:val="00CA1FF5"/>
    <w:rsid w:val="00CA4AF0"/>
    <w:rsid w:val="00CA4CDA"/>
    <w:rsid w:val="00CA79F0"/>
    <w:rsid w:val="00CB1129"/>
    <w:rsid w:val="00CB2995"/>
    <w:rsid w:val="00CB2CAF"/>
    <w:rsid w:val="00CB3069"/>
    <w:rsid w:val="00CB3F2D"/>
    <w:rsid w:val="00CB4E65"/>
    <w:rsid w:val="00CB7FD6"/>
    <w:rsid w:val="00CC01B9"/>
    <w:rsid w:val="00CC728C"/>
    <w:rsid w:val="00CC7F51"/>
    <w:rsid w:val="00CD1B32"/>
    <w:rsid w:val="00CD2918"/>
    <w:rsid w:val="00CD3E69"/>
    <w:rsid w:val="00CD47A7"/>
    <w:rsid w:val="00CD577C"/>
    <w:rsid w:val="00CD6B54"/>
    <w:rsid w:val="00CD7503"/>
    <w:rsid w:val="00CD7FCF"/>
    <w:rsid w:val="00CE130B"/>
    <w:rsid w:val="00CE16F1"/>
    <w:rsid w:val="00CE19C3"/>
    <w:rsid w:val="00CE720B"/>
    <w:rsid w:val="00CF3955"/>
    <w:rsid w:val="00CF48F9"/>
    <w:rsid w:val="00CF49C5"/>
    <w:rsid w:val="00CF58CC"/>
    <w:rsid w:val="00D0441A"/>
    <w:rsid w:val="00D05D6D"/>
    <w:rsid w:val="00D063B1"/>
    <w:rsid w:val="00D10972"/>
    <w:rsid w:val="00D111BF"/>
    <w:rsid w:val="00D129D5"/>
    <w:rsid w:val="00D1591D"/>
    <w:rsid w:val="00D170B0"/>
    <w:rsid w:val="00D175D7"/>
    <w:rsid w:val="00D20531"/>
    <w:rsid w:val="00D21679"/>
    <w:rsid w:val="00D25799"/>
    <w:rsid w:val="00D27897"/>
    <w:rsid w:val="00D42ADD"/>
    <w:rsid w:val="00D44151"/>
    <w:rsid w:val="00D5318F"/>
    <w:rsid w:val="00D5382F"/>
    <w:rsid w:val="00D53B64"/>
    <w:rsid w:val="00D60507"/>
    <w:rsid w:val="00D61EBC"/>
    <w:rsid w:val="00D62441"/>
    <w:rsid w:val="00D638FA"/>
    <w:rsid w:val="00D743E4"/>
    <w:rsid w:val="00D74D12"/>
    <w:rsid w:val="00D8148F"/>
    <w:rsid w:val="00D819A7"/>
    <w:rsid w:val="00D853F0"/>
    <w:rsid w:val="00D87C64"/>
    <w:rsid w:val="00D900FD"/>
    <w:rsid w:val="00D91B01"/>
    <w:rsid w:val="00D92502"/>
    <w:rsid w:val="00D92881"/>
    <w:rsid w:val="00D93F90"/>
    <w:rsid w:val="00D941B6"/>
    <w:rsid w:val="00D959D7"/>
    <w:rsid w:val="00D96EF5"/>
    <w:rsid w:val="00DA356B"/>
    <w:rsid w:val="00DA432B"/>
    <w:rsid w:val="00DA508C"/>
    <w:rsid w:val="00DA6F4F"/>
    <w:rsid w:val="00DA7423"/>
    <w:rsid w:val="00DA7DA3"/>
    <w:rsid w:val="00DB2E4D"/>
    <w:rsid w:val="00DC06B2"/>
    <w:rsid w:val="00DC306F"/>
    <w:rsid w:val="00DC318A"/>
    <w:rsid w:val="00DC5453"/>
    <w:rsid w:val="00DD2659"/>
    <w:rsid w:val="00DD3296"/>
    <w:rsid w:val="00DE2F78"/>
    <w:rsid w:val="00DE3809"/>
    <w:rsid w:val="00DE3FB6"/>
    <w:rsid w:val="00DE7099"/>
    <w:rsid w:val="00DF5041"/>
    <w:rsid w:val="00DF5724"/>
    <w:rsid w:val="00E02416"/>
    <w:rsid w:val="00E03437"/>
    <w:rsid w:val="00E0634C"/>
    <w:rsid w:val="00E1130C"/>
    <w:rsid w:val="00E121B5"/>
    <w:rsid w:val="00E13E27"/>
    <w:rsid w:val="00E14DC3"/>
    <w:rsid w:val="00E156A1"/>
    <w:rsid w:val="00E1584A"/>
    <w:rsid w:val="00E15EC1"/>
    <w:rsid w:val="00E168E6"/>
    <w:rsid w:val="00E2108B"/>
    <w:rsid w:val="00E21F0E"/>
    <w:rsid w:val="00E256CD"/>
    <w:rsid w:val="00E25C16"/>
    <w:rsid w:val="00E263A1"/>
    <w:rsid w:val="00E3188E"/>
    <w:rsid w:val="00E32577"/>
    <w:rsid w:val="00E334DA"/>
    <w:rsid w:val="00E339BD"/>
    <w:rsid w:val="00E3530D"/>
    <w:rsid w:val="00E36005"/>
    <w:rsid w:val="00E36ED1"/>
    <w:rsid w:val="00E51BAB"/>
    <w:rsid w:val="00E529F3"/>
    <w:rsid w:val="00E54BAB"/>
    <w:rsid w:val="00E572F8"/>
    <w:rsid w:val="00E61C48"/>
    <w:rsid w:val="00E67197"/>
    <w:rsid w:val="00E70F8C"/>
    <w:rsid w:val="00E72F0B"/>
    <w:rsid w:val="00E8116A"/>
    <w:rsid w:val="00E9225A"/>
    <w:rsid w:val="00E97371"/>
    <w:rsid w:val="00E974FF"/>
    <w:rsid w:val="00EA311A"/>
    <w:rsid w:val="00EA3492"/>
    <w:rsid w:val="00EA485A"/>
    <w:rsid w:val="00EA5B16"/>
    <w:rsid w:val="00EA7862"/>
    <w:rsid w:val="00EB444F"/>
    <w:rsid w:val="00EB6F2C"/>
    <w:rsid w:val="00EC03BC"/>
    <w:rsid w:val="00EC03BE"/>
    <w:rsid w:val="00EC119B"/>
    <w:rsid w:val="00EC3644"/>
    <w:rsid w:val="00EC3CC8"/>
    <w:rsid w:val="00EC560F"/>
    <w:rsid w:val="00ED0213"/>
    <w:rsid w:val="00ED3F46"/>
    <w:rsid w:val="00ED589A"/>
    <w:rsid w:val="00EE0701"/>
    <w:rsid w:val="00EE19CD"/>
    <w:rsid w:val="00EE7F31"/>
    <w:rsid w:val="00EF135E"/>
    <w:rsid w:val="00EF1B03"/>
    <w:rsid w:val="00EF2D92"/>
    <w:rsid w:val="00EF3914"/>
    <w:rsid w:val="00EF3999"/>
    <w:rsid w:val="00EF5118"/>
    <w:rsid w:val="00EF6B67"/>
    <w:rsid w:val="00F04513"/>
    <w:rsid w:val="00F052EF"/>
    <w:rsid w:val="00F12160"/>
    <w:rsid w:val="00F14A93"/>
    <w:rsid w:val="00F25464"/>
    <w:rsid w:val="00F31A29"/>
    <w:rsid w:val="00F322C1"/>
    <w:rsid w:val="00F3520A"/>
    <w:rsid w:val="00F35B3D"/>
    <w:rsid w:val="00F4611F"/>
    <w:rsid w:val="00F46FE5"/>
    <w:rsid w:val="00F5048A"/>
    <w:rsid w:val="00F50D43"/>
    <w:rsid w:val="00F537DF"/>
    <w:rsid w:val="00F61143"/>
    <w:rsid w:val="00F71F42"/>
    <w:rsid w:val="00F75972"/>
    <w:rsid w:val="00F75E39"/>
    <w:rsid w:val="00F8111C"/>
    <w:rsid w:val="00F85C1B"/>
    <w:rsid w:val="00F86617"/>
    <w:rsid w:val="00F920FC"/>
    <w:rsid w:val="00FA6F00"/>
    <w:rsid w:val="00FA7ACE"/>
    <w:rsid w:val="00FB1143"/>
    <w:rsid w:val="00FB1C5B"/>
    <w:rsid w:val="00FB5697"/>
    <w:rsid w:val="00FC1EDE"/>
    <w:rsid w:val="00FC264E"/>
    <w:rsid w:val="00FD1052"/>
    <w:rsid w:val="00FD45BB"/>
    <w:rsid w:val="00FD6AB0"/>
    <w:rsid w:val="00FD75F5"/>
    <w:rsid w:val="00FE0100"/>
    <w:rsid w:val="00FE1996"/>
    <w:rsid w:val="00FE6B92"/>
    <w:rsid w:val="00FF04C8"/>
    <w:rsid w:val="00FF302C"/>
    <w:rsid w:val="00FF55C9"/>
    <w:rsid w:val="00FF663D"/>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316"/>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99"/>
    <w:qFormat/>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і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hc.org.u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ote.phc.org.ua/CompanyPersonsList?position=5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050)%20508-62-4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m.germanovich@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B49A-8B93-43E6-946E-21301F66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27</Pages>
  <Words>42735</Words>
  <Characters>24359</Characters>
  <Application>Microsoft Office Word</Application>
  <DocSecurity>0</DocSecurity>
  <Lines>202</Lines>
  <Paragraphs>133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35</cp:revision>
  <cp:lastPrinted>2021-07-28T07:31:00Z</cp:lastPrinted>
  <dcterms:created xsi:type="dcterms:W3CDTF">2021-08-09T10:40:00Z</dcterms:created>
  <dcterms:modified xsi:type="dcterms:W3CDTF">2022-02-18T08:27:00Z</dcterms:modified>
</cp:coreProperties>
</file>