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27B52869" w:rsidR="00867E7B" w:rsidRDefault="00867E7B" w:rsidP="001E561E">
      <w:pPr>
        <w:spacing w:after="0" w:line="360" w:lineRule="auto"/>
        <w:jc w:val="center"/>
        <w:rPr>
          <w:rFonts w:ascii="Times New Roman" w:hAnsi="Times New Roman"/>
          <w:lang w:eastAsia="ru-RU"/>
        </w:rPr>
      </w:pPr>
    </w:p>
    <w:p w14:paraId="6BDC0807" w14:textId="77777777" w:rsidR="00C47BCC" w:rsidRPr="002B1927" w:rsidRDefault="00C47BCC" w:rsidP="001E561E">
      <w:pPr>
        <w:spacing w:after="0" w:line="360" w:lineRule="auto"/>
        <w:jc w:val="center"/>
        <w:rPr>
          <w:rFonts w:ascii="Times New Roman" w:hAnsi="Times New Roman"/>
          <w:lang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xml:space="preserve">,  04071, </w:t>
      </w:r>
      <w:proofErr w:type="spellStart"/>
      <w:r w:rsidR="00B552B9" w:rsidRPr="002B1927">
        <w:rPr>
          <w:rFonts w:ascii="Times New Roman" w:hAnsi="Times New Roman"/>
          <w:sz w:val="20"/>
          <w:szCs w:val="20"/>
        </w:rPr>
        <w:t>тел</w:t>
      </w:r>
      <w:proofErr w:type="spellEnd"/>
      <w:r w:rsidR="00B552B9" w:rsidRPr="002B1927">
        <w:rPr>
          <w:rFonts w:ascii="Times New Roman" w:hAnsi="Times New Roman"/>
          <w:sz w:val="20"/>
          <w:szCs w:val="20"/>
        </w:rPr>
        <w:t>.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w:t>
      </w:r>
      <w:proofErr w:type="spellStart"/>
      <w:r w:rsidRPr="002B1927">
        <w:rPr>
          <w:rFonts w:ascii="Times New Roman" w:hAnsi="Times New Roman"/>
          <w:sz w:val="20"/>
          <w:szCs w:val="20"/>
        </w:rPr>
        <w:t>mail</w:t>
      </w:r>
      <w:proofErr w:type="spellEnd"/>
      <w:r w:rsidRPr="002B1927">
        <w:rPr>
          <w:rFonts w:ascii="Times New Roman" w:hAnsi="Times New Roman"/>
          <w:sz w:val="20"/>
          <w:szCs w:val="20"/>
        </w:rPr>
        <w:t>: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3238E" w14:paraId="44B44CF1" w14:textId="77777777" w:rsidTr="0063183F">
        <w:tc>
          <w:tcPr>
            <w:tcW w:w="9602" w:type="dxa"/>
          </w:tcPr>
          <w:p w14:paraId="5E0C5026" w14:textId="77777777" w:rsidR="00541841" w:rsidRPr="008411DF" w:rsidRDefault="00541841" w:rsidP="008A662F">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F41DFA"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632ED144" w14:textId="1E2DC88C" w:rsidR="00541841" w:rsidRPr="00B4024F" w:rsidRDefault="00541841" w:rsidP="008A662F">
            <w:pPr>
              <w:spacing w:after="0" w:line="240" w:lineRule="auto"/>
              <w:ind w:left="4855" w:right="708"/>
              <w:rPr>
                <w:rFonts w:ascii="Times New Roman" w:hAnsi="Times New Roman"/>
                <w:color w:val="000000"/>
                <w:sz w:val="26"/>
                <w:szCs w:val="26"/>
                <w:lang w:val="ru-RU"/>
              </w:rPr>
            </w:pPr>
            <w:r w:rsidRPr="0030659A">
              <w:rPr>
                <w:rFonts w:ascii="Times New Roman" w:hAnsi="Times New Roman"/>
                <w:color w:val="000000"/>
                <w:sz w:val="26"/>
                <w:szCs w:val="26"/>
              </w:rPr>
              <w:t>від "</w:t>
            </w:r>
            <w:r w:rsidR="00D80C02" w:rsidRPr="0030659A">
              <w:rPr>
                <w:rFonts w:ascii="Times New Roman" w:hAnsi="Times New Roman"/>
                <w:color w:val="000000"/>
                <w:sz w:val="26"/>
                <w:szCs w:val="26"/>
              </w:rPr>
              <w:t>1</w:t>
            </w:r>
            <w:r w:rsidR="0030659A" w:rsidRPr="0030659A">
              <w:rPr>
                <w:rFonts w:ascii="Times New Roman" w:hAnsi="Times New Roman"/>
                <w:color w:val="000000"/>
                <w:sz w:val="26"/>
                <w:szCs w:val="26"/>
              </w:rPr>
              <w:t>2</w:t>
            </w:r>
            <w:r w:rsidRPr="0030659A">
              <w:rPr>
                <w:rFonts w:ascii="Times New Roman" w:hAnsi="Times New Roman"/>
                <w:color w:val="000000"/>
                <w:sz w:val="26"/>
                <w:szCs w:val="26"/>
              </w:rPr>
              <w:t xml:space="preserve">" </w:t>
            </w:r>
            <w:r w:rsidR="001F48B5" w:rsidRPr="0030659A">
              <w:rPr>
                <w:rFonts w:ascii="Times New Roman" w:hAnsi="Times New Roman"/>
                <w:color w:val="000000"/>
                <w:sz w:val="26"/>
                <w:szCs w:val="26"/>
                <w:lang w:val="ru-RU"/>
              </w:rPr>
              <w:t>листопада</w:t>
            </w:r>
            <w:r w:rsidR="00733E13" w:rsidRPr="0030659A">
              <w:rPr>
                <w:rFonts w:ascii="Times New Roman" w:hAnsi="Times New Roman"/>
                <w:color w:val="000000"/>
                <w:sz w:val="26"/>
                <w:szCs w:val="26"/>
                <w:lang w:val="ru-RU"/>
              </w:rPr>
              <w:t xml:space="preserve"> </w:t>
            </w:r>
            <w:r w:rsidRPr="0030659A">
              <w:rPr>
                <w:rFonts w:ascii="Times New Roman" w:hAnsi="Times New Roman"/>
                <w:color w:val="000000"/>
                <w:sz w:val="26"/>
                <w:szCs w:val="26"/>
              </w:rPr>
              <w:t>20</w:t>
            </w:r>
            <w:r w:rsidR="001D4F79" w:rsidRPr="0030659A">
              <w:rPr>
                <w:rFonts w:ascii="Times New Roman" w:hAnsi="Times New Roman"/>
                <w:color w:val="000000"/>
                <w:sz w:val="26"/>
                <w:szCs w:val="26"/>
              </w:rPr>
              <w:t>2</w:t>
            </w:r>
            <w:r w:rsidR="006B6394" w:rsidRPr="0030659A">
              <w:rPr>
                <w:rFonts w:ascii="Times New Roman" w:hAnsi="Times New Roman"/>
                <w:color w:val="000000"/>
                <w:sz w:val="26"/>
                <w:szCs w:val="26"/>
              </w:rPr>
              <w:t>1</w:t>
            </w:r>
            <w:r w:rsidRPr="0030659A">
              <w:rPr>
                <w:rFonts w:ascii="Times New Roman" w:hAnsi="Times New Roman"/>
                <w:color w:val="000000"/>
                <w:sz w:val="26"/>
                <w:szCs w:val="26"/>
              </w:rPr>
              <w:t xml:space="preserve"> року № </w:t>
            </w:r>
            <w:r w:rsidR="00B4024F" w:rsidRPr="0030659A">
              <w:rPr>
                <w:rFonts w:ascii="Times New Roman" w:hAnsi="Times New Roman"/>
                <w:color w:val="000000"/>
                <w:sz w:val="26"/>
                <w:szCs w:val="26"/>
                <w:lang w:val="ru-RU"/>
              </w:rPr>
              <w:t>69</w:t>
            </w:r>
            <w:r w:rsidR="0030659A" w:rsidRPr="0030659A">
              <w:rPr>
                <w:rFonts w:ascii="Times New Roman" w:hAnsi="Times New Roman"/>
                <w:color w:val="000000"/>
                <w:sz w:val="26"/>
                <w:szCs w:val="26"/>
                <w:lang w:val="ru-RU"/>
              </w:rPr>
              <w:t>4</w:t>
            </w:r>
          </w:p>
          <w:p w14:paraId="3F97E3D0" w14:textId="1EDDE4F1"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 xml:space="preserve">Голова тендерного комітету </w:t>
            </w:r>
          </w:p>
          <w:p w14:paraId="1F16943E" w14:textId="4041D87A" w:rsidR="007C07CF" w:rsidRDefault="0063183F"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r>
          </w:p>
          <w:p w14:paraId="410B6D31" w14:textId="4E33F612"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__________</w:t>
            </w:r>
            <w:r>
              <w:rPr>
                <w:rFonts w:ascii="Times New Roman" w:hAnsi="Times New Roman"/>
                <w:color w:val="000000"/>
                <w:sz w:val="26"/>
                <w:szCs w:val="26"/>
              </w:rPr>
              <w:t>__</w:t>
            </w:r>
            <w:r w:rsidRPr="007C07CF">
              <w:rPr>
                <w:rFonts w:ascii="Times New Roman" w:hAnsi="Times New Roman"/>
                <w:color w:val="000000"/>
                <w:sz w:val="26"/>
                <w:szCs w:val="26"/>
              </w:rPr>
              <w:t xml:space="preserve"> О.Ю. Вовченко</w:t>
            </w:r>
          </w:p>
          <w:p w14:paraId="6E68C757" w14:textId="77777777" w:rsidR="00541841" w:rsidRPr="0083238E" w:rsidRDefault="00541841" w:rsidP="00541841">
            <w:pPr>
              <w:spacing w:after="0" w:line="240" w:lineRule="auto"/>
              <w:ind w:left="5978" w:hanging="425"/>
              <w:jc w:val="right"/>
              <w:rPr>
                <w:rFonts w:ascii="Times New Roman" w:hAnsi="Times New Roman"/>
                <w:color w:val="000000"/>
                <w:sz w:val="28"/>
                <w:szCs w:val="28"/>
              </w:rPr>
            </w:pPr>
          </w:p>
        </w:tc>
      </w:tr>
    </w:tbl>
    <w:p w14:paraId="53F88899" w14:textId="72A3DE03" w:rsidR="0063183F" w:rsidRPr="0083238E" w:rsidRDefault="00BA68EC"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   </w:t>
      </w:r>
    </w:p>
    <w:p w14:paraId="009D47A1" w14:textId="1350F3A0" w:rsidR="00623235" w:rsidRPr="0083238E"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ОГОЛОШЕННЯ </w:t>
      </w:r>
      <w:r w:rsidRPr="00F86349">
        <w:rPr>
          <w:rFonts w:ascii="Times New Roman" w:hAnsi="Times New Roman"/>
          <w:b/>
          <w:sz w:val="26"/>
          <w:szCs w:val="26"/>
        </w:rPr>
        <w:t xml:space="preserve">№ </w:t>
      </w:r>
      <w:r w:rsidR="00EA0960" w:rsidRPr="00F86349">
        <w:rPr>
          <w:rFonts w:ascii="Times New Roman" w:hAnsi="Times New Roman"/>
          <w:b/>
          <w:sz w:val="26"/>
          <w:szCs w:val="26"/>
        </w:rPr>
        <w:t xml:space="preserve"> </w:t>
      </w:r>
      <w:r w:rsidR="00B4024F" w:rsidRPr="00F86349">
        <w:rPr>
          <w:rFonts w:ascii="Times New Roman" w:hAnsi="Times New Roman"/>
          <w:b/>
          <w:sz w:val="26"/>
          <w:szCs w:val="26"/>
          <w:lang w:val="ru-RU"/>
        </w:rPr>
        <w:t>69</w:t>
      </w:r>
      <w:r w:rsidR="00F86349" w:rsidRPr="00F86349">
        <w:rPr>
          <w:rFonts w:ascii="Times New Roman" w:hAnsi="Times New Roman"/>
          <w:b/>
          <w:sz w:val="26"/>
          <w:szCs w:val="26"/>
          <w:lang w:val="ru-RU"/>
        </w:rPr>
        <w:t>4</w:t>
      </w:r>
      <w:r w:rsidR="00AD0C4C" w:rsidRPr="00F86349">
        <w:rPr>
          <w:rFonts w:ascii="Times New Roman" w:hAnsi="Times New Roman"/>
          <w:b/>
          <w:sz w:val="26"/>
          <w:szCs w:val="26"/>
        </w:rPr>
        <w:t>/ВТ</w:t>
      </w:r>
      <w:r w:rsidR="006A18D4" w:rsidRPr="0083238E">
        <w:rPr>
          <w:rFonts w:ascii="Times New Roman" w:hAnsi="Times New Roman"/>
          <w:b/>
          <w:sz w:val="26"/>
          <w:szCs w:val="26"/>
        </w:rPr>
        <w:t xml:space="preserve"> </w:t>
      </w:r>
    </w:p>
    <w:p w14:paraId="2CD18A23" w14:textId="503E42D5" w:rsidR="006A18D4" w:rsidRPr="002B1927"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 xml:space="preserve">відкритих торгів </w:t>
      </w:r>
    </w:p>
    <w:p w14:paraId="7DAD1F5A" w14:textId="77777777" w:rsidR="00A84564" w:rsidRPr="00955F26" w:rsidRDefault="00A84564" w:rsidP="00955F26">
      <w:pPr>
        <w:spacing w:after="0" w:line="240" w:lineRule="auto"/>
        <w:ind w:firstLine="709"/>
        <w:jc w:val="both"/>
        <w:rPr>
          <w:rFonts w:ascii="Times New Roman" w:hAnsi="Times New Roman"/>
          <w:sz w:val="26"/>
          <w:szCs w:val="26"/>
        </w:rPr>
      </w:pPr>
      <w:bookmarkStart w:id="0" w:name="_Hlk534896560"/>
    </w:p>
    <w:p w14:paraId="7598C5B4" w14:textId="52DE9AC5" w:rsidR="00DF6DAB" w:rsidRPr="00955F26" w:rsidRDefault="00DF6DAB" w:rsidP="00F57757">
      <w:pPr>
        <w:spacing w:after="0" w:line="240" w:lineRule="auto"/>
        <w:ind w:left="142" w:right="-93" w:firstLine="567"/>
        <w:jc w:val="both"/>
        <w:rPr>
          <w:rFonts w:ascii="Times New Roman" w:hAnsi="Times New Roman"/>
          <w:sz w:val="26"/>
          <w:szCs w:val="26"/>
        </w:rPr>
      </w:pPr>
      <w:bookmarkStart w:id="1" w:name="_Hlk67481989"/>
      <w:r w:rsidRPr="00955F26">
        <w:rPr>
          <w:rFonts w:ascii="Times New Roman" w:hAnsi="Times New Roman"/>
          <w:sz w:val="26"/>
          <w:szCs w:val="26"/>
        </w:rPr>
        <w:t>Державна установа «Центр громадського здоров’я Міністерства охорони здоров’я України»</w:t>
      </w:r>
      <w:bookmarkEnd w:id="1"/>
      <w:r w:rsidR="009F21F5" w:rsidRPr="00955F26">
        <w:rPr>
          <w:rFonts w:ascii="Times New Roman" w:hAnsi="Times New Roman"/>
          <w:sz w:val="26"/>
          <w:szCs w:val="26"/>
        </w:rPr>
        <w:t xml:space="preserve"> </w:t>
      </w:r>
      <w:bookmarkEnd w:id="0"/>
      <w:r w:rsidR="009F21F5" w:rsidRPr="00955F26">
        <w:rPr>
          <w:rFonts w:ascii="Times New Roman" w:hAnsi="Times New Roman"/>
          <w:sz w:val="26"/>
          <w:szCs w:val="26"/>
        </w:rPr>
        <w:t>(далі –</w:t>
      </w:r>
      <w:r w:rsidR="00425763" w:rsidRPr="00955F26">
        <w:rPr>
          <w:rFonts w:ascii="Times New Roman" w:hAnsi="Times New Roman"/>
          <w:sz w:val="26"/>
          <w:szCs w:val="26"/>
        </w:rPr>
        <w:t xml:space="preserve"> </w:t>
      </w:r>
      <w:r w:rsidR="009F21F5" w:rsidRPr="00955F26">
        <w:rPr>
          <w:rFonts w:ascii="Times New Roman" w:hAnsi="Times New Roman"/>
          <w:sz w:val="26"/>
          <w:szCs w:val="26"/>
        </w:rPr>
        <w:t>Замовник)</w:t>
      </w:r>
      <w:r w:rsidR="00623235" w:rsidRPr="00955F26">
        <w:rPr>
          <w:rFonts w:ascii="Times New Roman" w:hAnsi="Times New Roman"/>
          <w:sz w:val="26"/>
          <w:szCs w:val="26"/>
        </w:rPr>
        <w:t xml:space="preserve"> оголошує</w:t>
      </w:r>
      <w:r w:rsidR="009F21F5" w:rsidRPr="00955F26">
        <w:rPr>
          <w:rFonts w:ascii="Times New Roman" w:hAnsi="Times New Roman"/>
          <w:sz w:val="26"/>
          <w:szCs w:val="26"/>
        </w:rPr>
        <w:t xml:space="preserve"> </w:t>
      </w:r>
      <w:r w:rsidR="00425763" w:rsidRPr="00955F26">
        <w:rPr>
          <w:rFonts w:ascii="Times New Roman" w:hAnsi="Times New Roman"/>
          <w:sz w:val="26"/>
          <w:szCs w:val="26"/>
        </w:rPr>
        <w:t xml:space="preserve">тендер </w:t>
      </w:r>
      <w:r w:rsidR="009F21F5" w:rsidRPr="00955F26">
        <w:rPr>
          <w:rFonts w:ascii="Times New Roman" w:hAnsi="Times New Roman"/>
          <w:sz w:val="26"/>
          <w:szCs w:val="26"/>
        </w:rPr>
        <w:t>з</w:t>
      </w:r>
      <w:r w:rsidR="00623235" w:rsidRPr="00955F26">
        <w:rPr>
          <w:rFonts w:ascii="Times New Roman" w:hAnsi="Times New Roman"/>
          <w:sz w:val="26"/>
          <w:szCs w:val="26"/>
        </w:rPr>
        <w:t xml:space="preserve">а процедурою </w:t>
      </w:r>
      <w:r w:rsidR="00F077EB" w:rsidRPr="00955F26">
        <w:rPr>
          <w:rFonts w:ascii="Times New Roman" w:hAnsi="Times New Roman"/>
          <w:sz w:val="26"/>
          <w:szCs w:val="26"/>
        </w:rPr>
        <w:t>«Відкриті торги</w:t>
      </w:r>
      <w:bookmarkStart w:id="2" w:name="_Hlk61945115"/>
      <w:r w:rsidR="00F077EB" w:rsidRPr="00955F26">
        <w:rPr>
          <w:rFonts w:ascii="Times New Roman" w:hAnsi="Times New Roman"/>
          <w:sz w:val="26"/>
          <w:szCs w:val="26"/>
        </w:rPr>
        <w:t xml:space="preserve">» </w:t>
      </w:r>
      <w:bookmarkStart w:id="3" w:name="_Hlk61943926"/>
      <w:r w:rsidR="00F077EB" w:rsidRPr="00955F26">
        <w:rPr>
          <w:rFonts w:ascii="Times New Roman" w:hAnsi="Times New Roman"/>
          <w:sz w:val="26"/>
          <w:szCs w:val="26"/>
        </w:rPr>
        <w:t>на закупівлю</w:t>
      </w:r>
      <w:r w:rsidR="0070303D" w:rsidRPr="00955F26">
        <w:rPr>
          <w:rFonts w:ascii="Times New Roman" w:hAnsi="Times New Roman"/>
          <w:sz w:val="26"/>
          <w:szCs w:val="26"/>
        </w:rPr>
        <w:t xml:space="preserve"> </w:t>
      </w:r>
      <w:r w:rsidR="00CB6FE6" w:rsidRPr="00955F26">
        <w:rPr>
          <w:rFonts w:ascii="Times New Roman" w:hAnsi="Times New Roman"/>
          <w:sz w:val="26"/>
          <w:szCs w:val="26"/>
        </w:rPr>
        <w:t>товарів</w:t>
      </w:r>
      <w:r w:rsidR="0070303D" w:rsidRPr="00955F26">
        <w:rPr>
          <w:rFonts w:ascii="Times New Roman" w:hAnsi="Times New Roman"/>
          <w:sz w:val="26"/>
          <w:szCs w:val="26"/>
        </w:rPr>
        <w:t xml:space="preserve"> </w:t>
      </w:r>
      <w:bookmarkStart w:id="4" w:name="_Hlk534728636"/>
      <w:bookmarkStart w:id="5" w:name="_Hlk532227308"/>
      <w:bookmarkEnd w:id="2"/>
      <w:bookmarkEnd w:id="3"/>
      <w:r w:rsidR="00245A49" w:rsidRPr="00245A49">
        <w:rPr>
          <w:rFonts w:ascii="Times New Roman" w:hAnsi="Times New Roman"/>
          <w:sz w:val="26"/>
          <w:szCs w:val="26"/>
        </w:rPr>
        <w:t xml:space="preserve">згідно </w:t>
      </w:r>
      <w:r w:rsidR="00F57757">
        <w:rPr>
          <w:rFonts w:ascii="Times New Roman" w:hAnsi="Times New Roman"/>
          <w:b/>
          <w:sz w:val="26"/>
          <w:szCs w:val="26"/>
        </w:rPr>
        <w:t>ДК 021:2015: 31430000-9 Електричні акумулятори (Лінійно-інтерактивне джерело безперебійного живлення)</w:t>
      </w:r>
      <w:r w:rsidR="001F48B5">
        <w:rPr>
          <w:rFonts w:ascii="Times New Roman" w:hAnsi="Times New Roman"/>
          <w:sz w:val="26"/>
          <w:szCs w:val="26"/>
        </w:rPr>
        <w:t xml:space="preserve"> </w:t>
      </w:r>
      <w:r w:rsidR="006271BB" w:rsidRPr="00955F26">
        <w:rPr>
          <w:rFonts w:ascii="Times New Roman" w:hAnsi="Times New Roman"/>
          <w:sz w:val="26"/>
          <w:szCs w:val="26"/>
        </w:rPr>
        <w:t xml:space="preserve">в рамках </w:t>
      </w:r>
      <w:r w:rsidR="00CA23A1" w:rsidRPr="00955F26">
        <w:rPr>
          <w:rFonts w:ascii="Times New Roman" w:hAnsi="Times New Roman"/>
          <w:sz w:val="26"/>
          <w:szCs w:val="26"/>
        </w:rPr>
        <w:t xml:space="preserve">реалізації </w:t>
      </w:r>
      <w:r w:rsidR="006271BB" w:rsidRPr="00955F26">
        <w:rPr>
          <w:rFonts w:ascii="Times New Roman" w:hAnsi="Times New Roman"/>
          <w:sz w:val="26"/>
          <w:szCs w:val="26"/>
        </w:rPr>
        <w:t>проекту Глобального ф</w:t>
      </w:r>
      <w:r w:rsidR="00EA0960" w:rsidRPr="00955F26">
        <w:rPr>
          <w:rFonts w:ascii="Times New Roman" w:hAnsi="Times New Roman"/>
          <w:sz w:val="26"/>
          <w:szCs w:val="26"/>
        </w:rPr>
        <w:t>онду</w:t>
      </w:r>
      <w:r w:rsidR="00CA23A1" w:rsidRPr="00955F26">
        <w:rPr>
          <w:rFonts w:ascii="Times New Roman" w:hAnsi="Times New Roman"/>
          <w:sz w:val="26"/>
          <w:szCs w:val="26"/>
        </w:rPr>
        <w:t xml:space="preserve"> </w:t>
      </w:r>
      <w:r w:rsidR="00CA23A1" w:rsidRPr="00955F26">
        <w:rPr>
          <w:rFonts w:ascii="Times New Roman" w:hAnsi="Times New Roman"/>
          <w:bCs/>
          <w:sz w:val="26"/>
          <w:szCs w:val="26"/>
          <w:lang w:eastAsia="ru-RU"/>
        </w:rPr>
        <w:t>для боротьби зі СНІДом, туберкульозом та малярією</w:t>
      </w:r>
      <w:bookmarkEnd w:id="4"/>
      <w:r w:rsidR="00CA23A1" w:rsidRPr="00955F26">
        <w:rPr>
          <w:rFonts w:ascii="Times New Roman" w:hAnsi="Times New Roman"/>
          <w:bCs/>
          <w:sz w:val="26"/>
          <w:szCs w:val="26"/>
          <w:lang w:eastAsia="ru-RU"/>
        </w:rPr>
        <w:t xml:space="preserve"> </w:t>
      </w:r>
      <w:r w:rsidR="00697BDD" w:rsidRPr="00955F26">
        <w:rPr>
          <w:rFonts w:ascii="Times New Roman" w:hAnsi="Times New Roman"/>
          <w:sz w:val="26"/>
          <w:szCs w:val="26"/>
        </w:rPr>
        <w:t xml:space="preserve">(далі – </w:t>
      </w:r>
      <w:r w:rsidR="00CB6FE6" w:rsidRPr="00955F26">
        <w:rPr>
          <w:rFonts w:ascii="Times New Roman" w:hAnsi="Times New Roman"/>
          <w:sz w:val="26"/>
          <w:szCs w:val="26"/>
        </w:rPr>
        <w:t>Товар</w:t>
      </w:r>
      <w:r w:rsidR="00697BDD" w:rsidRPr="00955F26">
        <w:rPr>
          <w:rFonts w:ascii="Times New Roman" w:hAnsi="Times New Roman"/>
          <w:sz w:val="26"/>
          <w:szCs w:val="26"/>
        </w:rPr>
        <w:t>)</w:t>
      </w:r>
      <w:r w:rsidR="009A15EE" w:rsidRPr="00955F26">
        <w:rPr>
          <w:rFonts w:ascii="Times New Roman" w:hAnsi="Times New Roman"/>
          <w:sz w:val="26"/>
          <w:szCs w:val="26"/>
        </w:rPr>
        <w:t xml:space="preserve"> </w:t>
      </w:r>
      <w:bookmarkEnd w:id="5"/>
      <w:r w:rsidRPr="00955F26">
        <w:rPr>
          <w:rFonts w:ascii="Times New Roman" w:hAnsi="Times New Roman"/>
          <w:bCs/>
          <w:sz w:val="26"/>
          <w:szCs w:val="26"/>
          <w:lang w:eastAsia="ru-RU"/>
        </w:rPr>
        <w:t>та запрошує Вас</w:t>
      </w:r>
      <w:r w:rsidR="00FA0914" w:rsidRPr="00955F26">
        <w:rPr>
          <w:rFonts w:ascii="Times New Roman" w:hAnsi="Times New Roman"/>
          <w:bCs/>
          <w:sz w:val="26"/>
          <w:szCs w:val="26"/>
          <w:lang w:eastAsia="ru-RU"/>
        </w:rPr>
        <w:t xml:space="preserve"> подати </w:t>
      </w:r>
      <w:r w:rsidR="00CA23A1" w:rsidRPr="00955F26">
        <w:rPr>
          <w:rFonts w:ascii="Times New Roman" w:hAnsi="Times New Roman"/>
          <w:bCs/>
          <w:sz w:val="26"/>
          <w:szCs w:val="26"/>
          <w:lang w:eastAsia="ru-RU"/>
        </w:rPr>
        <w:t xml:space="preserve">тендерну </w:t>
      </w:r>
      <w:r w:rsidR="00FA0914" w:rsidRPr="00955F26">
        <w:rPr>
          <w:rFonts w:ascii="Times New Roman" w:hAnsi="Times New Roman"/>
          <w:bCs/>
          <w:sz w:val="26"/>
          <w:szCs w:val="26"/>
          <w:lang w:eastAsia="ru-RU"/>
        </w:rPr>
        <w:t>пропозиці</w:t>
      </w:r>
      <w:r w:rsidR="00CA23A1" w:rsidRPr="00955F26">
        <w:rPr>
          <w:rFonts w:ascii="Times New Roman" w:hAnsi="Times New Roman"/>
          <w:bCs/>
          <w:sz w:val="26"/>
          <w:szCs w:val="26"/>
          <w:lang w:eastAsia="ru-RU"/>
        </w:rPr>
        <w:t>ю</w:t>
      </w:r>
      <w:r w:rsidRPr="00955F26">
        <w:rPr>
          <w:rFonts w:ascii="Times New Roman" w:hAnsi="Times New Roman"/>
          <w:bCs/>
          <w:sz w:val="26"/>
          <w:szCs w:val="26"/>
          <w:lang w:eastAsia="ru-RU"/>
        </w:rPr>
        <w:t>.</w:t>
      </w:r>
    </w:p>
    <w:p w14:paraId="00E57252" w14:textId="70EE242E" w:rsidR="00DF6DAB" w:rsidRPr="00955F26" w:rsidRDefault="00DF6DAB" w:rsidP="00955F26">
      <w:pPr>
        <w:spacing w:after="0" w:line="240" w:lineRule="auto"/>
        <w:ind w:firstLine="709"/>
        <w:jc w:val="both"/>
        <w:rPr>
          <w:rFonts w:ascii="Times New Roman" w:hAnsi="Times New Roman"/>
          <w:sz w:val="26"/>
          <w:szCs w:val="26"/>
        </w:rPr>
      </w:pPr>
      <w:r w:rsidRPr="00955F26">
        <w:rPr>
          <w:rFonts w:ascii="Times New Roman" w:hAnsi="Times New Roman"/>
          <w:sz w:val="26"/>
          <w:szCs w:val="26"/>
        </w:rPr>
        <w:t xml:space="preserve">Закупівля </w:t>
      </w:r>
      <w:r w:rsidR="00F077EB" w:rsidRPr="00955F26">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r w:rsidR="00F077EB" w:rsidRPr="00955F26">
        <w:rPr>
          <w:rFonts w:ascii="Times New Roman" w:hAnsi="Times New Roman"/>
          <w:sz w:val="26"/>
          <w:szCs w:val="26"/>
          <w:lang w:val="en-US"/>
        </w:rPr>
        <w:t>Gain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momentum</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reducing</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TB</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HIV</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burden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Ukraine</w:t>
      </w:r>
      <w:r w:rsidR="00F077EB" w:rsidRPr="00955F26">
        <w:rPr>
          <w:rFonts w:ascii="Times New Roman" w:hAnsi="Times New Roman"/>
          <w:sz w:val="26"/>
          <w:szCs w:val="26"/>
        </w:rPr>
        <w:t xml:space="preserve">») (далі – проект Глобального фонду) за договором про надання гранту від 04 грудня 2020 року № </w:t>
      </w:r>
      <w:r w:rsidR="006A7CF0" w:rsidRPr="00955F26">
        <w:rPr>
          <w:rFonts w:ascii="Times New Roman" w:hAnsi="Times New Roman"/>
          <w:sz w:val="26"/>
          <w:szCs w:val="26"/>
        </w:rPr>
        <w:t>1936 (</w:t>
      </w:r>
      <w:r w:rsidR="00F077EB" w:rsidRPr="00955F26">
        <w:rPr>
          <w:rFonts w:ascii="Times New Roman" w:hAnsi="Times New Roman"/>
          <w:sz w:val="26"/>
          <w:szCs w:val="26"/>
        </w:rPr>
        <w:t>UKR-C-PHC</w:t>
      </w:r>
      <w:r w:rsidR="006A7CF0" w:rsidRPr="00955F26">
        <w:rPr>
          <w:rFonts w:ascii="Times New Roman" w:hAnsi="Times New Roman"/>
          <w:sz w:val="26"/>
          <w:szCs w:val="26"/>
        </w:rPr>
        <w:t>)</w:t>
      </w:r>
      <w:r w:rsidR="00F077EB" w:rsidRPr="00955F26">
        <w:rPr>
          <w:rFonts w:ascii="Times New Roman" w:hAnsi="Times New Roman"/>
          <w:sz w:val="26"/>
          <w:szCs w:val="26"/>
        </w:rPr>
        <w:t>.</w:t>
      </w:r>
    </w:p>
    <w:p w14:paraId="7D5F64DD" w14:textId="77777777" w:rsidR="00623235" w:rsidRPr="00955F26" w:rsidRDefault="00623235" w:rsidP="00955F26">
      <w:pPr>
        <w:spacing w:after="0" w:line="240" w:lineRule="auto"/>
        <w:ind w:firstLine="709"/>
        <w:jc w:val="both"/>
        <w:rPr>
          <w:rFonts w:ascii="Times New Roman" w:hAnsi="Times New Roman"/>
          <w:sz w:val="26"/>
          <w:szCs w:val="26"/>
        </w:rPr>
      </w:pPr>
    </w:p>
    <w:p w14:paraId="4BE8A44D" w14:textId="49C0F9E6" w:rsidR="00623235" w:rsidRDefault="00623235" w:rsidP="00F57757">
      <w:pPr>
        <w:spacing w:after="0" w:line="240" w:lineRule="auto"/>
        <w:ind w:left="142" w:right="-93" w:firstLine="567"/>
        <w:jc w:val="both"/>
        <w:rPr>
          <w:rFonts w:ascii="Times New Roman" w:hAnsi="Times New Roman"/>
          <w:iCs/>
          <w:sz w:val="26"/>
          <w:szCs w:val="26"/>
        </w:rPr>
      </w:pPr>
      <w:r w:rsidRPr="00955F26">
        <w:rPr>
          <w:rFonts w:ascii="Times New Roman" w:hAnsi="Times New Roman"/>
          <w:b/>
          <w:bCs/>
          <w:iCs/>
          <w:sz w:val="26"/>
          <w:szCs w:val="26"/>
        </w:rPr>
        <w:t xml:space="preserve">Назва предмету закупівлі: </w:t>
      </w:r>
      <w:bookmarkStart w:id="6" w:name="_Hlk532227539"/>
      <w:r w:rsidR="00627B6E" w:rsidRPr="00627B6E">
        <w:rPr>
          <w:rFonts w:ascii="Times New Roman" w:hAnsi="Times New Roman"/>
          <w:b/>
          <w:bCs/>
          <w:iCs/>
          <w:sz w:val="26"/>
          <w:szCs w:val="26"/>
        </w:rPr>
        <w:t xml:space="preserve">згідно  </w:t>
      </w:r>
      <w:r w:rsidR="00F57757">
        <w:rPr>
          <w:rFonts w:ascii="Times New Roman" w:hAnsi="Times New Roman"/>
          <w:b/>
          <w:sz w:val="26"/>
          <w:szCs w:val="26"/>
        </w:rPr>
        <w:t>ДК 021:2015: 31430000-9 Електричні акумулятори (Лінійно-інтерактивне джерело безперебійного живлення)</w:t>
      </w:r>
      <w:r w:rsidR="00733E13" w:rsidRPr="00955F26">
        <w:rPr>
          <w:rFonts w:ascii="Times New Roman" w:hAnsi="Times New Roman"/>
          <w:b/>
          <w:bCs/>
          <w:iCs/>
          <w:sz w:val="26"/>
          <w:szCs w:val="26"/>
        </w:rPr>
        <w:t>,</w:t>
      </w:r>
      <w:r w:rsidR="005247CE" w:rsidRPr="00955F26">
        <w:rPr>
          <w:rFonts w:ascii="Times New Roman" w:hAnsi="Times New Roman"/>
          <w:b/>
          <w:bCs/>
          <w:iCs/>
          <w:sz w:val="26"/>
          <w:szCs w:val="26"/>
        </w:rPr>
        <w:t xml:space="preserve"> </w:t>
      </w:r>
      <w:bookmarkEnd w:id="6"/>
      <w:r w:rsidR="00733E13" w:rsidRPr="00955F26">
        <w:rPr>
          <w:rFonts w:ascii="Times New Roman" w:hAnsi="Times New Roman"/>
          <w:iCs/>
          <w:sz w:val="26"/>
          <w:szCs w:val="26"/>
        </w:rPr>
        <w:t>джерело фінансування – проект Глобального фонду.</w:t>
      </w:r>
    </w:p>
    <w:p w14:paraId="2D00AC71" w14:textId="77777777" w:rsidR="00CD1CBC" w:rsidRPr="00955F26" w:rsidRDefault="00CD1CBC" w:rsidP="00CD1CBC">
      <w:pPr>
        <w:pStyle w:val="a8"/>
        <w:tabs>
          <w:tab w:val="left" w:pos="1134"/>
        </w:tabs>
        <w:ind w:left="709"/>
        <w:jc w:val="both"/>
        <w:rPr>
          <w:rFonts w:ascii="Times New Roman" w:hAnsi="Times New Roman"/>
          <w:iCs/>
          <w:sz w:val="26"/>
          <w:szCs w:val="26"/>
          <w:lang w:val="uk-UA"/>
        </w:rPr>
      </w:pPr>
    </w:p>
    <w:p w14:paraId="36F40586" w14:textId="0C577E3A"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eastAsia="ru-RU"/>
        </w:rPr>
        <w:t xml:space="preserve">Характеристика предмету закупівлі, </w:t>
      </w:r>
      <w:r w:rsidRPr="00955F26">
        <w:rPr>
          <w:rFonts w:ascii="Times New Roman" w:hAnsi="Times New Roman"/>
          <w:b/>
          <w:sz w:val="26"/>
          <w:szCs w:val="26"/>
          <w:lang w:val="uk-UA"/>
        </w:rPr>
        <w:t xml:space="preserve">у тому числі необхідні </w:t>
      </w:r>
      <w:bookmarkStart w:id="7" w:name="_Hlk534733452"/>
      <w:r w:rsidRPr="00955F26">
        <w:rPr>
          <w:rFonts w:ascii="Times New Roman" w:hAnsi="Times New Roman"/>
          <w:b/>
          <w:sz w:val="26"/>
          <w:szCs w:val="26"/>
          <w:lang w:val="uk-UA"/>
        </w:rPr>
        <w:t>технічні, якісні, кількісні та інші параметри</w:t>
      </w:r>
      <w:bookmarkEnd w:id="7"/>
      <w:r w:rsidRPr="00955F26">
        <w:rPr>
          <w:rFonts w:ascii="Times New Roman" w:hAnsi="Times New Roman"/>
          <w:b/>
          <w:sz w:val="26"/>
          <w:szCs w:val="26"/>
          <w:lang w:val="uk-UA"/>
        </w:rPr>
        <w:t>:</w:t>
      </w:r>
      <w:r w:rsidR="00695875" w:rsidRPr="00955F26">
        <w:rPr>
          <w:rFonts w:ascii="Times New Roman" w:hAnsi="Times New Roman"/>
          <w:sz w:val="26"/>
          <w:szCs w:val="26"/>
          <w:lang w:val="uk-UA"/>
        </w:rPr>
        <w:t xml:space="preserve"> визначені в Додатк</w:t>
      </w:r>
      <w:r w:rsidR="00BF3E12" w:rsidRPr="00955F26">
        <w:rPr>
          <w:rFonts w:ascii="Times New Roman" w:hAnsi="Times New Roman"/>
          <w:sz w:val="26"/>
          <w:szCs w:val="26"/>
          <w:lang w:val="uk-UA"/>
        </w:rPr>
        <w:t>у</w:t>
      </w:r>
      <w:r w:rsidR="00DF34A1" w:rsidRPr="00955F26">
        <w:rPr>
          <w:rFonts w:ascii="Times New Roman" w:hAnsi="Times New Roman"/>
          <w:sz w:val="26"/>
          <w:szCs w:val="26"/>
          <w:lang w:val="uk-UA"/>
        </w:rPr>
        <w:t xml:space="preserve"> № </w:t>
      </w:r>
      <w:r w:rsidR="000C634A" w:rsidRPr="00955F26">
        <w:rPr>
          <w:rFonts w:ascii="Times New Roman" w:hAnsi="Times New Roman"/>
          <w:sz w:val="26"/>
          <w:szCs w:val="26"/>
          <w:lang w:val="uk-UA"/>
        </w:rPr>
        <w:t>2</w:t>
      </w:r>
      <w:r w:rsidR="00B53FDC" w:rsidRPr="00955F26">
        <w:rPr>
          <w:rFonts w:ascii="Times New Roman" w:hAnsi="Times New Roman"/>
          <w:sz w:val="26"/>
          <w:szCs w:val="26"/>
          <w:lang w:val="uk-UA"/>
        </w:rPr>
        <w:t xml:space="preserve"> «</w:t>
      </w:r>
      <w:r w:rsidR="00D52BA8" w:rsidRPr="00D52BA8">
        <w:rPr>
          <w:rFonts w:ascii="Times New Roman" w:hAnsi="Times New Roman"/>
          <w:sz w:val="26"/>
          <w:szCs w:val="26"/>
          <w:lang w:val="uk-UA"/>
        </w:rPr>
        <w:t>Технічна специфікація»</w:t>
      </w:r>
    </w:p>
    <w:p w14:paraId="4A84C091" w14:textId="77777777" w:rsidR="00623235" w:rsidRPr="00955F26" w:rsidRDefault="00623235" w:rsidP="00955F26">
      <w:pPr>
        <w:pStyle w:val="a8"/>
        <w:ind w:left="0"/>
        <w:jc w:val="both"/>
        <w:rPr>
          <w:rStyle w:val="apple-converted-space"/>
          <w:rFonts w:ascii="Times New Roman" w:hAnsi="Times New Roman"/>
          <w:bCs/>
          <w:iCs/>
          <w:sz w:val="26"/>
          <w:szCs w:val="26"/>
          <w:lang w:val="uk-UA"/>
        </w:rPr>
      </w:pPr>
    </w:p>
    <w:p w14:paraId="61DC612D" w14:textId="5E089EAB"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Кінцевий термін подання </w:t>
      </w:r>
      <w:r w:rsidR="00CA23A1" w:rsidRPr="00955F26">
        <w:rPr>
          <w:rFonts w:ascii="Times New Roman" w:hAnsi="Times New Roman"/>
          <w:b/>
          <w:sz w:val="26"/>
          <w:szCs w:val="26"/>
          <w:lang w:val="uk-UA"/>
        </w:rPr>
        <w:t xml:space="preserve">тендерних </w:t>
      </w:r>
      <w:r w:rsidRPr="00955F26">
        <w:rPr>
          <w:rFonts w:ascii="Times New Roman" w:hAnsi="Times New Roman"/>
          <w:b/>
          <w:sz w:val="26"/>
          <w:szCs w:val="26"/>
          <w:lang w:val="uk-UA"/>
        </w:rPr>
        <w:t xml:space="preserve">пропозицій: </w:t>
      </w:r>
      <w:r w:rsidRPr="00955F26">
        <w:rPr>
          <w:rFonts w:ascii="Times New Roman" w:eastAsia="Times New Roman" w:hAnsi="Times New Roman"/>
          <w:sz w:val="26"/>
          <w:szCs w:val="26"/>
          <w:lang w:val="uk-UA" w:eastAsia="ru-RU"/>
        </w:rPr>
        <w:t xml:space="preserve"> </w:t>
      </w:r>
      <w:r w:rsidRPr="00955F26">
        <w:rPr>
          <w:rFonts w:ascii="Times New Roman" w:hAnsi="Times New Roman"/>
          <w:sz w:val="26"/>
          <w:szCs w:val="26"/>
          <w:lang w:val="uk-UA" w:eastAsia="ru-RU"/>
        </w:rPr>
        <w:br/>
      </w:r>
      <w:r w:rsidRPr="005074D9">
        <w:rPr>
          <w:rFonts w:ascii="Times New Roman" w:hAnsi="Times New Roman"/>
          <w:b/>
          <w:bCs/>
          <w:sz w:val="26"/>
          <w:szCs w:val="26"/>
          <w:lang w:val="uk-UA" w:eastAsia="ru-RU"/>
        </w:rPr>
        <w:t>«</w:t>
      </w:r>
      <w:r w:rsidR="00B93DDF" w:rsidRPr="005074D9">
        <w:rPr>
          <w:rFonts w:ascii="Times New Roman" w:hAnsi="Times New Roman"/>
          <w:b/>
          <w:bCs/>
          <w:sz w:val="26"/>
          <w:szCs w:val="26"/>
          <w:lang w:val="uk-UA" w:eastAsia="ru-RU"/>
        </w:rPr>
        <w:t>2</w:t>
      </w:r>
      <w:r w:rsidR="00E96EF4">
        <w:rPr>
          <w:rFonts w:ascii="Times New Roman" w:hAnsi="Times New Roman"/>
          <w:b/>
          <w:bCs/>
          <w:sz w:val="26"/>
          <w:szCs w:val="26"/>
          <w:lang w:val="uk-UA" w:eastAsia="ru-RU"/>
        </w:rPr>
        <w:t>6</w:t>
      </w:r>
      <w:r w:rsidRPr="005074D9">
        <w:rPr>
          <w:rFonts w:ascii="Times New Roman" w:hAnsi="Times New Roman"/>
          <w:b/>
          <w:bCs/>
          <w:sz w:val="26"/>
          <w:szCs w:val="26"/>
          <w:lang w:val="uk-UA" w:eastAsia="ru-RU"/>
        </w:rPr>
        <w:t>»</w:t>
      </w:r>
      <w:r w:rsidRPr="005074D9">
        <w:rPr>
          <w:rFonts w:ascii="Times New Roman" w:eastAsia="Times New Roman" w:hAnsi="Times New Roman"/>
          <w:b/>
          <w:bCs/>
          <w:sz w:val="26"/>
          <w:szCs w:val="26"/>
          <w:lang w:val="uk-UA" w:eastAsia="ru-RU"/>
        </w:rPr>
        <w:t xml:space="preserve"> </w:t>
      </w:r>
      <w:r w:rsidR="00B93DDF" w:rsidRPr="005074D9">
        <w:rPr>
          <w:rFonts w:ascii="Times New Roman" w:eastAsia="Times New Roman" w:hAnsi="Times New Roman"/>
          <w:b/>
          <w:bCs/>
          <w:sz w:val="26"/>
          <w:szCs w:val="26"/>
          <w:lang w:val="uk-UA" w:eastAsia="ru-RU"/>
        </w:rPr>
        <w:t>листопада</w:t>
      </w:r>
      <w:r w:rsidR="00B87F1A" w:rsidRPr="005074D9">
        <w:rPr>
          <w:rFonts w:ascii="Times New Roman" w:eastAsia="Times New Roman" w:hAnsi="Times New Roman"/>
          <w:b/>
          <w:bCs/>
          <w:sz w:val="26"/>
          <w:szCs w:val="26"/>
          <w:lang w:val="uk-UA" w:eastAsia="ru-RU"/>
        </w:rPr>
        <w:t xml:space="preserve"> </w:t>
      </w:r>
      <w:r w:rsidRPr="005074D9">
        <w:rPr>
          <w:rFonts w:ascii="Times New Roman" w:eastAsia="Times New Roman" w:hAnsi="Times New Roman"/>
          <w:b/>
          <w:bCs/>
          <w:sz w:val="26"/>
          <w:szCs w:val="26"/>
          <w:lang w:val="uk-UA" w:eastAsia="ru-RU"/>
        </w:rPr>
        <w:t>20</w:t>
      </w:r>
      <w:r w:rsidR="002F1E54" w:rsidRPr="005074D9">
        <w:rPr>
          <w:rFonts w:ascii="Times New Roman" w:eastAsia="Times New Roman" w:hAnsi="Times New Roman"/>
          <w:b/>
          <w:bCs/>
          <w:sz w:val="26"/>
          <w:szCs w:val="26"/>
          <w:lang w:val="uk-UA" w:eastAsia="ru-RU"/>
        </w:rPr>
        <w:t>2</w:t>
      </w:r>
      <w:r w:rsidR="00F077EB" w:rsidRPr="005074D9">
        <w:rPr>
          <w:rFonts w:ascii="Times New Roman" w:eastAsia="Times New Roman" w:hAnsi="Times New Roman"/>
          <w:b/>
          <w:bCs/>
          <w:sz w:val="26"/>
          <w:szCs w:val="26"/>
          <w:lang w:val="uk-UA" w:eastAsia="ru-RU"/>
        </w:rPr>
        <w:t xml:space="preserve">1 </w:t>
      </w:r>
      <w:r w:rsidRPr="005074D9">
        <w:rPr>
          <w:rFonts w:ascii="Times New Roman" w:eastAsia="Times New Roman" w:hAnsi="Times New Roman"/>
          <w:b/>
          <w:bCs/>
          <w:sz w:val="26"/>
          <w:szCs w:val="26"/>
          <w:lang w:val="uk-UA" w:eastAsia="ru-RU"/>
        </w:rPr>
        <w:t>року до 13:00</w:t>
      </w:r>
      <w:r w:rsidRPr="00955F26">
        <w:rPr>
          <w:rFonts w:ascii="Times New Roman" w:eastAsia="Times New Roman" w:hAnsi="Times New Roman"/>
          <w:sz w:val="26"/>
          <w:szCs w:val="26"/>
          <w:lang w:val="uk-UA" w:eastAsia="ru-RU"/>
        </w:rPr>
        <w:t xml:space="preserve"> (включно) за київським часом.</w:t>
      </w:r>
    </w:p>
    <w:p w14:paraId="5E88E7C4" w14:textId="77777777" w:rsidR="00623235" w:rsidRPr="00955F26" w:rsidRDefault="00623235" w:rsidP="00955F26">
      <w:pPr>
        <w:pStyle w:val="a8"/>
        <w:ind w:left="0"/>
        <w:jc w:val="both"/>
        <w:rPr>
          <w:rFonts w:ascii="Times New Roman" w:hAnsi="Times New Roman"/>
          <w:bCs/>
          <w:iCs/>
          <w:sz w:val="26"/>
          <w:szCs w:val="26"/>
          <w:lang w:val="uk-UA"/>
        </w:rPr>
      </w:pPr>
    </w:p>
    <w:p w14:paraId="45304409" w14:textId="42023918" w:rsidR="00FA0914" w:rsidRPr="00955F26" w:rsidRDefault="00FA0914"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955F26">
          <w:rPr>
            <w:rStyle w:val="a4"/>
            <w:rFonts w:ascii="Times New Roman" w:hAnsi="Times New Roman"/>
            <w:bCs/>
            <w:iCs/>
            <w:sz w:val="26"/>
            <w:szCs w:val="26"/>
            <w:lang w:val="uk-UA"/>
          </w:rPr>
          <w:t>https://phc.org.ua</w:t>
        </w:r>
      </w:hyperlink>
      <w:r w:rsidRPr="00955F26">
        <w:rPr>
          <w:rFonts w:ascii="Times New Roman" w:hAnsi="Times New Roman"/>
          <w:bCs/>
          <w:iCs/>
          <w:sz w:val="26"/>
          <w:szCs w:val="26"/>
          <w:lang w:val="uk-UA"/>
        </w:rPr>
        <w:t xml:space="preserve"> в розділі «Закупівлі».</w:t>
      </w:r>
    </w:p>
    <w:p w14:paraId="5D070B36" w14:textId="77777777" w:rsidR="00F077EB" w:rsidRPr="00955F26" w:rsidRDefault="00F077EB" w:rsidP="00955F26">
      <w:pPr>
        <w:pStyle w:val="a8"/>
        <w:ind w:left="0"/>
        <w:rPr>
          <w:rFonts w:ascii="Times New Roman" w:hAnsi="Times New Roman"/>
          <w:bCs/>
          <w:iCs/>
          <w:sz w:val="26"/>
          <w:szCs w:val="26"/>
          <w:lang w:val="uk-UA"/>
        </w:rPr>
      </w:pPr>
    </w:p>
    <w:p w14:paraId="26EB20BB" w14:textId="132AA4AF" w:rsidR="00F077EB" w:rsidRPr="00955F26" w:rsidRDefault="00F077EB" w:rsidP="00955F26">
      <w:pPr>
        <w:pStyle w:val="a8"/>
        <w:numPr>
          <w:ilvl w:val="0"/>
          <w:numId w:val="1"/>
        </w:numPr>
        <w:tabs>
          <w:tab w:val="left" w:pos="993"/>
        </w:tabs>
        <w:ind w:left="0" w:firstLine="425"/>
        <w:jc w:val="both"/>
        <w:rPr>
          <w:rFonts w:ascii="Times New Roman" w:hAnsi="Times New Roman"/>
          <w:bCs/>
          <w:iCs/>
          <w:sz w:val="26"/>
          <w:szCs w:val="26"/>
          <w:lang w:val="uk-UA"/>
        </w:rPr>
      </w:pPr>
      <w:r w:rsidRPr="00955F26">
        <w:rPr>
          <w:rFonts w:ascii="Times New Roman" w:hAnsi="Times New Roman"/>
          <w:b/>
          <w:iCs/>
          <w:sz w:val="26"/>
          <w:szCs w:val="26"/>
          <w:lang w:val="uk-UA"/>
        </w:rPr>
        <w:t>Посилання на річний план закупівлі в електронній системі закупівель</w:t>
      </w:r>
      <w:r w:rsidRPr="00955F26">
        <w:rPr>
          <w:rFonts w:ascii="Times New Roman" w:hAnsi="Times New Roman"/>
          <w:bCs/>
          <w:iCs/>
          <w:sz w:val="26"/>
          <w:szCs w:val="26"/>
          <w:lang w:val="uk-UA"/>
        </w:rPr>
        <w:t xml:space="preserve">: </w:t>
      </w:r>
    </w:p>
    <w:p w14:paraId="27AC70DE" w14:textId="31BA1D30" w:rsidR="00F7258C" w:rsidRPr="00E76F7D" w:rsidRDefault="00C7542A" w:rsidP="00955F26">
      <w:pPr>
        <w:pStyle w:val="a8"/>
        <w:ind w:left="0"/>
        <w:jc w:val="both"/>
        <w:rPr>
          <w:lang w:val="uk-UA"/>
        </w:rPr>
      </w:pPr>
      <w:hyperlink r:id="rId11" w:history="1">
        <w:r w:rsidR="00E76F7D" w:rsidRPr="004A6B8A">
          <w:rPr>
            <w:rStyle w:val="a4"/>
          </w:rPr>
          <w:t>https</w:t>
        </w:r>
        <w:r w:rsidR="00E76F7D" w:rsidRPr="004A6B8A">
          <w:rPr>
            <w:rStyle w:val="a4"/>
            <w:lang w:val="uk-UA"/>
          </w:rPr>
          <w:t>://</w:t>
        </w:r>
        <w:proofErr w:type="spellStart"/>
        <w:r w:rsidR="00E76F7D" w:rsidRPr="004A6B8A">
          <w:rPr>
            <w:rStyle w:val="a4"/>
          </w:rPr>
          <w:t>prozorro</w:t>
        </w:r>
        <w:proofErr w:type="spellEnd"/>
        <w:r w:rsidR="00E76F7D" w:rsidRPr="004A6B8A">
          <w:rPr>
            <w:rStyle w:val="a4"/>
            <w:lang w:val="uk-UA"/>
          </w:rPr>
          <w:t>.</w:t>
        </w:r>
        <w:r w:rsidR="00E76F7D" w:rsidRPr="004A6B8A">
          <w:rPr>
            <w:rStyle w:val="a4"/>
          </w:rPr>
          <w:t>gov</w:t>
        </w:r>
        <w:r w:rsidR="00E76F7D" w:rsidRPr="004A6B8A">
          <w:rPr>
            <w:rStyle w:val="a4"/>
            <w:lang w:val="uk-UA"/>
          </w:rPr>
          <w:t>.</w:t>
        </w:r>
        <w:proofErr w:type="spellStart"/>
        <w:r w:rsidR="00E76F7D" w:rsidRPr="004A6B8A">
          <w:rPr>
            <w:rStyle w:val="a4"/>
          </w:rPr>
          <w:t>ua</w:t>
        </w:r>
        <w:proofErr w:type="spellEnd"/>
        <w:r w:rsidR="00E76F7D" w:rsidRPr="004A6B8A">
          <w:rPr>
            <w:rStyle w:val="a4"/>
            <w:lang w:val="uk-UA"/>
          </w:rPr>
          <w:t>/</w:t>
        </w:r>
        <w:r w:rsidR="00E76F7D" w:rsidRPr="004A6B8A">
          <w:rPr>
            <w:rStyle w:val="a4"/>
          </w:rPr>
          <w:t>plan</w:t>
        </w:r>
        <w:r w:rsidR="00E76F7D" w:rsidRPr="004A6B8A">
          <w:rPr>
            <w:rStyle w:val="a4"/>
            <w:lang w:val="uk-UA"/>
          </w:rPr>
          <w:t>/</w:t>
        </w:r>
        <w:r w:rsidR="00E76F7D" w:rsidRPr="004A6B8A">
          <w:rPr>
            <w:rStyle w:val="a4"/>
          </w:rPr>
          <w:t>UA</w:t>
        </w:r>
        <w:r w:rsidR="00E76F7D" w:rsidRPr="004A6B8A">
          <w:rPr>
            <w:rStyle w:val="a4"/>
            <w:lang w:val="uk-UA"/>
          </w:rPr>
          <w:t>-</w:t>
        </w:r>
        <w:r w:rsidR="00E76F7D" w:rsidRPr="004A6B8A">
          <w:rPr>
            <w:rStyle w:val="a4"/>
          </w:rPr>
          <w:t>P</w:t>
        </w:r>
        <w:r w:rsidR="00E76F7D" w:rsidRPr="004A6B8A">
          <w:rPr>
            <w:rStyle w:val="a4"/>
            <w:lang w:val="uk-UA"/>
          </w:rPr>
          <w:t>-2021-11-10-006143-</w:t>
        </w:r>
        <w:r w:rsidR="00E76F7D" w:rsidRPr="004A6B8A">
          <w:rPr>
            <w:rStyle w:val="a4"/>
          </w:rPr>
          <w:t>b</w:t>
        </w:r>
      </w:hyperlink>
    </w:p>
    <w:p w14:paraId="20FB431F" w14:textId="77777777" w:rsidR="00E76F7D" w:rsidRPr="00E76F7D" w:rsidRDefault="00E76F7D" w:rsidP="00955F26">
      <w:pPr>
        <w:pStyle w:val="a8"/>
        <w:ind w:left="0"/>
        <w:jc w:val="both"/>
        <w:rPr>
          <w:rFonts w:ascii="Times New Roman" w:hAnsi="Times New Roman"/>
          <w:bCs/>
          <w:iCs/>
          <w:sz w:val="26"/>
          <w:szCs w:val="26"/>
          <w:lang w:val="uk-UA"/>
        </w:rPr>
      </w:pPr>
    </w:p>
    <w:p w14:paraId="3DE497D3" w14:textId="45A076F8" w:rsidR="00C75214" w:rsidRPr="00955F26" w:rsidRDefault="00C75214"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Строк дії </w:t>
      </w:r>
      <w:r w:rsidR="005403F9" w:rsidRPr="00955F26">
        <w:rPr>
          <w:rFonts w:ascii="Times New Roman" w:hAnsi="Times New Roman"/>
          <w:b/>
          <w:bCs/>
          <w:iCs/>
          <w:sz w:val="26"/>
          <w:szCs w:val="26"/>
          <w:lang w:val="uk-UA"/>
        </w:rPr>
        <w:t xml:space="preserve">тендерної </w:t>
      </w:r>
      <w:r w:rsidRPr="00955F26">
        <w:rPr>
          <w:rFonts w:ascii="Times New Roman" w:hAnsi="Times New Roman"/>
          <w:b/>
          <w:bCs/>
          <w:iCs/>
          <w:sz w:val="26"/>
          <w:szCs w:val="26"/>
          <w:lang w:val="uk-UA"/>
        </w:rPr>
        <w:t xml:space="preserve">пропозиції: </w:t>
      </w:r>
      <w:r w:rsidR="005403F9" w:rsidRPr="00955F26">
        <w:rPr>
          <w:rFonts w:ascii="Times New Roman" w:hAnsi="Times New Roman"/>
          <w:bCs/>
          <w:iCs/>
          <w:sz w:val="26"/>
          <w:szCs w:val="26"/>
          <w:lang w:val="uk-UA"/>
        </w:rPr>
        <w:t xml:space="preserve">тендерна </w:t>
      </w:r>
      <w:r w:rsidRPr="00955F26">
        <w:rPr>
          <w:rFonts w:ascii="Times New Roman" w:hAnsi="Times New Roman"/>
          <w:bCs/>
          <w:iCs/>
          <w:sz w:val="26"/>
          <w:szCs w:val="26"/>
          <w:lang w:val="uk-UA"/>
        </w:rPr>
        <w:t xml:space="preserve">пропозиція повинна бути дійсна </w:t>
      </w:r>
      <w:r w:rsidR="00F077EB" w:rsidRPr="00955F26">
        <w:rPr>
          <w:rFonts w:ascii="Times New Roman" w:hAnsi="Times New Roman"/>
          <w:bCs/>
          <w:iCs/>
          <w:sz w:val="26"/>
          <w:szCs w:val="26"/>
          <w:lang w:val="uk-UA"/>
        </w:rPr>
        <w:t xml:space="preserve">протягом 90 (дев’яносто) календарних </w:t>
      </w:r>
      <w:r w:rsidRPr="00955F26">
        <w:rPr>
          <w:rFonts w:ascii="Times New Roman" w:hAnsi="Times New Roman"/>
          <w:bCs/>
          <w:iCs/>
          <w:sz w:val="26"/>
          <w:szCs w:val="26"/>
          <w:lang w:val="uk-UA"/>
        </w:rPr>
        <w:t>днів.</w:t>
      </w:r>
    </w:p>
    <w:p w14:paraId="05A14E66" w14:textId="77777777" w:rsidR="00FA0914" w:rsidRPr="00955F26" w:rsidRDefault="00FA0914" w:rsidP="00955F26">
      <w:pPr>
        <w:pStyle w:val="a8"/>
        <w:ind w:left="0"/>
        <w:jc w:val="both"/>
        <w:rPr>
          <w:rFonts w:ascii="Times New Roman" w:eastAsia="Tahoma" w:hAnsi="Times New Roman"/>
          <w:b/>
          <w:sz w:val="26"/>
          <w:szCs w:val="26"/>
          <w:lang w:val="uk-UA" w:eastAsia="ru-RU"/>
        </w:rPr>
      </w:pPr>
    </w:p>
    <w:p w14:paraId="1849633E" w14:textId="444CA892" w:rsidR="00425763" w:rsidRPr="00442CE9" w:rsidRDefault="00A227A0" w:rsidP="005D2067">
      <w:pPr>
        <w:pStyle w:val="a8"/>
        <w:numPr>
          <w:ilvl w:val="0"/>
          <w:numId w:val="1"/>
        </w:numPr>
        <w:ind w:left="0" w:firstLine="709"/>
        <w:jc w:val="both"/>
        <w:rPr>
          <w:rFonts w:ascii="Times New Roman" w:hAnsi="Times New Roman"/>
          <w:bCs/>
          <w:iCs/>
          <w:sz w:val="26"/>
          <w:szCs w:val="26"/>
          <w:lang w:val="uk-UA"/>
        </w:rPr>
      </w:pPr>
      <w:r w:rsidRPr="00442CE9">
        <w:rPr>
          <w:rFonts w:ascii="Times New Roman" w:eastAsia="Tahoma" w:hAnsi="Times New Roman"/>
          <w:b/>
          <w:sz w:val="26"/>
          <w:szCs w:val="26"/>
          <w:lang w:val="uk-UA" w:eastAsia="ru-RU"/>
        </w:rPr>
        <w:t>Термін постачання продукції:</w:t>
      </w:r>
      <w:r w:rsidR="00FA0914" w:rsidRPr="00442CE9">
        <w:rPr>
          <w:rFonts w:ascii="Times New Roman" w:eastAsia="Tahoma" w:hAnsi="Times New Roman"/>
          <w:b/>
          <w:sz w:val="26"/>
          <w:szCs w:val="26"/>
          <w:lang w:val="uk-UA" w:eastAsia="ru-RU"/>
        </w:rPr>
        <w:t xml:space="preserve"> </w:t>
      </w:r>
      <w:r w:rsidR="00CA23A1" w:rsidRPr="00442CE9">
        <w:rPr>
          <w:rFonts w:ascii="Times New Roman" w:eastAsia="Tahoma" w:hAnsi="Times New Roman"/>
          <w:sz w:val="26"/>
          <w:szCs w:val="26"/>
          <w:lang w:val="uk-UA" w:eastAsia="ru-RU"/>
        </w:rPr>
        <w:t xml:space="preserve">до </w:t>
      </w:r>
      <w:r w:rsidR="00A038AD">
        <w:rPr>
          <w:rFonts w:ascii="Times New Roman" w:eastAsia="Tahoma" w:hAnsi="Times New Roman"/>
          <w:sz w:val="26"/>
          <w:szCs w:val="26"/>
          <w:lang w:val="uk-UA" w:eastAsia="ru-RU"/>
        </w:rPr>
        <w:t>24</w:t>
      </w:r>
      <w:r w:rsidR="00297266" w:rsidRPr="00765E1A">
        <w:rPr>
          <w:rFonts w:ascii="Times New Roman" w:eastAsia="Tahoma" w:hAnsi="Times New Roman"/>
          <w:sz w:val="26"/>
          <w:szCs w:val="26"/>
          <w:lang w:val="uk-UA" w:eastAsia="ru-RU"/>
        </w:rPr>
        <w:t xml:space="preserve"> </w:t>
      </w:r>
      <w:r w:rsidR="00BC4F08" w:rsidRPr="00765E1A">
        <w:rPr>
          <w:rFonts w:ascii="Times New Roman" w:eastAsia="Tahoma" w:hAnsi="Times New Roman"/>
          <w:sz w:val="26"/>
          <w:szCs w:val="26"/>
          <w:lang w:val="uk-UA" w:eastAsia="ru-RU"/>
        </w:rPr>
        <w:t>грудня</w:t>
      </w:r>
      <w:r w:rsidR="00297266" w:rsidRPr="00765E1A">
        <w:rPr>
          <w:rFonts w:ascii="Times New Roman" w:eastAsia="Tahoma" w:hAnsi="Times New Roman"/>
          <w:sz w:val="26"/>
          <w:szCs w:val="26"/>
          <w:lang w:val="uk-UA" w:eastAsia="ru-RU"/>
        </w:rPr>
        <w:t xml:space="preserve"> </w:t>
      </w:r>
      <w:r w:rsidR="00FA0914" w:rsidRPr="00765E1A">
        <w:rPr>
          <w:rFonts w:ascii="Times New Roman" w:eastAsia="Tahoma" w:hAnsi="Times New Roman"/>
          <w:sz w:val="26"/>
          <w:szCs w:val="26"/>
          <w:lang w:val="uk-UA" w:eastAsia="ru-RU"/>
        </w:rPr>
        <w:t>20</w:t>
      </w:r>
      <w:r w:rsidR="00C21F88" w:rsidRPr="00765E1A">
        <w:rPr>
          <w:rFonts w:ascii="Times New Roman" w:eastAsia="Tahoma" w:hAnsi="Times New Roman"/>
          <w:sz w:val="26"/>
          <w:szCs w:val="26"/>
          <w:lang w:val="uk-UA" w:eastAsia="ru-RU"/>
        </w:rPr>
        <w:t>2</w:t>
      </w:r>
      <w:r w:rsidR="00F077EB" w:rsidRPr="00765E1A">
        <w:rPr>
          <w:rFonts w:ascii="Times New Roman" w:eastAsia="Tahoma" w:hAnsi="Times New Roman"/>
          <w:sz w:val="26"/>
          <w:szCs w:val="26"/>
          <w:lang w:val="uk-UA" w:eastAsia="ru-RU"/>
        </w:rPr>
        <w:t>1</w:t>
      </w:r>
      <w:r w:rsidR="00FA0914" w:rsidRPr="00765E1A">
        <w:rPr>
          <w:rFonts w:ascii="Times New Roman" w:eastAsia="Tahoma" w:hAnsi="Times New Roman"/>
          <w:sz w:val="26"/>
          <w:szCs w:val="26"/>
          <w:lang w:val="uk-UA" w:eastAsia="ru-RU"/>
        </w:rPr>
        <w:t xml:space="preserve"> року</w:t>
      </w:r>
      <w:r w:rsidR="00442CE9" w:rsidRPr="00765E1A">
        <w:rPr>
          <w:rFonts w:ascii="Times New Roman" w:eastAsia="Tahoma" w:hAnsi="Times New Roman"/>
          <w:sz w:val="26"/>
          <w:szCs w:val="26"/>
          <w:lang w:val="uk-UA" w:eastAsia="ru-RU"/>
        </w:rPr>
        <w:t>,</w:t>
      </w:r>
      <w:r w:rsidR="00442CE9">
        <w:rPr>
          <w:rFonts w:ascii="Times New Roman" w:eastAsia="Tahoma" w:hAnsi="Times New Roman"/>
          <w:sz w:val="26"/>
          <w:szCs w:val="26"/>
          <w:lang w:val="uk-UA" w:eastAsia="ru-RU"/>
        </w:rPr>
        <w:t xml:space="preserve"> згідно </w:t>
      </w:r>
      <w:r w:rsidR="00442CE9" w:rsidRPr="00442CE9">
        <w:rPr>
          <w:rFonts w:ascii="Times New Roman" w:eastAsia="Tahoma" w:hAnsi="Times New Roman"/>
          <w:sz w:val="26"/>
          <w:szCs w:val="26"/>
          <w:lang w:val="uk-UA" w:eastAsia="ru-RU"/>
        </w:rPr>
        <w:t>Додат</w:t>
      </w:r>
      <w:r w:rsidR="00442CE9">
        <w:rPr>
          <w:rFonts w:ascii="Times New Roman" w:eastAsia="Tahoma" w:hAnsi="Times New Roman"/>
          <w:sz w:val="26"/>
          <w:szCs w:val="26"/>
          <w:lang w:val="uk-UA" w:eastAsia="ru-RU"/>
        </w:rPr>
        <w:t xml:space="preserve">ку </w:t>
      </w:r>
      <w:r w:rsidR="00442CE9" w:rsidRPr="00442CE9">
        <w:rPr>
          <w:rFonts w:ascii="Times New Roman" w:eastAsia="Tahoma" w:hAnsi="Times New Roman"/>
          <w:sz w:val="26"/>
          <w:szCs w:val="26"/>
          <w:lang w:val="uk-UA" w:eastAsia="ru-RU"/>
        </w:rPr>
        <w:t>№</w:t>
      </w:r>
      <w:r w:rsidR="009471C7">
        <w:rPr>
          <w:rFonts w:ascii="Times New Roman" w:eastAsia="Tahoma" w:hAnsi="Times New Roman"/>
          <w:sz w:val="26"/>
          <w:szCs w:val="26"/>
          <w:lang w:val="uk-UA" w:eastAsia="ru-RU"/>
        </w:rPr>
        <w:t>2</w:t>
      </w:r>
      <w:r w:rsidR="00442CE9" w:rsidRPr="00442CE9">
        <w:rPr>
          <w:rFonts w:ascii="Times New Roman" w:eastAsia="Tahoma" w:hAnsi="Times New Roman"/>
          <w:sz w:val="26"/>
          <w:szCs w:val="26"/>
          <w:lang w:val="uk-UA" w:eastAsia="ru-RU"/>
        </w:rPr>
        <w:t xml:space="preserve"> «</w:t>
      </w:r>
      <w:r w:rsidR="009471C7" w:rsidRPr="009471C7">
        <w:rPr>
          <w:rFonts w:ascii="Times New Roman" w:eastAsia="Tahoma" w:hAnsi="Times New Roman"/>
          <w:sz w:val="26"/>
          <w:szCs w:val="26"/>
          <w:lang w:val="uk-UA" w:eastAsia="ru-RU"/>
        </w:rPr>
        <w:t>Технічна специфікація</w:t>
      </w:r>
      <w:r w:rsidR="00442CE9" w:rsidRPr="00442CE9">
        <w:rPr>
          <w:rFonts w:ascii="Times New Roman" w:eastAsia="Tahoma" w:hAnsi="Times New Roman"/>
          <w:sz w:val="26"/>
          <w:szCs w:val="26"/>
          <w:lang w:val="uk-UA" w:eastAsia="ru-RU"/>
        </w:rPr>
        <w:t>»</w:t>
      </w:r>
    </w:p>
    <w:p w14:paraId="675AF265" w14:textId="77777777" w:rsidR="007F1E3E" w:rsidRPr="00955F26" w:rsidRDefault="007F1E3E" w:rsidP="00955F26">
      <w:pPr>
        <w:pStyle w:val="a8"/>
        <w:ind w:left="0"/>
        <w:rPr>
          <w:rFonts w:ascii="Times New Roman" w:hAnsi="Times New Roman"/>
          <w:bCs/>
          <w:iCs/>
          <w:sz w:val="26"/>
          <w:szCs w:val="26"/>
          <w:lang w:val="uk-UA"/>
        </w:rPr>
      </w:pPr>
    </w:p>
    <w:p w14:paraId="56C4FDF0" w14:textId="77777777" w:rsidR="00297266" w:rsidRPr="00297266" w:rsidRDefault="007F1E3E" w:rsidP="00297266">
      <w:pPr>
        <w:pStyle w:val="a8"/>
        <w:numPr>
          <w:ilvl w:val="0"/>
          <w:numId w:val="1"/>
        </w:numPr>
        <w:tabs>
          <w:tab w:val="left" w:pos="1134"/>
        </w:tabs>
        <w:ind w:left="0" w:firstLine="709"/>
        <w:jc w:val="both"/>
        <w:rPr>
          <w:rFonts w:ascii="Times New Roman" w:hAnsi="Times New Roman"/>
          <w:sz w:val="26"/>
          <w:szCs w:val="26"/>
          <w:lang w:val="uk-UA"/>
        </w:rPr>
      </w:pPr>
      <w:r w:rsidRPr="00955F26">
        <w:rPr>
          <w:rFonts w:ascii="Times New Roman" w:eastAsia="Arial" w:hAnsi="Times New Roman"/>
          <w:b/>
          <w:bCs/>
          <w:sz w:val="26"/>
          <w:szCs w:val="26"/>
          <w:lang w:val="uk-UA"/>
        </w:rPr>
        <w:t>Умови поставки:</w:t>
      </w:r>
      <w:r w:rsidR="00115DED" w:rsidRPr="00955F26">
        <w:rPr>
          <w:rFonts w:ascii="Times New Roman" w:eastAsia="Times New Roman" w:hAnsi="Times New Roman"/>
          <w:sz w:val="26"/>
          <w:szCs w:val="26"/>
          <w:lang w:val="uk-UA"/>
        </w:rPr>
        <w:t xml:space="preserve"> </w:t>
      </w:r>
      <w:r w:rsidR="00F57CDC" w:rsidRPr="00955F26">
        <w:rPr>
          <w:rFonts w:ascii="Times New Roman" w:hAnsi="Times New Roman"/>
          <w:sz w:val="26"/>
          <w:szCs w:val="26"/>
          <w:lang w:val="uk-UA"/>
        </w:rPr>
        <w:t>DDP</w:t>
      </w:r>
      <w:r w:rsidR="00115DED" w:rsidRPr="00955F26">
        <w:rPr>
          <w:rFonts w:ascii="Times New Roman" w:eastAsia="Arial" w:hAnsi="Times New Roman"/>
          <w:sz w:val="26"/>
          <w:szCs w:val="26"/>
          <w:lang w:val="uk-UA"/>
        </w:rPr>
        <w:t xml:space="preserve"> Інкотермс 2010</w:t>
      </w:r>
      <w:r w:rsidR="008B0982" w:rsidRPr="00955F26">
        <w:rPr>
          <w:rFonts w:ascii="Times New Roman" w:eastAsia="Arial" w:hAnsi="Times New Roman"/>
          <w:sz w:val="26"/>
          <w:szCs w:val="26"/>
          <w:lang w:val="uk-UA"/>
        </w:rPr>
        <w:t xml:space="preserve">. </w:t>
      </w:r>
    </w:p>
    <w:p w14:paraId="4A836919" w14:textId="4FC181F7" w:rsidR="00B36867" w:rsidRDefault="00986E78" w:rsidP="00297266">
      <w:pPr>
        <w:pStyle w:val="a8"/>
        <w:tabs>
          <w:tab w:val="left" w:pos="1134"/>
        </w:tabs>
        <w:ind w:left="0" w:firstLine="709"/>
        <w:jc w:val="both"/>
        <w:rPr>
          <w:rFonts w:ascii="Times New Roman" w:eastAsia="Times New Roman" w:hAnsi="Times New Roman"/>
          <w:sz w:val="26"/>
          <w:szCs w:val="26"/>
          <w:lang w:val="uk-UA"/>
        </w:rPr>
      </w:pPr>
      <w:r w:rsidRPr="00986E78">
        <w:rPr>
          <w:rFonts w:ascii="Times New Roman" w:eastAsia="Times New Roman" w:hAnsi="Times New Roman"/>
          <w:sz w:val="26"/>
          <w:szCs w:val="26"/>
          <w:lang w:val="uk-UA"/>
        </w:rPr>
        <w:t>Вантажоодержувачем Товару виступає Замовник. Поставка буде здійснюватися на склад, що розташований за адресою: вул. Бориспільська 9, с. Велика Олександрівка, Бориспільського р-ну, Київської області</w:t>
      </w:r>
      <w:r w:rsidR="00B36867" w:rsidRPr="00B36867">
        <w:rPr>
          <w:rFonts w:ascii="Times New Roman" w:eastAsia="Times New Roman" w:hAnsi="Times New Roman"/>
          <w:sz w:val="26"/>
          <w:szCs w:val="26"/>
          <w:lang w:val="uk-UA"/>
        </w:rPr>
        <w:t>.</w:t>
      </w:r>
    </w:p>
    <w:p w14:paraId="52457CFD" w14:textId="0C76F436" w:rsidR="007F1E3E" w:rsidRPr="00955F26" w:rsidRDefault="007F1E3E" w:rsidP="00297266">
      <w:pPr>
        <w:pStyle w:val="a8"/>
        <w:tabs>
          <w:tab w:val="left" w:pos="1134"/>
        </w:tabs>
        <w:ind w:left="0" w:firstLine="709"/>
        <w:jc w:val="both"/>
        <w:rPr>
          <w:rFonts w:ascii="Times New Roman" w:hAnsi="Times New Roman"/>
          <w:sz w:val="26"/>
          <w:szCs w:val="26"/>
          <w:lang w:val="uk-UA" w:eastAsia="ru-RU"/>
        </w:rPr>
      </w:pPr>
      <w:r w:rsidRPr="00955F26">
        <w:rPr>
          <w:rFonts w:ascii="Times New Roman" w:hAnsi="Times New Roman"/>
          <w:sz w:val="26"/>
          <w:szCs w:val="26"/>
          <w:lang w:val="uk-UA" w:eastAsia="ru-RU"/>
        </w:rPr>
        <w:t>Постачальник несе всі ризики за пошкодження або втрату товару до передачі його Замовнику.</w:t>
      </w:r>
    </w:p>
    <w:p w14:paraId="4ED8CD5A" w14:textId="668FB892" w:rsidR="007F1E3E" w:rsidRDefault="007F1E3E" w:rsidP="00297266">
      <w:pPr>
        <w:pStyle w:val="a8"/>
        <w:tabs>
          <w:tab w:val="left" w:pos="1134"/>
        </w:tabs>
        <w:ind w:left="0" w:firstLine="709"/>
        <w:jc w:val="both"/>
        <w:rPr>
          <w:rFonts w:ascii="Times New Roman" w:hAnsi="Times New Roman"/>
          <w:sz w:val="26"/>
          <w:szCs w:val="26"/>
          <w:lang w:val="uk-UA" w:eastAsia="ru-RU"/>
        </w:rPr>
      </w:pPr>
      <w:r w:rsidRPr="00955F26">
        <w:rPr>
          <w:rFonts w:ascii="Times New Roman" w:hAnsi="Times New Roman"/>
          <w:sz w:val="26"/>
          <w:szCs w:val="26"/>
          <w:lang w:val="uk-UA" w:eastAsia="ru-RU"/>
        </w:rPr>
        <w:t>В обов’язки Постачальника входить упаковка товару, необхідна для забезпечення безпечного перевезення товару.</w:t>
      </w:r>
    </w:p>
    <w:p w14:paraId="32A8AF47" w14:textId="77777777" w:rsidR="007C29D4" w:rsidRDefault="007C29D4" w:rsidP="00297266">
      <w:pPr>
        <w:pStyle w:val="a8"/>
        <w:tabs>
          <w:tab w:val="left" w:pos="1134"/>
        </w:tabs>
        <w:ind w:left="0" w:firstLine="709"/>
        <w:jc w:val="both"/>
        <w:rPr>
          <w:rFonts w:ascii="Times New Roman" w:hAnsi="Times New Roman"/>
          <w:sz w:val="26"/>
          <w:szCs w:val="26"/>
          <w:lang w:val="uk-UA" w:eastAsia="ru-RU"/>
        </w:rPr>
      </w:pPr>
    </w:p>
    <w:p w14:paraId="0F810305" w14:textId="77777777"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Контактні дані для подачі </w:t>
      </w:r>
      <w:r w:rsidR="00CA23A1" w:rsidRPr="00955F26">
        <w:rPr>
          <w:rFonts w:ascii="Times New Roman" w:hAnsi="Times New Roman"/>
          <w:b/>
          <w:sz w:val="26"/>
          <w:szCs w:val="26"/>
          <w:lang w:val="uk-UA"/>
        </w:rPr>
        <w:t xml:space="preserve">тендерної </w:t>
      </w:r>
      <w:r w:rsidR="00FA0914" w:rsidRPr="00955F26">
        <w:rPr>
          <w:rFonts w:ascii="Times New Roman" w:hAnsi="Times New Roman"/>
          <w:b/>
          <w:sz w:val="26"/>
          <w:szCs w:val="26"/>
          <w:lang w:val="uk-UA"/>
        </w:rPr>
        <w:t>пропозиції:</w:t>
      </w:r>
      <w:r w:rsidRPr="00955F26">
        <w:rPr>
          <w:rFonts w:ascii="Times New Roman" w:hAnsi="Times New Roman"/>
          <w:sz w:val="26"/>
          <w:szCs w:val="26"/>
          <w:lang w:val="uk-UA"/>
        </w:rPr>
        <w:t xml:space="preserve"> </w:t>
      </w:r>
      <w:r w:rsidR="00CA23A1" w:rsidRPr="00955F26">
        <w:rPr>
          <w:rFonts w:ascii="Times New Roman" w:hAnsi="Times New Roman"/>
          <w:sz w:val="26"/>
          <w:szCs w:val="26"/>
          <w:lang w:val="uk-UA"/>
        </w:rPr>
        <w:t xml:space="preserve">тендерні </w:t>
      </w:r>
      <w:r w:rsidR="00FA0914" w:rsidRPr="00955F26">
        <w:rPr>
          <w:rFonts w:ascii="Times New Roman" w:hAnsi="Times New Roman"/>
          <w:sz w:val="26"/>
          <w:szCs w:val="26"/>
          <w:lang w:val="uk-UA"/>
        </w:rPr>
        <w:t xml:space="preserve">пропозиції </w:t>
      </w:r>
      <w:r w:rsidRPr="00955F26">
        <w:rPr>
          <w:rFonts w:ascii="Times New Roman" w:hAnsi="Times New Roman"/>
          <w:sz w:val="26"/>
          <w:szCs w:val="26"/>
          <w:lang w:val="uk-UA" w:eastAsia="ru-RU"/>
        </w:rPr>
        <w:t xml:space="preserve">повинні надсилатись (або надаватись особисто) у </w:t>
      </w:r>
      <w:r w:rsidR="009B64C9" w:rsidRPr="00955F26">
        <w:rPr>
          <w:rFonts w:ascii="Times New Roman" w:hAnsi="Times New Roman"/>
          <w:sz w:val="26"/>
          <w:szCs w:val="26"/>
          <w:lang w:val="uk-UA" w:eastAsia="ru-RU"/>
        </w:rPr>
        <w:t xml:space="preserve">окремих </w:t>
      </w:r>
      <w:r w:rsidRPr="00955F26">
        <w:rPr>
          <w:rFonts w:ascii="Times New Roman" w:hAnsi="Times New Roman"/>
          <w:sz w:val="26"/>
          <w:szCs w:val="26"/>
          <w:lang w:val="uk-UA" w:eastAsia="ru-RU"/>
        </w:rPr>
        <w:t>за</w:t>
      </w:r>
      <w:r w:rsidR="009B64C9" w:rsidRPr="00955F26">
        <w:rPr>
          <w:rFonts w:ascii="Times New Roman" w:hAnsi="Times New Roman"/>
          <w:sz w:val="26"/>
          <w:szCs w:val="26"/>
          <w:lang w:val="uk-UA" w:eastAsia="ru-RU"/>
        </w:rPr>
        <w:t>печатан</w:t>
      </w:r>
      <w:r w:rsidRPr="00955F26">
        <w:rPr>
          <w:rFonts w:ascii="Times New Roman" w:hAnsi="Times New Roman"/>
          <w:sz w:val="26"/>
          <w:szCs w:val="26"/>
          <w:lang w:val="uk-UA" w:eastAsia="ru-RU"/>
        </w:rPr>
        <w:t xml:space="preserve">их конвертах звичайною чи кур’єрською поштою на адресу: </w:t>
      </w:r>
    </w:p>
    <w:p w14:paraId="15C5F9F9" w14:textId="59A49E76" w:rsidR="00623235" w:rsidRDefault="00623235" w:rsidP="00955F26">
      <w:pPr>
        <w:pStyle w:val="a8"/>
        <w:tabs>
          <w:tab w:val="left" w:pos="1134"/>
        </w:tabs>
        <w:ind w:left="0" w:firstLine="709"/>
        <w:jc w:val="both"/>
        <w:rPr>
          <w:rFonts w:ascii="Times New Roman" w:eastAsia="Times New Roman" w:hAnsi="Times New Roman"/>
          <w:sz w:val="26"/>
          <w:szCs w:val="26"/>
          <w:lang w:val="uk-UA"/>
        </w:rPr>
      </w:pPr>
      <w:r w:rsidRPr="00955F26">
        <w:rPr>
          <w:rFonts w:ascii="Times New Roman" w:eastAsia="Times New Roman" w:hAnsi="Times New Roman"/>
          <w:sz w:val="26"/>
          <w:szCs w:val="26"/>
          <w:lang w:val="uk-UA"/>
        </w:rPr>
        <w:t xml:space="preserve">04071, Україна, м. Київ, вул. Ярославська, 41, до уваги: </w:t>
      </w:r>
      <w:r w:rsidRPr="00955F26">
        <w:rPr>
          <w:rFonts w:ascii="Times New Roman" w:eastAsia="Times New Roman" w:hAnsi="Times New Roman"/>
          <w:sz w:val="26"/>
          <w:szCs w:val="26"/>
          <w:lang w:val="uk-UA" w:eastAsia="ru-RU"/>
        </w:rPr>
        <w:t>фахівця відділу закупівель та постачань К</w:t>
      </w:r>
      <w:r w:rsidR="00131E1E" w:rsidRPr="00955F26">
        <w:rPr>
          <w:rFonts w:ascii="Times New Roman" w:eastAsia="Times New Roman" w:hAnsi="Times New Roman"/>
          <w:sz w:val="26"/>
          <w:szCs w:val="26"/>
          <w:lang w:val="uk-UA" w:eastAsia="ru-RU"/>
        </w:rPr>
        <w:t>оржа Олега</w:t>
      </w:r>
      <w:r w:rsidRPr="00955F26">
        <w:rPr>
          <w:rFonts w:ascii="Times New Roman" w:eastAsia="Times New Roman" w:hAnsi="Times New Roman"/>
          <w:sz w:val="26"/>
          <w:szCs w:val="26"/>
          <w:lang w:val="uk-UA" w:eastAsia="ru-RU"/>
        </w:rPr>
        <w:t xml:space="preserve">, </w:t>
      </w:r>
      <w:proofErr w:type="spellStart"/>
      <w:r w:rsidRPr="00955F26">
        <w:rPr>
          <w:rFonts w:ascii="Times New Roman" w:eastAsia="Times New Roman" w:hAnsi="Times New Roman"/>
          <w:sz w:val="26"/>
          <w:szCs w:val="26"/>
          <w:lang w:val="uk-UA"/>
        </w:rPr>
        <w:t>тел</w:t>
      </w:r>
      <w:proofErr w:type="spellEnd"/>
      <w:r w:rsidRPr="00955F26">
        <w:rPr>
          <w:rFonts w:ascii="Times New Roman" w:eastAsia="Times New Roman" w:hAnsi="Times New Roman"/>
          <w:sz w:val="26"/>
          <w:szCs w:val="26"/>
          <w:lang w:val="uk-UA"/>
        </w:rPr>
        <w:t>.:</w:t>
      </w:r>
      <w:r w:rsidR="0015257D" w:rsidRPr="00955F26">
        <w:rPr>
          <w:rFonts w:ascii="Times New Roman" w:eastAsia="Times New Roman" w:hAnsi="Times New Roman"/>
          <w:sz w:val="26"/>
          <w:szCs w:val="26"/>
          <w:lang w:val="uk-UA"/>
        </w:rPr>
        <w:t xml:space="preserve"> </w:t>
      </w:r>
      <w:r w:rsidR="0015257D" w:rsidRPr="00955F26">
        <w:rPr>
          <w:rFonts w:ascii="Times New Roman" w:hAnsi="Times New Roman"/>
          <w:sz w:val="26"/>
          <w:szCs w:val="26"/>
          <w:lang w:val="uk-UA"/>
        </w:rPr>
        <w:t>(044) 4</w:t>
      </w:r>
      <w:r w:rsidR="00EC59C8" w:rsidRPr="00955F26">
        <w:rPr>
          <w:rFonts w:ascii="Times New Roman" w:hAnsi="Times New Roman"/>
          <w:sz w:val="26"/>
          <w:szCs w:val="26"/>
          <w:lang w:val="uk-UA"/>
        </w:rPr>
        <w:t>82</w:t>
      </w:r>
      <w:r w:rsidR="0015257D" w:rsidRPr="00955F26">
        <w:rPr>
          <w:rFonts w:ascii="Times New Roman" w:hAnsi="Times New Roman"/>
          <w:sz w:val="26"/>
          <w:szCs w:val="26"/>
          <w:lang w:val="uk-UA"/>
        </w:rPr>
        <w:t>-</w:t>
      </w:r>
      <w:r w:rsidR="00EC59C8" w:rsidRPr="00955F26">
        <w:rPr>
          <w:rFonts w:ascii="Times New Roman" w:hAnsi="Times New Roman"/>
          <w:sz w:val="26"/>
          <w:szCs w:val="26"/>
          <w:lang w:val="uk-UA"/>
        </w:rPr>
        <w:t>46-15</w:t>
      </w:r>
      <w:r w:rsidR="0015257D" w:rsidRPr="00955F26">
        <w:rPr>
          <w:rFonts w:ascii="Times New Roman" w:hAnsi="Times New Roman"/>
          <w:sz w:val="26"/>
          <w:szCs w:val="26"/>
          <w:lang w:val="uk-UA"/>
        </w:rPr>
        <w:t>,</w:t>
      </w:r>
      <w:r w:rsidR="00EC59C8" w:rsidRPr="00955F26">
        <w:rPr>
          <w:rFonts w:ascii="Times New Roman" w:eastAsia="Times New Roman" w:hAnsi="Times New Roman"/>
          <w:sz w:val="26"/>
          <w:szCs w:val="26"/>
          <w:lang w:val="uk-UA"/>
        </w:rPr>
        <w:t xml:space="preserve"> (095) 427-74-04</w:t>
      </w:r>
      <w:r w:rsidRPr="00955F26">
        <w:rPr>
          <w:rFonts w:ascii="Times New Roman" w:eastAsia="Times New Roman" w:hAnsi="Times New Roman"/>
          <w:sz w:val="26"/>
          <w:szCs w:val="26"/>
          <w:lang w:val="uk-UA"/>
        </w:rPr>
        <w:t>.</w:t>
      </w:r>
    </w:p>
    <w:p w14:paraId="066DCB19" w14:textId="77777777" w:rsidR="009D647A" w:rsidRDefault="009D647A" w:rsidP="009D647A">
      <w:pPr>
        <w:tabs>
          <w:tab w:val="left" w:pos="1134"/>
        </w:tabs>
        <w:jc w:val="both"/>
        <w:rPr>
          <w:rFonts w:ascii="Times New Roman" w:hAnsi="Times New Roman"/>
          <w:sz w:val="26"/>
          <w:szCs w:val="26"/>
        </w:rPr>
      </w:pPr>
      <w:r w:rsidRPr="009D647A">
        <w:rPr>
          <w:rFonts w:ascii="Times New Roman" w:hAnsi="Times New Roman"/>
          <w:sz w:val="26"/>
          <w:szCs w:val="26"/>
        </w:rPr>
        <w:t xml:space="preserve">Конверти повинні містити надписи: </w:t>
      </w:r>
    </w:p>
    <w:p w14:paraId="1B60033D" w14:textId="77DC91FC" w:rsidR="009D647A" w:rsidRPr="00955F26" w:rsidRDefault="009D647A" w:rsidP="00FD7810">
      <w:pPr>
        <w:jc w:val="both"/>
        <w:rPr>
          <w:rFonts w:ascii="Times New Roman" w:hAnsi="Times New Roman"/>
          <w:sz w:val="26"/>
          <w:szCs w:val="26"/>
        </w:rPr>
      </w:pPr>
      <w:r w:rsidRPr="009D647A">
        <w:rPr>
          <w:rFonts w:ascii="Times New Roman" w:hAnsi="Times New Roman"/>
          <w:sz w:val="26"/>
          <w:szCs w:val="26"/>
        </w:rPr>
        <w:t xml:space="preserve">«ТЕНДЕРНА ПРОПОЗИЦІЯ на закупівлю </w:t>
      </w:r>
      <w:r w:rsidR="009B683C" w:rsidRPr="009B683C">
        <w:rPr>
          <w:rFonts w:ascii="Times New Roman" w:hAnsi="Times New Roman"/>
          <w:b/>
          <w:bCs/>
          <w:iCs/>
          <w:sz w:val="26"/>
          <w:szCs w:val="26"/>
        </w:rPr>
        <w:t>згідно  ДК 021:2015: 31430000-9 Електричні акумулятори (Лінійно-інтерактивне джерело безперебійного живлення)</w:t>
      </w:r>
      <w:r w:rsidR="009B683C">
        <w:rPr>
          <w:rFonts w:ascii="Times New Roman" w:hAnsi="Times New Roman"/>
          <w:b/>
          <w:bCs/>
          <w:iCs/>
          <w:sz w:val="26"/>
          <w:szCs w:val="26"/>
        </w:rPr>
        <w:t xml:space="preserve"> </w:t>
      </w:r>
      <w:r w:rsidRPr="009D647A">
        <w:rPr>
          <w:rFonts w:ascii="Times New Roman" w:hAnsi="Times New Roman"/>
          <w:sz w:val="26"/>
          <w:szCs w:val="26"/>
        </w:rPr>
        <w:t>в рамках проекту Глобального фонду за адресою 04071, м. Київ, вул. Ярославська, 41» «НЕ РОЗКРИВАТИ ДО 14:00, «</w:t>
      </w:r>
      <w:r w:rsidR="0008609F">
        <w:rPr>
          <w:rFonts w:ascii="Times New Roman" w:hAnsi="Times New Roman"/>
          <w:sz w:val="26"/>
          <w:szCs w:val="26"/>
        </w:rPr>
        <w:t>2</w:t>
      </w:r>
      <w:r w:rsidR="00E96EF4">
        <w:rPr>
          <w:rFonts w:ascii="Times New Roman" w:hAnsi="Times New Roman"/>
          <w:sz w:val="26"/>
          <w:szCs w:val="26"/>
        </w:rPr>
        <w:t>6</w:t>
      </w:r>
      <w:r w:rsidRPr="009D647A">
        <w:rPr>
          <w:rFonts w:ascii="Times New Roman" w:hAnsi="Times New Roman"/>
          <w:sz w:val="26"/>
          <w:szCs w:val="26"/>
        </w:rPr>
        <w:t>» листопада 2021 року», а також код ЄДРПОУ, адресу та назву учасника.</w:t>
      </w:r>
    </w:p>
    <w:p w14:paraId="73FE98DE" w14:textId="77777777" w:rsidR="00024266"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color w:val="000000"/>
          <w:spacing w:val="-6"/>
          <w:sz w:val="26"/>
          <w:szCs w:val="26"/>
          <w:lang w:val="uk-UA" w:eastAsia="ru-RU"/>
        </w:rPr>
        <w:t>Мі</w:t>
      </w:r>
      <w:r w:rsidRPr="00955F26">
        <w:rPr>
          <w:rFonts w:ascii="Times New Roman" w:hAnsi="Times New Roman"/>
          <w:b/>
          <w:sz w:val="26"/>
          <w:szCs w:val="26"/>
          <w:lang w:val="uk-UA"/>
        </w:rPr>
        <w:t xml:space="preserve">сце, час та дата відкриття конвертів з </w:t>
      </w:r>
      <w:r w:rsidR="00CA23A1" w:rsidRPr="00955F26">
        <w:rPr>
          <w:rFonts w:ascii="Times New Roman" w:hAnsi="Times New Roman"/>
          <w:b/>
          <w:sz w:val="26"/>
          <w:szCs w:val="26"/>
          <w:lang w:val="uk-UA"/>
        </w:rPr>
        <w:t>тендерними п</w:t>
      </w:r>
      <w:r w:rsidR="00FA0914" w:rsidRPr="00955F26">
        <w:rPr>
          <w:rFonts w:ascii="Times New Roman" w:hAnsi="Times New Roman"/>
          <w:b/>
          <w:sz w:val="26"/>
          <w:szCs w:val="26"/>
          <w:lang w:val="uk-UA"/>
        </w:rPr>
        <w:t>ропозиціями</w:t>
      </w:r>
      <w:r w:rsidRPr="00955F26">
        <w:rPr>
          <w:rFonts w:ascii="Times New Roman" w:hAnsi="Times New Roman"/>
          <w:b/>
          <w:sz w:val="26"/>
          <w:szCs w:val="26"/>
          <w:lang w:val="uk-UA"/>
        </w:rPr>
        <w:t xml:space="preserve">: </w:t>
      </w:r>
    </w:p>
    <w:p w14:paraId="72995B6B" w14:textId="77777777" w:rsidR="009D647A" w:rsidRDefault="009D647A" w:rsidP="00955F26">
      <w:pPr>
        <w:pStyle w:val="a8"/>
        <w:tabs>
          <w:tab w:val="left" w:pos="993"/>
        </w:tabs>
        <w:ind w:left="0"/>
        <w:jc w:val="both"/>
        <w:rPr>
          <w:rFonts w:ascii="Times New Roman" w:hAnsi="Times New Roman"/>
          <w:b/>
          <w:bCs/>
          <w:iCs/>
          <w:sz w:val="26"/>
          <w:szCs w:val="26"/>
          <w:lang w:val="uk-UA"/>
        </w:rPr>
      </w:pPr>
    </w:p>
    <w:p w14:paraId="56AE4FA7" w14:textId="46571AD1" w:rsidR="009D647A" w:rsidRPr="002A3A48" w:rsidRDefault="009D647A" w:rsidP="009D647A">
      <w:pPr>
        <w:pStyle w:val="a8"/>
        <w:numPr>
          <w:ilvl w:val="0"/>
          <w:numId w:val="13"/>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w:t>
      </w:r>
      <w:r w:rsidRPr="000F23CA">
        <w:rPr>
          <w:rFonts w:ascii="Times New Roman" w:hAnsi="Times New Roman"/>
          <w:sz w:val="26"/>
          <w:szCs w:val="26"/>
          <w:lang w:val="uk-UA"/>
        </w:rPr>
        <w:t xml:space="preserve">відбудеться </w:t>
      </w:r>
      <w:r w:rsidRPr="000F23CA">
        <w:rPr>
          <w:rFonts w:ascii="Times New Roman" w:hAnsi="Times New Roman"/>
          <w:b/>
          <w:sz w:val="26"/>
          <w:szCs w:val="26"/>
          <w:lang w:val="uk-UA"/>
        </w:rPr>
        <w:t>«</w:t>
      </w:r>
      <w:r>
        <w:rPr>
          <w:rFonts w:ascii="Times New Roman" w:hAnsi="Times New Roman"/>
          <w:b/>
          <w:sz w:val="26"/>
          <w:szCs w:val="26"/>
          <w:lang w:val="uk-UA"/>
        </w:rPr>
        <w:t>2</w:t>
      </w:r>
      <w:r w:rsidR="00E96EF4">
        <w:rPr>
          <w:rFonts w:ascii="Times New Roman" w:hAnsi="Times New Roman"/>
          <w:b/>
          <w:sz w:val="26"/>
          <w:szCs w:val="26"/>
          <w:lang w:val="uk-UA"/>
        </w:rPr>
        <w:t>6</w:t>
      </w:r>
      <w:r w:rsidRPr="000F23CA">
        <w:rPr>
          <w:rFonts w:ascii="Times New Roman" w:hAnsi="Times New Roman"/>
          <w:b/>
          <w:sz w:val="26"/>
          <w:szCs w:val="26"/>
          <w:lang w:val="uk-UA"/>
        </w:rPr>
        <w:t xml:space="preserve">» </w:t>
      </w:r>
      <w:r>
        <w:rPr>
          <w:rFonts w:ascii="Times New Roman" w:hAnsi="Times New Roman"/>
          <w:b/>
          <w:sz w:val="26"/>
          <w:szCs w:val="26"/>
          <w:lang w:val="uk-UA"/>
        </w:rPr>
        <w:t>листопада</w:t>
      </w:r>
      <w:r w:rsidRPr="000F23CA">
        <w:rPr>
          <w:rFonts w:ascii="Times New Roman" w:hAnsi="Times New Roman"/>
          <w:b/>
          <w:sz w:val="26"/>
          <w:szCs w:val="26"/>
          <w:lang w:val="uk-UA"/>
        </w:rPr>
        <w:t xml:space="preserve"> </w:t>
      </w:r>
      <w:r>
        <w:rPr>
          <w:rFonts w:ascii="Times New Roman" w:hAnsi="Times New Roman"/>
          <w:b/>
          <w:sz w:val="26"/>
          <w:szCs w:val="26"/>
          <w:lang w:val="uk-UA"/>
        </w:rPr>
        <w:t>2021</w:t>
      </w:r>
      <w:r w:rsidRPr="002A3A48">
        <w:rPr>
          <w:rFonts w:ascii="Times New Roman" w:hAnsi="Times New Roman"/>
          <w:b/>
          <w:sz w:val="26"/>
          <w:szCs w:val="26"/>
          <w:lang w:val="uk-UA"/>
        </w:rPr>
        <w:t xml:space="preserve"> року </w:t>
      </w:r>
      <w:r w:rsidRPr="002A3A48">
        <w:rPr>
          <w:rFonts w:ascii="Times New Roman" w:hAnsi="Times New Roman"/>
          <w:b/>
          <w:sz w:val="26"/>
          <w:szCs w:val="26"/>
          <w:lang w:val="uk-UA" w:eastAsia="ru-RU"/>
        </w:rPr>
        <w:t xml:space="preserve">о 14:00 </w:t>
      </w:r>
      <w:r w:rsidRPr="002A3A48">
        <w:rPr>
          <w:rFonts w:ascii="Times New Roman" w:eastAsia="Times New Roman" w:hAnsi="Times New Roman"/>
          <w:b/>
          <w:sz w:val="26"/>
          <w:szCs w:val="26"/>
          <w:lang w:val="uk-UA" w:eastAsia="ru-RU"/>
        </w:rPr>
        <w:t>за київським часом</w:t>
      </w:r>
      <w:r w:rsidRPr="002A3A48">
        <w:rPr>
          <w:rFonts w:ascii="Times New Roman" w:eastAsia="Times New Roman" w:hAnsi="Times New Roman"/>
          <w:sz w:val="26"/>
          <w:szCs w:val="26"/>
          <w:lang w:val="uk-UA" w:eastAsia="ru-RU"/>
        </w:rPr>
        <w:t>,</w:t>
      </w:r>
      <w:r w:rsidRPr="002A3A48">
        <w:rPr>
          <w:rFonts w:ascii="Times New Roman" w:hAnsi="Times New Roman"/>
          <w:sz w:val="26"/>
          <w:szCs w:val="26"/>
          <w:lang w:val="uk-UA"/>
        </w:rPr>
        <w:t xml:space="preserve"> за адресою: </w:t>
      </w:r>
      <w:r w:rsidRPr="002A3A48">
        <w:rPr>
          <w:rFonts w:ascii="Times New Roman" w:eastAsia="Times New Roman" w:hAnsi="Times New Roman"/>
          <w:sz w:val="26"/>
          <w:szCs w:val="26"/>
          <w:lang w:val="uk-UA"/>
        </w:rPr>
        <w:t>04071, Україна, м. Київ, вул. Ярославська, 41.</w:t>
      </w:r>
    </w:p>
    <w:p w14:paraId="723F7F1D" w14:textId="77777777" w:rsidR="009D647A" w:rsidRDefault="009D647A" w:rsidP="00955F26">
      <w:pPr>
        <w:pStyle w:val="a8"/>
        <w:tabs>
          <w:tab w:val="left" w:pos="993"/>
        </w:tabs>
        <w:ind w:left="0"/>
        <w:jc w:val="both"/>
        <w:rPr>
          <w:rFonts w:ascii="Times New Roman" w:hAnsi="Times New Roman"/>
          <w:b/>
          <w:bCs/>
          <w:iCs/>
          <w:sz w:val="26"/>
          <w:szCs w:val="26"/>
          <w:lang w:val="uk-UA"/>
        </w:rPr>
      </w:pPr>
    </w:p>
    <w:p w14:paraId="559FCEA1" w14:textId="5887F143" w:rsidR="00024266" w:rsidRDefault="001D3BEC" w:rsidP="00955F26">
      <w:pPr>
        <w:pStyle w:val="a8"/>
        <w:tabs>
          <w:tab w:val="left" w:pos="993"/>
        </w:tabs>
        <w:ind w:left="0"/>
        <w:jc w:val="both"/>
        <w:rPr>
          <w:rFonts w:ascii="Times New Roman" w:hAnsi="Times New Roman"/>
          <w:b/>
          <w:bCs/>
          <w:iCs/>
          <w:sz w:val="26"/>
          <w:szCs w:val="26"/>
          <w:lang w:val="uk-UA"/>
        </w:rPr>
      </w:pPr>
      <w:r w:rsidRPr="00955F26">
        <w:rPr>
          <w:rFonts w:ascii="Times New Roman" w:hAnsi="Times New Roman"/>
          <w:b/>
          <w:bCs/>
          <w:iCs/>
          <w:sz w:val="26"/>
          <w:szCs w:val="26"/>
          <w:lang w:val="uk-UA"/>
        </w:rPr>
        <w:tab/>
      </w:r>
      <w:bookmarkStart w:id="8" w:name="_Hlk67405939"/>
      <w:r w:rsidRPr="00955F26">
        <w:rPr>
          <w:rFonts w:ascii="Times New Roman" w:hAnsi="Times New Roman"/>
          <w:b/>
          <w:bCs/>
          <w:iCs/>
          <w:sz w:val="26"/>
          <w:szCs w:val="26"/>
          <w:lang w:val="uk-UA"/>
        </w:rPr>
        <w:t>Для спостереження за процедурою буде організований для всіх учасників, що надали пропозиції, сеанс дистанційної трансляції (конференція у</w:t>
      </w:r>
      <w:r w:rsidRPr="001D3BEC">
        <w:rPr>
          <w:rFonts w:ascii="Times New Roman" w:hAnsi="Times New Roman"/>
          <w:b/>
          <w:bCs/>
          <w:iCs/>
          <w:sz w:val="26"/>
          <w:szCs w:val="26"/>
          <w:lang w:val="uk-UA"/>
        </w:rPr>
        <w:t xml:space="preserve"> </w:t>
      </w:r>
      <w:proofErr w:type="spellStart"/>
      <w:r w:rsidRPr="001D3BEC">
        <w:rPr>
          <w:rFonts w:ascii="Times New Roman" w:hAnsi="Times New Roman"/>
          <w:b/>
          <w:bCs/>
          <w:iCs/>
          <w:sz w:val="26"/>
          <w:szCs w:val="26"/>
          <w:lang w:val="uk-UA"/>
        </w:rPr>
        <w:t>Zoom</w:t>
      </w:r>
      <w:proofErr w:type="spellEnd"/>
      <w:r w:rsidRPr="001D3BEC">
        <w:rPr>
          <w:rFonts w:ascii="Times New Roman" w:hAnsi="Times New Roman"/>
          <w:b/>
          <w:bCs/>
          <w:iCs/>
          <w:sz w:val="26"/>
          <w:szCs w:val="26"/>
          <w:lang w:val="uk-UA"/>
        </w:rPr>
        <w:t xml:space="preserve"> або </w:t>
      </w:r>
      <w:proofErr w:type="spellStart"/>
      <w:r w:rsidRPr="001D3BEC">
        <w:rPr>
          <w:rFonts w:ascii="Times New Roman" w:hAnsi="Times New Roman"/>
          <w:b/>
          <w:bCs/>
          <w:iCs/>
          <w:sz w:val="26"/>
          <w:szCs w:val="26"/>
          <w:lang w:val="uk-UA"/>
        </w:rPr>
        <w:t>Google</w:t>
      </w:r>
      <w:proofErr w:type="spellEnd"/>
      <w:r w:rsidRPr="001D3BEC">
        <w:rPr>
          <w:rFonts w:ascii="Times New Roman" w:hAnsi="Times New Roman"/>
          <w:b/>
          <w:bCs/>
          <w:iCs/>
          <w:sz w:val="26"/>
          <w:szCs w:val="26"/>
          <w:lang w:val="uk-UA"/>
        </w:rPr>
        <w:t xml:space="preserve"> </w:t>
      </w:r>
      <w:proofErr w:type="spellStart"/>
      <w:r w:rsidRPr="001D3BEC">
        <w:rPr>
          <w:rFonts w:ascii="Times New Roman" w:hAnsi="Times New Roman"/>
          <w:b/>
          <w:bCs/>
          <w:iCs/>
          <w:sz w:val="26"/>
          <w:szCs w:val="26"/>
          <w:lang w:val="uk-UA"/>
        </w:rPr>
        <w:t>Meet</w:t>
      </w:r>
      <w:proofErr w:type="spellEnd"/>
      <w:r w:rsidR="00DE4067">
        <w:rPr>
          <w:rFonts w:ascii="Times New Roman" w:hAnsi="Times New Roman"/>
          <w:b/>
          <w:bCs/>
          <w:iCs/>
          <w:sz w:val="26"/>
          <w:szCs w:val="26"/>
          <w:lang w:val="uk-UA"/>
        </w:rPr>
        <w:t>).</w:t>
      </w:r>
      <w:bookmarkEnd w:id="8"/>
    </w:p>
    <w:p w14:paraId="4993708D" w14:textId="77777777" w:rsidR="001D3BEC" w:rsidRPr="002B1927" w:rsidRDefault="001D3BEC" w:rsidP="001D3BEC">
      <w:pPr>
        <w:pStyle w:val="a8"/>
        <w:tabs>
          <w:tab w:val="left" w:pos="993"/>
        </w:tabs>
        <w:ind w:left="0"/>
        <w:jc w:val="both"/>
        <w:rPr>
          <w:rFonts w:ascii="Times New Roman" w:hAnsi="Times New Roman"/>
          <w:bCs/>
          <w:iCs/>
          <w:sz w:val="26"/>
          <w:szCs w:val="26"/>
          <w:lang w:val="uk-UA"/>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0BB20593"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Pr>
          <w:rFonts w:ascii="Times New Roman" w:hAnsi="Times New Roman"/>
          <w:sz w:val="26"/>
          <w:szCs w:val="26"/>
          <w:lang w:val="uk-UA"/>
        </w:rPr>
        <w:t>товар</w:t>
      </w:r>
      <w:r w:rsidRPr="002B1927">
        <w:rPr>
          <w:rFonts w:ascii="Times New Roman" w:hAnsi="Times New Roman"/>
          <w:sz w:val="26"/>
          <w:szCs w:val="26"/>
          <w:lang w:val="uk-UA"/>
        </w:rPr>
        <w:t xml:space="preserve"> відбуватиметься виключно без урахування податку на додану вартість (без ПДВ) та за фактом </w:t>
      </w:r>
      <w:r>
        <w:rPr>
          <w:rFonts w:ascii="Times New Roman" w:hAnsi="Times New Roman"/>
          <w:sz w:val="26"/>
          <w:szCs w:val="26"/>
          <w:lang w:val="uk-UA"/>
        </w:rPr>
        <w:t>постачання товару</w:t>
      </w:r>
      <w:r w:rsidRPr="002B1927">
        <w:rPr>
          <w:rFonts w:ascii="Times New Roman" w:hAnsi="Times New Roman"/>
          <w:sz w:val="26"/>
          <w:szCs w:val="26"/>
          <w:lang w:val="uk-UA"/>
        </w:rPr>
        <w:t>.</w:t>
      </w:r>
    </w:p>
    <w:p w14:paraId="478C8F40"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Додаток </w:t>
      </w:r>
      <w:r w:rsidRPr="007416BE">
        <w:rPr>
          <w:rFonts w:ascii="Times New Roman" w:hAnsi="Times New Roman"/>
          <w:sz w:val="26"/>
          <w:szCs w:val="26"/>
          <w:lang w:val="uk-UA"/>
        </w:rPr>
        <w:t>№ 1</w:t>
      </w:r>
      <w:r w:rsidRPr="002B1927">
        <w:rPr>
          <w:rFonts w:ascii="Times New Roman" w:hAnsi="Times New Roman"/>
          <w:sz w:val="26"/>
          <w:szCs w:val="26"/>
          <w:lang w:val="uk-UA"/>
        </w:rPr>
        <w:t xml:space="preserve"> «</w:t>
      </w:r>
      <w:r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lastRenderedPageBreak/>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661B5B03" w14:textId="77777777" w:rsidR="007576F2"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Технічну пропозицію:</w:t>
      </w:r>
    </w:p>
    <w:p w14:paraId="2CD97568" w14:textId="0C2F899A" w:rsidR="007576F2" w:rsidRPr="00D35814"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sz w:val="26"/>
          <w:szCs w:val="26"/>
          <w:lang w:val="uk-UA" w:eastAsia="ru-RU"/>
        </w:rPr>
        <w:t xml:space="preserve">документи, </w:t>
      </w:r>
      <w:r w:rsidRPr="00D35814">
        <w:rPr>
          <w:rFonts w:ascii="Times New Roman" w:hAnsi="Times New Roman"/>
          <w:sz w:val="26"/>
          <w:szCs w:val="26"/>
          <w:lang w:val="uk-UA"/>
        </w:rPr>
        <w:t>що підтверджують відповідність учасника кваліфікаційним критеріям</w:t>
      </w:r>
      <w:r w:rsidR="00703FD8" w:rsidRPr="00D35814">
        <w:rPr>
          <w:rFonts w:ascii="Times New Roman" w:hAnsi="Times New Roman"/>
          <w:sz w:val="26"/>
          <w:szCs w:val="26"/>
          <w:lang w:val="uk-UA"/>
        </w:rPr>
        <w:t xml:space="preserve"> </w:t>
      </w:r>
      <w:r w:rsidR="00D35814" w:rsidRPr="00D35814">
        <w:rPr>
          <w:rFonts w:ascii="Times New Roman" w:hAnsi="Times New Roman"/>
          <w:sz w:val="26"/>
          <w:szCs w:val="26"/>
          <w:lang w:val="uk-UA"/>
        </w:rPr>
        <w:t>та</w:t>
      </w:r>
      <w:r w:rsidR="00703FD8" w:rsidRPr="00D35814">
        <w:rPr>
          <w:rFonts w:ascii="Times New Roman" w:hAnsi="Times New Roman"/>
          <w:sz w:val="26"/>
          <w:szCs w:val="26"/>
          <w:lang w:val="uk-UA"/>
        </w:rPr>
        <w:t xml:space="preserve"> визначені </w:t>
      </w:r>
      <w:r w:rsidR="00703FD8" w:rsidRPr="00D35814">
        <w:rPr>
          <w:rFonts w:ascii="Times New Roman" w:hAnsi="Times New Roman"/>
          <w:sz w:val="26"/>
          <w:szCs w:val="26"/>
          <w:lang w:val="uk-UA" w:eastAsia="ru-RU"/>
        </w:rPr>
        <w:t xml:space="preserve">Додатком № 1 </w:t>
      </w:r>
      <w:r w:rsidR="00703FD8" w:rsidRPr="00D35814">
        <w:rPr>
          <w:rFonts w:ascii="Times New Roman" w:hAnsi="Times New Roman"/>
          <w:sz w:val="26"/>
          <w:szCs w:val="26"/>
          <w:lang w:val="uk-UA"/>
        </w:rPr>
        <w:t>«</w:t>
      </w:r>
      <w:r w:rsidR="00703FD8" w:rsidRPr="00D3581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703FD8" w:rsidRPr="00D35814">
        <w:rPr>
          <w:rFonts w:ascii="Times New Roman" w:hAnsi="Times New Roman"/>
          <w:color w:val="000000"/>
          <w:sz w:val="26"/>
          <w:szCs w:val="26"/>
          <w:lang w:val="uk-UA"/>
        </w:rPr>
        <w:t>»</w:t>
      </w:r>
      <w:r w:rsidRPr="00D35814">
        <w:rPr>
          <w:rFonts w:ascii="Times New Roman" w:hAnsi="Times New Roman"/>
          <w:sz w:val="26"/>
          <w:szCs w:val="26"/>
          <w:lang w:val="uk-UA"/>
        </w:rPr>
        <w:t>;</w:t>
      </w:r>
    </w:p>
    <w:p w14:paraId="3D1F86FC" w14:textId="16E0E3BA" w:rsidR="004733D2" w:rsidRPr="004733D2" w:rsidRDefault="004733D2" w:rsidP="004733D2">
      <w:pPr>
        <w:pStyle w:val="a8"/>
        <w:numPr>
          <w:ilvl w:val="0"/>
          <w:numId w:val="14"/>
        </w:numPr>
        <w:rPr>
          <w:rFonts w:ascii="Times New Roman" w:hAnsi="Times New Roman"/>
          <w:sz w:val="26"/>
          <w:szCs w:val="26"/>
          <w:lang w:val="uk-UA" w:eastAsia="ru-RU"/>
        </w:rPr>
      </w:pPr>
      <w:r w:rsidRPr="004733D2">
        <w:rPr>
          <w:rFonts w:ascii="Times New Roman" w:hAnsi="Times New Roman"/>
          <w:sz w:val="26"/>
          <w:szCs w:val="26"/>
          <w:lang w:val="uk-UA" w:eastAsia="ru-RU"/>
        </w:rPr>
        <w:t>заповнений та підписаний Додаток №2 «Технічна специфікація»;</w:t>
      </w:r>
    </w:p>
    <w:p w14:paraId="2D79EE60" w14:textId="5ED415E3" w:rsidR="005403F9" w:rsidRPr="00D35814" w:rsidRDefault="00D35814"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bCs/>
          <w:sz w:val="26"/>
          <w:szCs w:val="26"/>
          <w:lang w:val="uk-UA"/>
        </w:rPr>
        <w:t xml:space="preserve">документи, що підтверджують відповідності тендерної пропозиції учасника технічним, якісним, кількісним та іншим вимогам по предмету закупівлі та визначені Додатком № 2 </w:t>
      </w:r>
      <w:r w:rsidR="005403F9" w:rsidRPr="00D35814">
        <w:rPr>
          <w:rFonts w:ascii="Times New Roman" w:hAnsi="Times New Roman"/>
          <w:sz w:val="26"/>
          <w:szCs w:val="26"/>
          <w:lang w:val="uk-UA"/>
        </w:rPr>
        <w:t>«Технічн</w:t>
      </w:r>
      <w:r w:rsidR="003357C5" w:rsidRPr="00D35814">
        <w:rPr>
          <w:rFonts w:ascii="Times New Roman" w:hAnsi="Times New Roman"/>
          <w:sz w:val="26"/>
          <w:szCs w:val="26"/>
          <w:lang w:val="uk-UA"/>
        </w:rPr>
        <w:t>а специфікація</w:t>
      </w:r>
      <w:r w:rsidR="005403F9" w:rsidRPr="00D35814">
        <w:rPr>
          <w:rFonts w:ascii="Times New Roman" w:hAnsi="Times New Roman"/>
          <w:bCs/>
          <w:sz w:val="26"/>
          <w:szCs w:val="26"/>
          <w:lang w:val="uk-UA"/>
        </w:rPr>
        <w:t>»;</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3507E91D" w:rsidR="00CF7EB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61A6C09F" w14:textId="77777777" w:rsidR="005403F9" w:rsidRPr="002B1927" w:rsidRDefault="005403F9" w:rsidP="005403F9">
      <w:pPr>
        <w:pStyle w:val="a8"/>
        <w:tabs>
          <w:tab w:val="left" w:pos="993"/>
        </w:tabs>
        <w:ind w:left="0" w:firstLine="709"/>
        <w:jc w:val="both"/>
        <w:rPr>
          <w:rFonts w:ascii="Times New Roman" w:hAnsi="Times New Roman"/>
          <w:sz w:val="26"/>
          <w:szCs w:val="26"/>
          <w:lang w:val="uk-UA" w:eastAsia="ru-RU"/>
        </w:rPr>
      </w:pPr>
    </w:p>
    <w:p w14:paraId="55387C70" w14:textId="77777777" w:rsidR="00695875"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Цінову пропозицію: </w:t>
      </w:r>
    </w:p>
    <w:p w14:paraId="730AA502" w14:textId="020AD619" w:rsidR="007576F2" w:rsidRPr="002B1927"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6254A16C"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закупівель та постачань </w:t>
      </w:r>
      <w:r w:rsidR="008E58E2" w:rsidRPr="002B1927">
        <w:rPr>
          <w:rFonts w:ascii="Times New Roman" w:eastAsia="Times New Roman" w:hAnsi="Times New Roman"/>
          <w:sz w:val="26"/>
          <w:szCs w:val="26"/>
          <w:lang w:val="uk-UA" w:eastAsia="ru-RU"/>
        </w:rPr>
        <w:t xml:space="preserve">Коржа Олега, </w:t>
      </w:r>
      <w:proofErr w:type="spellStart"/>
      <w:r w:rsidR="008E58E2" w:rsidRPr="002B1927">
        <w:rPr>
          <w:rFonts w:ascii="Times New Roman" w:eastAsia="Times New Roman" w:hAnsi="Times New Roman"/>
          <w:sz w:val="26"/>
          <w:szCs w:val="26"/>
          <w:lang w:val="uk-UA" w:eastAsia="ru-RU"/>
        </w:rPr>
        <w:t>тел</w:t>
      </w:r>
      <w:proofErr w:type="spellEnd"/>
      <w:r w:rsidR="008E58E2" w:rsidRPr="002B1927">
        <w:rPr>
          <w:rFonts w:ascii="Times New Roman" w:eastAsia="Times New Roman" w:hAnsi="Times New Roman"/>
          <w:sz w:val="26"/>
          <w:szCs w:val="26"/>
          <w:lang w:val="uk-UA" w:eastAsia="ru-RU"/>
        </w:rPr>
        <w:t>.: (044) 482-46-15,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(095)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427-74-04</w:t>
      </w:r>
      <w:r w:rsidR="006B52E3">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е-</w:t>
      </w:r>
      <w:proofErr w:type="spellStart"/>
      <w:r w:rsidRPr="002B1927">
        <w:rPr>
          <w:rFonts w:ascii="Times New Roman" w:eastAsia="Times New Roman" w:hAnsi="Times New Roman"/>
          <w:sz w:val="26"/>
          <w:szCs w:val="26"/>
          <w:lang w:val="uk-UA" w:eastAsia="ru-RU"/>
        </w:rPr>
        <w:t>mail</w:t>
      </w:r>
      <w:proofErr w:type="spellEnd"/>
      <w:r w:rsidRPr="002B1927">
        <w:rPr>
          <w:rFonts w:ascii="Times New Roman" w:eastAsia="Times New Roman" w:hAnsi="Times New Roman"/>
          <w:sz w:val="26"/>
          <w:szCs w:val="26"/>
          <w:lang w:val="uk-UA" w:eastAsia="ru-RU"/>
        </w:rPr>
        <w:t xml:space="preserve">: </w:t>
      </w:r>
      <w:hyperlink r:id="rId12" w:history="1">
        <w:r w:rsidR="00B42D0F" w:rsidRPr="002B1927">
          <w:rPr>
            <w:rStyle w:val="a4"/>
            <w:rFonts w:ascii="Times New Roman" w:hAnsi="Times New Roman"/>
            <w:sz w:val="26"/>
            <w:szCs w:val="26"/>
            <w:shd w:val="clear" w:color="auto" w:fill="FFFFFF"/>
            <w:lang w:val="uk-UA"/>
          </w:rPr>
          <w:t>o.korzh@phc.org.ua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63C1A05F" w14:textId="16324B2F" w:rsidR="0078174F" w:rsidRDefault="0078174F" w:rsidP="009F1172">
      <w:pPr>
        <w:pStyle w:val="a8"/>
        <w:tabs>
          <w:tab w:val="left" w:pos="1134"/>
        </w:tabs>
        <w:ind w:left="0" w:firstLine="709"/>
        <w:jc w:val="both"/>
        <w:rPr>
          <w:rFonts w:ascii="Times New Roman" w:hAnsi="Times New Roman"/>
          <w:sz w:val="26"/>
          <w:szCs w:val="26"/>
          <w:shd w:val="clear" w:color="auto" w:fill="FFFFFF"/>
          <w:lang w:val="uk-UA"/>
        </w:rPr>
      </w:pPr>
    </w:p>
    <w:p w14:paraId="563A92CC" w14:textId="77777777" w:rsidR="0078174F" w:rsidRPr="0078174F" w:rsidRDefault="0078174F" w:rsidP="0078174F">
      <w:pPr>
        <w:pStyle w:val="a8"/>
        <w:numPr>
          <w:ilvl w:val="0"/>
          <w:numId w:val="1"/>
        </w:numPr>
        <w:rPr>
          <w:rFonts w:ascii="Times New Roman" w:hAnsi="Times New Roman"/>
          <w:sz w:val="26"/>
          <w:szCs w:val="26"/>
          <w:shd w:val="clear" w:color="auto" w:fill="FFFFFF"/>
          <w:lang w:val="ru-RU"/>
        </w:rPr>
      </w:pPr>
      <w:proofErr w:type="spellStart"/>
      <w:r w:rsidRPr="0078174F">
        <w:rPr>
          <w:rFonts w:ascii="Times New Roman" w:hAnsi="Times New Roman"/>
          <w:b/>
          <w:sz w:val="26"/>
          <w:szCs w:val="26"/>
          <w:shd w:val="clear" w:color="auto" w:fill="FFFFFF"/>
          <w:lang w:val="ru-RU"/>
        </w:rPr>
        <w:t>Додатками</w:t>
      </w:r>
      <w:proofErr w:type="spellEnd"/>
      <w:r w:rsidRPr="0078174F">
        <w:rPr>
          <w:rFonts w:ascii="Times New Roman" w:hAnsi="Times New Roman"/>
          <w:b/>
          <w:sz w:val="26"/>
          <w:szCs w:val="26"/>
          <w:shd w:val="clear" w:color="auto" w:fill="FFFFFF"/>
          <w:lang w:val="ru-RU"/>
        </w:rPr>
        <w:t xml:space="preserve"> до </w:t>
      </w:r>
      <w:proofErr w:type="spellStart"/>
      <w:r w:rsidRPr="0078174F">
        <w:rPr>
          <w:rFonts w:ascii="Times New Roman" w:hAnsi="Times New Roman"/>
          <w:b/>
          <w:sz w:val="26"/>
          <w:szCs w:val="26"/>
          <w:shd w:val="clear" w:color="auto" w:fill="FFFFFF"/>
          <w:lang w:val="ru-RU"/>
        </w:rPr>
        <w:t>цього</w:t>
      </w:r>
      <w:proofErr w:type="spellEnd"/>
      <w:r w:rsidRPr="0078174F">
        <w:rPr>
          <w:rFonts w:ascii="Times New Roman" w:hAnsi="Times New Roman"/>
          <w:b/>
          <w:sz w:val="26"/>
          <w:szCs w:val="26"/>
          <w:shd w:val="clear" w:color="auto" w:fill="FFFFFF"/>
          <w:lang w:val="ru-RU"/>
        </w:rPr>
        <w:t xml:space="preserve"> </w:t>
      </w:r>
      <w:proofErr w:type="spellStart"/>
      <w:r w:rsidRPr="0078174F">
        <w:rPr>
          <w:rFonts w:ascii="Times New Roman" w:hAnsi="Times New Roman"/>
          <w:b/>
          <w:sz w:val="26"/>
          <w:szCs w:val="26"/>
          <w:shd w:val="clear" w:color="auto" w:fill="FFFFFF"/>
          <w:lang w:val="ru-RU"/>
        </w:rPr>
        <w:t>оголошення</w:t>
      </w:r>
      <w:proofErr w:type="spellEnd"/>
      <w:r w:rsidRPr="0078174F">
        <w:rPr>
          <w:rFonts w:ascii="Times New Roman" w:hAnsi="Times New Roman"/>
          <w:b/>
          <w:sz w:val="26"/>
          <w:szCs w:val="26"/>
          <w:shd w:val="clear" w:color="auto" w:fill="FFFFFF"/>
          <w:lang w:val="ru-RU"/>
        </w:rPr>
        <w:t xml:space="preserve"> є: </w:t>
      </w:r>
    </w:p>
    <w:p w14:paraId="0A9A6281" w14:textId="77777777" w:rsidR="00620067" w:rsidRPr="00620067" w:rsidRDefault="00620067" w:rsidP="00620067">
      <w:pPr>
        <w:numPr>
          <w:ilvl w:val="0"/>
          <w:numId w:val="38"/>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620067">
        <w:rPr>
          <w:rFonts w:ascii="Times New Roman" w:eastAsia="Calibri" w:hAnsi="Times New Roman"/>
          <w:sz w:val="26"/>
          <w:szCs w:val="26"/>
          <w:lang w:eastAsia="ru-RU"/>
        </w:rPr>
        <w:t xml:space="preserve">Додаток № 1 </w:t>
      </w:r>
      <w:r w:rsidRPr="00620067">
        <w:rPr>
          <w:rFonts w:ascii="Times New Roman" w:eastAsia="Calibri" w:hAnsi="Times New Roman"/>
          <w:sz w:val="26"/>
          <w:szCs w:val="26"/>
        </w:rPr>
        <w:t>«</w:t>
      </w:r>
      <w:r w:rsidRPr="00620067">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sidRPr="00620067">
        <w:rPr>
          <w:rFonts w:ascii="Times New Roman" w:eastAsia="Calibri" w:hAnsi="Times New Roman"/>
          <w:color w:val="000000"/>
          <w:sz w:val="26"/>
          <w:szCs w:val="26"/>
        </w:rPr>
        <w:t>»;</w:t>
      </w:r>
    </w:p>
    <w:p w14:paraId="5FC1AF3A" w14:textId="0F5CFBE7" w:rsidR="00620067" w:rsidRPr="00620067" w:rsidRDefault="00620067" w:rsidP="00620067">
      <w:pPr>
        <w:numPr>
          <w:ilvl w:val="0"/>
          <w:numId w:val="38"/>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620067">
        <w:rPr>
          <w:rFonts w:ascii="Times New Roman" w:eastAsia="Calibri" w:hAnsi="Times New Roman"/>
          <w:sz w:val="26"/>
          <w:szCs w:val="26"/>
          <w:lang w:eastAsia="ru-RU"/>
        </w:rPr>
        <w:t>Додаток № 2</w:t>
      </w:r>
      <w:r w:rsidRPr="00620067">
        <w:rPr>
          <w:rFonts w:ascii="Times New Roman" w:eastAsia="Calibri" w:hAnsi="Times New Roman"/>
          <w:b/>
          <w:sz w:val="26"/>
          <w:szCs w:val="26"/>
        </w:rPr>
        <w:t xml:space="preserve"> </w:t>
      </w:r>
      <w:r w:rsidRPr="00620067">
        <w:rPr>
          <w:rFonts w:ascii="Times New Roman" w:eastAsia="Calibri" w:hAnsi="Times New Roman"/>
          <w:sz w:val="26"/>
          <w:szCs w:val="26"/>
        </w:rPr>
        <w:t>«</w:t>
      </w:r>
      <w:r w:rsidR="00EE6799" w:rsidRPr="00EE6799">
        <w:rPr>
          <w:rFonts w:ascii="Times New Roman" w:eastAsia="Calibri" w:hAnsi="Times New Roman"/>
          <w:color w:val="000000"/>
          <w:sz w:val="26"/>
          <w:szCs w:val="26"/>
        </w:rPr>
        <w:t>Технічна специфікація</w:t>
      </w:r>
      <w:r w:rsidR="00EE6799">
        <w:rPr>
          <w:rFonts w:ascii="Times New Roman" w:eastAsia="Calibri" w:hAnsi="Times New Roman"/>
          <w:color w:val="000000"/>
          <w:sz w:val="26"/>
          <w:szCs w:val="26"/>
        </w:rPr>
        <w:t>»;</w:t>
      </w:r>
    </w:p>
    <w:p w14:paraId="246C1F09" w14:textId="77777777" w:rsidR="00620067" w:rsidRPr="00620067" w:rsidRDefault="00620067" w:rsidP="00620067">
      <w:pPr>
        <w:numPr>
          <w:ilvl w:val="0"/>
          <w:numId w:val="3"/>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620067">
        <w:rPr>
          <w:rFonts w:ascii="Times New Roman" w:eastAsia="Calibri" w:hAnsi="Times New Roman"/>
          <w:sz w:val="26"/>
          <w:szCs w:val="26"/>
          <w:lang w:eastAsia="ru-RU"/>
        </w:rPr>
        <w:t>Додаток № 3 «Форма цінової пропозиції»;</w:t>
      </w:r>
    </w:p>
    <w:p w14:paraId="62EF6360" w14:textId="77777777" w:rsidR="00620067" w:rsidRPr="00620067" w:rsidRDefault="00620067" w:rsidP="00620067">
      <w:pPr>
        <w:numPr>
          <w:ilvl w:val="0"/>
          <w:numId w:val="3"/>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620067">
        <w:rPr>
          <w:rFonts w:ascii="Times New Roman" w:eastAsia="Calibri" w:hAnsi="Times New Roman"/>
          <w:sz w:val="26"/>
          <w:szCs w:val="26"/>
          <w:lang w:eastAsia="ru-RU"/>
        </w:rPr>
        <w:t>Додаток № 4 «Декларація конфлікту інтересів учасника тендерної процедури»;</w:t>
      </w:r>
    </w:p>
    <w:p w14:paraId="14C4422E" w14:textId="77777777" w:rsidR="00620067" w:rsidRPr="00620067" w:rsidRDefault="00620067" w:rsidP="00620067">
      <w:pPr>
        <w:numPr>
          <w:ilvl w:val="0"/>
          <w:numId w:val="3"/>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620067">
        <w:rPr>
          <w:rFonts w:ascii="Times New Roman" w:eastAsia="Calibri" w:hAnsi="Times New Roman"/>
          <w:sz w:val="26"/>
          <w:szCs w:val="26"/>
          <w:lang w:eastAsia="ru-RU"/>
        </w:rPr>
        <w:t>Додаток № 5 «Кодекс поведінки постачальників»;</w:t>
      </w:r>
    </w:p>
    <w:p w14:paraId="482B8C31" w14:textId="44F210C7" w:rsidR="00620067" w:rsidRDefault="00620067" w:rsidP="00620067">
      <w:pPr>
        <w:numPr>
          <w:ilvl w:val="0"/>
          <w:numId w:val="3"/>
        </w:numPr>
        <w:tabs>
          <w:tab w:val="left" w:pos="1134"/>
        </w:tabs>
        <w:spacing w:after="0" w:line="240" w:lineRule="auto"/>
        <w:ind w:left="0" w:firstLine="709"/>
        <w:contextualSpacing/>
        <w:rPr>
          <w:rFonts w:ascii="Times New Roman" w:eastAsia="Calibri" w:hAnsi="Times New Roman"/>
          <w:sz w:val="26"/>
          <w:szCs w:val="26"/>
          <w:lang w:eastAsia="ru-RU"/>
        </w:rPr>
      </w:pPr>
      <w:r w:rsidRPr="00620067">
        <w:rPr>
          <w:rFonts w:ascii="Times New Roman" w:eastAsia="Calibri" w:hAnsi="Times New Roman"/>
          <w:sz w:val="26"/>
          <w:szCs w:val="26"/>
        </w:rPr>
        <w:t xml:space="preserve">Додаток № </w:t>
      </w:r>
      <w:r w:rsidRPr="00620067">
        <w:rPr>
          <w:rFonts w:ascii="Times New Roman" w:eastAsia="Calibri" w:hAnsi="Times New Roman"/>
          <w:sz w:val="26"/>
          <w:szCs w:val="26"/>
          <w:lang w:val="ru-RU"/>
        </w:rPr>
        <w:t>6</w:t>
      </w:r>
      <w:r w:rsidRPr="00620067">
        <w:rPr>
          <w:rFonts w:ascii="Times New Roman" w:eastAsia="Calibri" w:hAnsi="Times New Roman"/>
          <w:sz w:val="26"/>
          <w:szCs w:val="26"/>
        </w:rPr>
        <w:t xml:space="preserve"> «Проект договору про закупівлю товару»</w:t>
      </w:r>
      <w:r w:rsidR="009D6B65">
        <w:rPr>
          <w:rFonts w:ascii="Times New Roman" w:eastAsia="Calibri" w:hAnsi="Times New Roman"/>
          <w:sz w:val="26"/>
          <w:szCs w:val="26"/>
        </w:rPr>
        <w:t>;</w:t>
      </w:r>
    </w:p>
    <w:p w14:paraId="227B086B" w14:textId="77777777" w:rsidR="0078174F" w:rsidRPr="002B1927" w:rsidRDefault="0078174F" w:rsidP="009F1172">
      <w:pPr>
        <w:pStyle w:val="a8"/>
        <w:tabs>
          <w:tab w:val="left" w:pos="1134"/>
        </w:tabs>
        <w:ind w:left="0" w:firstLine="709"/>
        <w:jc w:val="both"/>
        <w:rPr>
          <w:rFonts w:ascii="Times New Roman" w:hAnsi="Times New Roman"/>
          <w:sz w:val="26"/>
          <w:szCs w:val="26"/>
          <w:lang w:val="uk-UA" w:eastAsia="ru-RU"/>
        </w:rPr>
      </w:pPr>
    </w:p>
    <w:p w14:paraId="2404351D" w14:textId="77777777" w:rsidR="003B1EB3" w:rsidRPr="002B1927" w:rsidRDefault="003B1EB3" w:rsidP="009F1172">
      <w:pPr>
        <w:spacing w:after="0" w:line="240" w:lineRule="auto"/>
        <w:jc w:val="both"/>
        <w:rPr>
          <w:rFonts w:ascii="Times New Roman" w:hAnsi="Times New Roman"/>
          <w:sz w:val="26"/>
          <w:szCs w:val="26"/>
          <w:lang w:eastAsia="ru-RU"/>
        </w:rPr>
      </w:pPr>
    </w:p>
    <w:p w14:paraId="041B0835" w14:textId="77777777" w:rsidR="00B85B51" w:rsidRDefault="00B85B51" w:rsidP="00B85B51">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1C167E59" w14:textId="77777777" w:rsidR="00B85B51" w:rsidRPr="007E63A8" w:rsidRDefault="00B85B51" w:rsidP="00B85B51">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5F9CC70" w14:textId="77777777" w:rsidR="00B85B51" w:rsidRPr="00D63CB2" w:rsidRDefault="00B85B51" w:rsidP="00B85B51">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r>
        <w:rPr>
          <w:rFonts w:ascii="Times New Roman" w:eastAsia="Times New Roman" w:hAnsi="Times New Roman"/>
          <w:sz w:val="26"/>
          <w:szCs w:val="26"/>
          <w:lang w:val="uk-UA" w:eastAsia="ru-RU"/>
        </w:rPr>
        <w:t xml:space="preserve"> </w:t>
      </w:r>
      <w:r w:rsidRPr="00D63CB2">
        <w:rPr>
          <w:rFonts w:ascii="Times New Roman" w:hAnsi="Times New Roman"/>
          <w:sz w:val="26"/>
          <w:szCs w:val="26"/>
          <w:lang w:val="uk-UA"/>
        </w:rPr>
        <w:t>Усі документи, що готуються Учасником, викладаються українською мовою.</w:t>
      </w:r>
    </w:p>
    <w:p w14:paraId="7B24AFB0" w14:textId="24888CF3" w:rsidR="00B85B51" w:rsidRPr="002A3A48" w:rsidRDefault="00B85B51" w:rsidP="00FD7810">
      <w:pPr>
        <w:spacing w:after="0" w:line="240" w:lineRule="auto"/>
        <w:ind w:left="142" w:right="-93" w:firstLine="567"/>
        <w:jc w:val="both"/>
        <w:rPr>
          <w:rFonts w:ascii="Times New Roman" w:hAnsi="Times New Roman"/>
          <w:sz w:val="26"/>
          <w:szCs w:val="26"/>
          <w:lang w:eastAsia="ru-RU"/>
        </w:rPr>
      </w:pPr>
      <w:r w:rsidRPr="007E63A8">
        <w:rPr>
          <w:rFonts w:ascii="Times New Roman" w:hAnsi="Times New Roman"/>
          <w:sz w:val="26"/>
          <w:szCs w:val="26"/>
          <w:lang w:eastAsia="ru-RU"/>
        </w:rPr>
        <w:t>Конверт з те</w:t>
      </w:r>
      <w:r>
        <w:rPr>
          <w:rFonts w:ascii="Times New Roman" w:hAnsi="Times New Roman"/>
          <w:sz w:val="26"/>
          <w:szCs w:val="26"/>
          <w:lang w:eastAsia="ru-RU"/>
        </w:rPr>
        <w:t xml:space="preserve">ндерною пропозицією </w:t>
      </w:r>
      <w:r w:rsidRPr="007E63A8">
        <w:rPr>
          <w:rFonts w:ascii="Times New Roman" w:hAnsi="Times New Roman"/>
          <w:sz w:val="26"/>
          <w:szCs w:val="26"/>
          <w:lang w:eastAsia="ru-RU"/>
        </w:rPr>
        <w:t>повинен містити надпис: «</w:t>
      </w:r>
      <w:r w:rsidRPr="000F23CA">
        <w:rPr>
          <w:rFonts w:ascii="Times New Roman" w:hAnsi="Times New Roman"/>
          <w:b/>
          <w:iCs/>
          <w:sz w:val="26"/>
          <w:szCs w:val="26"/>
        </w:rPr>
        <w:t>ТЕНДЕРНА ПРОПОЗИЦІЯ</w:t>
      </w:r>
      <w:r>
        <w:rPr>
          <w:rFonts w:ascii="Times New Roman" w:hAnsi="Times New Roman"/>
          <w:bCs/>
          <w:iCs/>
          <w:sz w:val="26"/>
          <w:szCs w:val="26"/>
        </w:rPr>
        <w:t xml:space="preserve"> </w:t>
      </w:r>
      <w:r w:rsidRPr="00C2390D">
        <w:rPr>
          <w:rFonts w:ascii="Times New Roman" w:hAnsi="Times New Roman"/>
          <w:bCs/>
          <w:iCs/>
          <w:sz w:val="26"/>
          <w:szCs w:val="26"/>
        </w:rPr>
        <w:t xml:space="preserve">на закупівлю </w:t>
      </w:r>
      <w:r w:rsidR="00FD7810">
        <w:rPr>
          <w:rFonts w:ascii="Times New Roman" w:hAnsi="Times New Roman"/>
          <w:b/>
          <w:sz w:val="26"/>
          <w:szCs w:val="26"/>
        </w:rPr>
        <w:t>згідно  ДК 021:2015: 31430000-9 Електричні акумулятори (Лінійно-інтерактивне джерело безперебійного живлення)</w:t>
      </w:r>
      <w:r w:rsidRPr="00C2390D">
        <w:rPr>
          <w:rFonts w:ascii="Times New Roman" w:hAnsi="Times New Roman"/>
          <w:bCs/>
          <w:iCs/>
          <w:sz w:val="26"/>
          <w:szCs w:val="26"/>
        </w:rPr>
        <w:t xml:space="preserve"> в рамках про</w:t>
      </w:r>
      <w:r>
        <w:rPr>
          <w:rFonts w:ascii="Times New Roman" w:hAnsi="Times New Roman"/>
          <w:bCs/>
          <w:iCs/>
          <w:sz w:val="26"/>
          <w:szCs w:val="26"/>
        </w:rPr>
        <w:t>грами</w:t>
      </w:r>
      <w:r w:rsidRPr="00C2390D">
        <w:rPr>
          <w:rFonts w:ascii="Times New Roman" w:hAnsi="Times New Roman"/>
          <w:bCs/>
          <w:iCs/>
          <w:sz w:val="26"/>
          <w:szCs w:val="26"/>
        </w:rPr>
        <w:t xml:space="preserve"> Глобального фонду за адресою </w:t>
      </w:r>
      <w:r w:rsidRPr="00C2390D">
        <w:rPr>
          <w:rFonts w:ascii="Times New Roman" w:hAnsi="Times New Roman"/>
          <w:bCs/>
          <w:iCs/>
          <w:sz w:val="26"/>
          <w:szCs w:val="26"/>
          <w:lang w:val="ru-RU"/>
        </w:rPr>
        <w:t xml:space="preserve">04071, м. </w:t>
      </w:r>
      <w:proofErr w:type="spellStart"/>
      <w:r w:rsidRPr="00C2390D">
        <w:rPr>
          <w:rFonts w:ascii="Times New Roman" w:hAnsi="Times New Roman"/>
          <w:bCs/>
          <w:iCs/>
          <w:sz w:val="26"/>
          <w:szCs w:val="26"/>
          <w:lang w:val="ru-RU"/>
        </w:rPr>
        <w:t>Київ</w:t>
      </w:r>
      <w:proofErr w:type="spellEnd"/>
      <w:r w:rsidRPr="00C2390D">
        <w:rPr>
          <w:rFonts w:ascii="Times New Roman" w:hAnsi="Times New Roman"/>
          <w:bCs/>
          <w:iCs/>
          <w:sz w:val="26"/>
          <w:szCs w:val="26"/>
          <w:lang w:val="ru-RU"/>
        </w:rPr>
        <w:t xml:space="preserve">, </w:t>
      </w:r>
      <w:proofErr w:type="spellStart"/>
      <w:r w:rsidRPr="00C2390D">
        <w:rPr>
          <w:rFonts w:ascii="Times New Roman" w:hAnsi="Times New Roman"/>
          <w:bCs/>
          <w:iCs/>
          <w:sz w:val="26"/>
          <w:szCs w:val="26"/>
          <w:lang w:val="ru-RU"/>
        </w:rPr>
        <w:t>вул</w:t>
      </w:r>
      <w:proofErr w:type="spellEnd"/>
      <w:r w:rsidRPr="00C2390D">
        <w:rPr>
          <w:rFonts w:ascii="Times New Roman" w:hAnsi="Times New Roman"/>
          <w:bCs/>
          <w:iCs/>
          <w:sz w:val="26"/>
          <w:szCs w:val="26"/>
          <w:lang w:val="ru-RU"/>
        </w:rPr>
        <w:t xml:space="preserve">. </w:t>
      </w:r>
      <w:proofErr w:type="spellStart"/>
      <w:r w:rsidRPr="00C2390D">
        <w:rPr>
          <w:rFonts w:ascii="Times New Roman" w:hAnsi="Times New Roman"/>
          <w:bCs/>
          <w:iCs/>
          <w:sz w:val="26"/>
          <w:szCs w:val="26"/>
          <w:lang w:val="ru-RU"/>
        </w:rPr>
        <w:t>Ярославська</w:t>
      </w:r>
      <w:proofErr w:type="spellEnd"/>
      <w:r w:rsidRPr="00C2390D">
        <w:rPr>
          <w:rFonts w:ascii="Times New Roman" w:hAnsi="Times New Roman"/>
          <w:bCs/>
          <w:iCs/>
          <w:sz w:val="26"/>
          <w:szCs w:val="26"/>
          <w:lang w:val="ru-RU"/>
        </w:rPr>
        <w:t>, 41»</w:t>
      </w:r>
      <w:r>
        <w:rPr>
          <w:rFonts w:ascii="Times New Roman" w:hAnsi="Times New Roman"/>
          <w:bCs/>
          <w:iCs/>
          <w:sz w:val="26"/>
          <w:szCs w:val="26"/>
          <w:lang w:val="ru-RU"/>
        </w:rPr>
        <w:t xml:space="preserve"> </w:t>
      </w:r>
      <w:r w:rsidRPr="00C2390D">
        <w:rPr>
          <w:rFonts w:ascii="Times New Roman" w:hAnsi="Times New Roman"/>
          <w:bCs/>
          <w:iCs/>
          <w:sz w:val="26"/>
          <w:szCs w:val="26"/>
          <w:lang w:val="ru-RU"/>
        </w:rPr>
        <w:t>«</w:t>
      </w:r>
      <w:r w:rsidRPr="000F23CA">
        <w:rPr>
          <w:rFonts w:ascii="Times New Roman" w:hAnsi="Times New Roman"/>
          <w:b/>
          <w:iCs/>
          <w:sz w:val="26"/>
          <w:szCs w:val="26"/>
          <w:lang w:val="ru-RU"/>
        </w:rPr>
        <w:t>НЕ РОЗКРИВАТИ ДО 14:00, «</w:t>
      </w:r>
      <w:r w:rsidR="003219F5">
        <w:rPr>
          <w:rFonts w:ascii="Times New Roman" w:hAnsi="Times New Roman"/>
          <w:b/>
          <w:iCs/>
          <w:sz w:val="26"/>
          <w:szCs w:val="26"/>
          <w:lang w:val="ru-RU"/>
        </w:rPr>
        <w:t>2</w:t>
      </w:r>
      <w:r w:rsidR="00E96EF4">
        <w:rPr>
          <w:rFonts w:ascii="Times New Roman" w:hAnsi="Times New Roman"/>
          <w:b/>
          <w:iCs/>
          <w:sz w:val="26"/>
          <w:szCs w:val="26"/>
          <w:lang w:val="ru-RU"/>
        </w:rPr>
        <w:t>6</w:t>
      </w:r>
      <w:r w:rsidRPr="000F23CA">
        <w:rPr>
          <w:rFonts w:ascii="Times New Roman" w:hAnsi="Times New Roman"/>
          <w:b/>
          <w:iCs/>
          <w:sz w:val="26"/>
          <w:szCs w:val="26"/>
          <w:lang w:val="ru-RU"/>
        </w:rPr>
        <w:t xml:space="preserve">» </w:t>
      </w:r>
      <w:r>
        <w:rPr>
          <w:rFonts w:ascii="Times New Roman" w:hAnsi="Times New Roman"/>
          <w:b/>
          <w:iCs/>
          <w:sz w:val="26"/>
          <w:szCs w:val="26"/>
          <w:lang w:val="ru-RU"/>
        </w:rPr>
        <w:t>листопада</w:t>
      </w:r>
      <w:r w:rsidRPr="000F23CA">
        <w:rPr>
          <w:rFonts w:ascii="Times New Roman" w:hAnsi="Times New Roman"/>
          <w:b/>
          <w:iCs/>
          <w:sz w:val="26"/>
          <w:szCs w:val="26"/>
          <w:lang w:val="ru-RU"/>
        </w:rPr>
        <w:t xml:space="preserve"> 2021 року</w:t>
      </w:r>
      <w:r w:rsidRPr="00C2390D">
        <w:rPr>
          <w:rFonts w:ascii="Times New Roman" w:hAnsi="Times New Roman"/>
          <w:bCs/>
          <w:iCs/>
          <w:sz w:val="26"/>
          <w:szCs w:val="26"/>
          <w:lang w:val="ru-RU"/>
        </w:rPr>
        <w:t xml:space="preserve">», а </w:t>
      </w:r>
      <w:proofErr w:type="spellStart"/>
      <w:r w:rsidRPr="00C2390D">
        <w:rPr>
          <w:rFonts w:ascii="Times New Roman" w:hAnsi="Times New Roman"/>
          <w:bCs/>
          <w:iCs/>
          <w:sz w:val="26"/>
          <w:szCs w:val="26"/>
          <w:lang w:val="ru-RU"/>
        </w:rPr>
        <w:t>також</w:t>
      </w:r>
      <w:proofErr w:type="spellEnd"/>
      <w:r w:rsidRPr="00C2390D">
        <w:rPr>
          <w:rFonts w:ascii="Times New Roman" w:hAnsi="Times New Roman"/>
          <w:bCs/>
          <w:iCs/>
          <w:sz w:val="26"/>
          <w:szCs w:val="26"/>
          <w:lang w:val="ru-RU"/>
        </w:rPr>
        <w:t xml:space="preserve"> код ЄДРПОУ, адресу та </w:t>
      </w:r>
      <w:proofErr w:type="spellStart"/>
      <w:r w:rsidRPr="00C2390D">
        <w:rPr>
          <w:rFonts w:ascii="Times New Roman" w:hAnsi="Times New Roman"/>
          <w:bCs/>
          <w:iCs/>
          <w:sz w:val="26"/>
          <w:szCs w:val="26"/>
          <w:lang w:val="ru-RU"/>
        </w:rPr>
        <w:t>назву</w:t>
      </w:r>
      <w:proofErr w:type="spellEnd"/>
      <w:r w:rsidRPr="00C2390D">
        <w:rPr>
          <w:rFonts w:ascii="Times New Roman" w:hAnsi="Times New Roman"/>
          <w:bCs/>
          <w:iCs/>
          <w:sz w:val="26"/>
          <w:szCs w:val="26"/>
          <w:lang w:val="ru-RU"/>
        </w:rPr>
        <w:t xml:space="preserve"> </w:t>
      </w:r>
      <w:proofErr w:type="spellStart"/>
      <w:r w:rsidRPr="00C2390D">
        <w:rPr>
          <w:rFonts w:ascii="Times New Roman" w:hAnsi="Times New Roman"/>
          <w:bCs/>
          <w:iCs/>
          <w:sz w:val="26"/>
          <w:szCs w:val="26"/>
          <w:lang w:val="ru-RU"/>
        </w:rPr>
        <w:t>учасника</w:t>
      </w:r>
      <w:proofErr w:type="spellEnd"/>
      <w:r>
        <w:rPr>
          <w:rFonts w:ascii="Times New Roman" w:hAnsi="Times New Roman"/>
          <w:bCs/>
          <w:iCs/>
          <w:sz w:val="26"/>
          <w:szCs w:val="26"/>
          <w:lang w:val="ru-RU"/>
        </w:rPr>
        <w:t>»</w:t>
      </w:r>
      <w:r w:rsidRPr="002A3A48">
        <w:rPr>
          <w:rFonts w:ascii="Times New Roman" w:hAnsi="Times New Roman"/>
          <w:sz w:val="26"/>
          <w:szCs w:val="26"/>
          <w:lang w:eastAsia="ru-RU"/>
        </w:rPr>
        <w:t>.</w:t>
      </w:r>
    </w:p>
    <w:p w14:paraId="4974EC52" w14:textId="77777777" w:rsidR="00B85B51" w:rsidRPr="007E63A8" w:rsidRDefault="00B85B51" w:rsidP="00B85B51">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lastRenderedPageBreak/>
        <w:t>Тендерна пропозиція має бути отримана Замовником у конвертах форматом А4, які на лініях склеювання ма</w:t>
      </w:r>
      <w:r>
        <w:rPr>
          <w:rFonts w:ascii="Times New Roman" w:hAnsi="Times New Roman"/>
          <w:sz w:val="26"/>
          <w:szCs w:val="26"/>
          <w:lang w:val="uk-UA"/>
        </w:rPr>
        <w:t>ють</w:t>
      </w:r>
      <w:r w:rsidRPr="007E63A8">
        <w:rPr>
          <w:rFonts w:ascii="Times New Roman" w:hAnsi="Times New Roman"/>
          <w:sz w:val="26"/>
          <w:szCs w:val="26"/>
          <w:lang w:val="uk-UA"/>
        </w:rPr>
        <w:t xml:space="preserve"> бути промаркован</w:t>
      </w:r>
      <w:r>
        <w:rPr>
          <w:rFonts w:ascii="Times New Roman" w:hAnsi="Times New Roman"/>
          <w:sz w:val="26"/>
          <w:szCs w:val="26"/>
          <w:lang w:val="uk-UA"/>
        </w:rPr>
        <w:t>і</w:t>
      </w:r>
      <w:r w:rsidRPr="007E63A8">
        <w:rPr>
          <w:rFonts w:ascii="Times New Roman" w:hAnsi="Times New Roman"/>
          <w:sz w:val="26"/>
          <w:szCs w:val="26"/>
          <w:lang w:val="uk-UA"/>
        </w:rPr>
        <w:t xml:space="preserve">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59AE985" w14:textId="77777777" w:rsidR="00B85B51" w:rsidRPr="008D2EA6" w:rsidRDefault="00B85B51" w:rsidP="00B85B51">
      <w:pPr>
        <w:pStyle w:val="a8"/>
        <w:numPr>
          <w:ilvl w:val="0"/>
          <w:numId w:val="2"/>
        </w:numPr>
        <w:tabs>
          <w:tab w:val="left" w:pos="993"/>
          <w:tab w:val="left" w:pos="1134"/>
        </w:tabs>
        <w:ind w:left="0" w:firstLine="709"/>
        <w:jc w:val="both"/>
        <w:rPr>
          <w:rFonts w:ascii="Times New Roman" w:hAnsi="Times New Roman"/>
          <w:bCs/>
          <w:sz w:val="26"/>
          <w:szCs w:val="26"/>
          <w:lang w:val="uk-UA"/>
        </w:rPr>
      </w:pPr>
      <w:r w:rsidRPr="008D2EA6">
        <w:rPr>
          <w:rFonts w:ascii="Times New Roman" w:hAnsi="Times New Roman"/>
          <w:bCs/>
          <w:sz w:val="26"/>
          <w:szCs w:val="26"/>
          <w:lang w:val="uk-UA"/>
        </w:rPr>
        <w:t>Документи подані в конвертах повинні бути прошиті та пронумеровані.</w:t>
      </w:r>
    </w:p>
    <w:p w14:paraId="42FD6417" w14:textId="77777777" w:rsidR="00B85B51" w:rsidRPr="007E63A8" w:rsidRDefault="00B85B51" w:rsidP="00B85B51">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0DF598DB" w14:textId="77777777" w:rsidR="00B85B51" w:rsidRPr="0013277A" w:rsidRDefault="00B85B51" w:rsidP="00B85B51">
      <w:pPr>
        <w:pStyle w:val="a8"/>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1F5BC83" w14:textId="0B8CAA80" w:rsidR="00B85B51" w:rsidRPr="007E63A8" w:rsidRDefault="00B85B51" w:rsidP="00B85B51">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E63A8">
        <w:rPr>
          <w:rFonts w:ascii="Times New Roman" w:hAnsi="Times New Roman"/>
          <w:sz w:val="26"/>
          <w:szCs w:val="26"/>
          <w:lang w:val="uk-UA"/>
        </w:rPr>
        <w:t>субгрантів</w:t>
      </w:r>
      <w:proofErr w:type="spellEnd"/>
      <w:r w:rsidRPr="007E63A8">
        <w:rPr>
          <w:rFonts w:ascii="Times New Roman" w:hAnsi="Times New Roman"/>
          <w:sz w:val="26"/>
          <w:szCs w:val="26"/>
          <w:lang w:val="uk-UA"/>
        </w:rPr>
        <w:t>) Глобального фонду для боротьби із СНІДом, туберкульозом та малярією в Україні»</w:t>
      </w:r>
      <w:r w:rsidR="00ED3BEA">
        <w:rPr>
          <w:rFonts w:ascii="Times New Roman" w:hAnsi="Times New Roman"/>
          <w:sz w:val="26"/>
          <w:szCs w:val="26"/>
          <w:lang w:val="uk-UA"/>
        </w:rPr>
        <w:t>.</w:t>
      </w:r>
    </w:p>
    <w:p w14:paraId="12E257BC" w14:textId="77777777" w:rsidR="00ED3BEA" w:rsidRPr="003D6040" w:rsidRDefault="00ED3BEA" w:rsidP="00ED3BEA">
      <w:pPr>
        <w:pStyle w:val="a8"/>
        <w:numPr>
          <w:ilvl w:val="0"/>
          <w:numId w:val="2"/>
        </w:numPr>
        <w:tabs>
          <w:tab w:val="left" w:pos="993"/>
        </w:tabs>
        <w:ind w:left="0" w:firstLine="709"/>
        <w:jc w:val="both"/>
        <w:rPr>
          <w:rFonts w:ascii="Times New Roman" w:hAnsi="Times New Roman"/>
          <w:color w:val="000000"/>
          <w:sz w:val="26"/>
          <w:szCs w:val="26"/>
          <w:lang w:val="uk-UA"/>
        </w:rPr>
      </w:pPr>
      <w:r w:rsidRPr="003D6040">
        <w:rPr>
          <w:rFonts w:ascii="Times New Roman" w:hAnsi="Times New Roman"/>
          <w:color w:val="000000"/>
          <w:sz w:val="26"/>
          <w:szCs w:val="26"/>
          <w:lang w:val="uk-UA"/>
        </w:rPr>
        <w:t>До участі у оцінці тендерних пропозицій Комітетом із закупівлі допускаються тендерні пропозиції, які повністю відповідають умовам цього Оголошення.</w:t>
      </w:r>
    </w:p>
    <w:p w14:paraId="104C80B2" w14:textId="77777777" w:rsidR="00ED3BEA" w:rsidRPr="003D6040" w:rsidRDefault="00ED3BEA" w:rsidP="00ED3BEA">
      <w:pPr>
        <w:pStyle w:val="a8"/>
        <w:numPr>
          <w:ilvl w:val="0"/>
          <w:numId w:val="2"/>
        </w:numPr>
        <w:tabs>
          <w:tab w:val="left" w:pos="993"/>
          <w:tab w:val="left" w:pos="1134"/>
        </w:tabs>
        <w:ind w:left="0" w:firstLine="709"/>
        <w:jc w:val="both"/>
        <w:rPr>
          <w:rFonts w:ascii="Times New Roman" w:hAnsi="Times New Roman"/>
          <w:b/>
          <w:sz w:val="26"/>
          <w:szCs w:val="26"/>
          <w:lang w:val="uk-UA"/>
        </w:rPr>
      </w:pPr>
      <w:r w:rsidRPr="003D6040">
        <w:rPr>
          <w:rFonts w:ascii="Times New Roman" w:hAnsi="Times New Roman"/>
          <w:sz w:val="26"/>
          <w:szCs w:val="26"/>
          <w:lang w:val="uk-UA" w:eastAsia="ru-RU"/>
        </w:rPr>
        <w:t>Учасник зобов’язаний дотримуватись вимог Кодексу поведінки постачальників,</w:t>
      </w:r>
      <w:r w:rsidRPr="003D6040">
        <w:rPr>
          <w:rFonts w:ascii="Times New Roman" w:hAnsi="Times New Roman"/>
          <w:sz w:val="26"/>
          <w:szCs w:val="26"/>
          <w:lang w:val="uk-UA"/>
        </w:rPr>
        <w:t xml:space="preserve"> з текстом якого можна ознайомитись за посиланням</w:t>
      </w:r>
      <w:r w:rsidRPr="003D6040">
        <w:rPr>
          <w:rFonts w:ascii="Times New Roman" w:hAnsi="Times New Roman"/>
          <w:color w:val="000000"/>
          <w:sz w:val="26"/>
          <w:szCs w:val="26"/>
          <w:lang w:val="uk-UA" w:eastAsia="ru-RU"/>
        </w:rPr>
        <w:t xml:space="preserve"> </w:t>
      </w:r>
      <w:r w:rsidRPr="003D6040">
        <w:rPr>
          <w:rFonts w:ascii="Times New Roman" w:hAnsi="Times New Roman"/>
          <w:sz w:val="26"/>
          <w:szCs w:val="26"/>
          <w:lang w:val="uk-UA"/>
        </w:rPr>
        <w:t>в Додатку № 5</w:t>
      </w:r>
      <w:r w:rsidRPr="003D6040">
        <w:rPr>
          <w:rFonts w:ascii="Times New Roman" w:hAnsi="Times New Roman"/>
          <w:b/>
          <w:sz w:val="26"/>
          <w:szCs w:val="26"/>
          <w:lang w:val="uk-UA"/>
        </w:rPr>
        <w:t>.</w:t>
      </w:r>
    </w:p>
    <w:p w14:paraId="61F1E562" w14:textId="77777777" w:rsidR="00ED3BEA" w:rsidRPr="003D6040" w:rsidRDefault="00ED3BEA" w:rsidP="00ED3BEA">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3D6040">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6B8D91C5" w14:textId="77777777" w:rsidR="00B85B51" w:rsidRPr="003D6040" w:rsidRDefault="00B85B51" w:rsidP="00B85B51">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3D6040">
        <w:rPr>
          <w:rFonts w:ascii="Times New Roman" w:hAnsi="Times New Roman"/>
          <w:sz w:val="26"/>
          <w:szCs w:val="26"/>
          <w:lang w:val="uk-UA"/>
        </w:rPr>
        <w:t>Замовник має право відмінити тендер.</w:t>
      </w:r>
    </w:p>
    <w:p w14:paraId="22D976AA" w14:textId="77777777" w:rsidR="00CE15E6" w:rsidRPr="003D6040" w:rsidRDefault="00CE15E6" w:rsidP="00CE15E6">
      <w:pPr>
        <w:pStyle w:val="a8"/>
        <w:numPr>
          <w:ilvl w:val="0"/>
          <w:numId w:val="2"/>
        </w:numPr>
        <w:tabs>
          <w:tab w:val="left" w:pos="993"/>
          <w:tab w:val="left" w:pos="1134"/>
        </w:tabs>
        <w:ind w:left="0" w:firstLine="709"/>
        <w:jc w:val="both"/>
        <w:rPr>
          <w:rFonts w:ascii="Times New Roman" w:hAnsi="Times New Roman"/>
          <w:sz w:val="26"/>
          <w:szCs w:val="26"/>
          <w:u w:val="single"/>
          <w:lang w:val="uk-UA"/>
        </w:rPr>
      </w:pPr>
      <w:r w:rsidRPr="003D6040">
        <w:rPr>
          <w:rFonts w:ascii="Times New Roman" w:hAnsi="Times New Roman"/>
          <w:sz w:val="26"/>
          <w:szCs w:val="26"/>
          <w:lang w:val="uk-UA"/>
        </w:rPr>
        <w:t xml:space="preserve">До участі у процедурі розкриття конвертів з комерційними пропозиціями запрошуються всі учасники, що подали свої пропозиції, або їх уповноважені представники. </w:t>
      </w:r>
    </w:p>
    <w:p w14:paraId="0BAA0B63" w14:textId="77777777" w:rsidR="00CE15E6" w:rsidRPr="003D6040" w:rsidRDefault="00CE15E6" w:rsidP="00CE15E6">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3D6040">
        <w:rPr>
          <w:rFonts w:ascii="Times New Roman" w:hAnsi="Times New Roman"/>
          <w:sz w:val="26"/>
          <w:szCs w:val="26"/>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5838E37" w14:textId="77777777" w:rsidR="00CE15E6" w:rsidRPr="003D6040" w:rsidRDefault="00CE15E6" w:rsidP="00CE15E6">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3D6040">
        <w:rPr>
          <w:rFonts w:ascii="Times New Roman" w:hAnsi="Times New Roman"/>
          <w:sz w:val="26"/>
          <w:szCs w:val="26"/>
          <w:lang w:val="uk-UA"/>
        </w:rPr>
        <w:t xml:space="preserve">Замовник </w:t>
      </w:r>
      <w:r w:rsidRPr="003D6040">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72F37EC3" w14:textId="77777777" w:rsidR="00CE15E6" w:rsidRPr="003D6040" w:rsidRDefault="00CE15E6" w:rsidP="00CE15E6">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3D6040">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0252F42F" w14:textId="77777777" w:rsidR="00CE15E6" w:rsidRPr="003D6040" w:rsidRDefault="00CE15E6" w:rsidP="00CE15E6">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3D6040">
        <w:rPr>
          <w:rFonts w:ascii="Times New Roman" w:hAnsi="Times New Roman"/>
          <w:sz w:val="26"/>
          <w:szCs w:val="26"/>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3D6040">
        <w:rPr>
          <w:rFonts w:ascii="Times New Roman" w:hAnsi="Times New Roman"/>
          <w:sz w:val="26"/>
          <w:szCs w:val="26"/>
          <w:lang w:val="uk-UA"/>
        </w:rPr>
        <w:t>правомірно</w:t>
      </w:r>
      <w:proofErr w:type="spellEnd"/>
      <w:r w:rsidRPr="003D6040">
        <w:rPr>
          <w:rFonts w:ascii="Times New Roman" w:hAnsi="Times New Roman"/>
          <w:sz w:val="26"/>
          <w:szCs w:val="26"/>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2B1927"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2B1927">
        <w:rPr>
          <w:rFonts w:ascii="Times New Roman" w:hAnsi="Times New Roman"/>
          <w:i/>
          <w:sz w:val="26"/>
          <w:szCs w:val="26"/>
          <w:lang w:val="uk-UA"/>
        </w:rPr>
        <w:t>Замовник</w:t>
      </w:r>
      <w:r w:rsidR="00261435" w:rsidRPr="002B1927">
        <w:rPr>
          <w:rFonts w:ascii="Times New Roman" w:hAnsi="Times New Roman"/>
          <w:i/>
          <w:sz w:val="26"/>
          <w:szCs w:val="26"/>
          <w:lang w:val="uk-UA"/>
        </w:rPr>
        <w:t xml:space="preserve"> залиша</w:t>
      </w:r>
      <w:r w:rsidR="007B6578" w:rsidRPr="002B1927">
        <w:rPr>
          <w:rFonts w:ascii="Times New Roman" w:hAnsi="Times New Roman"/>
          <w:i/>
          <w:sz w:val="26"/>
          <w:szCs w:val="26"/>
          <w:lang w:val="uk-UA"/>
        </w:rPr>
        <w:t>є за собою право контрактувати у</w:t>
      </w:r>
      <w:r w:rsidR="00261435" w:rsidRPr="002B1927">
        <w:rPr>
          <w:rFonts w:ascii="Times New Roman" w:hAnsi="Times New Roman"/>
          <w:i/>
          <w:sz w:val="26"/>
          <w:szCs w:val="26"/>
          <w:lang w:val="uk-UA"/>
        </w:rPr>
        <w:t xml:space="preserve">часника </w:t>
      </w:r>
      <w:r w:rsidR="00425763" w:rsidRPr="002B1927">
        <w:rPr>
          <w:rFonts w:ascii="Times New Roman" w:hAnsi="Times New Roman"/>
          <w:i/>
          <w:sz w:val="26"/>
          <w:szCs w:val="26"/>
          <w:lang w:val="uk-UA"/>
        </w:rPr>
        <w:t xml:space="preserve">тендеру </w:t>
      </w:r>
      <w:r w:rsidR="00261435" w:rsidRPr="002B1927">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2B1927" w:rsidRDefault="0072161A" w:rsidP="009F1172">
      <w:pPr>
        <w:pStyle w:val="a8"/>
        <w:ind w:left="0" w:firstLine="709"/>
        <w:jc w:val="both"/>
        <w:rPr>
          <w:rFonts w:ascii="Times New Roman" w:hAnsi="Times New Roman"/>
          <w:i/>
          <w:iCs/>
          <w:sz w:val="26"/>
          <w:szCs w:val="26"/>
          <w:lang w:val="uk-UA"/>
        </w:rPr>
      </w:pPr>
      <w:r w:rsidRPr="002B1927">
        <w:rPr>
          <w:rFonts w:ascii="Times New Roman" w:hAnsi="Times New Roman"/>
          <w:i/>
          <w:sz w:val="26"/>
          <w:szCs w:val="26"/>
          <w:lang w:val="uk-UA"/>
        </w:rPr>
        <w:lastRenderedPageBreak/>
        <w:t>Замовник залишає за собою право контрактувати</w:t>
      </w:r>
      <w:r w:rsidR="007B6578" w:rsidRPr="002B1927">
        <w:rPr>
          <w:rFonts w:ascii="Times New Roman" w:hAnsi="Times New Roman"/>
          <w:i/>
          <w:sz w:val="26"/>
          <w:szCs w:val="26"/>
          <w:lang w:val="uk-UA"/>
        </w:rPr>
        <w:t xml:space="preserve"> декількох у</w:t>
      </w:r>
      <w:r w:rsidR="00425763" w:rsidRPr="002B1927">
        <w:rPr>
          <w:rFonts w:ascii="Times New Roman" w:hAnsi="Times New Roman"/>
          <w:i/>
          <w:sz w:val="26"/>
          <w:szCs w:val="26"/>
          <w:lang w:val="uk-UA"/>
        </w:rPr>
        <w:t>часників.</w:t>
      </w:r>
    </w:p>
    <w:p w14:paraId="7D230D86"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Учасники </w:t>
      </w:r>
      <w:r w:rsidR="00425763" w:rsidRPr="002B1927">
        <w:rPr>
          <w:rFonts w:ascii="Times New Roman" w:hAnsi="Times New Roman"/>
          <w:i/>
          <w:iCs/>
          <w:sz w:val="26"/>
          <w:szCs w:val="26"/>
          <w:lang w:val="uk-UA"/>
        </w:rPr>
        <w:t xml:space="preserve">тендеру погоджуються з тим, що Замовник </w:t>
      </w:r>
      <w:r w:rsidRPr="002B1927">
        <w:rPr>
          <w:rFonts w:ascii="Times New Roman" w:hAnsi="Times New Roman"/>
          <w:i/>
          <w:iCs/>
          <w:sz w:val="26"/>
          <w:szCs w:val="26"/>
          <w:lang w:val="uk-UA"/>
        </w:rPr>
        <w:t xml:space="preserve">не повертає матеріали, подані на будь-якій стадії проведення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w:t>
      </w:r>
    </w:p>
    <w:p w14:paraId="44CAC604" w14:textId="79E98889"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Остаточне рішення щодо переможця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приймає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має право відмінити </w:t>
      </w:r>
      <w:r w:rsidR="00425763" w:rsidRPr="002B1927">
        <w:rPr>
          <w:rFonts w:ascii="Times New Roman" w:hAnsi="Times New Roman"/>
          <w:i/>
          <w:iCs/>
          <w:sz w:val="26"/>
          <w:szCs w:val="26"/>
          <w:lang w:val="uk-UA"/>
        </w:rPr>
        <w:t>тендер</w:t>
      </w:r>
      <w:r w:rsidRPr="002B1927">
        <w:rPr>
          <w:rFonts w:ascii="Times New Roman" w:hAnsi="Times New Roman"/>
          <w:i/>
          <w:iCs/>
          <w:sz w:val="26"/>
          <w:szCs w:val="26"/>
          <w:lang w:val="uk-UA"/>
        </w:rPr>
        <w:t>.</w:t>
      </w:r>
    </w:p>
    <w:p w14:paraId="321B5681" w14:textId="77777777" w:rsidR="00425763"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Замовник </w:t>
      </w:r>
      <w:r w:rsidR="00261435" w:rsidRPr="002B1927">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2B1927">
        <w:rPr>
          <w:rFonts w:ascii="Times New Roman" w:hAnsi="Times New Roman"/>
          <w:i/>
          <w:iCs/>
          <w:sz w:val="26"/>
          <w:szCs w:val="26"/>
          <w:lang w:val="uk-UA"/>
        </w:rPr>
        <w:t>тендері</w:t>
      </w:r>
      <w:r w:rsidR="00261435" w:rsidRPr="002B1927">
        <w:rPr>
          <w:rFonts w:ascii="Times New Roman" w:hAnsi="Times New Roman"/>
          <w:i/>
          <w:iCs/>
          <w:sz w:val="26"/>
          <w:szCs w:val="26"/>
          <w:lang w:val="uk-UA"/>
        </w:rPr>
        <w:t xml:space="preserve">) учасників </w:t>
      </w:r>
      <w:r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Замовник</w:t>
      </w:r>
      <w:r w:rsidR="00261435" w:rsidRPr="002B1927">
        <w:rPr>
          <w:rFonts w:ascii="Times New Roman" w:hAnsi="Times New Roman"/>
          <w:i/>
          <w:iCs/>
          <w:sz w:val="26"/>
          <w:szCs w:val="26"/>
          <w:lang w:val="uk-UA"/>
        </w:rPr>
        <w:t xml:space="preserve"> не несе відповідальності за неможливість контакту з учасником </w:t>
      </w:r>
      <w:r w:rsidRPr="002B1927">
        <w:rPr>
          <w:rFonts w:ascii="Times New Roman" w:hAnsi="Times New Roman"/>
          <w:i/>
          <w:iCs/>
          <w:sz w:val="26"/>
          <w:szCs w:val="26"/>
          <w:lang w:val="uk-UA"/>
        </w:rPr>
        <w:t>тендеру</w:t>
      </w:r>
      <w:r w:rsidR="00261435" w:rsidRPr="002B1927">
        <w:rPr>
          <w:rFonts w:ascii="Times New Roman" w:hAnsi="Times New Roman"/>
          <w:i/>
          <w:iCs/>
          <w:sz w:val="26"/>
          <w:szCs w:val="26"/>
          <w:lang w:val="uk-UA"/>
        </w:rPr>
        <w:t xml:space="preserve">, якщо будь-яка інформація про учасника </w:t>
      </w:r>
      <w:r w:rsidR="007B6578"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Участю у </w:t>
      </w:r>
      <w:r w:rsidR="007B6578" w:rsidRPr="002B1927">
        <w:rPr>
          <w:rFonts w:ascii="Times New Roman" w:hAnsi="Times New Roman"/>
          <w:i/>
          <w:iCs/>
          <w:sz w:val="26"/>
          <w:szCs w:val="26"/>
          <w:lang w:val="uk-UA"/>
        </w:rPr>
        <w:t>тендері у</w:t>
      </w:r>
      <w:r w:rsidRPr="002B1927">
        <w:rPr>
          <w:rFonts w:ascii="Times New Roman" w:hAnsi="Times New Roman"/>
          <w:i/>
          <w:iCs/>
          <w:sz w:val="26"/>
          <w:szCs w:val="26"/>
          <w:lang w:val="uk-UA"/>
        </w:rPr>
        <w:t xml:space="preserve">часник безумовно погоджується з усіма умовами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та бере на себе обов’язок їх належно виконувати.</w:t>
      </w:r>
    </w:p>
    <w:p w14:paraId="0E9C9CDF"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та/або питань, не врегульованих умовами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 xml:space="preserve">, остаточне рішення приймається </w:t>
      </w:r>
      <w:r w:rsidR="00425763" w:rsidRPr="002B1927">
        <w:rPr>
          <w:rFonts w:ascii="Times New Roman" w:hAnsi="Times New Roman"/>
          <w:i/>
          <w:iCs/>
          <w:sz w:val="26"/>
          <w:szCs w:val="26"/>
          <w:lang w:val="uk-UA"/>
        </w:rPr>
        <w:t>Замовником</w:t>
      </w:r>
      <w:r w:rsidRPr="002B1927">
        <w:rPr>
          <w:rFonts w:ascii="Times New Roman" w:hAnsi="Times New Roman"/>
          <w:i/>
          <w:iCs/>
          <w:sz w:val="26"/>
          <w:szCs w:val="26"/>
          <w:lang w:val="uk-UA"/>
        </w:rPr>
        <w:t xml:space="preserve">. Рішення </w:t>
      </w:r>
      <w:r w:rsidR="00425763" w:rsidRPr="002B1927">
        <w:rPr>
          <w:rFonts w:ascii="Times New Roman" w:hAnsi="Times New Roman"/>
          <w:i/>
          <w:iCs/>
          <w:sz w:val="26"/>
          <w:szCs w:val="26"/>
          <w:lang w:val="uk-UA"/>
        </w:rPr>
        <w:t xml:space="preserve">Замовника </w:t>
      </w:r>
      <w:r w:rsidRPr="002B1927">
        <w:rPr>
          <w:rFonts w:ascii="Times New Roman" w:hAnsi="Times New Roman"/>
          <w:i/>
          <w:iCs/>
          <w:sz w:val="26"/>
          <w:szCs w:val="26"/>
          <w:lang w:val="uk-UA"/>
        </w:rPr>
        <w:t xml:space="preserve">є остаточним та оскарженню не підлягає. </w:t>
      </w:r>
    </w:p>
    <w:p w14:paraId="293AC4CB" w14:textId="77777777" w:rsidR="00261435" w:rsidRPr="002B1927" w:rsidRDefault="00261435" w:rsidP="009F1172">
      <w:pPr>
        <w:pStyle w:val="a8"/>
        <w:ind w:left="0" w:firstLine="709"/>
        <w:jc w:val="both"/>
        <w:rPr>
          <w:rFonts w:ascii="Times New Roman" w:hAnsi="Times New Roman"/>
          <w:b/>
          <w:sz w:val="26"/>
          <w:szCs w:val="26"/>
          <w:lang w:val="uk-UA"/>
        </w:rPr>
      </w:pPr>
      <w:r w:rsidRPr="002B1927">
        <w:rPr>
          <w:rFonts w:ascii="Times New Roman" w:hAnsi="Times New Roman"/>
          <w:b/>
          <w:sz w:val="26"/>
          <w:szCs w:val="26"/>
          <w:lang w:val="uk-UA"/>
        </w:rPr>
        <w:t>Дякуємо за співпрацю!</w:t>
      </w:r>
    </w:p>
    <w:p w14:paraId="4E9C78E9" w14:textId="77777777" w:rsidR="00261435" w:rsidRPr="002B1927"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58E408A1" w14:textId="77777777" w:rsidR="00867E7B" w:rsidRPr="002B1927" w:rsidRDefault="00867E7B">
      <w:pPr>
        <w:spacing w:after="0" w:line="240" w:lineRule="auto"/>
        <w:rPr>
          <w:rFonts w:ascii="Times New Roman" w:hAnsi="Times New Roman"/>
          <w:sz w:val="26"/>
          <w:szCs w:val="26"/>
        </w:rPr>
      </w:pPr>
      <w:r w:rsidRPr="002B1927">
        <w:rPr>
          <w:rFonts w:ascii="Times New Roman" w:hAnsi="Times New Roman"/>
          <w:sz w:val="26"/>
          <w:szCs w:val="26"/>
        </w:rPr>
        <w:br w:type="page"/>
      </w:r>
    </w:p>
    <w:p w14:paraId="3F2BF9B5" w14:textId="77777777" w:rsidR="00623235" w:rsidRPr="002B1927"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lastRenderedPageBreak/>
        <w:t>Додаток № 1</w:t>
      </w: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6237"/>
      </w:tblGrid>
      <w:tr w:rsidR="00232C55" w:rsidRPr="0083238E" w14:paraId="3C09EC0C" w14:textId="77777777" w:rsidTr="00232C55">
        <w:tc>
          <w:tcPr>
            <w:tcW w:w="534" w:type="dxa"/>
            <w:shd w:val="clear" w:color="auto" w:fill="D9D9D9" w:themeFill="background1" w:themeFillShade="D9"/>
          </w:tcPr>
          <w:p w14:paraId="5B180681" w14:textId="77777777" w:rsidR="00232C55" w:rsidRPr="0083238E" w:rsidRDefault="00232C55"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w:t>
            </w:r>
          </w:p>
          <w:p w14:paraId="43BE5C67" w14:textId="77777777" w:rsidR="00232C55" w:rsidRPr="0083238E" w:rsidRDefault="00232C55"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232C55" w:rsidRPr="0083238E" w:rsidRDefault="00232C55"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Кваліфікаційні критерії (вимоги) до учасників *</w:t>
            </w:r>
          </w:p>
        </w:tc>
        <w:tc>
          <w:tcPr>
            <w:tcW w:w="6237" w:type="dxa"/>
            <w:shd w:val="clear" w:color="auto" w:fill="D9D9D9" w:themeFill="background1" w:themeFillShade="D9"/>
          </w:tcPr>
          <w:p w14:paraId="05EE92A5" w14:textId="77777777" w:rsidR="00232C55" w:rsidRPr="0083238E" w:rsidRDefault="00232C55"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Документи, що підтверджують відповідність</w:t>
            </w:r>
          </w:p>
        </w:tc>
      </w:tr>
      <w:tr w:rsidR="00232C55" w:rsidRPr="0083238E" w14:paraId="0FE8F9E8" w14:textId="77777777" w:rsidTr="00232C55">
        <w:trPr>
          <w:trHeight w:val="1259"/>
        </w:trPr>
        <w:tc>
          <w:tcPr>
            <w:tcW w:w="534" w:type="dxa"/>
          </w:tcPr>
          <w:p w14:paraId="06D406E9" w14:textId="5F638884" w:rsidR="00232C55" w:rsidRPr="0083238E" w:rsidRDefault="00232C55"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p>
        </w:tc>
        <w:tc>
          <w:tcPr>
            <w:tcW w:w="2863" w:type="dxa"/>
          </w:tcPr>
          <w:p w14:paraId="3F539D4B" w14:textId="77777777" w:rsidR="00232C55" w:rsidRPr="00967BF0" w:rsidRDefault="00232C55" w:rsidP="00BD5C9B">
            <w:pPr>
              <w:pStyle w:val="a8"/>
              <w:pBdr>
                <w:top w:val="nil"/>
                <w:left w:val="nil"/>
                <w:bottom w:val="nil"/>
                <w:right w:val="nil"/>
                <w:between w:val="nil"/>
              </w:pBdr>
              <w:ind w:left="0"/>
              <w:rPr>
                <w:rFonts w:ascii="Times New Roman" w:hAnsi="Times New Roman"/>
                <w:sz w:val="24"/>
                <w:szCs w:val="24"/>
                <w:lang w:val="uk-UA"/>
              </w:rPr>
            </w:pPr>
            <w:r w:rsidRPr="00967BF0">
              <w:rPr>
                <w:rFonts w:ascii="Times New Roman" w:hAnsi="Times New Roman"/>
                <w:sz w:val="24"/>
                <w:szCs w:val="24"/>
                <w:lang w:val="uk-UA"/>
              </w:rPr>
              <w:t xml:space="preserve">Наявність документально підтвердженого досвіду виконання аналогічних договорів. </w:t>
            </w:r>
          </w:p>
          <w:p w14:paraId="57AD79E3" w14:textId="147E7261" w:rsidR="00232C55" w:rsidRPr="00967BF0" w:rsidRDefault="00232C55" w:rsidP="00BD5C9B">
            <w:pPr>
              <w:pBdr>
                <w:top w:val="nil"/>
                <w:left w:val="nil"/>
                <w:bottom w:val="nil"/>
                <w:right w:val="nil"/>
                <w:between w:val="nil"/>
              </w:pBdr>
              <w:spacing w:after="0" w:line="240" w:lineRule="auto"/>
              <w:jc w:val="both"/>
              <w:rPr>
                <w:rFonts w:ascii="Times New Roman" w:hAnsi="Times New Roman"/>
                <w:i/>
                <w:sz w:val="24"/>
                <w:szCs w:val="24"/>
              </w:rPr>
            </w:pPr>
          </w:p>
          <w:p w14:paraId="3529D4E1" w14:textId="77777777" w:rsidR="00232C55" w:rsidRPr="00967BF0" w:rsidRDefault="00232C55" w:rsidP="00BD5C9B">
            <w:pPr>
              <w:pBdr>
                <w:top w:val="nil"/>
                <w:left w:val="nil"/>
                <w:bottom w:val="nil"/>
                <w:right w:val="nil"/>
                <w:between w:val="nil"/>
              </w:pBdr>
              <w:spacing w:after="0" w:line="240" w:lineRule="auto"/>
              <w:rPr>
                <w:rFonts w:ascii="Times New Roman" w:hAnsi="Times New Roman"/>
                <w:i/>
                <w:color w:val="000000"/>
                <w:sz w:val="26"/>
                <w:szCs w:val="26"/>
              </w:rPr>
            </w:pPr>
          </w:p>
          <w:p w14:paraId="0F19C3E2" w14:textId="4FB3C9DA" w:rsidR="00232C55" w:rsidRPr="00967BF0" w:rsidRDefault="00232C55" w:rsidP="00BD5C9B">
            <w:pPr>
              <w:pBdr>
                <w:top w:val="nil"/>
                <w:left w:val="nil"/>
                <w:bottom w:val="nil"/>
                <w:right w:val="nil"/>
                <w:between w:val="nil"/>
              </w:pBdr>
              <w:spacing w:after="0" w:line="240" w:lineRule="auto"/>
              <w:ind w:hanging="60"/>
              <w:rPr>
                <w:rFonts w:ascii="Times New Roman" w:eastAsia="Arial" w:hAnsi="Times New Roman"/>
                <w:sz w:val="24"/>
                <w:szCs w:val="24"/>
                <w:lang w:eastAsia="en-US"/>
              </w:rPr>
            </w:pPr>
          </w:p>
        </w:tc>
        <w:tc>
          <w:tcPr>
            <w:tcW w:w="6237" w:type="dxa"/>
          </w:tcPr>
          <w:p w14:paraId="6EB94F44" w14:textId="6CC3C628" w:rsidR="00232C55" w:rsidRPr="00967BF0" w:rsidRDefault="00232C55" w:rsidP="00BD5C9B">
            <w:pPr>
              <w:pStyle w:val="a8"/>
              <w:numPr>
                <w:ilvl w:val="0"/>
                <w:numId w:val="18"/>
              </w:numPr>
              <w:pBdr>
                <w:top w:val="nil"/>
                <w:left w:val="nil"/>
                <w:bottom w:val="nil"/>
                <w:right w:val="nil"/>
                <w:between w:val="nil"/>
              </w:pBdr>
              <w:tabs>
                <w:tab w:val="left" w:pos="317"/>
              </w:tabs>
              <w:ind w:left="33" w:firstLine="0"/>
              <w:jc w:val="both"/>
              <w:rPr>
                <w:rFonts w:ascii="Times New Roman" w:eastAsia="Arial" w:hAnsi="Times New Roman"/>
                <w:sz w:val="24"/>
                <w:szCs w:val="24"/>
                <w:lang w:val="uk-UA" w:eastAsia="en-US"/>
              </w:rPr>
            </w:pPr>
            <w:r w:rsidRPr="00B07FEB">
              <w:rPr>
                <w:rFonts w:ascii="Times New Roman" w:hAnsi="Times New Roman"/>
                <w:color w:val="000000"/>
                <w:sz w:val="24"/>
                <w:szCs w:val="24"/>
                <w:lang w:val="uk-UA"/>
              </w:rPr>
              <w:t xml:space="preserve">Не менше </w:t>
            </w:r>
            <w:r>
              <w:rPr>
                <w:rFonts w:ascii="Times New Roman" w:hAnsi="Times New Roman"/>
                <w:color w:val="000000"/>
                <w:sz w:val="24"/>
                <w:szCs w:val="24"/>
                <w:lang w:val="uk-UA"/>
              </w:rPr>
              <w:t>1</w:t>
            </w:r>
            <w:r w:rsidRPr="00B07FEB">
              <w:rPr>
                <w:rFonts w:ascii="Times New Roman" w:hAnsi="Times New Roman"/>
                <w:color w:val="000000"/>
                <w:sz w:val="24"/>
                <w:szCs w:val="24"/>
                <w:lang w:val="uk-UA"/>
              </w:rPr>
              <w:t xml:space="preserve"> (</w:t>
            </w:r>
            <w:r>
              <w:rPr>
                <w:rFonts w:ascii="Times New Roman" w:hAnsi="Times New Roman"/>
                <w:color w:val="000000"/>
                <w:sz w:val="24"/>
                <w:szCs w:val="24"/>
                <w:lang w:val="uk-UA"/>
              </w:rPr>
              <w:t>одної</w:t>
            </w:r>
            <w:r w:rsidRPr="00B07FEB">
              <w:rPr>
                <w:rFonts w:ascii="Times New Roman" w:hAnsi="Times New Roman"/>
                <w:color w:val="000000"/>
                <w:sz w:val="24"/>
                <w:szCs w:val="24"/>
                <w:lang w:val="uk-UA"/>
              </w:rPr>
              <w:t>) копі</w:t>
            </w:r>
            <w:r>
              <w:rPr>
                <w:rFonts w:ascii="Times New Roman" w:hAnsi="Times New Roman"/>
                <w:color w:val="000000"/>
                <w:sz w:val="24"/>
                <w:szCs w:val="24"/>
                <w:lang w:val="uk-UA"/>
              </w:rPr>
              <w:t>ї</w:t>
            </w:r>
            <w:r w:rsidRPr="00B07FEB">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аналогічних договорів* </w:t>
            </w:r>
            <w:r w:rsidRPr="00B07FEB">
              <w:rPr>
                <w:rFonts w:ascii="Times New Roman" w:hAnsi="Times New Roman"/>
                <w:color w:val="000000"/>
                <w:sz w:val="24"/>
                <w:szCs w:val="24"/>
                <w:lang w:val="uk-UA"/>
              </w:rPr>
              <w:t xml:space="preserve">(з додатками та додатковими угодами, </w:t>
            </w:r>
            <w:r w:rsidRPr="00967BF0">
              <w:rPr>
                <w:rFonts w:ascii="Times New Roman" w:hAnsi="Times New Roman"/>
                <w:color w:val="000000"/>
                <w:sz w:val="24"/>
                <w:szCs w:val="24"/>
                <w:lang w:val="uk-UA"/>
              </w:rPr>
              <w:t>що є його невід’ємними частинами) про постачання товару</w:t>
            </w:r>
            <w:r w:rsidR="002F49AC">
              <w:rPr>
                <w:rFonts w:ascii="Times New Roman" w:hAnsi="Times New Roman"/>
                <w:color w:val="000000"/>
                <w:sz w:val="24"/>
                <w:szCs w:val="24"/>
                <w:lang w:val="uk-UA"/>
              </w:rPr>
              <w:t>.</w:t>
            </w:r>
          </w:p>
          <w:p w14:paraId="1466EBED" w14:textId="04173E7C" w:rsidR="00232C55" w:rsidRPr="00967BF0" w:rsidRDefault="00232C55" w:rsidP="00BD5C9B">
            <w:pPr>
              <w:pStyle w:val="a8"/>
              <w:numPr>
                <w:ilvl w:val="0"/>
                <w:numId w:val="18"/>
              </w:numPr>
              <w:pBdr>
                <w:top w:val="nil"/>
                <w:left w:val="nil"/>
                <w:bottom w:val="nil"/>
                <w:right w:val="nil"/>
                <w:between w:val="nil"/>
              </w:pBdr>
              <w:tabs>
                <w:tab w:val="left" w:pos="317"/>
              </w:tabs>
              <w:ind w:left="33" w:firstLine="0"/>
              <w:jc w:val="both"/>
              <w:rPr>
                <w:rFonts w:ascii="Times New Roman" w:eastAsia="Arial" w:hAnsi="Times New Roman"/>
                <w:sz w:val="24"/>
                <w:szCs w:val="24"/>
                <w:lang w:val="uk-UA" w:eastAsia="en-US"/>
              </w:rPr>
            </w:pPr>
            <w:r w:rsidRPr="00967BF0">
              <w:rPr>
                <w:rFonts w:ascii="Times New Roman" w:hAnsi="Times New Roman"/>
                <w:color w:val="000000"/>
                <w:sz w:val="24"/>
                <w:szCs w:val="24"/>
                <w:lang w:val="uk-UA"/>
              </w:rPr>
              <w:t>Копії видаткової/-</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накладної/-</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або </w:t>
            </w:r>
            <w:proofErr w:type="spellStart"/>
            <w:r w:rsidRPr="00967BF0">
              <w:rPr>
                <w:rFonts w:ascii="Times New Roman" w:hAnsi="Times New Roman"/>
                <w:color w:val="000000"/>
                <w:sz w:val="24"/>
                <w:szCs w:val="24"/>
                <w:lang w:val="uk-UA"/>
              </w:rPr>
              <w:t>акта</w:t>
            </w:r>
            <w:proofErr w:type="spellEnd"/>
            <w:r w:rsidRPr="00967BF0">
              <w:rPr>
                <w:rFonts w:ascii="Times New Roman" w:hAnsi="Times New Roman"/>
                <w:color w:val="000000"/>
                <w:sz w:val="24"/>
                <w:szCs w:val="24"/>
                <w:lang w:val="uk-UA"/>
              </w:rPr>
              <w:t>/-</w:t>
            </w:r>
            <w:proofErr w:type="spellStart"/>
            <w:r w:rsidRPr="00967BF0">
              <w:rPr>
                <w:rFonts w:ascii="Times New Roman" w:hAnsi="Times New Roman"/>
                <w:color w:val="000000"/>
                <w:sz w:val="24"/>
                <w:szCs w:val="24"/>
                <w:lang w:val="uk-UA"/>
              </w:rPr>
              <w:t>ів</w:t>
            </w:r>
            <w:proofErr w:type="spellEnd"/>
            <w:r w:rsidRPr="00967BF0">
              <w:rPr>
                <w:rFonts w:ascii="Times New Roman" w:hAnsi="Times New Roman"/>
                <w:color w:val="000000"/>
                <w:sz w:val="24"/>
                <w:szCs w:val="24"/>
                <w:lang w:val="uk-UA"/>
              </w:rPr>
              <w:t xml:space="preserve"> прийому-передачі товару або інших документів, які підтверджують постачання товару згідно з наданим договором/-</w:t>
            </w:r>
            <w:proofErr w:type="spellStart"/>
            <w:r w:rsidRPr="00967BF0">
              <w:rPr>
                <w:rFonts w:ascii="Times New Roman" w:hAnsi="Times New Roman"/>
                <w:color w:val="000000"/>
                <w:sz w:val="24"/>
                <w:szCs w:val="24"/>
                <w:lang w:val="uk-UA"/>
              </w:rPr>
              <w:t>ами</w:t>
            </w:r>
            <w:proofErr w:type="spellEnd"/>
            <w:r w:rsidRPr="00967BF0">
              <w:rPr>
                <w:rFonts w:ascii="Times New Roman" w:hAnsi="Times New Roman"/>
                <w:color w:val="000000"/>
                <w:sz w:val="24"/>
                <w:szCs w:val="24"/>
                <w:lang w:val="uk-UA"/>
              </w:rPr>
              <w:t xml:space="preserve"> (в наданих документах повинна міститись інформація про номер та дату договору/-</w:t>
            </w:r>
            <w:proofErr w:type="spellStart"/>
            <w:r w:rsidRPr="00967BF0">
              <w:rPr>
                <w:rFonts w:ascii="Times New Roman" w:hAnsi="Times New Roman"/>
                <w:color w:val="000000"/>
                <w:sz w:val="24"/>
                <w:szCs w:val="24"/>
                <w:lang w:val="uk-UA"/>
              </w:rPr>
              <w:t>ів</w:t>
            </w:r>
            <w:proofErr w:type="spellEnd"/>
            <w:r w:rsidRPr="00967BF0">
              <w:rPr>
                <w:rFonts w:ascii="Times New Roman" w:hAnsi="Times New Roman"/>
                <w:color w:val="000000"/>
                <w:sz w:val="24"/>
                <w:szCs w:val="24"/>
                <w:lang w:val="uk-UA"/>
              </w:rPr>
              <w:t>, виконання якого-</w:t>
            </w:r>
            <w:r w:rsidRPr="00967BF0">
              <w:rPr>
                <w:rFonts w:ascii="Times New Roman" w:hAnsi="Times New Roman"/>
                <w:sz w:val="24"/>
                <w:szCs w:val="24"/>
                <w:lang w:val="uk-UA"/>
              </w:rPr>
              <w:t>/</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учасник підтверджує).</w:t>
            </w:r>
          </w:p>
          <w:p w14:paraId="6F207075" w14:textId="3BABC21D" w:rsidR="00232C55" w:rsidRPr="00967BF0" w:rsidRDefault="00232C55" w:rsidP="00BD5C9B">
            <w:pPr>
              <w:pBdr>
                <w:top w:val="nil"/>
                <w:left w:val="nil"/>
                <w:bottom w:val="nil"/>
                <w:right w:val="nil"/>
                <w:between w:val="nil"/>
              </w:pBdr>
              <w:tabs>
                <w:tab w:val="left" w:pos="207"/>
              </w:tabs>
              <w:spacing w:after="0" w:line="240" w:lineRule="auto"/>
              <w:jc w:val="both"/>
              <w:rPr>
                <w:rFonts w:ascii="Times New Roman" w:hAnsi="Times New Roman"/>
                <w:i/>
                <w:color w:val="000000"/>
                <w:sz w:val="24"/>
                <w:szCs w:val="24"/>
              </w:rPr>
            </w:pPr>
            <w:r w:rsidRPr="00967BF0">
              <w:rPr>
                <w:rFonts w:ascii="Times New Roman" w:hAnsi="Times New Roman"/>
                <w:i/>
                <w:color w:val="000000"/>
                <w:sz w:val="24"/>
                <w:szCs w:val="24"/>
              </w:rPr>
              <w:t>*</w:t>
            </w:r>
            <w:r>
              <w:rPr>
                <w:rFonts w:ascii="Times New Roman" w:hAnsi="Times New Roman"/>
                <w:i/>
                <w:color w:val="000000"/>
                <w:sz w:val="24"/>
                <w:szCs w:val="24"/>
              </w:rPr>
              <w:t xml:space="preserve"> </w:t>
            </w:r>
            <w:r w:rsidRPr="00967BF0">
              <w:rPr>
                <w:rFonts w:ascii="Times New Roman" w:hAnsi="Times New Roman"/>
                <w:i/>
                <w:color w:val="000000"/>
                <w:sz w:val="24"/>
                <w:szCs w:val="24"/>
              </w:rPr>
              <w:t>під аналогічним договором слід розуміти договір на поставку</w:t>
            </w:r>
            <w:r>
              <w:rPr>
                <w:rFonts w:ascii="Times New Roman" w:hAnsi="Times New Roman"/>
                <w:i/>
                <w:color w:val="000000"/>
                <w:sz w:val="24"/>
                <w:szCs w:val="24"/>
              </w:rPr>
              <w:t xml:space="preserve"> товару аналогічного предмету закупівлі.</w:t>
            </w:r>
          </w:p>
          <w:p w14:paraId="00AF1090" w14:textId="77777777" w:rsidR="00232C55" w:rsidRPr="00967BF0" w:rsidRDefault="00232C55" w:rsidP="00BD5C9B">
            <w:pPr>
              <w:pBdr>
                <w:top w:val="nil"/>
                <w:left w:val="nil"/>
                <w:bottom w:val="nil"/>
                <w:right w:val="nil"/>
                <w:between w:val="nil"/>
              </w:pBdr>
              <w:spacing w:after="0" w:line="240" w:lineRule="auto"/>
              <w:ind w:firstLine="135"/>
              <w:jc w:val="both"/>
              <w:rPr>
                <w:rFonts w:ascii="Times New Roman" w:hAnsi="Times New Roman"/>
                <w:i/>
                <w:color w:val="000000"/>
                <w:sz w:val="24"/>
                <w:szCs w:val="24"/>
              </w:rPr>
            </w:pPr>
            <w:r w:rsidRPr="00967BF0">
              <w:rPr>
                <w:rFonts w:ascii="Times New Roman" w:hAnsi="Times New Roman"/>
                <w:i/>
                <w:color w:val="000000"/>
                <w:sz w:val="24"/>
                <w:szCs w:val="24"/>
              </w:rPr>
              <w:t>Документи можуть надаватися без зазначення:</w:t>
            </w:r>
          </w:p>
          <w:p w14:paraId="571B15EA" w14:textId="77777777" w:rsidR="00232C55" w:rsidRPr="00967BF0" w:rsidRDefault="00232C55" w:rsidP="00BD5C9B">
            <w:pPr>
              <w:pBdr>
                <w:top w:val="nil"/>
                <w:left w:val="nil"/>
                <w:bottom w:val="nil"/>
                <w:right w:val="nil"/>
                <w:between w:val="nil"/>
              </w:pBdr>
              <w:spacing w:after="0" w:line="240" w:lineRule="auto"/>
              <w:ind w:hanging="60"/>
              <w:jc w:val="both"/>
              <w:rPr>
                <w:rFonts w:ascii="Times New Roman" w:hAnsi="Times New Roman"/>
                <w:i/>
                <w:color w:val="000000"/>
                <w:sz w:val="24"/>
                <w:szCs w:val="24"/>
              </w:rPr>
            </w:pPr>
            <w:r w:rsidRPr="00967BF0">
              <w:rPr>
                <w:rFonts w:ascii="Times New Roman" w:hAnsi="Times New Roman"/>
                <w:i/>
                <w:color w:val="000000"/>
                <w:sz w:val="24"/>
                <w:szCs w:val="24"/>
              </w:rPr>
              <w:t xml:space="preserve">-  вартісних показників чи інших даних, які можуть бути визначені </w:t>
            </w:r>
            <w:r w:rsidRPr="00967BF0">
              <w:rPr>
                <w:rFonts w:ascii="Times New Roman" w:hAnsi="Times New Roman"/>
                <w:i/>
                <w:sz w:val="24"/>
                <w:szCs w:val="24"/>
              </w:rPr>
              <w:t>у</w:t>
            </w:r>
            <w:r w:rsidRPr="00967BF0">
              <w:rPr>
                <w:rFonts w:ascii="Times New Roman" w:hAnsi="Times New Roman"/>
                <w:i/>
                <w:color w:val="000000"/>
                <w:sz w:val="24"/>
                <w:szCs w:val="24"/>
              </w:rPr>
              <w:t>часником як комерційна таємниця</w:t>
            </w:r>
          </w:p>
          <w:p w14:paraId="6A7C6128" w14:textId="32349B56" w:rsidR="00232C55" w:rsidRPr="00967BF0" w:rsidRDefault="00232C55" w:rsidP="00BD5C9B">
            <w:pPr>
              <w:pBdr>
                <w:top w:val="nil"/>
                <w:left w:val="nil"/>
                <w:bottom w:val="nil"/>
                <w:right w:val="nil"/>
                <w:between w:val="nil"/>
              </w:pBdr>
              <w:spacing w:after="0" w:line="240" w:lineRule="auto"/>
              <w:ind w:hanging="60"/>
              <w:jc w:val="both"/>
              <w:rPr>
                <w:rFonts w:ascii="Times New Roman" w:eastAsia="Arial" w:hAnsi="Times New Roman"/>
                <w:sz w:val="24"/>
                <w:szCs w:val="24"/>
                <w:lang w:eastAsia="en-US"/>
              </w:rPr>
            </w:pPr>
            <w:r w:rsidRPr="00967BF0">
              <w:rPr>
                <w:rFonts w:ascii="Times New Roman" w:hAnsi="Times New Roman"/>
                <w:i/>
                <w:color w:val="000000"/>
                <w:sz w:val="24"/>
                <w:szCs w:val="24"/>
              </w:rPr>
              <w:t>та/або персональних даних (відповідно до вимог Закону України «Про захист персональних даних»), які можуть бути належним чином заретушовані.</w:t>
            </w:r>
          </w:p>
        </w:tc>
      </w:tr>
      <w:tr w:rsidR="00232C55" w:rsidRPr="0083238E" w14:paraId="429BA178" w14:textId="77777777" w:rsidTr="00232C55">
        <w:tc>
          <w:tcPr>
            <w:tcW w:w="534" w:type="dxa"/>
          </w:tcPr>
          <w:p w14:paraId="08D74609" w14:textId="08C9049C" w:rsidR="00232C55" w:rsidRPr="0083238E" w:rsidRDefault="00102DB0"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232C55">
              <w:rPr>
                <w:rFonts w:ascii="Times New Roman" w:hAnsi="Times New Roman"/>
                <w:b/>
                <w:color w:val="000000"/>
                <w:sz w:val="24"/>
                <w:szCs w:val="24"/>
              </w:rPr>
              <w:t>.</w:t>
            </w:r>
          </w:p>
        </w:tc>
        <w:tc>
          <w:tcPr>
            <w:tcW w:w="2863" w:type="dxa"/>
          </w:tcPr>
          <w:p w14:paraId="1F833A44" w14:textId="10C00FC9" w:rsidR="00232C55" w:rsidRPr="0083238E" w:rsidRDefault="00232C55"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6237" w:type="dxa"/>
          </w:tcPr>
          <w:p w14:paraId="76481F00" w14:textId="77777777" w:rsidR="003219F5" w:rsidRPr="0041418D" w:rsidRDefault="003219F5" w:rsidP="003219F5">
            <w:pPr>
              <w:shd w:val="clear" w:color="auto" w:fill="FFFFFF"/>
              <w:spacing w:after="0" w:line="240" w:lineRule="auto"/>
              <w:jc w:val="both"/>
              <w:rPr>
                <w:rFonts w:ascii="Times New Roman" w:eastAsia="Arial" w:hAnsi="Times New Roman"/>
                <w:sz w:val="24"/>
                <w:szCs w:val="24"/>
              </w:rPr>
            </w:pPr>
            <w:r w:rsidRPr="0041418D">
              <w:rPr>
                <w:rFonts w:ascii="Times New Roman" w:eastAsia="Arial" w:hAnsi="Times New Roman"/>
                <w:sz w:val="24"/>
                <w:szCs w:val="24"/>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 та/або опис з кодом, необхідним для доступу до електронних документів Учасника (виписка, статут).</w:t>
            </w:r>
          </w:p>
          <w:p w14:paraId="47DA3D35" w14:textId="77777777" w:rsidR="003219F5" w:rsidRPr="0041418D" w:rsidRDefault="003219F5" w:rsidP="003219F5">
            <w:pPr>
              <w:shd w:val="clear" w:color="auto" w:fill="FFFFFF"/>
              <w:spacing w:after="0" w:line="240" w:lineRule="auto"/>
              <w:jc w:val="both"/>
              <w:rPr>
                <w:rFonts w:ascii="Times New Roman" w:eastAsia="Arial" w:hAnsi="Times New Roman"/>
                <w:sz w:val="24"/>
                <w:szCs w:val="24"/>
              </w:rPr>
            </w:pPr>
            <w:r w:rsidRPr="0041418D">
              <w:rPr>
                <w:rFonts w:ascii="Times New Roman" w:eastAsia="Arial" w:hAnsi="Times New Roman"/>
                <w:sz w:val="24"/>
                <w:szCs w:val="24"/>
              </w:rPr>
              <w:t>2.    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4205271E" w14:textId="5E18BE44" w:rsidR="00232C55" w:rsidRPr="0083238E" w:rsidRDefault="00232C55" w:rsidP="00BD5C9B">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p>
        </w:tc>
      </w:tr>
      <w:tr w:rsidR="00232C55" w:rsidRPr="0083238E" w14:paraId="32BD6758" w14:textId="77777777" w:rsidTr="00232C55">
        <w:tc>
          <w:tcPr>
            <w:tcW w:w="534" w:type="dxa"/>
          </w:tcPr>
          <w:p w14:paraId="2213429A" w14:textId="1E778E40" w:rsidR="00232C55" w:rsidRPr="0083238E" w:rsidRDefault="00102DB0"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232C55">
              <w:rPr>
                <w:rFonts w:ascii="Times New Roman" w:hAnsi="Times New Roman"/>
                <w:b/>
                <w:color w:val="000000"/>
                <w:sz w:val="24"/>
                <w:szCs w:val="24"/>
              </w:rPr>
              <w:t>.</w:t>
            </w:r>
          </w:p>
        </w:tc>
        <w:tc>
          <w:tcPr>
            <w:tcW w:w="2863" w:type="dxa"/>
          </w:tcPr>
          <w:p w14:paraId="57EED92C" w14:textId="6870C960" w:rsidR="00232C55" w:rsidRPr="0083238E" w:rsidRDefault="00232C55"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6237" w:type="dxa"/>
          </w:tcPr>
          <w:p w14:paraId="1DDC4603" w14:textId="3E041754" w:rsidR="00232C55" w:rsidRPr="0083238E" w:rsidRDefault="00232C55" w:rsidP="00BD5C9B">
            <w:pPr>
              <w:pStyle w:val="a8"/>
              <w:pBdr>
                <w:top w:val="nil"/>
                <w:left w:val="nil"/>
                <w:bottom w:val="nil"/>
                <w:right w:val="nil"/>
                <w:between w:val="nil"/>
              </w:pBdr>
              <w:tabs>
                <w:tab w:val="left" w:pos="317"/>
              </w:tabs>
              <w:ind w:left="0"/>
              <w:rPr>
                <w:rFonts w:ascii="Times New Roman" w:hAnsi="Times New Roman"/>
                <w:sz w:val="24"/>
                <w:szCs w:val="24"/>
                <w:lang w:val="uk-UA"/>
              </w:rPr>
            </w:pPr>
            <w:r w:rsidRPr="0083238E">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83238E">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r>
      <w:tr w:rsidR="00232C55" w:rsidRPr="0083238E" w14:paraId="1DADA757" w14:textId="77777777" w:rsidTr="00232C55">
        <w:tc>
          <w:tcPr>
            <w:tcW w:w="534" w:type="dxa"/>
          </w:tcPr>
          <w:p w14:paraId="27326B7B" w14:textId="6708622A" w:rsidR="00232C55" w:rsidRPr="0083238E" w:rsidRDefault="00102DB0"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232C55">
              <w:rPr>
                <w:rFonts w:ascii="Times New Roman" w:hAnsi="Times New Roman"/>
                <w:b/>
                <w:color w:val="000000"/>
                <w:sz w:val="24"/>
                <w:szCs w:val="24"/>
              </w:rPr>
              <w:t>.</w:t>
            </w:r>
          </w:p>
        </w:tc>
        <w:tc>
          <w:tcPr>
            <w:tcW w:w="2863" w:type="dxa"/>
          </w:tcPr>
          <w:p w14:paraId="54521AF9" w14:textId="4B859482" w:rsidR="00232C55" w:rsidRPr="0083238E" w:rsidRDefault="00232C55"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Відсутність конфлікту інтересів учасника тендерної процедури.</w:t>
            </w:r>
          </w:p>
        </w:tc>
        <w:tc>
          <w:tcPr>
            <w:tcW w:w="6237" w:type="dxa"/>
          </w:tcPr>
          <w:p w14:paraId="6CE19703" w14:textId="52B3E8F3" w:rsidR="00232C55" w:rsidRPr="0083238E" w:rsidRDefault="00232C55"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Декларація за формою згідно Додатку №4</w:t>
            </w: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19E52CE8" w14:textId="77777777" w:rsidR="002A10EE" w:rsidRPr="0083238E" w:rsidRDefault="002A10EE"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 Учаснику необхідно заповнити клітинки, що виділено жовтим кольором.</w:t>
      </w:r>
    </w:p>
    <w:p w14:paraId="07F88931" w14:textId="7D683893" w:rsidR="005403F9" w:rsidRPr="002B1927"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9"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242A8A5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8699677" w14:textId="3703CF5D" w:rsidR="0083238E" w:rsidRDefault="0083238E" w:rsidP="00903456">
      <w:pPr>
        <w:pStyle w:val="a8"/>
        <w:tabs>
          <w:tab w:val="left" w:pos="180"/>
          <w:tab w:val="left" w:pos="993"/>
        </w:tabs>
        <w:ind w:left="7371"/>
        <w:jc w:val="both"/>
        <w:rPr>
          <w:rFonts w:ascii="Times New Roman" w:hAnsi="Times New Roman"/>
          <w:sz w:val="26"/>
          <w:szCs w:val="26"/>
          <w:lang w:val="uk-UA"/>
        </w:rPr>
      </w:pPr>
    </w:p>
    <w:p w14:paraId="28370159" w14:textId="613B6FA6" w:rsidR="00DF42ED" w:rsidRDefault="00DF42ED" w:rsidP="00903456">
      <w:pPr>
        <w:pStyle w:val="a8"/>
        <w:tabs>
          <w:tab w:val="left" w:pos="180"/>
          <w:tab w:val="left" w:pos="993"/>
        </w:tabs>
        <w:ind w:left="7371"/>
        <w:jc w:val="both"/>
        <w:rPr>
          <w:rFonts w:ascii="Times New Roman" w:hAnsi="Times New Roman"/>
          <w:sz w:val="26"/>
          <w:szCs w:val="26"/>
          <w:lang w:val="uk-UA"/>
        </w:rPr>
      </w:pPr>
    </w:p>
    <w:p w14:paraId="4037159C" w14:textId="1C44E780" w:rsidR="00DF42ED" w:rsidRDefault="00DF42ED" w:rsidP="00903456">
      <w:pPr>
        <w:pStyle w:val="a8"/>
        <w:tabs>
          <w:tab w:val="left" w:pos="180"/>
          <w:tab w:val="left" w:pos="993"/>
        </w:tabs>
        <w:ind w:left="7371"/>
        <w:jc w:val="both"/>
        <w:rPr>
          <w:rFonts w:ascii="Times New Roman" w:hAnsi="Times New Roman"/>
          <w:sz w:val="26"/>
          <w:szCs w:val="26"/>
          <w:lang w:val="uk-UA"/>
        </w:rPr>
      </w:pPr>
    </w:p>
    <w:bookmarkEnd w:id="9"/>
    <w:p w14:paraId="1A903025" w14:textId="77777777" w:rsidR="00547A01" w:rsidRDefault="00547A01" w:rsidP="00547A01">
      <w:pPr>
        <w:pBdr>
          <w:top w:val="nil"/>
          <w:left w:val="nil"/>
          <w:bottom w:val="nil"/>
          <w:right w:val="nil"/>
          <w:between w:val="nil"/>
        </w:pBdr>
        <w:tabs>
          <w:tab w:val="left" w:pos="180"/>
          <w:tab w:val="left" w:pos="993"/>
        </w:tabs>
        <w:spacing w:after="0" w:line="240" w:lineRule="auto"/>
        <w:ind w:left="7371"/>
        <w:jc w:val="both"/>
        <w:rPr>
          <w:rFonts w:ascii="Times New Roman" w:hAnsi="Times New Roman"/>
          <w:color w:val="000000"/>
          <w:sz w:val="26"/>
          <w:szCs w:val="26"/>
        </w:rPr>
      </w:pPr>
      <w:r>
        <w:rPr>
          <w:rFonts w:ascii="Times New Roman" w:hAnsi="Times New Roman"/>
          <w:color w:val="000000"/>
          <w:sz w:val="26"/>
          <w:szCs w:val="26"/>
        </w:rPr>
        <w:t>Додаток № 2</w:t>
      </w:r>
    </w:p>
    <w:p w14:paraId="2893B882" w14:textId="77777777" w:rsidR="00547A01" w:rsidRDefault="00547A01" w:rsidP="00547A01">
      <w:pPr>
        <w:pBdr>
          <w:top w:val="nil"/>
          <w:left w:val="nil"/>
          <w:bottom w:val="nil"/>
          <w:right w:val="nil"/>
          <w:between w:val="nil"/>
        </w:pBdr>
        <w:tabs>
          <w:tab w:val="left" w:pos="180"/>
          <w:tab w:val="left" w:pos="993"/>
        </w:tabs>
        <w:spacing w:after="0" w:line="240" w:lineRule="auto"/>
        <w:ind w:left="7371"/>
        <w:jc w:val="both"/>
        <w:rPr>
          <w:rFonts w:ascii="Times New Roman" w:hAnsi="Times New Roman"/>
          <w:color w:val="000000"/>
          <w:sz w:val="24"/>
          <w:szCs w:val="24"/>
        </w:rPr>
      </w:pPr>
    </w:p>
    <w:p w14:paraId="461A2E7D" w14:textId="77777777" w:rsidR="00547A01" w:rsidRDefault="00547A01" w:rsidP="00547A01">
      <w:pPr>
        <w:spacing w:after="160" w:line="259" w:lineRule="auto"/>
        <w:jc w:val="center"/>
        <w:rPr>
          <w:rFonts w:ascii="Times New Roman" w:hAnsi="Times New Roman"/>
          <w:b/>
          <w:sz w:val="26"/>
          <w:szCs w:val="26"/>
        </w:rPr>
      </w:pPr>
      <w:bookmarkStart w:id="10" w:name="_gjdgxs" w:colFirst="0" w:colLast="0"/>
      <w:bookmarkEnd w:id="10"/>
      <w:r>
        <w:rPr>
          <w:rFonts w:ascii="Times New Roman" w:hAnsi="Times New Roman"/>
          <w:b/>
          <w:sz w:val="26"/>
          <w:szCs w:val="26"/>
        </w:rPr>
        <w:t>Технічна специфікація</w:t>
      </w:r>
    </w:p>
    <w:p w14:paraId="75765463" w14:textId="77777777" w:rsidR="00547A01" w:rsidRDefault="00547A01" w:rsidP="00547A01">
      <w:pPr>
        <w:spacing w:after="160" w:line="259" w:lineRule="auto"/>
        <w:jc w:val="center"/>
        <w:rPr>
          <w:rFonts w:ascii="Times New Roman" w:hAnsi="Times New Roman"/>
          <w:b/>
          <w:sz w:val="26"/>
          <w:szCs w:val="26"/>
          <w:u w:val="single"/>
        </w:rPr>
      </w:pPr>
      <w:r>
        <w:rPr>
          <w:rFonts w:ascii="Times New Roman" w:hAnsi="Times New Roman"/>
          <w:b/>
          <w:sz w:val="26"/>
          <w:szCs w:val="26"/>
          <w:u w:val="single"/>
        </w:rPr>
        <w:t>Інформація про необхідні технічні, якісні та кількісні характеристики</w:t>
      </w:r>
    </w:p>
    <w:p w14:paraId="57905825" w14:textId="77777777" w:rsidR="00547A01" w:rsidRDefault="00547A01" w:rsidP="00547A01">
      <w:pPr>
        <w:spacing w:after="0" w:line="240" w:lineRule="auto"/>
        <w:ind w:left="142" w:right="-93" w:firstLine="567"/>
        <w:jc w:val="both"/>
        <w:rPr>
          <w:rFonts w:ascii="Times New Roman" w:hAnsi="Times New Roman"/>
          <w:b/>
          <w:sz w:val="26"/>
          <w:szCs w:val="26"/>
        </w:rPr>
      </w:pPr>
      <w:r>
        <w:rPr>
          <w:rFonts w:ascii="Times New Roman" w:hAnsi="Times New Roman"/>
          <w:b/>
          <w:sz w:val="26"/>
          <w:szCs w:val="26"/>
        </w:rPr>
        <w:t>Предмет закупівлі:</w:t>
      </w:r>
      <w:r>
        <w:rPr>
          <w:rFonts w:ascii="Times New Roman" w:hAnsi="Times New Roman"/>
          <w:sz w:val="26"/>
          <w:szCs w:val="26"/>
        </w:rPr>
        <w:t xml:space="preserve"> </w:t>
      </w:r>
      <w:bookmarkStart w:id="11" w:name="_Hlk87447606"/>
      <w:r>
        <w:rPr>
          <w:rFonts w:ascii="Times New Roman" w:hAnsi="Times New Roman"/>
          <w:b/>
          <w:sz w:val="26"/>
          <w:szCs w:val="26"/>
        </w:rPr>
        <w:t>згідно  ДК 021:2015: 31430000-9 Електричні акумулятори (Лінійно-інтерактивне джерело безперебійного живлення)</w:t>
      </w:r>
    </w:p>
    <w:p w14:paraId="579258C9" w14:textId="77777777" w:rsidR="00547A01" w:rsidRDefault="00547A01" w:rsidP="00547A01">
      <w:pPr>
        <w:spacing w:after="0" w:line="240" w:lineRule="auto"/>
        <w:ind w:left="142" w:right="-93" w:firstLine="140"/>
        <w:jc w:val="both"/>
        <w:rPr>
          <w:rFonts w:ascii="Times New Roman" w:hAnsi="Times New Roman"/>
          <w:b/>
          <w:sz w:val="26"/>
          <w:szCs w:val="26"/>
        </w:rPr>
      </w:pPr>
    </w:p>
    <w:bookmarkEnd w:id="11"/>
    <w:p w14:paraId="2464EC97" w14:textId="77777777" w:rsidR="00547A01" w:rsidRDefault="00547A01" w:rsidP="00547A01">
      <w:pPr>
        <w:widowControl w:val="0"/>
        <w:spacing w:after="0" w:line="240" w:lineRule="auto"/>
        <w:ind w:left="142"/>
        <w:jc w:val="both"/>
        <w:rPr>
          <w:rFonts w:ascii="Times New Roman" w:hAnsi="Times New Roman"/>
          <w:sz w:val="26"/>
          <w:szCs w:val="26"/>
        </w:rPr>
      </w:pPr>
      <w:r>
        <w:rPr>
          <w:rFonts w:ascii="Times New Roman" w:hAnsi="Times New Roman"/>
          <w:b/>
          <w:sz w:val="26"/>
          <w:szCs w:val="26"/>
        </w:rPr>
        <w:t>Мета / Обґрунтування закупівлі:</w:t>
      </w:r>
      <w:r>
        <w:rPr>
          <w:rFonts w:ascii="Times New Roman" w:hAnsi="Times New Roman"/>
          <w:sz w:val="26"/>
          <w:szCs w:val="26"/>
        </w:rPr>
        <w:t xml:space="preserve"> Дана закупівля необхідна для забезпечення проведення діагностики туберкульозу в рамках програми Глобального фонду для боротьби із СНІДом, туберкульозом та малярією.</w:t>
      </w:r>
    </w:p>
    <w:p w14:paraId="4ED520F7" w14:textId="77777777" w:rsidR="00547A01" w:rsidRDefault="00547A01" w:rsidP="00547A01">
      <w:pPr>
        <w:spacing w:after="0" w:line="240" w:lineRule="auto"/>
        <w:rPr>
          <w:rFonts w:ascii="Times New Roman" w:hAnsi="Times New Roman"/>
          <w:b/>
        </w:rPr>
      </w:pPr>
    </w:p>
    <w:p w14:paraId="615E81D7" w14:textId="77777777" w:rsidR="00547A01" w:rsidRDefault="00547A01" w:rsidP="00547A01">
      <w:pPr>
        <w:spacing w:after="0" w:line="240" w:lineRule="auto"/>
        <w:rPr>
          <w:rFonts w:ascii="Times New Roman" w:hAnsi="Times New Roman"/>
          <w:b/>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6946"/>
      </w:tblGrid>
      <w:tr w:rsidR="00547A01" w14:paraId="22739B03" w14:textId="77777777" w:rsidTr="00564E16">
        <w:tc>
          <w:tcPr>
            <w:tcW w:w="3119" w:type="dxa"/>
            <w:shd w:val="clear" w:color="auto" w:fill="auto"/>
          </w:tcPr>
          <w:p w14:paraId="01A7F458" w14:textId="77777777" w:rsidR="00547A01" w:rsidRDefault="00547A01" w:rsidP="00564E16">
            <w:pPr>
              <w:widowControl w:val="0"/>
              <w:spacing w:after="0" w:line="240" w:lineRule="auto"/>
              <w:ind w:left="34"/>
              <w:rPr>
                <w:rFonts w:ascii="Times New Roman" w:hAnsi="Times New Roman"/>
                <w:b/>
                <w:color w:val="000000"/>
              </w:rPr>
            </w:pPr>
            <w:bookmarkStart w:id="12" w:name="_30j0zll" w:colFirst="0" w:colLast="0"/>
            <w:bookmarkEnd w:id="12"/>
            <w:r>
              <w:rPr>
                <w:rFonts w:ascii="Times New Roman" w:hAnsi="Times New Roman"/>
                <w:b/>
                <w:color w:val="000000"/>
              </w:rPr>
              <w:t>Назва предмету закупівлі:</w:t>
            </w:r>
          </w:p>
        </w:tc>
        <w:tc>
          <w:tcPr>
            <w:tcW w:w="6946" w:type="dxa"/>
          </w:tcPr>
          <w:p w14:paraId="23558247" w14:textId="77777777" w:rsidR="00547A01" w:rsidRDefault="00547A01" w:rsidP="00564E16">
            <w:pPr>
              <w:spacing w:after="0" w:line="240" w:lineRule="auto"/>
              <w:rPr>
                <w:rFonts w:ascii="Times New Roman" w:hAnsi="Times New Roman"/>
                <w:color w:val="000000"/>
              </w:rPr>
            </w:pPr>
            <w:r>
              <w:rPr>
                <w:rFonts w:ascii="Times New Roman" w:hAnsi="Times New Roman"/>
                <w:b/>
                <w:sz w:val="26"/>
                <w:szCs w:val="26"/>
              </w:rPr>
              <w:t>Лінійно-інтерактивне джерело безперебійного живлення</w:t>
            </w:r>
          </w:p>
        </w:tc>
      </w:tr>
      <w:tr w:rsidR="00547A01" w14:paraId="0FC53291" w14:textId="77777777" w:rsidTr="00564E16">
        <w:tc>
          <w:tcPr>
            <w:tcW w:w="3119" w:type="dxa"/>
            <w:shd w:val="clear" w:color="auto" w:fill="auto"/>
          </w:tcPr>
          <w:p w14:paraId="480E906D" w14:textId="77777777" w:rsidR="00547A01" w:rsidRDefault="00547A01" w:rsidP="00564E16">
            <w:pPr>
              <w:widowControl w:val="0"/>
              <w:spacing w:after="0" w:line="240" w:lineRule="auto"/>
              <w:ind w:left="34"/>
              <w:rPr>
                <w:rFonts w:ascii="Times New Roman" w:hAnsi="Times New Roman"/>
                <w:b/>
                <w:color w:val="000000"/>
              </w:rPr>
            </w:pPr>
            <w:r>
              <w:rPr>
                <w:rFonts w:ascii="Times New Roman" w:hAnsi="Times New Roman"/>
                <w:b/>
                <w:color w:val="000000"/>
              </w:rPr>
              <w:t>Кількість:</w:t>
            </w:r>
          </w:p>
        </w:tc>
        <w:tc>
          <w:tcPr>
            <w:tcW w:w="6946" w:type="dxa"/>
          </w:tcPr>
          <w:p w14:paraId="71C78EFB" w14:textId="77777777" w:rsidR="00547A01" w:rsidRDefault="00547A01" w:rsidP="00564E16">
            <w:pPr>
              <w:widowControl w:val="0"/>
              <w:spacing w:after="0" w:line="240" w:lineRule="auto"/>
              <w:jc w:val="both"/>
              <w:rPr>
                <w:rFonts w:ascii="Times New Roman" w:hAnsi="Times New Roman"/>
              </w:rPr>
            </w:pPr>
            <w:r>
              <w:rPr>
                <w:rFonts w:ascii="Times New Roman" w:hAnsi="Times New Roman"/>
              </w:rPr>
              <w:t>129 штук</w:t>
            </w:r>
          </w:p>
        </w:tc>
      </w:tr>
      <w:tr w:rsidR="00547A01" w14:paraId="0F7E224E" w14:textId="77777777" w:rsidTr="00564E16">
        <w:tc>
          <w:tcPr>
            <w:tcW w:w="3119" w:type="dxa"/>
            <w:shd w:val="clear" w:color="auto" w:fill="auto"/>
          </w:tcPr>
          <w:p w14:paraId="1B319010" w14:textId="77777777" w:rsidR="00547A01" w:rsidRDefault="00547A01" w:rsidP="00564E16">
            <w:pPr>
              <w:widowControl w:val="0"/>
              <w:spacing w:after="0" w:line="240" w:lineRule="auto"/>
              <w:ind w:left="34"/>
              <w:rPr>
                <w:rFonts w:ascii="Times New Roman" w:hAnsi="Times New Roman"/>
                <w:b/>
                <w:color w:val="000000"/>
              </w:rPr>
            </w:pPr>
            <w:r>
              <w:rPr>
                <w:rFonts w:ascii="Times New Roman" w:hAnsi="Times New Roman"/>
                <w:b/>
                <w:color w:val="000000"/>
              </w:rPr>
              <w:t>Гарантійний строк</w:t>
            </w:r>
          </w:p>
        </w:tc>
        <w:tc>
          <w:tcPr>
            <w:tcW w:w="6946" w:type="dxa"/>
          </w:tcPr>
          <w:p w14:paraId="57706FCE" w14:textId="77777777" w:rsidR="00547A01" w:rsidRDefault="00547A01" w:rsidP="00564E16">
            <w:pPr>
              <w:widowControl w:val="0"/>
              <w:spacing w:after="0" w:line="240" w:lineRule="auto"/>
              <w:jc w:val="both"/>
              <w:rPr>
                <w:rFonts w:ascii="Times New Roman" w:hAnsi="Times New Roman"/>
              </w:rPr>
            </w:pPr>
            <w:r>
              <w:rPr>
                <w:rFonts w:ascii="Times New Roman" w:hAnsi="Times New Roman"/>
                <w:i/>
                <w:color w:val="FF0000"/>
              </w:rPr>
              <w:t>Вказати гарантійний строк на запропонований товару</w:t>
            </w:r>
          </w:p>
        </w:tc>
      </w:tr>
      <w:tr w:rsidR="00547A01" w14:paraId="3C603B4A" w14:textId="77777777" w:rsidTr="00564E16">
        <w:tc>
          <w:tcPr>
            <w:tcW w:w="3119" w:type="dxa"/>
            <w:shd w:val="clear" w:color="auto" w:fill="auto"/>
          </w:tcPr>
          <w:p w14:paraId="74F6D676" w14:textId="77777777" w:rsidR="00547A01" w:rsidRDefault="00547A01" w:rsidP="00564E16">
            <w:pPr>
              <w:widowControl w:val="0"/>
              <w:spacing w:after="0" w:line="240" w:lineRule="auto"/>
              <w:ind w:left="34"/>
              <w:rPr>
                <w:rFonts w:ascii="Times New Roman" w:hAnsi="Times New Roman"/>
                <w:b/>
                <w:color w:val="000000"/>
              </w:rPr>
            </w:pPr>
            <w:r>
              <w:rPr>
                <w:rFonts w:ascii="Times New Roman" w:hAnsi="Times New Roman"/>
                <w:b/>
                <w:color w:val="000000"/>
              </w:rPr>
              <w:t xml:space="preserve">Торгівельна назва товару </w:t>
            </w:r>
          </w:p>
        </w:tc>
        <w:tc>
          <w:tcPr>
            <w:tcW w:w="6946" w:type="dxa"/>
          </w:tcPr>
          <w:p w14:paraId="3C8E5BB0" w14:textId="77777777" w:rsidR="00547A01" w:rsidRDefault="00547A01" w:rsidP="00564E16">
            <w:pPr>
              <w:widowControl w:val="0"/>
              <w:spacing w:after="0" w:line="240" w:lineRule="auto"/>
              <w:jc w:val="both"/>
              <w:rPr>
                <w:rFonts w:ascii="Times New Roman" w:hAnsi="Times New Roman"/>
              </w:rPr>
            </w:pPr>
            <w:r>
              <w:rPr>
                <w:rFonts w:ascii="Times New Roman" w:hAnsi="Times New Roman"/>
                <w:i/>
                <w:color w:val="FF0000"/>
              </w:rPr>
              <w:t>Вказати марку і модель запропонованого товару</w:t>
            </w:r>
          </w:p>
        </w:tc>
      </w:tr>
      <w:tr w:rsidR="00547A01" w14:paraId="3B46BAFD" w14:textId="77777777" w:rsidTr="00564E16">
        <w:tc>
          <w:tcPr>
            <w:tcW w:w="3119" w:type="dxa"/>
            <w:shd w:val="clear" w:color="auto" w:fill="auto"/>
          </w:tcPr>
          <w:p w14:paraId="52CF633E" w14:textId="77777777" w:rsidR="00547A01" w:rsidRDefault="00547A01" w:rsidP="00564E16">
            <w:pPr>
              <w:widowControl w:val="0"/>
              <w:spacing w:after="0" w:line="240" w:lineRule="auto"/>
              <w:rPr>
                <w:rFonts w:ascii="Times New Roman" w:hAnsi="Times New Roman"/>
                <w:b/>
                <w:color w:val="000000"/>
              </w:rPr>
            </w:pPr>
            <w:r>
              <w:rPr>
                <w:rFonts w:ascii="Times New Roman" w:hAnsi="Times New Roman"/>
                <w:b/>
                <w:color w:val="000000"/>
              </w:rPr>
              <w:t>Назва виробника</w:t>
            </w:r>
          </w:p>
        </w:tc>
        <w:tc>
          <w:tcPr>
            <w:tcW w:w="6946" w:type="dxa"/>
          </w:tcPr>
          <w:p w14:paraId="791F27CC" w14:textId="77777777" w:rsidR="00547A01" w:rsidRDefault="00547A01" w:rsidP="00564E16">
            <w:pPr>
              <w:widowControl w:val="0"/>
              <w:spacing w:after="0" w:line="240" w:lineRule="auto"/>
              <w:jc w:val="both"/>
              <w:rPr>
                <w:rFonts w:ascii="Times New Roman" w:hAnsi="Times New Roman"/>
              </w:rPr>
            </w:pPr>
            <w:r>
              <w:rPr>
                <w:rFonts w:ascii="Times New Roman" w:hAnsi="Times New Roman"/>
                <w:i/>
                <w:color w:val="FF0000"/>
              </w:rPr>
              <w:t>Вказати назву виробника запропонованого товару</w:t>
            </w:r>
          </w:p>
        </w:tc>
      </w:tr>
      <w:tr w:rsidR="00547A01" w14:paraId="2527B7E1" w14:textId="77777777" w:rsidTr="00564E16">
        <w:tc>
          <w:tcPr>
            <w:tcW w:w="3119" w:type="dxa"/>
            <w:shd w:val="clear" w:color="auto" w:fill="auto"/>
          </w:tcPr>
          <w:p w14:paraId="23805BBF" w14:textId="77777777" w:rsidR="00547A01" w:rsidRDefault="00547A01" w:rsidP="00564E16">
            <w:pPr>
              <w:widowControl w:val="0"/>
              <w:spacing w:after="0" w:line="240" w:lineRule="auto"/>
              <w:rPr>
                <w:rFonts w:ascii="Times New Roman" w:hAnsi="Times New Roman"/>
                <w:b/>
                <w:color w:val="000000"/>
              </w:rPr>
            </w:pPr>
            <w:r>
              <w:rPr>
                <w:rFonts w:ascii="Times New Roman" w:hAnsi="Times New Roman"/>
                <w:b/>
                <w:color w:val="000000"/>
              </w:rPr>
              <w:t>Країна виробництва</w:t>
            </w:r>
          </w:p>
        </w:tc>
        <w:tc>
          <w:tcPr>
            <w:tcW w:w="6946" w:type="dxa"/>
          </w:tcPr>
          <w:p w14:paraId="0E4C6E14" w14:textId="77777777" w:rsidR="00547A01" w:rsidRDefault="00547A01" w:rsidP="00564E16">
            <w:pPr>
              <w:widowControl w:val="0"/>
              <w:spacing w:after="0" w:line="240" w:lineRule="auto"/>
              <w:jc w:val="both"/>
              <w:rPr>
                <w:rFonts w:ascii="Times New Roman" w:hAnsi="Times New Roman"/>
              </w:rPr>
            </w:pPr>
            <w:r>
              <w:rPr>
                <w:rFonts w:ascii="Times New Roman" w:hAnsi="Times New Roman"/>
                <w:i/>
                <w:color w:val="FF0000"/>
              </w:rPr>
              <w:t>Вказати країну виробництва запропонованого товару</w:t>
            </w:r>
          </w:p>
        </w:tc>
      </w:tr>
    </w:tbl>
    <w:p w14:paraId="7FC5F891" w14:textId="02780CA4" w:rsidR="00547A01" w:rsidRDefault="00547A01" w:rsidP="00547A01">
      <w:pPr>
        <w:spacing w:after="0" w:line="240" w:lineRule="auto"/>
        <w:rPr>
          <w:rFonts w:ascii="Times New Roman" w:hAnsi="Times New Roman"/>
          <w: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4536"/>
        <w:gridCol w:w="2410"/>
      </w:tblGrid>
      <w:tr w:rsidR="00C521FA" w:rsidRPr="00401077" w14:paraId="3762A5A6" w14:textId="602B6813" w:rsidTr="009F1843">
        <w:tc>
          <w:tcPr>
            <w:tcW w:w="3119" w:type="dxa"/>
            <w:vAlign w:val="center"/>
          </w:tcPr>
          <w:p w14:paraId="38B91D9E" w14:textId="34586319" w:rsidR="00C521FA" w:rsidRPr="00C521FA" w:rsidRDefault="00C521FA" w:rsidP="0061486A">
            <w:pPr>
              <w:spacing w:after="0" w:line="240" w:lineRule="auto"/>
              <w:rPr>
                <w:rFonts w:ascii="Times New Roman" w:hAnsi="Times New Roman"/>
                <w:color w:val="000000"/>
                <w:sz w:val="24"/>
                <w:szCs w:val="24"/>
              </w:rPr>
            </w:pPr>
            <w:r>
              <w:rPr>
                <w:rFonts w:ascii="Times New Roman" w:hAnsi="Times New Roman"/>
                <w:b/>
                <w:color w:val="000000"/>
                <w:sz w:val="24"/>
                <w:szCs w:val="24"/>
              </w:rPr>
              <w:t>Технічні характеристики</w:t>
            </w:r>
          </w:p>
        </w:tc>
        <w:tc>
          <w:tcPr>
            <w:tcW w:w="4536" w:type="dxa"/>
            <w:vAlign w:val="center"/>
          </w:tcPr>
          <w:p w14:paraId="30B1FDCE" w14:textId="3DDE90D2" w:rsidR="00C521FA" w:rsidRPr="00C521FA" w:rsidRDefault="00C521FA" w:rsidP="0061486A">
            <w:pPr>
              <w:spacing w:after="0" w:line="240" w:lineRule="auto"/>
              <w:rPr>
                <w:rFonts w:ascii="Times New Roman" w:hAnsi="Times New Roman"/>
                <w:color w:val="000000"/>
                <w:sz w:val="24"/>
                <w:szCs w:val="24"/>
                <w:lang w:val="ru-RU"/>
              </w:rPr>
            </w:pPr>
            <w:r>
              <w:rPr>
                <w:rFonts w:ascii="Times New Roman" w:hAnsi="Times New Roman"/>
                <w:b/>
                <w:color w:val="000000"/>
              </w:rPr>
              <w:t>Технічні Вимоги</w:t>
            </w:r>
          </w:p>
        </w:tc>
        <w:tc>
          <w:tcPr>
            <w:tcW w:w="2410" w:type="dxa"/>
          </w:tcPr>
          <w:p w14:paraId="1E66A0DB" w14:textId="77777777" w:rsidR="00C521FA" w:rsidRDefault="00C521FA" w:rsidP="0061486A">
            <w:pPr>
              <w:tabs>
                <w:tab w:val="left" w:pos="708"/>
                <w:tab w:val="center" w:pos="4536"/>
                <w:tab w:val="right" w:pos="9072"/>
              </w:tabs>
              <w:spacing w:after="0" w:line="240" w:lineRule="auto"/>
              <w:jc w:val="center"/>
              <w:rPr>
                <w:rFonts w:ascii="Times New Roman" w:hAnsi="Times New Roman"/>
                <w:b/>
                <w:sz w:val="24"/>
                <w:szCs w:val="24"/>
              </w:rPr>
            </w:pPr>
            <w:r>
              <w:rPr>
                <w:rFonts w:ascii="Times New Roman" w:hAnsi="Times New Roman"/>
                <w:b/>
                <w:sz w:val="24"/>
                <w:szCs w:val="24"/>
              </w:rPr>
              <w:t>Відповідність (так/ні)</w:t>
            </w:r>
          </w:p>
          <w:p w14:paraId="7C449437" w14:textId="6235BFDB" w:rsidR="00C521FA" w:rsidRPr="00C521FA" w:rsidRDefault="00C521FA" w:rsidP="0061486A">
            <w:pPr>
              <w:spacing w:after="0" w:line="240" w:lineRule="auto"/>
              <w:rPr>
                <w:rFonts w:ascii="Times New Roman" w:hAnsi="Times New Roman"/>
                <w:color w:val="000000"/>
                <w:sz w:val="24"/>
                <w:szCs w:val="24"/>
                <w:lang w:val="ru-RU"/>
              </w:rPr>
            </w:pPr>
            <w:r>
              <w:rPr>
                <w:rFonts w:ascii="Times New Roman" w:hAnsi="Times New Roman"/>
                <w:b/>
                <w:sz w:val="24"/>
                <w:szCs w:val="24"/>
              </w:rPr>
              <w:t>з посиланням на сторінку з технічної документації</w:t>
            </w:r>
          </w:p>
        </w:tc>
      </w:tr>
      <w:tr w:rsidR="00C521FA" w:rsidRPr="00401077" w14:paraId="5D9E554F" w14:textId="6DF6F0B9" w:rsidTr="009F1843">
        <w:tc>
          <w:tcPr>
            <w:tcW w:w="3119" w:type="dxa"/>
            <w:vAlign w:val="center"/>
          </w:tcPr>
          <w:p w14:paraId="253FA46D"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Потужність, не менше</w:t>
            </w:r>
          </w:p>
        </w:tc>
        <w:tc>
          <w:tcPr>
            <w:tcW w:w="4536" w:type="dxa"/>
            <w:vAlign w:val="center"/>
          </w:tcPr>
          <w:p w14:paraId="1593AE9C" w14:textId="77777777" w:rsidR="00C521FA" w:rsidRPr="00C521FA" w:rsidRDefault="00C521FA" w:rsidP="0061486A">
            <w:pPr>
              <w:spacing w:after="0" w:line="240" w:lineRule="auto"/>
              <w:rPr>
                <w:rFonts w:ascii="Times New Roman" w:hAnsi="Times New Roman"/>
                <w:color w:val="000000"/>
                <w:sz w:val="24"/>
                <w:szCs w:val="24"/>
                <w:lang w:val="ru-RU"/>
              </w:rPr>
            </w:pPr>
            <w:r w:rsidRPr="00C521FA">
              <w:rPr>
                <w:rFonts w:ascii="Times New Roman" w:hAnsi="Times New Roman"/>
                <w:color w:val="000000"/>
                <w:sz w:val="24"/>
                <w:szCs w:val="24"/>
                <w:lang w:val="ru-RU"/>
              </w:rPr>
              <w:t>1</w:t>
            </w:r>
            <w:r w:rsidRPr="00C521FA">
              <w:rPr>
                <w:rFonts w:ascii="Times New Roman" w:hAnsi="Times New Roman"/>
                <w:color w:val="000000"/>
                <w:sz w:val="24"/>
                <w:szCs w:val="24"/>
                <w:lang w:val="en-US"/>
              </w:rPr>
              <w:t>60</w:t>
            </w:r>
            <w:r w:rsidRPr="00C521FA">
              <w:rPr>
                <w:rFonts w:ascii="Times New Roman" w:hAnsi="Times New Roman"/>
                <w:color w:val="000000"/>
                <w:sz w:val="24"/>
                <w:szCs w:val="24"/>
              </w:rPr>
              <w:t>0VA (</w:t>
            </w:r>
            <w:r w:rsidRPr="00C521FA">
              <w:rPr>
                <w:rFonts w:ascii="Times New Roman" w:hAnsi="Times New Roman"/>
                <w:color w:val="000000"/>
                <w:sz w:val="24"/>
                <w:szCs w:val="24"/>
                <w:lang w:val="en-US"/>
              </w:rPr>
              <w:t>96</w:t>
            </w:r>
            <w:r w:rsidRPr="00C521FA">
              <w:rPr>
                <w:rFonts w:ascii="Times New Roman" w:hAnsi="Times New Roman"/>
                <w:color w:val="000000"/>
                <w:sz w:val="24"/>
                <w:szCs w:val="24"/>
              </w:rPr>
              <w:t>0W)</w:t>
            </w:r>
          </w:p>
        </w:tc>
        <w:tc>
          <w:tcPr>
            <w:tcW w:w="2410" w:type="dxa"/>
          </w:tcPr>
          <w:p w14:paraId="357DD508" w14:textId="77777777" w:rsidR="00C521FA" w:rsidRPr="00C521FA" w:rsidRDefault="00C521FA" w:rsidP="0061486A">
            <w:pPr>
              <w:spacing w:after="0" w:line="240" w:lineRule="auto"/>
              <w:rPr>
                <w:rFonts w:ascii="Times New Roman" w:hAnsi="Times New Roman"/>
                <w:color w:val="000000"/>
                <w:sz w:val="24"/>
                <w:szCs w:val="24"/>
                <w:lang w:val="ru-RU"/>
              </w:rPr>
            </w:pPr>
          </w:p>
        </w:tc>
      </w:tr>
      <w:tr w:rsidR="00C521FA" w:rsidRPr="00401077" w14:paraId="24EF0C8E" w14:textId="37625612" w:rsidTr="009F1843">
        <w:tc>
          <w:tcPr>
            <w:tcW w:w="3119" w:type="dxa"/>
            <w:vAlign w:val="center"/>
          </w:tcPr>
          <w:p w14:paraId="1E3BB236"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 xml:space="preserve">Топологія </w:t>
            </w:r>
          </w:p>
        </w:tc>
        <w:tc>
          <w:tcPr>
            <w:tcW w:w="4536" w:type="dxa"/>
            <w:vAlign w:val="center"/>
          </w:tcPr>
          <w:p w14:paraId="7330746A"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Лінійно-інтерактивний, з вбудованим регулятором напруги</w:t>
            </w:r>
          </w:p>
        </w:tc>
        <w:tc>
          <w:tcPr>
            <w:tcW w:w="2410" w:type="dxa"/>
          </w:tcPr>
          <w:p w14:paraId="528CB2ED" w14:textId="77777777" w:rsidR="00C521FA" w:rsidRPr="00C521FA" w:rsidRDefault="00C521FA" w:rsidP="0061486A">
            <w:pPr>
              <w:spacing w:after="0" w:line="240" w:lineRule="auto"/>
              <w:rPr>
                <w:rFonts w:ascii="Times New Roman" w:hAnsi="Times New Roman"/>
                <w:color w:val="000000"/>
                <w:sz w:val="24"/>
                <w:szCs w:val="24"/>
              </w:rPr>
            </w:pPr>
          </w:p>
        </w:tc>
      </w:tr>
      <w:tr w:rsidR="00C521FA" w:rsidRPr="00401077" w14:paraId="4B9F66DD" w14:textId="7AB90563" w:rsidTr="009F1843">
        <w:tc>
          <w:tcPr>
            <w:tcW w:w="3119" w:type="dxa"/>
            <w:vAlign w:val="center"/>
          </w:tcPr>
          <w:p w14:paraId="01C17BC8"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Діапазон вхідної напруги, не гірше</w:t>
            </w:r>
          </w:p>
        </w:tc>
        <w:tc>
          <w:tcPr>
            <w:tcW w:w="4536" w:type="dxa"/>
            <w:vAlign w:val="center"/>
          </w:tcPr>
          <w:p w14:paraId="76B6531D"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156-</w:t>
            </w:r>
            <w:r w:rsidRPr="00C521FA">
              <w:rPr>
                <w:rFonts w:ascii="Times New Roman" w:hAnsi="Times New Roman"/>
                <w:color w:val="000000"/>
                <w:sz w:val="24"/>
                <w:szCs w:val="24"/>
                <w:lang w:val="ru-RU"/>
              </w:rPr>
              <w:t>300</w:t>
            </w:r>
            <w:r w:rsidRPr="00C521FA">
              <w:rPr>
                <w:rFonts w:ascii="Times New Roman" w:hAnsi="Times New Roman"/>
                <w:color w:val="000000"/>
                <w:sz w:val="24"/>
                <w:szCs w:val="24"/>
              </w:rPr>
              <w:t>В, з можливістю налаштування</w:t>
            </w:r>
          </w:p>
        </w:tc>
        <w:tc>
          <w:tcPr>
            <w:tcW w:w="2410" w:type="dxa"/>
          </w:tcPr>
          <w:p w14:paraId="27109842" w14:textId="77777777" w:rsidR="00C521FA" w:rsidRPr="00C521FA" w:rsidRDefault="00C521FA" w:rsidP="0061486A">
            <w:pPr>
              <w:spacing w:after="0" w:line="240" w:lineRule="auto"/>
              <w:rPr>
                <w:rFonts w:ascii="Times New Roman" w:hAnsi="Times New Roman"/>
                <w:color w:val="000000"/>
                <w:sz w:val="24"/>
                <w:szCs w:val="24"/>
              </w:rPr>
            </w:pPr>
          </w:p>
        </w:tc>
      </w:tr>
      <w:tr w:rsidR="00C521FA" w:rsidRPr="00401077" w14:paraId="08565B69" w14:textId="42ADE807" w:rsidTr="009F1843">
        <w:tc>
          <w:tcPr>
            <w:tcW w:w="3119" w:type="dxa"/>
            <w:vAlign w:val="center"/>
          </w:tcPr>
          <w:p w14:paraId="3D3A0946"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Вхідна частота</w:t>
            </w:r>
          </w:p>
        </w:tc>
        <w:tc>
          <w:tcPr>
            <w:tcW w:w="4536" w:type="dxa"/>
            <w:vAlign w:val="center"/>
          </w:tcPr>
          <w:p w14:paraId="768285DD"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 xml:space="preserve">50/60 </w:t>
            </w:r>
            <w:proofErr w:type="spellStart"/>
            <w:r w:rsidRPr="00C521FA">
              <w:rPr>
                <w:rFonts w:ascii="Times New Roman" w:hAnsi="Times New Roman"/>
                <w:color w:val="000000"/>
                <w:sz w:val="24"/>
                <w:szCs w:val="24"/>
              </w:rPr>
              <w:t>Гц</w:t>
            </w:r>
            <w:proofErr w:type="spellEnd"/>
            <w:r w:rsidRPr="00C521FA">
              <w:rPr>
                <w:rFonts w:ascii="Times New Roman" w:hAnsi="Times New Roman"/>
                <w:color w:val="000000"/>
                <w:sz w:val="24"/>
                <w:szCs w:val="24"/>
              </w:rPr>
              <w:t xml:space="preserve"> +/- 3 </w:t>
            </w:r>
            <w:proofErr w:type="spellStart"/>
            <w:r w:rsidRPr="00C521FA">
              <w:rPr>
                <w:rFonts w:ascii="Times New Roman" w:hAnsi="Times New Roman"/>
                <w:color w:val="000000"/>
                <w:sz w:val="24"/>
                <w:szCs w:val="24"/>
              </w:rPr>
              <w:t>Гц</w:t>
            </w:r>
            <w:proofErr w:type="spellEnd"/>
          </w:p>
        </w:tc>
        <w:tc>
          <w:tcPr>
            <w:tcW w:w="2410" w:type="dxa"/>
          </w:tcPr>
          <w:p w14:paraId="24AB3C65" w14:textId="77777777" w:rsidR="00C521FA" w:rsidRPr="00C521FA" w:rsidRDefault="00C521FA" w:rsidP="0061486A">
            <w:pPr>
              <w:spacing w:after="0" w:line="240" w:lineRule="auto"/>
              <w:rPr>
                <w:rFonts w:ascii="Times New Roman" w:hAnsi="Times New Roman"/>
                <w:color w:val="000000"/>
                <w:sz w:val="24"/>
                <w:szCs w:val="24"/>
              </w:rPr>
            </w:pPr>
          </w:p>
        </w:tc>
      </w:tr>
      <w:tr w:rsidR="00C521FA" w:rsidRPr="00401077" w14:paraId="416084BE" w14:textId="5838BF17" w:rsidTr="009F1843">
        <w:tc>
          <w:tcPr>
            <w:tcW w:w="3119" w:type="dxa"/>
            <w:vAlign w:val="center"/>
          </w:tcPr>
          <w:p w14:paraId="73FD82D0"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Вихідна напруга при роботі від батареї</w:t>
            </w:r>
          </w:p>
        </w:tc>
        <w:tc>
          <w:tcPr>
            <w:tcW w:w="4536" w:type="dxa"/>
            <w:vAlign w:val="center"/>
          </w:tcPr>
          <w:p w14:paraId="5F906431"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Апроксимована синусоїда, 230В</w:t>
            </w:r>
          </w:p>
        </w:tc>
        <w:tc>
          <w:tcPr>
            <w:tcW w:w="2410" w:type="dxa"/>
          </w:tcPr>
          <w:p w14:paraId="1407AB60" w14:textId="77777777" w:rsidR="00C521FA" w:rsidRPr="00C521FA" w:rsidRDefault="00C521FA" w:rsidP="0061486A">
            <w:pPr>
              <w:spacing w:after="0" w:line="240" w:lineRule="auto"/>
              <w:rPr>
                <w:rFonts w:ascii="Times New Roman" w:hAnsi="Times New Roman"/>
                <w:color w:val="000000"/>
                <w:sz w:val="24"/>
                <w:szCs w:val="24"/>
              </w:rPr>
            </w:pPr>
          </w:p>
        </w:tc>
      </w:tr>
      <w:tr w:rsidR="00C521FA" w:rsidRPr="00401077" w14:paraId="3410355F" w14:textId="0546496F" w:rsidTr="009F1843">
        <w:tc>
          <w:tcPr>
            <w:tcW w:w="3119" w:type="dxa"/>
            <w:vAlign w:val="center"/>
          </w:tcPr>
          <w:p w14:paraId="2ED137CE"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Час перемикання</w:t>
            </w:r>
          </w:p>
        </w:tc>
        <w:tc>
          <w:tcPr>
            <w:tcW w:w="4536" w:type="dxa"/>
            <w:vAlign w:val="center"/>
          </w:tcPr>
          <w:p w14:paraId="2B5697F4"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lang w:val="en-US"/>
              </w:rPr>
              <w:t>8</w:t>
            </w:r>
            <w:r w:rsidRPr="00C521FA">
              <w:rPr>
                <w:rFonts w:ascii="Times New Roman" w:hAnsi="Times New Roman"/>
                <w:color w:val="000000"/>
                <w:sz w:val="24"/>
                <w:szCs w:val="24"/>
              </w:rPr>
              <w:t xml:space="preserve">мс - </w:t>
            </w:r>
            <w:proofErr w:type="spellStart"/>
            <w:r w:rsidRPr="00C521FA">
              <w:rPr>
                <w:rFonts w:ascii="Times New Roman" w:hAnsi="Times New Roman"/>
                <w:color w:val="000000"/>
                <w:sz w:val="24"/>
                <w:szCs w:val="24"/>
              </w:rPr>
              <w:t>типово</w:t>
            </w:r>
            <w:proofErr w:type="spellEnd"/>
            <w:r w:rsidRPr="00C521FA">
              <w:rPr>
                <w:rFonts w:ascii="Times New Roman" w:hAnsi="Times New Roman"/>
                <w:color w:val="000000"/>
                <w:sz w:val="24"/>
                <w:szCs w:val="24"/>
              </w:rPr>
              <w:t>, 1</w:t>
            </w:r>
            <w:r w:rsidRPr="00C521FA">
              <w:rPr>
                <w:rFonts w:ascii="Times New Roman" w:hAnsi="Times New Roman"/>
                <w:color w:val="000000"/>
                <w:sz w:val="24"/>
                <w:szCs w:val="24"/>
                <w:lang w:val="en-US"/>
              </w:rPr>
              <w:t>0</w:t>
            </w:r>
            <w:r w:rsidRPr="00C521FA">
              <w:rPr>
                <w:rFonts w:ascii="Times New Roman" w:hAnsi="Times New Roman"/>
                <w:color w:val="000000"/>
                <w:sz w:val="24"/>
                <w:szCs w:val="24"/>
              </w:rPr>
              <w:t>мс - максимально</w:t>
            </w:r>
          </w:p>
        </w:tc>
        <w:tc>
          <w:tcPr>
            <w:tcW w:w="2410" w:type="dxa"/>
          </w:tcPr>
          <w:p w14:paraId="747BECB4" w14:textId="77777777" w:rsidR="00C521FA" w:rsidRPr="00C521FA" w:rsidRDefault="00C521FA" w:rsidP="0061486A">
            <w:pPr>
              <w:spacing w:after="0" w:line="240" w:lineRule="auto"/>
              <w:rPr>
                <w:rFonts w:ascii="Times New Roman" w:hAnsi="Times New Roman"/>
                <w:color w:val="000000"/>
                <w:sz w:val="24"/>
                <w:szCs w:val="24"/>
                <w:lang w:val="en-US"/>
              </w:rPr>
            </w:pPr>
          </w:p>
        </w:tc>
      </w:tr>
      <w:tr w:rsidR="00C521FA" w:rsidRPr="00401077" w14:paraId="5410538F" w14:textId="5134BD3C" w:rsidTr="009F1843">
        <w:tc>
          <w:tcPr>
            <w:tcW w:w="3119" w:type="dxa"/>
            <w:vAlign w:val="center"/>
          </w:tcPr>
          <w:p w14:paraId="6CDC4D28"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Ємність батареї</w:t>
            </w:r>
          </w:p>
        </w:tc>
        <w:tc>
          <w:tcPr>
            <w:tcW w:w="4536" w:type="dxa"/>
            <w:vAlign w:val="center"/>
          </w:tcPr>
          <w:p w14:paraId="5A88FAF4"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 xml:space="preserve">Не менше </w:t>
            </w:r>
            <w:r w:rsidRPr="00C521FA">
              <w:rPr>
                <w:rFonts w:ascii="Times New Roman" w:hAnsi="Times New Roman"/>
                <w:color w:val="000000"/>
                <w:sz w:val="24"/>
                <w:szCs w:val="24"/>
                <w:lang w:val="ru-RU"/>
              </w:rPr>
              <w:t>2шт 9 А*г</w:t>
            </w:r>
            <w:r w:rsidRPr="00C521FA">
              <w:rPr>
                <w:rFonts w:ascii="Times New Roman" w:hAnsi="Times New Roman"/>
                <w:color w:val="000000"/>
                <w:sz w:val="24"/>
                <w:szCs w:val="24"/>
              </w:rPr>
              <w:t>, 12 Вольт</w:t>
            </w:r>
          </w:p>
        </w:tc>
        <w:tc>
          <w:tcPr>
            <w:tcW w:w="2410" w:type="dxa"/>
          </w:tcPr>
          <w:p w14:paraId="6F4C8CC6" w14:textId="77777777" w:rsidR="00C521FA" w:rsidRPr="00C521FA" w:rsidRDefault="00C521FA" w:rsidP="0061486A">
            <w:pPr>
              <w:spacing w:after="0" w:line="240" w:lineRule="auto"/>
              <w:rPr>
                <w:rFonts w:ascii="Times New Roman" w:hAnsi="Times New Roman"/>
                <w:color w:val="000000"/>
                <w:sz w:val="24"/>
                <w:szCs w:val="24"/>
              </w:rPr>
            </w:pPr>
          </w:p>
        </w:tc>
      </w:tr>
      <w:tr w:rsidR="00C521FA" w:rsidRPr="00401077" w14:paraId="3EF00074" w14:textId="66C169EF" w:rsidTr="009F1843">
        <w:tc>
          <w:tcPr>
            <w:tcW w:w="3119" w:type="dxa"/>
            <w:vAlign w:val="center"/>
          </w:tcPr>
          <w:p w14:paraId="11626487"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Час роботи від батареї</w:t>
            </w:r>
          </w:p>
        </w:tc>
        <w:tc>
          <w:tcPr>
            <w:tcW w:w="4536" w:type="dxa"/>
            <w:vAlign w:val="center"/>
          </w:tcPr>
          <w:p w14:paraId="06B73EC7"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 xml:space="preserve">Не менше </w:t>
            </w:r>
            <w:r w:rsidRPr="00C521FA">
              <w:rPr>
                <w:rFonts w:ascii="Times New Roman" w:hAnsi="Times New Roman"/>
                <w:color w:val="000000"/>
                <w:sz w:val="24"/>
                <w:szCs w:val="24"/>
                <w:lang w:val="en-US"/>
              </w:rPr>
              <w:t>2</w:t>
            </w:r>
            <w:r w:rsidRPr="00C521FA">
              <w:rPr>
                <w:rFonts w:ascii="Times New Roman" w:hAnsi="Times New Roman"/>
                <w:color w:val="000000"/>
                <w:sz w:val="24"/>
                <w:szCs w:val="24"/>
                <w:lang w:val="ru-RU"/>
              </w:rPr>
              <w:t>,</w:t>
            </w:r>
            <w:r w:rsidRPr="00C521FA">
              <w:rPr>
                <w:rFonts w:ascii="Times New Roman" w:hAnsi="Times New Roman"/>
                <w:color w:val="000000"/>
                <w:sz w:val="24"/>
                <w:szCs w:val="24"/>
                <w:lang w:val="en-US"/>
              </w:rPr>
              <w:t>6</w:t>
            </w:r>
            <w:r w:rsidRPr="00C521FA">
              <w:rPr>
                <w:rFonts w:ascii="Times New Roman" w:hAnsi="Times New Roman"/>
                <w:color w:val="000000"/>
                <w:sz w:val="24"/>
                <w:szCs w:val="24"/>
              </w:rPr>
              <w:t>хв (</w:t>
            </w:r>
            <w:r w:rsidRPr="00C521FA">
              <w:rPr>
                <w:rFonts w:ascii="Times New Roman" w:hAnsi="Times New Roman"/>
                <w:color w:val="000000"/>
                <w:sz w:val="24"/>
                <w:szCs w:val="24"/>
                <w:lang w:val="en-US"/>
              </w:rPr>
              <w:t>96</w:t>
            </w:r>
            <w:r w:rsidRPr="00C521FA">
              <w:rPr>
                <w:rFonts w:ascii="Times New Roman" w:hAnsi="Times New Roman"/>
                <w:color w:val="000000"/>
                <w:sz w:val="24"/>
                <w:szCs w:val="24"/>
              </w:rPr>
              <w:t>0Вт)</w:t>
            </w:r>
          </w:p>
        </w:tc>
        <w:tc>
          <w:tcPr>
            <w:tcW w:w="2410" w:type="dxa"/>
          </w:tcPr>
          <w:p w14:paraId="2509E625" w14:textId="77777777" w:rsidR="00C521FA" w:rsidRPr="00C521FA" w:rsidRDefault="00C521FA" w:rsidP="0061486A">
            <w:pPr>
              <w:spacing w:after="0" w:line="240" w:lineRule="auto"/>
              <w:rPr>
                <w:rFonts w:ascii="Times New Roman" w:hAnsi="Times New Roman"/>
                <w:color w:val="000000"/>
                <w:sz w:val="24"/>
                <w:szCs w:val="24"/>
              </w:rPr>
            </w:pPr>
          </w:p>
        </w:tc>
      </w:tr>
      <w:tr w:rsidR="00C521FA" w:rsidRPr="00401077" w14:paraId="176B0FD5" w14:textId="07CED7A3" w:rsidTr="009F1843">
        <w:trPr>
          <w:trHeight w:val="70"/>
        </w:trPr>
        <w:tc>
          <w:tcPr>
            <w:tcW w:w="3119" w:type="dxa"/>
            <w:vAlign w:val="center"/>
          </w:tcPr>
          <w:p w14:paraId="184E49C5"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Тип батареї</w:t>
            </w:r>
          </w:p>
        </w:tc>
        <w:tc>
          <w:tcPr>
            <w:tcW w:w="4536" w:type="dxa"/>
            <w:vAlign w:val="center"/>
          </w:tcPr>
          <w:p w14:paraId="0E70C610"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Герметичні необслуговувані свинцево-кислотні акумулятори з типовим терміном служби 3-5 років </w:t>
            </w:r>
          </w:p>
        </w:tc>
        <w:tc>
          <w:tcPr>
            <w:tcW w:w="2410" w:type="dxa"/>
          </w:tcPr>
          <w:p w14:paraId="2533328D" w14:textId="77777777" w:rsidR="00C521FA" w:rsidRPr="00C521FA" w:rsidRDefault="00C521FA" w:rsidP="0061486A">
            <w:pPr>
              <w:spacing w:after="0" w:line="240" w:lineRule="auto"/>
              <w:rPr>
                <w:rFonts w:ascii="Times New Roman" w:hAnsi="Times New Roman"/>
                <w:color w:val="000000"/>
                <w:sz w:val="24"/>
                <w:szCs w:val="24"/>
              </w:rPr>
            </w:pPr>
          </w:p>
        </w:tc>
      </w:tr>
      <w:tr w:rsidR="00C521FA" w:rsidRPr="00401077" w14:paraId="5AEFE729" w14:textId="382716C0" w:rsidTr="009F1843">
        <w:trPr>
          <w:trHeight w:val="70"/>
        </w:trPr>
        <w:tc>
          <w:tcPr>
            <w:tcW w:w="3119" w:type="dxa"/>
            <w:vAlign w:val="center"/>
          </w:tcPr>
          <w:p w14:paraId="014B24D1"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 xml:space="preserve">Час перезарядки </w:t>
            </w:r>
            <w:proofErr w:type="spellStart"/>
            <w:r w:rsidRPr="00C521FA">
              <w:rPr>
                <w:rFonts w:ascii="Times New Roman" w:hAnsi="Times New Roman"/>
                <w:color w:val="000000"/>
                <w:sz w:val="24"/>
                <w:szCs w:val="24"/>
              </w:rPr>
              <w:t>батарей</w:t>
            </w:r>
            <w:proofErr w:type="spellEnd"/>
          </w:p>
        </w:tc>
        <w:tc>
          <w:tcPr>
            <w:tcW w:w="4536" w:type="dxa"/>
            <w:vAlign w:val="center"/>
          </w:tcPr>
          <w:p w14:paraId="3AD00F83"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1</w:t>
            </w:r>
            <w:r w:rsidRPr="00C521FA">
              <w:rPr>
                <w:rFonts w:ascii="Times New Roman" w:hAnsi="Times New Roman"/>
                <w:color w:val="000000"/>
                <w:sz w:val="24"/>
                <w:szCs w:val="24"/>
                <w:lang w:val="ru-RU"/>
              </w:rPr>
              <w:t>6</w:t>
            </w:r>
            <w:r w:rsidRPr="00C521FA">
              <w:rPr>
                <w:rFonts w:ascii="Times New Roman" w:hAnsi="Times New Roman"/>
                <w:color w:val="000000"/>
                <w:sz w:val="24"/>
                <w:szCs w:val="24"/>
              </w:rPr>
              <w:t xml:space="preserve"> годин</w:t>
            </w:r>
          </w:p>
        </w:tc>
        <w:tc>
          <w:tcPr>
            <w:tcW w:w="2410" w:type="dxa"/>
          </w:tcPr>
          <w:p w14:paraId="4EA0A12F" w14:textId="77777777" w:rsidR="00C521FA" w:rsidRPr="00C521FA" w:rsidRDefault="00C521FA" w:rsidP="0061486A">
            <w:pPr>
              <w:spacing w:after="0" w:line="240" w:lineRule="auto"/>
              <w:rPr>
                <w:rFonts w:ascii="Times New Roman" w:hAnsi="Times New Roman"/>
                <w:color w:val="000000"/>
                <w:sz w:val="24"/>
                <w:szCs w:val="24"/>
              </w:rPr>
            </w:pPr>
          </w:p>
        </w:tc>
      </w:tr>
      <w:tr w:rsidR="00C521FA" w:rsidRPr="00401077" w14:paraId="63F7B95A" w14:textId="03547553" w:rsidTr="009F1843">
        <w:trPr>
          <w:trHeight w:val="70"/>
        </w:trPr>
        <w:tc>
          <w:tcPr>
            <w:tcW w:w="3119" w:type="dxa"/>
            <w:vAlign w:val="center"/>
          </w:tcPr>
          <w:p w14:paraId="4083FBA4"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Максимальна енергія імпульсу що поглинається, не менше</w:t>
            </w:r>
          </w:p>
        </w:tc>
        <w:tc>
          <w:tcPr>
            <w:tcW w:w="4536" w:type="dxa"/>
            <w:vAlign w:val="center"/>
          </w:tcPr>
          <w:p w14:paraId="2259A410"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lang w:val="ru-RU"/>
              </w:rPr>
              <w:t>509</w:t>
            </w:r>
            <w:r w:rsidRPr="00C521FA">
              <w:rPr>
                <w:rFonts w:ascii="Times New Roman" w:hAnsi="Times New Roman"/>
                <w:color w:val="000000"/>
                <w:sz w:val="24"/>
                <w:szCs w:val="24"/>
              </w:rPr>
              <w:t xml:space="preserve"> </w:t>
            </w:r>
            <w:proofErr w:type="spellStart"/>
            <w:r w:rsidRPr="00C521FA">
              <w:rPr>
                <w:rFonts w:ascii="Times New Roman" w:hAnsi="Times New Roman"/>
                <w:color w:val="000000"/>
                <w:sz w:val="24"/>
                <w:szCs w:val="24"/>
              </w:rPr>
              <w:t>Дж</w:t>
            </w:r>
            <w:proofErr w:type="spellEnd"/>
          </w:p>
        </w:tc>
        <w:tc>
          <w:tcPr>
            <w:tcW w:w="2410" w:type="dxa"/>
          </w:tcPr>
          <w:p w14:paraId="5A259E2F" w14:textId="77777777" w:rsidR="00C521FA" w:rsidRPr="00C521FA" w:rsidRDefault="00C521FA" w:rsidP="0061486A">
            <w:pPr>
              <w:spacing w:after="0" w:line="240" w:lineRule="auto"/>
              <w:rPr>
                <w:rFonts w:ascii="Times New Roman" w:hAnsi="Times New Roman"/>
                <w:color w:val="000000"/>
                <w:sz w:val="24"/>
                <w:szCs w:val="24"/>
                <w:lang w:val="ru-RU"/>
              </w:rPr>
            </w:pPr>
          </w:p>
        </w:tc>
      </w:tr>
      <w:tr w:rsidR="00C521FA" w:rsidRPr="00401077" w14:paraId="6785CE73" w14:textId="70325148" w:rsidTr="009F1843">
        <w:trPr>
          <w:trHeight w:val="70"/>
        </w:trPr>
        <w:tc>
          <w:tcPr>
            <w:tcW w:w="3119" w:type="dxa"/>
            <w:vAlign w:val="center"/>
          </w:tcPr>
          <w:p w14:paraId="318E8CBC"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Вихідні роз'єми</w:t>
            </w:r>
          </w:p>
        </w:tc>
        <w:tc>
          <w:tcPr>
            <w:tcW w:w="4536" w:type="dxa"/>
            <w:vAlign w:val="center"/>
          </w:tcPr>
          <w:p w14:paraId="44B9D65F" w14:textId="77777777" w:rsidR="00C521FA" w:rsidRPr="00C521FA" w:rsidRDefault="00C521FA" w:rsidP="0061486A">
            <w:pPr>
              <w:spacing w:after="0" w:line="240" w:lineRule="auto"/>
              <w:rPr>
                <w:rFonts w:ascii="Times New Roman" w:hAnsi="Times New Roman"/>
                <w:color w:val="000000"/>
                <w:sz w:val="24"/>
                <w:szCs w:val="24"/>
                <w:lang w:val="ru-RU"/>
              </w:rPr>
            </w:pPr>
            <w:r w:rsidRPr="00C521FA">
              <w:rPr>
                <w:rFonts w:ascii="Times New Roman" w:hAnsi="Times New Roman"/>
                <w:color w:val="000000"/>
                <w:sz w:val="24"/>
                <w:szCs w:val="24"/>
              </w:rPr>
              <w:t xml:space="preserve">Не менше </w:t>
            </w:r>
            <w:r w:rsidRPr="00C521FA">
              <w:rPr>
                <w:rFonts w:ascii="Times New Roman" w:hAnsi="Times New Roman"/>
                <w:color w:val="000000"/>
                <w:sz w:val="24"/>
                <w:szCs w:val="24"/>
                <w:lang w:val="ru-RU"/>
              </w:rPr>
              <w:t>8</w:t>
            </w:r>
            <w:r w:rsidRPr="00C521FA">
              <w:rPr>
                <w:rFonts w:ascii="Times New Roman" w:hAnsi="Times New Roman"/>
                <w:color w:val="000000"/>
                <w:sz w:val="24"/>
                <w:szCs w:val="24"/>
              </w:rPr>
              <w:t>-</w:t>
            </w:r>
            <w:r w:rsidRPr="00C521FA">
              <w:rPr>
                <w:rFonts w:ascii="Times New Roman" w:hAnsi="Times New Roman"/>
                <w:color w:val="000000"/>
                <w:sz w:val="24"/>
                <w:szCs w:val="24"/>
                <w:lang w:val="ru-RU"/>
              </w:rPr>
              <w:t>и</w:t>
            </w:r>
            <w:r w:rsidRPr="00C521FA">
              <w:rPr>
                <w:rFonts w:ascii="Times New Roman" w:hAnsi="Times New Roman"/>
                <w:color w:val="000000"/>
                <w:sz w:val="24"/>
                <w:szCs w:val="24"/>
              </w:rPr>
              <w:t xml:space="preserve"> типу IEC320 C13</w:t>
            </w:r>
            <w:r w:rsidRPr="00C521FA">
              <w:rPr>
                <w:rFonts w:ascii="Times New Roman" w:hAnsi="Times New Roman"/>
                <w:color w:val="000000"/>
                <w:sz w:val="24"/>
                <w:szCs w:val="24"/>
                <w:lang w:val="ru-RU"/>
              </w:rPr>
              <w:t>:</w:t>
            </w:r>
          </w:p>
          <w:p w14:paraId="2861DEB1" w14:textId="77777777" w:rsidR="00C521FA" w:rsidRPr="00C521FA" w:rsidRDefault="00C521FA" w:rsidP="0061486A">
            <w:pPr>
              <w:spacing w:after="0" w:line="240" w:lineRule="auto"/>
              <w:rPr>
                <w:rFonts w:ascii="Times New Roman" w:hAnsi="Times New Roman"/>
                <w:color w:val="000000"/>
                <w:sz w:val="24"/>
                <w:szCs w:val="24"/>
                <w:lang w:val="ru-RU"/>
              </w:rPr>
            </w:pPr>
            <w:r w:rsidRPr="00C521FA">
              <w:rPr>
                <w:rFonts w:ascii="Times New Roman" w:hAnsi="Times New Roman"/>
                <w:color w:val="000000"/>
                <w:sz w:val="24"/>
                <w:szCs w:val="24"/>
                <w:lang w:val="ru-RU"/>
              </w:rPr>
              <w:t xml:space="preserve">6шт </w:t>
            </w:r>
            <w:r w:rsidRPr="00C521FA">
              <w:rPr>
                <w:rFonts w:ascii="Times New Roman" w:hAnsi="Times New Roman"/>
                <w:color w:val="000000"/>
                <w:sz w:val="24"/>
                <w:szCs w:val="24"/>
              </w:rPr>
              <w:t>з батарейною підтримкою та захистом від сплесків напруги</w:t>
            </w:r>
            <w:r w:rsidRPr="00C521FA">
              <w:rPr>
                <w:rFonts w:ascii="Times New Roman" w:hAnsi="Times New Roman"/>
                <w:color w:val="000000"/>
                <w:sz w:val="24"/>
                <w:szCs w:val="24"/>
                <w:lang w:val="ru-RU"/>
              </w:rPr>
              <w:t>;</w:t>
            </w:r>
          </w:p>
          <w:p w14:paraId="4DA90085"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2шт тільки з захистом від сплесків напруги</w:t>
            </w:r>
          </w:p>
        </w:tc>
        <w:tc>
          <w:tcPr>
            <w:tcW w:w="2410" w:type="dxa"/>
          </w:tcPr>
          <w:p w14:paraId="556530B0" w14:textId="77777777" w:rsidR="00C521FA" w:rsidRPr="00C521FA" w:rsidRDefault="00C521FA" w:rsidP="0061486A">
            <w:pPr>
              <w:spacing w:after="0" w:line="240" w:lineRule="auto"/>
              <w:rPr>
                <w:rFonts w:ascii="Times New Roman" w:hAnsi="Times New Roman"/>
                <w:color w:val="000000"/>
                <w:sz w:val="24"/>
                <w:szCs w:val="24"/>
              </w:rPr>
            </w:pPr>
          </w:p>
        </w:tc>
      </w:tr>
      <w:tr w:rsidR="00C521FA" w:rsidRPr="00401077" w14:paraId="7DDB7A59" w14:textId="2609C1C1" w:rsidTr="009F1843">
        <w:tc>
          <w:tcPr>
            <w:tcW w:w="3119" w:type="dxa"/>
            <w:vAlign w:val="center"/>
          </w:tcPr>
          <w:p w14:paraId="134DED58"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Панель керування</w:t>
            </w:r>
          </w:p>
        </w:tc>
        <w:tc>
          <w:tcPr>
            <w:tcW w:w="4536" w:type="dxa"/>
            <w:vAlign w:val="center"/>
          </w:tcPr>
          <w:p w14:paraId="2F96FB19"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Багатофункціональна консоль контролю і керування з РК-дисплеєм.</w:t>
            </w:r>
          </w:p>
          <w:p w14:paraId="4E2BB56A"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Кнопка відключення звукової сигналізації.</w:t>
            </w:r>
          </w:p>
        </w:tc>
        <w:tc>
          <w:tcPr>
            <w:tcW w:w="2410" w:type="dxa"/>
          </w:tcPr>
          <w:p w14:paraId="5F5ADF94" w14:textId="77777777" w:rsidR="00C521FA" w:rsidRPr="00C521FA" w:rsidRDefault="00C521FA" w:rsidP="0061486A">
            <w:pPr>
              <w:spacing w:after="0" w:line="240" w:lineRule="auto"/>
              <w:rPr>
                <w:rFonts w:ascii="Times New Roman" w:hAnsi="Times New Roman"/>
                <w:color w:val="000000"/>
                <w:sz w:val="24"/>
                <w:szCs w:val="24"/>
              </w:rPr>
            </w:pPr>
          </w:p>
        </w:tc>
      </w:tr>
      <w:tr w:rsidR="00C521FA" w:rsidRPr="00401077" w14:paraId="3DD86DF8" w14:textId="3C402222" w:rsidTr="009F1843">
        <w:tc>
          <w:tcPr>
            <w:tcW w:w="3119" w:type="dxa"/>
            <w:vAlign w:val="center"/>
          </w:tcPr>
          <w:p w14:paraId="67F1962D"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lastRenderedPageBreak/>
              <w:t>Комунікаційні можливості</w:t>
            </w:r>
          </w:p>
        </w:tc>
        <w:tc>
          <w:tcPr>
            <w:tcW w:w="4536" w:type="dxa"/>
            <w:vAlign w:val="center"/>
          </w:tcPr>
          <w:p w14:paraId="3A1B2147"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USB</w:t>
            </w:r>
          </w:p>
        </w:tc>
        <w:tc>
          <w:tcPr>
            <w:tcW w:w="2410" w:type="dxa"/>
          </w:tcPr>
          <w:p w14:paraId="036A4560" w14:textId="77777777" w:rsidR="00C521FA" w:rsidRPr="00C521FA" w:rsidRDefault="00C521FA" w:rsidP="0061486A">
            <w:pPr>
              <w:spacing w:after="0" w:line="240" w:lineRule="auto"/>
              <w:rPr>
                <w:rFonts w:ascii="Times New Roman" w:hAnsi="Times New Roman"/>
                <w:color w:val="000000"/>
                <w:sz w:val="24"/>
                <w:szCs w:val="24"/>
              </w:rPr>
            </w:pPr>
          </w:p>
        </w:tc>
      </w:tr>
      <w:tr w:rsidR="00C521FA" w:rsidRPr="00401077" w14:paraId="295B3E80" w14:textId="1EF4313E" w:rsidTr="009F1843">
        <w:tc>
          <w:tcPr>
            <w:tcW w:w="3119" w:type="dxa"/>
            <w:vAlign w:val="center"/>
          </w:tcPr>
          <w:p w14:paraId="32FFA061"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Програмне забезпечення</w:t>
            </w:r>
          </w:p>
        </w:tc>
        <w:tc>
          <w:tcPr>
            <w:tcW w:w="4536" w:type="dxa"/>
            <w:vAlign w:val="center"/>
          </w:tcPr>
          <w:p w14:paraId="13B8888D"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Доступно для вільного завантаження з сайту виробника</w:t>
            </w:r>
          </w:p>
        </w:tc>
        <w:tc>
          <w:tcPr>
            <w:tcW w:w="2410" w:type="dxa"/>
          </w:tcPr>
          <w:p w14:paraId="1911E84D" w14:textId="77777777" w:rsidR="00C521FA" w:rsidRPr="00C521FA" w:rsidRDefault="00C521FA" w:rsidP="0061486A">
            <w:pPr>
              <w:spacing w:after="0" w:line="240" w:lineRule="auto"/>
              <w:rPr>
                <w:rFonts w:ascii="Times New Roman" w:hAnsi="Times New Roman"/>
                <w:color w:val="000000"/>
                <w:sz w:val="24"/>
                <w:szCs w:val="24"/>
              </w:rPr>
            </w:pPr>
          </w:p>
        </w:tc>
      </w:tr>
      <w:tr w:rsidR="00C521FA" w:rsidRPr="00401077" w14:paraId="25A6E07A" w14:textId="5F097E1B" w:rsidTr="009F1843">
        <w:tc>
          <w:tcPr>
            <w:tcW w:w="3119" w:type="dxa"/>
            <w:vAlign w:val="center"/>
          </w:tcPr>
          <w:p w14:paraId="2C796D99"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Додаткові функції</w:t>
            </w:r>
          </w:p>
        </w:tc>
        <w:tc>
          <w:tcPr>
            <w:tcW w:w="4536" w:type="dxa"/>
            <w:vAlign w:val="center"/>
          </w:tcPr>
          <w:p w14:paraId="496E49CB"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Автоматичний вбудований тест.</w:t>
            </w:r>
          </w:p>
          <w:p w14:paraId="2711C7F7"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 xml:space="preserve">Наявність захисту ліній передачі даних </w:t>
            </w:r>
            <w:r w:rsidRPr="00C521FA">
              <w:rPr>
                <w:rFonts w:ascii="Times New Roman" w:hAnsi="Times New Roman"/>
                <w:color w:val="000000"/>
                <w:sz w:val="24"/>
                <w:szCs w:val="24"/>
                <w:lang w:val="en-US"/>
              </w:rPr>
              <w:t>Ethernet</w:t>
            </w:r>
            <w:r w:rsidRPr="00C521FA">
              <w:rPr>
                <w:rFonts w:ascii="Times New Roman" w:hAnsi="Times New Roman"/>
                <w:color w:val="000000"/>
                <w:sz w:val="24"/>
                <w:szCs w:val="24"/>
              </w:rPr>
              <w:t xml:space="preserve"> 1</w:t>
            </w:r>
            <w:r w:rsidRPr="00C521FA">
              <w:rPr>
                <w:rFonts w:ascii="Times New Roman" w:hAnsi="Times New Roman"/>
                <w:color w:val="000000"/>
                <w:sz w:val="24"/>
                <w:szCs w:val="24"/>
                <w:lang w:val="en-US"/>
              </w:rPr>
              <w:t>Gb</w:t>
            </w:r>
            <w:r w:rsidRPr="00C521FA">
              <w:rPr>
                <w:rFonts w:ascii="Times New Roman" w:hAnsi="Times New Roman"/>
                <w:color w:val="000000"/>
                <w:sz w:val="24"/>
                <w:szCs w:val="24"/>
              </w:rPr>
              <w:t>/</w:t>
            </w:r>
            <w:proofErr w:type="spellStart"/>
            <w:r w:rsidRPr="00C521FA">
              <w:rPr>
                <w:rFonts w:ascii="Times New Roman" w:hAnsi="Times New Roman"/>
                <w:color w:val="000000"/>
                <w:sz w:val="24"/>
                <w:szCs w:val="24"/>
              </w:rPr>
              <w:t>Phone</w:t>
            </w:r>
            <w:proofErr w:type="spellEnd"/>
            <w:r w:rsidRPr="00C521FA">
              <w:rPr>
                <w:rFonts w:ascii="Times New Roman" w:hAnsi="Times New Roman"/>
                <w:color w:val="000000"/>
                <w:sz w:val="24"/>
                <w:szCs w:val="24"/>
              </w:rPr>
              <w:t>/</w:t>
            </w:r>
            <w:proofErr w:type="spellStart"/>
            <w:r w:rsidRPr="00C521FA">
              <w:rPr>
                <w:rFonts w:ascii="Times New Roman" w:hAnsi="Times New Roman"/>
                <w:color w:val="000000"/>
                <w:sz w:val="24"/>
                <w:szCs w:val="24"/>
              </w:rPr>
              <w:t>Fax</w:t>
            </w:r>
            <w:proofErr w:type="spellEnd"/>
            <w:r w:rsidRPr="00C521FA">
              <w:rPr>
                <w:rFonts w:ascii="Times New Roman" w:hAnsi="Times New Roman"/>
                <w:color w:val="000000"/>
                <w:sz w:val="24"/>
                <w:szCs w:val="24"/>
              </w:rPr>
              <w:t>/DSL/</w:t>
            </w:r>
            <w:proofErr w:type="spellStart"/>
            <w:r w:rsidRPr="00C521FA">
              <w:rPr>
                <w:rFonts w:ascii="Times New Roman" w:hAnsi="Times New Roman"/>
                <w:color w:val="000000"/>
                <w:sz w:val="24"/>
                <w:szCs w:val="24"/>
              </w:rPr>
              <w:t>Modem</w:t>
            </w:r>
            <w:proofErr w:type="spellEnd"/>
            <w:r w:rsidRPr="00C521FA">
              <w:rPr>
                <w:rFonts w:ascii="Times New Roman" w:hAnsi="Times New Roman"/>
                <w:color w:val="000000"/>
                <w:sz w:val="24"/>
                <w:szCs w:val="24"/>
              </w:rPr>
              <w:t>.</w:t>
            </w:r>
          </w:p>
          <w:p w14:paraId="703112B0"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Наявність в комплекті поставки 2 кабелів типу C13-C14 для підключення навантаження.</w:t>
            </w:r>
          </w:p>
        </w:tc>
        <w:tc>
          <w:tcPr>
            <w:tcW w:w="2410" w:type="dxa"/>
          </w:tcPr>
          <w:p w14:paraId="0A37AB20" w14:textId="77777777" w:rsidR="00C521FA" w:rsidRPr="00C521FA" w:rsidRDefault="00C521FA" w:rsidP="0061486A">
            <w:pPr>
              <w:spacing w:after="0" w:line="240" w:lineRule="auto"/>
              <w:rPr>
                <w:rFonts w:ascii="Times New Roman" w:hAnsi="Times New Roman"/>
                <w:color w:val="000000"/>
                <w:sz w:val="24"/>
                <w:szCs w:val="24"/>
              </w:rPr>
            </w:pPr>
          </w:p>
        </w:tc>
      </w:tr>
      <w:tr w:rsidR="00C521FA" w:rsidRPr="00401077" w14:paraId="270A0003" w14:textId="14ACB1E3" w:rsidTr="009F1843">
        <w:tc>
          <w:tcPr>
            <w:tcW w:w="3119" w:type="dxa"/>
            <w:vAlign w:val="center"/>
          </w:tcPr>
          <w:p w14:paraId="0DFE6996"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Особливості конструкції</w:t>
            </w:r>
          </w:p>
        </w:tc>
        <w:tc>
          <w:tcPr>
            <w:tcW w:w="4536" w:type="dxa"/>
            <w:vAlign w:val="center"/>
          </w:tcPr>
          <w:p w14:paraId="74255AFB"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Розташування роз'ємів в тильній частині ДБЖ.</w:t>
            </w:r>
          </w:p>
          <w:p w14:paraId="582057ED"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Можливість заміни батареї користувачем.</w:t>
            </w:r>
          </w:p>
          <w:p w14:paraId="6BDA0BF7"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Багаторазовий автоматичний запобіжник.</w:t>
            </w:r>
          </w:p>
        </w:tc>
        <w:tc>
          <w:tcPr>
            <w:tcW w:w="2410" w:type="dxa"/>
          </w:tcPr>
          <w:p w14:paraId="4030FAFA" w14:textId="77777777" w:rsidR="00C521FA" w:rsidRPr="00C521FA" w:rsidRDefault="00C521FA" w:rsidP="0061486A">
            <w:pPr>
              <w:spacing w:after="0" w:line="240" w:lineRule="auto"/>
              <w:rPr>
                <w:rFonts w:ascii="Times New Roman" w:hAnsi="Times New Roman"/>
                <w:color w:val="000000"/>
                <w:sz w:val="24"/>
                <w:szCs w:val="24"/>
              </w:rPr>
            </w:pPr>
          </w:p>
        </w:tc>
      </w:tr>
      <w:tr w:rsidR="00C521FA" w:rsidRPr="00401077" w14:paraId="0A06CA5D" w14:textId="3219146D" w:rsidTr="009F1843">
        <w:trPr>
          <w:trHeight w:val="70"/>
        </w:trPr>
        <w:tc>
          <w:tcPr>
            <w:tcW w:w="3119" w:type="dxa"/>
            <w:vAlign w:val="center"/>
          </w:tcPr>
          <w:p w14:paraId="45AF418A"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Робочі температури, не гірше</w:t>
            </w:r>
          </w:p>
        </w:tc>
        <w:tc>
          <w:tcPr>
            <w:tcW w:w="4536" w:type="dxa"/>
            <w:vAlign w:val="center"/>
          </w:tcPr>
          <w:p w14:paraId="6F722BCA"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0-40°С</w:t>
            </w:r>
          </w:p>
        </w:tc>
        <w:tc>
          <w:tcPr>
            <w:tcW w:w="2410" w:type="dxa"/>
          </w:tcPr>
          <w:p w14:paraId="073157A4" w14:textId="77777777" w:rsidR="00C521FA" w:rsidRPr="00C521FA" w:rsidRDefault="00C521FA" w:rsidP="0061486A">
            <w:pPr>
              <w:spacing w:after="0" w:line="240" w:lineRule="auto"/>
              <w:rPr>
                <w:rFonts w:ascii="Times New Roman" w:hAnsi="Times New Roman"/>
                <w:color w:val="000000"/>
                <w:sz w:val="24"/>
                <w:szCs w:val="24"/>
              </w:rPr>
            </w:pPr>
          </w:p>
        </w:tc>
      </w:tr>
      <w:tr w:rsidR="00C521FA" w:rsidRPr="00401077" w14:paraId="4677A574" w14:textId="0AFBF158" w:rsidTr="009F1843">
        <w:tc>
          <w:tcPr>
            <w:tcW w:w="3119" w:type="dxa"/>
            <w:vAlign w:val="center"/>
          </w:tcPr>
          <w:p w14:paraId="418E0D81"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Габарити ВШГ, не більше</w:t>
            </w:r>
          </w:p>
        </w:tc>
        <w:tc>
          <w:tcPr>
            <w:tcW w:w="4536" w:type="dxa"/>
            <w:vAlign w:val="center"/>
          </w:tcPr>
          <w:p w14:paraId="01A8DECA"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lang w:val="ru-RU"/>
              </w:rPr>
              <w:t>25</w:t>
            </w:r>
            <w:r w:rsidRPr="00C521FA">
              <w:rPr>
                <w:rFonts w:ascii="Times New Roman" w:hAnsi="Times New Roman"/>
                <w:color w:val="000000"/>
                <w:sz w:val="24"/>
                <w:szCs w:val="24"/>
              </w:rPr>
              <w:t>0х</w:t>
            </w:r>
            <w:r w:rsidRPr="00C521FA">
              <w:rPr>
                <w:rFonts w:ascii="Times New Roman" w:hAnsi="Times New Roman"/>
                <w:color w:val="000000"/>
                <w:sz w:val="24"/>
                <w:szCs w:val="24"/>
                <w:lang w:val="en-US"/>
              </w:rPr>
              <w:t>1</w:t>
            </w:r>
            <w:r w:rsidRPr="00C521FA">
              <w:rPr>
                <w:rFonts w:ascii="Times New Roman" w:hAnsi="Times New Roman"/>
                <w:color w:val="000000"/>
                <w:sz w:val="24"/>
                <w:szCs w:val="24"/>
                <w:lang w:val="ru-RU"/>
              </w:rPr>
              <w:t>00</w:t>
            </w:r>
            <w:r w:rsidRPr="00C521FA">
              <w:rPr>
                <w:rFonts w:ascii="Times New Roman" w:hAnsi="Times New Roman"/>
                <w:color w:val="000000"/>
                <w:sz w:val="24"/>
                <w:szCs w:val="24"/>
              </w:rPr>
              <w:t>х</w:t>
            </w:r>
            <w:r w:rsidRPr="00C521FA">
              <w:rPr>
                <w:rFonts w:ascii="Times New Roman" w:hAnsi="Times New Roman"/>
                <w:color w:val="000000"/>
                <w:sz w:val="24"/>
                <w:szCs w:val="24"/>
                <w:lang w:val="en-US"/>
              </w:rPr>
              <w:t>3</w:t>
            </w:r>
            <w:r w:rsidRPr="00C521FA">
              <w:rPr>
                <w:rFonts w:ascii="Times New Roman" w:hAnsi="Times New Roman"/>
                <w:color w:val="000000"/>
                <w:sz w:val="24"/>
                <w:szCs w:val="24"/>
                <w:lang w:val="ru-RU"/>
              </w:rPr>
              <w:t>82</w:t>
            </w:r>
            <w:r w:rsidRPr="00C521FA">
              <w:rPr>
                <w:rFonts w:ascii="Times New Roman" w:hAnsi="Times New Roman"/>
                <w:color w:val="000000"/>
                <w:sz w:val="24"/>
                <w:szCs w:val="24"/>
              </w:rPr>
              <w:t>мм</w:t>
            </w:r>
          </w:p>
        </w:tc>
        <w:tc>
          <w:tcPr>
            <w:tcW w:w="2410" w:type="dxa"/>
          </w:tcPr>
          <w:p w14:paraId="7E666A5F" w14:textId="77777777" w:rsidR="00C521FA" w:rsidRPr="00C521FA" w:rsidRDefault="00C521FA" w:rsidP="0061486A">
            <w:pPr>
              <w:spacing w:after="0" w:line="240" w:lineRule="auto"/>
              <w:rPr>
                <w:rFonts w:ascii="Times New Roman" w:hAnsi="Times New Roman"/>
                <w:color w:val="000000"/>
                <w:sz w:val="24"/>
                <w:szCs w:val="24"/>
                <w:lang w:val="ru-RU"/>
              </w:rPr>
            </w:pPr>
          </w:p>
        </w:tc>
      </w:tr>
      <w:tr w:rsidR="00C521FA" w:rsidRPr="00401077" w14:paraId="0DE6941B" w14:textId="3A0BC190" w:rsidTr="009F1843">
        <w:trPr>
          <w:trHeight w:val="70"/>
        </w:trPr>
        <w:tc>
          <w:tcPr>
            <w:tcW w:w="3119" w:type="dxa"/>
            <w:vAlign w:val="center"/>
          </w:tcPr>
          <w:p w14:paraId="77132436"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Вага, не більше</w:t>
            </w:r>
          </w:p>
        </w:tc>
        <w:tc>
          <w:tcPr>
            <w:tcW w:w="4536" w:type="dxa"/>
            <w:vAlign w:val="center"/>
          </w:tcPr>
          <w:p w14:paraId="34612574"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lang w:val="ru-RU"/>
              </w:rPr>
              <w:t>10,</w:t>
            </w:r>
            <w:r w:rsidRPr="00C521FA">
              <w:rPr>
                <w:rFonts w:ascii="Times New Roman" w:hAnsi="Times New Roman"/>
                <w:color w:val="000000"/>
                <w:sz w:val="24"/>
                <w:szCs w:val="24"/>
                <w:lang w:val="en-US"/>
              </w:rPr>
              <w:t>9</w:t>
            </w:r>
            <w:r w:rsidRPr="00C521FA">
              <w:rPr>
                <w:rFonts w:ascii="Times New Roman" w:hAnsi="Times New Roman"/>
                <w:color w:val="000000"/>
                <w:sz w:val="24"/>
                <w:szCs w:val="24"/>
              </w:rPr>
              <w:t>кг</w:t>
            </w:r>
          </w:p>
        </w:tc>
        <w:tc>
          <w:tcPr>
            <w:tcW w:w="2410" w:type="dxa"/>
          </w:tcPr>
          <w:p w14:paraId="700D7F4F" w14:textId="77777777" w:rsidR="00C521FA" w:rsidRPr="00C521FA" w:rsidRDefault="00C521FA" w:rsidP="0061486A">
            <w:pPr>
              <w:spacing w:after="0" w:line="240" w:lineRule="auto"/>
              <w:rPr>
                <w:rFonts w:ascii="Times New Roman" w:hAnsi="Times New Roman"/>
                <w:color w:val="000000"/>
                <w:sz w:val="24"/>
                <w:szCs w:val="24"/>
                <w:lang w:val="ru-RU"/>
              </w:rPr>
            </w:pPr>
          </w:p>
        </w:tc>
      </w:tr>
      <w:tr w:rsidR="00C521FA" w:rsidRPr="00401077" w14:paraId="62BBB12F" w14:textId="50D9FD46" w:rsidTr="009F1843">
        <w:trPr>
          <w:trHeight w:val="70"/>
        </w:trPr>
        <w:tc>
          <w:tcPr>
            <w:tcW w:w="3119" w:type="dxa"/>
            <w:vAlign w:val="center"/>
          </w:tcPr>
          <w:p w14:paraId="61CC95CA"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Гарантійний термін, не менше</w:t>
            </w:r>
          </w:p>
        </w:tc>
        <w:tc>
          <w:tcPr>
            <w:tcW w:w="4536" w:type="dxa"/>
            <w:vAlign w:val="center"/>
          </w:tcPr>
          <w:p w14:paraId="009B5941"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2 роки</w:t>
            </w:r>
          </w:p>
        </w:tc>
        <w:tc>
          <w:tcPr>
            <w:tcW w:w="2410" w:type="dxa"/>
          </w:tcPr>
          <w:p w14:paraId="55D63EC5" w14:textId="77777777" w:rsidR="00C521FA" w:rsidRPr="00C521FA" w:rsidRDefault="00C521FA" w:rsidP="0061486A">
            <w:pPr>
              <w:spacing w:after="0" w:line="240" w:lineRule="auto"/>
              <w:rPr>
                <w:rFonts w:ascii="Times New Roman" w:hAnsi="Times New Roman"/>
                <w:color w:val="000000"/>
                <w:sz w:val="24"/>
                <w:szCs w:val="24"/>
              </w:rPr>
            </w:pPr>
          </w:p>
        </w:tc>
      </w:tr>
      <w:tr w:rsidR="00C521FA" w:rsidRPr="00401077" w14:paraId="391B75B1" w14:textId="1732EB54" w:rsidTr="009F1843">
        <w:trPr>
          <w:trHeight w:val="70"/>
        </w:trPr>
        <w:tc>
          <w:tcPr>
            <w:tcW w:w="3119" w:type="dxa"/>
            <w:vAlign w:val="center"/>
          </w:tcPr>
          <w:p w14:paraId="5589361C"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Відповідність вимогам та сертифікатам</w:t>
            </w:r>
          </w:p>
        </w:tc>
        <w:tc>
          <w:tcPr>
            <w:tcW w:w="4536" w:type="dxa"/>
            <w:vAlign w:val="center"/>
          </w:tcPr>
          <w:p w14:paraId="0BEDB3E8" w14:textId="77777777" w:rsidR="00C521FA" w:rsidRPr="00C521FA" w:rsidRDefault="00C521FA" w:rsidP="0061486A">
            <w:pPr>
              <w:spacing w:after="0" w:line="240" w:lineRule="auto"/>
              <w:rPr>
                <w:rFonts w:ascii="Times New Roman" w:hAnsi="Times New Roman"/>
                <w:color w:val="000000"/>
                <w:sz w:val="24"/>
                <w:szCs w:val="24"/>
                <w:lang w:val="en-US"/>
              </w:rPr>
            </w:pPr>
            <w:r w:rsidRPr="00C521FA">
              <w:rPr>
                <w:rFonts w:ascii="Times New Roman" w:hAnsi="Times New Roman"/>
                <w:color w:val="000000"/>
                <w:sz w:val="24"/>
                <w:szCs w:val="24"/>
              </w:rPr>
              <w:t>A-</w:t>
            </w:r>
            <w:proofErr w:type="spellStart"/>
            <w:r w:rsidRPr="00C521FA">
              <w:rPr>
                <w:rFonts w:ascii="Times New Roman" w:hAnsi="Times New Roman"/>
                <w:color w:val="000000"/>
                <w:sz w:val="24"/>
                <w:szCs w:val="24"/>
              </w:rPr>
              <w:t>tick</w:t>
            </w:r>
            <w:proofErr w:type="spellEnd"/>
            <w:r w:rsidRPr="00C521FA">
              <w:rPr>
                <w:rFonts w:ascii="Times New Roman" w:hAnsi="Times New Roman"/>
                <w:color w:val="000000"/>
                <w:sz w:val="24"/>
                <w:szCs w:val="24"/>
              </w:rPr>
              <w:t>, C-</w:t>
            </w:r>
            <w:proofErr w:type="spellStart"/>
            <w:r w:rsidRPr="00C521FA">
              <w:rPr>
                <w:rFonts w:ascii="Times New Roman" w:hAnsi="Times New Roman"/>
                <w:color w:val="000000"/>
                <w:sz w:val="24"/>
                <w:szCs w:val="24"/>
              </w:rPr>
              <w:t>tick</w:t>
            </w:r>
            <w:proofErr w:type="spellEnd"/>
            <w:r w:rsidRPr="00C521FA">
              <w:rPr>
                <w:rFonts w:ascii="Times New Roman" w:hAnsi="Times New Roman"/>
                <w:color w:val="000000"/>
                <w:sz w:val="24"/>
                <w:szCs w:val="24"/>
              </w:rPr>
              <w:t xml:space="preserve">, CE, EAC, GS </w:t>
            </w:r>
            <w:proofErr w:type="spellStart"/>
            <w:r w:rsidRPr="00C521FA">
              <w:rPr>
                <w:rFonts w:ascii="Times New Roman" w:hAnsi="Times New Roman"/>
                <w:color w:val="000000"/>
                <w:sz w:val="24"/>
                <w:szCs w:val="24"/>
              </w:rPr>
              <w:t>Mark</w:t>
            </w:r>
            <w:proofErr w:type="spellEnd"/>
            <w:r w:rsidRPr="00C521FA">
              <w:rPr>
                <w:rFonts w:ascii="Times New Roman" w:hAnsi="Times New Roman"/>
                <w:color w:val="000000"/>
                <w:sz w:val="24"/>
                <w:szCs w:val="24"/>
              </w:rPr>
              <w:t>, RCM, TISI</w:t>
            </w:r>
          </w:p>
        </w:tc>
        <w:tc>
          <w:tcPr>
            <w:tcW w:w="2410" w:type="dxa"/>
          </w:tcPr>
          <w:p w14:paraId="177AAE3D" w14:textId="77777777" w:rsidR="00C521FA" w:rsidRPr="00C521FA" w:rsidRDefault="00C521FA" w:rsidP="0061486A">
            <w:pPr>
              <w:spacing w:after="0" w:line="240" w:lineRule="auto"/>
              <w:rPr>
                <w:rFonts w:ascii="Times New Roman" w:hAnsi="Times New Roman"/>
                <w:color w:val="000000"/>
                <w:sz w:val="24"/>
                <w:szCs w:val="24"/>
              </w:rPr>
            </w:pPr>
          </w:p>
        </w:tc>
      </w:tr>
      <w:tr w:rsidR="00C521FA" w:rsidRPr="00401077" w14:paraId="71925CDA" w14:textId="587B20E4" w:rsidTr="009F1843">
        <w:trPr>
          <w:trHeight w:val="251"/>
        </w:trPr>
        <w:tc>
          <w:tcPr>
            <w:tcW w:w="3119" w:type="dxa"/>
            <w:vAlign w:val="center"/>
          </w:tcPr>
          <w:p w14:paraId="6D7ED9CB"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 xml:space="preserve">Сервісні центри </w:t>
            </w:r>
          </w:p>
        </w:tc>
        <w:tc>
          <w:tcPr>
            <w:tcW w:w="4536" w:type="dxa"/>
            <w:vAlign w:val="center"/>
          </w:tcPr>
          <w:p w14:paraId="3676406D" w14:textId="77777777" w:rsidR="00C521FA" w:rsidRPr="00C521FA" w:rsidRDefault="00C521FA" w:rsidP="0061486A">
            <w:pPr>
              <w:spacing w:after="0" w:line="240" w:lineRule="auto"/>
              <w:rPr>
                <w:rFonts w:ascii="Times New Roman" w:hAnsi="Times New Roman"/>
                <w:color w:val="000000"/>
                <w:sz w:val="24"/>
                <w:szCs w:val="24"/>
              </w:rPr>
            </w:pPr>
            <w:r w:rsidRPr="00C521FA">
              <w:rPr>
                <w:rFonts w:ascii="Times New Roman" w:hAnsi="Times New Roman"/>
                <w:color w:val="000000"/>
                <w:sz w:val="24"/>
                <w:szCs w:val="24"/>
              </w:rPr>
              <w:t>Наявність офіційних сервісних центрів авторизованих виробником обладнання в обласних центрах України.</w:t>
            </w:r>
          </w:p>
        </w:tc>
        <w:tc>
          <w:tcPr>
            <w:tcW w:w="2410" w:type="dxa"/>
          </w:tcPr>
          <w:p w14:paraId="06A9B6A7" w14:textId="77777777" w:rsidR="00C521FA" w:rsidRPr="00C521FA" w:rsidRDefault="00C521FA" w:rsidP="0061486A">
            <w:pPr>
              <w:spacing w:after="0" w:line="240" w:lineRule="auto"/>
              <w:rPr>
                <w:rFonts w:ascii="Times New Roman" w:hAnsi="Times New Roman"/>
                <w:color w:val="000000"/>
                <w:sz w:val="24"/>
                <w:szCs w:val="24"/>
              </w:rPr>
            </w:pPr>
          </w:p>
        </w:tc>
      </w:tr>
    </w:tbl>
    <w:p w14:paraId="52899BEF" w14:textId="04300E0D" w:rsidR="00C521FA" w:rsidRDefault="00C521FA" w:rsidP="003D61CF">
      <w:pPr>
        <w:tabs>
          <w:tab w:val="left" w:pos="426"/>
        </w:tabs>
        <w:spacing w:after="0" w:line="240" w:lineRule="auto"/>
        <w:rPr>
          <w:rFonts w:ascii="Times New Roman" w:hAnsi="Times New Roman"/>
          <w:b/>
        </w:rPr>
      </w:pPr>
    </w:p>
    <w:p w14:paraId="1263FF65" w14:textId="77777777" w:rsidR="00547A01" w:rsidRDefault="00547A01" w:rsidP="003D61CF">
      <w:pPr>
        <w:tabs>
          <w:tab w:val="left" w:pos="426"/>
        </w:tabs>
        <w:spacing w:after="0" w:line="240" w:lineRule="auto"/>
        <w:jc w:val="both"/>
        <w:rPr>
          <w:rFonts w:ascii="Times New Roman" w:hAnsi="Times New Roman"/>
          <w:b/>
        </w:rPr>
      </w:pPr>
    </w:p>
    <w:p w14:paraId="21497CFE" w14:textId="77777777" w:rsidR="00547A01" w:rsidRDefault="00547A01" w:rsidP="003D61CF">
      <w:pPr>
        <w:numPr>
          <w:ilvl w:val="0"/>
          <w:numId w:val="44"/>
        </w:numPr>
        <w:pBdr>
          <w:top w:val="nil"/>
          <w:left w:val="nil"/>
          <w:bottom w:val="nil"/>
          <w:right w:val="nil"/>
          <w:between w:val="nil"/>
        </w:pBdr>
        <w:tabs>
          <w:tab w:val="left" w:pos="426"/>
        </w:tabs>
        <w:spacing w:after="0" w:line="240" w:lineRule="auto"/>
        <w:ind w:left="0" w:firstLine="0"/>
        <w:jc w:val="both"/>
        <w:rPr>
          <w:color w:val="000000"/>
        </w:rPr>
      </w:pPr>
      <w:bookmarkStart w:id="13" w:name="_1fob9te" w:colFirst="0" w:colLast="0"/>
      <w:bookmarkEnd w:id="13"/>
      <w:r>
        <w:rPr>
          <w:rFonts w:ascii="Times New Roman" w:hAnsi="Times New Roman"/>
          <w:color w:val="000000"/>
        </w:rPr>
        <w:t>Упаковка, в якій відвантажується обладнання, повинна відповідати встановленим міжнародним стандартам та забезпечувати, за умов належного догляду за вантажем, його збереження під час транспортування, навантаження, розвантаження та зберігання.</w:t>
      </w:r>
    </w:p>
    <w:p w14:paraId="1B4CD1B3" w14:textId="77777777" w:rsidR="00547A01" w:rsidRDefault="00547A01" w:rsidP="003D61CF">
      <w:pPr>
        <w:pBdr>
          <w:top w:val="nil"/>
          <w:left w:val="nil"/>
          <w:bottom w:val="nil"/>
          <w:right w:val="nil"/>
          <w:between w:val="nil"/>
        </w:pBdr>
        <w:tabs>
          <w:tab w:val="left" w:pos="426"/>
        </w:tabs>
        <w:spacing w:after="0" w:line="240" w:lineRule="auto"/>
        <w:jc w:val="both"/>
        <w:rPr>
          <w:rFonts w:ascii="Times New Roman" w:hAnsi="Times New Roman"/>
          <w:color w:val="000000"/>
        </w:rPr>
      </w:pPr>
    </w:p>
    <w:p w14:paraId="6D15870F" w14:textId="77777777" w:rsidR="00547A01" w:rsidRDefault="00547A01" w:rsidP="003D61CF">
      <w:pPr>
        <w:numPr>
          <w:ilvl w:val="0"/>
          <w:numId w:val="44"/>
        </w:numPr>
        <w:pBdr>
          <w:top w:val="nil"/>
          <w:left w:val="nil"/>
          <w:bottom w:val="nil"/>
          <w:right w:val="nil"/>
          <w:between w:val="nil"/>
        </w:pBdr>
        <w:tabs>
          <w:tab w:val="left" w:pos="426"/>
        </w:tabs>
        <w:spacing w:after="0" w:line="240" w:lineRule="auto"/>
        <w:ind w:left="0" w:firstLine="0"/>
        <w:jc w:val="both"/>
        <w:rPr>
          <w:color w:val="000000"/>
        </w:rPr>
      </w:pPr>
      <w:r>
        <w:rPr>
          <w:rFonts w:ascii="Times New Roman" w:hAnsi="Times New Roman"/>
          <w:color w:val="000000"/>
        </w:rPr>
        <w:t>Упаковка Товару має містити наступну інформацію: виробник, назва виробу, рік виробництва.</w:t>
      </w:r>
    </w:p>
    <w:p w14:paraId="6DEB2BC7" w14:textId="77777777" w:rsidR="00547A01" w:rsidRDefault="00547A01" w:rsidP="003D61CF">
      <w:pPr>
        <w:pBdr>
          <w:top w:val="nil"/>
          <w:left w:val="nil"/>
          <w:bottom w:val="nil"/>
          <w:right w:val="nil"/>
          <w:between w:val="nil"/>
        </w:pBdr>
        <w:tabs>
          <w:tab w:val="left" w:pos="426"/>
        </w:tabs>
        <w:spacing w:after="0" w:line="240" w:lineRule="auto"/>
        <w:jc w:val="both"/>
        <w:rPr>
          <w:rFonts w:ascii="Times New Roman" w:hAnsi="Times New Roman"/>
          <w:color w:val="000000"/>
        </w:rPr>
      </w:pPr>
    </w:p>
    <w:p w14:paraId="71FB6FB2" w14:textId="77777777" w:rsidR="00547A01" w:rsidRDefault="00547A01" w:rsidP="003D61CF">
      <w:pPr>
        <w:numPr>
          <w:ilvl w:val="0"/>
          <w:numId w:val="44"/>
        </w:numPr>
        <w:pBdr>
          <w:top w:val="nil"/>
          <w:left w:val="nil"/>
          <w:bottom w:val="nil"/>
          <w:right w:val="nil"/>
          <w:between w:val="nil"/>
        </w:pBdr>
        <w:tabs>
          <w:tab w:val="left" w:pos="426"/>
        </w:tabs>
        <w:spacing w:after="0" w:line="240" w:lineRule="auto"/>
        <w:ind w:left="0" w:firstLine="0"/>
        <w:jc w:val="both"/>
        <w:rPr>
          <w:color w:val="000000"/>
        </w:rPr>
      </w:pPr>
      <w:r>
        <w:rPr>
          <w:rFonts w:ascii="Times New Roman" w:hAnsi="Times New Roman"/>
          <w:color w:val="000000"/>
        </w:rPr>
        <w:t xml:space="preserve">Інструкція щодо застосування обладнання, повинна бути складена українською мовою.     </w:t>
      </w:r>
    </w:p>
    <w:p w14:paraId="55F8E9FC" w14:textId="77777777" w:rsidR="00547A01" w:rsidRDefault="00547A01" w:rsidP="003D61CF">
      <w:pPr>
        <w:pBdr>
          <w:top w:val="nil"/>
          <w:left w:val="nil"/>
          <w:bottom w:val="nil"/>
          <w:right w:val="nil"/>
          <w:between w:val="nil"/>
        </w:pBdr>
        <w:tabs>
          <w:tab w:val="left" w:pos="426"/>
        </w:tabs>
        <w:spacing w:after="0" w:line="240" w:lineRule="auto"/>
        <w:jc w:val="both"/>
        <w:rPr>
          <w:rFonts w:ascii="Times New Roman" w:hAnsi="Times New Roman"/>
          <w:color w:val="000000"/>
        </w:rPr>
      </w:pPr>
    </w:p>
    <w:p w14:paraId="49355F28" w14:textId="194F3822" w:rsidR="00547A01" w:rsidRDefault="00547A01" w:rsidP="003D61CF">
      <w:pPr>
        <w:numPr>
          <w:ilvl w:val="0"/>
          <w:numId w:val="44"/>
        </w:numPr>
        <w:pBdr>
          <w:top w:val="nil"/>
          <w:left w:val="nil"/>
          <w:bottom w:val="nil"/>
          <w:right w:val="nil"/>
          <w:between w:val="nil"/>
        </w:pBdr>
        <w:tabs>
          <w:tab w:val="left" w:pos="426"/>
        </w:tabs>
        <w:spacing w:after="0" w:line="240" w:lineRule="auto"/>
        <w:ind w:left="0" w:firstLine="0"/>
        <w:jc w:val="both"/>
        <w:rPr>
          <w:color w:val="000000"/>
        </w:rPr>
      </w:pPr>
      <w:r>
        <w:rPr>
          <w:rFonts w:ascii="Times New Roman" w:hAnsi="Times New Roman"/>
          <w:color w:val="000000"/>
        </w:rPr>
        <w:t xml:space="preserve">Для належного захисту інтересів Замовника щодо авторизованого джерела постачання за даними торгами учасники торгів повинні надати оригінал </w:t>
      </w:r>
      <w:proofErr w:type="spellStart"/>
      <w:r>
        <w:rPr>
          <w:rFonts w:ascii="Times New Roman" w:hAnsi="Times New Roman"/>
          <w:color w:val="000000"/>
        </w:rPr>
        <w:t>авторизаційного</w:t>
      </w:r>
      <w:proofErr w:type="spellEnd"/>
      <w:r>
        <w:rPr>
          <w:rFonts w:ascii="Times New Roman" w:hAnsi="Times New Roman"/>
          <w:color w:val="000000"/>
        </w:rPr>
        <w:t xml:space="preserve"> листа про повноваження від виробника ДБЖ або офіційного представника виробника в Україні, що підтверджує право учасника торгів постачати зазначені джерела безперебійного живлення на території України. Лист надається із зазначенням найменування Замовника, гарантійних </w:t>
      </w:r>
      <w:r w:rsidR="00EF633B">
        <w:rPr>
          <w:rFonts w:ascii="Times New Roman" w:hAnsi="Times New Roman"/>
          <w:color w:val="000000"/>
        </w:rPr>
        <w:t>зобов’язань</w:t>
      </w:r>
      <w:r>
        <w:rPr>
          <w:rFonts w:ascii="Times New Roman" w:hAnsi="Times New Roman"/>
          <w:color w:val="000000"/>
        </w:rPr>
        <w:t>, із зазначенням партнерських повноважень, номера оголошення та дати оприлюднення в електронній системі.</w:t>
      </w:r>
    </w:p>
    <w:p w14:paraId="1F906FFA" w14:textId="77777777" w:rsidR="00547A01" w:rsidRDefault="00547A01" w:rsidP="003D61CF">
      <w:pPr>
        <w:pBdr>
          <w:top w:val="nil"/>
          <w:left w:val="nil"/>
          <w:bottom w:val="nil"/>
          <w:right w:val="nil"/>
          <w:between w:val="nil"/>
        </w:pBdr>
        <w:tabs>
          <w:tab w:val="left" w:pos="426"/>
        </w:tabs>
        <w:spacing w:after="0" w:line="240" w:lineRule="auto"/>
        <w:jc w:val="both"/>
        <w:rPr>
          <w:rFonts w:ascii="Times New Roman" w:hAnsi="Times New Roman"/>
          <w:color w:val="000000"/>
        </w:rPr>
      </w:pPr>
      <w:r>
        <w:rPr>
          <w:rFonts w:ascii="Times New Roman" w:hAnsi="Times New Roman"/>
          <w:color w:val="000000"/>
        </w:rPr>
        <w:t xml:space="preserve">   </w:t>
      </w:r>
    </w:p>
    <w:p w14:paraId="0324999F" w14:textId="77777777" w:rsidR="00547A01" w:rsidRDefault="00547A01" w:rsidP="003D61CF">
      <w:pPr>
        <w:numPr>
          <w:ilvl w:val="0"/>
          <w:numId w:val="44"/>
        </w:numPr>
        <w:pBdr>
          <w:top w:val="nil"/>
          <w:left w:val="nil"/>
          <w:bottom w:val="nil"/>
          <w:right w:val="nil"/>
          <w:between w:val="nil"/>
        </w:pBdr>
        <w:tabs>
          <w:tab w:val="left" w:pos="426"/>
          <w:tab w:val="left" w:pos="1134"/>
        </w:tabs>
        <w:spacing w:after="0" w:line="240" w:lineRule="auto"/>
        <w:ind w:left="0" w:right="-284" w:firstLine="0"/>
        <w:jc w:val="both"/>
        <w:rPr>
          <w:color w:val="000000"/>
        </w:rPr>
      </w:pPr>
      <w:r>
        <w:rPr>
          <w:rFonts w:ascii="Times New Roman" w:hAnsi="Times New Roman"/>
          <w:color w:val="000000"/>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виробника/технічний опис та інші документи, передбачені чинним законодавством України</w:t>
      </w:r>
    </w:p>
    <w:p w14:paraId="2E262D66" w14:textId="77777777" w:rsidR="00547A01" w:rsidRDefault="00547A01" w:rsidP="003D61CF">
      <w:pPr>
        <w:pBdr>
          <w:top w:val="nil"/>
          <w:left w:val="nil"/>
          <w:bottom w:val="nil"/>
          <w:right w:val="nil"/>
          <w:between w:val="nil"/>
        </w:pBdr>
        <w:tabs>
          <w:tab w:val="left" w:pos="426"/>
        </w:tabs>
        <w:spacing w:after="0" w:line="240" w:lineRule="auto"/>
        <w:rPr>
          <w:rFonts w:ascii="Times New Roman" w:hAnsi="Times New Roman"/>
          <w:color w:val="000000"/>
        </w:rPr>
      </w:pPr>
    </w:p>
    <w:p w14:paraId="09A86439" w14:textId="109C0740" w:rsidR="00547A01" w:rsidRDefault="00547A01" w:rsidP="003D61CF">
      <w:pPr>
        <w:numPr>
          <w:ilvl w:val="0"/>
          <w:numId w:val="44"/>
        </w:numPr>
        <w:pBdr>
          <w:top w:val="nil"/>
          <w:left w:val="nil"/>
          <w:bottom w:val="nil"/>
          <w:right w:val="nil"/>
          <w:between w:val="nil"/>
        </w:pBdr>
        <w:tabs>
          <w:tab w:val="left" w:pos="426"/>
          <w:tab w:val="left" w:pos="1134"/>
        </w:tabs>
        <w:spacing w:after="0" w:line="240" w:lineRule="auto"/>
        <w:ind w:left="0" w:right="-284" w:firstLine="0"/>
        <w:jc w:val="both"/>
        <w:rPr>
          <w:color w:val="000000"/>
        </w:rPr>
      </w:pPr>
      <w:r>
        <w:rPr>
          <w:rFonts w:ascii="Times New Roman" w:hAnsi="Times New Roman"/>
          <w:color w:val="000000"/>
        </w:rPr>
        <w:t>Строк постачання товару</w:t>
      </w:r>
      <w:r w:rsidR="000E2969">
        <w:rPr>
          <w:rFonts w:ascii="Times New Roman" w:hAnsi="Times New Roman"/>
          <w:color w:val="000000"/>
          <w:lang w:val="ru-RU"/>
        </w:rPr>
        <w:t xml:space="preserve">: до </w:t>
      </w:r>
      <w:r>
        <w:rPr>
          <w:rFonts w:ascii="Times New Roman" w:hAnsi="Times New Roman"/>
          <w:color w:val="000000"/>
        </w:rPr>
        <w:t>24 грудня 2021 року.</w:t>
      </w:r>
    </w:p>
    <w:p w14:paraId="1C1991BC" w14:textId="77777777" w:rsidR="00547A01" w:rsidRDefault="00547A01" w:rsidP="003D61CF">
      <w:pPr>
        <w:pBdr>
          <w:top w:val="nil"/>
          <w:left w:val="nil"/>
          <w:bottom w:val="nil"/>
          <w:right w:val="nil"/>
          <w:between w:val="nil"/>
        </w:pBdr>
        <w:tabs>
          <w:tab w:val="left" w:pos="426"/>
          <w:tab w:val="left" w:pos="1134"/>
        </w:tabs>
        <w:spacing w:after="0" w:line="240" w:lineRule="auto"/>
        <w:ind w:right="-284"/>
        <w:jc w:val="both"/>
        <w:rPr>
          <w:rFonts w:ascii="Times New Roman" w:hAnsi="Times New Roman"/>
          <w:color w:val="000000"/>
        </w:rPr>
      </w:pPr>
    </w:p>
    <w:p w14:paraId="1BF8A786" w14:textId="77777777" w:rsidR="00547A01" w:rsidRDefault="00547A01" w:rsidP="003D61CF">
      <w:pPr>
        <w:numPr>
          <w:ilvl w:val="0"/>
          <w:numId w:val="44"/>
        </w:numPr>
        <w:pBdr>
          <w:top w:val="nil"/>
          <w:left w:val="nil"/>
          <w:bottom w:val="nil"/>
          <w:right w:val="nil"/>
          <w:between w:val="nil"/>
        </w:pBdr>
        <w:tabs>
          <w:tab w:val="left" w:pos="426"/>
          <w:tab w:val="left" w:pos="1134"/>
        </w:tabs>
        <w:spacing w:after="0" w:line="240" w:lineRule="auto"/>
        <w:ind w:left="0" w:right="-284" w:firstLine="0"/>
        <w:jc w:val="both"/>
        <w:rPr>
          <w:color w:val="000000"/>
        </w:rPr>
      </w:pPr>
      <w:r>
        <w:rPr>
          <w:rFonts w:ascii="Times New Roman" w:hAnsi="Times New Roman"/>
          <w:color w:val="000000"/>
        </w:rPr>
        <w:t>Продукція, яка пропонується, повинна бути новою та такою, що не була у використанні.</w:t>
      </w:r>
    </w:p>
    <w:p w14:paraId="2D3F8B6F" w14:textId="77777777" w:rsidR="00547A01" w:rsidRDefault="00547A01" w:rsidP="003D61CF">
      <w:pPr>
        <w:pBdr>
          <w:top w:val="nil"/>
          <w:left w:val="nil"/>
          <w:bottom w:val="nil"/>
          <w:right w:val="nil"/>
          <w:between w:val="nil"/>
        </w:pBdr>
        <w:tabs>
          <w:tab w:val="left" w:pos="426"/>
          <w:tab w:val="left" w:pos="993"/>
          <w:tab w:val="left" w:pos="1134"/>
        </w:tabs>
        <w:spacing w:after="0" w:line="240" w:lineRule="auto"/>
        <w:ind w:right="-284"/>
        <w:jc w:val="both"/>
        <w:rPr>
          <w:rFonts w:ascii="Times New Roman" w:hAnsi="Times New Roman"/>
          <w:color w:val="000000"/>
        </w:rPr>
      </w:pPr>
    </w:p>
    <w:p w14:paraId="79D4ED4C" w14:textId="77777777" w:rsidR="00547A01" w:rsidRDefault="00547A01" w:rsidP="003D61CF">
      <w:pPr>
        <w:tabs>
          <w:tab w:val="left" w:pos="426"/>
          <w:tab w:val="left" w:pos="1560"/>
        </w:tabs>
        <w:spacing w:after="0" w:line="240" w:lineRule="auto"/>
        <w:jc w:val="both"/>
        <w:rPr>
          <w:rFonts w:ascii="Times New Roman" w:hAnsi="Times New Roman"/>
        </w:rPr>
      </w:pPr>
      <w:r>
        <w:rPr>
          <w:rFonts w:ascii="Times New Roman" w:hAnsi="Times New Roman"/>
          <w:b/>
          <w:u w:val="single"/>
        </w:rPr>
        <w:t>Примітка:</w:t>
      </w:r>
      <w:r>
        <w:rPr>
          <w:rFonts w:ascii="Times New Roman" w:hAnsi="Times New Roman"/>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2BA9B427" w14:textId="77777777" w:rsidR="00CE2672" w:rsidRDefault="00CE2672" w:rsidP="003D61CF">
      <w:pPr>
        <w:tabs>
          <w:tab w:val="left" w:pos="426"/>
        </w:tabs>
        <w:spacing w:after="0" w:line="240" w:lineRule="auto"/>
        <w:rPr>
          <w:rFonts w:ascii="Times New Roman" w:hAnsi="Times New Roman"/>
          <w:sz w:val="26"/>
          <w:szCs w:val="26"/>
        </w:rPr>
      </w:pPr>
    </w:p>
    <w:p w14:paraId="13BCAF8B" w14:textId="77777777" w:rsidR="00CE2672" w:rsidRDefault="00CE2672" w:rsidP="003D61CF">
      <w:pPr>
        <w:tabs>
          <w:tab w:val="left" w:pos="426"/>
        </w:tabs>
        <w:spacing w:after="0" w:line="240" w:lineRule="auto"/>
        <w:rPr>
          <w:rFonts w:ascii="Times New Roman" w:hAnsi="Times New Roman"/>
          <w:sz w:val="26"/>
          <w:szCs w:val="26"/>
        </w:rPr>
      </w:pPr>
    </w:p>
    <w:p w14:paraId="50DB1C4D" w14:textId="77777777" w:rsidR="00332A71" w:rsidRDefault="00332A71" w:rsidP="007E445E">
      <w:pPr>
        <w:spacing w:after="0" w:line="240" w:lineRule="auto"/>
        <w:ind w:left="7371"/>
        <w:rPr>
          <w:rFonts w:ascii="Times New Roman" w:hAnsi="Times New Roman"/>
          <w:sz w:val="26"/>
          <w:szCs w:val="26"/>
        </w:rPr>
      </w:pPr>
    </w:p>
    <w:p w14:paraId="35A86DA6" w14:textId="77777777" w:rsidR="00332A71" w:rsidRDefault="00332A71" w:rsidP="007E445E">
      <w:pPr>
        <w:spacing w:after="0" w:line="240" w:lineRule="auto"/>
        <w:ind w:left="7371"/>
        <w:rPr>
          <w:rFonts w:ascii="Times New Roman" w:hAnsi="Times New Roman"/>
          <w:sz w:val="26"/>
          <w:szCs w:val="26"/>
        </w:rPr>
      </w:pPr>
    </w:p>
    <w:p w14:paraId="5D2DDA2E" w14:textId="77777777" w:rsidR="00332A71" w:rsidRDefault="00332A71" w:rsidP="007E445E">
      <w:pPr>
        <w:spacing w:after="0" w:line="240" w:lineRule="auto"/>
        <w:ind w:left="7371"/>
        <w:rPr>
          <w:rFonts w:ascii="Times New Roman" w:hAnsi="Times New Roman"/>
          <w:sz w:val="26"/>
          <w:szCs w:val="26"/>
        </w:rPr>
      </w:pPr>
    </w:p>
    <w:p w14:paraId="0BD55BF9" w14:textId="77777777" w:rsidR="00332A71" w:rsidRDefault="00332A71" w:rsidP="007E445E">
      <w:pPr>
        <w:spacing w:after="0" w:line="240" w:lineRule="auto"/>
        <w:ind w:left="7371"/>
        <w:rPr>
          <w:rFonts w:ascii="Times New Roman" w:hAnsi="Times New Roman"/>
          <w:sz w:val="26"/>
          <w:szCs w:val="26"/>
        </w:rPr>
      </w:pPr>
    </w:p>
    <w:p w14:paraId="22655F7A" w14:textId="3818FDDE" w:rsidR="00903456" w:rsidRDefault="00903456" w:rsidP="007E445E">
      <w:pPr>
        <w:spacing w:after="0" w:line="240" w:lineRule="auto"/>
        <w:ind w:left="7371"/>
        <w:rPr>
          <w:rFonts w:ascii="Times New Roman" w:hAnsi="Times New Roman"/>
          <w:sz w:val="26"/>
          <w:szCs w:val="26"/>
        </w:rPr>
      </w:pPr>
      <w:r w:rsidRPr="002B1927">
        <w:rPr>
          <w:rFonts w:ascii="Times New Roman" w:hAnsi="Times New Roman"/>
          <w:sz w:val="26"/>
          <w:szCs w:val="26"/>
        </w:rPr>
        <w:t xml:space="preserve">Додаток № </w:t>
      </w:r>
      <w:r w:rsidR="00972A56" w:rsidRPr="002B1927">
        <w:rPr>
          <w:rFonts w:ascii="Times New Roman" w:hAnsi="Times New Roman"/>
          <w:sz w:val="26"/>
          <w:szCs w:val="26"/>
        </w:rPr>
        <w:t>3</w:t>
      </w:r>
    </w:p>
    <w:p w14:paraId="78CB7F82" w14:textId="77777777" w:rsidR="00D35814" w:rsidRPr="002B1927" w:rsidRDefault="00D35814" w:rsidP="007E445E">
      <w:pPr>
        <w:spacing w:after="0" w:line="240" w:lineRule="auto"/>
        <w:ind w:left="7371"/>
        <w:rPr>
          <w:rFonts w:ascii="Times New Roman" w:hAnsi="Times New Roman"/>
          <w:sz w:val="26"/>
          <w:szCs w:val="26"/>
        </w:rPr>
      </w:pPr>
    </w:p>
    <w:p w14:paraId="260C84CB" w14:textId="77777777" w:rsidR="00903456" w:rsidRPr="002B1927" w:rsidRDefault="00903456" w:rsidP="00903456">
      <w:pPr>
        <w:pStyle w:val="a8"/>
        <w:tabs>
          <w:tab w:val="left" w:pos="180"/>
          <w:tab w:val="left" w:pos="993"/>
        </w:tabs>
        <w:ind w:left="0"/>
        <w:jc w:val="center"/>
        <w:rPr>
          <w:rFonts w:ascii="Times New Roman" w:hAnsi="Times New Roman"/>
          <w:b/>
          <w:sz w:val="26"/>
          <w:szCs w:val="26"/>
          <w:lang w:val="uk-UA"/>
        </w:rPr>
      </w:pPr>
      <w:r w:rsidRPr="002B1927">
        <w:rPr>
          <w:rFonts w:ascii="Times New Roman" w:hAnsi="Times New Roman"/>
          <w:b/>
          <w:sz w:val="26"/>
          <w:szCs w:val="26"/>
          <w:lang w:val="uk-UA"/>
        </w:rPr>
        <w:t>ФОРМА ЦІНОВОЇ ПРОПОЗИЦІЇ</w:t>
      </w:r>
    </w:p>
    <w:p w14:paraId="494F1F6F" w14:textId="77777777" w:rsidR="00903456" w:rsidRPr="002B1927" w:rsidRDefault="00903456" w:rsidP="00903456">
      <w:pPr>
        <w:widowControl w:val="0"/>
        <w:autoSpaceDE w:val="0"/>
        <w:autoSpaceDN w:val="0"/>
        <w:adjustRightInd w:val="0"/>
        <w:spacing w:after="0" w:line="240" w:lineRule="auto"/>
        <w:ind w:right="-284" w:firstLine="709"/>
        <w:jc w:val="both"/>
        <w:rPr>
          <w:rFonts w:ascii="Times New Roman" w:hAnsi="Times New Roman"/>
          <w:sz w:val="26"/>
          <w:szCs w:val="26"/>
        </w:rPr>
      </w:pPr>
    </w:p>
    <w:p w14:paraId="6E050D2F" w14:textId="00C5B125" w:rsidR="00F0355F" w:rsidRPr="0060063C" w:rsidRDefault="00903456" w:rsidP="00D80C02">
      <w:pPr>
        <w:jc w:val="both"/>
        <w:rPr>
          <w:rFonts w:ascii="Times New Roman" w:hAnsi="Times New Roman"/>
          <w:sz w:val="24"/>
          <w:szCs w:val="24"/>
        </w:rPr>
      </w:pPr>
      <w:r w:rsidRPr="0060063C">
        <w:rPr>
          <w:rFonts w:ascii="Times New Roman" w:hAnsi="Times New Roman"/>
          <w:sz w:val="24"/>
          <w:szCs w:val="24"/>
        </w:rPr>
        <w:t>Ми, ___________________________</w:t>
      </w:r>
      <w:r w:rsidR="007B6578" w:rsidRPr="0060063C">
        <w:rPr>
          <w:rFonts w:ascii="Times New Roman" w:hAnsi="Times New Roman"/>
          <w:sz w:val="24"/>
          <w:szCs w:val="24"/>
        </w:rPr>
        <w:t>_______________________ (назва у</w:t>
      </w:r>
      <w:r w:rsidRPr="0060063C">
        <w:rPr>
          <w:rFonts w:ascii="Times New Roman" w:hAnsi="Times New Roman"/>
          <w:sz w:val="24"/>
          <w:szCs w:val="24"/>
        </w:rPr>
        <w:t xml:space="preserve">часника), надаємо свою </w:t>
      </w:r>
      <w:r w:rsidR="00D77147" w:rsidRPr="0060063C">
        <w:rPr>
          <w:rFonts w:ascii="Times New Roman" w:hAnsi="Times New Roman"/>
          <w:sz w:val="24"/>
          <w:szCs w:val="24"/>
        </w:rPr>
        <w:t xml:space="preserve">цінову </w:t>
      </w:r>
      <w:r w:rsidRPr="0060063C">
        <w:rPr>
          <w:rFonts w:ascii="Times New Roman" w:hAnsi="Times New Roman"/>
          <w:sz w:val="24"/>
          <w:szCs w:val="24"/>
        </w:rPr>
        <w:t>пропозицію щодо участі у</w:t>
      </w:r>
      <w:r w:rsidR="00073CD9" w:rsidRPr="0060063C">
        <w:rPr>
          <w:rFonts w:ascii="Times New Roman" w:hAnsi="Times New Roman"/>
          <w:sz w:val="24"/>
          <w:szCs w:val="24"/>
        </w:rPr>
        <w:t xml:space="preserve"> </w:t>
      </w:r>
      <w:r w:rsidR="007B6578" w:rsidRPr="0060063C">
        <w:rPr>
          <w:rFonts w:ascii="Times New Roman" w:hAnsi="Times New Roman"/>
          <w:sz w:val="24"/>
          <w:szCs w:val="24"/>
        </w:rPr>
        <w:t xml:space="preserve">тендері </w:t>
      </w:r>
      <w:r w:rsidR="003A2DDD" w:rsidRPr="0060063C">
        <w:rPr>
          <w:rFonts w:ascii="Times New Roman" w:hAnsi="Times New Roman"/>
          <w:sz w:val="24"/>
          <w:szCs w:val="24"/>
        </w:rPr>
        <w:t xml:space="preserve">на закупівлю </w:t>
      </w:r>
      <w:r w:rsidR="00FD7810" w:rsidRPr="00FD7810">
        <w:rPr>
          <w:rFonts w:ascii="Times New Roman" w:hAnsi="Times New Roman"/>
          <w:b/>
          <w:bCs/>
          <w:iCs/>
          <w:sz w:val="24"/>
          <w:szCs w:val="24"/>
        </w:rPr>
        <w:t>згідно  ДК 021:2015: 31430000-9 Електричні акумулятори (Лінійно-інтерактивне джерело безперебійного живлення)</w:t>
      </w:r>
      <w:r w:rsidR="00FD7810">
        <w:rPr>
          <w:rFonts w:ascii="Times New Roman" w:hAnsi="Times New Roman"/>
          <w:b/>
          <w:bCs/>
          <w:iCs/>
          <w:sz w:val="24"/>
          <w:szCs w:val="24"/>
        </w:rPr>
        <w:t xml:space="preserve"> в</w:t>
      </w:r>
      <w:r w:rsidR="00BD37AF" w:rsidRPr="0060063C">
        <w:rPr>
          <w:rFonts w:ascii="Times New Roman" w:hAnsi="Times New Roman"/>
          <w:sz w:val="24"/>
          <w:szCs w:val="24"/>
        </w:rPr>
        <w:t xml:space="preserve"> рамках проекту Глобального фонду</w:t>
      </w:r>
      <w:r w:rsidRPr="0060063C">
        <w:rPr>
          <w:rFonts w:ascii="Times New Roman" w:hAnsi="Times New Roman"/>
          <w:sz w:val="24"/>
          <w:szCs w:val="24"/>
        </w:rPr>
        <w:t xml:space="preserve"> в наступному обсязі:</w:t>
      </w:r>
    </w:p>
    <w:tbl>
      <w:tblPr>
        <w:tblStyle w:val="af5"/>
        <w:tblW w:w="10207" w:type="dxa"/>
        <w:tblInd w:w="-294" w:type="dxa"/>
        <w:tblLook w:val="04A0" w:firstRow="1" w:lastRow="0" w:firstColumn="1" w:lastColumn="0" w:noHBand="0" w:noVBand="1"/>
      </w:tblPr>
      <w:tblGrid>
        <w:gridCol w:w="533"/>
        <w:gridCol w:w="2028"/>
        <w:gridCol w:w="1206"/>
        <w:gridCol w:w="1305"/>
        <w:gridCol w:w="1208"/>
        <w:gridCol w:w="1275"/>
        <w:gridCol w:w="1292"/>
        <w:gridCol w:w="1360"/>
      </w:tblGrid>
      <w:tr w:rsidR="008371D6" w14:paraId="2DA3C5AF" w14:textId="6C6190F7" w:rsidTr="00802915">
        <w:tc>
          <w:tcPr>
            <w:tcW w:w="533" w:type="dxa"/>
            <w:tcBorders>
              <w:top w:val="single" w:sz="8" w:space="0" w:color="auto"/>
              <w:left w:val="single" w:sz="8" w:space="0" w:color="auto"/>
              <w:bottom w:val="single" w:sz="4" w:space="0" w:color="auto"/>
              <w:right w:val="single" w:sz="8" w:space="0" w:color="auto"/>
            </w:tcBorders>
            <w:shd w:val="clear" w:color="auto" w:fill="auto"/>
            <w:vAlign w:val="center"/>
          </w:tcPr>
          <w:p w14:paraId="237D992B" w14:textId="77777777" w:rsidR="00F0355F" w:rsidRPr="009F26B8" w:rsidRDefault="00F0355F" w:rsidP="00F0355F">
            <w:pPr>
              <w:tabs>
                <w:tab w:val="left" w:pos="1134"/>
              </w:tabs>
              <w:spacing w:after="160" w:line="259" w:lineRule="auto"/>
              <w:ind w:right="-93"/>
              <w:jc w:val="center"/>
              <w:rPr>
                <w:rFonts w:ascii="Times New Roman" w:eastAsia="Garamond" w:hAnsi="Times New Roman"/>
                <w:b/>
                <w:sz w:val="26"/>
                <w:szCs w:val="26"/>
                <w:lang w:eastAsia="en-US"/>
              </w:rPr>
            </w:pPr>
            <w:r w:rsidRPr="00F5466C">
              <w:rPr>
                <w:rFonts w:ascii="Times New Roman" w:hAnsi="Times New Roman"/>
                <w:color w:val="000000"/>
                <w:sz w:val="24"/>
                <w:szCs w:val="24"/>
                <w:lang w:eastAsia="ru-RU"/>
              </w:rPr>
              <w:t>№</w:t>
            </w:r>
          </w:p>
        </w:tc>
        <w:tc>
          <w:tcPr>
            <w:tcW w:w="2028" w:type="dxa"/>
            <w:tcBorders>
              <w:top w:val="single" w:sz="8" w:space="0" w:color="auto"/>
              <w:left w:val="nil"/>
              <w:bottom w:val="single" w:sz="4" w:space="0" w:color="auto"/>
              <w:right w:val="single" w:sz="4" w:space="0" w:color="auto"/>
            </w:tcBorders>
            <w:shd w:val="clear" w:color="auto" w:fill="auto"/>
            <w:vAlign w:val="center"/>
          </w:tcPr>
          <w:p w14:paraId="2469B9F3" w14:textId="77777777" w:rsidR="00F0355F" w:rsidRPr="0060063C" w:rsidRDefault="00F0355F" w:rsidP="00F0355F">
            <w:pPr>
              <w:tabs>
                <w:tab w:val="left" w:pos="1134"/>
              </w:tabs>
              <w:spacing w:after="160" w:line="259" w:lineRule="auto"/>
              <w:ind w:right="-93"/>
              <w:jc w:val="center"/>
              <w:rPr>
                <w:rFonts w:ascii="Times New Roman" w:hAnsi="Times New Roman"/>
                <w:b/>
                <w:bCs/>
                <w:color w:val="000000"/>
                <w:sz w:val="24"/>
                <w:szCs w:val="24"/>
                <w:lang w:eastAsia="ru-RU"/>
              </w:rPr>
            </w:pPr>
            <w:r w:rsidRPr="0060063C">
              <w:rPr>
                <w:rFonts w:ascii="Times New Roman" w:hAnsi="Times New Roman"/>
                <w:b/>
                <w:bCs/>
                <w:color w:val="000000"/>
                <w:sz w:val="24"/>
                <w:szCs w:val="24"/>
                <w:lang w:eastAsia="ru-RU"/>
              </w:rPr>
              <w:t>Назва предмету закупівлі</w:t>
            </w:r>
          </w:p>
        </w:tc>
        <w:tc>
          <w:tcPr>
            <w:tcW w:w="1206" w:type="dxa"/>
            <w:tcBorders>
              <w:top w:val="single" w:sz="4" w:space="0" w:color="auto"/>
              <w:left w:val="nil"/>
              <w:bottom w:val="single" w:sz="4" w:space="0" w:color="auto"/>
              <w:right w:val="single" w:sz="4" w:space="0" w:color="auto"/>
            </w:tcBorders>
            <w:vAlign w:val="center"/>
          </w:tcPr>
          <w:p w14:paraId="548F3538" w14:textId="17F357E3" w:rsidR="00F0355F" w:rsidRPr="0060063C" w:rsidRDefault="00F0355F" w:rsidP="00F0355F">
            <w:pPr>
              <w:tabs>
                <w:tab w:val="left" w:pos="1134"/>
              </w:tabs>
              <w:spacing w:after="160" w:line="259" w:lineRule="auto"/>
              <w:ind w:right="-93"/>
              <w:jc w:val="center"/>
              <w:rPr>
                <w:rFonts w:ascii="Times New Roman" w:hAnsi="Times New Roman"/>
                <w:b/>
                <w:bCs/>
                <w:color w:val="000000"/>
                <w:sz w:val="24"/>
                <w:szCs w:val="24"/>
                <w:lang w:eastAsia="ru-RU"/>
              </w:rPr>
            </w:pPr>
            <w:r w:rsidRPr="0060063C">
              <w:rPr>
                <w:rFonts w:ascii="Times New Roman" w:hAnsi="Times New Roman"/>
                <w:b/>
                <w:bCs/>
                <w:color w:val="000000"/>
                <w:sz w:val="24"/>
                <w:szCs w:val="24"/>
                <w:lang w:eastAsia="ru-RU"/>
              </w:rPr>
              <w:t>Торгова назва</w:t>
            </w:r>
          </w:p>
        </w:tc>
        <w:tc>
          <w:tcPr>
            <w:tcW w:w="1305" w:type="dxa"/>
            <w:tcBorders>
              <w:top w:val="single" w:sz="4" w:space="0" w:color="auto"/>
              <w:left w:val="single" w:sz="4" w:space="0" w:color="auto"/>
              <w:bottom w:val="single" w:sz="4" w:space="0" w:color="auto"/>
              <w:right w:val="single" w:sz="4" w:space="0" w:color="auto"/>
            </w:tcBorders>
            <w:vAlign w:val="center"/>
          </w:tcPr>
          <w:p w14:paraId="49F51C15" w14:textId="61DC59EF" w:rsidR="00F0355F" w:rsidRPr="0060063C" w:rsidRDefault="00F0355F" w:rsidP="00F0355F">
            <w:pPr>
              <w:tabs>
                <w:tab w:val="left" w:pos="1134"/>
              </w:tabs>
              <w:spacing w:after="160" w:line="259" w:lineRule="auto"/>
              <w:ind w:right="-93"/>
              <w:jc w:val="center"/>
              <w:rPr>
                <w:rFonts w:ascii="Times New Roman" w:hAnsi="Times New Roman"/>
                <w:b/>
                <w:bCs/>
                <w:color w:val="000000"/>
                <w:sz w:val="24"/>
                <w:szCs w:val="24"/>
                <w:lang w:eastAsia="ru-RU"/>
              </w:rPr>
            </w:pPr>
            <w:r w:rsidRPr="0060063C">
              <w:rPr>
                <w:rFonts w:ascii="Times New Roman" w:hAnsi="Times New Roman"/>
                <w:b/>
                <w:b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70F6304" w14:textId="470C9D23" w:rsidR="00F0355F" w:rsidRPr="0060063C" w:rsidRDefault="00F0355F" w:rsidP="00F0355F">
            <w:pPr>
              <w:tabs>
                <w:tab w:val="left" w:pos="1134"/>
              </w:tabs>
              <w:spacing w:after="160" w:line="259" w:lineRule="auto"/>
              <w:ind w:right="-93"/>
              <w:jc w:val="center"/>
              <w:rPr>
                <w:rFonts w:ascii="Times New Roman" w:eastAsia="Garamond" w:hAnsi="Times New Roman"/>
                <w:b/>
                <w:bCs/>
                <w:sz w:val="24"/>
                <w:szCs w:val="24"/>
                <w:lang w:eastAsia="en-US"/>
              </w:rPr>
            </w:pPr>
            <w:r w:rsidRPr="0060063C">
              <w:rPr>
                <w:rFonts w:ascii="Times New Roman" w:hAnsi="Times New Roman"/>
                <w:b/>
                <w:b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74564BB8" w14:textId="77777777" w:rsidR="00F0355F" w:rsidRPr="0060063C" w:rsidRDefault="00F0355F" w:rsidP="00F0355F">
            <w:pPr>
              <w:tabs>
                <w:tab w:val="left" w:pos="1134"/>
              </w:tabs>
              <w:spacing w:after="160" w:line="259" w:lineRule="auto"/>
              <w:ind w:right="-93"/>
              <w:jc w:val="center"/>
              <w:rPr>
                <w:rFonts w:ascii="Times New Roman" w:eastAsia="Garamond" w:hAnsi="Times New Roman"/>
                <w:b/>
                <w:bCs/>
                <w:sz w:val="24"/>
                <w:szCs w:val="24"/>
                <w:lang w:eastAsia="en-US"/>
              </w:rPr>
            </w:pPr>
            <w:r w:rsidRPr="0060063C">
              <w:rPr>
                <w:rFonts w:ascii="Times New Roman" w:hAnsi="Times New Roman"/>
                <w:b/>
                <w:bCs/>
                <w:color w:val="000000"/>
                <w:sz w:val="24"/>
                <w:szCs w:val="24"/>
                <w:lang w:eastAsia="ru-RU"/>
              </w:rPr>
              <w:t>Кількість одиниць до закупівлі</w:t>
            </w:r>
          </w:p>
        </w:tc>
        <w:tc>
          <w:tcPr>
            <w:tcW w:w="1292" w:type="dxa"/>
            <w:tcBorders>
              <w:top w:val="single" w:sz="8" w:space="0" w:color="auto"/>
              <w:left w:val="nil"/>
              <w:bottom w:val="single" w:sz="4" w:space="0" w:color="auto"/>
              <w:right w:val="single" w:sz="4" w:space="0" w:color="auto"/>
            </w:tcBorders>
            <w:vAlign w:val="center"/>
          </w:tcPr>
          <w:p w14:paraId="136B6D5D" w14:textId="34411EAE" w:rsidR="00F0355F" w:rsidRPr="0060063C" w:rsidRDefault="00F0355F" w:rsidP="00F0355F">
            <w:pPr>
              <w:tabs>
                <w:tab w:val="left" w:pos="1134"/>
              </w:tabs>
              <w:spacing w:after="160" w:line="259" w:lineRule="auto"/>
              <w:ind w:right="-93"/>
              <w:jc w:val="center"/>
              <w:rPr>
                <w:rFonts w:ascii="Times New Roman" w:hAnsi="Times New Roman"/>
                <w:b/>
                <w:bCs/>
                <w:color w:val="000000"/>
                <w:sz w:val="24"/>
                <w:szCs w:val="24"/>
                <w:lang w:eastAsia="ru-RU"/>
              </w:rPr>
            </w:pPr>
            <w:r w:rsidRPr="0060063C">
              <w:rPr>
                <w:rFonts w:ascii="Times New Roman" w:hAnsi="Times New Roman"/>
                <w:b/>
                <w:bCs/>
                <w:color w:val="000000"/>
                <w:sz w:val="24"/>
                <w:szCs w:val="24"/>
                <w:lang w:eastAsia="ru-RU"/>
              </w:rPr>
              <w:t>Ціна за одиницю (без ПДВ), грн</w:t>
            </w:r>
          </w:p>
        </w:tc>
        <w:tc>
          <w:tcPr>
            <w:tcW w:w="1360" w:type="dxa"/>
            <w:tcBorders>
              <w:top w:val="single" w:sz="8" w:space="0" w:color="auto"/>
              <w:left w:val="nil"/>
              <w:bottom w:val="single" w:sz="4" w:space="0" w:color="auto"/>
              <w:right w:val="single" w:sz="4" w:space="0" w:color="auto"/>
            </w:tcBorders>
            <w:vAlign w:val="center"/>
          </w:tcPr>
          <w:p w14:paraId="76033C8D" w14:textId="133359BF" w:rsidR="00F0355F" w:rsidRPr="0060063C" w:rsidRDefault="00F0355F" w:rsidP="00F0355F">
            <w:pPr>
              <w:tabs>
                <w:tab w:val="left" w:pos="1134"/>
              </w:tabs>
              <w:spacing w:after="160" w:line="259" w:lineRule="auto"/>
              <w:ind w:right="-93"/>
              <w:jc w:val="center"/>
              <w:rPr>
                <w:rFonts w:ascii="Times New Roman" w:hAnsi="Times New Roman"/>
                <w:b/>
                <w:bCs/>
                <w:color w:val="000000"/>
                <w:sz w:val="24"/>
                <w:szCs w:val="24"/>
                <w:lang w:eastAsia="ru-RU"/>
              </w:rPr>
            </w:pPr>
            <w:r w:rsidRPr="0060063C">
              <w:rPr>
                <w:rFonts w:ascii="Times New Roman" w:hAnsi="Times New Roman"/>
                <w:b/>
                <w:bCs/>
                <w:color w:val="000000"/>
                <w:sz w:val="24"/>
                <w:szCs w:val="24"/>
                <w:lang w:eastAsia="ru-RU"/>
              </w:rPr>
              <w:t>Вартість товару(без ПДВ), грн.</w:t>
            </w:r>
          </w:p>
        </w:tc>
      </w:tr>
      <w:tr w:rsidR="008371D6" w14:paraId="7C567CF0" w14:textId="7536F1EB" w:rsidTr="00802915">
        <w:trPr>
          <w:trHeight w:val="650"/>
        </w:trPr>
        <w:tc>
          <w:tcPr>
            <w:tcW w:w="533" w:type="dxa"/>
            <w:tcBorders>
              <w:top w:val="single" w:sz="4" w:space="0" w:color="auto"/>
              <w:left w:val="single" w:sz="4" w:space="0" w:color="auto"/>
              <w:bottom w:val="single" w:sz="4" w:space="0" w:color="auto"/>
              <w:right w:val="single" w:sz="4" w:space="0" w:color="auto"/>
            </w:tcBorders>
            <w:vAlign w:val="center"/>
          </w:tcPr>
          <w:p w14:paraId="7EE39D84"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7D1ED413" w14:textId="13E606B3" w:rsidR="00F0355F" w:rsidRPr="0060063C" w:rsidRDefault="00F0355F" w:rsidP="00F118D3">
            <w:pPr>
              <w:tabs>
                <w:tab w:val="left" w:pos="1134"/>
              </w:tabs>
              <w:spacing w:after="160" w:line="259" w:lineRule="auto"/>
              <w:ind w:right="-93"/>
              <w:rPr>
                <w:rFonts w:ascii="Times New Roman" w:eastAsia="Garamond" w:hAnsi="Times New Roman"/>
                <w:sz w:val="24"/>
                <w:szCs w:val="24"/>
                <w:lang w:eastAsia="en-US"/>
              </w:rPr>
            </w:pPr>
          </w:p>
        </w:tc>
        <w:tc>
          <w:tcPr>
            <w:tcW w:w="1206" w:type="dxa"/>
            <w:shd w:val="clear" w:color="auto" w:fill="FFFF00"/>
          </w:tcPr>
          <w:p w14:paraId="43FB2F73" w14:textId="77777777" w:rsidR="00F0355F" w:rsidRPr="0060063C" w:rsidRDefault="00F0355F" w:rsidP="00F118D3">
            <w:pPr>
              <w:tabs>
                <w:tab w:val="left" w:pos="1134"/>
              </w:tabs>
              <w:spacing w:after="160" w:line="259" w:lineRule="auto"/>
              <w:ind w:right="-93"/>
              <w:jc w:val="center"/>
              <w:rPr>
                <w:rFonts w:ascii="Times New Roman" w:eastAsia="Garamond" w:hAnsi="Times New Roman"/>
                <w:b/>
                <w:sz w:val="24"/>
                <w:szCs w:val="24"/>
                <w:highlight w:val="yellow"/>
                <w:lang w:eastAsia="en-US"/>
              </w:rPr>
            </w:pPr>
          </w:p>
        </w:tc>
        <w:tc>
          <w:tcPr>
            <w:tcW w:w="1305" w:type="dxa"/>
            <w:shd w:val="clear" w:color="auto" w:fill="FFFF00"/>
          </w:tcPr>
          <w:p w14:paraId="3DEF8959" w14:textId="77777777" w:rsidR="00F0355F" w:rsidRPr="0060063C" w:rsidRDefault="00F0355F" w:rsidP="00F118D3">
            <w:pPr>
              <w:tabs>
                <w:tab w:val="left" w:pos="1134"/>
              </w:tabs>
              <w:spacing w:after="160" w:line="259" w:lineRule="auto"/>
              <w:ind w:right="-93"/>
              <w:jc w:val="center"/>
              <w:rPr>
                <w:rFonts w:ascii="Times New Roman" w:eastAsia="Garamond" w:hAnsi="Times New Roman"/>
                <w:b/>
                <w:sz w:val="24"/>
                <w:szCs w:val="24"/>
                <w:highlight w:val="yellow"/>
                <w:lang w:eastAsia="en-US"/>
              </w:rPr>
            </w:pPr>
          </w:p>
        </w:tc>
        <w:tc>
          <w:tcPr>
            <w:tcW w:w="1208" w:type="dxa"/>
            <w:vAlign w:val="center"/>
          </w:tcPr>
          <w:p w14:paraId="22BAD850" w14:textId="5B433FB2" w:rsidR="00F0355F" w:rsidRPr="0060063C" w:rsidRDefault="00F0355F" w:rsidP="00F118D3">
            <w:pPr>
              <w:tabs>
                <w:tab w:val="left" w:pos="1134"/>
              </w:tabs>
              <w:spacing w:after="160" w:line="259" w:lineRule="auto"/>
              <w:ind w:right="-93"/>
              <w:jc w:val="center"/>
              <w:rPr>
                <w:rFonts w:ascii="Times New Roman" w:eastAsia="Garamond" w:hAnsi="Times New Roman"/>
                <w:b/>
                <w:sz w:val="24"/>
                <w:szCs w:val="24"/>
                <w:lang w:eastAsia="en-US"/>
              </w:rPr>
            </w:pPr>
            <w:r w:rsidRPr="0060063C">
              <w:rPr>
                <w:rFonts w:ascii="Times New Roman" w:eastAsia="Garamond" w:hAnsi="Times New Roman"/>
                <w:b/>
                <w:sz w:val="24"/>
                <w:szCs w:val="24"/>
                <w:lang w:eastAsia="en-US"/>
              </w:rPr>
              <w:t>Шт.</w:t>
            </w:r>
          </w:p>
        </w:tc>
        <w:tc>
          <w:tcPr>
            <w:tcW w:w="1275" w:type="dxa"/>
            <w:vAlign w:val="center"/>
          </w:tcPr>
          <w:p w14:paraId="75092ED4" w14:textId="17473E8B" w:rsidR="00F0355F" w:rsidRPr="0060063C" w:rsidRDefault="00F0355F" w:rsidP="00F118D3">
            <w:pPr>
              <w:tabs>
                <w:tab w:val="left" w:pos="1134"/>
              </w:tabs>
              <w:spacing w:after="160" w:line="259" w:lineRule="auto"/>
              <w:ind w:right="-93"/>
              <w:jc w:val="center"/>
              <w:rPr>
                <w:rFonts w:ascii="Times New Roman" w:eastAsia="Garamond" w:hAnsi="Times New Roman"/>
                <w:b/>
                <w:sz w:val="24"/>
                <w:szCs w:val="24"/>
                <w:lang w:eastAsia="en-US"/>
              </w:rPr>
            </w:pPr>
            <w:r w:rsidRPr="0060063C">
              <w:rPr>
                <w:rFonts w:ascii="Times New Roman" w:eastAsia="Garamond" w:hAnsi="Times New Roman"/>
                <w:b/>
                <w:sz w:val="24"/>
                <w:szCs w:val="24"/>
                <w:lang w:eastAsia="en-US"/>
              </w:rPr>
              <w:t>1</w:t>
            </w:r>
            <w:r w:rsidR="00802915" w:rsidRPr="0060063C">
              <w:rPr>
                <w:rFonts w:ascii="Times New Roman" w:eastAsia="Garamond" w:hAnsi="Times New Roman"/>
                <w:b/>
                <w:sz w:val="24"/>
                <w:szCs w:val="24"/>
                <w:lang w:eastAsia="en-US"/>
              </w:rPr>
              <w:t>29</w:t>
            </w:r>
          </w:p>
        </w:tc>
        <w:tc>
          <w:tcPr>
            <w:tcW w:w="1292" w:type="dxa"/>
            <w:shd w:val="clear" w:color="auto" w:fill="FFFF00"/>
          </w:tcPr>
          <w:p w14:paraId="4D260137" w14:textId="77777777" w:rsidR="00F0355F" w:rsidRPr="0060063C" w:rsidRDefault="00F0355F" w:rsidP="00F118D3">
            <w:pPr>
              <w:tabs>
                <w:tab w:val="left" w:pos="1134"/>
              </w:tabs>
              <w:spacing w:after="160" w:line="259" w:lineRule="auto"/>
              <w:ind w:right="-93"/>
              <w:jc w:val="center"/>
              <w:rPr>
                <w:rFonts w:ascii="Times New Roman" w:eastAsia="Garamond" w:hAnsi="Times New Roman"/>
                <w:b/>
                <w:sz w:val="24"/>
                <w:szCs w:val="24"/>
                <w:lang w:eastAsia="en-US"/>
              </w:rPr>
            </w:pPr>
          </w:p>
        </w:tc>
        <w:tc>
          <w:tcPr>
            <w:tcW w:w="1360" w:type="dxa"/>
            <w:shd w:val="clear" w:color="auto" w:fill="FFFF00"/>
          </w:tcPr>
          <w:p w14:paraId="57EBB895" w14:textId="77777777" w:rsidR="00F0355F" w:rsidRPr="0060063C" w:rsidRDefault="00F0355F" w:rsidP="00F118D3">
            <w:pPr>
              <w:tabs>
                <w:tab w:val="left" w:pos="1134"/>
              </w:tabs>
              <w:spacing w:after="160" w:line="259" w:lineRule="auto"/>
              <w:ind w:right="-93"/>
              <w:jc w:val="center"/>
              <w:rPr>
                <w:rFonts w:ascii="Times New Roman" w:eastAsia="Garamond" w:hAnsi="Times New Roman"/>
                <w:b/>
                <w:sz w:val="24"/>
                <w:szCs w:val="24"/>
                <w:lang w:eastAsia="en-US"/>
              </w:rPr>
            </w:pPr>
          </w:p>
        </w:tc>
      </w:tr>
      <w:tr w:rsidR="00F0355F" w14:paraId="752451DB" w14:textId="77777777" w:rsidTr="00802915">
        <w:trPr>
          <w:trHeight w:val="917"/>
        </w:trPr>
        <w:tc>
          <w:tcPr>
            <w:tcW w:w="6280" w:type="dxa"/>
            <w:gridSpan w:val="5"/>
            <w:tcBorders>
              <w:top w:val="single" w:sz="4" w:space="0" w:color="auto"/>
            </w:tcBorders>
          </w:tcPr>
          <w:p w14:paraId="4DBDE711" w14:textId="2DFAA6EA" w:rsidR="00F0355F" w:rsidRPr="009F26B8" w:rsidRDefault="00F0355F" w:rsidP="00F0355F">
            <w:pPr>
              <w:tabs>
                <w:tab w:val="left" w:pos="1134"/>
              </w:tabs>
              <w:spacing w:after="160" w:line="259" w:lineRule="auto"/>
              <w:ind w:right="-93"/>
              <w:jc w:val="right"/>
              <w:rPr>
                <w:rFonts w:ascii="Times New Roman" w:eastAsia="Garamond" w:hAnsi="Times New Roman"/>
                <w:b/>
                <w:sz w:val="26"/>
                <w:szCs w:val="26"/>
                <w:lang w:eastAsia="en-US"/>
              </w:rPr>
            </w:pPr>
          </w:p>
        </w:tc>
        <w:tc>
          <w:tcPr>
            <w:tcW w:w="1275" w:type="dxa"/>
          </w:tcPr>
          <w:p w14:paraId="095645A1" w14:textId="3EDC8C2E" w:rsidR="00F0355F" w:rsidRPr="009F26B8" w:rsidRDefault="00F0355F" w:rsidP="00F118D3">
            <w:pPr>
              <w:tabs>
                <w:tab w:val="left" w:pos="1134"/>
              </w:tabs>
              <w:spacing w:after="160" w:line="259" w:lineRule="auto"/>
              <w:ind w:right="-93"/>
              <w:jc w:val="center"/>
              <w:rPr>
                <w:rFonts w:ascii="Times New Roman" w:eastAsia="Garamond" w:hAnsi="Times New Roman"/>
                <w:b/>
                <w:sz w:val="26"/>
                <w:szCs w:val="26"/>
                <w:lang w:eastAsia="en-US"/>
              </w:rPr>
            </w:pPr>
          </w:p>
        </w:tc>
        <w:tc>
          <w:tcPr>
            <w:tcW w:w="1292" w:type="dxa"/>
            <w:shd w:val="clear" w:color="auto" w:fill="FFFF00"/>
          </w:tcPr>
          <w:p w14:paraId="4DB9EBC8" w14:textId="77777777" w:rsidR="00F0355F" w:rsidRPr="009F26B8" w:rsidRDefault="00F0355F" w:rsidP="00F118D3">
            <w:pPr>
              <w:tabs>
                <w:tab w:val="left" w:pos="1134"/>
              </w:tabs>
              <w:spacing w:after="160" w:line="259" w:lineRule="auto"/>
              <w:ind w:right="-93"/>
              <w:jc w:val="center"/>
              <w:rPr>
                <w:rFonts w:ascii="Times New Roman" w:eastAsia="Garamond" w:hAnsi="Times New Roman"/>
                <w:b/>
                <w:sz w:val="26"/>
                <w:szCs w:val="26"/>
                <w:lang w:eastAsia="en-US"/>
              </w:rPr>
            </w:pPr>
          </w:p>
        </w:tc>
        <w:tc>
          <w:tcPr>
            <w:tcW w:w="1360" w:type="dxa"/>
            <w:shd w:val="clear" w:color="auto" w:fill="FFFF00"/>
          </w:tcPr>
          <w:p w14:paraId="70973DA2" w14:textId="77777777" w:rsidR="00F0355F" w:rsidRPr="009F26B8" w:rsidRDefault="00F0355F" w:rsidP="00F118D3">
            <w:pPr>
              <w:tabs>
                <w:tab w:val="left" w:pos="1134"/>
              </w:tabs>
              <w:spacing w:after="160" w:line="259" w:lineRule="auto"/>
              <w:ind w:right="-93"/>
              <w:jc w:val="center"/>
              <w:rPr>
                <w:rFonts w:ascii="Times New Roman" w:eastAsia="Garamond" w:hAnsi="Times New Roman"/>
                <w:b/>
                <w:sz w:val="26"/>
                <w:szCs w:val="26"/>
                <w:lang w:eastAsia="en-US"/>
              </w:rPr>
            </w:pPr>
          </w:p>
        </w:tc>
      </w:tr>
    </w:tbl>
    <w:p w14:paraId="3A3B8459" w14:textId="18512333" w:rsidR="00F0355F"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p>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972A56" w:rsidRPr="002B1927" w14:paraId="708C1664" w14:textId="77777777" w:rsidTr="008A53AB">
        <w:tc>
          <w:tcPr>
            <w:tcW w:w="563" w:type="dxa"/>
            <w:shd w:val="clear" w:color="auto" w:fill="D9D9D9" w:themeFill="background1" w:themeFillShade="D9"/>
          </w:tcPr>
          <w:p w14:paraId="294F34C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w:t>
            </w:r>
          </w:p>
        </w:tc>
        <w:tc>
          <w:tcPr>
            <w:tcW w:w="9355" w:type="dxa"/>
            <w:gridSpan w:val="2"/>
            <w:shd w:val="clear" w:color="auto" w:fill="D9D9D9" w:themeFill="background1" w:themeFillShade="D9"/>
          </w:tcPr>
          <w:p w14:paraId="5EA81074" w14:textId="77777777" w:rsidR="00972A56" w:rsidRPr="002B1927" w:rsidRDefault="00972A56" w:rsidP="00972A56">
            <w:pPr>
              <w:widowControl w:val="0"/>
              <w:autoSpaceDE w:val="0"/>
              <w:autoSpaceDN w:val="0"/>
              <w:adjustRightInd w:val="0"/>
              <w:spacing w:after="0" w:line="240" w:lineRule="auto"/>
              <w:ind w:right="-284"/>
              <w:jc w:val="center"/>
              <w:rPr>
                <w:rFonts w:ascii="Times New Roman" w:hAnsi="Times New Roman"/>
                <w:sz w:val="26"/>
                <w:szCs w:val="26"/>
              </w:rPr>
            </w:pPr>
            <w:r w:rsidRPr="002B1927">
              <w:rPr>
                <w:rFonts w:ascii="Times New Roman" w:hAnsi="Times New Roman"/>
                <w:sz w:val="26"/>
                <w:szCs w:val="26"/>
              </w:rPr>
              <w:t>Відомості про учасника*</w:t>
            </w:r>
          </w:p>
        </w:tc>
      </w:tr>
      <w:tr w:rsidR="00972A56" w:rsidRPr="002B1927" w14:paraId="67F76DCB" w14:textId="77777777" w:rsidTr="008A53AB">
        <w:tc>
          <w:tcPr>
            <w:tcW w:w="563" w:type="dxa"/>
          </w:tcPr>
          <w:p w14:paraId="4943FBE1"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p>
        </w:tc>
        <w:tc>
          <w:tcPr>
            <w:tcW w:w="4536" w:type="dxa"/>
          </w:tcPr>
          <w:p w14:paraId="5022C2D3"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Найменування юридичної особи:</w:t>
            </w:r>
          </w:p>
        </w:tc>
        <w:tc>
          <w:tcPr>
            <w:tcW w:w="4819" w:type="dxa"/>
            <w:shd w:val="clear" w:color="auto" w:fill="FFFF00"/>
          </w:tcPr>
          <w:p w14:paraId="6098FB8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5029B56" w14:textId="77777777" w:rsidTr="008A53AB">
        <w:tc>
          <w:tcPr>
            <w:tcW w:w="563" w:type="dxa"/>
          </w:tcPr>
          <w:p w14:paraId="1A3C049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2</w:t>
            </w:r>
          </w:p>
        </w:tc>
        <w:tc>
          <w:tcPr>
            <w:tcW w:w="4536" w:type="dxa"/>
          </w:tcPr>
          <w:p w14:paraId="0B885099"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Юридична адреса:</w:t>
            </w:r>
          </w:p>
        </w:tc>
        <w:tc>
          <w:tcPr>
            <w:tcW w:w="4819" w:type="dxa"/>
            <w:shd w:val="clear" w:color="auto" w:fill="FFFF00"/>
          </w:tcPr>
          <w:p w14:paraId="0788C53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73981197" w14:textId="77777777" w:rsidTr="008A53AB">
        <w:tc>
          <w:tcPr>
            <w:tcW w:w="563" w:type="dxa"/>
          </w:tcPr>
          <w:p w14:paraId="700DE93D"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3</w:t>
            </w:r>
          </w:p>
        </w:tc>
        <w:tc>
          <w:tcPr>
            <w:tcW w:w="4536" w:type="dxa"/>
          </w:tcPr>
          <w:p w14:paraId="60B9AF7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4E8C334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78539D6" w14:textId="77777777" w:rsidTr="008A53AB">
        <w:tc>
          <w:tcPr>
            <w:tcW w:w="563" w:type="dxa"/>
          </w:tcPr>
          <w:p w14:paraId="2BE7D627"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4</w:t>
            </w:r>
          </w:p>
        </w:tc>
        <w:tc>
          <w:tcPr>
            <w:tcW w:w="4536" w:type="dxa"/>
          </w:tcPr>
          <w:p w14:paraId="780F593A"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7FDEF5B6"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14A686E" w14:textId="77777777" w:rsidTr="008A53AB">
        <w:tc>
          <w:tcPr>
            <w:tcW w:w="563" w:type="dxa"/>
          </w:tcPr>
          <w:p w14:paraId="3D087DD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5</w:t>
            </w:r>
          </w:p>
        </w:tc>
        <w:tc>
          <w:tcPr>
            <w:tcW w:w="4536" w:type="dxa"/>
          </w:tcPr>
          <w:p w14:paraId="09CF81D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Контактна особа:</w:t>
            </w:r>
          </w:p>
        </w:tc>
        <w:tc>
          <w:tcPr>
            <w:tcW w:w="4819" w:type="dxa"/>
            <w:shd w:val="clear" w:color="auto" w:fill="FFFF00"/>
          </w:tcPr>
          <w:p w14:paraId="78B3B59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049E863" w14:textId="77777777" w:rsidTr="008A53AB">
        <w:tc>
          <w:tcPr>
            <w:tcW w:w="563" w:type="dxa"/>
          </w:tcPr>
          <w:p w14:paraId="3E95002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6</w:t>
            </w:r>
          </w:p>
        </w:tc>
        <w:tc>
          <w:tcPr>
            <w:tcW w:w="4536" w:type="dxa"/>
          </w:tcPr>
          <w:p w14:paraId="7532C65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 xml:space="preserve">Номер </w:t>
            </w:r>
            <w:proofErr w:type="spellStart"/>
            <w:r w:rsidRPr="002B1927">
              <w:rPr>
                <w:rFonts w:ascii="Times New Roman" w:hAnsi="Times New Roman"/>
                <w:color w:val="000000"/>
                <w:sz w:val="26"/>
                <w:szCs w:val="26"/>
              </w:rPr>
              <w:t>моб</w:t>
            </w:r>
            <w:proofErr w:type="spellEnd"/>
            <w:r w:rsidRPr="002B1927">
              <w:rPr>
                <w:rFonts w:ascii="Times New Roman" w:hAnsi="Times New Roman"/>
                <w:color w:val="000000"/>
                <w:sz w:val="26"/>
                <w:szCs w:val="26"/>
              </w:rPr>
              <w:t>. телефону контактної особи:</w:t>
            </w:r>
          </w:p>
        </w:tc>
        <w:tc>
          <w:tcPr>
            <w:tcW w:w="4819" w:type="dxa"/>
            <w:shd w:val="clear" w:color="auto" w:fill="FFFF00"/>
          </w:tcPr>
          <w:p w14:paraId="37F07F21"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63F3C0B" w14:textId="77777777" w:rsidTr="008A53AB">
        <w:tc>
          <w:tcPr>
            <w:tcW w:w="563" w:type="dxa"/>
          </w:tcPr>
          <w:p w14:paraId="4E64D7CF"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7</w:t>
            </w:r>
          </w:p>
        </w:tc>
        <w:tc>
          <w:tcPr>
            <w:tcW w:w="4536" w:type="dxa"/>
          </w:tcPr>
          <w:p w14:paraId="0DB802BC"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Електронна пошта контактної особи:</w:t>
            </w:r>
          </w:p>
        </w:tc>
        <w:tc>
          <w:tcPr>
            <w:tcW w:w="4819" w:type="dxa"/>
            <w:shd w:val="clear" w:color="auto" w:fill="FFFF00"/>
          </w:tcPr>
          <w:p w14:paraId="674D944D"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28BA524" w14:textId="77777777" w:rsidTr="008A53AB">
        <w:tc>
          <w:tcPr>
            <w:tcW w:w="563" w:type="dxa"/>
          </w:tcPr>
          <w:p w14:paraId="62EF455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8</w:t>
            </w:r>
          </w:p>
        </w:tc>
        <w:tc>
          <w:tcPr>
            <w:tcW w:w="4536" w:type="dxa"/>
          </w:tcPr>
          <w:p w14:paraId="10430DA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Адреса веб-сайту (за наявності):</w:t>
            </w:r>
          </w:p>
        </w:tc>
        <w:tc>
          <w:tcPr>
            <w:tcW w:w="4819" w:type="dxa"/>
            <w:shd w:val="clear" w:color="auto" w:fill="FFFF00"/>
          </w:tcPr>
          <w:p w14:paraId="7770196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01F0FBEF" w14:textId="77777777" w:rsidTr="008A53AB">
        <w:tc>
          <w:tcPr>
            <w:tcW w:w="563" w:type="dxa"/>
          </w:tcPr>
          <w:p w14:paraId="624B216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9</w:t>
            </w:r>
          </w:p>
        </w:tc>
        <w:tc>
          <w:tcPr>
            <w:tcW w:w="4536" w:type="dxa"/>
          </w:tcPr>
          <w:p w14:paraId="774C7521"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Банківські реквізити:</w:t>
            </w:r>
          </w:p>
        </w:tc>
        <w:tc>
          <w:tcPr>
            <w:tcW w:w="4819" w:type="dxa"/>
            <w:shd w:val="clear" w:color="auto" w:fill="FFFF00"/>
          </w:tcPr>
          <w:p w14:paraId="4B366C99"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5E96E544" w14:textId="77777777" w:rsidTr="008A53AB">
        <w:tc>
          <w:tcPr>
            <w:tcW w:w="563" w:type="dxa"/>
          </w:tcPr>
          <w:p w14:paraId="14FDA4D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0</w:t>
            </w:r>
          </w:p>
        </w:tc>
        <w:tc>
          <w:tcPr>
            <w:tcW w:w="4536" w:type="dxa"/>
          </w:tcPr>
          <w:p w14:paraId="61A99B9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146583D8" w14:textId="77777777" w:rsidTr="008A53AB">
        <w:tc>
          <w:tcPr>
            <w:tcW w:w="563" w:type="dxa"/>
          </w:tcPr>
          <w:p w14:paraId="5DE649C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1</w:t>
            </w:r>
          </w:p>
        </w:tc>
        <w:tc>
          <w:tcPr>
            <w:tcW w:w="4536" w:type="dxa"/>
          </w:tcPr>
          <w:p w14:paraId="66A93C98"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bl>
    <w:p w14:paraId="157FB04A" w14:textId="0922379D" w:rsidR="00972A56" w:rsidRPr="002B1927" w:rsidRDefault="00972A56" w:rsidP="00972A56">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552"/>
        <w:gridCol w:w="1418"/>
        <w:gridCol w:w="1701"/>
        <w:gridCol w:w="1559"/>
      </w:tblGrid>
      <w:tr w:rsidR="00B91C9B" w:rsidRPr="00695875" w14:paraId="7730D89E" w14:textId="77777777" w:rsidTr="00895E29">
        <w:trPr>
          <w:trHeight w:val="765"/>
        </w:trPr>
        <w:tc>
          <w:tcPr>
            <w:tcW w:w="568" w:type="dxa"/>
            <w:shd w:val="clear" w:color="000000" w:fill="BFBFBF"/>
            <w:noWrap/>
            <w:vAlign w:val="bottom"/>
            <w:hideMark/>
          </w:tcPr>
          <w:p w14:paraId="267F08E2" w14:textId="77777777" w:rsidR="00B91C9B" w:rsidRPr="00695875" w:rsidRDefault="00B91C9B" w:rsidP="00B91C9B">
            <w:pPr>
              <w:spacing w:after="0" w:line="240" w:lineRule="auto"/>
              <w:jc w:val="center"/>
              <w:rPr>
                <w:rFonts w:ascii="Times New Roman" w:hAnsi="Times New Roman"/>
                <w:color w:val="000000"/>
                <w:sz w:val="26"/>
                <w:szCs w:val="26"/>
              </w:rPr>
            </w:pPr>
          </w:p>
        </w:tc>
        <w:tc>
          <w:tcPr>
            <w:tcW w:w="7796" w:type="dxa"/>
            <w:gridSpan w:val="4"/>
            <w:shd w:val="clear" w:color="000000" w:fill="BFBFBF"/>
            <w:hideMark/>
          </w:tcPr>
          <w:p w14:paraId="72849081" w14:textId="77777777" w:rsidR="00B91C9B" w:rsidRPr="0060063C" w:rsidRDefault="00B91C9B" w:rsidP="00B91C9B">
            <w:pPr>
              <w:spacing w:after="0" w:line="240" w:lineRule="auto"/>
              <w:jc w:val="center"/>
              <w:rPr>
                <w:rFonts w:ascii="Times New Roman" w:hAnsi="Times New Roman"/>
                <w:b/>
                <w:bCs/>
                <w:color w:val="000000"/>
                <w:sz w:val="24"/>
                <w:szCs w:val="24"/>
              </w:rPr>
            </w:pPr>
            <w:r w:rsidRPr="0060063C">
              <w:rPr>
                <w:rFonts w:ascii="Times New Roman" w:hAnsi="Times New Roman"/>
                <w:b/>
                <w:bCs/>
                <w:color w:val="000000"/>
                <w:sz w:val="24"/>
                <w:szCs w:val="24"/>
              </w:rPr>
              <w:t>Умови співпраці*</w:t>
            </w:r>
          </w:p>
        </w:tc>
        <w:tc>
          <w:tcPr>
            <w:tcW w:w="1559" w:type="dxa"/>
            <w:shd w:val="clear" w:color="000000" w:fill="BFBFBF"/>
            <w:hideMark/>
          </w:tcPr>
          <w:p w14:paraId="62A88CDD" w14:textId="77777777" w:rsidR="00B91C9B" w:rsidRPr="0060063C" w:rsidRDefault="00B91C9B" w:rsidP="00B91C9B">
            <w:pPr>
              <w:spacing w:after="0" w:line="240" w:lineRule="auto"/>
              <w:jc w:val="center"/>
              <w:rPr>
                <w:rFonts w:ascii="Times New Roman" w:hAnsi="Times New Roman"/>
                <w:b/>
                <w:bCs/>
                <w:color w:val="000000"/>
                <w:sz w:val="24"/>
                <w:szCs w:val="24"/>
              </w:rPr>
            </w:pPr>
            <w:r w:rsidRPr="0060063C">
              <w:rPr>
                <w:rFonts w:ascii="Times New Roman" w:hAnsi="Times New Roman"/>
                <w:b/>
                <w:bCs/>
                <w:color w:val="000000"/>
                <w:sz w:val="24"/>
                <w:szCs w:val="24"/>
              </w:rPr>
              <w:t>Відповідність вимогам / згода</w:t>
            </w:r>
            <w:r w:rsidRPr="0060063C">
              <w:rPr>
                <w:rFonts w:ascii="Times New Roman" w:hAnsi="Times New Roman"/>
                <w:b/>
                <w:bCs/>
                <w:color w:val="000000"/>
                <w:sz w:val="24"/>
                <w:szCs w:val="24"/>
              </w:rPr>
              <w:br/>
              <w:t>(ТАК / НІ)</w:t>
            </w:r>
          </w:p>
        </w:tc>
      </w:tr>
      <w:tr w:rsidR="00B91C9B" w:rsidRPr="00695875" w14:paraId="16B35740" w14:textId="77777777" w:rsidTr="00642DCA">
        <w:trPr>
          <w:trHeight w:val="510"/>
        </w:trPr>
        <w:tc>
          <w:tcPr>
            <w:tcW w:w="568" w:type="dxa"/>
            <w:shd w:val="clear" w:color="auto" w:fill="auto"/>
            <w:noWrap/>
            <w:hideMark/>
          </w:tcPr>
          <w:p w14:paraId="27F3198A" w14:textId="77777777" w:rsidR="00B91C9B" w:rsidRPr="0060063C" w:rsidRDefault="00B91C9B" w:rsidP="00B91C9B">
            <w:pPr>
              <w:spacing w:after="0" w:line="240" w:lineRule="auto"/>
              <w:jc w:val="center"/>
              <w:rPr>
                <w:rFonts w:ascii="Times New Roman" w:hAnsi="Times New Roman"/>
                <w:sz w:val="24"/>
                <w:szCs w:val="24"/>
              </w:rPr>
            </w:pPr>
            <w:r w:rsidRPr="0060063C">
              <w:rPr>
                <w:rFonts w:ascii="Times New Roman" w:hAnsi="Times New Roman"/>
                <w:sz w:val="24"/>
                <w:szCs w:val="24"/>
              </w:rPr>
              <w:lastRenderedPageBreak/>
              <w:t>1</w:t>
            </w:r>
          </w:p>
        </w:tc>
        <w:tc>
          <w:tcPr>
            <w:tcW w:w="2125" w:type="dxa"/>
            <w:shd w:val="clear" w:color="auto" w:fill="auto"/>
            <w:hideMark/>
          </w:tcPr>
          <w:p w14:paraId="34278B97" w14:textId="77777777" w:rsidR="00B91C9B" w:rsidRPr="0060063C" w:rsidRDefault="00B91C9B" w:rsidP="00B91C9B">
            <w:pPr>
              <w:spacing w:after="0" w:line="240" w:lineRule="auto"/>
              <w:rPr>
                <w:rFonts w:ascii="Times New Roman" w:hAnsi="Times New Roman"/>
                <w:b/>
                <w:bCs/>
                <w:sz w:val="24"/>
                <w:szCs w:val="24"/>
              </w:rPr>
            </w:pPr>
            <w:r w:rsidRPr="0060063C">
              <w:rPr>
                <w:rFonts w:ascii="Times New Roman" w:hAnsi="Times New Roman"/>
                <w:b/>
                <w:bCs/>
                <w:sz w:val="24"/>
                <w:szCs w:val="24"/>
              </w:rPr>
              <w:t>Загальний термін договору:</w:t>
            </w:r>
          </w:p>
        </w:tc>
        <w:tc>
          <w:tcPr>
            <w:tcW w:w="2552" w:type="dxa"/>
            <w:shd w:val="clear" w:color="auto" w:fill="auto"/>
            <w:hideMark/>
          </w:tcPr>
          <w:p w14:paraId="6C22EC21" w14:textId="77777777" w:rsidR="00B91C9B" w:rsidRPr="0060063C" w:rsidRDefault="00B91C9B" w:rsidP="00B91C9B">
            <w:pPr>
              <w:spacing w:after="0" w:line="240" w:lineRule="auto"/>
              <w:jc w:val="right"/>
              <w:rPr>
                <w:rFonts w:ascii="Times New Roman" w:hAnsi="Times New Roman"/>
                <w:sz w:val="24"/>
                <w:szCs w:val="24"/>
              </w:rPr>
            </w:pPr>
            <w:r w:rsidRPr="0060063C">
              <w:rPr>
                <w:rFonts w:ascii="Times New Roman" w:hAnsi="Times New Roman"/>
                <w:sz w:val="24"/>
                <w:szCs w:val="24"/>
              </w:rPr>
              <w:t>початок:</w:t>
            </w:r>
          </w:p>
        </w:tc>
        <w:tc>
          <w:tcPr>
            <w:tcW w:w="1418" w:type="dxa"/>
            <w:shd w:val="clear" w:color="auto" w:fill="auto"/>
            <w:hideMark/>
          </w:tcPr>
          <w:p w14:paraId="12C9AABF" w14:textId="77777777" w:rsidR="00B91C9B" w:rsidRPr="0060063C" w:rsidRDefault="00B91C9B" w:rsidP="00B91C9B">
            <w:pPr>
              <w:spacing w:after="0" w:line="240" w:lineRule="auto"/>
              <w:jc w:val="right"/>
              <w:rPr>
                <w:rFonts w:ascii="Times New Roman" w:hAnsi="Times New Roman"/>
                <w:sz w:val="24"/>
                <w:szCs w:val="24"/>
              </w:rPr>
            </w:pPr>
            <w:r w:rsidRPr="0060063C">
              <w:rPr>
                <w:rFonts w:ascii="Times New Roman" w:hAnsi="Times New Roman"/>
                <w:sz w:val="24"/>
                <w:szCs w:val="24"/>
              </w:rPr>
              <w:t>З моменту підписання договору</w:t>
            </w:r>
          </w:p>
        </w:tc>
        <w:tc>
          <w:tcPr>
            <w:tcW w:w="3260" w:type="dxa"/>
            <w:gridSpan w:val="2"/>
            <w:shd w:val="clear" w:color="auto" w:fill="auto"/>
            <w:hideMark/>
          </w:tcPr>
          <w:p w14:paraId="5DA8257F" w14:textId="77777777" w:rsidR="00B91C9B" w:rsidRPr="0060063C" w:rsidRDefault="00B91C9B" w:rsidP="00B91C9B">
            <w:pPr>
              <w:spacing w:after="0" w:line="240" w:lineRule="auto"/>
              <w:jc w:val="center"/>
              <w:rPr>
                <w:rFonts w:ascii="Times New Roman" w:hAnsi="Times New Roman"/>
                <w:sz w:val="24"/>
                <w:szCs w:val="24"/>
              </w:rPr>
            </w:pPr>
            <w:r w:rsidRPr="0060063C">
              <w:rPr>
                <w:rFonts w:ascii="Times New Roman" w:hAnsi="Times New Roman"/>
                <w:sz w:val="24"/>
                <w:szCs w:val="24"/>
              </w:rPr>
              <w:t>кінець: 31.12.2021</w:t>
            </w:r>
          </w:p>
        </w:tc>
      </w:tr>
      <w:tr w:rsidR="00B91C9B" w:rsidRPr="00695875" w14:paraId="6D8D17E5" w14:textId="77777777" w:rsidTr="00895E29">
        <w:trPr>
          <w:trHeight w:val="876"/>
        </w:trPr>
        <w:tc>
          <w:tcPr>
            <w:tcW w:w="568" w:type="dxa"/>
            <w:shd w:val="clear" w:color="auto" w:fill="auto"/>
            <w:noWrap/>
            <w:hideMark/>
          </w:tcPr>
          <w:p w14:paraId="7926EB1E" w14:textId="77777777" w:rsidR="00B91C9B" w:rsidRPr="0060063C" w:rsidRDefault="00B91C9B" w:rsidP="00B91C9B">
            <w:pPr>
              <w:spacing w:after="0" w:line="240" w:lineRule="auto"/>
              <w:jc w:val="center"/>
              <w:rPr>
                <w:rFonts w:ascii="Times New Roman" w:hAnsi="Times New Roman"/>
                <w:sz w:val="24"/>
                <w:szCs w:val="24"/>
              </w:rPr>
            </w:pPr>
            <w:r w:rsidRPr="0060063C">
              <w:rPr>
                <w:rFonts w:ascii="Times New Roman" w:hAnsi="Times New Roman"/>
                <w:sz w:val="24"/>
                <w:szCs w:val="24"/>
              </w:rPr>
              <w:t>2</w:t>
            </w:r>
          </w:p>
        </w:tc>
        <w:tc>
          <w:tcPr>
            <w:tcW w:w="2125" w:type="dxa"/>
            <w:shd w:val="clear" w:color="auto" w:fill="auto"/>
            <w:hideMark/>
          </w:tcPr>
          <w:p w14:paraId="6516D8EE" w14:textId="77777777" w:rsidR="00B91C9B" w:rsidRPr="0060063C" w:rsidRDefault="00B91C9B" w:rsidP="00B91C9B">
            <w:pPr>
              <w:spacing w:after="0" w:line="240" w:lineRule="auto"/>
              <w:rPr>
                <w:rFonts w:ascii="Times New Roman" w:hAnsi="Times New Roman"/>
                <w:b/>
                <w:bCs/>
                <w:sz w:val="24"/>
                <w:szCs w:val="24"/>
              </w:rPr>
            </w:pPr>
            <w:r w:rsidRPr="0060063C">
              <w:rPr>
                <w:rFonts w:ascii="Times New Roman" w:hAnsi="Times New Roman"/>
                <w:b/>
                <w:bCs/>
                <w:sz w:val="24"/>
                <w:szCs w:val="24"/>
              </w:rPr>
              <w:t>Умови оплати:</w:t>
            </w:r>
          </w:p>
        </w:tc>
        <w:tc>
          <w:tcPr>
            <w:tcW w:w="5671" w:type="dxa"/>
            <w:gridSpan w:val="3"/>
            <w:shd w:val="clear" w:color="auto" w:fill="auto"/>
            <w:hideMark/>
          </w:tcPr>
          <w:p w14:paraId="388D0631" w14:textId="235D0D73" w:rsidR="00B91C9B" w:rsidRPr="0060063C" w:rsidRDefault="00A40415" w:rsidP="00B91C9B">
            <w:pPr>
              <w:spacing w:after="0" w:line="240" w:lineRule="auto"/>
              <w:rPr>
                <w:rFonts w:ascii="Times New Roman" w:hAnsi="Times New Roman"/>
                <w:sz w:val="24"/>
                <w:szCs w:val="24"/>
              </w:rPr>
            </w:pPr>
            <w:r w:rsidRPr="0060063C">
              <w:rPr>
                <w:rFonts w:ascii="Times New Roman" w:hAnsi="Times New Roman"/>
                <w:sz w:val="24"/>
                <w:szCs w:val="24"/>
              </w:rPr>
              <w:t>Оплата товару здійснюється на умовах оплати за фактом постачання  (100% післяплата)</w:t>
            </w:r>
          </w:p>
        </w:tc>
        <w:tc>
          <w:tcPr>
            <w:tcW w:w="1559" w:type="dxa"/>
            <w:shd w:val="clear" w:color="000000" w:fill="FFFF00"/>
            <w:noWrap/>
            <w:hideMark/>
          </w:tcPr>
          <w:p w14:paraId="15335694" w14:textId="77777777" w:rsidR="00B91C9B" w:rsidRPr="0060063C" w:rsidRDefault="00B91C9B" w:rsidP="00B91C9B">
            <w:pPr>
              <w:spacing w:after="0" w:line="240" w:lineRule="auto"/>
              <w:jc w:val="center"/>
              <w:rPr>
                <w:rFonts w:ascii="Times New Roman" w:hAnsi="Times New Roman"/>
                <w:sz w:val="24"/>
                <w:szCs w:val="24"/>
              </w:rPr>
            </w:pPr>
          </w:p>
        </w:tc>
      </w:tr>
      <w:tr w:rsidR="00B91C9B" w:rsidRPr="00695875" w14:paraId="2EF1CC93" w14:textId="77777777" w:rsidTr="00895E29">
        <w:trPr>
          <w:trHeight w:val="255"/>
        </w:trPr>
        <w:tc>
          <w:tcPr>
            <w:tcW w:w="568" w:type="dxa"/>
            <w:shd w:val="clear" w:color="auto" w:fill="auto"/>
            <w:noWrap/>
            <w:hideMark/>
          </w:tcPr>
          <w:p w14:paraId="58DAABDE" w14:textId="77777777" w:rsidR="00B91C9B" w:rsidRPr="0060063C" w:rsidRDefault="00B91C9B" w:rsidP="00B91C9B">
            <w:pPr>
              <w:spacing w:after="0" w:line="240" w:lineRule="auto"/>
              <w:jc w:val="center"/>
              <w:rPr>
                <w:rFonts w:ascii="Times New Roman" w:hAnsi="Times New Roman"/>
                <w:sz w:val="24"/>
                <w:szCs w:val="24"/>
              </w:rPr>
            </w:pPr>
            <w:r w:rsidRPr="0060063C">
              <w:rPr>
                <w:rFonts w:ascii="Times New Roman" w:hAnsi="Times New Roman"/>
                <w:sz w:val="24"/>
                <w:szCs w:val="24"/>
              </w:rPr>
              <w:t>3</w:t>
            </w:r>
          </w:p>
        </w:tc>
        <w:tc>
          <w:tcPr>
            <w:tcW w:w="2125" w:type="dxa"/>
            <w:shd w:val="clear" w:color="auto" w:fill="auto"/>
            <w:hideMark/>
          </w:tcPr>
          <w:p w14:paraId="58005144" w14:textId="77777777" w:rsidR="00B91C9B" w:rsidRPr="0060063C" w:rsidRDefault="00B91C9B" w:rsidP="00B91C9B">
            <w:pPr>
              <w:spacing w:after="0" w:line="240" w:lineRule="auto"/>
              <w:rPr>
                <w:rFonts w:ascii="Times New Roman" w:hAnsi="Times New Roman"/>
                <w:b/>
                <w:bCs/>
                <w:sz w:val="24"/>
                <w:szCs w:val="24"/>
              </w:rPr>
            </w:pPr>
            <w:r w:rsidRPr="0060063C">
              <w:rPr>
                <w:rFonts w:ascii="Times New Roman" w:hAnsi="Times New Roman"/>
                <w:b/>
                <w:bCs/>
                <w:sz w:val="24"/>
                <w:szCs w:val="24"/>
              </w:rPr>
              <w:t>Розрахунок</w:t>
            </w:r>
          </w:p>
        </w:tc>
        <w:tc>
          <w:tcPr>
            <w:tcW w:w="5671" w:type="dxa"/>
            <w:gridSpan w:val="3"/>
            <w:shd w:val="clear" w:color="auto" w:fill="auto"/>
            <w:hideMark/>
          </w:tcPr>
          <w:p w14:paraId="1F3A93F1" w14:textId="77777777" w:rsidR="00B91C9B" w:rsidRPr="0060063C" w:rsidRDefault="00B91C9B" w:rsidP="00B91C9B">
            <w:pPr>
              <w:spacing w:after="0" w:line="240" w:lineRule="auto"/>
              <w:rPr>
                <w:rFonts w:ascii="Times New Roman" w:hAnsi="Times New Roman"/>
                <w:sz w:val="24"/>
                <w:szCs w:val="24"/>
              </w:rPr>
            </w:pPr>
            <w:r w:rsidRPr="0060063C">
              <w:rPr>
                <w:rFonts w:ascii="Times New Roman" w:hAnsi="Times New Roman"/>
                <w:sz w:val="24"/>
                <w:szCs w:val="24"/>
              </w:rPr>
              <w:t>Безготівковий розрахунок</w:t>
            </w:r>
          </w:p>
        </w:tc>
        <w:tc>
          <w:tcPr>
            <w:tcW w:w="1559" w:type="dxa"/>
            <w:shd w:val="clear" w:color="000000" w:fill="FFFF00"/>
            <w:noWrap/>
            <w:hideMark/>
          </w:tcPr>
          <w:p w14:paraId="254A5028" w14:textId="77777777" w:rsidR="00B91C9B" w:rsidRPr="0060063C" w:rsidRDefault="00B91C9B" w:rsidP="00B91C9B">
            <w:pPr>
              <w:spacing w:after="0" w:line="240" w:lineRule="auto"/>
              <w:jc w:val="center"/>
              <w:rPr>
                <w:rFonts w:ascii="Times New Roman" w:hAnsi="Times New Roman"/>
                <w:sz w:val="24"/>
                <w:szCs w:val="24"/>
              </w:rPr>
            </w:pPr>
            <w:r w:rsidRPr="0060063C">
              <w:rPr>
                <w:rFonts w:ascii="Times New Roman" w:hAnsi="Times New Roman"/>
                <w:sz w:val="24"/>
                <w:szCs w:val="24"/>
              </w:rPr>
              <w:t> </w:t>
            </w:r>
          </w:p>
        </w:tc>
      </w:tr>
      <w:tr w:rsidR="00B91C9B" w:rsidRPr="00695875" w14:paraId="1D54E2AB" w14:textId="77777777" w:rsidTr="00895E29">
        <w:trPr>
          <w:trHeight w:val="570"/>
        </w:trPr>
        <w:tc>
          <w:tcPr>
            <w:tcW w:w="568" w:type="dxa"/>
            <w:shd w:val="clear" w:color="auto" w:fill="auto"/>
            <w:noWrap/>
            <w:hideMark/>
          </w:tcPr>
          <w:p w14:paraId="0D41E62B" w14:textId="77777777" w:rsidR="00B91C9B" w:rsidRPr="0060063C" w:rsidRDefault="00B91C9B" w:rsidP="00B91C9B">
            <w:pPr>
              <w:spacing w:after="0" w:line="240" w:lineRule="auto"/>
              <w:jc w:val="center"/>
              <w:rPr>
                <w:rFonts w:ascii="Times New Roman" w:hAnsi="Times New Roman"/>
                <w:sz w:val="24"/>
                <w:szCs w:val="24"/>
              </w:rPr>
            </w:pPr>
            <w:r w:rsidRPr="0060063C">
              <w:rPr>
                <w:rFonts w:ascii="Times New Roman" w:hAnsi="Times New Roman"/>
                <w:sz w:val="24"/>
                <w:szCs w:val="24"/>
              </w:rPr>
              <w:t>4</w:t>
            </w:r>
          </w:p>
        </w:tc>
        <w:tc>
          <w:tcPr>
            <w:tcW w:w="2125" w:type="dxa"/>
            <w:shd w:val="clear" w:color="auto" w:fill="auto"/>
            <w:hideMark/>
          </w:tcPr>
          <w:p w14:paraId="3427AD07" w14:textId="77777777" w:rsidR="00B91C9B" w:rsidRPr="0060063C" w:rsidRDefault="00B91C9B" w:rsidP="00B91C9B">
            <w:pPr>
              <w:spacing w:after="0" w:line="240" w:lineRule="auto"/>
              <w:rPr>
                <w:rFonts w:ascii="Times New Roman" w:hAnsi="Times New Roman"/>
                <w:b/>
                <w:bCs/>
                <w:sz w:val="24"/>
                <w:szCs w:val="24"/>
              </w:rPr>
            </w:pPr>
            <w:r w:rsidRPr="0060063C">
              <w:rPr>
                <w:rFonts w:ascii="Times New Roman" w:hAnsi="Times New Roman"/>
                <w:b/>
                <w:bCs/>
                <w:sz w:val="24"/>
                <w:szCs w:val="24"/>
              </w:rPr>
              <w:t>Можливість обрання кількох переможців:</w:t>
            </w:r>
          </w:p>
        </w:tc>
        <w:tc>
          <w:tcPr>
            <w:tcW w:w="5671" w:type="dxa"/>
            <w:gridSpan w:val="3"/>
            <w:shd w:val="clear" w:color="auto" w:fill="auto"/>
            <w:hideMark/>
          </w:tcPr>
          <w:p w14:paraId="7125C23A" w14:textId="55672F4A" w:rsidR="00B91C9B" w:rsidRPr="0060063C" w:rsidRDefault="00BC7E9E" w:rsidP="00B91C9B">
            <w:pPr>
              <w:spacing w:after="0" w:line="240" w:lineRule="auto"/>
              <w:rPr>
                <w:rFonts w:ascii="Times New Roman" w:hAnsi="Times New Roman"/>
                <w:sz w:val="24"/>
                <w:szCs w:val="24"/>
              </w:rPr>
            </w:pPr>
            <w:r w:rsidRPr="0060063C">
              <w:rPr>
                <w:rFonts w:ascii="Times New Roman" w:hAnsi="Times New Roman"/>
                <w:sz w:val="24"/>
                <w:szCs w:val="24"/>
              </w:rPr>
              <w:t>Ні</w:t>
            </w:r>
          </w:p>
        </w:tc>
        <w:tc>
          <w:tcPr>
            <w:tcW w:w="1559" w:type="dxa"/>
            <w:shd w:val="clear" w:color="000000" w:fill="FFFF00"/>
            <w:noWrap/>
            <w:hideMark/>
          </w:tcPr>
          <w:p w14:paraId="50991F5C" w14:textId="77777777" w:rsidR="00B91C9B" w:rsidRPr="0060063C" w:rsidRDefault="00B91C9B" w:rsidP="00B91C9B">
            <w:pPr>
              <w:spacing w:after="0" w:line="240" w:lineRule="auto"/>
              <w:jc w:val="center"/>
              <w:rPr>
                <w:rFonts w:ascii="Times New Roman" w:hAnsi="Times New Roman"/>
                <w:sz w:val="24"/>
                <w:szCs w:val="24"/>
              </w:rPr>
            </w:pPr>
            <w:r w:rsidRPr="0060063C">
              <w:rPr>
                <w:rFonts w:ascii="Times New Roman" w:hAnsi="Times New Roman"/>
                <w:sz w:val="24"/>
                <w:szCs w:val="24"/>
              </w:rPr>
              <w:t> </w:t>
            </w:r>
          </w:p>
        </w:tc>
      </w:tr>
      <w:tr w:rsidR="00B91C9B" w:rsidRPr="00695875" w14:paraId="4F6BC986" w14:textId="77777777" w:rsidTr="00895E29">
        <w:trPr>
          <w:trHeight w:val="405"/>
        </w:trPr>
        <w:tc>
          <w:tcPr>
            <w:tcW w:w="568" w:type="dxa"/>
            <w:shd w:val="clear" w:color="auto" w:fill="auto"/>
            <w:noWrap/>
            <w:hideMark/>
          </w:tcPr>
          <w:p w14:paraId="5C887038" w14:textId="77777777" w:rsidR="00B91C9B" w:rsidRPr="0060063C" w:rsidRDefault="00B91C9B" w:rsidP="00B91C9B">
            <w:pPr>
              <w:spacing w:after="0" w:line="240" w:lineRule="auto"/>
              <w:jc w:val="center"/>
              <w:rPr>
                <w:rFonts w:ascii="Times New Roman" w:hAnsi="Times New Roman"/>
                <w:sz w:val="24"/>
                <w:szCs w:val="24"/>
              </w:rPr>
            </w:pPr>
            <w:r w:rsidRPr="0060063C">
              <w:rPr>
                <w:rFonts w:ascii="Times New Roman" w:hAnsi="Times New Roman"/>
                <w:sz w:val="24"/>
                <w:szCs w:val="24"/>
              </w:rPr>
              <w:t>5</w:t>
            </w:r>
          </w:p>
        </w:tc>
        <w:tc>
          <w:tcPr>
            <w:tcW w:w="2125" w:type="dxa"/>
            <w:shd w:val="clear" w:color="auto" w:fill="auto"/>
            <w:hideMark/>
          </w:tcPr>
          <w:p w14:paraId="7945F3B9" w14:textId="77777777" w:rsidR="00B91C9B" w:rsidRPr="0060063C" w:rsidRDefault="00B91C9B" w:rsidP="00B91C9B">
            <w:pPr>
              <w:spacing w:after="0" w:line="240" w:lineRule="auto"/>
              <w:rPr>
                <w:rFonts w:ascii="Times New Roman" w:hAnsi="Times New Roman"/>
                <w:b/>
                <w:bCs/>
                <w:sz w:val="24"/>
                <w:szCs w:val="24"/>
              </w:rPr>
            </w:pPr>
            <w:r w:rsidRPr="0060063C">
              <w:rPr>
                <w:rFonts w:ascii="Times New Roman" w:hAnsi="Times New Roman"/>
                <w:b/>
                <w:bCs/>
                <w:sz w:val="24"/>
                <w:szCs w:val="24"/>
              </w:rPr>
              <w:t>Штрафні санкції:</w:t>
            </w:r>
          </w:p>
        </w:tc>
        <w:tc>
          <w:tcPr>
            <w:tcW w:w="5671" w:type="dxa"/>
            <w:gridSpan w:val="3"/>
            <w:shd w:val="clear" w:color="auto" w:fill="auto"/>
            <w:hideMark/>
          </w:tcPr>
          <w:p w14:paraId="0BA4092E" w14:textId="77777777" w:rsidR="00B91C9B" w:rsidRPr="0060063C" w:rsidRDefault="00B91C9B" w:rsidP="00B91C9B">
            <w:pPr>
              <w:spacing w:after="0" w:line="240" w:lineRule="auto"/>
              <w:rPr>
                <w:rFonts w:ascii="Times New Roman" w:hAnsi="Times New Roman"/>
                <w:sz w:val="24"/>
                <w:szCs w:val="24"/>
              </w:rPr>
            </w:pPr>
            <w:r w:rsidRPr="0060063C">
              <w:rPr>
                <w:rFonts w:ascii="Times New Roman" w:hAnsi="Times New Roman"/>
                <w:sz w:val="24"/>
                <w:szCs w:val="24"/>
              </w:rPr>
              <w:t>Згідно умов договору</w:t>
            </w:r>
          </w:p>
        </w:tc>
        <w:tc>
          <w:tcPr>
            <w:tcW w:w="1559" w:type="dxa"/>
            <w:shd w:val="clear" w:color="000000" w:fill="FFFF00"/>
            <w:noWrap/>
            <w:hideMark/>
          </w:tcPr>
          <w:p w14:paraId="2F00DEB0" w14:textId="77777777" w:rsidR="00B91C9B" w:rsidRPr="0060063C" w:rsidRDefault="00B91C9B" w:rsidP="00B91C9B">
            <w:pPr>
              <w:spacing w:after="0" w:line="240" w:lineRule="auto"/>
              <w:jc w:val="center"/>
              <w:rPr>
                <w:rFonts w:ascii="Times New Roman" w:hAnsi="Times New Roman"/>
                <w:sz w:val="24"/>
                <w:szCs w:val="24"/>
              </w:rPr>
            </w:pPr>
            <w:r w:rsidRPr="0060063C">
              <w:rPr>
                <w:rFonts w:ascii="Times New Roman" w:hAnsi="Times New Roman"/>
                <w:sz w:val="24"/>
                <w:szCs w:val="24"/>
              </w:rPr>
              <w:t> </w:t>
            </w:r>
          </w:p>
        </w:tc>
      </w:tr>
      <w:tr w:rsidR="00B91C9B" w:rsidRPr="00695875" w14:paraId="3E2EA506" w14:textId="77777777" w:rsidTr="00895E29">
        <w:trPr>
          <w:trHeight w:val="420"/>
        </w:trPr>
        <w:tc>
          <w:tcPr>
            <w:tcW w:w="568" w:type="dxa"/>
            <w:shd w:val="clear" w:color="auto" w:fill="auto"/>
            <w:noWrap/>
            <w:hideMark/>
          </w:tcPr>
          <w:p w14:paraId="751EED5F" w14:textId="77777777" w:rsidR="00B91C9B" w:rsidRPr="0060063C" w:rsidRDefault="00B91C9B" w:rsidP="00B91C9B">
            <w:pPr>
              <w:spacing w:after="0" w:line="240" w:lineRule="auto"/>
              <w:jc w:val="center"/>
              <w:rPr>
                <w:rFonts w:ascii="Times New Roman" w:hAnsi="Times New Roman"/>
                <w:sz w:val="24"/>
                <w:szCs w:val="24"/>
              </w:rPr>
            </w:pPr>
            <w:r w:rsidRPr="0060063C">
              <w:rPr>
                <w:rFonts w:ascii="Times New Roman" w:hAnsi="Times New Roman"/>
                <w:sz w:val="24"/>
                <w:szCs w:val="24"/>
              </w:rPr>
              <w:t>6</w:t>
            </w:r>
          </w:p>
        </w:tc>
        <w:tc>
          <w:tcPr>
            <w:tcW w:w="2125" w:type="dxa"/>
            <w:shd w:val="clear" w:color="auto" w:fill="auto"/>
            <w:hideMark/>
          </w:tcPr>
          <w:p w14:paraId="3E855198" w14:textId="77777777" w:rsidR="00B91C9B" w:rsidRPr="0060063C" w:rsidRDefault="00B91C9B" w:rsidP="00B91C9B">
            <w:pPr>
              <w:spacing w:after="0" w:line="240" w:lineRule="auto"/>
              <w:rPr>
                <w:rFonts w:ascii="Times New Roman" w:hAnsi="Times New Roman"/>
                <w:b/>
                <w:bCs/>
                <w:sz w:val="24"/>
                <w:szCs w:val="24"/>
              </w:rPr>
            </w:pPr>
            <w:r w:rsidRPr="0060063C">
              <w:rPr>
                <w:rFonts w:ascii="Times New Roman" w:hAnsi="Times New Roman"/>
                <w:b/>
                <w:bCs/>
                <w:sz w:val="24"/>
                <w:szCs w:val="24"/>
              </w:rPr>
              <w:t>Умови постачання</w:t>
            </w:r>
          </w:p>
        </w:tc>
        <w:tc>
          <w:tcPr>
            <w:tcW w:w="5671" w:type="dxa"/>
            <w:gridSpan w:val="3"/>
            <w:shd w:val="clear" w:color="auto" w:fill="auto"/>
            <w:hideMark/>
          </w:tcPr>
          <w:p w14:paraId="1B980645" w14:textId="77777777" w:rsidR="00B91C9B" w:rsidRPr="0060063C" w:rsidRDefault="00B91C9B" w:rsidP="00B91C9B">
            <w:pPr>
              <w:spacing w:after="0" w:line="240" w:lineRule="auto"/>
              <w:rPr>
                <w:rFonts w:ascii="Times New Roman" w:hAnsi="Times New Roman"/>
                <w:sz w:val="24"/>
                <w:szCs w:val="24"/>
              </w:rPr>
            </w:pPr>
            <w:r w:rsidRPr="0060063C">
              <w:rPr>
                <w:rFonts w:ascii="Times New Roman" w:hAnsi="Times New Roman"/>
                <w:sz w:val="24"/>
                <w:szCs w:val="24"/>
              </w:rPr>
              <w:t>Згідно умов договору</w:t>
            </w:r>
          </w:p>
        </w:tc>
        <w:tc>
          <w:tcPr>
            <w:tcW w:w="1559" w:type="dxa"/>
            <w:shd w:val="clear" w:color="000000" w:fill="FFFF00"/>
            <w:noWrap/>
            <w:hideMark/>
          </w:tcPr>
          <w:p w14:paraId="32353492" w14:textId="77777777" w:rsidR="00B91C9B" w:rsidRPr="0060063C" w:rsidRDefault="00B91C9B" w:rsidP="00B91C9B">
            <w:pPr>
              <w:spacing w:after="0" w:line="240" w:lineRule="auto"/>
              <w:jc w:val="center"/>
              <w:rPr>
                <w:rFonts w:ascii="Times New Roman" w:hAnsi="Times New Roman"/>
                <w:sz w:val="24"/>
                <w:szCs w:val="24"/>
              </w:rPr>
            </w:pPr>
            <w:r w:rsidRPr="0060063C">
              <w:rPr>
                <w:rFonts w:ascii="Times New Roman" w:hAnsi="Times New Roman"/>
                <w:sz w:val="24"/>
                <w:szCs w:val="24"/>
              </w:rPr>
              <w:t> </w:t>
            </w:r>
          </w:p>
        </w:tc>
      </w:tr>
      <w:tr w:rsidR="00B91C9B" w:rsidRPr="00695875" w14:paraId="79E1B5A1" w14:textId="77777777" w:rsidTr="00895E29">
        <w:trPr>
          <w:trHeight w:val="563"/>
        </w:trPr>
        <w:tc>
          <w:tcPr>
            <w:tcW w:w="568" w:type="dxa"/>
            <w:shd w:val="clear" w:color="auto" w:fill="auto"/>
            <w:noWrap/>
            <w:hideMark/>
          </w:tcPr>
          <w:p w14:paraId="1E7DA4CF" w14:textId="77777777" w:rsidR="00B91C9B" w:rsidRPr="0060063C" w:rsidRDefault="00B91C9B" w:rsidP="00B91C9B">
            <w:pPr>
              <w:spacing w:after="0" w:line="240" w:lineRule="auto"/>
              <w:jc w:val="center"/>
              <w:rPr>
                <w:rFonts w:ascii="Times New Roman" w:hAnsi="Times New Roman"/>
                <w:sz w:val="24"/>
                <w:szCs w:val="24"/>
              </w:rPr>
            </w:pPr>
            <w:r w:rsidRPr="0060063C">
              <w:rPr>
                <w:rFonts w:ascii="Times New Roman" w:hAnsi="Times New Roman"/>
                <w:sz w:val="24"/>
                <w:szCs w:val="24"/>
              </w:rPr>
              <w:t>7</w:t>
            </w:r>
          </w:p>
        </w:tc>
        <w:tc>
          <w:tcPr>
            <w:tcW w:w="2125" w:type="dxa"/>
            <w:shd w:val="clear" w:color="auto" w:fill="auto"/>
            <w:hideMark/>
          </w:tcPr>
          <w:p w14:paraId="55285391" w14:textId="77777777" w:rsidR="00B91C9B" w:rsidRPr="0060063C" w:rsidRDefault="00B91C9B" w:rsidP="00B91C9B">
            <w:pPr>
              <w:spacing w:after="0" w:line="240" w:lineRule="auto"/>
              <w:rPr>
                <w:rFonts w:ascii="Times New Roman" w:hAnsi="Times New Roman"/>
                <w:b/>
                <w:bCs/>
                <w:sz w:val="24"/>
                <w:szCs w:val="24"/>
              </w:rPr>
            </w:pPr>
            <w:r w:rsidRPr="0060063C">
              <w:rPr>
                <w:rFonts w:ascii="Times New Roman" w:hAnsi="Times New Roman"/>
                <w:b/>
                <w:bCs/>
                <w:sz w:val="24"/>
                <w:szCs w:val="24"/>
              </w:rPr>
              <w:t>Дозволяється оплата ПДВ за проектом:</w:t>
            </w:r>
          </w:p>
        </w:tc>
        <w:tc>
          <w:tcPr>
            <w:tcW w:w="5671" w:type="dxa"/>
            <w:gridSpan w:val="3"/>
            <w:shd w:val="clear" w:color="auto" w:fill="auto"/>
            <w:hideMark/>
          </w:tcPr>
          <w:p w14:paraId="071ACEA0" w14:textId="77777777" w:rsidR="00B91C9B" w:rsidRPr="0060063C" w:rsidRDefault="00B91C9B" w:rsidP="00B91C9B">
            <w:pPr>
              <w:spacing w:after="0" w:line="240" w:lineRule="auto"/>
              <w:rPr>
                <w:rFonts w:ascii="Times New Roman" w:hAnsi="Times New Roman"/>
                <w:sz w:val="24"/>
                <w:szCs w:val="24"/>
              </w:rPr>
            </w:pPr>
            <w:r w:rsidRPr="0060063C">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0063C">
              <w:rPr>
                <w:rFonts w:ascii="Times New Roman" w:hAnsi="Times New Roman"/>
                <w:sz w:val="24"/>
                <w:szCs w:val="24"/>
              </w:rPr>
              <w:t>субгрантів</w:t>
            </w:r>
            <w:proofErr w:type="spellEnd"/>
            <w:r w:rsidRPr="0060063C">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2A7587A6" w14:textId="77777777" w:rsidR="00B91C9B" w:rsidRPr="0060063C" w:rsidRDefault="00B91C9B" w:rsidP="00B91C9B">
            <w:pPr>
              <w:spacing w:after="0" w:line="240" w:lineRule="auto"/>
              <w:jc w:val="center"/>
              <w:rPr>
                <w:rFonts w:ascii="Times New Roman" w:hAnsi="Times New Roman"/>
                <w:sz w:val="24"/>
                <w:szCs w:val="24"/>
              </w:rPr>
            </w:pPr>
            <w:r w:rsidRPr="0060063C">
              <w:rPr>
                <w:rFonts w:ascii="Times New Roman" w:hAnsi="Times New Roman"/>
                <w:sz w:val="24"/>
                <w:szCs w:val="24"/>
              </w:rPr>
              <w:t> </w:t>
            </w:r>
          </w:p>
        </w:tc>
      </w:tr>
      <w:tr w:rsidR="00B91C9B" w:rsidRPr="00695875" w14:paraId="5CE8DAD4" w14:textId="77777777" w:rsidTr="00895E29">
        <w:trPr>
          <w:trHeight w:val="765"/>
        </w:trPr>
        <w:tc>
          <w:tcPr>
            <w:tcW w:w="568" w:type="dxa"/>
            <w:shd w:val="clear" w:color="auto" w:fill="auto"/>
            <w:noWrap/>
            <w:hideMark/>
          </w:tcPr>
          <w:p w14:paraId="6301E8E2" w14:textId="77777777" w:rsidR="00B91C9B" w:rsidRPr="0060063C" w:rsidRDefault="00B91C9B" w:rsidP="00B91C9B">
            <w:pPr>
              <w:spacing w:after="0" w:line="240" w:lineRule="auto"/>
              <w:jc w:val="center"/>
              <w:rPr>
                <w:rFonts w:ascii="Times New Roman" w:hAnsi="Times New Roman"/>
                <w:sz w:val="24"/>
                <w:szCs w:val="24"/>
              </w:rPr>
            </w:pPr>
            <w:r w:rsidRPr="0060063C">
              <w:rPr>
                <w:rFonts w:ascii="Times New Roman" w:hAnsi="Times New Roman"/>
                <w:sz w:val="24"/>
                <w:szCs w:val="24"/>
              </w:rPr>
              <w:t>8</w:t>
            </w:r>
          </w:p>
        </w:tc>
        <w:tc>
          <w:tcPr>
            <w:tcW w:w="2125" w:type="dxa"/>
            <w:shd w:val="clear" w:color="auto" w:fill="auto"/>
            <w:hideMark/>
          </w:tcPr>
          <w:p w14:paraId="5B5008A2" w14:textId="6C0C5383" w:rsidR="00B91C9B" w:rsidRPr="0060063C" w:rsidRDefault="00B91C9B" w:rsidP="00B91C9B">
            <w:pPr>
              <w:spacing w:after="0" w:line="240" w:lineRule="auto"/>
              <w:rPr>
                <w:rFonts w:ascii="Times New Roman" w:hAnsi="Times New Roman"/>
                <w:b/>
                <w:bCs/>
                <w:sz w:val="24"/>
                <w:szCs w:val="24"/>
              </w:rPr>
            </w:pPr>
            <w:r w:rsidRPr="0060063C">
              <w:rPr>
                <w:rFonts w:ascii="Times New Roman" w:hAnsi="Times New Roman"/>
                <w:b/>
                <w:bCs/>
                <w:sz w:val="24"/>
                <w:szCs w:val="24"/>
              </w:rPr>
              <w:t>Фіксована вартість:</w:t>
            </w:r>
          </w:p>
        </w:tc>
        <w:tc>
          <w:tcPr>
            <w:tcW w:w="5671" w:type="dxa"/>
            <w:gridSpan w:val="3"/>
            <w:shd w:val="clear" w:color="auto" w:fill="auto"/>
            <w:hideMark/>
          </w:tcPr>
          <w:p w14:paraId="28680339" w14:textId="44DDCAF7" w:rsidR="00B91C9B" w:rsidRPr="0060063C" w:rsidRDefault="007775F0" w:rsidP="00B91C9B">
            <w:pPr>
              <w:spacing w:after="0" w:line="240" w:lineRule="auto"/>
              <w:rPr>
                <w:rFonts w:ascii="Times New Roman" w:hAnsi="Times New Roman"/>
                <w:sz w:val="24"/>
                <w:szCs w:val="24"/>
              </w:rPr>
            </w:pPr>
            <w:r w:rsidRPr="0060063C">
              <w:rPr>
                <w:rFonts w:ascii="Times New Roman" w:hAnsi="Times New Roman"/>
                <w:sz w:val="24"/>
                <w:szCs w:val="24"/>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3950696A" w14:textId="77777777" w:rsidR="00B91C9B" w:rsidRPr="0060063C" w:rsidRDefault="00B91C9B" w:rsidP="00B91C9B">
            <w:pPr>
              <w:spacing w:after="0" w:line="240" w:lineRule="auto"/>
              <w:jc w:val="center"/>
              <w:rPr>
                <w:rFonts w:ascii="Times New Roman" w:hAnsi="Times New Roman"/>
                <w:sz w:val="24"/>
                <w:szCs w:val="24"/>
              </w:rPr>
            </w:pPr>
            <w:r w:rsidRPr="0060063C">
              <w:rPr>
                <w:rFonts w:ascii="Times New Roman" w:hAnsi="Times New Roman"/>
                <w:sz w:val="24"/>
                <w:szCs w:val="24"/>
              </w:rPr>
              <w:t> </w:t>
            </w:r>
          </w:p>
        </w:tc>
      </w:tr>
      <w:tr w:rsidR="0031102E" w:rsidRPr="00695875" w14:paraId="067BA0BB" w14:textId="77777777" w:rsidTr="00895E29">
        <w:trPr>
          <w:trHeight w:val="765"/>
        </w:trPr>
        <w:tc>
          <w:tcPr>
            <w:tcW w:w="568" w:type="dxa"/>
            <w:shd w:val="clear" w:color="auto" w:fill="auto"/>
            <w:noWrap/>
          </w:tcPr>
          <w:p w14:paraId="6262C33B" w14:textId="4FD1DA62" w:rsidR="0031102E" w:rsidRPr="0060063C" w:rsidRDefault="0031102E" w:rsidP="0031102E">
            <w:pPr>
              <w:spacing w:after="0" w:line="240" w:lineRule="auto"/>
              <w:jc w:val="center"/>
              <w:rPr>
                <w:rFonts w:ascii="Times New Roman" w:hAnsi="Times New Roman"/>
                <w:sz w:val="24"/>
                <w:szCs w:val="24"/>
                <w:lang w:val="ru-RU"/>
              </w:rPr>
            </w:pPr>
            <w:r w:rsidRPr="0060063C">
              <w:rPr>
                <w:rFonts w:ascii="Times New Roman" w:hAnsi="Times New Roman"/>
                <w:sz w:val="24"/>
                <w:szCs w:val="24"/>
                <w:lang w:val="ru-RU"/>
              </w:rPr>
              <w:t>9</w:t>
            </w:r>
          </w:p>
        </w:tc>
        <w:tc>
          <w:tcPr>
            <w:tcW w:w="2125" w:type="dxa"/>
            <w:shd w:val="clear" w:color="auto" w:fill="auto"/>
          </w:tcPr>
          <w:p w14:paraId="01E8A799" w14:textId="078545C5" w:rsidR="0031102E" w:rsidRPr="0060063C" w:rsidRDefault="003C6472" w:rsidP="0031102E">
            <w:pPr>
              <w:spacing w:after="0" w:line="240" w:lineRule="auto"/>
              <w:rPr>
                <w:rFonts w:ascii="Times New Roman" w:hAnsi="Times New Roman"/>
                <w:b/>
                <w:bCs/>
                <w:sz w:val="24"/>
                <w:szCs w:val="24"/>
              </w:rPr>
            </w:pPr>
            <w:r w:rsidRPr="0060063C">
              <w:rPr>
                <w:rFonts w:ascii="Times New Roman" w:hAnsi="Times New Roman"/>
                <w:b/>
                <w:bCs/>
                <w:sz w:val="24"/>
                <w:szCs w:val="24"/>
              </w:rPr>
              <w:t>Гарантійний термін експлуатації</w:t>
            </w:r>
          </w:p>
        </w:tc>
        <w:tc>
          <w:tcPr>
            <w:tcW w:w="5671" w:type="dxa"/>
            <w:gridSpan w:val="3"/>
            <w:shd w:val="clear" w:color="auto" w:fill="auto"/>
          </w:tcPr>
          <w:p w14:paraId="5572410B" w14:textId="797302D0" w:rsidR="0031102E" w:rsidRPr="0060063C" w:rsidRDefault="003C6472" w:rsidP="0031102E">
            <w:pPr>
              <w:spacing w:after="0" w:line="240" w:lineRule="auto"/>
              <w:rPr>
                <w:rFonts w:ascii="Times New Roman" w:hAnsi="Times New Roman"/>
                <w:sz w:val="24"/>
                <w:szCs w:val="24"/>
              </w:rPr>
            </w:pPr>
            <w:r w:rsidRPr="0060063C">
              <w:rPr>
                <w:rFonts w:ascii="Times New Roman" w:hAnsi="Times New Roman"/>
                <w:sz w:val="24"/>
                <w:szCs w:val="24"/>
              </w:rPr>
              <w:t>не менше 12 місяців</w:t>
            </w:r>
          </w:p>
        </w:tc>
        <w:tc>
          <w:tcPr>
            <w:tcW w:w="1559" w:type="dxa"/>
            <w:shd w:val="clear" w:color="000000" w:fill="FFFF00"/>
            <w:noWrap/>
          </w:tcPr>
          <w:p w14:paraId="1B362023" w14:textId="77777777" w:rsidR="0031102E" w:rsidRPr="0060063C" w:rsidRDefault="0031102E" w:rsidP="0031102E">
            <w:pPr>
              <w:spacing w:after="0" w:line="240" w:lineRule="auto"/>
              <w:jc w:val="center"/>
              <w:rPr>
                <w:rFonts w:ascii="Times New Roman" w:hAnsi="Times New Roman"/>
                <w:sz w:val="24"/>
                <w:szCs w:val="24"/>
              </w:rPr>
            </w:pPr>
          </w:p>
        </w:tc>
      </w:tr>
    </w:tbl>
    <w:p w14:paraId="674FB972" w14:textId="29E2C480" w:rsidR="00695875" w:rsidRPr="00FD7810" w:rsidRDefault="00695875" w:rsidP="00C94449">
      <w:pPr>
        <w:spacing w:after="0" w:line="240" w:lineRule="auto"/>
        <w:ind w:right="-142"/>
        <w:jc w:val="both"/>
        <w:rPr>
          <w:rFonts w:ascii="Times New Roman" w:hAnsi="Times New Roman"/>
          <w:color w:val="000000"/>
        </w:rPr>
      </w:pPr>
      <w:r w:rsidRPr="00FD7810">
        <w:rPr>
          <w:rFonts w:ascii="Times New Roman" w:hAnsi="Times New Roman"/>
          <w:color w:val="000000"/>
        </w:rPr>
        <w:t>*Неприйняття умов співпраці призводить до автоматичної дискваліфікації</w:t>
      </w:r>
    </w:p>
    <w:p w14:paraId="0FD0795F" w14:textId="5117DE37" w:rsidR="00C94449" w:rsidRPr="00FD7810" w:rsidRDefault="00C94449" w:rsidP="00C94449">
      <w:pPr>
        <w:pBdr>
          <w:top w:val="nil"/>
          <w:left w:val="nil"/>
          <w:bottom w:val="nil"/>
          <w:right w:val="nil"/>
          <w:between w:val="nil"/>
        </w:pBdr>
        <w:ind w:right="-426"/>
        <w:rPr>
          <w:rFonts w:ascii="Times New Roman" w:hAnsi="Times New Roman"/>
        </w:rPr>
      </w:pPr>
      <w:r w:rsidRPr="00FD7810">
        <w:rPr>
          <w:rFonts w:ascii="Times New Roman" w:hAnsi="Times New Roman"/>
        </w:rPr>
        <w:t>** Учаснику необхідно заповнити клітинки, що виділено жовтим кольором.</w:t>
      </w:r>
    </w:p>
    <w:p w14:paraId="20FCAD54" w14:textId="77777777" w:rsidR="00FD7810" w:rsidRPr="00FD7810" w:rsidRDefault="003C732E" w:rsidP="00FD7810">
      <w:pPr>
        <w:jc w:val="both"/>
        <w:rPr>
          <w:rFonts w:ascii="Times New Roman" w:hAnsi="Times New Roman"/>
        </w:rPr>
      </w:pPr>
      <w:r w:rsidRPr="00FD7810">
        <w:rPr>
          <w:rFonts w:ascii="Times New Roman" w:hAnsi="Times New Roman"/>
        </w:rPr>
        <w:t>Підписанням Цінової пропозиції підтверджуємо, що у разі перемоги нашої пропозиції ми зобов’язуємось укласти з Д</w:t>
      </w:r>
      <w:r w:rsidR="00EC0DAB" w:rsidRPr="00FD7810">
        <w:rPr>
          <w:rFonts w:ascii="Times New Roman" w:hAnsi="Times New Roman"/>
        </w:rPr>
        <w:t xml:space="preserve">ержавною установою </w:t>
      </w:r>
      <w:r w:rsidRPr="00FD7810">
        <w:rPr>
          <w:rFonts w:ascii="Times New Roman" w:hAnsi="Times New Roman"/>
        </w:rPr>
        <w:t>«Центр громадського здоров’я М</w:t>
      </w:r>
      <w:r w:rsidR="00EC0DAB" w:rsidRPr="00FD7810">
        <w:rPr>
          <w:rFonts w:ascii="Times New Roman" w:hAnsi="Times New Roman"/>
        </w:rPr>
        <w:t xml:space="preserve">іністерства охорони здоров’я </w:t>
      </w:r>
      <w:r w:rsidRPr="00FD7810">
        <w:rPr>
          <w:rFonts w:ascii="Times New Roman" w:hAnsi="Times New Roman"/>
        </w:rPr>
        <w:t xml:space="preserve">України» протягом узгодженого терміну договір про </w:t>
      </w:r>
      <w:r w:rsidR="00A652D1" w:rsidRPr="00FD7810">
        <w:rPr>
          <w:rFonts w:ascii="Times New Roman" w:hAnsi="Times New Roman"/>
        </w:rPr>
        <w:t>закупівлю</w:t>
      </w:r>
      <w:bookmarkStart w:id="14" w:name="_Hlk62572253"/>
      <w:r w:rsidR="00A227A0" w:rsidRPr="00FD7810">
        <w:rPr>
          <w:rFonts w:ascii="Times New Roman" w:hAnsi="Times New Roman"/>
        </w:rPr>
        <w:t xml:space="preserve"> </w:t>
      </w:r>
      <w:r w:rsidR="004E7427" w:rsidRPr="00FD7810">
        <w:rPr>
          <w:rFonts w:ascii="Times New Roman" w:hAnsi="Times New Roman"/>
        </w:rPr>
        <w:t xml:space="preserve">згідно  </w:t>
      </w:r>
      <w:bookmarkEnd w:id="14"/>
      <w:proofErr w:type="spellStart"/>
      <w:r w:rsidR="00FD7810" w:rsidRPr="00FD7810">
        <w:rPr>
          <w:rFonts w:ascii="Times New Roman" w:hAnsi="Times New Roman"/>
        </w:rPr>
        <w:t>згідно</w:t>
      </w:r>
      <w:proofErr w:type="spellEnd"/>
      <w:r w:rsidR="00FD7810" w:rsidRPr="00FD7810">
        <w:rPr>
          <w:rFonts w:ascii="Times New Roman" w:hAnsi="Times New Roman"/>
        </w:rPr>
        <w:t xml:space="preserve">  ДК 021:2015: 31430000-9 Електричні акумулятори (Лінійно-інтерактивне джерело безперебійного живлення)</w:t>
      </w:r>
      <w:r w:rsidR="00A652D1" w:rsidRPr="00FD7810">
        <w:rPr>
          <w:rFonts w:ascii="Times New Roman" w:hAnsi="Times New Roman"/>
        </w:rPr>
        <w:t xml:space="preserve"> </w:t>
      </w:r>
      <w:r w:rsidR="00BD37AF" w:rsidRPr="00FD7810">
        <w:rPr>
          <w:rFonts w:ascii="Times New Roman" w:hAnsi="Times New Roman"/>
        </w:rPr>
        <w:t>в рамках проекту Глобального фонду</w:t>
      </w:r>
      <w:r w:rsidR="005838BD" w:rsidRPr="00FD7810">
        <w:rPr>
          <w:rFonts w:ascii="Times New Roman" w:hAnsi="Times New Roman"/>
        </w:rPr>
        <w:t xml:space="preserve"> </w:t>
      </w:r>
      <w:r w:rsidRPr="00FD7810">
        <w:rPr>
          <w:rFonts w:ascii="Times New Roman" w:hAnsi="Times New Roman"/>
        </w:rPr>
        <w:t>на умовах, які викладені у Оголошенні та пропозиції.</w:t>
      </w:r>
    </w:p>
    <w:p w14:paraId="4522C7D3" w14:textId="77777777" w:rsidR="001F4D99" w:rsidRDefault="003C732E" w:rsidP="00FD7810">
      <w:pPr>
        <w:jc w:val="both"/>
        <w:rPr>
          <w:rFonts w:ascii="Times New Roman" w:hAnsi="Times New Roman"/>
        </w:rPr>
      </w:pPr>
      <w:r w:rsidRPr="00FD7810">
        <w:rPr>
          <w:rFonts w:ascii="Times New Roman" w:hAnsi="Times New Roman"/>
        </w:rPr>
        <w:t xml:space="preserve"> Термін дії даної пропозиції </w:t>
      </w:r>
      <w:r w:rsidR="00522541" w:rsidRPr="00FD7810">
        <w:rPr>
          <w:rFonts w:ascii="Times New Roman" w:hAnsi="Times New Roman"/>
        </w:rPr>
        <w:t xml:space="preserve">складає </w:t>
      </w:r>
      <w:r w:rsidR="00D96889" w:rsidRPr="00FD7810">
        <w:rPr>
          <w:rFonts w:ascii="Times New Roman" w:hAnsi="Times New Roman"/>
        </w:rPr>
        <w:t>9</w:t>
      </w:r>
      <w:r w:rsidR="00522541" w:rsidRPr="00FD7810">
        <w:rPr>
          <w:rFonts w:ascii="Times New Roman" w:hAnsi="Times New Roman"/>
        </w:rPr>
        <w:t xml:space="preserve">0 </w:t>
      </w:r>
      <w:r w:rsidRPr="00FD7810">
        <w:rPr>
          <w:rFonts w:ascii="Times New Roman" w:hAnsi="Times New Roman"/>
        </w:rPr>
        <w:t>календарних днів з дня відкриття Пропозиції.</w:t>
      </w:r>
      <w:r w:rsidR="001F4D99">
        <w:rPr>
          <w:rFonts w:ascii="Times New Roman" w:hAnsi="Times New Roman"/>
        </w:rPr>
        <w:t xml:space="preserve"> </w:t>
      </w:r>
    </w:p>
    <w:p w14:paraId="2D37716B" w14:textId="0B9A9A6C" w:rsidR="00522541" w:rsidRPr="00FD7810" w:rsidRDefault="003C732E" w:rsidP="00FD7810">
      <w:pPr>
        <w:jc w:val="both"/>
        <w:rPr>
          <w:rFonts w:ascii="Times New Roman" w:hAnsi="Times New Roman"/>
        </w:rPr>
      </w:pPr>
      <w:r w:rsidRPr="00FD7810">
        <w:rPr>
          <w:rFonts w:ascii="Times New Roman" w:hAnsi="Times New Roman"/>
          <w:bCs/>
          <w:iCs/>
        </w:rPr>
        <w:t xml:space="preserve">Повідомляємо, що </w:t>
      </w:r>
      <w:r w:rsidRPr="00FD7810">
        <w:rPr>
          <w:rFonts w:ascii="Times New Roman" w:hAnsi="Times New Roman"/>
          <w:b/>
          <w:bCs/>
          <w:iCs/>
        </w:rPr>
        <w:t>ми ознайомлені</w:t>
      </w:r>
      <w:r w:rsidRPr="00FD7810">
        <w:rPr>
          <w:rFonts w:ascii="Times New Roman" w:hAnsi="Times New Roman"/>
          <w:bCs/>
          <w:iCs/>
        </w:rPr>
        <w:t xml:space="preserve"> з </w:t>
      </w:r>
      <w:r w:rsidRPr="00FD7810">
        <w:rPr>
          <w:rFonts w:ascii="Times New Roman" w:hAnsi="Times New Roman"/>
        </w:rPr>
        <w:t xml:space="preserve">Постановою  Кабінету Міністрів України </w:t>
      </w:r>
      <w:r w:rsidRPr="00FD7810">
        <w:rPr>
          <w:rFonts w:ascii="Times New Roman" w:eastAsia="Arial" w:hAnsi="Times New Roman"/>
        </w:rPr>
        <w:t xml:space="preserve">від 17 квітня 2013 р. № 284 </w:t>
      </w:r>
      <w:r w:rsidRPr="00FD7810">
        <w:rPr>
          <w:rFonts w:ascii="Times New Roman" w:hAnsi="Times New Roman"/>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D7810">
        <w:rPr>
          <w:rFonts w:ascii="Times New Roman" w:hAnsi="Times New Roman"/>
        </w:rPr>
        <w:t>субгрантів</w:t>
      </w:r>
      <w:proofErr w:type="spellEnd"/>
      <w:r w:rsidRPr="00FD7810">
        <w:rPr>
          <w:rFonts w:ascii="Times New Roman" w:hAnsi="Times New Roman"/>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D7810">
        <w:rPr>
          <w:rFonts w:ascii="Times New Roman" w:hAnsi="Times New Roman"/>
          <w:b/>
        </w:rPr>
        <w:t xml:space="preserve">зобов’язуємось дотримуватись їх </w:t>
      </w:r>
      <w:proofErr w:type="spellStart"/>
      <w:r w:rsidRPr="00FD7810">
        <w:rPr>
          <w:rFonts w:ascii="Times New Roman" w:hAnsi="Times New Roman"/>
          <w:b/>
        </w:rPr>
        <w:t>умов.</w:t>
      </w:r>
      <w:r w:rsidRPr="00FD7810">
        <w:rPr>
          <w:rFonts w:ascii="Times New Roman" w:hAnsi="Times New Roman"/>
        </w:rPr>
        <w:t>Ми</w:t>
      </w:r>
      <w:proofErr w:type="spellEnd"/>
      <w:r w:rsidRPr="00FD7810">
        <w:rPr>
          <w:rFonts w:ascii="Times New Roman" w:hAnsi="Times New Roman"/>
        </w:rPr>
        <w:t xml:space="preserve">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A947CE4" w14:textId="5EA82319" w:rsidR="003C732E" w:rsidRDefault="003C732E" w:rsidP="00522541">
      <w:pPr>
        <w:suppressAutoHyphens/>
        <w:spacing w:after="0" w:line="240" w:lineRule="auto"/>
        <w:ind w:left="-284" w:right="-142" w:firstLine="568"/>
        <w:jc w:val="both"/>
        <w:rPr>
          <w:rFonts w:ascii="Times New Roman" w:hAnsi="Times New Roman"/>
        </w:rPr>
      </w:pPr>
      <w:r w:rsidRPr="00FD7810">
        <w:rPr>
          <w:rFonts w:ascii="Times New Roman" w:hAnsi="Times New Roman"/>
        </w:rPr>
        <w:t xml:space="preserve">Дата:  </w:t>
      </w:r>
      <w:r w:rsidR="00EE7CB5" w:rsidRPr="00FD7810">
        <w:rPr>
          <w:rFonts w:ascii="Times New Roman" w:hAnsi="Times New Roman"/>
        </w:rPr>
        <w:t>«</w:t>
      </w:r>
      <w:r w:rsidRPr="00FD7810">
        <w:rPr>
          <w:rFonts w:ascii="Times New Roman" w:hAnsi="Times New Roman"/>
        </w:rPr>
        <w:t>____</w:t>
      </w:r>
      <w:r w:rsidR="00EE7CB5" w:rsidRPr="00FD7810">
        <w:rPr>
          <w:rFonts w:ascii="Times New Roman" w:hAnsi="Times New Roman"/>
        </w:rPr>
        <w:t>»</w:t>
      </w:r>
      <w:r w:rsidRPr="00FD7810">
        <w:rPr>
          <w:rFonts w:ascii="Times New Roman" w:hAnsi="Times New Roman"/>
        </w:rPr>
        <w:t>_____________ 20</w:t>
      </w:r>
      <w:r w:rsidR="00BD37AF" w:rsidRPr="00FD7810">
        <w:rPr>
          <w:rFonts w:ascii="Times New Roman" w:hAnsi="Times New Roman"/>
        </w:rPr>
        <w:t>2</w:t>
      </w:r>
      <w:r w:rsidR="00F077EB" w:rsidRPr="00FD7810">
        <w:rPr>
          <w:rFonts w:ascii="Times New Roman" w:hAnsi="Times New Roman"/>
        </w:rPr>
        <w:t>1</w:t>
      </w:r>
      <w:r w:rsidRPr="00FD7810">
        <w:rPr>
          <w:rFonts w:ascii="Times New Roman" w:hAnsi="Times New Roman"/>
        </w:rPr>
        <w:t xml:space="preserve"> р.</w:t>
      </w:r>
    </w:p>
    <w:p w14:paraId="73576220" w14:textId="7A5C62FA" w:rsidR="00FD7810" w:rsidRDefault="00FD7810" w:rsidP="00522541">
      <w:pPr>
        <w:suppressAutoHyphens/>
        <w:spacing w:after="0" w:line="240" w:lineRule="auto"/>
        <w:ind w:left="-284" w:right="-142" w:firstLine="568"/>
        <w:jc w:val="both"/>
        <w:rPr>
          <w:rFonts w:ascii="Times New Roman" w:hAnsi="Times New Roman"/>
        </w:rPr>
      </w:pPr>
    </w:p>
    <w:p w14:paraId="454E0CAD" w14:textId="77777777" w:rsidR="00FD7810" w:rsidRPr="00FD7810" w:rsidRDefault="00FD7810" w:rsidP="00522541">
      <w:pPr>
        <w:suppressAutoHyphens/>
        <w:spacing w:after="0" w:line="240" w:lineRule="auto"/>
        <w:ind w:left="-284" w:right="-142" w:firstLine="568"/>
        <w:jc w:val="both"/>
        <w:rPr>
          <w:rFonts w:ascii="Times New Roman" w:hAnsi="Times New Roman"/>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FD7810" w14:paraId="458D6CD6" w14:textId="77777777" w:rsidTr="0040474D">
        <w:tc>
          <w:tcPr>
            <w:tcW w:w="4859" w:type="dxa"/>
          </w:tcPr>
          <w:p w14:paraId="5DDC3DD7" w14:textId="77777777" w:rsidR="00695875" w:rsidRPr="00FD7810"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FD7810">
              <w:rPr>
                <w:rFonts w:ascii="Times New Roman" w:hAnsi="Times New Roman"/>
                <w:color w:val="000000"/>
              </w:rPr>
              <w:t xml:space="preserve">Керівник Учасника процедури закупівлі </w:t>
            </w:r>
          </w:p>
          <w:p w14:paraId="653D547E" w14:textId="77777777" w:rsidR="00695875" w:rsidRPr="00FD7810"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FD7810">
              <w:rPr>
                <w:rFonts w:ascii="Times New Roman" w:hAnsi="Times New Roman"/>
                <w:color w:val="000000"/>
              </w:rPr>
              <w:lastRenderedPageBreak/>
              <w:t xml:space="preserve">(або уповноважена особа) </w:t>
            </w:r>
          </w:p>
        </w:tc>
        <w:tc>
          <w:tcPr>
            <w:tcW w:w="2518" w:type="dxa"/>
          </w:tcPr>
          <w:p w14:paraId="7CDF5B7B" w14:textId="77777777" w:rsidR="00695875" w:rsidRPr="00FD7810"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FD7810">
              <w:rPr>
                <w:rFonts w:ascii="Times New Roman" w:hAnsi="Times New Roman"/>
                <w:color w:val="000000"/>
              </w:rPr>
              <w:lastRenderedPageBreak/>
              <w:t>підпис</w:t>
            </w:r>
          </w:p>
        </w:tc>
        <w:tc>
          <w:tcPr>
            <w:tcW w:w="2121" w:type="dxa"/>
          </w:tcPr>
          <w:p w14:paraId="1FC58B9A" w14:textId="77777777" w:rsidR="00695875" w:rsidRPr="00FD7810"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FD7810">
              <w:rPr>
                <w:rFonts w:ascii="Times New Roman" w:hAnsi="Times New Roman"/>
                <w:color w:val="000000"/>
              </w:rPr>
              <w:t>Прізвище,</w:t>
            </w:r>
          </w:p>
          <w:p w14:paraId="7889479E" w14:textId="77777777" w:rsidR="00695875" w:rsidRPr="00FD7810"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FD7810">
              <w:rPr>
                <w:rFonts w:ascii="Times New Roman" w:hAnsi="Times New Roman"/>
                <w:color w:val="000000"/>
              </w:rPr>
              <w:lastRenderedPageBreak/>
              <w:t>ініціали</w:t>
            </w:r>
          </w:p>
        </w:tc>
      </w:tr>
    </w:tbl>
    <w:p w14:paraId="4686F4E9" w14:textId="77777777" w:rsidR="00FD7810" w:rsidRDefault="00FD7810" w:rsidP="00424824">
      <w:pPr>
        <w:spacing w:after="0" w:line="240" w:lineRule="auto"/>
        <w:ind w:left="4820"/>
        <w:jc w:val="right"/>
        <w:rPr>
          <w:rFonts w:ascii="Times New Roman" w:hAnsi="Times New Roman"/>
          <w:sz w:val="24"/>
          <w:szCs w:val="24"/>
        </w:rPr>
      </w:pPr>
    </w:p>
    <w:p w14:paraId="383A3ACC" w14:textId="77777777" w:rsidR="00FD7810" w:rsidRDefault="00FD7810" w:rsidP="00424824">
      <w:pPr>
        <w:spacing w:after="0" w:line="240" w:lineRule="auto"/>
        <w:ind w:left="4820"/>
        <w:jc w:val="right"/>
        <w:rPr>
          <w:rFonts w:ascii="Times New Roman" w:hAnsi="Times New Roman"/>
          <w:sz w:val="24"/>
          <w:szCs w:val="24"/>
        </w:rPr>
      </w:pPr>
    </w:p>
    <w:p w14:paraId="1EF230BD" w14:textId="2CEE7ED9"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4ED52EB8" w:rsidR="00424824" w:rsidRPr="002E4618" w:rsidRDefault="00424824" w:rsidP="00C52308">
      <w:pPr>
        <w:jc w:val="both"/>
        <w:rPr>
          <w:rFonts w:ascii="Times New Roman" w:hAnsi="Times New Roman"/>
          <w:sz w:val="24"/>
          <w:szCs w:val="24"/>
        </w:rPr>
      </w:pPr>
      <w:r w:rsidRPr="002E4618">
        <w:rPr>
          <w:rFonts w:ascii="Times New Roman" w:hAnsi="Times New Roman"/>
          <w:color w:val="000000"/>
          <w:sz w:val="24"/>
          <w:szCs w:val="24"/>
        </w:rPr>
        <w:t>Щодо тендерної процедури</w:t>
      </w:r>
      <w:r w:rsidRPr="002E4618">
        <w:rPr>
          <w:rFonts w:hint="eastAsia"/>
          <w:sz w:val="24"/>
          <w:szCs w:val="24"/>
        </w:rPr>
        <w:t xml:space="preserve"> </w:t>
      </w:r>
      <w:r w:rsidRPr="002E4618">
        <w:rPr>
          <w:rFonts w:ascii="Times New Roman" w:hAnsi="Times New Roman"/>
          <w:color w:val="000000"/>
          <w:sz w:val="24"/>
          <w:szCs w:val="24"/>
        </w:rPr>
        <w:t xml:space="preserve">відкритих торгів на закупівлю </w:t>
      </w:r>
      <w:r w:rsidR="00234325" w:rsidRPr="002E4618">
        <w:rPr>
          <w:rFonts w:ascii="Times New Roman" w:hAnsi="Times New Roman"/>
          <w:sz w:val="24"/>
          <w:szCs w:val="24"/>
        </w:rPr>
        <w:t xml:space="preserve">згідно  </w:t>
      </w:r>
      <w:proofErr w:type="spellStart"/>
      <w:r w:rsidR="00C52308" w:rsidRPr="002E4618">
        <w:rPr>
          <w:rFonts w:ascii="Times New Roman" w:eastAsia="Arial Unicode MS" w:hAnsi="Times New Roman" w:cs="Arial Unicode MS"/>
          <w:b/>
          <w:bCs/>
          <w:iCs/>
          <w:sz w:val="24"/>
          <w:szCs w:val="24"/>
          <w:lang w:eastAsia="ru-RU"/>
        </w:rPr>
        <w:t>згідно</w:t>
      </w:r>
      <w:proofErr w:type="spellEnd"/>
      <w:r w:rsidR="00C52308" w:rsidRPr="002E4618">
        <w:rPr>
          <w:rFonts w:ascii="Times New Roman" w:eastAsia="Arial Unicode MS" w:hAnsi="Times New Roman" w:cs="Arial Unicode MS"/>
          <w:b/>
          <w:bCs/>
          <w:iCs/>
          <w:sz w:val="24"/>
          <w:szCs w:val="24"/>
          <w:lang w:eastAsia="ru-RU"/>
        </w:rPr>
        <w:t xml:space="preserve">  ДК 021:2015: 31430000-9 Електричні акумулятори (Лінійно-інтерактивне джерело безперебійного живлення)</w:t>
      </w:r>
      <w:r w:rsidRPr="002E4618">
        <w:rPr>
          <w:rFonts w:ascii="Times New Roman" w:hAnsi="Times New Roman"/>
          <w:color w:val="000000"/>
          <w:sz w:val="24"/>
          <w:szCs w:val="24"/>
        </w:rPr>
        <w:t>, в рамках реалізації проекту Глобального фонду для боротьби зі СНІДом, туберкульозом та малярією</w:t>
      </w:r>
      <w:r w:rsidR="00C52308" w:rsidRPr="002E4618">
        <w:rPr>
          <w:rFonts w:ascii="Times New Roman" w:hAnsi="Times New Roman"/>
          <w:color w:val="000000"/>
          <w:sz w:val="24"/>
          <w:szCs w:val="24"/>
        </w:rPr>
        <w:t>.</w:t>
      </w: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556"/>
        <w:gridCol w:w="1423"/>
        <w:gridCol w:w="1508"/>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Відповідь</w:t>
            </w:r>
          </w:p>
          <w:p w14:paraId="0676DBB1"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Роз’яснення</w:t>
            </w:r>
          </w:p>
          <w:p w14:paraId="00C7C427"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Pr>
                <w:rFonts w:ascii="Times New Roman" w:hAnsi="Times New Roman" w:cs="Times New Roman"/>
                <w:color w:val="000000"/>
              </w:rPr>
              <w:t>бенефіціар</w:t>
            </w:r>
            <w:proofErr w:type="spellEnd"/>
            <w:r>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Pr>
                <w:rFonts w:ascii="Times New Roman" w:hAnsi="Times New Roman" w:cs="Times New Roman"/>
                <w:color w:val="000000"/>
              </w:rPr>
              <w:t>т.п</w:t>
            </w:r>
            <w:proofErr w:type="spellEnd"/>
            <w:r>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Pr>
                <w:rFonts w:ascii="Times New Roman" w:hAnsi="Times New Roman" w:cs="Times New Roman"/>
                <w:color w:val="000000"/>
              </w:rPr>
              <w:t>сприйнято</w:t>
            </w:r>
            <w:proofErr w:type="spellEnd"/>
            <w:r>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Default="00424824">
            <w:pPr>
              <w:spacing w:after="0" w:line="256" w:lineRule="auto"/>
              <w:rPr>
                <w:rFonts w:asciiTheme="minorHAnsi" w:eastAsiaTheme="minorHAnsi" w:hAnsiTheme="minorHAnsi" w:cstheme="minorBidi"/>
                <w:sz w:val="20"/>
                <w:szCs w:val="20"/>
              </w:rPr>
            </w:pPr>
          </w:p>
        </w:tc>
      </w:tr>
    </w:tbl>
    <w:p w14:paraId="1A0672DB" w14:textId="77777777" w:rsidR="00424824" w:rsidRPr="00297B07" w:rsidRDefault="00424824" w:rsidP="00424824">
      <w:pPr>
        <w:pStyle w:val="a3"/>
        <w:spacing w:before="0" w:beforeAutospacing="0" w:after="0" w:afterAutospacing="0"/>
        <w:jc w:val="both"/>
        <w:rPr>
          <w:rFonts w:ascii="Times New Roman" w:hAnsi="Times New Roman" w:cs="Times New Roman"/>
          <w:sz w:val="22"/>
          <w:szCs w:val="22"/>
        </w:rPr>
      </w:pPr>
      <w:r w:rsidRPr="00297B07">
        <w:rPr>
          <w:rFonts w:ascii="Times New Roman" w:hAnsi="Times New Roman" w:cs="Times New Roman"/>
          <w:b/>
          <w:bCs/>
          <w:color w:val="000000"/>
          <w:sz w:val="22"/>
          <w:szCs w:val="22"/>
          <w:shd w:val="clear" w:color="auto" w:fill="FFFFFF"/>
        </w:rPr>
        <w:t>*</w:t>
      </w:r>
      <w:r w:rsidRPr="00297B07">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297B07">
        <w:rPr>
          <w:rFonts w:ascii="Times New Roman" w:hAnsi="Times New Roman" w:cs="Times New Roman"/>
          <w:color w:val="000000"/>
          <w:sz w:val="22"/>
          <w:szCs w:val="22"/>
          <w:shd w:val="clear" w:color="auto" w:fill="FFFFFF"/>
        </w:rPr>
        <w:t>субгрантів</w:t>
      </w:r>
      <w:proofErr w:type="spellEnd"/>
      <w:r w:rsidRPr="00297B07">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04710538" w14:textId="126C393C" w:rsidR="00424824" w:rsidRPr="00297B07" w:rsidRDefault="00424824" w:rsidP="00424824">
      <w:pPr>
        <w:pStyle w:val="a3"/>
        <w:spacing w:before="0" w:beforeAutospacing="0" w:after="0" w:afterAutospacing="0"/>
        <w:jc w:val="both"/>
        <w:rPr>
          <w:rFonts w:ascii="Times New Roman" w:hAnsi="Times New Roman" w:cs="Times New Roman"/>
          <w:sz w:val="22"/>
          <w:szCs w:val="22"/>
        </w:rPr>
      </w:pPr>
      <w:r w:rsidRPr="00297B07">
        <w:rPr>
          <w:rFonts w:ascii="Times New Roman" w:hAnsi="Times New Roman" w:cs="Times New Roman"/>
          <w:b/>
          <w:bCs/>
          <w:color w:val="000000"/>
          <w:sz w:val="22"/>
          <w:szCs w:val="22"/>
          <w:shd w:val="clear" w:color="auto" w:fill="FFFFFF"/>
        </w:rPr>
        <w:t>**</w:t>
      </w:r>
      <w:r w:rsidRPr="00297B07">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003B0159" w:rsidRPr="00297B07">
          <w:rPr>
            <w:rStyle w:val="a4"/>
            <w:rFonts w:ascii="Times New Roman" w:hAnsi="Times New Roman"/>
            <w:color w:val="000000"/>
            <w:sz w:val="22"/>
            <w:szCs w:val="22"/>
          </w:rPr>
          <w:t>1</w:t>
        </w:r>
      </w:hyperlink>
      <w:r w:rsidRPr="00297B07">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97B07">
        <w:rPr>
          <w:rFonts w:ascii="Times New Roman" w:hAnsi="Times New Roman" w:cs="Times New Roman"/>
          <w:color w:val="000000"/>
          <w:sz w:val="22"/>
          <w:szCs w:val="22"/>
          <w:shd w:val="clear" w:color="auto" w:fill="FFFFFF"/>
        </w:rPr>
        <w:t>усиновлювач</w:t>
      </w:r>
      <w:proofErr w:type="spellEnd"/>
      <w:r w:rsidRPr="00297B07">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77777777" w:rsidR="00424824" w:rsidRDefault="00424824" w:rsidP="00424824">
      <w:pPr>
        <w:rPr>
          <w:rFonts w:ascii="Times New Roman" w:hAnsi="Times New Roman"/>
          <w:sz w:val="26"/>
          <w:szCs w:val="26"/>
        </w:rPr>
      </w:pPr>
      <w:r>
        <w:rPr>
          <w:rFonts w:ascii="Times New Roman" w:hAnsi="Times New Roman"/>
          <w:sz w:val="26"/>
          <w:szCs w:val="26"/>
        </w:rPr>
        <w:lastRenderedPageBreak/>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77777777"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rPr>
        <w:t xml:space="preserve">  (підпис)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П.І.Б.</w:t>
      </w:r>
    </w:p>
    <w:p w14:paraId="04517D4B" w14:textId="15DF6B7B" w:rsidR="00261435" w:rsidRPr="002B1927" w:rsidRDefault="00261435" w:rsidP="00261435">
      <w:pPr>
        <w:spacing w:after="0"/>
        <w:ind w:left="5812"/>
        <w:jc w:val="right"/>
        <w:rPr>
          <w:rFonts w:ascii="Times New Roman" w:hAnsi="Times New Roman"/>
          <w:bCs/>
          <w:sz w:val="24"/>
          <w:szCs w:val="24"/>
        </w:rPr>
      </w:pPr>
      <w:bookmarkStart w:id="15" w:name="_Hlk79499330"/>
      <w:r w:rsidRPr="002B1927">
        <w:rPr>
          <w:rFonts w:ascii="Times New Roman" w:hAnsi="Times New Roman"/>
          <w:bCs/>
          <w:sz w:val="24"/>
          <w:szCs w:val="24"/>
        </w:rPr>
        <w:t xml:space="preserve">Додаток № </w:t>
      </w:r>
      <w:r w:rsidR="00695875" w:rsidRPr="002B1927">
        <w:rPr>
          <w:rFonts w:ascii="Times New Roman" w:hAnsi="Times New Roman"/>
          <w:bCs/>
          <w:sz w:val="24"/>
          <w:szCs w:val="24"/>
        </w:rPr>
        <w:t>5</w:t>
      </w:r>
    </w:p>
    <w:p w14:paraId="5075A03E" w14:textId="7A89D00F" w:rsidR="00F077EB" w:rsidRPr="002B1927" w:rsidRDefault="00F077EB" w:rsidP="00F077EB">
      <w:pPr>
        <w:spacing w:after="0"/>
        <w:rPr>
          <w:b/>
          <w:bCs/>
        </w:rPr>
      </w:pPr>
    </w:p>
    <w:bookmarkEnd w:id="15"/>
    <w:p w14:paraId="501267A3" w14:textId="08CF3DEF" w:rsidR="00261435" w:rsidRPr="0060063C" w:rsidRDefault="00254254" w:rsidP="00F077EB">
      <w:pPr>
        <w:spacing w:after="0"/>
        <w:rPr>
          <w:rFonts w:ascii="Times New Roman" w:hAnsi="Times New Roman"/>
          <w:sz w:val="24"/>
          <w:szCs w:val="24"/>
        </w:rPr>
      </w:pPr>
      <w:r w:rsidRPr="0060063C">
        <w:rPr>
          <w:rFonts w:ascii="Times New Roman" w:hAnsi="Times New Roman"/>
          <w:b/>
          <w:bCs/>
          <w:sz w:val="24"/>
          <w:szCs w:val="24"/>
        </w:rPr>
        <w:t xml:space="preserve">                  </w:t>
      </w:r>
      <w:r w:rsidRPr="0060063C">
        <w:rPr>
          <w:rFonts w:ascii="Times New Roman" w:hAnsi="Times New Roman"/>
          <w:b/>
          <w:bCs/>
          <w:noProof/>
          <w:sz w:val="24"/>
          <w:szCs w:val="24"/>
          <w:lang w:val="ru-RU" w:eastAsia="ru-RU"/>
        </w:rPr>
        <w:drawing>
          <wp:anchor distT="0" distB="0" distL="114300" distR="114300" simplePos="0" relativeHeight="251659264" behindDoc="0" locked="0" layoutInCell="1" allowOverlap="1" wp14:anchorId="45AEC0FA" wp14:editId="5C2E0365">
            <wp:simplePos x="0" y="0"/>
            <wp:positionH relativeFrom="margin">
              <wp:posOffset>0</wp:posOffset>
            </wp:positionH>
            <wp:positionV relativeFrom="margin">
              <wp:posOffset>596265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60063C">
        <w:rPr>
          <w:rFonts w:ascii="Times New Roman" w:hAnsi="Times New Roman"/>
          <w:b/>
          <w:bCs/>
          <w:sz w:val="24"/>
          <w:szCs w:val="24"/>
        </w:rPr>
        <w:t xml:space="preserve">         </w:t>
      </w:r>
      <w:proofErr w:type="spellStart"/>
      <w:r w:rsidR="00261435" w:rsidRPr="0060063C">
        <w:rPr>
          <w:rFonts w:ascii="Times New Roman" w:hAnsi="Times New Roman"/>
          <w:b/>
          <w:bCs/>
          <w:sz w:val="24"/>
          <w:szCs w:val="24"/>
        </w:rPr>
        <w:t>The</w:t>
      </w:r>
      <w:proofErr w:type="spellEnd"/>
      <w:r w:rsidR="00261435" w:rsidRPr="0060063C">
        <w:rPr>
          <w:rFonts w:ascii="Times New Roman" w:hAnsi="Times New Roman"/>
          <w:b/>
          <w:bCs/>
          <w:sz w:val="24"/>
          <w:szCs w:val="24"/>
        </w:rPr>
        <w:t xml:space="preserve"> </w:t>
      </w:r>
      <w:proofErr w:type="spellStart"/>
      <w:r w:rsidR="00261435" w:rsidRPr="0060063C">
        <w:rPr>
          <w:rFonts w:ascii="Times New Roman" w:hAnsi="Times New Roman"/>
          <w:b/>
          <w:bCs/>
          <w:sz w:val="24"/>
          <w:szCs w:val="24"/>
        </w:rPr>
        <w:t>Global</w:t>
      </w:r>
      <w:proofErr w:type="spellEnd"/>
      <w:r w:rsidR="00261435" w:rsidRPr="0060063C">
        <w:rPr>
          <w:rFonts w:ascii="Times New Roman" w:hAnsi="Times New Roman"/>
          <w:b/>
          <w:bCs/>
          <w:sz w:val="24"/>
          <w:szCs w:val="24"/>
        </w:rPr>
        <w:t xml:space="preserve"> </w:t>
      </w:r>
      <w:proofErr w:type="spellStart"/>
      <w:r w:rsidR="00261435" w:rsidRPr="0060063C">
        <w:rPr>
          <w:rFonts w:ascii="Times New Roman" w:hAnsi="Times New Roman"/>
          <w:b/>
          <w:bCs/>
          <w:sz w:val="24"/>
          <w:szCs w:val="24"/>
        </w:rPr>
        <w:t>Fund</w:t>
      </w:r>
      <w:proofErr w:type="spellEnd"/>
    </w:p>
    <w:p w14:paraId="6D1EC2AF" w14:textId="3CB11C04" w:rsidR="00261435" w:rsidRPr="0060063C" w:rsidRDefault="00254254" w:rsidP="00261435">
      <w:pPr>
        <w:pStyle w:val="Default"/>
        <w:rPr>
          <w:rFonts w:ascii="Times New Roman" w:hAnsi="Times New Roman" w:cs="Times New Roman"/>
          <w:lang w:val="uk-UA"/>
        </w:rPr>
      </w:pPr>
      <w:r w:rsidRPr="0060063C">
        <w:rPr>
          <w:rFonts w:ascii="Times New Roman" w:hAnsi="Times New Roman" w:cs="Times New Roman"/>
          <w:lang w:val="uk-UA"/>
        </w:rPr>
        <w:t xml:space="preserve">   </w:t>
      </w:r>
      <w:proofErr w:type="spellStart"/>
      <w:r w:rsidR="00261435" w:rsidRPr="0060063C">
        <w:rPr>
          <w:rFonts w:ascii="Times New Roman" w:hAnsi="Times New Roman" w:cs="Times New Roman"/>
          <w:lang w:val="uk-UA"/>
        </w:rPr>
        <w:t>To</w:t>
      </w:r>
      <w:proofErr w:type="spellEnd"/>
      <w:r w:rsidR="00261435" w:rsidRPr="0060063C">
        <w:rPr>
          <w:rFonts w:ascii="Times New Roman" w:hAnsi="Times New Roman" w:cs="Times New Roman"/>
          <w:lang w:val="uk-UA"/>
        </w:rPr>
        <w:t xml:space="preserve"> </w:t>
      </w:r>
      <w:proofErr w:type="spellStart"/>
      <w:r w:rsidR="00261435" w:rsidRPr="0060063C">
        <w:rPr>
          <w:rFonts w:ascii="Times New Roman" w:hAnsi="Times New Roman" w:cs="Times New Roman"/>
          <w:lang w:val="uk-UA"/>
        </w:rPr>
        <w:t>Fight</w:t>
      </w:r>
      <w:proofErr w:type="spellEnd"/>
      <w:r w:rsidR="00261435" w:rsidRPr="0060063C">
        <w:rPr>
          <w:rFonts w:ascii="Times New Roman" w:hAnsi="Times New Roman" w:cs="Times New Roman"/>
          <w:lang w:val="uk-UA"/>
        </w:rPr>
        <w:t xml:space="preserve"> </w:t>
      </w:r>
      <w:r w:rsidR="00261435" w:rsidRPr="0060063C">
        <w:rPr>
          <w:rFonts w:ascii="Times New Roman" w:hAnsi="Times New Roman" w:cs="Times New Roman"/>
          <w:b/>
          <w:bCs/>
          <w:lang w:val="uk-UA"/>
        </w:rPr>
        <w:t xml:space="preserve">AIDS, </w:t>
      </w:r>
      <w:proofErr w:type="spellStart"/>
      <w:r w:rsidR="00261435" w:rsidRPr="0060063C">
        <w:rPr>
          <w:rFonts w:ascii="Times New Roman" w:hAnsi="Times New Roman" w:cs="Times New Roman"/>
          <w:lang w:val="uk-UA"/>
        </w:rPr>
        <w:t>Tuberculosis</w:t>
      </w:r>
      <w:proofErr w:type="spellEnd"/>
      <w:r w:rsidR="00261435" w:rsidRPr="0060063C">
        <w:rPr>
          <w:rFonts w:ascii="Times New Roman" w:hAnsi="Times New Roman" w:cs="Times New Roman"/>
          <w:lang w:val="uk-UA"/>
        </w:rPr>
        <w:t xml:space="preserve"> </w:t>
      </w:r>
      <w:proofErr w:type="spellStart"/>
      <w:r w:rsidR="00261435" w:rsidRPr="0060063C">
        <w:rPr>
          <w:rFonts w:ascii="Times New Roman" w:hAnsi="Times New Roman" w:cs="Times New Roman"/>
          <w:lang w:val="uk-UA"/>
        </w:rPr>
        <w:t>and</w:t>
      </w:r>
      <w:proofErr w:type="spellEnd"/>
      <w:r w:rsidR="00261435" w:rsidRPr="0060063C">
        <w:rPr>
          <w:rFonts w:ascii="Times New Roman" w:hAnsi="Times New Roman" w:cs="Times New Roman"/>
          <w:lang w:val="uk-UA"/>
        </w:rPr>
        <w:t xml:space="preserve"> </w:t>
      </w:r>
      <w:proofErr w:type="spellStart"/>
      <w:r w:rsidR="00261435" w:rsidRPr="0060063C">
        <w:rPr>
          <w:rFonts w:ascii="Times New Roman" w:hAnsi="Times New Roman" w:cs="Times New Roman"/>
          <w:lang w:val="uk-UA"/>
        </w:rPr>
        <w:t>Malaria</w:t>
      </w:r>
      <w:proofErr w:type="spellEnd"/>
      <w:r w:rsidR="00261435" w:rsidRPr="0060063C">
        <w:rPr>
          <w:rFonts w:ascii="Times New Roman" w:hAnsi="Times New Roman" w:cs="Times New Roman"/>
          <w:lang w:val="uk-UA"/>
        </w:rPr>
        <w:t xml:space="preserve">  </w:t>
      </w:r>
    </w:p>
    <w:p w14:paraId="501FB80C" w14:textId="77777777" w:rsidR="00261435" w:rsidRPr="0060063C" w:rsidRDefault="00261435" w:rsidP="00261435">
      <w:pPr>
        <w:pStyle w:val="Default"/>
        <w:jc w:val="both"/>
        <w:rPr>
          <w:rFonts w:ascii="Times New Roman" w:hAnsi="Times New Roman" w:cs="Times New Roman"/>
          <w:lang w:val="uk-UA"/>
        </w:rPr>
      </w:pPr>
    </w:p>
    <w:p w14:paraId="6BE48397" w14:textId="77777777" w:rsidR="009F1172" w:rsidRPr="0060063C" w:rsidRDefault="009F1172" w:rsidP="00261435">
      <w:pPr>
        <w:pStyle w:val="Default"/>
        <w:jc w:val="center"/>
        <w:rPr>
          <w:rFonts w:ascii="Times New Roman" w:hAnsi="Times New Roman" w:cs="Times New Roman"/>
          <w:b/>
          <w:lang w:val="uk-UA"/>
        </w:rPr>
      </w:pPr>
    </w:p>
    <w:p w14:paraId="389932E3" w14:textId="77777777" w:rsidR="00261435" w:rsidRPr="0060063C" w:rsidRDefault="00261435" w:rsidP="00261435">
      <w:pPr>
        <w:pStyle w:val="Default"/>
        <w:jc w:val="center"/>
        <w:rPr>
          <w:rFonts w:ascii="Times New Roman" w:hAnsi="Times New Roman" w:cs="Times New Roman"/>
          <w:b/>
          <w:lang w:val="uk-UA"/>
        </w:rPr>
      </w:pPr>
      <w:r w:rsidRPr="0060063C">
        <w:rPr>
          <w:rFonts w:ascii="Times New Roman" w:hAnsi="Times New Roman" w:cs="Times New Roman"/>
          <w:b/>
          <w:lang w:val="uk-UA"/>
        </w:rPr>
        <w:t>КОДЕКС ПОВЕДІНКИ ПОСТАЧАЛЬНИКІВ*</w:t>
      </w:r>
    </w:p>
    <w:p w14:paraId="68421231" w14:textId="77777777" w:rsidR="00261435" w:rsidRPr="0060063C" w:rsidRDefault="00261435" w:rsidP="00261435">
      <w:pPr>
        <w:pStyle w:val="Default"/>
        <w:jc w:val="both"/>
        <w:rPr>
          <w:rFonts w:ascii="Times New Roman" w:hAnsi="Times New Roman" w:cs="Times New Roman"/>
          <w:b/>
          <w:lang w:val="uk-UA"/>
        </w:rPr>
      </w:pPr>
    </w:p>
    <w:p w14:paraId="49C0D8F0" w14:textId="77777777" w:rsidR="00261435" w:rsidRPr="0060063C" w:rsidRDefault="00261435" w:rsidP="00261435">
      <w:pPr>
        <w:pStyle w:val="Default"/>
        <w:jc w:val="both"/>
        <w:rPr>
          <w:rFonts w:ascii="Times New Roman" w:hAnsi="Times New Roman" w:cs="Times New Roman"/>
          <w:b/>
          <w:lang w:val="uk-UA"/>
        </w:rPr>
      </w:pPr>
      <w:r w:rsidRPr="0060063C">
        <w:rPr>
          <w:rFonts w:ascii="Times New Roman" w:hAnsi="Times New Roman" w:cs="Times New Roman"/>
          <w:b/>
          <w:lang w:val="uk-UA"/>
        </w:rPr>
        <w:t>Вступ</w:t>
      </w:r>
    </w:p>
    <w:p w14:paraId="064F41B0" w14:textId="77777777" w:rsidR="00261435" w:rsidRPr="0060063C" w:rsidRDefault="00261435" w:rsidP="00261435">
      <w:pPr>
        <w:pStyle w:val="Default"/>
        <w:jc w:val="both"/>
        <w:rPr>
          <w:rFonts w:ascii="Times New Roman" w:hAnsi="Times New Roman" w:cs="Times New Roman"/>
          <w:lang w:val="uk-UA"/>
        </w:rPr>
      </w:pPr>
    </w:p>
    <w:p w14:paraId="2997AFE4"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60063C" w:rsidRDefault="00261435" w:rsidP="00261435">
      <w:pPr>
        <w:pStyle w:val="Default"/>
        <w:jc w:val="both"/>
        <w:rPr>
          <w:rFonts w:ascii="Times New Roman" w:hAnsi="Times New Roman" w:cs="Times New Roman"/>
          <w:lang w:val="uk-UA"/>
        </w:rPr>
      </w:pPr>
    </w:p>
    <w:p w14:paraId="28556CDE"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60063C">
        <w:rPr>
          <w:rFonts w:ascii="Times New Roman" w:hAnsi="Times New Roman" w:cs="Times New Roman"/>
          <w:lang w:val="uk-UA"/>
        </w:rPr>
        <w:t>закупівлями</w:t>
      </w:r>
      <w:proofErr w:type="spellEnd"/>
      <w:r w:rsidRPr="0060063C">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 </w:t>
      </w:r>
    </w:p>
    <w:p w14:paraId="703E4C40" w14:textId="77777777" w:rsidR="00261435" w:rsidRPr="0060063C" w:rsidRDefault="00261435" w:rsidP="00261435">
      <w:pPr>
        <w:pStyle w:val="Default"/>
        <w:jc w:val="both"/>
        <w:rPr>
          <w:rFonts w:ascii="Times New Roman" w:hAnsi="Times New Roman" w:cs="Times New Roman"/>
          <w:lang w:val="uk-UA"/>
        </w:rPr>
      </w:pPr>
    </w:p>
    <w:p w14:paraId="210017A8"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60063C">
        <w:rPr>
          <w:rFonts w:ascii="Times New Roman" w:hAnsi="Times New Roman" w:cs="Times New Roman"/>
          <w:lang w:val="uk-UA"/>
        </w:rPr>
        <w:t>закупівлях</w:t>
      </w:r>
      <w:proofErr w:type="spellEnd"/>
      <w:r w:rsidRPr="0060063C">
        <w:rPr>
          <w:rFonts w:ascii="Times New Roman" w:hAnsi="Times New Roman" w:cs="Times New Roman"/>
          <w:lang w:val="uk-UA"/>
        </w:rPr>
        <w:t xml:space="preserve"> за кошти Глобального фонду. </w:t>
      </w:r>
    </w:p>
    <w:p w14:paraId="1B984ACB" w14:textId="77777777" w:rsidR="00261435" w:rsidRPr="0060063C" w:rsidRDefault="00261435" w:rsidP="00261435">
      <w:pPr>
        <w:pStyle w:val="Default"/>
        <w:jc w:val="both"/>
        <w:rPr>
          <w:rFonts w:ascii="Times New Roman" w:hAnsi="Times New Roman" w:cs="Times New Roman"/>
          <w:lang w:val="uk-UA"/>
        </w:rPr>
      </w:pPr>
    </w:p>
    <w:p w14:paraId="3C7A2184"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0063C">
        <w:rPr>
          <w:rFonts w:ascii="Times New Roman" w:hAnsi="Times New Roman" w:cs="Times New Roman"/>
          <w:lang w:val="uk-UA"/>
        </w:rPr>
        <w:t>зворотнього</w:t>
      </w:r>
      <w:proofErr w:type="spellEnd"/>
      <w:r w:rsidRPr="0060063C">
        <w:rPr>
          <w:rFonts w:ascii="Times New Roman" w:hAnsi="Times New Roman" w:cs="Times New Roman"/>
          <w:lang w:val="uk-UA"/>
        </w:rPr>
        <w:t xml:space="preserve"> зв’язку від партнерів.</w:t>
      </w:r>
    </w:p>
    <w:p w14:paraId="3464A1A4" w14:textId="77777777" w:rsidR="00261435" w:rsidRPr="0060063C" w:rsidRDefault="00261435" w:rsidP="00261435">
      <w:pPr>
        <w:pStyle w:val="Default"/>
        <w:jc w:val="both"/>
        <w:rPr>
          <w:rFonts w:ascii="Times New Roman" w:hAnsi="Times New Roman" w:cs="Times New Roman"/>
          <w:lang w:val="uk-UA"/>
        </w:rPr>
      </w:pPr>
    </w:p>
    <w:p w14:paraId="1399DE82" w14:textId="77777777" w:rsidR="00261435" w:rsidRPr="0060063C" w:rsidRDefault="00261435" w:rsidP="00261435">
      <w:pPr>
        <w:pStyle w:val="Default"/>
        <w:jc w:val="both"/>
        <w:rPr>
          <w:rFonts w:ascii="Times New Roman" w:hAnsi="Times New Roman" w:cs="Times New Roman"/>
          <w:lang w:val="uk-UA"/>
        </w:rPr>
      </w:pPr>
    </w:p>
    <w:p w14:paraId="10F9D11C" w14:textId="77777777" w:rsidR="00261435" w:rsidRPr="0060063C" w:rsidRDefault="00261435" w:rsidP="00261435">
      <w:pPr>
        <w:pStyle w:val="Default"/>
        <w:jc w:val="both"/>
        <w:rPr>
          <w:rFonts w:ascii="Times New Roman" w:hAnsi="Times New Roman" w:cs="Times New Roman"/>
          <w:b/>
          <w:lang w:val="uk-UA"/>
        </w:rPr>
      </w:pPr>
      <w:r w:rsidRPr="0060063C">
        <w:rPr>
          <w:rFonts w:ascii="Times New Roman" w:hAnsi="Times New Roman" w:cs="Times New Roman"/>
          <w:b/>
          <w:lang w:val="uk-UA"/>
        </w:rPr>
        <w:t xml:space="preserve">Мандат цього Кодексу </w:t>
      </w:r>
    </w:p>
    <w:p w14:paraId="5AD7D545" w14:textId="77777777" w:rsidR="00261435" w:rsidRPr="0060063C" w:rsidRDefault="00261435" w:rsidP="00261435">
      <w:pPr>
        <w:pStyle w:val="Default"/>
        <w:jc w:val="both"/>
        <w:rPr>
          <w:rFonts w:ascii="Times New Roman" w:hAnsi="Times New Roman" w:cs="Times New Roman"/>
          <w:lang w:val="uk-UA"/>
        </w:rPr>
      </w:pPr>
    </w:p>
    <w:p w14:paraId="251D9774"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5. Цей Кодексу </w:t>
      </w:r>
      <w:r w:rsidRPr="0060063C">
        <w:rPr>
          <w:rFonts w:ascii="Times New Roman" w:hAnsi="Times New Roman" w:cs="Times New Roman"/>
          <w:b/>
          <w:lang w:val="uk-UA"/>
        </w:rPr>
        <w:t>вимагає від</w:t>
      </w:r>
      <w:r w:rsidRPr="0060063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60063C">
        <w:rPr>
          <w:rFonts w:ascii="Times New Roman" w:hAnsi="Times New Roman" w:cs="Times New Roman"/>
          <w:i/>
          <w:lang w:val="uk-UA"/>
        </w:rPr>
        <w:t>постачальники</w:t>
      </w:r>
      <w:r w:rsidRPr="0060063C">
        <w:rPr>
          <w:rFonts w:ascii="Times New Roman" w:hAnsi="Times New Roman" w:cs="Times New Roman"/>
          <w:lang w:val="uk-UA"/>
        </w:rPr>
        <w:t xml:space="preserve">»), включаючи всіх </w:t>
      </w:r>
    </w:p>
    <w:p w14:paraId="7B47F961"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1336FFF1" w14:textId="77777777" w:rsidR="00261435" w:rsidRPr="0060063C" w:rsidRDefault="00261435" w:rsidP="00261435">
      <w:pPr>
        <w:pStyle w:val="Default"/>
        <w:jc w:val="both"/>
        <w:rPr>
          <w:rFonts w:ascii="Times New Roman" w:hAnsi="Times New Roman" w:cs="Times New Roman"/>
          <w:i/>
          <w:lang w:val="uk-UA"/>
        </w:rPr>
      </w:pPr>
      <w:r w:rsidRPr="0060063C">
        <w:rPr>
          <w:rFonts w:ascii="Times New Roman" w:hAnsi="Times New Roman" w:cs="Times New Roman"/>
          <w:lang w:val="uk-UA"/>
        </w:rPr>
        <w:t>та посередників постачальних організацій (кожен з яких є «</w:t>
      </w:r>
      <w:r w:rsidRPr="0060063C">
        <w:rPr>
          <w:rFonts w:ascii="Times New Roman" w:hAnsi="Times New Roman" w:cs="Times New Roman"/>
          <w:i/>
          <w:lang w:val="uk-UA"/>
        </w:rPr>
        <w:t>представником постачальника</w:t>
      </w:r>
      <w:r w:rsidRPr="0060063C">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0063C">
        <w:rPr>
          <w:rFonts w:ascii="Times New Roman" w:hAnsi="Times New Roman" w:cs="Times New Roman"/>
          <w:lang w:val="uk-UA"/>
        </w:rPr>
        <w:t>суб</w:t>
      </w:r>
      <w:proofErr w:type="spellEnd"/>
      <w:r w:rsidRPr="0060063C">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60063C" w:rsidRDefault="00261435" w:rsidP="00261435">
      <w:pPr>
        <w:pStyle w:val="Default"/>
        <w:jc w:val="both"/>
        <w:rPr>
          <w:rFonts w:ascii="Times New Roman" w:hAnsi="Times New Roman" w:cs="Times New Roman"/>
          <w:lang w:val="uk-UA"/>
        </w:rPr>
      </w:pPr>
    </w:p>
    <w:p w14:paraId="2EADE648"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6. Основні реципієнти, </w:t>
      </w:r>
      <w:proofErr w:type="spellStart"/>
      <w:r w:rsidRPr="0060063C">
        <w:rPr>
          <w:rFonts w:ascii="Times New Roman" w:hAnsi="Times New Roman" w:cs="Times New Roman"/>
          <w:lang w:val="uk-UA"/>
        </w:rPr>
        <w:t>суб</w:t>
      </w:r>
      <w:proofErr w:type="spellEnd"/>
      <w:r w:rsidRPr="0060063C">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0063C">
        <w:rPr>
          <w:rFonts w:ascii="Times New Roman" w:hAnsi="Times New Roman" w:cs="Times New Roman"/>
          <w:lang w:val="uk-UA"/>
        </w:rPr>
        <w:t>т.ч</w:t>
      </w:r>
      <w:proofErr w:type="spellEnd"/>
      <w:r w:rsidRPr="0060063C">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60063C" w:rsidRDefault="00261435" w:rsidP="00261435">
      <w:pPr>
        <w:pStyle w:val="Default"/>
        <w:jc w:val="both"/>
        <w:rPr>
          <w:rFonts w:ascii="Times New Roman" w:hAnsi="Times New Roman" w:cs="Times New Roman"/>
          <w:b/>
          <w:lang w:val="uk-UA"/>
        </w:rPr>
      </w:pPr>
    </w:p>
    <w:p w14:paraId="1716A38A" w14:textId="77777777" w:rsidR="00261435" w:rsidRPr="0060063C" w:rsidRDefault="00261435" w:rsidP="00261435">
      <w:pPr>
        <w:pStyle w:val="Default"/>
        <w:jc w:val="both"/>
        <w:rPr>
          <w:rFonts w:ascii="Times New Roman" w:hAnsi="Times New Roman" w:cs="Times New Roman"/>
          <w:b/>
          <w:lang w:val="uk-UA"/>
        </w:rPr>
      </w:pPr>
      <w:r w:rsidRPr="0060063C">
        <w:rPr>
          <w:rFonts w:ascii="Times New Roman" w:hAnsi="Times New Roman" w:cs="Times New Roman"/>
          <w:b/>
          <w:lang w:val="uk-UA"/>
        </w:rPr>
        <w:lastRenderedPageBreak/>
        <w:t xml:space="preserve">Чесність та прозорість діяльності </w:t>
      </w:r>
    </w:p>
    <w:p w14:paraId="5A8C911D" w14:textId="77777777" w:rsidR="00261435" w:rsidRPr="0060063C" w:rsidRDefault="00261435" w:rsidP="00261435">
      <w:pPr>
        <w:pStyle w:val="Default"/>
        <w:jc w:val="both"/>
        <w:rPr>
          <w:rFonts w:ascii="Times New Roman" w:hAnsi="Times New Roman" w:cs="Times New Roman"/>
          <w:lang w:val="uk-UA"/>
        </w:rPr>
      </w:pPr>
    </w:p>
    <w:p w14:paraId="5DA7F746"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7. Глобальний Фонд жорстко заперечує будь-яку корупційну, </w:t>
      </w:r>
      <w:proofErr w:type="spellStart"/>
      <w:r w:rsidRPr="0060063C">
        <w:rPr>
          <w:rFonts w:ascii="Times New Roman" w:hAnsi="Times New Roman" w:cs="Times New Roman"/>
          <w:lang w:val="uk-UA"/>
        </w:rPr>
        <w:t>шахрайську,змовницьку</w:t>
      </w:r>
      <w:proofErr w:type="spellEnd"/>
      <w:r w:rsidRPr="0060063C">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60063C" w:rsidRDefault="00261435" w:rsidP="00261435">
      <w:pPr>
        <w:pStyle w:val="Default"/>
        <w:jc w:val="both"/>
        <w:rPr>
          <w:rFonts w:ascii="Times New Roman" w:hAnsi="Times New Roman" w:cs="Times New Roman"/>
          <w:lang w:val="uk-UA"/>
        </w:rPr>
      </w:pPr>
    </w:p>
    <w:p w14:paraId="40EAC25F"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0063C">
        <w:rPr>
          <w:rFonts w:ascii="Times New Roman" w:hAnsi="Times New Roman" w:cs="Times New Roman"/>
          <w:lang w:val="uk-UA"/>
        </w:rPr>
        <w:t>підзвітно</w:t>
      </w:r>
      <w:proofErr w:type="spellEnd"/>
      <w:r w:rsidRPr="0060063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60063C">
        <w:rPr>
          <w:rFonts w:ascii="Times New Roman" w:hAnsi="Times New Roman" w:cs="Times New Roman"/>
          <w:lang w:val="uk-UA"/>
        </w:rPr>
        <w:t xml:space="preserve">оголошення </w:t>
      </w:r>
      <w:r w:rsidRPr="0060063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60063C">
        <w:rPr>
          <w:rFonts w:ascii="Times New Roman" w:hAnsi="Times New Roman" w:cs="Times New Roman"/>
          <w:lang w:val="uk-UA"/>
        </w:rPr>
        <w:t xml:space="preserve">тендеру </w:t>
      </w:r>
      <w:r w:rsidRPr="0060063C">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60063C">
        <w:rPr>
          <w:rFonts w:ascii="Times New Roman" w:hAnsi="Times New Roman" w:cs="Times New Roman"/>
          <w:lang w:val="uk-UA"/>
        </w:rPr>
        <w:t>правил,встановлених</w:t>
      </w:r>
      <w:proofErr w:type="spellEnd"/>
      <w:r w:rsidRPr="0060063C">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60063C" w:rsidRDefault="00261435" w:rsidP="00261435">
      <w:pPr>
        <w:pStyle w:val="Default"/>
        <w:jc w:val="both"/>
        <w:rPr>
          <w:rFonts w:ascii="Times New Roman" w:hAnsi="Times New Roman" w:cs="Times New Roman"/>
          <w:lang w:val="uk-UA"/>
        </w:rPr>
      </w:pPr>
    </w:p>
    <w:p w14:paraId="447DA009"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0063C">
        <w:rPr>
          <w:rFonts w:ascii="Times New Roman" w:hAnsi="Times New Roman" w:cs="Times New Roman"/>
          <w:lang w:val="uk-UA"/>
        </w:rPr>
        <w:t>конкуретної</w:t>
      </w:r>
      <w:proofErr w:type="spellEnd"/>
      <w:r w:rsidRPr="0060063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60063C" w:rsidRDefault="00261435" w:rsidP="00261435">
      <w:pPr>
        <w:pStyle w:val="Default"/>
        <w:jc w:val="both"/>
        <w:rPr>
          <w:rFonts w:ascii="Times New Roman" w:hAnsi="Times New Roman" w:cs="Times New Roman"/>
          <w:lang w:val="uk-UA"/>
        </w:rPr>
      </w:pPr>
    </w:p>
    <w:p w14:paraId="6F2F7A9E"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60063C" w:rsidRDefault="00261435" w:rsidP="00261435">
      <w:pPr>
        <w:pStyle w:val="Default"/>
        <w:jc w:val="both"/>
        <w:rPr>
          <w:rFonts w:ascii="Times New Roman" w:hAnsi="Times New Roman" w:cs="Times New Roman"/>
          <w:lang w:val="uk-UA"/>
        </w:rPr>
      </w:pPr>
    </w:p>
    <w:p w14:paraId="4907827C"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60063C" w:rsidRDefault="00261435" w:rsidP="00261435">
      <w:pPr>
        <w:pStyle w:val="Default"/>
        <w:jc w:val="both"/>
        <w:rPr>
          <w:rFonts w:ascii="Times New Roman" w:hAnsi="Times New Roman" w:cs="Times New Roman"/>
          <w:lang w:val="uk-UA"/>
        </w:rPr>
      </w:pPr>
    </w:p>
    <w:p w14:paraId="7FE0FD3A"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60063C" w:rsidRDefault="00261435" w:rsidP="00261435">
      <w:pPr>
        <w:pStyle w:val="Default"/>
        <w:jc w:val="both"/>
        <w:rPr>
          <w:rFonts w:ascii="Times New Roman" w:hAnsi="Times New Roman" w:cs="Times New Roman"/>
          <w:lang w:val="uk-UA"/>
        </w:rPr>
      </w:pPr>
    </w:p>
    <w:p w14:paraId="710A1173"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60063C" w:rsidRDefault="00261435" w:rsidP="00261435">
      <w:pPr>
        <w:pStyle w:val="Default"/>
        <w:jc w:val="both"/>
        <w:rPr>
          <w:rFonts w:ascii="Times New Roman" w:hAnsi="Times New Roman" w:cs="Times New Roman"/>
          <w:lang w:val="uk-UA"/>
        </w:rPr>
      </w:pPr>
    </w:p>
    <w:p w14:paraId="5058B772"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60063C" w:rsidRDefault="00261435" w:rsidP="00261435">
      <w:pPr>
        <w:pStyle w:val="Default"/>
        <w:jc w:val="both"/>
        <w:rPr>
          <w:rFonts w:ascii="Times New Roman" w:hAnsi="Times New Roman" w:cs="Times New Roman"/>
          <w:lang w:val="uk-UA"/>
        </w:rPr>
      </w:pPr>
    </w:p>
    <w:p w14:paraId="07A58996"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60063C" w:rsidRDefault="00261435" w:rsidP="00261435">
      <w:pPr>
        <w:pStyle w:val="Default"/>
        <w:jc w:val="both"/>
        <w:rPr>
          <w:rFonts w:ascii="Times New Roman" w:hAnsi="Times New Roman" w:cs="Times New Roman"/>
          <w:lang w:val="uk-UA"/>
        </w:rPr>
      </w:pPr>
    </w:p>
    <w:p w14:paraId="1DD624FE"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w:t>
      </w:r>
      <w:r w:rsidRPr="0060063C">
        <w:rPr>
          <w:rFonts w:ascii="Times New Roman" w:hAnsi="Times New Roman" w:cs="Times New Roman"/>
          <w:lang w:val="uk-UA"/>
        </w:rPr>
        <w:lastRenderedPageBreak/>
        <w:t xml:space="preserve">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60063C" w:rsidRDefault="00261435" w:rsidP="00261435">
      <w:pPr>
        <w:pStyle w:val="Default"/>
        <w:jc w:val="both"/>
        <w:rPr>
          <w:rFonts w:ascii="Times New Roman" w:hAnsi="Times New Roman" w:cs="Times New Roman"/>
          <w:b/>
          <w:lang w:val="uk-UA"/>
        </w:rPr>
      </w:pPr>
    </w:p>
    <w:p w14:paraId="693C9BA9" w14:textId="77777777" w:rsidR="00261435" w:rsidRPr="0060063C" w:rsidRDefault="00261435" w:rsidP="00261435">
      <w:pPr>
        <w:pStyle w:val="Default"/>
        <w:jc w:val="both"/>
        <w:rPr>
          <w:rFonts w:ascii="Times New Roman" w:hAnsi="Times New Roman" w:cs="Times New Roman"/>
          <w:b/>
          <w:lang w:val="uk-UA"/>
        </w:rPr>
      </w:pPr>
      <w:r w:rsidRPr="0060063C">
        <w:rPr>
          <w:rFonts w:ascii="Times New Roman" w:hAnsi="Times New Roman" w:cs="Times New Roman"/>
          <w:b/>
          <w:lang w:val="uk-UA"/>
        </w:rPr>
        <w:t xml:space="preserve">Дотримання законодавства </w:t>
      </w:r>
    </w:p>
    <w:p w14:paraId="552C7F61" w14:textId="77777777" w:rsidR="00261435" w:rsidRPr="0060063C" w:rsidRDefault="00261435" w:rsidP="00261435">
      <w:pPr>
        <w:pStyle w:val="Default"/>
        <w:jc w:val="both"/>
        <w:rPr>
          <w:rFonts w:ascii="Times New Roman" w:hAnsi="Times New Roman" w:cs="Times New Roman"/>
          <w:lang w:val="uk-UA"/>
        </w:rPr>
      </w:pPr>
    </w:p>
    <w:p w14:paraId="271F960A"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60063C" w:rsidRDefault="00261435" w:rsidP="00261435">
      <w:pPr>
        <w:pStyle w:val="Default"/>
        <w:jc w:val="both"/>
        <w:rPr>
          <w:rFonts w:ascii="Times New Roman" w:hAnsi="Times New Roman" w:cs="Times New Roman"/>
          <w:lang w:val="uk-UA"/>
        </w:rPr>
      </w:pPr>
    </w:p>
    <w:p w14:paraId="0113B14B"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60063C" w:rsidRDefault="00261435" w:rsidP="00261435">
      <w:pPr>
        <w:pStyle w:val="Default"/>
        <w:jc w:val="both"/>
        <w:rPr>
          <w:rFonts w:ascii="Times New Roman" w:hAnsi="Times New Roman" w:cs="Times New Roman"/>
          <w:lang w:val="uk-UA"/>
        </w:rPr>
      </w:pPr>
    </w:p>
    <w:p w14:paraId="7056199E"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60063C" w:rsidRDefault="00261435" w:rsidP="00261435">
      <w:pPr>
        <w:pStyle w:val="Default"/>
        <w:jc w:val="both"/>
        <w:rPr>
          <w:rFonts w:ascii="Times New Roman" w:hAnsi="Times New Roman" w:cs="Times New Roman"/>
          <w:lang w:val="uk-UA"/>
        </w:rPr>
      </w:pPr>
    </w:p>
    <w:p w14:paraId="515380CC" w14:textId="77777777" w:rsidR="00261435" w:rsidRPr="0060063C" w:rsidRDefault="00261435" w:rsidP="00261435">
      <w:pPr>
        <w:pStyle w:val="Default"/>
        <w:jc w:val="both"/>
        <w:rPr>
          <w:rFonts w:ascii="Times New Roman" w:hAnsi="Times New Roman" w:cs="Times New Roman"/>
          <w:lang w:val="uk-UA"/>
        </w:rPr>
      </w:pPr>
    </w:p>
    <w:p w14:paraId="0B8105A7" w14:textId="77777777" w:rsidR="00261435" w:rsidRPr="0060063C" w:rsidRDefault="00261435" w:rsidP="00261435">
      <w:pPr>
        <w:pStyle w:val="Default"/>
        <w:jc w:val="both"/>
        <w:rPr>
          <w:rFonts w:ascii="Times New Roman" w:hAnsi="Times New Roman" w:cs="Times New Roman"/>
          <w:b/>
          <w:lang w:val="uk-UA"/>
        </w:rPr>
      </w:pPr>
      <w:r w:rsidRPr="0060063C">
        <w:rPr>
          <w:rFonts w:ascii="Times New Roman" w:hAnsi="Times New Roman" w:cs="Times New Roman"/>
          <w:b/>
          <w:lang w:val="uk-UA"/>
        </w:rPr>
        <w:t xml:space="preserve">Доступ та співпраця </w:t>
      </w:r>
    </w:p>
    <w:p w14:paraId="6FC28E96" w14:textId="77777777" w:rsidR="00261435" w:rsidRPr="0060063C" w:rsidRDefault="00261435" w:rsidP="00261435">
      <w:pPr>
        <w:pStyle w:val="Default"/>
        <w:jc w:val="both"/>
        <w:rPr>
          <w:rFonts w:ascii="Times New Roman" w:hAnsi="Times New Roman" w:cs="Times New Roman"/>
          <w:lang w:val="uk-UA"/>
        </w:rPr>
      </w:pPr>
    </w:p>
    <w:p w14:paraId="15E5162B"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60063C" w:rsidRDefault="00261435" w:rsidP="00261435">
      <w:pPr>
        <w:pStyle w:val="Default"/>
        <w:jc w:val="both"/>
        <w:rPr>
          <w:rFonts w:ascii="Times New Roman" w:hAnsi="Times New Roman" w:cs="Times New Roman"/>
          <w:lang w:val="uk-UA"/>
        </w:rPr>
      </w:pPr>
    </w:p>
    <w:p w14:paraId="04E444A7"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60063C" w:rsidRDefault="00261435" w:rsidP="00261435">
      <w:pPr>
        <w:pStyle w:val="Default"/>
        <w:jc w:val="both"/>
        <w:rPr>
          <w:rFonts w:ascii="Times New Roman" w:hAnsi="Times New Roman" w:cs="Times New Roman"/>
          <w:lang w:val="uk-UA"/>
        </w:rPr>
      </w:pPr>
    </w:p>
    <w:p w14:paraId="2D2BF7F5"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60063C" w:rsidRDefault="00261435" w:rsidP="00261435">
      <w:pPr>
        <w:pStyle w:val="Default"/>
        <w:jc w:val="both"/>
        <w:rPr>
          <w:rFonts w:ascii="Times New Roman" w:hAnsi="Times New Roman" w:cs="Times New Roman"/>
          <w:lang w:val="uk-UA"/>
        </w:rPr>
      </w:pPr>
    </w:p>
    <w:p w14:paraId="0A2714E8"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0063C">
        <w:rPr>
          <w:rFonts w:ascii="Times New Roman" w:hAnsi="Times New Roman" w:cs="Times New Roman"/>
          <w:lang w:val="uk-UA"/>
        </w:rPr>
        <w:t>бенефіціаріїв</w:t>
      </w:r>
      <w:proofErr w:type="spellEnd"/>
      <w:r w:rsidRPr="0060063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60063C">
        <w:rPr>
          <w:rFonts w:ascii="Times New Roman" w:hAnsi="Times New Roman" w:cs="Times New Roman"/>
          <w:lang w:val="uk-UA"/>
        </w:rPr>
        <w:t>закупівлями</w:t>
      </w:r>
      <w:proofErr w:type="spellEnd"/>
      <w:r w:rsidRPr="0060063C">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60063C" w:rsidRDefault="00261435" w:rsidP="00261435">
      <w:pPr>
        <w:pStyle w:val="Default"/>
        <w:jc w:val="both"/>
        <w:rPr>
          <w:rFonts w:ascii="Times New Roman" w:hAnsi="Times New Roman" w:cs="Times New Roman"/>
          <w:b/>
          <w:lang w:val="uk-UA"/>
        </w:rPr>
      </w:pPr>
    </w:p>
    <w:p w14:paraId="478FFB9C" w14:textId="77777777" w:rsidR="00261435" w:rsidRPr="0060063C" w:rsidRDefault="00261435" w:rsidP="00261435">
      <w:pPr>
        <w:pStyle w:val="Default"/>
        <w:jc w:val="both"/>
        <w:rPr>
          <w:rFonts w:ascii="Times New Roman" w:hAnsi="Times New Roman" w:cs="Times New Roman"/>
          <w:b/>
          <w:lang w:val="uk-UA"/>
        </w:rPr>
      </w:pPr>
      <w:r w:rsidRPr="0060063C">
        <w:rPr>
          <w:rFonts w:ascii="Times New Roman" w:hAnsi="Times New Roman" w:cs="Times New Roman"/>
          <w:b/>
          <w:lang w:val="uk-UA"/>
        </w:rPr>
        <w:t xml:space="preserve">Публікації та реклама </w:t>
      </w:r>
    </w:p>
    <w:p w14:paraId="79B47A4B" w14:textId="77777777" w:rsidR="00261435" w:rsidRPr="0060063C" w:rsidRDefault="00261435" w:rsidP="00261435">
      <w:pPr>
        <w:pStyle w:val="Default"/>
        <w:jc w:val="both"/>
        <w:rPr>
          <w:rFonts w:ascii="Times New Roman" w:hAnsi="Times New Roman" w:cs="Times New Roman"/>
          <w:lang w:val="uk-UA"/>
        </w:rPr>
      </w:pPr>
    </w:p>
    <w:p w14:paraId="1BC47B4C"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w:t>
      </w:r>
      <w:r w:rsidRPr="0060063C">
        <w:rPr>
          <w:rFonts w:ascii="Times New Roman" w:hAnsi="Times New Roman" w:cs="Times New Roman"/>
          <w:lang w:val="uk-UA"/>
        </w:rPr>
        <w:lastRenderedPageBreak/>
        <w:t>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 </w:t>
      </w:r>
    </w:p>
    <w:p w14:paraId="26E69052" w14:textId="77777777" w:rsidR="00261435" w:rsidRPr="0060063C" w:rsidRDefault="00261435" w:rsidP="00261435">
      <w:pPr>
        <w:pStyle w:val="Default"/>
        <w:jc w:val="both"/>
        <w:rPr>
          <w:rFonts w:ascii="Times New Roman" w:hAnsi="Times New Roman" w:cs="Times New Roman"/>
          <w:b/>
          <w:lang w:val="uk-UA"/>
        </w:rPr>
      </w:pPr>
      <w:r w:rsidRPr="0060063C">
        <w:rPr>
          <w:rFonts w:ascii="Times New Roman" w:hAnsi="Times New Roman" w:cs="Times New Roman"/>
          <w:b/>
          <w:lang w:val="uk-UA"/>
        </w:rPr>
        <w:t xml:space="preserve">Повне і відкрите надання інформації і конфлікти інтересів </w:t>
      </w:r>
    </w:p>
    <w:p w14:paraId="763B6E15" w14:textId="77777777" w:rsidR="00261435" w:rsidRPr="0060063C" w:rsidRDefault="00261435" w:rsidP="00261435">
      <w:pPr>
        <w:pStyle w:val="Default"/>
        <w:jc w:val="both"/>
        <w:rPr>
          <w:rFonts w:ascii="Times New Roman" w:hAnsi="Times New Roman" w:cs="Times New Roman"/>
          <w:lang w:val="uk-UA"/>
        </w:rPr>
      </w:pPr>
    </w:p>
    <w:p w14:paraId="60FB02BB"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60063C" w:rsidRDefault="00261435" w:rsidP="00261435">
      <w:pPr>
        <w:pStyle w:val="Default"/>
        <w:jc w:val="both"/>
        <w:rPr>
          <w:rFonts w:ascii="Times New Roman" w:hAnsi="Times New Roman" w:cs="Times New Roman"/>
          <w:lang w:val="uk-UA"/>
        </w:rPr>
      </w:pPr>
    </w:p>
    <w:p w14:paraId="7D5016BD"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60063C" w:rsidRDefault="00261435" w:rsidP="00261435">
      <w:pPr>
        <w:pStyle w:val="Default"/>
        <w:jc w:val="both"/>
        <w:rPr>
          <w:rFonts w:ascii="Times New Roman" w:hAnsi="Times New Roman" w:cs="Times New Roman"/>
          <w:lang w:val="uk-UA"/>
        </w:rPr>
      </w:pPr>
    </w:p>
    <w:p w14:paraId="503C7769"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23. Постачальники не можуть впливати або шукати важелі впливу на процеси </w:t>
      </w:r>
    </w:p>
    <w:p w14:paraId="3ABDC632"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0063C">
        <w:rPr>
          <w:rFonts w:ascii="Times New Roman" w:hAnsi="Times New Roman" w:cs="Times New Roman"/>
          <w:color w:val="0000FF"/>
          <w:u w:val="single"/>
          <w:lang w:val="uk-UA"/>
        </w:rPr>
        <w:t>http://www.theglobalfund.org/documents/policies/PolicyonEthicsandConflictoflnt</w:t>
      </w:r>
      <w:r w:rsidRPr="0060063C">
        <w:rPr>
          <w:rFonts w:ascii="Times New Roman" w:hAnsi="Times New Roman" w:cs="Times New Roman"/>
          <w:color w:val="0099FF"/>
          <w:u w:val="single"/>
          <w:lang w:val="uk-UA"/>
        </w:rPr>
        <w:t xml:space="preserve"> </w:t>
      </w:r>
      <w:r w:rsidRPr="0060063C">
        <w:rPr>
          <w:rFonts w:ascii="Times New Roman" w:hAnsi="Times New Roman" w:cs="Times New Roman"/>
          <w:lang w:val="uk-UA"/>
        </w:rPr>
        <w:t xml:space="preserve">erestforGlobalFundlnstitutions.pdf). </w:t>
      </w:r>
    </w:p>
    <w:p w14:paraId="1D6937D8" w14:textId="77777777" w:rsidR="00261435" w:rsidRPr="0060063C" w:rsidRDefault="00261435" w:rsidP="00261435">
      <w:pPr>
        <w:pStyle w:val="Default"/>
        <w:jc w:val="both"/>
        <w:rPr>
          <w:rFonts w:ascii="Times New Roman" w:hAnsi="Times New Roman" w:cs="Times New Roman"/>
          <w:lang w:val="uk-UA"/>
        </w:rPr>
      </w:pPr>
    </w:p>
    <w:p w14:paraId="68901E7A" w14:textId="77777777" w:rsidR="00261435" w:rsidRPr="0060063C" w:rsidRDefault="00261435" w:rsidP="00261435">
      <w:pPr>
        <w:pStyle w:val="Default"/>
        <w:jc w:val="both"/>
        <w:rPr>
          <w:rFonts w:ascii="Times New Roman" w:hAnsi="Times New Roman" w:cs="Times New Roman"/>
          <w:lang w:val="uk-UA"/>
        </w:rPr>
      </w:pPr>
    </w:p>
    <w:p w14:paraId="7BEE1352"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60063C" w:rsidRDefault="00261435" w:rsidP="00261435">
      <w:pPr>
        <w:pStyle w:val="Default"/>
        <w:jc w:val="both"/>
        <w:rPr>
          <w:rFonts w:ascii="Times New Roman" w:hAnsi="Times New Roman" w:cs="Times New Roman"/>
          <w:color w:val="0000FF"/>
          <w:u w:val="single"/>
          <w:lang w:val="uk-UA"/>
        </w:rPr>
      </w:pPr>
      <w:r w:rsidRPr="0060063C">
        <w:rPr>
          <w:rFonts w:ascii="Times New Roman" w:hAnsi="Times New Roman" w:cs="Times New Roman"/>
          <w:color w:val="0000FF"/>
          <w:u w:val="single"/>
          <w:lang w:val="uk-UA"/>
        </w:rPr>
        <w:t xml:space="preserve">http://www.theglobalfund.org/en/oig/. </w:t>
      </w:r>
    </w:p>
    <w:p w14:paraId="7251DBD9" w14:textId="77777777" w:rsidR="00261435" w:rsidRPr="0060063C" w:rsidRDefault="00261435" w:rsidP="00261435">
      <w:pPr>
        <w:pStyle w:val="Default"/>
        <w:jc w:val="both"/>
        <w:rPr>
          <w:rFonts w:ascii="Times New Roman" w:hAnsi="Times New Roman" w:cs="Times New Roman"/>
          <w:lang w:val="uk-UA"/>
        </w:rPr>
      </w:pPr>
    </w:p>
    <w:p w14:paraId="496BFA8F"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 </w:t>
      </w:r>
    </w:p>
    <w:p w14:paraId="4E781AFD" w14:textId="77777777" w:rsidR="00261435" w:rsidRPr="0060063C" w:rsidRDefault="00261435" w:rsidP="00261435">
      <w:pPr>
        <w:pStyle w:val="Default"/>
        <w:jc w:val="both"/>
        <w:rPr>
          <w:rFonts w:ascii="Times New Roman" w:hAnsi="Times New Roman" w:cs="Times New Roman"/>
          <w:b/>
          <w:lang w:val="uk-UA"/>
        </w:rPr>
      </w:pPr>
      <w:r w:rsidRPr="0060063C">
        <w:rPr>
          <w:rFonts w:ascii="Times New Roman" w:hAnsi="Times New Roman" w:cs="Times New Roman"/>
          <w:b/>
          <w:lang w:val="uk-UA"/>
        </w:rPr>
        <w:t xml:space="preserve">Глобальний Договір ООН про корпоративну соціальну відповідальність </w:t>
      </w:r>
    </w:p>
    <w:p w14:paraId="70B029FC" w14:textId="77777777" w:rsidR="00261435" w:rsidRPr="0060063C" w:rsidRDefault="00261435" w:rsidP="00261435">
      <w:pPr>
        <w:pStyle w:val="Default"/>
        <w:jc w:val="both"/>
        <w:rPr>
          <w:rFonts w:ascii="Times New Roman" w:hAnsi="Times New Roman" w:cs="Times New Roman"/>
          <w:lang w:val="uk-UA"/>
        </w:rPr>
      </w:pPr>
    </w:p>
    <w:p w14:paraId="31478CBA"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25. Глобальний Договір ООН є мережею добровільної міжнародної корпоративної </w:t>
      </w:r>
      <w:r w:rsidRPr="0060063C">
        <w:rPr>
          <w:rFonts w:ascii="Times New Roman" w:hAnsi="Times New Roman" w:cs="Times New Roman"/>
          <w:b/>
          <w:lang w:val="uk-UA"/>
        </w:rPr>
        <w:t>відповідальності</w:t>
      </w:r>
      <w:r w:rsidRPr="0060063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0063C">
        <w:rPr>
          <w:rFonts w:ascii="Times New Roman" w:hAnsi="Times New Roman" w:cs="Times New Roman"/>
          <w:color w:val="0000FF"/>
          <w:u w:val="single"/>
          <w:lang w:val="uk-UA"/>
        </w:rPr>
        <w:t>www.unglobalcompact.org</w:t>
      </w:r>
      <w:r w:rsidRPr="0060063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0EE8FDE" w14:textId="77777777" w:rsidR="00261435" w:rsidRPr="0060063C" w:rsidRDefault="00261435" w:rsidP="00261435">
      <w:pPr>
        <w:pStyle w:val="Default"/>
        <w:jc w:val="both"/>
        <w:rPr>
          <w:rFonts w:ascii="Times New Roman" w:hAnsi="Times New Roman" w:cs="Times New Roman"/>
          <w:lang w:val="uk-UA"/>
        </w:rPr>
      </w:pPr>
    </w:p>
    <w:p w14:paraId="7B11F862"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60063C" w:rsidRDefault="00261435" w:rsidP="00261435">
      <w:pPr>
        <w:pStyle w:val="Default"/>
        <w:jc w:val="both"/>
        <w:rPr>
          <w:rFonts w:ascii="Times New Roman" w:hAnsi="Times New Roman" w:cs="Times New Roman"/>
          <w:lang w:val="uk-UA"/>
        </w:rPr>
      </w:pPr>
    </w:p>
    <w:p w14:paraId="7D0BFFB8"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a) підтримка та повага захисту загальновизнаних у світі прав людини; </w:t>
      </w:r>
    </w:p>
    <w:p w14:paraId="505E270F"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b) утримання від діяльності або участі в процесах порушення прав людини; </w:t>
      </w:r>
    </w:p>
    <w:p w14:paraId="470D55F9"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c) дотримання свободи спілкування та визнання права на колективні переговори; </w:t>
      </w:r>
    </w:p>
    <w:p w14:paraId="65A7FE08"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d) підтримка боротьби з будь-якими формами примусової праці; </w:t>
      </w:r>
    </w:p>
    <w:p w14:paraId="78C96B2B"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e) підтримка дій зі скасування дитячої праці; </w:t>
      </w:r>
    </w:p>
    <w:p w14:paraId="622150E6"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lastRenderedPageBreak/>
        <w:t xml:space="preserve">f) підтримка дій, направлених на зменшення дискримінації при </w:t>
      </w:r>
    </w:p>
    <w:p w14:paraId="33296032"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працевлаштуванні та на робочих місцях; </w:t>
      </w:r>
    </w:p>
    <w:p w14:paraId="555C336E"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g) підтримка запобіжних заходів зі збереження навколишнього середовища; </w:t>
      </w:r>
    </w:p>
    <w:p w14:paraId="4D2DF7EC"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78D0753"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60063C" w:rsidRDefault="00261435" w:rsidP="00261435">
      <w:pPr>
        <w:pStyle w:val="Default"/>
        <w:jc w:val="both"/>
        <w:rPr>
          <w:rFonts w:ascii="Times New Roman" w:hAnsi="Times New Roman" w:cs="Times New Roman"/>
          <w:lang w:val="uk-UA"/>
        </w:rPr>
      </w:pPr>
      <w:r w:rsidRPr="0060063C">
        <w:rPr>
          <w:rFonts w:ascii="Times New Roman" w:hAnsi="Times New Roman" w:cs="Times New Roman"/>
          <w:lang w:val="uk-UA"/>
        </w:rPr>
        <w:t>j) протидія корупції у всіх її проявах, включаючи вимагання та хабарництво.</w:t>
      </w:r>
    </w:p>
    <w:p w14:paraId="6F731D14" w14:textId="77777777" w:rsidR="00261435" w:rsidRPr="0060063C" w:rsidRDefault="00261435" w:rsidP="00261435">
      <w:pPr>
        <w:pStyle w:val="Default"/>
        <w:jc w:val="both"/>
        <w:rPr>
          <w:rFonts w:ascii="Times New Roman" w:hAnsi="Times New Roman" w:cs="Times New Roman"/>
          <w:lang w:val="uk-UA"/>
        </w:rPr>
      </w:pPr>
    </w:p>
    <w:p w14:paraId="5D9444C4" w14:textId="77777777" w:rsidR="00ED1203" w:rsidRPr="0060063C" w:rsidRDefault="005403F9" w:rsidP="00F12D41">
      <w:pPr>
        <w:spacing w:after="0"/>
        <w:ind w:left="5812"/>
        <w:jc w:val="right"/>
        <w:rPr>
          <w:rFonts w:ascii="Times New Roman" w:hAnsi="Times New Roman"/>
          <w:sz w:val="24"/>
          <w:szCs w:val="24"/>
        </w:rPr>
      </w:pPr>
      <w:r w:rsidRPr="0060063C">
        <w:rPr>
          <w:rFonts w:ascii="Times New Roman" w:hAnsi="Times New Roman"/>
          <w:sz w:val="24"/>
          <w:szCs w:val="24"/>
        </w:rPr>
        <w:tab/>
      </w:r>
      <w:r w:rsidRPr="0060063C">
        <w:rPr>
          <w:rFonts w:ascii="Times New Roman" w:hAnsi="Times New Roman"/>
          <w:sz w:val="24"/>
          <w:szCs w:val="24"/>
        </w:rPr>
        <w:tab/>
      </w:r>
    </w:p>
    <w:p w14:paraId="01EA93F3" w14:textId="77777777" w:rsidR="00F12D41" w:rsidRPr="0060063C" w:rsidRDefault="00F12D41" w:rsidP="00F12D41">
      <w:pPr>
        <w:spacing w:after="0"/>
        <w:rPr>
          <w:rFonts w:ascii="Times New Roman" w:hAnsi="Times New Roman"/>
          <w:b/>
          <w:bCs/>
          <w:sz w:val="24"/>
          <w:szCs w:val="24"/>
        </w:rPr>
      </w:pPr>
    </w:p>
    <w:p w14:paraId="65E32C84" w14:textId="1F3A7000" w:rsidR="00F12D41" w:rsidRPr="0060063C" w:rsidRDefault="00F12D41" w:rsidP="005403F9">
      <w:pPr>
        <w:rPr>
          <w:rFonts w:ascii="Times New Roman" w:hAnsi="Times New Roman"/>
          <w:sz w:val="24"/>
          <w:szCs w:val="24"/>
          <w:lang w:val="ru-RU"/>
        </w:rPr>
      </w:pPr>
    </w:p>
    <w:p w14:paraId="65DC07FB" w14:textId="6DAB7638" w:rsidR="005403F9" w:rsidRPr="0060063C" w:rsidRDefault="005403F9" w:rsidP="005403F9">
      <w:pPr>
        <w:rPr>
          <w:rFonts w:ascii="Times New Roman" w:hAnsi="Times New Roman"/>
          <w:sz w:val="24"/>
          <w:szCs w:val="24"/>
          <w:lang w:val="ru-RU"/>
        </w:rPr>
      </w:pPr>
    </w:p>
    <w:sectPr w:rsidR="005403F9" w:rsidRPr="0060063C"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E032" w14:textId="77777777" w:rsidR="006240F0" w:rsidRDefault="006240F0" w:rsidP="00495E36">
      <w:pPr>
        <w:spacing w:after="0" w:line="240" w:lineRule="auto"/>
      </w:pPr>
      <w:r>
        <w:separator/>
      </w:r>
    </w:p>
  </w:endnote>
  <w:endnote w:type="continuationSeparator" w:id="0">
    <w:p w14:paraId="5179D315" w14:textId="77777777" w:rsidR="006240F0" w:rsidRDefault="006240F0"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79AB" w14:textId="77777777" w:rsidR="006240F0" w:rsidRDefault="006240F0" w:rsidP="00495E36">
      <w:pPr>
        <w:spacing w:after="0" w:line="240" w:lineRule="auto"/>
      </w:pPr>
      <w:r>
        <w:separator/>
      </w:r>
    </w:p>
  </w:footnote>
  <w:footnote w:type="continuationSeparator" w:id="0">
    <w:p w14:paraId="3CAEE02F" w14:textId="77777777" w:rsidR="006240F0" w:rsidRDefault="006240F0"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3844791"/>
    <w:multiLevelType w:val="multilevel"/>
    <w:tmpl w:val="75C0E0B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D4D1F16"/>
    <w:multiLevelType w:val="hybridMultilevel"/>
    <w:tmpl w:val="0B3E83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A90C00"/>
    <w:multiLevelType w:val="multilevel"/>
    <w:tmpl w:val="385A3FCA"/>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1080" w:hanging="720"/>
      </w:pPr>
      <w:rPr>
        <w:rFonts w:ascii="Times New Roman" w:eastAsia="Times New Roman" w:hAnsi="Times New Roman" w:cs="Times New Roman"/>
        <w:sz w:val="22"/>
        <w:szCs w:val="22"/>
      </w:rPr>
    </w:lvl>
    <w:lvl w:ilvl="2">
      <w:start w:val="1"/>
      <w:numFmt w:val="decimal"/>
      <w:lvlText w:val="%1.%2.%3."/>
      <w:lvlJc w:val="left"/>
      <w:pPr>
        <w:ind w:left="1440" w:hanging="720"/>
      </w:pPr>
      <w:rPr>
        <w:rFonts w:ascii="Times New Roman" w:eastAsia="Times New Roman" w:hAnsi="Times New Roman" w:cs="Times New Roman"/>
        <w:sz w:val="26"/>
        <w:szCs w:val="26"/>
      </w:rPr>
    </w:lvl>
    <w:lvl w:ilvl="3">
      <w:start w:val="1"/>
      <w:numFmt w:val="decimal"/>
      <w:lvlText w:val="%1.%2.%3.%4."/>
      <w:lvlJc w:val="left"/>
      <w:pPr>
        <w:ind w:left="2160" w:hanging="1080"/>
      </w:pPr>
      <w:rPr>
        <w:rFonts w:ascii="Times New Roman" w:eastAsia="Times New Roman" w:hAnsi="Times New Roman" w:cs="Times New Roman"/>
        <w:sz w:val="26"/>
        <w:szCs w:val="26"/>
      </w:rPr>
    </w:lvl>
    <w:lvl w:ilvl="4">
      <w:start w:val="1"/>
      <w:numFmt w:val="decimal"/>
      <w:lvlText w:val="%1.%2.%3.%4.%5."/>
      <w:lvlJc w:val="left"/>
      <w:pPr>
        <w:ind w:left="2880" w:hanging="1440"/>
      </w:pPr>
      <w:rPr>
        <w:rFonts w:ascii="Times New Roman" w:eastAsia="Times New Roman" w:hAnsi="Times New Roman" w:cs="Times New Roman"/>
        <w:sz w:val="26"/>
        <w:szCs w:val="26"/>
      </w:rPr>
    </w:lvl>
    <w:lvl w:ilvl="5">
      <w:start w:val="1"/>
      <w:numFmt w:val="decimal"/>
      <w:lvlText w:val="%1.%2.%3.%4.%5.%6."/>
      <w:lvlJc w:val="left"/>
      <w:pPr>
        <w:ind w:left="3240" w:hanging="1440"/>
      </w:pPr>
      <w:rPr>
        <w:rFonts w:ascii="Times New Roman" w:eastAsia="Times New Roman" w:hAnsi="Times New Roman" w:cs="Times New Roman"/>
        <w:sz w:val="26"/>
        <w:szCs w:val="26"/>
      </w:rPr>
    </w:lvl>
    <w:lvl w:ilvl="6">
      <w:start w:val="1"/>
      <w:numFmt w:val="decimal"/>
      <w:lvlText w:val="%1.%2.%3.%4.%5.%6.%7."/>
      <w:lvlJc w:val="left"/>
      <w:pPr>
        <w:ind w:left="3960" w:hanging="1800"/>
      </w:pPr>
      <w:rPr>
        <w:rFonts w:ascii="Times New Roman" w:eastAsia="Times New Roman" w:hAnsi="Times New Roman" w:cs="Times New Roman"/>
        <w:sz w:val="26"/>
        <w:szCs w:val="26"/>
      </w:rPr>
    </w:lvl>
    <w:lvl w:ilvl="7">
      <w:start w:val="1"/>
      <w:numFmt w:val="decimal"/>
      <w:lvlText w:val="%1.%2.%3.%4.%5.%6.%7.%8."/>
      <w:lvlJc w:val="left"/>
      <w:pPr>
        <w:ind w:left="4680" w:hanging="2160"/>
      </w:pPr>
      <w:rPr>
        <w:rFonts w:ascii="Times New Roman" w:eastAsia="Times New Roman" w:hAnsi="Times New Roman" w:cs="Times New Roman"/>
        <w:sz w:val="26"/>
        <w:szCs w:val="26"/>
      </w:rPr>
    </w:lvl>
    <w:lvl w:ilvl="8">
      <w:start w:val="1"/>
      <w:numFmt w:val="decimal"/>
      <w:lvlText w:val="%1.%2.%3.%4.%5.%6.%7.%8.%9."/>
      <w:lvlJc w:val="left"/>
      <w:pPr>
        <w:ind w:left="5040" w:hanging="2160"/>
      </w:pPr>
      <w:rPr>
        <w:rFonts w:ascii="Times New Roman" w:eastAsia="Times New Roman" w:hAnsi="Times New Roman" w:cs="Times New Roman"/>
        <w:sz w:val="26"/>
        <w:szCs w:val="26"/>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1758A2"/>
    <w:multiLevelType w:val="multilevel"/>
    <w:tmpl w:val="B4186EC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B30477D"/>
    <w:multiLevelType w:val="hybridMultilevel"/>
    <w:tmpl w:val="C5E472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CDA1836"/>
    <w:multiLevelType w:val="multilevel"/>
    <w:tmpl w:val="62A0F97E"/>
    <w:lvl w:ilvl="0">
      <w:start w:val="3"/>
      <w:numFmt w:val="decimal"/>
      <w:lvlText w:val="%1."/>
      <w:lvlJc w:val="left"/>
      <w:pPr>
        <w:ind w:left="816" w:hanging="390"/>
      </w:pPr>
      <w:rPr>
        <w:rFonts w:hint="default"/>
        <w:b/>
        <w:sz w:val="24"/>
        <w:szCs w:val="24"/>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466" w:hanging="2160"/>
      </w:pPr>
      <w:rPr>
        <w:rFonts w:hint="default"/>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2249"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D12DF2"/>
    <w:multiLevelType w:val="hybridMultilevel"/>
    <w:tmpl w:val="02EC8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2F47E21"/>
    <w:multiLevelType w:val="multilevel"/>
    <w:tmpl w:val="33082A70"/>
    <w:lvl w:ilvl="0">
      <w:start w:val="3"/>
      <w:numFmt w:val="decimal"/>
      <w:lvlText w:val="%1."/>
      <w:lvlJc w:val="left"/>
      <w:pPr>
        <w:ind w:left="360" w:hanging="360"/>
      </w:pPr>
      <w:rPr>
        <w:rFonts w:cs="Times New Roman" w:hint="default"/>
      </w:rPr>
    </w:lvl>
    <w:lvl w:ilvl="1">
      <w:start w:val="2"/>
      <w:numFmt w:val="decimal"/>
      <w:lvlText w:val="%1.%2."/>
      <w:lvlJc w:val="left"/>
      <w:pPr>
        <w:ind w:left="149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7E61099"/>
    <w:multiLevelType w:val="multilevel"/>
    <w:tmpl w:val="02EED0B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E9F7AAD"/>
    <w:multiLevelType w:val="multilevel"/>
    <w:tmpl w:val="CD0840B8"/>
    <w:lvl w:ilvl="0">
      <w:start w:val="1"/>
      <w:numFmt w:val="decimal"/>
      <w:lvlText w:val="%1."/>
      <w:lvlJc w:val="left"/>
      <w:pPr>
        <w:ind w:left="720"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4"/>
  </w:num>
  <w:num w:numId="2">
    <w:abstractNumId w:val="25"/>
  </w:num>
  <w:num w:numId="3">
    <w:abstractNumId w:val="0"/>
  </w:num>
  <w:num w:numId="4">
    <w:abstractNumId w:val="22"/>
  </w:num>
  <w:num w:numId="5">
    <w:abstractNumId w:val="32"/>
  </w:num>
  <w:num w:numId="6">
    <w:abstractNumId w:val="6"/>
  </w:num>
  <w:num w:numId="7">
    <w:abstractNumId w:val="13"/>
  </w:num>
  <w:num w:numId="8">
    <w:abstractNumId w:val="1"/>
  </w:num>
  <w:num w:numId="9">
    <w:abstractNumId w:val="33"/>
  </w:num>
  <w:num w:numId="10">
    <w:abstractNumId w:val="16"/>
  </w:num>
  <w:num w:numId="11">
    <w:abstractNumId w:val="31"/>
  </w:num>
  <w:num w:numId="12">
    <w:abstractNumId w:val="30"/>
  </w:num>
  <w:num w:numId="13">
    <w:abstractNumId w:val="27"/>
  </w:num>
  <w:num w:numId="14">
    <w:abstractNumId w:val="18"/>
  </w:num>
  <w:num w:numId="15">
    <w:abstractNumId w:val="7"/>
  </w:num>
  <w:num w:numId="16">
    <w:abstractNumId w:val="19"/>
  </w:num>
  <w:num w:numId="17">
    <w:abstractNumId w:val="36"/>
  </w:num>
  <w:num w:numId="18">
    <w:abstractNumId w:val="40"/>
  </w:num>
  <w:num w:numId="19">
    <w:abstractNumId w:val="10"/>
  </w:num>
  <w:num w:numId="20">
    <w:abstractNumId w:val="9"/>
  </w:num>
  <w:num w:numId="21">
    <w:abstractNumId w:val="23"/>
  </w:num>
  <w:num w:numId="22">
    <w:abstractNumId w:val="35"/>
  </w:num>
  <w:num w:numId="23">
    <w:abstractNumId w:val="39"/>
  </w:num>
  <w:num w:numId="24">
    <w:abstractNumId w:val="3"/>
  </w:num>
  <w:num w:numId="25">
    <w:abstractNumId w:val="34"/>
  </w:num>
  <w:num w:numId="26">
    <w:abstractNumId w:val="14"/>
  </w:num>
  <w:num w:numId="27">
    <w:abstractNumId w:val="2"/>
  </w:num>
  <w:num w:numId="28">
    <w:abstractNumId w:val="11"/>
  </w:num>
  <w:num w:numId="29">
    <w:abstractNumId w:val="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0"/>
  </w:num>
  <w:num w:numId="33">
    <w:abstractNumId w:val="29"/>
  </w:num>
  <w:num w:numId="34">
    <w:abstractNumId w:val="2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6"/>
  </w:num>
  <w:num w:numId="38">
    <w:abstractNumId w:val="28"/>
  </w:num>
  <w:num w:numId="39">
    <w:abstractNumId w:val="38"/>
  </w:num>
  <w:num w:numId="40">
    <w:abstractNumId w:val="17"/>
  </w:num>
  <w:num w:numId="41">
    <w:abstractNumId w:val="12"/>
  </w:num>
  <w:num w:numId="42">
    <w:abstractNumId w:val="37"/>
  </w:num>
  <w:num w:numId="43">
    <w:abstractNumId w:val="8"/>
  </w:num>
  <w:num w:numId="4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2DC"/>
    <w:rsid w:val="00000B4A"/>
    <w:rsid w:val="00001C9F"/>
    <w:rsid w:val="0000516D"/>
    <w:rsid w:val="00005F78"/>
    <w:rsid w:val="00011F04"/>
    <w:rsid w:val="000136B3"/>
    <w:rsid w:val="00014099"/>
    <w:rsid w:val="00015A19"/>
    <w:rsid w:val="000175D8"/>
    <w:rsid w:val="00024266"/>
    <w:rsid w:val="00031869"/>
    <w:rsid w:val="00031E78"/>
    <w:rsid w:val="00033CBE"/>
    <w:rsid w:val="000348FF"/>
    <w:rsid w:val="000350B1"/>
    <w:rsid w:val="00036500"/>
    <w:rsid w:val="00037251"/>
    <w:rsid w:val="00037848"/>
    <w:rsid w:val="00037D73"/>
    <w:rsid w:val="00041389"/>
    <w:rsid w:val="00041BC5"/>
    <w:rsid w:val="00043793"/>
    <w:rsid w:val="00045C8B"/>
    <w:rsid w:val="00050678"/>
    <w:rsid w:val="00050AA1"/>
    <w:rsid w:val="00051489"/>
    <w:rsid w:val="00052383"/>
    <w:rsid w:val="00052611"/>
    <w:rsid w:val="00056BCE"/>
    <w:rsid w:val="00060740"/>
    <w:rsid w:val="00061CA1"/>
    <w:rsid w:val="0006361B"/>
    <w:rsid w:val="00064A97"/>
    <w:rsid w:val="00064C3C"/>
    <w:rsid w:val="0006687D"/>
    <w:rsid w:val="00066FD7"/>
    <w:rsid w:val="00067608"/>
    <w:rsid w:val="000703F8"/>
    <w:rsid w:val="00071BB8"/>
    <w:rsid w:val="00073874"/>
    <w:rsid w:val="00073CD9"/>
    <w:rsid w:val="00075619"/>
    <w:rsid w:val="00075F9E"/>
    <w:rsid w:val="00081FEF"/>
    <w:rsid w:val="000829C7"/>
    <w:rsid w:val="00083293"/>
    <w:rsid w:val="00085444"/>
    <w:rsid w:val="00085B27"/>
    <w:rsid w:val="0008609F"/>
    <w:rsid w:val="0009252D"/>
    <w:rsid w:val="00092913"/>
    <w:rsid w:val="00092EA5"/>
    <w:rsid w:val="000936F5"/>
    <w:rsid w:val="0009425E"/>
    <w:rsid w:val="00095F65"/>
    <w:rsid w:val="000A09BD"/>
    <w:rsid w:val="000A11DE"/>
    <w:rsid w:val="000A1CDA"/>
    <w:rsid w:val="000A297B"/>
    <w:rsid w:val="000A4256"/>
    <w:rsid w:val="000A7736"/>
    <w:rsid w:val="000B14AC"/>
    <w:rsid w:val="000B2122"/>
    <w:rsid w:val="000B5F15"/>
    <w:rsid w:val="000C24FA"/>
    <w:rsid w:val="000C5F7D"/>
    <w:rsid w:val="000C634A"/>
    <w:rsid w:val="000D1E61"/>
    <w:rsid w:val="000D2621"/>
    <w:rsid w:val="000D2F14"/>
    <w:rsid w:val="000D2F57"/>
    <w:rsid w:val="000D5C37"/>
    <w:rsid w:val="000D62F4"/>
    <w:rsid w:val="000D7CE7"/>
    <w:rsid w:val="000E2969"/>
    <w:rsid w:val="000E2BEF"/>
    <w:rsid w:val="000E2D13"/>
    <w:rsid w:val="000E40F1"/>
    <w:rsid w:val="000E52AD"/>
    <w:rsid w:val="000E6654"/>
    <w:rsid w:val="000E6B63"/>
    <w:rsid w:val="000E7460"/>
    <w:rsid w:val="000F0958"/>
    <w:rsid w:val="000F0F8D"/>
    <w:rsid w:val="000F160E"/>
    <w:rsid w:val="000F17C4"/>
    <w:rsid w:val="000F237C"/>
    <w:rsid w:val="000F7766"/>
    <w:rsid w:val="001015B1"/>
    <w:rsid w:val="00101777"/>
    <w:rsid w:val="00102DB0"/>
    <w:rsid w:val="00105307"/>
    <w:rsid w:val="00105E6E"/>
    <w:rsid w:val="00107EF5"/>
    <w:rsid w:val="001110B6"/>
    <w:rsid w:val="00112EE4"/>
    <w:rsid w:val="00114968"/>
    <w:rsid w:val="00115DED"/>
    <w:rsid w:val="00116976"/>
    <w:rsid w:val="00117270"/>
    <w:rsid w:val="00121EDA"/>
    <w:rsid w:val="00121FE5"/>
    <w:rsid w:val="00122CC0"/>
    <w:rsid w:val="00124918"/>
    <w:rsid w:val="00124E19"/>
    <w:rsid w:val="00126E5C"/>
    <w:rsid w:val="0013125B"/>
    <w:rsid w:val="00131E1E"/>
    <w:rsid w:val="0013277A"/>
    <w:rsid w:val="00137350"/>
    <w:rsid w:val="00141156"/>
    <w:rsid w:val="001411ED"/>
    <w:rsid w:val="00141A8F"/>
    <w:rsid w:val="0014223E"/>
    <w:rsid w:val="00142793"/>
    <w:rsid w:val="00143E4E"/>
    <w:rsid w:val="001460AF"/>
    <w:rsid w:val="00146492"/>
    <w:rsid w:val="00146B19"/>
    <w:rsid w:val="001479D5"/>
    <w:rsid w:val="00150888"/>
    <w:rsid w:val="001508B9"/>
    <w:rsid w:val="00152503"/>
    <w:rsid w:val="0015257D"/>
    <w:rsid w:val="001525EF"/>
    <w:rsid w:val="001533C8"/>
    <w:rsid w:val="00153C64"/>
    <w:rsid w:val="00154116"/>
    <w:rsid w:val="00155EB0"/>
    <w:rsid w:val="00155F9E"/>
    <w:rsid w:val="00160DD8"/>
    <w:rsid w:val="001649CB"/>
    <w:rsid w:val="00164DB4"/>
    <w:rsid w:val="00166397"/>
    <w:rsid w:val="001677CF"/>
    <w:rsid w:val="00170C7E"/>
    <w:rsid w:val="00171E26"/>
    <w:rsid w:val="00172A41"/>
    <w:rsid w:val="00175022"/>
    <w:rsid w:val="001765F9"/>
    <w:rsid w:val="00176D26"/>
    <w:rsid w:val="00176DCB"/>
    <w:rsid w:val="00181712"/>
    <w:rsid w:val="0018338A"/>
    <w:rsid w:val="001834E3"/>
    <w:rsid w:val="001878E0"/>
    <w:rsid w:val="00190E4B"/>
    <w:rsid w:val="0019141B"/>
    <w:rsid w:val="00192847"/>
    <w:rsid w:val="00193535"/>
    <w:rsid w:val="00194A7A"/>
    <w:rsid w:val="00195CDB"/>
    <w:rsid w:val="00196E6A"/>
    <w:rsid w:val="001A2353"/>
    <w:rsid w:val="001A55EA"/>
    <w:rsid w:val="001A6889"/>
    <w:rsid w:val="001A79F1"/>
    <w:rsid w:val="001B0446"/>
    <w:rsid w:val="001B13C8"/>
    <w:rsid w:val="001B222A"/>
    <w:rsid w:val="001B2371"/>
    <w:rsid w:val="001B3F13"/>
    <w:rsid w:val="001B41B1"/>
    <w:rsid w:val="001B4610"/>
    <w:rsid w:val="001B4EF3"/>
    <w:rsid w:val="001B6305"/>
    <w:rsid w:val="001B6B8F"/>
    <w:rsid w:val="001C31A6"/>
    <w:rsid w:val="001C3E79"/>
    <w:rsid w:val="001C47B7"/>
    <w:rsid w:val="001C4B97"/>
    <w:rsid w:val="001C4BAE"/>
    <w:rsid w:val="001C5DF8"/>
    <w:rsid w:val="001C68EF"/>
    <w:rsid w:val="001C6F74"/>
    <w:rsid w:val="001C71F8"/>
    <w:rsid w:val="001D09FC"/>
    <w:rsid w:val="001D0FB8"/>
    <w:rsid w:val="001D3BEC"/>
    <w:rsid w:val="001D4F79"/>
    <w:rsid w:val="001D6C9C"/>
    <w:rsid w:val="001D7AB5"/>
    <w:rsid w:val="001E3A6D"/>
    <w:rsid w:val="001E407E"/>
    <w:rsid w:val="001E561E"/>
    <w:rsid w:val="001E6160"/>
    <w:rsid w:val="001F002F"/>
    <w:rsid w:val="001F02DE"/>
    <w:rsid w:val="001F0332"/>
    <w:rsid w:val="001F1231"/>
    <w:rsid w:val="001F48B5"/>
    <w:rsid w:val="001F4D99"/>
    <w:rsid w:val="001F535A"/>
    <w:rsid w:val="001F6D36"/>
    <w:rsid w:val="00200111"/>
    <w:rsid w:val="0020091B"/>
    <w:rsid w:val="00200B74"/>
    <w:rsid w:val="002024E4"/>
    <w:rsid w:val="002058DC"/>
    <w:rsid w:val="002067B0"/>
    <w:rsid w:val="00207E8F"/>
    <w:rsid w:val="002101EF"/>
    <w:rsid w:val="00211CD9"/>
    <w:rsid w:val="0021210B"/>
    <w:rsid w:val="0021226F"/>
    <w:rsid w:val="002167F0"/>
    <w:rsid w:val="00216A2B"/>
    <w:rsid w:val="00222DEE"/>
    <w:rsid w:val="00222EA0"/>
    <w:rsid w:val="00222EAC"/>
    <w:rsid w:val="00223235"/>
    <w:rsid w:val="002247AE"/>
    <w:rsid w:val="00224AD6"/>
    <w:rsid w:val="0023052F"/>
    <w:rsid w:val="00230E19"/>
    <w:rsid w:val="002319DE"/>
    <w:rsid w:val="00232C55"/>
    <w:rsid w:val="002338A7"/>
    <w:rsid w:val="00234325"/>
    <w:rsid w:val="00234AC8"/>
    <w:rsid w:val="0024062F"/>
    <w:rsid w:val="0024093A"/>
    <w:rsid w:val="0024146F"/>
    <w:rsid w:val="002433A6"/>
    <w:rsid w:val="00245A49"/>
    <w:rsid w:val="00245F92"/>
    <w:rsid w:val="00252439"/>
    <w:rsid w:val="00253BC4"/>
    <w:rsid w:val="00254254"/>
    <w:rsid w:val="00254302"/>
    <w:rsid w:val="002545A0"/>
    <w:rsid w:val="00254C9F"/>
    <w:rsid w:val="00255930"/>
    <w:rsid w:val="00261435"/>
    <w:rsid w:val="00261C2F"/>
    <w:rsid w:val="0026420C"/>
    <w:rsid w:val="0026524D"/>
    <w:rsid w:val="00265BBA"/>
    <w:rsid w:val="00266F6D"/>
    <w:rsid w:val="0026717A"/>
    <w:rsid w:val="00267293"/>
    <w:rsid w:val="00270186"/>
    <w:rsid w:val="00270363"/>
    <w:rsid w:val="002703FC"/>
    <w:rsid w:val="00270CBA"/>
    <w:rsid w:val="0027104E"/>
    <w:rsid w:val="00271F29"/>
    <w:rsid w:val="002725AA"/>
    <w:rsid w:val="00273E8C"/>
    <w:rsid w:val="002740A0"/>
    <w:rsid w:val="00275004"/>
    <w:rsid w:val="00275A09"/>
    <w:rsid w:val="002779D5"/>
    <w:rsid w:val="00280505"/>
    <w:rsid w:val="00281282"/>
    <w:rsid w:val="00282038"/>
    <w:rsid w:val="00282DCC"/>
    <w:rsid w:val="00282F64"/>
    <w:rsid w:val="002927ED"/>
    <w:rsid w:val="00293634"/>
    <w:rsid w:val="002955C3"/>
    <w:rsid w:val="0029589B"/>
    <w:rsid w:val="00297266"/>
    <w:rsid w:val="00297B07"/>
    <w:rsid w:val="002A0778"/>
    <w:rsid w:val="002A10EE"/>
    <w:rsid w:val="002A2B2F"/>
    <w:rsid w:val="002A7AC6"/>
    <w:rsid w:val="002B01C6"/>
    <w:rsid w:val="002B1141"/>
    <w:rsid w:val="002B1927"/>
    <w:rsid w:val="002B46A9"/>
    <w:rsid w:val="002B6B0C"/>
    <w:rsid w:val="002B7B39"/>
    <w:rsid w:val="002C1DB9"/>
    <w:rsid w:val="002C4953"/>
    <w:rsid w:val="002C4E5D"/>
    <w:rsid w:val="002C6ED4"/>
    <w:rsid w:val="002D08A6"/>
    <w:rsid w:val="002D11E5"/>
    <w:rsid w:val="002D1ADF"/>
    <w:rsid w:val="002D426A"/>
    <w:rsid w:val="002D555A"/>
    <w:rsid w:val="002E121C"/>
    <w:rsid w:val="002E1E26"/>
    <w:rsid w:val="002E2464"/>
    <w:rsid w:val="002E2FC4"/>
    <w:rsid w:val="002E3164"/>
    <w:rsid w:val="002E33CF"/>
    <w:rsid w:val="002E4618"/>
    <w:rsid w:val="002E5990"/>
    <w:rsid w:val="002F152D"/>
    <w:rsid w:val="002F1E54"/>
    <w:rsid w:val="002F49AC"/>
    <w:rsid w:val="002F5DC8"/>
    <w:rsid w:val="00300C1D"/>
    <w:rsid w:val="0030659A"/>
    <w:rsid w:val="003072F2"/>
    <w:rsid w:val="0030732D"/>
    <w:rsid w:val="00307A28"/>
    <w:rsid w:val="00310E90"/>
    <w:rsid w:val="0031102E"/>
    <w:rsid w:val="0031336D"/>
    <w:rsid w:val="00315DC8"/>
    <w:rsid w:val="00316174"/>
    <w:rsid w:val="00316BCB"/>
    <w:rsid w:val="00317748"/>
    <w:rsid w:val="003208AD"/>
    <w:rsid w:val="00320D9E"/>
    <w:rsid w:val="00321029"/>
    <w:rsid w:val="003219F5"/>
    <w:rsid w:val="00322043"/>
    <w:rsid w:val="00327EFA"/>
    <w:rsid w:val="0033139C"/>
    <w:rsid w:val="003314EA"/>
    <w:rsid w:val="00331D57"/>
    <w:rsid w:val="00332A71"/>
    <w:rsid w:val="003343D5"/>
    <w:rsid w:val="003357C5"/>
    <w:rsid w:val="00335F2A"/>
    <w:rsid w:val="003367E5"/>
    <w:rsid w:val="00336FE3"/>
    <w:rsid w:val="00337CCF"/>
    <w:rsid w:val="00340EAB"/>
    <w:rsid w:val="003415AB"/>
    <w:rsid w:val="003450C4"/>
    <w:rsid w:val="00347D80"/>
    <w:rsid w:val="00353AF6"/>
    <w:rsid w:val="00354290"/>
    <w:rsid w:val="003569B7"/>
    <w:rsid w:val="00357976"/>
    <w:rsid w:val="00362E48"/>
    <w:rsid w:val="003658D2"/>
    <w:rsid w:val="00366BEB"/>
    <w:rsid w:val="00377416"/>
    <w:rsid w:val="0038372D"/>
    <w:rsid w:val="00383987"/>
    <w:rsid w:val="0038541A"/>
    <w:rsid w:val="003856CD"/>
    <w:rsid w:val="00386CC4"/>
    <w:rsid w:val="0038729A"/>
    <w:rsid w:val="003911E6"/>
    <w:rsid w:val="00391ACC"/>
    <w:rsid w:val="003946CA"/>
    <w:rsid w:val="00396622"/>
    <w:rsid w:val="003A05EA"/>
    <w:rsid w:val="003A0607"/>
    <w:rsid w:val="003A1747"/>
    <w:rsid w:val="003A2DDD"/>
    <w:rsid w:val="003A60DD"/>
    <w:rsid w:val="003A6DC8"/>
    <w:rsid w:val="003A714E"/>
    <w:rsid w:val="003A7BAA"/>
    <w:rsid w:val="003B00F6"/>
    <w:rsid w:val="003B0159"/>
    <w:rsid w:val="003B1669"/>
    <w:rsid w:val="003B1EB3"/>
    <w:rsid w:val="003B2C33"/>
    <w:rsid w:val="003B4C4D"/>
    <w:rsid w:val="003B56EA"/>
    <w:rsid w:val="003B6329"/>
    <w:rsid w:val="003B6984"/>
    <w:rsid w:val="003C0FF7"/>
    <w:rsid w:val="003C593C"/>
    <w:rsid w:val="003C6472"/>
    <w:rsid w:val="003C732E"/>
    <w:rsid w:val="003C7D84"/>
    <w:rsid w:val="003D02CC"/>
    <w:rsid w:val="003D2510"/>
    <w:rsid w:val="003D6040"/>
    <w:rsid w:val="003D61CF"/>
    <w:rsid w:val="003E010F"/>
    <w:rsid w:val="003E0111"/>
    <w:rsid w:val="003E1691"/>
    <w:rsid w:val="003E1E21"/>
    <w:rsid w:val="003E3887"/>
    <w:rsid w:val="003E4993"/>
    <w:rsid w:val="003E6B52"/>
    <w:rsid w:val="003E7CB2"/>
    <w:rsid w:val="003E7F5A"/>
    <w:rsid w:val="003F5D3D"/>
    <w:rsid w:val="003F6018"/>
    <w:rsid w:val="003F6136"/>
    <w:rsid w:val="003F64F4"/>
    <w:rsid w:val="004000F0"/>
    <w:rsid w:val="00401CF1"/>
    <w:rsid w:val="004023A7"/>
    <w:rsid w:val="0040474D"/>
    <w:rsid w:val="00404C45"/>
    <w:rsid w:val="00405605"/>
    <w:rsid w:val="00405AFA"/>
    <w:rsid w:val="00407B56"/>
    <w:rsid w:val="00411B6A"/>
    <w:rsid w:val="004120AC"/>
    <w:rsid w:val="0041334D"/>
    <w:rsid w:val="004136BC"/>
    <w:rsid w:val="004140A7"/>
    <w:rsid w:val="00414979"/>
    <w:rsid w:val="004155F0"/>
    <w:rsid w:val="004161A3"/>
    <w:rsid w:val="00420D7E"/>
    <w:rsid w:val="004222BA"/>
    <w:rsid w:val="00422477"/>
    <w:rsid w:val="004244C0"/>
    <w:rsid w:val="00424824"/>
    <w:rsid w:val="00425763"/>
    <w:rsid w:val="00426ADE"/>
    <w:rsid w:val="004310EB"/>
    <w:rsid w:val="004316D8"/>
    <w:rsid w:val="00432BA1"/>
    <w:rsid w:val="00434C4B"/>
    <w:rsid w:val="004351EC"/>
    <w:rsid w:val="00436621"/>
    <w:rsid w:val="004378FE"/>
    <w:rsid w:val="0044043E"/>
    <w:rsid w:val="00441599"/>
    <w:rsid w:val="00442CE9"/>
    <w:rsid w:val="00445C4E"/>
    <w:rsid w:val="00451CB6"/>
    <w:rsid w:val="004532F9"/>
    <w:rsid w:val="00453AD4"/>
    <w:rsid w:val="00456883"/>
    <w:rsid w:val="00461162"/>
    <w:rsid w:val="00461D12"/>
    <w:rsid w:val="004636BE"/>
    <w:rsid w:val="00463AA4"/>
    <w:rsid w:val="0046492E"/>
    <w:rsid w:val="00465ABC"/>
    <w:rsid w:val="00466BC3"/>
    <w:rsid w:val="00467D4A"/>
    <w:rsid w:val="0047107E"/>
    <w:rsid w:val="004716FB"/>
    <w:rsid w:val="00471A9B"/>
    <w:rsid w:val="004732F9"/>
    <w:rsid w:val="004733D2"/>
    <w:rsid w:val="00473B19"/>
    <w:rsid w:val="00473FDF"/>
    <w:rsid w:val="00476650"/>
    <w:rsid w:val="004800A5"/>
    <w:rsid w:val="004859FA"/>
    <w:rsid w:val="00485D0A"/>
    <w:rsid w:val="00487B92"/>
    <w:rsid w:val="00487D14"/>
    <w:rsid w:val="00491C3F"/>
    <w:rsid w:val="00495943"/>
    <w:rsid w:val="00495BD6"/>
    <w:rsid w:val="00495E36"/>
    <w:rsid w:val="0049625E"/>
    <w:rsid w:val="0049665F"/>
    <w:rsid w:val="004974FC"/>
    <w:rsid w:val="00497819"/>
    <w:rsid w:val="004A2B89"/>
    <w:rsid w:val="004A2E11"/>
    <w:rsid w:val="004A4246"/>
    <w:rsid w:val="004A5F4F"/>
    <w:rsid w:val="004A6847"/>
    <w:rsid w:val="004A6CDF"/>
    <w:rsid w:val="004B26F1"/>
    <w:rsid w:val="004B34EF"/>
    <w:rsid w:val="004B4462"/>
    <w:rsid w:val="004B632C"/>
    <w:rsid w:val="004B7733"/>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726C"/>
    <w:rsid w:val="004E122A"/>
    <w:rsid w:val="004E1CA5"/>
    <w:rsid w:val="004E1F72"/>
    <w:rsid w:val="004E4F89"/>
    <w:rsid w:val="004E590E"/>
    <w:rsid w:val="004E5B17"/>
    <w:rsid w:val="004E7427"/>
    <w:rsid w:val="004F038D"/>
    <w:rsid w:val="004F1BDA"/>
    <w:rsid w:val="004F1D48"/>
    <w:rsid w:val="004F3610"/>
    <w:rsid w:val="004F5474"/>
    <w:rsid w:val="004F5BCB"/>
    <w:rsid w:val="004F5C59"/>
    <w:rsid w:val="004F70C8"/>
    <w:rsid w:val="00501C92"/>
    <w:rsid w:val="0050281A"/>
    <w:rsid w:val="00503177"/>
    <w:rsid w:val="00503935"/>
    <w:rsid w:val="00505E5E"/>
    <w:rsid w:val="005074D9"/>
    <w:rsid w:val="0051170D"/>
    <w:rsid w:val="00512883"/>
    <w:rsid w:val="005138E2"/>
    <w:rsid w:val="00513FC3"/>
    <w:rsid w:val="005156E1"/>
    <w:rsid w:val="00516466"/>
    <w:rsid w:val="00520383"/>
    <w:rsid w:val="005204B0"/>
    <w:rsid w:val="00522541"/>
    <w:rsid w:val="00523825"/>
    <w:rsid w:val="005247CE"/>
    <w:rsid w:val="0052678F"/>
    <w:rsid w:val="00526E9D"/>
    <w:rsid w:val="0052737C"/>
    <w:rsid w:val="005277A2"/>
    <w:rsid w:val="0053011C"/>
    <w:rsid w:val="0053021A"/>
    <w:rsid w:val="00530396"/>
    <w:rsid w:val="00530660"/>
    <w:rsid w:val="00530703"/>
    <w:rsid w:val="005403F9"/>
    <w:rsid w:val="00541841"/>
    <w:rsid w:val="00541C84"/>
    <w:rsid w:val="005424B1"/>
    <w:rsid w:val="00544ACB"/>
    <w:rsid w:val="005460C1"/>
    <w:rsid w:val="00547A01"/>
    <w:rsid w:val="00550E66"/>
    <w:rsid w:val="00550F8B"/>
    <w:rsid w:val="00552006"/>
    <w:rsid w:val="0055317F"/>
    <w:rsid w:val="005554E7"/>
    <w:rsid w:val="0055775D"/>
    <w:rsid w:val="005603C5"/>
    <w:rsid w:val="00560544"/>
    <w:rsid w:val="00565308"/>
    <w:rsid w:val="00565DF4"/>
    <w:rsid w:val="00567BCC"/>
    <w:rsid w:val="00572A9A"/>
    <w:rsid w:val="0057783F"/>
    <w:rsid w:val="005805D9"/>
    <w:rsid w:val="00580914"/>
    <w:rsid w:val="005824AA"/>
    <w:rsid w:val="005838BD"/>
    <w:rsid w:val="00583EA5"/>
    <w:rsid w:val="00585624"/>
    <w:rsid w:val="0058581E"/>
    <w:rsid w:val="005860F7"/>
    <w:rsid w:val="00590A99"/>
    <w:rsid w:val="00594411"/>
    <w:rsid w:val="00594590"/>
    <w:rsid w:val="00595608"/>
    <w:rsid w:val="00596C07"/>
    <w:rsid w:val="005A1668"/>
    <w:rsid w:val="005A18E3"/>
    <w:rsid w:val="005A415C"/>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C1D"/>
    <w:rsid w:val="005C5E4B"/>
    <w:rsid w:val="005D13E9"/>
    <w:rsid w:val="005E1743"/>
    <w:rsid w:val="005E228B"/>
    <w:rsid w:val="005E7AD0"/>
    <w:rsid w:val="005E7E9E"/>
    <w:rsid w:val="005F03F0"/>
    <w:rsid w:val="005F0DF0"/>
    <w:rsid w:val="005F1212"/>
    <w:rsid w:val="005F35B6"/>
    <w:rsid w:val="005F4BB7"/>
    <w:rsid w:val="005F7171"/>
    <w:rsid w:val="0060063C"/>
    <w:rsid w:val="0060072F"/>
    <w:rsid w:val="00601314"/>
    <w:rsid w:val="00604BB8"/>
    <w:rsid w:val="00606226"/>
    <w:rsid w:val="00606560"/>
    <w:rsid w:val="00607BFF"/>
    <w:rsid w:val="00610003"/>
    <w:rsid w:val="006100EC"/>
    <w:rsid w:val="0061191A"/>
    <w:rsid w:val="006122F3"/>
    <w:rsid w:val="0061486A"/>
    <w:rsid w:val="00616ED9"/>
    <w:rsid w:val="00620067"/>
    <w:rsid w:val="0062044D"/>
    <w:rsid w:val="00621599"/>
    <w:rsid w:val="00621FB0"/>
    <w:rsid w:val="0062201F"/>
    <w:rsid w:val="00623235"/>
    <w:rsid w:val="006240F0"/>
    <w:rsid w:val="00624E48"/>
    <w:rsid w:val="006256F7"/>
    <w:rsid w:val="006271BB"/>
    <w:rsid w:val="00627B6E"/>
    <w:rsid w:val="0063183F"/>
    <w:rsid w:val="00632B5A"/>
    <w:rsid w:val="00633700"/>
    <w:rsid w:val="006364D4"/>
    <w:rsid w:val="00642DCA"/>
    <w:rsid w:val="0064311C"/>
    <w:rsid w:val="0064372D"/>
    <w:rsid w:val="00643755"/>
    <w:rsid w:val="00643C52"/>
    <w:rsid w:val="006461AA"/>
    <w:rsid w:val="00650F8E"/>
    <w:rsid w:val="00651F2F"/>
    <w:rsid w:val="006541C0"/>
    <w:rsid w:val="00656E16"/>
    <w:rsid w:val="006575F7"/>
    <w:rsid w:val="00663A4A"/>
    <w:rsid w:val="00665CCD"/>
    <w:rsid w:val="00667AF4"/>
    <w:rsid w:val="00671020"/>
    <w:rsid w:val="00671398"/>
    <w:rsid w:val="00672348"/>
    <w:rsid w:val="0067308A"/>
    <w:rsid w:val="00673BDC"/>
    <w:rsid w:val="00673F9C"/>
    <w:rsid w:val="00674300"/>
    <w:rsid w:val="00674415"/>
    <w:rsid w:val="00674940"/>
    <w:rsid w:val="006755B3"/>
    <w:rsid w:val="006756B7"/>
    <w:rsid w:val="00675BD4"/>
    <w:rsid w:val="00676025"/>
    <w:rsid w:val="00680408"/>
    <w:rsid w:val="00681908"/>
    <w:rsid w:val="00686314"/>
    <w:rsid w:val="0068651A"/>
    <w:rsid w:val="00692B05"/>
    <w:rsid w:val="00695875"/>
    <w:rsid w:val="00697BDD"/>
    <w:rsid w:val="006A1885"/>
    <w:rsid w:val="006A18D4"/>
    <w:rsid w:val="006A2F15"/>
    <w:rsid w:val="006A4631"/>
    <w:rsid w:val="006A7CF0"/>
    <w:rsid w:val="006B4FA8"/>
    <w:rsid w:val="006B52E3"/>
    <w:rsid w:val="006B6394"/>
    <w:rsid w:val="006C7602"/>
    <w:rsid w:val="006D1F66"/>
    <w:rsid w:val="006D24E8"/>
    <w:rsid w:val="006D32B6"/>
    <w:rsid w:val="006D46B6"/>
    <w:rsid w:val="006D6221"/>
    <w:rsid w:val="006D6EAA"/>
    <w:rsid w:val="006D7956"/>
    <w:rsid w:val="006E1490"/>
    <w:rsid w:val="006E6B3B"/>
    <w:rsid w:val="006E6EC8"/>
    <w:rsid w:val="006E79B5"/>
    <w:rsid w:val="006F0DA8"/>
    <w:rsid w:val="006F1E17"/>
    <w:rsid w:val="006F3080"/>
    <w:rsid w:val="006F48D2"/>
    <w:rsid w:val="006F670D"/>
    <w:rsid w:val="006F6E40"/>
    <w:rsid w:val="007007C2"/>
    <w:rsid w:val="00701AB9"/>
    <w:rsid w:val="0070303D"/>
    <w:rsid w:val="00703A64"/>
    <w:rsid w:val="00703B00"/>
    <w:rsid w:val="00703FD8"/>
    <w:rsid w:val="00704319"/>
    <w:rsid w:val="0070690A"/>
    <w:rsid w:val="007106B5"/>
    <w:rsid w:val="007142B8"/>
    <w:rsid w:val="007170F1"/>
    <w:rsid w:val="007179B1"/>
    <w:rsid w:val="00721011"/>
    <w:rsid w:val="0072161A"/>
    <w:rsid w:val="00722FA2"/>
    <w:rsid w:val="007254DB"/>
    <w:rsid w:val="0072565B"/>
    <w:rsid w:val="00725877"/>
    <w:rsid w:val="00725F39"/>
    <w:rsid w:val="00733E13"/>
    <w:rsid w:val="007354CE"/>
    <w:rsid w:val="00737B54"/>
    <w:rsid w:val="00737EC2"/>
    <w:rsid w:val="0074015E"/>
    <w:rsid w:val="00741122"/>
    <w:rsid w:val="007414AA"/>
    <w:rsid w:val="007416BE"/>
    <w:rsid w:val="0074234E"/>
    <w:rsid w:val="00744D1D"/>
    <w:rsid w:val="00746BAD"/>
    <w:rsid w:val="0074772B"/>
    <w:rsid w:val="00751658"/>
    <w:rsid w:val="00752253"/>
    <w:rsid w:val="00756456"/>
    <w:rsid w:val="00756BEC"/>
    <w:rsid w:val="007576F2"/>
    <w:rsid w:val="007578A5"/>
    <w:rsid w:val="00757AC6"/>
    <w:rsid w:val="00760329"/>
    <w:rsid w:val="00761966"/>
    <w:rsid w:val="00765E1A"/>
    <w:rsid w:val="00773F66"/>
    <w:rsid w:val="00773F95"/>
    <w:rsid w:val="007775F0"/>
    <w:rsid w:val="00777997"/>
    <w:rsid w:val="0078078F"/>
    <w:rsid w:val="00781384"/>
    <w:rsid w:val="0078174F"/>
    <w:rsid w:val="007834A7"/>
    <w:rsid w:val="00783BD6"/>
    <w:rsid w:val="00784695"/>
    <w:rsid w:val="007908FC"/>
    <w:rsid w:val="00790D98"/>
    <w:rsid w:val="0079241D"/>
    <w:rsid w:val="0079245A"/>
    <w:rsid w:val="00793B59"/>
    <w:rsid w:val="00793E89"/>
    <w:rsid w:val="00797D2D"/>
    <w:rsid w:val="007A0225"/>
    <w:rsid w:val="007A17D7"/>
    <w:rsid w:val="007A2194"/>
    <w:rsid w:val="007A3989"/>
    <w:rsid w:val="007A5460"/>
    <w:rsid w:val="007A5469"/>
    <w:rsid w:val="007A5BDA"/>
    <w:rsid w:val="007B4152"/>
    <w:rsid w:val="007B6578"/>
    <w:rsid w:val="007B78D0"/>
    <w:rsid w:val="007C00E5"/>
    <w:rsid w:val="007C07CF"/>
    <w:rsid w:val="007C1CE2"/>
    <w:rsid w:val="007C29D4"/>
    <w:rsid w:val="007C3388"/>
    <w:rsid w:val="007C6469"/>
    <w:rsid w:val="007C7F29"/>
    <w:rsid w:val="007D2B55"/>
    <w:rsid w:val="007D401B"/>
    <w:rsid w:val="007D6D7B"/>
    <w:rsid w:val="007D6F00"/>
    <w:rsid w:val="007D7421"/>
    <w:rsid w:val="007D7A4B"/>
    <w:rsid w:val="007E445E"/>
    <w:rsid w:val="007E63A8"/>
    <w:rsid w:val="007E7609"/>
    <w:rsid w:val="007F0159"/>
    <w:rsid w:val="007F085A"/>
    <w:rsid w:val="007F0A4D"/>
    <w:rsid w:val="007F1132"/>
    <w:rsid w:val="007F1E3E"/>
    <w:rsid w:val="007F22C1"/>
    <w:rsid w:val="007F33C4"/>
    <w:rsid w:val="007F34CE"/>
    <w:rsid w:val="007F41E1"/>
    <w:rsid w:val="007F49DC"/>
    <w:rsid w:val="007F5C2D"/>
    <w:rsid w:val="007F5FC3"/>
    <w:rsid w:val="007F7D7F"/>
    <w:rsid w:val="00802915"/>
    <w:rsid w:val="00802B11"/>
    <w:rsid w:val="00802BFE"/>
    <w:rsid w:val="00805F6E"/>
    <w:rsid w:val="00806434"/>
    <w:rsid w:val="0080757D"/>
    <w:rsid w:val="00807CD3"/>
    <w:rsid w:val="00811A76"/>
    <w:rsid w:val="00811C3C"/>
    <w:rsid w:val="00812801"/>
    <w:rsid w:val="0081658F"/>
    <w:rsid w:val="008167BC"/>
    <w:rsid w:val="00821520"/>
    <w:rsid w:val="00821DF4"/>
    <w:rsid w:val="0082439A"/>
    <w:rsid w:val="00824D70"/>
    <w:rsid w:val="0083238E"/>
    <w:rsid w:val="008371D6"/>
    <w:rsid w:val="00837E40"/>
    <w:rsid w:val="008411DF"/>
    <w:rsid w:val="00842186"/>
    <w:rsid w:val="008434B4"/>
    <w:rsid w:val="008449BB"/>
    <w:rsid w:val="00845DEC"/>
    <w:rsid w:val="008522B0"/>
    <w:rsid w:val="00852D75"/>
    <w:rsid w:val="00856582"/>
    <w:rsid w:val="008570F4"/>
    <w:rsid w:val="008571EE"/>
    <w:rsid w:val="008576F4"/>
    <w:rsid w:val="00860312"/>
    <w:rsid w:val="0086371D"/>
    <w:rsid w:val="0086703C"/>
    <w:rsid w:val="00867E7B"/>
    <w:rsid w:val="0087039E"/>
    <w:rsid w:val="00870876"/>
    <w:rsid w:val="00871320"/>
    <w:rsid w:val="0087482E"/>
    <w:rsid w:val="00876545"/>
    <w:rsid w:val="00877901"/>
    <w:rsid w:val="00877E47"/>
    <w:rsid w:val="0088022B"/>
    <w:rsid w:val="00880FFD"/>
    <w:rsid w:val="008813D5"/>
    <w:rsid w:val="0088192F"/>
    <w:rsid w:val="00882650"/>
    <w:rsid w:val="00882F38"/>
    <w:rsid w:val="008846C1"/>
    <w:rsid w:val="00887BC4"/>
    <w:rsid w:val="00890133"/>
    <w:rsid w:val="00890911"/>
    <w:rsid w:val="00891CC6"/>
    <w:rsid w:val="0089429D"/>
    <w:rsid w:val="00894C8B"/>
    <w:rsid w:val="0089544D"/>
    <w:rsid w:val="00895C9F"/>
    <w:rsid w:val="00895E29"/>
    <w:rsid w:val="008A125C"/>
    <w:rsid w:val="008A3273"/>
    <w:rsid w:val="008A53AB"/>
    <w:rsid w:val="008A6270"/>
    <w:rsid w:val="008A6438"/>
    <w:rsid w:val="008A662F"/>
    <w:rsid w:val="008A7D16"/>
    <w:rsid w:val="008B0982"/>
    <w:rsid w:val="008B2CF3"/>
    <w:rsid w:val="008B5C47"/>
    <w:rsid w:val="008B7AF1"/>
    <w:rsid w:val="008C3B18"/>
    <w:rsid w:val="008C50DE"/>
    <w:rsid w:val="008C5FF4"/>
    <w:rsid w:val="008D06A8"/>
    <w:rsid w:val="008D1968"/>
    <w:rsid w:val="008D7E2D"/>
    <w:rsid w:val="008D7E46"/>
    <w:rsid w:val="008E10CC"/>
    <w:rsid w:val="008E2F29"/>
    <w:rsid w:val="008E3EA3"/>
    <w:rsid w:val="008E476B"/>
    <w:rsid w:val="008E5774"/>
    <w:rsid w:val="008E58E2"/>
    <w:rsid w:val="008E6D0D"/>
    <w:rsid w:val="008E7E30"/>
    <w:rsid w:val="008F00D2"/>
    <w:rsid w:val="008F0316"/>
    <w:rsid w:val="008F14A3"/>
    <w:rsid w:val="008F341F"/>
    <w:rsid w:val="008F39F9"/>
    <w:rsid w:val="008F5BC7"/>
    <w:rsid w:val="008F6BF3"/>
    <w:rsid w:val="00901DEF"/>
    <w:rsid w:val="00902430"/>
    <w:rsid w:val="0090266C"/>
    <w:rsid w:val="00903456"/>
    <w:rsid w:val="00905094"/>
    <w:rsid w:val="00917922"/>
    <w:rsid w:val="00917D08"/>
    <w:rsid w:val="00920C25"/>
    <w:rsid w:val="00920CBE"/>
    <w:rsid w:val="00922AA3"/>
    <w:rsid w:val="00923C73"/>
    <w:rsid w:val="00924345"/>
    <w:rsid w:val="009252CA"/>
    <w:rsid w:val="0092696F"/>
    <w:rsid w:val="0093022F"/>
    <w:rsid w:val="0093035F"/>
    <w:rsid w:val="0093307D"/>
    <w:rsid w:val="009336BF"/>
    <w:rsid w:val="009356F0"/>
    <w:rsid w:val="00940943"/>
    <w:rsid w:val="00944101"/>
    <w:rsid w:val="00946BA3"/>
    <w:rsid w:val="009471C7"/>
    <w:rsid w:val="00947F4A"/>
    <w:rsid w:val="009503FB"/>
    <w:rsid w:val="00951EAD"/>
    <w:rsid w:val="00952EDC"/>
    <w:rsid w:val="009553D6"/>
    <w:rsid w:val="00955F26"/>
    <w:rsid w:val="009562E2"/>
    <w:rsid w:val="00956EFD"/>
    <w:rsid w:val="00961976"/>
    <w:rsid w:val="0096221E"/>
    <w:rsid w:val="00962709"/>
    <w:rsid w:val="00962B01"/>
    <w:rsid w:val="00964E75"/>
    <w:rsid w:val="0096623E"/>
    <w:rsid w:val="009669FB"/>
    <w:rsid w:val="00967261"/>
    <w:rsid w:val="00967BF0"/>
    <w:rsid w:val="009724B7"/>
    <w:rsid w:val="00972A56"/>
    <w:rsid w:val="00973090"/>
    <w:rsid w:val="00974649"/>
    <w:rsid w:val="009756CD"/>
    <w:rsid w:val="009805BF"/>
    <w:rsid w:val="00981970"/>
    <w:rsid w:val="0098479A"/>
    <w:rsid w:val="00986E78"/>
    <w:rsid w:val="00987D43"/>
    <w:rsid w:val="00990ABF"/>
    <w:rsid w:val="009A0A3E"/>
    <w:rsid w:val="009A15EE"/>
    <w:rsid w:val="009A2F9E"/>
    <w:rsid w:val="009A39B3"/>
    <w:rsid w:val="009A4672"/>
    <w:rsid w:val="009A5482"/>
    <w:rsid w:val="009A5B64"/>
    <w:rsid w:val="009A69B4"/>
    <w:rsid w:val="009B037A"/>
    <w:rsid w:val="009B1A25"/>
    <w:rsid w:val="009B246C"/>
    <w:rsid w:val="009B31FB"/>
    <w:rsid w:val="009B44D8"/>
    <w:rsid w:val="009B64C9"/>
    <w:rsid w:val="009B683C"/>
    <w:rsid w:val="009B6D90"/>
    <w:rsid w:val="009B7A14"/>
    <w:rsid w:val="009C1797"/>
    <w:rsid w:val="009C26A7"/>
    <w:rsid w:val="009C2B4E"/>
    <w:rsid w:val="009C33D4"/>
    <w:rsid w:val="009C3847"/>
    <w:rsid w:val="009C6DE4"/>
    <w:rsid w:val="009C743D"/>
    <w:rsid w:val="009C7B11"/>
    <w:rsid w:val="009D09C0"/>
    <w:rsid w:val="009D0A8F"/>
    <w:rsid w:val="009D61E0"/>
    <w:rsid w:val="009D647A"/>
    <w:rsid w:val="009D6B65"/>
    <w:rsid w:val="009D76B3"/>
    <w:rsid w:val="009E4A31"/>
    <w:rsid w:val="009E5F08"/>
    <w:rsid w:val="009E7530"/>
    <w:rsid w:val="009F0AF4"/>
    <w:rsid w:val="009F1172"/>
    <w:rsid w:val="009F1843"/>
    <w:rsid w:val="009F1C30"/>
    <w:rsid w:val="009F21F5"/>
    <w:rsid w:val="009F26B8"/>
    <w:rsid w:val="009F273A"/>
    <w:rsid w:val="009F54AC"/>
    <w:rsid w:val="009F5FAD"/>
    <w:rsid w:val="009F69EB"/>
    <w:rsid w:val="00A00DEE"/>
    <w:rsid w:val="00A00F36"/>
    <w:rsid w:val="00A038AD"/>
    <w:rsid w:val="00A03AA1"/>
    <w:rsid w:val="00A048DC"/>
    <w:rsid w:val="00A06DD8"/>
    <w:rsid w:val="00A07CBC"/>
    <w:rsid w:val="00A10F27"/>
    <w:rsid w:val="00A13384"/>
    <w:rsid w:val="00A1459A"/>
    <w:rsid w:val="00A14D08"/>
    <w:rsid w:val="00A165CB"/>
    <w:rsid w:val="00A17D2E"/>
    <w:rsid w:val="00A225EB"/>
    <w:rsid w:val="00A227A0"/>
    <w:rsid w:val="00A2369D"/>
    <w:rsid w:val="00A23E26"/>
    <w:rsid w:val="00A2529C"/>
    <w:rsid w:val="00A270D0"/>
    <w:rsid w:val="00A3215F"/>
    <w:rsid w:val="00A3387F"/>
    <w:rsid w:val="00A33E34"/>
    <w:rsid w:val="00A34AB2"/>
    <w:rsid w:val="00A3657C"/>
    <w:rsid w:val="00A3725F"/>
    <w:rsid w:val="00A40415"/>
    <w:rsid w:val="00A412AC"/>
    <w:rsid w:val="00A422DF"/>
    <w:rsid w:val="00A434B2"/>
    <w:rsid w:val="00A436DF"/>
    <w:rsid w:val="00A44453"/>
    <w:rsid w:val="00A444B0"/>
    <w:rsid w:val="00A46F92"/>
    <w:rsid w:val="00A47367"/>
    <w:rsid w:val="00A47ABA"/>
    <w:rsid w:val="00A5697E"/>
    <w:rsid w:val="00A61951"/>
    <w:rsid w:val="00A62449"/>
    <w:rsid w:val="00A63B0E"/>
    <w:rsid w:val="00A63B5D"/>
    <w:rsid w:val="00A63F10"/>
    <w:rsid w:val="00A64D1E"/>
    <w:rsid w:val="00A65034"/>
    <w:rsid w:val="00A652D1"/>
    <w:rsid w:val="00A655D2"/>
    <w:rsid w:val="00A67E05"/>
    <w:rsid w:val="00A724D4"/>
    <w:rsid w:val="00A72FB7"/>
    <w:rsid w:val="00A7345B"/>
    <w:rsid w:val="00A73632"/>
    <w:rsid w:val="00A7528D"/>
    <w:rsid w:val="00A75490"/>
    <w:rsid w:val="00A75BD9"/>
    <w:rsid w:val="00A8180B"/>
    <w:rsid w:val="00A82E51"/>
    <w:rsid w:val="00A8389E"/>
    <w:rsid w:val="00A84564"/>
    <w:rsid w:val="00A851D1"/>
    <w:rsid w:val="00A87A73"/>
    <w:rsid w:val="00A92695"/>
    <w:rsid w:val="00A93F77"/>
    <w:rsid w:val="00A952BE"/>
    <w:rsid w:val="00A961AF"/>
    <w:rsid w:val="00AA3860"/>
    <w:rsid w:val="00AA420C"/>
    <w:rsid w:val="00AA4A4E"/>
    <w:rsid w:val="00AA4BCE"/>
    <w:rsid w:val="00AA60A5"/>
    <w:rsid w:val="00AA62BF"/>
    <w:rsid w:val="00AA7763"/>
    <w:rsid w:val="00AB16C0"/>
    <w:rsid w:val="00AB360F"/>
    <w:rsid w:val="00AB3900"/>
    <w:rsid w:val="00AB52B9"/>
    <w:rsid w:val="00AB5FBC"/>
    <w:rsid w:val="00AB67DA"/>
    <w:rsid w:val="00AB6CCF"/>
    <w:rsid w:val="00AC14C4"/>
    <w:rsid w:val="00AC30C9"/>
    <w:rsid w:val="00AC3169"/>
    <w:rsid w:val="00AC73DE"/>
    <w:rsid w:val="00AC7AFC"/>
    <w:rsid w:val="00AD03A4"/>
    <w:rsid w:val="00AD0C4C"/>
    <w:rsid w:val="00AD177F"/>
    <w:rsid w:val="00AD5254"/>
    <w:rsid w:val="00AD5D76"/>
    <w:rsid w:val="00AD6554"/>
    <w:rsid w:val="00AD72D0"/>
    <w:rsid w:val="00AE148E"/>
    <w:rsid w:val="00AE3B2C"/>
    <w:rsid w:val="00AE604A"/>
    <w:rsid w:val="00AF0E2E"/>
    <w:rsid w:val="00AF2AC5"/>
    <w:rsid w:val="00AF2F24"/>
    <w:rsid w:val="00AF614B"/>
    <w:rsid w:val="00B00632"/>
    <w:rsid w:val="00B0420D"/>
    <w:rsid w:val="00B04CF0"/>
    <w:rsid w:val="00B131C7"/>
    <w:rsid w:val="00B14A96"/>
    <w:rsid w:val="00B15C50"/>
    <w:rsid w:val="00B161BC"/>
    <w:rsid w:val="00B20721"/>
    <w:rsid w:val="00B214EB"/>
    <w:rsid w:val="00B22A32"/>
    <w:rsid w:val="00B2545A"/>
    <w:rsid w:val="00B27454"/>
    <w:rsid w:val="00B34616"/>
    <w:rsid w:val="00B35152"/>
    <w:rsid w:val="00B353F3"/>
    <w:rsid w:val="00B36867"/>
    <w:rsid w:val="00B378C7"/>
    <w:rsid w:val="00B37BDC"/>
    <w:rsid w:val="00B4024F"/>
    <w:rsid w:val="00B41636"/>
    <w:rsid w:val="00B419F0"/>
    <w:rsid w:val="00B42233"/>
    <w:rsid w:val="00B42944"/>
    <w:rsid w:val="00B42B53"/>
    <w:rsid w:val="00B42D0F"/>
    <w:rsid w:val="00B4487B"/>
    <w:rsid w:val="00B44AF5"/>
    <w:rsid w:val="00B473D6"/>
    <w:rsid w:val="00B53FDC"/>
    <w:rsid w:val="00B54D45"/>
    <w:rsid w:val="00B552B9"/>
    <w:rsid w:val="00B5564C"/>
    <w:rsid w:val="00B60860"/>
    <w:rsid w:val="00B61C7B"/>
    <w:rsid w:val="00B736B8"/>
    <w:rsid w:val="00B7587D"/>
    <w:rsid w:val="00B76367"/>
    <w:rsid w:val="00B77396"/>
    <w:rsid w:val="00B85B51"/>
    <w:rsid w:val="00B85FFF"/>
    <w:rsid w:val="00B87F1A"/>
    <w:rsid w:val="00B9120F"/>
    <w:rsid w:val="00B91A59"/>
    <w:rsid w:val="00B91C9B"/>
    <w:rsid w:val="00B93DDF"/>
    <w:rsid w:val="00BA2B4A"/>
    <w:rsid w:val="00BA4A34"/>
    <w:rsid w:val="00BA60F1"/>
    <w:rsid w:val="00BA68EC"/>
    <w:rsid w:val="00BB1EBC"/>
    <w:rsid w:val="00BB4EBE"/>
    <w:rsid w:val="00BB729C"/>
    <w:rsid w:val="00BC0D82"/>
    <w:rsid w:val="00BC301F"/>
    <w:rsid w:val="00BC3352"/>
    <w:rsid w:val="00BC3C31"/>
    <w:rsid w:val="00BC4F08"/>
    <w:rsid w:val="00BC53F2"/>
    <w:rsid w:val="00BC5F5F"/>
    <w:rsid w:val="00BC6171"/>
    <w:rsid w:val="00BC7E9E"/>
    <w:rsid w:val="00BD2721"/>
    <w:rsid w:val="00BD37AF"/>
    <w:rsid w:val="00BD4C66"/>
    <w:rsid w:val="00BD5C9B"/>
    <w:rsid w:val="00BD6733"/>
    <w:rsid w:val="00BD75DA"/>
    <w:rsid w:val="00BE40E7"/>
    <w:rsid w:val="00BE458A"/>
    <w:rsid w:val="00BF23D5"/>
    <w:rsid w:val="00BF23F0"/>
    <w:rsid w:val="00BF3D4E"/>
    <w:rsid w:val="00BF3E12"/>
    <w:rsid w:val="00BF4883"/>
    <w:rsid w:val="00BF5D8A"/>
    <w:rsid w:val="00BF6068"/>
    <w:rsid w:val="00BF7359"/>
    <w:rsid w:val="00BF75E2"/>
    <w:rsid w:val="00C0168C"/>
    <w:rsid w:val="00C0386B"/>
    <w:rsid w:val="00C038BA"/>
    <w:rsid w:val="00C042AF"/>
    <w:rsid w:val="00C04864"/>
    <w:rsid w:val="00C0667E"/>
    <w:rsid w:val="00C06A15"/>
    <w:rsid w:val="00C120E9"/>
    <w:rsid w:val="00C1229E"/>
    <w:rsid w:val="00C12D89"/>
    <w:rsid w:val="00C14057"/>
    <w:rsid w:val="00C14AE9"/>
    <w:rsid w:val="00C1642B"/>
    <w:rsid w:val="00C17ACD"/>
    <w:rsid w:val="00C20454"/>
    <w:rsid w:val="00C2145F"/>
    <w:rsid w:val="00C21F88"/>
    <w:rsid w:val="00C25F13"/>
    <w:rsid w:val="00C27BC0"/>
    <w:rsid w:val="00C27E54"/>
    <w:rsid w:val="00C30ABD"/>
    <w:rsid w:val="00C31AD0"/>
    <w:rsid w:val="00C32ECE"/>
    <w:rsid w:val="00C33562"/>
    <w:rsid w:val="00C37267"/>
    <w:rsid w:val="00C41300"/>
    <w:rsid w:val="00C43F92"/>
    <w:rsid w:val="00C4483E"/>
    <w:rsid w:val="00C4551C"/>
    <w:rsid w:val="00C4795D"/>
    <w:rsid w:val="00C47BCC"/>
    <w:rsid w:val="00C51FF6"/>
    <w:rsid w:val="00C521FA"/>
    <w:rsid w:val="00C52308"/>
    <w:rsid w:val="00C542E5"/>
    <w:rsid w:val="00C609C0"/>
    <w:rsid w:val="00C62622"/>
    <w:rsid w:val="00C6308E"/>
    <w:rsid w:val="00C63E16"/>
    <w:rsid w:val="00C64A71"/>
    <w:rsid w:val="00C64BE6"/>
    <w:rsid w:val="00C65D29"/>
    <w:rsid w:val="00C6610F"/>
    <w:rsid w:val="00C75214"/>
    <w:rsid w:val="00C7542A"/>
    <w:rsid w:val="00C819EE"/>
    <w:rsid w:val="00C83E58"/>
    <w:rsid w:val="00C8638C"/>
    <w:rsid w:val="00C86CA0"/>
    <w:rsid w:val="00C87184"/>
    <w:rsid w:val="00C912A2"/>
    <w:rsid w:val="00C91E5B"/>
    <w:rsid w:val="00C92CE0"/>
    <w:rsid w:val="00C93188"/>
    <w:rsid w:val="00C932AB"/>
    <w:rsid w:val="00C94449"/>
    <w:rsid w:val="00C96BE9"/>
    <w:rsid w:val="00CA034F"/>
    <w:rsid w:val="00CA23A1"/>
    <w:rsid w:val="00CA2AF0"/>
    <w:rsid w:val="00CA2D74"/>
    <w:rsid w:val="00CA3A92"/>
    <w:rsid w:val="00CA444C"/>
    <w:rsid w:val="00CA53F1"/>
    <w:rsid w:val="00CA6242"/>
    <w:rsid w:val="00CA62D5"/>
    <w:rsid w:val="00CA794F"/>
    <w:rsid w:val="00CB168A"/>
    <w:rsid w:val="00CB4089"/>
    <w:rsid w:val="00CB4A3A"/>
    <w:rsid w:val="00CB4A81"/>
    <w:rsid w:val="00CB6FE6"/>
    <w:rsid w:val="00CB78C3"/>
    <w:rsid w:val="00CC00A9"/>
    <w:rsid w:val="00CC0A3D"/>
    <w:rsid w:val="00CC1112"/>
    <w:rsid w:val="00CC194B"/>
    <w:rsid w:val="00CC6B80"/>
    <w:rsid w:val="00CC7F1D"/>
    <w:rsid w:val="00CD06B7"/>
    <w:rsid w:val="00CD1CBC"/>
    <w:rsid w:val="00CD3132"/>
    <w:rsid w:val="00CE092E"/>
    <w:rsid w:val="00CE0CDE"/>
    <w:rsid w:val="00CE15E6"/>
    <w:rsid w:val="00CE2672"/>
    <w:rsid w:val="00CE2CCE"/>
    <w:rsid w:val="00CE761A"/>
    <w:rsid w:val="00CE77B0"/>
    <w:rsid w:val="00CF0655"/>
    <w:rsid w:val="00CF2802"/>
    <w:rsid w:val="00CF2E73"/>
    <w:rsid w:val="00CF4D1A"/>
    <w:rsid w:val="00CF7EB7"/>
    <w:rsid w:val="00D01142"/>
    <w:rsid w:val="00D02BB8"/>
    <w:rsid w:val="00D0477D"/>
    <w:rsid w:val="00D11367"/>
    <w:rsid w:val="00D139C4"/>
    <w:rsid w:val="00D170D8"/>
    <w:rsid w:val="00D219FB"/>
    <w:rsid w:val="00D22AFE"/>
    <w:rsid w:val="00D2357D"/>
    <w:rsid w:val="00D261F5"/>
    <w:rsid w:val="00D3123B"/>
    <w:rsid w:val="00D35814"/>
    <w:rsid w:val="00D35F08"/>
    <w:rsid w:val="00D3721A"/>
    <w:rsid w:val="00D40FBD"/>
    <w:rsid w:val="00D45BDE"/>
    <w:rsid w:val="00D460D7"/>
    <w:rsid w:val="00D47F81"/>
    <w:rsid w:val="00D504F0"/>
    <w:rsid w:val="00D52BA8"/>
    <w:rsid w:val="00D52E84"/>
    <w:rsid w:val="00D534F5"/>
    <w:rsid w:val="00D5635B"/>
    <w:rsid w:val="00D578B4"/>
    <w:rsid w:val="00D60E75"/>
    <w:rsid w:val="00D61164"/>
    <w:rsid w:val="00D6341C"/>
    <w:rsid w:val="00D650FE"/>
    <w:rsid w:val="00D66475"/>
    <w:rsid w:val="00D66774"/>
    <w:rsid w:val="00D67492"/>
    <w:rsid w:val="00D72168"/>
    <w:rsid w:val="00D761D5"/>
    <w:rsid w:val="00D77147"/>
    <w:rsid w:val="00D7753E"/>
    <w:rsid w:val="00D80C02"/>
    <w:rsid w:val="00D8196B"/>
    <w:rsid w:val="00D81E0D"/>
    <w:rsid w:val="00D8365A"/>
    <w:rsid w:val="00D83FA0"/>
    <w:rsid w:val="00D86CE9"/>
    <w:rsid w:val="00D90220"/>
    <w:rsid w:val="00D906FC"/>
    <w:rsid w:val="00D92D10"/>
    <w:rsid w:val="00D95994"/>
    <w:rsid w:val="00D967E4"/>
    <w:rsid w:val="00D96889"/>
    <w:rsid w:val="00DA0A9B"/>
    <w:rsid w:val="00DA5E34"/>
    <w:rsid w:val="00DB1DC5"/>
    <w:rsid w:val="00DB1E9A"/>
    <w:rsid w:val="00DB52B5"/>
    <w:rsid w:val="00DC1125"/>
    <w:rsid w:val="00DC21F7"/>
    <w:rsid w:val="00DC3005"/>
    <w:rsid w:val="00DC3196"/>
    <w:rsid w:val="00DC3254"/>
    <w:rsid w:val="00DC4FAF"/>
    <w:rsid w:val="00DC57ED"/>
    <w:rsid w:val="00DD17CE"/>
    <w:rsid w:val="00DD70A2"/>
    <w:rsid w:val="00DD7184"/>
    <w:rsid w:val="00DE03E8"/>
    <w:rsid w:val="00DE16A0"/>
    <w:rsid w:val="00DE4067"/>
    <w:rsid w:val="00DE5F42"/>
    <w:rsid w:val="00DF22A5"/>
    <w:rsid w:val="00DF2EFB"/>
    <w:rsid w:val="00DF2FA7"/>
    <w:rsid w:val="00DF34A1"/>
    <w:rsid w:val="00DF42ED"/>
    <w:rsid w:val="00DF49EB"/>
    <w:rsid w:val="00DF549C"/>
    <w:rsid w:val="00DF5C07"/>
    <w:rsid w:val="00DF6DAB"/>
    <w:rsid w:val="00E029BA"/>
    <w:rsid w:val="00E03983"/>
    <w:rsid w:val="00E06127"/>
    <w:rsid w:val="00E0708C"/>
    <w:rsid w:val="00E07246"/>
    <w:rsid w:val="00E076C2"/>
    <w:rsid w:val="00E12078"/>
    <w:rsid w:val="00E1224B"/>
    <w:rsid w:val="00E12E62"/>
    <w:rsid w:val="00E141BA"/>
    <w:rsid w:val="00E14DC8"/>
    <w:rsid w:val="00E16251"/>
    <w:rsid w:val="00E206AF"/>
    <w:rsid w:val="00E20894"/>
    <w:rsid w:val="00E2234F"/>
    <w:rsid w:val="00E22A7E"/>
    <w:rsid w:val="00E23603"/>
    <w:rsid w:val="00E24D65"/>
    <w:rsid w:val="00E24FEF"/>
    <w:rsid w:val="00E259CF"/>
    <w:rsid w:val="00E25BF6"/>
    <w:rsid w:val="00E27609"/>
    <w:rsid w:val="00E30001"/>
    <w:rsid w:val="00E30C40"/>
    <w:rsid w:val="00E339E7"/>
    <w:rsid w:val="00E34275"/>
    <w:rsid w:val="00E37F95"/>
    <w:rsid w:val="00E40AF8"/>
    <w:rsid w:val="00E43537"/>
    <w:rsid w:val="00E4397C"/>
    <w:rsid w:val="00E44CF6"/>
    <w:rsid w:val="00E51CB4"/>
    <w:rsid w:val="00E53E97"/>
    <w:rsid w:val="00E543E2"/>
    <w:rsid w:val="00E566E7"/>
    <w:rsid w:val="00E56EDA"/>
    <w:rsid w:val="00E57751"/>
    <w:rsid w:val="00E577F0"/>
    <w:rsid w:val="00E57930"/>
    <w:rsid w:val="00E6358C"/>
    <w:rsid w:val="00E64A65"/>
    <w:rsid w:val="00E74331"/>
    <w:rsid w:val="00E76D14"/>
    <w:rsid w:val="00E76F7D"/>
    <w:rsid w:val="00E770AB"/>
    <w:rsid w:val="00E77C39"/>
    <w:rsid w:val="00E80033"/>
    <w:rsid w:val="00E80063"/>
    <w:rsid w:val="00E80143"/>
    <w:rsid w:val="00E81A9D"/>
    <w:rsid w:val="00E81F75"/>
    <w:rsid w:val="00E82C26"/>
    <w:rsid w:val="00E830BF"/>
    <w:rsid w:val="00E83968"/>
    <w:rsid w:val="00E87B0D"/>
    <w:rsid w:val="00E905EE"/>
    <w:rsid w:val="00E9061A"/>
    <w:rsid w:val="00E91BC4"/>
    <w:rsid w:val="00E944CD"/>
    <w:rsid w:val="00E947D7"/>
    <w:rsid w:val="00E960BC"/>
    <w:rsid w:val="00E9629D"/>
    <w:rsid w:val="00E96EF4"/>
    <w:rsid w:val="00EA0960"/>
    <w:rsid w:val="00EA23B9"/>
    <w:rsid w:val="00EA25A8"/>
    <w:rsid w:val="00EA2F7E"/>
    <w:rsid w:val="00EA33EC"/>
    <w:rsid w:val="00EA6172"/>
    <w:rsid w:val="00EA77F5"/>
    <w:rsid w:val="00EB0200"/>
    <w:rsid w:val="00EB13C0"/>
    <w:rsid w:val="00EB158D"/>
    <w:rsid w:val="00EB31EA"/>
    <w:rsid w:val="00EB44EF"/>
    <w:rsid w:val="00EB72E0"/>
    <w:rsid w:val="00EB72F4"/>
    <w:rsid w:val="00EB7BE4"/>
    <w:rsid w:val="00EB7EC4"/>
    <w:rsid w:val="00EC0801"/>
    <w:rsid w:val="00EC0A28"/>
    <w:rsid w:val="00EC0DAB"/>
    <w:rsid w:val="00EC1906"/>
    <w:rsid w:val="00EC59C8"/>
    <w:rsid w:val="00EC76B5"/>
    <w:rsid w:val="00ED1203"/>
    <w:rsid w:val="00ED2D8F"/>
    <w:rsid w:val="00ED35F1"/>
    <w:rsid w:val="00ED3847"/>
    <w:rsid w:val="00ED3BEA"/>
    <w:rsid w:val="00EE35AC"/>
    <w:rsid w:val="00EE6799"/>
    <w:rsid w:val="00EE7553"/>
    <w:rsid w:val="00EE78A4"/>
    <w:rsid w:val="00EE78CE"/>
    <w:rsid w:val="00EE7CB5"/>
    <w:rsid w:val="00EF195F"/>
    <w:rsid w:val="00EF3108"/>
    <w:rsid w:val="00EF517D"/>
    <w:rsid w:val="00EF633B"/>
    <w:rsid w:val="00F00D95"/>
    <w:rsid w:val="00F01139"/>
    <w:rsid w:val="00F01281"/>
    <w:rsid w:val="00F0355F"/>
    <w:rsid w:val="00F0693A"/>
    <w:rsid w:val="00F0696B"/>
    <w:rsid w:val="00F077EB"/>
    <w:rsid w:val="00F07B80"/>
    <w:rsid w:val="00F10FEB"/>
    <w:rsid w:val="00F115CF"/>
    <w:rsid w:val="00F12D41"/>
    <w:rsid w:val="00F134D9"/>
    <w:rsid w:val="00F15D6C"/>
    <w:rsid w:val="00F206CB"/>
    <w:rsid w:val="00F2173B"/>
    <w:rsid w:val="00F24826"/>
    <w:rsid w:val="00F25B51"/>
    <w:rsid w:val="00F260FB"/>
    <w:rsid w:val="00F26866"/>
    <w:rsid w:val="00F268B5"/>
    <w:rsid w:val="00F30B4C"/>
    <w:rsid w:val="00F316DF"/>
    <w:rsid w:val="00F328CC"/>
    <w:rsid w:val="00F3724A"/>
    <w:rsid w:val="00F37E84"/>
    <w:rsid w:val="00F4339B"/>
    <w:rsid w:val="00F44268"/>
    <w:rsid w:val="00F45956"/>
    <w:rsid w:val="00F466C7"/>
    <w:rsid w:val="00F46700"/>
    <w:rsid w:val="00F4723A"/>
    <w:rsid w:val="00F509A7"/>
    <w:rsid w:val="00F5374E"/>
    <w:rsid w:val="00F53891"/>
    <w:rsid w:val="00F5466C"/>
    <w:rsid w:val="00F550C2"/>
    <w:rsid w:val="00F5523B"/>
    <w:rsid w:val="00F55A31"/>
    <w:rsid w:val="00F56DC1"/>
    <w:rsid w:val="00F5734F"/>
    <w:rsid w:val="00F57757"/>
    <w:rsid w:val="00F57CDC"/>
    <w:rsid w:val="00F61806"/>
    <w:rsid w:val="00F72420"/>
    <w:rsid w:val="00F7258C"/>
    <w:rsid w:val="00F73858"/>
    <w:rsid w:val="00F73CFF"/>
    <w:rsid w:val="00F760BA"/>
    <w:rsid w:val="00F76503"/>
    <w:rsid w:val="00F776F6"/>
    <w:rsid w:val="00F8176D"/>
    <w:rsid w:val="00F83510"/>
    <w:rsid w:val="00F83E49"/>
    <w:rsid w:val="00F84E28"/>
    <w:rsid w:val="00F85EC8"/>
    <w:rsid w:val="00F86349"/>
    <w:rsid w:val="00F94DE6"/>
    <w:rsid w:val="00F95F36"/>
    <w:rsid w:val="00FA07A1"/>
    <w:rsid w:val="00FA0914"/>
    <w:rsid w:val="00FA10FD"/>
    <w:rsid w:val="00FA177A"/>
    <w:rsid w:val="00FA3E5D"/>
    <w:rsid w:val="00FA5E58"/>
    <w:rsid w:val="00FA692B"/>
    <w:rsid w:val="00FB1279"/>
    <w:rsid w:val="00FB14BC"/>
    <w:rsid w:val="00FB347D"/>
    <w:rsid w:val="00FC0E19"/>
    <w:rsid w:val="00FC379A"/>
    <w:rsid w:val="00FC5F59"/>
    <w:rsid w:val="00FC6F6D"/>
    <w:rsid w:val="00FC7D6B"/>
    <w:rsid w:val="00FD32F3"/>
    <w:rsid w:val="00FD34CE"/>
    <w:rsid w:val="00FD57F9"/>
    <w:rsid w:val="00FD7810"/>
    <w:rsid w:val="00FD782E"/>
    <w:rsid w:val="00FD7F8F"/>
    <w:rsid w:val="00FE0DD7"/>
    <w:rsid w:val="00FE1198"/>
    <w:rsid w:val="00FE1F82"/>
    <w:rsid w:val="00FE3541"/>
    <w:rsid w:val="00FE7339"/>
    <w:rsid w:val="00FF1401"/>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81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paragraph" w:styleId="af8">
    <w:name w:val="Body Text Indent"/>
    <w:basedOn w:val="a"/>
    <w:link w:val="af9"/>
    <w:uiPriority w:val="99"/>
    <w:semiHidden/>
    <w:unhideWhenUsed/>
    <w:rsid w:val="005C5C1D"/>
    <w:pPr>
      <w:spacing w:after="120"/>
      <w:ind w:left="283"/>
    </w:pPr>
  </w:style>
  <w:style w:type="character" w:customStyle="1" w:styleId="af9">
    <w:name w:val="Основной текст с отступом Знак"/>
    <w:basedOn w:val="a0"/>
    <w:link w:val="af8"/>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 w:type="paragraph" w:customStyle="1" w:styleId="xfmc7">
    <w:name w:val="xfmc7"/>
    <w:basedOn w:val="a"/>
    <w:rsid w:val="00A3725F"/>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161356787">
      <w:bodyDiv w:val="1"/>
      <w:marLeft w:val="0"/>
      <w:marRight w:val="0"/>
      <w:marTop w:val="0"/>
      <w:marBottom w:val="0"/>
      <w:divBdr>
        <w:top w:val="none" w:sz="0" w:space="0" w:color="auto"/>
        <w:left w:val="none" w:sz="0" w:space="0" w:color="auto"/>
        <w:bottom w:val="none" w:sz="0" w:space="0" w:color="auto"/>
        <w:right w:val="none" w:sz="0" w:space="0" w:color="auto"/>
      </w:divBdr>
    </w:div>
    <w:div w:id="19431445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korzh@phc.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11-10-006143-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customXml/itemProps2.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23971</Words>
  <Characters>13664</Characters>
  <Application>Microsoft Office Word</Application>
  <DocSecurity>0</DocSecurity>
  <Lines>113</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37560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PHC22</dc:creator>
  <cp:keywords/>
  <dc:description/>
  <cp:lastModifiedBy>PHC22</cp:lastModifiedBy>
  <cp:revision>2</cp:revision>
  <cp:lastPrinted>2021-09-22T08:10:00Z</cp:lastPrinted>
  <dcterms:created xsi:type="dcterms:W3CDTF">2021-11-19T12:29:00Z</dcterms:created>
  <dcterms:modified xsi:type="dcterms:W3CDTF">2021-11-19T12:29:00Z</dcterms:modified>
</cp:coreProperties>
</file>