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5FF801EC" w:rsidR="006D5ACB" w:rsidRPr="0017233C"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8D3B88" w:rsidRPr="0017233C">
        <w:rPr>
          <w:rFonts w:ascii="Times New Roman" w:hAnsi="Times New Roman"/>
          <w:iCs/>
          <w:sz w:val="26"/>
          <w:szCs w:val="26"/>
          <w:lang w:val="ru-RU"/>
        </w:rPr>
        <w:t>1</w:t>
      </w:r>
      <w:r w:rsidR="0017233C" w:rsidRPr="0017233C">
        <w:rPr>
          <w:rFonts w:ascii="Times New Roman" w:hAnsi="Times New Roman"/>
          <w:iCs/>
          <w:sz w:val="26"/>
          <w:szCs w:val="26"/>
          <w:lang w:val="ru-RU"/>
        </w:rPr>
        <w:t>9</w:t>
      </w:r>
      <w:r w:rsidRPr="0017233C">
        <w:rPr>
          <w:rFonts w:ascii="Times New Roman" w:hAnsi="Times New Roman"/>
          <w:iCs/>
          <w:sz w:val="26"/>
          <w:szCs w:val="26"/>
        </w:rPr>
        <w:t xml:space="preserve">" </w:t>
      </w:r>
      <w:r w:rsidR="008D3B88" w:rsidRPr="0017233C">
        <w:rPr>
          <w:rFonts w:ascii="Times New Roman" w:hAnsi="Times New Roman"/>
          <w:iCs/>
          <w:sz w:val="26"/>
          <w:szCs w:val="26"/>
        </w:rPr>
        <w:t>травня</w:t>
      </w:r>
      <w:r w:rsidRPr="0017233C">
        <w:rPr>
          <w:rFonts w:ascii="Times New Roman" w:hAnsi="Times New Roman"/>
          <w:iCs/>
          <w:sz w:val="26"/>
          <w:szCs w:val="26"/>
        </w:rPr>
        <w:t xml:space="preserve"> 20</w:t>
      </w:r>
      <w:r w:rsidR="008D3B88" w:rsidRPr="0017233C">
        <w:rPr>
          <w:rFonts w:ascii="Times New Roman" w:hAnsi="Times New Roman"/>
          <w:iCs/>
          <w:sz w:val="26"/>
          <w:szCs w:val="26"/>
        </w:rPr>
        <w:t>21</w:t>
      </w:r>
      <w:r w:rsidRPr="0017233C">
        <w:rPr>
          <w:rFonts w:ascii="Times New Roman" w:hAnsi="Times New Roman"/>
          <w:iCs/>
          <w:sz w:val="26"/>
          <w:szCs w:val="26"/>
        </w:rPr>
        <w:t xml:space="preserve"> року № </w:t>
      </w:r>
      <w:r w:rsidR="00446236">
        <w:rPr>
          <w:rFonts w:ascii="Times New Roman" w:hAnsi="Times New Roman"/>
          <w:iCs/>
          <w:sz w:val="26"/>
          <w:szCs w:val="26"/>
        </w:rPr>
        <w:t>247</w:t>
      </w:r>
    </w:p>
    <w:p w14:paraId="37228A77" w14:textId="1AC4E7A2" w:rsidR="006D5ACB" w:rsidRPr="0017233C" w:rsidRDefault="00C1117D" w:rsidP="006D5ACB">
      <w:pPr>
        <w:spacing w:after="0" w:line="240" w:lineRule="auto"/>
        <w:ind w:left="5553"/>
        <w:rPr>
          <w:rFonts w:ascii="Times New Roman" w:hAnsi="Times New Roman"/>
          <w:color w:val="000000"/>
          <w:sz w:val="26"/>
          <w:szCs w:val="26"/>
        </w:rPr>
      </w:pPr>
      <w:r w:rsidRPr="0017233C">
        <w:rPr>
          <w:rFonts w:ascii="Times New Roman" w:hAnsi="Times New Roman"/>
          <w:color w:val="000000"/>
          <w:sz w:val="26"/>
          <w:szCs w:val="26"/>
        </w:rPr>
        <w:t>Г</w:t>
      </w:r>
      <w:r w:rsidR="006D5ACB" w:rsidRPr="0017233C">
        <w:rPr>
          <w:rFonts w:ascii="Times New Roman" w:hAnsi="Times New Roman"/>
          <w:color w:val="000000"/>
          <w:sz w:val="26"/>
          <w:szCs w:val="26"/>
        </w:rPr>
        <w:t>олов</w:t>
      </w:r>
      <w:r w:rsidR="00C731F2" w:rsidRPr="0017233C">
        <w:rPr>
          <w:rFonts w:ascii="Times New Roman" w:hAnsi="Times New Roman"/>
          <w:color w:val="000000"/>
          <w:sz w:val="26"/>
          <w:szCs w:val="26"/>
        </w:rPr>
        <w:t>а</w:t>
      </w:r>
      <w:r w:rsidR="006D5ACB" w:rsidRPr="0017233C">
        <w:rPr>
          <w:rFonts w:ascii="Times New Roman" w:hAnsi="Times New Roman"/>
          <w:color w:val="000000"/>
          <w:sz w:val="26"/>
          <w:szCs w:val="26"/>
        </w:rPr>
        <w:t xml:space="preserve"> тендерного комітету</w:t>
      </w:r>
    </w:p>
    <w:p w14:paraId="4326BDBD" w14:textId="77777777" w:rsidR="006D5ACB" w:rsidRPr="0017233C" w:rsidRDefault="006D5ACB" w:rsidP="006D5ACB">
      <w:pPr>
        <w:spacing w:after="0" w:line="240" w:lineRule="auto"/>
        <w:ind w:left="5553"/>
        <w:rPr>
          <w:rFonts w:ascii="Times New Roman" w:hAnsi="Times New Roman"/>
          <w:iCs/>
          <w:sz w:val="26"/>
          <w:szCs w:val="26"/>
        </w:rPr>
      </w:pPr>
    </w:p>
    <w:p w14:paraId="4049D294" w14:textId="78447D63"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softHyphen/>
      </w:r>
      <w:r w:rsidRPr="0017233C">
        <w:rPr>
          <w:rFonts w:ascii="Times New Roman" w:hAnsi="Times New Roman"/>
          <w:iCs/>
          <w:sz w:val="26"/>
          <w:szCs w:val="26"/>
        </w:rPr>
        <w:softHyphen/>
        <w:t xml:space="preserve">_____________  </w:t>
      </w:r>
      <w:r w:rsidR="00C731F2" w:rsidRPr="0017233C">
        <w:rPr>
          <w:rFonts w:ascii="Times New Roman" w:hAnsi="Times New Roman"/>
          <w:iCs/>
          <w:sz w:val="26"/>
          <w:szCs w:val="26"/>
        </w:rPr>
        <w:t>О.Ю. Вовченко</w:t>
      </w:r>
    </w:p>
    <w:p w14:paraId="1420BE59" w14:textId="77777777" w:rsidR="006D5ACB" w:rsidRPr="0017233C" w:rsidRDefault="006D5ACB" w:rsidP="006D5ACB">
      <w:pPr>
        <w:spacing w:after="0" w:line="240" w:lineRule="auto"/>
        <w:jc w:val="right"/>
        <w:rPr>
          <w:rFonts w:ascii="Times New Roman" w:hAnsi="Times New Roman"/>
          <w:sz w:val="26"/>
          <w:szCs w:val="26"/>
        </w:rPr>
      </w:pPr>
    </w:p>
    <w:p w14:paraId="18694478" w14:textId="77777777" w:rsidR="00E826A5" w:rsidRPr="0017233C" w:rsidRDefault="00E826A5" w:rsidP="00E3530D">
      <w:pPr>
        <w:spacing w:after="0" w:line="240" w:lineRule="auto"/>
        <w:jc w:val="center"/>
        <w:rPr>
          <w:rFonts w:ascii="Times New Roman" w:hAnsi="Times New Roman"/>
          <w:b/>
          <w:sz w:val="26"/>
          <w:szCs w:val="26"/>
          <w:lang w:val="ru-RU"/>
        </w:rPr>
      </w:pPr>
    </w:p>
    <w:p w14:paraId="1EA0720D" w14:textId="0D581A90" w:rsidR="00E3530D" w:rsidRPr="0017233C"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ОГОЛОШЕННЯ №  </w:t>
      </w:r>
      <w:r w:rsidR="00446236">
        <w:rPr>
          <w:rFonts w:ascii="Times New Roman" w:hAnsi="Times New Roman"/>
          <w:b/>
          <w:sz w:val="26"/>
          <w:szCs w:val="26"/>
        </w:rPr>
        <w:t>247</w:t>
      </w:r>
      <w:r w:rsidRPr="0017233C">
        <w:rPr>
          <w:rFonts w:ascii="Times New Roman" w:hAnsi="Times New Roman"/>
          <w:b/>
          <w:sz w:val="26"/>
          <w:szCs w:val="26"/>
        </w:rPr>
        <w:t xml:space="preserve"> </w:t>
      </w:r>
    </w:p>
    <w:p w14:paraId="571FBEA2" w14:textId="2B64B83C" w:rsidR="00C64996" w:rsidRPr="0017233C"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про проведення відкритих торгів з попередньою кваліфікацією</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5F554718"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«В</w:t>
      </w:r>
      <w:r w:rsidRPr="0017233C">
        <w:rPr>
          <w:rFonts w:ascii="Times New Roman" w:hAnsi="Times New Roman"/>
          <w:sz w:val="26"/>
          <w:szCs w:val="26"/>
        </w:rPr>
        <w:t>ідкрит</w:t>
      </w:r>
      <w:r w:rsidR="00D13D23" w:rsidRPr="0017233C">
        <w:rPr>
          <w:rFonts w:ascii="Times New Roman" w:hAnsi="Times New Roman"/>
          <w:sz w:val="26"/>
          <w:szCs w:val="26"/>
        </w:rPr>
        <w:t>і</w:t>
      </w:r>
      <w:r w:rsidRPr="0017233C">
        <w:rPr>
          <w:rFonts w:ascii="Times New Roman" w:hAnsi="Times New Roman"/>
          <w:sz w:val="26"/>
          <w:szCs w:val="26"/>
        </w:rPr>
        <w:t xml:space="preserve"> торг</w:t>
      </w:r>
      <w:r w:rsidR="00D13D23" w:rsidRPr="0017233C">
        <w:rPr>
          <w:rFonts w:ascii="Times New Roman" w:hAnsi="Times New Roman"/>
          <w:sz w:val="26"/>
          <w:szCs w:val="26"/>
        </w:rPr>
        <w:t>и</w:t>
      </w:r>
      <w:r w:rsidRPr="0017233C">
        <w:rPr>
          <w:rFonts w:ascii="Times New Roman" w:hAnsi="Times New Roman"/>
          <w:sz w:val="26"/>
          <w:szCs w:val="26"/>
        </w:rPr>
        <w:t xml:space="preserve"> </w:t>
      </w:r>
      <w:r w:rsidR="00E3530D" w:rsidRPr="0017233C">
        <w:rPr>
          <w:rFonts w:ascii="Times New Roman" w:hAnsi="Times New Roman"/>
          <w:sz w:val="26"/>
          <w:szCs w:val="26"/>
        </w:rPr>
        <w:t>з попередньою кваліфікацією</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71810731"/>
      <w:bookmarkStart w:id="2" w:name="_Hlk72249838"/>
      <w:bookmarkStart w:id="3" w:name="_Hlk534728636"/>
      <w:bookmarkStart w:id="4" w:name="_Hlk532227308"/>
      <w:r w:rsidR="008D3B88" w:rsidRPr="0017233C">
        <w:rPr>
          <w:rFonts w:ascii="Times New Roman" w:hAnsi="Times New Roman"/>
          <w:b/>
          <w:bCs/>
          <w:sz w:val="26"/>
          <w:szCs w:val="26"/>
        </w:rPr>
        <w:t>ДК 021:2015 - 302</w:t>
      </w:r>
      <w:r w:rsidR="00162B4A" w:rsidRPr="0017233C">
        <w:rPr>
          <w:rFonts w:ascii="Times New Roman" w:hAnsi="Times New Roman"/>
          <w:b/>
          <w:bCs/>
          <w:sz w:val="26"/>
          <w:szCs w:val="26"/>
        </w:rPr>
        <w:t>1</w:t>
      </w:r>
      <w:r w:rsidR="008D3B88" w:rsidRPr="0017233C">
        <w:rPr>
          <w:rFonts w:ascii="Times New Roman" w:hAnsi="Times New Roman"/>
          <w:b/>
          <w:bCs/>
          <w:sz w:val="26"/>
          <w:szCs w:val="26"/>
        </w:rPr>
        <w:t>0000-</w:t>
      </w:r>
      <w:r w:rsidR="00162B4A" w:rsidRPr="0017233C">
        <w:rPr>
          <w:rFonts w:ascii="Times New Roman" w:hAnsi="Times New Roman"/>
          <w:b/>
          <w:bCs/>
          <w:sz w:val="26"/>
          <w:szCs w:val="26"/>
        </w:rPr>
        <w:t>4 Машин для обробки даних (апаратна частина)</w:t>
      </w:r>
      <w:r w:rsidR="00162B4A" w:rsidRPr="0017233C">
        <w:rPr>
          <w:rFonts w:ascii="Segoe UI" w:hAnsi="Segoe UI" w:cs="Segoe UI"/>
          <w:b/>
          <w:bCs/>
          <w:color w:val="000000"/>
          <w:sz w:val="25"/>
          <w:szCs w:val="25"/>
        </w:rPr>
        <w:t> </w:t>
      </w:r>
      <w:r w:rsidR="008D3B88" w:rsidRPr="0017233C">
        <w:rPr>
          <w:rFonts w:ascii="Times New Roman" w:hAnsi="Times New Roman"/>
          <w:b/>
          <w:bCs/>
          <w:sz w:val="26"/>
          <w:szCs w:val="26"/>
        </w:rPr>
        <w:t>(</w:t>
      </w:r>
      <w:r w:rsidR="00162B4A" w:rsidRPr="0017233C">
        <w:rPr>
          <w:rFonts w:ascii="Times New Roman" w:hAnsi="Times New Roman"/>
          <w:b/>
          <w:bCs/>
          <w:sz w:val="26"/>
          <w:szCs w:val="26"/>
        </w:rPr>
        <w:t>К</w:t>
      </w:r>
      <w:r w:rsidR="008D3B88" w:rsidRPr="0017233C">
        <w:rPr>
          <w:rFonts w:ascii="Times New Roman" w:hAnsi="Times New Roman"/>
          <w:b/>
          <w:bCs/>
          <w:sz w:val="26"/>
          <w:szCs w:val="26"/>
        </w:rPr>
        <w:t xml:space="preserve">омплекти </w:t>
      </w:r>
      <w:r w:rsidR="00162B4A" w:rsidRPr="0017233C">
        <w:rPr>
          <w:rFonts w:ascii="Times New Roman" w:hAnsi="Times New Roman"/>
          <w:b/>
          <w:bCs/>
          <w:sz w:val="26"/>
          <w:szCs w:val="26"/>
        </w:rPr>
        <w:t>персональних комп’ютерів т</w:t>
      </w:r>
      <w:r w:rsidR="008D3B88" w:rsidRPr="0017233C">
        <w:rPr>
          <w:rFonts w:ascii="Times New Roman" w:hAnsi="Times New Roman"/>
          <w:b/>
          <w:bCs/>
          <w:sz w:val="26"/>
          <w:szCs w:val="26"/>
        </w:rPr>
        <w:t xml:space="preserve">а ноутбуки для користувачів </w:t>
      </w:r>
      <w:r w:rsidR="00162B4A" w:rsidRPr="0017233C">
        <w:rPr>
          <w:rFonts w:ascii="Times New Roman" w:hAnsi="Times New Roman"/>
          <w:b/>
          <w:bCs/>
          <w:sz w:val="26"/>
          <w:szCs w:val="26"/>
        </w:rPr>
        <w:t>Медичної інформаційної системи «ВІЛ-інфекція в Україні»</w:t>
      </w:r>
      <w:bookmarkEnd w:id="1"/>
      <w:r w:rsidR="0017233C" w:rsidRPr="0017233C">
        <w:rPr>
          <w:rFonts w:ascii="Times New Roman" w:hAnsi="Times New Roman"/>
          <w:b/>
          <w:bCs/>
          <w:sz w:val="26"/>
          <w:szCs w:val="26"/>
        </w:rPr>
        <w:t>)</w:t>
      </w:r>
      <w:r w:rsidR="00162B4A" w:rsidRPr="0017233C">
        <w:rPr>
          <w:rFonts w:ascii="Times New Roman" w:hAnsi="Times New Roman"/>
          <w:b/>
          <w:bCs/>
          <w:sz w:val="26"/>
          <w:szCs w:val="26"/>
        </w:rPr>
        <w:t xml:space="preserve"> </w:t>
      </w:r>
      <w:bookmarkEnd w:id="2"/>
      <w:r w:rsidRPr="0017233C">
        <w:rPr>
          <w:rFonts w:ascii="Times New Roman" w:hAnsi="Times New Roman"/>
          <w:sz w:val="26"/>
          <w:szCs w:val="26"/>
        </w:rPr>
        <w:t xml:space="preserve">в рамках реалізації проекту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3"/>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4"/>
      <w:r w:rsidRPr="0017233C">
        <w:rPr>
          <w:rFonts w:ascii="Times New Roman" w:hAnsi="Times New Roman"/>
          <w:bCs/>
          <w:sz w:val="26"/>
          <w:szCs w:val="26"/>
          <w:lang w:eastAsia="ru-RU"/>
        </w:rPr>
        <w:t>та запрошує Вас подати тендерну пропозицію.</w:t>
      </w:r>
    </w:p>
    <w:p w14:paraId="548F8133" w14:textId="2070D5B6" w:rsidR="006D5ACB" w:rsidRPr="0017233C" w:rsidRDefault="006D5ACB" w:rsidP="006D5ACB">
      <w:pPr>
        <w:spacing w:after="0" w:line="240" w:lineRule="auto"/>
        <w:ind w:firstLine="709"/>
        <w:jc w:val="both"/>
        <w:rPr>
          <w:rFonts w:ascii="Times New Roman" w:hAnsi="Times New Roman"/>
          <w:sz w:val="26"/>
          <w:szCs w:val="26"/>
        </w:rPr>
      </w:pPr>
      <w:r w:rsidRPr="0017233C">
        <w:rPr>
          <w:rFonts w:ascii="Times New Roman" w:hAnsi="Times New Roman"/>
          <w:sz w:val="26"/>
          <w:szCs w:val="26"/>
        </w:rPr>
        <w:t xml:space="preserve">Закупівля </w:t>
      </w:r>
      <w:r w:rsidR="008D3B88" w:rsidRPr="0017233C">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8D3B88" w:rsidRPr="0017233C">
        <w:rPr>
          <w:rFonts w:ascii="Times New Roman" w:hAnsi="Times New Roman"/>
          <w:sz w:val="26"/>
          <w:szCs w:val="26"/>
        </w:rPr>
        <w:t>Gain</w:t>
      </w:r>
      <w:proofErr w:type="spellEnd"/>
      <w:r w:rsidR="008D3B88" w:rsidRPr="0017233C">
        <w:rPr>
          <w:rFonts w:ascii="Times New Roman" w:hAnsi="Times New Roman"/>
          <w:sz w:val="26"/>
          <w:szCs w:val="26"/>
        </w:rPr>
        <w:t xml:space="preserve"> </w:t>
      </w:r>
      <w:proofErr w:type="spellStart"/>
      <w:r w:rsidR="008D3B88" w:rsidRPr="0017233C">
        <w:rPr>
          <w:rFonts w:ascii="Times New Roman" w:hAnsi="Times New Roman"/>
          <w:sz w:val="26"/>
          <w:szCs w:val="26"/>
        </w:rPr>
        <w:t>momentum</w:t>
      </w:r>
      <w:proofErr w:type="spellEnd"/>
      <w:r w:rsidR="008D3B88" w:rsidRPr="0017233C">
        <w:rPr>
          <w:rFonts w:ascii="Times New Roman" w:hAnsi="Times New Roman"/>
          <w:sz w:val="26"/>
          <w:szCs w:val="26"/>
        </w:rPr>
        <w:t xml:space="preserve"> </w:t>
      </w:r>
      <w:proofErr w:type="spellStart"/>
      <w:r w:rsidR="008D3B88" w:rsidRPr="0017233C">
        <w:rPr>
          <w:rFonts w:ascii="Times New Roman" w:hAnsi="Times New Roman"/>
          <w:sz w:val="26"/>
          <w:szCs w:val="26"/>
        </w:rPr>
        <w:t>in</w:t>
      </w:r>
      <w:proofErr w:type="spellEnd"/>
      <w:r w:rsidR="008D3B88" w:rsidRPr="0017233C">
        <w:rPr>
          <w:rFonts w:ascii="Times New Roman" w:hAnsi="Times New Roman"/>
          <w:sz w:val="26"/>
          <w:szCs w:val="26"/>
        </w:rPr>
        <w:t xml:space="preserve"> </w:t>
      </w:r>
      <w:proofErr w:type="spellStart"/>
      <w:r w:rsidR="008D3B88" w:rsidRPr="0017233C">
        <w:rPr>
          <w:rFonts w:ascii="Times New Roman" w:hAnsi="Times New Roman"/>
          <w:sz w:val="26"/>
          <w:szCs w:val="26"/>
        </w:rPr>
        <w:t>reducing</w:t>
      </w:r>
      <w:proofErr w:type="spellEnd"/>
      <w:r w:rsidR="008D3B88" w:rsidRPr="0017233C">
        <w:rPr>
          <w:rFonts w:ascii="Times New Roman" w:hAnsi="Times New Roman"/>
          <w:sz w:val="26"/>
          <w:szCs w:val="26"/>
        </w:rPr>
        <w:t xml:space="preserve"> TB/ HIV </w:t>
      </w:r>
      <w:proofErr w:type="spellStart"/>
      <w:r w:rsidR="008D3B88" w:rsidRPr="0017233C">
        <w:rPr>
          <w:rFonts w:ascii="Times New Roman" w:hAnsi="Times New Roman"/>
          <w:sz w:val="26"/>
          <w:szCs w:val="26"/>
        </w:rPr>
        <w:t>burden</w:t>
      </w:r>
      <w:proofErr w:type="spellEnd"/>
      <w:r w:rsidR="008D3B88" w:rsidRPr="0017233C">
        <w:rPr>
          <w:rFonts w:ascii="Times New Roman" w:hAnsi="Times New Roman"/>
          <w:sz w:val="26"/>
          <w:szCs w:val="26"/>
        </w:rPr>
        <w:t xml:space="preserve"> </w:t>
      </w:r>
      <w:proofErr w:type="spellStart"/>
      <w:r w:rsidR="008D3B88" w:rsidRPr="0017233C">
        <w:rPr>
          <w:rFonts w:ascii="Times New Roman" w:hAnsi="Times New Roman"/>
          <w:sz w:val="26"/>
          <w:szCs w:val="26"/>
        </w:rPr>
        <w:t>in</w:t>
      </w:r>
      <w:proofErr w:type="spellEnd"/>
      <w:r w:rsidR="008D3B88" w:rsidRPr="0017233C">
        <w:rPr>
          <w:rFonts w:ascii="Times New Roman" w:hAnsi="Times New Roman"/>
          <w:sz w:val="26"/>
          <w:szCs w:val="26"/>
        </w:rPr>
        <w:t xml:space="preserve"> </w:t>
      </w:r>
      <w:proofErr w:type="spellStart"/>
      <w:r w:rsidR="008D3B88" w:rsidRPr="0017233C">
        <w:rPr>
          <w:rFonts w:ascii="Times New Roman" w:hAnsi="Times New Roman"/>
          <w:sz w:val="26"/>
          <w:szCs w:val="26"/>
        </w:rPr>
        <w:t>Ukraine</w:t>
      </w:r>
      <w:proofErr w:type="spellEnd"/>
      <w:r w:rsidR="008D3B88" w:rsidRPr="0017233C">
        <w:rPr>
          <w:rFonts w:ascii="Times New Roman" w:hAnsi="Times New Roman"/>
          <w:sz w:val="26"/>
          <w:szCs w:val="26"/>
        </w:rPr>
        <w:t>») (далі – проект Глобального фонду) за договором про надання гранту від 04 грудня 2020 року № UKR-C-PHC.</w:t>
      </w:r>
    </w:p>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00589666"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162B4A" w:rsidRPr="0017233C">
        <w:rPr>
          <w:rFonts w:ascii="Times New Roman" w:hAnsi="Times New Roman"/>
          <w:sz w:val="26"/>
          <w:szCs w:val="26"/>
        </w:rPr>
        <w:t>ДК 021:2015 - 30210000-4 Машини для обробки даних (апаратна частина)</w:t>
      </w:r>
      <w:r w:rsidR="00162B4A" w:rsidRPr="0017233C">
        <w:rPr>
          <w:rFonts w:ascii="Segoe UI" w:hAnsi="Segoe UI" w:cs="Segoe UI"/>
          <w:color w:val="000000"/>
          <w:sz w:val="25"/>
          <w:szCs w:val="25"/>
        </w:rPr>
        <w:t> </w:t>
      </w:r>
      <w:r w:rsidR="00162B4A" w:rsidRPr="0017233C">
        <w:rPr>
          <w:rFonts w:ascii="Times New Roman" w:hAnsi="Times New Roman"/>
          <w:sz w:val="26"/>
          <w:szCs w:val="26"/>
        </w:rPr>
        <w:t>(Комплекти персональних комп’ютерів та ноутбуки для користувачів Медичної інформаційної системи «ВІЛ-інфекція в Україні»</w:t>
      </w:r>
      <w:r w:rsidR="0017233C" w:rsidRPr="0017233C">
        <w:rPr>
          <w:rFonts w:ascii="Times New Roman" w:hAnsi="Times New Roman"/>
          <w:sz w:val="26"/>
          <w:szCs w:val="26"/>
        </w:rPr>
        <w:t>)</w:t>
      </w:r>
      <w:r w:rsidR="008D3B88" w:rsidRPr="0017233C">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17233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hAnsi="Times New Roman"/>
          <w:b/>
          <w:sz w:val="26"/>
          <w:szCs w:val="26"/>
          <w:lang w:eastAsia="ru-RU"/>
        </w:rPr>
        <w:t xml:space="preserve">Характеристика предмету закупівлі, </w:t>
      </w:r>
      <w:r w:rsidRPr="0017233C">
        <w:rPr>
          <w:rFonts w:ascii="Times New Roman" w:hAnsi="Times New Roman"/>
          <w:b/>
          <w:sz w:val="26"/>
          <w:szCs w:val="26"/>
        </w:rPr>
        <w:t xml:space="preserve">у тому числі необхідні </w:t>
      </w:r>
      <w:bookmarkStart w:id="5" w:name="_Hlk534733452"/>
      <w:r w:rsidRPr="0017233C">
        <w:rPr>
          <w:rFonts w:ascii="Times New Roman" w:hAnsi="Times New Roman"/>
          <w:b/>
          <w:sz w:val="26"/>
          <w:szCs w:val="26"/>
        </w:rPr>
        <w:t>технічні, якісні, кількісні та інші параметри</w:t>
      </w:r>
      <w:bookmarkEnd w:id="5"/>
      <w:r w:rsidRPr="0017233C">
        <w:rPr>
          <w:rFonts w:ascii="Times New Roman" w:hAnsi="Times New Roman"/>
          <w:b/>
          <w:sz w:val="26"/>
          <w:szCs w:val="26"/>
        </w:rPr>
        <w:t>:</w:t>
      </w:r>
      <w:r w:rsidRPr="0017233C">
        <w:rPr>
          <w:rFonts w:ascii="Times New Roman" w:hAnsi="Times New Roman"/>
          <w:sz w:val="26"/>
          <w:szCs w:val="26"/>
        </w:rPr>
        <w:t xml:space="preserve"> визначені в Додатку № 2</w:t>
      </w:r>
      <w:r w:rsidR="00CA0AF7" w:rsidRPr="0017233C">
        <w:rPr>
          <w:rFonts w:ascii="Times New Roman" w:hAnsi="Times New Roman"/>
          <w:sz w:val="26"/>
          <w:szCs w:val="26"/>
        </w:rPr>
        <w:t xml:space="preserve"> «Технічн</w:t>
      </w:r>
      <w:r w:rsidR="003E4459" w:rsidRPr="0017233C">
        <w:rPr>
          <w:rFonts w:ascii="Times New Roman" w:hAnsi="Times New Roman"/>
          <w:sz w:val="26"/>
          <w:szCs w:val="26"/>
        </w:rPr>
        <w:t>і</w:t>
      </w:r>
      <w:r w:rsidR="00850707" w:rsidRPr="0017233C">
        <w:rPr>
          <w:rFonts w:ascii="Times New Roman" w:hAnsi="Times New Roman"/>
          <w:sz w:val="26"/>
          <w:szCs w:val="26"/>
        </w:rPr>
        <w:t xml:space="preserve"> </w:t>
      </w:r>
      <w:r w:rsidR="003E4459" w:rsidRPr="0017233C">
        <w:rPr>
          <w:rFonts w:ascii="Times New Roman" w:hAnsi="Times New Roman"/>
          <w:sz w:val="26"/>
          <w:szCs w:val="26"/>
        </w:rPr>
        <w:t>вимоги до товару</w:t>
      </w:r>
      <w:r w:rsidR="00850707" w:rsidRPr="0017233C">
        <w:rPr>
          <w:rFonts w:ascii="Times New Roman" w:hAnsi="Times New Roman"/>
          <w:sz w:val="26"/>
          <w:szCs w:val="26"/>
        </w:rPr>
        <w:t>»</w:t>
      </w:r>
      <w:r w:rsidR="00C64996" w:rsidRPr="0017233C">
        <w:rPr>
          <w:rFonts w:ascii="Times New Roman" w:eastAsia="Calibri" w:hAnsi="Times New Roman"/>
          <w:sz w:val="26"/>
          <w:szCs w:val="26"/>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33E0BA23"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17233C">
        <w:rPr>
          <w:rFonts w:ascii="Times New Roman" w:eastAsia="Calibri" w:hAnsi="Times New Roman"/>
          <w:b/>
          <w:sz w:val="26"/>
          <w:szCs w:val="26"/>
          <w:lang w:eastAsia="ru-RU"/>
        </w:rPr>
        <w:t>«</w:t>
      </w:r>
      <w:r w:rsidR="008D3B88" w:rsidRPr="0017233C">
        <w:rPr>
          <w:rFonts w:ascii="Times New Roman" w:eastAsia="Calibri" w:hAnsi="Times New Roman"/>
          <w:b/>
          <w:sz w:val="26"/>
          <w:szCs w:val="26"/>
          <w:lang w:eastAsia="ru-RU"/>
        </w:rPr>
        <w:t>0</w:t>
      </w:r>
      <w:r w:rsidR="007D5588" w:rsidRPr="0017233C">
        <w:rPr>
          <w:rFonts w:ascii="Times New Roman" w:eastAsia="Calibri" w:hAnsi="Times New Roman"/>
          <w:b/>
          <w:sz w:val="26"/>
          <w:szCs w:val="26"/>
          <w:lang w:eastAsia="ru-RU"/>
        </w:rPr>
        <w:t>9</w:t>
      </w:r>
      <w:r w:rsidRPr="0017233C">
        <w:rPr>
          <w:rFonts w:ascii="Times New Roman" w:eastAsia="Calibri" w:hAnsi="Times New Roman"/>
          <w:b/>
          <w:sz w:val="26"/>
          <w:szCs w:val="26"/>
          <w:lang w:eastAsia="ru-RU"/>
        </w:rPr>
        <w:t>»</w:t>
      </w:r>
      <w:r w:rsidRPr="0017233C">
        <w:rPr>
          <w:rFonts w:ascii="Times New Roman" w:hAnsi="Times New Roman"/>
          <w:b/>
          <w:sz w:val="26"/>
          <w:szCs w:val="26"/>
          <w:lang w:eastAsia="ru-RU"/>
        </w:rPr>
        <w:t xml:space="preserve"> </w:t>
      </w:r>
      <w:r w:rsidR="008D3B88" w:rsidRPr="0017233C">
        <w:rPr>
          <w:rFonts w:ascii="Times New Roman" w:hAnsi="Times New Roman"/>
          <w:b/>
          <w:sz w:val="26"/>
          <w:szCs w:val="26"/>
          <w:lang w:eastAsia="ru-RU"/>
        </w:rPr>
        <w:t>черв</w:t>
      </w:r>
      <w:r w:rsidR="00955E08" w:rsidRPr="0017233C">
        <w:rPr>
          <w:rFonts w:ascii="Times New Roman" w:hAnsi="Times New Roman"/>
          <w:b/>
          <w:sz w:val="26"/>
          <w:szCs w:val="26"/>
          <w:lang w:eastAsia="ru-RU"/>
        </w:rPr>
        <w:t>ня</w:t>
      </w:r>
      <w:r w:rsidRPr="0017233C">
        <w:rPr>
          <w:rFonts w:ascii="Times New Roman" w:hAnsi="Times New Roman"/>
          <w:b/>
          <w:sz w:val="26"/>
          <w:szCs w:val="26"/>
          <w:lang w:eastAsia="ru-RU"/>
        </w:rPr>
        <w:t xml:space="preserve"> 20</w:t>
      </w:r>
      <w:r w:rsidR="008D3B88" w:rsidRPr="0017233C">
        <w:rPr>
          <w:rFonts w:ascii="Times New Roman" w:hAnsi="Times New Roman"/>
          <w:b/>
          <w:sz w:val="26"/>
          <w:szCs w:val="26"/>
          <w:lang w:eastAsia="ru-RU"/>
        </w:rPr>
        <w:t>21</w:t>
      </w:r>
      <w:r w:rsidRPr="0017233C">
        <w:rPr>
          <w:rFonts w:ascii="Times New Roman" w:hAnsi="Times New Roman"/>
          <w:b/>
          <w:sz w:val="26"/>
          <w:szCs w:val="26"/>
          <w:lang w:eastAsia="ru-RU"/>
        </w:rPr>
        <w:t xml:space="preserve"> року до </w:t>
      </w:r>
      <w:r w:rsidR="00D8148F" w:rsidRPr="0017233C">
        <w:rPr>
          <w:rFonts w:ascii="Times New Roman" w:eastAsia="Calibri" w:hAnsi="Times New Roman"/>
          <w:b/>
          <w:sz w:val="26"/>
          <w:szCs w:val="26"/>
          <w:lang w:eastAsia="ru-RU"/>
        </w:rPr>
        <w:t>13</w:t>
      </w:r>
      <w:r w:rsidR="00D8148F" w:rsidRPr="0017233C">
        <w:rPr>
          <w:rFonts w:ascii="Times New Roman" w:hAnsi="Times New Roman"/>
          <w:b/>
          <w:sz w:val="26"/>
          <w:szCs w:val="26"/>
          <w:lang w:eastAsia="ru-RU"/>
        </w:rPr>
        <w:t>:</w:t>
      </w:r>
      <w:r w:rsidRPr="0017233C">
        <w:rPr>
          <w:rFonts w:ascii="Times New Roman" w:hAnsi="Times New Roman"/>
          <w:b/>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61AED911" w:rsidR="00E3530D" w:rsidRPr="0017233C"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072B46F8" w14:textId="56A32495" w:rsidR="008D3B88" w:rsidRPr="00B13F0B" w:rsidRDefault="008D3B88" w:rsidP="008D3B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B13F0B">
        <w:rPr>
          <w:rFonts w:ascii="Times New Roman" w:hAnsi="Times New Roman"/>
          <w:b/>
          <w:iCs/>
          <w:sz w:val="24"/>
          <w:szCs w:val="24"/>
          <w:lang w:val="uk-UA"/>
        </w:rPr>
        <w:lastRenderedPageBreak/>
        <w:t xml:space="preserve">Посилання на річний план закупівлі в електронній системі </w:t>
      </w:r>
      <w:proofErr w:type="spellStart"/>
      <w:r w:rsidRPr="00B13F0B">
        <w:rPr>
          <w:rFonts w:ascii="Times New Roman" w:hAnsi="Times New Roman"/>
          <w:b/>
          <w:iCs/>
          <w:sz w:val="24"/>
          <w:szCs w:val="24"/>
          <w:lang w:val="uk-UA"/>
        </w:rPr>
        <w:t>закупівель</w:t>
      </w:r>
      <w:proofErr w:type="spellEnd"/>
      <w:r w:rsidRPr="00B13F0B">
        <w:rPr>
          <w:rFonts w:ascii="Times New Roman" w:hAnsi="Times New Roman"/>
          <w:bCs/>
          <w:iCs/>
          <w:sz w:val="24"/>
          <w:szCs w:val="24"/>
          <w:lang w:val="uk-UA"/>
        </w:rPr>
        <w:t xml:space="preserve">: </w:t>
      </w:r>
      <w:hyperlink r:id="rId10" w:history="1">
        <w:r w:rsidR="00B13F0B" w:rsidRPr="00B13F0B">
          <w:rPr>
            <w:rStyle w:val="a7"/>
            <w:rFonts w:ascii="Times New Roman" w:hAnsi="Times New Roman"/>
            <w:sz w:val="24"/>
            <w:szCs w:val="24"/>
          </w:rPr>
          <w:t>https</w:t>
        </w:r>
        <w:r w:rsidR="00B13F0B" w:rsidRPr="00B13F0B">
          <w:rPr>
            <w:rStyle w:val="a7"/>
            <w:rFonts w:ascii="Times New Roman" w:hAnsi="Times New Roman"/>
            <w:sz w:val="24"/>
            <w:szCs w:val="24"/>
            <w:lang w:val="ru-RU"/>
          </w:rPr>
          <w:t>://</w:t>
        </w:r>
        <w:proofErr w:type="spellStart"/>
        <w:r w:rsidR="00B13F0B" w:rsidRPr="00B13F0B">
          <w:rPr>
            <w:rStyle w:val="a7"/>
            <w:rFonts w:ascii="Times New Roman" w:hAnsi="Times New Roman"/>
            <w:sz w:val="24"/>
            <w:szCs w:val="24"/>
          </w:rPr>
          <w:t>prozorro</w:t>
        </w:r>
        <w:proofErr w:type="spellEnd"/>
        <w:r w:rsidR="00B13F0B" w:rsidRPr="00B13F0B">
          <w:rPr>
            <w:rStyle w:val="a7"/>
            <w:rFonts w:ascii="Times New Roman" w:hAnsi="Times New Roman"/>
            <w:sz w:val="24"/>
            <w:szCs w:val="24"/>
            <w:lang w:val="ru-RU"/>
          </w:rPr>
          <w:t>.</w:t>
        </w:r>
        <w:r w:rsidR="00B13F0B" w:rsidRPr="00B13F0B">
          <w:rPr>
            <w:rStyle w:val="a7"/>
            <w:rFonts w:ascii="Times New Roman" w:hAnsi="Times New Roman"/>
            <w:sz w:val="24"/>
            <w:szCs w:val="24"/>
          </w:rPr>
          <w:t>gov</w:t>
        </w:r>
        <w:r w:rsidR="00B13F0B" w:rsidRPr="00B13F0B">
          <w:rPr>
            <w:rStyle w:val="a7"/>
            <w:rFonts w:ascii="Times New Roman" w:hAnsi="Times New Roman"/>
            <w:sz w:val="24"/>
            <w:szCs w:val="24"/>
            <w:lang w:val="ru-RU"/>
          </w:rPr>
          <w:t>.</w:t>
        </w:r>
        <w:proofErr w:type="spellStart"/>
        <w:r w:rsidR="00B13F0B" w:rsidRPr="00B13F0B">
          <w:rPr>
            <w:rStyle w:val="a7"/>
            <w:rFonts w:ascii="Times New Roman" w:hAnsi="Times New Roman"/>
            <w:sz w:val="24"/>
            <w:szCs w:val="24"/>
          </w:rPr>
          <w:t>ua</w:t>
        </w:r>
        <w:proofErr w:type="spellEnd"/>
        <w:r w:rsidR="00B13F0B" w:rsidRPr="00B13F0B">
          <w:rPr>
            <w:rStyle w:val="a7"/>
            <w:rFonts w:ascii="Times New Roman" w:hAnsi="Times New Roman"/>
            <w:sz w:val="24"/>
            <w:szCs w:val="24"/>
            <w:lang w:val="ru-RU"/>
          </w:rPr>
          <w:t>/</w:t>
        </w:r>
        <w:r w:rsidR="00B13F0B" w:rsidRPr="00B13F0B">
          <w:rPr>
            <w:rStyle w:val="a7"/>
            <w:rFonts w:ascii="Times New Roman" w:hAnsi="Times New Roman"/>
            <w:sz w:val="24"/>
            <w:szCs w:val="24"/>
          </w:rPr>
          <w:t>plan</w:t>
        </w:r>
        <w:r w:rsidR="00B13F0B" w:rsidRPr="00B13F0B">
          <w:rPr>
            <w:rStyle w:val="a7"/>
            <w:rFonts w:ascii="Times New Roman" w:hAnsi="Times New Roman"/>
            <w:sz w:val="24"/>
            <w:szCs w:val="24"/>
            <w:lang w:val="ru-RU"/>
          </w:rPr>
          <w:t>/</w:t>
        </w:r>
        <w:r w:rsidR="00B13F0B" w:rsidRPr="00B13F0B">
          <w:rPr>
            <w:rStyle w:val="a7"/>
            <w:rFonts w:ascii="Times New Roman" w:hAnsi="Times New Roman"/>
            <w:sz w:val="24"/>
            <w:szCs w:val="24"/>
          </w:rPr>
          <w:t>UA</w:t>
        </w:r>
        <w:r w:rsidR="00B13F0B" w:rsidRPr="00B13F0B">
          <w:rPr>
            <w:rStyle w:val="a7"/>
            <w:rFonts w:ascii="Times New Roman" w:hAnsi="Times New Roman"/>
            <w:sz w:val="24"/>
            <w:szCs w:val="24"/>
            <w:lang w:val="ru-RU"/>
          </w:rPr>
          <w:t>-</w:t>
        </w:r>
        <w:r w:rsidR="00B13F0B" w:rsidRPr="00B13F0B">
          <w:rPr>
            <w:rStyle w:val="a7"/>
            <w:rFonts w:ascii="Times New Roman" w:hAnsi="Times New Roman"/>
            <w:sz w:val="24"/>
            <w:szCs w:val="24"/>
          </w:rPr>
          <w:t>P</w:t>
        </w:r>
        <w:r w:rsidR="00B13F0B" w:rsidRPr="00B13F0B">
          <w:rPr>
            <w:rStyle w:val="a7"/>
            <w:rFonts w:ascii="Times New Roman" w:hAnsi="Times New Roman"/>
            <w:sz w:val="24"/>
            <w:szCs w:val="24"/>
            <w:lang w:val="ru-RU"/>
          </w:rPr>
          <w:t>-2021-05-19-002209-</w:t>
        </w:r>
        <w:r w:rsidR="00B13F0B" w:rsidRPr="00B13F0B">
          <w:rPr>
            <w:rStyle w:val="a7"/>
            <w:rFonts w:ascii="Times New Roman" w:hAnsi="Times New Roman"/>
            <w:sz w:val="24"/>
            <w:szCs w:val="24"/>
          </w:rPr>
          <w:t>c</w:t>
        </w:r>
      </w:hyperlink>
      <w:r w:rsidR="00B13F0B" w:rsidRPr="00B13F0B">
        <w:rPr>
          <w:rFonts w:ascii="Times New Roman" w:hAnsi="Times New Roman"/>
          <w:sz w:val="24"/>
          <w:szCs w:val="24"/>
          <w:lang w:val="uk-UA"/>
        </w:rPr>
        <w:t xml:space="preserve"> </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3E92229B"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r w:rsidR="00E37C5B" w:rsidRPr="00162B4A">
        <w:rPr>
          <w:rFonts w:ascii="Times New Roman" w:eastAsia="Tahoma" w:hAnsi="Times New Roman"/>
          <w:bCs/>
          <w:sz w:val="26"/>
          <w:szCs w:val="26"/>
          <w:lang w:val="uk-UA" w:eastAsia="ru-RU"/>
        </w:rPr>
        <w:t>60 (</w:t>
      </w:r>
      <w:r w:rsidR="00162B4A" w:rsidRPr="00162B4A">
        <w:rPr>
          <w:rFonts w:ascii="Times New Roman" w:eastAsia="Tahoma" w:hAnsi="Times New Roman"/>
          <w:bCs/>
          <w:sz w:val="26"/>
          <w:szCs w:val="26"/>
          <w:lang w:val="uk-UA" w:eastAsia="ru-RU"/>
        </w:rPr>
        <w:t>ш</w:t>
      </w:r>
      <w:r w:rsidR="00B66BBA" w:rsidRPr="00162B4A">
        <w:rPr>
          <w:rFonts w:ascii="Times New Roman" w:eastAsia="Tahoma" w:hAnsi="Times New Roman"/>
          <w:bCs/>
          <w:sz w:val="26"/>
          <w:szCs w:val="26"/>
          <w:lang w:val="uk-UA" w:eastAsia="ru-RU"/>
        </w:rPr>
        <w:t>іст</w:t>
      </w:r>
      <w:r w:rsidR="006863B2" w:rsidRPr="00162B4A">
        <w:rPr>
          <w:rFonts w:ascii="Times New Roman" w:eastAsia="Tahoma" w:hAnsi="Times New Roman"/>
          <w:bCs/>
          <w:sz w:val="26"/>
          <w:szCs w:val="26"/>
          <w:lang w:val="uk-UA" w:eastAsia="ru-RU"/>
        </w:rPr>
        <w:t>десят</w:t>
      </w:r>
      <w:r w:rsidR="00E37C5B" w:rsidRPr="00162B4A">
        <w:rPr>
          <w:rFonts w:ascii="Times New Roman" w:eastAsia="Tahoma" w:hAnsi="Times New Roman"/>
          <w:bCs/>
          <w:sz w:val="26"/>
          <w:szCs w:val="26"/>
          <w:lang w:val="uk-UA" w:eastAsia="ru-RU"/>
        </w:rPr>
        <w:t xml:space="preserve">) </w:t>
      </w:r>
      <w:r w:rsidR="00955200" w:rsidRPr="00162B4A">
        <w:rPr>
          <w:rFonts w:ascii="Times New Roman" w:eastAsia="Tahoma" w:hAnsi="Times New Roman"/>
          <w:bCs/>
          <w:sz w:val="26"/>
          <w:szCs w:val="26"/>
          <w:lang w:val="uk-UA" w:eastAsia="ru-RU"/>
        </w:rPr>
        <w:t>робоч</w:t>
      </w:r>
      <w:r w:rsidR="00E37C5B" w:rsidRPr="00162B4A">
        <w:rPr>
          <w:rFonts w:ascii="Times New Roman" w:eastAsia="Tahoma" w:hAnsi="Times New Roman"/>
          <w:bCs/>
          <w:sz w:val="26"/>
          <w:szCs w:val="26"/>
          <w:lang w:val="uk-UA" w:eastAsia="ru-RU"/>
        </w:rPr>
        <w:t>их</w:t>
      </w:r>
      <w:r w:rsidR="006863B2" w:rsidRPr="00162B4A">
        <w:rPr>
          <w:rFonts w:ascii="Times New Roman" w:eastAsia="Tahoma" w:hAnsi="Times New Roman"/>
          <w:bCs/>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77777777" w:rsidR="00E37C5B" w:rsidRPr="002A3A48"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w:t>
      </w:r>
      <w:r w:rsidRPr="00E37C5B">
        <w:rPr>
          <w:rFonts w:ascii="Times New Roman" w:hAnsi="Times New Roman"/>
          <w:bCs/>
          <w:iCs/>
          <w:sz w:val="26"/>
          <w:szCs w:val="26"/>
          <w:lang w:val="uk-UA"/>
        </w:rPr>
        <w:t xml:space="preserve"> «Перелік</w:t>
      </w:r>
      <w:r w:rsidRPr="00E37C5B">
        <w:rPr>
          <w:rFonts w:ascii="Times New Roman" w:hAnsi="Times New Roman"/>
          <w:bCs/>
          <w:iCs/>
          <w:sz w:val="26"/>
          <w:szCs w:val="26"/>
          <w:lang w:val="ru-RU"/>
        </w:rPr>
        <w:t xml:space="preserve"> </w:t>
      </w:r>
      <w:r w:rsidRPr="00E37C5B">
        <w:rPr>
          <w:rFonts w:ascii="Times New Roman" w:hAnsi="Times New Roman"/>
          <w:bCs/>
          <w:iCs/>
          <w:sz w:val="26"/>
          <w:szCs w:val="26"/>
          <w:lang w:val="uk-UA"/>
        </w:rPr>
        <w:t>установ – отримувачів товару».</w:t>
      </w:r>
    </w:p>
    <w:p w14:paraId="0DA21044"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7DE75B85"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2CA95647" w14:textId="77777777" w:rsidR="00E3530D" w:rsidRPr="002220FE" w:rsidRDefault="00C64996" w:rsidP="00B65085">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14E6C996"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8D3B88">
        <w:rPr>
          <w:rFonts w:ascii="Times New Roman" w:eastAsia="Times New Roman" w:hAnsi="Times New Roman"/>
          <w:sz w:val="26"/>
          <w:szCs w:val="26"/>
          <w:lang w:val="uk-UA"/>
        </w:rPr>
        <w:t>голов</w:t>
      </w:r>
      <w:r w:rsidR="00E3530D" w:rsidRPr="002220FE">
        <w:rPr>
          <w:rFonts w:ascii="Times New Roman" w:eastAsia="Times New Roman" w:hAnsi="Times New Roman"/>
          <w:sz w:val="26"/>
          <w:szCs w:val="26"/>
          <w:lang w:val="uk-UA"/>
        </w:rPr>
        <w:t>ного фахівця відділу закупівель та постачань</w:t>
      </w:r>
      <w:r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Клєвцової</w:t>
      </w:r>
      <w:proofErr w:type="spellEnd"/>
      <w:r w:rsidRPr="002220FE">
        <w:rPr>
          <w:rFonts w:ascii="Times New Roman" w:eastAsia="Times New Roman" w:hAnsi="Times New Roman"/>
          <w:sz w:val="26"/>
          <w:szCs w:val="26"/>
          <w:lang w:val="uk-UA"/>
        </w:rPr>
        <w:t xml:space="preserve">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42B4B64D" w:rsidR="00E3530D" w:rsidRPr="0017233C"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w:t>
      </w:r>
      <w:r w:rsidRPr="0017233C">
        <w:rPr>
          <w:rFonts w:ascii="Times New Roman" w:hAnsi="Times New Roman"/>
          <w:sz w:val="26"/>
          <w:szCs w:val="26"/>
          <w:lang w:val="uk-UA"/>
        </w:rPr>
        <w:t xml:space="preserve">документами, що містять технічний опис предмета закупівлі (технічна пропозиція) відбудеться </w:t>
      </w:r>
      <w:r w:rsidRPr="0017233C">
        <w:rPr>
          <w:rFonts w:ascii="Times New Roman" w:hAnsi="Times New Roman"/>
          <w:b/>
          <w:sz w:val="26"/>
          <w:szCs w:val="26"/>
          <w:lang w:val="uk-UA"/>
        </w:rPr>
        <w:t>«</w:t>
      </w:r>
      <w:r w:rsidR="008D3B88" w:rsidRPr="0017233C">
        <w:rPr>
          <w:rFonts w:ascii="Times New Roman" w:hAnsi="Times New Roman"/>
          <w:b/>
          <w:sz w:val="26"/>
          <w:szCs w:val="26"/>
          <w:lang w:val="uk-UA"/>
        </w:rPr>
        <w:t>0</w:t>
      </w:r>
      <w:r w:rsidR="007D5588" w:rsidRPr="0017233C">
        <w:rPr>
          <w:rFonts w:ascii="Times New Roman" w:hAnsi="Times New Roman"/>
          <w:b/>
          <w:sz w:val="26"/>
          <w:szCs w:val="26"/>
          <w:lang w:val="uk-UA"/>
        </w:rPr>
        <w:t>9</w:t>
      </w:r>
      <w:r w:rsidRPr="0017233C">
        <w:rPr>
          <w:rFonts w:ascii="Times New Roman" w:hAnsi="Times New Roman"/>
          <w:b/>
          <w:sz w:val="26"/>
          <w:szCs w:val="26"/>
          <w:lang w:val="uk-UA"/>
        </w:rPr>
        <w:t xml:space="preserve">» </w:t>
      </w:r>
      <w:r w:rsidR="008D3B88" w:rsidRPr="0017233C">
        <w:rPr>
          <w:rFonts w:ascii="Times New Roman" w:hAnsi="Times New Roman"/>
          <w:b/>
          <w:sz w:val="26"/>
          <w:szCs w:val="26"/>
          <w:lang w:val="uk-UA"/>
        </w:rPr>
        <w:t>черв</w:t>
      </w:r>
      <w:r w:rsidR="00955E08" w:rsidRPr="0017233C">
        <w:rPr>
          <w:rFonts w:ascii="Times New Roman" w:hAnsi="Times New Roman"/>
          <w:b/>
          <w:sz w:val="26"/>
          <w:szCs w:val="26"/>
          <w:lang w:val="uk-UA"/>
        </w:rPr>
        <w:t>ня</w:t>
      </w:r>
      <w:r w:rsidRPr="0017233C">
        <w:rPr>
          <w:rFonts w:ascii="Times New Roman" w:hAnsi="Times New Roman"/>
          <w:b/>
          <w:sz w:val="26"/>
          <w:szCs w:val="26"/>
          <w:lang w:val="uk-UA"/>
        </w:rPr>
        <w:t xml:space="preserve"> 20</w:t>
      </w:r>
      <w:r w:rsidR="008D3B88" w:rsidRPr="0017233C">
        <w:rPr>
          <w:rFonts w:ascii="Times New Roman" w:hAnsi="Times New Roman"/>
          <w:b/>
          <w:sz w:val="26"/>
          <w:szCs w:val="26"/>
          <w:lang w:val="uk-UA"/>
        </w:rPr>
        <w:t>21</w:t>
      </w:r>
      <w:r w:rsidRPr="0017233C">
        <w:rPr>
          <w:rFonts w:ascii="Times New Roman" w:hAnsi="Times New Roman"/>
          <w:b/>
          <w:sz w:val="26"/>
          <w:szCs w:val="26"/>
          <w:lang w:val="uk-UA"/>
        </w:rPr>
        <w:t xml:space="preserve"> року </w:t>
      </w:r>
      <w:r w:rsidRPr="0017233C">
        <w:rPr>
          <w:rFonts w:ascii="Times New Roman" w:hAnsi="Times New Roman"/>
          <w:b/>
          <w:sz w:val="26"/>
          <w:szCs w:val="26"/>
          <w:lang w:val="uk-UA" w:eastAsia="ru-RU"/>
        </w:rPr>
        <w:t xml:space="preserve">о 14:00 </w:t>
      </w:r>
      <w:r w:rsidRPr="0017233C">
        <w:rPr>
          <w:rFonts w:ascii="Times New Roman" w:eastAsia="Times New Roman" w:hAnsi="Times New Roman"/>
          <w:b/>
          <w:sz w:val="26"/>
          <w:szCs w:val="26"/>
          <w:lang w:val="uk-UA" w:eastAsia="ru-RU"/>
        </w:rPr>
        <w:t>за київським часом</w:t>
      </w:r>
      <w:r w:rsidRPr="0017233C">
        <w:rPr>
          <w:rFonts w:ascii="Times New Roman" w:eastAsia="Times New Roman" w:hAnsi="Times New Roman"/>
          <w:sz w:val="26"/>
          <w:szCs w:val="26"/>
          <w:lang w:val="uk-UA" w:eastAsia="ru-RU"/>
        </w:rPr>
        <w:t>,</w:t>
      </w:r>
      <w:r w:rsidRPr="0017233C">
        <w:rPr>
          <w:rFonts w:ascii="Times New Roman" w:hAnsi="Times New Roman"/>
          <w:sz w:val="26"/>
          <w:szCs w:val="26"/>
          <w:lang w:val="uk-UA"/>
        </w:rPr>
        <w:t xml:space="preserve"> за адресою: </w:t>
      </w:r>
      <w:r w:rsidRPr="0017233C">
        <w:rPr>
          <w:rFonts w:ascii="Times New Roman" w:eastAsia="Times New Roman" w:hAnsi="Times New Roman"/>
          <w:sz w:val="26"/>
          <w:szCs w:val="26"/>
          <w:lang w:val="uk-UA"/>
        </w:rPr>
        <w:t>04071, Україна, м. Київ, вул. Ярославська, 41.</w:t>
      </w:r>
    </w:p>
    <w:p w14:paraId="649366E4" w14:textId="264876BF" w:rsidR="00E3530D" w:rsidRPr="007E63A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17233C">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17233C">
        <w:rPr>
          <w:rFonts w:ascii="Times New Roman" w:hAnsi="Times New Roman"/>
          <w:b/>
          <w:sz w:val="26"/>
          <w:szCs w:val="26"/>
          <w:lang w:val="uk-UA"/>
        </w:rPr>
        <w:t>«</w:t>
      </w:r>
      <w:r w:rsidR="00C1117D" w:rsidRPr="0017233C">
        <w:rPr>
          <w:rFonts w:ascii="Times New Roman" w:hAnsi="Times New Roman"/>
          <w:b/>
          <w:sz w:val="26"/>
          <w:szCs w:val="26"/>
          <w:lang w:val="uk-UA"/>
        </w:rPr>
        <w:t>1</w:t>
      </w:r>
      <w:r w:rsidR="007D5588" w:rsidRPr="0017233C">
        <w:rPr>
          <w:rFonts w:ascii="Times New Roman" w:hAnsi="Times New Roman"/>
          <w:b/>
          <w:sz w:val="26"/>
          <w:szCs w:val="26"/>
          <w:lang w:val="uk-UA"/>
        </w:rPr>
        <w:t>6</w:t>
      </w:r>
      <w:r w:rsidRPr="0017233C">
        <w:rPr>
          <w:rFonts w:ascii="Times New Roman" w:hAnsi="Times New Roman"/>
          <w:b/>
          <w:sz w:val="26"/>
          <w:szCs w:val="26"/>
          <w:lang w:val="uk-UA"/>
        </w:rPr>
        <w:t xml:space="preserve">» </w:t>
      </w:r>
      <w:r w:rsidR="008D3B88" w:rsidRPr="0017233C">
        <w:rPr>
          <w:rFonts w:ascii="Times New Roman" w:hAnsi="Times New Roman"/>
          <w:b/>
          <w:sz w:val="26"/>
          <w:szCs w:val="26"/>
          <w:lang w:val="uk-UA"/>
        </w:rPr>
        <w:t>черв</w:t>
      </w:r>
      <w:r w:rsidR="00955E08" w:rsidRPr="0017233C">
        <w:rPr>
          <w:rFonts w:ascii="Times New Roman" w:hAnsi="Times New Roman"/>
          <w:b/>
          <w:sz w:val="26"/>
          <w:szCs w:val="26"/>
          <w:lang w:val="uk-UA"/>
        </w:rPr>
        <w:t>ня</w:t>
      </w:r>
      <w:r w:rsidRPr="0017233C">
        <w:rPr>
          <w:rFonts w:ascii="Times New Roman" w:hAnsi="Times New Roman"/>
          <w:b/>
          <w:sz w:val="26"/>
          <w:szCs w:val="26"/>
          <w:lang w:val="uk-UA"/>
        </w:rPr>
        <w:t xml:space="preserve"> 20</w:t>
      </w:r>
      <w:r w:rsidR="008D3B88" w:rsidRPr="0017233C">
        <w:rPr>
          <w:rFonts w:ascii="Times New Roman" w:hAnsi="Times New Roman"/>
          <w:b/>
          <w:sz w:val="26"/>
          <w:szCs w:val="26"/>
          <w:lang w:val="uk-UA"/>
        </w:rPr>
        <w:t>21</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w:t>
      </w:r>
      <w:r w:rsidRPr="007E63A8">
        <w:rPr>
          <w:rFonts w:ascii="Times New Roman" w:eastAsia="Times New Roman" w:hAnsi="Times New Roman"/>
          <w:sz w:val="26"/>
          <w:szCs w:val="26"/>
          <w:lang w:val="uk-UA"/>
        </w:rPr>
        <w:t>,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lastRenderedPageBreak/>
        <w:t>Відповідність кваліфікаційним критеріям, визначеним в Додаток № 1 «</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66E53A81" w14:textId="5D24BB09" w:rsidR="00BF2C40" w:rsidRPr="007F670B" w:rsidRDefault="00B23FC8" w:rsidP="00BF2C40">
      <w:pPr>
        <w:pStyle w:val="a3"/>
        <w:widowControl w:val="0"/>
        <w:numPr>
          <w:ilvl w:val="0"/>
          <w:numId w:val="5"/>
        </w:numPr>
        <w:tabs>
          <w:tab w:val="left" w:pos="993"/>
        </w:tabs>
        <w:ind w:left="0" w:firstLine="567"/>
        <w:jc w:val="both"/>
        <w:rPr>
          <w:rFonts w:ascii="Times New Roman" w:hAnsi="Times New Roman"/>
          <w:sz w:val="26"/>
          <w:szCs w:val="26"/>
          <w:lang w:val="uk-UA"/>
        </w:rPr>
      </w:pPr>
      <w:r w:rsidRPr="008834EB">
        <w:rPr>
          <w:rFonts w:ascii="Times New Roman" w:hAnsi="Times New Roman"/>
          <w:sz w:val="26"/>
          <w:szCs w:val="26"/>
          <w:lang w:val="uk-UA"/>
        </w:rPr>
        <w:t>Оплата за товар відбуватиметься у гривні виключно без урахування податку на додану вартість (без ПДВ) та на умовах оплати</w:t>
      </w:r>
      <w:r w:rsidR="00BF2C40" w:rsidRPr="007F670B">
        <w:rPr>
          <w:rFonts w:ascii="Times New Roman" w:hAnsi="Times New Roman"/>
          <w:sz w:val="26"/>
          <w:szCs w:val="26"/>
          <w:lang w:val="uk-UA"/>
        </w:rPr>
        <w:t xml:space="preserve">: </w:t>
      </w:r>
      <w:r w:rsidR="00BF2C40">
        <w:rPr>
          <w:rFonts w:ascii="Times New Roman" w:hAnsi="Times New Roman"/>
          <w:sz w:val="26"/>
          <w:szCs w:val="26"/>
          <w:lang w:val="uk-UA"/>
        </w:rPr>
        <w:t>за</w:t>
      </w:r>
      <w:r w:rsidR="00BF2C40" w:rsidRPr="007F670B">
        <w:rPr>
          <w:rFonts w:ascii="Times New Roman" w:hAnsi="Times New Roman"/>
          <w:sz w:val="26"/>
          <w:szCs w:val="26"/>
          <w:lang w:val="uk-UA"/>
        </w:rPr>
        <w:t xml:space="preserve"> факт</w:t>
      </w:r>
      <w:r w:rsidR="00BF2C40">
        <w:rPr>
          <w:rFonts w:ascii="Times New Roman" w:hAnsi="Times New Roman"/>
          <w:sz w:val="26"/>
          <w:szCs w:val="26"/>
          <w:lang w:val="uk-UA"/>
        </w:rPr>
        <w:t>ом</w:t>
      </w:r>
      <w:r w:rsidR="00BF2C40" w:rsidRPr="007F670B">
        <w:rPr>
          <w:rFonts w:ascii="Times New Roman" w:hAnsi="Times New Roman"/>
          <w:sz w:val="26"/>
          <w:szCs w:val="26"/>
          <w:lang w:val="uk-UA"/>
        </w:rPr>
        <w:t xml:space="preserve"> </w:t>
      </w:r>
      <w:r w:rsidR="00BF2C40" w:rsidRPr="008834EB">
        <w:rPr>
          <w:rFonts w:ascii="Times New Roman" w:hAnsi="Times New Roman"/>
          <w:sz w:val="26"/>
          <w:szCs w:val="26"/>
          <w:lang w:val="uk-UA"/>
        </w:rPr>
        <w:t xml:space="preserve">постачання (100 % післяплата) </w:t>
      </w:r>
      <w:r w:rsidR="00BF2C40" w:rsidRPr="008834EB">
        <w:rPr>
          <w:rFonts w:ascii="Times New Roman" w:hAnsi="Times New Roman"/>
          <w:bCs/>
          <w:iCs/>
          <w:sz w:val="26"/>
          <w:szCs w:val="26"/>
          <w:lang w:val="uk-UA"/>
        </w:rPr>
        <w:t>товару до установ за адресами, що зазначені у Додатку № 6 «Перелік установ – отримувачів товару»</w:t>
      </w:r>
      <w:r w:rsidR="00BF2C40" w:rsidRPr="007F670B">
        <w:rPr>
          <w:rFonts w:ascii="Times New Roman" w:hAnsi="Times New Roman"/>
          <w:sz w:val="26"/>
          <w:szCs w:val="26"/>
          <w:lang w:val="uk-UA"/>
        </w:rPr>
        <w:t xml:space="preserve"> або передоплата щонайбільше – </w:t>
      </w:r>
      <w:r w:rsidR="00BF2C40">
        <w:rPr>
          <w:rFonts w:ascii="Times New Roman" w:hAnsi="Times New Roman"/>
          <w:sz w:val="26"/>
          <w:szCs w:val="26"/>
          <w:lang w:val="uk-UA"/>
        </w:rPr>
        <w:t>3</w:t>
      </w:r>
      <w:r w:rsidR="00BF2C40" w:rsidRPr="007F670B">
        <w:rPr>
          <w:rFonts w:ascii="Times New Roman" w:hAnsi="Times New Roman"/>
          <w:sz w:val="26"/>
          <w:szCs w:val="26"/>
          <w:lang w:val="uk-UA"/>
        </w:rPr>
        <w:t xml:space="preserve">0 % від  вартості </w:t>
      </w:r>
      <w:r w:rsidR="00BF2C40">
        <w:rPr>
          <w:rFonts w:ascii="Times New Roman" w:hAnsi="Times New Roman"/>
          <w:sz w:val="26"/>
          <w:szCs w:val="26"/>
          <w:lang w:val="uk-UA"/>
        </w:rPr>
        <w:t>товару.</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1A3D0E71" w14:textId="1D9B8851"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Технічну пропозицію:</w:t>
      </w:r>
    </w:p>
    <w:p w14:paraId="796ACDE5" w14:textId="69F99BC1"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документи, </w:t>
      </w:r>
      <w:r w:rsidRPr="003E4459">
        <w:rPr>
          <w:rFonts w:ascii="Times New Roman" w:hAnsi="Times New Roman"/>
          <w:sz w:val="26"/>
          <w:szCs w:val="26"/>
          <w:lang w:val="uk-UA"/>
        </w:rPr>
        <w:t>що підтверджують відповідність уча</w:t>
      </w:r>
      <w:r w:rsidR="00586ADC" w:rsidRPr="003E4459">
        <w:rPr>
          <w:rFonts w:ascii="Times New Roman" w:hAnsi="Times New Roman"/>
          <w:sz w:val="26"/>
          <w:szCs w:val="26"/>
          <w:lang w:val="uk-UA"/>
        </w:rPr>
        <w:t>сника кваліфікаційним критеріям та передбачені</w:t>
      </w:r>
      <w:r w:rsidR="00586ADC" w:rsidRPr="003E4459">
        <w:rPr>
          <w:rFonts w:ascii="Times New Roman" w:hAnsi="Times New Roman"/>
          <w:sz w:val="26"/>
          <w:szCs w:val="26"/>
          <w:lang w:val="uk-UA" w:eastAsia="ru-RU"/>
        </w:rPr>
        <w:t xml:space="preserve"> Додатком № 1 </w:t>
      </w:r>
      <w:r w:rsidR="00586ADC" w:rsidRPr="003E4459">
        <w:rPr>
          <w:rFonts w:ascii="Times New Roman" w:hAnsi="Times New Roman"/>
          <w:sz w:val="26"/>
          <w:szCs w:val="26"/>
          <w:lang w:val="uk-UA"/>
        </w:rPr>
        <w:t>«</w:t>
      </w:r>
      <w:r w:rsidR="00586ADC" w:rsidRPr="003E4459">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09ED77FD" w14:textId="6032FA8D" w:rsidR="003E4459" w:rsidRPr="003E4459" w:rsidRDefault="003E4459" w:rsidP="003E4459">
      <w:pPr>
        <w:pStyle w:val="a3"/>
        <w:numPr>
          <w:ilvl w:val="0"/>
          <w:numId w:val="6"/>
        </w:numPr>
        <w:tabs>
          <w:tab w:val="left" w:pos="1134"/>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8 </w:t>
      </w:r>
      <w:r w:rsidRPr="003E4459">
        <w:rPr>
          <w:rFonts w:ascii="Times New Roman" w:hAnsi="Times New Roman"/>
          <w:sz w:val="26"/>
          <w:szCs w:val="26"/>
          <w:lang w:val="uk-UA"/>
        </w:rPr>
        <w:t>«Таблиця відповідності товару технічним вимогам».</w:t>
      </w:r>
    </w:p>
    <w:p w14:paraId="3A824A75" w14:textId="5E38CDC3"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іншу інформацію і документами, що містять технічний опис предмета закупівлі</w:t>
      </w:r>
      <w:r w:rsidRPr="003E4459">
        <w:rPr>
          <w:rFonts w:ascii="Times New Roman" w:hAnsi="Times New Roman"/>
          <w:sz w:val="26"/>
          <w:szCs w:val="26"/>
          <w:lang w:val="uk-UA" w:eastAsia="ru-RU"/>
        </w:rPr>
        <w:t xml:space="preserve"> та які уча</w:t>
      </w:r>
      <w:r w:rsidR="00586ADC" w:rsidRPr="003E4459">
        <w:rPr>
          <w:rFonts w:ascii="Times New Roman" w:hAnsi="Times New Roman"/>
          <w:sz w:val="26"/>
          <w:szCs w:val="26"/>
          <w:lang w:val="uk-UA" w:eastAsia="ru-RU"/>
        </w:rPr>
        <w:t>сник вважає за необхідне подати</w:t>
      </w:r>
      <w:r w:rsidR="00B36E88" w:rsidRPr="003E4459">
        <w:rPr>
          <w:rFonts w:ascii="Times New Roman" w:hAnsi="Times New Roman"/>
          <w:sz w:val="26"/>
          <w:szCs w:val="26"/>
          <w:lang w:val="uk-UA" w:eastAsia="ru-RU"/>
        </w:rPr>
        <w:t>;</w:t>
      </w:r>
    </w:p>
    <w:p w14:paraId="443A8DB4" w14:textId="33E57A83" w:rsidR="00B34F56" w:rsidRPr="003E4459"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3E4459">
        <w:rPr>
          <w:rFonts w:ascii="Times New Roman" w:hAnsi="Times New Roman"/>
          <w:sz w:val="26"/>
          <w:szCs w:val="26"/>
          <w:lang w:val="uk-UA"/>
        </w:rPr>
        <w:t>;</w:t>
      </w:r>
    </w:p>
    <w:p w14:paraId="4C1412DE" w14:textId="7A446C52"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Цінову пропозицію: </w:t>
      </w:r>
    </w:p>
    <w:p w14:paraId="5F57B39F" w14:textId="7001A965" w:rsidR="003B52DF" w:rsidRPr="003E4459"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sidR="00B34F56" w:rsidRPr="003E4459">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753CD4EC"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 xml:space="preserve">фахівця відділу </w:t>
      </w:r>
      <w:proofErr w:type="spellStart"/>
      <w:r w:rsidR="003B52DF" w:rsidRPr="002220FE">
        <w:rPr>
          <w:rFonts w:ascii="Times New Roman" w:hAnsi="Times New Roman"/>
          <w:sz w:val="26"/>
          <w:szCs w:val="26"/>
          <w:lang w:val="uk-UA" w:eastAsia="ru-RU"/>
        </w:rPr>
        <w:t>закупівель</w:t>
      </w:r>
      <w:proofErr w:type="spellEnd"/>
      <w:r w:rsidR="003B52DF" w:rsidRPr="002220FE">
        <w:rPr>
          <w:rFonts w:ascii="Times New Roman" w:hAnsi="Times New Roman"/>
          <w:sz w:val="26"/>
          <w:szCs w:val="26"/>
          <w:lang w:val="uk-UA" w:eastAsia="ru-RU"/>
        </w:rPr>
        <w:t xml:space="preserve"> та постачань</w:t>
      </w:r>
      <w:r w:rsidR="003B52DF" w:rsidRPr="00652253">
        <w:rPr>
          <w:rFonts w:ascii="Times New Roman" w:hAnsi="Times New Roman"/>
          <w:sz w:val="26"/>
          <w:szCs w:val="26"/>
          <w:lang w:val="uk-UA" w:eastAsia="ru-RU"/>
        </w:rPr>
        <w:t xml:space="preserve"> </w:t>
      </w:r>
      <w:proofErr w:type="spellStart"/>
      <w:r w:rsidR="003B52DF" w:rsidRPr="00652253">
        <w:rPr>
          <w:rFonts w:ascii="Times New Roman" w:hAnsi="Times New Roman"/>
          <w:sz w:val="26"/>
          <w:szCs w:val="26"/>
          <w:lang w:val="uk-UA" w:eastAsia="ru-RU"/>
        </w:rPr>
        <w:t>Клєвцової</w:t>
      </w:r>
      <w:proofErr w:type="spellEnd"/>
      <w:r w:rsidR="003B52DF" w:rsidRPr="00652253">
        <w:rPr>
          <w:rFonts w:ascii="Times New Roman" w:hAnsi="Times New Roman"/>
          <w:sz w:val="26"/>
          <w:szCs w:val="26"/>
          <w:lang w:val="uk-UA" w:eastAsia="ru-RU"/>
        </w:rPr>
        <w:t xml:space="preserve"> Вікторії, за телефоном: </w:t>
      </w:r>
      <w:r w:rsidR="003B52DF" w:rsidRPr="00652253">
        <w:rPr>
          <w:rFonts w:ascii="Times New Roman" w:hAnsi="Times New Roman"/>
          <w:sz w:val="26"/>
          <w:szCs w:val="26"/>
          <w:lang w:val="uk-UA"/>
        </w:rPr>
        <w:t xml:space="preserve"> (</w:t>
      </w:r>
      <w:hyperlink r:id="rId11"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2"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1 </w:t>
      </w:r>
      <w:r w:rsidRPr="00162B4A">
        <w:rPr>
          <w:rFonts w:ascii="Times New Roman" w:hAnsi="Times New Roman"/>
          <w:sz w:val="26"/>
          <w:szCs w:val="26"/>
          <w:lang w:val="uk-UA"/>
        </w:rPr>
        <w:t>«</w:t>
      </w:r>
      <w:r w:rsidRPr="00162B4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2B4A">
        <w:rPr>
          <w:rFonts w:ascii="Times New Roman" w:hAnsi="Times New Roman"/>
          <w:color w:val="000000"/>
          <w:sz w:val="26"/>
          <w:szCs w:val="26"/>
          <w:lang w:val="uk-UA"/>
        </w:rPr>
        <w:t>»;</w:t>
      </w:r>
    </w:p>
    <w:p w14:paraId="110166B0" w14:textId="3BEC9204" w:rsidR="00586ADC"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2</w:t>
      </w:r>
      <w:r w:rsidRPr="00162B4A">
        <w:rPr>
          <w:rFonts w:ascii="Times New Roman" w:hAnsi="Times New Roman"/>
          <w:b/>
          <w:sz w:val="26"/>
          <w:szCs w:val="26"/>
          <w:lang w:val="uk-UA"/>
        </w:rPr>
        <w:t xml:space="preserve"> </w:t>
      </w:r>
      <w:r w:rsidRPr="00162B4A">
        <w:rPr>
          <w:rFonts w:ascii="Times New Roman" w:hAnsi="Times New Roman"/>
          <w:sz w:val="26"/>
          <w:szCs w:val="26"/>
          <w:lang w:val="uk-UA"/>
        </w:rPr>
        <w:t>«Технічн</w:t>
      </w:r>
      <w:r w:rsidR="003E4459" w:rsidRPr="00162B4A">
        <w:rPr>
          <w:rFonts w:ascii="Times New Roman" w:hAnsi="Times New Roman"/>
          <w:sz w:val="26"/>
          <w:szCs w:val="26"/>
          <w:lang w:val="uk-UA"/>
        </w:rPr>
        <w:t>і вимоги до товару»</w:t>
      </w:r>
      <w:r w:rsidRPr="00162B4A">
        <w:rPr>
          <w:rFonts w:ascii="Times New Roman" w:hAnsi="Times New Roman"/>
          <w:bCs/>
          <w:sz w:val="26"/>
          <w:szCs w:val="26"/>
          <w:lang w:val="uk-UA"/>
        </w:rPr>
        <w:t>;</w:t>
      </w:r>
    </w:p>
    <w:p w14:paraId="7EA14D84" w14:textId="0D27C0EF" w:rsidR="00586ADC" w:rsidRPr="00162B4A"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3 «Форма цінової пропозиції»;</w:t>
      </w:r>
    </w:p>
    <w:p w14:paraId="27F2C416" w14:textId="40318E94" w:rsidR="0011478C" w:rsidRPr="00162B4A"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w:t>
      </w:r>
      <w:r w:rsidR="001E4D5E" w:rsidRPr="00162B4A">
        <w:rPr>
          <w:rFonts w:ascii="Times New Roman" w:hAnsi="Times New Roman"/>
          <w:sz w:val="26"/>
          <w:szCs w:val="26"/>
          <w:lang w:val="uk-UA" w:eastAsia="ru-RU"/>
        </w:rPr>
        <w:t xml:space="preserve">№ </w:t>
      </w:r>
      <w:r w:rsidR="00894E7C" w:rsidRPr="00162B4A">
        <w:rPr>
          <w:rFonts w:ascii="Times New Roman" w:hAnsi="Times New Roman"/>
          <w:sz w:val="26"/>
          <w:szCs w:val="26"/>
          <w:lang w:val="uk-UA" w:eastAsia="ru-RU"/>
        </w:rPr>
        <w:t>4</w:t>
      </w:r>
      <w:r w:rsidR="001E4D5E" w:rsidRPr="00162B4A">
        <w:rPr>
          <w:rFonts w:ascii="Times New Roman" w:hAnsi="Times New Roman"/>
          <w:sz w:val="26"/>
          <w:szCs w:val="26"/>
          <w:lang w:val="uk-UA" w:eastAsia="ru-RU"/>
        </w:rPr>
        <w:t xml:space="preserve"> </w:t>
      </w:r>
      <w:r w:rsidRPr="00162B4A">
        <w:rPr>
          <w:rFonts w:ascii="Times New Roman" w:hAnsi="Times New Roman"/>
          <w:sz w:val="26"/>
          <w:szCs w:val="26"/>
          <w:lang w:val="uk-UA" w:eastAsia="ru-RU"/>
        </w:rPr>
        <w:t>«Декларація конфлікту інтересів учасника тендерної процедури»</w:t>
      </w:r>
      <w:r w:rsidR="009C0456" w:rsidRPr="00162B4A">
        <w:rPr>
          <w:rFonts w:ascii="Times New Roman" w:hAnsi="Times New Roman"/>
          <w:sz w:val="26"/>
          <w:szCs w:val="26"/>
          <w:lang w:val="uk-UA" w:eastAsia="ru-RU"/>
        </w:rPr>
        <w:t>;</w:t>
      </w:r>
    </w:p>
    <w:p w14:paraId="5070714C" w14:textId="4837992F" w:rsidR="00586ADC" w:rsidRPr="00162B4A"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894E7C" w:rsidRPr="00162B4A">
        <w:rPr>
          <w:rFonts w:ascii="Times New Roman" w:hAnsi="Times New Roman"/>
          <w:sz w:val="26"/>
          <w:szCs w:val="26"/>
          <w:lang w:val="uk-UA" w:eastAsia="ru-RU"/>
        </w:rPr>
        <w:t>5</w:t>
      </w:r>
      <w:r w:rsidR="00586ADC" w:rsidRPr="00162B4A">
        <w:rPr>
          <w:rFonts w:ascii="Times New Roman" w:hAnsi="Times New Roman"/>
          <w:sz w:val="26"/>
          <w:szCs w:val="26"/>
          <w:lang w:val="uk-UA" w:eastAsia="ru-RU"/>
        </w:rPr>
        <w:t xml:space="preserve"> </w:t>
      </w:r>
      <w:r w:rsidR="0011478C" w:rsidRPr="00162B4A">
        <w:rPr>
          <w:rFonts w:ascii="Times New Roman" w:hAnsi="Times New Roman"/>
          <w:sz w:val="26"/>
          <w:szCs w:val="26"/>
          <w:lang w:val="uk-UA" w:eastAsia="ru-RU"/>
        </w:rPr>
        <w:t>«Кодекс поведінки постачальників»</w:t>
      </w:r>
      <w:r w:rsidR="009C0456" w:rsidRPr="00162B4A">
        <w:rPr>
          <w:rFonts w:ascii="Times New Roman" w:hAnsi="Times New Roman"/>
          <w:sz w:val="26"/>
          <w:szCs w:val="26"/>
          <w:lang w:val="uk-UA" w:eastAsia="ru-RU"/>
        </w:rPr>
        <w:t>;</w:t>
      </w:r>
    </w:p>
    <w:p w14:paraId="39756AF5" w14:textId="0C9D1327" w:rsidR="009C0456" w:rsidRPr="00162B4A" w:rsidRDefault="009C0456"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Додаток № 6 «Перелік установ – отримувачів товару»</w:t>
      </w:r>
      <w:r w:rsidR="00850707" w:rsidRPr="00162B4A">
        <w:rPr>
          <w:rFonts w:ascii="Times New Roman" w:hAnsi="Times New Roman"/>
          <w:sz w:val="26"/>
          <w:szCs w:val="26"/>
          <w:lang w:val="uk-UA" w:eastAsia="ru-RU"/>
        </w:rPr>
        <w:t>;</w:t>
      </w:r>
    </w:p>
    <w:p w14:paraId="3B2BC977" w14:textId="687D0FC3" w:rsidR="003E4459" w:rsidRPr="00162B4A" w:rsidRDefault="00850707"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Додаток № 7 «Технічні вимоги до наклейок та нанесення зображень»</w:t>
      </w:r>
      <w:r w:rsidR="003E4459" w:rsidRPr="00162B4A">
        <w:rPr>
          <w:rFonts w:ascii="Times New Roman" w:hAnsi="Times New Roman"/>
          <w:sz w:val="26"/>
          <w:szCs w:val="26"/>
          <w:lang w:val="uk-UA" w:eastAsia="ru-RU"/>
        </w:rPr>
        <w:t>;</w:t>
      </w:r>
    </w:p>
    <w:p w14:paraId="32652EDB" w14:textId="54F68A6A" w:rsidR="003E4459" w:rsidRPr="00162B4A" w:rsidRDefault="003E4459"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8 </w:t>
      </w:r>
      <w:r w:rsidRPr="00162B4A">
        <w:rPr>
          <w:rFonts w:ascii="Times New Roman" w:hAnsi="Times New Roman"/>
          <w:sz w:val="26"/>
          <w:szCs w:val="26"/>
          <w:lang w:val="uk-UA"/>
        </w:rPr>
        <w:t>«Таблиця відповідності товару технічним вимогам».</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 xml:space="preserve">Тендерна пропозиція та всі копії будь-яких документів, що включаються в пропозицію, мають бути обов’язково завіреними підписом учасника, а якщо учасником </w:t>
      </w:r>
      <w:r w:rsidRPr="007E63A8">
        <w:rPr>
          <w:rFonts w:ascii="Times New Roman" w:hAnsi="Times New Roman"/>
          <w:sz w:val="26"/>
          <w:szCs w:val="26"/>
          <w:lang w:val="uk-UA" w:eastAsia="ru-RU"/>
        </w:rPr>
        <w:lastRenderedPageBreak/>
        <w:t>є юридична особа, то печаткою (за її наявності) та підписом уповноваженої особи.</w:t>
      </w:r>
    </w:p>
    <w:p w14:paraId="23A076C3" w14:textId="5F66899A" w:rsidR="00B23FC8" w:rsidRPr="00990C4A" w:rsidRDefault="00B23FC8" w:rsidP="00B23FC8">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eastAsia="Times New Roman" w:hAnsi="Times New Roman"/>
          <w:sz w:val="26"/>
          <w:szCs w:val="26"/>
          <w:lang w:val="uk-UA" w:eastAsia="ru-RU"/>
        </w:rPr>
        <w:t>Надані копії документів мають бути розбірливими та якісними.</w:t>
      </w:r>
      <w:r w:rsidRPr="00B23FC8">
        <w:rPr>
          <w:rFonts w:ascii="Times New Roman" w:hAnsi="Times New Roman"/>
          <w:sz w:val="26"/>
          <w:szCs w:val="26"/>
          <w:lang w:val="uk-UA"/>
        </w:rPr>
        <w:t xml:space="preserve"> </w:t>
      </w:r>
      <w:r w:rsidRPr="00990C4A">
        <w:rPr>
          <w:rFonts w:ascii="Times New Roman" w:hAnsi="Times New Roman"/>
          <w:sz w:val="26"/>
          <w:szCs w:val="26"/>
          <w:lang w:val="uk-UA"/>
        </w:rPr>
        <w:t>Усі документи, що готуються Учасником, викладаються українською мовою.</w:t>
      </w:r>
    </w:p>
    <w:p w14:paraId="328AA154"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280B6D31" w:rsidR="003B52DF" w:rsidRPr="0017233C"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технічною пропозицією повинен містити надпис:</w:t>
      </w:r>
      <w:r w:rsidR="00162B4A">
        <w:rPr>
          <w:rFonts w:ascii="Times New Roman" w:hAnsi="Times New Roman"/>
          <w:sz w:val="26"/>
          <w:szCs w:val="26"/>
          <w:lang w:val="uk-UA" w:eastAsia="ru-RU"/>
        </w:rPr>
        <w:t xml:space="preserve"> </w:t>
      </w:r>
      <w:r w:rsidR="00162B4A" w:rsidRPr="002A3A48">
        <w:rPr>
          <w:rFonts w:ascii="Times New Roman" w:hAnsi="Times New Roman"/>
          <w:sz w:val="26"/>
          <w:szCs w:val="26"/>
          <w:lang w:val="uk-UA" w:eastAsia="ru-RU"/>
        </w:rPr>
        <w:t>«</w:t>
      </w:r>
      <w:r w:rsidR="00162B4A">
        <w:rPr>
          <w:rFonts w:ascii="Times New Roman" w:hAnsi="Times New Roman"/>
          <w:sz w:val="26"/>
          <w:szCs w:val="26"/>
          <w:lang w:val="uk-UA" w:eastAsia="ru-RU"/>
        </w:rPr>
        <w:t xml:space="preserve">ТЕХНІЧНА </w:t>
      </w:r>
      <w:r w:rsidR="00162B4A" w:rsidRPr="002A3A48">
        <w:rPr>
          <w:rFonts w:ascii="Times New Roman" w:hAnsi="Times New Roman"/>
          <w:sz w:val="26"/>
          <w:szCs w:val="26"/>
          <w:lang w:val="uk-UA" w:eastAsia="ru-RU"/>
        </w:rPr>
        <w:t>ПРОПОЗИЦІЯ</w:t>
      </w:r>
      <w:r w:rsidR="00162B4A">
        <w:rPr>
          <w:rFonts w:ascii="Times New Roman" w:hAnsi="Times New Roman"/>
          <w:sz w:val="26"/>
          <w:szCs w:val="26"/>
          <w:lang w:val="uk-UA" w:eastAsia="ru-RU"/>
        </w:rPr>
        <w:t xml:space="preserve"> на закупівлю</w:t>
      </w:r>
      <w:r w:rsidR="00162B4A" w:rsidRPr="007E63A8">
        <w:rPr>
          <w:rFonts w:ascii="Times New Roman" w:hAnsi="Times New Roman"/>
          <w:sz w:val="26"/>
          <w:szCs w:val="26"/>
          <w:lang w:val="uk-UA" w:eastAsia="ru-RU"/>
        </w:rPr>
        <w:t xml:space="preserve"> </w:t>
      </w:r>
      <w:r w:rsidRPr="007E63A8">
        <w:rPr>
          <w:rFonts w:ascii="Times New Roman" w:hAnsi="Times New Roman"/>
          <w:sz w:val="26"/>
          <w:szCs w:val="26"/>
          <w:lang w:val="uk-UA" w:eastAsia="ru-RU"/>
        </w:rPr>
        <w:t>«</w:t>
      </w:r>
      <w:r w:rsidR="008D3B88" w:rsidRPr="008D3B88">
        <w:rPr>
          <w:rFonts w:ascii="Times New Roman" w:hAnsi="Times New Roman"/>
          <w:b/>
          <w:bCs/>
          <w:sz w:val="26"/>
          <w:szCs w:val="26"/>
          <w:lang w:val="uk-UA" w:eastAsia="ru-RU"/>
        </w:rPr>
        <w:t xml:space="preserve">ДК 021:2015 - </w:t>
      </w:r>
      <w:r w:rsidR="0017233C" w:rsidRPr="0017233C">
        <w:rPr>
          <w:rFonts w:ascii="Times New Roman" w:hAnsi="Times New Roman"/>
          <w:b/>
          <w:bCs/>
          <w:sz w:val="26"/>
          <w:szCs w:val="26"/>
          <w:lang w:val="uk-UA" w:eastAsia="ru-RU"/>
        </w:rPr>
        <w:t>ДК 021:2015 - 30210000-4 Машин для обробки даних (апаратна частина) (Комплекти персональних комп’ютерів та ноутбуки для користувачів Медичної інформаційної системи «ВІЛ-інфекція в Україні»</w:t>
      </w:r>
      <w:r w:rsidR="0017233C">
        <w:rPr>
          <w:rFonts w:ascii="Times New Roman" w:hAnsi="Times New Roman"/>
          <w:b/>
          <w:bCs/>
          <w:sz w:val="26"/>
          <w:szCs w:val="26"/>
          <w:lang w:val="uk-UA" w:eastAsia="ru-RU"/>
        </w:rPr>
        <w:t xml:space="preserve">) </w:t>
      </w:r>
      <w:r w:rsidRPr="006863B2">
        <w:rPr>
          <w:rFonts w:ascii="Times New Roman" w:hAnsi="Times New Roman"/>
          <w:sz w:val="26"/>
          <w:szCs w:val="26"/>
          <w:lang w:val="uk-UA"/>
        </w:rPr>
        <w:t xml:space="preserve">в рамках проекту Глобального фонду </w:t>
      </w:r>
      <w:r w:rsidRPr="007E63A8">
        <w:rPr>
          <w:rFonts w:ascii="Times New Roman" w:hAnsi="Times New Roman"/>
          <w:sz w:val="26"/>
          <w:szCs w:val="26"/>
          <w:lang w:val="uk-UA"/>
        </w:rPr>
        <w:t>за адресою 04071, м. Київ, вул. Ярославська, 41</w:t>
      </w:r>
      <w:r w:rsidRPr="007E63A8">
        <w:rPr>
          <w:rFonts w:ascii="Times New Roman" w:hAnsi="Times New Roman"/>
          <w:bCs/>
          <w:sz w:val="26"/>
          <w:szCs w:val="26"/>
          <w:lang w:val="uk-UA" w:eastAsia="ru-RU"/>
        </w:rPr>
        <w:t>»</w:t>
      </w:r>
      <w:r w:rsidRPr="007E63A8">
        <w:rPr>
          <w:rFonts w:ascii="Times New Roman" w:hAnsi="Times New Roman"/>
          <w:sz w:val="26"/>
          <w:szCs w:val="26"/>
          <w:lang w:val="uk-UA" w:eastAsia="ru-RU"/>
        </w:rPr>
        <w:t xml:space="preserve"> </w:t>
      </w:r>
      <w:r w:rsidRPr="007E63A8">
        <w:rPr>
          <w:rFonts w:ascii="Times New Roman" w:hAnsi="Times New Roman"/>
          <w:b/>
          <w:sz w:val="26"/>
          <w:szCs w:val="26"/>
          <w:lang w:val="uk-UA"/>
        </w:rPr>
        <w:t xml:space="preserve">«НЕ </w:t>
      </w:r>
      <w:r w:rsidRPr="0017233C">
        <w:rPr>
          <w:rFonts w:ascii="Times New Roman" w:hAnsi="Times New Roman"/>
          <w:b/>
          <w:sz w:val="26"/>
          <w:szCs w:val="26"/>
          <w:lang w:val="uk-UA"/>
        </w:rPr>
        <w:t>РОЗКРИВАТИ ДО 14:00, «</w:t>
      </w:r>
      <w:r w:rsidR="008D3B88" w:rsidRPr="0017233C">
        <w:rPr>
          <w:rFonts w:ascii="Times New Roman" w:hAnsi="Times New Roman"/>
          <w:b/>
          <w:sz w:val="26"/>
          <w:szCs w:val="26"/>
          <w:lang w:val="uk-UA"/>
        </w:rPr>
        <w:t>0</w:t>
      </w:r>
      <w:r w:rsidR="007D5588" w:rsidRPr="0017233C">
        <w:rPr>
          <w:rFonts w:ascii="Times New Roman" w:hAnsi="Times New Roman"/>
          <w:b/>
          <w:sz w:val="26"/>
          <w:szCs w:val="26"/>
          <w:lang w:val="uk-UA"/>
        </w:rPr>
        <w:t>9</w:t>
      </w:r>
      <w:r w:rsidRPr="0017233C">
        <w:rPr>
          <w:rFonts w:ascii="Times New Roman" w:hAnsi="Times New Roman"/>
          <w:b/>
          <w:sz w:val="26"/>
          <w:szCs w:val="26"/>
          <w:lang w:val="uk-UA" w:eastAsia="ru-RU"/>
        </w:rPr>
        <w:t xml:space="preserve">» </w:t>
      </w:r>
      <w:r w:rsidR="008D3B88" w:rsidRPr="0017233C">
        <w:rPr>
          <w:rFonts w:ascii="Times New Roman" w:hAnsi="Times New Roman"/>
          <w:b/>
          <w:sz w:val="26"/>
          <w:szCs w:val="26"/>
          <w:lang w:val="uk-UA" w:eastAsia="ru-RU"/>
        </w:rPr>
        <w:t>черв</w:t>
      </w:r>
      <w:r w:rsidR="00955E08" w:rsidRPr="0017233C">
        <w:rPr>
          <w:rFonts w:ascii="Times New Roman" w:hAnsi="Times New Roman"/>
          <w:b/>
          <w:sz w:val="26"/>
          <w:szCs w:val="26"/>
          <w:lang w:val="uk-UA" w:eastAsia="ru-RU"/>
        </w:rPr>
        <w:t>ня</w:t>
      </w:r>
      <w:r w:rsidRPr="0017233C">
        <w:rPr>
          <w:rFonts w:ascii="Times New Roman" w:hAnsi="Times New Roman"/>
          <w:b/>
          <w:sz w:val="26"/>
          <w:szCs w:val="26"/>
          <w:lang w:val="uk-UA" w:eastAsia="ru-RU"/>
        </w:rPr>
        <w:t xml:space="preserve"> 20</w:t>
      </w:r>
      <w:r w:rsidR="008D3B88" w:rsidRPr="0017233C">
        <w:rPr>
          <w:rFonts w:ascii="Times New Roman" w:hAnsi="Times New Roman"/>
          <w:b/>
          <w:sz w:val="26"/>
          <w:szCs w:val="26"/>
          <w:lang w:val="uk-UA" w:eastAsia="ru-RU"/>
        </w:rPr>
        <w:t>21</w:t>
      </w:r>
      <w:r w:rsidRPr="0017233C">
        <w:rPr>
          <w:rFonts w:ascii="Times New Roman" w:hAnsi="Times New Roman"/>
          <w:b/>
          <w:sz w:val="26"/>
          <w:szCs w:val="26"/>
          <w:lang w:val="uk-UA" w:eastAsia="ru-RU"/>
        </w:rPr>
        <w:t xml:space="preserve"> року</w:t>
      </w:r>
      <w:r w:rsidRPr="0017233C">
        <w:rPr>
          <w:rFonts w:ascii="Times New Roman" w:hAnsi="Times New Roman"/>
          <w:b/>
          <w:sz w:val="26"/>
          <w:szCs w:val="26"/>
          <w:lang w:val="uk-UA"/>
        </w:rPr>
        <w:t>»,</w:t>
      </w:r>
      <w:r w:rsidRPr="0017233C">
        <w:rPr>
          <w:rFonts w:ascii="Times New Roman" w:hAnsi="Times New Roman"/>
          <w:sz w:val="26"/>
          <w:szCs w:val="26"/>
          <w:lang w:val="uk-UA"/>
        </w:rPr>
        <w:t xml:space="preserve"> </w:t>
      </w:r>
      <w:r w:rsidRPr="0017233C">
        <w:rPr>
          <w:rFonts w:ascii="Times New Roman" w:hAnsi="Times New Roman"/>
          <w:sz w:val="26"/>
          <w:szCs w:val="26"/>
          <w:lang w:val="uk-UA" w:eastAsia="ru-RU"/>
        </w:rPr>
        <w:t xml:space="preserve">а також код </w:t>
      </w:r>
      <w:r w:rsidRPr="0017233C">
        <w:rPr>
          <w:rFonts w:ascii="Times New Roman" w:hAnsi="Times New Roman"/>
          <w:noProof/>
          <w:sz w:val="26"/>
          <w:szCs w:val="26"/>
          <w:lang w:val="uk-UA"/>
        </w:rPr>
        <w:t>ЄДРПОУ, адресу та назву учасника</w:t>
      </w:r>
      <w:r w:rsidRPr="0017233C">
        <w:rPr>
          <w:rFonts w:ascii="Times New Roman" w:hAnsi="Times New Roman"/>
          <w:sz w:val="26"/>
          <w:szCs w:val="26"/>
          <w:lang w:val="uk-UA" w:eastAsia="ru-RU"/>
        </w:rPr>
        <w:t>.</w:t>
      </w:r>
    </w:p>
    <w:p w14:paraId="5F0700BD" w14:textId="5968BC7A" w:rsidR="003B52DF" w:rsidRPr="0017233C"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7233C">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17233C" w:rsidRPr="0017233C">
        <w:rPr>
          <w:rFonts w:ascii="Times New Roman" w:hAnsi="Times New Roman"/>
          <w:b/>
          <w:bCs/>
          <w:sz w:val="26"/>
          <w:szCs w:val="26"/>
          <w:lang w:val="ru-RU"/>
        </w:rPr>
        <w:t xml:space="preserve">ДК 021:2015 - 30210000-4 Машин для </w:t>
      </w:r>
      <w:proofErr w:type="spellStart"/>
      <w:r w:rsidR="0017233C" w:rsidRPr="0017233C">
        <w:rPr>
          <w:rFonts w:ascii="Times New Roman" w:hAnsi="Times New Roman"/>
          <w:b/>
          <w:bCs/>
          <w:sz w:val="26"/>
          <w:szCs w:val="26"/>
          <w:lang w:val="ru-RU"/>
        </w:rPr>
        <w:t>обробки</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даних</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апаратна</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частина</w:t>
      </w:r>
      <w:proofErr w:type="spellEnd"/>
      <w:r w:rsidR="0017233C" w:rsidRPr="0017233C">
        <w:rPr>
          <w:rFonts w:ascii="Times New Roman" w:hAnsi="Times New Roman"/>
          <w:b/>
          <w:bCs/>
          <w:sz w:val="26"/>
          <w:szCs w:val="26"/>
          <w:lang w:val="ru-RU"/>
        </w:rPr>
        <w:t>) (</w:t>
      </w:r>
      <w:proofErr w:type="spellStart"/>
      <w:r w:rsidR="0017233C" w:rsidRPr="0017233C">
        <w:rPr>
          <w:rFonts w:ascii="Times New Roman" w:hAnsi="Times New Roman"/>
          <w:b/>
          <w:bCs/>
          <w:sz w:val="26"/>
          <w:szCs w:val="26"/>
          <w:lang w:val="ru-RU"/>
        </w:rPr>
        <w:t>Комплекти</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персональних</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комп’ютерів</w:t>
      </w:r>
      <w:proofErr w:type="spellEnd"/>
      <w:r w:rsidR="0017233C" w:rsidRPr="0017233C">
        <w:rPr>
          <w:rFonts w:ascii="Times New Roman" w:hAnsi="Times New Roman"/>
          <w:b/>
          <w:bCs/>
          <w:sz w:val="26"/>
          <w:szCs w:val="26"/>
          <w:lang w:val="ru-RU"/>
        </w:rPr>
        <w:t xml:space="preserve"> та ноутбуки для </w:t>
      </w:r>
      <w:proofErr w:type="spellStart"/>
      <w:r w:rsidR="0017233C" w:rsidRPr="0017233C">
        <w:rPr>
          <w:rFonts w:ascii="Times New Roman" w:hAnsi="Times New Roman"/>
          <w:b/>
          <w:bCs/>
          <w:sz w:val="26"/>
          <w:szCs w:val="26"/>
          <w:lang w:val="ru-RU"/>
        </w:rPr>
        <w:t>користувачів</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Медичної</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інформаційної</w:t>
      </w:r>
      <w:proofErr w:type="spellEnd"/>
      <w:r w:rsidR="0017233C" w:rsidRPr="0017233C">
        <w:rPr>
          <w:rFonts w:ascii="Times New Roman" w:hAnsi="Times New Roman"/>
          <w:b/>
          <w:bCs/>
          <w:sz w:val="26"/>
          <w:szCs w:val="26"/>
          <w:lang w:val="ru-RU"/>
        </w:rPr>
        <w:t xml:space="preserve"> </w:t>
      </w:r>
      <w:proofErr w:type="spellStart"/>
      <w:r w:rsidR="0017233C" w:rsidRPr="0017233C">
        <w:rPr>
          <w:rFonts w:ascii="Times New Roman" w:hAnsi="Times New Roman"/>
          <w:b/>
          <w:bCs/>
          <w:sz w:val="26"/>
          <w:szCs w:val="26"/>
          <w:lang w:val="ru-RU"/>
        </w:rPr>
        <w:t>системи</w:t>
      </w:r>
      <w:proofErr w:type="spellEnd"/>
      <w:r w:rsidR="0017233C" w:rsidRPr="0017233C">
        <w:rPr>
          <w:rFonts w:ascii="Times New Roman" w:hAnsi="Times New Roman"/>
          <w:b/>
          <w:bCs/>
          <w:sz w:val="26"/>
          <w:szCs w:val="26"/>
          <w:lang w:val="ru-RU"/>
        </w:rPr>
        <w:t xml:space="preserve"> «ВІЛ-</w:t>
      </w:r>
      <w:proofErr w:type="spellStart"/>
      <w:r w:rsidR="0017233C" w:rsidRPr="0017233C">
        <w:rPr>
          <w:rFonts w:ascii="Times New Roman" w:hAnsi="Times New Roman"/>
          <w:b/>
          <w:bCs/>
          <w:sz w:val="26"/>
          <w:szCs w:val="26"/>
          <w:lang w:val="ru-RU"/>
        </w:rPr>
        <w:t>інфекція</w:t>
      </w:r>
      <w:proofErr w:type="spellEnd"/>
      <w:r w:rsidR="0017233C" w:rsidRPr="0017233C">
        <w:rPr>
          <w:rFonts w:ascii="Times New Roman" w:hAnsi="Times New Roman"/>
          <w:b/>
          <w:bCs/>
          <w:sz w:val="26"/>
          <w:szCs w:val="26"/>
          <w:lang w:val="ru-RU"/>
        </w:rPr>
        <w:t xml:space="preserve"> в </w:t>
      </w:r>
      <w:proofErr w:type="spellStart"/>
      <w:r w:rsidR="0017233C" w:rsidRPr="0017233C">
        <w:rPr>
          <w:rFonts w:ascii="Times New Roman" w:hAnsi="Times New Roman"/>
          <w:b/>
          <w:bCs/>
          <w:sz w:val="26"/>
          <w:szCs w:val="26"/>
          <w:lang w:val="ru-RU"/>
        </w:rPr>
        <w:t>Україні</w:t>
      </w:r>
      <w:proofErr w:type="spellEnd"/>
      <w:r w:rsidR="0017233C" w:rsidRPr="0017233C">
        <w:rPr>
          <w:rFonts w:ascii="Times New Roman" w:hAnsi="Times New Roman"/>
          <w:b/>
          <w:bCs/>
          <w:sz w:val="26"/>
          <w:szCs w:val="26"/>
          <w:lang w:val="ru-RU"/>
        </w:rPr>
        <w:t>»</w:t>
      </w:r>
      <w:r w:rsidR="0017233C">
        <w:rPr>
          <w:rFonts w:ascii="Times New Roman" w:hAnsi="Times New Roman"/>
          <w:b/>
          <w:bCs/>
          <w:sz w:val="26"/>
          <w:szCs w:val="26"/>
          <w:lang w:val="ru-RU"/>
        </w:rPr>
        <w:t>)</w:t>
      </w:r>
      <w:r w:rsidR="0017233C" w:rsidRPr="0017233C">
        <w:rPr>
          <w:rFonts w:ascii="Times New Roman" w:hAnsi="Times New Roman"/>
          <w:b/>
          <w:bCs/>
          <w:sz w:val="26"/>
          <w:szCs w:val="26"/>
          <w:lang w:val="ru-RU"/>
        </w:rPr>
        <w:t xml:space="preserve"> </w:t>
      </w:r>
      <w:r w:rsidRPr="0017233C">
        <w:rPr>
          <w:rFonts w:ascii="Times New Roman" w:hAnsi="Times New Roman"/>
          <w:sz w:val="26"/>
          <w:szCs w:val="26"/>
          <w:lang w:val="ru-RU"/>
        </w:rPr>
        <w:t xml:space="preserve">в рамках проекту Глобального фонду </w:t>
      </w:r>
      <w:r w:rsidRPr="0017233C">
        <w:rPr>
          <w:rFonts w:ascii="Times New Roman" w:hAnsi="Times New Roman"/>
          <w:sz w:val="26"/>
          <w:szCs w:val="26"/>
          <w:lang w:val="uk-UA"/>
        </w:rPr>
        <w:t>за адресою 04071, м. Київ, вул. Ярославська, 41</w:t>
      </w:r>
      <w:r w:rsidRPr="0017233C">
        <w:rPr>
          <w:rFonts w:ascii="Times New Roman" w:hAnsi="Times New Roman"/>
          <w:bCs/>
          <w:sz w:val="26"/>
          <w:szCs w:val="26"/>
          <w:lang w:val="uk-UA" w:eastAsia="ru-RU"/>
        </w:rPr>
        <w:t>»</w:t>
      </w:r>
      <w:r w:rsidRPr="0017233C">
        <w:rPr>
          <w:rFonts w:ascii="Times New Roman" w:hAnsi="Times New Roman"/>
          <w:sz w:val="26"/>
          <w:szCs w:val="26"/>
          <w:lang w:val="uk-UA" w:eastAsia="ru-RU"/>
        </w:rPr>
        <w:t xml:space="preserve"> </w:t>
      </w:r>
      <w:r w:rsidRPr="0017233C">
        <w:rPr>
          <w:rFonts w:ascii="Times New Roman" w:hAnsi="Times New Roman"/>
          <w:b/>
          <w:sz w:val="26"/>
          <w:szCs w:val="26"/>
          <w:lang w:val="uk-UA"/>
        </w:rPr>
        <w:t>«НЕ РОЗКРИВАТИ ДО 14:00, «</w:t>
      </w:r>
      <w:r w:rsidR="00C1117D" w:rsidRPr="0017233C">
        <w:rPr>
          <w:rFonts w:ascii="Times New Roman" w:hAnsi="Times New Roman"/>
          <w:b/>
          <w:sz w:val="26"/>
          <w:szCs w:val="26"/>
          <w:lang w:val="uk-UA"/>
        </w:rPr>
        <w:t>1</w:t>
      </w:r>
      <w:r w:rsidR="007D5588" w:rsidRPr="0017233C">
        <w:rPr>
          <w:rFonts w:ascii="Times New Roman" w:hAnsi="Times New Roman"/>
          <w:b/>
          <w:sz w:val="26"/>
          <w:szCs w:val="26"/>
          <w:lang w:val="uk-UA"/>
        </w:rPr>
        <w:t>6</w:t>
      </w:r>
      <w:r w:rsidRPr="0017233C">
        <w:rPr>
          <w:rFonts w:ascii="Times New Roman" w:hAnsi="Times New Roman"/>
          <w:b/>
          <w:sz w:val="26"/>
          <w:szCs w:val="26"/>
          <w:lang w:val="uk-UA" w:eastAsia="ru-RU"/>
        </w:rPr>
        <w:t xml:space="preserve">» </w:t>
      </w:r>
      <w:r w:rsidR="008D3B88" w:rsidRPr="0017233C">
        <w:rPr>
          <w:rFonts w:ascii="Times New Roman" w:hAnsi="Times New Roman"/>
          <w:b/>
          <w:sz w:val="26"/>
          <w:szCs w:val="26"/>
          <w:lang w:val="uk-UA" w:eastAsia="ru-RU"/>
        </w:rPr>
        <w:t>черв</w:t>
      </w:r>
      <w:r w:rsidR="00955E08" w:rsidRPr="0017233C">
        <w:rPr>
          <w:rFonts w:ascii="Times New Roman" w:hAnsi="Times New Roman"/>
          <w:b/>
          <w:sz w:val="26"/>
          <w:szCs w:val="26"/>
          <w:lang w:val="uk-UA" w:eastAsia="ru-RU"/>
        </w:rPr>
        <w:t>ня</w:t>
      </w:r>
      <w:r w:rsidRPr="0017233C">
        <w:rPr>
          <w:rFonts w:ascii="Times New Roman" w:hAnsi="Times New Roman"/>
          <w:b/>
          <w:sz w:val="26"/>
          <w:szCs w:val="26"/>
          <w:lang w:val="uk-UA" w:eastAsia="ru-RU"/>
        </w:rPr>
        <w:t xml:space="preserve"> 20</w:t>
      </w:r>
      <w:r w:rsidR="008D3B88" w:rsidRPr="0017233C">
        <w:rPr>
          <w:rFonts w:ascii="Times New Roman" w:hAnsi="Times New Roman"/>
          <w:b/>
          <w:sz w:val="26"/>
          <w:szCs w:val="26"/>
          <w:lang w:val="uk-UA" w:eastAsia="ru-RU"/>
        </w:rPr>
        <w:t>21</w:t>
      </w:r>
      <w:r w:rsidRPr="0017233C">
        <w:rPr>
          <w:rFonts w:ascii="Times New Roman" w:hAnsi="Times New Roman"/>
          <w:b/>
          <w:sz w:val="26"/>
          <w:szCs w:val="26"/>
          <w:lang w:val="uk-UA" w:eastAsia="ru-RU"/>
        </w:rPr>
        <w:t xml:space="preserve"> року</w:t>
      </w:r>
      <w:r w:rsidRPr="0017233C">
        <w:rPr>
          <w:rFonts w:ascii="Times New Roman" w:hAnsi="Times New Roman"/>
          <w:b/>
          <w:sz w:val="26"/>
          <w:szCs w:val="26"/>
          <w:lang w:val="uk-UA"/>
        </w:rPr>
        <w:t>»,</w:t>
      </w:r>
      <w:r w:rsidRPr="0017233C">
        <w:rPr>
          <w:rFonts w:ascii="Times New Roman" w:hAnsi="Times New Roman"/>
          <w:sz w:val="26"/>
          <w:szCs w:val="26"/>
          <w:lang w:val="uk-UA"/>
        </w:rPr>
        <w:t xml:space="preserve"> </w:t>
      </w:r>
      <w:r w:rsidRPr="0017233C">
        <w:rPr>
          <w:rFonts w:ascii="Times New Roman" w:hAnsi="Times New Roman"/>
          <w:sz w:val="26"/>
          <w:szCs w:val="26"/>
          <w:lang w:val="uk-UA" w:eastAsia="ru-RU"/>
        </w:rPr>
        <w:t xml:space="preserve">а також код </w:t>
      </w:r>
      <w:r w:rsidRPr="0017233C">
        <w:rPr>
          <w:rFonts w:ascii="Times New Roman" w:hAnsi="Times New Roman"/>
          <w:noProof/>
          <w:sz w:val="26"/>
          <w:szCs w:val="26"/>
          <w:lang w:val="uk-UA"/>
        </w:rPr>
        <w:t>ЄДРПОУ, адресу та назву учасника</w:t>
      </w:r>
      <w:r w:rsidRPr="0017233C">
        <w:rPr>
          <w:rFonts w:ascii="Times New Roman" w:hAnsi="Times New Roman"/>
          <w:sz w:val="26"/>
          <w:szCs w:val="26"/>
          <w:lang w:val="uk-UA" w:eastAsia="ru-RU"/>
        </w:rPr>
        <w:t>.</w:t>
      </w:r>
    </w:p>
    <w:p w14:paraId="2AB44A66"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826A5">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lastRenderedPageBreak/>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8D2EA6">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EACAE58" w14:textId="75617C30"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7E63A8" w14:paraId="4A428437" w14:textId="77777777" w:rsidTr="00F75E39">
        <w:tc>
          <w:tcPr>
            <w:tcW w:w="534" w:type="dxa"/>
            <w:shd w:val="clear" w:color="auto" w:fill="D9D9D9" w:themeFill="background1" w:themeFillShade="D9"/>
          </w:tcPr>
          <w:p w14:paraId="42D8F0DA" w14:textId="77777777" w:rsidR="008762A5" w:rsidRPr="007E63A8"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w:t>
            </w:r>
          </w:p>
          <w:p w14:paraId="179CA1C8" w14:textId="77777777" w:rsidR="008762A5" w:rsidRPr="007E63A8"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з/п</w:t>
            </w:r>
          </w:p>
        </w:tc>
        <w:tc>
          <w:tcPr>
            <w:tcW w:w="3856" w:type="dxa"/>
            <w:shd w:val="clear" w:color="auto" w:fill="D9D9D9" w:themeFill="background1" w:themeFillShade="D9"/>
          </w:tcPr>
          <w:p w14:paraId="6EF72D2D" w14:textId="77777777" w:rsidR="008762A5" w:rsidRPr="007E63A8"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Кваліфікаційні критерії</w:t>
            </w:r>
            <w:r>
              <w:rPr>
                <w:rFonts w:ascii="Times New Roman" w:hAnsi="Times New Roman"/>
                <w:b/>
                <w:color w:val="000000"/>
                <w:sz w:val="26"/>
                <w:szCs w:val="26"/>
              </w:rPr>
              <w:t xml:space="preserve"> (вимоги) до учасників </w:t>
            </w:r>
            <w:r w:rsidRPr="007E63A8">
              <w:rPr>
                <w:rFonts w:ascii="Times New Roman" w:hAnsi="Times New Roman"/>
                <w:b/>
                <w:color w:val="000000"/>
                <w:sz w:val="26"/>
                <w:szCs w:val="26"/>
              </w:rPr>
              <w:t>*</w:t>
            </w:r>
          </w:p>
        </w:tc>
        <w:tc>
          <w:tcPr>
            <w:tcW w:w="5244" w:type="dxa"/>
            <w:shd w:val="clear" w:color="auto" w:fill="D9D9D9" w:themeFill="background1" w:themeFillShade="D9"/>
          </w:tcPr>
          <w:p w14:paraId="1B8D080B" w14:textId="77777777" w:rsidR="008762A5" w:rsidRPr="007E63A8"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7E63A8">
              <w:rPr>
                <w:rFonts w:ascii="Times New Roman" w:hAnsi="Times New Roman"/>
                <w:b/>
                <w:color w:val="000000"/>
                <w:sz w:val="26"/>
                <w:szCs w:val="26"/>
              </w:rPr>
              <w:t>Документи, що підтверджують відповідність</w:t>
            </w:r>
          </w:p>
        </w:tc>
      </w:tr>
      <w:tr w:rsidR="008762A5" w:rsidRPr="002C3429" w14:paraId="4BD325D7" w14:textId="77777777" w:rsidTr="00D87DA8">
        <w:trPr>
          <w:trHeight w:val="4974"/>
        </w:trPr>
        <w:tc>
          <w:tcPr>
            <w:tcW w:w="534" w:type="dxa"/>
          </w:tcPr>
          <w:p w14:paraId="74D6FF61" w14:textId="77777777" w:rsidR="008762A5" w:rsidRPr="002C3429" w:rsidRDefault="008762A5" w:rsidP="003D3CD6">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1.</w:t>
            </w:r>
          </w:p>
        </w:tc>
        <w:tc>
          <w:tcPr>
            <w:tcW w:w="3856" w:type="dxa"/>
          </w:tcPr>
          <w:p w14:paraId="77101E6D" w14:textId="767A3080" w:rsidR="008762A5" w:rsidRPr="002C3429" w:rsidRDefault="008762A5" w:rsidP="003D3CD6">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sz w:val="26"/>
                <w:szCs w:val="26"/>
              </w:rPr>
              <w:t>Наявність документально підтвердженого досвіду виконання аналогічн</w:t>
            </w:r>
            <w:r w:rsidR="00825308" w:rsidRPr="002C3429">
              <w:rPr>
                <w:rFonts w:ascii="Times New Roman" w:hAnsi="Times New Roman"/>
                <w:sz w:val="26"/>
                <w:szCs w:val="26"/>
              </w:rPr>
              <w:t xml:space="preserve">их </w:t>
            </w:r>
            <w:r w:rsidRPr="002C3429">
              <w:rPr>
                <w:rFonts w:ascii="Times New Roman" w:hAnsi="Times New Roman"/>
                <w:sz w:val="26"/>
                <w:szCs w:val="26"/>
              </w:rPr>
              <w:t>договор</w:t>
            </w:r>
            <w:r w:rsidR="00825308" w:rsidRPr="002C3429">
              <w:rPr>
                <w:rFonts w:ascii="Times New Roman" w:hAnsi="Times New Roman"/>
                <w:sz w:val="26"/>
                <w:szCs w:val="26"/>
              </w:rPr>
              <w:t>ів</w:t>
            </w:r>
            <w:r w:rsidR="00BE2973" w:rsidRPr="002C3429">
              <w:rPr>
                <w:rFonts w:ascii="Times New Roman" w:hAnsi="Times New Roman"/>
                <w:sz w:val="26"/>
                <w:szCs w:val="26"/>
              </w:rPr>
              <w:t xml:space="preserve">. </w:t>
            </w:r>
          </w:p>
        </w:tc>
        <w:tc>
          <w:tcPr>
            <w:tcW w:w="5244" w:type="dxa"/>
          </w:tcPr>
          <w:p w14:paraId="45168906" w14:textId="41233A7E" w:rsidR="00850707" w:rsidRPr="002C3429" w:rsidRDefault="00850707" w:rsidP="003D3CD6">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2C3429">
              <w:rPr>
                <w:rFonts w:ascii="Times New Roman" w:hAnsi="Times New Roman"/>
                <w:sz w:val="26"/>
                <w:szCs w:val="26"/>
                <w:lang w:val="uk-UA"/>
              </w:rPr>
              <w:t>Лист-повідомлення в довільній формі про діяльність організації протягом 20</w:t>
            </w:r>
            <w:r w:rsidR="003D3CD6">
              <w:rPr>
                <w:rFonts w:ascii="Times New Roman" w:hAnsi="Times New Roman"/>
                <w:sz w:val="26"/>
                <w:szCs w:val="26"/>
                <w:lang w:val="uk-UA"/>
              </w:rPr>
              <w:t>20</w:t>
            </w:r>
            <w:r w:rsidRPr="002C3429">
              <w:rPr>
                <w:rFonts w:ascii="Times New Roman" w:hAnsi="Times New Roman"/>
                <w:sz w:val="26"/>
                <w:szCs w:val="26"/>
                <w:lang w:val="uk-UA"/>
              </w:rPr>
              <w:t>-20</w:t>
            </w:r>
            <w:r w:rsidR="00955200">
              <w:rPr>
                <w:rFonts w:ascii="Times New Roman" w:hAnsi="Times New Roman"/>
                <w:sz w:val="26"/>
                <w:szCs w:val="26"/>
                <w:lang w:val="uk-UA"/>
              </w:rPr>
              <w:t>2</w:t>
            </w:r>
            <w:r w:rsidR="003D3CD6">
              <w:rPr>
                <w:rFonts w:ascii="Times New Roman" w:hAnsi="Times New Roman"/>
                <w:sz w:val="26"/>
                <w:szCs w:val="26"/>
                <w:lang w:val="uk-UA"/>
              </w:rPr>
              <w:t>1</w:t>
            </w:r>
            <w:r w:rsidRPr="002C3429">
              <w:rPr>
                <w:rFonts w:ascii="Times New Roman" w:hAnsi="Times New Roman"/>
                <w:sz w:val="26"/>
                <w:szCs w:val="26"/>
                <w:lang w:val="uk-UA"/>
              </w:rPr>
              <w:t xml:space="preserve"> рр. із зазначенням переліку клієнтів, яким поставлявся аналогічний Товар. В листі необхідно зазначити номера телефонів та корпоративних адрес електронної пошти контактних осіб клієнтів.</w:t>
            </w:r>
          </w:p>
          <w:p w14:paraId="167B4D1B" w14:textId="77777777" w:rsidR="00850707" w:rsidRPr="002C3429" w:rsidRDefault="00850707" w:rsidP="003D3CD6">
            <w:pPr>
              <w:pStyle w:val="a3"/>
              <w:numPr>
                <w:ilvl w:val="0"/>
                <w:numId w:val="7"/>
              </w:numPr>
              <w:pBdr>
                <w:top w:val="nil"/>
                <w:left w:val="nil"/>
                <w:bottom w:val="nil"/>
                <w:right w:val="nil"/>
                <w:between w:val="nil"/>
              </w:pBdr>
              <w:tabs>
                <w:tab w:val="left" w:pos="317"/>
              </w:tabs>
              <w:ind w:left="33" w:firstLine="0"/>
              <w:rPr>
                <w:rFonts w:ascii="Times New Roman" w:hAnsi="Times New Roman"/>
                <w:bCs/>
                <w:sz w:val="26"/>
                <w:szCs w:val="26"/>
                <w:lang w:val="uk-UA"/>
              </w:rPr>
            </w:pPr>
            <w:r w:rsidRPr="002C3429">
              <w:rPr>
                <w:rFonts w:ascii="Times New Roman" w:hAnsi="Times New Roman"/>
                <w:color w:val="000000"/>
                <w:sz w:val="26"/>
                <w:szCs w:val="26"/>
                <w:lang w:val="uk-UA"/>
              </w:rPr>
              <w:t xml:space="preserve">Не менше 2 (двох) копій договорів (з додатками та додатковими угодами, що є його невід’ємними частинами) про постачання аналогічного товару, які зазначені у листі-повідомленні. </w:t>
            </w:r>
            <w:r w:rsidRPr="002C3429">
              <w:rPr>
                <w:rFonts w:ascii="Times New Roman" w:hAnsi="Times New Roman"/>
                <w:bCs/>
                <w:color w:val="000000"/>
                <w:sz w:val="26"/>
                <w:szCs w:val="26"/>
                <w:lang w:val="uk-UA"/>
              </w:rPr>
              <w:t xml:space="preserve">У разі, якщо в договорі  існує конфіденційна інформація, учасник має право цю інформацію закреслити/затемнити. </w:t>
            </w:r>
          </w:p>
          <w:p w14:paraId="1236851F" w14:textId="7B67A14B" w:rsidR="008762A5" w:rsidRPr="002C3429" w:rsidRDefault="00D87DA8" w:rsidP="003D3CD6">
            <w:pPr>
              <w:pStyle w:val="a3"/>
              <w:numPr>
                <w:ilvl w:val="0"/>
                <w:numId w:val="7"/>
              </w:numPr>
              <w:pBdr>
                <w:top w:val="nil"/>
                <w:left w:val="nil"/>
                <w:bottom w:val="nil"/>
                <w:right w:val="nil"/>
                <w:between w:val="nil"/>
              </w:pBdr>
              <w:tabs>
                <w:tab w:val="left" w:pos="317"/>
              </w:tabs>
              <w:ind w:left="33" w:firstLine="0"/>
              <w:rPr>
                <w:rFonts w:ascii="Times New Roman" w:hAnsi="Times New Roman"/>
                <w:sz w:val="26"/>
                <w:szCs w:val="26"/>
                <w:lang w:val="uk-UA"/>
              </w:rPr>
            </w:pPr>
            <w:r w:rsidRPr="002C3429">
              <w:rPr>
                <w:rFonts w:ascii="Times New Roman" w:hAnsi="Times New Roman"/>
                <w:sz w:val="26"/>
                <w:szCs w:val="26"/>
                <w:lang w:val="uk-UA"/>
              </w:rPr>
              <w:t xml:space="preserve">Рекомендаційні листи від компаній, яким </w:t>
            </w:r>
            <w:r w:rsidR="00850707" w:rsidRPr="002C3429">
              <w:rPr>
                <w:rFonts w:ascii="Times New Roman" w:hAnsi="Times New Roman"/>
                <w:sz w:val="26"/>
                <w:szCs w:val="26"/>
                <w:lang w:val="uk-UA"/>
              </w:rPr>
              <w:t>постачався аналогічний Товар в</w:t>
            </w:r>
            <w:r w:rsidRPr="002C3429">
              <w:rPr>
                <w:rFonts w:ascii="Times New Roman" w:hAnsi="Times New Roman"/>
                <w:sz w:val="26"/>
                <w:szCs w:val="26"/>
                <w:lang w:val="uk-UA"/>
              </w:rPr>
              <w:t>ідповідно до наданих договорів.</w:t>
            </w:r>
          </w:p>
        </w:tc>
      </w:tr>
      <w:tr w:rsidR="008762A5" w:rsidRPr="002C3429" w14:paraId="6FF65251" w14:textId="77777777" w:rsidTr="00F75E39">
        <w:tc>
          <w:tcPr>
            <w:tcW w:w="534" w:type="dxa"/>
          </w:tcPr>
          <w:p w14:paraId="53315ED7" w14:textId="02A31415" w:rsidR="008762A5" w:rsidRPr="002C3429" w:rsidRDefault="008762A5" w:rsidP="003D3CD6">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2.</w:t>
            </w:r>
          </w:p>
        </w:tc>
        <w:tc>
          <w:tcPr>
            <w:tcW w:w="3856" w:type="dxa"/>
          </w:tcPr>
          <w:p w14:paraId="10DA751E" w14:textId="0F2A0416" w:rsidR="008762A5" w:rsidRPr="002C3429" w:rsidRDefault="00850707" w:rsidP="003D3CD6">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hAnsi="Times New Roman"/>
                <w:color w:val="000000"/>
                <w:sz w:val="26"/>
                <w:szCs w:val="26"/>
              </w:rPr>
              <w:t xml:space="preserve">Наявність документального підтвердження </w:t>
            </w:r>
            <w:r w:rsidR="00AE5B6B" w:rsidRPr="00AE5B6B">
              <w:rPr>
                <w:rFonts w:ascii="Times New Roman" w:hAnsi="Times New Roman"/>
                <w:color w:val="000000"/>
                <w:sz w:val="26"/>
                <w:szCs w:val="26"/>
              </w:rPr>
              <w:t>від виробника або офіційного представництва виробника</w:t>
            </w:r>
            <w:r w:rsidRPr="002C3429">
              <w:rPr>
                <w:rFonts w:ascii="Times New Roman" w:hAnsi="Times New Roman"/>
                <w:color w:val="000000"/>
                <w:sz w:val="26"/>
                <w:szCs w:val="26"/>
              </w:rPr>
              <w:t>.</w:t>
            </w:r>
          </w:p>
        </w:tc>
        <w:tc>
          <w:tcPr>
            <w:tcW w:w="5244" w:type="dxa"/>
          </w:tcPr>
          <w:p w14:paraId="4B3A6C3B" w14:textId="1B9C461E" w:rsidR="002C3429" w:rsidRPr="00AE5B6B" w:rsidRDefault="00850707" w:rsidP="003D3CD6">
            <w:pPr>
              <w:pBdr>
                <w:top w:val="nil"/>
                <w:left w:val="nil"/>
                <w:bottom w:val="nil"/>
                <w:right w:val="nil"/>
                <w:between w:val="nil"/>
              </w:pBdr>
              <w:tabs>
                <w:tab w:val="left" w:pos="37"/>
                <w:tab w:val="left" w:pos="179"/>
                <w:tab w:val="left" w:pos="321"/>
              </w:tabs>
              <w:spacing w:after="0" w:line="240" w:lineRule="auto"/>
              <w:rPr>
                <w:rFonts w:ascii="Times New Roman" w:eastAsia="Calibri" w:hAnsi="Times New Roman"/>
                <w:color w:val="000000"/>
                <w:sz w:val="26"/>
                <w:szCs w:val="26"/>
              </w:rPr>
            </w:pPr>
            <w:r w:rsidRPr="00AE5B6B">
              <w:rPr>
                <w:rFonts w:ascii="Times New Roman" w:hAnsi="Times New Roman"/>
                <w:color w:val="000000"/>
                <w:sz w:val="26"/>
                <w:szCs w:val="26"/>
              </w:rPr>
              <w:t xml:space="preserve">Авторизаційний лист від виробника </w:t>
            </w:r>
            <w:r w:rsidR="005163BA" w:rsidRPr="00AE5B6B">
              <w:rPr>
                <w:rFonts w:ascii="Times New Roman" w:hAnsi="Times New Roman"/>
                <w:color w:val="000000"/>
                <w:sz w:val="26"/>
                <w:szCs w:val="26"/>
              </w:rPr>
              <w:t xml:space="preserve">персональних комп’ютерів та ноутбуків </w:t>
            </w:r>
            <w:r w:rsidRPr="00AE5B6B">
              <w:rPr>
                <w:rFonts w:ascii="Times New Roman" w:hAnsi="Times New Roman"/>
                <w:color w:val="000000"/>
                <w:sz w:val="26"/>
                <w:szCs w:val="26"/>
              </w:rPr>
              <w:t>або офіційного представництва виробника, який підтверджує повноваження учасника.</w:t>
            </w:r>
            <w:r w:rsidR="002C3429" w:rsidRPr="00AE5B6B">
              <w:rPr>
                <w:rFonts w:ascii="Times New Roman" w:hAnsi="Times New Roman"/>
                <w:color w:val="000000"/>
                <w:sz w:val="26"/>
                <w:szCs w:val="26"/>
              </w:rPr>
              <w:t xml:space="preserve"> </w:t>
            </w:r>
            <w:r w:rsidRPr="00AE5B6B">
              <w:rPr>
                <w:rFonts w:ascii="Times New Roman" w:hAnsi="Times New Roman"/>
                <w:color w:val="000000"/>
                <w:sz w:val="26"/>
                <w:szCs w:val="26"/>
              </w:rPr>
              <w:t>Авторизаційний лист повинен бути адресований Учаснику або Замовнику та містити посилання на номер  оголошення, розміщеного на сайті Замовника</w:t>
            </w:r>
            <w:r w:rsidR="005163BA" w:rsidRPr="00AE5B6B">
              <w:rPr>
                <w:rFonts w:ascii="Times New Roman" w:hAnsi="Times New Roman"/>
                <w:color w:val="000000"/>
                <w:sz w:val="26"/>
                <w:szCs w:val="26"/>
              </w:rPr>
              <w:t xml:space="preserve">, </w:t>
            </w:r>
            <w:r w:rsidR="00AE5B6B">
              <w:rPr>
                <w:rFonts w:ascii="Times New Roman" w:hAnsi="Times New Roman"/>
                <w:sz w:val="26"/>
                <w:szCs w:val="26"/>
              </w:rPr>
              <w:t>та</w:t>
            </w:r>
            <w:r w:rsidR="00D8707F" w:rsidRPr="00AE5B6B">
              <w:rPr>
                <w:rFonts w:ascii="Times New Roman" w:hAnsi="Times New Roman"/>
                <w:sz w:val="26"/>
                <w:szCs w:val="26"/>
              </w:rPr>
              <w:t xml:space="preserve"> підтверджу</w:t>
            </w:r>
            <w:r w:rsidR="00AE5B6B">
              <w:rPr>
                <w:rFonts w:ascii="Times New Roman" w:hAnsi="Times New Roman"/>
                <w:sz w:val="26"/>
                <w:szCs w:val="26"/>
              </w:rPr>
              <w:t>вати</w:t>
            </w:r>
            <w:r w:rsidR="00D8707F" w:rsidRPr="00AE5B6B">
              <w:rPr>
                <w:rFonts w:ascii="Times New Roman" w:hAnsi="Times New Roman"/>
                <w:sz w:val="26"/>
                <w:szCs w:val="26"/>
              </w:rPr>
              <w:t xml:space="preserve">, що учасник має статус партнера компанії-виробника </w:t>
            </w:r>
            <w:r w:rsidR="005163BA" w:rsidRPr="00AE5B6B">
              <w:rPr>
                <w:rFonts w:ascii="Times New Roman" w:hAnsi="Times New Roman"/>
                <w:sz w:val="26"/>
                <w:szCs w:val="26"/>
              </w:rPr>
              <w:t>персональних комп’ютерів та ноутбуків</w:t>
            </w:r>
            <w:r w:rsidR="00D8707F" w:rsidRPr="00AE5B6B">
              <w:rPr>
                <w:rFonts w:ascii="Times New Roman" w:hAnsi="Times New Roman"/>
                <w:sz w:val="26"/>
                <w:szCs w:val="26"/>
              </w:rPr>
              <w:t>, як</w:t>
            </w:r>
            <w:r w:rsidR="005163BA" w:rsidRPr="00AE5B6B">
              <w:rPr>
                <w:rFonts w:ascii="Times New Roman" w:hAnsi="Times New Roman"/>
                <w:sz w:val="26"/>
                <w:szCs w:val="26"/>
              </w:rPr>
              <w:t>і</w:t>
            </w:r>
            <w:r w:rsidR="00D8707F" w:rsidRPr="00AE5B6B">
              <w:rPr>
                <w:rFonts w:ascii="Times New Roman" w:hAnsi="Times New Roman"/>
                <w:sz w:val="26"/>
                <w:szCs w:val="26"/>
              </w:rPr>
              <w:t xml:space="preserve"> запропонував учасник.</w:t>
            </w:r>
          </w:p>
        </w:tc>
      </w:tr>
      <w:tr w:rsidR="00850707" w:rsidRPr="002C3429" w14:paraId="1B8C9ACE" w14:textId="77777777" w:rsidTr="00F75E39">
        <w:tc>
          <w:tcPr>
            <w:tcW w:w="534" w:type="dxa"/>
          </w:tcPr>
          <w:p w14:paraId="4873A21E" w14:textId="0FABD50F" w:rsidR="00850707" w:rsidRPr="002C3429" w:rsidRDefault="00850707" w:rsidP="003D3CD6">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3.</w:t>
            </w:r>
          </w:p>
        </w:tc>
        <w:tc>
          <w:tcPr>
            <w:tcW w:w="3856" w:type="dxa"/>
          </w:tcPr>
          <w:p w14:paraId="4BEFCB60" w14:textId="77777777" w:rsidR="00850707" w:rsidRPr="002C3429" w:rsidRDefault="00850707" w:rsidP="003D3CD6">
            <w:pPr>
              <w:pStyle w:val="rvps2"/>
              <w:shd w:val="clear" w:color="auto" w:fill="FFFFFF"/>
              <w:tabs>
                <w:tab w:val="left" w:pos="993"/>
              </w:tabs>
              <w:spacing w:before="0" w:beforeAutospacing="0" w:after="0" w:afterAutospacing="0"/>
              <w:rPr>
                <w:color w:val="000000"/>
                <w:sz w:val="26"/>
                <w:szCs w:val="26"/>
                <w:lang w:val="uk-UA"/>
              </w:rPr>
            </w:pPr>
            <w:r w:rsidRPr="002C3429">
              <w:rPr>
                <w:color w:val="000000"/>
                <w:sz w:val="26"/>
                <w:szCs w:val="26"/>
                <w:lang w:val="uk-UA"/>
              </w:rPr>
              <w:t>Наявність працівників відповідної кваліфікації, які мають необхідні знання та досвід.</w:t>
            </w:r>
          </w:p>
          <w:p w14:paraId="171F367D" w14:textId="77777777" w:rsidR="00850707" w:rsidRPr="002C3429" w:rsidRDefault="00850707" w:rsidP="003D3CD6">
            <w:pPr>
              <w:pBdr>
                <w:top w:val="nil"/>
                <w:left w:val="nil"/>
                <w:bottom w:val="nil"/>
                <w:right w:val="nil"/>
                <w:between w:val="nil"/>
              </w:pBdr>
              <w:spacing w:after="0" w:line="240" w:lineRule="auto"/>
              <w:rPr>
                <w:color w:val="000000"/>
                <w:sz w:val="26"/>
                <w:szCs w:val="26"/>
              </w:rPr>
            </w:pPr>
          </w:p>
        </w:tc>
        <w:tc>
          <w:tcPr>
            <w:tcW w:w="5244" w:type="dxa"/>
          </w:tcPr>
          <w:p w14:paraId="213E2692" w14:textId="01E88949" w:rsidR="00850707" w:rsidRPr="002C3429" w:rsidRDefault="00850707" w:rsidP="003D3CD6">
            <w:pPr>
              <w:pBdr>
                <w:top w:val="nil"/>
                <w:left w:val="nil"/>
                <w:bottom w:val="nil"/>
                <w:right w:val="nil"/>
                <w:between w:val="nil"/>
              </w:pBdr>
              <w:tabs>
                <w:tab w:val="left" w:pos="291"/>
              </w:tabs>
              <w:spacing w:after="0" w:line="240" w:lineRule="auto"/>
              <w:ind w:left="34"/>
              <w:rPr>
                <w:rFonts w:ascii="Times New Roman" w:hAnsi="Times New Roman"/>
                <w:color w:val="000000"/>
                <w:sz w:val="26"/>
                <w:szCs w:val="26"/>
              </w:rPr>
            </w:pPr>
            <w:r w:rsidRPr="002C3429">
              <w:rPr>
                <w:rFonts w:ascii="Times New Roman" w:hAnsi="Times New Roman"/>
                <w:color w:val="000000"/>
                <w:sz w:val="26"/>
                <w:szCs w:val="26"/>
              </w:rPr>
              <w:t>Довідка в довільній формі щодо наявності працівників відповідної кваліфікації, які мають необхідні знання та досвід для постачання товару, що є предметом закупівлі.</w:t>
            </w:r>
          </w:p>
          <w:p w14:paraId="237A07DE" w14:textId="685A81AF" w:rsidR="00850707" w:rsidRPr="002C3429" w:rsidRDefault="00850707" w:rsidP="003D3CD6">
            <w:pPr>
              <w:pBdr>
                <w:top w:val="nil"/>
                <w:left w:val="nil"/>
                <w:bottom w:val="nil"/>
                <w:right w:val="nil"/>
                <w:between w:val="nil"/>
              </w:pBdr>
              <w:tabs>
                <w:tab w:val="left" w:pos="291"/>
              </w:tabs>
              <w:spacing w:after="0" w:line="240" w:lineRule="auto"/>
              <w:ind w:left="34"/>
              <w:rPr>
                <w:rFonts w:ascii="Times New Roman" w:hAnsi="Times New Roman"/>
                <w:color w:val="000000"/>
                <w:sz w:val="26"/>
                <w:szCs w:val="26"/>
              </w:rPr>
            </w:pPr>
            <w:r w:rsidRPr="002C3429">
              <w:rPr>
                <w:rFonts w:ascii="Times New Roman" w:hAnsi="Times New Roman"/>
                <w:color w:val="000000"/>
                <w:sz w:val="26"/>
                <w:szCs w:val="26"/>
              </w:rPr>
              <w:t>Довідка повинна містити таку інформацію: перелік працівників із зазначенням ПІБ та досвіду роботи.</w:t>
            </w:r>
          </w:p>
        </w:tc>
      </w:tr>
      <w:tr w:rsidR="008762A5" w:rsidRPr="002C3429" w14:paraId="2FF61110" w14:textId="77777777" w:rsidTr="00F75E39">
        <w:tc>
          <w:tcPr>
            <w:tcW w:w="534" w:type="dxa"/>
          </w:tcPr>
          <w:p w14:paraId="27B58FF6" w14:textId="6659FA52" w:rsidR="008762A5" w:rsidRPr="002C3429" w:rsidRDefault="003E4459" w:rsidP="003D3CD6">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4</w:t>
            </w:r>
            <w:r w:rsidR="008762A5" w:rsidRPr="002C3429">
              <w:rPr>
                <w:rFonts w:ascii="Times New Roman" w:hAnsi="Times New Roman"/>
                <w:b/>
                <w:color w:val="000000"/>
                <w:sz w:val="26"/>
                <w:szCs w:val="26"/>
              </w:rPr>
              <w:t>.</w:t>
            </w:r>
          </w:p>
        </w:tc>
        <w:tc>
          <w:tcPr>
            <w:tcW w:w="3856" w:type="dxa"/>
          </w:tcPr>
          <w:p w14:paraId="7B60A93B" w14:textId="77777777" w:rsidR="008762A5" w:rsidRPr="002C3429" w:rsidRDefault="008762A5" w:rsidP="003D3CD6">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eastAsia="Arial" w:hAnsi="Times New Roman"/>
                <w:sz w:val="26"/>
                <w:szCs w:val="26"/>
              </w:rPr>
              <w:t xml:space="preserve">Учасник має бути юридичною особою або фізичною особою-підприємцем, що створена та </w:t>
            </w:r>
            <w:r w:rsidRPr="002C3429">
              <w:rPr>
                <w:rFonts w:ascii="Times New Roman" w:eastAsia="Arial" w:hAnsi="Times New Roman"/>
                <w:sz w:val="26"/>
                <w:szCs w:val="26"/>
              </w:rPr>
              <w:lastRenderedPageBreak/>
              <w:t>зареєстрована у встановленому порядку відповідно до законодавства України.</w:t>
            </w:r>
          </w:p>
        </w:tc>
        <w:tc>
          <w:tcPr>
            <w:tcW w:w="5244" w:type="dxa"/>
          </w:tcPr>
          <w:p w14:paraId="18BE92B4" w14:textId="22E4B9E7" w:rsidR="00F75E39" w:rsidRPr="002C3429" w:rsidRDefault="00F75E39" w:rsidP="003D3CD6">
            <w:pPr>
              <w:pStyle w:val="a3"/>
              <w:tabs>
                <w:tab w:val="left" w:pos="317"/>
              </w:tabs>
              <w:ind w:left="33"/>
              <w:rPr>
                <w:rFonts w:ascii="Times New Roman" w:hAnsi="Times New Roman"/>
                <w:bCs/>
                <w:sz w:val="26"/>
                <w:szCs w:val="26"/>
                <w:lang w:val="uk-UA"/>
              </w:rPr>
            </w:pPr>
            <w:r w:rsidRPr="002C3429">
              <w:rPr>
                <w:rFonts w:ascii="Times New Roman" w:hAnsi="Times New Roman"/>
                <w:bCs/>
                <w:sz w:val="26"/>
                <w:szCs w:val="26"/>
                <w:lang w:val="uk-UA"/>
              </w:rPr>
              <w:lastRenderedPageBreak/>
              <w:t xml:space="preserve">1. </w:t>
            </w:r>
            <w:r w:rsidR="008762A5" w:rsidRPr="002C3429">
              <w:rPr>
                <w:rFonts w:ascii="Times New Roman" w:hAnsi="Times New Roman"/>
                <w:bCs/>
                <w:sz w:val="26"/>
                <w:szCs w:val="26"/>
                <w:lang w:val="uk-UA"/>
              </w:rPr>
              <w:t xml:space="preserve">Виписка з Єдиного державного реєстру юридичних осіб, фізичних осіб-підприємців </w:t>
            </w:r>
            <w:r w:rsidR="008762A5" w:rsidRPr="002C3429">
              <w:rPr>
                <w:rFonts w:ascii="Times New Roman" w:hAnsi="Times New Roman"/>
                <w:bCs/>
                <w:sz w:val="26"/>
                <w:szCs w:val="26"/>
                <w:lang w:val="uk-UA"/>
              </w:rPr>
              <w:lastRenderedPageBreak/>
              <w:t>та громадських формувань та/або Свідоцтво про держ</w:t>
            </w:r>
            <w:r w:rsidRPr="002C3429">
              <w:rPr>
                <w:rFonts w:ascii="Times New Roman" w:hAnsi="Times New Roman"/>
                <w:bCs/>
                <w:sz w:val="26"/>
                <w:szCs w:val="26"/>
                <w:lang w:val="uk-UA"/>
              </w:rPr>
              <w:t>авну реєстрацію юридичної особи.</w:t>
            </w:r>
          </w:p>
          <w:p w14:paraId="7F5AF0FB" w14:textId="6A33CCB0" w:rsidR="008762A5" w:rsidRPr="002C3429" w:rsidRDefault="00F75E39" w:rsidP="003D3CD6">
            <w:pPr>
              <w:pStyle w:val="a3"/>
              <w:tabs>
                <w:tab w:val="left" w:pos="317"/>
              </w:tabs>
              <w:ind w:left="33"/>
              <w:rPr>
                <w:rFonts w:ascii="Times New Roman" w:hAnsi="Times New Roman"/>
                <w:bCs/>
                <w:sz w:val="26"/>
                <w:szCs w:val="26"/>
                <w:lang w:val="uk-UA"/>
              </w:rPr>
            </w:pPr>
            <w:r w:rsidRPr="002C3429">
              <w:rPr>
                <w:rFonts w:ascii="Times New Roman" w:hAnsi="Times New Roman"/>
                <w:bCs/>
                <w:sz w:val="26"/>
                <w:szCs w:val="26"/>
                <w:lang w:val="uk-UA"/>
              </w:rPr>
              <w:t xml:space="preserve">2. </w:t>
            </w:r>
            <w:r w:rsidR="008762A5" w:rsidRPr="002C3429">
              <w:rPr>
                <w:rFonts w:ascii="Times New Roman" w:hAnsi="Times New Roman"/>
                <w:sz w:val="26"/>
                <w:szCs w:val="26"/>
                <w:lang w:val="uk-UA"/>
              </w:rPr>
              <w:t>Статут або інший установчий документ (для юридичних осіб).</w:t>
            </w:r>
          </w:p>
        </w:tc>
      </w:tr>
      <w:tr w:rsidR="008762A5" w:rsidRPr="002C3429" w14:paraId="0F4E334D" w14:textId="77777777" w:rsidTr="00F75E39">
        <w:tc>
          <w:tcPr>
            <w:tcW w:w="534" w:type="dxa"/>
          </w:tcPr>
          <w:p w14:paraId="0DF95E7E" w14:textId="015EF441" w:rsidR="008762A5" w:rsidRPr="002C3429" w:rsidRDefault="003E4459" w:rsidP="003D3CD6">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lastRenderedPageBreak/>
              <w:t>5</w:t>
            </w:r>
            <w:r w:rsidR="008762A5" w:rsidRPr="002C3429">
              <w:rPr>
                <w:rFonts w:ascii="Times New Roman" w:hAnsi="Times New Roman"/>
                <w:b/>
                <w:color w:val="000000"/>
                <w:sz w:val="26"/>
                <w:szCs w:val="26"/>
              </w:rPr>
              <w:t>.</w:t>
            </w:r>
          </w:p>
        </w:tc>
        <w:tc>
          <w:tcPr>
            <w:tcW w:w="3856" w:type="dxa"/>
          </w:tcPr>
          <w:p w14:paraId="32AACCC9" w14:textId="77777777" w:rsidR="008762A5" w:rsidRPr="002C3429" w:rsidRDefault="008762A5" w:rsidP="003D3CD6">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5D7EF9A8" w14:textId="77777777" w:rsidR="008762A5" w:rsidRPr="002C3429" w:rsidRDefault="008762A5" w:rsidP="003D3CD6">
            <w:pPr>
              <w:pBdr>
                <w:top w:val="nil"/>
                <w:left w:val="nil"/>
                <w:bottom w:val="nil"/>
                <w:right w:val="nil"/>
                <w:between w:val="nil"/>
              </w:pBdr>
              <w:spacing w:after="0" w:line="240" w:lineRule="auto"/>
              <w:rPr>
                <w:rFonts w:ascii="Times New Roman" w:hAnsi="Times New Roman"/>
                <w:sz w:val="26"/>
                <w:szCs w:val="26"/>
              </w:rPr>
            </w:pPr>
            <w:r w:rsidRPr="002C3429">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2C3429">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8762A5" w:rsidRPr="002C3429" w14:paraId="04D4431C" w14:textId="77777777" w:rsidTr="00F75E39">
        <w:tc>
          <w:tcPr>
            <w:tcW w:w="534" w:type="dxa"/>
          </w:tcPr>
          <w:p w14:paraId="4612CA71" w14:textId="027DB036" w:rsidR="008762A5" w:rsidRPr="002C3429" w:rsidRDefault="003E4459" w:rsidP="003D3CD6">
            <w:pPr>
              <w:pBdr>
                <w:top w:val="nil"/>
                <w:left w:val="nil"/>
                <w:bottom w:val="nil"/>
                <w:right w:val="nil"/>
                <w:between w:val="nil"/>
              </w:pBdr>
              <w:spacing w:after="0" w:line="240" w:lineRule="auto"/>
              <w:rPr>
                <w:rFonts w:ascii="Times New Roman" w:hAnsi="Times New Roman"/>
                <w:b/>
                <w:color w:val="000000"/>
                <w:sz w:val="26"/>
                <w:szCs w:val="26"/>
              </w:rPr>
            </w:pPr>
            <w:r w:rsidRPr="002C3429">
              <w:rPr>
                <w:rFonts w:ascii="Times New Roman" w:hAnsi="Times New Roman"/>
                <w:b/>
                <w:color w:val="000000"/>
                <w:sz w:val="26"/>
                <w:szCs w:val="26"/>
              </w:rPr>
              <w:t>6</w:t>
            </w:r>
            <w:r w:rsidR="008762A5" w:rsidRPr="002C3429">
              <w:rPr>
                <w:rFonts w:ascii="Times New Roman" w:hAnsi="Times New Roman"/>
                <w:b/>
                <w:color w:val="000000"/>
                <w:sz w:val="26"/>
                <w:szCs w:val="26"/>
              </w:rPr>
              <w:t>.</w:t>
            </w:r>
          </w:p>
        </w:tc>
        <w:tc>
          <w:tcPr>
            <w:tcW w:w="3856" w:type="dxa"/>
          </w:tcPr>
          <w:p w14:paraId="59ED371A" w14:textId="77777777" w:rsidR="008762A5" w:rsidRPr="002C3429" w:rsidRDefault="008762A5" w:rsidP="003D3CD6">
            <w:pPr>
              <w:pBdr>
                <w:top w:val="nil"/>
                <w:left w:val="nil"/>
                <w:bottom w:val="nil"/>
                <w:right w:val="nil"/>
                <w:between w:val="nil"/>
              </w:pBdr>
              <w:spacing w:after="0" w:line="240" w:lineRule="auto"/>
              <w:rPr>
                <w:rFonts w:ascii="Times New Roman" w:eastAsia="Arial" w:hAnsi="Times New Roman"/>
                <w:sz w:val="26"/>
                <w:szCs w:val="26"/>
              </w:rPr>
            </w:pPr>
            <w:r w:rsidRPr="002C3429">
              <w:rPr>
                <w:rFonts w:ascii="Times New Roman" w:hAnsi="Times New Roman"/>
                <w:sz w:val="26"/>
                <w:szCs w:val="26"/>
              </w:rPr>
              <w:t>Відсутність конфлікту інтересів учасника тендерної процедури.</w:t>
            </w:r>
          </w:p>
        </w:tc>
        <w:tc>
          <w:tcPr>
            <w:tcW w:w="5244" w:type="dxa"/>
          </w:tcPr>
          <w:p w14:paraId="7C67C96B" w14:textId="45976B9E" w:rsidR="008762A5" w:rsidRPr="002C3429" w:rsidRDefault="008762A5" w:rsidP="003D3CD6">
            <w:pPr>
              <w:pBdr>
                <w:top w:val="nil"/>
                <w:left w:val="nil"/>
                <w:bottom w:val="nil"/>
                <w:right w:val="nil"/>
                <w:between w:val="nil"/>
              </w:pBdr>
              <w:spacing w:after="0" w:line="240" w:lineRule="auto"/>
              <w:rPr>
                <w:rFonts w:ascii="Times New Roman" w:hAnsi="Times New Roman"/>
                <w:bCs/>
                <w:sz w:val="26"/>
                <w:szCs w:val="26"/>
              </w:rPr>
            </w:pPr>
            <w:r w:rsidRPr="002C3429">
              <w:rPr>
                <w:rFonts w:ascii="Times New Roman" w:hAnsi="Times New Roman"/>
                <w:sz w:val="26"/>
                <w:szCs w:val="26"/>
              </w:rPr>
              <w:t>Декларація за формою згідно Додатку №</w:t>
            </w:r>
            <w:r w:rsidR="00B66BBA" w:rsidRPr="002C3429">
              <w:rPr>
                <w:rFonts w:ascii="Times New Roman" w:hAnsi="Times New Roman"/>
                <w:sz w:val="26"/>
                <w:szCs w:val="26"/>
              </w:rPr>
              <w:t>4</w:t>
            </w:r>
            <w:r w:rsidRPr="002C3429">
              <w:rPr>
                <w:rFonts w:ascii="Times New Roman" w:hAnsi="Times New Roman"/>
                <w:sz w:val="26"/>
                <w:szCs w:val="26"/>
              </w:rPr>
              <w:t>.</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553AAE89" w:rsidR="00586ADC" w:rsidRDefault="00586ADC" w:rsidP="00002D70">
      <w:pPr>
        <w:spacing w:after="0" w:line="240" w:lineRule="auto"/>
        <w:jc w:val="center"/>
        <w:rPr>
          <w:rFonts w:ascii="Times New Roman" w:hAnsi="Times New Roman"/>
          <w:b/>
          <w:bCs/>
          <w:sz w:val="26"/>
          <w:szCs w:val="26"/>
        </w:rPr>
      </w:pPr>
    </w:p>
    <w:p w14:paraId="47469C1B" w14:textId="7ADF8595" w:rsidR="00AE5B6B" w:rsidRDefault="00AE5B6B" w:rsidP="00002D70">
      <w:pPr>
        <w:spacing w:after="0" w:line="240" w:lineRule="auto"/>
        <w:jc w:val="center"/>
        <w:rPr>
          <w:rFonts w:ascii="Times New Roman" w:hAnsi="Times New Roman"/>
          <w:b/>
          <w:bCs/>
          <w:sz w:val="26"/>
          <w:szCs w:val="26"/>
        </w:rPr>
      </w:pPr>
    </w:p>
    <w:p w14:paraId="6C1493CC" w14:textId="6C76DDE3" w:rsidR="00AE5B6B" w:rsidRDefault="00AE5B6B" w:rsidP="00002D70">
      <w:pPr>
        <w:spacing w:after="0" w:line="240" w:lineRule="auto"/>
        <w:jc w:val="center"/>
        <w:rPr>
          <w:rFonts w:ascii="Times New Roman" w:hAnsi="Times New Roman"/>
          <w:b/>
          <w:bCs/>
          <w:sz w:val="26"/>
          <w:szCs w:val="26"/>
        </w:rPr>
      </w:pPr>
    </w:p>
    <w:p w14:paraId="272B3325" w14:textId="3F55D8A6" w:rsidR="00AE5B6B" w:rsidRDefault="00AE5B6B" w:rsidP="00002D70">
      <w:pPr>
        <w:spacing w:after="0" w:line="240" w:lineRule="auto"/>
        <w:jc w:val="center"/>
        <w:rPr>
          <w:rFonts w:ascii="Times New Roman" w:hAnsi="Times New Roman"/>
          <w:b/>
          <w:bCs/>
          <w:sz w:val="26"/>
          <w:szCs w:val="26"/>
        </w:rPr>
      </w:pPr>
    </w:p>
    <w:p w14:paraId="5B6539B6" w14:textId="5563DA0D" w:rsidR="00AE5B6B" w:rsidRDefault="00AE5B6B" w:rsidP="00002D70">
      <w:pPr>
        <w:spacing w:after="0" w:line="240" w:lineRule="auto"/>
        <w:jc w:val="center"/>
        <w:rPr>
          <w:rFonts w:ascii="Times New Roman" w:hAnsi="Times New Roman"/>
          <w:b/>
          <w:bCs/>
          <w:sz w:val="26"/>
          <w:szCs w:val="26"/>
        </w:rPr>
      </w:pPr>
    </w:p>
    <w:p w14:paraId="72B103E1" w14:textId="0BEEC2CE" w:rsidR="00AE5B6B" w:rsidRDefault="00AE5B6B" w:rsidP="00002D70">
      <w:pPr>
        <w:spacing w:after="0" w:line="240" w:lineRule="auto"/>
        <w:jc w:val="center"/>
        <w:rPr>
          <w:rFonts w:ascii="Times New Roman" w:hAnsi="Times New Roman"/>
          <w:b/>
          <w:bCs/>
          <w:sz w:val="26"/>
          <w:szCs w:val="26"/>
        </w:rPr>
      </w:pPr>
    </w:p>
    <w:p w14:paraId="61B41A3F" w14:textId="555FD2AE" w:rsidR="00AE5B6B" w:rsidRDefault="00AE5B6B" w:rsidP="00002D70">
      <w:pPr>
        <w:spacing w:after="0" w:line="240" w:lineRule="auto"/>
        <w:jc w:val="center"/>
        <w:rPr>
          <w:rFonts w:ascii="Times New Roman" w:hAnsi="Times New Roman"/>
          <w:b/>
          <w:bCs/>
          <w:sz w:val="26"/>
          <w:szCs w:val="26"/>
        </w:rPr>
      </w:pPr>
    </w:p>
    <w:p w14:paraId="58223759" w14:textId="33B23EE1" w:rsidR="00AE5B6B" w:rsidRDefault="00AE5B6B" w:rsidP="00002D70">
      <w:pPr>
        <w:spacing w:after="0" w:line="240" w:lineRule="auto"/>
        <w:jc w:val="center"/>
        <w:rPr>
          <w:rFonts w:ascii="Times New Roman" w:hAnsi="Times New Roman"/>
          <w:b/>
          <w:bCs/>
          <w:sz w:val="26"/>
          <w:szCs w:val="26"/>
        </w:rPr>
      </w:pPr>
    </w:p>
    <w:p w14:paraId="582306A4" w14:textId="52C2B7AA" w:rsidR="00AE5B6B" w:rsidRDefault="00AE5B6B" w:rsidP="00002D70">
      <w:pPr>
        <w:spacing w:after="0" w:line="240" w:lineRule="auto"/>
        <w:jc w:val="center"/>
        <w:rPr>
          <w:rFonts w:ascii="Times New Roman" w:hAnsi="Times New Roman"/>
          <w:b/>
          <w:bCs/>
          <w:sz w:val="26"/>
          <w:szCs w:val="26"/>
        </w:rPr>
      </w:pPr>
    </w:p>
    <w:p w14:paraId="130CD8CA" w14:textId="6EE583AA" w:rsidR="00AE5B6B" w:rsidRDefault="00AE5B6B" w:rsidP="00002D70">
      <w:pPr>
        <w:spacing w:after="0" w:line="240" w:lineRule="auto"/>
        <w:jc w:val="center"/>
        <w:rPr>
          <w:rFonts w:ascii="Times New Roman" w:hAnsi="Times New Roman"/>
          <w:b/>
          <w:bCs/>
          <w:sz w:val="26"/>
          <w:szCs w:val="26"/>
        </w:rPr>
      </w:pPr>
    </w:p>
    <w:p w14:paraId="75F8F921" w14:textId="6B7A683D" w:rsidR="00AE5B6B" w:rsidRDefault="00AE5B6B" w:rsidP="00002D70">
      <w:pPr>
        <w:spacing w:after="0" w:line="240" w:lineRule="auto"/>
        <w:jc w:val="center"/>
        <w:rPr>
          <w:rFonts w:ascii="Times New Roman" w:hAnsi="Times New Roman"/>
          <w:b/>
          <w:bCs/>
          <w:sz w:val="26"/>
          <w:szCs w:val="26"/>
        </w:rPr>
      </w:pPr>
    </w:p>
    <w:p w14:paraId="51FDD2BC" w14:textId="118A69C4" w:rsidR="00AE5B6B" w:rsidRDefault="00AE5B6B" w:rsidP="00002D70">
      <w:pPr>
        <w:spacing w:after="0" w:line="240" w:lineRule="auto"/>
        <w:jc w:val="center"/>
        <w:rPr>
          <w:rFonts w:ascii="Times New Roman" w:hAnsi="Times New Roman"/>
          <w:b/>
          <w:bCs/>
          <w:sz w:val="26"/>
          <w:szCs w:val="26"/>
        </w:rPr>
      </w:pPr>
    </w:p>
    <w:p w14:paraId="06083429" w14:textId="03C5C5F7" w:rsidR="00AE5B6B" w:rsidRDefault="00AE5B6B" w:rsidP="00002D70">
      <w:pPr>
        <w:spacing w:after="0" w:line="240" w:lineRule="auto"/>
        <w:jc w:val="center"/>
        <w:rPr>
          <w:rFonts w:ascii="Times New Roman" w:hAnsi="Times New Roman"/>
          <w:b/>
          <w:bCs/>
          <w:sz w:val="26"/>
          <w:szCs w:val="26"/>
        </w:rPr>
      </w:pPr>
    </w:p>
    <w:p w14:paraId="554849A1" w14:textId="513D8878" w:rsidR="00AE5B6B" w:rsidRDefault="00AE5B6B" w:rsidP="00002D70">
      <w:pPr>
        <w:spacing w:after="0" w:line="240" w:lineRule="auto"/>
        <w:jc w:val="center"/>
        <w:rPr>
          <w:rFonts w:ascii="Times New Roman" w:hAnsi="Times New Roman"/>
          <w:b/>
          <w:bCs/>
          <w:sz w:val="26"/>
          <w:szCs w:val="26"/>
        </w:rPr>
      </w:pPr>
    </w:p>
    <w:p w14:paraId="40A93B69" w14:textId="3759007D" w:rsidR="00AE5B6B" w:rsidRDefault="00AE5B6B" w:rsidP="00002D70">
      <w:pPr>
        <w:spacing w:after="0" w:line="240" w:lineRule="auto"/>
        <w:jc w:val="center"/>
        <w:rPr>
          <w:rFonts w:ascii="Times New Roman" w:hAnsi="Times New Roman"/>
          <w:b/>
          <w:bCs/>
          <w:sz w:val="26"/>
          <w:szCs w:val="26"/>
        </w:rPr>
      </w:pPr>
    </w:p>
    <w:p w14:paraId="6C7490FA" w14:textId="4EEAB14B" w:rsidR="00AE5B6B" w:rsidRDefault="00AE5B6B" w:rsidP="00002D70">
      <w:pPr>
        <w:spacing w:after="0" w:line="240" w:lineRule="auto"/>
        <w:jc w:val="center"/>
        <w:rPr>
          <w:rFonts w:ascii="Times New Roman" w:hAnsi="Times New Roman"/>
          <w:b/>
          <w:bCs/>
          <w:sz w:val="26"/>
          <w:szCs w:val="26"/>
        </w:rPr>
      </w:pPr>
    </w:p>
    <w:p w14:paraId="1CA0686F" w14:textId="77777777" w:rsidR="00AE5B6B" w:rsidRDefault="00AE5B6B"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165153F8" w14:textId="77777777" w:rsidR="0017233C" w:rsidRDefault="0017233C" w:rsidP="008C5885">
      <w:pPr>
        <w:tabs>
          <w:tab w:val="left" w:pos="180"/>
          <w:tab w:val="left" w:pos="567"/>
          <w:tab w:val="left" w:pos="993"/>
        </w:tabs>
        <w:ind w:right="-284"/>
        <w:jc w:val="right"/>
        <w:rPr>
          <w:rFonts w:ascii="Times New Roman" w:hAnsi="Times New Roman"/>
          <w:b/>
          <w:sz w:val="26"/>
          <w:szCs w:val="26"/>
        </w:rPr>
      </w:pPr>
    </w:p>
    <w:p w14:paraId="566E7C05" w14:textId="5530E58B" w:rsidR="008C5885" w:rsidRDefault="002C3429"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2B594390" w14:textId="77777777" w:rsidR="007D5588" w:rsidRPr="007D5588" w:rsidRDefault="007D5588" w:rsidP="007D5588">
      <w:pPr>
        <w:spacing w:after="0" w:line="240" w:lineRule="auto"/>
        <w:jc w:val="center"/>
        <w:rPr>
          <w:rFonts w:ascii="Times New Roman" w:hAnsi="Times New Roman"/>
          <w:b/>
          <w:sz w:val="24"/>
          <w:szCs w:val="24"/>
          <w:lang w:eastAsia="ru-RU"/>
        </w:rPr>
      </w:pPr>
      <w:bookmarkStart w:id="6" w:name="_Hlk71813410"/>
      <w:r w:rsidRPr="007D5588">
        <w:rPr>
          <w:rFonts w:ascii="Times New Roman" w:hAnsi="Times New Roman"/>
          <w:b/>
          <w:sz w:val="24"/>
          <w:szCs w:val="24"/>
          <w:lang w:eastAsia="ru-RU"/>
        </w:rPr>
        <w:t xml:space="preserve">ТЕХНІЧНІ ВИМОГИ </w:t>
      </w:r>
    </w:p>
    <w:p w14:paraId="38EBC159" w14:textId="3150ED0D" w:rsidR="00694D7D" w:rsidRDefault="0017233C" w:rsidP="007D5588">
      <w:pPr>
        <w:spacing w:after="0" w:line="240" w:lineRule="auto"/>
        <w:jc w:val="center"/>
        <w:rPr>
          <w:rFonts w:ascii="Times New Roman" w:hAnsi="Times New Roman"/>
          <w:b/>
          <w:sz w:val="24"/>
          <w:szCs w:val="24"/>
          <w:lang w:eastAsia="ru-RU"/>
        </w:rPr>
      </w:pPr>
      <w:r w:rsidRPr="0017233C">
        <w:rPr>
          <w:rFonts w:ascii="Times New Roman" w:hAnsi="Times New Roman"/>
          <w:b/>
          <w:sz w:val="24"/>
          <w:szCs w:val="24"/>
          <w:lang w:eastAsia="ru-RU"/>
        </w:rPr>
        <w:t>ДК 021:2015 - 30210000-4 Машини для обробки даних (апаратна частина) (Комплекти персональних комп’ютерів та ноутбуки для користувачів Медичної інформаційної системи «ВІЛ-інфекція в Україні»</w:t>
      </w:r>
      <w:r>
        <w:rPr>
          <w:rFonts w:ascii="Times New Roman" w:hAnsi="Times New Roman"/>
          <w:b/>
          <w:sz w:val="24"/>
          <w:szCs w:val="24"/>
          <w:lang w:eastAsia="ru-RU"/>
        </w:rPr>
        <w:t>)</w:t>
      </w:r>
    </w:p>
    <w:p w14:paraId="08A2DB13" w14:textId="77777777" w:rsidR="00126FC9" w:rsidRPr="007D5588" w:rsidRDefault="00126FC9" w:rsidP="007D5588">
      <w:pPr>
        <w:spacing w:after="0" w:line="240" w:lineRule="auto"/>
        <w:jc w:val="center"/>
        <w:rPr>
          <w:rFonts w:ascii="Times New Roman" w:hAnsi="Times New Roman"/>
          <w:b/>
          <w:sz w:val="24"/>
          <w:szCs w:val="24"/>
          <w:lang w:eastAsia="ru-RU"/>
        </w:rPr>
      </w:pPr>
    </w:p>
    <w:p w14:paraId="7BA3E6CF" w14:textId="77777777" w:rsidR="007D5588" w:rsidRPr="007D5588" w:rsidRDefault="007D5588" w:rsidP="007D5588">
      <w:pPr>
        <w:spacing w:after="0" w:line="240" w:lineRule="auto"/>
        <w:ind w:firstLine="709"/>
        <w:rPr>
          <w:rFonts w:ascii="Times New Roman" w:hAnsi="Times New Roman"/>
          <w:b/>
          <w:sz w:val="24"/>
          <w:szCs w:val="24"/>
          <w:lang w:eastAsia="en-US"/>
        </w:rPr>
      </w:pPr>
      <w:r w:rsidRPr="007D5588">
        <w:rPr>
          <w:rFonts w:ascii="Times New Roman" w:hAnsi="Times New Roman"/>
          <w:b/>
          <w:sz w:val="24"/>
          <w:szCs w:val="24"/>
          <w:lang w:eastAsia="ru-RU"/>
        </w:rPr>
        <w:t>Комплект ПК у кількості 230 шт.</w:t>
      </w:r>
    </w:p>
    <w:tbl>
      <w:tblPr>
        <w:tblpPr w:leftFromText="180" w:rightFromText="180" w:vertAnchor="text" w:horzAnchor="page" w:tblpX="852" w:tblpY="9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72"/>
        <w:gridCol w:w="7513"/>
      </w:tblGrid>
      <w:tr w:rsidR="007D5588" w:rsidRPr="00126FC9" w14:paraId="0D5DCAF4" w14:textId="77777777" w:rsidTr="00694D7D">
        <w:tc>
          <w:tcPr>
            <w:tcW w:w="2972" w:type="dxa"/>
            <w:shd w:val="clear" w:color="auto" w:fill="FFFFFF"/>
          </w:tcPr>
          <w:p w14:paraId="59DA80AB" w14:textId="77777777" w:rsidR="007D5588" w:rsidRPr="00126FC9" w:rsidRDefault="007D5588" w:rsidP="007D5588">
            <w:pPr>
              <w:spacing w:after="0" w:line="240" w:lineRule="auto"/>
              <w:jc w:val="center"/>
              <w:rPr>
                <w:rFonts w:ascii="Times New Roman" w:hAnsi="Times New Roman"/>
                <w:b/>
                <w:sz w:val="24"/>
                <w:szCs w:val="24"/>
                <w:lang w:eastAsia="ru-RU"/>
              </w:rPr>
            </w:pPr>
            <w:r w:rsidRPr="00126FC9">
              <w:rPr>
                <w:rFonts w:ascii="Times New Roman" w:hAnsi="Times New Roman"/>
                <w:b/>
                <w:sz w:val="24"/>
                <w:szCs w:val="24"/>
                <w:lang w:eastAsia="ru-RU"/>
              </w:rPr>
              <w:t>Найменування</w:t>
            </w:r>
          </w:p>
        </w:tc>
        <w:tc>
          <w:tcPr>
            <w:tcW w:w="7513" w:type="dxa"/>
            <w:shd w:val="clear" w:color="auto" w:fill="FFFFFF"/>
          </w:tcPr>
          <w:p w14:paraId="2E87087F" w14:textId="77777777" w:rsidR="007D5588" w:rsidRPr="00126FC9" w:rsidRDefault="007D5588" w:rsidP="007D5588">
            <w:pPr>
              <w:spacing w:after="0" w:line="240" w:lineRule="auto"/>
              <w:jc w:val="center"/>
              <w:rPr>
                <w:rFonts w:ascii="Times New Roman" w:hAnsi="Times New Roman"/>
                <w:b/>
                <w:sz w:val="24"/>
                <w:szCs w:val="24"/>
                <w:lang w:eastAsia="ru-RU"/>
              </w:rPr>
            </w:pPr>
            <w:r w:rsidRPr="00126FC9">
              <w:rPr>
                <w:rFonts w:ascii="Times New Roman" w:hAnsi="Times New Roman"/>
                <w:b/>
                <w:sz w:val="24"/>
                <w:szCs w:val="24"/>
                <w:lang w:eastAsia="ru-RU"/>
              </w:rPr>
              <w:t>Технічні вимоги</w:t>
            </w:r>
          </w:p>
        </w:tc>
      </w:tr>
      <w:tr w:rsidR="007D5588" w:rsidRPr="00126FC9" w14:paraId="3FAF14BE" w14:textId="77777777" w:rsidTr="00694D7D">
        <w:tc>
          <w:tcPr>
            <w:tcW w:w="10485" w:type="dxa"/>
            <w:gridSpan w:val="2"/>
            <w:shd w:val="clear" w:color="auto" w:fill="FFFFFF"/>
          </w:tcPr>
          <w:p w14:paraId="623FABCF" w14:textId="77777777" w:rsidR="007D5588" w:rsidRPr="00126FC9" w:rsidRDefault="007D5588" w:rsidP="007D5588">
            <w:pPr>
              <w:spacing w:after="0" w:line="240" w:lineRule="auto"/>
              <w:jc w:val="center"/>
              <w:rPr>
                <w:rFonts w:ascii="Times New Roman" w:hAnsi="Times New Roman"/>
                <w:b/>
                <w:sz w:val="24"/>
                <w:szCs w:val="24"/>
                <w:lang w:eastAsia="ru-RU"/>
              </w:rPr>
            </w:pPr>
            <w:r w:rsidRPr="00126FC9">
              <w:rPr>
                <w:rFonts w:ascii="Times New Roman" w:hAnsi="Times New Roman"/>
                <w:b/>
                <w:sz w:val="24"/>
                <w:szCs w:val="24"/>
                <w:lang w:eastAsia="ru-RU"/>
              </w:rPr>
              <w:t xml:space="preserve">Загальні вимоги до </w:t>
            </w:r>
            <w:bookmarkStart w:id="7" w:name="_Hlk72140504"/>
            <w:r w:rsidRPr="00126FC9">
              <w:rPr>
                <w:rFonts w:ascii="Times New Roman" w:hAnsi="Times New Roman"/>
                <w:b/>
                <w:sz w:val="24"/>
                <w:szCs w:val="24"/>
                <w:lang w:eastAsia="ru-RU"/>
              </w:rPr>
              <w:t>персонального комп’ютера</w:t>
            </w:r>
            <w:bookmarkEnd w:id="7"/>
          </w:p>
        </w:tc>
      </w:tr>
      <w:tr w:rsidR="007D5588" w:rsidRPr="00126FC9" w14:paraId="0CA0EF3D" w14:textId="77777777" w:rsidTr="00694D7D">
        <w:tc>
          <w:tcPr>
            <w:tcW w:w="2972" w:type="dxa"/>
            <w:shd w:val="clear" w:color="auto" w:fill="FFFFFF"/>
          </w:tcPr>
          <w:p w14:paraId="3ABB901F"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Споживання електроенергії</w:t>
            </w:r>
          </w:p>
        </w:tc>
        <w:tc>
          <w:tcPr>
            <w:tcW w:w="7513" w:type="dxa"/>
            <w:shd w:val="clear" w:color="auto" w:fill="FFFFFF"/>
          </w:tcPr>
          <w:p w14:paraId="4894B999"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Загальне споживання електроенергії всіма компонентами персонального комп’ютеру не повинне перевищувати 120 Вт/год</w:t>
            </w:r>
          </w:p>
        </w:tc>
      </w:tr>
      <w:tr w:rsidR="007D5588" w:rsidRPr="00126FC9" w14:paraId="33136606" w14:textId="77777777" w:rsidTr="00694D7D">
        <w:tc>
          <w:tcPr>
            <w:tcW w:w="2972" w:type="dxa"/>
            <w:shd w:val="clear" w:color="auto" w:fill="FFFFFF"/>
          </w:tcPr>
          <w:p w14:paraId="1506A3AC"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Виробництво</w:t>
            </w:r>
          </w:p>
        </w:tc>
        <w:tc>
          <w:tcPr>
            <w:tcW w:w="7513" w:type="dxa"/>
            <w:shd w:val="clear" w:color="auto" w:fill="FFFFFF"/>
          </w:tcPr>
          <w:p w14:paraId="3AC1ACEA"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Всі складові Персонального комп’ютеру повинні бути від одного виробника (Системний блок, монітор, клавіатура і миша)</w:t>
            </w:r>
          </w:p>
        </w:tc>
      </w:tr>
      <w:tr w:rsidR="007D5588" w:rsidRPr="00126FC9" w14:paraId="4A7B539C" w14:textId="77777777" w:rsidTr="00694D7D">
        <w:tc>
          <w:tcPr>
            <w:tcW w:w="2972" w:type="dxa"/>
            <w:shd w:val="clear" w:color="auto" w:fill="FFFFFF"/>
          </w:tcPr>
          <w:p w14:paraId="0A3DC5EE"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Програмне забезпечення</w:t>
            </w:r>
          </w:p>
        </w:tc>
        <w:tc>
          <w:tcPr>
            <w:tcW w:w="7513" w:type="dxa"/>
            <w:shd w:val="clear" w:color="auto" w:fill="FFFFFF"/>
          </w:tcPr>
          <w:p w14:paraId="7EDEF574"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Встановлена виробником обладнання операційна система з відповідною ліцензією на право користування Microsoft Windows 10 </w:t>
            </w:r>
            <w:proofErr w:type="spellStart"/>
            <w:r w:rsidRPr="00126FC9">
              <w:rPr>
                <w:rFonts w:ascii="Times New Roman" w:hAnsi="Times New Roman"/>
                <w:sz w:val="24"/>
                <w:szCs w:val="24"/>
                <w:lang w:eastAsia="ru-RU"/>
              </w:rPr>
              <w:t>Pro</w:t>
            </w:r>
            <w:proofErr w:type="spellEnd"/>
            <w:r w:rsidRPr="00126FC9">
              <w:rPr>
                <w:rFonts w:ascii="Times New Roman" w:hAnsi="Times New Roman"/>
                <w:sz w:val="24"/>
                <w:szCs w:val="24"/>
                <w:lang w:eastAsia="ru-RU"/>
              </w:rPr>
              <w:t xml:space="preserve">, повинна мати відповідний позитивний експертний висновок Державної служби спеціального зв’язку та захисту інформації України в галузі технічного захисту інформації </w:t>
            </w:r>
          </w:p>
        </w:tc>
      </w:tr>
      <w:tr w:rsidR="007D5588" w:rsidRPr="00126FC9" w14:paraId="6B678BA0" w14:textId="77777777" w:rsidTr="00694D7D">
        <w:tc>
          <w:tcPr>
            <w:tcW w:w="2972" w:type="dxa"/>
            <w:shd w:val="clear" w:color="auto" w:fill="FFFFFF"/>
          </w:tcPr>
          <w:p w14:paraId="784353DF"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Гарантія</w:t>
            </w:r>
          </w:p>
        </w:tc>
        <w:tc>
          <w:tcPr>
            <w:tcW w:w="7513" w:type="dxa"/>
            <w:shd w:val="clear" w:color="auto" w:fill="FFFFFF"/>
          </w:tcPr>
          <w:p w14:paraId="49F587CC"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Термін гарантії не менше 36 місяців від виробника на всі компоненти персонального комп'ютера (Системний блок, монітор, клавіатура і миша)</w:t>
            </w:r>
          </w:p>
        </w:tc>
      </w:tr>
      <w:tr w:rsidR="007D5588" w:rsidRPr="00126FC9" w14:paraId="128015A8" w14:textId="77777777" w:rsidTr="00694D7D">
        <w:tc>
          <w:tcPr>
            <w:tcW w:w="2972" w:type="dxa"/>
            <w:shd w:val="clear" w:color="auto" w:fill="FFFFFF"/>
          </w:tcPr>
          <w:p w14:paraId="7E647640"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Рівень сервісної підтримки</w:t>
            </w:r>
          </w:p>
        </w:tc>
        <w:tc>
          <w:tcPr>
            <w:tcW w:w="7513" w:type="dxa"/>
            <w:shd w:val="clear" w:color="auto" w:fill="FFFFFF"/>
          </w:tcPr>
          <w:p w14:paraId="6F1982A3"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Наявність можливості контролю терміну гарантії  за допомогою сайту виробника, по серійному номеру. </w:t>
            </w:r>
          </w:p>
          <w:p w14:paraId="40B59E20"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Наявність авторизованих виробником обладнання сервісних центрів в Україні. (Учасник у складі тендерної пропозиції має надати лист (форма довільна) з інформацією щодо авторизованих виробником обладнання сервісних центрів)</w:t>
            </w:r>
          </w:p>
        </w:tc>
      </w:tr>
      <w:tr w:rsidR="007D5588" w:rsidRPr="00126FC9" w14:paraId="5B05A970" w14:textId="77777777" w:rsidTr="00694D7D">
        <w:tc>
          <w:tcPr>
            <w:tcW w:w="10485" w:type="dxa"/>
            <w:gridSpan w:val="2"/>
            <w:shd w:val="clear" w:color="auto" w:fill="FFFFFF"/>
            <w:vAlign w:val="center"/>
          </w:tcPr>
          <w:p w14:paraId="56CB9450" w14:textId="77777777" w:rsidR="007D5588" w:rsidRPr="00126FC9" w:rsidRDefault="007D5588" w:rsidP="007D5588">
            <w:pPr>
              <w:spacing w:after="0" w:line="240" w:lineRule="auto"/>
              <w:jc w:val="center"/>
              <w:rPr>
                <w:rFonts w:ascii="Times New Roman" w:hAnsi="Times New Roman"/>
                <w:b/>
                <w:sz w:val="24"/>
                <w:szCs w:val="24"/>
                <w:lang w:eastAsia="ru-RU"/>
              </w:rPr>
            </w:pPr>
            <w:r w:rsidRPr="00126FC9">
              <w:rPr>
                <w:rFonts w:ascii="Times New Roman" w:hAnsi="Times New Roman"/>
                <w:b/>
                <w:sz w:val="24"/>
                <w:szCs w:val="24"/>
                <w:lang w:eastAsia="ru-RU"/>
              </w:rPr>
              <w:t>Вимоги до системного блоку</w:t>
            </w:r>
          </w:p>
        </w:tc>
      </w:tr>
      <w:tr w:rsidR="007D5588" w:rsidRPr="00126FC9" w14:paraId="7E878173" w14:textId="77777777" w:rsidTr="00694D7D">
        <w:tc>
          <w:tcPr>
            <w:tcW w:w="2972" w:type="dxa"/>
            <w:shd w:val="clear" w:color="auto" w:fill="FFFFFF"/>
          </w:tcPr>
          <w:p w14:paraId="03420881"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Формфактор системного блоку</w:t>
            </w:r>
          </w:p>
        </w:tc>
        <w:tc>
          <w:tcPr>
            <w:tcW w:w="7513" w:type="dxa"/>
            <w:shd w:val="clear" w:color="auto" w:fill="FFFFFF"/>
          </w:tcPr>
          <w:p w14:paraId="174CF609" w14:textId="77777777" w:rsidR="007D5588" w:rsidRPr="00126FC9" w:rsidRDefault="007D5588" w:rsidP="007D5588">
            <w:pPr>
              <w:spacing w:after="0" w:line="240" w:lineRule="auto"/>
              <w:jc w:val="both"/>
              <w:rPr>
                <w:rFonts w:ascii="Times New Roman" w:hAnsi="Times New Roman"/>
                <w:sz w:val="24"/>
                <w:szCs w:val="24"/>
                <w:lang w:eastAsia="ru-RU"/>
              </w:rPr>
            </w:pPr>
            <w:proofErr w:type="spellStart"/>
            <w:r w:rsidRPr="00126FC9">
              <w:rPr>
                <w:rFonts w:ascii="Times New Roman" w:hAnsi="Times New Roman"/>
                <w:sz w:val="24"/>
                <w:szCs w:val="24"/>
                <w:lang w:eastAsia="ru-RU"/>
              </w:rPr>
              <w:t>Micro</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Form</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Factor</w:t>
            </w:r>
            <w:proofErr w:type="spellEnd"/>
            <w:r w:rsidRPr="00126FC9">
              <w:rPr>
                <w:rFonts w:ascii="Times New Roman" w:hAnsi="Times New Roman"/>
                <w:sz w:val="24"/>
                <w:szCs w:val="24"/>
                <w:lang w:eastAsia="ru-RU"/>
              </w:rPr>
              <w:t xml:space="preserve"> (габарити повинні забезпечувати кріплення на моніторі)</w:t>
            </w:r>
          </w:p>
        </w:tc>
      </w:tr>
      <w:tr w:rsidR="007D5588" w:rsidRPr="00126FC9" w14:paraId="2F687334" w14:textId="77777777" w:rsidTr="00694D7D">
        <w:tc>
          <w:tcPr>
            <w:tcW w:w="2972" w:type="dxa"/>
            <w:shd w:val="clear" w:color="auto" w:fill="FFFFFF"/>
          </w:tcPr>
          <w:p w14:paraId="2F7E02E1"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Процесор</w:t>
            </w:r>
          </w:p>
        </w:tc>
        <w:tc>
          <w:tcPr>
            <w:tcW w:w="7513" w:type="dxa"/>
            <w:shd w:val="clear" w:color="auto" w:fill="FFFFFF"/>
          </w:tcPr>
          <w:p w14:paraId="10412D03"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Рік випуску не раніше 2020 року, підтримка базової тактової частоти процесора не менше 4.0GHz</w:t>
            </w:r>
          </w:p>
        </w:tc>
      </w:tr>
      <w:tr w:rsidR="007D5588" w:rsidRPr="00126FC9" w14:paraId="37344FFA" w14:textId="77777777" w:rsidTr="00694D7D">
        <w:tc>
          <w:tcPr>
            <w:tcW w:w="2972" w:type="dxa"/>
            <w:shd w:val="clear" w:color="auto" w:fill="FFFFFF"/>
          </w:tcPr>
          <w:p w14:paraId="551864AF"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Набір системної логіки (чипсет)</w:t>
            </w:r>
          </w:p>
        </w:tc>
        <w:tc>
          <w:tcPr>
            <w:tcW w:w="7513" w:type="dxa"/>
            <w:shd w:val="clear" w:color="auto" w:fill="FFFFFF"/>
          </w:tcPr>
          <w:p w14:paraId="23DB82C4"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не гіршій ніж Q470 або H470</w:t>
            </w:r>
          </w:p>
        </w:tc>
      </w:tr>
      <w:tr w:rsidR="007D5588" w:rsidRPr="00126FC9" w14:paraId="1D48CEDD" w14:textId="77777777" w:rsidTr="00694D7D">
        <w:tc>
          <w:tcPr>
            <w:tcW w:w="2972" w:type="dxa"/>
            <w:shd w:val="clear" w:color="auto" w:fill="FFFFFF"/>
          </w:tcPr>
          <w:p w14:paraId="6CECFB31"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Оперативна пам’ять</w:t>
            </w:r>
          </w:p>
        </w:tc>
        <w:tc>
          <w:tcPr>
            <w:tcW w:w="7513" w:type="dxa"/>
            <w:shd w:val="clear" w:color="auto" w:fill="FFFFFF"/>
          </w:tcPr>
          <w:p w14:paraId="5A6D6AAE"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не менше 8ГБ DDR4 2666МГц, можливість нарощування до 32ГБ; </w:t>
            </w:r>
          </w:p>
          <w:p w14:paraId="32A273FF"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не менше, ніж два </w:t>
            </w:r>
            <w:proofErr w:type="spellStart"/>
            <w:r w:rsidRPr="00126FC9">
              <w:rPr>
                <w:rFonts w:ascii="Times New Roman" w:hAnsi="Times New Roman"/>
                <w:sz w:val="24"/>
                <w:szCs w:val="24"/>
                <w:lang w:eastAsia="ru-RU"/>
              </w:rPr>
              <w:t>слоти</w:t>
            </w:r>
            <w:proofErr w:type="spellEnd"/>
            <w:r w:rsidRPr="00126FC9">
              <w:rPr>
                <w:rFonts w:ascii="Times New Roman" w:hAnsi="Times New Roman"/>
                <w:sz w:val="24"/>
                <w:szCs w:val="24"/>
                <w:lang w:eastAsia="ru-RU"/>
              </w:rPr>
              <w:t xml:space="preserve"> для оперативної пам’яті</w:t>
            </w:r>
          </w:p>
        </w:tc>
      </w:tr>
      <w:tr w:rsidR="007D5588" w:rsidRPr="00126FC9" w14:paraId="2736B9AB" w14:textId="77777777" w:rsidTr="00694D7D">
        <w:tc>
          <w:tcPr>
            <w:tcW w:w="2972" w:type="dxa"/>
            <w:shd w:val="clear" w:color="auto" w:fill="FFFFFF"/>
          </w:tcPr>
          <w:p w14:paraId="0D34A3DE"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Жорсткий диск </w:t>
            </w:r>
          </w:p>
        </w:tc>
        <w:tc>
          <w:tcPr>
            <w:tcW w:w="7513" w:type="dxa"/>
            <w:shd w:val="clear" w:color="auto" w:fill="FFFFFF"/>
          </w:tcPr>
          <w:p w14:paraId="377F3C3D"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не менше ніж 128GB SSD </w:t>
            </w:r>
            <w:proofErr w:type="spellStart"/>
            <w:r w:rsidRPr="00126FC9">
              <w:rPr>
                <w:rFonts w:ascii="Times New Roman" w:hAnsi="Times New Roman"/>
                <w:sz w:val="24"/>
                <w:szCs w:val="24"/>
                <w:lang w:eastAsia="ru-RU"/>
              </w:rPr>
              <w:t>PCIe</w:t>
            </w:r>
            <w:proofErr w:type="spellEnd"/>
            <w:r w:rsidRPr="00126FC9">
              <w:rPr>
                <w:rFonts w:ascii="Times New Roman" w:hAnsi="Times New Roman"/>
                <w:sz w:val="24"/>
                <w:szCs w:val="24"/>
                <w:lang w:eastAsia="ru-RU"/>
              </w:rPr>
              <w:t xml:space="preserve"> і жорсткий диск форм-фактором 2,5” 500GB, можливість встановлення додаткового M.2 SSD</w:t>
            </w:r>
          </w:p>
        </w:tc>
      </w:tr>
      <w:tr w:rsidR="007D5588" w:rsidRPr="00126FC9" w14:paraId="4A60B221" w14:textId="77777777" w:rsidTr="00694D7D">
        <w:tc>
          <w:tcPr>
            <w:tcW w:w="2972" w:type="dxa"/>
            <w:shd w:val="clear" w:color="auto" w:fill="FFFFFF"/>
          </w:tcPr>
          <w:p w14:paraId="797D8FDD"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Відеокарта, не гірше</w:t>
            </w:r>
          </w:p>
        </w:tc>
        <w:tc>
          <w:tcPr>
            <w:tcW w:w="7513" w:type="dxa"/>
            <w:shd w:val="clear" w:color="auto" w:fill="FFFFFF"/>
          </w:tcPr>
          <w:p w14:paraId="6104FAB5"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Інтегрований відеоадаптер; </w:t>
            </w:r>
          </w:p>
          <w:p w14:paraId="1712E17A"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сумісність з Microsoft </w:t>
            </w:r>
            <w:proofErr w:type="spellStart"/>
            <w:r w:rsidRPr="00126FC9">
              <w:rPr>
                <w:rFonts w:ascii="Times New Roman" w:hAnsi="Times New Roman"/>
                <w:sz w:val="24"/>
                <w:szCs w:val="24"/>
                <w:lang w:eastAsia="ru-RU"/>
              </w:rPr>
              <w:t>DirectX</w:t>
            </w:r>
            <w:proofErr w:type="spellEnd"/>
            <w:r w:rsidRPr="00126FC9">
              <w:rPr>
                <w:rFonts w:ascii="Times New Roman" w:hAnsi="Times New Roman"/>
                <w:sz w:val="24"/>
                <w:szCs w:val="24"/>
                <w:lang w:eastAsia="ru-RU"/>
              </w:rPr>
              <w:t xml:space="preserve"> 12.X.</w:t>
            </w:r>
          </w:p>
        </w:tc>
      </w:tr>
      <w:tr w:rsidR="007D5588" w:rsidRPr="00126FC9" w14:paraId="150C558B" w14:textId="77777777" w:rsidTr="00694D7D">
        <w:tc>
          <w:tcPr>
            <w:tcW w:w="2972" w:type="dxa"/>
            <w:shd w:val="clear" w:color="auto" w:fill="FFFFFF"/>
          </w:tcPr>
          <w:p w14:paraId="7A9E674A" w14:textId="77777777" w:rsidR="007D5588" w:rsidRPr="00126FC9" w:rsidRDefault="007D5588" w:rsidP="007D5588">
            <w:pPr>
              <w:spacing w:after="0" w:line="240" w:lineRule="auto"/>
              <w:jc w:val="both"/>
              <w:rPr>
                <w:rFonts w:ascii="Times New Roman" w:hAnsi="Times New Roman"/>
                <w:sz w:val="24"/>
                <w:szCs w:val="24"/>
                <w:lang w:eastAsia="ru-RU"/>
              </w:rPr>
            </w:pPr>
            <w:proofErr w:type="spellStart"/>
            <w:r w:rsidRPr="00126FC9">
              <w:rPr>
                <w:rFonts w:ascii="Times New Roman" w:hAnsi="Times New Roman"/>
                <w:sz w:val="24"/>
                <w:szCs w:val="24"/>
                <w:lang w:eastAsia="ru-RU"/>
              </w:rPr>
              <w:t>Слоти</w:t>
            </w:r>
            <w:proofErr w:type="spellEnd"/>
            <w:r w:rsidRPr="00126FC9">
              <w:rPr>
                <w:rFonts w:ascii="Times New Roman" w:hAnsi="Times New Roman"/>
                <w:sz w:val="24"/>
                <w:szCs w:val="24"/>
                <w:lang w:eastAsia="ru-RU"/>
              </w:rPr>
              <w:t xml:space="preserve"> на системній платі </w:t>
            </w:r>
          </w:p>
        </w:tc>
        <w:tc>
          <w:tcPr>
            <w:tcW w:w="7513" w:type="dxa"/>
            <w:shd w:val="clear" w:color="auto" w:fill="FFFFFF"/>
          </w:tcPr>
          <w:p w14:paraId="29ED70C7"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не менше, ніж три </w:t>
            </w:r>
            <w:proofErr w:type="spellStart"/>
            <w:r w:rsidRPr="00126FC9">
              <w:rPr>
                <w:rFonts w:ascii="Times New Roman" w:hAnsi="Times New Roman"/>
                <w:sz w:val="24"/>
                <w:szCs w:val="24"/>
                <w:lang w:eastAsia="ru-RU"/>
              </w:rPr>
              <w:t>слоти</w:t>
            </w:r>
            <w:proofErr w:type="spellEnd"/>
            <w:r w:rsidRPr="00126FC9">
              <w:rPr>
                <w:rFonts w:ascii="Times New Roman" w:hAnsi="Times New Roman"/>
                <w:sz w:val="24"/>
                <w:szCs w:val="24"/>
                <w:lang w:eastAsia="ru-RU"/>
              </w:rPr>
              <w:t xml:space="preserve"> M.2, один </w:t>
            </w:r>
            <w:proofErr w:type="spellStart"/>
            <w:r w:rsidRPr="00126FC9">
              <w:rPr>
                <w:rFonts w:ascii="Times New Roman" w:hAnsi="Times New Roman"/>
                <w:sz w:val="24"/>
                <w:szCs w:val="24"/>
                <w:lang w:eastAsia="ru-RU"/>
              </w:rPr>
              <w:t>Serial</w:t>
            </w:r>
            <w:proofErr w:type="spellEnd"/>
            <w:r w:rsidRPr="00126FC9">
              <w:rPr>
                <w:rFonts w:ascii="Times New Roman" w:hAnsi="Times New Roman"/>
                <w:sz w:val="24"/>
                <w:szCs w:val="24"/>
                <w:lang w:eastAsia="ru-RU"/>
              </w:rPr>
              <w:t xml:space="preserve"> ATA (SATA) та один </w:t>
            </w:r>
            <w:proofErr w:type="spellStart"/>
            <w:r w:rsidRPr="00126FC9">
              <w:rPr>
                <w:rFonts w:ascii="Times New Roman" w:hAnsi="Times New Roman"/>
                <w:sz w:val="24"/>
                <w:szCs w:val="24"/>
                <w:lang w:eastAsia="ru-RU"/>
              </w:rPr>
              <w:t>PCIe</w:t>
            </w:r>
            <w:proofErr w:type="spellEnd"/>
            <w:r w:rsidRPr="00126FC9">
              <w:rPr>
                <w:rFonts w:ascii="Times New Roman" w:hAnsi="Times New Roman"/>
                <w:sz w:val="24"/>
                <w:szCs w:val="24"/>
                <w:lang w:eastAsia="ru-RU"/>
              </w:rPr>
              <w:t xml:space="preserve"> 3.0</w:t>
            </w:r>
          </w:p>
        </w:tc>
      </w:tr>
      <w:tr w:rsidR="007D5588" w:rsidRPr="00126FC9" w14:paraId="19FEC8F7" w14:textId="77777777" w:rsidTr="00694D7D">
        <w:tc>
          <w:tcPr>
            <w:tcW w:w="2972" w:type="dxa"/>
            <w:shd w:val="clear" w:color="auto" w:fill="FFFFFF"/>
          </w:tcPr>
          <w:p w14:paraId="153A6168"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Інтегровані порти вводу/виводу</w:t>
            </w:r>
          </w:p>
        </w:tc>
        <w:tc>
          <w:tcPr>
            <w:tcW w:w="7513" w:type="dxa"/>
            <w:shd w:val="clear" w:color="auto" w:fill="FFFFFF"/>
          </w:tcPr>
          <w:p w14:paraId="7BB79730"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Не менше ніж 1 х HDMI, 1 х VGA, 1 x DP </w:t>
            </w:r>
          </w:p>
          <w:p w14:paraId="4D30066C" w14:textId="7C047E38"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не менш ніж </w:t>
            </w:r>
            <w:r w:rsidR="00A0125A" w:rsidRPr="00126FC9">
              <w:rPr>
                <w:rFonts w:ascii="Times New Roman" w:hAnsi="Times New Roman"/>
                <w:sz w:val="24"/>
                <w:szCs w:val="24"/>
                <w:lang w:eastAsia="ru-RU"/>
              </w:rPr>
              <w:t>6</w:t>
            </w:r>
            <w:r w:rsidRPr="00126FC9">
              <w:rPr>
                <w:rFonts w:ascii="Times New Roman" w:hAnsi="Times New Roman"/>
                <w:sz w:val="24"/>
                <w:szCs w:val="24"/>
                <w:lang w:eastAsia="ru-RU"/>
              </w:rPr>
              <w:t xml:space="preserve"> портів USB 3.2 </w:t>
            </w:r>
            <w:proofErr w:type="spellStart"/>
            <w:r w:rsidRPr="00126FC9">
              <w:rPr>
                <w:rFonts w:ascii="Times New Roman" w:hAnsi="Times New Roman"/>
                <w:sz w:val="24"/>
                <w:szCs w:val="24"/>
                <w:lang w:eastAsia="ru-RU"/>
              </w:rPr>
              <w:t>Gen</w:t>
            </w:r>
            <w:proofErr w:type="spellEnd"/>
            <w:r w:rsidRPr="00126FC9">
              <w:rPr>
                <w:rFonts w:ascii="Times New Roman" w:hAnsi="Times New Roman"/>
                <w:sz w:val="24"/>
                <w:szCs w:val="24"/>
                <w:lang w:eastAsia="ru-RU"/>
              </w:rPr>
              <w:t xml:space="preserve"> 1, із них не менше двох портів USB 3.2 </w:t>
            </w:r>
            <w:proofErr w:type="spellStart"/>
            <w:r w:rsidRPr="00126FC9">
              <w:rPr>
                <w:rFonts w:ascii="Times New Roman" w:hAnsi="Times New Roman"/>
                <w:sz w:val="24"/>
                <w:szCs w:val="24"/>
                <w:lang w:eastAsia="ru-RU"/>
              </w:rPr>
              <w:t>Gen</w:t>
            </w:r>
            <w:proofErr w:type="spellEnd"/>
            <w:r w:rsidRPr="00126FC9">
              <w:rPr>
                <w:rFonts w:ascii="Times New Roman" w:hAnsi="Times New Roman"/>
                <w:sz w:val="24"/>
                <w:szCs w:val="24"/>
                <w:lang w:eastAsia="ru-RU"/>
              </w:rPr>
              <w:t xml:space="preserve"> 1 на передній панелі;  аудіо порти: </w:t>
            </w:r>
          </w:p>
          <w:p w14:paraId="46732BFC"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лінійний вихід/комбінований аудіо роз’єм </w:t>
            </w:r>
          </w:p>
          <w:p w14:paraId="4B6B38B7"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RJ-45 LAN порт</w:t>
            </w:r>
          </w:p>
          <w:p w14:paraId="6B6B99F9"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(*всі порти мають бути вбудовані в комп’ютер без додаткових перехідників)</w:t>
            </w:r>
          </w:p>
        </w:tc>
      </w:tr>
      <w:tr w:rsidR="007D5588" w:rsidRPr="00126FC9" w14:paraId="42B2C23E" w14:textId="77777777" w:rsidTr="00694D7D">
        <w:tc>
          <w:tcPr>
            <w:tcW w:w="2972" w:type="dxa"/>
            <w:shd w:val="clear" w:color="auto" w:fill="FFFFFF"/>
          </w:tcPr>
          <w:p w14:paraId="5E706799"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Мережевий адаптер</w:t>
            </w:r>
          </w:p>
        </w:tc>
        <w:tc>
          <w:tcPr>
            <w:tcW w:w="7513" w:type="dxa"/>
            <w:shd w:val="clear" w:color="auto" w:fill="FFFFFF"/>
          </w:tcPr>
          <w:p w14:paraId="19433772"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не гірше ніж 10/100/1000 </w:t>
            </w:r>
            <w:proofErr w:type="spellStart"/>
            <w:r w:rsidRPr="00126FC9">
              <w:rPr>
                <w:rFonts w:ascii="Times New Roman" w:hAnsi="Times New Roman"/>
                <w:sz w:val="24"/>
                <w:szCs w:val="24"/>
                <w:lang w:eastAsia="ru-RU"/>
              </w:rPr>
              <w:t>Mbps</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Gigabit</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Ethernet</w:t>
            </w:r>
            <w:proofErr w:type="spellEnd"/>
          </w:p>
        </w:tc>
      </w:tr>
      <w:tr w:rsidR="007D5588" w:rsidRPr="00126FC9" w14:paraId="501CE61D" w14:textId="77777777" w:rsidTr="00694D7D">
        <w:tc>
          <w:tcPr>
            <w:tcW w:w="2972" w:type="dxa"/>
            <w:shd w:val="clear" w:color="auto" w:fill="FFFFFF"/>
          </w:tcPr>
          <w:p w14:paraId="5ED29658"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Аксесуари</w:t>
            </w:r>
          </w:p>
        </w:tc>
        <w:tc>
          <w:tcPr>
            <w:tcW w:w="7513" w:type="dxa"/>
            <w:shd w:val="clear" w:color="auto" w:fill="FFFFFF"/>
          </w:tcPr>
          <w:p w14:paraId="4FDE954B"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маніпулятор “миша” USB зі скролінгом (оптичний) від виробника системного блоку </w:t>
            </w:r>
          </w:p>
          <w:p w14:paraId="29124A98"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lastRenderedPageBreak/>
              <w:t xml:space="preserve">клавіатура від виробника системного блоку з нанесеною заводською українською розкладкою </w:t>
            </w:r>
          </w:p>
          <w:p w14:paraId="3DC475B9"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Гарнітура закритого типу, з активним шумозаглушенням, інтерфейс підключення 3.5 мм, довжина кабелю не </w:t>
            </w:r>
            <w:proofErr w:type="spellStart"/>
            <w:r w:rsidRPr="00126FC9">
              <w:rPr>
                <w:rFonts w:ascii="Times New Roman" w:hAnsi="Times New Roman"/>
                <w:sz w:val="24"/>
                <w:szCs w:val="24"/>
                <w:lang w:eastAsia="ru-RU"/>
              </w:rPr>
              <w:t>меньше</w:t>
            </w:r>
            <w:proofErr w:type="spellEnd"/>
            <w:r w:rsidRPr="00126FC9">
              <w:rPr>
                <w:rFonts w:ascii="Times New Roman" w:hAnsi="Times New Roman"/>
                <w:sz w:val="24"/>
                <w:szCs w:val="24"/>
                <w:lang w:eastAsia="ru-RU"/>
              </w:rPr>
              <w:t xml:space="preserve"> 1.2 м</w:t>
            </w:r>
          </w:p>
          <w:p w14:paraId="34E4FF24" w14:textId="722F9A50"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Веб-камера з роздільною здатністю 2МР (відео FHD 1920x1080P) з </w:t>
            </w:r>
            <w:proofErr w:type="spellStart"/>
            <w:r w:rsidRPr="00126FC9">
              <w:rPr>
                <w:rFonts w:ascii="Times New Roman" w:hAnsi="Times New Roman"/>
                <w:sz w:val="24"/>
                <w:szCs w:val="24"/>
                <w:lang w:eastAsia="ru-RU"/>
              </w:rPr>
              <w:t>автофокусом</w:t>
            </w:r>
            <w:proofErr w:type="spellEnd"/>
            <w:r w:rsidRPr="00126FC9">
              <w:rPr>
                <w:rFonts w:ascii="Times New Roman" w:hAnsi="Times New Roman"/>
                <w:sz w:val="24"/>
                <w:szCs w:val="24"/>
                <w:lang w:eastAsia="ru-RU"/>
              </w:rPr>
              <w:t xml:space="preserve">, з можливістю кріплення на столі або моніторі </w:t>
            </w:r>
          </w:p>
        </w:tc>
      </w:tr>
      <w:tr w:rsidR="007D5588" w:rsidRPr="00126FC9" w14:paraId="54E04916" w14:textId="77777777" w:rsidTr="00694D7D">
        <w:tc>
          <w:tcPr>
            <w:tcW w:w="2972" w:type="dxa"/>
            <w:shd w:val="clear" w:color="auto" w:fill="FFFFFF"/>
          </w:tcPr>
          <w:p w14:paraId="7FB4BECC"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lastRenderedPageBreak/>
              <w:t>Безпека</w:t>
            </w:r>
          </w:p>
        </w:tc>
        <w:tc>
          <w:tcPr>
            <w:tcW w:w="7513" w:type="dxa"/>
            <w:shd w:val="clear" w:color="auto" w:fill="FFFFFF"/>
          </w:tcPr>
          <w:p w14:paraId="54089743"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Наявність апаратного модуля </w:t>
            </w:r>
            <w:proofErr w:type="spellStart"/>
            <w:r w:rsidRPr="00126FC9">
              <w:rPr>
                <w:rFonts w:ascii="Times New Roman" w:hAnsi="Times New Roman"/>
                <w:sz w:val="24"/>
                <w:szCs w:val="24"/>
                <w:lang w:eastAsia="ru-RU"/>
              </w:rPr>
              <w:t>Trusted</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Platform</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Module</w:t>
            </w:r>
            <w:proofErr w:type="spellEnd"/>
            <w:r w:rsidRPr="00126FC9">
              <w:rPr>
                <w:rFonts w:ascii="Times New Roman" w:hAnsi="Times New Roman"/>
                <w:sz w:val="24"/>
                <w:szCs w:val="24"/>
                <w:lang w:eastAsia="ru-RU"/>
              </w:rPr>
              <w:t xml:space="preserve"> (TPM) версії 2.0 (</w:t>
            </w:r>
            <w:proofErr w:type="spellStart"/>
            <w:r w:rsidRPr="00126FC9">
              <w:rPr>
                <w:rFonts w:ascii="Times New Roman" w:hAnsi="Times New Roman"/>
                <w:sz w:val="24"/>
                <w:szCs w:val="24"/>
                <w:lang w:eastAsia="ru-RU"/>
              </w:rPr>
              <w:t>Hardware</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based</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security</w:t>
            </w:r>
            <w:proofErr w:type="spellEnd"/>
            <w:r w:rsidRPr="00126FC9">
              <w:rPr>
                <w:rFonts w:ascii="Times New Roman" w:hAnsi="Times New Roman"/>
                <w:sz w:val="24"/>
                <w:szCs w:val="24"/>
                <w:lang w:eastAsia="ru-RU"/>
              </w:rPr>
              <w:t xml:space="preserve"> - TPM 2.0).</w:t>
            </w:r>
          </w:p>
          <w:p w14:paraId="689FC89E"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Відповідність стандарту  </w:t>
            </w:r>
            <w:proofErr w:type="spellStart"/>
            <w:r w:rsidRPr="00126FC9">
              <w:rPr>
                <w:rFonts w:ascii="Times New Roman" w:hAnsi="Times New Roman"/>
                <w:sz w:val="24"/>
                <w:szCs w:val="24"/>
                <w:lang w:eastAsia="ru-RU"/>
              </w:rPr>
              <w:t>Mil</w:t>
            </w:r>
            <w:proofErr w:type="spellEnd"/>
            <w:r w:rsidRPr="00126FC9">
              <w:rPr>
                <w:rFonts w:ascii="Times New Roman" w:hAnsi="Times New Roman"/>
                <w:sz w:val="24"/>
                <w:szCs w:val="24"/>
                <w:lang w:eastAsia="ru-RU"/>
              </w:rPr>
              <w:t xml:space="preserve">-STD 810 </w:t>
            </w:r>
          </w:p>
        </w:tc>
      </w:tr>
      <w:tr w:rsidR="007D5588" w:rsidRPr="00126FC9" w14:paraId="6094E5BF" w14:textId="77777777" w:rsidTr="00694D7D">
        <w:tc>
          <w:tcPr>
            <w:tcW w:w="2972" w:type="dxa"/>
            <w:shd w:val="clear" w:color="auto" w:fill="FFFFFF"/>
          </w:tcPr>
          <w:p w14:paraId="3B60BC37"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Інтегровані засоби адміністрування</w:t>
            </w:r>
          </w:p>
        </w:tc>
        <w:tc>
          <w:tcPr>
            <w:tcW w:w="7513" w:type="dxa"/>
            <w:shd w:val="clear" w:color="auto" w:fill="FFFFFF"/>
          </w:tcPr>
          <w:p w14:paraId="0921610D"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Наявність можливості завантаження пакету драйверів з сайту виробника,  Наявність можливості контролю доступу до портів USB,  наявність можливості встановлення паролів BIOS.  </w:t>
            </w:r>
          </w:p>
        </w:tc>
      </w:tr>
      <w:tr w:rsidR="007D5588" w:rsidRPr="00126FC9" w14:paraId="0A87EAE2" w14:textId="77777777" w:rsidTr="00694D7D">
        <w:tc>
          <w:tcPr>
            <w:tcW w:w="2972" w:type="dxa"/>
            <w:shd w:val="clear" w:color="auto" w:fill="FFFFFF"/>
          </w:tcPr>
          <w:p w14:paraId="4B3EA8CD"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Додатково</w:t>
            </w:r>
          </w:p>
        </w:tc>
        <w:tc>
          <w:tcPr>
            <w:tcW w:w="7513" w:type="dxa"/>
            <w:shd w:val="clear" w:color="auto" w:fill="FFFFFF"/>
          </w:tcPr>
          <w:p w14:paraId="21C12A7E" w14:textId="0E30F55F"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Захист внутрішніх компонентів системи змінним пиловим фільтром. </w:t>
            </w:r>
          </w:p>
        </w:tc>
      </w:tr>
      <w:tr w:rsidR="007D5588" w:rsidRPr="00126FC9" w14:paraId="19372D7B" w14:textId="77777777" w:rsidTr="00694D7D">
        <w:tc>
          <w:tcPr>
            <w:tcW w:w="10485" w:type="dxa"/>
            <w:gridSpan w:val="2"/>
            <w:shd w:val="clear" w:color="auto" w:fill="FFFFFF"/>
          </w:tcPr>
          <w:p w14:paraId="1B4AA20B" w14:textId="77777777" w:rsidR="007D5588" w:rsidRPr="00126FC9" w:rsidRDefault="007D5588" w:rsidP="007D5588">
            <w:pPr>
              <w:spacing w:after="0" w:line="240" w:lineRule="auto"/>
              <w:jc w:val="center"/>
              <w:rPr>
                <w:rFonts w:ascii="Times New Roman" w:hAnsi="Times New Roman"/>
                <w:b/>
                <w:sz w:val="24"/>
                <w:szCs w:val="24"/>
                <w:lang w:eastAsia="ru-RU"/>
              </w:rPr>
            </w:pPr>
            <w:r w:rsidRPr="00126FC9">
              <w:rPr>
                <w:rFonts w:ascii="Times New Roman" w:hAnsi="Times New Roman"/>
                <w:b/>
                <w:sz w:val="24"/>
                <w:szCs w:val="24"/>
                <w:lang w:eastAsia="ru-RU"/>
              </w:rPr>
              <w:t>Вимоги до монітору</w:t>
            </w:r>
          </w:p>
        </w:tc>
      </w:tr>
      <w:tr w:rsidR="007D5588" w:rsidRPr="00126FC9" w14:paraId="0559B4D2" w14:textId="77777777" w:rsidTr="00694D7D">
        <w:tc>
          <w:tcPr>
            <w:tcW w:w="2972" w:type="dxa"/>
            <w:shd w:val="clear" w:color="auto" w:fill="FFFFFF"/>
          </w:tcPr>
          <w:p w14:paraId="74D884F9"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Діагональ екрану </w:t>
            </w:r>
          </w:p>
        </w:tc>
        <w:tc>
          <w:tcPr>
            <w:tcW w:w="7513" w:type="dxa"/>
            <w:shd w:val="clear" w:color="auto" w:fill="FFFFFF"/>
          </w:tcPr>
          <w:p w14:paraId="317234A0"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Не менше ніж 23,8”</w:t>
            </w:r>
          </w:p>
        </w:tc>
      </w:tr>
      <w:tr w:rsidR="007D5588" w:rsidRPr="00126FC9" w14:paraId="32B6A2E9" w14:textId="77777777" w:rsidTr="00694D7D">
        <w:tc>
          <w:tcPr>
            <w:tcW w:w="2972" w:type="dxa"/>
            <w:shd w:val="clear" w:color="auto" w:fill="FFFFFF"/>
          </w:tcPr>
          <w:p w14:paraId="5D7A95D5"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Тип матриці </w:t>
            </w:r>
          </w:p>
        </w:tc>
        <w:tc>
          <w:tcPr>
            <w:tcW w:w="7513" w:type="dxa"/>
            <w:shd w:val="clear" w:color="auto" w:fill="FFFFFF"/>
            <w:vAlign w:val="center"/>
          </w:tcPr>
          <w:p w14:paraId="42D2F966"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не гірше ніж IPS з </w:t>
            </w:r>
            <w:proofErr w:type="spellStart"/>
            <w:r w:rsidRPr="00126FC9">
              <w:rPr>
                <w:rFonts w:ascii="Times New Roman" w:hAnsi="Times New Roman"/>
                <w:sz w:val="24"/>
                <w:szCs w:val="24"/>
                <w:lang w:eastAsia="ru-RU"/>
              </w:rPr>
              <w:t>антивідблисковим</w:t>
            </w:r>
            <w:proofErr w:type="spellEnd"/>
            <w:r w:rsidRPr="00126FC9">
              <w:rPr>
                <w:rFonts w:ascii="Times New Roman" w:hAnsi="Times New Roman"/>
                <w:sz w:val="24"/>
                <w:szCs w:val="24"/>
                <w:lang w:eastAsia="ru-RU"/>
              </w:rPr>
              <w:t xml:space="preserve"> покриттям</w:t>
            </w:r>
          </w:p>
        </w:tc>
      </w:tr>
      <w:tr w:rsidR="007D5588" w:rsidRPr="00126FC9" w14:paraId="4CFA28E1" w14:textId="77777777" w:rsidTr="00694D7D">
        <w:tc>
          <w:tcPr>
            <w:tcW w:w="2972" w:type="dxa"/>
            <w:shd w:val="clear" w:color="auto" w:fill="FFFFFF"/>
          </w:tcPr>
          <w:p w14:paraId="23948ADB"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Світлодіодне підсвічування</w:t>
            </w:r>
          </w:p>
        </w:tc>
        <w:tc>
          <w:tcPr>
            <w:tcW w:w="7513" w:type="dxa"/>
            <w:shd w:val="clear" w:color="auto" w:fill="FFFFFF"/>
            <w:vAlign w:val="center"/>
          </w:tcPr>
          <w:p w14:paraId="149FAE9B"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Так</w:t>
            </w:r>
          </w:p>
        </w:tc>
      </w:tr>
      <w:tr w:rsidR="007D5588" w:rsidRPr="00126FC9" w14:paraId="0DF54451" w14:textId="77777777" w:rsidTr="00694D7D">
        <w:tc>
          <w:tcPr>
            <w:tcW w:w="2972" w:type="dxa"/>
            <w:shd w:val="clear" w:color="auto" w:fill="FFFFFF"/>
          </w:tcPr>
          <w:p w14:paraId="33FF1EE6"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Роздільна здатність</w:t>
            </w:r>
          </w:p>
        </w:tc>
        <w:tc>
          <w:tcPr>
            <w:tcW w:w="7513" w:type="dxa"/>
            <w:shd w:val="clear" w:color="auto" w:fill="FFFFFF"/>
            <w:vAlign w:val="center"/>
          </w:tcPr>
          <w:p w14:paraId="5D512B41" w14:textId="77777777" w:rsidR="007D5588" w:rsidRPr="00126FC9" w:rsidRDefault="007D5588" w:rsidP="007D5588">
            <w:pPr>
              <w:spacing w:after="0" w:line="240" w:lineRule="auto"/>
              <w:rPr>
                <w:rFonts w:ascii="Times New Roman" w:hAnsi="Times New Roman"/>
                <w:sz w:val="24"/>
                <w:szCs w:val="24"/>
                <w:lang w:eastAsia="ru-RU"/>
              </w:rPr>
            </w:pPr>
            <w:proofErr w:type="spellStart"/>
            <w:r w:rsidRPr="00126FC9">
              <w:rPr>
                <w:rFonts w:ascii="Times New Roman" w:hAnsi="Times New Roman"/>
                <w:sz w:val="24"/>
                <w:szCs w:val="24"/>
                <w:lang w:eastAsia="ru-RU"/>
              </w:rPr>
              <w:t>Full</w:t>
            </w:r>
            <w:proofErr w:type="spellEnd"/>
            <w:r w:rsidRPr="00126FC9">
              <w:rPr>
                <w:rFonts w:ascii="Times New Roman" w:hAnsi="Times New Roman"/>
                <w:sz w:val="24"/>
                <w:szCs w:val="24"/>
                <w:lang w:eastAsia="ru-RU"/>
              </w:rPr>
              <w:t xml:space="preserve"> HD (1920х1080)</w:t>
            </w:r>
          </w:p>
        </w:tc>
      </w:tr>
      <w:tr w:rsidR="007D5588" w:rsidRPr="00126FC9" w14:paraId="6243E160" w14:textId="77777777" w:rsidTr="00694D7D">
        <w:tc>
          <w:tcPr>
            <w:tcW w:w="2972" w:type="dxa"/>
            <w:shd w:val="clear" w:color="auto" w:fill="FFFFFF"/>
          </w:tcPr>
          <w:p w14:paraId="154A99E4"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Співвідношення сторін</w:t>
            </w:r>
          </w:p>
        </w:tc>
        <w:tc>
          <w:tcPr>
            <w:tcW w:w="7513" w:type="dxa"/>
            <w:shd w:val="clear" w:color="auto" w:fill="FFFFFF"/>
            <w:vAlign w:val="center"/>
          </w:tcPr>
          <w:p w14:paraId="69FE77B9"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16:9</w:t>
            </w:r>
          </w:p>
        </w:tc>
      </w:tr>
      <w:tr w:rsidR="007D5588" w:rsidRPr="00126FC9" w14:paraId="71467625" w14:textId="77777777" w:rsidTr="00694D7D">
        <w:tc>
          <w:tcPr>
            <w:tcW w:w="2972" w:type="dxa"/>
            <w:shd w:val="clear" w:color="auto" w:fill="FFFFFF"/>
          </w:tcPr>
          <w:p w14:paraId="612A12AA"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Яскравість, </w:t>
            </w:r>
            <w:proofErr w:type="spellStart"/>
            <w:r w:rsidRPr="00126FC9">
              <w:rPr>
                <w:rFonts w:ascii="Times New Roman" w:hAnsi="Times New Roman"/>
                <w:sz w:val="24"/>
                <w:szCs w:val="24"/>
                <w:lang w:eastAsia="ru-RU"/>
              </w:rPr>
              <w:t>кд</w:t>
            </w:r>
            <w:proofErr w:type="spellEnd"/>
            <w:r w:rsidRPr="00126FC9">
              <w:rPr>
                <w:rFonts w:ascii="Times New Roman" w:hAnsi="Times New Roman"/>
                <w:sz w:val="24"/>
                <w:szCs w:val="24"/>
                <w:lang w:eastAsia="ru-RU"/>
              </w:rPr>
              <w:t>/м2</w:t>
            </w:r>
          </w:p>
        </w:tc>
        <w:tc>
          <w:tcPr>
            <w:tcW w:w="7513" w:type="dxa"/>
            <w:shd w:val="clear" w:color="auto" w:fill="FFFFFF"/>
            <w:vAlign w:val="center"/>
          </w:tcPr>
          <w:p w14:paraId="261AE817"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250</w:t>
            </w:r>
          </w:p>
        </w:tc>
      </w:tr>
      <w:tr w:rsidR="007D5588" w:rsidRPr="00126FC9" w14:paraId="03046F24" w14:textId="77777777" w:rsidTr="00694D7D">
        <w:tc>
          <w:tcPr>
            <w:tcW w:w="2972" w:type="dxa"/>
            <w:shd w:val="clear" w:color="auto" w:fill="FFFFFF"/>
          </w:tcPr>
          <w:p w14:paraId="372F67B2"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Коефіцієнт контрастності</w:t>
            </w:r>
          </w:p>
        </w:tc>
        <w:tc>
          <w:tcPr>
            <w:tcW w:w="7513" w:type="dxa"/>
            <w:shd w:val="clear" w:color="auto" w:fill="FFFFFF"/>
            <w:vAlign w:val="center"/>
          </w:tcPr>
          <w:p w14:paraId="30A9F40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ніж 1000:1 (статична)</w:t>
            </w:r>
          </w:p>
        </w:tc>
      </w:tr>
      <w:tr w:rsidR="007D5588" w:rsidRPr="00126FC9" w14:paraId="253A1191" w14:textId="77777777" w:rsidTr="00694D7D">
        <w:tc>
          <w:tcPr>
            <w:tcW w:w="2972" w:type="dxa"/>
            <w:shd w:val="clear" w:color="auto" w:fill="FFFFFF"/>
          </w:tcPr>
          <w:p w14:paraId="5C287871"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Інтерфейси</w:t>
            </w:r>
          </w:p>
        </w:tc>
        <w:tc>
          <w:tcPr>
            <w:tcW w:w="7513" w:type="dxa"/>
            <w:shd w:val="clear" w:color="auto" w:fill="FFFFFF"/>
            <w:vAlign w:val="center"/>
          </w:tcPr>
          <w:p w14:paraId="17A16205"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Обов’язкова наявність  VGA, HDMI, </w:t>
            </w:r>
            <w:proofErr w:type="spellStart"/>
            <w:r w:rsidRPr="00126FC9">
              <w:rPr>
                <w:rFonts w:ascii="Times New Roman" w:hAnsi="Times New Roman"/>
                <w:sz w:val="24"/>
                <w:szCs w:val="24"/>
                <w:lang w:eastAsia="ru-RU"/>
              </w:rPr>
              <w:t>інтерфейсний</w:t>
            </w:r>
            <w:proofErr w:type="spellEnd"/>
            <w:r w:rsidRPr="00126FC9">
              <w:rPr>
                <w:rFonts w:ascii="Times New Roman" w:hAnsi="Times New Roman"/>
                <w:sz w:val="24"/>
                <w:szCs w:val="24"/>
                <w:lang w:eastAsia="ru-RU"/>
              </w:rPr>
              <w:t xml:space="preserve"> кабель для підключення монітору до системного блоку в комплекті</w:t>
            </w:r>
          </w:p>
        </w:tc>
      </w:tr>
      <w:tr w:rsidR="007D5588" w:rsidRPr="00126FC9" w14:paraId="1F80F1A0" w14:textId="77777777" w:rsidTr="00694D7D">
        <w:tc>
          <w:tcPr>
            <w:tcW w:w="2972" w:type="dxa"/>
            <w:shd w:val="clear" w:color="auto" w:fill="FFFFFF"/>
          </w:tcPr>
          <w:p w14:paraId="3FC0A08C"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Кут нахилу, градуси</w:t>
            </w:r>
          </w:p>
        </w:tc>
        <w:tc>
          <w:tcPr>
            <w:tcW w:w="7513" w:type="dxa"/>
            <w:shd w:val="clear" w:color="auto" w:fill="FFFFFF"/>
            <w:vAlign w:val="center"/>
          </w:tcPr>
          <w:p w14:paraId="5BDBEF87"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Від -5</w:t>
            </w:r>
            <w:r w:rsidRPr="00126FC9">
              <w:rPr>
                <w:rFonts w:ascii="Times New Roman" w:hAnsi="Times New Roman"/>
                <w:sz w:val="24"/>
                <w:szCs w:val="24"/>
                <w:vertAlign w:val="superscript"/>
                <w:lang w:eastAsia="ru-RU"/>
              </w:rPr>
              <w:t>о</w:t>
            </w:r>
            <w:r w:rsidRPr="00126FC9">
              <w:rPr>
                <w:rFonts w:ascii="Times New Roman" w:hAnsi="Times New Roman"/>
                <w:sz w:val="24"/>
                <w:szCs w:val="24"/>
                <w:lang w:eastAsia="ru-RU"/>
              </w:rPr>
              <w:t xml:space="preserve"> до +15</w:t>
            </w:r>
            <w:r w:rsidRPr="00126FC9">
              <w:rPr>
                <w:rFonts w:ascii="Times New Roman" w:hAnsi="Times New Roman"/>
                <w:sz w:val="24"/>
                <w:szCs w:val="24"/>
                <w:vertAlign w:val="superscript"/>
                <w:lang w:eastAsia="ru-RU"/>
              </w:rPr>
              <w:t>о</w:t>
            </w:r>
          </w:p>
        </w:tc>
      </w:tr>
      <w:tr w:rsidR="007D5588" w:rsidRPr="00126FC9" w14:paraId="0CE10D61" w14:textId="77777777" w:rsidTr="00694D7D">
        <w:tc>
          <w:tcPr>
            <w:tcW w:w="2972" w:type="dxa"/>
            <w:shd w:val="clear" w:color="auto" w:fill="FFFFFF"/>
          </w:tcPr>
          <w:p w14:paraId="30C249F6"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Гарантія</w:t>
            </w:r>
            <w:r w:rsidRPr="00126FC9">
              <w:rPr>
                <w:rFonts w:ascii="Times New Roman" w:hAnsi="Times New Roman"/>
                <w:sz w:val="24"/>
                <w:szCs w:val="24"/>
                <w:lang w:eastAsia="ru-RU"/>
              </w:rPr>
              <w:tab/>
            </w:r>
          </w:p>
        </w:tc>
        <w:tc>
          <w:tcPr>
            <w:tcW w:w="7513" w:type="dxa"/>
            <w:shd w:val="clear" w:color="auto" w:fill="FFFFFF"/>
            <w:vAlign w:val="center"/>
          </w:tcPr>
          <w:p w14:paraId="289C3D1B"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36 місяців від виробника</w:t>
            </w:r>
          </w:p>
        </w:tc>
      </w:tr>
      <w:tr w:rsidR="007D5588" w:rsidRPr="00126FC9" w14:paraId="73869311" w14:textId="77777777" w:rsidTr="00694D7D">
        <w:tc>
          <w:tcPr>
            <w:tcW w:w="10485" w:type="dxa"/>
            <w:gridSpan w:val="2"/>
            <w:shd w:val="clear" w:color="auto" w:fill="FFFFFF"/>
          </w:tcPr>
          <w:p w14:paraId="30CAEA2D" w14:textId="77777777" w:rsidR="007D5588" w:rsidRPr="00126FC9" w:rsidRDefault="007D5588" w:rsidP="007D5588">
            <w:pPr>
              <w:spacing w:after="0" w:line="240" w:lineRule="auto"/>
              <w:rPr>
                <w:rFonts w:ascii="Times New Roman" w:hAnsi="Times New Roman"/>
                <w:b/>
                <w:bCs/>
                <w:sz w:val="24"/>
                <w:szCs w:val="24"/>
                <w:lang w:eastAsia="ru-RU"/>
              </w:rPr>
            </w:pPr>
            <w:r w:rsidRPr="00126FC9">
              <w:rPr>
                <w:rFonts w:ascii="Times New Roman" w:hAnsi="Times New Roman"/>
                <w:b/>
                <w:bCs/>
                <w:sz w:val="24"/>
                <w:szCs w:val="24"/>
                <w:lang w:eastAsia="ru-RU"/>
              </w:rPr>
              <w:t>Вимоги до ДБЖ</w:t>
            </w:r>
          </w:p>
        </w:tc>
      </w:tr>
      <w:tr w:rsidR="007D5588" w:rsidRPr="00126FC9" w14:paraId="5C84DB25" w14:textId="77777777" w:rsidTr="00694D7D">
        <w:tc>
          <w:tcPr>
            <w:tcW w:w="2972" w:type="dxa"/>
            <w:shd w:val="clear" w:color="auto" w:fill="FFFFFF"/>
          </w:tcPr>
          <w:p w14:paraId="0CC4E166"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Тип архітектури</w:t>
            </w:r>
          </w:p>
        </w:tc>
        <w:tc>
          <w:tcPr>
            <w:tcW w:w="7513" w:type="dxa"/>
            <w:shd w:val="clear" w:color="auto" w:fill="FFFFFF"/>
          </w:tcPr>
          <w:p w14:paraId="7807C105"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Лінійно-інтерактивний</w:t>
            </w:r>
          </w:p>
        </w:tc>
      </w:tr>
      <w:tr w:rsidR="007D5588" w:rsidRPr="00126FC9" w14:paraId="62A9738F" w14:textId="77777777" w:rsidTr="00694D7D">
        <w:tc>
          <w:tcPr>
            <w:tcW w:w="2972" w:type="dxa"/>
            <w:shd w:val="clear" w:color="auto" w:fill="FFFFFF"/>
          </w:tcPr>
          <w:p w14:paraId="6FD7FDDE"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Повна потужність</w:t>
            </w:r>
          </w:p>
        </w:tc>
        <w:tc>
          <w:tcPr>
            <w:tcW w:w="7513" w:type="dxa"/>
            <w:shd w:val="clear" w:color="auto" w:fill="FFFFFF"/>
          </w:tcPr>
          <w:p w14:paraId="4C332F46"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525ВА</w:t>
            </w:r>
          </w:p>
        </w:tc>
      </w:tr>
      <w:tr w:rsidR="007D5588" w:rsidRPr="00126FC9" w14:paraId="0A581018" w14:textId="77777777" w:rsidTr="00694D7D">
        <w:tc>
          <w:tcPr>
            <w:tcW w:w="2972" w:type="dxa"/>
            <w:shd w:val="clear" w:color="auto" w:fill="FFFFFF"/>
          </w:tcPr>
          <w:p w14:paraId="19C31AB4"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Вхідна напруга</w:t>
            </w:r>
          </w:p>
        </w:tc>
        <w:tc>
          <w:tcPr>
            <w:tcW w:w="7513" w:type="dxa"/>
            <w:shd w:val="clear" w:color="auto" w:fill="FFFFFF"/>
          </w:tcPr>
          <w:p w14:paraId="6CE4387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145-290V</w:t>
            </w:r>
          </w:p>
        </w:tc>
      </w:tr>
      <w:tr w:rsidR="007D5588" w:rsidRPr="00126FC9" w14:paraId="449C8C49" w14:textId="77777777" w:rsidTr="00694D7D">
        <w:tc>
          <w:tcPr>
            <w:tcW w:w="2972" w:type="dxa"/>
            <w:shd w:val="clear" w:color="auto" w:fill="FFFFFF"/>
          </w:tcPr>
          <w:p w14:paraId="6F6E25C8"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Вихідна напруга</w:t>
            </w:r>
          </w:p>
        </w:tc>
        <w:tc>
          <w:tcPr>
            <w:tcW w:w="7513" w:type="dxa"/>
            <w:shd w:val="clear" w:color="auto" w:fill="FFFFFF"/>
          </w:tcPr>
          <w:p w14:paraId="6FAC6B48"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220V±10%</w:t>
            </w:r>
          </w:p>
        </w:tc>
      </w:tr>
      <w:tr w:rsidR="007D5588" w:rsidRPr="00126FC9" w14:paraId="66FD459D" w14:textId="77777777" w:rsidTr="00694D7D">
        <w:tc>
          <w:tcPr>
            <w:tcW w:w="2972" w:type="dxa"/>
            <w:shd w:val="clear" w:color="auto" w:fill="FFFFFF"/>
          </w:tcPr>
          <w:p w14:paraId="44BEB259"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Тип використовуваної батареї</w:t>
            </w:r>
          </w:p>
        </w:tc>
        <w:tc>
          <w:tcPr>
            <w:tcW w:w="7513" w:type="dxa"/>
            <w:shd w:val="clear" w:color="auto" w:fill="FFFFFF"/>
          </w:tcPr>
          <w:p w14:paraId="62CCD466"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1 x 12 В, 4,5A*год</w:t>
            </w:r>
          </w:p>
        </w:tc>
      </w:tr>
      <w:tr w:rsidR="007D5588" w:rsidRPr="00126FC9" w14:paraId="32795935" w14:textId="77777777" w:rsidTr="00694D7D">
        <w:tc>
          <w:tcPr>
            <w:tcW w:w="2972" w:type="dxa"/>
            <w:shd w:val="clear" w:color="auto" w:fill="FFFFFF"/>
          </w:tcPr>
          <w:p w14:paraId="1D647BD8"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Частотний діапазон</w:t>
            </w:r>
          </w:p>
        </w:tc>
        <w:tc>
          <w:tcPr>
            <w:tcW w:w="7513" w:type="dxa"/>
            <w:shd w:val="clear" w:color="auto" w:fill="FFFFFF"/>
          </w:tcPr>
          <w:p w14:paraId="32EFBED9"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50/60ГЦ</w:t>
            </w:r>
          </w:p>
        </w:tc>
      </w:tr>
      <w:tr w:rsidR="007D5588" w:rsidRPr="00126FC9" w14:paraId="3A5AA3F0" w14:textId="77777777" w:rsidTr="00694D7D">
        <w:tc>
          <w:tcPr>
            <w:tcW w:w="2972" w:type="dxa"/>
            <w:shd w:val="clear" w:color="auto" w:fill="FFFFFF"/>
          </w:tcPr>
          <w:p w14:paraId="74601FF1"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Час переключення</w:t>
            </w:r>
          </w:p>
        </w:tc>
        <w:tc>
          <w:tcPr>
            <w:tcW w:w="7513" w:type="dxa"/>
            <w:shd w:val="clear" w:color="auto" w:fill="FFFFFF"/>
          </w:tcPr>
          <w:p w14:paraId="26B64AA7"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більше 4-6 мс</w:t>
            </w:r>
          </w:p>
        </w:tc>
      </w:tr>
      <w:tr w:rsidR="007D5588" w:rsidRPr="00126FC9" w14:paraId="096EC56A" w14:textId="77777777" w:rsidTr="00694D7D">
        <w:tc>
          <w:tcPr>
            <w:tcW w:w="2972" w:type="dxa"/>
            <w:shd w:val="clear" w:color="auto" w:fill="FFFFFF"/>
          </w:tcPr>
          <w:p w14:paraId="424FFBAA"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Тип підключення до мережі</w:t>
            </w:r>
          </w:p>
        </w:tc>
        <w:tc>
          <w:tcPr>
            <w:tcW w:w="7513" w:type="dxa"/>
            <w:shd w:val="clear" w:color="auto" w:fill="FFFFFF"/>
          </w:tcPr>
          <w:p w14:paraId="11767B8F" w14:textId="77777777" w:rsidR="007D5588" w:rsidRPr="00126FC9" w:rsidRDefault="007D5588" w:rsidP="007D5588">
            <w:pPr>
              <w:spacing w:after="0" w:line="240" w:lineRule="auto"/>
              <w:rPr>
                <w:rFonts w:ascii="Times New Roman" w:hAnsi="Times New Roman"/>
                <w:sz w:val="24"/>
                <w:szCs w:val="24"/>
                <w:lang w:eastAsia="ru-RU"/>
              </w:rPr>
            </w:pPr>
            <w:proofErr w:type="spellStart"/>
            <w:r w:rsidRPr="00126FC9">
              <w:rPr>
                <w:rFonts w:ascii="Times New Roman" w:hAnsi="Times New Roman"/>
                <w:sz w:val="24"/>
                <w:szCs w:val="24"/>
                <w:lang w:eastAsia="ru-RU"/>
              </w:rPr>
              <w:t>Євровилка</w:t>
            </w:r>
            <w:proofErr w:type="spellEnd"/>
          </w:p>
        </w:tc>
      </w:tr>
      <w:tr w:rsidR="007D5588" w:rsidRPr="00126FC9" w14:paraId="19316813" w14:textId="77777777" w:rsidTr="00694D7D">
        <w:tc>
          <w:tcPr>
            <w:tcW w:w="2972" w:type="dxa"/>
            <w:shd w:val="clear" w:color="auto" w:fill="FFFFFF"/>
          </w:tcPr>
          <w:p w14:paraId="79982A47"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Тип підключення навантаження до ДБЖ</w:t>
            </w:r>
          </w:p>
        </w:tc>
        <w:tc>
          <w:tcPr>
            <w:tcW w:w="7513" w:type="dxa"/>
            <w:shd w:val="clear" w:color="auto" w:fill="FFFFFF"/>
          </w:tcPr>
          <w:p w14:paraId="5D9ADD87" w14:textId="77777777" w:rsidR="007D5588" w:rsidRPr="00126FC9" w:rsidRDefault="007D5588" w:rsidP="007D5588">
            <w:pPr>
              <w:spacing w:after="0" w:line="240" w:lineRule="auto"/>
              <w:rPr>
                <w:rFonts w:ascii="Times New Roman" w:hAnsi="Times New Roman"/>
                <w:sz w:val="24"/>
                <w:szCs w:val="24"/>
                <w:lang w:eastAsia="ru-RU"/>
              </w:rPr>
            </w:pPr>
            <w:proofErr w:type="spellStart"/>
            <w:r w:rsidRPr="00126FC9">
              <w:rPr>
                <w:rFonts w:ascii="Times New Roman" w:hAnsi="Times New Roman"/>
                <w:sz w:val="24"/>
                <w:szCs w:val="24"/>
                <w:lang w:eastAsia="ru-RU"/>
              </w:rPr>
              <w:t>Євророзетка</w:t>
            </w:r>
            <w:proofErr w:type="spellEnd"/>
          </w:p>
        </w:tc>
      </w:tr>
      <w:tr w:rsidR="007D5588" w:rsidRPr="00126FC9" w14:paraId="7F5CE878" w14:textId="77777777" w:rsidTr="00694D7D">
        <w:tc>
          <w:tcPr>
            <w:tcW w:w="2972" w:type="dxa"/>
            <w:shd w:val="clear" w:color="auto" w:fill="FFFFFF"/>
          </w:tcPr>
          <w:p w14:paraId="711A4C63"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Форма вихідної напруги</w:t>
            </w:r>
          </w:p>
        </w:tc>
        <w:tc>
          <w:tcPr>
            <w:tcW w:w="7513" w:type="dxa"/>
            <w:shd w:val="clear" w:color="auto" w:fill="FFFFFF"/>
          </w:tcPr>
          <w:p w14:paraId="18F16283"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Апроксимована синусоїда</w:t>
            </w:r>
          </w:p>
        </w:tc>
      </w:tr>
      <w:tr w:rsidR="007D5588" w:rsidRPr="00126FC9" w14:paraId="22905CD5" w14:textId="77777777" w:rsidTr="00694D7D">
        <w:tc>
          <w:tcPr>
            <w:tcW w:w="2972" w:type="dxa"/>
            <w:shd w:val="clear" w:color="auto" w:fill="FFFFFF"/>
          </w:tcPr>
          <w:p w14:paraId="2A4F3C3B"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Кількість розеток</w:t>
            </w:r>
          </w:p>
        </w:tc>
        <w:tc>
          <w:tcPr>
            <w:tcW w:w="7513" w:type="dxa"/>
            <w:shd w:val="clear" w:color="auto" w:fill="FFFFFF"/>
          </w:tcPr>
          <w:p w14:paraId="3CC667FE"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2</w:t>
            </w:r>
          </w:p>
        </w:tc>
      </w:tr>
      <w:tr w:rsidR="007D5588" w:rsidRPr="00126FC9" w14:paraId="1C18D20E" w14:textId="77777777" w:rsidTr="00694D7D">
        <w:tc>
          <w:tcPr>
            <w:tcW w:w="2972" w:type="dxa"/>
            <w:shd w:val="clear" w:color="auto" w:fill="FFFFFF"/>
          </w:tcPr>
          <w:p w14:paraId="17461DE4"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Тип індикації</w:t>
            </w:r>
          </w:p>
        </w:tc>
        <w:tc>
          <w:tcPr>
            <w:tcW w:w="7513" w:type="dxa"/>
            <w:shd w:val="clear" w:color="auto" w:fill="FFFFFF"/>
          </w:tcPr>
          <w:p w14:paraId="77F56461"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LED</w:t>
            </w:r>
          </w:p>
        </w:tc>
      </w:tr>
      <w:tr w:rsidR="007D5588" w:rsidRPr="00126FC9" w14:paraId="18C3A208" w14:textId="77777777" w:rsidTr="00694D7D">
        <w:tc>
          <w:tcPr>
            <w:tcW w:w="2972" w:type="dxa"/>
            <w:shd w:val="clear" w:color="auto" w:fill="FFFFFF"/>
          </w:tcPr>
          <w:p w14:paraId="7F3F1D74"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 xml:space="preserve">Час автономної роботи </w:t>
            </w:r>
          </w:p>
        </w:tc>
        <w:tc>
          <w:tcPr>
            <w:tcW w:w="7513" w:type="dxa"/>
            <w:shd w:val="clear" w:color="auto" w:fill="FFFFFF"/>
          </w:tcPr>
          <w:p w14:paraId="3359D816" w14:textId="10820F51"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10 хв</w:t>
            </w:r>
          </w:p>
        </w:tc>
      </w:tr>
      <w:tr w:rsidR="007D5588" w:rsidRPr="00126FC9" w14:paraId="708E441D" w14:textId="77777777" w:rsidTr="00694D7D">
        <w:tc>
          <w:tcPr>
            <w:tcW w:w="2972" w:type="dxa"/>
            <w:shd w:val="clear" w:color="auto" w:fill="FFFFFF"/>
          </w:tcPr>
          <w:p w14:paraId="242BBECF"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Тип управління</w:t>
            </w:r>
          </w:p>
        </w:tc>
        <w:tc>
          <w:tcPr>
            <w:tcW w:w="7513" w:type="dxa"/>
            <w:shd w:val="clear" w:color="auto" w:fill="FFFFFF"/>
          </w:tcPr>
          <w:p w14:paraId="3D43E3F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Мікропроцесорне</w:t>
            </w:r>
          </w:p>
        </w:tc>
      </w:tr>
      <w:tr w:rsidR="007D5588" w:rsidRPr="00126FC9" w14:paraId="2F606A91" w14:textId="77777777" w:rsidTr="00694D7D">
        <w:tc>
          <w:tcPr>
            <w:tcW w:w="2972" w:type="dxa"/>
            <w:shd w:val="clear" w:color="auto" w:fill="FFFFFF"/>
          </w:tcPr>
          <w:p w14:paraId="1CD7F942"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Функції</w:t>
            </w:r>
          </w:p>
        </w:tc>
        <w:tc>
          <w:tcPr>
            <w:tcW w:w="7513" w:type="dxa"/>
            <w:shd w:val="clear" w:color="auto" w:fill="FFFFFF"/>
          </w:tcPr>
          <w:p w14:paraId="24822209"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стабілізація напруги AVR;</w:t>
            </w:r>
            <w:r w:rsidRPr="00126FC9">
              <w:rPr>
                <w:rFonts w:ascii="Times New Roman" w:hAnsi="Times New Roman"/>
                <w:sz w:val="24"/>
                <w:szCs w:val="24"/>
                <w:lang w:eastAsia="ru-RU"/>
              </w:rPr>
              <w:br/>
              <w:t>- функції холодного старту і повторного запуску при відновленні напруги в мережі;</w:t>
            </w:r>
            <w:r w:rsidRPr="00126FC9">
              <w:rPr>
                <w:rFonts w:ascii="Times New Roman" w:hAnsi="Times New Roman"/>
                <w:sz w:val="24"/>
                <w:szCs w:val="24"/>
                <w:lang w:eastAsia="ru-RU"/>
              </w:rPr>
              <w:br/>
              <w:t xml:space="preserve">- захист від короткого замикання, стрибків, перевантаження, розряду і надлишкового заряду </w:t>
            </w:r>
            <w:proofErr w:type="spellStart"/>
            <w:r w:rsidRPr="00126FC9">
              <w:rPr>
                <w:rFonts w:ascii="Times New Roman" w:hAnsi="Times New Roman"/>
                <w:sz w:val="24"/>
                <w:szCs w:val="24"/>
                <w:lang w:eastAsia="ru-RU"/>
              </w:rPr>
              <w:t>батарей</w:t>
            </w:r>
            <w:proofErr w:type="spellEnd"/>
            <w:r w:rsidRPr="00126FC9">
              <w:rPr>
                <w:rFonts w:ascii="Times New Roman" w:hAnsi="Times New Roman"/>
                <w:sz w:val="24"/>
                <w:szCs w:val="24"/>
                <w:lang w:eastAsia="ru-RU"/>
              </w:rPr>
              <w:t>;</w:t>
            </w:r>
            <w:r w:rsidRPr="00126FC9">
              <w:rPr>
                <w:rFonts w:ascii="Times New Roman" w:hAnsi="Times New Roman"/>
                <w:sz w:val="24"/>
                <w:szCs w:val="24"/>
                <w:lang w:eastAsia="ru-RU"/>
              </w:rPr>
              <w:br/>
              <w:t xml:space="preserve">- </w:t>
            </w:r>
            <w:proofErr w:type="spellStart"/>
            <w:r w:rsidRPr="00126FC9">
              <w:rPr>
                <w:rFonts w:ascii="Times New Roman" w:hAnsi="Times New Roman"/>
                <w:sz w:val="24"/>
                <w:szCs w:val="24"/>
                <w:lang w:eastAsia="ru-RU"/>
              </w:rPr>
              <w:t>автопідзарядка</w:t>
            </w:r>
            <w:proofErr w:type="spellEnd"/>
            <w:r w:rsidRPr="00126FC9">
              <w:rPr>
                <w:rFonts w:ascii="Times New Roman" w:hAnsi="Times New Roman"/>
                <w:sz w:val="24"/>
                <w:szCs w:val="24"/>
                <w:lang w:eastAsia="ru-RU"/>
              </w:rPr>
              <w:t xml:space="preserve"> у вимкненому стані.</w:t>
            </w:r>
          </w:p>
        </w:tc>
      </w:tr>
      <w:tr w:rsidR="007D5588" w:rsidRPr="00126FC9" w14:paraId="5EF56FAC" w14:textId="77777777" w:rsidTr="00694D7D">
        <w:tc>
          <w:tcPr>
            <w:tcW w:w="2972" w:type="dxa"/>
            <w:shd w:val="clear" w:color="auto" w:fill="FFFFFF"/>
          </w:tcPr>
          <w:p w14:paraId="20E51877" w14:textId="77777777" w:rsidR="007D5588" w:rsidRPr="00126FC9" w:rsidRDefault="007D5588" w:rsidP="007D5588">
            <w:pPr>
              <w:spacing w:after="0" w:line="240" w:lineRule="auto"/>
              <w:jc w:val="both"/>
              <w:rPr>
                <w:rFonts w:ascii="Times New Roman" w:hAnsi="Times New Roman"/>
                <w:sz w:val="24"/>
                <w:szCs w:val="24"/>
                <w:lang w:eastAsia="ru-RU"/>
              </w:rPr>
            </w:pPr>
            <w:r w:rsidRPr="00126FC9">
              <w:rPr>
                <w:rFonts w:ascii="Times New Roman" w:hAnsi="Times New Roman"/>
                <w:sz w:val="24"/>
                <w:szCs w:val="24"/>
                <w:lang w:eastAsia="ru-RU"/>
              </w:rPr>
              <w:t>Гарантія</w:t>
            </w:r>
          </w:p>
        </w:tc>
        <w:tc>
          <w:tcPr>
            <w:tcW w:w="7513" w:type="dxa"/>
            <w:shd w:val="clear" w:color="auto" w:fill="FFFFFF"/>
          </w:tcPr>
          <w:p w14:paraId="0FE85444"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24 місяців від виробника</w:t>
            </w:r>
          </w:p>
        </w:tc>
      </w:tr>
    </w:tbl>
    <w:p w14:paraId="08C9F174" w14:textId="77777777" w:rsidR="007D5588" w:rsidRPr="007D5588" w:rsidRDefault="007D5588" w:rsidP="007D5588">
      <w:pPr>
        <w:spacing w:after="0" w:line="240" w:lineRule="auto"/>
        <w:rPr>
          <w:rFonts w:ascii="Times New Roman" w:hAnsi="Times New Roman"/>
          <w:sz w:val="24"/>
          <w:szCs w:val="24"/>
          <w:lang w:eastAsia="ru-RU"/>
        </w:rPr>
      </w:pPr>
    </w:p>
    <w:p w14:paraId="672CFF26" w14:textId="77777777" w:rsidR="007D5588" w:rsidRPr="007D5588" w:rsidRDefault="007D5588" w:rsidP="007D5588">
      <w:pPr>
        <w:spacing w:after="0" w:line="240" w:lineRule="auto"/>
        <w:ind w:left="-284" w:firstLine="141"/>
        <w:jc w:val="both"/>
        <w:rPr>
          <w:rFonts w:ascii="Times New Roman" w:hAnsi="Times New Roman"/>
          <w:b/>
          <w:iCs/>
          <w:sz w:val="24"/>
          <w:szCs w:val="24"/>
          <w:lang w:eastAsia="ru-RU"/>
        </w:rPr>
      </w:pPr>
      <w:r w:rsidRPr="007D5588">
        <w:rPr>
          <w:rFonts w:ascii="Times New Roman" w:hAnsi="Times New Roman"/>
          <w:b/>
          <w:iCs/>
          <w:sz w:val="24"/>
          <w:szCs w:val="24"/>
          <w:lang w:eastAsia="ru-RU"/>
        </w:rPr>
        <w:lastRenderedPageBreak/>
        <w:t>Ноутбук у кількості 20 шт.</w:t>
      </w:r>
    </w:p>
    <w:p w14:paraId="4445523C" w14:textId="77777777" w:rsidR="007D5588" w:rsidRPr="007D5588" w:rsidRDefault="007D5588" w:rsidP="007D5588">
      <w:pPr>
        <w:spacing w:after="0" w:line="240" w:lineRule="auto"/>
        <w:ind w:left="-284" w:firstLine="141"/>
        <w:jc w:val="both"/>
        <w:rPr>
          <w:rFonts w:ascii="Times New Roman" w:hAnsi="Times New Roman"/>
          <w:b/>
          <w:iCs/>
          <w:sz w:val="24"/>
          <w:szCs w:val="24"/>
          <w:lang w:eastAsia="ru-RU"/>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371"/>
      </w:tblGrid>
      <w:tr w:rsidR="007D5588" w:rsidRPr="00126FC9" w14:paraId="048FDD24" w14:textId="77777777" w:rsidTr="00160B0D">
        <w:trPr>
          <w:trHeight w:val="482"/>
        </w:trPr>
        <w:tc>
          <w:tcPr>
            <w:tcW w:w="3119" w:type="dxa"/>
            <w:shd w:val="clear" w:color="auto" w:fill="auto"/>
          </w:tcPr>
          <w:p w14:paraId="3270A42F" w14:textId="1F376121" w:rsidR="007D5588" w:rsidRPr="00126FC9" w:rsidRDefault="007D5588" w:rsidP="007D5588">
            <w:pPr>
              <w:spacing w:after="0" w:line="240" w:lineRule="auto"/>
              <w:jc w:val="center"/>
              <w:rPr>
                <w:rFonts w:ascii="Times New Roman" w:hAnsi="Times New Roman"/>
                <w:b/>
                <w:bCs/>
                <w:lang w:eastAsia="ru-RU"/>
              </w:rPr>
            </w:pPr>
            <w:r w:rsidRPr="00126FC9">
              <w:rPr>
                <w:rFonts w:ascii="Times New Roman" w:hAnsi="Times New Roman"/>
                <w:b/>
                <w:bCs/>
                <w:lang w:eastAsia="ru-RU"/>
              </w:rPr>
              <w:t xml:space="preserve">Найменування </w:t>
            </w:r>
          </w:p>
        </w:tc>
        <w:tc>
          <w:tcPr>
            <w:tcW w:w="7371" w:type="dxa"/>
            <w:shd w:val="clear" w:color="auto" w:fill="auto"/>
          </w:tcPr>
          <w:p w14:paraId="2657777E" w14:textId="3274E3C5" w:rsidR="007D5588" w:rsidRPr="00126FC9" w:rsidRDefault="00191535" w:rsidP="007D5588">
            <w:pPr>
              <w:spacing w:after="0" w:line="240" w:lineRule="auto"/>
              <w:jc w:val="center"/>
              <w:rPr>
                <w:rFonts w:ascii="Times New Roman" w:hAnsi="Times New Roman"/>
                <w:b/>
                <w:bCs/>
                <w:lang w:eastAsia="ru-RU"/>
              </w:rPr>
            </w:pPr>
            <w:r w:rsidRPr="00126FC9">
              <w:rPr>
                <w:rFonts w:ascii="Times New Roman" w:hAnsi="Times New Roman"/>
                <w:b/>
                <w:bCs/>
                <w:lang w:eastAsia="ru-RU"/>
              </w:rPr>
              <w:t>Технічні вимоги</w:t>
            </w:r>
          </w:p>
        </w:tc>
      </w:tr>
      <w:tr w:rsidR="008E37DB" w:rsidRPr="00126FC9" w14:paraId="271EEE67" w14:textId="77777777" w:rsidTr="00160B0D">
        <w:tc>
          <w:tcPr>
            <w:tcW w:w="3119" w:type="dxa"/>
            <w:shd w:val="clear" w:color="auto" w:fill="auto"/>
          </w:tcPr>
          <w:p w14:paraId="75E54263" w14:textId="2D2F687E" w:rsidR="008E37DB" w:rsidRPr="00126FC9" w:rsidRDefault="008E37DB"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Комплект поставки</w:t>
            </w:r>
          </w:p>
        </w:tc>
        <w:tc>
          <w:tcPr>
            <w:tcW w:w="7371" w:type="dxa"/>
            <w:shd w:val="clear" w:color="auto" w:fill="auto"/>
          </w:tcPr>
          <w:p w14:paraId="7730D316" w14:textId="57A1A126" w:rsidR="008E37DB" w:rsidRPr="00126FC9" w:rsidRDefault="008E37DB"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ноутбук, адаптер живлення, маніпулятор “миша”, сумка, гарнітура закритого типу, з активним шумозаглушенням, інтерфейс підключення 3.5 мм, довжина кабелю не менше 1.2 м, документація користувача (формуляр-паспорт,  гарантійний талон)</w:t>
            </w:r>
          </w:p>
        </w:tc>
      </w:tr>
      <w:tr w:rsidR="007D5588" w:rsidRPr="00126FC9" w14:paraId="23B42FBA" w14:textId="77777777" w:rsidTr="00160B0D">
        <w:tc>
          <w:tcPr>
            <w:tcW w:w="3119" w:type="dxa"/>
            <w:shd w:val="clear" w:color="auto" w:fill="auto"/>
          </w:tcPr>
          <w:p w14:paraId="1E2362AE"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Дисплей</w:t>
            </w:r>
          </w:p>
        </w:tc>
        <w:tc>
          <w:tcPr>
            <w:tcW w:w="7371" w:type="dxa"/>
            <w:shd w:val="clear" w:color="auto" w:fill="auto"/>
          </w:tcPr>
          <w:p w14:paraId="4E8D7451"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Дисплей: діагональ дисплея не менше ніж 15.6”, широкоформатний, LCD, 16:9, з </w:t>
            </w:r>
            <w:proofErr w:type="spellStart"/>
            <w:r w:rsidRPr="00126FC9">
              <w:rPr>
                <w:rFonts w:ascii="Times New Roman" w:hAnsi="Times New Roman"/>
                <w:sz w:val="24"/>
                <w:szCs w:val="24"/>
                <w:lang w:eastAsia="ru-RU"/>
              </w:rPr>
              <w:t>антибліковим</w:t>
            </w:r>
            <w:proofErr w:type="spellEnd"/>
            <w:r w:rsidRPr="00126FC9">
              <w:rPr>
                <w:rFonts w:ascii="Times New Roman" w:hAnsi="Times New Roman"/>
                <w:sz w:val="24"/>
                <w:szCs w:val="24"/>
                <w:lang w:eastAsia="ru-RU"/>
              </w:rPr>
              <w:t xml:space="preserve"> покриттям</w:t>
            </w:r>
          </w:p>
        </w:tc>
      </w:tr>
      <w:tr w:rsidR="007D5588" w:rsidRPr="00126FC9" w14:paraId="5A437910" w14:textId="77777777" w:rsidTr="00160B0D">
        <w:tc>
          <w:tcPr>
            <w:tcW w:w="3119" w:type="dxa"/>
            <w:shd w:val="clear" w:color="auto" w:fill="auto"/>
          </w:tcPr>
          <w:p w14:paraId="5297C66A"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Процесор</w:t>
            </w:r>
          </w:p>
        </w:tc>
        <w:tc>
          <w:tcPr>
            <w:tcW w:w="7371" w:type="dxa"/>
            <w:shd w:val="clear" w:color="auto" w:fill="auto"/>
          </w:tcPr>
          <w:p w14:paraId="23A3B42A"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Підтримка тактової частоти не менш ніж 3.9GHz, кількість </w:t>
            </w:r>
            <w:proofErr w:type="spellStart"/>
            <w:r w:rsidRPr="00126FC9">
              <w:rPr>
                <w:rFonts w:ascii="Times New Roman" w:hAnsi="Times New Roman"/>
                <w:sz w:val="24"/>
                <w:szCs w:val="24"/>
                <w:lang w:eastAsia="ru-RU"/>
              </w:rPr>
              <w:t>ядер</w:t>
            </w:r>
            <w:proofErr w:type="spellEnd"/>
            <w:r w:rsidRPr="00126FC9">
              <w:rPr>
                <w:rFonts w:ascii="Times New Roman" w:hAnsi="Times New Roman"/>
                <w:sz w:val="24"/>
                <w:szCs w:val="24"/>
                <w:lang w:eastAsia="ru-RU"/>
              </w:rPr>
              <w:t xml:space="preserve"> 2, кількість потоків 4</w:t>
            </w:r>
          </w:p>
        </w:tc>
      </w:tr>
      <w:tr w:rsidR="007D5588" w:rsidRPr="00126FC9" w14:paraId="466A65B2" w14:textId="77777777" w:rsidTr="00160B0D">
        <w:tc>
          <w:tcPr>
            <w:tcW w:w="3119" w:type="dxa"/>
            <w:shd w:val="clear" w:color="auto" w:fill="auto"/>
          </w:tcPr>
          <w:p w14:paraId="6988316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Графічний адаптер </w:t>
            </w:r>
          </w:p>
        </w:tc>
        <w:tc>
          <w:tcPr>
            <w:tcW w:w="7371" w:type="dxa"/>
            <w:shd w:val="clear" w:color="auto" w:fill="auto"/>
          </w:tcPr>
          <w:p w14:paraId="28DD21E7"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Інтегрований - </w:t>
            </w:r>
            <w:proofErr w:type="spellStart"/>
            <w:r w:rsidRPr="00126FC9">
              <w:rPr>
                <w:rFonts w:ascii="Times New Roman" w:hAnsi="Times New Roman"/>
                <w:sz w:val="24"/>
                <w:szCs w:val="24"/>
                <w:lang w:eastAsia="ru-RU"/>
              </w:rPr>
              <w:t>Intel</w:t>
            </w:r>
            <w:proofErr w:type="spellEnd"/>
            <w:r w:rsidRPr="00126FC9">
              <w:rPr>
                <w:rFonts w:ascii="Times New Roman" w:hAnsi="Times New Roman"/>
                <w:sz w:val="24"/>
                <w:szCs w:val="24"/>
                <w:lang w:eastAsia="ru-RU"/>
              </w:rPr>
              <w:t xml:space="preserve"> UHD </w:t>
            </w:r>
            <w:proofErr w:type="spellStart"/>
            <w:r w:rsidRPr="00126FC9">
              <w:rPr>
                <w:rFonts w:ascii="Times New Roman" w:hAnsi="Times New Roman"/>
                <w:sz w:val="24"/>
                <w:szCs w:val="24"/>
                <w:lang w:eastAsia="ru-RU"/>
              </w:rPr>
              <w:t>Graphics</w:t>
            </w:r>
            <w:proofErr w:type="spellEnd"/>
          </w:p>
        </w:tc>
      </w:tr>
      <w:tr w:rsidR="007D5588" w:rsidRPr="00126FC9" w14:paraId="1E741AA3" w14:textId="77777777" w:rsidTr="00160B0D">
        <w:tc>
          <w:tcPr>
            <w:tcW w:w="3119" w:type="dxa"/>
            <w:shd w:val="clear" w:color="auto" w:fill="auto"/>
          </w:tcPr>
          <w:p w14:paraId="7ACC4224"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ОЗУ</w:t>
            </w:r>
          </w:p>
        </w:tc>
        <w:tc>
          <w:tcPr>
            <w:tcW w:w="7371" w:type="dxa"/>
            <w:shd w:val="clear" w:color="auto" w:fill="auto"/>
          </w:tcPr>
          <w:p w14:paraId="09124F2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8Gb типу DDR4</w:t>
            </w:r>
          </w:p>
        </w:tc>
      </w:tr>
      <w:tr w:rsidR="007D5588" w:rsidRPr="00126FC9" w14:paraId="28953026" w14:textId="77777777" w:rsidTr="00160B0D">
        <w:tc>
          <w:tcPr>
            <w:tcW w:w="3119" w:type="dxa"/>
            <w:shd w:val="clear" w:color="auto" w:fill="auto"/>
          </w:tcPr>
          <w:p w14:paraId="672E95E9"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Накопичувач SSD</w:t>
            </w:r>
          </w:p>
        </w:tc>
        <w:tc>
          <w:tcPr>
            <w:tcW w:w="7371" w:type="dxa"/>
            <w:shd w:val="clear" w:color="auto" w:fill="auto"/>
          </w:tcPr>
          <w:p w14:paraId="0139FC6A"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Не менше 256GB M.2 </w:t>
            </w:r>
            <w:proofErr w:type="spellStart"/>
            <w:r w:rsidRPr="00126FC9">
              <w:rPr>
                <w:rFonts w:ascii="Times New Roman" w:hAnsi="Times New Roman"/>
                <w:sz w:val="24"/>
                <w:szCs w:val="24"/>
                <w:lang w:eastAsia="ru-RU"/>
              </w:rPr>
              <w:t>NVMe</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PCIe</w:t>
            </w:r>
            <w:proofErr w:type="spellEnd"/>
            <w:r w:rsidRPr="00126FC9">
              <w:rPr>
                <w:rFonts w:ascii="Times New Roman" w:hAnsi="Times New Roman"/>
                <w:sz w:val="24"/>
                <w:szCs w:val="24"/>
                <w:lang w:eastAsia="ru-RU"/>
              </w:rPr>
              <w:t xml:space="preserve"> 3.0 SSD</w:t>
            </w:r>
          </w:p>
        </w:tc>
      </w:tr>
      <w:tr w:rsidR="007D5588" w:rsidRPr="00126FC9" w14:paraId="67683807" w14:textId="77777777" w:rsidTr="00160B0D">
        <w:tc>
          <w:tcPr>
            <w:tcW w:w="3119" w:type="dxa"/>
            <w:shd w:val="clear" w:color="auto" w:fill="auto"/>
          </w:tcPr>
          <w:p w14:paraId="7E64D9C6"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Звуковий адаптер</w:t>
            </w:r>
          </w:p>
        </w:tc>
        <w:tc>
          <w:tcPr>
            <w:tcW w:w="7371" w:type="dxa"/>
            <w:shd w:val="clear" w:color="auto" w:fill="auto"/>
          </w:tcPr>
          <w:p w14:paraId="7E038091"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інтегрований</w:t>
            </w:r>
          </w:p>
        </w:tc>
      </w:tr>
      <w:tr w:rsidR="007D5588" w:rsidRPr="00126FC9" w14:paraId="4D9BAC2E" w14:textId="77777777" w:rsidTr="00160B0D">
        <w:tc>
          <w:tcPr>
            <w:tcW w:w="3119" w:type="dxa"/>
            <w:shd w:val="clear" w:color="auto" w:fill="auto"/>
          </w:tcPr>
          <w:p w14:paraId="243A6067"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Веб камера</w:t>
            </w:r>
          </w:p>
        </w:tc>
        <w:tc>
          <w:tcPr>
            <w:tcW w:w="7371" w:type="dxa"/>
            <w:shd w:val="clear" w:color="auto" w:fill="auto"/>
          </w:tcPr>
          <w:p w14:paraId="6E910C8F"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Роздільна здатність відео - не нижче HD (1280 х 720)</w:t>
            </w:r>
          </w:p>
        </w:tc>
      </w:tr>
      <w:tr w:rsidR="007D5588" w:rsidRPr="00126FC9" w14:paraId="5335D624" w14:textId="77777777" w:rsidTr="00160B0D">
        <w:tc>
          <w:tcPr>
            <w:tcW w:w="3119" w:type="dxa"/>
            <w:shd w:val="clear" w:color="auto" w:fill="auto"/>
          </w:tcPr>
          <w:p w14:paraId="68293FA5"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Інтерфейси </w:t>
            </w:r>
          </w:p>
          <w:p w14:paraId="117B7C1A"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w:t>
            </w:r>
            <w:proofErr w:type="spellStart"/>
            <w:r w:rsidRPr="00126FC9">
              <w:rPr>
                <w:rFonts w:ascii="Times New Roman" w:hAnsi="Times New Roman"/>
                <w:sz w:val="24"/>
                <w:szCs w:val="24"/>
                <w:lang w:eastAsia="ru-RU"/>
              </w:rPr>
              <w:t>вcі</w:t>
            </w:r>
            <w:proofErr w:type="spellEnd"/>
            <w:r w:rsidRPr="00126FC9">
              <w:rPr>
                <w:rFonts w:ascii="Times New Roman" w:hAnsi="Times New Roman"/>
                <w:sz w:val="24"/>
                <w:szCs w:val="24"/>
                <w:lang w:eastAsia="ru-RU"/>
              </w:rPr>
              <w:t xml:space="preserve"> порти повинні бути вбудовані без додаткових перехідників</w:t>
            </w:r>
          </w:p>
        </w:tc>
        <w:tc>
          <w:tcPr>
            <w:tcW w:w="7371" w:type="dxa"/>
            <w:shd w:val="clear" w:color="auto" w:fill="auto"/>
          </w:tcPr>
          <w:p w14:paraId="4954BF25"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не менше 4 x USB 3.2 </w:t>
            </w:r>
            <w:proofErr w:type="spellStart"/>
            <w:r w:rsidRPr="00126FC9">
              <w:rPr>
                <w:rFonts w:ascii="Times New Roman" w:hAnsi="Times New Roman"/>
                <w:sz w:val="24"/>
                <w:szCs w:val="24"/>
                <w:lang w:eastAsia="ru-RU"/>
              </w:rPr>
              <w:t>Gen</w:t>
            </w:r>
            <w:proofErr w:type="spellEnd"/>
            <w:r w:rsidRPr="00126FC9">
              <w:rPr>
                <w:rFonts w:ascii="Times New Roman" w:hAnsi="Times New Roman"/>
                <w:sz w:val="24"/>
                <w:szCs w:val="24"/>
                <w:lang w:eastAsia="ru-RU"/>
              </w:rPr>
              <w:t xml:space="preserve"> 1 /HDMI/VGA/ LAN (RJ-45) / комбінований аудіо роз’єм для навушників / мікрофона</w:t>
            </w:r>
          </w:p>
        </w:tc>
      </w:tr>
      <w:tr w:rsidR="007D5588" w:rsidRPr="00126FC9" w14:paraId="50305A84" w14:textId="77777777" w:rsidTr="00160B0D">
        <w:tc>
          <w:tcPr>
            <w:tcW w:w="3119" w:type="dxa"/>
            <w:shd w:val="clear" w:color="auto" w:fill="auto"/>
          </w:tcPr>
          <w:p w14:paraId="53650BE7"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Маніпулятор “миша”</w:t>
            </w:r>
          </w:p>
        </w:tc>
        <w:tc>
          <w:tcPr>
            <w:tcW w:w="7371" w:type="dxa"/>
            <w:shd w:val="clear" w:color="auto" w:fill="auto"/>
            <w:vAlign w:val="center"/>
          </w:tcPr>
          <w:p w14:paraId="66867B2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тип сенсору –  лазерний або оптичний, підключення – USB</w:t>
            </w:r>
          </w:p>
        </w:tc>
      </w:tr>
      <w:tr w:rsidR="007D5588" w:rsidRPr="00126FC9" w14:paraId="5E34F3DA" w14:textId="77777777" w:rsidTr="00160B0D">
        <w:tc>
          <w:tcPr>
            <w:tcW w:w="3119" w:type="dxa"/>
            <w:shd w:val="clear" w:color="auto" w:fill="auto"/>
          </w:tcPr>
          <w:p w14:paraId="6A0D6CBE"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Безпека</w:t>
            </w:r>
          </w:p>
        </w:tc>
        <w:tc>
          <w:tcPr>
            <w:tcW w:w="7371" w:type="dxa"/>
            <w:shd w:val="clear" w:color="auto" w:fill="auto"/>
            <w:vAlign w:val="center"/>
          </w:tcPr>
          <w:p w14:paraId="458A356A" w14:textId="77777777" w:rsidR="0067643E" w:rsidRPr="00126FC9" w:rsidRDefault="0067643E" w:rsidP="0067643E">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Наявність апаратного модуля </w:t>
            </w:r>
            <w:proofErr w:type="spellStart"/>
            <w:r w:rsidRPr="00126FC9">
              <w:rPr>
                <w:rFonts w:ascii="Times New Roman" w:hAnsi="Times New Roman"/>
                <w:sz w:val="24"/>
                <w:szCs w:val="24"/>
                <w:lang w:eastAsia="ru-RU"/>
              </w:rPr>
              <w:t>Trusted</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Platform</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Module</w:t>
            </w:r>
            <w:proofErr w:type="spellEnd"/>
            <w:r w:rsidRPr="00126FC9">
              <w:rPr>
                <w:rFonts w:ascii="Times New Roman" w:hAnsi="Times New Roman"/>
                <w:sz w:val="24"/>
                <w:szCs w:val="24"/>
                <w:lang w:eastAsia="ru-RU"/>
              </w:rPr>
              <w:t xml:space="preserve"> (TPM) версії 2.0 (</w:t>
            </w:r>
            <w:proofErr w:type="spellStart"/>
            <w:r w:rsidRPr="00126FC9">
              <w:rPr>
                <w:rFonts w:ascii="Times New Roman" w:hAnsi="Times New Roman"/>
                <w:sz w:val="24"/>
                <w:szCs w:val="24"/>
                <w:lang w:eastAsia="ru-RU"/>
              </w:rPr>
              <w:t>Hardware</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based</w:t>
            </w:r>
            <w:proofErr w:type="spellEnd"/>
            <w:r w:rsidRPr="00126FC9">
              <w:rPr>
                <w:rFonts w:ascii="Times New Roman" w:hAnsi="Times New Roman"/>
                <w:sz w:val="24"/>
                <w:szCs w:val="24"/>
                <w:lang w:eastAsia="ru-RU"/>
              </w:rPr>
              <w:t xml:space="preserve"> </w:t>
            </w:r>
            <w:proofErr w:type="spellStart"/>
            <w:r w:rsidRPr="00126FC9">
              <w:rPr>
                <w:rFonts w:ascii="Times New Roman" w:hAnsi="Times New Roman"/>
                <w:sz w:val="24"/>
                <w:szCs w:val="24"/>
                <w:lang w:eastAsia="ru-RU"/>
              </w:rPr>
              <w:t>security</w:t>
            </w:r>
            <w:proofErr w:type="spellEnd"/>
            <w:r w:rsidRPr="00126FC9">
              <w:rPr>
                <w:rFonts w:ascii="Times New Roman" w:hAnsi="Times New Roman"/>
                <w:sz w:val="24"/>
                <w:szCs w:val="24"/>
                <w:lang w:eastAsia="ru-RU"/>
              </w:rPr>
              <w:t xml:space="preserve"> - TPM 2.0).</w:t>
            </w:r>
          </w:p>
          <w:p w14:paraId="35FE0097" w14:textId="77777777" w:rsidR="0067643E" w:rsidRPr="00126FC9" w:rsidRDefault="0067643E" w:rsidP="0067643E">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Відповідність стандарту  </w:t>
            </w:r>
            <w:proofErr w:type="spellStart"/>
            <w:r w:rsidRPr="00126FC9">
              <w:rPr>
                <w:rFonts w:ascii="Times New Roman" w:hAnsi="Times New Roman"/>
                <w:sz w:val="24"/>
                <w:szCs w:val="24"/>
                <w:lang w:eastAsia="ru-RU"/>
              </w:rPr>
              <w:t>Mil</w:t>
            </w:r>
            <w:proofErr w:type="spellEnd"/>
            <w:r w:rsidRPr="00126FC9">
              <w:rPr>
                <w:rFonts w:ascii="Times New Roman" w:hAnsi="Times New Roman"/>
                <w:sz w:val="24"/>
                <w:szCs w:val="24"/>
                <w:lang w:eastAsia="ru-RU"/>
              </w:rPr>
              <w:t xml:space="preserve">-STD 810 </w:t>
            </w:r>
          </w:p>
          <w:p w14:paraId="2011995B" w14:textId="63A46D32" w:rsidR="007D5588" w:rsidRPr="00126FC9" w:rsidRDefault="007D5588" w:rsidP="0067643E">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Сканер відбитку пальців</w:t>
            </w:r>
          </w:p>
        </w:tc>
      </w:tr>
      <w:tr w:rsidR="007D5588" w:rsidRPr="00126FC9" w14:paraId="013AA3CA" w14:textId="77777777" w:rsidTr="00160B0D">
        <w:tc>
          <w:tcPr>
            <w:tcW w:w="3119" w:type="dxa"/>
            <w:shd w:val="clear" w:color="auto" w:fill="auto"/>
          </w:tcPr>
          <w:p w14:paraId="307BCA16"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Акумулятор</w:t>
            </w:r>
          </w:p>
        </w:tc>
        <w:tc>
          <w:tcPr>
            <w:tcW w:w="7371" w:type="dxa"/>
            <w:shd w:val="clear" w:color="auto" w:fill="auto"/>
            <w:vAlign w:val="center"/>
          </w:tcPr>
          <w:p w14:paraId="18048A4E"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 ніж 48 Ват/годин, максимальний час роботи від акумулятора не менше 12 годин</w:t>
            </w:r>
          </w:p>
        </w:tc>
      </w:tr>
      <w:tr w:rsidR="007D5588" w:rsidRPr="00126FC9" w14:paraId="4689B53C" w14:textId="77777777" w:rsidTr="00160B0D">
        <w:tc>
          <w:tcPr>
            <w:tcW w:w="3119" w:type="dxa"/>
            <w:shd w:val="clear" w:color="auto" w:fill="auto"/>
          </w:tcPr>
          <w:p w14:paraId="41AA1A81"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 xml:space="preserve">Клавіатура </w:t>
            </w:r>
          </w:p>
        </w:tc>
        <w:tc>
          <w:tcPr>
            <w:tcW w:w="7371" w:type="dxa"/>
            <w:shd w:val="clear" w:color="auto" w:fill="auto"/>
          </w:tcPr>
          <w:p w14:paraId="35C7A174"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з українською та англійською розкладкою клавіатури</w:t>
            </w:r>
          </w:p>
        </w:tc>
      </w:tr>
      <w:tr w:rsidR="007D5588" w:rsidRPr="00126FC9" w14:paraId="2AC208D8" w14:textId="77777777" w:rsidTr="00160B0D">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79A7402A"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Маніпулятор</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14:paraId="2055780E" w14:textId="02939E3C" w:rsidR="007D5588" w:rsidRPr="00126FC9" w:rsidRDefault="007D5588" w:rsidP="007D5588">
            <w:pPr>
              <w:spacing w:after="0" w:line="240" w:lineRule="auto"/>
              <w:rPr>
                <w:rFonts w:ascii="Times New Roman" w:hAnsi="Times New Roman"/>
                <w:color w:val="000000"/>
                <w:sz w:val="24"/>
                <w:szCs w:val="24"/>
                <w:lang w:eastAsia="ru-RU"/>
              </w:rPr>
            </w:pPr>
            <w:r w:rsidRPr="00126FC9">
              <w:rPr>
                <w:rFonts w:ascii="Times New Roman" w:hAnsi="Times New Roman"/>
                <w:color w:val="000000"/>
                <w:sz w:val="24"/>
                <w:szCs w:val="24"/>
                <w:lang w:eastAsia="ru-RU"/>
              </w:rPr>
              <w:t>Тип: Миша</w:t>
            </w:r>
            <w:r w:rsidRPr="00126FC9">
              <w:rPr>
                <w:rFonts w:ascii="Times New Roman" w:hAnsi="Times New Roman"/>
                <w:color w:val="000000"/>
                <w:sz w:val="24"/>
                <w:szCs w:val="24"/>
                <w:lang w:eastAsia="ru-RU"/>
              </w:rPr>
              <w:br/>
              <w:t>Підключення: бездротове</w:t>
            </w:r>
            <w:r w:rsidRPr="00126FC9">
              <w:rPr>
                <w:rFonts w:ascii="Times New Roman" w:hAnsi="Times New Roman"/>
                <w:color w:val="000000"/>
                <w:sz w:val="24"/>
                <w:szCs w:val="24"/>
                <w:lang w:eastAsia="ru-RU"/>
              </w:rPr>
              <w:br/>
              <w:t xml:space="preserve">Інтерфейс комунікації з ПК: </w:t>
            </w:r>
            <w:proofErr w:type="spellStart"/>
            <w:r w:rsidRPr="00126FC9">
              <w:rPr>
                <w:rFonts w:ascii="Times New Roman" w:hAnsi="Times New Roman"/>
                <w:color w:val="000000"/>
                <w:sz w:val="24"/>
                <w:szCs w:val="24"/>
                <w:lang w:eastAsia="ru-RU"/>
              </w:rPr>
              <w:t>Bluetooth</w:t>
            </w:r>
            <w:proofErr w:type="spellEnd"/>
            <w:r w:rsidRPr="00126FC9">
              <w:rPr>
                <w:rFonts w:ascii="Times New Roman" w:hAnsi="Times New Roman"/>
                <w:color w:val="000000"/>
                <w:sz w:val="24"/>
                <w:szCs w:val="24"/>
                <w:lang w:eastAsia="ru-RU"/>
              </w:rPr>
              <w:t xml:space="preserve"> не гірше 3.0</w:t>
            </w:r>
            <w:r w:rsidRPr="00126FC9">
              <w:rPr>
                <w:rFonts w:ascii="Times New Roman" w:hAnsi="Times New Roman"/>
                <w:color w:val="000000"/>
                <w:sz w:val="24"/>
                <w:szCs w:val="24"/>
                <w:lang w:eastAsia="ru-RU"/>
              </w:rPr>
              <w:br/>
              <w:t xml:space="preserve">Тип сенсора: </w:t>
            </w:r>
            <w:r w:rsidR="00BF2F9E" w:rsidRPr="00126FC9">
              <w:rPr>
                <w:rFonts w:ascii="Times New Roman" w:hAnsi="Times New Roman"/>
                <w:color w:val="000000"/>
                <w:sz w:val="24"/>
                <w:szCs w:val="24"/>
                <w:lang w:eastAsia="ru-RU"/>
              </w:rPr>
              <w:t xml:space="preserve">лазерний або </w:t>
            </w:r>
            <w:r w:rsidRPr="00126FC9">
              <w:rPr>
                <w:rFonts w:ascii="Times New Roman" w:hAnsi="Times New Roman"/>
                <w:color w:val="000000"/>
                <w:sz w:val="24"/>
                <w:szCs w:val="24"/>
                <w:lang w:eastAsia="ru-RU"/>
              </w:rPr>
              <w:t>оптичний</w:t>
            </w:r>
            <w:r w:rsidRPr="00126FC9">
              <w:rPr>
                <w:rFonts w:ascii="Times New Roman" w:hAnsi="Times New Roman"/>
                <w:color w:val="000000"/>
                <w:sz w:val="24"/>
                <w:szCs w:val="24"/>
                <w:lang w:eastAsia="ru-RU"/>
              </w:rPr>
              <w:br/>
              <w:t xml:space="preserve">Тип живлення: </w:t>
            </w:r>
            <w:proofErr w:type="spellStart"/>
            <w:r w:rsidRPr="00126FC9">
              <w:rPr>
                <w:rFonts w:ascii="Times New Roman" w:hAnsi="Times New Roman"/>
                <w:color w:val="000000"/>
                <w:sz w:val="24"/>
                <w:szCs w:val="24"/>
                <w:lang w:eastAsia="ru-RU"/>
              </w:rPr>
              <w:t>Li-IoN</w:t>
            </w:r>
            <w:proofErr w:type="spellEnd"/>
            <w:r w:rsidRPr="00126FC9">
              <w:rPr>
                <w:rFonts w:ascii="Times New Roman" w:hAnsi="Times New Roman"/>
                <w:color w:val="000000"/>
                <w:sz w:val="24"/>
                <w:szCs w:val="24"/>
                <w:lang w:eastAsia="ru-RU"/>
              </w:rPr>
              <w:t xml:space="preserve"> акумулятор/USB-</w:t>
            </w:r>
            <w:proofErr w:type="spellStart"/>
            <w:r w:rsidRPr="00126FC9">
              <w:rPr>
                <w:rFonts w:ascii="Times New Roman" w:hAnsi="Times New Roman"/>
                <w:color w:val="000000"/>
                <w:sz w:val="24"/>
                <w:szCs w:val="24"/>
                <w:lang w:eastAsia="ru-RU"/>
              </w:rPr>
              <w:t>microUSB</w:t>
            </w:r>
            <w:proofErr w:type="spellEnd"/>
            <w:r w:rsidRPr="00126FC9">
              <w:rPr>
                <w:rFonts w:ascii="Times New Roman" w:hAnsi="Times New Roman"/>
                <w:color w:val="000000"/>
                <w:sz w:val="24"/>
                <w:szCs w:val="24"/>
                <w:lang w:eastAsia="ru-RU"/>
              </w:rPr>
              <w:t xml:space="preserve"> кабель</w:t>
            </w:r>
            <w:r w:rsidRPr="00126FC9">
              <w:rPr>
                <w:rFonts w:ascii="Times New Roman" w:hAnsi="Times New Roman"/>
                <w:color w:val="000000"/>
                <w:sz w:val="24"/>
                <w:szCs w:val="24"/>
                <w:lang w:eastAsia="ru-RU"/>
              </w:rPr>
              <w:br/>
              <w:t>Час роботи від акумулятора: не менше 20 днів</w:t>
            </w:r>
          </w:p>
          <w:p w14:paraId="09EB810A"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color w:val="000000"/>
                <w:sz w:val="24"/>
                <w:szCs w:val="24"/>
                <w:lang w:eastAsia="ru-RU"/>
              </w:rPr>
              <w:t>Гарантійний термін: не менше 12 місяців.</w:t>
            </w:r>
          </w:p>
        </w:tc>
      </w:tr>
      <w:tr w:rsidR="007D5588" w:rsidRPr="00126FC9" w14:paraId="36067FCD" w14:textId="77777777" w:rsidTr="00160B0D">
        <w:tc>
          <w:tcPr>
            <w:tcW w:w="3119" w:type="dxa"/>
            <w:shd w:val="clear" w:color="auto" w:fill="auto"/>
          </w:tcPr>
          <w:p w14:paraId="70DA0063"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Сумка для ноутбука</w:t>
            </w:r>
          </w:p>
        </w:tc>
        <w:tc>
          <w:tcPr>
            <w:tcW w:w="7371" w:type="dxa"/>
            <w:shd w:val="clear" w:color="auto" w:fill="auto"/>
          </w:tcPr>
          <w:p w14:paraId="764DBF76" w14:textId="77777777" w:rsidR="007D5588" w:rsidRPr="00126FC9" w:rsidRDefault="007D5588" w:rsidP="007D5588">
            <w:pPr>
              <w:spacing w:after="0" w:line="240" w:lineRule="auto"/>
              <w:rPr>
                <w:rFonts w:ascii="Times New Roman" w:hAnsi="Times New Roman"/>
                <w:bCs/>
                <w:color w:val="000000"/>
                <w:sz w:val="24"/>
                <w:szCs w:val="24"/>
              </w:rPr>
            </w:pPr>
            <w:r w:rsidRPr="00126FC9">
              <w:rPr>
                <w:rFonts w:ascii="Times New Roman" w:hAnsi="Times New Roman"/>
                <w:bCs/>
                <w:color w:val="000000"/>
                <w:sz w:val="24"/>
                <w:szCs w:val="24"/>
              </w:rPr>
              <w:t>Тип: сумка повсякденна.</w:t>
            </w:r>
          </w:p>
          <w:p w14:paraId="1FB7087B" w14:textId="77777777" w:rsidR="007D5588" w:rsidRPr="00126FC9" w:rsidRDefault="007D5588" w:rsidP="007D5588">
            <w:pPr>
              <w:spacing w:after="0" w:line="240" w:lineRule="auto"/>
              <w:rPr>
                <w:rFonts w:ascii="Times New Roman" w:hAnsi="Times New Roman"/>
                <w:bCs/>
                <w:color w:val="000000"/>
                <w:sz w:val="24"/>
                <w:szCs w:val="24"/>
              </w:rPr>
            </w:pPr>
            <w:r w:rsidRPr="00126FC9">
              <w:rPr>
                <w:rFonts w:ascii="Times New Roman" w:hAnsi="Times New Roman"/>
                <w:bCs/>
                <w:color w:val="000000"/>
                <w:sz w:val="24"/>
                <w:szCs w:val="24"/>
              </w:rPr>
              <w:t>Форм-фактор ноутбука: 15,6-16".</w:t>
            </w:r>
          </w:p>
          <w:p w14:paraId="1724F4E0" w14:textId="77777777" w:rsidR="007D5588" w:rsidRPr="00126FC9" w:rsidRDefault="007D5588" w:rsidP="007D5588">
            <w:pPr>
              <w:spacing w:after="0" w:line="240" w:lineRule="auto"/>
              <w:rPr>
                <w:rFonts w:ascii="Times New Roman" w:hAnsi="Times New Roman"/>
                <w:bCs/>
                <w:color w:val="000000"/>
                <w:sz w:val="24"/>
                <w:szCs w:val="24"/>
              </w:rPr>
            </w:pPr>
            <w:r w:rsidRPr="00126FC9">
              <w:rPr>
                <w:rFonts w:ascii="Times New Roman" w:hAnsi="Times New Roman"/>
                <w:bCs/>
                <w:color w:val="000000"/>
                <w:sz w:val="24"/>
                <w:szCs w:val="24"/>
              </w:rPr>
              <w:t>Відділення: Для ноутбука з фіксуючою стрічкою на липучці, Для документів формату А4, додаткове зовнішнє для аксесуарів (авторучки, блок живлення, миша).</w:t>
            </w:r>
          </w:p>
          <w:p w14:paraId="7FD2F5E2" w14:textId="77777777" w:rsidR="007D5588" w:rsidRPr="00126FC9" w:rsidRDefault="007D5588" w:rsidP="007D5588">
            <w:pPr>
              <w:spacing w:after="0" w:line="240" w:lineRule="auto"/>
              <w:rPr>
                <w:rFonts w:ascii="Times New Roman" w:hAnsi="Times New Roman"/>
                <w:bCs/>
                <w:color w:val="000000"/>
                <w:sz w:val="24"/>
                <w:szCs w:val="24"/>
              </w:rPr>
            </w:pPr>
            <w:r w:rsidRPr="00126FC9">
              <w:rPr>
                <w:rFonts w:ascii="Times New Roman" w:hAnsi="Times New Roman"/>
                <w:bCs/>
                <w:color w:val="000000"/>
                <w:sz w:val="24"/>
                <w:szCs w:val="24"/>
              </w:rPr>
              <w:t>Плечовий ремінь: з накладкою, регулюється по довжині.</w:t>
            </w:r>
          </w:p>
          <w:p w14:paraId="5DFC6048"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bCs/>
                <w:color w:val="000000"/>
                <w:sz w:val="24"/>
                <w:szCs w:val="24"/>
              </w:rPr>
              <w:t>Гарантія: 14 днів.</w:t>
            </w:r>
          </w:p>
        </w:tc>
      </w:tr>
      <w:tr w:rsidR="007D5588" w:rsidRPr="00126FC9" w14:paraId="01E87C3B" w14:textId="77777777" w:rsidTr="00160B0D">
        <w:tc>
          <w:tcPr>
            <w:tcW w:w="3119" w:type="dxa"/>
            <w:shd w:val="clear" w:color="auto" w:fill="auto"/>
          </w:tcPr>
          <w:p w14:paraId="3261A68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Гарантійний термін</w:t>
            </w:r>
          </w:p>
        </w:tc>
        <w:tc>
          <w:tcPr>
            <w:tcW w:w="7371" w:type="dxa"/>
            <w:shd w:val="clear" w:color="auto" w:fill="auto"/>
          </w:tcPr>
          <w:p w14:paraId="673F4936"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не менше 12 місяців від виробника</w:t>
            </w:r>
          </w:p>
        </w:tc>
      </w:tr>
      <w:tr w:rsidR="007D5588" w:rsidRPr="00126FC9" w14:paraId="7C50A3CF" w14:textId="77777777" w:rsidTr="00160B0D">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14:paraId="4EF28E38"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t>Гарантійні зобов’язання</w:t>
            </w:r>
          </w:p>
        </w:tc>
        <w:tc>
          <w:tcPr>
            <w:tcW w:w="7371" w:type="dxa"/>
            <w:tcBorders>
              <w:top w:val="single" w:sz="4" w:space="0" w:color="auto"/>
              <w:left w:val="single" w:sz="4" w:space="0" w:color="auto"/>
              <w:bottom w:val="single" w:sz="4" w:space="0" w:color="auto"/>
              <w:right w:val="single" w:sz="4" w:space="0" w:color="auto"/>
            </w:tcBorders>
            <w:shd w:val="clear" w:color="000000" w:fill="FFFFFF"/>
            <w:vAlign w:val="center"/>
          </w:tcPr>
          <w:p w14:paraId="4A46C952" w14:textId="77777777" w:rsidR="007D5588" w:rsidRPr="00126FC9" w:rsidRDefault="007D5588" w:rsidP="007D5588">
            <w:pPr>
              <w:spacing w:after="0" w:line="240" w:lineRule="auto"/>
              <w:rPr>
                <w:rFonts w:ascii="Times New Roman" w:hAnsi="Times New Roman"/>
                <w:color w:val="000000"/>
                <w:sz w:val="24"/>
                <w:szCs w:val="24"/>
                <w:lang w:eastAsia="ru-RU"/>
              </w:rPr>
            </w:pPr>
            <w:r w:rsidRPr="00126FC9">
              <w:rPr>
                <w:rFonts w:ascii="Times New Roman" w:hAnsi="Times New Roman"/>
                <w:color w:val="000000"/>
                <w:sz w:val="24"/>
                <w:szCs w:val="24"/>
                <w:lang w:eastAsia="ru-RU"/>
              </w:rPr>
              <w:t>Строк гарантійного обслуговування повинен складати не менше 12 місяців.</w:t>
            </w:r>
          </w:p>
          <w:p w14:paraId="18A62A81" w14:textId="77777777" w:rsidR="007D5588" w:rsidRPr="00126FC9" w:rsidRDefault="007D5588" w:rsidP="007D5588">
            <w:pPr>
              <w:spacing w:after="0" w:line="240" w:lineRule="auto"/>
              <w:rPr>
                <w:rFonts w:ascii="Times New Roman" w:hAnsi="Times New Roman"/>
                <w:color w:val="000000"/>
                <w:sz w:val="24"/>
                <w:szCs w:val="24"/>
                <w:lang w:eastAsia="ru-RU"/>
              </w:rPr>
            </w:pPr>
            <w:r w:rsidRPr="00126FC9">
              <w:rPr>
                <w:rFonts w:ascii="Times New Roman" w:hAnsi="Times New Roman"/>
                <w:color w:val="000000"/>
                <w:sz w:val="24"/>
                <w:szCs w:val="24"/>
                <w:lang w:eastAsia="ru-RU"/>
              </w:rPr>
              <w:t>Наявність можливості контролю терміну гарантії на сайті виробника, по серійному номеру.</w:t>
            </w:r>
          </w:p>
          <w:p w14:paraId="39B956ED" w14:textId="77777777" w:rsidR="007D5588" w:rsidRPr="00126FC9" w:rsidRDefault="007D5588" w:rsidP="007D5588">
            <w:pPr>
              <w:spacing w:after="0" w:line="240" w:lineRule="auto"/>
              <w:rPr>
                <w:rFonts w:ascii="Times New Roman" w:hAnsi="Times New Roman"/>
                <w:color w:val="000000"/>
                <w:sz w:val="24"/>
                <w:szCs w:val="24"/>
                <w:lang w:eastAsia="ru-RU"/>
              </w:rPr>
            </w:pPr>
            <w:r w:rsidRPr="00126FC9">
              <w:rPr>
                <w:rFonts w:ascii="Times New Roman" w:hAnsi="Times New Roman"/>
                <w:color w:val="000000"/>
                <w:sz w:val="24"/>
                <w:szCs w:val="24"/>
                <w:lang w:eastAsia="ru-RU"/>
              </w:rPr>
              <w:t xml:space="preserve"> Наявність авторизованих виробником обладнання сервісних центрів в Україні. </w:t>
            </w:r>
          </w:p>
          <w:p w14:paraId="1648A78E"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color w:val="000000"/>
                <w:sz w:val="24"/>
                <w:szCs w:val="24"/>
                <w:lang w:eastAsia="ru-RU"/>
              </w:rPr>
              <w:t>(Учасник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w:t>
            </w:r>
          </w:p>
        </w:tc>
      </w:tr>
      <w:tr w:rsidR="007D5588" w:rsidRPr="00126FC9" w14:paraId="01BB93D5" w14:textId="77777777" w:rsidTr="00160B0D">
        <w:tc>
          <w:tcPr>
            <w:tcW w:w="3119" w:type="dxa"/>
            <w:shd w:val="clear" w:color="auto" w:fill="auto"/>
          </w:tcPr>
          <w:p w14:paraId="3CA9495D" w14:textId="77777777" w:rsidR="007D5588" w:rsidRPr="00126FC9" w:rsidRDefault="007D5588" w:rsidP="007D5588">
            <w:pPr>
              <w:spacing w:after="0" w:line="240" w:lineRule="auto"/>
              <w:rPr>
                <w:rFonts w:ascii="Times New Roman" w:hAnsi="Times New Roman"/>
                <w:sz w:val="24"/>
                <w:szCs w:val="24"/>
                <w:lang w:eastAsia="ru-RU"/>
              </w:rPr>
            </w:pPr>
            <w:r w:rsidRPr="00126FC9">
              <w:rPr>
                <w:rFonts w:ascii="Times New Roman" w:hAnsi="Times New Roman"/>
                <w:sz w:val="24"/>
                <w:szCs w:val="24"/>
                <w:lang w:eastAsia="ru-RU"/>
              </w:rPr>
              <w:lastRenderedPageBreak/>
              <w:t>Програмне забезпечення</w:t>
            </w:r>
          </w:p>
        </w:tc>
        <w:tc>
          <w:tcPr>
            <w:tcW w:w="7371" w:type="dxa"/>
            <w:shd w:val="clear" w:color="auto" w:fill="auto"/>
          </w:tcPr>
          <w:p w14:paraId="457056B7" w14:textId="77777777" w:rsidR="007D5588" w:rsidRPr="00126FC9" w:rsidRDefault="007D5588" w:rsidP="007D5588">
            <w:pPr>
              <w:spacing w:after="0" w:line="240" w:lineRule="auto"/>
              <w:ind w:left="22" w:right="141"/>
              <w:jc w:val="both"/>
              <w:rPr>
                <w:rFonts w:ascii="Times New Roman" w:hAnsi="Times New Roman"/>
                <w:sz w:val="24"/>
                <w:szCs w:val="24"/>
                <w:lang w:eastAsia="ru-RU"/>
              </w:rPr>
            </w:pPr>
            <w:r w:rsidRPr="00126FC9">
              <w:rPr>
                <w:rFonts w:ascii="Times New Roman" w:hAnsi="Times New Roman"/>
                <w:sz w:val="24"/>
                <w:szCs w:val="24"/>
                <w:lang w:eastAsia="ru-RU"/>
              </w:rPr>
              <w:t>операційна система Microsoft Windows 10 Professional або еквівалент програмного забезпечення, повинна мати відповідний позитивний експертний висновок Державної служби спеціального зв’язку та захисту інформації України в галузі технічного захисту інформації</w:t>
            </w:r>
          </w:p>
        </w:tc>
      </w:tr>
    </w:tbl>
    <w:p w14:paraId="142314B2" w14:textId="0F34CA6A" w:rsidR="007D5588" w:rsidRDefault="007D5588" w:rsidP="00694D7D">
      <w:pPr>
        <w:spacing w:after="0" w:line="240" w:lineRule="auto"/>
        <w:jc w:val="both"/>
        <w:rPr>
          <w:rFonts w:ascii="Times New Roman" w:hAnsi="Times New Roman"/>
          <w:sz w:val="24"/>
          <w:szCs w:val="24"/>
          <w:lang w:eastAsia="ru-RU"/>
        </w:rPr>
      </w:pPr>
    </w:p>
    <w:bookmarkEnd w:id="6"/>
    <w:p w14:paraId="67BD0786" w14:textId="4F4F4140" w:rsidR="00694D7D" w:rsidRDefault="00694D7D" w:rsidP="00691F4E">
      <w:pPr>
        <w:pStyle w:val="xfmc7"/>
        <w:shd w:val="clear" w:color="auto" w:fill="FFFFFF"/>
        <w:tabs>
          <w:tab w:val="left" w:pos="993"/>
          <w:tab w:val="left" w:pos="1276"/>
        </w:tabs>
        <w:spacing w:before="0" w:beforeAutospacing="0" w:after="0" w:afterAutospacing="0"/>
        <w:ind w:firstLine="709"/>
        <w:jc w:val="both"/>
        <w:rPr>
          <w:b/>
          <w:bCs/>
          <w:lang w:val="uk-UA"/>
        </w:rPr>
      </w:pPr>
      <w:r w:rsidRPr="00694D7D">
        <w:rPr>
          <w:b/>
          <w:bCs/>
          <w:lang w:val="uk-UA"/>
        </w:rPr>
        <w:t>Строк поставки товару</w:t>
      </w:r>
      <w:r>
        <w:rPr>
          <w:b/>
          <w:bCs/>
          <w:lang w:val="uk-UA"/>
        </w:rPr>
        <w:t xml:space="preserve"> - </w:t>
      </w:r>
      <w:r w:rsidRPr="00694D7D">
        <w:rPr>
          <w:b/>
          <w:bCs/>
          <w:lang w:val="uk-UA"/>
        </w:rPr>
        <w:t xml:space="preserve">60 (шістдесят) </w:t>
      </w:r>
      <w:r w:rsidR="00282495">
        <w:rPr>
          <w:b/>
          <w:bCs/>
          <w:lang w:val="uk-UA"/>
        </w:rPr>
        <w:t>робочих</w:t>
      </w:r>
      <w:r w:rsidRPr="00694D7D">
        <w:rPr>
          <w:b/>
          <w:bCs/>
          <w:lang w:val="uk-UA"/>
        </w:rPr>
        <w:t xml:space="preserve"> днів з дати підписання договору.</w:t>
      </w:r>
    </w:p>
    <w:p w14:paraId="2E87119D" w14:textId="77777777" w:rsidR="00282495" w:rsidRDefault="00282495" w:rsidP="00691F4E">
      <w:pPr>
        <w:pStyle w:val="xfmc7"/>
        <w:shd w:val="clear" w:color="auto" w:fill="FFFFFF"/>
        <w:tabs>
          <w:tab w:val="left" w:pos="993"/>
          <w:tab w:val="left" w:pos="1276"/>
        </w:tabs>
        <w:spacing w:before="0" w:beforeAutospacing="0" w:after="0" w:afterAutospacing="0"/>
        <w:ind w:firstLine="709"/>
        <w:jc w:val="both"/>
        <w:rPr>
          <w:lang w:val="uk-UA"/>
        </w:rPr>
      </w:pPr>
    </w:p>
    <w:p w14:paraId="23E013B9" w14:textId="62621498" w:rsidR="00691F4E" w:rsidRPr="002B53AA" w:rsidRDefault="00691F4E" w:rsidP="00691F4E">
      <w:pPr>
        <w:pStyle w:val="xfmc7"/>
        <w:shd w:val="clear" w:color="auto" w:fill="FFFFFF"/>
        <w:tabs>
          <w:tab w:val="left" w:pos="993"/>
          <w:tab w:val="left" w:pos="1276"/>
        </w:tabs>
        <w:spacing w:before="0" w:beforeAutospacing="0" w:after="0" w:afterAutospacing="0"/>
        <w:ind w:firstLine="709"/>
        <w:jc w:val="both"/>
        <w:rPr>
          <w:color w:val="FF0000"/>
          <w:lang w:val="uk-UA"/>
        </w:rPr>
      </w:pPr>
      <w:r w:rsidRPr="002B53AA">
        <w:rPr>
          <w:lang w:val="uk-UA"/>
        </w:rPr>
        <w:t>Товар повинен бути новим, виготовленим не раніше 20</w:t>
      </w:r>
      <w:r w:rsidR="00CC3E1B">
        <w:rPr>
          <w:lang w:val="uk-UA"/>
        </w:rPr>
        <w:t>20</w:t>
      </w:r>
      <w:r w:rsidRPr="002B53AA">
        <w:rPr>
          <w:lang w:val="uk-UA"/>
        </w:rPr>
        <w:t xml:space="preserve"> року, якісним та таким, що не використовувався (в т. ч. на виставках), без видимих недоліків, а саме пошкоджень, </w:t>
      </w:r>
      <w:r w:rsidRPr="002B53AA">
        <w:rPr>
          <w:color w:val="000000"/>
          <w:lang w:val="uk-UA"/>
        </w:rPr>
        <w:t xml:space="preserve">потертостей, тріщин, подряпин, плям або розводів. Товар повинен мати відповідне пакування, яке забезпечує цілісність товару та збереження його під час транспортування. </w:t>
      </w:r>
      <w:r w:rsidRPr="002B53AA">
        <w:rPr>
          <w:b/>
          <w:bCs/>
          <w:color w:val="000000"/>
          <w:lang w:val="uk-UA"/>
        </w:rPr>
        <w:t>Транспортні витрати, вантажно-розвантажувальні роботи, послуги зберігання та доставки товару до Замовника (згідно Додатку №</w:t>
      </w:r>
      <w:r w:rsidR="00445426" w:rsidRPr="002B53AA">
        <w:rPr>
          <w:b/>
          <w:bCs/>
          <w:color w:val="000000"/>
          <w:lang w:val="uk-UA"/>
        </w:rPr>
        <w:t xml:space="preserve"> 6</w:t>
      </w:r>
      <w:r w:rsidR="00E37C5B" w:rsidRPr="002B53AA">
        <w:rPr>
          <w:b/>
          <w:bCs/>
          <w:color w:val="000000"/>
          <w:lang w:val="uk-UA"/>
        </w:rPr>
        <w:t>)</w:t>
      </w:r>
      <w:r w:rsidR="00445426" w:rsidRPr="002B53AA">
        <w:rPr>
          <w:b/>
          <w:bCs/>
          <w:color w:val="000000"/>
          <w:lang w:val="uk-UA"/>
        </w:rPr>
        <w:t xml:space="preserve"> </w:t>
      </w:r>
      <w:r w:rsidRPr="002B53AA">
        <w:rPr>
          <w:b/>
          <w:bCs/>
          <w:color w:val="000000"/>
          <w:lang w:val="uk-UA"/>
        </w:rPr>
        <w:t xml:space="preserve">за рахунок постачальника. </w:t>
      </w:r>
      <w:r w:rsidRPr="002B53AA">
        <w:rPr>
          <w:color w:val="000000"/>
          <w:lang w:val="uk-UA"/>
        </w:rPr>
        <w:t xml:space="preserve">Вказані послуги окремо не сплачуються та включаються учасником до загальної вартості товару. </w:t>
      </w:r>
    </w:p>
    <w:p w14:paraId="6661679D" w14:textId="0BA6E7C5" w:rsidR="00691F4E" w:rsidRPr="002B53AA" w:rsidRDefault="00691F4E" w:rsidP="00691F4E">
      <w:pPr>
        <w:tabs>
          <w:tab w:val="left" w:pos="1134"/>
        </w:tabs>
        <w:spacing w:after="0" w:line="240" w:lineRule="auto"/>
        <w:ind w:firstLine="709"/>
        <w:jc w:val="both"/>
        <w:rPr>
          <w:rFonts w:ascii="Times New Roman" w:hAnsi="Times New Roman"/>
          <w:color w:val="000000"/>
          <w:sz w:val="24"/>
          <w:szCs w:val="24"/>
        </w:rPr>
      </w:pPr>
      <w:r w:rsidRPr="002B53AA">
        <w:rPr>
          <w:rFonts w:ascii="Times New Roman" w:hAnsi="Times New Roman"/>
          <w:color w:val="000000"/>
          <w:sz w:val="24"/>
          <w:szCs w:val="24"/>
        </w:rPr>
        <w:t>При поставці товару обов’язково надаються копії супровідних документів, що підтверджують якість та безпечність товару(сертифікат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02C27B32" w14:textId="77777777" w:rsidR="00691F4E" w:rsidRPr="002B53AA" w:rsidRDefault="00691F4E" w:rsidP="00691F4E">
      <w:pPr>
        <w:pStyle w:val="xfmc7"/>
        <w:shd w:val="clear" w:color="auto" w:fill="FFFFFF"/>
        <w:spacing w:before="0" w:beforeAutospacing="0" w:after="0" w:afterAutospacing="0"/>
        <w:ind w:firstLine="709"/>
        <w:jc w:val="both"/>
        <w:rPr>
          <w:color w:val="00000A"/>
          <w:lang w:val="uk-UA"/>
        </w:rPr>
      </w:pPr>
      <w:r w:rsidRPr="002B53AA">
        <w:rPr>
          <w:lang w:val="uk-UA"/>
        </w:rPr>
        <w:t>Учасник в складі пропозиції повинен надати нижчезазначені документи, що підтверджують характеристики Товару:</w:t>
      </w:r>
    </w:p>
    <w:p w14:paraId="79FCEBF3" w14:textId="7A67747A" w:rsidR="00691F4E" w:rsidRPr="002B53AA"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 xml:space="preserve">Заповнений та підписаний службовою (посадовою) особою </w:t>
      </w:r>
      <w:r w:rsidRPr="002A3A48">
        <w:rPr>
          <w:lang w:val="uk-UA"/>
        </w:rPr>
        <w:t xml:space="preserve">Учасника Додаток № </w:t>
      </w:r>
      <w:r w:rsidR="003E4459" w:rsidRPr="002A3A48">
        <w:rPr>
          <w:lang w:val="uk-UA"/>
        </w:rPr>
        <w:t>8</w:t>
      </w:r>
      <w:r w:rsidRPr="002A3A48">
        <w:rPr>
          <w:lang w:val="uk-UA"/>
        </w:rPr>
        <w:t xml:space="preserve"> «</w:t>
      </w:r>
      <w:r w:rsidRPr="002A3A48">
        <w:rPr>
          <w:lang w:val="uk-UA" w:eastAsia="uk-UA"/>
        </w:rPr>
        <w:t>Таблиця відповідності товару технічним вимогам</w:t>
      </w:r>
      <w:r w:rsidRPr="002A3A48">
        <w:rPr>
          <w:lang w:val="uk-UA"/>
        </w:rPr>
        <w:t>» із зазначенням конкретного найменування</w:t>
      </w:r>
      <w:r w:rsidRPr="002B53AA">
        <w:rPr>
          <w:lang w:val="uk-UA"/>
        </w:rPr>
        <w:t xml:space="preserve"> (виробник, тип, торговельна марка тощо) та інформації про фактичні технічні характеристики запропонованого товару.</w:t>
      </w:r>
    </w:p>
    <w:p w14:paraId="76F4D1B9" w14:textId="77777777" w:rsidR="00691F4E" w:rsidRPr="002B53AA"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управління якості ISO 9001:2015, чинного на момент подачі тендерної пропозиції.</w:t>
      </w:r>
    </w:p>
    <w:p w14:paraId="291E8E22" w14:textId="77777777" w:rsidR="00691F4E" w:rsidRPr="002B53AA"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сертифікату на систему екологічного управління ISO 14001:2015, чинного на момент подачі тендерної пропозиції.</w:t>
      </w:r>
    </w:p>
    <w:p w14:paraId="143F85CC" w14:textId="5FCCE725" w:rsidR="00691F4E" w:rsidRPr="003E4459" w:rsidRDefault="00691F4E" w:rsidP="00691F4E">
      <w:pPr>
        <w:pStyle w:val="xfmc7"/>
        <w:numPr>
          <w:ilvl w:val="0"/>
          <w:numId w:val="20"/>
        </w:numPr>
        <w:shd w:val="clear" w:color="auto" w:fill="FFFFFF"/>
        <w:tabs>
          <w:tab w:val="left" w:pos="993"/>
          <w:tab w:val="left" w:pos="1276"/>
        </w:tabs>
        <w:spacing w:before="0" w:beforeAutospacing="0" w:after="0" w:afterAutospacing="0"/>
        <w:ind w:left="0" w:firstLine="709"/>
        <w:jc w:val="both"/>
        <w:rPr>
          <w:color w:val="00000A"/>
          <w:lang w:val="uk-UA"/>
        </w:rPr>
      </w:pPr>
      <w:r w:rsidRPr="002B53AA">
        <w:rPr>
          <w:lang w:val="uk-UA"/>
        </w:rPr>
        <w:t>Копія декларації про відповідність технічному регламенту низьковольтного електричного обладнання затвердженого постановою Кабінету Міністрів України</w:t>
      </w:r>
      <w:r w:rsidRPr="002B53AA">
        <w:rPr>
          <w:rStyle w:val="xfmc8"/>
          <w:b/>
          <w:bCs/>
          <w:shd w:val="clear" w:color="auto" w:fill="FFFFFF"/>
          <w:lang w:val="uk-UA"/>
        </w:rPr>
        <w:t> </w:t>
      </w:r>
      <w:r w:rsidRPr="002B53AA">
        <w:rPr>
          <w:lang w:val="uk-UA"/>
        </w:rPr>
        <w:t xml:space="preserve">від </w:t>
      </w:r>
      <w:r w:rsidRPr="002B53AA">
        <w:rPr>
          <w:lang w:val="uk-UA"/>
        </w:rPr>
        <w:br/>
        <w:t>16 грудня 2015 р. № 1067, чинного на момент подачі тендерної пропозиції.</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1F2A75">
        <w:tc>
          <w:tcPr>
            <w:tcW w:w="4859" w:type="dxa"/>
          </w:tcPr>
          <w:p w14:paraId="52F42CA0" w14:textId="77777777" w:rsidR="00694D7D" w:rsidRPr="00694D7D" w:rsidRDefault="00694D7D" w:rsidP="001F2A7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1F2A7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1F2A7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78EC8BCA" w:rsidR="00AE5B6B" w:rsidRDefault="00AE5B6B" w:rsidP="008C5885">
      <w:pPr>
        <w:spacing w:after="0" w:line="240" w:lineRule="auto"/>
        <w:ind w:left="5812"/>
        <w:jc w:val="right"/>
        <w:rPr>
          <w:rFonts w:ascii="Times New Roman" w:hAnsi="Times New Roman"/>
          <w:b/>
          <w:bCs/>
          <w:sz w:val="26"/>
          <w:szCs w:val="26"/>
        </w:rPr>
      </w:pPr>
    </w:p>
    <w:p w14:paraId="25BBAA10" w14:textId="2B77EE06" w:rsidR="00AE5B6B" w:rsidRDefault="00AE5B6B" w:rsidP="008C5885">
      <w:pPr>
        <w:spacing w:after="0" w:line="240" w:lineRule="auto"/>
        <w:ind w:left="5812"/>
        <w:jc w:val="right"/>
        <w:rPr>
          <w:rFonts w:ascii="Times New Roman" w:hAnsi="Times New Roman"/>
          <w:b/>
          <w:bCs/>
          <w:sz w:val="26"/>
          <w:szCs w:val="26"/>
        </w:rPr>
      </w:pPr>
    </w:p>
    <w:p w14:paraId="32F31739" w14:textId="32CEC4A4" w:rsidR="00AE5B6B" w:rsidRDefault="00AE5B6B" w:rsidP="008C5885">
      <w:pPr>
        <w:spacing w:after="0" w:line="240" w:lineRule="auto"/>
        <w:ind w:left="5812"/>
        <w:jc w:val="right"/>
        <w:rPr>
          <w:rFonts w:ascii="Times New Roman" w:hAnsi="Times New Roman"/>
          <w:b/>
          <w:bCs/>
          <w:sz w:val="26"/>
          <w:szCs w:val="26"/>
        </w:rPr>
      </w:pPr>
    </w:p>
    <w:p w14:paraId="415AA6BD" w14:textId="4DBB6E5C" w:rsidR="00AE5B6B" w:rsidRDefault="00AE5B6B" w:rsidP="008C5885">
      <w:pPr>
        <w:spacing w:after="0" w:line="240" w:lineRule="auto"/>
        <w:ind w:left="5812"/>
        <w:jc w:val="right"/>
        <w:rPr>
          <w:rFonts w:ascii="Times New Roman" w:hAnsi="Times New Roman"/>
          <w:b/>
          <w:bCs/>
          <w:sz w:val="26"/>
          <w:szCs w:val="26"/>
        </w:rPr>
      </w:pPr>
    </w:p>
    <w:p w14:paraId="2A85A720" w14:textId="64693916" w:rsidR="00AE5B6B" w:rsidRDefault="00AE5B6B" w:rsidP="008C5885">
      <w:pPr>
        <w:spacing w:after="0" w:line="240" w:lineRule="auto"/>
        <w:ind w:left="5812"/>
        <w:jc w:val="right"/>
        <w:rPr>
          <w:rFonts w:ascii="Times New Roman" w:hAnsi="Times New Roman"/>
          <w:b/>
          <w:bCs/>
          <w:sz w:val="26"/>
          <w:szCs w:val="26"/>
        </w:rPr>
      </w:pPr>
    </w:p>
    <w:p w14:paraId="33BFDF41" w14:textId="77777777" w:rsidR="00AE5B6B" w:rsidRDefault="00AE5B6B" w:rsidP="008C5885">
      <w:pPr>
        <w:spacing w:after="0" w:line="240" w:lineRule="auto"/>
        <w:ind w:left="5812"/>
        <w:jc w:val="right"/>
        <w:rPr>
          <w:rFonts w:ascii="Times New Roman" w:hAnsi="Times New Roman"/>
          <w:b/>
          <w:bCs/>
          <w:sz w:val="26"/>
          <w:szCs w:val="26"/>
        </w:rPr>
      </w:pPr>
    </w:p>
    <w:p w14:paraId="6EC34332" w14:textId="77777777" w:rsidR="00215330" w:rsidRDefault="00215330" w:rsidP="008C5885">
      <w:pPr>
        <w:spacing w:after="0" w:line="240" w:lineRule="auto"/>
        <w:ind w:left="5812"/>
        <w:jc w:val="right"/>
        <w:rPr>
          <w:rFonts w:ascii="Times New Roman" w:hAnsi="Times New Roman"/>
          <w:b/>
          <w:bCs/>
          <w:sz w:val="26"/>
          <w:szCs w:val="26"/>
        </w:rPr>
      </w:pPr>
    </w:p>
    <w:p w14:paraId="147B1D5A" w14:textId="77777777" w:rsidR="00215330" w:rsidRDefault="00215330" w:rsidP="008C5885">
      <w:pPr>
        <w:spacing w:after="0" w:line="240" w:lineRule="auto"/>
        <w:ind w:left="5812"/>
        <w:jc w:val="right"/>
        <w:rPr>
          <w:rFonts w:ascii="Times New Roman" w:hAnsi="Times New Roman"/>
          <w:b/>
          <w:bCs/>
          <w:sz w:val="26"/>
          <w:szCs w:val="26"/>
        </w:rPr>
      </w:pPr>
    </w:p>
    <w:p w14:paraId="57412338" w14:textId="77777777" w:rsidR="0017233C" w:rsidRDefault="0017233C" w:rsidP="008C5885">
      <w:pPr>
        <w:spacing w:after="0" w:line="240" w:lineRule="auto"/>
        <w:ind w:left="5812"/>
        <w:jc w:val="right"/>
        <w:rPr>
          <w:rFonts w:ascii="Times New Roman" w:hAnsi="Times New Roman"/>
          <w:b/>
          <w:bCs/>
          <w:sz w:val="26"/>
          <w:szCs w:val="26"/>
        </w:rPr>
      </w:pPr>
    </w:p>
    <w:p w14:paraId="525C16D1" w14:textId="77777777" w:rsidR="0017233C" w:rsidRDefault="0017233C" w:rsidP="008C5885">
      <w:pPr>
        <w:spacing w:after="0" w:line="240" w:lineRule="auto"/>
        <w:ind w:left="5812"/>
        <w:jc w:val="right"/>
        <w:rPr>
          <w:rFonts w:ascii="Times New Roman" w:hAnsi="Times New Roman"/>
          <w:b/>
          <w:bCs/>
          <w:sz w:val="26"/>
          <w:szCs w:val="26"/>
        </w:rPr>
      </w:pPr>
    </w:p>
    <w:p w14:paraId="1CE8EA6D" w14:textId="77777777" w:rsidR="0017233C" w:rsidRDefault="0017233C" w:rsidP="008C5885">
      <w:pPr>
        <w:spacing w:after="0" w:line="240" w:lineRule="auto"/>
        <w:ind w:left="5812"/>
        <w:jc w:val="right"/>
        <w:rPr>
          <w:rFonts w:ascii="Times New Roman" w:hAnsi="Times New Roman"/>
          <w:b/>
          <w:bCs/>
          <w:sz w:val="26"/>
          <w:szCs w:val="26"/>
        </w:rPr>
      </w:pPr>
    </w:p>
    <w:p w14:paraId="775EE722" w14:textId="31E442F1"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0461A5" w14:textId="77777777" w:rsidR="00E75712" w:rsidRDefault="00E75712" w:rsidP="008C5885">
      <w:pPr>
        <w:pStyle w:val="a3"/>
        <w:tabs>
          <w:tab w:val="left" w:pos="180"/>
          <w:tab w:val="left" w:pos="993"/>
        </w:tabs>
        <w:ind w:left="0"/>
        <w:jc w:val="center"/>
        <w:rPr>
          <w:rFonts w:ascii="Times New Roman" w:hAnsi="Times New Roman"/>
          <w:b/>
          <w:sz w:val="26"/>
          <w:szCs w:val="26"/>
          <w:lang w:val="uk-UA"/>
        </w:rPr>
      </w:pPr>
    </w:p>
    <w:p w14:paraId="1F077000" w14:textId="77777777" w:rsidR="00E75712" w:rsidRDefault="00E75712" w:rsidP="008C5885">
      <w:pPr>
        <w:pStyle w:val="a3"/>
        <w:tabs>
          <w:tab w:val="left" w:pos="180"/>
          <w:tab w:val="left" w:pos="993"/>
        </w:tabs>
        <w:ind w:left="0"/>
        <w:jc w:val="center"/>
        <w:rPr>
          <w:rFonts w:ascii="Times New Roman" w:hAnsi="Times New Roman"/>
          <w:b/>
          <w:sz w:val="26"/>
          <w:szCs w:val="26"/>
          <w:lang w:val="uk-UA"/>
        </w:rPr>
      </w:pPr>
    </w:p>
    <w:p w14:paraId="2A19D8B4" w14:textId="0522B1B0"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1B32FD69" w:rsidR="008C588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w:t>
      </w:r>
      <w:r w:rsidR="003E4459">
        <w:rPr>
          <w:rFonts w:ascii="Times New Roman" w:hAnsi="Times New Roman"/>
          <w:sz w:val="26"/>
          <w:szCs w:val="26"/>
        </w:rPr>
        <w:t>___</w:t>
      </w:r>
      <w:r w:rsidRPr="00695875">
        <w:rPr>
          <w:rFonts w:ascii="Times New Roman" w:hAnsi="Times New Roman"/>
          <w:sz w:val="26"/>
          <w:szCs w:val="26"/>
        </w:rPr>
        <w:t xml:space="preserve">__________________________________________________ (назва учасника), надаємо свою цінову пропозицію щодо участі у тендері на закупівлю </w:t>
      </w:r>
      <w:r w:rsidR="0017233C" w:rsidRPr="0017233C">
        <w:rPr>
          <w:rFonts w:ascii="Times New Roman" w:hAnsi="Times New Roman"/>
          <w:b/>
          <w:sz w:val="26"/>
          <w:szCs w:val="26"/>
        </w:rPr>
        <w:t>ДК 021:2015 - 30210000-4 Машини для обробки даних (апаратна частина) (Комплекти персональних комп’ютерів та ноутбуки для користувачів Медичної інформаційної системи «ВІЛ-інфекція в Україні»</w:t>
      </w:r>
      <w:r w:rsidR="00CC3E1B" w:rsidRPr="00CC3E1B">
        <w:rPr>
          <w:rFonts w:ascii="Times New Roman" w:hAnsi="Times New Roman"/>
          <w:b/>
          <w:sz w:val="26"/>
          <w:szCs w:val="26"/>
        </w:rPr>
        <w:t xml:space="preserve">) </w:t>
      </w:r>
      <w:r w:rsidRPr="00695875">
        <w:rPr>
          <w:rFonts w:ascii="Times New Roman" w:hAnsi="Times New Roman"/>
          <w:sz w:val="26"/>
          <w:szCs w:val="26"/>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089"/>
        <w:gridCol w:w="2268"/>
        <w:gridCol w:w="1275"/>
        <w:gridCol w:w="1281"/>
        <w:gridCol w:w="1265"/>
      </w:tblGrid>
      <w:tr w:rsidR="00E75712" w14:paraId="6E043212" w14:textId="77777777" w:rsidTr="00E75712">
        <w:trPr>
          <w:trHeight w:val="1050"/>
        </w:trPr>
        <w:tc>
          <w:tcPr>
            <w:tcW w:w="306"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Default="00E7571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1580"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Предмет закупівлі (найменування товару)</w:t>
            </w:r>
          </w:p>
        </w:tc>
        <w:tc>
          <w:tcPr>
            <w:tcW w:w="1160"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Торгівельна назва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Кількість,</w:t>
            </w:r>
          </w:p>
          <w:p w14:paraId="5197C338"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Ціна за одиницю (без ПДВ), грн</w:t>
            </w:r>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Вартість товару(без ПДВ), грн.</w:t>
            </w:r>
          </w:p>
        </w:tc>
      </w:tr>
      <w:tr w:rsidR="00E75712" w14:paraId="6F65118C" w14:textId="77777777" w:rsidTr="00E75712">
        <w:tc>
          <w:tcPr>
            <w:tcW w:w="306"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1.</w:t>
            </w:r>
          </w:p>
        </w:tc>
        <w:tc>
          <w:tcPr>
            <w:tcW w:w="1580" w:type="pct"/>
            <w:tcBorders>
              <w:top w:val="single" w:sz="4" w:space="0" w:color="auto"/>
              <w:left w:val="single" w:sz="4" w:space="0" w:color="auto"/>
              <w:bottom w:val="single" w:sz="4" w:space="0" w:color="auto"/>
              <w:right w:val="single" w:sz="4" w:space="0" w:color="auto"/>
            </w:tcBorders>
            <w:hideMark/>
          </w:tcPr>
          <w:p w14:paraId="0992D866" w14:textId="77777777" w:rsidR="00E75712" w:rsidRDefault="00E75712">
            <w:pPr>
              <w:spacing w:after="0" w:line="240" w:lineRule="auto"/>
              <w:rPr>
                <w:rFonts w:ascii="Times New Roman" w:eastAsia="Calibri" w:hAnsi="Times New Roman"/>
                <w:bCs/>
                <w:iCs/>
                <w:sz w:val="24"/>
                <w:szCs w:val="24"/>
                <w:lang w:eastAsia="en-US"/>
              </w:rPr>
            </w:pPr>
            <w:r>
              <w:rPr>
                <w:rFonts w:ascii="Times New Roman" w:eastAsia="Calibri" w:hAnsi="Times New Roman"/>
                <w:bCs/>
                <w:iCs/>
                <w:sz w:val="24"/>
                <w:szCs w:val="24"/>
                <w:lang w:eastAsia="en-US"/>
              </w:rPr>
              <w:t>Комплект персонального комп’ютеру або еквівалент</w:t>
            </w:r>
          </w:p>
        </w:tc>
        <w:tc>
          <w:tcPr>
            <w:tcW w:w="1160" w:type="pct"/>
            <w:tcBorders>
              <w:top w:val="single" w:sz="4" w:space="0" w:color="auto"/>
              <w:left w:val="single" w:sz="4" w:space="0" w:color="auto"/>
              <w:bottom w:val="single" w:sz="4" w:space="0" w:color="auto"/>
              <w:right w:val="single" w:sz="4" w:space="0" w:color="auto"/>
            </w:tcBorders>
            <w:hideMark/>
          </w:tcPr>
          <w:p w14:paraId="6184785A" w14:textId="77777777" w:rsidR="00E75712" w:rsidRDefault="00E75712">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hideMark/>
          </w:tcPr>
          <w:p w14:paraId="3209F07C" w14:textId="77777777" w:rsidR="00E75712" w:rsidRDefault="00E7571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230</w:t>
            </w:r>
          </w:p>
        </w:tc>
        <w:tc>
          <w:tcPr>
            <w:tcW w:w="655" w:type="pct"/>
            <w:tcBorders>
              <w:top w:val="single" w:sz="4" w:space="0" w:color="auto"/>
              <w:left w:val="single" w:sz="4" w:space="0" w:color="auto"/>
              <w:bottom w:val="single" w:sz="4" w:space="0" w:color="auto"/>
              <w:right w:val="single" w:sz="4" w:space="0" w:color="auto"/>
            </w:tcBorders>
            <w:shd w:val="clear" w:color="auto" w:fill="FFFF00"/>
          </w:tcPr>
          <w:p w14:paraId="425B8C14" w14:textId="77777777" w:rsidR="00E75712" w:rsidRDefault="00E75712">
            <w:pPr>
              <w:spacing w:after="0" w:line="240" w:lineRule="auto"/>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tcPr>
          <w:p w14:paraId="4D19BC99" w14:textId="77777777" w:rsidR="00E75712" w:rsidRDefault="00E75712">
            <w:pPr>
              <w:spacing w:after="0" w:line="240" w:lineRule="auto"/>
              <w:rPr>
                <w:rFonts w:ascii="Times New Roman" w:hAnsi="Times New Roman"/>
                <w:color w:val="FFFF00"/>
                <w:sz w:val="24"/>
                <w:szCs w:val="24"/>
                <w:highlight w:val="yellow"/>
                <w:lang w:eastAsia="en-US"/>
              </w:rPr>
            </w:pPr>
          </w:p>
        </w:tc>
      </w:tr>
      <w:tr w:rsidR="00E75712" w14:paraId="24177919" w14:textId="77777777" w:rsidTr="00E75712">
        <w:tc>
          <w:tcPr>
            <w:tcW w:w="306" w:type="pct"/>
            <w:tcBorders>
              <w:top w:val="single" w:sz="4" w:space="0" w:color="auto"/>
              <w:left w:val="single" w:sz="4" w:space="0" w:color="auto"/>
              <w:bottom w:val="single" w:sz="4" w:space="0" w:color="auto"/>
              <w:right w:val="single" w:sz="4" w:space="0" w:color="auto"/>
            </w:tcBorders>
            <w:vAlign w:val="center"/>
            <w:hideMark/>
          </w:tcPr>
          <w:p w14:paraId="135F0B24"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2.</w:t>
            </w:r>
          </w:p>
        </w:tc>
        <w:tc>
          <w:tcPr>
            <w:tcW w:w="1580" w:type="pct"/>
            <w:tcBorders>
              <w:top w:val="single" w:sz="4" w:space="0" w:color="auto"/>
              <w:left w:val="single" w:sz="4" w:space="0" w:color="auto"/>
              <w:bottom w:val="single" w:sz="4" w:space="0" w:color="auto"/>
              <w:right w:val="single" w:sz="4" w:space="0" w:color="auto"/>
            </w:tcBorders>
            <w:hideMark/>
          </w:tcPr>
          <w:p w14:paraId="403B317B" w14:textId="77777777" w:rsidR="00E75712" w:rsidRDefault="00E75712">
            <w:pPr>
              <w:spacing w:after="0" w:line="240" w:lineRule="auto"/>
              <w:rPr>
                <w:rFonts w:ascii="Times New Roman" w:hAnsi="Times New Roman"/>
                <w:bCs/>
                <w:iCs/>
                <w:sz w:val="24"/>
                <w:szCs w:val="24"/>
                <w:lang w:eastAsia="en-US"/>
              </w:rPr>
            </w:pPr>
            <w:r>
              <w:rPr>
                <w:rFonts w:ascii="Times New Roman" w:eastAsia="Calibri" w:hAnsi="Times New Roman"/>
                <w:bCs/>
                <w:iCs/>
                <w:sz w:val="24"/>
                <w:szCs w:val="24"/>
                <w:lang w:eastAsia="en-US"/>
              </w:rPr>
              <w:t xml:space="preserve">Портативний комп’ютер переносний типу ноутбук або еквівалент </w:t>
            </w:r>
          </w:p>
        </w:tc>
        <w:tc>
          <w:tcPr>
            <w:tcW w:w="1160" w:type="pct"/>
            <w:tcBorders>
              <w:top w:val="single" w:sz="4" w:space="0" w:color="auto"/>
              <w:left w:val="single" w:sz="4" w:space="0" w:color="auto"/>
              <w:bottom w:val="single" w:sz="4" w:space="0" w:color="auto"/>
              <w:right w:val="single" w:sz="4" w:space="0" w:color="auto"/>
            </w:tcBorders>
            <w:hideMark/>
          </w:tcPr>
          <w:p w14:paraId="39E60783" w14:textId="77777777" w:rsidR="00E75712" w:rsidRDefault="00E75712">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hideMark/>
          </w:tcPr>
          <w:p w14:paraId="48BAFF89" w14:textId="77777777" w:rsidR="00E75712" w:rsidRDefault="00E7571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655" w:type="pct"/>
            <w:tcBorders>
              <w:top w:val="single" w:sz="4" w:space="0" w:color="auto"/>
              <w:left w:val="single" w:sz="4" w:space="0" w:color="auto"/>
              <w:bottom w:val="single" w:sz="4" w:space="0" w:color="auto"/>
              <w:right w:val="single" w:sz="4" w:space="0" w:color="auto"/>
            </w:tcBorders>
            <w:shd w:val="clear" w:color="auto" w:fill="FFFF00"/>
          </w:tcPr>
          <w:p w14:paraId="48EA0788" w14:textId="77777777" w:rsidR="00E75712" w:rsidRDefault="00E75712">
            <w:pPr>
              <w:spacing w:after="0" w:line="240" w:lineRule="auto"/>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tcPr>
          <w:p w14:paraId="552FC14D" w14:textId="77777777" w:rsidR="00E75712" w:rsidRDefault="00E75712">
            <w:pPr>
              <w:spacing w:after="0" w:line="240" w:lineRule="auto"/>
              <w:rPr>
                <w:rFonts w:ascii="Times New Roman" w:hAnsi="Times New Roman"/>
                <w:color w:val="FFFF00"/>
                <w:sz w:val="24"/>
                <w:szCs w:val="24"/>
                <w:highlight w:val="yellow"/>
                <w:lang w:eastAsia="en-US"/>
              </w:rPr>
            </w:pPr>
          </w:p>
        </w:tc>
      </w:tr>
      <w:tr w:rsidR="00E75712" w14:paraId="154F5B64" w14:textId="77777777" w:rsidTr="00E75712">
        <w:tc>
          <w:tcPr>
            <w:tcW w:w="306" w:type="pct"/>
            <w:tcBorders>
              <w:top w:val="single" w:sz="4" w:space="0" w:color="auto"/>
              <w:left w:val="single" w:sz="4" w:space="0" w:color="auto"/>
              <w:bottom w:val="single" w:sz="4" w:space="0" w:color="auto"/>
              <w:right w:val="single" w:sz="4" w:space="0" w:color="auto"/>
            </w:tcBorders>
            <w:vAlign w:val="center"/>
            <w:hideMark/>
          </w:tcPr>
          <w:p w14:paraId="338D6A8E"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3.</w:t>
            </w:r>
          </w:p>
        </w:tc>
        <w:tc>
          <w:tcPr>
            <w:tcW w:w="1580" w:type="pct"/>
            <w:tcBorders>
              <w:top w:val="single" w:sz="4" w:space="0" w:color="auto"/>
              <w:left w:val="single" w:sz="4" w:space="0" w:color="auto"/>
              <w:bottom w:val="single" w:sz="4" w:space="0" w:color="auto"/>
              <w:right w:val="single" w:sz="4" w:space="0" w:color="auto"/>
            </w:tcBorders>
            <w:hideMark/>
          </w:tcPr>
          <w:p w14:paraId="533DA572" w14:textId="77777777" w:rsidR="00E75712" w:rsidRDefault="00E75712">
            <w:pPr>
              <w:spacing w:after="0" w:line="240" w:lineRule="auto"/>
              <w:rPr>
                <w:rFonts w:ascii="Times New Roman" w:eastAsia="Calibri" w:hAnsi="Times New Roman"/>
                <w:bCs/>
                <w:iCs/>
                <w:sz w:val="24"/>
                <w:szCs w:val="24"/>
                <w:lang w:eastAsia="en-US"/>
              </w:rPr>
            </w:pPr>
            <w:r>
              <w:rPr>
                <w:rFonts w:ascii="Times New Roman" w:eastAsia="Calibri" w:hAnsi="Times New Roman"/>
                <w:bCs/>
                <w:iCs/>
                <w:sz w:val="24"/>
                <w:szCs w:val="24"/>
                <w:lang w:eastAsia="en-US"/>
              </w:rPr>
              <w:t>Маніпулятор типу миша  або еквівалент</w:t>
            </w:r>
          </w:p>
        </w:tc>
        <w:tc>
          <w:tcPr>
            <w:tcW w:w="1160" w:type="pct"/>
            <w:tcBorders>
              <w:top w:val="single" w:sz="4" w:space="0" w:color="auto"/>
              <w:left w:val="single" w:sz="4" w:space="0" w:color="auto"/>
              <w:bottom w:val="single" w:sz="4" w:space="0" w:color="auto"/>
              <w:right w:val="single" w:sz="4" w:space="0" w:color="auto"/>
            </w:tcBorders>
            <w:hideMark/>
          </w:tcPr>
          <w:p w14:paraId="7F00FAC6" w14:textId="77777777" w:rsidR="00E75712" w:rsidRDefault="00E75712">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hideMark/>
          </w:tcPr>
          <w:p w14:paraId="63A18180" w14:textId="5E8B8B2A" w:rsidR="00E75712" w:rsidRDefault="00E7571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250</w:t>
            </w:r>
          </w:p>
        </w:tc>
        <w:tc>
          <w:tcPr>
            <w:tcW w:w="655" w:type="pct"/>
            <w:tcBorders>
              <w:top w:val="single" w:sz="4" w:space="0" w:color="auto"/>
              <w:left w:val="single" w:sz="4" w:space="0" w:color="auto"/>
              <w:bottom w:val="single" w:sz="4" w:space="0" w:color="auto"/>
              <w:right w:val="single" w:sz="4" w:space="0" w:color="auto"/>
            </w:tcBorders>
            <w:shd w:val="clear" w:color="auto" w:fill="FFFF00"/>
          </w:tcPr>
          <w:p w14:paraId="45F20A34" w14:textId="77777777" w:rsidR="00E75712" w:rsidRDefault="00E75712">
            <w:pPr>
              <w:spacing w:after="0" w:line="240" w:lineRule="auto"/>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tcPr>
          <w:p w14:paraId="717E4CA5" w14:textId="77777777" w:rsidR="00E75712" w:rsidRDefault="00E75712">
            <w:pPr>
              <w:spacing w:after="0" w:line="240" w:lineRule="auto"/>
              <w:rPr>
                <w:rFonts w:ascii="Times New Roman" w:hAnsi="Times New Roman"/>
                <w:color w:val="FFFF00"/>
                <w:sz w:val="24"/>
                <w:szCs w:val="24"/>
                <w:highlight w:val="yellow"/>
                <w:lang w:eastAsia="en-US"/>
              </w:rPr>
            </w:pPr>
          </w:p>
        </w:tc>
      </w:tr>
      <w:tr w:rsidR="00E75712" w14:paraId="15E5B237" w14:textId="77777777" w:rsidTr="00E75712">
        <w:tc>
          <w:tcPr>
            <w:tcW w:w="306" w:type="pct"/>
            <w:tcBorders>
              <w:top w:val="single" w:sz="4" w:space="0" w:color="auto"/>
              <w:left w:val="single" w:sz="4" w:space="0" w:color="auto"/>
              <w:bottom w:val="single" w:sz="4" w:space="0" w:color="auto"/>
              <w:right w:val="single" w:sz="4" w:space="0" w:color="auto"/>
            </w:tcBorders>
            <w:vAlign w:val="center"/>
            <w:hideMark/>
          </w:tcPr>
          <w:p w14:paraId="2071D223"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4.</w:t>
            </w:r>
          </w:p>
        </w:tc>
        <w:tc>
          <w:tcPr>
            <w:tcW w:w="1580" w:type="pct"/>
            <w:tcBorders>
              <w:top w:val="single" w:sz="4" w:space="0" w:color="auto"/>
              <w:left w:val="single" w:sz="4" w:space="0" w:color="auto"/>
              <w:bottom w:val="single" w:sz="4" w:space="0" w:color="auto"/>
              <w:right w:val="single" w:sz="4" w:space="0" w:color="auto"/>
            </w:tcBorders>
            <w:hideMark/>
          </w:tcPr>
          <w:p w14:paraId="49975524" w14:textId="77777777" w:rsidR="00E75712" w:rsidRDefault="00E75712">
            <w:pPr>
              <w:spacing w:after="0" w:line="240" w:lineRule="auto"/>
              <w:rPr>
                <w:rFonts w:ascii="Times New Roman" w:eastAsia="Calibri" w:hAnsi="Times New Roman"/>
                <w:bCs/>
                <w:iCs/>
                <w:sz w:val="24"/>
                <w:szCs w:val="24"/>
                <w:lang w:eastAsia="en-US"/>
              </w:rPr>
            </w:pPr>
            <w:r>
              <w:rPr>
                <w:rFonts w:ascii="Times New Roman" w:eastAsia="Calibri" w:hAnsi="Times New Roman"/>
                <w:bCs/>
                <w:iCs/>
                <w:sz w:val="24"/>
                <w:szCs w:val="24"/>
                <w:lang w:eastAsia="en-US"/>
              </w:rPr>
              <w:t>Сумка для ноутбука форм-фактор ноутбука: 15,6-16"</w:t>
            </w:r>
          </w:p>
        </w:tc>
        <w:tc>
          <w:tcPr>
            <w:tcW w:w="1160" w:type="pct"/>
            <w:tcBorders>
              <w:top w:val="single" w:sz="4" w:space="0" w:color="auto"/>
              <w:left w:val="single" w:sz="4" w:space="0" w:color="auto"/>
              <w:bottom w:val="single" w:sz="4" w:space="0" w:color="auto"/>
              <w:right w:val="single" w:sz="4" w:space="0" w:color="auto"/>
            </w:tcBorders>
            <w:hideMark/>
          </w:tcPr>
          <w:p w14:paraId="4DAA2A68" w14:textId="77777777" w:rsidR="00E75712" w:rsidRDefault="00E75712">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hideMark/>
          </w:tcPr>
          <w:p w14:paraId="1429B9F1" w14:textId="77777777" w:rsidR="00E75712" w:rsidRDefault="00E7571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w:t>
            </w:r>
          </w:p>
        </w:tc>
        <w:tc>
          <w:tcPr>
            <w:tcW w:w="655" w:type="pct"/>
            <w:tcBorders>
              <w:top w:val="single" w:sz="4" w:space="0" w:color="auto"/>
              <w:left w:val="single" w:sz="4" w:space="0" w:color="auto"/>
              <w:bottom w:val="single" w:sz="4" w:space="0" w:color="auto"/>
              <w:right w:val="single" w:sz="4" w:space="0" w:color="auto"/>
            </w:tcBorders>
            <w:shd w:val="clear" w:color="auto" w:fill="FFFF00"/>
          </w:tcPr>
          <w:p w14:paraId="1FCF0415" w14:textId="77777777" w:rsidR="00E75712" w:rsidRDefault="00E75712">
            <w:pPr>
              <w:spacing w:after="0" w:line="240" w:lineRule="auto"/>
              <w:rPr>
                <w:rFonts w:ascii="Times New Roman" w:hAnsi="Times New Roman"/>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tcPr>
          <w:p w14:paraId="63DC4F93" w14:textId="77777777" w:rsidR="00E75712" w:rsidRDefault="00E75712">
            <w:pPr>
              <w:spacing w:after="0" w:line="240" w:lineRule="auto"/>
              <w:rPr>
                <w:rFonts w:ascii="Times New Roman" w:hAnsi="Times New Roman"/>
                <w:color w:val="FFFF00"/>
                <w:sz w:val="24"/>
                <w:szCs w:val="24"/>
                <w:highlight w:val="yellow"/>
                <w:lang w:eastAsia="en-US"/>
              </w:rPr>
            </w:pPr>
          </w:p>
        </w:tc>
      </w:tr>
      <w:tr w:rsidR="00E75712" w14:paraId="3177CAEA" w14:textId="77777777" w:rsidTr="00E75712">
        <w:tc>
          <w:tcPr>
            <w:tcW w:w="1886"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Default="00E75712">
            <w:pPr>
              <w:spacing w:after="120" w:line="240" w:lineRule="auto"/>
              <w:jc w:val="right"/>
              <w:rPr>
                <w:rFonts w:ascii="Times New Roman" w:hAnsi="Times New Roman"/>
                <w:b/>
                <w:sz w:val="24"/>
                <w:szCs w:val="24"/>
                <w:lang w:eastAsia="en-US"/>
              </w:rPr>
            </w:pPr>
            <w:r>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Default="00E75712">
            <w:pPr>
              <w:spacing w:after="120" w:line="240" w:lineRule="auto"/>
              <w:rPr>
                <w:rFonts w:ascii="Times New Roman" w:hAnsi="Times New Roman"/>
                <w:b/>
                <w:color w:val="FFFF00"/>
                <w:sz w:val="24"/>
                <w:szCs w:val="24"/>
                <w:lang w:eastAsia="en-US"/>
              </w:rPr>
            </w:pPr>
          </w:p>
        </w:tc>
        <w:tc>
          <w:tcPr>
            <w:tcW w:w="1954"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Default="00E75712">
            <w:pPr>
              <w:spacing w:after="120" w:line="240" w:lineRule="auto"/>
              <w:rPr>
                <w:rFonts w:ascii="Times New Roman" w:hAnsi="Times New Roman"/>
                <w:b/>
                <w:color w:val="FFFF00"/>
                <w:sz w:val="24"/>
                <w:szCs w:val="24"/>
                <w:lang w:eastAsia="en-US"/>
              </w:rPr>
            </w:pPr>
          </w:p>
        </w:tc>
      </w:tr>
    </w:tbl>
    <w:p w14:paraId="3F198B5C" w14:textId="77777777" w:rsid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6"/>
          <w:szCs w:val="26"/>
        </w:rPr>
      </w:pPr>
    </w:p>
    <w:p w14:paraId="7CAD4931" w14:textId="7B607947" w:rsidR="00E75712" w:rsidRP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6"/>
          <w:szCs w:val="26"/>
          <w:u w:val="single"/>
          <w:vertAlign w:val="superscript"/>
        </w:rPr>
      </w:pPr>
      <w:r w:rsidRPr="00E75712">
        <w:rPr>
          <w:rFonts w:ascii="Times New Roman" w:hAnsi="Times New Roman"/>
          <w:b/>
          <w:i/>
          <w:sz w:val="26"/>
          <w:szCs w:val="26"/>
        </w:rPr>
        <w:t xml:space="preserve">Умови оплати:________________________________________________________            </w:t>
      </w:r>
      <w:r w:rsidRPr="00E75712">
        <w:rPr>
          <w:rFonts w:ascii="Times New Roman" w:hAnsi="Times New Roman"/>
          <w:i/>
          <w:sz w:val="26"/>
          <w:szCs w:val="26"/>
          <w:u w:val="single"/>
        </w:rPr>
        <w:t xml:space="preserve">По факту постачання  (післяплата) або передоплата щонайбільше –30 % від вартості товару </w:t>
      </w:r>
      <w:r w:rsidRPr="00E75712">
        <w:rPr>
          <w:rFonts w:ascii="Times New Roman" w:hAnsi="Times New Roman"/>
          <w:i/>
          <w:sz w:val="26"/>
          <w:szCs w:val="26"/>
          <w:u w:val="single"/>
          <w:vertAlign w:val="superscript"/>
        </w:rPr>
        <w:t>(обрати необхідне)</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2C3429">
              <w:rPr>
                <w:rFonts w:ascii="Times New Roman" w:hAnsi="Times New Roman"/>
                <w:sz w:val="24"/>
                <w:szCs w:val="24"/>
              </w:rPr>
              <w:t>Відомості</w:t>
            </w:r>
            <w:proofErr w:type="spellEnd"/>
            <w:r w:rsidRPr="002C3429">
              <w:rPr>
                <w:rFonts w:ascii="Times New Roman" w:hAnsi="Times New Roman"/>
                <w:sz w:val="24"/>
                <w:szCs w:val="24"/>
              </w:rPr>
              <w:t xml:space="preserve"> про </w:t>
            </w:r>
            <w:proofErr w:type="spellStart"/>
            <w:r w:rsidRPr="002C3429">
              <w:rPr>
                <w:rFonts w:ascii="Times New Roman" w:hAnsi="Times New Roman"/>
                <w:sz w:val="24"/>
                <w:szCs w:val="24"/>
              </w:rPr>
              <w:t>учасника</w:t>
            </w:r>
            <w:proofErr w:type="spellEnd"/>
            <w:r w:rsidRPr="002C3429">
              <w:rPr>
                <w:rFonts w:ascii="Times New Roman" w:hAnsi="Times New Roman"/>
                <w:sz w:val="24"/>
                <w:szCs w:val="24"/>
              </w:rPr>
              <w:t>*</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Найменування</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ПІБ та посада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телефону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w:t>
            </w:r>
            <w:proofErr w:type="gramStart"/>
            <w:r w:rsidRPr="002C3429">
              <w:rPr>
                <w:rFonts w:ascii="Times New Roman" w:hAnsi="Times New Roman"/>
                <w:color w:val="000000"/>
                <w:sz w:val="24"/>
                <w:szCs w:val="24"/>
              </w:rPr>
              <w:t>особи  (</w:t>
            </w:r>
            <w:proofErr w:type="gramEnd"/>
            <w:r w:rsidRPr="002C3429">
              <w:rPr>
                <w:rFonts w:ascii="Times New Roman" w:hAnsi="Times New Roman"/>
                <w:color w:val="000000"/>
                <w:sz w:val="24"/>
                <w:szCs w:val="24"/>
              </w:rPr>
              <w:t xml:space="preserve">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моб. телефону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Електронна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пошта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Адреса веб-сайту (за </w:t>
            </w:r>
            <w:proofErr w:type="spellStart"/>
            <w:r w:rsidRPr="002C3429">
              <w:rPr>
                <w:rFonts w:ascii="Times New Roman" w:hAnsi="Times New Roman"/>
                <w:color w:val="000000"/>
                <w:sz w:val="24"/>
                <w:szCs w:val="24"/>
              </w:rPr>
              <w:t>наявності</w:t>
            </w:r>
            <w:proofErr w:type="spellEnd"/>
            <w:r w:rsidRPr="002C3429">
              <w:rPr>
                <w:rFonts w:ascii="Times New Roman" w:hAnsi="Times New Roman"/>
                <w:color w:val="000000"/>
                <w:sz w:val="24"/>
                <w:szCs w:val="24"/>
              </w:rPr>
              <w:t>):</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Банківські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реквізити</w:t>
            </w:r>
            <w:proofErr w:type="spellEnd"/>
            <w:r w:rsidRPr="002C3429">
              <w:rPr>
                <w:rFonts w:ascii="Times New Roman" w:hAnsi="Times New Roman"/>
                <w:color w:val="000000"/>
                <w:sz w:val="24"/>
                <w:szCs w:val="24"/>
              </w:rPr>
              <w:t>:</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lastRenderedPageBreak/>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w:t>
            </w:r>
            <w:proofErr w:type="spellStart"/>
            <w:r w:rsidRPr="002C3429">
              <w:rPr>
                <w:rFonts w:ascii="Times New Roman" w:hAnsi="Times New Roman"/>
                <w:color w:val="000000"/>
                <w:sz w:val="24"/>
                <w:szCs w:val="24"/>
              </w:rPr>
              <w:t>економічної</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за КВЕД,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вид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згідно</w:t>
            </w:r>
            <w:proofErr w:type="spellEnd"/>
            <w:r w:rsidRPr="002C3429">
              <w:rPr>
                <w:rFonts w:ascii="Times New Roman" w:hAnsi="Times New Roman"/>
                <w:color w:val="000000"/>
                <w:sz w:val="24"/>
                <w:szCs w:val="24"/>
              </w:rPr>
              <w:t xml:space="preserve"> статуту, в рамках </w:t>
            </w:r>
            <w:proofErr w:type="spellStart"/>
            <w:r w:rsidRPr="002C3429">
              <w:rPr>
                <w:rFonts w:ascii="Times New Roman" w:hAnsi="Times New Roman"/>
                <w:color w:val="000000"/>
                <w:sz w:val="24"/>
                <w:szCs w:val="24"/>
              </w:rPr>
              <w:t>якого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фізична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має</w:t>
            </w:r>
            <w:proofErr w:type="spellEnd"/>
            <w:r w:rsidRPr="002C3429">
              <w:rPr>
                <w:rFonts w:ascii="Times New Roman" w:hAnsi="Times New Roman"/>
                <w:color w:val="000000"/>
                <w:sz w:val="24"/>
                <w:szCs w:val="24"/>
              </w:rPr>
              <w:t xml:space="preserve"> право </w:t>
            </w:r>
            <w:proofErr w:type="spellStart"/>
            <w:r w:rsidR="00445426" w:rsidRPr="002C3429">
              <w:rPr>
                <w:rFonts w:ascii="Times New Roman" w:hAnsi="Times New Roman"/>
                <w:color w:val="000000"/>
                <w:sz w:val="24"/>
                <w:szCs w:val="24"/>
              </w:rPr>
              <w:t>поставляти</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відповідн</w:t>
            </w:r>
            <w:r w:rsidR="00445426" w:rsidRPr="002C3429">
              <w:rPr>
                <w:rFonts w:ascii="Times New Roman" w:hAnsi="Times New Roman"/>
                <w:color w:val="000000"/>
                <w:sz w:val="24"/>
                <w:szCs w:val="24"/>
              </w:rPr>
              <w:t>ий</w:t>
            </w:r>
            <w:proofErr w:type="spellEnd"/>
            <w:r w:rsidR="00445426" w:rsidRPr="002C3429">
              <w:rPr>
                <w:rFonts w:ascii="Times New Roman" w:hAnsi="Times New Roman"/>
                <w:color w:val="000000"/>
                <w:sz w:val="24"/>
                <w:szCs w:val="24"/>
              </w:rPr>
              <w:t xml:space="preserve">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Група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платника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лише</w:t>
            </w:r>
            <w:proofErr w:type="spellEnd"/>
            <w:r w:rsidRPr="002C3429">
              <w:rPr>
                <w:rFonts w:ascii="Times New Roman" w:hAnsi="Times New Roman"/>
                <w:color w:val="000000"/>
                <w:sz w:val="24"/>
                <w:szCs w:val="24"/>
              </w:rPr>
              <w:t xml:space="preserve"> для </w:t>
            </w:r>
            <w:proofErr w:type="spellStart"/>
            <w:r w:rsidRPr="002C3429">
              <w:rPr>
                <w:rFonts w:ascii="Times New Roman" w:hAnsi="Times New Roman"/>
                <w:color w:val="000000"/>
                <w:sz w:val="24"/>
                <w:szCs w:val="24"/>
              </w:rPr>
              <w:t>платників</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34D33BD7"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843"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778" w:type="dxa"/>
            <w:gridSpan w:val="2"/>
            <w:shd w:val="clear" w:color="auto" w:fill="auto"/>
            <w:hideMark/>
          </w:tcPr>
          <w:p w14:paraId="371A241F" w14:textId="68E5A504"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кінець: 31.12.20</w:t>
            </w:r>
            <w:r w:rsidR="00694D7D">
              <w:rPr>
                <w:rFonts w:ascii="Times New Roman" w:hAnsi="Times New Roman"/>
                <w:sz w:val="24"/>
                <w:szCs w:val="24"/>
              </w:rPr>
              <w:t>21</w:t>
            </w:r>
          </w:p>
        </w:tc>
      </w:tr>
      <w:tr w:rsidR="00DB2E4D" w:rsidRPr="00691F4E" w14:paraId="015A7026" w14:textId="77777777" w:rsidTr="00691F4E">
        <w:trPr>
          <w:trHeight w:val="897"/>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14C21646" w:rsidR="00DB2E4D" w:rsidRPr="00691F4E" w:rsidRDefault="00691F4E" w:rsidP="00C80BEC">
            <w:pPr>
              <w:spacing w:after="0" w:line="240" w:lineRule="auto"/>
              <w:rPr>
                <w:rFonts w:ascii="Times New Roman" w:hAnsi="Times New Roman"/>
                <w:sz w:val="24"/>
                <w:szCs w:val="24"/>
              </w:rPr>
            </w:pPr>
            <w:r w:rsidRPr="00691F4E">
              <w:rPr>
                <w:rFonts w:ascii="Times New Roman" w:hAnsi="Times New Roman"/>
                <w:sz w:val="24"/>
                <w:szCs w:val="24"/>
              </w:rPr>
              <w:t xml:space="preserve">Оплата товару здійснюється на умовах </w:t>
            </w:r>
            <w:r w:rsidR="00445426">
              <w:rPr>
                <w:rFonts w:ascii="Times New Roman" w:hAnsi="Times New Roman"/>
                <w:sz w:val="24"/>
                <w:szCs w:val="24"/>
              </w:rPr>
              <w:t xml:space="preserve">оплати за </w:t>
            </w:r>
            <w:r w:rsidR="00445426" w:rsidRPr="00445426">
              <w:rPr>
                <w:rFonts w:ascii="Times New Roman" w:hAnsi="Times New Roman"/>
                <w:sz w:val="24"/>
                <w:szCs w:val="24"/>
              </w:rPr>
              <w:t>факт</w:t>
            </w:r>
            <w:r w:rsidR="00445426">
              <w:rPr>
                <w:rFonts w:ascii="Times New Roman" w:hAnsi="Times New Roman"/>
                <w:sz w:val="24"/>
                <w:szCs w:val="24"/>
              </w:rPr>
              <w:t>ом</w:t>
            </w:r>
            <w:r w:rsidR="00445426" w:rsidRPr="00445426">
              <w:rPr>
                <w:rFonts w:ascii="Times New Roman" w:hAnsi="Times New Roman"/>
                <w:sz w:val="24"/>
                <w:szCs w:val="24"/>
              </w:rPr>
              <w:t xml:space="preserve"> постачання  (післяплата) або передоплата щонайбільше –30 % від вартості товару</w:t>
            </w:r>
            <w:r w:rsidR="00C80BEC" w:rsidRPr="00691F4E">
              <w:rPr>
                <w:rFonts w:ascii="Times New Roman" w:eastAsia="Arial" w:hAnsi="Times New Roman"/>
                <w:sz w:val="24"/>
                <w:szCs w:val="24"/>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691F4E">
        <w:trPr>
          <w:trHeight w:val="570"/>
        </w:trPr>
        <w:tc>
          <w:tcPr>
            <w:tcW w:w="568"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551"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ТАК</w:t>
            </w:r>
          </w:p>
        </w:tc>
        <w:tc>
          <w:tcPr>
            <w:tcW w:w="1843"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691F4E">
        <w:trPr>
          <w:trHeight w:val="405"/>
        </w:trPr>
        <w:tc>
          <w:tcPr>
            <w:tcW w:w="568"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551"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691F4E">
        <w:trPr>
          <w:trHeight w:val="420"/>
        </w:trPr>
        <w:tc>
          <w:tcPr>
            <w:tcW w:w="568"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551"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691F4E">
        <w:trPr>
          <w:trHeight w:val="563"/>
        </w:trPr>
        <w:tc>
          <w:tcPr>
            <w:tcW w:w="568"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551"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691F4E">
        <w:trPr>
          <w:trHeight w:val="765"/>
        </w:trPr>
        <w:tc>
          <w:tcPr>
            <w:tcW w:w="568"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551"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77777777" w:rsidR="00DB2E4D" w:rsidRPr="00691F4E" w:rsidRDefault="00DB2E4D" w:rsidP="00DB2E4D">
      <w:pPr>
        <w:spacing w:after="0" w:line="240" w:lineRule="auto"/>
        <w:ind w:left="-284" w:right="-142" w:firstLine="568"/>
        <w:jc w:val="both"/>
        <w:rPr>
          <w:rFonts w:ascii="Times New Roman" w:hAnsi="Times New Roman"/>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EBBDACE" w14:textId="53DA5448" w:rsidR="00FE4979" w:rsidRPr="00FE4979" w:rsidRDefault="00FE4979" w:rsidP="00C80BEC">
      <w:pPr>
        <w:spacing w:after="0" w:line="240" w:lineRule="auto"/>
        <w:ind w:firstLine="426"/>
        <w:jc w:val="both"/>
        <w:rPr>
          <w:rFonts w:ascii="Times New Roman" w:hAnsi="Times New Roman"/>
          <w:sz w:val="24"/>
          <w:szCs w:val="24"/>
        </w:rPr>
      </w:pPr>
      <w:r w:rsidRPr="00FE4979">
        <w:rPr>
          <w:rFonts w:ascii="Times New Roman" w:hAnsi="Times New Roman"/>
          <w:sz w:val="24"/>
          <w:szCs w:val="24"/>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sz w:val="24"/>
          <w:szCs w:val="24"/>
        </w:rPr>
        <w:t>0</w:t>
      </w:r>
      <w:r w:rsidRPr="00FE4979">
        <w:rPr>
          <w:rFonts w:ascii="Times New Roman" w:hAnsi="Times New Roman"/>
          <w:sz w:val="24"/>
          <w:szCs w:val="24"/>
        </w:rPr>
        <w:t xml:space="preserve"> %.</w:t>
      </w:r>
    </w:p>
    <w:p w14:paraId="6D56054A" w14:textId="0EBB73F4" w:rsidR="008C5885" w:rsidRPr="00FE4979" w:rsidRDefault="008C5885" w:rsidP="00C80BEC">
      <w:pPr>
        <w:spacing w:after="0" w:line="240" w:lineRule="auto"/>
        <w:ind w:firstLine="426"/>
        <w:jc w:val="both"/>
        <w:rPr>
          <w:rFonts w:ascii="Times New Roman" w:hAnsi="Times New Roman"/>
          <w:sz w:val="24"/>
          <w:szCs w:val="24"/>
        </w:rPr>
      </w:pPr>
      <w:r w:rsidRPr="00FE497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17233C" w:rsidRPr="0017233C">
        <w:rPr>
          <w:rFonts w:ascii="Times New Roman" w:hAnsi="Times New Roman"/>
          <w:sz w:val="24"/>
          <w:szCs w:val="24"/>
        </w:rPr>
        <w:t>ДК 021:2015 - 30210000-4 Машин для обробки даних (апаратна частина) (Комплекти персональних комп’ютерів та ноутбуки для користувачів Медичної інформаційної системи «ВІЛ-інфекція в Україні»</w:t>
      </w:r>
      <w:r w:rsidR="00CC3E1B" w:rsidRPr="00CC3E1B">
        <w:rPr>
          <w:rFonts w:ascii="Times New Roman" w:hAnsi="Times New Roman"/>
          <w:sz w:val="24"/>
          <w:szCs w:val="24"/>
        </w:rPr>
        <w:t>)</w:t>
      </w:r>
      <w:r w:rsidR="00BE2961" w:rsidRPr="00FE4979">
        <w:rPr>
          <w:rFonts w:ascii="Times New Roman" w:hAnsi="Times New Roman"/>
          <w:sz w:val="24"/>
          <w:szCs w:val="24"/>
        </w:rPr>
        <w:t xml:space="preserve"> </w:t>
      </w:r>
      <w:r w:rsidRPr="00FE497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815EAEF" w14:textId="77777777"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FE4979" w:rsidRDefault="008C5885" w:rsidP="00C80BEC">
      <w:pPr>
        <w:tabs>
          <w:tab w:val="right" w:pos="9356"/>
        </w:tabs>
        <w:suppressAutoHyphens/>
        <w:spacing w:after="0" w:line="240" w:lineRule="auto"/>
        <w:ind w:firstLine="426"/>
        <w:jc w:val="both"/>
        <w:rPr>
          <w:rFonts w:ascii="Times New Roman" w:hAnsi="Times New Roman"/>
          <w:sz w:val="24"/>
          <w:szCs w:val="24"/>
        </w:rPr>
      </w:pPr>
      <w:r w:rsidRPr="00FE4979">
        <w:rPr>
          <w:rFonts w:ascii="Times New Roman" w:hAnsi="Times New Roman"/>
          <w:bCs/>
          <w:iCs/>
          <w:sz w:val="24"/>
          <w:szCs w:val="24"/>
        </w:rPr>
        <w:lastRenderedPageBreak/>
        <w:t xml:space="preserve">Повідомляємо, що </w:t>
      </w:r>
      <w:r w:rsidRPr="00FE4979">
        <w:rPr>
          <w:rFonts w:ascii="Times New Roman" w:hAnsi="Times New Roman"/>
          <w:b/>
          <w:bCs/>
          <w:iCs/>
          <w:sz w:val="24"/>
          <w:szCs w:val="24"/>
        </w:rPr>
        <w:t>ми ознайомлені</w:t>
      </w:r>
      <w:r w:rsidRPr="00FE4979">
        <w:rPr>
          <w:rFonts w:ascii="Times New Roman" w:hAnsi="Times New Roman"/>
          <w:bCs/>
          <w:iCs/>
          <w:sz w:val="24"/>
          <w:szCs w:val="24"/>
        </w:rPr>
        <w:t xml:space="preserve"> з </w:t>
      </w:r>
      <w:r w:rsidRPr="00FE4979">
        <w:rPr>
          <w:rFonts w:ascii="Times New Roman" w:hAnsi="Times New Roman"/>
          <w:sz w:val="24"/>
          <w:szCs w:val="24"/>
        </w:rPr>
        <w:t xml:space="preserve">Постановою  Кабінету Міністрів України </w:t>
      </w:r>
      <w:r w:rsidRPr="00FE4979">
        <w:rPr>
          <w:rFonts w:ascii="Times New Roman" w:eastAsia="Arial" w:hAnsi="Times New Roman"/>
          <w:sz w:val="24"/>
          <w:szCs w:val="24"/>
        </w:rPr>
        <w:t xml:space="preserve">від 17 квітня 2013 р. № 284 </w:t>
      </w:r>
      <w:r w:rsidRPr="00FE497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E4979">
        <w:rPr>
          <w:rFonts w:ascii="Times New Roman" w:hAnsi="Times New Roman"/>
          <w:b/>
          <w:sz w:val="24"/>
          <w:szCs w:val="24"/>
        </w:rPr>
        <w:t>зобов’язуємось дотримуватись їх умов.</w:t>
      </w:r>
    </w:p>
    <w:p w14:paraId="60409BDD" w14:textId="03421AB9" w:rsidR="008C5885"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3ABA53F7" w:rsidR="00CC3E1B" w:rsidRDefault="00CC3E1B" w:rsidP="00C80BEC">
      <w:pPr>
        <w:suppressAutoHyphens/>
        <w:spacing w:after="0" w:line="240" w:lineRule="auto"/>
        <w:ind w:firstLine="426"/>
        <w:jc w:val="both"/>
        <w:rPr>
          <w:rFonts w:ascii="Times New Roman" w:hAnsi="Times New Roman"/>
          <w:sz w:val="24"/>
          <w:szCs w:val="24"/>
        </w:rPr>
      </w:pPr>
    </w:p>
    <w:p w14:paraId="29A845A1" w14:textId="4325267B"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21</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356AA0C4" w14:textId="77777777" w:rsidR="00E75712" w:rsidRDefault="00E75712" w:rsidP="00C80BEC">
      <w:pPr>
        <w:spacing w:after="0" w:line="240" w:lineRule="auto"/>
        <w:ind w:left="4820"/>
        <w:rPr>
          <w:rFonts w:ascii="Times New Roman" w:hAnsi="Times New Roman"/>
          <w:sz w:val="26"/>
          <w:szCs w:val="26"/>
        </w:rPr>
      </w:pPr>
    </w:p>
    <w:p w14:paraId="42C1DA10" w14:textId="77777777" w:rsidR="00E75712" w:rsidRDefault="00E75712" w:rsidP="00C80BEC">
      <w:pPr>
        <w:spacing w:after="0" w:line="240" w:lineRule="auto"/>
        <w:ind w:left="4820"/>
        <w:rPr>
          <w:rFonts w:ascii="Times New Roman" w:hAnsi="Times New Roman"/>
          <w:sz w:val="26"/>
          <w:szCs w:val="26"/>
        </w:rPr>
      </w:pPr>
    </w:p>
    <w:p w14:paraId="5F6C99A4" w14:textId="77777777" w:rsidR="00E75712" w:rsidRDefault="00E75712" w:rsidP="00C80BEC">
      <w:pPr>
        <w:spacing w:after="0" w:line="240" w:lineRule="auto"/>
        <w:ind w:left="4820"/>
        <w:rPr>
          <w:rFonts w:ascii="Times New Roman" w:hAnsi="Times New Roman"/>
          <w:sz w:val="26"/>
          <w:szCs w:val="26"/>
        </w:rPr>
      </w:pPr>
    </w:p>
    <w:p w14:paraId="4B04BC07" w14:textId="77777777" w:rsidR="00E75712" w:rsidRDefault="00E75712" w:rsidP="00C80BEC">
      <w:pPr>
        <w:spacing w:after="0" w:line="240" w:lineRule="auto"/>
        <w:ind w:left="4820"/>
        <w:rPr>
          <w:rFonts w:ascii="Times New Roman" w:hAnsi="Times New Roman"/>
          <w:sz w:val="26"/>
          <w:szCs w:val="26"/>
        </w:rPr>
      </w:pPr>
    </w:p>
    <w:p w14:paraId="2911C84D" w14:textId="77777777" w:rsidR="00E75712" w:rsidRDefault="00E75712" w:rsidP="00C80BEC">
      <w:pPr>
        <w:spacing w:after="0" w:line="240" w:lineRule="auto"/>
        <w:ind w:left="4820"/>
        <w:rPr>
          <w:rFonts w:ascii="Times New Roman" w:hAnsi="Times New Roman"/>
          <w:sz w:val="26"/>
          <w:szCs w:val="26"/>
        </w:rPr>
      </w:pPr>
    </w:p>
    <w:p w14:paraId="2691FC2E" w14:textId="77777777" w:rsidR="00E75712" w:rsidRDefault="00E75712" w:rsidP="00C80BEC">
      <w:pPr>
        <w:spacing w:after="0" w:line="240" w:lineRule="auto"/>
        <w:ind w:left="4820"/>
        <w:rPr>
          <w:rFonts w:ascii="Times New Roman" w:hAnsi="Times New Roman"/>
          <w:sz w:val="26"/>
          <w:szCs w:val="26"/>
        </w:rPr>
      </w:pPr>
    </w:p>
    <w:p w14:paraId="706C9494" w14:textId="77777777" w:rsidR="00E75712" w:rsidRDefault="00E75712" w:rsidP="00C80BEC">
      <w:pPr>
        <w:spacing w:after="0" w:line="240" w:lineRule="auto"/>
        <w:ind w:left="4820"/>
        <w:rPr>
          <w:rFonts w:ascii="Times New Roman" w:hAnsi="Times New Roman"/>
          <w:sz w:val="26"/>
          <w:szCs w:val="26"/>
        </w:rPr>
      </w:pPr>
    </w:p>
    <w:p w14:paraId="062F16AE" w14:textId="77777777" w:rsidR="00E75712" w:rsidRDefault="00E75712" w:rsidP="00C80BEC">
      <w:pPr>
        <w:spacing w:after="0" w:line="240" w:lineRule="auto"/>
        <w:ind w:left="4820"/>
        <w:rPr>
          <w:rFonts w:ascii="Times New Roman" w:hAnsi="Times New Roman"/>
          <w:sz w:val="26"/>
          <w:szCs w:val="26"/>
        </w:rPr>
      </w:pPr>
    </w:p>
    <w:p w14:paraId="428C7D76" w14:textId="77777777" w:rsidR="00E75712" w:rsidRDefault="00E75712" w:rsidP="00C80BEC">
      <w:pPr>
        <w:spacing w:after="0" w:line="240" w:lineRule="auto"/>
        <w:ind w:left="4820"/>
        <w:rPr>
          <w:rFonts w:ascii="Times New Roman" w:hAnsi="Times New Roman"/>
          <w:sz w:val="26"/>
          <w:szCs w:val="26"/>
        </w:rPr>
      </w:pPr>
    </w:p>
    <w:p w14:paraId="3A4B4FD0" w14:textId="77777777" w:rsidR="00E75712" w:rsidRDefault="00E75712" w:rsidP="00C80BEC">
      <w:pPr>
        <w:spacing w:after="0" w:line="240" w:lineRule="auto"/>
        <w:ind w:left="4820"/>
        <w:rPr>
          <w:rFonts w:ascii="Times New Roman" w:hAnsi="Times New Roman"/>
          <w:sz w:val="26"/>
          <w:szCs w:val="26"/>
        </w:rPr>
      </w:pPr>
    </w:p>
    <w:p w14:paraId="516EC30C" w14:textId="77777777" w:rsidR="00E75712" w:rsidRDefault="00E75712" w:rsidP="00C80BEC">
      <w:pPr>
        <w:spacing w:after="0" w:line="240" w:lineRule="auto"/>
        <w:ind w:left="4820"/>
        <w:rPr>
          <w:rFonts w:ascii="Times New Roman" w:hAnsi="Times New Roman"/>
          <w:sz w:val="26"/>
          <w:szCs w:val="26"/>
        </w:rPr>
      </w:pPr>
    </w:p>
    <w:p w14:paraId="507A0DDE" w14:textId="77777777" w:rsidR="00E75712" w:rsidRDefault="00E75712" w:rsidP="00C80BEC">
      <w:pPr>
        <w:spacing w:after="0" w:line="240" w:lineRule="auto"/>
        <w:ind w:left="4820"/>
        <w:rPr>
          <w:rFonts w:ascii="Times New Roman" w:hAnsi="Times New Roman"/>
          <w:sz w:val="26"/>
          <w:szCs w:val="26"/>
        </w:rPr>
      </w:pPr>
    </w:p>
    <w:p w14:paraId="552B80C4" w14:textId="77777777" w:rsidR="00E75712" w:rsidRDefault="00E75712" w:rsidP="00C80BEC">
      <w:pPr>
        <w:spacing w:after="0" w:line="240" w:lineRule="auto"/>
        <w:ind w:left="4820"/>
        <w:rPr>
          <w:rFonts w:ascii="Times New Roman" w:hAnsi="Times New Roman"/>
          <w:sz w:val="26"/>
          <w:szCs w:val="26"/>
        </w:rPr>
      </w:pPr>
    </w:p>
    <w:p w14:paraId="3C71166D" w14:textId="77777777" w:rsidR="00E75712" w:rsidRDefault="00E75712" w:rsidP="00C80BEC">
      <w:pPr>
        <w:spacing w:after="0" w:line="240" w:lineRule="auto"/>
        <w:ind w:left="4820"/>
        <w:rPr>
          <w:rFonts w:ascii="Times New Roman" w:hAnsi="Times New Roman"/>
          <w:sz w:val="26"/>
          <w:szCs w:val="26"/>
        </w:rPr>
      </w:pPr>
    </w:p>
    <w:p w14:paraId="22EB5F28" w14:textId="77777777" w:rsidR="00E75712" w:rsidRDefault="00E75712" w:rsidP="00C80BEC">
      <w:pPr>
        <w:spacing w:after="0" w:line="240" w:lineRule="auto"/>
        <w:ind w:left="4820"/>
        <w:rPr>
          <w:rFonts w:ascii="Times New Roman" w:hAnsi="Times New Roman"/>
          <w:sz w:val="26"/>
          <w:szCs w:val="26"/>
        </w:rPr>
      </w:pPr>
    </w:p>
    <w:p w14:paraId="4BDA955E" w14:textId="77777777" w:rsidR="00E75712" w:rsidRDefault="00E75712" w:rsidP="00C80BEC">
      <w:pPr>
        <w:spacing w:after="0" w:line="240" w:lineRule="auto"/>
        <w:ind w:left="4820"/>
        <w:rPr>
          <w:rFonts w:ascii="Times New Roman" w:hAnsi="Times New Roman"/>
          <w:sz w:val="26"/>
          <w:szCs w:val="26"/>
        </w:rPr>
      </w:pPr>
    </w:p>
    <w:p w14:paraId="0D85A68B" w14:textId="77777777" w:rsidR="00E75712" w:rsidRDefault="00E75712" w:rsidP="00C80BEC">
      <w:pPr>
        <w:spacing w:after="0" w:line="240" w:lineRule="auto"/>
        <w:ind w:left="4820"/>
        <w:rPr>
          <w:rFonts w:ascii="Times New Roman" w:hAnsi="Times New Roman"/>
          <w:sz w:val="26"/>
          <w:szCs w:val="26"/>
        </w:rPr>
      </w:pPr>
    </w:p>
    <w:p w14:paraId="12BF7074" w14:textId="77777777" w:rsidR="00E75712" w:rsidRDefault="00E75712" w:rsidP="00C80BEC">
      <w:pPr>
        <w:spacing w:after="0" w:line="240" w:lineRule="auto"/>
        <w:ind w:left="4820"/>
        <w:rPr>
          <w:rFonts w:ascii="Times New Roman" w:hAnsi="Times New Roman"/>
          <w:sz w:val="26"/>
          <w:szCs w:val="26"/>
        </w:rPr>
      </w:pPr>
    </w:p>
    <w:p w14:paraId="0A7CAC95" w14:textId="77777777" w:rsidR="00E75712" w:rsidRDefault="00E75712" w:rsidP="00C80BEC">
      <w:pPr>
        <w:spacing w:after="0" w:line="240" w:lineRule="auto"/>
        <w:ind w:left="4820"/>
        <w:rPr>
          <w:rFonts w:ascii="Times New Roman" w:hAnsi="Times New Roman"/>
          <w:sz w:val="26"/>
          <w:szCs w:val="26"/>
        </w:rPr>
      </w:pPr>
    </w:p>
    <w:p w14:paraId="4547FD29" w14:textId="77777777" w:rsidR="00E75712" w:rsidRDefault="00E75712" w:rsidP="00C80BEC">
      <w:pPr>
        <w:spacing w:after="0" w:line="240" w:lineRule="auto"/>
        <w:ind w:left="4820"/>
        <w:rPr>
          <w:rFonts w:ascii="Times New Roman" w:hAnsi="Times New Roman"/>
          <w:sz w:val="26"/>
          <w:szCs w:val="26"/>
        </w:rPr>
      </w:pPr>
    </w:p>
    <w:p w14:paraId="11F7DEA0" w14:textId="77777777" w:rsidR="00E75712" w:rsidRDefault="00E75712" w:rsidP="00C80BEC">
      <w:pPr>
        <w:spacing w:after="0" w:line="240" w:lineRule="auto"/>
        <w:ind w:left="4820"/>
        <w:rPr>
          <w:rFonts w:ascii="Times New Roman" w:hAnsi="Times New Roman"/>
          <w:sz w:val="26"/>
          <w:szCs w:val="26"/>
        </w:rPr>
      </w:pPr>
    </w:p>
    <w:p w14:paraId="27F2723D" w14:textId="77777777" w:rsidR="00E75712" w:rsidRDefault="00E75712" w:rsidP="00C80BEC">
      <w:pPr>
        <w:spacing w:after="0" w:line="240" w:lineRule="auto"/>
        <w:ind w:left="4820"/>
        <w:rPr>
          <w:rFonts w:ascii="Times New Roman" w:hAnsi="Times New Roman"/>
          <w:sz w:val="26"/>
          <w:szCs w:val="26"/>
        </w:rPr>
      </w:pPr>
    </w:p>
    <w:p w14:paraId="19F6D6B7" w14:textId="77777777" w:rsidR="00E75712" w:rsidRDefault="00E75712" w:rsidP="00C80BEC">
      <w:pPr>
        <w:spacing w:after="0" w:line="240" w:lineRule="auto"/>
        <w:ind w:left="4820"/>
        <w:rPr>
          <w:rFonts w:ascii="Times New Roman" w:hAnsi="Times New Roman"/>
          <w:sz w:val="26"/>
          <w:szCs w:val="26"/>
        </w:rPr>
      </w:pPr>
    </w:p>
    <w:p w14:paraId="3A2463E5" w14:textId="77777777" w:rsidR="00E75712" w:rsidRDefault="00E75712" w:rsidP="00C80BEC">
      <w:pPr>
        <w:spacing w:after="0" w:line="240" w:lineRule="auto"/>
        <w:ind w:left="4820"/>
        <w:rPr>
          <w:rFonts w:ascii="Times New Roman" w:hAnsi="Times New Roman"/>
          <w:sz w:val="26"/>
          <w:szCs w:val="26"/>
        </w:rPr>
      </w:pPr>
    </w:p>
    <w:p w14:paraId="5C01E12A" w14:textId="77777777" w:rsidR="00E75712" w:rsidRDefault="00E75712" w:rsidP="00C80BEC">
      <w:pPr>
        <w:spacing w:after="0" w:line="240" w:lineRule="auto"/>
        <w:ind w:left="4820"/>
        <w:rPr>
          <w:rFonts w:ascii="Times New Roman" w:hAnsi="Times New Roman"/>
          <w:sz w:val="26"/>
          <w:szCs w:val="26"/>
        </w:rPr>
      </w:pPr>
    </w:p>
    <w:p w14:paraId="48E2E1B3" w14:textId="77777777" w:rsidR="00E75712" w:rsidRDefault="00E75712" w:rsidP="00C80BEC">
      <w:pPr>
        <w:spacing w:after="0" w:line="240" w:lineRule="auto"/>
        <w:ind w:left="4820"/>
        <w:rPr>
          <w:rFonts w:ascii="Times New Roman" w:hAnsi="Times New Roman"/>
          <w:sz w:val="26"/>
          <w:szCs w:val="26"/>
        </w:rPr>
      </w:pPr>
    </w:p>
    <w:p w14:paraId="78111C47" w14:textId="77777777" w:rsidR="00E75712" w:rsidRDefault="00E75712" w:rsidP="00C80BEC">
      <w:pPr>
        <w:spacing w:after="0" w:line="240" w:lineRule="auto"/>
        <w:ind w:left="4820"/>
        <w:rPr>
          <w:rFonts w:ascii="Times New Roman" w:hAnsi="Times New Roman"/>
          <w:sz w:val="26"/>
          <w:szCs w:val="26"/>
        </w:rPr>
      </w:pPr>
    </w:p>
    <w:p w14:paraId="4146EDAD" w14:textId="77777777" w:rsidR="00E75712" w:rsidRDefault="00E75712" w:rsidP="00C80BEC">
      <w:pPr>
        <w:spacing w:after="0" w:line="240" w:lineRule="auto"/>
        <w:ind w:left="4820"/>
        <w:rPr>
          <w:rFonts w:ascii="Times New Roman" w:hAnsi="Times New Roman"/>
          <w:sz w:val="26"/>
          <w:szCs w:val="26"/>
        </w:rPr>
      </w:pPr>
    </w:p>
    <w:p w14:paraId="290B22F7" w14:textId="77777777" w:rsidR="00E75712" w:rsidRDefault="00E75712" w:rsidP="00C80BEC">
      <w:pPr>
        <w:spacing w:after="0" w:line="240" w:lineRule="auto"/>
        <w:ind w:left="4820"/>
        <w:rPr>
          <w:rFonts w:ascii="Times New Roman" w:hAnsi="Times New Roman"/>
          <w:sz w:val="26"/>
          <w:szCs w:val="26"/>
        </w:rPr>
      </w:pPr>
    </w:p>
    <w:p w14:paraId="32645388" w14:textId="77777777" w:rsidR="00E75712" w:rsidRDefault="00E75712" w:rsidP="00C80BEC">
      <w:pPr>
        <w:spacing w:after="0" w:line="240" w:lineRule="auto"/>
        <w:ind w:left="4820"/>
        <w:rPr>
          <w:rFonts w:ascii="Times New Roman" w:hAnsi="Times New Roman"/>
          <w:sz w:val="26"/>
          <w:szCs w:val="26"/>
        </w:rPr>
      </w:pPr>
    </w:p>
    <w:p w14:paraId="72F14853" w14:textId="77777777" w:rsidR="00E75712" w:rsidRDefault="00E75712" w:rsidP="00C80BEC">
      <w:pPr>
        <w:spacing w:after="0" w:line="240" w:lineRule="auto"/>
        <w:ind w:left="4820"/>
        <w:rPr>
          <w:rFonts w:ascii="Times New Roman" w:hAnsi="Times New Roman"/>
          <w:sz w:val="26"/>
          <w:szCs w:val="26"/>
        </w:rPr>
      </w:pPr>
    </w:p>
    <w:p w14:paraId="5235DC87" w14:textId="77777777" w:rsidR="00E75712" w:rsidRDefault="00E75712" w:rsidP="00C80BEC">
      <w:pPr>
        <w:spacing w:after="0" w:line="240" w:lineRule="auto"/>
        <w:ind w:left="4820"/>
        <w:rPr>
          <w:rFonts w:ascii="Times New Roman" w:hAnsi="Times New Roman"/>
          <w:sz w:val="26"/>
          <w:szCs w:val="26"/>
        </w:rPr>
      </w:pPr>
    </w:p>
    <w:p w14:paraId="54E338A0" w14:textId="77777777" w:rsidR="00E75712" w:rsidRDefault="00E75712" w:rsidP="00C80BEC">
      <w:pPr>
        <w:spacing w:after="0" w:line="240" w:lineRule="auto"/>
        <w:ind w:left="4820"/>
        <w:rPr>
          <w:rFonts w:ascii="Times New Roman" w:hAnsi="Times New Roman"/>
          <w:sz w:val="26"/>
          <w:szCs w:val="26"/>
        </w:rPr>
      </w:pPr>
    </w:p>
    <w:p w14:paraId="1C44C42F" w14:textId="77777777" w:rsidR="00E75712" w:rsidRDefault="00E75712" w:rsidP="00C80BEC">
      <w:pPr>
        <w:spacing w:after="0" w:line="240" w:lineRule="auto"/>
        <w:ind w:left="4820"/>
        <w:rPr>
          <w:rFonts w:ascii="Times New Roman" w:hAnsi="Times New Roman"/>
          <w:sz w:val="26"/>
          <w:szCs w:val="26"/>
        </w:rPr>
      </w:pPr>
    </w:p>
    <w:p w14:paraId="12BDD6B1" w14:textId="77777777" w:rsidR="00E75712" w:rsidRDefault="00E75712" w:rsidP="00C80BEC">
      <w:pPr>
        <w:spacing w:after="0" w:line="240" w:lineRule="auto"/>
        <w:ind w:left="4820"/>
        <w:rPr>
          <w:rFonts w:ascii="Times New Roman" w:hAnsi="Times New Roman"/>
          <w:sz w:val="26"/>
          <w:szCs w:val="26"/>
        </w:rPr>
      </w:pPr>
    </w:p>
    <w:p w14:paraId="51F42A16" w14:textId="77777777" w:rsidR="00E75712" w:rsidRDefault="00E75712" w:rsidP="00C80BEC">
      <w:pPr>
        <w:spacing w:after="0" w:line="240" w:lineRule="auto"/>
        <w:ind w:left="4820"/>
        <w:rPr>
          <w:rFonts w:ascii="Times New Roman" w:hAnsi="Times New Roman"/>
          <w:sz w:val="26"/>
          <w:szCs w:val="26"/>
        </w:rPr>
      </w:pPr>
    </w:p>
    <w:p w14:paraId="7DAC8D23" w14:textId="17E1F156"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894E7C">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0DCA3395"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17233C" w:rsidRPr="0017233C">
        <w:rPr>
          <w:rFonts w:ascii="Times New Roman" w:hAnsi="Times New Roman" w:cs="Times New Roman"/>
          <w:color w:val="000000"/>
          <w:sz w:val="26"/>
          <w:szCs w:val="26"/>
        </w:rPr>
        <w:t>ДК 021:2015 - 30210000-4 Машин для обробки даних (апаратна частина) (Комплекти персональних комп’ютерів та ноутбуки для користувачів Медичної інформаційної системи «ВІЛ-інфекція в Україні»</w:t>
      </w:r>
      <w:r w:rsidR="00401AA2" w:rsidRPr="00401AA2">
        <w:rPr>
          <w:rFonts w:ascii="Times New Roman" w:hAnsi="Times New Roman" w:cs="Times New Roman"/>
          <w:color w:val="000000"/>
          <w:sz w:val="26"/>
          <w:szCs w:val="26"/>
        </w:rPr>
        <w:t>)</w:t>
      </w:r>
      <w:r w:rsidR="00691F4E">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658A587E" w:rsidR="008B37EF" w:rsidRDefault="008B37EF" w:rsidP="008C5885">
      <w:pPr>
        <w:spacing w:after="0" w:line="240" w:lineRule="auto"/>
        <w:ind w:left="5812"/>
        <w:jc w:val="right"/>
        <w:rPr>
          <w:rFonts w:ascii="Times New Roman" w:hAnsi="Times New Roman"/>
          <w:b/>
          <w:bCs/>
          <w:sz w:val="26"/>
          <w:szCs w:val="26"/>
        </w:rPr>
      </w:pPr>
    </w:p>
    <w:p w14:paraId="0771C154" w14:textId="3212680B" w:rsidR="003E4459" w:rsidRDefault="003E4459" w:rsidP="008C5885">
      <w:pPr>
        <w:spacing w:after="0" w:line="240" w:lineRule="auto"/>
        <w:ind w:left="5812"/>
        <w:jc w:val="right"/>
        <w:rPr>
          <w:rFonts w:ascii="Times New Roman" w:hAnsi="Times New Roman"/>
          <w:b/>
          <w:bCs/>
          <w:sz w:val="26"/>
          <w:szCs w:val="26"/>
        </w:rPr>
      </w:pPr>
    </w:p>
    <w:p w14:paraId="072E2E23" w14:textId="77777777" w:rsidR="003E4459" w:rsidRDefault="003E4459"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0875C16B" w14:textId="77777777" w:rsidR="00694D7D" w:rsidRDefault="00694D7D" w:rsidP="008C5885">
      <w:pPr>
        <w:spacing w:after="0" w:line="240" w:lineRule="auto"/>
        <w:ind w:left="5812"/>
        <w:jc w:val="right"/>
        <w:rPr>
          <w:rFonts w:ascii="Times New Roman" w:hAnsi="Times New Roman"/>
          <w:b/>
          <w:bCs/>
          <w:sz w:val="26"/>
          <w:szCs w:val="26"/>
        </w:rPr>
      </w:pPr>
    </w:p>
    <w:p w14:paraId="31CE9464" w14:textId="0752A44D"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282495">
      <w:footerReference w:type="default" r:id="rId15"/>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A7A3" w14:textId="77777777" w:rsidR="00B212BA" w:rsidRDefault="00B212BA" w:rsidP="00295E76">
      <w:pPr>
        <w:spacing w:after="0" w:line="240" w:lineRule="auto"/>
      </w:pPr>
      <w:r>
        <w:separator/>
      </w:r>
    </w:p>
  </w:endnote>
  <w:endnote w:type="continuationSeparator" w:id="0">
    <w:p w14:paraId="21B1DE21" w14:textId="77777777" w:rsidR="00B212BA" w:rsidRDefault="00B212BA"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8D2EA6" w:rsidRDefault="008D2EA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8E1E8DD" w14:textId="77777777" w:rsidR="008D2EA6" w:rsidRDefault="008D2E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84B07" w14:textId="77777777" w:rsidR="00B212BA" w:rsidRDefault="00B212BA" w:rsidP="00295E76">
      <w:pPr>
        <w:spacing w:after="0" w:line="240" w:lineRule="auto"/>
      </w:pPr>
      <w:r>
        <w:separator/>
      </w:r>
    </w:p>
  </w:footnote>
  <w:footnote w:type="continuationSeparator" w:id="0">
    <w:p w14:paraId="7E1FC494" w14:textId="77777777" w:rsidR="00B212BA" w:rsidRDefault="00B212BA"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1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7"/>
  </w:num>
  <w:num w:numId="3">
    <w:abstractNumId w:val="0"/>
  </w:num>
  <w:num w:numId="4">
    <w:abstractNumId w:val="18"/>
  </w:num>
  <w:num w:numId="5">
    <w:abstractNumId w:val="12"/>
  </w:num>
  <w:num w:numId="6">
    <w:abstractNumId w:val="9"/>
  </w:num>
  <w:num w:numId="7">
    <w:abstractNumId w:val="22"/>
  </w:num>
  <w:num w:numId="8">
    <w:abstractNumId w:val="3"/>
  </w:num>
  <w:num w:numId="9">
    <w:abstractNumId w:val="8"/>
  </w:num>
  <w:num w:numId="10">
    <w:abstractNumId w:val="7"/>
  </w:num>
  <w:num w:numId="11">
    <w:abstractNumId w:val="16"/>
  </w:num>
  <w:num w:numId="12">
    <w:abstractNumId w:val="13"/>
  </w:num>
  <w:num w:numId="13">
    <w:abstractNumId w:val="20"/>
  </w:num>
  <w:num w:numId="14">
    <w:abstractNumId w:val="15"/>
  </w:num>
  <w:num w:numId="15">
    <w:abstractNumId w:val="1"/>
  </w:num>
  <w:num w:numId="16">
    <w:abstractNumId w:val="11"/>
  </w:num>
  <w:num w:numId="17">
    <w:abstractNumId w:val="21"/>
  </w:num>
  <w:num w:numId="18">
    <w:abstractNumId w:val="5"/>
  </w:num>
  <w:num w:numId="19">
    <w:abstractNumId w:val="10"/>
  </w:num>
  <w:num w:numId="20">
    <w:abstractNumId w:val="2"/>
  </w:num>
  <w:num w:numId="21">
    <w:abstractNumId w:val="19"/>
  </w:num>
  <w:num w:numId="22">
    <w:abstractNumId w:val="6"/>
  </w:num>
  <w:num w:numId="2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2D70"/>
    <w:rsid w:val="00011D20"/>
    <w:rsid w:val="0001239A"/>
    <w:rsid w:val="00012511"/>
    <w:rsid w:val="00017184"/>
    <w:rsid w:val="00017ACB"/>
    <w:rsid w:val="00020911"/>
    <w:rsid w:val="00023296"/>
    <w:rsid w:val="00031FE1"/>
    <w:rsid w:val="0003308B"/>
    <w:rsid w:val="00033E0F"/>
    <w:rsid w:val="000409FF"/>
    <w:rsid w:val="00042D07"/>
    <w:rsid w:val="000437AE"/>
    <w:rsid w:val="0004383A"/>
    <w:rsid w:val="00044720"/>
    <w:rsid w:val="00044ED1"/>
    <w:rsid w:val="000462C0"/>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7A3A"/>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F0E"/>
    <w:rsid w:val="001554F1"/>
    <w:rsid w:val="00160B0D"/>
    <w:rsid w:val="00162B4A"/>
    <w:rsid w:val="00164BA2"/>
    <w:rsid w:val="0017233C"/>
    <w:rsid w:val="001735A9"/>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69FF"/>
    <w:rsid w:val="001F27B3"/>
    <w:rsid w:val="001F3509"/>
    <w:rsid w:val="00205ADF"/>
    <w:rsid w:val="00212C1F"/>
    <w:rsid w:val="00215330"/>
    <w:rsid w:val="0022180A"/>
    <w:rsid w:val="002220FE"/>
    <w:rsid w:val="00225B47"/>
    <w:rsid w:val="002300F0"/>
    <w:rsid w:val="00235593"/>
    <w:rsid w:val="0024226D"/>
    <w:rsid w:val="002438EB"/>
    <w:rsid w:val="00250BAE"/>
    <w:rsid w:val="00256067"/>
    <w:rsid w:val="002635DB"/>
    <w:rsid w:val="00264887"/>
    <w:rsid w:val="002658A0"/>
    <w:rsid w:val="00265DF6"/>
    <w:rsid w:val="00266060"/>
    <w:rsid w:val="00276340"/>
    <w:rsid w:val="00282495"/>
    <w:rsid w:val="00283206"/>
    <w:rsid w:val="00295E76"/>
    <w:rsid w:val="0029718D"/>
    <w:rsid w:val="002971E6"/>
    <w:rsid w:val="002A3A48"/>
    <w:rsid w:val="002B53AA"/>
    <w:rsid w:val="002C1A90"/>
    <w:rsid w:val="002C2CF1"/>
    <w:rsid w:val="002C3429"/>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7562E"/>
    <w:rsid w:val="003866F2"/>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E1E5B"/>
    <w:rsid w:val="003E42E7"/>
    <w:rsid w:val="003E4459"/>
    <w:rsid w:val="003E446D"/>
    <w:rsid w:val="003E5F3E"/>
    <w:rsid w:val="003E65CD"/>
    <w:rsid w:val="003F15EA"/>
    <w:rsid w:val="003F39B1"/>
    <w:rsid w:val="003F5DC2"/>
    <w:rsid w:val="00401AA2"/>
    <w:rsid w:val="00404D79"/>
    <w:rsid w:val="00412E20"/>
    <w:rsid w:val="0041482B"/>
    <w:rsid w:val="00415819"/>
    <w:rsid w:val="00417D36"/>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7E59"/>
    <w:rsid w:val="004A1599"/>
    <w:rsid w:val="004A71D3"/>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15E27"/>
    <w:rsid w:val="005163BA"/>
    <w:rsid w:val="00522953"/>
    <w:rsid w:val="0052568D"/>
    <w:rsid w:val="00525874"/>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E732A"/>
    <w:rsid w:val="005F2BB6"/>
    <w:rsid w:val="00604064"/>
    <w:rsid w:val="00612759"/>
    <w:rsid w:val="00613EEB"/>
    <w:rsid w:val="0062117F"/>
    <w:rsid w:val="00622221"/>
    <w:rsid w:val="00635429"/>
    <w:rsid w:val="00645015"/>
    <w:rsid w:val="00645E54"/>
    <w:rsid w:val="00652253"/>
    <w:rsid w:val="006571C3"/>
    <w:rsid w:val="006603B9"/>
    <w:rsid w:val="00665E03"/>
    <w:rsid w:val="0067643E"/>
    <w:rsid w:val="00676C62"/>
    <w:rsid w:val="00682FF0"/>
    <w:rsid w:val="006863B2"/>
    <w:rsid w:val="00691F4E"/>
    <w:rsid w:val="00692364"/>
    <w:rsid w:val="00694D7D"/>
    <w:rsid w:val="006A0194"/>
    <w:rsid w:val="006A04A5"/>
    <w:rsid w:val="006A289E"/>
    <w:rsid w:val="006A2F99"/>
    <w:rsid w:val="006C035B"/>
    <w:rsid w:val="006C044A"/>
    <w:rsid w:val="006C109C"/>
    <w:rsid w:val="006C7E56"/>
    <w:rsid w:val="006D2CA0"/>
    <w:rsid w:val="006D5ACB"/>
    <w:rsid w:val="006E3154"/>
    <w:rsid w:val="006E50B6"/>
    <w:rsid w:val="006F2C1C"/>
    <w:rsid w:val="006F77A5"/>
    <w:rsid w:val="007021E6"/>
    <w:rsid w:val="007022A2"/>
    <w:rsid w:val="007023A3"/>
    <w:rsid w:val="007026BE"/>
    <w:rsid w:val="0070431E"/>
    <w:rsid w:val="00707919"/>
    <w:rsid w:val="00717950"/>
    <w:rsid w:val="00731507"/>
    <w:rsid w:val="00734944"/>
    <w:rsid w:val="00735473"/>
    <w:rsid w:val="0074296A"/>
    <w:rsid w:val="00743261"/>
    <w:rsid w:val="00743FCA"/>
    <w:rsid w:val="007470E9"/>
    <w:rsid w:val="00752FC1"/>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566"/>
    <w:rsid w:val="007C0A96"/>
    <w:rsid w:val="007D5588"/>
    <w:rsid w:val="007D7D53"/>
    <w:rsid w:val="007E17D9"/>
    <w:rsid w:val="007E43B9"/>
    <w:rsid w:val="007E5B6E"/>
    <w:rsid w:val="007F173C"/>
    <w:rsid w:val="007F2DC4"/>
    <w:rsid w:val="007F41AC"/>
    <w:rsid w:val="007F58A6"/>
    <w:rsid w:val="007F5AC8"/>
    <w:rsid w:val="007F7A68"/>
    <w:rsid w:val="00800E12"/>
    <w:rsid w:val="008040EC"/>
    <w:rsid w:val="00804119"/>
    <w:rsid w:val="00805D3D"/>
    <w:rsid w:val="00806758"/>
    <w:rsid w:val="008146C8"/>
    <w:rsid w:val="00820379"/>
    <w:rsid w:val="00823C46"/>
    <w:rsid w:val="00825308"/>
    <w:rsid w:val="00830AE7"/>
    <w:rsid w:val="00835840"/>
    <w:rsid w:val="008358CE"/>
    <w:rsid w:val="008366C1"/>
    <w:rsid w:val="00842A7E"/>
    <w:rsid w:val="00846A33"/>
    <w:rsid w:val="00847E7D"/>
    <w:rsid w:val="00850707"/>
    <w:rsid w:val="00850E33"/>
    <w:rsid w:val="00852117"/>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B21CB"/>
    <w:rsid w:val="008B37EF"/>
    <w:rsid w:val="008C2880"/>
    <w:rsid w:val="008C5885"/>
    <w:rsid w:val="008C5900"/>
    <w:rsid w:val="008C5E4E"/>
    <w:rsid w:val="008D0DCE"/>
    <w:rsid w:val="008D2EA6"/>
    <w:rsid w:val="008D3B88"/>
    <w:rsid w:val="008D552D"/>
    <w:rsid w:val="008E01C1"/>
    <w:rsid w:val="008E37DB"/>
    <w:rsid w:val="008E5964"/>
    <w:rsid w:val="008E6B7D"/>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65A6"/>
    <w:rsid w:val="00991D65"/>
    <w:rsid w:val="009979A3"/>
    <w:rsid w:val="009A03BF"/>
    <w:rsid w:val="009A397F"/>
    <w:rsid w:val="009B19B2"/>
    <w:rsid w:val="009B21D0"/>
    <w:rsid w:val="009C0456"/>
    <w:rsid w:val="009C130F"/>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B68"/>
    <w:rsid w:val="00AC1D06"/>
    <w:rsid w:val="00AD0539"/>
    <w:rsid w:val="00AE0100"/>
    <w:rsid w:val="00AE3E27"/>
    <w:rsid w:val="00AE5B6B"/>
    <w:rsid w:val="00AF675B"/>
    <w:rsid w:val="00AF756B"/>
    <w:rsid w:val="00AF7814"/>
    <w:rsid w:val="00B01785"/>
    <w:rsid w:val="00B01E4B"/>
    <w:rsid w:val="00B0402B"/>
    <w:rsid w:val="00B04BDB"/>
    <w:rsid w:val="00B04F37"/>
    <w:rsid w:val="00B07C30"/>
    <w:rsid w:val="00B13F0B"/>
    <w:rsid w:val="00B17304"/>
    <w:rsid w:val="00B212BA"/>
    <w:rsid w:val="00B23FC8"/>
    <w:rsid w:val="00B27F3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3955"/>
    <w:rsid w:val="00CF49C5"/>
    <w:rsid w:val="00CF58CC"/>
    <w:rsid w:val="00D05D6D"/>
    <w:rsid w:val="00D10972"/>
    <w:rsid w:val="00D111BF"/>
    <w:rsid w:val="00D129D5"/>
    <w:rsid w:val="00D13D23"/>
    <w:rsid w:val="00D1591D"/>
    <w:rsid w:val="00D170B0"/>
    <w:rsid w:val="00D175D7"/>
    <w:rsid w:val="00D20725"/>
    <w:rsid w:val="00D21679"/>
    <w:rsid w:val="00D42ADD"/>
    <w:rsid w:val="00D5318F"/>
    <w:rsid w:val="00D5382F"/>
    <w:rsid w:val="00D638FA"/>
    <w:rsid w:val="00D8148F"/>
    <w:rsid w:val="00D819A7"/>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9225A"/>
    <w:rsid w:val="00E97371"/>
    <w:rsid w:val="00E974FF"/>
    <w:rsid w:val="00EA311A"/>
    <w:rsid w:val="00EA485A"/>
    <w:rsid w:val="00EA5B16"/>
    <w:rsid w:val="00EA7862"/>
    <w:rsid w:val="00EB41B4"/>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4C0"/>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styleId="af6">
    <w:name w:val="Unresolved Mention"/>
    <w:basedOn w:val="a0"/>
    <w:uiPriority w:val="99"/>
    <w:semiHidden/>
    <w:unhideWhenUsed/>
    <w:rsid w:val="00B13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levtsova@phc.org.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508-62-4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zorro.gov.ua/plan/UA-P-2021-05-19-002209-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AA81-ECDD-44EB-A9B4-C5D8B3CCD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29561</Words>
  <Characters>16851</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PHC</cp:lastModifiedBy>
  <cp:revision>5</cp:revision>
  <cp:lastPrinted>2021-06-02T12:34:00Z</cp:lastPrinted>
  <dcterms:created xsi:type="dcterms:W3CDTF">2021-06-02T12:33:00Z</dcterms:created>
  <dcterms:modified xsi:type="dcterms:W3CDTF">2021-06-02T12:47:00Z</dcterms:modified>
</cp:coreProperties>
</file>