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D5DC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ЗАТВЕРДЖЕНО</w:t>
            </w:r>
          </w:p>
          <w:p w14:paraId="0A993807"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Рішенням тендерного комітету</w:t>
            </w:r>
          </w:p>
          <w:p w14:paraId="33070D28" w14:textId="061556A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від "</w:t>
            </w:r>
            <w:r w:rsidR="00D82A74">
              <w:rPr>
                <w:rFonts w:ascii="Times New Roman" w:hAnsi="Times New Roman"/>
                <w:iCs/>
                <w:sz w:val="24"/>
                <w:szCs w:val="24"/>
              </w:rPr>
              <w:t>19</w:t>
            </w:r>
            <w:r w:rsidRPr="005D5DC9">
              <w:rPr>
                <w:rFonts w:ascii="Times New Roman" w:hAnsi="Times New Roman"/>
                <w:iCs/>
                <w:sz w:val="24"/>
                <w:szCs w:val="24"/>
              </w:rPr>
              <w:t>"</w:t>
            </w:r>
            <w:r w:rsidR="00114CA7" w:rsidRPr="005D5DC9">
              <w:rPr>
                <w:rFonts w:ascii="Times New Roman" w:hAnsi="Times New Roman"/>
                <w:iCs/>
                <w:sz w:val="24"/>
                <w:szCs w:val="24"/>
              </w:rPr>
              <w:t xml:space="preserve"> </w:t>
            </w:r>
            <w:r w:rsidR="00C9779D" w:rsidRPr="005D5DC9">
              <w:rPr>
                <w:rFonts w:ascii="Times New Roman" w:hAnsi="Times New Roman"/>
                <w:iCs/>
                <w:sz w:val="24"/>
                <w:szCs w:val="24"/>
              </w:rPr>
              <w:t>т</w:t>
            </w:r>
            <w:r w:rsidR="00D82A74">
              <w:rPr>
                <w:rFonts w:ascii="Times New Roman" w:hAnsi="Times New Roman"/>
                <w:iCs/>
                <w:sz w:val="24"/>
                <w:szCs w:val="24"/>
              </w:rPr>
              <w:t>рав</w:t>
            </w:r>
            <w:r w:rsidR="00C9779D" w:rsidRPr="005D5DC9">
              <w:rPr>
                <w:rFonts w:ascii="Times New Roman" w:hAnsi="Times New Roman"/>
                <w:iCs/>
                <w:sz w:val="24"/>
                <w:szCs w:val="24"/>
              </w:rPr>
              <w:t xml:space="preserve">ня </w:t>
            </w:r>
            <w:r w:rsidRPr="005D5DC9">
              <w:rPr>
                <w:rFonts w:ascii="Times New Roman" w:hAnsi="Times New Roman"/>
                <w:iCs/>
                <w:sz w:val="24"/>
                <w:szCs w:val="24"/>
              </w:rPr>
              <w:t>20</w:t>
            </w:r>
            <w:r w:rsidR="00996646" w:rsidRPr="005D5DC9">
              <w:rPr>
                <w:rFonts w:ascii="Times New Roman" w:hAnsi="Times New Roman"/>
                <w:iCs/>
                <w:sz w:val="24"/>
                <w:szCs w:val="24"/>
              </w:rPr>
              <w:t>2</w:t>
            </w:r>
            <w:r w:rsidR="00C9779D" w:rsidRPr="005D5DC9">
              <w:rPr>
                <w:rFonts w:ascii="Times New Roman" w:hAnsi="Times New Roman"/>
                <w:iCs/>
                <w:sz w:val="24"/>
                <w:szCs w:val="24"/>
              </w:rPr>
              <w:t>1</w:t>
            </w:r>
            <w:r w:rsidRPr="005D5DC9">
              <w:rPr>
                <w:rFonts w:ascii="Times New Roman" w:hAnsi="Times New Roman"/>
                <w:iCs/>
                <w:sz w:val="24"/>
                <w:szCs w:val="24"/>
              </w:rPr>
              <w:t xml:space="preserve"> року № </w:t>
            </w:r>
            <w:r w:rsidR="005D5DC9" w:rsidRPr="005D5DC9">
              <w:rPr>
                <w:rFonts w:ascii="Times New Roman" w:hAnsi="Times New Roman"/>
                <w:iCs/>
                <w:sz w:val="24"/>
                <w:szCs w:val="24"/>
              </w:rPr>
              <w:t>244</w:t>
            </w:r>
          </w:p>
          <w:p w14:paraId="309087BE" w14:textId="77777777" w:rsidR="00541841" w:rsidRPr="005D5DC9" w:rsidRDefault="00BE73C8" w:rsidP="00541841">
            <w:pPr>
              <w:spacing w:after="0" w:line="240" w:lineRule="auto"/>
              <w:ind w:left="5553"/>
              <w:rPr>
                <w:rFonts w:ascii="Times New Roman" w:hAnsi="Times New Roman"/>
                <w:color w:val="000000"/>
                <w:sz w:val="24"/>
                <w:szCs w:val="24"/>
              </w:rPr>
            </w:pPr>
            <w:r w:rsidRPr="005D5DC9">
              <w:rPr>
                <w:rFonts w:ascii="Times New Roman" w:hAnsi="Times New Roman"/>
                <w:color w:val="000000"/>
                <w:sz w:val="24"/>
                <w:szCs w:val="24"/>
              </w:rPr>
              <w:t>Г</w:t>
            </w:r>
            <w:r w:rsidR="0063183F" w:rsidRPr="005D5DC9">
              <w:rPr>
                <w:rFonts w:ascii="Times New Roman" w:hAnsi="Times New Roman"/>
                <w:color w:val="000000"/>
                <w:sz w:val="24"/>
                <w:szCs w:val="24"/>
              </w:rPr>
              <w:t>олов</w:t>
            </w:r>
            <w:r w:rsidRPr="005D5DC9">
              <w:rPr>
                <w:rFonts w:ascii="Times New Roman" w:hAnsi="Times New Roman"/>
                <w:color w:val="000000"/>
                <w:sz w:val="24"/>
                <w:szCs w:val="24"/>
              </w:rPr>
              <w:t>а</w:t>
            </w:r>
            <w:r w:rsidR="0063183F" w:rsidRPr="005D5DC9">
              <w:rPr>
                <w:rFonts w:ascii="Times New Roman" w:hAnsi="Times New Roman"/>
                <w:color w:val="000000"/>
                <w:sz w:val="24"/>
                <w:szCs w:val="24"/>
              </w:rPr>
              <w:t xml:space="preserve"> тендерного комітету</w:t>
            </w:r>
          </w:p>
          <w:p w14:paraId="33B45BCE" w14:textId="77777777" w:rsidR="0063183F" w:rsidRPr="005D5DC9" w:rsidRDefault="0063183F" w:rsidP="00541841">
            <w:pPr>
              <w:spacing w:after="0" w:line="240" w:lineRule="auto"/>
              <w:ind w:left="5553"/>
              <w:rPr>
                <w:rFonts w:ascii="Times New Roman" w:hAnsi="Times New Roman"/>
                <w:iCs/>
                <w:sz w:val="24"/>
                <w:szCs w:val="24"/>
              </w:rPr>
            </w:pPr>
          </w:p>
          <w:p w14:paraId="2932AC84" w14:textId="77777777" w:rsidR="0063183F" w:rsidRPr="005D5DC9" w:rsidRDefault="0063183F"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softHyphen/>
            </w:r>
            <w:r w:rsidRPr="005D5DC9">
              <w:rPr>
                <w:rFonts w:ascii="Times New Roman" w:hAnsi="Times New Roman"/>
                <w:iCs/>
                <w:sz w:val="24"/>
                <w:szCs w:val="24"/>
              </w:rPr>
              <w:softHyphen/>
              <w:t xml:space="preserve">_____________  </w:t>
            </w:r>
            <w:r w:rsidR="00911128" w:rsidRPr="005D5DC9">
              <w:rPr>
                <w:rFonts w:ascii="Times New Roman" w:hAnsi="Times New Roman"/>
                <w:iCs/>
                <w:sz w:val="24"/>
                <w:szCs w:val="24"/>
              </w:rPr>
              <w:t>О.Ю. Вовченко</w:t>
            </w:r>
          </w:p>
          <w:p w14:paraId="18110867" w14:textId="77777777" w:rsidR="00541841" w:rsidRPr="005D5DC9" w:rsidRDefault="00541841" w:rsidP="00541841">
            <w:pPr>
              <w:spacing w:after="0" w:line="240" w:lineRule="auto"/>
              <w:ind w:left="5978" w:hanging="425"/>
              <w:jc w:val="right"/>
              <w:rPr>
                <w:rFonts w:ascii="Times New Roman" w:hAnsi="Times New Roman"/>
                <w:iCs/>
                <w:sz w:val="24"/>
                <w:szCs w:val="24"/>
              </w:rPr>
            </w:pPr>
          </w:p>
        </w:tc>
      </w:tr>
    </w:tbl>
    <w:p w14:paraId="1431B87B" w14:textId="6725C0EB" w:rsidR="002B4FB9" w:rsidRPr="005D5DC9" w:rsidRDefault="002B4FB9" w:rsidP="002B4FB9">
      <w:pPr>
        <w:spacing w:after="0" w:line="240" w:lineRule="auto"/>
        <w:jc w:val="center"/>
        <w:rPr>
          <w:rFonts w:ascii="Times New Roman" w:hAnsi="Times New Roman"/>
          <w:b/>
          <w:sz w:val="24"/>
          <w:szCs w:val="24"/>
          <w:lang w:val="ru-RU"/>
        </w:rPr>
      </w:pPr>
      <w:r w:rsidRPr="005D5DC9">
        <w:rPr>
          <w:rFonts w:ascii="Times New Roman" w:hAnsi="Times New Roman"/>
          <w:b/>
          <w:sz w:val="24"/>
          <w:szCs w:val="24"/>
        </w:rPr>
        <w:t xml:space="preserve">ОГОЛОШЕННЯ №  </w:t>
      </w:r>
      <w:r w:rsidR="00D82A74">
        <w:rPr>
          <w:rFonts w:ascii="Times New Roman" w:hAnsi="Times New Roman"/>
          <w:b/>
          <w:sz w:val="24"/>
          <w:szCs w:val="24"/>
        </w:rPr>
        <w:t>244</w:t>
      </w:r>
    </w:p>
    <w:p w14:paraId="527EF6A3" w14:textId="40832AE8" w:rsidR="002B4FB9" w:rsidRDefault="002B4FB9" w:rsidP="002B4FB9">
      <w:pPr>
        <w:spacing w:after="0" w:line="240" w:lineRule="auto"/>
        <w:jc w:val="center"/>
        <w:rPr>
          <w:rFonts w:ascii="Times New Roman" w:hAnsi="Times New Roman"/>
          <w:b/>
          <w:sz w:val="24"/>
          <w:szCs w:val="24"/>
        </w:rPr>
      </w:pPr>
      <w:r w:rsidRPr="005D5DC9">
        <w:rPr>
          <w:rFonts w:ascii="Times New Roman" w:hAnsi="Times New Roman"/>
          <w:b/>
          <w:sz w:val="24"/>
          <w:szCs w:val="24"/>
        </w:rPr>
        <w:t xml:space="preserve">про проведення </w:t>
      </w:r>
      <w:r w:rsidR="003D0AD2" w:rsidRPr="005D5DC9">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6660E6F6"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bookmarkEnd w:id="2"/>
      <w:r w:rsidR="003D353A" w:rsidRPr="003D353A">
        <w:rPr>
          <w:rFonts w:ascii="Times New Roman" w:hAnsi="Times New Roman"/>
          <w:b/>
          <w:bCs/>
          <w:sz w:val="24"/>
          <w:szCs w:val="24"/>
        </w:rPr>
        <w:t xml:space="preserve">ДК 021:2015: 50730000-1  Послуг з ремонту і технічного обслуговування охолоджувальних установок (Послуги із технічного обслуговування кондиціонерів), </w:t>
      </w:r>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104DD84" w:rsidR="002B4FB9" w:rsidRPr="00791A27" w:rsidRDefault="009A3DE2" w:rsidP="002B4FB9">
      <w:pPr>
        <w:spacing w:after="0" w:line="240" w:lineRule="auto"/>
        <w:ind w:firstLine="709"/>
        <w:jc w:val="both"/>
        <w:rPr>
          <w:rFonts w:ascii="Times New Roman" w:hAnsi="Times New Roman"/>
          <w:sz w:val="24"/>
          <w:szCs w:val="24"/>
        </w:rPr>
      </w:pPr>
      <w:r w:rsidRPr="009A3DE2">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9A3DE2">
        <w:rPr>
          <w:rFonts w:ascii="Times New Roman" w:hAnsi="Times New Roman"/>
          <w:sz w:val="24"/>
          <w:szCs w:val="24"/>
        </w:rPr>
        <w:t>Gain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momentum</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reducing</w:t>
      </w:r>
      <w:proofErr w:type="spellEnd"/>
      <w:r w:rsidRPr="009A3DE2">
        <w:rPr>
          <w:rFonts w:ascii="Times New Roman" w:hAnsi="Times New Roman"/>
          <w:sz w:val="24"/>
          <w:szCs w:val="24"/>
        </w:rPr>
        <w:t xml:space="preserve"> TB/ HIV </w:t>
      </w:r>
      <w:proofErr w:type="spellStart"/>
      <w:r w:rsidRPr="009A3DE2">
        <w:rPr>
          <w:rFonts w:ascii="Times New Roman" w:hAnsi="Times New Roman"/>
          <w:sz w:val="24"/>
          <w:szCs w:val="24"/>
        </w:rPr>
        <w:t>burden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Ukraine») (далі – проект Глобального фонду) за договором про надання гранту від 04 грудня 2020 року № UKR-C-PHC. </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A445CD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6E42F9" w:rsidRPr="006E42F9">
        <w:rPr>
          <w:rFonts w:ascii="Times New Roman" w:hAnsi="Times New Roman"/>
          <w:b/>
          <w:bCs/>
          <w:sz w:val="24"/>
          <w:szCs w:val="24"/>
          <w:lang w:val="ru-RU"/>
        </w:rPr>
        <w:t xml:space="preserve">ДК 021:2015 - 50730000-1 Послуги з ремонту і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охолоджувальних</w:t>
      </w:r>
      <w:proofErr w:type="spellEnd"/>
      <w:r w:rsidR="006E42F9" w:rsidRPr="006E42F9">
        <w:rPr>
          <w:rFonts w:ascii="Times New Roman" w:hAnsi="Times New Roman"/>
          <w:b/>
          <w:bCs/>
          <w:sz w:val="24"/>
          <w:szCs w:val="24"/>
          <w:lang w:val="ru-RU"/>
        </w:rPr>
        <w:t xml:space="preserve"> установок  (Послуги </w:t>
      </w:r>
      <w:proofErr w:type="spellStart"/>
      <w:r w:rsidR="006E42F9" w:rsidRPr="006E42F9">
        <w:rPr>
          <w:rFonts w:ascii="Times New Roman" w:hAnsi="Times New Roman"/>
          <w:b/>
          <w:bCs/>
          <w:sz w:val="24"/>
          <w:szCs w:val="24"/>
          <w:lang w:val="ru-RU"/>
        </w:rPr>
        <w:t>із</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кондиціонерів</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спліт</w:t>
      </w:r>
      <w:proofErr w:type="spellEnd"/>
      <w:r w:rsidR="006E42F9" w:rsidRPr="006E42F9">
        <w:rPr>
          <w:rFonts w:ascii="Times New Roman" w:hAnsi="Times New Roman"/>
          <w:b/>
          <w:bCs/>
          <w:sz w:val="24"/>
          <w:szCs w:val="24"/>
          <w:lang w:val="ru-RU"/>
        </w:rPr>
        <w:t xml:space="preserve"> систем </w:t>
      </w:r>
      <w:proofErr w:type="spellStart"/>
      <w:r w:rsidR="006E42F9" w:rsidRPr="006E42F9">
        <w:rPr>
          <w:rFonts w:ascii="Times New Roman" w:hAnsi="Times New Roman"/>
          <w:b/>
          <w:bCs/>
          <w:sz w:val="24"/>
          <w:szCs w:val="24"/>
          <w:lang w:val="ru-RU"/>
        </w:rPr>
        <w:t>настінного</w:t>
      </w:r>
      <w:proofErr w:type="spellEnd"/>
      <w:r w:rsidR="006E42F9" w:rsidRPr="006E42F9">
        <w:rPr>
          <w:rFonts w:ascii="Times New Roman" w:hAnsi="Times New Roman"/>
          <w:b/>
          <w:bCs/>
          <w:sz w:val="24"/>
          <w:szCs w:val="24"/>
          <w:lang w:val="ru-RU"/>
        </w:rPr>
        <w:t xml:space="preserve"> типу)</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3CCF233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D82A74">
        <w:rPr>
          <w:rFonts w:ascii="Times New Roman" w:hAnsi="Times New Roman"/>
          <w:b/>
          <w:sz w:val="24"/>
          <w:szCs w:val="24"/>
          <w:lang w:val="uk-UA" w:eastAsia="ru-RU"/>
        </w:rPr>
        <w:t>27</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6E42F9">
        <w:rPr>
          <w:rFonts w:ascii="Times New Roman" w:hAnsi="Times New Roman"/>
          <w:b/>
          <w:sz w:val="24"/>
          <w:szCs w:val="24"/>
          <w:lang w:val="uk-UA" w:eastAsia="ru-RU"/>
        </w:rPr>
        <w:t>трав</w:t>
      </w:r>
      <w:r w:rsidR="00490DD0">
        <w:rPr>
          <w:rFonts w:ascii="Times New Roman" w:hAnsi="Times New Roman"/>
          <w:b/>
          <w:sz w:val="24"/>
          <w:szCs w:val="24"/>
          <w:lang w:val="uk-UA" w:eastAsia="ru-RU"/>
        </w:rPr>
        <w:t>н</w:t>
      </w:r>
      <w:r w:rsidR="00490DD0" w:rsidRPr="00791A27">
        <w:rPr>
          <w:rFonts w:ascii="Times New Roman" w:eastAsia="Times New Roman" w:hAnsi="Times New Roman"/>
          <w:b/>
          <w:sz w:val="24"/>
          <w:szCs w:val="24"/>
          <w:lang w:val="uk-UA" w:eastAsia="ru-RU"/>
        </w:rPr>
        <w:t xml:space="preserve">я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w:t>
      </w:r>
      <w:r w:rsidR="00C9779D">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6A059007" w14:textId="45723591" w:rsidR="006E42F9" w:rsidRPr="006E42F9" w:rsidRDefault="00CE3159" w:rsidP="00A767DA">
      <w:pPr>
        <w:pStyle w:val="a8"/>
        <w:numPr>
          <w:ilvl w:val="0"/>
          <w:numId w:val="1"/>
        </w:numPr>
        <w:tabs>
          <w:tab w:val="left" w:pos="1134"/>
        </w:tabs>
        <w:ind w:left="0" w:firstLine="709"/>
        <w:jc w:val="both"/>
        <w:rPr>
          <w:rFonts w:ascii="Times New Roman" w:hAnsi="Times New Roman"/>
          <w:bCs/>
          <w:iCs/>
          <w:sz w:val="24"/>
          <w:szCs w:val="24"/>
          <w:u w:val="single"/>
          <w:lang w:val="uk-UA"/>
        </w:rPr>
      </w:pPr>
      <w:r w:rsidRPr="006E42F9">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6E42F9" w:rsidRPr="007420CD">
          <w:rPr>
            <w:rStyle w:val="a4"/>
            <w:rFonts w:ascii="Times New Roman" w:hAnsi="Times New Roman"/>
            <w:bCs/>
            <w:iCs/>
            <w:sz w:val="24"/>
            <w:szCs w:val="24"/>
          </w:rPr>
          <w:t>https</w:t>
        </w:r>
        <w:r w:rsidR="006E42F9" w:rsidRPr="007420CD">
          <w:rPr>
            <w:rStyle w:val="a4"/>
            <w:rFonts w:ascii="Times New Roman" w:hAnsi="Times New Roman"/>
            <w:bCs/>
            <w:iCs/>
            <w:sz w:val="24"/>
            <w:szCs w:val="24"/>
            <w:lang w:val="uk-UA"/>
          </w:rPr>
          <w:t>://</w:t>
        </w:r>
        <w:proofErr w:type="spellStart"/>
        <w:r w:rsidR="006E42F9" w:rsidRPr="007420CD">
          <w:rPr>
            <w:rStyle w:val="a4"/>
            <w:rFonts w:ascii="Times New Roman" w:hAnsi="Times New Roman"/>
            <w:bCs/>
            <w:iCs/>
            <w:sz w:val="24"/>
            <w:szCs w:val="24"/>
          </w:rPr>
          <w:t>prozorro</w:t>
        </w:r>
        <w:proofErr w:type="spellEnd"/>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gov</w:t>
        </w:r>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ua</w:t>
        </w:r>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plan</w:t>
        </w:r>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UA</w:t>
        </w:r>
        <w:r w:rsidR="006E42F9" w:rsidRPr="007420CD">
          <w:rPr>
            <w:rStyle w:val="a4"/>
            <w:rFonts w:ascii="Times New Roman" w:hAnsi="Times New Roman"/>
            <w:bCs/>
            <w:iCs/>
            <w:sz w:val="24"/>
            <w:szCs w:val="24"/>
            <w:lang w:val="uk-UA"/>
          </w:rPr>
          <w:t>-</w:t>
        </w:r>
        <w:r w:rsidR="006E42F9" w:rsidRPr="007420CD">
          <w:rPr>
            <w:rStyle w:val="a4"/>
            <w:rFonts w:ascii="Times New Roman" w:hAnsi="Times New Roman"/>
            <w:bCs/>
            <w:iCs/>
            <w:sz w:val="24"/>
            <w:szCs w:val="24"/>
          </w:rPr>
          <w:t>P</w:t>
        </w:r>
        <w:r w:rsidR="006E42F9" w:rsidRPr="007420CD">
          <w:rPr>
            <w:rStyle w:val="a4"/>
            <w:rFonts w:ascii="Times New Roman" w:hAnsi="Times New Roman"/>
            <w:bCs/>
            <w:iCs/>
            <w:sz w:val="24"/>
            <w:szCs w:val="24"/>
            <w:lang w:val="uk-UA"/>
          </w:rPr>
          <w:t>-2021-04-19-006530-</w:t>
        </w:r>
        <w:r w:rsidR="006E42F9" w:rsidRPr="007420CD">
          <w:rPr>
            <w:rStyle w:val="a4"/>
            <w:rFonts w:ascii="Times New Roman" w:hAnsi="Times New Roman"/>
            <w:bCs/>
            <w:iCs/>
            <w:sz w:val="24"/>
            <w:szCs w:val="24"/>
          </w:rPr>
          <w:t>b</w:t>
        </w:r>
      </w:hyperlink>
      <w:r w:rsidR="006E42F9">
        <w:rPr>
          <w:rFonts w:ascii="Times New Roman" w:hAnsi="Times New Roman"/>
          <w:bCs/>
          <w:iCs/>
          <w:sz w:val="24"/>
          <w:szCs w:val="24"/>
          <w:u w:val="single"/>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1081AEC2"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lastRenderedPageBreak/>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з дати підписання договору - до 31.12.202</w:t>
      </w:r>
      <w:r w:rsidR="00C9779D">
        <w:rPr>
          <w:rFonts w:ascii="Times New Roman" w:eastAsia="Tahoma" w:hAnsi="Times New Roman"/>
          <w:b/>
          <w:sz w:val="24"/>
          <w:szCs w:val="24"/>
          <w:lang w:val="uk-UA" w:eastAsia="ru-RU"/>
        </w:rPr>
        <w:t>1</w:t>
      </w:r>
      <w:r w:rsidR="00447219" w:rsidRPr="00447219">
        <w:rPr>
          <w:rFonts w:ascii="Times New Roman" w:eastAsia="Tahoma" w:hAnsi="Times New Roman"/>
          <w:b/>
          <w:sz w:val="24"/>
          <w:szCs w:val="24"/>
          <w:lang w:val="uk-UA" w:eastAsia="ru-RU"/>
        </w:rPr>
        <w:t xml:space="preserve"> року, а саме:</w:t>
      </w:r>
    </w:p>
    <w:p w14:paraId="1ED0B837" w14:textId="77777777" w:rsidR="00447219" w:rsidRPr="00447219" w:rsidRDefault="00447219" w:rsidP="00447219">
      <w:pPr>
        <w:pStyle w:val="a8"/>
        <w:rPr>
          <w:rFonts w:ascii="Times New Roman" w:hAnsi="Times New Roman"/>
          <w:b/>
          <w:color w:val="000000"/>
          <w:lang w:val="ru-RU" w:eastAsia="ru-RU"/>
        </w:rPr>
      </w:pPr>
    </w:p>
    <w:p w14:paraId="79AC053E" w14:textId="66D12C4D" w:rsidR="00447219" w:rsidRPr="002D3C13"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Строк надання послу</w:t>
      </w:r>
      <w:r w:rsidR="0099691C">
        <w:rPr>
          <w:rFonts w:ascii="Times New Roman" w:hAnsi="Times New Roman"/>
          <w:b/>
          <w:color w:val="000000"/>
          <w:sz w:val="24"/>
          <w:szCs w:val="24"/>
          <w:lang w:val="ru-RU" w:eastAsia="ru-RU"/>
        </w:rPr>
        <w:t>г</w:t>
      </w:r>
      <w:r w:rsidRPr="002D3C13">
        <w:rPr>
          <w:rFonts w:ascii="Times New Roman" w:hAnsi="Times New Roman"/>
          <w:b/>
          <w:color w:val="000000"/>
          <w:sz w:val="24"/>
          <w:szCs w:val="24"/>
          <w:lang w:val="ru-RU" w:eastAsia="ru-RU"/>
        </w:rPr>
        <w:t xml:space="preserve">: </w:t>
      </w:r>
      <w:r w:rsidR="00C9779D" w:rsidRPr="00C9779D">
        <w:rPr>
          <w:rFonts w:ascii="Times New Roman" w:hAnsi="Times New Roman"/>
          <w:b/>
          <w:color w:val="000000"/>
          <w:sz w:val="24"/>
          <w:szCs w:val="24"/>
          <w:lang w:val="uk-UA" w:eastAsia="ru-RU"/>
        </w:rPr>
        <w:t>Протягом 15 (п’ятнадцяти) робочих днів від дати отримання Виконавцем підписаної Замовником заявки на обслуговування кондиціонерів</w:t>
      </w:r>
      <w:r w:rsidRPr="002D3C13">
        <w:rPr>
          <w:rFonts w:ascii="Times New Roman" w:hAnsi="Times New Roman"/>
          <w:b/>
          <w:color w:val="000000"/>
          <w:sz w:val="24"/>
          <w:szCs w:val="24"/>
          <w:shd w:val="clear" w:color="auto" w:fill="FFFFFF"/>
          <w:lang w:val="ru-RU" w:eastAsia="ru-RU"/>
        </w:rPr>
        <w:t>.</w:t>
      </w: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3C7268C5"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 xml:space="preserve">код </w:t>
      </w:r>
      <w:r w:rsidR="006E42F9" w:rsidRPr="006E42F9">
        <w:rPr>
          <w:rFonts w:ascii="Times New Roman" w:hAnsi="Times New Roman"/>
          <w:b/>
          <w:bCs/>
          <w:sz w:val="24"/>
          <w:szCs w:val="24"/>
          <w:lang w:val="uk-UA"/>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3D353A" w:rsidRPr="003D353A">
        <w:rPr>
          <w:rFonts w:ascii="Times New Roman" w:hAnsi="Times New Roman"/>
          <w:b/>
          <w:b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C9779D">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України.</w:t>
      </w:r>
    </w:p>
    <w:p w14:paraId="0E5D672A" w14:textId="25F5033C"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 xml:space="preserve">за послуги здійснюється на умовах оплати за фактом надання послуг протягом </w:t>
      </w:r>
      <w:proofErr w:type="gramStart"/>
      <w:r w:rsidR="0099691C" w:rsidRPr="0099691C">
        <w:rPr>
          <w:rFonts w:ascii="Times New Roman" w:hAnsi="Times New Roman"/>
          <w:sz w:val="24"/>
          <w:szCs w:val="24"/>
          <w:lang w:val="uk-UA"/>
        </w:rPr>
        <w:t>10  (</w:t>
      </w:r>
      <w:proofErr w:type="gramEnd"/>
      <w:r w:rsidR="0099691C" w:rsidRPr="0099691C">
        <w:rPr>
          <w:rFonts w:ascii="Times New Roman" w:hAnsi="Times New Roman"/>
          <w:sz w:val="24"/>
          <w:szCs w:val="24"/>
          <w:lang w:val="uk-UA"/>
        </w:rPr>
        <w:t>десяти) робочих днів після підписання Сторонами Акту приймання-передачі наданих послуг.</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69B40560"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9779D">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3C306761"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3E1283">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 xml:space="preserve">код ДК 021:2015: 50730000-1  Послуг з ремонту і </w:t>
      </w:r>
      <w:proofErr w:type="spellStart"/>
      <w:r w:rsidR="003D353A" w:rsidRPr="003D353A">
        <w:rPr>
          <w:rFonts w:ascii="Times New Roman" w:hAnsi="Times New Roman"/>
          <w:b/>
          <w:bCs/>
          <w:sz w:val="24"/>
          <w:szCs w:val="24"/>
          <w:lang w:val="ru-RU"/>
        </w:rPr>
        <w:t>технічного</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обслуговування</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охолоджувальних</w:t>
      </w:r>
      <w:proofErr w:type="spellEnd"/>
      <w:r w:rsidR="003D353A" w:rsidRPr="003D353A">
        <w:rPr>
          <w:rFonts w:ascii="Times New Roman" w:hAnsi="Times New Roman"/>
          <w:b/>
          <w:bCs/>
          <w:sz w:val="24"/>
          <w:szCs w:val="24"/>
          <w:lang w:val="ru-RU"/>
        </w:rPr>
        <w:t xml:space="preserve"> установок (Послуги </w:t>
      </w:r>
      <w:proofErr w:type="spellStart"/>
      <w:r w:rsidR="003D353A" w:rsidRPr="003D353A">
        <w:rPr>
          <w:rFonts w:ascii="Times New Roman" w:hAnsi="Times New Roman"/>
          <w:b/>
          <w:bCs/>
          <w:sz w:val="24"/>
          <w:szCs w:val="24"/>
          <w:lang w:val="ru-RU"/>
        </w:rPr>
        <w:t>із</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технічного</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обслуговування</w:t>
      </w:r>
      <w:proofErr w:type="spellEnd"/>
      <w:r w:rsidR="003D353A" w:rsidRPr="003D353A">
        <w:rPr>
          <w:rFonts w:ascii="Times New Roman" w:hAnsi="Times New Roman"/>
          <w:b/>
          <w:bCs/>
          <w:sz w:val="24"/>
          <w:szCs w:val="24"/>
          <w:lang w:val="ru-RU"/>
        </w:rPr>
        <w:t xml:space="preserve"> </w:t>
      </w:r>
      <w:proofErr w:type="spellStart"/>
      <w:r w:rsidR="003D353A" w:rsidRPr="003D353A">
        <w:rPr>
          <w:rFonts w:ascii="Times New Roman" w:hAnsi="Times New Roman"/>
          <w:b/>
          <w:bCs/>
          <w:sz w:val="24"/>
          <w:szCs w:val="24"/>
          <w:lang w:val="ru-RU"/>
        </w:rPr>
        <w:t>кондиціонерів</w:t>
      </w:r>
      <w:proofErr w:type="spellEnd"/>
      <w:r w:rsidR="003D353A" w:rsidRPr="003D353A">
        <w:rPr>
          <w:rFonts w:ascii="Times New Roman" w:hAnsi="Times New Roman"/>
          <w:b/>
          <w:bCs/>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18C5A3B3" w14:textId="77777777" w:rsidR="003E1283" w:rsidRDefault="003E1283" w:rsidP="00167968">
      <w:pPr>
        <w:tabs>
          <w:tab w:val="left" w:pos="993"/>
        </w:tabs>
        <w:spacing w:after="0" w:line="240" w:lineRule="auto"/>
        <w:ind w:left="7655"/>
        <w:jc w:val="right"/>
        <w:rPr>
          <w:rFonts w:ascii="Times New Roman" w:hAnsi="Times New Roman"/>
          <w:b/>
          <w:bCs/>
          <w:sz w:val="24"/>
          <w:szCs w:val="24"/>
        </w:rPr>
      </w:pPr>
    </w:p>
    <w:p w14:paraId="480E8C60" w14:textId="59010FBD"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t>Додаток № 1</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p w14:paraId="4FA77240" w14:textId="77777777" w:rsidR="003E1283" w:rsidRDefault="003E1283" w:rsidP="00C9779D">
      <w:pPr>
        <w:spacing w:after="0" w:line="240" w:lineRule="auto"/>
        <w:jc w:val="center"/>
        <w:rPr>
          <w:rFonts w:ascii="Times New Roman" w:hAnsi="Times New Roman"/>
          <w:b/>
          <w:sz w:val="24"/>
          <w:szCs w:val="24"/>
          <w:highlight w:val="white"/>
        </w:rPr>
      </w:pPr>
    </w:p>
    <w:p w14:paraId="0A0552D3" w14:textId="7125BBED" w:rsidR="00C9779D" w:rsidRPr="004E31A2" w:rsidRDefault="00C9779D" w:rsidP="00C9779D">
      <w:pPr>
        <w:spacing w:after="0" w:line="240" w:lineRule="auto"/>
        <w:jc w:val="center"/>
        <w:rPr>
          <w:rFonts w:ascii="Times New Roman" w:hAnsi="Times New Roman"/>
          <w:b/>
          <w:sz w:val="24"/>
          <w:szCs w:val="24"/>
          <w:highlight w:val="white"/>
        </w:rPr>
      </w:pPr>
      <w:r w:rsidRPr="004E31A2">
        <w:rPr>
          <w:rFonts w:ascii="Times New Roman" w:hAnsi="Times New Roman"/>
          <w:b/>
          <w:sz w:val="24"/>
          <w:szCs w:val="24"/>
          <w:highlight w:val="white"/>
        </w:rPr>
        <w:t>ТЕХНІЧНЕ ЗАВДАННЯ</w:t>
      </w:r>
    </w:p>
    <w:p w14:paraId="0947117E" w14:textId="77777777"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676C207" w14:textId="1E96B708" w:rsidR="00C9779D" w:rsidRPr="004E31A2" w:rsidRDefault="00C9779D" w:rsidP="00C9779D">
      <w:pPr>
        <w:spacing w:after="0" w:line="240" w:lineRule="auto"/>
        <w:jc w:val="center"/>
        <w:rPr>
          <w:rFonts w:ascii="Times New Roman" w:hAnsi="Times New Roman"/>
          <w:b/>
          <w:sz w:val="24"/>
          <w:szCs w:val="24"/>
        </w:rPr>
      </w:pPr>
      <w:r w:rsidRPr="00712DA4">
        <w:rPr>
          <w:rFonts w:ascii="Times New Roman" w:hAnsi="Times New Roman"/>
          <w:b/>
          <w:sz w:val="24"/>
          <w:szCs w:val="24"/>
        </w:rPr>
        <w:t>ДК 021:2015</w:t>
      </w:r>
      <w:r w:rsidR="003E128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highlight w:val="white"/>
        </w:rPr>
        <w:t xml:space="preserve">50730000-1 </w:t>
      </w:r>
      <w:r w:rsidRPr="004E31A2">
        <w:rPr>
          <w:rFonts w:ascii="Times New Roman" w:hAnsi="Times New Roman"/>
          <w:b/>
          <w:sz w:val="24"/>
          <w:szCs w:val="24"/>
          <w:highlight w:val="white"/>
        </w:rPr>
        <w:t xml:space="preserve"> </w:t>
      </w:r>
      <w:bookmarkStart w:id="7" w:name="_Hlk10454009"/>
      <w:r w:rsidRPr="00712DA4">
        <w:rPr>
          <w:rFonts w:ascii="Times New Roman" w:hAnsi="Times New Roman"/>
          <w:b/>
          <w:sz w:val="24"/>
          <w:szCs w:val="24"/>
          <w:highlight w:val="white"/>
        </w:rPr>
        <w:t>Послуги з ремонту і технічного обслуговування охолоджувальних установок </w:t>
      </w:r>
      <w:hyperlink r:id="rId17" w:history="1"/>
      <w:r w:rsidRPr="00712DA4">
        <w:rPr>
          <w:rFonts w:ascii="Times New Roman" w:hAnsi="Times New Roman"/>
          <w:b/>
          <w:sz w:val="24"/>
          <w:szCs w:val="24"/>
        </w:rPr>
        <w:t xml:space="preserve"> (</w:t>
      </w:r>
      <w:r w:rsidRPr="004E31A2">
        <w:rPr>
          <w:rFonts w:ascii="Times New Roman" w:hAnsi="Times New Roman"/>
          <w:b/>
          <w:sz w:val="24"/>
          <w:szCs w:val="24"/>
        </w:rPr>
        <w:t>Послуги із технічного обслуговування  кондиціонерів спліт систем настінного типу</w:t>
      </w:r>
      <w:r>
        <w:rPr>
          <w:rFonts w:ascii="Times New Roman" w:hAnsi="Times New Roman"/>
          <w:b/>
          <w:sz w:val="24"/>
          <w:szCs w:val="24"/>
        </w:rPr>
        <w:t>)</w:t>
      </w:r>
    </w:p>
    <w:bookmarkEnd w:id="7"/>
    <w:p w14:paraId="14FE4350" w14:textId="65D6E487" w:rsidR="00C9779D" w:rsidRDefault="00C9779D" w:rsidP="00C9779D">
      <w:pPr>
        <w:spacing w:after="0" w:line="240" w:lineRule="auto"/>
        <w:jc w:val="center"/>
        <w:rPr>
          <w:rFonts w:ascii="Times New Roman" w:hAnsi="Times New Roman"/>
          <w:b/>
          <w:sz w:val="24"/>
          <w:szCs w:val="24"/>
        </w:rPr>
      </w:pPr>
    </w:p>
    <w:p w14:paraId="000A02BD" w14:textId="77777777" w:rsidR="003E1283" w:rsidRPr="004E31A2" w:rsidRDefault="003E1283" w:rsidP="00C9779D">
      <w:pPr>
        <w:spacing w:after="0" w:line="240" w:lineRule="auto"/>
        <w:jc w:val="center"/>
        <w:rPr>
          <w:rFonts w:ascii="Times New Roman" w:hAnsi="Times New Roman"/>
          <w:b/>
          <w:sz w:val="24"/>
          <w:szCs w:val="24"/>
        </w:rPr>
      </w:pPr>
    </w:p>
    <w:tbl>
      <w:tblPr>
        <w:tblW w:w="101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746"/>
        <w:gridCol w:w="3260"/>
        <w:gridCol w:w="1430"/>
      </w:tblGrid>
      <w:tr w:rsidR="00C9779D" w:rsidRPr="004E31A2" w14:paraId="338829ED" w14:textId="77777777" w:rsidTr="003E1283">
        <w:trPr>
          <w:trHeight w:val="617"/>
        </w:trPr>
        <w:tc>
          <w:tcPr>
            <w:tcW w:w="754" w:type="dxa"/>
            <w:shd w:val="clear" w:color="auto" w:fill="BFBFBF" w:themeFill="background1" w:themeFillShade="BF"/>
            <w:hideMark/>
          </w:tcPr>
          <w:p w14:paraId="79691373" w14:textId="77777777" w:rsidR="00C9779D" w:rsidRPr="004E31A2" w:rsidRDefault="00C9779D" w:rsidP="003E1283">
            <w:pPr>
              <w:spacing w:after="0" w:line="240" w:lineRule="auto"/>
              <w:jc w:val="center"/>
              <w:rPr>
                <w:rFonts w:ascii="Times New Roman" w:hAnsi="Times New Roman"/>
                <w:b/>
                <w:bCs/>
                <w:sz w:val="24"/>
                <w:szCs w:val="24"/>
              </w:rPr>
            </w:pPr>
            <w:r w:rsidRPr="004E31A2">
              <w:rPr>
                <w:rFonts w:ascii="Times New Roman" w:hAnsi="Times New Roman"/>
                <w:b/>
                <w:bCs/>
                <w:sz w:val="24"/>
                <w:szCs w:val="24"/>
              </w:rPr>
              <w:t>№</w:t>
            </w:r>
          </w:p>
        </w:tc>
        <w:tc>
          <w:tcPr>
            <w:tcW w:w="4746" w:type="dxa"/>
            <w:shd w:val="clear" w:color="auto" w:fill="BFBFBF" w:themeFill="background1" w:themeFillShade="BF"/>
            <w:hideMark/>
          </w:tcPr>
          <w:p w14:paraId="4F1C163E" w14:textId="77777777" w:rsidR="00C9779D" w:rsidRPr="004E31A2" w:rsidRDefault="00C9779D" w:rsidP="003E1283">
            <w:pPr>
              <w:spacing w:after="0" w:line="240" w:lineRule="auto"/>
              <w:jc w:val="center"/>
              <w:rPr>
                <w:rFonts w:ascii="Times New Roman" w:hAnsi="Times New Roman"/>
                <w:b/>
                <w:bCs/>
                <w:sz w:val="24"/>
                <w:szCs w:val="24"/>
              </w:rPr>
            </w:pPr>
            <w:r w:rsidRPr="004E31A2">
              <w:rPr>
                <w:rFonts w:ascii="Times New Roman" w:hAnsi="Times New Roman"/>
                <w:b/>
                <w:bCs/>
                <w:sz w:val="24"/>
                <w:szCs w:val="24"/>
              </w:rPr>
              <w:t xml:space="preserve">Назва </w:t>
            </w:r>
            <w:r>
              <w:rPr>
                <w:rFonts w:ascii="Times New Roman" w:hAnsi="Times New Roman"/>
                <w:b/>
                <w:bCs/>
                <w:sz w:val="24"/>
                <w:szCs w:val="24"/>
              </w:rPr>
              <w:t>послуг</w:t>
            </w:r>
          </w:p>
        </w:tc>
        <w:tc>
          <w:tcPr>
            <w:tcW w:w="3260" w:type="dxa"/>
            <w:shd w:val="clear" w:color="auto" w:fill="BFBFBF" w:themeFill="background1" w:themeFillShade="BF"/>
            <w:hideMark/>
          </w:tcPr>
          <w:p w14:paraId="038E1EEB" w14:textId="77777777" w:rsidR="00C9779D" w:rsidRPr="004E31A2" w:rsidRDefault="00C9779D" w:rsidP="003E1283">
            <w:pPr>
              <w:spacing w:after="0" w:line="240" w:lineRule="auto"/>
              <w:jc w:val="center"/>
              <w:rPr>
                <w:rFonts w:ascii="Times New Roman" w:hAnsi="Times New Roman"/>
                <w:b/>
                <w:sz w:val="24"/>
                <w:szCs w:val="24"/>
              </w:rPr>
            </w:pPr>
            <w:r w:rsidRPr="004E31A2">
              <w:rPr>
                <w:rFonts w:ascii="Times New Roman" w:hAnsi="Times New Roman"/>
                <w:b/>
                <w:sz w:val="24"/>
                <w:szCs w:val="24"/>
              </w:rPr>
              <w:t xml:space="preserve">Термін </w:t>
            </w:r>
            <w:r>
              <w:rPr>
                <w:rFonts w:ascii="Times New Roman" w:hAnsi="Times New Roman"/>
                <w:b/>
                <w:sz w:val="24"/>
                <w:szCs w:val="24"/>
              </w:rPr>
              <w:t>надання послуг</w:t>
            </w:r>
          </w:p>
        </w:tc>
        <w:tc>
          <w:tcPr>
            <w:tcW w:w="1430" w:type="dxa"/>
            <w:shd w:val="clear" w:color="auto" w:fill="BFBFBF" w:themeFill="background1" w:themeFillShade="BF"/>
            <w:hideMark/>
          </w:tcPr>
          <w:p w14:paraId="7E44E167" w14:textId="77777777" w:rsidR="00C9779D" w:rsidRPr="004E31A2" w:rsidRDefault="00C9779D" w:rsidP="003E1283">
            <w:pPr>
              <w:spacing w:after="0" w:line="240" w:lineRule="auto"/>
              <w:jc w:val="center"/>
              <w:rPr>
                <w:rFonts w:ascii="Times New Roman" w:hAnsi="Times New Roman"/>
                <w:b/>
                <w:sz w:val="24"/>
                <w:szCs w:val="24"/>
              </w:rPr>
            </w:pPr>
            <w:r w:rsidRPr="004E31A2">
              <w:rPr>
                <w:rFonts w:ascii="Times New Roman" w:hAnsi="Times New Roman"/>
                <w:b/>
                <w:sz w:val="24"/>
                <w:szCs w:val="24"/>
              </w:rPr>
              <w:t>Кількість</w:t>
            </w:r>
            <w:r>
              <w:rPr>
                <w:rFonts w:ascii="Times New Roman" w:hAnsi="Times New Roman"/>
                <w:b/>
                <w:sz w:val="24"/>
                <w:szCs w:val="24"/>
              </w:rPr>
              <w:t>,</w:t>
            </w:r>
            <w:r w:rsidRPr="004E31A2">
              <w:rPr>
                <w:rFonts w:ascii="Times New Roman" w:hAnsi="Times New Roman"/>
                <w:b/>
                <w:sz w:val="24"/>
                <w:szCs w:val="24"/>
              </w:rPr>
              <w:t xml:space="preserve"> шт</w:t>
            </w:r>
            <w:r>
              <w:rPr>
                <w:rFonts w:ascii="Times New Roman" w:hAnsi="Times New Roman"/>
                <w:b/>
                <w:sz w:val="24"/>
                <w:szCs w:val="24"/>
              </w:rPr>
              <w:t>.</w:t>
            </w:r>
          </w:p>
        </w:tc>
      </w:tr>
      <w:tr w:rsidR="00C9779D" w:rsidRPr="00131C36" w14:paraId="1E8376F1" w14:textId="77777777" w:rsidTr="003E1283">
        <w:trPr>
          <w:trHeight w:val="258"/>
        </w:trPr>
        <w:tc>
          <w:tcPr>
            <w:tcW w:w="754" w:type="dxa"/>
            <w:shd w:val="clear" w:color="auto" w:fill="FFFFFF" w:themeFill="background1"/>
          </w:tcPr>
          <w:p w14:paraId="09BD262B" w14:textId="77777777" w:rsidR="00C9779D" w:rsidRPr="00131C36" w:rsidRDefault="00C9779D" w:rsidP="003E1283">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1</w:t>
            </w:r>
          </w:p>
        </w:tc>
        <w:tc>
          <w:tcPr>
            <w:tcW w:w="4746" w:type="dxa"/>
            <w:shd w:val="clear" w:color="auto" w:fill="FFFFFF" w:themeFill="background1"/>
          </w:tcPr>
          <w:p w14:paraId="386DF485" w14:textId="77777777" w:rsidR="00C9779D" w:rsidRPr="00131C36" w:rsidRDefault="00C9779D" w:rsidP="003E1283">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2</w:t>
            </w:r>
          </w:p>
        </w:tc>
        <w:tc>
          <w:tcPr>
            <w:tcW w:w="3260" w:type="dxa"/>
            <w:shd w:val="clear" w:color="auto" w:fill="FFFFFF" w:themeFill="background1"/>
          </w:tcPr>
          <w:p w14:paraId="6D4A754B" w14:textId="77777777" w:rsidR="00C9779D" w:rsidRPr="00131C36" w:rsidRDefault="00C9779D" w:rsidP="003E1283">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3</w:t>
            </w:r>
          </w:p>
        </w:tc>
        <w:tc>
          <w:tcPr>
            <w:tcW w:w="1430" w:type="dxa"/>
            <w:shd w:val="clear" w:color="auto" w:fill="FFFFFF" w:themeFill="background1"/>
          </w:tcPr>
          <w:p w14:paraId="5C82BC6D" w14:textId="77777777" w:rsidR="00C9779D" w:rsidRPr="00131C36" w:rsidRDefault="00C9779D" w:rsidP="003E1283">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4</w:t>
            </w:r>
          </w:p>
        </w:tc>
      </w:tr>
      <w:tr w:rsidR="00C9779D" w:rsidRPr="004E31A2" w14:paraId="03480CEB" w14:textId="77777777" w:rsidTr="003E1283">
        <w:trPr>
          <w:trHeight w:val="651"/>
        </w:trPr>
        <w:tc>
          <w:tcPr>
            <w:tcW w:w="754" w:type="dxa"/>
            <w:shd w:val="clear" w:color="auto" w:fill="FFFFFF" w:themeFill="background1"/>
          </w:tcPr>
          <w:p w14:paraId="3476D11F" w14:textId="77777777" w:rsidR="00C9779D" w:rsidRPr="004E31A2" w:rsidRDefault="00C9779D" w:rsidP="003E1283">
            <w:pPr>
              <w:spacing w:after="0" w:line="240" w:lineRule="auto"/>
              <w:jc w:val="center"/>
              <w:rPr>
                <w:rFonts w:ascii="Times New Roman" w:hAnsi="Times New Roman"/>
                <w:bCs/>
                <w:sz w:val="24"/>
                <w:szCs w:val="24"/>
              </w:rPr>
            </w:pPr>
            <w:r w:rsidRPr="004E31A2">
              <w:rPr>
                <w:rFonts w:ascii="Times New Roman" w:hAnsi="Times New Roman"/>
                <w:bCs/>
                <w:sz w:val="24"/>
                <w:szCs w:val="24"/>
              </w:rPr>
              <w:t>1</w:t>
            </w:r>
          </w:p>
        </w:tc>
        <w:tc>
          <w:tcPr>
            <w:tcW w:w="4746" w:type="dxa"/>
            <w:shd w:val="clear" w:color="auto" w:fill="FFFFFF" w:themeFill="background1"/>
          </w:tcPr>
          <w:p w14:paraId="4D41565F" w14:textId="77777777" w:rsidR="00C9779D" w:rsidRPr="004E31A2" w:rsidRDefault="00C9779D" w:rsidP="003E1283">
            <w:pPr>
              <w:tabs>
                <w:tab w:val="left" w:pos="312"/>
              </w:tabs>
              <w:spacing w:after="0" w:line="240" w:lineRule="auto"/>
              <w:contextualSpacing/>
              <w:rPr>
                <w:rFonts w:ascii="Times New Roman" w:hAnsi="Times New Roman"/>
                <w:sz w:val="24"/>
                <w:szCs w:val="24"/>
                <w:lang w:eastAsia="ru-RU"/>
              </w:rPr>
            </w:pPr>
            <w:r w:rsidRPr="0079766E">
              <w:rPr>
                <w:rFonts w:ascii="Times New Roman" w:hAnsi="Times New Roman"/>
                <w:sz w:val="24"/>
                <w:szCs w:val="24"/>
              </w:rPr>
              <w:t xml:space="preserve">Технічне обслуговування кондиціонеру спліт систем настінного типу (при необхідності </w:t>
            </w:r>
            <w:r>
              <w:rPr>
                <w:rFonts w:ascii="Times New Roman" w:hAnsi="Times New Roman"/>
                <w:sz w:val="24"/>
                <w:szCs w:val="24"/>
              </w:rPr>
              <w:t xml:space="preserve">- </w:t>
            </w:r>
            <w:r w:rsidRPr="004E31A2">
              <w:rPr>
                <w:rFonts w:ascii="Times New Roman" w:hAnsi="Times New Roman"/>
                <w:sz w:val="24"/>
                <w:szCs w:val="24"/>
                <w:lang w:eastAsia="ru-RU"/>
              </w:rPr>
              <w:t>дрібний ремонт пристроїв, вузлів, блоків</w:t>
            </w:r>
            <w:r>
              <w:rPr>
                <w:rFonts w:ascii="Times New Roman" w:hAnsi="Times New Roman"/>
                <w:sz w:val="24"/>
                <w:szCs w:val="24"/>
                <w:lang w:eastAsia="ru-RU"/>
              </w:rPr>
              <w:t xml:space="preserve">, та </w:t>
            </w:r>
            <w:r w:rsidRPr="0079766E">
              <w:rPr>
                <w:rFonts w:ascii="Times New Roman" w:hAnsi="Times New Roman"/>
                <w:sz w:val="24"/>
                <w:szCs w:val="24"/>
              </w:rPr>
              <w:t>дозаправка фреоном)</w:t>
            </w:r>
          </w:p>
        </w:tc>
        <w:tc>
          <w:tcPr>
            <w:tcW w:w="3260" w:type="dxa"/>
          </w:tcPr>
          <w:p w14:paraId="5E9B589F"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p>
        </w:tc>
        <w:tc>
          <w:tcPr>
            <w:tcW w:w="1430" w:type="dxa"/>
          </w:tcPr>
          <w:p w14:paraId="08A3AB00" w14:textId="77777777" w:rsidR="00C9779D" w:rsidRPr="004E31A2" w:rsidRDefault="00C9779D" w:rsidP="003E1283">
            <w:pPr>
              <w:spacing w:after="0" w:line="240" w:lineRule="auto"/>
              <w:jc w:val="center"/>
              <w:rPr>
                <w:rFonts w:ascii="Times New Roman" w:hAnsi="Times New Roman"/>
                <w:b/>
                <w:bCs/>
                <w:sz w:val="24"/>
                <w:szCs w:val="24"/>
              </w:rPr>
            </w:pPr>
          </w:p>
          <w:p w14:paraId="09E3CD4F" w14:textId="77777777" w:rsidR="00C9779D" w:rsidRPr="004E31A2" w:rsidRDefault="00C9779D" w:rsidP="003E1283">
            <w:pPr>
              <w:spacing w:after="0" w:line="240" w:lineRule="auto"/>
              <w:jc w:val="center"/>
              <w:rPr>
                <w:rFonts w:ascii="Times New Roman" w:hAnsi="Times New Roman"/>
                <w:b/>
                <w:bCs/>
                <w:sz w:val="24"/>
                <w:szCs w:val="24"/>
              </w:rPr>
            </w:pPr>
            <w:r>
              <w:rPr>
                <w:rFonts w:ascii="Times New Roman" w:hAnsi="Times New Roman"/>
                <w:b/>
                <w:bCs/>
                <w:sz w:val="24"/>
                <w:szCs w:val="24"/>
              </w:rPr>
              <w:t>17</w:t>
            </w:r>
          </w:p>
        </w:tc>
      </w:tr>
      <w:tr w:rsidR="00C9779D" w:rsidRPr="004E31A2" w14:paraId="77DEA9F7" w14:textId="77777777" w:rsidTr="003E1283">
        <w:trPr>
          <w:trHeight w:val="651"/>
        </w:trPr>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14:paraId="7E245634" w14:textId="77777777" w:rsidR="00C9779D" w:rsidRPr="004E31A2" w:rsidRDefault="00C9779D" w:rsidP="003E128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530C09FE" w14:textId="77777777" w:rsidR="00C9779D" w:rsidRPr="00E74C6C" w:rsidRDefault="00C9779D" w:rsidP="003E1283">
            <w:pPr>
              <w:tabs>
                <w:tab w:val="left" w:pos="312"/>
              </w:tabs>
              <w:spacing w:after="0" w:line="240" w:lineRule="auto"/>
              <w:contextualSpacing/>
              <w:rPr>
                <w:rFonts w:ascii="Times New Roman" w:hAnsi="Times New Roman"/>
                <w:sz w:val="24"/>
                <w:szCs w:val="24"/>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800 мм</w:t>
            </w:r>
          </w:p>
        </w:tc>
        <w:tc>
          <w:tcPr>
            <w:tcW w:w="3260" w:type="dxa"/>
            <w:tcBorders>
              <w:top w:val="single" w:sz="4" w:space="0" w:color="auto"/>
              <w:left w:val="single" w:sz="4" w:space="0" w:color="auto"/>
              <w:bottom w:val="single" w:sz="4" w:space="0" w:color="auto"/>
              <w:right w:val="single" w:sz="4" w:space="0" w:color="auto"/>
            </w:tcBorders>
          </w:tcPr>
          <w:p w14:paraId="0FE844D8"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p>
        </w:tc>
        <w:tc>
          <w:tcPr>
            <w:tcW w:w="1430" w:type="dxa"/>
            <w:tcBorders>
              <w:top w:val="single" w:sz="4" w:space="0" w:color="auto"/>
              <w:left w:val="single" w:sz="4" w:space="0" w:color="auto"/>
              <w:bottom w:val="single" w:sz="4" w:space="0" w:color="auto"/>
              <w:right w:val="single" w:sz="4" w:space="0" w:color="auto"/>
            </w:tcBorders>
          </w:tcPr>
          <w:p w14:paraId="5CA5D7B3" w14:textId="77777777" w:rsidR="00C9779D" w:rsidRPr="004E31A2" w:rsidRDefault="00C9779D" w:rsidP="003E1283">
            <w:pPr>
              <w:spacing w:after="0" w:line="240" w:lineRule="auto"/>
              <w:jc w:val="center"/>
              <w:rPr>
                <w:rFonts w:ascii="Times New Roman" w:hAnsi="Times New Roman"/>
                <w:b/>
                <w:bCs/>
                <w:sz w:val="24"/>
                <w:szCs w:val="24"/>
              </w:rPr>
            </w:pPr>
          </w:p>
          <w:p w14:paraId="6150E7EF" w14:textId="77777777" w:rsidR="00C9779D" w:rsidRPr="004E31A2" w:rsidRDefault="00C9779D" w:rsidP="003E1283">
            <w:pPr>
              <w:spacing w:after="0" w:line="240" w:lineRule="auto"/>
              <w:jc w:val="center"/>
              <w:rPr>
                <w:rFonts w:ascii="Times New Roman" w:hAnsi="Times New Roman"/>
                <w:b/>
                <w:bCs/>
                <w:sz w:val="24"/>
                <w:szCs w:val="24"/>
              </w:rPr>
            </w:pPr>
            <w:r>
              <w:rPr>
                <w:rFonts w:ascii="Times New Roman" w:hAnsi="Times New Roman"/>
                <w:b/>
                <w:bCs/>
                <w:sz w:val="24"/>
                <w:szCs w:val="24"/>
              </w:rPr>
              <w:t>36</w:t>
            </w:r>
          </w:p>
        </w:tc>
      </w:tr>
      <w:tr w:rsidR="00C9779D" w:rsidRPr="004E31A2" w14:paraId="46CBD35D" w14:textId="77777777" w:rsidTr="003E1283">
        <w:trPr>
          <w:trHeight w:val="651"/>
        </w:trPr>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14:paraId="342B6962" w14:textId="77777777" w:rsidR="00C9779D" w:rsidRPr="004E31A2" w:rsidRDefault="00C9779D" w:rsidP="003E128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6A9CD" w14:textId="77777777" w:rsidR="00C9779D" w:rsidRPr="00E74C6C" w:rsidRDefault="00C9779D" w:rsidP="003E1283">
            <w:pPr>
              <w:tabs>
                <w:tab w:val="left" w:pos="312"/>
              </w:tabs>
              <w:spacing w:after="0" w:line="240" w:lineRule="auto"/>
              <w:contextualSpacing/>
              <w:rPr>
                <w:rFonts w:ascii="Times New Roman" w:hAnsi="Times New Roman"/>
                <w:sz w:val="24"/>
                <w:szCs w:val="24"/>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1150 мм</w:t>
            </w:r>
          </w:p>
        </w:tc>
        <w:tc>
          <w:tcPr>
            <w:tcW w:w="3260" w:type="dxa"/>
            <w:tcBorders>
              <w:top w:val="single" w:sz="4" w:space="0" w:color="auto"/>
              <w:left w:val="single" w:sz="4" w:space="0" w:color="auto"/>
              <w:bottom w:val="single" w:sz="4" w:space="0" w:color="auto"/>
              <w:right w:val="single" w:sz="4" w:space="0" w:color="auto"/>
            </w:tcBorders>
          </w:tcPr>
          <w:p w14:paraId="635CBEBD" w14:textId="77777777" w:rsidR="00C9779D" w:rsidRPr="004E31A2" w:rsidRDefault="00C9779D" w:rsidP="003E1283">
            <w:pPr>
              <w:spacing w:after="0" w:line="240" w:lineRule="auto"/>
              <w:jc w:val="center"/>
              <w:rPr>
                <w:rFonts w:ascii="Times New Roman" w:hAnsi="Times New Roman"/>
                <w:sz w:val="24"/>
                <w:szCs w:val="24"/>
              </w:rPr>
            </w:pPr>
            <w:bookmarkStart w:id="8" w:name="_Hlk69892195"/>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bookmarkEnd w:id="8"/>
            <w:r w:rsidRPr="004E31A2">
              <w:rPr>
                <w:rFonts w:ascii="Times New Roman" w:hAnsi="Times New Roman"/>
                <w:sz w:val="24"/>
                <w:szCs w:val="24"/>
              </w:rPr>
              <w:t>.</w:t>
            </w:r>
          </w:p>
        </w:tc>
        <w:tc>
          <w:tcPr>
            <w:tcW w:w="1430" w:type="dxa"/>
            <w:tcBorders>
              <w:top w:val="single" w:sz="4" w:space="0" w:color="auto"/>
              <w:left w:val="single" w:sz="4" w:space="0" w:color="auto"/>
              <w:bottom w:val="single" w:sz="4" w:space="0" w:color="auto"/>
              <w:right w:val="single" w:sz="4" w:space="0" w:color="auto"/>
            </w:tcBorders>
          </w:tcPr>
          <w:p w14:paraId="780E4B60" w14:textId="77777777" w:rsidR="00C9779D" w:rsidRPr="004E31A2" w:rsidRDefault="00C9779D" w:rsidP="003E1283">
            <w:pPr>
              <w:spacing w:after="0" w:line="240" w:lineRule="auto"/>
              <w:jc w:val="center"/>
              <w:rPr>
                <w:rFonts w:ascii="Times New Roman" w:hAnsi="Times New Roman"/>
                <w:b/>
                <w:bCs/>
                <w:sz w:val="24"/>
                <w:szCs w:val="24"/>
              </w:rPr>
            </w:pPr>
          </w:p>
          <w:p w14:paraId="576E8AB3" w14:textId="77777777" w:rsidR="00C9779D" w:rsidRPr="004E31A2" w:rsidRDefault="00C9779D" w:rsidP="003E1283">
            <w:pPr>
              <w:spacing w:after="0" w:line="240" w:lineRule="auto"/>
              <w:jc w:val="center"/>
              <w:rPr>
                <w:rFonts w:ascii="Times New Roman" w:hAnsi="Times New Roman"/>
                <w:b/>
                <w:bCs/>
                <w:sz w:val="24"/>
                <w:szCs w:val="24"/>
              </w:rPr>
            </w:pPr>
            <w:r>
              <w:rPr>
                <w:rFonts w:ascii="Times New Roman" w:hAnsi="Times New Roman"/>
                <w:b/>
                <w:bCs/>
                <w:sz w:val="24"/>
                <w:szCs w:val="24"/>
              </w:rPr>
              <w:t>2</w:t>
            </w:r>
          </w:p>
        </w:tc>
      </w:tr>
    </w:tbl>
    <w:p w14:paraId="14786490" w14:textId="1B17AB29" w:rsidR="00C9779D" w:rsidRDefault="00C9779D" w:rsidP="00C9779D">
      <w:pPr>
        <w:spacing w:after="0" w:line="240" w:lineRule="auto"/>
        <w:jc w:val="center"/>
        <w:rPr>
          <w:rFonts w:ascii="Times New Roman" w:hAnsi="Times New Roman"/>
          <w:b/>
          <w:sz w:val="24"/>
          <w:szCs w:val="24"/>
        </w:rPr>
      </w:pPr>
    </w:p>
    <w:p w14:paraId="760DF499" w14:textId="77777777" w:rsidR="003E1283" w:rsidRPr="004E31A2" w:rsidRDefault="003E1283" w:rsidP="00C9779D">
      <w:pPr>
        <w:spacing w:after="0" w:line="240" w:lineRule="auto"/>
        <w:jc w:val="center"/>
        <w:rPr>
          <w:rFonts w:ascii="Times New Roman" w:hAnsi="Times New Roman"/>
          <w:b/>
          <w:sz w:val="24"/>
          <w:szCs w:val="24"/>
        </w:rPr>
      </w:pPr>
    </w:p>
    <w:p w14:paraId="69B6B09E" w14:textId="106D7B9C" w:rsidR="00C9779D" w:rsidRDefault="00C9779D" w:rsidP="00C9779D">
      <w:pPr>
        <w:spacing w:after="0" w:line="240" w:lineRule="auto"/>
        <w:jc w:val="center"/>
        <w:rPr>
          <w:rFonts w:ascii="Times New Roman" w:hAnsi="Times New Roman"/>
          <w:b/>
          <w:sz w:val="24"/>
          <w:szCs w:val="24"/>
        </w:rPr>
      </w:pPr>
      <w:r w:rsidRPr="004E31A2">
        <w:rPr>
          <w:rFonts w:ascii="Times New Roman" w:hAnsi="Times New Roman"/>
          <w:b/>
          <w:sz w:val="24"/>
          <w:szCs w:val="24"/>
        </w:rPr>
        <w:t>Перелік кондиціонерів</w:t>
      </w:r>
    </w:p>
    <w:p w14:paraId="532BC40C" w14:textId="77777777" w:rsidR="003E1283" w:rsidRPr="004E31A2" w:rsidRDefault="003E1283" w:rsidP="00C9779D">
      <w:pPr>
        <w:spacing w:after="0" w:line="240" w:lineRule="auto"/>
        <w:jc w:val="center"/>
        <w:rPr>
          <w:rFonts w:ascii="Times New Roman" w:hAnsi="Times New Roman"/>
          <w:b/>
          <w:sz w:val="24"/>
          <w:szCs w:val="24"/>
        </w:rPr>
      </w:pPr>
    </w:p>
    <w:p w14:paraId="20A2821B" w14:textId="77777777" w:rsidR="00C9779D" w:rsidRPr="004E31A2" w:rsidRDefault="00C9779D" w:rsidP="00C9779D">
      <w:pPr>
        <w:spacing w:after="0" w:line="240" w:lineRule="auto"/>
        <w:jc w:val="center"/>
        <w:rPr>
          <w:rFonts w:ascii="Times New Roman" w:hAnsi="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843"/>
        <w:gridCol w:w="22"/>
        <w:gridCol w:w="1396"/>
      </w:tblGrid>
      <w:tr w:rsidR="00C9779D" w:rsidRPr="004E31A2" w14:paraId="2204139A" w14:textId="77777777" w:rsidTr="003E1283">
        <w:trPr>
          <w:trHeight w:val="225"/>
        </w:trPr>
        <w:tc>
          <w:tcPr>
            <w:tcW w:w="6946" w:type="dxa"/>
            <w:noWrap/>
            <w:hideMark/>
          </w:tcPr>
          <w:p w14:paraId="1565FE15"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Найменування</w:t>
            </w:r>
          </w:p>
          <w:p w14:paraId="04D12EEB" w14:textId="77777777" w:rsidR="00C9779D" w:rsidRPr="004E31A2" w:rsidRDefault="00C9779D" w:rsidP="003E1283">
            <w:pPr>
              <w:spacing w:after="0" w:line="240" w:lineRule="auto"/>
              <w:jc w:val="center"/>
              <w:rPr>
                <w:rFonts w:ascii="Times New Roman" w:hAnsi="Times New Roman"/>
                <w:sz w:val="24"/>
                <w:szCs w:val="24"/>
              </w:rPr>
            </w:pPr>
          </w:p>
          <w:p w14:paraId="6801A531" w14:textId="77777777" w:rsidR="00C9779D" w:rsidRPr="004E31A2" w:rsidRDefault="00C9779D" w:rsidP="003E1283">
            <w:pPr>
              <w:spacing w:after="0" w:line="240" w:lineRule="auto"/>
              <w:jc w:val="center"/>
              <w:rPr>
                <w:rFonts w:ascii="Times New Roman" w:hAnsi="Times New Roman"/>
                <w:sz w:val="24"/>
                <w:szCs w:val="24"/>
              </w:rPr>
            </w:pPr>
          </w:p>
        </w:tc>
        <w:tc>
          <w:tcPr>
            <w:tcW w:w="1843" w:type="dxa"/>
            <w:noWrap/>
            <w:hideMark/>
          </w:tcPr>
          <w:p w14:paraId="222B2F01"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 xml:space="preserve">Од. </w:t>
            </w:r>
            <w:proofErr w:type="spellStart"/>
            <w:r w:rsidRPr="004E31A2">
              <w:rPr>
                <w:rFonts w:ascii="Times New Roman" w:hAnsi="Times New Roman"/>
                <w:sz w:val="24"/>
                <w:szCs w:val="24"/>
              </w:rPr>
              <w:t>вим</w:t>
            </w:r>
            <w:proofErr w:type="spellEnd"/>
            <w:r w:rsidRPr="004E31A2">
              <w:rPr>
                <w:rFonts w:ascii="Times New Roman" w:hAnsi="Times New Roman"/>
                <w:sz w:val="24"/>
                <w:szCs w:val="24"/>
              </w:rPr>
              <w:t>.</w:t>
            </w:r>
          </w:p>
        </w:tc>
        <w:tc>
          <w:tcPr>
            <w:tcW w:w="1418" w:type="dxa"/>
            <w:gridSpan w:val="2"/>
          </w:tcPr>
          <w:p w14:paraId="6DB709E9" w14:textId="77777777" w:rsidR="00C9779D" w:rsidRPr="004E31A2" w:rsidRDefault="00C9779D" w:rsidP="003E1283">
            <w:pPr>
              <w:spacing w:after="0" w:line="240" w:lineRule="auto"/>
              <w:jc w:val="center"/>
              <w:rPr>
                <w:rFonts w:ascii="Times New Roman" w:hAnsi="Times New Roman"/>
                <w:sz w:val="24"/>
                <w:szCs w:val="24"/>
              </w:rPr>
            </w:pPr>
            <w:r w:rsidRPr="004E31A2">
              <w:rPr>
                <w:rFonts w:ascii="Times New Roman" w:hAnsi="Times New Roman"/>
                <w:sz w:val="24"/>
                <w:szCs w:val="24"/>
              </w:rPr>
              <w:t>Кількість</w:t>
            </w:r>
          </w:p>
        </w:tc>
      </w:tr>
      <w:tr w:rsidR="00C9779D" w:rsidRPr="004E31A2" w14:paraId="185B2428" w14:textId="77777777" w:rsidTr="003E1283">
        <w:trPr>
          <w:trHeight w:val="225"/>
        </w:trPr>
        <w:tc>
          <w:tcPr>
            <w:tcW w:w="6946" w:type="dxa"/>
            <w:noWrap/>
          </w:tcPr>
          <w:p w14:paraId="1170BA6A" w14:textId="77777777" w:rsidR="00C9779D" w:rsidRPr="00AA15A7" w:rsidRDefault="00C9779D" w:rsidP="003E1283">
            <w:pPr>
              <w:spacing w:after="0" w:line="240" w:lineRule="auto"/>
              <w:rPr>
                <w:rFonts w:ascii="Times New Roman" w:hAnsi="Times New Roman"/>
                <w:sz w:val="24"/>
                <w:szCs w:val="24"/>
              </w:rPr>
            </w:pPr>
            <w:proofErr w:type="spellStart"/>
            <w:r w:rsidRPr="00116781">
              <w:rPr>
                <w:rFonts w:ascii="Times New Roman" w:hAnsi="Times New Roman"/>
                <w:sz w:val="24"/>
                <w:szCs w:val="24"/>
              </w:rPr>
              <w:t>Кондицiонер</w:t>
            </w:r>
            <w:proofErr w:type="spellEnd"/>
            <w:r w:rsidRPr="00116781">
              <w:rPr>
                <w:rFonts w:ascii="Times New Roman" w:hAnsi="Times New Roman"/>
                <w:sz w:val="24"/>
                <w:szCs w:val="24"/>
              </w:rPr>
              <w:t xml:space="preserve"> </w:t>
            </w:r>
            <w:proofErr w:type="spellStart"/>
            <w:r w:rsidRPr="00116781">
              <w:rPr>
                <w:rFonts w:ascii="Times New Roman" w:hAnsi="Times New Roman"/>
                <w:sz w:val="24"/>
                <w:szCs w:val="24"/>
              </w:rPr>
              <w:t>Haier</w:t>
            </w:r>
            <w:proofErr w:type="spellEnd"/>
            <w:r w:rsidRPr="00116781">
              <w:rPr>
                <w:rFonts w:ascii="Times New Roman" w:hAnsi="Times New Roman"/>
                <w:sz w:val="24"/>
                <w:szCs w:val="24"/>
              </w:rPr>
              <w:t xml:space="preserve"> AS12FM5HRA</w:t>
            </w:r>
          </w:p>
        </w:tc>
        <w:tc>
          <w:tcPr>
            <w:tcW w:w="1843" w:type="dxa"/>
            <w:noWrap/>
          </w:tcPr>
          <w:p w14:paraId="2CAC2237" w14:textId="77777777" w:rsidR="00C9779D" w:rsidRPr="00116781" w:rsidRDefault="00C9779D" w:rsidP="003E128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418" w:type="dxa"/>
            <w:gridSpan w:val="2"/>
            <w:shd w:val="clear" w:color="auto" w:fill="FFFFFF" w:themeFill="background1"/>
          </w:tcPr>
          <w:p w14:paraId="62A96A2D" w14:textId="77777777" w:rsidR="00C9779D" w:rsidRPr="00564173" w:rsidRDefault="00C9779D" w:rsidP="003E12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C9779D" w:rsidRPr="004E31A2" w14:paraId="79D3A3C6" w14:textId="77777777" w:rsidTr="003E1283">
        <w:trPr>
          <w:trHeight w:val="225"/>
        </w:trPr>
        <w:tc>
          <w:tcPr>
            <w:tcW w:w="6946" w:type="dxa"/>
            <w:noWrap/>
          </w:tcPr>
          <w:p w14:paraId="7B86C3E8" w14:textId="77777777" w:rsidR="00C9779D" w:rsidRPr="00116781" w:rsidRDefault="00C9779D" w:rsidP="003E1283">
            <w:pPr>
              <w:spacing w:after="0" w:line="240" w:lineRule="auto"/>
              <w:rPr>
                <w:rFonts w:ascii="Times New Roman" w:hAnsi="Times New Roman"/>
                <w:sz w:val="24"/>
                <w:szCs w:val="24"/>
              </w:rPr>
            </w:pPr>
            <w:proofErr w:type="spellStart"/>
            <w:r w:rsidRPr="00116781">
              <w:rPr>
                <w:rFonts w:ascii="Times New Roman" w:hAnsi="Times New Roman"/>
                <w:sz w:val="24"/>
                <w:szCs w:val="24"/>
              </w:rPr>
              <w:t>Кондицiонер</w:t>
            </w:r>
            <w:proofErr w:type="spellEnd"/>
            <w:r w:rsidRPr="00116781">
              <w:rPr>
                <w:rFonts w:ascii="Times New Roman" w:hAnsi="Times New Roman"/>
                <w:sz w:val="24"/>
                <w:szCs w:val="24"/>
              </w:rPr>
              <w:t xml:space="preserve"> </w:t>
            </w:r>
            <w:proofErr w:type="spellStart"/>
            <w:r w:rsidRPr="00116781">
              <w:rPr>
                <w:rFonts w:ascii="Times New Roman" w:hAnsi="Times New Roman"/>
                <w:sz w:val="24"/>
                <w:szCs w:val="24"/>
              </w:rPr>
              <w:t>Haier</w:t>
            </w:r>
            <w:proofErr w:type="spellEnd"/>
            <w:r w:rsidRPr="00116781">
              <w:rPr>
                <w:rFonts w:ascii="Times New Roman" w:hAnsi="Times New Roman"/>
                <w:sz w:val="24"/>
                <w:szCs w:val="24"/>
              </w:rPr>
              <w:t xml:space="preserve"> AS1</w:t>
            </w:r>
            <w:r>
              <w:rPr>
                <w:rFonts w:ascii="Times New Roman" w:hAnsi="Times New Roman"/>
                <w:sz w:val="24"/>
                <w:szCs w:val="24"/>
                <w:lang w:val="en-US"/>
              </w:rPr>
              <w:t>8NDD</w:t>
            </w:r>
            <w:r w:rsidRPr="00116781">
              <w:rPr>
                <w:rFonts w:ascii="Times New Roman" w:hAnsi="Times New Roman"/>
                <w:sz w:val="24"/>
                <w:szCs w:val="24"/>
              </w:rPr>
              <w:t>HRA</w:t>
            </w:r>
          </w:p>
        </w:tc>
        <w:tc>
          <w:tcPr>
            <w:tcW w:w="1843" w:type="dxa"/>
            <w:noWrap/>
          </w:tcPr>
          <w:p w14:paraId="7C169004" w14:textId="77777777" w:rsidR="00C9779D" w:rsidRDefault="00C9779D" w:rsidP="003E128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418" w:type="dxa"/>
            <w:gridSpan w:val="2"/>
            <w:shd w:val="clear" w:color="auto" w:fill="FFFFFF" w:themeFill="background1"/>
          </w:tcPr>
          <w:p w14:paraId="089FE9A9" w14:textId="77777777" w:rsidR="00C9779D" w:rsidRPr="001E0B8B" w:rsidRDefault="00C9779D" w:rsidP="003E1283">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r>
      <w:tr w:rsidR="00C9779D" w:rsidRPr="007D6571" w14:paraId="245C50B0" w14:textId="77777777" w:rsidTr="003E1283">
        <w:trPr>
          <w:trHeight w:val="225"/>
        </w:trPr>
        <w:tc>
          <w:tcPr>
            <w:tcW w:w="6946" w:type="dxa"/>
            <w:noWrap/>
          </w:tcPr>
          <w:p w14:paraId="473EE9A7" w14:textId="77777777" w:rsidR="00C9779D" w:rsidRPr="00AA15A7" w:rsidRDefault="00C9779D" w:rsidP="003E1283">
            <w:pPr>
              <w:spacing w:after="0" w:line="240" w:lineRule="auto"/>
              <w:rPr>
                <w:rFonts w:ascii="Times New Roman" w:hAnsi="Times New Roman"/>
                <w:sz w:val="24"/>
                <w:szCs w:val="24"/>
              </w:rPr>
            </w:pPr>
            <w:proofErr w:type="spellStart"/>
            <w:r w:rsidRPr="007D6571">
              <w:rPr>
                <w:rFonts w:ascii="Times New Roman" w:hAnsi="Times New Roman"/>
                <w:sz w:val="24"/>
                <w:szCs w:val="24"/>
              </w:rPr>
              <w:t>Кондицiонер</w:t>
            </w:r>
            <w:proofErr w:type="spellEnd"/>
            <w:r w:rsidRPr="007D6571">
              <w:rPr>
                <w:rFonts w:ascii="Times New Roman" w:hAnsi="Times New Roman"/>
                <w:sz w:val="24"/>
                <w:szCs w:val="24"/>
              </w:rPr>
              <w:t xml:space="preserve"> </w:t>
            </w:r>
            <w:proofErr w:type="spellStart"/>
            <w:r w:rsidRPr="007D6571">
              <w:rPr>
                <w:rFonts w:ascii="Times New Roman" w:hAnsi="Times New Roman"/>
                <w:sz w:val="24"/>
                <w:szCs w:val="24"/>
              </w:rPr>
              <w:t>Leberg</w:t>
            </w:r>
            <w:proofErr w:type="spellEnd"/>
            <w:r w:rsidRPr="007D6571">
              <w:rPr>
                <w:rFonts w:ascii="Times New Roman" w:hAnsi="Times New Roman"/>
                <w:sz w:val="24"/>
                <w:szCs w:val="24"/>
              </w:rPr>
              <w:t xml:space="preserve"> </w:t>
            </w:r>
            <w:proofErr w:type="spellStart"/>
            <w:r w:rsidRPr="007D6571">
              <w:rPr>
                <w:rFonts w:ascii="Times New Roman" w:hAnsi="Times New Roman"/>
                <w:sz w:val="24"/>
                <w:szCs w:val="24"/>
              </w:rPr>
              <w:t>freya</w:t>
            </w:r>
            <w:proofErr w:type="spellEnd"/>
            <w:r w:rsidRPr="007D6571">
              <w:rPr>
                <w:rFonts w:ascii="Times New Roman" w:hAnsi="Times New Roman"/>
                <w:sz w:val="24"/>
                <w:szCs w:val="24"/>
              </w:rPr>
              <w:t xml:space="preserve"> LBS-FRA064A/LBU-FRA064A</w:t>
            </w:r>
          </w:p>
        </w:tc>
        <w:tc>
          <w:tcPr>
            <w:tcW w:w="1843" w:type="dxa"/>
            <w:noWrap/>
          </w:tcPr>
          <w:p w14:paraId="539675EC"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418" w:type="dxa"/>
            <w:gridSpan w:val="2"/>
            <w:shd w:val="clear" w:color="auto" w:fill="FFFFFF" w:themeFill="background1"/>
          </w:tcPr>
          <w:p w14:paraId="4E36B8CC"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3</w:t>
            </w:r>
          </w:p>
        </w:tc>
      </w:tr>
      <w:tr w:rsidR="00C9779D" w:rsidRPr="007D6571" w14:paraId="15AD91D1" w14:textId="77777777" w:rsidTr="003E1283">
        <w:trPr>
          <w:trHeight w:val="225"/>
        </w:trPr>
        <w:tc>
          <w:tcPr>
            <w:tcW w:w="6946" w:type="dxa"/>
            <w:noWrap/>
          </w:tcPr>
          <w:p w14:paraId="04903CF8" w14:textId="77777777" w:rsidR="00C9779D" w:rsidRPr="00AA15A7" w:rsidRDefault="00C9779D" w:rsidP="003E1283">
            <w:pPr>
              <w:spacing w:after="0" w:line="240" w:lineRule="auto"/>
              <w:rPr>
                <w:rFonts w:ascii="Times New Roman" w:hAnsi="Times New Roman"/>
                <w:sz w:val="24"/>
                <w:szCs w:val="24"/>
              </w:rPr>
            </w:pPr>
            <w:r w:rsidRPr="007D6571">
              <w:rPr>
                <w:rFonts w:ascii="Times New Roman" w:hAnsi="Times New Roman"/>
                <w:sz w:val="24"/>
                <w:szCs w:val="24"/>
              </w:rPr>
              <w:t xml:space="preserve">Кондиціонер </w:t>
            </w:r>
            <w:proofErr w:type="spellStart"/>
            <w:r w:rsidRPr="007D6571">
              <w:rPr>
                <w:rFonts w:ascii="Times New Roman" w:hAnsi="Times New Roman"/>
                <w:sz w:val="24"/>
                <w:szCs w:val="24"/>
              </w:rPr>
              <w:t>Samsung</w:t>
            </w:r>
            <w:proofErr w:type="spellEnd"/>
            <w:r w:rsidRPr="007D6571">
              <w:rPr>
                <w:rFonts w:ascii="Times New Roman" w:hAnsi="Times New Roman"/>
                <w:sz w:val="24"/>
                <w:szCs w:val="24"/>
              </w:rPr>
              <w:t xml:space="preserve"> AC071JN4DEH</w:t>
            </w:r>
          </w:p>
        </w:tc>
        <w:tc>
          <w:tcPr>
            <w:tcW w:w="1843" w:type="dxa"/>
            <w:noWrap/>
          </w:tcPr>
          <w:p w14:paraId="2C7F9F15"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418" w:type="dxa"/>
            <w:gridSpan w:val="2"/>
            <w:shd w:val="clear" w:color="auto" w:fill="FFFFFF" w:themeFill="background1"/>
          </w:tcPr>
          <w:p w14:paraId="3706A9D1"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5F9221E1" w14:textId="77777777" w:rsidTr="003E1283">
        <w:trPr>
          <w:trHeight w:val="225"/>
        </w:trPr>
        <w:tc>
          <w:tcPr>
            <w:tcW w:w="6946" w:type="dxa"/>
            <w:noWrap/>
            <w:hideMark/>
          </w:tcPr>
          <w:p w14:paraId="3EBFBF11" w14:textId="77777777" w:rsidR="00C9779D" w:rsidRPr="00E82FC5" w:rsidRDefault="00C9779D" w:rsidP="003E1283">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CA1B67">
              <w:rPr>
                <w:rFonts w:ascii="Times New Roman" w:hAnsi="Times New Roman"/>
                <w:color w:val="000000"/>
                <w:sz w:val="24"/>
                <w:szCs w:val="24"/>
              </w:rPr>
              <w:t xml:space="preserve"> </w:t>
            </w:r>
            <w:proofErr w:type="spellStart"/>
            <w:r w:rsidRPr="00CA1B67">
              <w:rPr>
                <w:rFonts w:ascii="Times New Roman" w:hAnsi="Times New Roman"/>
                <w:color w:val="000000"/>
                <w:sz w:val="24"/>
                <w:szCs w:val="24"/>
              </w:rPr>
              <w:t>Panasonic</w:t>
            </w:r>
            <w:proofErr w:type="spellEnd"/>
            <w:r w:rsidRPr="00CA1B67">
              <w:rPr>
                <w:rFonts w:ascii="Times New Roman" w:hAnsi="Times New Roman"/>
                <w:color w:val="000000"/>
                <w:sz w:val="24"/>
                <w:szCs w:val="24"/>
              </w:rPr>
              <w:t xml:space="preserve"> CSCV-РА 12</w:t>
            </w:r>
          </w:p>
        </w:tc>
        <w:tc>
          <w:tcPr>
            <w:tcW w:w="1843" w:type="dxa"/>
            <w:noWrap/>
            <w:hideMark/>
          </w:tcPr>
          <w:p w14:paraId="5D11B53B"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0B629245"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6790C102" w14:textId="77777777" w:rsidTr="003E1283">
        <w:trPr>
          <w:trHeight w:val="225"/>
        </w:trPr>
        <w:tc>
          <w:tcPr>
            <w:tcW w:w="6946" w:type="dxa"/>
            <w:noWrap/>
            <w:hideMark/>
          </w:tcPr>
          <w:p w14:paraId="042A9327" w14:textId="77777777" w:rsidR="00C9779D" w:rsidRPr="00E82FC5" w:rsidRDefault="00C9779D" w:rsidP="003E1283">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8F0545">
              <w:rPr>
                <w:rFonts w:ascii="Times New Roman" w:hAnsi="Times New Roman"/>
                <w:color w:val="000000"/>
                <w:sz w:val="24"/>
                <w:szCs w:val="24"/>
              </w:rPr>
              <w:t xml:space="preserve"> </w:t>
            </w:r>
            <w:proofErr w:type="spellStart"/>
            <w:r w:rsidRPr="008F0545">
              <w:rPr>
                <w:rFonts w:ascii="Times New Roman" w:hAnsi="Times New Roman"/>
                <w:color w:val="000000"/>
                <w:sz w:val="24"/>
                <w:szCs w:val="24"/>
              </w:rPr>
              <w:t>Panasonik</w:t>
            </w:r>
            <w:proofErr w:type="spellEnd"/>
            <w:r w:rsidRPr="008F0545">
              <w:rPr>
                <w:rFonts w:ascii="Times New Roman" w:hAnsi="Times New Roman"/>
                <w:color w:val="000000"/>
                <w:sz w:val="24"/>
                <w:szCs w:val="24"/>
              </w:rPr>
              <w:t xml:space="preserve"> pa96kd</w:t>
            </w:r>
          </w:p>
        </w:tc>
        <w:tc>
          <w:tcPr>
            <w:tcW w:w="1843" w:type="dxa"/>
            <w:noWrap/>
            <w:hideMark/>
          </w:tcPr>
          <w:p w14:paraId="705BED8C"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11B4FE69"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416B6E98" w14:textId="77777777" w:rsidTr="003E1283">
        <w:trPr>
          <w:trHeight w:val="225"/>
        </w:trPr>
        <w:tc>
          <w:tcPr>
            <w:tcW w:w="6946" w:type="dxa"/>
            <w:noWrap/>
            <w:hideMark/>
          </w:tcPr>
          <w:p w14:paraId="374952C7" w14:textId="77777777" w:rsidR="00C9779D" w:rsidRPr="00E82FC5" w:rsidRDefault="00C9779D" w:rsidP="003E1283">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A948C0">
              <w:rPr>
                <w:rFonts w:ascii="Times New Roman" w:hAnsi="Times New Roman"/>
                <w:color w:val="000000"/>
                <w:sz w:val="24"/>
                <w:szCs w:val="24"/>
              </w:rPr>
              <w:t xml:space="preserve"> </w:t>
            </w:r>
            <w:proofErr w:type="spellStart"/>
            <w:r w:rsidRPr="008F0545">
              <w:rPr>
                <w:rFonts w:ascii="Times New Roman" w:hAnsi="Times New Roman"/>
                <w:color w:val="000000"/>
                <w:sz w:val="24"/>
                <w:szCs w:val="24"/>
              </w:rPr>
              <w:t>Panasonik</w:t>
            </w:r>
            <w:proofErr w:type="spellEnd"/>
            <w:r w:rsidRPr="00A948C0">
              <w:rPr>
                <w:rFonts w:ascii="Times New Roman" w:hAnsi="Times New Roman"/>
                <w:color w:val="000000"/>
                <w:sz w:val="24"/>
                <w:szCs w:val="24"/>
              </w:rPr>
              <w:t xml:space="preserve"> 7GKD</w:t>
            </w:r>
          </w:p>
        </w:tc>
        <w:tc>
          <w:tcPr>
            <w:tcW w:w="1843" w:type="dxa"/>
            <w:noWrap/>
            <w:hideMark/>
          </w:tcPr>
          <w:p w14:paraId="12F96919"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05419E88"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05BA96B2" w14:textId="77777777" w:rsidTr="003E1283">
        <w:trPr>
          <w:trHeight w:val="225"/>
        </w:trPr>
        <w:tc>
          <w:tcPr>
            <w:tcW w:w="6946" w:type="dxa"/>
            <w:noWrap/>
            <w:hideMark/>
          </w:tcPr>
          <w:p w14:paraId="517E96FB" w14:textId="77777777" w:rsidR="00C9779D" w:rsidRPr="00E82FC5" w:rsidRDefault="00C9779D" w:rsidP="003E1283">
            <w:pPr>
              <w:spacing w:after="0" w:line="240" w:lineRule="auto"/>
              <w:rPr>
                <w:rFonts w:ascii="Times New Roman" w:hAnsi="Times New Roman"/>
                <w:color w:val="000000"/>
                <w:sz w:val="24"/>
                <w:szCs w:val="24"/>
                <w:highlight w:val="yellow"/>
              </w:rPr>
            </w:pPr>
            <w:r w:rsidRPr="00AA15A7">
              <w:rPr>
                <w:rFonts w:ascii="Times New Roman" w:hAnsi="Times New Roman"/>
                <w:sz w:val="24"/>
                <w:szCs w:val="24"/>
              </w:rPr>
              <w:t>Кондиціонер</w:t>
            </w:r>
            <w:r w:rsidRPr="0038301A">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Ballu</w:t>
            </w:r>
            <w:proofErr w:type="spellEnd"/>
            <w:r>
              <w:rPr>
                <w:rFonts w:ascii="Times New Roman" w:hAnsi="Times New Roman"/>
                <w:color w:val="000000"/>
                <w:sz w:val="24"/>
                <w:szCs w:val="24"/>
                <w:lang w:val="en-US"/>
              </w:rPr>
              <w:t xml:space="preserve"> </w:t>
            </w:r>
            <w:r w:rsidRPr="0038301A">
              <w:rPr>
                <w:rFonts w:ascii="Times New Roman" w:hAnsi="Times New Roman"/>
                <w:color w:val="000000"/>
                <w:sz w:val="24"/>
                <w:szCs w:val="24"/>
              </w:rPr>
              <w:t>ВSC-12H</w:t>
            </w:r>
          </w:p>
        </w:tc>
        <w:tc>
          <w:tcPr>
            <w:tcW w:w="1843" w:type="dxa"/>
            <w:noWrap/>
            <w:hideMark/>
          </w:tcPr>
          <w:p w14:paraId="00730C41"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58A9D0C2"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35FC74D0" w14:textId="77777777" w:rsidTr="003E1283">
        <w:trPr>
          <w:trHeight w:val="225"/>
        </w:trPr>
        <w:tc>
          <w:tcPr>
            <w:tcW w:w="6946" w:type="dxa"/>
            <w:noWrap/>
            <w:hideMark/>
          </w:tcPr>
          <w:p w14:paraId="6233DF0A" w14:textId="77777777" w:rsidR="00C9779D" w:rsidRPr="00F076D7" w:rsidRDefault="00C9779D" w:rsidP="003E1283">
            <w:pPr>
              <w:spacing w:after="0" w:line="240" w:lineRule="auto"/>
              <w:rPr>
                <w:rFonts w:ascii="Times New Roman" w:hAnsi="Times New Roman"/>
                <w:color w:val="000000"/>
                <w:sz w:val="24"/>
                <w:szCs w:val="24"/>
              </w:rPr>
            </w:pPr>
            <w:r w:rsidRPr="00F076D7">
              <w:rPr>
                <w:rFonts w:ascii="Times New Roman" w:hAnsi="Times New Roman"/>
                <w:color w:val="000000"/>
                <w:sz w:val="24"/>
                <w:szCs w:val="24"/>
              </w:rPr>
              <w:t xml:space="preserve">Кондиціонер </w:t>
            </w:r>
            <w:proofErr w:type="spellStart"/>
            <w:r w:rsidRPr="00F076D7">
              <w:rPr>
                <w:rFonts w:ascii="Times New Roman" w:hAnsi="Times New Roman"/>
                <w:color w:val="000000"/>
                <w:sz w:val="24"/>
                <w:szCs w:val="24"/>
              </w:rPr>
              <w:t>Daikin</w:t>
            </w:r>
            <w:proofErr w:type="spellEnd"/>
            <w:r w:rsidRPr="00F076D7">
              <w:rPr>
                <w:rFonts w:ascii="Times New Roman" w:hAnsi="Times New Roman"/>
                <w:color w:val="000000"/>
                <w:sz w:val="24"/>
                <w:szCs w:val="24"/>
              </w:rPr>
              <w:t xml:space="preserve"> FTYN35LV1B/RYN35LV1B</w:t>
            </w:r>
          </w:p>
        </w:tc>
        <w:tc>
          <w:tcPr>
            <w:tcW w:w="1843" w:type="dxa"/>
            <w:noWrap/>
            <w:hideMark/>
          </w:tcPr>
          <w:p w14:paraId="7B005B32"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57B781D4"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4B1B74CE" w14:textId="77777777" w:rsidTr="003E1283">
        <w:trPr>
          <w:trHeight w:val="225"/>
        </w:trPr>
        <w:tc>
          <w:tcPr>
            <w:tcW w:w="6946" w:type="dxa"/>
            <w:noWrap/>
            <w:hideMark/>
          </w:tcPr>
          <w:p w14:paraId="311A1E63" w14:textId="77777777" w:rsidR="00C9779D" w:rsidRPr="00E82FC5" w:rsidRDefault="00C9779D" w:rsidP="003E1283">
            <w:pPr>
              <w:spacing w:after="0" w:line="240" w:lineRule="auto"/>
              <w:rPr>
                <w:rFonts w:ascii="Times New Roman" w:hAnsi="Times New Roman"/>
                <w:color w:val="000000"/>
                <w:sz w:val="24"/>
                <w:szCs w:val="24"/>
                <w:highlight w:val="yellow"/>
              </w:rPr>
            </w:pPr>
            <w:r w:rsidRPr="00F076D7">
              <w:rPr>
                <w:rFonts w:ascii="Times New Roman" w:hAnsi="Times New Roman"/>
                <w:color w:val="000000"/>
                <w:sz w:val="24"/>
                <w:szCs w:val="24"/>
              </w:rPr>
              <w:t xml:space="preserve">Кондиціонер </w:t>
            </w:r>
            <w:proofErr w:type="spellStart"/>
            <w:r w:rsidRPr="00F076D7">
              <w:rPr>
                <w:rFonts w:ascii="Times New Roman" w:hAnsi="Times New Roman"/>
                <w:color w:val="000000"/>
                <w:sz w:val="24"/>
                <w:szCs w:val="24"/>
              </w:rPr>
              <w:t>Daikin</w:t>
            </w:r>
            <w:proofErr w:type="spellEnd"/>
            <w:r w:rsidRPr="00F076D7">
              <w:rPr>
                <w:rFonts w:ascii="Times New Roman" w:hAnsi="Times New Roman"/>
                <w:color w:val="000000"/>
                <w:sz w:val="24"/>
                <w:szCs w:val="24"/>
              </w:rPr>
              <w:t xml:space="preserve"> FTYN 25</w:t>
            </w:r>
          </w:p>
        </w:tc>
        <w:tc>
          <w:tcPr>
            <w:tcW w:w="1843" w:type="dxa"/>
            <w:noWrap/>
            <w:hideMark/>
          </w:tcPr>
          <w:p w14:paraId="520C991A"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485A4BD1" w14:textId="77777777" w:rsidR="00C9779D" w:rsidRPr="00AF0976" w:rsidRDefault="00C9779D" w:rsidP="003E12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C9779D" w:rsidRPr="004E31A2" w14:paraId="0C5EF008" w14:textId="77777777" w:rsidTr="003E1283">
        <w:trPr>
          <w:trHeight w:val="225"/>
        </w:trPr>
        <w:tc>
          <w:tcPr>
            <w:tcW w:w="6946" w:type="dxa"/>
            <w:noWrap/>
            <w:hideMark/>
          </w:tcPr>
          <w:p w14:paraId="775CE18B" w14:textId="77777777" w:rsidR="00C9779D" w:rsidRPr="00E82FC5" w:rsidRDefault="00C9779D" w:rsidP="003E1283">
            <w:pPr>
              <w:spacing w:after="0" w:line="240" w:lineRule="auto"/>
              <w:rPr>
                <w:rFonts w:ascii="Times New Roman" w:hAnsi="Times New Roman"/>
                <w:color w:val="000000"/>
                <w:sz w:val="24"/>
                <w:szCs w:val="24"/>
                <w:highlight w:val="yellow"/>
              </w:rPr>
            </w:pPr>
            <w:r w:rsidRPr="00884752">
              <w:rPr>
                <w:rFonts w:ascii="Times New Roman" w:hAnsi="Times New Roman"/>
                <w:color w:val="000000"/>
                <w:sz w:val="24"/>
                <w:szCs w:val="24"/>
              </w:rPr>
              <w:t>Кондиціонер LG G07LH</w:t>
            </w:r>
          </w:p>
        </w:tc>
        <w:tc>
          <w:tcPr>
            <w:tcW w:w="1843" w:type="dxa"/>
            <w:noWrap/>
            <w:hideMark/>
          </w:tcPr>
          <w:p w14:paraId="4145821D"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229D6CAD"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2F88D582" w14:textId="77777777" w:rsidTr="003E1283">
        <w:trPr>
          <w:trHeight w:val="225"/>
        </w:trPr>
        <w:tc>
          <w:tcPr>
            <w:tcW w:w="6946" w:type="dxa"/>
            <w:noWrap/>
            <w:hideMark/>
          </w:tcPr>
          <w:p w14:paraId="312B2BD0" w14:textId="77777777" w:rsidR="00C9779D" w:rsidRPr="00E82FC5" w:rsidRDefault="00C9779D" w:rsidP="003E1283">
            <w:pPr>
              <w:spacing w:after="0" w:line="240" w:lineRule="auto"/>
              <w:rPr>
                <w:rFonts w:ascii="Times New Roman" w:hAnsi="Times New Roman"/>
                <w:color w:val="000000"/>
                <w:sz w:val="24"/>
                <w:szCs w:val="24"/>
                <w:highlight w:val="yellow"/>
              </w:rPr>
            </w:pPr>
            <w:r w:rsidRPr="00261397">
              <w:rPr>
                <w:rFonts w:ascii="Times New Roman" w:hAnsi="Times New Roman"/>
                <w:color w:val="000000"/>
                <w:sz w:val="24"/>
                <w:szCs w:val="24"/>
              </w:rPr>
              <w:t>Кондиціонер LG G12LH</w:t>
            </w:r>
          </w:p>
        </w:tc>
        <w:tc>
          <w:tcPr>
            <w:tcW w:w="1843" w:type="dxa"/>
            <w:noWrap/>
            <w:hideMark/>
          </w:tcPr>
          <w:p w14:paraId="603C9A49"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0FF7C68D"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1</w:t>
            </w:r>
          </w:p>
        </w:tc>
      </w:tr>
      <w:tr w:rsidR="00C9779D" w:rsidRPr="004E31A2" w14:paraId="6CE47174" w14:textId="77777777" w:rsidTr="003E1283">
        <w:trPr>
          <w:trHeight w:val="225"/>
        </w:trPr>
        <w:tc>
          <w:tcPr>
            <w:tcW w:w="6946" w:type="dxa"/>
            <w:noWrap/>
            <w:hideMark/>
          </w:tcPr>
          <w:p w14:paraId="2F739E3D" w14:textId="77777777" w:rsidR="00C9779D" w:rsidRPr="00374D66" w:rsidRDefault="00C9779D" w:rsidP="003E1283">
            <w:pPr>
              <w:spacing w:after="0" w:line="240" w:lineRule="auto"/>
              <w:rPr>
                <w:rFonts w:ascii="Times New Roman" w:hAnsi="Times New Roman"/>
                <w:color w:val="000000"/>
                <w:sz w:val="24"/>
                <w:szCs w:val="24"/>
              </w:rPr>
            </w:pPr>
            <w:r w:rsidRPr="00374D66">
              <w:rPr>
                <w:rFonts w:ascii="Times New Roman" w:hAnsi="Times New Roman"/>
                <w:color w:val="000000"/>
                <w:sz w:val="24"/>
                <w:szCs w:val="24"/>
              </w:rPr>
              <w:t xml:space="preserve">Кондиціонер </w:t>
            </w:r>
            <w:proofErr w:type="spellStart"/>
            <w:r w:rsidRPr="00374D66">
              <w:rPr>
                <w:rFonts w:ascii="Times New Roman" w:hAnsi="Times New Roman"/>
                <w:color w:val="000000"/>
                <w:sz w:val="24"/>
                <w:szCs w:val="24"/>
              </w:rPr>
              <w:t>Fugico</w:t>
            </w:r>
            <w:proofErr w:type="spellEnd"/>
            <w:r w:rsidRPr="00374D66">
              <w:rPr>
                <w:rFonts w:ascii="Times New Roman" w:hAnsi="Times New Roman"/>
                <w:color w:val="000000"/>
                <w:sz w:val="24"/>
                <w:szCs w:val="24"/>
              </w:rPr>
              <w:t xml:space="preserve"> ACF-112АН (спліт система настінного типу)</w:t>
            </w:r>
          </w:p>
        </w:tc>
        <w:tc>
          <w:tcPr>
            <w:tcW w:w="1843" w:type="dxa"/>
            <w:noWrap/>
            <w:hideMark/>
          </w:tcPr>
          <w:p w14:paraId="018A64FA" w14:textId="77777777" w:rsidR="00C9779D" w:rsidRPr="004E31A2" w:rsidRDefault="00C9779D" w:rsidP="003E1283">
            <w:pPr>
              <w:spacing w:after="0" w:line="240" w:lineRule="auto"/>
              <w:jc w:val="center"/>
              <w:rPr>
                <w:rFonts w:ascii="Times New Roman" w:hAnsi="Times New Roman"/>
                <w:color w:val="000000"/>
                <w:sz w:val="24"/>
                <w:szCs w:val="24"/>
              </w:rPr>
            </w:pPr>
            <w:proofErr w:type="spellStart"/>
            <w:r w:rsidRPr="004E31A2">
              <w:rPr>
                <w:rFonts w:ascii="Times New Roman" w:hAnsi="Times New Roman"/>
                <w:color w:val="000000"/>
                <w:sz w:val="24"/>
                <w:szCs w:val="24"/>
              </w:rPr>
              <w:t>шт</w:t>
            </w:r>
            <w:proofErr w:type="spellEnd"/>
          </w:p>
        </w:tc>
        <w:tc>
          <w:tcPr>
            <w:tcW w:w="1418" w:type="dxa"/>
            <w:gridSpan w:val="2"/>
            <w:shd w:val="clear" w:color="auto" w:fill="FFFFFF" w:themeFill="background1"/>
          </w:tcPr>
          <w:p w14:paraId="355083FE" w14:textId="77777777" w:rsidR="00C9779D" w:rsidRPr="00AF0976" w:rsidRDefault="00C9779D" w:rsidP="003E1283">
            <w:pPr>
              <w:spacing w:after="0" w:line="240" w:lineRule="auto"/>
              <w:jc w:val="center"/>
              <w:rPr>
                <w:rFonts w:ascii="Times New Roman" w:hAnsi="Times New Roman"/>
                <w:color w:val="000000"/>
                <w:sz w:val="24"/>
                <w:szCs w:val="24"/>
              </w:rPr>
            </w:pPr>
            <w:r w:rsidRPr="00AF0976">
              <w:rPr>
                <w:rFonts w:ascii="Times New Roman" w:hAnsi="Times New Roman"/>
                <w:color w:val="000000"/>
                <w:sz w:val="24"/>
                <w:szCs w:val="24"/>
              </w:rPr>
              <w:t>2</w:t>
            </w:r>
          </w:p>
        </w:tc>
      </w:tr>
      <w:tr w:rsidR="00C9779D" w:rsidRPr="004E31A2" w14:paraId="3058BCD0" w14:textId="77777777" w:rsidTr="003E1283">
        <w:trPr>
          <w:trHeight w:val="225"/>
        </w:trPr>
        <w:tc>
          <w:tcPr>
            <w:tcW w:w="8811" w:type="dxa"/>
            <w:gridSpan w:val="3"/>
            <w:noWrap/>
            <w:hideMark/>
          </w:tcPr>
          <w:p w14:paraId="12E14DBE" w14:textId="77777777" w:rsidR="00C9779D" w:rsidRPr="004E31A2" w:rsidRDefault="00C9779D" w:rsidP="003E1283">
            <w:pPr>
              <w:spacing w:after="0" w:line="240" w:lineRule="auto"/>
              <w:rPr>
                <w:rFonts w:ascii="Times New Roman" w:hAnsi="Times New Roman"/>
                <w:b/>
                <w:bCs/>
                <w:color w:val="000000"/>
                <w:sz w:val="24"/>
                <w:szCs w:val="24"/>
              </w:rPr>
            </w:pPr>
            <w:r w:rsidRPr="004E31A2">
              <w:rPr>
                <w:rFonts w:ascii="Times New Roman" w:hAnsi="Times New Roman"/>
                <w:b/>
                <w:bCs/>
                <w:color w:val="000000"/>
                <w:sz w:val="24"/>
                <w:szCs w:val="24"/>
              </w:rPr>
              <w:t>ВСЬОГО:</w:t>
            </w:r>
          </w:p>
        </w:tc>
        <w:tc>
          <w:tcPr>
            <w:tcW w:w="1396" w:type="dxa"/>
          </w:tcPr>
          <w:p w14:paraId="68701EC1" w14:textId="77777777" w:rsidR="00C9779D" w:rsidRPr="004E31A2" w:rsidRDefault="00C9779D" w:rsidP="003E128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w:t>
            </w:r>
          </w:p>
        </w:tc>
      </w:tr>
    </w:tbl>
    <w:p w14:paraId="57504437" w14:textId="77777777" w:rsidR="00C9779D" w:rsidRDefault="00C9779D" w:rsidP="00C9779D">
      <w:pPr>
        <w:spacing w:after="0" w:line="240" w:lineRule="auto"/>
        <w:rPr>
          <w:rFonts w:ascii="Times New Roman" w:hAnsi="Times New Roman"/>
          <w:b/>
          <w:sz w:val="24"/>
          <w:szCs w:val="24"/>
        </w:rPr>
      </w:pPr>
    </w:p>
    <w:p w14:paraId="3D55C4DA" w14:textId="510CD8ED" w:rsidR="00C9779D" w:rsidRDefault="00C9779D" w:rsidP="00C9779D">
      <w:pPr>
        <w:spacing w:after="0" w:line="240" w:lineRule="auto"/>
        <w:rPr>
          <w:rFonts w:ascii="Times New Roman" w:hAnsi="Times New Roman"/>
          <w:b/>
          <w:sz w:val="24"/>
          <w:szCs w:val="24"/>
        </w:rPr>
      </w:pPr>
      <w:r>
        <w:rPr>
          <w:rFonts w:ascii="Times New Roman" w:hAnsi="Times New Roman"/>
          <w:b/>
          <w:sz w:val="24"/>
          <w:szCs w:val="24"/>
        </w:rPr>
        <w:lastRenderedPageBreak/>
        <w:t>Перелік послуг:</w:t>
      </w:r>
    </w:p>
    <w:p w14:paraId="74EACA65" w14:textId="77777777" w:rsidR="003E1283" w:rsidRPr="004E31A2" w:rsidRDefault="003E1283" w:rsidP="00C9779D">
      <w:pPr>
        <w:spacing w:after="0" w:line="240" w:lineRule="auto"/>
        <w:rPr>
          <w:rFonts w:ascii="Times New Roman" w:hAnsi="Times New Roman"/>
          <w:b/>
          <w:sz w:val="24"/>
          <w:szCs w:val="24"/>
        </w:rPr>
      </w:pPr>
    </w:p>
    <w:p w14:paraId="1E6DB4FE" w14:textId="77777777" w:rsidR="00C9779D" w:rsidRDefault="00C9779D" w:rsidP="00C9779D">
      <w:pPr>
        <w:numPr>
          <w:ilvl w:val="0"/>
          <w:numId w:val="36"/>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800 мм - 36 шт.</w:t>
      </w:r>
    </w:p>
    <w:p w14:paraId="71C526EC" w14:textId="77777777" w:rsidR="00C9779D" w:rsidRDefault="00C9779D" w:rsidP="00C9779D">
      <w:pPr>
        <w:numPr>
          <w:ilvl w:val="0"/>
          <w:numId w:val="36"/>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1150 мм – 2 </w:t>
      </w:r>
      <w:proofErr w:type="spellStart"/>
      <w:r>
        <w:rPr>
          <w:rFonts w:ascii="Times New Roman" w:hAnsi="Times New Roman"/>
          <w:sz w:val="24"/>
          <w:szCs w:val="24"/>
        </w:rPr>
        <w:t>шт</w:t>
      </w:r>
      <w:proofErr w:type="spellEnd"/>
    </w:p>
    <w:p w14:paraId="337323D8"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Виконавець повинен надати послуги з технічного обслуговування кондиціонерів протягом 15 (п’ятнадцяти) робочих днів з дати </w:t>
      </w:r>
      <w:r w:rsidRPr="0079766E">
        <w:rPr>
          <w:rFonts w:ascii="Times New Roman" w:hAnsi="Times New Roman"/>
          <w:sz w:val="24"/>
          <w:szCs w:val="24"/>
        </w:rPr>
        <w:t>отримання Виконавцем підписаної Замовником заявки на обслуговування кондиціонерів.</w:t>
      </w:r>
    </w:p>
    <w:p w14:paraId="6332F5E6"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здійснює технічне обслуговування кондиціонерів в робочі дні з понеділка по п'ятницю: з 9-00 до 18-00.</w:t>
      </w:r>
    </w:p>
    <w:p w14:paraId="35106FFE"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забезпечує утримання кондиціонерів в оптимальних умовах та гарантує їх ефективну роботу, здійснює технічне обслуговування на території Замовника.</w:t>
      </w:r>
    </w:p>
    <w:p w14:paraId="52A52B47"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виконані технічного обслуговування Виконавець використовує власні частини та матеріали.</w:t>
      </w:r>
    </w:p>
    <w:p w14:paraId="257A31FD" w14:textId="77777777" w:rsidR="00C9779D" w:rsidRPr="00DC20F4" w:rsidRDefault="00C9779D" w:rsidP="00C9779D">
      <w:pPr>
        <w:numPr>
          <w:ilvl w:val="0"/>
          <w:numId w:val="36"/>
        </w:numPr>
        <w:spacing w:after="0" w:line="240" w:lineRule="auto"/>
        <w:ind w:left="-567" w:firstLine="0"/>
        <w:jc w:val="both"/>
        <w:rPr>
          <w:rFonts w:ascii="Times New Roman" w:hAnsi="Times New Roman"/>
          <w:sz w:val="24"/>
          <w:szCs w:val="24"/>
        </w:rPr>
      </w:pPr>
      <w:r w:rsidRPr="00DC20F4">
        <w:rPr>
          <w:rFonts w:ascii="Times New Roman" w:hAnsi="Times New Roman"/>
          <w:sz w:val="24"/>
          <w:szCs w:val="24"/>
        </w:rPr>
        <w:t>Технічне обслуговування кондиціонерів включають в себе:</w:t>
      </w:r>
    </w:p>
    <w:p w14:paraId="5BDC7FAA"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зовнішній огляд корпуса й вузлів кондиціонера на предмет виявлення зовнішніх ознак механічних ушкоджень вузлів й агрегатів;</w:t>
      </w:r>
    </w:p>
    <w:p w14:paraId="351A84E9"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та очищення вентиляторів конденсатора;</w:t>
      </w:r>
    </w:p>
    <w:p w14:paraId="5569A48D"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конденсатора;</w:t>
      </w:r>
    </w:p>
    <w:p w14:paraId="50DAA11E"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вентиляторів випарника;</w:t>
      </w:r>
    </w:p>
    <w:p w14:paraId="6E63EB50"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й очищення теплообмінника випарника;</w:t>
      </w:r>
    </w:p>
    <w:p w14:paraId="0A476017"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системи електроживлення;</w:t>
      </w:r>
    </w:p>
    <w:p w14:paraId="6F3E07ED"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огляд й очищення (заміна) повітряних фільтрів тонкого очищення й </w:t>
      </w:r>
      <w:proofErr w:type="spellStart"/>
      <w:r w:rsidRPr="00DC20F4">
        <w:rPr>
          <w:rFonts w:ascii="Times New Roman" w:hAnsi="Times New Roman"/>
          <w:sz w:val="24"/>
          <w:szCs w:val="24"/>
          <w:lang w:eastAsia="ru-RU"/>
        </w:rPr>
        <w:t>префільтрів</w:t>
      </w:r>
      <w:proofErr w:type="spellEnd"/>
      <w:r w:rsidRPr="00DC20F4">
        <w:rPr>
          <w:rFonts w:ascii="Times New Roman" w:hAnsi="Times New Roman"/>
          <w:sz w:val="24"/>
          <w:szCs w:val="24"/>
          <w:lang w:eastAsia="ru-RU"/>
        </w:rPr>
        <w:t>;</w:t>
      </w:r>
    </w:p>
    <w:p w14:paraId="39C30A6E"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на герметичність з'єднань контуру холодоагенту;</w:t>
      </w:r>
    </w:p>
    <w:p w14:paraId="0A73F734"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достатності та регулювання кількості холодоагенту в системі й змісту в ньому вологи;</w:t>
      </w:r>
    </w:p>
    <w:p w14:paraId="1DDF462E"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електродвигунів внутрішнього/зовнішнього блоків;</w:t>
      </w:r>
    </w:p>
    <w:p w14:paraId="199426B5"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регулювання блоків керування, моніторингу;</w:t>
      </w:r>
    </w:p>
    <w:p w14:paraId="639DB8FB"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перевірка калібрування датчиків високого й низького тиску;</w:t>
      </w:r>
    </w:p>
    <w:p w14:paraId="34CE5D1C"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огляд, очищення й перевірка компресора;</w:t>
      </w:r>
    </w:p>
    <w:p w14:paraId="6BD6D289"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індикації режимів роботи кондиціонера;</w:t>
      </w:r>
    </w:p>
    <w:p w14:paraId="2B57CA08"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функціонування програмного забезпечення кондиціонера;</w:t>
      </w:r>
    </w:p>
    <w:p w14:paraId="61EE5CE9"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кондиціонера у всіх тестових режимах;</w:t>
      </w:r>
    </w:p>
    <w:p w14:paraId="106F45D7"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переведення температурних режимів на вимогу Замовника;</w:t>
      </w:r>
    </w:p>
    <w:p w14:paraId="17D711DD" w14:textId="77777777" w:rsidR="00C9779D" w:rsidRPr="00DC20F4" w:rsidRDefault="00C9779D" w:rsidP="00C9779D">
      <w:pPr>
        <w:tabs>
          <w:tab w:val="left" w:pos="567"/>
          <w:tab w:val="left" w:pos="709"/>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щільності повітропроводів, їхньої термоізоляції, роботи шиберів, клапанів;</w:t>
      </w:r>
    </w:p>
    <w:p w14:paraId="30D50D13"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перевірка справності дренажної системи;</w:t>
      </w:r>
    </w:p>
    <w:p w14:paraId="786357CF"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загальну діагностику системи;</w:t>
      </w:r>
    </w:p>
    <w:p w14:paraId="162C8C19"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фільтрів внутрішнього блоку;</w:t>
      </w:r>
    </w:p>
    <w:p w14:paraId="46076423"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перевірку тиску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 системі;</w:t>
      </w:r>
    </w:p>
    <w:p w14:paraId="24997061"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перевірку системи на витік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w:t>
      </w:r>
    </w:p>
    <w:p w14:paraId="2D78EEAA" w14:textId="77777777" w:rsidR="00C9779D" w:rsidRPr="00E82FC5" w:rsidRDefault="00C9779D" w:rsidP="00C9779D">
      <w:pPr>
        <w:tabs>
          <w:tab w:val="left" w:pos="851"/>
        </w:tabs>
        <w:spacing w:after="0" w:line="240" w:lineRule="auto"/>
        <w:ind w:left="-567"/>
        <w:jc w:val="both"/>
        <w:rPr>
          <w:rFonts w:ascii="Times New Roman" w:hAnsi="Times New Roman"/>
          <w:sz w:val="24"/>
          <w:szCs w:val="24"/>
          <w:highlight w:val="yellow"/>
          <w:lang w:eastAsia="ru-RU"/>
        </w:rPr>
      </w:pPr>
      <w:r w:rsidRPr="00DC20F4">
        <w:rPr>
          <w:rFonts w:ascii="Times New Roman" w:hAnsi="Times New Roman"/>
          <w:sz w:val="24"/>
          <w:szCs w:val="24"/>
          <w:lang w:eastAsia="ru-RU"/>
        </w:rPr>
        <w:t xml:space="preserve">- заправку та дозаправку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(вартість </w:t>
      </w:r>
      <w:proofErr w:type="spellStart"/>
      <w:r w:rsidRPr="00DC20F4">
        <w:rPr>
          <w:rFonts w:ascii="Times New Roman" w:hAnsi="Times New Roman"/>
          <w:sz w:val="24"/>
          <w:szCs w:val="24"/>
          <w:lang w:eastAsia="ru-RU"/>
        </w:rPr>
        <w:t>холодагенту</w:t>
      </w:r>
      <w:proofErr w:type="spellEnd"/>
      <w:r w:rsidRPr="00DC20F4">
        <w:rPr>
          <w:rFonts w:ascii="Times New Roman" w:hAnsi="Times New Roman"/>
          <w:sz w:val="24"/>
          <w:szCs w:val="24"/>
          <w:lang w:eastAsia="ru-RU"/>
        </w:rPr>
        <w:t xml:space="preserve"> включена у вартість послуг):</w:t>
      </w:r>
    </w:p>
    <w:p w14:paraId="1368B6CB"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тестування плати керування;</w:t>
      </w:r>
    </w:p>
    <w:p w14:paraId="333944B7"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дренажних каналів;</w:t>
      </w:r>
    </w:p>
    <w:p w14:paraId="370DF872"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чистку конденсатора внутрішнього блоку;</w:t>
      </w:r>
    </w:p>
    <w:p w14:paraId="2E0110B2"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xml:space="preserve">- чистку </w:t>
      </w:r>
      <w:proofErr w:type="spellStart"/>
      <w:r w:rsidRPr="00DC20F4">
        <w:rPr>
          <w:rFonts w:ascii="Times New Roman" w:hAnsi="Times New Roman"/>
          <w:sz w:val="24"/>
          <w:szCs w:val="24"/>
          <w:lang w:eastAsia="ru-RU"/>
        </w:rPr>
        <w:t>випаровувача</w:t>
      </w:r>
      <w:proofErr w:type="spellEnd"/>
      <w:r w:rsidRPr="00DC20F4">
        <w:rPr>
          <w:rFonts w:ascii="Times New Roman" w:hAnsi="Times New Roman"/>
          <w:sz w:val="24"/>
          <w:szCs w:val="24"/>
          <w:lang w:eastAsia="ru-RU"/>
        </w:rPr>
        <w:t xml:space="preserve"> зовнішнього блоку;</w:t>
      </w:r>
    </w:p>
    <w:p w14:paraId="79EA49FD" w14:textId="77777777" w:rsidR="00C9779D" w:rsidRPr="00DC20F4" w:rsidRDefault="00C9779D" w:rsidP="00C9779D">
      <w:pPr>
        <w:tabs>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перевірку надійності кріплення внутрішнього та зовнішнього блоків;</w:t>
      </w:r>
    </w:p>
    <w:p w14:paraId="2C255A22" w14:textId="77777777" w:rsidR="00C9779D" w:rsidRPr="00DC20F4" w:rsidRDefault="00C9779D" w:rsidP="00C9779D">
      <w:pPr>
        <w:tabs>
          <w:tab w:val="left" w:pos="860"/>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дрібний ремонт пристроїв, вузлів, блоків;</w:t>
      </w:r>
    </w:p>
    <w:p w14:paraId="2FFFA17F" w14:textId="77777777" w:rsidR="00C9779D" w:rsidRPr="004E31A2" w:rsidRDefault="00C9779D" w:rsidP="00C9779D">
      <w:pPr>
        <w:tabs>
          <w:tab w:val="left" w:pos="709"/>
          <w:tab w:val="left" w:pos="851"/>
        </w:tabs>
        <w:spacing w:after="0" w:line="240" w:lineRule="auto"/>
        <w:ind w:left="-567"/>
        <w:jc w:val="both"/>
        <w:rPr>
          <w:rFonts w:ascii="Times New Roman" w:hAnsi="Times New Roman"/>
          <w:sz w:val="24"/>
          <w:szCs w:val="24"/>
          <w:lang w:eastAsia="ru-RU"/>
        </w:rPr>
      </w:pPr>
      <w:r w:rsidRPr="00DC20F4">
        <w:rPr>
          <w:rFonts w:ascii="Times New Roman" w:hAnsi="Times New Roman"/>
          <w:sz w:val="24"/>
          <w:szCs w:val="24"/>
          <w:lang w:eastAsia="ru-RU"/>
        </w:rPr>
        <w:t>- комплексну перевірку після технічного обслуговування кондиціонерів.</w:t>
      </w:r>
    </w:p>
    <w:p w14:paraId="7CE34220"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несе матеріальну відповідальність за устаткування, прийняте на обслуговування.</w:t>
      </w:r>
    </w:p>
    <w:p w14:paraId="356CC049"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При наданні послуг Виконавець забезпечує додержання вимог охорони праці, екологічної та пожежної безпеки.</w:t>
      </w:r>
    </w:p>
    <w:p w14:paraId="28197156"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Гарантії на  надані послуги - 6 міс.</w:t>
      </w:r>
    </w:p>
    <w:p w14:paraId="731DA849"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Послуги повинні відповідати показникам якості, які встановлюються законодавством України та діючими стандартами.</w:t>
      </w:r>
    </w:p>
    <w:p w14:paraId="53CDF3A0" w14:textId="77777777" w:rsidR="00C9779D" w:rsidRPr="003E1283" w:rsidRDefault="00C9779D" w:rsidP="00C9779D">
      <w:pPr>
        <w:numPr>
          <w:ilvl w:val="0"/>
          <w:numId w:val="36"/>
        </w:numPr>
        <w:spacing w:after="0" w:line="240" w:lineRule="auto"/>
        <w:ind w:left="-567" w:firstLine="0"/>
        <w:jc w:val="both"/>
        <w:rPr>
          <w:rFonts w:ascii="Times New Roman" w:hAnsi="Times New Roman"/>
          <w:sz w:val="24"/>
          <w:szCs w:val="24"/>
        </w:rPr>
      </w:pPr>
      <w:r w:rsidRPr="003E1283">
        <w:rPr>
          <w:rFonts w:ascii="Times New Roman" w:hAnsi="Times New Roman"/>
          <w:sz w:val="24"/>
          <w:szCs w:val="24"/>
        </w:rPr>
        <w:lastRenderedPageBreak/>
        <w:t>Ціни вказуються за послугу(и) з урахуванням податків і зборів, що сплачуються або мають бути сплачені, транспортних витрат, навантажувально-розвантажувальних робіт та тари.</w:t>
      </w:r>
    </w:p>
    <w:p w14:paraId="1F082BC0" w14:textId="77777777" w:rsidR="00C9779D" w:rsidRPr="003E1283" w:rsidRDefault="00C9779D" w:rsidP="00C9779D">
      <w:pPr>
        <w:numPr>
          <w:ilvl w:val="0"/>
          <w:numId w:val="36"/>
        </w:numPr>
        <w:spacing w:after="0" w:line="240" w:lineRule="auto"/>
        <w:ind w:left="-567" w:firstLine="0"/>
        <w:jc w:val="both"/>
        <w:rPr>
          <w:rFonts w:ascii="Times New Roman" w:hAnsi="Times New Roman"/>
          <w:sz w:val="24"/>
          <w:szCs w:val="24"/>
        </w:rPr>
      </w:pPr>
      <w:r w:rsidRPr="003E1283">
        <w:rPr>
          <w:rFonts w:ascii="Times New Roman" w:hAnsi="Times New Roman"/>
          <w:sz w:val="24"/>
          <w:szCs w:val="24"/>
        </w:rPr>
        <w:t>Ціна є незмінною протягом дії договору.</w:t>
      </w:r>
    </w:p>
    <w:p w14:paraId="17832A70" w14:textId="77777777" w:rsidR="00C9779D" w:rsidRPr="00611C59" w:rsidRDefault="00C9779D" w:rsidP="00C9779D">
      <w:pPr>
        <w:numPr>
          <w:ilvl w:val="0"/>
          <w:numId w:val="36"/>
        </w:numPr>
        <w:spacing w:after="0" w:line="240" w:lineRule="auto"/>
        <w:ind w:left="-567" w:firstLine="0"/>
        <w:jc w:val="both"/>
        <w:rPr>
          <w:rFonts w:ascii="Times New Roman" w:hAnsi="Times New Roman"/>
          <w:b/>
          <w:sz w:val="24"/>
          <w:szCs w:val="24"/>
        </w:rPr>
      </w:pPr>
      <w:r w:rsidRPr="00611C59">
        <w:rPr>
          <w:rFonts w:ascii="Times New Roman" w:hAnsi="Times New Roman"/>
          <w:sz w:val="24"/>
          <w:szCs w:val="24"/>
        </w:rPr>
        <w:t>Послуги, що надаються повинні бути обов'язково того ж найменування та у тій же кількості, які вказані у ціновій пропозиції.</w:t>
      </w:r>
    </w:p>
    <w:p w14:paraId="1DD9BB9B" w14:textId="77777777" w:rsidR="003D353A" w:rsidRDefault="003D353A" w:rsidP="00A06897">
      <w:pPr>
        <w:spacing w:after="0" w:line="240" w:lineRule="auto"/>
        <w:ind w:left="-567"/>
        <w:jc w:val="both"/>
        <w:rPr>
          <w:rFonts w:ascii="Times New Roman" w:hAnsi="Times New Roman"/>
          <w:sz w:val="24"/>
          <w:szCs w:val="24"/>
          <w:lang w:eastAsia="en-US"/>
        </w:rPr>
      </w:pP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285772E6" w14:textId="77777777" w:rsidR="006B1526" w:rsidRDefault="006B1526" w:rsidP="00F54A4C">
      <w:pPr>
        <w:spacing w:after="0" w:line="240" w:lineRule="auto"/>
        <w:ind w:left="8222" w:right="-709"/>
        <w:rPr>
          <w:rFonts w:ascii="Times New Roman" w:hAnsi="Times New Roman"/>
          <w:b/>
          <w:bCs/>
          <w:sz w:val="24"/>
          <w:szCs w:val="24"/>
        </w:rPr>
      </w:pPr>
    </w:p>
    <w:p w14:paraId="45CCA0EC" w14:textId="77777777" w:rsidR="006B1526" w:rsidRDefault="006B1526" w:rsidP="00F54A4C">
      <w:pPr>
        <w:spacing w:after="0" w:line="240" w:lineRule="auto"/>
        <w:ind w:left="8222" w:right="-709"/>
        <w:rPr>
          <w:rFonts w:ascii="Times New Roman" w:hAnsi="Times New Roman"/>
          <w:b/>
          <w:bCs/>
          <w:sz w:val="24"/>
          <w:szCs w:val="24"/>
        </w:rPr>
      </w:pPr>
    </w:p>
    <w:p w14:paraId="644CAC0E" w14:textId="77777777" w:rsidR="006B1526" w:rsidRDefault="006B1526" w:rsidP="00F54A4C">
      <w:pPr>
        <w:spacing w:after="0" w:line="240" w:lineRule="auto"/>
        <w:ind w:left="8222" w:right="-709"/>
        <w:rPr>
          <w:rFonts w:ascii="Times New Roman" w:hAnsi="Times New Roman"/>
          <w:b/>
          <w:bCs/>
          <w:sz w:val="24"/>
          <w:szCs w:val="24"/>
        </w:rPr>
      </w:pPr>
    </w:p>
    <w:p w14:paraId="589C360B" w14:textId="77777777" w:rsidR="006B1526" w:rsidRDefault="006B1526" w:rsidP="00F54A4C">
      <w:pPr>
        <w:spacing w:after="0" w:line="240" w:lineRule="auto"/>
        <w:ind w:left="8222" w:right="-709"/>
        <w:rPr>
          <w:rFonts w:ascii="Times New Roman" w:hAnsi="Times New Roman"/>
          <w:b/>
          <w:bCs/>
          <w:sz w:val="24"/>
          <w:szCs w:val="24"/>
        </w:rPr>
      </w:pPr>
    </w:p>
    <w:p w14:paraId="467EF009" w14:textId="77777777" w:rsidR="006B1526" w:rsidRDefault="006B1526" w:rsidP="00F54A4C">
      <w:pPr>
        <w:spacing w:after="0" w:line="240" w:lineRule="auto"/>
        <w:ind w:left="8222" w:right="-709"/>
        <w:rPr>
          <w:rFonts w:ascii="Times New Roman" w:hAnsi="Times New Roman"/>
          <w:b/>
          <w:bCs/>
          <w:sz w:val="24"/>
          <w:szCs w:val="24"/>
        </w:rPr>
      </w:pPr>
    </w:p>
    <w:p w14:paraId="2BA5FAD8" w14:textId="77777777" w:rsidR="006B1526" w:rsidRDefault="006B1526" w:rsidP="00F54A4C">
      <w:pPr>
        <w:spacing w:after="0" w:line="240" w:lineRule="auto"/>
        <w:ind w:left="8222" w:right="-709"/>
        <w:rPr>
          <w:rFonts w:ascii="Times New Roman" w:hAnsi="Times New Roman"/>
          <w:b/>
          <w:bCs/>
          <w:sz w:val="24"/>
          <w:szCs w:val="24"/>
        </w:rPr>
      </w:pPr>
    </w:p>
    <w:p w14:paraId="05A80B27" w14:textId="77777777" w:rsidR="006B1526" w:rsidRDefault="006B1526" w:rsidP="00F54A4C">
      <w:pPr>
        <w:spacing w:after="0" w:line="240" w:lineRule="auto"/>
        <w:ind w:left="8222" w:right="-709"/>
        <w:rPr>
          <w:rFonts w:ascii="Times New Roman" w:hAnsi="Times New Roman"/>
          <w:b/>
          <w:bCs/>
          <w:sz w:val="24"/>
          <w:szCs w:val="24"/>
        </w:rPr>
      </w:pPr>
    </w:p>
    <w:p w14:paraId="657745ED" w14:textId="77777777" w:rsidR="006B1526" w:rsidRDefault="006B1526" w:rsidP="00F54A4C">
      <w:pPr>
        <w:spacing w:after="0" w:line="240" w:lineRule="auto"/>
        <w:ind w:left="8222" w:right="-709"/>
        <w:rPr>
          <w:rFonts w:ascii="Times New Roman" w:hAnsi="Times New Roman"/>
          <w:b/>
          <w:bCs/>
          <w:sz w:val="24"/>
          <w:szCs w:val="24"/>
        </w:rPr>
      </w:pPr>
    </w:p>
    <w:p w14:paraId="5E34F2B4" w14:textId="77777777" w:rsidR="006B1526" w:rsidRDefault="006B1526" w:rsidP="00F54A4C">
      <w:pPr>
        <w:spacing w:after="0" w:line="240" w:lineRule="auto"/>
        <w:ind w:left="8222" w:right="-709"/>
        <w:rPr>
          <w:rFonts w:ascii="Times New Roman" w:hAnsi="Times New Roman"/>
          <w:b/>
          <w:bCs/>
          <w:sz w:val="24"/>
          <w:szCs w:val="24"/>
        </w:rPr>
      </w:pPr>
    </w:p>
    <w:p w14:paraId="7D7A5958" w14:textId="77777777" w:rsidR="006B1526" w:rsidRDefault="006B1526" w:rsidP="00F54A4C">
      <w:pPr>
        <w:spacing w:after="0" w:line="240" w:lineRule="auto"/>
        <w:ind w:left="8222" w:right="-709"/>
        <w:rPr>
          <w:rFonts w:ascii="Times New Roman" w:hAnsi="Times New Roman"/>
          <w:b/>
          <w:bCs/>
          <w:sz w:val="24"/>
          <w:szCs w:val="24"/>
        </w:rPr>
      </w:pPr>
    </w:p>
    <w:p w14:paraId="16817A7A" w14:textId="77777777" w:rsidR="006B1526" w:rsidRDefault="006B1526" w:rsidP="00F54A4C">
      <w:pPr>
        <w:spacing w:after="0" w:line="240" w:lineRule="auto"/>
        <w:ind w:left="8222" w:right="-709"/>
        <w:rPr>
          <w:rFonts w:ascii="Times New Roman" w:hAnsi="Times New Roman"/>
          <w:b/>
          <w:bCs/>
          <w:sz w:val="24"/>
          <w:szCs w:val="24"/>
        </w:rPr>
      </w:pPr>
    </w:p>
    <w:p w14:paraId="57273FC1" w14:textId="77777777" w:rsidR="006B1526" w:rsidRDefault="006B1526" w:rsidP="00F54A4C">
      <w:pPr>
        <w:spacing w:after="0" w:line="240" w:lineRule="auto"/>
        <w:ind w:left="8222" w:right="-709"/>
        <w:rPr>
          <w:rFonts w:ascii="Times New Roman" w:hAnsi="Times New Roman"/>
          <w:b/>
          <w:bCs/>
          <w:sz w:val="24"/>
          <w:szCs w:val="24"/>
        </w:rPr>
      </w:pPr>
    </w:p>
    <w:p w14:paraId="79DD0325" w14:textId="77777777" w:rsidR="003E1283" w:rsidRDefault="003E1283" w:rsidP="00F54A4C">
      <w:pPr>
        <w:spacing w:after="0" w:line="240" w:lineRule="auto"/>
        <w:ind w:left="8222" w:right="-709"/>
        <w:rPr>
          <w:rFonts w:ascii="Times New Roman" w:hAnsi="Times New Roman"/>
          <w:b/>
          <w:bCs/>
          <w:sz w:val="24"/>
          <w:szCs w:val="24"/>
        </w:rPr>
      </w:pPr>
    </w:p>
    <w:p w14:paraId="4961D8C1" w14:textId="77777777" w:rsidR="003E1283" w:rsidRDefault="003E1283" w:rsidP="00F54A4C">
      <w:pPr>
        <w:spacing w:after="0" w:line="240" w:lineRule="auto"/>
        <w:ind w:left="8222" w:right="-709"/>
        <w:rPr>
          <w:rFonts w:ascii="Times New Roman" w:hAnsi="Times New Roman"/>
          <w:b/>
          <w:bCs/>
          <w:sz w:val="24"/>
          <w:szCs w:val="24"/>
        </w:rPr>
      </w:pPr>
    </w:p>
    <w:p w14:paraId="315C0EFE" w14:textId="77777777" w:rsidR="003E1283" w:rsidRDefault="003E1283" w:rsidP="00F54A4C">
      <w:pPr>
        <w:spacing w:after="0" w:line="240" w:lineRule="auto"/>
        <w:ind w:left="8222" w:right="-709"/>
        <w:rPr>
          <w:rFonts w:ascii="Times New Roman" w:hAnsi="Times New Roman"/>
          <w:b/>
          <w:bCs/>
          <w:sz w:val="24"/>
          <w:szCs w:val="24"/>
        </w:rPr>
      </w:pPr>
    </w:p>
    <w:p w14:paraId="31D2ADC6" w14:textId="77777777" w:rsidR="003E1283" w:rsidRDefault="003E1283" w:rsidP="00F54A4C">
      <w:pPr>
        <w:spacing w:after="0" w:line="240" w:lineRule="auto"/>
        <w:ind w:left="8222" w:right="-709"/>
        <w:rPr>
          <w:rFonts w:ascii="Times New Roman" w:hAnsi="Times New Roman"/>
          <w:b/>
          <w:bCs/>
          <w:sz w:val="24"/>
          <w:szCs w:val="24"/>
        </w:rPr>
      </w:pPr>
    </w:p>
    <w:p w14:paraId="01C8BC69" w14:textId="77777777" w:rsidR="003E1283" w:rsidRDefault="003E1283" w:rsidP="00F54A4C">
      <w:pPr>
        <w:spacing w:after="0" w:line="240" w:lineRule="auto"/>
        <w:ind w:left="8222" w:right="-709"/>
        <w:rPr>
          <w:rFonts w:ascii="Times New Roman" w:hAnsi="Times New Roman"/>
          <w:b/>
          <w:bCs/>
          <w:sz w:val="24"/>
          <w:szCs w:val="24"/>
        </w:rPr>
      </w:pPr>
    </w:p>
    <w:p w14:paraId="09A85C75" w14:textId="77777777" w:rsidR="003E1283" w:rsidRDefault="003E1283" w:rsidP="00F54A4C">
      <w:pPr>
        <w:spacing w:after="0" w:line="240" w:lineRule="auto"/>
        <w:ind w:left="8222" w:right="-709"/>
        <w:rPr>
          <w:rFonts w:ascii="Times New Roman" w:hAnsi="Times New Roman"/>
          <w:b/>
          <w:bCs/>
          <w:sz w:val="24"/>
          <w:szCs w:val="24"/>
        </w:rPr>
      </w:pPr>
    </w:p>
    <w:p w14:paraId="7878CD72" w14:textId="77777777" w:rsidR="003E1283" w:rsidRDefault="003E1283" w:rsidP="00F54A4C">
      <w:pPr>
        <w:spacing w:after="0" w:line="240" w:lineRule="auto"/>
        <w:ind w:left="8222" w:right="-709"/>
        <w:rPr>
          <w:rFonts w:ascii="Times New Roman" w:hAnsi="Times New Roman"/>
          <w:b/>
          <w:bCs/>
          <w:sz w:val="24"/>
          <w:szCs w:val="24"/>
        </w:rPr>
      </w:pPr>
    </w:p>
    <w:p w14:paraId="226B374A" w14:textId="77777777" w:rsidR="003E1283" w:rsidRDefault="003E1283" w:rsidP="00F54A4C">
      <w:pPr>
        <w:spacing w:after="0" w:line="240" w:lineRule="auto"/>
        <w:ind w:left="8222" w:right="-709"/>
        <w:rPr>
          <w:rFonts w:ascii="Times New Roman" w:hAnsi="Times New Roman"/>
          <w:b/>
          <w:bCs/>
          <w:sz w:val="24"/>
          <w:szCs w:val="24"/>
        </w:rPr>
      </w:pPr>
    </w:p>
    <w:p w14:paraId="348F290C" w14:textId="77777777" w:rsidR="003E1283" w:rsidRDefault="003E1283" w:rsidP="00F54A4C">
      <w:pPr>
        <w:spacing w:after="0" w:line="240" w:lineRule="auto"/>
        <w:ind w:left="8222" w:right="-709"/>
        <w:rPr>
          <w:rFonts w:ascii="Times New Roman" w:hAnsi="Times New Roman"/>
          <w:b/>
          <w:bCs/>
          <w:sz w:val="24"/>
          <w:szCs w:val="24"/>
        </w:rPr>
      </w:pPr>
    </w:p>
    <w:p w14:paraId="2801DD59" w14:textId="77777777" w:rsidR="003E1283" w:rsidRDefault="003E1283" w:rsidP="00F54A4C">
      <w:pPr>
        <w:spacing w:after="0" w:line="240" w:lineRule="auto"/>
        <w:ind w:left="8222" w:right="-709"/>
        <w:rPr>
          <w:rFonts w:ascii="Times New Roman" w:hAnsi="Times New Roman"/>
          <w:b/>
          <w:bCs/>
          <w:sz w:val="24"/>
          <w:szCs w:val="24"/>
        </w:rPr>
      </w:pPr>
    </w:p>
    <w:p w14:paraId="01F1EEB2" w14:textId="77777777" w:rsidR="003E1283" w:rsidRDefault="003E1283" w:rsidP="00F54A4C">
      <w:pPr>
        <w:spacing w:after="0" w:line="240" w:lineRule="auto"/>
        <w:ind w:left="8222" w:right="-709"/>
        <w:rPr>
          <w:rFonts w:ascii="Times New Roman" w:hAnsi="Times New Roman"/>
          <w:b/>
          <w:bCs/>
          <w:sz w:val="24"/>
          <w:szCs w:val="24"/>
        </w:rPr>
      </w:pPr>
    </w:p>
    <w:p w14:paraId="6EF6419D" w14:textId="6A956FE1"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3EE6658E" w:rsidR="00903456" w:rsidRPr="0099691C"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8" w:name="_Hlk42013140"/>
      <w:r w:rsidR="007F1E90" w:rsidRPr="003E1283">
        <w:rPr>
          <w:rFonts w:ascii="Times New Roman" w:hAnsi="Times New Roman"/>
          <w:b/>
          <w:bCs/>
          <w:sz w:val="24"/>
          <w:szCs w:val="24"/>
          <w:highlight w:val="white"/>
        </w:rPr>
        <w:t xml:space="preserve">код </w:t>
      </w:r>
      <w:r w:rsidR="003E1283" w:rsidRPr="003E1283">
        <w:rPr>
          <w:rFonts w:ascii="Times New Roman" w:hAnsi="Times New Roman"/>
          <w:b/>
          <w:bCs/>
          <w:sz w:val="24"/>
          <w:szCs w:val="24"/>
        </w:rPr>
        <w:t>ДК 021:2015 - 50730000-1 Послуг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Pr="003E1283">
        <w:rPr>
          <w:rFonts w:ascii="Times New Roman" w:hAnsi="Times New Roman"/>
          <w:b/>
          <w:bCs/>
          <w:sz w:val="24"/>
          <w:szCs w:val="24"/>
        </w:rPr>
        <w:t xml:space="preserve"> </w:t>
      </w:r>
      <w:bookmarkEnd w:id="58"/>
      <w:r w:rsidR="00903456" w:rsidRPr="0099691C">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1106"/>
        <w:gridCol w:w="3119"/>
        <w:gridCol w:w="992"/>
        <w:gridCol w:w="1134"/>
        <w:gridCol w:w="1295"/>
        <w:gridCol w:w="13"/>
      </w:tblGrid>
      <w:tr w:rsidR="00CE6D9E" w:rsidRPr="00A81969" w14:paraId="19C568F1" w14:textId="77777777" w:rsidTr="00826FF4">
        <w:trPr>
          <w:gridAfter w:val="1"/>
          <w:wAfter w:w="13" w:type="dxa"/>
          <w:trHeight w:val="955"/>
        </w:trPr>
        <w:tc>
          <w:tcPr>
            <w:tcW w:w="568" w:type="dxa"/>
            <w:tcBorders>
              <w:bottom w:val="single" w:sz="4" w:space="0" w:color="auto"/>
            </w:tcBorders>
            <w:shd w:val="clear" w:color="auto" w:fill="BFBFBF" w:themeFill="background1" w:themeFillShade="BF"/>
            <w:hideMark/>
          </w:tcPr>
          <w:p w14:paraId="028EA771" w14:textId="77777777" w:rsidR="00CE6D9E" w:rsidRDefault="00CE6D9E" w:rsidP="00CE6D9E">
            <w:pPr>
              <w:jc w:val="center"/>
              <w:rPr>
                <w:rFonts w:ascii="Times New Roman" w:hAnsi="Times New Roman"/>
                <w:b/>
              </w:rPr>
            </w:pPr>
            <w:bookmarkStart w:id="59" w:name="_Hlk10467288"/>
          </w:p>
          <w:p w14:paraId="21EBF3AA" w14:textId="40867DA3" w:rsidR="00CE6D9E" w:rsidRPr="00CE6D9E" w:rsidRDefault="00CE6D9E" w:rsidP="00CE6D9E">
            <w:pPr>
              <w:jc w:val="center"/>
              <w:rPr>
                <w:rFonts w:ascii="Times New Roman" w:hAnsi="Times New Roman"/>
                <w:b/>
              </w:rPr>
            </w:pPr>
            <w:r w:rsidRPr="00CE6D9E">
              <w:rPr>
                <w:rFonts w:ascii="Times New Roman" w:hAnsi="Times New Roman"/>
                <w:b/>
              </w:rPr>
              <w:t>№</w:t>
            </w:r>
          </w:p>
        </w:tc>
        <w:tc>
          <w:tcPr>
            <w:tcW w:w="3373" w:type="dxa"/>
            <w:gridSpan w:val="2"/>
            <w:shd w:val="clear" w:color="auto" w:fill="BFBFBF" w:themeFill="background1" w:themeFillShade="BF"/>
            <w:vAlign w:val="center"/>
            <w:hideMark/>
          </w:tcPr>
          <w:p w14:paraId="73EF92BA" w14:textId="22DA24A7" w:rsidR="00CE6D9E" w:rsidRPr="00CE6D9E" w:rsidRDefault="00CE6D9E" w:rsidP="00CE6D9E">
            <w:pPr>
              <w:jc w:val="center"/>
              <w:rPr>
                <w:rFonts w:ascii="Times New Roman" w:hAnsi="Times New Roman"/>
                <w:b/>
              </w:rPr>
            </w:pPr>
            <w:r w:rsidRPr="00CE6D9E">
              <w:rPr>
                <w:rFonts w:ascii="Times New Roman" w:hAnsi="Times New Roman"/>
                <w:b/>
              </w:rPr>
              <w:t xml:space="preserve">Найменування </w:t>
            </w:r>
            <w:r w:rsidR="00B92073">
              <w:rPr>
                <w:rFonts w:ascii="Times New Roman" w:hAnsi="Times New Roman"/>
                <w:b/>
              </w:rPr>
              <w:t xml:space="preserve">Послуги </w:t>
            </w:r>
          </w:p>
        </w:tc>
        <w:tc>
          <w:tcPr>
            <w:tcW w:w="3119" w:type="dxa"/>
            <w:shd w:val="clear" w:color="auto" w:fill="BFBFBF" w:themeFill="background1" w:themeFillShade="BF"/>
            <w:vAlign w:val="center"/>
            <w:hideMark/>
          </w:tcPr>
          <w:p w14:paraId="48DCDED5" w14:textId="517FF852" w:rsidR="00CE6D9E" w:rsidRPr="00CE6D9E" w:rsidRDefault="007513B8" w:rsidP="00CE6D9E">
            <w:pPr>
              <w:jc w:val="center"/>
              <w:rPr>
                <w:rFonts w:ascii="Times New Roman" w:hAnsi="Times New Roman"/>
                <w:b/>
              </w:rPr>
            </w:pPr>
            <w:r>
              <w:rPr>
                <w:rFonts w:ascii="Times New Roman" w:hAnsi="Times New Roman"/>
                <w:b/>
              </w:rPr>
              <w:t>Термін надання послуг</w:t>
            </w:r>
          </w:p>
        </w:tc>
        <w:tc>
          <w:tcPr>
            <w:tcW w:w="992" w:type="dxa"/>
            <w:tcBorders>
              <w:bottom w:val="single" w:sz="4" w:space="0" w:color="auto"/>
            </w:tcBorders>
            <w:shd w:val="clear" w:color="auto" w:fill="BFBFBF" w:themeFill="background1" w:themeFillShade="BF"/>
            <w:hideMark/>
          </w:tcPr>
          <w:p w14:paraId="5C5D758E" w14:textId="77777777" w:rsidR="00CE6D9E" w:rsidRPr="00CE6D9E" w:rsidRDefault="00CE6D9E" w:rsidP="00CE6D9E">
            <w:pPr>
              <w:jc w:val="center"/>
              <w:rPr>
                <w:rFonts w:ascii="Times New Roman" w:hAnsi="Times New Roman"/>
                <w:b/>
              </w:rPr>
            </w:pPr>
            <w:r w:rsidRPr="00CE6D9E">
              <w:rPr>
                <w:rFonts w:ascii="Times New Roman" w:hAnsi="Times New Roman"/>
                <w:b/>
              </w:rPr>
              <w:t>Кількість, шт.</w:t>
            </w:r>
          </w:p>
          <w:p w14:paraId="0873C32C" w14:textId="77777777" w:rsidR="00CE6D9E" w:rsidRPr="00CE6D9E" w:rsidRDefault="00CE6D9E"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2AB15918" w:rsidR="00CE6D9E" w:rsidRPr="00CE6D9E" w:rsidRDefault="00CE6D9E"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Pr="00CE6D9E">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4707856" w14:textId="4D5F4BD4" w:rsidR="00CE6D9E" w:rsidRPr="00CE6D9E" w:rsidRDefault="00CE6D9E"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tr w:rsidR="003E1283" w:rsidRPr="008A1783" w14:paraId="2874BB90" w14:textId="77777777" w:rsidTr="00826FF4">
        <w:trPr>
          <w:gridAfter w:val="1"/>
          <w:wAfter w:w="13" w:type="dxa"/>
          <w:trHeight w:val="525"/>
        </w:trPr>
        <w:tc>
          <w:tcPr>
            <w:tcW w:w="568" w:type="dxa"/>
            <w:shd w:val="clear" w:color="auto" w:fill="FFFFFF" w:themeFill="background1"/>
          </w:tcPr>
          <w:p w14:paraId="3F93B447" w14:textId="77777777" w:rsidR="003E1283" w:rsidRDefault="003E1283" w:rsidP="003E1283">
            <w:pPr>
              <w:spacing w:after="0" w:line="240" w:lineRule="auto"/>
              <w:jc w:val="center"/>
              <w:rPr>
                <w:rFonts w:ascii="Times New Roman" w:hAnsi="Times New Roman"/>
                <w:bCs/>
              </w:rPr>
            </w:pPr>
          </w:p>
          <w:p w14:paraId="3217D586" w14:textId="77777777" w:rsidR="003E1283" w:rsidRDefault="003E1283" w:rsidP="003E1283">
            <w:pPr>
              <w:spacing w:after="0" w:line="240" w:lineRule="auto"/>
              <w:jc w:val="center"/>
              <w:rPr>
                <w:rFonts w:ascii="Times New Roman" w:hAnsi="Times New Roman"/>
                <w:bCs/>
              </w:rPr>
            </w:pPr>
          </w:p>
          <w:p w14:paraId="315133C4" w14:textId="77777777" w:rsidR="003E1283" w:rsidRDefault="003E1283" w:rsidP="003E1283">
            <w:pPr>
              <w:spacing w:after="0" w:line="240" w:lineRule="auto"/>
              <w:jc w:val="center"/>
              <w:rPr>
                <w:rFonts w:ascii="Times New Roman" w:hAnsi="Times New Roman"/>
                <w:bCs/>
              </w:rPr>
            </w:pPr>
          </w:p>
          <w:p w14:paraId="45579608" w14:textId="57674F11" w:rsidR="003E1283" w:rsidRPr="00CE6D9E" w:rsidRDefault="003E1283" w:rsidP="003E1283">
            <w:pPr>
              <w:spacing w:after="0" w:line="240" w:lineRule="auto"/>
              <w:jc w:val="center"/>
              <w:rPr>
                <w:rFonts w:ascii="Times New Roman" w:hAnsi="Times New Roman"/>
                <w:bCs/>
              </w:rPr>
            </w:pPr>
            <w:r w:rsidRPr="00CE6D9E">
              <w:rPr>
                <w:rFonts w:ascii="Times New Roman" w:hAnsi="Times New Roman"/>
                <w:bCs/>
              </w:rPr>
              <w:t>1</w:t>
            </w:r>
          </w:p>
        </w:tc>
        <w:tc>
          <w:tcPr>
            <w:tcW w:w="3373" w:type="dxa"/>
            <w:gridSpan w:val="2"/>
            <w:shd w:val="clear" w:color="auto" w:fill="FFFFFF" w:themeFill="background1"/>
          </w:tcPr>
          <w:p w14:paraId="4C237863" w14:textId="37DFF82A" w:rsidR="003E1283" w:rsidRPr="00CE6D9E" w:rsidRDefault="003E1283" w:rsidP="003E1283">
            <w:pPr>
              <w:pBdr>
                <w:top w:val="nil"/>
                <w:left w:val="nil"/>
                <w:bottom w:val="nil"/>
                <w:right w:val="nil"/>
                <w:between w:val="nil"/>
              </w:pBdr>
              <w:spacing w:line="240" w:lineRule="auto"/>
              <w:ind w:hanging="2"/>
              <w:rPr>
                <w:rFonts w:ascii="Times New Roman" w:hAnsi="Times New Roman"/>
              </w:rPr>
            </w:pPr>
            <w:r w:rsidRPr="0079766E">
              <w:rPr>
                <w:rFonts w:ascii="Times New Roman" w:hAnsi="Times New Roman"/>
                <w:sz w:val="24"/>
                <w:szCs w:val="24"/>
              </w:rPr>
              <w:t xml:space="preserve">Технічне обслуговування кондиціонеру спліт систем настінного типу (при необхідності </w:t>
            </w:r>
            <w:r>
              <w:rPr>
                <w:rFonts w:ascii="Times New Roman" w:hAnsi="Times New Roman"/>
                <w:sz w:val="24"/>
                <w:szCs w:val="24"/>
              </w:rPr>
              <w:t xml:space="preserve">- </w:t>
            </w:r>
            <w:r w:rsidRPr="004E31A2">
              <w:rPr>
                <w:rFonts w:ascii="Times New Roman" w:hAnsi="Times New Roman"/>
                <w:sz w:val="24"/>
                <w:szCs w:val="24"/>
                <w:lang w:eastAsia="ru-RU"/>
              </w:rPr>
              <w:t>дрібний ремонт пристроїв, вузлів, блоків</w:t>
            </w:r>
            <w:r>
              <w:rPr>
                <w:rFonts w:ascii="Times New Roman" w:hAnsi="Times New Roman"/>
                <w:sz w:val="24"/>
                <w:szCs w:val="24"/>
                <w:lang w:eastAsia="ru-RU"/>
              </w:rPr>
              <w:t xml:space="preserve">, та </w:t>
            </w:r>
            <w:r w:rsidRPr="0079766E">
              <w:rPr>
                <w:rFonts w:ascii="Times New Roman" w:hAnsi="Times New Roman"/>
                <w:sz w:val="24"/>
                <w:szCs w:val="24"/>
              </w:rPr>
              <w:t>дозаправка фреоном)</w:t>
            </w:r>
          </w:p>
        </w:tc>
        <w:tc>
          <w:tcPr>
            <w:tcW w:w="3119" w:type="dxa"/>
            <w:vMerge w:val="restart"/>
          </w:tcPr>
          <w:p w14:paraId="51774310" w14:textId="77777777" w:rsidR="003E1283" w:rsidRDefault="003E1283" w:rsidP="003E1283">
            <w:pPr>
              <w:jc w:val="both"/>
              <w:rPr>
                <w:rFonts w:ascii="Times New Roman" w:hAnsi="Times New Roman"/>
                <w:color w:val="000000"/>
              </w:rPr>
            </w:pPr>
          </w:p>
          <w:p w14:paraId="7A65DF0D" w14:textId="67549AD8" w:rsidR="003E1283" w:rsidRPr="003E1283" w:rsidRDefault="003E1283" w:rsidP="003E1283">
            <w:pPr>
              <w:jc w:val="center"/>
              <w:rPr>
                <w:rFonts w:ascii="Times New Roman" w:hAnsi="Times New Roman"/>
                <w:sz w:val="24"/>
                <w:szCs w:val="24"/>
              </w:rPr>
            </w:pPr>
            <w:r w:rsidRPr="003E1283">
              <w:rPr>
                <w:rFonts w:ascii="Times New Roman" w:hAnsi="Times New Roman"/>
                <w:color w:val="000000"/>
                <w:sz w:val="24"/>
                <w:szCs w:val="24"/>
              </w:rPr>
              <w:t>До 31.12.2021 року, протягом 15 (п’ятнадцяти) робочих днів з дати отримання Виконавцем підписаної Замовником заявки на обслуговування кондиціонерів</w:t>
            </w:r>
          </w:p>
        </w:tc>
        <w:tc>
          <w:tcPr>
            <w:tcW w:w="992" w:type="dxa"/>
            <w:shd w:val="clear" w:color="auto" w:fill="auto"/>
          </w:tcPr>
          <w:p w14:paraId="488F9AB4" w14:textId="77777777" w:rsidR="003E1283" w:rsidRDefault="003E1283" w:rsidP="003E1283">
            <w:pPr>
              <w:spacing w:after="0" w:line="240" w:lineRule="auto"/>
              <w:jc w:val="center"/>
              <w:rPr>
                <w:rFonts w:ascii="Times New Roman" w:hAnsi="Times New Roman"/>
              </w:rPr>
            </w:pPr>
          </w:p>
          <w:p w14:paraId="42CA7734" w14:textId="77777777" w:rsidR="003E1283" w:rsidRDefault="003E1283" w:rsidP="003E1283">
            <w:pPr>
              <w:spacing w:after="0" w:line="240" w:lineRule="auto"/>
              <w:jc w:val="center"/>
              <w:rPr>
                <w:rFonts w:ascii="Times New Roman" w:hAnsi="Times New Roman"/>
              </w:rPr>
            </w:pPr>
          </w:p>
          <w:p w14:paraId="36BBB022" w14:textId="77777777" w:rsidR="003E1283" w:rsidRDefault="003E1283" w:rsidP="003E1283">
            <w:pPr>
              <w:spacing w:after="0" w:line="240" w:lineRule="auto"/>
              <w:jc w:val="center"/>
              <w:rPr>
                <w:rFonts w:ascii="Times New Roman" w:hAnsi="Times New Roman"/>
              </w:rPr>
            </w:pPr>
          </w:p>
          <w:p w14:paraId="312B01EA" w14:textId="3E73B695" w:rsidR="003E1283" w:rsidRPr="00CE6D9E" w:rsidRDefault="003E1283" w:rsidP="003E1283">
            <w:pPr>
              <w:spacing w:after="0" w:line="240" w:lineRule="auto"/>
              <w:jc w:val="center"/>
              <w:rPr>
                <w:rFonts w:ascii="Times New Roman" w:hAnsi="Times New Roman"/>
              </w:rPr>
            </w:pPr>
            <w:r>
              <w:rPr>
                <w:rFonts w:ascii="Times New Roman" w:hAnsi="Times New Roman"/>
              </w:rPr>
              <w:t>17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3E1283" w:rsidRPr="00CE6D9E" w:rsidRDefault="003E1283" w:rsidP="003E128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3E1283" w:rsidRPr="00CE6D9E" w:rsidRDefault="003E1283" w:rsidP="003E1283">
            <w:pPr>
              <w:jc w:val="center"/>
              <w:rPr>
                <w:rFonts w:ascii="Times New Roman" w:hAnsi="Times New Roman"/>
                <w:b/>
                <w:bCs/>
                <w:highlight w:val="yellow"/>
              </w:rPr>
            </w:pPr>
          </w:p>
        </w:tc>
      </w:tr>
      <w:tr w:rsidR="003E1283" w:rsidRPr="008A1783" w14:paraId="38047268" w14:textId="77777777" w:rsidTr="00826FF4">
        <w:trPr>
          <w:gridAfter w:val="1"/>
          <w:wAfter w:w="13" w:type="dxa"/>
          <w:trHeight w:val="525"/>
        </w:trPr>
        <w:tc>
          <w:tcPr>
            <w:tcW w:w="568" w:type="dxa"/>
            <w:shd w:val="clear" w:color="auto" w:fill="FFFFFF" w:themeFill="background1"/>
          </w:tcPr>
          <w:p w14:paraId="7426CFFA" w14:textId="77777777" w:rsidR="003E1283" w:rsidRDefault="003E1283" w:rsidP="003E1283">
            <w:pPr>
              <w:spacing w:after="0" w:line="240" w:lineRule="auto"/>
              <w:jc w:val="center"/>
              <w:rPr>
                <w:rFonts w:ascii="Times New Roman" w:hAnsi="Times New Roman"/>
                <w:bCs/>
              </w:rPr>
            </w:pPr>
          </w:p>
          <w:p w14:paraId="268A4C7C" w14:textId="1005B112" w:rsidR="003E1283" w:rsidRPr="00CE6D9E" w:rsidRDefault="003E1283" w:rsidP="003E1283">
            <w:pPr>
              <w:spacing w:after="0" w:line="240" w:lineRule="auto"/>
              <w:jc w:val="center"/>
              <w:rPr>
                <w:rFonts w:ascii="Times New Roman" w:hAnsi="Times New Roman"/>
                <w:bCs/>
              </w:rPr>
            </w:pPr>
            <w:r>
              <w:rPr>
                <w:rFonts w:ascii="Times New Roman" w:hAnsi="Times New Roman"/>
                <w:bCs/>
              </w:rPr>
              <w:t>2</w:t>
            </w:r>
          </w:p>
        </w:tc>
        <w:tc>
          <w:tcPr>
            <w:tcW w:w="33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A4F1DD" w14:textId="26403CCD" w:rsidR="003E1283" w:rsidRPr="00ED5ACE" w:rsidRDefault="003E1283" w:rsidP="003E1283">
            <w:pPr>
              <w:pBdr>
                <w:top w:val="nil"/>
                <w:left w:val="nil"/>
                <w:bottom w:val="nil"/>
                <w:right w:val="nil"/>
                <w:between w:val="nil"/>
              </w:pBdr>
              <w:spacing w:line="240" w:lineRule="auto"/>
              <w:ind w:hanging="2"/>
              <w:rPr>
                <w:rFonts w:ascii="Times New Roman" w:hAnsi="Times New Roman"/>
                <w:b/>
                <w:bCs/>
                <w:color w:val="000000"/>
                <w:lang w:val="ru-RU"/>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800 мм</w:t>
            </w:r>
          </w:p>
        </w:tc>
        <w:tc>
          <w:tcPr>
            <w:tcW w:w="3119" w:type="dxa"/>
            <w:vMerge/>
          </w:tcPr>
          <w:p w14:paraId="2CDF6355" w14:textId="77777777" w:rsidR="003E1283" w:rsidRPr="0099691C" w:rsidRDefault="003E1283" w:rsidP="003E1283">
            <w:pPr>
              <w:jc w:val="both"/>
              <w:rPr>
                <w:rFonts w:ascii="Times New Roman" w:hAnsi="Times New Roman"/>
                <w:color w:val="000000"/>
              </w:rPr>
            </w:pPr>
          </w:p>
        </w:tc>
        <w:tc>
          <w:tcPr>
            <w:tcW w:w="992" w:type="dxa"/>
            <w:shd w:val="clear" w:color="auto" w:fill="auto"/>
          </w:tcPr>
          <w:p w14:paraId="6E808A8A" w14:textId="77777777" w:rsidR="003E1283" w:rsidRDefault="003E1283" w:rsidP="003E1283">
            <w:pPr>
              <w:spacing w:after="0" w:line="240" w:lineRule="auto"/>
              <w:jc w:val="center"/>
              <w:rPr>
                <w:rFonts w:ascii="Times New Roman" w:hAnsi="Times New Roman"/>
              </w:rPr>
            </w:pPr>
          </w:p>
          <w:p w14:paraId="10F288A0" w14:textId="15823EC9" w:rsidR="003E1283" w:rsidRDefault="003E1283" w:rsidP="003E1283">
            <w:pPr>
              <w:spacing w:after="0" w:line="240" w:lineRule="auto"/>
              <w:jc w:val="center"/>
              <w:rPr>
                <w:rFonts w:ascii="Times New Roman" w:hAnsi="Times New Roman"/>
              </w:rPr>
            </w:pPr>
            <w:r>
              <w:rPr>
                <w:rFonts w:ascii="Times New Roman" w:hAnsi="Times New Roman"/>
              </w:rPr>
              <w:t>36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370264F" w14:textId="77777777" w:rsidR="003E1283" w:rsidRPr="00CE6D9E" w:rsidRDefault="003E1283" w:rsidP="003E128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07A89C7" w14:textId="77777777" w:rsidR="003E1283" w:rsidRPr="00CE6D9E" w:rsidRDefault="003E1283" w:rsidP="003E1283">
            <w:pPr>
              <w:jc w:val="center"/>
              <w:rPr>
                <w:rFonts w:ascii="Times New Roman" w:hAnsi="Times New Roman"/>
                <w:b/>
                <w:bCs/>
                <w:highlight w:val="yellow"/>
              </w:rPr>
            </w:pPr>
          </w:p>
        </w:tc>
      </w:tr>
      <w:tr w:rsidR="003E1283" w:rsidRPr="008A1783" w14:paraId="4605283D" w14:textId="77777777" w:rsidTr="00826FF4">
        <w:trPr>
          <w:gridAfter w:val="1"/>
          <w:wAfter w:w="13" w:type="dxa"/>
          <w:trHeight w:val="525"/>
        </w:trPr>
        <w:tc>
          <w:tcPr>
            <w:tcW w:w="568" w:type="dxa"/>
            <w:shd w:val="clear" w:color="auto" w:fill="FFFFFF" w:themeFill="background1"/>
          </w:tcPr>
          <w:p w14:paraId="0F253B2E" w14:textId="77777777" w:rsidR="003E1283" w:rsidRDefault="003E1283" w:rsidP="003E1283">
            <w:pPr>
              <w:spacing w:after="0" w:line="240" w:lineRule="auto"/>
              <w:jc w:val="center"/>
              <w:rPr>
                <w:rFonts w:ascii="Times New Roman" w:hAnsi="Times New Roman"/>
                <w:bCs/>
              </w:rPr>
            </w:pPr>
          </w:p>
          <w:p w14:paraId="41D708DA" w14:textId="225C1AAC" w:rsidR="003E1283" w:rsidRPr="00CE6D9E" w:rsidRDefault="003E1283" w:rsidP="003E1283">
            <w:pPr>
              <w:spacing w:after="0" w:line="240" w:lineRule="auto"/>
              <w:jc w:val="center"/>
              <w:rPr>
                <w:rFonts w:ascii="Times New Roman" w:hAnsi="Times New Roman"/>
                <w:bCs/>
              </w:rPr>
            </w:pPr>
            <w:r>
              <w:rPr>
                <w:rFonts w:ascii="Times New Roman" w:hAnsi="Times New Roman"/>
                <w:bCs/>
              </w:rPr>
              <w:t>3</w:t>
            </w:r>
          </w:p>
        </w:tc>
        <w:tc>
          <w:tcPr>
            <w:tcW w:w="33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7B6ED4" w14:textId="09693A46" w:rsidR="003E1283" w:rsidRPr="00ED5ACE" w:rsidRDefault="003E1283" w:rsidP="003E1283">
            <w:pPr>
              <w:pBdr>
                <w:top w:val="nil"/>
                <w:left w:val="nil"/>
                <w:bottom w:val="nil"/>
                <w:right w:val="nil"/>
                <w:between w:val="nil"/>
              </w:pBdr>
              <w:spacing w:line="240" w:lineRule="auto"/>
              <w:ind w:hanging="2"/>
              <w:rPr>
                <w:rFonts w:ascii="Times New Roman" w:hAnsi="Times New Roman"/>
                <w:b/>
                <w:bCs/>
                <w:color w:val="000000"/>
                <w:lang w:val="ru-RU"/>
              </w:rPr>
            </w:pPr>
            <w:r>
              <w:rPr>
                <w:rFonts w:ascii="Times New Roman" w:hAnsi="Times New Roman"/>
                <w:sz w:val="24"/>
                <w:szCs w:val="24"/>
              </w:rPr>
              <w:t xml:space="preserve">Монтаж дефлекторів </w:t>
            </w:r>
            <w:proofErr w:type="spellStart"/>
            <w:r>
              <w:rPr>
                <w:rFonts w:ascii="Times New Roman" w:hAnsi="Times New Roman"/>
                <w:sz w:val="24"/>
                <w:szCs w:val="24"/>
              </w:rPr>
              <w:t>Дефлекон</w:t>
            </w:r>
            <w:proofErr w:type="spellEnd"/>
            <w:r>
              <w:rPr>
                <w:rFonts w:ascii="Times New Roman" w:hAnsi="Times New Roman"/>
                <w:sz w:val="24"/>
                <w:szCs w:val="24"/>
              </w:rPr>
              <w:t xml:space="preserve"> 1150 мм</w:t>
            </w:r>
          </w:p>
        </w:tc>
        <w:tc>
          <w:tcPr>
            <w:tcW w:w="3119" w:type="dxa"/>
            <w:vMerge/>
          </w:tcPr>
          <w:p w14:paraId="2757C0D7" w14:textId="77777777" w:rsidR="003E1283" w:rsidRPr="0099691C" w:rsidRDefault="003E1283" w:rsidP="003E1283">
            <w:pPr>
              <w:jc w:val="both"/>
              <w:rPr>
                <w:rFonts w:ascii="Times New Roman" w:hAnsi="Times New Roman"/>
                <w:color w:val="000000"/>
              </w:rPr>
            </w:pPr>
          </w:p>
        </w:tc>
        <w:tc>
          <w:tcPr>
            <w:tcW w:w="992" w:type="dxa"/>
            <w:shd w:val="clear" w:color="auto" w:fill="auto"/>
          </w:tcPr>
          <w:p w14:paraId="21F6F0E8" w14:textId="77777777" w:rsidR="003E1283" w:rsidRDefault="003E1283" w:rsidP="003E1283">
            <w:pPr>
              <w:spacing w:after="0" w:line="240" w:lineRule="auto"/>
              <w:jc w:val="center"/>
              <w:rPr>
                <w:rFonts w:ascii="Times New Roman" w:hAnsi="Times New Roman"/>
              </w:rPr>
            </w:pPr>
          </w:p>
          <w:p w14:paraId="6C8DBB77" w14:textId="1984B0D3" w:rsidR="003E1283" w:rsidRDefault="003E1283" w:rsidP="003E1283">
            <w:pPr>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5DA963" w14:textId="77777777" w:rsidR="003E1283" w:rsidRPr="00CE6D9E" w:rsidRDefault="003E1283" w:rsidP="003E128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837F6D5" w14:textId="77777777" w:rsidR="003E1283" w:rsidRPr="00CE6D9E" w:rsidRDefault="003E1283" w:rsidP="003E1283">
            <w:pPr>
              <w:jc w:val="center"/>
              <w:rPr>
                <w:rFonts w:ascii="Times New Roman" w:hAnsi="Times New Roman"/>
                <w:b/>
                <w:bCs/>
                <w:highlight w:val="yellow"/>
              </w:rPr>
            </w:pPr>
          </w:p>
        </w:tc>
      </w:tr>
      <w:bookmarkEnd w:id="59"/>
      <w:tr w:rsidR="00B80652" w:rsidRPr="008A1783" w14:paraId="41D9182C" w14:textId="77777777" w:rsidTr="00826FF4">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492"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826FF4">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492"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826FF4">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106"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119"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gridSpan w:val="4"/>
            <w:shd w:val="clear" w:color="auto" w:fill="auto"/>
            <w:hideMark/>
          </w:tcPr>
          <w:p w14:paraId="7117CBD7" w14:textId="61DC8AF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3E1283">
              <w:rPr>
                <w:rFonts w:ascii="Times New Roman" w:hAnsi="Times New Roman"/>
                <w:sz w:val="24"/>
                <w:szCs w:val="24"/>
              </w:rPr>
              <w:t>1</w:t>
            </w:r>
          </w:p>
        </w:tc>
      </w:tr>
      <w:tr w:rsidR="00867E7B" w:rsidRPr="008A1783" w14:paraId="27DC3EE5" w14:textId="77777777" w:rsidTr="00826FF4">
        <w:trPr>
          <w:trHeight w:val="141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25" w:type="dxa"/>
            <w:gridSpan w:val="2"/>
            <w:shd w:val="clear" w:color="auto" w:fill="auto"/>
            <w:hideMark/>
          </w:tcPr>
          <w:p w14:paraId="5298152D" w14:textId="3DEB572F" w:rsidR="00867E7B" w:rsidRPr="002D3C13" w:rsidRDefault="0099691C" w:rsidP="00CE6D9E">
            <w:pPr>
              <w:jc w:val="both"/>
              <w:rPr>
                <w:rFonts w:ascii="Times New Roman" w:hAnsi="Times New Roman"/>
              </w:rPr>
            </w:pPr>
            <w:r w:rsidRPr="0099691C">
              <w:rPr>
                <w:rFonts w:ascii="Times New Roman" w:hAnsi="Times New Roman"/>
              </w:rPr>
              <w:t>Оплата 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tc>
        <w:tc>
          <w:tcPr>
            <w:tcW w:w="3434"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826FF4">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25"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826FF4">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25"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826FF4">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25"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826FF4">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25" w:type="dxa"/>
            <w:gridSpan w:val="2"/>
            <w:tcBorders>
              <w:bottom w:val="single" w:sz="4" w:space="0" w:color="auto"/>
            </w:tcBorders>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w:t>
            </w:r>
            <w:r w:rsidRPr="008A1783">
              <w:rPr>
                <w:rFonts w:ascii="Times New Roman" w:hAnsi="Times New Roman"/>
                <w:sz w:val="24"/>
                <w:szCs w:val="24"/>
              </w:rPr>
              <w:lastRenderedPageBreak/>
              <w:t>малярією в Україні»). Існуюче законодавство безперешкодно дозволяє отримати звільнення від ПДВ для договорів.</w:t>
            </w:r>
          </w:p>
        </w:tc>
        <w:tc>
          <w:tcPr>
            <w:tcW w:w="3434" w:type="dxa"/>
            <w:gridSpan w:val="4"/>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826FF4">
        <w:trPr>
          <w:trHeight w:val="765"/>
        </w:trPr>
        <w:tc>
          <w:tcPr>
            <w:tcW w:w="568"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62" w:type="dxa"/>
        <w:tblInd w:w="-998" w:type="dxa"/>
        <w:tblLook w:val="04A0" w:firstRow="1" w:lastRow="0" w:firstColumn="1" w:lastColumn="0" w:noHBand="0" w:noVBand="1"/>
      </w:tblPr>
      <w:tblGrid>
        <w:gridCol w:w="993"/>
        <w:gridCol w:w="4820"/>
        <w:gridCol w:w="4649"/>
      </w:tblGrid>
      <w:tr w:rsidR="00A81969" w:rsidRPr="008A1783" w14:paraId="0FD9EDB1" w14:textId="77777777" w:rsidTr="00826FF4">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69"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826FF4">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49"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826FF4">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49"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826FF4">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0C1A616C" w14:textId="77777777" w:rsidR="00A81969" w:rsidRPr="008A1783" w:rsidRDefault="00A81969" w:rsidP="00826FF4">
            <w:pPr>
              <w:widowControl w:val="0"/>
              <w:autoSpaceDE w:val="0"/>
              <w:autoSpaceDN w:val="0"/>
              <w:adjustRightInd w:val="0"/>
              <w:spacing w:after="0" w:line="240" w:lineRule="auto"/>
              <w:ind w:right="311"/>
              <w:jc w:val="both"/>
              <w:rPr>
                <w:rFonts w:ascii="Times New Roman" w:hAnsi="Times New Roman"/>
                <w:sz w:val="24"/>
                <w:szCs w:val="24"/>
              </w:rPr>
            </w:pPr>
          </w:p>
        </w:tc>
      </w:tr>
      <w:tr w:rsidR="00A81969" w:rsidRPr="008A1783" w14:paraId="4ED1B2DF" w14:textId="77777777" w:rsidTr="00826FF4">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826FF4">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49"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826FF4">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49"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826FF4">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49"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826FF4">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49"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826FF4">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49"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826FF4">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49"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826FF4">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59B739D7"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987BFA" w:rsidRPr="00987BFA">
        <w:rPr>
          <w:rFonts w:ascii="Times New Roman" w:hAnsi="Times New Roman"/>
          <w:b/>
          <w:bCs/>
          <w:sz w:val="24"/>
          <w:szCs w:val="24"/>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99691C" w:rsidRPr="00987BFA">
        <w:rPr>
          <w:rFonts w:ascii="Times New Roman" w:hAnsi="Times New Roman"/>
          <w:b/>
          <w:bCs/>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D09BA9F"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987BFA">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88D94AD" w14:textId="77777777" w:rsidR="006E42F9" w:rsidRDefault="006E42F9"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6926084"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08790B4" w14:textId="77777777" w:rsidR="006E42F9" w:rsidRDefault="006E42F9"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A8D79D5"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057C774C"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w:t>
      </w:r>
      <w:r w:rsidRPr="00825B70">
        <w:rPr>
          <w:rFonts w:ascii="Times New Roman" w:hAnsi="Times New Roman" w:cs="Times New Roman"/>
          <w:color w:val="000000"/>
        </w:rPr>
        <w:t xml:space="preserve">закупівлю </w:t>
      </w:r>
      <w:r w:rsidR="00825B70" w:rsidRPr="00825B70">
        <w:rPr>
          <w:rFonts w:ascii="Times New Roman" w:hAnsi="Times New Roman" w:cs="Times New Roman"/>
          <w:b/>
          <w:bCs/>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Pr="00825B70">
        <w:rPr>
          <w:rFonts w:ascii="Times New Roman" w:hAnsi="Times New Roman" w:cs="Times New Roman"/>
          <w:color w:val="000000"/>
        </w:rPr>
        <w:t>в рамках реалізації проекту Глобального</w:t>
      </w:r>
      <w:r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0291FF17" w14:textId="77777777" w:rsidR="00826FF4" w:rsidRDefault="00826FF4" w:rsidP="00261435">
      <w:pPr>
        <w:spacing w:after="0"/>
        <w:ind w:left="5812"/>
        <w:jc w:val="right"/>
        <w:rPr>
          <w:rFonts w:ascii="Times New Roman" w:hAnsi="Times New Roman"/>
          <w:bCs/>
          <w:sz w:val="24"/>
          <w:szCs w:val="24"/>
        </w:rPr>
      </w:pPr>
    </w:p>
    <w:p w14:paraId="33997DFC" w14:textId="4FD6E81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w:t>
      </w:r>
      <w:r w:rsidRPr="00D85AB9">
        <w:rPr>
          <w:rFonts w:ascii="Arial" w:hAnsi="Arial" w:cs="Arial"/>
          <w:lang w:val="uk-UA"/>
        </w:rPr>
        <w:lastRenderedPageBreak/>
        <w:t xml:space="preserve">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4"/>
  </w:num>
  <w:num w:numId="8">
    <w:abstractNumId w:val="3"/>
  </w:num>
  <w:num w:numId="9">
    <w:abstractNumId w:val="33"/>
  </w:num>
  <w:num w:numId="10">
    <w:abstractNumId w:val="15"/>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40"/>
  </w:num>
  <w:num w:numId="19">
    <w:abstractNumId w:val="11"/>
  </w:num>
  <w:num w:numId="20">
    <w:abstractNumId w:val="10"/>
  </w:num>
  <w:num w:numId="21">
    <w:abstractNumId w:val="22"/>
  </w:num>
  <w:num w:numId="22">
    <w:abstractNumId w:val="34"/>
  </w:num>
  <w:num w:numId="23">
    <w:abstractNumId w:val="36"/>
  </w:num>
  <w:num w:numId="24">
    <w:abstractNumId w:val="18"/>
  </w:num>
  <w:num w:numId="25">
    <w:abstractNumId w:val="21"/>
  </w:num>
  <w:num w:numId="26">
    <w:abstractNumId w:val="31"/>
  </w:num>
  <w:num w:numId="27">
    <w:abstractNumId w:val="12"/>
  </w:num>
  <w:num w:numId="28">
    <w:abstractNumId w:val="38"/>
  </w:num>
  <w:num w:numId="29">
    <w:abstractNumId w:val="39"/>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37"/>
  </w:num>
  <w:num w:numId="37">
    <w:abstractNumId w:val="6"/>
  </w:num>
  <w:num w:numId="38">
    <w:abstractNumId w:val="13"/>
  </w:num>
  <w:num w:numId="39">
    <w:abstractNumId w:val="16"/>
  </w:num>
  <w:num w:numId="40">
    <w:abstractNumId w:val="27"/>
  </w:num>
  <w:num w:numId="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1490"/>
    <w:rsid w:val="006E42F9"/>
    <w:rsid w:val="006E6B3B"/>
    <w:rsid w:val="006E6EC8"/>
    <w:rsid w:val="006F1061"/>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13B8"/>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dk21.dovidnyk.info/"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4-19-006530-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21827</Words>
  <Characters>12442</Characters>
  <Application>Microsoft Office Word</Application>
  <DocSecurity>0</DocSecurity>
  <Lines>103</Lines>
  <Paragraphs>68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34201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28</cp:revision>
  <cp:lastPrinted>2019-05-11T12:06:00Z</cp:lastPrinted>
  <dcterms:created xsi:type="dcterms:W3CDTF">2020-05-19T11:25:00Z</dcterms:created>
  <dcterms:modified xsi:type="dcterms:W3CDTF">2021-05-19T08:12:00Z</dcterms:modified>
</cp:coreProperties>
</file>