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07193B0B" w14:textId="77777777" w:rsidR="00C64996" w:rsidRPr="00164BA2" w:rsidRDefault="00C64996" w:rsidP="00330BF0">
      <w:pPr>
        <w:spacing w:after="0" w:line="240" w:lineRule="auto"/>
        <w:jc w:val="center"/>
        <w:rPr>
          <w:rFonts w:ascii="Times New Roman" w:eastAsia="Calibri" w:hAnsi="Times New Roman"/>
          <w:b/>
          <w:sz w:val="28"/>
          <w:szCs w:val="28"/>
        </w:rPr>
      </w:pPr>
    </w:p>
    <w:p w14:paraId="6DFAD9DA" w14:textId="69DCD9E8"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w:t>
      </w:r>
      <w:proofErr w:type="spellStart"/>
      <w:r w:rsidRPr="00164BA2">
        <w:rPr>
          <w:rFonts w:ascii="Times New Roman" w:hAnsi="Times New Roman"/>
          <w:sz w:val="20"/>
          <w:szCs w:val="20"/>
        </w:rPr>
        <w:t>тел</w:t>
      </w:r>
      <w:proofErr w:type="spellEnd"/>
      <w:r w:rsidRPr="00164BA2">
        <w:rPr>
          <w:rFonts w:ascii="Times New Roman" w:hAnsi="Times New Roman"/>
          <w:sz w:val="20"/>
          <w:szCs w:val="20"/>
        </w:rPr>
        <w:t xml:space="preserve">. (044) </w:t>
      </w:r>
      <w:r w:rsidR="0077099E" w:rsidRPr="0077099E">
        <w:rPr>
          <w:rFonts w:ascii="Times New Roman" w:hAnsi="Times New Roman"/>
          <w:sz w:val="20"/>
          <w:szCs w:val="20"/>
        </w:rPr>
        <w:t>334-56-89</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w:t>
      </w:r>
      <w:proofErr w:type="spellStart"/>
      <w:r w:rsidRPr="00164BA2">
        <w:rPr>
          <w:rFonts w:ascii="Times New Roman" w:hAnsi="Times New Roman"/>
          <w:sz w:val="20"/>
          <w:szCs w:val="20"/>
        </w:rPr>
        <w:t>mail</w:t>
      </w:r>
      <w:proofErr w:type="spellEnd"/>
      <w:r w:rsidRPr="00164BA2">
        <w:rPr>
          <w:rFonts w:ascii="Times New Roman" w:hAnsi="Times New Roman"/>
          <w:sz w:val="20"/>
          <w:szCs w:val="20"/>
        </w:rPr>
        <w:t>: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10845241" w14:textId="77777777" w:rsidR="0034452A" w:rsidRDefault="0034452A" w:rsidP="006D5ACB">
      <w:pPr>
        <w:spacing w:after="0" w:line="240" w:lineRule="auto"/>
        <w:ind w:left="5553"/>
        <w:rPr>
          <w:rFonts w:ascii="Times New Roman" w:hAnsi="Times New Roman"/>
          <w:iCs/>
          <w:sz w:val="26"/>
          <w:szCs w:val="26"/>
        </w:rPr>
      </w:pPr>
    </w:p>
    <w:p w14:paraId="77D15D10" w14:textId="24133927" w:rsidR="006D5ACB" w:rsidRPr="00AA7043" w:rsidRDefault="006D5ACB" w:rsidP="006D5ACB">
      <w:pPr>
        <w:spacing w:after="0" w:line="240" w:lineRule="auto"/>
        <w:ind w:left="5553"/>
        <w:rPr>
          <w:rFonts w:ascii="Times New Roman" w:hAnsi="Times New Roman"/>
          <w:iCs/>
          <w:sz w:val="24"/>
          <w:szCs w:val="24"/>
        </w:rPr>
      </w:pPr>
      <w:r w:rsidRPr="00AA7043">
        <w:rPr>
          <w:rFonts w:ascii="Times New Roman" w:hAnsi="Times New Roman"/>
          <w:iCs/>
          <w:sz w:val="24"/>
          <w:szCs w:val="24"/>
        </w:rPr>
        <w:t>ЗАТВЕРДЖЕНО</w:t>
      </w:r>
    </w:p>
    <w:p w14:paraId="35EC25CD" w14:textId="77777777" w:rsidR="006D5ACB" w:rsidRPr="00AA7043" w:rsidRDefault="006D5ACB" w:rsidP="006D5ACB">
      <w:pPr>
        <w:spacing w:after="0" w:line="240" w:lineRule="auto"/>
        <w:ind w:left="5553"/>
        <w:rPr>
          <w:rFonts w:ascii="Times New Roman" w:hAnsi="Times New Roman"/>
          <w:iCs/>
          <w:sz w:val="24"/>
          <w:szCs w:val="24"/>
        </w:rPr>
      </w:pPr>
      <w:r w:rsidRPr="00AA7043">
        <w:rPr>
          <w:rFonts w:ascii="Times New Roman" w:hAnsi="Times New Roman"/>
          <w:iCs/>
          <w:sz w:val="24"/>
          <w:szCs w:val="24"/>
        </w:rPr>
        <w:t>Рішенням тендерного комітету</w:t>
      </w:r>
    </w:p>
    <w:p w14:paraId="3F72EE08" w14:textId="5D824713" w:rsidR="006D5ACB" w:rsidRPr="00AA7043" w:rsidRDefault="006D5ACB" w:rsidP="006D5ACB">
      <w:pPr>
        <w:spacing w:after="0" w:line="240" w:lineRule="auto"/>
        <w:ind w:left="5553"/>
        <w:rPr>
          <w:rFonts w:ascii="Times New Roman" w:hAnsi="Times New Roman"/>
          <w:iCs/>
          <w:sz w:val="24"/>
          <w:szCs w:val="24"/>
          <w:lang w:val="ru-RU"/>
        </w:rPr>
      </w:pPr>
      <w:r w:rsidRPr="00AA7043">
        <w:rPr>
          <w:rFonts w:ascii="Times New Roman" w:hAnsi="Times New Roman"/>
          <w:iCs/>
          <w:sz w:val="24"/>
          <w:szCs w:val="24"/>
        </w:rPr>
        <w:t>від "</w:t>
      </w:r>
      <w:r w:rsidR="00AA7043">
        <w:rPr>
          <w:rFonts w:ascii="Times New Roman" w:hAnsi="Times New Roman"/>
          <w:iCs/>
          <w:sz w:val="24"/>
          <w:szCs w:val="24"/>
        </w:rPr>
        <w:t>03</w:t>
      </w:r>
      <w:r w:rsidRPr="00AA7043">
        <w:rPr>
          <w:rFonts w:ascii="Times New Roman" w:hAnsi="Times New Roman"/>
          <w:iCs/>
          <w:sz w:val="24"/>
          <w:szCs w:val="24"/>
        </w:rPr>
        <w:t xml:space="preserve">" </w:t>
      </w:r>
      <w:r w:rsidR="00E213CB" w:rsidRPr="00AA7043">
        <w:rPr>
          <w:rFonts w:ascii="Times New Roman" w:hAnsi="Times New Roman"/>
          <w:iCs/>
          <w:sz w:val="24"/>
          <w:szCs w:val="24"/>
        </w:rPr>
        <w:t>квіт</w:t>
      </w:r>
      <w:r w:rsidR="005679BA" w:rsidRPr="00AA7043">
        <w:rPr>
          <w:rFonts w:ascii="Times New Roman" w:hAnsi="Times New Roman"/>
          <w:iCs/>
          <w:sz w:val="24"/>
          <w:szCs w:val="24"/>
        </w:rPr>
        <w:t>ня</w:t>
      </w:r>
      <w:r w:rsidR="005D06A8" w:rsidRPr="00AA7043">
        <w:rPr>
          <w:rFonts w:ascii="Times New Roman" w:hAnsi="Times New Roman"/>
          <w:iCs/>
          <w:sz w:val="24"/>
          <w:szCs w:val="24"/>
        </w:rPr>
        <w:t xml:space="preserve"> 2</w:t>
      </w:r>
      <w:r w:rsidRPr="00AA7043">
        <w:rPr>
          <w:rFonts w:ascii="Times New Roman" w:hAnsi="Times New Roman"/>
          <w:iCs/>
          <w:sz w:val="24"/>
          <w:szCs w:val="24"/>
        </w:rPr>
        <w:t>0</w:t>
      </w:r>
      <w:r w:rsidR="008D3B88" w:rsidRPr="00AA7043">
        <w:rPr>
          <w:rFonts w:ascii="Times New Roman" w:hAnsi="Times New Roman"/>
          <w:iCs/>
          <w:sz w:val="24"/>
          <w:szCs w:val="24"/>
        </w:rPr>
        <w:t>2</w:t>
      </w:r>
      <w:r w:rsidR="001B6EC4" w:rsidRPr="00AA7043">
        <w:rPr>
          <w:rFonts w:ascii="Times New Roman" w:hAnsi="Times New Roman"/>
          <w:iCs/>
          <w:sz w:val="24"/>
          <w:szCs w:val="24"/>
        </w:rPr>
        <w:t>4</w:t>
      </w:r>
      <w:r w:rsidRPr="00AA7043">
        <w:rPr>
          <w:rFonts w:ascii="Times New Roman" w:hAnsi="Times New Roman"/>
          <w:iCs/>
          <w:sz w:val="24"/>
          <w:szCs w:val="24"/>
        </w:rPr>
        <w:t xml:space="preserve"> року № </w:t>
      </w:r>
      <w:r w:rsidR="00AA7043">
        <w:rPr>
          <w:rFonts w:ascii="Times New Roman" w:hAnsi="Times New Roman"/>
          <w:iCs/>
          <w:sz w:val="24"/>
          <w:szCs w:val="24"/>
        </w:rPr>
        <w:t>63</w:t>
      </w:r>
    </w:p>
    <w:p w14:paraId="37228A77" w14:textId="1AC4E7A2" w:rsidR="006D5ACB" w:rsidRPr="00AA7043" w:rsidRDefault="00C1117D" w:rsidP="006D5ACB">
      <w:pPr>
        <w:spacing w:after="0" w:line="240" w:lineRule="auto"/>
        <w:ind w:left="5553"/>
        <w:rPr>
          <w:rFonts w:ascii="Times New Roman" w:hAnsi="Times New Roman"/>
          <w:color w:val="000000"/>
          <w:sz w:val="24"/>
          <w:szCs w:val="24"/>
        </w:rPr>
      </w:pPr>
      <w:r w:rsidRPr="00AA7043">
        <w:rPr>
          <w:rFonts w:ascii="Times New Roman" w:hAnsi="Times New Roman"/>
          <w:color w:val="000000"/>
          <w:sz w:val="24"/>
          <w:szCs w:val="24"/>
        </w:rPr>
        <w:t>Г</w:t>
      </w:r>
      <w:r w:rsidR="006D5ACB" w:rsidRPr="00AA7043">
        <w:rPr>
          <w:rFonts w:ascii="Times New Roman" w:hAnsi="Times New Roman"/>
          <w:color w:val="000000"/>
          <w:sz w:val="24"/>
          <w:szCs w:val="24"/>
        </w:rPr>
        <w:t>олов</w:t>
      </w:r>
      <w:r w:rsidR="00C731F2" w:rsidRPr="00AA7043">
        <w:rPr>
          <w:rFonts w:ascii="Times New Roman" w:hAnsi="Times New Roman"/>
          <w:color w:val="000000"/>
          <w:sz w:val="24"/>
          <w:szCs w:val="24"/>
        </w:rPr>
        <w:t>а</w:t>
      </w:r>
      <w:r w:rsidR="006D5ACB" w:rsidRPr="00AA7043">
        <w:rPr>
          <w:rFonts w:ascii="Times New Roman" w:hAnsi="Times New Roman"/>
          <w:color w:val="000000"/>
          <w:sz w:val="24"/>
          <w:szCs w:val="24"/>
        </w:rPr>
        <w:t xml:space="preserve"> тендерного комітету</w:t>
      </w:r>
    </w:p>
    <w:p w14:paraId="4326BDBD" w14:textId="77777777" w:rsidR="006D5ACB" w:rsidRPr="00AA7043" w:rsidRDefault="006D5ACB" w:rsidP="006D5ACB">
      <w:pPr>
        <w:spacing w:after="0" w:line="240" w:lineRule="auto"/>
        <w:ind w:left="5553"/>
        <w:rPr>
          <w:rFonts w:ascii="Times New Roman" w:hAnsi="Times New Roman"/>
          <w:iCs/>
          <w:sz w:val="24"/>
          <w:szCs w:val="24"/>
        </w:rPr>
      </w:pPr>
    </w:p>
    <w:p w14:paraId="4049D294" w14:textId="78447D63" w:rsidR="006D5ACB" w:rsidRPr="00AA7043" w:rsidRDefault="006D5ACB" w:rsidP="006D5ACB">
      <w:pPr>
        <w:spacing w:after="0" w:line="240" w:lineRule="auto"/>
        <w:ind w:left="5553"/>
        <w:rPr>
          <w:rFonts w:ascii="Times New Roman" w:hAnsi="Times New Roman"/>
          <w:iCs/>
          <w:sz w:val="24"/>
          <w:szCs w:val="24"/>
        </w:rPr>
      </w:pPr>
      <w:r w:rsidRPr="00AA7043">
        <w:rPr>
          <w:rFonts w:ascii="Times New Roman" w:hAnsi="Times New Roman"/>
          <w:iCs/>
          <w:sz w:val="24"/>
          <w:szCs w:val="24"/>
        </w:rPr>
        <w:softHyphen/>
      </w:r>
      <w:r w:rsidRPr="00AA7043">
        <w:rPr>
          <w:rFonts w:ascii="Times New Roman" w:hAnsi="Times New Roman"/>
          <w:iCs/>
          <w:sz w:val="24"/>
          <w:szCs w:val="24"/>
        </w:rPr>
        <w:softHyphen/>
        <w:t xml:space="preserve">_____________  </w:t>
      </w:r>
      <w:r w:rsidR="00C731F2" w:rsidRPr="00AA7043">
        <w:rPr>
          <w:rFonts w:ascii="Times New Roman" w:hAnsi="Times New Roman"/>
          <w:iCs/>
          <w:sz w:val="24"/>
          <w:szCs w:val="24"/>
        </w:rPr>
        <w:t>О.Ю. Вовченко</w:t>
      </w:r>
    </w:p>
    <w:p w14:paraId="1420BE59" w14:textId="77777777" w:rsidR="006D5ACB" w:rsidRPr="00AA7043" w:rsidRDefault="006D5ACB" w:rsidP="006D5ACB">
      <w:pPr>
        <w:spacing w:after="0" w:line="240" w:lineRule="auto"/>
        <w:jc w:val="right"/>
        <w:rPr>
          <w:rFonts w:ascii="Times New Roman" w:hAnsi="Times New Roman"/>
          <w:sz w:val="24"/>
          <w:szCs w:val="24"/>
        </w:rPr>
      </w:pPr>
    </w:p>
    <w:p w14:paraId="71AC8FAC" w14:textId="77777777" w:rsidR="00E213CB" w:rsidRPr="00AA7043" w:rsidRDefault="00E213CB" w:rsidP="00E3530D">
      <w:pPr>
        <w:spacing w:after="0" w:line="240" w:lineRule="auto"/>
        <w:jc w:val="center"/>
        <w:rPr>
          <w:rFonts w:ascii="Times New Roman" w:hAnsi="Times New Roman"/>
          <w:b/>
          <w:sz w:val="24"/>
          <w:szCs w:val="24"/>
        </w:rPr>
      </w:pPr>
    </w:p>
    <w:p w14:paraId="795E4873" w14:textId="2A7E91AF" w:rsidR="000000C0" w:rsidRPr="00AA7043" w:rsidRDefault="00E3530D" w:rsidP="00E3530D">
      <w:pPr>
        <w:spacing w:after="0" w:line="240" w:lineRule="auto"/>
        <w:jc w:val="center"/>
        <w:rPr>
          <w:rFonts w:ascii="Times New Roman" w:hAnsi="Times New Roman"/>
          <w:b/>
          <w:sz w:val="24"/>
          <w:szCs w:val="24"/>
        </w:rPr>
      </w:pPr>
      <w:r w:rsidRPr="00AA7043">
        <w:rPr>
          <w:rFonts w:ascii="Times New Roman" w:hAnsi="Times New Roman"/>
          <w:b/>
          <w:sz w:val="24"/>
          <w:szCs w:val="24"/>
        </w:rPr>
        <w:t xml:space="preserve">ОГОЛОШЕННЯ № </w:t>
      </w:r>
      <w:r w:rsidR="00AA7043">
        <w:rPr>
          <w:rFonts w:ascii="Times New Roman" w:hAnsi="Times New Roman"/>
          <w:b/>
          <w:sz w:val="24"/>
          <w:szCs w:val="24"/>
        </w:rPr>
        <w:t>63</w:t>
      </w:r>
    </w:p>
    <w:p w14:paraId="571FBEA2" w14:textId="354B97AD" w:rsidR="00C64996" w:rsidRPr="00AA7043" w:rsidRDefault="00E3530D" w:rsidP="00E3530D">
      <w:pPr>
        <w:spacing w:after="0" w:line="240" w:lineRule="auto"/>
        <w:jc w:val="center"/>
        <w:rPr>
          <w:rFonts w:ascii="Times New Roman" w:hAnsi="Times New Roman"/>
          <w:b/>
          <w:sz w:val="24"/>
          <w:szCs w:val="24"/>
        </w:rPr>
      </w:pPr>
      <w:r w:rsidRPr="00AA7043">
        <w:rPr>
          <w:rFonts w:ascii="Times New Roman" w:hAnsi="Times New Roman"/>
          <w:b/>
          <w:sz w:val="24"/>
          <w:szCs w:val="24"/>
        </w:rPr>
        <w:t xml:space="preserve">про проведення </w:t>
      </w:r>
      <w:r w:rsidR="00701B2F" w:rsidRPr="00AA7043">
        <w:rPr>
          <w:rFonts w:ascii="Times New Roman" w:hAnsi="Times New Roman"/>
          <w:b/>
          <w:sz w:val="24"/>
          <w:szCs w:val="24"/>
        </w:rPr>
        <w:t>запиту цінових пропозицій</w:t>
      </w:r>
    </w:p>
    <w:p w14:paraId="51FC981C" w14:textId="77777777" w:rsidR="00E3530D" w:rsidRPr="00AA7043" w:rsidRDefault="00E3530D" w:rsidP="00E3530D">
      <w:pPr>
        <w:spacing w:after="0" w:line="240" w:lineRule="auto"/>
        <w:jc w:val="center"/>
        <w:rPr>
          <w:rFonts w:ascii="Times New Roman" w:hAnsi="Times New Roman"/>
          <w:b/>
          <w:sz w:val="24"/>
          <w:szCs w:val="24"/>
        </w:rPr>
      </w:pPr>
    </w:p>
    <w:p w14:paraId="66408732" w14:textId="29AC034D" w:rsidR="006D5ACB" w:rsidRPr="00AA7043" w:rsidRDefault="006D5ACB" w:rsidP="00CA2532">
      <w:pPr>
        <w:spacing w:after="0" w:line="240" w:lineRule="auto"/>
        <w:ind w:firstLine="709"/>
        <w:jc w:val="both"/>
        <w:rPr>
          <w:rFonts w:ascii="Times New Roman" w:hAnsi="Times New Roman"/>
          <w:sz w:val="24"/>
          <w:szCs w:val="24"/>
        </w:rPr>
      </w:pPr>
      <w:bookmarkStart w:id="0" w:name="_Hlk534896560"/>
      <w:r w:rsidRPr="00AA7043">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AA7043">
        <w:rPr>
          <w:rFonts w:ascii="Times New Roman" w:hAnsi="Times New Roman"/>
          <w:sz w:val="24"/>
          <w:szCs w:val="24"/>
        </w:rPr>
        <w:t xml:space="preserve">(далі – Замовник) оголошує </w:t>
      </w:r>
      <w:r w:rsidR="001B6EC4" w:rsidRPr="00AA7043">
        <w:rPr>
          <w:rFonts w:ascii="Times New Roman" w:hAnsi="Times New Roman"/>
          <w:sz w:val="24"/>
          <w:szCs w:val="24"/>
        </w:rPr>
        <w:t>закупівлю</w:t>
      </w:r>
      <w:r w:rsidRPr="00AA7043">
        <w:rPr>
          <w:rFonts w:ascii="Times New Roman" w:hAnsi="Times New Roman"/>
          <w:sz w:val="24"/>
          <w:szCs w:val="24"/>
        </w:rPr>
        <w:t xml:space="preserve"> за процедурою </w:t>
      </w:r>
      <w:r w:rsidR="00D13D23" w:rsidRPr="00AA7043">
        <w:rPr>
          <w:rFonts w:ascii="Times New Roman" w:hAnsi="Times New Roman"/>
          <w:sz w:val="24"/>
          <w:szCs w:val="24"/>
        </w:rPr>
        <w:t>«</w:t>
      </w:r>
      <w:r w:rsidR="00701B2F" w:rsidRPr="00AA7043">
        <w:rPr>
          <w:rFonts w:ascii="Times New Roman" w:hAnsi="Times New Roman"/>
          <w:sz w:val="24"/>
          <w:szCs w:val="24"/>
        </w:rPr>
        <w:t>Запит цінових пропозицій</w:t>
      </w:r>
      <w:r w:rsidR="00D13D23" w:rsidRPr="00AA7043">
        <w:rPr>
          <w:rFonts w:ascii="Times New Roman" w:hAnsi="Times New Roman"/>
          <w:sz w:val="24"/>
          <w:szCs w:val="24"/>
        </w:rPr>
        <w:t xml:space="preserve">» </w:t>
      </w:r>
      <w:bookmarkStart w:id="1" w:name="_Hlk90565647"/>
      <w:bookmarkStart w:id="2" w:name="_Hlk534728636"/>
      <w:bookmarkStart w:id="3" w:name="_Hlk532227308"/>
      <w:r w:rsidR="00372423" w:rsidRPr="00AA7043">
        <w:rPr>
          <w:rFonts w:ascii="Times New Roman" w:hAnsi="Times New Roman"/>
          <w:sz w:val="24"/>
          <w:szCs w:val="24"/>
        </w:rPr>
        <w:t>відповідно до</w:t>
      </w:r>
      <w:r w:rsidR="005D06A8" w:rsidRPr="00AA7043">
        <w:rPr>
          <w:rFonts w:ascii="Times New Roman" w:hAnsi="Times New Roman"/>
          <w:sz w:val="24"/>
          <w:szCs w:val="24"/>
        </w:rPr>
        <w:t xml:space="preserve"> коду </w:t>
      </w:r>
      <w:bookmarkEnd w:id="1"/>
      <w:r w:rsidR="00D35771" w:rsidRPr="00AA7043">
        <w:rPr>
          <w:rFonts w:ascii="Times New Roman" w:hAnsi="Times New Roman"/>
          <w:b/>
          <w:bCs/>
          <w:sz w:val="24"/>
          <w:szCs w:val="24"/>
        </w:rPr>
        <w:t xml:space="preserve">ДК 021:2015 - 92110000-5 - Послуги з виробництва кіноплівки та відеокасет і супутні послуги (Послуга з виробництва відеоролика на тему «Використання налоксону при передозуванні») </w:t>
      </w:r>
      <w:r w:rsidRPr="00AA7043">
        <w:rPr>
          <w:rFonts w:ascii="Times New Roman" w:hAnsi="Times New Roman"/>
          <w:sz w:val="24"/>
          <w:szCs w:val="24"/>
        </w:rPr>
        <w:t>в рамках реалізації про</w:t>
      </w:r>
      <w:r w:rsidR="00386CC0" w:rsidRPr="00AA7043">
        <w:rPr>
          <w:rFonts w:ascii="Times New Roman" w:hAnsi="Times New Roman"/>
          <w:sz w:val="24"/>
          <w:szCs w:val="24"/>
        </w:rPr>
        <w:t>грами</w:t>
      </w:r>
      <w:r w:rsidRPr="00AA7043">
        <w:rPr>
          <w:rFonts w:ascii="Times New Roman" w:hAnsi="Times New Roman"/>
          <w:sz w:val="24"/>
          <w:szCs w:val="24"/>
        </w:rPr>
        <w:t xml:space="preserve"> Глобального фонду для боротьби зі СНІДом, туберкульозом та малярією</w:t>
      </w:r>
      <w:bookmarkEnd w:id="2"/>
      <w:r w:rsidRPr="00AA7043">
        <w:rPr>
          <w:rFonts w:ascii="Times New Roman" w:hAnsi="Times New Roman"/>
          <w:sz w:val="24"/>
          <w:szCs w:val="24"/>
        </w:rPr>
        <w:t xml:space="preserve"> (далі – </w:t>
      </w:r>
      <w:r w:rsidR="005D06A8" w:rsidRPr="00AA7043">
        <w:rPr>
          <w:rFonts w:ascii="Times New Roman" w:hAnsi="Times New Roman"/>
          <w:sz w:val="24"/>
          <w:szCs w:val="24"/>
        </w:rPr>
        <w:t>Послуги</w:t>
      </w:r>
      <w:r w:rsidRPr="00AA7043">
        <w:rPr>
          <w:rFonts w:ascii="Times New Roman" w:hAnsi="Times New Roman"/>
          <w:sz w:val="24"/>
          <w:szCs w:val="24"/>
        </w:rPr>
        <w:t xml:space="preserve">) </w:t>
      </w:r>
      <w:bookmarkEnd w:id="3"/>
      <w:r w:rsidRPr="00AA7043">
        <w:rPr>
          <w:rFonts w:ascii="Times New Roman" w:hAnsi="Times New Roman"/>
          <w:sz w:val="24"/>
          <w:szCs w:val="24"/>
        </w:rPr>
        <w:t xml:space="preserve">та запрошує Вас подати </w:t>
      </w:r>
      <w:r w:rsidR="00E213CB" w:rsidRPr="00AA7043">
        <w:rPr>
          <w:rFonts w:ascii="Times New Roman" w:hAnsi="Times New Roman"/>
          <w:sz w:val="24"/>
          <w:szCs w:val="24"/>
        </w:rPr>
        <w:t>цінов</w:t>
      </w:r>
      <w:r w:rsidRPr="00AA7043">
        <w:rPr>
          <w:rFonts w:ascii="Times New Roman" w:hAnsi="Times New Roman"/>
          <w:sz w:val="24"/>
          <w:szCs w:val="24"/>
        </w:rPr>
        <w:t>у пропозицію.</w:t>
      </w:r>
    </w:p>
    <w:p w14:paraId="3C0D941F" w14:textId="4A3E5F60" w:rsidR="00A31E0B" w:rsidRPr="00AA7043" w:rsidRDefault="00E213CB" w:rsidP="00CA2532">
      <w:pPr>
        <w:spacing w:after="0" w:line="240" w:lineRule="auto"/>
        <w:ind w:firstLine="709"/>
        <w:jc w:val="both"/>
        <w:rPr>
          <w:rFonts w:ascii="Times New Roman" w:hAnsi="Times New Roman"/>
          <w:sz w:val="24"/>
          <w:szCs w:val="24"/>
        </w:rPr>
      </w:pPr>
      <w:bookmarkStart w:id="4" w:name="_Hlk93479680"/>
      <w:r w:rsidRPr="00AA7043">
        <w:rPr>
          <w:rFonts w:ascii="Times New Roman" w:hAnsi="Times New Roman"/>
          <w:sz w:val="24"/>
          <w:szCs w:val="24"/>
        </w:rPr>
        <w:t>Закупівля здійснюється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bookmarkEnd w:id="4"/>
    <w:p w14:paraId="155691CD" w14:textId="77777777" w:rsidR="00C64996" w:rsidRPr="00AA7043" w:rsidRDefault="00C64996" w:rsidP="00CA2532">
      <w:pPr>
        <w:spacing w:after="0" w:line="240" w:lineRule="auto"/>
        <w:ind w:firstLine="709"/>
        <w:jc w:val="both"/>
        <w:rPr>
          <w:rFonts w:ascii="Times New Roman" w:hAnsi="Times New Roman"/>
          <w:b/>
          <w:bCs/>
          <w:iCs/>
          <w:sz w:val="24"/>
          <w:szCs w:val="24"/>
        </w:rPr>
      </w:pPr>
    </w:p>
    <w:p w14:paraId="074A5788" w14:textId="21A89581" w:rsidR="005D06A8" w:rsidRPr="00AA7043" w:rsidRDefault="00C64996" w:rsidP="00CA2532">
      <w:pPr>
        <w:numPr>
          <w:ilvl w:val="0"/>
          <w:numId w:val="1"/>
        </w:numPr>
        <w:tabs>
          <w:tab w:val="left" w:pos="993"/>
        </w:tabs>
        <w:spacing w:after="0" w:line="240" w:lineRule="auto"/>
        <w:ind w:left="0" w:firstLine="709"/>
        <w:contextualSpacing/>
        <w:jc w:val="both"/>
        <w:rPr>
          <w:rFonts w:ascii="Times New Roman" w:hAnsi="Times New Roman"/>
          <w:sz w:val="24"/>
          <w:szCs w:val="24"/>
        </w:rPr>
      </w:pPr>
      <w:r w:rsidRPr="00AA7043">
        <w:rPr>
          <w:rFonts w:ascii="Times New Roman" w:eastAsia="Calibri" w:hAnsi="Times New Roman"/>
          <w:b/>
          <w:bCs/>
          <w:iCs/>
          <w:sz w:val="24"/>
          <w:szCs w:val="24"/>
        </w:rPr>
        <w:t xml:space="preserve">Назва предмету закупівлі: </w:t>
      </w:r>
      <w:r w:rsidR="001A036B" w:rsidRPr="00AA7043">
        <w:rPr>
          <w:rFonts w:ascii="Times New Roman" w:hAnsi="Times New Roman"/>
          <w:sz w:val="24"/>
          <w:szCs w:val="24"/>
        </w:rPr>
        <w:t xml:space="preserve">код </w:t>
      </w:r>
      <w:bookmarkStart w:id="5" w:name="_Hlk162538128"/>
      <w:r w:rsidR="00D35771" w:rsidRPr="00AA7043">
        <w:rPr>
          <w:rFonts w:ascii="Times New Roman" w:hAnsi="Times New Roman"/>
          <w:sz w:val="24"/>
          <w:szCs w:val="24"/>
        </w:rPr>
        <w:t>ДК 021:2015 - 92110000-5 - Послуги з виробництва кіноплівки та відеокасет і супутні послуги (Послуга з виробництва відеоролика на тему «Використання налоксону при передозуванні»)</w:t>
      </w:r>
      <w:bookmarkEnd w:id="5"/>
      <w:r w:rsidR="008D3B88" w:rsidRPr="00AA7043">
        <w:rPr>
          <w:rFonts w:ascii="Times New Roman" w:hAnsi="Times New Roman"/>
          <w:sz w:val="24"/>
          <w:szCs w:val="24"/>
        </w:rPr>
        <w:t>.</w:t>
      </w:r>
    </w:p>
    <w:p w14:paraId="654B312F" w14:textId="77777777" w:rsidR="005D06A8" w:rsidRPr="00AA7043" w:rsidRDefault="005D06A8" w:rsidP="00CA2532">
      <w:pPr>
        <w:tabs>
          <w:tab w:val="left" w:pos="993"/>
        </w:tabs>
        <w:spacing w:after="0" w:line="240" w:lineRule="auto"/>
        <w:ind w:left="709"/>
        <w:contextualSpacing/>
        <w:jc w:val="both"/>
        <w:rPr>
          <w:rFonts w:ascii="Times New Roman" w:hAnsi="Times New Roman"/>
          <w:sz w:val="24"/>
          <w:szCs w:val="24"/>
        </w:rPr>
      </w:pPr>
    </w:p>
    <w:p w14:paraId="42E62D8C" w14:textId="4EC64D1D" w:rsidR="00C64996" w:rsidRPr="00AA7043" w:rsidRDefault="00E3530D" w:rsidP="00CA2532">
      <w:pPr>
        <w:numPr>
          <w:ilvl w:val="0"/>
          <w:numId w:val="1"/>
        </w:numPr>
        <w:tabs>
          <w:tab w:val="left" w:pos="993"/>
        </w:tabs>
        <w:spacing w:after="0" w:line="240" w:lineRule="auto"/>
        <w:ind w:left="0" w:firstLine="709"/>
        <w:contextualSpacing/>
        <w:jc w:val="both"/>
        <w:rPr>
          <w:rFonts w:ascii="Times New Roman" w:hAnsi="Times New Roman"/>
          <w:sz w:val="24"/>
          <w:szCs w:val="24"/>
        </w:rPr>
      </w:pPr>
      <w:r w:rsidRPr="00AA7043">
        <w:rPr>
          <w:rFonts w:ascii="Times New Roman" w:hAnsi="Times New Roman"/>
          <w:b/>
          <w:sz w:val="24"/>
          <w:szCs w:val="24"/>
          <w:lang w:eastAsia="ru-RU"/>
        </w:rPr>
        <w:t xml:space="preserve">Характеристика предмету закупівлі, </w:t>
      </w:r>
      <w:r w:rsidRPr="00AA7043">
        <w:rPr>
          <w:rFonts w:ascii="Times New Roman" w:hAnsi="Times New Roman"/>
          <w:b/>
          <w:sz w:val="24"/>
          <w:szCs w:val="24"/>
        </w:rPr>
        <w:t xml:space="preserve">у тому числі необхідні </w:t>
      </w:r>
      <w:bookmarkStart w:id="6" w:name="_Hlk534733452"/>
      <w:r w:rsidRPr="00AA7043">
        <w:rPr>
          <w:rFonts w:ascii="Times New Roman" w:hAnsi="Times New Roman"/>
          <w:b/>
          <w:sz w:val="24"/>
          <w:szCs w:val="24"/>
        </w:rPr>
        <w:t>технічні, якісні, кількісні та інші параметри</w:t>
      </w:r>
      <w:bookmarkEnd w:id="6"/>
      <w:r w:rsidRPr="00AA7043">
        <w:rPr>
          <w:rFonts w:ascii="Times New Roman" w:hAnsi="Times New Roman"/>
          <w:b/>
          <w:sz w:val="24"/>
          <w:szCs w:val="24"/>
        </w:rPr>
        <w:t>:</w:t>
      </w:r>
      <w:r w:rsidRPr="00AA7043">
        <w:rPr>
          <w:rFonts w:ascii="Times New Roman" w:hAnsi="Times New Roman"/>
          <w:sz w:val="24"/>
          <w:szCs w:val="24"/>
        </w:rPr>
        <w:t xml:space="preserve"> визначені в Додатку № </w:t>
      </w:r>
      <w:r w:rsidR="00AA0974" w:rsidRPr="00AA7043">
        <w:rPr>
          <w:rFonts w:ascii="Times New Roman" w:hAnsi="Times New Roman"/>
          <w:sz w:val="24"/>
          <w:szCs w:val="24"/>
        </w:rPr>
        <w:t>1</w:t>
      </w:r>
      <w:r w:rsidR="00CA0AF7" w:rsidRPr="00AA7043">
        <w:rPr>
          <w:rFonts w:ascii="Times New Roman" w:hAnsi="Times New Roman"/>
          <w:sz w:val="24"/>
          <w:szCs w:val="24"/>
        </w:rPr>
        <w:t xml:space="preserve"> </w:t>
      </w:r>
      <w:r w:rsidR="009619D7" w:rsidRPr="00AA7043">
        <w:rPr>
          <w:rFonts w:ascii="Times New Roman" w:hAnsi="Times New Roman"/>
          <w:sz w:val="24"/>
          <w:szCs w:val="24"/>
        </w:rPr>
        <w:t>«Технічн</w:t>
      </w:r>
      <w:r w:rsidR="005D06A8" w:rsidRPr="00AA7043">
        <w:rPr>
          <w:rFonts w:ascii="Times New Roman" w:hAnsi="Times New Roman"/>
          <w:sz w:val="24"/>
          <w:szCs w:val="24"/>
        </w:rPr>
        <w:t>а</w:t>
      </w:r>
      <w:r w:rsidR="009619D7" w:rsidRPr="00AA7043">
        <w:rPr>
          <w:rFonts w:ascii="Times New Roman" w:hAnsi="Times New Roman"/>
          <w:sz w:val="24"/>
          <w:szCs w:val="24"/>
        </w:rPr>
        <w:t xml:space="preserve"> </w:t>
      </w:r>
      <w:r w:rsidR="005D06A8" w:rsidRPr="00AA7043">
        <w:rPr>
          <w:rFonts w:ascii="Times New Roman" w:hAnsi="Times New Roman"/>
          <w:sz w:val="24"/>
          <w:szCs w:val="24"/>
        </w:rPr>
        <w:t>специфікація</w:t>
      </w:r>
      <w:r w:rsidR="009619D7" w:rsidRPr="00AA7043">
        <w:rPr>
          <w:rFonts w:ascii="Times New Roman" w:hAnsi="Times New Roman"/>
          <w:sz w:val="24"/>
          <w:szCs w:val="24"/>
        </w:rPr>
        <w:t>»</w:t>
      </w:r>
      <w:r w:rsidR="00C64996" w:rsidRPr="00AA7043">
        <w:rPr>
          <w:rFonts w:ascii="Times New Roman" w:hAnsi="Times New Roman"/>
          <w:sz w:val="24"/>
          <w:szCs w:val="24"/>
        </w:rPr>
        <w:t>.</w:t>
      </w:r>
    </w:p>
    <w:p w14:paraId="136E28AE" w14:textId="77777777" w:rsidR="00C64996" w:rsidRPr="00AA7043" w:rsidRDefault="00C64996" w:rsidP="00CA2532">
      <w:pPr>
        <w:spacing w:after="0" w:line="240" w:lineRule="auto"/>
        <w:ind w:left="720"/>
        <w:contextualSpacing/>
        <w:rPr>
          <w:rFonts w:ascii="Times New Roman" w:eastAsia="Calibri" w:hAnsi="Times New Roman"/>
          <w:bCs/>
          <w:iCs/>
          <w:sz w:val="24"/>
          <w:szCs w:val="24"/>
        </w:rPr>
      </w:pPr>
    </w:p>
    <w:p w14:paraId="690AB336" w14:textId="285FB09C" w:rsidR="005D06A8" w:rsidRPr="00AA7043" w:rsidRDefault="00C64996" w:rsidP="00A55367">
      <w:pPr>
        <w:numPr>
          <w:ilvl w:val="0"/>
          <w:numId w:val="1"/>
        </w:numPr>
        <w:tabs>
          <w:tab w:val="left" w:pos="993"/>
        </w:tabs>
        <w:spacing w:after="0" w:line="240" w:lineRule="auto"/>
        <w:ind w:left="0" w:firstLine="709"/>
        <w:contextualSpacing/>
        <w:jc w:val="both"/>
        <w:rPr>
          <w:rFonts w:ascii="Times New Roman" w:eastAsia="Calibri" w:hAnsi="Times New Roman"/>
          <w:bCs/>
          <w:iCs/>
          <w:sz w:val="24"/>
          <w:szCs w:val="24"/>
        </w:rPr>
      </w:pPr>
      <w:r w:rsidRPr="00AA7043">
        <w:rPr>
          <w:rFonts w:ascii="Times New Roman" w:eastAsia="Calibri" w:hAnsi="Times New Roman"/>
          <w:b/>
          <w:sz w:val="24"/>
          <w:szCs w:val="24"/>
        </w:rPr>
        <w:t xml:space="preserve">Кінцевий термін подання тендерних пропозицій: </w:t>
      </w:r>
      <w:r w:rsidRPr="00AA7043">
        <w:rPr>
          <w:rFonts w:ascii="Times New Roman" w:hAnsi="Times New Roman"/>
          <w:sz w:val="24"/>
          <w:szCs w:val="24"/>
          <w:lang w:eastAsia="ru-RU"/>
        </w:rPr>
        <w:t xml:space="preserve"> </w:t>
      </w:r>
      <w:r w:rsidRPr="00AA7043">
        <w:rPr>
          <w:rFonts w:ascii="Times New Roman" w:eastAsia="Calibri" w:hAnsi="Times New Roman"/>
          <w:sz w:val="24"/>
          <w:szCs w:val="24"/>
          <w:lang w:eastAsia="ru-RU"/>
        </w:rPr>
        <w:br/>
      </w:r>
      <w:r w:rsidRPr="00521F97">
        <w:rPr>
          <w:rFonts w:ascii="Times New Roman" w:hAnsi="Times New Roman"/>
          <w:b/>
          <w:bCs/>
          <w:sz w:val="24"/>
          <w:szCs w:val="24"/>
          <w:lang w:eastAsia="ru-RU"/>
        </w:rPr>
        <w:t>«</w:t>
      </w:r>
      <w:r w:rsidR="00521F97" w:rsidRPr="00521F97">
        <w:rPr>
          <w:rFonts w:ascii="Times New Roman" w:hAnsi="Times New Roman"/>
          <w:b/>
          <w:bCs/>
          <w:sz w:val="24"/>
          <w:szCs w:val="24"/>
          <w:lang w:eastAsia="ru-RU"/>
        </w:rPr>
        <w:t>12</w:t>
      </w:r>
      <w:r w:rsidRPr="00521F97">
        <w:rPr>
          <w:rFonts w:ascii="Times New Roman" w:hAnsi="Times New Roman"/>
          <w:b/>
          <w:bCs/>
          <w:sz w:val="24"/>
          <w:szCs w:val="24"/>
          <w:lang w:eastAsia="ru-RU"/>
        </w:rPr>
        <w:t>»</w:t>
      </w:r>
      <w:r w:rsidR="001A036B" w:rsidRPr="00521F97">
        <w:rPr>
          <w:rFonts w:ascii="Times New Roman" w:hAnsi="Times New Roman"/>
          <w:b/>
          <w:bCs/>
          <w:sz w:val="24"/>
          <w:szCs w:val="24"/>
          <w:lang w:eastAsia="ru-RU"/>
        </w:rPr>
        <w:t xml:space="preserve"> </w:t>
      </w:r>
      <w:r w:rsidR="00D35771" w:rsidRPr="00521F97">
        <w:rPr>
          <w:rFonts w:ascii="Times New Roman" w:hAnsi="Times New Roman"/>
          <w:b/>
          <w:bCs/>
          <w:sz w:val="24"/>
          <w:szCs w:val="24"/>
          <w:lang w:eastAsia="ru-RU"/>
        </w:rPr>
        <w:t>квітня</w:t>
      </w:r>
      <w:r w:rsidR="005D06A8" w:rsidRPr="00521F97">
        <w:rPr>
          <w:rFonts w:ascii="Times New Roman" w:hAnsi="Times New Roman"/>
          <w:b/>
          <w:bCs/>
          <w:sz w:val="24"/>
          <w:szCs w:val="24"/>
          <w:lang w:eastAsia="ru-RU"/>
        </w:rPr>
        <w:t xml:space="preserve"> </w:t>
      </w:r>
      <w:r w:rsidRPr="00521F97">
        <w:rPr>
          <w:rFonts w:ascii="Times New Roman" w:hAnsi="Times New Roman"/>
          <w:b/>
          <w:bCs/>
          <w:sz w:val="24"/>
          <w:szCs w:val="24"/>
          <w:lang w:eastAsia="ru-RU"/>
        </w:rPr>
        <w:t>20</w:t>
      </w:r>
      <w:r w:rsidR="008D3B88" w:rsidRPr="00521F97">
        <w:rPr>
          <w:rFonts w:ascii="Times New Roman" w:hAnsi="Times New Roman"/>
          <w:b/>
          <w:bCs/>
          <w:sz w:val="24"/>
          <w:szCs w:val="24"/>
          <w:lang w:eastAsia="ru-RU"/>
        </w:rPr>
        <w:t>2</w:t>
      </w:r>
      <w:r w:rsidR="00C81623" w:rsidRPr="00521F97">
        <w:rPr>
          <w:rFonts w:ascii="Times New Roman" w:hAnsi="Times New Roman"/>
          <w:b/>
          <w:bCs/>
          <w:sz w:val="24"/>
          <w:szCs w:val="24"/>
          <w:lang w:eastAsia="ru-RU"/>
        </w:rPr>
        <w:t>4</w:t>
      </w:r>
      <w:r w:rsidR="00D72C71" w:rsidRPr="00521F97">
        <w:rPr>
          <w:rFonts w:ascii="Times New Roman" w:hAnsi="Times New Roman"/>
          <w:b/>
          <w:bCs/>
          <w:sz w:val="24"/>
          <w:szCs w:val="24"/>
          <w:lang w:eastAsia="ru-RU"/>
        </w:rPr>
        <w:t xml:space="preserve"> </w:t>
      </w:r>
      <w:r w:rsidRPr="00521F97">
        <w:rPr>
          <w:rFonts w:ascii="Times New Roman" w:hAnsi="Times New Roman"/>
          <w:b/>
          <w:bCs/>
          <w:sz w:val="24"/>
          <w:szCs w:val="24"/>
          <w:lang w:eastAsia="ru-RU"/>
        </w:rPr>
        <w:t>року</w:t>
      </w:r>
      <w:r w:rsidRPr="00AA7043">
        <w:rPr>
          <w:rFonts w:ascii="Times New Roman" w:hAnsi="Times New Roman"/>
          <w:sz w:val="24"/>
          <w:szCs w:val="24"/>
          <w:lang w:eastAsia="ru-RU"/>
        </w:rPr>
        <w:t xml:space="preserve"> до </w:t>
      </w:r>
      <w:r w:rsidR="00D8148F" w:rsidRPr="00AA7043">
        <w:rPr>
          <w:rFonts w:ascii="Times New Roman" w:hAnsi="Times New Roman"/>
          <w:sz w:val="24"/>
          <w:szCs w:val="24"/>
          <w:lang w:eastAsia="ru-RU"/>
        </w:rPr>
        <w:t>13:</w:t>
      </w:r>
      <w:r w:rsidRPr="00AA7043">
        <w:rPr>
          <w:rFonts w:ascii="Times New Roman" w:hAnsi="Times New Roman"/>
          <w:sz w:val="24"/>
          <w:szCs w:val="24"/>
          <w:lang w:eastAsia="ru-RU"/>
        </w:rPr>
        <w:t>00 (включно) за київським часом.</w:t>
      </w:r>
    </w:p>
    <w:p w14:paraId="5A8A0B56" w14:textId="77777777" w:rsidR="005D06A8" w:rsidRPr="00AA7043" w:rsidRDefault="005D06A8" w:rsidP="00CA2532">
      <w:pPr>
        <w:pStyle w:val="a3"/>
        <w:rPr>
          <w:rFonts w:ascii="Times New Roman" w:hAnsi="Times New Roman"/>
          <w:b/>
          <w:bCs/>
          <w:iCs/>
          <w:sz w:val="24"/>
          <w:szCs w:val="24"/>
          <w:lang w:val="ru-RU"/>
        </w:rPr>
      </w:pPr>
    </w:p>
    <w:p w14:paraId="1517BF30" w14:textId="71E7EA0C" w:rsidR="00E3530D" w:rsidRPr="00AA7043" w:rsidRDefault="00E3530D" w:rsidP="00CA2532">
      <w:pPr>
        <w:numPr>
          <w:ilvl w:val="0"/>
          <w:numId w:val="1"/>
        </w:numPr>
        <w:tabs>
          <w:tab w:val="left" w:pos="993"/>
        </w:tabs>
        <w:spacing w:after="0" w:line="240" w:lineRule="auto"/>
        <w:ind w:left="0" w:firstLine="709"/>
        <w:contextualSpacing/>
        <w:jc w:val="both"/>
        <w:rPr>
          <w:rFonts w:ascii="Times New Roman" w:eastAsia="Calibri" w:hAnsi="Times New Roman"/>
          <w:bCs/>
          <w:iCs/>
          <w:sz w:val="24"/>
          <w:szCs w:val="24"/>
        </w:rPr>
      </w:pPr>
      <w:r w:rsidRPr="00AA7043">
        <w:rPr>
          <w:rFonts w:ascii="Times New Roman" w:hAnsi="Times New Roman"/>
          <w:b/>
          <w:bCs/>
          <w:iCs/>
          <w:sz w:val="24"/>
          <w:szCs w:val="24"/>
        </w:rPr>
        <w:t xml:space="preserve">Адреса веб-сайту, на якому розміщена інформація про закупівлю: </w:t>
      </w:r>
      <w:hyperlink r:id="rId9" w:history="1">
        <w:r w:rsidRPr="00AA7043">
          <w:rPr>
            <w:rStyle w:val="a7"/>
            <w:rFonts w:ascii="Times New Roman" w:hAnsi="Times New Roman"/>
            <w:bCs/>
            <w:iCs/>
            <w:sz w:val="24"/>
            <w:szCs w:val="24"/>
          </w:rPr>
          <w:t>https://phc.org.ua</w:t>
        </w:r>
      </w:hyperlink>
      <w:r w:rsidRPr="00AA7043">
        <w:rPr>
          <w:rFonts w:ascii="Times New Roman" w:hAnsi="Times New Roman"/>
          <w:bCs/>
          <w:iCs/>
          <w:sz w:val="24"/>
          <w:szCs w:val="24"/>
        </w:rPr>
        <w:t xml:space="preserve"> в розділі «Закупівлі».</w:t>
      </w:r>
    </w:p>
    <w:p w14:paraId="7DFF8EF0" w14:textId="2B124CDB" w:rsidR="00701B2F" w:rsidRPr="00AA7043" w:rsidRDefault="00701B2F" w:rsidP="00CA2532">
      <w:pPr>
        <w:pStyle w:val="a3"/>
        <w:rPr>
          <w:rFonts w:ascii="Times New Roman" w:hAnsi="Times New Roman"/>
          <w:bCs/>
          <w:iCs/>
          <w:sz w:val="24"/>
          <w:szCs w:val="24"/>
          <w:lang w:val="uk-UA"/>
        </w:rPr>
      </w:pPr>
    </w:p>
    <w:p w14:paraId="4875D5EA" w14:textId="248697DC" w:rsidR="005D06A8" w:rsidRPr="00AA7043" w:rsidRDefault="00386CC0" w:rsidP="00CA2532">
      <w:pPr>
        <w:pStyle w:val="a3"/>
        <w:numPr>
          <w:ilvl w:val="0"/>
          <w:numId w:val="1"/>
        </w:numPr>
        <w:tabs>
          <w:tab w:val="left" w:pos="993"/>
        </w:tabs>
        <w:ind w:left="284" w:firstLine="425"/>
        <w:jc w:val="both"/>
        <w:rPr>
          <w:rFonts w:ascii="Times New Roman" w:hAnsi="Times New Roman"/>
          <w:bCs/>
          <w:iCs/>
          <w:sz w:val="24"/>
          <w:szCs w:val="24"/>
          <w:lang w:val="uk-UA"/>
        </w:rPr>
      </w:pPr>
      <w:r w:rsidRPr="00AA7043">
        <w:rPr>
          <w:rFonts w:ascii="Times New Roman" w:hAnsi="Times New Roman"/>
          <w:b/>
          <w:iCs/>
          <w:sz w:val="24"/>
          <w:szCs w:val="24"/>
          <w:lang w:val="uk-UA"/>
        </w:rPr>
        <w:t>Очікувана вартість закупівлі</w:t>
      </w:r>
      <w:r w:rsidRPr="00AA7043">
        <w:rPr>
          <w:rFonts w:ascii="Times New Roman" w:hAnsi="Times New Roman"/>
          <w:bCs/>
          <w:iCs/>
          <w:sz w:val="24"/>
          <w:szCs w:val="24"/>
          <w:lang w:val="uk-UA"/>
        </w:rPr>
        <w:t xml:space="preserve">: </w:t>
      </w:r>
      <w:bookmarkStart w:id="7" w:name="_Hlk99710805"/>
      <w:r w:rsidR="00D35771" w:rsidRPr="00AA7043">
        <w:rPr>
          <w:rFonts w:ascii="Times New Roman" w:hAnsi="Times New Roman"/>
          <w:bCs/>
          <w:iCs/>
          <w:sz w:val="24"/>
          <w:szCs w:val="24"/>
          <w:lang w:val="uk-UA"/>
        </w:rPr>
        <w:t>182 6</w:t>
      </w:r>
      <w:r w:rsidR="001A036B" w:rsidRPr="00AA7043">
        <w:rPr>
          <w:rFonts w:ascii="Times New Roman" w:hAnsi="Times New Roman"/>
          <w:bCs/>
          <w:iCs/>
          <w:sz w:val="24"/>
          <w:szCs w:val="24"/>
          <w:lang w:val="uk-UA"/>
        </w:rPr>
        <w:t>00,00</w:t>
      </w:r>
      <w:r w:rsidR="00B14DE7" w:rsidRPr="00AA7043">
        <w:rPr>
          <w:rFonts w:ascii="Times New Roman" w:hAnsi="Times New Roman"/>
          <w:bCs/>
          <w:iCs/>
          <w:sz w:val="24"/>
          <w:szCs w:val="24"/>
          <w:lang w:val="uk-UA"/>
        </w:rPr>
        <w:t xml:space="preserve"> </w:t>
      </w:r>
      <w:bookmarkEnd w:id="7"/>
      <w:r w:rsidRPr="00AA7043">
        <w:rPr>
          <w:rFonts w:ascii="Times New Roman" w:hAnsi="Times New Roman"/>
          <w:bCs/>
          <w:iCs/>
          <w:sz w:val="24"/>
          <w:szCs w:val="24"/>
          <w:lang w:val="uk-UA"/>
        </w:rPr>
        <w:t>грн.</w:t>
      </w:r>
    </w:p>
    <w:p w14:paraId="6B9C4387" w14:textId="77777777" w:rsidR="005D06A8" w:rsidRPr="00AA7043" w:rsidRDefault="005D06A8" w:rsidP="00CA2532">
      <w:pPr>
        <w:pStyle w:val="a3"/>
        <w:rPr>
          <w:rFonts w:ascii="Times New Roman" w:hAnsi="Times New Roman"/>
          <w:b/>
          <w:bCs/>
          <w:iCs/>
          <w:sz w:val="24"/>
          <w:szCs w:val="24"/>
          <w:lang w:val="uk-UA"/>
        </w:rPr>
      </w:pPr>
    </w:p>
    <w:p w14:paraId="33E05EAB" w14:textId="77777777" w:rsidR="005D06A8" w:rsidRPr="00AA7043" w:rsidRDefault="00FA6F00" w:rsidP="00CA2532">
      <w:pPr>
        <w:pStyle w:val="a3"/>
        <w:numPr>
          <w:ilvl w:val="0"/>
          <w:numId w:val="1"/>
        </w:numPr>
        <w:tabs>
          <w:tab w:val="left" w:pos="993"/>
        </w:tabs>
        <w:ind w:left="284" w:firstLine="425"/>
        <w:jc w:val="both"/>
        <w:rPr>
          <w:rFonts w:ascii="Times New Roman" w:hAnsi="Times New Roman"/>
          <w:bCs/>
          <w:iCs/>
          <w:sz w:val="24"/>
          <w:szCs w:val="24"/>
          <w:lang w:val="uk-UA"/>
        </w:rPr>
      </w:pPr>
      <w:r w:rsidRPr="00AA7043">
        <w:rPr>
          <w:rFonts w:ascii="Times New Roman" w:hAnsi="Times New Roman"/>
          <w:b/>
          <w:bCs/>
          <w:iCs/>
          <w:sz w:val="24"/>
          <w:szCs w:val="24"/>
          <w:lang w:val="uk-UA"/>
        </w:rPr>
        <w:t xml:space="preserve">Строк дії тендерної пропозиції: </w:t>
      </w:r>
      <w:r w:rsidRPr="00AA7043">
        <w:rPr>
          <w:rFonts w:ascii="Times New Roman" w:hAnsi="Times New Roman"/>
          <w:bCs/>
          <w:iCs/>
          <w:sz w:val="24"/>
          <w:szCs w:val="24"/>
          <w:lang w:val="uk-UA"/>
        </w:rPr>
        <w:t>тендерна пропозиція повинна бути дійсна протягом 90 (дев’яносто) календарних днів.</w:t>
      </w:r>
    </w:p>
    <w:p w14:paraId="419CA5CE" w14:textId="77777777" w:rsidR="005D06A8" w:rsidRPr="00AA7043" w:rsidRDefault="005D06A8" w:rsidP="00CA2532">
      <w:pPr>
        <w:pStyle w:val="a3"/>
        <w:rPr>
          <w:rFonts w:ascii="Times New Roman" w:eastAsia="Tahoma" w:hAnsi="Times New Roman"/>
          <w:b/>
          <w:sz w:val="24"/>
          <w:szCs w:val="24"/>
          <w:lang w:val="uk-UA" w:eastAsia="ru-RU"/>
        </w:rPr>
      </w:pPr>
    </w:p>
    <w:p w14:paraId="75B3BE39" w14:textId="339EACA0" w:rsidR="005D06A8" w:rsidRPr="00AA7043" w:rsidRDefault="00364C82" w:rsidP="00CA2532">
      <w:pPr>
        <w:pStyle w:val="a3"/>
        <w:numPr>
          <w:ilvl w:val="0"/>
          <w:numId w:val="1"/>
        </w:numPr>
        <w:tabs>
          <w:tab w:val="left" w:pos="993"/>
        </w:tabs>
        <w:ind w:left="284" w:firstLine="425"/>
        <w:jc w:val="both"/>
        <w:rPr>
          <w:rFonts w:ascii="Times New Roman" w:hAnsi="Times New Roman"/>
          <w:bCs/>
          <w:iCs/>
          <w:sz w:val="24"/>
          <w:szCs w:val="24"/>
          <w:lang w:val="uk-UA"/>
        </w:rPr>
      </w:pPr>
      <w:r w:rsidRPr="00AA7043">
        <w:rPr>
          <w:rFonts w:ascii="Times New Roman" w:eastAsia="Tahoma" w:hAnsi="Times New Roman"/>
          <w:b/>
          <w:sz w:val="24"/>
          <w:szCs w:val="24"/>
          <w:lang w:val="uk-UA" w:eastAsia="ru-RU"/>
        </w:rPr>
        <w:t xml:space="preserve">Строк </w:t>
      </w:r>
      <w:r w:rsidR="005D06A8" w:rsidRPr="00AA7043">
        <w:rPr>
          <w:rFonts w:ascii="Times New Roman" w:eastAsia="Tahoma" w:hAnsi="Times New Roman"/>
          <w:b/>
          <w:sz w:val="24"/>
          <w:szCs w:val="24"/>
          <w:lang w:val="uk-UA" w:eastAsia="ru-RU"/>
        </w:rPr>
        <w:t>надання послуг</w:t>
      </w:r>
      <w:r w:rsidRPr="00AA7043">
        <w:rPr>
          <w:rFonts w:ascii="Times New Roman" w:eastAsia="Tahoma" w:hAnsi="Times New Roman"/>
          <w:b/>
          <w:sz w:val="24"/>
          <w:szCs w:val="24"/>
          <w:lang w:val="uk-UA" w:eastAsia="ru-RU"/>
        </w:rPr>
        <w:t>:</w:t>
      </w:r>
      <w:r w:rsidR="005D06A8" w:rsidRPr="00AA7043">
        <w:rPr>
          <w:rFonts w:ascii="Times New Roman" w:eastAsia="Tahoma" w:hAnsi="Times New Roman"/>
          <w:b/>
          <w:sz w:val="24"/>
          <w:szCs w:val="24"/>
          <w:lang w:val="uk-UA" w:eastAsia="ru-RU"/>
        </w:rPr>
        <w:t xml:space="preserve"> </w:t>
      </w:r>
      <w:r w:rsidRPr="00AA7043">
        <w:rPr>
          <w:rFonts w:ascii="Times New Roman" w:eastAsia="Tahoma" w:hAnsi="Times New Roman"/>
          <w:sz w:val="24"/>
          <w:szCs w:val="24"/>
          <w:lang w:val="uk-UA" w:eastAsia="ru-RU"/>
        </w:rPr>
        <w:t xml:space="preserve">з дати </w:t>
      </w:r>
      <w:r w:rsidR="003713D0" w:rsidRPr="00AA7043">
        <w:rPr>
          <w:rFonts w:ascii="Times New Roman" w:eastAsia="Tahoma" w:hAnsi="Times New Roman"/>
          <w:sz w:val="24"/>
          <w:szCs w:val="24"/>
          <w:lang w:val="uk-UA" w:eastAsia="ru-RU"/>
        </w:rPr>
        <w:t>уклад</w:t>
      </w:r>
      <w:r w:rsidRPr="00AA7043">
        <w:rPr>
          <w:rFonts w:ascii="Times New Roman" w:eastAsia="Tahoma" w:hAnsi="Times New Roman"/>
          <w:sz w:val="24"/>
          <w:szCs w:val="24"/>
          <w:lang w:val="uk-UA" w:eastAsia="ru-RU"/>
        </w:rPr>
        <w:t>ання договору</w:t>
      </w:r>
      <w:r w:rsidR="005D06A8" w:rsidRPr="00AA7043">
        <w:rPr>
          <w:rFonts w:ascii="Times New Roman" w:eastAsia="Tahoma" w:hAnsi="Times New Roman"/>
          <w:sz w:val="24"/>
          <w:szCs w:val="24"/>
          <w:lang w:val="uk-UA" w:eastAsia="ru-RU"/>
        </w:rPr>
        <w:t xml:space="preserve"> до 2</w:t>
      </w:r>
      <w:r w:rsidR="003713D0" w:rsidRPr="00AA7043">
        <w:rPr>
          <w:rFonts w:ascii="Times New Roman" w:eastAsia="Tahoma" w:hAnsi="Times New Roman"/>
          <w:sz w:val="24"/>
          <w:szCs w:val="24"/>
          <w:lang w:val="uk-UA" w:eastAsia="ru-RU"/>
        </w:rPr>
        <w:t>8</w:t>
      </w:r>
      <w:r w:rsidR="005D06A8" w:rsidRPr="00AA7043">
        <w:rPr>
          <w:rFonts w:ascii="Times New Roman" w:eastAsia="Tahoma" w:hAnsi="Times New Roman"/>
          <w:sz w:val="24"/>
          <w:szCs w:val="24"/>
          <w:lang w:val="uk-UA" w:eastAsia="ru-RU"/>
        </w:rPr>
        <w:t xml:space="preserve"> </w:t>
      </w:r>
      <w:r w:rsidR="00E213CB" w:rsidRPr="00AA7043">
        <w:rPr>
          <w:rFonts w:ascii="Times New Roman" w:eastAsia="Tahoma" w:hAnsi="Times New Roman"/>
          <w:sz w:val="24"/>
          <w:szCs w:val="24"/>
          <w:lang w:val="uk-UA" w:eastAsia="ru-RU"/>
        </w:rPr>
        <w:t>черв</w:t>
      </w:r>
      <w:r w:rsidR="005D06A8" w:rsidRPr="00AA7043">
        <w:rPr>
          <w:rFonts w:ascii="Times New Roman" w:eastAsia="Tahoma" w:hAnsi="Times New Roman"/>
          <w:sz w:val="24"/>
          <w:szCs w:val="24"/>
          <w:lang w:val="uk-UA" w:eastAsia="ru-RU"/>
        </w:rPr>
        <w:t>ня 2024 року</w:t>
      </w:r>
      <w:r w:rsidR="000B6CAB" w:rsidRPr="00AA7043">
        <w:rPr>
          <w:rFonts w:ascii="Times New Roman" w:hAnsi="Times New Roman"/>
          <w:sz w:val="24"/>
          <w:szCs w:val="24"/>
          <w:lang w:val="uk-UA"/>
        </w:rPr>
        <w:t xml:space="preserve">. </w:t>
      </w:r>
    </w:p>
    <w:p w14:paraId="0B95854D" w14:textId="77777777" w:rsidR="005D06A8" w:rsidRPr="00AA7043" w:rsidRDefault="005D06A8" w:rsidP="00CA2532">
      <w:pPr>
        <w:pStyle w:val="a3"/>
        <w:rPr>
          <w:rFonts w:ascii="Times New Roman" w:hAnsi="Times New Roman"/>
          <w:b/>
          <w:sz w:val="24"/>
          <w:szCs w:val="24"/>
          <w:lang w:val="uk-UA"/>
        </w:rPr>
      </w:pPr>
    </w:p>
    <w:p w14:paraId="28132ACE" w14:textId="0AB0D15A" w:rsidR="002865DE" w:rsidRPr="00E213CB" w:rsidRDefault="00C64996" w:rsidP="00CA2532">
      <w:pPr>
        <w:pStyle w:val="a3"/>
        <w:numPr>
          <w:ilvl w:val="0"/>
          <w:numId w:val="1"/>
        </w:numPr>
        <w:tabs>
          <w:tab w:val="left" w:pos="993"/>
        </w:tabs>
        <w:ind w:left="284" w:firstLine="425"/>
        <w:jc w:val="both"/>
        <w:rPr>
          <w:rFonts w:ascii="Times New Roman" w:hAnsi="Times New Roman"/>
          <w:bCs/>
          <w:iCs/>
          <w:sz w:val="24"/>
          <w:szCs w:val="24"/>
          <w:lang w:val="uk-UA"/>
        </w:rPr>
      </w:pPr>
      <w:r w:rsidRPr="00E213CB">
        <w:rPr>
          <w:rFonts w:ascii="Times New Roman" w:hAnsi="Times New Roman"/>
          <w:b/>
          <w:sz w:val="24"/>
          <w:szCs w:val="24"/>
          <w:lang w:val="uk-UA"/>
        </w:rPr>
        <w:t xml:space="preserve">Контактні дані для подачі </w:t>
      </w:r>
      <w:r w:rsidR="000334F0" w:rsidRPr="00E213CB">
        <w:rPr>
          <w:rFonts w:ascii="Times New Roman" w:hAnsi="Times New Roman"/>
          <w:b/>
          <w:sz w:val="24"/>
          <w:szCs w:val="24"/>
          <w:lang w:val="uk-UA"/>
        </w:rPr>
        <w:t>цінової пропозиції:</w:t>
      </w:r>
      <w:r w:rsidR="000334F0" w:rsidRPr="00E213CB">
        <w:rPr>
          <w:rFonts w:ascii="Times New Roman" w:hAnsi="Times New Roman"/>
          <w:sz w:val="24"/>
          <w:szCs w:val="24"/>
          <w:lang w:val="uk-UA"/>
        </w:rPr>
        <w:t xml:space="preserve"> </w:t>
      </w:r>
      <w:r w:rsidR="00DA7533" w:rsidRPr="00E213CB">
        <w:rPr>
          <w:rFonts w:ascii="Times New Roman" w:hAnsi="Times New Roman"/>
          <w:sz w:val="24"/>
          <w:szCs w:val="24"/>
          <w:lang w:val="uk-UA"/>
        </w:rPr>
        <w:t xml:space="preserve">цінова </w:t>
      </w:r>
      <w:r w:rsidR="000334F0" w:rsidRPr="00E213CB">
        <w:rPr>
          <w:rFonts w:ascii="Times New Roman" w:hAnsi="Times New Roman"/>
          <w:sz w:val="24"/>
          <w:szCs w:val="24"/>
          <w:lang w:val="uk-UA"/>
        </w:rPr>
        <w:t>пропозиція, яка складається з документів, зазначених у п. 1</w:t>
      </w:r>
      <w:r w:rsidR="00787DB1" w:rsidRPr="00E213CB">
        <w:rPr>
          <w:rFonts w:ascii="Times New Roman" w:hAnsi="Times New Roman"/>
          <w:sz w:val="24"/>
          <w:szCs w:val="24"/>
          <w:lang w:val="uk-UA"/>
        </w:rPr>
        <w:t>1</w:t>
      </w:r>
      <w:r w:rsidR="000334F0" w:rsidRPr="00E213CB">
        <w:rPr>
          <w:rFonts w:ascii="Times New Roman" w:hAnsi="Times New Roman"/>
          <w:sz w:val="24"/>
          <w:szCs w:val="24"/>
          <w:lang w:val="uk-UA"/>
        </w:rPr>
        <w:t xml:space="preserve">,  повинна надсилатись у вигляді сканованих копій та мати чіткий вигляд повного (завершеного) документу, печатки, підпису і </w:t>
      </w:r>
      <w:proofErr w:type="spellStart"/>
      <w:r w:rsidR="000334F0" w:rsidRPr="00E213CB">
        <w:rPr>
          <w:rFonts w:ascii="Times New Roman" w:hAnsi="Times New Roman"/>
          <w:sz w:val="24"/>
          <w:szCs w:val="24"/>
          <w:lang w:val="uk-UA"/>
        </w:rPr>
        <w:t>т.ін</w:t>
      </w:r>
      <w:proofErr w:type="spellEnd"/>
      <w:r w:rsidR="000334F0" w:rsidRPr="00E213CB">
        <w:rPr>
          <w:rFonts w:ascii="Times New Roman" w:hAnsi="Times New Roman"/>
          <w:sz w:val="24"/>
          <w:szCs w:val="24"/>
          <w:lang w:val="uk-UA"/>
        </w:rPr>
        <w:t xml:space="preserve">., на електрону адресу: </w:t>
      </w:r>
      <w:hyperlink r:id="rId10" w:history="1">
        <w:r w:rsidR="002865DE" w:rsidRPr="00E213CB">
          <w:rPr>
            <w:rFonts w:ascii="Times New Roman" w:eastAsia="Times New Roman" w:hAnsi="Times New Roman"/>
            <w:color w:val="0000FF"/>
            <w:sz w:val="24"/>
            <w:szCs w:val="24"/>
            <w:u w:val="single"/>
            <w:lang w:val="uk-UA"/>
          </w:rPr>
          <w:t>v.klevtsova@phc.org.ua</w:t>
        </w:r>
      </w:hyperlink>
      <w:r w:rsidR="002865DE" w:rsidRPr="00E213CB">
        <w:rPr>
          <w:rFonts w:ascii="Times New Roman" w:eastAsia="Times New Roman" w:hAnsi="Times New Roman"/>
          <w:color w:val="0000FF"/>
          <w:sz w:val="24"/>
          <w:szCs w:val="24"/>
          <w:lang w:val="uk-UA"/>
        </w:rPr>
        <w:t xml:space="preserve"> </w:t>
      </w:r>
      <w:r w:rsidR="000334F0" w:rsidRPr="00E213CB">
        <w:rPr>
          <w:rFonts w:ascii="Times New Roman" w:hAnsi="Times New Roman"/>
          <w:sz w:val="24"/>
          <w:szCs w:val="24"/>
          <w:lang w:val="uk-UA"/>
        </w:rPr>
        <w:t>з зазначенням у темі листа: «</w:t>
      </w:r>
      <w:r w:rsidR="003F1BFC" w:rsidRPr="00E213CB">
        <w:rPr>
          <w:rFonts w:ascii="Times New Roman" w:hAnsi="Times New Roman"/>
          <w:b/>
          <w:sz w:val="24"/>
          <w:szCs w:val="24"/>
          <w:lang w:val="uk-UA"/>
        </w:rPr>
        <w:t xml:space="preserve">Цінова пропозиція </w:t>
      </w:r>
      <w:r w:rsidR="000334F0" w:rsidRPr="00E213CB">
        <w:rPr>
          <w:rFonts w:ascii="Times New Roman" w:hAnsi="Times New Roman"/>
          <w:b/>
          <w:sz w:val="24"/>
          <w:szCs w:val="24"/>
          <w:lang w:val="uk-UA"/>
        </w:rPr>
        <w:t>на закупівлю</w:t>
      </w:r>
      <w:r w:rsidR="002078FE" w:rsidRPr="00E213CB">
        <w:rPr>
          <w:rFonts w:ascii="Times New Roman" w:hAnsi="Times New Roman"/>
          <w:b/>
          <w:sz w:val="24"/>
          <w:szCs w:val="24"/>
          <w:lang w:val="uk-UA"/>
        </w:rPr>
        <w:t xml:space="preserve"> предмету закупівлі згідно</w:t>
      </w:r>
      <w:bookmarkStart w:id="8" w:name="_Hlk56764444"/>
      <w:r w:rsidR="00E269D9" w:rsidRPr="00E213CB">
        <w:rPr>
          <w:rFonts w:ascii="Times New Roman" w:hAnsi="Times New Roman"/>
          <w:b/>
          <w:sz w:val="24"/>
          <w:szCs w:val="24"/>
          <w:lang w:val="uk-UA"/>
        </w:rPr>
        <w:t xml:space="preserve"> коду </w:t>
      </w:r>
      <w:r w:rsidR="00D35771" w:rsidRPr="00E213CB">
        <w:rPr>
          <w:rFonts w:ascii="Times New Roman" w:hAnsi="Times New Roman"/>
          <w:b/>
          <w:sz w:val="24"/>
          <w:szCs w:val="24"/>
          <w:lang w:val="uk-UA"/>
        </w:rPr>
        <w:t>ДК 021:2015 - 92110000-5 - Послуги з виробництва кіноплівки та відеокасет і супутні послуги (Послуга з виробництва відеоролика на тему «Використання налоксону при передозуванні»)</w:t>
      </w:r>
      <w:r w:rsidR="000334F0" w:rsidRPr="00E213CB">
        <w:rPr>
          <w:rFonts w:ascii="Times New Roman" w:hAnsi="Times New Roman"/>
          <w:sz w:val="24"/>
          <w:szCs w:val="24"/>
          <w:lang w:val="uk-UA"/>
        </w:rPr>
        <w:t>,</w:t>
      </w:r>
      <w:r w:rsidR="000334F0" w:rsidRPr="00E213CB">
        <w:rPr>
          <w:rFonts w:ascii="Times New Roman" w:hAnsi="Times New Roman"/>
          <w:iCs/>
          <w:sz w:val="24"/>
          <w:szCs w:val="24"/>
          <w:lang w:val="uk-UA"/>
        </w:rPr>
        <w:t xml:space="preserve"> </w:t>
      </w:r>
      <w:bookmarkEnd w:id="8"/>
      <w:r w:rsidR="000334F0" w:rsidRPr="00E213CB">
        <w:rPr>
          <w:rFonts w:ascii="Times New Roman" w:hAnsi="Times New Roman"/>
          <w:sz w:val="24"/>
          <w:szCs w:val="24"/>
          <w:lang w:val="uk-UA"/>
        </w:rPr>
        <w:t>до</w:t>
      </w:r>
      <w:r w:rsidR="002078FE" w:rsidRPr="00E213CB">
        <w:rPr>
          <w:rFonts w:ascii="Times New Roman" w:hAnsi="Times New Roman"/>
          <w:sz w:val="24"/>
          <w:szCs w:val="24"/>
          <w:lang w:val="uk-UA"/>
        </w:rPr>
        <w:t xml:space="preserve"> </w:t>
      </w:r>
      <w:r w:rsidR="000334F0" w:rsidRPr="00E213CB">
        <w:rPr>
          <w:rFonts w:ascii="Times New Roman" w:hAnsi="Times New Roman"/>
          <w:sz w:val="24"/>
          <w:szCs w:val="24"/>
          <w:lang w:val="uk-UA"/>
        </w:rPr>
        <w:t xml:space="preserve">уваги: </w:t>
      </w:r>
      <w:r w:rsidR="002865DE" w:rsidRPr="00E213CB">
        <w:rPr>
          <w:rFonts w:ascii="Times New Roman" w:hAnsi="Times New Roman"/>
          <w:sz w:val="24"/>
          <w:szCs w:val="24"/>
          <w:lang w:val="uk-UA"/>
        </w:rPr>
        <w:t>головного фахівця відділу закупівель та постачань Клєвцової</w:t>
      </w:r>
      <w:r w:rsidR="00D35771" w:rsidRPr="00E213CB">
        <w:rPr>
          <w:rFonts w:ascii="Times New Roman" w:hAnsi="Times New Roman"/>
          <w:sz w:val="24"/>
          <w:szCs w:val="24"/>
          <w:lang w:val="uk-UA"/>
        </w:rPr>
        <w:t xml:space="preserve"> </w:t>
      </w:r>
      <w:r w:rsidR="002865DE" w:rsidRPr="00E213CB">
        <w:rPr>
          <w:rFonts w:ascii="Times New Roman" w:hAnsi="Times New Roman"/>
          <w:sz w:val="24"/>
          <w:szCs w:val="24"/>
          <w:lang w:val="uk-UA"/>
        </w:rPr>
        <w:t>Вікторії,</w:t>
      </w:r>
      <w:r w:rsidR="002078FE" w:rsidRPr="00E213CB">
        <w:rPr>
          <w:rFonts w:ascii="Times New Roman" w:hAnsi="Times New Roman"/>
          <w:sz w:val="24"/>
          <w:szCs w:val="24"/>
          <w:lang w:val="uk-UA"/>
        </w:rPr>
        <w:t xml:space="preserve"> </w:t>
      </w:r>
      <w:proofErr w:type="spellStart"/>
      <w:r w:rsidR="002865DE" w:rsidRPr="00E213CB">
        <w:rPr>
          <w:rFonts w:ascii="Times New Roman" w:hAnsi="Times New Roman"/>
          <w:sz w:val="24"/>
          <w:szCs w:val="24"/>
          <w:lang w:val="uk-UA"/>
        </w:rPr>
        <w:t>тел</w:t>
      </w:r>
      <w:proofErr w:type="spellEnd"/>
      <w:r w:rsidR="002865DE" w:rsidRPr="00E213CB">
        <w:rPr>
          <w:rFonts w:ascii="Times New Roman" w:hAnsi="Times New Roman"/>
          <w:sz w:val="24"/>
          <w:szCs w:val="24"/>
          <w:lang w:val="uk-UA"/>
        </w:rPr>
        <w:t>.: (</w:t>
      </w:r>
      <w:hyperlink r:id="rId11" w:history="1">
        <w:r w:rsidR="002865DE" w:rsidRPr="00E213CB">
          <w:rPr>
            <w:rStyle w:val="a7"/>
            <w:rFonts w:ascii="Times New Roman" w:hAnsi="Times New Roman"/>
            <w:sz w:val="24"/>
            <w:szCs w:val="24"/>
            <w:lang w:val="uk-UA"/>
          </w:rPr>
          <w:t>050) 508-62-46</w:t>
        </w:r>
      </w:hyperlink>
      <w:r w:rsidR="002865DE" w:rsidRPr="00E213CB">
        <w:rPr>
          <w:rFonts w:ascii="Times New Roman" w:hAnsi="Times New Roman"/>
          <w:sz w:val="24"/>
          <w:szCs w:val="24"/>
          <w:lang w:val="uk-UA"/>
        </w:rPr>
        <w:t>.</w:t>
      </w:r>
    </w:p>
    <w:p w14:paraId="534409A8" w14:textId="634BBFE5" w:rsidR="000334F0" w:rsidRPr="00E213CB" w:rsidRDefault="000334F0" w:rsidP="00CA2532">
      <w:pPr>
        <w:pStyle w:val="a3"/>
        <w:tabs>
          <w:tab w:val="left" w:pos="1134"/>
        </w:tabs>
        <w:ind w:left="709"/>
        <w:jc w:val="both"/>
        <w:rPr>
          <w:rFonts w:ascii="Times New Roman" w:hAnsi="Times New Roman"/>
          <w:sz w:val="24"/>
          <w:szCs w:val="24"/>
          <w:lang w:val="uk-UA"/>
        </w:rPr>
      </w:pPr>
    </w:p>
    <w:p w14:paraId="5E17798F" w14:textId="258CFED5" w:rsidR="00E3530D" w:rsidRPr="00E213CB" w:rsidRDefault="00E3530D" w:rsidP="00CA2532">
      <w:pPr>
        <w:pStyle w:val="a3"/>
        <w:numPr>
          <w:ilvl w:val="0"/>
          <w:numId w:val="1"/>
        </w:numPr>
        <w:tabs>
          <w:tab w:val="left" w:pos="993"/>
        </w:tabs>
        <w:ind w:left="1134" w:hanging="425"/>
        <w:jc w:val="both"/>
        <w:rPr>
          <w:rFonts w:ascii="Times New Roman" w:eastAsia="Arial" w:hAnsi="Times New Roman"/>
          <w:b/>
          <w:sz w:val="24"/>
          <w:szCs w:val="24"/>
          <w:lang w:val="uk-UA"/>
        </w:rPr>
      </w:pPr>
      <w:r w:rsidRPr="00E213CB">
        <w:rPr>
          <w:rFonts w:ascii="Times New Roman" w:eastAsia="Arial" w:hAnsi="Times New Roman"/>
          <w:b/>
          <w:sz w:val="24"/>
          <w:szCs w:val="24"/>
          <w:lang w:val="uk-UA"/>
        </w:rPr>
        <w:t>Організаційні вимоги:</w:t>
      </w:r>
    </w:p>
    <w:p w14:paraId="09F451E5" w14:textId="77777777" w:rsidR="00787DB1" w:rsidRPr="00E213CB" w:rsidRDefault="00787DB1" w:rsidP="00CA2532">
      <w:pPr>
        <w:pStyle w:val="a3"/>
        <w:numPr>
          <w:ilvl w:val="0"/>
          <w:numId w:val="3"/>
        </w:numPr>
        <w:tabs>
          <w:tab w:val="left" w:pos="993"/>
        </w:tabs>
        <w:ind w:left="0" w:firstLine="709"/>
        <w:jc w:val="both"/>
        <w:rPr>
          <w:rFonts w:ascii="Times New Roman" w:hAnsi="Times New Roman"/>
          <w:sz w:val="24"/>
          <w:szCs w:val="24"/>
          <w:lang w:val="uk-UA"/>
        </w:rPr>
      </w:pPr>
      <w:bookmarkStart w:id="9" w:name="_Hlk98326036"/>
      <w:r w:rsidRPr="00E213CB">
        <w:rPr>
          <w:rFonts w:ascii="Times New Roman" w:hAnsi="Times New Roman"/>
          <w:sz w:val="24"/>
          <w:szCs w:val="24"/>
          <w:lang w:val="uk-UA"/>
        </w:rPr>
        <w:t>Юридична особа або Фізична особа-підприємець за законодавством України.</w:t>
      </w:r>
    </w:p>
    <w:p w14:paraId="66E53A81" w14:textId="00B7F6D1" w:rsidR="00BF2C40" w:rsidRPr="00E213CB" w:rsidRDefault="00787DB1" w:rsidP="00CA2532">
      <w:pPr>
        <w:pStyle w:val="a3"/>
        <w:numPr>
          <w:ilvl w:val="0"/>
          <w:numId w:val="3"/>
        </w:numPr>
        <w:tabs>
          <w:tab w:val="left" w:pos="993"/>
        </w:tabs>
        <w:ind w:left="0" w:firstLine="709"/>
        <w:jc w:val="both"/>
        <w:rPr>
          <w:rFonts w:ascii="Times New Roman" w:hAnsi="Times New Roman"/>
          <w:sz w:val="24"/>
          <w:szCs w:val="24"/>
          <w:lang w:val="uk-UA"/>
        </w:rPr>
      </w:pPr>
      <w:r w:rsidRPr="00E213CB">
        <w:rPr>
          <w:rFonts w:ascii="Times New Roman" w:hAnsi="Times New Roman"/>
          <w:sz w:val="24"/>
          <w:szCs w:val="24"/>
          <w:lang w:val="uk-UA"/>
        </w:rPr>
        <w:t xml:space="preserve">Оплата </w:t>
      </w:r>
      <w:r w:rsidR="004A2210" w:rsidRPr="00E213CB">
        <w:rPr>
          <w:rFonts w:ascii="Times New Roman" w:hAnsi="Times New Roman"/>
          <w:sz w:val="24"/>
          <w:szCs w:val="24"/>
          <w:lang w:val="uk-UA"/>
        </w:rPr>
        <w:t xml:space="preserve">здійснюватиметься </w:t>
      </w:r>
      <w:r w:rsidRPr="00E213CB">
        <w:rPr>
          <w:rFonts w:ascii="Times New Roman" w:hAnsi="Times New Roman"/>
          <w:sz w:val="24"/>
          <w:szCs w:val="24"/>
          <w:lang w:val="uk-UA"/>
        </w:rPr>
        <w:t>виключно без ПДВ, по факту</w:t>
      </w:r>
      <w:r w:rsidR="004A2210" w:rsidRPr="00E213CB">
        <w:rPr>
          <w:rFonts w:ascii="Times New Roman" w:hAnsi="Times New Roman"/>
          <w:sz w:val="24"/>
          <w:szCs w:val="24"/>
          <w:lang w:val="uk-UA"/>
        </w:rPr>
        <w:t xml:space="preserve"> надання послуг </w:t>
      </w:r>
      <w:r w:rsidRPr="00E213CB">
        <w:rPr>
          <w:rFonts w:ascii="Times New Roman" w:hAnsi="Times New Roman"/>
          <w:sz w:val="24"/>
          <w:szCs w:val="24"/>
          <w:lang w:val="uk-UA"/>
        </w:rPr>
        <w:t>протягом 5 (</w:t>
      </w:r>
      <w:r w:rsidR="004A2210" w:rsidRPr="00E213CB">
        <w:rPr>
          <w:rFonts w:ascii="Times New Roman" w:hAnsi="Times New Roman"/>
          <w:sz w:val="24"/>
          <w:szCs w:val="24"/>
          <w:lang w:val="uk-UA"/>
        </w:rPr>
        <w:t>п</w:t>
      </w:r>
      <w:r w:rsidRPr="00E213CB">
        <w:rPr>
          <w:rFonts w:ascii="Times New Roman" w:hAnsi="Times New Roman"/>
          <w:sz w:val="24"/>
          <w:szCs w:val="24"/>
          <w:lang w:val="uk-UA"/>
        </w:rPr>
        <w:t xml:space="preserve">’яти) </w:t>
      </w:r>
      <w:r w:rsidR="003F1BFC" w:rsidRPr="00E213CB">
        <w:rPr>
          <w:rFonts w:ascii="Times New Roman" w:hAnsi="Times New Roman"/>
          <w:sz w:val="24"/>
          <w:szCs w:val="24"/>
          <w:lang w:val="uk-UA"/>
        </w:rPr>
        <w:t>робочих</w:t>
      </w:r>
      <w:r w:rsidRPr="00E213CB">
        <w:rPr>
          <w:rFonts w:ascii="Times New Roman" w:hAnsi="Times New Roman"/>
          <w:sz w:val="24"/>
          <w:szCs w:val="24"/>
          <w:lang w:val="uk-UA"/>
        </w:rPr>
        <w:t xml:space="preserve"> днів з дати </w:t>
      </w:r>
      <w:r w:rsidR="00A55367" w:rsidRPr="00E213CB">
        <w:rPr>
          <w:rFonts w:ascii="Times New Roman" w:hAnsi="Times New Roman"/>
          <w:sz w:val="24"/>
          <w:szCs w:val="24"/>
          <w:lang w:val="uk-UA"/>
        </w:rPr>
        <w:t>нада</w:t>
      </w:r>
      <w:r w:rsidRPr="00E213CB">
        <w:rPr>
          <w:rFonts w:ascii="Times New Roman" w:hAnsi="Times New Roman"/>
          <w:sz w:val="24"/>
          <w:szCs w:val="24"/>
          <w:lang w:val="uk-UA"/>
        </w:rPr>
        <w:t xml:space="preserve">ння </w:t>
      </w:r>
      <w:r w:rsidR="00A55367" w:rsidRPr="00E213CB">
        <w:rPr>
          <w:rFonts w:ascii="Times New Roman" w:hAnsi="Times New Roman"/>
          <w:sz w:val="24"/>
          <w:szCs w:val="24"/>
          <w:lang w:val="uk-UA"/>
        </w:rPr>
        <w:t xml:space="preserve">послуг </w:t>
      </w:r>
      <w:r w:rsidRPr="00E213CB">
        <w:rPr>
          <w:rFonts w:ascii="Times New Roman" w:hAnsi="Times New Roman"/>
          <w:sz w:val="24"/>
          <w:szCs w:val="24"/>
          <w:lang w:val="uk-UA"/>
        </w:rPr>
        <w:t xml:space="preserve">та підписання уповноваженими представниками Сторін </w:t>
      </w:r>
      <w:r w:rsidR="004A2210" w:rsidRPr="00E213CB">
        <w:rPr>
          <w:rFonts w:ascii="Times New Roman" w:hAnsi="Times New Roman"/>
          <w:sz w:val="24"/>
          <w:szCs w:val="24"/>
          <w:lang w:val="uk-UA"/>
        </w:rPr>
        <w:t>акту про надання послуг</w:t>
      </w:r>
      <w:r w:rsidRPr="00E213CB">
        <w:rPr>
          <w:rFonts w:ascii="Times New Roman" w:hAnsi="Times New Roman"/>
          <w:sz w:val="24"/>
          <w:szCs w:val="24"/>
          <w:lang w:val="uk-UA"/>
        </w:rPr>
        <w:t>.</w:t>
      </w:r>
    </w:p>
    <w:bookmarkEnd w:id="9"/>
    <w:p w14:paraId="0BC08A5B" w14:textId="77777777" w:rsidR="00C64996" w:rsidRPr="00E213CB" w:rsidRDefault="00C64996" w:rsidP="00CA2532">
      <w:pPr>
        <w:spacing w:after="0" w:line="240" w:lineRule="auto"/>
        <w:jc w:val="both"/>
        <w:rPr>
          <w:rFonts w:ascii="Times New Roman" w:hAnsi="Times New Roman"/>
          <w:b/>
          <w:color w:val="FF0000"/>
          <w:sz w:val="24"/>
          <w:szCs w:val="24"/>
          <w:lang w:eastAsia="ru-RU"/>
        </w:rPr>
      </w:pPr>
    </w:p>
    <w:p w14:paraId="66084DEC" w14:textId="201427CE" w:rsidR="00E3530D" w:rsidRPr="00E213CB" w:rsidRDefault="00E3530D" w:rsidP="00CA2532">
      <w:pPr>
        <w:pStyle w:val="a3"/>
        <w:numPr>
          <w:ilvl w:val="0"/>
          <w:numId w:val="1"/>
        </w:numPr>
        <w:tabs>
          <w:tab w:val="left" w:pos="993"/>
          <w:tab w:val="left" w:pos="1134"/>
        </w:tabs>
        <w:ind w:left="0" w:firstLine="709"/>
        <w:jc w:val="both"/>
        <w:rPr>
          <w:rFonts w:ascii="Times New Roman" w:hAnsi="Times New Roman"/>
          <w:bCs/>
          <w:iCs/>
          <w:sz w:val="24"/>
          <w:szCs w:val="24"/>
          <w:lang w:val="uk-UA"/>
        </w:rPr>
      </w:pPr>
      <w:r w:rsidRPr="00E213CB">
        <w:rPr>
          <w:rFonts w:ascii="Times New Roman" w:eastAsia="Tahoma" w:hAnsi="Times New Roman"/>
          <w:b/>
          <w:sz w:val="24"/>
          <w:szCs w:val="24"/>
          <w:lang w:val="uk-UA" w:eastAsia="ru-RU"/>
        </w:rPr>
        <w:t>Критерії оцінки тендерних пропозицій, які відповідатимуть обов’язковим технічним та кваліфікаційним вимогам:</w:t>
      </w:r>
    </w:p>
    <w:p w14:paraId="67A23225" w14:textId="4EAB96CC" w:rsidR="00E3530D" w:rsidRPr="00E213CB" w:rsidRDefault="003B52DF" w:rsidP="00CA2532">
      <w:pPr>
        <w:pStyle w:val="a3"/>
        <w:widowControl w:val="0"/>
        <w:numPr>
          <w:ilvl w:val="0"/>
          <w:numId w:val="3"/>
        </w:numPr>
        <w:tabs>
          <w:tab w:val="left" w:pos="993"/>
        </w:tabs>
        <w:ind w:left="0" w:firstLine="709"/>
        <w:jc w:val="both"/>
        <w:rPr>
          <w:rFonts w:ascii="Times New Roman" w:hAnsi="Times New Roman"/>
          <w:sz w:val="24"/>
          <w:szCs w:val="24"/>
          <w:lang w:val="uk-UA"/>
        </w:rPr>
      </w:pPr>
      <w:r w:rsidRPr="00E213CB">
        <w:rPr>
          <w:rFonts w:ascii="Times New Roman" w:hAnsi="Times New Roman"/>
          <w:sz w:val="24"/>
          <w:szCs w:val="24"/>
          <w:lang w:val="uk-UA"/>
        </w:rPr>
        <w:t>Ціновий критерій</w:t>
      </w:r>
      <w:r w:rsidR="00E3530D" w:rsidRPr="00E213CB">
        <w:rPr>
          <w:rFonts w:ascii="Times New Roman" w:hAnsi="Times New Roman"/>
          <w:sz w:val="24"/>
          <w:szCs w:val="24"/>
          <w:lang w:val="uk-UA"/>
        </w:rPr>
        <w:t>.</w:t>
      </w:r>
    </w:p>
    <w:p w14:paraId="27C4F9D6" w14:textId="77777777" w:rsidR="008A7294" w:rsidRPr="00E213CB" w:rsidRDefault="008A7294" w:rsidP="00CA2532">
      <w:pPr>
        <w:pStyle w:val="a3"/>
        <w:widowControl w:val="0"/>
        <w:tabs>
          <w:tab w:val="left" w:pos="993"/>
        </w:tabs>
        <w:ind w:left="709"/>
        <w:jc w:val="both"/>
        <w:rPr>
          <w:rFonts w:ascii="Times New Roman" w:hAnsi="Times New Roman"/>
          <w:sz w:val="24"/>
          <w:szCs w:val="24"/>
          <w:lang w:val="uk-UA"/>
        </w:rPr>
      </w:pPr>
    </w:p>
    <w:p w14:paraId="39D73D89" w14:textId="77777777" w:rsidR="00787DB1" w:rsidRPr="00E213CB" w:rsidRDefault="00787DB1" w:rsidP="00CA2532">
      <w:pPr>
        <w:pStyle w:val="a3"/>
        <w:numPr>
          <w:ilvl w:val="0"/>
          <w:numId w:val="1"/>
        </w:numPr>
        <w:tabs>
          <w:tab w:val="left" w:pos="993"/>
          <w:tab w:val="left" w:pos="1134"/>
        </w:tabs>
        <w:ind w:left="0" w:firstLine="709"/>
        <w:jc w:val="both"/>
        <w:rPr>
          <w:rFonts w:ascii="Times New Roman" w:hAnsi="Times New Roman"/>
          <w:b/>
          <w:sz w:val="24"/>
          <w:szCs w:val="24"/>
          <w:lang w:val="uk-UA" w:eastAsia="ru-RU"/>
        </w:rPr>
      </w:pPr>
      <w:r w:rsidRPr="00E213CB">
        <w:rPr>
          <w:rFonts w:ascii="Times New Roman" w:hAnsi="Times New Roman"/>
          <w:b/>
          <w:sz w:val="24"/>
          <w:szCs w:val="24"/>
          <w:lang w:val="uk-UA" w:eastAsia="ru-RU"/>
        </w:rPr>
        <w:t>Цінова пропозиція обов’язково має включати в себе:</w:t>
      </w:r>
    </w:p>
    <w:p w14:paraId="74F95776" w14:textId="323542C6" w:rsidR="00DC7770" w:rsidRPr="00E213CB" w:rsidRDefault="00DC7770" w:rsidP="00CA2532">
      <w:pPr>
        <w:pStyle w:val="a3"/>
        <w:widowControl w:val="0"/>
        <w:numPr>
          <w:ilvl w:val="0"/>
          <w:numId w:val="3"/>
        </w:numPr>
        <w:tabs>
          <w:tab w:val="left" w:pos="993"/>
        </w:tabs>
        <w:ind w:left="0" w:firstLine="709"/>
        <w:jc w:val="both"/>
        <w:rPr>
          <w:rFonts w:ascii="Times New Roman" w:hAnsi="Times New Roman"/>
          <w:sz w:val="24"/>
          <w:szCs w:val="24"/>
          <w:lang w:val="uk-UA"/>
        </w:rPr>
      </w:pPr>
      <w:r w:rsidRPr="00E213CB">
        <w:rPr>
          <w:rFonts w:ascii="Times New Roman" w:hAnsi="Times New Roman"/>
          <w:sz w:val="24"/>
          <w:szCs w:val="24"/>
          <w:lang w:val="uk-UA"/>
        </w:rPr>
        <w:t>підписаний Додаток № 1 «Технічн</w:t>
      </w:r>
      <w:r w:rsidR="002078FE" w:rsidRPr="00E213CB">
        <w:rPr>
          <w:rFonts w:ascii="Times New Roman" w:hAnsi="Times New Roman"/>
          <w:sz w:val="24"/>
          <w:szCs w:val="24"/>
          <w:lang w:val="uk-UA"/>
        </w:rPr>
        <w:t>а</w:t>
      </w:r>
      <w:r w:rsidRPr="00E213CB">
        <w:rPr>
          <w:rFonts w:ascii="Times New Roman" w:hAnsi="Times New Roman"/>
          <w:sz w:val="24"/>
          <w:szCs w:val="24"/>
          <w:lang w:val="uk-UA"/>
        </w:rPr>
        <w:t xml:space="preserve"> </w:t>
      </w:r>
      <w:r w:rsidR="002078FE" w:rsidRPr="00E213CB">
        <w:rPr>
          <w:rFonts w:ascii="Times New Roman" w:hAnsi="Times New Roman"/>
          <w:sz w:val="24"/>
          <w:szCs w:val="24"/>
          <w:lang w:val="uk-UA"/>
        </w:rPr>
        <w:t>специфікація</w:t>
      </w:r>
      <w:r w:rsidRPr="00E213CB">
        <w:rPr>
          <w:rFonts w:ascii="Times New Roman" w:hAnsi="Times New Roman"/>
          <w:sz w:val="24"/>
          <w:szCs w:val="24"/>
          <w:lang w:val="uk-UA"/>
        </w:rPr>
        <w:t>»;</w:t>
      </w:r>
    </w:p>
    <w:p w14:paraId="59EDD9E5" w14:textId="753B6961" w:rsidR="00DC7770" w:rsidRPr="00E213CB" w:rsidRDefault="00DC7770" w:rsidP="00CA2532">
      <w:pPr>
        <w:pStyle w:val="a3"/>
        <w:widowControl w:val="0"/>
        <w:numPr>
          <w:ilvl w:val="0"/>
          <w:numId w:val="3"/>
        </w:numPr>
        <w:tabs>
          <w:tab w:val="left" w:pos="993"/>
        </w:tabs>
        <w:ind w:left="0" w:firstLine="709"/>
        <w:jc w:val="both"/>
        <w:rPr>
          <w:rFonts w:ascii="Times New Roman" w:hAnsi="Times New Roman"/>
          <w:sz w:val="24"/>
          <w:szCs w:val="24"/>
          <w:lang w:val="uk-UA"/>
        </w:rPr>
      </w:pPr>
      <w:r w:rsidRPr="00E213CB">
        <w:rPr>
          <w:rFonts w:ascii="Times New Roman" w:hAnsi="Times New Roman"/>
          <w:sz w:val="24"/>
          <w:szCs w:val="24"/>
          <w:lang w:val="uk-UA"/>
        </w:rPr>
        <w:t>документи, що підтверджують відповідність учасника кваліфікаційним критеріям та передбачені Додатком № 2 «Інформація про спосіб документального підтвердження відповідності Учасників встановленим кваліфікаційним критеріям»;</w:t>
      </w:r>
    </w:p>
    <w:p w14:paraId="5DAABB83" w14:textId="50B0A9CF" w:rsidR="00DC7770" w:rsidRPr="00E213CB" w:rsidRDefault="00DC7770" w:rsidP="00CA2532">
      <w:pPr>
        <w:pStyle w:val="a3"/>
        <w:widowControl w:val="0"/>
        <w:numPr>
          <w:ilvl w:val="0"/>
          <w:numId w:val="3"/>
        </w:numPr>
        <w:tabs>
          <w:tab w:val="left" w:pos="993"/>
        </w:tabs>
        <w:ind w:left="0" w:firstLine="709"/>
        <w:jc w:val="both"/>
        <w:rPr>
          <w:rFonts w:ascii="Times New Roman" w:hAnsi="Times New Roman"/>
          <w:sz w:val="24"/>
          <w:szCs w:val="24"/>
          <w:lang w:val="uk-UA"/>
        </w:rPr>
      </w:pPr>
      <w:r w:rsidRPr="00E213CB">
        <w:rPr>
          <w:rFonts w:ascii="Times New Roman" w:hAnsi="Times New Roman"/>
          <w:sz w:val="24"/>
          <w:szCs w:val="24"/>
          <w:lang w:val="uk-UA"/>
        </w:rPr>
        <w:t>цінову пропозицію: заповнений та підписаний Додаток № 3 «Форма цінової пропозиції»;</w:t>
      </w:r>
    </w:p>
    <w:p w14:paraId="73C8F216" w14:textId="06493246" w:rsidR="00DC7770" w:rsidRPr="00E213CB" w:rsidRDefault="00787DB1" w:rsidP="00CA2532">
      <w:pPr>
        <w:pStyle w:val="a3"/>
        <w:widowControl w:val="0"/>
        <w:numPr>
          <w:ilvl w:val="0"/>
          <w:numId w:val="3"/>
        </w:numPr>
        <w:tabs>
          <w:tab w:val="left" w:pos="993"/>
        </w:tabs>
        <w:ind w:left="0" w:firstLine="709"/>
        <w:jc w:val="both"/>
        <w:rPr>
          <w:rFonts w:ascii="Times New Roman" w:hAnsi="Times New Roman"/>
          <w:sz w:val="24"/>
          <w:szCs w:val="24"/>
          <w:lang w:val="uk-UA"/>
        </w:rPr>
      </w:pPr>
      <w:r w:rsidRPr="00E213CB">
        <w:rPr>
          <w:rFonts w:ascii="Times New Roman" w:hAnsi="Times New Roman"/>
          <w:sz w:val="24"/>
          <w:szCs w:val="24"/>
          <w:lang w:val="uk-UA"/>
        </w:rPr>
        <w:t>витяг з Єдиного державного реєстру юридичних осіб, фізичних осіб-підприємців та громадських формувань;</w:t>
      </w:r>
    </w:p>
    <w:p w14:paraId="10D79F3B" w14:textId="4340A6F4" w:rsidR="00787DB1" w:rsidRPr="00E213CB" w:rsidRDefault="00787DB1" w:rsidP="00CA2532">
      <w:pPr>
        <w:pStyle w:val="a3"/>
        <w:widowControl w:val="0"/>
        <w:numPr>
          <w:ilvl w:val="0"/>
          <w:numId w:val="3"/>
        </w:numPr>
        <w:tabs>
          <w:tab w:val="left" w:pos="993"/>
        </w:tabs>
        <w:ind w:left="0" w:firstLine="709"/>
        <w:jc w:val="both"/>
        <w:rPr>
          <w:rFonts w:ascii="Times New Roman" w:hAnsi="Times New Roman"/>
          <w:sz w:val="24"/>
          <w:szCs w:val="24"/>
          <w:lang w:val="uk-UA"/>
        </w:rPr>
      </w:pPr>
      <w:r w:rsidRPr="00E213CB">
        <w:rPr>
          <w:rFonts w:ascii="Times New Roman" w:hAnsi="Times New Roman"/>
          <w:sz w:val="24"/>
          <w:szCs w:val="24"/>
          <w:lang w:val="uk-UA"/>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3B04587A" w14:textId="4274B6E7" w:rsidR="00787DB1" w:rsidRPr="00E213CB" w:rsidRDefault="003F1BFC" w:rsidP="00CA2532">
      <w:pPr>
        <w:pStyle w:val="a3"/>
        <w:widowControl w:val="0"/>
        <w:numPr>
          <w:ilvl w:val="0"/>
          <w:numId w:val="3"/>
        </w:numPr>
        <w:tabs>
          <w:tab w:val="left" w:pos="993"/>
        </w:tabs>
        <w:ind w:left="0" w:firstLine="709"/>
        <w:jc w:val="both"/>
        <w:rPr>
          <w:rFonts w:ascii="Times New Roman" w:hAnsi="Times New Roman"/>
          <w:sz w:val="24"/>
          <w:szCs w:val="24"/>
          <w:lang w:val="uk-UA"/>
        </w:rPr>
      </w:pPr>
      <w:r w:rsidRPr="00E213CB">
        <w:rPr>
          <w:rFonts w:ascii="Times New Roman" w:hAnsi="Times New Roman"/>
          <w:sz w:val="24"/>
          <w:szCs w:val="24"/>
          <w:lang w:val="uk-UA" w:eastAsia="ru-RU"/>
        </w:rPr>
        <w:t xml:space="preserve">заповнений та </w:t>
      </w:r>
      <w:r w:rsidR="00787DB1" w:rsidRPr="00E213CB">
        <w:rPr>
          <w:rFonts w:ascii="Times New Roman" w:hAnsi="Times New Roman"/>
          <w:sz w:val="24"/>
          <w:szCs w:val="24"/>
          <w:lang w:val="uk-UA"/>
        </w:rPr>
        <w:t xml:space="preserve">підписаний Додаток № </w:t>
      </w:r>
      <w:r w:rsidR="00DC7770" w:rsidRPr="00E213CB">
        <w:rPr>
          <w:rFonts w:ascii="Times New Roman" w:hAnsi="Times New Roman"/>
          <w:sz w:val="24"/>
          <w:szCs w:val="24"/>
          <w:lang w:val="uk-UA"/>
        </w:rPr>
        <w:t>4</w:t>
      </w:r>
      <w:r w:rsidR="00787DB1" w:rsidRPr="00E213CB">
        <w:rPr>
          <w:rFonts w:ascii="Times New Roman" w:hAnsi="Times New Roman"/>
          <w:sz w:val="24"/>
          <w:szCs w:val="24"/>
          <w:lang w:val="uk-UA"/>
        </w:rPr>
        <w:t xml:space="preserve"> «Декларація конфлікту інтересів учасника тендерної процедури»;</w:t>
      </w:r>
    </w:p>
    <w:p w14:paraId="30C30315" w14:textId="261F78AE" w:rsidR="00787DB1" w:rsidRPr="00E213CB" w:rsidRDefault="00787DB1" w:rsidP="00CA2532">
      <w:pPr>
        <w:pStyle w:val="a3"/>
        <w:widowControl w:val="0"/>
        <w:numPr>
          <w:ilvl w:val="0"/>
          <w:numId w:val="3"/>
        </w:numPr>
        <w:tabs>
          <w:tab w:val="left" w:pos="993"/>
        </w:tabs>
        <w:ind w:left="0" w:firstLine="709"/>
        <w:jc w:val="both"/>
        <w:rPr>
          <w:rFonts w:ascii="Times New Roman" w:hAnsi="Times New Roman"/>
          <w:sz w:val="24"/>
          <w:szCs w:val="24"/>
          <w:lang w:val="uk-UA"/>
        </w:rPr>
      </w:pPr>
      <w:r w:rsidRPr="00E213CB">
        <w:rPr>
          <w:rFonts w:ascii="Times New Roman" w:hAnsi="Times New Roman"/>
          <w:sz w:val="24"/>
          <w:szCs w:val="24"/>
          <w:lang w:val="uk-UA"/>
        </w:rPr>
        <w:t>іншу інформацію і документами, які учасник вважає за необхідне подати.</w:t>
      </w:r>
    </w:p>
    <w:p w14:paraId="5C54E19C" w14:textId="77777777" w:rsidR="00E54B02" w:rsidRPr="00E213CB" w:rsidRDefault="00E54B02" w:rsidP="00CA2532">
      <w:pPr>
        <w:pStyle w:val="a3"/>
        <w:widowControl w:val="0"/>
        <w:tabs>
          <w:tab w:val="left" w:pos="993"/>
        </w:tabs>
        <w:ind w:left="709"/>
        <w:jc w:val="both"/>
        <w:rPr>
          <w:rFonts w:ascii="Times New Roman" w:hAnsi="Times New Roman"/>
          <w:sz w:val="24"/>
          <w:szCs w:val="24"/>
          <w:lang w:val="uk-UA"/>
        </w:rPr>
      </w:pPr>
    </w:p>
    <w:p w14:paraId="67ADAFBB" w14:textId="2F85087E" w:rsidR="00C64996" w:rsidRPr="00E213CB" w:rsidRDefault="00C64996" w:rsidP="00CA2532">
      <w:pPr>
        <w:pStyle w:val="a3"/>
        <w:numPr>
          <w:ilvl w:val="0"/>
          <w:numId w:val="1"/>
        </w:numPr>
        <w:tabs>
          <w:tab w:val="left" w:pos="1134"/>
        </w:tabs>
        <w:ind w:left="0" w:firstLine="709"/>
        <w:jc w:val="both"/>
        <w:rPr>
          <w:rFonts w:ascii="Times New Roman" w:hAnsi="Times New Roman"/>
          <w:sz w:val="24"/>
          <w:szCs w:val="24"/>
          <w:lang w:val="uk-UA" w:eastAsia="ru-RU"/>
        </w:rPr>
      </w:pPr>
      <w:r w:rsidRPr="00E213CB">
        <w:rPr>
          <w:rFonts w:ascii="Times New Roman" w:hAnsi="Times New Roman"/>
          <w:b/>
          <w:sz w:val="24"/>
          <w:szCs w:val="24"/>
          <w:lang w:val="uk-UA" w:eastAsia="ru-RU"/>
        </w:rPr>
        <w:t xml:space="preserve"> </w:t>
      </w:r>
      <w:r w:rsidR="003B52DF" w:rsidRPr="00E213CB">
        <w:rPr>
          <w:rFonts w:ascii="Times New Roman" w:eastAsia="Times New Roman" w:hAnsi="Times New Roman"/>
          <w:b/>
          <w:sz w:val="24"/>
          <w:szCs w:val="24"/>
          <w:lang w:val="uk-UA" w:eastAsia="ru-RU"/>
        </w:rPr>
        <w:t>Посадові особи Замовника, уповноважені здійснювати</w:t>
      </w:r>
      <w:r w:rsidR="002220FE" w:rsidRPr="00E213CB">
        <w:rPr>
          <w:rFonts w:ascii="Times New Roman" w:eastAsia="Times New Roman" w:hAnsi="Times New Roman"/>
          <w:b/>
          <w:sz w:val="24"/>
          <w:szCs w:val="24"/>
          <w:lang w:val="uk-UA" w:eastAsia="ru-RU"/>
        </w:rPr>
        <w:t xml:space="preserve"> зв'язок з учасниками закупівлі: </w:t>
      </w:r>
      <w:r w:rsidR="002220FE" w:rsidRPr="00E213CB">
        <w:rPr>
          <w:rFonts w:ascii="Times New Roman" w:eastAsia="Times New Roman" w:hAnsi="Times New Roman"/>
          <w:sz w:val="24"/>
          <w:szCs w:val="24"/>
          <w:lang w:val="uk-UA" w:eastAsia="ru-RU"/>
        </w:rPr>
        <w:t>д</w:t>
      </w:r>
      <w:r w:rsidR="003B52DF" w:rsidRPr="00E213CB">
        <w:rPr>
          <w:rFonts w:ascii="Times New Roman" w:hAnsi="Times New Roman"/>
          <w:sz w:val="24"/>
          <w:szCs w:val="24"/>
          <w:lang w:val="uk-UA" w:eastAsia="ru-RU"/>
        </w:rPr>
        <w:t xml:space="preserve">одаткову інформацію можна отримати </w:t>
      </w:r>
      <w:r w:rsidR="002865DE" w:rsidRPr="00E213CB">
        <w:rPr>
          <w:rFonts w:ascii="Times New Roman" w:hAnsi="Times New Roman"/>
          <w:sz w:val="24"/>
          <w:szCs w:val="24"/>
          <w:lang w:val="uk-UA"/>
        </w:rPr>
        <w:t xml:space="preserve">головного фахівця відділу закупівель та постачань Клєвцової Вікторії,  </w:t>
      </w:r>
      <w:proofErr w:type="spellStart"/>
      <w:r w:rsidR="002865DE" w:rsidRPr="00E213CB">
        <w:rPr>
          <w:rFonts w:ascii="Times New Roman" w:hAnsi="Times New Roman"/>
          <w:sz w:val="24"/>
          <w:szCs w:val="24"/>
          <w:lang w:val="uk-UA"/>
        </w:rPr>
        <w:t>тел</w:t>
      </w:r>
      <w:proofErr w:type="spellEnd"/>
      <w:r w:rsidR="002865DE" w:rsidRPr="00E213CB">
        <w:rPr>
          <w:rFonts w:ascii="Times New Roman" w:hAnsi="Times New Roman"/>
          <w:sz w:val="24"/>
          <w:szCs w:val="24"/>
          <w:lang w:val="uk-UA"/>
        </w:rPr>
        <w:t>.: (</w:t>
      </w:r>
      <w:hyperlink r:id="rId12" w:history="1">
        <w:r w:rsidR="002865DE" w:rsidRPr="00E213CB">
          <w:rPr>
            <w:rStyle w:val="a7"/>
            <w:rFonts w:ascii="Times New Roman" w:hAnsi="Times New Roman"/>
            <w:sz w:val="24"/>
            <w:szCs w:val="24"/>
            <w:lang w:val="uk-UA"/>
          </w:rPr>
          <w:t>050) 508-62-46</w:t>
        </w:r>
      </w:hyperlink>
      <w:r w:rsidR="002865DE" w:rsidRPr="00E213CB">
        <w:rPr>
          <w:rFonts w:ascii="Times New Roman" w:hAnsi="Times New Roman"/>
          <w:sz w:val="24"/>
          <w:szCs w:val="24"/>
          <w:lang w:val="uk-UA"/>
        </w:rPr>
        <w:t xml:space="preserve"> ,</w:t>
      </w:r>
      <w:r w:rsidR="001F1867" w:rsidRPr="00E213CB">
        <w:rPr>
          <w:rFonts w:ascii="Times New Roman" w:hAnsi="Times New Roman"/>
          <w:sz w:val="24"/>
          <w:szCs w:val="24"/>
          <w:lang w:val="uk-UA" w:eastAsia="ru-RU"/>
        </w:rPr>
        <w:t xml:space="preserve"> </w:t>
      </w:r>
      <w:r w:rsidR="003B52DF" w:rsidRPr="00E213CB">
        <w:rPr>
          <w:rFonts w:ascii="Times New Roman" w:hAnsi="Times New Roman"/>
          <w:sz w:val="24"/>
          <w:szCs w:val="24"/>
          <w:lang w:val="uk-UA" w:eastAsia="ru-RU"/>
        </w:rPr>
        <w:t>е-</w:t>
      </w:r>
      <w:r w:rsidR="003B52DF" w:rsidRPr="00E213CB">
        <w:rPr>
          <w:rFonts w:ascii="Times New Roman" w:hAnsi="Times New Roman"/>
          <w:sz w:val="24"/>
          <w:szCs w:val="24"/>
          <w:lang w:eastAsia="ru-RU"/>
        </w:rPr>
        <w:t>mail</w:t>
      </w:r>
      <w:r w:rsidR="003B52DF" w:rsidRPr="00E213CB">
        <w:rPr>
          <w:rFonts w:ascii="Times New Roman" w:hAnsi="Times New Roman"/>
          <w:sz w:val="24"/>
          <w:szCs w:val="24"/>
          <w:lang w:val="uk-UA" w:eastAsia="ru-RU"/>
        </w:rPr>
        <w:t xml:space="preserve">: </w:t>
      </w:r>
      <w:hyperlink r:id="rId13" w:history="1">
        <w:r w:rsidR="002865DE" w:rsidRPr="00E213CB">
          <w:rPr>
            <w:rFonts w:ascii="Times New Roman" w:eastAsia="Times New Roman" w:hAnsi="Times New Roman"/>
            <w:color w:val="0000FF"/>
            <w:sz w:val="24"/>
            <w:szCs w:val="24"/>
            <w:u w:val="single"/>
            <w:lang w:val="ru-RU"/>
          </w:rPr>
          <w:t>v</w:t>
        </w:r>
        <w:r w:rsidR="002865DE" w:rsidRPr="00E213CB">
          <w:rPr>
            <w:rFonts w:ascii="Times New Roman" w:eastAsia="Times New Roman" w:hAnsi="Times New Roman"/>
            <w:color w:val="0000FF"/>
            <w:sz w:val="24"/>
            <w:szCs w:val="24"/>
            <w:u w:val="single"/>
            <w:lang w:val="uk-UA"/>
          </w:rPr>
          <w:t>.</w:t>
        </w:r>
        <w:r w:rsidR="002865DE" w:rsidRPr="00E213CB">
          <w:rPr>
            <w:rFonts w:ascii="Times New Roman" w:eastAsia="Times New Roman" w:hAnsi="Times New Roman"/>
            <w:color w:val="0000FF"/>
            <w:sz w:val="24"/>
            <w:szCs w:val="24"/>
            <w:u w:val="single"/>
            <w:lang w:val="ru-RU"/>
          </w:rPr>
          <w:t>klevtsova</w:t>
        </w:r>
        <w:r w:rsidR="002865DE" w:rsidRPr="00E213CB">
          <w:rPr>
            <w:rFonts w:ascii="Times New Roman" w:eastAsia="Times New Roman" w:hAnsi="Times New Roman"/>
            <w:color w:val="0000FF"/>
            <w:sz w:val="24"/>
            <w:szCs w:val="24"/>
            <w:u w:val="single"/>
            <w:lang w:val="uk-UA"/>
          </w:rPr>
          <w:t>@</w:t>
        </w:r>
        <w:r w:rsidR="002865DE" w:rsidRPr="00E213CB">
          <w:rPr>
            <w:rFonts w:ascii="Times New Roman" w:eastAsia="Times New Roman" w:hAnsi="Times New Roman"/>
            <w:color w:val="0000FF"/>
            <w:sz w:val="24"/>
            <w:szCs w:val="24"/>
            <w:u w:val="single"/>
            <w:lang w:val="ru-RU"/>
          </w:rPr>
          <w:t>phc</w:t>
        </w:r>
        <w:r w:rsidR="002865DE" w:rsidRPr="00E213CB">
          <w:rPr>
            <w:rFonts w:ascii="Times New Roman" w:eastAsia="Times New Roman" w:hAnsi="Times New Roman"/>
            <w:color w:val="0000FF"/>
            <w:sz w:val="24"/>
            <w:szCs w:val="24"/>
            <w:u w:val="single"/>
            <w:lang w:val="uk-UA"/>
          </w:rPr>
          <w:t>.</w:t>
        </w:r>
        <w:r w:rsidR="002865DE" w:rsidRPr="00E213CB">
          <w:rPr>
            <w:rFonts w:ascii="Times New Roman" w:eastAsia="Times New Roman" w:hAnsi="Times New Roman"/>
            <w:color w:val="0000FF"/>
            <w:sz w:val="24"/>
            <w:szCs w:val="24"/>
            <w:u w:val="single"/>
            <w:lang w:val="ru-RU"/>
          </w:rPr>
          <w:t>org</w:t>
        </w:r>
        <w:r w:rsidR="002865DE" w:rsidRPr="00E213CB">
          <w:rPr>
            <w:rFonts w:ascii="Times New Roman" w:eastAsia="Times New Roman" w:hAnsi="Times New Roman"/>
            <w:color w:val="0000FF"/>
            <w:sz w:val="24"/>
            <w:szCs w:val="24"/>
            <w:u w:val="single"/>
            <w:lang w:val="uk-UA"/>
          </w:rPr>
          <w:t>.</w:t>
        </w:r>
        <w:proofErr w:type="spellStart"/>
        <w:r w:rsidR="002865DE" w:rsidRPr="00E213CB">
          <w:rPr>
            <w:rFonts w:ascii="Times New Roman" w:eastAsia="Times New Roman" w:hAnsi="Times New Roman"/>
            <w:color w:val="0000FF"/>
            <w:sz w:val="24"/>
            <w:szCs w:val="24"/>
            <w:u w:val="single"/>
            <w:lang w:val="ru-RU"/>
          </w:rPr>
          <w:t>ua</w:t>
        </w:r>
        <w:proofErr w:type="spellEnd"/>
      </w:hyperlink>
      <w:r w:rsidR="002865DE" w:rsidRPr="00E213CB">
        <w:rPr>
          <w:rFonts w:ascii="Times New Roman" w:eastAsia="Times New Roman" w:hAnsi="Times New Roman"/>
          <w:color w:val="0000FF"/>
          <w:sz w:val="24"/>
          <w:szCs w:val="24"/>
          <w:u w:val="single"/>
          <w:lang w:val="uk-UA"/>
        </w:rPr>
        <w:t xml:space="preserve"> </w:t>
      </w:r>
      <w:r w:rsidRPr="00E213CB">
        <w:rPr>
          <w:rFonts w:ascii="Times New Roman" w:hAnsi="Times New Roman"/>
          <w:iCs/>
          <w:sz w:val="24"/>
          <w:szCs w:val="24"/>
          <w:lang w:val="uk-UA"/>
        </w:rPr>
        <w:t xml:space="preserve">. </w:t>
      </w:r>
    </w:p>
    <w:p w14:paraId="178F08C1" w14:textId="74BBE894" w:rsidR="0011478C" w:rsidRPr="00E213CB" w:rsidRDefault="0011478C" w:rsidP="00CA2532">
      <w:pPr>
        <w:pStyle w:val="a3"/>
        <w:tabs>
          <w:tab w:val="left" w:pos="1134"/>
        </w:tabs>
        <w:ind w:left="709"/>
        <w:jc w:val="both"/>
        <w:rPr>
          <w:rFonts w:ascii="Times New Roman" w:hAnsi="Times New Roman"/>
          <w:sz w:val="24"/>
          <w:szCs w:val="24"/>
          <w:lang w:val="uk-UA" w:eastAsia="ru-RU"/>
        </w:rPr>
      </w:pPr>
    </w:p>
    <w:p w14:paraId="0A71ED20" w14:textId="654F820B" w:rsidR="00586ADC" w:rsidRPr="00E213CB" w:rsidRDefault="00586ADC" w:rsidP="00CA2532">
      <w:pPr>
        <w:pStyle w:val="a3"/>
        <w:numPr>
          <w:ilvl w:val="0"/>
          <w:numId w:val="1"/>
        </w:numPr>
        <w:tabs>
          <w:tab w:val="left" w:pos="1134"/>
        </w:tabs>
        <w:ind w:left="0" w:firstLine="709"/>
        <w:jc w:val="both"/>
        <w:rPr>
          <w:rFonts w:ascii="Times New Roman" w:hAnsi="Times New Roman"/>
          <w:sz w:val="24"/>
          <w:szCs w:val="24"/>
          <w:lang w:val="ru-RU" w:eastAsia="ru-RU"/>
        </w:rPr>
      </w:pPr>
      <w:r w:rsidRPr="00E213CB">
        <w:rPr>
          <w:rFonts w:ascii="Times New Roman" w:hAnsi="Times New Roman"/>
          <w:b/>
          <w:sz w:val="24"/>
          <w:szCs w:val="24"/>
          <w:lang w:val="uk-UA" w:eastAsia="ru-RU"/>
        </w:rPr>
        <w:t xml:space="preserve">Додатками до </w:t>
      </w:r>
      <w:r w:rsidR="0011478C" w:rsidRPr="00E213CB">
        <w:rPr>
          <w:rFonts w:ascii="Times New Roman" w:hAnsi="Times New Roman"/>
          <w:b/>
          <w:sz w:val="24"/>
          <w:szCs w:val="24"/>
          <w:lang w:val="uk-UA" w:eastAsia="ru-RU"/>
        </w:rPr>
        <w:t xml:space="preserve">цього </w:t>
      </w:r>
      <w:r w:rsidRPr="00E213CB">
        <w:rPr>
          <w:rFonts w:ascii="Times New Roman" w:hAnsi="Times New Roman"/>
          <w:b/>
          <w:sz w:val="24"/>
          <w:szCs w:val="24"/>
          <w:lang w:val="uk-UA" w:eastAsia="ru-RU"/>
        </w:rPr>
        <w:t xml:space="preserve">оголошення є: </w:t>
      </w:r>
    </w:p>
    <w:p w14:paraId="396E9451" w14:textId="2C78B861" w:rsidR="00787DB1" w:rsidRPr="00E213CB" w:rsidRDefault="00787DB1" w:rsidP="00CA2532">
      <w:pPr>
        <w:pStyle w:val="a3"/>
        <w:widowControl w:val="0"/>
        <w:numPr>
          <w:ilvl w:val="0"/>
          <w:numId w:val="3"/>
        </w:numPr>
        <w:tabs>
          <w:tab w:val="left" w:pos="993"/>
        </w:tabs>
        <w:ind w:left="0" w:firstLine="709"/>
        <w:jc w:val="both"/>
        <w:rPr>
          <w:rFonts w:ascii="Times New Roman" w:hAnsi="Times New Roman"/>
          <w:sz w:val="24"/>
          <w:szCs w:val="24"/>
          <w:lang w:val="uk-UA"/>
        </w:rPr>
      </w:pPr>
      <w:r w:rsidRPr="00E213CB">
        <w:rPr>
          <w:rFonts w:ascii="Times New Roman" w:hAnsi="Times New Roman"/>
          <w:sz w:val="24"/>
          <w:szCs w:val="24"/>
          <w:lang w:val="uk-UA"/>
        </w:rPr>
        <w:t>Додаток № 1 «Технічн</w:t>
      </w:r>
      <w:r w:rsidR="004B05CF" w:rsidRPr="00E213CB">
        <w:rPr>
          <w:rFonts w:ascii="Times New Roman" w:hAnsi="Times New Roman"/>
          <w:sz w:val="24"/>
          <w:szCs w:val="24"/>
          <w:lang w:val="uk-UA"/>
        </w:rPr>
        <w:t>а специфікація</w:t>
      </w:r>
      <w:r w:rsidRPr="00E213CB">
        <w:rPr>
          <w:rFonts w:ascii="Times New Roman" w:hAnsi="Times New Roman"/>
          <w:sz w:val="24"/>
          <w:szCs w:val="24"/>
          <w:lang w:val="uk-UA"/>
        </w:rPr>
        <w:t>»;</w:t>
      </w:r>
    </w:p>
    <w:p w14:paraId="0FB5B41F" w14:textId="61B5CF66" w:rsidR="002004B3" w:rsidRPr="00E213CB" w:rsidRDefault="003F1BFC" w:rsidP="00CA2532">
      <w:pPr>
        <w:pStyle w:val="a3"/>
        <w:widowControl w:val="0"/>
        <w:numPr>
          <w:ilvl w:val="0"/>
          <w:numId w:val="3"/>
        </w:numPr>
        <w:tabs>
          <w:tab w:val="left" w:pos="993"/>
        </w:tabs>
        <w:ind w:left="0" w:firstLine="709"/>
        <w:jc w:val="both"/>
        <w:rPr>
          <w:rFonts w:ascii="Times New Roman" w:hAnsi="Times New Roman"/>
          <w:sz w:val="24"/>
          <w:szCs w:val="24"/>
          <w:lang w:val="uk-UA"/>
        </w:rPr>
      </w:pPr>
      <w:r w:rsidRPr="00E213CB">
        <w:rPr>
          <w:rFonts w:ascii="Times New Roman" w:hAnsi="Times New Roman"/>
          <w:sz w:val="24"/>
          <w:szCs w:val="24"/>
          <w:lang w:val="uk-UA"/>
        </w:rPr>
        <w:t>Додаток</w:t>
      </w:r>
      <w:r w:rsidR="003E4799" w:rsidRPr="00E213CB">
        <w:rPr>
          <w:rFonts w:ascii="Times New Roman" w:hAnsi="Times New Roman"/>
          <w:sz w:val="24"/>
          <w:szCs w:val="24"/>
          <w:lang w:val="uk-UA"/>
        </w:rPr>
        <w:t xml:space="preserve"> </w:t>
      </w:r>
      <w:r w:rsidRPr="00E213CB">
        <w:rPr>
          <w:rFonts w:ascii="Times New Roman" w:hAnsi="Times New Roman"/>
          <w:sz w:val="24"/>
          <w:szCs w:val="24"/>
          <w:lang w:val="uk-UA"/>
        </w:rPr>
        <w:t>№</w:t>
      </w:r>
      <w:r w:rsidR="004B05CF" w:rsidRPr="00E213CB">
        <w:rPr>
          <w:rFonts w:ascii="Times New Roman" w:hAnsi="Times New Roman"/>
          <w:sz w:val="24"/>
          <w:szCs w:val="24"/>
          <w:lang w:val="uk-UA"/>
        </w:rPr>
        <w:t xml:space="preserve"> </w:t>
      </w:r>
      <w:r w:rsidR="002004B3" w:rsidRPr="00E213CB">
        <w:rPr>
          <w:rFonts w:ascii="Times New Roman" w:hAnsi="Times New Roman"/>
          <w:sz w:val="24"/>
          <w:szCs w:val="24"/>
          <w:lang w:val="uk-UA"/>
        </w:rPr>
        <w:t>2</w:t>
      </w:r>
      <w:r w:rsidRPr="00E213CB">
        <w:rPr>
          <w:rFonts w:ascii="Times New Roman" w:hAnsi="Times New Roman"/>
          <w:sz w:val="24"/>
          <w:szCs w:val="24"/>
          <w:lang w:val="uk-UA"/>
        </w:rPr>
        <w:t xml:space="preserve"> </w:t>
      </w:r>
      <w:r w:rsidR="002004B3" w:rsidRPr="00E213CB">
        <w:rPr>
          <w:rFonts w:ascii="Times New Roman" w:hAnsi="Times New Roman"/>
          <w:sz w:val="24"/>
          <w:szCs w:val="24"/>
          <w:lang w:val="uk-UA"/>
        </w:rPr>
        <w:t>«Інформація про спосіб документального підтвердження</w:t>
      </w:r>
      <w:r w:rsidR="008D17F4" w:rsidRPr="00E213CB">
        <w:rPr>
          <w:rFonts w:ascii="Times New Roman" w:hAnsi="Times New Roman"/>
          <w:sz w:val="24"/>
          <w:szCs w:val="24"/>
          <w:lang w:val="uk-UA"/>
        </w:rPr>
        <w:t xml:space="preserve"> </w:t>
      </w:r>
      <w:r w:rsidR="002004B3" w:rsidRPr="00E213CB">
        <w:rPr>
          <w:rFonts w:ascii="Times New Roman" w:hAnsi="Times New Roman"/>
          <w:sz w:val="24"/>
          <w:szCs w:val="24"/>
          <w:lang w:val="uk-UA"/>
        </w:rPr>
        <w:t>відповідності Учасників встановленим кваліфікаційним критеріям»;</w:t>
      </w:r>
    </w:p>
    <w:p w14:paraId="623CB859" w14:textId="38E9FB52" w:rsidR="00787DB1" w:rsidRPr="00E213CB" w:rsidRDefault="00787DB1" w:rsidP="00CA2532">
      <w:pPr>
        <w:pStyle w:val="a3"/>
        <w:widowControl w:val="0"/>
        <w:numPr>
          <w:ilvl w:val="0"/>
          <w:numId w:val="3"/>
        </w:numPr>
        <w:tabs>
          <w:tab w:val="left" w:pos="993"/>
        </w:tabs>
        <w:ind w:left="0" w:firstLine="709"/>
        <w:jc w:val="both"/>
        <w:rPr>
          <w:rFonts w:ascii="Times New Roman" w:hAnsi="Times New Roman"/>
          <w:sz w:val="24"/>
          <w:szCs w:val="24"/>
          <w:lang w:val="uk-UA"/>
        </w:rPr>
      </w:pPr>
      <w:r w:rsidRPr="00E213CB">
        <w:rPr>
          <w:rFonts w:ascii="Times New Roman" w:hAnsi="Times New Roman"/>
          <w:sz w:val="24"/>
          <w:szCs w:val="24"/>
          <w:lang w:val="uk-UA"/>
        </w:rPr>
        <w:t xml:space="preserve">Додаток № </w:t>
      </w:r>
      <w:r w:rsidR="002004B3" w:rsidRPr="00E213CB">
        <w:rPr>
          <w:rFonts w:ascii="Times New Roman" w:hAnsi="Times New Roman"/>
          <w:sz w:val="24"/>
          <w:szCs w:val="24"/>
          <w:lang w:val="uk-UA"/>
        </w:rPr>
        <w:t>3</w:t>
      </w:r>
      <w:r w:rsidRPr="00E213CB">
        <w:rPr>
          <w:rFonts w:ascii="Times New Roman" w:hAnsi="Times New Roman"/>
          <w:sz w:val="24"/>
          <w:szCs w:val="24"/>
          <w:lang w:val="uk-UA"/>
        </w:rPr>
        <w:t xml:space="preserve"> «Форма цінової пропозиції»;</w:t>
      </w:r>
    </w:p>
    <w:p w14:paraId="4E790EC4" w14:textId="63CC31CA" w:rsidR="00787DB1" w:rsidRPr="00E213CB" w:rsidRDefault="00787DB1" w:rsidP="00CA2532">
      <w:pPr>
        <w:pStyle w:val="a3"/>
        <w:widowControl w:val="0"/>
        <w:numPr>
          <w:ilvl w:val="0"/>
          <w:numId w:val="3"/>
        </w:numPr>
        <w:tabs>
          <w:tab w:val="left" w:pos="993"/>
        </w:tabs>
        <w:ind w:left="0" w:firstLine="709"/>
        <w:jc w:val="both"/>
        <w:rPr>
          <w:rFonts w:ascii="Times New Roman" w:hAnsi="Times New Roman"/>
          <w:sz w:val="24"/>
          <w:szCs w:val="24"/>
          <w:lang w:val="uk-UA"/>
        </w:rPr>
      </w:pPr>
      <w:r w:rsidRPr="00E213CB">
        <w:rPr>
          <w:rFonts w:ascii="Times New Roman" w:hAnsi="Times New Roman"/>
          <w:sz w:val="24"/>
          <w:szCs w:val="24"/>
          <w:lang w:val="uk-UA"/>
        </w:rPr>
        <w:t xml:space="preserve">Додаток № </w:t>
      </w:r>
      <w:r w:rsidR="002004B3" w:rsidRPr="00E213CB">
        <w:rPr>
          <w:rFonts w:ascii="Times New Roman" w:hAnsi="Times New Roman"/>
          <w:sz w:val="24"/>
          <w:szCs w:val="24"/>
          <w:lang w:val="uk-UA"/>
        </w:rPr>
        <w:t>4</w:t>
      </w:r>
      <w:r w:rsidRPr="00E213CB">
        <w:rPr>
          <w:rFonts w:ascii="Times New Roman" w:hAnsi="Times New Roman"/>
          <w:sz w:val="24"/>
          <w:szCs w:val="24"/>
          <w:lang w:val="uk-UA"/>
        </w:rPr>
        <w:t xml:space="preserve"> «Декларація конфлікту інтересів учасника тендерної процедури»;</w:t>
      </w:r>
    </w:p>
    <w:p w14:paraId="2E980DAE" w14:textId="532BB00C" w:rsidR="003F1BFC" w:rsidRPr="00E213CB" w:rsidRDefault="00787DB1" w:rsidP="00CA2532">
      <w:pPr>
        <w:pStyle w:val="a3"/>
        <w:widowControl w:val="0"/>
        <w:numPr>
          <w:ilvl w:val="0"/>
          <w:numId w:val="3"/>
        </w:numPr>
        <w:tabs>
          <w:tab w:val="left" w:pos="993"/>
        </w:tabs>
        <w:ind w:left="0" w:firstLine="709"/>
        <w:jc w:val="both"/>
        <w:rPr>
          <w:rFonts w:ascii="Times New Roman" w:hAnsi="Times New Roman"/>
          <w:sz w:val="24"/>
          <w:szCs w:val="24"/>
          <w:lang w:val="uk-UA"/>
        </w:rPr>
      </w:pPr>
      <w:r w:rsidRPr="00E213CB">
        <w:rPr>
          <w:rFonts w:ascii="Times New Roman" w:hAnsi="Times New Roman"/>
          <w:sz w:val="24"/>
          <w:szCs w:val="24"/>
          <w:lang w:val="uk-UA"/>
        </w:rPr>
        <w:t>Додаток №</w:t>
      </w:r>
      <w:r w:rsidR="002004B3" w:rsidRPr="00E213CB">
        <w:rPr>
          <w:rFonts w:ascii="Times New Roman" w:hAnsi="Times New Roman"/>
          <w:sz w:val="24"/>
          <w:szCs w:val="24"/>
          <w:lang w:val="uk-UA"/>
        </w:rPr>
        <w:t xml:space="preserve"> 5</w:t>
      </w:r>
      <w:r w:rsidRPr="00E213CB">
        <w:rPr>
          <w:rFonts w:ascii="Times New Roman" w:hAnsi="Times New Roman"/>
          <w:sz w:val="24"/>
          <w:szCs w:val="24"/>
          <w:lang w:val="uk-UA"/>
        </w:rPr>
        <w:t xml:space="preserve"> «К</w:t>
      </w:r>
      <w:r w:rsidR="00B144BD" w:rsidRPr="00E213CB">
        <w:rPr>
          <w:rFonts w:ascii="Times New Roman" w:hAnsi="Times New Roman"/>
          <w:sz w:val="24"/>
          <w:szCs w:val="24"/>
          <w:lang w:val="uk-UA"/>
        </w:rPr>
        <w:t>одекс поведінки постачальників».</w:t>
      </w:r>
    </w:p>
    <w:p w14:paraId="4E0D99CB" w14:textId="43CEE22C" w:rsidR="00B144BD" w:rsidRPr="00E213CB" w:rsidRDefault="00B144BD" w:rsidP="00CA2532">
      <w:pPr>
        <w:widowControl w:val="0"/>
        <w:tabs>
          <w:tab w:val="left" w:pos="993"/>
        </w:tabs>
        <w:spacing w:after="0" w:line="240" w:lineRule="auto"/>
        <w:jc w:val="both"/>
        <w:rPr>
          <w:rFonts w:ascii="Times New Roman" w:hAnsi="Times New Roman"/>
          <w:sz w:val="24"/>
          <w:szCs w:val="24"/>
        </w:rPr>
      </w:pPr>
    </w:p>
    <w:p w14:paraId="3F5828F4" w14:textId="77777777" w:rsidR="00C64996" w:rsidRPr="00E213CB" w:rsidRDefault="00C64996" w:rsidP="00CA2532">
      <w:pPr>
        <w:tabs>
          <w:tab w:val="left" w:pos="1134"/>
        </w:tabs>
        <w:spacing w:after="0" w:line="240" w:lineRule="auto"/>
        <w:jc w:val="center"/>
        <w:rPr>
          <w:rFonts w:ascii="Times New Roman" w:hAnsi="Times New Roman"/>
          <w:b/>
          <w:bCs/>
          <w:caps/>
          <w:sz w:val="24"/>
          <w:szCs w:val="24"/>
        </w:rPr>
      </w:pPr>
      <w:r w:rsidRPr="00E213CB">
        <w:rPr>
          <w:rFonts w:ascii="Times New Roman" w:hAnsi="Times New Roman"/>
          <w:b/>
          <w:bCs/>
          <w:caps/>
          <w:sz w:val="24"/>
          <w:szCs w:val="24"/>
        </w:rPr>
        <w:t>Правила оформлення ТЕНДЕРНОЇ пропозиції учасника:</w:t>
      </w:r>
    </w:p>
    <w:p w14:paraId="36BA86C0" w14:textId="77777777" w:rsidR="004B034B" w:rsidRPr="00E213CB" w:rsidRDefault="004B034B" w:rsidP="00CA2532">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lang w:eastAsia="ru-RU"/>
        </w:rPr>
      </w:pPr>
      <w:r w:rsidRPr="00E213CB">
        <w:rPr>
          <w:rFonts w:ascii="Times New Roman" w:eastAsia="Calibri" w:hAnsi="Times New Roman"/>
          <w:sz w:val="24"/>
          <w:szCs w:val="24"/>
          <w:lang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CD03790" w14:textId="77777777" w:rsidR="004B034B" w:rsidRPr="00E213CB" w:rsidRDefault="004B034B" w:rsidP="00CA2532">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lang w:eastAsia="ru-RU"/>
        </w:rPr>
      </w:pPr>
      <w:r w:rsidRPr="00E213CB">
        <w:rPr>
          <w:rFonts w:ascii="Times New Roman" w:hAnsi="Times New Roman"/>
          <w:sz w:val="24"/>
          <w:szCs w:val="24"/>
          <w:lang w:eastAsia="ru-RU"/>
        </w:rPr>
        <w:t>Надані копії документів мають бути розбірливими та якісними.</w:t>
      </w:r>
    </w:p>
    <w:p w14:paraId="4AF0518C" w14:textId="0D7BA405" w:rsidR="004B034B" w:rsidRPr="00E213CB" w:rsidRDefault="004B034B" w:rsidP="00CA2532">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lang w:eastAsia="ru-RU"/>
        </w:rPr>
      </w:pPr>
      <w:r w:rsidRPr="00E213CB">
        <w:rPr>
          <w:rFonts w:ascii="Times New Roman" w:hAnsi="Times New Roman"/>
          <w:sz w:val="24"/>
          <w:szCs w:val="24"/>
          <w:lang w:eastAsia="ru-RU"/>
        </w:rPr>
        <w:t>Скановані д</w:t>
      </w:r>
      <w:r w:rsidRPr="00E213CB">
        <w:rPr>
          <w:rFonts w:ascii="Times New Roman" w:eastAsia="Calibri" w:hAnsi="Times New Roman"/>
          <w:sz w:val="24"/>
          <w:szCs w:val="24"/>
          <w:lang w:eastAsia="ru-RU"/>
        </w:rPr>
        <w:t>окументи у повному обсязі, згідно п. 1</w:t>
      </w:r>
      <w:r w:rsidR="00DA7533" w:rsidRPr="00E213CB">
        <w:rPr>
          <w:rFonts w:ascii="Times New Roman" w:eastAsia="Calibri" w:hAnsi="Times New Roman"/>
          <w:sz w:val="24"/>
          <w:szCs w:val="24"/>
          <w:lang w:eastAsia="ru-RU"/>
        </w:rPr>
        <w:t>1</w:t>
      </w:r>
      <w:r w:rsidRPr="00E213CB">
        <w:rPr>
          <w:rFonts w:ascii="Times New Roman" w:eastAsia="Calibri" w:hAnsi="Times New Roman"/>
          <w:sz w:val="24"/>
          <w:szCs w:val="24"/>
          <w:lang w:eastAsia="ru-RU"/>
        </w:rPr>
        <w:t xml:space="preserve"> повинні бути надіслані учасником на електрону адресу: </w:t>
      </w:r>
      <w:hyperlink r:id="rId14" w:history="1">
        <w:r w:rsidR="002865DE" w:rsidRPr="00E213CB">
          <w:rPr>
            <w:rStyle w:val="a7"/>
            <w:rFonts w:ascii="Times New Roman" w:hAnsi="Times New Roman"/>
            <w:sz w:val="24"/>
            <w:szCs w:val="24"/>
            <w:lang w:val="ru-RU"/>
          </w:rPr>
          <w:t>v</w:t>
        </w:r>
        <w:r w:rsidR="002865DE" w:rsidRPr="00E213CB">
          <w:rPr>
            <w:rStyle w:val="a7"/>
            <w:rFonts w:ascii="Times New Roman" w:hAnsi="Times New Roman"/>
            <w:sz w:val="24"/>
            <w:szCs w:val="24"/>
          </w:rPr>
          <w:t>.</w:t>
        </w:r>
        <w:r w:rsidR="002865DE" w:rsidRPr="00E213CB">
          <w:rPr>
            <w:rStyle w:val="a7"/>
            <w:rFonts w:ascii="Times New Roman" w:hAnsi="Times New Roman"/>
            <w:sz w:val="24"/>
            <w:szCs w:val="24"/>
            <w:lang w:val="ru-RU"/>
          </w:rPr>
          <w:t>klevtsova</w:t>
        </w:r>
        <w:r w:rsidR="002865DE" w:rsidRPr="00E213CB">
          <w:rPr>
            <w:rStyle w:val="a7"/>
            <w:rFonts w:ascii="Times New Roman" w:hAnsi="Times New Roman"/>
            <w:sz w:val="24"/>
            <w:szCs w:val="24"/>
          </w:rPr>
          <w:t>@</w:t>
        </w:r>
        <w:r w:rsidR="002865DE" w:rsidRPr="00E213CB">
          <w:rPr>
            <w:rStyle w:val="a7"/>
            <w:rFonts w:ascii="Times New Roman" w:hAnsi="Times New Roman"/>
            <w:sz w:val="24"/>
            <w:szCs w:val="24"/>
            <w:lang w:val="ru-RU"/>
          </w:rPr>
          <w:t>phc</w:t>
        </w:r>
        <w:r w:rsidR="002865DE" w:rsidRPr="00E213CB">
          <w:rPr>
            <w:rStyle w:val="a7"/>
            <w:rFonts w:ascii="Times New Roman" w:hAnsi="Times New Roman"/>
            <w:sz w:val="24"/>
            <w:szCs w:val="24"/>
          </w:rPr>
          <w:t>.</w:t>
        </w:r>
        <w:r w:rsidR="002865DE" w:rsidRPr="00E213CB">
          <w:rPr>
            <w:rStyle w:val="a7"/>
            <w:rFonts w:ascii="Times New Roman" w:hAnsi="Times New Roman"/>
            <w:sz w:val="24"/>
            <w:szCs w:val="24"/>
            <w:lang w:val="ru-RU"/>
          </w:rPr>
          <w:t>org</w:t>
        </w:r>
        <w:r w:rsidR="002865DE" w:rsidRPr="00E213CB">
          <w:rPr>
            <w:rStyle w:val="a7"/>
            <w:rFonts w:ascii="Times New Roman" w:hAnsi="Times New Roman"/>
            <w:sz w:val="24"/>
            <w:szCs w:val="24"/>
          </w:rPr>
          <w:t>.</w:t>
        </w:r>
        <w:proofErr w:type="spellStart"/>
        <w:r w:rsidR="002865DE" w:rsidRPr="00E213CB">
          <w:rPr>
            <w:rStyle w:val="a7"/>
            <w:rFonts w:ascii="Times New Roman" w:hAnsi="Times New Roman"/>
            <w:sz w:val="24"/>
            <w:szCs w:val="24"/>
            <w:lang w:val="ru-RU"/>
          </w:rPr>
          <w:t>ua</w:t>
        </w:r>
        <w:proofErr w:type="spellEnd"/>
      </w:hyperlink>
      <w:r w:rsidRPr="00E213CB">
        <w:rPr>
          <w:rFonts w:ascii="Times New Roman" w:eastAsia="Calibri" w:hAnsi="Times New Roman"/>
          <w:sz w:val="24"/>
          <w:szCs w:val="24"/>
          <w:lang w:eastAsia="ru-RU"/>
        </w:rPr>
        <w:t xml:space="preserve"> </w:t>
      </w:r>
      <w:r w:rsidR="00E762F7" w:rsidRPr="00E213CB">
        <w:rPr>
          <w:rFonts w:ascii="Times New Roman" w:eastAsia="Calibri" w:hAnsi="Times New Roman"/>
          <w:sz w:val="24"/>
          <w:szCs w:val="24"/>
          <w:lang w:eastAsia="ru-RU"/>
        </w:rPr>
        <w:t>і</w:t>
      </w:r>
      <w:r w:rsidRPr="00E213CB">
        <w:rPr>
          <w:rFonts w:ascii="Times New Roman" w:eastAsia="Calibri" w:hAnsi="Times New Roman"/>
          <w:sz w:val="24"/>
          <w:szCs w:val="24"/>
          <w:lang w:eastAsia="ru-RU"/>
        </w:rPr>
        <w:t xml:space="preserve">з зазначенням у темі листа: </w:t>
      </w:r>
      <w:r w:rsidR="00E762F7" w:rsidRPr="00E213CB">
        <w:rPr>
          <w:rFonts w:ascii="Times New Roman" w:hAnsi="Times New Roman"/>
          <w:sz w:val="24"/>
          <w:szCs w:val="24"/>
        </w:rPr>
        <w:t>«</w:t>
      </w:r>
      <w:r w:rsidR="00006257" w:rsidRPr="00E213CB">
        <w:rPr>
          <w:rFonts w:ascii="Times New Roman" w:hAnsi="Times New Roman"/>
          <w:b/>
          <w:bCs/>
          <w:sz w:val="24"/>
          <w:szCs w:val="24"/>
        </w:rPr>
        <w:t xml:space="preserve">Цінова пропозиція </w:t>
      </w:r>
      <w:r w:rsidR="00E762F7" w:rsidRPr="00E213CB">
        <w:rPr>
          <w:rFonts w:ascii="Times New Roman" w:hAnsi="Times New Roman"/>
          <w:b/>
          <w:sz w:val="24"/>
          <w:szCs w:val="24"/>
        </w:rPr>
        <w:t xml:space="preserve">на закупівлю </w:t>
      </w:r>
      <w:r w:rsidR="00E269D9" w:rsidRPr="00E213CB">
        <w:rPr>
          <w:rFonts w:ascii="Times New Roman" w:hAnsi="Times New Roman"/>
          <w:b/>
          <w:sz w:val="24"/>
          <w:szCs w:val="24"/>
        </w:rPr>
        <w:t>від</w:t>
      </w:r>
      <w:r w:rsidR="004051EC" w:rsidRPr="00E213CB">
        <w:rPr>
          <w:rFonts w:ascii="Times New Roman" w:hAnsi="Times New Roman"/>
          <w:b/>
          <w:sz w:val="24"/>
          <w:szCs w:val="24"/>
        </w:rPr>
        <w:t xml:space="preserve">повідно до </w:t>
      </w:r>
      <w:r w:rsidR="009A7ECC" w:rsidRPr="00E213CB">
        <w:rPr>
          <w:rFonts w:ascii="Times New Roman" w:hAnsi="Times New Roman"/>
          <w:b/>
          <w:sz w:val="24"/>
          <w:szCs w:val="24"/>
        </w:rPr>
        <w:t xml:space="preserve">ДК 021:2015 - 92110000-5 - Послуги з виробництва кіноплівки та </w:t>
      </w:r>
      <w:r w:rsidR="009A7ECC" w:rsidRPr="00E213CB">
        <w:rPr>
          <w:rFonts w:ascii="Times New Roman" w:hAnsi="Times New Roman"/>
          <w:b/>
          <w:sz w:val="24"/>
          <w:szCs w:val="24"/>
        </w:rPr>
        <w:lastRenderedPageBreak/>
        <w:t>відеокасет і супутні послуги (Послуга з виробництва відеоролика на тему «Використання налоксону при передозуванні»)</w:t>
      </w:r>
      <w:r w:rsidRPr="00E213CB">
        <w:rPr>
          <w:rFonts w:ascii="Times New Roman" w:eastAsia="Calibri" w:hAnsi="Times New Roman"/>
          <w:sz w:val="24"/>
          <w:szCs w:val="24"/>
          <w:lang w:eastAsia="ru-RU"/>
        </w:rPr>
        <w:t>.</w:t>
      </w:r>
    </w:p>
    <w:p w14:paraId="00755795" w14:textId="77777777" w:rsidR="004B034B" w:rsidRPr="00E213CB" w:rsidRDefault="004B034B" w:rsidP="00CA2532">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E213CB">
        <w:rPr>
          <w:rFonts w:ascii="Times New Roman" w:hAnsi="Times New Roman"/>
          <w:sz w:val="24"/>
          <w:szCs w:val="24"/>
          <w:lang w:eastAsia="ru-RU"/>
        </w:rPr>
        <w:t>Відповідальність за достовірність наданої інформації в своїй ціновій пропозиції несе учасник.</w:t>
      </w:r>
    </w:p>
    <w:p w14:paraId="30AD9BF0" w14:textId="77777777" w:rsidR="004B034B" w:rsidRPr="00E213CB" w:rsidRDefault="004B034B" w:rsidP="00CA2532">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E213CB">
        <w:rPr>
          <w:rFonts w:ascii="Times New Roman" w:eastAsia="Calibri" w:hAnsi="Times New Roman"/>
          <w:sz w:val="24"/>
          <w:szCs w:val="24"/>
          <w:lang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0F44117F" w14:textId="06023E68" w:rsidR="004B034B" w:rsidRPr="00E213CB" w:rsidRDefault="004B034B" w:rsidP="00CA2532">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E213CB">
        <w:rPr>
          <w:rFonts w:ascii="Times New Roman" w:eastAsia="Calibri" w:hAnsi="Times New Roman"/>
          <w:sz w:val="24"/>
          <w:szCs w:val="24"/>
          <w:lang w:eastAsia="ru-RU"/>
        </w:rPr>
        <w:t xml:space="preserve">Ціни в пропозиції мають бути вказані у гривнях, </w:t>
      </w:r>
      <w:r w:rsidRPr="00E213CB">
        <w:rPr>
          <w:rFonts w:ascii="Times New Roman" w:eastAsia="Calibri" w:hAnsi="Times New Roman"/>
          <w:sz w:val="24"/>
          <w:szCs w:val="24"/>
        </w:rPr>
        <w:t>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001F1867" w:rsidRPr="00E213CB">
        <w:rPr>
          <w:rFonts w:ascii="Times New Roman" w:eastAsia="Calibri" w:hAnsi="Times New Roman"/>
          <w:sz w:val="24"/>
          <w:szCs w:val="24"/>
        </w:rPr>
        <w:t>.</w:t>
      </w:r>
    </w:p>
    <w:p w14:paraId="1F20D541" w14:textId="6C6F5470" w:rsidR="00DA7533" w:rsidRPr="00E213CB" w:rsidRDefault="00DA7533" w:rsidP="00CA2532">
      <w:pPr>
        <w:pStyle w:val="a3"/>
        <w:numPr>
          <w:ilvl w:val="0"/>
          <w:numId w:val="2"/>
        </w:numPr>
        <w:tabs>
          <w:tab w:val="left" w:pos="993"/>
          <w:tab w:val="left" w:pos="1134"/>
        </w:tabs>
        <w:ind w:left="0" w:firstLine="709"/>
        <w:jc w:val="both"/>
        <w:rPr>
          <w:rFonts w:ascii="Times New Roman" w:hAnsi="Times New Roman"/>
          <w:sz w:val="24"/>
          <w:szCs w:val="24"/>
          <w:lang w:val="uk-UA"/>
        </w:rPr>
      </w:pPr>
      <w:r w:rsidRPr="00E213CB">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E213CB">
        <w:rPr>
          <w:rFonts w:ascii="Times New Roman" w:hAnsi="Times New Roman"/>
          <w:sz w:val="24"/>
          <w:szCs w:val="24"/>
          <w:lang w:val="uk-UA" w:eastAsia="ru-RU"/>
        </w:rPr>
        <w:t>дповідають умовам цього Оголошення.</w:t>
      </w:r>
    </w:p>
    <w:p w14:paraId="168CDABC" w14:textId="1AAE86CA" w:rsidR="004B034B" w:rsidRPr="00E213CB" w:rsidRDefault="004B034B" w:rsidP="00CA2532">
      <w:pPr>
        <w:numPr>
          <w:ilvl w:val="0"/>
          <w:numId w:val="2"/>
        </w:numPr>
        <w:tabs>
          <w:tab w:val="left" w:pos="993"/>
          <w:tab w:val="left" w:pos="1134"/>
        </w:tabs>
        <w:spacing w:after="0" w:line="240" w:lineRule="auto"/>
        <w:ind w:left="0" w:firstLine="709"/>
        <w:contextualSpacing/>
        <w:jc w:val="both"/>
        <w:rPr>
          <w:rFonts w:ascii="Times New Roman" w:eastAsia="Calibri" w:hAnsi="Times New Roman"/>
          <w:b/>
          <w:sz w:val="24"/>
          <w:szCs w:val="24"/>
        </w:rPr>
      </w:pPr>
      <w:r w:rsidRPr="00E213CB">
        <w:rPr>
          <w:rFonts w:ascii="Times New Roman" w:eastAsia="Calibri" w:hAnsi="Times New Roman"/>
          <w:sz w:val="24"/>
          <w:szCs w:val="24"/>
          <w:lang w:eastAsia="ru-RU"/>
        </w:rPr>
        <w:t>Постачальник зобов’язаний дотримуватись вимог Кодексу поведінки постачальників,</w:t>
      </w:r>
      <w:r w:rsidRPr="00E213CB">
        <w:rPr>
          <w:rFonts w:ascii="Times New Roman" w:eastAsia="Calibri" w:hAnsi="Times New Roman"/>
          <w:sz w:val="24"/>
          <w:szCs w:val="24"/>
        </w:rPr>
        <w:t xml:space="preserve"> з текстом якого можна ознайомитись за посиланням</w:t>
      </w:r>
      <w:r w:rsidRPr="00E213CB">
        <w:rPr>
          <w:rFonts w:ascii="Times New Roman" w:eastAsia="Calibri" w:hAnsi="Times New Roman"/>
          <w:color w:val="000000"/>
          <w:sz w:val="24"/>
          <w:szCs w:val="24"/>
          <w:lang w:eastAsia="ru-RU"/>
        </w:rPr>
        <w:t xml:space="preserve"> </w:t>
      </w:r>
      <w:r w:rsidRPr="00E213CB">
        <w:rPr>
          <w:rFonts w:ascii="Times New Roman" w:eastAsia="Calibri" w:hAnsi="Times New Roman"/>
          <w:sz w:val="24"/>
          <w:szCs w:val="24"/>
        </w:rPr>
        <w:t xml:space="preserve">в </w:t>
      </w:r>
      <w:r w:rsidRPr="00E213CB">
        <w:rPr>
          <w:rFonts w:ascii="Times New Roman" w:eastAsia="Calibri" w:hAnsi="Times New Roman"/>
          <w:sz w:val="24"/>
          <w:szCs w:val="24"/>
          <w:lang w:val="ru-RU"/>
        </w:rPr>
        <w:t xml:space="preserve"> </w:t>
      </w:r>
      <w:r w:rsidRPr="00E213CB">
        <w:rPr>
          <w:rFonts w:ascii="Times New Roman" w:eastAsia="Calibri" w:hAnsi="Times New Roman"/>
          <w:sz w:val="24"/>
          <w:szCs w:val="24"/>
        </w:rPr>
        <w:t xml:space="preserve">Додатку № </w:t>
      </w:r>
      <w:r w:rsidR="000F1B62" w:rsidRPr="00E213CB">
        <w:rPr>
          <w:rFonts w:ascii="Times New Roman" w:eastAsia="Calibri" w:hAnsi="Times New Roman"/>
          <w:sz w:val="24"/>
          <w:szCs w:val="24"/>
        </w:rPr>
        <w:t>5</w:t>
      </w:r>
      <w:r w:rsidRPr="00E213CB">
        <w:rPr>
          <w:rFonts w:ascii="Times New Roman" w:eastAsia="Calibri" w:hAnsi="Times New Roman"/>
          <w:b/>
          <w:sz w:val="24"/>
          <w:szCs w:val="24"/>
        </w:rPr>
        <w:t>.</w:t>
      </w:r>
    </w:p>
    <w:p w14:paraId="34B00AA8" w14:textId="77777777" w:rsidR="004B034B" w:rsidRPr="00E213CB" w:rsidRDefault="004B034B" w:rsidP="00CA2532">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E213CB">
        <w:rPr>
          <w:rFonts w:ascii="Times New Roman" w:eastAsia="Calibri" w:hAnsi="Times New Roman"/>
          <w:sz w:val="24"/>
          <w:szCs w:val="24"/>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609596E3" w14:textId="3FCD9663" w:rsidR="004B034B" w:rsidRPr="00E213CB" w:rsidRDefault="004B034B" w:rsidP="00CA2532">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E213CB">
        <w:rPr>
          <w:rFonts w:ascii="Times New Roman" w:eastAsia="Calibri" w:hAnsi="Times New Roman"/>
          <w:sz w:val="24"/>
          <w:szCs w:val="24"/>
        </w:rPr>
        <w:t xml:space="preserve">Замовник має право відмінити </w:t>
      </w:r>
      <w:r w:rsidR="00C81623" w:rsidRPr="00E213CB">
        <w:rPr>
          <w:rFonts w:ascii="Times New Roman" w:eastAsia="Calibri" w:hAnsi="Times New Roman"/>
          <w:sz w:val="24"/>
          <w:szCs w:val="24"/>
        </w:rPr>
        <w:t>тендер</w:t>
      </w:r>
      <w:r w:rsidRPr="00E213CB">
        <w:rPr>
          <w:rFonts w:ascii="Times New Roman" w:eastAsia="Calibri" w:hAnsi="Times New Roman"/>
          <w:sz w:val="24"/>
          <w:szCs w:val="24"/>
        </w:rPr>
        <w:t>.</w:t>
      </w:r>
    </w:p>
    <w:p w14:paraId="65CA63B8" w14:textId="77777777" w:rsidR="004B034B" w:rsidRPr="00E213CB" w:rsidRDefault="004B034B" w:rsidP="00CA2532">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E213CB">
        <w:rPr>
          <w:rFonts w:ascii="Times New Roman" w:eastAsia="Calibri" w:hAnsi="Times New Roman"/>
          <w:sz w:val="24"/>
          <w:szCs w:val="24"/>
        </w:rPr>
        <w:t xml:space="preserve">Замовник </w:t>
      </w:r>
      <w:r w:rsidRPr="00E213CB">
        <w:rPr>
          <w:rFonts w:ascii="Times New Roman" w:eastAsia="Calibri" w:hAnsi="Times New Roman"/>
          <w:sz w:val="24"/>
          <w:szCs w:val="24"/>
          <w:lang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20608135" w14:textId="77777777" w:rsidR="004B034B" w:rsidRPr="00E213CB" w:rsidRDefault="004B034B" w:rsidP="00CA2532">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E213CB">
        <w:rPr>
          <w:rFonts w:ascii="Times New Roman" w:eastAsia="Calibri" w:hAnsi="Times New Roman"/>
          <w:sz w:val="24"/>
          <w:szCs w:val="24"/>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E213CB" w:rsidRDefault="003B52DF" w:rsidP="00CA2532">
      <w:pPr>
        <w:pStyle w:val="a3"/>
        <w:ind w:left="0" w:firstLine="709"/>
        <w:jc w:val="both"/>
        <w:rPr>
          <w:rFonts w:ascii="Times New Roman" w:hAnsi="Times New Roman"/>
          <w:b/>
          <w:bCs/>
          <w:sz w:val="24"/>
          <w:szCs w:val="24"/>
          <w:lang w:val="uk-UA"/>
        </w:rPr>
      </w:pPr>
      <w:r w:rsidRPr="00E213CB">
        <w:rPr>
          <w:rFonts w:ascii="Times New Roman" w:hAnsi="Times New Roman"/>
          <w:b/>
          <w:bCs/>
          <w:sz w:val="24"/>
          <w:szCs w:val="24"/>
          <w:lang w:val="uk-UA"/>
        </w:rPr>
        <w:t xml:space="preserve">Зверніть, будь ласка, увагу на наступне: </w:t>
      </w:r>
    </w:p>
    <w:p w14:paraId="26AE6137" w14:textId="77777777" w:rsidR="003B52DF" w:rsidRPr="00E213CB" w:rsidRDefault="003B52DF" w:rsidP="00CA2532">
      <w:pPr>
        <w:pStyle w:val="a3"/>
        <w:widowControl w:val="0"/>
        <w:tabs>
          <w:tab w:val="num" w:pos="709"/>
          <w:tab w:val="left" w:pos="993"/>
        </w:tabs>
        <w:ind w:left="0" w:firstLine="709"/>
        <w:jc w:val="both"/>
        <w:rPr>
          <w:rFonts w:ascii="Times New Roman" w:hAnsi="Times New Roman"/>
          <w:i/>
          <w:sz w:val="24"/>
          <w:szCs w:val="24"/>
          <w:lang w:val="uk-UA"/>
        </w:rPr>
      </w:pPr>
      <w:r w:rsidRPr="00E213CB">
        <w:rPr>
          <w:rFonts w:ascii="Times New Roman" w:hAnsi="Times New Roman"/>
          <w:i/>
          <w:sz w:val="24"/>
          <w:szCs w:val="24"/>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AD43EDE" w14:textId="77777777" w:rsidR="003B52DF" w:rsidRPr="00E213CB" w:rsidRDefault="003B52DF" w:rsidP="00CA2532">
      <w:pPr>
        <w:pStyle w:val="a3"/>
        <w:ind w:left="0" w:firstLine="709"/>
        <w:jc w:val="both"/>
        <w:rPr>
          <w:rFonts w:ascii="Times New Roman" w:hAnsi="Times New Roman"/>
          <w:i/>
          <w:iCs/>
          <w:sz w:val="24"/>
          <w:szCs w:val="24"/>
          <w:lang w:val="uk-UA"/>
        </w:rPr>
      </w:pPr>
      <w:r w:rsidRPr="00E213CB">
        <w:rPr>
          <w:rFonts w:ascii="Times New Roman" w:hAnsi="Times New Roman"/>
          <w:i/>
          <w:sz w:val="24"/>
          <w:szCs w:val="24"/>
          <w:lang w:val="uk-UA"/>
        </w:rPr>
        <w:t>Замовник залишає за собою право контрактувати декількох учасників.</w:t>
      </w:r>
    </w:p>
    <w:p w14:paraId="0B7C93DB" w14:textId="77777777" w:rsidR="003B52DF" w:rsidRPr="00E213CB" w:rsidRDefault="003B52DF" w:rsidP="00CA2532">
      <w:pPr>
        <w:pStyle w:val="a3"/>
        <w:ind w:left="0" w:firstLine="709"/>
        <w:jc w:val="both"/>
        <w:rPr>
          <w:rFonts w:ascii="Times New Roman" w:hAnsi="Times New Roman"/>
          <w:i/>
          <w:iCs/>
          <w:sz w:val="24"/>
          <w:szCs w:val="24"/>
          <w:lang w:val="uk-UA"/>
        </w:rPr>
      </w:pPr>
      <w:r w:rsidRPr="00E213CB">
        <w:rPr>
          <w:rFonts w:ascii="Times New Roman" w:hAnsi="Times New Roman"/>
          <w:i/>
          <w:iCs/>
          <w:sz w:val="24"/>
          <w:szCs w:val="24"/>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E213CB" w:rsidRDefault="003B52DF" w:rsidP="00CA2532">
      <w:pPr>
        <w:pStyle w:val="a3"/>
        <w:ind w:left="0" w:firstLine="709"/>
        <w:jc w:val="both"/>
        <w:rPr>
          <w:rFonts w:ascii="Times New Roman" w:hAnsi="Times New Roman"/>
          <w:i/>
          <w:iCs/>
          <w:sz w:val="24"/>
          <w:szCs w:val="24"/>
          <w:lang w:val="uk-UA"/>
        </w:rPr>
      </w:pPr>
      <w:r w:rsidRPr="00E213CB">
        <w:rPr>
          <w:rFonts w:ascii="Times New Roman" w:hAnsi="Times New Roman"/>
          <w:i/>
          <w:iCs/>
          <w:sz w:val="24"/>
          <w:szCs w:val="24"/>
          <w:lang w:val="uk-UA"/>
        </w:rPr>
        <w:t>Остаточне рішення щодо переможця тендеру приймає Замовник. Замовник має право відмінити тендеру.</w:t>
      </w:r>
    </w:p>
    <w:p w14:paraId="6955284A" w14:textId="77777777" w:rsidR="003B52DF" w:rsidRPr="00E213CB" w:rsidRDefault="003B52DF" w:rsidP="00CA2532">
      <w:pPr>
        <w:pStyle w:val="a3"/>
        <w:ind w:left="0" w:firstLine="709"/>
        <w:jc w:val="both"/>
        <w:rPr>
          <w:rFonts w:ascii="Times New Roman" w:hAnsi="Times New Roman"/>
          <w:i/>
          <w:iCs/>
          <w:sz w:val="24"/>
          <w:szCs w:val="24"/>
          <w:lang w:val="uk-UA"/>
        </w:rPr>
      </w:pPr>
      <w:r w:rsidRPr="00E213CB">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E213CB" w:rsidRDefault="003B52DF" w:rsidP="00CA2532">
      <w:pPr>
        <w:pStyle w:val="a3"/>
        <w:ind w:left="0" w:firstLine="709"/>
        <w:jc w:val="both"/>
        <w:rPr>
          <w:rFonts w:ascii="Times New Roman" w:hAnsi="Times New Roman"/>
          <w:i/>
          <w:iCs/>
          <w:sz w:val="24"/>
          <w:szCs w:val="24"/>
          <w:lang w:val="uk-UA"/>
        </w:rPr>
      </w:pPr>
      <w:r w:rsidRPr="00E213CB">
        <w:rPr>
          <w:rFonts w:ascii="Times New Roman" w:hAnsi="Times New Roman"/>
          <w:i/>
          <w:iCs/>
          <w:sz w:val="24"/>
          <w:szCs w:val="24"/>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E213CB" w:rsidRDefault="003B52DF" w:rsidP="00CA2532">
      <w:pPr>
        <w:pStyle w:val="a3"/>
        <w:ind w:left="0" w:firstLine="709"/>
        <w:jc w:val="both"/>
        <w:rPr>
          <w:rFonts w:ascii="Times New Roman" w:hAnsi="Times New Roman"/>
          <w:i/>
          <w:iCs/>
          <w:sz w:val="24"/>
          <w:szCs w:val="24"/>
          <w:lang w:val="uk-UA"/>
        </w:rPr>
      </w:pPr>
      <w:r w:rsidRPr="00E213CB">
        <w:rPr>
          <w:rFonts w:ascii="Times New Roman" w:hAnsi="Times New Roman"/>
          <w:i/>
          <w:iCs/>
          <w:sz w:val="24"/>
          <w:szCs w:val="24"/>
          <w:lang w:val="uk-UA"/>
        </w:rPr>
        <w:t>Участю у тендері учасник безумовно погоджується з усіма умовами тендеру та бере на себе обов’язок їх належно виконувати.</w:t>
      </w:r>
    </w:p>
    <w:p w14:paraId="4960B0E7" w14:textId="77777777" w:rsidR="00282495" w:rsidRPr="00E213CB" w:rsidRDefault="003B52DF" w:rsidP="00CA2532">
      <w:pPr>
        <w:pStyle w:val="a3"/>
        <w:ind w:left="0" w:firstLine="709"/>
        <w:jc w:val="both"/>
        <w:rPr>
          <w:rFonts w:ascii="Times New Roman" w:hAnsi="Times New Roman"/>
          <w:i/>
          <w:iCs/>
          <w:sz w:val="24"/>
          <w:szCs w:val="24"/>
          <w:lang w:val="uk-UA"/>
        </w:rPr>
      </w:pPr>
      <w:r w:rsidRPr="00E213CB">
        <w:rPr>
          <w:rFonts w:ascii="Times New Roman" w:hAnsi="Times New Roman"/>
          <w:i/>
          <w:iCs/>
          <w:sz w:val="24"/>
          <w:szCs w:val="24"/>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65971D3D" w14:textId="665AEDC6" w:rsidR="003B52DF" w:rsidRPr="00E213CB" w:rsidRDefault="003B52DF" w:rsidP="00CA2532">
      <w:pPr>
        <w:pStyle w:val="a3"/>
        <w:ind w:left="0" w:firstLine="709"/>
        <w:jc w:val="both"/>
        <w:rPr>
          <w:rFonts w:ascii="Times New Roman" w:hAnsi="Times New Roman"/>
          <w:b/>
          <w:sz w:val="24"/>
          <w:szCs w:val="24"/>
          <w:lang w:val="uk-UA"/>
        </w:rPr>
      </w:pPr>
      <w:r w:rsidRPr="00E213CB">
        <w:rPr>
          <w:rFonts w:ascii="Times New Roman" w:hAnsi="Times New Roman"/>
          <w:b/>
          <w:sz w:val="24"/>
          <w:szCs w:val="24"/>
          <w:lang w:val="uk-UA"/>
        </w:rPr>
        <w:t>Дякуємо за співпрацю!</w:t>
      </w:r>
    </w:p>
    <w:p w14:paraId="7149A1E5" w14:textId="4BF54C2F" w:rsidR="003B52DF" w:rsidRPr="00E213CB" w:rsidRDefault="003B52DF" w:rsidP="00CA2532">
      <w:pPr>
        <w:pStyle w:val="a3"/>
        <w:tabs>
          <w:tab w:val="left" w:pos="1134"/>
        </w:tabs>
        <w:ind w:left="0" w:firstLine="709"/>
        <w:jc w:val="both"/>
        <w:rPr>
          <w:rFonts w:ascii="Times New Roman" w:hAnsi="Times New Roman"/>
          <w:color w:val="0000FF"/>
          <w:spacing w:val="-4"/>
          <w:sz w:val="24"/>
          <w:szCs w:val="24"/>
          <w:u w:val="single"/>
          <w:lang w:val="uk-UA" w:eastAsia="ru-RU"/>
        </w:rPr>
      </w:pPr>
    </w:p>
    <w:p w14:paraId="1C7886D6" w14:textId="56D97876" w:rsidR="001D3C89" w:rsidRPr="00E213CB" w:rsidRDefault="001D3C89" w:rsidP="003B52DF">
      <w:pPr>
        <w:pStyle w:val="a3"/>
        <w:tabs>
          <w:tab w:val="left" w:pos="1134"/>
        </w:tabs>
        <w:ind w:left="0" w:firstLine="709"/>
        <w:jc w:val="both"/>
        <w:rPr>
          <w:rFonts w:ascii="Times New Roman" w:hAnsi="Times New Roman"/>
          <w:color w:val="0000FF"/>
          <w:spacing w:val="-4"/>
          <w:sz w:val="24"/>
          <w:szCs w:val="24"/>
          <w:u w:val="single"/>
          <w:lang w:val="uk-UA" w:eastAsia="ru-RU"/>
        </w:rPr>
      </w:pPr>
    </w:p>
    <w:p w14:paraId="6FEF33F6" w14:textId="46A95030" w:rsidR="001D3C89" w:rsidRPr="00E213CB" w:rsidRDefault="001D3C89" w:rsidP="003B52DF">
      <w:pPr>
        <w:pStyle w:val="a3"/>
        <w:tabs>
          <w:tab w:val="left" w:pos="1134"/>
        </w:tabs>
        <w:ind w:left="0" w:firstLine="709"/>
        <w:jc w:val="both"/>
        <w:rPr>
          <w:rFonts w:ascii="Times New Roman" w:hAnsi="Times New Roman"/>
          <w:color w:val="0000FF"/>
          <w:spacing w:val="-4"/>
          <w:sz w:val="24"/>
          <w:szCs w:val="24"/>
          <w:u w:val="single"/>
          <w:lang w:val="uk-UA" w:eastAsia="ru-RU"/>
        </w:rPr>
      </w:pPr>
    </w:p>
    <w:p w14:paraId="687629F6" w14:textId="1834AB1F" w:rsidR="001D3C89" w:rsidRPr="00E213CB" w:rsidRDefault="001D3C89" w:rsidP="003B52DF">
      <w:pPr>
        <w:pStyle w:val="a3"/>
        <w:tabs>
          <w:tab w:val="left" w:pos="1134"/>
        </w:tabs>
        <w:ind w:left="0" w:firstLine="709"/>
        <w:jc w:val="both"/>
        <w:rPr>
          <w:rFonts w:ascii="Times New Roman" w:hAnsi="Times New Roman"/>
          <w:color w:val="0000FF"/>
          <w:spacing w:val="-4"/>
          <w:sz w:val="24"/>
          <w:szCs w:val="24"/>
          <w:u w:val="single"/>
          <w:lang w:val="uk-UA" w:eastAsia="ru-RU"/>
        </w:rPr>
      </w:pPr>
    </w:p>
    <w:p w14:paraId="6ACE7A83" w14:textId="5FC93E85" w:rsidR="00615BBC" w:rsidRPr="00E213CB" w:rsidRDefault="00615BBC" w:rsidP="001E75AF">
      <w:pPr>
        <w:tabs>
          <w:tab w:val="left" w:pos="993"/>
        </w:tabs>
        <w:spacing w:after="0" w:line="240" w:lineRule="auto"/>
        <w:ind w:left="7938"/>
        <w:rPr>
          <w:rFonts w:ascii="Times New Roman" w:hAnsi="Times New Roman"/>
          <w:b/>
          <w:bCs/>
          <w:sz w:val="24"/>
          <w:szCs w:val="24"/>
        </w:rPr>
      </w:pPr>
      <w:r w:rsidRPr="00E213CB">
        <w:rPr>
          <w:rFonts w:ascii="Times New Roman" w:hAnsi="Times New Roman"/>
          <w:b/>
          <w:bCs/>
          <w:sz w:val="24"/>
          <w:szCs w:val="24"/>
        </w:rPr>
        <w:t>Додаток № 1</w:t>
      </w:r>
    </w:p>
    <w:p w14:paraId="20958E61" w14:textId="77777777" w:rsidR="001E75AF" w:rsidRPr="00E213CB" w:rsidRDefault="001E75AF" w:rsidP="001E75AF">
      <w:pPr>
        <w:spacing w:after="0" w:line="240" w:lineRule="auto"/>
        <w:ind w:firstLine="709"/>
        <w:jc w:val="center"/>
        <w:rPr>
          <w:rFonts w:ascii="Times New Roman" w:hAnsi="Times New Roman"/>
          <w:b/>
          <w:sz w:val="24"/>
          <w:szCs w:val="24"/>
        </w:rPr>
      </w:pPr>
      <w:bookmarkStart w:id="10" w:name="_Hlk58959454"/>
    </w:p>
    <w:p w14:paraId="2E4F71C0" w14:textId="77777777" w:rsidR="00E213CB" w:rsidRDefault="00E213CB" w:rsidP="001E75AF">
      <w:pPr>
        <w:spacing w:after="0" w:line="240" w:lineRule="auto"/>
        <w:ind w:firstLine="709"/>
        <w:jc w:val="center"/>
        <w:rPr>
          <w:rFonts w:ascii="Times New Roman" w:hAnsi="Times New Roman"/>
          <w:b/>
          <w:sz w:val="24"/>
          <w:szCs w:val="24"/>
          <w:highlight w:val="white"/>
        </w:rPr>
      </w:pPr>
    </w:p>
    <w:p w14:paraId="47BDBF09" w14:textId="43B26813" w:rsidR="001E75AF" w:rsidRPr="00E213CB" w:rsidRDefault="001E75AF" w:rsidP="001E75AF">
      <w:pPr>
        <w:spacing w:after="0" w:line="240" w:lineRule="auto"/>
        <w:ind w:firstLine="709"/>
        <w:jc w:val="center"/>
        <w:rPr>
          <w:rFonts w:ascii="Times New Roman" w:hAnsi="Times New Roman"/>
          <w:b/>
          <w:sz w:val="24"/>
          <w:szCs w:val="24"/>
          <w:highlight w:val="white"/>
        </w:rPr>
      </w:pPr>
      <w:r w:rsidRPr="00E213CB">
        <w:rPr>
          <w:rFonts w:ascii="Times New Roman" w:hAnsi="Times New Roman"/>
          <w:b/>
          <w:sz w:val="24"/>
          <w:szCs w:val="24"/>
          <w:highlight w:val="white"/>
        </w:rPr>
        <w:t>ТЕХНІЧНА СПЕЦИФІКАЦІЯ</w:t>
      </w:r>
    </w:p>
    <w:p w14:paraId="1958C169" w14:textId="77777777" w:rsidR="004A5D2E" w:rsidRPr="00E213CB" w:rsidRDefault="004A5D2E" w:rsidP="001E75AF">
      <w:pPr>
        <w:spacing w:after="0" w:line="240" w:lineRule="auto"/>
        <w:ind w:firstLine="709"/>
        <w:jc w:val="center"/>
        <w:rPr>
          <w:rFonts w:ascii="Times New Roman" w:hAnsi="Times New Roman"/>
          <w:b/>
          <w:sz w:val="24"/>
          <w:szCs w:val="24"/>
          <w:highlight w:val="white"/>
        </w:rPr>
      </w:pPr>
    </w:p>
    <w:p w14:paraId="5556A1A6" w14:textId="77777777" w:rsidR="001E75AF" w:rsidRPr="00E213CB" w:rsidRDefault="001E75AF" w:rsidP="001E75AF">
      <w:pPr>
        <w:spacing w:after="0" w:line="240" w:lineRule="auto"/>
        <w:ind w:firstLine="709"/>
        <w:jc w:val="center"/>
        <w:rPr>
          <w:rFonts w:ascii="Times New Roman" w:hAnsi="Times New Roman"/>
          <w:color w:val="000000"/>
          <w:sz w:val="24"/>
          <w:szCs w:val="24"/>
          <w:shd w:val="clear" w:color="auto" w:fill="FFFFFF"/>
        </w:rPr>
      </w:pPr>
      <w:r w:rsidRPr="00E213CB">
        <w:rPr>
          <w:rFonts w:ascii="Times New Roman" w:hAnsi="Times New Roman"/>
          <w:color w:val="000000"/>
          <w:sz w:val="24"/>
          <w:szCs w:val="24"/>
          <w:shd w:val="clear" w:color="auto" w:fill="FFFFFF"/>
        </w:rPr>
        <w:t xml:space="preserve">(інформація про необхідні технічні, якісні та кількісні характеристики </w:t>
      </w:r>
      <w:r w:rsidRPr="00E213CB">
        <w:rPr>
          <w:rFonts w:ascii="Times New Roman" w:hAnsi="Times New Roman"/>
          <w:color w:val="000000"/>
          <w:sz w:val="24"/>
          <w:szCs w:val="24"/>
          <w:shd w:val="clear" w:color="auto" w:fill="FFFFFF"/>
        </w:rPr>
        <w:br/>
        <w:t>предмета закупівлі та опис предмета закупівлі)</w:t>
      </w:r>
    </w:p>
    <w:p w14:paraId="4230085D" w14:textId="54A0A601" w:rsidR="001E75AF" w:rsidRPr="00E213CB" w:rsidRDefault="009A7ECC" w:rsidP="004A5D2E">
      <w:pPr>
        <w:spacing w:after="0" w:line="240" w:lineRule="auto"/>
        <w:ind w:firstLine="709"/>
        <w:jc w:val="center"/>
        <w:rPr>
          <w:rFonts w:ascii="Times New Roman" w:hAnsi="Times New Roman"/>
          <w:b/>
          <w:color w:val="000000"/>
          <w:sz w:val="24"/>
          <w:szCs w:val="24"/>
        </w:rPr>
      </w:pPr>
      <w:r w:rsidRPr="00E213CB">
        <w:rPr>
          <w:rFonts w:ascii="Times New Roman" w:hAnsi="Times New Roman"/>
          <w:b/>
          <w:color w:val="000000"/>
          <w:sz w:val="24"/>
          <w:szCs w:val="24"/>
        </w:rPr>
        <w:t>ДК 021:2015 - 92110000-5 - Послуги з виробництва кіноплівки та відеокасет і  супутні послуги (Послуга з виробництва відеоролика на тему «Використання налоксону при передозуванні»)</w:t>
      </w:r>
    </w:p>
    <w:p w14:paraId="2EFC3F6F" w14:textId="77777777" w:rsidR="004A5D2E" w:rsidRDefault="004A5D2E" w:rsidP="004A5D2E">
      <w:pPr>
        <w:spacing w:after="0" w:line="240" w:lineRule="auto"/>
        <w:ind w:firstLine="709"/>
        <w:jc w:val="center"/>
        <w:rPr>
          <w:rFonts w:ascii="Times New Roman" w:hAnsi="Times New Roman"/>
          <w:b/>
          <w:color w:val="000000"/>
          <w:sz w:val="24"/>
          <w:szCs w:val="24"/>
        </w:rPr>
      </w:pPr>
    </w:p>
    <w:p w14:paraId="789A8F2C" w14:textId="77777777" w:rsidR="00E213CB" w:rsidRPr="00E213CB" w:rsidRDefault="00E213CB" w:rsidP="004A5D2E">
      <w:pPr>
        <w:spacing w:after="0" w:line="240" w:lineRule="auto"/>
        <w:ind w:firstLine="709"/>
        <w:jc w:val="center"/>
        <w:rPr>
          <w:rFonts w:ascii="Times New Roman" w:hAnsi="Times New Roman"/>
          <w:b/>
          <w:color w:val="000000"/>
          <w:sz w:val="24"/>
          <w:szCs w:val="24"/>
        </w:rPr>
      </w:pPr>
    </w:p>
    <w:p w14:paraId="447AF894" w14:textId="5C1FB4B3" w:rsidR="004A5D2E" w:rsidRPr="00E213CB" w:rsidRDefault="004A5D2E" w:rsidP="004A5D2E">
      <w:pPr>
        <w:spacing w:after="0" w:line="240" w:lineRule="auto"/>
        <w:jc w:val="both"/>
        <w:rPr>
          <w:rFonts w:ascii="Times New Roman" w:hAnsi="Times New Roman"/>
          <w:sz w:val="24"/>
          <w:szCs w:val="24"/>
        </w:rPr>
      </w:pPr>
      <w:r w:rsidRPr="00E213CB">
        <w:rPr>
          <w:rFonts w:ascii="Times New Roman" w:hAnsi="Times New Roman"/>
          <w:b/>
          <w:sz w:val="24"/>
          <w:szCs w:val="24"/>
        </w:rPr>
        <w:t>Мета:</w:t>
      </w:r>
      <w:r w:rsidRPr="00E213CB">
        <w:rPr>
          <w:rFonts w:ascii="Times New Roman" w:hAnsi="Times New Roman"/>
          <w:sz w:val="24"/>
          <w:szCs w:val="24"/>
        </w:rPr>
        <w:t xml:space="preserve"> створення та розповсюдження відеоролику щодо інформування населення про небезпеку передозування опіоїдами з детальним алгоритмом надання медичної допомоги використовуючи препарат налоксон. </w:t>
      </w:r>
    </w:p>
    <w:p w14:paraId="3C9F108B" w14:textId="77777777" w:rsidR="004A5D2E" w:rsidRPr="00E213CB" w:rsidRDefault="004A5D2E" w:rsidP="004A5D2E">
      <w:pPr>
        <w:spacing w:after="0" w:line="240" w:lineRule="auto"/>
        <w:jc w:val="both"/>
        <w:rPr>
          <w:rFonts w:ascii="Times New Roman" w:hAnsi="Times New Roman"/>
          <w:b/>
          <w:sz w:val="24"/>
          <w:szCs w:val="24"/>
        </w:rPr>
      </w:pPr>
    </w:p>
    <w:p w14:paraId="3D4A88FA" w14:textId="77777777" w:rsidR="004A5D2E" w:rsidRPr="00E213CB" w:rsidRDefault="004A5D2E" w:rsidP="004A5D2E">
      <w:pPr>
        <w:spacing w:after="0" w:line="240" w:lineRule="auto"/>
        <w:jc w:val="both"/>
        <w:rPr>
          <w:rFonts w:ascii="Times New Roman" w:hAnsi="Times New Roman"/>
          <w:sz w:val="24"/>
          <w:szCs w:val="24"/>
        </w:rPr>
      </w:pPr>
      <w:r w:rsidRPr="00E213CB">
        <w:rPr>
          <w:rFonts w:ascii="Times New Roman" w:hAnsi="Times New Roman"/>
          <w:b/>
          <w:sz w:val="24"/>
          <w:szCs w:val="24"/>
        </w:rPr>
        <w:t>Актуальність проблеми</w:t>
      </w:r>
      <w:r w:rsidRPr="00E213CB">
        <w:rPr>
          <w:rFonts w:ascii="Times New Roman" w:hAnsi="Times New Roman"/>
          <w:sz w:val="24"/>
          <w:szCs w:val="24"/>
        </w:rPr>
        <w:t>.</w:t>
      </w:r>
    </w:p>
    <w:p w14:paraId="6F75A88C" w14:textId="77777777" w:rsidR="004A5D2E" w:rsidRPr="00E213CB" w:rsidRDefault="004A5D2E" w:rsidP="004A5D2E">
      <w:pPr>
        <w:spacing w:after="0" w:line="240" w:lineRule="auto"/>
        <w:ind w:firstLine="720"/>
        <w:jc w:val="both"/>
        <w:rPr>
          <w:rFonts w:ascii="Times New Roman" w:hAnsi="Times New Roman"/>
          <w:sz w:val="24"/>
          <w:szCs w:val="24"/>
        </w:rPr>
      </w:pPr>
      <w:r w:rsidRPr="00E213CB">
        <w:rPr>
          <w:rFonts w:ascii="Times New Roman" w:hAnsi="Times New Roman"/>
          <w:sz w:val="24"/>
          <w:szCs w:val="24"/>
        </w:rPr>
        <w:t xml:space="preserve">Відповідно до даних ВООЗ у 2019 році в усьому світі близько 600 000 смертей були спричинені вживанням наркотиків. Близько 80% цих смертей пов’язані з опіоїдами, причому близько 25% з них викликані передозуванням від </w:t>
      </w:r>
      <w:proofErr w:type="spellStart"/>
      <w:r w:rsidRPr="00E213CB">
        <w:rPr>
          <w:rFonts w:ascii="Times New Roman" w:hAnsi="Times New Roman"/>
          <w:sz w:val="24"/>
          <w:szCs w:val="24"/>
        </w:rPr>
        <w:t>опіоїдів</w:t>
      </w:r>
      <w:proofErr w:type="spellEnd"/>
      <w:r w:rsidRPr="00E213CB">
        <w:rPr>
          <w:rFonts w:ascii="Times New Roman" w:hAnsi="Times New Roman"/>
          <w:sz w:val="24"/>
          <w:szCs w:val="24"/>
        </w:rPr>
        <w:t xml:space="preserve">, що становить 125 000 осіб. </w:t>
      </w:r>
    </w:p>
    <w:p w14:paraId="0FCFF8E0" w14:textId="77777777" w:rsidR="004A5D2E" w:rsidRPr="00E213CB" w:rsidRDefault="004A5D2E" w:rsidP="004A5D2E">
      <w:pPr>
        <w:spacing w:after="0" w:line="240" w:lineRule="auto"/>
        <w:ind w:firstLine="720"/>
        <w:jc w:val="both"/>
        <w:rPr>
          <w:rFonts w:ascii="Times New Roman" w:hAnsi="Times New Roman"/>
          <w:sz w:val="24"/>
          <w:szCs w:val="24"/>
        </w:rPr>
      </w:pPr>
      <w:r w:rsidRPr="00E213CB">
        <w:rPr>
          <w:rFonts w:ascii="Times New Roman" w:hAnsi="Times New Roman"/>
          <w:sz w:val="24"/>
          <w:szCs w:val="24"/>
        </w:rPr>
        <w:t xml:space="preserve">В Україні, відповідно до даних біоповедінкового </w:t>
      </w:r>
      <w:hyperlink r:id="rId15" w:history="1">
        <w:r w:rsidRPr="00E213CB">
          <w:rPr>
            <w:rStyle w:val="a7"/>
            <w:rFonts w:ascii="Times New Roman" w:hAnsi="Times New Roman"/>
            <w:sz w:val="24"/>
            <w:szCs w:val="24"/>
          </w:rPr>
          <w:t>дослідження</w:t>
        </w:r>
      </w:hyperlink>
      <w:r w:rsidRPr="00E213CB">
        <w:rPr>
          <w:rFonts w:ascii="Times New Roman" w:hAnsi="Times New Roman"/>
          <w:sz w:val="24"/>
          <w:szCs w:val="24"/>
        </w:rPr>
        <w:t xml:space="preserve"> серед людей, які вживають наркотики </w:t>
      </w:r>
      <w:proofErr w:type="spellStart"/>
      <w:r w:rsidRPr="00E213CB">
        <w:rPr>
          <w:rFonts w:ascii="Times New Roman" w:hAnsi="Times New Roman"/>
          <w:sz w:val="24"/>
          <w:szCs w:val="24"/>
        </w:rPr>
        <w:t>інʼєкційно</w:t>
      </w:r>
      <w:proofErr w:type="spellEnd"/>
      <w:r w:rsidRPr="00E213CB">
        <w:rPr>
          <w:rFonts w:ascii="Times New Roman" w:hAnsi="Times New Roman"/>
          <w:sz w:val="24"/>
          <w:szCs w:val="24"/>
        </w:rPr>
        <w:t xml:space="preserve"> (ЛВІН) проведеного у 2020 році, більше ніж кожен четвертий опитаний (28,7%) зізнався, що мав досвід передозування психоактивними речовинами (ПАР). Найбільший відсоток передозування </w:t>
      </w:r>
      <w:proofErr w:type="spellStart"/>
      <w:r w:rsidRPr="00E213CB">
        <w:rPr>
          <w:rFonts w:ascii="Times New Roman" w:hAnsi="Times New Roman"/>
          <w:sz w:val="24"/>
          <w:szCs w:val="24"/>
        </w:rPr>
        <w:t>повʼязували</w:t>
      </w:r>
      <w:proofErr w:type="spellEnd"/>
      <w:r w:rsidRPr="00E213CB">
        <w:rPr>
          <w:rFonts w:ascii="Times New Roman" w:hAnsi="Times New Roman"/>
          <w:sz w:val="24"/>
          <w:szCs w:val="24"/>
        </w:rPr>
        <w:t xml:space="preserve"> з нелегальними опіоїдами (вуличний </w:t>
      </w:r>
      <w:proofErr w:type="spellStart"/>
      <w:r w:rsidRPr="00E213CB">
        <w:rPr>
          <w:rFonts w:ascii="Times New Roman" w:hAnsi="Times New Roman"/>
          <w:sz w:val="24"/>
          <w:szCs w:val="24"/>
        </w:rPr>
        <w:t>метадон</w:t>
      </w:r>
      <w:proofErr w:type="spellEnd"/>
      <w:r w:rsidRPr="00E213CB">
        <w:rPr>
          <w:rFonts w:ascii="Times New Roman" w:hAnsi="Times New Roman"/>
          <w:sz w:val="24"/>
          <w:szCs w:val="24"/>
        </w:rPr>
        <w:t>) та ширкою. Крім того, помітна кореляція між віком залежного та досвідом передозування. Молодша вікова група, яка мала менше досвіду вживання ПАР, мала більше випадків передозування за останні 12 місяців ніж ЛВІН з значним досвідом вживання.</w:t>
      </w:r>
    </w:p>
    <w:p w14:paraId="388B6026" w14:textId="77777777" w:rsidR="004A5D2E" w:rsidRPr="00E213CB" w:rsidRDefault="004A5D2E" w:rsidP="004A5D2E">
      <w:pPr>
        <w:spacing w:after="0" w:line="240" w:lineRule="auto"/>
        <w:ind w:firstLine="720"/>
        <w:jc w:val="both"/>
        <w:rPr>
          <w:rFonts w:ascii="Times New Roman" w:hAnsi="Times New Roman"/>
          <w:sz w:val="24"/>
          <w:szCs w:val="24"/>
        </w:rPr>
      </w:pPr>
      <w:r w:rsidRPr="00E213CB">
        <w:rPr>
          <w:rFonts w:ascii="Times New Roman" w:hAnsi="Times New Roman"/>
          <w:sz w:val="24"/>
          <w:szCs w:val="24"/>
        </w:rPr>
        <w:t xml:space="preserve">Передозування може призводити до зупинки дихання та смерті. Але цьому можна запобігти за умови своєчасного введення препарату налоксону. Налоксон є антидотом до </w:t>
      </w:r>
      <w:proofErr w:type="spellStart"/>
      <w:r w:rsidRPr="00E213CB">
        <w:rPr>
          <w:rFonts w:ascii="Times New Roman" w:hAnsi="Times New Roman"/>
          <w:sz w:val="24"/>
          <w:szCs w:val="24"/>
        </w:rPr>
        <w:t>опіоїдів</w:t>
      </w:r>
      <w:proofErr w:type="spellEnd"/>
      <w:r w:rsidRPr="00E213CB">
        <w:rPr>
          <w:rFonts w:ascii="Times New Roman" w:hAnsi="Times New Roman"/>
          <w:sz w:val="24"/>
          <w:szCs w:val="24"/>
        </w:rPr>
        <w:t xml:space="preserve">, який усуває наслідки передозування, при цьому  налоксон практично не діє на людей, які не приймали </w:t>
      </w:r>
      <w:proofErr w:type="spellStart"/>
      <w:r w:rsidRPr="00E213CB">
        <w:rPr>
          <w:rFonts w:ascii="Times New Roman" w:hAnsi="Times New Roman"/>
          <w:sz w:val="24"/>
          <w:szCs w:val="24"/>
        </w:rPr>
        <w:t>опіоїди</w:t>
      </w:r>
      <w:proofErr w:type="spellEnd"/>
      <w:r w:rsidRPr="00E213CB">
        <w:rPr>
          <w:rFonts w:ascii="Times New Roman" w:hAnsi="Times New Roman"/>
          <w:sz w:val="24"/>
          <w:szCs w:val="24"/>
        </w:rPr>
        <w:t>.</w:t>
      </w:r>
    </w:p>
    <w:p w14:paraId="55F4632D" w14:textId="77777777" w:rsidR="004A5D2E" w:rsidRPr="00E213CB" w:rsidRDefault="004A5D2E" w:rsidP="004A5D2E">
      <w:pPr>
        <w:spacing w:after="0" w:line="240" w:lineRule="auto"/>
        <w:ind w:firstLine="720"/>
        <w:jc w:val="both"/>
        <w:rPr>
          <w:rFonts w:ascii="Times New Roman" w:hAnsi="Times New Roman"/>
          <w:sz w:val="24"/>
          <w:szCs w:val="24"/>
        </w:rPr>
      </w:pPr>
      <w:r w:rsidRPr="00E213CB">
        <w:rPr>
          <w:rFonts w:ascii="Times New Roman" w:hAnsi="Times New Roman"/>
          <w:sz w:val="24"/>
          <w:szCs w:val="24"/>
        </w:rPr>
        <w:t xml:space="preserve">Україна запровадила налоксон як </w:t>
      </w:r>
      <w:proofErr w:type="spellStart"/>
      <w:r w:rsidRPr="00E213CB">
        <w:rPr>
          <w:rFonts w:ascii="Times New Roman" w:hAnsi="Times New Roman"/>
          <w:sz w:val="24"/>
          <w:szCs w:val="24"/>
        </w:rPr>
        <w:t>безрецептурний</w:t>
      </w:r>
      <w:proofErr w:type="spellEnd"/>
      <w:r w:rsidRPr="00E213CB">
        <w:rPr>
          <w:rFonts w:ascii="Times New Roman" w:hAnsi="Times New Roman"/>
          <w:sz w:val="24"/>
          <w:szCs w:val="24"/>
        </w:rPr>
        <w:t xml:space="preserve"> препарат, а також почала  його розповсюдження в громадах. Зокрема, налоксон використовують соціальні працівники, які видають препарат на пунктах зменшення шкоди для людей, які вживають наркотики </w:t>
      </w:r>
      <w:proofErr w:type="spellStart"/>
      <w:r w:rsidRPr="00E213CB">
        <w:rPr>
          <w:rFonts w:ascii="Times New Roman" w:hAnsi="Times New Roman"/>
          <w:sz w:val="24"/>
          <w:szCs w:val="24"/>
        </w:rPr>
        <w:t>інʼєкціно</w:t>
      </w:r>
      <w:proofErr w:type="spellEnd"/>
      <w:r w:rsidRPr="00E213CB">
        <w:rPr>
          <w:rFonts w:ascii="Times New Roman" w:hAnsi="Times New Roman"/>
          <w:sz w:val="24"/>
          <w:szCs w:val="24"/>
        </w:rPr>
        <w:t xml:space="preserve"> (ЛВНІ).</w:t>
      </w:r>
    </w:p>
    <w:p w14:paraId="1B8D993B" w14:textId="77777777" w:rsidR="004A5D2E" w:rsidRPr="00E213CB" w:rsidRDefault="004A5D2E" w:rsidP="004A5D2E">
      <w:pPr>
        <w:spacing w:after="0" w:line="240" w:lineRule="auto"/>
        <w:ind w:firstLine="720"/>
        <w:jc w:val="both"/>
        <w:rPr>
          <w:rFonts w:ascii="Times New Roman" w:hAnsi="Times New Roman"/>
          <w:sz w:val="24"/>
          <w:szCs w:val="24"/>
        </w:rPr>
      </w:pPr>
      <w:r w:rsidRPr="00E213CB">
        <w:rPr>
          <w:rFonts w:ascii="Times New Roman" w:hAnsi="Times New Roman"/>
          <w:sz w:val="24"/>
          <w:szCs w:val="24"/>
        </w:rPr>
        <w:t xml:space="preserve">Наявність налоксону у осіб, які можуть бути свідками передозування опіоїдами, у поєднанні з навчанням по застосуванню цього препарату, може суттєво зменшити кількість смертей спричинених передозуванням. Це особливо актуально для людей із психічними та поведінковими розладами внаслідок вживання </w:t>
      </w:r>
      <w:proofErr w:type="spellStart"/>
      <w:r w:rsidRPr="00E213CB">
        <w:rPr>
          <w:rFonts w:ascii="Times New Roman" w:hAnsi="Times New Roman"/>
          <w:sz w:val="24"/>
          <w:szCs w:val="24"/>
        </w:rPr>
        <w:t>опіоїдів</w:t>
      </w:r>
      <w:proofErr w:type="spellEnd"/>
      <w:r w:rsidRPr="00E213CB">
        <w:rPr>
          <w:rFonts w:ascii="Times New Roman" w:hAnsi="Times New Roman"/>
          <w:sz w:val="24"/>
          <w:szCs w:val="24"/>
        </w:rPr>
        <w:t xml:space="preserve"> (далі – </w:t>
      </w:r>
      <w:proofErr w:type="spellStart"/>
      <w:r w:rsidRPr="00E213CB">
        <w:rPr>
          <w:rFonts w:ascii="Times New Roman" w:hAnsi="Times New Roman"/>
          <w:sz w:val="24"/>
          <w:szCs w:val="24"/>
        </w:rPr>
        <w:t>опіоїдна</w:t>
      </w:r>
      <w:proofErr w:type="spellEnd"/>
      <w:r w:rsidRPr="00E213CB">
        <w:rPr>
          <w:rFonts w:ascii="Times New Roman" w:hAnsi="Times New Roman"/>
          <w:sz w:val="24"/>
          <w:szCs w:val="24"/>
        </w:rPr>
        <w:t xml:space="preserve"> залежність). </w:t>
      </w:r>
    </w:p>
    <w:p w14:paraId="223C24C8" w14:textId="77777777" w:rsidR="004A5D2E" w:rsidRPr="00E213CB" w:rsidRDefault="004A5D2E" w:rsidP="004A5D2E">
      <w:pPr>
        <w:spacing w:after="0" w:line="240" w:lineRule="auto"/>
        <w:ind w:firstLine="720"/>
        <w:jc w:val="both"/>
        <w:rPr>
          <w:rFonts w:ascii="Times New Roman" w:hAnsi="Times New Roman"/>
          <w:sz w:val="24"/>
          <w:szCs w:val="24"/>
        </w:rPr>
      </w:pPr>
      <w:r w:rsidRPr="00E213CB">
        <w:rPr>
          <w:rFonts w:ascii="Times New Roman" w:hAnsi="Times New Roman"/>
          <w:sz w:val="24"/>
          <w:szCs w:val="24"/>
        </w:rPr>
        <w:t>Одним із напрямків зменшення тягаря опіоїдної залежності є підвищення знань та просторової доступності налоксону для тих осіб, які можуть бути свідками передозування, з метою своєчасного та правильного його введення.</w:t>
      </w:r>
      <w:r w:rsidRPr="00E213CB">
        <w:rPr>
          <w:sz w:val="24"/>
          <w:szCs w:val="24"/>
        </w:rPr>
        <w:t xml:space="preserve"> </w:t>
      </w:r>
      <w:r w:rsidRPr="00E213CB">
        <w:rPr>
          <w:rFonts w:ascii="Times New Roman" w:hAnsi="Times New Roman"/>
          <w:sz w:val="24"/>
          <w:szCs w:val="24"/>
        </w:rPr>
        <w:t xml:space="preserve">У разі підозри на передозування опіоїдами ті, хто надають першу допомогу повинні зосередитися на проходженні дихальних шляхів потерпілого, сприянні вентиляції легень та введенні налоксону. Після успішного введення препарату необхідно уважно спостерігати за станом свідомості та диханням людини, у якої виявлено передозування. Для поширення знань про надання медичної допомоги з використанням препарату налоксон необхідним є розробка навчальних матеріалів, а також сприяння їх поширенню силами спільнот, що безпосередньо працюють з ЛВНІ. </w:t>
      </w:r>
    </w:p>
    <w:p w14:paraId="785BD6E8" w14:textId="77777777" w:rsidR="004A5D2E" w:rsidRPr="00E213CB" w:rsidRDefault="004A5D2E" w:rsidP="004A5D2E">
      <w:pPr>
        <w:spacing w:after="0" w:line="240" w:lineRule="auto"/>
        <w:jc w:val="both"/>
        <w:rPr>
          <w:rFonts w:ascii="Times New Roman" w:hAnsi="Times New Roman"/>
          <w:sz w:val="24"/>
          <w:szCs w:val="24"/>
        </w:rPr>
      </w:pPr>
    </w:p>
    <w:p w14:paraId="765082B5" w14:textId="77777777" w:rsidR="004A5D2E" w:rsidRPr="00E213CB" w:rsidRDefault="004A5D2E" w:rsidP="004A5D2E">
      <w:pPr>
        <w:spacing w:after="0" w:line="240" w:lineRule="auto"/>
        <w:jc w:val="both"/>
        <w:rPr>
          <w:rFonts w:ascii="Times New Roman" w:hAnsi="Times New Roman"/>
          <w:sz w:val="24"/>
          <w:szCs w:val="24"/>
        </w:rPr>
      </w:pPr>
      <w:r w:rsidRPr="00E213CB">
        <w:rPr>
          <w:rFonts w:ascii="Times New Roman" w:hAnsi="Times New Roman"/>
          <w:b/>
          <w:sz w:val="24"/>
          <w:szCs w:val="24"/>
        </w:rPr>
        <w:t xml:space="preserve">Цільова аудиторія: </w:t>
      </w:r>
      <w:r w:rsidRPr="00E213CB">
        <w:rPr>
          <w:rFonts w:ascii="Times New Roman" w:hAnsi="Times New Roman"/>
          <w:sz w:val="24"/>
          <w:szCs w:val="24"/>
        </w:rPr>
        <w:t>лікарі ЗПТ, лікарі першої медичної допомоги, соціальні працівники НУО, які працюють з пацієнтами ЗПТ та/або ЛВНІ, ЛВНІ та пацієнти ЗПТ.</w:t>
      </w:r>
    </w:p>
    <w:p w14:paraId="09B3407C" w14:textId="77777777" w:rsidR="004A5D2E" w:rsidRPr="00E213CB" w:rsidRDefault="004A5D2E" w:rsidP="004A5D2E">
      <w:pPr>
        <w:spacing w:after="0" w:line="240" w:lineRule="auto"/>
        <w:ind w:firstLine="360"/>
        <w:jc w:val="center"/>
        <w:rPr>
          <w:rFonts w:ascii="Times New Roman" w:hAnsi="Times New Roman"/>
          <w:b/>
          <w:sz w:val="24"/>
          <w:szCs w:val="24"/>
        </w:rPr>
      </w:pPr>
    </w:p>
    <w:p w14:paraId="54F50189" w14:textId="77777777" w:rsidR="00E213CB" w:rsidRDefault="00E213CB" w:rsidP="004A5D2E">
      <w:pPr>
        <w:spacing w:after="0" w:line="240" w:lineRule="auto"/>
        <w:ind w:firstLine="360"/>
        <w:jc w:val="center"/>
        <w:rPr>
          <w:rFonts w:ascii="Times New Roman" w:hAnsi="Times New Roman"/>
          <w:b/>
          <w:sz w:val="24"/>
          <w:szCs w:val="24"/>
        </w:rPr>
      </w:pPr>
    </w:p>
    <w:p w14:paraId="404C5244" w14:textId="77777777" w:rsidR="00E213CB" w:rsidRDefault="00E213CB" w:rsidP="004A5D2E">
      <w:pPr>
        <w:spacing w:after="0" w:line="240" w:lineRule="auto"/>
        <w:ind w:firstLine="360"/>
        <w:jc w:val="center"/>
        <w:rPr>
          <w:rFonts w:ascii="Times New Roman" w:hAnsi="Times New Roman"/>
          <w:b/>
          <w:sz w:val="24"/>
          <w:szCs w:val="24"/>
        </w:rPr>
      </w:pPr>
    </w:p>
    <w:p w14:paraId="60198E2D" w14:textId="77777777" w:rsidR="00E213CB" w:rsidRDefault="00E213CB" w:rsidP="004A5D2E">
      <w:pPr>
        <w:spacing w:after="0" w:line="240" w:lineRule="auto"/>
        <w:ind w:firstLine="360"/>
        <w:jc w:val="center"/>
        <w:rPr>
          <w:rFonts w:ascii="Times New Roman" w:hAnsi="Times New Roman"/>
          <w:b/>
          <w:sz w:val="24"/>
          <w:szCs w:val="24"/>
        </w:rPr>
      </w:pPr>
    </w:p>
    <w:p w14:paraId="52D04A56" w14:textId="4AFCD238" w:rsidR="004A5D2E" w:rsidRPr="00E213CB" w:rsidRDefault="004A5D2E" w:rsidP="004A5D2E">
      <w:pPr>
        <w:spacing w:after="0" w:line="240" w:lineRule="auto"/>
        <w:ind w:firstLine="360"/>
        <w:jc w:val="center"/>
        <w:rPr>
          <w:rFonts w:ascii="Times New Roman" w:hAnsi="Times New Roman"/>
          <w:b/>
          <w:sz w:val="24"/>
          <w:szCs w:val="24"/>
        </w:rPr>
      </w:pPr>
      <w:r w:rsidRPr="00E213CB">
        <w:rPr>
          <w:rFonts w:ascii="Times New Roman" w:hAnsi="Times New Roman"/>
          <w:b/>
          <w:sz w:val="24"/>
          <w:szCs w:val="24"/>
        </w:rPr>
        <w:lastRenderedPageBreak/>
        <w:t>ІІ. ОБСЯГ ПОСЛУГ</w:t>
      </w:r>
    </w:p>
    <w:p w14:paraId="1BC09977" w14:textId="77777777" w:rsidR="004A5D2E" w:rsidRPr="00E213CB" w:rsidRDefault="004A5D2E" w:rsidP="004A5D2E">
      <w:pPr>
        <w:spacing w:after="0" w:line="240" w:lineRule="auto"/>
        <w:ind w:firstLine="567"/>
        <w:jc w:val="both"/>
        <w:rPr>
          <w:rFonts w:ascii="Times New Roman" w:hAnsi="Times New Roman"/>
          <w:sz w:val="24"/>
          <w:szCs w:val="24"/>
        </w:rPr>
      </w:pPr>
    </w:p>
    <w:p w14:paraId="46CC2400" w14:textId="77777777" w:rsidR="004A5D2E" w:rsidRPr="00E213CB" w:rsidRDefault="004A5D2E" w:rsidP="004A5D2E">
      <w:pPr>
        <w:tabs>
          <w:tab w:val="left" w:pos="851"/>
          <w:tab w:val="left" w:pos="1134"/>
        </w:tabs>
        <w:spacing w:after="0" w:line="240" w:lineRule="auto"/>
        <w:jc w:val="both"/>
        <w:rPr>
          <w:rFonts w:ascii="Times New Roman" w:hAnsi="Times New Roman"/>
          <w:b/>
          <w:color w:val="000000"/>
          <w:sz w:val="24"/>
          <w:szCs w:val="24"/>
          <w:shd w:val="clear" w:color="auto" w:fill="FDFCFA"/>
        </w:rPr>
      </w:pPr>
      <w:r w:rsidRPr="00E213CB">
        <w:rPr>
          <w:rFonts w:ascii="Times New Roman" w:hAnsi="Times New Roman"/>
          <w:b/>
          <w:color w:val="000000"/>
          <w:sz w:val="24"/>
          <w:szCs w:val="24"/>
          <w:shd w:val="clear" w:color="auto" w:fill="FDFCFA"/>
        </w:rPr>
        <w:t>1. Розробка дизайну макетів інформаційних матеріалів.</w:t>
      </w:r>
    </w:p>
    <w:p w14:paraId="208DEF91" w14:textId="77777777" w:rsidR="004A5D2E" w:rsidRPr="00E213CB" w:rsidRDefault="004A5D2E" w:rsidP="004A5D2E">
      <w:pPr>
        <w:tabs>
          <w:tab w:val="left" w:pos="851"/>
          <w:tab w:val="left" w:pos="1134"/>
        </w:tabs>
        <w:spacing w:after="0" w:line="240" w:lineRule="auto"/>
        <w:jc w:val="both"/>
        <w:rPr>
          <w:rFonts w:ascii="Times New Roman" w:hAnsi="Times New Roman"/>
          <w:color w:val="000000"/>
          <w:sz w:val="24"/>
          <w:szCs w:val="24"/>
        </w:rPr>
      </w:pPr>
    </w:p>
    <w:p w14:paraId="002C3FCF" w14:textId="77777777" w:rsidR="004A5D2E" w:rsidRPr="00E213CB" w:rsidRDefault="004A5D2E" w:rsidP="004A5D2E">
      <w:pPr>
        <w:tabs>
          <w:tab w:val="left" w:pos="851"/>
          <w:tab w:val="left" w:pos="1134"/>
        </w:tabs>
        <w:spacing w:after="0" w:line="240" w:lineRule="auto"/>
        <w:jc w:val="both"/>
        <w:rPr>
          <w:rFonts w:ascii="Times New Roman" w:hAnsi="Times New Roman"/>
          <w:color w:val="000000"/>
          <w:sz w:val="24"/>
          <w:szCs w:val="24"/>
        </w:rPr>
      </w:pPr>
      <w:r w:rsidRPr="00E213CB">
        <w:rPr>
          <w:rFonts w:ascii="Times New Roman" w:hAnsi="Times New Roman"/>
          <w:color w:val="000000"/>
          <w:sz w:val="24"/>
          <w:szCs w:val="24"/>
        </w:rPr>
        <w:t>Виконавець послуг має забезпечити розробку та погодження із Замовником відеоролика для поширення у соціальних мережах (</w:t>
      </w:r>
      <w:proofErr w:type="spellStart"/>
      <w:r w:rsidRPr="00E213CB">
        <w:rPr>
          <w:rFonts w:ascii="Times New Roman" w:hAnsi="Times New Roman"/>
          <w:color w:val="000000"/>
          <w:sz w:val="24"/>
          <w:szCs w:val="24"/>
        </w:rPr>
        <w:t>Facebook</w:t>
      </w:r>
      <w:proofErr w:type="spellEnd"/>
      <w:r w:rsidRPr="00E213CB">
        <w:rPr>
          <w:rFonts w:ascii="Times New Roman" w:hAnsi="Times New Roman"/>
          <w:color w:val="000000"/>
          <w:sz w:val="24"/>
          <w:szCs w:val="24"/>
        </w:rPr>
        <w:t xml:space="preserve">, </w:t>
      </w:r>
      <w:proofErr w:type="spellStart"/>
      <w:r w:rsidRPr="00E213CB">
        <w:rPr>
          <w:rFonts w:ascii="Times New Roman" w:hAnsi="Times New Roman"/>
          <w:color w:val="000000"/>
          <w:sz w:val="24"/>
          <w:szCs w:val="24"/>
        </w:rPr>
        <w:t>Instagram</w:t>
      </w:r>
      <w:proofErr w:type="spellEnd"/>
      <w:r w:rsidRPr="00E213CB">
        <w:rPr>
          <w:rFonts w:ascii="Times New Roman" w:hAnsi="Times New Roman"/>
          <w:color w:val="000000"/>
          <w:sz w:val="24"/>
          <w:szCs w:val="24"/>
        </w:rPr>
        <w:t xml:space="preserve">). Розробка відеоролику «Використання налоксону при передозуванні», включає у себе написання сценарію, підбір учасників, </w:t>
      </w:r>
      <w:proofErr w:type="spellStart"/>
      <w:r w:rsidRPr="00E213CB">
        <w:rPr>
          <w:rFonts w:ascii="Times New Roman" w:hAnsi="Times New Roman"/>
          <w:color w:val="000000"/>
          <w:sz w:val="24"/>
          <w:szCs w:val="24"/>
        </w:rPr>
        <w:t>покадрову</w:t>
      </w:r>
      <w:proofErr w:type="spellEnd"/>
      <w:r w:rsidRPr="00E213CB">
        <w:rPr>
          <w:rFonts w:ascii="Times New Roman" w:hAnsi="Times New Roman"/>
          <w:color w:val="000000"/>
          <w:sz w:val="24"/>
          <w:szCs w:val="24"/>
        </w:rPr>
        <w:t xml:space="preserve"> зйомку погоджених сцен, візуальне оформлення (пост обробка) та подальше виготовлення відеоролику відповідно до розробленого сценарію, з урахуванням наданого Замовником </w:t>
      </w:r>
      <w:hyperlink r:id="rId16">
        <w:r w:rsidRPr="00E213CB">
          <w:rPr>
            <w:rFonts w:ascii="Times New Roman" w:hAnsi="Times New Roman"/>
            <w:color w:val="1155CC"/>
            <w:sz w:val="24"/>
            <w:szCs w:val="24"/>
            <w:u w:val="single"/>
          </w:rPr>
          <w:t>брендингу</w:t>
        </w:r>
      </w:hyperlink>
      <w:r w:rsidRPr="00E213CB">
        <w:rPr>
          <w:rFonts w:ascii="Times New Roman" w:hAnsi="Times New Roman"/>
          <w:color w:val="000000"/>
          <w:sz w:val="24"/>
          <w:szCs w:val="24"/>
        </w:rPr>
        <w:t>.</w:t>
      </w:r>
    </w:p>
    <w:p w14:paraId="3C98892B" w14:textId="77777777" w:rsidR="004A5D2E" w:rsidRPr="00E213CB" w:rsidRDefault="004A5D2E" w:rsidP="004A5D2E">
      <w:pPr>
        <w:tabs>
          <w:tab w:val="left" w:pos="851"/>
          <w:tab w:val="left" w:pos="1134"/>
        </w:tabs>
        <w:spacing w:after="0" w:line="240" w:lineRule="auto"/>
        <w:jc w:val="both"/>
        <w:rPr>
          <w:rFonts w:ascii="Times New Roman" w:hAnsi="Times New Roman"/>
          <w:color w:val="000000"/>
          <w:sz w:val="24"/>
          <w:szCs w:val="24"/>
        </w:rPr>
      </w:pPr>
    </w:p>
    <w:p w14:paraId="42D30D77" w14:textId="77777777" w:rsidR="004A5D2E" w:rsidRPr="00E213CB" w:rsidRDefault="004A5D2E" w:rsidP="004A5D2E">
      <w:pPr>
        <w:tabs>
          <w:tab w:val="left" w:pos="851"/>
          <w:tab w:val="left" w:pos="1134"/>
        </w:tabs>
        <w:spacing w:after="0" w:line="240" w:lineRule="auto"/>
        <w:jc w:val="both"/>
        <w:rPr>
          <w:rFonts w:ascii="Times New Roman" w:hAnsi="Times New Roman"/>
          <w:b/>
          <w:bCs/>
          <w:color w:val="000000"/>
          <w:sz w:val="24"/>
          <w:szCs w:val="24"/>
        </w:rPr>
      </w:pPr>
      <w:r w:rsidRPr="00E213CB">
        <w:rPr>
          <w:rFonts w:ascii="Times New Roman" w:hAnsi="Times New Roman"/>
          <w:b/>
          <w:bCs/>
          <w:color w:val="000000"/>
          <w:sz w:val="24"/>
          <w:szCs w:val="24"/>
        </w:rPr>
        <w:t xml:space="preserve">Виконавець має: </w:t>
      </w:r>
    </w:p>
    <w:p w14:paraId="35B86419" w14:textId="77777777" w:rsidR="004A5D2E" w:rsidRPr="00E213CB" w:rsidRDefault="004A5D2E" w:rsidP="004A5D2E">
      <w:pPr>
        <w:pStyle w:val="a3"/>
        <w:numPr>
          <w:ilvl w:val="0"/>
          <w:numId w:val="14"/>
        </w:numPr>
        <w:tabs>
          <w:tab w:val="left" w:pos="851"/>
          <w:tab w:val="left" w:pos="1134"/>
        </w:tabs>
        <w:jc w:val="both"/>
        <w:rPr>
          <w:rFonts w:ascii="Times New Roman" w:eastAsia="Times New Roman" w:hAnsi="Times New Roman"/>
          <w:color w:val="000000"/>
          <w:sz w:val="24"/>
          <w:szCs w:val="24"/>
          <w:lang w:val="ru-RU"/>
        </w:rPr>
      </w:pPr>
      <w:r w:rsidRPr="00E213CB">
        <w:rPr>
          <w:rFonts w:ascii="Times New Roman" w:eastAsia="Times New Roman" w:hAnsi="Times New Roman"/>
          <w:color w:val="000000"/>
          <w:sz w:val="24"/>
          <w:szCs w:val="24"/>
          <w:lang w:val="uk-UA"/>
        </w:rPr>
        <w:t>створити два концепти</w:t>
      </w:r>
      <w:r w:rsidRPr="00E213CB">
        <w:rPr>
          <w:rFonts w:ascii="Times New Roman" w:eastAsia="Times New Roman" w:hAnsi="Times New Roman"/>
          <w:color w:val="000000"/>
          <w:sz w:val="24"/>
          <w:szCs w:val="24"/>
          <w:lang w:val="ru-RU"/>
        </w:rPr>
        <w:t xml:space="preserve"> для </w:t>
      </w:r>
      <w:proofErr w:type="spellStart"/>
      <w:r w:rsidRPr="00E213CB">
        <w:rPr>
          <w:rFonts w:ascii="Times New Roman" w:eastAsia="Times New Roman" w:hAnsi="Times New Roman"/>
          <w:color w:val="000000"/>
          <w:sz w:val="24"/>
          <w:szCs w:val="24"/>
          <w:lang w:val="ru-RU"/>
        </w:rPr>
        <w:t>представлення</w:t>
      </w:r>
      <w:proofErr w:type="spellEnd"/>
      <w:r w:rsidRPr="00E213CB">
        <w:rPr>
          <w:rFonts w:ascii="Times New Roman" w:eastAsia="Times New Roman" w:hAnsi="Times New Roman"/>
          <w:color w:val="000000"/>
          <w:sz w:val="24"/>
          <w:szCs w:val="24"/>
          <w:lang w:val="ru-RU"/>
        </w:rPr>
        <w:t xml:space="preserve"> сюжету </w:t>
      </w:r>
      <w:proofErr w:type="spellStart"/>
      <w:r w:rsidRPr="00E213CB">
        <w:rPr>
          <w:rFonts w:ascii="Times New Roman" w:eastAsia="Times New Roman" w:hAnsi="Times New Roman"/>
          <w:color w:val="000000"/>
          <w:sz w:val="24"/>
          <w:szCs w:val="24"/>
          <w:lang w:val="ru-RU"/>
        </w:rPr>
        <w:t>відеролика</w:t>
      </w:r>
      <w:proofErr w:type="spellEnd"/>
      <w:r w:rsidRPr="00E213CB">
        <w:rPr>
          <w:rFonts w:ascii="Times New Roman" w:eastAsia="Times New Roman" w:hAnsi="Times New Roman"/>
          <w:color w:val="000000"/>
          <w:sz w:val="24"/>
          <w:szCs w:val="24"/>
          <w:lang w:val="ru-RU"/>
        </w:rPr>
        <w:t xml:space="preserve">, в тому </w:t>
      </w:r>
      <w:proofErr w:type="spellStart"/>
      <w:r w:rsidRPr="00E213CB">
        <w:rPr>
          <w:rFonts w:ascii="Times New Roman" w:eastAsia="Times New Roman" w:hAnsi="Times New Roman"/>
          <w:color w:val="000000"/>
          <w:sz w:val="24"/>
          <w:szCs w:val="24"/>
          <w:lang w:val="ru-RU"/>
        </w:rPr>
        <w:t>числі</w:t>
      </w:r>
      <w:proofErr w:type="spellEnd"/>
      <w:r w:rsidRPr="00E213CB">
        <w:rPr>
          <w:rFonts w:ascii="Times New Roman" w:eastAsia="Times New Roman" w:hAnsi="Times New Roman"/>
          <w:color w:val="000000"/>
          <w:sz w:val="24"/>
          <w:szCs w:val="24"/>
          <w:lang w:val="ru-RU"/>
        </w:rPr>
        <w:t xml:space="preserve"> </w:t>
      </w:r>
      <w:proofErr w:type="spellStart"/>
      <w:r w:rsidRPr="00E213CB">
        <w:rPr>
          <w:rFonts w:ascii="Times New Roman" w:eastAsia="Times New Roman" w:hAnsi="Times New Roman"/>
          <w:color w:val="000000"/>
          <w:sz w:val="24"/>
          <w:szCs w:val="24"/>
          <w:lang w:val="ru-RU"/>
        </w:rPr>
        <w:t>надати</w:t>
      </w:r>
      <w:proofErr w:type="spellEnd"/>
      <w:r w:rsidRPr="00E213CB">
        <w:rPr>
          <w:rFonts w:ascii="Times New Roman" w:eastAsia="Times New Roman" w:hAnsi="Times New Roman"/>
          <w:color w:val="000000"/>
          <w:sz w:val="24"/>
          <w:szCs w:val="24"/>
          <w:lang w:val="ru-RU"/>
        </w:rPr>
        <w:t xml:space="preserve"> </w:t>
      </w:r>
      <w:proofErr w:type="spellStart"/>
      <w:r w:rsidRPr="00E213CB">
        <w:rPr>
          <w:rFonts w:ascii="Times New Roman" w:eastAsia="Times New Roman" w:hAnsi="Times New Roman"/>
          <w:color w:val="000000"/>
          <w:sz w:val="24"/>
          <w:szCs w:val="24"/>
          <w:lang w:val="ru-RU"/>
        </w:rPr>
        <w:t>повний</w:t>
      </w:r>
      <w:proofErr w:type="spellEnd"/>
      <w:r w:rsidRPr="00E213CB">
        <w:rPr>
          <w:rFonts w:ascii="Times New Roman" w:eastAsia="Times New Roman" w:hAnsi="Times New Roman"/>
          <w:color w:val="000000"/>
          <w:sz w:val="24"/>
          <w:szCs w:val="24"/>
          <w:lang w:val="ru-RU"/>
        </w:rPr>
        <w:t xml:space="preserve"> текст, </w:t>
      </w:r>
      <w:proofErr w:type="spellStart"/>
      <w:r w:rsidRPr="00E213CB">
        <w:rPr>
          <w:rFonts w:ascii="Times New Roman" w:eastAsia="Times New Roman" w:hAnsi="Times New Roman"/>
          <w:color w:val="000000"/>
          <w:sz w:val="24"/>
          <w:szCs w:val="24"/>
          <w:lang w:val="ru-RU"/>
        </w:rPr>
        <w:t>який</w:t>
      </w:r>
      <w:proofErr w:type="spellEnd"/>
      <w:r w:rsidRPr="00E213CB">
        <w:rPr>
          <w:rFonts w:ascii="Times New Roman" w:eastAsia="Times New Roman" w:hAnsi="Times New Roman"/>
          <w:color w:val="000000"/>
          <w:sz w:val="24"/>
          <w:szCs w:val="24"/>
          <w:lang w:val="ru-RU"/>
        </w:rPr>
        <w:t xml:space="preserve"> буде </w:t>
      </w:r>
      <w:proofErr w:type="spellStart"/>
      <w:r w:rsidRPr="00E213CB">
        <w:rPr>
          <w:rFonts w:ascii="Times New Roman" w:eastAsia="Times New Roman" w:hAnsi="Times New Roman"/>
          <w:color w:val="000000"/>
          <w:sz w:val="24"/>
          <w:szCs w:val="24"/>
          <w:lang w:val="ru-RU"/>
        </w:rPr>
        <w:t>використовуватись</w:t>
      </w:r>
      <w:proofErr w:type="spellEnd"/>
      <w:r w:rsidRPr="00E213CB">
        <w:rPr>
          <w:rFonts w:ascii="Times New Roman" w:eastAsia="Times New Roman" w:hAnsi="Times New Roman"/>
          <w:color w:val="000000"/>
          <w:sz w:val="24"/>
          <w:szCs w:val="24"/>
          <w:lang w:val="ru-RU"/>
        </w:rPr>
        <w:t xml:space="preserve"> для закадрового </w:t>
      </w:r>
      <w:proofErr w:type="spellStart"/>
      <w:r w:rsidRPr="00E213CB">
        <w:rPr>
          <w:rFonts w:ascii="Times New Roman" w:eastAsia="Times New Roman" w:hAnsi="Times New Roman"/>
          <w:color w:val="000000"/>
          <w:sz w:val="24"/>
          <w:szCs w:val="24"/>
          <w:lang w:val="ru-RU"/>
        </w:rPr>
        <w:t>озвучення</w:t>
      </w:r>
      <w:proofErr w:type="spellEnd"/>
      <w:r w:rsidRPr="00E213CB">
        <w:rPr>
          <w:rFonts w:ascii="Times New Roman" w:eastAsia="Times New Roman" w:hAnsi="Times New Roman"/>
          <w:color w:val="000000"/>
          <w:sz w:val="24"/>
          <w:szCs w:val="24"/>
          <w:lang w:val="uk-UA"/>
        </w:rPr>
        <w:t>; н</w:t>
      </w:r>
      <w:proofErr w:type="spellStart"/>
      <w:r w:rsidRPr="00E213CB">
        <w:rPr>
          <w:rFonts w:ascii="Times New Roman" w:eastAsia="Times New Roman" w:hAnsi="Times New Roman"/>
          <w:color w:val="000000"/>
          <w:sz w:val="24"/>
          <w:szCs w:val="24"/>
          <w:lang w:val="ru-RU"/>
        </w:rPr>
        <w:t>адані</w:t>
      </w:r>
      <w:proofErr w:type="spellEnd"/>
      <w:r w:rsidRPr="00E213CB">
        <w:rPr>
          <w:rFonts w:ascii="Times New Roman" w:eastAsia="Times New Roman" w:hAnsi="Times New Roman"/>
          <w:color w:val="000000"/>
          <w:sz w:val="24"/>
          <w:szCs w:val="24"/>
          <w:lang w:val="ru-RU"/>
        </w:rPr>
        <w:t xml:space="preserve"> </w:t>
      </w:r>
      <w:proofErr w:type="spellStart"/>
      <w:r w:rsidRPr="00E213CB">
        <w:rPr>
          <w:rFonts w:ascii="Times New Roman" w:eastAsia="Times New Roman" w:hAnsi="Times New Roman"/>
          <w:color w:val="000000"/>
          <w:sz w:val="24"/>
          <w:szCs w:val="24"/>
          <w:lang w:val="ru-RU"/>
        </w:rPr>
        <w:t>матеріали</w:t>
      </w:r>
      <w:proofErr w:type="spellEnd"/>
      <w:r w:rsidRPr="00E213CB">
        <w:rPr>
          <w:rFonts w:ascii="Times New Roman" w:eastAsia="Times New Roman" w:hAnsi="Times New Roman"/>
          <w:color w:val="000000"/>
          <w:sz w:val="24"/>
          <w:szCs w:val="24"/>
          <w:lang w:val="ru-RU"/>
        </w:rPr>
        <w:t xml:space="preserve"> </w:t>
      </w:r>
      <w:proofErr w:type="spellStart"/>
      <w:r w:rsidRPr="00E213CB">
        <w:rPr>
          <w:rFonts w:ascii="Times New Roman" w:eastAsia="Times New Roman" w:hAnsi="Times New Roman"/>
          <w:color w:val="000000"/>
          <w:sz w:val="24"/>
          <w:szCs w:val="24"/>
          <w:lang w:val="ru-RU"/>
        </w:rPr>
        <w:t>мають</w:t>
      </w:r>
      <w:proofErr w:type="spellEnd"/>
      <w:r w:rsidRPr="00E213CB">
        <w:rPr>
          <w:rFonts w:ascii="Times New Roman" w:eastAsia="Times New Roman" w:hAnsi="Times New Roman"/>
          <w:color w:val="000000"/>
          <w:sz w:val="24"/>
          <w:szCs w:val="24"/>
          <w:lang w:val="ru-RU"/>
        </w:rPr>
        <w:t xml:space="preserve"> доступно та </w:t>
      </w:r>
      <w:proofErr w:type="spellStart"/>
      <w:r w:rsidRPr="00E213CB">
        <w:rPr>
          <w:rFonts w:ascii="Times New Roman" w:eastAsia="Times New Roman" w:hAnsi="Times New Roman"/>
          <w:color w:val="000000"/>
          <w:sz w:val="24"/>
          <w:szCs w:val="24"/>
          <w:lang w:val="ru-RU"/>
        </w:rPr>
        <w:t>зрозуміло</w:t>
      </w:r>
      <w:proofErr w:type="spellEnd"/>
      <w:r w:rsidRPr="00E213CB">
        <w:rPr>
          <w:rFonts w:ascii="Times New Roman" w:eastAsia="Times New Roman" w:hAnsi="Times New Roman"/>
          <w:color w:val="000000"/>
          <w:sz w:val="24"/>
          <w:szCs w:val="24"/>
          <w:lang w:val="ru-RU"/>
        </w:rPr>
        <w:t xml:space="preserve"> </w:t>
      </w:r>
      <w:proofErr w:type="spellStart"/>
      <w:r w:rsidRPr="00E213CB">
        <w:rPr>
          <w:rFonts w:ascii="Times New Roman" w:eastAsia="Times New Roman" w:hAnsi="Times New Roman"/>
          <w:color w:val="000000"/>
          <w:sz w:val="24"/>
          <w:szCs w:val="24"/>
          <w:lang w:val="ru-RU"/>
        </w:rPr>
        <w:t>продемонструвати</w:t>
      </w:r>
      <w:proofErr w:type="spellEnd"/>
      <w:r w:rsidRPr="00E213CB">
        <w:rPr>
          <w:rFonts w:ascii="Times New Roman" w:eastAsia="Times New Roman" w:hAnsi="Times New Roman"/>
          <w:color w:val="000000"/>
          <w:sz w:val="24"/>
          <w:szCs w:val="24"/>
          <w:lang w:val="ru-RU"/>
        </w:rPr>
        <w:t xml:space="preserve"> </w:t>
      </w:r>
      <w:proofErr w:type="spellStart"/>
      <w:r w:rsidRPr="00E213CB">
        <w:rPr>
          <w:rFonts w:ascii="Times New Roman" w:eastAsia="Times New Roman" w:hAnsi="Times New Roman"/>
          <w:color w:val="000000"/>
          <w:sz w:val="24"/>
          <w:szCs w:val="24"/>
          <w:lang w:val="ru-RU"/>
        </w:rPr>
        <w:t>глядачу</w:t>
      </w:r>
      <w:proofErr w:type="spellEnd"/>
      <w:r w:rsidRPr="00E213CB">
        <w:rPr>
          <w:rFonts w:ascii="Times New Roman" w:eastAsia="Times New Roman" w:hAnsi="Times New Roman"/>
          <w:color w:val="000000"/>
          <w:sz w:val="24"/>
          <w:szCs w:val="24"/>
          <w:lang w:val="ru-RU"/>
        </w:rPr>
        <w:t xml:space="preserve"> </w:t>
      </w:r>
      <w:proofErr w:type="spellStart"/>
      <w:r w:rsidRPr="00E213CB">
        <w:rPr>
          <w:rFonts w:ascii="Times New Roman" w:eastAsia="Times New Roman" w:hAnsi="Times New Roman"/>
          <w:color w:val="000000"/>
          <w:sz w:val="24"/>
          <w:szCs w:val="24"/>
          <w:lang w:val="ru-RU"/>
        </w:rPr>
        <w:t>ідеї</w:t>
      </w:r>
      <w:proofErr w:type="spellEnd"/>
      <w:r w:rsidRPr="00E213CB">
        <w:rPr>
          <w:rFonts w:ascii="Times New Roman" w:eastAsia="Times New Roman" w:hAnsi="Times New Roman"/>
          <w:color w:val="000000"/>
          <w:sz w:val="24"/>
          <w:szCs w:val="24"/>
          <w:lang w:val="ru-RU"/>
        </w:rPr>
        <w:t xml:space="preserve"> та </w:t>
      </w:r>
      <w:proofErr w:type="spellStart"/>
      <w:r w:rsidRPr="00E213CB">
        <w:rPr>
          <w:rFonts w:ascii="Times New Roman" w:eastAsia="Times New Roman" w:hAnsi="Times New Roman"/>
          <w:color w:val="000000"/>
          <w:sz w:val="24"/>
          <w:szCs w:val="24"/>
          <w:lang w:val="ru-RU"/>
        </w:rPr>
        <w:t>інформацію</w:t>
      </w:r>
      <w:proofErr w:type="spellEnd"/>
      <w:r w:rsidRPr="00E213CB">
        <w:rPr>
          <w:rFonts w:ascii="Times New Roman" w:eastAsia="Times New Roman" w:hAnsi="Times New Roman"/>
          <w:color w:val="000000"/>
          <w:sz w:val="24"/>
          <w:szCs w:val="24"/>
          <w:lang w:val="ru-RU"/>
        </w:rPr>
        <w:t xml:space="preserve">, </w:t>
      </w:r>
      <w:proofErr w:type="spellStart"/>
      <w:r w:rsidRPr="00E213CB">
        <w:rPr>
          <w:rFonts w:ascii="Times New Roman" w:eastAsia="Times New Roman" w:hAnsi="Times New Roman"/>
          <w:color w:val="000000"/>
          <w:sz w:val="24"/>
          <w:szCs w:val="24"/>
          <w:lang w:val="ru-RU"/>
        </w:rPr>
        <w:t>який</w:t>
      </w:r>
      <w:proofErr w:type="spellEnd"/>
      <w:r w:rsidRPr="00E213CB">
        <w:rPr>
          <w:rFonts w:ascii="Times New Roman" w:eastAsia="Times New Roman" w:hAnsi="Times New Roman"/>
          <w:color w:val="000000"/>
          <w:sz w:val="24"/>
          <w:szCs w:val="24"/>
          <w:lang w:val="ru-RU"/>
        </w:rPr>
        <w:t xml:space="preserve"> </w:t>
      </w:r>
      <w:proofErr w:type="spellStart"/>
      <w:r w:rsidRPr="00E213CB">
        <w:rPr>
          <w:rFonts w:ascii="Times New Roman" w:eastAsia="Times New Roman" w:hAnsi="Times New Roman"/>
          <w:color w:val="000000"/>
          <w:sz w:val="24"/>
          <w:szCs w:val="24"/>
          <w:lang w:val="ru-RU"/>
        </w:rPr>
        <w:t>надає</w:t>
      </w:r>
      <w:proofErr w:type="spellEnd"/>
      <w:r w:rsidRPr="00E213CB">
        <w:rPr>
          <w:rFonts w:ascii="Times New Roman" w:eastAsia="Times New Roman" w:hAnsi="Times New Roman"/>
          <w:color w:val="000000"/>
          <w:sz w:val="24"/>
          <w:szCs w:val="24"/>
          <w:lang w:val="ru-RU"/>
        </w:rPr>
        <w:t xml:space="preserve"> </w:t>
      </w:r>
      <w:proofErr w:type="spellStart"/>
      <w:r w:rsidRPr="00E213CB">
        <w:rPr>
          <w:rFonts w:ascii="Times New Roman" w:eastAsia="Times New Roman" w:hAnsi="Times New Roman"/>
          <w:color w:val="000000"/>
          <w:sz w:val="24"/>
          <w:szCs w:val="24"/>
          <w:lang w:val="ru-RU"/>
        </w:rPr>
        <w:t>цей</w:t>
      </w:r>
      <w:proofErr w:type="spellEnd"/>
      <w:r w:rsidRPr="00E213CB">
        <w:rPr>
          <w:rFonts w:ascii="Times New Roman" w:eastAsia="Times New Roman" w:hAnsi="Times New Roman"/>
          <w:color w:val="000000"/>
          <w:sz w:val="24"/>
          <w:szCs w:val="24"/>
          <w:lang w:val="ru-RU"/>
        </w:rPr>
        <w:t xml:space="preserve"> ролик та </w:t>
      </w:r>
      <w:proofErr w:type="spellStart"/>
      <w:r w:rsidRPr="00E213CB">
        <w:rPr>
          <w:rFonts w:ascii="Times New Roman" w:eastAsia="Times New Roman" w:hAnsi="Times New Roman"/>
          <w:color w:val="000000"/>
          <w:sz w:val="24"/>
          <w:szCs w:val="24"/>
          <w:lang w:val="ru-RU"/>
        </w:rPr>
        <w:t>відповідати</w:t>
      </w:r>
      <w:proofErr w:type="spellEnd"/>
      <w:r w:rsidRPr="00E213CB">
        <w:rPr>
          <w:rFonts w:ascii="Times New Roman" w:eastAsia="Times New Roman" w:hAnsi="Times New Roman"/>
          <w:color w:val="000000"/>
          <w:sz w:val="24"/>
          <w:szCs w:val="24"/>
          <w:lang w:val="ru-RU"/>
        </w:rPr>
        <w:t xml:space="preserve"> </w:t>
      </w:r>
      <w:proofErr w:type="spellStart"/>
      <w:r w:rsidRPr="00E213CB">
        <w:rPr>
          <w:rFonts w:ascii="Times New Roman" w:eastAsia="Times New Roman" w:hAnsi="Times New Roman"/>
          <w:color w:val="000000"/>
          <w:sz w:val="24"/>
          <w:szCs w:val="24"/>
          <w:lang w:val="ru-RU"/>
        </w:rPr>
        <w:t>меті</w:t>
      </w:r>
      <w:proofErr w:type="spellEnd"/>
      <w:r w:rsidRPr="00E213CB">
        <w:rPr>
          <w:rFonts w:ascii="Times New Roman" w:eastAsia="Times New Roman" w:hAnsi="Times New Roman"/>
          <w:color w:val="000000"/>
          <w:sz w:val="24"/>
          <w:szCs w:val="24"/>
          <w:lang w:val="ru-RU"/>
        </w:rPr>
        <w:t xml:space="preserve"> </w:t>
      </w:r>
      <w:proofErr w:type="spellStart"/>
      <w:r w:rsidRPr="00E213CB">
        <w:rPr>
          <w:rFonts w:ascii="Times New Roman" w:eastAsia="Times New Roman" w:hAnsi="Times New Roman"/>
          <w:color w:val="000000"/>
          <w:sz w:val="24"/>
          <w:szCs w:val="24"/>
          <w:lang w:val="ru-RU"/>
        </w:rPr>
        <w:t>створення</w:t>
      </w:r>
      <w:proofErr w:type="spellEnd"/>
      <w:r w:rsidRPr="00E213CB">
        <w:rPr>
          <w:rFonts w:ascii="Times New Roman" w:eastAsia="Times New Roman" w:hAnsi="Times New Roman"/>
          <w:color w:val="000000"/>
          <w:sz w:val="24"/>
          <w:szCs w:val="24"/>
          <w:lang w:val="ru-RU"/>
        </w:rPr>
        <w:t xml:space="preserve"> </w:t>
      </w:r>
      <w:proofErr w:type="spellStart"/>
      <w:r w:rsidRPr="00E213CB">
        <w:rPr>
          <w:rFonts w:ascii="Times New Roman" w:eastAsia="Times New Roman" w:hAnsi="Times New Roman"/>
          <w:color w:val="000000"/>
          <w:sz w:val="24"/>
          <w:szCs w:val="24"/>
          <w:lang w:val="ru-RU"/>
        </w:rPr>
        <w:t>цього</w:t>
      </w:r>
      <w:proofErr w:type="spellEnd"/>
      <w:r w:rsidRPr="00E213CB">
        <w:rPr>
          <w:rFonts w:ascii="Times New Roman" w:eastAsia="Times New Roman" w:hAnsi="Times New Roman"/>
          <w:color w:val="000000"/>
          <w:sz w:val="24"/>
          <w:szCs w:val="24"/>
          <w:lang w:val="ru-RU"/>
        </w:rPr>
        <w:t xml:space="preserve"> продукту</w:t>
      </w:r>
      <w:r w:rsidRPr="00E213CB">
        <w:rPr>
          <w:rFonts w:ascii="Times New Roman" w:eastAsia="Times New Roman" w:hAnsi="Times New Roman"/>
          <w:color w:val="000000"/>
          <w:sz w:val="24"/>
          <w:szCs w:val="24"/>
          <w:lang w:val="uk-UA"/>
        </w:rPr>
        <w:t>;</w:t>
      </w:r>
    </w:p>
    <w:p w14:paraId="7DE4F310" w14:textId="77777777" w:rsidR="004A5D2E" w:rsidRPr="00E213CB" w:rsidRDefault="004A5D2E" w:rsidP="004A5D2E">
      <w:pPr>
        <w:pStyle w:val="a3"/>
        <w:numPr>
          <w:ilvl w:val="0"/>
          <w:numId w:val="14"/>
        </w:numPr>
        <w:tabs>
          <w:tab w:val="left" w:pos="851"/>
          <w:tab w:val="left" w:pos="1134"/>
        </w:tabs>
        <w:jc w:val="both"/>
        <w:rPr>
          <w:rFonts w:ascii="Times New Roman" w:eastAsia="Times New Roman" w:hAnsi="Times New Roman"/>
          <w:color w:val="000000"/>
          <w:sz w:val="24"/>
          <w:szCs w:val="24"/>
          <w:lang w:val="ru-RU"/>
        </w:rPr>
      </w:pPr>
      <w:r w:rsidRPr="00E213CB">
        <w:rPr>
          <w:rFonts w:ascii="Times New Roman" w:eastAsia="Times New Roman" w:hAnsi="Times New Roman"/>
          <w:color w:val="000000"/>
          <w:sz w:val="24"/>
          <w:szCs w:val="24"/>
          <w:lang w:val="uk-UA"/>
        </w:rPr>
        <w:t>забезпечити організацію та кадрову спроможність щодо участі соціальних або медичних працівників в окремих сценах відеоролику, зокрема, в алгоритмі надання медичної допомоги з застосуванням реквізиту; вимоги щодо таких учасників обговорюються з Замовником окремо;</w:t>
      </w:r>
    </w:p>
    <w:p w14:paraId="534DA0CD" w14:textId="77777777" w:rsidR="004A5D2E" w:rsidRPr="00E213CB" w:rsidRDefault="004A5D2E" w:rsidP="004A5D2E">
      <w:pPr>
        <w:pStyle w:val="a3"/>
        <w:numPr>
          <w:ilvl w:val="0"/>
          <w:numId w:val="14"/>
        </w:numPr>
        <w:tabs>
          <w:tab w:val="left" w:pos="851"/>
          <w:tab w:val="left" w:pos="1134"/>
        </w:tabs>
        <w:jc w:val="both"/>
        <w:rPr>
          <w:rFonts w:ascii="Times New Roman" w:eastAsia="Times New Roman" w:hAnsi="Times New Roman"/>
          <w:color w:val="000000"/>
          <w:sz w:val="24"/>
          <w:szCs w:val="24"/>
          <w:lang w:val="ru-RU"/>
        </w:rPr>
      </w:pPr>
      <w:r w:rsidRPr="00E213CB">
        <w:rPr>
          <w:rFonts w:ascii="Times New Roman" w:eastAsia="Times New Roman" w:hAnsi="Times New Roman"/>
          <w:color w:val="000000"/>
          <w:sz w:val="24"/>
          <w:szCs w:val="24"/>
          <w:lang w:val="uk-UA"/>
        </w:rPr>
        <w:t xml:space="preserve">забезпечити </w:t>
      </w:r>
      <w:proofErr w:type="spellStart"/>
      <w:r w:rsidRPr="00E213CB">
        <w:rPr>
          <w:rFonts w:ascii="Times New Roman" w:eastAsia="Times New Roman" w:hAnsi="Times New Roman"/>
          <w:color w:val="000000"/>
          <w:sz w:val="24"/>
          <w:szCs w:val="24"/>
          <w:lang w:val="ru-RU"/>
        </w:rPr>
        <w:t>проектування</w:t>
      </w:r>
      <w:proofErr w:type="spellEnd"/>
      <w:r w:rsidRPr="00E213CB">
        <w:rPr>
          <w:rFonts w:ascii="Times New Roman" w:eastAsia="Times New Roman" w:hAnsi="Times New Roman"/>
          <w:color w:val="000000"/>
          <w:sz w:val="24"/>
          <w:szCs w:val="24"/>
          <w:lang w:val="ru-RU"/>
        </w:rPr>
        <w:t xml:space="preserve"> </w:t>
      </w:r>
      <w:r w:rsidRPr="00E213CB">
        <w:rPr>
          <w:rFonts w:ascii="Times New Roman" w:eastAsia="Times New Roman" w:hAnsi="Times New Roman"/>
          <w:color w:val="000000"/>
          <w:sz w:val="24"/>
          <w:szCs w:val="24"/>
          <w:lang w:val="uk-UA"/>
        </w:rPr>
        <w:t>ролей (за потреби)</w:t>
      </w:r>
      <w:r w:rsidRPr="00E213CB">
        <w:rPr>
          <w:rFonts w:ascii="Times New Roman" w:eastAsia="Times New Roman" w:hAnsi="Times New Roman"/>
          <w:color w:val="000000"/>
          <w:sz w:val="24"/>
          <w:szCs w:val="24"/>
          <w:lang w:val="ru-RU"/>
        </w:rPr>
        <w:t xml:space="preserve"> </w:t>
      </w:r>
      <w:proofErr w:type="spellStart"/>
      <w:r w:rsidRPr="00E213CB">
        <w:rPr>
          <w:rFonts w:ascii="Times New Roman" w:eastAsia="Times New Roman" w:hAnsi="Times New Roman"/>
          <w:color w:val="000000"/>
          <w:sz w:val="24"/>
          <w:szCs w:val="24"/>
          <w:lang w:val="ru-RU"/>
        </w:rPr>
        <w:t>відповідно</w:t>
      </w:r>
      <w:proofErr w:type="spellEnd"/>
      <w:r w:rsidRPr="00E213CB">
        <w:rPr>
          <w:rFonts w:ascii="Times New Roman" w:eastAsia="Times New Roman" w:hAnsi="Times New Roman"/>
          <w:color w:val="000000"/>
          <w:sz w:val="24"/>
          <w:szCs w:val="24"/>
          <w:lang w:val="ru-RU"/>
        </w:rPr>
        <w:t xml:space="preserve"> до </w:t>
      </w:r>
      <w:proofErr w:type="spellStart"/>
      <w:r w:rsidRPr="00E213CB">
        <w:rPr>
          <w:rFonts w:ascii="Times New Roman" w:eastAsia="Times New Roman" w:hAnsi="Times New Roman"/>
          <w:color w:val="000000"/>
          <w:sz w:val="24"/>
          <w:szCs w:val="24"/>
          <w:lang w:val="ru-RU"/>
        </w:rPr>
        <w:t>сценарію</w:t>
      </w:r>
      <w:proofErr w:type="spellEnd"/>
      <w:r w:rsidRPr="00E213CB">
        <w:rPr>
          <w:rFonts w:ascii="Times New Roman" w:eastAsia="Times New Roman" w:hAnsi="Times New Roman"/>
          <w:color w:val="000000"/>
          <w:sz w:val="24"/>
          <w:szCs w:val="24"/>
          <w:lang w:val="ru-RU"/>
        </w:rPr>
        <w:t xml:space="preserve">, </w:t>
      </w:r>
      <w:proofErr w:type="spellStart"/>
      <w:r w:rsidRPr="00E213CB">
        <w:rPr>
          <w:rFonts w:ascii="Times New Roman" w:eastAsia="Times New Roman" w:hAnsi="Times New Roman"/>
          <w:color w:val="000000"/>
          <w:sz w:val="24"/>
          <w:szCs w:val="24"/>
          <w:lang w:val="ru-RU"/>
        </w:rPr>
        <w:t>створення</w:t>
      </w:r>
      <w:proofErr w:type="spellEnd"/>
      <w:r w:rsidRPr="00E213CB">
        <w:rPr>
          <w:rFonts w:ascii="Times New Roman" w:eastAsia="Times New Roman" w:hAnsi="Times New Roman"/>
          <w:color w:val="000000"/>
          <w:sz w:val="24"/>
          <w:szCs w:val="24"/>
          <w:lang w:val="ru-RU"/>
        </w:rPr>
        <w:t xml:space="preserve"> </w:t>
      </w:r>
      <w:proofErr w:type="spellStart"/>
      <w:r w:rsidRPr="00E213CB">
        <w:rPr>
          <w:rFonts w:ascii="Times New Roman" w:eastAsia="Times New Roman" w:hAnsi="Times New Roman"/>
          <w:color w:val="000000"/>
          <w:sz w:val="24"/>
          <w:szCs w:val="24"/>
          <w:lang w:val="ru-RU"/>
        </w:rPr>
        <w:t>розкадровки</w:t>
      </w:r>
      <w:proofErr w:type="spellEnd"/>
      <w:r w:rsidRPr="00E213CB">
        <w:rPr>
          <w:rFonts w:ascii="Times New Roman" w:eastAsia="Times New Roman" w:hAnsi="Times New Roman"/>
          <w:color w:val="000000"/>
          <w:sz w:val="24"/>
          <w:szCs w:val="24"/>
          <w:lang w:val="ru-RU"/>
        </w:rPr>
        <w:t xml:space="preserve">, </w:t>
      </w:r>
      <w:proofErr w:type="spellStart"/>
      <w:r w:rsidRPr="00E213CB">
        <w:rPr>
          <w:rFonts w:ascii="Times New Roman" w:eastAsia="Times New Roman" w:hAnsi="Times New Roman"/>
          <w:color w:val="000000"/>
          <w:sz w:val="24"/>
          <w:szCs w:val="24"/>
          <w:lang w:val="ru-RU"/>
        </w:rPr>
        <w:t>вибір</w:t>
      </w:r>
      <w:proofErr w:type="spellEnd"/>
      <w:r w:rsidRPr="00E213CB">
        <w:rPr>
          <w:rFonts w:ascii="Times New Roman" w:eastAsia="Times New Roman" w:hAnsi="Times New Roman"/>
          <w:color w:val="000000"/>
          <w:sz w:val="24"/>
          <w:szCs w:val="24"/>
          <w:lang w:val="ru-RU"/>
        </w:rPr>
        <w:t xml:space="preserve"> </w:t>
      </w:r>
      <w:proofErr w:type="spellStart"/>
      <w:r w:rsidRPr="00E213CB">
        <w:rPr>
          <w:rFonts w:ascii="Times New Roman" w:eastAsia="Times New Roman" w:hAnsi="Times New Roman"/>
          <w:color w:val="000000"/>
          <w:sz w:val="24"/>
          <w:szCs w:val="24"/>
          <w:lang w:val="ru-RU"/>
        </w:rPr>
        <w:t>кольорової</w:t>
      </w:r>
      <w:proofErr w:type="spellEnd"/>
      <w:r w:rsidRPr="00E213CB">
        <w:rPr>
          <w:rFonts w:ascii="Times New Roman" w:eastAsia="Times New Roman" w:hAnsi="Times New Roman"/>
          <w:color w:val="000000"/>
          <w:sz w:val="24"/>
          <w:szCs w:val="24"/>
          <w:lang w:val="ru-RU"/>
        </w:rPr>
        <w:t xml:space="preserve"> </w:t>
      </w:r>
      <w:proofErr w:type="spellStart"/>
      <w:r w:rsidRPr="00E213CB">
        <w:rPr>
          <w:rFonts w:ascii="Times New Roman" w:eastAsia="Times New Roman" w:hAnsi="Times New Roman"/>
          <w:color w:val="000000"/>
          <w:sz w:val="24"/>
          <w:szCs w:val="24"/>
          <w:lang w:val="ru-RU"/>
        </w:rPr>
        <w:t>палітри</w:t>
      </w:r>
      <w:proofErr w:type="spellEnd"/>
      <w:r w:rsidRPr="00E213CB">
        <w:rPr>
          <w:rFonts w:ascii="Times New Roman" w:eastAsia="Times New Roman" w:hAnsi="Times New Roman"/>
          <w:color w:val="000000"/>
          <w:sz w:val="24"/>
          <w:szCs w:val="24"/>
          <w:lang w:val="ru-RU"/>
        </w:rPr>
        <w:t xml:space="preserve">, </w:t>
      </w:r>
      <w:proofErr w:type="spellStart"/>
      <w:r w:rsidRPr="00E213CB">
        <w:rPr>
          <w:rFonts w:ascii="Times New Roman" w:eastAsia="Times New Roman" w:hAnsi="Times New Roman"/>
          <w:color w:val="000000"/>
          <w:sz w:val="24"/>
          <w:szCs w:val="24"/>
          <w:lang w:val="ru-RU"/>
        </w:rPr>
        <w:t>підготовку</w:t>
      </w:r>
      <w:proofErr w:type="spellEnd"/>
      <w:r w:rsidRPr="00E213CB">
        <w:rPr>
          <w:rFonts w:ascii="Times New Roman" w:eastAsia="Times New Roman" w:hAnsi="Times New Roman"/>
          <w:color w:val="000000"/>
          <w:sz w:val="24"/>
          <w:szCs w:val="24"/>
          <w:lang w:val="ru-RU"/>
        </w:rPr>
        <w:t xml:space="preserve"> фону (з </w:t>
      </w:r>
      <w:proofErr w:type="spellStart"/>
      <w:r w:rsidRPr="00E213CB">
        <w:rPr>
          <w:rFonts w:ascii="Times New Roman" w:eastAsia="Times New Roman" w:hAnsi="Times New Roman"/>
          <w:color w:val="000000"/>
          <w:sz w:val="24"/>
          <w:szCs w:val="24"/>
          <w:lang w:val="ru-RU"/>
        </w:rPr>
        <w:t>використанням</w:t>
      </w:r>
      <w:proofErr w:type="spellEnd"/>
      <w:r w:rsidRPr="00E213CB">
        <w:rPr>
          <w:rFonts w:ascii="Times New Roman" w:eastAsia="Times New Roman" w:hAnsi="Times New Roman"/>
          <w:color w:val="000000"/>
          <w:sz w:val="24"/>
          <w:szCs w:val="24"/>
          <w:lang w:val="ru-RU"/>
        </w:rPr>
        <w:t xml:space="preserve"> </w:t>
      </w:r>
      <w:proofErr w:type="spellStart"/>
      <w:r w:rsidRPr="00E213CB">
        <w:rPr>
          <w:rFonts w:ascii="Times New Roman" w:eastAsia="Times New Roman" w:hAnsi="Times New Roman"/>
          <w:color w:val="000000"/>
          <w:sz w:val="24"/>
          <w:szCs w:val="24"/>
          <w:lang w:val="ru-RU"/>
        </w:rPr>
        <w:t>стилістики</w:t>
      </w:r>
      <w:proofErr w:type="spellEnd"/>
      <w:r w:rsidRPr="00E213CB">
        <w:rPr>
          <w:rFonts w:ascii="Times New Roman" w:eastAsia="Times New Roman" w:hAnsi="Times New Roman"/>
          <w:color w:val="000000"/>
          <w:sz w:val="24"/>
          <w:szCs w:val="24"/>
          <w:lang w:val="ru-RU"/>
        </w:rPr>
        <w:t xml:space="preserve"> </w:t>
      </w:r>
      <w:proofErr w:type="spellStart"/>
      <w:r w:rsidRPr="00E213CB">
        <w:rPr>
          <w:rFonts w:ascii="Times New Roman" w:eastAsia="Times New Roman" w:hAnsi="Times New Roman"/>
          <w:color w:val="000000"/>
          <w:sz w:val="24"/>
          <w:szCs w:val="24"/>
          <w:lang w:val="ru-RU"/>
        </w:rPr>
        <w:t>наданої</w:t>
      </w:r>
      <w:proofErr w:type="spellEnd"/>
      <w:r w:rsidRPr="00E213CB">
        <w:rPr>
          <w:rFonts w:ascii="Times New Roman" w:eastAsia="Times New Roman" w:hAnsi="Times New Roman"/>
          <w:color w:val="000000"/>
          <w:sz w:val="24"/>
          <w:szCs w:val="24"/>
          <w:lang w:val="ru-RU"/>
        </w:rPr>
        <w:t xml:space="preserve"> </w:t>
      </w:r>
      <w:proofErr w:type="spellStart"/>
      <w:r w:rsidRPr="00E213CB">
        <w:rPr>
          <w:rFonts w:ascii="Times New Roman" w:eastAsia="Times New Roman" w:hAnsi="Times New Roman"/>
          <w:color w:val="000000"/>
          <w:sz w:val="24"/>
          <w:szCs w:val="24"/>
          <w:lang w:val="ru-RU"/>
        </w:rPr>
        <w:t>Замовником</w:t>
      </w:r>
      <w:proofErr w:type="spellEnd"/>
      <w:r w:rsidRPr="00E213CB">
        <w:rPr>
          <w:rFonts w:ascii="Times New Roman" w:eastAsia="Times New Roman" w:hAnsi="Times New Roman"/>
          <w:color w:val="000000"/>
          <w:sz w:val="24"/>
          <w:szCs w:val="24"/>
          <w:lang w:val="ru-RU"/>
        </w:rPr>
        <w:t>)</w:t>
      </w:r>
      <w:r w:rsidRPr="00E213CB">
        <w:rPr>
          <w:rFonts w:ascii="Times New Roman" w:eastAsia="Times New Roman" w:hAnsi="Times New Roman"/>
          <w:color w:val="000000"/>
          <w:sz w:val="24"/>
          <w:szCs w:val="24"/>
          <w:lang w:val="uk-UA"/>
        </w:rPr>
        <w:t>;</w:t>
      </w:r>
    </w:p>
    <w:p w14:paraId="641EB934" w14:textId="77777777" w:rsidR="004A5D2E" w:rsidRPr="00E213CB" w:rsidRDefault="004A5D2E" w:rsidP="004A5D2E">
      <w:pPr>
        <w:pStyle w:val="a3"/>
        <w:numPr>
          <w:ilvl w:val="0"/>
          <w:numId w:val="14"/>
        </w:numPr>
        <w:tabs>
          <w:tab w:val="left" w:pos="851"/>
          <w:tab w:val="left" w:pos="1134"/>
        </w:tabs>
        <w:jc w:val="both"/>
        <w:rPr>
          <w:rFonts w:ascii="Times New Roman" w:eastAsia="Times New Roman" w:hAnsi="Times New Roman"/>
          <w:color w:val="000000"/>
          <w:sz w:val="24"/>
          <w:szCs w:val="24"/>
          <w:lang w:val="ru-RU"/>
        </w:rPr>
      </w:pPr>
      <w:r w:rsidRPr="00E213CB">
        <w:rPr>
          <w:rFonts w:ascii="Times New Roman" w:eastAsia="Times New Roman" w:hAnsi="Times New Roman"/>
          <w:color w:val="000000"/>
          <w:sz w:val="24"/>
          <w:szCs w:val="24"/>
          <w:lang w:val="uk-UA"/>
        </w:rPr>
        <w:t xml:space="preserve">представити Замовнику приклади аудіо- та відеоматеріалів, зокрема, приклад операторської роботи тривалістю не менше 2 хв.; </w:t>
      </w:r>
    </w:p>
    <w:p w14:paraId="09B3ECD7" w14:textId="77777777" w:rsidR="004A5D2E" w:rsidRPr="00E213CB" w:rsidRDefault="004A5D2E" w:rsidP="004A5D2E">
      <w:pPr>
        <w:pStyle w:val="a3"/>
        <w:numPr>
          <w:ilvl w:val="0"/>
          <w:numId w:val="14"/>
        </w:numPr>
        <w:tabs>
          <w:tab w:val="left" w:pos="851"/>
          <w:tab w:val="left" w:pos="1134"/>
        </w:tabs>
        <w:jc w:val="both"/>
        <w:rPr>
          <w:rFonts w:ascii="Times New Roman" w:eastAsia="Times New Roman" w:hAnsi="Times New Roman"/>
          <w:color w:val="000000"/>
          <w:sz w:val="24"/>
          <w:szCs w:val="24"/>
          <w:lang w:val="ru-RU"/>
        </w:rPr>
      </w:pPr>
      <w:r w:rsidRPr="00E213CB">
        <w:rPr>
          <w:rFonts w:ascii="Times New Roman" w:eastAsia="Times New Roman" w:hAnsi="Times New Roman"/>
          <w:color w:val="000000"/>
          <w:sz w:val="24"/>
          <w:szCs w:val="24"/>
          <w:lang w:val="uk-UA"/>
        </w:rPr>
        <w:t xml:space="preserve">забезпечити </w:t>
      </w:r>
      <w:r w:rsidRPr="00E213CB">
        <w:rPr>
          <w:rFonts w:ascii="Times New Roman" w:eastAsia="Times New Roman" w:hAnsi="Times New Roman"/>
          <w:color w:val="000000"/>
          <w:sz w:val="24"/>
          <w:szCs w:val="24"/>
          <w:lang w:val="ru-RU"/>
        </w:rPr>
        <w:t>звуков</w:t>
      </w:r>
      <w:proofErr w:type="spellStart"/>
      <w:r w:rsidRPr="00E213CB">
        <w:rPr>
          <w:rFonts w:ascii="Times New Roman" w:eastAsia="Times New Roman" w:hAnsi="Times New Roman"/>
          <w:color w:val="000000"/>
          <w:sz w:val="24"/>
          <w:szCs w:val="24"/>
          <w:lang w:val="uk-UA"/>
        </w:rPr>
        <w:t>ий</w:t>
      </w:r>
      <w:proofErr w:type="spellEnd"/>
      <w:r w:rsidRPr="00E213CB">
        <w:rPr>
          <w:rFonts w:ascii="Times New Roman" w:eastAsia="Times New Roman" w:hAnsi="Times New Roman"/>
          <w:color w:val="000000"/>
          <w:sz w:val="24"/>
          <w:szCs w:val="24"/>
          <w:lang w:val="ru-RU"/>
        </w:rPr>
        <w:t xml:space="preserve"> </w:t>
      </w:r>
      <w:proofErr w:type="spellStart"/>
      <w:r w:rsidRPr="00E213CB">
        <w:rPr>
          <w:rFonts w:ascii="Times New Roman" w:eastAsia="Times New Roman" w:hAnsi="Times New Roman"/>
          <w:color w:val="000000"/>
          <w:sz w:val="24"/>
          <w:szCs w:val="24"/>
          <w:lang w:val="ru-RU"/>
        </w:rPr>
        <w:t>супровод</w:t>
      </w:r>
      <w:proofErr w:type="spellEnd"/>
      <w:r w:rsidRPr="00E213CB">
        <w:rPr>
          <w:rFonts w:ascii="Times New Roman" w:eastAsia="Times New Roman" w:hAnsi="Times New Roman"/>
          <w:color w:val="000000"/>
          <w:sz w:val="24"/>
          <w:szCs w:val="24"/>
          <w:lang w:val="ru-RU"/>
        </w:rPr>
        <w:t xml:space="preserve"> </w:t>
      </w:r>
      <w:proofErr w:type="spellStart"/>
      <w:r w:rsidRPr="00E213CB">
        <w:rPr>
          <w:rFonts w:ascii="Times New Roman" w:eastAsia="Times New Roman" w:hAnsi="Times New Roman"/>
          <w:color w:val="000000"/>
          <w:sz w:val="24"/>
          <w:szCs w:val="24"/>
          <w:lang w:val="ru-RU"/>
        </w:rPr>
        <w:t>відеороликів</w:t>
      </w:r>
      <w:proofErr w:type="spellEnd"/>
      <w:r w:rsidRPr="00E213CB">
        <w:rPr>
          <w:rFonts w:ascii="Times New Roman" w:eastAsia="Times New Roman" w:hAnsi="Times New Roman"/>
          <w:color w:val="000000"/>
          <w:sz w:val="24"/>
          <w:szCs w:val="24"/>
          <w:lang w:val="ru-RU"/>
        </w:rPr>
        <w:t xml:space="preserve">. У </w:t>
      </w:r>
      <w:proofErr w:type="spellStart"/>
      <w:r w:rsidRPr="00E213CB">
        <w:rPr>
          <w:rFonts w:ascii="Times New Roman" w:eastAsia="Times New Roman" w:hAnsi="Times New Roman"/>
          <w:color w:val="000000"/>
          <w:sz w:val="24"/>
          <w:szCs w:val="24"/>
          <w:lang w:val="ru-RU"/>
        </w:rPr>
        <w:t>випадку</w:t>
      </w:r>
      <w:proofErr w:type="spellEnd"/>
      <w:r w:rsidRPr="00E213CB">
        <w:rPr>
          <w:rFonts w:ascii="Times New Roman" w:eastAsia="Times New Roman" w:hAnsi="Times New Roman"/>
          <w:color w:val="000000"/>
          <w:sz w:val="24"/>
          <w:szCs w:val="24"/>
          <w:lang w:val="ru-RU"/>
        </w:rPr>
        <w:t xml:space="preserve"> </w:t>
      </w:r>
      <w:proofErr w:type="spellStart"/>
      <w:r w:rsidRPr="00E213CB">
        <w:rPr>
          <w:rFonts w:ascii="Times New Roman" w:eastAsia="Times New Roman" w:hAnsi="Times New Roman"/>
          <w:color w:val="000000"/>
          <w:sz w:val="24"/>
          <w:szCs w:val="24"/>
          <w:lang w:val="ru-RU"/>
        </w:rPr>
        <w:t>використання</w:t>
      </w:r>
      <w:proofErr w:type="spellEnd"/>
      <w:r w:rsidRPr="00E213CB">
        <w:rPr>
          <w:rFonts w:ascii="Times New Roman" w:eastAsia="Times New Roman" w:hAnsi="Times New Roman"/>
          <w:color w:val="000000"/>
          <w:sz w:val="24"/>
          <w:szCs w:val="24"/>
          <w:lang w:val="ru-RU"/>
        </w:rPr>
        <w:t xml:space="preserve"> </w:t>
      </w:r>
      <w:proofErr w:type="spellStart"/>
      <w:r w:rsidRPr="00E213CB">
        <w:rPr>
          <w:rFonts w:ascii="Times New Roman" w:eastAsia="Times New Roman" w:hAnsi="Times New Roman"/>
          <w:color w:val="000000"/>
          <w:sz w:val="24"/>
          <w:szCs w:val="24"/>
          <w:lang w:val="ru-RU"/>
        </w:rPr>
        <w:t>стокових</w:t>
      </w:r>
      <w:proofErr w:type="spellEnd"/>
      <w:r w:rsidRPr="00E213CB">
        <w:rPr>
          <w:rFonts w:ascii="Times New Roman" w:eastAsia="Times New Roman" w:hAnsi="Times New Roman"/>
          <w:color w:val="000000"/>
          <w:sz w:val="24"/>
          <w:szCs w:val="24"/>
          <w:lang w:val="ru-RU"/>
        </w:rPr>
        <w:t xml:space="preserve"> </w:t>
      </w:r>
      <w:proofErr w:type="spellStart"/>
      <w:r w:rsidRPr="00E213CB">
        <w:rPr>
          <w:rFonts w:ascii="Times New Roman" w:eastAsia="Times New Roman" w:hAnsi="Times New Roman"/>
          <w:color w:val="000000"/>
          <w:sz w:val="24"/>
          <w:szCs w:val="24"/>
          <w:lang w:val="ru-RU"/>
        </w:rPr>
        <w:t>аудіо</w:t>
      </w:r>
      <w:proofErr w:type="spellEnd"/>
      <w:r w:rsidRPr="00E213CB">
        <w:rPr>
          <w:rFonts w:ascii="Times New Roman" w:eastAsia="Times New Roman" w:hAnsi="Times New Roman"/>
          <w:color w:val="000000"/>
          <w:sz w:val="24"/>
          <w:szCs w:val="24"/>
          <w:lang w:val="ru-RU"/>
        </w:rPr>
        <w:t xml:space="preserve"> </w:t>
      </w:r>
      <w:proofErr w:type="spellStart"/>
      <w:r w:rsidRPr="00E213CB">
        <w:rPr>
          <w:rFonts w:ascii="Times New Roman" w:eastAsia="Times New Roman" w:hAnsi="Times New Roman"/>
          <w:color w:val="000000"/>
          <w:sz w:val="24"/>
          <w:szCs w:val="24"/>
          <w:lang w:val="ru-RU"/>
        </w:rPr>
        <w:t>фрагментів</w:t>
      </w:r>
      <w:proofErr w:type="spellEnd"/>
      <w:r w:rsidRPr="00E213CB">
        <w:rPr>
          <w:rFonts w:ascii="Times New Roman" w:eastAsia="Times New Roman" w:hAnsi="Times New Roman"/>
          <w:color w:val="000000"/>
          <w:sz w:val="24"/>
          <w:szCs w:val="24"/>
          <w:lang w:val="ru-RU"/>
        </w:rPr>
        <w:t xml:space="preserve">, </w:t>
      </w:r>
      <w:proofErr w:type="spellStart"/>
      <w:r w:rsidRPr="00E213CB">
        <w:rPr>
          <w:rFonts w:ascii="Times New Roman" w:eastAsia="Times New Roman" w:hAnsi="Times New Roman"/>
          <w:color w:val="000000"/>
          <w:sz w:val="24"/>
          <w:szCs w:val="24"/>
          <w:lang w:val="ru-RU"/>
        </w:rPr>
        <w:t>отримання</w:t>
      </w:r>
      <w:proofErr w:type="spellEnd"/>
      <w:r w:rsidRPr="00E213CB">
        <w:rPr>
          <w:rFonts w:ascii="Times New Roman" w:eastAsia="Times New Roman" w:hAnsi="Times New Roman"/>
          <w:color w:val="000000"/>
          <w:sz w:val="24"/>
          <w:szCs w:val="24"/>
          <w:lang w:val="ru-RU"/>
        </w:rPr>
        <w:t xml:space="preserve"> </w:t>
      </w:r>
      <w:proofErr w:type="spellStart"/>
      <w:r w:rsidRPr="00E213CB">
        <w:rPr>
          <w:rFonts w:ascii="Times New Roman" w:eastAsia="Times New Roman" w:hAnsi="Times New Roman"/>
          <w:color w:val="000000"/>
          <w:sz w:val="24"/>
          <w:szCs w:val="24"/>
          <w:lang w:val="ru-RU"/>
        </w:rPr>
        <w:t>ліцензійного</w:t>
      </w:r>
      <w:proofErr w:type="spellEnd"/>
      <w:r w:rsidRPr="00E213CB">
        <w:rPr>
          <w:rFonts w:ascii="Times New Roman" w:eastAsia="Times New Roman" w:hAnsi="Times New Roman"/>
          <w:color w:val="000000"/>
          <w:sz w:val="24"/>
          <w:szCs w:val="24"/>
          <w:lang w:val="ru-RU"/>
        </w:rPr>
        <w:t xml:space="preserve"> </w:t>
      </w:r>
      <w:proofErr w:type="spellStart"/>
      <w:r w:rsidRPr="00E213CB">
        <w:rPr>
          <w:rFonts w:ascii="Times New Roman" w:eastAsia="Times New Roman" w:hAnsi="Times New Roman"/>
          <w:color w:val="000000"/>
          <w:sz w:val="24"/>
          <w:szCs w:val="24"/>
          <w:lang w:val="ru-RU"/>
        </w:rPr>
        <w:t>погодження</w:t>
      </w:r>
      <w:proofErr w:type="spellEnd"/>
      <w:r w:rsidRPr="00E213CB">
        <w:rPr>
          <w:rFonts w:ascii="Times New Roman" w:eastAsia="Times New Roman" w:hAnsi="Times New Roman"/>
          <w:color w:val="000000"/>
          <w:sz w:val="24"/>
          <w:szCs w:val="24"/>
          <w:lang w:val="ru-RU"/>
        </w:rPr>
        <w:t xml:space="preserve"> на </w:t>
      </w:r>
      <w:proofErr w:type="spellStart"/>
      <w:r w:rsidRPr="00E213CB">
        <w:rPr>
          <w:rFonts w:ascii="Times New Roman" w:eastAsia="Times New Roman" w:hAnsi="Times New Roman"/>
          <w:color w:val="000000"/>
          <w:sz w:val="24"/>
          <w:szCs w:val="24"/>
          <w:lang w:val="ru-RU"/>
        </w:rPr>
        <w:t>їх</w:t>
      </w:r>
      <w:proofErr w:type="spellEnd"/>
      <w:r w:rsidRPr="00E213CB">
        <w:rPr>
          <w:rFonts w:ascii="Times New Roman" w:eastAsia="Times New Roman" w:hAnsi="Times New Roman"/>
          <w:color w:val="000000"/>
          <w:sz w:val="24"/>
          <w:szCs w:val="24"/>
          <w:lang w:val="ru-RU"/>
        </w:rPr>
        <w:t xml:space="preserve"> </w:t>
      </w:r>
      <w:proofErr w:type="spellStart"/>
      <w:r w:rsidRPr="00E213CB">
        <w:rPr>
          <w:rFonts w:ascii="Times New Roman" w:eastAsia="Times New Roman" w:hAnsi="Times New Roman"/>
          <w:color w:val="000000"/>
          <w:sz w:val="24"/>
          <w:szCs w:val="24"/>
          <w:lang w:val="ru-RU"/>
        </w:rPr>
        <w:t>використання</w:t>
      </w:r>
      <w:proofErr w:type="spellEnd"/>
      <w:r w:rsidRPr="00E213CB">
        <w:rPr>
          <w:rFonts w:ascii="Times New Roman" w:eastAsia="Times New Roman" w:hAnsi="Times New Roman"/>
          <w:color w:val="000000"/>
          <w:sz w:val="24"/>
          <w:szCs w:val="24"/>
          <w:lang w:val="ru-RU"/>
        </w:rPr>
        <w:t xml:space="preserve"> та передача </w:t>
      </w:r>
      <w:proofErr w:type="spellStart"/>
      <w:r w:rsidRPr="00E213CB">
        <w:rPr>
          <w:rFonts w:ascii="Times New Roman" w:eastAsia="Times New Roman" w:hAnsi="Times New Roman"/>
          <w:color w:val="000000"/>
          <w:sz w:val="24"/>
          <w:szCs w:val="24"/>
          <w:lang w:val="ru-RU"/>
        </w:rPr>
        <w:t>цих</w:t>
      </w:r>
      <w:proofErr w:type="spellEnd"/>
      <w:r w:rsidRPr="00E213CB">
        <w:rPr>
          <w:rFonts w:ascii="Times New Roman" w:eastAsia="Times New Roman" w:hAnsi="Times New Roman"/>
          <w:color w:val="000000"/>
          <w:sz w:val="24"/>
          <w:szCs w:val="24"/>
          <w:lang w:val="ru-RU"/>
        </w:rPr>
        <w:t xml:space="preserve"> </w:t>
      </w:r>
      <w:proofErr w:type="spellStart"/>
      <w:r w:rsidRPr="00E213CB">
        <w:rPr>
          <w:rFonts w:ascii="Times New Roman" w:eastAsia="Times New Roman" w:hAnsi="Times New Roman"/>
          <w:color w:val="000000"/>
          <w:sz w:val="24"/>
          <w:szCs w:val="24"/>
          <w:lang w:val="ru-RU"/>
        </w:rPr>
        <w:t>аудіофайлів</w:t>
      </w:r>
      <w:proofErr w:type="spellEnd"/>
      <w:r w:rsidRPr="00E213CB">
        <w:rPr>
          <w:rFonts w:ascii="Times New Roman" w:eastAsia="Times New Roman" w:hAnsi="Times New Roman"/>
          <w:color w:val="000000"/>
          <w:sz w:val="24"/>
          <w:szCs w:val="24"/>
          <w:lang w:val="ru-RU"/>
        </w:rPr>
        <w:t xml:space="preserve"> та </w:t>
      </w:r>
      <w:proofErr w:type="spellStart"/>
      <w:r w:rsidRPr="00E213CB">
        <w:rPr>
          <w:rFonts w:ascii="Times New Roman" w:eastAsia="Times New Roman" w:hAnsi="Times New Roman"/>
          <w:color w:val="000000"/>
          <w:sz w:val="24"/>
          <w:szCs w:val="24"/>
          <w:lang w:val="ru-RU"/>
        </w:rPr>
        <w:t>ліце</w:t>
      </w:r>
      <w:proofErr w:type="spellEnd"/>
      <w:r w:rsidRPr="00E213CB">
        <w:rPr>
          <w:rFonts w:ascii="Times New Roman" w:eastAsia="Times New Roman" w:hAnsi="Times New Roman"/>
          <w:color w:val="000000"/>
          <w:sz w:val="24"/>
          <w:szCs w:val="24"/>
          <w:lang w:val="uk-UA"/>
        </w:rPr>
        <w:t>н</w:t>
      </w:r>
      <w:proofErr w:type="spellStart"/>
      <w:r w:rsidRPr="00E213CB">
        <w:rPr>
          <w:rFonts w:ascii="Times New Roman" w:eastAsia="Times New Roman" w:hAnsi="Times New Roman"/>
          <w:color w:val="000000"/>
          <w:sz w:val="24"/>
          <w:szCs w:val="24"/>
          <w:lang w:val="ru-RU"/>
        </w:rPr>
        <w:t>зії</w:t>
      </w:r>
      <w:proofErr w:type="spellEnd"/>
      <w:r w:rsidRPr="00E213CB">
        <w:rPr>
          <w:rFonts w:ascii="Times New Roman" w:eastAsia="Times New Roman" w:hAnsi="Times New Roman"/>
          <w:color w:val="000000"/>
          <w:sz w:val="24"/>
          <w:szCs w:val="24"/>
          <w:lang w:val="ru-RU"/>
        </w:rPr>
        <w:t xml:space="preserve"> </w:t>
      </w:r>
      <w:proofErr w:type="spellStart"/>
      <w:r w:rsidRPr="00E213CB">
        <w:rPr>
          <w:rFonts w:ascii="Times New Roman" w:eastAsia="Times New Roman" w:hAnsi="Times New Roman"/>
          <w:color w:val="000000"/>
          <w:sz w:val="24"/>
          <w:szCs w:val="24"/>
          <w:lang w:val="ru-RU"/>
        </w:rPr>
        <w:t>Замовнику</w:t>
      </w:r>
      <w:proofErr w:type="spellEnd"/>
      <w:r w:rsidRPr="00E213CB">
        <w:rPr>
          <w:rFonts w:ascii="Times New Roman" w:eastAsia="Times New Roman" w:hAnsi="Times New Roman"/>
          <w:color w:val="000000"/>
          <w:sz w:val="24"/>
          <w:szCs w:val="24"/>
          <w:lang w:val="ru-RU"/>
        </w:rPr>
        <w:t>.</w:t>
      </w:r>
      <w:r w:rsidRPr="00E213CB">
        <w:rPr>
          <w:rFonts w:ascii="Times New Roman" w:eastAsia="Times New Roman" w:hAnsi="Times New Roman"/>
          <w:color w:val="000000"/>
          <w:sz w:val="24"/>
          <w:szCs w:val="24"/>
          <w:lang w:val="uk-UA"/>
        </w:rPr>
        <w:t xml:space="preserve"> </w:t>
      </w:r>
      <w:proofErr w:type="spellStart"/>
      <w:r w:rsidRPr="00E213CB">
        <w:rPr>
          <w:rFonts w:ascii="Times New Roman" w:eastAsia="Times New Roman" w:hAnsi="Times New Roman"/>
          <w:color w:val="000000"/>
          <w:sz w:val="24"/>
          <w:szCs w:val="24"/>
          <w:lang w:val="ru-RU"/>
        </w:rPr>
        <w:t>Забезпеч</w:t>
      </w:r>
      <w:r w:rsidRPr="00E213CB">
        <w:rPr>
          <w:rFonts w:ascii="Times New Roman" w:eastAsia="Times New Roman" w:hAnsi="Times New Roman"/>
          <w:color w:val="000000"/>
          <w:sz w:val="24"/>
          <w:szCs w:val="24"/>
          <w:lang w:val="uk-UA"/>
        </w:rPr>
        <w:t>ити</w:t>
      </w:r>
      <w:proofErr w:type="spellEnd"/>
      <w:r w:rsidRPr="00E213CB">
        <w:rPr>
          <w:rFonts w:ascii="Times New Roman" w:eastAsia="Times New Roman" w:hAnsi="Times New Roman"/>
          <w:color w:val="000000"/>
          <w:sz w:val="24"/>
          <w:szCs w:val="24"/>
          <w:lang w:val="uk-UA"/>
        </w:rPr>
        <w:t xml:space="preserve"> </w:t>
      </w:r>
      <w:proofErr w:type="spellStart"/>
      <w:r w:rsidRPr="00E213CB">
        <w:rPr>
          <w:rFonts w:ascii="Times New Roman" w:eastAsia="Times New Roman" w:hAnsi="Times New Roman"/>
          <w:color w:val="000000"/>
          <w:sz w:val="24"/>
          <w:szCs w:val="24"/>
          <w:lang w:val="ru-RU"/>
        </w:rPr>
        <w:t>якісн</w:t>
      </w:r>
      <w:proofErr w:type="spellEnd"/>
      <w:r w:rsidRPr="00E213CB">
        <w:rPr>
          <w:rFonts w:ascii="Times New Roman" w:eastAsia="Times New Roman" w:hAnsi="Times New Roman"/>
          <w:color w:val="000000"/>
          <w:sz w:val="24"/>
          <w:szCs w:val="24"/>
          <w:lang w:val="uk-UA"/>
        </w:rPr>
        <w:t>у</w:t>
      </w:r>
      <w:r w:rsidRPr="00E213CB">
        <w:rPr>
          <w:rFonts w:ascii="Times New Roman" w:eastAsia="Times New Roman" w:hAnsi="Times New Roman"/>
          <w:color w:val="000000"/>
          <w:sz w:val="24"/>
          <w:szCs w:val="24"/>
          <w:lang w:val="ru-RU"/>
        </w:rPr>
        <w:t xml:space="preserve">, </w:t>
      </w:r>
      <w:proofErr w:type="spellStart"/>
      <w:r w:rsidRPr="00E213CB">
        <w:rPr>
          <w:rFonts w:ascii="Times New Roman" w:eastAsia="Times New Roman" w:hAnsi="Times New Roman"/>
          <w:color w:val="000000"/>
          <w:sz w:val="24"/>
          <w:szCs w:val="24"/>
          <w:lang w:val="ru-RU"/>
        </w:rPr>
        <w:t>чітк</w:t>
      </w:r>
      <w:proofErr w:type="spellEnd"/>
      <w:r w:rsidRPr="00E213CB">
        <w:rPr>
          <w:rFonts w:ascii="Times New Roman" w:eastAsia="Times New Roman" w:hAnsi="Times New Roman"/>
          <w:color w:val="000000"/>
          <w:sz w:val="24"/>
          <w:szCs w:val="24"/>
          <w:lang w:val="uk-UA"/>
        </w:rPr>
        <w:t>у</w:t>
      </w:r>
      <w:r w:rsidRPr="00E213CB">
        <w:rPr>
          <w:rFonts w:ascii="Times New Roman" w:eastAsia="Times New Roman" w:hAnsi="Times New Roman"/>
          <w:color w:val="000000"/>
          <w:sz w:val="24"/>
          <w:szCs w:val="24"/>
          <w:lang w:val="ru-RU"/>
        </w:rPr>
        <w:t xml:space="preserve">, </w:t>
      </w:r>
      <w:proofErr w:type="spellStart"/>
      <w:r w:rsidRPr="00E213CB">
        <w:rPr>
          <w:rFonts w:ascii="Times New Roman" w:eastAsia="Times New Roman" w:hAnsi="Times New Roman"/>
          <w:color w:val="000000"/>
          <w:sz w:val="24"/>
          <w:szCs w:val="24"/>
          <w:lang w:val="ru-RU"/>
        </w:rPr>
        <w:t>зрозуміл</w:t>
      </w:r>
      <w:proofErr w:type="spellEnd"/>
      <w:r w:rsidRPr="00E213CB">
        <w:rPr>
          <w:rFonts w:ascii="Times New Roman" w:eastAsia="Times New Roman" w:hAnsi="Times New Roman"/>
          <w:color w:val="000000"/>
          <w:sz w:val="24"/>
          <w:szCs w:val="24"/>
          <w:lang w:val="uk-UA"/>
        </w:rPr>
        <w:t>у</w:t>
      </w:r>
      <w:r w:rsidRPr="00E213CB">
        <w:rPr>
          <w:rFonts w:ascii="Times New Roman" w:eastAsia="Times New Roman" w:hAnsi="Times New Roman"/>
          <w:color w:val="000000"/>
          <w:sz w:val="24"/>
          <w:szCs w:val="24"/>
          <w:lang w:val="ru-RU"/>
        </w:rPr>
        <w:t xml:space="preserve"> </w:t>
      </w:r>
      <w:proofErr w:type="spellStart"/>
      <w:r w:rsidRPr="00E213CB">
        <w:rPr>
          <w:rFonts w:ascii="Times New Roman" w:eastAsia="Times New Roman" w:hAnsi="Times New Roman"/>
          <w:color w:val="000000"/>
          <w:sz w:val="24"/>
          <w:szCs w:val="24"/>
          <w:lang w:val="ru-RU"/>
        </w:rPr>
        <w:t>слухачеві</w:t>
      </w:r>
      <w:proofErr w:type="spellEnd"/>
      <w:r w:rsidRPr="00E213CB">
        <w:rPr>
          <w:rFonts w:ascii="Times New Roman" w:eastAsia="Times New Roman" w:hAnsi="Times New Roman"/>
          <w:color w:val="000000"/>
          <w:sz w:val="24"/>
          <w:szCs w:val="24"/>
          <w:lang w:val="ru-RU"/>
        </w:rPr>
        <w:t xml:space="preserve"> </w:t>
      </w:r>
      <w:proofErr w:type="spellStart"/>
      <w:r w:rsidRPr="00E213CB">
        <w:rPr>
          <w:rFonts w:ascii="Times New Roman" w:eastAsia="Times New Roman" w:hAnsi="Times New Roman"/>
          <w:color w:val="000000"/>
          <w:sz w:val="24"/>
          <w:szCs w:val="24"/>
          <w:lang w:val="ru-RU"/>
        </w:rPr>
        <w:t>закадров</w:t>
      </w:r>
      <w:proofErr w:type="spellEnd"/>
      <w:r w:rsidRPr="00E213CB">
        <w:rPr>
          <w:rFonts w:ascii="Times New Roman" w:eastAsia="Times New Roman" w:hAnsi="Times New Roman"/>
          <w:color w:val="000000"/>
          <w:sz w:val="24"/>
          <w:szCs w:val="24"/>
          <w:lang w:val="uk-UA"/>
        </w:rPr>
        <w:t>у</w:t>
      </w:r>
      <w:r w:rsidRPr="00E213CB">
        <w:rPr>
          <w:rFonts w:ascii="Times New Roman" w:eastAsia="Times New Roman" w:hAnsi="Times New Roman"/>
          <w:color w:val="000000"/>
          <w:sz w:val="24"/>
          <w:szCs w:val="24"/>
          <w:lang w:val="ru-RU"/>
        </w:rPr>
        <w:t xml:space="preserve"> </w:t>
      </w:r>
      <w:proofErr w:type="spellStart"/>
      <w:r w:rsidRPr="00E213CB">
        <w:rPr>
          <w:rFonts w:ascii="Times New Roman" w:eastAsia="Times New Roman" w:hAnsi="Times New Roman"/>
          <w:color w:val="000000"/>
          <w:sz w:val="24"/>
          <w:szCs w:val="24"/>
          <w:lang w:val="ru-RU"/>
        </w:rPr>
        <w:t>начитк</w:t>
      </w:r>
      <w:proofErr w:type="spellEnd"/>
      <w:r w:rsidRPr="00E213CB">
        <w:rPr>
          <w:rFonts w:ascii="Times New Roman" w:eastAsia="Times New Roman" w:hAnsi="Times New Roman"/>
          <w:color w:val="000000"/>
          <w:sz w:val="24"/>
          <w:szCs w:val="24"/>
          <w:lang w:val="uk-UA"/>
        </w:rPr>
        <w:t xml:space="preserve">у </w:t>
      </w:r>
      <w:proofErr w:type="spellStart"/>
      <w:r w:rsidRPr="00E213CB">
        <w:rPr>
          <w:rFonts w:ascii="Times New Roman" w:eastAsia="Times New Roman" w:hAnsi="Times New Roman"/>
          <w:color w:val="000000"/>
          <w:sz w:val="24"/>
          <w:szCs w:val="24"/>
          <w:lang w:val="ru-RU"/>
        </w:rPr>
        <w:t>відеоролик</w:t>
      </w:r>
      <w:proofErr w:type="spellEnd"/>
      <w:r w:rsidRPr="00E213CB">
        <w:rPr>
          <w:rFonts w:ascii="Times New Roman" w:eastAsia="Times New Roman" w:hAnsi="Times New Roman"/>
          <w:color w:val="000000"/>
          <w:sz w:val="24"/>
          <w:szCs w:val="24"/>
          <w:lang w:val="uk-UA"/>
        </w:rPr>
        <w:t>у</w:t>
      </w:r>
      <w:r w:rsidRPr="00E213CB">
        <w:rPr>
          <w:rFonts w:ascii="Times New Roman" w:eastAsia="Times New Roman" w:hAnsi="Times New Roman"/>
          <w:color w:val="000000"/>
          <w:sz w:val="24"/>
          <w:szCs w:val="24"/>
          <w:lang w:val="ru-RU"/>
        </w:rPr>
        <w:t xml:space="preserve"> </w:t>
      </w:r>
      <w:proofErr w:type="spellStart"/>
      <w:r w:rsidRPr="00E213CB">
        <w:rPr>
          <w:rFonts w:ascii="Times New Roman" w:eastAsia="Times New Roman" w:hAnsi="Times New Roman"/>
          <w:color w:val="000000"/>
          <w:sz w:val="24"/>
          <w:szCs w:val="24"/>
          <w:lang w:val="ru-RU"/>
        </w:rPr>
        <w:t>професійним</w:t>
      </w:r>
      <w:proofErr w:type="spellEnd"/>
      <w:r w:rsidRPr="00E213CB">
        <w:rPr>
          <w:rFonts w:ascii="Times New Roman" w:eastAsia="Times New Roman" w:hAnsi="Times New Roman"/>
          <w:color w:val="000000"/>
          <w:sz w:val="24"/>
          <w:szCs w:val="24"/>
          <w:lang w:val="ru-RU"/>
        </w:rPr>
        <w:t xml:space="preserve"> диктором</w:t>
      </w:r>
      <w:r w:rsidRPr="00E213CB">
        <w:rPr>
          <w:rFonts w:ascii="Times New Roman" w:eastAsia="Times New Roman" w:hAnsi="Times New Roman"/>
          <w:color w:val="000000"/>
          <w:sz w:val="24"/>
          <w:szCs w:val="24"/>
          <w:lang w:val="uk-UA"/>
        </w:rPr>
        <w:t>, який</w:t>
      </w:r>
      <w:r w:rsidRPr="00E213CB">
        <w:rPr>
          <w:rFonts w:ascii="Times New Roman" w:eastAsia="Times New Roman" w:hAnsi="Times New Roman"/>
          <w:color w:val="000000"/>
          <w:sz w:val="24"/>
          <w:szCs w:val="24"/>
          <w:lang w:val="ru-RU"/>
        </w:rPr>
        <w:t xml:space="preserve"> </w:t>
      </w:r>
      <w:proofErr w:type="spellStart"/>
      <w:r w:rsidRPr="00E213CB">
        <w:rPr>
          <w:rFonts w:ascii="Times New Roman" w:eastAsia="Times New Roman" w:hAnsi="Times New Roman"/>
          <w:color w:val="000000"/>
          <w:sz w:val="24"/>
          <w:szCs w:val="24"/>
          <w:lang w:val="ru-RU"/>
        </w:rPr>
        <w:t>погодженого</w:t>
      </w:r>
      <w:proofErr w:type="spellEnd"/>
      <w:r w:rsidRPr="00E213CB">
        <w:rPr>
          <w:rFonts w:ascii="Times New Roman" w:eastAsia="Times New Roman" w:hAnsi="Times New Roman"/>
          <w:color w:val="000000"/>
          <w:sz w:val="24"/>
          <w:szCs w:val="24"/>
          <w:lang w:val="ru-RU"/>
        </w:rPr>
        <w:t xml:space="preserve"> </w:t>
      </w:r>
      <w:proofErr w:type="spellStart"/>
      <w:r w:rsidRPr="00E213CB">
        <w:rPr>
          <w:rFonts w:ascii="Times New Roman" w:eastAsia="Times New Roman" w:hAnsi="Times New Roman"/>
          <w:color w:val="000000"/>
          <w:sz w:val="24"/>
          <w:szCs w:val="24"/>
          <w:lang w:val="ru-RU"/>
        </w:rPr>
        <w:t>Замовником</w:t>
      </w:r>
      <w:proofErr w:type="spellEnd"/>
      <w:r w:rsidRPr="00E213CB">
        <w:rPr>
          <w:rFonts w:ascii="Times New Roman" w:eastAsia="Times New Roman" w:hAnsi="Times New Roman"/>
          <w:color w:val="000000"/>
          <w:sz w:val="24"/>
          <w:szCs w:val="24"/>
          <w:lang w:val="ru-RU"/>
        </w:rPr>
        <w:t xml:space="preserve"> тексту</w:t>
      </w:r>
      <w:r w:rsidRPr="00E213CB">
        <w:rPr>
          <w:rFonts w:ascii="Times New Roman" w:eastAsia="Times New Roman" w:hAnsi="Times New Roman"/>
          <w:color w:val="000000"/>
          <w:sz w:val="24"/>
          <w:szCs w:val="24"/>
          <w:lang w:val="uk-UA"/>
        </w:rPr>
        <w:t xml:space="preserve">; </w:t>
      </w:r>
    </w:p>
    <w:p w14:paraId="5691ABA0" w14:textId="77777777" w:rsidR="004A5D2E" w:rsidRPr="00E213CB" w:rsidRDefault="004A5D2E" w:rsidP="004A5D2E">
      <w:pPr>
        <w:pStyle w:val="a3"/>
        <w:numPr>
          <w:ilvl w:val="0"/>
          <w:numId w:val="14"/>
        </w:numPr>
        <w:tabs>
          <w:tab w:val="left" w:pos="851"/>
          <w:tab w:val="left" w:pos="1134"/>
        </w:tabs>
        <w:jc w:val="both"/>
        <w:rPr>
          <w:rFonts w:ascii="Times New Roman" w:eastAsia="Times New Roman" w:hAnsi="Times New Roman"/>
          <w:color w:val="000000"/>
          <w:sz w:val="24"/>
          <w:szCs w:val="24"/>
          <w:lang w:val="ru-RU"/>
        </w:rPr>
      </w:pPr>
      <w:r w:rsidRPr="00E213CB">
        <w:rPr>
          <w:rFonts w:ascii="Times New Roman" w:eastAsia="Times New Roman" w:hAnsi="Times New Roman"/>
          <w:color w:val="000000"/>
          <w:sz w:val="24"/>
          <w:szCs w:val="24"/>
          <w:lang w:val="uk-UA"/>
        </w:rPr>
        <w:t xml:space="preserve">забезпечити передачу прав на Інтелектуальну власність Замовнику з вихідними матеріалами відповідно до Акту передачі прав Інтелектуальної власності наданої Замовником з розміщенням матеріалів на електронному диску; </w:t>
      </w:r>
    </w:p>
    <w:p w14:paraId="2D7209D2" w14:textId="77777777" w:rsidR="004A5D2E" w:rsidRPr="00E213CB" w:rsidRDefault="004A5D2E" w:rsidP="004A5D2E">
      <w:pPr>
        <w:pStyle w:val="a3"/>
        <w:numPr>
          <w:ilvl w:val="0"/>
          <w:numId w:val="14"/>
        </w:numPr>
        <w:tabs>
          <w:tab w:val="left" w:pos="851"/>
          <w:tab w:val="left" w:pos="1134"/>
        </w:tabs>
        <w:jc w:val="both"/>
        <w:rPr>
          <w:rFonts w:ascii="Times New Roman" w:eastAsia="Times New Roman" w:hAnsi="Times New Roman"/>
          <w:color w:val="000000"/>
          <w:sz w:val="24"/>
          <w:szCs w:val="24"/>
          <w:lang w:val="ru-RU"/>
        </w:rPr>
      </w:pPr>
      <w:r w:rsidRPr="00E213CB">
        <w:rPr>
          <w:rFonts w:ascii="Times New Roman" w:eastAsia="Times New Roman" w:hAnsi="Times New Roman"/>
          <w:color w:val="000000"/>
          <w:sz w:val="24"/>
          <w:szCs w:val="24"/>
          <w:lang w:val="uk-UA"/>
        </w:rPr>
        <w:t>забезпечити ф</w:t>
      </w:r>
      <w:proofErr w:type="spellStart"/>
      <w:r w:rsidRPr="00E213CB">
        <w:rPr>
          <w:rFonts w:ascii="Times New Roman" w:eastAsia="Times New Roman" w:hAnsi="Times New Roman"/>
          <w:color w:val="000000"/>
          <w:sz w:val="24"/>
          <w:szCs w:val="24"/>
          <w:lang w:val="ru-RU"/>
        </w:rPr>
        <w:t>інальний</w:t>
      </w:r>
      <w:proofErr w:type="spellEnd"/>
      <w:r w:rsidRPr="00E213CB">
        <w:rPr>
          <w:rFonts w:ascii="Times New Roman" w:eastAsia="Times New Roman" w:hAnsi="Times New Roman"/>
          <w:color w:val="000000"/>
          <w:sz w:val="24"/>
          <w:szCs w:val="24"/>
          <w:lang w:val="ru-RU"/>
        </w:rPr>
        <w:t xml:space="preserve"> монтаж </w:t>
      </w:r>
      <w:proofErr w:type="spellStart"/>
      <w:r w:rsidRPr="00E213CB">
        <w:rPr>
          <w:rFonts w:ascii="Times New Roman" w:eastAsia="Times New Roman" w:hAnsi="Times New Roman"/>
          <w:color w:val="000000"/>
          <w:sz w:val="24"/>
          <w:szCs w:val="24"/>
          <w:lang w:val="ru-RU"/>
        </w:rPr>
        <w:t>відеороликів</w:t>
      </w:r>
      <w:proofErr w:type="spellEnd"/>
      <w:r w:rsidRPr="00E213CB">
        <w:rPr>
          <w:rFonts w:ascii="Times New Roman" w:eastAsia="Times New Roman" w:hAnsi="Times New Roman"/>
          <w:color w:val="000000"/>
          <w:sz w:val="24"/>
          <w:szCs w:val="24"/>
          <w:lang w:val="ru-RU"/>
        </w:rPr>
        <w:t xml:space="preserve"> </w:t>
      </w:r>
      <w:proofErr w:type="spellStart"/>
      <w:r w:rsidRPr="00E213CB">
        <w:rPr>
          <w:rFonts w:ascii="Times New Roman" w:eastAsia="Times New Roman" w:hAnsi="Times New Roman"/>
          <w:color w:val="000000"/>
          <w:sz w:val="24"/>
          <w:szCs w:val="24"/>
          <w:lang w:val="ru-RU"/>
        </w:rPr>
        <w:t>після</w:t>
      </w:r>
      <w:proofErr w:type="spellEnd"/>
      <w:r w:rsidRPr="00E213CB">
        <w:rPr>
          <w:rFonts w:ascii="Times New Roman" w:eastAsia="Times New Roman" w:hAnsi="Times New Roman"/>
          <w:color w:val="000000"/>
          <w:sz w:val="24"/>
          <w:szCs w:val="24"/>
          <w:lang w:val="ru-RU"/>
        </w:rPr>
        <w:t xml:space="preserve"> </w:t>
      </w:r>
      <w:proofErr w:type="spellStart"/>
      <w:r w:rsidRPr="00E213CB">
        <w:rPr>
          <w:rFonts w:ascii="Times New Roman" w:eastAsia="Times New Roman" w:hAnsi="Times New Roman"/>
          <w:color w:val="000000"/>
          <w:sz w:val="24"/>
          <w:szCs w:val="24"/>
          <w:lang w:val="ru-RU"/>
        </w:rPr>
        <w:t>внесення</w:t>
      </w:r>
      <w:proofErr w:type="spellEnd"/>
      <w:r w:rsidRPr="00E213CB">
        <w:rPr>
          <w:rFonts w:ascii="Times New Roman" w:eastAsia="Times New Roman" w:hAnsi="Times New Roman"/>
          <w:color w:val="000000"/>
          <w:sz w:val="24"/>
          <w:szCs w:val="24"/>
          <w:lang w:val="ru-RU"/>
        </w:rPr>
        <w:t xml:space="preserve"> </w:t>
      </w:r>
      <w:proofErr w:type="spellStart"/>
      <w:r w:rsidRPr="00E213CB">
        <w:rPr>
          <w:rFonts w:ascii="Times New Roman" w:eastAsia="Times New Roman" w:hAnsi="Times New Roman"/>
          <w:color w:val="000000"/>
          <w:sz w:val="24"/>
          <w:szCs w:val="24"/>
          <w:lang w:val="ru-RU"/>
        </w:rPr>
        <w:t>Замовником</w:t>
      </w:r>
      <w:proofErr w:type="spellEnd"/>
      <w:r w:rsidRPr="00E213CB">
        <w:rPr>
          <w:rFonts w:ascii="Times New Roman" w:eastAsia="Times New Roman" w:hAnsi="Times New Roman"/>
          <w:color w:val="000000"/>
          <w:sz w:val="24"/>
          <w:szCs w:val="24"/>
          <w:lang w:val="ru-RU"/>
        </w:rPr>
        <w:t xml:space="preserve"> </w:t>
      </w:r>
      <w:proofErr w:type="spellStart"/>
      <w:r w:rsidRPr="00E213CB">
        <w:rPr>
          <w:rFonts w:ascii="Times New Roman" w:eastAsia="Times New Roman" w:hAnsi="Times New Roman"/>
          <w:color w:val="000000"/>
          <w:sz w:val="24"/>
          <w:szCs w:val="24"/>
          <w:lang w:val="ru-RU"/>
        </w:rPr>
        <w:t>можливих</w:t>
      </w:r>
      <w:proofErr w:type="spellEnd"/>
      <w:r w:rsidRPr="00E213CB">
        <w:rPr>
          <w:rFonts w:ascii="Times New Roman" w:eastAsia="Times New Roman" w:hAnsi="Times New Roman"/>
          <w:color w:val="000000"/>
          <w:sz w:val="24"/>
          <w:szCs w:val="24"/>
          <w:lang w:val="ru-RU"/>
        </w:rPr>
        <w:t xml:space="preserve"> правок з </w:t>
      </w:r>
      <w:proofErr w:type="spellStart"/>
      <w:r w:rsidRPr="00E213CB">
        <w:rPr>
          <w:rFonts w:ascii="Times New Roman" w:eastAsia="Times New Roman" w:hAnsi="Times New Roman"/>
          <w:color w:val="000000"/>
          <w:sz w:val="24"/>
          <w:szCs w:val="24"/>
          <w:lang w:val="ru-RU"/>
        </w:rPr>
        <w:t>використанням</w:t>
      </w:r>
      <w:proofErr w:type="spellEnd"/>
      <w:r w:rsidRPr="00E213CB">
        <w:rPr>
          <w:rFonts w:ascii="Times New Roman" w:eastAsia="Times New Roman" w:hAnsi="Times New Roman"/>
          <w:color w:val="000000"/>
          <w:sz w:val="24"/>
          <w:szCs w:val="24"/>
          <w:lang w:val="ru-RU"/>
        </w:rPr>
        <w:t xml:space="preserve"> </w:t>
      </w:r>
      <w:hyperlink r:id="rId17">
        <w:r w:rsidRPr="00E213CB">
          <w:rPr>
            <w:rFonts w:ascii="Times New Roman" w:eastAsia="Times New Roman" w:hAnsi="Times New Roman"/>
            <w:color w:val="1155CC"/>
            <w:sz w:val="24"/>
            <w:szCs w:val="24"/>
            <w:u w:val="single"/>
            <w:lang w:val="ru-RU"/>
          </w:rPr>
          <w:t>брендингу</w:t>
        </w:r>
      </w:hyperlink>
      <w:r w:rsidRPr="00E213CB">
        <w:rPr>
          <w:rFonts w:ascii="Times New Roman" w:eastAsia="Times New Roman" w:hAnsi="Times New Roman"/>
          <w:color w:val="1155CC"/>
          <w:sz w:val="24"/>
          <w:szCs w:val="24"/>
          <w:u w:val="single"/>
          <w:lang w:val="ru-RU"/>
        </w:rPr>
        <w:t xml:space="preserve"> </w:t>
      </w:r>
      <w:proofErr w:type="spellStart"/>
      <w:r w:rsidRPr="00E213CB">
        <w:rPr>
          <w:rFonts w:ascii="Times New Roman" w:eastAsia="Times New Roman" w:hAnsi="Times New Roman"/>
          <w:color w:val="000000"/>
          <w:sz w:val="24"/>
          <w:szCs w:val="24"/>
          <w:lang w:val="ru-RU"/>
        </w:rPr>
        <w:t>наданого</w:t>
      </w:r>
      <w:proofErr w:type="spellEnd"/>
      <w:r w:rsidRPr="00E213CB">
        <w:rPr>
          <w:rFonts w:ascii="Times New Roman" w:eastAsia="Times New Roman" w:hAnsi="Times New Roman"/>
          <w:color w:val="000000"/>
          <w:sz w:val="24"/>
          <w:szCs w:val="24"/>
          <w:lang w:val="uk-UA"/>
        </w:rPr>
        <w:t xml:space="preserve"> </w:t>
      </w:r>
      <w:proofErr w:type="spellStart"/>
      <w:r w:rsidRPr="00E213CB">
        <w:rPr>
          <w:rFonts w:ascii="Times New Roman" w:eastAsia="Times New Roman" w:hAnsi="Times New Roman"/>
          <w:color w:val="000000"/>
          <w:sz w:val="24"/>
          <w:szCs w:val="24"/>
          <w:lang w:val="ru-RU"/>
        </w:rPr>
        <w:t>Замовником</w:t>
      </w:r>
      <w:proofErr w:type="spellEnd"/>
      <w:r w:rsidRPr="00E213CB">
        <w:rPr>
          <w:rFonts w:ascii="Times New Roman" w:eastAsia="Times New Roman" w:hAnsi="Times New Roman"/>
          <w:color w:val="000000"/>
          <w:sz w:val="24"/>
          <w:szCs w:val="24"/>
          <w:lang w:val="ru-RU"/>
        </w:rPr>
        <w:t>.</w:t>
      </w:r>
    </w:p>
    <w:p w14:paraId="1FD9D476" w14:textId="77777777" w:rsidR="004A5D2E" w:rsidRPr="00E213CB" w:rsidRDefault="004A5D2E" w:rsidP="004A5D2E">
      <w:pPr>
        <w:tabs>
          <w:tab w:val="left" w:pos="851"/>
          <w:tab w:val="left" w:pos="1134"/>
        </w:tabs>
        <w:spacing w:after="0" w:line="240" w:lineRule="auto"/>
        <w:jc w:val="both"/>
        <w:rPr>
          <w:rFonts w:ascii="Times New Roman" w:hAnsi="Times New Roman"/>
          <w:color w:val="000000"/>
          <w:sz w:val="24"/>
          <w:szCs w:val="24"/>
        </w:rPr>
      </w:pPr>
      <w:r w:rsidRPr="00E213CB">
        <w:rPr>
          <w:rFonts w:ascii="Times New Roman" w:hAnsi="Times New Roman"/>
          <w:b/>
          <w:bCs/>
          <w:color w:val="000000"/>
          <w:sz w:val="24"/>
          <w:szCs w:val="24"/>
        </w:rPr>
        <w:t>Мова:</w:t>
      </w:r>
      <w:r w:rsidRPr="00E213CB">
        <w:rPr>
          <w:rFonts w:ascii="Times New Roman" w:hAnsi="Times New Roman"/>
          <w:color w:val="000000"/>
          <w:sz w:val="24"/>
          <w:szCs w:val="24"/>
        </w:rPr>
        <w:t xml:space="preserve"> українська з титруванням (шрифти відповідно до наданих Замовником).</w:t>
      </w:r>
    </w:p>
    <w:p w14:paraId="02B88046" w14:textId="77777777" w:rsidR="004A5D2E" w:rsidRPr="00E213CB" w:rsidRDefault="004A5D2E" w:rsidP="004A5D2E">
      <w:pPr>
        <w:tabs>
          <w:tab w:val="left" w:pos="851"/>
          <w:tab w:val="left" w:pos="1134"/>
        </w:tabs>
        <w:spacing w:after="0" w:line="240" w:lineRule="auto"/>
        <w:jc w:val="both"/>
        <w:rPr>
          <w:rFonts w:ascii="Times New Roman" w:hAnsi="Times New Roman"/>
          <w:color w:val="000000"/>
          <w:sz w:val="24"/>
          <w:szCs w:val="24"/>
        </w:rPr>
      </w:pPr>
    </w:p>
    <w:p w14:paraId="1BC58F9B" w14:textId="77777777" w:rsidR="004A5D2E" w:rsidRPr="00E213CB" w:rsidRDefault="004A5D2E" w:rsidP="004A5D2E">
      <w:pPr>
        <w:spacing w:after="0" w:line="240" w:lineRule="auto"/>
        <w:ind w:firstLine="360"/>
        <w:jc w:val="center"/>
        <w:rPr>
          <w:rFonts w:ascii="Times New Roman" w:hAnsi="Times New Roman"/>
          <w:b/>
          <w:sz w:val="24"/>
          <w:szCs w:val="24"/>
        </w:rPr>
      </w:pPr>
    </w:p>
    <w:p w14:paraId="7592B67B" w14:textId="0522EE0D" w:rsidR="004A5D2E" w:rsidRDefault="004A5D2E" w:rsidP="004A5D2E">
      <w:pPr>
        <w:spacing w:after="0" w:line="240" w:lineRule="auto"/>
        <w:ind w:firstLine="360"/>
        <w:jc w:val="center"/>
        <w:rPr>
          <w:rFonts w:ascii="Times New Roman" w:hAnsi="Times New Roman"/>
          <w:b/>
          <w:sz w:val="24"/>
          <w:szCs w:val="24"/>
        </w:rPr>
      </w:pPr>
      <w:r w:rsidRPr="00E213CB">
        <w:rPr>
          <w:rFonts w:ascii="Times New Roman" w:hAnsi="Times New Roman"/>
          <w:b/>
          <w:sz w:val="24"/>
          <w:szCs w:val="24"/>
        </w:rPr>
        <w:t>ІІІ. СТРОК НАДАННЯ ПОСЛУГ</w:t>
      </w:r>
    </w:p>
    <w:p w14:paraId="3164D658" w14:textId="77777777" w:rsidR="00334450" w:rsidRDefault="00334450" w:rsidP="004A5D2E">
      <w:pPr>
        <w:spacing w:after="0" w:line="240" w:lineRule="auto"/>
        <w:ind w:firstLine="360"/>
        <w:jc w:val="center"/>
        <w:rPr>
          <w:rFonts w:ascii="Times New Roman" w:hAnsi="Times New Roman"/>
          <w:b/>
          <w:sz w:val="24"/>
          <w:szCs w:val="24"/>
        </w:rPr>
      </w:pPr>
    </w:p>
    <w:p w14:paraId="33DF305B" w14:textId="1DE98C6F" w:rsidR="00334450" w:rsidRPr="00E213CB" w:rsidRDefault="00334450" w:rsidP="004A5D2E">
      <w:pPr>
        <w:spacing w:after="0" w:line="240" w:lineRule="auto"/>
        <w:ind w:firstLine="360"/>
        <w:jc w:val="center"/>
        <w:rPr>
          <w:rFonts w:ascii="Times New Roman" w:hAnsi="Times New Roman"/>
          <w:b/>
          <w:sz w:val="24"/>
          <w:szCs w:val="24"/>
        </w:rPr>
      </w:pPr>
      <w:r>
        <w:rPr>
          <w:rFonts w:ascii="Times New Roman" w:hAnsi="Times New Roman"/>
          <w:b/>
          <w:sz w:val="24"/>
          <w:szCs w:val="24"/>
        </w:rPr>
        <w:t>Загальний строк надання послуг – до 28.06.2024 року</w:t>
      </w:r>
    </w:p>
    <w:p w14:paraId="186F730A" w14:textId="77777777" w:rsidR="004A5D2E" w:rsidRPr="00E213CB" w:rsidRDefault="004A5D2E" w:rsidP="004A5D2E">
      <w:pPr>
        <w:spacing w:after="0" w:line="240" w:lineRule="auto"/>
        <w:ind w:right="-284"/>
        <w:rPr>
          <w:rFonts w:ascii="Times New Roman" w:hAnsi="Times New Roman"/>
          <w:sz w:val="24"/>
          <w:szCs w:val="24"/>
        </w:rPr>
      </w:pPr>
    </w:p>
    <w:tbl>
      <w:tblPr>
        <w:tblW w:w="96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82"/>
        <w:gridCol w:w="5221"/>
        <w:gridCol w:w="3826"/>
      </w:tblGrid>
      <w:tr w:rsidR="004A5D2E" w:rsidRPr="00E213CB" w14:paraId="62CC0B1F" w14:textId="77777777" w:rsidTr="00334450">
        <w:trPr>
          <w:trHeight w:val="314"/>
        </w:trPr>
        <w:tc>
          <w:tcPr>
            <w:tcW w:w="58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69CFEE8" w14:textId="77777777" w:rsidR="004A5D2E" w:rsidRPr="00E213CB" w:rsidRDefault="004A5D2E" w:rsidP="006C039F">
            <w:pPr>
              <w:spacing w:line="240" w:lineRule="auto"/>
              <w:jc w:val="center"/>
              <w:rPr>
                <w:rFonts w:ascii="Times New Roman" w:hAnsi="Times New Roman"/>
                <w:b/>
                <w:sz w:val="24"/>
                <w:szCs w:val="24"/>
              </w:rPr>
            </w:pPr>
            <w:r w:rsidRPr="00E213CB">
              <w:rPr>
                <w:rFonts w:ascii="Times New Roman" w:hAnsi="Times New Roman"/>
                <w:b/>
                <w:sz w:val="24"/>
                <w:szCs w:val="24"/>
              </w:rPr>
              <w:t>№ п/п</w:t>
            </w:r>
          </w:p>
        </w:tc>
        <w:tc>
          <w:tcPr>
            <w:tcW w:w="5221" w:type="dxa"/>
            <w:tcBorders>
              <w:top w:val="single" w:sz="8" w:space="0" w:color="000000"/>
              <w:left w:val="single" w:sz="6" w:space="0" w:color="000000"/>
              <w:bottom w:val="single" w:sz="8" w:space="0" w:color="000000"/>
              <w:right w:val="single" w:sz="8" w:space="0" w:color="000000"/>
            </w:tcBorders>
            <w:tcMar>
              <w:top w:w="80" w:type="dxa"/>
              <w:left w:w="80" w:type="dxa"/>
              <w:bottom w:w="80" w:type="dxa"/>
              <w:right w:w="80" w:type="dxa"/>
            </w:tcMar>
            <w:vAlign w:val="center"/>
          </w:tcPr>
          <w:p w14:paraId="4FEBCD91" w14:textId="2B9F9CB1" w:rsidR="004A5D2E" w:rsidRPr="00E213CB" w:rsidRDefault="00E213CB" w:rsidP="006C039F">
            <w:pPr>
              <w:spacing w:line="240" w:lineRule="auto"/>
              <w:jc w:val="center"/>
              <w:rPr>
                <w:rFonts w:ascii="Times New Roman" w:hAnsi="Times New Roman"/>
                <w:b/>
                <w:sz w:val="24"/>
                <w:szCs w:val="24"/>
              </w:rPr>
            </w:pPr>
            <w:r>
              <w:rPr>
                <w:rFonts w:ascii="Times New Roman" w:hAnsi="Times New Roman"/>
                <w:b/>
                <w:sz w:val="24"/>
                <w:szCs w:val="24"/>
              </w:rPr>
              <w:t>Проміжні результати надання послуг</w:t>
            </w:r>
          </w:p>
        </w:tc>
        <w:tc>
          <w:tcPr>
            <w:tcW w:w="3826" w:type="dxa"/>
            <w:tcBorders>
              <w:top w:val="single" w:sz="8" w:space="0" w:color="000000"/>
              <w:left w:val="single" w:sz="6" w:space="0" w:color="000000"/>
              <w:bottom w:val="single" w:sz="8" w:space="0" w:color="000000"/>
              <w:right w:val="single" w:sz="8" w:space="0" w:color="000000"/>
            </w:tcBorders>
            <w:vAlign w:val="center"/>
          </w:tcPr>
          <w:p w14:paraId="243A11DD" w14:textId="7D68A6B4" w:rsidR="004A5D2E" w:rsidRPr="00E213CB" w:rsidRDefault="004A5D2E" w:rsidP="006C039F">
            <w:pPr>
              <w:spacing w:line="240" w:lineRule="auto"/>
              <w:jc w:val="center"/>
              <w:rPr>
                <w:rFonts w:ascii="Times New Roman" w:hAnsi="Times New Roman"/>
                <w:b/>
                <w:sz w:val="24"/>
                <w:szCs w:val="24"/>
              </w:rPr>
            </w:pPr>
            <w:r w:rsidRPr="00E213CB">
              <w:rPr>
                <w:rFonts w:ascii="Times New Roman" w:hAnsi="Times New Roman"/>
                <w:b/>
                <w:sz w:val="24"/>
                <w:szCs w:val="24"/>
              </w:rPr>
              <w:t xml:space="preserve">Строк надання </w:t>
            </w:r>
            <w:r w:rsidR="00E213CB">
              <w:rPr>
                <w:rFonts w:ascii="Times New Roman" w:hAnsi="Times New Roman"/>
                <w:b/>
                <w:sz w:val="24"/>
                <w:szCs w:val="24"/>
              </w:rPr>
              <w:t>проміжних результатів</w:t>
            </w:r>
          </w:p>
        </w:tc>
      </w:tr>
      <w:tr w:rsidR="004A5D2E" w:rsidRPr="00E213CB" w14:paraId="23EA90DC" w14:textId="77777777" w:rsidTr="00334450">
        <w:trPr>
          <w:trHeight w:val="567"/>
        </w:trPr>
        <w:tc>
          <w:tcPr>
            <w:tcW w:w="582" w:type="dxa"/>
            <w:tcBorders>
              <w:top w:val="single" w:sz="6"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D39B2C" w14:textId="77777777" w:rsidR="004A5D2E" w:rsidRPr="00E213CB" w:rsidRDefault="004A5D2E" w:rsidP="006C039F">
            <w:pPr>
              <w:spacing w:line="240" w:lineRule="auto"/>
              <w:rPr>
                <w:rFonts w:ascii="Times New Roman" w:hAnsi="Times New Roman"/>
                <w:sz w:val="24"/>
                <w:szCs w:val="24"/>
              </w:rPr>
            </w:pPr>
            <w:r w:rsidRPr="00E213CB">
              <w:rPr>
                <w:rFonts w:ascii="Times New Roman" w:hAnsi="Times New Roman"/>
                <w:sz w:val="24"/>
                <w:szCs w:val="24"/>
              </w:rPr>
              <w:t>1.</w:t>
            </w:r>
          </w:p>
        </w:tc>
        <w:tc>
          <w:tcPr>
            <w:tcW w:w="5221" w:type="dxa"/>
            <w:tcBorders>
              <w:top w:val="single" w:sz="6" w:space="0" w:color="000000"/>
              <w:left w:val="single" w:sz="6" w:space="0" w:color="000000"/>
              <w:bottom w:val="single" w:sz="6" w:space="0" w:color="000000"/>
              <w:right w:val="single" w:sz="6" w:space="0" w:color="000000"/>
            </w:tcBorders>
          </w:tcPr>
          <w:p w14:paraId="78F4CAF0" w14:textId="0DB9ED1F" w:rsidR="004A5D2E" w:rsidRPr="00E213CB" w:rsidRDefault="004A5D2E" w:rsidP="006C039F">
            <w:pPr>
              <w:tabs>
                <w:tab w:val="left" w:pos="567"/>
                <w:tab w:val="left" w:pos="851"/>
              </w:tabs>
              <w:spacing w:after="0" w:line="240" w:lineRule="auto"/>
              <w:jc w:val="both"/>
              <w:rPr>
                <w:rFonts w:ascii="Times New Roman" w:hAnsi="Times New Roman"/>
                <w:color w:val="000000"/>
                <w:sz w:val="24"/>
                <w:szCs w:val="24"/>
              </w:rPr>
            </w:pPr>
            <w:r w:rsidRPr="00E213CB">
              <w:rPr>
                <w:rFonts w:ascii="Times New Roman" w:hAnsi="Times New Roman"/>
                <w:color w:val="000000"/>
                <w:sz w:val="24"/>
                <w:szCs w:val="24"/>
                <w:shd w:val="clear" w:color="auto" w:fill="FDFCFA"/>
              </w:rPr>
              <w:t xml:space="preserve">Розробка 2 концептів сценарію та </w:t>
            </w:r>
            <w:r w:rsidR="00334450">
              <w:rPr>
                <w:rFonts w:ascii="Times New Roman" w:hAnsi="Times New Roman"/>
                <w:color w:val="000000"/>
                <w:sz w:val="24"/>
                <w:szCs w:val="24"/>
                <w:shd w:val="clear" w:color="auto" w:fill="FDFCFA"/>
              </w:rPr>
              <w:t>пого</w:t>
            </w:r>
            <w:r w:rsidRPr="00E213CB">
              <w:rPr>
                <w:rFonts w:ascii="Times New Roman" w:hAnsi="Times New Roman"/>
                <w:color w:val="000000"/>
                <w:sz w:val="24"/>
                <w:szCs w:val="24"/>
                <w:shd w:val="clear" w:color="auto" w:fill="FDFCFA"/>
              </w:rPr>
              <w:t>дження</w:t>
            </w:r>
            <w:r w:rsidR="00334450">
              <w:rPr>
                <w:rFonts w:ascii="Times New Roman" w:hAnsi="Times New Roman"/>
                <w:color w:val="000000"/>
                <w:sz w:val="24"/>
                <w:szCs w:val="24"/>
                <w:shd w:val="clear" w:color="auto" w:fill="FDFCFA"/>
              </w:rPr>
              <w:t xml:space="preserve"> з Замовником</w:t>
            </w:r>
            <w:r w:rsidRPr="00E213CB">
              <w:rPr>
                <w:rFonts w:ascii="Times New Roman" w:hAnsi="Times New Roman"/>
                <w:color w:val="000000"/>
                <w:sz w:val="24"/>
                <w:szCs w:val="24"/>
                <w:shd w:val="clear" w:color="auto" w:fill="FDFCFA"/>
              </w:rPr>
              <w:t xml:space="preserve"> учасників ролику. </w:t>
            </w:r>
          </w:p>
        </w:tc>
        <w:tc>
          <w:tcPr>
            <w:tcW w:w="3826" w:type="dxa"/>
            <w:tcBorders>
              <w:top w:val="single" w:sz="6" w:space="0" w:color="000000"/>
              <w:left w:val="single" w:sz="6" w:space="0" w:color="000000"/>
              <w:bottom w:val="single" w:sz="6" w:space="0" w:color="000000"/>
              <w:right w:val="single" w:sz="6" w:space="0" w:color="000000"/>
            </w:tcBorders>
          </w:tcPr>
          <w:p w14:paraId="621A3EDD" w14:textId="77777777" w:rsidR="004A5D2E" w:rsidRPr="00E213CB" w:rsidRDefault="004A5D2E" w:rsidP="006C039F">
            <w:pPr>
              <w:spacing w:line="240" w:lineRule="auto"/>
              <w:jc w:val="center"/>
              <w:rPr>
                <w:rFonts w:ascii="Times New Roman" w:hAnsi="Times New Roman"/>
                <w:sz w:val="24"/>
                <w:szCs w:val="24"/>
              </w:rPr>
            </w:pPr>
            <w:r w:rsidRPr="00E213CB">
              <w:rPr>
                <w:rFonts w:ascii="Times New Roman" w:hAnsi="Times New Roman"/>
                <w:sz w:val="24"/>
                <w:szCs w:val="24"/>
              </w:rPr>
              <w:t>Протягом 14 днів з дати укладання договору</w:t>
            </w:r>
          </w:p>
        </w:tc>
      </w:tr>
      <w:tr w:rsidR="004A5D2E" w:rsidRPr="00E213CB" w14:paraId="189958F2" w14:textId="77777777" w:rsidTr="00334450">
        <w:trPr>
          <w:trHeight w:val="567"/>
        </w:trPr>
        <w:tc>
          <w:tcPr>
            <w:tcW w:w="582" w:type="dxa"/>
            <w:tcBorders>
              <w:top w:val="single" w:sz="6"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C402F6" w14:textId="77777777" w:rsidR="004A5D2E" w:rsidRPr="00E213CB" w:rsidRDefault="004A5D2E" w:rsidP="006C039F">
            <w:pPr>
              <w:spacing w:line="240" w:lineRule="auto"/>
              <w:rPr>
                <w:rFonts w:ascii="Times New Roman" w:hAnsi="Times New Roman"/>
                <w:sz w:val="24"/>
                <w:szCs w:val="24"/>
              </w:rPr>
            </w:pPr>
            <w:r w:rsidRPr="00E213CB">
              <w:rPr>
                <w:rFonts w:ascii="Times New Roman" w:hAnsi="Times New Roman"/>
                <w:sz w:val="24"/>
                <w:szCs w:val="24"/>
              </w:rPr>
              <w:t>2.</w:t>
            </w:r>
          </w:p>
        </w:tc>
        <w:tc>
          <w:tcPr>
            <w:tcW w:w="5221" w:type="dxa"/>
            <w:tcBorders>
              <w:top w:val="single" w:sz="6" w:space="0" w:color="000000"/>
              <w:left w:val="single" w:sz="6" w:space="0" w:color="000000"/>
              <w:bottom w:val="single" w:sz="6" w:space="0" w:color="000000"/>
              <w:right w:val="single" w:sz="6" w:space="0" w:color="000000"/>
            </w:tcBorders>
          </w:tcPr>
          <w:p w14:paraId="12B29CAB" w14:textId="61FAB8EF" w:rsidR="004A5D2E" w:rsidRPr="00E213CB" w:rsidRDefault="004A5D2E" w:rsidP="006C039F">
            <w:pPr>
              <w:tabs>
                <w:tab w:val="left" w:pos="567"/>
                <w:tab w:val="left" w:pos="851"/>
              </w:tabs>
              <w:spacing w:after="0" w:line="240" w:lineRule="auto"/>
              <w:jc w:val="both"/>
              <w:rPr>
                <w:rFonts w:ascii="Times New Roman" w:hAnsi="Times New Roman"/>
                <w:color w:val="000000"/>
                <w:sz w:val="24"/>
                <w:szCs w:val="24"/>
                <w:shd w:val="clear" w:color="auto" w:fill="FDFCFA"/>
              </w:rPr>
            </w:pPr>
            <w:r w:rsidRPr="00E213CB">
              <w:rPr>
                <w:rFonts w:ascii="Times New Roman" w:hAnsi="Times New Roman"/>
                <w:color w:val="000000"/>
                <w:sz w:val="24"/>
                <w:szCs w:val="24"/>
                <w:shd w:val="clear" w:color="auto" w:fill="FDFCFA"/>
              </w:rPr>
              <w:t xml:space="preserve">Надання фрагменту відеоролику (з прикладом голосового супроводу) для погодження </w:t>
            </w:r>
            <w:r w:rsidR="00334450">
              <w:rPr>
                <w:rFonts w:ascii="Times New Roman" w:hAnsi="Times New Roman"/>
                <w:color w:val="000000"/>
                <w:sz w:val="24"/>
                <w:szCs w:val="24"/>
                <w:shd w:val="clear" w:color="auto" w:fill="FDFCFA"/>
              </w:rPr>
              <w:t xml:space="preserve">з Замовником </w:t>
            </w:r>
            <w:r w:rsidRPr="00E213CB">
              <w:rPr>
                <w:rFonts w:ascii="Times New Roman" w:hAnsi="Times New Roman"/>
                <w:color w:val="000000"/>
                <w:sz w:val="24"/>
                <w:szCs w:val="24"/>
                <w:shd w:val="clear" w:color="auto" w:fill="FDFCFA"/>
              </w:rPr>
              <w:t>якості відзнятих матеріалів</w:t>
            </w:r>
            <w:r w:rsidR="00334450">
              <w:rPr>
                <w:rFonts w:ascii="Times New Roman" w:hAnsi="Times New Roman"/>
                <w:color w:val="000000"/>
                <w:sz w:val="24"/>
                <w:szCs w:val="24"/>
                <w:shd w:val="clear" w:color="auto" w:fill="FDFCFA"/>
              </w:rPr>
              <w:t>.</w:t>
            </w:r>
          </w:p>
        </w:tc>
        <w:tc>
          <w:tcPr>
            <w:tcW w:w="3826" w:type="dxa"/>
            <w:tcBorders>
              <w:top w:val="single" w:sz="6" w:space="0" w:color="000000"/>
              <w:left w:val="single" w:sz="6" w:space="0" w:color="000000"/>
              <w:bottom w:val="single" w:sz="6" w:space="0" w:color="000000"/>
              <w:right w:val="single" w:sz="6" w:space="0" w:color="000000"/>
            </w:tcBorders>
          </w:tcPr>
          <w:p w14:paraId="693104FD" w14:textId="77777777" w:rsidR="004A5D2E" w:rsidRPr="00E213CB" w:rsidRDefault="004A5D2E" w:rsidP="006C039F">
            <w:pPr>
              <w:spacing w:line="240" w:lineRule="auto"/>
              <w:jc w:val="center"/>
              <w:rPr>
                <w:rFonts w:ascii="Times New Roman" w:hAnsi="Times New Roman"/>
                <w:sz w:val="24"/>
                <w:szCs w:val="24"/>
              </w:rPr>
            </w:pPr>
            <w:r w:rsidRPr="00E213CB">
              <w:rPr>
                <w:rFonts w:ascii="Times New Roman" w:hAnsi="Times New Roman"/>
                <w:sz w:val="24"/>
                <w:szCs w:val="24"/>
              </w:rPr>
              <w:t>Протягом 14 днів з дати погодження сценарію</w:t>
            </w:r>
          </w:p>
        </w:tc>
      </w:tr>
      <w:tr w:rsidR="004A5D2E" w:rsidRPr="00E213CB" w14:paraId="2B2DC2FD" w14:textId="77777777" w:rsidTr="00334450">
        <w:trPr>
          <w:trHeight w:val="882"/>
        </w:trPr>
        <w:tc>
          <w:tcPr>
            <w:tcW w:w="582" w:type="dxa"/>
            <w:tcBorders>
              <w:top w:val="single" w:sz="6"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F5F921" w14:textId="77777777" w:rsidR="004A5D2E" w:rsidRPr="00E213CB" w:rsidRDefault="004A5D2E" w:rsidP="006C039F">
            <w:pPr>
              <w:spacing w:line="240" w:lineRule="auto"/>
              <w:rPr>
                <w:rFonts w:ascii="Times New Roman" w:hAnsi="Times New Roman"/>
                <w:sz w:val="24"/>
                <w:szCs w:val="24"/>
              </w:rPr>
            </w:pPr>
            <w:r w:rsidRPr="00E213CB">
              <w:rPr>
                <w:rFonts w:ascii="Times New Roman" w:hAnsi="Times New Roman"/>
                <w:sz w:val="24"/>
                <w:szCs w:val="24"/>
              </w:rPr>
              <w:lastRenderedPageBreak/>
              <w:t>3.</w:t>
            </w:r>
          </w:p>
        </w:tc>
        <w:tc>
          <w:tcPr>
            <w:tcW w:w="5221" w:type="dxa"/>
            <w:tcBorders>
              <w:top w:val="single" w:sz="6" w:space="0" w:color="000000"/>
              <w:left w:val="single" w:sz="6" w:space="0" w:color="000000"/>
              <w:bottom w:val="single" w:sz="6" w:space="0" w:color="000000"/>
              <w:right w:val="single" w:sz="6" w:space="0" w:color="000000"/>
            </w:tcBorders>
          </w:tcPr>
          <w:p w14:paraId="7063502F" w14:textId="2BBA793E" w:rsidR="004A5D2E" w:rsidRPr="00E213CB" w:rsidRDefault="004A5D2E" w:rsidP="006C039F">
            <w:pPr>
              <w:spacing w:line="240" w:lineRule="auto"/>
              <w:rPr>
                <w:rFonts w:ascii="Times New Roman" w:hAnsi="Times New Roman"/>
                <w:color w:val="000000"/>
                <w:sz w:val="24"/>
                <w:szCs w:val="24"/>
              </w:rPr>
            </w:pPr>
            <w:r w:rsidRPr="00E213CB">
              <w:rPr>
                <w:rFonts w:ascii="Times New Roman" w:hAnsi="Times New Roman"/>
                <w:color w:val="000000"/>
                <w:sz w:val="24"/>
                <w:szCs w:val="24"/>
              </w:rPr>
              <w:t>Фінальний монтаж</w:t>
            </w:r>
            <w:r w:rsidR="00334450">
              <w:rPr>
                <w:rFonts w:ascii="Times New Roman" w:hAnsi="Times New Roman"/>
                <w:color w:val="000000"/>
                <w:sz w:val="24"/>
                <w:szCs w:val="24"/>
              </w:rPr>
              <w:t>,</w:t>
            </w:r>
            <w:r w:rsidRPr="00E213CB">
              <w:rPr>
                <w:rFonts w:ascii="Times New Roman" w:hAnsi="Times New Roman"/>
                <w:color w:val="000000"/>
                <w:sz w:val="24"/>
                <w:szCs w:val="24"/>
              </w:rPr>
              <w:t xml:space="preserve"> виготовлення ролику</w:t>
            </w:r>
            <w:r w:rsidR="00334450">
              <w:rPr>
                <w:rFonts w:ascii="Times New Roman" w:hAnsi="Times New Roman"/>
                <w:color w:val="000000"/>
                <w:sz w:val="24"/>
                <w:szCs w:val="24"/>
              </w:rPr>
              <w:t xml:space="preserve"> та передача його Замовнику </w:t>
            </w:r>
            <w:r w:rsidR="00871941">
              <w:rPr>
                <w:rFonts w:ascii="Times New Roman" w:hAnsi="Times New Roman"/>
                <w:color w:val="000000"/>
                <w:sz w:val="24"/>
                <w:szCs w:val="24"/>
              </w:rPr>
              <w:t xml:space="preserve">разом з </w:t>
            </w:r>
            <w:r w:rsidR="00871941" w:rsidRPr="00871941">
              <w:rPr>
                <w:rFonts w:ascii="Times New Roman" w:hAnsi="Times New Roman"/>
                <w:color w:val="000000"/>
                <w:sz w:val="24"/>
                <w:szCs w:val="24"/>
              </w:rPr>
              <w:t>усі</w:t>
            </w:r>
            <w:r w:rsidR="00871941">
              <w:rPr>
                <w:rFonts w:ascii="Times New Roman" w:hAnsi="Times New Roman"/>
                <w:color w:val="000000"/>
                <w:sz w:val="24"/>
                <w:szCs w:val="24"/>
              </w:rPr>
              <w:t>ма</w:t>
            </w:r>
            <w:r w:rsidR="00871941" w:rsidRPr="00871941">
              <w:rPr>
                <w:rFonts w:ascii="Times New Roman" w:hAnsi="Times New Roman"/>
                <w:color w:val="000000"/>
                <w:sz w:val="24"/>
                <w:szCs w:val="24"/>
              </w:rPr>
              <w:t xml:space="preserve"> виключни</w:t>
            </w:r>
            <w:r w:rsidR="00871941">
              <w:rPr>
                <w:rFonts w:ascii="Times New Roman" w:hAnsi="Times New Roman"/>
                <w:color w:val="000000"/>
                <w:sz w:val="24"/>
                <w:szCs w:val="24"/>
              </w:rPr>
              <w:t>ми</w:t>
            </w:r>
            <w:r w:rsidR="00871941" w:rsidRPr="00871941">
              <w:rPr>
                <w:rFonts w:ascii="Times New Roman" w:hAnsi="Times New Roman"/>
                <w:color w:val="000000"/>
                <w:sz w:val="24"/>
                <w:szCs w:val="24"/>
              </w:rPr>
              <w:t xml:space="preserve"> майнови</w:t>
            </w:r>
            <w:r w:rsidR="00871941">
              <w:rPr>
                <w:rFonts w:ascii="Times New Roman" w:hAnsi="Times New Roman"/>
                <w:color w:val="000000"/>
                <w:sz w:val="24"/>
                <w:szCs w:val="24"/>
              </w:rPr>
              <w:t>ми</w:t>
            </w:r>
            <w:r w:rsidR="00871941" w:rsidRPr="00871941">
              <w:rPr>
                <w:rFonts w:ascii="Times New Roman" w:hAnsi="Times New Roman"/>
                <w:color w:val="000000"/>
                <w:sz w:val="24"/>
                <w:szCs w:val="24"/>
              </w:rPr>
              <w:t xml:space="preserve"> прав</w:t>
            </w:r>
            <w:r w:rsidR="00871941">
              <w:rPr>
                <w:rFonts w:ascii="Times New Roman" w:hAnsi="Times New Roman"/>
                <w:color w:val="000000"/>
                <w:sz w:val="24"/>
                <w:szCs w:val="24"/>
              </w:rPr>
              <w:t>ами</w:t>
            </w:r>
            <w:r w:rsidR="00871941" w:rsidRPr="00871941">
              <w:rPr>
                <w:rFonts w:ascii="Times New Roman" w:hAnsi="Times New Roman"/>
                <w:color w:val="000000"/>
                <w:sz w:val="24"/>
                <w:szCs w:val="24"/>
              </w:rPr>
              <w:t xml:space="preserve"> інтелектуальної власності на </w:t>
            </w:r>
            <w:r w:rsidR="002C619E">
              <w:rPr>
                <w:rFonts w:ascii="Times New Roman" w:hAnsi="Times New Roman"/>
                <w:color w:val="000000"/>
                <w:sz w:val="24"/>
                <w:szCs w:val="24"/>
              </w:rPr>
              <w:t>ролик</w:t>
            </w:r>
            <w:r w:rsidR="00871941">
              <w:rPr>
                <w:rFonts w:ascii="Times New Roman" w:hAnsi="Times New Roman"/>
                <w:color w:val="000000"/>
                <w:sz w:val="24"/>
                <w:szCs w:val="24"/>
              </w:rPr>
              <w:t>.</w:t>
            </w:r>
          </w:p>
        </w:tc>
        <w:tc>
          <w:tcPr>
            <w:tcW w:w="3826" w:type="dxa"/>
            <w:tcBorders>
              <w:top w:val="single" w:sz="6" w:space="0" w:color="000000"/>
              <w:left w:val="single" w:sz="6" w:space="0" w:color="000000"/>
              <w:bottom w:val="single" w:sz="6" w:space="0" w:color="000000"/>
              <w:right w:val="single" w:sz="6" w:space="0" w:color="000000"/>
            </w:tcBorders>
          </w:tcPr>
          <w:p w14:paraId="2D081C2D" w14:textId="77C2D89D" w:rsidR="004A5D2E" w:rsidRPr="00E213CB" w:rsidRDefault="00334450" w:rsidP="006C039F">
            <w:pPr>
              <w:spacing w:line="240" w:lineRule="auto"/>
              <w:jc w:val="center"/>
              <w:rPr>
                <w:rFonts w:ascii="Times New Roman" w:hAnsi="Times New Roman"/>
                <w:sz w:val="24"/>
                <w:szCs w:val="24"/>
              </w:rPr>
            </w:pPr>
            <w:r>
              <w:rPr>
                <w:rFonts w:ascii="Times New Roman" w:hAnsi="Times New Roman"/>
                <w:sz w:val="24"/>
                <w:szCs w:val="24"/>
              </w:rPr>
              <w:t>Після</w:t>
            </w:r>
            <w:r w:rsidR="004A5D2E" w:rsidRPr="00E213CB">
              <w:rPr>
                <w:rFonts w:ascii="Times New Roman" w:hAnsi="Times New Roman"/>
                <w:sz w:val="24"/>
                <w:szCs w:val="24"/>
              </w:rPr>
              <w:t xml:space="preserve"> затвердження Замовником фрагменту відеоролику</w:t>
            </w:r>
            <w:r>
              <w:rPr>
                <w:rFonts w:ascii="Times New Roman" w:hAnsi="Times New Roman"/>
                <w:sz w:val="24"/>
                <w:szCs w:val="24"/>
              </w:rPr>
              <w:t xml:space="preserve">, але в будь якому разі не пізніше </w:t>
            </w:r>
            <w:r w:rsidR="002C619E">
              <w:rPr>
                <w:rFonts w:ascii="Times New Roman" w:hAnsi="Times New Roman"/>
                <w:sz w:val="24"/>
                <w:szCs w:val="24"/>
              </w:rPr>
              <w:t>28.06.2024 року.</w:t>
            </w:r>
          </w:p>
        </w:tc>
      </w:tr>
    </w:tbl>
    <w:p w14:paraId="159E392E" w14:textId="77777777" w:rsidR="004A5D2E" w:rsidRPr="00E213CB" w:rsidRDefault="004A5D2E" w:rsidP="004A5D2E">
      <w:pPr>
        <w:spacing w:after="0" w:line="240" w:lineRule="auto"/>
        <w:ind w:right="-284"/>
        <w:rPr>
          <w:rFonts w:ascii="Times New Roman" w:hAnsi="Times New Roman"/>
          <w:sz w:val="24"/>
          <w:szCs w:val="24"/>
        </w:rPr>
      </w:pPr>
    </w:p>
    <w:p w14:paraId="3F94822B" w14:textId="77777777" w:rsidR="004A5D2E" w:rsidRPr="00E213CB" w:rsidRDefault="004A5D2E" w:rsidP="004A5D2E">
      <w:pPr>
        <w:pBdr>
          <w:top w:val="nil"/>
          <w:left w:val="nil"/>
          <w:bottom w:val="nil"/>
          <w:right w:val="nil"/>
          <w:between w:val="nil"/>
        </w:pBdr>
        <w:spacing w:line="240" w:lineRule="auto"/>
        <w:jc w:val="center"/>
        <w:rPr>
          <w:rFonts w:ascii="Times New Roman" w:hAnsi="Times New Roman"/>
          <w:b/>
          <w:color w:val="000000"/>
          <w:sz w:val="24"/>
          <w:szCs w:val="24"/>
        </w:rPr>
      </w:pPr>
      <w:r w:rsidRPr="00E213CB">
        <w:rPr>
          <w:rFonts w:ascii="Times New Roman" w:hAnsi="Times New Roman"/>
          <w:b/>
          <w:color w:val="000000"/>
          <w:sz w:val="24"/>
          <w:szCs w:val="24"/>
        </w:rPr>
        <w:t>Технічна специфікація для виготовлення відеоролику</w:t>
      </w:r>
    </w:p>
    <w:tbl>
      <w:tblPr>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1622"/>
        <w:gridCol w:w="7796"/>
      </w:tblGrid>
      <w:tr w:rsidR="004A5D2E" w:rsidRPr="00E213CB" w14:paraId="0A3686DF" w14:textId="77777777" w:rsidTr="00403F43">
        <w:tc>
          <w:tcPr>
            <w:tcW w:w="495" w:type="dxa"/>
            <w:vAlign w:val="center"/>
          </w:tcPr>
          <w:p w14:paraId="3F52799F" w14:textId="77777777" w:rsidR="004A5D2E" w:rsidRPr="00403F43" w:rsidRDefault="004A5D2E" w:rsidP="006C039F">
            <w:pPr>
              <w:spacing w:line="240" w:lineRule="auto"/>
              <w:ind w:left="-142" w:right="-108"/>
              <w:jc w:val="center"/>
              <w:rPr>
                <w:rFonts w:ascii="Times New Roman" w:hAnsi="Times New Roman"/>
                <w:sz w:val="20"/>
                <w:szCs w:val="20"/>
              </w:rPr>
            </w:pPr>
            <w:r w:rsidRPr="00403F43">
              <w:rPr>
                <w:rFonts w:ascii="Times New Roman" w:hAnsi="Times New Roman"/>
                <w:b/>
                <w:sz w:val="20"/>
                <w:szCs w:val="20"/>
              </w:rPr>
              <w:t>№ п/п</w:t>
            </w:r>
          </w:p>
        </w:tc>
        <w:tc>
          <w:tcPr>
            <w:tcW w:w="1622" w:type="dxa"/>
            <w:vAlign w:val="center"/>
          </w:tcPr>
          <w:p w14:paraId="5A10A5F9" w14:textId="26C1505F" w:rsidR="004A5D2E" w:rsidRPr="00403F43" w:rsidRDefault="004A5D2E" w:rsidP="006C039F">
            <w:pPr>
              <w:spacing w:line="240" w:lineRule="auto"/>
              <w:ind w:left="-108" w:right="-110"/>
              <w:jc w:val="center"/>
              <w:rPr>
                <w:rFonts w:ascii="Times New Roman" w:hAnsi="Times New Roman"/>
                <w:sz w:val="20"/>
                <w:szCs w:val="20"/>
              </w:rPr>
            </w:pPr>
            <w:r w:rsidRPr="00403F43">
              <w:rPr>
                <w:rFonts w:ascii="Times New Roman" w:hAnsi="Times New Roman"/>
                <w:b/>
                <w:sz w:val="20"/>
                <w:szCs w:val="20"/>
              </w:rPr>
              <w:t xml:space="preserve">Найменування </w:t>
            </w:r>
            <w:r w:rsidR="00403F43" w:rsidRPr="00403F43">
              <w:rPr>
                <w:rFonts w:ascii="Times New Roman" w:hAnsi="Times New Roman"/>
                <w:b/>
                <w:sz w:val="20"/>
                <w:szCs w:val="20"/>
              </w:rPr>
              <w:t>послуг</w:t>
            </w:r>
          </w:p>
        </w:tc>
        <w:tc>
          <w:tcPr>
            <w:tcW w:w="7796" w:type="dxa"/>
            <w:vAlign w:val="center"/>
          </w:tcPr>
          <w:p w14:paraId="4BBC19CC" w14:textId="6DF85D13" w:rsidR="004A5D2E" w:rsidRPr="00403F43" w:rsidRDefault="004A5D2E" w:rsidP="006C039F">
            <w:pPr>
              <w:spacing w:line="240" w:lineRule="auto"/>
              <w:jc w:val="center"/>
              <w:rPr>
                <w:rFonts w:ascii="Times New Roman" w:hAnsi="Times New Roman"/>
                <w:sz w:val="20"/>
                <w:szCs w:val="20"/>
              </w:rPr>
            </w:pPr>
            <w:r w:rsidRPr="00403F43">
              <w:rPr>
                <w:rFonts w:ascii="Times New Roman" w:hAnsi="Times New Roman"/>
                <w:b/>
                <w:sz w:val="20"/>
                <w:szCs w:val="20"/>
              </w:rPr>
              <w:t>Характеристика та вимоги</w:t>
            </w:r>
          </w:p>
        </w:tc>
      </w:tr>
      <w:tr w:rsidR="004A5D2E" w:rsidRPr="00E213CB" w14:paraId="46F7C099" w14:textId="77777777" w:rsidTr="00403F43">
        <w:tc>
          <w:tcPr>
            <w:tcW w:w="495" w:type="dxa"/>
            <w:shd w:val="clear" w:color="auto" w:fill="auto"/>
            <w:tcMar>
              <w:top w:w="100" w:type="dxa"/>
              <w:left w:w="100" w:type="dxa"/>
              <w:bottom w:w="100" w:type="dxa"/>
              <w:right w:w="100" w:type="dxa"/>
            </w:tcMar>
          </w:tcPr>
          <w:p w14:paraId="68E0D1BB" w14:textId="77777777" w:rsidR="004A5D2E" w:rsidRPr="00403F43" w:rsidRDefault="004A5D2E" w:rsidP="006C039F">
            <w:pPr>
              <w:widowControl w:val="0"/>
              <w:spacing w:line="240" w:lineRule="auto"/>
              <w:jc w:val="both"/>
              <w:rPr>
                <w:rFonts w:ascii="Times New Roman" w:hAnsi="Times New Roman"/>
                <w:sz w:val="23"/>
                <w:szCs w:val="23"/>
              </w:rPr>
            </w:pPr>
            <w:r w:rsidRPr="00403F43">
              <w:rPr>
                <w:rFonts w:ascii="Times New Roman" w:hAnsi="Times New Roman"/>
                <w:sz w:val="23"/>
                <w:szCs w:val="23"/>
              </w:rPr>
              <w:t>1</w:t>
            </w:r>
          </w:p>
        </w:tc>
        <w:tc>
          <w:tcPr>
            <w:tcW w:w="1622" w:type="dxa"/>
            <w:shd w:val="clear" w:color="auto" w:fill="auto"/>
            <w:tcMar>
              <w:top w:w="100" w:type="dxa"/>
              <w:left w:w="100" w:type="dxa"/>
              <w:bottom w:w="100" w:type="dxa"/>
              <w:right w:w="100" w:type="dxa"/>
            </w:tcMar>
          </w:tcPr>
          <w:p w14:paraId="13DAE008" w14:textId="77777777" w:rsidR="004A5D2E" w:rsidRPr="00403F43" w:rsidRDefault="004A5D2E" w:rsidP="006C039F">
            <w:pPr>
              <w:widowControl w:val="0"/>
              <w:spacing w:line="240" w:lineRule="auto"/>
              <w:rPr>
                <w:rFonts w:ascii="Times New Roman" w:hAnsi="Times New Roman"/>
                <w:color w:val="000000"/>
                <w:sz w:val="23"/>
                <w:szCs w:val="23"/>
              </w:rPr>
            </w:pPr>
            <w:r w:rsidRPr="00403F43">
              <w:rPr>
                <w:rFonts w:ascii="Times New Roman" w:hAnsi="Times New Roman"/>
                <w:color w:val="000000"/>
                <w:sz w:val="23"/>
                <w:szCs w:val="23"/>
              </w:rPr>
              <w:t>Виготовлення відеоролику</w:t>
            </w:r>
          </w:p>
        </w:tc>
        <w:tc>
          <w:tcPr>
            <w:tcW w:w="7796" w:type="dxa"/>
            <w:shd w:val="clear" w:color="auto" w:fill="auto"/>
            <w:tcMar>
              <w:top w:w="100" w:type="dxa"/>
              <w:left w:w="100" w:type="dxa"/>
              <w:bottom w:w="100" w:type="dxa"/>
              <w:right w:w="100" w:type="dxa"/>
            </w:tcMar>
          </w:tcPr>
          <w:p w14:paraId="4ED1585D" w14:textId="77777777" w:rsidR="004A5D2E" w:rsidRPr="00403F43" w:rsidRDefault="004A5D2E" w:rsidP="006C03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b/>
                <w:bCs/>
                <w:color w:val="000000" w:themeColor="text1"/>
                <w:sz w:val="23"/>
                <w:szCs w:val="23"/>
                <w:lang w:val="ru-RU"/>
              </w:rPr>
            </w:pPr>
            <w:r w:rsidRPr="00403F43">
              <w:rPr>
                <w:rFonts w:ascii="Times New Roman" w:hAnsi="Times New Roman"/>
                <w:b/>
                <w:bCs/>
                <w:color w:val="000000" w:themeColor="text1"/>
                <w:sz w:val="23"/>
                <w:szCs w:val="23"/>
              </w:rPr>
              <w:t>Продукт має відповідати наступним т</w:t>
            </w:r>
            <w:proofErr w:type="spellStart"/>
            <w:r w:rsidRPr="00403F43">
              <w:rPr>
                <w:rFonts w:ascii="Times New Roman" w:hAnsi="Times New Roman"/>
                <w:b/>
                <w:bCs/>
                <w:color w:val="000000" w:themeColor="text1"/>
                <w:sz w:val="23"/>
                <w:szCs w:val="23"/>
                <w:lang w:val="ru-RU"/>
              </w:rPr>
              <w:t>ехнічн</w:t>
            </w:r>
            <w:r w:rsidRPr="00403F43">
              <w:rPr>
                <w:rFonts w:ascii="Times New Roman" w:hAnsi="Times New Roman"/>
                <w:b/>
                <w:bCs/>
                <w:color w:val="000000" w:themeColor="text1"/>
                <w:sz w:val="23"/>
                <w:szCs w:val="23"/>
              </w:rPr>
              <w:t>им</w:t>
            </w:r>
            <w:proofErr w:type="spellEnd"/>
            <w:r w:rsidRPr="00403F43">
              <w:rPr>
                <w:rFonts w:ascii="Times New Roman" w:hAnsi="Times New Roman"/>
                <w:b/>
                <w:bCs/>
                <w:color w:val="000000" w:themeColor="text1"/>
                <w:sz w:val="23"/>
                <w:szCs w:val="23"/>
                <w:lang w:val="ru-RU"/>
              </w:rPr>
              <w:t xml:space="preserve"> </w:t>
            </w:r>
            <w:r w:rsidRPr="00403F43">
              <w:rPr>
                <w:rFonts w:ascii="Times New Roman" w:hAnsi="Times New Roman"/>
                <w:b/>
                <w:bCs/>
                <w:color w:val="000000" w:themeColor="text1"/>
                <w:sz w:val="23"/>
                <w:szCs w:val="23"/>
              </w:rPr>
              <w:t>вимогам.</w:t>
            </w:r>
            <w:r w:rsidRPr="00403F43">
              <w:rPr>
                <w:rFonts w:ascii="Times New Roman" w:hAnsi="Times New Roman"/>
                <w:b/>
                <w:bCs/>
                <w:color w:val="000000" w:themeColor="text1"/>
                <w:sz w:val="23"/>
                <w:szCs w:val="23"/>
                <w:lang w:val="ru-RU"/>
              </w:rPr>
              <w:t xml:space="preserve"> </w:t>
            </w:r>
          </w:p>
          <w:p w14:paraId="5037D03C" w14:textId="77777777" w:rsidR="004A5D2E" w:rsidRPr="00403F43" w:rsidRDefault="004A5D2E" w:rsidP="006C03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themeColor="text1"/>
                <w:sz w:val="23"/>
                <w:szCs w:val="23"/>
              </w:rPr>
            </w:pPr>
            <w:r w:rsidRPr="00403F43">
              <w:rPr>
                <w:rFonts w:ascii="Times New Roman" w:hAnsi="Times New Roman"/>
                <w:color w:val="000000" w:themeColor="text1"/>
                <w:sz w:val="23"/>
                <w:szCs w:val="23"/>
              </w:rPr>
              <w:t xml:space="preserve">Формат: </w:t>
            </w:r>
            <w:proofErr w:type="spellStart"/>
            <w:r w:rsidRPr="00403F43">
              <w:rPr>
                <w:rFonts w:ascii="Times New Roman" w:hAnsi="Times New Roman"/>
                <w:color w:val="000000" w:themeColor="text1"/>
                <w:sz w:val="23"/>
                <w:szCs w:val="23"/>
              </w:rPr>
              <w:t>професійно</w:t>
            </w:r>
            <w:proofErr w:type="spellEnd"/>
            <w:r w:rsidRPr="00403F43">
              <w:rPr>
                <w:rFonts w:ascii="Times New Roman" w:hAnsi="Times New Roman"/>
                <w:color w:val="000000" w:themeColor="text1"/>
                <w:sz w:val="23"/>
                <w:szCs w:val="23"/>
              </w:rPr>
              <w:t xml:space="preserve"> відзняті матеріали з монтажем та додаванням анімованих елементів. </w:t>
            </w:r>
          </w:p>
          <w:p w14:paraId="11915C2E" w14:textId="77777777" w:rsidR="004A5D2E" w:rsidRPr="00403F43" w:rsidRDefault="004A5D2E" w:rsidP="006C039F">
            <w:pPr>
              <w:pStyle w:val="af5"/>
              <w:spacing w:before="0" w:beforeAutospacing="0"/>
              <w:jc w:val="both"/>
              <w:rPr>
                <w:rFonts w:ascii="Times New Roman" w:eastAsia="Times New Roman" w:hAnsi="Times New Roman" w:cs="Times New Roman"/>
                <w:color w:val="000000"/>
                <w:sz w:val="23"/>
                <w:szCs w:val="23"/>
                <w:lang w:eastAsia="uk-UA"/>
              </w:rPr>
            </w:pPr>
            <w:r w:rsidRPr="00403F43">
              <w:rPr>
                <w:rFonts w:ascii="Times New Roman" w:eastAsia="Times New Roman" w:hAnsi="Times New Roman" w:cs="Times New Roman"/>
                <w:b/>
                <w:bCs/>
                <w:color w:val="000000" w:themeColor="text1"/>
                <w:sz w:val="23"/>
                <w:szCs w:val="23"/>
                <w:lang w:eastAsia="uk-UA"/>
              </w:rPr>
              <w:t>Вид ролика:</w:t>
            </w:r>
            <w:r w:rsidRPr="00403F43">
              <w:rPr>
                <w:rFonts w:eastAsiaTheme="minorHAnsi"/>
                <w:b/>
                <w:bCs/>
                <w:sz w:val="23"/>
                <w:szCs w:val="23"/>
              </w:rPr>
              <w:t xml:space="preserve"> </w:t>
            </w:r>
            <w:r w:rsidRPr="00403F43">
              <w:rPr>
                <w:rFonts w:ascii="Times New Roman" w:eastAsia="Times New Roman" w:hAnsi="Times New Roman" w:cs="Times New Roman"/>
                <w:color w:val="000000"/>
                <w:sz w:val="23"/>
                <w:szCs w:val="23"/>
                <w:lang w:eastAsia="uk-UA"/>
              </w:rPr>
              <w:t>навчальний, просвітницький</w:t>
            </w:r>
          </w:p>
          <w:p w14:paraId="108A1B45" w14:textId="77777777" w:rsidR="004A5D2E" w:rsidRPr="00403F43" w:rsidRDefault="004A5D2E" w:rsidP="006C039F">
            <w:pPr>
              <w:tabs>
                <w:tab w:val="left" w:pos="851"/>
                <w:tab w:val="left" w:pos="1134"/>
              </w:tabs>
              <w:spacing w:after="0" w:line="240" w:lineRule="auto"/>
              <w:jc w:val="both"/>
              <w:rPr>
                <w:rFonts w:ascii="Times New Roman" w:hAnsi="Times New Roman"/>
                <w:color w:val="000000"/>
                <w:sz w:val="23"/>
                <w:szCs w:val="23"/>
              </w:rPr>
            </w:pPr>
            <w:r w:rsidRPr="00403F43">
              <w:rPr>
                <w:rFonts w:ascii="Times New Roman" w:hAnsi="Times New Roman"/>
                <w:color w:val="000000"/>
                <w:sz w:val="23"/>
                <w:szCs w:val="23"/>
              </w:rPr>
              <w:t xml:space="preserve">Тривалість відеоролика — до 15 хвилин. </w:t>
            </w:r>
          </w:p>
          <w:p w14:paraId="1D44CF48" w14:textId="77777777" w:rsidR="004A5D2E" w:rsidRPr="00403F43" w:rsidRDefault="004A5D2E" w:rsidP="006C039F">
            <w:pPr>
              <w:tabs>
                <w:tab w:val="left" w:pos="851"/>
                <w:tab w:val="left" w:pos="1134"/>
              </w:tabs>
              <w:spacing w:after="0" w:line="240" w:lineRule="auto"/>
              <w:jc w:val="both"/>
              <w:rPr>
                <w:rFonts w:ascii="Times New Roman" w:hAnsi="Times New Roman"/>
                <w:color w:val="000000"/>
                <w:sz w:val="23"/>
                <w:szCs w:val="23"/>
              </w:rPr>
            </w:pPr>
            <w:r w:rsidRPr="00403F43">
              <w:rPr>
                <w:rFonts w:ascii="Times New Roman" w:hAnsi="Times New Roman"/>
                <w:color w:val="000000"/>
                <w:sz w:val="23"/>
                <w:szCs w:val="23"/>
              </w:rPr>
              <w:t>Якість відео: 4К, 4096 на 2160 пікселів, з подальшою адаптацією для соціальних мереж.</w:t>
            </w:r>
          </w:p>
          <w:p w14:paraId="73D0ACE2" w14:textId="77777777" w:rsidR="004A5D2E" w:rsidRPr="00403F43" w:rsidRDefault="004A5D2E" w:rsidP="006C039F">
            <w:pPr>
              <w:tabs>
                <w:tab w:val="left" w:pos="851"/>
                <w:tab w:val="left" w:pos="1134"/>
              </w:tabs>
              <w:spacing w:after="0" w:line="240" w:lineRule="auto"/>
              <w:jc w:val="both"/>
              <w:rPr>
                <w:rFonts w:ascii="Times New Roman" w:hAnsi="Times New Roman"/>
                <w:color w:val="000000"/>
                <w:sz w:val="23"/>
                <w:szCs w:val="23"/>
              </w:rPr>
            </w:pPr>
            <w:r w:rsidRPr="00403F43">
              <w:rPr>
                <w:rFonts w:ascii="Times New Roman" w:hAnsi="Times New Roman"/>
                <w:color w:val="000000"/>
                <w:sz w:val="23"/>
                <w:szCs w:val="23"/>
              </w:rPr>
              <w:t xml:space="preserve">Якість аудіо: АС3, 5.1, 48 </w:t>
            </w:r>
            <w:proofErr w:type="spellStart"/>
            <w:r w:rsidRPr="00403F43">
              <w:rPr>
                <w:rFonts w:ascii="Times New Roman" w:hAnsi="Times New Roman"/>
                <w:color w:val="000000"/>
                <w:sz w:val="23"/>
                <w:szCs w:val="23"/>
              </w:rPr>
              <w:t>kHz</w:t>
            </w:r>
            <w:proofErr w:type="spellEnd"/>
            <w:r w:rsidRPr="00403F43">
              <w:rPr>
                <w:rFonts w:ascii="Times New Roman" w:hAnsi="Times New Roman"/>
                <w:color w:val="000000"/>
                <w:sz w:val="23"/>
                <w:szCs w:val="23"/>
              </w:rPr>
              <w:t xml:space="preserve">, 640 </w:t>
            </w:r>
            <w:proofErr w:type="spellStart"/>
            <w:r w:rsidRPr="00403F43">
              <w:rPr>
                <w:rFonts w:ascii="Times New Roman" w:hAnsi="Times New Roman"/>
                <w:color w:val="000000"/>
                <w:sz w:val="23"/>
                <w:szCs w:val="23"/>
              </w:rPr>
              <w:t>kbps</w:t>
            </w:r>
            <w:proofErr w:type="spellEnd"/>
            <w:r w:rsidRPr="00403F43">
              <w:rPr>
                <w:rFonts w:ascii="Times New Roman" w:hAnsi="Times New Roman"/>
                <w:color w:val="000000"/>
                <w:sz w:val="23"/>
                <w:szCs w:val="23"/>
              </w:rPr>
              <w:t>;</w:t>
            </w:r>
          </w:p>
          <w:p w14:paraId="27854EFE" w14:textId="77777777" w:rsidR="004A5D2E" w:rsidRPr="00403F43" w:rsidRDefault="004A5D2E" w:rsidP="006C039F">
            <w:pPr>
              <w:tabs>
                <w:tab w:val="left" w:pos="851"/>
                <w:tab w:val="left" w:pos="1134"/>
              </w:tabs>
              <w:spacing w:after="0" w:line="240" w:lineRule="auto"/>
              <w:jc w:val="both"/>
              <w:rPr>
                <w:rFonts w:ascii="Times New Roman" w:hAnsi="Times New Roman"/>
                <w:color w:val="000000"/>
                <w:sz w:val="23"/>
                <w:szCs w:val="23"/>
              </w:rPr>
            </w:pPr>
            <w:r w:rsidRPr="00403F43">
              <w:rPr>
                <w:rFonts w:ascii="Times New Roman" w:hAnsi="Times New Roman"/>
                <w:color w:val="000000"/>
                <w:sz w:val="23"/>
                <w:szCs w:val="23"/>
              </w:rPr>
              <w:t xml:space="preserve">Формат файлів: </w:t>
            </w:r>
            <w:proofErr w:type="spellStart"/>
            <w:r w:rsidRPr="00403F43">
              <w:rPr>
                <w:rFonts w:ascii="Times New Roman" w:hAnsi="Times New Roman"/>
                <w:color w:val="000000"/>
                <w:sz w:val="23"/>
                <w:szCs w:val="23"/>
              </w:rPr>
              <w:t>mkv</w:t>
            </w:r>
            <w:proofErr w:type="spellEnd"/>
            <w:r w:rsidRPr="00403F43">
              <w:rPr>
                <w:rFonts w:ascii="Times New Roman" w:hAnsi="Times New Roman"/>
                <w:color w:val="000000"/>
                <w:sz w:val="23"/>
                <w:szCs w:val="23"/>
              </w:rPr>
              <w:t xml:space="preserve">, mp4, </w:t>
            </w:r>
            <w:proofErr w:type="spellStart"/>
            <w:r w:rsidRPr="00403F43">
              <w:rPr>
                <w:rFonts w:ascii="Times New Roman" w:hAnsi="Times New Roman"/>
                <w:color w:val="000000"/>
                <w:sz w:val="23"/>
                <w:szCs w:val="23"/>
              </w:rPr>
              <w:t>avi</w:t>
            </w:r>
            <w:proofErr w:type="spellEnd"/>
          </w:p>
          <w:p w14:paraId="40342789" w14:textId="77777777" w:rsidR="004A5D2E" w:rsidRPr="00403F43" w:rsidRDefault="004A5D2E" w:rsidP="006C03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themeColor="text1"/>
                <w:sz w:val="23"/>
                <w:szCs w:val="23"/>
              </w:rPr>
            </w:pPr>
          </w:p>
          <w:p w14:paraId="2BDD94A1" w14:textId="77777777" w:rsidR="004A5D2E" w:rsidRPr="00403F43" w:rsidRDefault="004A5D2E" w:rsidP="006C03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b/>
                <w:bCs/>
                <w:color w:val="000000" w:themeColor="text1"/>
                <w:sz w:val="23"/>
                <w:szCs w:val="23"/>
              </w:rPr>
            </w:pPr>
            <w:r w:rsidRPr="00403F43">
              <w:rPr>
                <w:rFonts w:ascii="Times New Roman" w:hAnsi="Times New Roman"/>
                <w:b/>
                <w:bCs/>
                <w:color w:val="000000" w:themeColor="text1"/>
                <w:sz w:val="23"/>
                <w:szCs w:val="23"/>
              </w:rPr>
              <w:t xml:space="preserve">Творче завдання. </w:t>
            </w:r>
          </w:p>
          <w:p w14:paraId="6E9BA081" w14:textId="77777777" w:rsidR="004A5D2E" w:rsidRPr="00403F43" w:rsidRDefault="004A5D2E" w:rsidP="006C03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themeColor="text1"/>
                <w:sz w:val="23"/>
                <w:szCs w:val="23"/>
              </w:rPr>
            </w:pPr>
            <w:r w:rsidRPr="00403F43">
              <w:rPr>
                <w:rFonts w:ascii="Times New Roman" w:hAnsi="Times New Roman"/>
                <w:color w:val="000000" w:themeColor="text1"/>
                <w:sz w:val="23"/>
                <w:szCs w:val="23"/>
              </w:rPr>
              <w:t xml:space="preserve">Необхідно забезпечити </w:t>
            </w:r>
            <w:proofErr w:type="spellStart"/>
            <w:r w:rsidRPr="00403F43">
              <w:rPr>
                <w:rFonts w:ascii="Times New Roman" w:hAnsi="Times New Roman"/>
                <w:color w:val="000000" w:themeColor="text1"/>
                <w:sz w:val="23"/>
                <w:szCs w:val="23"/>
              </w:rPr>
              <w:t>брендування</w:t>
            </w:r>
            <w:proofErr w:type="spellEnd"/>
            <w:r w:rsidRPr="00403F43">
              <w:rPr>
                <w:rFonts w:ascii="Times New Roman" w:hAnsi="Times New Roman"/>
                <w:color w:val="000000" w:themeColor="text1"/>
                <w:sz w:val="23"/>
                <w:szCs w:val="23"/>
              </w:rPr>
              <w:t xml:space="preserve"> відеороликів, а саме: назву, логотип, заставки, титри, кольорові рішення відповідно до стилістики наданої Замовником. </w:t>
            </w:r>
          </w:p>
          <w:p w14:paraId="636961A8" w14:textId="77777777" w:rsidR="004A5D2E" w:rsidRPr="00403F43" w:rsidRDefault="004A5D2E" w:rsidP="006C03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themeColor="text1"/>
                <w:sz w:val="23"/>
                <w:szCs w:val="23"/>
              </w:rPr>
            </w:pPr>
          </w:p>
          <w:p w14:paraId="5CD46057" w14:textId="77777777" w:rsidR="004A5D2E" w:rsidRPr="00403F43" w:rsidRDefault="004A5D2E" w:rsidP="006C039F">
            <w:pPr>
              <w:spacing w:after="0"/>
              <w:ind w:right="-185"/>
              <w:jc w:val="both"/>
              <w:rPr>
                <w:rFonts w:ascii="Times New Roman" w:hAnsi="Times New Roman"/>
                <w:b/>
                <w:color w:val="000000"/>
                <w:sz w:val="23"/>
                <w:szCs w:val="23"/>
              </w:rPr>
            </w:pPr>
            <w:r w:rsidRPr="00403F43">
              <w:rPr>
                <w:rFonts w:ascii="Times New Roman" w:hAnsi="Times New Roman"/>
                <w:b/>
                <w:color w:val="000000"/>
                <w:sz w:val="23"/>
                <w:szCs w:val="23"/>
              </w:rPr>
              <w:t>Вимоги до обладнання.</w:t>
            </w:r>
          </w:p>
          <w:p w14:paraId="5A80E28A" w14:textId="77777777" w:rsidR="004A5D2E" w:rsidRPr="00403F43" w:rsidRDefault="004A5D2E" w:rsidP="006C039F">
            <w:pPr>
              <w:spacing w:after="0"/>
              <w:rPr>
                <w:rFonts w:ascii="Times New Roman" w:hAnsi="Times New Roman"/>
                <w:sz w:val="23"/>
                <w:szCs w:val="23"/>
              </w:rPr>
            </w:pPr>
            <w:r w:rsidRPr="00403F43">
              <w:rPr>
                <w:rFonts w:ascii="Times New Roman" w:hAnsi="Times New Roman"/>
                <w:sz w:val="23"/>
                <w:szCs w:val="23"/>
              </w:rPr>
              <w:t xml:space="preserve">Обладнання має забезпечити професійний монтаж, а також зйомку відео (музичний та голосовий супровід, анімація і накладення титрів). Операторська робота професійного рівня. </w:t>
            </w:r>
          </w:p>
          <w:p w14:paraId="1D7FA86B" w14:textId="77777777" w:rsidR="004A5D2E" w:rsidRPr="00403F43" w:rsidRDefault="004A5D2E" w:rsidP="006C03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themeColor="text1"/>
                <w:sz w:val="23"/>
                <w:szCs w:val="23"/>
              </w:rPr>
            </w:pPr>
          </w:p>
          <w:p w14:paraId="456CD402" w14:textId="77777777" w:rsidR="004A5D2E" w:rsidRPr="00403F43" w:rsidRDefault="004A5D2E" w:rsidP="006C039F">
            <w:pPr>
              <w:rPr>
                <w:rFonts w:ascii="Times New Roman" w:hAnsi="Times New Roman"/>
                <w:b/>
                <w:bCs/>
                <w:sz w:val="23"/>
                <w:szCs w:val="23"/>
              </w:rPr>
            </w:pPr>
            <w:r w:rsidRPr="00403F43">
              <w:rPr>
                <w:rFonts w:ascii="Times New Roman" w:hAnsi="Times New Roman"/>
                <w:b/>
                <w:bCs/>
                <w:sz w:val="23"/>
                <w:szCs w:val="23"/>
              </w:rPr>
              <w:t>Які відчуття має викликати візуальне оформлення та який образ повинен бути сформований.</w:t>
            </w:r>
          </w:p>
          <w:p w14:paraId="7B0E20F9" w14:textId="77777777" w:rsidR="004A5D2E" w:rsidRPr="00403F43" w:rsidRDefault="004A5D2E" w:rsidP="006C03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themeColor="text1"/>
                <w:sz w:val="23"/>
                <w:szCs w:val="23"/>
              </w:rPr>
            </w:pPr>
            <w:r w:rsidRPr="00403F43">
              <w:rPr>
                <w:rFonts w:ascii="Times New Roman" w:hAnsi="Times New Roman"/>
                <w:color w:val="000000" w:themeColor="text1"/>
                <w:sz w:val="23"/>
                <w:szCs w:val="23"/>
              </w:rPr>
              <w:t xml:space="preserve">Відчуття: цікавість, спокій, надійність. </w:t>
            </w:r>
          </w:p>
          <w:p w14:paraId="6813DEE6" w14:textId="77777777" w:rsidR="004A5D2E" w:rsidRPr="00403F43" w:rsidRDefault="004A5D2E" w:rsidP="006C03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themeColor="text1"/>
                <w:sz w:val="23"/>
                <w:szCs w:val="23"/>
              </w:rPr>
            </w:pPr>
            <w:r w:rsidRPr="00403F43">
              <w:rPr>
                <w:rFonts w:ascii="Times New Roman" w:hAnsi="Times New Roman"/>
                <w:color w:val="000000" w:themeColor="text1"/>
                <w:sz w:val="23"/>
                <w:szCs w:val="23"/>
              </w:rPr>
              <w:t>Образ: сучасний, динамічний.</w:t>
            </w:r>
          </w:p>
          <w:p w14:paraId="0A15FE39" w14:textId="77777777" w:rsidR="004A5D2E" w:rsidRPr="00403F43" w:rsidRDefault="004A5D2E" w:rsidP="006C039F">
            <w:pPr>
              <w:jc w:val="both"/>
              <w:rPr>
                <w:rFonts w:ascii="Times New Roman" w:hAnsi="Times New Roman"/>
                <w:b/>
                <w:sz w:val="23"/>
                <w:szCs w:val="23"/>
              </w:rPr>
            </w:pPr>
            <w:r w:rsidRPr="00403F43">
              <w:rPr>
                <w:rFonts w:ascii="Times New Roman" w:hAnsi="Times New Roman"/>
                <w:b/>
                <w:sz w:val="23"/>
                <w:szCs w:val="23"/>
              </w:rPr>
              <w:t>Які завдання цей ролик повинен вирішити:</w:t>
            </w:r>
          </w:p>
          <w:p w14:paraId="08C68AA1" w14:textId="77777777" w:rsidR="004A5D2E" w:rsidRPr="00403F43" w:rsidRDefault="004A5D2E" w:rsidP="006C039F">
            <w:pPr>
              <w:jc w:val="both"/>
              <w:rPr>
                <w:rFonts w:ascii="Times New Roman" w:hAnsi="Times New Roman"/>
                <w:bCs/>
                <w:sz w:val="23"/>
                <w:szCs w:val="23"/>
              </w:rPr>
            </w:pPr>
            <w:r w:rsidRPr="00403F43">
              <w:rPr>
                <w:rFonts w:ascii="Times New Roman" w:hAnsi="Times New Roman"/>
                <w:bCs/>
                <w:sz w:val="23"/>
                <w:szCs w:val="23"/>
              </w:rPr>
              <w:t>Після перегляду відеоролика глядачі дізнаються про:</w:t>
            </w:r>
          </w:p>
          <w:p w14:paraId="43C105A0" w14:textId="77777777" w:rsidR="004A5D2E" w:rsidRPr="00403F43" w:rsidRDefault="004A5D2E" w:rsidP="004A5D2E">
            <w:pPr>
              <w:numPr>
                <w:ilvl w:val="0"/>
                <w:numId w:val="15"/>
              </w:numPr>
              <w:spacing w:after="0" w:line="240" w:lineRule="auto"/>
              <w:ind w:left="619" w:hanging="284"/>
              <w:jc w:val="both"/>
              <w:rPr>
                <w:rFonts w:ascii="Times New Roman" w:hAnsi="Times New Roman"/>
                <w:bCs/>
                <w:sz w:val="23"/>
                <w:szCs w:val="23"/>
              </w:rPr>
            </w:pPr>
            <w:r w:rsidRPr="00403F43">
              <w:rPr>
                <w:rFonts w:ascii="Times New Roman" w:hAnsi="Times New Roman"/>
                <w:bCs/>
                <w:sz w:val="23"/>
                <w:szCs w:val="23"/>
              </w:rPr>
              <w:t>проблематику передозування опіоїдами;</w:t>
            </w:r>
          </w:p>
          <w:p w14:paraId="5F019B5F" w14:textId="77777777" w:rsidR="004A5D2E" w:rsidRPr="00403F43" w:rsidRDefault="004A5D2E" w:rsidP="004A5D2E">
            <w:pPr>
              <w:numPr>
                <w:ilvl w:val="0"/>
                <w:numId w:val="15"/>
              </w:numPr>
              <w:spacing w:after="0" w:line="240" w:lineRule="auto"/>
              <w:ind w:left="619" w:hanging="284"/>
              <w:jc w:val="both"/>
              <w:rPr>
                <w:rFonts w:ascii="Times New Roman" w:hAnsi="Times New Roman"/>
                <w:bCs/>
                <w:sz w:val="23"/>
                <w:szCs w:val="23"/>
              </w:rPr>
            </w:pPr>
            <w:r w:rsidRPr="00403F43">
              <w:rPr>
                <w:rFonts w:ascii="Times New Roman" w:hAnsi="Times New Roman"/>
                <w:bCs/>
                <w:sz w:val="23"/>
                <w:szCs w:val="23"/>
              </w:rPr>
              <w:t>що таке налоксон;</w:t>
            </w:r>
          </w:p>
          <w:p w14:paraId="5BB279F4" w14:textId="77777777" w:rsidR="004A5D2E" w:rsidRPr="00403F43" w:rsidRDefault="004A5D2E" w:rsidP="004A5D2E">
            <w:pPr>
              <w:numPr>
                <w:ilvl w:val="0"/>
                <w:numId w:val="15"/>
              </w:numPr>
              <w:spacing w:after="0" w:line="240" w:lineRule="auto"/>
              <w:ind w:left="619" w:hanging="284"/>
              <w:jc w:val="both"/>
              <w:rPr>
                <w:rFonts w:ascii="Times New Roman" w:hAnsi="Times New Roman"/>
                <w:bCs/>
                <w:sz w:val="23"/>
                <w:szCs w:val="23"/>
              </w:rPr>
            </w:pPr>
            <w:r w:rsidRPr="00403F43">
              <w:rPr>
                <w:rFonts w:ascii="Times New Roman" w:hAnsi="Times New Roman"/>
                <w:bCs/>
                <w:sz w:val="23"/>
                <w:szCs w:val="23"/>
              </w:rPr>
              <w:t>який алгоритм надання медичної допомоги з використанням налоксону, якщо ви стали свідками передозування;</w:t>
            </w:r>
          </w:p>
          <w:p w14:paraId="68FD7BCD" w14:textId="77777777" w:rsidR="004A5D2E" w:rsidRPr="00403F43" w:rsidRDefault="004A5D2E" w:rsidP="004A5D2E">
            <w:pPr>
              <w:numPr>
                <w:ilvl w:val="0"/>
                <w:numId w:val="15"/>
              </w:numPr>
              <w:spacing w:after="0" w:line="240" w:lineRule="auto"/>
              <w:ind w:left="619" w:hanging="284"/>
              <w:jc w:val="both"/>
              <w:rPr>
                <w:rFonts w:cstheme="minorHAnsi"/>
                <w:sz w:val="23"/>
                <w:szCs w:val="23"/>
              </w:rPr>
            </w:pPr>
            <w:r w:rsidRPr="00403F43">
              <w:rPr>
                <w:rFonts w:ascii="Times New Roman" w:hAnsi="Times New Roman"/>
                <w:bCs/>
                <w:sz w:val="23"/>
                <w:szCs w:val="23"/>
              </w:rPr>
              <w:t>куди можна звернутись за консультацією та як і де в Україні можна отримати препарат.</w:t>
            </w:r>
          </w:p>
          <w:p w14:paraId="5F835278" w14:textId="77777777" w:rsidR="004A5D2E" w:rsidRPr="00403F43" w:rsidRDefault="004A5D2E" w:rsidP="006C039F">
            <w:pPr>
              <w:spacing w:after="0" w:line="240" w:lineRule="auto"/>
              <w:jc w:val="both"/>
              <w:rPr>
                <w:rFonts w:ascii="Times New Roman" w:hAnsi="Times New Roman"/>
                <w:b/>
                <w:sz w:val="23"/>
                <w:szCs w:val="23"/>
              </w:rPr>
            </w:pPr>
          </w:p>
          <w:p w14:paraId="4BFFAE1E" w14:textId="77777777" w:rsidR="004A5D2E" w:rsidRPr="00403F43" w:rsidRDefault="004A5D2E" w:rsidP="006C039F">
            <w:pPr>
              <w:spacing w:after="0" w:line="240" w:lineRule="auto"/>
              <w:jc w:val="both"/>
              <w:rPr>
                <w:rFonts w:ascii="Times New Roman" w:hAnsi="Times New Roman"/>
                <w:b/>
                <w:sz w:val="23"/>
                <w:szCs w:val="23"/>
              </w:rPr>
            </w:pPr>
            <w:r w:rsidRPr="00403F43">
              <w:rPr>
                <w:rFonts w:ascii="Times New Roman" w:hAnsi="Times New Roman"/>
                <w:b/>
                <w:sz w:val="23"/>
                <w:szCs w:val="23"/>
              </w:rPr>
              <w:t xml:space="preserve">Права на використання. </w:t>
            </w:r>
          </w:p>
          <w:p w14:paraId="2AC79DA6" w14:textId="77777777" w:rsidR="004A5D2E" w:rsidRPr="00403F43" w:rsidRDefault="004A5D2E" w:rsidP="006C039F">
            <w:pPr>
              <w:spacing w:after="0" w:line="240" w:lineRule="auto"/>
              <w:jc w:val="both"/>
              <w:rPr>
                <w:rFonts w:cstheme="minorHAnsi"/>
                <w:bCs/>
                <w:sz w:val="23"/>
                <w:szCs w:val="23"/>
              </w:rPr>
            </w:pPr>
            <w:r w:rsidRPr="00403F43">
              <w:rPr>
                <w:rFonts w:ascii="Times New Roman" w:hAnsi="Times New Roman"/>
                <w:bCs/>
                <w:sz w:val="23"/>
                <w:szCs w:val="23"/>
              </w:rPr>
              <w:t xml:space="preserve">Після погодження фінальної версії відеоролику всі робочі матеріали передаються Замовнику, який залишає за собою право на використання та розповсюдження отриманих матеріалів. </w:t>
            </w:r>
          </w:p>
        </w:tc>
      </w:tr>
    </w:tbl>
    <w:p w14:paraId="085E8DF3" w14:textId="77777777" w:rsidR="004A5D2E" w:rsidRDefault="004A5D2E" w:rsidP="001E75AF">
      <w:pPr>
        <w:spacing w:after="0" w:line="240" w:lineRule="auto"/>
        <w:ind w:firstLine="709"/>
        <w:rPr>
          <w:rFonts w:ascii="Times New Roman" w:hAnsi="Times New Roman"/>
          <w:b/>
          <w:sz w:val="24"/>
          <w:szCs w:val="24"/>
        </w:rPr>
      </w:pPr>
    </w:p>
    <w:p w14:paraId="5A4314AC" w14:textId="77777777" w:rsidR="004A5D2E" w:rsidRPr="00E213CB" w:rsidRDefault="004A5D2E" w:rsidP="001E75AF">
      <w:pPr>
        <w:spacing w:after="0" w:line="240" w:lineRule="auto"/>
        <w:ind w:firstLine="709"/>
        <w:rPr>
          <w:rFonts w:ascii="Times New Roman" w:hAnsi="Times New Roman"/>
          <w:b/>
          <w:sz w:val="24"/>
          <w:szCs w:val="24"/>
        </w:rPr>
      </w:pPr>
    </w:p>
    <w:tbl>
      <w:tblPr>
        <w:tblW w:w="9923" w:type="dxa"/>
        <w:tblLayout w:type="fixed"/>
        <w:tblLook w:val="0000" w:firstRow="0" w:lastRow="0" w:firstColumn="0" w:lastColumn="0" w:noHBand="0" w:noVBand="0"/>
      </w:tblPr>
      <w:tblGrid>
        <w:gridCol w:w="4712"/>
        <w:gridCol w:w="2518"/>
        <w:gridCol w:w="2693"/>
      </w:tblGrid>
      <w:tr w:rsidR="00615BBC" w:rsidRPr="00E213CB" w14:paraId="307D6D19" w14:textId="77777777" w:rsidTr="00D673B6">
        <w:tc>
          <w:tcPr>
            <w:tcW w:w="4712" w:type="dxa"/>
          </w:tcPr>
          <w:bookmarkEnd w:id="10"/>
          <w:p w14:paraId="3EFDF6A4" w14:textId="2F7EB1B1" w:rsidR="00615BBC" w:rsidRPr="00E213CB" w:rsidRDefault="00615BBC" w:rsidP="00D673B6">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E213CB">
              <w:rPr>
                <w:rFonts w:ascii="Times New Roman" w:hAnsi="Times New Roman"/>
                <w:color w:val="000000"/>
                <w:sz w:val="24"/>
                <w:szCs w:val="24"/>
              </w:rPr>
              <w:t>Керівник Учасника процедури закупівлі (або уповноважена особа)</w:t>
            </w:r>
          </w:p>
        </w:tc>
        <w:tc>
          <w:tcPr>
            <w:tcW w:w="2518" w:type="dxa"/>
          </w:tcPr>
          <w:p w14:paraId="2FEBCB91" w14:textId="77777777" w:rsidR="00615BBC" w:rsidRPr="00E213CB" w:rsidRDefault="00615BBC" w:rsidP="00D673B6">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E213CB">
              <w:rPr>
                <w:rFonts w:ascii="Times New Roman" w:hAnsi="Times New Roman"/>
                <w:color w:val="000000"/>
                <w:sz w:val="24"/>
                <w:szCs w:val="24"/>
              </w:rPr>
              <w:t>підпис</w:t>
            </w:r>
          </w:p>
        </w:tc>
        <w:tc>
          <w:tcPr>
            <w:tcW w:w="2693" w:type="dxa"/>
          </w:tcPr>
          <w:p w14:paraId="03ED594A" w14:textId="77777777" w:rsidR="00615BBC" w:rsidRPr="00E213CB" w:rsidRDefault="00615BBC" w:rsidP="00D673B6">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E213CB">
              <w:rPr>
                <w:rFonts w:ascii="Times New Roman" w:hAnsi="Times New Roman"/>
                <w:color w:val="000000"/>
                <w:sz w:val="24"/>
                <w:szCs w:val="24"/>
              </w:rPr>
              <w:t>Прізвище,</w:t>
            </w:r>
          </w:p>
          <w:p w14:paraId="438716AB" w14:textId="77777777" w:rsidR="00615BBC" w:rsidRPr="00E213CB" w:rsidRDefault="00615BBC" w:rsidP="00D673B6">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E213CB">
              <w:rPr>
                <w:rFonts w:ascii="Times New Roman" w:hAnsi="Times New Roman"/>
                <w:color w:val="000000"/>
                <w:sz w:val="24"/>
                <w:szCs w:val="24"/>
              </w:rPr>
              <w:t>ініціали</w:t>
            </w:r>
          </w:p>
        </w:tc>
      </w:tr>
    </w:tbl>
    <w:p w14:paraId="56CF1CCA" w14:textId="77777777" w:rsidR="00615BBC" w:rsidRPr="00E213CB" w:rsidRDefault="00615BBC" w:rsidP="00615BBC">
      <w:pPr>
        <w:ind w:hanging="2"/>
        <w:rPr>
          <w:sz w:val="24"/>
          <w:szCs w:val="24"/>
        </w:rPr>
      </w:pPr>
    </w:p>
    <w:p w14:paraId="730501CD" w14:textId="77777777" w:rsidR="00E213CB" w:rsidRDefault="00E213CB" w:rsidP="002004B3">
      <w:pPr>
        <w:tabs>
          <w:tab w:val="left" w:pos="993"/>
        </w:tabs>
        <w:spacing w:after="0" w:line="240" w:lineRule="auto"/>
        <w:ind w:firstLine="8364"/>
        <w:rPr>
          <w:rFonts w:ascii="Times New Roman" w:hAnsi="Times New Roman"/>
          <w:b/>
          <w:bCs/>
          <w:sz w:val="24"/>
          <w:szCs w:val="24"/>
        </w:rPr>
      </w:pPr>
      <w:bookmarkStart w:id="11" w:name="bookmark=id.gjdgxs" w:colFirst="0" w:colLast="0"/>
      <w:bookmarkStart w:id="12" w:name="_heading=h.30j0zll" w:colFirst="0" w:colLast="0"/>
      <w:bookmarkStart w:id="13" w:name="bookmark=id.1fob9te" w:colFirst="0" w:colLast="0"/>
      <w:bookmarkStart w:id="14" w:name="bookmark=id.3znysh7" w:colFirst="0" w:colLast="0"/>
      <w:bookmarkStart w:id="15" w:name="bookmark=id.2et92p0" w:colFirst="0" w:colLast="0"/>
      <w:bookmarkStart w:id="16" w:name="bookmark=id.tyjcwt" w:colFirst="0" w:colLast="0"/>
      <w:bookmarkStart w:id="17" w:name="bookmark=id.3dy6vkm" w:colFirst="0" w:colLast="0"/>
      <w:bookmarkStart w:id="18" w:name="bookmark=id.1t3h5sf" w:colFirst="0" w:colLast="0"/>
      <w:bookmarkStart w:id="19" w:name="bookmark=id.4d34og8" w:colFirst="0" w:colLast="0"/>
      <w:bookmarkStart w:id="20" w:name="bookmark=id.2s8eyo1" w:colFirst="0" w:colLast="0"/>
      <w:bookmarkStart w:id="21" w:name="bookmark=id.17dp8vu" w:colFirst="0" w:colLast="0"/>
      <w:bookmarkStart w:id="22" w:name="bookmark=id.3rdcrjn" w:colFirst="0" w:colLast="0"/>
      <w:bookmarkStart w:id="23" w:name="bookmark=id.26in1rg" w:colFirst="0" w:colLast="0"/>
      <w:bookmarkStart w:id="24" w:name="bookmark=id.lnxbz9" w:colFirst="0" w:colLast="0"/>
      <w:bookmarkStart w:id="25" w:name="bookmark=id.35nkun2" w:colFirst="0" w:colLast="0"/>
      <w:bookmarkStart w:id="26" w:name="bookmark=id.1ksv4uv" w:colFirst="0" w:colLast="0"/>
      <w:bookmarkStart w:id="27" w:name="bookmark=id.44sinio" w:colFirst="0" w:colLast="0"/>
      <w:bookmarkStart w:id="28" w:name="bookmark=id.2jxsxqh" w:colFirst="0" w:colLast="0"/>
      <w:bookmarkStart w:id="29" w:name="bookmark=id.z337ya" w:colFirst="0" w:colLast="0"/>
      <w:bookmarkStart w:id="30" w:name="bookmark=id.3j2qqm3" w:colFirst="0" w:colLast="0"/>
      <w:bookmarkStart w:id="31" w:name="bookmark=id.1y810tw" w:colFirst="0" w:colLast="0"/>
      <w:bookmarkStart w:id="32" w:name="bookmark=id.4i7ojhp" w:colFirst="0" w:colLast="0"/>
      <w:bookmarkStart w:id="33" w:name="bookmark=id.2xcytpi" w:colFirst="0" w:colLast="0"/>
      <w:bookmarkStart w:id="34" w:name="bookmark=id.1ci93xb" w:colFirst="0" w:colLast="0"/>
      <w:bookmarkStart w:id="35" w:name="bookmark=id.3whwml4" w:colFirst="0" w:colLast="0"/>
      <w:bookmarkStart w:id="36" w:name="bookmark=id.2bn6wsx" w:colFirst="0" w:colLast="0"/>
      <w:bookmarkStart w:id="37" w:name="bookmark=id.qsh70q" w:colFirst="0" w:colLast="0"/>
      <w:bookmarkStart w:id="38" w:name="bookmark=id.3as4poj" w:colFirst="0" w:colLast="0"/>
      <w:bookmarkStart w:id="39" w:name="bookmark=id.1pxezwc" w:colFirst="0" w:colLast="0"/>
      <w:bookmarkStart w:id="40" w:name="bookmark=id.49x2ik5" w:colFirst="0" w:colLast="0"/>
      <w:bookmarkStart w:id="41" w:name="bookmark=id.2p2csry" w:colFirst="0" w:colLast="0"/>
      <w:bookmarkStart w:id="42" w:name="bookmark=id.147n2zr" w:colFirst="0" w:colLast="0"/>
      <w:bookmarkStart w:id="43" w:name="bookmark=id.3o7alnk" w:colFirst="0" w:colLast="0"/>
      <w:bookmarkStart w:id="44" w:name="bookmark=id.23ckvvd" w:colFirst="0" w:colLast="0"/>
      <w:bookmarkStart w:id="45" w:name="bookmark=id.ihv636" w:colFirst="0" w:colLast="0"/>
      <w:bookmarkStart w:id="46" w:name="bookmark=id.32hioqz" w:colFirst="0" w:colLast="0"/>
      <w:bookmarkStart w:id="47" w:name="bookmark=id.1hmsyys" w:colFirst="0" w:colLast="0"/>
      <w:bookmarkStart w:id="48" w:name="bookmark=id.41mghml" w:colFirst="0" w:colLast="0"/>
      <w:bookmarkStart w:id="49" w:name="bookmark=id.2grqrue" w:colFirst="0" w:colLast="0"/>
      <w:bookmarkStart w:id="50" w:name="bookmark=id.vx1227" w:colFirst="0" w:colLast="0"/>
      <w:bookmarkStart w:id="51" w:name="bookmark=id.3fwokq0" w:colFirst="0" w:colLast="0"/>
      <w:bookmarkStart w:id="52" w:name="bookmark=id.1v1yuxt" w:colFirst="0" w:colLast="0"/>
      <w:bookmarkStart w:id="53" w:name="bookmark=id.4f1mdlm" w:colFirst="0" w:colLast="0"/>
      <w:bookmarkStart w:id="54" w:name="bookmark=id.2u6wntf" w:colFirst="0" w:colLast="0"/>
      <w:bookmarkStart w:id="55" w:name="bookmark=id.19c6y18" w:colFirst="0" w:colLast="0"/>
      <w:bookmarkStart w:id="56" w:name="bookmark=id.3tbugp1" w:colFirst="0" w:colLast="0"/>
      <w:bookmarkStart w:id="57" w:name="bookmark=id.28h4qwu" w:colFirst="0" w:colLast="0"/>
      <w:bookmarkStart w:id="58" w:name="bookmark=id.nmf14n" w:colFirst="0" w:colLast="0"/>
      <w:bookmarkStart w:id="59" w:name="bookmark=id.37m2jsg" w:colFirst="0" w:colLast="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0420CDBA" w14:textId="6AF7F803" w:rsidR="002004B3" w:rsidRDefault="002004B3" w:rsidP="002004B3">
      <w:pPr>
        <w:tabs>
          <w:tab w:val="left" w:pos="993"/>
        </w:tabs>
        <w:spacing w:after="0" w:line="240" w:lineRule="auto"/>
        <w:ind w:firstLine="8364"/>
        <w:rPr>
          <w:rFonts w:ascii="Times New Roman" w:hAnsi="Times New Roman"/>
          <w:b/>
          <w:bCs/>
          <w:sz w:val="24"/>
          <w:szCs w:val="24"/>
        </w:rPr>
      </w:pPr>
      <w:r w:rsidRPr="002004B3">
        <w:rPr>
          <w:rFonts w:ascii="Times New Roman" w:hAnsi="Times New Roman"/>
          <w:b/>
          <w:bCs/>
          <w:sz w:val="24"/>
          <w:szCs w:val="24"/>
        </w:rPr>
        <w:t xml:space="preserve">Додаток № 2 </w:t>
      </w:r>
    </w:p>
    <w:p w14:paraId="55DC1701" w14:textId="77777777" w:rsidR="002865DE" w:rsidRPr="002004B3" w:rsidRDefault="002865DE" w:rsidP="002004B3">
      <w:pPr>
        <w:tabs>
          <w:tab w:val="left" w:pos="993"/>
        </w:tabs>
        <w:spacing w:after="0" w:line="240" w:lineRule="auto"/>
        <w:ind w:firstLine="8364"/>
        <w:rPr>
          <w:rFonts w:ascii="Times New Roman" w:hAnsi="Times New Roman"/>
          <w:b/>
          <w:bCs/>
          <w:sz w:val="24"/>
          <w:szCs w:val="24"/>
        </w:rPr>
      </w:pPr>
    </w:p>
    <w:p w14:paraId="12C6237C" w14:textId="77777777" w:rsidR="002004B3" w:rsidRPr="00D7092A" w:rsidRDefault="002004B3" w:rsidP="002004B3">
      <w:pPr>
        <w:pStyle w:val="a3"/>
        <w:tabs>
          <w:tab w:val="left" w:pos="993"/>
        </w:tabs>
        <w:jc w:val="both"/>
        <w:rPr>
          <w:rFonts w:ascii="Times New Roman" w:hAnsi="Times New Roman"/>
          <w:b/>
          <w:sz w:val="24"/>
          <w:szCs w:val="24"/>
          <w:lang w:val="uk-UA" w:eastAsia="ru-RU"/>
        </w:rPr>
      </w:pPr>
    </w:p>
    <w:p w14:paraId="3B46D61C" w14:textId="3E4A52FD" w:rsidR="002004B3" w:rsidRDefault="002004B3" w:rsidP="00DC7770">
      <w:pPr>
        <w:pStyle w:val="a3"/>
        <w:tabs>
          <w:tab w:val="left" w:pos="993"/>
        </w:tabs>
        <w:jc w:val="center"/>
        <w:rPr>
          <w:rFonts w:ascii="Times New Roman" w:hAnsi="Times New Roman"/>
          <w:b/>
          <w:sz w:val="24"/>
          <w:szCs w:val="24"/>
          <w:lang w:val="ru-RU" w:eastAsia="ru-RU"/>
        </w:rPr>
      </w:pPr>
      <w:r w:rsidRPr="002004B3">
        <w:rPr>
          <w:rFonts w:ascii="Times New Roman" w:hAnsi="Times New Roman"/>
          <w:b/>
          <w:sz w:val="24"/>
          <w:szCs w:val="24"/>
          <w:lang w:val="ru-RU" w:eastAsia="ru-RU"/>
        </w:rPr>
        <w:t>«</w:t>
      </w:r>
      <w:proofErr w:type="spellStart"/>
      <w:r w:rsidRPr="002004B3">
        <w:rPr>
          <w:rFonts w:ascii="Times New Roman" w:hAnsi="Times New Roman"/>
          <w:b/>
          <w:sz w:val="24"/>
          <w:szCs w:val="24"/>
          <w:lang w:val="ru-RU" w:eastAsia="ru-RU"/>
        </w:rPr>
        <w:t>Інформація</w:t>
      </w:r>
      <w:proofErr w:type="spellEnd"/>
      <w:r w:rsidRPr="002004B3">
        <w:rPr>
          <w:rFonts w:ascii="Times New Roman" w:hAnsi="Times New Roman"/>
          <w:b/>
          <w:sz w:val="24"/>
          <w:szCs w:val="24"/>
          <w:lang w:val="ru-RU" w:eastAsia="ru-RU"/>
        </w:rPr>
        <w:t xml:space="preserve"> про </w:t>
      </w:r>
      <w:proofErr w:type="spellStart"/>
      <w:r w:rsidRPr="002004B3">
        <w:rPr>
          <w:rFonts w:ascii="Times New Roman" w:hAnsi="Times New Roman"/>
          <w:b/>
          <w:sz w:val="24"/>
          <w:szCs w:val="24"/>
          <w:lang w:val="ru-RU" w:eastAsia="ru-RU"/>
        </w:rPr>
        <w:t>спосіб</w:t>
      </w:r>
      <w:proofErr w:type="spellEnd"/>
      <w:r w:rsidRPr="002004B3">
        <w:rPr>
          <w:rFonts w:ascii="Times New Roman" w:hAnsi="Times New Roman"/>
          <w:b/>
          <w:sz w:val="24"/>
          <w:szCs w:val="24"/>
          <w:lang w:val="ru-RU" w:eastAsia="ru-RU"/>
        </w:rPr>
        <w:t xml:space="preserve"> документального </w:t>
      </w:r>
      <w:proofErr w:type="spellStart"/>
      <w:r w:rsidRPr="002004B3">
        <w:rPr>
          <w:rFonts w:ascii="Times New Roman" w:hAnsi="Times New Roman"/>
          <w:b/>
          <w:sz w:val="24"/>
          <w:szCs w:val="24"/>
          <w:lang w:val="ru-RU" w:eastAsia="ru-RU"/>
        </w:rPr>
        <w:t>підтвердження</w:t>
      </w:r>
      <w:proofErr w:type="spellEnd"/>
      <w:r w:rsidRPr="002004B3">
        <w:rPr>
          <w:rFonts w:ascii="Times New Roman" w:hAnsi="Times New Roman"/>
          <w:b/>
          <w:sz w:val="24"/>
          <w:szCs w:val="24"/>
          <w:lang w:val="ru-RU" w:eastAsia="ru-RU"/>
        </w:rPr>
        <w:t xml:space="preserve"> </w:t>
      </w:r>
      <w:proofErr w:type="spellStart"/>
      <w:r w:rsidRPr="002004B3">
        <w:rPr>
          <w:rFonts w:ascii="Times New Roman" w:hAnsi="Times New Roman"/>
          <w:b/>
          <w:sz w:val="24"/>
          <w:szCs w:val="24"/>
          <w:lang w:val="ru-RU" w:eastAsia="ru-RU"/>
        </w:rPr>
        <w:t>відповідності</w:t>
      </w:r>
      <w:proofErr w:type="spellEnd"/>
      <w:r w:rsidRPr="002004B3">
        <w:rPr>
          <w:rFonts w:ascii="Times New Roman" w:hAnsi="Times New Roman"/>
          <w:b/>
          <w:sz w:val="24"/>
          <w:szCs w:val="24"/>
          <w:lang w:val="ru-RU" w:eastAsia="ru-RU"/>
        </w:rPr>
        <w:t xml:space="preserve"> </w:t>
      </w:r>
      <w:proofErr w:type="spellStart"/>
      <w:r w:rsidRPr="002004B3">
        <w:rPr>
          <w:rFonts w:ascii="Times New Roman" w:hAnsi="Times New Roman"/>
          <w:b/>
          <w:sz w:val="24"/>
          <w:szCs w:val="24"/>
          <w:lang w:val="ru-RU" w:eastAsia="ru-RU"/>
        </w:rPr>
        <w:t>Учасників</w:t>
      </w:r>
      <w:proofErr w:type="spellEnd"/>
      <w:r w:rsidRPr="002004B3">
        <w:rPr>
          <w:rFonts w:ascii="Times New Roman" w:hAnsi="Times New Roman"/>
          <w:b/>
          <w:sz w:val="24"/>
          <w:szCs w:val="24"/>
          <w:lang w:val="ru-RU" w:eastAsia="ru-RU"/>
        </w:rPr>
        <w:t xml:space="preserve"> </w:t>
      </w:r>
      <w:proofErr w:type="spellStart"/>
      <w:r w:rsidRPr="002004B3">
        <w:rPr>
          <w:rFonts w:ascii="Times New Roman" w:hAnsi="Times New Roman"/>
          <w:b/>
          <w:sz w:val="24"/>
          <w:szCs w:val="24"/>
          <w:lang w:val="ru-RU" w:eastAsia="ru-RU"/>
        </w:rPr>
        <w:t>встановленим</w:t>
      </w:r>
      <w:proofErr w:type="spellEnd"/>
      <w:r w:rsidRPr="002004B3">
        <w:rPr>
          <w:rFonts w:ascii="Times New Roman" w:hAnsi="Times New Roman"/>
          <w:b/>
          <w:sz w:val="24"/>
          <w:szCs w:val="24"/>
          <w:lang w:val="ru-RU" w:eastAsia="ru-RU"/>
        </w:rPr>
        <w:t xml:space="preserve"> </w:t>
      </w:r>
      <w:proofErr w:type="spellStart"/>
      <w:r w:rsidRPr="002004B3">
        <w:rPr>
          <w:rFonts w:ascii="Times New Roman" w:hAnsi="Times New Roman"/>
          <w:b/>
          <w:sz w:val="24"/>
          <w:szCs w:val="24"/>
          <w:lang w:val="ru-RU" w:eastAsia="ru-RU"/>
        </w:rPr>
        <w:t>кваліфікаційним</w:t>
      </w:r>
      <w:proofErr w:type="spellEnd"/>
      <w:r w:rsidRPr="002004B3">
        <w:rPr>
          <w:rFonts w:ascii="Times New Roman" w:hAnsi="Times New Roman"/>
          <w:b/>
          <w:sz w:val="24"/>
          <w:szCs w:val="24"/>
          <w:lang w:val="ru-RU" w:eastAsia="ru-RU"/>
        </w:rPr>
        <w:t xml:space="preserve"> </w:t>
      </w:r>
      <w:proofErr w:type="spellStart"/>
      <w:r w:rsidRPr="002004B3">
        <w:rPr>
          <w:rFonts w:ascii="Times New Roman" w:hAnsi="Times New Roman"/>
          <w:b/>
          <w:sz w:val="24"/>
          <w:szCs w:val="24"/>
          <w:lang w:val="ru-RU" w:eastAsia="ru-RU"/>
        </w:rPr>
        <w:t>критеріям</w:t>
      </w:r>
      <w:proofErr w:type="spellEnd"/>
      <w:r w:rsidRPr="002004B3">
        <w:rPr>
          <w:rFonts w:ascii="Times New Roman" w:hAnsi="Times New Roman"/>
          <w:b/>
          <w:sz w:val="24"/>
          <w:szCs w:val="24"/>
          <w:lang w:val="ru-RU" w:eastAsia="ru-RU"/>
        </w:rPr>
        <w:t>»</w:t>
      </w:r>
    </w:p>
    <w:p w14:paraId="445E923F" w14:textId="77777777" w:rsidR="00DC7770" w:rsidRPr="00DC7770" w:rsidRDefault="00DC7770" w:rsidP="00DC7770">
      <w:pPr>
        <w:pStyle w:val="a3"/>
        <w:tabs>
          <w:tab w:val="left" w:pos="993"/>
        </w:tabs>
        <w:jc w:val="center"/>
        <w:rPr>
          <w:rFonts w:ascii="Times New Roman" w:hAnsi="Times New Roman"/>
          <w:b/>
          <w:sz w:val="24"/>
          <w:szCs w:val="24"/>
          <w:lang w:val="ru-RU" w:eastAsia="ru-RU"/>
        </w:rPr>
      </w:pPr>
    </w:p>
    <w:tbl>
      <w:tblPr>
        <w:tblW w:w="9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572"/>
        <w:gridCol w:w="5386"/>
      </w:tblGrid>
      <w:tr w:rsidR="002004B3" w:rsidRPr="00F52F64" w14:paraId="21DCD03F" w14:textId="77777777" w:rsidTr="00EC727E">
        <w:tc>
          <w:tcPr>
            <w:tcW w:w="534" w:type="dxa"/>
            <w:shd w:val="clear" w:color="auto" w:fill="D9D9D9" w:themeFill="background1" w:themeFillShade="D9"/>
          </w:tcPr>
          <w:p w14:paraId="7F1C922B" w14:textId="77777777" w:rsidR="002004B3" w:rsidRPr="00F52F64" w:rsidRDefault="002004B3" w:rsidP="0085579D">
            <w:pPr>
              <w:pBdr>
                <w:top w:val="nil"/>
                <w:left w:val="nil"/>
                <w:bottom w:val="nil"/>
                <w:right w:val="nil"/>
                <w:between w:val="nil"/>
              </w:pBdr>
              <w:spacing w:after="0" w:line="240" w:lineRule="auto"/>
              <w:jc w:val="center"/>
              <w:rPr>
                <w:rFonts w:ascii="Times New Roman" w:hAnsi="Times New Roman"/>
                <w:color w:val="000000"/>
                <w:sz w:val="24"/>
                <w:szCs w:val="24"/>
              </w:rPr>
            </w:pPr>
            <w:r w:rsidRPr="00F52F64">
              <w:rPr>
                <w:rFonts w:ascii="Times New Roman" w:hAnsi="Times New Roman"/>
                <w:b/>
                <w:color w:val="000000"/>
                <w:sz w:val="24"/>
                <w:szCs w:val="24"/>
              </w:rPr>
              <w:t>№</w:t>
            </w:r>
          </w:p>
          <w:p w14:paraId="062066FF" w14:textId="77777777" w:rsidR="002004B3" w:rsidRPr="00F52F64" w:rsidRDefault="002004B3" w:rsidP="0085579D">
            <w:pPr>
              <w:pBdr>
                <w:top w:val="nil"/>
                <w:left w:val="nil"/>
                <w:bottom w:val="nil"/>
                <w:right w:val="nil"/>
                <w:between w:val="nil"/>
              </w:pBdr>
              <w:spacing w:after="0" w:line="240" w:lineRule="auto"/>
              <w:jc w:val="center"/>
              <w:rPr>
                <w:rFonts w:ascii="Times New Roman" w:hAnsi="Times New Roman"/>
                <w:color w:val="000000"/>
                <w:sz w:val="24"/>
                <w:szCs w:val="24"/>
              </w:rPr>
            </w:pPr>
            <w:r w:rsidRPr="00F52F64">
              <w:rPr>
                <w:rFonts w:ascii="Times New Roman" w:hAnsi="Times New Roman"/>
                <w:b/>
                <w:color w:val="000000"/>
                <w:sz w:val="24"/>
                <w:szCs w:val="24"/>
              </w:rPr>
              <w:t>з/п</w:t>
            </w:r>
          </w:p>
        </w:tc>
        <w:tc>
          <w:tcPr>
            <w:tcW w:w="3572" w:type="dxa"/>
            <w:shd w:val="clear" w:color="auto" w:fill="D9D9D9" w:themeFill="background1" w:themeFillShade="D9"/>
          </w:tcPr>
          <w:p w14:paraId="241C035B" w14:textId="77777777" w:rsidR="002004B3" w:rsidRPr="00F52F64" w:rsidRDefault="002004B3" w:rsidP="0085579D">
            <w:pPr>
              <w:pBdr>
                <w:top w:val="nil"/>
                <w:left w:val="nil"/>
                <w:bottom w:val="nil"/>
                <w:right w:val="nil"/>
                <w:between w:val="nil"/>
              </w:pBdr>
              <w:spacing w:after="0" w:line="240" w:lineRule="auto"/>
              <w:jc w:val="center"/>
              <w:rPr>
                <w:rFonts w:ascii="Times New Roman" w:hAnsi="Times New Roman"/>
                <w:color w:val="000000"/>
                <w:sz w:val="24"/>
                <w:szCs w:val="24"/>
              </w:rPr>
            </w:pPr>
            <w:r w:rsidRPr="00F52F64">
              <w:rPr>
                <w:rFonts w:ascii="Times New Roman" w:hAnsi="Times New Roman"/>
                <w:b/>
                <w:color w:val="000000"/>
                <w:sz w:val="24"/>
                <w:szCs w:val="24"/>
              </w:rPr>
              <w:t>Кваліфікаційні критерії (вимоги) до учасників *</w:t>
            </w:r>
          </w:p>
        </w:tc>
        <w:tc>
          <w:tcPr>
            <w:tcW w:w="5386" w:type="dxa"/>
            <w:shd w:val="clear" w:color="auto" w:fill="D9D9D9" w:themeFill="background1" w:themeFillShade="D9"/>
          </w:tcPr>
          <w:p w14:paraId="61B96ECE" w14:textId="77777777" w:rsidR="002004B3" w:rsidRPr="00F52F64" w:rsidRDefault="002004B3" w:rsidP="0085579D">
            <w:pPr>
              <w:pBdr>
                <w:top w:val="nil"/>
                <w:left w:val="nil"/>
                <w:bottom w:val="nil"/>
                <w:right w:val="nil"/>
                <w:between w:val="nil"/>
              </w:pBdr>
              <w:spacing w:after="0" w:line="240" w:lineRule="auto"/>
              <w:jc w:val="center"/>
              <w:rPr>
                <w:rFonts w:ascii="Times New Roman" w:hAnsi="Times New Roman"/>
                <w:color w:val="000000"/>
                <w:sz w:val="24"/>
                <w:szCs w:val="24"/>
              </w:rPr>
            </w:pPr>
            <w:r w:rsidRPr="00F52F64">
              <w:rPr>
                <w:rFonts w:ascii="Times New Roman" w:hAnsi="Times New Roman"/>
                <w:b/>
                <w:color w:val="000000"/>
                <w:sz w:val="24"/>
                <w:szCs w:val="24"/>
              </w:rPr>
              <w:t>Документи, що підтверджують відповідність</w:t>
            </w:r>
          </w:p>
        </w:tc>
      </w:tr>
      <w:tr w:rsidR="002004B3" w:rsidRPr="00F52F64" w14:paraId="207BCD41" w14:textId="77777777" w:rsidTr="00EC727E">
        <w:trPr>
          <w:trHeight w:val="3458"/>
        </w:trPr>
        <w:tc>
          <w:tcPr>
            <w:tcW w:w="534" w:type="dxa"/>
          </w:tcPr>
          <w:p w14:paraId="2F2DBA95" w14:textId="77777777" w:rsidR="002004B3" w:rsidRPr="00F52F64" w:rsidRDefault="002004B3" w:rsidP="0085579D">
            <w:pPr>
              <w:pBdr>
                <w:top w:val="nil"/>
                <w:left w:val="nil"/>
                <w:bottom w:val="nil"/>
                <w:right w:val="nil"/>
                <w:between w:val="nil"/>
              </w:pBdr>
              <w:spacing w:after="0" w:line="240" w:lineRule="auto"/>
              <w:rPr>
                <w:rFonts w:ascii="Times New Roman" w:hAnsi="Times New Roman"/>
                <w:b/>
                <w:color w:val="000000"/>
                <w:sz w:val="24"/>
                <w:szCs w:val="24"/>
              </w:rPr>
            </w:pPr>
            <w:r w:rsidRPr="00F52F64">
              <w:rPr>
                <w:rFonts w:ascii="Times New Roman" w:hAnsi="Times New Roman"/>
                <w:b/>
                <w:color w:val="000000"/>
                <w:sz w:val="24"/>
                <w:szCs w:val="24"/>
              </w:rPr>
              <w:t>1.</w:t>
            </w:r>
          </w:p>
        </w:tc>
        <w:tc>
          <w:tcPr>
            <w:tcW w:w="3572" w:type="dxa"/>
          </w:tcPr>
          <w:p w14:paraId="085BBABA" w14:textId="77B0CE60" w:rsidR="002004B3" w:rsidRPr="00F52F64" w:rsidRDefault="00BC42C4" w:rsidP="0085579D">
            <w:pPr>
              <w:pBdr>
                <w:top w:val="nil"/>
                <w:left w:val="nil"/>
                <w:bottom w:val="nil"/>
                <w:right w:val="nil"/>
                <w:between w:val="nil"/>
              </w:pBdr>
              <w:spacing w:after="0" w:line="240" w:lineRule="auto"/>
              <w:rPr>
                <w:rFonts w:ascii="Times New Roman" w:hAnsi="Times New Roman"/>
                <w:b/>
                <w:color w:val="000000"/>
                <w:sz w:val="24"/>
                <w:szCs w:val="24"/>
              </w:rPr>
            </w:pPr>
            <w:r w:rsidRPr="00723D7D">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w:t>
            </w:r>
            <w:r>
              <w:rPr>
                <w:rFonts w:ascii="Times New Roman" w:hAnsi="Times New Roman"/>
                <w:b/>
                <w:color w:val="000000"/>
                <w:sz w:val="24"/>
                <w:szCs w:val="24"/>
              </w:rPr>
              <w:t xml:space="preserve"> закупівлі договору (договорів)</w:t>
            </w:r>
          </w:p>
        </w:tc>
        <w:tc>
          <w:tcPr>
            <w:tcW w:w="5386" w:type="dxa"/>
          </w:tcPr>
          <w:p w14:paraId="57E07473" w14:textId="77777777" w:rsidR="002004B3" w:rsidRPr="002004B3" w:rsidRDefault="002004B3" w:rsidP="002004B3">
            <w:pPr>
              <w:spacing w:line="256" w:lineRule="auto"/>
              <w:ind w:firstLine="459"/>
              <w:jc w:val="both"/>
              <w:rPr>
                <w:rFonts w:ascii="Times New Roman" w:hAnsi="Times New Roman"/>
                <w:color w:val="000000"/>
                <w:sz w:val="24"/>
                <w:szCs w:val="24"/>
                <w:lang w:eastAsia="en-US"/>
              </w:rPr>
            </w:pPr>
            <w:r w:rsidRPr="002004B3">
              <w:rPr>
                <w:rFonts w:ascii="Times New Roman" w:hAnsi="Times New Roman"/>
                <w:color w:val="000000"/>
                <w:sz w:val="24"/>
                <w:szCs w:val="24"/>
                <w:lang w:eastAsia="en-US"/>
              </w:rPr>
              <w:t>Документи, що підтверджують інформацію про наявність документально підтвердженого досвіду виконання аналогічного (аналогічних) за предметом закупівлі договору (договорів):</w:t>
            </w:r>
          </w:p>
          <w:p w14:paraId="58E04993" w14:textId="76EDC16C" w:rsidR="002004B3" w:rsidRPr="008D17F4" w:rsidRDefault="002004B3" w:rsidP="008D17F4">
            <w:pPr>
              <w:pStyle w:val="a3"/>
              <w:numPr>
                <w:ilvl w:val="0"/>
                <w:numId w:val="4"/>
              </w:numPr>
              <w:tabs>
                <w:tab w:val="left" w:pos="746"/>
              </w:tabs>
              <w:ind w:left="40" w:firstLine="425"/>
              <w:jc w:val="both"/>
              <w:rPr>
                <w:rFonts w:ascii="Times New Roman" w:hAnsi="Times New Roman"/>
                <w:color w:val="000000"/>
                <w:sz w:val="24"/>
                <w:szCs w:val="24"/>
                <w:lang w:val="uk-UA" w:eastAsia="en-US"/>
              </w:rPr>
            </w:pPr>
            <w:proofErr w:type="spellStart"/>
            <w:r w:rsidRPr="008D17F4">
              <w:rPr>
                <w:rFonts w:ascii="Times New Roman" w:hAnsi="Times New Roman"/>
                <w:color w:val="000000"/>
                <w:sz w:val="24"/>
                <w:szCs w:val="24"/>
                <w:lang w:val="uk-UA" w:eastAsia="en-US"/>
              </w:rPr>
              <w:t>Скан</w:t>
            </w:r>
            <w:proofErr w:type="spellEnd"/>
            <w:r w:rsidRPr="008D17F4">
              <w:rPr>
                <w:rFonts w:ascii="Times New Roman" w:hAnsi="Times New Roman"/>
                <w:color w:val="000000"/>
                <w:sz w:val="24"/>
                <w:szCs w:val="24"/>
                <w:lang w:val="uk-UA" w:eastAsia="en-US"/>
              </w:rPr>
              <w:t xml:space="preserve">-копії/копії аналогічних договорів (не менше </w:t>
            </w:r>
            <w:r w:rsidR="008D17F4" w:rsidRPr="008D17F4">
              <w:rPr>
                <w:rFonts w:ascii="Times New Roman" w:hAnsi="Times New Roman"/>
                <w:color w:val="000000"/>
                <w:sz w:val="24"/>
                <w:szCs w:val="24"/>
                <w:lang w:val="uk-UA" w:eastAsia="en-US"/>
              </w:rPr>
              <w:t>1</w:t>
            </w:r>
            <w:r w:rsidRPr="008D17F4">
              <w:rPr>
                <w:rFonts w:ascii="Times New Roman" w:hAnsi="Times New Roman"/>
                <w:color w:val="000000"/>
                <w:sz w:val="24"/>
                <w:szCs w:val="24"/>
                <w:lang w:val="uk-UA" w:eastAsia="en-US"/>
              </w:rPr>
              <w:t xml:space="preserve"> (</w:t>
            </w:r>
            <w:r w:rsidR="008D17F4" w:rsidRPr="008D17F4">
              <w:rPr>
                <w:rFonts w:ascii="Times New Roman" w:hAnsi="Times New Roman"/>
                <w:color w:val="000000"/>
                <w:sz w:val="24"/>
                <w:szCs w:val="24"/>
                <w:lang w:val="uk-UA" w:eastAsia="en-US"/>
              </w:rPr>
              <w:t>одного</w:t>
            </w:r>
            <w:r w:rsidRPr="008D17F4">
              <w:rPr>
                <w:rFonts w:ascii="Times New Roman" w:hAnsi="Times New Roman"/>
                <w:color w:val="000000"/>
                <w:sz w:val="24"/>
                <w:szCs w:val="24"/>
                <w:lang w:val="uk-UA" w:eastAsia="en-US"/>
              </w:rPr>
              <w:t>)</w:t>
            </w:r>
            <w:r w:rsidR="008D17F4" w:rsidRPr="008D17F4">
              <w:rPr>
                <w:rFonts w:ascii="Times New Roman" w:hAnsi="Times New Roman"/>
                <w:color w:val="000000"/>
                <w:sz w:val="24"/>
                <w:szCs w:val="24"/>
                <w:lang w:val="uk-UA" w:eastAsia="en-US"/>
              </w:rPr>
              <w:t>)</w:t>
            </w:r>
            <w:r w:rsidRPr="008D17F4">
              <w:rPr>
                <w:rFonts w:ascii="Times New Roman" w:hAnsi="Times New Roman"/>
                <w:color w:val="000000"/>
                <w:sz w:val="24"/>
                <w:szCs w:val="24"/>
                <w:lang w:val="uk-UA" w:eastAsia="en-US"/>
              </w:rPr>
              <w:t>, у повному обсязі (мають містити всі сторінки та додатки, зокрема, специфікації, графіки, тарифи, вимоги до якості тощо, копії всіх сторінок усіх додаткових угод до цих договорів, якщо вони були), копії підписаних видаткових накладних/актів про надання послуг за цими договорами.</w:t>
            </w:r>
          </w:p>
          <w:p w14:paraId="2F737886" w14:textId="0FB5875C" w:rsidR="002004B3" w:rsidRPr="008D17F4" w:rsidRDefault="002004B3" w:rsidP="008D17F4">
            <w:pPr>
              <w:numPr>
                <w:ilvl w:val="0"/>
                <w:numId w:val="4"/>
              </w:numPr>
              <w:tabs>
                <w:tab w:val="left" w:pos="746"/>
              </w:tabs>
              <w:spacing w:after="0" w:line="240" w:lineRule="auto"/>
              <w:ind w:left="40" w:firstLine="425"/>
              <w:jc w:val="both"/>
              <w:rPr>
                <w:rFonts w:ascii="Times New Roman" w:hAnsi="Times New Roman"/>
                <w:b/>
                <w:bCs/>
                <w:i/>
                <w:iCs/>
                <w:sz w:val="24"/>
                <w:szCs w:val="24"/>
                <w:lang w:eastAsia="en-US"/>
              </w:rPr>
            </w:pPr>
            <w:r w:rsidRPr="008D17F4">
              <w:rPr>
                <w:rFonts w:ascii="Times New Roman" w:hAnsi="Times New Roman"/>
                <w:sz w:val="24"/>
                <w:szCs w:val="24"/>
                <w:lang w:eastAsia="en-US"/>
              </w:rPr>
              <w:t xml:space="preserve">Позитивні листи-відгуки (не менше </w:t>
            </w:r>
            <w:r w:rsidR="008D17F4" w:rsidRPr="008D17F4">
              <w:rPr>
                <w:rFonts w:ascii="Times New Roman" w:hAnsi="Times New Roman"/>
                <w:sz w:val="24"/>
                <w:szCs w:val="24"/>
                <w:lang w:eastAsia="en-US"/>
              </w:rPr>
              <w:t>1</w:t>
            </w:r>
            <w:r w:rsidRPr="008D17F4">
              <w:rPr>
                <w:rFonts w:ascii="Times New Roman" w:hAnsi="Times New Roman"/>
                <w:sz w:val="24"/>
                <w:szCs w:val="24"/>
                <w:lang w:eastAsia="en-US"/>
              </w:rPr>
              <w:t xml:space="preserve"> (</w:t>
            </w:r>
            <w:r w:rsidR="008D17F4" w:rsidRPr="008D17F4">
              <w:rPr>
                <w:rFonts w:ascii="Times New Roman" w:hAnsi="Times New Roman"/>
                <w:sz w:val="24"/>
                <w:szCs w:val="24"/>
                <w:lang w:eastAsia="en-US"/>
              </w:rPr>
              <w:t>одного</w:t>
            </w:r>
            <w:r w:rsidRPr="008D17F4">
              <w:rPr>
                <w:rFonts w:ascii="Times New Roman" w:hAnsi="Times New Roman"/>
                <w:sz w:val="24"/>
                <w:szCs w:val="24"/>
                <w:lang w:eastAsia="en-US"/>
              </w:rPr>
              <w:t xml:space="preserve">)) у довільній формі, зміст якого підтверджує якісне виконання договорів </w:t>
            </w:r>
            <w:r w:rsidRPr="008D17F4">
              <w:rPr>
                <w:rFonts w:ascii="Times New Roman" w:hAnsi="Times New Roman"/>
                <w:b/>
                <w:bCs/>
                <w:i/>
                <w:iCs/>
                <w:sz w:val="24"/>
                <w:szCs w:val="24"/>
                <w:lang w:eastAsia="en-US"/>
              </w:rPr>
              <w:t>(з  посиланням на номер та дату договору).</w:t>
            </w:r>
          </w:p>
          <w:p w14:paraId="0D5F6A40" w14:textId="618E15AE" w:rsidR="002004B3" w:rsidRPr="002004B3" w:rsidRDefault="002004B3" w:rsidP="00EC727E">
            <w:pPr>
              <w:pBdr>
                <w:top w:val="nil"/>
                <w:left w:val="nil"/>
                <w:bottom w:val="nil"/>
                <w:right w:val="nil"/>
                <w:between w:val="nil"/>
              </w:pBdr>
              <w:tabs>
                <w:tab w:val="left" w:pos="312"/>
              </w:tabs>
              <w:spacing w:after="0" w:line="240" w:lineRule="auto"/>
              <w:ind w:left="312"/>
              <w:jc w:val="both"/>
              <w:rPr>
                <w:rFonts w:ascii="Times New Roman" w:hAnsi="Times New Roman"/>
                <w:sz w:val="24"/>
                <w:szCs w:val="24"/>
              </w:rPr>
            </w:pPr>
            <w:r w:rsidRPr="008D17F4">
              <w:rPr>
                <w:rFonts w:ascii="Times New Roman" w:hAnsi="Times New Roman"/>
                <w:sz w:val="24"/>
                <w:szCs w:val="24"/>
                <w:lang w:eastAsia="en-US"/>
              </w:rPr>
              <w:t>*</w:t>
            </w:r>
            <w:r w:rsidRPr="008D17F4">
              <w:rPr>
                <w:rFonts w:ascii="Times New Roman" w:hAnsi="Times New Roman"/>
                <w:i/>
                <w:color w:val="000000"/>
                <w:sz w:val="24"/>
                <w:szCs w:val="24"/>
                <w:lang w:eastAsia="en-US"/>
              </w:rPr>
              <w:t xml:space="preserve">Аналогічним (аналогічними) вважатиметься (вважатимуться) договір (договори), предметом якого (яких) є </w:t>
            </w:r>
            <w:r w:rsidR="008D17F4" w:rsidRPr="008D17F4">
              <w:rPr>
                <w:rFonts w:ascii="Times New Roman" w:hAnsi="Times New Roman"/>
                <w:i/>
                <w:color w:val="000000"/>
                <w:sz w:val="24"/>
                <w:szCs w:val="24"/>
                <w:lang w:eastAsia="en-US"/>
              </w:rPr>
              <w:t xml:space="preserve">послуга </w:t>
            </w:r>
            <w:r w:rsidRPr="008D17F4">
              <w:rPr>
                <w:rFonts w:ascii="Times New Roman" w:hAnsi="Times New Roman"/>
                <w:i/>
                <w:color w:val="000000"/>
                <w:sz w:val="24"/>
                <w:szCs w:val="24"/>
                <w:lang w:eastAsia="en-US"/>
              </w:rPr>
              <w:t xml:space="preserve">з кодом згідно з Національним класифікатором України ДК 021:2015 «Єдиний закупівельний словник», ідентичним коду закупівлі, та/або з назвою </w:t>
            </w:r>
            <w:r w:rsidR="008D17F4" w:rsidRPr="008D17F4">
              <w:rPr>
                <w:rFonts w:ascii="Times New Roman" w:hAnsi="Times New Roman"/>
                <w:i/>
                <w:color w:val="000000"/>
                <w:sz w:val="24"/>
                <w:szCs w:val="24"/>
                <w:lang w:eastAsia="en-US"/>
              </w:rPr>
              <w:t>послуги</w:t>
            </w:r>
            <w:r w:rsidRPr="008D17F4">
              <w:rPr>
                <w:rFonts w:ascii="Times New Roman" w:hAnsi="Times New Roman"/>
                <w:i/>
                <w:color w:val="000000"/>
                <w:sz w:val="24"/>
                <w:szCs w:val="24"/>
                <w:lang w:eastAsia="en-US"/>
              </w:rPr>
              <w:t>, як</w:t>
            </w:r>
            <w:r w:rsidR="008D17F4" w:rsidRPr="008D17F4">
              <w:rPr>
                <w:rFonts w:ascii="Times New Roman" w:hAnsi="Times New Roman"/>
                <w:i/>
                <w:color w:val="000000"/>
                <w:sz w:val="24"/>
                <w:szCs w:val="24"/>
                <w:lang w:eastAsia="en-US"/>
              </w:rPr>
              <w:t xml:space="preserve">а надавалась </w:t>
            </w:r>
            <w:r w:rsidRPr="008D17F4">
              <w:rPr>
                <w:rFonts w:ascii="Times New Roman" w:hAnsi="Times New Roman"/>
                <w:i/>
                <w:color w:val="000000"/>
                <w:sz w:val="24"/>
                <w:szCs w:val="24"/>
                <w:lang w:eastAsia="en-US"/>
              </w:rPr>
              <w:t>за договором (договорами), ідентичною назві закупівлі.</w:t>
            </w:r>
          </w:p>
        </w:tc>
      </w:tr>
    </w:tbl>
    <w:p w14:paraId="5C1537BE" w14:textId="04D3873F" w:rsidR="00DC7770" w:rsidRDefault="00DC7770" w:rsidP="002004B3"/>
    <w:p w14:paraId="78D5385D" w14:textId="77777777" w:rsidR="00DC7770" w:rsidRPr="00F52F64" w:rsidRDefault="00DC7770" w:rsidP="00DC7770">
      <w:pPr>
        <w:pBdr>
          <w:top w:val="nil"/>
          <w:left w:val="nil"/>
          <w:bottom w:val="nil"/>
          <w:right w:val="nil"/>
          <w:between w:val="nil"/>
        </w:pBdr>
        <w:spacing w:after="0" w:line="240" w:lineRule="auto"/>
        <w:ind w:right="-426"/>
        <w:rPr>
          <w:rFonts w:ascii="Times New Roman" w:hAnsi="Times New Roman"/>
          <w:sz w:val="24"/>
          <w:szCs w:val="24"/>
        </w:rPr>
      </w:pPr>
      <w:r w:rsidRPr="00F52F64">
        <w:rPr>
          <w:rFonts w:ascii="Times New Roman" w:hAnsi="Times New Roman"/>
          <w:sz w:val="24"/>
          <w:szCs w:val="24"/>
        </w:rPr>
        <w:t>*Невідповідність зазначеним вимогам призводить до автоматичної дискваліфікації.</w:t>
      </w:r>
    </w:p>
    <w:p w14:paraId="6096CAAA" w14:textId="77777777" w:rsidR="00DC7770" w:rsidRPr="002004B3" w:rsidRDefault="00DC7770" w:rsidP="002004B3">
      <w:pPr>
        <w:sectPr w:rsidR="00DC7770" w:rsidRPr="002004B3" w:rsidSect="0049597D">
          <w:pgSz w:w="11906" w:h="16838"/>
          <w:pgMar w:top="567" w:right="849" w:bottom="709" w:left="1134" w:header="709" w:footer="709" w:gutter="0"/>
          <w:cols w:space="708"/>
          <w:docGrid w:linePitch="360"/>
        </w:sectPr>
      </w:pPr>
    </w:p>
    <w:p w14:paraId="2D6FC306" w14:textId="2F071CEC" w:rsidR="00786D6C" w:rsidRDefault="00786D6C" w:rsidP="002004B3">
      <w:pPr>
        <w:spacing w:after="0" w:line="240" w:lineRule="auto"/>
        <w:ind w:left="8222" w:right="-709"/>
        <w:rPr>
          <w:rFonts w:ascii="Times New Roman" w:hAnsi="Times New Roman"/>
          <w:b/>
          <w:bCs/>
          <w:sz w:val="24"/>
          <w:szCs w:val="24"/>
        </w:rPr>
      </w:pPr>
      <w:r w:rsidRPr="00441ECD">
        <w:rPr>
          <w:rFonts w:ascii="Times New Roman" w:hAnsi="Times New Roman"/>
          <w:b/>
          <w:bCs/>
          <w:sz w:val="24"/>
          <w:szCs w:val="24"/>
        </w:rPr>
        <w:lastRenderedPageBreak/>
        <w:t xml:space="preserve">Додаток № </w:t>
      </w:r>
      <w:r w:rsidR="002004B3">
        <w:rPr>
          <w:rFonts w:ascii="Times New Roman" w:hAnsi="Times New Roman"/>
          <w:b/>
          <w:bCs/>
          <w:sz w:val="24"/>
          <w:szCs w:val="24"/>
        </w:rPr>
        <w:t>3</w:t>
      </w:r>
    </w:p>
    <w:p w14:paraId="3EED63E0" w14:textId="77777777" w:rsidR="00D7092A" w:rsidRDefault="00D7092A" w:rsidP="002004B3">
      <w:pPr>
        <w:spacing w:after="0" w:line="240" w:lineRule="auto"/>
        <w:ind w:left="8222" w:right="-709"/>
        <w:rPr>
          <w:rFonts w:ascii="Times New Roman" w:hAnsi="Times New Roman"/>
          <w:b/>
          <w:sz w:val="24"/>
          <w:szCs w:val="24"/>
        </w:rPr>
      </w:pPr>
    </w:p>
    <w:p w14:paraId="33998410" w14:textId="77777777" w:rsidR="00786D6C" w:rsidRPr="00D85AB9" w:rsidRDefault="00786D6C" w:rsidP="00786D6C">
      <w:pPr>
        <w:pStyle w:val="a3"/>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080F2A77" w14:textId="176ED242" w:rsidR="00786D6C" w:rsidRDefault="00786D6C" w:rsidP="00AF1464">
      <w:pPr>
        <w:widowControl w:val="0"/>
        <w:autoSpaceDE w:val="0"/>
        <w:autoSpaceDN w:val="0"/>
        <w:adjustRightInd w:val="0"/>
        <w:spacing w:after="0" w:line="240" w:lineRule="auto"/>
        <w:ind w:right="-425" w:firstLine="709"/>
        <w:jc w:val="both"/>
        <w:rPr>
          <w:rFonts w:ascii="Times New Roman" w:hAnsi="Times New Roman"/>
          <w:sz w:val="24"/>
          <w:szCs w:val="24"/>
        </w:rPr>
      </w:pPr>
      <w:r w:rsidRPr="008D17F4">
        <w:rPr>
          <w:rFonts w:ascii="Times New Roman" w:hAnsi="Times New Roman"/>
          <w:sz w:val="24"/>
          <w:szCs w:val="24"/>
        </w:rPr>
        <w:t>Ми, __________________________________________________ (назва учасника), надаємо свою цінову пропозицію щодо участі у закупівл</w:t>
      </w:r>
      <w:r w:rsidR="00876E27" w:rsidRPr="008D17F4">
        <w:rPr>
          <w:rFonts w:ascii="Times New Roman" w:hAnsi="Times New Roman"/>
          <w:sz w:val="24"/>
          <w:szCs w:val="24"/>
        </w:rPr>
        <w:t>і</w:t>
      </w:r>
      <w:r w:rsidRPr="008D17F4">
        <w:rPr>
          <w:rFonts w:ascii="Times New Roman" w:hAnsi="Times New Roman"/>
          <w:sz w:val="24"/>
          <w:szCs w:val="24"/>
        </w:rPr>
        <w:t xml:space="preserve"> відповідно до коду </w:t>
      </w:r>
      <w:r w:rsidR="00E213CB" w:rsidRPr="00E213CB">
        <w:rPr>
          <w:rFonts w:ascii="Times New Roman" w:hAnsi="Times New Roman"/>
          <w:b/>
          <w:sz w:val="24"/>
          <w:szCs w:val="24"/>
        </w:rPr>
        <w:t>ДК 021:2015 - 92110000-5 - Послуги з виробництва кіноплівки та відеокасет і супутні послуги (Послуга з виробництва відеоролика на тему «Використання налоксону при передозуванні»)</w:t>
      </w:r>
      <w:r w:rsidRPr="008D17F4">
        <w:rPr>
          <w:rFonts w:ascii="Times New Roman" w:hAnsi="Times New Roman"/>
          <w:b/>
          <w:bCs/>
          <w:sz w:val="24"/>
          <w:szCs w:val="24"/>
        </w:rPr>
        <w:t xml:space="preserve"> </w:t>
      </w:r>
      <w:r w:rsidRPr="008D17F4">
        <w:rPr>
          <w:rFonts w:ascii="Times New Roman" w:hAnsi="Times New Roman"/>
          <w:sz w:val="24"/>
          <w:szCs w:val="24"/>
        </w:rPr>
        <w:t>в наступному обсязі:</w:t>
      </w:r>
    </w:p>
    <w:p w14:paraId="7944C16A" w14:textId="77777777" w:rsidR="008D17F4" w:rsidRPr="008D17F4" w:rsidRDefault="008D17F4" w:rsidP="00AF1464">
      <w:pPr>
        <w:widowControl w:val="0"/>
        <w:autoSpaceDE w:val="0"/>
        <w:autoSpaceDN w:val="0"/>
        <w:adjustRightInd w:val="0"/>
        <w:spacing w:after="0" w:line="240" w:lineRule="auto"/>
        <w:ind w:right="-425" w:firstLine="709"/>
        <w:jc w:val="both"/>
        <w:rPr>
          <w:rFonts w:ascii="Times New Roman" w:hAnsi="Times New Roman"/>
          <w:sz w:val="24"/>
          <w:szCs w:val="24"/>
        </w:rPr>
      </w:pPr>
    </w:p>
    <w:tbl>
      <w:tblPr>
        <w:tblW w:w="99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2293"/>
        <w:gridCol w:w="1109"/>
        <w:gridCol w:w="1134"/>
        <w:gridCol w:w="1276"/>
        <w:gridCol w:w="1276"/>
        <w:gridCol w:w="6"/>
      </w:tblGrid>
      <w:tr w:rsidR="004A2210" w:rsidRPr="004A2210" w14:paraId="7F85F5D6" w14:textId="77777777" w:rsidTr="004A2210">
        <w:trPr>
          <w:gridAfter w:val="1"/>
          <w:wAfter w:w="6" w:type="dxa"/>
          <w:trHeight w:val="814"/>
        </w:trPr>
        <w:tc>
          <w:tcPr>
            <w:tcW w:w="568" w:type="dxa"/>
            <w:tcBorders>
              <w:bottom w:val="single" w:sz="4" w:space="0" w:color="auto"/>
            </w:tcBorders>
            <w:shd w:val="clear" w:color="auto" w:fill="BFBFBF" w:themeFill="background1" w:themeFillShade="BF"/>
            <w:vAlign w:val="center"/>
            <w:hideMark/>
          </w:tcPr>
          <w:p w14:paraId="48DCD366" w14:textId="77777777" w:rsidR="004A2210" w:rsidRPr="004A2210" w:rsidRDefault="004A2210" w:rsidP="0085579D">
            <w:pPr>
              <w:jc w:val="center"/>
              <w:rPr>
                <w:rFonts w:ascii="Times New Roman" w:hAnsi="Times New Roman"/>
                <w:b/>
                <w:i/>
                <w:iCs/>
                <w:sz w:val="20"/>
                <w:szCs w:val="20"/>
              </w:rPr>
            </w:pPr>
            <w:bookmarkStart w:id="60" w:name="_Hlk10467288"/>
            <w:r w:rsidRPr="004A2210">
              <w:rPr>
                <w:rFonts w:ascii="Times New Roman" w:hAnsi="Times New Roman"/>
                <w:b/>
                <w:i/>
                <w:iCs/>
                <w:sz w:val="20"/>
                <w:szCs w:val="20"/>
              </w:rPr>
              <w:t>№ з/п</w:t>
            </w:r>
          </w:p>
        </w:tc>
        <w:tc>
          <w:tcPr>
            <w:tcW w:w="4560" w:type="dxa"/>
            <w:gridSpan w:val="2"/>
            <w:shd w:val="clear" w:color="auto" w:fill="BFBFBF" w:themeFill="background1" w:themeFillShade="BF"/>
            <w:vAlign w:val="center"/>
            <w:hideMark/>
          </w:tcPr>
          <w:p w14:paraId="3A82B0FC" w14:textId="77777777" w:rsidR="004A2210" w:rsidRPr="004A2210" w:rsidRDefault="004A2210" w:rsidP="004A2210">
            <w:pPr>
              <w:keepNext/>
              <w:keepLines/>
              <w:tabs>
                <w:tab w:val="center" w:pos="6294"/>
                <w:tab w:val="center" w:pos="8038"/>
                <w:tab w:val="center" w:pos="9247"/>
              </w:tabs>
              <w:spacing w:after="0" w:line="240" w:lineRule="auto"/>
              <w:jc w:val="center"/>
              <w:rPr>
                <w:rFonts w:ascii="Times New Roman" w:hAnsi="Times New Roman"/>
                <w:i/>
                <w:iCs/>
                <w:sz w:val="20"/>
                <w:szCs w:val="20"/>
              </w:rPr>
            </w:pPr>
            <w:r w:rsidRPr="004A2210">
              <w:rPr>
                <w:rFonts w:ascii="Times New Roman" w:hAnsi="Times New Roman"/>
                <w:b/>
                <w:bCs/>
                <w:i/>
                <w:iCs/>
                <w:spacing w:val="-8"/>
                <w:sz w:val="20"/>
                <w:szCs w:val="20"/>
                <w:lang w:eastAsia="ru-RU"/>
              </w:rPr>
              <w:t>Найменування Послуги</w:t>
            </w:r>
          </w:p>
          <w:p w14:paraId="5AA6C46C" w14:textId="40488E2A" w:rsidR="004A2210" w:rsidRPr="004A2210" w:rsidRDefault="004A2210" w:rsidP="00786D6C">
            <w:pPr>
              <w:jc w:val="center"/>
              <w:rPr>
                <w:rFonts w:ascii="Times New Roman" w:hAnsi="Times New Roman"/>
                <w:b/>
                <w:i/>
                <w:iCs/>
                <w:sz w:val="20"/>
                <w:szCs w:val="20"/>
              </w:rPr>
            </w:pPr>
          </w:p>
        </w:tc>
        <w:tc>
          <w:tcPr>
            <w:tcW w:w="1109" w:type="dxa"/>
            <w:shd w:val="clear" w:color="auto" w:fill="BFBFBF" w:themeFill="background1" w:themeFillShade="BF"/>
            <w:vAlign w:val="center"/>
          </w:tcPr>
          <w:p w14:paraId="2A0828BB" w14:textId="77777777" w:rsidR="004A2210" w:rsidRPr="004A2210" w:rsidRDefault="004A2210" w:rsidP="004A2210">
            <w:pPr>
              <w:keepNext/>
              <w:keepLines/>
              <w:tabs>
                <w:tab w:val="center" w:pos="6294"/>
                <w:tab w:val="center" w:pos="8038"/>
                <w:tab w:val="center" w:pos="9247"/>
              </w:tabs>
              <w:spacing w:after="0" w:line="240" w:lineRule="auto"/>
              <w:jc w:val="center"/>
              <w:rPr>
                <w:rFonts w:ascii="Times New Roman" w:hAnsi="Times New Roman"/>
                <w:i/>
                <w:iCs/>
                <w:sz w:val="20"/>
                <w:szCs w:val="20"/>
              </w:rPr>
            </w:pPr>
            <w:r w:rsidRPr="004A2210">
              <w:rPr>
                <w:rFonts w:ascii="Times New Roman" w:hAnsi="Times New Roman"/>
                <w:b/>
                <w:bCs/>
                <w:i/>
                <w:iCs/>
                <w:spacing w:val="-8"/>
                <w:sz w:val="20"/>
                <w:szCs w:val="20"/>
                <w:lang w:eastAsia="ru-RU"/>
              </w:rPr>
              <w:t>Одиниця</w:t>
            </w:r>
          </w:p>
          <w:p w14:paraId="2E77D14E" w14:textId="160F5EA2" w:rsidR="004A2210" w:rsidRPr="004A2210" w:rsidRDefault="004A2210" w:rsidP="004A2210">
            <w:pPr>
              <w:jc w:val="center"/>
              <w:rPr>
                <w:rFonts w:ascii="Times New Roman" w:hAnsi="Times New Roman"/>
                <w:b/>
                <w:i/>
                <w:iCs/>
                <w:sz w:val="20"/>
                <w:szCs w:val="20"/>
              </w:rPr>
            </w:pPr>
            <w:r w:rsidRPr="004A2210">
              <w:rPr>
                <w:rFonts w:ascii="Times New Roman" w:hAnsi="Times New Roman"/>
                <w:b/>
                <w:bCs/>
                <w:i/>
                <w:iCs/>
                <w:spacing w:val="-8"/>
                <w:sz w:val="20"/>
                <w:szCs w:val="20"/>
                <w:lang w:eastAsia="ru-RU"/>
              </w:rPr>
              <w:t>виміру</w:t>
            </w:r>
          </w:p>
        </w:tc>
        <w:tc>
          <w:tcPr>
            <w:tcW w:w="1134" w:type="dxa"/>
            <w:tcBorders>
              <w:bottom w:val="single" w:sz="4" w:space="0" w:color="auto"/>
            </w:tcBorders>
            <w:shd w:val="clear" w:color="auto" w:fill="BFBFBF" w:themeFill="background1" w:themeFillShade="BF"/>
            <w:vAlign w:val="center"/>
            <w:hideMark/>
          </w:tcPr>
          <w:p w14:paraId="4ACA514E" w14:textId="126C5FC3" w:rsidR="004A2210" w:rsidRPr="004A2210" w:rsidRDefault="004A2210" w:rsidP="004A2210">
            <w:pPr>
              <w:keepNext/>
              <w:keepLines/>
              <w:tabs>
                <w:tab w:val="center" w:pos="6294"/>
                <w:tab w:val="center" w:pos="8038"/>
                <w:tab w:val="center" w:pos="9247"/>
              </w:tabs>
              <w:spacing w:after="0" w:line="240" w:lineRule="auto"/>
              <w:jc w:val="center"/>
              <w:rPr>
                <w:rFonts w:ascii="Times New Roman" w:hAnsi="Times New Roman"/>
                <w:b/>
                <w:bCs/>
                <w:i/>
                <w:iCs/>
                <w:spacing w:val="-8"/>
                <w:sz w:val="20"/>
                <w:szCs w:val="20"/>
                <w:lang w:eastAsia="ru-RU"/>
              </w:rPr>
            </w:pPr>
            <w:r w:rsidRPr="004A2210">
              <w:rPr>
                <w:rFonts w:ascii="Times New Roman" w:hAnsi="Times New Roman"/>
                <w:b/>
                <w:bCs/>
                <w:i/>
                <w:iCs/>
                <w:spacing w:val="-8"/>
                <w:sz w:val="20"/>
                <w:szCs w:val="20"/>
                <w:lang w:eastAsia="ru-RU"/>
              </w:rPr>
              <w:t>Кількість</w:t>
            </w:r>
          </w:p>
          <w:p w14:paraId="4E9DF0A8" w14:textId="77777777" w:rsidR="004A2210" w:rsidRPr="004A2210" w:rsidRDefault="004A2210" w:rsidP="0085579D">
            <w:pPr>
              <w:jc w:val="center"/>
              <w:rPr>
                <w:rFonts w:ascii="Times New Roman" w:hAnsi="Times New Roman"/>
                <w:b/>
                <w:i/>
                <w:iCs/>
                <w:sz w:val="20"/>
                <w:szCs w:val="20"/>
              </w:rPr>
            </w:pPr>
          </w:p>
        </w:tc>
        <w:tc>
          <w:tcPr>
            <w:tcW w:w="1276" w:type="dxa"/>
            <w:tcBorders>
              <w:bottom w:val="single" w:sz="4" w:space="0" w:color="auto"/>
            </w:tcBorders>
            <w:shd w:val="clear" w:color="auto" w:fill="BFBFBF" w:themeFill="background1" w:themeFillShade="BF"/>
            <w:vAlign w:val="center"/>
          </w:tcPr>
          <w:p w14:paraId="1C263646" w14:textId="15A51C93" w:rsidR="004A2210" w:rsidRPr="004A2210" w:rsidRDefault="004A2210" w:rsidP="0085579D">
            <w:pPr>
              <w:jc w:val="center"/>
              <w:rPr>
                <w:rFonts w:ascii="Times New Roman" w:hAnsi="Times New Roman"/>
                <w:b/>
                <w:i/>
                <w:iCs/>
                <w:sz w:val="20"/>
                <w:szCs w:val="20"/>
              </w:rPr>
            </w:pPr>
            <w:r w:rsidRPr="004A2210">
              <w:rPr>
                <w:rFonts w:ascii="Times New Roman" w:hAnsi="Times New Roman"/>
                <w:b/>
                <w:i/>
                <w:iCs/>
                <w:sz w:val="20"/>
                <w:szCs w:val="20"/>
              </w:rPr>
              <w:t>Ціна за  одиницю, грн</w:t>
            </w:r>
          </w:p>
        </w:tc>
        <w:tc>
          <w:tcPr>
            <w:tcW w:w="1276" w:type="dxa"/>
            <w:tcBorders>
              <w:bottom w:val="single" w:sz="4" w:space="0" w:color="auto"/>
            </w:tcBorders>
            <w:shd w:val="clear" w:color="auto" w:fill="BFBFBF" w:themeFill="background1" w:themeFillShade="BF"/>
            <w:vAlign w:val="center"/>
          </w:tcPr>
          <w:p w14:paraId="00FCDBB9" w14:textId="77777777" w:rsidR="004A2210" w:rsidRPr="004A2210" w:rsidRDefault="004A2210" w:rsidP="0085579D">
            <w:pPr>
              <w:jc w:val="center"/>
              <w:rPr>
                <w:rFonts w:ascii="Times New Roman" w:hAnsi="Times New Roman"/>
                <w:b/>
                <w:i/>
                <w:iCs/>
                <w:sz w:val="20"/>
                <w:szCs w:val="20"/>
              </w:rPr>
            </w:pPr>
            <w:r w:rsidRPr="004A2210">
              <w:rPr>
                <w:rFonts w:ascii="Times New Roman" w:hAnsi="Times New Roman"/>
                <w:b/>
                <w:i/>
                <w:iCs/>
                <w:sz w:val="20"/>
                <w:szCs w:val="20"/>
              </w:rPr>
              <w:t>Загальна вартість, грн</w:t>
            </w:r>
          </w:p>
        </w:tc>
      </w:tr>
      <w:tr w:rsidR="004A2210" w:rsidRPr="004A2210" w14:paraId="2EC0CF1D" w14:textId="77777777" w:rsidTr="004A2210">
        <w:trPr>
          <w:gridAfter w:val="1"/>
          <w:wAfter w:w="6" w:type="dxa"/>
          <w:trHeight w:val="1251"/>
        </w:trPr>
        <w:tc>
          <w:tcPr>
            <w:tcW w:w="568" w:type="dxa"/>
            <w:shd w:val="clear" w:color="auto" w:fill="FFFFFF" w:themeFill="background1"/>
          </w:tcPr>
          <w:p w14:paraId="51350455" w14:textId="77777777" w:rsidR="004A2210" w:rsidRPr="004A2210" w:rsidRDefault="004A2210" w:rsidP="004A2210">
            <w:pPr>
              <w:spacing w:after="0" w:line="240" w:lineRule="auto"/>
              <w:jc w:val="center"/>
              <w:rPr>
                <w:rFonts w:ascii="Times New Roman" w:hAnsi="Times New Roman"/>
                <w:bCs/>
                <w:sz w:val="24"/>
                <w:szCs w:val="24"/>
              </w:rPr>
            </w:pPr>
            <w:r w:rsidRPr="004A2210">
              <w:rPr>
                <w:rFonts w:ascii="Times New Roman" w:hAnsi="Times New Roman"/>
                <w:bCs/>
                <w:sz w:val="24"/>
                <w:szCs w:val="24"/>
              </w:rPr>
              <w:t>1</w:t>
            </w:r>
          </w:p>
        </w:tc>
        <w:tc>
          <w:tcPr>
            <w:tcW w:w="4560" w:type="dxa"/>
            <w:gridSpan w:val="2"/>
            <w:tcBorders>
              <w:top w:val="single" w:sz="6" w:space="0" w:color="000000"/>
              <w:left w:val="single" w:sz="6" w:space="0" w:color="000000"/>
              <w:bottom w:val="single" w:sz="6" w:space="0" w:color="000000"/>
              <w:right w:val="single" w:sz="4" w:space="0" w:color="auto"/>
            </w:tcBorders>
            <w:vAlign w:val="center"/>
          </w:tcPr>
          <w:p w14:paraId="79F42457" w14:textId="2D777FB9" w:rsidR="004A2210" w:rsidRPr="004A2210" w:rsidRDefault="00E213CB" w:rsidP="004A2210">
            <w:pPr>
              <w:spacing w:after="0" w:line="240" w:lineRule="auto"/>
              <w:jc w:val="both"/>
              <w:rPr>
                <w:rFonts w:ascii="Times New Roman" w:hAnsi="Times New Roman"/>
                <w:sz w:val="24"/>
                <w:szCs w:val="24"/>
              </w:rPr>
            </w:pPr>
            <w:r w:rsidRPr="00E213CB">
              <w:rPr>
                <w:rFonts w:ascii="Times New Roman" w:hAnsi="Times New Roman"/>
                <w:bCs/>
                <w:sz w:val="24"/>
                <w:szCs w:val="24"/>
              </w:rPr>
              <w:t>ДК 021:2015 - 92110000-5 - Послуги з виробництва кіноплівки та відеокасет і супутні послуги (Послуга з виробництва відеоролика на тему «Використання налоксону при передозуванні»)</w:t>
            </w:r>
          </w:p>
        </w:tc>
        <w:tc>
          <w:tcPr>
            <w:tcW w:w="1109" w:type="dxa"/>
            <w:tcBorders>
              <w:top w:val="single" w:sz="6" w:space="0" w:color="000000"/>
              <w:left w:val="single" w:sz="4" w:space="0" w:color="auto"/>
              <w:bottom w:val="single" w:sz="6" w:space="0" w:color="000000"/>
              <w:right w:val="single" w:sz="6" w:space="0" w:color="000000"/>
            </w:tcBorders>
            <w:vAlign w:val="center"/>
          </w:tcPr>
          <w:p w14:paraId="65F57FE5" w14:textId="70D4EEC5" w:rsidR="004A2210" w:rsidRPr="004A2210" w:rsidRDefault="004A2210" w:rsidP="004A2210">
            <w:pPr>
              <w:spacing w:after="0" w:line="240" w:lineRule="auto"/>
              <w:jc w:val="center"/>
              <w:rPr>
                <w:rFonts w:ascii="Times New Roman" w:hAnsi="Times New Roman"/>
                <w:sz w:val="24"/>
                <w:szCs w:val="24"/>
              </w:rPr>
            </w:pPr>
            <w:r w:rsidRPr="004A2210">
              <w:rPr>
                <w:rFonts w:ascii="Times New Roman" w:hAnsi="Times New Roman"/>
                <w:sz w:val="24"/>
                <w:szCs w:val="24"/>
              </w:rPr>
              <w:t>послуга</w:t>
            </w:r>
          </w:p>
        </w:tc>
        <w:tc>
          <w:tcPr>
            <w:tcW w:w="1134" w:type="dxa"/>
            <w:shd w:val="clear" w:color="auto" w:fill="auto"/>
            <w:vAlign w:val="center"/>
          </w:tcPr>
          <w:p w14:paraId="26231A4A" w14:textId="719E8715" w:rsidR="004A2210" w:rsidRPr="004A2210" w:rsidRDefault="004A2210" w:rsidP="004A2210">
            <w:pPr>
              <w:spacing w:after="0" w:line="240" w:lineRule="auto"/>
              <w:jc w:val="center"/>
              <w:rPr>
                <w:rFonts w:ascii="Times New Roman" w:hAnsi="Times New Roman"/>
                <w:sz w:val="24"/>
                <w:szCs w:val="24"/>
              </w:rPr>
            </w:pPr>
            <w:r w:rsidRPr="004A2210">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2BB445F3" w14:textId="77777777" w:rsidR="004A2210" w:rsidRPr="004A2210" w:rsidRDefault="004A2210" w:rsidP="004A2210">
            <w:pPr>
              <w:spacing w:after="0" w:line="240" w:lineRule="auto"/>
              <w:jc w:val="center"/>
              <w:rPr>
                <w:rFonts w:ascii="Times New Roman" w:hAnsi="Times New Roman"/>
                <w:b/>
                <w:bCs/>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3DEC568A" w14:textId="77777777" w:rsidR="004A2210" w:rsidRPr="004A2210" w:rsidRDefault="004A2210" w:rsidP="004A2210">
            <w:pPr>
              <w:spacing w:after="0" w:line="240" w:lineRule="auto"/>
              <w:jc w:val="center"/>
              <w:rPr>
                <w:rFonts w:ascii="Times New Roman" w:hAnsi="Times New Roman"/>
                <w:b/>
                <w:bCs/>
                <w:sz w:val="24"/>
                <w:szCs w:val="24"/>
                <w:highlight w:val="yellow"/>
              </w:rPr>
            </w:pPr>
          </w:p>
        </w:tc>
      </w:tr>
      <w:bookmarkEnd w:id="60"/>
      <w:tr w:rsidR="00786D6C" w:rsidRPr="008A1783" w14:paraId="1A3B1C80" w14:textId="77777777" w:rsidTr="00876E27">
        <w:trPr>
          <w:trHeight w:val="235"/>
        </w:trPr>
        <w:tc>
          <w:tcPr>
            <w:tcW w:w="568" w:type="dxa"/>
            <w:shd w:val="clear" w:color="auto" w:fill="FFFFFF" w:themeFill="background1"/>
          </w:tcPr>
          <w:p w14:paraId="4B92DA68" w14:textId="77777777" w:rsidR="00786D6C" w:rsidRPr="008A1783" w:rsidRDefault="00786D6C" w:rsidP="0085579D">
            <w:pPr>
              <w:spacing w:after="0" w:line="240" w:lineRule="auto"/>
              <w:jc w:val="center"/>
              <w:rPr>
                <w:rFonts w:ascii="Times New Roman" w:hAnsi="Times New Roman"/>
                <w:b/>
                <w:bCs/>
                <w:sz w:val="24"/>
                <w:szCs w:val="24"/>
              </w:rPr>
            </w:pPr>
          </w:p>
        </w:tc>
        <w:tc>
          <w:tcPr>
            <w:tcW w:w="5669" w:type="dxa"/>
            <w:gridSpan w:val="3"/>
            <w:tcBorders>
              <w:right w:val="single" w:sz="4" w:space="0" w:color="auto"/>
            </w:tcBorders>
            <w:shd w:val="clear" w:color="auto" w:fill="FFFFFF" w:themeFill="background1"/>
          </w:tcPr>
          <w:p w14:paraId="5BD19C00" w14:textId="77777777" w:rsidR="00786D6C" w:rsidRPr="008A1783" w:rsidRDefault="00786D6C" w:rsidP="0085579D">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35A8C23" w14:textId="77777777" w:rsidR="00786D6C" w:rsidRPr="008A1783" w:rsidRDefault="00786D6C" w:rsidP="0085579D">
            <w:pPr>
              <w:spacing w:after="0" w:line="240" w:lineRule="auto"/>
              <w:jc w:val="right"/>
              <w:rPr>
                <w:rFonts w:ascii="Times New Roman" w:hAnsi="Times New Roman"/>
                <w:b/>
                <w:sz w:val="24"/>
                <w:szCs w:val="24"/>
              </w:rPr>
            </w:pPr>
          </w:p>
        </w:tc>
        <w:tc>
          <w:tcPr>
            <w:tcW w:w="3692" w:type="dxa"/>
            <w:gridSpan w:val="4"/>
            <w:tcBorders>
              <w:top w:val="single" w:sz="4" w:space="0" w:color="auto"/>
              <w:left w:val="single" w:sz="4" w:space="0" w:color="auto"/>
              <w:bottom w:val="single" w:sz="4" w:space="0" w:color="auto"/>
              <w:right w:val="single" w:sz="4" w:space="0" w:color="auto"/>
            </w:tcBorders>
            <w:shd w:val="clear" w:color="auto" w:fill="FFFF00"/>
          </w:tcPr>
          <w:p w14:paraId="13BECFEB" w14:textId="77777777" w:rsidR="00786D6C" w:rsidRPr="008A1783" w:rsidRDefault="00786D6C" w:rsidP="0085579D">
            <w:pPr>
              <w:spacing w:after="0" w:line="240" w:lineRule="auto"/>
              <w:jc w:val="center"/>
              <w:rPr>
                <w:rFonts w:ascii="Times New Roman" w:hAnsi="Times New Roman"/>
                <w:b/>
                <w:bCs/>
                <w:sz w:val="24"/>
                <w:szCs w:val="24"/>
                <w:highlight w:val="yellow"/>
              </w:rPr>
            </w:pPr>
          </w:p>
        </w:tc>
      </w:tr>
      <w:tr w:rsidR="00786D6C" w:rsidRPr="008A1783" w14:paraId="5BEAD737" w14:textId="77777777" w:rsidTr="00876E27">
        <w:trPr>
          <w:trHeight w:val="765"/>
        </w:trPr>
        <w:tc>
          <w:tcPr>
            <w:tcW w:w="568" w:type="dxa"/>
            <w:shd w:val="clear" w:color="000000" w:fill="BFBFBF"/>
            <w:noWrap/>
            <w:vAlign w:val="bottom"/>
            <w:hideMark/>
          </w:tcPr>
          <w:p w14:paraId="68C121D4" w14:textId="77777777" w:rsidR="00786D6C" w:rsidRPr="008A1783" w:rsidRDefault="00786D6C" w:rsidP="0085579D">
            <w:pPr>
              <w:spacing w:after="0" w:line="240" w:lineRule="auto"/>
              <w:jc w:val="center"/>
              <w:rPr>
                <w:rFonts w:ascii="Times New Roman" w:hAnsi="Times New Roman"/>
                <w:color w:val="000000"/>
                <w:sz w:val="24"/>
                <w:szCs w:val="24"/>
              </w:rPr>
            </w:pPr>
          </w:p>
        </w:tc>
        <w:tc>
          <w:tcPr>
            <w:tcW w:w="5669" w:type="dxa"/>
            <w:gridSpan w:val="3"/>
            <w:shd w:val="clear" w:color="000000" w:fill="BFBFBF"/>
            <w:hideMark/>
          </w:tcPr>
          <w:p w14:paraId="543BBF38" w14:textId="77777777" w:rsidR="00786D6C" w:rsidRPr="008A1783" w:rsidRDefault="00786D6C" w:rsidP="0085579D">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3692" w:type="dxa"/>
            <w:gridSpan w:val="4"/>
            <w:tcBorders>
              <w:top w:val="single" w:sz="4" w:space="0" w:color="auto"/>
            </w:tcBorders>
            <w:shd w:val="clear" w:color="000000" w:fill="BFBFBF"/>
            <w:hideMark/>
          </w:tcPr>
          <w:p w14:paraId="1323B531" w14:textId="77777777" w:rsidR="00786D6C" w:rsidRPr="008A1783" w:rsidRDefault="00786D6C" w:rsidP="0085579D">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4A2210" w:rsidRPr="00FD1044" w14:paraId="527341BB" w14:textId="77777777" w:rsidTr="00A55367">
        <w:trPr>
          <w:trHeight w:val="510"/>
        </w:trPr>
        <w:tc>
          <w:tcPr>
            <w:tcW w:w="568" w:type="dxa"/>
            <w:shd w:val="clear" w:color="auto" w:fill="auto"/>
            <w:noWrap/>
            <w:hideMark/>
          </w:tcPr>
          <w:p w14:paraId="5B4F3E95" w14:textId="77777777" w:rsidR="004A2210" w:rsidRPr="008A1783" w:rsidRDefault="004A2210" w:rsidP="0085579D">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0A20BFA9" w14:textId="77777777" w:rsidR="004A2210" w:rsidRPr="00F418B7" w:rsidRDefault="004A2210" w:rsidP="0085579D">
            <w:pPr>
              <w:spacing w:after="0" w:line="240" w:lineRule="auto"/>
              <w:rPr>
                <w:rFonts w:ascii="Times New Roman" w:hAnsi="Times New Roman"/>
                <w:b/>
                <w:bCs/>
                <w:sz w:val="24"/>
                <w:szCs w:val="24"/>
              </w:rPr>
            </w:pPr>
            <w:r w:rsidRPr="00F418B7">
              <w:rPr>
                <w:rFonts w:ascii="Times New Roman" w:hAnsi="Times New Roman"/>
                <w:b/>
                <w:bCs/>
                <w:sz w:val="24"/>
                <w:szCs w:val="24"/>
              </w:rPr>
              <w:t>Загальний строк договору:</w:t>
            </w:r>
          </w:p>
        </w:tc>
        <w:tc>
          <w:tcPr>
            <w:tcW w:w="3402" w:type="dxa"/>
            <w:gridSpan w:val="2"/>
            <w:shd w:val="clear" w:color="auto" w:fill="auto"/>
            <w:hideMark/>
          </w:tcPr>
          <w:p w14:paraId="3F507989" w14:textId="33CE5500" w:rsidR="004A2210" w:rsidRPr="00F418B7" w:rsidRDefault="004A2210" w:rsidP="004A2210">
            <w:pPr>
              <w:spacing w:after="0" w:line="240" w:lineRule="auto"/>
              <w:jc w:val="center"/>
              <w:rPr>
                <w:rFonts w:ascii="Times New Roman" w:hAnsi="Times New Roman"/>
                <w:sz w:val="24"/>
                <w:szCs w:val="24"/>
              </w:rPr>
            </w:pPr>
            <w:r w:rsidRPr="00F418B7">
              <w:rPr>
                <w:rFonts w:ascii="Times New Roman" w:hAnsi="Times New Roman"/>
                <w:sz w:val="24"/>
                <w:szCs w:val="24"/>
              </w:rPr>
              <w:t>початок:</w:t>
            </w:r>
            <w:r>
              <w:rPr>
                <w:rFonts w:ascii="Times New Roman" w:hAnsi="Times New Roman"/>
                <w:sz w:val="24"/>
                <w:szCs w:val="24"/>
              </w:rPr>
              <w:t xml:space="preserve"> </w:t>
            </w:r>
            <w:r w:rsidRPr="00F418B7">
              <w:rPr>
                <w:rFonts w:ascii="Times New Roman" w:eastAsia="Tahoma" w:hAnsi="Times New Roman"/>
                <w:sz w:val="24"/>
                <w:szCs w:val="24"/>
                <w:lang w:eastAsia="ru-RU"/>
              </w:rPr>
              <w:t>з дати підписання договору</w:t>
            </w:r>
          </w:p>
        </w:tc>
        <w:tc>
          <w:tcPr>
            <w:tcW w:w="3692" w:type="dxa"/>
            <w:gridSpan w:val="4"/>
            <w:shd w:val="clear" w:color="auto" w:fill="auto"/>
            <w:hideMark/>
          </w:tcPr>
          <w:p w14:paraId="0D535F14" w14:textId="607D58B3" w:rsidR="004A2210" w:rsidRPr="00F418B7" w:rsidRDefault="004A2210" w:rsidP="0085579D">
            <w:pPr>
              <w:spacing w:after="0" w:line="240" w:lineRule="auto"/>
              <w:jc w:val="center"/>
              <w:rPr>
                <w:rFonts w:ascii="Times New Roman" w:hAnsi="Times New Roman"/>
                <w:sz w:val="24"/>
                <w:szCs w:val="24"/>
              </w:rPr>
            </w:pPr>
            <w:r w:rsidRPr="00F418B7">
              <w:rPr>
                <w:rFonts w:ascii="Times New Roman" w:hAnsi="Times New Roman"/>
                <w:sz w:val="24"/>
                <w:szCs w:val="24"/>
              </w:rPr>
              <w:t>кінець: 31.12.2024</w:t>
            </w:r>
          </w:p>
        </w:tc>
      </w:tr>
      <w:tr w:rsidR="00786D6C" w:rsidRPr="00D9391F" w14:paraId="528A0EEF" w14:textId="77777777" w:rsidTr="00876E27">
        <w:trPr>
          <w:trHeight w:val="987"/>
        </w:trPr>
        <w:tc>
          <w:tcPr>
            <w:tcW w:w="568" w:type="dxa"/>
            <w:shd w:val="clear" w:color="auto" w:fill="auto"/>
            <w:noWrap/>
            <w:hideMark/>
          </w:tcPr>
          <w:p w14:paraId="2AAD7701" w14:textId="77777777" w:rsidR="00786D6C" w:rsidRPr="00D9391F" w:rsidRDefault="00786D6C" w:rsidP="0085579D">
            <w:pPr>
              <w:spacing w:after="0" w:line="240" w:lineRule="auto"/>
              <w:jc w:val="center"/>
              <w:rPr>
                <w:rFonts w:ascii="Times New Roman" w:hAnsi="Times New Roman"/>
                <w:sz w:val="24"/>
                <w:szCs w:val="24"/>
              </w:rPr>
            </w:pPr>
            <w:r w:rsidRPr="00D9391F">
              <w:rPr>
                <w:rFonts w:ascii="Times New Roman" w:hAnsi="Times New Roman"/>
                <w:sz w:val="24"/>
                <w:szCs w:val="24"/>
              </w:rPr>
              <w:t>2</w:t>
            </w:r>
          </w:p>
        </w:tc>
        <w:tc>
          <w:tcPr>
            <w:tcW w:w="2267" w:type="dxa"/>
            <w:shd w:val="clear" w:color="auto" w:fill="auto"/>
            <w:hideMark/>
          </w:tcPr>
          <w:p w14:paraId="5BBB338F" w14:textId="5092F0BA" w:rsidR="00786D6C" w:rsidRPr="00D9391F" w:rsidRDefault="00786D6C" w:rsidP="0085579D">
            <w:pPr>
              <w:spacing w:after="0" w:line="240" w:lineRule="auto"/>
              <w:rPr>
                <w:rFonts w:ascii="Times New Roman" w:hAnsi="Times New Roman"/>
                <w:b/>
                <w:bCs/>
                <w:sz w:val="24"/>
                <w:szCs w:val="24"/>
              </w:rPr>
            </w:pPr>
            <w:r w:rsidRPr="00D9391F">
              <w:rPr>
                <w:rFonts w:ascii="Times New Roman" w:hAnsi="Times New Roman"/>
                <w:b/>
                <w:bCs/>
                <w:sz w:val="24"/>
                <w:szCs w:val="24"/>
              </w:rPr>
              <w:t xml:space="preserve">Умови </w:t>
            </w:r>
            <w:proofErr w:type="spellStart"/>
            <w:r w:rsidRPr="00D9391F">
              <w:rPr>
                <w:rFonts w:ascii="Times New Roman" w:hAnsi="Times New Roman"/>
                <w:b/>
                <w:bCs/>
                <w:sz w:val="24"/>
                <w:szCs w:val="24"/>
              </w:rPr>
              <w:t>оплат</w:t>
            </w:r>
            <w:proofErr w:type="spellEnd"/>
            <w:r w:rsidRPr="00D9391F">
              <w:rPr>
                <w:rFonts w:ascii="Times New Roman" w:hAnsi="Times New Roman"/>
                <w:b/>
                <w:bCs/>
                <w:sz w:val="24"/>
                <w:szCs w:val="24"/>
              </w:rPr>
              <w:t>:</w:t>
            </w:r>
          </w:p>
        </w:tc>
        <w:tc>
          <w:tcPr>
            <w:tcW w:w="3402" w:type="dxa"/>
            <w:gridSpan w:val="2"/>
            <w:shd w:val="clear" w:color="auto" w:fill="auto"/>
            <w:hideMark/>
          </w:tcPr>
          <w:p w14:paraId="37B5D8C1" w14:textId="5BC3A247" w:rsidR="00786D6C" w:rsidRPr="00D9391F" w:rsidRDefault="004A2210" w:rsidP="00A55367">
            <w:pPr>
              <w:spacing w:after="0" w:line="240" w:lineRule="auto"/>
              <w:jc w:val="both"/>
              <w:rPr>
                <w:rFonts w:ascii="Times New Roman" w:hAnsi="Times New Roman"/>
                <w:sz w:val="24"/>
                <w:szCs w:val="24"/>
              </w:rPr>
            </w:pPr>
            <w:r w:rsidRPr="00D9391F">
              <w:rPr>
                <w:rFonts w:ascii="Times New Roman" w:hAnsi="Times New Roman"/>
                <w:sz w:val="24"/>
                <w:szCs w:val="24"/>
              </w:rPr>
              <w:t xml:space="preserve">Оплата здійснюватиметься виключно без ПДВ, по факту надання послуг протягом 5 (п’яти) робочих днів з дати </w:t>
            </w:r>
            <w:r w:rsidR="00A55367">
              <w:rPr>
                <w:rFonts w:ascii="Times New Roman" w:hAnsi="Times New Roman"/>
                <w:sz w:val="24"/>
                <w:szCs w:val="24"/>
              </w:rPr>
              <w:t>над</w:t>
            </w:r>
            <w:r w:rsidRPr="00D9391F">
              <w:rPr>
                <w:rFonts w:ascii="Times New Roman" w:hAnsi="Times New Roman"/>
                <w:sz w:val="24"/>
                <w:szCs w:val="24"/>
              </w:rPr>
              <w:t>ання</w:t>
            </w:r>
            <w:r w:rsidR="00A55367">
              <w:rPr>
                <w:rFonts w:ascii="Times New Roman" w:hAnsi="Times New Roman"/>
                <w:sz w:val="24"/>
                <w:szCs w:val="24"/>
              </w:rPr>
              <w:t xml:space="preserve"> послуг</w:t>
            </w:r>
            <w:r w:rsidRPr="00D9391F">
              <w:rPr>
                <w:rFonts w:ascii="Times New Roman" w:hAnsi="Times New Roman"/>
                <w:sz w:val="24"/>
                <w:szCs w:val="24"/>
              </w:rPr>
              <w:t xml:space="preserve"> та підписання уповноваженими</w:t>
            </w:r>
            <w:r w:rsidR="00D9391F" w:rsidRPr="00D9391F">
              <w:rPr>
                <w:rFonts w:ascii="Times New Roman" w:hAnsi="Times New Roman"/>
                <w:sz w:val="24"/>
                <w:szCs w:val="24"/>
              </w:rPr>
              <w:t xml:space="preserve"> </w:t>
            </w:r>
            <w:r w:rsidRPr="00D9391F">
              <w:rPr>
                <w:rFonts w:ascii="Times New Roman" w:hAnsi="Times New Roman"/>
                <w:sz w:val="24"/>
                <w:szCs w:val="24"/>
              </w:rPr>
              <w:t>представниками Сторін акту про надання послуг</w:t>
            </w:r>
          </w:p>
        </w:tc>
        <w:tc>
          <w:tcPr>
            <w:tcW w:w="3692" w:type="dxa"/>
            <w:gridSpan w:val="4"/>
            <w:shd w:val="clear" w:color="000000" w:fill="FFFF00"/>
            <w:noWrap/>
            <w:hideMark/>
          </w:tcPr>
          <w:p w14:paraId="56493BDA" w14:textId="77777777" w:rsidR="00786D6C" w:rsidRPr="00D9391F" w:rsidRDefault="00786D6C" w:rsidP="0085579D">
            <w:pPr>
              <w:spacing w:after="0" w:line="240" w:lineRule="auto"/>
              <w:jc w:val="center"/>
              <w:rPr>
                <w:rFonts w:ascii="Times New Roman" w:hAnsi="Times New Roman"/>
                <w:sz w:val="24"/>
                <w:szCs w:val="24"/>
              </w:rPr>
            </w:pPr>
          </w:p>
        </w:tc>
      </w:tr>
      <w:tr w:rsidR="00786D6C" w:rsidRPr="00D9391F" w14:paraId="44CF50C0" w14:textId="77777777" w:rsidTr="00876E27">
        <w:trPr>
          <w:trHeight w:val="255"/>
        </w:trPr>
        <w:tc>
          <w:tcPr>
            <w:tcW w:w="568" w:type="dxa"/>
            <w:shd w:val="clear" w:color="auto" w:fill="auto"/>
            <w:noWrap/>
            <w:hideMark/>
          </w:tcPr>
          <w:p w14:paraId="156BC084" w14:textId="77777777" w:rsidR="00786D6C" w:rsidRPr="00D9391F" w:rsidRDefault="00786D6C" w:rsidP="0085579D">
            <w:pPr>
              <w:spacing w:after="0" w:line="240" w:lineRule="auto"/>
              <w:jc w:val="center"/>
              <w:rPr>
                <w:rFonts w:ascii="Times New Roman" w:hAnsi="Times New Roman"/>
                <w:sz w:val="24"/>
                <w:szCs w:val="24"/>
              </w:rPr>
            </w:pPr>
            <w:r w:rsidRPr="00D9391F">
              <w:rPr>
                <w:rFonts w:ascii="Times New Roman" w:hAnsi="Times New Roman"/>
                <w:sz w:val="24"/>
                <w:szCs w:val="24"/>
              </w:rPr>
              <w:t>3</w:t>
            </w:r>
          </w:p>
        </w:tc>
        <w:tc>
          <w:tcPr>
            <w:tcW w:w="2267" w:type="dxa"/>
            <w:shd w:val="clear" w:color="auto" w:fill="auto"/>
            <w:hideMark/>
          </w:tcPr>
          <w:p w14:paraId="61C54BB0" w14:textId="77777777" w:rsidR="00786D6C" w:rsidRPr="00D9391F" w:rsidRDefault="00786D6C" w:rsidP="0085579D">
            <w:pPr>
              <w:spacing w:after="0" w:line="240" w:lineRule="auto"/>
              <w:rPr>
                <w:rFonts w:ascii="Times New Roman" w:hAnsi="Times New Roman"/>
                <w:b/>
                <w:bCs/>
                <w:sz w:val="24"/>
                <w:szCs w:val="24"/>
              </w:rPr>
            </w:pPr>
            <w:r w:rsidRPr="00D9391F">
              <w:rPr>
                <w:rFonts w:ascii="Times New Roman" w:hAnsi="Times New Roman"/>
                <w:b/>
                <w:bCs/>
                <w:sz w:val="24"/>
                <w:szCs w:val="24"/>
              </w:rPr>
              <w:t>Розрахунок</w:t>
            </w:r>
          </w:p>
        </w:tc>
        <w:tc>
          <w:tcPr>
            <w:tcW w:w="3402" w:type="dxa"/>
            <w:gridSpan w:val="2"/>
            <w:shd w:val="clear" w:color="auto" w:fill="auto"/>
            <w:hideMark/>
          </w:tcPr>
          <w:p w14:paraId="68F58091" w14:textId="77777777" w:rsidR="00786D6C" w:rsidRPr="00D9391F" w:rsidRDefault="00786D6C" w:rsidP="0085579D">
            <w:pPr>
              <w:spacing w:after="0" w:line="240" w:lineRule="auto"/>
              <w:rPr>
                <w:rFonts w:ascii="Times New Roman" w:hAnsi="Times New Roman"/>
                <w:sz w:val="24"/>
                <w:szCs w:val="24"/>
              </w:rPr>
            </w:pPr>
            <w:r w:rsidRPr="00D9391F">
              <w:rPr>
                <w:rFonts w:ascii="Times New Roman" w:hAnsi="Times New Roman"/>
                <w:sz w:val="24"/>
                <w:szCs w:val="24"/>
              </w:rPr>
              <w:t>Безготівковий розрахунок</w:t>
            </w:r>
          </w:p>
        </w:tc>
        <w:tc>
          <w:tcPr>
            <w:tcW w:w="3692" w:type="dxa"/>
            <w:gridSpan w:val="4"/>
            <w:shd w:val="clear" w:color="000000" w:fill="FFFF00"/>
            <w:noWrap/>
            <w:hideMark/>
          </w:tcPr>
          <w:p w14:paraId="2D522E84" w14:textId="77777777" w:rsidR="00786D6C" w:rsidRPr="00D9391F" w:rsidRDefault="00786D6C" w:rsidP="0085579D">
            <w:pPr>
              <w:spacing w:after="0" w:line="240" w:lineRule="auto"/>
              <w:jc w:val="center"/>
              <w:rPr>
                <w:rFonts w:ascii="Times New Roman" w:hAnsi="Times New Roman"/>
                <w:sz w:val="24"/>
                <w:szCs w:val="24"/>
              </w:rPr>
            </w:pPr>
            <w:r w:rsidRPr="00D9391F">
              <w:rPr>
                <w:rFonts w:ascii="Times New Roman" w:hAnsi="Times New Roman"/>
                <w:sz w:val="24"/>
                <w:szCs w:val="24"/>
              </w:rPr>
              <w:t> </w:t>
            </w:r>
          </w:p>
        </w:tc>
      </w:tr>
      <w:tr w:rsidR="00786D6C" w:rsidRPr="00D9391F" w14:paraId="7736BEBB" w14:textId="77777777" w:rsidTr="00876E27">
        <w:trPr>
          <w:trHeight w:val="405"/>
        </w:trPr>
        <w:tc>
          <w:tcPr>
            <w:tcW w:w="568" w:type="dxa"/>
            <w:shd w:val="clear" w:color="auto" w:fill="auto"/>
            <w:noWrap/>
            <w:hideMark/>
          </w:tcPr>
          <w:p w14:paraId="6059A493" w14:textId="77777777" w:rsidR="00786D6C" w:rsidRPr="00D9391F" w:rsidRDefault="00786D6C" w:rsidP="0085579D">
            <w:pPr>
              <w:spacing w:after="0" w:line="240" w:lineRule="auto"/>
              <w:jc w:val="center"/>
              <w:rPr>
                <w:rFonts w:ascii="Times New Roman" w:hAnsi="Times New Roman"/>
                <w:sz w:val="24"/>
                <w:szCs w:val="24"/>
              </w:rPr>
            </w:pPr>
            <w:r w:rsidRPr="00D9391F">
              <w:rPr>
                <w:rFonts w:ascii="Times New Roman" w:hAnsi="Times New Roman"/>
                <w:sz w:val="24"/>
                <w:szCs w:val="24"/>
              </w:rPr>
              <w:t>4</w:t>
            </w:r>
          </w:p>
        </w:tc>
        <w:tc>
          <w:tcPr>
            <w:tcW w:w="2267" w:type="dxa"/>
            <w:shd w:val="clear" w:color="auto" w:fill="auto"/>
            <w:hideMark/>
          </w:tcPr>
          <w:p w14:paraId="6A0B7889" w14:textId="77777777" w:rsidR="00786D6C" w:rsidRPr="00D9391F" w:rsidRDefault="00786D6C" w:rsidP="0085579D">
            <w:pPr>
              <w:spacing w:after="0" w:line="240" w:lineRule="auto"/>
              <w:rPr>
                <w:rFonts w:ascii="Times New Roman" w:hAnsi="Times New Roman"/>
                <w:b/>
                <w:bCs/>
                <w:sz w:val="24"/>
                <w:szCs w:val="24"/>
              </w:rPr>
            </w:pPr>
            <w:r w:rsidRPr="00D9391F">
              <w:rPr>
                <w:rFonts w:ascii="Times New Roman" w:hAnsi="Times New Roman"/>
                <w:b/>
                <w:bCs/>
                <w:sz w:val="24"/>
                <w:szCs w:val="24"/>
              </w:rPr>
              <w:t>Штрафні санкції:</w:t>
            </w:r>
          </w:p>
        </w:tc>
        <w:tc>
          <w:tcPr>
            <w:tcW w:w="3402" w:type="dxa"/>
            <w:gridSpan w:val="2"/>
            <w:shd w:val="clear" w:color="auto" w:fill="auto"/>
            <w:hideMark/>
          </w:tcPr>
          <w:p w14:paraId="551C1781" w14:textId="77777777" w:rsidR="00786D6C" w:rsidRPr="00D9391F" w:rsidRDefault="00786D6C" w:rsidP="0085579D">
            <w:pPr>
              <w:spacing w:after="0" w:line="240" w:lineRule="auto"/>
              <w:rPr>
                <w:rFonts w:ascii="Times New Roman" w:hAnsi="Times New Roman"/>
                <w:sz w:val="24"/>
                <w:szCs w:val="24"/>
              </w:rPr>
            </w:pPr>
            <w:r w:rsidRPr="00D9391F">
              <w:rPr>
                <w:rFonts w:ascii="Times New Roman" w:hAnsi="Times New Roman"/>
                <w:sz w:val="24"/>
                <w:szCs w:val="24"/>
              </w:rPr>
              <w:t>Згідно умов договору</w:t>
            </w:r>
          </w:p>
        </w:tc>
        <w:tc>
          <w:tcPr>
            <w:tcW w:w="3692" w:type="dxa"/>
            <w:gridSpan w:val="4"/>
            <w:shd w:val="clear" w:color="000000" w:fill="FFFF00"/>
            <w:noWrap/>
            <w:hideMark/>
          </w:tcPr>
          <w:p w14:paraId="31BE93BE" w14:textId="77777777" w:rsidR="00786D6C" w:rsidRPr="00D9391F" w:rsidRDefault="00786D6C" w:rsidP="0085579D">
            <w:pPr>
              <w:spacing w:after="0" w:line="240" w:lineRule="auto"/>
              <w:jc w:val="center"/>
              <w:rPr>
                <w:rFonts w:ascii="Times New Roman" w:hAnsi="Times New Roman"/>
                <w:sz w:val="24"/>
                <w:szCs w:val="24"/>
              </w:rPr>
            </w:pPr>
            <w:r w:rsidRPr="00D9391F">
              <w:rPr>
                <w:rFonts w:ascii="Times New Roman" w:hAnsi="Times New Roman"/>
                <w:sz w:val="24"/>
                <w:szCs w:val="24"/>
              </w:rPr>
              <w:t> </w:t>
            </w:r>
          </w:p>
        </w:tc>
      </w:tr>
      <w:tr w:rsidR="00786D6C" w:rsidRPr="00D9391F" w14:paraId="41FD9FB9" w14:textId="77777777" w:rsidTr="00876E27">
        <w:trPr>
          <w:trHeight w:val="420"/>
        </w:trPr>
        <w:tc>
          <w:tcPr>
            <w:tcW w:w="568" w:type="dxa"/>
            <w:shd w:val="clear" w:color="auto" w:fill="auto"/>
            <w:noWrap/>
            <w:hideMark/>
          </w:tcPr>
          <w:p w14:paraId="0A3FFC8E" w14:textId="77777777" w:rsidR="00786D6C" w:rsidRPr="00D9391F" w:rsidRDefault="00786D6C" w:rsidP="0085579D">
            <w:pPr>
              <w:spacing w:after="0" w:line="240" w:lineRule="auto"/>
              <w:jc w:val="center"/>
              <w:rPr>
                <w:rFonts w:ascii="Times New Roman" w:hAnsi="Times New Roman"/>
                <w:sz w:val="24"/>
                <w:szCs w:val="24"/>
              </w:rPr>
            </w:pPr>
            <w:r w:rsidRPr="00D9391F">
              <w:rPr>
                <w:rFonts w:ascii="Times New Roman" w:hAnsi="Times New Roman"/>
                <w:sz w:val="24"/>
                <w:szCs w:val="24"/>
              </w:rPr>
              <w:t>5</w:t>
            </w:r>
          </w:p>
        </w:tc>
        <w:tc>
          <w:tcPr>
            <w:tcW w:w="2267" w:type="dxa"/>
            <w:shd w:val="clear" w:color="auto" w:fill="auto"/>
            <w:hideMark/>
          </w:tcPr>
          <w:p w14:paraId="53C8875C" w14:textId="77777777" w:rsidR="00786D6C" w:rsidRPr="00D9391F" w:rsidRDefault="00786D6C" w:rsidP="0085579D">
            <w:pPr>
              <w:spacing w:after="0" w:line="240" w:lineRule="auto"/>
              <w:rPr>
                <w:rFonts w:ascii="Times New Roman" w:hAnsi="Times New Roman"/>
                <w:b/>
                <w:bCs/>
                <w:sz w:val="24"/>
                <w:szCs w:val="24"/>
              </w:rPr>
            </w:pPr>
            <w:r w:rsidRPr="00D9391F">
              <w:rPr>
                <w:rFonts w:ascii="Times New Roman" w:hAnsi="Times New Roman"/>
                <w:b/>
                <w:bCs/>
                <w:sz w:val="24"/>
                <w:szCs w:val="24"/>
              </w:rPr>
              <w:t>Умови надання послуг</w:t>
            </w:r>
          </w:p>
        </w:tc>
        <w:tc>
          <w:tcPr>
            <w:tcW w:w="3402" w:type="dxa"/>
            <w:gridSpan w:val="2"/>
            <w:shd w:val="clear" w:color="auto" w:fill="auto"/>
            <w:hideMark/>
          </w:tcPr>
          <w:p w14:paraId="4EFDC1F7" w14:textId="77777777" w:rsidR="00786D6C" w:rsidRPr="00D9391F" w:rsidRDefault="00786D6C" w:rsidP="0085579D">
            <w:pPr>
              <w:spacing w:after="0" w:line="240" w:lineRule="auto"/>
              <w:rPr>
                <w:rFonts w:ascii="Times New Roman" w:hAnsi="Times New Roman"/>
                <w:sz w:val="24"/>
                <w:szCs w:val="24"/>
              </w:rPr>
            </w:pPr>
            <w:r w:rsidRPr="00D9391F">
              <w:rPr>
                <w:rFonts w:ascii="Times New Roman" w:hAnsi="Times New Roman"/>
                <w:sz w:val="24"/>
                <w:szCs w:val="24"/>
              </w:rPr>
              <w:t>Згідно умов договору</w:t>
            </w:r>
          </w:p>
        </w:tc>
        <w:tc>
          <w:tcPr>
            <w:tcW w:w="3692" w:type="dxa"/>
            <w:gridSpan w:val="4"/>
            <w:shd w:val="clear" w:color="000000" w:fill="FFFF00"/>
            <w:noWrap/>
            <w:hideMark/>
          </w:tcPr>
          <w:p w14:paraId="78070FFF" w14:textId="77777777" w:rsidR="00786D6C" w:rsidRPr="00D9391F" w:rsidRDefault="00786D6C" w:rsidP="0085579D">
            <w:pPr>
              <w:spacing w:after="0" w:line="240" w:lineRule="auto"/>
              <w:jc w:val="center"/>
              <w:rPr>
                <w:rFonts w:ascii="Times New Roman" w:hAnsi="Times New Roman"/>
                <w:sz w:val="24"/>
                <w:szCs w:val="24"/>
              </w:rPr>
            </w:pPr>
            <w:r w:rsidRPr="00D9391F">
              <w:rPr>
                <w:rFonts w:ascii="Times New Roman" w:hAnsi="Times New Roman"/>
                <w:sz w:val="24"/>
                <w:szCs w:val="24"/>
              </w:rPr>
              <w:t> </w:t>
            </w:r>
          </w:p>
        </w:tc>
      </w:tr>
      <w:tr w:rsidR="00786D6C" w:rsidRPr="00D9391F" w14:paraId="1720CCAE" w14:textId="77777777" w:rsidTr="00876E27">
        <w:trPr>
          <w:trHeight w:val="563"/>
        </w:trPr>
        <w:tc>
          <w:tcPr>
            <w:tcW w:w="568" w:type="dxa"/>
            <w:shd w:val="clear" w:color="auto" w:fill="auto"/>
            <w:noWrap/>
            <w:hideMark/>
          </w:tcPr>
          <w:p w14:paraId="39E5603D" w14:textId="77777777" w:rsidR="00786D6C" w:rsidRPr="00D9391F" w:rsidRDefault="00786D6C" w:rsidP="0085579D">
            <w:pPr>
              <w:spacing w:after="0" w:line="240" w:lineRule="auto"/>
              <w:jc w:val="center"/>
              <w:rPr>
                <w:rFonts w:ascii="Times New Roman" w:hAnsi="Times New Roman"/>
                <w:sz w:val="24"/>
                <w:szCs w:val="24"/>
              </w:rPr>
            </w:pPr>
            <w:r w:rsidRPr="00D9391F">
              <w:rPr>
                <w:rFonts w:ascii="Times New Roman" w:hAnsi="Times New Roman"/>
                <w:sz w:val="24"/>
                <w:szCs w:val="24"/>
              </w:rPr>
              <w:t>6</w:t>
            </w:r>
          </w:p>
        </w:tc>
        <w:tc>
          <w:tcPr>
            <w:tcW w:w="2267" w:type="dxa"/>
            <w:shd w:val="clear" w:color="auto" w:fill="auto"/>
            <w:hideMark/>
          </w:tcPr>
          <w:p w14:paraId="2FA9CA72" w14:textId="77777777" w:rsidR="00786D6C" w:rsidRPr="00D9391F" w:rsidRDefault="00786D6C" w:rsidP="0085579D">
            <w:pPr>
              <w:spacing w:after="0" w:line="240" w:lineRule="auto"/>
              <w:rPr>
                <w:rFonts w:ascii="Times New Roman" w:hAnsi="Times New Roman"/>
                <w:b/>
                <w:bCs/>
                <w:sz w:val="24"/>
                <w:szCs w:val="24"/>
              </w:rPr>
            </w:pPr>
            <w:r w:rsidRPr="00D9391F">
              <w:rPr>
                <w:rFonts w:ascii="Times New Roman" w:hAnsi="Times New Roman"/>
                <w:b/>
                <w:bCs/>
                <w:sz w:val="24"/>
                <w:szCs w:val="24"/>
              </w:rPr>
              <w:t>Дозволяється оплата ПДВ за проектом:</w:t>
            </w:r>
          </w:p>
        </w:tc>
        <w:tc>
          <w:tcPr>
            <w:tcW w:w="3402" w:type="dxa"/>
            <w:gridSpan w:val="2"/>
            <w:shd w:val="clear" w:color="auto" w:fill="auto"/>
            <w:hideMark/>
          </w:tcPr>
          <w:p w14:paraId="1FC8396E" w14:textId="77777777" w:rsidR="00786D6C" w:rsidRPr="00D9391F" w:rsidRDefault="00786D6C" w:rsidP="00E30238">
            <w:pPr>
              <w:spacing w:after="0" w:line="240" w:lineRule="auto"/>
              <w:jc w:val="both"/>
              <w:rPr>
                <w:rFonts w:ascii="Times New Roman" w:hAnsi="Times New Roman"/>
                <w:sz w:val="24"/>
                <w:szCs w:val="24"/>
              </w:rPr>
            </w:pPr>
            <w:r w:rsidRPr="00D9391F">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w:t>
            </w:r>
            <w:r w:rsidRPr="00D9391F">
              <w:rPr>
                <w:rFonts w:ascii="Times New Roman" w:hAnsi="Times New Roman"/>
                <w:sz w:val="24"/>
                <w:szCs w:val="24"/>
              </w:rPr>
              <w:lastRenderedPageBreak/>
              <w:t>туберкульозом та малярією в Україні»). Існуюче законодавство безперешкодно дозволяє отримати звільнення від ПДВ для договорів.</w:t>
            </w:r>
          </w:p>
        </w:tc>
        <w:tc>
          <w:tcPr>
            <w:tcW w:w="3692" w:type="dxa"/>
            <w:gridSpan w:val="4"/>
            <w:shd w:val="clear" w:color="000000" w:fill="FFFF00"/>
            <w:noWrap/>
            <w:hideMark/>
          </w:tcPr>
          <w:p w14:paraId="5F4FE569" w14:textId="77777777" w:rsidR="00786D6C" w:rsidRPr="00D9391F" w:rsidRDefault="00786D6C" w:rsidP="0085579D">
            <w:pPr>
              <w:spacing w:after="0" w:line="240" w:lineRule="auto"/>
              <w:jc w:val="center"/>
              <w:rPr>
                <w:rFonts w:ascii="Times New Roman" w:hAnsi="Times New Roman"/>
                <w:sz w:val="24"/>
                <w:szCs w:val="24"/>
              </w:rPr>
            </w:pPr>
            <w:r w:rsidRPr="00D9391F">
              <w:rPr>
                <w:rFonts w:ascii="Times New Roman" w:hAnsi="Times New Roman"/>
                <w:sz w:val="24"/>
                <w:szCs w:val="24"/>
              </w:rPr>
              <w:lastRenderedPageBreak/>
              <w:t> </w:t>
            </w:r>
          </w:p>
        </w:tc>
      </w:tr>
      <w:tr w:rsidR="00786D6C" w:rsidRPr="00D9391F" w14:paraId="4AC84298" w14:textId="77777777" w:rsidTr="00876E27">
        <w:trPr>
          <w:trHeight w:val="765"/>
        </w:trPr>
        <w:tc>
          <w:tcPr>
            <w:tcW w:w="568" w:type="dxa"/>
            <w:shd w:val="clear" w:color="auto" w:fill="auto"/>
            <w:noWrap/>
            <w:hideMark/>
          </w:tcPr>
          <w:p w14:paraId="6058F963" w14:textId="77777777" w:rsidR="00786D6C" w:rsidRPr="00D9391F" w:rsidRDefault="00786D6C" w:rsidP="0085579D">
            <w:pPr>
              <w:spacing w:after="0" w:line="240" w:lineRule="auto"/>
              <w:jc w:val="center"/>
              <w:rPr>
                <w:rFonts w:ascii="Times New Roman" w:hAnsi="Times New Roman"/>
                <w:sz w:val="24"/>
                <w:szCs w:val="24"/>
              </w:rPr>
            </w:pPr>
            <w:r w:rsidRPr="00D9391F">
              <w:rPr>
                <w:rFonts w:ascii="Times New Roman" w:hAnsi="Times New Roman"/>
                <w:sz w:val="24"/>
                <w:szCs w:val="24"/>
              </w:rPr>
              <w:t>7</w:t>
            </w:r>
          </w:p>
        </w:tc>
        <w:tc>
          <w:tcPr>
            <w:tcW w:w="2267" w:type="dxa"/>
            <w:shd w:val="clear" w:color="auto" w:fill="auto"/>
            <w:hideMark/>
          </w:tcPr>
          <w:p w14:paraId="5064446C" w14:textId="77777777" w:rsidR="00786D6C" w:rsidRPr="00D9391F" w:rsidRDefault="00786D6C" w:rsidP="0085579D">
            <w:pPr>
              <w:spacing w:after="0" w:line="240" w:lineRule="auto"/>
              <w:rPr>
                <w:rFonts w:ascii="Times New Roman" w:hAnsi="Times New Roman"/>
                <w:b/>
                <w:bCs/>
                <w:sz w:val="24"/>
                <w:szCs w:val="24"/>
              </w:rPr>
            </w:pPr>
            <w:r w:rsidRPr="00D9391F">
              <w:rPr>
                <w:rFonts w:ascii="Times New Roman" w:hAnsi="Times New Roman"/>
                <w:b/>
                <w:bCs/>
                <w:sz w:val="24"/>
                <w:szCs w:val="24"/>
              </w:rPr>
              <w:t>Фіксована вартість товару, робіт або послуг:</w:t>
            </w:r>
          </w:p>
        </w:tc>
        <w:tc>
          <w:tcPr>
            <w:tcW w:w="3402" w:type="dxa"/>
            <w:gridSpan w:val="2"/>
            <w:shd w:val="clear" w:color="auto" w:fill="auto"/>
            <w:hideMark/>
          </w:tcPr>
          <w:p w14:paraId="31A1CDEF" w14:textId="77777777" w:rsidR="00786D6C" w:rsidRPr="00D9391F" w:rsidRDefault="00786D6C" w:rsidP="0085579D">
            <w:pPr>
              <w:spacing w:after="0" w:line="240" w:lineRule="auto"/>
              <w:rPr>
                <w:rFonts w:ascii="Times New Roman" w:hAnsi="Times New Roman"/>
                <w:sz w:val="24"/>
                <w:szCs w:val="24"/>
              </w:rPr>
            </w:pPr>
            <w:r w:rsidRPr="00D9391F">
              <w:rPr>
                <w:rFonts w:ascii="Times New Roman" w:hAnsi="Times New Roman"/>
                <w:sz w:val="24"/>
                <w:szCs w:val="24"/>
              </w:rPr>
              <w:t>Вартість товару, робіт або послуг не може бути змінена протягом строку дії договору</w:t>
            </w:r>
          </w:p>
          <w:p w14:paraId="2766167A" w14:textId="77777777" w:rsidR="00786D6C" w:rsidRPr="00D9391F" w:rsidRDefault="00786D6C" w:rsidP="0085579D">
            <w:pPr>
              <w:spacing w:after="0" w:line="240" w:lineRule="auto"/>
              <w:rPr>
                <w:rFonts w:ascii="Times New Roman" w:hAnsi="Times New Roman"/>
                <w:sz w:val="24"/>
                <w:szCs w:val="24"/>
              </w:rPr>
            </w:pPr>
          </w:p>
        </w:tc>
        <w:tc>
          <w:tcPr>
            <w:tcW w:w="3692" w:type="dxa"/>
            <w:gridSpan w:val="4"/>
            <w:shd w:val="clear" w:color="000000" w:fill="FFFF00"/>
            <w:noWrap/>
            <w:hideMark/>
          </w:tcPr>
          <w:p w14:paraId="12791932" w14:textId="77777777" w:rsidR="00786D6C" w:rsidRPr="00D9391F" w:rsidRDefault="00786D6C" w:rsidP="0085579D">
            <w:pPr>
              <w:spacing w:after="0" w:line="240" w:lineRule="auto"/>
              <w:jc w:val="center"/>
              <w:rPr>
                <w:rFonts w:ascii="Times New Roman" w:hAnsi="Times New Roman"/>
                <w:sz w:val="24"/>
                <w:szCs w:val="24"/>
              </w:rPr>
            </w:pPr>
            <w:r w:rsidRPr="00D9391F">
              <w:rPr>
                <w:rFonts w:ascii="Times New Roman" w:hAnsi="Times New Roman"/>
                <w:sz w:val="24"/>
                <w:szCs w:val="24"/>
              </w:rPr>
              <w:t> </w:t>
            </w:r>
          </w:p>
        </w:tc>
      </w:tr>
    </w:tbl>
    <w:tbl>
      <w:tblPr>
        <w:tblStyle w:val="ab"/>
        <w:tblW w:w="9923" w:type="dxa"/>
        <w:tblInd w:w="-5" w:type="dxa"/>
        <w:tblLook w:val="04A0" w:firstRow="1" w:lastRow="0" w:firstColumn="1" w:lastColumn="0" w:noHBand="0" w:noVBand="1"/>
      </w:tblPr>
      <w:tblGrid>
        <w:gridCol w:w="993"/>
        <w:gridCol w:w="4820"/>
        <w:gridCol w:w="4110"/>
      </w:tblGrid>
      <w:tr w:rsidR="00786D6C" w:rsidRPr="00D9391F" w14:paraId="7A59D1ED" w14:textId="77777777" w:rsidTr="00A55367">
        <w:tc>
          <w:tcPr>
            <w:tcW w:w="993" w:type="dxa"/>
            <w:shd w:val="clear" w:color="auto" w:fill="D9D9D9" w:themeFill="background1" w:themeFillShade="D9"/>
          </w:tcPr>
          <w:p w14:paraId="7FAF9A3B" w14:textId="77777777" w:rsidR="00786D6C" w:rsidRPr="00D9391F" w:rsidRDefault="00786D6C" w:rsidP="0085579D">
            <w:pPr>
              <w:widowControl w:val="0"/>
              <w:autoSpaceDE w:val="0"/>
              <w:autoSpaceDN w:val="0"/>
              <w:adjustRightInd w:val="0"/>
              <w:spacing w:after="0" w:line="240" w:lineRule="auto"/>
              <w:ind w:left="-108" w:right="-297" w:firstLine="84"/>
              <w:jc w:val="center"/>
              <w:rPr>
                <w:rFonts w:ascii="Times New Roman" w:hAnsi="Times New Roman"/>
                <w:b/>
                <w:sz w:val="24"/>
                <w:szCs w:val="24"/>
                <w:lang w:val="uk-UA"/>
              </w:rPr>
            </w:pPr>
            <w:r w:rsidRPr="00D9391F">
              <w:rPr>
                <w:rFonts w:ascii="Times New Roman" w:hAnsi="Times New Roman"/>
                <w:b/>
                <w:sz w:val="24"/>
                <w:szCs w:val="24"/>
                <w:lang w:val="uk-UA"/>
              </w:rPr>
              <w:t>№</w:t>
            </w:r>
          </w:p>
        </w:tc>
        <w:tc>
          <w:tcPr>
            <w:tcW w:w="8930" w:type="dxa"/>
            <w:gridSpan w:val="2"/>
            <w:shd w:val="clear" w:color="auto" w:fill="D9D9D9" w:themeFill="background1" w:themeFillShade="D9"/>
          </w:tcPr>
          <w:p w14:paraId="0EBCC18C" w14:textId="77777777" w:rsidR="00786D6C" w:rsidRPr="00D9391F" w:rsidRDefault="00786D6C" w:rsidP="0085579D">
            <w:pPr>
              <w:widowControl w:val="0"/>
              <w:autoSpaceDE w:val="0"/>
              <w:autoSpaceDN w:val="0"/>
              <w:adjustRightInd w:val="0"/>
              <w:spacing w:after="0" w:line="240" w:lineRule="auto"/>
              <w:ind w:right="-284"/>
              <w:jc w:val="center"/>
              <w:rPr>
                <w:rFonts w:ascii="Times New Roman" w:hAnsi="Times New Roman"/>
                <w:b/>
                <w:sz w:val="24"/>
                <w:szCs w:val="24"/>
                <w:lang w:val="uk-UA"/>
              </w:rPr>
            </w:pPr>
            <w:r w:rsidRPr="00D9391F">
              <w:rPr>
                <w:rFonts w:ascii="Times New Roman" w:hAnsi="Times New Roman"/>
                <w:b/>
                <w:sz w:val="24"/>
                <w:szCs w:val="24"/>
                <w:lang w:val="uk-UA"/>
              </w:rPr>
              <w:t>Відомості про учасника*</w:t>
            </w:r>
          </w:p>
        </w:tc>
      </w:tr>
      <w:tr w:rsidR="00786D6C" w:rsidRPr="00D9391F" w14:paraId="6E09C64F" w14:textId="77777777" w:rsidTr="00A55367">
        <w:tc>
          <w:tcPr>
            <w:tcW w:w="993" w:type="dxa"/>
          </w:tcPr>
          <w:p w14:paraId="62D76888" w14:textId="77777777" w:rsidR="00786D6C" w:rsidRPr="00D9391F"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lang w:val="uk-UA"/>
              </w:rPr>
            </w:pPr>
            <w:r w:rsidRPr="00D9391F">
              <w:rPr>
                <w:rFonts w:ascii="Times New Roman" w:hAnsi="Times New Roman"/>
                <w:sz w:val="24"/>
                <w:szCs w:val="24"/>
                <w:lang w:val="uk-UA"/>
              </w:rPr>
              <w:t>1</w:t>
            </w:r>
          </w:p>
        </w:tc>
        <w:tc>
          <w:tcPr>
            <w:tcW w:w="4820" w:type="dxa"/>
          </w:tcPr>
          <w:p w14:paraId="7CD217EC" w14:textId="77777777" w:rsidR="00786D6C" w:rsidRPr="00D9391F"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9391F">
              <w:rPr>
                <w:rFonts w:ascii="Times New Roman" w:hAnsi="Times New Roman"/>
                <w:color w:val="000000"/>
                <w:sz w:val="24"/>
                <w:szCs w:val="24"/>
                <w:lang w:val="uk-UA"/>
              </w:rPr>
              <w:t>Найменування юридичної особи:</w:t>
            </w:r>
          </w:p>
        </w:tc>
        <w:tc>
          <w:tcPr>
            <w:tcW w:w="4110" w:type="dxa"/>
            <w:shd w:val="clear" w:color="auto" w:fill="FFFF00"/>
          </w:tcPr>
          <w:p w14:paraId="22ECB5DE" w14:textId="77777777" w:rsidR="00786D6C" w:rsidRPr="00D9391F" w:rsidRDefault="00786D6C" w:rsidP="0085579D">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786D6C" w:rsidRPr="00D9391F" w14:paraId="7EE136B2" w14:textId="77777777" w:rsidTr="00A55367">
        <w:tc>
          <w:tcPr>
            <w:tcW w:w="993" w:type="dxa"/>
          </w:tcPr>
          <w:p w14:paraId="0809BB8A" w14:textId="77777777" w:rsidR="00786D6C" w:rsidRPr="00D9391F"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lang w:val="uk-UA"/>
              </w:rPr>
            </w:pPr>
            <w:r w:rsidRPr="00D9391F">
              <w:rPr>
                <w:rFonts w:ascii="Times New Roman" w:hAnsi="Times New Roman"/>
                <w:sz w:val="24"/>
                <w:szCs w:val="24"/>
                <w:lang w:val="uk-UA"/>
              </w:rPr>
              <w:t>2</w:t>
            </w:r>
          </w:p>
        </w:tc>
        <w:tc>
          <w:tcPr>
            <w:tcW w:w="4820" w:type="dxa"/>
          </w:tcPr>
          <w:p w14:paraId="786C53E7" w14:textId="77777777" w:rsidR="00786D6C" w:rsidRPr="00D9391F"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9391F">
              <w:rPr>
                <w:rFonts w:ascii="Times New Roman" w:hAnsi="Times New Roman"/>
                <w:color w:val="000000"/>
                <w:sz w:val="24"/>
                <w:szCs w:val="24"/>
                <w:lang w:val="uk-UA"/>
              </w:rPr>
              <w:t>Юридична адреса:</w:t>
            </w:r>
          </w:p>
        </w:tc>
        <w:tc>
          <w:tcPr>
            <w:tcW w:w="4110" w:type="dxa"/>
            <w:shd w:val="clear" w:color="auto" w:fill="FFFF00"/>
          </w:tcPr>
          <w:p w14:paraId="6EDBBCA7" w14:textId="77777777" w:rsidR="00786D6C" w:rsidRPr="00D9391F" w:rsidRDefault="00786D6C" w:rsidP="0085579D">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786D6C" w:rsidRPr="00D9391F" w14:paraId="4757171B" w14:textId="77777777" w:rsidTr="00A55367">
        <w:tc>
          <w:tcPr>
            <w:tcW w:w="993" w:type="dxa"/>
          </w:tcPr>
          <w:p w14:paraId="20FC3763" w14:textId="77777777" w:rsidR="00786D6C" w:rsidRPr="00D9391F"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lang w:val="uk-UA"/>
              </w:rPr>
            </w:pPr>
            <w:r w:rsidRPr="00D9391F">
              <w:rPr>
                <w:rFonts w:ascii="Times New Roman" w:hAnsi="Times New Roman"/>
                <w:sz w:val="24"/>
                <w:szCs w:val="24"/>
                <w:lang w:val="uk-UA"/>
              </w:rPr>
              <w:t>3</w:t>
            </w:r>
          </w:p>
        </w:tc>
        <w:tc>
          <w:tcPr>
            <w:tcW w:w="4820" w:type="dxa"/>
          </w:tcPr>
          <w:p w14:paraId="06E59A06" w14:textId="77777777" w:rsidR="00786D6C" w:rsidRPr="00D9391F"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9391F">
              <w:rPr>
                <w:rFonts w:ascii="Times New Roman" w:hAnsi="Times New Roman"/>
                <w:color w:val="000000"/>
                <w:sz w:val="24"/>
                <w:szCs w:val="24"/>
                <w:lang w:val="uk-UA"/>
              </w:rPr>
              <w:t>ПІБ та посада керівника юридичної особи (для Юр. осіб):</w:t>
            </w:r>
          </w:p>
        </w:tc>
        <w:tc>
          <w:tcPr>
            <w:tcW w:w="4110" w:type="dxa"/>
            <w:shd w:val="clear" w:color="auto" w:fill="FFFF00"/>
          </w:tcPr>
          <w:p w14:paraId="31528F7A" w14:textId="77777777" w:rsidR="00786D6C" w:rsidRPr="00D9391F" w:rsidRDefault="00786D6C" w:rsidP="0085579D">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786D6C" w:rsidRPr="00D9391F" w14:paraId="25E8D3B6" w14:textId="77777777" w:rsidTr="00A55367">
        <w:tc>
          <w:tcPr>
            <w:tcW w:w="993" w:type="dxa"/>
          </w:tcPr>
          <w:p w14:paraId="731E5433" w14:textId="77777777" w:rsidR="00786D6C" w:rsidRPr="00D9391F"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lang w:val="uk-UA"/>
              </w:rPr>
            </w:pPr>
            <w:r w:rsidRPr="00D9391F">
              <w:rPr>
                <w:rFonts w:ascii="Times New Roman" w:hAnsi="Times New Roman"/>
                <w:sz w:val="24"/>
                <w:szCs w:val="24"/>
                <w:lang w:val="uk-UA"/>
              </w:rPr>
              <w:t>4</w:t>
            </w:r>
          </w:p>
        </w:tc>
        <w:tc>
          <w:tcPr>
            <w:tcW w:w="4820" w:type="dxa"/>
          </w:tcPr>
          <w:p w14:paraId="6D913038" w14:textId="77777777" w:rsidR="00786D6C" w:rsidRPr="00D9391F"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9391F">
              <w:rPr>
                <w:rFonts w:ascii="Times New Roman" w:hAnsi="Times New Roman"/>
                <w:color w:val="000000"/>
                <w:sz w:val="24"/>
                <w:szCs w:val="24"/>
                <w:lang w:val="uk-UA"/>
              </w:rPr>
              <w:t>Номер телефону керівника юридичної особи  (для Юр. осіб):</w:t>
            </w:r>
          </w:p>
        </w:tc>
        <w:tc>
          <w:tcPr>
            <w:tcW w:w="4110" w:type="dxa"/>
            <w:shd w:val="clear" w:color="auto" w:fill="FFFF00"/>
          </w:tcPr>
          <w:p w14:paraId="75F3D2BF" w14:textId="77777777" w:rsidR="00786D6C" w:rsidRPr="00D9391F" w:rsidRDefault="00786D6C" w:rsidP="0085579D">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786D6C" w:rsidRPr="00D9391F" w14:paraId="63B32C2C" w14:textId="77777777" w:rsidTr="00A55367">
        <w:tc>
          <w:tcPr>
            <w:tcW w:w="993" w:type="dxa"/>
          </w:tcPr>
          <w:p w14:paraId="700EBD5D" w14:textId="77777777" w:rsidR="00786D6C" w:rsidRPr="00D9391F"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lang w:val="uk-UA"/>
              </w:rPr>
            </w:pPr>
            <w:r w:rsidRPr="00D9391F">
              <w:rPr>
                <w:rFonts w:ascii="Times New Roman" w:hAnsi="Times New Roman"/>
                <w:sz w:val="24"/>
                <w:szCs w:val="24"/>
                <w:lang w:val="uk-UA"/>
              </w:rPr>
              <w:t>5</w:t>
            </w:r>
          </w:p>
        </w:tc>
        <w:tc>
          <w:tcPr>
            <w:tcW w:w="4820" w:type="dxa"/>
          </w:tcPr>
          <w:p w14:paraId="0083873C" w14:textId="77777777" w:rsidR="00786D6C" w:rsidRPr="00D9391F"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9391F">
              <w:rPr>
                <w:rFonts w:ascii="Times New Roman" w:hAnsi="Times New Roman"/>
                <w:color w:val="000000"/>
                <w:sz w:val="24"/>
                <w:szCs w:val="24"/>
                <w:lang w:val="uk-UA"/>
              </w:rPr>
              <w:t>Контактна особа:</w:t>
            </w:r>
          </w:p>
        </w:tc>
        <w:tc>
          <w:tcPr>
            <w:tcW w:w="4110" w:type="dxa"/>
            <w:shd w:val="clear" w:color="auto" w:fill="FFFF00"/>
          </w:tcPr>
          <w:p w14:paraId="50E7B262" w14:textId="77777777" w:rsidR="00786D6C" w:rsidRPr="00D9391F" w:rsidRDefault="00786D6C" w:rsidP="0085579D">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786D6C" w:rsidRPr="00D9391F" w14:paraId="53A0F90D" w14:textId="77777777" w:rsidTr="00A55367">
        <w:tc>
          <w:tcPr>
            <w:tcW w:w="993" w:type="dxa"/>
          </w:tcPr>
          <w:p w14:paraId="6BB27FBB" w14:textId="77777777" w:rsidR="00786D6C" w:rsidRPr="00D9391F"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lang w:val="uk-UA"/>
              </w:rPr>
            </w:pPr>
            <w:r w:rsidRPr="00D9391F">
              <w:rPr>
                <w:rFonts w:ascii="Times New Roman" w:hAnsi="Times New Roman"/>
                <w:sz w:val="24"/>
                <w:szCs w:val="24"/>
                <w:lang w:val="uk-UA"/>
              </w:rPr>
              <w:t>6</w:t>
            </w:r>
          </w:p>
        </w:tc>
        <w:tc>
          <w:tcPr>
            <w:tcW w:w="4820" w:type="dxa"/>
          </w:tcPr>
          <w:p w14:paraId="39DB0A6A" w14:textId="77777777" w:rsidR="00786D6C" w:rsidRPr="00D9391F"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9391F">
              <w:rPr>
                <w:rFonts w:ascii="Times New Roman" w:hAnsi="Times New Roman"/>
                <w:color w:val="000000"/>
                <w:sz w:val="24"/>
                <w:szCs w:val="24"/>
                <w:lang w:val="uk-UA"/>
              </w:rPr>
              <w:t xml:space="preserve">Номер </w:t>
            </w:r>
            <w:proofErr w:type="spellStart"/>
            <w:r w:rsidRPr="00D9391F">
              <w:rPr>
                <w:rFonts w:ascii="Times New Roman" w:hAnsi="Times New Roman"/>
                <w:color w:val="000000"/>
                <w:sz w:val="24"/>
                <w:szCs w:val="24"/>
                <w:lang w:val="uk-UA"/>
              </w:rPr>
              <w:t>моб</w:t>
            </w:r>
            <w:proofErr w:type="spellEnd"/>
            <w:r w:rsidRPr="00D9391F">
              <w:rPr>
                <w:rFonts w:ascii="Times New Roman" w:hAnsi="Times New Roman"/>
                <w:color w:val="000000"/>
                <w:sz w:val="24"/>
                <w:szCs w:val="24"/>
                <w:lang w:val="uk-UA"/>
              </w:rPr>
              <w:t>. телефону контактної особи:</w:t>
            </w:r>
          </w:p>
        </w:tc>
        <w:tc>
          <w:tcPr>
            <w:tcW w:w="4110" w:type="dxa"/>
            <w:shd w:val="clear" w:color="auto" w:fill="FFFF00"/>
          </w:tcPr>
          <w:p w14:paraId="232B6A7D" w14:textId="77777777" w:rsidR="00786D6C" w:rsidRPr="00D9391F" w:rsidRDefault="00786D6C" w:rsidP="0085579D">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786D6C" w:rsidRPr="00D9391F" w14:paraId="50000051" w14:textId="77777777" w:rsidTr="00A55367">
        <w:tc>
          <w:tcPr>
            <w:tcW w:w="993" w:type="dxa"/>
          </w:tcPr>
          <w:p w14:paraId="617F580A" w14:textId="77777777" w:rsidR="00786D6C" w:rsidRPr="00D9391F"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lang w:val="uk-UA"/>
              </w:rPr>
            </w:pPr>
            <w:r w:rsidRPr="00D9391F">
              <w:rPr>
                <w:rFonts w:ascii="Times New Roman" w:hAnsi="Times New Roman"/>
                <w:sz w:val="24"/>
                <w:szCs w:val="24"/>
                <w:lang w:val="uk-UA"/>
              </w:rPr>
              <w:t>7</w:t>
            </w:r>
          </w:p>
        </w:tc>
        <w:tc>
          <w:tcPr>
            <w:tcW w:w="4820" w:type="dxa"/>
          </w:tcPr>
          <w:p w14:paraId="6D615C2F" w14:textId="77777777" w:rsidR="00786D6C" w:rsidRPr="00D9391F"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9391F">
              <w:rPr>
                <w:rFonts w:ascii="Times New Roman" w:hAnsi="Times New Roman"/>
                <w:color w:val="000000"/>
                <w:sz w:val="24"/>
                <w:szCs w:val="24"/>
                <w:lang w:val="uk-UA"/>
              </w:rPr>
              <w:t>Електронна пошта контактної особи:</w:t>
            </w:r>
          </w:p>
        </w:tc>
        <w:tc>
          <w:tcPr>
            <w:tcW w:w="4110" w:type="dxa"/>
            <w:shd w:val="clear" w:color="auto" w:fill="FFFF00"/>
          </w:tcPr>
          <w:p w14:paraId="4B1A6E23" w14:textId="77777777" w:rsidR="00786D6C" w:rsidRPr="00D9391F" w:rsidRDefault="00786D6C" w:rsidP="0085579D">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786D6C" w:rsidRPr="00D9391F" w14:paraId="739B7AAA" w14:textId="77777777" w:rsidTr="00A55367">
        <w:tc>
          <w:tcPr>
            <w:tcW w:w="993" w:type="dxa"/>
          </w:tcPr>
          <w:p w14:paraId="2B1907D5" w14:textId="77777777" w:rsidR="00786D6C" w:rsidRPr="00D9391F"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lang w:val="uk-UA"/>
              </w:rPr>
            </w:pPr>
            <w:r w:rsidRPr="00D9391F">
              <w:rPr>
                <w:rFonts w:ascii="Times New Roman" w:hAnsi="Times New Roman"/>
                <w:sz w:val="24"/>
                <w:szCs w:val="24"/>
                <w:lang w:val="uk-UA"/>
              </w:rPr>
              <w:t>8</w:t>
            </w:r>
          </w:p>
        </w:tc>
        <w:tc>
          <w:tcPr>
            <w:tcW w:w="4820" w:type="dxa"/>
          </w:tcPr>
          <w:p w14:paraId="7A4E3923" w14:textId="77777777" w:rsidR="00786D6C" w:rsidRPr="00D9391F"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9391F">
              <w:rPr>
                <w:rFonts w:ascii="Times New Roman" w:hAnsi="Times New Roman"/>
                <w:color w:val="000000"/>
                <w:sz w:val="24"/>
                <w:szCs w:val="24"/>
                <w:lang w:val="uk-UA"/>
              </w:rPr>
              <w:t>Адреса веб-сайту (за наявності):</w:t>
            </w:r>
          </w:p>
        </w:tc>
        <w:tc>
          <w:tcPr>
            <w:tcW w:w="4110" w:type="dxa"/>
            <w:shd w:val="clear" w:color="auto" w:fill="FFFF00"/>
          </w:tcPr>
          <w:p w14:paraId="25F2EDDA" w14:textId="77777777" w:rsidR="00786D6C" w:rsidRPr="00D9391F" w:rsidRDefault="00786D6C" w:rsidP="0085579D">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786D6C" w:rsidRPr="00D9391F" w14:paraId="6095B0A9" w14:textId="77777777" w:rsidTr="00A55367">
        <w:tc>
          <w:tcPr>
            <w:tcW w:w="993" w:type="dxa"/>
          </w:tcPr>
          <w:p w14:paraId="2EBDCDFC" w14:textId="77777777" w:rsidR="00786D6C" w:rsidRPr="00D9391F"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lang w:val="uk-UA"/>
              </w:rPr>
            </w:pPr>
            <w:r w:rsidRPr="00D9391F">
              <w:rPr>
                <w:rFonts w:ascii="Times New Roman" w:hAnsi="Times New Roman"/>
                <w:sz w:val="24"/>
                <w:szCs w:val="24"/>
                <w:lang w:val="uk-UA"/>
              </w:rPr>
              <w:t>9</w:t>
            </w:r>
          </w:p>
        </w:tc>
        <w:tc>
          <w:tcPr>
            <w:tcW w:w="4820" w:type="dxa"/>
          </w:tcPr>
          <w:p w14:paraId="42940AB2" w14:textId="77777777" w:rsidR="00786D6C" w:rsidRPr="00D9391F"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9391F">
              <w:rPr>
                <w:rFonts w:ascii="Times New Roman" w:hAnsi="Times New Roman"/>
                <w:color w:val="000000"/>
                <w:sz w:val="24"/>
                <w:szCs w:val="24"/>
                <w:lang w:val="uk-UA"/>
              </w:rPr>
              <w:t>Банківські реквізити:</w:t>
            </w:r>
          </w:p>
        </w:tc>
        <w:tc>
          <w:tcPr>
            <w:tcW w:w="4110" w:type="dxa"/>
            <w:shd w:val="clear" w:color="auto" w:fill="FFFF00"/>
          </w:tcPr>
          <w:p w14:paraId="446B39D0" w14:textId="77777777" w:rsidR="00786D6C" w:rsidRPr="00D9391F" w:rsidRDefault="00786D6C" w:rsidP="0085579D">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786D6C" w:rsidRPr="00D9391F" w14:paraId="03438FD2" w14:textId="77777777" w:rsidTr="00A55367">
        <w:tc>
          <w:tcPr>
            <w:tcW w:w="993" w:type="dxa"/>
          </w:tcPr>
          <w:p w14:paraId="69A723E6" w14:textId="77777777" w:rsidR="00786D6C" w:rsidRPr="00D9391F"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lang w:val="uk-UA"/>
              </w:rPr>
            </w:pPr>
            <w:r w:rsidRPr="00D9391F">
              <w:rPr>
                <w:rFonts w:ascii="Times New Roman" w:hAnsi="Times New Roman"/>
                <w:sz w:val="24"/>
                <w:szCs w:val="24"/>
                <w:lang w:val="uk-UA"/>
              </w:rPr>
              <w:t>10</w:t>
            </w:r>
          </w:p>
        </w:tc>
        <w:tc>
          <w:tcPr>
            <w:tcW w:w="4820" w:type="dxa"/>
          </w:tcPr>
          <w:p w14:paraId="4C192CF5" w14:textId="77777777" w:rsidR="00786D6C" w:rsidRPr="00D9391F" w:rsidRDefault="00786D6C" w:rsidP="0085579D">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D9391F">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110" w:type="dxa"/>
            <w:shd w:val="clear" w:color="auto" w:fill="FFFF00"/>
          </w:tcPr>
          <w:p w14:paraId="7CDE9D40" w14:textId="77777777" w:rsidR="00786D6C" w:rsidRPr="00D9391F" w:rsidRDefault="00786D6C" w:rsidP="0085579D">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786D6C" w:rsidRPr="00D9391F" w14:paraId="6FDCFDFB" w14:textId="77777777" w:rsidTr="00A55367">
        <w:tc>
          <w:tcPr>
            <w:tcW w:w="993" w:type="dxa"/>
          </w:tcPr>
          <w:p w14:paraId="51F13099" w14:textId="77777777" w:rsidR="00786D6C" w:rsidRPr="00D9391F"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lang w:val="uk-UA"/>
              </w:rPr>
            </w:pPr>
            <w:r w:rsidRPr="00D9391F">
              <w:rPr>
                <w:rFonts w:ascii="Times New Roman" w:hAnsi="Times New Roman"/>
                <w:sz w:val="24"/>
                <w:szCs w:val="24"/>
                <w:lang w:val="uk-UA"/>
              </w:rPr>
              <w:t>11</w:t>
            </w:r>
          </w:p>
        </w:tc>
        <w:tc>
          <w:tcPr>
            <w:tcW w:w="4820" w:type="dxa"/>
          </w:tcPr>
          <w:p w14:paraId="2CE23819" w14:textId="77777777" w:rsidR="00786D6C" w:rsidRPr="00D9391F" w:rsidRDefault="00786D6C" w:rsidP="0085579D">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D9391F">
              <w:rPr>
                <w:rFonts w:ascii="Times New Roman" w:hAnsi="Times New Roman"/>
                <w:color w:val="000000"/>
                <w:sz w:val="24"/>
                <w:szCs w:val="24"/>
                <w:lang w:val="uk-UA"/>
              </w:rPr>
              <w:t>Група платника єдиного податку (лише для платників єдиного податку):</w:t>
            </w:r>
          </w:p>
        </w:tc>
        <w:tc>
          <w:tcPr>
            <w:tcW w:w="4110" w:type="dxa"/>
            <w:shd w:val="clear" w:color="auto" w:fill="FFFF00"/>
          </w:tcPr>
          <w:p w14:paraId="7D8EF1BE" w14:textId="77777777" w:rsidR="00786D6C" w:rsidRPr="00D9391F" w:rsidRDefault="00786D6C" w:rsidP="0085579D">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0C087F0C" w14:textId="77777777" w:rsidR="00786D6C" w:rsidRPr="009A0FEC" w:rsidRDefault="00786D6C" w:rsidP="00786D6C">
      <w:pPr>
        <w:spacing w:after="0" w:line="240" w:lineRule="auto"/>
        <w:ind w:right="-142" w:firstLine="568"/>
        <w:jc w:val="both"/>
        <w:rPr>
          <w:rFonts w:ascii="Times New Roman" w:hAnsi="Times New Roman"/>
          <w:sz w:val="24"/>
          <w:szCs w:val="24"/>
        </w:rPr>
      </w:pPr>
      <w:r w:rsidRPr="008A1783">
        <w:rPr>
          <w:rFonts w:ascii="Times New Roman" w:hAnsi="Times New Roman"/>
          <w:sz w:val="24"/>
          <w:szCs w:val="24"/>
        </w:rPr>
        <w:t xml:space="preserve">* </w:t>
      </w:r>
      <w:r w:rsidRPr="009A0FEC">
        <w:rPr>
          <w:rFonts w:ascii="Times New Roman" w:hAnsi="Times New Roman"/>
          <w:sz w:val="24"/>
          <w:szCs w:val="24"/>
        </w:rPr>
        <w:t>Учаснику необхідно заповнити клітинки, що виділено жовтим кольором.</w:t>
      </w:r>
    </w:p>
    <w:p w14:paraId="3CFEA263" w14:textId="77777777" w:rsidR="00786D6C" w:rsidRPr="009A0FEC" w:rsidRDefault="00786D6C" w:rsidP="00786D6C">
      <w:pPr>
        <w:spacing w:after="0" w:line="240" w:lineRule="auto"/>
        <w:ind w:right="-142" w:firstLine="568"/>
        <w:jc w:val="both"/>
        <w:rPr>
          <w:rFonts w:ascii="Times New Roman" w:hAnsi="Times New Roman"/>
          <w:sz w:val="24"/>
          <w:szCs w:val="24"/>
        </w:rPr>
      </w:pPr>
      <w:r w:rsidRPr="009A0FEC">
        <w:rPr>
          <w:rFonts w:ascii="Times New Roman" w:hAnsi="Times New Roman"/>
          <w:color w:val="000000"/>
          <w:sz w:val="24"/>
          <w:szCs w:val="24"/>
        </w:rPr>
        <w:t>**Неприйняття умов співпраці призводить до автоматичної дискваліфікації</w:t>
      </w:r>
    </w:p>
    <w:p w14:paraId="42984DB4" w14:textId="77777777" w:rsidR="009B7F6C" w:rsidRPr="009B7F6C" w:rsidRDefault="00786D6C" w:rsidP="00A55367">
      <w:pPr>
        <w:tabs>
          <w:tab w:val="left" w:pos="851"/>
        </w:tabs>
        <w:spacing w:after="0" w:line="240" w:lineRule="auto"/>
        <w:ind w:right="-567" w:firstLine="568"/>
        <w:jc w:val="both"/>
        <w:rPr>
          <w:rFonts w:ascii="Times New Roman" w:hAnsi="Times New Roman"/>
          <w:b/>
          <w:bCs/>
          <w:sz w:val="24"/>
          <w:szCs w:val="24"/>
        </w:rPr>
      </w:pPr>
      <w:r w:rsidRPr="009A0FEC">
        <w:rPr>
          <w:rFonts w:ascii="Times New Roman" w:hAnsi="Times New Roman"/>
          <w:sz w:val="24"/>
          <w:szCs w:val="24"/>
        </w:rPr>
        <w:t xml:space="preserve">Підписанням Цінової пропозиції підтверджуємо, що у разі перемоги нашої пропозиції </w:t>
      </w:r>
      <w:r w:rsidRPr="009B7F6C">
        <w:rPr>
          <w:rFonts w:ascii="Times New Roman" w:hAnsi="Times New Roman"/>
          <w:b/>
          <w:bCs/>
          <w:sz w:val="24"/>
          <w:szCs w:val="24"/>
        </w:rPr>
        <w:t>ми зобов’язуємось</w:t>
      </w:r>
      <w:r w:rsidR="009B7F6C" w:rsidRPr="009B7F6C">
        <w:rPr>
          <w:rFonts w:ascii="Times New Roman" w:hAnsi="Times New Roman"/>
          <w:b/>
          <w:bCs/>
          <w:sz w:val="24"/>
          <w:szCs w:val="24"/>
        </w:rPr>
        <w:t>:</w:t>
      </w:r>
    </w:p>
    <w:p w14:paraId="60302C5F" w14:textId="5AAE7A48" w:rsidR="00B3421F" w:rsidRPr="00B3421F" w:rsidRDefault="00786D6C" w:rsidP="00A55367">
      <w:pPr>
        <w:pStyle w:val="a3"/>
        <w:numPr>
          <w:ilvl w:val="0"/>
          <w:numId w:val="10"/>
        </w:numPr>
        <w:tabs>
          <w:tab w:val="left" w:pos="851"/>
        </w:tabs>
        <w:ind w:left="0" w:right="-567" w:firstLine="568"/>
        <w:jc w:val="both"/>
        <w:rPr>
          <w:rFonts w:ascii="Times New Roman" w:hAnsi="Times New Roman"/>
          <w:sz w:val="24"/>
          <w:szCs w:val="24"/>
          <w:lang w:val="uk-UA"/>
        </w:rPr>
      </w:pPr>
      <w:r w:rsidRPr="00B3421F">
        <w:rPr>
          <w:rFonts w:ascii="Times New Roman" w:hAnsi="Times New Roman"/>
          <w:sz w:val="24"/>
          <w:szCs w:val="24"/>
          <w:lang w:val="uk-UA"/>
        </w:rPr>
        <w:t>укласти з Державною установою «Центр громадського здоров’я Міністерства охорони здоров’я України» протягом узгодженого терміну договір про закупівлю</w:t>
      </w:r>
      <w:r w:rsidR="004F384D" w:rsidRPr="00B3421F">
        <w:rPr>
          <w:rFonts w:ascii="Times New Roman" w:hAnsi="Times New Roman"/>
          <w:sz w:val="24"/>
          <w:szCs w:val="24"/>
          <w:lang w:val="uk-UA"/>
        </w:rPr>
        <w:t xml:space="preserve"> відповідно до                                            </w:t>
      </w:r>
      <w:r w:rsidR="00E213CB" w:rsidRPr="00E213CB">
        <w:rPr>
          <w:rFonts w:ascii="Times New Roman" w:hAnsi="Times New Roman"/>
          <w:b/>
          <w:sz w:val="24"/>
          <w:szCs w:val="24"/>
          <w:lang w:val="uk-UA"/>
        </w:rPr>
        <w:t>ДК 021:2015 - 92110000-5 - Послуги з виробництва кіноплівки та відеокасет і супутні послуги (Послуга з виробництва відеоролика на тему «Використання налоксону при передозуванні»)</w:t>
      </w:r>
      <w:r w:rsidRPr="00B3421F">
        <w:rPr>
          <w:rFonts w:ascii="Times New Roman" w:hAnsi="Times New Roman"/>
          <w:b/>
          <w:bCs/>
          <w:iCs/>
          <w:sz w:val="24"/>
          <w:szCs w:val="24"/>
          <w:lang w:val="uk-UA"/>
        </w:rPr>
        <w:t xml:space="preserve">,  </w:t>
      </w:r>
      <w:r w:rsidRPr="00B3421F">
        <w:rPr>
          <w:rFonts w:ascii="Times New Roman" w:hAnsi="Times New Roman"/>
          <w:sz w:val="24"/>
          <w:szCs w:val="24"/>
          <w:lang w:val="uk-UA"/>
        </w:rPr>
        <w:t>в рамках програми Глобального Фонду на умовах, які викладені у Оголошенні та пропозиції</w:t>
      </w:r>
      <w:r w:rsidR="009B7F6C" w:rsidRPr="00B3421F">
        <w:rPr>
          <w:rFonts w:ascii="Times New Roman" w:hAnsi="Times New Roman"/>
          <w:sz w:val="24"/>
          <w:szCs w:val="24"/>
          <w:lang w:val="uk-UA"/>
        </w:rPr>
        <w:t>;</w:t>
      </w:r>
    </w:p>
    <w:p w14:paraId="7D5CF806" w14:textId="3323162C" w:rsidR="00B3421F" w:rsidRPr="00B3421F" w:rsidRDefault="00786D6C" w:rsidP="00A55367">
      <w:pPr>
        <w:pStyle w:val="a3"/>
        <w:numPr>
          <w:ilvl w:val="0"/>
          <w:numId w:val="10"/>
        </w:numPr>
        <w:tabs>
          <w:tab w:val="left" w:pos="851"/>
        </w:tabs>
        <w:ind w:left="0" w:right="-567" w:firstLine="568"/>
        <w:jc w:val="both"/>
        <w:rPr>
          <w:rFonts w:ascii="Times New Roman" w:hAnsi="Times New Roman"/>
          <w:sz w:val="24"/>
          <w:szCs w:val="24"/>
          <w:lang w:val="uk-UA"/>
        </w:rPr>
      </w:pPr>
      <w:r w:rsidRPr="00B3421F">
        <w:rPr>
          <w:rFonts w:ascii="Times New Roman" w:hAnsi="Times New Roman"/>
          <w:sz w:val="24"/>
          <w:szCs w:val="24"/>
          <w:lang w:val="uk-UA"/>
        </w:rPr>
        <w:t xml:space="preserve"> </w:t>
      </w:r>
      <w:r w:rsidR="009B7F6C" w:rsidRPr="00B3421F">
        <w:rPr>
          <w:rFonts w:ascii="Times New Roman" w:hAnsi="Times New Roman"/>
          <w:sz w:val="24"/>
          <w:szCs w:val="24"/>
          <w:lang w:val="uk-UA"/>
        </w:rPr>
        <w:t>д</w:t>
      </w:r>
      <w:r w:rsidR="009B7F6C" w:rsidRPr="00B3421F">
        <w:rPr>
          <w:rFonts w:ascii="Times New Roman" w:hAnsi="Times New Roman"/>
          <w:color w:val="000000"/>
          <w:sz w:val="24"/>
          <w:szCs w:val="24"/>
          <w:bdr w:val="none" w:sz="0" w:space="0" w:color="auto" w:frame="1"/>
          <w:shd w:val="clear" w:color="auto" w:fill="FFFFFF"/>
          <w:lang w:val="uk-UA"/>
        </w:rPr>
        <w:t>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r w:rsidR="00B3421F" w:rsidRPr="00B3421F">
        <w:rPr>
          <w:rFonts w:ascii="Times New Roman" w:hAnsi="Times New Roman"/>
          <w:color w:val="000000"/>
          <w:sz w:val="24"/>
          <w:szCs w:val="24"/>
          <w:bdr w:val="none" w:sz="0" w:space="0" w:color="auto" w:frame="1"/>
          <w:shd w:val="clear" w:color="auto" w:fill="FFFFFF"/>
          <w:lang w:val="uk-UA"/>
        </w:rPr>
        <w:t xml:space="preserve"> </w:t>
      </w:r>
      <w:r w:rsidR="00B3421F" w:rsidRPr="00B3421F">
        <w:rPr>
          <w:rFonts w:ascii="Times New Roman" w:hAnsi="Times New Roman"/>
          <w:color w:val="000000"/>
          <w:sz w:val="24"/>
          <w:szCs w:val="24"/>
          <w:lang w:val="uk-UA"/>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67E474FA" w14:textId="720E8913" w:rsidR="009B7F6C" w:rsidRPr="00B3421F" w:rsidRDefault="009B7F6C" w:rsidP="00A55367">
      <w:pPr>
        <w:pStyle w:val="a3"/>
        <w:numPr>
          <w:ilvl w:val="0"/>
          <w:numId w:val="10"/>
        </w:numPr>
        <w:tabs>
          <w:tab w:val="left" w:pos="851"/>
        </w:tabs>
        <w:ind w:left="0" w:right="-567" w:firstLine="568"/>
        <w:jc w:val="both"/>
        <w:rPr>
          <w:rFonts w:ascii="Times New Roman" w:hAnsi="Times New Roman"/>
          <w:sz w:val="24"/>
          <w:szCs w:val="24"/>
          <w:lang w:val="uk-UA"/>
        </w:rPr>
      </w:pPr>
      <w:r w:rsidRPr="00B3421F">
        <w:rPr>
          <w:rFonts w:ascii="Times New Roman" w:hAnsi="Times New Roman"/>
          <w:color w:val="000000"/>
          <w:sz w:val="24"/>
          <w:szCs w:val="24"/>
          <w:bdr w:val="none" w:sz="0" w:space="0" w:color="auto" w:frame="1"/>
          <w:shd w:val="clear" w:color="auto" w:fill="FFFFFF"/>
          <w:lang w:val="uk-UA"/>
        </w:rPr>
        <w:t>н</w:t>
      </w:r>
      <w:r w:rsidRPr="00E54B02">
        <w:rPr>
          <w:rFonts w:ascii="Times New Roman" w:hAnsi="Times New Roman"/>
          <w:color w:val="000000"/>
          <w:sz w:val="24"/>
          <w:szCs w:val="24"/>
          <w:bdr w:val="none" w:sz="0" w:space="0" w:color="auto" w:frame="1"/>
          <w:shd w:val="clear" w:color="auto" w:fill="FFFFFF"/>
          <w:lang w:val="uk-UA"/>
        </w:rPr>
        <w:t>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r w:rsidRPr="00B3421F">
        <w:rPr>
          <w:rFonts w:ascii="Times New Roman" w:hAnsi="Times New Roman"/>
          <w:color w:val="000000"/>
          <w:sz w:val="24"/>
          <w:szCs w:val="24"/>
          <w:bdr w:val="none" w:sz="0" w:space="0" w:color="auto" w:frame="1"/>
          <w:shd w:val="clear" w:color="auto" w:fill="FFFFFF"/>
          <w:lang w:val="uk-UA"/>
        </w:rPr>
        <w:t>.</w:t>
      </w:r>
    </w:p>
    <w:p w14:paraId="4DFDE98E" w14:textId="77777777" w:rsidR="00786D6C" w:rsidRPr="009B7F6C" w:rsidRDefault="00786D6C" w:rsidP="00A55367">
      <w:pPr>
        <w:tabs>
          <w:tab w:val="left" w:pos="851"/>
        </w:tabs>
        <w:suppressAutoHyphens/>
        <w:spacing w:after="0" w:line="240" w:lineRule="auto"/>
        <w:ind w:right="-567" w:firstLine="568"/>
        <w:jc w:val="both"/>
        <w:rPr>
          <w:rFonts w:ascii="Times New Roman" w:hAnsi="Times New Roman"/>
          <w:sz w:val="24"/>
          <w:szCs w:val="24"/>
        </w:rPr>
      </w:pPr>
      <w:r w:rsidRPr="009B7F6C">
        <w:rPr>
          <w:rFonts w:ascii="Times New Roman" w:hAnsi="Times New Roman"/>
          <w:sz w:val="24"/>
          <w:szCs w:val="24"/>
        </w:rPr>
        <w:t>Термін дії даної пропозиції складає 90 календарних днів з дня відкриття Пропозиції.</w:t>
      </w:r>
    </w:p>
    <w:p w14:paraId="20F5B891" w14:textId="77777777" w:rsidR="00786D6C" w:rsidRDefault="00786D6C" w:rsidP="005F3BAA">
      <w:pPr>
        <w:tabs>
          <w:tab w:val="left" w:pos="851"/>
          <w:tab w:val="right" w:pos="9356"/>
        </w:tabs>
        <w:suppressAutoHyphens/>
        <w:spacing w:after="0" w:line="240" w:lineRule="auto"/>
        <w:ind w:right="-567" w:firstLine="568"/>
        <w:jc w:val="both"/>
        <w:rPr>
          <w:rFonts w:ascii="Times New Roman" w:hAnsi="Times New Roman"/>
          <w:b/>
          <w:sz w:val="24"/>
          <w:szCs w:val="24"/>
        </w:rPr>
      </w:pPr>
      <w:r w:rsidRPr="009B7F6C">
        <w:rPr>
          <w:rFonts w:ascii="Times New Roman" w:hAnsi="Times New Roman"/>
          <w:bCs/>
          <w:iCs/>
          <w:sz w:val="24"/>
          <w:szCs w:val="24"/>
        </w:rPr>
        <w:t xml:space="preserve">Повідомляємо, що </w:t>
      </w:r>
      <w:r w:rsidRPr="009B7F6C">
        <w:rPr>
          <w:rFonts w:ascii="Times New Roman" w:hAnsi="Times New Roman"/>
          <w:b/>
          <w:bCs/>
          <w:iCs/>
          <w:sz w:val="24"/>
          <w:szCs w:val="24"/>
        </w:rPr>
        <w:t>ми ознайомлені</w:t>
      </w:r>
      <w:r w:rsidRPr="009B7F6C">
        <w:rPr>
          <w:rFonts w:ascii="Times New Roman" w:hAnsi="Times New Roman"/>
          <w:bCs/>
          <w:iCs/>
          <w:sz w:val="24"/>
          <w:szCs w:val="24"/>
        </w:rPr>
        <w:t xml:space="preserve"> з </w:t>
      </w:r>
      <w:r w:rsidRPr="009B7F6C">
        <w:rPr>
          <w:rFonts w:ascii="Times New Roman" w:hAnsi="Times New Roman"/>
          <w:sz w:val="24"/>
          <w:szCs w:val="24"/>
        </w:rPr>
        <w:t xml:space="preserve">Постановою  Кабінету Міністрів України </w:t>
      </w:r>
      <w:r w:rsidRPr="009B7F6C">
        <w:rPr>
          <w:rFonts w:ascii="Times New Roman" w:eastAsia="Arial" w:hAnsi="Times New Roman"/>
          <w:sz w:val="24"/>
          <w:szCs w:val="24"/>
        </w:rPr>
        <w:t xml:space="preserve">від 17 квітня 2013 р. № 284 </w:t>
      </w:r>
      <w:r w:rsidRPr="009B7F6C">
        <w:rPr>
          <w:rFonts w:ascii="Times New Roman" w:hAnsi="Times New Roman"/>
          <w:sz w:val="24"/>
          <w:szCs w:val="24"/>
        </w:rPr>
        <w:t xml:space="preserve">«Деякі питання ввезення на митну територію України товарів і постачання на </w:t>
      </w:r>
      <w:r w:rsidRPr="009B7F6C">
        <w:rPr>
          <w:rFonts w:ascii="Times New Roman" w:hAnsi="Times New Roman"/>
          <w:sz w:val="24"/>
          <w:szCs w:val="24"/>
        </w:rPr>
        <w:lastRenderedPageBreak/>
        <w:t>митній території України товарів та надання послуг, що оплачуються за рахунок</w:t>
      </w:r>
      <w:r w:rsidRPr="009A0FEC">
        <w:rPr>
          <w:rFonts w:ascii="Times New Roman" w:hAnsi="Times New Roman"/>
          <w:sz w:val="24"/>
          <w:szCs w:val="24"/>
        </w:rPr>
        <w:t xml:space="preserve">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9A0FEC">
        <w:rPr>
          <w:rFonts w:ascii="Times New Roman" w:hAnsi="Times New Roman"/>
          <w:b/>
          <w:sz w:val="24"/>
          <w:szCs w:val="24"/>
        </w:rPr>
        <w:t>зобов’язуємось дотримуватись їх умов.</w:t>
      </w:r>
    </w:p>
    <w:p w14:paraId="0DB64D33" w14:textId="77777777" w:rsidR="00786D6C" w:rsidRPr="009A0FEC" w:rsidRDefault="00786D6C" w:rsidP="005F3BAA">
      <w:pPr>
        <w:suppressAutoHyphens/>
        <w:spacing w:after="0" w:line="240" w:lineRule="auto"/>
        <w:ind w:right="-567" w:firstLine="568"/>
        <w:jc w:val="both"/>
        <w:rPr>
          <w:rFonts w:ascii="Times New Roman" w:hAnsi="Times New Roman"/>
          <w:sz w:val="24"/>
          <w:szCs w:val="24"/>
        </w:rPr>
      </w:pPr>
      <w:r w:rsidRPr="009A0FEC">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25BC4BAF" w14:textId="77777777" w:rsidR="00786D6C" w:rsidRDefault="00786D6C" w:rsidP="005F3BAA">
      <w:pPr>
        <w:suppressAutoHyphens/>
        <w:spacing w:after="0" w:line="240" w:lineRule="auto"/>
        <w:ind w:left="-284" w:right="-567" w:firstLine="568"/>
        <w:jc w:val="both"/>
        <w:rPr>
          <w:rFonts w:ascii="Times New Roman" w:hAnsi="Times New Roman"/>
          <w:sz w:val="24"/>
          <w:szCs w:val="24"/>
        </w:rPr>
      </w:pPr>
    </w:p>
    <w:p w14:paraId="607A10E3" w14:textId="77777777" w:rsidR="00FC28B7" w:rsidRDefault="00FC28B7" w:rsidP="00786D6C">
      <w:pPr>
        <w:suppressAutoHyphens/>
        <w:spacing w:after="0" w:line="240" w:lineRule="auto"/>
        <w:ind w:left="-284" w:right="-142" w:firstLine="568"/>
        <w:jc w:val="both"/>
        <w:rPr>
          <w:rFonts w:ascii="Times New Roman" w:hAnsi="Times New Roman"/>
          <w:sz w:val="24"/>
          <w:szCs w:val="24"/>
        </w:rPr>
      </w:pPr>
    </w:p>
    <w:p w14:paraId="32BBE385" w14:textId="77777777" w:rsidR="00FC28B7" w:rsidRDefault="00FC28B7" w:rsidP="00786D6C">
      <w:pPr>
        <w:suppressAutoHyphens/>
        <w:spacing w:after="0" w:line="240" w:lineRule="auto"/>
        <w:ind w:left="-284" w:right="-142" w:firstLine="568"/>
        <w:jc w:val="both"/>
        <w:rPr>
          <w:rFonts w:ascii="Times New Roman" w:hAnsi="Times New Roman"/>
          <w:sz w:val="24"/>
          <w:szCs w:val="24"/>
        </w:rPr>
      </w:pPr>
    </w:p>
    <w:p w14:paraId="1B781F5F" w14:textId="77777777" w:rsidR="00FC28B7" w:rsidRDefault="00FC28B7" w:rsidP="00786D6C">
      <w:pPr>
        <w:suppressAutoHyphens/>
        <w:spacing w:after="0" w:line="240" w:lineRule="auto"/>
        <w:ind w:left="-284" w:right="-142" w:firstLine="568"/>
        <w:jc w:val="both"/>
        <w:rPr>
          <w:rFonts w:ascii="Times New Roman" w:hAnsi="Times New Roman"/>
          <w:sz w:val="24"/>
          <w:szCs w:val="24"/>
        </w:rPr>
      </w:pPr>
    </w:p>
    <w:p w14:paraId="43B04E38" w14:textId="550C9566" w:rsidR="00786D6C" w:rsidRDefault="00786D6C" w:rsidP="00786D6C">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Дата:  «____»_____________ 20</w:t>
      </w:r>
      <w:r>
        <w:rPr>
          <w:rFonts w:ascii="Times New Roman" w:hAnsi="Times New Roman"/>
          <w:sz w:val="24"/>
          <w:szCs w:val="24"/>
        </w:rPr>
        <w:t>2</w:t>
      </w:r>
      <w:r w:rsidR="009A0FEC">
        <w:rPr>
          <w:rFonts w:ascii="Times New Roman" w:hAnsi="Times New Roman"/>
          <w:sz w:val="24"/>
          <w:szCs w:val="24"/>
        </w:rPr>
        <w:t>4</w:t>
      </w:r>
      <w:r w:rsidRPr="00D85AB9">
        <w:rPr>
          <w:rFonts w:ascii="Times New Roman" w:hAnsi="Times New Roman"/>
          <w:sz w:val="24"/>
          <w:szCs w:val="24"/>
        </w:rPr>
        <w:t xml:space="preserve"> р.</w:t>
      </w:r>
    </w:p>
    <w:p w14:paraId="229C66E0" w14:textId="77777777" w:rsidR="005F3BAA" w:rsidRDefault="005F3BAA" w:rsidP="00786D6C">
      <w:pPr>
        <w:suppressAutoHyphens/>
        <w:spacing w:after="0" w:line="240" w:lineRule="auto"/>
        <w:ind w:left="-284" w:right="-142" w:firstLine="568"/>
        <w:jc w:val="both"/>
        <w:rPr>
          <w:rFonts w:ascii="Times New Roman" w:hAnsi="Times New Roman"/>
          <w:sz w:val="24"/>
          <w:szCs w:val="24"/>
        </w:rPr>
      </w:pPr>
    </w:p>
    <w:p w14:paraId="6523723E" w14:textId="77777777" w:rsidR="005F3BAA" w:rsidRDefault="005F3BAA" w:rsidP="00786D6C">
      <w:pPr>
        <w:suppressAutoHyphens/>
        <w:spacing w:after="0" w:line="240" w:lineRule="auto"/>
        <w:ind w:left="-284" w:right="-142" w:firstLine="568"/>
        <w:jc w:val="both"/>
        <w:rPr>
          <w:rFonts w:ascii="Times New Roman" w:hAnsi="Times New Roman"/>
          <w:sz w:val="24"/>
          <w:szCs w:val="24"/>
        </w:rPr>
      </w:pPr>
    </w:p>
    <w:p w14:paraId="1BE2B0AF" w14:textId="77777777" w:rsidR="005F3BAA" w:rsidRDefault="005F3BAA" w:rsidP="00786D6C">
      <w:pPr>
        <w:suppressAutoHyphens/>
        <w:spacing w:after="0" w:line="240" w:lineRule="auto"/>
        <w:ind w:left="-284" w:right="-142" w:firstLine="568"/>
        <w:jc w:val="both"/>
        <w:rPr>
          <w:rFonts w:ascii="Times New Roman" w:hAnsi="Times New Roman"/>
          <w:sz w:val="24"/>
          <w:szCs w:val="24"/>
        </w:rPr>
      </w:pPr>
    </w:p>
    <w:p w14:paraId="62A0DC39" w14:textId="77777777" w:rsidR="005F3BAA" w:rsidRDefault="005F3BAA" w:rsidP="00786D6C">
      <w:pPr>
        <w:suppressAutoHyphens/>
        <w:spacing w:after="0" w:line="240" w:lineRule="auto"/>
        <w:ind w:left="-284" w:right="-142" w:firstLine="568"/>
        <w:jc w:val="both"/>
        <w:rPr>
          <w:rFonts w:ascii="Times New Roman" w:hAnsi="Times New Roman"/>
          <w:sz w:val="24"/>
          <w:szCs w:val="24"/>
        </w:rPr>
      </w:pPr>
    </w:p>
    <w:p w14:paraId="502D6ED1" w14:textId="77777777" w:rsidR="005F3BAA" w:rsidRDefault="005F3BAA" w:rsidP="00786D6C">
      <w:pPr>
        <w:suppressAutoHyphens/>
        <w:spacing w:after="0" w:line="240" w:lineRule="auto"/>
        <w:ind w:left="-284" w:right="-142" w:firstLine="568"/>
        <w:jc w:val="both"/>
        <w:rPr>
          <w:rFonts w:ascii="Times New Roman" w:hAnsi="Times New Roman"/>
          <w:sz w:val="24"/>
          <w:szCs w:val="24"/>
        </w:rPr>
      </w:pPr>
    </w:p>
    <w:p w14:paraId="5DB5856C" w14:textId="77777777" w:rsidR="00786D6C" w:rsidRDefault="00786D6C" w:rsidP="00786D6C">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786D6C" w:rsidRPr="00D85AB9" w14:paraId="081EC7D0" w14:textId="77777777" w:rsidTr="0085579D">
        <w:tc>
          <w:tcPr>
            <w:tcW w:w="4859" w:type="dxa"/>
          </w:tcPr>
          <w:p w14:paraId="17CC5A3A" w14:textId="77777777" w:rsidR="00786D6C" w:rsidRPr="00D85AB9" w:rsidRDefault="00786D6C" w:rsidP="0085579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15AE1C52" w14:textId="77777777" w:rsidR="00786D6C" w:rsidRPr="00D85AB9" w:rsidRDefault="00786D6C" w:rsidP="0085579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53812092" w14:textId="77777777" w:rsidR="00786D6C" w:rsidRDefault="00786D6C" w:rsidP="0085579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1BCB7661" w14:textId="77777777" w:rsidR="00786D6C" w:rsidRPr="00D85AB9" w:rsidRDefault="00786D6C" w:rsidP="0085579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67892BF2" w14:textId="77777777" w:rsidR="00786D6C" w:rsidRDefault="00786D6C" w:rsidP="0085579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1467D269" w14:textId="77777777" w:rsidR="00786D6C" w:rsidRPr="00D85AB9" w:rsidRDefault="00786D6C" w:rsidP="0085579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6DFFC468" w14:textId="77777777" w:rsidR="00786D6C" w:rsidRPr="00D85AB9" w:rsidRDefault="00786D6C" w:rsidP="0085579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36A7BE44" w14:textId="77777777" w:rsidR="00786D6C" w:rsidRDefault="00786D6C" w:rsidP="00615BBC">
      <w:pPr>
        <w:spacing w:after="0" w:line="240" w:lineRule="auto"/>
        <w:ind w:left="4820"/>
        <w:rPr>
          <w:rFonts w:ascii="Times New Roman" w:hAnsi="Times New Roman"/>
          <w:bCs/>
          <w:sz w:val="24"/>
          <w:szCs w:val="24"/>
        </w:rPr>
      </w:pPr>
    </w:p>
    <w:p w14:paraId="066D2AF5" w14:textId="77777777" w:rsidR="00786D6C" w:rsidRDefault="00786D6C" w:rsidP="00615BBC">
      <w:pPr>
        <w:spacing w:after="0" w:line="240" w:lineRule="auto"/>
        <w:ind w:left="4820"/>
        <w:rPr>
          <w:rFonts w:ascii="Times New Roman" w:hAnsi="Times New Roman"/>
          <w:bCs/>
          <w:sz w:val="24"/>
          <w:szCs w:val="24"/>
        </w:rPr>
      </w:pPr>
    </w:p>
    <w:p w14:paraId="16F93D2D" w14:textId="77777777" w:rsidR="00786D6C" w:rsidRDefault="00786D6C" w:rsidP="00615BBC">
      <w:pPr>
        <w:spacing w:after="0" w:line="240" w:lineRule="auto"/>
        <w:ind w:left="4820"/>
        <w:rPr>
          <w:rFonts w:ascii="Times New Roman" w:hAnsi="Times New Roman"/>
          <w:bCs/>
          <w:sz w:val="24"/>
          <w:szCs w:val="24"/>
        </w:rPr>
      </w:pPr>
    </w:p>
    <w:p w14:paraId="02056999" w14:textId="77777777" w:rsidR="00786D6C" w:rsidRDefault="00786D6C" w:rsidP="00615BBC">
      <w:pPr>
        <w:spacing w:after="0" w:line="240" w:lineRule="auto"/>
        <w:ind w:left="4820"/>
        <w:rPr>
          <w:rFonts w:ascii="Times New Roman" w:hAnsi="Times New Roman"/>
          <w:bCs/>
          <w:sz w:val="24"/>
          <w:szCs w:val="24"/>
        </w:rPr>
      </w:pPr>
    </w:p>
    <w:p w14:paraId="28D82B8D" w14:textId="77777777" w:rsidR="00786D6C" w:rsidRDefault="00786D6C" w:rsidP="00615BBC">
      <w:pPr>
        <w:spacing w:after="0" w:line="240" w:lineRule="auto"/>
        <w:ind w:left="4820"/>
        <w:rPr>
          <w:rFonts w:ascii="Times New Roman" w:hAnsi="Times New Roman"/>
          <w:bCs/>
          <w:sz w:val="24"/>
          <w:szCs w:val="24"/>
        </w:rPr>
      </w:pPr>
    </w:p>
    <w:p w14:paraId="3A9C6E0C" w14:textId="77777777" w:rsidR="00786D6C" w:rsidRDefault="00786D6C" w:rsidP="00615BBC">
      <w:pPr>
        <w:spacing w:after="0" w:line="240" w:lineRule="auto"/>
        <w:ind w:left="4820"/>
        <w:rPr>
          <w:rFonts w:ascii="Times New Roman" w:hAnsi="Times New Roman"/>
          <w:bCs/>
          <w:sz w:val="24"/>
          <w:szCs w:val="24"/>
        </w:rPr>
      </w:pPr>
    </w:p>
    <w:p w14:paraId="0ABA9D03" w14:textId="77777777" w:rsidR="004A2210" w:rsidRDefault="004A2210" w:rsidP="00615BBC">
      <w:pPr>
        <w:spacing w:after="0" w:line="240" w:lineRule="auto"/>
        <w:ind w:left="4820"/>
        <w:rPr>
          <w:rFonts w:ascii="Times New Roman" w:hAnsi="Times New Roman"/>
          <w:bCs/>
          <w:sz w:val="24"/>
          <w:szCs w:val="24"/>
        </w:rPr>
      </w:pPr>
    </w:p>
    <w:p w14:paraId="376905F2" w14:textId="77777777" w:rsidR="004A2210" w:rsidRDefault="004A2210" w:rsidP="00615BBC">
      <w:pPr>
        <w:spacing w:after="0" w:line="240" w:lineRule="auto"/>
        <w:ind w:left="4820"/>
        <w:rPr>
          <w:rFonts w:ascii="Times New Roman" w:hAnsi="Times New Roman"/>
          <w:bCs/>
          <w:sz w:val="24"/>
          <w:szCs w:val="24"/>
        </w:rPr>
      </w:pPr>
    </w:p>
    <w:p w14:paraId="08647718" w14:textId="77777777" w:rsidR="004A2210" w:rsidRDefault="004A2210" w:rsidP="00615BBC">
      <w:pPr>
        <w:spacing w:after="0" w:line="240" w:lineRule="auto"/>
        <w:ind w:left="4820"/>
        <w:rPr>
          <w:rFonts w:ascii="Times New Roman" w:hAnsi="Times New Roman"/>
          <w:bCs/>
          <w:sz w:val="24"/>
          <w:szCs w:val="24"/>
        </w:rPr>
      </w:pPr>
    </w:p>
    <w:p w14:paraId="68D32603" w14:textId="77777777" w:rsidR="004A2210" w:rsidRDefault="004A2210" w:rsidP="00615BBC">
      <w:pPr>
        <w:spacing w:after="0" w:line="240" w:lineRule="auto"/>
        <w:ind w:left="4820"/>
        <w:rPr>
          <w:rFonts w:ascii="Times New Roman" w:hAnsi="Times New Roman"/>
          <w:bCs/>
          <w:sz w:val="24"/>
          <w:szCs w:val="24"/>
        </w:rPr>
      </w:pPr>
    </w:p>
    <w:p w14:paraId="77206038" w14:textId="77777777" w:rsidR="004A2210" w:rsidRDefault="004A2210" w:rsidP="00615BBC">
      <w:pPr>
        <w:spacing w:after="0" w:line="240" w:lineRule="auto"/>
        <w:ind w:left="4820"/>
        <w:rPr>
          <w:rFonts w:ascii="Times New Roman" w:hAnsi="Times New Roman"/>
          <w:bCs/>
          <w:sz w:val="24"/>
          <w:szCs w:val="24"/>
        </w:rPr>
      </w:pPr>
    </w:p>
    <w:p w14:paraId="2D32EA3B" w14:textId="77777777" w:rsidR="004A2210" w:rsidRDefault="004A2210" w:rsidP="00615BBC">
      <w:pPr>
        <w:spacing w:after="0" w:line="240" w:lineRule="auto"/>
        <w:ind w:left="4820"/>
        <w:rPr>
          <w:rFonts w:ascii="Times New Roman" w:hAnsi="Times New Roman"/>
          <w:bCs/>
          <w:sz w:val="24"/>
          <w:szCs w:val="24"/>
        </w:rPr>
      </w:pPr>
    </w:p>
    <w:p w14:paraId="543C7320" w14:textId="77777777" w:rsidR="004A2210" w:rsidRDefault="004A2210" w:rsidP="00615BBC">
      <w:pPr>
        <w:spacing w:after="0" w:line="240" w:lineRule="auto"/>
        <w:ind w:left="4820"/>
        <w:rPr>
          <w:rFonts w:ascii="Times New Roman" w:hAnsi="Times New Roman"/>
          <w:bCs/>
          <w:sz w:val="24"/>
          <w:szCs w:val="24"/>
        </w:rPr>
      </w:pPr>
    </w:p>
    <w:p w14:paraId="235CA0A2" w14:textId="77777777" w:rsidR="004A2210" w:rsidRDefault="004A2210" w:rsidP="00615BBC">
      <w:pPr>
        <w:spacing w:after="0" w:line="240" w:lineRule="auto"/>
        <w:ind w:left="4820"/>
        <w:rPr>
          <w:rFonts w:ascii="Times New Roman" w:hAnsi="Times New Roman"/>
          <w:bCs/>
          <w:sz w:val="24"/>
          <w:szCs w:val="24"/>
        </w:rPr>
      </w:pPr>
    </w:p>
    <w:p w14:paraId="7D7D57A7" w14:textId="77777777" w:rsidR="004A2210" w:rsidRDefault="004A2210" w:rsidP="00615BBC">
      <w:pPr>
        <w:spacing w:after="0" w:line="240" w:lineRule="auto"/>
        <w:ind w:left="4820"/>
        <w:rPr>
          <w:rFonts w:ascii="Times New Roman" w:hAnsi="Times New Roman"/>
          <w:bCs/>
          <w:sz w:val="24"/>
          <w:szCs w:val="24"/>
        </w:rPr>
      </w:pPr>
    </w:p>
    <w:p w14:paraId="184A0562" w14:textId="77777777" w:rsidR="004A2210" w:rsidRDefault="004A2210" w:rsidP="00615BBC">
      <w:pPr>
        <w:spacing w:after="0" w:line="240" w:lineRule="auto"/>
        <w:ind w:left="4820"/>
        <w:rPr>
          <w:rFonts w:ascii="Times New Roman" w:hAnsi="Times New Roman"/>
          <w:bCs/>
          <w:sz w:val="24"/>
          <w:szCs w:val="24"/>
        </w:rPr>
      </w:pPr>
    </w:p>
    <w:p w14:paraId="7838CCC9" w14:textId="77777777" w:rsidR="004A2210" w:rsidRDefault="004A2210" w:rsidP="00615BBC">
      <w:pPr>
        <w:spacing w:after="0" w:line="240" w:lineRule="auto"/>
        <w:ind w:left="4820"/>
        <w:rPr>
          <w:rFonts w:ascii="Times New Roman" w:hAnsi="Times New Roman"/>
          <w:bCs/>
          <w:sz w:val="24"/>
          <w:szCs w:val="24"/>
        </w:rPr>
      </w:pPr>
    </w:p>
    <w:p w14:paraId="68D29CC3" w14:textId="77777777" w:rsidR="004A2210" w:rsidRDefault="004A2210" w:rsidP="00615BBC">
      <w:pPr>
        <w:spacing w:after="0" w:line="240" w:lineRule="auto"/>
        <w:ind w:left="4820"/>
        <w:rPr>
          <w:rFonts w:ascii="Times New Roman" w:hAnsi="Times New Roman"/>
          <w:bCs/>
          <w:sz w:val="24"/>
          <w:szCs w:val="24"/>
        </w:rPr>
      </w:pPr>
    </w:p>
    <w:p w14:paraId="6B8652A0" w14:textId="77777777" w:rsidR="004A2210" w:rsidRDefault="004A2210" w:rsidP="00615BBC">
      <w:pPr>
        <w:spacing w:after="0" w:line="240" w:lineRule="auto"/>
        <w:ind w:left="4820"/>
        <w:rPr>
          <w:rFonts w:ascii="Times New Roman" w:hAnsi="Times New Roman"/>
          <w:bCs/>
          <w:sz w:val="24"/>
          <w:szCs w:val="24"/>
        </w:rPr>
      </w:pPr>
    </w:p>
    <w:p w14:paraId="35660D26" w14:textId="77777777" w:rsidR="004A2210" w:rsidRDefault="004A2210" w:rsidP="00615BBC">
      <w:pPr>
        <w:spacing w:after="0" w:line="240" w:lineRule="auto"/>
        <w:ind w:left="4820"/>
        <w:rPr>
          <w:rFonts w:ascii="Times New Roman" w:hAnsi="Times New Roman"/>
          <w:bCs/>
          <w:sz w:val="24"/>
          <w:szCs w:val="24"/>
        </w:rPr>
      </w:pPr>
    </w:p>
    <w:p w14:paraId="27F2AE7D" w14:textId="77777777" w:rsidR="004A2210" w:rsidRDefault="004A2210" w:rsidP="00615BBC">
      <w:pPr>
        <w:spacing w:after="0" w:line="240" w:lineRule="auto"/>
        <w:ind w:left="4820"/>
        <w:rPr>
          <w:rFonts w:ascii="Times New Roman" w:hAnsi="Times New Roman"/>
          <w:bCs/>
          <w:sz w:val="24"/>
          <w:szCs w:val="24"/>
        </w:rPr>
      </w:pPr>
    </w:p>
    <w:p w14:paraId="7BE57380" w14:textId="77777777" w:rsidR="004A2210" w:rsidRDefault="004A2210" w:rsidP="00615BBC">
      <w:pPr>
        <w:spacing w:after="0" w:line="240" w:lineRule="auto"/>
        <w:ind w:left="4820"/>
        <w:rPr>
          <w:rFonts w:ascii="Times New Roman" w:hAnsi="Times New Roman"/>
          <w:bCs/>
          <w:sz w:val="24"/>
          <w:szCs w:val="24"/>
        </w:rPr>
      </w:pPr>
    </w:p>
    <w:p w14:paraId="37D19F85" w14:textId="77777777" w:rsidR="004A2210" w:rsidRDefault="004A2210" w:rsidP="00615BBC">
      <w:pPr>
        <w:spacing w:after="0" w:line="240" w:lineRule="auto"/>
        <w:ind w:left="4820"/>
        <w:rPr>
          <w:rFonts w:ascii="Times New Roman" w:hAnsi="Times New Roman"/>
          <w:bCs/>
          <w:sz w:val="24"/>
          <w:szCs w:val="24"/>
        </w:rPr>
      </w:pPr>
    </w:p>
    <w:p w14:paraId="08290BCA" w14:textId="77777777" w:rsidR="004A2210" w:rsidRDefault="004A2210" w:rsidP="00615BBC">
      <w:pPr>
        <w:spacing w:after="0" w:line="240" w:lineRule="auto"/>
        <w:ind w:left="4820"/>
        <w:rPr>
          <w:rFonts w:ascii="Times New Roman" w:hAnsi="Times New Roman"/>
          <w:bCs/>
          <w:sz w:val="24"/>
          <w:szCs w:val="24"/>
        </w:rPr>
      </w:pPr>
    </w:p>
    <w:p w14:paraId="4365D671" w14:textId="77777777" w:rsidR="004A2210" w:rsidRDefault="004A2210" w:rsidP="00615BBC">
      <w:pPr>
        <w:spacing w:after="0" w:line="240" w:lineRule="auto"/>
        <w:ind w:left="4820"/>
        <w:rPr>
          <w:rFonts w:ascii="Times New Roman" w:hAnsi="Times New Roman"/>
          <w:bCs/>
          <w:sz w:val="24"/>
          <w:szCs w:val="24"/>
        </w:rPr>
      </w:pPr>
    </w:p>
    <w:p w14:paraId="238FB6EB" w14:textId="77777777" w:rsidR="004A2210" w:rsidRDefault="004A2210" w:rsidP="00615BBC">
      <w:pPr>
        <w:spacing w:after="0" w:line="240" w:lineRule="auto"/>
        <w:ind w:left="4820"/>
        <w:rPr>
          <w:rFonts w:ascii="Times New Roman" w:hAnsi="Times New Roman"/>
          <w:bCs/>
          <w:sz w:val="24"/>
          <w:szCs w:val="24"/>
        </w:rPr>
      </w:pPr>
    </w:p>
    <w:p w14:paraId="693FEA96" w14:textId="77777777" w:rsidR="004A2210" w:rsidRDefault="004A2210" w:rsidP="00615BBC">
      <w:pPr>
        <w:spacing w:after="0" w:line="240" w:lineRule="auto"/>
        <w:ind w:left="4820"/>
        <w:rPr>
          <w:rFonts w:ascii="Times New Roman" w:hAnsi="Times New Roman"/>
          <w:bCs/>
          <w:sz w:val="24"/>
          <w:szCs w:val="24"/>
        </w:rPr>
      </w:pPr>
    </w:p>
    <w:p w14:paraId="20E72F11" w14:textId="77777777" w:rsidR="004A2210" w:rsidRDefault="004A2210" w:rsidP="00615BBC">
      <w:pPr>
        <w:spacing w:after="0" w:line="240" w:lineRule="auto"/>
        <w:ind w:left="4820"/>
        <w:rPr>
          <w:rFonts w:ascii="Times New Roman" w:hAnsi="Times New Roman"/>
          <w:bCs/>
          <w:sz w:val="24"/>
          <w:szCs w:val="24"/>
        </w:rPr>
      </w:pPr>
    </w:p>
    <w:p w14:paraId="4A1AC17E" w14:textId="77777777" w:rsidR="004A2210" w:rsidRDefault="004A2210" w:rsidP="00615BBC">
      <w:pPr>
        <w:spacing w:after="0" w:line="240" w:lineRule="auto"/>
        <w:ind w:left="4820"/>
        <w:rPr>
          <w:rFonts w:ascii="Times New Roman" w:hAnsi="Times New Roman"/>
          <w:bCs/>
          <w:sz w:val="24"/>
          <w:szCs w:val="24"/>
        </w:rPr>
      </w:pPr>
    </w:p>
    <w:p w14:paraId="1836E45E" w14:textId="77777777" w:rsidR="004A2210" w:rsidRDefault="004A2210" w:rsidP="00615BBC">
      <w:pPr>
        <w:spacing w:after="0" w:line="240" w:lineRule="auto"/>
        <w:ind w:left="4820"/>
        <w:rPr>
          <w:rFonts w:ascii="Times New Roman" w:hAnsi="Times New Roman"/>
          <w:bCs/>
          <w:sz w:val="24"/>
          <w:szCs w:val="24"/>
        </w:rPr>
      </w:pPr>
    </w:p>
    <w:p w14:paraId="14FA3F97" w14:textId="77777777" w:rsidR="004A2210" w:rsidRDefault="004A2210" w:rsidP="00615BBC">
      <w:pPr>
        <w:spacing w:after="0" w:line="240" w:lineRule="auto"/>
        <w:ind w:left="4820"/>
        <w:rPr>
          <w:rFonts w:ascii="Times New Roman" w:hAnsi="Times New Roman"/>
          <w:bCs/>
          <w:sz w:val="24"/>
          <w:szCs w:val="24"/>
        </w:rPr>
      </w:pPr>
    </w:p>
    <w:p w14:paraId="7187B0FA" w14:textId="77777777" w:rsidR="004A2210" w:rsidRDefault="004A2210" w:rsidP="00615BBC">
      <w:pPr>
        <w:spacing w:after="0" w:line="240" w:lineRule="auto"/>
        <w:ind w:left="4820"/>
        <w:rPr>
          <w:rFonts w:ascii="Times New Roman" w:hAnsi="Times New Roman"/>
          <w:bCs/>
          <w:sz w:val="24"/>
          <w:szCs w:val="24"/>
        </w:rPr>
      </w:pPr>
    </w:p>
    <w:p w14:paraId="71DDAC8A" w14:textId="42D2D442" w:rsidR="004F384D" w:rsidRPr="00D85AB9" w:rsidRDefault="004F384D" w:rsidP="004F384D">
      <w:pPr>
        <w:spacing w:after="0" w:line="240" w:lineRule="auto"/>
        <w:ind w:left="4820"/>
        <w:rPr>
          <w:rFonts w:ascii="Times New Roman" w:hAnsi="Times New Roman"/>
          <w:sz w:val="24"/>
          <w:szCs w:val="24"/>
        </w:rPr>
      </w:pPr>
      <w:r>
        <w:rPr>
          <w:rFonts w:ascii="Times New Roman" w:hAnsi="Times New Roman"/>
          <w:bCs/>
          <w:sz w:val="24"/>
          <w:szCs w:val="24"/>
        </w:rPr>
        <w:lastRenderedPageBreak/>
        <w:t>Д</w:t>
      </w:r>
      <w:r w:rsidRPr="00D85AB9">
        <w:rPr>
          <w:rFonts w:ascii="Times New Roman" w:hAnsi="Times New Roman"/>
          <w:sz w:val="24"/>
          <w:szCs w:val="24"/>
        </w:rPr>
        <w:t xml:space="preserve">одаток № </w:t>
      </w:r>
      <w:r w:rsidR="002004B3">
        <w:rPr>
          <w:rFonts w:ascii="Times New Roman" w:hAnsi="Times New Roman"/>
          <w:sz w:val="24"/>
          <w:szCs w:val="24"/>
        </w:rPr>
        <w:t>4</w:t>
      </w:r>
    </w:p>
    <w:p w14:paraId="579129D1" w14:textId="6604AC63" w:rsidR="004F384D" w:rsidRPr="004958EA" w:rsidRDefault="004F384D" w:rsidP="004958EA">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76FE0DFD" w14:textId="77777777" w:rsidR="004F384D" w:rsidRDefault="004F384D" w:rsidP="004F384D">
      <w:pPr>
        <w:pStyle w:val="af5"/>
        <w:spacing w:before="0" w:beforeAutospacing="0" w:after="0" w:afterAutospacing="0"/>
        <w:jc w:val="center"/>
        <w:rPr>
          <w:rFonts w:ascii="Times New Roman" w:hAnsi="Times New Roman" w:cs="Times New Roman"/>
          <w:b/>
          <w:color w:val="000000"/>
        </w:rPr>
      </w:pPr>
    </w:p>
    <w:p w14:paraId="0B6BA5AA" w14:textId="77777777" w:rsidR="004F384D" w:rsidRPr="000233F4" w:rsidRDefault="004F384D" w:rsidP="004F384D">
      <w:pPr>
        <w:pStyle w:val="af5"/>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3BBF1CE3" w14:textId="77777777" w:rsidR="004F384D" w:rsidRPr="000233F4" w:rsidRDefault="004F384D" w:rsidP="004F384D">
      <w:pPr>
        <w:pStyle w:val="af5"/>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520623F3" w14:textId="6AF1827E" w:rsidR="004F384D" w:rsidRPr="0043624B" w:rsidRDefault="004F384D" w:rsidP="004F384D">
      <w:pPr>
        <w:pStyle w:val="af5"/>
        <w:spacing w:before="0" w:beforeAutospacing="0" w:after="0" w:afterAutospacing="0"/>
        <w:jc w:val="both"/>
        <w:rPr>
          <w:rFonts w:ascii="Times New Roman" w:hAnsi="Times New Roman" w:cs="Times New Roman"/>
        </w:rPr>
      </w:pPr>
      <w:r>
        <w:rPr>
          <w:rFonts w:ascii="Times New Roman" w:hAnsi="Times New Roman" w:cs="Times New Roman"/>
          <w:color w:val="000000"/>
        </w:rPr>
        <w:t xml:space="preserve">       </w:t>
      </w:r>
      <w:r w:rsidRPr="000233F4">
        <w:rPr>
          <w:rFonts w:ascii="Times New Roman" w:hAnsi="Times New Roman" w:cs="Times New Roman"/>
          <w:color w:val="000000"/>
        </w:rPr>
        <w:t xml:space="preserve">Щодо </w:t>
      </w:r>
      <w:r>
        <w:rPr>
          <w:rFonts w:ascii="Times New Roman" w:hAnsi="Times New Roman" w:cs="Times New Roman"/>
          <w:color w:val="000000"/>
        </w:rPr>
        <w:t>тендер</w:t>
      </w:r>
      <w:r w:rsidRPr="000233F4">
        <w:rPr>
          <w:rFonts w:ascii="Times New Roman" w:hAnsi="Times New Roman" w:cs="Times New Roman"/>
          <w:color w:val="000000"/>
        </w:rPr>
        <w:t>у за процедурою</w:t>
      </w:r>
      <w:r w:rsidRPr="000233F4">
        <w:rPr>
          <w:rFonts w:ascii="Times New Roman" w:hAnsi="Times New Roman" w:cs="Times New Roman"/>
        </w:rPr>
        <w:t xml:space="preserve"> «</w:t>
      </w:r>
      <w:r w:rsidRPr="000233F4">
        <w:rPr>
          <w:rFonts w:ascii="Times New Roman" w:hAnsi="Times New Roman" w:cs="Times New Roman"/>
          <w:color w:val="000000"/>
        </w:rPr>
        <w:t xml:space="preserve">запиту цінової пропозиції» на </w:t>
      </w:r>
      <w:r w:rsidRPr="00855A8E">
        <w:rPr>
          <w:rFonts w:ascii="Times New Roman" w:hAnsi="Times New Roman" w:cs="Times New Roman"/>
          <w:color w:val="000000"/>
        </w:rPr>
        <w:t xml:space="preserve">закупівлю </w:t>
      </w:r>
      <w:r>
        <w:rPr>
          <w:rFonts w:ascii="Times New Roman" w:hAnsi="Times New Roman" w:cs="Times New Roman"/>
          <w:color w:val="000000"/>
        </w:rPr>
        <w:t xml:space="preserve">відповідно до </w:t>
      </w:r>
      <w:r>
        <w:rPr>
          <w:rFonts w:ascii="Times New Roman" w:hAnsi="Times New Roman"/>
        </w:rPr>
        <w:t>коду</w:t>
      </w:r>
      <w:r w:rsidRPr="00D85AB9">
        <w:rPr>
          <w:rFonts w:ascii="Times New Roman" w:hAnsi="Times New Roman"/>
        </w:rPr>
        <w:t xml:space="preserve"> </w:t>
      </w:r>
      <w:r w:rsidR="00E213CB" w:rsidRPr="00E213CB">
        <w:rPr>
          <w:rFonts w:ascii="Times New Roman" w:hAnsi="Times New Roman"/>
          <w:b/>
        </w:rPr>
        <w:t>ДК 021:2015 - 92110000-5 - Послуги з виробництва кіноплівки та відеокасет і супутні послуги (Послуга з виробництва відеоролика на тему «Використання налоксону при передозуванні»)</w:t>
      </w:r>
      <w:r w:rsidRPr="000F1B62">
        <w:rPr>
          <w:rFonts w:ascii="Times New Roman" w:hAnsi="Times New Roman"/>
          <w:b/>
        </w:rPr>
        <w:t>,</w:t>
      </w:r>
      <w:r w:rsidRPr="00855A8E">
        <w:rPr>
          <w:rFonts w:ascii="Times New Roman" w:hAnsi="Times New Roman" w:cs="Times New Roman"/>
          <w:color w:val="000000"/>
        </w:rPr>
        <w:t xml:space="preserve"> в рамках</w:t>
      </w:r>
      <w:r w:rsidRPr="000233F4">
        <w:rPr>
          <w:rFonts w:ascii="Times New Roman" w:hAnsi="Times New Roman" w:cs="Times New Roman"/>
          <w:color w:val="000000"/>
        </w:rPr>
        <w:t xml:space="preserve"> реалізації про</w:t>
      </w:r>
      <w:r>
        <w:rPr>
          <w:rFonts w:ascii="Times New Roman" w:hAnsi="Times New Roman" w:cs="Times New Roman"/>
          <w:color w:val="000000"/>
        </w:rPr>
        <w:t>грами</w:t>
      </w:r>
      <w:r w:rsidRPr="000233F4">
        <w:rPr>
          <w:rFonts w:ascii="Times New Roman" w:hAnsi="Times New Roman" w:cs="Times New Roman"/>
          <w:color w:val="000000"/>
        </w:rPr>
        <w:t xml:space="preserve"> Глобального фонду для боротьби зі СНІДом, туберкульозом та малярією </w:t>
      </w:r>
      <w:r w:rsidR="007417FB">
        <w:rPr>
          <w:rFonts w:ascii="Times New Roman" w:hAnsi="Times New Roman" w:cs="Times New Roman"/>
          <w:color w:val="000000"/>
        </w:rPr>
        <w:t xml:space="preserve">  </w:t>
      </w:r>
      <w:r w:rsidR="0064256D">
        <w:rPr>
          <w:rFonts w:ascii="Times New Roman" w:hAnsi="Times New Roman" w:cs="Times New Roman"/>
          <w:color w:val="000000"/>
        </w:rPr>
        <w:t xml:space="preserve">      </w:t>
      </w:r>
    </w:p>
    <w:p w14:paraId="509E0F1F" w14:textId="77777777" w:rsidR="004F384D" w:rsidRPr="000233F4" w:rsidRDefault="004F384D" w:rsidP="004F384D">
      <w:pPr>
        <w:pStyle w:val="af5"/>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AB6FD0A" w14:textId="77777777" w:rsidR="004F384D" w:rsidRPr="000233F4" w:rsidRDefault="004F384D" w:rsidP="004F384D">
      <w:pPr>
        <w:spacing w:after="0" w:line="240" w:lineRule="auto"/>
        <w:rPr>
          <w:rFonts w:ascii="Times New Roman" w:hAnsi="Times New Roman"/>
          <w:sz w:val="24"/>
          <w:szCs w:val="24"/>
        </w:rPr>
      </w:pPr>
    </w:p>
    <w:p w14:paraId="39164E3C" w14:textId="77777777" w:rsidR="004F384D" w:rsidRPr="000233F4" w:rsidRDefault="004F384D" w:rsidP="004F384D">
      <w:pPr>
        <w:pStyle w:val="af5"/>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200"/>
        <w:gridCol w:w="1533"/>
        <w:gridCol w:w="1613"/>
      </w:tblGrid>
      <w:tr w:rsidR="004F384D" w:rsidRPr="00D85AB9" w14:paraId="4598AE50" w14:textId="77777777" w:rsidTr="008557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C43954" w14:textId="77777777" w:rsidR="004F384D" w:rsidRPr="00D85AB9" w:rsidRDefault="004F384D" w:rsidP="0085579D">
            <w:pPr>
              <w:pStyle w:val="af5"/>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D803B7" w14:textId="77777777" w:rsidR="004F384D" w:rsidRPr="00D85AB9" w:rsidRDefault="004F384D" w:rsidP="0085579D">
            <w:pPr>
              <w:pStyle w:val="af5"/>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53133FCC" w14:textId="77777777" w:rsidR="004F384D" w:rsidRPr="00D85AB9" w:rsidRDefault="004F384D" w:rsidP="0085579D">
            <w:pPr>
              <w:pStyle w:val="af5"/>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83576B" w14:textId="77777777" w:rsidR="004F384D" w:rsidRPr="00D85AB9" w:rsidRDefault="004F384D" w:rsidP="0085579D">
            <w:pPr>
              <w:pStyle w:val="af5"/>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5DBD6355" w14:textId="77777777" w:rsidR="004F384D" w:rsidRPr="00D85AB9" w:rsidRDefault="004F384D" w:rsidP="0085579D">
            <w:pPr>
              <w:pStyle w:val="af5"/>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4F384D" w:rsidRPr="00D85AB9" w14:paraId="6932FF6D" w14:textId="77777777" w:rsidTr="008557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640543" w14:textId="77777777" w:rsidR="004F384D" w:rsidRPr="00D85AB9" w:rsidRDefault="004F384D" w:rsidP="0085579D">
            <w:pPr>
              <w:pStyle w:val="af5"/>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D85AB9">
              <w:rPr>
                <w:rFonts w:ascii="Times New Roman" w:hAnsi="Times New Roman" w:cs="Times New Roman"/>
                <w:color w:val="000000"/>
              </w:rPr>
              <w:t>бенефіціар</w:t>
            </w:r>
            <w:proofErr w:type="spellEnd"/>
            <w:r w:rsidRPr="00D85AB9">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2A98C8" w14:textId="77777777" w:rsidR="004F384D" w:rsidRPr="00D85AB9" w:rsidRDefault="004F384D" w:rsidP="0085579D">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340865" w14:textId="77777777" w:rsidR="004F384D" w:rsidRPr="00D85AB9" w:rsidRDefault="004F384D" w:rsidP="0085579D">
            <w:pPr>
              <w:rPr>
                <w:rFonts w:ascii="Times New Roman" w:hAnsi="Times New Roman"/>
                <w:sz w:val="24"/>
                <w:szCs w:val="24"/>
              </w:rPr>
            </w:pPr>
          </w:p>
        </w:tc>
      </w:tr>
      <w:tr w:rsidR="004F384D" w:rsidRPr="00D85AB9" w14:paraId="5D619F32" w14:textId="77777777" w:rsidTr="008557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7DF8A6" w14:textId="77777777" w:rsidR="004F384D" w:rsidRPr="00D85AB9" w:rsidRDefault="004F384D" w:rsidP="0085579D">
            <w:pPr>
              <w:pStyle w:val="af5"/>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D85AB9">
              <w:rPr>
                <w:rFonts w:ascii="Times New Roman" w:hAnsi="Times New Roman" w:cs="Times New Roman"/>
                <w:color w:val="000000"/>
              </w:rPr>
              <w:t>т.п</w:t>
            </w:r>
            <w:proofErr w:type="spellEnd"/>
            <w:r w:rsidRPr="00D85AB9">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B8E267" w14:textId="77777777" w:rsidR="004F384D" w:rsidRPr="00D85AB9" w:rsidRDefault="004F384D" w:rsidP="0085579D">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D26B0E" w14:textId="77777777" w:rsidR="004F384D" w:rsidRPr="00D85AB9" w:rsidRDefault="004F384D" w:rsidP="0085579D">
            <w:pPr>
              <w:rPr>
                <w:rFonts w:ascii="Times New Roman" w:hAnsi="Times New Roman"/>
                <w:sz w:val="24"/>
                <w:szCs w:val="24"/>
              </w:rPr>
            </w:pPr>
          </w:p>
        </w:tc>
      </w:tr>
      <w:tr w:rsidR="004F384D" w:rsidRPr="00D85AB9" w14:paraId="5BDE7BCF" w14:textId="77777777" w:rsidTr="008557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253A54" w14:textId="77777777" w:rsidR="004F384D" w:rsidRPr="00D85AB9" w:rsidRDefault="004F384D" w:rsidP="0085579D">
            <w:pPr>
              <w:pStyle w:val="af5"/>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D85AB9">
              <w:rPr>
                <w:rFonts w:ascii="Times New Roman" w:hAnsi="Times New Roman" w:cs="Times New Roman"/>
                <w:color w:val="000000"/>
              </w:rPr>
              <w:t>сприйнято</w:t>
            </w:r>
            <w:proofErr w:type="spellEnd"/>
            <w:r w:rsidRPr="00D85AB9">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3B67FC" w14:textId="77777777" w:rsidR="004F384D" w:rsidRPr="00D85AB9" w:rsidRDefault="004F384D" w:rsidP="0085579D">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10DC42" w14:textId="77777777" w:rsidR="004F384D" w:rsidRPr="00D85AB9" w:rsidRDefault="004F384D" w:rsidP="0085579D">
            <w:pPr>
              <w:rPr>
                <w:rFonts w:ascii="Times New Roman" w:hAnsi="Times New Roman"/>
                <w:sz w:val="24"/>
                <w:szCs w:val="24"/>
              </w:rPr>
            </w:pPr>
          </w:p>
        </w:tc>
      </w:tr>
    </w:tbl>
    <w:p w14:paraId="0140A662" w14:textId="77777777" w:rsidR="004F384D" w:rsidRPr="000233F4" w:rsidRDefault="004F384D" w:rsidP="004F384D">
      <w:pPr>
        <w:pStyle w:val="af5"/>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283BAA43" w14:textId="77777777" w:rsidR="004F384D" w:rsidRDefault="004F384D" w:rsidP="004F384D">
      <w:pPr>
        <w:pStyle w:val="af5"/>
        <w:spacing w:before="0" w:beforeAutospacing="0" w:after="0" w:afterAutospacing="0"/>
        <w:jc w:val="both"/>
        <w:rPr>
          <w:rFonts w:ascii="Times New Roman" w:hAnsi="Times New Roman" w:cs="Times New Roman"/>
          <w:color w:val="000000"/>
          <w:sz w:val="20"/>
          <w:szCs w:val="20"/>
          <w:shd w:val="clear" w:color="auto" w:fill="FFFFFF"/>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8" w:anchor="n25" w:history="1">
        <w:r w:rsidRPr="000233F4">
          <w:rPr>
            <w:rStyle w:val="a7"/>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0233F4">
        <w:rPr>
          <w:rFonts w:ascii="Times New Roman" w:hAnsi="Times New Roman" w:cs="Times New Roman"/>
          <w:color w:val="000000"/>
          <w:sz w:val="20"/>
          <w:szCs w:val="20"/>
          <w:shd w:val="clear" w:color="auto" w:fill="FFFFFF"/>
        </w:rPr>
        <w:t>усиновлювач</w:t>
      </w:r>
      <w:proofErr w:type="spellEnd"/>
      <w:r w:rsidRPr="000233F4">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13FF89B6" w14:textId="77777777" w:rsidR="004F384D" w:rsidRPr="000233F4" w:rsidRDefault="004F384D" w:rsidP="004F384D">
      <w:pPr>
        <w:pStyle w:val="af5"/>
        <w:spacing w:before="0" w:beforeAutospacing="0" w:after="0" w:afterAutospacing="0"/>
        <w:jc w:val="both"/>
        <w:rPr>
          <w:rFonts w:ascii="Times New Roman" w:hAnsi="Times New Roman" w:cs="Times New Roman"/>
          <w:sz w:val="20"/>
          <w:szCs w:val="20"/>
        </w:rPr>
      </w:pPr>
    </w:p>
    <w:p w14:paraId="4D52C107" w14:textId="77777777" w:rsidR="004F384D" w:rsidRPr="000233F4" w:rsidRDefault="004F384D" w:rsidP="004F384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7AC40AAF" w14:textId="77777777" w:rsidR="004F384D" w:rsidRPr="000233F4" w:rsidRDefault="004F384D" w:rsidP="004F384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5CD6FF8D" w14:textId="77777777" w:rsidR="009A0FEC" w:rsidRDefault="009A0FEC" w:rsidP="004F384D">
      <w:pPr>
        <w:spacing w:after="0"/>
        <w:ind w:left="5812"/>
        <w:jc w:val="center"/>
        <w:rPr>
          <w:rFonts w:ascii="Times New Roman" w:hAnsi="Times New Roman"/>
          <w:bCs/>
          <w:sz w:val="24"/>
          <w:szCs w:val="24"/>
        </w:rPr>
      </w:pPr>
    </w:p>
    <w:p w14:paraId="4DDADBB3" w14:textId="5ECC4098" w:rsidR="004F384D" w:rsidRPr="00D85AB9" w:rsidRDefault="004F384D" w:rsidP="004F384D">
      <w:pPr>
        <w:spacing w:after="0"/>
        <w:ind w:left="5812"/>
        <w:jc w:val="center"/>
        <w:rPr>
          <w:rFonts w:ascii="Times New Roman" w:hAnsi="Times New Roman"/>
          <w:bCs/>
          <w:sz w:val="24"/>
          <w:szCs w:val="24"/>
        </w:rPr>
      </w:pPr>
      <w:r w:rsidRPr="00D85AB9">
        <w:rPr>
          <w:rFonts w:ascii="Times New Roman" w:hAnsi="Times New Roman"/>
          <w:bCs/>
          <w:sz w:val="24"/>
          <w:szCs w:val="24"/>
        </w:rPr>
        <w:t xml:space="preserve">Додаток № </w:t>
      </w:r>
      <w:r w:rsidR="002004B3">
        <w:rPr>
          <w:rFonts w:ascii="Times New Roman" w:hAnsi="Times New Roman"/>
          <w:bCs/>
          <w:sz w:val="24"/>
          <w:szCs w:val="24"/>
        </w:rPr>
        <w:t>5</w:t>
      </w:r>
    </w:p>
    <w:p w14:paraId="602B533E" w14:textId="77777777" w:rsidR="004F384D" w:rsidRPr="00D85AB9" w:rsidRDefault="004F384D" w:rsidP="004F384D">
      <w:pPr>
        <w:spacing w:after="0" w:line="240" w:lineRule="auto"/>
        <w:rPr>
          <w:sz w:val="24"/>
          <w:szCs w:val="24"/>
          <w:lang w:val="en-US"/>
        </w:rPr>
      </w:pPr>
      <w:r w:rsidRPr="00D1664A">
        <w:rPr>
          <w:b/>
          <w:bCs/>
          <w:noProof/>
          <w:lang w:val="ru-RU" w:eastAsia="ru-RU"/>
        </w:rPr>
        <w:drawing>
          <wp:anchor distT="0" distB="0" distL="114300" distR="114300" simplePos="0" relativeHeight="251659264" behindDoc="0" locked="0" layoutInCell="1" allowOverlap="1" wp14:anchorId="4AAB4668" wp14:editId="27B8DB86">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D85AB9">
        <w:rPr>
          <w:b/>
          <w:bCs/>
          <w:sz w:val="24"/>
          <w:szCs w:val="24"/>
          <w:lang w:val="en-US"/>
        </w:rPr>
        <w:t>The Global Fund</w:t>
      </w:r>
    </w:p>
    <w:p w14:paraId="79255CF8" w14:textId="77777777" w:rsidR="004F384D" w:rsidRPr="00D85AB9" w:rsidRDefault="004F384D" w:rsidP="004F384D">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296C8211" w14:textId="77777777" w:rsidR="004F384D" w:rsidRPr="00D85AB9" w:rsidRDefault="004F384D" w:rsidP="004F384D">
      <w:pPr>
        <w:pStyle w:val="Default"/>
        <w:jc w:val="both"/>
        <w:rPr>
          <w:lang w:val="uk-UA"/>
        </w:rPr>
      </w:pPr>
    </w:p>
    <w:p w14:paraId="42C69646" w14:textId="77777777" w:rsidR="004F384D" w:rsidRPr="00D85AB9" w:rsidRDefault="004F384D" w:rsidP="004F384D">
      <w:pPr>
        <w:pStyle w:val="Default"/>
        <w:jc w:val="center"/>
        <w:rPr>
          <w:b/>
          <w:lang w:val="uk-UA"/>
        </w:rPr>
      </w:pPr>
      <w:r w:rsidRPr="00D85AB9">
        <w:rPr>
          <w:b/>
          <w:lang w:val="uk-UA"/>
        </w:rPr>
        <w:t>КОДЕКС ПОВЕДІНКИ ПОСТАЧАЛЬНИКІВ*</w:t>
      </w:r>
    </w:p>
    <w:p w14:paraId="577FDBF0" w14:textId="77777777" w:rsidR="004F384D" w:rsidRPr="00D85AB9" w:rsidRDefault="004F384D" w:rsidP="004F384D">
      <w:pPr>
        <w:pStyle w:val="Default"/>
        <w:jc w:val="both"/>
        <w:rPr>
          <w:b/>
          <w:lang w:val="uk-UA"/>
        </w:rPr>
      </w:pPr>
    </w:p>
    <w:p w14:paraId="5F255E3A" w14:textId="77777777" w:rsidR="004F384D" w:rsidRPr="00D85AB9" w:rsidRDefault="004F384D" w:rsidP="004B05CF">
      <w:pPr>
        <w:pStyle w:val="Default"/>
        <w:numPr>
          <w:ilvl w:val="0"/>
          <w:numId w:val="5"/>
        </w:numPr>
        <w:jc w:val="both"/>
        <w:rPr>
          <w:b/>
          <w:lang w:val="uk-UA"/>
        </w:rPr>
      </w:pPr>
      <w:r w:rsidRPr="00D85AB9">
        <w:rPr>
          <w:b/>
          <w:lang w:val="uk-UA"/>
        </w:rPr>
        <w:t>Вступ</w:t>
      </w:r>
    </w:p>
    <w:p w14:paraId="379CC152" w14:textId="77777777" w:rsidR="004F384D" w:rsidRPr="00D85AB9" w:rsidRDefault="004F384D" w:rsidP="004F384D">
      <w:pPr>
        <w:pStyle w:val="Default"/>
        <w:jc w:val="both"/>
        <w:rPr>
          <w:lang w:val="uk-UA"/>
        </w:rPr>
      </w:pPr>
    </w:p>
    <w:p w14:paraId="13B12FFF" w14:textId="77777777" w:rsidR="004F384D" w:rsidRPr="00D85AB9" w:rsidRDefault="004F384D" w:rsidP="004F384D">
      <w:pPr>
        <w:pStyle w:val="Default"/>
        <w:jc w:val="both"/>
        <w:rPr>
          <w:lang w:val="uk-UA"/>
        </w:rPr>
      </w:pPr>
      <w:r w:rsidRPr="00D85AB9">
        <w:rPr>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0F8B0EE0" w14:textId="77777777" w:rsidR="004F384D" w:rsidRPr="00D85AB9" w:rsidRDefault="004F384D" w:rsidP="004F384D">
      <w:pPr>
        <w:pStyle w:val="Default"/>
        <w:jc w:val="both"/>
        <w:rPr>
          <w:lang w:val="uk-UA"/>
        </w:rPr>
      </w:pPr>
    </w:p>
    <w:p w14:paraId="64C6548E" w14:textId="77777777" w:rsidR="004F384D" w:rsidRPr="00D85AB9" w:rsidRDefault="004F384D" w:rsidP="004F384D">
      <w:pPr>
        <w:pStyle w:val="Default"/>
        <w:jc w:val="both"/>
        <w:rPr>
          <w:lang w:val="uk-UA"/>
        </w:rPr>
      </w:pPr>
      <w:r w:rsidRPr="00D85AB9">
        <w:rPr>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27A6B9BB" w14:textId="77777777" w:rsidR="004F384D" w:rsidRPr="00D85AB9" w:rsidRDefault="004F384D" w:rsidP="004F384D">
      <w:pPr>
        <w:pStyle w:val="Default"/>
        <w:jc w:val="both"/>
        <w:rPr>
          <w:lang w:val="uk-UA"/>
        </w:rPr>
      </w:pPr>
    </w:p>
    <w:p w14:paraId="42301539" w14:textId="77777777" w:rsidR="004F384D" w:rsidRPr="00D85AB9" w:rsidRDefault="004F384D" w:rsidP="004F384D">
      <w:pPr>
        <w:pStyle w:val="Default"/>
        <w:jc w:val="both"/>
        <w:rPr>
          <w:lang w:val="uk-UA"/>
        </w:rPr>
      </w:pPr>
      <w:r w:rsidRPr="00D85AB9">
        <w:rPr>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D85AB9">
        <w:rPr>
          <w:lang w:val="uk-UA"/>
        </w:rPr>
        <w:t>закупівлях</w:t>
      </w:r>
      <w:proofErr w:type="spellEnd"/>
      <w:r w:rsidRPr="00D85AB9">
        <w:rPr>
          <w:lang w:val="uk-UA"/>
        </w:rPr>
        <w:t xml:space="preserve"> за кошти Глобального фонду. </w:t>
      </w:r>
    </w:p>
    <w:p w14:paraId="49AB00D3" w14:textId="77777777" w:rsidR="004F384D" w:rsidRPr="00D85AB9" w:rsidRDefault="004F384D" w:rsidP="004F384D">
      <w:pPr>
        <w:pStyle w:val="Default"/>
        <w:jc w:val="both"/>
        <w:rPr>
          <w:lang w:val="uk-UA"/>
        </w:rPr>
      </w:pPr>
    </w:p>
    <w:p w14:paraId="404B85AE" w14:textId="77777777" w:rsidR="004F384D" w:rsidRDefault="004F384D" w:rsidP="004F384D">
      <w:pPr>
        <w:pStyle w:val="Default"/>
        <w:jc w:val="both"/>
        <w:rPr>
          <w:lang w:val="uk-UA"/>
        </w:rPr>
      </w:pPr>
      <w:r w:rsidRPr="00D85AB9">
        <w:rPr>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D85AB9">
        <w:rPr>
          <w:lang w:val="uk-UA"/>
        </w:rPr>
        <w:t>зворотнього</w:t>
      </w:r>
      <w:proofErr w:type="spellEnd"/>
      <w:r w:rsidRPr="00D85AB9">
        <w:rPr>
          <w:lang w:val="uk-UA"/>
        </w:rPr>
        <w:t xml:space="preserve"> зв’язку від партнерів.</w:t>
      </w:r>
    </w:p>
    <w:p w14:paraId="2C5434AF" w14:textId="77777777" w:rsidR="004F384D" w:rsidRPr="00D85AB9" w:rsidRDefault="004F384D" w:rsidP="004F384D">
      <w:pPr>
        <w:pStyle w:val="Default"/>
        <w:jc w:val="both"/>
        <w:rPr>
          <w:lang w:val="uk-UA"/>
        </w:rPr>
      </w:pPr>
    </w:p>
    <w:p w14:paraId="3575FA90" w14:textId="77777777" w:rsidR="004F384D" w:rsidRPr="00D85AB9" w:rsidRDefault="004F384D" w:rsidP="004B05CF">
      <w:pPr>
        <w:pStyle w:val="Default"/>
        <w:numPr>
          <w:ilvl w:val="0"/>
          <w:numId w:val="5"/>
        </w:numPr>
        <w:jc w:val="both"/>
        <w:rPr>
          <w:b/>
          <w:lang w:val="uk-UA"/>
        </w:rPr>
      </w:pPr>
      <w:r w:rsidRPr="00D85AB9">
        <w:rPr>
          <w:b/>
          <w:lang w:val="uk-UA"/>
        </w:rPr>
        <w:t xml:space="preserve">Мандат цього Кодексу </w:t>
      </w:r>
    </w:p>
    <w:p w14:paraId="0A1A29C0" w14:textId="77777777" w:rsidR="004F384D" w:rsidRPr="00D85AB9" w:rsidRDefault="004F384D" w:rsidP="004F384D">
      <w:pPr>
        <w:pStyle w:val="Default"/>
        <w:jc w:val="both"/>
        <w:rPr>
          <w:lang w:val="uk-UA"/>
        </w:rPr>
      </w:pPr>
    </w:p>
    <w:p w14:paraId="28C07083" w14:textId="77777777" w:rsidR="004F384D" w:rsidRPr="00D85AB9" w:rsidRDefault="004F384D" w:rsidP="004F384D">
      <w:pPr>
        <w:pStyle w:val="Default"/>
        <w:jc w:val="both"/>
        <w:rPr>
          <w:lang w:val="uk-UA"/>
        </w:rPr>
      </w:pPr>
      <w:r w:rsidRPr="00D85AB9">
        <w:rPr>
          <w:lang w:val="uk-UA"/>
        </w:rPr>
        <w:t xml:space="preserve">5. Цей Кодексу </w:t>
      </w:r>
      <w:r w:rsidRPr="00D85AB9">
        <w:rPr>
          <w:b/>
          <w:lang w:val="uk-UA"/>
        </w:rPr>
        <w:t>вимагає від</w:t>
      </w:r>
      <w:r w:rsidRPr="00D85AB9">
        <w:rPr>
          <w:lang w:val="uk-UA"/>
        </w:rPr>
        <w:t xml:space="preserve"> усіх учасників тендерів, постачальників, агентів, посередників, консультантів та підрядників («</w:t>
      </w:r>
      <w:r w:rsidRPr="00D85AB9">
        <w:rPr>
          <w:i/>
          <w:lang w:val="uk-UA"/>
        </w:rPr>
        <w:t>постачальники</w:t>
      </w:r>
      <w:r w:rsidRPr="00D85AB9">
        <w:rPr>
          <w:lang w:val="uk-UA"/>
        </w:rPr>
        <w:t xml:space="preserve">»), включаючи всіх </w:t>
      </w:r>
    </w:p>
    <w:p w14:paraId="79A9092F" w14:textId="77777777" w:rsidR="004F384D" w:rsidRPr="00D85AB9" w:rsidRDefault="004F384D" w:rsidP="004F384D">
      <w:pPr>
        <w:pStyle w:val="Default"/>
        <w:jc w:val="both"/>
        <w:rPr>
          <w:lang w:val="uk-UA"/>
        </w:rPr>
      </w:pPr>
      <w:r w:rsidRPr="00D85AB9">
        <w:rPr>
          <w:lang w:val="uk-UA"/>
        </w:rPr>
        <w:t xml:space="preserve">асоційованих членів, співробітників, найманих працівників, підрядників, агентів </w:t>
      </w:r>
    </w:p>
    <w:p w14:paraId="64D247BC" w14:textId="77777777" w:rsidR="004F384D" w:rsidRPr="00D85AB9" w:rsidRDefault="004F384D" w:rsidP="004F384D">
      <w:pPr>
        <w:pStyle w:val="Default"/>
        <w:jc w:val="both"/>
        <w:rPr>
          <w:i/>
          <w:lang w:val="uk-UA"/>
        </w:rPr>
      </w:pPr>
      <w:r w:rsidRPr="00D85AB9">
        <w:rPr>
          <w:lang w:val="uk-UA"/>
        </w:rPr>
        <w:t>та посередників постачальних організацій (кожен з яких є «</w:t>
      </w:r>
      <w:r w:rsidRPr="00D85AB9">
        <w:rPr>
          <w:i/>
          <w:lang w:val="uk-UA"/>
        </w:rPr>
        <w:t>представником постачальника</w:t>
      </w:r>
      <w:r w:rsidRPr="00D85AB9">
        <w:rPr>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lang w:val="uk-UA"/>
        </w:rPr>
        <w:t>суб</w:t>
      </w:r>
      <w:proofErr w:type="spellEnd"/>
      <w:r w:rsidRPr="00D85AB9">
        <w:rPr>
          <w:lang w:val="uk-UA"/>
        </w:rPr>
        <w:t>-реципієнтам, іншим реципієнтам, координаційним механізмам країни, агентам із закупівель та безпосереднім покупцям.</w:t>
      </w:r>
    </w:p>
    <w:p w14:paraId="7216D448" w14:textId="77777777" w:rsidR="004F384D" w:rsidRPr="00D85AB9" w:rsidRDefault="004F384D" w:rsidP="004F384D">
      <w:pPr>
        <w:pStyle w:val="Default"/>
        <w:jc w:val="both"/>
        <w:rPr>
          <w:lang w:val="uk-UA"/>
        </w:rPr>
      </w:pPr>
    </w:p>
    <w:p w14:paraId="70DAB7F4" w14:textId="77777777" w:rsidR="004F384D" w:rsidRPr="00D85AB9" w:rsidRDefault="004F384D" w:rsidP="004F384D">
      <w:pPr>
        <w:pStyle w:val="Default"/>
        <w:jc w:val="both"/>
        <w:rPr>
          <w:lang w:val="uk-UA"/>
        </w:rPr>
      </w:pPr>
      <w:r w:rsidRPr="00D85AB9">
        <w:rPr>
          <w:lang w:val="uk-UA"/>
        </w:rPr>
        <w:t xml:space="preserve">6. Основні реципієнти, </w:t>
      </w:r>
      <w:proofErr w:type="spellStart"/>
      <w:r w:rsidRPr="00D85AB9">
        <w:rPr>
          <w:lang w:val="uk-UA"/>
        </w:rPr>
        <w:t>суб</w:t>
      </w:r>
      <w:proofErr w:type="spellEnd"/>
      <w:r w:rsidRPr="00D85AB9">
        <w:rPr>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lang w:val="uk-UA"/>
        </w:rPr>
        <w:t>т.ч</w:t>
      </w:r>
      <w:proofErr w:type="spellEnd"/>
      <w:r w:rsidRPr="00D85AB9">
        <w:rPr>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1CFF7C4" w14:textId="77777777" w:rsidR="004F384D" w:rsidRPr="00D85AB9" w:rsidRDefault="004F384D" w:rsidP="004F384D">
      <w:pPr>
        <w:pStyle w:val="Default"/>
        <w:jc w:val="both"/>
        <w:rPr>
          <w:b/>
          <w:lang w:val="uk-UA"/>
        </w:rPr>
      </w:pPr>
    </w:p>
    <w:p w14:paraId="7260D1DF" w14:textId="77777777" w:rsidR="004F384D" w:rsidRPr="00D85AB9" w:rsidRDefault="004F384D" w:rsidP="004B05CF">
      <w:pPr>
        <w:pStyle w:val="Default"/>
        <w:numPr>
          <w:ilvl w:val="0"/>
          <w:numId w:val="5"/>
        </w:numPr>
        <w:jc w:val="both"/>
        <w:rPr>
          <w:b/>
          <w:lang w:val="uk-UA"/>
        </w:rPr>
      </w:pPr>
      <w:r w:rsidRPr="00D85AB9">
        <w:rPr>
          <w:b/>
          <w:lang w:val="uk-UA"/>
        </w:rPr>
        <w:t xml:space="preserve">Чесність та прозорість діяльності </w:t>
      </w:r>
    </w:p>
    <w:p w14:paraId="076056A5" w14:textId="77777777" w:rsidR="004F384D" w:rsidRPr="00D85AB9" w:rsidRDefault="004F384D" w:rsidP="004F384D">
      <w:pPr>
        <w:pStyle w:val="Default"/>
        <w:jc w:val="both"/>
        <w:rPr>
          <w:lang w:val="uk-UA"/>
        </w:rPr>
      </w:pPr>
    </w:p>
    <w:p w14:paraId="15E8AA85" w14:textId="77777777" w:rsidR="004F384D" w:rsidRPr="00D85AB9" w:rsidRDefault="004F384D" w:rsidP="004F384D">
      <w:pPr>
        <w:pStyle w:val="Default"/>
        <w:jc w:val="both"/>
        <w:rPr>
          <w:lang w:val="uk-UA"/>
        </w:rPr>
      </w:pPr>
      <w:r w:rsidRPr="00D85AB9">
        <w:rPr>
          <w:lang w:val="uk-UA"/>
        </w:rPr>
        <w:lastRenderedPageBreak/>
        <w:t xml:space="preserve">7. Глобальний Фонд жорстко заперечує будь-яку корупційну, </w:t>
      </w:r>
      <w:proofErr w:type="spellStart"/>
      <w:r w:rsidRPr="00D85AB9">
        <w:rPr>
          <w:lang w:val="uk-UA"/>
        </w:rPr>
        <w:t>шахрайську,змовницьку</w:t>
      </w:r>
      <w:proofErr w:type="spellEnd"/>
      <w:r w:rsidRPr="00D85AB9">
        <w:rPr>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9E27B19" w14:textId="77777777" w:rsidR="004F384D" w:rsidRPr="00D85AB9" w:rsidRDefault="004F384D" w:rsidP="004F384D">
      <w:pPr>
        <w:pStyle w:val="Default"/>
        <w:jc w:val="both"/>
        <w:rPr>
          <w:lang w:val="uk-UA"/>
        </w:rPr>
      </w:pPr>
    </w:p>
    <w:p w14:paraId="20992C33" w14:textId="77777777" w:rsidR="004F384D" w:rsidRPr="00D85AB9" w:rsidRDefault="004F384D" w:rsidP="004F384D">
      <w:pPr>
        <w:pStyle w:val="Default"/>
        <w:jc w:val="both"/>
        <w:rPr>
          <w:lang w:val="uk-UA"/>
        </w:rPr>
      </w:pPr>
      <w:r w:rsidRPr="00D85AB9">
        <w:rPr>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lang w:val="uk-UA"/>
        </w:rPr>
        <w:t>підзвітно</w:t>
      </w:r>
      <w:proofErr w:type="spellEnd"/>
      <w:r w:rsidRPr="00D85AB9">
        <w:rPr>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F416A42" w14:textId="77777777" w:rsidR="004F384D" w:rsidRPr="00D85AB9" w:rsidRDefault="004F384D" w:rsidP="004F384D">
      <w:pPr>
        <w:pStyle w:val="Default"/>
        <w:jc w:val="both"/>
        <w:rPr>
          <w:lang w:val="uk-UA"/>
        </w:rPr>
      </w:pPr>
      <w:r w:rsidRPr="00D85AB9">
        <w:rPr>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D85AB9">
        <w:rPr>
          <w:lang w:val="uk-UA"/>
        </w:rPr>
        <w:t>правил,встановлених</w:t>
      </w:r>
      <w:proofErr w:type="spellEnd"/>
      <w:r w:rsidRPr="00D85AB9">
        <w:rPr>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B96359F" w14:textId="77777777" w:rsidR="004F384D" w:rsidRPr="00D85AB9" w:rsidRDefault="004F384D" w:rsidP="004F384D">
      <w:pPr>
        <w:pStyle w:val="Default"/>
        <w:jc w:val="both"/>
        <w:rPr>
          <w:lang w:val="uk-UA"/>
        </w:rPr>
      </w:pPr>
    </w:p>
    <w:p w14:paraId="4C94182F" w14:textId="77777777" w:rsidR="004F384D" w:rsidRPr="00D85AB9" w:rsidRDefault="004F384D" w:rsidP="004F384D">
      <w:pPr>
        <w:pStyle w:val="Default"/>
        <w:jc w:val="both"/>
        <w:rPr>
          <w:lang w:val="uk-UA"/>
        </w:rPr>
      </w:pPr>
      <w:r w:rsidRPr="00D85AB9">
        <w:rPr>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lang w:val="uk-UA"/>
        </w:rPr>
        <w:t>конкуретної</w:t>
      </w:r>
      <w:proofErr w:type="spellEnd"/>
      <w:r w:rsidRPr="00D85AB9">
        <w:rPr>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6870B3FD" w14:textId="77777777" w:rsidR="004F384D" w:rsidRPr="00D85AB9" w:rsidRDefault="004F384D" w:rsidP="004F384D">
      <w:pPr>
        <w:pStyle w:val="Default"/>
        <w:jc w:val="both"/>
        <w:rPr>
          <w:lang w:val="uk-UA"/>
        </w:rPr>
      </w:pPr>
    </w:p>
    <w:p w14:paraId="46B5E6D9" w14:textId="77777777" w:rsidR="004F384D" w:rsidRPr="00D85AB9" w:rsidRDefault="004F384D" w:rsidP="004B05CF">
      <w:pPr>
        <w:pStyle w:val="Default"/>
        <w:numPr>
          <w:ilvl w:val="0"/>
          <w:numId w:val="8"/>
        </w:numPr>
        <w:jc w:val="both"/>
        <w:rPr>
          <w:lang w:val="uk-UA"/>
        </w:rPr>
      </w:pPr>
      <w:r w:rsidRPr="00763504">
        <w:rPr>
          <w:u w:val="single"/>
          <w:lang w:val="uk-UA"/>
        </w:rPr>
        <w:t>«корупційна діяльність»</w:t>
      </w:r>
      <w:r w:rsidRPr="00D85AB9">
        <w:rPr>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4B65E8ED" w14:textId="77777777" w:rsidR="004F384D" w:rsidRPr="00D85AB9" w:rsidRDefault="004F384D" w:rsidP="004F384D">
      <w:pPr>
        <w:pStyle w:val="Default"/>
        <w:jc w:val="both"/>
        <w:rPr>
          <w:lang w:val="uk-UA"/>
        </w:rPr>
      </w:pPr>
    </w:p>
    <w:p w14:paraId="1FA59AA0" w14:textId="77777777" w:rsidR="004F384D" w:rsidRPr="00D85AB9" w:rsidRDefault="004F384D" w:rsidP="004B05CF">
      <w:pPr>
        <w:pStyle w:val="Default"/>
        <w:numPr>
          <w:ilvl w:val="0"/>
          <w:numId w:val="8"/>
        </w:numPr>
        <w:jc w:val="both"/>
        <w:rPr>
          <w:lang w:val="uk-UA"/>
        </w:rPr>
      </w:pPr>
      <w:r w:rsidRPr="00763504">
        <w:rPr>
          <w:u w:val="single"/>
          <w:lang w:val="uk-UA"/>
        </w:rPr>
        <w:t>«шахрайська діяльність»</w:t>
      </w:r>
      <w:r w:rsidRPr="00D85AB9">
        <w:rPr>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F29AD64" w14:textId="77777777" w:rsidR="004F384D" w:rsidRPr="00D85AB9" w:rsidRDefault="004F384D" w:rsidP="004F384D">
      <w:pPr>
        <w:pStyle w:val="Default"/>
        <w:jc w:val="both"/>
        <w:rPr>
          <w:lang w:val="uk-UA"/>
        </w:rPr>
      </w:pPr>
    </w:p>
    <w:p w14:paraId="6CED90D2" w14:textId="77777777" w:rsidR="004F384D" w:rsidRPr="00D85AB9" w:rsidRDefault="004F384D" w:rsidP="004B05CF">
      <w:pPr>
        <w:pStyle w:val="Default"/>
        <w:numPr>
          <w:ilvl w:val="0"/>
          <w:numId w:val="8"/>
        </w:numPr>
        <w:jc w:val="both"/>
        <w:rPr>
          <w:lang w:val="uk-UA"/>
        </w:rPr>
      </w:pPr>
      <w:r w:rsidRPr="00763504">
        <w:rPr>
          <w:u w:val="single"/>
          <w:lang w:val="uk-UA"/>
        </w:rPr>
        <w:t>«насильницька діяльність»</w:t>
      </w:r>
      <w:r w:rsidRPr="00D85AB9">
        <w:rPr>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0D9AAAB" w14:textId="77777777" w:rsidR="004F384D" w:rsidRPr="00D85AB9" w:rsidRDefault="004F384D" w:rsidP="004F384D">
      <w:pPr>
        <w:pStyle w:val="Default"/>
        <w:jc w:val="both"/>
        <w:rPr>
          <w:lang w:val="uk-UA"/>
        </w:rPr>
      </w:pPr>
    </w:p>
    <w:p w14:paraId="69754EFD" w14:textId="77777777" w:rsidR="004F384D" w:rsidRPr="00D85AB9" w:rsidRDefault="004F384D" w:rsidP="004B05CF">
      <w:pPr>
        <w:pStyle w:val="Default"/>
        <w:numPr>
          <w:ilvl w:val="0"/>
          <w:numId w:val="8"/>
        </w:numPr>
        <w:jc w:val="both"/>
        <w:rPr>
          <w:lang w:val="uk-UA"/>
        </w:rPr>
      </w:pPr>
      <w:r w:rsidRPr="00763504">
        <w:rPr>
          <w:u w:val="single"/>
          <w:lang w:val="uk-UA"/>
        </w:rPr>
        <w:t>«змовницька діяльність»</w:t>
      </w:r>
      <w:r w:rsidRPr="00D85AB9">
        <w:rPr>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4643D44" w14:textId="77777777" w:rsidR="004F384D" w:rsidRPr="00D85AB9" w:rsidRDefault="004F384D" w:rsidP="004F384D">
      <w:pPr>
        <w:pStyle w:val="Default"/>
        <w:jc w:val="both"/>
        <w:rPr>
          <w:lang w:val="uk-UA"/>
        </w:rPr>
      </w:pPr>
    </w:p>
    <w:p w14:paraId="248F2F20" w14:textId="77777777" w:rsidR="004F384D" w:rsidRPr="00D85AB9" w:rsidRDefault="004F384D" w:rsidP="004B05CF">
      <w:pPr>
        <w:pStyle w:val="Default"/>
        <w:numPr>
          <w:ilvl w:val="0"/>
          <w:numId w:val="8"/>
        </w:numPr>
        <w:jc w:val="both"/>
        <w:rPr>
          <w:lang w:val="uk-UA"/>
        </w:rPr>
      </w:pPr>
      <w:r w:rsidRPr="00763504">
        <w:rPr>
          <w:u w:val="single"/>
          <w:lang w:val="uk-UA"/>
        </w:rPr>
        <w:t>"анти-конкурентна діяльність"</w:t>
      </w:r>
      <w:r w:rsidRPr="00D85AB9">
        <w:rPr>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40F94CD" w14:textId="77777777" w:rsidR="004F384D" w:rsidRPr="00D85AB9" w:rsidRDefault="004F384D" w:rsidP="004F384D">
      <w:pPr>
        <w:pStyle w:val="Default"/>
        <w:jc w:val="both"/>
        <w:rPr>
          <w:lang w:val="uk-UA"/>
        </w:rPr>
      </w:pPr>
    </w:p>
    <w:p w14:paraId="04CC3C77" w14:textId="77777777" w:rsidR="004F384D" w:rsidRPr="00D85AB9" w:rsidRDefault="004F384D" w:rsidP="004F384D">
      <w:pPr>
        <w:pStyle w:val="Default"/>
        <w:jc w:val="both"/>
        <w:rPr>
          <w:lang w:val="uk-UA"/>
        </w:rPr>
      </w:pPr>
      <w:r w:rsidRPr="00D85AB9">
        <w:rPr>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w:t>
      </w:r>
      <w:r w:rsidRPr="00D85AB9">
        <w:rPr>
          <w:lang w:val="uk-UA"/>
        </w:rPr>
        <w:lastRenderedPageBreak/>
        <w:t xml:space="preserve">визначені Глобальним Фондом або реципієнтом гранту стосовно процесів закупівель або виконання положень угоди. </w:t>
      </w:r>
    </w:p>
    <w:p w14:paraId="2A38595A" w14:textId="77777777" w:rsidR="004F384D" w:rsidRPr="00D85AB9" w:rsidRDefault="004F384D" w:rsidP="004F384D">
      <w:pPr>
        <w:pStyle w:val="Default"/>
        <w:jc w:val="both"/>
        <w:rPr>
          <w:lang w:val="uk-UA"/>
        </w:rPr>
      </w:pPr>
    </w:p>
    <w:p w14:paraId="4EC8AD68" w14:textId="77777777" w:rsidR="004F384D" w:rsidRPr="00D85AB9" w:rsidRDefault="004F384D" w:rsidP="004F384D">
      <w:pPr>
        <w:pStyle w:val="Default"/>
        <w:jc w:val="both"/>
        <w:rPr>
          <w:lang w:val="uk-UA"/>
        </w:rPr>
      </w:pPr>
      <w:r w:rsidRPr="00D85AB9">
        <w:rPr>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3B15536" w14:textId="77777777" w:rsidR="004F384D" w:rsidRDefault="004F384D" w:rsidP="004F384D">
      <w:pPr>
        <w:pStyle w:val="Default"/>
        <w:jc w:val="both"/>
        <w:rPr>
          <w:b/>
          <w:lang w:val="uk-UA"/>
        </w:rPr>
      </w:pPr>
    </w:p>
    <w:p w14:paraId="451EB7B5" w14:textId="77777777" w:rsidR="004F384D" w:rsidRPr="00D85AB9" w:rsidRDefault="004F384D" w:rsidP="004F384D">
      <w:pPr>
        <w:pStyle w:val="Default"/>
        <w:jc w:val="both"/>
        <w:rPr>
          <w:b/>
          <w:lang w:val="uk-UA"/>
        </w:rPr>
      </w:pPr>
    </w:p>
    <w:p w14:paraId="467A7258" w14:textId="77777777" w:rsidR="004F384D" w:rsidRPr="00D85AB9" w:rsidRDefault="004F384D" w:rsidP="004B05CF">
      <w:pPr>
        <w:pStyle w:val="Default"/>
        <w:numPr>
          <w:ilvl w:val="0"/>
          <w:numId w:val="5"/>
        </w:numPr>
        <w:jc w:val="both"/>
        <w:rPr>
          <w:b/>
          <w:lang w:val="uk-UA"/>
        </w:rPr>
      </w:pPr>
      <w:r w:rsidRPr="00D85AB9">
        <w:rPr>
          <w:b/>
          <w:lang w:val="uk-UA"/>
        </w:rPr>
        <w:t xml:space="preserve">Дотримання законодавства </w:t>
      </w:r>
    </w:p>
    <w:p w14:paraId="628180C5" w14:textId="77777777" w:rsidR="004F384D" w:rsidRPr="00D85AB9" w:rsidRDefault="004F384D" w:rsidP="004F384D">
      <w:pPr>
        <w:pStyle w:val="Default"/>
        <w:jc w:val="both"/>
        <w:rPr>
          <w:lang w:val="uk-UA"/>
        </w:rPr>
      </w:pPr>
    </w:p>
    <w:p w14:paraId="1D35E780" w14:textId="77777777" w:rsidR="004F384D" w:rsidRPr="00D85AB9" w:rsidRDefault="004F384D" w:rsidP="004F384D">
      <w:pPr>
        <w:pStyle w:val="Default"/>
        <w:jc w:val="both"/>
        <w:rPr>
          <w:lang w:val="uk-UA"/>
        </w:rPr>
      </w:pPr>
      <w:r w:rsidRPr="00D85AB9">
        <w:rPr>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7FEDC7D" w14:textId="77777777" w:rsidR="004F384D" w:rsidRPr="00D85AB9" w:rsidRDefault="004F384D" w:rsidP="004F384D">
      <w:pPr>
        <w:pStyle w:val="Default"/>
        <w:jc w:val="both"/>
        <w:rPr>
          <w:lang w:val="uk-UA"/>
        </w:rPr>
      </w:pPr>
    </w:p>
    <w:p w14:paraId="475D69B9" w14:textId="77777777" w:rsidR="004F384D" w:rsidRPr="00D85AB9" w:rsidRDefault="004F384D" w:rsidP="004F384D">
      <w:pPr>
        <w:pStyle w:val="Default"/>
        <w:jc w:val="both"/>
        <w:rPr>
          <w:lang w:val="uk-UA"/>
        </w:rPr>
      </w:pPr>
      <w:r w:rsidRPr="00D85AB9">
        <w:rPr>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5ADAE87" w14:textId="77777777" w:rsidR="004F384D" w:rsidRPr="00D85AB9" w:rsidRDefault="004F384D" w:rsidP="004F384D">
      <w:pPr>
        <w:pStyle w:val="Default"/>
        <w:jc w:val="both"/>
        <w:rPr>
          <w:lang w:val="uk-UA"/>
        </w:rPr>
      </w:pPr>
    </w:p>
    <w:p w14:paraId="530D6674" w14:textId="77777777" w:rsidR="004F384D" w:rsidRPr="00D85AB9" w:rsidRDefault="004F384D" w:rsidP="004F384D">
      <w:pPr>
        <w:pStyle w:val="Default"/>
        <w:jc w:val="both"/>
        <w:rPr>
          <w:lang w:val="uk-UA"/>
        </w:rPr>
      </w:pPr>
      <w:r w:rsidRPr="00D85AB9">
        <w:rPr>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420622E" w14:textId="77777777" w:rsidR="004F384D" w:rsidRDefault="004F384D" w:rsidP="004F384D">
      <w:pPr>
        <w:pStyle w:val="Default"/>
        <w:jc w:val="both"/>
        <w:rPr>
          <w:lang w:val="uk-UA"/>
        </w:rPr>
      </w:pPr>
    </w:p>
    <w:p w14:paraId="29636A16" w14:textId="77777777" w:rsidR="004F384D" w:rsidRPr="00D85AB9" w:rsidRDefault="004F384D" w:rsidP="004F384D">
      <w:pPr>
        <w:pStyle w:val="Default"/>
        <w:jc w:val="both"/>
        <w:rPr>
          <w:lang w:val="uk-UA"/>
        </w:rPr>
      </w:pPr>
    </w:p>
    <w:p w14:paraId="65E98CA1" w14:textId="77777777" w:rsidR="004F384D" w:rsidRPr="00D85AB9" w:rsidRDefault="004F384D" w:rsidP="004B05CF">
      <w:pPr>
        <w:pStyle w:val="Default"/>
        <w:numPr>
          <w:ilvl w:val="0"/>
          <w:numId w:val="5"/>
        </w:numPr>
        <w:jc w:val="both"/>
        <w:rPr>
          <w:b/>
          <w:lang w:val="uk-UA"/>
        </w:rPr>
      </w:pPr>
      <w:r w:rsidRPr="00D85AB9">
        <w:rPr>
          <w:b/>
          <w:lang w:val="uk-UA"/>
        </w:rPr>
        <w:t xml:space="preserve">Доступ та співпраця </w:t>
      </w:r>
    </w:p>
    <w:p w14:paraId="4BC4F6FF" w14:textId="77777777" w:rsidR="004F384D" w:rsidRPr="00D85AB9" w:rsidRDefault="004F384D" w:rsidP="004F384D">
      <w:pPr>
        <w:pStyle w:val="Default"/>
        <w:jc w:val="both"/>
        <w:rPr>
          <w:lang w:val="uk-UA"/>
        </w:rPr>
      </w:pPr>
    </w:p>
    <w:p w14:paraId="5E446DCD" w14:textId="77777777" w:rsidR="004F384D" w:rsidRPr="00D85AB9" w:rsidRDefault="004F384D" w:rsidP="004F384D">
      <w:pPr>
        <w:pStyle w:val="Default"/>
        <w:jc w:val="both"/>
        <w:rPr>
          <w:lang w:val="uk-UA"/>
        </w:rPr>
      </w:pPr>
      <w:r w:rsidRPr="00D85AB9">
        <w:rPr>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2353129" w14:textId="77777777" w:rsidR="004F384D" w:rsidRPr="00D85AB9" w:rsidRDefault="004F384D" w:rsidP="004F384D">
      <w:pPr>
        <w:pStyle w:val="Default"/>
        <w:jc w:val="both"/>
        <w:rPr>
          <w:lang w:val="uk-UA"/>
        </w:rPr>
      </w:pPr>
    </w:p>
    <w:p w14:paraId="4DABA3A5" w14:textId="77777777" w:rsidR="004F384D" w:rsidRPr="00D85AB9" w:rsidRDefault="004F384D" w:rsidP="004F384D">
      <w:pPr>
        <w:pStyle w:val="Default"/>
        <w:jc w:val="both"/>
        <w:rPr>
          <w:lang w:val="uk-UA"/>
        </w:rPr>
      </w:pPr>
      <w:r w:rsidRPr="00D85AB9">
        <w:rPr>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CB1E229" w14:textId="77777777" w:rsidR="004F384D" w:rsidRPr="00D85AB9" w:rsidRDefault="004F384D" w:rsidP="004F384D">
      <w:pPr>
        <w:pStyle w:val="Default"/>
        <w:jc w:val="both"/>
        <w:rPr>
          <w:lang w:val="uk-UA"/>
        </w:rPr>
      </w:pPr>
    </w:p>
    <w:p w14:paraId="5F3E1AFB" w14:textId="77777777" w:rsidR="004F384D" w:rsidRPr="00D85AB9" w:rsidRDefault="004F384D" w:rsidP="004F384D">
      <w:pPr>
        <w:pStyle w:val="Default"/>
        <w:jc w:val="both"/>
        <w:rPr>
          <w:lang w:val="uk-UA"/>
        </w:rPr>
      </w:pPr>
      <w:r w:rsidRPr="00D85AB9">
        <w:rPr>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C9DF216" w14:textId="77777777" w:rsidR="004F384D" w:rsidRPr="00D85AB9" w:rsidRDefault="004F384D" w:rsidP="004F384D">
      <w:pPr>
        <w:pStyle w:val="Default"/>
        <w:jc w:val="both"/>
        <w:rPr>
          <w:lang w:val="uk-UA"/>
        </w:rPr>
      </w:pPr>
    </w:p>
    <w:p w14:paraId="025D2D35" w14:textId="77777777" w:rsidR="004F384D" w:rsidRPr="00D85AB9" w:rsidRDefault="004F384D" w:rsidP="004F384D">
      <w:pPr>
        <w:pStyle w:val="Default"/>
        <w:jc w:val="both"/>
        <w:rPr>
          <w:lang w:val="uk-UA"/>
        </w:rPr>
      </w:pPr>
      <w:r w:rsidRPr="00D85AB9">
        <w:rPr>
          <w:lang w:val="uk-UA"/>
        </w:rPr>
        <w:lastRenderedPageBreak/>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lang w:val="uk-UA"/>
        </w:rPr>
        <w:t>бенефіціаріїв</w:t>
      </w:r>
      <w:proofErr w:type="spellEnd"/>
      <w:r w:rsidRPr="00D85AB9">
        <w:rPr>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4B9BFD6E" w14:textId="77777777" w:rsidR="004F384D" w:rsidRPr="00D85AB9" w:rsidRDefault="004F384D" w:rsidP="004F384D">
      <w:pPr>
        <w:pStyle w:val="Default"/>
        <w:jc w:val="both"/>
        <w:rPr>
          <w:b/>
          <w:lang w:val="uk-UA"/>
        </w:rPr>
      </w:pPr>
    </w:p>
    <w:p w14:paraId="3A564120" w14:textId="77777777" w:rsidR="004F384D" w:rsidRPr="00D85AB9" w:rsidRDefault="004F384D" w:rsidP="004B05CF">
      <w:pPr>
        <w:pStyle w:val="Default"/>
        <w:numPr>
          <w:ilvl w:val="0"/>
          <w:numId w:val="5"/>
        </w:numPr>
        <w:jc w:val="both"/>
        <w:rPr>
          <w:b/>
          <w:lang w:val="uk-UA"/>
        </w:rPr>
      </w:pPr>
      <w:r w:rsidRPr="00D85AB9">
        <w:rPr>
          <w:b/>
          <w:lang w:val="uk-UA"/>
        </w:rPr>
        <w:t xml:space="preserve">Публікації та реклама </w:t>
      </w:r>
    </w:p>
    <w:p w14:paraId="1A0D4324" w14:textId="77777777" w:rsidR="004F384D" w:rsidRPr="00D85AB9" w:rsidRDefault="004F384D" w:rsidP="004F384D">
      <w:pPr>
        <w:pStyle w:val="Default"/>
        <w:jc w:val="both"/>
        <w:rPr>
          <w:lang w:val="uk-UA"/>
        </w:rPr>
      </w:pPr>
    </w:p>
    <w:p w14:paraId="09D57FBE" w14:textId="77777777" w:rsidR="004F384D" w:rsidRPr="00D85AB9" w:rsidRDefault="004F384D" w:rsidP="004F384D">
      <w:pPr>
        <w:pStyle w:val="Default"/>
        <w:jc w:val="both"/>
        <w:rPr>
          <w:lang w:val="uk-UA"/>
        </w:rPr>
      </w:pPr>
      <w:r w:rsidRPr="00D85AB9">
        <w:rPr>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E925052" w14:textId="77777777" w:rsidR="004F384D" w:rsidRDefault="004F384D" w:rsidP="004F384D">
      <w:pPr>
        <w:pStyle w:val="Default"/>
        <w:jc w:val="both"/>
        <w:rPr>
          <w:lang w:val="uk-UA"/>
        </w:rPr>
      </w:pPr>
      <w:r w:rsidRPr="00D85AB9">
        <w:rPr>
          <w:lang w:val="uk-UA"/>
        </w:rPr>
        <w:t xml:space="preserve"> </w:t>
      </w:r>
    </w:p>
    <w:p w14:paraId="2E2051C0" w14:textId="77777777" w:rsidR="004F384D" w:rsidRPr="00D85AB9" w:rsidRDefault="004F384D" w:rsidP="004F384D">
      <w:pPr>
        <w:pStyle w:val="Default"/>
        <w:jc w:val="both"/>
        <w:rPr>
          <w:lang w:val="uk-UA"/>
        </w:rPr>
      </w:pPr>
    </w:p>
    <w:p w14:paraId="28ED052C" w14:textId="77777777" w:rsidR="004F384D" w:rsidRPr="00D85AB9" w:rsidRDefault="004F384D" w:rsidP="004B05CF">
      <w:pPr>
        <w:pStyle w:val="Default"/>
        <w:numPr>
          <w:ilvl w:val="0"/>
          <w:numId w:val="5"/>
        </w:numPr>
        <w:jc w:val="both"/>
        <w:rPr>
          <w:b/>
          <w:lang w:val="uk-UA"/>
        </w:rPr>
      </w:pPr>
      <w:r w:rsidRPr="00D85AB9">
        <w:rPr>
          <w:b/>
          <w:lang w:val="uk-UA"/>
        </w:rPr>
        <w:t xml:space="preserve">Повне і відкрите надання інформації і конфлікти інтересів </w:t>
      </w:r>
    </w:p>
    <w:p w14:paraId="27EC3B55" w14:textId="77777777" w:rsidR="004F384D" w:rsidRPr="00D85AB9" w:rsidRDefault="004F384D" w:rsidP="004F384D">
      <w:pPr>
        <w:pStyle w:val="Default"/>
        <w:jc w:val="both"/>
        <w:rPr>
          <w:lang w:val="uk-UA"/>
        </w:rPr>
      </w:pPr>
    </w:p>
    <w:p w14:paraId="2CACF742" w14:textId="77777777" w:rsidR="004F384D" w:rsidRPr="00D85AB9" w:rsidRDefault="004F384D" w:rsidP="004F384D">
      <w:pPr>
        <w:pStyle w:val="Default"/>
        <w:jc w:val="both"/>
        <w:rPr>
          <w:lang w:val="uk-UA"/>
        </w:rPr>
      </w:pPr>
      <w:r w:rsidRPr="00D85AB9">
        <w:rPr>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02966E7B" w14:textId="77777777" w:rsidR="004F384D" w:rsidRPr="00D85AB9" w:rsidRDefault="004F384D" w:rsidP="004F384D">
      <w:pPr>
        <w:pStyle w:val="Default"/>
        <w:jc w:val="both"/>
        <w:rPr>
          <w:lang w:val="uk-UA"/>
        </w:rPr>
      </w:pPr>
    </w:p>
    <w:p w14:paraId="60190D71" w14:textId="77777777" w:rsidR="004F384D" w:rsidRPr="00D85AB9" w:rsidRDefault="004F384D" w:rsidP="004F384D">
      <w:pPr>
        <w:pStyle w:val="Default"/>
        <w:jc w:val="both"/>
        <w:rPr>
          <w:lang w:val="uk-UA"/>
        </w:rPr>
      </w:pPr>
      <w:r w:rsidRPr="00D85AB9">
        <w:rPr>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3C25A110" w14:textId="77777777" w:rsidR="004F384D" w:rsidRPr="00D85AB9" w:rsidRDefault="004F384D" w:rsidP="004F384D">
      <w:pPr>
        <w:pStyle w:val="Default"/>
        <w:jc w:val="both"/>
        <w:rPr>
          <w:lang w:val="uk-UA"/>
        </w:rPr>
      </w:pPr>
      <w:r w:rsidRPr="00D85AB9">
        <w:rPr>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AA0BAB5" w14:textId="77777777" w:rsidR="004F384D" w:rsidRPr="00D85AB9" w:rsidRDefault="004F384D" w:rsidP="004F384D">
      <w:pPr>
        <w:pStyle w:val="Default"/>
        <w:jc w:val="both"/>
        <w:rPr>
          <w:lang w:val="uk-UA"/>
        </w:rPr>
      </w:pPr>
    </w:p>
    <w:p w14:paraId="532767B4" w14:textId="77777777" w:rsidR="004F384D" w:rsidRPr="00D85AB9" w:rsidRDefault="004F384D" w:rsidP="004F384D">
      <w:pPr>
        <w:pStyle w:val="Default"/>
        <w:jc w:val="both"/>
        <w:rPr>
          <w:lang w:val="uk-UA"/>
        </w:rPr>
      </w:pPr>
      <w:r w:rsidRPr="00D85AB9">
        <w:rPr>
          <w:lang w:val="uk-UA"/>
        </w:rPr>
        <w:t xml:space="preserve">23. Постачальники не можуть впливати або шукати важелі впливу на процеси </w:t>
      </w:r>
    </w:p>
    <w:p w14:paraId="29C235D7" w14:textId="77777777" w:rsidR="004F384D" w:rsidRPr="00D85AB9" w:rsidRDefault="004F384D" w:rsidP="004F384D">
      <w:pPr>
        <w:pStyle w:val="Default"/>
        <w:jc w:val="both"/>
        <w:rPr>
          <w:lang w:val="uk-UA"/>
        </w:rPr>
      </w:pPr>
      <w:r w:rsidRPr="00D85AB9">
        <w:rPr>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w:t>
      </w:r>
      <w:r>
        <w:rPr>
          <w:lang w:val="uk-UA"/>
        </w:rPr>
        <w:t xml:space="preserve"> (</w:t>
      </w:r>
      <w:hyperlink r:id="rId20" w:history="1">
        <w:r w:rsidRPr="00F54000">
          <w:rPr>
            <w:rStyle w:val="a7"/>
            <w:lang w:val="uk-UA"/>
          </w:rPr>
          <w:t>https://www.theglobalfund.org/media/6016/core_ethicsandconflictofinterest_policy_en.pdf</w:t>
        </w:r>
      </w:hyperlink>
      <w:r>
        <w:rPr>
          <w:lang w:val="uk-UA"/>
        </w:rPr>
        <w:t>)</w:t>
      </w:r>
    </w:p>
    <w:p w14:paraId="1A983D98" w14:textId="77777777" w:rsidR="004F384D" w:rsidRPr="00D85AB9" w:rsidRDefault="004F384D" w:rsidP="004F384D">
      <w:pPr>
        <w:pStyle w:val="Default"/>
        <w:jc w:val="both"/>
        <w:rPr>
          <w:lang w:val="uk-UA"/>
        </w:rPr>
      </w:pPr>
    </w:p>
    <w:p w14:paraId="5D7FA471" w14:textId="77777777" w:rsidR="004F384D" w:rsidRPr="00D85AB9" w:rsidRDefault="004F384D" w:rsidP="004F384D">
      <w:pPr>
        <w:pStyle w:val="Default"/>
        <w:jc w:val="both"/>
        <w:rPr>
          <w:lang w:val="uk-UA"/>
        </w:rPr>
      </w:pPr>
      <w:r w:rsidRPr="00D85AB9">
        <w:rPr>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w:t>
      </w:r>
      <w:r w:rsidRPr="00D85AB9">
        <w:rPr>
          <w:lang w:val="uk-UA"/>
        </w:rPr>
        <w:lastRenderedPageBreak/>
        <w:t xml:space="preserve">Постачальника або його Представника. Для отримання більш детальної інформації відвідайте сторінку </w:t>
      </w:r>
      <w:hyperlink r:id="rId21" w:history="1">
        <w:r w:rsidRPr="00F54000">
          <w:rPr>
            <w:rStyle w:val="a7"/>
            <w:lang w:val="uk-UA"/>
          </w:rPr>
          <w:t>https://www.ispeakoutnow.org/home-page/</w:t>
        </w:r>
      </w:hyperlink>
      <w:r>
        <w:rPr>
          <w:lang w:val="uk-UA"/>
        </w:rPr>
        <w:t xml:space="preserve"> </w:t>
      </w:r>
    </w:p>
    <w:p w14:paraId="04D4740C" w14:textId="77777777" w:rsidR="004F384D" w:rsidRDefault="004F384D" w:rsidP="004F384D">
      <w:pPr>
        <w:pStyle w:val="Default"/>
        <w:jc w:val="both"/>
        <w:rPr>
          <w:lang w:val="uk-UA"/>
        </w:rPr>
      </w:pPr>
      <w:r w:rsidRPr="00D85AB9">
        <w:rPr>
          <w:lang w:val="uk-UA"/>
        </w:rPr>
        <w:t xml:space="preserve"> </w:t>
      </w:r>
    </w:p>
    <w:p w14:paraId="6574A089" w14:textId="77777777" w:rsidR="004F384D" w:rsidRPr="00D85AB9" w:rsidRDefault="004F384D" w:rsidP="004F384D">
      <w:pPr>
        <w:pStyle w:val="Default"/>
        <w:jc w:val="both"/>
        <w:rPr>
          <w:lang w:val="uk-UA"/>
        </w:rPr>
      </w:pPr>
    </w:p>
    <w:p w14:paraId="463FA01B" w14:textId="77777777" w:rsidR="004F384D" w:rsidRPr="00D85AB9" w:rsidRDefault="004F384D" w:rsidP="004B05CF">
      <w:pPr>
        <w:pStyle w:val="Default"/>
        <w:numPr>
          <w:ilvl w:val="0"/>
          <w:numId w:val="5"/>
        </w:numPr>
        <w:jc w:val="both"/>
        <w:rPr>
          <w:b/>
          <w:lang w:val="uk-UA"/>
        </w:rPr>
      </w:pPr>
      <w:r w:rsidRPr="00D85AB9">
        <w:rPr>
          <w:b/>
          <w:lang w:val="uk-UA"/>
        </w:rPr>
        <w:t xml:space="preserve">Глобальний Договір ООН про корпоративну соціальну відповідальність </w:t>
      </w:r>
    </w:p>
    <w:p w14:paraId="11EDFAB6" w14:textId="77777777" w:rsidR="004F384D" w:rsidRPr="00D85AB9" w:rsidRDefault="004F384D" w:rsidP="004F384D">
      <w:pPr>
        <w:pStyle w:val="Default"/>
        <w:jc w:val="both"/>
        <w:rPr>
          <w:lang w:val="uk-UA"/>
        </w:rPr>
      </w:pPr>
    </w:p>
    <w:p w14:paraId="71B7D5DB" w14:textId="77777777" w:rsidR="004F384D" w:rsidRPr="00D85AB9" w:rsidRDefault="004F384D" w:rsidP="004F384D">
      <w:pPr>
        <w:pStyle w:val="Default"/>
        <w:jc w:val="both"/>
        <w:rPr>
          <w:lang w:val="uk-UA"/>
        </w:rPr>
      </w:pPr>
      <w:r w:rsidRPr="00D85AB9">
        <w:rPr>
          <w:lang w:val="uk-UA"/>
        </w:rPr>
        <w:t xml:space="preserve">25. Глобальний Договір ООН є мережею добровільної міжнародної корпоративної </w:t>
      </w:r>
      <w:r w:rsidRPr="00C462A5">
        <w:rPr>
          <w:lang w:val="uk-UA"/>
        </w:rPr>
        <w:t>відповідальності</w:t>
      </w:r>
      <w:r w:rsidRPr="00D85AB9">
        <w:rPr>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color w:val="0000FF"/>
          <w:u w:val="single"/>
          <w:lang w:val="uk-UA"/>
        </w:rPr>
        <w:t>www.unglobalcompact.org</w:t>
      </w:r>
      <w:r w:rsidRPr="00D85AB9">
        <w:rPr>
          <w:lang w:val="uk-UA"/>
        </w:rPr>
        <w:t xml:space="preserve">). Глобальний Фонд заохочує всіх Постачальників до активної участі в даному Договорі. </w:t>
      </w:r>
    </w:p>
    <w:p w14:paraId="3494262D" w14:textId="77777777" w:rsidR="004F384D" w:rsidRPr="00D85AB9" w:rsidRDefault="004F384D" w:rsidP="004F384D">
      <w:pPr>
        <w:pStyle w:val="Default"/>
        <w:jc w:val="both"/>
        <w:rPr>
          <w:lang w:val="uk-UA"/>
        </w:rPr>
      </w:pPr>
    </w:p>
    <w:p w14:paraId="32894A51" w14:textId="77777777" w:rsidR="004F384D" w:rsidRPr="00D85AB9" w:rsidRDefault="004F384D" w:rsidP="004F384D">
      <w:pPr>
        <w:pStyle w:val="Default"/>
        <w:jc w:val="both"/>
        <w:rPr>
          <w:lang w:val="uk-UA"/>
        </w:rPr>
      </w:pPr>
      <w:r w:rsidRPr="00D85AB9">
        <w:rPr>
          <w:lang w:val="uk-UA"/>
        </w:rPr>
        <w:t xml:space="preserve">26. Згідно з десятьма принципами, визначеними Глобальним Договором ООН, серед Постачальників заохочуються такі дії: </w:t>
      </w:r>
    </w:p>
    <w:p w14:paraId="57F4C138" w14:textId="77777777" w:rsidR="004F384D" w:rsidRPr="00D85AB9" w:rsidRDefault="004F384D" w:rsidP="004F384D">
      <w:pPr>
        <w:pStyle w:val="Default"/>
        <w:jc w:val="both"/>
        <w:rPr>
          <w:lang w:val="uk-UA"/>
        </w:rPr>
      </w:pPr>
    </w:p>
    <w:p w14:paraId="63A5593C" w14:textId="77777777" w:rsidR="004F384D" w:rsidRPr="00D85AB9" w:rsidRDefault="004F384D" w:rsidP="004B05CF">
      <w:pPr>
        <w:pStyle w:val="Default"/>
        <w:numPr>
          <w:ilvl w:val="0"/>
          <w:numId w:val="9"/>
        </w:numPr>
        <w:jc w:val="both"/>
        <w:rPr>
          <w:lang w:val="uk-UA"/>
        </w:rPr>
      </w:pPr>
      <w:r w:rsidRPr="00D85AB9">
        <w:rPr>
          <w:lang w:val="uk-UA"/>
        </w:rPr>
        <w:t>підтримка та повага захисту загальновизнаних у світі прав людини;</w:t>
      </w:r>
    </w:p>
    <w:p w14:paraId="595D2F1B" w14:textId="77777777" w:rsidR="004F384D" w:rsidRPr="00D85AB9" w:rsidRDefault="004F384D" w:rsidP="004B05CF">
      <w:pPr>
        <w:pStyle w:val="Default"/>
        <w:numPr>
          <w:ilvl w:val="0"/>
          <w:numId w:val="9"/>
        </w:numPr>
        <w:jc w:val="both"/>
        <w:rPr>
          <w:lang w:val="uk-UA"/>
        </w:rPr>
      </w:pPr>
      <w:r w:rsidRPr="00D85AB9">
        <w:rPr>
          <w:lang w:val="uk-UA"/>
        </w:rPr>
        <w:t xml:space="preserve">утримання від діяльності або участі в процесах порушення прав людини; </w:t>
      </w:r>
    </w:p>
    <w:p w14:paraId="66E5169E" w14:textId="77777777" w:rsidR="004F384D" w:rsidRPr="00D85AB9" w:rsidRDefault="004F384D" w:rsidP="004B05CF">
      <w:pPr>
        <w:pStyle w:val="Default"/>
        <w:numPr>
          <w:ilvl w:val="0"/>
          <w:numId w:val="9"/>
        </w:numPr>
        <w:jc w:val="both"/>
        <w:rPr>
          <w:lang w:val="uk-UA"/>
        </w:rPr>
      </w:pPr>
      <w:r w:rsidRPr="00D85AB9">
        <w:rPr>
          <w:lang w:val="uk-UA"/>
        </w:rPr>
        <w:t xml:space="preserve">дотримання свободи спілкування та визнання права на колективні переговори; </w:t>
      </w:r>
    </w:p>
    <w:p w14:paraId="7DA1963E" w14:textId="77777777" w:rsidR="004F384D" w:rsidRPr="00D85AB9" w:rsidRDefault="004F384D" w:rsidP="004B05CF">
      <w:pPr>
        <w:pStyle w:val="Default"/>
        <w:numPr>
          <w:ilvl w:val="0"/>
          <w:numId w:val="9"/>
        </w:numPr>
        <w:jc w:val="both"/>
        <w:rPr>
          <w:lang w:val="uk-UA"/>
        </w:rPr>
      </w:pPr>
      <w:r w:rsidRPr="00D85AB9">
        <w:rPr>
          <w:lang w:val="uk-UA"/>
        </w:rPr>
        <w:t xml:space="preserve">підтримка боротьби з будь-якими формами примусової праці; </w:t>
      </w:r>
    </w:p>
    <w:p w14:paraId="3B0DC97A" w14:textId="77777777" w:rsidR="004F384D" w:rsidRPr="00D85AB9" w:rsidRDefault="004F384D" w:rsidP="004B05CF">
      <w:pPr>
        <w:pStyle w:val="Default"/>
        <w:numPr>
          <w:ilvl w:val="0"/>
          <w:numId w:val="9"/>
        </w:numPr>
        <w:jc w:val="both"/>
        <w:rPr>
          <w:lang w:val="uk-UA"/>
        </w:rPr>
      </w:pPr>
      <w:r w:rsidRPr="00D85AB9">
        <w:rPr>
          <w:lang w:val="uk-UA"/>
        </w:rPr>
        <w:t xml:space="preserve">підтримка дій зі скасування дитячої праці; </w:t>
      </w:r>
    </w:p>
    <w:p w14:paraId="1AF71807" w14:textId="77777777" w:rsidR="004F384D" w:rsidRPr="0051092D" w:rsidRDefault="004F384D" w:rsidP="004B05CF">
      <w:pPr>
        <w:pStyle w:val="Default"/>
        <w:numPr>
          <w:ilvl w:val="0"/>
          <w:numId w:val="9"/>
        </w:numPr>
        <w:jc w:val="both"/>
        <w:rPr>
          <w:lang w:val="uk-UA"/>
        </w:rPr>
      </w:pPr>
      <w:r w:rsidRPr="00D85AB9">
        <w:rPr>
          <w:lang w:val="uk-UA"/>
        </w:rPr>
        <w:t xml:space="preserve">підтримка дій, направлених на зменшення дискримінації при </w:t>
      </w:r>
      <w:r w:rsidRPr="0051092D">
        <w:rPr>
          <w:lang w:val="uk-UA"/>
        </w:rPr>
        <w:t xml:space="preserve">працевлаштуванні та на робочих місцях; </w:t>
      </w:r>
    </w:p>
    <w:p w14:paraId="14617BB1" w14:textId="77777777" w:rsidR="004F384D" w:rsidRPr="00D85AB9" w:rsidRDefault="004F384D" w:rsidP="004B05CF">
      <w:pPr>
        <w:pStyle w:val="Default"/>
        <w:numPr>
          <w:ilvl w:val="0"/>
          <w:numId w:val="9"/>
        </w:numPr>
        <w:jc w:val="both"/>
        <w:rPr>
          <w:lang w:val="uk-UA"/>
        </w:rPr>
      </w:pPr>
      <w:r w:rsidRPr="00D85AB9">
        <w:rPr>
          <w:lang w:val="uk-UA"/>
        </w:rPr>
        <w:t xml:space="preserve">підтримка запобіжних заходів зі збереження навколишнього середовища; </w:t>
      </w:r>
    </w:p>
    <w:p w14:paraId="7AD30326" w14:textId="77777777" w:rsidR="004F384D" w:rsidRPr="00D85AB9" w:rsidRDefault="004F384D" w:rsidP="004B05CF">
      <w:pPr>
        <w:pStyle w:val="Default"/>
        <w:numPr>
          <w:ilvl w:val="0"/>
          <w:numId w:val="9"/>
        </w:numPr>
        <w:jc w:val="both"/>
        <w:rPr>
          <w:lang w:val="uk-UA"/>
        </w:rPr>
      </w:pPr>
      <w:r w:rsidRPr="00D85AB9">
        <w:rPr>
          <w:lang w:val="uk-UA"/>
        </w:rPr>
        <w:t xml:space="preserve">підтримка ініціатив пропагування відповідальності за стан навколишнього середовища; </w:t>
      </w:r>
    </w:p>
    <w:p w14:paraId="0C2CBE72" w14:textId="77777777" w:rsidR="004F384D" w:rsidRPr="00D85AB9" w:rsidRDefault="004F384D" w:rsidP="004B05CF">
      <w:pPr>
        <w:pStyle w:val="Default"/>
        <w:numPr>
          <w:ilvl w:val="0"/>
          <w:numId w:val="9"/>
        </w:numPr>
        <w:jc w:val="both"/>
        <w:rPr>
          <w:lang w:val="uk-UA"/>
        </w:rPr>
      </w:pPr>
      <w:r w:rsidRPr="00D85AB9">
        <w:rPr>
          <w:lang w:val="uk-UA"/>
        </w:rPr>
        <w:t xml:space="preserve">підтримка розвитку та розповсюдження технологій, дружніх до навколишнього середовища; а також </w:t>
      </w:r>
    </w:p>
    <w:p w14:paraId="2B92D5C9" w14:textId="77777777" w:rsidR="004F384D" w:rsidRPr="00D85AB9" w:rsidRDefault="004F384D" w:rsidP="004B05CF">
      <w:pPr>
        <w:pStyle w:val="Default"/>
        <w:numPr>
          <w:ilvl w:val="0"/>
          <w:numId w:val="9"/>
        </w:numPr>
        <w:jc w:val="both"/>
        <w:rPr>
          <w:lang w:val="uk-UA"/>
        </w:rPr>
      </w:pPr>
      <w:r w:rsidRPr="00D85AB9">
        <w:rPr>
          <w:lang w:val="uk-UA"/>
        </w:rPr>
        <w:t>протидія корупції у всіх її проявах, включаючи вимагання та хабарництво.</w:t>
      </w:r>
    </w:p>
    <w:p w14:paraId="3B20469A" w14:textId="77777777" w:rsidR="004F384D" w:rsidRDefault="004F384D" w:rsidP="004F384D">
      <w:pPr>
        <w:pStyle w:val="Default"/>
        <w:jc w:val="both"/>
        <w:rPr>
          <w:lang w:val="uk-UA"/>
        </w:rPr>
      </w:pPr>
    </w:p>
    <w:p w14:paraId="60415FD4" w14:textId="77777777" w:rsidR="004F384D" w:rsidRPr="00D85AB9" w:rsidRDefault="004F384D" w:rsidP="004F384D">
      <w:pPr>
        <w:pStyle w:val="Default"/>
        <w:jc w:val="both"/>
        <w:rPr>
          <w:lang w:val="uk-UA"/>
        </w:rPr>
      </w:pPr>
    </w:p>
    <w:p w14:paraId="470638B5" w14:textId="77777777" w:rsidR="004F384D" w:rsidRDefault="004F384D" w:rsidP="004B05CF">
      <w:pPr>
        <w:pStyle w:val="Default"/>
        <w:numPr>
          <w:ilvl w:val="0"/>
          <w:numId w:val="5"/>
        </w:numPr>
        <w:jc w:val="both"/>
        <w:rPr>
          <w:b/>
          <w:lang w:val="uk-UA"/>
        </w:rPr>
      </w:pPr>
      <w:r w:rsidRPr="004D7D6E">
        <w:rPr>
          <w:b/>
          <w:lang w:val="uk-UA"/>
        </w:rPr>
        <w:t xml:space="preserve">Захист дітей </w:t>
      </w:r>
    </w:p>
    <w:p w14:paraId="54BA58C9" w14:textId="77777777" w:rsidR="004F384D" w:rsidRPr="004D7D6E" w:rsidRDefault="004F384D" w:rsidP="004F384D">
      <w:pPr>
        <w:pStyle w:val="Default"/>
        <w:jc w:val="both"/>
        <w:rPr>
          <w:b/>
          <w:lang w:val="uk-UA"/>
        </w:rPr>
      </w:pPr>
    </w:p>
    <w:p w14:paraId="0BECF97B" w14:textId="77777777" w:rsidR="004F384D" w:rsidRPr="00C462A5" w:rsidRDefault="004F384D" w:rsidP="004F384D">
      <w:pPr>
        <w:pStyle w:val="Default"/>
        <w:jc w:val="both"/>
        <w:rPr>
          <w:color w:val="auto"/>
          <w:lang w:val="uk-UA"/>
        </w:rPr>
      </w:pPr>
      <w:r w:rsidRPr="00C462A5">
        <w:rPr>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1D2B8AB9" w14:textId="77777777" w:rsidR="004F384D" w:rsidRPr="00C462A5" w:rsidRDefault="004F384D" w:rsidP="004F384D">
      <w:pPr>
        <w:pStyle w:val="Default"/>
        <w:jc w:val="both"/>
        <w:rPr>
          <w:color w:val="auto"/>
          <w:lang w:val="uk-UA"/>
        </w:rPr>
      </w:pPr>
    </w:p>
    <w:p w14:paraId="2A75A709" w14:textId="77777777" w:rsidR="004F384D" w:rsidRPr="00C462A5" w:rsidRDefault="004F384D" w:rsidP="004F384D">
      <w:pPr>
        <w:pStyle w:val="Default"/>
        <w:jc w:val="both"/>
        <w:rPr>
          <w:color w:val="auto"/>
          <w:lang w:val="uk-UA"/>
        </w:rPr>
      </w:pPr>
      <w:r w:rsidRPr="00C462A5">
        <w:rPr>
          <w:color w:val="auto"/>
          <w:lang w:val="uk-UA"/>
        </w:rPr>
        <w:t>28. Принципи Прав Дітей та ведення підприємницької діяльності (див.</w:t>
      </w:r>
      <w:r>
        <w:rPr>
          <w:color w:val="auto"/>
          <w:lang w:val="uk-UA"/>
        </w:rPr>
        <w:t xml:space="preserve"> </w:t>
      </w:r>
      <w:hyperlink r:id="rId22" w:history="1">
        <w:r w:rsidRPr="00F54000">
          <w:rPr>
            <w:rStyle w:val="a7"/>
            <w:lang w:val="uk-UA"/>
          </w:rPr>
          <w:t>http://childrenandbusiness.org/</w:t>
        </w:r>
      </w:hyperlink>
      <w:r>
        <w:rPr>
          <w:color w:val="auto"/>
          <w:lang w:val="uk-UA"/>
        </w:rPr>
        <w:t>)</w:t>
      </w:r>
      <w:r w:rsidRPr="00C462A5">
        <w:rPr>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E95D736" w14:textId="77777777" w:rsidR="004F384D" w:rsidRPr="00C462A5" w:rsidRDefault="004F384D" w:rsidP="004F384D">
      <w:pPr>
        <w:pStyle w:val="Default"/>
        <w:jc w:val="both"/>
        <w:rPr>
          <w:color w:val="auto"/>
          <w:lang w:val="uk-UA"/>
        </w:rPr>
      </w:pPr>
    </w:p>
    <w:p w14:paraId="556E35BE" w14:textId="77777777" w:rsidR="004F384D" w:rsidRDefault="004F384D" w:rsidP="004B05CF">
      <w:pPr>
        <w:pStyle w:val="Default"/>
        <w:numPr>
          <w:ilvl w:val="0"/>
          <w:numId w:val="6"/>
        </w:numPr>
        <w:jc w:val="both"/>
        <w:rPr>
          <w:color w:val="auto"/>
          <w:lang w:val="uk-UA"/>
        </w:rPr>
      </w:pPr>
      <w:r>
        <w:rPr>
          <w:color w:val="auto"/>
          <w:lang w:val="uk-UA"/>
        </w:rPr>
        <w:t>н</w:t>
      </w:r>
      <w:r w:rsidRPr="00C462A5">
        <w:rPr>
          <w:color w:val="auto"/>
          <w:lang w:val="uk-UA"/>
        </w:rPr>
        <w:t>ести відповідальність за дотримання прав дітей та сприяти дотриманню прав людини по відношенню до дітей</w:t>
      </w:r>
      <w:r>
        <w:rPr>
          <w:color w:val="auto"/>
          <w:lang w:val="uk-UA"/>
        </w:rPr>
        <w:t>;</w:t>
      </w:r>
    </w:p>
    <w:p w14:paraId="00108F12" w14:textId="77777777" w:rsidR="004F384D" w:rsidRPr="00C462A5" w:rsidRDefault="004F384D" w:rsidP="004F384D">
      <w:pPr>
        <w:pStyle w:val="Default"/>
        <w:ind w:left="720"/>
        <w:jc w:val="both"/>
        <w:rPr>
          <w:color w:val="auto"/>
          <w:lang w:val="uk-UA"/>
        </w:rPr>
      </w:pPr>
    </w:p>
    <w:p w14:paraId="164D5F3D" w14:textId="77777777" w:rsidR="004F384D" w:rsidRDefault="004F384D" w:rsidP="004B05CF">
      <w:pPr>
        <w:pStyle w:val="Default"/>
        <w:numPr>
          <w:ilvl w:val="0"/>
          <w:numId w:val="6"/>
        </w:numPr>
        <w:jc w:val="both"/>
        <w:rPr>
          <w:color w:val="auto"/>
          <w:lang w:val="uk-UA"/>
        </w:rPr>
      </w:pPr>
      <w:r>
        <w:rPr>
          <w:color w:val="auto"/>
          <w:lang w:val="uk-UA"/>
        </w:rPr>
        <w:t>с</w:t>
      </w:r>
      <w:r w:rsidRPr="00C462A5">
        <w:rPr>
          <w:color w:val="auto"/>
          <w:lang w:val="uk-UA"/>
        </w:rPr>
        <w:t>прияти ліквідації дитячої праці, в тому числі в підприємницькій діяльності та в ділових відносинах</w:t>
      </w:r>
      <w:r>
        <w:rPr>
          <w:color w:val="auto"/>
          <w:lang w:val="uk-UA"/>
        </w:rPr>
        <w:t>;</w:t>
      </w:r>
    </w:p>
    <w:p w14:paraId="314B5565" w14:textId="77777777" w:rsidR="004F384D" w:rsidRDefault="004F384D" w:rsidP="004F384D">
      <w:pPr>
        <w:pStyle w:val="a3"/>
        <w:rPr>
          <w:rFonts w:ascii="Arial" w:hAnsi="Arial" w:cs="Arial"/>
          <w:lang w:val="uk-UA"/>
        </w:rPr>
      </w:pPr>
    </w:p>
    <w:p w14:paraId="3217C799" w14:textId="77777777" w:rsidR="004F384D" w:rsidRDefault="004F384D" w:rsidP="004B05CF">
      <w:pPr>
        <w:pStyle w:val="Default"/>
        <w:numPr>
          <w:ilvl w:val="0"/>
          <w:numId w:val="6"/>
        </w:numPr>
        <w:jc w:val="both"/>
        <w:rPr>
          <w:color w:val="auto"/>
          <w:lang w:val="uk-UA"/>
        </w:rPr>
      </w:pPr>
      <w:r>
        <w:rPr>
          <w:color w:val="auto"/>
          <w:lang w:val="uk-UA"/>
        </w:rPr>
        <w:t>з</w:t>
      </w:r>
      <w:r w:rsidRPr="00C462A5">
        <w:rPr>
          <w:color w:val="auto"/>
          <w:lang w:val="uk-UA"/>
        </w:rPr>
        <w:t>абезпечити захист та безпеку дітей у всіх видах підприємницької діяльності та на всіх видах підприємств</w:t>
      </w:r>
      <w:r>
        <w:rPr>
          <w:color w:val="auto"/>
          <w:lang w:val="uk-UA"/>
        </w:rPr>
        <w:t>;</w:t>
      </w:r>
    </w:p>
    <w:p w14:paraId="5550F9EB" w14:textId="77777777" w:rsidR="004F384D" w:rsidRDefault="004F384D" w:rsidP="004F384D">
      <w:pPr>
        <w:pStyle w:val="a3"/>
        <w:rPr>
          <w:rFonts w:ascii="Arial" w:hAnsi="Arial" w:cs="Arial"/>
          <w:lang w:val="uk-UA"/>
        </w:rPr>
      </w:pPr>
    </w:p>
    <w:p w14:paraId="1E909533" w14:textId="77777777" w:rsidR="004F384D" w:rsidRDefault="004F384D" w:rsidP="004B05CF">
      <w:pPr>
        <w:pStyle w:val="Default"/>
        <w:numPr>
          <w:ilvl w:val="0"/>
          <w:numId w:val="6"/>
        </w:numPr>
        <w:jc w:val="both"/>
        <w:rPr>
          <w:color w:val="auto"/>
          <w:lang w:val="uk-UA"/>
        </w:rPr>
      </w:pPr>
      <w:r>
        <w:rPr>
          <w:color w:val="auto"/>
          <w:lang w:val="uk-UA"/>
        </w:rPr>
        <w:lastRenderedPageBreak/>
        <w:t>з</w:t>
      </w:r>
      <w:r w:rsidRPr="00C462A5">
        <w:rPr>
          <w:color w:val="auto"/>
          <w:lang w:val="uk-UA"/>
        </w:rPr>
        <w:t>абезпечувати молодих робітників, батьків та опікунів гідною працею</w:t>
      </w:r>
      <w:r>
        <w:rPr>
          <w:color w:val="auto"/>
          <w:lang w:val="uk-UA"/>
        </w:rPr>
        <w:t>;</w:t>
      </w:r>
    </w:p>
    <w:p w14:paraId="2BB87D6D" w14:textId="77777777" w:rsidR="004F384D" w:rsidRDefault="004F384D" w:rsidP="004F384D">
      <w:pPr>
        <w:pStyle w:val="a3"/>
        <w:rPr>
          <w:rFonts w:ascii="Arial" w:hAnsi="Arial" w:cs="Arial"/>
          <w:lang w:val="uk-UA"/>
        </w:rPr>
      </w:pPr>
    </w:p>
    <w:p w14:paraId="5FB08567" w14:textId="77777777" w:rsidR="004F384D" w:rsidRDefault="004F384D" w:rsidP="004B05CF">
      <w:pPr>
        <w:pStyle w:val="Default"/>
        <w:numPr>
          <w:ilvl w:val="0"/>
          <w:numId w:val="6"/>
        </w:numPr>
        <w:jc w:val="both"/>
        <w:rPr>
          <w:color w:val="auto"/>
          <w:lang w:val="uk-UA"/>
        </w:rPr>
      </w:pPr>
      <w:r>
        <w:rPr>
          <w:color w:val="auto"/>
          <w:lang w:val="uk-UA"/>
        </w:rPr>
        <w:t>п</w:t>
      </w:r>
      <w:r w:rsidRPr="00C462A5">
        <w:rPr>
          <w:color w:val="auto"/>
          <w:lang w:val="uk-UA"/>
        </w:rPr>
        <w:t>ереконуватися в безпеці продуктів та послуг, та намагатися підтримати права дітей за допомогою цих продуктів та послуг</w:t>
      </w:r>
      <w:r>
        <w:rPr>
          <w:color w:val="auto"/>
          <w:lang w:val="uk-UA"/>
        </w:rPr>
        <w:t>;</w:t>
      </w:r>
    </w:p>
    <w:p w14:paraId="11FAB336" w14:textId="77777777" w:rsidR="004F384D" w:rsidRDefault="004F384D" w:rsidP="004F384D">
      <w:pPr>
        <w:pStyle w:val="a3"/>
        <w:rPr>
          <w:rFonts w:ascii="Arial" w:hAnsi="Arial" w:cs="Arial"/>
          <w:lang w:val="uk-UA"/>
        </w:rPr>
      </w:pPr>
    </w:p>
    <w:p w14:paraId="59B9DC95" w14:textId="77777777" w:rsidR="004F384D" w:rsidRDefault="004F384D" w:rsidP="004B05CF">
      <w:pPr>
        <w:pStyle w:val="Default"/>
        <w:numPr>
          <w:ilvl w:val="0"/>
          <w:numId w:val="6"/>
        </w:numPr>
        <w:jc w:val="both"/>
        <w:rPr>
          <w:color w:val="auto"/>
          <w:lang w:val="uk-UA"/>
        </w:rPr>
      </w:pPr>
      <w:r>
        <w:rPr>
          <w:color w:val="auto"/>
          <w:lang w:val="uk-UA"/>
        </w:rPr>
        <w:t>в</w:t>
      </w:r>
      <w:r w:rsidRPr="00C462A5">
        <w:rPr>
          <w:color w:val="auto"/>
          <w:lang w:val="uk-UA"/>
        </w:rPr>
        <w:t>икористовувати ті засоби маркетингу та реклами, які не порушують права дітей</w:t>
      </w:r>
      <w:r>
        <w:rPr>
          <w:color w:val="auto"/>
          <w:lang w:val="uk-UA"/>
        </w:rPr>
        <w:t>;</w:t>
      </w:r>
    </w:p>
    <w:p w14:paraId="4A502249" w14:textId="77777777" w:rsidR="004F384D" w:rsidRDefault="004F384D" w:rsidP="004F384D">
      <w:pPr>
        <w:pStyle w:val="a3"/>
        <w:rPr>
          <w:rFonts w:ascii="Arial" w:hAnsi="Arial" w:cs="Arial"/>
          <w:lang w:val="uk-UA"/>
        </w:rPr>
      </w:pPr>
    </w:p>
    <w:p w14:paraId="7F402268" w14:textId="77777777" w:rsidR="004F384D" w:rsidRDefault="004F384D" w:rsidP="004B05CF">
      <w:pPr>
        <w:pStyle w:val="Default"/>
        <w:numPr>
          <w:ilvl w:val="0"/>
          <w:numId w:val="6"/>
        </w:numPr>
        <w:jc w:val="both"/>
        <w:rPr>
          <w:color w:val="auto"/>
          <w:lang w:val="uk-UA"/>
        </w:rPr>
      </w:pPr>
      <w:r>
        <w:rPr>
          <w:color w:val="auto"/>
          <w:lang w:val="uk-UA"/>
        </w:rPr>
        <w:t>д</w:t>
      </w:r>
      <w:r w:rsidRPr="00C462A5">
        <w:rPr>
          <w:color w:val="auto"/>
          <w:lang w:val="uk-UA"/>
        </w:rPr>
        <w:t>отримуватись та підтримувати права дітей у сфері екології (безпечного навколишнього середовища), а також у галузі придбання та використання землі</w:t>
      </w:r>
      <w:r>
        <w:rPr>
          <w:color w:val="auto"/>
          <w:lang w:val="uk-UA"/>
        </w:rPr>
        <w:t>;</w:t>
      </w:r>
    </w:p>
    <w:p w14:paraId="5A74F274" w14:textId="77777777" w:rsidR="004F384D" w:rsidRDefault="004F384D" w:rsidP="004F384D">
      <w:pPr>
        <w:pStyle w:val="a3"/>
        <w:rPr>
          <w:rFonts w:ascii="Arial" w:hAnsi="Arial" w:cs="Arial"/>
          <w:lang w:val="uk-UA"/>
        </w:rPr>
      </w:pPr>
    </w:p>
    <w:p w14:paraId="538643F3" w14:textId="77777777" w:rsidR="004F384D" w:rsidRDefault="004F384D" w:rsidP="004B05CF">
      <w:pPr>
        <w:pStyle w:val="Default"/>
        <w:numPr>
          <w:ilvl w:val="0"/>
          <w:numId w:val="6"/>
        </w:numPr>
        <w:jc w:val="both"/>
        <w:rPr>
          <w:color w:val="auto"/>
          <w:lang w:val="uk-UA"/>
        </w:rPr>
      </w:pPr>
      <w:r>
        <w:rPr>
          <w:color w:val="auto"/>
          <w:lang w:val="uk-UA"/>
        </w:rPr>
        <w:t>д</w:t>
      </w:r>
      <w:r w:rsidRPr="00C462A5">
        <w:rPr>
          <w:color w:val="auto"/>
          <w:lang w:val="uk-UA"/>
        </w:rPr>
        <w:t>отримуватись та підтримувати права дітей у заходах безпеки</w:t>
      </w:r>
      <w:r>
        <w:rPr>
          <w:color w:val="auto"/>
          <w:lang w:val="uk-UA"/>
        </w:rPr>
        <w:t>;</w:t>
      </w:r>
    </w:p>
    <w:p w14:paraId="60E9AC20" w14:textId="77777777" w:rsidR="004F384D" w:rsidRDefault="004F384D" w:rsidP="004F384D">
      <w:pPr>
        <w:pStyle w:val="a3"/>
        <w:rPr>
          <w:rFonts w:ascii="Arial" w:hAnsi="Arial" w:cs="Arial"/>
          <w:lang w:val="uk-UA"/>
        </w:rPr>
      </w:pPr>
    </w:p>
    <w:p w14:paraId="7F7D2236" w14:textId="77777777" w:rsidR="004F384D" w:rsidRDefault="004F384D" w:rsidP="004B05CF">
      <w:pPr>
        <w:pStyle w:val="Default"/>
        <w:numPr>
          <w:ilvl w:val="0"/>
          <w:numId w:val="6"/>
        </w:numPr>
        <w:jc w:val="both"/>
        <w:rPr>
          <w:color w:val="auto"/>
          <w:lang w:val="uk-UA"/>
        </w:rPr>
      </w:pPr>
      <w:r>
        <w:rPr>
          <w:color w:val="auto"/>
          <w:lang w:val="uk-UA"/>
        </w:rPr>
        <w:t>д</w:t>
      </w:r>
      <w:r w:rsidRPr="00C462A5">
        <w:rPr>
          <w:color w:val="auto"/>
          <w:lang w:val="uk-UA"/>
        </w:rPr>
        <w:t>опомагати надавати захист дітям, які постраждалі внаслідок надзвичайних ситуацій</w:t>
      </w:r>
      <w:r>
        <w:rPr>
          <w:color w:val="auto"/>
          <w:lang w:val="uk-UA"/>
        </w:rPr>
        <w:t>;</w:t>
      </w:r>
    </w:p>
    <w:p w14:paraId="7E96629B" w14:textId="77777777" w:rsidR="004F384D" w:rsidRDefault="004F384D" w:rsidP="004F384D">
      <w:pPr>
        <w:pStyle w:val="a3"/>
        <w:rPr>
          <w:rFonts w:ascii="Arial" w:hAnsi="Arial" w:cs="Arial"/>
          <w:lang w:val="uk-UA"/>
        </w:rPr>
      </w:pPr>
    </w:p>
    <w:p w14:paraId="6A51D136" w14:textId="77777777" w:rsidR="004F384D" w:rsidRPr="00C462A5" w:rsidRDefault="004F384D" w:rsidP="004B05CF">
      <w:pPr>
        <w:pStyle w:val="Default"/>
        <w:numPr>
          <w:ilvl w:val="0"/>
          <w:numId w:val="6"/>
        </w:numPr>
        <w:jc w:val="both"/>
        <w:rPr>
          <w:color w:val="auto"/>
          <w:lang w:val="uk-UA"/>
        </w:rPr>
      </w:pPr>
      <w:r>
        <w:rPr>
          <w:color w:val="auto"/>
          <w:lang w:val="uk-UA"/>
        </w:rPr>
        <w:t>п</w:t>
      </w:r>
      <w:r w:rsidRPr="00C462A5">
        <w:rPr>
          <w:color w:val="auto"/>
          <w:lang w:val="uk-UA"/>
        </w:rPr>
        <w:t>осилити зусилля на рівні громад та уряду, спрямовані на захист та дотримання прав дітей</w:t>
      </w:r>
      <w:r>
        <w:rPr>
          <w:color w:val="auto"/>
          <w:lang w:val="uk-UA"/>
        </w:rPr>
        <w:t>.</w:t>
      </w:r>
    </w:p>
    <w:p w14:paraId="5FD3FD06" w14:textId="77777777" w:rsidR="004F384D" w:rsidRPr="00C462A5" w:rsidRDefault="004F384D" w:rsidP="004F384D">
      <w:pPr>
        <w:pStyle w:val="Default"/>
        <w:jc w:val="both"/>
        <w:rPr>
          <w:color w:val="auto"/>
          <w:lang w:val="uk-UA"/>
        </w:rPr>
      </w:pPr>
    </w:p>
    <w:p w14:paraId="629ECB69" w14:textId="77777777" w:rsidR="004F384D" w:rsidRPr="00C462A5" w:rsidRDefault="004F384D" w:rsidP="004F384D">
      <w:pPr>
        <w:pStyle w:val="Default"/>
        <w:jc w:val="both"/>
        <w:rPr>
          <w:color w:val="auto"/>
          <w:lang w:val="uk-UA"/>
        </w:rPr>
      </w:pPr>
      <w:r w:rsidRPr="00C462A5">
        <w:rPr>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00EE5B22" w14:textId="77777777" w:rsidR="004F384D" w:rsidRPr="00C462A5" w:rsidRDefault="004F384D" w:rsidP="004F384D">
      <w:pPr>
        <w:pStyle w:val="Default"/>
        <w:jc w:val="both"/>
        <w:rPr>
          <w:color w:val="auto"/>
          <w:lang w:val="uk-UA"/>
        </w:rPr>
      </w:pPr>
    </w:p>
    <w:p w14:paraId="532ACE9D" w14:textId="77777777" w:rsidR="004F384D" w:rsidRPr="00C462A5" w:rsidRDefault="004F384D" w:rsidP="004F384D">
      <w:pPr>
        <w:pStyle w:val="Default"/>
        <w:jc w:val="both"/>
        <w:rPr>
          <w:color w:val="auto"/>
          <w:lang w:val="uk-UA"/>
        </w:rPr>
      </w:pPr>
      <w:r w:rsidRPr="00C462A5">
        <w:rPr>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2C453DC5" w14:textId="77777777" w:rsidR="004F384D" w:rsidRDefault="004F384D" w:rsidP="004F384D">
      <w:pPr>
        <w:pStyle w:val="Default"/>
        <w:jc w:val="both"/>
        <w:rPr>
          <w:color w:val="auto"/>
          <w:lang w:val="uk-UA"/>
        </w:rPr>
      </w:pPr>
    </w:p>
    <w:p w14:paraId="775F809C" w14:textId="77777777" w:rsidR="004F384D" w:rsidRPr="00C462A5" w:rsidRDefault="004F384D" w:rsidP="004F384D">
      <w:pPr>
        <w:pStyle w:val="Default"/>
        <w:jc w:val="both"/>
        <w:rPr>
          <w:color w:val="auto"/>
          <w:lang w:val="uk-UA"/>
        </w:rPr>
      </w:pPr>
    </w:p>
    <w:p w14:paraId="25D5DCE8" w14:textId="77777777" w:rsidR="004F384D" w:rsidRPr="00C462A5" w:rsidRDefault="004F384D" w:rsidP="004B05CF">
      <w:pPr>
        <w:pStyle w:val="Default"/>
        <w:numPr>
          <w:ilvl w:val="0"/>
          <w:numId w:val="5"/>
        </w:numPr>
        <w:jc w:val="both"/>
        <w:rPr>
          <w:b/>
          <w:color w:val="auto"/>
          <w:lang w:val="uk-UA"/>
        </w:rPr>
      </w:pPr>
      <w:r w:rsidRPr="00C462A5">
        <w:rPr>
          <w:b/>
          <w:color w:val="auto"/>
          <w:lang w:val="uk-UA"/>
        </w:rPr>
        <w:t xml:space="preserve">Захист від сексуальної експлуатації, сексуального насильства і сексуальних домагань </w:t>
      </w:r>
    </w:p>
    <w:p w14:paraId="18886A0E" w14:textId="77777777" w:rsidR="004F384D" w:rsidRPr="00C462A5" w:rsidRDefault="004F384D" w:rsidP="004F384D">
      <w:pPr>
        <w:pStyle w:val="Default"/>
        <w:ind w:left="720"/>
        <w:jc w:val="both"/>
        <w:rPr>
          <w:b/>
          <w:color w:val="auto"/>
          <w:lang w:val="uk-UA"/>
        </w:rPr>
      </w:pPr>
    </w:p>
    <w:p w14:paraId="44595049" w14:textId="77777777" w:rsidR="004F384D" w:rsidRPr="00C462A5" w:rsidRDefault="004F384D" w:rsidP="004F384D">
      <w:pPr>
        <w:pStyle w:val="Default"/>
        <w:jc w:val="both"/>
        <w:rPr>
          <w:color w:val="auto"/>
          <w:lang w:val="uk-UA"/>
        </w:rPr>
      </w:pPr>
      <w:r w:rsidRPr="00C462A5">
        <w:rPr>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169D903" w14:textId="77777777" w:rsidR="004F384D" w:rsidRPr="00C462A5" w:rsidRDefault="004F384D" w:rsidP="004F384D">
      <w:pPr>
        <w:pStyle w:val="Default"/>
        <w:jc w:val="both"/>
        <w:rPr>
          <w:color w:val="auto"/>
          <w:lang w:val="uk-UA"/>
        </w:rPr>
      </w:pPr>
    </w:p>
    <w:p w14:paraId="44B70F6C" w14:textId="77777777" w:rsidR="004F384D" w:rsidRDefault="004F384D" w:rsidP="004B05CF">
      <w:pPr>
        <w:pStyle w:val="Default"/>
        <w:numPr>
          <w:ilvl w:val="0"/>
          <w:numId w:val="7"/>
        </w:numPr>
        <w:jc w:val="both"/>
        <w:rPr>
          <w:color w:val="auto"/>
          <w:lang w:val="uk-UA"/>
        </w:rPr>
      </w:pPr>
      <w:r>
        <w:rPr>
          <w:color w:val="auto"/>
          <w:u w:val="single"/>
          <w:lang w:val="uk-UA"/>
        </w:rPr>
        <w:t>с</w:t>
      </w:r>
      <w:r w:rsidRPr="00C462A5">
        <w:rPr>
          <w:color w:val="auto"/>
          <w:u w:val="single"/>
          <w:lang w:val="uk-UA"/>
        </w:rPr>
        <w:t>ексуальна експлуатація</w:t>
      </w:r>
      <w:r w:rsidRPr="00C462A5">
        <w:rPr>
          <w:color w:val="auto"/>
          <w:lang w:val="uk-UA"/>
        </w:rPr>
        <w:t xml:space="preserve"> – будь-яке скоєне зловживання або спроба зловживання вразливим положенням, різницею положень у владній ієрархії </w:t>
      </w:r>
      <w:r w:rsidRPr="00C462A5">
        <w:rPr>
          <w:color w:val="auto"/>
          <w:lang w:val="uk-UA"/>
        </w:rPr>
        <w:lastRenderedPageBreak/>
        <w:t>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r>
        <w:rPr>
          <w:color w:val="auto"/>
          <w:lang w:val="uk-UA"/>
        </w:rPr>
        <w:t>;</w:t>
      </w:r>
    </w:p>
    <w:p w14:paraId="3DD77914" w14:textId="77777777" w:rsidR="004F384D" w:rsidRPr="00C462A5" w:rsidRDefault="004F384D" w:rsidP="004F384D">
      <w:pPr>
        <w:pStyle w:val="Default"/>
        <w:ind w:left="720"/>
        <w:jc w:val="both"/>
        <w:rPr>
          <w:color w:val="auto"/>
          <w:lang w:val="uk-UA"/>
        </w:rPr>
      </w:pPr>
    </w:p>
    <w:p w14:paraId="0E4CBBC0" w14:textId="77777777" w:rsidR="004F384D" w:rsidRDefault="004F384D" w:rsidP="004B05CF">
      <w:pPr>
        <w:pStyle w:val="Default"/>
        <w:numPr>
          <w:ilvl w:val="0"/>
          <w:numId w:val="7"/>
        </w:numPr>
        <w:jc w:val="both"/>
        <w:rPr>
          <w:color w:val="auto"/>
          <w:lang w:val="uk-UA"/>
        </w:rPr>
      </w:pPr>
      <w:r>
        <w:rPr>
          <w:color w:val="auto"/>
          <w:u w:val="single"/>
          <w:lang w:val="uk-UA"/>
        </w:rPr>
        <w:t>с</w:t>
      </w:r>
      <w:r w:rsidRPr="00C462A5">
        <w:rPr>
          <w:color w:val="auto"/>
          <w:u w:val="single"/>
          <w:lang w:val="uk-UA"/>
        </w:rPr>
        <w:t>ексуальне насильство</w:t>
      </w:r>
      <w:r w:rsidRPr="00C462A5">
        <w:rPr>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r>
        <w:rPr>
          <w:color w:val="auto"/>
          <w:lang w:val="uk-UA"/>
        </w:rPr>
        <w:t>;</w:t>
      </w:r>
    </w:p>
    <w:p w14:paraId="30CB732B" w14:textId="77777777" w:rsidR="004F384D" w:rsidRDefault="004F384D" w:rsidP="004F384D">
      <w:pPr>
        <w:pStyle w:val="a3"/>
        <w:rPr>
          <w:rFonts w:ascii="Arial" w:hAnsi="Arial" w:cs="Arial"/>
          <w:lang w:val="uk-UA"/>
        </w:rPr>
      </w:pPr>
    </w:p>
    <w:p w14:paraId="080DF7DD" w14:textId="77777777" w:rsidR="004F384D" w:rsidRPr="00C462A5" w:rsidRDefault="004F384D" w:rsidP="004B05CF">
      <w:pPr>
        <w:pStyle w:val="Default"/>
        <w:numPr>
          <w:ilvl w:val="0"/>
          <w:numId w:val="7"/>
        </w:numPr>
        <w:jc w:val="both"/>
        <w:rPr>
          <w:color w:val="auto"/>
          <w:lang w:val="uk-UA"/>
        </w:rPr>
      </w:pPr>
      <w:r>
        <w:rPr>
          <w:color w:val="auto"/>
          <w:u w:val="single"/>
          <w:lang w:val="uk-UA"/>
        </w:rPr>
        <w:t>с</w:t>
      </w:r>
      <w:r w:rsidRPr="00C462A5">
        <w:rPr>
          <w:color w:val="auto"/>
          <w:u w:val="single"/>
          <w:lang w:val="uk-UA"/>
        </w:rPr>
        <w:t>ексуальні домагання</w:t>
      </w:r>
      <w:r w:rsidRPr="00C462A5">
        <w:rPr>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1AEA9874" w14:textId="77777777" w:rsidR="004F384D" w:rsidRPr="00C462A5" w:rsidRDefault="004F384D" w:rsidP="004F384D">
      <w:pPr>
        <w:pStyle w:val="Default"/>
        <w:jc w:val="both"/>
        <w:rPr>
          <w:color w:val="auto"/>
          <w:lang w:val="uk-UA"/>
        </w:rPr>
      </w:pPr>
    </w:p>
    <w:p w14:paraId="34E75256" w14:textId="77777777" w:rsidR="004F384D" w:rsidRPr="00C462A5" w:rsidRDefault="004F384D" w:rsidP="004F384D">
      <w:pPr>
        <w:pStyle w:val="Default"/>
        <w:jc w:val="both"/>
        <w:rPr>
          <w:color w:val="auto"/>
          <w:lang w:val="uk-UA"/>
        </w:rPr>
      </w:pPr>
      <w:r w:rsidRPr="00C462A5">
        <w:rPr>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294E8FED" w14:textId="77777777" w:rsidR="004F384D" w:rsidRPr="00C462A5" w:rsidRDefault="004F384D" w:rsidP="004F384D">
      <w:pPr>
        <w:pStyle w:val="Default"/>
        <w:jc w:val="both"/>
        <w:rPr>
          <w:color w:val="auto"/>
          <w:lang w:val="uk-UA"/>
        </w:rPr>
      </w:pPr>
      <w:r w:rsidRPr="00C462A5">
        <w:rPr>
          <w:color w:val="auto"/>
          <w:lang w:val="uk-UA"/>
        </w:rPr>
        <w:t xml:space="preserve"> </w:t>
      </w:r>
    </w:p>
    <w:p w14:paraId="45F4330A" w14:textId="77777777" w:rsidR="004F384D" w:rsidRPr="00C462A5" w:rsidRDefault="004F384D" w:rsidP="004F384D">
      <w:pPr>
        <w:pStyle w:val="Default"/>
        <w:jc w:val="both"/>
        <w:rPr>
          <w:color w:val="auto"/>
          <w:lang w:val="uk-UA"/>
        </w:rPr>
      </w:pPr>
      <w:r w:rsidRPr="00C462A5">
        <w:rPr>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4456EC76" w14:textId="77777777" w:rsidR="004F384D" w:rsidRPr="00C462A5" w:rsidRDefault="004F384D" w:rsidP="004F384D">
      <w:pPr>
        <w:pStyle w:val="Default"/>
        <w:jc w:val="both"/>
        <w:rPr>
          <w:color w:val="auto"/>
          <w:lang w:val="uk-UA"/>
        </w:rPr>
      </w:pPr>
    </w:p>
    <w:p w14:paraId="55BA3EF0" w14:textId="77777777" w:rsidR="004F384D" w:rsidRPr="00C462A5" w:rsidRDefault="004F384D" w:rsidP="004F384D">
      <w:pPr>
        <w:pStyle w:val="Default"/>
        <w:jc w:val="both"/>
        <w:rPr>
          <w:color w:val="auto"/>
          <w:lang w:val="uk-UA"/>
        </w:rPr>
      </w:pPr>
      <w:r w:rsidRPr="00C462A5">
        <w:rPr>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sectPr w:rsidR="004F384D" w:rsidRPr="00C462A5" w:rsidSect="00786D6C">
      <w:footerReference w:type="default" r:id="rId23"/>
      <w:pgSz w:w="11906" w:h="16838"/>
      <w:pgMar w:top="709" w:right="1133"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26AF2" w14:textId="77777777" w:rsidR="00622246" w:rsidRDefault="00622246" w:rsidP="00295E76">
      <w:pPr>
        <w:spacing w:after="0" w:line="240" w:lineRule="auto"/>
      </w:pPr>
      <w:r>
        <w:separator/>
      </w:r>
    </w:p>
  </w:endnote>
  <w:endnote w:type="continuationSeparator" w:id="0">
    <w:p w14:paraId="6E6EEA7B" w14:textId="77777777" w:rsidR="00622246" w:rsidRDefault="00622246"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imes New Roman (Основной текст">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F48D3" w14:textId="0672FAD2" w:rsidR="00A55367" w:rsidRDefault="00A55367">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36648E">
      <w:rPr>
        <w:caps/>
        <w:noProof/>
        <w:color w:val="4472C4" w:themeColor="accent1"/>
      </w:rPr>
      <w:t>20</w:t>
    </w:r>
    <w:r>
      <w:rPr>
        <w:caps/>
        <w:color w:val="4472C4" w:themeColor="accent1"/>
      </w:rPr>
      <w:fldChar w:fldCharType="end"/>
    </w:r>
  </w:p>
  <w:p w14:paraId="68E1E8DD" w14:textId="77777777" w:rsidR="00A55367" w:rsidRDefault="00A5536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80D81" w14:textId="77777777" w:rsidR="00622246" w:rsidRDefault="00622246" w:rsidP="00295E76">
      <w:pPr>
        <w:spacing w:after="0" w:line="240" w:lineRule="auto"/>
      </w:pPr>
      <w:r>
        <w:separator/>
      </w:r>
    </w:p>
  </w:footnote>
  <w:footnote w:type="continuationSeparator" w:id="0">
    <w:p w14:paraId="2326C375" w14:textId="77777777" w:rsidR="00622246" w:rsidRDefault="00622246"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A75CC"/>
    <w:multiLevelType w:val="multilevel"/>
    <w:tmpl w:val="D744D72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4E3D7E"/>
    <w:multiLevelType w:val="hybridMultilevel"/>
    <w:tmpl w:val="C86E980E"/>
    <w:lvl w:ilvl="0" w:tplc="E64EBA18">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2" w15:restartNumberingAfterBreak="0">
    <w:nsid w:val="0C543591"/>
    <w:multiLevelType w:val="hybridMultilevel"/>
    <w:tmpl w:val="6A549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4CF7E90"/>
    <w:multiLevelType w:val="hybridMultilevel"/>
    <w:tmpl w:val="78DE473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7C356287"/>
    <w:multiLevelType w:val="multilevel"/>
    <w:tmpl w:val="0A8C0D9A"/>
    <w:lvl w:ilvl="0">
      <w:start w:val="1"/>
      <w:numFmt w:val="decimal"/>
      <w:lvlText w:val="%1."/>
      <w:lvlJc w:val="left"/>
      <w:pPr>
        <w:ind w:left="720" w:hanging="360"/>
      </w:pPr>
      <w:rPr>
        <w:rFonts w:ascii="Times New Roman" w:eastAsia="Arial" w:hAnsi="Times New Roman" w:cs="Times New Roman" w:hint="default"/>
        <w:sz w:val="26"/>
        <w:szCs w:val="2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F896C5C"/>
    <w:multiLevelType w:val="hybridMultilevel"/>
    <w:tmpl w:val="63D08D28"/>
    <w:lvl w:ilvl="0" w:tplc="CEAACC20">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008408463">
    <w:abstractNumId w:val="9"/>
  </w:num>
  <w:num w:numId="2" w16cid:durableId="1812090620">
    <w:abstractNumId w:val="10"/>
  </w:num>
  <w:num w:numId="3" w16cid:durableId="1956476825">
    <w:abstractNumId w:val="8"/>
  </w:num>
  <w:num w:numId="4" w16cid:durableId="435562623">
    <w:abstractNumId w:val="13"/>
  </w:num>
  <w:num w:numId="5" w16cid:durableId="526525351">
    <w:abstractNumId w:val="3"/>
  </w:num>
  <w:num w:numId="6" w16cid:durableId="2031376749">
    <w:abstractNumId w:val="4"/>
  </w:num>
  <w:num w:numId="7" w16cid:durableId="1316028973">
    <w:abstractNumId w:val="11"/>
  </w:num>
  <w:num w:numId="8" w16cid:durableId="865143108">
    <w:abstractNumId w:val="6"/>
  </w:num>
  <w:num w:numId="9" w16cid:durableId="1723097109">
    <w:abstractNumId w:val="5"/>
  </w:num>
  <w:num w:numId="10" w16cid:durableId="868373521">
    <w:abstractNumId w:val="1"/>
  </w:num>
  <w:num w:numId="11" w16cid:durableId="111484319">
    <w:abstractNumId w:val="0"/>
  </w:num>
  <w:num w:numId="12" w16cid:durableId="63527596">
    <w:abstractNumId w:val="12"/>
  </w:num>
  <w:num w:numId="13" w16cid:durableId="1668705296">
    <w:abstractNumId w:val="7"/>
  </w:num>
  <w:num w:numId="14" w16cid:durableId="46683308">
    <w:abstractNumId w:val="2"/>
  </w:num>
  <w:num w:numId="15" w16cid:durableId="207760261">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30"/>
    <w:rsid w:val="000000C0"/>
    <w:rsid w:val="00002D70"/>
    <w:rsid w:val="00006257"/>
    <w:rsid w:val="00011D20"/>
    <w:rsid w:val="0001239A"/>
    <w:rsid w:val="00012511"/>
    <w:rsid w:val="00017184"/>
    <w:rsid w:val="0001756A"/>
    <w:rsid w:val="00017ACB"/>
    <w:rsid w:val="00020911"/>
    <w:rsid w:val="00023296"/>
    <w:rsid w:val="000262E4"/>
    <w:rsid w:val="00031FE1"/>
    <w:rsid w:val="0003308B"/>
    <w:rsid w:val="000334F0"/>
    <w:rsid w:val="00033E0F"/>
    <w:rsid w:val="00036B79"/>
    <w:rsid w:val="000409FF"/>
    <w:rsid w:val="00042D07"/>
    <w:rsid w:val="000437AE"/>
    <w:rsid w:val="0004383A"/>
    <w:rsid w:val="00044720"/>
    <w:rsid w:val="00044ED1"/>
    <w:rsid w:val="000462C0"/>
    <w:rsid w:val="00047E49"/>
    <w:rsid w:val="00054B00"/>
    <w:rsid w:val="000663D1"/>
    <w:rsid w:val="000708F7"/>
    <w:rsid w:val="000749BD"/>
    <w:rsid w:val="00075413"/>
    <w:rsid w:val="00080BE4"/>
    <w:rsid w:val="00081BC5"/>
    <w:rsid w:val="00084C0C"/>
    <w:rsid w:val="00086558"/>
    <w:rsid w:val="000871C6"/>
    <w:rsid w:val="0009550C"/>
    <w:rsid w:val="00096C62"/>
    <w:rsid w:val="00097099"/>
    <w:rsid w:val="000A1522"/>
    <w:rsid w:val="000A2FCF"/>
    <w:rsid w:val="000A5501"/>
    <w:rsid w:val="000A5FF1"/>
    <w:rsid w:val="000B005F"/>
    <w:rsid w:val="000B00D4"/>
    <w:rsid w:val="000B0D9E"/>
    <w:rsid w:val="000B3B18"/>
    <w:rsid w:val="000B403E"/>
    <w:rsid w:val="000B4DC9"/>
    <w:rsid w:val="000B558F"/>
    <w:rsid w:val="000B6CAB"/>
    <w:rsid w:val="000C06A9"/>
    <w:rsid w:val="000C41D7"/>
    <w:rsid w:val="000C5307"/>
    <w:rsid w:val="000C7A3A"/>
    <w:rsid w:val="000D2FC9"/>
    <w:rsid w:val="000E0958"/>
    <w:rsid w:val="000E2C1C"/>
    <w:rsid w:val="000E638B"/>
    <w:rsid w:val="000F1B62"/>
    <w:rsid w:val="000F2565"/>
    <w:rsid w:val="000F6475"/>
    <w:rsid w:val="000F6A93"/>
    <w:rsid w:val="000F75A9"/>
    <w:rsid w:val="0010131A"/>
    <w:rsid w:val="00103037"/>
    <w:rsid w:val="001054CE"/>
    <w:rsid w:val="00113023"/>
    <w:rsid w:val="0011478C"/>
    <w:rsid w:val="00115452"/>
    <w:rsid w:val="0011622B"/>
    <w:rsid w:val="001170FA"/>
    <w:rsid w:val="00120299"/>
    <w:rsid w:val="00122C3F"/>
    <w:rsid w:val="00123B69"/>
    <w:rsid w:val="00126FC9"/>
    <w:rsid w:val="00127185"/>
    <w:rsid w:val="00131AE9"/>
    <w:rsid w:val="00131F16"/>
    <w:rsid w:val="00133AE8"/>
    <w:rsid w:val="00134C92"/>
    <w:rsid w:val="001426C9"/>
    <w:rsid w:val="00142FC6"/>
    <w:rsid w:val="00144561"/>
    <w:rsid w:val="00144F41"/>
    <w:rsid w:val="001472E4"/>
    <w:rsid w:val="001534E0"/>
    <w:rsid w:val="00153F0E"/>
    <w:rsid w:val="001554F1"/>
    <w:rsid w:val="00157A59"/>
    <w:rsid w:val="0016047E"/>
    <w:rsid w:val="00160B0D"/>
    <w:rsid w:val="00162B4A"/>
    <w:rsid w:val="00164BA2"/>
    <w:rsid w:val="0017233C"/>
    <w:rsid w:val="001735A9"/>
    <w:rsid w:val="00180CB7"/>
    <w:rsid w:val="00180DE2"/>
    <w:rsid w:val="001839C4"/>
    <w:rsid w:val="001910FD"/>
    <w:rsid w:val="00191535"/>
    <w:rsid w:val="00191CBD"/>
    <w:rsid w:val="00197466"/>
    <w:rsid w:val="001A036B"/>
    <w:rsid w:val="001A08AD"/>
    <w:rsid w:val="001A2139"/>
    <w:rsid w:val="001A2147"/>
    <w:rsid w:val="001A2708"/>
    <w:rsid w:val="001A5766"/>
    <w:rsid w:val="001A7FD9"/>
    <w:rsid w:val="001B2299"/>
    <w:rsid w:val="001B3BE5"/>
    <w:rsid w:val="001B63CA"/>
    <w:rsid w:val="001B6EC4"/>
    <w:rsid w:val="001C29E4"/>
    <w:rsid w:val="001C2FC8"/>
    <w:rsid w:val="001C44B5"/>
    <w:rsid w:val="001C5F40"/>
    <w:rsid w:val="001C6FE2"/>
    <w:rsid w:val="001D3C89"/>
    <w:rsid w:val="001D467B"/>
    <w:rsid w:val="001E0433"/>
    <w:rsid w:val="001E0BE4"/>
    <w:rsid w:val="001E4BC0"/>
    <w:rsid w:val="001E4D5E"/>
    <w:rsid w:val="001E69FF"/>
    <w:rsid w:val="001E75AF"/>
    <w:rsid w:val="001F1867"/>
    <w:rsid w:val="001F27B3"/>
    <w:rsid w:val="001F3509"/>
    <w:rsid w:val="001F48D7"/>
    <w:rsid w:val="001F5667"/>
    <w:rsid w:val="002000B5"/>
    <w:rsid w:val="002004B3"/>
    <w:rsid w:val="00205ADF"/>
    <w:rsid w:val="002078FE"/>
    <w:rsid w:val="00207FE1"/>
    <w:rsid w:val="00212C1F"/>
    <w:rsid w:val="00215330"/>
    <w:rsid w:val="0022180A"/>
    <w:rsid w:val="002220FE"/>
    <w:rsid w:val="00222948"/>
    <w:rsid w:val="00225B47"/>
    <w:rsid w:val="00227611"/>
    <w:rsid w:val="002300F0"/>
    <w:rsid w:val="00235593"/>
    <w:rsid w:val="0024226D"/>
    <w:rsid w:val="002438EB"/>
    <w:rsid w:val="00250BAE"/>
    <w:rsid w:val="00256067"/>
    <w:rsid w:val="002635DB"/>
    <w:rsid w:val="00264473"/>
    <w:rsid w:val="00264887"/>
    <w:rsid w:val="002658A0"/>
    <w:rsid w:val="00265DF6"/>
    <w:rsid w:val="00266060"/>
    <w:rsid w:val="00276340"/>
    <w:rsid w:val="00282208"/>
    <w:rsid w:val="00282495"/>
    <w:rsid w:val="00283206"/>
    <w:rsid w:val="002865DE"/>
    <w:rsid w:val="00290277"/>
    <w:rsid w:val="00295E76"/>
    <w:rsid w:val="0029718D"/>
    <w:rsid w:val="002971E6"/>
    <w:rsid w:val="002A349E"/>
    <w:rsid w:val="002A3A48"/>
    <w:rsid w:val="002A777C"/>
    <w:rsid w:val="002B53AA"/>
    <w:rsid w:val="002C1A90"/>
    <w:rsid w:val="002C2CF1"/>
    <w:rsid w:val="002C3429"/>
    <w:rsid w:val="002C619E"/>
    <w:rsid w:val="002D04E3"/>
    <w:rsid w:val="002D159A"/>
    <w:rsid w:val="002D60C0"/>
    <w:rsid w:val="002E6A3D"/>
    <w:rsid w:val="002E7B30"/>
    <w:rsid w:val="002F4725"/>
    <w:rsid w:val="0030193F"/>
    <w:rsid w:val="00302FFB"/>
    <w:rsid w:val="00306F3B"/>
    <w:rsid w:val="0031271E"/>
    <w:rsid w:val="00315127"/>
    <w:rsid w:val="003161E6"/>
    <w:rsid w:val="00320196"/>
    <w:rsid w:val="0032200D"/>
    <w:rsid w:val="0032231E"/>
    <w:rsid w:val="00322F7A"/>
    <w:rsid w:val="00323039"/>
    <w:rsid w:val="0032309F"/>
    <w:rsid w:val="003240A3"/>
    <w:rsid w:val="00324CA0"/>
    <w:rsid w:val="00327D39"/>
    <w:rsid w:val="00330BF0"/>
    <w:rsid w:val="003337A3"/>
    <w:rsid w:val="00334450"/>
    <w:rsid w:val="00335093"/>
    <w:rsid w:val="0034452A"/>
    <w:rsid w:val="00346DEC"/>
    <w:rsid w:val="0035081D"/>
    <w:rsid w:val="00353CCC"/>
    <w:rsid w:val="003557C3"/>
    <w:rsid w:val="00362071"/>
    <w:rsid w:val="00364C82"/>
    <w:rsid w:val="0036648E"/>
    <w:rsid w:val="00366A21"/>
    <w:rsid w:val="00370A12"/>
    <w:rsid w:val="003713D0"/>
    <w:rsid w:val="003713D9"/>
    <w:rsid w:val="00372423"/>
    <w:rsid w:val="003737E1"/>
    <w:rsid w:val="0037484D"/>
    <w:rsid w:val="0037542B"/>
    <w:rsid w:val="0037562E"/>
    <w:rsid w:val="0038496E"/>
    <w:rsid w:val="003866F2"/>
    <w:rsid w:val="00386CC0"/>
    <w:rsid w:val="0039108A"/>
    <w:rsid w:val="003925E1"/>
    <w:rsid w:val="003927C2"/>
    <w:rsid w:val="00392A11"/>
    <w:rsid w:val="00394662"/>
    <w:rsid w:val="00396CF2"/>
    <w:rsid w:val="003A0C1B"/>
    <w:rsid w:val="003A16FF"/>
    <w:rsid w:val="003A22AA"/>
    <w:rsid w:val="003A489E"/>
    <w:rsid w:val="003A4D76"/>
    <w:rsid w:val="003B08F2"/>
    <w:rsid w:val="003B0FF6"/>
    <w:rsid w:val="003B1B6A"/>
    <w:rsid w:val="003B52DF"/>
    <w:rsid w:val="003B710A"/>
    <w:rsid w:val="003C0C00"/>
    <w:rsid w:val="003C1221"/>
    <w:rsid w:val="003C5A40"/>
    <w:rsid w:val="003D3899"/>
    <w:rsid w:val="003D3B78"/>
    <w:rsid w:val="003D3CD6"/>
    <w:rsid w:val="003D48BA"/>
    <w:rsid w:val="003D79F5"/>
    <w:rsid w:val="003E1E5B"/>
    <w:rsid w:val="003E42E7"/>
    <w:rsid w:val="003E4459"/>
    <w:rsid w:val="003E446D"/>
    <w:rsid w:val="003E454B"/>
    <w:rsid w:val="003E4799"/>
    <w:rsid w:val="003E4C4A"/>
    <w:rsid w:val="003E5F3E"/>
    <w:rsid w:val="003E65CD"/>
    <w:rsid w:val="003F15EA"/>
    <w:rsid w:val="003F1BFC"/>
    <w:rsid w:val="003F39B1"/>
    <w:rsid w:val="003F5DC2"/>
    <w:rsid w:val="00401AA2"/>
    <w:rsid w:val="004037EA"/>
    <w:rsid w:val="00403A7C"/>
    <w:rsid w:val="00403F43"/>
    <w:rsid w:val="00404D79"/>
    <w:rsid w:val="004051EC"/>
    <w:rsid w:val="00412E20"/>
    <w:rsid w:val="0041365C"/>
    <w:rsid w:val="0041458F"/>
    <w:rsid w:val="0041482B"/>
    <w:rsid w:val="00415819"/>
    <w:rsid w:val="00417D36"/>
    <w:rsid w:val="00420215"/>
    <w:rsid w:val="00426311"/>
    <w:rsid w:val="00431CCC"/>
    <w:rsid w:val="00432647"/>
    <w:rsid w:val="0043624B"/>
    <w:rsid w:val="00440B34"/>
    <w:rsid w:val="004419EC"/>
    <w:rsid w:val="00444276"/>
    <w:rsid w:val="00445426"/>
    <w:rsid w:val="00446236"/>
    <w:rsid w:val="00457359"/>
    <w:rsid w:val="004620B9"/>
    <w:rsid w:val="004635EC"/>
    <w:rsid w:val="00464E8B"/>
    <w:rsid w:val="00464FC7"/>
    <w:rsid w:val="00477748"/>
    <w:rsid w:val="004849BE"/>
    <w:rsid w:val="00486136"/>
    <w:rsid w:val="0048664A"/>
    <w:rsid w:val="004874CA"/>
    <w:rsid w:val="00492793"/>
    <w:rsid w:val="00494D5B"/>
    <w:rsid w:val="004958EA"/>
    <w:rsid w:val="0049597D"/>
    <w:rsid w:val="00497D6F"/>
    <w:rsid w:val="00497E59"/>
    <w:rsid w:val="004A1599"/>
    <w:rsid w:val="004A2210"/>
    <w:rsid w:val="004A5D2E"/>
    <w:rsid w:val="004A71D3"/>
    <w:rsid w:val="004B034B"/>
    <w:rsid w:val="004B05CF"/>
    <w:rsid w:val="004B0A83"/>
    <w:rsid w:val="004B1E9B"/>
    <w:rsid w:val="004B5285"/>
    <w:rsid w:val="004B5951"/>
    <w:rsid w:val="004B7A0D"/>
    <w:rsid w:val="004B7B91"/>
    <w:rsid w:val="004C3A25"/>
    <w:rsid w:val="004C3E29"/>
    <w:rsid w:val="004C4A0C"/>
    <w:rsid w:val="004C5FC1"/>
    <w:rsid w:val="004C702A"/>
    <w:rsid w:val="004D3C0F"/>
    <w:rsid w:val="004E1C6B"/>
    <w:rsid w:val="004E59FB"/>
    <w:rsid w:val="004E7800"/>
    <w:rsid w:val="004F384D"/>
    <w:rsid w:val="004F5C7E"/>
    <w:rsid w:val="005028B6"/>
    <w:rsid w:val="00503BDB"/>
    <w:rsid w:val="00510788"/>
    <w:rsid w:val="00515E27"/>
    <w:rsid w:val="005163BA"/>
    <w:rsid w:val="00521F97"/>
    <w:rsid w:val="00522953"/>
    <w:rsid w:val="0052568D"/>
    <w:rsid w:val="00525874"/>
    <w:rsid w:val="00533A21"/>
    <w:rsid w:val="005378A4"/>
    <w:rsid w:val="00537AB7"/>
    <w:rsid w:val="00540F22"/>
    <w:rsid w:val="00552AA5"/>
    <w:rsid w:val="00555850"/>
    <w:rsid w:val="00556018"/>
    <w:rsid w:val="005623E6"/>
    <w:rsid w:val="00563645"/>
    <w:rsid w:val="00565AFC"/>
    <w:rsid w:val="00567448"/>
    <w:rsid w:val="005679BA"/>
    <w:rsid w:val="005679E5"/>
    <w:rsid w:val="00572A9E"/>
    <w:rsid w:val="00572D34"/>
    <w:rsid w:val="00574D58"/>
    <w:rsid w:val="005828AE"/>
    <w:rsid w:val="005829F1"/>
    <w:rsid w:val="00586ADC"/>
    <w:rsid w:val="00595914"/>
    <w:rsid w:val="00596E2E"/>
    <w:rsid w:val="005A24C6"/>
    <w:rsid w:val="005A275B"/>
    <w:rsid w:val="005A6EDD"/>
    <w:rsid w:val="005B001C"/>
    <w:rsid w:val="005B0B60"/>
    <w:rsid w:val="005B16AA"/>
    <w:rsid w:val="005B1C7D"/>
    <w:rsid w:val="005B4C64"/>
    <w:rsid w:val="005C4F06"/>
    <w:rsid w:val="005C5EA1"/>
    <w:rsid w:val="005C6EDB"/>
    <w:rsid w:val="005D06A8"/>
    <w:rsid w:val="005D29D6"/>
    <w:rsid w:val="005D2F2A"/>
    <w:rsid w:val="005D396B"/>
    <w:rsid w:val="005D4BA5"/>
    <w:rsid w:val="005D5247"/>
    <w:rsid w:val="005E4246"/>
    <w:rsid w:val="005E732A"/>
    <w:rsid w:val="005F1818"/>
    <w:rsid w:val="005F2BB6"/>
    <w:rsid w:val="005F3BAA"/>
    <w:rsid w:val="00604064"/>
    <w:rsid w:val="00612759"/>
    <w:rsid w:val="00613EEB"/>
    <w:rsid w:val="00615BBC"/>
    <w:rsid w:val="0062117F"/>
    <w:rsid w:val="00622221"/>
    <w:rsid w:val="00622246"/>
    <w:rsid w:val="006253E8"/>
    <w:rsid w:val="00635429"/>
    <w:rsid w:val="0064256D"/>
    <w:rsid w:val="00644DB2"/>
    <w:rsid w:val="00645015"/>
    <w:rsid w:val="00645E54"/>
    <w:rsid w:val="00652253"/>
    <w:rsid w:val="006571C3"/>
    <w:rsid w:val="006603B9"/>
    <w:rsid w:val="00665E03"/>
    <w:rsid w:val="00671C65"/>
    <w:rsid w:val="0067643E"/>
    <w:rsid w:val="00676C62"/>
    <w:rsid w:val="00682FF0"/>
    <w:rsid w:val="006863B2"/>
    <w:rsid w:val="00691F4E"/>
    <w:rsid w:val="00692364"/>
    <w:rsid w:val="00694D7D"/>
    <w:rsid w:val="00697004"/>
    <w:rsid w:val="006A0194"/>
    <w:rsid w:val="006A04A5"/>
    <w:rsid w:val="006A289E"/>
    <w:rsid w:val="006A2F99"/>
    <w:rsid w:val="006A3330"/>
    <w:rsid w:val="006B0391"/>
    <w:rsid w:val="006B5889"/>
    <w:rsid w:val="006B6A86"/>
    <w:rsid w:val="006C035B"/>
    <w:rsid w:val="006C044A"/>
    <w:rsid w:val="006C109C"/>
    <w:rsid w:val="006C1C8A"/>
    <w:rsid w:val="006C7E56"/>
    <w:rsid w:val="006D099B"/>
    <w:rsid w:val="006D2CA0"/>
    <w:rsid w:val="006D5ACB"/>
    <w:rsid w:val="006E3154"/>
    <w:rsid w:val="006E50B6"/>
    <w:rsid w:val="006F0990"/>
    <w:rsid w:val="006F2C1C"/>
    <w:rsid w:val="006F77A5"/>
    <w:rsid w:val="00701B2F"/>
    <w:rsid w:val="007021E6"/>
    <w:rsid w:val="007022A2"/>
    <w:rsid w:val="007023A3"/>
    <w:rsid w:val="007026BE"/>
    <w:rsid w:val="0070431E"/>
    <w:rsid w:val="00707919"/>
    <w:rsid w:val="0071150E"/>
    <w:rsid w:val="00711EA4"/>
    <w:rsid w:val="007149AE"/>
    <w:rsid w:val="00717950"/>
    <w:rsid w:val="00731507"/>
    <w:rsid w:val="00734944"/>
    <w:rsid w:val="00735473"/>
    <w:rsid w:val="007417FB"/>
    <w:rsid w:val="0074296A"/>
    <w:rsid w:val="00743261"/>
    <w:rsid w:val="00743FCA"/>
    <w:rsid w:val="007470E9"/>
    <w:rsid w:val="00752FC1"/>
    <w:rsid w:val="00756418"/>
    <w:rsid w:val="007622E1"/>
    <w:rsid w:val="007624A7"/>
    <w:rsid w:val="007627DD"/>
    <w:rsid w:val="00764C0B"/>
    <w:rsid w:val="00765AA7"/>
    <w:rsid w:val="00767616"/>
    <w:rsid w:val="0077099E"/>
    <w:rsid w:val="00771A83"/>
    <w:rsid w:val="00773CA5"/>
    <w:rsid w:val="00775CC3"/>
    <w:rsid w:val="00780B61"/>
    <w:rsid w:val="00784CD1"/>
    <w:rsid w:val="0078546B"/>
    <w:rsid w:val="00785F83"/>
    <w:rsid w:val="00786D6C"/>
    <w:rsid w:val="00787DB1"/>
    <w:rsid w:val="00790FC2"/>
    <w:rsid w:val="007913CC"/>
    <w:rsid w:val="0079253D"/>
    <w:rsid w:val="0079432C"/>
    <w:rsid w:val="00794AC5"/>
    <w:rsid w:val="00794D9A"/>
    <w:rsid w:val="007954C2"/>
    <w:rsid w:val="00797656"/>
    <w:rsid w:val="007979D5"/>
    <w:rsid w:val="007A2F09"/>
    <w:rsid w:val="007A3894"/>
    <w:rsid w:val="007A61FB"/>
    <w:rsid w:val="007A6EE9"/>
    <w:rsid w:val="007B1062"/>
    <w:rsid w:val="007B16C2"/>
    <w:rsid w:val="007B5385"/>
    <w:rsid w:val="007B64E1"/>
    <w:rsid w:val="007B7751"/>
    <w:rsid w:val="007B7BE9"/>
    <w:rsid w:val="007C0260"/>
    <w:rsid w:val="007C02F2"/>
    <w:rsid w:val="007C0566"/>
    <w:rsid w:val="007C0A96"/>
    <w:rsid w:val="007D5588"/>
    <w:rsid w:val="007D7D53"/>
    <w:rsid w:val="007E17D9"/>
    <w:rsid w:val="007E43B9"/>
    <w:rsid w:val="007E5B6E"/>
    <w:rsid w:val="007E79B8"/>
    <w:rsid w:val="007F173C"/>
    <w:rsid w:val="007F2DC4"/>
    <w:rsid w:val="007F41AC"/>
    <w:rsid w:val="007F58A6"/>
    <w:rsid w:val="007F5AC8"/>
    <w:rsid w:val="007F7A68"/>
    <w:rsid w:val="00800E12"/>
    <w:rsid w:val="008040EC"/>
    <w:rsid w:val="00804119"/>
    <w:rsid w:val="00805D3D"/>
    <w:rsid w:val="00806758"/>
    <w:rsid w:val="0081181B"/>
    <w:rsid w:val="008146C8"/>
    <w:rsid w:val="00820379"/>
    <w:rsid w:val="00823C46"/>
    <w:rsid w:val="00825308"/>
    <w:rsid w:val="00830AE7"/>
    <w:rsid w:val="008357D0"/>
    <w:rsid w:val="00835840"/>
    <w:rsid w:val="008358CE"/>
    <w:rsid w:val="008366C1"/>
    <w:rsid w:val="00836E9E"/>
    <w:rsid w:val="00841355"/>
    <w:rsid w:val="00842A7E"/>
    <w:rsid w:val="00846A33"/>
    <w:rsid w:val="00847E7D"/>
    <w:rsid w:val="00850707"/>
    <w:rsid w:val="00850E33"/>
    <w:rsid w:val="008510C5"/>
    <w:rsid w:val="00852117"/>
    <w:rsid w:val="00853402"/>
    <w:rsid w:val="00853C8F"/>
    <w:rsid w:val="0085579D"/>
    <w:rsid w:val="008602B2"/>
    <w:rsid w:val="008640DF"/>
    <w:rsid w:val="008716CE"/>
    <w:rsid w:val="00871941"/>
    <w:rsid w:val="00875324"/>
    <w:rsid w:val="00875991"/>
    <w:rsid w:val="008762A5"/>
    <w:rsid w:val="00876E27"/>
    <w:rsid w:val="008773A6"/>
    <w:rsid w:val="00880DD1"/>
    <w:rsid w:val="00881F4B"/>
    <w:rsid w:val="008932CE"/>
    <w:rsid w:val="008941D5"/>
    <w:rsid w:val="00894CEC"/>
    <w:rsid w:val="00894E7C"/>
    <w:rsid w:val="008957FB"/>
    <w:rsid w:val="00897941"/>
    <w:rsid w:val="008A000C"/>
    <w:rsid w:val="008A0FD9"/>
    <w:rsid w:val="008A23B0"/>
    <w:rsid w:val="008A62B5"/>
    <w:rsid w:val="008A7294"/>
    <w:rsid w:val="008B21CB"/>
    <w:rsid w:val="008B32C4"/>
    <w:rsid w:val="008B37EF"/>
    <w:rsid w:val="008C2880"/>
    <w:rsid w:val="008C5885"/>
    <w:rsid w:val="008C5900"/>
    <w:rsid w:val="008C5E4E"/>
    <w:rsid w:val="008D0DCE"/>
    <w:rsid w:val="008D17F4"/>
    <w:rsid w:val="008D2EA6"/>
    <w:rsid w:val="008D3B88"/>
    <w:rsid w:val="008D552D"/>
    <w:rsid w:val="008D6C57"/>
    <w:rsid w:val="008E01C1"/>
    <w:rsid w:val="008E37DB"/>
    <w:rsid w:val="008E5719"/>
    <w:rsid w:val="008E5964"/>
    <w:rsid w:val="008E6B7D"/>
    <w:rsid w:val="008F01CE"/>
    <w:rsid w:val="008F03FA"/>
    <w:rsid w:val="008F4C6D"/>
    <w:rsid w:val="00900848"/>
    <w:rsid w:val="00900E3B"/>
    <w:rsid w:val="00907408"/>
    <w:rsid w:val="0090787B"/>
    <w:rsid w:val="0093227F"/>
    <w:rsid w:val="00934CC1"/>
    <w:rsid w:val="00940202"/>
    <w:rsid w:val="00940F26"/>
    <w:rsid w:val="009423A1"/>
    <w:rsid w:val="00944A16"/>
    <w:rsid w:val="009454E7"/>
    <w:rsid w:val="00951C3A"/>
    <w:rsid w:val="009534AC"/>
    <w:rsid w:val="00955200"/>
    <w:rsid w:val="0095586D"/>
    <w:rsid w:val="00955E08"/>
    <w:rsid w:val="009565F2"/>
    <w:rsid w:val="00956E9C"/>
    <w:rsid w:val="0095761C"/>
    <w:rsid w:val="009619D7"/>
    <w:rsid w:val="00962C25"/>
    <w:rsid w:val="00966380"/>
    <w:rsid w:val="00970230"/>
    <w:rsid w:val="00970663"/>
    <w:rsid w:val="00970B34"/>
    <w:rsid w:val="00972520"/>
    <w:rsid w:val="00975B2D"/>
    <w:rsid w:val="0098267A"/>
    <w:rsid w:val="009837F0"/>
    <w:rsid w:val="009847F7"/>
    <w:rsid w:val="0098565E"/>
    <w:rsid w:val="009865A6"/>
    <w:rsid w:val="00990DEF"/>
    <w:rsid w:val="00991D65"/>
    <w:rsid w:val="0099216A"/>
    <w:rsid w:val="009979A3"/>
    <w:rsid w:val="009A03BF"/>
    <w:rsid w:val="009A0FEC"/>
    <w:rsid w:val="009A397F"/>
    <w:rsid w:val="009A7ECC"/>
    <w:rsid w:val="009B19B2"/>
    <w:rsid w:val="009B21D0"/>
    <w:rsid w:val="009B7F6C"/>
    <w:rsid w:val="009C0456"/>
    <w:rsid w:val="009C130F"/>
    <w:rsid w:val="009D12C5"/>
    <w:rsid w:val="009D3539"/>
    <w:rsid w:val="009D39A8"/>
    <w:rsid w:val="009D59C3"/>
    <w:rsid w:val="009E0603"/>
    <w:rsid w:val="009E15A4"/>
    <w:rsid w:val="009E1BEC"/>
    <w:rsid w:val="009E6206"/>
    <w:rsid w:val="009F06F7"/>
    <w:rsid w:val="009F11F5"/>
    <w:rsid w:val="009F5299"/>
    <w:rsid w:val="009F7F6C"/>
    <w:rsid w:val="00A0125A"/>
    <w:rsid w:val="00A05883"/>
    <w:rsid w:val="00A06EFE"/>
    <w:rsid w:val="00A06FA5"/>
    <w:rsid w:val="00A07F1F"/>
    <w:rsid w:val="00A11A47"/>
    <w:rsid w:val="00A12217"/>
    <w:rsid w:val="00A142E3"/>
    <w:rsid w:val="00A159C0"/>
    <w:rsid w:val="00A168EF"/>
    <w:rsid w:val="00A20BEF"/>
    <w:rsid w:val="00A27ABC"/>
    <w:rsid w:val="00A317E5"/>
    <w:rsid w:val="00A31E0B"/>
    <w:rsid w:val="00A32936"/>
    <w:rsid w:val="00A33A53"/>
    <w:rsid w:val="00A37417"/>
    <w:rsid w:val="00A40BC5"/>
    <w:rsid w:val="00A42C6C"/>
    <w:rsid w:val="00A44BF9"/>
    <w:rsid w:val="00A44F94"/>
    <w:rsid w:val="00A46895"/>
    <w:rsid w:val="00A55367"/>
    <w:rsid w:val="00A61D98"/>
    <w:rsid w:val="00A621A2"/>
    <w:rsid w:val="00A640B0"/>
    <w:rsid w:val="00A64E29"/>
    <w:rsid w:val="00A70BF3"/>
    <w:rsid w:val="00A726E6"/>
    <w:rsid w:val="00A7451F"/>
    <w:rsid w:val="00A745F0"/>
    <w:rsid w:val="00A75099"/>
    <w:rsid w:val="00A75822"/>
    <w:rsid w:val="00A86377"/>
    <w:rsid w:val="00A875BB"/>
    <w:rsid w:val="00A90D2A"/>
    <w:rsid w:val="00A94049"/>
    <w:rsid w:val="00A964C7"/>
    <w:rsid w:val="00AA00B8"/>
    <w:rsid w:val="00AA0974"/>
    <w:rsid w:val="00AA10AE"/>
    <w:rsid w:val="00AA7043"/>
    <w:rsid w:val="00AB7BC7"/>
    <w:rsid w:val="00AC1B68"/>
    <w:rsid w:val="00AC1D06"/>
    <w:rsid w:val="00AC7BB6"/>
    <w:rsid w:val="00AD0539"/>
    <w:rsid w:val="00AD35AD"/>
    <w:rsid w:val="00AD5DF9"/>
    <w:rsid w:val="00AD7DE9"/>
    <w:rsid w:val="00AE0100"/>
    <w:rsid w:val="00AE3E27"/>
    <w:rsid w:val="00AE5B6B"/>
    <w:rsid w:val="00AF1464"/>
    <w:rsid w:val="00AF619A"/>
    <w:rsid w:val="00AF675B"/>
    <w:rsid w:val="00AF756B"/>
    <w:rsid w:val="00AF7814"/>
    <w:rsid w:val="00AF7DFD"/>
    <w:rsid w:val="00B01785"/>
    <w:rsid w:val="00B01E4B"/>
    <w:rsid w:val="00B0402B"/>
    <w:rsid w:val="00B04BDB"/>
    <w:rsid w:val="00B04F37"/>
    <w:rsid w:val="00B07210"/>
    <w:rsid w:val="00B07C30"/>
    <w:rsid w:val="00B13F0B"/>
    <w:rsid w:val="00B144BD"/>
    <w:rsid w:val="00B14DE7"/>
    <w:rsid w:val="00B17304"/>
    <w:rsid w:val="00B212BA"/>
    <w:rsid w:val="00B226F9"/>
    <w:rsid w:val="00B23FC8"/>
    <w:rsid w:val="00B27F3F"/>
    <w:rsid w:val="00B303DD"/>
    <w:rsid w:val="00B32B2F"/>
    <w:rsid w:val="00B338C5"/>
    <w:rsid w:val="00B3421F"/>
    <w:rsid w:val="00B345FB"/>
    <w:rsid w:val="00B34AE9"/>
    <w:rsid w:val="00B34F56"/>
    <w:rsid w:val="00B36E88"/>
    <w:rsid w:val="00B37D4A"/>
    <w:rsid w:val="00B41075"/>
    <w:rsid w:val="00B42F73"/>
    <w:rsid w:val="00B47601"/>
    <w:rsid w:val="00B47BE3"/>
    <w:rsid w:val="00B533D5"/>
    <w:rsid w:val="00B5567B"/>
    <w:rsid w:val="00B63CD0"/>
    <w:rsid w:val="00B65085"/>
    <w:rsid w:val="00B6522C"/>
    <w:rsid w:val="00B65459"/>
    <w:rsid w:val="00B658DB"/>
    <w:rsid w:val="00B66BBA"/>
    <w:rsid w:val="00B76D26"/>
    <w:rsid w:val="00B80663"/>
    <w:rsid w:val="00B85082"/>
    <w:rsid w:val="00B940A0"/>
    <w:rsid w:val="00B96CEF"/>
    <w:rsid w:val="00BA1DDE"/>
    <w:rsid w:val="00BA280C"/>
    <w:rsid w:val="00BA53DE"/>
    <w:rsid w:val="00BA6874"/>
    <w:rsid w:val="00BB0B8C"/>
    <w:rsid w:val="00BB0CD3"/>
    <w:rsid w:val="00BB6E1F"/>
    <w:rsid w:val="00BB757A"/>
    <w:rsid w:val="00BC13A9"/>
    <w:rsid w:val="00BC3233"/>
    <w:rsid w:val="00BC3B30"/>
    <w:rsid w:val="00BC42C4"/>
    <w:rsid w:val="00BC660C"/>
    <w:rsid w:val="00BD1202"/>
    <w:rsid w:val="00BD6B2D"/>
    <w:rsid w:val="00BE08D6"/>
    <w:rsid w:val="00BE0E43"/>
    <w:rsid w:val="00BE2961"/>
    <w:rsid w:val="00BE2973"/>
    <w:rsid w:val="00BF0E1C"/>
    <w:rsid w:val="00BF13BF"/>
    <w:rsid w:val="00BF2C40"/>
    <w:rsid w:val="00BF2F9E"/>
    <w:rsid w:val="00BF70C5"/>
    <w:rsid w:val="00C01CAE"/>
    <w:rsid w:val="00C064D6"/>
    <w:rsid w:val="00C0664E"/>
    <w:rsid w:val="00C1117D"/>
    <w:rsid w:val="00C15924"/>
    <w:rsid w:val="00C15A56"/>
    <w:rsid w:val="00C2105D"/>
    <w:rsid w:val="00C22439"/>
    <w:rsid w:val="00C25638"/>
    <w:rsid w:val="00C32C2F"/>
    <w:rsid w:val="00C34FA4"/>
    <w:rsid w:val="00C361F5"/>
    <w:rsid w:val="00C36E33"/>
    <w:rsid w:val="00C3705B"/>
    <w:rsid w:val="00C37C20"/>
    <w:rsid w:val="00C43679"/>
    <w:rsid w:val="00C452E7"/>
    <w:rsid w:val="00C54F54"/>
    <w:rsid w:val="00C60740"/>
    <w:rsid w:val="00C64754"/>
    <w:rsid w:val="00C64996"/>
    <w:rsid w:val="00C65E6E"/>
    <w:rsid w:val="00C731F2"/>
    <w:rsid w:val="00C7689D"/>
    <w:rsid w:val="00C7788D"/>
    <w:rsid w:val="00C80BEC"/>
    <w:rsid w:val="00C81623"/>
    <w:rsid w:val="00C87DAE"/>
    <w:rsid w:val="00C9081A"/>
    <w:rsid w:val="00C91F35"/>
    <w:rsid w:val="00C94EDC"/>
    <w:rsid w:val="00CA0029"/>
    <w:rsid w:val="00CA0AF7"/>
    <w:rsid w:val="00CA1FF5"/>
    <w:rsid w:val="00CA2532"/>
    <w:rsid w:val="00CA4AF0"/>
    <w:rsid w:val="00CA4CDA"/>
    <w:rsid w:val="00CA79F0"/>
    <w:rsid w:val="00CB1129"/>
    <w:rsid w:val="00CB2995"/>
    <w:rsid w:val="00CB2CAF"/>
    <w:rsid w:val="00CB3069"/>
    <w:rsid w:val="00CB3F2D"/>
    <w:rsid w:val="00CB4E65"/>
    <w:rsid w:val="00CB7FD6"/>
    <w:rsid w:val="00CC3E1B"/>
    <w:rsid w:val="00CC728C"/>
    <w:rsid w:val="00CC7F51"/>
    <w:rsid w:val="00CD3E69"/>
    <w:rsid w:val="00CD577C"/>
    <w:rsid w:val="00CD6073"/>
    <w:rsid w:val="00CD7441"/>
    <w:rsid w:val="00CD7503"/>
    <w:rsid w:val="00CD7FCF"/>
    <w:rsid w:val="00CE130B"/>
    <w:rsid w:val="00CE16F1"/>
    <w:rsid w:val="00CE720B"/>
    <w:rsid w:val="00CF109D"/>
    <w:rsid w:val="00CF1B79"/>
    <w:rsid w:val="00CF3955"/>
    <w:rsid w:val="00CF49C5"/>
    <w:rsid w:val="00CF58CC"/>
    <w:rsid w:val="00D05D6D"/>
    <w:rsid w:val="00D073FB"/>
    <w:rsid w:val="00D10972"/>
    <w:rsid w:val="00D111BF"/>
    <w:rsid w:val="00D129D5"/>
    <w:rsid w:val="00D13763"/>
    <w:rsid w:val="00D13D23"/>
    <w:rsid w:val="00D1591D"/>
    <w:rsid w:val="00D170B0"/>
    <w:rsid w:val="00D175D7"/>
    <w:rsid w:val="00D20725"/>
    <w:rsid w:val="00D21679"/>
    <w:rsid w:val="00D21F8B"/>
    <w:rsid w:val="00D35771"/>
    <w:rsid w:val="00D36CA8"/>
    <w:rsid w:val="00D42ADD"/>
    <w:rsid w:val="00D4526E"/>
    <w:rsid w:val="00D5318F"/>
    <w:rsid w:val="00D5382F"/>
    <w:rsid w:val="00D638FA"/>
    <w:rsid w:val="00D673B6"/>
    <w:rsid w:val="00D7092A"/>
    <w:rsid w:val="00D72C71"/>
    <w:rsid w:val="00D8148F"/>
    <w:rsid w:val="00D819A7"/>
    <w:rsid w:val="00D8267B"/>
    <w:rsid w:val="00D84C65"/>
    <w:rsid w:val="00D853F0"/>
    <w:rsid w:val="00D8707F"/>
    <w:rsid w:val="00D87C64"/>
    <w:rsid w:val="00D87DA8"/>
    <w:rsid w:val="00D900FD"/>
    <w:rsid w:val="00D91154"/>
    <w:rsid w:val="00D91B01"/>
    <w:rsid w:val="00D91BD2"/>
    <w:rsid w:val="00D92881"/>
    <w:rsid w:val="00D9391F"/>
    <w:rsid w:val="00D93F90"/>
    <w:rsid w:val="00D941B6"/>
    <w:rsid w:val="00D959D7"/>
    <w:rsid w:val="00D96EF5"/>
    <w:rsid w:val="00DA356B"/>
    <w:rsid w:val="00DA508C"/>
    <w:rsid w:val="00DA6CDC"/>
    <w:rsid w:val="00DA6F4F"/>
    <w:rsid w:val="00DA7423"/>
    <w:rsid w:val="00DA7533"/>
    <w:rsid w:val="00DB2E4D"/>
    <w:rsid w:val="00DC2AB6"/>
    <w:rsid w:val="00DC7770"/>
    <w:rsid w:val="00DD2659"/>
    <w:rsid w:val="00DE2F78"/>
    <w:rsid w:val="00DE3809"/>
    <w:rsid w:val="00DE3FB6"/>
    <w:rsid w:val="00DE7099"/>
    <w:rsid w:val="00E02416"/>
    <w:rsid w:val="00E03437"/>
    <w:rsid w:val="00E0634C"/>
    <w:rsid w:val="00E121B5"/>
    <w:rsid w:val="00E14DC3"/>
    <w:rsid w:val="00E156A1"/>
    <w:rsid w:val="00E1584A"/>
    <w:rsid w:val="00E15EC1"/>
    <w:rsid w:val="00E213CB"/>
    <w:rsid w:val="00E256CD"/>
    <w:rsid w:val="00E25C16"/>
    <w:rsid w:val="00E263A1"/>
    <w:rsid w:val="00E269D9"/>
    <w:rsid w:val="00E30238"/>
    <w:rsid w:val="00E3188E"/>
    <w:rsid w:val="00E32577"/>
    <w:rsid w:val="00E332A5"/>
    <w:rsid w:val="00E334DA"/>
    <w:rsid w:val="00E339BD"/>
    <w:rsid w:val="00E3530D"/>
    <w:rsid w:val="00E36005"/>
    <w:rsid w:val="00E36DC2"/>
    <w:rsid w:val="00E36ED1"/>
    <w:rsid w:val="00E37C5B"/>
    <w:rsid w:val="00E51BAB"/>
    <w:rsid w:val="00E53FDE"/>
    <w:rsid w:val="00E54B02"/>
    <w:rsid w:val="00E572F8"/>
    <w:rsid w:val="00E65A45"/>
    <w:rsid w:val="00E67197"/>
    <w:rsid w:val="00E75712"/>
    <w:rsid w:val="00E762F7"/>
    <w:rsid w:val="00E826A5"/>
    <w:rsid w:val="00E85FB6"/>
    <w:rsid w:val="00E9225A"/>
    <w:rsid w:val="00E97371"/>
    <w:rsid w:val="00E974FF"/>
    <w:rsid w:val="00EA311A"/>
    <w:rsid w:val="00EA485A"/>
    <w:rsid w:val="00EA5B16"/>
    <w:rsid w:val="00EA7862"/>
    <w:rsid w:val="00EB41B4"/>
    <w:rsid w:val="00EC03BC"/>
    <w:rsid w:val="00EC03BE"/>
    <w:rsid w:val="00EC119B"/>
    <w:rsid w:val="00EC3644"/>
    <w:rsid w:val="00EC465D"/>
    <w:rsid w:val="00EC560F"/>
    <w:rsid w:val="00EC727E"/>
    <w:rsid w:val="00ED3F46"/>
    <w:rsid w:val="00ED589A"/>
    <w:rsid w:val="00EE19CD"/>
    <w:rsid w:val="00EE7F31"/>
    <w:rsid w:val="00EF1B03"/>
    <w:rsid w:val="00EF2D92"/>
    <w:rsid w:val="00EF3914"/>
    <w:rsid w:val="00EF3999"/>
    <w:rsid w:val="00EF5118"/>
    <w:rsid w:val="00EF682E"/>
    <w:rsid w:val="00EF6B67"/>
    <w:rsid w:val="00EF7004"/>
    <w:rsid w:val="00F052EF"/>
    <w:rsid w:val="00F0634E"/>
    <w:rsid w:val="00F1274C"/>
    <w:rsid w:val="00F14A93"/>
    <w:rsid w:val="00F25464"/>
    <w:rsid w:val="00F2741B"/>
    <w:rsid w:val="00F31A29"/>
    <w:rsid w:val="00F35B3D"/>
    <w:rsid w:val="00F418B7"/>
    <w:rsid w:val="00F46FE5"/>
    <w:rsid w:val="00F5048A"/>
    <w:rsid w:val="00F564C0"/>
    <w:rsid w:val="00F61143"/>
    <w:rsid w:val="00F74707"/>
    <w:rsid w:val="00F75972"/>
    <w:rsid w:val="00F75E39"/>
    <w:rsid w:val="00F77046"/>
    <w:rsid w:val="00F8111C"/>
    <w:rsid w:val="00F86617"/>
    <w:rsid w:val="00FA5452"/>
    <w:rsid w:val="00FA697B"/>
    <w:rsid w:val="00FA6F00"/>
    <w:rsid w:val="00FB1C5B"/>
    <w:rsid w:val="00FB5697"/>
    <w:rsid w:val="00FC11F6"/>
    <w:rsid w:val="00FC1EDE"/>
    <w:rsid w:val="00FC264E"/>
    <w:rsid w:val="00FC28B7"/>
    <w:rsid w:val="00FD1044"/>
    <w:rsid w:val="00FD1052"/>
    <w:rsid w:val="00FD45BB"/>
    <w:rsid w:val="00FD6334"/>
    <w:rsid w:val="00FD6AB0"/>
    <w:rsid w:val="00FE0100"/>
    <w:rsid w:val="00FE1996"/>
    <w:rsid w:val="00FE4979"/>
    <w:rsid w:val="00FF54CF"/>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1D0E90F-3BF8-4A31-BFA4-84312851C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5D2E"/>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basedOn w:val="a"/>
    <w:uiPriority w:val="99"/>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character" w:customStyle="1" w:styleId="3">
    <w:name w:val="Неразрешенное упоминание3"/>
    <w:basedOn w:val="a0"/>
    <w:uiPriority w:val="99"/>
    <w:semiHidden/>
    <w:unhideWhenUsed/>
    <w:rsid w:val="00B13F0B"/>
    <w:rPr>
      <w:color w:val="605E5C"/>
      <w:shd w:val="clear" w:color="auto" w:fill="E1DFDD"/>
    </w:rPr>
  </w:style>
  <w:style w:type="paragraph" w:styleId="af6">
    <w:name w:val="Title"/>
    <w:basedOn w:val="a"/>
    <w:next w:val="a"/>
    <w:link w:val="af7"/>
    <w:uiPriority w:val="10"/>
    <w:qFormat/>
    <w:rsid w:val="00D72C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7">
    <w:name w:val="Назва Знак"/>
    <w:basedOn w:val="a0"/>
    <w:link w:val="af6"/>
    <w:uiPriority w:val="10"/>
    <w:rsid w:val="00D72C71"/>
    <w:rPr>
      <w:rFonts w:asciiTheme="majorHAnsi" w:eastAsiaTheme="majorEastAsia" w:hAnsiTheme="majorHAnsi" w:cstheme="majorBidi"/>
      <w:spacing w:val="-10"/>
      <w:kern w:val="28"/>
      <w:sz w:val="56"/>
      <w:szCs w:val="56"/>
      <w:lang w:eastAsia="uk-UA"/>
    </w:rPr>
  </w:style>
  <w:style w:type="character" w:customStyle="1" w:styleId="object">
    <w:name w:val="object"/>
    <w:basedOn w:val="a0"/>
    <w:rsid w:val="008A7294"/>
  </w:style>
  <w:style w:type="character" w:customStyle="1" w:styleId="15">
    <w:name w:val="Незакрита згадка1"/>
    <w:basedOn w:val="a0"/>
    <w:uiPriority w:val="99"/>
    <w:semiHidden/>
    <w:unhideWhenUsed/>
    <w:rsid w:val="00E762F7"/>
    <w:rPr>
      <w:color w:val="605E5C"/>
      <w:shd w:val="clear" w:color="auto" w:fill="E1DFDD"/>
    </w:rPr>
  </w:style>
  <w:style w:type="character" w:customStyle="1" w:styleId="xcontentpasted0">
    <w:name w:val="x_contentpasted0"/>
    <w:basedOn w:val="a0"/>
    <w:rsid w:val="001A036B"/>
  </w:style>
  <w:style w:type="character" w:customStyle="1" w:styleId="apple-converted-space">
    <w:name w:val="apple-converted-space"/>
    <w:basedOn w:val="a0"/>
    <w:rsid w:val="009619D7"/>
  </w:style>
  <w:style w:type="paragraph" w:styleId="HTML">
    <w:name w:val="HTML Preformatted"/>
    <w:basedOn w:val="a"/>
    <w:link w:val="HTML0"/>
    <w:rsid w:val="00615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615BBC"/>
    <w:rPr>
      <w:rFonts w:ascii="Courier New" w:eastAsia="Times New Roman" w:hAnsi="Courier New" w:cs="Courier New"/>
      <w:color w:val="000000"/>
      <w:sz w:val="18"/>
      <w:szCs w:val="18"/>
      <w:lang w:val="ru-RU" w:eastAsia="ru-RU"/>
    </w:rPr>
  </w:style>
  <w:style w:type="character" w:customStyle="1" w:styleId="24">
    <w:name w:val="Основний текст 2 Знак"/>
    <w:link w:val="25"/>
    <w:rsid w:val="0085579D"/>
    <w:rPr>
      <w:rFonts w:ascii="Calibri" w:eastAsia="Calibri" w:hAnsi="Calibri"/>
      <w:b/>
    </w:rPr>
  </w:style>
  <w:style w:type="paragraph" w:styleId="25">
    <w:name w:val="Body Text 2"/>
    <w:basedOn w:val="a"/>
    <w:link w:val="24"/>
    <w:rsid w:val="0085579D"/>
    <w:pPr>
      <w:spacing w:after="120" w:line="480" w:lineRule="auto"/>
    </w:pPr>
    <w:rPr>
      <w:rFonts w:eastAsia="Calibri" w:cstheme="minorBidi"/>
      <w:b/>
      <w:lang w:eastAsia="en-US"/>
    </w:rPr>
  </w:style>
  <w:style w:type="character" w:customStyle="1" w:styleId="210">
    <w:name w:val="Основной текст 2 Знак1"/>
    <w:basedOn w:val="a0"/>
    <w:uiPriority w:val="99"/>
    <w:semiHidden/>
    <w:rsid w:val="0085579D"/>
    <w:rPr>
      <w:rFonts w:ascii="Calibri" w:eastAsia="Times New Roman" w:hAnsi="Calibri" w:cs="Times New Roman"/>
      <w:lang w:eastAsia="uk-UA"/>
    </w:rPr>
  </w:style>
  <w:style w:type="character" w:customStyle="1" w:styleId="26">
    <w:name w:val="Незакрита згадка2"/>
    <w:basedOn w:val="a0"/>
    <w:uiPriority w:val="99"/>
    <w:semiHidden/>
    <w:unhideWhenUsed/>
    <w:rsid w:val="002865DE"/>
    <w:rPr>
      <w:color w:val="605E5C"/>
      <w:shd w:val="clear" w:color="auto" w:fill="E1DFDD"/>
    </w:rPr>
  </w:style>
  <w:style w:type="paragraph" w:customStyle="1" w:styleId="xelementtoproof">
    <w:name w:val="x_elementtoproof"/>
    <w:basedOn w:val="a"/>
    <w:rsid w:val="00E54B02"/>
    <w:pPr>
      <w:spacing w:before="100" w:beforeAutospacing="1" w:after="100" w:afterAutospacing="1" w:line="240" w:lineRule="auto"/>
    </w:pPr>
    <w:rPr>
      <w:rFonts w:ascii="Times New Roman" w:hAnsi="Times New Roman"/>
      <w:sz w:val="24"/>
      <w:szCs w:val="24"/>
    </w:rPr>
  </w:style>
  <w:style w:type="paragraph" w:customStyle="1" w:styleId="16">
    <w:name w:val="Обычный1"/>
    <w:qFormat/>
    <w:rsid w:val="008D17F4"/>
    <w:rPr>
      <w:rFonts w:ascii="Times New Roman" w:eastAsia="Times New Roman" w:hAnsi="Times New Roman" w:cs="Times New Roman"/>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844973615">
      <w:bodyDiv w:val="1"/>
      <w:marLeft w:val="0"/>
      <w:marRight w:val="0"/>
      <w:marTop w:val="0"/>
      <w:marBottom w:val="0"/>
      <w:divBdr>
        <w:top w:val="none" w:sz="0" w:space="0" w:color="auto"/>
        <w:left w:val="none" w:sz="0" w:space="0" w:color="auto"/>
        <w:bottom w:val="none" w:sz="0" w:space="0" w:color="auto"/>
        <w:right w:val="none" w:sz="0" w:space="0" w:color="auto"/>
      </w:divBdr>
    </w:div>
    <w:div w:id="1102412829">
      <w:bodyDiv w:val="1"/>
      <w:marLeft w:val="0"/>
      <w:marRight w:val="0"/>
      <w:marTop w:val="0"/>
      <w:marBottom w:val="0"/>
      <w:divBdr>
        <w:top w:val="none" w:sz="0" w:space="0" w:color="auto"/>
        <w:left w:val="none" w:sz="0" w:space="0" w:color="auto"/>
        <w:bottom w:val="none" w:sz="0" w:space="0" w:color="auto"/>
        <w:right w:val="none" w:sz="0" w:space="0" w:color="auto"/>
      </w:divBdr>
    </w:div>
    <w:div w:id="1224364340">
      <w:bodyDiv w:val="1"/>
      <w:marLeft w:val="0"/>
      <w:marRight w:val="0"/>
      <w:marTop w:val="0"/>
      <w:marBottom w:val="0"/>
      <w:divBdr>
        <w:top w:val="none" w:sz="0" w:space="0" w:color="auto"/>
        <w:left w:val="none" w:sz="0" w:space="0" w:color="auto"/>
        <w:bottom w:val="none" w:sz="0" w:space="0" w:color="auto"/>
        <w:right w:val="none" w:sz="0" w:space="0" w:color="auto"/>
      </w:divBdr>
    </w:div>
    <w:div w:id="1256867337">
      <w:bodyDiv w:val="1"/>
      <w:marLeft w:val="0"/>
      <w:marRight w:val="0"/>
      <w:marTop w:val="0"/>
      <w:marBottom w:val="0"/>
      <w:divBdr>
        <w:top w:val="none" w:sz="0" w:space="0" w:color="auto"/>
        <w:left w:val="none" w:sz="0" w:space="0" w:color="auto"/>
        <w:bottom w:val="none" w:sz="0" w:space="0" w:color="auto"/>
        <w:right w:val="none" w:sz="0" w:space="0" w:color="auto"/>
      </w:divBdr>
    </w:div>
    <w:div w:id="1320425488">
      <w:bodyDiv w:val="1"/>
      <w:marLeft w:val="0"/>
      <w:marRight w:val="0"/>
      <w:marTop w:val="0"/>
      <w:marBottom w:val="0"/>
      <w:divBdr>
        <w:top w:val="none" w:sz="0" w:space="0" w:color="auto"/>
        <w:left w:val="none" w:sz="0" w:space="0" w:color="auto"/>
        <w:bottom w:val="none" w:sz="0" w:space="0" w:color="auto"/>
        <w:right w:val="none" w:sz="0" w:space="0" w:color="auto"/>
      </w:divBdr>
    </w:div>
    <w:div w:id="1902057679">
      <w:bodyDiv w:val="1"/>
      <w:marLeft w:val="0"/>
      <w:marRight w:val="0"/>
      <w:marTop w:val="0"/>
      <w:marBottom w:val="0"/>
      <w:divBdr>
        <w:top w:val="none" w:sz="0" w:space="0" w:color="auto"/>
        <w:left w:val="none" w:sz="0" w:space="0" w:color="auto"/>
        <w:bottom w:val="none" w:sz="0" w:space="0" w:color="auto"/>
        <w:right w:val="none" w:sz="0" w:space="0" w:color="auto"/>
      </w:divBdr>
      <w:divsChild>
        <w:div w:id="544609898">
          <w:marLeft w:val="567"/>
          <w:marRight w:val="0"/>
          <w:marTop w:val="0"/>
          <w:marBottom w:val="0"/>
          <w:divBdr>
            <w:top w:val="none" w:sz="0" w:space="0" w:color="auto"/>
            <w:left w:val="none" w:sz="0" w:space="0" w:color="auto"/>
            <w:bottom w:val="none" w:sz="0" w:space="0" w:color="auto"/>
            <w:right w:val="none" w:sz="0" w:space="0" w:color="auto"/>
          </w:divBdr>
        </w:div>
        <w:div w:id="1672026676">
          <w:marLeft w:val="567"/>
          <w:marRight w:val="0"/>
          <w:marTop w:val="0"/>
          <w:marBottom w:val="0"/>
          <w:divBdr>
            <w:top w:val="none" w:sz="0" w:space="0" w:color="auto"/>
            <w:left w:val="none" w:sz="0" w:space="0" w:color="auto"/>
            <w:bottom w:val="none" w:sz="0" w:space="0" w:color="auto"/>
            <w:right w:val="none" w:sz="0" w:space="0" w:color="auto"/>
          </w:divBdr>
        </w:div>
      </w:divsChild>
    </w:div>
    <w:div w:id="202605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klevtsova@phc.org.ua" TargetMode="External"/><Relationship Id="rId18" Type="http://schemas.openxmlformats.org/officeDocument/2006/relationships/hyperlink" Target="http://zakon.rada.gov.ua/laws/show/1700-18" TargetMode="External"/><Relationship Id="rId3" Type="http://schemas.openxmlformats.org/officeDocument/2006/relationships/styles" Target="styles.xml"/><Relationship Id="rId21" Type="http://schemas.openxmlformats.org/officeDocument/2006/relationships/hyperlink" Target="https://www.ispeakoutnow.org/home-page/" TargetMode="External"/><Relationship Id="rId7" Type="http://schemas.openxmlformats.org/officeDocument/2006/relationships/endnotes" Target="endnotes.xml"/><Relationship Id="rId12" Type="http://schemas.openxmlformats.org/officeDocument/2006/relationships/hyperlink" Target="mailto:050)508-62-46" TargetMode="External"/><Relationship Id="rId17" Type="http://schemas.openxmlformats.org/officeDocument/2006/relationships/hyperlink" Target="https://drive.google.com/file/d/1185HeXwNwOre72sMq1d_IsCXzn7DZFHP/view?usp=drive_lin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rive.google.com/file/d/1185HeXwNwOre72sMq1d_IsCXzn7DZFHP/view?usp=drive_link" TargetMode="External"/><Relationship Id="rId20" Type="http://schemas.openxmlformats.org/officeDocument/2006/relationships/hyperlink" Target="https://www.theglobalfund.org/media/6016/core_ethicsandconflictofinterest_policy_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50)508-62-4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hc.org.ua/sites/default/files/users/user90/Results%20of%20IBBS_PWID%202020_ukr_online.pdf" TargetMode="External"/><Relationship Id="rId23" Type="http://schemas.openxmlformats.org/officeDocument/2006/relationships/footer" Target="footer1.xml"/><Relationship Id="rId10" Type="http://schemas.openxmlformats.org/officeDocument/2006/relationships/hyperlink" Target="mailto:v.klevtsova@phc.org.ua"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mailto:v.klevtsova@phc.org.ua" TargetMode="External"/><Relationship Id="rId22" Type="http://schemas.openxmlformats.org/officeDocument/2006/relationships/hyperlink" Target="http://childrenandbusiness.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8FB19-D4F6-4FE3-90E3-1FB18594E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18</Pages>
  <Words>28878</Words>
  <Characters>16461</Characters>
  <Application>Microsoft Office Word</Application>
  <DocSecurity>0</DocSecurity>
  <Lines>137</Lines>
  <Paragraphs>90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dc:creator>
  <cp:lastModifiedBy>Вікторія Клєвцова</cp:lastModifiedBy>
  <cp:revision>13</cp:revision>
  <cp:lastPrinted>2024-04-01T11:24:00Z</cp:lastPrinted>
  <dcterms:created xsi:type="dcterms:W3CDTF">2024-02-20T08:06:00Z</dcterms:created>
  <dcterms:modified xsi:type="dcterms:W3CDTF">2024-04-03T07:00:00Z</dcterms:modified>
</cp:coreProperties>
</file>