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69D1" w14:textId="77777777" w:rsidR="00C64996" w:rsidRPr="00BF5D80" w:rsidRDefault="00C64996" w:rsidP="00330BF0">
      <w:pPr>
        <w:spacing w:after="0" w:line="240" w:lineRule="auto"/>
        <w:jc w:val="center"/>
        <w:rPr>
          <w:rFonts w:ascii="Times New Roman" w:hAnsi="Times New Roman"/>
          <w:sz w:val="24"/>
          <w:szCs w:val="24"/>
          <w:lang w:eastAsia="ru-RU"/>
        </w:rPr>
      </w:pPr>
      <w:r w:rsidRPr="00BF5D80">
        <w:rPr>
          <w:rFonts w:ascii="Times New Roman" w:hAnsi="Times New Roman"/>
          <w:noProof/>
          <w:sz w:val="24"/>
          <w:szCs w:val="24"/>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BF5D80" w:rsidRDefault="00C64996" w:rsidP="00330BF0">
      <w:pPr>
        <w:spacing w:after="0" w:line="240" w:lineRule="auto"/>
        <w:jc w:val="center"/>
        <w:rPr>
          <w:rFonts w:ascii="Times New Roman" w:eastAsia="Calibri" w:hAnsi="Times New Roman"/>
          <w:b/>
          <w:sz w:val="24"/>
          <w:szCs w:val="24"/>
        </w:rPr>
      </w:pPr>
      <w:r w:rsidRPr="00BF5D80">
        <w:rPr>
          <w:rFonts w:ascii="Times New Roman" w:eastAsia="Calibri" w:hAnsi="Times New Roman"/>
          <w:b/>
          <w:sz w:val="24"/>
          <w:szCs w:val="24"/>
        </w:rPr>
        <w:t>ДЕРЖАВНА УСТАНОВА</w:t>
      </w:r>
    </w:p>
    <w:p w14:paraId="4EC7E397" w14:textId="77777777" w:rsidR="00C64996" w:rsidRPr="00BF5D80" w:rsidRDefault="00C64996" w:rsidP="00330BF0">
      <w:pPr>
        <w:spacing w:after="0" w:line="240" w:lineRule="auto"/>
        <w:jc w:val="center"/>
        <w:rPr>
          <w:rFonts w:ascii="Times New Roman" w:eastAsia="Calibri" w:hAnsi="Times New Roman"/>
          <w:b/>
          <w:sz w:val="24"/>
          <w:szCs w:val="24"/>
        </w:rPr>
      </w:pPr>
      <w:r w:rsidRPr="00BF5D80">
        <w:rPr>
          <w:rFonts w:ascii="Times New Roman" w:eastAsia="Calibri" w:hAnsi="Times New Roman"/>
          <w:b/>
          <w:sz w:val="24"/>
          <w:szCs w:val="24"/>
        </w:rPr>
        <w:t xml:space="preserve">«ЦЕНТР ГРОМАДСЬКОГО ЗДОРОВ’Я </w:t>
      </w:r>
    </w:p>
    <w:p w14:paraId="6572FB22" w14:textId="77777777" w:rsidR="00C64996" w:rsidRPr="00BF5D80" w:rsidRDefault="00C64996" w:rsidP="00330BF0">
      <w:pPr>
        <w:spacing w:after="0" w:line="240" w:lineRule="auto"/>
        <w:jc w:val="center"/>
        <w:rPr>
          <w:rFonts w:ascii="Times New Roman" w:eastAsia="Calibri" w:hAnsi="Times New Roman"/>
          <w:b/>
          <w:sz w:val="24"/>
          <w:szCs w:val="24"/>
        </w:rPr>
      </w:pPr>
      <w:r w:rsidRPr="00BF5D80">
        <w:rPr>
          <w:rFonts w:ascii="Times New Roman" w:eastAsia="Calibri" w:hAnsi="Times New Roman"/>
          <w:b/>
          <w:sz w:val="24"/>
          <w:szCs w:val="24"/>
        </w:rPr>
        <w:t>МІНІСТЕРСТВА ОХОРОНИ ЗДОРОВ’Я УКРАЇНИ»</w:t>
      </w:r>
    </w:p>
    <w:p w14:paraId="07193B0B" w14:textId="77777777" w:rsidR="00C64996" w:rsidRPr="00BF5D80" w:rsidRDefault="00C64996" w:rsidP="00330BF0">
      <w:pPr>
        <w:spacing w:after="0" w:line="240" w:lineRule="auto"/>
        <w:jc w:val="center"/>
        <w:rPr>
          <w:rFonts w:ascii="Times New Roman" w:eastAsia="Calibri" w:hAnsi="Times New Roman"/>
          <w:b/>
          <w:sz w:val="24"/>
          <w:szCs w:val="24"/>
        </w:rPr>
      </w:pPr>
    </w:p>
    <w:p w14:paraId="6DFAD9DA" w14:textId="78D18A3D" w:rsidR="00C64996" w:rsidRPr="00BF5D80" w:rsidRDefault="00C64996" w:rsidP="00330BF0">
      <w:pPr>
        <w:spacing w:after="0" w:line="240" w:lineRule="auto"/>
        <w:jc w:val="center"/>
        <w:rPr>
          <w:rFonts w:ascii="Times New Roman" w:hAnsi="Times New Roman"/>
          <w:sz w:val="24"/>
          <w:szCs w:val="24"/>
        </w:rPr>
      </w:pPr>
      <w:r w:rsidRPr="00BF5D80">
        <w:rPr>
          <w:rFonts w:ascii="Times New Roman" w:hAnsi="Times New Roman"/>
          <w:sz w:val="24"/>
          <w:szCs w:val="24"/>
        </w:rPr>
        <w:t xml:space="preserve">вул. Ярославська, 41, м. Київ,  04071, тел. (044) </w:t>
      </w:r>
      <w:r w:rsidR="000F5C0C" w:rsidRPr="00A1634D">
        <w:rPr>
          <w:rFonts w:ascii="Times New Roman" w:hAnsi="Times New Roman"/>
          <w:color w:val="000000"/>
          <w:sz w:val="24"/>
          <w:szCs w:val="24"/>
        </w:rPr>
        <w:t>334-56-89</w:t>
      </w:r>
    </w:p>
    <w:p w14:paraId="4B847DA0" w14:textId="77777777" w:rsidR="00C64996" w:rsidRPr="00BF5D80" w:rsidRDefault="00C64996" w:rsidP="00330BF0">
      <w:pPr>
        <w:pBdr>
          <w:bottom w:val="single" w:sz="12" w:space="1" w:color="auto"/>
        </w:pBdr>
        <w:spacing w:after="0" w:line="240" w:lineRule="auto"/>
        <w:jc w:val="center"/>
        <w:rPr>
          <w:rFonts w:ascii="Times New Roman" w:hAnsi="Times New Roman"/>
          <w:sz w:val="24"/>
          <w:szCs w:val="24"/>
        </w:rPr>
      </w:pPr>
      <w:r w:rsidRPr="00BF5D80">
        <w:rPr>
          <w:rFonts w:ascii="Times New Roman" w:hAnsi="Times New Roman"/>
          <w:sz w:val="24"/>
          <w:szCs w:val="24"/>
        </w:rPr>
        <w:t>E-mail: info@phc.org.ua, код ЄДРПОУ 40524109</w:t>
      </w:r>
    </w:p>
    <w:p w14:paraId="34D43FAA" w14:textId="77777777" w:rsidR="00C64996" w:rsidRPr="00BF5D80" w:rsidRDefault="00C64996" w:rsidP="00330BF0">
      <w:pPr>
        <w:spacing w:after="0" w:line="240" w:lineRule="auto"/>
        <w:jc w:val="center"/>
        <w:rPr>
          <w:rFonts w:ascii="Times New Roman" w:hAnsi="Times New Roman"/>
          <w:b/>
          <w:sz w:val="24"/>
          <w:szCs w:val="24"/>
        </w:rPr>
      </w:pPr>
    </w:p>
    <w:p w14:paraId="77D15D10" w14:textId="77777777" w:rsidR="006D5ACB" w:rsidRPr="00BF5D80" w:rsidRDefault="006D5ACB" w:rsidP="006D5ACB">
      <w:pPr>
        <w:spacing w:after="0" w:line="240" w:lineRule="auto"/>
        <w:ind w:left="5553"/>
        <w:rPr>
          <w:rFonts w:ascii="Times New Roman" w:hAnsi="Times New Roman"/>
          <w:iCs/>
          <w:sz w:val="24"/>
          <w:szCs w:val="24"/>
        </w:rPr>
      </w:pPr>
      <w:r w:rsidRPr="00BF5D80">
        <w:rPr>
          <w:rFonts w:ascii="Times New Roman" w:hAnsi="Times New Roman"/>
          <w:iCs/>
          <w:sz w:val="24"/>
          <w:szCs w:val="24"/>
        </w:rPr>
        <w:t>ЗАТВЕРДЖЕНО</w:t>
      </w:r>
    </w:p>
    <w:p w14:paraId="35EC25CD" w14:textId="77777777" w:rsidR="006D5ACB" w:rsidRPr="00BF5D80" w:rsidRDefault="006D5ACB" w:rsidP="006D5ACB">
      <w:pPr>
        <w:spacing w:after="0" w:line="240" w:lineRule="auto"/>
        <w:ind w:left="5553"/>
        <w:rPr>
          <w:rFonts w:ascii="Times New Roman" w:hAnsi="Times New Roman"/>
          <w:iCs/>
          <w:sz w:val="24"/>
          <w:szCs w:val="24"/>
        </w:rPr>
      </w:pPr>
      <w:r w:rsidRPr="00BF5D80">
        <w:rPr>
          <w:rFonts w:ascii="Times New Roman" w:hAnsi="Times New Roman"/>
          <w:iCs/>
          <w:sz w:val="24"/>
          <w:szCs w:val="24"/>
        </w:rPr>
        <w:t>Рішенням тендерного комітету</w:t>
      </w:r>
    </w:p>
    <w:p w14:paraId="3F72EE08" w14:textId="3929505B" w:rsidR="006D5ACB" w:rsidRPr="00BF5D80" w:rsidRDefault="008B3485" w:rsidP="006D5ACB">
      <w:pPr>
        <w:spacing w:after="0" w:line="240" w:lineRule="auto"/>
        <w:ind w:left="5553"/>
        <w:rPr>
          <w:rFonts w:ascii="Times New Roman" w:hAnsi="Times New Roman"/>
          <w:iCs/>
          <w:sz w:val="24"/>
          <w:szCs w:val="24"/>
          <w:lang w:val="ru-RU"/>
        </w:rPr>
      </w:pPr>
      <w:r w:rsidRPr="00BF5D80">
        <w:rPr>
          <w:rFonts w:ascii="Times New Roman" w:hAnsi="Times New Roman"/>
          <w:iCs/>
          <w:sz w:val="24"/>
          <w:szCs w:val="24"/>
        </w:rPr>
        <w:t>В</w:t>
      </w:r>
      <w:r w:rsidR="006D5ACB" w:rsidRPr="00BF5D80">
        <w:rPr>
          <w:rFonts w:ascii="Times New Roman" w:hAnsi="Times New Roman"/>
          <w:iCs/>
          <w:sz w:val="24"/>
          <w:szCs w:val="24"/>
        </w:rPr>
        <w:t>ід</w:t>
      </w:r>
      <w:r>
        <w:rPr>
          <w:rFonts w:ascii="Times New Roman" w:hAnsi="Times New Roman"/>
          <w:iCs/>
          <w:sz w:val="24"/>
          <w:szCs w:val="24"/>
        </w:rPr>
        <w:t xml:space="preserve"> 03</w:t>
      </w:r>
      <w:r w:rsidR="006D5ACB" w:rsidRPr="00BF5D80">
        <w:rPr>
          <w:rFonts w:ascii="Times New Roman" w:hAnsi="Times New Roman"/>
          <w:iCs/>
          <w:sz w:val="24"/>
          <w:szCs w:val="24"/>
        </w:rPr>
        <w:t xml:space="preserve"> </w:t>
      </w:r>
      <w:r w:rsidR="00744B5C">
        <w:rPr>
          <w:rFonts w:ascii="Times New Roman" w:hAnsi="Times New Roman"/>
          <w:iCs/>
          <w:sz w:val="24"/>
          <w:szCs w:val="24"/>
        </w:rPr>
        <w:t xml:space="preserve">жовтня </w:t>
      </w:r>
      <w:r w:rsidR="006D5ACB" w:rsidRPr="00BF5D80">
        <w:rPr>
          <w:rFonts w:ascii="Times New Roman" w:hAnsi="Times New Roman"/>
          <w:iCs/>
          <w:sz w:val="24"/>
          <w:szCs w:val="24"/>
        </w:rPr>
        <w:t>20</w:t>
      </w:r>
      <w:r w:rsidR="008D3B88" w:rsidRPr="00BF5D80">
        <w:rPr>
          <w:rFonts w:ascii="Times New Roman" w:hAnsi="Times New Roman"/>
          <w:iCs/>
          <w:sz w:val="24"/>
          <w:szCs w:val="24"/>
        </w:rPr>
        <w:t>2</w:t>
      </w:r>
      <w:r w:rsidR="001A036B" w:rsidRPr="00BF5D80">
        <w:rPr>
          <w:rFonts w:ascii="Times New Roman" w:hAnsi="Times New Roman"/>
          <w:iCs/>
          <w:sz w:val="24"/>
          <w:szCs w:val="24"/>
        </w:rPr>
        <w:t>3</w:t>
      </w:r>
      <w:r w:rsidR="006D5ACB" w:rsidRPr="00BF5D80">
        <w:rPr>
          <w:rFonts w:ascii="Times New Roman" w:hAnsi="Times New Roman"/>
          <w:iCs/>
          <w:sz w:val="24"/>
          <w:szCs w:val="24"/>
        </w:rPr>
        <w:t xml:space="preserve"> року №</w:t>
      </w:r>
      <w:r>
        <w:rPr>
          <w:rFonts w:ascii="Times New Roman" w:hAnsi="Times New Roman"/>
          <w:iCs/>
          <w:sz w:val="24"/>
          <w:szCs w:val="24"/>
        </w:rPr>
        <w:t>138</w:t>
      </w:r>
    </w:p>
    <w:p w14:paraId="502F47CE" w14:textId="77777777" w:rsidR="00744B5C" w:rsidRDefault="00744B5C" w:rsidP="00744B5C">
      <w:pPr>
        <w:spacing w:after="0" w:line="240" w:lineRule="auto"/>
        <w:ind w:left="5553"/>
        <w:rPr>
          <w:rFonts w:ascii="Times New Roman" w:hAnsi="Times New Roman"/>
          <w:iCs/>
          <w:sz w:val="26"/>
          <w:szCs w:val="26"/>
        </w:rPr>
      </w:pPr>
      <w:r>
        <w:rPr>
          <w:rFonts w:ascii="Times New Roman" w:hAnsi="Times New Roman"/>
          <w:iCs/>
          <w:sz w:val="26"/>
          <w:szCs w:val="26"/>
        </w:rPr>
        <w:t xml:space="preserve">заступник голови Тендерного комітету </w:t>
      </w:r>
    </w:p>
    <w:p w14:paraId="40E2998E" w14:textId="77777777" w:rsidR="00744B5C" w:rsidRDefault="00744B5C" w:rsidP="00744B5C">
      <w:pPr>
        <w:spacing w:after="0" w:line="240" w:lineRule="auto"/>
        <w:ind w:left="5553"/>
        <w:rPr>
          <w:rFonts w:ascii="Times New Roman" w:hAnsi="Times New Roman"/>
          <w:iCs/>
          <w:sz w:val="26"/>
          <w:szCs w:val="26"/>
        </w:rPr>
      </w:pPr>
      <w:r>
        <w:rPr>
          <w:rFonts w:ascii="Times New Roman" w:hAnsi="Times New Roman"/>
          <w:iCs/>
          <w:sz w:val="26"/>
          <w:szCs w:val="26"/>
        </w:rPr>
        <w:softHyphen/>
      </w:r>
      <w:r>
        <w:rPr>
          <w:rFonts w:ascii="Times New Roman" w:hAnsi="Times New Roman"/>
          <w:iCs/>
          <w:sz w:val="26"/>
          <w:szCs w:val="26"/>
        </w:rPr>
        <w:softHyphen/>
        <w:t>_____________  Є.С. Ярмак</w:t>
      </w:r>
    </w:p>
    <w:p w14:paraId="58070AE8" w14:textId="63CEF46E" w:rsidR="000C5307" w:rsidRPr="00BF5D80" w:rsidRDefault="000C5307" w:rsidP="00BF5D80">
      <w:pPr>
        <w:spacing w:after="0" w:line="240" w:lineRule="auto"/>
        <w:rPr>
          <w:rFonts w:ascii="Times New Roman" w:hAnsi="Times New Roman"/>
          <w:b/>
          <w:sz w:val="24"/>
          <w:szCs w:val="24"/>
        </w:rPr>
      </w:pPr>
    </w:p>
    <w:p w14:paraId="795E4873" w14:textId="193BF3F6" w:rsidR="000000C0" w:rsidRPr="00BF5D80" w:rsidRDefault="00E3530D" w:rsidP="00E3530D">
      <w:pPr>
        <w:spacing w:after="0" w:line="240" w:lineRule="auto"/>
        <w:jc w:val="center"/>
        <w:rPr>
          <w:rFonts w:ascii="Times New Roman" w:hAnsi="Times New Roman"/>
          <w:b/>
          <w:sz w:val="24"/>
          <w:szCs w:val="24"/>
        </w:rPr>
      </w:pPr>
      <w:r w:rsidRPr="00BF5D80">
        <w:rPr>
          <w:rFonts w:ascii="Times New Roman" w:hAnsi="Times New Roman"/>
          <w:b/>
          <w:sz w:val="24"/>
          <w:szCs w:val="24"/>
        </w:rPr>
        <w:t xml:space="preserve">ОГОЛОШЕННЯ № </w:t>
      </w:r>
      <w:r w:rsidR="00D41D37">
        <w:rPr>
          <w:rFonts w:ascii="Times New Roman" w:hAnsi="Times New Roman"/>
          <w:b/>
          <w:sz w:val="24"/>
          <w:szCs w:val="24"/>
        </w:rPr>
        <w:t>138</w:t>
      </w:r>
    </w:p>
    <w:p w14:paraId="571FBEA2" w14:textId="354B97AD" w:rsidR="00C64996" w:rsidRPr="00BF5D80" w:rsidRDefault="00E3530D" w:rsidP="00E3530D">
      <w:pPr>
        <w:spacing w:after="0" w:line="240" w:lineRule="auto"/>
        <w:jc w:val="center"/>
        <w:rPr>
          <w:rFonts w:ascii="Times New Roman" w:hAnsi="Times New Roman"/>
          <w:b/>
          <w:sz w:val="24"/>
          <w:szCs w:val="24"/>
        </w:rPr>
      </w:pPr>
      <w:r w:rsidRPr="00BF5D80">
        <w:rPr>
          <w:rFonts w:ascii="Times New Roman" w:hAnsi="Times New Roman"/>
          <w:b/>
          <w:sz w:val="24"/>
          <w:szCs w:val="24"/>
        </w:rPr>
        <w:t xml:space="preserve">про проведення </w:t>
      </w:r>
      <w:r w:rsidR="00701B2F" w:rsidRPr="00BF5D80">
        <w:rPr>
          <w:rFonts w:ascii="Times New Roman" w:hAnsi="Times New Roman"/>
          <w:b/>
          <w:sz w:val="24"/>
          <w:szCs w:val="24"/>
        </w:rPr>
        <w:t>запиту цінових пропозицій</w:t>
      </w:r>
    </w:p>
    <w:p w14:paraId="51FC981C" w14:textId="77777777" w:rsidR="00E3530D" w:rsidRPr="00BF5D80" w:rsidRDefault="00E3530D" w:rsidP="00E3530D">
      <w:pPr>
        <w:spacing w:after="0" w:line="240" w:lineRule="auto"/>
        <w:jc w:val="center"/>
        <w:rPr>
          <w:rFonts w:ascii="Times New Roman" w:hAnsi="Times New Roman"/>
          <w:b/>
          <w:sz w:val="24"/>
          <w:szCs w:val="24"/>
        </w:rPr>
      </w:pPr>
    </w:p>
    <w:p w14:paraId="66408732" w14:textId="39CC6207" w:rsidR="006D5ACB" w:rsidRPr="00BF5D80" w:rsidRDefault="006D5ACB" w:rsidP="00162B4A">
      <w:pPr>
        <w:spacing w:after="0" w:line="240" w:lineRule="auto"/>
        <w:ind w:firstLine="709"/>
        <w:jc w:val="both"/>
        <w:rPr>
          <w:rFonts w:ascii="Times New Roman" w:hAnsi="Times New Roman"/>
          <w:b/>
          <w:bCs/>
          <w:sz w:val="24"/>
          <w:szCs w:val="24"/>
        </w:rPr>
      </w:pPr>
      <w:bookmarkStart w:id="0" w:name="_Hlk534896560"/>
      <w:r w:rsidRPr="00BF5D8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BF5D80">
        <w:rPr>
          <w:rFonts w:ascii="Times New Roman" w:hAnsi="Times New Roman"/>
          <w:sz w:val="24"/>
          <w:szCs w:val="24"/>
        </w:rPr>
        <w:t xml:space="preserve">(далі – Замовник) оголошує тендер за процедурою </w:t>
      </w:r>
      <w:r w:rsidR="00D13D23" w:rsidRPr="00BF5D80">
        <w:rPr>
          <w:rFonts w:ascii="Times New Roman" w:hAnsi="Times New Roman"/>
          <w:sz w:val="24"/>
          <w:szCs w:val="24"/>
        </w:rPr>
        <w:t>«</w:t>
      </w:r>
      <w:r w:rsidR="00701B2F" w:rsidRPr="00BF5D80">
        <w:rPr>
          <w:rFonts w:ascii="Times New Roman" w:hAnsi="Times New Roman"/>
          <w:sz w:val="24"/>
          <w:szCs w:val="24"/>
        </w:rPr>
        <w:t>Запит цінових пропозицій</w:t>
      </w:r>
      <w:r w:rsidR="00D13D23" w:rsidRPr="00BF5D80">
        <w:rPr>
          <w:rFonts w:ascii="Times New Roman" w:hAnsi="Times New Roman"/>
          <w:sz w:val="24"/>
          <w:szCs w:val="24"/>
        </w:rPr>
        <w:t xml:space="preserve">» </w:t>
      </w:r>
      <w:r w:rsidRPr="00BF5D80">
        <w:rPr>
          <w:rFonts w:ascii="Times New Roman" w:hAnsi="Times New Roman"/>
          <w:sz w:val="24"/>
          <w:szCs w:val="24"/>
        </w:rPr>
        <w:t xml:space="preserve">на закупівлю </w:t>
      </w:r>
      <w:bookmarkStart w:id="1" w:name="_Hlk90565647"/>
      <w:bookmarkStart w:id="2" w:name="_Hlk534728636"/>
      <w:bookmarkStart w:id="3" w:name="_Hlk532227308"/>
      <w:r w:rsidR="00372423" w:rsidRPr="00BF5D80">
        <w:rPr>
          <w:rFonts w:ascii="Times New Roman" w:hAnsi="Times New Roman"/>
          <w:sz w:val="24"/>
          <w:szCs w:val="24"/>
        </w:rPr>
        <w:t xml:space="preserve">відповідно до </w:t>
      </w:r>
      <w:r w:rsidR="00557276" w:rsidRPr="00BF5D80">
        <w:rPr>
          <w:rFonts w:ascii="Times New Roman" w:hAnsi="Times New Roman"/>
          <w:b/>
          <w:bCs/>
          <w:sz w:val="24"/>
          <w:szCs w:val="24"/>
        </w:rPr>
        <w:t xml:space="preserve">ДК 021:2015 - 55120000-7 - Послуги з організації зустрічей і конференцій у </w:t>
      </w:r>
      <w:r w:rsidR="00557276" w:rsidRPr="00744B5C">
        <w:rPr>
          <w:rFonts w:ascii="Times New Roman" w:hAnsi="Times New Roman"/>
          <w:b/>
          <w:bCs/>
          <w:sz w:val="24"/>
          <w:szCs w:val="24"/>
        </w:rPr>
        <w:t>готелях</w:t>
      </w:r>
      <w:r w:rsidR="005D396B" w:rsidRPr="00744B5C">
        <w:rPr>
          <w:rFonts w:ascii="Times New Roman" w:hAnsi="Times New Roman"/>
          <w:b/>
          <w:bCs/>
          <w:sz w:val="24"/>
          <w:szCs w:val="24"/>
        </w:rPr>
        <w:t xml:space="preserve"> </w:t>
      </w:r>
      <w:r w:rsidR="00B14DE7" w:rsidRPr="00744B5C">
        <w:rPr>
          <w:rFonts w:ascii="Times New Roman" w:hAnsi="Times New Roman"/>
          <w:b/>
          <w:bCs/>
          <w:sz w:val="24"/>
          <w:szCs w:val="24"/>
        </w:rPr>
        <w:t>(</w:t>
      </w:r>
      <w:r w:rsidR="00744B5C" w:rsidRPr="00744B5C">
        <w:rPr>
          <w:rFonts w:ascii="Times New Roman" w:hAnsi="Times New Roman"/>
          <w:b/>
          <w:sz w:val="24"/>
          <w:szCs w:val="24"/>
        </w:rPr>
        <w:t>Послуги із організації та забезпечення заходу «Результати реалізації та перспективи впровадження на на</w:t>
      </w:r>
      <w:r w:rsidR="00744B5C">
        <w:rPr>
          <w:rFonts w:ascii="Times New Roman" w:hAnsi="Times New Roman"/>
          <w:b/>
          <w:sz w:val="24"/>
          <w:szCs w:val="24"/>
        </w:rPr>
        <w:t>ціональному рівні пілотного прое</w:t>
      </w:r>
      <w:r w:rsidR="00744B5C" w:rsidRPr="00744B5C">
        <w:rPr>
          <w:rFonts w:ascii="Times New Roman" w:hAnsi="Times New Roman"/>
          <w:b/>
          <w:sz w:val="24"/>
          <w:szCs w:val="24"/>
        </w:rPr>
        <w:t>кту з удосконалення ЗПТ: відео контрольований прийом препаратів ЗПТ під безпосереднім спостереженням (DOT)»</w:t>
      </w:r>
      <w:bookmarkEnd w:id="1"/>
      <w:r w:rsidR="00744B5C" w:rsidRPr="00744B5C">
        <w:rPr>
          <w:rFonts w:ascii="Times New Roman" w:hAnsi="Times New Roman"/>
          <w:b/>
          <w:bCs/>
          <w:sz w:val="24"/>
          <w:szCs w:val="24"/>
        </w:rPr>
        <w:t>)</w:t>
      </w:r>
      <w:r w:rsidR="00B14DE7" w:rsidRPr="00BF5D80">
        <w:rPr>
          <w:rFonts w:ascii="Times New Roman" w:hAnsi="Times New Roman"/>
          <w:b/>
          <w:bCs/>
          <w:sz w:val="24"/>
          <w:szCs w:val="24"/>
        </w:rPr>
        <w:t xml:space="preserve"> </w:t>
      </w:r>
      <w:r w:rsidRPr="00BF5D80">
        <w:rPr>
          <w:rFonts w:ascii="Times New Roman" w:hAnsi="Times New Roman"/>
          <w:sz w:val="24"/>
          <w:szCs w:val="24"/>
        </w:rPr>
        <w:t>в рамках реалізації про</w:t>
      </w:r>
      <w:r w:rsidR="00386CC0" w:rsidRPr="00BF5D80">
        <w:rPr>
          <w:rFonts w:ascii="Times New Roman" w:hAnsi="Times New Roman"/>
          <w:sz w:val="24"/>
          <w:szCs w:val="24"/>
        </w:rPr>
        <w:t>грами</w:t>
      </w:r>
      <w:r w:rsidRPr="00BF5D80">
        <w:rPr>
          <w:rFonts w:ascii="Times New Roman" w:hAnsi="Times New Roman"/>
          <w:sz w:val="24"/>
          <w:szCs w:val="24"/>
        </w:rPr>
        <w:t xml:space="preserve"> Глобального фонду </w:t>
      </w:r>
      <w:r w:rsidRPr="00BF5D80">
        <w:rPr>
          <w:rFonts w:ascii="Times New Roman" w:hAnsi="Times New Roman"/>
          <w:bCs/>
          <w:sz w:val="24"/>
          <w:szCs w:val="24"/>
          <w:lang w:eastAsia="ru-RU"/>
        </w:rPr>
        <w:t>для боротьби зі СНІДом, туберкульозом та малярією</w:t>
      </w:r>
      <w:bookmarkEnd w:id="2"/>
      <w:r w:rsidRPr="00BF5D80">
        <w:rPr>
          <w:rFonts w:ascii="Times New Roman" w:hAnsi="Times New Roman"/>
          <w:bCs/>
          <w:sz w:val="24"/>
          <w:szCs w:val="24"/>
          <w:lang w:eastAsia="ru-RU"/>
        </w:rPr>
        <w:t xml:space="preserve"> </w:t>
      </w:r>
      <w:r w:rsidRPr="00BF5D80">
        <w:rPr>
          <w:rFonts w:ascii="Times New Roman" w:hAnsi="Times New Roman"/>
          <w:sz w:val="24"/>
          <w:szCs w:val="24"/>
        </w:rPr>
        <w:t>(далі –</w:t>
      </w:r>
      <w:r w:rsidR="008E67C5">
        <w:rPr>
          <w:rFonts w:ascii="Times New Roman" w:hAnsi="Times New Roman"/>
          <w:sz w:val="24"/>
          <w:szCs w:val="24"/>
        </w:rPr>
        <w:t>Послуг</w:t>
      </w:r>
      <w:r w:rsidR="006A5015">
        <w:rPr>
          <w:rFonts w:ascii="Times New Roman" w:hAnsi="Times New Roman"/>
          <w:sz w:val="24"/>
          <w:szCs w:val="24"/>
        </w:rPr>
        <w:t>и</w:t>
      </w:r>
      <w:r w:rsidRPr="00BF5D80">
        <w:rPr>
          <w:rFonts w:ascii="Times New Roman" w:hAnsi="Times New Roman"/>
          <w:sz w:val="24"/>
          <w:szCs w:val="24"/>
        </w:rPr>
        <w:t xml:space="preserve">) </w:t>
      </w:r>
      <w:bookmarkEnd w:id="3"/>
      <w:r w:rsidRPr="00BF5D80">
        <w:rPr>
          <w:rFonts w:ascii="Times New Roman" w:hAnsi="Times New Roman"/>
          <w:bCs/>
          <w:sz w:val="24"/>
          <w:szCs w:val="24"/>
          <w:lang w:eastAsia="ru-RU"/>
        </w:rPr>
        <w:t>та запрошує Вас</w:t>
      </w:r>
      <w:r w:rsidR="00744B5C">
        <w:rPr>
          <w:rFonts w:ascii="Times New Roman" w:hAnsi="Times New Roman"/>
          <w:bCs/>
          <w:sz w:val="24"/>
          <w:szCs w:val="24"/>
          <w:lang w:eastAsia="ru-RU"/>
        </w:rPr>
        <w:t>,</w:t>
      </w:r>
      <w:r w:rsidRPr="00BF5D80">
        <w:rPr>
          <w:rFonts w:ascii="Times New Roman" w:hAnsi="Times New Roman"/>
          <w:bCs/>
          <w:sz w:val="24"/>
          <w:szCs w:val="24"/>
          <w:lang w:eastAsia="ru-RU"/>
        </w:rPr>
        <w:t xml:space="preserve"> подати тендерну пропозицію.</w:t>
      </w:r>
    </w:p>
    <w:p w14:paraId="3C0D941F" w14:textId="1EBF6060" w:rsidR="00A31E0B" w:rsidRPr="000F5C0C" w:rsidRDefault="00503BDB" w:rsidP="00A31E0B">
      <w:pPr>
        <w:spacing w:after="0" w:line="240" w:lineRule="auto"/>
        <w:ind w:firstLine="709"/>
        <w:jc w:val="both"/>
        <w:rPr>
          <w:rFonts w:ascii="Times New Roman" w:hAnsi="Times New Roman"/>
          <w:bCs/>
          <w:sz w:val="24"/>
          <w:szCs w:val="24"/>
          <w:lang w:eastAsia="ru-RU"/>
        </w:rPr>
      </w:pPr>
      <w:bookmarkStart w:id="4" w:name="_Hlk93479680"/>
      <w:r w:rsidRPr="00BF5D80">
        <w:rPr>
          <w:rFonts w:ascii="Times New Roman" w:hAnsi="Times New Roman"/>
          <w:sz w:val="24"/>
          <w:szCs w:val="24"/>
        </w:rPr>
        <w:t xml:space="preserve">Закупівля здійснюється </w:t>
      </w:r>
      <w:r w:rsidR="000F5C0C" w:rsidRPr="000F5C0C">
        <w:rPr>
          <w:rFonts w:ascii="Times New Roman" w:hAnsi="Times New Roman"/>
          <w:bCs/>
          <w:sz w:val="24"/>
          <w:szCs w:val="24"/>
          <w:lang w:eastAsia="ru-RU"/>
        </w:rPr>
        <w:t>за кошти Глобального фонду для  боротьби зі СНІДом, туберкульозом та малярією (згідно з Законом України «Про виконання програм Глобального фонду для боротьби із СНІДом, туберкульозом та малярією в Україні»  № 4999-VI від 21.06.2012).</w:t>
      </w:r>
    </w:p>
    <w:bookmarkEnd w:id="4"/>
    <w:p w14:paraId="155691CD" w14:textId="77777777" w:rsidR="00C64996" w:rsidRPr="00BF5D80" w:rsidRDefault="00C64996" w:rsidP="00330BF0">
      <w:pPr>
        <w:spacing w:after="0" w:line="240" w:lineRule="auto"/>
        <w:ind w:firstLine="709"/>
        <w:jc w:val="both"/>
        <w:rPr>
          <w:rFonts w:ascii="Times New Roman" w:hAnsi="Times New Roman"/>
          <w:b/>
          <w:bCs/>
          <w:iCs/>
          <w:sz w:val="24"/>
          <w:szCs w:val="24"/>
        </w:rPr>
      </w:pPr>
    </w:p>
    <w:p w14:paraId="352421F1" w14:textId="608F0426" w:rsidR="00C64996" w:rsidRPr="00744B5C" w:rsidRDefault="00C64996" w:rsidP="00B65085">
      <w:pPr>
        <w:numPr>
          <w:ilvl w:val="0"/>
          <w:numId w:val="1"/>
        </w:numPr>
        <w:spacing w:after="0" w:line="240" w:lineRule="auto"/>
        <w:ind w:left="0" w:firstLine="851"/>
        <w:contextualSpacing/>
        <w:jc w:val="both"/>
        <w:rPr>
          <w:rFonts w:ascii="Times New Roman" w:hAnsi="Times New Roman"/>
          <w:sz w:val="24"/>
          <w:szCs w:val="24"/>
        </w:rPr>
      </w:pPr>
      <w:r w:rsidRPr="00BF5D80">
        <w:rPr>
          <w:rFonts w:ascii="Times New Roman" w:eastAsia="Calibri" w:hAnsi="Times New Roman"/>
          <w:b/>
          <w:bCs/>
          <w:iCs/>
          <w:sz w:val="24"/>
          <w:szCs w:val="24"/>
        </w:rPr>
        <w:t xml:space="preserve">Назва предмету закупівлі: </w:t>
      </w:r>
      <w:r w:rsidR="00744B5C" w:rsidRPr="00744B5C">
        <w:rPr>
          <w:rFonts w:ascii="Times New Roman" w:hAnsi="Times New Roman"/>
          <w:bCs/>
          <w:sz w:val="24"/>
          <w:szCs w:val="24"/>
        </w:rPr>
        <w:t>ДК 021:2015 - 55120000-7 - Послуги з організації зустрічей і конференцій у готелях (</w:t>
      </w:r>
      <w:r w:rsidR="00744B5C" w:rsidRPr="00744B5C">
        <w:rPr>
          <w:rFonts w:ascii="Times New Roman" w:hAnsi="Times New Roman"/>
          <w:sz w:val="24"/>
          <w:szCs w:val="24"/>
        </w:rPr>
        <w:t>Послуги із організації та забезпечення заходу «Результати реалізації та перспективи впровадження на національному рівні пілотного проекту з удосконалення ЗПТ: відео контрольований прийом препаратів ЗПТ під безпосереднім спостереженням (DOT)»</w:t>
      </w:r>
      <w:r w:rsidR="00744B5C" w:rsidRPr="00744B5C">
        <w:rPr>
          <w:rFonts w:ascii="Times New Roman" w:hAnsi="Times New Roman"/>
          <w:bCs/>
          <w:sz w:val="24"/>
          <w:szCs w:val="24"/>
        </w:rPr>
        <w:t>).</w:t>
      </w:r>
    </w:p>
    <w:p w14:paraId="4636E46E" w14:textId="77777777" w:rsidR="0001239A" w:rsidRPr="00BF5D80" w:rsidRDefault="0001239A" w:rsidP="0001239A">
      <w:pPr>
        <w:tabs>
          <w:tab w:val="left" w:pos="1134"/>
        </w:tabs>
        <w:spacing w:after="0" w:line="240" w:lineRule="auto"/>
        <w:ind w:left="709"/>
        <w:contextualSpacing/>
        <w:jc w:val="both"/>
        <w:rPr>
          <w:rFonts w:ascii="Times New Roman" w:eastAsia="Calibri" w:hAnsi="Times New Roman"/>
          <w:b/>
          <w:bCs/>
          <w:iCs/>
          <w:sz w:val="24"/>
          <w:szCs w:val="24"/>
          <w:u w:val="single"/>
        </w:rPr>
      </w:pPr>
    </w:p>
    <w:p w14:paraId="42E62D8C" w14:textId="27903E14" w:rsidR="00C64996" w:rsidRPr="00BF5D80" w:rsidRDefault="00E3530D" w:rsidP="009619D7">
      <w:pPr>
        <w:pStyle w:val="a3"/>
        <w:numPr>
          <w:ilvl w:val="0"/>
          <w:numId w:val="1"/>
        </w:numPr>
        <w:tabs>
          <w:tab w:val="left" w:pos="1134"/>
        </w:tabs>
        <w:ind w:left="0" w:firstLine="709"/>
        <w:jc w:val="both"/>
        <w:rPr>
          <w:rFonts w:ascii="Times New Roman" w:hAnsi="Times New Roman"/>
          <w:bCs/>
          <w:iCs/>
          <w:sz w:val="24"/>
          <w:szCs w:val="24"/>
          <w:lang w:val="uk-UA"/>
        </w:rPr>
      </w:pPr>
      <w:r w:rsidRPr="00BF5D80">
        <w:rPr>
          <w:rFonts w:ascii="Times New Roman" w:hAnsi="Times New Roman"/>
          <w:b/>
          <w:sz w:val="24"/>
          <w:szCs w:val="24"/>
          <w:lang w:val="uk-UA" w:eastAsia="ru-RU"/>
        </w:rPr>
        <w:t xml:space="preserve">Характеристика предмету закупівлі, </w:t>
      </w:r>
      <w:r w:rsidRPr="00BF5D80">
        <w:rPr>
          <w:rFonts w:ascii="Times New Roman" w:hAnsi="Times New Roman"/>
          <w:b/>
          <w:sz w:val="24"/>
          <w:szCs w:val="24"/>
          <w:lang w:val="uk-UA"/>
        </w:rPr>
        <w:t xml:space="preserve">у тому числі необхідні </w:t>
      </w:r>
      <w:bookmarkStart w:id="5" w:name="_Hlk534733452"/>
      <w:r w:rsidRPr="00BF5D80">
        <w:rPr>
          <w:rFonts w:ascii="Times New Roman" w:hAnsi="Times New Roman"/>
          <w:b/>
          <w:sz w:val="24"/>
          <w:szCs w:val="24"/>
          <w:lang w:val="uk-UA"/>
        </w:rPr>
        <w:t>технічні, якісні, кількісні та інші параметри</w:t>
      </w:r>
      <w:bookmarkEnd w:id="5"/>
      <w:r w:rsidRPr="00BF5D80">
        <w:rPr>
          <w:rFonts w:ascii="Times New Roman" w:hAnsi="Times New Roman"/>
          <w:b/>
          <w:sz w:val="24"/>
          <w:szCs w:val="24"/>
          <w:lang w:val="uk-UA"/>
        </w:rPr>
        <w:t>:</w:t>
      </w:r>
      <w:r w:rsidRPr="00BF5D80">
        <w:rPr>
          <w:rFonts w:ascii="Times New Roman" w:hAnsi="Times New Roman"/>
          <w:sz w:val="24"/>
          <w:szCs w:val="24"/>
          <w:lang w:val="uk-UA"/>
        </w:rPr>
        <w:t xml:space="preserve"> визначені в Додатку № </w:t>
      </w:r>
      <w:r w:rsidR="00AA0974" w:rsidRPr="00BF5D80">
        <w:rPr>
          <w:rFonts w:ascii="Times New Roman" w:hAnsi="Times New Roman"/>
          <w:sz w:val="24"/>
          <w:szCs w:val="24"/>
          <w:lang w:val="uk-UA"/>
        </w:rPr>
        <w:t>1</w:t>
      </w:r>
      <w:r w:rsidR="00CA0AF7" w:rsidRPr="00BF5D80">
        <w:rPr>
          <w:rFonts w:ascii="Times New Roman" w:hAnsi="Times New Roman"/>
          <w:sz w:val="24"/>
          <w:szCs w:val="24"/>
          <w:lang w:val="uk-UA"/>
        </w:rPr>
        <w:t xml:space="preserve"> </w:t>
      </w:r>
      <w:r w:rsidR="009619D7" w:rsidRPr="00BF5D80">
        <w:rPr>
          <w:rFonts w:ascii="Times New Roman" w:hAnsi="Times New Roman"/>
          <w:sz w:val="24"/>
          <w:szCs w:val="24"/>
          <w:lang w:val="uk-UA"/>
        </w:rPr>
        <w:t>«Технічне завдання»</w:t>
      </w:r>
      <w:r w:rsidR="00C64996" w:rsidRPr="00BF5D80">
        <w:rPr>
          <w:rFonts w:ascii="Times New Roman" w:hAnsi="Times New Roman"/>
          <w:sz w:val="24"/>
          <w:szCs w:val="24"/>
          <w:lang w:val="uk-UA"/>
        </w:rPr>
        <w:t>.</w:t>
      </w:r>
    </w:p>
    <w:p w14:paraId="136E28AE" w14:textId="77777777" w:rsidR="00C64996" w:rsidRPr="00BF5D80" w:rsidRDefault="00C64996" w:rsidP="00330BF0">
      <w:pPr>
        <w:spacing w:after="0" w:line="240" w:lineRule="auto"/>
        <w:ind w:left="720"/>
        <w:contextualSpacing/>
        <w:rPr>
          <w:rFonts w:ascii="Times New Roman" w:eastAsia="Calibri" w:hAnsi="Times New Roman"/>
          <w:bCs/>
          <w:iCs/>
          <w:sz w:val="24"/>
          <w:szCs w:val="24"/>
        </w:rPr>
      </w:pPr>
    </w:p>
    <w:p w14:paraId="7C97FA82" w14:textId="7E21B43F" w:rsidR="00C64996" w:rsidRPr="00BF5D80" w:rsidRDefault="00C64996" w:rsidP="00B65085">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BF5D80">
        <w:rPr>
          <w:rFonts w:ascii="Times New Roman" w:eastAsia="Calibri" w:hAnsi="Times New Roman"/>
          <w:b/>
          <w:sz w:val="24"/>
          <w:szCs w:val="24"/>
        </w:rPr>
        <w:t xml:space="preserve">Кінцевий термін подання тендерних пропозицій: </w:t>
      </w:r>
      <w:r w:rsidRPr="00BF5D80">
        <w:rPr>
          <w:rFonts w:ascii="Times New Roman" w:hAnsi="Times New Roman"/>
          <w:sz w:val="24"/>
          <w:szCs w:val="24"/>
          <w:lang w:eastAsia="ru-RU"/>
        </w:rPr>
        <w:t xml:space="preserve"> </w:t>
      </w:r>
      <w:r w:rsidRPr="00BF5D80">
        <w:rPr>
          <w:rFonts w:ascii="Times New Roman" w:eastAsia="Calibri" w:hAnsi="Times New Roman"/>
          <w:sz w:val="24"/>
          <w:szCs w:val="24"/>
          <w:lang w:eastAsia="ru-RU"/>
        </w:rPr>
        <w:br/>
      </w:r>
      <w:r w:rsidRPr="004D16D9">
        <w:rPr>
          <w:rFonts w:ascii="Times New Roman" w:eastAsia="Calibri" w:hAnsi="Times New Roman"/>
          <w:b/>
          <w:sz w:val="24"/>
          <w:szCs w:val="24"/>
          <w:lang w:eastAsia="ru-RU"/>
        </w:rPr>
        <w:t>«</w:t>
      </w:r>
      <w:r w:rsidR="005A1761">
        <w:rPr>
          <w:rFonts w:ascii="Times New Roman" w:eastAsia="Calibri" w:hAnsi="Times New Roman"/>
          <w:b/>
          <w:sz w:val="24"/>
          <w:szCs w:val="24"/>
          <w:lang w:eastAsia="ru-RU"/>
        </w:rPr>
        <w:t>10</w:t>
      </w:r>
      <w:r w:rsidRPr="004D16D9">
        <w:rPr>
          <w:rFonts w:ascii="Times New Roman" w:eastAsia="Calibri" w:hAnsi="Times New Roman"/>
          <w:b/>
          <w:sz w:val="24"/>
          <w:szCs w:val="24"/>
          <w:lang w:eastAsia="ru-RU"/>
        </w:rPr>
        <w:t>»</w:t>
      </w:r>
      <w:r w:rsidR="004D16D9" w:rsidRPr="004D16D9">
        <w:rPr>
          <w:rFonts w:ascii="Times New Roman" w:eastAsia="Calibri" w:hAnsi="Times New Roman"/>
          <w:b/>
          <w:sz w:val="24"/>
          <w:szCs w:val="24"/>
          <w:lang w:eastAsia="ru-RU"/>
        </w:rPr>
        <w:t xml:space="preserve"> </w:t>
      </w:r>
      <w:r w:rsidR="00744B5C">
        <w:rPr>
          <w:rFonts w:ascii="Times New Roman" w:eastAsia="Calibri" w:hAnsi="Times New Roman"/>
          <w:b/>
          <w:sz w:val="24"/>
          <w:szCs w:val="24"/>
          <w:lang w:eastAsia="ru-RU"/>
        </w:rPr>
        <w:t xml:space="preserve">листопада </w:t>
      </w:r>
      <w:r w:rsidRPr="004D16D9">
        <w:rPr>
          <w:rFonts w:ascii="Times New Roman" w:hAnsi="Times New Roman"/>
          <w:b/>
          <w:sz w:val="24"/>
          <w:szCs w:val="24"/>
          <w:lang w:eastAsia="ru-RU"/>
        </w:rPr>
        <w:t>20</w:t>
      </w:r>
      <w:r w:rsidR="008D3B88" w:rsidRPr="004D16D9">
        <w:rPr>
          <w:rFonts w:ascii="Times New Roman" w:hAnsi="Times New Roman"/>
          <w:b/>
          <w:sz w:val="24"/>
          <w:szCs w:val="24"/>
          <w:lang w:eastAsia="ru-RU"/>
        </w:rPr>
        <w:t>2</w:t>
      </w:r>
      <w:r w:rsidR="001A036B" w:rsidRPr="004D16D9">
        <w:rPr>
          <w:rFonts w:ascii="Times New Roman" w:hAnsi="Times New Roman"/>
          <w:b/>
          <w:sz w:val="24"/>
          <w:szCs w:val="24"/>
          <w:lang w:eastAsia="ru-RU"/>
        </w:rPr>
        <w:t>3</w:t>
      </w:r>
      <w:r w:rsidR="00D72C71" w:rsidRPr="004D16D9">
        <w:rPr>
          <w:rFonts w:ascii="Times New Roman" w:hAnsi="Times New Roman"/>
          <w:b/>
          <w:sz w:val="24"/>
          <w:szCs w:val="24"/>
          <w:lang w:eastAsia="ru-RU"/>
        </w:rPr>
        <w:t xml:space="preserve"> </w:t>
      </w:r>
      <w:r w:rsidRPr="004D16D9">
        <w:rPr>
          <w:rFonts w:ascii="Times New Roman" w:hAnsi="Times New Roman"/>
          <w:b/>
          <w:sz w:val="24"/>
          <w:szCs w:val="24"/>
          <w:lang w:eastAsia="ru-RU"/>
        </w:rPr>
        <w:t xml:space="preserve">року до </w:t>
      </w:r>
      <w:r w:rsidR="00D8148F" w:rsidRPr="004D16D9">
        <w:rPr>
          <w:rFonts w:ascii="Times New Roman" w:eastAsia="Calibri" w:hAnsi="Times New Roman"/>
          <w:b/>
          <w:sz w:val="24"/>
          <w:szCs w:val="24"/>
          <w:lang w:eastAsia="ru-RU"/>
        </w:rPr>
        <w:t>13</w:t>
      </w:r>
      <w:r w:rsidR="00D8148F" w:rsidRPr="004D16D9">
        <w:rPr>
          <w:rFonts w:ascii="Times New Roman" w:hAnsi="Times New Roman"/>
          <w:b/>
          <w:sz w:val="24"/>
          <w:szCs w:val="24"/>
          <w:lang w:eastAsia="ru-RU"/>
        </w:rPr>
        <w:t>:</w:t>
      </w:r>
      <w:r w:rsidRPr="004D16D9">
        <w:rPr>
          <w:rFonts w:ascii="Times New Roman" w:hAnsi="Times New Roman"/>
          <w:b/>
          <w:sz w:val="24"/>
          <w:szCs w:val="24"/>
          <w:lang w:eastAsia="ru-RU"/>
        </w:rPr>
        <w:t>00</w:t>
      </w:r>
      <w:r w:rsidRPr="004D16D9">
        <w:rPr>
          <w:rFonts w:ascii="Times New Roman" w:hAnsi="Times New Roman"/>
          <w:sz w:val="24"/>
          <w:szCs w:val="24"/>
          <w:lang w:eastAsia="ru-RU"/>
        </w:rPr>
        <w:t xml:space="preserve"> (включно</w:t>
      </w:r>
      <w:r w:rsidRPr="00BF5D80">
        <w:rPr>
          <w:rFonts w:ascii="Times New Roman" w:hAnsi="Times New Roman"/>
          <w:sz w:val="24"/>
          <w:szCs w:val="24"/>
          <w:lang w:eastAsia="ru-RU"/>
        </w:rPr>
        <w:t>) за київським часом.</w:t>
      </w:r>
    </w:p>
    <w:p w14:paraId="6D72451C" w14:textId="57AB9DCC" w:rsidR="00C64996" w:rsidRPr="00BF5D80" w:rsidRDefault="00C64996" w:rsidP="00330BF0">
      <w:pPr>
        <w:spacing w:after="0" w:line="240" w:lineRule="auto"/>
        <w:ind w:left="720"/>
        <w:contextualSpacing/>
        <w:rPr>
          <w:rFonts w:ascii="Times New Roman" w:eastAsia="Calibri" w:hAnsi="Times New Roman"/>
          <w:bCs/>
          <w:iCs/>
          <w:sz w:val="24"/>
          <w:szCs w:val="24"/>
        </w:rPr>
      </w:pPr>
    </w:p>
    <w:p w14:paraId="1517BF30" w14:textId="2659934E" w:rsidR="00E3530D" w:rsidRPr="00BF5D80" w:rsidRDefault="00E3530D" w:rsidP="00B65085">
      <w:pPr>
        <w:pStyle w:val="a3"/>
        <w:numPr>
          <w:ilvl w:val="0"/>
          <w:numId w:val="1"/>
        </w:numPr>
        <w:tabs>
          <w:tab w:val="left" w:pos="1134"/>
        </w:tabs>
        <w:ind w:left="0" w:firstLine="709"/>
        <w:jc w:val="both"/>
        <w:rPr>
          <w:rFonts w:ascii="Times New Roman" w:hAnsi="Times New Roman"/>
          <w:bCs/>
          <w:iCs/>
          <w:sz w:val="24"/>
          <w:szCs w:val="24"/>
          <w:lang w:val="uk-UA"/>
        </w:rPr>
      </w:pPr>
      <w:r w:rsidRPr="00BF5D80">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BF5D80">
          <w:rPr>
            <w:rStyle w:val="a7"/>
            <w:rFonts w:ascii="Times New Roman" w:hAnsi="Times New Roman"/>
            <w:bCs/>
            <w:iCs/>
            <w:sz w:val="24"/>
            <w:szCs w:val="24"/>
            <w:lang w:val="uk-UA"/>
          </w:rPr>
          <w:t>https://phc.org.ua</w:t>
        </w:r>
      </w:hyperlink>
      <w:r w:rsidRPr="00BF5D80">
        <w:rPr>
          <w:rFonts w:ascii="Times New Roman" w:hAnsi="Times New Roman"/>
          <w:bCs/>
          <w:iCs/>
          <w:sz w:val="24"/>
          <w:szCs w:val="24"/>
          <w:lang w:val="uk-UA"/>
        </w:rPr>
        <w:t xml:space="preserve"> в розділі «Закупівлі».</w:t>
      </w:r>
    </w:p>
    <w:p w14:paraId="7DFF8EF0" w14:textId="2B124CDB" w:rsidR="00701B2F" w:rsidRPr="00BF5D80" w:rsidRDefault="00701B2F" w:rsidP="00701B2F">
      <w:pPr>
        <w:pStyle w:val="a3"/>
        <w:rPr>
          <w:rFonts w:ascii="Times New Roman" w:hAnsi="Times New Roman"/>
          <w:bCs/>
          <w:iCs/>
          <w:sz w:val="24"/>
          <w:szCs w:val="24"/>
          <w:lang w:val="uk-UA"/>
        </w:rPr>
      </w:pPr>
    </w:p>
    <w:p w14:paraId="6E770EF2" w14:textId="268F7C95" w:rsidR="00386CC0" w:rsidRPr="00BF5D80" w:rsidRDefault="00386CC0" w:rsidP="00386CC0">
      <w:pPr>
        <w:pStyle w:val="a3"/>
        <w:numPr>
          <w:ilvl w:val="0"/>
          <w:numId w:val="1"/>
        </w:numPr>
        <w:tabs>
          <w:tab w:val="left" w:pos="993"/>
        </w:tabs>
        <w:ind w:left="284" w:firstLine="425"/>
        <w:jc w:val="both"/>
        <w:rPr>
          <w:rFonts w:ascii="Times New Roman" w:hAnsi="Times New Roman"/>
          <w:bCs/>
          <w:iCs/>
          <w:sz w:val="24"/>
          <w:szCs w:val="24"/>
          <w:lang w:val="uk-UA"/>
        </w:rPr>
      </w:pPr>
      <w:r w:rsidRPr="00BF5D80">
        <w:rPr>
          <w:rFonts w:ascii="Times New Roman" w:hAnsi="Times New Roman"/>
          <w:b/>
          <w:iCs/>
          <w:sz w:val="24"/>
          <w:szCs w:val="24"/>
          <w:lang w:val="uk-UA"/>
        </w:rPr>
        <w:t>Очікувана вартість закупівлі</w:t>
      </w:r>
      <w:r w:rsidRPr="00BF5D80">
        <w:rPr>
          <w:rFonts w:ascii="Times New Roman" w:hAnsi="Times New Roman"/>
          <w:bCs/>
          <w:iCs/>
          <w:sz w:val="24"/>
          <w:szCs w:val="24"/>
          <w:lang w:val="uk-UA"/>
        </w:rPr>
        <w:t xml:space="preserve">: </w:t>
      </w:r>
      <w:r w:rsidR="00744B5C">
        <w:rPr>
          <w:rFonts w:ascii="Times New Roman" w:hAnsi="Times New Roman"/>
          <w:bCs/>
          <w:iCs/>
          <w:sz w:val="24"/>
          <w:szCs w:val="24"/>
          <w:lang w:val="uk-UA"/>
        </w:rPr>
        <w:t>342 604</w:t>
      </w:r>
      <w:r w:rsidR="0011563F">
        <w:rPr>
          <w:rFonts w:ascii="Times New Roman" w:hAnsi="Times New Roman"/>
          <w:bCs/>
          <w:iCs/>
          <w:sz w:val="24"/>
          <w:szCs w:val="24"/>
          <w:lang w:val="uk-UA"/>
        </w:rPr>
        <w:t xml:space="preserve">,00 </w:t>
      </w:r>
      <w:r w:rsidR="0011563F">
        <w:rPr>
          <w:rFonts w:ascii="Times New Roman" w:hAnsi="Times New Roman"/>
          <w:bCs/>
          <w:iCs/>
          <w:sz w:val="24"/>
          <w:szCs w:val="24"/>
        </w:rPr>
        <w:t>грн</w:t>
      </w:r>
    </w:p>
    <w:p w14:paraId="4B0E5540" w14:textId="77777777" w:rsidR="00E3530D" w:rsidRPr="00BF5D80" w:rsidRDefault="00E3530D" w:rsidP="00E3530D">
      <w:pPr>
        <w:pStyle w:val="a3"/>
        <w:jc w:val="both"/>
        <w:rPr>
          <w:rFonts w:ascii="Times New Roman" w:hAnsi="Times New Roman"/>
          <w:bCs/>
          <w:iCs/>
          <w:sz w:val="24"/>
          <w:szCs w:val="24"/>
          <w:lang w:val="uk-UA"/>
        </w:rPr>
      </w:pPr>
    </w:p>
    <w:p w14:paraId="53D234FD" w14:textId="77777777" w:rsidR="00FA6F00" w:rsidRPr="00BF5D80" w:rsidRDefault="00FA6F00" w:rsidP="00B65085">
      <w:pPr>
        <w:pStyle w:val="a3"/>
        <w:numPr>
          <w:ilvl w:val="0"/>
          <w:numId w:val="1"/>
        </w:numPr>
        <w:tabs>
          <w:tab w:val="left" w:pos="1134"/>
        </w:tabs>
        <w:ind w:left="0" w:firstLine="709"/>
        <w:jc w:val="both"/>
        <w:rPr>
          <w:rFonts w:ascii="Times New Roman" w:hAnsi="Times New Roman"/>
          <w:bCs/>
          <w:iCs/>
          <w:sz w:val="24"/>
          <w:szCs w:val="24"/>
          <w:lang w:val="uk-UA"/>
        </w:rPr>
      </w:pPr>
      <w:r w:rsidRPr="00BF5D80">
        <w:rPr>
          <w:rFonts w:ascii="Times New Roman" w:hAnsi="Times New Roman"/>
          <w:b/>
          <w:bCs/>
          <w:iCs/>
          <w:sz w:val="24"/>
          <w:szCs w:val="24"/>
          <w:lang w:val="uk-UA"/>
        </w:rPr>
        <w:t xml:space="preserve">Строк дії тендерної пропозиції: </w:t>
      </w:r>
      <w:r w:rsidRPr="00BF5D80">
        <w:rPr>
          <w:rFonts w:ascii="Times New Roman" w:hAnsi="Times New Roman"/>
          <w:bCs/>
          <w:iCs/>
          <w:sz w:val="24"/>
          <w:szCs w:val="24"/>
          <w:lang w:val="uk-UA"/>
        </w:rPr>
        <w:t>тендерна пропозиція повинна бути дійсна протягом 90 (дев’яносто) календарних днів.</w:t>
      </w:r>
    </w:p>
    <w:p w14:paraId="4247A474" w14:textId="77777777" w:rsidR="00FA6F00" w:rsidRPr="00BF5D80" w:rsidRDefault="00FA6F00" w:rsidP="007B64E1">
      <w:pPr>
        <w:pStyle w:val="a3"/>
        <w:rPr>
          <w:rFonts w:ascii="Times New Roman" w:eastAsia="Tahoma" w:hAnsi="Times New Roman"/>
          <w:b/>
          <w:sz w:val="24"/>
          <w:szCs w:val="24"/>
          <w:lang w:val="uk-UA" w:eastAsia="ru-RU"/>
        </w:rPr>
      </w:pPr>
    </w:p>
    <w:p w14:paraId="66B2F696" w14:textId="31DC779B" w:rsidR="00787DB1" w:rsidRPr="00744B5C" w:rsidRDefault="00E3530D" w:rsidP="007A224E">
      <w:pPr>
        <w:pStyle w:val="a3"/>
        <w:numPr>
          <w:ilvl w:val="0"/>
          <w:numId w:val="1"/>
        </w:numPr>
        <w:tabs>
          <w:tab w:val="left" w:pos="1134"/>
        </w:tabs>
        <w:ind w:left="0" w:firstLine="709"/>
        <w:jc w:val="both"/>
        <w:rPr>
          <w:rFonts w:ascii="Times New Roman" w:hAnsi="Times New Roman"/>
          <w:bCs/>
          <w:iCs/>
          <w:sz w:val="24"/>
          <w:szCs w:val="24"/>
          <w:lang w:val="uk-UA"/>
        </w:rPr>
      </w:pPr>
      <w:r w:rsidRPr="00BF5D80">
        <w:rPr>
          <w:rFonts w:ascii="Times New Roman" w:eastAsia="Tahoma" w:hAnsi="Times New Roman"/>
          <w:b/>
          <w:sz w:val="24"/>
          <w:szCs w:val="24"/>
          <w:lang w:val="uk-UA" w:eastAsia="ru-RU"/>
        </w:rPr>
        <w:t>Термін</w:t>
      </w:r>
      <w:r w:rsidR="00831F9B">
        <w:rPr>
          <w:rFonts w:ascii="Times New Roman" w:eastAsia="Tahoma" w:hAnsi="Times New Roman"/>
          <w:b/>
          <w:sz w:val="24"/>
          <w:szCs w:val="24"/>
          <w:lang w:val="uk-UA" w:eastAsia="ru-RU"/>
        </w:rPr>
        <w:t xml:space="preserve"> надання послуг</w:t>
      </w:r>
      <w:r w:rsidRPr="00BF5D80">
        <w:rPr>
          <w:rFonts w:ascii="Times New Roman" w:eastAsia="Tahoma" w:hAnsi="Times New Roman"/>
          <w:b/>
          <w:sz w:val="24"/>
          <w:szCs w:val="24"/>
          <w:lang w:val="uk-UA" w:eastAsia="ru-RU"/>
        </w:rPr>
        <w:t xml:space="preserve">: </w:t>
      </w:r>
      <w:r w:rsidR="00744B5C" w:rsidRPr="00744B5C">
        <w:rPr>
          <w:rFonts w:ascii="Times New Roman" w:hAnsi="Times New Roman"/>
          <w:bCs/>
          <w:iCs/>
          <w:sz w:val="24"/>
          <w:szCs w:val="24"/>
          <w:lang w:val="uk-UA"/>
        </w:rPr>
        <w:t>23-24 листопада 2023 року</w:t>
      </w:r>
      <w:r w:rsidR="00744B5C">
        <w:rPr>
          <w:rFonts w:ascii="Times New Roman" w:hAnsi="Times New Roman"/>
          <w:bCs/>
          <w:iCs/>
          <w:sz w:val="24"/>
          <w:szCs w:val="24"/>
          <w:lang w:val="uk-UA"/>
        </w:rPr>
        <w:t xml:space="preserve">. </w:t>
      </w:r>
      <w:r w:rsidR="00557276" w:rsidRPr="00744B5C">
        <w:rPr>
          <w:rFonts w:ascii="Times New Roman" w:hAnsi="Times New Roman"/>
          <w:bCs/>
          <w:iCs/>
          <w:sz w:val="24"/>
          <w:szCs w:val="24"/>
          <w:lang w:val="uk-UA"/>
        </w:rPr>
        <w:t>Надання послуг згідно вимог Додатку №1</w:t>
      </w:r>
      <w:r w:rsidR="000B6C0D">
        <w:rPr>
          <w:rFonts w:ascii="Times New Roman" w:hAnsi="Times New Roman"/>
          <w:bCs/>
          <w:iCs/>
          <w:sz w:val="24"/>
          <w:szCs w:val="24"/>
          <w:lang w:val="uk-UA"/>
        </w:rPr>
        <w:t>.</w:t>
      </w:r>
      <w:r w:rsidR="007A224E" w:rsidRPr="00744B5C">
        <w:rPr>
          <w:rFonts w:ascii="Times New Roman" w:hAnsi="Times New Roman"/>
          <w:bCs/>
          <w:iCs/>
          <w:sz w:val="24"/>
          <w:szCs w:val="24"/>
          <w:lang w:val="uk-UA"/>
        </w:rPr>
        <w:t xml:space="preserve">  </w:t>
      </w:r>
    </w:p>
    <w:p w14:paraId="65B2518C" w14:textId="77777777" w:rsidR="00787DB1" w:rsidRPr="00BF5D80" w:rsidRDefault="00787DB1" w:rsidP="00787DB1">
      <w:pPr>
        <w:pStyle w:val="a3"/>
        <w:tabs>
          <w:tab w:val="left" w:pos="1134"/>
        </w:tabs>
        <w:ind w:left="709"/>
        <w:jc w:val="both"/>
        <w:rPr>
          <w:rFonts w:ascii="Times New Roman" w:hAnsi="Times New Roman"/>
          <w:bCs/>
          <w:iCs/>
          <w:sz w:val="24"/>
          <w:szCs w:val="24"/>
          <w:lang w:val="uk-UA"/>
        </w:rPr>
      </w:pPr>
    </w:p>
    <w:p w14:paraId="534409A8" w14:textId="4A700617" w:rsidR="000334F0" w:rsidRPr="00BF5D80" w:rsidRDefault="00C64996" w:rsidP="000334F0">
      <w:pPr>
        <w:pStyle w:val="a3"/>
        <w:numPr>
          <w:ilvl w:val="0"/>
          <w:numId w:val="1"/>
        </w:numPr>
        <w:tabs>
          <w:tab w:val="left" w:pos="1134"/>
        </w:tabs>
        <w:ind w:left="0" w:firstLine="709"/>
        <w:jc w:val="both"/>
        <w:rPr>
          <w:rFonts w:ascii="Times New Roman" w:hAnsi="Times New Roman"/>
          <w:sz w:val="24"/>
          <w:szCs w:val="24"/>
          <w:lang w:val="uk-UA"/>
        </w:rPr>
      </w:pPr>
      <w:r w:rsidRPr="00BF5D80">
        <w:rPr>
          <w:rFonts w:ascii="Times New Roman" w:hAnsi="Times New Roman"/>
          <w:b/>
          <w:sz w:val="24"/>
          <w:szCs w:val="24"/>
          <w:lang w:val="uk-UA"/>
        </w:rPr>
        <w:lastRenderedPageBreak/>
        <w:t xml:space="preserve">Контактні дані для подачі </w:t>
      </w:r>
      <w:r w:rsidR="000334F0" w:rsidRPr="00BF5D80">
        <w:rPr>
          <w:rFonts w:ascii="Times New Roman" w:hAnsi="Times New Roman"/>
          <w:b/>
          <w:sz w:val="24"/>
          <w:szCs w:val="24"/>
          <w:lang w:val="uk-UA"/>
        </w:rPr>
        <w:t>цінової пропозиції:</w:t>
      </w:r>
      <w:r w:rsidR="000334F0" w:rsidRPr="00BF5D80">
        <w:rPr>
          <w:rFonts w:ascii="Times New Roman" w:hAnsi="Times New Roman"/>
          <w:sz w:val="24"/>
          <w:szCs w:val="24"/>
          <w:lang w:val="uk-UA"/>
        </w:rPr>
        <w:t xml:space="preserve"> </w:t>
      </w:r>
      <w:r w:rsidR="00DA7533" w:rsidRPr="00BF5D80">
        <w:rPr>
          <w:rFonts w:ascii="Times New Roman" w:hAnsi="Times New Roman"/>
          <w:sz w:val="24"/>
          <w:szCs w:val="24"/>
          <w:lang w:val="uk-UA"/>
        </w:rPr>
        <w:t xml:space="preserve">цінова </w:t>
      </w:r>
      <w:r w:rsidR="000334F0" w:rsidRPr="00BF5D80">
        <w:rPr>
          <w:rFonts w:ascii="Times New Roman" w:hAnsi="Times New Roman"/>
          <w:sz w:val="24"/>
          <w:szCs w:val="24"/>
          <w:lang w:val="uk-UA"/>
        </w:rPr>
        <w:t>пропозиція, яка складається з документів, зазначених у п. 1</w:t>
      </w:r>
      <w:r w:rsidR="00787DB1" w:rsidRPr="00BF5D80">
        <w:rPr>
          <w:rFonts w:ascii="Times New Roman" w:hAnsi="Times New Roman"/>
          <w:sz w:val="24"/>
          <w:szCs w:val="24"/>
          <w:lang w:val="uk-UA"/>
        </w:rPr>
        <w:t>1</w:t>
      </w:r>
      <w:r w:rsidR="000334F0" w:rsidRPr="00BF5D80">
        <w:rPr>
          <w:rFonts w:ascii="Times New Roman" w:hAnsi="Times New Roman"/>
          <w:sz w:val="24"/>
          <w:szCs w:val="24"/>
          <w:lang w:val="uk-UA"/>
        </w:rPr>
        <w:t xml:space="preserve">,  повинна надсилатись у вигляді сканованих копій та мати чіткий вигляд повного (завершеного) документу, печатки, підпису і т.ін., на електрону адресу: </w:t>
      </w:r>
      <w:r w:rsidR="008A7294" w:rsidRPr="00BF5D80">
        <w:rPr>
          <w:rFonts w:ascii="Times New Roman" w:hAnsi="Times New Roman"/>
          <w:sz w:val="24"/>
          <w:szCs w:val="24"/>
          <w:lang w:val="uk-UA"/>
        </w:rPr>
        <w:t xml:space="preserve"> </w:t>
      </w:r>
      <w:hyperlink r:id="rId10" w:history="1">
        <w:r w:rsidR="001A036B" w:rsidRPr="00BF5D80">
          <w:rPr>
            <w:rStyle w:val="a7"/>
            <w:rFonts w:ascii="Times New Roman" w:hAnsi="Times New Roman"/>
            <w:sz w:val="24"/>
            <w:szCs w:val="24"/>
            <w:lang w:val="uk-UA"/>
          </w:rPr>
          <w:t>i.sak@phc.org.ua</w:t>
        </w:r>
      </w:hyperlink>
      <w:r w:rsidR="001A036B" w:rsidRPr="00BF5D80">
        <w:rPr>
          <w:rFonts w:ascii="Times New Roman" w:hAnsi="Times New Roman"/>
          <w:sz w:val="24"/>
          <w:szCs w:val="24"/>
          <w:lang w:val="uk-UA"/>
        </w:rPr>
        <w:t xml:space="preserve"> </w:t>
      </w:r>
      <w:r w:rsidR="000334F0" w:rsidRPr="00BF5D80">
        <w:rPr>
          <w:rFonts w:ascii="Times New Roman" w:hAnsi="Times New Roman"/>
          <w:sz w:val="24"/>
          <w:szCs w:val="24"/>
          <w:lang w:val="uk-UA"/>
        </w:rPr>
        <w:t xml:space="preserve">з зазначенням у темі листа: </w:t>
      </w:r>
      <w:r w:rsidR="000334F0" w:rsidRPr="0011563F">
        <w:rPr>
          <w:rFonts w:ascii="Times New Roman" w:hAnsi="Times New Roman"/>
          <w:b/>
          <w:sz w:val="24"/>
          <w:szCs w:val="24"/>
          <w:lang w:val="uk-UA"/>
        </w:rPr>
        <w:t>«</w:t>
      </w:r>
      <w:r w:rsidR="0011563F">
        <w:rPr>
          <w:rFonts w:ascii="Times New Roman" w:hAnsi="Times New Roman"/>
          <w:b/>
          <w:sz w:val="24"/>
          <w:szCs w:val="24"/>
          <w:lang w:val="uk-UA"/>
        </w:rPr>
        <w:t xml:space="preserve">Цінова пропозиція </w:t>
      </w:r>
      <w:r w:rsidR="000334F0" w:rsidRPr="00BF5D80">
        <w:rPr>
          <w:rFonts w:ascii="Times New Roman" w:hAnsi="Times New Roman"/>
          <w:b/>
          <w:sz w:val="24"/>
          <w:szCs w:val="24"/>
          <w:lang w:val="uk-UA"/>
        </w:rPr>
        <w:t xml:space="preserve">на закупівлю </w:t>
      </w:r>
      <w:bookmarkStart w:id="6" w:name="_Hlk56764444"/>
      <w:r w:rsidR="00E269D9" w:rsidRPr="00BF5D80">
        <w:rPr>
          <w:rFonts w:ascii="Times New Roman" w:hAnsi="Times New Roman"/>
          <w:b/>
          <w:sz w:val="24"/>
          <w:szCs w:val="24"/>
          <w:lang w:val="uk-UA"/>
        </w:rPr>
        <w:t xml:space="preserve">відповідно до </w:t>
      </w:r>
      <w:r w:rsidR="00744B5C" w:rsidRPr="00744B5C">
        <w:rPr>
          <w:rFonts w:ascii="Times New Roman" w:hAnsi="Times New Roman"/>
          <w:b/>
          <w:bCs/>
          <w:sz w:val="24"/>
          <w:szCs w:val="24"/>
          <w:lang w:val="uk-UA"/>
        </w:rPr>
        <w:t>ДК 021:2015 - 55120000-7 - Послуги з організації зустрічей і конференцій у готелях (</w:t>
      </w:r>
      <w:r w:rsidR="00744B5C" w:rsidRPr="00744B5C">
        <w:rPr>
          <w:rFonts w:ascii="Times New Roman" w:eastAsia="Times New Roman" w:hAnsi="Times New Roman"/>
          <w:b/>
          <w:sz w:val="24"/>
          <w:szCs w:val="24"/>
          <w:lang w:val="uk-UA"/>
        </w:rPr>
        <w:t>Послуги із організації та забезпечення заходу «Результати реалізації та перспективи впровадження на на</w:t>
      </w:r>
      <w:r w:rsidR="00744B5C" w:rsidRPr="00744B5C">
        <w:rPr>
          <w:rFonts w:ascii="Times New Roman" w:hAnsi="Times New Roman"/>
          <w:b/>
          <w:sz w:val="24"/>
          <w:szCs w:val="24"/>
          <w:lang w:val="uk-UA"/>
        </w:rPr>
        <w:t>ціональному рівні пілотного прое</w:t>
      </w:r>
      <w:r w:rsidR="00744B5C" w:rsidRPr="00744B5C">
        <w:rPr>
          <w:rFonts w:ascii="Times New Roman" w:eastAsia="Times New Roman" w:hAnsi="Times New Roman"/>
          <w:b/>
          <w:sz w:val="24"/>
          <w:szCs w:val="24"/>
          <w:lang w:val="uk-UA"/>
        </w:rPr>
        <w:t>кту з удосконалення ЗПТ: відео контрольований прийом препаратів ЗПТ під безпосереднім спостереженням (</w:t>
      </w:r>
      <w:r w:rsidR="00744B5C" w:rsidRPr="00744B5C">
        <w:rPr>
          <w:rFonts w:ascii="Times New Roman" w:eastAsia="Times New Roman" w:hAnsi="Times New Roman"/>
          <w:b/>
          <w:sz w:val="24"/>
          <w:szCs w:val="24"/>
        </w:rPr>
        <w:t>DOT</w:t>
      </w:r>
      <w:r w:rsidR="00744B5C" w:rsidRPr="00744B5C">
        <w:rPr>
          <w:rFonts w:ascii="Times New Roman" w:eastAsia="Times New Roman" w:hAnsi="Times New Roman"/>
          <w:b/>
          <w:sz w:val="24"/>
          <w:szCs w:val="24"/>
          <w:lang w:val="uk-UA"/>
        </w:rPr>
        <w:t>)»</w:t>
      </w:r>
      <w:r w:rsidR="00744B5C" w:rsidRPr="00744B5C">
        <w:rPr>
          <w:rFonts w:ascii="Times New Roman" w:hAnsi="Times New Roman"/>
          <w:b/>
          <w:bCs/>
          <w:sz w:val="24"/>
          <w:szCs w:val="24"/>
          <w:lang w:val="uk-UA"/>
        </w:rPr>
        <w:t>)</w:t>
      </w:r>
      <w:r w:rsidR="000334F0" w:rsidRPr="0011563F">
        <w:rPr>
          <w:rFonts w:ascii="Times New Roman" w:hAnsi="Times New Roman"/>
          <w:b/>
          <w:sz w:val="24"/>
          <w:szCs w:val="24"/>
          <w:lang w:val="uk-UA"/>
        </w:rPr>
        <w:t>,</w:t>
      </w:r>
      <w:r w:rsidR="000334F0" w:rsidRPr="00BF5D80">
        <w:rPr>
          <w:rFonts w:ascii="Times New Roman" w:hAnsi="Times New Roman"/>
          <w:b/>
          <w:bCs/>
          <w:iCs/>
          <w:sz w:val="24"/>
          <w:szCs w:val="24"/>
          <w:lang w:val="uk-UA"/>
        </w:rPr>
        <w:t xml:space="preserve"> </w:t>
      </w:r>
      <w:bookmarkEnd w:id="6"/>
      <w:r w:rsidR="00C15924" w:rsidRPr="00BF5D80">
        <w:rPr>
          <w:rFonts w:ascii="Times New Roman" w:hAnsi="Times New Roman"/>
          <w:b/>
          <w:bCs/>
          <w:iCs/>
          <w:sz w:val="24"/>
          <w:szCs w:val="24"/>
          <w:lang w:val="uk-UA"/>
        </w:rPr>
        <w:t xml:space="preserve"> </w:t>
      </w:r>
      <w:r w:rsidR="000334F0" w:rsidRPr="00BF5D80">
        <w:rPr>
          <w:rFonts w:ascii="Times New Roman" w:hAnsi="Times New Roman"/>
          <w:sz w:val="24"/>
          <w:szCs w:val="24"/>
          <w:lang w:val="uk-UA"/>
        </w:rPr>
        <w:t xml:space="preserve">до уваги: </w:t>
      </w:r>
      <w:r w:rsidR="00A27E16" w:rsidRPr="00BF5D80">
        <w:rPr>
          <w:rFonts w:ascii="Times New Roman" w:hAnsi="Times New Roman"/>
          <w:sz w:val="24"/>
          <w:szCs w:val="24"/>
          <w:lang w:val="uk-UA"/>
        </w:rPr>
        <w:t>фахів</w:t>
      </w:r>
      <w:r w:rsidR="001A036B" w:rsidRPr="00BF5D80">
        <w:rPr>
          <w:rFonts w:ascii="Times New Roman" w:hAnsi="Times New Roman"/>
          <w:sz w:val="24"/>
          <w:szCs w:val="24"/>
          <w:lang w:val="uk-UA"/>
        </w:rPr>
        <w:t>ц</w:t>
      </w:r>
      <w:r w:rsidR="007A224E" w:rsidRPr="00BF5D80">
        <w:rPr>
          <w:rFonts w:ascii="Times New Roman" w:hAnsi="Times New Roman"/>
          <w:sz w:val="24"/>
          <w:szCs w:val="24"/>
          <w:lang w:val="uk-UA"/>
        </w:rPr>
        <w:t>я</w:t>
      </w:r>
      <w:r w:rsidR="001A036B" w:rsidRPr="00BF5D80">
        <w:rPr>
          <w:rFonts w:ascii="Times New Roman" w:hAnsi="Times New Roman"/>
          <w:sz w:val="24"/>
          <w:szCs w:val="24"/>
          <w:lang w:val="uk-UA"/>
        </w:rPr>
        <w:t xml:space="preserve"> з закупівель та постачань Сак Ірини</w:t>
      </w:r>
      <w:r w:rsidR="000334F0" w:rsidRPr="00BF5D80">
        <w:rPr>
          <w:rFonts w:ascii="Times New Roman" w:hAnsi="Times New Roman"/>
          <w:sz w:val="24"/>
          <w:szCs w:val="24"/>
          <w:lang w:val="uk-UA"/>
        </w:rPr>
        <w:t>, тел.:</w:t>
      </w:r>
      <w:r w:rsidR="00A06EFE" w:rsidRPr="00BF5D80">
        <w:rPr>
          <w:rFonts w:ascii="Times New Roman" w:hAnsi="Times New Roman"/>
          <w:sz w:val="24"/>
          <w:szCs w:val="24"/>
          <w:lang w:val="uk-UA"/>
        </w:rPr>
        <w:t xml:space="preserve"> </w:t>
      </w:r>
      <w:r w:rsidR="00072DDF">
        <w:fldChar w:fldCharType="begin"/>
      </w:r>
      <w:r w:rsidR="00072DDF" w:rsidRPr="00744B5C">
        <w:rPr>
          <w:lang w:val="uk-UA"/>
        </w:rPr>
        <w:instrText xml:space="preserve"> </w:instrText>
      </w:r>
      <w:r w:rsidR="00072DDF">
        <w:instrText>HYPERLINK</w:instrText>
      </w:r>
      <w:r w:rsidR="00072DDF" w:rsidRPr="00744B5C">
        <w:rPr>
          <w:lang w:val="uk-UA"/>
        </w:rPr>
        <w:instrText xml:space="preserve"> "</w:instrText>
      </w:r>
      <w:r w:rsidR="00072DDF">
        <w:instrText>callto</w:instrText>
      </w:r>
      <w:r w:rsidR="00072DDF" w:rsidRPr="00744B5C">
        <w:rPr>
          <w:lang w:val="uk-UA"/>
        </w:rPr>
        <w:instrText xml:space="preserve">:+38(095)427-74-04" </w:instrText>
      </w:r>
      <w:r w:rsidR="00072DDF">
        <w:fldChar w:fldCharType="separate"/>
      </w:r>
      <w:r w:rsidR="00A06EFE" w:rsidRPr="00BF5D80">
        <w:rPr>
          <w:rFonts w:ascii="Times New Roman" w:hAnsi="Times New Roman"/>
          <w:sz w:val="24"/>
          <w:szCs w:val="24"/>
          <w:lang w:val="uk-UA"/>
        </w:rPr>
        <w:t>+38</w:t>
      </w:r>
      <w:r w:rsidR="001A036B" w:rsidRPr="00BF5D80">
        <w:rPr>
          <w:rFonts w:ascii="Times New Roman" w:hAnsi="Times New Roman"/>
          <w:sz w:val="24"/>
          <w:szCs w:val="24"/>
          <w:lang w:val="uk-UA"/>
        </w:rPr>
        <w:t xml:space="preserve"> </w:t>
      </w:r>
      <w:r w:rsidR="00A06EFE" w:rsidRPr="00BF5D80">
        <w:rPr>
          <w:rFonts w:ascii="Times New Roman" w:hAnsi="Times New Roman"/>
          <w:sz w:val="24"/>
          <w:szCs w:val="24"/>
          <w:lang w:val="uk-UA"/>
        </w:rPr>
        <w:t>(0</w:t>
      </w:r>
      <w:r w:rsidR="001A036B" w:rsidRPr="00BF5D80">
        <w:rPr>
          <w:rFonts w:ascii="Times New Roman" w:hAnsi="Times New Roman"/>
          <w:sz w:val="24"/>
          <w:szCs w:val="24"/>
          <w:lang w:val="uk-UA"/>
        </w:rPr>
        <w:t>67</w:t>
      </w:r>
      <w:r w:rsidR="00A06EFE" w:rsidRPr="00BF5D80">
        <w:rPr>
          <w:rFonts w:ascii="Times New Roman" w:hAnsi="Times New Roman"/>
          <w:sz w:val="24"/>
          <w:szCs w:val="24"/>
          <w:lang w:val="uk-UA"/>
        </w:rPr>
        <w:t>)</w:t>
      </w:r>
      <w:r w:rsidR="001A036B" w:rsidRPr="00BF5D80">
        <w:rPr>
          <w:rFonts w:ascii="Times New Roman" w:hAnsi="Times New Roman"/>
          <w:sz w:val="24"/>
          <w:szCs w:val="24"/>
          <w:lang w:val="uk-UA"/>
        </w:rPr>
        <w:t xml:space="preserve"> 167</w:t>
      </w:r>
      <w:r w:rsidR="00A06EFE" w:rsidRPr="00BF5D80">
        <w:rPr>
          <w:rFonts w:ascii="Times New Roman" w:hAnsi="Times New Roman"/>
          <w:sz w:val="24"/>
          <w:szCs w:val="24"/>
          <w:lang w:val="uk-UA"/>
        </w:rPr>
        <w:t>-</w:t>
      </w:r>
      <w:r w:rsidR="001A036B" w:rsidRPr="00BF5D80">
        <w:rPr>
          <w:rFonts w:ascii="Times New Roman" w:hAnsi="Times New Roman"/>
          <w:sz w:val="24"/>
          <w:szCs w:val="24"/>
          <w:lang w:val="uk-UA"/>
        </w:rPr>
        <w:t>62</w:t>
      </w:r>
      <w:r w:rsidR="00A06EFE" w:rsidRPr="00BF5D80">
        <w:rPr>
          <w:rFonts w:ascii="Times New Roman" w:hAnsi="Times New Roman"/>
          <w:sz w:val="24"/>
          <w:szCs w:val="24"/>
          <w:lang w:val="uk-UA"/>
        </w:rPr>
        <w:t>-</w:t>
      </w:r>
      <w:r w:rsidR="001A036B" w:rsidRPr="00BF5D80">
        <w:rPr>
          <w:rFonts w:ascii="Times New Roman" w:hAnsi="Times New Roman"/>
          <w:sz w:val="24"/>
          <w:szCs w:val="24"/>
          <w:lang w:val="uk-UA"/>
        </w:rPr>
        <w:t>73</w:t>
      </w:r>
      <w:r w:rsidR="00072DDF">
        <w:rPr>
          <w:rFonts w:ascii="Times New Roman" w:hAnsi="Times New Roman"/>
          <w:sz w:val="24"/>
          <w:szCs w:val="24"/>
          <w:lang w:val="uk-UA"/>
        </w:rPr>
        <w:fldChar w:fldCharType="end"/>
      </w:r>
      <w:r w:rsidR="00A06EFE" w:rsidRPr="00BF5D80">
        <w:rPr>
          <w:rFonts w:ascii="Times New Roman" w:hAnsi="Times New Roman"/>
          <w:sz w:val="24"/>
          <w:szCs w:val="24"/>
          <w:lang w:val="uk-UA"/>
        </w:rPr>
        <w:t>.</w:t>
      </w:r>
    </w:p>
    <w:p w14:paraId="5C4D6333" w14:textId="338D6AB9" w:rsidR="00486136" w:rsidRPr="00BF5D80" w:rsidRDefault="00486136" w:rsidP="000334F0">
      <w:pPr>
        <w:pStyle w:val="a3"/>
        <w:tabs>
          <w:tab w:val="left" w:pos="1134"/>
        </w:tabs>
        <w:ind w:left="709"/>
        <w:jc w:val="both"/>
        <w:rPr>
          <w:rFonts w:ascii="Times New Roman" w:eastAsia="Times New Roman" w:hAnsi="Times New Roman"/>
          <w:sz w:val="24"/>
          <w:szCs w:val="24"/>
          <w:lang w:val="uk-UA"/>
        </w:rPr>
      </w:pPr>
    </w:p>
    <w:p w14:paraId="5E17798F" w14:textId="258CFED5" w:rsidR="00E3530D" w:rsidRPr="00BF5D80" w:rsidRDefault="00E3530D" w:rsidP="000334F0">
      <w:pPr>
        <w:pStyle w:val="a3"/>
        <w:numPr>
          <w:ilvl w:val="0"/>
          <w:numId w:val="1"/>
        </w:numPr>
        <w:tabs>
          <w:tab w:val="left" w:pos="993"/>
        </w:tabs>
        <w:jc w:val="both"/>
        <w:rPr>
          <w:rFonts w:ascii="Times New Roman" w:eastAsia="Arial" w:hAnsi="Times New Roman"/>
          <w:b/>
          <w:sz w:val="24"/>
          <w:szCs w:val="24"/>
          <w:lang w:val="uk-UA"/>
        </w:rPr>
      </w:pPr>
      <w:r w:rsidRPr="00BF5D80">
        <w:rPr>
          <w:rFonts w:ascii="Times New Roman" w:eastAsia="Arial" w:hAnsi="Times New Roman"/>
          <w:b/>
          <w:sz w:val="24"/>
          <w:szCs w:val="24"/>
          <w:lang w:val="uk-UA"/>
        </w:rPr>
        <w:t>Організаційні вимоги:</w:t>
      </w:r>
    </w:p>
    <w:p w14:paraId="09F451E5" w14:textId="77777777" w:rsidR="00787DB1" w:rsidRPr="00BF5D80" w:rsidRDefault="00787DB1" w:rsidP="002D77B7">
      <w:pPr>
        <w:pStyle w:val="a3"/>
        <w:numPr>
          <w:ilvl w:val="0"/>
          <w:numId w:val="3"/>
        </w:numPr>
        <w:ind w:left="0" w:firstLine="360"/>
        <w:jc w:val="both"/>
        <w:rPr>
          <w:rFonts w:ascii="Times New Roman" w:hAnsi="Times New Roman"/>
          <w:sz w:val="24"/>
          <w:szCs w:val="24"/>
          <w:lang w:val="uk-UA"/>
        </w:rPr>
      </w:pPr>
      <w:bookmarkStart w:id="7" w:name="_Hlk98326036"/>
      <w:r w:rsidRPr="00BF5D80">
        <w:rPr>
          <w:rFonts w:ascii="Times New Roman" w:hAnsi="Times New Roman"/>
          <w:sz w:val="24"/>
          <w:szCs w:val="24"/>
          <w:lang w:val="uk-UA"/>
        </w:rPr>
        <w:t>Юридична особа або Фізична особа-підприємець за законодавством України.</w:t>
      </w:r>
    </w:p>
    <w:p w14:paraId="66E53A81" w14:textId="3E5DA026" w:rsidR="00BF2C40" w:rsidRPr="00BF5D80" w:rsidRDefault="00831F9B" w:rsidP="002D77B7">
      <w:pPr>
        <w:pStyle w:val="a3"/>
        <w:numPr>
          <w:ilvl w:val="0"/>
          <w:numId w:val="3"/>
        </w:numPr>
        <w:ind w:left="0" w:firstLine="360"/>
        <w:jc w:val="both"/>
        <w:rPr>
          <w:rFonts w:ascii="Times New Roman" w:hAnsi="Times New Roman"/>
          <w:sz w:val="24"/>
          <w:szCs w:val="24"/>
          <w:lang w:val="uk-UA"/>
        </w:rPr>
      </w:pPr>
      <w:r w:rsidRPr="00831F9B">
        <w:rPr>
          <w:rFonts w:ascii="Times New Roman" w:hAnsi="Times New Roman"/>
          <w:sz w:val="24"/>
          <w:szCs w:val="24"/>
          <w:lang w:val="ru-RU"/>
        </w:rPr>
        <w:t xml:space="preserve">Оплата послуг </w:t>
      </w:r>
      <w:r w:rsidRPr="00BF5D80">
        <w:rPr>
          <w:rFonts w:ascii="Times New Roman" w:hAnsi="Times New Roman"/>
          <w:sz w:val="24"/>
          <w:szCs w:val="24"/>
          <w:lang w:val="ru-RU"/>
        </w:rPr>
        <w:t xml:space="preserve">здійснюється наступним чином - за фактом надання послуг протягом </w:t>
      </w:r>
      <w:r w:rsidR="0011563F">
        <w:rPr>
          <w:rFonts w:ascii="Times New Roman" w:hAnsi="Times New Roman"/>
          <w:sz w:val="24"/>
          <w:szCs w:val="24"/>
          <w:lang w:val="ru-RU"/>
        </w:rPr>
        <w:t>10</w:t>
      </w:r>
      <w:r w:rsidRPr="00BF5D80">
        <w:rPr>
          <w:rFonts w:ascii="Times New Roman" w:hAnsi="Times New Roman"/>
          <w:sz w:val="24"/>
          <w:szCs w:val="24"/>
          <w:lang w:val="ru-RU"/>
        </w:rPr>
        <w:t xml:space="preserve"> (</w:t>
      </w:r>
      <w:r w:rsidR="0011563F">
        <w:rPr>
          <w:rFonts w:ascii="Times New Roman" w:hAnsi="Times New Roman"/>
          <w:sz w:val="24"/>
          <w:szCs w:val="24"/>
          <w:lang w:val="ru-RU"/>
        </w:rPr>
        <w:t>десяти</w:t>
      </w:r>
      <w:r w:rsidRPr="00BF5D80">
        <w:rPr>
          <w:rFonts w:ascii="Times New Roman" w:hAnsi="Times New Roman"/>
          <w:sz w:val="24"/>
          <w:szCs w:val="24"/>
          <w:lang w:val="ru-RU"/>
        </w:rPr>
        <w:t>) робочих днів на підставі актів надання послуг</w:t>
      </w:r>
      <w:r w:rsidR="00787DB1" w:rsidRPr="00BF5D80">
        <w:rPr>
          <w:rFonts w:ascii="Times New Roman" w:hAnsi="Times New Roman"/>
          <w:sz w:val="24"/>
          <w:szCs w:val="24"/>
          <w:lang w:val="uk-UA"/>
        </w:rPr>
        <w:t>.</w:t>
      </w:r>
    </w:p>
    <w:bookmarkEnd w:id="7"/>
    <w:p w14:paraId="0BC08A5B" w14:textId="77777777" w:rsidR="00C64996" w:rsidRPr="00BF5D80" w:rsidRDefault="00C64996" w:rsidP="00330BF0">
      <w:pPr>
        <w:spacing w:after="0" w:line="240" w:lineRule="auto"/>
        <w:jc w:val="both"/>
        <w:rPr>
          <w:rFonts w:ascii="Times New Roman" w:hAnsi="Times New Roman"/>
          <w:b/>
          <w:color w:val="FF0000"/>
          <w:sz w:val="24"/>
          <w:szCs w:val="24"/>
          <w:lang w:eastAsia="ru-RU"/>
        </w:rPr>
      </w:pPr>
    </w:p>
    <w:p w14:paraId="66084DEC" w14:textId="201427CE" w:rsidR="00E3530D" w:rsidRPr="00BF5D80" w:rsidRDefault="00E3530D" w:rsidP="008A7294">
      <w:pPr>
        <w:pStyle w:val="a3"/>
        <w:numPr>
          <w:ilvl w:val="0"/>
          <w:numId w:val="1"/>
        </w:numPr>
        <w:tabs>
          <w:tab w:val="left" w:pos="1134"/>
        </w:tabs>
        <w:ind w:left="0" w:firstLine="851"/>
        <w:jc w:val="both"/>
        <w:rPr>
          <w:rFonts w:ascii="Times New Roman" w:hAnsi="Times New Roman"/>
          <w:bCs/>
          <w:iCs/>
          <w:sz w:val="24"/>
          <w:szCs w:val="24"/>
          <w:lang w:val="uk-UA"/>
        </w:rPr>
      </w:pPr>
      <w:r w:rsidRPr="00BF5D80">
        <w:rPr>
          <w:rFonts w:ascii="Times New Roman" w:eastAsia="Tahoma" w:hAnsi="Times New Roman"/>
          <w:b/>
          <w:sz w:val="24"/>
          <w:szCs w:val="24"/>
          <w:lang w:val="uk-UA" w:eastAsia="ru-RU"/>
        </w:rPr>
        <w:t>Критерії оцінки тендерних пропозицій, які відповідатимуть обов’язковим технічним та кваліфікаційним вимогам:</w:t>
      </w:r>
    </w:p>
    <w:p w14:paraId="67A23225" w14:textId="4EAB96CC" w:rsidR="00E3530D" w:rsidRPr="00BF5D80" w:rsidRDefault="003B52DF" w:rsidP="002D77B7">
      <w:pPr>
        <w:pStyle w:val="a3"/>
        <w:widowControl w:val="0"/>
        <w:numPr>
          <w:ilvl w:val="0"/>
          <w:numId w:val="3"/>
        </w:numPr>
        <w:tabs>
          <w:tab w:val="left" w:pos="993"/>
        </w:tabs>
        <w:ind w:left="0" w:firstLine="709"/>
        <w:jc w:val="both"/>
        <w:rPr>
          <w:rFonts w:ascii="Times New Roman" w:hAnsi="Times New Roman"/>
          <w:sz w:val="24"/>
          <w:szCs w:val="24"/>
          <w:lang w:val="uk-UA"/>
        </w:rPr>
      </w:pPr>
      <w:r w:rsidRPr="00BF5D80">
        <w:rPr>
          <w:rFonts w:ascii="Times New Roman" w:hAnsi="Times New Roman"/>
          <w:sz w:val="24"/>
          <w:szCs w:val="24"/>
          <w:lang w:val="uk-UA"/>
        </w:rPr>
        <w:t>Ціновий критерій</w:t>
      </w:r>
      <w:r w:rsidR="00E3530D" w:rsidRPr="00BF5D80">
        <w:rPr>
          <w:rFonts w:ascii="Times New Roman" w:hAnsi="Times New Roman"/>
          <w:sz w:val="24"/>
          <w:szCs w:val="24"/>
          <w:lang w:val="uk-UA"/>
        </w:rPr>
        <w:t>.</w:t>
      </w:r>
    </w:p>
    <w:p w14:paraId="27C4F9D6" w14:textId="77777777" w:rsidR="008A7294" w:rsidRPr="00BF5D80" w:rsidRDefault="008A7294" w:rsidP="008A7294">
      <w:pPr>
        <w:pStyle w:val="a3"/>
        <w:widowControl w:val="0"/>
        <w:tabs>
          <w:tab w:val="left" w:pos="993"/>
        </w:tabs>
        <w:ind w:left="709"/>
        <w:jc w:val="both"/>
        <w:rPr>
          <w:rFonts w:ascii="Times New Roman" w:hAnsi="Times New Roman"/>
          <w:sz w:val="24"/>
          <w:szCs w:val="24"/>
          <w:lang w:val="uk-UA"/>
        </w:rPr>
      </w:pPr>
    </w:p>
    <w:p w14:paraId="39D73D89" w14:textId="77777777" w:rsidR="00787DB1" w:rsidRPr="00BF5D80" w:rsidRDefault="00787DB1" w:rsidP="00787DB1">
      <w:pPr>
        <w:pStyle w:val="a3"/>
        <w:numPr>
          <w:ilvl w:val="0"/>
          <w:numId w:val="1"/>
        </w:numPr>
        <w:tabs>
          <w:tab w:val="left" w:pos="993"/>
          <w:tab w:val="left" w:pos="1134"/>
        </w:tabs>
        <w:ind w:left="0" w:firstLine="709"/>
        <w:jc w:val="both"/>
        <w:rPr>
          <w:rFonts w:ascii="Times New Roman" w:hAnsi="Times New Roman"/>
          <w:b/>
          <w:sz w:val="24"/>
          <w:szCs w:val="24"/>
          <w:lang w:val="uk-UA" w:eastAsia="ru-RU"/>
        </w:rPr>
      </w:pPr>
      <w:r w:rsidRPr="00BF5D80">
        <w:rPr>
          <w:rFonts w:ascii="Times New Roman" w:hAnsi="Times New Roman"/>
          <w:b/>
          <w:sz w:val="24"/>
          <w:szCs w:val="24"/>
          <w:lang w:val="uk-UA" w:eastAsia="ru-RU"/>
        </w:rPr>
        <w:t>Цінова пропозиція обов’язково має включати в себе:</w:t>
      </w:r>
    </w:p>
    <w:p w14:paraId="74F95776" w14:textId="77777777" w:rsidR="00DC7770" w:rsidRPr="00BF5D80" w:rsidRDefault="00DC7770" w:rsidP="002D77B7">
      <w:pPr>
        <w:pStyle w:val="a3"/>
        <w:numPr>
          <w:ilvl w:val="0"/>
          <w:numId w:val="5"/>
        </w:numPr>
        <w:tabs>
          <w:tab w:val="left" w:pos="1134"/>
        </w:tabs>
        <w:ind w:left="0" w:firstLine="709"/>
        <w:jc w:val="both"/>
        <w:rPr>
          <w:rFonts w:ascii="Times New Roman" w:eastAsia="Times New Roman" w:hAnsi="Times New Roman"/>
          <w:sz w:val="24"/>
          <w:szCs w:val="24"/>
          <w:lang w:val="uk-UA"/>
        </w:rPr>
      </w:pPr>
      <w:r w:rsidRPr="00BF5D80">
        <w:rPr>
          <w:rFonts w:ascii="Times New Roman" w:eastAsia="Times New Roman" w:hAnsi="Times New Roman"/>
          <w:sz w:val="24"/>
          <w:szCs w:val="24"/>
          <w:lang w:val="uk-UA"/>
        </w:rPr>
        <w:t>підписаний Додаток № 1 «Технічне завдання»;</w:t>
      </w:r>
    </w:p>
    <w:p w14:paraId="59EDD9E5" w14:textId="753B6961" w:rsidR="00DC7770" w:rsidRPr="00BF5D80" w:rsidRDefault="00DC7770" w:rsidP="002D77B7">
      <w:pPr>
        <w:pStyle w:val="a3"/>
        <w:numPr>
          <w:ilvl w:val="0"/>
          <w:numId w:val="5"/>
        </w:numPr>
        <w:tabs>
          <w:tab w:val="left" w:pos="1134"/>
        </w:tabs>
        <w:ind w:left="0" w:firstLine="709"/>
        <w:jc w:val="both"/>
        <w:rPr>
          <w:rFonts w:ascii="Times New Roman" w:eastAsia="Times New Roman" w:hAnsi="Times New Roman"/>
          <w:sz w:val="24"/>
          <w:szCs w:val="24"/>
          <w:lang w:val="uk-UA"/>
        </w:rPr>
      </w:pPr>
      <w:r w:rsidRPr="00BF5D80">
        <w:rPr>
          <w:rFonts w:ascii="Times New Roman" w:eastAsia="Times New Roman" w:hAnsi="Times New Roman"/>
          <w:sz w:val="24"/>
          <w:szCs w:val="24"/>
          <w:lang w:val="uk-UA"/>
        </w:rPr>
        <w:t>документи, що підтверджують відповідність учасника кваліфікаційним критеріям та передбачені Додатком № 2 «Інформація про спосіб документального підтвердження відповідності Учасників встановленим кваліфікаційним критеріям»;</w:t>
      </w:r>
    </w:p>
    <w:p w14:paraId="5DAABB83" w14:textId="50B0A9CF" w:rsidR="00DC7770" w:rsidRPr="00BF5D80" w:rsidRDefault="00DC7770" w:rsidP="002D77B7">
      <w:pPr>
        <w:pStyle w:val="a3"/>
        <w:numPr>
          <w:ilvl w:val="0"/>
          <w:numId w:val="5"/>
        </w:numPr>
        <w:tabs>
          <w:tab w:val="left" w:pos="1134"/>
        </w:tabs>
        <w:ind w:left="0" w:firstLine="709"/>
        <w:jc w:val="both"/>
        <w:rPr>
          <w:rFonts w:ascii="Times New Roman" w:eastAsia="Times New Roman" w:hAnsi="Times New Roman"/>
          <w:sz w:val="24"/>
          <w:szCs w:val="24"/>
          <w:lang w:val="uk-UA"/>
        </w:rPr>
      </w:pPr>
      <w:r w:rsidRPr="00BF5D80">
        <w:rPr>
          <w:rFonts w:ascii="Times New Roman" w:eastAsia="Times New Roman" w:hAnsi="Times New Roman"/>
          <w:sz w:val="24"/>
          <w:szCs w:val="24"/>
          <w:lang w:val="uk-UA"/>
        </w:rPr>
        <w:t>цінову пропозицію: заповнений та підписаний Додаток № 3 «Форма цінової пропозиції»;</w:t>
      </w:r>
    </w:p>
    <w:p w14:paraId="73C8F216" w14:textId="06493246" w:rsidR="00DC7770" w:rsidRPr="00BF5D80" w:rsidRDefault="00787DB1" w:rsidP="002D77B7">
      <w:pPr>
        <w:pStyle w:val="a3"/>
        <w:numPr>
          <w:ilvl w:val="0"/>
          <w:numId w:val="5"/>
        </w:numPr>
        <w:tabs>
          <w:tab w:val="left" w:pos="1134"/>
        </w:tabs>
        <w:ind w:left="0" w:firstLine="709"/>
        <w:jc w:val="both"/>
        <w:rPr>
          <w:rFonts w:ascii="Times New Roman" w:eastAsia="Times New Roman" w:hAnsi="Times New Roman"/>
          <w:sz w:val="24"/>
          <w:szCs w:val="24"/>
          <w:lang w:val="uk-UA"/>
        </w:rPr>
      </w:pPr>
      <w:r w:rsidRPr="00BF5D80">
        <w:rPr>
          <w:rFonts w:ascii="Times New Roman" w:eastAsia="Times New Roman" w:hAnsi="Times New Roman"/>
          <w:sz w:val="24"/>
          <w:szCs w:val="24"/>
          <w:lang w:val="uk-UA"/>
        </w:rPr>
        <w:t>витяг з Єдиного державного реєстру юридичних осіб, фізичних осіб-підприємців та громадських формувань;</w:t>
      </w:r>
    </w:p>
    <w:p w14:paraId="10D79F3B" w14:textId="4340A6F4" w:rsidR="00787DB1" w:rsidRPr="00BF5D80" w:rsidRDefault="00787DB1" w:rsidP="002D77B7">
      <w:pPr>
        <w:pStyle w:val="a3"/>
        <w:numPr>
          <w:ilvl w:val="0"/>
          <w:numId w:val="5"/>
        </w:numPr>
        <w:tabs>
          <w:tab w:val="left" w:pos="851"/>
          <w:tab w:val="left" w:pos="1134"/>
        </w:tabs>
        <w:ind w:left="0" w:firstLine="709"/>
        <w:jc w:val="both"/>
        <w:rPr>
          <w:rFonts w:ascii="Times New Roman" w:eastAsia="Times New Roman" w:hAnsi="Times New Roman"/>
          <w:sz w:val="24"/>
          <w:szCs w:val="24"/>
          <w:lang w:val="uk-UA"/>
        </w:rPr>
      </w:pPr>
      <w:r w:rsidRPr="00BF5D80">
        <w:rPr>
          <w:rFonts w:ascii="Times New Roman" w:eastAsia="Times New Roman" w:hAnsi="Times New Roman"/>
          <w:sz w:val="24"/>
          <w:szCs w:val="24"/>
          <w:lang w:val="uk-UA"/>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3B04587A" w14:textId="459AEBBF" w:rsidR="00787DB1" w:rsidRPr="00BF5D80" w:rsidRDefault="00787DB1" w:rsidP="002D77B7">
      <w:pPr>
        <w:pStyle w:val="a3"/>
        <w:numPr>
          <w:ilvl w:val="0"/>
          <w:numId w:val="5"/>
        </w:numPr>
        <w:tabs>
          <w:tab w:val="left" w:pos="1134"/>
        </w:tabs>
        <w:ind w:left="0" w:firstLine="709"/>
        <w:jc w:val="both"/>
        <w:rPr>
          <w:rFonts w:ascii="Times New Roman" w:eastAsia="Times New Roman" w:hAnsi="Times New Roman"/>
          <w:sz w:val="24"/>
          <w:szCs w:val="24"/>
          <w:lang w:val="uk-UA"/>
        </w:rPr>
      </w:pPr>
      <w:r w:rsidRPr="00BF5D80">
        <w:rPr>
          <w:rFonts w:ascii="Times New Roman" w:eastAsia="Times New Roman" w:hAnsi="Times New Roman"/>
          <w:sz w:val="24"/>
          <w:szCs w:val="24"/>
          <w:lang w:val="uk-UA"/>
        </w:rPr>
        <w:t xml:space="preserve">підписаний Додаток № </w:t>
      </w:r>
      <w:r w:rsidR="00DC7770" w:rsidRPr="00BF5D80">
        <w:rPr>
          <w:rFonts w:ascii="Times New Roman" w:eastAsia="Times New Roman" w:hAnsi="Times New Roman"/>
          <w:sz w:val="24"/>
          <w:szCs w:val="24"/>
          <w:lang w:val="uk-UA"/>
        </w:rPr>
        <w:t>4</w:t>
      </w:r>
      <w:r w:rsidRPr="00BF5D80">
        <w:rPr>
          <w:rFonts w:ascii="Times New Roman" w:eastAsia="Times New Roman" w:hAnsi="Times New Roman"/>
          <w:sz w:val="24"/>
          <w:szCs w:val="24"/>
          <w:lang w:val="uk-UA"/>
        </w:rPr>
        <w:t xml:space="preserve"> «Декларація конфлікту інтересів учасника тендерної процедури»;</w:t>
      </w:r>
    </w:p>
    <w:p w14:paraId="30C30315" w14:textId="261F78AE" w:rsidR="00787DB1" w:rsidRPr="00BF5D80" w:rsidRDefault="00787DB1" w:rsidP="002D77B7">
      <w:pPr>
        <w:pStyle w:val="a3"/>
        <w:numPr>
          <w:ilvl w:val="0"/>
          <w:numId w:val="5"/>
        </w:numPr>
        <w:tabs>
          <w:tab w:val="left" w:pos="1134"/>
        </w:tabs>
        <w:ind w:left="0" w:firstLine="709"/>
        <w:jc w:val="both"/>
        <w:rPr>
          <w:rFonts w:ascii="Times New Roman" w:eastAsia="Times New Roman" w:hAnsi="Times New Roman"/>
          <w:sz w:val="24"/>
          <w:szCs w:val="24"/>
          <w:lang w:val="uk-UA"/>
        </w:rPr>
      </w:pPr>
      <w:r w:rsidRPr="00BF5D80">
        <w:rPr>
          <w:rFonts w:ascii="Times New Roman" w:eastAsia="Times New Roman" w:hAnsi="Times New Roman"/>
          <w:sz w:val="24"/>
          <w:szCs w:val="24"/>
          <w:lang w:val="uk-UA"/>
        </w:rPr>
        <w:t>іншу інформацію і документами, які учасник вважає за необхідне подати.</w:t>
      </w:r>
    </w:p>
    <w:p w14:paraId="20656429" w14:textId="77777777" w:rsidR="00787DB1" w:rsidRPr="00BF5D80" w:rsidRDefault="00787DB1" w:rsidP="00787DB1">
      <w:pPr>
        <w:pStyle w:val="a3"/>
        <w:tabs>
          <w:tab w:val="left" w:pos="1134"/>
        </w:tabs>
        <w:ind w:left="709"/>
        <w:jc w:val="both"/>
        <w:rPr>
          <w:rFonts w:ascii="Times New Roman" w:hAnsi="Times New Roman"/>
          <w:sz w:val="24"/>
          <w:szCs w:val="24"/>
          <w:lang w:val="uk-UA"/>
        </w:rPr>
      </w:pPr>
    </w:p>
    <w:p w14:paraId="67ADAFBB" w14:textId="7DC2852B" w:rsidR="00C64996" w:rsidRPr="00BF5D80" w:rsidRDefault="00C64996" w:rsidP="000334F0">
      <w:pPr>
        <w:pStyle w:val="a3"/>
        <w:numPr>
          <w:ilvl w:val="0"/>
          <w:numId w:val="1"/>
        </w:numPr>
        <w:tabs>
          <w:tab w:val="left" w:pos="1134"/>
        </w:tabs>
        <w:ind w:left="0" w:firstLine="709"/>
        <w:jc w:val="both"/>
        <w:rPr>
          <w:rFonts w:ascii="Times New Roman" w:hAnsi="Times New Roman"/>
          <w:sz w:val="24"/>
          <w:szCs w:val="24"/>
          <w:lang w:val="uk-UA" w:eastAsia="ru-RU"/>
        </w:rPr>
      </w:pPr>
      <w:r w:rsidRPr="00BF5D80">
        <w:rPr>
          <w:rFonts w:ascii="Times New Roman" w:hAnsi="Times New Roman"/>
          <w:b/>
          <w:sz w:val="24"/>
          <w:szCs w:val="24"/>
          <w:lang w:val="uk-UA" w:eastAsia="ru-RU"/>
        </w:rPr>
        <w:t xml:space="preserve"> </w:t>
      </w:r>
      <w:r w:rsidR="003B52DF" w:rsidRPr="00BF5D80">
        <w:rPr>
          <w:rFonts w:ascii="Times New Roman" w:eastAsia="Times New Roman" w:hAnsi="Times New Roman"/>
          <w:b/>
          <w:sz w:val="24"/>
          <w:szCs w:val="24"/>
          <w:lang w:val="uk-UA" w:eastAsia="ru-RU"/>
        </w:rPr>
        <w:t>Посадові особи Замовника, уповноважені здійснювати</w:t>
      </w:r>
      <w:r w:rsidR="002220FE" w:rsidRPr="00BF5D80">
        <w:rPr>
          <w:rFonts w:ascii="Times New Roman" w:eastAsia="Times New Roman" w:hAnsi="Times New Roman"/>
          <w:b/>
          <w:sz w:val="24"/>
          <w:szCs w:val="24"/>
          <w:lang w:val="uk-UA" w:eastAsia="ru-RU"/>
        </w:rPr>
        <w:t xml:space="preserve"> зв'язок з учасниками закупівлі: </w:t>
      </w:r>
      <w:r w:rsidR="002220FE" w:rsidRPr="00BF5D80">
        <w:rPr>
          <w:rFonts w:ascii="Times New Roman" w:eastAsia="Times New Roman" w:hAnsi="Times New Roman"/>
          <w:sz w:val="24"/>
          <w:szCs w:val="24"/>
          <w:lang w:val="uk-UA" w:eastAsia="ru-RU"/>
        </w:rPr>
        <w:t>д</w:t>
      </w:r>
      <w:r w:rsidR="003B52DF" w:rsidRPr="00BF5D80">
        <w:rPr>
          <w:rFonts w:ascii="Times New Roman" w:hAnsi="Times New Roman"/>
          <w:sz w:val="24"/>
          <w:szCs w:val="24"/>
          <w:lang w:val="uk-UA" w:eastAsia="ru-RU"/>
        </w:rPr>
        <w:t xml:space="preserve">одаткову інформацію можна отримати </w:t>
      </w:r>
      <w:r w:rsidR="003B52DF" w:rsidRPr="00BF5D80">
        <w:rPr>
          <w:rFonts w:ascii="Times New Roman" w:hAnsi="Times New Roman"/>
          <w:sz w:val="24"/>
          <w:szCs w:val="24"/>
          <w:lang w:val="uk-UA"/>
        </w:rPr>
        <w:t xml:space="preserve">у </w:t>
      </w:r>
      <w:r w:rsidR="00787DB1" w:rsidRPr="00BF5D80">
        <w:rPr>
          <w:rFonts w:ascii="Times New Roman" w:hAnsi="Times New Roman"/>
          <w:sz w:val="24"/>
          <w:szCs w:val="24"/>
          <w:lang w:val="uk-UA"/>
        </w:rPr>
        <w:t>фахів</w:t>
      </w:r>
      <w:r w:rsidR="00302FFB" w:rsidRPr="00BF5D80">
        <w:rPr>
          <w:rFonts w:ascii="Times New Roman" w:hAnsi="Times New Roman"/>
          <w:sz w:val="24"/>
          <w:szCs w:val="24"/>
          <w:lang w:val="uk-UA"/>
        </w:rPr>
        <w:t xml:space="preserve">ця з закупівель та постачань Сак Ірини, тел.: </w:t>
      </w:r>
      <w:r w:rsidR="00072DDF">
        <w:fldChar w:fldCharType="begin"/>
      </w:r>
      <w:r w:rsidR="00072DDF" w:rsidRPr="00744B5C">
        <w:rPr>
          <w:lang w:val="uk-UA"/>
        </w:rPr>
        <w:instrText xml:space="preserve"> </w:instrText>
      </w:r>
      <w:r w:rsidR="00072DDF">
        <w:instrText>HYPERLINK</w:instrText>
      </w:r>
      <w:r w:rsidR="00072DDF" w:rsidRPr="00744B5C">
        <w:rPr>
          <w:lang w:val="uk-UA"/>
        </w:rPr>
        <w:instrText xml:space="preserve"> "</w:instrText>
      </w:r>
      <w:r w:rsidR="00072DDF">
        <w:instrText>callto</w:instrText>
      </w:r>
      <w:r w:rsidR="00072DDF" w:rsidRPr="00744B5C">
        <w:rPr>
          <w:lang w:val="uk-UA"/>
        </w:rPr>
        <w:instrText xml:space="preserve">:+38(095)427-74-04" </w:instrText>
      </w:r>
      <w:r w:rsidR="00072DDF">
        <w:fldChar w:fldCharType="separate"/>
      </w:r>
      <w:r w:rsidR="00302FFB" w:rsidRPr="00BF5D80">
        <w:rPr>
          <w:rFonts w:ascii="Times New Roman" w:hAnsi="Times New Roman"/>
          <w:sz w:val="24"/>
          <w:szCs w:val="24"/>
          <w:lang w:val="uk-UA"/>
        </w:rPr>
        <w:t>+38 (067) 167-62-73</w:t>
      </w:r>
      <w:r w:rsidR="00072DDF">
        <w:rPr>
          <w:rFonts w:ascii="Times New Roman" w:hAnsi="Times New Roman"/>
          <w:sz w:val="24"/>
          <w:szCs w:val="24"/>
          <w:lang w:val="uk-UA"/>
        </w:rPr>
        <w:fldChar w:fldCharType="end"/>
      </w:r>
      <w:r w:rsidR="003B52DF" w:rsidRPr="00BF5D80">
        <w:rPr>
          <w:rFonts w:ascii="Times New Roman" w:hAnsi="Times New Roman"/>
          <w:sz w:val="24"/>
          <w:szCs w:val="24"/>
          <w:lang w:val="uk-UA" w:eastAsia="ru-RU"/>
        </w:rPr>
        <w:t xml:space="preserve"> </w:t>
      </w:r>
      <w:r w:rsidR="001F1867" w:rsidRPr="00BF5D80">
        <w:rPr>
          <w:rFonts w:ascii="Times New Roman" w:hAnsi="Times New Roman"/>
          <w:sz w:val="24"/>
          <w:szCs w:val="24"/>
          <w:lang w:val="uk-UA" w:eastAsia="ru-RU"/>
        </w:rPr>
        <w:t xml:space="preserve"> </w:t>
      </w:r>
      <w:r w:rsidR="003B52DF" w:rsidRPr="00BF5D80">
        <w:rPr>
          <w:rFonts w:ascii="Times New Roman" w:hAnsi="Times New Roman"/>
          <w:sz w:val="24"/>
          <w:szCs w:val="24"/>
          <w:lang w:val="uk-UA" w:eastAsia="ru-RU"/>
        </w:rPr>
        <w:t>е-</w:t>
      </w:r>
      <w:r w:rsidR="003B52DF" w:rsidRPr="00BF5D80">
        <w:rPr>
          <w:rFonts w:ascii="Times New Roman" w:hAnsi="Times New Roman"/>
          <w:sz w:val="24"/>
          <w:szCs w:val="24"/>
          <w:lang w:eastAsia="ru-RU"/>
        </w:rPr>
        <w:t>mail</w:t>
      </w:r>
      <w:r w:rsidR="003B52DF" w:rsidRPr="00BF5D80">
        <w:rPr>
          <w:rFonts w:ascii="Times New Roman" w:hAnsi="Times New Roman"/>
          <w:sz w:val="24"/>
          <w:szCs w:val="24"/>
          <w:lang w:val="uk-UA" w:eastAsia="ru-RU"/>
        </w:rPr>
        <w:t xml:space="preserve">: </w:t>
      </w:r>
      <w:hyperlink r:id="rId11" w:history="1">
        <w:r w:rsidR="00302FFB" w:rsidRPr="00BF5D80">
          <w:rPr>
            <w:rStyle w:val="a7"/>
            <w:rFonts w:ascii="Times New Roman" w:hAnsi="Times New Roman"/>
            <w:sz w:val="24"/>
            <w:szCs w:val="24"/>
            <w:lang w:val="uk-UA"/>
          </w:rPr>
          <w:t>i.sak@phc.org.ua</w:t>
        </w:r>
      </w:hyperlink>
      <w:r w:rsidRPr="00BF5D80">
        <w:rPr>
          <w:rFonts w:ascii="Times New Roman" w:hAnsi="Times New Roman"/>
          <w:iCs/>
          <w:sz w:val="24"/>
          <w:szCs w:val="24"/>
          <w:lang w:val="uk-UA"/>
        </w:rPr>
        <w:t xml:space="preserve">. </w:t>
      </w:r>
    </w:p>
    <w:p w14:paraId="178F08C1" w14:textId="74BBE894" w:rsidR="0011478C" w:rsidRPr="00BF5D80" w:rsidRDefault="0011478C" w:rsidP="0011478C">
      <w:pPr>
        <w:pStyle w:val="a3"/>
        <w:tabs>
          <w:tab w:val="left" w:pos="1134"/>
        </w:tabs>
        <w:ind w:left="709"/>
        <w:jc w:val="both"/>
        <w:rPr>
          <w:rFonts w:ascii="Times New Roman" w:hAnsi="Times New Roman"/>
          <w:sz w:val="24"/>
          <w:szCs w:val="24"/>
          <w:lang w:val="uk-UA" w:eastAsia="ru-RU"/>
        </w:rPr>
      </w:pPr>
    </w:p>
    <w:p w14:paraId="0A71ED20" w14:textId="654F820B" w:rsidR="00586ADC" w:rsidRPr="00BF5D80" w:rsidRDefault="00586ADC" w:rsidP="000334F0">
      <w:pPr>
        <w:pStyle w:val="a3"/>
        <w:numPr>
          <w:ilvl w:val="0"/>
          <w:numId w:val="1"/>
        </w:numPr>
        <w:tabs>
          <w:tab w:val="left" w:pos="1134"/>
        </w:tabs>
        <w:ind w:left="0" w:firstLine="709"/>
        <w:jc w:val="both"/>
        <w:rPr>
          <w:rFonts w:ascii="Times New Roman" w:hAnsi="Times New Roman"/>
          <w:sz w:val="24"/>
          <w:szCs w:val="24"/>
          <w:lang w:val="ru-RU" w:eastAsia="ru-RU"/>
        </w:rPr>
      </w:pPr>
      <w:r w:rsidRPr="00BF5D80">
        <w:rPr>
          <w:rFonts w:ascii="Times New Roman" w:hAnsi="Times New Roman"/>
          <w:b/>
          <w:sz w:val="24"/>
          <w:szCs w:val="24"/>
          <w:lang w:val="uk-UA" w:eastAsia="ru-RU"/>
        </w:rPr>
        <w:t xml:space="preserve">Додатками до </w:t>
      </w:r>
      <w:r w:rsidR="0011478C" w:rsidRPr="00BF5D80">
        <w:rPr>
          <w:rFonts w:ascii="Times New Roman" w:hAnsi="Times New Roman"/>
          <w:b/>
          <w:sz w:val="24"/>
          <w:szCs w:val="24"/>
          <w:lang w:val="uk-UA" w:eastAsia="ru-RU"/>
        </w:rPr>
        <w:t xml:space="preserve">цього </w:t>
      </w:r>
      <w:r w:rsidRPr="00BF5D80">
        <w:rPr>
          <w:rFonts w:ascii="Times New Roman" w:hAnsi="Times New Roman"/>
          <w:b/>
          <w:sz w:val="24"/>
          <w:szCs w:val="24"/>
          <w:lang w:val="uk-UA" w:eastAsia="ru-RU"/>
        </w:rPr>
        <w:t xml:space="preserve">оголошення є: </w:t>
      </w:r>
    </w:p>
    <w:p w14:paraId="396E9451" w14:textId="63CBF6BA" w:rsidR="00787DB1" w:rsidRPr="00BF5D80" w:rsidRDefault="00787DB1" w:rsidP="002D77B7">
      <w:pPr>
        <w:pStyle w:val="a3"/>
        <w:numPr>
          <w:ilvl w:val="0"/>
          <w:numId w:val="6"/>
        </w:numPr>
        <w:tabs>
          <w:tab w:val="left" w:pos="993"/>
        </w:tabs>
        <w:jc w:val="both"/>
        <w:rPr>
          <w:rFonts w:ascii="Times New Roman" w:hAnsi="Times New Roman"/>
          <w:sz w:val="24"/>
          <w:szCs w:val="24"/>
          <w:lang w:eastAsia="ru-RU"/>
        </w:rPr>
      </w:pPr>
      <w:r w:rsidRPr="00BF5D80">
        <w:rPr>
          <w:rFonts w:ascii="Times New Roman" w:hAnsi="Times New Roman"/>
          <w:sz w:val="24"/>
          <w:szCs w:val="24"/>
          <w:lang w:eastAsia="ru-RU"/>
        </w:rPr>
        <w:t xml:space="preserve">Додаток № 1 </w:t>
      </w:r>
      <w:r w:rsidRPr="00BF5D80">
        <w:rPr>
          <w:rFonts w:ascii="Times New Roman" w:hAnsi="Times New Roman"/>
          <w:sz w:val="24"/>
          <w:szCs w:val="24"/>
        </w:rPr>
        <w:t>«Технічн</w:t>
      </w:r>
      <w:r w:rsidR="00F570EB">
        <w:rPr>
          <w:rFonts w:ascii="Times New Roman" w:hAnsi="Times New Roman"/>
          <w:sz w:val="24"/>
          <w:szCs w:val="24"/>
          <w:lang w:val="uk-UA"/>
        </w:rPr>
        <w:t>а специфікація</w:t>
      </w:r>
      <w:r w:rsidRPr="00BF5D80">
        <w:rPr>
          <w:rFonts w:ascii="Times New Roman" w:hAnsi="Times New Roman"/>
          <w:bCs/>
          <w:sz w:val="24"/>
          <w:szCs w:val="24"/>
        </w:rPr>
        <w:t>»;</w:t>
      </w:r>
    </w:p>
    <w:p w14:paraId="0FB5B41F" w14:textId="7BC5BBF5" w:rsidR="002004B3" w:rsidRPr="00BF5D80" w:rsidRDefault="00BB768E" w:rsidP="002D77B7">
      <w:pPr>
        <w:pStyle w:val="a3"/>
        <w:numPr>
          <w:ilvl w:val="0"/>
          <w:numId w:val="6"/>
        </w:numPr>
        <w:tabs>
          <w:tab w:val="left" w:pos="993"/>
        </w:tabs>
        <w:jc w:val="both"/>
        <w:rPr>
          <w:rFonts w:ascii="Times New Roman" w:hAnsi="Times New Roman"/>
          <w:sz w:val="24"/>
          <w:szCs w:val="24"/>
          <w:lang w:val="ru-RU" w:eastAsia="ru-RU"/>
        </w:rPr>
      </w:pPr>
      <w:r w:rsidRPr="00BF5D80">
        <w:rPr>
          <w:rFonts w:ascii="Times New Roman" w:hAnsi="Times New Roman"/>
          <w:sz w:val="24"/>
          <w:szCs w:val="24"/>
          <w:lang w:val="ru-RU" w:eastAsia="ru-RU"/>
        </w:rPr>
        <w:t>Додаток №</w:t>
      </w:r>
      <w:r w:rsidR="002004B3" w:rsidRPr="00BF5D80">
        <w:rPr>
          <w:rFonts w:ascii="Times New Roman" w:hAnsi="Times New Roman"/>
          <w:sz w:val="24"/>
          <w:szCs w:val="24"/>
          <w:lang w:val="ru-RU" w:eastAsia="ru-RU"/>
        </w:rPr>
        <w:t>2 «Інформація про спосіб документального підтвердження</w:t>
      </w:r>
      <w:r w:rsidR="00366A21" w:rsidRPr="00BF5D80">
        <w:rPr>
          <w:rFonts w:ascii="Times New Roman" w:hAnsi="Times New Roman"/>
          <w:sz w:val="24"/>
          <w:szCs w:val="24"/>
          <w:lang w:val="ru-RU" w:eastAsia="ru-RU"/>
        </w:rPr>
        <w:t xml:space="preserve"> </w:t>
      </w:r>
      <w:r w:rsidR="002004B3" w:rsidRPr="00BF5D80">
        <w:rPr>
          <w:rFonts w:ascii="Times New Roman" w:hAnsi="Times New Roman"/>
          <w:sz w:val="24"/>
          <w:szCs w:val="24"/>
          <w:lang w:val="ru-RU" w:eastAsia="ru-RU"/>
        </w:rPr>
        <w:t>відповідності Учасників встановленим кваліфікаційним критеріям»;</w:t>
      </w:r>
    </w:p>
    <w:p w14:paraId="57D7CE93" w14:textId="63B3357F" w:rsidR="009C090F" w:rsidRPr="009C090F" w:rsidRDefault="00787DB1" w:rsidP="009C090F">
      <w:pPr>
        <w:pStyle w:val="a3"/>
        <w:numPr>
          <w:ilvl w:val="0"/>
          <w:numId w:val="6"/>
        </w:numPr>
        <w:tabs>
          <w:tab w:val="left" w:pos="993"/>
        </w:tabs>
        <w:jc w:val="both"/>
        <w:rPr>
          <w:rFonts w:ascii="Times New Roman" w:hAnsi="Times New Roman"/>
          <w:sz w:val="24"/>
          <w:szCs w:val="24"/>
          <w:lang w:val="uk-UA" w:eastAsia="ru-RU"/>
        </w:rPr>
      </w:pPr>
      <w:r w:rsidRPr="00BF5D80">
        <w:rPr>
          <w:rFonts w:ascii="Times New Roman" w:hAnsi="Times New Roman"/>
          <w:sz w:val="24"/>
          <w:szCs w:val="24"/>
          <w:lang w:val="uk-UA" w:eastAsia="ru-RU"/>
        </w:rPr>
        <w:t xml:space="preserve">Додаток № </w:t>
      </w:r>
      <w:r w:rsidR="002004B3" w:rsidRPr="00BF5D80">
        <w:rPr>
          <w:rFonts w:ascii="Times New Roman" w:hAnsi="Times New Roman"/>
          <w:sz w:val="24"/>
          <w:szCs w:val="24"/>
          <w:lang w:val="uk-UA" w:eastAsia="ru-RU"/>
        </w:rPr>
        <w:t>3</w:t>
      </w:r>
      <w:r w:rsidRPr="00BF5D80">
        <w:rPr>
          <w:rFonts w:ascii="Times New Roman" w:hAnsi="Times New Roman"/>
          <w:sz w:val="24"/>
          <w:szCs w:val="24"/>
          <w:lang w:val="uk-UA" w:eastAsia="ru-RU"/>
        </w:rPr>
        <w:t xml:space="preserve"> «Форма цінової пропозиції»;</w:t>
      </w:r>
    </w:p>
    <w:p w14:paraId="4E790EC4" w14:textId="63CC31CA" w:rsidR="00787DB1" w:rsidRPr="00BF5D80" w:rsidRDefault="00787DB1" w:rsidP="002D77B7">
      <w:pPr>
        <w:pStyle w:val="a3"/>
        <w:numPr>
          <w:ilvl w:val="0"/>
          <w:numId w:val="6"/>
        </w:numPr>
        <w:tabs>
          <w:tab w:val="left" w:pos="993"/>
        </w:tabs>
        <w:jc w:val="both"/>
        <w:rPr>
          <w:rFonts w:ascii="Times New Roman" w:hAnsi="Times New Roman"/>
          <w:sz w:val="24"/>
          <w:szCs w:val="24"/>
          <w:lang w:val="uk-UA" w:eastAsia="ru-RU"/>
        </w:rPr>
      </w:pPr>
      <w:r w:rsidRPr="00BF5D80">
        <w:rPr>
          <w:rFonts w:ascii="Times New Roman" w:hAnsi="Times New Roman"/>
          <w:sz w:val="24"/>
          <w:szCs w:val="24"/>
          <w:lang w:val="uk-UA"/>
        </w:rPr>
        <w:t xml:space="preserve">Додаток № </w:t>
      </w:r>
      <w:r w:rsidR="002004B3" w:rsidRPr="00BF5D80">
        <w:rPr>
          <w:rFonts w:ascii="Times New Roman" w:hAnsi="Times New Roman"/>
          <w:sz w:val="24"/>
          <w:szCs w:val="24"/>
          <w:lang w:val="uk-UA"/>
        </w:rPr>
        <w:t>4</w:t>
      </w:r>
      <w:r w:rsidRPr="00BF5D80">
        <w:rPr>
          <w:rFonts w:ascii="Times New Roman" w:hAnsi="Times New Roman"/>
          <w:sz w:val="24"/>
          <w:szCs w:val="24"/>
          <w:lang w:val="uk-UA"/>
        </w:rPr>
        <w:t xml:space="preserve"> </w:t>
      </w:r>
      <w:r w:rsidRPr="00BF5D80">
        <w:rPr>
          <w:rFonts w:ascii="Times New Roman" w:hAnsi="Times New Roman"/>
          <w:sz w:val="24"/>
          <w:szCs w:val="24"/>
          <w:lang w:val="uk-UA" w:eastAsia="ru-RU"/>
        </w:rPr>
        <w:t>«Декларація конфлікту інтересів учасника тендерної процедури»;</w:t>
      </w:r>
    </w:p>
    <w:p w14:paraId="15384647" w14:textId="4285D9F2" w:rsidR="00787DB1" w:rsidRPr="00BF5D80" w:rsidRDefault="00787DB1" w:rsidP="002D77B7">
      <w:pPr>
        <w:pStyle w:val="a3"/>
        <w:numPr>
          <w:ilvl w:val="0"/>
          <w:numId w:val="6"/>
        </w:numPr>
        <w:tabs>
          <w:tab w:val="left" w:pos="993"/>
        </w:tabs>
        <w:jc w:val="both"/>
        <w:rPr>
          <w:rFonts w:ascii="Times New Roman" w:hAnsi="Times New Roman"/>
          <w:sz w:val="24"/>
          <w:szCs w:val="24"/>
          <w:lang w:val="uk-UA" w:eastAsia="ru-RU"/>
        </w:rPr>
      </w:pPr>
      <w:r w:rsidRPr="00BF5D80">
        <w:rPr>
          <w:rFonts w:ascii="Times New Roman" w:hAnsi="Times New Roman"/>
          <w:sz w:val="24"/>
          <w:szCs w:val="24"/>
          <w:lang w:val="uk-UA" w:eastAsia="ru-RU"/>
        </w:rPr>
        <w:t>Додаток №</w:t>
      </w:r>
      <w:r w:rsidR="002004B3" w:rsidRPr="00BF5D80">
        <w:rPr>
          <w:rFonts w:ascii="Times New Roman" w:hAnsi="Times New Roman"/>
          <w:sz w:val="24"/>
          <w:szCs w:val="24"/>
          <w:lang w:val="uk-UA" w:eastAsia="ru-RU"/>
        </w:rPr>
        <w:t xml:space="preserve"> 5</w:t>
      </w:r>
      <w:r w:rsidRPr="00BF5D80">
        <w:rPr>
          <w:rFonts w:ascii="Times New Roman" w:hAnsi="Times New Roman"/>
          <w:sz w:val="24"/>
          <w:szCs w:val="24"/>
          <w:lang w:val="uk-UA" w:eastAsia="ru-RU"/>
        </w:rPr>
        <w:t xml:space="preserve"> «К</w:t>
      </w:r>
      <w:r w:rsidR="000A7654" w:rsidRPr="00BF5D80">
        <w:rPr>
          <w:rFonts w:ascii="Times New Roman" w:hAnsi="Times New Roman"/>
          <w:sz w:val="24"/>
          <w:szCs w:val="24"/>
          <w:lang w:val="uk-UA" w:eastAsia="ru-RU"/>
        </w:rPr>
        <w:t>одекс поведінки постачальників»;</w:t>
      </w:r>
    </w:p>
    <w:p w14:paraId="3CFB0B2C" w14:textId="282405C0" w:rsidR="000A7654" w:rsidRPr="00BF5D80" w:rsidRDefault="009C090F" w:rsidP="002D77B7">
      <w:pPr>
        <w:pStyle w:val="a3"/>
        <w:numPr>
          <w:ilvl w:val="0"/>
          <w:numId w:val="6"/>
        </w:numPr>
        <w:tabs>
          <w:tab w:val="left" w:pos="993"/>
        </w:tabs>
        <w:jc w:val="both"/>
        <w:rPr>
          <w:rFonts w:ascii="Times New Roman" w:hAnsi="Times New Roman"/>
          <w:sz w:val="24"/>
          <w:szCs w:val="24"/>
          <w:lang w:val="uk-UA" w:eastAsia="ru-RU"/>
        </w:rPr>
      </w:pPr>
      <w:r>
        <w:rPr>
          <w:rFonts w:ascii="Times New Roman" w:hAnsi="Times New Roman"/>
          <w:sz w:val="24"/>
          <w:szCs w:val="24"/>
          <w:lang w:val="uk-UA" w:eastAsia="ru-RU"/>
        </w:rPr>
        <w:t>Додаток № 6 «Розрахунок цінової пропозиції</w:t>
      </w:r>
      <w:r w:rsidR="000A7654" w:rsidRPr="00BF5D80">
        <w:rPr>
          <w:rFonts w:ascii="Times New Roman" w:hAnsi="Times New Roman"/>
          <w:sz w:val="24"/>
          <w:szCs w:val="24"/>
          <w:lang w:val="uk-UA" w:eastAsia="ru-RU"/>
        </w:rPr>
        <w:t>».</w:t>
      </w:r>
    </w:p>
    <w:p w14:paraId="3B429366" w14:textId="77777777" w:rsidR="008D552D" w:rsidRPr="00BF5D80" w:rsidRDefault="008D552D" w:rsidP="0011478C">
      <w:pPr>
        <w:tabs>
          <w:tab w:val="left" w:pos="1134"/>
        </w:tabs>
        <w:spacing w:after="0" w:line="240" w:lineRule="auto"/>
        <w:jc w:val="center"/>
        <w:rPr>
          <w:rFonts w:ascii="Times New Roman" w:hAnsi="Times New Roman"/>
          <w:b/>
          <w:bCs/>
          <w:caps/>
          <w:sz w:val="24"/>
          <w:szCs w:val="24"/>
        </w:rPr>
      </w:pPr>
    </w:p>
    <w:p w14:paraId="3F5828F4" w14:textId="77777777" w:rsidR="00C64996" w:rsidRPr="00BF5D80" w:rsidRDefault="00C64996" w:rsidP="00D8267B">
      <w:pPr>
        <w:tabs>
          <w:tab w:val="left" w:pos="1134"/>
        </w:tabs>
        <w:spacing w:after="0" w:line="240" w:lineRule="auto"/>
        <w:jc w:val="center"/>
        <w:rPr>
          <w:rFonts w:ascii="Times New Roman" w:hAnsi="Times New Roman"/>
          <w:b/>
          <w:bCs/>
          <w:caps/>
          <w:sz w:val="24"/>
          <w:szCs w:val="24"/>
        </w:rPr>
      </w:pPr>
      <w:r w:rsidRPr="00BF5D80">
        <w:rPr>
          <w:rFonts w:ascii="Times New Roman" w:hAnsi="Times New Roman"/>
          <w:b/>
          <w:bCs/>
          <w:caps/>
          <w:sz w:val="24"/>
          <w:szCs w:val="24"/>
        </w:rPr>
        <w:t>Правила оформлення ТЕНДЕРНОЇ пропозиції учасника:</w:t>
      </w:r>
    </w:p>
    <w:p w14:paraId="36BA86C0" w14:textId="77777777" w:rsidR="004B034B" w:rsidRPr="00BF5D80"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BF5D80">
        <w:rPr>
          <w:rFonts w:ascii="Times New Roman" w:eastAsia="Calibri" w:hAnsi="Times New Roman"/>
          <w:sz w:val="24"/>
          <w:szCs w:val="24"/>
          <w:lang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2CD03790" w14:textId="77777777" w:rsidR="004B034B" w:rsidRPr="00BF5D80"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BF5D80">
        <w:rPr>
          <w:rFonts w:ascii="Times New Roman" w:hAnsi="Times New Roman"/>
          <w:sz w:val="24"/>
          <w:szCs w:val="24"/>
          <w:lang w:eastAsia="ru-RU"/>
        </w:rPr>
        <w:t>Надані копії документів мають бути розбірливими та якісними.</w:t>
      </w:r>
    </w:p>
    <w:p w14:paraId="4AF0518C" w14:textId="68DEBDAA" w:rsidR="004B034B" w:rsidRPr="00BF5D80" w:rsidRDefault="004B034B" w:rsidP="004B034B">
      <w:pPr>
        <w:widowControl w:val="0"/>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lang w:eastAsia="ru-RU"/>
        </w:rPr>
      </w:pPr>
      <w:r w:rsidRPr="00BF5D80">
        <w:rPr>
          <w:rFonts w:ascii="Times New Roman" w:hAnsi="Times New Roman"/>
          <w:sz w:val="24"/>
          <w:szCs w:val="24"/>
          <w:lang w:eastAsia="ru-RU"/>
        </w:rPr>
        <w:t>Скановані д</w:t>
      </w:r>
      <w:r w:rsidRPr="00BF5D80">
        <w:rPr>
          <w:rFonts w:ascii="Times New Roman" w:eastAsia="Calibri" w:hAnsi="Times New Roman"/>
          <w:sz w:val="24"/>
          <w:szCs w:val="24"/>
          <w:lang w:eastAsia="ru-RU"/>
        </w:rPr>
        <w:t>окументи у повному обсязі, згідно п. 1</w:t>
      </w:r>
      <w:r w:rsidR="00DA7533" w:rsidRPr="00BF5D80">
        <w:rPr>
          <w:rFonts w:ascii="Times New Roman" w:eastAsia="Calibri" w:hAnsi="Times New Roman"/>
          <w:sz w:val="24"/>
          <w:szCs w:val="24"/>
          <w:lang w:eastAsia="ru-RU"/>
        </w:rPr>
        <w:t>1</w:t>
      </w:r>
      <w:r w:rsidRPr="00BF5D80">
        <w:rPr>
          <w:rFonts w:ascii="Times New Roman" w:eastAsia="Calibri" w:hAnsi="Times New Roman"/>
          <w:sz w:val="24"/>
          <w:szCs w:val="24"/>
          <w:lang w:eastAsia="ru-RU"/>
        </w:rPr>
        <w:t xml:space="preserve"> повинні бути надіслані учасником на електрону адресу: </w:t>
      </w:r>
      <w:hyperlink r:id="rId12" w:history="1">
        <w:r w:rsidR="00841355" w:rsidRPr="00BF5D80">
          <w:rPr>
            <w:rStyle w:val="a7"/>
            <w:rFonts w:ascii="Times New Roman" w:hAnsi="Times New Roman"/>
            <w:sz w:val="24"/>
            <w:szCs w:val="24"/>
          </w:rPr>
          <w:t>i.sak@phc.org.ua</w:t>
        </w:r>
      </w:hyperlink>
      <w:r w:rsidRPr="00BF5D80">
        <w:rPr>
          <w:rFonts w:ascii="Times New Roman" w:eastAsia="Calibri" w:hAnsi="Times New Roman"/>
          <w:sz w:val="24"/>
          <w:szCs w:val="24"/>
          <w:lang w:eastAsia="ru-RU"/>
        </w:rPr>
        <w:t xml:space="preserve"> </w:t>
      </w:r>
      <w:r w:rsidR="00E762F7" w:rsidRPr="00BF5D80">
        <w:rPr>
          <w:rFonts w:ascii="Times New Roman" w:eastAsia="Calibri" w:hAnsi="Times New Roman"/>
          <w:sz w:val="24"/>
          <w:szCs w:val="24"/>
          <w:lang w:eastAsia="ru-RU"/>
        </w:rPr>
        <w:t>і</w:t>
      </w:r>
      <w:r w:rsidRPr="00BF5D80">
        <w:rPr>
          <w:rFonts w:ascii="Times New Roman" w:eastAsia="Calibri" w:hAnsi="Times New Roman"/>
          <w:sz w:val="24"/>
          <w:szCs w:val="24"/>
          <w:lang w:eastAsia="ru-RU"/>
        </w:rPr>
        <w:t xml:space="preserve">з зазначенням у темі листа: </w:t>
      </w:r>
      <w:r w:rsidR="00E762F7" w:rsidRPr="00BF5D80">
        <w:rPr>
          <w:rFonts w:ascii="Times New Roman" w:hAnsi="Times New Roman"/>
          <w:sz w:val="24"/>
          <w:szCs w:val="24"/>
        </w:rPr>
        <w:t>«</w:t>
      </w:r>
      <w:r w:rsidR="00615BBC" w:rsidRPr="00BF5D80">
        <w:rPr>
          <w:rFonts w:ascii="Times New Roman" w:hAnsi="Times New Roman"/>
          <w:b/>
          <w:sz w:val="24"/>
          <w:szCs w:val="24"/>
        </w:rPr>
        <w:t xml:space="preserve">Тендер </w:t>
      </w:r>
      <w:r w:rsidR="00E762F7" w:rsidRPr="00BF5D80">
        <w:rPr>
          <w:rFonts w:ascii="Times New Roman" w:hAnsi="Times New Roman"/>
          <w:b/>
          <w:sz w:val="24"/>
          <w:szCs w:val="24"/>
        </w:rPr>
        <w:t xml:space="preserve">на закупівлю </w:t>
      </w:r>
      <w:r w:rsidR="00E269D9" w:rsidRPr="00BF5D80">
        <w:rPr>
          <w:rFonts w:ascii="Times New Roman" w:hAnsi="Times New Roman"/>
          <w:b/>
          <w:sz w:val="24"/>
          <w:szCs w:val="24"/>
        </w:rPr>
        <w:t>від</w:t>
      </w:r>
      <w:r w:rsidR="004051EC" w:rsidRPr="00BF5D80">
        <w:rPr>
          <w:rFonts w:ascii="Times New Roman" w:hAnsi="Times New Roman"/>
          <w:b/>
          <w:sz w:val="24"/>
          <w:szCs w:val="24"/>
        </w:rPr>
        <w:t xml:space="preserve">повідно до </w:t>
      </w:r>
      <w:r w:rsidR="00744B5C" w:rsidRPr="00744B5C">
        <w:rPr>
          <w:rFonts w:ascii="Times New Roman" w:hAnsi="Times New Roman"/>
          <w:b/>
          <w:bCs/>
          <w:sz w:val="24"/>
          <w:szCs w:val="24"/>
        </w:rPr>
        <w:t>ДК 021:2015 - 55120000-7 - Послуги з організації зустрічей і конференцій у готелях (</w:t>
      </w:r>
      <w:r w:rsidR="00744B5C" w:rsidRPr="00744B5C">
        <w:rPr>
          <w:rFonts w:ascii="Times New Roman" w:hAnsi="Times New Roman"/>
          <w:b/>
          <w:sz w:val="24"/>
          <w:szCs w:val="24"/>
        </w:rPr>
        <w:t xml:space="preserve">Послуги із організації та забезпечення заходу «Результати реалізації та </w:t>
      </w:r>
      <w:r w:rsidR="00744B5C" w:rsidRPr="00744B5C">
        <w:rPr>
          <w:rFonts w:ascii="Times New Roman" w:hAnsi="Times New Roman"/>
          <w:b/>
          <w:sz w:val="24"/>
          <w:szCs w:val="24"/>
        </w:rPr>
        <w:lastRenderedPageBreak/>
        <w:t>перспективи впровадження на національному рівні пілотного проекту з удосконалення ЗПТ: відео контрольований прийом препаратів ЗПТ під безпосереднім спостереженням (DOT)»</w:t>
      </w:r>
      <w:r w:rsidR="00744B5C" w:rsidRPr="00744B5C">
        <w:rPr>
          <w:rFonts w:ascii="Times New Roman" w:hAnsi="Times New Roman"/>
          <w:b/>
          <w:bCs/>
          <w:sz w:val="24"/>
          <w:szCs w:val="24"/>
        </w:rPr>
        <w:t>)</w:t>
      </w:r>
      <w:r w:rsidR="00744B5C">
        <w:rPr>
          <w:rFonts w:ascii="Times New Roman" w:hAnsi="Times New Roman"/>
          <w:b/>
          <w:bCs/>
          <w:sz w:val="24"/>
          <w:szCs w:val="24"/>
        </w:rPr>
        <w:t>.</w:t>
      </w:r>
    </w:p>
    <w:p w14:paraId="00755795" w14:textId="77777777" w:rsidR="004B034B" w:rsidRPr="00BF5D80"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BF5D80">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30AD9BF0" w14:textId="77777777" w:rsidR="004B034B" w:rsidRPr="00BF5D80"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BF5D80">
        <w:rPr>
          <w:rFonts w:ascii="Times New Roman" w:eastAsia="Calibri" w:hAnsi="Times New Roman"/>
          <w:sz w:val="24"/>
          <w:szCs w:val="24"/>
          <w:lang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0F44117F" w14:textId="06023E68" w:rsidR="004B034B" w:rsidRPr="00BF5D80"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BF5D80">
        <w:rPr>
          <w:rFonts w:ascii="Times New Roman" w:eastAsia="Calibri" w:hAnsi="Times New Roman"/>
          <w:sz w:val="24"/>
          <w:szCs w:val="24"/>
          <w:lang w:eastAsia="ru-RU"/>
        </w:rPr>
        <w:t xml:space="preserve">Ціни в пропозиції мають бути вказані у гривнях, </w:t>
      </w:r>
      <w:r w:rsidRPr="00BF5D80">
        <w:rPr>
          <w:rFonts w:ascii="Times New Roman" w:eastAsia="Calibri" w:hAnsi="Times New Roman"/>
          <w:sz w:val="24"/>
          <w:szCs w:val="24"/>
        </w:rPr>
        <w:t>без податку на додану вартість, оскільки поставка товару/послуг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1F1867" w:rsidRPr="00BF5D80">
        <w:rPr>
          <w:rFonts w:ascii="Times New Roman" w:eastAsia="Calibri" w:hAnsi="Times New Roman"/>
          <w:sz w:val="24"/>
          <w:szCs w:val="24"/>
        </w:rPr>
        <w:t>.</w:t>
      </w:r>
    </w:p>
    <w:p w14:paraId="1F20D541" w14:textId="6C6F5470" w:rsidR="00DA7533" w:rsidRPr="00BF5D80" w:rsidRDefault="00DA7533" w:rsidP="00DA7533">
      <w:pPr>
        <w:pStyle w:val="a3"/>
        <w:numPr>
          <w:ilvl w:val="0"/>
          <w:numId w:val="2"/>
        </w:numPr>
        <w:tabs>
          <w:tab w:val="left" w:pos="993"/>
          <w:tab w:val="left" w:pos="1134"/>
        </w:tabs>
        <w:ind w:left="0" w:firstLine="709"/>
        <w:jc w:val="both"/>
        <w:rPr>
          <w:rFonts w:ascii="Times New Roman" w:hAnsi="Times New Roman"/>
          <w:sz w:val="24"/>
          <w:szCs w:val="24"/>
          <w:lang w:val="uk-UA"/>
        </w:rPr>
      </w:pPr>
      <w:r w:rsidRPr="00BF5D80">
        <w:rPr>
          <w:rFonts w:ascii="Times New Roman" w:eastAsia="Times New Roman" w:hAnsi="Times New Roman"/>
          <w:sz w:val="24"/>
          <w:szCs w:val="24"/>
          <w:lang w:val="uk-UA" w:eastAsia="ru-RU"/>
        </w:rPr>
        <w:t>До участі у оцінці пропозицій Комітетом із закупівлі допускаються цінові пропозиції, які повністю ві</w:t>
      </w:r>
      <w:r w:rsidRPr="00BF5D80">
        <w:rPr>
          <w:rFonts w:ascii="Times New Roman" w:hAnsi="Times New Roman"/>
          <w:sz w:val="24"/>
          <w:szCs w:val="24"/>
          <w:lang w:val="uk-UA" w:eastAsia="ru-RU"/>
        </w:rPr>
        <w:t>дповідають умовам цього Оголошення.</w:t>
      </w:r>
    </w:p>
    <w:p w14:paraId="168CDABC" w14:textId="1AAE86CA" w:rsidR="004B034B" w:rsidRPr="00BF5D80"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b/>
          <w:sz w:val="24"/>
          <w:szCs w:val="24"/>
        </w:rPr>
      </w:pPr>
      <w:r w:rsidRPr="00BF5D80">
        <w:rPr>
          <w:rFonts w:ascii="Times New Roman" w:eastAsia="Calibri" w:hAnsi="Times New Roman"/>
          <w:sz w:val="24"/>
          <w:szCs w:val="24"/>
          <w:lang w:eastAsia="ru-RU"/>
        </w:rPr>
        <w:t>Постачальник зобов’язаний дотримуватись вимог Кодексу поведінки постачальників,</w:t>
      </w:r>
      <w:r w:rsidRPr="00BF5D80">
        <w:rPr>
          <w:rFonts w:ascii="Times New Roman" w:eastAsia="Calibri" w:hAnsi="Times New Roman"/>
          <w:sz w:val="24"/>
          <w:szCs w:val="24"/>
        </w:rPr>
        <w:t xml:space="preserve"> з текстом якого можна ознайомитись за посиланням</w:t>
      </w:r>
      <w:r w:rsidRPr="00BF5D80">
        <w:rPr>
          <w:rFonts w:ascii="Times New Roman" w:eastAsia="Calibri" w:hAnsi="Times New Roman"/>
          <w:color w:val="000000"/>
          <w:sz w:val="24"/>
          <w:szCs w:val="24"/>
          <w:lang w:eastAsia="ru-RU"/>
        </w:rPr>
        <w:t xml:space="preserve"> </w:t>
      </w:r>
      <w:r w:rsidRPr="00BF5D80">
        <w:rPr>
          <w:rFonts w:ascii="Times New Roman" w:eastAsia="Calibri" w:hAnsi="Times New Roman"/>
          <w:sz w:val="24"/>
          <w:szCs w:val="24"/>
        </w:rPr>
        <w:t xml:space="preserve">в </w:t>
      </w:r>
      <w:r w:rsidRPr="00BF5D80">
        <w:rPr>
          <w:rFonts w:ascii="Times New Roman" w:eastAsia="Calibri" w:hAnsi="Times New Roman"/>
          <w:sz w:val="24"/>
          <w:szCs w:val="24"/>
          <w:lang w:val="ru-RU"/>
        </w:rPr>
        <w:t xml:space="preserve"> </w:t>
      </w:r>
      <w:r w:rsidRPr="00BF5D80">
        <w:rPr>
          <w:rFonts w:ascii="Times New Roman" w:eastAsia="Calibri" w:hAnsi="Times New Roman"/>
          <w:sz w:val="24"/>
          <w:szCs w:val="24"/>
        </w:rPr>
        <w:t xml:space="preserve">Додатку № </w:t>
      </w:r>
      <w:r w:rsidR="000F1B62" w:rsidRPr="00BF5D80">
        <w:rPr>
          <w:rFonts w:ascii="Times New Roman" w:eastAsia="Calibri" w:hAnsi="Times New Roman"/>
          <w:sz w:val="24"/>
          <w:szCs w:val="24"/>
        </w:rPr>
        <w:t>5</w:t>
      </w:r>
      <w:r w:rsidRPr="00BF5D80">
        <w:rPr>
          <w:rFonts w:ascii="Times New Roman" w:eastAsia="Calibri" w:hAnsi="Times New Roman"/>
          <w:b/>
          <w:sz w:val="24"/>
          <w:szCs w:val="24"/>
        </w:rPr>
        <w:t>.</w:t>
      </w:r>
    </w:p>
    <w:p w14:paraId="34B00AA8" w14:textId="77777777" w:rsidR="004B034B" w:rsidRPr="00BF5D80"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BF5D80">
        <w:rPr>
          <w:rFonts w:ascii="Times New Roman" w:eastAsia="Calibri" w:hAnsi="Times New Roman"/>
          <w:sz w:val="24"/>
          <w:szCs w:val="24"/>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609596E3" w14:textId="77777777" w:rsidR="004B034B" w:rsidRPr="00BF5D80"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BF5D80">
        <w:rPr>
          <w:rFonts w:ascii="Times New Roman" w:eastAsia="Calibri" w:hAnsi="Times New Roman"/>
          <w:sz w:val="24"/>
          <w:szCs w:val="24"/>
        </w:rPr>
        <w:t>Замовник має право відмінити конкурс.</w:t>
      </w:r>
    </w:p>
    <w:p w14:paraId="65CA63B8" w14:textId="77777777" w:rsidR="004B034B" w:rsidRPr="00BF5D80"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BF5D80">
        <w:rPr>
          <w:rFonts w:ascii="Times New Roman" w:eastAsia="Calibri" w:hAnsi="Times New Roman"/>
          <w:sz w:val="24"/>
          <w:szCs w:val="24"/>
        </w:rPr>
        <w:t xml:space="preserve">Замовник </w:t>
      </w:r>
      <w:r w:rsidRPr="00BF5D80">
        <w:rPr>
          <w:rFonts w:ascii="Times New Roman" w:eastAsia="Calibri" w:hAnsi="Times New Roman"/>
          <w:sz w:val="24"/>
          <w:szCs w:val="24"/>
          <w:lang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20608135" w14:textId="77777777" w:rsidR="004B034B" w:rsidRPr="00BF5D80" w:rsidRDefault="004B034B" w:rsidP="004B034B">
      <w:pPr>
        <w:numPr>
          <w:ilvl w:val="0"/>
          <w:numId w:val="2"/>
        </w:numPr>
        <w:tabs>
          <w:tab w:val="left" w:pos="993"/>
          <w:tab w:val="left" w:pos="1134"/>
        </w:tabs>
        <w:spacing w:after="0" w:line="240" w:lineRule="auto"/>
        <w:ind w:left="0" w:firstLine="709"/>
        <w:contextualSpacing/>
        <w:jc w:val="both"/>
        <w:rPr>
          <w:rFonts w:ascii="Times New Roman" w:eastAsia="Calibri" w:hAnsi="Times New Roman"/>
          <w:color w:val="0000FF"/>
          <w:spacing w:val="-4"/>
          <w:sz w:val="24"/>
          <w:szCs w:val="24"/>
          <w:u w:val="single"/>
          <w:lang w:eastAsia="ru-RU"/>
        </w:rPr>
      </w:pPr>
      <w:r w:rsidRPr="00BF5D80">
        <w:rPr>
          <w:rFonts w:ascii="Times New Roman" w:eastAsia="Calibri" w:hAnsi="Times New Roman"/>
          <w:sz w:val="24"/>
          <w:szCs w:val="24"/>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68AF431B" w14:textId="77777777" w:rsidR="003B52DF" w:rsidRPr="00BF5D80" w:rsidRDefault="003B52DF" w:rsidP="003B52DF">
      <w:pPr>
        <w:pStyle w:val="a3"/>
        <w:ind w:left="0" w:firstLine="709"/>
        <w:jc w:val="both"/>
        <w:rPr>
          <w:rFonts w:ascii="Times New Roman" w:hAnsi="Times New Roman"/>
          <w:b/>
          <w:bCs/>
          <w:sz w:val="24"/>
          <w:szCs w:val="24"/>
          <w:lang w:val="uk-UA"/>
        </w:rPr>
      </w:pPr>
      <w:r w:rsidRPr="00BF5D80">
        <w:rPr>
          <w:rFonts w:ascii="Times New Roman" w:hAnsi="Times New Roman"/>
          <w:b/>
          <w:bCs/>
          <w:sz w:val="24"/>
          <w:szCs w:val="24"/>
          <w:lang w:val="uk-UA"/>
        </w:rPr>
        <w:t xml:space="preserve">Зверніть, будь ласка, увагу на наступне: </w:t>
      </w:r>
    </w:p>
    <w:p w14:paraId="26AE6137" w14:textId="77777777" w:rsidR="003B52DF" w:rsidRPr="00BF5D80" w:rsidRDefault="003B52DF" w:rsidP="003B52DF">
      <w:pPr>
        <w:pStyle w:val="a3"/>
        <w:widowControl w:val="0"/>
        <w:tabs>
          <w:tab w:val="num" w:pos="709"/>
          <w:tab w:val="left" w:pos="993"/>
        </w:tabs>
        <w:ind w:left="0" w:firstLine="709"/>
        <w:jc w:val="both"/>
        <w:rPr>
          <w:rFonts w:ascii="Times New Roman" w:hAnsi="Times New Roman"/>
          <w:i/>
          <w:lang w:val="uk-UA"/>
        </w:rPr>
      </w:pPr>
      <w:r w:rsidRPr="00BF5D80">
        <w:rPr>
          <w:rFonts w:ascii="Times New Roman" w:hAnsi="Times New Roman"/>
          <w:i/>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0AD43EDE" w14:textId="77777777" w:rsidR="003B52DF" w:rsidRPr="00BF5D80" w:rsidRDefault="003B52DF" w:rsidP="003B52DF">
      <w:pPr>
        <w:pStyle w:val="a3"/>
        <w:ind w:left="0" w:firstLine="709"/>
        <w:jc w:val="both"/>
        <w:rPr>
          <w:rFonts w:ascii="Times New Roman" w:hAnsi="Times New Roman"/>
          <w:i/>
          <w:iCs/>
          <w:lang w:val="uk-UA"/>
        </w:rPr>
      </w:pPr>
      <w:r w:rsidRPr="00BF5D80">
        <w:rPr>
          <w:rFonts w:ascii="Times New Roman" w:hAnsi="Times New Roman"/>
          <w:i/>
          <w:lang w:val="uk-UA"/>
        </w:rPr>
        <w:t>Замовник залишає за собою право контрактувати декількох учасників.</w:t>
      </w:r>
    </w:p>
    <w:p w14:paraId="0B7C93DB" w14:textId="77777777" w:rsidR="003B52DF" w:rsidRPr="00BF5D80" w:rsidRDefault="003B52DF" w:rsidP="003B52DF">
      <w:pPr>
        <w:pStyle w:val="a3"/>
        <w:ind w:left="0" w:firstLine="709"/>
        <w:jc w:val="both"/>
        <w:rPr>
          <w:rFonts w:ascii="Times New Roman" w:hAnsi="Times New Roman"/>
          <w:i/>
          <w:iCs/>
          <w:lang w:val="uk-UA"/>
        </w:rPr>
      </w:pPr>
      <w:r w:rsidRPr="00BF5D80">
        <w:rPr>
          <w:rFonts w:ascii="Times New Roman" w:hAnsi="Times New Roman"/>
          <w:i/>
          <w:iCs/>
          <w:lang w:val="uk-UA"/>
        </w:rPr>
        <w:t>Учасники тендеру погоджуються з тим, що Замовник не повертає матеріали, подані на будь-якій стадії проведення тендеру.</w:t>
      </w:r>
    </w:p>
    <w:p w14:paraId="4540FDCB" w14:textId="77777777" w:rsidR="003B52DF" w:rsidRPr="00BF5D80" w:rsidRDefault="003B52DF" w:rsidP="003B52DF">
      <w:pPr>
        <w:pStyle w:val="a3"/>
        <w:ind w:left="0" w:firstLine="709"/>
        <w:jc w:val="both"/>
        <w:rPr>
          <w:rFonts w:ascii="Times New Roman" w:hAnsi="Times New Roman"/>
          <w:i/>
          <w:iCs/>
          <w:lang w:val="uk-UA"/>
        </w:rPr>
      </w:pPr>
      <w:r w:rsidRPr="00BF5D80">
        <w:rPr>
          <w:rFonts w:ascii="Times New Roman" w:hAnsi="Times New Roman"/>
          <w:i/>
          <w:iCs/>
          <w:lang w:val="uk-UA"/>
        </w:rPr>
        <w:t>Остаточне рішення щодо переможця тендеру приймає Замовник. Замовник має право відмінити тендеру.</w:t>
      </w:r>
    </w:p>
    <w:p w14:paraId="6955284A" w14:textId="77777777" w:rsidR="003B52DF" w:rsidRPr="00BF5D80" w:rsidRDefault="003B52DF" w:rsidP="003B52DF">
      <w:pPr>
        <w:pStyle w:val="a3"/>
        <w:ind w:left="0" w:firstLine="709"/>
        <w:jc w:val="both"/>
        <w:rPr>
          <w:rFonts w:ascii="Times New Roman" w:hAnsi="Times New Roman"/>
          <w:i/>
          <w:iCs/>
          <w:lang w:val="uk-UA"/>
        </w:rPr>
      </w:pPr>
      <w:r w:rsidRPr="00BF5D80">
        <w:rPr>
          <w:rFonts w:ascii="Times New Roman" w:hAnsi="Times New Roman"/>
          <w:i/>
          <w:iCs/>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2F78D08" w14:textId="77777777" w:rsidR="003B52DF" w:rsidRPr="00BF5D80" w:rsidRDefault="003B52DF" w:rsidP="003B52DF">
      <w:pPr>
        <w:pStyle w:val="a3"/>
        <w:ind w:left="0" w:firstLine="709"/>
        <w:jc w:val="both"/>
        <w:rPr>
          <w:rFonts w:ascii="Times New Roman" w:hAnsi="Times New Roman"/>
          <w:i/>
          <w:iCs/>
          <w:lang w:val="uk-UA"/>
        </w:rPr>
      </w:pPr>
      <w:r w:rsidRPr="00BF5D80">
        <w:rPr>
          <w:rFonts w:ascii="Times New Roman" w:hAnsi="Times New Roman"/>
          <w:i/>
          <w:iCs/>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6DEA1FD4" w14:textId="77777777" w:rsidR="003B52DF" w:rsidRPr="00BF5D80" w:rsidRDefault="003B52DF" w:rsidP="003B52DF">
      <w:pPr>
        <w:pStyle w:val="a3"/>
        <w:ind w:left="0" w:firstLine="709"/>
        <w:jc w:val="both"/>
        <w:rPr>
          <w:rFonts w:ascii="Times New Roman" w:hAnsi="Times New Roman"/>
          <w:i/>
          <w:iCs/>
          <w:lang w:val="uk-UA"/>
        </w:rPr>
      </w:pPr>
      <w:r w:rsidRPr="00BF5D80">
        <w:rPr>
          <w:rFonts w:ascii="Times New Roman" w:hAnsi="Times New Roman"/>
          <w:i/>
          <w:iCs/>
          <w:lang w:val="uk-UA"/>
        </w:rPr>
        <w:t>Участю у тендері учасник безумовно погоджується з усіма умовами тендеру та бере на себе обов’язок їх належно виконувати.</w:t>
      </w:r>
    </w:p>
    <w:p w14:paraId="4960B0E7" w14:textId="77777777" w:rsidR="00282495" w:rsidRPr="00BF5D80" w:rsidRDefault="003B52DF" w:rsidP="003B52DF">
      <w:pPr>
        <w:pStyle w:val="a3"/>
        <w:ind w:left="0" w:firstLine="709"/>
        <w:jc w:val="both"/>
        <w:rPr>
          <w:rFonts w:ascii="Times New Roman" w:hAnsi="Times New Roman"/>
          <w:i/>
          <w:iCs/>
          <w:lang w:val="uk-UA"/>
        </w:rPr>
      </w:pPr>
      <w:r w:rsidRPr="00BF5D80">
        <w:rPr>
          <w:rFonts w:ascii="Times New Roman" w:hAnsi="Times New Roman"/>
          <w:i/>
          <w:iCs/>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65971D3D" w14:textId="665AEDC6" w:rsidR="003B52DF" w:rsidRPr="00BF5D80" w:rsidRDefault="003B52DF" w:rsidP="003B52DF">
      <w:pPr>
        <w:pStyle w:val="a3"/>
        <w:ind w:left="0" w:firstLine="709"/>
        <w:jc w:val="both"/>
        <w:rPr>
          <w:rFonts w:ascii="Times New Roman" w:hAnsi="Times New Roman"/>
          <w:b/>
          <w:sz w:val="24"/>
          <w:szCs w:val="24"/>
          <w:lang w:val="uk-UA"/>
        </w:rPr>
      </w:pPr>
      <w:r w:rsidRPr="00BF5D80">
        <w:rPr>
          <w:rFonts w:ascii="Times New Roman" w:hAnsi="Times New Roman"/>
          <w:b/>
          <w:sz w:val="24"/>
          <w:szCs w:val="24"/>
          <w:lang w:val="uk-UA"/>
        </w:rPr>
        <w:t>Дякуємо за співпрацю!</w:t>
      </w:r>
    </w:p>
    <w:p w14:paraId="4320471A" w14:textId="63501607" w:rsidR="00DA7533" w:rsidRPr="00BF5D80" w:rsidRDefault="00DA7533" w:rsidP="00AF7DFD">
      <w:pPr>
        <w:tabs>
          <w:tab w:val="left" w:pos="1134"/>
        </w:tabs>
        <w:jc w:val="both"/>
        <w:rPr>
          <w:rFonts w:ascii="Times New Roman" w:hAnsi="Times New Roman"/>
          <w:color w:val="0000FF"/>
          <w:spacing w:val="-4"/>
          <w:sz w:val="24"/>
          <w:szCs w:val="24"/>
          <w:u w:val="single"/>
          <w:lang w:eastAsia="ru-RU"/>
        </w:rPr>
      </w:pPr>
    </w:p>
    <w:p w14:paraId="64FD0C21" w14:textId="77777777" w:rsidR="0011563F" w:rsidRDefault="0011563F" w:rsidP="002004B3">
      <w:pPr>
        <w:tabs>
          <w:tab w:val="left" w:pos="993"/>
        </w:tabs>
        <w:spacing w:after="0" w:line="240" w:lineRule="auto"/>
        <w:ind w:firstLine="8364"/>
        <w:rPr>
          <w:rFonts w:ascii="Times New Roman" w:hAnsi="Times New Roman"/>
          <w:b/>
          <w:bCs/>
          <w:sz w:val="24"/>
          <w:szCs w:val="24"/>
        </w:rPr>
      </w:pPr>
    </w:p>
    <w:p w14:paraId="509ECD93" w14:textId="77777777" w:rsidR="0011563F" w:rsidRDefault="0011563F" w:rsidP="002004B3">
      <w:pPr>
        <w:tabs>
          <w:tab w:val="left" w:pos="993"/>
        </w:tabs>
        <w:spacing w:after="0" w:line="240" w:lineRule="auto"/>
        <w:ind w:firstLine="8364"/>
        <w:rPr>
          <w:rFonts w:ascii="Times New Roman" w:hAnsi="Times New Roman"/>
          <w:b/>
          <w:bCs/>
          <w:sz w:val="24"/>
          <w:szCs w:val="24"/>
        </w:rPr>
      </w:pPr>
    </w:p>
    <w:p w14:paraId="49BA3E17" w14:textId="50D012F3" w:rsidR="0011563F" w:rsidRPr="000B6C0D" w:rsidRDefault="000B6C0D" w:rsidP="000B6C0D">
      <w:pPr>
        <w:tabs>
          <w:tab w:val="left" w:pos="993"/>
        </w:tabs>
        <w:spacing w:after="0" w:line="240" w:lineRule="auto"/>
        <w:ind w:firstLine="4962"/>
        <w:rPr>
          <w:rFonts w:ascii="Times New Roman" w:hAnsi="Times New Roman"/>
          <w:bCs/>
          <w:sz w:val="24"/>
          <w:szCs w:val="24"/>
        </w:rPr>
      </w:pPr>
      <w:r>
        <w:rPr>
          <w:rFonts w:ascii="Times New Roman" w:hAnsi="Times New Roman"/>
          <w:bCs/>
          <w:sz w:val="24"/>
          <w:szCs w:val="24"/>
        </w:rPr>
        <w:lastRenderedPageBreak/>
        <w:t>Додаток № 1</w:t>
      </w:r>
    </w:p>
    <w:p w14:paraId="7AB7A938" w14:textId="663746F0" w:rsidR="000B6C0D" w:rsidRDefault="000B6C0D" w:rsidP="000B6C0D">
      <w:pPr>
        <w:tabs>
          <w:tab w:val="left" w:pos="180"/>
          <w:tab w:val="left" w:pos="993"/>
        </w:tabs>
        <w:spacing w:after="0"/>
        <w:ind w:firstLine="4962"/>
        <w:rPr>
          <w:rFonts w:ascii="Times New Roman" w:hAnsi="Times New Roman"/>
          <w:bCs/>
          <w:sz w:val="24"/>
          <w:szCs w:val="24"/>
        </w:rPr>
      </w:pPr>
      <w:r>
        <w:rPr>
          <w:rFonts w:ascii="Times New Roman" w:hAnsi="Times New Roman"/>
          <w:bCs/>
          <w:sz w:val="24"/>
          <w:szCs w:val="24"/>
        </w:rPr>
        <w:t>до ОГОЛОШЕННЯ №</w:t>
      </w:r>
      <w:r w:rsidR="007F73FC">
        <w:rPr>
          <w:rFonts w:ascii="Times New Roman" w:hAnsi="Times New Roman"/>
          <w:bCs/>
          <w:sz w:val="24"/>
          <w:szCs w:val="24"/>
        </w:rPr>
        <w:t>138</w:t>
      </w:r>
    </w:p>
    <w:p w14:paraId="0CE1C425" w14:textId="547A3D07" w:rsidR="0011563F" w:rsidRDefault="000B6C0D" w:rsidP="000B6C0D">
      <w:pPr>
        <w:tabs>
          <w:tab w:val="left" w:pos="180"/>
          <w:tab w:val="left" w:pos="993"/>
        </w:tabs>
        <w:spacing w:after="0"/>
        <w:ind w:firstLine="4962"/>
        <w:rPr>
          <w:rFonts w:ascii="Times New Roman" w:hAnsi="Times New Roman"/>
          <w:sz w:val="24"/>
          <w:szCs w:val="24"/>
        </w:rPr>
      </w:pPr>
      <w:r>
        <w:rPr>
          <w:rFonts w:ascii="Times New Roman" w:hAnsi="Times New Roman"/>
          <w:bCs/>
          <w:sz w:val="24"/>
          <w:szCs w:val="24"/>
        </w:rPr>
        <w:t>про проведення запиту цінових пропозицій</w:t>
      </w:r>
    </w:p>
    <w:p w14:paraId="7084190C" w14:textId="77777777" w:rsidR="000B6C0D" w:rsidRPr="000B6C0D" w:rsidRDefault="000B6C0D" w:rsidP="000B6C0D">
      <w:pPr>
        <w:tabs>
          <w:tab w:val="left" w:pos="180"/>
          <w:tab w:val="left" w:pos="993"/>
        </w:tabs>
        <w:spacing w:after="0"/>
        <w:ind w:firstLine="567"/>
        <w:rPr>
          <w:rFonts w:ascii="Times New Roman" w:hAnsi="Times New Roman"/>
          <w:sz w:val="24"/>
          <w:szCs w:val="24"/>
        </w:rPr>
      </w:pPr>
    </w:p>
    <w:p w14:paraId="4C2E7A42" w14:textId="54696AA4" w:rsidR="0011563F" w:rsidRDefault="0011563F" w:rsidP="0011563F">
      <w:pPr>
        <w:jc w:val="center"/>
        <w:rPr>
          <w:rFonts w:ascii="Times New Roman" w:hAnsi="Times New Roman"/>
          <w:b/>
          <w:sz w:val="24"/>
          <w:szCs w:val="24"/>
        </w:rPr>
      </w:pPr>
      <w:r w:rsidRPr="00263D39">
        <w:rPr>
          <w:rFonts w:ascii="Times New Roman" w:hAnsi="Times New Roman"/>
          <w:b/>
          <w:sz w:val="24"/>
          <w:szCs w:val="24"/>
        </w:rPr>
        <w:t>ТЕХНІЧНА СПЕЦИФІКАЦІЯ</w:t>
      </w:r>
    </w:p>
    <w:p w14:paraId="2E15265F" w14:textId="7B262795" w:rsidR="0011563F" w:rsidRDefault="0011563F" w:rsidP="0011563F">
      <w:pPr>
        <w:spacing w:after="0" w:line="240" w:lineRule="auto"/>
        <w:jc w:val="center"/>
        <w:rPr>
          <w:rFonts w:ascii="Times New Roman" w:hAnsi="Times New Roman"/>
          <w:color w:val="000000"/>
          <w:sz w:val="18"/>
          <w:szCs w:val="18"/>
          <w:shd w:val="clear" w:color="auto" w:fill="FFFFFF"/>
        </w:rPr>
      </w:pPr>
      <w:r w:rsidRPr="007B4417">
        <w:rPr>
          <w:rFonts w:ascii="Times New Roman" w:hAnsi="Times New Roman"/>
          <w:color w:val="000000"/>
          <w:sz w:val="18"/>
          <w:szCs w:val="18"/>
          <w:shd w:val="clear" w:color="auto" w:fill="FFFFFF"/>
        </w:rPr>
        <w:t xml:space="preserve">(інформація про необхідні технічні, якісні та кількісні характеристики </w:t>
      </w:r>
      <w:r w:rsidRPr="007B4417">
        <w:rPr>
          <w:rFonts w:ascii="Times New Roman" w:hAnsi="Times New Roman"/>
          <w:color w:val="000000"/>
          <w:sz w:val="18"/>
          <w:szCs w:val="18"/>
          <w:shd w:val="clear" w:color="auto" w:fill="FFFFFF"/>
        </w:rPr>
        <w:br/>
        <w:t>предмета закупівлі та опис предмета закупівлі)</w:t>
      </w:r>
    </w:p>
    <w:p w14:paraId="01C9699B" w14:textId="77777777" w:rsidR="007B4417" w:rsidRPr="007B4417" w:rsidRDefault="007B4417" w:rsidP="0011563F">
      <w:pPr>
        <w:spacing w:after="0" w:line="240" w:lineRule="auto"/>
        <w:jc w:val="center"/>
        <w:rPr>
          <w:rFonts w:ascii="Times New Roman" w:hAnsi="Times New Roman"/>
          <w:color w:val="000000"/>
          <w:sz w:val="18"/>
          <w:szCs w:val="18"/>
          <w:shd w:val="clear" w:color="auto" w:fill="FFFFFF"/>
        </w:rPr>
      </w:pPr>
    </w:p>
    <w:p w14:paraId="01A1786E" w14:textId="178447E0" w:rsidR="007B4417" w:rsidRPr="00744B5C" w:rsidRDefault="007B4417" w:rsidP="000B6C0D">
      <w:pPr>
        <w:spacing w:after="0" w:line="240" w:lineRule="auto"/>
        <w:jc w:val="center"/>
        <w:rPr>
          <w:rFonts w:ascii="Times New Roman" w:hAnsi="Times New Roman"/>
          <w:b/>
          <w:bCs/>
          <w:sz w:val="24"/>
          <w:szCs w:val="24"/>
        </w:rPr>
      </w:pPr>
      <w:r w:rsidRPr="00BF5D80">
        <w:rPr>
          <w:rFonts w:ascii="Times New Roman" w:hAnsi="Times New Roman"/>
          <w:b/>
          <w:bCs/>
          <w:sz w:val="24"/>
          <w:szCs w:val="24"/>
        </w:rPr>
        <w:t>ДК 021:2015 - 55120000-7 - Послуги з організації зустрічей і конференцій у готелях (</w:t>
      </w:r>
      <w:r w:rsidR="00744B5C" w:rsidRPr="00744B5C">
        <w:rPr>
          <w:rFonts w:ascii="Times New Roman" w:hAnsi="Times New Roman"/>
          <w:b/>
          <w:bCs/>
          <w:sz w:val="24"/>
          <w:szCs w:val="24"/>
        </w:rPr>
        <w:t>Послуги із організації та забезпечення заходу «Результати реалізації та перспективи впровадження на національному рівні пілотного проекту з удосконалення ЗПТ: відео контрольований прийом препаратів ЗПТ під безпосереднім спостереженням (DOT)»)</w:t>
      </w:r>
    </w:p>
    <w:p w14:paraId="49E6C784" w14:textId="77777777" w:rsidR="0011563F" w:rsidRPr="0011563F" w:rsidRDefault="0011563F" w:rsidP="0011563F">
      <w:pPr>
        <w:spacing w:after="0" w:line="240" w:lineRule="auto"/>
        <w:jc w:val="center"/>
        <w:rPr>
          <w:rFonts w:ascii="Times New Roman" w:hAnsi="Times New Roman"/>
          <w:color w:val="000000"/>
          <w:sz w:val="24"/>
          <w:szCs w:val="24"/>
          <w:shd w:val="clear" w:color="auto" w:fill="FFFFFF"/>
        </w:rPr>
      </w:pPr>
    </w:p>
    <w:p w14:paraId="403753D4" w14:textId="77777777" w:rsidR="00744B5C" w:rsidRDefault="00744B5C" w:rsidP="000B6C0D">
      <w:pPr>
        <w:pStyle w:val="af8"/>
        <w:numPr>
          <w:ilvl w:val="0"/>
          <w:numId w:val="21"/>
        </w:numPr>
        <w:tabs>
          <w:tab w:val="left" w:pos="567"/>
        </w:tabs>
        <w:ind w:left="0" w:firstLine="284"/>
        <w:jc w:val="center"/>
        <w:rPr>
          <w:b/>
          <w:lang w:val="uk-UA"/>
        </w:rPr>
      </w:pPr>
      <w:r>
        <w:rPr>
          <w:b/>
          <w:lang w:val="uk-UA"/>
        </w:rPr>
        <w:t>ТЕХНІЧНІ ВИМОГИ</w:t>
      </w:r>
    </w:p>
    <w:p w14:paraId="2597CFD2" w14:textId="77777777" w:rsidR="00744B5C" w:rsidRDefault="00744B5C" w:rsidP="00744B5C">
      <w:pPr>
        <w:pStyle w:val="a3"/>
        <w:numPr>
          <w:ilvl w:val="0"/>
          <w:numId w:val="22"/>
        </w:numPr>
        <w:tabs>
          <w:tab w:val="left" w:pos="567"/>
        </w:tabs>
        <w:ind w:left="0" w:firstLine="284"/>
        <w:jc w:val="both"/>
        <w:rPr>
          <w:rFonts w:ascii="Times New Roman" w:eastAsia="Times New Roman" w:hAnsi="Times New Roman"/>
          <w:b/>
          <w:sz w:val="24"/>
          <w:szCs w:val="24"/>
          <w:lang w:val="uk-UA"/>
        </w:rPr>
      </w:pPr>
      <w:r w:rsidRPr="00744B5C">
        <w:rPr>
          <w:rFonts w:ascii="Times New Roman" w:eastAsia="Times New Roman" w:hAnsi="Times New Roman"/>
          <w:b/>
          <w:sz w:val="24"/>
          <w:szCs w:val="24"/>
          <w:lang w:val="ru-RU"/>
        </w:rPr>
        <w:t>Назва послуг, кількість учасників, місце та дати проведення</w:t>
      </w:r>
    </w:p>
    <w:p w14:paraId="4C0C8308" w14:textId="77777777" w:rsidR="00744B5C" w:rsidRPr="00744B5C" w:rsidRDefault="00744B5C" w:rsidP="00744B5C">
      <w:pPr>
        <w:pStyle w:val="a3"/>
        <w:tabs>
          <w:tab w:val="left" w:pos="567"/>
        </w:tabs>
        <w:ind w:left="0" w:firstLine="284"/>
        <w:jc w:val="both"/>
        <w:rPr>
          <w:rFonts w:ascii="Times New Roman" w:eastAsia="Times New Roman" w:hAnsi="Times New Roman"/>
          <w:sz w:val="24"/>
          <w:szCs w:val="24"/>
          <w:lang w:val="ru-RU"/>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4148"/>
        <w:gridCol w:w="1392"/>
        <w:gridCol w:w="1479"/>
        <w:gridCol w:w="1984"/>
      </w:tblGrid>
      <w:tr w:rsidR="00744B5C" w14:paraId="4516D425" w14:textId="77777777" w:rsidTr="00744B5C">
        <w:trPr>
          <w:trHeight w:val="745"/>
        </w:trPr>
        <w:tc>
          <w:tcPr>
            <w:tcW w:w="1061" w:type="dxa"/>
            <w:tcBorders>
              <w:top w:val="single" w:sz="4" w:space="0" w:color="auto"/>
              <w:left w:val="single" w:sz="4" w:space="0" w:color="auto"/>
              <w:bottom w:val="single" w:sz="4" w:space="0" w:color="auto"/>
              <w:right w:val="single" w:sz="4" w:space="0" w:color="auto"/>
            </w:tcBorders>
            <w:hideMark/>
          </w:tcPr>
          <w:p w14:paraId="6FDF576A" w14:textId="77777777" w:rsidR="00744B5C" w:rsidRDefault="00744B5C">
            <w:pPr>
              <w:pStyle w:val="a3"/>
              <w:tabs>
                <w:tab w:val="left" w:pos="567"/>
              </w:tabs>
              <w:spacing w:line="256" w:lineRule="auto"/>
              <w:ind w:left="0" w:firstLine="284"/>
              <w:rPr>
                <w:rFonts w:ascii="Times New Roman" w:eastAsia="Times New Roman" w:hAnsi="Times New Roman"/>
                <w:b/>
                <w:sz w:val="24"/>
                <w:szCs w:val="24"/>
                <w:highlight w:val="white"/>
              </w:rPr>
            </w:pPr>
            <w:r>
              <w:rPr>
                <w:rFonts w:ascii="Times New Roman" w:eastAsia="Times New Roman" w:hAnsi="Times New Roman"/>
                <w:b/>
                <w:sz w:val="24"/>
                <w:szCs w:val="24"/>
                <w:highlight w:val="white"/>
              </w:rPr>
              <w:t>№</w:t>
            </w:r>
          </w:p>
          <w:p w14:paraId="170B9849" w14:textId="311AE566" w:rsidR="00744B5C" w:rsidRDefault="00744B5C">
            <w:pPr>
              <w:pStyle w:val="a3"/>
              <w:tabs>
                <w:tab w:val="left" w:pos="567"/>
              </w:tabs>
              <w:spacing w:line="256" w:lineRule="auto"/>
              <w:ind w:left="0" w:firstLine="284"/>
              <w:rPr>
                <w:rFonts w:ascii="Times New Roman" w:eastAsia="Times New Roman" w:hAnsi="Times New Roman"/>
                <w:b/>
                <w:sz w:val="24"/>
                <w:szCs w:val="24"/>
                <w:highlight w:val="white"/>
              </w:rPr>
            </w:pPr>
            <w:r>
              <w:rPr>
                <w:rFonts w:ascii="Times New Roman" w:eastAsia="Times New Roman" w:hAnsi="Times New Roman"/>
                <w:b/>
                <w:sz w:val="24"/>
                <w:szCs w:val="24"/>
                <w:highlight w:val="white"/>
              </w:rPr>
              <w:t>з/п</w:t>
            </w:r>
          </w:p>
        </w:tc>
        <w:tc>
          <w:tcPr>
            <w:tcW w:w="4148" w:type="dxa"/>
            <w:tcBorders>
              <w:top w:val="single" w:sz="4" w:space="0" w:color="auto"/>
              <w:left w:val="single" w:sz="4" w:space="0" w:color="auto"/>
              <w:bottom w:val="single" w:sz="4" w:space="0" w:color="auto"/>
              <w:right w:val="single" w:sz="4" w:space="0" w:color="auto"/>
            </w:tcBorders>
            <w:hideMark/>
          </w:tcPr>
          <w:p w14:paraId="32DDDBD9" w14:textId="77777777" w:rsidR="00744B5C" w:rsidRDefault="00744B5C">
            <w:pPr>
              <w:pStyle w:val="a3"/>
              <w:tabs>
                <w:tab w:val="left" w:pos="567"/>
              </w:tabs>
              <w:spacing w:line="256" w:lineRule="auto"/>
              <w:ind w:left="0" w:firstLine="284"/>
              <w:jc w:val="center"/>
              <w:rPr>
                <w:rFonts w:ascii="Times New Roman" w:eastAsia="Times New Roman" w:hAnsi="Times New Roman"/>
                <w:b/>
                <w:sz w:val="24"/>
                <w:szCs w:val="24"/>
                <w:highlight w:val="white"/>
              </w:rPr>
            </w:pPr>
            <w:r>
              <w:rPr>
                <w:rFonts w:ascii="Times New Roman" w:eastAsia="Times New Roman" w:hAnsi="Times New Roman"/>
                <w:b/>
                <w:sz w:val="24"/>
                <w:szCs w:val="24"/>
                <w:highlight w:val="white"/>
              </w:rPr>
              <w:t>Назва послуги</w:t>
            </w:r>
          </w:p>
        </w:tc>
        <w:tc>
          <w:tcPr>
            <w:tcW w:w="1392" w:type="dxa"/>
            <w:tcBorders>
              <w:top w:val="single" w:sz="4" w:space="0" w:color="auto"/>
              <w:left w:val="single" w:sz="4" w:space="0" w:color="auto"/>
              <w:bottom w:val="single" w:sz="4" w:space="0" w:color="auto"/>
              <w:right w:val="single" w:sz="4" w:space="0" w:color="auto"/>
            </w:tcBorders>
            <w:hideMark/>
          </w:tcPr>
          <w:p w14:paraId="0447D792" w14:textId="77777777" w:rsidR="00744B5C" w:rsidRDefault="00744B5C">
            <w:pPr>
              <w:pStyle w:val="a3"/>
              <w:tabs>
                <w:tab w:val="left" w:pos="580"/>
              </w:tabs>
              <w:spacing w:line="256" w:lineRule="auto"/>
              <w:ind w:left="0" w:firstLine="13"/>
              <w:jc w:val="center"/>
              <w:rPr>
                <w:rFonts w:ascii="Times New Roman" w:eastAsia="Times New Roman" w:hAnsi="Times New Roman"/>
                <w:b/>
                <w:sz w:val="24"/>
                <w:szCs w:val="24"/>
                <w:highlight w:val="white"/>
              </w:rPr>
            </w:pPr>
            <w:r>
              <w:rPr>
                <w:rFonts w:ascii="Times New Roman" w:eastAsia="Times New Roman" w:hAnsi="Times New Roman"/>
                <w:b/>
                <w:sz w:val="24"/>
                <w:szCs w:val="24"/>
                <w:highlight w:val="white"/>
              </w:rPr>
              <w:t>Кількість учасників</w:t>
            </w:r>
          </w:p>
        </w:tc>
        <w:tc>
          <w:tcPr>
            <w:tcW w:w="1479" w:type="dxa"/>
            <w:tcBorders>
              <w:top w:val="single" w:sz="4" w:space="0" w:color="auto"/>
              <w:left w:val="single" w:sz="4" w:space="0" w:color="auto"/>
              <w:bottom w:val="single" w:sz="4" w:space="0" w:color="auto"/>
              <w:right w:val="single" w:sz="4" w:space="0" w:color="auto"/>
            </w:tcBorders>
            <w:hideMark/>
          </w:tcPr>
          <w:p w14:paraId="5325B74E" w14:textId="77777777" w:rsidR="00744B5C" w:rsidRDefault="00744B5C">
            <w:pPr>
              <w:pStyle w:val="a3"/>
              <w:tabs>
                <w:tab w:val="left" w:pos="567"/>
              </w:tabs>
              <w:spacing w:line="256" w:lineRule="auto"/>
              <w:ind w:left="0" w:firstLine="284"/>
              <w:jc w:val="center"/>
              <w:rPr>
                <w:rFonts w:ascii="Times New Roman" w:eastAsia="Times New Roman" w:hAnsi="Times New Roman"/>
                <w:b/>
                <w:sz w:val="24"/>
                <w:szCs w:val="24"/>
                <w:highlight w:val="white"/>
              </w:rPr>
            </w:pPr>
            <w:r>
              <w:rPr>
                <w:rFonts w:ascii="Times New Roman" w:eastAsia="Times New Roman" w:hAnsi="Times New Roman"/>
                <w:b/>
                <w:sz w:val="24"/>
                <w:szCs w:val="24"/>
                <w:highlight w:val="white"/>
              </w:rPr>
              <w:t>Місце проведення</w:t>
            </w:r>
          </w:p>
        </w:tc>
        <w:tc>
          <w:tcPr>
            <w:tcW w:w="1984" w:type="dxa"/>
            <w:tcBorders>
              <w:top w:val="single" w:sz="4" w:space="0" w:color="auto"/>
              <w:left w:val="single" w:sz="4" w:space="0" w:color="auto"/>
              <w:bottom w:val="single" w:sz="4" w:space="0" w:color="auto"/>
              <w:right w:val="single" w:sz="4" w:space="0" w:color="auto"/>
            </w:tcBorders>
            <w:hideMark/>
          </w:tcPr>
          <w:p w14:paraId="68F61F2C" w14:textId="77777777" w:rsidR="00744B5C" w:rsidRDefault="00744B5C">
            <w:pPr>
              <w:pStyle w:val="a3"/>
              <w:tabs>
                <w:tab w:val="left" w:pos="567"/>
              </w:tabs>
              <w:spacing w:line="256" w:lineRule="auto"/>
              <w:ind w:left="0"/>
              <w:jc w:val="center"/>
              <w:rPr>
                <w:rFonts w:ascii="Times New Roman" w:eastAsia="Times New Roman" w:hAnsi="Times New Roman"/>
                <w:b/>
                <w:sz w:val="24"/>
                <w:szCs w:val="24"/>
                <w:highlight w:val="white"/>
              </w:rPr>
            </w:pPr>
            <w:r>
              <w:rPr>
                <w:rFonts w:ascii="Times New Roman" w:eastAsia="Times New Roman" w:hAnsi="Times New Roman"/>
                <w:b/>
                <w:sz w:val="24"/>
                <w:szCs w:val="24"/>
                <w:highlight w:val="white"/>
              </w:rPr>
              <w:t>Дати проведення заходу</w:t>
            </w:r>
          </w:p>
        </w:tc>
      </w:tr>
      <w:tr w:rsidR="00744B5C" w14:paraId="514B19FA" w14:textId="77777777" w:rsidTr="00744B5C">
        <w:tc>
          <w:tcPr>
            <w:tcW w:w="1061" w:type="dxa"/>
            <w:tcBorders>
              <w:top w:val="single" w:sz="4" w:space="0" w:color="auto"/>
              <w:left w:val="single" w:sz="4" w:space="0" w:color="auto"/>
              <w:bottom w:val="single" w:sz="4" w:space="0" w:color="auto"/>
              <w:right w:val="single" w:sz="4" w:space="0" w:color="auto"/>
            </w:tcBorders>
            <w:hideMark/>
          </w:tcPr>
          <w:p w14:paraId="17D55E45" w14:textId="77777777" w:rsidR="00744B5C" w:rsidRDefault="00744B5C">
            <w:pPr>
              <w:pStyle w:val="a3"/>
              <w:tabs>
                <w:tab w:val="left" w:pos="567"/>
              </w:tabs>
              <w:spacing w:line="256" w:lineRule="auto"/>
              <w:ind w:left="0"/>
              <w:jc w:val="center"/>
              <w:rPr>
                <w:rFonts w:ascii="Times New Roman" w:eastAsia="Times New Roman" w:hAnsi="Times New Roman"/>
                <w:sz w:val="24"/>
                <w:szCs w:val="24"/>
              </w:rPr>
            </w:pPr>
            <w:r>
              <w:rPr>
                <w:rFonts w:ascii="Times New Roman" w:eastAsia="Times New Roman" w:hAnsi="Times New Roman"/>
                <w:sz w:val="24"/>
                <w:szCs w:val="24"/>
              </w:rPr>
              <w:t>Послуга №1</w:t>
            </w:r>
          </w:p>
        </w:tc>
        <w:tc>
          <w:tcPr>
            <w:tcW w:w="4148" w:type="dxa"/>
            <w:tcBorders>
              <w:top w:val="single" w:sz="4" w:space="0" w:color="auto"/>
              <w:left w:val="single" w:sz="4" w:space="0" w:color="auto"/>
              <w:bottom w:val="single" w:sz="4" w:space="0" w:color="auto"/>
              <w:right w:val="single" w:sz="4" w:space="0" w:color="auto"/>
            </w:tcBorders>
            <w:hideMark/>
          </w:tcPr>
          <w:p w14:paraId="6F8E33D6" w14:textId="77777777" w:rsidR="00744B5C" w:rsidRDefault="00744B5C">
            <w:pPr>
              <w:pStyle w:val="a3"/>
              <w:tabs>
                <w:tab w:val="left" w:pos="567"/>
              </w:tabs>
              <w:spacing w:line="256" w:lineRule="auto"/>
              <w:ind w:left="0"/>
              <w:jc w:val="center"/>
              <w:rPr>
                <w:rFonts w:ascii="Times New Roman" w:eastAsia="Times New Roman" w:hAnsi="Times New Roman"/>
                <w:sz w:val="24"/>
                <w:szCs w:val="24"/>
              </w:rPr>
            </w:pPr>
            <w:r>
              <w:rPr>
                <w:rFonts w:ascii="Times New Roman" w:eastAsia="Times New Roman" w:hAnsi="Times New Roman"/>
                <w:sz w:val="24"/>
                <w:szCs w:val="24"/>
              </w:rPr>
              <w:t>Послуги із організації та забезпечення заходу «Результати реалізації та перспективи впровадження на національному рівні пілотного проєкту з удосконалення ЗПТ: відео контрольований прийом препаратів ЗПТ під безпосереднім спостереженням (DOT)»</w:t>
            </w:r>
          </w:p>
        </w:tc>
        <w:tc>
          <w:tcPr>
            <w:tcW w:w="1392" w:type="dxa"/>
            <w:tcBorders>
              <w:top w:val="single" w:sz="4" w:space="0" w:color="auto"/>
              <w:left w:val="single" w:sz="4" w:space="0" w:color="auto"/>
              <w:bottom w:val="single" w:sz="4" w:space="0" w:color="auto"/>
              <w:right w:val="single" w:sz="4" w:space="0" w:color="auto"/>
            </w:tcBorders>
            <w:hideMark/>
          </w:tcPr>
          <w:p w14:paraId="3D67907A" w14:textId="77777777" w:rsidR="00744B5C" w:rsidRDefault="00744B5C">
            <w:pPr>
              <w:tabs>
                <w:tab w:val="left" w:pos="567"/>
              </w:tabs>
              <w:spacing w:line="256" w:lineRule="auto"/>
              <w:jc w:val="center"/>
              <w:rPr>
                <w:rFonts w:ascii="Times New Roman" w:hAnsi="Times New Roman"/>
                <w:sz w:val="24"/>
                <w:szCs w:val="24"/>
              </w:rPr>
            </w:pPr>
            <w:r>
              <w:rPr>
                <w:rFonts w:ascii="Times New Roman" w:hAnsi="Times New Roman"/>
                <w:sz w:val="24"/>
                <w:szCs w:val="24"/>
              </w:rPr>
              <w:t>40</w:t>
            </w:r>
          </w:p>
        </w:tc>
        <w:tc>
          <w:tcPr>
            <w:tcW w:w="1479" w:type="dxa"/>
            <w:tcBorders>
              <w:top w:val="single" w:sz="4" w:space="0" w:color="auto"/>
              <w:left w:val="single" w:sz="4" w:space="0" w:color="auto"/>
              <w:bottom w:val="single" w:sz="4" w:space="0" w:color="auto"/>
              <w:right w:val="single" w:sz="4" w:space="0" w:color="auto"/>
            </w:tcBorders>
            <w:hideMark/>
          </w:tcPr>
          <w:p w14:paraId="491E7C59" w14:textId="77777777" w:rsidR="00744B5C" w:rsidRDefault="00744B5C">
            <w:pPr>
              <w:pStyle w:val="a3"/>
              <w:tabs>
                <w:tab w:val="left" w:pos="183"/>
              </w:tabs>
              <w:spacing w:line="256" w:lineRule="auto"/>
              <w:ind w:left="0"/>
              <w:jc w:val="center"/>
              <w:rPr>
                <w:rFonts w:ascii="Times New Roman" w:eastAsia="Times New Roman" w:hAnsi="Times New Roman"/>
                <w:sz w:val="24"/>
                <w:szCs w:val="24"/>
              </w:rPr>
            </w:pPr>
            <w:r>
              <w:rPr>
                <w:rFonts w:ascii="Times New Roman" w:eastAsia="Times New Roman" w:hAnsi="Times New Roman"/>
                <w:sz w:val="24"/>
                <w:szCs w:val="24"/>
              </w:rPr>
              <w:t>м. Київ</w:t>
            </w:r>
          </w:p>
        </w:tc>
        <w:tc>
          <w:tcPr>
            <w:tcW w:w="1984" w:type="dxa"/>
            <w:tcBorders>
              <w:top w:val="single" w:sz="4" w:space="0" w:color="auto"/>
              <w:left w:val="single" w:sz="4" w:space="0" w:color="auto"/>
              <w:bottom w:val="single" w:sz="4" w:space="0" w:color="auto"/>
              <w:right w:val="single" w:sz="4" w:space="0" w:color="auto"/>
            </w:tcBorders>
          </w:tcPr>
          <w:p w14:paraId="31954EFB" w14:textId="77777777" w:rsidR="00744B5C" w:rsidRDefault="00744B5C">
            <w:pPr>
              <w:tabs>
                <w:tab w:val="left" w:pos="567"/>
              </w:tabs>
              <w:spacing w:line="256" w:lineRule="auto"/>
              <w:jc w:val="center"/>
              <w:rPr>
                <w:rFonts w:ascii="Times New Roman" w:hAnsi="Times New Roman"/>
                <w:color w:val="000000"/>
                <w:sz w:val="24"/>
                <w:szCs w:val="24"/>
              </w:rPr>
            </w:pPr>
            <w:r>
              <w:rPr>
                <w:rFonts w:ascii="Times New Roman" w:hAnsi="Times New Roman"/>
                <w:color w:val="000000"/>
                <w:sz w:val="24"/>
                <w:szCs w:val="24"/>
              </w:rPr>
              <w:t>23-24 листопада 2023 року</w:t>
            </w:r>
          </w:p>
          <w:p w14:paraId="4803B532" w14:textId="77777777" w:rsidR="00744B5C" w:rsidRDefault="00744B5C">
            <w:pPr>
              <w:pStyle w:val="a3"/>
              <w:tabs>
                <w:tab w:val="left" w:pos="567"/>
              </w:tabs>
              <w:spacing w:line="256" w:lineRule="auto"/>
              <w:ind w:left="0" w:firstLine="284"/>
              <w:jc w:val="center"/>
              <w:rPr>
                <w:rFonts w:ascii="Times New Roman" w:eastAsia="Times New Roman" w:hAnsi="Times New Roman"/>
                <w:sz w:val="24"/>
                <w:szCs w:val="24"/>
                <w:lang w:eastAsia="ru-RU"/>
              </w:rPr>
            </w:pPr>
          </w:p>
        </w:tc>
      </w:tr>
    </w:tbl>
    <w:p w14:paraId="49306B5B" w14:textId="77777777" w:rsidR="00744B5C" w:rsidRDefault="00744B5C" w:rsidP="00744B5C">
      <w:pPr>
        <w:ind w:left="142"/>
        <w:jc w:val="both"/>
        <w:rPr>
          <w:rFonts w:ascii="Times New Roman" w:hAnsi="Times New Roman"/>
          <w:sz w:val="24"/>
          <w:szCs w:val="24"/>
          <w:lang w:eastAsia="ru-RU"/>
        </w:rPr>
      </w:pPr>
    </w:p>
    <w:p w14:paraId="61934C3C" w14:textId="77777777" w:rsidR="00744B5C" w:rsidRDefault="00744B5C" w:rsidP="00744B5C">
      <w:pPr>
        <w:pStyle w:val="af8"/>
        <w:numPr>
          <w:ilvl w:val="0"/>
          <w:numId w:val="22"/>
        </w:numPr>
        <w:tabs>
          <w:tab w:val="left" w:pos="567"/>
        </w:tabs>
        <w:ind w:left="0" w:firstLine="284"/>
        <w:jc w:val="both"/>
        <w:rPr>
          <w:lang w:val="uk-UA"/>
        </w:rPr>
      </w:pPr>
      <w:r>
        <w:rPr>
          <w:lang w:val="uk-UA"/>
        </w:rPr>
        <w:t>Ціни й вартість послуг заповнюються Виконавцем без ПДВ та згідно кількості послуг зазначен</w:t>
      </w:r>
      <w:bookmarkStart w:id="8" w:name="_Hlk41300181"/>
      <w:r>
        <w:rPr>
          <w:lang w:val="uk-UA"/>
        </w:rPr>
        <w:t xml:space="preserve">их у Додатку </w:t>
      </w:r>
      <w:bookmarkStart w:id="9" w:name="_Hlk41300774"/>
      <w:r>
        <w:rPr>
          <w:lang w:val="uk-UA"/>
        </w:rPr>
        <w:t xml:space="preserve">№ </w:t>
      </w:r>
      <w:bookmarkEnd w:id="8"/>
      <w:bookmarkEnd w:id="9"/>
      <w:r>
        <w:rPr>
          <w:lang w:val="uk-UA"/>
        </w:rPr>
        <w:t>6  «Розрахунок до цінової пропозиції» до тендерної документації.</w:t>
      </w:r>
    </w:p>
    <w:p w14:paraId="6AE09341" w14:textId="77777777" w:rsidR="00744B5C" w:rsidRDefault="00744B5C" w:rsidP="00744B5C">
      <w:pPr>
        <w:pStyle w:val="a3"/>
        <w:numPr>
          <w:ilvl w:val="0"/>
          <w:numId w:val="22"/>
        </w:numPr>
        <w:tabs>
          <w:tab w:val="left" w:pos="142"/>
        </w:tabs>
        <w:ind w:left="0" w:firstLine="284"/>
        <w:rPr>
          <w:rFonts w:ascii="Times New Roman" w:eastAsia="Times New Roman" w:hAnsi="Times New Roman"/>
          <w:b/>
          <w:sz w:val="24"/>
          <w:szCs w:val="24"/>
          <w:lang w:val="uk-UA"/>
        </w:rPr>
      </w:pPr>
      <w:r w:rsidRPr="00744B5C">
        <w:rPr>
          <w:rFonts w:ascii="Times New Roman" w:eastAsia="Times New Roman" w:hAnsi="Times New Roman"/>
          <w:b/>
          <w:sz w:val="24"/>
          <w:szCs w:val="24"/>
          <w:lang w:val="ru-RU"/>
        </w:rPr>
        <w:t>Обов'язки Виконавця під час проведення заходу.</w:t>
      </w:r>
    </w:p>
    <w:p w14:paraId="447E0F50" w14:textId="77777777" w:rsidR="00744B5C" w:rsidRPr="00744B5C" w:rsidRDefault="00744B5C" w:rsidP="00744B5C">
      <w:pPr>
        <w:pStyle w:val="a3"/>
        <w:numPr>
          <w:ilvl w:val="1"/>
          <w:numId w:val="22"/>
        </w:numPr>
        <w:tabs>
          <w:tab w:val="left" w:pos="1276"/>
        </w:tabs>
        <w:ind w:left="142" w:firstLine="567"/>
        <w:jc w:val="both"/>
        <w:rPr>
          <w:rFonts w:ascii="Times New Roman" w:eastAsia="Times New Roman" w:hAnsi="Times New Roman"/>
          <w:sz w:val="24"/>
          <w:szCs w:val="24"/>
          <w:lang w:val="ru-RU"/>
        </w:rPr>
      </w:pPr>
      <w:r w:rsidRPr="00744B5C">
        <w:rPr>
          <w:rFonts w:ascii="Times New Roman" w:eastAsia="Times New Roman" w:hAnsi="Times New Roman"/>
          <w:sz w:val="24"/>
          <w:szCs w:val="24"/>
          <w:lang w:val="ru-RU"/>
        </w:rPr>
        <w:t xml:space="preserve">Під час надання послуг із організації та забезпечення </w:t>
      </w:r>
      <w:proofErr w:type="gramStart"/>
      <w:r w:rsidRPr="00744B5C">
        <w:rPr>
          <w:rFonts w:ascii="Times New Roman" w:eastAsia="Times New Roman" w:hAnsi="Times New Roman"/>
          <w:sz w:val="24"/>
          <w:szCs w:val="24"/>
          <w:lang w:val="ru-RU"/>
        </w:rPr>
        <w:t>проведення  заходу</w:t>
      </w:r>
      <w:proofErr w:type="gramEnd"/>
      <w:r w:rsidRPr="00744B5C">
        <w:rPr>
          <w:rFonts w:ascii="Times New Roman" w:eastAsia="Times New Roman" w:hAnsi="Times New Roman"/>
          <w:sz w:val="24"/>
          <w:szCs w:val="24"/>
          <w:lang w:val="ru-RU"/>
        </w:rPr>
        <w:t xml:space="preserve"> Виконавець повинен:</w:t>
      </w:r>
    </w:p>
    <w:p w14:paraId="331E3CB7" w14:textId="77777777" w:rsidR="00744B5C" w:rsidRDefault="00744B5C" w:rsidP="00744B5C">
      <w:pPr>
        <w:numPr>
          <w:ilvl w:val="0"/>
          <w:numId w:val="23"/>
        </w:num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t xml:space="preserve">запросити учасників заходу по телефону та проінформувати про місце, час проведення заходу, умови поселення, деталі проживання та харчування; </w:t>
      </w:r>
    </w:p>
    <w:p w14:paraId="2A0C0B5A" w14:textId="77777777" w:rsidR="00744B5C" w:rsidRDefault="00744B5C" w:rsidP="00744B5C">
      <w:pPr>
        <w:numPr>
          <w:ilvl w:val="0"/>
          <w:numId w:val="23"/>
        </w:num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t>отримати від учасників підтвердження участі;</w:t>
      </w:r>
    </w:p>
    <w:p w14:paraId="2B1C517D" w14:textId="77777777" w:rsidR="00744B5C" w:rsidRDefault="00744B5C" w:rsidP="00744B5C">
      <w:pPr>
        <w:numPr>
          <w:ilvl w:val="0"/>
          <w:numId w:val="23"/>
        </w:num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t>узгодити деталі маршруту кожного учасника для забезпечення учасників заходу квитками (проїзними документами). Список учасників буде надано Замовником;</w:t>
      </w:r>
    </w:p>
    <w:p w14:paraId="786F016C" w14:textId="77777777" w:rsidR="00744B5C" w:rsidRDefault="00744B5C" w:rsidP="00744B5C">
      <w:pPr>
        <w:numPr>
          <w:ilvl w:val="0"/>
          <w:numId w:val="23"/>
        </w:num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t>отримати від учасників інформацію про побажання та особливості харчування для подальшого замовлення харчування згідно із отриманою інформацією;</w:t>
      </w:r>
    </w:p>
    <w:p w14:paraId="55968458" w14:textId="77777777" w:rsidR="00744B5C" w:rsidRDefault="00744B5C" w:rsidP="00744B5C">
      <w:pPr>
        <w:numPr>
          <w:ilvl w:val="0"/>
          <w:numId w:val="23"/>
        </w:num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t>погодити графік заїзду та список на поселення із Замовником та забронювати готельні номери для проживання згідно із погодженою інформацією;</w:t>
      </w:r>
    </w:p>
    <w:p w14:paraId="0A600468" w14:textId="77777777" w:rsidR="00744B5C" w:rsidRDefault="00744B5C" w:rsidP="00744B5C">
      <w:pPr>
        <w:numPr>
          <w:ilvl w:val="0"/>
          <w:numId w:val="23"/>
        </w:num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t>прибути на місце проведення заходу заздалегідь (мати достатньо часу) до його початку для перевірки виконання всіх вимог до підготовки та проведення заходу. Під час проведення заходу представники Виконавця повинні постійно бути присутніми на місці під час заходу та  контролювати належний перебіг заходу згідно програми, організовувати та координувати роботу обслуговуючого та технічного персоналу та здійснювати оперативне усунення виявлених недоліків;</w:t>
      </w:r>
    </w:p>
    <w:p w14:paraId="2095B47E" w14:textId="77777777" w:rsidR="00744B5C" w:rsidRDefault="00744B5C" w:rsidP="00744B5C">
      <w:pPr>
        <w:numPr>
          <w:ilvl w:val="0"/>
          <w:numId w:val="23"/>
        </w:num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t>необхідно виготовити та розташувати на вході у приміщення у місцях загального використання вказівники до зали, в якій проводиться захід, до зон кава-брейків, обідів, вечерь та гардеробу;</w:t>
      </w:r>
    </w:p>
    <w:p w14:paraId="2A3A0DC8" w14:textId="77777777" w:rsidR="00744B5C" w:rsidRDefault="00744B5C" w:rsidP="00744B5C">
      <w:pPr>
        <w:numPr>
          <w:ilvl w:val="0"/>
          <w:numId w:val="23"/>
        </w:num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lastRenderedPageBreak/>
        <w:t>розробити дизайн макету бейджів. Макет має містити інформацію про назву заходу, логотипи, дату, місце проведення, ім’я та прізвище учасника заходу. Макет повинен бути погоджений Замовником;</w:t>
      </w:r>
    </w:p>
    <w:p w14:paraId="102F7A7D" w14:textId="77777777" w:rsidR="00744B5C" w:rsidRDefault="00744B5C" w:rsidP="00744B5C">
      <w:pPr>
        <w:numPr>
          <w:ilvl w:val="0"/>
          <w:numId w:val="23"/>
        </w:num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t>роздрукувати отримані від Замовника роздаткові матеріали для учасників, укомплектувати в набори учасника та доставити до місця проведення заходу;</w:t>
      </w:r>
    </w:p>
    <w:p w14:paraId="087AD62B" w14:textId="77777777" w:rsidR="00744B5C" w:rsidRDefault="00744B5C" w:rsidP="00744B5C">
      <w:pPr>
        <w:numPr>
          <w:ilvl w:val="0"/>
          <w:numId w:val="23"/>
        </w:num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t>доставити до місця проведення заходу роздаткові матеріали з офісу Замовника напередодні проведення заходу. По закінченню заходу доставити в офіс Замовника залишки роздаткових матеріалів та канцелярських виробів;</w:t>
      </w:r>
    </w:p>
    <w:p w14:paraId="6B76F168" w14:textId="77777777" w:rsidR="00744B5C" w:rsidRDefault="00744B5C" w:rsidP="00744B5C">
      <w:pPr>
        <w:numPr>
          <w:ilvl w:val="0"/>
          <w:numId w:val="23"/>
        </w:num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t>організувати місце реєстрації учасників заходу, яке буде обладнане столом з інформаційною табличкою формату А3 з інформацією яку необхідно взяти з першої сторінки програми, а саме логотипи та назву заходу;</w:t>
      </w:r>
    </w:p>
    <w:p w14:paraId="4D180F0D" w14:textId="77777777" w:rsidR="00744B5C" w:rsidRDefault="00744B5C" w:rsidP="00744B5C">
      <w:pPr>
        <w:numPr>
          <w:ilvl w:val="0"/>
          <w:numId w:val="23"/>
        </w:num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t>організувати наявність достатньої кількості конференц-менеджерів, техніків, хостес та інших представників Виконавця, на заході для контролю належного та своєчасного виконання замовлених послуг та виконання зазначених обов'язків Виконавця під час проведення заходу, але не менше ніж 2 менеджери для заходу, загальна кількість якого до 35 учасників для щоденного супроводу та адміністрування заходу;</w:t>
      </w:r>
    </w:p>
    <w:p w14:paraId="2F0651B2" w14:textId="77777777" w:rsidR="00744B5C" w:rsidRDefault="00744B5C" w:rsidP="00744B5C">
      <w:pPr>
        <w:numPr>
          <w:ilvl w:val="0"/>
          <w:numId w:val="23"/>
        </w:num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t>забезпечити відповідність запропонованої категорії готелю відповідно до Національного стандарту України ДСТУ 4269:2003;</w:t>
      </w:r>
    </w:p>
    <w:p w14:paraId="2078E9B1" w14:textId="77777777" w:rsidR="00744B5C" w:rsidRDefault="00744B5C" w:rsidP="00744B5C">
      <w:pPr>
        <w:numPr>
          <w:ilvl w:val="0"/>
          <w:numId w:val="23"/>
        </w:num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t>забезпечити підготовку конференц-зали до проведення заходу, розстановку стільців/столів та іншого обладнання відповідно до побажань Замовника;</w:t>
      </w:r>
    </w:p>
    <w:p w14:paraId="59A9DE7A" w14:textId="77777777" w:rsidR="00744B5C" w:rsidRDefault="00744B5C" w:rsidP="00744B5C">
      <w:pPr>
        <w:numPr>
          <w:ilvl w:val="0"/>
          <w:numId w:val="23"/>
        </w:num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t xml:space="preserve">забезпечити поселення учасників відповідно до запланованого графіку заїзду. Виконавець повинен проконтролювати наявність списку учасників на поселення у співробітників готелю, які безпосередньо займаються оформленням документів на проживання під час заїзду учасників для поселення у готель. Список повинен відповідати останньому варіанту погодженого Замовником списку;    </w:t>
      </w:r>
    </w:p>
    <w:p w14:paraId="64C8CA7B" w14:textId="77777777" w:rsidR="00744B5C" w:rsidRDefault="00744B5C" w:rsidP="00744B5C">
      <w:pPr>
        <w:numPr>
          <w:ilvl w:val="0"/>
          <w:numId w:val="23"/>
        </w:num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t>забезпечити кава-брейки, обіди та вечері відповідно до часу згідно із програми заходу;</w:t>
      </w:r>
    </w:p>
    <w:p w14:paraId="060CBA90" w14:textId="77777777" w:rsidR="00744B5C" w:rsidRDefault="00744B5C" w:rsidP="00744B5C">
      <w:pPr>
        <w:numPr>
          <w:ilvl w:val="0"/>
          <w:numId w:val="23"/>
        </w:num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t>забезпечити внесення змін до плану харчування учасників відповідно до змін у заході, перенесення часу проведення кава-брейків, обідів та вечерь;</w:t>
      </w:r>
    </w:p>
    <w:p w14:paraId="315DCCAD" w14:textId="77777777" w:rsidR="00744B5C" w:rsidRDefault="00744B5C" w:rsidP="00744B5C">
      <w:pPr>
        <w:numPr>
          <w:ilvl w:val="0"/>
          <w:numId w:val="23"/>
        </w:num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t>забезпечити процес забезпечення квитками, збору інформації про учасників та інших необхідних документів на вимогу Замовника;</w:t>
      </w:r>
    </w:p>
    <w:p w14:paraId="7681E2AF" w14:textId="77777777" w:rsidR="00744B5C" w:rsidRDefault="00744B5C" w:rsidP="00744B5C">
      <w:pPr>
        <w:numPr>
          <w:ilvl w:val="0"/>
          <w:numId w:val="23"/>
        </w:numPr>
        <w:tabs>
          <w:tab w:val="left" w:pos="993"/>
        </w:tabs>
        <w:spacing w:after="0" w:line="240" w:lineRule="auto"/>
        <w:ind w:left="142" w:firstLine="567"/>
        <w:jc w:val="both"/>
        <w:rPr>
          <w:rFonts w:ascii="Times New Roman" w:hAnsi="Times New Roman"/>
          <w:sz w:val="24"/>
          <w:szCs w:val="24"/>
        </w:rPr>
      </w:pPr>
      <w:r>
        <w:rPr>
          <w:rFonts w:ascii="Times New Roman" w:hAnsi="Times New Roman"/>
          <w:sz w:val="24"/>
          <w:szCs w:val="24"/>
        </w:rPr>
        <w:t xml:space="preserve">забезпечити контроль таймінгу заходу; </w:t>
      </w:r>
    </w:p>
    <w:p w14:paraId="6FE24B9B" w14:textId="77777777" w:rsidR="00744B5C" w:rsidRPr="00744B5C" w:rsidRDefault="00744B5C" w:rsidP="00744B5C">
      <w:pPr>
        <w:pStyle w:val="a3"/>
        <w:numPr>
          <w:ilvl w:val="0"/>
          <w:numId w:val="23"/>
        </w:numPr>
        <w:tabs>
          <w:tab w:val="left" w:pos="993"/>
        </w:tabs>
        <w:ind w:left="142" w:firstLine="567"/>
        <w:jc w:val="both"/>
        <w:rPr>
          <w:rFonts w:ascii="Times New Roman" w:eastAsia="Times New Roman" w:hAnsi="Times New Roman"/>
          <w:sz w:val="24"/>
          <w:szCs w:val="24"/>
          <w:lang w:val="ru-RU"/>
        </w:rPr>
      </w:pPr>
      <w:r w:rsidRPr="00744B5C">
        <w:rPr>
          <w:rFonts w:ascii="Times New Roman" w:eastAsia="Times New Roman" w:hAnsi="Times New Roman"/>
          <w:sz w:val="24"/>
          <w:szCs w:val="24"/>
          <w:lang w:val="ru-RU"/>
        </w:rPr>
        <w:t xml:space="preserve">забезпечити підготовку, комплектацію та видачу роздаткових матеріалів, замовлення інших додаткових послуг </w:t>
      </w:r>
      <w:proofErr w:type="gramStart"/>
      <w:r w:rsidRPr="00744B5C">
        <w:rPr>
          <w:rFonts w:ascii="Times New Roman" w:eastAsia="Times New Roman" w:hAnsi="Times New Roman"/>
          <w:sz w:val="24"/>
          <w:szCs w:val="24"/>
          <w:lang w:val="ru-RU"/>
        </w:rPr>
        <w:t>для заходу</w:t>
      </w:r>
      <w:proofErr w:type="gramEnd"/>
      <w:r w:rsidRPr="00744B5C">
        <w:rPr>
          <w:rFonts w:ascii="Times New Roman" w:eastAsia="Times New Roman" w:hAnsi="Times New Roman"/>
          <w:sz w:val="24"/>
          <w:szCs w:val="24"/>
          <w:lang w:val="ru-RU"/>
        </w:rPr>
        <w:t>;</w:t>
      </w:r>
    </w:p>
    <w:p w14:paraId="577B7936" w14:textId="77777777" w:rsidR="00744B5C" w:rsidRDefault="00744B5C" w:rsidP="00744B5C">
      <w:pPr>
        <w:pStyle w:val="a3"/>
        <w:numPr>
          <w:ilvl w:val="0"/>
          <w:numId w:val="23"/>
        </w:numPr>
        <w:tabs>
          <w:tab w:val="left" w:pos="993"/>
        </w:tabs>
        <w:ind w:left="142" w:firstLine="567"/>
        <w:jc w:val="both"/>
        <w:rPr>
          <w:rFonts w:ascii="Times New Roman" w:eastAsia="Times New Roman" w:hAnsi="Times New Roman"/>
          <w:sz w:val="24"/>
          <w:szCs w:val="24"/>
        </w:rPr>
      </w:pPr>
      <w:r w:rsidRPr="00744B5C">
        <w:rPr>
          <w:rFonts w:ascii="Times New Roman" w:eastAsia="Times New Roman" w:hAnsi="Times New Roman"/>
          <w:sz w:val="24"/>
          <w:szCs w:val="24"/>
          <w:lang w:val="ru-RU"/>
        </w:rPr>
        <w:t xml:space="preserve">створити заставку на екран, яка має містити назву заходу, дати проведення та логотипи, відповідно до програми заходу. Під терміном «заставка на екран» мається на увазі слайд, який проектується на екран, із роздільною здатністю </w:t>
      </w:r>
      <w:r>
        <w:rPr>
          <w:rFonts w:ascii="Times New Roman" w:eastAsia="Times New Roman" w:hAnsi="Times New Roman"/>
          <w:sz w:val="24"/>
          <w:szCs w:val="24"/>
        </w:rPr>
        <w:t xml:space="preserve">1920*1080 та/або 1280*724; </w:t>
      </w:r>
    </w:p>
    <w:p w14:paraId="36E5E8DB" w14:textId="77777777" w:rsidR="00744B5C" w:rsidRPr="00744B5C" w:rsidRDefault="00744B5C" w:rsidP="00744B5C">
      <w:pPr>
        <w:pStyle w:val="a3"/>
        <w:numPr>
          <w:ilvl w:val="0"/>
          <w:numId w:val="23"/>
        </w:numPr>
        <w:tabs>
          <w:tab w:val="left" w:pos="993"/>
        </w:tabs>
        <w:ind w:left="142" w:firstLine="567"/>
        <w:jc w:val="both"/>
        <w:rPr>
          <w:rFonts w:ascii="Times New Roman" w:eastAsia="Times New Roman" w:hAnsi="Times New Roman"/>
          <w:sz w:val="24"/>
          <w:szCs w:val="24"/>
          <w:lang w:val="ru-RU"/>
        </w:rPr>
      </w:pPr>
      <w:r w:rsidRPr="00744B5C">
        <w:rPr>
          <w:rFonts w:ascii="Times New Roman" w:eastAsia="Times New Roman" w:hAnsi="Times New Roman"/>
          <w:color w:val="000000"/>
          <w:sz w:val="24"/>
          <w:szCs w:val="24"/>
          <w:lang w:val="ru-RU"/>
        </w:rPr>
        <w:t xml:space="preserve">забезпечити підключення та налаштування обладнання, вся техніка повинна бути підключена та налаштована для роботи </w:t>
      </w:r>
      <w:proofErr w:type="gramStart"/>
      <w:r w:rsidRPr="00744B5C">
        <w:rPr>
          <w:rFonts w:ascii="Times New Roman" w:eastAsia="Times New Roman" w:hAnsi="Times New Roman"/>
          <w:color w:val="000000"/>
          <w:sz w:val="24"/>
          <w:szCs w:val="24"/>
          <w:lang w:val="ru-RU"/>
        </w:rPr>
        <w:t>до початку</w:t>
      </w:r>
      <w:proofErr w:type="gramEnd"/>
      <w:r w:rsidRPr="00744B5C">
        <w:rPr>
          <w:rFonts w:ascii="Times New Roman" w:eastAsia="Times New Roman" w:hAnsi="Times New Roman"/>
          <w:color w:val="000000"/>
          <w:sz w:val="24"/>
          <w:szCs w:val="24"/>
          <w:lang w:val="ru-RU"/>
        </w:rPr>
        <w:t xml:space="preserve"> заходу;</w:t>
      </w:r>
    </w:p>
    <w:p w14:paraId="2D22E40A" w14:textId="77777777" w:rsidR="00744B5C" w:rsidRPr="00744B5C" w:rsidRDefault="00744B5C" w:rsidP="00744B5C">
      <w:pPr>
        <w:pStyle w:val="a3"/>
        <w:numPr>
          <w:ilvl w:val="0"/>
          <w:numId w:val="23"/>
        </w:numPr>
        <w:tabs>
          <w:tab w:val="left" w:pos="993"/>
        </w:tabs>
        <w:ind w:left="142" w:firstLine="567"/>
        <w:jc w:val="both"/>
        <w:rPr>
          <w:rFonts w:ascii="Times New Roman" w:eastAsia="Times New Roman" w:hAnsi="Times New Roman"/>
          <w:sz w:val="24"/>
          <w:szCs w:val="24"/>
          <w:lang w:val="ru-RU"/>
        </w:rPr>
      </w:pPr>
      <w:r w:rsidRPr="00744B5C">
        <w:rPr>
          <w:rFonts w:ascii="Times New Roman" w:eastAsia="Times New Roman" w:hAnsi="Times New Roman"/>
          <w:color w:val="000000"/>
          <w:sz w:val="24"/>
          <w:szCs w:val="24"/>
          <w:lang w:val="ru-RU"/>
        </w:rPr>
        <w:t>забезпечити розташування обладнання та техніки відповідно до вимог Замовника;</w:t>
      </w:r>
    </w:p>
    <w:p w14:paraId="2E931C3D" w14:textId="77777777" w:rsidR="00744B5C" w:rsidRPr="00744B5C" w:rsidRDefault="00744B5C" w:rsidP="00744B5C">
      <w:pPr>
        <w:pStyle w:val="a3"/>
        <w:numPr>
          <w:ilvl w:val="0"/>
          <w:numId w:val="23"/>
        </w:numPr>
        <w:tabs>
          <w:tab w:val="left" w:pos="993"/>
        </w:tabs>
        <w:ind w:left="142" w:firstLine="567"/>
        <w:jc w:val="both"/>
        <w:rPr>
          <w:rFonts w:ascii="Times New Roman" w:eastAsia="Times New Roman" w:hAnsi="Times New Roman"/>
          <w:sz w:val="24"/>
          <w:szCs w:val="24"/>
          <w:lang w:val="ru-RU"/>
        </w:rPr>
      </w:pPr>
      <w:r w:rsidRPr="00744B5C">
        <w:rPr>
          <w:rFonts w:ascii="Times New Roman" w:eastAsia="Times New Roman" w:hAnsi="Times New Roman"/>
          <w:sz w:val="24"/>
          <w:szCs w:val="24"/>
          <w:lang w:val="ru-RU"/>
        </w:rPr>
        <w:t>забезпечити збір, обробку та запуск презентацій, допомогу у виведенні та перемиканні слайдів, допомогу спікерам за необхідності;</w:t>
      </w:r>
    </w:p>
    <w:p w14:paraId="5CAF2A5F" w14:textId="77777777" w:rsidR="00744B5C" w:rsidRPr="00744B5C" w:rsidRDefault="00744B5C" w:rsidP="00744B5C">
      <w:pPr>
        <w:pStyle w:val="a3"/>
        <w:numPr>
          <w:ilvl w:val="0"/>
          <w:numId w:val="23"/>
        </w:numPr>
        <w:tabs>
          <w:tab w:val="left" w:pos="993"/>
        </w:tabs>
        <w:ind w:left="142" w:firstLine="567"/>
        <w:jc w:val="both"/>
        <w:rPr>
          <w:rFonts w:ascii="Times New Roman" w:eastAsia="Times New Roman" w:hAnsi="Times New Roman"/>
          <w:sz w:val="24"/>
          <w:szCs w:val="24"/>
          <w:lang w:val="ru-RU"/>
        </w:rPr>
      </w:pPr>
      <w:r w:rsidRPr="00744B5C">
        <w:rPr>
          <w:rFonts w:ascii="Times New Roman" w:eastAsia="Times New Roman" w:hAnsi="Times New Roman"/>
          <w:sz w:val="24"/>
          <w:szCs w:val="24"/>
          <w:lang w:val="ru-RU"/>
        </w:rPr>
        <w:t>забезпечити передачу мікрофонів учасникам під час дискусій;</w:t>
      </w:r>
    </w:p>
    <w:p w14:paraId="46F97306" w14:textId="77777777" w:rsidR="00744B5C" w:rsidRPr="00744B5C" w:rsidRDefault="00744B5C" w:rsidP="00744B5C">
      <w:pPr>
        <w:pStyle w:val="a3"/>
        <w:numPr>
          <w:ilvl w:val="0"/>
          <w:numId w:val="23"/>
        </w:numPr>
        <w:tabs>
          <w:tab w:val="left" w:pos="993"/>
        </w:tabs>
        <w:ind w:left="142" w:firstLine="567"/>
        <w:jc w:val="both"/>
        <w:rPr>
          <w:rFonts w:ascii="Times New Roman" w:eastAsia="Times New Roman" w:hAnsi="Times New Roman"/>
          <w:sz w:val="24"/>
          <w:szCs w:val="24"/>
          <w:lang w:val="ru-RU"/>
        </w:rPr>
      </w:pPr>
      <w:r w:rsidRPr="00744B5C">
        <w:rPr>
          <w:rFonts w:ascii="Times New Roman" w:eastAsia="Times New Roman" w:hAnsi="Times New Roman"/>
          <w:sz w:val="24"/>
          <w:szCs w:val="24"/>
          <w:lang w:val="ru-RU"/>
        </w:rPr>
        <w:t>забезпечити формування списків реєстрації оформлених згідно шаблону, що буде надано після підписання Договору;</w:t>
      </w:r>
    </w:p>
    <w:p w14:paraId="6ABE9853" w14:textId="77777777" w:rsidR="00744B5C" w:rsidRPr="00744B5C" w:rsidRDefault="00744B5C" w:rsidP="00744B5C">
      <w:pPr>
        <w:pStyle w:val="a3"/>
        <w:numPr>
          <w:ilvl w:val="0"/>
          <w:numId w:val="23"/>
        </w:numPr>
        <w:tabs>
          <w:tab w:val="left" w:pos="993"/>
        </w:tabs>
        <w:ind w:left="142" w:firstLine="567"/>
        <w:jc w:val="both"/>
        <w:rPr>
          <w:rFonts w:ascii="Times New Roman" w:eastAsia="Times New Roman" w:hAnsi="Times New Roman"/>
          <w:sz w:val="24"/>
          <w:szCs w:val="24"/>
          <w:lang w:val="ru-RU"/>
        </w:rPr>
      </w:pPr>
      <w:r w:rsidRPr="00744B5C">
        <w:rPr>
          <w:rFonts w:ascii="Times New Roman" w:eastAsia="Times New Roman" w:hAnsi="Times New Roman"/>
          <w:sz w:val="24"/>
          <w:szCs w:val="24"/>
          <w:lang w:val="ru-RU"/>
        </w:rPr>
        <w:t>забезпечити зачинення конференц зали і недопущення сторонніх людей коли всі учасники залишили приміщення;</w:t>
      </w:r>
    </w:p>
    <w:p w14:paraId="2CE69E9E" w14:textId="77777777" w:rsidR="00744B5C" w:rsidRPr="00744B5C" w:rsidRDefault="00744B5C" w:rsidP="00744B5C">
      <w:pPr>
        <w:pStyle w:val="a3"/>
        <w:numPr>
          <w:ilvl w:val="0"/>
          <w:numId w:val="23"/>
        </w:numPr>
        <w:tabs>
          <w:tab w:val="left" w:pos="993"/>
        </w:tabs>
        <w:ind w:left="142" w:firstLine="567"/>
        <w:jc w:val="both"/>
        <w:rPr>
          <w:rFonts w:ascii="Times New Roman" w:eastAsia="Times New Roman" w:hAnsi="Times New Roman"/>
          <w:sz w:val="24"/>
          <w:szCs w:val="24"/>
          <w:lang w:val="ru-RU"/>
        </w:rPr>
      </w:pPr>
      <w:r w:rsidRPr="00744B5C">
        <w:rPr>
          <w:rFonts w:ascii="Times New Roman" w:eastAsia="Times New Roman" w:hAnsi="Times New Roman"/>
          <w:sz w:val="24"/>
          <w:szCs w:val="24"/>
          <w:lang w:val="ru-RU"/>
        </w:rPr>
        <w:t>забезпечити розстановку на столах учасників та тренерів води в пластикових пляшках та паперових (на вимогу Замовника – скляних) стаканів для кожного учасника та кожного тренера;</w:t>
      </w:r>
    </w:p>
    <w:p w14:paraId="265FCD8B" w14:textId="77777777" w:rsidR="00744B5C" w:rsidRPr="00744B5C" w:rsidRDefault="00744B5C" w:rsidP="00744B5C">
      <w:pPr>
        <w:pStyle w:val="a3"/>
        <w:numPr>
          <w:ilvl w:val="0"/>
          <w:numId w:val="23"/>
        </w:numPr>
        <w:tabs>
          <w:tab w:val="left" w:pos="993"/>
        </w:tabs>
        <w:ind w:left="142" w:firstLine="567"/>
        <w:jc w:val="both"/>
        <w:rPr>
          <w:rFonts w:ascii="Times New Roman" w:eastAsia="Times New Roman" w:hAnsi="Times New Roman"/>
          <w:sz w:val="24"/>
          <w:szCs w:val="24"/>
          <w:lang w:val="ru-RU"/>
        </w:rPr>
      </w:pPr>
      <w:r w:rsidRPr="00744B5C">
        <w:rPr>
          <w:rFonts w:ascii="Times New Roman" w:eastAsia="Times New Roman" w:hAnsi="Times New Roman"/>
          <w:sz w:val="24"/>
          <w:szCs w:val="24"/>
          <w:lang w:val="ru-RU"/>
        </w:rPr>
        <w:t>забезпечити прибирання конференц зали під час обіду та після завершення заходу;</w:t>
      </w:r>
    </w:p>
    <w:p w14:paraId="445D2589" w14:textId="77777777" w:rsidR="00744B5C" w:rsidRPr="00744B5C" w:rsidRDefault="00744B5C" w:rsidP="00744B5C">
      <w:pPr>
        <w:pStyle w:val="a3"/>
        <w:numPr>
          <w:ilvl w:val="0"/>
          <w:numId w:val="23"/>
        </w:numPr>
        <w:tabs>
          <w:tab w:val="left" w:pos="993"/>
        </w:tabs>
        <w:ind w:left="142" w:firstLine="567"/>
        <w:jc w:val="both"/>
        <w:rPr>
          <w:rFonts w:ascii="Times New Roman" w:eastAsia="Times New Roman" w:hAnsi="Times New Roman"/>
          <w:sz w:val="24"/>
          <w:szCs w:val="24"/>
          <w:lang w:val="ru-RU"/>
        </w:rPr>
      </w:pPr>
      <w:r w:rsidRPr="00744B5C">
        <w:rPr>
          <w:rFonts w:ascii="Times New Roman" w:eastAsia="Times New Roman" w:hAnsi="Times New Roman"/>
          <w:sz w:val="24"/>
          <w:szCs w:val="24"/>
          <w:lang w:val="ru-RU"/>
        </w:rPr>
        <w:t>забезпечити інформування учасників тренінгу про час звільнення номерів в останній день заходу або в останній день проживання в готелі;</w:t>
      </w:r>
    </w:p>
    <w:p w14:paraId="4475E305" w14:textId="77777777" w:rsidR="00744B5C" w:rsidRPr="00744B5C" w:rsidRDefault="00744B5C" w:rsidP="00744B5C">
      <w:pPr>
        <w:pStyle w:val="a3"/>
        <w:numPr>
          <w:ilvl w:val="0"/>
          <w:numId w:val="23"/>
        </w:numPr>
        <w:tabs>
          <w:tab w:val="left" w:pos="993"/>
        </w:tabs>
        <w:ind w:left="142" w:firstLine="567"/>
        <w:jc w:val="both"/>
        <w:rPr>
          <w:rFonts w:ascii="Times New Roman" w:eastAsia="Times New Roman" w:hAnsi="Times New Roman"/>
          <w:sz w:val="24"/>
          <w:szCs w:val="24"/>
          <w:lang w:val="ru-RU"/>
        </w:rPr>
      </w:pPr>
      <w:r w:rsidRPr="00744B5C">
        <w:rPr>
          <w:rFonts w:ascii="Times New Roman" w:eastAsia="Times New Roman" w:hAnsi="Times New Roman"/>
          <w:sz w:val="24"/>
          <w:szCs w:val="24"/>
          <w:lang w:val="ru-RU"/>
        </w:rPr>
        <w:t>забезпечити щоденну реєстрацію учасників, консультування учасників по всім організаційним питанням;</w:t>
      </w:r>
    </w:p>
    <w:p w14:paraId="79930005" w14:textId="77777777" w:rsidR="00744B5C" w:rsidRPr="00744B5C" w:rsidRDefault="00744B5C" w:rsidP="00744B5C">
      <w:pPr>
        <w:pStyle w:val="a3"/>
        <w:numPr>
          <w:ilvl w:val="0"/>
          <w:numId w:val="23"/>
        </w:numPr>
        <w:tabs>
          <w:tab w:val="left" w:pos="993"/>
        </w:tabs>
        <w:ind w:left="142" w:firstLine="567"/>
        <w:jc w:val="both"/>
        <w:rPr>
          <w:rFonts w:ascii="Times New Roman" w:eastAsia="Times New Roman" w:hAnsi="Times New Roman"/>
          <w:sz w:val="24"/>
          <w:szCs w:val="24"/>
          <w:lang w:val="ru-RU"/>
        </w:rPr>
      </w:pPr>
      <w:r w:rsidRPr="00744B5C">
        <w:rPr>
          <w:rFonts w:ascii="Times New Roman" w:eastAsia="Times New Roman" w:hAnsi="Times New Roman"/>
          <w:sz w:val="24"/>
          <w:szCs w:val="24"/>
          <w:lang w:val="ru-RU"/>
        </w:rPr>
        <w:lastRenderedPageBreak/>
        <w:t>забезпечити координацію роботи обслуговуючого персоналу готелю та ресторану;</w:t>
      </w:r>
    </w:p>
    <w:p w14:paraId="1774AB6B" w14:textId="77777777" w:rsidR="00744B5C" w:rsidRPr="00744B5C" w:rsidRDefault="00744B5C" w:rsidP="00744B5C">
      <w:pPr>
        <w:pStyle w:val="a3"/>
        <w:numPr>
          <w:ilvl w:val="0"/>
          <w:numId w:val="23"/>
        </w:numPr>
        <w:tabs>
          <w:tab w:val="left" w:pos="993"/>
        </w:tabs>
        <w:ind w:left="142" w:firstLine="567"/>
        <w:jc w:val="both"/>
        <w:rPr>
          <w:rFonts w:ascii="Times New Roman" w:eastAsia="Times New Roman" w:hAnsi="Times New Roman"/>
          <w:sz w:val="24"/>
          <w:szCs w:val="24"/>
          <w:lang w:val="ru-RU"/>
        </w:rPr>
      </w:pPr>
      <w:r w:rsidRPr="00744B5C">
        <w:rPr>
          <w:rFonts w:ascii="Times New Roman" w:eastAsia="Times New Roman" w:hAnsi="Times New Roman"/>
          <w:sz w:val="24"/>
          <w:szCs w:val="24"/>
          <w:lang w:val="ru-RU"/>
        </w:rPr>
        <w:t>здійснити фотозйомку заходу (непрофесійна, можливо на телефон) та надання фотозвіту по закінченню заходу;</w:t>
      </w:r>
    </w:p>
    <w:p w14:paraId="71E0D50D" w14:textId="77777777" w:rsidR="00744B5C" w:rsidRPr="00744B5C" w:rsidRDefault="00744B5C" w:rsidP="00744B5C">
      <w:pPr>
        <w:pStyle w:val="a3"/>
        <w:numPr>
          <w:ilvl w:val="0"/>
          <w:numId w:val="23"/>
        </w:numPr>
        <w:tabs>
          <w:tab w:val="left" w:pos="993"/>
        </w:tabs>
        <w:ind w:left="142" w:firstLine="567"/>
        <w:jc w:val="both"/>
        <w:rPr>
          <w:rFonts w:ascii="Times New Roman" w:eastAsia="Times New Roman" w:hAnsi="Times New Roman"/>
          <w:sz w:val="24"/>
          <w:szCs w:val="24"/>
          <w:lang w:val="ru-RU"/>
        </w:rPr>
      </w:pPr>
      <w:r w:rsidRPr="00744B5C">
        <w:rPr>
          <w:rFonts w:ascii="Times New Roman" w:eastAsia="Times New Roman" w:hAnsi="Times New Roman"/>
          <w:sz w:val="24"/>
          <w:szCs w:val="24"/>
          <w:lang w:val="ru-RU"/>
        </w:rPr>
        <w:t>забезпечити оперативне реагування на зауваження представників Замовника та учасників заходу та усунення всіх недоліків у разі їх виявлення;</w:t>
      </w:r>
    </w:p>
    <w:p w14:paraId="595A41DE" w14:textId="77777777" w:rsidR="00744B5C" w:rsidRPr="00744B5C" w:rsidRDefault="00744B5C" w:rsidP="00744B5C">
      <w:pPr>
        <w:pStyle w:val="a3"/>
        <w:numPr>
          <w:ilvl w:val="0"/>
          <w:numId w:val="23"/>
        </w:numPr>
        <w:tabs>
          <w:tab w:val="left" w:pos="993"/>
        </w:tabs>
        <w:ind w:left="142" w:firstLine="567"/>
        <w:jc w:val="both"/>
        <w:rPr>
          <w:rFonts w:cs="Calibri"/>
          <w:sz w:val="24"/>
          <w:szCs w:val="24"/>
          <w:lang w:val="ru-RU"/>
        </w:rPr>
      </w:pPr>
      <w:r w:rsidRPr="00744B5C">
        <w:rPr>
          <w:rFonts w:ascii="Times New Roman" w:eastAsia="Times New Roman" w:hAnsi="Times New Roman"/>
          <w:sz w:val="24"/>
          <w:szCs w:val="24"/>
          <w:lang w:val="ru-RU"/>
        </w:rPr>
        <w:t xml:space="preserve">забезпечення оперативної перестановки столів та стільців в конференц залі для зміни розсадки учасників за потреби Замовника; </w:t>
      </w:r>
    </w:p>
    <w:p w14:paraId="769DBC15" w14:textId="77777777" w:rsidR="00744B5C" w:rsidRPr="00744B5C" w:rsidRDefault="00744B5C" w:rsidP="00744B5C">
      <w:pPr>
        <w:pStyle w:val="a3"/>
        <w:numPr>
          <w:ilvl w:val="0"/>
          <w:numId w:val="23"/>
        </w:numPr>
        <w:tabs>
          <w:tab w:val="left" w:pos="993"/>
        </w:tabs>
        <w:ind w:left="142" w:firstLine="567"/>
        <w:jc w:val="both"/>
        <w:rPr>
          <w:sz w:val="24"/>
          <w:szCs w:val="24"/>
          <w:lang w:val="ru-RU"/>
        </w:rPr>
      </w:pPr>
      <w:r w:rsidRPr="00744B5C">
        <w:rPr>
          <w:rFonts w:ascii="Times New Roman" w:eastAsia="Times New Roman" w:hAnsi="Times New Roman"/>
          <w:sz w:val="24"/>
          <w:szCs w:val="24"/>
          <w:lang w:val="ru-RU"/>
        </w:rPr>
        <w:t>доставити необхідну кількість стільців та столів за необхідністю;</w:t>
      </w:r>
    </w:p>
    <w:p w14:paraId="1C457B0D" w14:textId="77777777" w:rsidR="00744B5C" w:rsidRPr="00744B5C" w:rsidRDefault="00744B5C" w:rsidP="00744B5C">
      <w:pPr>
        <w:pStyle w:val="a3"/>
        <w:numPr>
          <w:ilvl w:val="0"/>
          <w:numId w:val="23"/>
        </w:numPr>
        <w:tabs>
          <w:tab w:val="left" w:pos="993"/>
        </w:tabs>
        <w:ind w:left="142" w:firstLine="567"/>
        <w:jc w:val="both"/>
        <w:rPr>
          <w:sz w:val="24"/>
          <w:szCs w:val="24"/>
          <w:lang w:val="ru-RU"/>
        </w:rPr>
      </w:pPr>
      <w:r w:rsidRPr="00744B5C">
        <w:rPr>
          <w:rFonts w:ascii="Times New Roman" w:eastAsia="Times New Roman" w:hAnsi="Times New Roman"/>
          <w:sz w:val="24"/>
          <w:szCs w:val="24"/>
          <w:lang w:val="ru-RU"/>
        </w:rPr>
        <w:t>забезпечити супровід учасників заходу до місця проведення обідів, кава-брейків та вечерь;</w:t>
      </w:r>
    </w:p>
    <w:p w14:paraId="308E5A4B" w14:textId="77777777" w:rsidR="00744B5C" w:rsidRPr="00744B5C" w:rsidRDefault="00744B5C" w:rsidP="00744B5C">
      <w:pPr>
        <w:pStyle w:val="a3"/>
        <w:numPr>
          <w:ilvl w:val="0"/>
          <w:numId w:val="23"/>
        </w:numPr>
        <w:tabs>
          <w:tab w:val="left" w:pos="993"/>
        </w:tabs>
        <w:ind w:left="142" w:firstLine="567"/>
        <w:jc w:val="both"/>
        <w:rPr>
          <w:rFonts w:ascii="Times New Roman" w:hAnsi="Times New Roman"/>
          <w:sz w:val="24"/>
          <w:szCs w:val="24"/>
          <w:lang w:val="ru-RU"/>
        </w:rPr>
      </w:pPr>
      <w:r w:rsidRPr="00744B5C">
        <w:rPr>
          <w:rFonts w:ascii="Times New Roman" w:eastAsia="Times New Roman" w:hAnsi="Times New Roman"/>
          <w:sz w:val="24"/>
          <w:szCs w:val="24"/>
          <w:lang w:val="ru-RU"/>
        </w:rPr>
        <w:t xml:space="preserve">забезпечити </w:t>
      </w:r>
      <w:r w:rsidRPr="00744B5C">
        <w:rPr>
          <w:rFonts w:ascii="Times New Roman" w:hAnsi="Times New Roman"/>
          <w:sz w:val="24"/>
          <w:szCs w:val="24"/>
          <w:shd w:val="clear" w:color="auto" w:fill="FFFFFF"/>
          <w:lang w:val="ru-RU"/>
        </w:rPr>
        <w:t>технічний супровід заходу в конференц-залі технічним персоналом для підключення та налаштування обладнання, технічного супроводу роботи мультимедійної техніки та звукового обладнання, допомоги учасникам у перемиканні слайдів та користуванням техніки, забезпечення оперативного вирішення технічних питань, забезпечити оперативне усунення технічних збоїв;</w:t>
      </w:r>
    </w:p>
    <w:p w14:paraId="602ACE67" w14:textId="77777777" w:rsidR="00744B5C" w:rsidRPr="00744B5C" w:rsidRDefault="00744B5C" w:rsidP="00744B5C">
      <w:pPr>
        <w:pStyle w:val="a3"/>
        <w:numPr>
          <w:ilvl w:val="0"/>
          <w:numId w:val="23"/>
        </w:numPr>
        <w:tabs>
          <w:tab w:val="left" w:pos="993"/>
        </w:tabs>
        <w:ind w:left="142" w:right="-1" w:firstLine="567"/>
        <w:jc w:val="both"/>
        <w:rPr>
          <w:rFonts w:ascii="Times New Roman" w:hAnsi="Times New Roman" w:cs="Calibri"/>
          <w:sz w:val="24"/>
          <w:szCs w:val="24"/>
          <w:lang w:val="ru-RU"/>
        </w:rPr>
      </w:pPr>
      <w:r w:rsidRPr="00744B5C">
        <w:rPr>
          <w:rFonts w:ascii="Times New Roman" w:hAnsi="Times New Roman"/>
          <w:sz w:val="24"/>
          <w:szCs w:val="24"/>
          <w:lang w:val="ru-RU"/>
        </w:rPr>
        <w:t xml:space="preserve">забезпечити допущення </w:t>
      </w:r>
      <w:proofErr w:type="gramStart"/>
      <w:r w:rsidRPr="00744B5C">
        <w:rPr>
          <w:rFonts w:ascii="Times New Roman" w:hAnsi="Times New Roman"/>
          <w:sz w:val="24"/>
          <w:szCs w:val="24"/>
          <w:lang w:val="ru-RU"/>
        </w:rPr>
        <w:t>до заходу</w:t>
      </w:r>
      <w:proofErr w:type="gramEnd"/>
      <w:r w:rsidRPr="00744B5C">
        <w:rPr>
          <w:rFonts w:ascii="Times New Roman" w:hAnsi="Times New Roman"/>
          <w:sz w:val="24"/>
          <w:szCs w:val="24"/>
          <w:lang w:val="ru-RU"/>
        </w:rPr>
        <w:t xml:space="preserve"> лише зареєстрованих у списку реєстрації та погоджених додатково (у разі наявності) Замовником учасників та представників адміністративного та технічного персоналу готелю;</w:t>
      </w:r>
    </w:p>
    <w:p w14:paraId="653D397B" w14:textId="77777777" w:rsidR="00744B5C" w:rsidRPr="00744B5C" w:rsidRDefault="00744B5C" w:rsidP="00744B5C">
      <w:pPr>
        <w:pStyle w:val="a3"/>
        <w:numPr>
          <w:ilvl w:val="0"/>
          <w:numId w:val="23"/>
        </w:numPr>
        <w:tabs>
          <w:tab w:val="left" w:pos="993"/>
        </w:tabs>
        <w:ind w:left="142" w:right="-1" w:firstLine="567"/>
        <w:jc w:val="both"/>
        <w:rPr>
          <w:rFonts w:ascii="Times New Roman" w:hAnsi="Times New Roman"/>
          <w:sz w:val="24"/>
          <w:szCs w:val="24"/>
          <w:shd w:val="clear" w:color="auto" w:fill="FFFFFF"/>
          <w:lang w:val="ru-RU"/>
        </w:rPr>
      </w:pPr>
      <w:r w:rsidRPr="00744B5C">
        <w:rPr>
          <w:rFonts w:ascii="Times New Roman" w:hAnsi="Times New Roman"/>
          <w:sz w:val="24"/>
          <w:szCs w:val="24"/>
          <w:shd w:val="clear" w:color="auto" w:fill="FFFFFF"/>
          <w:lang w:val="ru-RU"/>
        </w:rPr>
        <w:t>забезпечити друк табличок з ПІБ та посадою спікерів згідно офіційної програми заходу розміром 297мм*105мм;</w:t>
      </w:r>
    </w:p>
    <w:p w14:paraId="78D30B62" w14:textId="77777777" w:rsidR="00744B5C" w:rsidRPr="00744B5C" w:rsidRDefault="00744B5C" w:rsidP="00744B5C">
      <w:pPr>
        <w:pStyle w:val="a3"/>
        <w:numPr>
          <w:ilvl w:val="0"/>
          <w:numId w:val="23"/>
        </w:numPr>
        <w:tabs>
          <w:tab w:val="left" w:pos="993"/>
        </w:tabs>
        <w:ind w:left="142" w:right="-1" w:firstLine="567"/>
        <w:jc w:val="both"/>
        <w:rPr>
          <w:rFonts w:ascii="Times New Roman" w:hAnsi="Times New Roman"/>
          <w:sz w:val="24"/>
          <w:szCs w:val="24"/>
          <w:shd w:val="clear" w:color="auto" w:fill="FFFFFF"/>
          <w:lang w:val="ru-RU"/>
        </w:rPr>
      </w:pPr>
      <w:r w:rsidRPr="00744B5C">
        <w:rPr>
          <w:rFonts w:ascii="Times New Roman" w:hAnsi="Times New Roman"/>
          <w:sz w:val="24"/>
          <w:szCs w:val="24"/>
          <w:shd w:val="clear" w:color="auto" w:fill="FFFFFF"/>
          <w:lang w:val="ru-RU"/>
        </w:rPr>
        <w:t>забезпечити розстановку на столиках президії табличок з ПІБ та посадою спікерів згідно часу виступу відповідно до програми заходу;</w:t>
      </w:r>
    </w:p>
    <w:p w14:paraId="5368976D" w14:textId="77777777" w:rsidR="00744B5C" w:rsidRPr="00744B5C" w:rsidRDefault="00744B5C" w:rsidP="00744B5C">
      <w:pPr>
        <w:pStyle w:val="a3"/>
        <w:numPr>
          <w:ilvl w:val="0"/>
          <w:numId w:val="23"/>
        </w:numPr>
        <w:tabs>
          <w:tab w:val="left" w:pos="993"/>
        </w:tabs>
        <w:ind w:left="142" w:right="-1" w:firstLine="567"/>
        <w:jc w:val="both"/>
        <w:rPr>
          <w:rFonts w:ascii="Times New Roman" w:hAnsi="Times New Roman"/>
          <w:sz w:val="24"/>
          <w:szCs w:val="24"/>
          <w:shd w:val="clear" w:color="auto" w:fill="FFFFFF"/>
          <w:lang w:val="ru-RU"/>
        </w:rPr>
      </w:pPr>
      <w:r w:rsidRPr="00744B5C">
        <w:rPr>
          <w:rFonts w:ascii="Times New Roman" w:hAnsi="Times New Roman"/>
          <w:sz w:val="24"/>
          <w:szCs w:val="24"/>
          <w:shd w:val="clear" w:color="auto" w:fill="FFFFFF"/>
          <w:lang w:val="ru-RU"/>
        </w:rPr>
        <w:t>обслуговуючий персонал, який здійснює реєстрацію учасників, та персонал, який забезпечує передачу мікрофонів, збір, обробку та допомогу у виведенні та перемиканні слайдів повинні мати охайний зовнішній вигляд, повинні бути одягнені в білі сорочки/блузки, однотонні штани (не джинси) або спідницю довжиною нижче колін та туфлі;</w:t>
      </w:r>
    </w:p>
    <w:p w14:paraId="6E860EEE" w14:textId="77777777" w:rsidR="00744B5C" w:rsidRPr="00744B5C" w:rsidRDefault="00744B5C" w:rsidP="00744B5C">
      <w:pPr>
        <w:pStyle w:val="a3"/>
        <w:numPr>
          <w:ilvl w:val="0"/>
          <w:numId w:val="23"/>
        </w:numPr>
        <w:tabs>
          <w:tab w:val="left" w:pos="993"/>
        </w:tabs>
        <w:ind w:left="142" w:right="-1" w:firstLine="567"/>
        <w:jc w:val="both"/>
        <w:rPr>
          <w:rFonts w:ascii="Times New Roman" w:hAnsi="Times New Roman"/>
          <w:sz w:val="24"/>
          <w:szCs w:val="24"/>
          <w:shd w:val="clear" w:color="auto" w:fill="FFFFFF"/>
          <w:lang w:val="ru-RU"/>
        </w:rPr>
      </w:pPr>
      <w:r w:rsidRPr="00744B5C">
        <w:rPr>
          <w:rFonts w:ascii="Times New Roman" w:hAnsi="Times New Roman"/>
          <w:sz w:val="24"/>
          <w:szCs w:val="24"/>
          <w:shd w:val="clear" w:color="auto" w:fill="FFFFFF"/>
          <w:lang w:val="ru-RU"/>
        </w:rPr>
        <w:t>обслуговуючий персонал повинен мати бейджі з написом ім’я;</w:t>
      </w:r>
    </w:p>
    <w:p w14:paraId="27F7B49A" w14:textId="77777777" w:rsidR="00744B5C" w:rsidRPr="00744B5C" w:rsidRDefault="00744B5C" w:rsidP="00744B5C">
      <w:pPr>
        <w:pStyle w:val="a3"/>
        <w:numPr>
          <w:ilvl w:val="0"/>
          <w:numId w:val="23"/>
        </w:numPr>
        <w:tabs>
          <w:tab w:val="left" w:pos="993"/>
        </w:tabs>
        <w:ind w:left="0" w:firstLine="709"/>
        <w:jc w:val="both"/>
        <w:rPr>
          <w:rFonts w:ascii="Times New Roman" w:eastAsia="Times New Roman" w:hAnsi="Times New Roman"/>
          <w:b/>
          <w:bCs/>
          <w:i/>
          <w:iCs/>
          <w:sz w:val="24"/>
          <w:szCs w:val="24"/>
          <w:lang w:val="ru-RU"/>
        </w:rPr>
      </w:pPr>
      <w:r w:rsidRPr="00744B5C">
        <w:rPr>
          <w:rFonts w:ascii="Times New Roman" w:hAnsi="Times New Roman"/>
          <w:b/>
          <w:bCs/>
          <w:i/>
          <w:iCs/>
          <w:sz w:val="24"/>
          <w:szCs w:val="24"/>
          <w:shd w:val="clear" w:color="auto" w:fill="FFFFFF"/>
          <w:lang w:val="ru-RU"/>
        </w:rPr>
        <w:t xml:space="preserve">повідомити учасникам про наявність та розташування </w:t>
      </w:r>
      <w:r w:rsidRPr="00744B5C">
        <w:rPr>
          <w:rFonts w:ascii="Times New Roman" w:eastAsia="Times New Roman" w:hAnsi="Times New Roman"/>
          <w:b/>
          <w:bCs/>
          <w:i/>
          <w:iCs/>
          <w:sz w:val="24"/>
          <w:szCs w:val="24"/>
          <w:lang w:val="ru-RU"/>
        </w:rPr>
        <w:t>приміщень, придатних для укриття під час повітряної тривоги у разі виникнення надзвичайних ситуацій техногенного, природного та воєнного характеру;</w:t>
      </w:r>
    </w:p>
    <w:p w14:paraId="64D84066" w14:textId="77777777" w:rsidR="00744B5C" w:rsidRPr="00744B5C" w:rsidRDefault="00744B5C" w:rsidP="00744B5C">
      <w:pPr>
        <w:pStyle w:val="a3"/>
        <w:numPr>
          <w:ilvl w:val="0"/>
          <w:numId w:val="23"/>
        </w:numPr>
        <w:tabs>
          <w:tab w:val="left" w:pos="993"/>
        </w:tabs>
        <w:ind w:left="0" w:firstLine="709"/>
        <w:jc w:val="both"/>
        <w:rPr>
          <w:rFonts w:ascii="Times New Roman" w:hAnsi="Times New Roman"/>
          <w:b/>
          <w:bCs/>
          <w:i/>
          <w:iCs/>
          <w:sz w:val="24"/>
          <w:szCs w:val="24"/>
          <w:shd w:val="clear" w:color="auto" w:fill="FFFFFF"/>
          <w:lang w:val="ru-RU"/>
        </w:rPr>
      </w:pPr>
      <w:r w:rsidRPr="00744B5C">
        <w:rPr>
          <w:rFonts w:ascii="Times New Roman" w:hAnsi="Times New Roman"/>
          <w:b/>
          <w:bCs/>
          <w:i/>
          <w:iCs/>
          <w:sz w:val="24"/>
          <w:szCs w:val="24"/>
          <w:shd w:val="clear" w:color="auto" w:fill="FFFFFF"/>
          <w:lang w:val="ru-RU"/>
        </w:rPr>
        <w:t xml:space="preserve">враховуючи необхідність при оголошенні повітряної тривоги діяти швидко, забезпечити контроль за організованим переміщенням людей до укриттів під час повітряної тривоги з урахуванням маршрутів слідування для того, що б не гаяти час на пошук найближчого з них у разі виникнення небезпеки. </w:t>
      </w:r>
    </w:p>
    <w:p w14:paraId="572B7BB2" w14:textId="77777777" w:rsidR="00744B5C" w:rsidRDefault="00744B5C" w:rsidP="00744B5C">
      <w:pPr>
        <w:pStyle w:val="af8"/>
        <w:tabs>
          <w:tab w:val="left" w:pos="567"/>
        </w:tabs>
        <w:ind w:left="360"/>
        <w:jc w:val="both"/>
        <w:rPr>
          <w:lang w:val="uk-UA"/>
        </w:rPr>
      </w:pPr>
    </w:p>
    <w:p w14:paraId="3A35320F" w14:textId="77777777" w:rsidR="00744B5C" w:rsidRDefault="00744B5C" w:rsidP="00744B5C">
      <w:pPr>
        <w:pStyle w:val="a3"/>
        <w:numPr>
          <w:ilvl w:val="0"/>
          <w:numId w:val="22"/>
        </w:numPr>
        <w:tabs>
          <w:tab w:val="left" w:pos="426"/>
        </w:tabs>
        <w:ind w:left="0" w:firstLine="284"/>
        <w:rPr>
          <w:rFonts w:ascii="Times New Roman" w:eastAsia="Times New Roman" w:hAnsi="Times New Roman"/>
          <w:b/>
          <w:sz w:val="24"/>
          <w:szCs w:val="24"/>
          <w:lang w:val="uk-UA"/>
        </w:rPr>
      </w:pPr>
      <w:r>
        <w:rPr>
          <w:rFonts w:ascii="Times New Roman" w:hAnsi="Times New Roman"/>
          <w:b/>
          <w:sz w:val="24"/>
          <w:szCs w:val="24"/>
          <w:lang w:eastAsia="x-none"/>
        </w:rPr>
        <w:t>Послуги організації проживання.</w:t>
      </w:r>
    </w:p>
    <w:p w14:paraId="25CE2D7C" w14:textId="77777777" w:rsidR="00744B5C" w:rsidRDefault="00744B5C" w:rsidP="00744B5C">
      <w:pPr>
        <w:pStyle w:val="af8"/>
        <w:numPr>
          <w:ilvl w:val="1"/>
          <w:numId w:val="22"/>
        </w:numPr>
        <w:tabs>
          <w:tab w:val="left" w:pos="851"/>
          <w:tab w:val="left" w:pos="993"/>
          <w:tab w:val="left" w:pos="1134"/>
        </w:tabs>
        <w:spacing w:after="0"/>
        <w:ind w:left="0" w:firstLine="567"/>
        <w:jc w:val="both"/>
        <w:rPr>
          <w:lang w:val="uk-UA"/>
        </w:rPr>
      </w:pPr>
      <w:r>
        <w:rPr>
          <w:lang w:val="uk-UA"/>
        </w:rPr>
        <w:t>Виконавець повинен організувати проживання учасників заходу в одному із  готелів, які:</w:t>
      </w:r>
    </w:p>
    <w:p w14:paraId="71B3C530" w14:textId="77777777" w:rsidR="00744B5C" w:rsidRDefault="00744B5C" w:rsidP="00744B5C">
      <w:pPr>
        <w:pStyle w:val="af8"/>
        <w:numPr>
          <w:ilvl w:val="0"/>
          <w:numId w:val="24"/>
        </w:numPr>
        <w:tabs>
          <w:tab w:val="left" w:pos="851"/>
          <w:tab w:val="left" w:pos="993"/>
          <w:tab w:val="left" w:pos="1134"/>
        </w:tabs>
        <w:spacing w:after="0"/>
        <w:ind w:left="0" w:firstLine="567"/>
        <w:jc w:val="both"/>
        <w:rPr>
          <w:lang w:val="uk-UA"/>
        </w:rPr>
      </w:pPr>
      <w:r>
        <w:rPr>
          <w:lang w:val="uk-UA"/>
        </w:rPr>
        <w:t xml:space="preserve"> розташовані у центральній частині міста Київ, в радіусі не більше 1 км від станцій метро Золоті Ворота, Палац Спорту, Палац «Україна», Олімпійська, Хрещатик, Вокзальна, мають у своїх приміщеннях не менше двох конференц-залів та пройшли відповідну сертифікацію, отримавши категорії не нижче 3* (трьох зірок) відповідно до Національного стандарту України ДСТУ 4269:2003 (допускається актуальність сертифікату до 2021 року).</w:t>
      </w:r>
    </w:p>
    <w:p w14:paraId="18A0A5CC" w14:textId="77777777" w:rsidR="00744B5C" w:rsidRDefault="00744B5C" w:rsidP="00744B5C">
      <w:pPr>
        <w:pStyle w:val="af8"/>
        <w:widowControl w:val="0"/>
        <w:numPr>
          <w:ilvl w:val="0"/>
          <w:numId w:val="24"/>
        </w:numPr>
        <w:tabs>
          <w:tab w:val="left" w:pos="851"/>
          <w:tab w:val="left" w:pos="993"/>
          <w:tab w:val="left" w:pos="1134"/>
        </w:tabs>
        <w:suppressAutoHyphens w:val="0"/>
        <w:autoSpaceDE w:val="0"/>
        <w:spacing w:after="0"/>
        <w:ind w:left="0" w:firstLine="567"/>
        <w:jc w:val="both"/>
        <w:rPr>
          <w:lang w:val="uk-UA"/>
        </w:rPr>
      </w:pPr>
      <w:r>
        <w:rPr>
          <w:lang w:val="uk-UA"/>
        </w:rPr>
        <w:t>мають у своїх приміщеннях ресторани належного рівня.</w:t>
      </w:r>
    </w:p>
    <w:p w14:paraId="66053130" w14:textId="77777777" w:rsidR="00744B5C" w:rsidRDefault="00744B5C" w:rsidP="00744B5C">
      <w:pPr>
        <w:pStyle w:val="af8"/>
        <w:numPr>
          <w:ilvl w:val="1"/>
          <w:numId w:val="22"/>
        </w:numPr>
        <w:tabs>
          <w:tab w:val="left" w:pos="709"/>
          <w:tab w:val="left" w:pos="851"/>
          <w:tab w:val="left" w:pos="993"/>
          <w:tab w:val="left" w:pos="1134"/>
        </w:tabs>
        <w:spacing w:after="0"/>
        <w:ind w:left="0" w:firstLine="567"/>
        <w:jc w:val="both"/>
        <w:rPr>
          <w:lang w:val="uk-UA"/>
        </w:rPr>
      </w:pPr>
      <w:r>
        <w:rPr>
          <w:lang w:val="uk-UA"/>
        </w:rPr>
        <w:t>Організація проживання учасників здійснюється у номерах, які:</w:t>
      </w:r>
    </w:p>
    <w:p w14:paraId="703CF379" w14:textId="77777777" w:rsidR="00744B5C" w:rsidRDefault="00744B5C" w:rsidP="00744B5C">
      <w:pPr>
        <w:pStyle w:val="a3"/>
        <w:numPr>
          <w:ilvl w:val="0"/>
          <w:numId w:val="25"/>
        </w:numPr>
        <w:tabs>
          <w:tab w:val="left" w:pos="993"/>
          <w:tab w:val="left" w:pos="1134"/>
        </w:tabs>
        <w:ind w:left="0" w:firstLine="567"/>
        <w:jc w:val="both"/>
        <w:rPr>
          <w:rFonts w:ascii="Times New Roman" w:eastAsia="Times New Roman" w:hAnsi="Times New Roman"/>
          <w:sz w:val="24"/>
          <w:szCs w:val="24"/>
          <w:lang w:val="uk-UA"/>
        </w:rPr>
      </w:pPr>
      <w:r w:rsidRPr="00744B5C">
        <w:rPr>
          <w:rFonts w:ascii="Times New Roman" w:eastAsia="Times New Roman" w:hAnsi="Times New Roman"/>
          <w:sz w:val="24"/>
          <w:szCs w:val="24"/>
          <w:lang w:val="ru-RU"/>
        </w:rPr>
        <w:t>є одномісними із житловою площею не менше 16 м</w:t>
      </w:r>
      <w:proofErr w:type="gramStart"/>
      <w:r w:rsidRPr="00744B5C">
        <w:rPr>
          <w:rFonts w:ascii="Times New Roman" w:eastAsia="Times New Roman" w:hAnsi="Times New Roman"/>
          <w:sz w:val="24"/>
          <w:szCs w:val="24"/>
          <w:vertAlign w:val="superscript"/>
          <w:lang w:val="ru-RU"/>
        </w:rPr>
        <w:t xml:space="preserve">2 </w:t>
      </w:r>
      <w:r w:rsidRPr="00744B5C">
        <w:rPr>
          <w:rFonts w:ascii="Times New Roman" w:eastAsia="Times New Roman" w:hAnsi="Times New Roman"/>
          <w:sz w:val="24"/>
          <w:szCs w:val="24"/>
          <w:lang w:val="ru-RU"/>
        </w:rPr>
        <w:t xml:space="preserve"> (</w:t>
      </w:r>
      <w:proofErr w:type="gramEnd"/>
      <w:r w:rsidRPr="00744B5C">
        <w:rPr>
          <w:rFonts w:ascii="Times New Roman" w:eastAsia="Times New Roman" w:hAnsi="Times New Roman"/>
          <w:sz w:val="24"/>
          <w:szCs w:val="24"/>
          <w:lang w:val="ru-RU"/>
        </w:rPr>
        <w:t>без площі санвузла,  коридора та балкона);</w:t>
      </w:r>
    </w:p>
    <w:p w14:paraId="6D555E84" w14:textId="77777777" w:rsidR="00744B5C" w:rsidRPr="00744B5C" w:rsidRDefault="00744B5C" w:rsidP="00744B5C">
      <w:pPr>
        <w:pStyle w:val="a3"/>
        <w:numPr>
          <w:ilvl w:val="0"/>
          <w:numId w:val="25"/>
        </w:numPr>
        <w:tabs>
          <w:tab w:val="left" w:pos="993"/>
          <w:tab w:val="left" w:pos="1134"/>
        </w:tabs>
        <w:ind w:left="0" w:firstLine="567"/>
        <w:jc w:val="both"/>
        <w:rPr>
          <w:rFonts w:ascii="Times New Roman" w:eastAsia="Times New Roman" w:hAnsi="Times New Roman"/>
          <w:sz w:val="24"/>
          <w:szCs w:val="24"/>
          <w:lang w:val="ru-RU"/>
        </w:rPr>
      </w:pPr>
      <w:r w:rsidRPr="00744B5C">
        <w:rPr>
          <w:rFonts w:ascii="Times New Roman" w:eastAsia="Times New Roman" w:hAnsi="Times New Roman"/>
          <w:sz w:val="24"/>
          <w:szCs w:val="24"/>
          <w:lang w:val="ru-RU"/>
        </w:rPr>
        <w:t>повинні відповідати умовам та комфортності готелю;</w:t>
      </w:r>
    </w:p>
    <w:p w14:paraId="7F17EE01" w14:textId="77777777" w:rsidR="00744B5C" w:rsidRPr="00744B5C" w:rsidRDefault="00744B5C" w:rsidP="00744B5C">
      <w:pPr>
        <w:pStyle w:val="a3"/>
        <w:numPr>
          <w:ilvl w:val="0"/>
          <w:numId w:val="25"/>
        </w:numPr>
        <w:tabs>
          <w:tab w:val="left" w:pos="993"/>
          <w:tab w:val="left" w:pos="1134"/>
        </w:tabs>
        <w:ind w:left="0" w:firstLine="567"/>
        <w:jc w:val="both"/>
        <w:rPr>
          <w:rFonts w:ascii="Times New Roman" w:eastAsia="Times New Roman" w:hAnsi="Times New Roman"/>
          <w:sz w:val="24"/>
          <w:szCs w:val="24"/>
          <w:lang w:val="ru-RU"/>
        </w:rPr>
      </w:pPr>
      <w:r w:rsidRPr="00744B5C">
        <w:rPr>
          <w:rFonts w:ascii="Times New Roman" w:eastAsia="Times New Roman" w:hAnsi="Times New Roman"/>
          <w:sz w:val="24"/>
          <w:szCs w:val="24"/>
          <w:lang w:val="ru-RU"/>
        </w:rPr>
        <w:t xml:space="preserve">повинні передбачати цілодобове постачання гарячої та холодної води в номери; опалення, що забезпечує температуру в межах від 18 °С до 22 °С; безкоштовний Інтернет або </w:t>
      </w:r>
      <w:r>
        <w:rPr>
          <w:rFonts w:ascii="Times New Roman" w:eastAsia="Times New Roman" w:hAnsi="Times New Roman"/>
          <w:sz w:val="24"/>
          <w:szCs w:val="24"/>
        </w:rPr>
        <w:t>WI</w:t>
      </w:r>
      <w:r w:rsidRPr="00744B5C">
        <w:rPr>
          <w:rFonts w:ascii="Times New Roman" w:eastAsia="Times New Roman" w:hAnsi="Times New Roman"/>
          <w:sz w:val="24"/>
          <w:szCs w:val="24"/>
          <w:lang w:val="ru-RU"/>
        </w:rPr>
        <w:t>-</w:t>
      </w:r>
      <w:r>
        <w:rPr>
          <w:rFonts w:ascii="Times New Roman" w:eastAsia="Times New Roman" w:hAnsi="Times New Roman"/>
          <w:sz w:val="24"/>
          <w:szCs w:val="24"/>
        </w:rPr>
        <w:t>FI</w:t>
      </w:r>
      <w:r w:rsidRPr="00744B5C">
        <w:rPr>
          <w:rFonts w:ascii="Times New Roman" w:eastAsia="Times New Roman" w:hAnsi="Times New Roman"/>
          <w:sz w:val="24"/>
          <w:szCs w:val="24"/>
          <w:lang w:val="ru-RU"/>
        </w:rPr>
        <w:t>;</w:t>
      </w:r>
    </w:p>
    <w:p w14:paraId="54128689" w14:textId="77777777" w:rsidR="00744B5C" w:rsidRPr="00744B5C" w:rsidRDefault="00744B5C" w:rsidP="00744B5C">
      <w:pPr>
        <w:pStyle w:val="a3"/>
        <w:numPr>
          <w:ilvl w:val="0"/>
          <w:numId w:val="25"/>
        </w:numPr>
        <w:tabs>
          <w:tab w:val="left" w:pos="993"/>
          <w:tab w:val="left" w:pos="1134"/>
        </w:tabs>
        <w:ind w:left="0" w:firstLine="567"/>
        <w:jc w:val="both"/>
        <w:rPr>
          <w:rFonts w:ascii="Times New Roman" w:eastAsia="Times New Roman" w:hAnsi="Times New Roman"/>
          <w:sz w:val="24"/>
          <w:szCs w:val="24"/>
          <w:lang w:val="ru-RU"/>
        </w:rPr>
      </w:pPr>
      <w:r w:rsidRPr="00744B5C">
        <w:rPr>
          <w:rFonts w:ascii="Times New Roman" w:eastAsia="Times New Roman" w:hAnsi="Times New Roman"/>
          <w:sz w:val="24"/>
          <w:szCs w:val="24"/>
          <w:lang w:val="ru-RU"/>
        </w:rPr>
        <w:t xml:space="preserve">повинні бути укомплектовані: ліжками (не менше 90 см * 200 см); шафою з поличками, вішалкою та плічками; столом зі стільцем або робочим кріслом; санвузлом (туалет, душ або ванна) з якісним устаткуванням та у відмінному стані; кольоровим </w:t>
      </w:r>
      <w:proofErr w:type="gramStart"/>
      <w:r w:rsidRPr="00744B5C">
        <w:rPr>
          <w:rFonts w:ascii="Times New Roman" w:eastAsia="Times New Roman" w:hAnsi="Times New Roman"/>
          <w:sz w:val="24"/>
          <w:szCs w:val="24"/>
          <w:lang w:val="ru-RU"/>
        </w:rPr>
        <w:t>телевізором;</w:t>
      </w:r>
      <w:r>
        <w:rPr>
          <w:rFonts w:ascii="Times New Roman" w:eastAsia="Times New Roman" w:hAnsi="Times New Roman"/>
          <w:sz w:val="24"/>
          <w:szCs w:val="24"/>
        </w:rPr>
        <w:t> </w:t>
      </w:r>
      <w:r w:rsidRPr="00744B5C">
        <w:rPr>
          <w:rFonts w:ascii="Times New Roman" w:eastAsia="Times New Roman" w:hAnsi="Times New Roman"/>
          <w:sz w:val="24"/>
          <w:szCs w:val="24"/>
          <w:lang w:val="ru-RU"/>
        </w:rPr>
        <w:t xml:space="preserve"> холодильником</w:t>
      </w:r>
      <w:proofErr w:type="gramEnd"/>
      <w:r w:rsidRPr="00744B5C">
        <w:rPr>
          <w:rFonts w:ascii="Times New Roman" w:eastAsia="Times New Roman" w:hAnsi="Times New Roman"/>
          <w:sz w:val="24"/>
          <w:szCs w:val="24"/>
          <w:lang w:val="ru-RU"/>
        </w:rPr>
        <w:t>;</w:t>
      </w:r>
    </w:p>
    <w:p w14:paraId="65C01E71" w14:textId="77777777" w:rsidR="00744B5C" w:rsidRPr="00744B5C" w:rsidRDefault="00744B5C" w:rsidP="00744B5C">
      <w:pPr>
        <w:pStyle w:val="a3"/>
        <w:numPr>
          <w:ilvl w:val="0"/>
          <w:numId w:val="26"/>
        </w:numPr>
        <w:tabs>
          <w:tab w:val="left" w:pos="993"/>
        </w:tabs>
        <w:ind w:left="0" w:firstLine="567"/>
        <w:jc w:val="both"/>
        <w:rPr>
          <w:rFonts w:ascii="Times New Roman" w:eastAsia="Times New Roman" w:hAnsi="Times New Roman"/>
          <w:b/>
          <w:bCs/>
          <w:i/>
          <w:iCs/>
          <w:sz w:val="24"/>
          <w:szCs w:val="24"/>
          <w:lang w:val="ru-RU"/>
        </w:rPr>
      </w:pPr>
      <w:r w:rsidRPr="00744B5C">
        <w:rPr>
          <w:rFonts w:ascii="Times New Roman" w:eastAsia="Times New Roman" w:hAnsi="Times New Roman"/>
          <w:i/>
          <w:iCs/>
          <w:sz w:val="24"/>
          <w:szCs w:val="24"/>
          <w:lang w:val="ru-RU"/>
        </w:rPr>
        <w:lastRenderedPageBreak/>
        <w:t xml:space="preserve"> </w:t>
      </w:r>
      <w:proofErr w:type="gramStart"/>
      <w:r w:rsidRPr="00744B5C">
        <w:rPr>
          <w:rFonts w:ascii="Times New Roman" w:eastAsia="Times New Roman" w:hAnsi="Times New Roman"/>
          <w:b/>
          <w:bCs/>
          <w:i/>
          <w:iCs/>
          <w:sz w:val="24"/>
          <w:szCs w:val="24"/>
          <w:lang w:val="ru-RU"/>
        </w:rPr>
        <w:t>повинні  мати</w:t>
      </w:r>
      <w:proofErr w:type="gramEnd"/>
      <w:r w:rsidRPr="00744B5C">
        <w:rPr>
          <w:rFonts w:ascii="Times New Roman" w:eastAsia="Times New Roman" w:hAnsi="Times New Roman"/>
          <w:b/>
          <w:bCs/>
          <w:i/>
          <w:iCs/>
          <w:sz w:val="24"/>
          <w:szCs w:val="24"/>
          <w:lang w:val="ru-RU"/>
        </w:rPr>
        <w:t xml:space="preserve"> приміщення, придатні для укриття під час повітряної тривоги,  такі як: сховища цивільного захисту, підвальні приміщення, підземні паркінги та інші споруди підземного простору для населення у разі виникнення надзвичайних ситуацій техногенного, природного та воєнного характеру.</w:t>
      </w:r>
    </w:p>
    <w:p w14:paraId="165CCBBD" w14:textId="77777777" w:rsidR="00744B5C" w:rsidRDefault="00744B5C" w:rsidP="00744B5C">
      <w:pPr>
        <w:pStyle w:val="af8"/>
        <w:numPr>
          <w:ilvl w:val="1"/>
          <w:numId w:val="22"/>
        </w:numPr>
        <w:tabs>
          <w:tab w:val="left" w:pos="993"/>
          <w:tab w:val="left" w:pos="1134"/>
        </w:tabs>
        <w:spacing w:after="0"/>
        <w:ind w:left="0" w:firstLine="567"/>
        <w:jc w:val="both"/>
        <w:rPr>
          <w:lang w:val="uk-UA"/>
        </w:rPr>
      </w:pPr>
      <w:r>
        <w:rPr>
          <w:lang w:val="uk-UA"/>
        </w:rPr>
        <w:t>Виконавець надає можливість представнику Замовника у день прибуття учасників заходу (а в разі виникнення необхідності – раніше) здійснювати контроль технічного стану заброньованих номерів. В разі наявності зауважень, вони мають бути оперативно усунені. В разі відсутності такої можливості виконавцем мають бути негайно запропоновані інші рівноцінні номери, які також підлягають контролю з боку Замовника.</w:t>
      </w:r>
    </w:p>
    <w:p w14:paraId="0100E0B7" w14:textId="77777777" w:rsidR="00744B5C" w:rsidRDefault="00744B5C" w:rsidP="00744B5C">
      <w:pPr>
        <w:pStyle w:val="af8"/>
        <w:numPr>
          <w:ilvl w:val="1"/>
          <w:numId w:val="22"/>
        </w:numPr>
        <w:tabs>
          <w:tab w:val="left" w:pos="993"/>
          <w:tab w:val="left" w:pos="1134"/>
        </w:tabs>
        <w:spacing w:after="0"/>
        <w:ind w:left="0" w:firstLine="567"/>
        <w:jc w:val="both"/>
        <w:rPr>
          <w:lang w:val="uk-UA" w:eastAsia="uk-UA"/>
        </w:rPr>
      </w:pPr>
      <w:r>
        <w:rPr>
          <w:lang w:val="uk-UA"/>
        </w:rPr>
        <w:t>Розраховуючи вартість послуг із організації проживання, Виконавець вказує вартість проживання учасників в номерах на добу зі сніданками та загальну вартість номерів з урахуванням всіх податків та зборів.</w:t>
      </w:r>
    </w:p>
    <w:p w14:paraId="19B971CC" w14:textId="77777777" w:rsidR="00744B5C" w:rsidRDefault="00744B5C" w:rsidP="00744B5C">
      <w:pPr>
        <w:pStyle w:val="af8"/>
        <w:tabs>
          <w:tab w:val="left" w:pos="1134"/>
        </w:tabs>
        <w:spacing w:after="0"/>
        <w:ind w:left="709"/>
        <w:jc w:val="both"/>
        <w:rPr>
          <w:lang w:val="uk-UA" w:eastAsia="uk-UA"/>
        </w:rPr>
      </w:pPr>
    </w:p>
    <w:p w14:paraId="7A4F641E" w14:textId="77777777" w:rsidR="00744B5C" w:rsidRDefault="00744B5C" w:rsidP="00744B5C">
      <w:pPr>
        <w:pStyle w:val="a3"/>
        <w:numPr>
          <w:ilvl w:val="0"/>
          <w:numId w:val="22"/>
        </w:numPr>
        <w:tabs>
          <w:tab w:val="left" w:pos="284"/>
          <w:tab w:val="left" w:pos="567"/>
        </w:tabs>
        <w:ind w:left="0" w:firstLine="284"/>
        <w:jc w:val="both"/>
        <w:rPr>
          <w:rFonts w:ascii="Times New Roman" w:eastAsia="Times New Roman" w:hAnsi="Times New Roman"/>
          <w:sz w:val="24"/>
          <w:szCs w:val="24"/>
          <w:lang w:val="uk-UA" w:eastAsia="ru-RU"/>
        </w:rPr>
      </w:pPr>
      <w:r>
        <w:rPr>
          <w:rFonts w:ascii="Times New Roman" w:hAnsi="Times New Roman"/>
          <w:b/>
          <w:sz w:val="24"/>
          <w:szCs w:val="24"/>
          <w:lang w:eastAsia="x-none"/>
        </w:rPr>
        <w:t>Послуги оренди конференц зали.</w:t>
      </w:r>
    </w:p>
    <w:p w14:paraId="52C0C367" w14:textId="77777777" w:rsidR="00744B5C" w:rsidRPr="00744B5C" w:rsidRDefault="00744B5C" w:rsidP="00744B5C">
      <w:pPr>
        <w:pStyle w:val="a3"/>
        <w:numPr>
          <w:ilvl w:val="1"/>
          <w:numId w:val="22"/>
        </w:numPr>
        <w:tabs>
          <w:tab w:val="left" w:pos="993"/>
          <w:tab w:val="left" w:pos="1134"/>
        </w:tabs>
        <w:ind w:left="0" w:firstLine="567"/>
        <w:jc w:val="both"/>
        <w:rPr>
          <w:rFonts w:ascii="Times New Roman" w:eastAsia="Times New Roman" w:hAnsi="Times New Roman"/>
          <w:sz w:val="24"/>
          <w:szCs w:val="24"/>
          <w:lang w:val="ru-RU"/>
        </w:rPr>
      </w:pPr>
      <w:r w:rsidRPr="00744B5C">
        <w:rPr>
          <w:rFonts w:ascii="Times New Roman" w:eastAsia="Times New Roman" w:hAnsi="Times New Roman"/>
          <w:sz w:val="24"/>
          <w:szCs w:val="24"/>
          <w:lang w:val="ru-RU"/>
        </w:rPr>
        <w:t>Проведення заходу повинно бути організоване в конференц-залі, яка:</w:t>
      </w:r>
    </w:p>
    <w:p w14:paraId="48152940" w14:textId="77777777" w:rsidR="00744B5C" w:rsidRPr="00744B5C" w:rsidRDefault="00744B5C" w:rsidP="00744B5C">
      <w:pPr>
        <w:pStyle w:val="a3"/>
        <w:numPr>
          <w:ilvl w:val="0"/>
          <w:numId w:val="26"/>
        </w:numPr>
        <w:tabs>
          <w:tab w:val="left" w:pos="993"/>
        </w:tabs>
        <w:ind w:left="0" w:firstLine="567"/>
        <w:jc w:val="both"/>
        <w:rPr>
          <w:rFonts w:ascii="Times New Roman" w:eastAsia="Times New Roman" w:hAnsi="Times New Roman"/>
          <w:sz w:val="24"/>
          <w:szCs w:val="24"/>
          <w:lang w:val="ru-RU"/>
        </w:rPr>
      </w:pPr>
      <w:r w:rsidRPr="00744B5C">
        <w:rPr>
          <w:rFonts w:ascii="Times New Roman" w:eastAsia="Times New Roman" w:hAnsi="Times New Roman"/>
          <w:sz w:val="24"/>
          <w:szCs w:val="24"/>
          <w:lang w:val="ru-RU"/>
        </w:rPr>
        <w:t xml:space="preserve">повинна знаходитись в приміщенні готелю, в якому буде організовано проживання учасників заходу; </w:t>
      </w:r>
    </w:p>
    <w:p w14:paraId="6EDC4620" w14:textId="77777777" w:rsidR="00744B5C" w:rsidRPr="00744B5C" w:rsidRDefault="00744B5C" w:rsidP="00744B5C">
      <w:pPr>
        <w:pStyle w:val="a3"/>
        <w:numPr>
          <w:ilvl w:val="0"/>
          <w:numId w:val="26"/>
        </w:numPr>
        <w:tabs>
          <w:tab w:val="left" w:pos="993"/>
        </w:tabs>
        <w:ind w:left="0" w:firstLine="567"/>
        <w:jc w:val="both"/>
        <w:rPr>
          <w:rFonts w:ascii="Times New Roman" w:eastAsia="Times New Roman" w:hAnsi="Times New Roman"/>
          <w:b/>
          <w:bCs/>
          <w:i/>
          <w:iCs/>
          <w:sz w:val="24"/>
          <w:szCs w:val="24"/>
          <w:lang w:val="ru-RU"/>
        </w:rPr>
      </w:pPr>
      <w:r w:rsidRPr="00744B5C">
        <w:rPr>
          <w:rFonts w:ascii="Times New Roman" w:eastAsia="Times New Roman" w:hAnsi="Times New Roman"/>
          <w:b/>
          <w:bCs/>
          <w:i/>
          <w:iCs/>
          <w:sz w:val="24"/>
          <w:szCs w:val="24"/>
          <w:lang w:val="ru-RU"/>
        </w:rPr>
        <w:t xml:space="preserve">повинна знаходитись в приміщенні готелю, в якому є/або знаходяться в пішій доступності приміщення, придатні для укриття під час повітряної </w:t>
      </w:r>
      <w:proofErr w:type="gramStart"/>
      <w:r w:rsidRPr="00744B5C">
        <w:rPr>
          <w:rFonts w:ascii="Times New Roman" w:eastAsia="Times New Roman" w:hAnsi="Times New Roman"/>
          <w:b/>
          <w:bCs/>
          <w:i/>
          <w:iCs/>
          <w:sz w:val="24"/>
          <w:szCs w:val="24"/>
          <w:lang w:val="ru-RU"/>
        </w:rPr>
        <w:t>тривоги,  такі</w:t>
      </w:r>
      <w:proofErr w:type="gramEnd"/>
      <w:r w:rsidRPr="00744B5C">
        <w:rPr>
          <w:rFonts w:ascii="Times New Roman" w:eastAsia="Times New Roman" w:hAnsi="Times New Roman"/>
          <w:b/>
          <w:bCs/>
          <w:i/>
          <w:iCs/>
          <w:sz w:val="24"/>
          <w:szCs w:val="24"/>
          <w:lang w:val="ru-RU"/>
        </w:rPr>
        <w:t xml:space="preserve"> як: сховища цивільного захисту, підвальні приміщення, підземні паркінги, підземний простір метрополітену (за наявності), та інші споруди підземного простору для населення  у разі виникнення надзвичайних ситуацій техногенного, природного та воєнного характеру;</w:t>
      </w:r>
    </w:p>
    <w:p w14:paraId="137B3D94" w14:textId="77777777" w:rsidR="00744B5C" w:rsidRPr="00744B5C" w:rsidRDefault="00744B5C" w:rsidP="00744B5C">
      <w:pPr>
        <w:pStyle w:val="a3"/>
        <w:numPr>
          <w:ilvl w:val="0"/>
          <w:numId w:val="26"/>
        </w:numPr>
        <w:tabs>
          <w:tab w:val="left" w:pos="993"/>
        </w:tabs>
        <w:ind w:left="0" w:firstLine="567"/>
        <w:jc w:val="both"/>
        <w:rPr>
          <w:rFonts w:ascii="Times New Roman" w:eastAsia="Times New Roman" w:hAnsi="Times New Roman"/>
          <w:sz w:val="24"/>
          <w:szCs w:val="24"/>
          <w:lang w:val="ru-RU"/>
        </w:rPr>
      </w:pPr>
      <w:r w:rsidRPr="00744B5C">
        <w:rPr>
          <w:rFonts w:ascii="Times New Roman" w:eastAsia="Times New Roman" w:hAnsi="Times New Roman"/>
          <w:sz w:val="24"/>
          <w:szCs w:val="24"/>
          <w:lang w:val="ru-RU"/>
        </w:rPr>
        <w:t>повинна бути забезпечена розсадкою «клас» - розсадка за столами по двох учасниках або літерою «П» та президією на 3-5 осіб (стіл зі скатертиною та стільці, іменні таблички спікерів, вода в скляних пляшках зі склянками для кожного спікера та учасника) з відстанню між стільцями не менше 150 см та відстанню між рядами не менше 150 см;</w:t>
      </w:r>
    </w:p>
    <w:p w14:paraId="79F6054B" w14:textId="77777777" w:rsidR="00744B5C" w:rsidRPr="00744B5C" w:rsidRDefault="00744B5C" w:rsidP="00744B5C">
      <w:pPr>
        <w:pStyle w:val="a3"/>
        <w:numPr>
          <w:ilvl w:val="0"/>
          <w:numId w:val="26"/>
        </w:numPr>
        <w:tabs>
          <w:tab w:val="left" w:pos="993"/>
        </w:tabs>
        <w:ind w:left="0" w:firstLine="567"/>
        <w:jc w:val="both"/>
        <w:rPr>
          <w:rFonts w:ascii="Times New Roman" w:eastAsia="Times New Roman" w:hAnsi="Times New Roman"/>
          <w:sz w:val="24"/>
          <w:szCs w:val="24"/>
          <w:lang w:val="ru-RU"/>
        </w:rPr>
      </w:pPr>
      <w:r w:rsidRPr="00744B5C">
        <w:rPr>
          <w:rFonts w:ascii="Times New Roman" w:eastAsia="Times New Roman" w:hAnsi="Times New Roman"/>
          <w:sz w:val="24"/>
          <w:szCs w:val="24"/>
          <w:lang w:val="ru-RU"/>
        </w:rPr>
        <w:t>повинна бути обладнана сучасними меблями (пересувними та/або модульними столами та стільцями з м’якою обшивкою на кожного учасника) у достатній кількості для розміщення не менше кількості осіб</w:t>
      </w:r>
      <w:r w:rsidRPr="00744B5C">
        <w:rPr>
          <w:rFonts w:ascii="Times New Roman" w:hAnsi="Times New Roman"/>
          <w:sz w:val="24"/>
          <w:szCs w:val="24"/>
          <w:shd w:val="clear" w:color="auto" w:fill="FFFFFF"/>
          <w:lang w:val="ru-RU"/>
        </w:rPr>
        <w:t xml:space="preserve">;  </w:t>
      </w:r>
    </w:p>
    <w:p w14:paraId="6E3606BA" w14:textId="77777777" w:rsidR="00744B5C" w:rsidRPr="00744B5C" w:rsidRDefault="00744B5C" w:rsidP="00744B5C">
      <w:pPr>
        <w:pStyle w:val="a3"/>
        <w:numPr>
          <w:ilvl w:val="0"/>
          <w:numId w:val="26"/>
        </w:numPr>
        <w:tabs>
          <w:tab w:val="left" w:pos="993"/>
        </w:tabs>
        <w:ind w:left="0" w:firstLine="567"/>
        <w:jc w:val="both"/>
        <w:rPr>
          <w:rFonts w:ascii="Times New Roman" w:eastAsia="Times New Roman" w:hAnsi="Times New Roman"/>
          <w:sz w:val="24"/>
          <w:szCs w:val="24"/>
          <w:lang w:val="ru-RU"/>
        </w:rPr>
      </w:pPr>
      <w:r w:rsidRPr="00744B5C">
        <w:rPr>
          <w:rFonts w:ascii="Times New Roman" w:eastAsia="Times New Roman" w:hAnsi="Times New Roman"/>
          <w:sz w:val="24"/>
          <w:szCs w:val="24"/>
          <w:lang w:val="ru-RU"/>
        </w:rPr>
        <w:t>повинна мати наявність звукоізоляції, системи кондиціонування повітря, вентиляції та опалення, достатню кількість вікон, які забезпечують денним освітленням та наявність штучного освітлення;</w:t>
      </w:r>
    </w:p>
    <w:p w14:paraId="29AD10C5" w14:textId="77777777" w:rsidR="00744B5C" w:rsidRDefault="00744B5C" w:rsidP="00744B5C">
      <w:pPr>
        <w:numPr>
          <w:ilvl w:val="0"/>
          <w:numId w:val="26"/>
        </w:numPr>
        <w:tabs>
          <w:tab w:val="left" w:pos="993"/>
          <w:tab w:val="left" w:pos="1276"/>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lang w:eastAsia="x-none"/>
        </w:rPr>
        <w:t>повинна бути укомплектована мультимедійним обладнанням;</w:t>
      </w:r>
    </w:p>
    <w:p w14:paraId="6F693180" w14:textId="77777777" w:rsidR="00744B5C" w:rsidRDefault="00744B5C" w:rsidP="00744B5C">
      <w:pPr>
        <w:numPr>
          <w:ilvl w:val="0"/>
          <w:numId w:val="26"/>
        </w:numPr>
        <w:tabs>
          <w:tab w:val="left" w:pos="993"/>
          <w:tab w:val="left" w:pos="1276"/>
        </w:tabs>
        <w:spacing w:after="0" w:line="240" w:lineRule="auto"/>
        <w:ind w:left="0" w:firstLine="567"/>
        <w:contextualSpacing/>
        <w:jc w:val="both"/>
        <w:rPr>
          <w:rFonts w:ascii="Times New Roman" w:hAnsi="Times New Roman"/>
          <w:sz w:val="24"/>
          <w:szCs w:val="24"/>
        </w:rPr>
      </w:pPr>
      <w:r>
        <w:rPr>
          <w:rFonts w:ascii="Times New Roman" w:hAnsi="Times New Roman"/>
          <w:color w:val="000000"/>
          <w:sz w:val="24"/>
          <w:szCs w:val="24"/>
          <w:shd w:val="clear" w:color="auto" w:fill="FFFFFF"/>
        </w:rPr>
        <w:t xml:space="preserve"> повинна бути укомплектована радіосистемами (2 радіомікрофони) та звуковою системою із розрахунку достатньої потужності (гучності) на запропоновану площу конференц зали. Радіосистеми (радіомікрофони)  повинні бути укомплектовані необхідними елементами та комутацією для підключення та повинні бути підключенні до комплекту звукової системи; </w:t>
      </w:r>
      <w:bookmarkStart w:id="10" w:name="_Hlk92289721"/>
    </w:p>
    <w:bookmarkEnd w:id="10"/>
    <w:p w14:paraId="319CF6D5" w14:textId="77777777" w:rsidR="00744B5C" w:rsidRPr="00744B5C" w:rsidRDefault="00744B5C" w:rsidP="00744B5C">
      <w:pPr>
        <w:pStyle w:val="a3"/>
        <w:numPr>
          <w:ilvl w:val="0"/>
          <w:numId w:val="26"/>
        </w:numPr>
        <w:tabs>
          <w:tab w:val="left" w:pos="993"/>
        </w:tabs>
        <w:ind w:left="0" w:firstLine="567"/>
        <w:jc w:val="both"/>
        <w:rPr>
          <w:rFonts w:ascii="Times New Roman" w:hAnsi="Times New Roman"/>
          <w:color w:val="000000"/>
          <w:sz w:val="24"/>
          <w:szCs w:val="24"/>
          <w:shd w:val="clear" w:color="auto" w:fill="FFFFFF"/>
          <w:lang w:val="ru-RU"/>
        </w:rPr>
      </w:pPr>
      <w:r w:rsidRPr="00744B5C">
        <w:rPr>
          <w:rFonts w:ascii="Times New Roman" w:hAnsi="Times New Roman"/>
          <w:color w:val="000000"/>
          <w:sz w:val="24"/>
          <w:szCs w:val="24"/>
          <w:shd w:val="clear" w:color="auto" w:fill="FFFFFF"/>
          <w:lang w:val="ru-RU"/>
        </w:rPr>
        <w:t xml:space="preserve">повинна бути укомплектована ноутбуком з ліцензійною та активованою операційною системою </w:t>
      </w:r>
      <w:r>
        <w:rPr>
          <w:rFonts w:ascii="Times New Roman" w:hAnsi="Times New Roman"/>
          <w:color w:val="000000"/>
          <w:sz w:val="24"/>
          <w:szCs w:val="24"/>
          <w:shd w:val="clear" w:color="auto" w:fill="FFFFFF"/>
        </w:rPr>
        <w:t>Windows</w:t>
      </w:r>
      <w:r w:rsidRPr="00744B5C">
        <w:rPr>
          <w:rFonts w:ascii="Times New Roman" w:hAnsi="Times New Roman"/>
          <w:color w:val="000000"/>
          <w:sz w:val="24"/>
          <w:szCs w:val="24"/>
          <w:shd w:val="clear" w:color="auto" w:fill="FFFFFF"/>
          <w:lang w:val="ru-RU"/>
        </w:rPr>
        <w:t xml:space="preserve"> 10 та ліцензійним та активованим програмним забезпеченням </w:t>
      </w:r>
      <w:r>
        <w:rPr>
          <w:rFonts w:ascii="Times New Roman" w:hAnsi="Times New Roman"/>
          <w:color w:val="000000"/>
          <w:sz w:val="24"/>
          <w:szCs w:val="24"/>
          <w:shd w:val="clear" w:color="auto" w:fill="FFFFFF"/>
        </w:rPr>
        <w:t>Microsoft</w:t>
      </w:r>
      <w:r w:rsidRPr="00744B5C">
        <w:rPr>
          <w:rFonts w:ascii="Times New Roman" w:hAnsi="Times New Roman"/>
          <w:color w:val="000000"/>
          <w:sz w:val="24"/>
          <w:szCs w:val="24"/>
          <w:shd w:val="clear" w:color="auto" w:fill="FFFFFF"/>
          <w:lang w:val="ru-RU"/>
        </w:rPr>
        <w:t xml:space="preserve"> </w:t>
      </w:r>
      <w:r>
        <w:rPr>
          <w:rFonts w:ascii="Times New Roman" w:hAnsi="Times New Roman"/>
          <w:color w:val="000000"/>
          <w:sz w:val="24"/>
          <w:szCs w:val="24"/>
          <w:shd w:val="clear" w:color="auto" w:fill="FFFFFF"/>
        </w:rPr>
        <w:t>Office</w:t>
      </w:r>
      <w:r w:rsidRPr="00744B5C">
        <w:rPr>
          <w:rFonts w:ascii="Times New Roman" w:hAnsi="Times New Roman"/>
          <w:color w:val="000000"/>
          <w:sz w:val="24"/>
          <w:szCs w:val="24"/>
          <w:shd w:val="clear" w:color="auto" w:fill="FFFFFF"/>
          <w:lang w:val="ru-RU"/>
        </w:rPr>
        <w:t xml:space="preserve"> в комплекті з зарядним пристроєм та мишкою. Ноутбук повинен відповідати таким характеристикам: діагональ екрану повинна бути не менше 14 дюймів, оперативна пам’ять не менше 2 гігабайт, вбудований модуль </w:t>
      </w:r>
      <w:r>
        <w:rPr>
          <w:rFonts w:ascii="Times New Roman" w:hAnsi="Times New Roman"/>
          <w:color w:val="000000"/>
          <w:sz w:val="24"/>
          <w:szCs w:val="24"/>
          <w:shd w:val="clear" w:color="auto" w:fill="FFFFFF"/>
        </w:rPr>
        <w:t>WIFI</w:t>
      </w:r>
      <w:r w:rsidRPr="00744B5C">
        <w:rPr>
          <w:rFonts w:ascii="Times New Roman" w:hAnsi="Times New Roman"/>
          <w:color w:val="000000"/>
          <w:sz w:val="24"/>
          <w:szCs w:val="24"/>
          <w:shd w:val="clear" w:color="auto" w:fill="FFFFFF"/>
          <w:lang w:val="ru-RU"/>
        </w:rPr>
        <w:t>, об’єм накопичувача не менше 500 гігабайт, чотириядерний процесор, працююча акумуляторна батарея не менше 4 годин без підзарядки; ноутбук повинен бути підключеним, перевіреним на працездатність на передодні заходу та налаштоване для користування;</w:t>
      </w:r>
    </w:p>
    <w:p w14:paraId="6DB6229E" w14:textId="77777777" w:rsidR="00744B5C" w:rsidRPr="00744B5C" w:rsidRDefault="00744B5C" w:rsidP="00744B5C">
      <w:pPr>
        <w:pStyle w:val="a3"/>
        <w:numPr>
          <w:ilvl w:val="0"/>
          <w:numId w:val="26"/>
        </w:numPr>
        <w:tabs>
          <w:tab w:val="left" w:pos="993"/>
        </w:tabs>
        <w:ind w:left="0" w:firstLine="567"/>
        <w:jc w:val="both"/>
        <w:rPr>
          <w:rFonts w:ascii="Times New Roman" w:hAnsi="Times New Roman"/>
          <w:color w:val="000000"/>
          <w:sz w:val="24"/>
          <w:szCs w:val="24"/>
          <w:shd w:val="clear" w:color="auto" w:fill="FFFFFF"/>
          <w:lang w:val="ru-RU"/>
        </w:rPr>
      </w:pPr>
      <w:r w:rsidRPr="00744B5C">
        <w:rPr>
          <w:rFonts w:ascii="Times New Roman" w:hAnsi="Times New Roman"/>
          <w:color w:val="000000"/>
          <w:sz w:val="24"/>
          <w:szCs w:val="24"/>
          <w:shd w:val="clear" w:color="auto" w:fill="FFFFFF"/>
          <w:lang w:val="ru-RU"/>
        </w:rPr>
        <w:t>повинна бути укомплектована проекційним екраном. Розмір проекційної поверхні проекційного екрану повинен бути не менше ніж 180 см на 180 см. Проекційний екран повинен бути мобільним на тринозі білого кольору або стаціонарний закріплений на стелі, полотно повинно бути вініловим білого кольору. Проекційний екран повинен бути підключеним, перевіреним на працездатність на передодні заходу та налаштоване для користування;</w:t>
      </w:r>
    </w:p>
    <w:p w14:paraId="7F5AEE0C" w14:textId="77777777" w:rsidR="00744B5C" w:rsidRPr="00744B5C" w:rsidRDefault="00744B5C" w:rsidP="00744B5C">
      <w:pPr>
        <w:pStyle w:val="a3"/>
        <w:numPr>
          <w:ilvl w:val="0"/>
          <w:numId w:val="26"/>
        </w:numPr>
        <w:tabs>
          <w:tab w:val="left" w:pos="993"/>
        </w:tabs>
        <w:ind w:left="0" w:firstLine="567"/>
        <w:jc w:val="both"/>
        <w:rPr>
          <w:rFonts w:ascii="Times New Roman" w:hAnsi="Times New Roman"/>
          <w:color w:val="000000"/>
          <w:sz w:val="24"/>
          <w:szCs w:val="24"/>
          <w:shd w:val="clear" w:color="auto" w:fill="FFFFFF"/>
          <w:lang w:val="ru-RU"/>
        </w:rPr>
      </w:pPr>
      <w:r w:rsidRPr="00744B5C">
        <w:rPr>
          <w:rFonts w:ascii="Times New Roman" w:hAnsi="Times New Roman"/>
          <w:color w:val="000000"/>
          <w:sz w:val="24"/>
          <w:szCs w:val="24"/>
          <w:shd w:val="clear" w:color="auto" w:fill="FFFFFF"/>
          <w:lang w:val="ru-RU"/>
        </w:rPr>
        <w:t xml:space="preserve">повинна бути укомплектована мультимедійним проектором. Мультимедійний проектор повинен мати світловий потік не менше </w:t>
      </w:r>
      <w:proofErr w:type="gramStart"/>
      <w:r w:rsidRPr="00744B5C">
        <w:rPr>
          <w:rFonts w:ascii="Times New Roman" w:hAnsi="Times New Roman"/>
          <w:color w:val="000000"/>
          <w:sz w:val="24"/>
          <w:szCs w:val="24"/>
          <w:shd w:val="clear" w:color="auto" w:fill="FFFFFF"/>
          <w:lang w:val="ru-RU"/>
        </w:rPr>
        <w:t>ніж</w:t>
      </w:r>
      <w:r>
        <w:rPr>
          <w:rFonts w:ascii="Times New Roman" w:hAnsi="Times New Roman"/>
          <w:color w:val="000000"/>
          <w:sz w:val="24"/>
          <w:szCs w:val="24"/>
          <w:shd w:val="clear" w:color="auto" w:fill="FFFFFF"/>
        </w:rPr>
        <w:t> </w:t>
      </w:r>
      <w:r w:rsidRPr="00744B5C">
        <w:rPr>
          <w:rFonts w:ascii="Times New Roman" w:hAnsi="Times New Roman"/>
          <w:color w:val="000000"/>
          <w:sz w:val="24"/>
          <w:szCs w:val="24"/>
          <w:shd w:val="clear" w:color="auto" w:fill="FFFFFF"/>
          <w:lang w:val="ru-RU"/>
        </w:rPr>
        <w:t xml:space="preserve"> 3000</w:t>
      </w:r>
      <w:proofErr w:type="gramEnd"/>
      <w:r w:rsidRPr="00744B5C">
        <w:rPr>
          <w:rFonts w:ascii="Times New Roman" w:hAnsi="Times New Roman"/>
          <w:color w:val="000000"/>
          <w:sz w:val="24"/>
          <w:szCs w:val="24"/>
          <w:shd w:val="clear" w:color="auto" w:fill="FFFFFF"/>
          <w:lang w:val="ru-RU"/>
        </w:rPr>
        <w:t xml:space="preserve"> </w:t>
      </w:r>
      <w:r>
        <w:rPr>
          <w:rFonts w:ascii="Times New Roman" w:hAnsi="Times New Roman"/>
          <w:color w:val="000000"/>
          <w:sz w:val="24"/>
          <w:szCs w:val="24"/>
          <w:shd w:val="clear" w:color="auto" w:fill="FFFFFF"/>
        </w:rPr>
        <w:t>ANSI</w:t>
      </w:r>
      <w:r w:rsidRPr="00744B5C">
        <w:rPr>
          <w:rFonts w:ascii="Times New Roman" w:hAnsi="Times New Roman"/>
          <w:color w:val="000000"/>
          <w:sz w:val="24"/>
          <w:szCs w:val="24"/>
          <w:shd w:val="clear" w:color="auto" w:fill="FFFFFF"/>
          <w:lang w:val="ru-RU"/>
        </w:rPr>
        <w:t xml:space="preserve"> люмен, роздільна здатність повинна бути</w:t>
      </w:r>
      <w:r>
        <w:rPr>
          <w:rFonts w:ascii="Times New Roman" w:hAnsi="Times New Roman"/>
          <w:color w:val="000000"/>
          <w:sz w:val="24"/>
          <w:szCs w:val="24"/>
          <w:shd w:val="clear" w:color="auto" w:fill="FFFFFF"/>
        </w:rPr>
        <w:t> </w:t>
      </w:r>
      <w:r w:rsidRPr="00744B5C">
        <w:rPr>
          <w:rFonts w:ascii="Times New Roman" w:hAnsi="Times New Roman"/>
          <w:color w:val="000000"/>
          <w:sz w:val="24"/>
          <w:szCs w:val="24"/>
          <w:shd w:val="clear" w:color="auto" w:fill="FFFFFF"/>
          <w:lang w:val="ru-RU"/>
        </w:rPr>
        <w:t xml:space="preserve"> не менше 1024 </w:t>
      </w:r>
      <w:r>
        <w:rPr>
          <w:rFonts w:ascii="Times New Roman" w:hAnsi="Times New Roman"/>
          <w:color w:val="000000"/>
          <w:sz w:val="24"/>
          <w:szCs w:val="24"/>
          <w:shd w:val="clear" w:color="auto" w:fill="FFFFFF"/>
        </w:rPr>
        <w:t>x</w:t>
      </w:r>
      <w:r w:rsidRPr="00744B5C">
        <w:rPr>
          <w:rFonts w:ascii="Times New Roman" w:hAnsi="Times New Roman"/>
          <w:color w:val="000000"/>
          <w:sz w:val="24"/>
          <w:szCs w:val="24"/>
          <w:shd w:val="clear" w:color="auto" w:fill="FFFFFF"/>
          <w:lang w:val="ru-RU"/>
        </w:rPr>
        <w:t xml:space="preserve"> 768,</w:t>
      </w:r>
      <w:r>
        <w:rPr>
          <w:rFonts w:ascii="Times New Roman" w:hAnsi="Times New Roman"/>
          <w:color w:val="000000"/>
          <w:sz w:val="24"/>
          <w:szCs w:val="24"/>
          <w:shd w:val="clear" w:color="auto" w:fill="FFFFFF"/>
        </w:rPr>
        <w:t> </w:t>
      </w:r>
      <w:r w:rsidRPr="00744B5C">
        <w:rPr>
          <w:rFonts w:ascii="Times New Roman" w:hAnsi="Times New Roman"/>
          <w:color w:val="000000"/>
          <w:sz w:val="24"/>
          <w:szCs w:val="24"/>
          <w:shd w:val="clear" w:color="auto" w:fill="FFFFFF"/>
          <w:lang w:val="ru-RU"/>
        </w:rPr>
        <w:t xml:space="preserve"> мати можливість</w:t>
      </w:r>
      <w:r>
        <w:rPr>
          <w:rFonts w:ascii="Times New Roman" w:hAnsi="Times New Roman"/>
          <w:color w:val="000000"/>
          <w:sz w:val="24"/>
          <w:szCs w:val="24"/>
          <w:shd w:val="clear" w:color="auto" w:fill="FFFFFF"/>
        </w:rPr>
        <w:t> </w:t>
      </w:r>
      <w:r w:rsidRPr="00744B5C">
        <w:rPr>
          <w:rFonts w:ascii="Times New Roman" w:hAnsi="Times New Roman"/>
          <w:color w:val="000000"/>
          <w:sz w:val="24"/>
          <w:szCs w:val="24"/>
          <w:shd w:val="clear" w:color="auto" w:fill="FFFFFF"/>
          <w:lang w:val="ru-RU"/>
        </w:rPr>
        <w:t xml:space="preserve">підключення кабелем </w:t>
      </w:r>
      <w:r>
        <w:rPr>
          <w:rFonts w:ascii="Times New Roman" w:hAnsi="Times New Roman"/>
          <w:color w:val="000000"/>
          <w:sz w:val="24"/>
          <w:szCs w:val="24"/>
          <w:shd w:val="clear" w:color="auto" w:fill="FFFFFF"/>
        </w:rPr>
        <w:t>VGA</w:t>
      </w:r>
      <w:r w:rsidRPr="00744B5C">
        <w:rPr>
          <w:rFonts w:ascii="Times New Roman" w:hAnsi="Times New Roman"/>
          <w:color w:val="000000"/>
          <w:sz w:val="24"/>
          <w:szCs w:val="24"/>
          <w:shd w:val="clear" w:color="auto" w:fill="FFFFFF"/>
          <w:lang w:val="ru-RU"/>
        </w:rPr>
        <w:t xml:space="preserve"> та </w:t>
      </w:r>
      <w:r>
        <w:rPr>
          <w:rFonts w:ascii="Times New Roman" w:hAnsi="Times New Roman"/>
          <w:color w:val="000000"/>
          <w:sz w:val="24"/>
          <w:szCs w:val="24"/>
          <w:shd w:val="clear" w:color="auto" w:fill="FFFFFF"/>
        </w:rPr>
        <w:t>HDMI</w:t>
      </w:r>
      <w:r w:rsidRPr="00744B5C">
        <w:rPr>
          <w:rFonts w:ascii="Times New Roman" w:hAnsi="Times New Roman"/>
          <w:color w:val="000000"/>
          <w:sz w:val="24"/>
          <w:szCs w:val="24"/>
          <w:shd w:val="clear" w:color="auto" w:fill="FFFFFF"/>
          <w:lang w:val="ru-RU"/>
        </w:rPr>
        <w:t xml:space="preserve">, проектор повинен бути укомплектований необхідною комутацією для підключення до ноутбуку на відстань не менше ніж 10 метрів, дистанційним перемикачем слайдів, який повинен буди </w:t>
      </w:r>
      <w:r w:rsidRPr="00744B5C">
        <w:rPr>
          <w:rFonts w:ascii="Times New Roman" w:hAnsi="Times New Roman"/>
          <w:color w:val="000000"/>
          <w:sz w:val="24"/>
          <w:szCs w:val="24"/>
          <w:shd w:val="clear" w:color="auto" w:fill="FFFFFF"/>
          <w:lang w:val="ru-RU"/>
        </w:rPr>
        <w:lastRenderedPageBreak/>
        <w:t xml:space="preserve">укомплектований елементами живлення та підключений до ноутбуку, та подовжувачем. Використаний ресурс терміну служби лампи не повинен перевищувати 1000 годин. Мультимедійний </w:t>
      </w:r>
      <w:proofErr w:type="gramStart"/>
      <w:r w:rsidRPr="00744B5C">
        <w:rPr>
          <w:rFonts w:ascii="Times New Roman" w:hAnsi="Times New Roman"/>
          <w:color w:val="000000"/>
          <w:sz w:val="24"/>
          <w:szCs w:val="24"/>
          <w:shd w:val="clear" w:color="auto" w:fill="FFFFFF"/>
          <w:lang w:val="ru-RU"/>
        </w:rPr>
        <w:t>проектор  повинен</w:t>
      </w:r>
      <w:proofErr w:type="gramEnd"/>
      <w:r w:rsidRPr="00744B5C">
        <w:rPr>
          <w:rFonts w:ascii="Times New Roman" w:hAnsi="Times New Roman"/>
          <w:color w:val="000000"/>
          <w:sz w:val="24"/>
          <w:szCs w:val="24"/>
          <w:shd w:val="clear" w:color="auto" w:fill="FFFFFF"/>
          <w:lang w:val="ru-RU"/>
        </w:rPr>
        <w:t xml:space="preserve"> бути підключеним, перевіреним на працездатність на передодні заходу та налаштоване для користування;</w:t>
      </w:r>
    </w:p>
    <w:p w14:paraId="5E6B3CDE" w14:textId="77777777" w:rsidR="00744B5C" w:rsidRPr="00744B5C" w:rsidRDefault="00744B5C" w:rsidP="00744B5C">
      <w:pPr>
        <w:pStyle w:val="a3"/>
        <w:numPr>
          <w:ilvl w:val="0"/>
          <w:numId w:val="26"/>
        </w:numPr>
        <w:tabs>
          <w:tab w:val="left" w:pos="993"/>
        </w:tabs>
        <w:ind w:left="0" w:firstLine="567"/>
        <w:jc w:val="both"/>
        <w:rPr>
          <w:rFonts w:ascii="Times New Roman" w:hAnsi="Times New Roman"/>
          <w:color w:val="000000"/>
          <w:sz w:val="24"/>
          <w:szCs w:val="24"/>
          <w:shd w:val="clear" w:color="auto" w:fill="FFFFFF"/>
          <w:lang w:val="ru-RU"/>
        </w:rPr>
      </w:pPr>
      <w:r w:rsidRPr="00744B5C">
        <w:rPr>
          <w:rFonts w:ascii="Times New Roman" w:hAnsi="Times New Roman"/>
          <w:color w:val="000000"/>
          <w:sz w:val="24"/>
          <w:szCs w:val="24"/>
          <w:shd w:val="clear" w:color="auto" w:fill="FFFFFF"/>
          <w:lang w:val="ru-RU"/>
        </w:rPr>
        <w:t xml:space="preserve">все мультимедійне обладнання повинно бути перевіреним на працездатність, </w:t>
      </w:r>
      <w:proofErr w:type="gramStart"/>
      <w:r w:rsidRPr="00744B5C">
        <w:rPr>
          <w:rFonts w:ascii="Times New Roman" w:hAnsi="Times New Roman"/>
          <w:color w:val="000000"/>
          <w:sz w:val="24"/>
          <w:szCs w:val="24"/>
          <w:shd w:val="clear" w:color="auto" w:fill="FFFFFF"/>
          <w:lang w:val="ru-RU"/>
        </w:rPr>
        <w:t>підключеним,  налаштованим</w:t>
      </w:r>
      <w:proofErr w:type="gramEnd"/>
      <w:r w:rsidRPr="00744B5C">
        <w:rPr>
          <w:rFonts w:ascii="Times New Roman" w:hAnsi="Times New Roman"/>
          <w:color w:val="000000"/>
          <w:sz w:val="24"/>
          <w:szCs w:val="24"/>
          <w:shd w:val="clear" w:color="auto" w:fill="FFFFFF"/>
          <w:lang w:val="ru-RU"/>
        </w:rPr>
        <w:t xml:space="preserve"> для користування та розставленим згідно побажань Замовника та продемонстрованим на працездатність напередодні заходу Замовнику;</w:t>
      </w:r>
    </w:p>
    <w:p w14:paraId="530AE9E3" w14:textId="77777777" w:rsidR="00744B5C" w:rsidRPr="00744B5C" w:rsidRDefault="00744B5C" w:rsidP="00744B5C">
      <w:pPr>
        <w:pStyle w:val="a3"/>
        <w:numPr>
          <w:ilvl w:val="0"/>
          <w:numId w:val="26"/>
        </w:numPr>
        <w:tabs>
          <w:tab w:val="left" w:pos="993"/>
        </w:tabs>
        <w:ind w:left="0" w:firstLine="567"/>
        <w:jc w:val="both"/>
        <w:rPr>
          <w:rStyle w:val="apple-converted-space"/>
          <w:lang w:val="ru-RU"/>
        </w:rPr>
      </w:pPr>
      <w:r w:rsidRPr="00744B5C">
        <w:rPr>
          <w:rFonts w:ascii="Times New Roman" w:hAnsi="Times New Roman"/>
          <w:color w:val="000000"/>
          <w:sz w:val="24"/>
          <w:szCs w:val="24"/>
          <w:shd w:val="clear" w:color="auto" w:fill="FFFFFF"/>
          <w:lang w:val="ru-RU"/>
        </w:rPr>
        <w:t xml:space="preserve">повинна бути укомплектована </w:t>
      </w:r>
      <w:r w:rsidRPr="00744B5C">
        <w:rPr>
          <w:rStyle w:val="apple-converted-space"/>
          <w:rFonts w:ascii="Times New Roman" w:hAnsi="Times New Roman"/>
          <w:color w:val="000000"/>
          <w:sz w:val="24"/>
          <w:szCs w:val="24"/>
          <w:shd w:val="clear" w:color="auto" w:fill="FFFFFF"/>
          <w:lang w:val="ru-RU"/>
        </w:rPr>
        <w:t>фліпчартом. Фліпчарт повинен бути мобільним з можливістю пересування;</w:t>
      </w:r>
    </w:p>
    <w:p w14:paraId="64BB901D" w14:textId="77777777" w:rsidR="00744B5C" w:rsidRPr="00744B5C" w:rsidRDefault="00744B5C" w:rsidP="00744B5C">
      <w:pPr>
        <w:pStyle w:val="a3"/>
        <w:numPr>
          <w:ilvl w:val="0"/>
          <w:numId w:val="26"/>
        </w:numPr>
        <w:tabs>
          <w:tab w:val="left" w:pos="993"/>
        </w:tabs>
        <w:ind w:left="0" w:firstLine="567"/>
        <w:jc w:val="both"/>
        <w:rPr>
          <w:rFonts w:eastAsia="Times New Roman"/>
          <w:lang w:val="ru-RU"/>
        </w:rPr>
      </w:pPr>
      <w:r w:rsidRPr="00744B5C">
        <w:rPr>
          <w:rFonts w:ascii="Times New Roman" w:eastAsia="Times New Roman" w:hAnsi="Times New Roman"/>
          <w:sz w:val="24"/>
          <w:szCs w:val="24"/>
          <w:lang w:val="ru-RU"/>
        </w:rPr>
        <w:t xml:space="preserve">повинна включати організацію онлайн трансляції в програмі </w:t>
      </w:r>
      <w:r>
        <w:rPr>
          <w:rFonts w:ascii="Times New Roman" w:eastAsia="Times New Roman" w:hAnsi="Times New Roman"/>
          <w:sz w:val="24"/>
          <w:szCs w:val="24"/>
        </w:rPr>
        <w:t>Zoom</w:t>
      </w:r>
      <w:r w:rsidRPr="00744B5C">
        <w:rPr>
          <w:rFonts w:ascii="Times New Roman" w:eastAsia="Times New Roman" w:hAnsi="Times New Roman"/>
          <w:sz w:val="24"/>
          <w:szCs w:val="24"/>
          <w:lang w:val="ru-RU"/>
        </w:rPr>
        <w:t xml:space="preserve"> із розширеним функціоналом; техніку необхідну для трансляції відео конференц зали із учасниками та спікерами в програмі </w:t>
      </w:r>
      <w:r>
        <w:rPr>
          <w:rFonts w:ascii="Times New Roman" w:eastAsia="Times New Roman" w:hAnsi="Times New Roman"/>
          <w:sz w:val="24"/>
          <w:szCs w:val="24"/>
        </w:rPr>
        <w:t>Zoom</w:t>
      </w:r>
      <w:r w:rsidRPr="00744B5C">
        <w:rPr>
          <w:rFonts w:ascii="Times New Roman" w:eastAsia="Times New Roman" w:hAnsi="Times New Roman"/>
          <w:sz w:val="24"/>
          <w:szCs w:val="24"/>
          <w:lang w:val="ru-RU"/>
        </w:rPr>
        <w:t xml:space="preserve"> (камера, мікрофони, ноутбук), адміністрування онлайн трансляції; технічне забезпечення та підтримку технічними фахівцями, які повинні забезпечити доступ до онлайн трансляції та допомогу у підключенні учасникам, які будуть приймати участь дистанційно; трансляцію онлайн виступів, презентацій та запитань від онлайн учасників на екран в конференц залі та через звукову систему.  Організація онлайн трансляції повинна включати всі необхідні складові для безперервної трансляції заходу та участі онлайн учасників;</w:t>
      </w:r>
    </w:p>
    <w:p w14:paraId="0A94A2E6" w14:textId="77777777" w:rsidR="00744B5C" w:rsidRDefault="00744B5C" w:rsidP="00744B5C">
      <w:pPr>
        <w:numPr>
          <w:ilvl w:val="0"/>
          <w:numId w:val="26"/>
        </w:numPr>
        <w:tabs>
          <w:tab w:val="left" w:pos="993"/>
          <w:tab w:val="left" w:pos="1276"/>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повинна мати мережу WiFi з високошвидкісним інтернетом  (із забезпеченням технічного супроводу)</w:t>
      </w:r>
      <w:r>
        <w:rPr>
          <w:rFonts w:ascii="Times New Roman" w:hAnsi="Times New Roman"/>
          <w:sz w:val="24"/>
          <w:szCs w:val="24"/>
          <w:shd w:val="clear" w:color="auto" w:fill="FFFFFF"/>
        </w:rPr>
        <w:t>;</w:t>
      </w:r>
      <w:r>
        <w:rPr>
          <w:rFonts w:ascii="Times New Roman" w:hAnsi="Times New Roman"/>
          <w:sz w:val="24"/>
          <w:szCs w:val="24"/>
        </w:rPr>
        <w:t xml:space="preserve"> </w:t>
      </w:r>
    </w:p>
    <w:p w14:paraId="0339F66C" w14:textId="77777777" w:rsidR="00744B5C" w:rsidRPr="00744B5C" w:rsidRDefault="00744B5C" w:rsidP="00744B5C">
      <w:pPr>
        <w:pStyle w:val="a3"/>
        <w:numPr>
          <w:ilvl w:val="0"/>
          <w:numId w:val="26"/>
        </w:numPr>
        <w:tabs>
          <w:tab w:val="left" w:pos="993"/>
        </w:tabs>
        <w:ind w:left="0" w:firstLine="567"/>
        <w:jc w:val="both"/>
        <w:rPr>
          <w:rFonts w:ascii="Times New Roman" w:eastAsia="Times New Roman" w:hAnsi="Times New Roman"/>
          <w:sz w:val="24"/>
          <w:szCs w:val="24"/>
          <w:lang w:val="ru-RU"/>
        </w:rPr>
      </w:pPr>
      <w:r w:rsidRPr="00744B5C">
        <w:rPr>
          <w:rFonts w:ascii="Times New Roman" w:eastAsia="Times New Roman" w:hAnsi="Times New Roman"/>
          <w:sz w:val="24"/>
          <w:szCs w:val="24"/>
          <w:lang w:val="ru-RU"/>
        </w:rPr>
        <w:t>повинна бути забезпечена просторим приміщенням поруч з конференц залою для проведення реєстрації учасників, проведення кава-пауз, інформаційна стійка.</w:t>
      </w:r>
    </w:p>
    <w:p w14:paraId="61AF4ECB" w14:textId="77777777" w:rsidR="00744B5C" w:rsidRDefault="00744B5C" w:rsidP="00744B5C">
      <w:pPr>
        <w:pStyle w:val="af8"/>
        <w:numPr>
          <w:ilvl w:val="1"/>
          <w:numId w:val="22"/>
        </w:numPr>
        <w:tabs>
          <w:tab w:val="left" w:pos="993"/>
          <w:tab w:val="left" w:pos="1134"/>
        </w:tabs>
        <w:spacing w:after="0"/>
        <w:ind w:left="0" w:firstLine="567"/>
        <w:jc w:val="both"/>
        <w:rPr>
          <w:lang w:val="uk-UA"/>
        </w:rPr>
      </w:pPr>
      <w:r>
        <w:rPr>
          <w:lang w:val="uk-UA"/>
        </w:rPr>
        <w:t>Вартість послуг із оренди конференц-зали Виконавець вказує за 1 робочий день (з 9 год. 00 хв до 18 год. 00 хв.) оренди конференц-зали площею відповідно до кількості учасників заходу. Вартість повинна включаючи оренду меблів (столів та стільців), розстановку меблів, облаштування президії, оренду обладнання (проектор, екран, ноутбук, два радіомікрофони, звукову систему, подовжувачі, відеокамеру для забезпечення zoom), підключення та налаштування мультимедійного обладнання, оренду та налаштування радіосистеми та звукової системи, WiFi інтернет, обслуговування зали персоналом готелю – управління кондиціонуванням, вентиляцією, освітленням, прибирання приміщення до початку заходу, під час обідньої перерви та по завершенню заходу. Ціна розраховується в гривнях з урахуванням усіх витрат, податків і зборів, що сплачуються або мають бути сплачені.</w:t>
      </w:r>
    </w:p>
    <w:p w14:paraId="1D6EBF7B" w14:textId="77777777" w:rsidR="00744B5C" w:rsidRDefault="00744B5C" w:rsidP="00744B5C">
      <w:pPr>
        <w:pStyle w:val="af8"/>
        <w:tabs>
          <w:tab w:val="left" w:pos="1134"/>
        </w:tabs>
        <w:spacing w:after="0"/>
        <w:ind w:left="709"/>
        <w:jc w:val="both"/>
        <w:rPr>
          <w:lang w:val="uk-UA"/>
        </w:rPr>
      </w:pPr>
    </w:p>
    <w:p w14:paraId="3CB49438" w14:textId="77777777" w:rsidR="00744B5C" w:rsidRDefault="00744B5C" w:rsidP="00744B5C">
      <w:pPr>
        <w:pStyle w:val="a3"/>
        <w:numPr>
          <w:ilvl w:val="0"/>
          <w:numId w:val="22"/>
        </w:numPr>
        <w:tabs>
          <w:tab w:val="left" w:pos="284"/>
        </w:tabs>
        <w:ind w:left="0" w:firstLine="284"/>
        <w:rPr>
          <w:rFonts w:ascii="Times New Roman" w:eastAsia="Times New Roman" w:hAnsi="Times New Roman"/>
          <w:b/>
          <w:sz w:val="24"/>
          <w:szCs w:val="24"/>
          <w:lang w:val="uk-UA"/>
        </w:rPr>
      </w:pPr>
      <w:r>
        <w:rPr>
          <w:rFonts w:ascii="Times New Roman" w:hAnsi="Times New Roman"/>
          <w:b/>
          <w:sz w:val="24"/>
          <w:szCs w:val="24"/>
          <w:lang w:eastAsia="x-none"/>
        </w:rPr>
        <w:t>Послуги харчування учасників.</w:t>
      </w:r>
    </w:p>
    <w:p w14:paraId="76A70D92" w14:textId="77777777" w:rsidR="00744B5C" w:rsidRPr="00744B5C" w:rsidRDefault="00744B5C" w:rsidP="00744B5C">
      <w:pPr>
        <w:pStyle w:val="a3"/>
        <w:numPr>
          <w:ilvl w:val="1"/>
          <w:numId w:val="22"/>
        </w:numPr>
        <w:tabs>
          <w:tab w:val="left" w:pos="993"/>
        </w:tabs>
        <w:ind w:left="0" w:firstLine="567"/>
        <w:jc w:val="both"/>
        <w:rPr>
          <w:rFonts w:ascii="Times New Roman" w:hAnsi="Times New Roman"/>
          <w:sz w:val="24"/>
          <w:szCs w:val="24"/>
          <w:lang w:val="ru-RU"/>
        </w:rPr>
      </w:pPr>
      <w:bookmarkStart w:id="11" w:name="_Hlk1487787"/>
      <w:r w:rsidRPr="00744B5C">
        <w:rPr>
          <w:rFonts w:ascii="Times New Roman" w:eastAsia="Times New Roman" w:hAnsi="Times New Roman"/>
          <w:sz w:val="24"/>
          <w:szCs w:val="24"/>
          <w:lang w:val="ru-RU" w:eastAsia="ar-SA"/>
        </w:rPr>
        <w:t xml:space="preserve">Меню </w:t>
      </w:r>
      <w:proofErr w:type="gramStart"/>
      <w:r w:rsidRPr="00744B5C">
        <w:rPr>
          <w:rFonts w:ascii="Times New Roman" w:eastAsia="Times New Roman" w:hAnsi="Times New Roman"/>
          <w:sz w:val="24"/>
          <w:szCs w:val="24"/>
          <w:lang w:val="ru-RU" w:eastAsia="ar-SA"/>
        </w:rPr>
        <w:t>харчування  повинно</w:t>
      </w:r>
      <w:proofErr w:type="gramEnd"/>
      <w:r w:rsidRPr="00744B5C">
        <w:rPr>
          <w:rFonts w:ascii="Times New Roman" w:eastAsia="Times New Roman" w:hAnsi="Times New Roman"/>
          <w:sz w:val="24"/>
          <w:szCs w:val="24"/>
          <w:lang w:val="ru-RU" w:eastAsia="ar-SA"/>
        </w:rPr>
        <w:t xml:space="preserve"> включати в себе перелік найменувань та відповідати вимогам, що визначені в Таблиці 1 «Меню харчування».</w:t>
      </w:r>
    </w:p>
    <w:p w14:paraId="01C08318" w14:textId="77777777" w:rsidR="00744B5C" w:rsidRPr="00744B5C" w:rsidRDefault="00744B5C" w:rsidP="00744B5C">
      <w:pPr>
        <w:pStyle w:val="a3"/>
        <w:numPr>
          <w:ilvl w:val="1"/>
          <w:numId w:val="22"/>
        </w:numPr>
        <w:tabs>
          <w:tab w:val="left" w:pos="993"/>
        </w:tabs>
        <w:ind w:left="0" w:firstLine="567"/>
        <w:jc w:val="both"/>
        <w:rPr>
          <w:rFonts w:ascii="Times New Roman" w:hAnsi="Times New Roman"/>
          <w:sz w:val="24"/>
          <w:szCs w:val="24"/>
          <w:lang w:val="ru-RU"/>
        </w:rPr>
      </w:pPr>
      <w:r w:rsidRPr="00744B5C">
        <w:rPr>
          <w:rFonts w:ascii="Times New Roman" w:eastAsia="Times New Roman" w:hAnsi="Times New Roman"/>
          <w:sz w:val="24"/>
          <w:szCs w:val="24"/>
          <w:lang w:val="ru-RU" w:eastAsia="ar-SA"/>
        </w:rPr>
        <w:t>Меню харчування повинне бути погоджене Замовником.</w:t>
      </w:r>
    </w:p>
    <w:p w14:paraId="5171D64E" w14:textId="77777777" w:rsidR="00744B5C" w:rsidRPr="00744B5C" w:rsidRDefault="00744B5C" w:rsidP="00744B5C">
      <w:pPr>
        <w:pStyle w:val="a3"/>
        <w:numPr>
          <w:ilvl w:val="1"/>
          <w:numId w:val="22"/>
        </w:numPr>
        <w:tabs>
          <w:tab w:val="left" w:pos="993"/>
        </w:tabs>
        <w:ind w:left="0" w:firstLine="567"/>
        <w:jc w:val="both"/>
        <w:rPr>
          <w:rFonts w:ascii="Times New Roman" w:hAnsi="Times New Roman"/>
          <w:sz w:val="24"/>
          <w:szCs w:val="24"/>
          <w:lang w:val="ru-RU"/>
        </w:rPr>
      </w:pPr>
      <w:r w:rsidRPr="00744B5C">
        <w:rPr>
          <w:rFonts w:ascii="Times New Roman" w:eastAsia="Times New Roman" w:hAnsi="Times New Roman"/>
          <w:sz w:val="24"/>
          <w:szCs w:val="24"/>
          <w:lang w:val="ru-RU" w:eastAsia="ar-SA"/>
        </w:rPr>
        <w:t>Страви повинні бути різноманітні та не повинні повторюватись кожного дня в рамках одного заходу.</w:t>
      </w:r>
    </w:p>
    <w:p w14:paraId="17375D16" w14:textId="77777777" w:rsidR="00744B5C" w:rsidRPr="00744B5C" w:rsidRDefault="00744B5C" w:rsidP="00744B5C">
      <w:pPr>
        <w:pStyle w:val="a3"/>
        <w:numPr>
          <w:ilvl w:val="1"/>
          <w:numId w:val="22"/>
        </w:numPr>
        <w:tabs>
          <w:tab w:val="left" w:pos="993"/>
        </w:tabs>
        <w:ind w:left="0" w:firstLine="567"/>
        <w:jc w:val="both"/>
        <w:rPr>
          <w:rFonts w:ascii="Times New Roman" w:hAnsi="Times New Roman"/>
          <w:sz w:val="24"/>
          <w:szCs w:val="24"/>
          <w:lang w:val="ru-RU"/>
        </w:rPr>
      </w:pPr>
      <w:r w:rsidRPr="00744B5C">
        <w:rPr>
          <w:rFonts w:ascii="Times New Roman" w:eastAsia="Times New Roman" w:hAnsi="Times New Roman"/>
          <w:sz w:val="24"/>
          <w:szCs w:val="24"/>
          <w:lang w:val="ru-RU" w:eastAsia="ar-SA"/>
        </w:rPr>
        <w:t xml:space="preserve">Розраховуючи вартість обідів і вечерь Виконавець має виходити з універсальної кухні, включаючи фірмові страви, українську, європейську кухню, вегетаріанське меню. </w:t>
      </w:r>
    </w:p>
    <w:p w14:paraId="41FACAF1" w14:textId="77777777" w:rsidR="00744B5C" w:rsidRDefault="00744B5C" w:rsidP="00744B5C">
      <w:pPr>
        <w:numPr>
          <w:ilvl w:val="1"/>
          <w:numId w:val="22"/>
        </w:numPr>
        <w:tabs>
          <w:tab w:val="left" w:pos="993"/>
          <w:tab w:val="left" w:pos="1134"/>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Кава-брейки стандартні та посилені повинні надаватись Виконавцем у ресторанах або інших приміщеннях готелю, де проводиться захід.</w:t>
      </w:r>
    </w:p>
    <w:p w14:paraId="4D4850FF" w14:textId="77777777" w:rsidR="00744B5C" w:rsidRDefault="00744B5C" w:rsidP="00744B5C">
      <w:pPr>
        <w:numPr>
          <w:ilvl w:val="1"/>
          <w:numId w:val="22"/>
        </w:numPr>
        <w:tabs>
          <w:tab w:val="left" w:pos="993"/>
          <w:tab w:val="left" w:pos="1134"/>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Обіди повинні надаватись Виконавцем у приміщенні ресторану готелю, в якому проводитиметься захід.</w:t>
      </w:r>
    </w:p>
    <w:p w14:paraId="6A58317B" w14:textId="77777777" w:rsidR="00744B5C" w:rsidRDefault="00744B5C" w:rsidP="00744B5C">
      <w:pPr>
        <w:numPr>
          <w:ilvl w:val="1"/>
          <w:numId w:val="22"/>
        </w:numPr>
        <w:tabs>
          <w:tab w:val="left" w:pos="993"/>
          <w:tab w:val="left" w:pos="1134"/>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 xml:space="preserve">Вечері повинні надаватись Виконавцем у приміщенні ресторану готелю, в якому проводитиметься захід та буде організовано проживання учасників. </w:t>
      </w:r>
    </w:p>
    <w:p w14:paraId="546F3CA2" w14:textId="77777777" w:rsidR="00744B5C" w:rsidRDefault="00744B5C" w:rsidP="00744B5C">
      <w:pPr>
        <w:numPr>
          <w:ilvl w:val="1"/>
          <w:numId w:val="22"/>
        </w:numPr>
        <w:tabs>
          <w:tab w:val="left" w:pos="993"/>
          <w:tab w:val="left" w:pos="1134"/>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rPr>
        <w:t>Виконавець формує тендерну пропозицію щодо організації харчування учасників зазначаючи вартість кава-брейку, обіду, вечері, у розрахунку на одну особу відповідно до Таблиці 1 «Меню харчування».</w:t>
      </w:r>
    </w:p>
    <w:bookmarkEnd w:id="11"/>
    <w:p w14:paraId="4A7603D8" w14:textId="77777777" w:rsidR="00744B5C" w:rsidRDefault="00744B5C" w:rsidP="00744B5C">
      <w:pPr>
        <w:tabs>
          <w:tab w:val="left" w:pos="0"/>
        </w:tabs>
        <w:ind w:firstLine="567"/>
        <w:jc w:val="both"/>
        <w:rPr>
          <w:rFonts w:ascii="Times New Roman" w:hAnsi="Times New Roman"/>
          <w:sz w:val="24"/>
          <w:szCs w:val="24"/>
        </w:rPr>
      </w:pPr>
      <w:r>
        <w:rPr>
          <w:rFonts w:ascii="Times New Roman" w:hAnsi="Times New Roman"/>
          <w:sz w:val="24"/>
          <w:szCs w:val="24"/>
        </w:rPr>
        <w:t xml:space="preserve">Виконавець зобов'язаний забезпечити послуги харчування в закладах громадського харчування відповідно до законодавства про безпечність та окремі показники якості харчових продуктів, санітарних норм та правил встановлених законодавством України. </w:t>
      </w:r>
    </w:p>
    <w:p w14:paraId="2C7E4C03" w14:textId="77777777" w:rsidR="00744B5C" w:rsidRDefault="00744B5C" w:rsidP="00744B5C">
      <w:pPr>
        <w:tabs>
          <w:tab w:val="left" w:pos="0"/>
        </w:tabs>
        <w:ind w:firstLine="709"/>
        <w:jc w:val="right"/>
        <w:rPr>
          <w:rFonts w:ascii="Times New Roman" w:hAnsi="Times New Roman"/>
          <w:i/>
          <w:sz w:val="24"/>
          <w:szCs w:val="24"/>
        </w:rPr>
      </w:pPr>
    </w:p>
    <w:p w14:paraId="60FF15D6" w14:textId="77777777" w:rsidR="00390C59" w:rsidRDefault="00390C59" w:rsidP="00744B5C">
      <w:pPr>
        <w:tabs>
          <w:tab w:val="left" w:pos="0"/>
        </w:tabs>
        <w:ind w:firstLine="709"/>
        <w:jc w:val="right"/>
        <w:rPr>
          <w:rFonts w:ascii="Times New Roman" w:hAnsi="Times New Roman"/>
          <w:i/>
          <w:sz w:val="24"/>
          <w:szCs w:val="24"/>
        </w:rPr>
      </w:pPr>
    </w:p>
    <w:p w14:paraId="0436E111" w14:textId="061B5100" w:rsidR="00744B5C" w:rsidRDefault="00744B5C" w:rsidP="00744B5C">
      <w:pPr>
        <w:tabs>
          <w:tab w:val="left" w:pos="0"/>
        </w:tabs>
        <w:ind w:firstLine="709"/>
        <w:jc w:val="right"/>
        <w:rPr>
          <w:rFonts w:ascii="Times New Roman" w:hAnsi="Times New Roman"/>
          <w:i/>
          <w:sz w:val="24"/>
          <w:szCs w:val="24"/>
        </w:rPr>
      </w:pPr>
      <w:r>
        <w:rPr>
          <w:rFonts w:ascii="Times New Roman" w:hAnsi="Times New Roman"/>
          <w:i/>
          <w:sz w:val="24"/>
          <w:szCs w:val="24"/>
        </w:rPr>
        <w:lastRenderedPageBreak/>
        <w:t>Таблиця 1</w:t>
      </w:r>
    </w:p>
    <w:p w14:paraId="6399B738" w14:textId="35095CBE" w:rsidR="00744B5C" w:rsidRDefault="000B6C0D" w:rsidP="000B6C0D">
      <w:pPr>
        <w:jc w:val="cente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МЕНЮ ХАРЧУВАННЯ</w:t>
      </w:r>
    </w:p>
    <w:tbl>
      <w:tblPr>
        <w:tblW w:w="9615" w:type="dxa"/>
        <w:tblInd w:w="137" w:type="dxa"/>
        <w:tblLayout w:type="fixed"/>
        <w:tblLook w:val="04A0" w:firstRow="1" w:lastRow="0" w:firstColumn="1" w:lastColumn="0" w:noHBand="0" w:noVBand="1"/>
      </w:tblPr>
      <w:tblGrid>
        <w:gridCol w:w="709"/>
        <w:gridCol w:w="3401"/>
        <w:gridCol w:w="1984"/>
        <w:gridCol w:w="3521"/>
      </w:tblGrid>
      <w:tr w:rsidR="00744B5C" w14:paraId="6FE4CE00" w14:textId="77777777" w:rsidTr="00744B5C">
        <w:trPr>
          <w:trHeight w:val="30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16D2F6" w14:textId="77777777" w:rsidR="00744B5C" w:rsidRDefault="00744B5C">
            <w:pPr>
              <w:spacing w:line="256" w:lineRule="auto"/>
              <w:jc w:val="center"/>
              <w:rPr>
                <w:rFonts w:ascii="Times New Roman" w:hAnsi="Times New Roman"/>
                <w:sz w:val="24"/>
                <w:szCs w:val="24"/>
              </w:rPr>
            </w:pPr>
            <w:r>
              <w:rPr>
                <w:rFonts w:ascii="Times New Roman" w:hAnsi="Times New Roman"/>
                <w:b/>
                <w:bCs/>
                <w:color w:val="000000"/>
                <w:sz w:val="24"/>
                <w:szCs w:val="24"/>
                <w:shd w:val="clear" w:color="auto" w:fill="FFFFFF"/>
              </w:rPr>
              <w:t>№ п/п</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A7E542" w14:textId="77777777" w:rsidR="00744B5C" w:rsidRDefault="00744B5C">
            <w:pPr>
              <w:spacing w:line="256" w:lineRule="auto"/>
              <w:jc w:val="center"/>
              <w:rPr>
                <w:rFonts w:ascii="Times New Roman" w:hAnsi="Times New Roman"/>
                <w:sz w:val="24"/>
                <w:szCs w:val="24"/>
              </w:rPr>
            </w:pPr>
            <w:r>
              <w:rPr>
                <w:rFonts w:ascii="Times New Roman" w:hAnsi="Times New Roman"/>
                <w:b/>
                <w:bCs/>
                <w:color w:val="000000"/>
                <w:sz w:val="24"/>
                <w:szCs w:val="24"/>
                <w:shd w:val="clear" w:color="auto" w:fill="FFFFFF"/>
              </w:rPr>
              <w:t>Найменування</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12F02B" w14:textId="77777777" w:rsidR="00744B5C" w:rsidRDefault="00744B5C">
            <w:pPr>
              <w:spacing w:line="256" w:lineRule="auto"/>
              <w:jc w:val="center"/>
              <w:rPr>
                <w:rFonts w:ascii="Times New Roman" w:hAnsi="Times New Roman"/>
                <w:sz w:val="24"/>
                <w:szCs w:val="24"/>
              </w:rPr>
            </w:pPr>
            <w:r>
              <w:rPr>
                <w:rFonts w:ascii="Times New Roman" w:hAnsi="Times New Roman"/>
                <w:b/>
                <w:bCs/>
                <w:color w:val="000000"/>
                <w:sz w:val="24"/>
                <w:szCs w:val="24"/>
                <w:shd w:val="clear" w:color="auto" w:fill="FFFFFF"/>
              </w:rPr>
              <w:t>Вихід на одну порцію (особу)</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945745" w14:textId="77777777" w:rsidR="00744B5C" w:rsidRDefault="00744B5C">
            <w:pPr>
              <w:spacing w:line="256" w:lineRule="auto"/>
              <w:jc w:val="center"/>
              <w:rPr>
                <w:rFonts w:ascii="Times New Roman" w:hAnsi="Times New Roman"/>
                <w:sz w:val="24"/>
                <w:szCs w:val="24"/>
              </w:rPr>
            </w:pPr>
            <w:r>
              <w:rPr>
                <w:rFonts w:ascii="Times New Roman" w:hAnsi="Times New Roman"/>
                <w:b/>
                <w:bCs/>
                <w:color w:val="000000"/>
                <w:sz w:val="24"/>
                <w:szCs w:val="24"/>
                <w:shd w:val="clear" w:color="auto" w:fill="FFFFFF"/>
              </w:rPr>
              <w:t>Вимоги до харчування</w:t>
            </w:r>
          </w:p>
        </w:tc>
      </w:tr>
      <w:tr w:rsidR="00744B5C" w14:paraId="54CE831E" w14:textId="77777777" w:rsidTr="00744B5C">
        <w:trPr>
          <w:trHeight w:val="260"/>
        </w:trPr>
        <w:tc>
          <w:tcPr>
            <w:tcW w:w="961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BFD155" w14:textId="77777777" w:rsidR="00744B5C" w:rsidRDefault="00744B5C">
            <w:pPr>
              <w:spacing w:line="256" w:lineRule="auto"/>
              <w:jc w:val="center"/>
              <w:rPr>
                <w:rFonts w:ascii="Times New Roman" w:hAnsi="Times New Roman"/>
                <w:sz w:val="24"/>
                <w:szCs w:val="24"/>
              </w:rPr>
            </w:pPr>
            <w:r>
              <w:rPr>
                <w:rFonts w:ascii="Times New Roman" w:hAnsi="Times New Roman"/>
                <w:b/>
                <w:bCs/>
                <w:color w:val="000000"/>
                <w:sz w:val="24"/>
                <w:szCs w:val="24"/>
                <w:shd w:val="clear" w:color="auto" w:fill="FFFFFF"/>
              </w:rPr>
              <w:t>Кава-брейк стандартний</w:t>
            </w:r>
          </w:p>
        </w:tc>
      </w:tr>
      <w:tr w:rsidR="00744B5C" w14:paraId="0524EF2D" w14:textId="77777777" w:rsidTr="00744B5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88FC8E" w14:textId="77777777" w:rsidR="00744B5C" w:rsidRDefault="00744B5C">
            <w:pPr>
              <w:spacing w:line="256" w:lineRule="auto"/>
              <w:jc w:val="center"/>
              <w:rPr>
                <w:rFonts w:ascii="Times New Roman" w:hAnsi="Times New Roman"/>
                <w:sz w:val="24"/>
                <w:szCs w:val="24"/>
              </w:rPr>
            </w:pPr>
            <w:r>
              <w:rPr>
                <w:rFonts w:ascii="Times New Roman" w:hAnsi="Times New Roman"/>
                <w:color w:val="000000" w:themeColor="text1"/>
                <w:sz w:val="24"/>
                <w:szCs w:val="24"/>
                <w:shd w:val="clear" w:color="auto" w:fill="FFFFFF"/>
              </w:rPr>
              <w:t>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4D8137" w14:textId="77777777" w:rsidR="00744B5C" w:rsidRDefault="00744B5C">
            <w:pPr>
              <w:spacing w:line="256" w:lineRule="auto"/>
              <w:rPr>
                <w:rFonts w:ascii="Times New Roman" w:hAnsi="Times New Roman"/>
                <w:sz w:val="24"/>
                <w:szCs w:val="24"/>
              </w:rPr>
            </w:pPr>
            <w:r>
              <w:rPr>
                <w:rFonts w:ascii="Times New Roman" w:hAnsi="Times New Roman"/>
                <w:color w:val="000000" w:themeColor="text1"/>
                <w:sz w:val="24"/>
                <w:szCs w:val="24"/>
                <w:shd w:val="clear" w:color="auto" w:fill="FFFFFF"/>
              </w:rPr>
              <w:t>1 вид холодної закуски (канапе/сендвіч/тарталетки)</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630C92" w14:textId="77777777" w:rsidR="00744B5C" w:rsidRDefault="00744B5C">
            <w:pPr>
              <w:spacing w:line="256" w:lineRule="auto"/>
              <w:jc w:val="center"/>
              <w:rPr>
                <w:rFonts w:ascii="Times New Roman" w:hAnsi="Times New Roman"/>
                <w:sz w:val="24"/>
                <w:szCs w:val="24"/>
              </w:rPr>
            </w:pPr>
            <w:r>
              <w:rPr>
                <w:rFonts w:ascii="Times New Roman" w:hAnsi="Times New Roman"/>
                <w:b/>
                <w:bCs/>
                <w:color w:val="000000" w:themeColor="text1"/>
                <w:sz w:val="24"/>
                <w:szCs w:val="24"/>
                <w:shd w:val="clear" w:color="auto" w:fill="FFFFFF"/>
              </w:rPr>
              <w:t xml:space="preserve">1*80 г </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E624F7" w14:textId="77777777" w:rsidR="00744B5C" w:rsidRDefault="00744B5C">
            <w:pPr>
              <w:spacing w:line="256" w:lineRule="auto"/>
              <w:rPr>
                <w:rFonts w:ascii="Times New Roman" w:hAnsi="Times New Roman"/>
                <w:sz w:val="24"/>
                <w:szCs w:val="24"/>
              </w:rPr>
            </w:pPr>
            <w:r>
              <w:rPr>
                <w:rFonts w:ascii="Times New Roman" w:hAnsi="Times New Roman"/>
                <w:color w:val="000000" w:themeColor="text1"/>
                <w:sz w:val="24"/>
                <w:szCs w:val="24"/>
                <w:shd w:val="clear" w:color="auto" w:fill="FFFFFF"/>
              </w:rPr>
              <w:t>Європейська кухня/українська кухня.</w:t>
            </w:r>
          </w:p>
        </w:tc>
      </w:tr>
      <w:tr w:rsidR="00744B5C" w14:paraId="66B3BDEC" w14:textId="77777777" w:rsidTr="00744B5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F843D9" w14:textId="77777777" w:rsidR="00744B5C" w:rsidRDefault="00744B5C">
            <w:pPr>
              <w:spacing w:line="256" w:lineRule="auto"/>
              <w:jc w:val="center"/>
              <w:rPr>
                <w:rFonts w:ascii="Times New Roman" w:hAnsi="Times New Roman"/>
                <w:color w:val="000000"/>
                <w:sz w:val="24"/>
                <w:szCs w:val="24"/>
                <w:shd w:val="clear" w:color="auto" w:fill="FFFFFF"/>
              </w:rPr>
            </w:pPr>
            <w:r>
              <w:rPr>
                <w:rFonts w:ascii="Times New Roman" w:hAnsi="Times New Roman"/>
                <w:color w:val="000000" w:themeColor="text1"/>
                <w:sz w:val="24"/>
                <w:szCs w:val="24"/>
                <w:shd w:val="clear" w:color="auto" w:fill="FFFFFF"/>
              </w:rPr>
              <w:t>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4FC601" w14:textId="77777777" w:rsidR="00744B5C" w:rsidRDefault="00744B5C">
            <w:pPr>
              <w:spacing w:line="256" w:lineRule="auto"/>
              <w:rPr>
                <w:rFonts w:ascii="Times New Roman" w:hAnsi="Times New Roman"/>
                <w:color w:val="000000"/>
                <w:sz w:val="24"/>
                <w:szCs w:val="24"/>
                <w:shd w:val="clear" w:color="auto" w:fill="FFFFFF"/>
              </w:rPr>
            </w:pPr>
            <w:r>
              <w:rPr>
                <w:rFonts w:ascii="Times New Roman" w:hAnsi="Times New Roman"/>
                <w:color w:val="000000" w:themeColor="text1"/>
                <w:sz w:val="24"/>
                <w:szCs w:val="24"/>
                <w:shd w:val="clear" w:color="auto" w:fill="FFFFFF"/>
                <w:lang w:val="ru-RU"/>
              </w:rPr>
              <w:t xml:space="preserve">1 вид </w:t>
            </w:r>
            <w:r>
              <w:rPr>
                <w:rFonts w:ascii="Times New Roman" w:hAnsi="Times New Roman"/>
                <w:color w:val="000000" w:themeColor="text1"/>
                <w:sz w:val="24"/>
                <w:szCs w:val="24"/>
                <w:shd w:val="clear" w:color="auto" w:fill="FFFFFF"/>
              </w:rPr>
              <w:t xml:space="preserve">десерту </w:t>
            </w:r>
            <w:r>
              <w:rPr>
                <w:rFonts w:ascii="Times New Roman" w:hAnsi="Times New Roman"/>
                <w:color w:val="000000" w:themeColor="text1"/>
                <w:sz w:val="24"/>
                <w:szCs w:val="24"/>
                <w:shd w:val="clear" w:color="auto" w:fill="FFFFFF"/>
                <w:lang w:val="ru-RU"/>
              </w:rPr>
              <w:t>(</w:t>
            </w:r>
            <w:r>
              <w:rPr>
                <w:rFonts w:ascii="Times New Roman" w:hAnsi="Times New Roman"/>
                <w:color w:val="000000" w:themeColor="text1"/>
                <w:sz w:val="24"/>
                <w:szCs w:val="24"/>
                <w:shd w:val="clear" w:color="auto" w:fill="FFFFFF"/>
              </w:rPr>
              <w:t>тістечка/солодка випічка з листового тіста, профітролі)</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6BFD09" w14:textId="77777777" w:rsidR="00744B5C" w:rsidRDefault="00744B5C">
            <w:pPr>
              <w:spacing w:line="256" w:lineRule="auto"/>
              <w:jc w:val="center"/>
              <w:rPr>
                <w:rFonts w:ascii="Times New Roman" w:hAnsi="Times New Roman"/>
                <w:b/>
                <w:bCs/>
                <w:color w:val="000000"/>
                <w:sz w:val="24"/>
                <w:szCs w:val="24"/>
                <w:shd w:val="clear" w:color="auto" w:fill="FFFFFF"/>
              </w:rPr>
            </w:pPr>
            <w:r>
              <w:rPr>
                <w:rFonts w:ascii="Times New Roman" w:hAnsi="Times New Roman"/>
                <w:b/>
                <w:bCs/>
                <w:color w:val="000000" w:themeColor="text1"/>
                <w:sz w:val="24"/>
                <w:szCs w:val="24"/>
                <w:shd w:val="clear" w:color="auto" w:fill="FFFFFF"/>
              </w:rPr>
              <w:t>1*80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D73909" w14:textId="77777777" w:rsidR="00744B5C" w:rsidRDefault="00744B5C">
            <w:pPr>
              <w:spacing w:line="256" w:lineRule="auto"/>
              <w:rPr>
                <w:rFonts w:ascii="Times New Roman" w:hAnsi="Times New Roman"/>
                <w:sz w:val="24"/>
                <w:szCs w:val="24"/>
              </w:rPr>
            </w:pPr>
            <w:r>
              <w:rPr>
                <w:rFonts w:ascii="Times New Roman" w:hAnsi="Times New Roman"/>
                <w:color w:val="000000" w:themeColor="text1"/>
                <w:sz w:val="24"/>
                <w:szCs w:val="24"/>
                <w:shd w:val="clear" w:color="auto" w:fill="FFFFFF"/>
              </w:rPr>
              <w:t>Європейська кухня/українська кухня.</w:t>
            </w:r>
          </w:p>
        </w:tc>
      </w:tr>
      <w:tr w:rsidR="00744B5C" w14:paraId="36842279" w14:textId="77777777" w:rsidTr="00744B5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89F4A8" w14:textId="77777777" w:rsidR="00744B5C" w:rsidRDefault="00744B5C">
            <w:pPr>
              <w:spacing w:line="256" w:lineRule="auto"/>
              <w:jc w:val="center"/>
              <w:rPr>
                <w:rFonts w:ascii="Times New Roman" w:hAnsi="Times New Roman"/>
                <w:sz w:val="24"/>
                <w:szCs w:val="24"/>
              </w:rPr>
            </w:pPr>
            <w:r>
              <w:rPr>
                <w:rFonts w:ascii="Times New Roman" w:hAnsi="Times New Roman"/>
                <w:color w:val="000000"/>
                <w:sz w:val="24"/>
                <w:szCs w:val="24"/>
                <w:shd w:val="clear" w:color="auto" w:fill="FFFFFF"/>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7B9669" w14:textId="77777777" w:rsidR="00744B5C" w:rsidRDefault="00744B5C">
            <w:pPr>
              <w:spacing w:line="256" w:lineRule="auto"/>
              <w:rPr>
                <w:rFonts w:ascii="Times New Roman" w:hAnsi="Times New Roman"/>
                <w:sz w:val="24"/>
                <w:szCs w:val="24"/>
              </w:rPr>
            </w:pPr>
            <w:r>
              <w:rPr>
                <w:rFonts w:ascii="Times New Roman" w:hAnsi="Times New Roman"/>
                <w:color w:val="000000"/>
                <w:sz w:val="24"/>
                <w:szCs w:val="24"/>
                <w:shd w:val="clear" w:color="auto" w:fill="FFFFFF"/>
              </w:rPr>
              <w:t xml:space="preserve">Чай </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4641FD" w14:textId="77777777" w:rsidR="00744B5C" w:rsidRDefault="00744B5C">
            <w:pPr>
              <w:spacing w:line="256" w:lineRule="auto"/>
              <w:jc w:val="center"/>
              <w:rPr>
                <w:rFonts w:ascii="Times New Roman" w:hAnsi="Times New Roman"/>
                <w:sz w:val="24"/>
                <w:szCs w:val="24"/>
              </w:rPr>
            </w:pPr>
            <w:r>
              <w:rPr>
                <w:rFonts w:ascii="Times New Roman" w:hAnsi="Times New Roman"/>
                <w:b/>
                <w:bCs/>
                <w:color w:val="000000"/>
                <w:sz w:val="24"/>
                <w:szCs w:val="24"/>
                <w:shd w:val="clear" w:color="auto" w:fill="FFFFFF"/>
              </w:rPr>
              <w:t>250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5E6CE2" w14:textId="77777777" w:rsidR="00744B5C" w:rsidRDefault="00744B5C">
            <w:pPr>
              <w:spacing w:line="256" w:lineRule="auto"/>
              <w:rPr>
                <w:rFonts w:ascii="Times New Roman" w:hAnsi="Times New Roman"/>
                <w:sz w:val="24"/>
                <w:szCs w:val="24"/>
              </w:rPr>
            </w:pPr>
            <w:r>
              <w:rPr>
                <w:rFonts w:ascii="Times New Roman" w:hAnsi="Times New Roman"/>
                <w:color w:val="000000"/>
                <w:sz w:val="24"/>
                <w:szCs w:val="24"/>
                <w:shd w:val="clear" w:color="auto" w:fill="FFFFFF"/>
              </w:rPr>
              <w:t xml:space="preserve">Чай пакетований в асортименті. </w:t>
            </w:r>
          </w:p>
        </w:tc>
      </w:tr>
      <w:tr w:rsidR="00744B5C" w14:paraId="5B881404" w14:textId="77777777" w:rsidTr="00744B5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2B45EA" w14:textId="77777777" w:rsidR="00744B5C" w:rsidRDefault="00744B5C">
            <w:pPr>
              <w:spacing w:line="256" w:lineRule="auto"/>
              <w:jc w:val="center"/>
              <w:rPr>
                <w:rFonts w:ascii="Times New Roman" w:hAnsi="Times New Roman"/>
                <w:color w:val="000000"/>
                <w:sz w:val="24"/>
                <w:szCs w:val="24"/>
                <w:shd w:val="clear" w:color="auto" w:fill="FFFFFF"/>
              </w:rPr>
            </w:pPr>
            <w:r>
              <w:rPr>
                <w:rFonts w:ascii="Times New Roman" w:hAnsi="Times New Roman"/>
                <w:sz w:val="24"/>
                <w:szCs w:val="24"/>
              </w:rPr>
              <w:t>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25E033" w14:textId="77777777" w:rsidR="00744B5C" w:rsidRDefault="00744B5C">
            <w:pPr>
              <w:spacing w:line="256"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Кава натуральні</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16D539" w14:textId="77777777" w:rsidR="00744B5C" w:rsidRDefault="00744B5C">
            <w:pPr>
              <w:spacing w:line="256" w:lineRule="auto"/>
              <w:jc w:val="cente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100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FEDD99" w14:textId="77777777" w:rsidR="00744B5C" w:rsidRDefault="00744B5C">
            <w:pPr>
              <w:spacing w:line="256"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Кава натуральна</w:t>
            </w:r>
          </w:p>
        </w:tc>
      </w:tr>
      <w:tr w:rsidR="00744B5C" w14:paraId="2EF70480" w14:textId="77777777" w:rsidTr="00744B5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74CAB4" w14:textId="77777777" w:rsidR="00744B5C" w:rsidRDefault="00744B5C">
            <w:pPr>
              <w:spacing w:line="256" w:lineRule="auto"/>
              <w:jc w:val="center"/>
              <w:rPr>
                <w:rFonts w:ascii="Times New Roman" w:hAnsi="Times New Roman"/>
                <w:sz w:val="24"/>
                <w:szCs w:val="24"/>
              </w:rPr>
            </w:pPr>
            <w:r>
              <w:rPr>
                <w:rFonts w:ascii="Times New Roman" w:hAnsi="Times New Roman"/>
                <w:sz w:val="24"/>
                <w:szCs w:val="24"/>
              </w:rPr>
              <w:t>7</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91086C" w14:textId="77777777" w:rsidR="00744B5C" w:rsidRDefault="00744B5C">
            <w:pPr>
              <w:spacing w:line="256" w:lineRule="auto"/>
              <w:rPr>
                <w:rFonts w:ascii="Times New Roman" w:hAnsi="Times New Roman"/>
                <w:sz w:val="24"/>
                <w:szCs w:val="24"/>
              </w:rPr>
            </w:pPr>
            <w:r>
              <w:rPr>
                <w:rFonts w:ascii="Times New Roman" w:hAnsi="Times New Roman"/>
                <w:color w:val="000000"/>
                <w:sz w:val="24"/>
                <w:szCs w:val="24"/>
                <w:shd w:val="clear" w:color="auto" w:fill="FFFFFF"/>
              </w:rPr>
              <w:t>Цукор рафінад</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3FCF772" w14:textId="77777777" w:rsidR="00744B5C" w:rsidRDefault="00744B5C">
            <w:pPr>
              <w:spacing w:line="256" w:lineRule="auto"/>
              <w:jc w:val="center"/>
              <w:rPr>
                <w:rFonts w:ascii="Times New Roman" w:hAnsi="Times New Roman"/>
                <w:sz w:val="24"/>
                <w:szCs w:val="24"/>
              </w:rPr>
            </w:pPr>
            <w:r>
              <w:rPr>
                <w:rFonts w:ascii="Times New Roman" w:hAnsi="Times New Roman"/>
                <w:b/>
                <w:bCs/>
                <w:color w:val="000000"/>
                <w:sz w:val="24"/>
                <w:szCs w:val="24"/>
                <w:shd w:val="clear" w:color="auto" w:fill="FFFFFF"/>
              </w:rPr>
              <w:t>10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AD8C95" w14:textId="77777777" w:rsidR="00744B5C" w:rsidRDefault="00744B5C">
            <w:pPr>
              <w:spacing w:line="256" w:lineRule="auto"/>
              <w:rPr>
                <w:rFonts w:ascii="Times New Roman" w:hAnsi="Times New Roman"/>
                <w:sz w:val="24"/>
                <w:szCs w:val="24"/>
              </w:rPr>
            </w:pPr>
            <w:r>
              <w:rPr>
                <w:rFonts w:ascii="Times New Roman" w:hAnsi="Times New Roman"/>
                <w:color w:val="000000"/>
                <w:sz w:val="24"/>
                <w:szCs w:val="24"/>
                <w:shd w:val="clear" w:color="auto" w:fill="FFFFFF"/>
              </w:rPr>
              <w:t>По кількості учасників</w:t>
            </w:r>
          </w:p>
        </w:tc>
      </w:tr>
      <w:tr w:rsidR="00744B5C" w14:paraId="5CCC1B4C" w14:textId="77777777" w:rsidTr="00744B5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746A35" w14:textId="77777777" w:rsidR="00744B5C" w:rsidRDefault="00744B5C">
            <w:pPr>
              <w:spacing w:line="256" w:lineRule="auto"/>
              <w:jc w:val="center"/>
              <w:rPr>
                <w:rFonts w:ascii="Times New Roman" w:hAnsi="Times New Roman"/>
                <w:sz w:val="24"/>
                <w:szCs w:val="24"/>
              </w:rPr>
            </w:pPr>
            <w:r>
              <w:rPr>
                <w:rFonts w:ascii="Times New Roman" w:hAnsi="Times New Roman"/>
                <w:color w:val="000000"/>
                <w:sz w:val="24"/>
                <w:szCs w:val="24"/>
                <w:shd w:val="clear" w:color="auto" w:fill="FFFFFF"/>
              </w:rPr>
              <w:t>8</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1B4692" w14:textId="77777777" w:rsidR="00744B5C" w:rsidRDefault="00744B5C">
            <w:pPr>
              <w:spacing w:line="256" w:lineRule="auto"/>
              <w:rPr>
                <w:rFonts w:ascii="Times New Roman" w:hAnsi="Times New Roman"/>
                <w:sz w:val="24"/>
                <w:szCs w:val="24"/>
              </w:rPr>
            </w:pPr>
            <w:r>
              <w:rPr>
                <w:rFonts w:ascii="Times New Roman" w:hAnsi="Times New Roman"/>
                <w:color w:val="000000"/>
                <w:sz w:val="24"/>
                <w:szCs w:val="24"/>
                <w:shd w:val="clear" w:color="auto" w:fill="FFFFFF"/>
              </w:rPr>
              <w:t>Вершки/молоко</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6F4EA5" w14:textId="77777777" w:rsidR="00744B5C" w:rsidRDefault="00744B5C">
            <w:pPr>
              <w:spacing w:line="256" w:lineRule="auto"/>
              <w:jc w:val="center"/>
              <w:rPr>
                <w:rFonts w:ascii="Times New Roman" w:hAnsi="Times New Roman"/>
                <w:sz w:val="24"/>
                <w:szCs w:val="24"/>
              </w:rPr>
            </w:pPr>
            <w:r>
              <w:rPr>
                <w:rFonts w:ascii="Times New Roman" w:hAnsi="Times New Roman"/>
                <w:b/>
                <w:bCs/>
                <w:color w:val="000000"/>
                <w:sz w:val="24"/>
                <w:szCs w:val="24"/>
                <w:shd w:val="clear" w:color="auto" w:fill="FFFFFF"/>
              </w:rPr>
              <w:t>20/50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28D04D" w14:textId="77777777" w:rsidR="00744B5C" w:rsidRDefault="00744B5C">
            <w:pPr>
              <w:rPr>
                <w:rFonts w:ascii="Times New Roman" w:hAnsi="Times New Roman"/>
                <w:sz w:val="24"/>
                <w:szCs w:val="24"/>
              </w:rPr>
            </w:pPr>
          </w:p>
        </w:tc>
      </w:tr>
      <w:tr w:rsidR="00744B5C" w14:paraId="2C5ED700" w14:textId="77777777" w:rsidTr="00744B5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40203B" w14:textId="77777777" w:rsidR="00744B5C" w:rsidRDefault="00744B5C">
            <w:pPr>
              <w:spacing w:line="256" w:lineRule="auto"/>
              <w:jc w:val="center"/>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rPr>
              <w:t>9</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21474F" w14:textId="77777777" w:rsidR="00744B5C" w:rsidRDefault="00744B5C">
            <w:pPr>
              <w:spacing w:line="256"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Сезонні фрукти</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B96D4D" w14:textId="77777777" w:rsidR="00744B5C" w:rsidRDefault="00744B5C">
            <w:pPr>
              <w:spacing w:line="256" w:lineRule="auto"/>
              <w:jc w:val="cente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250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FA3075F" w14:textId="77777777" w:rsidR="00744B5C" w:rsidRDefault="00744B5C">
            <w:pPr>
              <w:spacing w:line="256" w:lineRule="auto"/>
              <w:rPr>
                <w:rFonts w:ascii="Times New Roman" w:hAnsi="Times New Roman"/>
                <w:sz w:val="24"/>
                <w:szCs w:val="24"/>
              </w:rPr>
            </w:pPr>
          </w:p>
        </w:tc>
      </w:tr>
      <w:tr w:rsidR="00744B5C" w14:paraId="794565B4" w14:textId="77777777" w:rsidTr="00744B5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AEED8" w14:textId="77777777" w:rsidR="00744B5C" w:rsidRDefault="00744B5C">
            <w:pPr>
              <w:spacing w:line="256" w:lineRule="auto"/>
              <w:jc w:val="center"/>
              <w:rPr>
                <w:rFonts w:ascii="Times New Roman" w:hAnsi="Times New Roman"/>
                <w:color w:val="000000"/>
                <w:sz w:val="24"/>
                <w:szCs w:val="24"/>
                <w:shd w:val="clear" w:color="auto" w:fill="FFFFFF"/>
              </w:rPr>
            </w:pPr>
            <w:r>
              <w:rPr>
                <w:rFonts w:ascii="Times New Roman" w:hAnsi="Times New Roman"/>
                <w:sz w:val="24"/>
                <w:szCs w:val="24"/>
              </w:rPr>
              <w:t>10</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59B820" w14:textId="77777777" w:rsidR="00744B5C" w:rsidRDefault="00744B5C">
            <w:pPr>
              <w:spacing w:line="256"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Сік/узвар</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F96D6D" w14:textId="77777777" w:rsidR="00744B5C" w:rsidRDefault="00744B5C">
            <w:pPr>
              <w:spacing w:line="256" w:lineRule="auto"/>
              <w:jc w:val="cente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200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E7EB94" w14:textId="77777777" w:rsidR="00744B5C" w:rsidRDefault="00744B5C">
            <w:pPr>
              <w:spacing w:line="256" w:lineRule="auto"/>
              <w:rPr>
                <w:rFonts w:ascii="Times New Roman" w:hAnsi="Times New Roman"/>
                <w:sz w:val="24"/>
                <w:szCs w:val="24"/>
              </w:rPr>
            </w:pPr>
          </w:p>
        </w:tc>
      </w:tr>
      <w:tr w:rsidR="00744B5C" w14:paraId="4263ADEB" w14:textId="77777777" w:rsidTr="00744B5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5B9B88" w14:textId="77777777" w:rsidR="00744B5C" w:rsidRDefault="00744B5C">
            <w:pPr>
              <w:spacing w:line="256" w:lineRule="auto"/>
              <w:jc w:val="center"/>
              <w:rPr>
                <w:rFonts w:ascii="Times New Roman" w:hAnsi="Times New Roman"/>
                <w:sz w:val="24"/>
                <w:szCs w:val="24"/>
              </w:rPr>
            </w:pPr>
            <w:r>
              <w:rPr>
                <w:rFonts w:ascii="Times New Roman" w:hAnsi="Times New Roman"/>
                <w:sz w:val="24"/>
                <w:szCs w:val="24"/>
              </w:rPr>
              <w:t>11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6A9509" w14:textId="77777777" w:rsidR="00744B5C" w:rsidRDefault="00744B5C">
            <w:pPr>
              <w:spacing w:line="256" w:lineRule="auto"/>
              <w:rPr>
                <w:rFonts w:ascii="Times New Roman" w:hAnsi="Times New Roman"/>
                <w:sz w:val="24"/>
                <w:szCs w:val="24"/>
              </w:rPr>
            </w:pPr>
            <w:r>
              <w:rPr>
                <w:rFonts w:ascii="Times New Roman" w:hAnsi="Times New Roman"/>
                <w:color w:val="000000"/>
                <w:sz w:val="24"/>
                <w:szCs w:val="24"/>
                <w:shd w:val="clear" w:color="auto" w:fill="FFFFFF"/>
              </w:rPr>
              <w:t>Посуд та столові прибори, серветки</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E45203" w14:textId="77777777" w:rsidR="00744B5C" w:rsidRDefault="00744B5C">
            <w:pPr>
              <w:spacing w:line="256" w:lineRule="auto"/>
              <w:jc w:val="center"/>
              <w:rPr>
                <w:rFonts w:ascii="Times New Roman" w:hAnsi="Times New Roman"/>
                <w:sz w:val="24"/>
                <w:szCs w:val="24"/>
              </w:rPr>
            </w:pPr>
            <w:r>
              <w:rPr>
                <w:rFonts w:ascii="Times New Roman" w:hAnsi="Times New Roman"/>
                <w:b/>
                <w:bCs/>
                <w:color w:val="000000"/>
                <w:sz w:val="24"/>
                <w:szCs w:val="24"/>
                <w:shd w:val="clear" w:color="auto" w:fill="FFFFFF"/>
              </w:rPr>
              <w:t>1 послуга</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2B0B77" w14:textId="77777777" w:rsidR="00744B5C" w:rsidRDefault="00744B5C">
            <w:pPr>
              <w:rPr>
                <w:rFonts w:ascii="Times New Roman" w:hAnsi="Times New Roman"/>
                <w:sz w:val="24"/>
                <w:szCs w:val="24"/>
              </w:rPr>
            </w:pPr>
          </w:p>
        </w:tc>
      </w:tr>
      <w:tr w:rsidR="00744B5C" w14:paraId="6A7CAF39" w14:textId="77777777" w:rsidTr="00744B5C">
        <w:trPr>
          <w:trHeight w:val="260"/>
        </w:trPr>
        <w:tc>
          <w:tcPr>
            <w:tcW w:w="961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13FA79" w14:textId="77777777" w:rsidR="00744B5C" w:rsidRDefault="00744B5C">
            <w:pPr>
              <w:spacing w:line="256" w:lineRule="auto"/>
              <w:jc w:val="center"/>
              <w:rPr>
                <w:rFonts w:ascii="Times New Roman" w:hAnsi="Times New Roman"/>
                <w:sz w:val="24"/>
                <w:szCs w:val="24"/>
                <w:lang w:eastAsia="ru-RU"/>
              </w:rPr>
            </w:pPr>
            <w:r>
              <w:rPr>
                <w:rFonts w:ascii="Times New Roman" w:hAnsi="Times New Roman"/>
                <w:b/>
                <w:bCs/>
                <w:color w:val="000000"/>
                <w:sz w:val="24"/>
                <w:szCs w:val="24"/>
                <w:shd w:val="clear" w:color="auto" w:fill="FFFFFF"/>
              </w:rPr>
              <w:t>Кава-брейк посилений</w:t>
            </w:r>
          </w:p>
        </w:tc>
      </w:tr>
      <w:tr w:rsidR="00744B5C" w14:paraId="63B5A909" w14:textId="77777777" w:rsidTr="00744B5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5B118C" w14:textId="77777777" w:rsidR="00744B5C" w:rsidRDefault="00744B5C">
            <w:pPr>
              <w:spacing w:line="256" w:lineRule="auto"/>
              <w:jc w:val="center"/>
              <w:rPr>
                <w:rFonts w:ascii="Times New Roman" w:hAnsi="Times New Roman"/>
                <w:sz w:val="24"/>
                <w:szCs w:val="24"/>
              </w:rPr>
            </w:pPr>
            <w:r>
              <w:rPr>
                <w:rFonts w:ascii="Times New Roman" w:hAnsi="Times New Roman"/>
                <w:color w:val="000000" w:themeColor="text1"/>
                <w:sz w:val="24"/>
                <w:szCs w:val="24"/>
                <w:shd w:val="clear" w:color="auto" w:fill="FFFFFF"/>
              </w:rPr>
              <w:t>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BCFAA7" w14:textId="77777777" w:rsidR="00744B5C" w:rsidRDefault="00744B5C">
            <w:pPr>
              <w:spacing w:line="256" w:lineRule="auto"/>
              <w:rPr>
                <w:rFonts w:ascii="Times New Roman" w:hAnsi="Times New Roman"/>
                <w:sz w:val="24"/>
                <w:szCs w:val="24"/>
              </w:rPr>
            </w:pPr>
            <w:r>
              <w:rPr>
                <w:rFonts w:ascii="Times New Roman" w:hAnsi="Times New Roman"/>
                <w:color w:val="000000" w:themeColor="text1"/>
                <w:sz w:val="24"/>
                <w:szCs w:val="24"/>
                <w:shd w:val="clear" w:color="auto" w:fill="FFFFFF"/>
              </w:rPr>
              <w:t>2 види холодних закусок (канапе/сендвіч/тарталетки)</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E8CDDB" w14:textId="77777777" w:rsidR="00744B5C" w:rsidRDefault="00744B5C">
            <w:pPr>
              <w:spacing w:line="256" w:lineRule="auto"/>
              <w:jc w:val="center"/>
              <w:rPr>
                <w:rFonts w:ascii="Times New Roman" w:hAnsi="Times New Roman"/>
                <w:sz w:val="24"/>
                <w:szCs w:val="24"/>
              </w:rPr>
            </w:pPr>
            <w:r>
              <w:rPr>
                <w:rFonts w:ascii="Times New Roman" w:hAnsi="Times New Roman"/>
                <w:b/>
                <w:bCs/>
                <w:color w:val="000000" w:themeColor="text1"/>
                <w:sz w:val="24"/>
                <w:szCs w:val="24"/>
                <w:shd w:val="clear" w:color="auto" w:fill="FFFFFF"/>
              </w:rPr>
              <w:t xml:space="preserve">2*80 г </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2E27B1" w14:textId="77777777" w:rsidR="00744B5C" w:rsidRDefault="00744B5C">
            <w:pPr>
              <w:spacing w:line="256" w:lineRule="auto"/>
              <w:rPr>
                <w:rFonts w:ascii="Times New Roman" w:hAnsi="Times New Roman"/>
                <w:sz w:val="24"/>
                <w:szCs w:val="24"/>
              </w:rPr>
            </w:pPr>
            <w:r>
              <w:rPr>
                <w:rFonts w:ascii="Times New Roman" w:hAnsi="Times New Roman"/>
                <w:color w:val="000000" w:themeColor="text1"/>
                <w:sz w:val="24"/>
                <w:szCs w:val="24"/>
                <w:shd w:val="clear" w:color="auto" w:fill="FFFFFF"/>
              </w:rPr>
              <w:t>Європейська кухня/українська кухня.</w:t>
            </w:r>
          </w:p>
        </w:tc>
      </w:tr>
      <w:tr w:rsidR="00744B5C" w14:paraId="19B82BBE" w14:textId="77777777" w:rsidTr="00744B5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22A24C" w14:textId="77777777" w:rsidR="00744B5C" w:rsidRDefault="00744B5C">
            <w:pPr>
              <w:spacing w:line="256" w:lineRule="auto"/>
              <w:jc w:val="center"/>
              <w:rPr>
                <w:rFonts w:ascii="Times New Roman" w:hAnsi="Times New Roman"/>
                <w:color w:val="000000"/>
                <w:sz w:val="24"/>
                <w:szCs w:val="24"/>
                <w:shd w:val="clear" w:color="auto" w:fill="FFFFFF"/>
              </w:rPr>
            </w:pPr>
            <w:r>
              <w:rPr>
                <w:rFonts w:ascii="Times New Roman" w:hAnsi="Times New Roman"/>
                <w:color w:val="000000" w:themeColor="text1"/>
                <w:sz w:val="24"/>
                <w:szCs w:val="24"/>
                <w:shd w:val="clear" w:color="auto" w:fill="FFFFFF"/>
              </w:rPr>
              <w:t>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B92A42" w14:textId="77777777" w:rsidR="00744B5C" w:rsidRDefault="00744B5C">
            <w:pPr>
              <w:spacing w:line="256" w:lineRule="auto"/>
              <w:rPr>
                <w:rFonts w:ascii="Times New Roman" w:hAnsi="Times New Roman"/>
                <w:color w:val="000000"/>
                <w:sz w:val="24"/>
                <w:szCs w:val="24"/>
                <w:shd w:val="clear" w:color="auto" w:fill="FFFFFF"/>
              </w:rPr>
            </w:pPr>
            <w:r>
              <w:rPr>
                <w:rFonts w:ascii="Times New Roman" w:hAnsi="Times New Roman"/>
                <w:color w:val="000000" w:themeColor="text1"/>
                <w:sz w:val="24"/>
                <w:szCs w:val="24"/>
                <w:shd w:val="clear" w:color="auto" w:fill="FFFFFF"/>
                <w:lang w:val="ru-RU"/>
              </w:rPr>
              <w:t xml:space="preserve">2 види </w:t>
            </w:r>
            <w:r>
              <w:rPr>
                <w:rFonts w:ascii="Times New Roman" w:hAnsi="Times New Roman"/>
                <w:color w:val="000000" w:themeColor="text1"/>
                <w:sz w:val="24"/>
                <w:szCs w:val="24"/>
                <w:shd w:val="clear" w:color="auto" w:fill="FFFFFF"/>
              </w:rPr>
              <w:t xml:space="preserve">десертів </w:t>
            </w:r>
            <w:r>
              <w:rPr>
                <w:rFonts w:ascii="Times New Roman" w:hAnsi="Times New Roman"/>
                <w:color w:val="000000" w:themeColor="text1"/>
                <w:sz w:val="24"/>
                <w:szCs w:val="24"/>
                <w:shd w:val="clear" w:color="auto" w:fill="FFFFFF"/>
                <w:lang w:val="ru-RU"/>
              </w:rPr>
              <w:t>(</w:t>
            </w:r>
            <w:r>
              <w:rPr>
                <w:rFonts w:ascii="Times New Roman" w:hAnsi="Times New Roman"/>
                <w:color w:val="000000" w:themeColor="text1"/>
                <w:sz w:val="24"/>
                <w:szCs w:val="24"/>
                <w:shd w:val="clear" w:color="auto" w:fill="FFFFFF"/>
              </w:rPr>
              <w:t>тістечка/солодка випічка з листового тіста, профітролі)</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96E7FC" w14:textId="77777777" w:rsidR="00744B5C" w:rsidRDefault="00744B5C">
            <w:pPr>
              <w:spacing w:line="256" w:lineRule="auto"/>
              <w:jc w:val="center"/>
              <w:rPr>
                <w:rFonts w:ascii="Times New Roman" w:hAnsi="Times New Roman"/>
                <w:b/>
                <w:bCs/>
                <w:color w:val="000000"/>
                <w:sz w:val="24"/>
                <w:szCs w:val="24"/>
                <w:shd w:val="clear" w:color="auto" w:fill="FFFFFF"/>
              </w:rPr>
            </w:pPr>
            <w:r>
              <w:rPr>
                <w:rFonts w:ascii="Times New Roman" w:hAnsi="Times New Roman"/>
                <w:b/>
                <w:bCs/>
                <w:color w:val="000000" w:themeColor="text1"/>
                <w:sz w:val="24"/>
                <w:szCs w:val="24"/>
                <w:shd w:val="clear" w:color="auto" w:fill="FFFFFF"/>
              </w:rPr>
              <w:t>2*80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4EAFB9" w14:textId="77777777" w:rsidR="00744B5C" w:rsidRDefault="00744B5C">
            <w:pPr>
              <w:spacing w:line="256" w:lineRule="auto"/>
              <w:rPr>
                <w:rFonts w:ascii="Times New Roman" w:hAnsi="Times New Roman"/>
                <w:sz w:val="24"/>
                <w:szCs w:val="24"/>
              </w:rPr>
            </w:pPr>
            <w:r>
              <w:rPr>
                <w:rFonts w:ascii="Times New Roman" w:hAnsi="Times New Roman"/>
                <w:color w:val="000000" w:themeColor="text1"/>
                <w:sz w:val="24"/>
                <w:szCs w:val="24"/>
                <w:shd w:val="clear" w:color="auto" w:fill="FFFFFF"/>
              </w:rPr>
              <w:t>Європейська кухня/українська кухня.</w:t>
            </w:r>
          </w:p>
        </w:tc>
      </w:tr>
      <w:tr w:rsidR="00744B5C" w14:paraId="4F4BDB01" w14:textId="77777777" w:rsidTr="00744B5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72E234" w14:textId="77777777" w:rsidR="00744B5C" w:rsidRDefault="00744B5C">
            <w:pPr>
              <w:spacing w:line="256" w:lineRule="auto"/>
              <w:jc w:val="center"/>
              <w:rPr>
                <w:rFonts w:ascii="Times New Roman" w:hAnsi="Times New Roman"/>
                <w:sz w:val="24"/>
                <w:szCs w:val="24"/>
              </w:rPr>
            </w:pPr>
            <w:r>
              <w:rPr>
                <w:rFonts w:ascii="Times New Roman" w:hAnsi="Times New Roman"/>
                <w:color w:val="000000"/>
                <w:sz w:val="24"/>
                <w:szCs w:val="24"/>
                <w:shd w:val="clear" w:color="auto" w:fill="FFFFFF"/>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5CB7FC" w14:textId="77777777" w:rsidR="00744B5C" w:rsidRDefault="00744B5C">
            <w:pPr>
              <w:spacing w:line="256" w:lineRule="auto"/>
              <w:rPr>
                <w:rFonts w:ascii="Times New Roman" w:hAnsi="Times New Roman"/>
                <w:sz w:val="24"/>
                <w:szCs w:val="24"/>
              </w:rPr>
            </w:pPr>
            <w:r>
              <w:rPr>
                <w:rFonts w:ascii="Times New Roman" w:hAnsi="Times New Roman"/>
                <w:color w:val="000000"/>
                <w:sz w:val="24"/>
                <w:szCs w:val="24"/>
                <w:shd w:val="clear" w:color="auto" w:fill="FFFFFF"/>
              </w:rPr>
              <w:t xml:space="preserve">Чай </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0B293F" w14:textId="77777777" w:rsidR="00744B5C" w:rsidRDefault="00744B5C">
            <w:pPr>
              <w:spacing w:line="256" w:lineRule="auto"/>
              <w:jc w:val="center"/>
              <w:rPr>
                <w:rFonts w:ascii="Times New Roman" w:hAnsi="Times New Roman"/>
                <w:sz w:val="24"/>
                <w:szCs w:val="24"/>
              </w:rPr>
            </w:pPr>
            <w:r>
              <w:rPr>
                <w:rFonts w:ascii="Times New Roman" w:hAnsi="Times New Roman"/>
                <w:b/>
                <w:bCs/>
                <w:color w:val="000000"/>
                <w:sz w:val="24"/>
                <w:szCs w:val="24"/>
                <w:shd w:val="clear" w:color="auto" w:fill="FFFFFF"/>
              </w:rPr>
              <w:t>250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3A228B" w14:textId="77777777" w:rsidR="00744B5C" w:rsidRDefault="00744B5C">
            <w:pPr>
              <w:spacing w:line="256" w:lineRule="auto"/>
              <w:rPr>
                <w:rFonts w:ascii="Times New Roman" w:hAnsi="Times New Roman"/>
                <w:sz w:val="24"/>
                <w:szCs w:val="24"/>
              </w:rPr>
            </w:pPr>
            <w:r>
              <w:rPr>
                <w:rFonts w:ascii="Times New Roman" w:hAnsi="Times New Roman"/>
                <w:color w:val="000000"/>
                <w:sz w:val="24"/>
                <w:szCs w:val="24"/>
                <w:shd w:val="clear" w:color="auto" w:fill="FFFFFF"/>
              </w:rPr>
              <w:t xml:space="preserve">Чай пакетований в асортименті. </w:t>
            </w:r>
          </w:p>
        </w:tc>
      </w:tr>
      <w:tr w:rsidR="00744B5C" w14:paraId="03A6B63B" w14:textId="77777777" w:rsidTr="00744B5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1D8B28" w14:textId="77777777" w:rsidR="00744B5C" w:rsidRDefault="00744B5C">
            <w:pPr>
              <w:spacing w:line="256" w:lineRule="auto"/>
              <w:jc w:val="center"/>
              <w:rPr>
                <w:rFonts w:ascii="Times New Roman" w:hAnsi="Times New Roman"/>
                <w:color w:val="000000"/>
                <w:sz w:val="24"/>
                <w:szCs w:val="24"/>
                <w:shd w:val="clear" w:color="auto" w:fill="FFFFFF"/>
              </w:rPr>
            </w:pPr>
            <w:r>
              <w:rPr>
                <w:rFonts w:ascii="Times New Roman" w:hAnsi="Times New Roman"/>
                <w:sz w:val="24"/>
                <w:szCs w:val="24"/>
              </w:rPr>
              <w:t>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70568D" w14:textId="77777777" w:rsidR="00744B5C" w:rsidRDefault="00744B5C">
            <w:pPr>
              <w:spacing w:line="256"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Кава натуральна</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B50A9B" w14:textId="77777777" w:rsidR="00744B5C" w:rsidRDefault="00744B5C">
            <w:pPr>
              <w:spacing w:line="256" w:lineRule="auto"/>
              <w:jc w:val="cente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100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064BCAB" w14:textId="77777777" w:rsidR="00744B5C" w:rsidRDefault="00744B5C">
            <w:pPr>
              <w:spacing w:line="256" w:lineRule="auto"/>
              <w:rPr>
                <w:rFonts w:ascii="Times New Roman" w:hAnsi="Times New Roman"/>
                <w:color w:val="000000"/>
                <w:sz w:val="24"/>
                <w:szCs w:val="24"/>
                <w:shd w:val="clear" w:color="auto" w:fill="FFFFFF"/>
              </w:rPr>
            </w:pPr>
          </w:p>
        </w:tc>
      </w:tr>
      <w:tr w:rsidR="00744B5C" w14:paraId="5772FF65" w14:textId="77777777" w:rsidTr="00744B5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A99B33" w14:textId="77777777" w:rsidR="00744B5C" w:rsidRDefault="00744B5C">
            <w:pPr>
              <w:spacing w:line="256" w:lineRule="auto"/>
              <w:jc w:val="center"/>
              <w:rPr>
                <w:rFonts w:ascii="Times New Roman" w:hAnsi="Times New Roman"/>
                <w:sz w:val="24"/>
                <w:szCs w:val="24"/>
              </w:rPr>
            </w:pPr>
            <w:r>
              <w:rPr>
                <w:rFonts w:ascii="Times New Roman" w:hAnsi="Times New Roman"/>
                <w:sz w:val="24"/>
                <w:szCs w:val="24"/>
              </w:rPr>
              <w:t>7</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B3BBFB" w14:textId="77777777" w:rsidR="00744B5C" w:rsidRDefault="00744B5C">
            <w:pPr>
              <w:spacing w:line="256" w:lineRule="auto"/>
              <w:rPr>
                <w:rFonts w:ascii="Times New Roman" w:hAnsi="Times New Roman"/>
                <w:sz w:val="24"/>
                <w:szCs w:val="24"/>
              </w:rPr>
            </w:pPr>
            <w:r>
              <w:rPr>
                <w:rFonts w:ascii="Times New Roman" w:hAnsi="Times New Roman"/>
                <w:color w:val="000000"/>
                <w:sz w:val="24"/>
                <w:szCs w:val="24"/>
                <w:shd w:val="clear" w:color="auto" w:fill="FFFFFF"/>
              </w:rPr>
              <w:t>Цукор рафінад</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3F7ED3" w14:textId="77777777" w:rsidR="00744B5C" w:rsidRDefault="00744B5C">
            <w:pPr>
              <w:spacing w:line="256" w:lineRule="auto"/>
              <w:jc w:val="center"/>
              <w:rPr>
                <w:rFonts w:ascii="Times New Roman" w:hAnsi="Times New Roman"/>
                <w:sz w:val="24"/>
                <w:szCs w:val="24"/>
              </w:rPr>
            </w:pPr>
            <w:r>
              <w:rPr>
                <w:rFonts w:ascii="Times New Roman" w:hAnsi="Times New Roman"/>
                <w:b/>
                <w:bCs/>
                <w:color w:val="000000"/>
                <w:sz w:val="24"/>
                <w:szCs w:val="24"/>
                <w:shd w:val="clear" w:color="auto" w:fill="FFFFFF"/>
              </w:rPr>
              <w:t>10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F13B0C" w14:textId="77777777" w:rsidR="00744B5C" w:rsidRDefault="00744B5C">
            <w:pPr>
              <w:rPr>
                <w:rFonts w:ascii="Times New Roman" w:hAnsi="Times New Roman"/>
                <w:sz w:val="24"/>
                <w:szCs w:val="24"/>
              </w:rPr>
            </w:pPr>
          </w:p>
        </w:tc>
      </w:tr>
      <w:tr w:rsidR="00744B5C" w14:paraId="4273AF19" w14:textId="77777777" w:rsidTr="00744B5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BC9CD5" w14:textId="77777777" w:rsidR="00744B5C" w:rsidRDefault="00744B5C">
            <w:pPr>
              <w:spacing w:line="256" w:lineRule="auto"/>
              <w:jc w:val="center"/>
              <w:rPr>
                <w:rFonts w:ascii="Times New Roman" w:hAnsi="Times New Roman"/>
                <w:sz w:val="24"/>
                <w:szCs w:val="24"/>
                <w:lang w:eastAsia="ru-RU"/>
              </w:rPr>
            </w:pPr>
            <w:r>
              <w:rPr>
                <w:rFonts w:ascii="Times New Roman" w:hAnsi="Times New Roman"/>
                <w:color w:val="000000"/>
                <w:sz w:val="24"/>
                <w:szCs w:val="24"/>
                <w:shd w:val="clear" w:color="auto" w:fill="FFFFFF"/>
              </w:rPr>
              <w:t>8</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D97ABB" w14:textId="77777777" w:rsidR="00744B5C" w:rsidRDefault="00744B5C">
            <w:pPr>
              <w:spacing w:line="256" w:lineRule="auto"/>
              <w:rPr>
                <w:rFonts w:ascii="Times New Roman" w:hAnsi="Times New Roman"/>
                <w:sz w:val="24"/>
                <w:szCs w:val="24"/>
              </w:rPr>
            </w:pPr>
            <w:r>
              <w:rPr>
                <w:rFonts w:ascii="Times New Roman" w:hAnsi="Times New Roman"/>
                <w:color w:val="000000"/>
                <w:sz w:val="24"/>
                <w:szCs w:val="24"/>
                <w:shd w:val="clear" w:color="auto" w:fill="FFFFFF"/>
              </w:rPr>
              <w:t>Вершки/молоко</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4652BF" w14:textId="77777777" w:rsidR="00744B5C" w:rsidRDefault="00744B5C">
            <w:pPr>
              <w:spacing w:line="256" w:lineRule="auto"/>
              <w:jc w:val="center"/>
              <w:rPr>
                <w:rFonts w:ascii="Times New Roman" w:hAnsi="Times New Roman"/>
                <w:sz w:val="24"/>
                <w:szCs w:val="24"/>
              </w:rPr>
            </w:pPr>
            <w:r>
              <w:rPr>
                <w:rFonts w:ascii="Times New Roman" w:hAnsi="Times New Roman"/>
                <w:b/>
                <w:bCs/>
                <w:color w:val="000000"/>
                <w:sz w:val="24"/>
                <w:szCs w:val="24"/>
                <w:shd w:val="clear" w:color="auto" w:fill="FFFFFF"/>
              </w:rPr>
              <w:t>20/50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E111C6" w14:textId="77777777" w:rsidR="00744B5C" w:rsidRDefault="00744B5C">
            <w:pPr>
              <w:rPr>
                <w:rFonts w:ascii="Times New Roman" w:hAnsi="Times New Roman"/>
                <w:sz w:val="24"/>
                <w:szCs w:val="24"/>
              </w:rPr>
            </w:pPr>
          </w:p>
        </w:tc>
      </w:tr>
      <w:tr w:rsidR="00744B5C" w14:paraId="0514531F" w14:textId="77777777" w:rsidTr="00744B5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112793" w14:textId="77777777" w:rsidR="00744B5C" w:rsidRDefault="00744B5C">
            <w:pPr>
              <w:spacing w:line="256" w:lineRule="auto"/>
              <w:jc w:val="center"/>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rPr>
              <w:t>9</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2815E9" w14:textId="77777777" w:rsidR="00744B5C" w:rsidRDefault="00744B5C">
            <w:pPr>
              <w:spacing w:line="256"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Сезонні фрукти</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DD4782" w14:textId="77777777" w:rsidR="00744B5C" w:rsidRDefault="00744B5C">
            <w:pPr>
              <w:spacing w:line="256" w:lineRule="auto"/>
              <w:jc w:val="cente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250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C0D4B73" w14:textId="77777777" w:rsidR="00744B5C" w:rsidRDefault="00744B5C">
            <w:pPr>
              <w:spacing w:line="256" w:lineRule="auto"/>
              <w:rPr>
                <w:rFonts w:ascii="Times New Roman" w:hAnsi="Times New Roman"/>
                <w:sz w:val="24"/>
                <w:szCs w:val="24"/>
              </w:rPr>
            </w:pPr>
          </w:p>
        </w:tc>
      </w:tr>
      <w:tr w:rsidR="00744B5C" w14:paraId="670262E9" w14:textId="77777777" w:rsidTr="00744B5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C585A7" w14:textId="77777777" w:rsidR="00744B5C" w:rsidRDefault="00744B5C">
            <w:pPr>
              <w:spacing w:line="256" w:lineRule="auto"/>
              <w:jc w:val="center"/>
              <w:rPr>
                <w:rFonts w:ascii="Times New Roman" w:hAnsi="Times New Roman"/>
                <w:color w:val="000000"/>
                <w:sz w:val="24"/>
                <w:szCs w:val="24"/>
                <w:shd w:val="clear" w:color="auto" w:fill="FFFFFF"/>
              </w:rPr>
            </w:pPr>
            <w:r>
              <w:rPr>
                <w:rFonts w:ascii="Times New Roman" w:hAnsi="Times New Roman"/>
                <w:sz w:val="24"/>
                <w:szCs w:val="24"/>
              </w:rPr>
              <w:t>10</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A55D1D" w14:textId="77777777" w:rsidR="00744B5C" w:rsidRDefault="00744B5C">
            <w:pPr>
              <w:spacing w:line="256" w:lineRule="auto"/>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Сік/узвар</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F20EB5" w14:textId="77777777" w:rsidR="00744B5C" w:rsidRDefault="00744B5C">
            <w:pPr>
              <w:spacing w:line="256" w:lineRule="auto"/>
              <w:jc w:val="center"/>
              <w:rPr>
                <w:rFonts w:ascii="Times New Roman" w:hAnsi="Times New Roman"/>
                <w:b/>
                <w:bCs/>
                <w:color w:val="000000"/>
                <w:sz w:val="24"/>
                <w:szCs w:val="24"/>
                <w:shd w:val="clear" w:color="auto" w:fill="FFFFFF"/>
              </w:rPr>
            </w:pPr>
            <w:r>
              <w:rPr>
                <w:rFonts w:ascii="Times New Roman" w:hAnsi="Times New Roman"/>
                <w:b/>
                <w:bCs/>
                <w:color w:val="000000"/>
                <w:sz w:val="24"/>
                <w:szCs w:val="24"/>
                <w:shd w:val="clear" w:color="auto" w:fill="FFFFFF"/>
              </w:rPr>
              <w:t>200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22B0242" w14:textId="77777777" w:rsidR="00744B5C" w:rsidRDefault="00744B5C">
            <w:pPr>
              <w:spacing w:line="256" w:lineRule="auto"/>
              <w:rPr>
                <w:rFonts w:ascii="Times New Roman" w:hAnsi="Times New Roman"/>
                <w:sz w:val="24"/>
                <w:szCs w:val="24"/>
              </w:rPr>
            </w:pPr>
          </w:p>
        </w:tc>
      </w:tr>
      <w:tr w:rsidR="00744B5C" w14:paraId="243D7299" w14:textId="77777777" w:rsidTr="00744B5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9962AE" w14:textId="77777777" w:rsidR="00744B5C" w:rsidRDefault="00744B5C">
            <w:pPr>
              <w:spacing w:line="256" w:lineRule="auto"/>
              <w:jc w:val="center"/>
              <w:rPr>
                <w:rFonts w:ascii="Times New Roman" w:hAnsi="Times New Roman"/>
                <w:sz w:val="24"/>
                <w:szCs w:val="24"/>
              </w:rPr>
            </w:pPr>
            <w:r>
              <w:rPr>
                <w:rFonts w:ascii="Times New Roman" w:hAnsi="Times New Roman"/>
                <w:sz w:val="24"/>
                <w:szCs w:val="24"/>
              </w:rPr>
              <w:t>11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6B857A" w14:textId="77777777" w:rsidR="00744B5C" w:rsidRDefault="00744B5C">
            <w:pPr>
              <w:spacing w:line="256" w:lineRule="auto"/>
              <w:rPr>
                <w:rFonts w:ascii="Times New Roman" w:hAnsi="Times New Roman"/>
                <w:sz w:val="24"/>
                <w:szCs w:val="24"/>
              </w:rPr>
            </w:pPr>
            <w:r>
              <w:rPr>
                <w:rFonts w:ascii="Times New Roman" w:hAnsi="Times New Roman"/>
                <w:color w:val="000000"/>
                <w:sz w:val="24"/>
                <w:szCs w:val="24"/>
                <w:shd w:val="clear" w:color="auto" w:fill="FFFFFF"/>
              </w:rPr>
              <w:t>Посуд та столові прибори, серветки</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EC721C" w14:textId="77777777" w:rsidR="00744B5C" w:rsidRDefault="00744B5C">
            <w:pPr>
              <w:spacing w:line="256" w:lineRule="auto"/>
              <w:jc w:val="center"/>
              <w:rPr>
                <w:rFonts w:ascii="Times New Roman" w:hAnsi="Times New Roman"/>
                <w:sz w:val="24"/>
                <w:szCs w:val="24"/>
              </w:rPr>
            </w:pPr>
            <w:r>
              <w:rPr>
                <w:rFonts w:ascii="Times New Roman" w:hAnsi="Times New Roman"/>
                <w:b/>
                <w:bCs/>
                <w:color w:val="000000"/>
                <w:sz w:val="24"/>
                <w:szCs w:val="24"/>
                <w:shd w:val="clear" w:color="auto" w:fill="FFFFFF"/>
              </w:rPr>
              <w:t>1 послуга</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E27F60" w14:textId="77777777" w:rsidR="00744B5C" w:rsidRDefault="00744B5C">
            <w:pPr>
              <w:rPr>
                <w:rFonts w:ascii="Times New Roman" w:hAnsi="Times New Roman"/>
                <w:sz w:val="24"/>
                <w:szCs w:val="24"/>
              </w:rPr>
            </w:pPr>
          </w:p>
        </w:tc>
      </w:tr>
      <w:tr w:rsidR="00744B5C" w14:paraId="238AEAE1" w14:textId="77777777" w:rsidTr="00744B5C">
        <w:trPr>
          <w:trHeight w:val="260"/>
        </w:trPr>
        <w:tc>
          <w:tcPr>
            <w:tcW w:w="9617"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46220A3" w14:textId="77777777" w:rsidR="00744B5C" w:rsidRDefault="00744B5C">
            <w:pPr>
              <w:spacing w:line="256" w:lineRule="auto"/>
              <w:jc w:val="center"/>
              <w:rPr>
                <w:rFonts w:ascii="Times New Roman" w:hAnsi="Times New Roman"/>
                <w:sz w:val="24"/>
                <w:szCs w:val="24"/>
                <w:lang w:eastAsia="ru-RU"/>
              </w:rPr>
            </w:pPr>
            <w:r>
              <w:rPr>
                <w:rFonts w:ascii="Times New Roman" w:hAnsi="Times New Roman"/>
                <w:b/>
                <w:bCs/>
                <w:color w:val="000000"/>
                <w:sz w:val="24"/>
                <w:szCs w:val="24"/>
                <w:shd w:val="clear" w:color="auto" w:fill="FFFFFF"/>
              </w:rPr>
              <w:t>Обід</w:t>
            </w:r>
          </w:p>
        </w:tc>
      </w:tr>
      <w:tr w:rsidR="00744B5C" w14:paraId="4C885910" w14:textId="77777777" w:rsidTr="00744B5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616F2A" w14:textId="77777777" w:rsidR="00744B5C" w:rsidRDefault="00744B5C">
            <w:pPr>
              <w:spacing w:line="256" w:lineRule="auto"/>
              <w:jc w:val="center"/>
              <w:rPr>
                <w:rFonts w:ascii="Times New Roman" w:hAnsi="Times New Roman"/>
                <w:sz w:val="24"/>
                <w:szCs w:val="24"/>
              </w:rPr>
            </w:pPr>
            <w:r>
              <w:rPr>
                <w:rFonts w:ascii="Times New Roman" w:hAnsi="Times New Roman"/>
                <w:color w:val="000000"/>
                <w:sz w:val="24"/>
                <w:szCs w:val="24"/>
                <w:shd w:val="clear" w:color="auto" w:fill="FFFFFF"/>
              </w:rPr>
              <w:lastRenderedPageBreak/>
              <w:t>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F2654A" w14:textId="77777777" w:rsidR="00744B5C" w:rsidRDefault="00744B5C">
            <w:pPr>
              <w:spacing w:line="256" w:lineRule="auto"/>
              <w:rPr>
                <w:rFonts w:ascii="Times New Roman" w:hAnsi="Times New Roman"/>
                <w:sz w:val="24"/>
                <w:szCs w:val="24"/>
              </w:rPr>
            </w:pPr>
            <w:r>
              <w:rPr>
                <w:rFonts w:ascii="Times New Roman" w:hAnsi="Times New Roman"/>
                <w:color w:val="000000"/>
                <w:sz w:val="24"/>
                <w:szCs w:val="24"/>
                <w:shd w:val="clear" w:color="auto" w:fill="FFFFFF"/>
              </w:rPr>
              <w:t>Перша страва</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24A937" w14:textId="77777777" w:rsidR="00744B5C" w:rsidRDefault="00744B5C">
            <w:pPr>
              <w:spacing w:line="256" w:lineRule="auto"/>
              <w:jc w:val="center"/>
              <w:rPr>
                <w:rFonts w:ascii="Times New Roman" w:hAnsi="Times New Roman"/>
                <w:sz w:val="24"/>
                <w:szCs w:val="24"/>
              </w:rPr>
            </w:pPr>
            <w:r>
              <w:rPr>
                <w:rFonts w:ascii="Times New Roman" w:hAnsi="Times New Roman"/>
                <w:b/>
                <w:bCs/>
                <w:color w:val="000000"/>
                <w:sz w:val="24"/>
                <w:szCs w:val="24"/>
                <w:shd w:val="clear" w:color="auto" w:fill="FFFFFF"/>
              </w:rPr>
              <w:t>300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7C7B06" w14:textId="77777777" w:rsidR="00744B5C" w:rsidRDefault="00744B5C">
            <w:pPr>
              <w:spacing w:line="256" w:lineRule="auto"/>
              <w:rPr>
                <w:rFonts w:ascii="Times New Roman" w:hAnsi="Times New Roman"/>
                <w:sz w:val="24"/>
                <w:szCs w:val="24"/>
              </w:rPr>
            </w:pPr>
            <w:r>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744B5C" w14:paraId="468DD50C" w14:textId="77777777" w:rsidTr="00744B5C">
        <w:trPr>
          <w:trHeight w:val="46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CDAA62" w14:textId="77777777" w:rsidR="00744B5C" w:rsidRDefault="00744B5C">
            <w:pPr>
              <w:spacing w:line="256" w:lineRule="auto"/>
              <w:jc w:val="center"/>
              <w:rPr>
                <w:rFonts w:ascii="Times New Roman" w:hAnsi="Times New Roman"/>
                <w:sz w:val="24"/>
                <w:szCs w:val="24"/>
              </w:rPr>
            </w:pPr>
            <w:r>
              <w:rPr>
                <w:rFonts w:ascii="Times New Roman" w:hAnsi="Times New Roman"/>
                <w:color w:val="000000"/>
                <w:sz w:val="24"/>
                <w:szCs w:val="24"/>
                <w:shd w:val="clear" w:color="auto" w:fill="FFFFFF"/>
              </w:rPr>
              <w:t>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0E36D5" w14:textId="77777777" w:rsidR="00744B5C" w:rsidRDefault="00744B5C">
            <w:pPr>
              <w:spacing w:line="256" w:lineRule="auto"/>
              <w:rPr>
                <w:rFonts w:ascii="Times New Roman" w:hAnsi="Times New Roman"/>
                <w:sz w:val="24"/>
                <w:szCs w:val="24"/>
              </w:rPr>
            </w:pPr>
            <w:r>
              <w:rPr>
                <w:rFonts w:ascii="Times New Roman" w:hAnsi="Times New Roman"/>
                <w:color w:val="000000"/>
                <w:sz w:val="24"/>
                <w:szCs w:val="24"/>
                <w:shd w:val="clear" w:color="auto" w:fill="FFFFFF"/>
              </w:rPr>
              <w:t>Друга страва (основна страва з гарніром)</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5A8349" w14:textId="77777777" w:rsidR="00744B5C" w:rsidRDefault="00744B5C">
            <w:pPr>
              <w:spacing w:line="256" w:lineRule="auto"/>
              <w:jc w:val="center"/>
              <w:rPr>
                <w:rFonts w:ascii="Times New Roman" w:hAnsi="Times New Roman"/>
                <w:sz w:val="24"/>
                <w:szCs w:val="24"/>
              </w:rPr>
            </w:pPr>
            <w:r>
              <w:rPr>
                <w:rFonts w:ascii="Times New Roman" w:hAnsi="Times New Roman"/>
                <w:b/>
                <w:bCs/>
                <w:color w:val="000000"/>
                <w:sz w:val="24"/>
                <w:szCs w:val="24"/>
                <w:shd w:val="clear" w:color="auto" w:fill="FFFFFF"/>
              </w:rPr>
              <w:t>350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6B75AA" w14:textId="77777777" w:rsidR="00744B5C" w:rsidRDefault="00744B5C">
            <w:pPr>
              <w:spacing w:line="256" w:lineRule="auto"/>
              <w:rPr>
                <w:rFonts w:ascii="Times New Roman" w:hAnsi="Times New Roman"/>
                <w:sz w:val="24"/>
                <w:szCs w:val="24"/>
              </w:rPr>
            </w:pPr>
            <w:r>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744B5C" w14:paraId="622DB429" w14:textId="77777777" w:rsidTr="00744B5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33027A" w14:textId="77777777" w:rsidR="00744B5C" w:rsidRDefault="00744B5C">
            <w:pPr>
              <w:spacing w:line="256" w:lineRule="auto"/>
              <w:jc w:val="center"/>
              <w:rPr>
                <w:rFonts w:ascii="Times New Roman" w:hAnsi="Times New Roman"/>
                <w:sz w:val="24"/>
                <w:szCs w:val="24"/>
              </w:rPr>
            </w:pPr>
            <w:r>
              <w:rPr>
                <w:rFonts w:ascii="Times New Roman" w:hAnsi="Times New Roman"/>
                <w:color w:val="000000"/>
                <w:sz w:val="24"/>
                <w:szCs w:val="24"/>
                <w:shd w:val="clear" w:color="auto" w:fill="FFFFFF"/>
              </w:rPr>
              <w:t>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F2E959" w14:textId="77777777" w:rsidR="00744B5C" w:rsidRDefault="00744B5C">
            <w:pPr>
              <w:spacing w:line="256" w:lineRule="auto"/>
              <w:rPr>
                <w:rFonts w:ascii="Times New Roman" w:hAnsi="Times New Roman"/>
                <w:sz w:val="24"/>
                <w:szCs w:val="24"/>
              </w:rPr>
            </w:pPr>
            <w:r>
              <w:rPr>
                <w:rFonts w:ascii="Times New Roman" w:hAnsi="Times New Roman"/>
                <w:color w:val="000000"/>
                <w:sz w:val="24"/>
                <w:szCs w:val="24"/>
                <w:shd w:val="clear" w:color="auto" w:fill="FFFFFF"/>
              </w:rPr>
              <w:t>Салат (із щонайменше 4х інгредієнтів, із додаванням м’яса птиці/риби/сиру, без додавання майонезу)</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EECBCD" w14:textId="77777777" w:rsidR="00744B5C" w:rsidRDefault="00744B5C">
            <w:pPr>
              <w:spacing w:line="256" w:lineRule="auto"/>
              <w:jc w:val="center"/>
              <w:rPr>
                <w:rFonts w:ascii="Times New Roman" w:hAnsi="Times New Roman"/>
                <w:sz w:val="24"/>
                <w:szCs w:val="24"/>
              </w:rPr>
            </w:pPr>
            <w:r>
              <w:rPr>
                <w:rFonts w:ascii="Times New Roman" w:hAnsi="Times New Roman"/>
                <w:b/>
                <w:bCs/>
                <w:color w:val="000000"/>
                <w:sz w:val="24"/>
                <w:szCs w:val="24"/>
                <w:shd w:val="clear" w:color="auto" w:fill="FFFFFF"/>
              </w:rPr>
              <w:t>130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0D7AD3" w14:textId="77777777" w:rsidR="00744B5C" w:rsidRDefault="00744B5C">
            <w:pPr>
              <w:spacing w:line="256" w:lineRule="auto"/>
              <w:rPr>
                <w:rFonts w:ascii="Times New Roman" w:hAnsi="Times New Roman"/>
                <w:sz w:val="24"/>
                <w:szCs w:val="24"/>
              </w:rPr>
            </w:pPr>
            <w:r>
              <w:rPr>
                <w:rFonts w:ascii="Times New Roman" w:hAnsi="Times New Roman"/>
                <w:color w:val="000000"/>
                <w:sz w:val="24"/>
                <w:szCs w:val="24"/>
                <w:shd w:val="clear" w:color="auto" w:fill="FFFFFF"/>
              </w:rPr>
              <w:t>Європейська кухня/українська кухня. З можливістю замінити на вегетаріанське меню.</w:t>
            </w:r>
          </w:p>
        </w:tc>
      </w:tr>
      <w:tr w:rsidR="00744B5C" w14:paraId="3B0F119C" w14:textId="77777777" w:rsidTr="00744B5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657BFD" w14:textId="77777777" w:rsidR="00744B5C" w:rsidRDefault="00744B5C">
            <w:pPr>
              <w:spacing w:line="256" w:lineRule="auto"/>
              <w:jc w:val="center"/>
              <w:rPr>
                <w:rFonts w:ascii="Times New Roman" w:hAnsi="Times New Roman"/>
                <w:sz w:val="24"/>
                <w:szCs w:val="24"/>
              </w:rPr>
            </w:pPr>
            <w:r>
              <w:rPr>
                <w:rFonts w:ascii="Times New Roman" w:hAnsi="Times New Roman"/>
                <w:color w:val="000000"/>
                <w:sz w:val="24"/>
                <w:szCs w:val="24"/>
                <w:shd w:val="clear" w:color="auto" w:fill="FFFFFF"/>
              </w:rPr>
              <w:t>4</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524C62" w14:textId="77777777" w:rsidR="00744B5C" w:rsidRDefault="00744B5C">
            <w:pPr>
              <w:spacing w:line="256" w:lineRule="auto"/>
              <w:rPr>
                <w:rFonts w:ascii="Times New Roman" w:hAnsi="Times New Roman"/>
                <w:sz w:val="24"/>
                <w:szCs w:val="24"/>
              </w:rPr>
            </w:pPr>
            <w:r>
              <w:rPr>
                <w:rFonts w:ascii="Times New Roman" w:hAnsi="Times New Roman"/>
                <w:color w:val="000000"/>
                <w:sz w:val="24"/>
                <w:szCs w:val="24"/>
                <w:shd w:val="clear" w:color="auto" w:fill="FFFFFF"/>
              </w:rPr>
              <w:t>Напій</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4943A2" w14:textId="77777777" w:rsidR="00744B5C" w:rsidRDefault="00744B5C">
            <w:pPr>
              <w:spacing w:line="256" w:lineRule="auto"/>
              <w:jc w:val="center"/>
              <w:rPr>
                <w:rFonts w:ascii="Times New Roman" w:hAnsi="Times New Roman"/>
                <w:sz w:val="24"/>
                <w:szCs w:val="24"/>
              </w:rPr>
            </w:pPr>
            <w:r>
              <w:rPr>
                <w:rFonts w:ascii="Times New Roman" w:hAnsi="Times New Roman"/>
                <w:b/>
                <w:bCs/>
                <w:color w:val="000000"/>
                <w:sz w:val="24"/>
                <w:szCs w:val="24"/>
                <w:shd w:val="clear" w:color="auto" w:fill="FFFFFF"/>
              </w:rPr>
              <w:t>200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B49D9A" w14:textId="77777777" w:rsidR="00744B5C" w:rsidRDefault="00744B5C">
            <w:pPr>
              <w:spacing w:line="256" w:lineRule="auto"/>
              <w:rPr>
                <w:rFonts w:ascii="Times New Roman" w:hAnsi="Times New Roman"/>
                <w:sz w:val="24"/>
                <w:szCs w:val="24"/>
              </w:rPr>
            </w:pPr>
            <w:r>
              <w:rPr>
                <w:rFonts w:ascii="Times New Roman" w:hAnsi="Times New Roman"/>
                <w:color w:val="000000"/>
                <w:sz w:val="24"/>
                <w:szCs w:val="24"/>
                <w:shd w:val="clear" w:color="auto" w:fill="FFFFFF"/>
              </w:rPr>
              <w:t>Вода/сік/морс/узвар</w:t>
            </w:r>
          </w:p>
        </w:tc>
      </w:tr>
      <w:tr w:rsidR="00744B5C" w14:paraId="0C119999" w14:textId="77777777" w:rsidTr="00744B5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236064" w14:textId="77777777" w:rsidR="00744B5C" w:rsidRDefault="00744B5C">
            <w:pPr>
              <w:spacing w:line="256" w:lineRule="auto"/>
              <w:jc w:val="center"/>
              <w:rPr>
                <w:rFonts w:ascii="Times New Roman" w:hAnsi="Times New Roman"/>
                <w:sz w:val="24"/>
                <w:szCs w:val="24"/>
              </w:rPr>
            </w:pPr>
            <w:r>
              <w:rPr>
                <w:rFonts w:ascii="Times New Roman" w:hAnsi="Times New Roman"/>
                <w:color w:val="000000"/>
                <w:sz w:val="24"/>
                <w:szCs w:val="24"/>
                <w:shd w:val="clear" w:color="auto" w:fill="FFFFFF"/>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35CA8D" w14:textId="77777777" w:rsidR="00744B5C" w:rsidRDefault="00744B5C">
            <w:pPr>
              <w:spacing w:line="256" w:lineRule="auto"/>
              <w:rPr>
                <w:rFonts w:ascii="Times New Roman" w:hAnsi="Times New Roman"/>
                <w:sz w:val="24"/>
                <w:szCs w:val="24"/>
              </w:rPr>
            </w:pPr>
            <w:r>
              <w:rPr>
                <w:rFonts w:ascii="Times New Roman" w:hAnsi="Times New Roman"/>
                <w:color w:val="000000"/>
                <w:sz w:val="24"/>
                <w:szCs w:val="24"/>
                <w:shd w:val="clear" w:color="auto" w:fill="FFFFFF"/>
              </w:rPr>
              <w:t>Хліб</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A83E1E" w14:textId="77777777" w:rsidR="00744B5C" w:rsidRDefault="00744B5C">
            <w:pPr>
              <w:spacing w:line="256" w:lineRule="auto"/>
              <w:jc w:val="center"/>
              <w:rPr>
                <w:rFonts w:ascii="Times New Roman" w:hAnsi="Times New Roman"/>
                <w:b/>
                <w:sz w:val="24"/>
                <w:szCs w:val="24"/>
              </w:rPr>
            </w:pPr>
            <w:r>
              <w:rPr>
                <w:rFonts w:ascii="Times New Roman" w:hAnsi="Times New Roman"/>
                <w:b/>
                <w:sz w:val="24"/>
                <w:szCs w:val="24"/>
              </w:rPr>
              <w:t>2 скибки</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63D5E6" w14:textId="77777777" w:rsidR="00744B5C" w:rsidRDefault="00744B5C">
            <w:pPr>
              <w:rPr>
                <w:rFonts w:ascii="Times New Roman" w:hAnsi="Times New Roman"/>
                <w:b/>
                <w:sz w:val="24"/>
                <w:szCs w:val="24"/>
              </w:rPr>
            </w:pPr>
          </w:p>
        </w:tc>
      </w:tr>
      <w:tr w:rsidR="00744B5C" w14:paraId="522DC67A" w14:textId="77777777" w:rsidTr="00744B5C">
        <w:trPr>
          <w:trHeight w:val="220"/>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3E292C" w14:textId="77777777" w:rsidR="00744B5C" w:rsidRDefault="00744B5C">
            <w:pPr>
              <w:spacing w:line="256" w:lineRule="auto"/>
              <w:jc w:val="center"/>
              <w:rPr>
                <w:rFonts w:ascii="Times New Roman" w:hAnsi="Times New Roman"/>
                <w:sz w:val="24"/>
                <w:szCs w:val="24"/>
                <w:lang w:eastAsia="ru-RU"/>
              </w:rPr>
            </w:pPr>
            <w:r>
              <w:rPr>
                <w:rFonts w:ascii="Times New Roman" w:hAnsi="Times New Roman"/>
                <w:color w:val="000000"/>
                <w:sz w:val="24"/>
                <w:szCs w:val="24"/>
                <w:shd w:val="clear" w:color="auto" w:fill="FFFFFF"/>
              </w:rPr>
              <w:t>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BE455D" w14:textId="77777777" w:rsidR="00744B5C" w:rsidRDefault="00744B5C">
            <w:pPr>
              <w:spacing w:line="256" w:lineRule="auto"/>
              <w:rPr>
                <w:rFonts w:ascii="Times New Roman" w:hAnsi="Times New Roman"/>
                <w:sz w:val="24"/>
                <w:szCs w:val="24"/>
              </w:rPr>
            </w:pPr>
            <w:r>
              <w:rPr>
                <w:rFonts w:ascii="Times New Roman" w:hAnsi="Times New Roman"/>
                <w:color w:val="000000"/>
                <w:sz w:val="24"/>
                <w:szCs w:val="24"/>
                <w:shd w:val="clear" w:color="auto" w:fill="FFFFFF"/>
              </w:rPr>
              <w:t>Посуд та столові прибори, серветки</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77EC74" w14:textId="77777777" w:rsidR="00744B5C" w:rsidRDefault="00744B5C">
            <w:pPr>
              <w:spacing w:line="256" w:lineRule="auto"/>
              <w:jc w:val="center"/>
              <w:rPr>
                <w:rFonts w:ascii="Times New Roman" w:hAnsi="Times New Roman"/>
                <w:sz w:val="24"/>
                <w:szCs w:val="24"/>
              </w:rPr>
            </w:pPr>
            <w:r>
              <w:rPr>
                <w:rFonts w:ascii="Times New Roman" w:hAnsi="Times New Roman"/>
                <w:b/>
                <w:bCs/>
                <w:color w:val="000000"/>
                <w:sz w:val="24"/>
                <w:szCs w:val="24"/>
                <w:shd w:val="clear" w:color="auto" w:fill="FFFFFF"/>
              </w:rPr>
              <w:t>1 послуга</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B71F04" w14:textId="77777777" w:rsidR="00744B5C" w:rsidRDefault="00744B5C">
            <w:pPr>
              <w:rPr>
                <w:rFonts w:ascii="Times New Roman" w:hAnsi="Times New Roman"/>
                <w:sz w:val="24"/>
                <w:szCs w:val="24"/>
              </w:rPr>
            </w:pPr>
          </w:p>
        </w:tc>
      </w:tr>
      <w:tr w:rsidR="00744B5C" w14:paraId="1FAF4504" w14:textId="77777777" w:rsidTr="00744B5C">
        <w:trPr>
          <w:trHeight w:val="220"/>
        </w:trPr>
        <w:tc>
          <w:tcPr>
            <w:tcW w:w="9617"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124110F" w14:textId="77777777" w:rsidR="00744B5C" w:rsidRDefault="00744B5C">
            <w:pPr>
              <w:spacing w:line="256" w:lineRule="auto"/>
              <w:jc w:val="center"/>
              <w:rPr>
                <w:rFonts w:ascii="Times New Roman" w:hAnsi="Times New Roman"/>
                <w:color w:val="000000"/>
                <w:sz w:val="24"/>
                <w:szCs w:val="24"/>
                <w:shd w:val="clear" w:color="auto" w:fill="FFFFFF"/>
                <w:lang w:eastAsia="ru-RU"/>
              </w:rPr>
            </w:pPr>
            <w:r>
              <w:rPr>
                <w:rFonts w:ascii="Times New Roman" w:hAnsi="Times New Roman"/>
                <w:b/>
                <w:bCs/>
                <w:color w:val="000000"/>
                <w:sz w:val="24"/>
                <w:szCs w:val="24"/>
                <w:shd w:val="clear" w:color="auto" w:fill="FFFFFF"/>
              </w:rPr>
              <w:t>Вечеря</w:t>
            </w:r>
          </w:p>
        </w:tc>
      </w:tr>
      <w:tr w:rsidR="00744B5C" w14:paraId="2BBFEE1B" w14:textId="77777777" w:rsidTr="00744B5C">
        <w:trPr>
          <w:trHeight w:val="220"/>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21F778C1" w14:textId="77777777" w:rsidR="00744B5C" w:rsidRDefault="00744B5C">
            <w:pPr>
              <w:spacing w:line="256" w:lineRule="auto"/>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E056D6" w14:textId="77777777" w:rsidR="00744B5C" w:rsidRDefault="00744B5C">
            <w:pPr>
              <w:spacing w:line="256" w:lineRule="auto"/>
              <w:rPr>
                <w:rFonts w:ascii="Times New Roman" w:hAnsi="Times New Roman"/>
                <w:sz w:val="24"/>
                <w:szCs w:val="24"/>
              </w:rPr>
            </w:pPr>
            <w:r>
              <w:rPr>
                <w:rFonts w:ascii="Times New Roman" w:hAnsi="Times New Roman"/>
                <w:color w:val="000000"/>
                <w:sz w:val="24"/>
                <w:szCs w:val="24"/>
                <w:shd w:val="clear" w:color="auto" w:fill="FFFFFF"/>
              </w:rPr>
              <w:t xml:space="preserve">Основна страва з гарніром </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70179A" w14:textId="77777777" w:rsidR="00744B5C" w:rsidRDefault="00744B5C">
            <w:pPr>
              <w:spacing w:line="256" w:lineRule="auto"/>
              <w:jc w:val="center"/>
              <w:rPr>
                <w:rFonts w:ascii="Times New Roman" w:hAnsi="Times New Roman"/>
                <w:sz w:val="24"/>
                <w:szCs w:val="24"/>
              </w:rPr>
            </w:pPr>
            <w:r>
              <w:rPr>
                <w:rFonts w:ascii="Times New Roman" w:hAnsi="Times New Roman"/>
                <w:b/>
                <w:bCs/>
                <w:color w:val="000000"/>
                <w:sz w:val="24"/>
                <w:szCs w:val="24"/>
                <w:shd w:val="clear" w:color="auto" w:fill="FFFFFF"/>
              </w:rPr>
              <w:t>350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4629D6" w14:textId="77777777" w:rsidR="00744B5C" w:rsidRDefault="00744B5C">
            <w:pPr>
              <w:spacing w:line="256" w:lineRule="auto"/>
              <w:rPr>
                <w:rFonts w:ascii="Times New Roman" w:hAnsi="Times New Roman"/>
                <w:sz w:val="24"/>
                <w:szCs w:val="24"/>
              </w:rPr>
            </w:pPr>
            <w:r>
              <w:rPr>
                <w:rFonts w:ascii="Times New Roman" w:hAnsi="Times New Roman"/>
                <w:color w:val="000000"/>
                <w:sz w:val="24"/>
                <w:szCs w:val="24"/>
                <w:shd w:val="clear" w:color="auto" w:fill="FFFFFF"/>
              </w:rPr>
              <w:t>Європейська кухня/українська кухня.</w:t>
            </w:r>
          </w:p>
        </w:tc>
      </w:tr>
      <w:tr w:rsidR="00744B5C" w14:paraId="49674B9A" w14:textId="77777777" w:rsidTr="00744B5C">
        <w:trPr>
          <w:trHeight w:val="220"/>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7D1E42EB" w14:textId="77777777" w:rsidR="00744B5C" w:rsidRDefault="00744B5C">
            <w:pPr>
              <w:spacing w:line="256" w:lineRule="auto"/>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2</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FA2BA8" w14:textId="77777777" w:rsidR="00744B5C" w:rsidRDefault="00744B5C">
            <w:pPr>
              <w:spacing w:line="256" w:lineRule="auto"/>
              <w:rPr>
                <w:rFonts w:ascii="Times New Roman" w:hAnsi="Times New Roman"/>
                <w:sz w:val="24"/>
                <w:szCs w:val="24"/>
              </w:rPr>
            </w:pPr>
            <w:r>
              <w:rPr>
                <w:rFonts w:ascii="Times New Roman" w:hAnsi="Times New Roman"/>
                <w:color w:val="000000"/>
                <w:sz w:val="24"/>
                <w:szCs w:val="24"/>
                <w:shd w:val="clear" w:color="auto" w:fill="FFFFFF"/>
              </w:rPr>
              <w:t>Салат (із щонайменше 4х інгредієнтів, із додаванням м’яса птиці/риби/сиру, без додавання майонезу)</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69904A" w14:textId="77777777" w:rsidR="00744B5C" w:rsidRDefault="00744B5C">
            <w:pPr>
              <w:spacing w:line="256" w:lineRule="auto"/>
              <w:jc w:val="center"/>
              <w:rPr>
                <w:rFonts w:ascii="Times New Roman" w:hAnsi="Times New Roman"/>
                <w:sz w:val="24"/>
                <w:szCs w:val="24"/>
              </w:rPr>
            </w:pPr>
            <w:r>
              <w:rPr>
                <w:rFonts w:ascii="Times New Roman" w:hAnsi="Times New Roman"/>
                <w:b/>
                <w:bCs/>
                <w:color w:val="000000"/>
                <w:sz w:val="24"/>
                <w:szCs w:val="24"/>
                <w:shd w:val="clear" w:color="auto" w:fill="FFFFFF"/>
              </w:rPr>
              <w:t>130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D152EF" w14:textId="77777777" w:rsidR="00744B5C" w:rsidRDefault="00744B5C">
            <w:pPr>
              <w:spacing w:line="256" w:lineRule="auto"/>
              <w:rPr>
                <w:rFonts w:ascii="Times New Roman" w:hAnsi="Times New Roman"/>
                <w:sz w:val="24"/>
                <w:szCs w:val="24"/>
              </w:rPr>
            </w:pPr>
            <w:r>
              <w:rPr>
                <w:rFonts w:ascii="Times New Roman" w:hAnsi="Times New Roman"/>
                <w:color w:val="000000"/>
                <w:sz w:val="24"/>
                <w:szCs w:val="24"/>
                <w:shd w:val="clear" w:color="auto" w:fill="FFFFFF"/>
              </w:rPr>
              <w:t>Європейська кухня/українська кухня.</w:t>
            </w:r>
          </w:p>
        </w:tc>
      </w:tr>
      <w:tr w:rsidR="00744B5C" w14:paraId="467495A8" w14:textId="77777777" w:rsidTr="00744B5C">
        <w:trPr>
          <w:trHeight w:val="220"/>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ACC364E" w14:textId="77777777" w:rsidR="00744B5C" w:rsidRDefault="00744B5C">
            <w:pPr>
              <w:spacing w:line="256" w:lineRule="auto"/>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4BFC45" w14:textId="77777777" w:rsidR="00744B5C" w:rsidRDefault="00744B5C">
            <w:pPr>
              <w:spacing w:line="256" w:lineRule="auto"/>
              <w:rPr>
                <w:rFonts w:ascii="Times New Roman" w:hAnsi="Times New Roman"/>
                <w:sz w:val="24"/>
                <w:szCs w:val="24"/>
              </w:rPr>
            </w:pPr>
            <w:r>
              <w:rPr>
                <w:rFonts w:ascii="Times New Roman" w:hAnsi="Times New Roman"/>
                <w:color w:val="000000"/>
                <w:sz w:val="24"/>
                <w:szCs w:val="24"/>
                <w:shd w:val="clear" w:color="auto" w:fill="FFFFFF"/>
              </w:rPr>
              <w:t>Напій</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19A3CE" w14:textId="77777777" w:rsidR="00744B5C" w:rsidRDefault="00744B5C">
            <w:pPr>
              <w:spacing w:line="256" w:lineRule="auto"/>
              <w:jc w:val="center"/>
              <w:rPr>
                <w:rFonts w:ascii="Times New Roman" w:hAnsi="Times New Roman"/>
                <w:sz w:val="24"/>
                <w:szCs w:val="24"/>
              </w:rPr>
            </w:pPr>
            <w:r>
              <w:rPr>
                <w:rFonts w:ascii="Times New Roman" w:hAnsi="Times New Roman"/>
                <w:b/>
                <w:bCs/>
                <w:color w:val="000000"/>
                <w:sz w:val="24"/>
                <w:szCs w:val="24"/>
                <w:shd w:val="clear" w:color="auto" w:fill="FFFFFF"/>
              </w:rPr>
              <w:t>200 мл</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ADED47" w14:textId="77777777" w:rsidR="00744B5C" w:rsidRDefault="00744B5C">
            <w:pPr>
              <w:spacing w:line="256" w:lineRule="auto"/>
              <w:rPr>
                <w:rFonts w:ascii="Times New Roman" w:hAnsi="Times New Roman"/>
                <w:sz w:val="24"/>
                <w:szCs w:val="24"/>
              </w:rPr>
            </w:pPr>
            <w:r>
              <w:rPr>
                <w:rFonts w:ascii="Times New Roman" w:hAnsi="Times New Roman"/>
                <w:color w:val="000000"/>
                <w:sz w:val="24"/>
                <w:szCs w:val="24"/>
                <w:shd w:val="clear" w:color="auto" w:fill="FFFFFF"/>
              </w:rPr>
              <w:t>Вода/сік/морс/узвар</w:t>
            </w:r>
          </w:p>
        </w:tc>
      </w:tr>
      <w:tr w:rsidR="00744B5C" w14:paraId="0E8E3750" w14:textId="77777777" w:rsidTr="00744B5C">
        <w:trPr>
          <w:trHeight w:val="220"/>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19E3835" w14:textId="77777777" w:rsidR="00744B5C" w:rsidRDefault="00744B5C">
            <w:pPr>
              <w:spacing w:line="256" w:lineRule="auto"/>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DF0B7E" w14:textId="77777777" w:rsidR="00744B5C" w:rsidRDefault="00744B5C">
            <w:pPr>
              <w:spacing w:line="256" w:lineRule="auto"/>
              <w:rPr>
                <w:rFonts w:ascii="Times New Roman" w:hAnsi="Times New Roman"/>
                <w:sz w:val="24"/>
                <w:szCs w:val="24"/>
              </w:rPr>
            </w:pPr>
            <w:r>
              <w:rPr>
                <w:rFonts w:ascii="Times New Roman" w:hAnsi="Times New Roman"/>
                <w:color w:val="000000"/>
                <w:sz w:val="24"/>
                <w:szCs w:val="24"/>
                <w:shd w:val="clear" w:color="auto" w:fill="FFFFFF"/>
              </w:rPr>
              <w:t>Хліб</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C8AA21" w14:textId="77777777" w:rsidR="00744B5C" w:rsidRDefault="00744B5C">
            <w:pPr>
              <w:spacing w:line="256" w:lineRule="auto"/>
              <w:jc w:val="center"/>
              <w:rPr>
                <w:rFonts w:ascii="Times New Roman" w:hAnsi="Times New Roman"/>
                <w:sz w:val="24"/>
                <w:szCs w:val="24"/>
              </w:rPr>
            </w:pPr>
            <w:r>
              <w:rPr>
                <w:rFonts w:ascii="Times New Roman" w:hAnsi="Times New Roman"/>
                <w:b/>
                <w:bCs/>
                <w:color w:val="000000"/>
                <w:sz w:val="24"/>
                <w:szCs w:val="24"/>
                <w:shd w:val="clear" w:color="auto" w:fill="FFFFFF"/>
              </w:rPr>
              <w:t>2 скибки</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3392AA" w14:textId="77777777" w:rsidR="00744B5C" w:rsidRDefault="00744B5C">
            <w:pPr>
              <w:rPr>
                <w:rFonts w:ascii="Times New Roman" w:hAnsi="Times New Roman"/>
                <w:sz w:val="24"/>
                <w:szCs w:val="24"/>
              </w:rPr>
            </w:pPr>
          </w:p>
        </w:tc>
      </w:tr>
      <w:tr w:rsidR="00744B5C" w14:paraId="587CA69B" w14:textId="77777777" w:rsidTr="00744B5C">
        <w:trPr>
          <w:trHeight w:val="220"/>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00ECAA58" w14:textId="77777777" w:rsidR="00744B5C" w:rsidRDefault="00744B5C">
            <w:pPr>
              <w:spacing w:line="256" w:lineRule="auto"/>
              <w:jc w:val="center"/>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rPr>
              <w:t>5</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4FA0E1" w14:textId="77777777" w:rsidR="00744B5C" w:rsidRDefault="00744B5C">
            <w:pPr>
              <w:spacing w:line="256" w:lineRule="auto"/>
              <w:rPr>
                <w:rFonts w:ascii="Times New Roman" w:hAnsi="Times New Roman"/>
                <w:sz w:val="24"/>
                <w:szCs w:val="24"/>
              </w:rPr>
            </w:pPr>
            <w:r>
              <w:rPr>
                <w:rFonts w:ascii="Times New Roman" w:hAnsi="Times New Roman"/>
                <w:color w:val="000000"/>
                <w:sz w:val="24"/>
                <w:szCs w:val="24"/>
                <w:shd w:val="clear" w:color="auto" w:fill="FFFFFF"/>
              </w:rPr>
              <w:t>Десерт</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DB7FFB" w14:textId="77777777" w:rsidR="00744B5C" w:rsidRDefault="00744B5C">
            <w:pPr>
              <w:spacing w:line="256" w:lineRule="auto"/>
              <w:jc w:val="center"/>
              <w:rPr>
                <w:rFonts w:ascii="Times New Roman" w:hAnsi="Times New Roman"/>
                <w:sz w:val="24"/>
                <w:szCs w:val="24"/>
              </w:rPr>
            </w:pPr>
            <w:r>
              <w:rPr>
                <w:rFonts w:ascii="Times New Roman" w:hAnsi="Times New Roman"/>
                <w:b/>
                <w:bCs/>
                <w:color w:val="000000"/>
                <w:sz w:val="24"/>
                <w:szCs w:val="24"/>
                <w:shd w:val="clear" w:color="auto" w:fill="FFFFFF"/>
              </w:rPr>
              <w:t>120 г</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C96D8D" w14:textId="77777777" w:rsidR="00744B5C" w:rsidRDefault="00744B5C">
            <w:pPr>
              <w:rPr>
                <w:rFonts w:ascii="Times New Roman" w:hAnsi="Times New Roman"/>
                <w:sz w:val="24"/>
                <w:szCs w:val="24"/>
              </w:rPr>
            </w:pPr>
          </w:p>
        </w:tc>
      </w:tr>
      <w:tr w:rsidR="00744B5C" w14:paraId="7A7AE2D8" w14:textId="77777777" w:rsidTr="00744B5C">
        <w:trPr>
          <w:trHeight w:val="220"/>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1106B84" w14:textId="77777777" w:rsidR="00744B5C" w:rsidRDefault="00744B5C">
            <w:pPr>
              <w:spacing w:line="256" w:lineRule="auto"/>
              <w:jc w:val="center"/>
              <w:rPr>
                <w:rFonts w:ascii="Times New Roman" w:hAnsi="Times New Roman"/>
                <w:color w:val="000000"/>
                <w:sz w:val="24"/>
                <w:szCs w:val="24"/>
                <w:shd w:val="clear" w:color="auto" w:fill="FFFFFF"/>
                <w:lang w:eastAsia="ru-RU"/>
              </w:rPr>
            </w:pPr>
            <w:r>
              <w:rPr>
                <w:rFonts w:ascii="Times New Roman" w:hAnsi="Times New Roman"/>
                <w:color w:val="000000"/>
                <w:sz w:val="24"/>
                <w:szCs w:val="24"/>
                <w:shd w:val="clear" w:color="auto" w:fill="FFFFFF"/>
              </w:rPr>
              <w:t>6</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F96D50" w14:textId="77777777" w:rsidR="00744B5C" w:rsidRDefault="00744B5C">
            <w:pPr>
              <w:spacing w:line="256" w:lineRule="auto"/>
              <w:rPr>
                <w:rFonts w:ascii="Times New Roman" w:hAnsi="Times New Roman"/>
                <w:sz w:val="24"/>
                <w:szCs w:val="24"/>
              </w:rPr>
            </w:pPr>
            <w:r>
              <w:rPr>
                <w:rFonts w:ascii="Times New Roman" w:hAnsi="Times New Roman"/>
                <w:color w:val="000000"/>
                <w:sz w:val="24"/>
                <w:szCs w:val="24"/>
                <w:shd w:val="clear" w:color="auto" w:fill="FFFFFF"/>
              </w:rPr>
              <w:t>Посуд та столові прибори</w:t>
            </w:r>
          </w:p>
        </w:tc>
        <w:tc>
          <w:tcPr>
            <w:tcW w:w="19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E35F0B" w14:textId="77777777" w:rsidR="00744B5C" w:rsidRDefault="00744B5C">
            <w:pPr>
              <w:spacing w:line="256" w:lineRule="auto"/>
              <w:jc w:val="center"/>
              <w:rPr>
                <w:rFonts w:ascii="Times New Roman" w:hAnsi="Times New Roman"/>
                <w:sz w:val="24"/>
                <w:szCs w:val="24"/>
              </w:rPr>
            </w:pPr>
            <w:r>
              <w:rPr>
                <w:rFonts w:ascii="Times New Roman" w:hAnsi="Times New Roman"/>
                <w:b/>
                <w:bCs/>
                <w:color w:val="000000"/>
                <w:sz w:val="24"/>
                <w:szCs w:val="24"/>
                <w:shd w:val="clear" w:color="auto" w:fill="FFFFFF"/>
              </w:rPr>
              <w:t>1 послуга</w:t>
            </w:r>
          </w:p>
        </w:tc>
        <w:tc>
          <w:tcPr>
            <w:tcW w:w="35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C1FFB0" w14:textId="77777777" w:rsidR="00744B5C" w:rsidRDefault="00744B5C">
            <w:pPr>
              <w:rPr>
                <w:rFonts w:ascii="Times New Roman" w:hAnsi="Times New Roman"/>
                <w:sz w:val="24"/>
                <w:szCs w:val="24"/>
              </w:rPr>
            </w:pPr>
          </w:p>
        </w:tc>
      </w:tr>
    </w:tbl>
    <w:p w14:paraId="575D657D" w14:textId="77777777" w:rsidR="00744B5C" w:rsidRDefault="00744B5C" w:rsidP="00744B5C">
      <w:pPr>
        <w:tabs>
          <w:tab w:val="left" w:pos="1134"/>
        </w:tabs>
        <w:jc w:val="both"/>
        <w:rPr>
          <w:rFonts w:ascii="Times New Roman" w:eastAsia="Calibri" w:hAnsi="Times New Roman"/>
          <w:sz w:val="24"/>
          <w:szCs w:val="24"/>
          <w:lang w:eastAsia="x-none"/>
        </w:rPr>
      </w:pPr>
    </w:p>
    <w:p w14:paraId="350B5157" w14:textId="77777777" w:rsidR="00744B5C" w:rsidRDefault="00744B5C" w:rsidP="00744B5C">
      <w:pPr>
        <w:pStyle w:val="a3"/>
        <w:numPr>
          <w:ilvl w:val="0"/>
          <w:numId w:val="22"/>
        </w:numPr>
        <w:tabs>
          <w:tab w:val="left" w:pos="567"/>
        </w:tabs>
        <w:ind w:left="0" w:firstLine="284"/>
        <w:rPr>
          <w:rFonts w:ascii="Times New Roman" w:eastAsia="Times New Roman" w:hAnsi="Times New Roman"/>
          <w:b/>
          <w:sz w:val="24"/>
          <w:szCs w:val="24"/>
          <w:lang w:eastAsia="ru-RU"/>
        </w:rPr>
      </w:pPr>
      <w:r>
        <w:rPr>
          <w:rFonts w:ascii="Times New Roman" w:hAnsi="Times New Roman"/>
          <w:b/>
          <w:sz w:val="24"/>
          <w:szCs w:val="24"/>
          <w:lang w:eastAsia="x-none"/>
        </w:rPr>
        <w:t xml:space="preserve">Послуги організації проїзду учасників. </w:t>
      </w:r>
    </w:p>
    <w:p w14:paraId="0E3C43C9" w14:textId="77777777" w:rsidR="00744B5C" w:rsidRDefault="00744B5C" w:rsidP="00744B5C">
      <w:pPr>
        <w:numPr>
          <w:ilvl w:val="1"/>
          <w:numId w:val="22"/>
        </w:numPr>
        <w:tabs>
          <w:tab w:val="left" w:pos="1134"/>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lang w:eastAsia="x-none"/>
        </w:rPr>
        <w:t xml:space="preserve">Виконавець повинен організувати проїзд учасників заходу </w:t>
      </w:r>
      <w:r>
        <w:rPr>
          <w:rFonts w:ascii="Times New Roman" w:hAnsi="Times New Roman"/>
          <w:sz w:val="24"/>
          <w:szCs w:val="24"/>
        </w:rPr>
        <w:t>шляхом забезпечення учасників заходу квитками (проїзними документами)</w:t>
      </w:r>
      <w:r>
        <w:rPr>
          <w:rFonts w:ascii="Times New Roman" w:hAnsi="Times New Roman"/>
          <w:sz w:val="24"/>
          <w:szCs w:val="24"/>
          <w:lang w:eastAsia="x-none"/>
        </w:rPr>
        <w:t xml:space="preserve"> до місця проведення заходу та у зворотному напрямку.</w:t>
      </w:r>
    </w:p>
    <w:p w14:paraId="39012CF1" w14:textId="77777777" w:rsidR="00744B5C" w:rsidRDefault="00744B5C" w:rsidP="00744B5C">
      <w:pPr>
        <w:numPr>
          <w:ilvl w:val="1"/>
          <w:numId w:val="22"/>
        </w:numPr>
        <w:tabs>
          <w:tab w:val="left" w:pos="1134"/>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lang w:eastAsia="x-none"/>
        </w:rPr>
        <w:t xml:space="preserve">Виконавець повинен запросити у Замовника списки учасників заходу для уточнення інформації у кожного учасника заходу в телефонній розмові або електронною поштою про  місто, час відправлення та бажаний тип транспорту для подальшого забезпечення учасників заходу квитками (проїзними документами).  </w:t>
      </w:r>
    </w:p>
    <w:p w14:paraId="7D25F8DB" w14:textId="77777777" w:rsidR="00744B5C" w:rsidRDefault="00744B5C" w:rsidP="00744B5C">
      <w:pPr>
        <w:numPr>
          <w:ilvl w:val="1"/>
          <w:numId w:val="22"/>
        </w:numPr>
        <w:tabs>
          <w:tab w:val="left" w:pos="1134"/>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lang w:eastAsia="x-none"/>
        </w:rPr>
        <w:t>Виконавець повинен погодити у Замовника список учасників для організації проїзду.</w:t>
      </w:r>
    </w:p>
    <w:p w14:paraId="34C8EB8F" w14:textId="77777777" w:rsidR="00744B5C" w:rsidRDefault="00744B5C" w:rsidP="00744B5C">
      <w:pPr>
        <w:numPr>
          <w:ilvl w:val="1"/>
          <w:numId w:val="22"/>
        </w:numPr>
        <w:tabs>
          <w:tab w:val="left" w:pos="1134"/>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lang w:eastAsia="x-none"/>
        </w:rPr>
        <w:t>Виконавець повинен узгодити із кожним учасником заходу тип транспортного сполучення, час відправлення та час прибуття до місця проведення заходу та у зворотному напряму.</w:t>
      </w:r>
    </w:p>
    <w:p w14:paraId="1B01AC7C" w14:textId="77777777" w:rsidR="00744B5C" w:rsidRDefault="00744B5C" w:rsidP="00744B5C">
      <w:pPr>
        <w:numPr>
          <w:ilvl w:val="1"/>
          <w:numId w:val="22"/>
        </w:numPr>
        <w:tabs>
          <w:tab w:val="left" w:pos="1134"/>
        </w:tabs>
        <w:spacing w:after="0" w:line="240" w:lineRule="auto"/>
        <w:ind w:left="0" w:firstLine="567"/>
        <w:contextualSpacing/>
        <w:jc w:val="both"/>
        <w:rPr>
          <w:rFonts w:ascii="Times New Roman" w:hAnsi="Times New Roman"/>
          <w:sz w:val="24"/>
          <w:szCs w:val="24"/>
        </w:rPr>
      </w:pPr>
      <w:r>
        <w:rPr>
          <w:rFonts w:ascii="Times New Roman" w:hAnsi="Times New Roman"/>
          <w:sz w:val="24"/>
          <w:szCs w:val="24"/>
          <w:lang w:eastAsia="x-none"/>
        </w:rPr>
        <w:t>В разі вибору учасником заходу для проїзду залізничного сполучення,  Виконавець повинен забезпечити учасника заходу квитками (проїзними документами) для проїзду у вагонах категорії купе в нічних/денних швидкісних потягах (окрім вагонів трансформерів) або у вагонах 2-го класу поїздів  категорії Інтерсіті + (ІС+).</w:t>
      </w:r>
    </w:p>
    <w:p w14:paraId="2A42DB3A" w14:textId="77777777" w:rsidR="00744B5C" w:rsidRDefault="00744B5C" w:rsidP="00744B5C">
      <w:pPr>
        <w:numPr>
          <w:ilvl w:val="1"/>
          <w:numId w:val="22"/>
        </w:numPr>
        <w:tabs>
          <w:tab w:val="left" w:pos="1134"/>
        </w:tabs>
        <w:spacing w:after="0" w:line="240" w:lineRule="auto"/>
        <w:ind w:left="0" w:firstLine="567"/>
        <w:contextualSpacing/>
        <w:jc w:val="both"/>
        <w:rPr>
          <w:rFonts w:ascii="Times New Roman" w:eastAsia="Calibri" w:hAnsi="Times New Roman"/>
          <w:sz w:val="24"/>
          <w:szCs w:val="24"/>
          <w:lang w:eastAsia="x-none"/>
        </w:rPr>
      </w:pPr>
      <w:r>
        <w:rPr>
          <w:rFonts w:ascii="Times New Roman" w:hAnsi="Times New Roman"/>
          <w:sz w:val="24"/>
          <w:szCs w:val="24"/>
          <w:lang w:eastAsia="x-none"/>
        </w:rPr>
        <w:lastRenderedPageBreak/>
        <w:t>В разі вибору учасником заходу автобусного сполучення, Виконавець повинен забезпечити учасника заходу квитками (проїзними документами) для проїзду на міжміські, міжобласні автобусні маршрути загального користування, які виконуються суб’єктами господарської діяльності, що мають ліцензію згідно з підпунктом 24 частини першої статті 7 Закону «</w:t>
      </w:r>
      <w:bookmarkStart w:id="12" w:name="n3"/>
      <w:bookmarkEnd w:id="12"/>
      <w:r>
        <w:rPr>
          <w:rFonts w:ascii="Times New Roman" w:hAnsi="Times New Roman"/>
          <w:sz w:val="24"/>
          <w:szCs w:val="24"/>
          <w:lang w:eastAsia="x-none"/>
        </w:rPr>
        <w:t xml:space="preserve">Про ліцензування видів господарської діяльності» та виконуються транспортними засобами для перевезення пасажирів, які відповідають вимогам безпеки, комфортності, екології, перебувають в належному технічному і санітарному стані,  укомплектовані відповідно до законодавства з відповідним оформленням ліцензійної картки. Автобусні маршрути (місце та час відправлення, місце та час прибуття, кількість зупинок, марка транспортного засобу) повинні бути погоджені учасником заходу.   </w:t>
      </w:r>
    </w:p>
    <w:p w14:paraId="61E1132A" w14:textId="77777777" w:rsidR="00744B5C" w:rsidRDefault="00744B5C" w:rsidP="00744B5C">
      <w:pPr>
        <w:numPr>
          <w:ilvl w:val="1"/>
          <w:numId w:val="22"/>
        </w:numPr>
        <w:tabs>
          <w:tab w:val="left" w:pos="1134"/>
        </w:tabs>
        <w:spacing w:after="0" w:line="240" w:lineRule="auto"/>
        <w:ind w:left="0" w:firstLine="567"/>
        <w:contextualSpacing/>
        <w:jc w:val="both"/>
        <w:rPr>
          <w:rFonts w:ascii="Times New Roman" w:hAnsi="Times New Roman"/>
          <w:sz w:val="24"/>
          <w:szCs w:val="24"/>
          <w:lang w:eastAsia="x-none"/>
        </w:rPr>
      </w:pPr>
      <w:r>
        <w:rPr>
          <w:rFonts w:ascii="Times New Roman" w:hAnsi="Times New Roman"/>
          <w:sz w:val="24"/>
          <w:szCs w:val="24"/>
          <w:lang w:eastAsia="x-none"/>
        </w:rPr>
        <w:t>Виконавець повинен  забезпечити учасників заходу квитками (проїзними документами), які передбачають прибуття до міста проведення не раніше, ніж за день до початку заходу та відправлення у зворотному напрямку в день завершення заходу. Дати приїзду та від’їзду учасників необхідно погодити у Замовника.</w:t>
      </w:r>
    </w:p>
    <w:p w14:paraId="12A91CF5" w14:textId="77777777" w:rsidR="00744B5C" w:rsidRDefault="00744B5C" w:rsidP="00744B5C">
      <w:pPr>
        <w:numPr>
          <w:ilvl w:val="1"/>
          <w:numId w:val="22"/>
        </w:numPr>
        <w:tabs>
          <w:tab w:val="left" w:pos="1134"/>
        </w:tabs>
        <w:spacing w:after="0" w:line="240" w:lineRule="auto"/>
        <w:ind w:left="0" w:firstLine="567"/>
        <w:contextualSpacing/>
        <w:jc w:val="both"/>
        <w:rPr>
          <w:rFonts w:ascii="Times New Roman" w:hAnsi="Times New Roman"/>
          <w:sz w:val="24"/>
          <w:szCs w:val="24"/>
          <w:lang w:eastAsia="x-none"/>
        </w:rPr>
      </w:pPr>
      <w:r>
        <w:rPr>
          <w:rFonts w:ascii="Times New Roman" w:hAnsi="Times New Roman"/>
          <w:sz w:val="24"/>
          <w:szCs w:val="24"/>
          <w:lang w:eastAsia="x-none"/>
        </w:rPr>
        <w:t>Замовник повинен передати погоджені учасниками заходів квитки (проїзні документи)  в паперовому виді або в електронному виді на електронні пошти, в залежності від вимог до пред’явлення квитків не пізніше, ніж  за п’ять діб до відправлення.</w:t>
      </w:r>
    </w:p>
    <w:p w14:paraId="7CC8AFA7" w14:textId="77777777" w:rsidR="00744B5C" w:rsidRDefault="00744B5C" w:rsidP="00744B5C">
      <w:pPr>
        <w:numPr>
          <w:ilvl w:val="1"/>
          <w:numId w:val="22"/>
        </w:numPr>
        <w:tabs>
          <w:tab w:val="left" w:pos="1134"/>
        </w:tabs>
        <w:spacing w:after="0" w:line="240" w:lineRule="auto"/>
        <w:ind w:left="0" w:firstLine="567"/>
        <w:contextualSpacing/>
        <w:jc w:val="both"/>
        <w:rPr>
          <w:rFonts w:ascii="Times New Roman" w:hAnsi="Times New Roman"/>
          <w:sz w:val="24"/>
          <w:szCs w:val="24"/>
          <w:lang w:eastAsia="x-none"/>
        </w:rPr>
      </w:pPr>
      <w:r>
        <w:rPr>
          <w:rFonts w:ascii="Times New Roman" w:hAnsi="Times New Roman"/>
          <w:sz w:val="24"/>
          <w:szCs w:val="24"/>
          <w:lang w:eastAsia="x-none"/>
        </w:rPr>
        <w:t>Виконавець відповідальний за інформування учасників про деталі запланованих маршрутів та отримання інформації від учасників про зміни планів щодо участі у заході.</w:t>
      </w:r>
    </w:p>
    <w:p w14:paraId="3A0792E7" w14:textId="77777777" w:rsidR="00744B5C" w:rsidRDefault="00744B5C" w:rsidP="00744B5C">
      <w:pPr>
        <w:numPr>
          <w:ilvl w:val="1"/>
          <w:numId w:val="22"/>
        </w:numPr>
        <w:tabs>
          <w:tab w:val="left" w:pos="1134"/>
        </w:tabs>
        <w:spacing w:after="0" w:line="240" w:lineRule="auto"/>
        <w:ind w:left="0" w:firstLine="567"/>
        <w:contextualSpacing/>
        <w:jc w:val="both"/>
        <w:rPr>
          <w:rFonts w:ascii="Times New Roman" w:hAnsi="Times New Roman"/>
          <w:sz w:val="24"/>
          <w:szCs w:val="24"/>
          <w:lang w:eastAsia="x-none"/>
        </w:rPr>
      </w:pPr>
      <w:r>
        <w:rPr>
          <w:rFonts w:ascii="Times New Roman" w:hAnsi="Times New Roman"/>
          <w:sz w:val="24"/>
          <w:szCs w:val="24"/>
          <w:lang w:eastAsia="x-none"/>
        </w:rPr>
        <w:t>Замовник оплачує надані послуги організації проїзду лише погоджених Замовником учасників відповідно до їх фактичної кількості присутніх на заході та  відповідно до Списку учасників заходу, які отримали послуги з організації проїзду до місця проведення заходу та у зворотному напрямку. Список має бути на фірмовому бланку Виконавця з їх підписом та печаткою; має містити інформацію про назву заходу, дату проведення заходу, прізвище ім’я та по-батькові учасників, місто, з якого прибули учасники та оригінали їх підписів.</w:t>
      </w:r>
    </w:p>
    <w:p w14:paraId="4F9B7DDC" w14:textId="77777777" w:rsidR="00744B5C" w:rsidRDefault="00744B5C" w:rsidP="00744B5C">
      <w:pPr>
        <w:numPr>
          <w:ilvl w:val="1"/>
          <w:numId w:val="22"/>
        </w:numPr>
        <w:tabs>
          <w:tab w:val="left" w:pos="1134"/>
        </w:tabs>
        <w:spacing w:after="0" w:line="240" w:lineRule="auto"/>
        <w:ind w:left="0" w:firstLine="567"/>
        <w:contextualSpacing/>
        <w:jc w:val="both"/>
        <w:rPr>
          <w:rFonts w:ascii="Times New Roman" w:hAnsi="Times New Roman"/>
          <w:sz w:val="24"/>
          <w:szCs w:val="24"/>
          <w:lang w:eastAsia="x-none"/>
        </w:rPr>
      </w:pPr>
      <w:r>
        <w:rPr>
          <w:rFonts w:ascii="Times New Roman" w:hAnsi="Times New Roman"/>
          <w:sz w:val="24"/>
          <w:szCs w:val="24"/>
          <w:lang w:eastAsia="x-none"/>
        </w:rPr>
        <w:t>Розраховуючи вартість послуг із організації проїзду учасників заходу,</w:t>
      </w:r>
      <w:r>
        <w:rPr>
          <w:rFonts w:ascii="Times New Roman" w:hAnsi="Times New Roman"/>
          <w:sz w:val="24"/>
          <w:szCs w:val="24"/>
        </w:rPr>
        <w:t xml:space="preserve"> </w:t>
      </w:r>
      <w:r>
        <w:rPr>
          <w:rFonts w:ascii="Times New Roman" w:hAnsi="Times New Roman"/>
          <w:sz w:val="24"/>
          <w:szCs w:val="24"/>
          <w:lang w:eastAsia="x-none"/>
        </w:rPr>
        <w:t xml:space="preserve"> Виконавець вказує загальну вартість послуг із забезпечення учасників заходу квитками (проїзними документами) до місця проведення заходу та у зворотному напрямку.</w:t>
      </w:r>
    </w:p>
    <w:p w14:paraId="1B3847E0" w14:textId="77777777" w:rsidR="00744B5C" w:rsidRDefault="00744B5C" w:rsidP="00744B5C">
      <w:pPr>
        <w:tabs>
          <w:tab w:val="left" w:pos="1134"/>
        </w:tabs>
        <w:jc w:val="both"/>
        <w:rPr>
          <w:rFonts w:ascii="Times New Roman" w:hAnsi="Times New Roman"/>
          <w:sz w:val="24"/>
          <w:szCs w:val="24"/>
          <w:lang w:eastAsia="x-none"/>
        </w:rPr>
      </w:pPr>
    </w:p>
    <w:p w14:paraId="592A25E1" w14:textId="77777777" w:rsidR="00744B5C" w:rsidRPr="00744B5C" w:rsidRDefault="00744B5C" w:rsidP="00744B5C">
      <w:pPr>
        <w:pStyle w:val="a3"/>
        <w:numPr>
          <w:ilvl w:val="0"/>
          <w:numId w:val="22"/>
        </w:numPr>
        <w:tabs>
          <w:tab w:val="left" w:pos="284"/>
        </w:tabs>
        <w:ind w:left="0" w:firstLine="284"/>
        <w:jc w:val="both"/>
        <w:rPr>
          <w:rFonts w:ascii="Times New Roman" w:eastAsia="Times New Roman" w:hAnsi="Times New Roman"/>
          <w:b/>
          <w:sz w:val="24"/>
          <w:szCs w:val="24"/>
          <w:lang w:val="ru-RU" w:eastAsia="ru-RU"/>
        </w:rPr>
      </w:pPr>
      <w:r w:rsidRPr="00744B5C">
        <w:rPr>
          <w:rFonts w:ascii="Times New Roman" w:eastAsia="Times New Roman" w:hAnsi="Times New Roman"/>
          <w:b/>
          <w:sz w:val="24"/>
          <w:szCs w:val="24"/>
          <w:lang w:val="ru-RU"/>
        </w:rPr>
        <w:t>Послуги забезпечення учасників заходу питною водою, ручками, блокнотами.</w:t>
      </w:r>
    </w:p>
    <w:p w14:paraId="40FC09D8" w14:textId="77777777" w:rsidR="00744B5C" w:rsidRPr="00744B5C" w:rsidRDefault="00744B5C" w:rsidP="00744B5C">
      <w:pPr>
        <w:pStyle w:val="a3"/>
        <w:numPr>
          <w:ilvl w:val="1"/>
          <w:numId w:val="22"/>
        </w:numPr>
        <w:tabs>
          <w:tab w:val="left" w:pos="993"/>
          <w:tab w:val="left" w:pos="1134"/>
        </w:tabs>
        <w:ind w:left="0" w:firstLine="567"/>
        <w:jc w:val="both"/>
        <w:rPr>
          <w:rFonts w:ascii="Times New Roman" w:eastAsia="Times New Roman" w:hAnsi="Times New Roman"/>
          <w:sz w:val="24"/>
          <w:szCs w:val="24"/>
          <w:lang w:val="ru-RU"/>
        </w:rPr>
      </w:pPr>
      <w:r w:rsidRPr="00744B5C">
        <w:rPr>
          <w:rFonts w:ascii="Times New Roman" w:eastAsia="Times New Roman" w:hAnsi="Times New Roman"/>
          <w:sz w:val="24"/>
          <w:szCs w:val="24"/>
          <w:lang w:val="ru-RU"/>
        </w:rPr>
        <w:t>Під час надання послуг із організації та забезпечення проведення заходів Виконавець повинен забезпечити учасників питною водою та канцелярськими товарами.</w:t>
      </w:r>
    </w:p>
    <w:p w14:paraId="20128CE5" w14:textId="77777777" w:rsidR="00744B5C" w:rsidRPr="00744B5C" w:rsidRDefault="00744B5C" w:rsidP="00744B5C">
      <w:pPr>
        <w:pStyle w:val="a3"/>
        <w:numPr>
          <w:ilvl w:val="1"/>
          <w:numId w:val="22"/>
        </w:numPr>
        <w:tabs>
          <w:tab w:val="left" w:pos="993"/>
          <w:tab w:val="left" w:pos="1134"/>
        </w:tabs>
        <w:ind w:left="0" w:firstLine="567"/>
        <w:jc w:val="both"/>
        <w:rPr>
          <w:rFonts w:ascii="Times New Roman" w:hAnsi="Times New Roman"/>
          <w:sz w:val="24"/>
          <w:szCs w:val="24"/>
          <w:lang w:val="ru-RU"/>
        </w:rPr>
      </w:pPr>
      <w:r w:rsidRPr="00744B5C">
        <w:rPr>
          <w:rFonts w:ascii="Times New Roman" w:hAnsi="Times New Roman"/>
          <w:sz w:val="24"/>
          <w:szCs w:val="24"/>
          <w:lang w:val="ru-RU"/>
        </w:rPr>
        <w:t xml:space="preserve">Виконавець формує цінову пропозицію щодо </w:t>
      </w:r>
      <w:r w:rsidRPr="00744B5C">
        <w:rPr>
          <w:rFonts w:ascii="Times New Roman" w:hAnsi="Times New Roman"/>
          <w:sz w:val="24"/>
          <w:szCs w:val="24"/>
          <w:lang w:val="ru-RU" w:eastAsia="x-none"/>
        </w:rPr>
        <w:t>забезпечення учасників заходу предметами для роботи з</w:t>
      </w:r>
      <w:r w:rsidRPr="00744B5C">
        <w:rPr>
          <w:rFonts w:ascii="Times New Roman" w:hAnsi="Times New Roman"/>
          <w:sz w:val="24"/>
          <w:szCs w:val="24"/>
          <w:lang w:val="ru-RU"/>
        </w:rPr>
        <w:t>азначаючи вартість одного предмета.</w:t>
      </w:r>
    </w:p>
    <w:p w14:paraId="02B3F67A" w14:textId="77777777" w:rsidR="00744B5C" w:rsidRDefault="00744B5C" w:rsidP="00744B5C">
      <w:pPr>
        <w:tabs>
          <w:tab w:val="left" w:pos="993"/>
          <w:tab w:val="left" w:pos="1134"/>
        </w:tabs>
        <w:jc w:val="both"/>
        <w:rPr>
          <w:rFonts w:ascii="Times New Roman" w:hAnsi="Times New Roman"/>
          <w:sz w:val="24"/>
          <w:szCs w:val="24"/>
        </w:rPr>
      </w:pPr>
    </w:p>
    <w:p w14:paraId="4D034C29" w14:textId="77777777" w:rsidR="00744B5C" w:rsidRDefault="00744B5C" w:rsidP="00744B5C">
      <w:pPr>
        <w:pStyle w:val="a3"/>
        <w:numPr>
          <w:ilvl w:val="0"/>
          <w:numId w:val="22"/>
        </w:numPr>
        <w:tabs>
          <w:tab w:val="left" w:pos="426"/>
        </w:tabs>
        <w:ind w:left="0" w:firstLine="284"/>
        <w:rPr>
          <w:rFonts w:ascii="Times New Roman" w:eastAsia="Times New Roman" w:hAnsi="Times New Roman"/>
          <w:b/>
          <w:sz w:val="24"/>
          <w:szCs w:val="24"/>
        </w:rPr>
      </w:pPr>
      <w:r>
        <w:rPr>
          <w:rFonts w:ascii="Times New Roman" w:eastAsia="Times New Roman" w:hAnsi="Times New Roman"/>
          <w:b/>
          <w:sz w:val="24"/>
          <w:szCs w:val="24"/>
        </w:rPr>
        <w:t>Послуги дизайну та друку.</w:t>
      </w:r>
    </w:p>
    <w:p w14:paraId="128D9053" w14:textId="77777777" w:rsidR="00744B5C" w:rsidRPr="00744B5C" w:rsidRDefault="00744B5C" w:rsidP="00744B5C">
      <w:pPr>
        <w:pStyle w:val="a3"/>
        <w:numPr>
          <w:ilvl w:val="1"/>
          <w:numId w:val="22"/>
        </w:numPr>
        <w:tabs>
          <w:tab w:val="left" w:pos="993"/>
          <w:tab w:val="left" w:pos="1134"/>
        </w:tabs>
        <w:ind w:left="0" w:firstLine="567"/>
        <w:jc w:val="both"/>
        <w:rPr>
          <w:rFonts w:ascii="Times New Roman" w:eastAsia="Times New Roman" w:hAnsi="Times New Roman"/>
          <w:sz w:val="24"/>
          <w:szCs w:val="24"/>
          <w:lang w:val="ru-RU"/>
        </w:rPr>
      </w:pPr>
      <w:r w:rsidRPr="00744B5C">
        <w:rPr>
          <w:rFonts w:ascii="Times New Roman" w:eastAsia="Times New Roman" w:hAnsi="Times New Roman"/>
          <w:sz w:val="24"/>
          <w:szCs w:val="24"/>
          <w:lang w:val="ru-RU"/>
        </w:rPr>
        <w:t>Під час організації послуг із організації та забезпечення проведення заходу Виконавець повинен надати послуги пов’язані із друком</w:t>
      </w:r>
      <w:r w:rsidRPr="00744B5C">
        <w:rPr>
          <w:rFonts w:ascii="Times New Roman" w:hAnsi="Times New Roman"/>
          <w:sz w:val="24"/>
          <w:szCs w:val="24"/>
          <w:lang w:val="ru-RU"/>
        </w:rPr>
        <w:t>:</w:t>
      </w:r>
    </w:p>
    <w:p w14:paraId="5BE678F2" w14:textId="77777777" w:rsidR="00744B5C" w:rsidRPr="00744B5C" w:rsidRDefault="00744B5C" w:rsidP="00744B5C">
      <w:pPr>
        <w:pStyle w:val="a3"/>
        <w:numPr>
          <w:ilvl w:val="0"/>
          <w:numId w:val="27"/>
        </w:numPr>
        <w:tabs>
          <w:tab w:val="left" w:pos="567"/>
          <w:tab w:val="left" w:pos="851"/>
        </w:tabs>
        <w:ind w:left="0" w:firstLine="567"/>
        <w:jc w:val="both"/>
        <w:rPr>
          <w:rFonts w:ascii="Times New Roman" w:eastAsia="Times New Roman" w:hAnsi="Times New Roman"/>
          <w:sz w:val="24"/>
          <w:szCs w:val="24"/>
          <w:lang w:val="ru-RU"/>
        </w:rPr>
      </w:pPr>
      <w:r w:rsidRPr="00744B5C">
        <w:rPr>
          <w:rFonts w:ascii="Times New Roman" w:eastAsia="Times New Roman" w:hAnsi="Times New Roman"/>
          <w:sz w:val="24"/>
          <w:szCs w:val="24"/>
          <w:lang w:val="ru-RU"/>
        </w:rPr>
        <w:t xml:space="preserve">друк роздаткових матеріалів Замовника формату А4, щільність паперу не </w:t>
      </w:r>
      <w:proofErr w:type="gramStart"/>
      <w:r w:rsidRPr="00744B5C">
        <w:rPr>
          <w:rFonts w:ascii="Times New Roman" w:eastAsia="Times New Roman" w:hAnsi="Times New Roman"/>
          <w:sz w:val="24"/>
          <w:szCs w:val="24"/>
          <w:lang w:val="ru-RU"/>
        </w:rPr>
        <w:t>менше  80</w:t>
      </w:r>
      <w:proofErr w:type="gramEnd"/>
      <w:r w:rsidRPr="00744B5C">
        <w:rPr>
          <w:rFonts w:ascii="Times New Roman" w:eastAsia="Times New Roman" w:hAnsi="Times New Roman"/>
          <w:sz w:val="24"/>
          <w:szCs w:val="24"/>
          <w:lang w:val="ru-RU"/>
        </w:rPr>
        <w:t xml:space="preserve"> г/м2</w:t>
      </w:r>
      <w:r w:rsidRPr="00744B5C">
        <w:rPr>
          <w:rFonts w:ascii="Times New Roman" w:hAnsi="Times New Roman"/>
          <w:sz w:val="24"/>
          <w:szCs w:val="24"/>
          <w:lang w:val="ru-RU"/>
        </w:rPr>
        <w:t>;</w:t>
      </w:r>
    </w:p>
    <w:p w14:paraId="33BACFFB" w14:textId="77777777" w:rsidR="00744B5C" w:rsidRDefault="00744B5C" w:rsidP="00744B5C">
      <w:pPr>
        <w:pStyle w:val="a3"/>
        <w:numPr>
          <w:ilvl w:val="0"/>
          <w:numId w:val="27"/>
        </w:numPr>
        <w:tabs>
          <w:tab w:val="left" w:pos="567"/>
          <w:tab w:val="left" w:pos="851"/>
        </w:tabs>
        <w:ind w:left="0" w:firstLine="567"/>
        <w:jc w:val="both"/>
        <w:rPr>
          <w:rFonts w:ascii="Times New Roman" w:eastAsia="Times New Roman" w:hAnsi="Times New Roman"/>
          <w:sz w:val="24"/>
          <w:szCs w:val="24"/>
        </w:rPr>
      </w:pPr>
      <w:r w:rsidRPr="00744B5C">
        <w:rPr>
          <w:rFonts w:ascii="Times New Roman" w:eastAsia="Times New Roman" w:hAnsi="Times New Roman"/>
          <w:sz w:val="24"/>
          <w:szCs w:val="24"/>
          <w:lang w:val="ru-RU"/>
        </w:rPr>
        <w:t>розробка дизайн макету та друк бейджів 150*100мм. Дизайн макету має містити інформацію про назву заходу, логотипи, дату, місце проведення, ім’я та прізвище учасника заходу. Бейдж повинен бути погоджений Замовником. Формат друку: двосторонній кольоровий друк бейджів розміром 150мм на 100</w:t>
      </w:r>
      <w:proofErr w:type="gramStart"/>
      <w:r w:rsidRPr="00744B5C">
        <w:rPr>
          <w:rFonts w:ascii="Times New Roman" w:eastAsia="Times New Roman" w:hAnsi="Times New Roman"/>
          <w:sz w:val="24"/>
          <w:szCs w:val="24"/>
          <w:lang w:val="ru-RU"/>
        </w:rPr>
        <w:t>мм,  ламіновані</w:t>
      </w:r>
      <w:proofErr w:type="gramEnd"/>
      <w:r w:rsidRPr="00744B5C">
        <w:rPr>
          <w:rFonts w:ascii="Times New Roman" w:eastAsia="Times New Roman" w:hAnsi="Times New Roman"/>
          <w:sz w:val="24"/>
          <w:szCs w:val="24"/>
          <w:lang w:val="ru-RU"/>
        </w:rPr>
        <w:t xml:space="preserve">. </w:t>
      </w:r>
      <w:r>
        <w:rPr>
          <w:rFonts w:ascii="Times New Roman" w:eastAsia="Times New Roman" w:hAnsi="Times New Roman"/>
          <w:sz w:val="24"/>
          <w:szCs w:val="24"/>
        </w:rPr>
        <w:t>Бейджі повинні бути з ланцюжком з тканини і карабіном.</w:t>
      </w:r>
    </w:p>
    <w:p w14:paraId="20C99186" w14:textId="77777777" w:rsidR="00744B5C" w:rsidRDefault="00744B5C" w:rsidP="00744B5C">
      <w:pPr>
        <w:tabs>
          <w:tab w:val="left" w:pos="567"/>
        </w:tabs>
        <w:jc w:val="both"/>
        <w:rPr>
          <w:rFonts w:ascii="Times New Roman" w:eastAsia="Calibri" w:hAnsi="Times New Roman"/>
          <w:sz w:val="24"/>
          <w:szCs w:val="24"/>
        </w:rPr>
      </w:pPr>
    </w:p>
    <w:p w14:paraId="6FE08423" w14:textId="77777777" w:rsidR="00744B5C" w:rsidRDefault="00744B5C" w:rsidP="00744B5C">
      <w:pPr>
        <w:pStyle w:val="a3"/>
        <w:numPr>
          <w:ilvl w:val="0"/>
          <w:numId w:val="22"/>
        </w:numPr>
        <w:tabs>
          <w:tab w:val="left" w:pos="284"/>
        </w:tabs>
        <w:ind w:left="0" w:firstLine="284"/>
        <w:jc w:val="both"/>
        <w:rPr>
          <w:rFonts w:ascii="Times New Roman" w:hAnsi="Times New Roman"/>
          <w:b/>
          <w:bCs/>
          <w:sz w:val="24"/>
          <w:szCs w:val="24"/>
        </w:rPr>
      </w:pPr>
      <w:r>
        <w:rPr>
          <w:rFonts w:ascii="Times New Roman" w:hAnsi="Times New Roman"/>
          <w:b/>
          <w:bCs/>
          <w:sz w:val="24"/>
          <w:szCs w:val="24"/>
        </w:rPr>
        <w:t>Документальне підтвердження надання послуг.</w:t>
      </w:r>
    </w:p>
    <w:p w14:paraId="133A3757" w14:textId="77777777" w:rsidR="00744B5C" w:rsidRPr="00744B5C" w:rsidRDefault="00744B5C" w:rsidP="00744B5C">
      <w:pPr>
        <w:pStyle w:val="a3"/>
        <w:numPr>
          <w:ilvl w:val="1"/>
          <w:numId w:val="22"/>
        </w:numPr>
        <w:tabs>
          <w:tab w:val="left" w:pos="567"/>
          <w:tab w:val="left" w:pos="710"/>
          <w:tab w:val="left" w:pos="993"/>
        </w:tabs>
        <w:ind w:left="0" w:firstLine="284"/>
        <w:jc w:val="both"/>
        <w:rPr>
          <w:rFonts w:ascii="Times New Roman" w:hAnsi="Times New Roman"/>
          <w:sz w:val="24"/>
          <w:szCs w:val="24"/>
          <w:lang w:val="ru-RU"/>
        </w:rPr>
      </w:pPr>
      <w:r w:rsidRPr="00744B5C">
        <w:rPr>
          <w:rFonts w:ascii="Times New Roman" w:hAnsi="Times New Roman"/>
          <w:sz w:val="24"/>
          <w:szCs w:val="24"/>
          <w:lang w:val="ru-RU" w:eastAsia="x-none"/>
        </w:rPr>
        <w:t>Для підтвердження вартості наданих послуг Виконавець надає Замовнику:</w:t>
      </w:r>
    </w:p>
    <w:p w14:paraId="3B69CB90" w14:textId="77777777" w:rsidR="00744B5C" w:rsidRPr="005A1761" w:rsidRDefault="00744B5C" w:rsidP="00744B5C">
      <w:pPr>
        <w:pStyle w:val="a3"/>
        <w:numPr>
          <w:ilvl w:val="0"/>
          <w:numId w:val="28"/>
        </w:numPr>
        <w:tabs>
          <w:tab w:val="left" w:pos="567"/>
          <w:tab w:val="left" w:pos="993"/>
        </w:tabs>
        <w:ind w:left="0" w:firstLine="567"/>
        <w:jc w:val="both"/>
        <w:rPr>
          <w:rFonts w:ascii="Times New Roman" w:hAnsi="Times New Roman"/>
          <w:sz w:val="24"/>
          <w:szCs w:val="24"/>
          <w:lang w:val="ru-RU"/>
        </w:rPr>
      </w:pPr>
      <w:r w:rsidRPr="005A1761">
        <w:rPr>
          <w:rFonts w:ascii="Times New Roman" w:eastAsia="Times New Roman" w:hAnsi="Times New Roman"/>
          <w:sz w:val="24"/>
          <w:szCs w:val="24"/>
          <w:lang w:val="ru-RU"/>
        </w:rPr>
        <w:t>список реєстрації із зафіксованою кількістю учасників та з оригіналами підписів учасників;</w:t>
      </w:r>
    </w:p>
    <w:p w14:paraId="64B32DAD" w14:textId="77777777" w:rsidR="00744B5C" w:rsidRPr="005A1761" w:rsidRDefault="00744B5C" w:rsidP="00744B5C">
      <w:pPr>
        <w:pStyle w:val="a3"/>
        <w:numPr>
          <w:ilvl w:val="0"/>
          <w:numId w:val="28"/>
        </w:numPr>
        <w:tabs>
          <w:tab w:val="left" w:pos="567"/>
          <w:tab w:val="left" w:pos="993"/>
        </w:tabs>
        <w:ind w:left="0" w:firstLine="567"/>
        <w:jc w:val="both"/>
        <w:rPr>
          <w:rFonts w:ascii="Times New Roman" w:hAnsi="Times New Roman"/>
          <w:sz w:val="24"/>
          <w:szCs w:val="24"/>
          <w:lang w:val="ru-RU"/>
        </w:rPr>
      </w:pPr>
      <w:r w:rsidRPr="005A1761">
        <w:rPr>
          <w:rFonts w:ascii="Times New Roman" w:eastAsia="Times New Roman" w:hAnsi="Times New Roman"/>
          <w:sz w:val="24"/>
          <w:szCs w:val="24"/>
          <w:lang w:val="ru-RU"/>
        </w:rPr>
        <w:t>документ, що підтверджує бронювання номерів для учасників (ПІБ, дата заїзду/виїзду, кількість діб проживання, категорія номеру) за наявності відповідної послуги;</w:t>
      </w:r>
    </w:p>
    <w:p w14:paraId="48EC21EF" w14:textId="77777777" w:rsidR="00744B5C" w:rsidRPr="00744B5C" w:rsidRDefault="00744B5C" w:rsidP="00744B5C">
      <w:pPr>
        <w:pStyle w:val="a3"/>
        <w:numPr>
          <w:ilvl w:val="0"/>
          <w:numId w:val="28"/>
        </w:numPr>
        <w:tabs>
          <w:tab w:val="left" w:pos="567"/>
          <w:tab w:val="left" w:pos="993"/>
        </w:tabs>
        <w:ind w:left="0" w:firstLine="567"/>
        <w:jc w:val="both"/>
        <w:rPr>
          <w:rFonts w:ascii="Times New Roman" w:hAnsi="Times New Roman"/>
          <w:sz w:val="24"/>
          <w:szCs w:val="24"/>
          <w:lang w:val="ru-RU"/>
        </w:rPr>
      </w:pPr>
      <w:r w:rsidRPr="00744B5C">
        <w:rPr>
          <w:rFonts w:ascii="Times New Roman" w:eastAsia="Times New Roman" w:hAnsi="Times New Roman"/>
          <w:sz w:val="24"/>
          <w:szCs w:val="24"/>
          <w:lang w:val="ru-RU"/>
        </w:rPr>
        <w:t>меню харчування з деталізацією кількості порцій за кожен день;</w:t>
      </w:r>
    </w:p>
    <w:p w14:paraId="25DEB0BB" w14:textId="77777777" w:rsidR="00744B5C" w:rsidRDefault="00744B5C" w:rsidP="00744B5C">
      <w:pPr>
        <w:pStyle w:val="a3"/>
        <w:numPr>
          <w:ilvl w:val="0"/>
          <w:numId w:val="28"/>
        </w:numPr>
        <w:tabs>
          <w:tab w:val="left" w:pos="567"/>
          <w:tab w:val="left" w:pos="993"/>
        </w:tabs>
        <w:ind w:left="0" w:firstLine="567"/>
        <w:jc w:val="both"/>
        <w:rPr>
          <w:rFonts w:ascii="Times New Roman" w:hAnsi="Times New Roman"/>
          <w:sz w:val="24"/>
          <w:szCs w:val="24"/>
        </w:rPr>
      </w:pPr>
      <w:r>
        <w:rPr>
          <w:rFonts w:ascii="Times New Roman" w:eastAsia="Times New Roman" w:hAnsi="Times New Roman"/>
          <w:sz w:val="24"/>
          <w:szCs w:val="24"/>
        </w:rPr>
        <w:t>фото заходу;</w:t>
      </w:r>
    </w:p>
    <w:p w14:paraId="6B2EC6C7" w14:textId="77777777" w:rsidR="00744B5C" w:rsidRDefault="00744B5C" w:rsidP="00744B5C">
      <w:pPr>
        <w:pStyle w:val="a3"/>
        <w:numPr>
          <w:ilvl w:val="0"/>
          <w:numId w:val="28"/>
        </w:numPr>
        <w:tabs>
          <w:tab w:val="left" w:pos="567"/>
          <w:tab w:val="left" w:pos="993"/>
        </w:tabs>
        <w:ind w:left="0" w:firstLine="567"/>
        <w:jc w:val="both"/>
        <w:rPr>
          <w:rFonts w:ascii="Times New Roman" w:hAnsi="Times New Roman"/>
          <w:sz w:val="24"/>
          <w:szCs w:val="24"/>
        </w:rPr>
      </w:pPr>
      <w:r>
        <w:rPr>
          <w:rFonts w:ascii="Times New Roman" w:eastAsia="Times New Roman" w:hAnsi="Times New Roman"/>
          <w:sz w:val="24"/>
          <w:szCs w:val="24"/>
        </w:rPr>
        <w:lastRenderedPageBreak/>
        <w:t>списки учасників заходу, які отримали послуги з організації проїзду до місця проведення заходу та у зворотному напрямку (на фірмовому бланку Виконавця з їх підписом та печаткою; має містити інформацію про назву заходу, дату проведення заходу, назву проекту, прізвище ім’я та по-батькові учасників, місто, з якого прибули учасники та їх підписи) за наявності відповідної послуги.</w:t>
      </w:r>
    </w:p>
    <w:p w14:paraId="7C8CC01E" w14:textId="77777777" w:rsidR="00744B5C" w:rsidRDefault="00744B5C" w:rsidP="00744B5C">
      <w:pPr>
        <w:tabs>
          <w:tab w:val="left" w:pos="993"/>
          <w:tab w:val="left" w:pos="1276"/>
        </w:tabs>
        <w:ind w:firstLine="567"/>
        <w:jc w:val="both"/>
        <w:rPr>
          <w:rFonts w:ascii="Times New Roman" w:hAnsi="Times New Roman"/>
          <w:iCs/>
          <w:sz w:val="24"/>
          <w:szCs w:val="24"/>
        </w:rPr>
      </w:pPr>
      <w:r>
        <w:rPr>
          <w:rFonts w:ascii="Times New Roman" w:hAnsi="Times New Roman"/>
          <w:iCs/>
          <w:sz w:val="24"/>
          <w:szCs w:val="24"/>
        </w:rPr>
        <w:t>Замовник залишає за собою право запросити від Виконавця інші документи, які можуть бути необхідними для уточнення/підтвердження фактичних витрат.</w:t>
      </w:r>
    </w:p>
    <w:p w14:paraId="58A5E1B0" w14:textId="18AB6247" w:rsidR="00615BBC" w:rsidRPr="00BF5D80" w:rsidRDefault="00615BBC" w:rsidP="00372423">
      <w:pPr>
        <w:tabs>
          <w:tab w:val="left" w:pos="567"/>
          <w:tab w:val="left" w:pos="709"/>
        </w:tabs>
        <w:suppressAutoHyphens/>
        <w:spacing w:after="0" w:line="240" w:lineRule="auto"/>
        <w:jc w:val="both"/>
        <w:rPr>
          <w:rFonts w:ascii="Times New Roman" w:hAnsi="Times New Roman"/>
          <w:color w:val="000000" w:themeColor="text1"/>
          <w:sz w:val="24"/>
          <w:szCs w:val="24"/>
        </w:rPr>
      </w:pPr>
    </w:p>
    <w:tbl>
      <w:tblPr>
        <w:tblW w:w="10200" w:type="dxa"/>
        <w:tblInd w:w="-284" w:type="dxa"/>
        <w:tblLayout w:type="fixed"/>
        <w:tblLook w:val="04A0" w:firstRow="1" w:lastRow="0" w:firstColumn="1" w:lastColumn="0" w:noHBand="0" w:noVBand="1"/>
      </w:tblPr>
      <w:tblGrid>
        <w:gridCol w:w="4392"/>
        <w:gridCol w:w="2516"/>
        <w:gridCol w:w="3292"/>
      </w:tblGrid>
      <w:tr w:rsidR="00E20E6D" w14:paraId="4A1242BD" w14:textId="77777777" w:rsidTr="00E20E6D">
        <w:tc>
          <w:tcPr>
            <w:tcW w:w="4395" w:type="dxa"/>
            <w:hideMark/>
          </w:tcPr>
          <w:p w14:paraId="3D9C509B" w14:textId="77777777" w:rsidR="00E20E6D" w:rsidRDefault="00E20E6D">
            <w:pPr>
              <w:tabs>
                <w:tab w:val="left" w:pos="284"/>
              </w:tabs>
              <w:spacing w:after="0" w:line="240" w:lineRule="auto"/>
              <w:ind w:right="-143"/>
              <w:jc w:val="both"/>
              <w:rPr>
                <w:rFonts w:ascii="Times New Roman" w:hAnsi="Times New Roman"/>
                <w:color w:val="000000"/>
                <w:sz w:val="24"/>
                <w:szCs w:val="24"/>
                <w:lang w:eastAsia="en-US"/>
              </w:rPr>
            </w:pPr>
            <w:bookmarkStart w:id="13" w:name="bookmark=id.gjdgxs" w:colFirst="0" w:colLast="0"/>
            <w:bookmarkStart w:id="14" w:name="_heading=h.30j0zll" w:colFirst="0" w:colLast="0"/>
            <w:bookmarkStart w:id="15" w:name="bookmark=id.1fob9te" w:colFirst="0" w:colLast="0"/>
            <w:bookmarkStart w:id="16" w:name="bookmark=id.3znysh7" w:colFirst="0" w:colLast="0"/>
            <w:bookmarkStart w:id="17" w:name="bookmark=id.2et92p0" w:colFirst="0" w:colLast="0"/>
            <w:bookmarkStart w:id="18" w:name="bookmark=id.tyjcwt" w:colFirst="0" w:colLast="0"/>
            <w:bookmarkStart w:id="19" w:name="bookmark=id.3dy6vkm" w:colFirst="0" w:colLast="0"/>
            <w:bookmarkStart w:id="20" w:name="bookmark=id.1t3h5sf" w:colFirst="0" w:colLast="0"/>
            <w:bookmarkStart w:id="21" w:name="bookmark=id.4d34og8" w:colFirst="0" w:colLast="0"/>
            <w:bookmarkStart w:id="22" w:name="bookmark=id.2s8eyo1" w:colFirst="0" w:colLast="0"/>
            <w:bookmarkStart w:id="23" w:name="bookmark=id.17dp8vu" w:colFirst="0" w:colLast="0"/>
            <w:bookmarkStart w:id="24" w:name="bookmark=id.3rdcrjn" w:colFirst="0" w:colLast="0"/>
            <w:bookmarkStart w:id="25" w:name="bookmark=id.26in1rg" w:colFirst="0" w:colLast="0"/>
            <w:bookmarkStart w:id="26" w:name="bookmark=id.lnxbz9" w:colFirst="0" w:colLast="0"/>
            <w:bookmarkStart w:id="27" w:name="bookmark=id.35nkun2" w:colFirst="0" w:colLast="0"/>
            <w:bookmarkStart w:id="28" w:name="bookmark=id.1ksv4uv" w:colFirst="0" w:colLast="0"/>
            <w:bookmarkStart w:id="29" w:name="bookmark=id.44sinio" w:colFirst="0" w:colLast="0"/>
            <w:bookmarkStart w:id="30" w:name="bookmark=id.2jxsxqh" w:colFirst="0" w:colLast="0"/>
            <w:bookmarkStart w:id="31" w:name="bookmark=id.z337ya" w:colFirst="0" w:colLast="0"/>
            <w:bookmarkStart w:id="32" w:name="bookmark=id.3j2qqm3" w:colFirst="0" w:colLast="0"/>
            <w:bookmarkStart w:id="33" w:name="bookmark=id.1y810tw" w:colFirst="0" w:colLast="0"/>
            <w:bookmarkStart w:id="34" w:name="bookmark=id.4i7ojhp" w:colFirst="0" w:colLast="0"/>
            <w:bookmarkStart w:id="35" w:name="bookmark=id.2xcytpi" w:colFirst="0" w:colLast="0"/>
            <w:bookmarkStart w:id="36" w:name="bookmark=id.1ci93xb" w:colFirst="0" w:colLast="0"/>
            <w:bookmarkStart w:id="37" w:name="bookmark=id.3whwml4" w:colFirst="0" w:colLast="0"/>
            <w:bookmarkStart w:id="38" w:name="bookmark=id.2bn6wsx" w:colFirst="0" w:colLast="0"/>
            <w:bookmarkStart w:id="39" w:name="bookmark=id.qsh70q" w:colFirst="0" w:colLast="0"/>
            <w:bookmarkStart w:id="40" w:name="bookmark=id.3as4poj" w:colFirst="0" w:colLast="0"/>
            <w:bookmarkStart w:id="41" w:name="bookmark=id.1pxezwc" w:colFirst="0" w:colLast="0"/>
            <w:bookmarkStart w:id="42" w:name="bookmark=id.49x2ik5" w:colFirst="0" w:colLast="0"/>
            <w:bookmarkStart w:id="43" w:name="bookmark=id.2p2csry" w:colFirst="0" w:colLast="0"/>
            <w:bookmarkStart w:id="44" w:name="bookmark=id.147n2zr" w:colFirst="0" w:colLast="0"/>
            <w:bookmarkStart w:id="45" w:name="bookmark=id.3o7alnk" w:colFirst="0" w:colLast="0"/>
            <w:bookmarkStart w:id="46" w:name="bookmark=id.23ckvvd" w:colFirst="0" w:colLast="0"/>
            <w:bookmarkStart w:id="47" w:name="bookmark=id.ihv636" w:colFirst="0" w:colLast="0"/>
            <w:bookmarkStart w:id="48" w:name="bookmark=id.32hioqz" w:colFirst="0" w:colLast="0"/>
            <w:bookmarkStart w:id="49" w:name="bookmark=id.1hmsyys" w:colFirst="0" w:colLast="0"/>
            <w:bookmarkStart w:id="50" w:name="bookmark=id.41mghml" w:colFirst="0" w:colLast="0"/>
            <w:bookmarkStart w:id="51" w:name="bookmark=id.2grqrue" w:colFirst="0" w:colLast="0"/>
            <w:bookmarkStart w:id="52" w:name="bookmark=id.vx1227" w:colFirst="0" w:colLast="0"/>
            <w:bookmarkStart w:id="53" w:name="bookmark=id.3fwokq0" w:colFirst="0" w:colLast="0"/>
            <w:bookmarkStart w:id="54" w:name="bookmark=id.1v1yuxt" w:colFirst="0" w:colLast="0"/>
            <w:bookmarkStart w:id="55" w:name="bookmark=id.4f1mdlm" w:colFirst="0" w:colLast="0"/>
            <w:bookmarkStart w:id="56" w:name="bookmark=id.2u6wntf" w:colFirst="0" w:colLast="0"/>
            <w:bookmarkStart w:id="57" w:name="bookmark=id.19c6y18" w:colFirst="0" w:colLast="0"/>
            <w:bookmarkStart w:id="58" w:name="bookmark=id.3tbugp1" w:colFirst="0" w:colLast="0"/>
            <w:bookmarkStart w:id="59" w:name="bookmark=id.28h4qwu" w:colFirst="0" w:colLast="0"/>
            <w:bookmarkStart w:id="60" w:name="bookmark=id.nmf14n" w:colFirst="0" w:colLast="0"/>
            <w:bookmarkStart w:id="61" w:name="bookmark=id.37m2jsg" w:colFirst="0" w:colLast="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Pr>
                <w:rFonts w:ascii="Times New Roman" w:hAnsi="Times New Roman"/>
                <w:color w:val="000000"/>
                <w:sz w:val="24"/>
                <w:szCs w:val="24"/>
                <w:lang w:eastAsia="en-US"/>
              </w:rPr>
              <w:t xml:space="preserve">___________________________                 </w:t>
            </w:r>
          </w:p>
          <w:p w14:paraId="30CD1191" w14:textId="77777777" w:rsidR="00E20E6D" w:rsidRDefault="00E20E6D">
            <w:pPr>
              <w:tabs>
                <w:tab w:val="left" w:pos="284"/>
              </w:tabs>
              <w:spacing w:after="0" w:line="240" w:lineRule="auto"/>
              <w:ind w:right="-143"/>
              <w:rPr>
                <w:rFonts w:ascii="Times New Roman" w:hAnsi="Times New Roman"/>
                <w:color w:val="000000"/>
                <w:sz w:val="16"/>
                <w:szCs w:val="16"/>
                <w:lang w:eastAsia="en-US"/>
              </w:rPr>
            </w:pPr>
            <w:r>
              <w:rPr>
                <w:rFonts w:ascii="Times New Roman" w:hAnsi="Times New Roman"/>
                <w:color w:val="000000"/>
                <w:sz w:val="16"/>
                <w:szCs w:val="16"/>
                <w:lang w:eastAsia="en-US"/>
              </w:rPr>
              <w:t>Керівник Учасника процедури закупівлі</w:t>
            </w:r>
          </w:p>
          <w:p w14:paraId="4627B78D" w14:textId="77777777" w:rsidR="00E20E6D" w:rsidRDefault="00E20E6D">
            <w:pPr>
              <w:tabs>
                <w:tab w:val="left" w:pos="284"/>
              </w:tabs>
              <w:spacing w:after="0" w:line="240" w:lineRule="auto"/>
              <w:ind w:right="-143"/>
              <w:rPr>
                <w:rFonts w:ascii="Times New Roman" w:hAnsi="Times New Roman"/>
                <w:color w:val="000000"/>
                <w:sz w:val="24"/>
                <w:szCs w:val="24"/>
                <w:lang w:eastAsia="en-US"/>
              </w:rPr>
            </w:pPr>
            <w:r>
              <w:rPr>
                <w:rFonts w:ascii="Times New Roman" w:hAnsi="Times New Roman"/>
                <w:color w:val="000000"/>
                <w:sz w:val="16"/>
                <w:szCs w:val="16"/>
                <w:lang w:eastAsia="en-US"/>
              </w:rPr>
              <w:t>(або уповноважена особа)</w:t>
            </w:r>
          </w:p>
        </w:tc>
        <w:tc>
          <w:tcPr>
            <w:tcW w:w="2518" w:type="dxa"/>
          </w:tcPr>
          <w:p w14:paraId="7CB967D2" w14:textId="77777777" w:rsidR="00E20E6D" w:rsidRDefault="00E20E6D">
            <w:pPr>
              <w:tabs>
                <w:tab w:val="left" w:pos="284"/>
              </w:tabs>
              <w:spacing w:after="0" w:line="240" w:lineRule="auto"/>
              <w:ind w:right="-143"/>
              <w:rPr>
                <w:rFonts w:ascii="Times New Roman" w:hAnsi="Times New Roman"/>
                <w:color w:val="000000"/>
                <w:sz w:val="16"/>
                <w:szCs w:val="16"/>
                <w:lang w:eastAsia="en-US"/>
              </w:rPr>
            </w:pPr>
          </w:p>
          <w:p w14:paraId="6FD0EE0E" w14:textId="77777777" w:rsidR="00E20E6D" w:rsidRDefault="00E20E6D">
            <w:pPr>
              <w:tabs>
                <w:tab w:val="left" w:pos="284"/>
              </w:tabs>
              <w:spacing w:after="0" w:line="240" w:lineRule="auto"/>
              <w:ind w:right="-143"/>
              <w:rPr>
                <w:rFonts w:ascii="Times New Roman" w:hAnsi="Times New Roman"/>
                <w:color w:val="000000"/>
                <w:sz w:val="16"/>
                <w:szCs w:val="16"/>
                <w:lang w:eastAsia="en-US"/>
              </w:rPr>
            </w:pPr>
            <w:r>
              <w:rPr>
                <w:rFonts w:ascii="Times New Roman" w:hAnsi="Times New Roman"/>
                <w:color w:val="000000"/>
                <w:sz w:val="16"/>
                <w:szCs w:val="16"/>
                <w:lang w:eastAsia="en-US"/>
              </w:rPr>
              <w:t>_____________________</w:t>
            </w:r>
          </w:p>
          <w:p w14:paraId="3D497836" w14:textId="77777777" w:rsidR="00E20E6D" w:rsidRDefault="00E20E6D">
            <w:pPr>
              <w:tabs>
                <w:tab w:val="left" w:pos="284"/>
              </w:tabs>
              <w:spacing w:after="0" w:line="240" w:lineRule="auto"/>
              <w:ind w:right="-143"/>
              <w:rPr>
                <w:rFonts w:ascii="Times New Roman" w:hAnsi="Times New Roman"/>
                <w:color w:val="000000"/>
                <w:sz w:val="16"/>
                <w:szCs w:val="16"/>
                <w:lang w:eastAsia="en-US"/>
              </w:rPr>
            </w:pPr>
            <w:r>
              <w:rPr>
                <w:rFonts w:ascii="Times New Roman" w:hAnsi="Times New Roman"/>
                <w:color w:val="000000"/>
                <w:sz w:val="16"/>
                <w:szCs w:val="16"/>
                <w:lang w:eastAsia="en-US"/>
              </w:rPr>
              <w:t xml:space="preserve">             (підпис)</w:t>
            </w:r>
          </w:p>
        </w:tc>
        <w:tc>
          <w:tcPr>
            <w:tcW w:w="3294" w:type="dxa"/>
          </w:tcPr>
          <w:p w14:paraId="46958376" w14:textId="77777777" w:rsidR="00E20E6D" w:rsidRDefault="00E20E6D">
            <w:pPr>
              <w:tabs>
                <w:tab w:val="left" w:pos="284"/>
              </w:tabs>
              <w:spacing w:after="0" w:line="240" w:lineRule="auto"/>
              <w:ind w:right="493"/>
              <w:rPr>
                <w:rFonts w:ascii="Times New Roman" w:hAnsi="Times New Roman"/>
                <w:color w:val="000000"/>
                <w:sz w:val="16"/>
                <w:szCs w:val="16"/>
                <w:lang w:eastAsia="en-US"/>
              </w:rPr>
            </w:pPr>
          </w:p>
          <w:p w14:paraId="70E12985" w14:textId="77777777" w:rsidR="00E20E6D" w:rsidRDefault="00E20E6D">
            <w:pPr>
              <w:tabs>
                <w:tab w:val="left" w:pos="284"/>
              </w:tabs>
              <w:spacing w:after="0" w:line="240" w:lineRule="auto"/>
              <w:ind w:right="38"/>
              <w:rPr>
                <w:rFonts w:ascii="Times New Roman" w:hAnsi="Times New Roman"/>
                <w:color w:val="000000"/>
                <w:sz w:val="16"/>
                <w:szCs w:val="16"/>
                <w:lang w:eastAsia="en-US"/>
              </w:rPr>
            </w:pPr>
            <w:r>
              <w:rPr>
                <w:rFonts w:ascii="Times New Roman" w:hAnsi="Times New Roman"/>
                <w:color w:val="000000"/>
                <w:sz w:val="16"/>
                <w:szCs w:val="16"/>
                <w:lang w:eastAsia="en-US"/>
              </w:rPr>
              <w:t xml:space="preserve">   ______________________________</w:t>
            </w:r>
          </w:p>
          <w:p w14:paraId="0902C37D" w14:textId="77777777" w:rsidR="00E20E6D" w:rsidRDefault="00E20E6D">
            <w:pPr>
              <w:tabs>
                <w:tab w:val="left" w:pos="284"/>
              </w:tabs>
              <w:spacing w:after="0" w:line="240" w:lineRule="auto"/>
              <w:ind w:right="493"/>
              <w:rPr>
                <w:rFonts w:ascii="Times New Roman" w:hAnsi="Times New Roman"/>
                <w:color w:val="000000"/>
                <w:sz w:val="16"/>
                <w:szCs w:val="16"/>
                <w:lang w:eastAsia="en-US"/>
              </w:rPr>
            </w:pPr>
            <w:r>
              <w:rPr>
                <w:rFonts w:ascii="Times New Roman" w:hAnsi="Times New Roman"/>
                <w:color w:val="000000"/>
                <w:sz w:val="16"/>
                <w:szCs w:val="16"/>
                <w:lang w:eastAsia="en-US"/>
              </w:rPr>
              <w:t xml:space="preserve">                         (ПІБ)</w:t>
            </w:r>
          </w:p>
        </w:tc>
      </w:tr>
    </w:tbl>
    <w:p w14:paraId="59241BBE" w14:textId="37D661D9" w:rsidR="002004B3" w:rsidRPr="00BF5D80" w:rsidRDefault="002004B3" w:rsidP="00496407">
      <w:pPr>
        <w:rPr>
          <w:sz w:val="24"/>
          <w:szCs w:val="24"/>
        </w:rPr>
      </w:pPr>
    </w:p>
    <w:p w14:paraId="72254C38" w14:textId="50691E69" w:rsidR="002004B3" w:rsidRPr="00BF5D80" w:rsidRDefault="002004B3" w:rsidP="00615BBC">
      <w:pPr>
        <w:ind w:hanging="2"/>
        <w:rPr>
          <w:sz w:val="24"/>
          <w:szCs w:val="24"/>
        </w:rPr>
      </w:pPr>
    </w:p>
    <w:p w14:paraId="6BC07BAE" w14:textId="1FE36215" w:rsidR="002004B3" w:rsidRPr="00BF5D80" w:rsidRDefault="002004B3" w:rsidP="00615BBC">
      <w:pPr>
        <w:ind w:hanging="2"/>
        <w:rPr>
          <w:sz w:val="24"/>
          <w:szCs w:val="24"/>
        </w:rPr>
      </w:pPr>
    </w:p>
    <w:p w14:paraId="233C7CE4" w14:textId="548AEFD3" w:rsidR="003C173E" w:rsidRDefault="00BB768E" w:rsidP="00552AA5">
      <w:pPr>
        <w:rPr>
          <w:sz w:val="24"/>
          <w:szCs w:val="24"/>
        </w:rPr>
      </w:pPr>
      <w:r w:rsidRPr="00BF5D80">
        <w:rPr>
          <w:sz w:val="24"/>
          <w:szCs w:val="24"/>
        </w:rPr>
        <w:t xml:space="preserve"> </w:t>
      </w:r>
    </w:p>
    <w:p w14:paraId="711F61F8" w14:textId="5BFE4BA5" w:rsidR="00BF5D80" w:rsidRDefault="00BF5D80" w:rsidP="00552AA5">
      <w:pPr>
        <w:rPr>
          <w:sz w:val="24"/>
          <w:szCs w:val="24"/>
        </w:rPr>
      </w:pPr>
    </w:p>
    <w:p w14:paraId="45A8F027" w14:textId="7D11E1A1" w:rsidR="00BF5D80" w:rsidRDefault="00BF5D80" w:rsidP="00552AA5">
      <w:pPr>
        <w:rPr>
          <w:sz w:val="24"/>
          <w:szCs w:val="24"/>
        </w:rPr>
      </w:pPr>
    </w:p>
    <w:p w14:paraId="3209D90C" w14:textId="3ED86911" w:rsidR="00BF5D80" w:rsidRDefault="00BF5D80" w:rsidP="00552AA5">
      <w:pPr>
        <w:rPr>
          <w:sz w:val="24"/>
          <w:szCs w:val="24"/>
        </w:rPr>
      </w:pPr>
    </w:p>
    <w:p w14:paraId="0F438480" w14:textId="2AC701AA" w:rsidR="00BF5D80" w:rsidRDefault="00BF5D80" w:rsidP="00552AA5">
      <w:pPr>
        <w:rPr>
          <w:sz w:val="24"/>
          <w:szCs w:val="24"/>
        </w:rPr>
      </w:pPr>
    </w:p>
    <w:p w14:paraId="2F979D0B" w14:textId="236871AB" w:rsidR="00BF5D80" w:rsidRDefault="00BF5D80" w:rsidP="00552AA5">
      <w:pPr>
        <w:rPr>
          <w:sz w:val="24"/>
          <w:szCs w:val="24"/>
        </w:rPr>
      </w:pPr>
    </w:p>
    <w:p w14:paraId="78DD774D" w14:textId="6336AF12" w:rsidR="00BF5D80" w:rsidRDefault="00BF5D80" w:rsidP="00552AA5">
      <w:pPr>
        <w:rPr>
          <w:sz w:val="24"/>
          <w:szCs w:val="24"/>
        </w:rPr>
      </w:pPr>
    </w:p>
    <w:p w14:paraId="3E6F7E8A" w14:textId="5C851413" w:rsidR="00BF5D80" w:rsidRPr="00BF5D80" w:rsidRDefault="00BF5D80" w:rsidP="00552AA5">
      <w:pPr>
        <w:rPr>
          <w:sz w:val="24"/>
          <w:szCs w:val="24"/>
        </w:rPr>
      </w:pPr>
    </w:p>
    <w:p w14:paraId="5941ABC1" w14:textId="77777777" w:rsidR="002C0003" w:rsidRDefault="002C0003" w:rsidP="002004B3">
      <w:pPr>
        <w:tabs>
          <w:tab w:val="left" w:pos="993"/>
        </w:tabs>
        <w:spacing w:after="0" w:line="240" w:lineRule="auto"/>
        <w:ind w:firstLine="8364"/>
        <w:rPr>
          <w:rFonts w:ascii="Times New Roman" w:hAnsi="Times New Roman"/>
          <w:b/>
          <w:bCs/>
          <w:sz w:val="24"/>
          <w:szCs w:val="24"/>
        </w:rPr>
      </w:pPr>
    </w:p>
    <w:p w14:paraId="537B1E84" w14:textId="3EA4E5AC" w:rsidR="002C0003" w:rsidRDefault="002C0003" w:rsidP="002004B3">
      <w:pPr>
        <w:tabs>
          <w:tab w:val="left" w:pos="993"/>
        </w:tabs>
        <w:spacing w:after="0" w:line="240" w:lineRule="auto"/>
        <w:ind w:firstLine="8364"/>
        <w:rPr>
          <w:rFonts w:ascii="Times New Roman" w:hAnsi="Times New Roman"/>
          <w:b/>
          <w:bCs/>
          <w:sz w:val="24"/>
          <w:szCs w:val="24"/>
        </w:rPr>
      </w:pPr>
    </w:p>
    <w:p w14:paraId="570BCEA0" w14:textId="2611528C" w:rsidR="00B036FF" w:rsidRDefault="00B036FF" w:rsidP="002004B3">
      <w:pPr>
        <w:tabs>
          <w:tab w:val="left" w:pos="993"/>
        </w:tabs>
        <w:spacing w:after="0" w:line="240" w:lineRule="auto"/>
        <w:ind w:firstLine="8364"/>
        <w:rPr>
          <w:rFonts w:ascii="Times New Roman" w:hAnsi="Times New Roman"/>
          <w:b/>
          <w:bCs/>
          <w:sz w:val="24"/>
          <w:szCs w:val="24"/>
        </w:rPr>
      </w:pPr>
    </w:p>
    <w:p w14:paraId="01988C7F" w14:textId="54528A20" w:rsidR="00B036FF" w:rsidRDefault="00B036FF" w:rsidP="002004B3">
      <w:pPr>
        <w:tabs>
          <w:tab w:val="left" w:pos="993"/>
        </w:tabs>
        <w:spacing w:after="0" w:line="240" w:lineRule="auto"/>
        <w:ind w:firstLine="8364"/>
        <w:rPr>
          <w:rFonts w:ascii="Times New Roman" w:hAnsi="Times New Roman"/>
          <w:b/>
          <w:bCs/>
          <w:sz w:val="24"/>
          <w:szCs w:val="24"/>
        </w:rPr>
      </w:pPr>
    </w:p>
    <w:p w14:paraId="7D89CAFC" w14:textId="2A3D174A" w:rsidR="00B036FF" w:rsidRDefault="00B036FF" w:rsidP="002004B3">
      <w:pPr>
        <w:tabs>
          <w:tab w:val="left" w:pos="993"/>
        </w:tabs>
        <w:spacing w:after="0" w:line="240" w:lineRule="auto"/>
        <w:ind w:firstLine="8364"/>
        <w:rPr>
          <w:rFonts w:ascii="Times New Roman" w:hAnsi="Times New Roman"/>
          <w:b/>
          <w:bCs/>
          <w:sz w:val="24"/>
          <w:szCs w:val="24"/>
        </w:rPr>
      </w:pPr>
    </w:p>
    <w:p w14:paraId="04B34189" w14:textId="6BE5DB77" w:rsidR="00B036FF" w:rsidRDefault="00B036FF" w:rsidP="002004B3">
      <w:pPr>
        <w:tabs>
          <w:tab w:val="left" w:pos="993"/>
        </w:tabs>
        <w:spacing w:after="0" w:line="240" w:lineRule="auto"/>
        <w:ind w:firstLine="8364"/>
        <w:rPr>
          <w:rFonts w:ascii="Times New Roman" w:hAnsi="Times New Roman"/>
          <w:b/>
          <w:bCs/>
          <w:sz w:val="24"/>
          <w:szCs w:val="24"/>
        </w:rPr>
      </w:pPr>
    </w:p>
    <w:p w14:paraId="6C2154FF" w14:textId="55C6A2B6" w:rsidR="00B036FF" w:rsidRDefault="00B036FF" w:rsidP="002004B3">
      <w:pPr>
        <w:tabs>
          <w:tab w:val="left" w:pos="993"/>
        </w:tabs>
        <w:spacing w:after="0" w:line="240" w:lineRule="auto"/>
        <w:ind w:firstLine="8364"/>
        <w:rPr>
          <w:rFonts w:ascii="Times New Roman" w:hAnsi="Times New Roman"/>
          <w:b/>
          <w:bCs/>
          <w:sz w:val="24"/>
          <w:szCs w:val="24"/>
        </w:rPr>
      </w:pPr>
    </w:p>
    <w:p w14:paraId="405D057F" w14:textId="4BA8A9C2" w:rsidR="00B036FF" w:rsidRDefault="00B036FF" w:rsidP="002004B3">
      <w:pPr>
        <w:tabs>
          <w:tab w:val="left" w:pos="993"/>
        </w:tabs>
        <w:spacing w:after="0" w:line="240" w:lineRule="auto"/>
        <w:ind w:firstLine="8364"/>
        <w:rPr>
          <w:rFonts w:ascii="Times New Roman" w:hAnsi="Times New Roman"/>
          <w:b/>
          <w:bCs/>
          <w:sz w:val="24"/>
          <w:szCs w:val="24"/>
        </w:rPr>
      </w:pPr>
    </w:p>
    <w:p w14:paraId="20856267" w14:textId="381CC49D" w:rsidR="00B036FF" w:rsidRDefault="00B036FF" w:rsidP="002004B3">
      <w:pPr>
        <w:tabs>
          <w:tab w:val="left" w:pos="993"/>
        </w:tabs>
        <w:spacing w:after="0" w:line="240" w:lineRule="auto"/>
        <w:ind w:firstLine="8364"/>
        <w:rPr>
          <w:rFonts w:ascii="Times New Roman" w:hAnsi="Times New Roman"/>
          <w:b/>
          <w:bCs/>
          <w:sz w:val="24"/>
          <w:szCs w:val="24"/>
        </w:rPr>
      </w:pPr>
    </w:p>
    <w:p w14:paraId="42AF818B" w14:textId="62098869" w:rsidR="00B036FF" w:rsidRDefault="00B036FF" w:rsidP="002004B3">
      <w:pPr>
        <w:tabs>
          <w:tab w:val="left" w:pos="993"/>
        </w:tabs>
        <w:spacing w:after="0" w:line="240" w:lineRule="auto"/>
        <w:ind w:firstLine="8364"/>
        <w:rPr>
          <w:rFonts w:ascii="Times New Roman" w:hAnsi="Times New Roman"/>
          <w:b/>
          <w:bCs/>
          <w:sz w:val="24"/>
          <w:szCs w:val="24"/>
        </w:rPr>
      </w:pPr>
    </w:p>
    <w:p w14:paraId="22C318F6" w14:textId="5E0D83DE" w:rsidR="00B036FF" w:rsidRDefault="00B036FF" w:rsidP="002004B3">
      <w:pPr>
        <w:tabs>
          <w:tab w:val="left" w:pos="993"/>
        </w:tabs>
        <w:spacing w:after="0" w:line="240" w:lineRule="auto"/>
        <w:ind w:firstLine="8364"/>
        <w:rPr>
          <w:rFonts w:ascii="Times New Roman" w:hAnsi="Times New Roman"/>
          <w:b/>
          <w:bCs/>
          <w:sz w:val="24"/>
          <w:szCs w:val="24"/>
        </w:rPr>
      </w:pPr>
    </w:p>
    <w:p w14:paraId="4788D568" w14:textId="676FD6FD" w:rsidR="00B036FF" w:rsidRDefault="00B036FF" w:rsidP="002004B3">
      <w:pPr>
        <w:tabs>
          <w:tab w:val="left" w:pos="993"/>
        </w:tabs>
        <w:spacing w:after="0" w:line="240" w:lineRule="auto"/>
        <w:ind w:firstLine="8364"/>
        <w:rPr>
          <w:rFonts w:ascii="Times New Roman" w:hAnsi="Times New Roman"/>
          <w:b/>
          <w:bCs/>
          <w:sz w:val="24"/>
          <w:szCs w:val="24"/>
        </w:rPr>
      </w:pPr>
    </w:p>
    <w:p w14:paraId="48978A71" w14:textId="78A6E56B" w:rsidR="00B036FF" w:rsidRDefault="00B036FF" w:rsidP="002004B3">
      <w:pPr>
        <w:tabs>
          <w:tab w:val="left" w:pos="993"/>
        </w:tabs>
        <w:spacing w:after="0" w:line="240" w:lineRule="auto"/>
        <w:ind w:firstLine="8364"/>
        <w:rPr>
          <w:rFonts w:ascii="Times New Roman" w:hAnsi="Times New Roman"/>
          <w:b/>
          <w:bCs/>
          <w:sz w:val="24"/>
          <w:szCs w:val="24"/>
        </w:rPr>
      </w:pPr>
    </w:p>
    <w:p w14:paraId="35BC27F1" w14:textId="0E551BF3" w:rsidR="00B036FF" w:rsidRDefault="00B036FF" w:rsidP="002004B3">
      <w:pPr>
        <w:tabs>
          <w:tab w:val="left" w:pos="993"/>
        </w:tabs>
        <w:spacing w:after="0" w:line="240" w:lineRule="auto"/>
        <w:ind w:firstLine="8364"/>
        <w:rPr>
          <w:rFonts w:ascii="Times New Roman" w:hAnsi="Times New Roman"/>
          <w:b/>
          <w:bCs/>
          <w:sz w:val="24"/>
          <w:szCs w:val="24"/>
        </w:rPr>
      </w:pPr>
    </w:p>
    <w:p w14:paraId="721DF31F" w14:textId="0204CECC" w:rsidR="00B036FF" w:rsidRDefault="00B036FF" w:rsidP="002004B3">
      <w:pPr>
        <w:tabs>
          <w:tab w:val="left" w:pos="993"/>
        </w:tabs>
        <w:spacing w:after="0" w:line="240" w:lineRule="auto"/>
        <w:ind w:firstLine="8364"/>
        <w:rPr>
          <w:rFonts w:ascii="Times New Roman" w:hAnsi="Times New Roman"/>
          <w:b/>
          <w:bCs/>
          <w:sz w:val="24"/>
          <w:szCs w:val="24"/>
        </w:rPr>
      </w:pPr>
    </w:p>
    <w:p w14:paraId="0D7E1632" w14:textId="3926247B" w:rsidR="00B036FF" w:rsidRDefault="00B036FF" w:rsidP="002004B3">
      <w:pPr>
        <w:tabs>
          <w:tab w:val="left" w:pos="993"/>
        </w:tabs>
        <w:spacing w:after="0" w:line="240" w:lineRule="auto"/>
        <w:ind w:firstLine="8364"/>
        <w:rPr>
          <w:rFonts w:ascii="Times New Roman" w:hAnsi="Times New Roman"/>
          <w:b/>
          <w:bCs/>
          <w:sz w:val="24"/>
          <w:szCs w:val="24"/>
        </w:rPr>
      </w:pPr>
    </w:p>
    <w:p w14:paraId="07524287" w14:textId="79CEDF39" w:rsidR="00B036FF" w:rsidRDefault="00B036FF" w:rsidP="002004B3">
      <w:pPr>
        <w:tabs>
          <w:tab w:val="left" w:pos="993"/>
        </w:tabs>
        <w:spacing w:after="0" w:line="240" w:lineRule="auto"/>
        <w:ind w:firstLine="8364"/>
        <w:rPr>
          <w:rFonts w:ascii="Times New Roman" w:hAnsi="Times New Roman"/>
          <w:b/>
          <w:bCs/>
          <w:sz w:val="24"/>
          <w:szCs w:val="24"/>
        </w:rPr>
      </w:pPr>
    </w:p>
    <w:p w14:paraId="10569807" w14:textId="65130401" w:rsidR="00B036FF" w:rsidRDefault="00B036FF" w:rsidP="002004B3">
      <w:pPr>
        <w:tabs>
          <w:tab w:val="left" w:pos="993"/>
        </w:tabs>
        <w:spacing w:after="0" w:line="240" w:lineRule="auto"/>
        <w:ind w:firstLine="8364"/>
        <w:rPr>
          <w:rFonts w:ascii="Times New Roman" w:hAnsi="Times New Roman"/>
          <w:b/>
          <w:bCs/>
          <w:sz w:val="24"/>
          <w:szCs w:val="24"/>
        </w:rPr>
      </w:pPr>
    </w:p>
    <w:p w14:paraId="258D94CC" w14:textId="4392284E" w:rsidR="00B036FF" w:rsidRDefault="00B036FF" w:rsidP="002004B3">
      <w:pPr>
        <w:tabs>
          <w:tab w:val="left" w:pos="993"/>
        </w:tabs>
        <w:spacing w:after="0" w:line="240" w:lineRule="auto"/>
        <w:ind w:firstLine="8364"/>
        <w:rPr>
          <w:rFonts w:ascii="Times New Roman" w:hAnsi="Times New Roman"/>
          <w:b/>
          <w:bCs/>
          <w:sz w:val="24"/>
          <w:szCs w:val="24"/>
        </w:rPr>
      </w:pPr>
    </w:p>
    <w:p w14:paraId="59211C24" w14:textId="664168D1" w:rsidR="00B036FF" w:rsidRDefault="00B036FF" w:rsidP="002004B3">
      <w:pPr>
        <w:tabs>
          <w:tab w:val="left" w:pos="993"/>
        </w:tabs>
        <w:spacing w:after="0" w:line="240" w:lineRule="auto"/>
        <w:ind w:firstLine="8364"/>
        <w:rPr>
          <w:rFonts w:ascii="Times New Roman" w:hAnsi="Times New Roman"/>
          <w:b/>
          <w:bCs/>
          <w:sz w:val="24"/>
          <w:szCs w:val="24"/>
        </w:rPr>
      </w:pPr>
    </w:p>
    <w:p w14:paraId="765F0EA9" w14:textId="2606112E" w:rsidR="00B036FF" w:rsidRDefault="00B036FF" w:rsidP="002004B3">
      <w:pPr>
        <w:tabs>
          <w:tab w:val="left" w:pos="993"/>
        </w:tabs>
        <w:spacing w:after="0" w:line="240" w:lineRule="auto"/>
        <w:ind w:firstLine="8364"/>
        <w:rPr>
          <w:rFonts w:ascii="Times New Roman" w:hAnsi="Times New Roman"/>
          <w:b/>
          <w:bCs/>
          <w:sz w:val="24"/>
          <w:szCs w:val="24"/>
        </w:rPr>
      </w:pPr>
    </w:p>
    <w:p w14:paraId="1110B1F1" w14:textId="439A8344" w:rsidR="00B036FF" w:rsidRDefault="00B036FF" w:rsidP="002004B3">
      <w:pPr>
        <w:tabs>
          <w:tab w:val="left" w:pos="993"/>
        </w:tabs>
        <w:spacing w:after="0" w:line="240" w:lineRule="auto"/>
        <w:ind w:firstLine="8364"/>
        <w:rPr>
          <w:rFonts w:ascii="Times New Roman" w:hAnsi="Times New Roman"/>
          <w:b/>
          <w:bCs/>
          <w:sz w:val="24"/>
          <w:szCs w:val="24"/>
        </w:rPr>
      </w:pPr>
    </w:p>
    <w:p w14:paraId="1D37A2E3" w14:textId="77777777" w:rsidR="002C0003" w:rsidRDefault="002C0003" w:rsidP="003C3769">
      <w:pPr>
        <w:tabs>
          <w:tab w:val="left" w:pos="993"/>
        </w:tabs>
        <w:spacing w:after="0" w:line="240" w:lineRule="auto"/>
        <w:rPr>
          <w:rFonts w:ascii="Times New Roman" w:hAnsi="Times New Roman"/>
          <w:b/>
          <w:bCs/>
          <w:sz w:val="24"/>
          <w:szCs w:val="24"/>
        </w:rPr>
      </w:pPr>
    </w:p>
    <w:p w14:paraId="3ECBB3EE" w14:textId="204538BB" w:rsidR="00681A23" w:rsidRDefault="00681A23" w:rsidP="00681A23">
      <w:pPr>
        <w:tabs>
          <w:tab w:val="left" w:pos="993"/>
        </w:tabs>
        <w:spacing w:after="0" w:line="240" w:lineRule="auto"/>
        <w:ind w:firstLine="5245"/>
        <w:rPr>
          <w:rFonts w:ascii="Times New Roman" w:hAnsi="Times New Roman"/>
          <w:bCs/>
          <w:sz w:val="24"/>
          <w:szCs w:val="24"/>
        </w:rPr>
      </w:pPr>
      <w:r>
        <w:rPr>
          <w:rFonts w:ascii="Times New Roman" w:hAnsi="Times New Roman"/>
          <w:bCs/>
          <w:sz w:val="24"/>
          <w:szCs w:val="24"/>
        </w:rPr>
        <w:lastRenderedPageBreak/>
        <w:t>Додаток № 2</w:t>
      </w:r>
    </w:p>
    <w:p w14:paraId="27C28DA0" w14:textId="6D026324" w:rsidR="00681A23" w:rsidRDefault="00681A23" w:rsidP="00681A23">
      <w:pPr>
        <w:tabs>
          <w:tab w:val="left" w:pos="180"/>
          <w:tab w:val="left" w:pos="993"/>
        </w:tabs>
        <w:spacing w:after="0"/>
        <w:ind w:firstLine="5245"/>
        <w:rPr>
          <w:rFonts w:ascii="Times New Roman" w:hAnsi="Times New Roman"/>
          <w:bCs/>
          <w:sz w:val="24"/>
          <w:szCs w:val="24"/>
        </w:rPr>
      </w:pPr>
      <w:r>
        <w:rPr>
          <w:rFonts w:ascii="Times New Roman" w:hAnsi="Times New Roman"/>
          <w:bCs/>
          <w:sz w:val="24"/>
          <w:szCs w:val="24"/>
        </w:rPr>
        <w:t>до ОГОЛОШЕННЯ №</w:t>
      </w:r>
      <w:r w:rsidR="003C4C4A">
        <w:rPr>
          <w:rFonts w:ascii="Times New Roman" w:hAnsi="Times New Roman"/>
          <w:bCs/>
          <w:sz w:val="24"/>
          <w:szCs w:val="24"/>
        </w:rPr>
        <w:t>138</w:t>
      </w:r>
    </w:p>
    <w:p w14:paraId="6DBFF6A2" w14:textId="77777777" w:rsidR="00681A23" w:rsidRDefault="00681A23" w:rsidP="00681A23">
      <w:pPr>
        <w:tabs>
          <w:tab w:val="left" w:pos="180"/>
          <w:tab w:val="left" w:pos="993"/>
        </w:tabs>
        <w:spacing w:after="0"/>
        <w:ind w:firstLine="5245"/>
        <w:rPr>
          <w:rFonts w:ascii="Times New Roman" w:hAnsi="Times New Roman"/>
          <w:sz w:val="24"/>
          <w:szCs w:val="24"/>
        </w:rPr>
      </w:pPr>
      <w:r>
        <w:rPr>
          <w:rFonts w:ascii="Times New Roman" w:hAnsi="Times New Roman"/>
          <w:bCs/>
          <w:sz w:val="24"/>
          <w:szCs w:val="24"/>
        </w:rPr>
        <w:t>про проведення запиту цінових пропозицій</w:t>
      </w:r>
    </w:p>
    <w:p w14:paraId="12C6237C" w14:textId="77777777" w:rsidR="002004B3" w:rsidRPr="00681A23" w:rsidRDefault="002004B3" w:rsidP="002004B3">
      <w:pPr>
        <w:pStyle w:val="a3"/>
        <w:tabs>
          <w:tab w:val="left" w:pos="993"/>
        </w:tabs>
        <w:jc w:val="both"/>
        <w:rPr>
          <w:rFonts w:ascii="Times New Roman" w:hAnsi="Times New Roman"/>
          <w:b/>
          <w:sz w:val="24"/>
          <w:szCs w:val="24"/>
          <w:lang w:val="uk-UA" w:eastAsia="ru-RU"/>
        </w:rPr>
      </w:pPr>
    </w:p>
    <w:p w14:paraId="3B46D61C" w14:textId="3E4A52FD" w:rsidR="002004B3" w:rsidRPr="00BF5D80" w:rsidRDefault="002004B3" w:rsidP="00DC7770">
      <w:pPr>
        <w:pStyle w:val="a3"/>
        <w:tabs>
          <w:tab w:val="left" w:pos="993"/>
        </w:tabs>
        <w:jc w:val="center"/>
        <w:rPr>
          <w:rFonts w:ascii="Times New Roman" w:hAnsi="Times New Roman"/>
          <w:b/>
          <w:sz w:val="24"/>
          <w:szCs w:val="24"/>
          <w:lang w:val="ru-RU" w:eastAsia="ru-RU"/>
        </w:rPr>
      </w:pPr>
      <w:r w:rsidRPr="00BF5D80">
        <w:rPr>
          <w:rFonts w:ascii="Times New Roman" w:hAnsi="Times New Roman"/>
          <w:b/>
          <w:sz w:val="24"/>
          <w:szCs w:val="24"/>
          <w:lang w:val="ru-RU" w:eastAsia="ru-RU"/>
        </w:rPr>
        <w:t>«Інформація про спосіб документального підтвердження відповідності Учасників встановленим кваліфікаційним критеріям»</w:t>
      </w:r>
    </w:p>
    <w:p w14:paraId="445E923F" w14:textId="77777777" w:rsidR="00DC7770" w:rsidRPr="00BF5D80" w:rsidRDefault="00DC7770" w:rsidP="00DC7770">
      <w:pPr>
        <w:pStyle w:val="a3"/>
        <w:tabs>
          <w:tab w:val="left" w:pos="993"/>
        </w:tabs>
        <w:jc w:val="center"/>
        <w:rPr>
          <w:rFonts w:ascii="Times New Roman" w:hAnsi="Times New Roman"/>
          <w:b/>
          <w:sz w:val="24"/>
          <w:szCs w:val="24"/>
          <w:lang w:val="ru-RU" w:eastAsia="ru-RU"/>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289"/>
        <w:gridCol w:w="4252"/>
        <w:gridCol w:w="1843"/>
      </w:tblGrid>
      <w:tr w:rsidR="003C173E" w:rsidRPr="00BF5D80" w14:paraId="50C2AF83" w14:textId="77777777" w:rsidTr="0054725B">
        <w:tc>
          <w:tcPr>
            <w:tcW w:w="534" w:type="dxa"/>
            <w:shd w:val="clear" w:color="auto" w:fill="D9D9D9" w:themeFill="background1" w:themeFillShade="D9"/>
          </w:tcPr>
          <w:p w14:paraId="34593A17" w14:textId="77777777" w:rsidR="003C173E" w:rsidRPr="00BF5D80" w:rsidRDefault="003C173E" w:rsidP="0054725B">
            <w:pPr>
              <w:pBdr>
                <w:top w:val="nil"/>
                <w:left w:val="nil"/>
                <w:bottom w:val="nil"/>
                <w:right w:val="nil"/>
                <w:between w:val="nil"/>
              </w:pBdr>
              <w:spacing w:after="0" w:line="240" w:lineRule="auto"/>
              <w:jc w:val="center"/>
              <w:rPr>
                <w:rFonts w:ascii="Times New Roman" w:hAnsi="Times New Roman"/>
                <w:color w:val="000000"/>
                <w:sz w:val="24"/>
                <w:szCs w:val="24"/>
              </w:rPr>
            </w:pPr>
            <w:r w:rsidRPr="00BF5D80">
              <w:rPr>
                <w:rFonts w:ascii="Times New Roman" w:hAnsi="Times New Roman"/>
                <w:b/>
                <w:color w:val="000000"/>
                <w:sz w:val="24"/>
                <w:szCs w:val="24"/>
              </w:rPr>
              <w:t>№</w:t>
            </w:r>
          </w:p>
          <w:p w14:paraId="5E16422B" w14:textId="77777777" w:rsidR="003C173E" w:rsidRPr="00BF5D80" w:rsidRDefault="003C173E" w:rsidP="0054725B">
            <w:pPr>
              <w:pBdr>
                <w:top w:val="nil"/>
                <w:left w:val="nil"/>
                <w:bottom w:val="nil"/>
                <w:right w:val="nil"/>
                <w:between w:val="nil"/>
              </w:pBdr>
              <w:spacing w:after="0" w:line="240" w:lineRule="auto"/>
              <w:jc w:val="center"/>
              <w:rPr>
                <w:rFonts w:ascii="Times New Roman" w:hAnsi="Times New Roman"/>
                <w:color w:val="000000"/>
                <w:sz w:val="24"/>
                <w:szCs w:val="24"/>
              </w:rPr>
            </w:pPr>
            <w:r w:rsidRPr="00BF5D80">
              <w:rPr>
                <w:rFonts w:ascii="Times New Roman" w:hAnsi="Times New Roman"/>
                <w:b/>
                <w:color w:val="000000"/>
                <w:sz w:val="24"/>
                <w:szCs w:val="24"/>
              </w:rPr>
              <w:t>з/п</w:t>
            </w:r>
          </w:p>
        </w:tc>
        <w:tc>
          <w:tcPr>
            <w:tcW w:w="3289" w:type="dxa"/>
            <w:shd w:val="clear" w:color="auto" w:fill="D9D9D9" w:themeFill="background1" w:themeFillShade="D9"/>
          </w:tcPr>
          <w:p w14:paraId="16F56635" w14:textId="77777777" w:rsidR="003C173E" w:rsidRPr="00BF5D80" w:rsidRDefault="003C173E" w:rsidP="0054725B">
            <w:pPr>
              <w:pBdr>
                <w:top w:val="nil"/>
                <w:left w:val="nil"/>
                <w:bottom w:val="nil"/>
                <w:right w:val="nil"/>
                <w:between w:val="nil"/>
              </w:pBdr>
              <w:spacing w:after="0" w:line="240" w:lineRule="auto"/>
              <w:jc w:val="center"/>
              <w:rPr>
                <w:rFonts w:ascii="Times New Roman" w:hAnsi="Times New Roman"/>
                <w:color w:val="000000"/>
                <w:sz w:val="24"/>
                <w:szCs w:val="24"/>
              </w:rPr>
            </w:pPr>
            <w:r w:rsidRPr="00BF5D80">
              <w:rPr>
                <w:rFonts w:ascii="Times New Roman" w:hAnsi="Times New Roman"/>
                <w:b/>
                <w:color w:val="000000"/>
                <w:sz w:val="24"/>
                <w:szCs w:val="24"/>
              </w:rPr>
              <w:t>Кваліфікаційні критерії (вимоги) до учасників *</w:t>
            </w:r>
          </w:p>
        </w:tc>
        <w:tc>
          <w:tcPr>
            <w:tcW w:w="4252" w:type="dxa"/>
            <w:shd w:val="clear" w:color="auto" w:fill="D9D9D9" w:themeFill="background1" w:themeFillShade="D9"/>
          </w:tcPr>
          <w:p w14:paraId="5F5EB906" w14:textId="77777777" w:rsidR="003C173E" w:rsidRPr="00BF5D80" w:rsidRDefault="003C173E" w:rsidP="0054725B">
            <w:pPr>
              <w:pBdr>
                <w:top w:val="nil"/>
                <w:left w:val="nil"/>
                <w:bottom w:val="nil"/>
                <w:right w:val="nil"/>
                <w:between w:val="nil"/>
              </w:pBdr>
              <w:spacing w:after="0" w:line="240" w:lineRule="auto"/>
              <w:jc w:val="center"/>
              <w:rPr>
                <w:rFonts w:ascii="Times New Roman" w:hAnsi="Times New Roman"/>
                <w:color w:val="000000"/>
                <w:sz w:val="24"/>
                <w:szCs w:val="24"/>
              </w:rPr>
            </w:pPr>
            <w:r w:rsidRPr="00BF5D80">
              <w:rPr>
                <w:rFonts w:ascii="Times New Roman" w:hAnsi="Times New Roman"/>
                <w:b/>
                <w:color w:val="000000"/>
                <w:sz w:val="24"/>
                <w:szCs w:val="24"/>
              </w:rPr>
              <w:t>Документи, що підтверджують відповідність</w:t>
            </w:r>
          </w:p>
        </w:tc>
        <w:tc>
          <w:tcPr>
            <w:tcW w:w="1843" w:type="dxa"/>
            <w:shd w:val="clear" w:color="auto" w:fill="D9D9D9" w:themeFill="background1" w:themeFillShade="D9"/>
          </w:tcPr>
          <w:p w14:paraId="4FECF6BE" w14:textId="77777777" w:rsidR="003C173E" w:rsidRPr="00BF5D80" w:rsidRDefault="003C173E" w:rsidP="0054725B">
            <w:pPr>
              <w:pBdr>
                <w:top w:val="nil"/>
                <w:left w:val="nil"/>
                <w:bottom w:val="nil"/>
                <w:right w:val="nil"/>
                <w:between w:val="nil"/>
              </w:pBdr>
              <w:spacing w:after="0" w:line="240" w:lineRule="auto"/>
              <w:jc w:val="center"/>
              <w:rPr>
                <w:rFonts w:ascii="Times New Roman" w:hAnsi="Times New Roman"/>
                <w:b/>
                <w:color w:val="000000"/>
                <w:sz w:val="24"/>
                <w:szCs w:val="24"/>
              </w:rPr>
            </w:pPr>
            <w:r w:rsidRPr="00BF5D80">
              <w:rPr>
                <w:rFonts w:ascii="Times New Roman" w:hAnsi="Times New Roman"/>
                <w:b/>
                <w:bCs/>
                <w:color w:val="000000"/>
                <w:sz w:val="24"/>
                <w:szCs w:val="24"/>
              </w:rPr>
              <w:t>Відповідність вимогам **</w:t>
            </w:r>
            <w:r w:rsidRPr="00BF5D80">
              <w:rPr>
                <w:rFonts w:ascii="Times New Roman" w:hAnsi="Times New Roman"/>
                <w:b/>
                <w:bCs/>
                <w:color w:val="000000"/>
                <w:sz w:val="24"/>
                <w:szCs w:val="24"/>
              </w:rPr>
              <w:br/>
              <w:t>(ТАК / НІ)</w:t>
            </w:r>
          </w:p>
        </w:tc>
      </w:tr>
      <w:tr w:rsidR="003C173E" w:rsidRPr="00BF5D80" w14:paraId="038BC631" w14:textId="77777777" w:rsidTr="0054725B">
        <w:tc>
          <w:tcPr>
            <w:tcW w:w="534" w:type="dxa"/>
          </w:tcPr>
          <w:p w14:paraId="57D42249" w14:textId="77777777" w:rsidR="003C173E" w:rsidRPr="00BF5D80" w:rsidRDefault="003C173E" w:rsidP="0054725B">
            <w:pPr>
              <w:pBdr>
                <w:top w:val="nil"/>
                <w:left w:val="nil"/>
                <w:bottom w:val="nil"/>
                <w:right w:val="nil"/>
                <w:between w:val="nil"/>
              </w:pBdr>
              <w:spacing w:after="0" w:line="240" w:lineRule="auto"/>
              <w:rPr>
                <w:rFonts w:ascii="Times New Roman" w:hAnsi="Times New Roman"/>
                <w:b/>
                <w:color w:val="000000"/>
                <w:sz w:val="24"/>
                <w:szCs w:val="24"/>
              </w:rPr>
            </w:pPr>
            <w:r w:rsidRPr="00BF5D80">
              <w:rPr>
                <w:rFonts w:ascii="Times New Roman" w:hAnsi="Times New Roman"/>
                <w:b/>
                <w:color w:val="000000"/>
                <w:sz w:val="24"/>
                <w:szCs w:val="24"/>
              </w:rPr>
              <w:t>1.</w:t>
            </w:r>
          </w:p>
        </w:tc>
        <w:tc>
          <w:tcPr>
            <w:tcW w:w="3289" w:type="dxa"/>
          </w:tcPr>
          <w:p w14:paraId="0034215E" w14:textId="77777777" w:rsidR="003C173E" w:rsidRPr="00BF5D80" w:rsidRDefault="003C173E" w:rsidP="0054725B">
            <w:pPr>
              <w:pBdr>
                <w:top w:val="nil"/>
                <w:left w:val="nil"/>
                <w:bottom w:val="nil"/>
                <w:right w:val="nil"/>
                <w:between w:val="nil"/>
              </w:pBdr>
              <w:spacing w:after="0" w:line="240" w:lineRule="auto"/>
              <w:rPr>
                <w:rFonts w:ascii="Times New Roman" w:hAnsi="Times New Roman"/>
                <w:sz w:val="24"/>
                <w:szCs w:val="24"/>
              </w:rPr>
            </w:pPr>
            <w:r w:rsidRPr="00BF5D80">
              <w:rPr>
                <w:rFonts w:ascii="Times New Roman" w:hAnsi="Times New Roman"/>
                <w:sz w:val="24"/>
                <w:szCs w:val="24"/>
              </w:rPr>
              <w:t>Наявність документально підтвердженого досвіду виконання аналогічного договору*</w:t>
            </w:r>
          </w:p>
          <w:p w14:paraId="6AF0B444" w14:textId="77777777" w:rsidR="003C173E" w:rsidRPr="00BF5D80" w:rsidRDefault="003C173E" w:rsidP="0054725B">
            <w:pPr>
              <w:pBdr>
                <w:top w:val="nil"/>
                <w:left w:val="nil"/>
                <w:bottom w:val="nil"/>
                <w:right w:val="nil"/>
                <w:between w:val="nil"/>
              </w:pBdr>
              <w:spacing w:after="0" w:line="240" w:lineRule="auto"/>
              <w:jc w:val="both"/>
              <w:rPr>
                <w:rFonts w:ascii="Times New Roman" w:hAnsi="Times New Roman"/>
                <w:sz w:val="24"/>
                <w:szCs w:val="24"/>
              </w:rPr>
            </w:pPr>
            <w:r w:rsidRPr="00BF5D80">
              <w:rPr>
                <w:rFonts w:ascii="Times New Roman" w:hAnsi="Times New Roman"/>
                <w:sz w:val="24"/>
                <w:szCs w:val="24"/>
              </w:rPr>
              <w:t>*</w:t>
            </w:r>
            <w:r w:rsidRPr="00BF5D80">
              <w:rPr>
                <w:rFonts w:ascii="Times New Roman" w:hAnsi="Times New Roman"/>
                <w:i/>
                <w:iCs/>
                <w:color w:val="000000" w:themeColor="text1"/>
                <w:sz w:val="24"/>
                <w:szCs w:val="24"/>
              </w:rPr>
              <w:t>Під аналогічним договором слід розуміти договір аналогічний за предметом закупівлі.</w:t>
            </w:r>
          </w:p>
        </w:tc>
        <w:tc>
          <w:tcPr>
            <w:tcW w:w="4252" w:type="dxa"/>
          </w:tcPr>
          <w:p w14:paraId="2F40797C" w14:textId="77777777" w:rsidR="003C173E" w:rsidRPr="00BF5D80" w:rsidRDefault="003C173E" w:rsidP="002D77B7">
            <w:pPr>
              <w:pStyle w:val="a3"/>
              <w:numPr>
                <w:ilvl w:val="0"/>
                <w:numId w:val="4"/>
              </w:numPr>
              <w:pBdr>
                <w:top w:val="nil"/>
                <w:left w:val="nil"/>
                <w:bottom w:val="nil"/>
                <w:right w:val="nil"/>
                <w:between w:val="nil"/>
              </w:pBdr>
              <w:tabs>
                <w:tab w:val="left" w:pos="317"/>
              </w:tabs>
              <w:ind w:left="0" w:firstLine="0"/>
              <w:jc w:val="both"/>
              <w:rPr>
                <w:rFonts w:ascii="Times New Roman" w:eastAsia="Times New Roman" w:hAnsi="Times New Roman"/>
                <w:color w:val="000000"/>
                <w:sz w:val="24"/>
                <w:szCs w:val="24"/>
                <w:lang w:val="uk-UA"/>
              </w:rPr>
            </w:pPr>
            <w:r w:rsidRPr="00BF5D80">
              <w:rPr>
                <w:rFonts w:ascii="Times New Roman" w:eastAsia="Times New Roman" w:hAnsi="Times New Roman"/>
                <w:sz w:val="24"/>
                <w:szCs w:val="24"/>
                <w:lang w:val="uk-UA"/>
              </w:rPr>
              <w:t xml:space="preserve">Довідка на фірмовому бланку, завірена підписом та печаткою керівника про наявність досвіду </w:t>
            </w:r>
            <w:r w:rsidRPr="00BF5D80">
              <w:rPr>
                <w:rFonts w:ascii="Times New Roman" w:eastAsia="Times New Roman" w:hAnsi="Times New Roman"/>
                <w:color w:val="000000"/>
                <w:sz w:val="24"/>
                <w:szCs w:val="24"/>
                <w:lang w:val="uk-UA"/>
              </w:rPr>
              <w:t>виконання аналогічних договорів.</w:t>
            </w:r>
          </w:p>
          <w:p w14:paraId="578157BF" w14:textId="77777777" w:rsidR="003C173E" w:rsidRPr="00BF5D80" w:rsidRDefault="003C173E" w:rsidP="002D77B7">
            <w:pPr>
              <w:pStyle w:val="a3"/>
              <w:numPr>
                <w:ilvl w:val="0"/>
                <w:numId w:val="4"/>
              </w:numPr>
              <w:pBdr>
                <w:top w:val="nil"/>
                <w:left w:val="nil"/>
                <w:bottom w:val="nil"/>
                <w:right w:val="nil"/>
                <w:between w:val="nil"/>
              </w:pBdr>
              <w:tabs>
                <w:tab w:val="left" w:pos="317"/>
              </w:tabs>
              <w:ind w:left="0" w:firstLine="0"/>
              <w:jc w:val="both"/>
              <w:rPr>
                <w:rFonts w:ascii="Times New Roman" w:eastAsia="Times New Roman" w:hAnsi="Times New Roman"/>
                <w:color w:val="000000"/>
                <w:sz w:val="24"/>
                <w:szCs w:val="24"/>
                <w:lang w:val="uk-UA"/>
              </w:rPr>
            </w:pPr>
            <w:r w:rsidRPr="00BF5D80">
              <w:rPr>
                <w:rFonts w:ascii="Times New Roman" w:hAnsi="Times New Roman"/>
                <w:color w:val="000000"/>
                <w:sz w:val="24"/>
                <w:szCs w:val="24"/>
                <w:lang w:val="uk-UA"/>
              </w:rPr>
              <w:t>Копії аналогічних договорів (не менше 2-х), вказаних в довідці</w:t>
            </w:r>
            <w:r w:rsidRPr="00BF5D80">
              <w:rPr>
                <w:rFonts w:ascii="Times New Roman" w:hAnsi="Times New Roman"/>
                <w:sz w:val="24"/>
                <w:szCs w:val="24"/>
                <w:lang w:val="uk-UA"/>
              </w:rPr>
              <w:t xml:space="preserve"> </w:t>
            </w:r>
            <w:r w:rsidRPr="00BF5D80">
              <w:rPr>
                <w:rFonts w:ascii="Times New Roman" w:hAnsi="Times New Roman"/>
                <w:color w:val="000000"/>
                <w:sz w:val="24"/>
                <w:szCs w:val="24"/>
                <w:lang w:val="uk-UA"/>
              </w:rPr>
              <w:t>у повному обсязі (мають містити всі сторінки та додатки, посилання на які є в цих договорах (зокрема, специфікації, графіки, тарифи, вимоги до якості тощо), копії всіх сторінок усіх додаткових угод до цих договорів, якщо вони були.</w:t>
            </w:r>
          </w:p>
          <w:p w14:paraId="18102217" w14:textId="77777777" w:rsidR="003C173E" w:rsidRPr="00BF5D80" w:rsidRDefault="003C173E" w:rsidP="0054725B">
            <w:pPr>
              <w:pStyle w:val="a3"/>
              <w:pBdr>
                <w:top w:val="nil"/>
                <w:left w:val="nil"/>
                <w:bottom w:val="nil"/>
                <w:right w:val="nil"/>
                <w:between w:val="nil"/>
              </w:pBdr>
              <w:tabs>
                <w:tab w:val="left" w:pos="317"/>
              </w:tabs>
              <w:ind w:left="0"/>
              <w:jc w:val="both"/>
              <w:rPr>
                <w:rFonts w:ascii="Times New Roman" w:hAnsi="Times New Roman"/>
                <w:sz w:val="24"/>
                <w:szCs w:val="24"/>
                <w:lang w:val="ru-RU"/>
              </w:rPr>
            </w:pPr>
            <w:r w:rsidRPr="00BF5D80">
              <w:rPr>
                <w:rFonts w:ascii="Times New Roman" w:hAnsi="Times New Roman"/>
                <w:sz w:val="24"/>
                <w:szCs w:val="24"/>
                <w:lang w:val="uk-UA" w:eastAsia="ru-RU"/>
              </w:rPr>
              <w:t>При наданні копій аналогічних договорів учасник може вилучити (приховати за допомогою маркера, коректора, стікера чи в інший аналогічний спосіб) відомості про ціну договору.</w:t>
            </w:r>
          </w:p>
        </w:tc>
        <w:tc>
          <w:tcPr>
            <w:tcW w:w="1843" w:type="dxa"/>
            <w:shd w:val="clear" w:color="auto" w:fill="FFFF00"/>
          </w:tcPr>
          <w:p w14:paraId="3DF88ED1" w14:textId="77777777" w:rsidR="003C173E" w:rsidRPr="00BF5D80" w:rsidRDefault="003C173E" w:rsidP="0054725B">
            <w:pPr>
              <w:pBdr>
                <w:top w:val="nil"/>
                <w:left w:val="nil"/>
                <w:bottom w:val="nil"/>
                <w:right w:val="nil"/>
                <w:between w:val="nil"/>
              </w:pBdr>
              <w:spacing w:after="0" w:line="240" w:lineRule="auto"/>
              <w:rPr>
                <w:rFonts w:ascii="Times New Roman" w:hAnsi="Times New Roman"/>
                <w:sz w:val="24"/>
                <w:szCs w:val="24"/>
              </w:rPr>
            </w:pPr>
          </w:p>
        </w:tc>
      </w:tr>
      <w:tr w:rsidR="003C173E" w:rsidRPr="00BF5D80" w14:paraId="6ED3B2EF" w14:textId="77777777" w:rsidTr="0054725B">
        <w:tc>
          <w:tcPr>
            <w:tcW w:w="534" w:type="dxa"/>
          </w:tcPr>
          <w:p w14:paraId="243EE63F" w14:textId="77777777" w:rsidR="003C173E" w:rsidRPr="00BF5D80" w:rsidRDefault="003C173E" w:rsidP="0054725B">
            <w:pPr>
              <w:pBdr>
                <w:top w:val="nil"/>
                <w:left w:val="nil"/>
                <w:bottom w:val="nil"/>
                <w:right w:val="nil"/>
                <w:between w:val="nil"/>
              </w:pBdr>
              <w:spacing w:after="0" w:line="240" w:lineRule="auto"/>
              <w:rPr>
                <w:rFonts w:ascii="Times New Roman" w:hAnsi="Times New Roman"/>
                <w:b/>
                <w:color w:val="000000"/>
                <w:sz w:val="24"/>
                <w:szCs w:val="24"/>
              </w:rPr>
            </w:pPr>
            <w:r w:rsidRPr="00BF5D80">
              <w:rPr>
                <w:rFonts w:ascii="Times New Roman" w:hAnsi="Times New Roman"/>
                <w:b/>
                <w:color w:val="000000"/>
                <w:sz w:val="24"/>
                <w:szCs w:val="24"/>
              </w:rPr>
              <w:t>2.</w:t>
            </w:r>
          </w:p>
        </w:tc>
        <w:tc>
          <w:tcPr>
            <w:tcW w:w="3289" w:type="dxa"/>
          </w:tcPr>
          <w:p w14:paraId="1C13CB51" w14:textId="77777777" w:rsidR="003C173E" w:rsidRPr="00BF5D80" w:rsidRDefault="003C173E" w:rsidP="0054725B">
            <w:pPr>
              <w:pBdr>
                <w:top w:val="nil"/>
                <w:left w:val="nil"/>
                <w:bottom w:val="nil"/>
                <w:right w:val="nil"/>
                <w:between w:val="nil"/>
              </w:pBdr>
              <w:spacing w:after="0" w:line="240" w:lineRule="auto"/>
              <w:rPr>
                <w:rFonts w:ascii="Times New Roman" w:hAnsi="Times New Roman"/>
                <w:sz w:val="24"/>
                <w:szCs w:val="24"/>
              </w:rPr>
            </w:pPr>
            <w:r w:rsidRPr="00BF5D80">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4252" w:type="dxa"/>
          </w:tcPr>
          <w:p w14:paraId="3E6BA064" w14:textId="77777777" w:rsidR="003C173E" w:rsidRPr="00BF5D80" w:rsidRDefault="003C173E" w:rsidP="0054725B">
            <w:pPr>
              <w:tabs>
                <w:tab w:val="left" w:pos="317"/>
              </w:tabs>
              <w:spacing w:after="0" w:line="240" w:lineRule="auto"/>
              <w:rPr>
                <w:rFonts w:ascii="Times New Roman" w:hAnsi="Times New Roman"/>
                <w:bCs/>
                <w:sz w:val="24"/>
                <w:szCs w:val="24"/>
                <w:lang w:val="ru-RU"/>
              </w:rPr>
            </w:pPr>
            <w:r w:rsidRPr="00BF5D80">
              <w:rPr>
                <w:rFonts w:ascii="Times New Roman" w:hAnsi="Times New Roman"/>
                <w:sz w:val="24"/>
                <w:szCs w:val="24"/>
                <w:lang w:val="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tc>
        <w:tc>
          <w:tcPr>
            <w:tcW w:w="1843" w:type="dxa"/>
            <w:shd w:val="clear" w:color="auto" w:fill="FFFF00"/>
          </w:tcPr>
          <w:p w14:paraId="41F4FE7C" w14:textId="77777777" w:rsidR="003C173E" w:rsidRPr="00BF5D80" w:rsidRDefault="003C173E" w:rsidP="0054725B">
            <w:pPr>
              <w:pBdr>
                <w:top w:val="nil"/>
                <w:left w:val="nil"/>
                <w:bottom w:val="nil"/>
                <w:right w:val="nil"/>
                <w:between w:val="nil"/>
              </w:pBdr>
              <w:spacing w:after="0" w:line="240" w:lineRule="auto"/>
              <w:rPr>
                <w:rFonts w:ascii="Times New Roman" w:hAnsi="Times New Roman"/>
                <w:b/>
                <w:color w:val="000000"/>
                <w:sz w:val="24"/>
                <w:szCs w:val="24"/>
              </w:rPr>
            </w:pPr>
          </w:p>
        </w:tc>
      </w:tr>
      <w:tr w:rsidR="003C173E" w:rsidRPr="00BF5D80" w14:paraId="2B185397" w14:textId="77777777" w:rsidTr="0054725B">
        <w:tc>
          <w:tcPr>
            <w:tcW w:w="534" w:type="dxa"/>
          </w:tcPr>
          <w:p w14:paraId="4A847D80" w14:textId="77777777" w:rsidR="003C173E" w:rsidRPr="00BF5D80" w:rsidRDefault="003C173E" w:rsidP="0054725B">
            <w:pPr>
              <w:pBdr>
                <w:top w:val="nil"/>
                <w:left w:val="nil"/>
                <w:bottom w:val="nil"/>
                <w:right w:val="nil"/>
                <w:between w:val="nil"/>
              </w:pBdr>
              <w:spacing w:after="0" w:line="240" w:lineRule="auto"/>
              <w:rPr>
                <w:rFonts w:ascii="Times New Roman" w:hAnsi="Times New Roman"/>
                <w:b/>
                <w:color w:val="000000"/>
                <w:sz w:val="24"/>
                <w:szCs w:val="24"/>
              </w:rPr>
            </w:pPr>
            <w:r w:rsidRPr="00BF5D80">
              <w:rPr>
                <w:rFonts w:ascii="Times New Roman" w:hAnsi="Times New Roman"/>
                <w:b/>
                <w:color w:val="000000"/>
                <w:sz w:val="24"/>
                <w:szCs w:val="24"/>
              </w:rPr>
              <w:t>3.</w:t>
            </w:r>
          </w:p>
        </w:tc>
        <w:tc>
          <w:tcPr>
            <w:tcW w:w="3289" w:type="dxa"/>
          </w:tcPr>
          <w:p w14:paraId="57CF68F2" w14:textId="77777777" w:rsidR="003C173E" w:rsidRPr="00BF5D80" w:rsidRDefault="003C173E" w:rsidP="0054725B">
            <w:pPr>
              <w:pBdr>
                <w:top w:val="nil"/>
                <w:left w:val="nil"/>
                <w:bottom w:val="nil"/>
                <w:right w:val="nil"/>
                <w:between w:val="nil"/>
              </w:pBdr>
              <w:spacing w:after="0" w:line="240" w:lineRule="auto"/>
              <w:rPr>
                <w:rFonts w:ascii="Times New Roman" w:hAnsi="Times New Roman"/>
                <w:sz w:val="24"/>
                <w:szCs w:val="24"/>
              </w:rPr>
            </w:pPr>
            <w:r w:rsidRPr="00BF5D80">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надавати послуги, що є предметом закупівлі.</w:t>
            </w:r>
          </w:p>
        </w:tc>
        <w:tc>
          <w:tcPr>
            <w:tcW w:w="4252" w:type="dxa"/>
          </w:tcPr>
          <w:p w14:paraId="4AF9F6C3" w14:textId="77777777" w:rsidR="003C173E" w:rsidRPr="00BF5D80" w:rsidRDefault="003C173E" w:rsidP="0054725B">
            <w:pPr>
              <w:pBdr>
                <w:top w:val="nil"/>
                <w:left w:val="nil"/>
                <w:bottom w:val="nil"/>
                <w:right w:val="nil"/>
                <w:between w:val="nil"/>
              </w:pBdr>
              <w:spacing w:after="0" w:line="240" w:lineRule="auto"/>
              <w:rPr>
                <w:rFonts w:ascii="Times New Roman" w:hAnsi="Times New Roman"/>
                <w:sz w:val="24"/>
                <w:szCs w:val="24"/>
              </w:rPr>
            </w:pPr>
            <w:r w:rsidRPr="00BF5D80">
              <w:rPr>
                <w:rFonts w:ascii="Times New Roman" w:hAnsi="Times New Roman"/>
                <w:bCs/>
                <w:sz w:val="24"/>
                <w:szCs w:val="24"/>
              </w:rPr>
              <w:t>Витяг з Єдиного державного реєстру юридичних осіб, фізичних осіб-підприємців та громадських формувань</w:t>
            </w:r>
            <w:r w:rsidRPr="00BF5D80">
              <w:rPr>
                <w:rFonts w:ascii="Times New Roman" w:hAnsi="Times New Roman"/>
                <w:sz w:val="24"/>
                <w:szCs w:val="24"/>
              </w:rPr>
              <w:t>.</w:t>
            </w:r>
          </w:p>
        </w:tc>
        <w:tc>
          <w:tcPr>
            <w:tcW w:w="1843" w:type="dxa"/>
            <w:shd w:val="clear" w:color="auto" w:fill="FFFF00"/>
          </w:tcPr>
          <w:p w14:paraId="727C716D" w14:textId="77777777" w:rsidR="003C173E" w:rsidRPr="00BF5D80" w:rsidRDefault="003C173E" w:rsidP="0054725B">
            <w:pPr>
              <w:pBdr>
                <w:top w:val="nil"/>
                <w:left w:val="nil"/>
                <w:bottom w:val="nil"/>
                <w:right w:val="nil"/>
                <w:between w:val="nil"/>
              </w:pBdr>
              <w:spacing w:after="0" w:line="240" w:lineRule="auto"/>
              <w:rPr>
                <w:rFonts w:ascii="Times New Roman" w:hAnsi="Times New Roman"/>
                <w:b/>
                <w:color w:val="000000"/>
                <w:sz w:val="24"/>
                <w:szCs w:val="24"/>
              </w:rPr>
            </w:pPr>
          </w:p>
        </w:tc>
      </w:tr>
      <w:tr w:rsidR="003C173E" w:rsidRPr="00BF5D80" w14:paraId="76BFCAA6" w14:textId="77777777" w:rsidTr="0054725B">
        <w:tc>
          <w:tcPr>
            <w:tcW w:w="534" w:type="dxa"/>
          </w:tcPr>
          <w:p w14:paraId="5F4B9E65" w14:textId="77777777" w:rsidR="003C173E" w:rsidRPr="00BF5D80" w:rsidRDefault="003C173E" w:rsidP="0054725B">
            <w:pPr>
              <w:pBdr>
                <w:top w:val="nil"/>
                <w:left w:val="nil"/>
                <w:bottom w:val="nil"/>
                <w:right w:val="nil"/>
                <w:between w:val="nil"/>
              </w:pBdr>
              <w:spacing w:after="0" w:line="240" w:lineRule="auto"/>
              <w:rPr>
                <w:rFonts w:ascii="Times New Roman" w:hAnsi="Times New Roman"/>
                <w:b/>
                <w:color w:val="000000"/>
                <w:sz w:val="24"/>
                <w:szCs w:val="24"/>
              </w:rPr>
            </w:pPr>
            <w:r w:rsidRPr="00BF5D80">
              <w:rPr>
                <w:rFonts w:ascii="Times New Roman" w:hAnsi="Times New Roman"/>
                <w:b/>
                <w:color w:val="000000"/>
                <w:sz w:val="24"/>
                <w:szCs w:val="24"/>
              </w:rPr>
              <w:t>4.</w:t>
            </w:r>
          </w:p>
        </w:tc>
        <w:tc>
          <w:tcPr>
            <w:tcW w:w="3289" w:type="dxa"/>
          </w:tcPr>
          <w:p w14:paraId="73088106" w14:textId="77777777" w:rsidR="003C173E" w:rsidRPr="00BF5D80" w:rsidRDefault="003C173E" w:rsidP="0054725B">
            <w:pPr>
              <w:pBdr>
                <w:top w:val="nil"/>
                <w:left w:val="nil"/>
                <w:bottom w:val="nil"/>
                <w:right w:val="nil"/>
                <w:between w:val="nil"/>
              </w:pBdr>
              <w:spacing w:after="0" w:line="240" w:lineRule="auto"/>
              <w:rPr>
                <w:rFonts w:ascii="Times New Roman" w:eastAsia="Arial" w:hAnsi="Times New Roman"/>
                <w:sz w:val="24"/>
                <w:szCs w:val="24"/>
              </w:rPr>
            </w:pPr>
            <w:r w:rsidRPr="00BF5D80">
              <w:rPr>
                <w:rFonts w:ascii="Times New Roman" w:hAnsi="Times New Roman"/>
                <w:sz w:val="24"/>
                <w:szCs w:val="24"/>
              </w:rPr>
              <w:t>Відсутність конфлікту інтересів учасника тендерної процедури.</w:t>
            </w:r>
          </w:p>
        </w:tc>
        <w:tc>
          <w:tcPr>
            <w:tcW w:w="4252" w:type="dxa"/>
          </w:tcPr>
          <w:p w14:paraId="284AB872" w14:textId="77777777" w:rsidR="003C173E" w:rsidRPr="00BF5D80" w:rsidRDefault="003C173E" w:rsidP="0054725B">
            <w:pPr>
              <w:pBdr>
                <w:top w:val="nil"/>
                <w:left w:val="nil"/>
                <w:bottom w:val="nil"/>
                <w:right w:val="nil"/>
                <w:between w:val="nil"/>
              </w:pBdr>
              <w:spacing w:after="0" w:line="240" w:lineRule="auto"/>
              <w:rPr>
                <w:rFonts w:ascii="Times New Roman" w:hAnsi="Times New Roman"/>
                <w:bCs/>
                <w:sz w:val="24"/>
                <w:szCs w:val="24"/>
              </w:rPr>
            </w:pPr>
            <w:r w:rsidRPr="00BF5D80">
              <w:rPr>
                <w:rFonts w:ascii="Times New Roman" w:hAnsi="Times New Roman"/>
                <w:sz w:val="24"/>
                <w:szCs w:val="24"/>
              </w:rPr>
              <w:t>Декларація за формою згідно Додатку №4.</w:t>
            </w:r>
          </w:p>
        </w:tc>
        <w:tc>
          <w:tcPr>
            <w:tcW w:w="1843" w:type="dxa"/>
            <w:shd w:val="clear" w:color="auto" w:fill="FFFF00"/>
          </w:tcPr>
          <w:p w14:paraId="5592AB3B" w14:textId="77777777" w:rsidR="003C173E" w:rsidRPr="00BF5D80" w:rsidRDefault="003C173E" w:rsidP="0054725B">
            <w:pPr>
              <w:pBdr>
                <w:top w:val="nil"/>
                <w:left w:val="nil"/>
                <w:bottom w:val="nil"/>
                <w:right w:val="nil"/>
                <w:between w:val="nil"/>
              </w:pBdr>
              <w:spacing w:after="0" w:line="240" w:lineRule="auto"/>
              <w:rPr>
                <w:rFonts w:ascii="Times New Roman" w:hAnsi="Times New Roman"/>
                <w:b/>
                <w:color w:val="000000"/>
                <w:sz w:val="24"/>
                <w:szCs w:val="24"/>
              </w:rPr>
            </w:pPr>
          </w:p>
        </w:tc>
      </w:tr>
    </w:tbl>
    <w:p w14:paraId="6096CAAA" w14:textId="5B02B047" w:rsidR="00DC7770" w:rsidRPr="00273963" w:rsidRDefault="00DC7770" w:rsidP="00B036FF">
      <w:pPr>
        <w:pBdr>
          <w:top w:val="nil"/>
          <w:left w:val="nil"/>
          <w:bottom w:val="nil"/>
          <w:right w:val="nil"/>
          <w:between w:val="nil"/>
        </w:pBdr>
        <w:spacing w:after="0" w:line="240" w:lineRule="auto"/>
        <w:ind w:right="-426"/>
        <w:rPr>
          <w:rFonts w:ascii="Times New Roman" w:hAnsi="Times New Roman"/>
          <w:sz w:val="24"/>
          <w:szCs w:val="24"/>
        </w:rPr>
        <w:sectPr w:rsidR="00DC7770" w:rsidRPr="00273963" w:rsidSect="0049597D">
          <w:pgSz w:w="11906" w:h="16838"/>
          <w:pgMar w:top="567" w:right="849" w:bottom="709" w:left="1134" w:header="709" w:footer="709" w:gutter="0"/>
          <w:cols w:space="708"/>
          <w:docGrid w:linePitch="360"/>
        </w:sectPr>
      </w:pPr>
      <w:r w:rsidRPr="00BF5D80">
        <w:rPr>
          <w:rFonts w:ascii="Times New Roman" w:hAnsi="Times New Roman"/>
          <w:sz w:val="24"/>
          <w:szCs w:val="24"/>
        </w:rPr>
        <w:t>*Невідповідність зазначеним вимогам призводить до автоматичної дискваліфікації.</w:t>
      </w:r>
    </w:p>
    <w:p w14:paraId="471BE59D" w14:textId="0BE60508" w:rsidR="007B009E" w:rsidRDefault="007B009E" w:rsidP="007B009E">
      <w:pPr>
        <w:tabs>
          <w:tab w:val="left" w:pos="993"/>
        </w:tabs>
        <w:spacing w:after="0" w:line="240" w:lineRule="auto"/>
        <w:ind w:firstLine="4678"/>
        <w:rPr>
          <w:rFonts w:ascii="Times New Roman" w:hAnsi="Times New Roman"/>
          <w:bCs/>
          <w:sz w:val="24"/>
          <w:szCs w:val="24"/>
        </w:rPr>
      </w:pPr>
      <w:r>
        <w:rPr>
          <w:rFonts w:ascii="Times New Roman" w:hAnsi="Times New Roman"/>
          <w:bCs/>
          <w:sz w:val="24"/>
          <w:szCs w:val="24"/>
        </w:rPr>
        <w:lastRenderedPageBreak/>
        <w:t>Додаток № 3</w:t>
      </w:r>
    </w:p>
    <w:p w14:paraId="1444861D" w14:textId="255453D1" w:rsidR="007B009E" w:rsidRDefault="007B009E" w:rsidP="007B009E">
      <w:pPr>
        <w:tabs>
          <w:tab w:val="left" w:pos="180"/>
          <w:tab w:val="left" w:pos="993"/>
        </w:tabs>
        <w:spacing w:after="0"/>
        <w:ind w:firstLine="4678"/>
        <w:rPr>
          <w:rFonts w:ascii="Times New Roman" w:hAnsi="Times New Roman"/>
          <w:bCs/>
          <w:sz w:val="24"/>
          <w:szCs w:val="24"/>
        </w:rPr>
      </w:pPr>
      <w:r>
        <w:rPr>
          <w:rFonts w:ascii="Times New Roman" w:hAnsi="Times New Roman"/>
          <w:bCs/>
          <w:sz w:val="24"/>
          <w:szCs w:val="24"/>
        </w:rPr>
        <w:t>до ОГОЛОШЕННЯ №</w:t>
      </w:r>
      <w:r w:rsidR="009719DE">
        <w:rPr>
          <w:rFonts w:ascii="Times New Roman" w:hAnsi="Times New Roman"/>
          <w:bCs/>
          <w:sz w:val="24"/>
          <w:szCs w:val="24"/>
        </w:rPr>
        <w:t>138</w:t>
      </w:r>
    </w:p>
    <w:p w14:paraId="23D9C45A" w14:textId="77777777" w:rsidR="007B009E" w:rsidRDefault="007B009E" w:rsidP="007B009E">
      <w:pPr>
        <w:tabs>
          <w:tab w:val="left" w:pos="180"/>
          <w:tab w:val="left" w:pos="993"/>
        </w:tabs>
        <w:spacing w:after="0"/>
        <w:ind w:firstLine="4678"/>
        <w:rPr>
          <w:rFonts w:ascii="Times New Roman" w:hAnsi="Times New Roman"/>
          <w:sz w:val="24"/>
          <w:szCs w:val="24"/>
        </w:rPr>
      </w:pPr>
      <w:r>
        <w:rPr>
          <w:rFonts w:ascii="Times New Roman" w:hAnsi="Times New Roman"/>
          <w:bCs/>
          <w:sz w:val="24"/>
          <w:szCs w:val="24"/>
        </w:rPr>
        <w:t>про проведення запиту цінових пропозицій</w:t>
      </w:r>
    </w:p>
    <w:p w14:paraId="26F63890" w14:textId="77777777" w:rsidR="007B009E" w:rsidRPr="00BF5D80" w:rsidRDefault="007B009E" w:rsidP="00273963">
      <w:pPr>
        <w:spacing w:after="0" w:line="240" w:lineRule="auto"/>
        <w:ind w:right="-709" w:firstLine="8222"/>
        <w:rPr>
          <w:rFonts w:ascii="Times New Roman" w:hAnsi="Times New Roman"/>
          <w:b/>
          <w:sz w:val="24"/>
          <w:szCs w:val="24"/>
        </w:rPr>
      </w:pPr>
    </w:p>
    <w:p w14:paraId="5A2E201A" w14:textId="77777777" w:rsidR="003C173E" w:rsidRPr="00BF5D80" w:rsidRDefault="003C173E" w:rsidP="003C173E">
      <w:pPr>
        <w:pStyle w:val="a3"/>
        <w:tabs>
          <w:tab w:val="left" w:pos="180"/>
          <w:tab w:val="left" w:pos="993"/>
        </w:tabs>
        <w:ind w:left="0"/>
        <w:jc w:val="center"/>
        <w:rPr>
          <w:rFonts w:ascii="Times New Roman" w:hAnsi="Times New Roman"/>
          <w:b/>
          <w:sz w:val="24"/>
          <w:szCs w:val="24"/>
          <w:lang w:val="uk-UA"/>
        </w:rPr>
      </w:pPr>
      <w:r w:rsidRPr="00BF5D80">
        <w:rPr>
          <w:rFonts w:ascii="Times New Roman" w:hAnsi="Times New Roman"/>
          <w:b/>
          <w:sz w:val="24"/>
          <w:szCs w:val="24"/>
          <w:lang w:val="uk-UA"/>
        </w:rPr>
        <w:t>ФОРМА ЦІНОВОЇ ПРОПОЗИЦІЇ</w:t>
      </w:r>
    </w:p>
    <w:p w14:paraId="36927371" w14:textId="77777777" w:rsidR="003C173E" w:rsidRPr="00BF5D80" w:rsidRDefault="003C173E" w:rsidP="003C173E">
      <w:pPr>
        <w:widowControl w:val="0"/>
        <w:autoSpaceDE w:val="0"/>
        <w:autoSpaceDN w:val="0"/>
        <w:adjustRightInd w:val="0"/>
        <w:spacing w:after="0" w:line="240" w:lineRule="auto"/>
        <w:ind w:right="-284" w:firstLine="709"/>
        <w:jc w:val="both"/>
        <w:rPr>
          <w:rFonts w:ascii="Times New Roman" w:hAnsi="Times New Roman"/>
          <w:sz w:val="24"/>
          <w:szCs w:val="24"/>
        </w:rPr>
      </w:pPr>
    </w:p>
    <w:p w14:paraId="2B638267" w14:textId="54AE6863" w:rsidR="003C173E" w:rsidRPr="00BF5D80" w:rsidRDefault="003C173E" w:rsidP="003C173E">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BF5D80">
        <w:rPr>
          <w:rFonts w:ascii="Times New Roman" w:hAnsi="Times New Roman"/>
          <w:sz w:val="24"/>
          <w:szCs w:val="24"/>
        </w:rPr>
        <w:t xml:space="preserve">Ми, __________________________________________________ (назва учасника), надаємо свою цінову пропозицію щодо участі у тендері на закупівлю відповідно до коду </w:t>
      </w:r>
      <w:r w:rsidR="00273963">
        <w:rPr>
          <w:rFonts w:ascii="Times New Roman" w:hAnsi="Times New Roman"/>
          <w:sz w:val="24"/>
          <w:szCs w:val="24"/>
        </w:rPr>
        <w:t xml:space="preserve">                   </w:t>
      </w:r>
      <w:r w:rsidR="00B036FF" w:rsidRPr="00BF5D80">
        <w:rPr>
          <w:rFonts w:ascii="Times New Roman" w:hAnsi="Times New Roman"/>
          <w:b/>
          <w:bCs/>
          <w:sz w:val="24"/>
          <w:szCs w:val="24"/>
        </w:rPr>
        <w:t xml:space="preserve">ДК 021:2015 - 55120000-7 - Послуги з організації зустрічей і конференцій у </w:t>
      </w:r>
      <w:r w:rsidR="00B036FF" w:rsidRPr="00744B5C">
        <w:rPr>
          <w:rFonts w:ascii="Times New Roman" w:hAnsi="Times New Roman"/>
          <w:b/>
          <w:bCs/>
          <w:sz w:val="24"/>
          <w:szCs w:val="24"/>
        </w:rPr>
        <w:t>готелях (</w:t>
      </w:r>
      <w:r w:rsidR="00B036FF" w:rsidRPr="00744B5C">
        <w:rPr>
          <w:rFonts w:ascii="Times New Roman" w:hAnsi="Times New Roman"/>
          <w:b/>
          <w:sz w:val="24"/>
          <w:szCs w:val="24"/>
        </w:rPr>
        <w:t>Послуги із організації та забезпечення заходу «Результати реалізації та перспективи впровадження на на</w:t>
      </w:r>
      <w:r w:rsidR="00B036FF">
        <w:rPr>
          <w:rFonts w:ascii="Times New Roman" w:hAnsi="Times New Roman"/>
          <w:b/>
          <w:sz w:val="24"/>
          <w:szCs w:val="24"/>
        </w:rPr>
        <w:t>ціональному рівні пілотного прое</w:t>
      </w:r>
      <w:r w:rsidR="00B036FF" w:rsidRPr="00744B5C">
        <w:rPr>
          <w:rFonts w:ascii="Times New Roman" w:hAnsi="Times New Roman"/>
          <w:b/>
          <w:sz w:val="24"/>
          <w:szCs w:val="24"/>
        </w:rPr>
        <w:t>кту з удосконалення ЗПТ: відео контрольований прийом препаратів ЗПТ під безпосереднім спостереженням (DOT)»</w:t>
      </w:r>
      <w:r w:rsidR="00B036FF" w:rsidRPr="00744B5C">
        <w:rPr>
          <w:rFonts w:ascii="Times New Roman" w:hAnsi="Times New Roman"/>
          <w:b/>
          <w:bCs/>
          <w:sz w:val="24"/>
          <w:szCs w:val="24"/>
        </w:rPr>
        <w:t>)</w:t>
      </w:r>
      <w:r w:rsidR="00B036FF" w:rsidRPr="00BF5D80">
        <w:rPr>
          <w:rFonts w:ascii="Times New Roman" w:hAnsi="Times New Roman"/>
          <w:b/>
          <w:bCs/>
          <w:sz w:val="24"/>
          <w:szCs w:val="24"/>
        </w:rPr>
        <w:t xml:space="preserve"> </w:t>
      </w:r>
      <w:r w:rsidRPr="00BF5D80">
        <w:rPr>
          <w:rFonts w:ascii="Times New Roman" w:hAnsi="Times New Roman"/>
          <w:sz w:val="24"/>
          <w:szCs w:val="24"/>
        </w:rPr>
        <w:t>в рамках програми Глобального фонду в наступному обсязі:</w:t>
      </w:r>
    </w:p>
    <w:p w14:paraId="238E86C8" w14:textId="77777777" w:rsidR="003C173E" w:rsidRPr="00BF5D80" w:rsidRDefault="003C173E" w:rsidP="003C173E">
      <w:pPr>
        <w:widowControl w:val="0"/>
        <w:autoSpaceDE w:val="0"/>
        <w:autoSpaceDN w:val="0"/>
        <w:adjustRightInd w:val="0"/>
        <w:spacing w:after="0" w:line="240" w:lineRule="auto"/>
        <w:ind w:left="-142" w:right="-709" w:firstLine="709"/>
        <w:jc w:val="both"/>
        <w:rPr>
          <w:rFonts w:ascii="Times New Roman" w:hAnsi="Times New Roman"/>
          <w:sz w:val="24"/>
          <w:szCs w:val="24"/>
        </w:rPr>
      </w:pPr>
    </w:p>
    <w:tbl>
      <w:tblPr>
        <w:tblStyle w:val="ab"/>
        <w:tblW w:w="9918" w:type="dxa"/>
        <w:tblInd w:w="-142" w:type="dxa"/>
        <w:tblLook w:val="04A0" w:firstRow="1" w:lastRow="0" w:firstColumn="1" w:lastColumn="0" w:noHBand="0" w:noVBand="1"/>
      </w:tblPr>
      <w:tblGrid>
        <w:gridCol w:w="563"/>
        <w:gridCol w:w="4536"/>
        <w:gridCol w:w="4819"/>
      </w:tblGrid>
      <w:tr w:rsidR="003C173E" w:rsidRPr="00BF5D80" w14:paraId="40EA156B" w14:textId="77777777" w:rsidTr="0054725B">
        <w:tc>
          <w:tcPr>
            <w:tcW w:w="563" w:type="dxa"/>
            <w:shd w:val="clear" w:color="auto" w:fill="D9D9D9" w:themeFill="background1" w:themeFillShade="D9"/>
          </w:tcPr>
          <w:p w14:paraId="2DD56692"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w:t>
            </w:r>
          </w:p>
        </w:tc>
        <w:tc>
          <w:tcPr>
            <w:tcW w:w="9355" w:type="dxa"/>
            <w:gridSpan w:val="2"/>
            <w:shd w:val="clear" w:color="auto" w:fill="D9D9D9" w:themeFill="background1" w:themeFillShade="D9"/>
          </w:tcPr>
          <w:p w14:paraId="6ECCC68E" w14:textId="77777777" w:rsidR="003C173E" w:rsidRPr="00BF5D80" w:rsidRDefault="003C173E" w:rsidP="0054725B">
            <w:pPr>
              <w:widowControl w:val="0"/>
              <w:autoSpaceDE w:val="0"/>
              <w:autoSpaceDN w:val="0"/>
              <w:adjustRightInd w:val="0"/>
              <w:spacing w:after="0" w:line="240" w:lineRule="auto"/>
              <w:ind w:right="-284"/>
              <w:jc w:val="center"/>
              <w:rPr>
                <w:rFonts w:ascii="Times New Roman" w:hAnsi="Times New Roman"/>
                <w:sz w:val="24"/>
                <w:szCs w:val="24"/>
              </w:rPr>
            </w:pPr>
            <w:r w:rsidRPr="00BF5D80">
              <w:rPr>
                <w:rFonts w:ascii="Times New Roman" w:hAnsi="Times New Roman"/>
                <w:sz w:val="24"/>
                <w:szCs w:val="24"/>
              </w:rPr>
              <w:t>Відомості про учасника*</w:t>
            </w:r>
          </w:p>
        </w:tc>
      </w:tr>
      <w:tr w:rsidR="003C173E" w:rsidRPr="00BF5D80" w14:paraId="3D551F26" w14:textId="77777777" w:rsidTr="0054725B">
        <w:tc>
          <w:tcPr>
            <w:tcW w:w="563" w:type="dxa"/>
          </w:tcPr>
          <w:p w14:paraId="6F448FFF"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1</w:t>
            </w:r>
          </w:p>
        </w:tc>
        <w:tc>
          <w:tcPr>
            <w:tcW w:w="4536" w:type="dxa"/>
          </w:tcPr>
          <w:p w14:paraId="34551995"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F5D80">
              <w:rPr>
                <w:rFonts w:ascii="Times New Roman" w:hAnsi="Times New Roman"/>
                <w:color w:val="000000"/>
                <w:sz w:val="24"/>
                <w:szCs w:val="24"/>
              </w:rPr>
              <w:t>Найменування юридичної особи:</w:t>
            </w:r>
          </w:p>
        </w:tc>
        <w:tc>
          <w:tcPr>
            <w:tcW w:w="4819" w:type="dxa"/>
            <w:shd w:val="clear" w:color="auto" w:fill="FFFF00"/>
          </w:tcPr>
          <w:p w14:paraId="3FC32AFE"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470B728A" w14:textId="77777777" w:rsidTr="0054725B">
        <w:tc>
          <w:tcPr>
            <w:tcW w:w="563" w:type="dxa"/>
          </w:tcPr>
          <w:p w14:paraId="0598DC96"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2</w:t>
            </w:r>
          </w:p>
        </w:tc>
        <w:tc>
          <w:tcPr>
            <w:tcW w:w="4536" w:type="dxa"/>
          </w:tcPr>
          <w:p w14:paraId="5453098F"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F5D80">
              <w:rPr>
                <w:rFonts w:ascii="Times New Roman" w:hAnsi="Times New Roman"/>
                <w:color w:val="000000"/>
                <w:sz w:val="24"/>
                <w:szCs w:val="24"/>
              </w:rPr>
              <w:t>Юридична адреса:</w:t>
            </w:r>
          </w:p>
        </w:tc>
        <w:tc>
          <w:tcPr>
            <w:tcW w:w="4819" w:type="dxa"/>
            <w:shd w:val="clear" w:color="auto" w:fill="FFFF00"/>
          </w:tcPr>
          <w:p w14:paraId="10A28D17"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4021AFA3" w14:textId="77777777" w:rsidTr="0054725B">
        <w:tc>
          <w:tcPr>
            <w:tcW w:w="563" w:type="dxa"/>
          </w:tcPr>
          <w:p w14:paraId="1D35E10A"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3</w:t>
            </w:r>
          </w:p>
        </w:tc>
        <w:tc>
          <w:tcPr>
            <w:tcW w:w="4536" w:type="dxa"/>
          </w:tcPr>
          <w:p w14:paraId="37070C5B"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F5D80">
              <w:rPr>
                <w:rFonts w:ascii="Times New Roman" w:hAnsi="Times New Roman"/>
                <w:color w:val="000000"/>
                <w:sz w:val="24"/>
                <w:szCs w:val="24"/>
              </w:rPr>
              <w:t>ПІБ та посада керівника юридичної особи (для Юр. осіб):</w:t>
            </w:r>
          </w:p>
        </w:tc>
        <w:tc>
          <w:tcPr>
            <w:tcW w:w="4819" w:type="dxa"/>
            <w:shd w:val="clear" w:color="auto" w:fill="FFFF00"/>
          </w:tcPr>
          <w:p w14:paraId="2471E317"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7EB23535" w14:textId="77777777" w:rsidTr="0054725B">
        <w:tc>
          <w:tcPr>
            <w:tcW w:w="563" w:type="dxa"/>
          </w:tcPr>
          <w:p w14:paraId="675BE896"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4</w:t>
            </w:r>
          </w:p>
        </w:tc>
        <w:tc>
          <w:tcPr>
            <w:tcW w:w="4536" w:type="dxa"/>
          </w:tcPr>
          <w:p w14:paraId="4BF6C3AB"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F5D80">
              <w:rPr>
                <w:rFonts w:ascii="Times New Roman" w:hAnsi="Times New Roman"/>
                <w:color w:val="000000"/>
                <w:sz w:val="24"/>
                <w:szCs w:val="24"/>
              </w:rPr>
              <w:t>Номер телефону керівника юридичної особи  (для Юр. осіб):</w:t>
            </w:r>
          </w:p>
        </w:tc>
        <w:tc>
          <w:tcPr>
            <w:tcW w:w="4819" w:type="dxa"/>
            <w:shd w:val="clear" w:color="auto" w:fill="FFFF00"/>
          </w:tcPr>
          <w:p w14:paraId="54BD56A7"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41EAD787" w14:textId="77777777" w:rsidTr="0054725B">
        <w:tc>
          <w:tcPr>
            <w:tcW w:w="563" w:type="dxa"/>
          </w:tcPr>
          <w:p w14:paraId="15B02BB7"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5</w:t>
            </w:r>
          </w:p>
        </w:tc>
        <w:tc>
          <w:tcPr>
            <w:tcW w:w="4536" w:type="dxa"/>
          </w:tcPr>
          <w:p w14:paraId="2289CFE4"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F5D80">
              <w:rPr>
                <w:rFonts w:ascii="Times New Roman" w:hAnsi="Times New Roman"/>
                <w:color w:val="000000"/>
                <w:sz w:val="24"/>
                <w:szCs w:val="24"/>
              </w:rPr>
              <w:t>Контактна особа:</w:t>
            </w:r>
          </w:p>
        </w:tc>
        <w:tc>
          <w:tcPr>
            <w:tcW w:w="4819" w:type="dxa"/>
            <w:shd w:val="clear" w:color="auto" w:fill="FFFF00"/>
          </w:tcPr>
          <w:p w14:paraId="1BF93173"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10086115" w14:textId="77777777" w:rsidTr="0054725B">
        <w:tc>
          <w:tcPr>
            <w:tcW w:w="563" w:type="dxa"/>
          </w:tcPr>
          <w:p w14:paraId="695B2C35"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6</w:t>
            </w:r>
          </w:p>
        </w:tc>
        <w:tc>
          <w:tcPr>
            <w:tcW w:w="4536" w:type="dxa"/>
          </w:tcPr>
          <w:p w14:paraId="69BBE91C"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F5D80">
              <w:rPr>
                <w:rFonts w:ascii="Times New Roman" w:hAnsi="Times New Roman"/>
                <w:color w:val="000000"/>
                <w:sz w:val="24"/>
                <w:szCs w:val="24"/>
              </w:rPr>
              <w:t>Номер моб. телефону контактної особи:</w:t>
            </w:r>
          </w:p>
        </w:tc>
        <w:tc>
          <w:tcPr>
            <w:tcW w:w="4819" w:type="dxa"/>
            <w:shd w:val="clear" w:color="auto" w:fill="FFFF00"/>
          </w:tcPr>
          <w:p w14:paraId="68EABAAD"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6731BFB6" w14:textId="77777777" w:rsidTr="0054725B">
        <w:tc>
          <w:tcPr>
            <w:tcW w:w="563" w:type="dxa"/>
          </w:tcPr>
          <w:p w14:paraId="2C811B20"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7</w:t>
            </w:r>
          </w:p>
        </w:tc>
        <w:tc>
          <w:tcPr>
            <w:tcW w:w="4536" w:type="dxa"/>
          </w:tcPr>
          <w:p w14:paraId="6FFA72D0"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F5D80">
              <w:rPr>
                <w:rFonts w:ascii="Times New Roman" w:hAnsi="Times New Roman"/>
                <w:color w:val="000000"/>
                <w:sz w:val="24"/>
                <w:szCs w:val="24"/>
              </w:rPr>
              <w:t>Електронна пошта контактної особи:</w:t>
            </w:r>
          </w:p>
        </w:tc>
        <w:tc>
          <w:tcPr>
            <w:tcW w:w="4819" w:type="dxa"/>
            <w:shd w:val="clear" w:color="auto" w:fill="FFFF00"/>
          </w:tcPr>
          <w:p w14:paraId="76138DBF"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5F45A469" w14:textId="77777777" w:rsidTr="0054725B">
        <w:tc>
          <w:tcPr>
            <w:tcW w:w="563" w:type="dxa"/>
          </w:tcPr>
          <w:p w14:paraId="7A949589"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8</w:t>
            </w:r>
          </w:p>
        </w:tc>
        <w:tc>
          <w:tcPr>
            <w:tcW w:w="4536" w:type="dxa"/>
          </w:tcPr>
          <w:p w14:paraId="3139A29B"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F5D80">
              <w:rPr>
                <w:rFonts w:ascii="Times New Roman" w:hAnsi="Times New Roman"/>
                <w:color w:val="000000"/>
                <w:sz w:val="24"/>
                <w:szCs w:val="24"/>
              </w:rPr>
              <w:t>Адреса веб-сайту (за наявності):</w:t>
            </w:r>
          </w:p>
        </w:tc>
        <w:tc>
          <w:tcPr>
            <w:tcW w:w="4819" w:type="dxa"/>
            <w:shd w:val="clear" w:color="auto" w:fill="FFFF00"/>
          </w:tcPr>
          <w:p w14:paraId="0B1FD546"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3C04913F" w14:textId="77777777" w:rsidTr="0054725B">
        <w:tc>
          <w:tcPr>
            <w:tcW w:w="563" w:type="dxa"/>
          </w:tcPr>
          <w:p w14:paraId="0DC14303"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9</w:t>
            </w:r>
          </w:p>
        </w:tc>
        <w:tc>
          <w:tcPr>
            <w:tcW w:w="4536" w:type="dxa"/>
          </w:tcPr>
          <w:p w14:paraId="4A348F06"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sz w:val="24"/>
                <w:szCs w:val="24"/>
              </w:rPr>
            </w:pPr>
            <w:r w:rsidRPr="00BF5D80">
              <w:rPr>
                <w:rFonts w:ascii="Times New Roman" w:hAnsi="Times New Roman"/>
                <w:color w:val="000000"/>
                <w:sz w:val="24"/>
                <w:szCs w:val="24"/>
              </w:rPr>
              <w:t>Банківські реквізити:</w:t>
            </w:r>
          </w:p>
        </w:tc>
        <w:tc>
          <w:tcPr>
            <w:tcW w:w="4819" w:type="dxa"/>
            <w:shd w:val="clear" w:color="auto" w:fill="FFFF00"/>
          </w:tcPr>
          <w:p w14:paraId="5D5FB737"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5F30FF78" w14:textId="77777777" w:rsidTr="0054725B">
        <w:tc>
          <w:tcPr>
            <w:tcW w:w="563" w:type="dxa"/>
          </w:tcPr>
          <w:p w14:paraId="1644F6AE"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10</w:t>
            </w:r>
          </w:p>
        </w:tc>
        <w:tc>
          <w:tcPr>
            <w:tcW w:w="4536" w:type="dxa"/>
          </w:tcPr>
          <w:p w14:paraId="6EB82E0D"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BF5D80">
              <w:rPr>
                <w:rFonts w:ascii="Times New Roman" w:hAnsi="Times New Roman"/>
                <w:color w:val="000000"/>
                <w:sz w:val="24"/>
                <w:szCs w:val="24"/>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819" w:type="dxa"/>
            <w:shd w:val="clear" w:color="auto" w:fill="FFFF00"/>
          </w:tcPr>
          <w:p w14:paraId="2ACB9572"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r w:rsidR="003C173E" w:rsidRPr="00BF5D80" w14:paraId="08D327FC" w14:textId="77777777" w:rsidTr="0054725B">
        <w:tc>
          <w:tcPr>
            <w:tcW w:w="563" w:type="dxa"/>
          </w:tcPr>
          <w:p w14:paraId="75C57C40" w14:textId="77777777" w:rsidR="003C173E" w:rsidRPr="00BF5D80" w:rsidRDefault="003C173E" w:rsidP="0054725B">
            <w:pPr>
              <w:widowControl w:val="0"/>
              <w:autoSpaceDE w:val="0"/>
              <w:autoSpaceDN w:val="0"/>
              <w:adjustRightInd w:val="0"/>
              <w:spacing w:after="0" w:line="240" w:lineRule="auto"/>
              <w:ind w:left="-113" w:right="-297"/>
              <w:jc w:val="center"/>
              <w:rPr>
                <w:rFonts w:ascii="Times New Roman" w:hAnsi="Times New Roman"/>
                <w:sz w:val="24"/>
                <w:szCs w:val="24"/>
              </w:rPr>
            </w:pPr>
            <w:r w:rsidRPr="00BF5D80">
              <w:rPr>
                <w:rFonts w:ascii="Times New Roman" w:hAnsi="Times New Roman"/>
                <w:sz w:val="24"/>
                <w:szCs w:val="24"/>
              </w:rPr>
              <w:t>11</w:t>
            </w:r>
          </w:p>
        </w:tc>
        <w:tc>
          <w:tcPr>
            <w:tcW w:w="4536" w:type="dxa"/>
          </w:tcPr>
          <w:p w14:paraId="343CA567" w14:textId="77777777" w:rsidR="003C173E" w:rsidRPr="00BF5D80" w:rsidRDefault="003C173E" w:rsidP="0054725B">
            <w:pPr>
              <w:widowControl w:val="0"/>
              <w:tabs>
                <w:tab w:val="left" w:pos="4145"/>
              </w:tabs>
              <w:autoSpaceDE w:val="0"/>
              <w:autoSpaceDN w:val="0"/>
              <w:adjustRightInd w:val="0"/>
              <w:spacing w:after="0" w:line="240" w:lineRule="auto"/>
              <w:ind w:right="34"/>
              <w:rPr>
                <w:rFonts w:ascii="Times New Roman" w:hAnsi="Times New Roman"/>
                <w:color w:val="000000"/>
                <w:sz w:val="24"/>
                <w:szCs w:val="24"/>
              </w:rPr>
            </w:pPr>
            <w:r w:rsidRPr="00BF5D80">
              <w:rPr>
                <w:rFonts w:ascii="Times New Roman" w:hAnsi="Times New Roman"/>
                <w:color w:val="000000"/>
                <w:sz w:val="24"/>
                <w:szCs w:val="24"/>
              </w:rPr>
              <w:t>Група платника єдиного податку (лише для платників єдиного податку):</w:t>
            </w:r>
          </w:p>
        </w:tc>
        <w:tc>
          <w:tcPr>
            <w:tcW w:w="4819" w:type="dxa"/>
            <w:shd w:val="clear" w:color="auto" w:fill="FFFF00"/>
          </w:tcPr>
          <w:p w14:paraId="15A22787" w14:textId="77777777" w:rsidR="003C173E" w:rsidRPr="00BF5D80" w:rsidRDefault="003C173E" w:rsidP="0054725B">
            <w:pPr>
              <w:widowControl w:val="0"/>
              <w:autoSpaceDE w:val="0"/>
              <w:autoSpaceDN w:val="0"/>
              <w:adjustRightInd w:val="0"/>
              <w:spacing w:after="0" w:line="240" w:lineRule="auto"/>
              <w:ind w:right="-284"/>
              <w:jc w:val="both"/>
              <w:rPr>
                <w:rFonts w:ascii="Times New Roman" w:hAnsi="Times New Roman"/>
                <w:sz w:val="24"/>
                <w:szCs w:val="24"/>
              </w:rPr>
            </w:pPr>
          </w:p>
        </w:tc>
      </w:tr>
    </w:tbl>
    <w:p w14:paraId="27B19C08" w14:textId="77777777" w:rsidR="003C173E" w:rsidRPr="00BF5D80" w:rsidRDefault="003C173E" w:rsidP="003C173E">
      <w:pPr>
        <w:pBdr>
          <w:top w:val="nil"/>
          <w:left w:val="nil"/>
          <w:bottom w:val="nil"/>
          <w:right w:val="nil"/>
          <w:between w:val="nil"/>
        </w:pBdr>
        <w:ind w:right="-426"/>
        <w:rPr>
          <w:rFonts w:ascii="Times New Roman" w:hAnsi="Times New Roman"/>
          <w:sz w:val="24"/>
          <w:szCs w:val="24"/>
        </w:rPr>
      </w:pPr>
      <w:r w:rsidRPr="00BF5D80">
        <w:rPr>
          <w:rFonts w:ascii="Times New Roman" w:hAnsi="Times New Roman"/>
          <w:sz w:val="24"/>
          <w:szCs w:val="24"/>
        </w:rPr>
        <w:t>* Учаснику необхідно заповнити клітинки, що виділено жовтим кольором.</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984"/>
        <w:gridCol w:w="1609"/>
        <w:gridCol w:w="1368"/>
        <w:gridCol w:w="2268"/>
      </w:tblGrid>
      <w:tr w:rsidR="003C173E" w:rsidRPr="00BF5D80" w14:paraId="15EA740C" w14:textId="77777777" w:rsidTr="0054725B">
        <w:trPr>
          <w:trHeight w:val="1200"/>
        </w:trPr>
        <w:tc>
          <w:tcPr>
            <w:tcW w:w="568" w:type="dxa"/>
            <w:shd w:val="clear" w:color="000000" w:fill="BFBFBF"/>
            <w:vAlign w:val="center"/>
            <w:hideMark/>
          </w:tcPr>
          <w:p w14:paraId="63BB9C32" w14:textId="77777777" w:rsidR="003C173E" w:rsidRPr="00BF5D80" w:rsidRDefault="003C173E" w:rsidP="0054725B">
            <w:pPr>
              <w:spacing w:after="0" w:line="240" w:lineRule="auto"/>
              <w:jc w:val="center"/>
              <w:rPr>
                <w:rFonts w:ascii="Times New Roman" w:hAnsi="Times New Roman"/>
                <w:b/>
                <w:bCs/>
                <w:sz w:val="24"/>
                <w:szCs w:val="24"/>
              </w:rPr>
            </w:pPr>
            <w:r w:rsidRPr="00BF5D80">
              <w:rPr>
                <w:rFonts w:ascii="Times New Roman" w:hAnsi="Times New Roman"/>
                <w:b/>
                <w:bCs/>
                <w:sz w:val="24"/>
                <w:szCs w:val="24"/>
              </w:rPr>
              <w:t>№</w:t>
            </w:r>
          </w:p>
        </w:tc>
        <w:tc>
          <w:tcPr>
            <w:tcW w:w="4110" w:type="dxa"/>
            <w:gridSpan w:val="2"/>
            <w:shd w:val="clear" w:color="000000" w:fill="BFBFBF"/>
            <w:vAlign w:val="center"/>
            <w:hideMark/>
          </w:tcPr>
          <w:p w14:paraId="2F641A55" w14:textId="77777777" w:rsidR="003C173E" w:rsidRPr="00072DDF" w:rsidRDefault="003C173E" w:rsidP="0054725B">
            <w:pPr>
              <w:spacing w:after="0" w:line="240" w:lineRule="auto"/>
              <w:jc w:val="center"/>
              <w:rPr>
                <w:rFonts w:ascii="Times New Roman" w:hAnsi="Times New Roman"/>
                <w:b/>
                <w:color w:val="000000"/>
                <w:sz w:val="24"/>
                <w:szCs w:val="24"/>
              </w:rPr>
            </w:pPr>
            <w:r w:rsidRPr="00072DDF">
              <w:rPr>
                <w:rFonts w:ascii="Times New Roman" w:hAnsi="Times New Roman"/>
                <w:b/>
                <w:color w:val="000000"/>
                <w:sz w:val="24"/>
                <w:szCs w:val="24"/>
              </w:rPr>
              <w:t>Назва послуг</w:t>
            </w:r>
          </w:p>
        </w:tc>
        <w:tc>
          <w:tcPr>
            <w:tcW w:w="2977" w:type="dxa"/>
            <w:gridSpan w:val="2"/>
            <w:shd w:val="clear" w:color="000000" w:fill="BFBFBF"/>
            <w:vAlign w:val="center"/>
            <w:hideMark/>
          </w:tcPr>
          <w:p w14:paraId="2E53057F" w14:textId="77777777" w:rsidR="003C173E" w:rsidRPr="00BF5D80" w:rsidRDefault="003C173E" w:rsidP="0054725B">
            <w:pPr>
              <w:spacing w:after="0" w:line="240" w:lineRule="auto"/>
              <w:jc w:val="center"/>
              <w:rPr>
                <w:rFonts w:ascii="Times New Roman" w:hAnsi="Times New Roman"/>
                <w:b/>
                <w:bCs/>
                <w:sz w:val="24"/>
                <w:szCs w:val="24"/>
              </w:rPr>
            </w:pPr>
            <w:r w:rsidRPr="00BF5D80">
              <w:rPr>
                <w:rFonts w:ascii="Times New Roman" w:hAnsi="Times New Roman"/>
                <w:b/>
                <w:bCs/>
                <w:sz w:val="24"/>
                <w:szCs w:val="24"/>
              </w:rPr>
              <w:t>Термін надання послуг</w:t>
            </w:r>
          </w:p>
        </w:tc>
        <w:tc>
          <w:tcPr>
            <w:tcW w:w="2268" w:type="dxa"/>
            <w:shd w:val="clear" w:color="000000" w:fill="BFBFBF"/>
            <w:vAlign w:val="center"/>
            <w:hideMark/>
          </w:tcPr>
          <w:p w14:paraId="4206B214" w14:textId="77777777" w:rsidR="003C173E" w:rsidRPr="00BF5D80" w:rsidRDefault="003C173E" w:rsidP="0054725B">
            <w:pPr>
              <w:spacing w:after="0" w:line="240" w:lineRule="auto"/>
              <w:jc w:val="center"/>
              <w:rPr>
                <w:rFonts w:ascii="Times New Roman" w:hAnsi="Times New Roman"/>
                <w:b/>
                <w:bCs/>
                <w:sz w:val="24"/>
                <w:szCs w:val="24"/>
              </w:rPr>
            </w:pPr>
            <w:r w:rsidRPr="00BF5D80">
              <w:rPr>
                <w:rFonts w:ascii="Times New Roman" w:hAnsi="Times New Roman"/>
                <w:b/>
                <w:bCs/>
                <w:sz w:val="24"/>
                <w:szCs w:val="24"/>
              </w:rPr>
              <w:t>Загальна сума в гривнях (відповідно Додатку № 6)</w:t>
            </w:r>
          </w:p>
        </w:tc>
      </w:tr>
      <w:tr w:rsidR="003C173E" w:rsidRPr="00BF5D80" w14:paraId="464250BA" w14:textId="77777777" w:rsidTr="0054725B">
        <w:trPr>
          <w:trHeight w:val="600"/>
        </w:trPr>
        <w:tc>
          <w:tcPr>
            <w:tcW w:w="568" w:type="dxa"/>
            <w:shd w:val="clear" w:color="auto" w:fill="auto"/>
            <w:hideMark/>
          </w:tcPr>
          <w:p w14:paraId="5E72AE79" w14:textId="77777777" w:rsidR="003C173E" w:rsidRPr="00BF5D80" w:rsidRDefault="003C173E" w:rsidP="0054725B">
            <w:pPr>
              <w:spacing w:after="0" w:line="240" w:lineRule="auto"/>
              <w:jc w:val="center"/>
              <w:rPr>
                <w:rFonts w:ascii="Times New Roman" w:hAnsi="Times New Roman"/>
                <w:color w:val="000000"/>
                <w:sz w:val="24"/>
                <w:szCs w:val="24"/>
              </w:rPr>
            </w:pPr>
            <w:r w:rsidRPr="00BF5D80">
              <w:rPr>
                <w:rFonts w:ascii="Times New Roman" w:hAnsi="Times New Roman"/>
                <w:color w:val="000000"/>
                <w:sz w:val="24"/>
                <w:szCs w:val="24"/>
              </w:rPr>
              <w:t>1</w:t>
            </w:r>
          </w:p>
        </w:tc>
        <w:tc>
          <w:tcPr>
            <w:tcW w:w="4110" w:type="dxa"/>
            <w:gridSpan w:val="2"/>
            <w:shd w:val="clear" w:color="auto" w:fill="auto"/>
            <w:hideMark/>
          </w:tcPr>
          <w:p w14:paraId="709C480C" w14:textId="243668A9" w:rsidR="003C173E" w:rsidRPr="00BF5D80" w:rsidRDefault="00072DDF" w:rsidP="0054725B">
            <w:pPr>
              <w:spacing w:after="0" w:line="240" w:lineRule="auto"/>
              <w:rPr>
                <w:rFonts w:ascii="Times New Roman" w:hAnsi="Times New Roman"/>
                <w:color w:val="000000"/>
                <w:sz w:val="24"/>
                <w:szCs w:val="24"/>
              </w:rPr>
            </w:pPr>
            <w:r w:rsidRPr="00072DDF">
              <w:rPr>
                <w:rFonts w:ascii="Times New Roman" w:hAnsi="Times New Roman"/>
                <w:color w:val="000000"/>
                <w:sz w:val="24"/>
                <w:szCs w:val="24"/>
              </w:rPr>
              <w:t>ДК 021:2015 - 55120000-7 - Послуги з організації зустрічей і конференцій у готелях (Послуги із організації та забезпечення заходу «Результати реалізації та перспективи впровадження на національному рівні пілотного проекту з удосконалення ЗПТ: відео контрольований прийом препаратів ЗПТ під безпосереднім спостереженням (DOT)»)</w:t>
            </w:r>
          </w:p>
        </w:tc>
        <w:tc>
          <w:tcPr>
            <w:tcW w:w="2977" w:type="dxa"/>
            <w:gridSpan w:val="2"/>
            <w:shd w:val="clear" w:color="auto" w:fill="auto"/>
            <w:hideMark/>
          </w:tcPr>
          <w:p w14:paraId="3684EA5F" w14:textId="77777777" w:rsidR="003C173E" w:rsidRPr="00BF5D80" w:rsidRDefault="003C173E" w:rsidP="0054725B">
            <w:pPr>
              <w:spacing w:after="0" w:line="240" w:lineRule="auto"/>
              <w:jc w:val="center"/>
              <w:rPr>
                <w:rFonts w:ascii="Times New Roman" w:hAnsi="Times New Roman"/>
                <w:color w:val="000000"/>
                <w:sz w:val="24"/>
                <w:szCs w:val="24"/>
              </w:rPr>
            </w:pPr>
          </w:p>
          <w:p w14:paraId="24201BA6" w14:textId="4F7A3233" w:rsidR="003C173E" w:rsidRPr="00BF5D80" w:rsidRDefault="00072DDF" w:rsidP="00072DDF">
            <w:pPr>
              <w:tabs>
                <w:tab w:val="left" w:pos="567"/>
              </w:tabs>
              <w:jc w:val="center"/>
              <w:rPr>
                <w:rFonts w:ascii="Times New Roman" w:hAnsi="Times New Roman"/>
                <w:color w:val="000000"/>
                <w:sz w:val="24"/>
                <w:szCs w:val="24"/>
              </w:rPr>
            </w:pPr>
            <w:r>
              <w:rPr>
                <w:rFonts w:ascii="Times New Roman" w:hAnsi="Times New Roman"/>
                <w:color w:val="000000"/>
                <w:sz w:val="24"/>
                <w:szCs w:val="24"/>
              </w:rPr>
              <w:t>23-24 листопада 2023 року</w:t>
            </w:r>
          </w:p>
        </w:tc>
        <w:tc>
          <w:tcPr>
            <w:tcW w:w="2268" w:type="dxa"/>
            <w:shd w:val="clear" w:color="000000" w:fill="FFFF00"/>
            <w:noWrap/>
            <w:hideMark/>
          </w:tcPr>
          <w:p w14:paraId="7ED180AC" w14:textId="77777777" w:rsidR="003C173E" w:rsidRPr="00BF5D80" w:rsidRDefault="003C173E" w:rsidP="0054725B">
            <w:pPr>
              <w:spacing w:after="0" w:line="240" w:lineRule="auto"/>
              <w:jc w:val="center"/>
              <w:rPr>
                <w:rFonts w:ascii="Times New Roman" w:hAnsi="Times New Roman"/>
                <w:color w:val="000000"/>
                <w:sz w:val="24"/>
                <w:szCs w:val="24"/>
              </w:rPr>
            </w:pPr>
            <w:r w:rsidRPr="00BF5D80">
              <w:rPr>
                <w:rFonts w:ascii="Times New Roman" w:hAnsi="Times New Roman"/>
                <w:color w:val="000000"/>
                <w:sz w:val="24"/>
                <w:szCs w:val="24"/>
              </w:rPr>
              <w:t> </w:t>
            </w:r>
          </w:p>
        </w:tc>
      </w:tr>
      <w:tr w:rsidR="003C173E" w:rsidRPr="00BF5D80" w14:paraId="505DE008" w14:textId="77777777" w:rsidTr="0054725B">
        <w:trPr>
          <w:trHeight w:val="765"/>
        </w:trPr>
        <w:tc>
          <w:tcPr>
            <w:tcW w:w="568" w:type="dxa"/>
            <w:shd w:val="clear" w:color="000000" w:fill="BFBFBF"/>
            <w:noWrap/>
            <w:vAlign w:val="bottom"/>
            <w:hideMark/>
          </w:tcPr>
          <w:p w14:paraId="791FCE5A" w14:textId="77777777" w:rsidR="003C173E" w:rsidRPr="00BF5D80" w:rsidRDefault="003C173E" w:rsidP="0054725B">
            <w:pPr>
              <w:spacing w:after="0" w:line="240" w:lineRule="auto"/>
              <w:jc w:val="center"/>
              <w:rPr>
                <w:rFonts w:ascii="Times New Roman" w:hAnsi="Times New Roman"/>
                <w:color w:val="000000"/>
                <w:sz w:val="24"/>
                <w:szCs w:val="24"/>
              </w:rPr>
            </w:pPr>
          </w:p>
        </w:tc>
        <w:tc>
          <w:tcPr>
            <w:tcW w:w="7087" w:type="dxa"/>
            <w:gridSpan w:val="4"/>
            <w:shd w:val="clear" w:color="000000" w:fill="BFBFBF"/>
            <w:hideMark/>
          </w:tcPr>
          <w:p w14:paraId="543C4A48" w14:textId="77777777" w:rsidR="003C173E" w:rsidRPr="00BF5D80" w:rsidRDefault="003C173E" w:rsidP="0054725B">
            <w:pPr>
              <w:spacing w:after="0" w:line="240" w:lineRule="auto"/>
              <w:jc w:val="center"/>
              <w:rPr>
                <w:rFonts w:ascii="Times New Roman" w:hAnsi="Times New Roman"/>
                <w:b/>
                <w:bCs/>
                <w:color w:val="000000"/>
                <w:sz w:val="24"/>
                <w:szCs w:val="24"/>
              </w:rPr>
            </w:pPr>
            <w:r w:rsidRPr="00BF5D80">
              <w:rPr>
                <w:rFonts w:ascii="Times New Roman" w:hAnsi="Times New Roman"/>
                <w:b/>
                <w:bCs/>
                <w:color w:val="000000"/>
                <w:sz w:val="24"/>
                <w:szCs w:val="24"/>
              </w:rPr>
              <w:t>Умови співпраці*</w:t>
            </w:r>
          </w:p>
        </w:tc>
        <w:tc>
          <w:tcPr>
            <w:tcW w:w="2268" w:type="dxa"/>
            <w:shd w:val="clear" w:color="000000" w:fill="BFBFBF"/>
            <w:hideMark/>
          </w:tcPr>
          <w:p w14:paraId="27FA821A" w14:textId="77777777" w:rsidR="003C173E" w:rsidRPr="00BF5D80" w:rsidRDefault="003C173E" w:rsidP="0054725B">
            <w:pPr>
              <w:spacing w:after="0" w:line="240" w:lineRule="auto"/>
              <w:jc w:val="center"/>
              <w:rPr>
                <w:rFonts w:ascii="Times New Roman" w:hAnsi="Times New Roman"/>
                <w:b/>
                <w:bCs/>
                <w:color w:val="000000"/>
                <w:sz w:val="24"/>
                <w:szCs w:val="24"/>
              </w:rPr>
            </w:pPr>
            <w:r w:rsidRPr="00BF5D80">
              <w:rPr>
                <w:rFonts w:ascii="Times New Roman" w:hAnsi="Times New Roman"/>
                <w:b/>
                <w:bCs/>
                <w:color w:val="000000"/>
                <w:sz w:val="24"/>
                <w:szCs w:val="24"/>
              </w:rPr>
              <w:t>Відповідність вимогам / згода</w:t>
            </w:r>
            <w:r w:rsidRPr="00BF5D80">
              <w:rPr>
                <w:rFonts w:ascii="Times New Roman" w:hAnsi="Times New Roman"/>
                <w:b/>
                <w:bCs/>
                <w:color w:val="000000"/>
                <w:sz w:val="24"/>
                <w:szCs w:val="24"/>
              </w:rPr>
              <w:br/>
              <w:t>(ТАК / НІ)</w:t>
            </w:r>
          </w:p>
        </w:tc>
      </w:tr>
      <w:tr w:rsidR="003C173E" w:rsidRPr="00BF5D80" w14:paraId="0827BC67" w14:textId="77777777" w:rsidTr="0054725B">
        <w:trPr>
          <w:trHeight w:val="510"/>
        </w:trPr>
        <w:tc>
          <w:tcPr>
            <w:tcW w:w="568" w:type="dxa"/>
            <w:shd w:val="clear" w:color="auto" w:fill="auto"/>
            <w:noWrap/>
            <w:hideMark/>
          </w:tcPr>
          <w:p w14:paraId="3C6882C6"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1</w:t>
            </w:r>
          </w:p>
        </w:tc>
        <w:tc>
          <w:tcPr>
            <w:tcW w:w="2126" w:type="dxa"/>
            <w:shd w:val="clear" w:color="auto" w:fill="auto"/>
            <w:hideMark/>
          </w:tcPr>
          <w:p w14:paraId="106DC70A" w14:textId="77777777" w:rsidR="003C173E" w:rsidRPr="00BF5D80" w:rsidRDefault="003C173E" w:rsidP="0054725B">
            <w:pPr>
              <w:spacing w:after="0" w:line="240" w:lineRule="auto"/>
              <w:rPr>
                <w:rFonts w:ascii="Times New Roman" w:hAnsi="Times New Roman"/>
                <w:b/>
                <w:bCs/>
                <w:sz w:val="24"/>
                <w:szCs w:val="24"/>
              </w:rPr>
            </w:pPr>
            <w:r w:rsidRPr="00BF5D80">
              <w:rPr>
                <w:rFonts w:ascii="Times New Roman" w:hAnsi="Times New Roman"/>
                <w:b/>
                <w:bCs/>
                <w:sz w:val="24"/>
                <w:szCs w:val="24"/>
              </w:rPr>
              <w:t>Загальний термін договору:</w:t>
            </w:r>
          </w:p>
        </w:tc>
        <w:tc>
          <w:tcPr>
            <w:tcW w:w="1984" w:type="dxa"/>
            <w:shd w:val="clear" w:color="auto" w:fill="auto"/>
            <w:hideMark/>
          </w:tcPr>
          <w:p w14:paraId="5E798DB1" w14:textId="77777777" w:rsidR="003C173E" w:rsidRPr="00BF5D80" w:rsidRDefault="003C173E" w:rsidP="0054725B">
            <w:pPr>
              <w:spacing w:after="0" w:line="240" w:lineRule="auto"/>
              <w:jc w:val="right"/>
              <w:rPr>
                <w:rFonts w:ascii="Times New Roman" w:hAnsi="Times New Roman"/>
                <w:sz w:val="24"/>
                <w:szCs w:val="24"/>
              </w:rPr>
            </w:pPr>
            <w:r w:rsidRPr="00BF5D80">
              <w:rPr>
                <w:rFonts w:ascii="Times New Roman" w:hAnsi="Times New Roman"/>
                <w:sz w:val="24"/>
                <w:szCs w:val="24"/>
              </w:rPr>
              <w:t>початок:</w:t>
            </w:r>
          </w:p>
        </w:tc>
        <w:tc>
          <w:tcPr>
            <w:tcW w:w="1609" w:type="dxa"/>
            <w:shd w:val="clear" w:color="auto" w:fill="auto"/>
            <w:hideMark/>
          </w:tcPr>
          <w:p w14:paraId="783DAEF1" w14:textId="0B6205AB" w:rsidR="003C173E" w:rsidRPr="00390C59" w:rsidRDefault="003C173E" w:rsidP="0054725B">
            <w:pPr>
              <w:spacing w:after="0" w:line="240" w:lineRule="auto"/>
              <w:jc w:val="right"/>
              <w:rPr>
                <w:rFonts w:ascii="Times New Roman" w:hAnsi="Times New Roman"/>
                <w:sz w:val="24"/>
                <w:szCs w:val="24"/>
                <w:lang w:val="en-US"/>
              </w:rPr>
            </w:pPr>
            <w:r w:rsidRPr="00BF5D80">
              <w:rPr>
                <w:rFonts w:ascii="Times New Roman" w:hAnsi="Times New Roman"/>
                <w:sz w:val="24"/>
                <w:szCs w:val="24"/>
              </w:rPr>
              <w:t>З моменту підписання договору</w:t>
            </w:r>
            <w:r w:rsidR="00964A83">
              <w:rPr>
                <w:rFonts w:ascii="Times New Roman" w:hAnsi="Times New Roman"/>
                <w:sz w:val="24"/>
                <w:szCs w:val="24"/>
              </w:rPr>
              <w:t xml:space="preserve">   </w:t>
            </w:r>
          </w:p>
        </w:tc>
        <w:tc>
          <w:tcPr>
            <w:tcW w:w="3636" w:type="dxa"/>
            <w:gridSpan w:val="2"/>
            <w:shd w:val="clear" w:color="auto" w:fill="auto"/>
            <w:hideMark/>
          </w:tcPr>
          <w:p w14:paraId="716D461D" w14:textId="1A21FFBC" w:rsidR="003C173E" w:rsidRPr="00BF5D80" w:rsidRDefault="003C173E" w:rsidP="003C173E">
            <w:pPr>
              <w:spacing w:after="0" w:line="240" w:lineRule="auto"/>
              <w:jc w:val="center"/>
              <w:rPr>
                <w:rFonts w:ascii="Times New Roman" w:hAnsi="Times New Roman"/>
                <w:sz w:val="24"/>
                <w:szCs w:val="24"/>
              </w:rPr>
            </w:pPr>
            <w:r w:rsidRPr="00BF5D80">
              <w:rPr>
                <w:rFonts w:ascii="Times New Roman" w:hAnsi="Times New Roman"/>
                <w:sz w:val="24"/>
                <w:szCs w:val="24"/>
              </w:rPr>
              <w:t>кінець: 31.12.2023</w:t>
            </w:r>
          </w:p>
        </w:tc>
      </w:tr>
      <w:tr w:rsidR="003C173E" w:rsidRPr="00BF5D80" w14:paraId="31188442" w14:textId="77777777" w:rsidTr="0054725B">
        <w:trPr>
          <w:trHeight w:val="876"/>
        </w:trPr>
        <w:tc>
          <w:tcPr>
            <w:tcW w:w="568" w:type="dxa"/>
            <w:shd w:val="clear" w:color="auto" w:fill="auto"/>
            <w:noWrap/>
            <w:hideMark/>
          </w:tcPr>
          <w:p w14:paraId="77736440"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2</w:t>
            </w:r>
          </w:p>
        </w:tc>
        <w:tc>
          <w:tcPr>
            <w:tcW w:w="2126" w:type="dxa"/>
            <w:shd w:val="clear" w:color="auto" w:fill="auto"/>
            <w:hideMark/>
          </w:tcPr>
          <w:p w14:paraId="20D9EB3B" w14:textId="77777777" w:rsidR="003C173E" w:rsidRPr="00BF5D80" w:rsidRDefault="003C173E" w:rsidP="0054725B">
            <w:pPr>
              <w:spacing w:after="0" w:line="240" w:lineRule="auto"/>
              <w:rPr>
                <w:rFonts w:ascii="Times New Roman" w:hAnsi="Times New Roman"/>
                <w:b/>
                <w:bCs/>
                <w:sz w:val="24"/>
                <w:szCs w:val="24"/>
              </w:rPr>
            </w:pPr>
            <w:r w:rsidRPr="00BF5D80">
              <w:rPr>
                <w:rFonts w:ascii="Times New Roman" w:hAnsi="Times New Roman"/>
                <w:b/>
                <w:bCs/>
                <w:sz w:val="24"/>
                <w:szCs w:val="24"/>
              </w:rPr>
              <w:t>Умови оплати:</w:t>
            </w:r>
          </w:p>
        </w:tc>
        <w:tc>
          <w:tcPr>
            <w:tcW w:w="4961" w:type="dxa"/>
            <w:gridSpan w:val="3"/>
            <w:shd w:val="clear" w:color="auto" w:fill="auto"/>
            <w:hideMark/>
          </w:tcPr>
          <w:p w14:paraId="6321F333" w14:textId="07B7B637" w:rsidR="003C173E" w:rsidRPr="00BF5D80" w:rsidRDefault="003C173E" w:rsidP="00273963">
            <w:pPr>
              <w:spacing w:after="0" w:line="240" w:lineRule="auto"/>
              <w:rPr>
                <w:rFonts w:ascii="Times New Roman" w:hAnsi="Times New Roman"/>
                <w:sz w:val="24"/>
                <w:szCs w:val="24"/>
              </w:rPr>
            </w:pPr>
            <w:r w:rsidRPr="00BF5D80">
              <w:rPr>
                <w:rFonts w:ascii="Times New Roman" w:hAnsi="Times New Roman"/>
                <w:sz w:val="24"/>
                <w:szCs w:val="24"/>
              </w:rPr>
              <w:t xml:space="preserve">Оплата послуг </w:t>
            </w:r>
            <w:r w:rsidRPr="00BF5D80">
              <w:rPr>
                <w:rFonts w:ascii="Times New Roman" w:hAnsi="Times New Roman"/>
                <w:sz w:val="24"/>
                <w:szCs w:val="24"/>
                <w:lang w:val="ru-RU"/>
              </w:rPr>
              <w:t xml:space="preserve">здійснюється наступним чином - за фактом надання послуг протягом </w:t>
            </w:r>
            <w:r w:rsidR="00273963">
              <w:rPr>
                <w:rFonts w:ascii="Times New Roman" w:hAnsi="Times New Roman"/>
                <w:sz w:val="24"/>
                <w:szCs w:val="24"/>
                <w:lang w:val="ru-RU"/>
              </w:rPr>
              <w:t>10</w:t>
            </w:r>
            <w:r w:rsidRPr="00BF5D80">
              <w:rPr>
                <w:rFonts w:ascii="Times New Roman" w:hAnsi="Times New Roman"/>
                <w:sz w:val="24"/>
                <w:szCs w:val="24"/>
                <w:lang w:val="ru-RU"/>
              </w:rPr>
              <w:t xml:space="preserve"> (</w:t>
            </w:r>
            <w:r w:rsidR="00273963">
              <w:rPr>
                <w:rFonts w:ascii="Times New Roman" w:hAnsi="Times New Roman"/>
                <w:sz w:val="24"/>
                <w:szCs w:val="24"/>
                <w:lang w:val="ru-RU"/>
              </w:rPr>
              <w:t>десяти</w:t>
            </w:r>
            <w:r w:rsidRPr="00BF5D80">
              <w:rPr>
                <w:rFonts w:ascii="Times New Roman" w:hAnsi="Times New Roman"/>
                <w:sz w:val="24"/>
                <w:szCs w:val="24"/>
                <w:lang w:val="ru-RU"/>
              </w:rPr>
              <w:t>) робочих днів на підставі актів надання послуг</w:t>
            </w:r>
            <w:r w:rsidRPr="00BF5D80">
              <w:rPr>
                <w:rFonts w:ascii="Times New Roman" w:hAnsi="Times New Roman"/>
                <w:sz w:val="24"/>
                <w:szCs w:val="24"/>
              </w:rPr>
              <w:t>.</w:t>
            </w:r>
          </w:p>
        </w:tc>
        <w:tc>
          <w:tcPr>
            <w:tcW w:w="2268" w:type="dxa"/>
            <w:shd w:val="clear" w:color="000000" w:fill="FFFF00"/>
            <w:noWrap/>
            <w:hideMark/>
          </w:tcPr>
          <w:p w14:paraId="287BD148" w14:textId="77777777" w:rsidR="003C173E" w:rsidRPr="00BF5D80" w:rsidRDefault="003C173E" w:rsidP="0054725B">
            <w:pPr>
              <w:spacing w:after="0" w:line="240" w:lineRule="auto"/>
              <w:jc w:val="center"/>
              <w:rPr>
                <w:rFonts w:ascii="Times New Roman" w:hAnsi="Times New Roman"/>
                <w:sz w:val="24"/>
                <w:szCs w:val="24"/>
              </w:rPr>
            </w:pPr>
          </w:p>
        </w:tc>
      </w:tr>
      <w:tr w:rsidR="003C173E" w:rsidRPr="00BF5D80" w14:paraId="1404C6BA" w14:textId="77777777" w:rsidTr="0054725B">
        <w:trPr>
          <w:trHeight w:val="255"/>
        </w:trPr>
        <w:tc>
          <w:tcPr>
            <w:tcW w:w="568" w:type="dxa"/>
            <w:shd w:val="clear" w:color="auto" w:fill="auto"/>
            <w:noWrap/>
            <w:hideMark/>
          </w:tcPr>
          <w:p w14:paraId="1496AE4C"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3</w:t>
            </w:r>
          </w:p>
        </w:tc>
        <w:tc>
          <w:tcPr>
            <w:tcW w:w="2126" w:type="dxa"/>
            <w:shd w:val="clear" w:color="auto" w:fill="auto"/>
            <w:hideMark/>
          </w:tcPr>
          <w:p w14:paraId="73A956AC" w14:textId="77777777" w:rsidR="003C173E" w:rsidRPr="00BF5D80" w:rsidRDefault="003C173E" w:rsidP="0054725B">
            <w:pPr>
              <w:spacing w:after="0" w:line="240" w:lineRule="auto"/>
              <w:rPr>
                <w:rFonts w:ascii="Times New Roman" w:hAnsi="Times New Roman"/>
                <w:b/>
                <w:bCs/>
                <w:sz w:val="24"/>
                <w:szCs w:val="24"/>
              </w:rPr>
            </w:pPr>
            <w:r w:rsidRPr="00BF5D80">
              <w:rPr>
                <w:rFonts w:ascii="Times New Roman" w:hAnsi="Times New Roman"/>
                <w:b/>
                <w:bCs/>
                <w:sz w:val="24"/>
                <w:szCs w:val="24"/>
              </w:rPr>
              <w:t>Розрахунок</w:t>
            </w:r>
          </w:p>
        </w:tc>
        <w:tc>
          <w:tcPr>
            <w:tcW w:w="4961" w:type="dxa"/>
            <w:gridSpan w:val="3"/>
            <w:shd w:val="clear" w:color="auto" w:fill="auto"/>
            <w:hideMark/>
          </w:tcPr>
          <w:p w14:paraId="426F061C" w14:textId="77777777" w:rsidR="003C173E" w:rsidRPr="00BF5D80" w:rsidRDefault="003C173E" w:rsidP="0054725B">
            <w:pPr>
              <w:spacing w:after="0" w:line="240" w:lineRule="auto"/>
              <w:rPr>
                <w:rFonts w:ascii="Times New Roman" w:hAnsi="Times New Roman"/>
                <w:sz w:val="24"/>
                <w:szCs w:val="24"/>
              </w:rPr>
            </w:pPr>
            <w:r w:rsidRPr="00BF5D80">
              <w:rPr>
                <w:rFonts w:ascii="Times New Roman" w:hAnsi="Times New Roman"/>
                <w:sz w:val="24"/>
                <w:szCs w:val="24"/>
              </w:rPr>
              <w:t>Безготівковий розрахунок</w:t>
            </w:r>
          </w:p>
        </w:tc>
        <w:tc>
          <w:tcPr>
            <w:tcW w:w="2268" w:type="dxa"/>
            <w:shd w:val="clear" w:color="000000" w:fill="FFFF00"/>
            <w:noWrap/>
            <w:hideMark/>
          </w:tcPr>
          <w:p w14:paraId="384A434E"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 </w:t>
            </w:r>
          </w:p>
        </w:tc>
      </w:tr>
      <w:tr w:rsidR="003C173E" w:rsidRPr="00BF5D80" w14:paraId="1FD41590" w14:textId="77777777" w:rsidTr="0054725B">
        <w:trPr>
          <w:trHeight w:val="570"/>
        </w:trPr>
        <w:tc>
          <w:tcPr>
            <w:tcW w:w="568" w:type="dxa"/>
            <w:shd w:val="clear" w:color="auto" w:fill="auto"/>
            <w:noWrap/>
            <w:hideMark/>
          </w:tcPr>
          <w:p w14:paraId="16489AAD"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4</w:t>
            </w:r>
          </w:p>
        </w:tc>
        <w:tc>
          <w:tcPr>
            <w:tcW w:w="2126" w:type="dxa"/>
            <w:shd w:val="clear" w:color="auto" w:fill="auto"/>
            <w:hideMark/>
          </w:tcPr>
          <w:p w14:paraId="7A628ECC" w14:textId="77777777" w:rsidR="003C173E" w:rsidRPr="00BF5D80" w:rsidRDefault="003C173E" w:rsidP="0054725B">
            <w:pPr>
              <w:spacing w:after="0" w:line="240" w:lineRule="auto"/>
              <w:rPr>
                <w:rFonts w:ascii="Times New Roman" w:hAnsi="Times New Roman"/>
                <w:b/>
                <w:bCs/>
                <w:sz w:val="24"/>
                <w:szCs w:val="24"/>
              </w:rPr>
            </w:pPr>
            <w:r w:rsidRPr="00BF5D80">
              <w:rPr>
                <w:rFonts w:ascii="Times New Roman" w:hAnsi="Times New Roman"/>
                <w:b/>
                <w:bCs/>
                <w:sz w:val="24"/>
                <w:szCs w:val="24"/>
              </w:rPr>
              <w:t>Можливість обрання кількох переможців:</w:t>
            </w:r>
          </w:p>
        </w:tc>
        <w:tc>
          <w:tcPr>
            <w:tcW w:w="4961" w:type="dxa"/>
            <w:gridSpan w:val="3"/>
            <w:shd w:val="clear" w:color="auto" w:fill="auto"/>
            <w:hideMark/>
          </w:tcPr>
          <w:p w14:paraId="320D31E7" w14:textId="77777777" w:rsidR="003C173E" w:rsidRPr="00BF5D80" w:rsidRDefault="003C173E" w:rsidP="0054725B">
            <w:pPr>
              <w:spacing w:after="0" w:line="240" w:lineRule="auto"/>
              <w:rPr>
                <w:rFonts w:ascii="Times New Roman" w:hAnsi="Times New Roman"/>
                <w:sz w:val="24"/>
                <w:szCs w:val="24"/>
              </w:rPr>
            </w:pPr>
            <w:r w:rsidRPr="00BF5D80">
              <w:rPr>
                <w:rFonts w:ascii="Times New Roman" w:hAnsi="Times New Roman"/>
                <w:sz w:val="24"/>
                <w:szCs w:val="24"/>
              </w:rPr>
              <w:t>Ні</w:t>
            </w:r>
          </w:p>
        </w:tc>
        <w:tc>
          <w:tcPr>
            <w:tcW w:w="2268" w:type="dxa"/>
            <w:shd w:val="clear" w:color="000000" w:fill="FFFF00"/>
            <w:noWrap/>
            <w:hideMark/>
          </w:tcPr>
          <w:p w14:paraId="3F404642"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 </w:t>
            </w:r>
          </w:p>
        </w:tc>
      </w:tr>
      <w:tr w:rsidR="003C173E" w:rsidRPr="00BF5D80" w14:paraId="7F606247" w14:textId="77777777" w:rsidTr="0054725B">
        <w:trPr>
          <w:trHeight w:val="405"/>
        </w:trPr>
        <w:tc>
          <w:tcPr>
            <w:tcW w:w="568" w:type="dxa"/>
            <w:shd w:val="clear" w:color="auto" w:fill="auto"/>
            <w:noWrap/>
            <w:hideMark/>
          </w:tcPr>
          <w:p w14:paraId="264C0902"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5</w:t>
            </w:r>
          </w:p>
        </w:tc>
        <w:tc>
          <w:tcPr>
            <w:tcW w:w="2126" w:type="dxa"/>
            <w:shd w:val="clear" w:color="auto" w:fill="auto"/>
            <w:hideMark/>
          </w:tcPr>
          <w:p w14:paraId="4E026772" w14:textId="77777777" w:rsidR="003C173E" w:rsidRPr="00BF5D80" w:rsidRDefault="003C173E" w:rsidP="0054725B">
            <w:pPr>
              <w:spacing w:after="0" w:line="240" w:lineRule="auto"/>
              <w:rPr>
                <w:rFonts w:ascii="Times New Roman" w:hAnsi="Times New Roman"/>
                <w:b/>
                <w:bCs/>
                <w:sz w:val="24"/>
                <w:szCs w:val="24"/>
              </w:rPr>
            </w:pPr>
            <w:r w:rsidRPr="00BF5D80">
              <w:rPr>
                <w:rFonts w:ascii="Times New Roman" w:hAnsi="Times New Roman"/>
                <w:b/>
                <w:bCs/>
                <w:sz w:val="24"/>
                <w:szCs w:val="24"/>
              </w:rPr>
              <w:t>Штрафні санкції:</w:t>
            </w:r>
          </w:p>
        </w:tc>
        <w:tc>
          <w:tcPr>
            <w:tcW w:w="4961" w:type="dxa"/>
            <w:gridSpan w:val="3"/>
            <w:shd w:val="clear" w:color="auto" w:fill="auto"/>
            <w:hideMark/>
          </w:tcPr>
          <w:p w14:paraId="4D475276" w14:textId="77777777" w:rsidR="003C173E" w:rsidRPr="00BF5D80" w:rsidRDefault="003C173E" w:rsidP="0054725B">
            <w:pPr>
              <w:spacing w:after="0" w:line="240" w:lineRule="auto"/>
              <w:rPr>
                <w:rFonts w:ascii="Times New Roman" w:hAnsi="Times New Roman"/>
                <w:sz w:val="24"/>
                <w:szCs w:val="24"/>
              </w:rPr>
            </w:pPr>
            <w:r w:rsidRPr="00BF5D80">
              <w:rPr>
                <w:rFonts w:ascii="Times New Roman" w:hAnsi="Times New Roman"/>
                <w:sz w:val="24"/>
                <w:szCs w:val="24"/>
              </w:rPr>
              <w:t>Згідно умов договору</w:t>
            </w:r>
          </w:p>
        </w:tc>
        <w:tc>
          <w:tcPr>
            <w:tcW w:w="2268" w:type="dxa"/>
            <w:shd w:val="clear" w:color="000000" w:fill="FFFF00"/>
            <w:noWrap/>
            <w:hideMark/>
          </w:tcPr>
          <w:p w14:paraId="44334EBC"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 </w:t>
            </w:r>
          </w:p>
        </w:tc>
      </w:tr>
      <w:tr w:rsidR="003C173E" w:rsidRPr="00BF5D80" w14:paraId="40C663BC" w14:textId="77777777" w:rsidTr="0054725B">
        <w:trPr>
          <w:trHeight w:val="420"/>
        </w:trPr>
        <w:tc>
          <w:tcPr>
            <w:tcW w:w="568" w:type="dxa"/>
            <w:shd w:val="clear" w:color="auto" w:fill="auto"/>
            <w:noWrap/>
            <w:hideMark/>
          </w:tcPr>
          <w:p w14:paraId="2FA731C9"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6</w:t>
            </w:r>
          </w:p>
        </w:tc>
        <w:tc>
          <w:tcPr>
            <w:tcW w:w="2126" w:type="dxa"/>
            <w:shd w:val="clear" w:color="auto" w:fill="auto"/>
            <w:hideMark/>
          </w:tcPr>
          <w:p w14:paraId="3C2DA664" w14:textId="77777777" w:rsidR="003C173E" w:rsidRPr="00BF5D80" w:rsidRDefault="003C173E" w:rsidP="0054725B">
            <w:pPr>
              <w:spacing w:after="0" w:line="240" w:lineRule="auto"/>
              <w:rPr>
                <w:rFonts w:ascii="Times New Roman" w:hAnsi="Times New Roman"/>
                <w:b/>
                <w:bCs/>
                <w:sz w:val="24"/>
                <w:szCs w:val="24"/>
              </w:rPr>
            </w:pPr>
            <w:r w:rsidRPr="00BF5D80">
              <w:rPr>
                <w:rFonts w:ascii="Times New Roman" w:hAnsi="Times New Roman"/>
                <w:b/>
                <w:bCs/>
                <w:sz w:val="24"/>
                <w:szCs w:val="24"/>
              </w:rPr>
              <w:t>Умови постачання</w:t>
            </w:r>
          </w:p>
        </w:tc>
        <w:tc>
          <w:tcPr>
            <w:tcW w:w="4961" w:type="dxa"/>
            <w:gridSpan w:val="3"/>
            <w:shd w:val="clear" w:color="auto" w:fill="auto"/>
            <w:hideMark/>
          </w:tcPr>
          <w:p w14:paraId="3E5510E9" w14:textId="77777777" w:rsidR="003C173E" w:rsidRPr="00BF5D80" w:rsidRDefault="003C173E" w:rsidP="0054725B">
            <w:pPr>
              <w:spacing w:after="0" w:line="240" w:lineRule="auto"/>
              <w:rPr>
                <w:rFonts w:ascii="Times New Roman" w:hAnsi="Times New Roman"/>
                <w:sz w:val="24"/>
                <w:szCs w:val="24"/>
              </w:rPr>
            </w:pPr>
            <w:r w:rsidRPr="00BF5D80">
              <w:rPr>
                <w:rFonts w:ascii="Times New Roman" w:hAnsi="Times New Roman"/>
                <w:sz w:val="24"/>
                <w:szCs w:val="24"/>
              </w:rPr>
              <w:t>Згідно умов договору</w:t>
            </w:r>
          </w:p>
        </w:tc>
        <w:tc>
          <w:tcPr>
            <w:tcW w:w="2268" w:type="dxa"/>
            <w:shd w:val="clear" w:color="000000" w:fill="FFFF00"/>
            <w:noWrap/>
            <w:hideMark/>
          </w:tcPr>
          <w:p w14:paraId="60769887"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 </w:t>
            </w:r>
          </w:p>
        </w:tc>
      </w:tr>
      <w:tr w:rsidR="003C173E" w:rsidRPr="00BF5D80" w14:paraId="5AD8D0B2" w14:textId="77777777" w:rsidTr="0054725B">
        <w:trPr>
          <w:trHeight w:val="563"/>
        </w:trPr>
        <w:tc>
          <w:tcPr>
            <w:tcW w:w="568" w:type="dxa"/>
            <w:shd w:val="clear" w:color="auto" w:fill="auto"/>
            <w:noWrap/>
            <w:hideMark/>
          </w:tcPr>
          <w:p w14:paraId="15ED0455"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7</w:t>
            </w:r>
          </w:p>
        </w:tc>
        <w:tc>
          <w:tcPr>
            <w:tcW w:w="2126" w:type="dxa"/>
            <w:shd w:val="clear" w:color="auto" w:fill="auto"/>
            <w:hideMark/>
          </w:tcPr>
          <w:p w14:paraId="40CBECF9" w14:textId="77777777" w:rsidR="003C173E" w:rsidRPr="00BF5D80" w:rsidRDefault="003C173E" w:rsidP="0054725B">
            <w:pPr>
              <w:spacing w:after="0" w:line="240" w:lineRule="auto"/>
              <w:rPr>
                <w:rFonts w:ascii="Times New Roman" w:hAnsi="Times New Roman"/>
                <w:b/>
                <w:bCs/>
                <w:sz w:val="24"/>
                <w:szCs w:val="24"/>
              </w:rPr>
            </w:pPr>
            <w:r w:rsidRPr="00BF5D80">
              <w:rPr>
                <w:rFonts w:ascii="Times New Roman" w:hAnsi="Times New Roman"/>
                <w:b/>
                <w:bCs/>
                <w:sz w:val="24"/>
                <w:szCs w:val="24"/>
              </w:rPr>
              <w:t>Дозволяється оплата ПДВ за проектом:</w:t>
            </w:r>
          </w:p>
        </w:tc>
        <w:tc>
          <w:tcPr>
            <w:tcW w:w="4961" w:type="dxa"/>
            <w:gridSpan w:val="3"/>
            <w:shd w:val="clear" w:color="auto" w:fill="auto"/>
            <w:hideMark/>
          </w:tcPr>
          <w:p w14:paraId="6A4ED9DB" w14:textId="77777777" w:rsidR="003C173E" w:rsidRPr="00BF5D80" w:rsidRDefault="003C173E" w:rsidP="0054725B">
            <w:pPr>
              <w:spacing w:after="0" w:line="240" w:lineRule="auto"/>
              <w:rPr>
                <w:rFonts w:ascii="Times New Roman" w:hAnsi="Times New Roman"/>
                <w:sz w:val="24"/>
                <w:szCs w:val="24"/>
              </w:rPr>
            </w:pPr>
            <w:r w:rsidRPr="00BF5D80">
              <w:rPr>
                <w:rFonts w:ascii="Times New Roman" w:hAnsi="Times New Roman"/>
                <w:sz w:val="24"/>
                <w:szCs w:val="24"/>
              </w:rPr>
              <w:t>НІ. Послуги, роботи та товари мають надаватись або постачатись без урахуванням податку на додану вартість (без ПДВ). Закупівля буде здійснюватися за рахунок коштів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2268" w:type="dxa"/>
            <w:shd w:val="clear" w:color="000000" w:fill="FFFF00"/>
            <w:noWrap/>
            <w:hideMark/>
          </w:tcPr>
          <w:p w14:paraId="6E0898BF"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 </w:t>
            </w:r>
          </w:p>
        </w:tc>
      </w:tr>
      <w:tr w:rsidR="003C173E" w:rsidRPr="00BF5D80" w14:paraId="0AD56495" w14:textId="77777777" w:rsidTr="0054725B">
        <w:trPr>
          <w:trHeight w:val="765"/>
        </w:trPr>
        <w:tc>
          <w:tcPr>
            <w:tcW w:w="568" w:type="dxa"/>
            <w:shd w:val="clear" w:color="auto" w:fill="auto"/>
            <w:noWrap/>
            <w:hideMark/>
          </w:tcPr>
          <w:p w14:paraId="4ACB1980"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8</w:t>
            </w:r>
          </w:p>
        </w:tc>
        <w:tc>
          <w:tcPr>
            <w:tcW w:w="2126" w:type="dxa"/>
            <w:shd w:val="clear" w:color="auto" w:fill="auto"/>
            <w:hideMark/>
          </w:tcPr>
          <w:p w14:paraId="6C9E1F5C" w14:textId="77777777" w:rsidR="003C173E" w:rsidRPr="00BF5D80" w:rsidRDefault="003C173E" w:rsidP="0054725B">
            <w:pPr>
              <w:spacing w:after="0" w:line="240" w:lineRule="auto"/>
              <w:rPr>
                <w:rFonts w:ascii="Times New Roman" w:hAnsi="Times New Roman"/>
                <w:b/>
                <w:bCs/>
                <w:sz w:val="24"/>
                <w:szCs w:val="24"/>
              </w:rPr>
            </w:pPr>
            <w:r w:rsidRPr="00BF5D80">
              <w:rPr>
                <w:rFonts w:ascii="Times New Roman" w:hAnsi="Times New Roman"/>
                <w:b/>
                <w:bCs/>
                <w:sz w:val="24"/>
                <w:szCs w:val="24"/>
              </w:rPr>
              <w:t>Фіксована вартість послуг:</w:t>
            </w:r>
          </w:p>
        </w:tc>
        <w:tc>
          <w:tcPr>
            <w:tcW w:w="4961" w:type="dxa"/>
            <w:gridSpan w:val="3"/>
            <w:shd w:val="clear" w:color="auto" w:fill="auto"/>
            <w:hideMark/>
          </w:tcPr>
          <w:p w14:paraId="092600CA" w14:textId="77777777" w:rsidR="003C173E" w:rsidRPr="00BF5D80" w:rsidRDefault="003C173E" w:rsidP="0054725B">
            <w:pPr>
              <w:spacing w:after="0" w:line="240" w:lineRule="auto"/>
              <w:rPr>
                <w:rFonts w:ascii="Times New Roman" w:hAnsi="Times New Roman"/>
                <w:sz w:val="24"/>
                <w:szCs w:val="24"/>
              </w:rPr>
            </w:pPr>
            <w:r w:rsidRPr="00BF5D80">
              <w:rPr>
                <w:rFonts w:ascii="Times New Roman" w:hAnsi="Times New Roman"/>
                <w:sz w:val="24"/>
                <w:szCs w:val="24"/>
              </w:rPr>
              <w:t>Сума послуг, зазначена Учасником в Додатку № 6 повинна бути фіксованою протягом строку дії договору.</w:t>
            </w:r>
          </w:p>
          <w:p w14:paraId="11F8FC4F" w14:textId="77777777" w:rsidR="003C173E" w:rsidRPr="00BF5D80" w:rsidRDefault="003C173E" w:rsidP="0054725B">
            <w:pPr>
              <w:spacing w:after="0" w:line="240" w:lineRule="auto"/>
              <w:rPr>
                <w:rFonts w:ascii="Times New Roman" w:hAnsi="Times New Roman"/>
                <w:sz w:val="24"/>
                <w:szCs w:val="24"/>
              </w:rPr>
            </w:pPr>
          </w:p>
        </w:tc>
        <w:tc>
          <w:tcPr>
            <w:tcW w:w="2268" w:type="dxa"/>
            <w:shd w:val="clear" w:color="000000" w:fill="FFFF00"/>
            <w:noWrap/>
            <w:hideMark/>
          </w:tcPr>
          <w:p w14:paraId="17F41BA6"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 </w:t>
            </w:r>
          </w:p>
        </w:tc>
      </w:tr>
      <w:tr w:rsidR="003C173E" w:rsidRPr="00BF5D80" w14:paraId="4EF98DEA" w14:textId="77777777" w:rsidTr="0054725B">
        <w:trPr>
          <w:trHeight w:val="765"/>
        </w:trPr>
        <w:tc>
          <w:tcPr>
            <w:tcW w:w="568" w:type="dxa"/>
            <w:shd w:val="clear" w:color="auto" w:fill="auto"/>
            <w:noWrap/>
          </w:tcPr>
          <w:p w14:paraId="3780613A" w14:textId="77777777" w:rsidR="003C173E" w:rsidRPr="00BF5D80" w:rsidRDefault="003C173E" w:rsidP="0054725B">
            <w:pPr>
              <w:spacing w:after="0" w:line="240" w:lineRule="auto"/>
              <w:jc w:val="center"/>
              <w:rPr>
                <w:rFonts w:ascii="Times New Roman" w:hAnsi="Times New Roman"/>
                <w:sz w:val="24"/>
                <w:szCs w:val="24"/>
              </w:rPr>
            </w:pPr>
            <w:r w:rsidRPr="00BF5D80">
              <w:rPr>
                <w:rFonts w:ascii="Times New Roman" w:hAnsi="Times New Roman"/>
                <w:sz w:val="24"/>
                <w:szCs w:val="24"/>
              </w:rPr>
              <w:t>9</w:t>
            </w:r>
          </w:p>
        </w:tc>
        <w:tc>
          <w:tcPr>
            <w:tcW w:w="2126" w:type="dxa"/>
            <w:shd w:val="clear" w:color="auto" w:fill="auto"/>
          </w:tcPr>
          <w:p w14:paraId="531EB148" w14:textId="77777777" w:rsidR="003C173E" w:rsidRPr="00BF5D80" w:rsidRDefault="003C173E" w:rsidP="0054725B">
            <w:pPr>
              <w:spacing w:after="0" w:line="240" w:lineRule="auto"/>
              <w:rPr>
                <w:rFonts w:ascii="Times New Roman" w:hAnsi="Times New Roman"/>
                <w:b/>
                <w:bCs/>
                <w:sz w:val="24"/>
                <w:szCs w:val="24"/>
              </w:rPr>
            </w:pPr>
            <w:r w:rsidRPr="00BF5D80">
              <w:rPr>
                <w:rFonts w:ascii="Times New Roman" w:hAnsi="Times New Roman"/>
                <w:b/>
                <w:bCs/>
                <w:sz w:val="24"/>
                <w:szCs w:val="24"/>
              </w:rPr>
              <w:t>Порядок звітування:</w:t>
            </w:r>
          </w:p>
        </w:tc>
        <w:tc>
          <w:tcPr>
            <w:tcW w:w="4961" w:type="dxa"/>
            <w:gridSpan w:val="3"/>
            <w:shd w:val="clear" w:color="auto" w:fill="auto"/>
          </w:tcPr>
          <w:p w14:paraId="5B83EE5F" w14:textId="1C4E42AB" w:rsidR="003C173E" w:rsidRPr="00BF5D80" w:rsidRDefault="003C173E" w:rsidP="008B0096">
            <w:pPr>
              <w:spacing w:after="0" w:line="240" w:lineRule="auto"/>
              <w:rPr>
                <w:rFonts w:ascii="Times New Roman" w:hAnsi="Times New Roman"/>
                <w:sz w:val="24"/>
                <w:szCs w:val="24"/>
              </w:rPr>
            </w:pPr>
            <w:r w:rsidRPr="00BF5D80">
              <w:rPr>
                <w:rFonts w:ascii="Times New Roman" w:hAnsi="Times New Roman"/>
                <w:sz w:val="24"/>
                <w:szCs w:val="24"/>
              </w:rPr>
              <w:t xml:space="preserve">Для фінансового звітування за послуги учасник надає документи, у відповідності до п. </w:t>
            </w:r>
            <w:r w:rsidR="008B0096">
              <w:rPr>
                <w:rFonts w:ascii="Times New Roman" w:hAnsi="Times New Roman"/>
                <w:sz w:val="24"/>
                <w:szCs w:val="24"/>
                <w:lang w:val="ru-RU"/>
              </w:rPr>
              <w:t>10</w:t>
            </w:r>
            <w:r w:rsidRPr="00BF5D80">
              <w:rPr>
                <w:rFonts w:ascii="Times New Roman" w:hAnsi="Times New Roman"/>
                <w:sz w:val="24"/>
                <w:szCs w:val="24"/>
              </w:rPr>
              <w:t>. Додатку № 1 «Технічні, якісні, кількісні та інші параметри послуг».</w:t>
            </w:r>
            <w:r w:rsidRPr="00BF5D80">
              <w:rPr>
                <w:rFonts w:ascii="Times New Roman" w:hAnsi="Times New Roman"/>
                <w:sz w:val="24"/>
                <w:szCs w:val="24"/>
              </w:rPr>
              <w:tab/>
            </w:r>
          </w:p>
        </w:tc>
        <w:tc>
          <w:tcPr>
            <w:tcW w:w="2268" w:type="dxa"/>
            <w:shd w:val="clear" w:color="000000" w:fill="FFFF00"/>
            <w:noWrap/>
          </w:tcPr>
          <w:p w14:paraId="6F5C9CD5" w14:textId="77777777" w:rsidR="003C173E" w:rsidRPr="00BF5D80" w:rsidRDefault="003C173E" w:rsidP="0054725B">
            <w:pPr>
              <w:spacing w:after="0" w:line="240" w:lineRule="auto"/>
              <w:jc w:val="center"/>
              <w:rPr>
                <w:rFonts w:ascii="Times New Roman" w:hAnsi="Times New Roman"/>
                <w:sz w:val="24"/>
                <w:szCs w:val="24"/>
              </w:rPr>
            </w:pPr>
          </w:p>
        </w:tc>
      </w:tr>
    </w:tbl>
    <w:p w14:paraId="56C631A2" w14:textId="77777777" w:rsidR="003C173E" w:rsidRPr="00BF5D80" w:rsidRDefault="003C173E" w:rsidP="003C173E">
      <w:pPr>
        <w:spacing w:after="0" w:line="240" w:lineRule="auto"/>
        <w:ind w:right="-142"/>
        <w:jc w:val="both"/>
        <w:rPr>
          <w:rFonts w:ascii="Times New Roman" w:hAnsi="Times New Roman"/>
          <w:color w:val="000000"/>
          <w:sz w:val="24"/>
          <w:szCs w:val="24"/>
        </w:rPr>
      </w:pPr>
      <w:r w:rsidRPr="00BF5D80">
        <w:rPr>
          <w:rFonts w:ascii="Times New Roman" w:hAnsi="Times New Roman"/>
          <w:color w:val="000000"/>
          <w:sz w:val="24"/>
          <w:szCs w:val="24"/>
        </w:rPr>
        <w:t>*Неприйняття умов співпраці призводить до автоматичної дискваліфікації</w:t>
      </w:r>
    </w:p>
    <w:p w14:paraId="0C6AF5B6" w14:textId="77777777" w:rsidR="003C173E" w:rsidRPr="00BF5D80" w:rsidRDefault="003C173E" w:rsidP="003C173E">
      <w:pPr>
        <w:pBdr>
          <w:top w:val="nil"/>
          <w:left w:val="nil"/>
          <w:bottom w:val="nil"/>
          <w:right w:val="nil"/>
          <w:between w:val="nil"/>
        </w:pBdr>
        <w:ind w:right="-426"/>
        <w:rPr>
          <w:rFonts w:ascii="Times New Roman" w:hAnsi="Times New Roman"/>
          <w:sz w:val="24"/>
          <w:szCs w:val="24"/>
        </w:rPr>
      </w:pPr>
      <w:r w:rsidRPr="00BF5D80">
        <w:rPr>
          <w:rFonts w:ascii="Times New Roman" w:hAnsi="Times New Roman"/>
          <w:sz w:val="24"/>
          <w:szCs w:val="24"/>
        </w:rPr>
        <w:t>** Учаснику необхідно заповнити клітинки, що виділено жовтим кольором.</w:t>
      </w:r>
    </w:p>
    <w:p w14:paraId="7E610322" w14:textId="5BEE6C98" w:rsidR="003C173E" w:rsidRPr="00BF5D80" w:rsidRDefault="003C173E" w:rsidP="003C173E">
      <w:pPr>
        <w:spacing w:after="0" w:line="240" w:lineRule="auto"/>
        <w:ind w:left="-142" w:right="-284" w:firstLine="568"/>
        <w:jc w:val="both"/>
        <w:rPr>
          <w:rFonts w:ascii="Times New Roman" w:hAnsi="Times New Roman"/>
          <w:sz w:val="24"/>
          <w:szCs w:val="24"/>
        </w:rPr>
      </w:pPr>
      <w:r w:rsidRPr="00BF5D80">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Державною установою «Центр громадського здоров’я Міністерства охорони здоров’я України» протягом узгодженого терміну договір про закупівлю відповідно до код </w:t>
      </w:r>
      <w:r w:rsidR="00390C59" w:rsidRPr="00390C59">
        <w:rPr>
          <w:rFonts w:ascii="Times New Roman" w:hAnsi="Times New Roman"/>
          <w:sz w:val="24"/>
          <w:szCs w:val="24"/>
        </w:rPr>
        <w:t>ДК 021:2015 - 55120000-7 - Послуги з організації зустрічей і конференцій у готелях (Послуги із організації та забезпечення заходу «Результати реалізації та перспективи впровадження на національному рівні пілотного проекту з удосконалення ЗПТ: відео контрольований прийом препаратів ЗПТ під безпосереднім спостереженням (DOT)»)</w:t>
      </w:r>
      <w:r w:rsidRPr="00BF5D80">
        <w:rPr>
          <w:rFonts w:ascii="Times New Roman" w:hAnsi="Times New Roman"/>
          <w:sz w:val="24"/>
          <w:szCs w:val="24"/>
        </w:rPr>
        <w:t xml:space="preserve"> в рамках програми Глобального фонду на умовах, які викладені у Оголошенні та пропозиції. </w:t>
      </w:r>
    </w:p>
    <w:p w14:paraId="6AC21C25" w14:textId="77777777" w:rsidR="003C173E" w:rsidRPr="00BF5D80" w:rsidRDefault="003C173E" w:rsidP="003C173E">
      <w:pPr>
        <w:suppressAutoHyphens/>
        <w:spacing w:after="0" w:line="240" w:lineRule="auto"/>
        <w:ind w:left="-142" w:right="-284" w:firstLine="568"/>
        <w:jc w:val="both"/>
        <w:rPr>
          <w:rFonts w:ascii="Times New Roman" w:hAnsi="Times New Roman"/>
          <w:sz w:val="24"/>
          <w:szCs w:val="24"/>
        </w:rPr>
      </w:pPr>
      <w:r w:rsidRPr="00BF5D80">
        <w:rPr>
          <w:rFonts w:ascii="Times New Roman" w:hAnsi="Times New Roman"/>
          <w:sz w:val="24"/>
          <w:szCs w:val="24"/>
        </w:rPr>
        <w:t>Термін дії даної пропозиції складає 90 календарних днів з дня відкриття Пропозиції.</w:t>
      </w:r>
    </w:p>
    <w:p w14:paraId="33BEADC1" w14:textId="77777777" w:rsidR="003C173E" w:rsidRPr="00BF5D80" w:rsidRDefault="003C173E" w:rsidP="003C173E">
      <w:pPr>
        <w:tabs>
          <w:tab w:val="right" w:pos="9356"/>
        </w:tabs>
        <w:suppressAutoHyphens/>
        <w:spacing w:after="0" w:line="240" w:lineRule="auto"/>
        <w:ind w:left="-142" w:right="-284" w:firstLine="568"/>
        <w:jc w:val="both"/>
        <w:rPr>
          <w:rFonts w:ascii="Times New Roman" w:hAnsi="Times New Roman"/>
          <w:sz w:val="24"/>
          <w:szCs w:val="24"/>
        </w:rPr>
      </w:pPr>
      <w:r w:rsidRPr="00BF5D80">
        <w:rPr>
          <w:rFonts w:ascii="Times New Roman" w:hAnsi="Times New Roman"/>
          <w:bCs/>
          <w:iCs/>
          <w:sz w:val="24"/>
          <w:szCs w:val="24"/>
        </w:rPr>
        <w:lastRenderedPageBreak/>
        <w:t xml:space="preserve">Повідомляємо, що </w:t>
      </w:r>
      <w:r w:rsidRPr="00BF5D80">
        <w:rPr>
          <w:rFonts w:ascii="Times New Roman" w:hAnsi="Times New Roman"/>
          <w:b/>
          <w:bCs/>
          <w:iCs/>
          <w:sz w:val="24"/>
          <w:szCs w:val="24"/>
        </w:rPr>
        <w:t>ми ознайомлені</w:t>
      </w:r>
      <w:r w:rsidRPr="00BF5D80">
        <w:rPr>
          <w:rFonts w:ascii="Times New Roman" w:hAnsi="Times New Roman"/>
          <w:bCs/>
          <w:iCs/>
          <w:sz w:val="24"/>
          <w:szCs w:val="24"/>
        </w:rPr>
        <w:t xml:space="preserve"> з </w:t>
      </w:r>
      <w:r w:rsidRPr="00BF5D80">
        <w:rPr>
          <w:rFonts w:ascii="Times New Roman" w:hAnsi="Times New Roman"/>
          <w:sz w:val="24"/>
          <w:szCs w:val="24"/>
        </w:rPr>
        <w:t xml:space="preserve">Постановою  Кабінету Міністрів України </w:t>
      </w:r>
      <w:r w:rsidRPr="00BF5D80">
        <w:rPr>
          <w:rFonts w:ascii="Times New Roman" w:eastAsia="Arial" w:hAnsi="Times New Roman"/>
          <w:sz w:val="24"/>
          <w:szCs w:val="24"/>
        </w:rPr>
        <w:t xml:space="preserve">від 17 квітня 2013 р. № 284 </w:t>
      </w:r>
      <w:r w:rsidRPr="00BF5D80">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F5D80">
        <w:rPr>
          <w:rFonts w:ascii="Times New Roman" w:hAnsi="Times New Roman"/>
          <w:b/>
          <w:sz w:val="24"/>
          <w:szCs w:val="24"/>
        </w:rPr>
        <w:t>зобов’язуємось дотримуватись їх умов.</w:t>
      </w:r>
    </w:p>
    <w:p w14:paraId="24F3F4DC" w14:textId="4568FC80" w:rsidR="003C173E" w:rsidRPr="00BF5D80" w:rsidRDefault="003C173E" w:rsidP="00273963">
      <w:pPr>
        <w:suppressAutoHyphens/>
        <w:spacing w:after="0" w:line="240" w:lineRule="auto"/>
        <w:ind w:left="-142" w:right="-284" w:firstLine="568"/>
        <w:jc w:val="both"/>
        <w:rPr>
          <w:rFonts w:ascii="Times New Roman" w:hAnsi="Times New Roman"/>
          <w:sz w:val="24"/>
          <w:szCs w:val="24"/>
        </w:rPr>
      </w:pPr>
      <w:r w:rsidRPr="00BF5D80">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6F1C92B2" w14:textId="60AC24D0" w:rsidR="003C173E" w:rsidRDefault="003C173E" w:rsidP="00273963">
      <w:pPr>
        <w:suppressAutoHyphens/>
        <w:spacing w:after="0" w:line="240" w:lineRule="auto"/>
        <w:ind w:left="-284" w:right="-142" w:firstLine="568"/>
        <w:jc w:val="both"/>
        <w:rPr>
          <w:rFonts w:ascii="Times New Roman" w:hAnsi="Times New Roman"/>
          <w:sz w:val="24"/>
          <w:szCs w:val="24"/>
        </w:rPr>
      </w:pPr>
      <w:r w:rsidRPr="00BF5D80">
        <w:rPr>
          <w:rFonts w:ascii="Times New Roman" w:hAnsi="Times New Roman"/>
          <w:sz w:val="24"/>
          <w:szCs w:val="24"/>
        </w:rPr>
        <w:t>Дата:  «____»_____________ 2023 р.</w:t>
      </w:r>
    </w:p>
    <w:p w14:paraId="470D3533" w14:textId="688C40C5" w:rsidR="00390C59" w:rsidRDefault="00390C59" w:rsidP="00273963">
      <w:pPr>
        <w:suppressAutoHyphens/>
        <w:spacing w:after="0" w:line="240" w:lineRule="auto"/>
        <w:ind w:left="-284" w:right="-142" w:firstLine="568"/>
        <w:jc w:val="both"/>
        <w:rPr>
          <w:rFonts w:ascii="Times New Roman" w:hAnsi="Times New Roman"/>
          <w:sz w:val="24"/>
          <w:szCs w:val="24"/>
        </w:rPr>
      </w:pPr>
    </w:p>
    <w:p w14:paraId="679DAF83" w14:textId="19D270CD" w:rsidR="00390C59" w:rsidRDefault="00390C59" w:rsidP="00273963">
      <w:pPr>
        <w:suppressAutoHyphens/>
        <w:spacing w:after="0" w:line="240" w:lineRule="auto"/>
        <w:ind w:left="-284" w:right="-142" w:firstLine="568"/>
        <w:jc w:val="both"/>
        <w:rPr>
          <w:rFonts w:ascii="Times New Roman" w:hAnsi="Times New Roman"/>
          <w:sz w:val="24"/>
          <w:szCs w:val="24"/>
        </w:rPr>
      </w:pPr>
    </w:p>
    <w:p w14:paraId="393E210B" w14:textId="148C0E49" w:rsidR="00390C59" w:rsidRDefault="00390C59" w:rsidP="00273963">
      <w:pPr>
        <w:suppressAutoHyphens/>
        <w:spacing w:after="0" w:line="240" w:lineRule="auto"/>
        <w:ind w:left="-284" w:right="-142" w:firstLine="568"/>
        <w:jc w:val="both"/>
        <w:rPr>
          <w:rFonts w:ascii="Times New Roman" w:hAnsi="Times New Roman"/>
          <w:sz w:val="24"/>
          <w:szCs w:val="24"/>
        </w:rPr>
      </w:pPr>
    </w:p>
    <w:p w14:paraId="5C0CC84E" w14:textId="77777777" w:rsidR="00390C59" w:rsidRDefault="00390C59" w:rsidP="00273963">
      <w:pPr>
        <w:suppressAutoHyphens/>
        <w:spacing w:after="0" w:line="240" w:lineRule="auto"/>
        <w:ind w:left="-284" w:right="-142" w:firstLine="568"/>
        <w:jc w:val="both"/>
        <w:rPr>
          <w:rFonts w:ascii="Times New Roman" w:hAnsi="Times New Roman"/>
          <w:sz w:val="24"/>
          <w:szCs w:val="24"/>
        </w:rPr>
      </w:pPr>
    </w:p>
    <w:p w14:paraId="325A329B" w14:textId="77777777" w:rsidR="003A126E" w:rsidRPr="00390C59" w:rsidRDefault="00390C59" w:rsidP="00273963">
      <w:pPr>
        <w:suppressAutoHyphens/>
        <w:spacing w:after="0" w:line="240" w:lineRule="auto"/>
        <w:ind w:left="-284" w:right="-142" w:firstLine="568"/>
        <w:jc w:val="both"/>
        <w:rPr>
          <w:rFonts w:ascii="Times New Roman" w:hAnsi="Times New Roman"/>
          <w:sz w:val="24"/>
          <w:szCs w:val="24"/>
          <w:lang w:val="en-US"/>
        </w:rPr>
      </w:pPr>
      <w:r>
        <w:rPr>
          <w:rFonts w:ascii="Times New Roman" w:hAnsi="Times New Roman"/>
          <w:sz w:val="24"/>
          <w:szCs w:val="24"/>
          <w:lang w:val="en-US"/>
        </w:rPr>
        <w:t xml:space="preserve">   </w:t>
      </w:r>
      <w:r w:rsidR="003A126E">
        <w:rPr>
          <w:rFonts w:ascii="Times New Roman" w:hAnsi="Times New Roman"/>
          <w:sz w:val="24"/>
          <w:szCs w:val="24"/>
          <w:lang w:val="en-US"/>
        </w:rPr>
        <w:t xml:space="preserve">  </w:t>
      </w:r>
    </w:p>
    <w:tbl>
      <w:tblPr>
        <w:tblW w:w="10200" w:type="dxa"/>
        <w:tblInd w:w="-284" w:type="dxa"/>
        <w:tblLayout w:type="fixed"/>
        <w:tblLook w:val="04A0" w:firstRow="1" w:lastRow="0" w:firstColumn="1" w:lastColumn="0" w:noHBand="0" w:noVBand="1"/>
      </w:tblPr>
      <w:tblGrid>
        <w:gridCol w:w="4392"/>
        <w:gridCol w:w="2516"/>
        <w:gridCol w:w="3292"/>
      </w:tblGrid>
      <w:tr w:rsidR="003A126E" w14:paraId="007F47DE" w14:textId="77777777" w:rsidTr="003A126E">
        <w:tc>
          <w:tcPr>
            <w:tcW w:w="4395" w:type="dxa"/>
            <w:hideMark/>
          </w:tcPr>
          <w:p w14:paraId="49542413" w14:textId="77777777" w:rsidR="003A126E" w:rsidRDefault="003A126E">
            <w:pPr>
              <w:tabs>
                <w:tab w:val="left" w:pos="284"/>
              </w:tabs>
              <w:spacing w:after="0" w:line="240" w:lineRule="auto"/>
              <w:ind w:right="-143"/>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___________________________                 </w:t>
            </w:r>
          </w:p>
          <w:p w14:paraId="3BF8B67C" w14:textId="77777777" w:rsidR="003A126E" w:rsidRDefault="003A126E">
            <w:pPr>
              <w:tabs>
                <w:tab w:val="left" w:pos="284"/>
              </w:tabs>
              <w:spacing w:after="0" w:line="240" w:lineRule="auto"/>
              <w:ind w:right="-143"/>
              <w:rPr>
                <w:rFonts w:ascii="Times New Roman" w:hAnsi="Times New Roman"/>
                <w:color w:val="000000"/>
                <w:sz w:val="16"/>
                <w:szCs w:val="16"/>
                <w:lang w:eastAsia="en-US"/>
              </w:rPr>
            </w:pPr>
            <w:r>
              <w:rPr>
                <w:rFonts w:ascii="Times New Roman" w:hAnsi="Times New Roman"/>
                <w:color w:val="000000"/>
                <w:sz w:val="16"/>
                <w:szCs w:val="16"/>
                <w:lang w:eastAsia="en-US"/>
              </w:rPr>
              <w:t>Керівник Учасника процедури закупівлі</w:t>
            </w:r>
          </w:p>
          <w:p w14:paraId="4F7D74C2" w14:textId="77777777" w:rsidR="003A126E" w:rsidRDefault="003A126E">
            <w:pPr>
              <w:tabs>
                <w:tab w:val="left" w:pos="284"/>
              </w:tabs>
              <w:spacing w:after="0" w:line="240" w:lineRule="auto"/>
              <w:ind w:right="-143"/>
              <w:rPr>
                <w:rFonts w:ascii="Times New Roman" w:hAnsi="Times New Roman"/>
                <w:color w:val="000000"/>
                <w:sz w:val="24"/>
                <w:szCs w:val="24"/>
                <w:lang w:eastAsia="en-US"/>
              </w:rPr>
            </w:pPr>
            <w:r>
              <w:rPr>
                <w:rFonts w:ascii="Times New Roman" w:hAnsi="Times New Roman"/>
                <w:color w:val="000000"/>
                <w:sz w:val="16"/>
                <w:szCs w:val="16"/>
                <w:lang w:eastAsia="en-US"/>
              </w:rPr>
              <w:t>(або уповноважена особа)</w:t>
            </w:r>
          </w:p>
        </w:tc>
        <w:tc>
          <w:tcPr>
            <w:tcW w:w="2518" w:type="dxa"/>
          </w:tcPr>
          <w:p w14:paraId="1AF51BC8" w14:textId="77777777" w:rsidR="003A126E" w:rsidRDefault="003A126E">
            <w:pPr>
              <w:tabs>
                <w:tab w:val="left" w:pos="284"/>
              </w:tabs>
              <w:spacing w:after="0" w:line="240" w:lineRule="auto"/>
              <w:ind w:right="-143"/>
              <w:rPr>
                <w:rFonts w:ascii="Times New Roman" w:hAnsi="Times New Roman"/>
                <w:color w:val="000000"/>
                <w:sz w:val="16"/>
                <w:szCs w:val="16"/>
                <w:lang w:eastAsia="en-US"/>
              </w:rPr>
            </w:pPr>
          </w:p>
          <w:p w14:paraId="48379150" w14:textId="77777777" w:rsidR="003A126E" w:rsidRDefault="003A126E">
            <w:pPr>
              <w:tabs>
                <w:tab w:val="left" w:pos="284"/>
              </w:tabs>
              <w:spacing w:after="0" w:line="240" w:lineRule="auto"/>
              <w:ind w:right="-143"/>
              <w:rPr>
                <w:rFonts w:ascii="Times New Roman" w:hAnsi="Times New Roman"/>
                <w:color w:val="000000"/>
                <w:sz w:val="16"/>
                <w:szCs w:val="16"/>
                <w:lang w:eastAsia="en-US"/>
              </w:rPr>
            </w:pPr>
            <w:r>
              <w:rPr>
                <w:rFonts w:ascii="Times New Roman" w:hAnsi="Times New Roman"/>
                <w:color w:val="000000"/>
                <w:sz w:val="16"/>
                <w:szCs w:val="16"/>
                <w:lang w:eastAsia="en-US"/>
              </w:rPr>
              <w:t>_____________________</w:t>
            </w:r>
          </w:p>
          <w:p w14:paraId="16CE72BF" w14:textId="77777777" w:rsidR="003A126E" w:rsidRDefault="003A126E">
            <w:pPr>
              <w:tabs>
                <w:tab w:val="left" w:pos="284"/>
              </w:tabs>
              <w:spacing w:after="0" w:line="240" w:lineRule="auto"/>
              <w:ind w:right="-143"/>
              <w:rPr>
                <w:rFonts w:ascii="Times New Roman" w:hAnsi="Times New Roman"/>
                <w:color w:val="000000"/>
                <w:sz w:val="16"/>
                <w:szCs w:val="16"/>
                <w:lang w:eastAsia="en-US"/>
              </w:rPr>
            </w:pPr>
            <w:r>
              <w:rPr>
                <w:rFonts w:ascii="Times New Roman" w:hAnsi="Times New Roman"/>
                <w:color w:val="000000"/>
                <w:sz w:val="16"/>
                <w:szCs w:val="16"/>
                <w:lang w:eastAsia="en-US"/>
              </w:rPr>
              <w:t xml:space="preserve">             (підпис)</w:t>
            </w:r>
          </w:p>
        </w:tc>
        <w:tc>
          <w:tcPr>
            <w:tcW w:w="3294" w:type="dxa"/>
          </w:tcPr>
          <w:p w14:paraId="0914C436" w14:textId="77777777" w:rsidR="003A126E" w:rsidRDefault="003A126E">
            <w:pPr>
              <w:tabs>
                <w:tab w:val="left" w:pos="284"/>
              </w:tabs>
              <w:spacing w:after="0" w:line="240" w:lineRule="auto"/>
              <w:ind w:right="493"/>
              <w:rPr>
                <w:rFonts w:ascii="Times New Roman" w:hAnsi="Times New Roman"/>
                <w:color w:val="000000"/>
                <w:sz w:val="16"/>
                <w:szCs w:val="16"/>
                <w:lang w:eastAsia="en-US"/>
              </w:rPr>
            </w:pPr>
          </w:p>
          <w:p w14:paraId="7CB7EF48" w14:textId="77777777" w:rsidR="003A126E" w:rsidRDefault="003A126E">
            <w:pPr>
              <w:tabs>
                <w:tab w:val="left" w:pos="284"/>
              </w:tabs>
              <w:spacing w:after="0" w:line="240" w:lineRule="auto"/>
              <w:ind w:right="38"/>
              <w:rPr>
                <w:rFonts w:ascii="Times New Roman" w:hAnsi="Times New Roman"/>
                <w:color w:val="000000"/>
                <w:sz w:val="16"/>
                <w:szCs w:val="16"/>
                <w:lang w:eastAsia="en-US"/>
              </w:rPr>
            </w:pPr>
            <w:r>
              <w:rPr>
                <w:rFonts w:ascii="Times New Roman" w:hAnsi="Times New Roman"/>
                <w:color w:val="000000"/>
                <w:sz w:val="16"/>
                <w:szCs w:val="16"/>
                <w:lang w:eastAsia="en-US"/>
              </w:rPr>
              <w:t xml:space="preserve">   ______________________________</w:t>
            </w:r>
          </w:p>
          <w:p w14:paraId="376388AE" w14:textId="77777777" w:rsidR="003A126E" w:rsidRDefault="003A126E">
            <w:pPr>
              <w:tabs>
                <w:tab w:val="left" w:pos="284"/>
              </w:tabs>
              <w:spacing w:after="0" w:line="240" w:lineRule="auto"/>
              <w:ind w:right="493"/>
              <w:rPr>
                <w:rFonts w:ascii="Times New Roman" w:hAnsi="Times New Roman"/>
                <w:color w:val="000000"/>
                <w:sz w:val="16"/>
                <w:szCs w:val="16"/>
                <w:lang w:eastAsia="en-US"/>
              </w:rPr>
            </w:pPr>
            <w:r>
              <w:rPr>
                <w:rFonts w:ascii="Times New Roman" w:hAnsi="Times New Roman"/>
                <w:color w:val="000000"/>
                <w:sz w:val="16"/>
                <w:szCs w:val="16"/>
                <w:lang w:eastAsia="en-US"/>
              </w:rPr>
              <w:t xml:space="preserve">                         (ПІБ)</w:t>
            </w:r>
          </w:p>
        </w:tc>
      </w:tr>
    </w:tbl>
    <w:p w14:paraId="4511BED3" w14:textId="4EC33878" w:rsidR="00390C59" w:rsidRPr="00390C59" w:rsidRDefault="00390C59" w:rsidP="00273963">
      <w:pPr>
        <w:suppressAutoHyphens/>
        <w:spacing w:after="0" w:line="240" w:lineRule="auto"/>
        <w:ind w:left="-284" w:right="-142" w:firstLine="568"/>
        <w:jc w:val="both"/>
        <w:rPr>
          <w:rFonts w:ascii="Times New Roman" w:hAnsi="Times New Roman"/>
          <w:sz w:val="24"/>
          <w:szCs w:val="24"/>
          <w:lang w:val="en-US"/>
        </w:rPr>
      </w:pPr>
    </w:p>
    <w:p w14:paraId="68308D51" w14:textId="1F55C2BC" w:rsidR="002004B3" w:rsidRPr="00BF5D80" w:rsidRDefault="002004B3" w:rsidP="00BF5D80">
      <w:pPr>
        <w:spacing w:after="0" w:line="240" w:lineRule="auto"/>
        <w:rPr>
          <w:rFonts w:ascii="Times New Roman" w:hAnsi="Times New Roman"/>
          <w:bCs/>
          <w:sz w:val="24"/>
          <w:szCs w:val="24"/>
        </w:rPr>
      </w:pPr>
    </w:p>
    <w:p w14:paraId="08A43D04" w14:textId="77777777" w:rsidR="003A126E" w:rsidRDefault="003A126E" w:rsidP="004F384D">
      <w:pPr>
        <w:spacing w:after="0" w:line="240" w:lineRule="auto"/>
        <w:ind w:left="4820"/>
        <w:rPr>
          <w:rFonts w:ascii="Times New Roman" w:hAnsi="Times New Roman"/>
          <w:b/>
          <w:bCs/>
          <w:sz w:val="24"/>
          <w:szCs w:val="24"/>
        </w:rPr>
      </w:pPr>
    </w:p>
    <w:p w14:paraId="59EC1468" w14:textId="77777777" w:rsidR="003A126E" w:rsidRDefault="003A126E" w:rsidP="004F384D">
      <w:pPr>
        <w:spacing w:after="0" w:line="240" w:lineRule="auto"/>
        <w:ind w:left="4820"/>
        <w:rPr>
          <w:rFonts w:ascii="Times New Roman" w:hAnsi="Times New Roman"/>
          <w:b/>
          <w:bCs/>
          <w:sz w:val="24"/>
          <w:szCs w:val="24"/>
        </w:rPr>
      </w:pPr>
    </w:p>
    <w:p w14:paraId="6C0D5ED6" w14:textId="77777777" w:rsidR="003A126E" w:rsidRDefault="003A126E" w:rsidP="004F384D">
      <w:pPr>
        <w:spacing w:after="0" w:line="240" w:lineRule="auto"/>
        <w:ind w:left="4820"/>
        <w:rPr>
          <w:rFonts w:ascii="Times New Roman" w:hAnsi="Times New Roman"/>
          <w:b/>
          <w:bCs/>
          <w:sz w:val="24"/>
          <w:szCs w:val="24"/>
        </w:rPr>
      </w:pPr>
    </w:p>
    <w:p w14:paraId="243B7B8E" w14:textId="77777777" w:rsidR="003A126E" w:rsidRDefault="003A126E" w:rsidP="004F384D">
      <w:pPr>
        <w:spacing w:after="0" w:line="240" w:lineRule="auto"/>
        <w:ind w:left="4820"/>
        <w:rPr>
          <w:rFonts w:ascii="Times New Roman" w:hAnsi="Times New Roman"/>
          <w:b/>
          <w:bCs/>
          <w:sz w:val="24"/>
          <w:szCs w:val="24"/>
        </w:rPr>
      </w:pPr>
    </w:p>
    <w:p w14:paraId="5ECE9FCA" w14:textId="77777777" w:rsidR="003A126E" w:rsidRDefault="003A126E" w:rsidP="004F384D">
      <w:pPr>
        <w:spacing w:after="0" w:line="240" w:lineRule="auto"/>
        <w:ind w:left="4820"/>
        <w:rPr>
          <w:rFonts w:ascii="Times New Roman" w:hAnsi="Times New Roman"/>
          <w:b/>
          <w:bCs/>
          <w:sz w:val="24"/>
          <w:szCs w:val="24"/>
        </w:rPr>
      </w:pPr>
    </w:p>
    <w:p w14:paraId="0CB28A78" w14:textId="77777777" w:rsidR="003A126E" w:rsidRDefault="003A126E" w:rsidP="004F384D">
      <w:pPr>
        <w:spacing w:after="0" w:line="240" w:lineRule="auto"/>
        <w:ind w:left="4820"/>
        <w:rPr>
          <w:rFonts w:ascii="Times New Roman" w:hAnsi="Times New Roman"/>
          <w:b/>
          <w:bCs/>
          <w:sz w:val="24"/>
          <w:szCs w:val="24"/>
        </w:rPr>
      </w:pPr>
    </w:p>
    <w:p w14:paraId="3F6E4C4B" w14:textId="77777777" w:rsidR="003A126E" w:rsidRDefault="003A126E" w:rsidP="004F384D">
      <w:pPr>
        <w:spacing w:after="0" w:line="240" w:lineRule="auto"/>
        <w:ind w:left="4820"/>
        <w:rPr>
          <w:rFonts w:ascii="Times New Roman" w:hAnsi="Times New Roman"/>
          <w:b/>
          <w:bCs/>
          <w:sz w:val="24"/>
          <w:szCs w:val="24"/>
        </w:rPr>
      </w:pPr>
    </w:p>
    <w:p w14:paraId="5D87E4AB" w14:textId="77777777" w:rsidR="003A126E" w:rsidRDefault="003A126E" w:rsidP="004F384D">
      <w:pPr>
        <w:spacing w:after="0" w:line="240" w:lineRule="auto"/>
        <w:ind w:left="4820"/>
        <w:rPr>
          <w:rFonts w:ascii="Times New Roman" w:hAnsi="Times New Roman"/>
          <w:b/>
          <w:bCs/>
          <w:sz w:val="24"/>
          <w:szCs w:val="24"/>
        </w:rPr>
      </w:pPr>
    </w:p>
    <w:p w14:paraId="428A115D" w14:textId="77777777" w:rsidR="003A126E" w:rsidRDefault="003A126E" w:rsidP="004F384D">
      <w:pPr>
        <w:spacing w:after="0" w:line="240" w:lineRule="auto"/>
        <w:ind w:left="4820"/>
        <w:rPr>
          <w:rFonts w:ascii="Times New Roman" w:hAnsi="Times New Roman"/>
          <w:b/>
          <w:bCs/>
          <w:sz w:val="24"/>
          <w:szCs w:val="24"/>
        </w:rPr>
      </w:pPr>
    </w:p>
    <w:p w14:paraId="75EC3D9B" w14:textId="77777777" w:rsidR="003A126E" w:rsidRDefault="003A126E" w:rsidP="004F384D">
      <w:pPr>
        <w:spacing w:after="0" w:line="240" w:lineRule="auto"/>
        <w:ind w:left="4820"/>
        <w:rPr>
          <w:rFonts w:ascii="Times New Roman" w:hAnsi="Times New Roman"/>
          <w:b/>
          <w:bCs/>
          <w:sz w:val="24"/>
          <w:szCs w:val="24"/>
        </w:rPr>
      </w:pPr>
    </w:p>
    <w:p w14:paraId="1CD70AAB" w14:textId="77777777" w:rsidR="003A126E" w:rsidRDefault="003A126E" w:rsidP="004F384D">
      <w:pPr>
        <w:spacing w:after="0" w:line="240" w:lineRule="auto"/>
        <w:ind w:left="4820"/>
        <w:rPr>
          <w:rFonts w:ascii="Times New Roman" w:hAnsi="Times New Roman"/>
          <w:b/>
          <w:bCs/>
          <w:sz w:val="24"/>
          <w:szCs w:val="24"/>
        </w:rPr>
      </w:pPr>
    </w:p>
    <w:p w14:paraId="1C7D3EF6" w14:textId="77777777" w:rsidR="003A126E" w:rsidRDefault="003A126E" w:rsidP="004F384D">
      <w:pPr>
        <w:spacing w:after="0" w:line="240" w:lineRule="auto"/>
        <w:ind w:left="4820"/>
        <w:rPr>
          <w:rFonts w:ascii="Times New Roman" w:hAnsi="Times New Roman"/>
          <w:b/>
          <w:bCs/>
          <w:sz w:val="24"/>
          <w:szCs w:val="24"/>
        </w:rPr>
      </w:pPr>
    </w:p>
    <w:p w14:paraId="6AA803F8" w14:textId="77777777" w:rsidR="003A126E" w:rsidRDefault="003A126E" w:rsidP="004F384D">
      <w:pPr>
        <w:spacing w:after="0" w:line="240" w:lineRule="auto"/>
        <w:ind w:left="4820"/>
        <w:rPr>
          <w:rFonts w:ascii="Times New Roman" w:hAnsi="Times New Roman"/>
          <w:b/>
          <w:bCs/>
          <w:sz w:val="24"/>
          <w:szCs w:val="24"/>
        </w:rPr>
      </w:pPr>
    </w:p>
    <w:p w14:paraId="2B630009" w14:textId="77777777" w:rsidR="003A126E" w:rsidRDefault="003A126E" w:rsidP="004F384D">
      <w:pPr>
        <w:spacing w:after="0" w:line="240" w:lineRule="auto"/>
        <w:ind w:left="4820"/>
        <w:rPr>
          <w:rFonts w:ascii="Times New Roman" w:hAnsi="Times New Roman"/>
          <w:b/>
          <w:bCs/>
          <w:sz w:val="24"/>
          <w:szCs w:val="24"/>
        </w:rPr>
      </w:pPr>
    </w:p>
    <w:p w14:paraId="123AF581" w14:textId="77777777" w:rsidR="003A126E" w:rsidRDefault="003A126E" w:rsidP="004F384D">
      <w:pPr>
        <w:spacing w:after="0" w:line="240" w:lineRule="auto"/>
        <w:ind w:left="4820"/>
        <w:rPr>
          <w:rFonts w:ascii="Times New Roman" w:hAnsi="Times New Roman"/>
          <w:b/>
          <w:bCs/>
          <w:sz w:val="24"/>
          <w:szCs w:val="24"/>
        </w:rPr>
      </w:pPr>
    </w:p>
    <w:p w14:paraId="1ADDD0B4" w14:textId="77777777" w:rsidR="003A126E" w:rsidRDefault="003A126E" w:rsidP="004F384D">
      <w:pPr>
        <w:spacing w:after="0" w:line="240" w:lineRule="auto"/>
        <w:ind w:left="4820"/>
        <w:rPr>
          <w:rFonts w:ascii="Times New Roman" w:hAnsi="Times New Roman"/>
          <w:b/>
          <w:bCs/>
          <w:sz w:val="24"/>
          <w:szCs w:val="24"/>
        </w:rPr>
      </w:pPr>
    </w:p>
    <w:p w14:paraId="1BB5BF5B" w14:textId="77777777" w:rsidR="003A126E" w:rsidRDefault="003A126E" w:rsidP="004F384D">
      <w:pPr>
        <w:spacing w:after="0" w:line="240" w:lineRule="auto"/>
        <w:ind w:left="4820"/>
        <w:rPr>
          <w:rFonts w:ascii="Times New Roman" w:hAnsi="Times New Roman"/>
          <w:b/>
          <w:bCs/>
          <w:sz w:val="24"/>
          <w:szCs w:val="24"/>
        </w:rPr>
      </w:pPr>
    </w:p>
    <w:p w14:paraId="2C6113DA" w14:textId="77777777" w:rsidR="003A126E" w:rsidRDefault="003A126E" w:rsidP="004F384D">
      <w:pPr>
        <w:spacing w:after="0" w:line="240" w:lineRule="auto"/>
        <w:ind w:left="4820"/>
        <w:rPr>
          <w:rFonts w:ascii="Times New Roman" w:hAnsi="Times New Roman"/>
          <w:b/>
          <w:bCs/>
          <w:sz w:val="24"/>
          <w:szCs w:val="24"/>
        </w:rPr>
      </w:pPr>
    </w:p>
    <w:p w14:paraId="750A5E0D" w14:textId="77777777" w:rsidR="003A126E" w:rsidRDefault="003A126E" w:rsidP="004F384D">
      <w:pPr>
        <w:spacing w:after="0" w:line="240" w:lineRule="auto"/>
        <w:ind w:left="4820"/>
        <w:rPr>
          <w:rFonts w:ascii="Times New Roman" w:hAnsi="Times New Roman"/>
          <w:b/>
          <w:bCs/>
          <w:sz w:val="24"/>
          <w:szCs w:val="24"/>
        </w:rPr>
      </w:pPr>
    </w:p>
    <w:p w14:paraId="21C34E53" w14:textId="77777777" w:rsidR="003A126E" w:rsidRDefault="003A126E" w:rsidP="004F384D">
      <w:pPr>
        <w:spacing w:after="0" w:line="240" w:lineRule="auto"/>
        <w:ind w:left="4820"/>
        <w:rPr>
          <w:rFonts w:ascii="Times New Roman" w:hAnsi="Times New Roman"/>
          <w:b/>
          <w:bCs/>
          <w:sz w:val="24"/>
          <w:szCs w:val="24"/>
        </w:rPr>
      </w:pPr>
    </w:p>
    <w:p w14:paraId="0A7E4696" w14:textId="77777777" w:rsidR="003A126E" w:rsidRDefault="003A126E" w:rsidP="004F384D">
      <w:pPr>
        <w:spacing w:after="0" w:line="240" w:lineRule="auto"/>
        <w:ind w:left="4820"/>
        <w:rPr>
          <w:rFonts w:ascii="Times New Roman" w:hAnsi="Times New Roman"/>
          <w:b/>
          <w:bCs/>
          <w:sz w:val="24"/>
          <w:szCs w:val="24"/>
        </w:rPr>
      </w:pPr>
    </w:p>
    <w:p w14:paraId="7E8FC274" w14:textId="77777777" w:rsidR="003A126E" w:rsidRDefault="003A126E" w:rsidP="004F384D">
      <w:pPr>
        <w:spacing w:after="0" w:line="240" w:lineRule="auto"/>
        <w:ind w:left="4820"/>
        <w:rPr>
          <w:rFonts w:ascii="Times New Roman" w:hAnsi="Times New Roman"/>
          <w:b/>
          <w:bCs/>
          <w:sz w:val="24"/>
          <w:szCs w:val="24"/>
        </w:rPr>
      </w:pPr>
    </w:p>
    <w:p w14:paraId="542CF5FC" w14:textId="77777777" w:rsidR="003A126E" w:rsidRDefault="003A126E" w:rsidP="004F384D">
      <w:pPr>
        <w:spacing w:after="0" w:line="240" w:lineRule="auto"/>
        <w:ind w:left="4820"/>
        <w:rPr>
          <w:rFonts w:ascii="Times New Roman" w:hAnsi="Times New Roman"/>
          <w:b/>
          <w:bCs/>
          <w:sz w:val="24"/>
          <w:szCs w:val="24"/>
        </w:rPr>
      </w:pPr>
    </w:p>
    <w:p w14:paraId="2A00B8AF" w14:textId="77777777" w:rsidR="003A126E" w:rsidRDefault="003A126E" w:rsidP="004F384D">
      <w:pPr>
        <w:spacing w:after="0" w:line="240" w:lineRule="auto"/>
        <w:ind w:left="4820"/>
        <w:rPr>
          <w:rFonts w:ascii="Times New Roman" w:hAnsi="Times New Roman"/>
          <w:b/>
          <w:bCs/>
          <w:sz w:val="24"/>
          <w:szCs w:val="24"/>
        </w:rPr>
      </w:pPr>
    </w:p>
    <w:p w14:paraId="1DD3BA51" w14:textId="77777777" w:rsidR="003A126E" w:rsidRDefault="003A126E" w:rsidP="004F384D">
      <w:pPr>
        <w:spacing w:after="0" w:line="240" w:lineRule="auto"/>
        <w:ind w:left="4820"/>
        <w:rPr>
          <w:rFonts w:ascii="Times New Roman" w:hAnsi="Times New Roman"/>
          <w:b/>
          <w:bCs/>
          <w:sz w:val="24"/>
          <w:szCs w:val="24"/>
        </w:rPr>
      </w:pPr>
    </w:p>
    <w:p w14:paraId="083C7D15" w14:textId="77777777" w:rsidR="003A126E" w:rsidRDefault="003A126E" w:rsidP="004F384D">
      <w:pPr>
        <w:spacing w:after="0" w:line="240" w:lineRule="auto"/>
        <w:ind w:left="4820"/>
        <w:rPr>
          <w:rFonts w:ascii="Times New Roman" w:hAnsi="Times New Roman"/>
          <w:b/>
          <w:bCs/>
          <w:sz w:val="24"/>
          <w:szCs w:val="24"/>
        </w:rPr>
      </w:pPr>
    </w:p>
    <w:p w14:paraId="14482385" w14:textId="77777777" w:rsidR="003A126E" w:rsidRDefault="003A126E" w:rsidP="004F384D">
      <w:pPr>
        <w:spacing w:after="0" w:line="240" w:lineRule="auto"/>
        <w:ind w:left="4820"/>
        <w:rPr>
          <w:rFonts w:ascii="Times New Roman" w:hAnsi="Times New Roman"/>
          <w:b/>
          <w:bCs/>
          <w:sz w:val="24"/>
          <w:szCs w:val="24"/>
        </w:rPr>
      </w:pPr>
    </w:p>
    <w:p w14:paraId="2CE00BB8" w14:textId="77777777" w:rsidR="003A126E" w:rsidRDefault="003A126E" w:rsidP="004F384D">
      <w:pPr>
        <w:spacing w:after="0" w:line="240" w:lineRule="auto"/>
        <w:ind w:left="4820"/>
        <w:rPr>
          <w:rFonts w:ascii="Times New Roman" w:hAnsi="Times New Roman"/>
          <w:b/>
          <w:bCs/>
          <w:sz w:val="24"/>
          <w:szCs w:val="24"/>
        </w:rPr>
      </w:pPr>
    </w:p>
    <w:p w14:paraId="1A036AD8" w14:textId="77777777" w:rsidR="003A126E" w:rsidRDefault="003A126E" w:rsidP="004F384D">
      <w:pPr>
        <w:spacing w:after="0" w:line="240" w:lineRule="auto"/>
        <w:ind w:left="4820"/>
        <w:rPr>
          <w:rFonts w:ascii="Times New Roman" w:hAnsi="Times New Roman"/>
          <w:b/>
          <w:bCs/>
          <w:sz w:val="24"/>
          <w:szCs w:val="24"/>
        </w:rPr>
      </w:pPr>
    </w:p>
    <w:p w14:paraId="6176FB8B" w14:textId="77777777" w:rsidR="003A126E" w:rsidRDefault="003A126E" w:rsidP="004F384D">
      <w:pPr>
        <w:spacing w:after="0" w:line="240" w:lineRule="auto"/>
        <w:ind w:left="4820"/>
        <w:rPr>
          <w:rFonts w:ascii="Times New Roman" w:hAnsi="Times New Roman"/>
          <w:b/>
          <w:bCs/>
          <w:sz w:val="24"/>
          <w:szCs w:val="24"/>
        </w:rPr>
      </w:pPr>
    </w:p>
    <w:p w14:paraId="6EA76F34" w14:textId="77777777" w:rsidR="003A126E" w:rsidRDefault="003A126E" w:rsidP="004F384D">
      <w:pPr>
        <w:spacing w:after="0" w:line="240" w:lineRule="auto"/>
        <w:ind w:left="4820"/>
        <w:rPr>
          <w:rFonts w:ascii="Times New Roman" w:hAnsi="Times New Roman"/>
          <w:b/>
          <w:bCs/>
          <w:sz w:val="24"/>
          <w:szCs w:val="24"/>
        </w:rPr>
      </w:pPr>
    </w:p>
    <w:p w14:paraId="47085837" w14:textId="77777777" w:rsidR="003A126E" w:rsidRDefault="003A126E" w:rsidP="004F384D">
      <w:pPr>
        <w:spacing w:after="0" w:line="240" w:lineRule="auto"/>
        <w:ind w:left="4820"/>
        <w:rPr>
          <w:rFonts w:ascii="Times New Roman" w:hAnsi="Times New Roman"/>
          <w:b/>
          <w:bCs/>
          <w:sz w:val="24"/>
          <w:szCs w:val="24"/>
        </w:rPr>
      </w:pPr>
    </w:p>
    <w:p w14:paraId="701962B5" w14:textId="77777777" w:rsidR="003A126E" w:rsidRDefault="003A126E" w:rsidP="004F384D">
      <w:pPr>
        <w:spacing w:after="0" w:line="240" w:lineRule="auto"/>
        <w:ind w:left="4820"/>
        <w:rPr>
          <w:rFonts w:ascii="Times New Roman" w:hAnsi="Times New Roman"/>
          <w:b/>
          <w:bCs/>
          <w:sz w:val="24"/>
          <w:szCs w:val="24"/>
        </w:rPr>
      </w:pPr>
    </w:p>
    <w:p w14:paraId="2714E249" w14:textId="77777777" w:rsidR="003A126E" w:rsidRDefault="003A126E" w:rsidP="004F384D">
      <w:pPr>
        <w:spacing w:after="0" w:line="240" w:lineRule="auto"/>
        <w:ind w:left="4820"/>
        <w:rPr>
          <w:rFonts w:ascii="Times New Roman" w:hAnsi="Times New Roman"/>
          <w:b/>
          <w:bCs/>
          <w:sz w:val="24"/>
          <w:szCs w:val="24"/>
        </w:rPr>
      </w:pPr>
    </w:p>
    <w:p w14:paraId="7F4E4BCF" w14:textId="77777777" w:rsidR="003A126E" w:rsidRDefault="003A126E" w:rsidP="004F384D">
      <w:pPr>
        <w:spacing w:after="0" w:line="240" w:lineRule="auto"/>
        <w:ind w:left="4820"/>
        <w:rPr>
          <w:rFonts w:ascii="Times New Roman" w:hAnsi="Times New Roman"/>
          <w:b/>
          <w:bCs/>
          <w:sz w:val="24"/>
          <w:szCs w:val="24"/>
        </w:rPr>
      </w:pPr>
    </w:p>
    <w:p w14:paraId="42E36BFD" w14:textId="541C3447" w:rsidR="00C9484F" w:rsidRDefault="00C9484F" w:rsidP="00C9484F">
      <w:pPr>
        <w:tabs>
          <w:tab w:val="left" w:pos="993"/>
        </w:tabs>
        <w:spacing w:after="0" w:line="240" w:lineRule="auto"/>
        <w:ind w:firstLine="4820"/>
        <w:rPr>
          <w:rFonts w:ascii="Times New Roman" w:hAnsi="Times New Roman"/>
          <w:bCs/>
          <w:sz w:val="24"/>
          <w:szCs w:val="24"/>
        </w:rPr>
      </w:pPr>
      <w:r>
        <w:rPr>
          <w:rFonts w:ascii="Times New Roman" w:hAnsi="Times New Roman"/>
          <w:bCs/>
          <w:sz w:val="24"/>
          <w:szCs w:val="24"/>
        </w:rPr>
        <w:t>Додаток № 4</w:t>
      </w:r>
    </w:p>
    <w:p w14:paraId="29B2ABBE" w14:textId="6389A859" w:rsidR="00C9484F" w:rsidRDefault="00C9484F" w:rsidP="00C9484F">
      <w:pPr>
        <w:tabs>
          <w:tab w:val="left" w:pos="180"/>
          <w:tab w:val="left" w:pos="993"/>
        </w:tabs>
        <w:spacing w:after="0"/>
        <w:ind w:firstLine="4820"/>
        <w:rPr>
          <w:rFonts w:ascii="Times New Roman" w:hAnsi="Times New Roman"/>
          <w:bCs/>
          <w:sz w:val="24"/>
          <w:szCs w:val="24"/>
        </w:rPr>
      </w:pPr>
      <w:r>
        <w:rPr>
          <w:rFonts w:ascii="Times New Roman" w:hAnsi="Times New Roman"/>
          <w:bCs/>
          <w:sz w:val="24"/>
          <w:szCs w:val="24"/>
        </w:rPr>
        <w:t>до ОГОЛОШЕННЯ №</w:t>
      </w:r>
      <w:r w:rsidR="00B1716C">
        <w:rPr>
          <w:rFonts w:ascii="Times New Roman" w:hAnsi="Times New Roman"/>
          <w:bCs/>
          <w:sz w:val="24"/>
          <w:szCs w:val="24"/>
        </w:rPr>
        <w:t>138</w:t>
      </w:r>
    </w:p>
    <w:p w14:paraId="467361E7" w14:textId="77777777" w:rsidR="00C9484F" w:rsidRDefault="00C9484F" w:rsidP="00C9484F">
      <w:pPr>
        <w:tabs>
          <w:tab w:val="left" w:pos="180"/>
          <w:tab w:val="left" w:pos="993"/>
        </w:tabs>
        <w:spacing w:after="0"/>
        <w:ind w:firstLine="4820"/>
        <w:rPr>
          <w:rFonts w:ascii="Times New Roman" w:hAnsi="Times New Roman"/>
          <w:sz w:val="24"/>
          <w:szCs w:val="24"/>
        </w:rPr>
      </w:pPr>
      <w:r>
        <w:rPr>
          <w:rFonts w:ascii="Times New Roman" w:hAnsi="Times New Roman"/>
          <w:bCs/>
          <w:sz w:val="24"/>
          <w:szCs w:val="24"/>
        </w:rPr>
        <w:t>про проведення запиту цінових пропозицій</w:t>
      </w:r>
    </w:p>
    <w:p w14:paraId="71DDAC8A" w14:textId="73454134" w:rsidR="004F384D" w:rsidRDefault="004F384D" w:rsidP="00C9484F">
      <w:pPr>
        <w:spacing w:after="0" w:line="240" w:lineRule="auto"/>
        <w:rPr>
          <w:rFonts w:ascii="Times New Roman" w:hAnsi="Times New Roman"/>
          <w:b/>
          <w:sz w:val="24"/>
          <w:szCs w:val="24"/>
        </w:rPr>
      </w:pPr>
    </w:p>
    <w:p w14:paraId="383A3E29" w14:textId="77777777" w:rsidR="00C9484F" w:rsidRPr="00BF5D80" w:rsidRDefault="00C9484F" w:rsidP="00C9484F">
      <w:pPr>
        <w:spacing w:after="0" w:line="240" w:lineRule="auto"/>
        <w:rPr>
          <w:rFonts w:ascii="Times New Roman" w:hAnsi="Times New Roman"/>
          <w:b/>
          <w:sz w:val="24"/>
          <w:szCs w:val="24"/>
        </w:rPr>
      </w:pPr>
    </w:p>
    <w:p w14:paraId="579129D1" w14:textId="6604AC63" w:rsidR="004F384D" w:rsidRPr="00BF5D80" w:rsidRDefault="004F384D" w:rsidP="004958EA">
      <w:pPr>
        <w:spacing w:after="0" w:line="240" w:lineRule="auto"/>
        <w:ind w:left="4820"/>
        <w:rPr>
          <w:rFonts w:ascii="Times New Roman" w:hAnsi="Times New Roman"/>
          <w:sz w:val="24"/>
          <w:szCs w:val="24"/>
        </w:rPr>
      </w:pPr>
      <w:r w:rsidRPr="00BF5D80">
        <w:rPr>
          <w:rFonts w:ascii="Times New Roman" w:hAnsi="Times New Roman"/>
          <w:sz w:val="24"/>
          <w:szCs w:val="24"/>
        </w:rPr>
        <w:t>Державній установі «Центр громадського здоров’я Міністерства охорони здоров’я України»</w:t>
      </w:r>
    </w:p>
    <w:p w14:paraId="76FE0DFD" w14:textId="77777777" w:rsidR="004F384D" w:rsidRPr="00BF5D80" w:rsidRDefault="004F384D" w:rsidP="004F384D">
      <w:pPr>
        <w:pStyle w:val="af5"/>
        <w:spacing w:before="0" w:beforeAutospacing="0" w:after="0" w:afterAutospacing="0"/>
        <w:jc w:val="center"/>
        <w:rPr>
          <w:rFonts w:ascii="Times New Roman" w:hAnsi="Times New Roman" w:cs="Times New Roman"/>
          <w:b/>
          <w:color w:val="000000"/>
        </w:rPr>
      </w:pPr>
    </w:p>
    <w:p w14:paraId="0B6BA5AA" w14:textId="77777777" w:rsidR="004F384D" w:rsidRPr="00BF5D80" w:rsidRDefault="004F384D" w:rsidP="004F384D">
      <w:pPr>
        <w:pStyle w:val="af5"/>
        <w:spacing w:before="0" w:beforeAutospacing="0" w:after="0" w:afterAutospacing="0"/>
        <w:jc w:val="center"/>
        <w:rPr>
          <w:rFonts w:ascii="Times New Roman" w:hAnsi="Times New Roman" w:cs="Times New Roman"/>
          <w:b/>
        </w:rPr>
      </w:pPr>
      <w:r w:rsidRPr="00BF5D80">
        <w:rPr>
          <w:rFonts w:ascii="Times New Roman" w:hAnsi="Times New Roman" w:cs="Times New Roman"/>
          <w:b/>
          <w:color w:val="000000"/>
        </w:rPr>
        <w:t>ДЕКЛАРАЦІЯ КОНФЛІКТУ ІНТЕРЕСІВ</w:t>
      </w:r>
    </w:p>
    <w:p w14:paraId="3BBF1CE3" w14:textId="77777777" w:rsidR="004F384D" w:rsidRPr="00BF5D80" w:rsidRDefault="004F384D" w:rsidP="004F384D">
      <w:pPr>
        <w:pStyle w:val="af5"/>
        <w:spacing w:before="0" w:beforeAutospacing="0" w:after="0" w:afterAutospacing="0"/>
        <w:jc w:val="center"/>
        <w:rPr>
          <w:rFonts w:ascii="Times New Roman" w:hAnsi="Times New Roman" w:cs="Times New Roman"/>
        </w:rPr>
      </w:pPr>
      <w:r w:rsidRPr="00BF5D80">
        <w:rPr>
          <w:rFonts w:ascii="Times New Roman" w:hAnsi="Times New Roman" w:cs="Times New Roman"/>
          <w:color w:val="000000"/>
        </w:rPr>
        <w:t>Учасника тендерної процедури</w:t>
      </w:r>
    </w:p>
    <w:p w14:paraId="520623F3" w14:textId="29CAFE71" w:rsidR="004F384D" w:rsidRPr="00BF5D80" w:rsidRDefault="004F384D" w:rsidP="00F82F6A">
      <w:pPr>
        <w:pStyle w:val="af5"/>
        <w:spacing w:before="0" w:beforeAutospacing="0" w:after="0" w:afterAutospacing="0"/>
        <w:ind w:firstLine="567"/>
        <w:jc w:val="both"/>
        <w:rPr>
          <w:rFonts w:ascii="Times New Roman" w:hAnsi="Times New Roman" w:cs="Times New Roman"/>
        </w:rPr>
      </w:pPr>
      <w:r w:rsidRPr="00BF5D80">
        <w:rPr>
          <w:rFonts w:ascii="Times New Roman" w:hAnsi="Times New Roman" w:cs="Times New Roman"/>
          <w:color w:val="000000"/>
        </w:rPr>
        <w:t>Щодо тендеру за процедурою</w:t>
      </w:r>
      <w:r w:rsidRPr="00BF5D80">
        <w:rPr>
          <w:rFonts w:ascii="Times New Roman" w:hAnsi="Times New Roman" w:cs="Times New Roman"/>
        </w:rPr>
        <w:t xml:space="preserve"> «</w:t>
      </w:r>
      <w:r w:rsidRPr="00BF5D80">
        <w:rPr>
          <w:rFonts w:ascii="Times New Roman" w:hAnsi="Times New Roman" w:cs="Times New Roman"/>
          <w:color w:val="000000"/>
        </w:rPr>
        <w:t xml:space="preserve">запиту цінової пропозиції» на закупівлю відповідно до </w:t>
      </w:r>
      <w:r w:rsidR="00A27E16" w:rsidRPr="00BF5D80">
        <w:rPr>
          <w:rFonts w:ascii="Times New Roman" w:hAnsi="Times New Roman" w:cs="Times New Roman"/>
          <w:color w:val="000000"/>
        </w:rPr>
        <w:t>ДК 021:2015 - 55120000-7 - Послуги з організації зустрічей і конференцій у готелях (</w:t>
      </w:r>
      <w:r w:rsidR="00273963" w:rsidRPr="00273963">
        <w:rPr>
          <w:rFonts w:ascii="Times New Roman" w:eastAsia="Times New Roman" w:hAnsi="Times New Roman"/>
        </w:rPr>
        <w:t>Послуги із організації та забезпечення заходу «Тренінг «Навчання для фахівців, які будуть готувати СКК»</w:t>
      </w:r>
      <w:r w:rsidR="00A27E16" w:rsidRPr="00BF5D80">
        <w:rPr>
          <w:rFonts w:ascii="Times New Roman" w:hAnsi="Times New Roman" w:cs="Times New Roman"/>
          <w:color w:val="000000"/>
        </w:rPr>
        <w:t>)</w:t>
      </w:r>
      <w:r w:rsidRPr="00BF5D80">
        <w:rPr>
          <w:rFonts w:ascii="Times New Roman" w:hAnsi="Times New Roman" w:cs="Times New Roman"/>
          <w:color w:val="000000"/>
        </w:rPr>
        <w:t xml:space="preserve">, в рамках реалізації програми Глобального фонду для боротьби зі СНІДом, туберкульозом та малярією </w:t>
      </w:r>
      <w:r w:rsidR="007417FB" w:rsidRPr="00BF5D80">
        <w:rPr>
          <w:rFonts w:ascii="Times New Roman" w:hAnsi="Times New Roman" w:cs="Times New Roman"/>
          <w:color w:val="000000"/>
        </w:rPr>
        <w:t xml:space="preserve">  </w:t>
      </w:r>
      <w:r w:rsidR="0064256D" w:rsidRPr="00BF5D80">
        <w:rPr>
          <w:rFonts w:ascii="Times New Roman" w:hAnsi="Times New Roman" w:cs="Times New Roman"/>
          <w:color w:val="000000"/>
        </w:rPr>
        <w:t xml:space="preserve">      </w:t>
      </w:r>
    </w:p>
    <w:p w14:paraId="5AB6FD0A" w14:textId="07571E89" w:rsidR="004F384D" w:rsidRPr="00F82F6A" w:rsidRDefault="004F384D" w:rsidP="00F82F6A">
      <w:pPr>
        <w:pStyle w:val="af5"/>
        <w:spacing w:before="0" w:beforeAutospacing="0" w:after="0" w:afterAutospacing="0"/>
        <w:ind w:firstLine="567"/>
        <w:jc w:val="both"/>
        <w:rPr>
          <w:rFonts w:ascii="Times New Roman" w:hAnsi="Times New Roman" w:cs="Times New Roman"/>
        </w:rPr>
      </w:pPr>
      <w:r w:rsidRPr="00BF5D80">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63BD2587" w14:textId="77777777" w:rsidR="00B06A85" w:rsidRDefault="00B06A85" w:rsidP="00F82F6A">
      <w:pPr>
        <w:pStyle w:val="af5"/>
        <w:spacing w:before="0" w:beforeAutospacing="0" w:after="0" w:afterAutospacing="0"/>
        <w:ind w:firstLine="567"/>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tbl>
      <w:tblPr>
        <w:tblW w:w="0" w:type="auto"/>
        <w:tblLook w:val="04A0" w:firstRow="1" w:lastRow="0" w:firstColumn="1" w:lastColumn="0" w:noHBand="0" w:noVBand="1"/>
      </w:tblPr>
      <w:tblGrid>
        <w:gridCol w:w="6308"/>
        <w:gridCol w:w="1478"/>
        <w:gridCol w:w="1560"/>
      </w:tblGrid>
      <w:tr w:rsidR="00B06A85" w:rsidRPr="00F82F6A" w14:paraId="3DEC9001" w14:textId="77777777" w:rsidTr="00B06A85">
        <w:tc>
          <w:tcPr>
            <w:tcW w:w="0" w:type="auto"/>
            <w:tcBorders>
              <w:top w:val="single" w:sz="4" w:space="0" w:color="000000"/>
              <w:left w:val="single" w:sz="4" w:space="0" w:color="000000"/>
              <w:bottom w:val="single" w:sz="4" w:space="0" w:color="000000"/>
              <w:right w:val="single" w:sz="4" w:space="0" w:color="000000"/>
            </w:tcBorders>
            <w:vAlign w:val="center"/>
            <w:hideMark/>
          </w:tcPr>
          <w:p w14:paraId="6A559949" w14:textId="77777777" w:rsidR="00B06A85" w:rsidRPr="00F82F6A" w:rsidRDefault="00B06A85">
            <w:pPr>
              <w:pStyle w:val="af5"/>
              <w:spacing w:before="0" w:beforeAutospacing="0" w:after="0" w:afterAutospacing="0" w:line="256" w:lineRule="auto"/>
              <w:jc w:val="center"/>
              <w:rPr>
                <w:rFonts w:ascii="Times New Roman" w:hAnsi="Times New Roman" w:cs="Times New Roman"/>
                <w:sz w:val="23"/>
                <w:szCs w:val="23"/>
              </w:rPr>
            </w:pPr>
            <w:r w:rsidRPr="00F82F6A">
              <w:rPr>
                <w:rFonts w:ascii="Times New Roman" w:hAnsi="Times New Roman" w:cs="Times New Roman"/>
                <w:color w:val="000000"/>
                <w:sz w:val="23"/>
                <w:szCs w:val="23"/>
              </w:rPr>
              <w:t>Питання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0E67F46" w14:textId="77777777" w:rsidR="00B06A85" w:rsidRPr="00F82F6A" w:rsidRDefault="00B06A85">
            <w:pPr>
              <w:pStyle w:val="af5"/>
              <w:spacing w:before="0" w:beforeAutospacing="0" w:after="0" w:afterAutospacing="0" w:line="256" w:lineRule="auto"/>
              <w:jc w:val="center"/>
              <w:rPr>
                <w:rFonts w:ascii="Times New Roman" w:hAnsi="Times New Roman" w:cs="Times New Roman"/>
                <w:sz w:val="23"/>
                <w:szCs w:val="23"/>
              </w:rPr>
            </w:pPr>
            <w:r w:rsidRPr="00F82F6A">
              <w:rPr>
                <w:rFonts w:ascii="Times New Roman" w:hAnsi="Times New Roman" w:cs="Times New Roman"/>
                <w:color w:val="000000"/>
                <w:sz w:val="23"/>
                <w:szCs w:val="23"/>
              </w:rPr>
              <w:t>Відповідь</w:t>
            </w:r>
          </w:p>
          <w:p w14:paraId="55ADA700" w14:textId="77777777" w:rsidR="00B06A85" w:rsidRPr="00F82F6A" w:rsidRDefault="00B06A85">
            <w:pPr>
              <w:pStyle w:val="af5"/>
              <w:spacing w:before="0" w:beforeAutospacing="0" w:after="0" w:afterAutospacing="0" w:line="256" w:lineRule="auto"/>
              <w:jc w:val="center"/>
              <w:rPr>
                <w:rFonts w:ascii="Times New Roman" w:hAnsi="Times New Roman" w:cs="Times New Roman"/>
                <w:sz w:val="23"/>
                <w:szCs w:val="23"/>
              </w:rPr>
            </w:pPr>
            <w:r w:rsidRPr="00F82F6A">
              <w:rPr>
                <w:rFonts w:ascii="Times New Roman" w:hAnsi="Times New Roman" w:cs="Times New Roman"/>
                <w:color w:val="000000"/>
                <w:sz w:val="23"/>
                <w:szCs w:val="23"/>
              </w:rPr>
              <w:t>(«Так»/«Ні»)</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1EC8D89" w14:textId="77777777" w:rsidR="00B06A85" w:rsidRPr="00F82F6A" w:rsidRDefault="00B06A85">
            <w:pPr>
              <w:pStyle w:val="af5"/>
              <w:spacing w:before="0" w:beforeAutospacing="0" w:after="0" w:afterAutospacing="0" w:line="256" w:lineRule="auto"/>
              <w:jc w:val="center"/>
              <w:rPr>
                <w:rFonts w:ascii="Times New Roman" w:hAnsi="Times New Roman" w:cs="Times New Roman"/>
                <w:sz w:val="23"/>
                <w:szCs w:val="23"/>
              </w:rPr>
            </w:pPr>
            <w:r w:rsidRPr="00F82F6A">
              <w:rPr>
                <w:rFonts w:ascii="Times New Roman" w:hAnsi="Times New Roman" w:cs="Times New Roman"/>
                <w:color w:val="000000"/>
                <w:sz w:val="23"/>
                <w:szCs w:val="23"/>
              </w:rPr>
              <w:t>Роз’яснення</w:t>
            </w:r>
          </w:p>
          <w:p w14:paraId="6AFE6EC6" w14:textId="77777777" w:rsidR="00B06A85" w:rsidRPr="00F82F6A" w:rsidRDefault="00B06A85">
            <w:pPr>
              <w:pStyle w:val="af5"/>
              <w:spacing w:before="0" w:beforeAutospacing="0" w:after="0" w:afterAutospacing="0" w:line="256" w:lineRule="auto"/>
              <w:jc w:val="center"/>
              <w:rPr>
                <w:rFonts w:ascii="Times New Roman" w:hAnsi="Times New Roman" w:cs="Times New Roman"/>
                <w:sz w:val="23"/>
                <w:szCs w:val="23"/>
              </w:rPr>
            </w:pPr>
            <w:r w:rsidRPr="00F82F6A">
              <w:rPr>
                <w:rFonts w:ascii="Times New Roman" w:hAnsi="Times New Roman" w:cs="Times New Roman"/>
                <w:color w:val="000000"/>
                <w:sz w:val="23"/>
                <w:szCs w:val="23"/>
              </w:rPr>
              <w:t xml:space="preserve"> якщо відповідь «Так»</w:t>
            </w:r>
          </w:p>
        </w:tc>
      </w:tr>
      <w:tr w:rsidR="00B06A85" w:rsidRPr="00F82F6A" w14:paraId="1978F169" w14:textId="77777777" w:rsidTr="00B06A85">
        <w:tc>
          <w:tcPr>
            <w:tcW w:w="0" w:type="auto"/>
            <w:tcBorders>
              <w:top w:val="single" w:sz="4" w:space="0" w:color="000000"/>
              <w:left w:val="single" w:sz="4" w:space="0" w:color="000000"/>
              <w:bottom w:val="single" w:sz="4" w:space="0" w:color="000000"/>
              <w:right w:val="single" w:sz="4" w:space="0" w:color="000000"/>
            </w:tcBorders>
            <w:hideMark/>
          </w:tcPr>
          <w:p w14:paraId="375D3A53" w14:textId="77777777" w:rsidR="00B06A85" w:rsidRPr="00F82F6A" w:rsidRDefault="00B06A85">
            <w:pPr>
              <w:pStyle w:val="af5"/>
              <w:spacing w:before="0" w:beforeAutospacing="0" w:after="0" w:afterAutospacing="0" w:line="256" w:lineRule="auto"/>
              <w:jc w:val="both"/>
              <w:rPr>
                <w:rFonts w:ascii="Times New Roman" w:hAnsi="Times New Roman" w:cs="Times New Roman"/>
                <w:sz w:val="23"/>
                <w:szCs w:val="23"/>
              </w:rPr>
            </w:pPr>
            <w:r w:rsidRPr="00F82F6A">
              <w:rPr>
                <w:rFonts w:ascii="Times New Roman" w:hAnsi="Times New Roman" w:cs="Times New Roman"/>
                <w:color w:val="000000"/>
                <w:sz w:val="23"/>
                <w:szCs w:val="23"/>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hideMark/>
          </w:tcPr>
          <w:p w14:paraId="0E935254" w14:textId="77777777" w:rsidR="00B06A85" w:rsidRPr="00F82F6A" w:rsidRDefault="00B06A85">
            <w:pPr>
              <w:rPr>
                <w:rFonts w:ascii="Times New Roman" w:hAnsi="Times New Roman"/>
                <w:sz w:val="23"/>
                <w:szCs w:val="23"/>
              </w:rPr>
            </w:pPr>
          </w:p>
        </w:tc>
        <w:tc>
          <w:tcPr>
            <w:tcW w:w="0" w:type="auto"/>
            <w:tcBorders>
              <w:top w:val="single" w:sz="4" w:space="0" w:color="000000"/>
              <w:left w:val="single" w:sz="4" w:space="0" w:color="000000"/>
              <w:bottom w:val="single" w:sz="4" w:space="0" w:color="000000"/>
              <w:right w:val="single" w:sz="4" w:space="0" w:color="000000"/>
            </w:tcBorders>
            <w:hideMark/>
          </w:tcPr>
          <w:p w14:paraId="44CA21A1" w14:textId="77777777" w:rsidR="00B06A85" w:rsidRPr="00F82F6A" w:rsidRDefault="00B06A85">
            <w:pPr>
              <w:spacing w:after="0" w:line="256" w:lineRule="auto"/>
              <w:rPr>
                <w:rFonts w:asciiTheme="minorHAnsi" w:eastAsiaTheme="minorHAnsi" w:hAnsiTheme="minorHAnsi" w:cstheme="minorBidi"/>
                <w:sz w:val="23"/>
                <w:szCs w:val="23"/>
              </w:rPr>
            </w:pPr>
          </w:p>
        </w:tc>
      </w:tr>
      <w:tr w:rsidR="00B06A85" w:rsidRPr="00F82F6A" w14:paraId="00769021" w14:textId="77777777" w:rsidTr="00B06A85">
        <w:tc>
          <w:tcPr>
            <w:tcW w:w="0" w:type="auto"/>
            <w:tcBorders>
              <w:top w:val="single" w:sz="4" w:space="0" w:color="000000"/>
              <w:left w:val="single" w:sz="4" w:space="0" w:color="000000"/>
              <w:bottom w:val="single" w:sz="4" w:space="0" w:color="000000"/>
              <w:right w:val="single" w:sz="4" w:space="0" w:color="000000"/>
            </w:tcBorders>
            <w:hideMark/>
          </w:tcPr>
          <w:p w14:paraId="4FD20D67" w14:textId="77777777" w:rsidR="00B06A85" w:rsidRPr="00F82F6A" w:rsidRDefault="00B06A85">
            <w:pPr>
              <w:pStyle w:val="af5"/>
              <w:spacing w:before="0" w:beforeAutospacing="0" w:after="0" w:afterAutospacing="0" w:line="256" w:lineRule="auto"/>
              <w:jc w:val="both"/>
              <w:rPr>
                <w:rFonts w:ascii="Times New Roman" w:hAnsi="Times New Roman" w:cs="Times New Roman"/>
                <w:sz w:val="23"/>
                <w:szCs w:val="23"/>
              </w:rPr>
            </w:pPr>
            <w:r w:rsidRPr="00F82F6A">
              <w:rPr>
                <w:rFonts w:ascii="Times New Roman" w:hAnsi="Times New Roman" w:cs="Times New Roman"/>
                <w:color w:val="000000"/>
                <w:sz w:val="23"/>
                <w:szCs w:val="23"/>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hideMark/>
          </w:tcPr>
          <w:p w14:paraId="48591477" w14:textId="77777777" w:rsidR="00B06A85" w:rsidRPr="00F82F6A" w:rsidRDefault="00B06A85">
            <w:pPr>
              <w:rPr>
                <w:rFonts w:ascii="Times New Roman" w:hAnsi="Times New Roman"/>
                <w:sz w:val="23"/>
                <w:szCs w:val="23"/>
              </w:rPr>
            </w:pPr>
          </w:p>
        </w:tc>
        <w:tc>
          <w:tcPr>
            <w:tcW w:w="0" w:type="auto"/>
            <w:tcBorders>
              <w:top w:val="single" w:sz="4" w:space="0" w:color="000000"/>
              <w:left w:val="single" w:sz="4" w:space="0" w:color="000000"/>
              <w:bottom w:val="single" w:sz="4" w:space="0" w:color="000000"/>
              <w:right w:val="single" w:sz="4" w:space="0" w:color="000000"/>
            </w:tcBorders>
            <w:hideMark/>
          </w:tcPr>
          <w:p w14:paraId="1C72F03A" w14:textId="77777777" w:rsidR="00B06A85" w:rsidRPr="00F82F6A" w:rsidRDefault="00B06A85">
            <w:pPr>
              <w:spacing w:after="0" w:line="256" w:lineRule="auto"/>
              <w:rPr>
                <w:rFonts w:asciiTheme="minorHAnsi" w:eastAsiaTheme="minorHAnsi" w:hAnsiTheme="minorHAnsi" w:cstheme="minorBidi"/>
                <w:sz w:val="23"/>
                <w:szCs w:val="23"/>
              </w:rPr>
            </w:pPr>
          </w:p>
        </w:tc>
      </w:tr>
      <w:tr w:rsidR="00B06A85" w:rsidRPr="00F82F6A" w14:paraId="290E1270" w14:textId="77777777" w:rsidTr="00B06A85">
        <w:tc>
          <w:tcPr>
            <w:tcW w:w="0" w:type="auto"/>
            <w:tcBorders>
              <w:top w:val="single" w:sz="4" w:space="0" w:color="000000"/>
              <w:left w:val="single" w:sz="4" w:space="0" w:color="000000"/>
              <w:bottom w:val="single" w:sz="4" w:space="0" w:color="000000"/>
              <w:right w:val="single" w:sz="4" w:space="0" w:color="000000"/>
            </w:tcBorders>
            <w:hideMark/>
          </w:tcPr>
          <w:p w14:paraId="5F83F829" w14:textId="77777777" w:rsidR="00B06A85" w:rsidRPr="00F82F6A" w:rsidRDefault="00B06A85">
            <w:pPr>
              <w:pStyle w:val="af5"/>
              <w:spacing w:before="0" w:beforeAutospacing="0" w:after="0" w:afterAutospacing="0" w:line="256" w:lineRule="auto"/>
              <w:jc w:val="both"/>
              <w:rPr>
                <w:rFonts w:ascii="Times New Roman" w:hAnsi="Times New Roman" w:cs="Times New Roman"/>
                <w:sz w:val="23"/>
                <w:szCs w:val="23"/>
              </w:rPr>
            </w:pPr>
            <w:r w:rsidRPr="00F82F6A">
              <w:rPr>
                <w:rFonts w:ascii="Times New Roman" w:hAnsi="Times New Roman" w:cs="Times New Roman"/>
                <w:color w:val="000000"/>
                <w:sz w:val="23"/>
                <w:szCs w:val="23"/>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hideMark/>
          </w:tcPr>
          <w:p w14:paraId="64D4233F" w14:textId="77777777" w:rsidR="00B06A85" w:rsidRPr="00F82F6A" w:rsidRDefault="00B06A85">
            <w:pPr>
              <w:rPr>
                <w:rFonts w:ascii="Times New Roman" w:hAnsi="Times New Roman"/>
                <w:sz w:val="23"/>
                <w:szCs w:val="23"/>
              </w:rPr>
            </w:pPr>
          </w:p>
        </w:tc>
        <w:tc>
          <w:tcPr>
            <w:tcW w:w="0" w:type="auto"/>
            <w:tcBorders>
              <w:top w:val="single" w:sz="4" w:space="0" w:color="000000"/>
              <w:left w:val="single" w:sz="4" w:space="0" w:color="000000"/>
              <w:bottom w:val="single" w:sz="4" w:space="0" w:color="000000"/>
              <w:right w:val="single" w:sz="4" w:space="0" w:color="000000"/>
            </w:tcBorders>
            <w:hideMark/>
          </w:tcPr>
          <w:p w14:paraId="395911D6" w14:textId="77777777" w:rsidR="00B06A85" w:rsidRPr="00F82F6A" w:rsidRDefault="00B06A85">
            <w:pPr>
              <w:spacing w:after="0" w:line="256" w:lineRule="auto"/>
              <w:rPr>
                <w:rFonts w:asciiTheme="minorHAnsi" w:eastAsiaTheme="minorHAnsi" w:hAnsiTheme="minorHAnsi" w:cstheme="minorBidi"/>
                <w:sz w:val="23"/>
                <w:szCs w:val="23"/>
              </w:rPr>
            </w:pPr>
          </w:p>
        </w:tc>
      </w:tr>
    </w:tbl>
    <w:p w14:paraId="1BE62868" w14:textId="77777777" w:rsidR="00B06A85" w:rsidRPr="00F82F6A" w:rsidRDefault="00B06A85" w:rsidP="00B06A85">
      <w:pPr>
        <w:pStyle w:val="af5"/>
        <w:spacing w:before="0" w:beforeAutospacing="0" w:after="0" w:afterAutospacing="0"/>
        <w:jc w:val="both"/>
        <w:rPr>
          <w:rFonts w:ascii="Times New Roman" w:hAnsi="Times New Roman" w:cs="Times New Roman"/>
          <w:sz w:val="16"/>
          <w:szCs w:val="16"/>
        </w:rPr>
      </w:pPr>
      <w:r w:rsidRPr="00F82F6A">
        <w:rPr>
          <w:rFonts w:ascii="Times New Roman" w:hAnsi="Times New Roman" w:cs="Times New Roman"/>
          <w:b/>
          <w:bCs/>
          <w:color w:val="000000"/>
          <w:sz w:val="16"/>
          <w:szCs w:val="16"/>
          <w:shd w:val="clear" w:color="auto" w:fill="FFFFFF"/>
        </w:rPr>
        <w:t>*</w:t>
      </w:r>
      <w:r w:rsidRPr="00F82F6A">
        <w:rPr>
          <w:rFonts w:ascii="Times New Roman" w:hAnsi="Times New Roman" w:cs="Times New Roman"/>
          <w:color w:val="000000"/>
          <w:sz w:val="16"/>
          <w:szCs w:val="16"/>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67A8EFD3" w14:textId="77777777" w:rsidR="00B06A85" w:rsidRPr="00F82F6A" w:rsidRDefault="00B06A85" w:rsidP="00B06A85">
      <w:pPr>
        <w:pStyle w:val="af5"/>
        <w:spacing w:before="0" w:beforeAutospacing="0" w:after="0" w:afterAutospacing="0"/>
        <w:jc w:val="both"/>
        <w:rPr>
          <w:rFonts w:ascii="Times New Roman" w:hAnsi="Times New Roman" w:cs="Times New Roman"/>
          <w:color w:val="000000"/>
          <w:sz w:val="16"/>
          <w:szCs w:val="16"/>
          <w:shd w:val="clear" w:color="auto" w:fill="FFFFFF"/>
        </w:rPr>
      </w:pPr>
      <w:r w:rsidRPr="00F82F6A">
        <w:rPr>
          <w:rFonts w:ascii="Times New Roman" w:hAnsi="Times New Roman" w:cs="Times New Roman"/>
          <w:color w:val="000000"/>
          <w:sz w:val="16"/>
          <w:szCs w:val="16"/>
          <w:shd w:val="clear" w:color="auto" w:fill="FFFFFF"/>
        </w:rPr>
        <w:t>** близькі особи - члени сім’ї суб’єкта, зазначеного у частині першій статті 3 Закону України «Про запобігання корупції», а також чоловік, дружина, батько, мати, вітчим, мачуха, син, дочка, пасинок, падчерка, рідний та двоюрідний брати, рідна та двоюрідна сестри, рідний брат та сестра дружини (чоловіка), племінник, племінниця, рідний дядько, рідна тітка, дід, баба, прадід, прабаба, внук, внучка, правнук, правнучка, зять, невістка, тесть, теща, свекор, свекруха, батько та мати дружини (чоловіка) сина (дочки), усиновлювач чи усиновлений, опікун чи піклувальник, особа, яка перебуває під опікою або піклуванням зазначеного суб’єкта.</w:t>
      </w:r>
    </w:p>
    <w:p w14:paraId="06555717" w14:textId="1384E4DC" w:rsidR="00B06A85" w:rsidRDefault="00B06A85" w:rsidP="00B06A85">
      <w:pPr>
        <w:pStyle w:val="af5"/>
        <w:spacing w:before="0" w:beforeAutospacing="0" w:after="0" w:afterAutospacing="0"/>
        <w:jc w:val="both"/>
        <w:rPr>
          <w:rFonts w:ascii="Times New Roman" w:hAnsi="Times New Roman" w:cs="Times New Roman"/>
          <w:color w:val="000000"/>
          <w:sz w:val="16"/>
          <w:szCs w:val="16"/>
          <w:shd w:val="clear" w:color="auto" w:fill="FFFFFF"/>
        </w:rPr>
      </w:pPr>
    </w:p>
    <w:p w14:paraId="12FAB49F" w14:textId="77777777" w:rsidR="00B06A85" w:rsidRDefault="00B06A85" w:rsidP="00B06A85">
      <w:pPr>
        <w:pStyle w:val="af5"/>
        <w:spacing w:before="0" w:beforeAutospacing="0" w:after="0" w:afterAutospacing="0"/>
        <w:jc w:val="both"/>
        <w:rPr>
          <w:rFonts w:ascii="Times New Roman" w:hAnsi="Times New Roman" w:cs="Times New Roman"/>
          <w:color w:val="000000"/>
          <w:sz w:val="16"/>
          <w:szCs w:val="16"/>
          <w:shd w:val="clear" w:color="auto" w:fill="FFFFFF"/>
        </w:rPr>
      </w:pPr>
    </w:p>
    <w:p w14:paraId="36EFF222" w14:textId="77777777" w:rsidR="00B06A85" w:rsidRDefault="00B06A85" w:rsidP="00B06A85">
      <w:pPr>
        <w:spacing w:after="0" w:line="240" w:lineRule="auto"/>
        <w:rPr>
          <w:rFonts w:ascii="Times New Roman" w:hAnsi="Times New Roman"/>
          <w:sz w:val="24"/>
          <w:szCs w:val="24"/>
        </w:rPr>
      </w:pPr>
      <w:r>
        <w:rPr>
          <w:rFonts w:ascii="Times New Roman" w:hAnsi="Times New Roman"/>
          <w:sz w:val="24"/>
          <w:szCs w:val="24"/>
        </w:rPr>
        <w:t>«____»______2023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w:t>
      </w:r>
    </w:p>
    <w:p w14:paraId="4554D38C" w14:textId="30376AA5" w:rsidR="00B06A85" w:rsidRPr="00F82F6A" w:rsidRDefault="00B06A85" w:rsidP="00F82F6A">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16"/>
          <w:szCs w:val="16"/>
        </w:rPr>
        <w:t>(підпис)</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ПІБ</w:t>
      </w:r>
    </w:p>
    <w:p w14:paraId="62446EF5" w14:textId="450831A8" w:rsidR="00B06A85" w:rsidRDefault="00B06A85" w:rsidP="00B06A85">
      <w:pPr>
        <w:spacing w:after="0"/>
        <w:ind w:firstLine="3969"/>
        <w:rPr>
          <w:rFonts w:ascii="Times New Roman" w:hAnsi="Times New Roman"/>
          <w:bCs/>
          <w:sz w:val="24"/>
          <w:szCs w:val="24"/>
        </w:rPr>
      </w:pPr>
      <w:r>
        <w:rPr>
          <w:noProof/>
        </w:rPr>
        <w:lastRenderedPageBreak/>
        <w:drawing>
          <wp:anchor distT="0" distB="0" distL="114300" distR="114300" simplePos="0" relativeHeight="251659264" behindDoc="0" locked="0" layoutInCell="1" allowOverlap="1" wp14:anchorId="5F89D247" wp14:editId="7DD73B3B">
            <wp:simplePos x="0" y="0"/>
            <wp:positionH relativeFrom="margin">
              <wp:posOffset>0</wp:posOffset>
            </wp:positionH>
            <wp:positionV relativeFrom="margin">
              <wp:posOffset>410845</wp:posOffset>
            </wp:positionV>
            <wp:extent cx="657225" cy="652145"/>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Cs/>
          <w:sz w:val="24"/>
          <w:szCs w:val="24"/>
        </w:rPr>
        <w:t>Додаток № 5</w:t>
      </w:r>
    </w:p>
    <w:p w14:paraId="7661A9AE" w14:textId="5028F16C" w:rsidR="00B06A85" w:rsidRDefault="00B06A85" w:rsidP="00B06A85">
      <w:pPr>
        <w:tabs>
          <w:tab w:val="left" w:pos="180"/>
          <w:tab w:val="left" w:pos="993"/>
        </w:tabs>
        <w:spacing w:after="0"/>
        <w:ind w:firstLine="3969"/>
        <w:rPr>
          <w:rFonts w:ascii="Times New Roman" w:hAnsi="Times New Roman"/>
          <w:bCs/>
          <w:sz w:val="24"/>
          <w:szCs w:val="24"/>
        </w:rPr>
      </w:pPr>
      <w:r>
        <w:rPr>
          <w:rFonts w:ascii="Times New Roman" w:hAnsi="Times New Roman"/>
          <w:bCs/>
          <w:sz w:val="24"/>
          <w:szCs w:val="24"/>
        </w:rPr>
        <w:t xml:space="preserve">до ОГОЛОШЕННЯ № </w:t>
      </w:r>
      <w:r w:rsidR="00F65AE8">
        <w:rPr>
          <w:rFonts w:ascii="Times New Roman" w:hAnsi="Times New Roman"/>
          <w:bCs/>
          <w:sz w:val="24"/>
          <w:szCs w:val="24"/>
        </w:rPr>
        <w:t>138</w:t>
      </w:r>
    </w:p>
    <w:p w14:paraId="1BB78202" w14:textId="77777777" w:rsidR="00B06A85" w:rsidRDefault="00B06A85" w:rsidP="00F82F6A">
      <w:pPr>
        <w:tabs>
          <w:tab w:val="left" w:pos="180"/>
          <w:tab w:val="left" w:pos="993"/>
        </w:tabs>
        <w:spacing w:after="0"/>
        <w:ind w:firstLine="2694"/>
        <w:rPr>
          <w:rFonts w:ascii="Times New Roman" w:hAnsi="Times New Roman"/>
          <w:sz w:val="24"/>
          <w:szCs w:val="24"/>
        </w:rPr>
      </w:pPr>
      <w:r>
        <w:rPr>
          <w:rFonts w:ascii="Times New Roman" w:hAnsi="Times New Roman"/>
          <w:bCs/>
          <w:sz w:val="24"/>
          <w:szCs w:val="24"/>
        </w:rPr>
        <w:t>про проведення запиту цінових пропозицій</w:t>
      </w:r>
    </w:p>
    <w:p w14:paraId="6A033BB3" w14:textId="77777777" w:rsidR="00B06A85" w:rsidRDefault="00B06A85" w:rsidP="00B06A85">
      <w:pPr>
        <w:tabs>
          <w:tab w:val="left" w:pos="180"/>
          <w:tab w:val="left" w:pos="993"/>
        </w:tabs>
        <w:spacing w:after="0"/>
        <w:rPr>
          <w:rFonts w:ascii="Times New Roman" w:hAnsi="Times New Roman"/>
          <w:b/>
          <w:bCs/>
          <w:sz w:val="24"/>
          <w:szCs w:val="24"/>
          <w:lang w:val="ru-RU"/>
        </w:rPr>
      </w:pPr>
    </w:p>
    <w:p w14:paraId="19162BFB" w14:textId="77777777" w:rsidR="00B06A85" w:rsidRDefault="00B06A85" w:rsidP="00B06A85">
      <w:pPr>
        <w:tabs>
          <w:tab w:val="left" w:pos="180"/>
          <w:tab w:val="left" w:pos="993"/>
        </w:tabs>
        <w:spacing w:after="0"/>
        <w:rPr>
          <w:rFonts w:ascii="Times New Roman" w:hAnsi="Times New Roman"/>
          <w:b/>
          <w:bCs/>
          <w:sz w:val="24"/>
          <w:szCs w:val="24"/>
        </w:rPr>
      </w:pPr>
      <w:r>
        <w:rPr>
          <w:rFonts w:ascii="Times New Roman" w:hAnsi="Times New Roman"/>
          <w:b/>
          <w:bCs/>
          <w:sz w:val="24"/>
          <w:szCs w:val="24"/>
          <w:lang w:val="en-US"/>
        </w:rPr>
        <w:t>The</w:t>
      </w:r>
      <w:r w:rsidRPr="005A1761">
        <w:rPr>
          <w:rFonts w:ascii="Times New Roman" w:hAnsi="Times New Roman"/>
          <w:b/>
          <w:bCs/>
          <w:sz w:val="24"/>
          <w:szCs w:val="24"/>
          <w:lang w:val="ru-RU"/>
        </w:rPr>
        <w:t xml:space="preserve"> </w:t>
      </w:r>
      <w:r>
        <w:rPr>
          <w:rFonts w:ascii="Times New Roman" w:hAnsi="Times New Roman"/>
          <w:b/>
          <w:bCs/>
          <w:sz w:val="24"/>
          <w:szCs w:val="24"/>
          <w:lang w:val="en-US"/>
        </w:rPr>
        <w:t>Global</w:t>
      </w:r>
      <w:r w:rsidRPr="005A1761">
        <w:rPr>
          <w:rFonts w:ascii="Times New Roman" w:hAnsi="Times New Roman"/>
          <w:b/>
          <w:bCs/>
          <w:sz w:val="24"/>
          <w:szCs w:val="24"/>
          <w:lang w:val="ru-RU"/>
        </w:rPr>
        <w:t xml:space="preserve"> </w:t>
      </w:r>
      <w:r>
        <w:rPr>
          <w:rFonts w:ascii="Times New Roman" w:hAnsi="Times New Roman"/>
          <w:b/>
          <w:bCs/>
          <w:sz w:val="24"/>
          <w:szCs w:val="24"/>
          <w:lang w:val="en-US"/>
        </w:rPr>
        <w:t>Fund</w:t>
      </w:r>
      <w:r>
        <w:rPr>
          <w:rFonts w:ascii="Times New Roman" w:hAnsi="Times New Roman"/>
          <w:b/>
          <w:bCs/>
          <w:sz w:val="24"/>
          <w:szCs w:val="24"/>
        </w:rPr>
        <w:t xml:space="preserve">                                                                                                                                               </w:t>
      </w:r>
    </w:p>
    <w:p w14:paraId="02A1E985" w14:textId="77777777" w:rsidR="00B06A85" w:rsidRDefault="00B06A85" w:rsidP="00B06A85">
      <w:pPr>
        <w:tabs>
          <w:tab w:val="left" w:pos="180"/>
          <w:tab w:val="left" w:pos="993"/>
        </w:tabs>
        <w:spacing w:after="0"/>
        <w:rPr>
          <w:rFonts w:ascii="Times New Roman" w:hAnsi="Times New Roman"/>
          <w:sz w:val="24"/>
          <w:szCs w:val="24"/>
        </w:rPr>
      </w:pPr>
      <w:r>
        <w:rPr>
          <w:rFonts w:ascii="Times New Roman" w:hAnsi="Times New Roman"/>
          <w:lang w:val="en-US"/>
        </w:rPr>
        <w:t xml:space="preserve">To Fight </w:t>
      </w:r>
      <w:r>
        <w:rPr>
          <w:rFonts w:ascii="Times New Roman" w:hAnsi="Times New Roman"/>
          <w:b/>
          <w:bCs/>
          <w:lang w:val="en-US"/>
        </w:rPr>
        <w:t>AIDS</w:t>
      </w:r>
      <w:r>
        <w:rPr>
          <w:rFonts w:ascii="Times New Roman" w:hAnsi="Times New Roman"/>
          <w:b/>
          <w:bCs/>
        </w:rPr>
        <w:t xml:space="preserve">, </w:t>
      </w:r>
      <w:r>
        <w:rPr>
          <w:rFonts w:ascii="Times New Roman" w:hAnsi="Times New Roman"/>
          <w:lang w:val="en-US"/>
        </w:rPr>
        <w:t xml:space="preserve">Tuberculosis and Malaria  </w:t>
      </w:r>
    </w:p>
    <w:p w14:paraId="188842AC" w14:textId="77777777" w:rsidR="00B06A85" w:rsidRDefault="00B06A85" w:rsidP="00B06A85">
      <w:pPr>
        <w:pStyle w:val="Default"/>
        <w:rPr>
          <w:rFonts w:ascii="Times New Roman" w:hAnsi="Times New Roman" w:cs="Times New Roman"/>
          <w:b/>
          <w:lang w:val="uk-UA"/>
        </w:rPr>
      </w:pPr>
    </w:p>
    <w:p w14:paraId="3E729289" w14:textId="77777777" w:rsidR="00B06A85" w:rsidRDefault="00B06A85" w:rsidP="00B06A85">
      <w:pPr>
        <w:pStyle w:val="Default"/>
        <w:jc w:val="center"/>
        <w:rPr>
          <w:rFonts w:ascii="Times New Roman" w:hAnsi="Times New Roman" w:cs="Times New Roman"/>
          <w:b/>
          <w:lang w:val="uk-UA"/>
        </w:rPr>
      </w:pPr>
    </w:p>
    <w:p w14:paraId="4C6C5847" w14:textId="77777777" w:rsidR="00B06A85" w:rsidRDefault="00B06A85" w:rsidP="00B06A85">
      <w:pPr>
        <w:pStyle w:val="Default"/>
        <w:jc w:val="center"/>
        <w:rPr>
          <w:rFonts w:ascii="Times New Roman" w:hAnsi="Times New Roman" w:cs="Times New Roman"/>
          <w:b/>
          <w:lang w:val="uk-UA"/>
        </w:rPr>
      </w:pPr>
      <w:r>
        <w:rPr>
          <w:rFonts w:ascii="Times New Roman" w:hAnsi="Times New Roman" w:cs="Times New Roman"/>
          <w:b/>
          <w:lang w:val="uk-UA"/>
        </w:rPr>
        <w:t>КОДЕКС ПОВЕДІНКИ ПОСТАЧАЛЬНИКІВ*</w:t>
      </w:r>
    </w:p>
    <w:p w14:paraId="738372B5" w14:textId="77777777" w:rsidR="00B06A85" w:rsidRDefault="00B06A85" w:rsidP="00B06A85">
      <w:pPr>
        <w:pStyle w:val="Default"/>
        <w:jc w:val="both"/>
        <w:rPr>
          <w:rFonts w:ascii="Times New Roman" w:hAnsi="Times New Roman" w:cs="Times New Roman"/>
          <w:b/>
          <w:lang w:val="uk-UA"/>
        </w:rPr>
      </w:pPr>
    </w:p>
    <w:p w14:paraId="14D47E92" w14:textId="77777777" w:rsidR="00B06A85" w:rsidRDefault="00B06A85" w:rsidP="00B06A85">
      <w:pPr>
        <w:pStyle w:val="Default"/>
        <w:numPr>
          <w:ilvl w:val="0"/>
          <w:numId w:val="29"/>
        </w:numPr>
        <w:jc w:val="both"/>
        <w:rPr>
          <w:rFonts w:ascii="Times New Roman" w:hAnsi="Times New Roman" w:cs="Times New Roman"/>
          <w:b/>
          <w:lang w:val="uk-UA"/>
        </w:rPr>
      </w:pPr>
      <w:r>
        <w:rPr>
          <w:rFonts w:ascii="Times New Roman" w:hAnsi="Times New Roman" w:cs="Times New Roman"/>
          <w:b/>
          <w:lang w:val="uk-UA"/>
        </w:rPr>
        <w:t>Вступ</w:t>
      </w:r>
    </w:p>
    <w:p w14:paraId="37086169" w14:textId="77777777" w:rsidR="00B06A85" w:rsidRDefault="00B06A85" w:rsidP="00B06A85">
      <w:pPr>
        <w:pStyle w:val="Default"/>
        <w:jc w:val="both"/>
        <w:rPr>
          <w:rFonts w:ascii="Times New Roman" w:hAnsi="Times New Roman" w:cs="Times New Roman"/>
          <w:lang w:val="uk-UA"/>
        </w:rPr>
      </w:pPr>
    </w:p>
    <w:p w14:paraId="578DBFBA"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4012074" w14:textId="77777777" w:rsidR="00B06A85" w:rsidRDefault="00B06A85" w:rsidP="00B06A85">
      <w:pPr>
        <w:pStyle w:val="Default"/>
        <w:jc w:val="both"/>
        <w:rPr>
          <w:rFonts w:ascii="Times New Roman" w:hAnsi="Times New Roman" w:cs="Times New Roman"/>
          <w:lang w:val="uk-UA"/>
        </w:rPr>
      </w:pPr>
    </w:p>
    <w:p w14:paraId="6A46F2D5"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3EDEB669" w14:textId="77777777" w:rsidR="00B06A85" w:rsidRDefault="00B06A85" w:rsidP="00B06A85">
      <w:pPr>
        <w:pStyle w:val="Default"/>
        <w:jc w:val="both"/>
        <w:rPr>
          <w:rFonts w:ascii="Times New Roman" w:hAnsi="Times New Roman" w:cs="Times New Roman"/>
          <w:lang w:val="uk-UA"/>
        </w:rPr>
      </w:pPr>
    </w:p>
    <w:p w14:paraId="0108BC9B"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47382D59" w14:textId="77777777" w:rsidR="00B06A85" w:rsidRDefault="00B06A85" w:rsidP="00B06A85">
      <w:pPr>
        <w:pStyle w:val="Default"/>
        <w:jc w:val="both"/>
        <w:rPr>
          <w:rFonts w:ascii="Times New Roman" w:hAnsi="Times New Roman" w:cs="Times New Roman"/>
          <w:lang w:val="uk-UA"/>
        </w:rPr>
      </w:pPr>
    </w:p>
    <w:p w14:paraId="51307B29"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BF1B24E" w14:textId="77777777" w:rsidR="00B06A85" w:rsidRDefault="00B06A85" w:rsidP="00B06A85">
      <w:pPr>
        <w:pStyle w:val="Default"/>
        <w:jc w:val="both"/>
        <w:rPr>
          <w:rFonts w:ascii="Times New Roman" w:hAnsi="Times New Roman" w:cs="Times New Roman"/>
          <w:lang w:val="uk-UA"/>
        </w:rPr>
      </w:pPr>
    </w:p>
    <w:p w14:paraId="12522F15" w14:textId="77777777" w:rsidR="00B06A85" w:rsidRDefault="00B06A85" w:rsidP="00B06A85">
      <w:pPr>
        <w:pStyle w:val="Default"/>
        <w:numPr>
          <w:ilvl w:val="0"/>
          <w:numId w:val="29"/>
        </w:numPr>
        <w:jc w:val="both"/>
        <w:rPr>
          <w:rFonts w:ascii="Times New Roman" w:hAnsi="Times New Roman" w:cs="Times New Roman"/>
          <w:b/>
          <w:lang w:val="uk-UA"/>
        </w:rPr>
      </w:pPr>
      <w:r>
        <w:rPr>
          <w:rFonts w:ascii="Times New Roman" w:hAnsi="Times New Roman" w:cs="Times New Roman"/>
          <w:b/>
          <w:lang w:val="uk-UA"/>
        </w:rPr>
        <w:t xml:space="preserve">Мандат цього Кодексу </w:t>
      </w:r>
    </w:p>
    <w:p w14:paraId="75E4FCD0" w14:textId="77777777" w:rsidR="00B06A85" w:rsidRDefault="00B06A85" w:rsidP="00B06A85">
      <w:pPr>
        <w:pStyle w:val="Default"/>
        <w:jc w:val="both"/>
        <w:rPr>
          <w:rFonts w:ascii="Times New Roman" w:hAnsi="Times New Roman" w:cs="Times New Roman"/>
          <w:lang w:val="uk-UA"/>
        </w:rPr>
      </w:pPr>
    </w:p>
    <w:p w14:paraId="6CC39CA3"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5. Цей Кодексу </w:t>
      </w:r>
      <w:r>
        <w:rPr>
          <w:rFonts w:ascii="Times New Roman" w:hAnsi="Times New Roman" w:cs="Times New Roman"/>
          <w:b/>
          <w:lang w:val="uk-UA"/>
        </w:rPr>
        <w:t>вимагає від</w:t>
      </w:r>
      <w:r>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Pr>
          <w:rFonts w:ascii="Times New Roman" w:hAnsi="Times New Roman" w:cs="Times New Roman"/>
          <w:i/>
          <w:lang w:val="uk-UA"/>
        </w:rPr>
        <w:t>постачальники</w:t>
      </w:r>
      <w:r>
        <w:rPr>
          <w:rFonts w:ascii="Times New Roman" w:hAnsi="Times New Roman" w:cs="Times New Roman"/>
          <w:lang w:val="uk-UA"/>
        </w:rPr>
        <w:t xml:space="preserve">»), включаючи всіх </w:t>
      </w:r>
    </w:p>
    <w:p w14:paraId="275D1AC5"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39D8AD4A" w14:textId="77777777" w:rsidR="00B06A85" w:rsidRDefault="00B06A85" w:rsidP="00B06A85">
      <w:pPr>
        <w:pStyle w:val="Default"/>
        <w:jc w:val="both"/>
        <w:rPr>
          <w:rFonts w:ascii="Times New Roman" w:hAnsi="Times New Roman" w:cs="Times New Roman"/>
          <w:i/>
          <w:lang w:val="uk-UA"/>
        </w:rPr>
      </w:pPr>
      <w:r>
        <w:rPr>
          <w:rFonts w:ascii="Times New Roman" w:hAnsi="Times New Roman" w:cs="Times New Roman"/>
          <w:lang w:val="uk-UA"/>
        </w:rPr>
        <w:t>та посередників постачальних організацій (кожен з яких є «</w:t>
      </w:r>
      <w:r>
        <w:rPr>
          <w:rFonts w:ascii="Times New Roman" w:hAnsi="Times New Roman" w:cs="Times New Roman"/>
          <w:i/>
          <w:lang w:val="uk-UA"/>
        </w:rPr>
        <w:t>представником постачальника</w:t>
      </w:r>
      <w:r>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487CD2CA" w14:textId="77777777" w:rsidR="00B06A85" w:rsidRDefault="00B06A85" w:rsidP="00B06A85">
      <w:pPr>
        <w:pStyle w:val="Default"/>
        <w:jc w:val="both"/>
        <w:rPr>
          <w:rFonts w:ascii="Times New Roman" w:hAnsi="Times New Roman" w:cs="Times New Roman"/>
          <w:lang w:val="uk-UA"/>
        </w:rPr>
      </w:pPr>
    </w:p>
    <w:p w14:paraId="77AF603A"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E0B90E6" w14:textId="77777777" w:rsidR="00B06A85" w:rsidRDefault="00B06A85" w:rsidP="00B06A85">
      <w:pPr>
        <w:pStyle w:val="Default"/>
        <w:jc w:val="both"/>
        <w:rPr>
          <w:rFonts w:ascii="Times New Roman" w:hAnsi="Times New Roman" w:cs="Times New Roman"/>
          <w:b/>
          <w:lang w:val="uk-UA"/>
        </w:rPr>
      </w:pPr>
    </w:p>
    <w:p w14:paraId="3CC29CE6" w14:textId="77777777" w:rsidR="00B06A85" w:rsidRDefault="00B06A85" w:rsidP="00B06A85">
      <w:pPr>
        <w:pStyle w:val="Default"/>
        <w:numPr>
          <w:ilvl w:val="0"/>
          <w:numId w:val="29"/>
        </w:numPr>
        <w:jc w:val="both"/>
        <w:rPr>
          <w:rFonts w:ascii="Times New Roman" w:hAnsi="Times New Roman" w:cs="Times New Roman"/>
          <w:b/>
          <w:lang w:val="uk-UA"/>
        </w:rPr>
      </w:pPr>
      <w:r>
        <w:rPr>
          <w:rFonts w:ascii="Times New Roman" w:hAnsi="Times New Roman" w:cs="Times New Roman"/>
          <w:b/>
          <w:lang w:val="uk-UA"/>
        </w:rPr>
        <w:t xml:space="preserve">Чесність та прозорість діяльності </w:t>
      </w:r>
    </w:p>
    <w:p w14:paraId="1109F920" w14:textId="77777777" w:rsidR="00B06A85" w:rsidRDefault="00B06A85" w:rsidP="00B06A85">
      <w:pPr>
        <w:pStyle w:val="Default"/>
        <w:jc w:val="both"/>
        <w:rPr>
          <w:rFonts w:ascii="Times New Roman" w:hAnsi="Times New Roman" w:cs="Times New Roman"/>
          <w:lang w:val="uk-UA"/>
        </w:rPr>
      </w:pPr>
    </w:p>
    <w:p w14:paraId="46A704BC"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106D7E69" w14:textId="77777777" w:rsidR="00B06A85" w:rsidRDefault="00B06A85" w:rsidP="00B06A85">
      <w:pPr>
        <w:pStyle w:val="Default"/>
        <w:jc w:val="both"/>
        <w:rPr>
          <w:rFonts w:ascii="Times New Roman" w:hAnsi="Times New Roman" w:cs="Times New Roman"/>
          <w:lang w:val="uk-UA"/>
        </w:rPr>
      </w:pPr>
    </w:p>
    <w:p w14:paraId="53973B04"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6BBFDD1F"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3A92D1D8" w14:textId="77777777" w:rsidR="00B06A85" w:rsidRDefault="00B06A85" w:rsidP="00B06A85">
      <w:pPr>
        <w:pStyle w:val="Default"/>
        <w:jc w:val="both"/>
        <w:rPr>
          <w:rFonts w:ascii="Times New Roman" w:hAnsi="Times New Roman" w:cs="Times New Roman"/>
          <w:lang w:val="uk-UA"/>
        </w:rPr>
      </w:pPr>
    </w:p>
    <w:p w14:paraId="2D890E62"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7DF980F1" w14:textId="77777777" w:rsidR="00B06A85" w:rsidRDefault="00B06A85" w:rsidP="00B06A85">
      <w:pPr>
        <w:pStyle w:val="Default"/>
        <w:jc w:val="both"/>
        <w:rPr>
          <w:rFonts w:ascii="Times New Roman" w:hAnsi="Times New Roman" w:cs="Times New Roman"/>
          <w:lang w:val="uk-UA"/>
        </w:rPr>
      </w:pPr>
    </w:p>
    <w:p w14:paraId="67D4985B" w14:textId="77777777" w:rsidR="00B06A85" w:rsidRDefault="00B06A85" w:rsidP="00B06A85">
      <w:pPr>
        <w:pStyle w:val="Default"/>
        <w:numPr>
          <w:ilvl w:val="0"/>
          <w:numId w:val="30"/>
        </w:numPr>
        <w:jc w:val="both"/>
        <w:rPr>
          <w:rFonts w:ascii="Times New Roman" w:hAnsi="Times New Roman" w:cs="Times New Roman"/>
          <w:lang w:val="uk-UA"/>
        </w:rPr>
      </w:pPr>
      <w:r>
        <w:rPr>
          <w:rFonts w:ascii="Times New Roman" w:hAnsi="Times New Roman" w:cs="Times New Roman"/>
          <w:u w:val="single"/>
          <w:lang w:val="uk-UA"/>
        </w:rPr>
        <w:t>«корупційна діяльність»</w:t>
      </w:r>
      <w:r>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61E5D02B" w14:textId="77777777" w:rsidR="00B06A85" w:rsidRDefault="00B06A85" w:rsidP="00B06A85">
      <w:pPr>
        <w:pStyle w:val="Default"/>
        <w:jc w:val="both"/>
        <w:rPr>
          <w:rFonts w:ascii="Times New Roman" w:hAnsi="Times New Roman" w:cs="Times New Roman"/>
          <w:lang w:val="uk-UA"/>
        </w:rPr>
      </w:pPr>
    </w:p>
    <w:p w14:paraId="486FFE27" w14:textId="77777777" w:rsidR="00B06A85" w:rsidRDefault="00B06A85" w:rsidP="00B06A85">
      <w:pPr>
        <w:pStyle w:val="Default"/>
        <w:numPr>
          <w:ilvl w:val="0"/>
          <w:numId w:val="30"/>
        </w:numPr>
        <w:jc w:val="both"/>
        <w:rPr>
          <w:rFonts w:ascii="Times New Roman" w:hAnsi="Times New Roman" w:cs="Times New Roman"/>
          <w:lang w:val="uk-UA"/>
        </w:rPr>
      </w:pPr>
      <w:r>
        <w:rPr>
          <w:rFonts w:ascii="Times New Roman" w:hAnsi="Times New Roman" w:cs="Times New Roman"/>
          <w:u w:val="single"/>
          <w:lang w:val="uk-UA"/>
        </w:rPr>
        <w:t>«шахрайська діяльність»</w:t>
      </w:r>
      <w:r>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B75F3AA" w14:textId="77777777" w:rsidR="00B06A85" w:rsidRDefault="00B06A85" w:rsidP="00B06A85">
      <w:pPr>
        <w:pStyle w:val="Default"/>
        <w:jc w:val="both"/>
        <w:rPr>
          <w:rFonts w:ascii="Times New Roman" w:hAnsi="Times New Roman" w:cs="Times New Roman"/>
          <w:lang w:val="uk-UA"/>
        </w:rPr>
      </w:pPr>
    </w:p>
    <w:p w14:paraId="47117DE6" w14:textId="77777777" w:rsidR="00B06A85" w:rsidRDefault="00B06A85" w:rsidP="00B06A85">
      <w:pPr>
        <w:pStyle w:val="Default"/>
        <w:numPr>
          <w:ilvl w:val="0"/>
          <w:numId w:val="30"/>
        </w:numPr>
        <w:jc w:val="both"/>
        <w:rPr>
          <w:rFonts w:ascii="Times New Roman" w:hAnsi="Times New Roman" w:cs="Times New Roman"/>
          <w:lang w:val="uk-UA"/>
        </w:rPr>
      </w:pPr>
      <w:r>
        <w:rPr>
          <w:rFonts w:ascii="Times New Roman" w:hAnsi="Times New Roman" w:cs="Times New Roman"/>
          <w:u w:val="single"/>
          <w:lang w:val="uk-UA"/>
        </w:rPr>
        <w:t>«насильницька діяльність»</w:t>
      </w:r>
      <w:r>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17C2CA" w14:textId="77777777" w:rsidR="00B06A85" w:rsidRDefault="00B06A85" w:rsidP="00B06A85">
      <w:pPr>
        <w:pStyle w:val="Default"/>
        <w:jc w:val="both"/>
        <w:rPr>
          <w:rFonts w:ascii="Times New Roman" w:hAnsi="Times New Roman" w:cs="Times New Roman"/>
          <w:lang w:val="uk-UA"/>
        </w:rPr>
      </w:pPr>
    </w:p>
    <w:p w14:paraId="7B9877E0" w14:textId="77777777" w:rsidR="00B06A85" w:rsidRDefault="00B06A85" w:rsidP="00B06A85">
      <w:pPr>
        <w:pStyle w:val="Default"/>
        <w:numPr>
          <w:ilvl w:val="0"/>
          <w:numId w:val="30"/>
        </w:numPr>
        <w:jc w:val="both"/>
        <w:rPr>
          <w:rFonts w:ascii="Times New Roman" w:hAnsi="Times New Roman" w:cs="Times New Roman"/>
          <w:lang w:val="uk-UA"/>
        </w:rPr>
      </w:pPr>
      <w:r>
        <w:rPr>
          <w:rFonts w:ascii="Times New Roman" w:hAnsi="Times New Roman" w:cs="Times New Roman"/>
          <w:u w:val="single"/>
          <w:lang w:val="uk-UA"/>
        </w:rPr>
        <w:t>«змовницька діяльність»</w:t>
      </w:r>
      <w:r>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233BCAEE" w14:textId="77777777" w:rsidR="00B06A85" w:rsidRDefault="00B06A85" w:rsidP="00B06A85">
      <w:pPr>
        <w:pStyle w:val="Default"/>
        <w:jc w:val="both"/>
        <w:rPr>
          <w:rFonts w:ascii="Times New Roman" w:hAnsi="Times New Roman" w:cs="Times New Roman"/>
          <w:lang w:val="uk-UA"/>
        </w:rPr>
      </w:pPr>
    </w:p>
    <w:p w14:paraId="47E4DE5B" w14:textId="77777777" w:rsidR="00B06A85" w:rsidRDefault="00B06A85" w:rsidP="00B06A85">
      <w:pPr>
        <w:pStyle w:val="Default"/>
        <w:numPr>
          <w:ilvl w:val="0"/>
          <w:numId w:val="30"/>
        </w:numPr>
        <w:jc w:val="both"/>
        <w:rPr>
          <w:rFonts w:ascii="Times New Roman" w:hAnsi="Times New Roman" w:cs="Times New Roman"/>
          <w:lang w:val="uk-UA"/>
        </w:rPr>
      </w:pPr>
      <w:r>
        <w:rPr>
          <w:rFonts w:ascii="Times New Roman" w:hAnsi="Times New Roman" w:cs="Times New Roman"/>
          <w:u w:val="single"/>
          <w:lang w:val="uk-UA"/>
        </w:rPr>
        <w:t>"анти-конкурентна діяльність"</w:t>
      </w:r>
      <w:r>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3233375B" w14:textId="77777777" w:rsidR="00B06A85" w:rsidRDefault="00B06A85" w:rsidP="00B06A85">
      <w:pPr>
        <w:pStyle w:val="Default"/>
        <w:jc w:val="both"/>
        <w:rPr>
          <w:rFonts w:ascii="Times New Roman" w:hAnsi="Times New Roman" w:cs="Times New Roman"/>
          <w:lang w:val="uk-UA"/>
        </w:rPr>
      </w:pPr>
    </w:p>
    <w:p w14:paraId="71DF5FEB"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216FAD9D" w14:textId="77777777" w:rsidR="00B06A85" w:rsidRDefault="00B06A85" w:rsidP="00B06A85">
      <w:pPr>
        <w:pStyle w:val="Default"/>
        <w:jc w:val="both"/>
        <w:rPr>
          <w:rFonts w:ascii="Times New Roman" w:hAnsi="Times New Roman" w:cs="Times New Roman"/>
          <w:lang w:val="uk-UA"/>
        </w:rPr>
      </w:pPr>
    </w:p>
    <w:p w14:paraId="54642199"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069C1F3" w14:textId="77777777" w:rsidR="00B06A85" w:rsidRDefault="00B06A85" w:rsidP="00B06A85">
      <w:pPr>
        <w:pStyle w:val="Default"/>
        <w:jc w:val="both"/>
        <w:rPr>
          <w:rFonts w:ascii="Times New Roman" w:hAnsi="Times New Roman" w:cs="Times New Roman"/>
          <w:b/>
          <w:lang w:val="uk-UA"/>
        </w:rPr>
      </w:pPr>
    </w:p>
    <w:p w14:paraId="1442592D" w14:textId="77777777" w:rsidR="00B06A85" w:rsidRDefault="00B06A85" w:rsidP="00B06A85">
      <w:pPr>
        <w:pStyle w:val="Default"/>
        <w:numPr>
          <w:ilvl w:val="0"/>
          <w:numId w:val="29"/>
        </w:numPr>
        <w:jc w:val="both"/>
        <w:rPr>
          <w:rFonts w:ascii="Times New Roman" w:hAnsi="Times New Roman" w:cs="Times New Roman"/>
          <w:b/>
          <w:lang w:val="uk-UA"/>
        </w:rPr>
      </w:pPr>
      <w:r>
        <w:rPr>
          <w:rFonts w:ascii="Times New Roman" w:hAnsi="Times New Roman" w:cs="Times New Roman"/>
          <w:b/>
          <w:lang w:val="uk-UA"/>
        </w:rPr>
        <w:t xml:space="preserve">Дотримання законодавства </w:t>
      </w:r>
    </w:p>
    <w:p w14:paraId="5063DB47" w14:textId="77777777" w:rsidR="00B06A85" w:rsidRDefault="00B06A85" w:rsidP="00B06A85">
      <w:pPr>
        <w:pStyle w:val="Default"/>
        <w:jc w:val="both"/>
        <w:rPr>
          <w:rFonts w:ascii="Times New Roman" w:hAnsi="Times New Roman" w:cs="Times New Roman"/>
          <w:lang w:val="uk-UA"/>
        </w:rPr>
      </w:pPr>
    </w:p>
    <w:p w14:paraId="21E01B05"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2D795BB2" w14:textId="77777777" w:rsidR="00B06A85" w:rsidRDefault="00B06A85" w:rsidP="00B06A85">
      <w:pPr>
        <w:pStyle w:val="Default"/>
        <w:jc w:val="both"/>
        <w:rPr>
          <w:rFonts w:ascii="Times New Roman" w:hAnsi="Times New Roman" w:cs="Times New Roman"/>
          <w:lang w:val="uk-UA"/>
        </w:rPr>
      </w:pPr>
    </w:p>
    <w:p w14:paraId="23BF7D14"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042E31B3" w14:textId="77777777" w:rsidR="00B06A85" w:rsidRDefault="00B06A85" w:rsidP="00B06A85">
      <w:pPr>
        <w:pStyle w:val="Default"/>
        <w:jc w:val="both"/>
        <w:rPr>
          <w:rFonts w:ascii="Times New Roman" w:hAnsi="Times New Roman" w:cs="Times New Roman"/>
          <w:lang w:val="uk-UA"/>
        </w:rPr>
      </w:pPr>
    </w:p>
    <w:p w14:paraId="7B3553CD"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7DCCD05" w14:textId="77777777" w:rsidR="00B06A85" w:rsidRDefault="00B06A85" w:rsidP="00B06A85">
      <w:pPr>
        <w:pStyle w:val="Default"/>
        <w:jc w:val="both"/>
        <w:rPr>
          <w:rFonts w:ascii="Times New Roman" w:hAnsi="Times New Roman" w:cs="Times New Roman"/>
          <w:lang w:val="uk-UA"/>
        </w:rPr>
      </w:pPr>
    </w:p>
    <w:p w14:paraId="7CB201DE" w14:textId="77777777" w:rsidR="00B06A85" w:rsidRDefault="00B06A85" w:rsidP="00B06A85">
      <w:pPr>
        <w:pStyle w:val="Default"/>
        <w:numPr>
          <w:ilvl w:val="0"/>
          <w:numId w:val="29"/>
        </w:numPr>
        <w:jc w:val="both"/>
        <w:rPr>
          <w:rFonts w:ascii="Times New Roman" w:hAnsi="Times New Roman" w:cs="Times New Roman"/>
          <w:b/>
          <w:lang w:val="uk-UA"/>
        </w:rPr>
      </w:pPr>
      <w:r>
        <w:rPr>
          <w:rFonts w:ascii="Times New Roman" w:hAnsi="Times New Roman" w:cs="Times New Roman"/>
          <w:b/>
          <w:lang w:val="uk-UA"/>
        </w:rPr>
        <w:t xml:space="preserve">Доступ та співпраця </w:t>
      </w:r>
    </w:p>
    <w:p w14:paraId="53FEA5AC" w14:textId="77777777" w:rsidR="00B06A85" w:rsidRDefault="00B06A85" w:rsidP="00B06A85">
      <w:pPr>
        <w:pStyle w:val="Default"/>
        <w:jc w:val="both"/>
        <w:rPr>
          <w:rFonts w:ascii="Times New Roman" w:hAnsi="Times New Roman" w:cs="Times New Roman"/>
          <w:lang w:val="uk-UA"/>
        </w:rPr>
      </w:pPr>
    </w:p>
    <w:p w14:paraId="6B26936B"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41F26B34" w14:textId="77777777" w:rsidR="00B06A85" w:rsidRDefault="00B06A85" w:rsidP="00B06A85">
      <w:pPr>
        <w:pStyle w:val="Default"/>
        <w:jc w:val="both"/>
        <w:rPr>
          <w:rFonts w:ascii="Times New Roman" w:hAnsi="Times New Roman" w:cs="Times New Roman"/>
          <w:lang w:val="uk-UA"/>
        </w:rPr>
      </w:pPr>
    </w:p>
    <w:p w14:paraId="0C078322"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173E6FA5" w14:textId="77777777" w:rsidR="00B06A85" w:rsidRDefault="00B06A85" w:rsidP="00B06A85">
      <w:pPr>
        <w:pStyle w:val="Default"/>
        <w:jc w:val="both"/>
        <w:rPr>
          <w:rFonts w:ascii="Times New Roman" w:hAnsi="Times New Roman" w:cs="Times New Roman"/>
          <w:lang w:val="uk-UA"/>
        </w:rPr>
      </w:pPr>
    </w:p>
    <w:p w14:paraId="514DBA92"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2DFB64A2" w14:textId="77777777" w:rsidR="00B06A85" w:rsidRDefault="00B06A85" w:rsidP="00B06A85">
      <w:pPr>
        <w:pStyle w:val="Default"/>
        <w:jc w:val="both"/>
        <w:rPr>
          <w:rFonts w:ascii="Times New Roman" w:hAnsi="Times New Roman" w:cs="Times New Roman"/>
          <w:lang w:val="uk-UA"/>
        </w:rPr>
      </w:pPr>
    </w:p>
    <w:p w14:paraId="20505C6B"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45F625E0" w14:textId="77777777" w:rsidR="00B06A85" w:rsidRDefault="00B06A85" w:rsidP="00B06A85">
      <w:pPr>
        <w:pStyle w:val="Default"/>
        <w:jc w:val="both"/>
        <w:rPr>
          <w:rFonts w:ascii="Times New Roman" w:hAnsi="Times New Roman" w:cs="Times New Roman"/>
          <w:b/>
          <w:lang w:val="uk-UA"/>
        </w:rPr>
      </w:pPr>
    </w:p>
    <w:p w14:paraId="0F17D446" w14:textId="77777777" w:rsidR="00B06A85" w:rsidRDefault="00B06A85" w:rsidP="00B06A85">
      <w:pPr>
        <w:pStyle w:val="Default"/>
        <w:numPr>
          <w:ilvl w:val="0"/>
          <w:numId w:val="29"/>
        </w:numPr>
        <w:jc w:val="both"/>
        <w:rPr>
          <w:rFonts w:ascii="Times New Roman" w:hAnsi="Times New Roman" w:cs="Times New Roman"/>
          <w:b/>
          <w:lang w:val="uk-UA"/>
        </w:rPr>
      </w:pPr>
      <w:r>
        <w:rPr>
          <w:rFonts w:ascii="Times New Roman" w:hAnsi="Times New Roman" w:cs="Times New Roman"/>
          <w:b/>
          <w:lang w:val="uk-UA"/>
        </w:rPr>
        <w:t xml:space="preserve">Публікації та реклама </w:t>
      </w:r>
    </w:p>
    <w:p w14:paraId="2037495D" w14:textId="77777777" w:rsidR="00B06A85" w:rsidRDefault="00B06A85" w:rsidP="00B06A85">
      <w:pPr>
        <w:pStyle w:val="Default"/>
        <w:jc w:val="both"/>
        <w:rPr>
          <w:rFonts w:ascii="Times New Roman" w:hAnsi="Times New Roman" w:cs="Times New Roman"/>
          <w:lang w:val="uk-UA"/>
        </w:rPr>
      </w:pPr>
    </w:p>
    <w:p w14:paraId="040636A7"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6B4B2D"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 </w:t>
      </w:r>
    </w:p>
    <w:p w14:paraId="18300B7D" w14:textId="77777777" w:rsidR="00B06A85" w:rsidRDefault="00B06A85" w:rsidP="00B06A85">
      <w:pPr>
        <w:pStyle w:val="Default"/>
        <w:jc w:val="both"/>
        <w:rPr>
          <w:rFonts w:ascii="Times New Roman" w:hAnsi="Times New Roman" w:cs="Times New Roman"/>
          <w:lang w:val="uk-UA"/>
        </w:rPr>
      </w:pPr>
    </w:p>
    <w:p w14:paraId="063583EB" w14:textId="77777777" w:rsidR="00B06A85" w:rsidRDefault="00B06A85" w:rsidP="00B06A85">
      <w:pPr>
        <w:pStyle w:val="Default"/>
        <w:numPr>
          <w:ilvl w:val="0"/>
          <w:numId w:val="29"/>
        </w:numPr>
        <w:jc w:val="both"/>
        <w:rPr>
          <w:rFonts w:ascii="Times New Roman" w:hAnsi="Times New Roman" w:cs="Times New Roman"/>
          <w:b/>
          <w:lang w:val="uk-UA"/>
        </w:rPr>
      </w:pPr>
      <w:r>
        <w:rPr>
          <w:rFonts w:ascii="Times New Roman" w:hAnsi="Times New Roman" w:cs="Times New Roman"/>
          <w:b/>
          <w:lang w:val="uk-UA"/>
        </w:rPr>
        <w:t xml:space="preserve">Повне і відкрите надання інформації і конфлікти інтересів </w:t>
      </w:r>
    </w:p>
    <w:p w14:paraId="4E12891D" w14:textId="77777777" w:rsidR="00B06A85" w:rsidRDefault="00B06A85" w:rsidP="00B06A85">
      <w:pPr>
        <w:pStyle w:val="Default"/>
        <w:jc w:val="both"/>
        <w:rPr>
          <w:rFonts w:ascii="Times New Roman" w:hAnsi="Times New Roman" w:cs="Times New Roman"/>
          <w:lang w:val="uk-UA"/>
        </w:rPr>
      </w:pPr>
    </w:p>
    <w:p w14:paraId="382306F6"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32CED4A6" w14:textId="77777777" w:rsidR="00B06A85" w:rsidRDefault="00B06A85" w:rsidP="00B06A85">
      <w:pPr>
        <w:pStyle w:val="Default"/>
        <w:jc w:val="both"/>
        <w:rPr>
          <w:rFonts w:ascii="Times New Roman" w:hAnsi="Times New Roman" w:cs="Times New Roman"/>
          <w:lang w:val="uk-UA"/>
        </w:rPr>
      </w:pPr>
    </w:p>
    <w:p w14:paraId="43C0B082"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52403AA6"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516E0D4" w14:textId="77777777" w:rsidR="00B06A85" w:rsidRDefault="00B06A85" w:rsidP="00B06A85">
      <w:pPr>
        <w:pStyle w:val="Default"/>
        <w:jc w:val="both"/>
        <w:rPr>
          <w:rFonts w:ascii="Times New Roman" w:hAnsi="Times New Roman" w:cs="Times New Roman"/>
          <w:lang w:val="uk-UA"/>
        </w:rPr>
      </w:pPr>
    </w:p>
    <w:p w14:paraId="59BBD56B"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23. Постачальники не можуть впливати або шукати важелі впливу на процеси </w:t>
      </w:r>
    </w:p>
    <w:p w14:paraId="15F750C0"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4" w:history="1">
        <w:r>
          <w:rPr>
            <w:rStyle w:val="a7"/>
            <w:rFonts w:ascii="Times New Roman" w:hAnsi="Times New Roman"/>
            <w:lang w:val="uk-UA"/>
          </w:rPr>
          <w:t>https://www.theglobalfund.org/media/6016/core_ethicsandconflictofinterest_policy_en.pdf</w:t>
        </w:r>
      </w:hyperlink>
      <w:r>
        <w:rPr>
          <w:rFonts w:ascii="Times New Roman" w:hAnsi="Times New Roman" w:cs="Times New Roman"/>
          <w:lang w:val="uk-UA"/>
        </w:rPr>
        <w:t>)</w:t>
      </w:r>
    </w:p>
    <w:p w14:paraId="4BE19849" w14:textId="77777777" w:rsidR="00B06A85" w:rsidRDefault="00B06A85" w:rsidP="00B06A85">
      <w:pPr>
        <w:pStyle w:val="Default"/>
        <w:jc w:val="both"/>
        <w:rPr>
          <w:rFonts w:ascii="Times New Roman" w:hAnsi="Times New Roman" w:cs="Times New Roman"/>
          <w:lang w:val="uk-UA"/>
        </w:rPr>
      </w:pPr>
    </w:p>
    <w:p w14:paraId="289C0DC0"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5" w:history="1">
        <w:r>
          <w:rPr>
            <w:rStyle w:val="a7"/>
            <w:rFonts w:ascii="Times New Roman" w:hAnsi="Times New Roman"/>
            <w:lang w:val="uk-UA"/>
          </w:rPr>
          <w:t>https://www.ispeakoutnow.org/home-page/</w:t>
        </w:r>
      </w:hyperlink>
      <w:r>
        <w:rPr>
          <w:rFonts w:ascii="Times New Roman" w:hAnsi="Times New Roman" w:cs="Times New Roman"/>
          <w:lang w:val="uk-UA"/>
        </w:rPr>
        <w:t xml:space="preserve"> </w:t>
      </w:r>
    </w:p>
    <w:p w14:paraId="05C84171"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 </w:t>
      </w:r>
    </w:p>
    <w:p w14:paraId="6E83327D" w14:textId="77777777" w:rsidR="00B06A85" w:rsidRDefault="00B06A85" w:rsidP="00B06A85">
      <w:pPr>
        <w:pStyle w:val="Default"/>
        <w:jc w:val="both"/>
        <w:rPr>
          <w:rFonts w:ascii="Times New Roman" w:hAnsi="Times New Roman" w:cs="Times New Roman"/>
          <w:lang w:val="uk-UA"/>
        </w:rPr>
      </w:pPr>
    </w:p>
    <w:p w14:paraId="3A34C638" w14:textId="77777777" w:rsidR="00B06A85" w:rsidRDefault="00B06A85" w:rsidP="00B06A85">
      <w:pPr>
        <w:pStyle w:val="Default"/>
        <w:numPr>
          <w:ilvl w:val="0"/>
          <w:numId w:val="29"/>
        </w:numPr>
        <w:jc w:val="both"/>
        <w:rPr>
          <w:rFonts w:ascii="Times New Roman" w:hAnsi="Times New Roman" w:cs="Times New Roman"/>
          <w:b/>
          <w:lang w:val="uk-UA"/>
        </w:rPr>
      </w:pPr>
      <w:r>
        <w:rPr>
          <w:rFonts w:ascii="Times New Roman" w:hAnsi="Times New Roman" w:cs="Times New Roman"/>
          <w:b/>
          <w:lang w:val="uk-UA"/>
        </w:rPr>
        <w:t xml:space="preserve">Глобальний Договір ООН про корпоративну соціальну відповідальність </w:t>
      </w:r>
    </w:p>
    <w:p w14:paraId="15A51FE6" w14:textId="77777777" w:rsidR="00B06A85" w:rsidRDefault="00B06A85" w:rsidP="00B06A85">
      <w:pPr>
        <w:pStyle w:val="Default"/>
        <w:jc w:val="both"/>
        <w:rPr>
          <w:rFonts w:ascii="Times New Roman" w:hAnsi="Times New Roman" w:cs="Times New Roman"/>
          <w:lang w:val="uk-UA"/>
        </w:rPr>
      </w:pPr>
    </w:p>
    <w:p w14:paraId="7AC56DF4"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Pr>
          <w:rFonts w:ascii="Times New Roman" w:hAnsi="Times New Roman" w:cs="Times New Roman"/>
          <w:color w:val="0000FF"/>
          <w:u w:val="single"/>
          <w:lang w:val="uk-UA"/>
        </w:rPr>
        <w:t>www.unglobalcompact.org</w:t>
      </w:r>
      <w:r>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03181AB6" w14:textId="77777777" w:rsidR="00B06A85" w:rsidRDefault="00B06A85" w:rsidP="00B06A85">
      <w:pPr>
        <w:pStyle w:val="Default"/>
        <w:jc w:val="both"/>
        <w:rPr>
          <w:rFonts w:ascii="Times New Roman" w:hAnsi="Times New Roman" w:cs="Times New Roman"/>
          <w:lang w:val="uk-UA"/>
        </w:rPr>
      </w:pPr>
    </w:p>
    <w:p w14:paraId="4EC56F57" w14:textId="77777777" w:rsidR="00B06A85" w:rsidRDefault="00B06A85" w:rsidP="00B06A85">
      <w:pPr>
        <w:pStyle w:val="Default"/>
        <w:jc w:val="both"/>
        <w:rPr>
          <w:rFonts w:ascii="Times New Roman" w:hAnsi="Times New Roman" w:cs="Times New Roman"/>
          <w:lang w:val="uk-UA"/>
        </w:rPr>
      </w:pPr>
      <w:r>
        <w:rPr>
          <w:rFonts w:ascii="Times New Roman" w:hAnsi="Times New Roman" w:cs="Times New Roman"/>
          <w:lang w:val="uk-UA"/>
        </w:rPr>
        <w:lastRenderedPageBreak/>
        <w:t xml:space="preserve">26. Згідно з десятьма принципами, визначеними Глобальним Договором ООН, серед Постачальників заохочуються такі дії: </w:t>
      </w:r>
    </w:p>
    <w:p w14:paraId="074D316E" w14:textId="77777777" w:rsidR="00B06A85" w:rsidRDefault="00B06A85" w:rsidP="00B06A85">
      <w:pPr>
        <w:pStyle w:val="Default"/>
        <w:jc w:val="both"/>
        <w:rPr>
          <w:rFonts w:ascii="Times New Roman" w:hAnsi="Times New Roman" w:cs="Times New Roman"/>
          <w:lang w:val="uk-UA"/>
        </w:rPr>
      </w:pPr>
    </w:p>
    <w:p w14:paraId="376E04C1" w14:textId="77777777" w:rsidR="00B06A85" w:rsidRDefault="00B06A85" w:rsidP="00B06A85">
      <w:pPr>
        <w:pStyle w:val="Default"/>
        <w:numPr>
          <w:ilvl w:val="0"/>
          <w:numId w:val="31"/>
        </w:numPr>
        <w:jc w:val="both"/>
        <w:rPr>
          <w:rFonts w:ascii="Times New Roman" w:hAnsi="Times New Roman" w:cs="Times New Roman"/>
          <w:lang w:val="uk-UA"/>
        </w:rPr>
      </w:pPr>
      <w:r>
        <w:rPr>
          <w:rFonts w:ascii="Times New Roman" w:hAnsi="Times New Roman" w:cs="Times New Roman"/>
          <w:lang w:val="uk-UA"/>
        </w:rPr>
        <w:t>підтримка та повага захисту загальновизнаних у світі прав людини;</w:t>
      </w:r>
    </w:p>
    <w:p w14:paraId="12B93802" w14:textId="77777777" w:rsidR="00B06A85" w:rsidRDefault="00B06A85" w:rsidP="00B06A85">
      <w:pPr>
        <w:pStyle w:val="Default"/>
        <w:numPr>
          <w:ilvl w:val="0"/>
          <w:numId w:val="31"/>
        </w:numPr>
        <w:jc w:val="both"/>
        <w:rPr>
          <w:rFonts w:ascii="Times New Roman" w:hAnsi="Times New Roman" w:cs="Times New Roman"/>
          <w:lang w:val="uk-UA"/>
        </w:rPr>
      </w:pPr>
      <w:r>
        <w:rPr>
          <w:rFonts w:ascii="Times New Roman" w:hAnsi="Times New Roman" w:cs="Times New Roman"/>
          <w:lang w:val="uk-UA"/>
        </w:rPr>
        <w:t xml:space="preserve">утримання від діяльності або участі в процесах порушення прав людини; </w:t>
      </w:r>
    </w:p>
    <w:p w14:paraId="66A65AAC" w14:textId="77777777" w:rsidR="00B06A85" w:rsidRDefault="00B06A85" w:rsidP="00B06A85">
      <w:pPr>
        <w:pStyle w:val="Default"/>
        <w:numPr>
          <w:ilvl w:val="0"/>
          <w:numId w:val="31"/>
        </w:numPr>
        <w:jc w:val="both"/>
        <w:rPr>
          <w:rFonts w:ascii="Times New Roman" w:hAnsi="Times New Roman" w:cs="Times New Roman"/>
          <w:lang w:val="uk-UA"/>
        </w:rPr>
      </w:pPr>
      <w:r>
        <w:rPr>
          <w:rFonts w:ascii="Times New Roman" w:hAnsi="Times New Roman" w:cs="Times New Roman"/>
          <w:lang w:val="uk-UA"/>
        </w:rPr>
        <w:t xml:space="preserve">дотримання свободи спілкування та визнання права на колективні переговори; </w:t>
      </w:r>
    </w:p>
    <w:p w14:paraId="16F1704C" w14:textId="77777777" w:rsidR="00B06A85" w:rsidRDefault="00B06A85" w:rsidP="00B06A85">
      <w:pPr>
        <w:pStyle w:val="Default"/>
        <w:numPr>
          <w:ilvl w:val="0"/>
          <w:numId w:val="31"/>
        </w:numPr>
        <w:jc w:val="both"/>
        <w:rPr>
          <w:rFonts w:ascii="Times New Roman" w:hAnsi="Times New Roman" w:cs="Times New Roman"/>
          <w:lang w:val="uk-UA"/>
        </w:rPr>
      </w:pPr>
      <w:r>
        <w:rPr>
          <w:rFonts w:ascii="Times New Roman" w:hAnsi="Times New Roman" w:cs="Times New Roman"/>
          <w:lang w:val="uk-UA"/>
        </w:rPr>
        <w:t xml:space="preserve">підтримка боротьби з будь-якими формами примусової праці; </w:t>
      </w:r>
    </w:p>
    <w:p w14:paraId="476DD818" w14:textId="77777777" w:rsidR="00B06A85" w:rsidRDefault="00B06A85" w:rsidP="00B06A85">
      <w:pPr>
        <w:pStyle w:val="Default"/>
        <w:numPr>
          <w:ilvl w:val="0"/>
          <w:numId w:val="31"/>
        </w:numPr>
        <w:jc w:val="both"/>
        <w:rPr>
          <w:rFonts w:ascii="Times New Roman" w:hAnsi="Times New Roman" w:cs="Times New Roman"/>
          <w:lang w:val="uk-UA"/>
        </w:rPr>
      </w:pPr>
      <w:r>
        <w:rPr>
          <w:rFonts w:ascii="Times New Roman" w:hAnsi="Times New Roman" w:cs="Times New Roman"/>
          <w:lang w:val="uk-UA"/>
        </w:rPr>
        <w:t xml:space="preserve">підтримка дій зі скасування дитячої праці; </w:t>
      </w:r>
    </w:p>
    <w:p w14:paraId="5C07EB4E" w14:textId="77777777" w:rsidR="00B06A85" w:rsidRDefault="00B06A85" w:rsidP="00B06A85">
      <w:pPr>
        <w:pStyle w:val="Default"/>
        <w:numPr>
          <w:ilvl w:val="0"/>
          <w:numId w:val="31"/>
        </w:numPr>
        <w:jc w:val="both"/>
        <w:rPr>
          <w:rFonts w:ascii="Times New Roman" w:hAnsi="Times New Roman" w:cs="Times New Roman"/>
          <w:lang w:val="uk-UA"/>
        </w:rPr>
      </w:pPr>
      <w:r>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36DB0054" w14:textId="77777777" w:rsidR="00B06A85" w:rsidRDefault="00B06A85" w:rsidP="00B06A85">
      <w:pPr>
        <w:pStyle w:val="Default"/>
        <w:numPr>
          <w:ilvl w:val="0"/>
          <w:numId w:val="31"/>
        </w:numPr>
        <w:jc w:val="both"/>
        <w:rPr>
          <w:rFonts w:ascii="Times New Roman" w:hAnsi="Times New Roman" w:cs="Times New Roman"/>
          <w:lang w:val="uk-UA"/>
        </w:rPr>
      </w:pPr>
      <w:r>
        <w:rPr>
          <w:rFonts w:ascii="Times New Roman" w:hAnsi="Times New Roman" w:cs="Times New Roman"/>
          <w:lang w:val="uk-UA"/>
        </w:rPr>
        <w:t xml:space="preserve">підтримка запобіжних заходів зі збереження навколишнього середовища; </w:t>
      </w:r>
    </w:p>
    <w:p w14:paraId="0AA86D10" w14:textId="77777777" w:rsidR="00B06A85" w:rsidRDefault="00B06A85" w:rsidP="00B06A85">
      <w:pPr>
        <w:pStyle w:val="Default"/>
        <w:numPr>
          <w:ilvl w:val="0"/>
          <w:numId w:val="31"/>
        </w:numPr>
        <w:jc w:val="both"/>
        <w:rPr>
          <w:rFonts w:ascii="Times New Roman" w:hAnsi="Times New Roman" w:cs="Times New Roman"/>
          <w:lang w:val="uk-UA"/>
        </w:rPr>
      </w:pPr>
      <w:r>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7A6CAA6B" w14:textId="77777777" w:rsidR="00B06A85" w:rsidRDefault="00B06A85" w:rsidP="00B06A85">
      <w:pPr>
        <w:pStyle w:val="Default"/>
        <w:numPr>
          <w:ilvl w:val="0"/>
          <w:numId w:val="31"/>
        </w:numPr>
        <w:jc w:val="both"/>
        <w:rPr>
          <w:rFonts w:ascii="Times New Roman" w:hAnsi="Times New Roman" w:cs="Times New Roman"/>
          <w:lang w:val="uk-UA"/>
        </w:rPr>
      </w:pPr>
      <w:r>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35D2C023" w14:textId="77777777" w:rsidR="00B06A85" w:rsidRDefault="00B06A85" w:rsidP="00B06A85">
      <w:pPr>
        <w:pStyle w:val="Default"/>
        <w:numPr>
          <w:ilvl w:val="0"/>
          <w:numId w:val="31"/>
        </w:numPr>
        <w:jc w:val="both"/>
        <w:rPr>
          <w:rFonts w:ascii="Times New Roman" w:hAnsi="Times New Roman" w:cs="Times New Roman"/>
          <w:lang w:val="uk-UA"/>
        </w:rPr>
      </w:pPr>
      <w:r>
        <w:rPr>
          <w:rFonts w:ascii="Times New Roman" w:hAnsi="Times New Roman" w:cs="Times New Roman"/>
          <w:lang w:val="uk-UA"/>
        </w:rPr>
        <w:t>протидія корупції у всіх її проявах, включаючи вимагання та хабарництво.</w:t>
      </w:r>
    </w:p>
    <w:p w14:paraId="7121BC87" w14:textId="77777777" w:rsidR="00B06A85" w:rsidRDefault="00B06A85" w:rsidP="00B06A85">
      <w:pPr>
        <w:pStyle w:val="Default"/>
        <w:jc w:val="both"/>
        <w:rPr>
          <w:rFonts w:ascii="Times New Roman" w:hAnsi="Times New Roman" w:cs="Times New Roman"/>
          <w:lang w:val="uk-UA"/>
        </w:rPr>
      </w:pPr>
    </w:p>
    <w:p w14:paraId="364A81A0" w14:textId="77777777" w:rsidR="00B06A85" w:rsidRDefault="00B06A85" w:rsidP="00B06A85">
      <w:pPr>
        <w:pStyle w:val="Default"/>
        <w:jc w:val="both"/>
        <w:rPr>
          <w:rFonts w:ascii="Times New Roman" w:hAnsi="Times New Roman" w:cs="Times New Roman"/>
          <w:lang w:val="uk-UA"/>
        </w:rPr>
      </w:pPr>
    </w:p>
    <w:p w14:paraId="635BB742" w14:textId="77777777" w:rsidR="00B06A85" w:rsidRDefault="00B06A85" w:rsidP="00B06A85">
      <w:pPr>
        <w:pStyle w:val="Default"/>
        <w:numPr>
          <w:ilvl w:val="0"/>
          <w:numId w:val="29"/>
        </w:numPr>
        <w:jc w:val="both"/>
        <w:rPr>
          <w:rFonts w:ascii="Times New Roman" w:hAnsi="Times New Roman" w:cs="Times New Roman"/>
          <w:b/>
          <w:lang w:val="uk-UA"/>
        </w:rPr>
      </w:pPr>
      <w:r>
        <w:rPr>
          <w:rFonts w:ascii="Times New Roman" w:hAnsi="Times New Roman" w:cs="Times New Roman"/>
          <w:b/>
          <w:lang w:val="uk-UA"/>
        </w:rPr>
        <w:t xml:space="preserve">Захист дітей </w:t>
      </w:r>
    </w:p>
    <w:p w14:paraId="50923A8A" w14:textId="77777777" w:rsidR="00B06A85" w:rsidRDefault="00B06A85" w:rsidP="00B06A85">
      <w:pPr>
        <w:pStyle w:val="Default"/>
        <w:jc w:val="both"/>
        <w:rPr>
          <w:rFonts w:ascii="Times New Roman" w:hAnsi="Times New Roman" w:cs="Times New Roman"/>
          <w:b/>
          <w:lang w:val="uk-UA"/>
        </w:rPr>
      </w:pPr>
    </w:p>
    <w:p w14:paraId="14DC98A0" w14:textId="77777777" w:rsidR="00B06A85" w:rsidRDefault="00B06A85" w:rsidP="00B06A85">
      <w:pPr>
        <w:pStyle w:val="Default"/>
        <w:jc w:val="both"/>
        <w:rPr>
          <w:rFonts w:ascii="Times New Roman" w:hAnsi="Times New Roman" w:cs="Times New Roman"/>
          <w:color w:val="auto"/>
          <w:lang w:val="uk-UA"/>
        </w:rPr>
      </w:pPr>
      <w:r>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DD7F974" w14:textId="77777777" w:rsidR="00B06A85" w:rsidRDefault="00B06A85" w:rsidP="00B06A85">
      <w:pPr>
        <w:pStyle w:val="Default"/>
        <w:jc w:val="both"/>
        <w:rPr>
          <w:rFonts w:ascii="Times New Roman" w:hAnsi="Times New Roman" w:cs="Times New Roman"/>
          <w:color w:val="auto"/>
          <w:lang w:val="uk-UA"/>
        </w:rPr>
      </w:pPr>
    </w:p>
    <w:p w14:paraId="1189D459" w14:textId="77777777" w:rsidR="00B06A85" w:rsidRDefault="00B06A85" w:rsidP="00B06A85">
      <w:pPr>
        <w:pStyle w:val="Default"/>
        <w:jc w:val="both"/>
        <w:rPr>
          <w:rFonts w:ascii="Times New Roman" w:hAnsi="Times New Roman" w:cs="Times New Roman"/>
          <w:color w:val="auto"/>
          <w:lang w:val="uk-UA"/>
        </w:rPr>
      </w:pPr>
      <w:r>
        <w:rPr>
          <w:rFonts w:ascii="Times New Roman" w:hAnsi="Times New Roman" w:cs="Times New Roman"/>
          <w:color w:val="auto"/>
          <w:lang w:val="uk-UA"/>
        </w:rPr>
        <w:t xml:space="preserve">28. Принципи Прав Дітей та ведення підприємницької діяльності (див. </w:t>
      </w:r>
      <w:hyperlink r:id="rId16" w:history="1">
        <w:r>
          <w:rPr>
            <w:rStyle w:val="a7"/>
            <w:rFonts w:ascii="Times New Roman" w:hAnsi="Times New Roman"/>
            <w:lang w:val="uk-UA"/>
          </w:rPr>
          <w:t>http://childrenandbusiness.org/</w:t>
        </w:r>
      </w:hyperlink>
      <w:r>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FA421E3" w14:textId="77777777" w:rsidR="00B06A85" w:rsidRDefault="00B06A85" w:rsidP="00B06A85">
      <w:pPr>
        <w:pStyle w:val="Default"/>
        <w:jc w:val="both"/>
        <w:rPr>
          <w:rFonts w:ascii="Times New Roman" w:hAnsi="Times New Roman" w:cs="Times New Roman"/>
          <w:color w:val="auto"/>
          <w:lang w:val="uk-UA"/>
        </w:rPr>
      </w:pPr>
    </w:p>
    <w:p w14:paraId="06B4ED37" w14:textId="77777777" w:rsidR="00B06A85" w:rsidRDefault="00B06A85" w:rsidP="00B06A85">
      <w:pPr>
        <w:pStyle w:val="Default"/>
        <w:numPr>
          <w:ilvl w:val="0"/>
          <w:numId w:val="32"/>
        </w:numPr>
        <w:jc w:val="both"/>
        <w:rPr>
          <w:rFonts w:ascii="Times New Roman" w:hAnsi="Times New Roman" w:cs="Times New Roman"/>
          <w:color w:val="auto"/>
          <w:lang w:val="uk-UA"/>
        </w:rPr>
      </w:pPr>
      <w:r>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65FD123F" w14:textId="77777777" w:rsidR="00B06A85" w:rsidRDefault="00B06A85" w:rsidP="00B06A85">
      <w:pPr>
        <w:pStyle w:val="Default"/>
        <w:ind w:left="720"/>
        <w:jc w:val="both"/>
        <w:rPr>
          <w:rFonts w:ascii="Times New Roman" w:hAnsi="Times New Roman" w:cs="Times New Roman"/>
          <w:color w:val="auto"/>
          <w:lang w:val="uk-UA"/>
        </w:rPr>
      </w:pPr>
    </w:p>
    <w:p w14:paraId="38B1EEBA" w14:textId="77777777" w:rsidR="00B06A85" w:rsidRDefault="00B06A85" w:rsidP="00B06A85">
      <w:pPr>
        <w:pStyle w:val="Default"/>
        <w:numPr>
          <w:ilvl w:val="0"/>
          <w:numId w:val="32"/>
        </w:numPr>
        <w:jc w:val="both"/>
        <w:rPr>
          <w:rFonts w:ascii="Times New Roman" w:hAnsi="Times New Roman" w:cs="Times New Roman"/>
          <w:color w:val="auto"/>
          <w:lang w:val="uk-UA"/>
        </w:rPr>
      </w:pPr>
      <w:r>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1D20285E" w14:textId="77777777" w:rsidR="00B06A85" w:rsidRDefault="00B06A85" w:rsidP="00B06A85">
      <w:pPr>
        <w:pStyle w:val="a3"/>
        <w:rPr>
          <w:rFonts w:ascii="Times New Roman" w:hAnsi="Times New Roman"/>
          <w:lang w:val="uk-UA"/>
        </w:rPr>
      </w:pPr>
    </w:p>
    <w:p w14:paraId="75B96CF8" w14:textId="77777777" w:rsidR="00B06A85" w:rsidRDefault="00B06A85" w:rsidP="00B06A85">
      <w:pPr>
        <w:pStyle w:val="Default"/>
        <w:numPr>
          <w:ilvl w:val="0"/>
          <w:numId w:val="32"/>
        </w:numPr>
        <w:jc w:val="both"/>
        <w:rPr>
          <w:rFonts w:ascii="Times New Roman" w:hAnsi="Times New Roman" w:cs="Times New Roman"/>
          <w:color w:val="auto"/>
          <w:lang w:val="uk-UA"/>
        </w:rPr>
      </w:pPr>
      <w:r>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65966997" w14:textId="77777777" w:rsidR="00B06A85" w:rsidRDefault="00B06A85" w:rsidP="00B06A85">
      <w:pPr>
        <w:pStyle w:val="a3"/>
        <w:rPr>
          <w:rFonts w:ascii="Times New Roman" w:hAnsi="Times New Roman"/>
          <w:lang w:val="uk-UA"/>
        </w:rPr>
      </w:pPr>
    </w:p>
    <w:p w14:paraId="565DBDAA" w14:textId="77777777" w:rsidR="00B06A85" w:rsidRDefault="00B06A85" w:rsidP="00B06A85">
      <w:pPr>
        <w:pStyle w:val="Default"/>
        <w:numPr>
          <w:ilvl w:val="0"/>
          <w:numId w:val="32"/>
        </w:numPr>
        <w:jc w:val="both"/>
        <w:rPr>
          <w:rFonts w:ascii="Times New Roman" w:hAnsi="Times New Roman" w:cs="Times New Roman"/>
          <w:color w:val="auto"/>
          <w:lang w:val="uk-UA"/>
        </w:rPr>
      </w:pPr>
      <w:r>
        <w:rPr>
          <w:rFonts w:ascii="Times New Roman" w:hAnsi="Times New Roman" w:cs="Times New Roman"/>
          <w:color w:val="auto"/>
          <w:lang w:val="uk-UA"/>
        </w:rPr>
        <w:t>забезпечувати молодих робітників, батьків та опікунів гідною працею;</w:t>
      </w:r>
    </w:p>
    <w:p w14:paraId="65420D9B" w14:textId="77777777" w:rsidR="00B06A85" w:rsidRDefault="00B06A85" w:rsidP="00B06A85">
      <w:pPr>
        <w:pStyle w:val="a3"/>
        <w:rPr>
          <w:rFonts w:ascii="Times New Roman" w:hAnsi="Times New Roman"/>
          <w:lang w:val="uk-UA"/>
        </w:rPr>
      </w:pPr>
    </w:p>
    <w:p w14:paraId="3210CDE6" w14:textId="77777777" w:rsidR="00B06A85" w:rsidRDefault="00B06A85" w:rsidP="00B06A85">
      <w:pPr>
        <w:pStyle w:val="Default"/>
        <w:numPr>
          <w:ilvl w:val="0"/>
          <w:numId w:val="32"/>
        </w:numPr>
        <w:jc w:val="both"/>
        <w:rPr>
          <w:rFonts w:ascii="Times New Roman" w:hAnsi="Times New Roman" w:cs="Times New Roman"/>
          <w:color w:val="auto"/>
          <w:lang w:val="uk-UA"/>
        </w:rPr>
      </w:pPr>
      <w:r>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9B7BB2F" w14:textId="77777777" w:rsidR="00B06A85" w:rsidRDefault="00B06A85" w:rsidP="00B06A85">
      <w:pPr>
        <w:pStyle w:val="a3"/>
        <w:rPr>
          <w:rFonts w:ascii="Times New Roman" w:hAnsi="Times New Roman"/>
          <w:lang w:val="uk-UA"/>
        </w:rPr>
      </w:pPr>
    </w:p>
    <w:p w14:paraId="2894D09E" w14:textId="77777777" w:rsidR="00B06A85" w:rsidRDefault="00B06A85" w:rsidP="00B06A85">
      <w:pPr>
        <w:pStyle w:val="Default"/>
        <w:numPr>
          <w:ilvl w:val="0"/>
          <w:numId w:val="32"/>
        </w:numPr>
        <w:jc w:val="both"/>
        <w:rPr>
          <w:rFonts w:ascii="Times New Roman" w:hAnsi="Times New Roman" w:cs="Times New Roman"/>
          <w:color w:val="auto"/>
          <w:lang w:val="uk-UA"/>
        </w:rPr>
      </w:pPr>
      <w:r>
        <w:rPr>
          <w:rFonts w:ascii="Times New Roman" w:hAnsi="Times New Roman" w:cs="Times New Roman"/>
          <w:color w:val="auto"/>
          <w:lang w:val="uk-UA"/>
        </w:rPr>
        <w:t>використовувати ті засоби маркетингу та реклами, які не порушують права дітей;</w:t>
      </w:r>
    </w:p>
    <w:p w14:paraId="70140F5E" w14:textId="77777777" w:rsidR="00B06A85" w:rsidRDefault="00B06A85" w:rsidP="00B06A85">
      <w:pPr>
        <w:pStyle w:val="a3"/>
        <w:rPr>
          <w:rFonts w:ascii="Times New Roman" w:hAnsi="Times New Roman"/>
          <w:lang w:val="uk-UA"/>
        </w:rPr>
      </w:pPr>
    </w:p>
    <w:p w14:paraId="4C9E7E69" w14:textId="77777777" w:rsidR="00B06A85" w:rsidRDefault="00B06A85" w:rsidP="00B06A85">
      <w:pPr>
        <w:pStyle w:val="Default"/>
        <w:numPr>
          <w:ilvl w:val="0"/>
          <w:numId w:val="32"/>
        </w:numPr>
        <w:jc w:val="both"/>
        <w:rPr>
          <w:rFonts w:ascii="Times New Roman" w:hAnsi="Times New Roman" w:cs="Times New Roman"/>
          <w:color w:val="auto"/>
          <w:lang w:val="uk-UA"/>
        </w:rPr>
      </w:pPr>
      <w:r>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77646652" w14:textId="77777777" w:rsidR="00B06A85" w:rsidRDefault="00B06A85" w:rsidP="00B06A85">
      <w:pPr>
        <w:pStyle w:val="a3"/>
        <w:rPr>
          <w:rFonts w:ascii="Times New Roman" w:hAnsi="Times New Roman"/>
          <w:lang w:val="uk-UA"/>
        </w:rPr>
      </w:pPr>
    </w:p>
    <w:p w14:paraId="61B6525F" w14:textId="77777777" w:rsidR="00B06A85" w:rsidRDefault="00B06A85" w:rsidP="00B06A85">
      <w:pPr>
        <w:pStyle w:val="Default"/>
        <w:numPr>
          <w:ilvl w:val="0"/>
          <w:numId w:val="32"/>
        </w:numPr>
        <w:jc w:val="both"/>
        <w:rPr>
          <w:rFonts w:ascii="Times New Roman" w:hAnsi="Times New Roman" w:cs="Times New Roman"/>
          <w:color w:val="auto"/>
          <w:lang w:val="uk-UA"/>
        </w:rPr>
      </w:pPr>
      <w:r>
        <w:rPr>
          <w:rFonts w:ascii="Times New Roman" w:hAnsi="Times New Roman" w:cs="Times New Roman"/>
          <w:color w:val="auto"/>
          <w:lang w:val="uk-UA"/>
        </w:rPr>
        <w:t>дотримуватись та підтримувати права дітей у заходах безпеки;</w:t>
      </w:r>
    </w:p>
    <w:p w14:paraId="2A82E6A5" w14:textId="77777777" w:rsidR="00B06A85" w:rsidRDefault="00B06A85" w:rsidP="00B06A85">
      <w:pPr>
        <w:pStyle w:val="a3"/>
        <w:rPr>
          <w:rFonts w:ascii="Times New Roman" w:hAnsi="Times New Roman"/>
          <w:lang w:val="uk-UA"/>
        </w:rPr>
      </w:pPr>
    </w:p>
    <w:p w14:paraId="7AD72380" w14:textId="77777777" w:rsidR="00B06A85" w:rsidRDefault="00B06A85" w:rsidP="00B06A85">
      <w:pPr>
        <w:pStyle w:val="Default"/>
        <w:numPr>
          <w:ilvl w:val="0"/>
          <w:numId w:val="32"/>
        </w:numPr>
        <w:jc w:val="both"/>
        <w:rPr>
          <w:rFonts w:ascii="Times New Roman" w:hAnsi="Times New Roman" w:cs="Times New Roman"/>
          <w:color w:val="auto"/>
          <w:lang w:val="uk-UA"/>
        </w:rPr>
      </w:pPr>
      <w:r>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2A79E45B" w14:textId="77777777" w:rsidR="00B06A85" w:rsidRDefault="00B06A85" w:rsidP="00B06A85">
      <w:pPr>
        <w:pStyle w:val="a3"/>
        <w:rPr>
          <w:rFonts w:ascii="Times New Roman" w:hAnsi="Times New Roman"/>
          <w:lang w:val="uk-UA"/>
        </w:rPr>
      </w:pPr>
    </w:p>
    <w:p w14:paraId="213A3E78" w14:textId="77777777" w:rsidR="00B06A85" w:rsidRDefault="00B06A85" w:rsidP="00B06A85">
      <w:pPr>
        <w:pStyle w:val="Default"/>
        <w:numPr>
          <w:ilvl w:val="0"/>
          <w:numId w:val="32"/>
        </w:numPr>
        <w:jc w:val="both"/>
        <w:rPr>
          <w:rFonts w:ascii="Times New Roman" w:hAnsi="Times New Roman" w:cs="Times New Roman"/>
          <w:color w:val="auto"/>
          <w:lang w:val="uk-UA"/>
        </w:rPr>
      </w:pPr>
      <w:r>
        <w:rPr>
          <w:rFonts w:ascii="Times New Roman" w:hAnsi="Times New Roman" w:cs="Times New Roman"/>
          <w:color w:val="auto"/>
          <w:lang w:val="uk-UA"/>
        </w:rPr>
        <w:lastRenderedPageBreak/>
        <w:t>посилити зусилля на рівні громад та уряду, спрямовані на захист та дотримання прав дітей.</w:t>
      </w:r>
    </w:p>
    <w:p w14:paraId="527B390A" w14:textId="77777777" w:rsidR="00B06A85" w:rsidRDefault="00B06A85" w:rsidP="00B06A85">
      <w:pPr>
        <w:pStyle w:val="Default"/>
        <w:jc w:val="both"/>
        <w:rPr>
          <w:rFonts w:ascii="Times New Roman" w:hAnsi="Times New Roman" w:cs="Times New Roman"/>
          <w:color w:val="auto"/>
          <w:lang w:val="uk-UA"/>
        </w:rPr>
      </w:pPr>
    </w:p>
    <w:p w14:paraId="5C481E5B" w14:textId="77777777" w:rsidR="00B06A85" w:rsidRDefault="00B06A85" w:rsidP="00B06A85">
      <w:pPr>
        <w:pStyle w:val="Default"/>
        <w:jc w:val="both"/>
        <w:rPr>
          <w:rFonts w:ascii="Times New Roman" w:hAnsi="Times New Roman" w:cs="Times New Roman"/>
          <w:color w:val="auto"/>
          <w:lang w:val="uk-UA"/>
        </w:rPr>
      </w:pPr>
      <w:r>
        <w:rPr>
          <w:rFonts w:ascii="Times New Roman" w:hAnsi="Times New Roman" w:cs="Times New Roman"/>
          <w:color w:val="auto"/>
          <w:lang w:val="uk-UA"/>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55C16E36" w14:textId="77777777" w:rsidR="00B06A85" w:rsidRDefault="00B06A85" w:rsidP="00B06A85">
      <w:pPr>
        <w:pStyle w:val="Default"/>
        <w:jc w:val="both"/>
        <w:rPr>
          <w:rFonts w:ascii="Times New Roman" w:hAnsi="Times New Roman" w:cs="Times New Roman"/>
          <w:color w:val="auto"/>
          <w:lang w:val="uk-UA"/>
        </w:rPr>
      </w:pPr>
    </w:p>
    <w:p w14:paraId="78ADEFB2" w14:textId="77777777" w:rsidR="00B06A85" w:rsidRDefault="00B06A85" w:rsidP="00B06A85">
      <w:pPr>
        <w:pStyle w:val="Default"/>
        <w:jc w:val="both"/>
        <w:rPr>
          <w:rFonts w:ascii="Times New Roman" w:hAnsi="Times New Roman" w:cs="Times New Roman"/>
          <w:color w:val="auto"/>
          <w:lang w:val="uk-UA"/>
        </w:rPr>
      </w:pPr>
      <w:r>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3D176F3" w14:textId="77777777" w:rsidR="00B06A85" w:rsidRDefault="00B06A85" w:rsidP="00B06A85">
      <w:pPr>
        <w:pStyle w:val="Default"/>
        <w:jc w:val="both"/>
        <w:rPr>
          <w:rFonts w:ascii="Times New Roman" w:hAnsi="Times New Roman" w:cs="Times New Roman"/>
          <w:color w:val="auto"/>
          <w:lang w:val="uk-UA"/>
        </w:rPr>
      </w:pPr>
    </w:p>
    <w:p w14:paraId="55CD28B6" w14:textId="77777777" w:rsidR="00B06A85" w:rsidRDefault="00B06A85" w:rsidP="00B06A85">
      <w:pPr>
        <w:pStyle w:val="Default"/>
        <w:numPr>
          <w:ilvl w:val="0"/>
          <w:numId w:val="29"/>
        </w:numPr>
        <w:jc w:val="both"/>
        <w:rPr>
          <w:rFonts w:ascii="Times New Roman" w:hAnsi="Times New Roman" w:cs="Times New Roman"/>
          <w:b/>
          <w:color w:val="auto"/>
          <w:lang w:val="uk-UA"/>
        </w:rPr>
      </w:pPr>
      <w:r>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3A9F9F31" w14:textId="77777777" w:rsidR="00B06A85" w:rsidRDefault="00B06A85" w:rsidP="00B06A85">
      <w:pPr>
        <w:pStyle w:val="Default"/>
        <w:ind w:left="720"/>
        <w:jc w:val="both"/>
        <w:rPr>
          <w:rFonts w:ascii="Times New Roman" w:hAnsi="Times New Roman" w:cs="Times New Roman"/>
          <w:b/>
          <w:color w:val="auto"/>
          <w:lang w:val="uk-UA"/>
        </w:rPr>
      </w:pPr>
    </w:p>
    <w:p w14:paraId="18AAE2CF" w14:textId="77777777" w:rsidR="00B06A85" w:rsidRDefault="00B06A85" w:rsidP="00B06A85">
      <w:pPr>
        <w:pStyle w:val="Default"/>
        <w:jc w:val="both"/>
        <w:rPr>
          <w:rFonts w:ascii="Times New Roman" w:hAnsi="Times New Roman" w:cs="Times New Roman"/>
          <w:color w:val="auto"/>
          <w:lang w:val="uk-UA"/>
        </w:rPr>
      </w:pPr>
      <w:r>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6ECBE807" w14:textId="77777777" w:rsidR="00B06A85" w:rsidRDefault="00B06A85" w:rsidP="00B06A85">
      <w:pPr>
        <w:pStyle w:val="Default"/>
        <w:jc w:val="both"/>
        <w:rPr>
          <w:rFonts w:ascii="Times New Roman" w:hAnsi="Times New Roman" w:cs="Times New Roman"/>
          <w:color w:val="auto"/>
          <w:lang w:val="uk-UA"/>
        </w:rPr>
      </w:pPr>
    </w:p>
    <w:p w14:paraId="1F9143AA" w14:textId="77777777" w:rsidR="00B06A85" w:rsidRDefault="00B06A85" w:rsidP="00B06A85">
      <w:pPr>
        <w:pStyle w:val="Default"/>
        <w:numPr>
          <w:ilvl w:val="0"/>
          <w:numId w:val="33"/>
        </w:numPr>
        <w:jc w:val="both"/>
        <w:rPr>
          <w:rFonts w:ascii="Times New Roman" w:hAnsi="Times New Roman" w:cs="Times New Roman"/>
          <w:color w:val="auto"/>
          <w:lang w:val="uk-UA"/>
        </w:rPr>
      </w:pPr>
      <w:r>
        <w:rPr>
          <w:rFonts w:ascii="Times New Roman" w:hAnsi="Times New Roman" w:cs="Times New Roman"/>
          <w:color w:val="auto"/>
          <w:u w:val="single"/>
          <w:lang w:val="uk-UA"/>
        </w:rPr>
        <w:t>сексуальна експлуатація</w:t>
      </w:r>
      <w:r>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22DD929F" w14:textId="77777777" w:rsidR="00B06A85" w:rsidRDefault="00B06A85" w:rsidP="00B06A85">
      <w:pPr>
        <w:pStyle w:val="Default"/>
        <w:ind w:left="720"/>
        <w:jc w:val="both"/>
        <w:rPr>
          <w:rFonts w:ascii="Times New Roman" w:hAnsi="Times New Roman" w:cs="Times New Roman"/>
          <w:color w:val="auto"/>
          <w:lang w:val="uk-UA"/>
        </w:rPr>
      </w:pPr>
    </w:p>
    <w:p w14:paraId="294EAAA4" w14:textId="77777777" w:rsidR="00B06A85" w:rsidRDefault="00B06A85" w:rsidP="00B06A85">
      <w:pPr>
        <w:pStyle w:val="Default"/>
        <w:numPr>
          <w:ilvl w:val="0"/>
          <w:numId w:val="33"/>
        </w:numPr>
        <w:jc w:val="both"/>
        <w:rPr>
          <w:rFonts w:ascii="Times New Roman" w:hAnsi="Times New Roman" w:cs="Times New Roman"/>
          <w:color w:val="auto"/>
          <w:lang w:val="uk-UA"/>
        </w:rPr>
      </w:pPr>
      <w:r>
        <w:rPr>
          <w:rFonts w:ascii="Times New Roman" w:hAnsi="Times New Roman" w:cs="Times New Roman"/>
          <w:color w:val="auto"/>
          <w:u w:val="single"/>
          <w:lang w:val="uk-UA"/>
        </w:rPr>
        <w:t>сексуальне насильство</w:t>
      </w:r>
      <w:r>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49F516FE" w14:textId="77777777" w:rsidR="00B06A85" w:rsidRDefault="00B06A85" w:rsidP="00B06A85">
      <w:pPr>
        <w:pStyle w:val="a3"/>
        <w:rPr>
          <w:rFonts w:ascii="Times New Roman" w:hAnsi="Times New Roman"/>
          <w:lang w:val="uk-UA"/>
        </w:rPr>
      </w:pPr>
    </w:p>
    <w:p w14:paraId="5A7FD7B4" w14:textId="77777777" w:rsidR="00B06A85" w:rsidRDefault="00B06A85" w:rsidP="00B06A85">
      <w:pPr>
        <w:pStyle w:val="Default"/>
        <w:numPr>
          <w:ilvl w:val="0"/>
          <w:numId w:val="33"/>
        </w:numPr>
        <w:jc w:val="both"/>
        <w:rPr>
          <w:rFonts w:ascii="Times New Roman" w:hAnsi="Times New Roman" w:cs="Times New Roman"/>
          <w:color w:val="auto"/>
          <w:lang w:val="uk-UA"/>
        </w:rPr>
      </w:pPr>
      <w:r>
        <w:rPr>
          <w:rFonts w:ascii="Times New Roman" w:hAnsi="Times New Roman" w:cs="Times New Roman"/>
          <w:color w:val="auto"/>
          <w:u w:val="single"/>
          <w:lang w:val="uk-UA"/>
        </w:rPr>
        <w:t>сексуальні домагання</w:t>
      </w:r>
      <w:r>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7582EE87" w14:textId="77777777" w:rsidR="00B06A85" w:rsidRDefault="00B06A85" w:rsidP="00B06A85">
      <w:pPr>
        <w:pStyle w:val="Default"/>
        <w:jc w:val="both"/>
        <w:rPr>
          <w:rFonts w:ascii="Times New Roman" w:hAnsi="Times New Roman" w:cs="Times New Roman"/>
          <w:color w:val="auto"/>
          <w:lang w:val="uk-UA"/>
        </w:rPr>
      </w:pPr>
    </w:p>
    <w:p w14:paraId="3B059E97" w14:textId="77777777" w:rsidR="00B06A85" w:rsidRDefault="00B06A85" w:rsidP="00B06A85">
      <w:pPr>
        <w:pStyle w:val="Default"/>
        <w:jc w:val="both"/>
        <w:rPr>
          <w:rFonts w:ascii="Times New Roman" w:hAnsi="Times New Roman" w:cs="Times New Roman"/>
          <w:color w:val="auto"/>
          <w:lang w:val="uk-UA"/>
        </w:rPr>
      </w:pPr>
      <w:r>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61A1CFE9" w14:textId="77777777" w:rsidR="00B06A85" w:rsidRDefault="00B06A85" w:rsidP="00B06A85">
      <w:pPr>
        <w:pStyle w:val="Default"/>
        <w:jc w:val="both"/>
        <w:rPr>
          <w:rFonts w:ascii="Times New Roman" w:hAnsi="Times New Roman" w:cs="Times New Roman"/>
          <w:color w:val="auto"/>
          <w:lang w:val="uk-UA"/>
        </w:rPr>
      </w:pPr>
      <w:r>
        <w:rPr>
          <w:rFonts w:ascii="Times New Roman" w:hAnsi="Times New Roman" w:cs="Times New Roman"/>
          <w:color w:val="auto"/>
          <w:lang w:val="uk-UA"/>
        </w:rPr>
        <w:t xml:space="preserve"> </w:t>
      </w:r>
    </w:p>
    <w:p w14:paraId="17B1FB4F" w14:textId="77777777" w:rsidR="00B06A85" w:rsidRDefault="00B06A85" w:rsidP="00B06A85">
      <w:pPr>
        <w:pStyle w:val="Default"/>
        <w:jc w:val="both"/>
        <w:rPr>
          <w:rFonts w:ascii="Times New Roman" w:hAnsi="Times New Roman" w:cs="Times New Roman"/>
          <w:color w:val="auto"/>
          <w:lang w:val="uk-UA"/>
        </w:rPr>
      </w:pPr>
      <w:r>
        <w:rPr>
          <w:rFonts w:ascii="Times New Roman" w:hAnsi="Times New Roman" w:cs="Times New Roman"/>
          <w:color w:val="auto"/>
          <w:lang w:val="uk-UA"/>
        </w:rPr>
        <w:lastRenderedPageBreak/>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2202BB20" w14:textId="77777777" w:rsidR="00B06A85" w:rsidRDefault="00B06A85" w:rsidP="00B06A85">
      <w:pPr>
        <w:pStyle w:val="Default"/>
        <w:jc w:val="both"/>
        <w:rPr>
          <w:rFonts w:ascii="Times New Roman" w:hAnsi="Times New Roman" w:cs="Times New Roman"/>
          <w:color w:val="auto"/>
          <w:lang w:val="uk-UA"/>
        </w:rPr>
      </w:pPr>
    </w:p>
    <w:p w14:paraId="5DD181A8" w14:textId="77777777" w:rsidR="00B06A85" w:rsidRDefault="00B06A85" w:rsidP="00B06A85">
      <w:pPr>
        <w:pStyle w:val="Default"/>
        <w:jc w:val="both"/>
        <w:rPr>
          <w:rFonts w:ascii="Times New Roman" w:hAnsi="Times New Roman" w:cs="Times New Roman"/>
          <w:color w:val="auto"/>
          <w:lang w:val="uk-UA"/>
        </w:rPr>
      </w:pPr>
      <w:r>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24D4132E" w14:textId="5F3B3837" w:rsidR="00B06A85" w:rsidRPr="005A1761" w:rsidRDefault="00B06A85" w:rsidP="00B06A85">
      <w:pPr>
        <w:spacing w:after="0"/>
        <w:ind w:left="5812"/>
        <w:jc w:val="center"/>
        <w:rPr>
          <w:rFonts w:ascii="Times New Roman" w:hAnsi="Times New Roman"/>
          <w:bCs/>
          <w:sz w:val="24"/>
          <w:szCs w:val="24"/>
          <w:lang w:val="ru-RU"/>
        </w:rPr>
      </w:pPr>
    </w:p>
    <w:p w14:paraId="7DE8737D" w14:textId="57CA6992" w:rsidR="00B06A85" w:rsidRPr="005A1761" w:rsidRDefault="00B06A85" w:rsidP="00B06A85">
      <w:pPr>
        <w:spacing w:after="0"/>
        <w:ind w:left="5812"/>
        <w:jc w:val="center"/>
        <w:rPr>
          <w:rFonts w:ascii="Times New Roman" w:hAnsi="Times New Roman"/>
          <w:bCs/>
          <w:sz w:val="24"/>
          <w:szCs w:val="24"/>
          <w:lang w:val="ru-RU"/>
        </w:rPr>
      </w:pPr>
    </w:p>
    <w:p w14:paraId="0B40DCE2" w14:textId="304E1D2E" w:rsidR="00B06A85" w:rsidRPr="005A1761" w:rsidRDefault="00B06A85" w:rsidP="00B06A85">
      <w:pPr>
        <w:spacing w:after="0"/>
        <w:ind w:left="5812"/>
        <w:jc w:val="center"/>
        <w:rPr>
          <w:rFonts w:ascii="Times New Roman" w:hAnsi="Times New Roman"/>
          <w:bCs/>
          <w:sz w:val="24"/>
          <w:szCs w:val="24"/>
          <w:lang w:val="ru-RU"/>
        </w:rPr>
      </w:pPr>
    </w:p>
    <w:p w14:paraId="075842AF"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516CA4DA"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19FB01DE"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44A898DD"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392C7054"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6FF2CDF0"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66D136CE"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28141254"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2A77E4A6"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25AF3B73"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31180130"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5B8B2450"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76C61A98"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673B684A"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57A76673"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61182865"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04AFC646"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4378F1DC"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34AEC330"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210C752D"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2DE80378"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14FD1706"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79977D1F"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4B69E5B0"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7347815B"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1903AC58"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3205BD17"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1B81E742"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2ED2D2AE"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2C1F2729"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76807558"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01B9B01B"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579EE637"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06EFC997"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57A6EEB6"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6A1192D4" w14:textId="77777777" w:rsidR="00B06A85" w:rsidRDefault="00B06A85" w:rsidP="00B06A85">
      <w:pPr>
        <w:spacing w:after="0" w:line="240" w:lineRule="auto"/>
        <w:ind w:firstLine="4962"/>
        <w:rPr>
          <w:rFonts w:ascii="Times New Roman" w:hAnsi="Times New Roman"/>
          <w:color w:val="000000"/>
          <w:sz w:val="24"/>
          <w:szCs w:val="24"/>
          <w:lang w:eastAsia="ru-RU"/>
        </w:rPr>
      </w:pPr>
    </w:p>
    <w:p w14:paraId="31D187E4" w14:textId="7F2E5BBC" w:rsidR="00B06A85" w:rsidRDefault="00B06A85" w:rsidP="00B06A85">
      <w:pPr>
        <w:spacing w:after="0" w:line="240" w:lineRule="auto"/>
        <w:ind w:firstLine="4962"/>
        <w:rPr>
          <w:rFonts w:ascii="Times New Roman" w:hAnsi="Times New Roman"/>
          <w:color w:val="000000"/>
          <w:sz w:val="24"/>
          <w:szCs w:val="24"/>
          <w:lang w:eastAsia="ru-RU"/>
        </w:rPr>
      </w:pPr>
    </w:p>
    <w:p w14:paraId="30824098" w14:textId="506E8AC0" w:rsidR="00F82F6A" w:rsidRDefault="00F82F6A" w:rsidP="00B06A85">
      <w:pPr>
        <w:spacing w:after="0" w:line="240" w:lineRule="auto"/>
        <w:ind w:firstLine="4962"/>
        <w:rPr>
          <w:rFonts w:ascii="Times New Roman" w:hAnsi="Times New Roman"/>
          <w:color w:val="000000"/>
          <w:sz w:val="24"/>
          <w:szCs w:val="24"/>
          <w:lang w:eastAsia="ru-RU"/>
        </w:rPr>
      </w:pPr>
    </w:p>
    <w:p w14:paraId="3BCDD91E" w14:textId="50EEED70" w:rsidR="00F82F6A" w:rsidRDefault="00F82F6A" w:rsidP="00B06A85">
      <w:pPr>
        <w:spacing w:after="0" w:line="240" w:lineRule="auto"/>
        <w:ind w:firstLine="4962"/>
        <w:rPr>
          <w:rFonts w:ascii="Times New Roman" w:hAnsi="Times New Roman"/>
          <w:color w:val="000000"/>
          <w:sz w:val="24"/>
          <w:szCs w:val="24"/>
          <w:lang w:eastAsia="ru-RU"/>
        </w:rPr>
      </w:pPr>
    </w:p>
    <w:p w14:paraId="7917B0FF" w14:textId="77777777" w:rsidR="00F82F6A" w:rsidRDefault="00F82F6A" w:rsidP="00B06A85">
      <w:pPr>
        <w:spacing w:after="0" w:line="240" w:lineRule="auto"/>
        <w:ind w:firstLine="4962"/>
        <w:rPr>
          <w:rFonts w:ascii="Times New Roman" w:hAnsi="Times New Roman"/>
          <w:color w:val="000000"/>
          <w:sz w:val="24"/>
          <w:szCs w:val="24"/>
          <w:lang w:eastAsia="ru-RU"/>
        </w:rPr>
      </w:pPr>
    </w:p>
    <w:p w14:paraId="30DE8A3F" w14:textId="5B539D97" w:rsidR="00B06A85" w:rsidRDefault="00B06A85" w:rsidP="00B06A85">
      <w:pPr>
        <w:spacing w:after="0" w:line="240" w:lineRule="auto"/>
        <w:ind w:firstLine="4678"/>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Додаток №6</w:t>
      </w:r>
    </w:p>
    <w:p w14:paraId="646A7052" w14:textId="2CBAB000" w:rsidR="00B06A85" w:rsidRDefault="00B06A85" w:rsidP="00B06A85">
      <w:pPr>
        <w:tabs>
          <w:tab w:val="left" w:pos="180"/>
          <w:tab w:val="left" w:pos="993"/>
        </w:tabs>
        <w:spacing w:after="0"/>
        <w:ind w:firstLine="4678"/>
        <w:rPr>
          <w:rFonts w:ascii="Times New Roman" w:hAnsi="Times New Roman"/>
          <w:bCs/>
          <w:sz w:val="24"/>
          <w:szCs w:val="24"/>
        </w:rPr>
      </w:pPr>
      <w:r>
        <w:rPr>
          <w:rFonts w:ascii="Times New Roman" w:hAnsi="Times New Roman"/>
          <w:bCs/>
          <w:sz w:val="24"/>
          <w:szCs w:val="24"/>
        </w:rPr>
        <w:t>до ОГОЛОШЕННЯ №</w:t>
      </w:r>
      <w:r w:rsidR="009D60D2">
        <w:rPr>
          <w:rFonts w:ascii="Times New Roman" w:hAnsi="Times New Roman"/>
          <w:bCs/>
          <w:sz w:val="24"/>
          <w:szCs w:val="24"/>
        </w:rPr>
        <w:t>138</w:t>
      </w:r>
      <w:bookmarkStart w:id="62" w:name="_GoBack"/>
      <w:bookmarkEnd w:id="62"/>
    </w:p>
    <w:p w14:paraId="6263E708" w14:textId="77777777" w:rsidR="00B06A85" w:rsidRDefault="00B06A85" w:rsidP="00B06A85">
      <w:pPr>
        <w:tabs>
          <w:tab w:val="left" w:pos="180"/>
          <w:tab w:val="left" w:pos="993"/>
        </w:tabs>
        <w:spacing w:after="0"/>
        <w:ind w:firstLine="4678"/>
        <w:rPr>
          <w:rFonts w:ascii="Times New Roman" w:hAnsi="Times New Roman"/>
          <w:sz w:val="24"/>
          <w:szCs w:val="24"/>
        </w:rPr>
      </w:pPr>
      <w:r>
        <w:rPr>
          <w:rFonts w:ascii="Times New Roman" w:hAnsi="Times New Roman"/>
          <w:bCs/>
          <w:sz w:val="24"/>
          <w:szCs w:val="24"/>
        </w:rPr>
        <w:t>про проведення запиту цінових пропозицій</w:t>
      </w:r>
    </w:p>
    <w:p w14:paraId="2DA317AB" w14:textId="77777777" w:rsidR="00B06A85" w:rsidRDefault="00B06A85" w:rsidP="00B06A85">
      <w:pPr>
        <w:spacing w:after="0" w:line="240" w:lineRule="auto"/>
        <w:rPr>
          <w:rFonts w:ascii="Times New Roman" w:hAnsi="Times New Roman"/>
          <w:color w:val="000000"/>
          <w:sz w:val="24"/>
          <w:szCs w:val="24"/>
          <w:lang w:eastAsia="ru-RU"/>
        </w:rPr>
      </w:pPr>
    </w:p>
    <w:tbl>
      <w:tblPr>
        <w:tblW w:w="10342" w:type="dxa"/>
        <w:tblInd w:w="-431" w:type="dxa"/>
        <w:tblLook w:val="04A0" w:firstRow="1" w:lastRow="0" w:firstColumn="1" w:lastColumn="0" w:noHBand="0" w:noVBand="1"/>
      </w:tblPr>
      <w:tblGrid>
        <w:gridCol w:w="142"/>
        <w:gridCol w:w="418"/>
        <w:gridCol w:w="3034"/>
        <w:gridCol w:w="940"/>
        <w:gridCol w:w="1584"/>
        <w:gridCol w:w="932"/>
        <w:gridCol w:w="343"/>
        <w:gridCol w:w="1254"/>
        <w:gridCol w:w="1212"/>
        <w:gridCol w:w="483"/>
      </w:tblGrid>
      <w:tr w:rsidR="00BB5225" w:rsidRPr="00BB5225" w14:paraId="3C9DCC9E" w14:textId="77777777" w:rsidTr="00511075">
        <w:trPr>
          <w:gridAfter w:val="1"/>
          <w:wAfter w:w="483" w:type="dxa"/>
          <w:trHeight w:val="399"/>
        </w:trPr>
        <w:tc>
          <w:tcPr>
            <w:tcW w:w="985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CA18CA7" w14:textId="77777777" w:rsidR="00BB5225" w:rsidRPr="00BB5225" w:rsidRDefault="00BB5225" w:rsidP="00BB5225">
            <w:pPr>
              <w:spacing w:after="0" w:line="240" w:lineRule="auto"/>
              <w:jc w:val="center"/>
              <w:rPr>
                <w:rFonts w:ascii="Times New Roman" w:hAnsi="Times New Roman"/>
                <w:b/>
                <w:bCs/>
                <w:color w:val="000000"/>
                <w:sz w:val="24"/>
                <w:szCs w:val="24"/>
              </w:rPr>
            </w:pPr>
            <w:r w:rsidRPr="00BB5225">
              <w:rPr>
                <w:rFonts w:ascii="Times New Roman" w:hAnsi="Times New Roman"/>
                <w:b/>
                <w:bCs/>
                <w:color w:val="000000"/>
                <w:sz w:val="24"/>
                <w:szCs w:val="24"/>
              </w:rPr>
              <w:t>Розрахунок до цінової пропозиції:</w:t>
            </w:r>
          </w:p>
        </w:tc>
      </w:tr>
      <w:tr w:rsidR="00BB5225" w:rsidRPr="00BB5225" w14:paraId="2DFA7770" w14:textId="77777777" w:rsidTr="00511075">
        <w:trPr>
          <w:gridAfter w:val="1"/>
          <w:wAfter w:w="483" w:type="dxa"/>
          <w:trHeight w:val="978"/>
        </w:trPr>
        <w:tc>
          <w:tcPr>
            <w:tcW w:w="9859"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14:paraId="0CBF9D19" w14:textId="233F6C23" w:rsidR="00BB5225" w:rsidRPr="00BB5225" w:rsidRDefault="00BB5225" w:rsidP="00BB5225">
            <w:pPr>
              <w:spacing w:after="0" w:line="240" w:lineRule="auto"/>
              <w:jc w:val="center"/>
              <w:rPr>
                <w:rFonts w:ascii="Times New Roman" w:hAnsi="Times New Roman"/>
                <w:b/>
                <w:bCs/>
                <w:color w:val="000000"/>
                <w:sz w:val="24"/>
                <w:szCs w:val="24"/>
              </w:rPr>
            </w:pPr>
            <w:r w:rsidRPr="00BB5225">
              <w:rPr>
                <w:rFonts w:ascii="Times New Roman" w:hAnsi="Times New Roman"/>
                <w:b/>
                <w:bCs/>
                <w:color w:val="000000"/>
                <w:sz w:val="24"/>
                <w:szCs w:val="24"/>
              </w:rPr>
              <w:t>Послуги із організації та забезпечення заходу «Результати реалізації та перспективи впровадження на на</w:t>
            </w:r>
            <w:r>
              <w:rPr>
                <w:rFonts w:ascii="Times New Roman" w:hAnsi="Times New Roman"/>
                <w:b/>
                <w:bCs/>
                <w:color w:val="000000"/>
                <w:sz w:val="24"/>
                <w:szCs w:val="24"/>
              </w:rPr>
              <w:t>ціональному рівні пілотного прое</w:t>
            </w:r>
            <w:r w:rsidRPr="00BB5225">
              <w:rPr>
                <w:rFonts w:ascii="Times New Roman" w:hAnsi="Times New Roman"/>
                <w:b/>
                <w:bCs/>
                <w:color w:val="000000"/>
                <w:sz w:val="24"/>
                <w:szCs w:val="24"/>
              </w:rPr>
              <w:t>кту з удосконалення ЗПТ: відео контрольований прийом препаратів ЗПТ під безпосереднім спостереженням (DOT)»</w:t>
            </w:r>
          </w:p>
        </w:tc>
      </w:tr>
      <w:tr w:rsidR="00BB5225" w:rsidRPr="00BB5225" w14:paraId="42112264" w14:textId="77777777" w:rsidTr="00511075">
        <w:trPr>
          <w:gridAfter w:val="1"/>
          <w:wAfter w:w="483" w:type="dxa"/>
          <w:trHeight w:val="363"/>
        </w:trPr>
        <w:tc>
          <w:tcPr>
            <w:tcW w:w="359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CC4D5BB" w14:textId="77777777" w:rsidR="00BB5225" w:rsidRPr="00BB5225" w:rsidRDefault="00BB5225" w:rsidP="00BB5225">
            <w:pPr>
              <w:spacing w:after="0" w:line="240" w:lineRule="auto"/>
              <w:rPr>
                <w:rFonts w:ascii="Times New Roman" w:hAnsi="Times New Roman"/>
                <w:color w:val="000000"/>
                <w:sz w:val="24"/>
                <w:szCs w:val="24"/>
              </w:rPr>
            </w:pPr>
            <w:r w:rsidRPr="00BB5225">
              <w:rPr>
                <w:rFonts w:ascii="Times New Roman" w:hAnsi="Times New Roman"/>
                <w:color w:val="000000"/>
                <w:sz w:val="24"/>
                <w:szCs w:val="24"/>
              </w:rPr>
              <w:t>Дата проведення:</w:t>
            </w:r>
          </w:p>
        </w:tc>
        <w:tc>
          <w:tcPr>
            <w:tcW w:w="6265" w:type="dxa"/>
            <w:gridSpan w:val="6"/>
            <w:tcBorders>
              <w:top w:val="single" w:sz="4" w:space="0" w:color="auto"/>
              <w:left w:val="nil"/>
              <w:bottom w:val="single" w:sz="4" w:space="0" w:color="auto"/>
              <w:right w:val="single" w:sz="4" w:space="0" w:color="auto"/>
            </w:tcBorders>
            <w:shd w:val="clear" w:color="000000" w:fill="FFFFFF"/>
            <w:vAlign w:val="bottom"/>
            <w:hideMark/>
          </w:tcPr>
          <w:p w14:paraId="2648632B" w14:textId="77777777" w:rsidR="00BB5225" w:rsidRPr="00BB5225" w:rsidRDefault="00BB5225" w:rsidP="00BB5225">
            <w:pPr>
              <w:spacing w:after="0" w:line="240" w:lineRule="auto"/>
              <w:rPr>
                <w:rFonts w:ascii="Times New Roman" w:hAnsi="Times New Roman"/>
                <w:color w:val="000000"/>
                <w:sz w:val="24"/>
                <w:szCs w:val="24"/>
              </w:rPr>
            </w:pPr>
            <w:r w:rsidRPr="00BB5225">
              <w:rPr>
                <w:rFonts w:ascii="Times New Roman" w:hAnsi="Times New Roman"/>
                <w:color w:val="000000"/>
                <w:sz w:val="24"/>
                <w:szCs w:val="24"/>
              </w:rPr>
              <w:t>23-24 листопада 2023 року</w:t>
            </w:r>
          </w:p>
        </w:tc>
      </w:tr>
      <w:tr w:rsidR="00BB5225" w:rsidRPr="00BB5225" w14:paraId="681BA11E" w14:textId="77777777" w:rsidTr="00511075">
        <w:trPr>
          <w:gridAfter w:val="1"/>
          <w:wAfter w:w="483" w:type="dxa"/>
          <w:trHeight w:val="908"/>
        </w:trPr>
        <w:tc>
          <w:tcPr>
            <w:tcW w:w="359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66131E4" w14:textId="77777777" w:rsidR="00BB5225" w:rsidRPr="00BB5225" w:rsidRDefault="00BB5225" w:rsidP="00BB5225">
            <w:pPr>
              <w:spacing w:after="0" w:line="240" w:lineRule="auto"/>
              <w:rPr>
                <w:rFonts w:ascii="Times New Roman" w:hAnsi="Times New Roman"/>
                <w:color w:val="000000"/>
                <w:sz w:val="24"/>
                <w:szCs w:val="24"/>
              </w:rPr>
            </w:pPr>
            <w:r w:rsidRPr="00BB5225">
              <w:rPr>
                <w:rFonts w:ascii="Times New Roman" w:hAnsi="Times New Roman"/>
                <w:color w:val="000000"/>
                <w:sz w:val="24"/>
                <w:szCs w:val="24"/>
              </w:rPr>
              <w:t>Місце проведення:</w:t>
            </w:r>
          </w:p>
        </w:tc>
        <w:tc>
          <w:tcPr>
            <w:tcW w:w="6265" w:type="dxa"/>
            <w:gridSpan w:val="6"/>
            <w:tcBorders>
              <w:top w:val="single" w:sz="4" w:space="0" w:color="auto"/>
              <w:left w:val="nil"/>
              <w:bottom w:val="single" w:sz="4" w:space="0" w:color="auto"/>
              <w:right w:val="single" w:sz="4" w:space="0" w:color="auto"/>
            </w:tcBorders>
            <w:shd w:val="clear" w:color="000000" w:fill="FFFFFF"/>
            <w:vAlign w:val="bottom"/>
            <w:hideMark/>
          </w:tcPr>
          <w:p w14:paraId="79C3D051" w14:textId="77777777" w:rsidR="00BB5225" w:rsidRPr="00BB5225" w:rsidRDefault="00BB5225" w:rsidP="00BB5225">
            <w:pPr>
              <w:spacing w:after="0" w:line="240" w:lineRule="auto"/>
              <w:rPr>
                <w:rFonts w:ascii="Times New Roman" w:hAnsi="Times New Roman"/>
                <w:b/>
                <w:bCs/>
                <w:color w:val="FF0000"/>
                <w:sz w:val="24"/>
                <w:szCs w:val="24"/>
              </w:rPr>
            </w:pPr>
            <w:r w:rsidRPr="00BB5225">
              <w:rPr>
                <w:rFonts w:ascii="Times New Roman" w:hAnsi="Times New Roman"/>
                <w:b/>
                <w:bCs/>
                <w:color w:val="FF0000"/>
                <w:sz w:val="24"/>
                <w:szCs w:val="24"/>
              </w:rPr>
              <w:t xml:space="preserve">м. Київ, вказати назву та адресу місця, в якому буде організовано захід, що відповідає вимогам Тендерної документації </w:t>
            </w:r>
          </w:p>
        </w:tc>
      </w:tr>
      <w:tr w:rsidR="00BB5225" w:rsidRPr="00BB5225" w14:paraId="6E1F23A9" w14:textId="77777777" w:rsidTr="00511075">
        <w:trPr>
          <w:gridAfter w:val="1"/>
          <w:wAfter w:w="483" w:type="dxa"/>
          <w:trHeight w:val="334"/>
        </w:trPr>
        <w:tc>
          <w:tcPr>
            <w:tcW w:w="359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700F91B" w14:textId="77777777" w:rsidR="00BB5225" w:rsidRPr="00BB5225" w:rsidRDefault="00BB5225" w:rsidP="00BB5225">
            <w:pPr>
              <w:spacing w:after="0" w:line="240" w:lineRule="auto"/>
              <w:rPr>
                <w:rFonts w:ascii="Times New Roman" w:hAnsi="Times New Roman"/>
                <w:color w:val="000000"/>
                <w:sz w:val="24"/>
                <w:szCs w:val="24"/>
              </w:rPr>
            </w:pPr>
            <w:r w:rsidRPr="00BB5225">
              <w:rPr>
                <w:rFonts w:ascii="Times New Roman" w:hAnsi="Times New Roman"/>
                <w:color w:val="000000"/>
                <w:sz w:val="24"/>
                <w:szCs w:val="24"/>
              </w:rPr>
              <w:t>Кількість учасників:</w:t>
            </w:r>
          </w:p>
        </w:tc>
        <w:tc>
          <w:tcPr>
            <w:tcW w:w="6265" w:type="dxa"/>
            <w:gridSpan w:val="6"/>
            <w:tcBorders>
              <w:top w:val="single" w:sz="4" w:space="0" w:color="auto"/>
              <w:left w:val="nil"/>
              <w:bottom w:val="single" w:sz="4" w:space="0" w:color="auto"/>
              <w:right w:val="single" w:sz="4" w:space="0" w:color="auto"/>
            </w:tcBorders>
            <w:shd w:val="clear" w:color="auto" w:fill="auto"/>
            <w:vAlign w:val="bottom"/>
            <w:hideMark/>
          </w:tcPr>
          <w:p w14:paraId="4B61484A" w14:textId="77777777" w:rsidR="00BB5225" w:rsidRPr="00BB5225" w:rsidRDefault="00BB5225" w:rsidP="00BB5225">
            <w:pPr>
              <w:spacing w:after="0" w:line="240" w:lineRule="auto"/>
              <w:rPr>
                <w:rFonts w:ascii="Times New Roman" w:hAnsi="Times New Roman"/>
                <w:color w:val="000000"/>
                <w:sz w:val="24"/>
                <w:szCs w:val="24"/>
              </w:rPr>
            </w:pPr>
            <w:r w:rsidRPr="00BB5225">
              <w:rPr>
                <w:rFonts w:ascii="Times New Roman" w:hAnsi="Times New Roman"/>
                <w:color w:val="000000"/>
                <w:sz w:val="24"/>
                <w:szCs w:val="24"/>
              </w:rPr>
              <w:t>40</w:t>
            </w:r>
          </w:p>
        </w:tc>
      </w:tr>
      <w:tr w:rsidR="00BB5225" w:rsidRPr="00BB5225" w14:paraId="478EEA5B" w14:textId="77777777" w:rsidTr="00511075">
        <w:trPr>
          <w:gridAfter w:val="1"/>
          <w:wAfter w:w="483" w:type="dxa"/>
          <w:trHeight w:val="1230"/>
        </w:trPr>
        <w:tc>
          <w:tcPr>
            <w:tcW w:w="560" w:type="dxa"/>
            <w:gridSpan w:val="2"/>
            <w:tcBorders>
              <w:top w:val="nil"/>
              <w:left w:val="single" w:sz="4" w:space="0" w:color="auto"/>
              <w:bottom w:val="single" w:sz="4" w:space="0" w:color="auto"/>
              <w:right w:val="single" w:sz="4" w:space="0" w:color="auto"/>
            </w:tcBorders>
            <w:shd w:val="clear" w:color="auto" w:fill="auto"/>
            <w:vAlign w:val="center"/>
            <w:hideMark/>
          </w:tcPr>
          <w:p w14:paraId="3BA7EFFF" w14:textId="77777777" w:rsidR="00BB5225" w:rsidRPr="00BB5225" w:rsidRDefault="00BB5225" w:rsidP="00BB5225">
            <w:pPr>
              <w:spacing w:after="0" w:line="240" w:lineRule="auto"/>
              <w:jc w:val="center"/>
              <w:rPr>
                <w:rFonts w:ascii="Times New Roman" w:hAnsi="Times New Roman"/>
                <w:b/>
                <w:bCs/>
                <w:color w:val="000000"/>
                <w:sz w:val="24"/>
                <w:szCs w:val="24"/>
              </w:rPr>
            </w:pPr>
            <w:r w:rsidRPr="00BB5225">
              <w:rPr>
                <w:rFonts w:ascii="Times New Roman" w:hAnsi="Times New Roman"/>
                <w:b/>
                <w:bCs/>
                <w:color w:val="000000"/>
                <w:sz w:val="24"/>
                <w:szCs w:val="24"/>
              </w:rPr>
              <w:t>№ з/п</w:t>
            </w:r>
          </w:p>
        </w:tc>
        <w:tc>
          <w:tcPr>
            <w:tcW w:w="3034" w:type="dxa"/>
            <w:tcBorders>
              <w:top w:val="nil"/>
              <w:left w:val="nil"/>
              <w:bottom w:val="single" w:sz="4" w:space="0" w:color="auto"/>
              <w:right w:val="single" w:sz="4" w:space="0" w:color="auto"/>
            </w:tcBorders>
            <w:shd w:val="clear" w:color="auto" w:fill="auto"/>
            <w:vAlign w:val="center"/>
            <w:hideMark/>
          </w:tcPr>
          <w:p w14:paraId="34AEEF2A" w14:textId="77777777" w:rsidR="00BB5225" w:rsidRPr="00BB5225" w:rsidRDefault="00BB5225" w:rsidP="00BB5225">
            <w:pPr>
              <w:spacing w:after="0" w:line="240" w:lineRule="auto"/>
              <w:jc w:val="center"/>
              <w:rPr>
                <w:rFonts w:ascii="Times New Roman" w:hAnsi="Times New Roman"/>
                <w:b/>
                <w:bCs/>
                <w:color w:val="000000"/>
                <w:sz w:val="24"/>
                <w:szCs w:val="24"/>
              </w:rPr>
            </w:pPr>
            <w:r w:rsidRPr="00BB5225">
              <w:rPr>
                <w:rFonts w:ascii="Times New Roman" w:hAnsi="Times New Roman"/>
                <w:b/>
                <w:bCs/>
                <w:color w:val="000000"/>
                <w:sz w:val="24"/>
                <w:szCs w:val="24"/>
              </w:rPr>
              <w:t>Вид послуг</w:t>
            </w:r>
          </w:p>
        </w:tc>
        <w:tc>
          <w:tcPr>
            <w:tcW w:w="2524" w:type="dxa"/>
            <w:gridSpan w:val="2"/>
            <w:tcBorders>
              <w:top w:val="nil"/>
              <w:left w:val="nil"/>
              <w:bottom w:val="single" w:sz="4" w:space="0" w:color="auto"/>
              <w:right w:val="single" w:sz="4" w:space="0" w:color="auto"/>
            </w:tcBorders>
            <w:shd w:val="clear" w:color="auto" w:fill="auto"/>
            <w:vAlign w:val="center"/>
            <w:hideMark/>
          </w:tcPr>
          <w:p w14:paraId="3619FCD1" w14:textId="77777777" w:rsidR="00BB5225" w:rsidRPr="00BB5225" w:rsidRDefault="00BB5225" w:rsidP="00BB5225">
            <w:pPr>
              <w:spacing w:after="0" w:line="240" w:lineRule="auto"/>
              <w:jc w:val="center"/>
              <w:rPr>
                <w:rFonts w:ascii="Times New Roman" w:hAnsi="Times New Roman"/>
                <w:b/>
                <w:bCs/>
                <w:color w:val="000000"/>
                <w:sz w:val="24"/>
                <w:szCs w:val="24"/>
              </w:rPr>
            </w:pPr>
            <w:r w:rsidRPr="00BB5225">
              <w:rPr>
                <w:rFonts w:ascii="Times New Roman" w:hAnsi="Times New Roman"/>
                <w:b/>
                <w:bCs/>
                <w:color w:val="000000"/>
                <w:sz w:val="24"/>
                <w:szCs w:val="24"/>
              </w:rPr>
              <w:t>Од. виміру</w:t>
            </w:r>
          </w:p>
        </w:tc>
        <w:tc>
          <w:tcPr>
            <w:tcW w:w="1275" w:type="dxa"/>
            <w:gridSpan w:val="2"/>
            <w:tcBorders>
              <w:top w:val="nil"/>
              <w:left w:val="nil"/>
              <w:bottom w:val="single" w:sz="4" w:space="0" w:color="auto"/>
              <w:right w:val="single" w:sz="4" w:space="0" w:color="auto"/>
            </w:tcBorders>
            <w:shd w:val="clear" w:color="auto" w:fill="auto"/>
            <w:vAlign w:val="center"/>
            <w:hideMark/>
          </w:tcPr>
          <w:p w14:paraId="1E04C09C" w14:textId="77777777" w:rsidR="00BB5225" w:rsidRPr="00BB5225" w:rsidRDefault="00BB5225" w:rsidP="00BB5225">
            <w:pPr>
              <w:spacing w:after="0" w:line="240" w:lineRule="auto"/>
              <w:jc w:val="center"/>
              <w:rPr>
                <w:rFonts w:ascii="Times New Roman" w:hAnsi="Times New Roman"/>
                <w:b/>
                <w:bCs/>
                <w:color w:val="000000"/>
                <w:sz w:val="24"/>
                <w:szCs w:val="24"/>
              </w:rPr>
            </w:pPr>
            <w:r w:rsidRPr="00BB5225">
              <w:rPr>
                <w:rFonts w:ascii="Times New Roman" w:hAnsi="Times New Roman"/>
                <w:b/>
                <w:bCs/>
                <w:color w:val="000000"/>
                <w:sz w:val="24"/>
                <w:szCs w:val="24"/>
              </w:rPr>
              <w:t>Кількість одиниць *</w:t>
            </w:r>
          </w:p>
        </w:tc>
        <w:tc>
          <w:tcPr>
            <w:tcW w:w="1254" w:type="dxa"/>
            <w:tcBorders>
              <w:top w:val="nil"/>
              <w:left w:val="nil"/>
              <w:bottom w:val="single" w:sz="4" w:space="0" w:color="auto"/>
              <w:right w:val="single" w:sz="4" w:space="0" w:color="auto"/>
            </w:tcBorders>
            <w:shd w:val="clear" w:color="auto" w:fill="auto"/>
            <w:vAlign w:val="center"/>
            <w:hideMark/>
          </w:tcPr>
          <w:p w14:paraId="375DDC9E" w14:textId="77777777" w:rsidR="00BB5225" w:rsidRPr="00BB5225" w:rsidRDefault="00BB5225" w:rsidP="00BB5225">
            <w:pPr>
              <w:spacing w:after="0" w:line="240" w:lineRule="auto"/>
              <w:jc w:val="center"/>
              <w:rPr>
                <w:rFonts w:ascii="Times New Roman" w:hAnsi="Times New Roman"/>
                <w:b/>
                <w:bCs/>
                <w:color w:val="000000"/>
                <w:sz w:val="24"/>
                <w:szCs w:val="24"/>
              </w:rPr>
            </w:pPr>
            <w:r w:rsidRPr="00BB5225">
              <w:rPr>
                <w:rFonts w:ascii="Times New Roman" w:hAnsi="Times New Roman"/>
                <w:b/>
                <w:bCs/>
                <w:color w:val="000000"/>
                <w:sz w:val="24"/>
                <w:szCs w:val="24"/>
              </w:rPr>
              <w:t>Ціна за одиницю, грн. (без ПДВ)</w:t>
            </w:r>
          </w:p>
        </w:tc>
        <w:tc>
          <w:tcPr>
            <w:tcW w:w="1212" w:type="dxa"/>
            <w:tcBorders>
              <w:top w:val="nil"/>
              <w:left w:val="nil"/>
              <w:bottom w:val="single" w:sz="4" w:space="0" w:color="auto"/>
              <w:right w:val="single" w:sz="4" w:space="0" w:color="auto"/>
            </w:tcBorders>
            <w:shd w:val="clear" w:color="auto" w:fill="auto"/>
            <w:vAlign w:val="center"/>
            <w:hideMark/>
          </w:tcPr>
          <w:p w14:paraId="26E558DD" w14:textId="77777777" w:rsidR="00BB5225" w:rsidRPr="00BB5225" w:rsidRDefault="00BB5225" w:rsidP="00BB5225">
            <w:pPr>
              <w:spacing w:after="0" w:line="240" w:lineRule="auto"/>
              <w:jc w:val="center"/>
              <w:rPr>
                <w:rFonts w:ascii="Times New Roman" w:hAnsi="Times New Roman"/>
                <w:b/>
                <w:bCs/>
                <w:color w:val="000000"/>
                <w:sz w:val="24"/>
                <w:szCs w:val="24"/>
              </w:rPr>
            </w:pPr>
            <w:r w:rsidRPr="00BB5225">
              <w:rPr>
                <w:rFonts w:ascii="Times New Roman" w:hAnsi="Times New Roman"/>
                <w:b/>
                <w:bCs/>
                <w:color w:val="000000"/>
                <w:sz w:val="24"/>
                <w:szCs w:val="24"/>
              </w:rPr>
              <w:t>Загальна вартість, грн. (без ПДВ)</w:t>
            </w:r>
          </w:p>
        </w:tc>
      </w:tr>
      <w:tr w:rsidR="00BB5225" w:rsidRPr="00BB5225" w14:paraId="710CBCF3" w14:textId="77777777" w:rsidTr="00511075">
        <w:trPr>
          <w:gridAfter w:val="1"/>
          <w:wAfter w:w="483" w:type="dxa"/>
          <w:trHeight w:val="307"/>
        </w:trPr>
        <w:tc>
          <w:tcPr>
            <w:tcW w:w="560" w:type="dxa"/>
            <w:gridSpan w:val="2"/>
            <w:tcBorders>
              <w:top w:val="nil"/>
              <w:left w:val="single" w:sz="4" w:space="0" w:color="auto"/>
              <w:bottom w:val="single" w:sz="4" w:space="0" w:color="auto"/>
              <w:right w:val="single" w:sz="4" w:space="0" w:color="auto"/>
            </w:tcBorders>
            <w:shd w:val="clear" w:color="auto" w:fill="auto"/>
            <w:noWrap/>
            <w:hideMark/>
          </w:tcPr>
          <w:p w14:paraId="50C17741" w14:textId="77777777" w:rsidR="00BB5225" w:rsidRPr="00BB5225" w:rsidRDefault="00BB5225" w:rsidP="00BB5225">
            <w:pPr>
              <w:spacing w:after="0" w:line="240" w:lineRule="auto"/>
              <w:rPr>
                <w:rFonts w:ascii="Times New Roman" w:hAnsi="Times New Roman"/>
                <w:b/>
                <w:bCs/>
                <w:color w:val="000000"/>
                <w:sz w:val="24"/>
                <w:szCs w:val="24"/>
              </w:rPr>
            </w:pPr>
            <w:r w:rsidRPr="00BB5225">
              <w:rPr>
                <w:rFonts w:ascii="Times New Roman" w:hAnsi="Times New Roman"/>
                <w:b/>
                <w:bCs/>
                <w:color w:val="000000"/>
                <w:sz w:val="24"/>
                <w:szCs w:val="24"/>
              </w:rPr>
              <w:t>1</w:t>
            </w:r>
          </w:p>
        </w:tc>
        <w:tc>
          <w:tcPr>
            <w:tcW w:w="3034" w:type="dxa"/>
            <w:tcBorders>
              <w:top w:val="nil"/>
              <w:left w:val="nil"/>
              <w:bottom w:val="single" w:sz="4" w:space="0" w:color="auto"/>
              <w:right w:val="single" w:sz="4" w:space="0" w:color="auto"/>
            </w:tcBorders>
            <w:shd w:val="clear" w:color="auto" w:fill="auto"/>
            <w:vAlign w:val="bottom"/>
            <w:hideMark/>
          </w:tcPr>
          <w:p w14:paraId="2908DC6B" w14:textId="77777777" w:rsidR="00BB5225" w:rsidRPr="00BB5225" w:rsidRDefault="00BB5225" w:rsidP="00BB5225">
            <w:pPr>
              <w:spacing w:after="0" w:line="240" w:lineRule="auto"/>
              <w:rPr>
                <w:rFonts w:ascii="Times New Roman" w:hAnsi="Times New Roman"/>
                <w:b/>
                <w:bCs/>
                <w:color w:val="000000"/>
                <w:sz w:val="24"/>
                <w:szCs w:val="24"/>
              </w:rPr>
            </w:pPr>
            <w:r w:rsidRPr="00BB5225">
              <w:rPr>
                <w:rFonts w:ascii="Times New Roman" w:hAnsi="Times New Roman"/>
                <w:b/>
                <w:bCs/>
                <w:color w:val="000000"/>
                <w:sz w:val="24"/>
                <w:szCs w:val="24"/>
              </w:rPr>
              <w:t xml:space="preserve">Послуги організації проживання </w:t>
            </w:r>
          </w:p>
        </w:tc>
        <w:tc>
          <w:tcPr>
            <w:tcW w:w="2524" w:type="dxa"/>
            <w:gridSpan w:val="2"/>
            <w:tcBorders>
              <w:top w:val="nil"/>
              <w:left w:val="nil"/>
              <w:bottom w:val="single" w:sz="4" w:space="0" w:color="auto"/>
              <w:right w:val="nil"/>
            </w:tcBorders>
            <w:shd w:val="clear" w:color="auto" w:fill="auto"/>
            <w:noWrap/>
            <w:vAlign w:val="bottom"/>
            <w:hideMark/>
          </w:tcPr>
          <w:p w14:paraId="53FCCC9C" w14:textId="77777777" w:rsidR="00BB5225" w:rsidRPr="00BB5225" w:rsidRDefault="00BB5225" w:rsidP="00BB5225">
            <w:pPr>
              <w:spacing w:after="0" w:line="240" w:lineRule="auto"/>
              <w:rPr>
                <w:rFonts w:ascii="Times New Roman" w:hAnsi="Times New Roman"/>
                <w:color w:val="000000"/>
                <w:sz w:val="24"/>
                <w:szCs w:val="24"/>
              </w:rPr>
            </w:pPr>
            <w:r w:rsidRPr="00BB5225">
              <w:rPr>
                <w:rFonts w:ascii="Times New Roman" w:hAnsi="Times New Roman"/>
                <w:color w:val="000000"/>
                <w:sz w:val="24"/>
                <w:szCs w:val="24"/>
              </w:rPr>
              <w:t> </w:t>
            </w:r>
          </w:p>
        </w:tc>
        <w:tc>
          <w:tcPr>
            <w:tcW w:w="1275" w:type="dxa"/>
            <w:gridSpan w:val="2"/>
            <w:tcBorders>
              <w:top w:val="nil"/>
              <w:left w:val="nil"/>
              <w:bottom w:val="single" w:sz="4" w:space="0" w:color="auto"/>
              <w:right w:val="nil"/>
            </w:tcBorders>
            <w:shd w:val="clear" w:color="auto" w:fill="auto"/>
            <w:noWrap/>
            <w:vAlign w:val="bottom"/>
            <w:hideMark/>
          </w:tcPr>
          <w:p w14:paraId="2442716A" w14:textId="77777777" w:rsidR="00BB5225" w:rsidRPr="00BB5225" w:rsidRDefault="00BB5225" w:rsidP="00BB5225">
            <w:pPr>
              <w:spacing w:after="0" w:line="240" w:lineRule="auto"/>
              <w:rPr>
                <w:rFonts w:ascii="Times New Roman" w:hAnsi="Times New Roman"/>
                <w:color w:val="000000"/>
                <w:sz w:val="24"/>
                <w:szCs w:val="24"/>
              </w:rPr>
            </w:pPr>
            <w:r w:rsidRPr="00BB5225">
              <w:rPr>
                <w:rFonts w:ascii="Times New Roman" w:hAnsi="Times New Roman"/>
                <w:color w:val="000000"/>
                <w:sz w:val="24"/>
                <w:szCs w:val="24"/>
              </w:rPr>
              <w:t> </w:t>
            </w:r>
          </w:p>
        </w:tc>
        <w:tc>
          <w:tcPr>
            <w:tcW w:w="1254" w:type="dxa"/>
            <w:tcBorders>
              <w:top w:val="nil"/>
              <w:left w:val="nil"/>
              <w:bottom w:val="single" w:sz="4" w:space="0" w:color="auto"/>
              <w:right w:val="nil"/>
            </w:tcBorders>
            <w:shd w:val="clear" w:color="auto" w:fill="auto"/>
            <w:noWrap/>
            <w:vAlign w:val="bottom"/>
            <w:hideMark/>
          </w:tcPr>
          <w:p w14:paraId="2405A2D6" w14:textId="77777777" w:rsidR="00BB5225" w:rsidRPr="00BB5225" w:rsidRDefault="00BB5225" w:rsidP="00BB5225">
            <w:pPr>
              <w:spacing w:after="0" w:line="240" w:lineRule="auto"/>
              <w:rPr>
                <w:rFonts w:ascii="Times New Roman" w:hAnsi="Times New Roman"/>
                <w:color w:val="000000"/>
                <w:sz w:val="24"/>
                <w:szCs w:val="24"/>
              </w:rPr>
            </w:pPr>
            <w:r w:rsidRPr="00BB5225">
              <w:rPr>
                <w:rFonts w:ascii="Times New Roman" w:hAnsi="Times New Roman"/>
                <w:color w:val="000000"/>
                <w:sz w:val="24"/>
                <w:szCs w:val="24"/>
              </w:rPr>
              <w:t> </w:t>
            </w:r>
          </w:p>
        </w:tc>
        <w:tc>
          <w:tcPr>
            <w:tcW w:w="1212" w:type="dxa"/>
            <w:tcBorders>
              <w:top w:val="nil"/>
              <w:left w:val="nil"/>
              <w:bottom w:val="single" w:sz="4" w:space="0" w:color="auto"/>
              <w:right w:val="single" w:sz="4" w:space="0" w:color="auto"/>
            </w:tcBorders>
            <w:shd w:val="clear" w:color="auto" w:fill="auto"/>
            <w:noWrap/>
            <w:vAlign w:val="bottom"/>
            <w:hideMark/>
          </w:tcPr>
          <w:p w14:paraId="0744AF7B" w14:textId="77777777" w:rsidR="00BB5225" w:rsidRPr="00BB5225" w:rsidRDefault="00BB5225" w:rsidP="00BB5225">
            <w:pPr>
              <w:spacing w:after="0" w:line="240" w:lineRule="auto"/>
              <w:rPr>
                <w:rFonts w:ascii="Times New Roman" w:hAnsi="Times New Roman"/>
                <w:color w:val="000000"/>
                <w:sz w:val="24"/>
                <w:szCs w:val="24"/>
              </w:rPr>
            </w:pPr>
            <w:r w:rsidRPr="00BB5225">
              <w:rPr>
                <w:rFonts w:ascii="Times New Roman" w:hAnsi="Times New Roman"/>
                <w:color w:val="000000"/>
                <w:sz w:val="24"/>
                <w:szCs w:val="24"/>
              </w:rPr>
              <w:t> </w:t>
            </w:r>
          </w:p>
        </w:tc>
      </w:tr>
      <w:tr w:rsidR="00BB5225" w:rsidRPr="00BB5225" w14:paraId="408D7696" w14:textId="77777777" w:rsidTr="00511075">
        <w:trPr>
          <w:gridAfter w:val="1"/>
          <w:wAfter w:w="483" w:type="dxa"/>
          <w:trHeight w:val="366"/>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B9AA1F" w14:textId="77777777" w:rsidR="00BB5225" w:rsidRPr="00BB5225" w:rsidRDefault="00BB5225" w:rsidP="00BB5225">
            <w:pPr>
              <w:spacing w:after="0" w:line="240" w:lineRule="auto"/>
              <w:rPr>
                <w:rFonts w:ascii="Times New Roman" w:hAnsi="Times New Roman"/>
                <w:color w:val="000000"/>
                <w:sz w:val="24"/>
                <w:szCs w:val="24"/>
              </w:rPr>
            </w:pPr>
            <w:r w:rsidRPr="00BB5225">
              <w:rPr>
                <w:rFonts w:ascii="Times New Roman" w:hAnsi="Times New Roman"/>
                <w:color w:val="000000"/>
                <w:sz w:val="24"/>
                <w:szCs w:val="24"/>
              </w:rPr>
              <w:t>1.1</w:t>
            </w:r>
          </w:p>
        </w:tc>
        <w:tc>
          <w:tcPr>
            <w:tcW w:w="3034" w:type="dxa"/>
            <w:tcBorders>
              <w:top w:val="nil"/>
              <w:left w:val="nil"/>
              <w:bottom w:val="single" w:sz="4" w:space="0" w:color="auto"/>
              <w:right w:val="single" w:sz="4" w:space="0" w:color="auto"/>
            </w:tcBorders>
            <w:shd w:val="clear" w:color="000000" w:fill="FFFFFF"/>
            <w:vAlign w:val="center"/>
            <w:hideMark/>
          </w:tcPr>
          <w:p w14:paraId="3DC013D8" w14:textId="77777777" w:rsidR="00BB5225" w:rsidRPr="00BB5225" w:rsidRDefault="00BB5225" w:rsidP="00BB5225">
            <w:pPr>
              <w:spacing w:after="0" w:line="240" w:lineRule="auto"/>
              <w:rPr>
                <w:rFonts w:ascii="Times New Roman" w:hAnsi="Times New Roman"/>
                <w:sz w:val="24"/>
                <w:szCs w:val="24"/>
              </w:rPr>
            </w:pPr>
            <w:r w:rsidRPr="00BB5225">
              <w:rPr>
                <w:rFonts w:ascii="Times New Roman" w:hAnsi="Times New Roman"/>
                <w:sz w:val="24"/>
                <w:szCs w:val="24"/>
              </w:rPr>
              <w:t>Одномісний номер стандарт на добу зі сніданками</w:t>
            </w:r>
          </w:p>
        </w:tc>
        <w:tc>
          <w:tcPr>
            <w:tcW w:w="2524" w:type="dxa"/>
            <w:gridSpan w:val="2"/>
            <w:tcBorders>
              <w:top w:val="nil"/>
              <w:left w:val="nil"/>
              <w:bottom w:val="single" w:sz="4" w:space="0" w:color="auto"/>
              <w:right w:val="single" w:sz="4" w:space="0" w:color="auto"/>
            </w:tcBorders>
            <w:shd w:val="clear" w:color="auto" w:fill="auto"/>
            <w:noWrap/>
            <w:vAlign w:val="center"/>
            <w:hideMark/>
          </w:tcPr>
          <w:p w14:paraId="0CC6223C"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доба/номер</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281C0654"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54</w:t>
            </w:r>
          </w:p>
        </w:tc>
        <w:tc>
          <w:tcPr>
            <w:tcW w:w="1254" w:type="dxa"/>
            <w:tcBorders>
              <w:top w:val="nil"/>
              <w:left w:val="nil"/>
              <w:bottom w:val="single" w:sz="4" w:space="0" w:color="auto"/>
              <w:right w:val="single" w:sz="4" w:space="0" w:color="auto"/>
            </w:tcBorders>
            <w:shd w:val="clear" w:color="000000" w:fill="E2EFDA"/>
            <w:noWrap/>
            <w:vAlign w:val="center"/>
            <w:hideMark/>
          </w:tcPr>
          <w:p w14:paraId="562B96A3"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 </w:t>
            </w:r>
          </w:p>
        </w:tc>
        <w:tc>
          <w:tcPr>
            <w:tcW w:w="1212" w:type="dxa"/>
            <w:tcBorders>
              <w:top w:val="nil"/>
              <w:left w:val="nil"/>
              <w:bottom w:val="single" w:sz="4" w:space="0" w:color="auto"/>
              <w:right w:val="single" w:sz="4" w:space="0" w:color="auto"/>
            </w:tcBorders>
            <w:shd w:val="clear" w:color="auto" w:fill="auto"/>
            <w:noWrap/>
            <w:vAlign w:val="center"/>
            <w:hideMark/>
          </w:tcPr>
          <w:p w14:paraId="613EC80D"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0,00</w:t>
            </w:r>
          </w:p>
        </w:tc>
      </w:tr>
      <w:tr w:rsidR="00BB5225" w:rsidRPr="00BB5225" w14:paraId="0F2A6A25" w14:textId="77777777" w:rsidTr="00511075">
        <w:trPr>
          <w:gridAfter w:val="1"/>
          <w:wAfter w:w="483" w:type="dxa"/>
          <w:trHeight w:val="307"/>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0B267F" w14:textId="77777777" w:rsidR="00BB5225" w:rsidRPr="00BB5225" w:rsidRDefault="00BB5225" w:rsidP="00BB5225">
            <w:pPr>
              <w:spacing w:after="0" w:line="240" w:lineRule="auto"/>
              <w:rPr>
                <w:rFonts w:ascii="Times New Roman" w:hAnsi="Times New Roman"/>
                <w:b/>
                <w:bCs/>
                <w:color w:val="000000"/>
                <w:sz w:val="24"/>
                <w:szCs w:val="24"/>
              </w:rPr>
            </w:pPr>
            <w:r w:rsidRPr="00BB5225">
              <w:rPr>
                <w:rFonts w:ascii="Times New Roman" w:hAnsi="Times New Roman"/>
                <w:b/>
                <w:bCs/>
                <w:color w:val="000000"/>
                <w:sz w:val="24"/>
                <w:szCs w:val="24"/>
              </w:rPr>
              <w:t>2</w:t>
            </w:r>
          </w:p>
        </w:tc>
        <w:tc>
          <w:tcPr>
            <w:tcW w:w="3034" w:type="dxa"/>
            <w:tcBorders>
              <w:top w:val="nil"/>
              <w:left w:val="nil"/>
              <w:bottom w:val="single" w:sz="4" w:space="0" w:color="auto"/>
              <w:right w:val="single" w:sz="4" w:space="0" w:color="auto"/>
            </w:tcBorders>
            <w:shd w:val="clear" w:color="auto" w:fill="auto"/>
            <w:vAlign w:val="center"/>
            <w:hideMark/>
          </w:tcPr>
          <w:p w14:paraId="5CD08CFC" w14:textId="77777777" w:rsidR="00BB5225" w:rsidRPr="00BB5225" w:rsidRDefault="00BB5225" w:rsidP="00BB5225">
            <w:pPr>
              <w:spacing w:after="0" w:line="240" w:lineRule="auto"/>
              <w:rPr>
                <w:rFonts w:ascii="Times New Roman" w:hAnsi="Times New Roman"/>
                <w:b/>
                <w:bCs/>
                <w:color w:val="000000"/>
                <w:sz w:val="24"/>
                <w:szCs w:val="24"/>
              </w:rPr>
            </w:pPr>
            <w:r w:rsidRPr="00BB5225">
              <w:rPr>
                <w:rFonts w:ascii="Times New Roman" w:hAnsi="Times New Roman"/>
                <w:b/>
                <w:bCs/>
                <w:color w:val="000000"/>
                <w:sz w:val="24"/>
                <w:szCs w:val="24"/>
              </w:rPr>
              <w:t>Послуги оренди конференц зали</w:t>
            </w:r>
          </w:p>
        </w:tc>
        <w:tc>
          <w:tcPr>
            <w:tcW w:w="2524" w:type="dxa"/>
            <w:gridSpan w:val="2"/>
            <w:tcBorders>
              <w:top w:val="nil"/>
              <w:left w:val="nil"/>
              <w:bottom w:val="single" w:sz="4" w:space="0" w:color="auto"/>
              <w:right w:val="nil"/>
            </w:tcBorders>
            <w:shd w:val="clear" w:color="auto" w:fill="auto"/>
            <w:noWrap/>
            <w:vAlign w:val="center"/>
            <w:hideMark/>
          </w:tcPr>
          <w:p w14:paraId="47BD77E3"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 </w:t>
            </w:r>
          </w:p>
        </w:tc>
        <w:tc>
          <w:tcPr>
            <w:tcW w:w="1275" w:type="dxa"/>
            <w:gridSpan w:val="2"/>
            <w:tcBorders>
              <w:top w:val="nil"/>
              <w:left w:val="nil"/>
              <w:bottom w:val="single" w:sz="4" w:space="0" w:color="auto"/>
              <w:right w:val="nil"/>
            </w:tcBorders>
            <w:shd w:val="clear" w:color="auto" w:fill="auto"/>
            <w:noWrap/>
            <w:vAlign w:val="center"/>
            <w:hideMark/>
          </w:tcPr>
          <w:p w14:paraId="4AAD1F39"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 </w:t>
            </w:r>
          </w:p>
        </w:tc>
        <w:tc>
          <w:tcPr>
            <w:tcW w:w="1254" w:type="dxa"/>
            <w:tcBorders>
              <w:top w:val="nil"/>
              <w:left w:val="nil"/>
              <w:bottom w:val="single" w:sz="4" w:space="0" w:color="auto"/>
              <w:right w:val="nil"/>
            </w:tcBorders>
            <w:shd w:val="clear" w:color="auto" w:fill="auto"/>
            <w:noWrap/>
            <w:vAlign w:val="center"/>
            <w:hideMark/>
          </w:tcPr>
          <w:p w14:paraId="6E93ACCA"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 </w:t>
            </w:r>
          </w:p>
        </w:tc>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3258AE7B"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 </w:t>
            </w:r>
          </w:p>
        </w:tc>
      </w:tr>
      <w:tr w:rsidR="00BB5225" w:rsidRPr="00BB5225" w14:paraId="2DD02D51" w14:textId="77777777" w:rsidTr="00511075">
        <w:trPr>
          <w:gridAfter w:val="1"/>
          <w:wAfter w:w="483" w:type="dxa"/>
          <w:trHeight w:val="2356"/>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36CF87" w14:textId="77777777" w:rsidR="00BB5225" w:rsidRPr="00BB5225" w:rsidRDefault="00BB5225" w:rsidP="00BB5225">
            <w:pPr>
              <w:spacing w:after="0" w:line="240" w:lineRule="auto"/>
              <w:rPr>
                <w:rFonts w:ascii="Times New Roman" w:hAnsi="Times New Roman"/>
                <w:color w:val="000000"/>
                <w:sz w:val="24"/>
                <w:szCs w:val="24"/>
              </w:rPr>
            </w:pPr>
            <w:r w:rsidRPr="00BB5225">
              <w:rPr>
                <w:rFonts w:ascii="Times New Roman" w:hAnsi="Times New Roman"/>
                <w:color w:val="000000"/>
                <w:sz w:val="24"/>
                <w:szCs w:val="24"/>
              </w:rPr>
              <w:t>2.1</w:t>
            </w:r>
          </w:p>
        </w:tc>
        <w:tc>
          <w:tcPr>
            <w:tcW w:w="3034" w:type="dxa"/>
            <w:tcBorders>
              <w:top w:val="nil"/>
              <w:left w:val="nil"/>
              <w:bottom w:val="single" w:sz="4" w:space="0" w:color="auto"/>
              <w:right w:val="single" w:sz="4" w:space="0" w:color="auto"/>
            </w:tcBorders>
            <w:shd w:val="clear" w:color="000000" w:fill="FFFFFF"/>
            <w:vAlign w:val="center"/>
            <w:hideMark/>
          </w:tcPr>
          <w:p w14:paraId="76C44FD2" w14:textId="77777777" w:rsidR="00BB5225" w:rsidRPr="00BB5225" w:rsidRDefault="00BB5225" w:rsidP="00BB5225">
            <w:pPr>
              <w:spacing w:after="0" w:line="240" w:lineRule="auto"/>
              <w:rPr>
                <w:rFonts w:ascii="Times New Roman" w:hAnsi="Times New Roman"/>
                <w:color w:val="000000"/>
                <w:sz w:val="24"/>
                <w:szCs w:val="24"/>
              </w:rPr>
            </w:pPr>
            <w:r w:rsidRPr="00BB5225">
              <w:rPr>
                <w:rFonts w:ascii="Times New Roman" w:hAnsi="Times New Roman"/>
                <w:color w:val="000000"/>
                <w:sz w:val="24"/>
                <w:szCs w:val="24"/>
              </w:rPr>
              <w:t>Оренда конференц зали (укомплектована ноутбуком, радіосистемами, звуковою системою, проекційним екраном, мультимедійним проектором, фліпчартом, з організацією онлайн трансляції в програмі Zoom, обладнанням для трансляції, технічним супроводом).  Формат розсадки "класом" або "літерою П".</w:t>
            </w:r>
          </w:p>
        </w:tc>
        <w:tc>
          <w:tcPr>
            <w:tcW w:w="2524" w:type="dxa"/>
            <w:gridSpan w:val="2"/>
            <w:tcBorders>
              <w:top w:val="nil"/>
              <w:left w:val="nil"/>
              <w:bottom w:val="single" w:sz="4" w:space="0" w:color="auto"/>
              <w:right w:val="single" w:sz="4" w:space="0" w:color="auto"/>
            </w:tcBorders>
            <w:shd w:val="clear" w:color="auto" w:fill="auto"/>
            <w:noWrap/>
            <w:vAlign w:val="center"/>
            <w:hideMark/>
          </w:tcPr>
          <w:p w14:paraId="64372D10"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конференц-зал</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33C8AFBB"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2</w:t>
            </w:r>
          </w:p>
        </w:tc>
        <w:tc>
          <w:tcPr>
            <w:tcW w:w="1254" w:type="dxa"/>
            <w:tcBorders>
              <w:top w:val="nil"/>
              <w:left w:val="nil"/>
              <w:bottom w:val="single" w:sz="4" w:space="0" w:color="auto"/>
              <w:right w:val="single" w:sz="4" w:space="0" w:color="auto"/>
            </w:tcBorders>
            <w:shd w:val="clear" w:color="000000" w:fill="E2EFDA"/>
            <w:noWrap/>
            <w:vAlign w:val="center"/>
            <w:hideMark/>
          </w:tcPr>
          <w:p w14:paraId="350A6882"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 </w:t>
            </w:r>
          </w:p>
        </w:tc>
        <w:tc>
          <w:tcPr>
            <w:tcW w:w="1212" w:type="dxa"/>
            <w:tcBorders>
              <w:top w:val="nil"/>
              <w:left w:val="nil"/>
              <w:bottom w:val="single" w:sz="4" w:space="0" w:color="auto"/>
              <w:right w:val="single" w:sz="4" w:space="0" w:color="auto"/>
            </w:tcBorders>
            <w:shd w:val="clear" w:color="auto" w:fill="auto"/>
            <w:noWrap/>
            <w:vAlign w:val="center"/>
            <w:hideMark/>
          </w:tcPr>
          <w:p w14:paraId="6B581951"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0,00</w:t>
            </w:r>
          </w:p>
        </w:tc>
      </w:tr>
      <w:tr w:rsidR="00BB5225" w:rsidRPr="00BB5225" w14:paraId="30BF823A" w14:textId="77777777" w:rsidTr="00511075">
        <w:trPr>
          <w:gridAfter w:val="1"/>
          <w:wAfter w:w="483" w:type="dxa"/>
          <w:trHeight w:val="307"/>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673DB1" w14:textId="77777777" w:rsidR="00BB5225" w:rsidRPr="00BB5225" w:rsidRDefault="00BB5225" w:rsidP="00BB5225">
            <w:pPr>
              <w:spacing w:after="0" w:line="240" w:lineRule="auto"/>
              <w:rPr>
                <w:rFonts w:ascii="Times New Roman" w:hAnsi="Times New Roman"/>
                <w:b/>
                <w:bCs/>
                <w:color w:val="000000"/>
                <w:sz w:val="24"/>
                <w:szCs w:val="24"/>
              </w:rPr>
            </w:pPr>
            <w:r w:rsidRPr="00BB5225">
              <w:rPr>
                <w:rFonts w:ascii="Times New Roman" w:hAnsi="Times New Roman"/>
                <w:b/>
                <w:bCs/>
                <w:color w:val="000000"/>
                <w:sz w:val="24"/>
                <w:szCs w:val="24"/>
              </w:rPr>
              <w:t>3</w:t>
            </w:r>
          </w:p>
        </w:tc>
        <w:tc>
          <w:tcPr>
            <w:tcW w:w="3034" w:type="dxa"/>
            <w:tcBorders>
              <w:top w:val="nil"/>
              <w:left w:val="nil"/>
              <w:bottom w:val="single" w:sz="4" w:space="0" w:color="auto"/>
              <w:right w:val="single" w:sz="4" w:space="0" w:color="auto"/>
            </w:tcBorders>
            <w:shd w:val="clear" w:color="auto" w:fill="auto"/>
            <w:vAlign w:val="center"/>
            <w:hideMark/>
          </w:tcPr>
          <w:p w14:paraId="61B66ACB" w14:textId="77777777" w:rsidR="00BB5225" w:rsidRPr="00BB5225" w:rsidRDefault="00BB5225" w:rsidP="00BB5225">
            <w:pPr>
              <w:spacing w:after="0" w:line="240" w:lineRule="auto"/>
              <w:rPr>
                <w:rFonts w:ascii="Times New Roman" w:hAnsi="Times New Roman"/>
                <w:b/>
                <w:bCs/>
                <w:color w:val="000000"/>
                <w:sz w:val="24"/>
                <w:szCs w:val="24"/>
              </w:rPr>
            </w:pPr>
            <w:r w:rsidRPr="00BB5225">
              <w:rPr>
                <w:rFonts w:ascii="Times New Roman" w:hAnsi="Times New Roman"/>
                <w:b/>
                <w:bCs/>
                <w:color w:val="000000"/>
                <w:sz w:val="24"/>
                <w:szCs w:val="24"/>
              </w:rPr>
              <w:t>Послуги харчування учасників</w:t>
            </w:r>
          </w:p>
        </w:tc>
        <w:tc>
          <w:tcPr>
            <w:tcW w:w="2524" w:type="dxa"/>
            <w:gridSpan w:val="2"/>
            <w:tcBorders>
              <w:top w:val="nil"/>
              <w:left w:val="nil"/>
              <w:bottom w:val="single" w:sz="4" w:space="0" w:color="auto"/>
              <w:right w:val="nil"/>
            </w:tcBorders>
            <w:shd w:val="clear" w:color="auto" w:fill="auto"/>
            <w:noWrap/>
            <w:vAlign w:val="center"/>
            <w:hideMark/>
          </w:tcPr>
          <w:p w14:paraId="2E2BD021"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 </w:t>
            </w:r>
          </w:p>
        </w:tc>
        <w:tc>
          <w:tcPr>
            <w:tcW w:w="1275" w:type="dxa"/>
            <w:gridSpan w:val="2"/>
            <w:tcBorders>
              <w:top w:val="nil"/>
              <w:left w:val="nil"/>
              <w:bottom w:val="single" w:sz="4" w:space="0" w:color="auto"/>
              <w:right w:val="nil"/>
            </w:tcBorders>
            <w:shd w:val="clear" w:color="auto" w:fill="auto"/>
            <w:noWrap/>
            <w:vAlign w:val="center"/>
            <w:hideMark/>
          </w:tcPr>
          <w:p w14:paraId="61DC486B"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 </w:t>
            </w:r>
          </w:p>
        </w:tc>
        <w:tc>
          <w:tcPr>
            <w:tcW w:w="1254" w:type="dxa"/>
            <w:tcBorders>
              <w:top w:val="nil"/>
              <w:left w:val="nil"/>
              <w:bottom w:val="single" w:sz="4" w:space="0" w:color="auto"/>
              <w:right w:val="nil"/>
            </w:tcBorders>
            <w:shd w:val="clear" w:color="auto" w:fill="auto"/>
            <w:noWrap/>
            <w:vAlign w:val="center"/>
            <w:hideMark/>
          </w:tcPr>
          <w:p w14:paraId="5AD3272E"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 </w:t>
            </w:r>
          </w:p>
        </w:tc>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719308A4"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 </w:t>
            </w:r>
          </w:p>
        </w:tc>
      </w:tr>
      <w:tr w:rsidR="00BB5225" w:rsidRPr="00BB5225" w14:paraId="0F30E45B" w14:textId="77777777" w:rsidTr="00511075">
        <w:trPr>
          <w:gridAfter w:val="1"/>
          <w:wAfter w:w="483" w:type="dxa"/>
          <w:trHeight w:val="307"/>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F3AE48" w14:textId="77777777" w:rsidR="00BB5225" w:rsidRPr="00BB5225" w:rsidRDefault="00BB5225" w:rsidP="00BB5225">
            <w:pPr>
              <w:spacing w:after="0" w:line="240" w:lineRule="auto"/>
              <w:rPr>
                <w:rFonts w:ascii="Times New Roman" w:hAnsi="Times New Roman"/>
                <w:color w:val="000000"/>
                <w:sz w:val="24"/>
                <w:szCs w:val="24"/>
              </w:rPr>
            </w:pPr>
            <w:r w:rsidRPr="00BB5225">
              <w:rPr>
                <w:rFonts w:ascii="Times New Roman" w:hAnsi="Times New Roman"/>
                <w:color w:val="000000"/>
                <w:sz w:val="24"/>
                <w:szCs w:val="24"/>
              </w:rPr>
              <w:t>3.1</w:t>
            </w:r>
          </w:p>
        </w:tc>
        <w:tc>
          <w:tcPr>
            <w:tcW w:w="3034" w:type="dxa"/>
            <w:tcBorders>
              <w:top w:val="nil"/>
              <w:left w:val="nil"/>
              <w:bottom w:val="single" w:sz="4" w:space="0" w:color="auto"/>
              <w:right w:val="single" w:sz="4" w:space="0" w:color="auto"/>
            </w:tcBorders>
            <w:shd w:val="clear" w:color="auto" w:fill="auto"/>
            <w:hideMark/>
          </w:tcPr>
          <w:p w14:paraId="4871D75F" w14:textId="77777777" w:rsidR="00BB5225" w:rsidRPr="00BB5225" w:rsidRDefault="00BB5225" w:rsidP="00BB5225">
            <w:pPr>
              <w:spacing w:after="0" w:line="240" w:lineRule="auto"/>
              <w:rPr>
                <w:rFonts w:ascii="Times New Roman" w:hAnsi="Times New Roman"/>
                <w:color w:val="000000"/>
                <w:sz w:val="24"/>
                <w:szCs w:val="24"/>
              </w:rPr>
            </w:pPr>
            <w:r w:rsidRPr="00BB5225">
              <w:rPr>
                <w:rFonts w:ascii="Times New Roman" w:hAnsi="Times New Roman"/>
                <w:color w:val="000000"/>
                <w:sz w:val="24"/>
                <w:szCs w:val="24"/>
              </w:rPr>
              <w:t>Організація кава-брейку</w:t>
            </w:r>
          </w:p>
        </w:tc>
        <w:tc>
          <w:tcPr>
            <w:tcW w:w="2524" w:type="dxa"/>
            <w:gridSpan w:val="2"/>
            <w:tcBorders>
              <w:top w:val="nil"/>
              <w:left w:val="nil"/>
              <w:bottom w:val="single" w:sz="4" w:space="0" w:color="auto"/>
              <w:right w:val="single" w:sz="4" w:space="0" w:color="auto"/>
            </w:tcBorders>
            <w:shd w:val="clear" w:color="auto" w:fill="auto"/>
            <w:noWrap/>
            <w:vAlign w:val="center"/>
            <w:hideMark/>
          </w:tcPr>
          <w:p w14:paraId="526041D6"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порція</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14:paraId="51CA7EEA" w14:textId="77777777" w:rsidR="00BB5225" w:rsidRPr="00BB5225" w:rsidRDefault="00BB5225" w:rsidP="00BB5225">
            <w:pPr>
              <w:spacing w:after="0" w:line="240" w:lineRule="auto"/>
              <w:jc w:val="center"/>
              <w:rPr>
                <w:rFonts w:ascii="Times New Roman" w:hAnsi="Times New Roman"/>
                <w:sz w:val="24"/>
                <w:szCs w:val="24"/>
              </w:rPr>
            </w:pPr>
            <w:r w:rsidRPr="00BB5225">
              <w:rPr>
                <w:rFonts w:ascii="Times New Roman" w:hAnsi="Times New Roman"/>
                <w:sz w:val="24"/>
                <w:szCs w:val="24"/>
              </w:rPr>
              <w:t>160</w:t>
            </w:r>
          </w:p>
        </w:tc>
        <w:tc>
          <w:tcPr>
            <w:tcW w:w="1254" w:type="dxa"/>
            <w:tcBorders>
              <w:top w:val="nil"/>
              <w:left w:val="nil"/>
              <w:bottom w:val="single" w:sz="4" w:space="0" w:color="auto"/>
              <w:right w:val="single" w:sz="4" w:space="0" w:color="auto"/>
            </w:tcBorders>
            <w:shd w:val="clear" w:color="000000" w:fill="E2EFDA"/>
            <w:noWrap/>
            <w:vAlign w:val="center"/>
            <w:hideMark/>
          </w:tcPr>
          <w:p w14:paraId="6073BE7B"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 </w:t>
            </w:r>
          </w:p>
        </w:tc>
        <w:tc>
          <w:tcPr>
            <w:tcW w:w="1212" w:type="dxa"/>
            <w:tcBorders>
              <w:top w:val="nil"/>
              <w:left w:val="nil"/>
              <w:bottom w:val="single" w:sz="4" w:space="0" w:color="auto"/>
              <w:right w:val="single" w:sz="4" w:space="0" w:color="auto"/>
            </w:tcBorders>
            <w:shd w:val="clear" w:color="auto" w:fill="auto"/>
            <w:noWrap/>
            <w:vAlign w:val="center"/>
            <w:hideMark/>
          </w:tcPr>
          <w:p w14:paraId="535F6EF7"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0,00</w:t>
            </w:r>
          </w:p>
        </w:tc>
      </w:tr>
      <w:tr w:rsidR="00BB5225" w:rsidRPr="00BB5225" w14:paraId="6B082E6E" w14:textId="77777777" w:rsidTr="00511075">
        <w:trPr>
          <w:gridAfter w:val="1"/>
          <w:wAfter w:w="483" w:type="dxa"/>
          <w:trHeight w:val="307"/>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B53CBD" w14:textId="77777777" w:rsidR="00BB5225" w:rsidRPr="00BB5225" w:rsidRDefault="00BB5225" w:rsidP="00BB5225">
            <w:pPr>
              <w:spacing w:after="0" w:line="240" w:lineRule="auto"/>
              <w:rPr>
                <w:rFonts w:ascii="Times New Roman" w:hAnsi="Times New Roman"/>
                <w:color w:val="000000"/>
                <w:sz w:val="24"/>
                <w:szCs w:val="24"/>
              </w:rPr>
            </w:pPr>
            <w:r w:rsidRPr="00BB5225">
              <w:rPr>
                <w:rFonts w:ascii="Times New Roman" w:hAnsi="Times New Roman"/>
                <w:color w:val="000000"/>
                <w:sz w:val="24"/>
                <w:szCs w:val="24"/>
              </w:rPr>
              <w:t>3.2</w:t>
            </w:r>
          </w:p>
        </w:tc>
        <w:tc>
          <w:tcPr>
            <w:tcW w:w="3034" w:type="dxa"/>
            <w:tcBorders>
              <w:top w:val="nil"/>
              <w:left w:val="nil"/>
              <w:bottom w:val="single" w:sz="4" w:space="0" w:color="auto"/>
              <w:right w:val="single" w:sz="4" w:space="0" w:color="auto"/>
            </w:tcBorders>
            <w:shd w:val="clear" w:color="auto" w:fill="auto"/>
            <w:hideMark/>
          </w:tcPr>
          <w:p w14:paraId="00E81C05" w14:textId="77777777" w:rsidR="00BB5225" w:rsidRPr="00BB5225" w:rsidRDefault="00BB5225" w:rsidP="00BB5225">
            <w:pPr>
              <w:spacing w:after="0" w:line="240" w:lineRule="auto"/>
              <w:rPr>
                <w:rFonts w:ascii="Times New Roman" w:hAnsi="Times New Roman"/>
                <w:color w:val="000000"/>
                <w:sz w:val="24"/>
                <w:szCs w:val="24"/>
              </w:rPr>
            </w:pPr>
            <w:r w:rsidRPr="00BB5225">
              <w:rPr>
                <w:rFonts w:ascii="Times New Roman" w:hAnsi="Times New Roman"/>
                <w:color w:val="000000"/>
                <w:sz w:val="24"/>
                <w:szCs w:val="24"/>
              </w:rPr>
              <w:t>Організація обіду</w:t>
            </w:r>
          </w:p>
        </w:tc>
        <w:tc>
          <w:tcPr>
            <w:tcW w:w="2524" w:type="dxa"/>
            <w:gridSpan w:val="2"/>
            <w:tcBorders>
              <w:top w:val="nil"/>
              <w:left w:val="nil"/>
              <w:bottom w:val="single" w:sz="4" w:space="0" w:color="auto"/>
              <w:right w:val="single" w:sz="4" w:space="0" w:color="auto"/>
            </w:tcBorders>
            <w:shd w:val="clear" w:color="auto" w:fill="auto"/>
            <w:noWrap/>
            <w:vAlign w:val="center"/>
            <w:hideMark/>
          </w:tcPr>
          <w:p w14:paraId="63879ADF"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порція</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644D398C" w14:textId="77777777" w:rsidR="00BB5225" w:rsidRPr="00BB5225" w:rsidRDefault="00BB5225" w:rsidP="00BB5225">
            <w:pPr>
              <w:spacing w:after="0" w:line="240" w:lineRule="auto"/>
              <w:jc w:val="center"/>
              <w:rPr>
                <w:rFonts w:ascii="Times New Roman" w:hAnsi="Times New Roman"/>
                <w:sz w:val="24"/>
                <w:szCs w:val="24"/>
              </w:rPr>
            </w:pPr>
            <w:r w:rsidRPr="00BB5225">
              <w:rPr>
                <w:rFonts w:ascii="Times New Roman" w:hAnsi="Times New Roman"/>
                <w:sz w:val="24"/>
                <w:szCs w:val="24"/>
              </w:rPr>
              <w:t>80</w:t>
            </w:r>
          </w:p>
        </w:tc>
        <w:tc>
          <w:tcPr>
            <w:tcW w:w="1254" w:type="dxa"/>
            <w:tcBorders>
              <w:top w:val="nil"/>
              <w:left w:val="nil"/>
              <w:bottom w:val="single" w:sz="4" w:space="0" w:color="auto"/>
              <w:right w:val="single" w:sz="4" w:space="0" w:color="auto"/>
            </w:tcBorders>
            <w:shd w:val="clear" w:color="000000" w:fill="E2EFDA"/>
            <w:noWrap/>
            <w:vAlign w:val="center"/>
            <w:hideMark/>
          </w:tcPr>
          <w:p w14:paraId="01A5A1AE"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 </w:t>
            </w:r>
          </w:p>
        </w:tc>
        <w:tc>
          <w:tcPr>
            <w:tcW w:w="1212" w:type="dxa"/>
            <w:tcBorders>
              <w:top w:val="nil"/>
              <w:left w:val="nil"/>
              <w:bottom w:val="single" w:sz="4" w:space="0" w:color="auto"/>
              <w:right w:val="single" w:sz="4" w:space="0" w:color="auto"/>
            </w:tcBorders>
            <w:shd w:val="clear" w:color="auto" w:fill="auto"/>
            <w:noWrap/>
            <w:vAlign w:val="center"/>
            <w:hideMark/>
          </w:tcPr>
          <w:p w14:paraId="4A384051"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0,00</w:t>
            </w:r>
          </w:p>
        </w:tc>
      </w:tr>
      <w:tr w:rsidR="00BB5225" w:rsidRPr="00BB5225" w14:paraId="7C328BBF" w14:textId="77777777" w:rsidTr="00511075">
        <w:trPr>
          <w:gridAfter w:val="1"/>
          <w:wAfter w:w="483" w:type="dxa"/>
          <w:trHeight w:val="307"/>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EA1072" w14:textId="77777777" w:rsidR="00BB5225" w:rsidRPr="00BB5225" w:rsidRDefault="00BB5225" w:rsidP="00BB5225">
            <w:pPr>
              <w:spacing w:after="0" w:line="240" w:lineRule="auto"/>
              <w:rPr>
                <w:rFonts w:ascii="Times New Roman" w:hAnsi="Times New Roman"/>
                <w:color w:val="000000"/>
                <w:sz w:val="24"/>
                <w:szCs w:val="24"/>
              </w:rPr>
            </w:pPr>
            <w:r w:rsidRPr="00BB5225">
              <w:rPr>
                <w:rFonts w:ascii="Times New Roman" w:hAnsi="Times New Roman"/>
                <w:color w:val="000000"/>
                <w:sz w:val="24"/>
                <w:szCs w:val="24"/>
              </w:rPr>
              <w:t>3.4</w:t>
            </w:r>
          </w:p>
        </w:tc>
        <w:tc>
          <w:tcPr>
            <w:tcW w:w="3034" w:type="dxa"/>
            <w:tcBorders>
              <w:top w:val="nil"/>
              <w:left w:val="nil"/>
              <w:bottom w:val="single" w:sz="4" w:space="0" w:color="auto"/>
              <w:right w:val="single" w:sz="4" w:space="0" w:color="auto"/>
            </w:tcBorders>
            <w:shd w:val="clear" w:color="auto" w:fill="auto"/>
            <w:hideMark/>
          </w:tcPr>
          <w:p w14:paraId="3585C134" w14:textId="77777777" w:rsidR="00BB5225" w:rsidRPr="00BB5225" w:rsidRDefault="00BB5225" w:rsidP="00BB5225">
            <w:pPr>
              <w:spacing w:after="0" w:line="240" w:lineRule="auto"/>
              <w:rPr>
                <w:rFonts w:ascii="Times New Roman" w:hAnsi="Times New Roman"/>
                <w:color w:val="000000"/>
                <w:sz w:val="24"/>
                <w:szCs w:val="24"/>
              </w:rPr>
            </w:pPr>
            <w:r w:rsidRPr="00BB5225">
              <w:rPr>
                <w:rFonts w:ascii="Times New Roman" w:hAnsi="Times New Roman"/>
                <w:color w:val="000000"/>
                <w:sz w:val="24"/>
                <w:szCs w:val="24"/>
              </w:rPr>
              <w:t>Організація вечері</w:t>
            </w:r>
          </w:p>
        </w:tc>
        <w:tc>
          <w:tcPr>
            <w:tcW w:w="2524" w:type="dxa"/>
            <w:gridSpan w:val="2"/>
            <w:tcBorders>
              <w:top w:val="nil"/>
              <w:left w:val="nil"/>
              <w:bottom w:val="single" w:sz="4" w:space="0" w:color="auto"/>
              <w:right w:val="single" w:sz="4" w:space="0" w:color="auto"/>
            </w:tcBorders>
            <w:shd w:val="clear" w:color="auto" w:fill="auto"/>
            <w:noWrap/>
            <w:vAlign w:val="center"/>
            <w:hideMark/>
          </w:tcPr>
          <w:p w14:paraId="6751AEEC"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порція</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14:paraId="43B07511" w14:textId="77777777" w:rsidR="00BB5225" w:rsidRPr="00BB5225" w:rsidRDefault="00BB5225" w:rsidP="00BB5225">
            <w:pPr>
              <w:spacing w:after="0" w:line="240" w:lineRule="auto"/>
              <w:jc w:val="center"/>
              <w:rPr>
                <w:rFonts w:ascii="Times New Roman" w:hAnsi="Times New Roman"/>
                <w:sz w:val="24"/>
                <w:szCs w:val="24"/>
              </w:rPr>
            </w:pPr>
            <w:r w:rsidRPr="00BB5225">
              <w:rPr>
                <w:rFonts w:ascii="Times New Roman" w:hAnsi="Times New Roman"/>
                <w:sz w:val="24"/>
                <w:szCs w:val="24"/>
              </w:rPr>
              <w:t>27</w:t>
            </w:r>
          </w:p>
        </w:tc>
        <w:tc>
          <w:tcPr>
            <w:tcW w:w="1254" w:type="dxa"/>
            <w:tcBorders>
              <w:top w:val="nil"/>
              <w:left w:val="nil"/>
              <w:bottom w:val="single" w:sz="4" w:space="0" w:color="auto"/>
              <w:right w:val="single" w:sz="4" w:space="0" w:color="auto"/>
            </w:tcBorders>
            <w:shd w:val="clear" w:color="000000" w:fill="E2EFDA"/>
            <w:noWrap/>
            <w:vAlign w:val="center"/>
            <w:hideMark/>
          </w:tcPr>
          <w:p w14:paraId="6387E524"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 </w:t>
            </w:r>
          </w:p>
        </w:tc>
        <w:tc>
          <w:tcPr>
            <w:tcW w:w="1212" w:type="dxa"/>
            <w:tcBorders>
              <w:top w:val="nil"/>
              <w:left w:val="nil"/>
              <w:bottom w:val="single" w:sz="4" w:space="0" w:color="auto"/>
              <w:right w:val="single" w:sz="4" w:space="0" w:color="auto"/>
            </w:tcBorders>
            <w:shd w:val="clear" w:color="auto" w:fill="auto"/>
            <w:noWrap/>
            <w:vAlign w:val="center"/>
            <w:hideMark/>
          </w:tcPr>
          <w:p w14:paraId="6F6E795B"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0,00</w:t>
            </w:r>
          </w:p>
        </w:tc>
      </w:tr>
      <w:tr w:rsidR="00BB5225" w:rsidRPr="00BB5225" w14:paraId="54BFCCA6" w14:textId="77777777" w:rsidTr="00511075">
        <w:trPr>
          <w:gridAfter w:val="1"/>
          <w:wAfter w:w="483" w:type="dxa"/>
          <w:trHeight w:val="307"/>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28099C" w14:textId="77777777" w:rsidR="00BB5225" w:rsidRPr="00BB5225" w:rsidRDefault="00BB5225" w:rsidP="00BB5225">
            <w:pPr>
              <w:spacing w:after="0" w:line="240" w:lineRule="auto"/>
              <w:rPr>
                <w:rFonts w:ascii="Times New Roman" w:hAnsi="Times New Roman"/>
                <w:b/>
                <w:bCs/>
                <w:color w:val="000000"/>
                <w:sz w:val="24"/>
                <w:szCs w:val="24"/>
              </w:rPr>
            </w:pPr>
            <w:r w:rsidRPr="00BB5225">
              <w:rPr>
                <w:rFonts w:ascii="Times New Roman" w:hAnsi="Times New Roman"/>
                <w:b/>
                <w:bCs/>
                <w:color w:val="000000"/>
                <w:sz w:val="24"/>
                <w:szCs w:val="24"/>
              </w:rPr>
              <w:t>4</w:t>
            </w:r>
          </w:p>
        </w:tc>
        <w:tc>
          <w:tcPr>
            <w:tcW w:w="3034" w:type="dxa"/>
            <w:tcBorders>
              <w:top w:val="nil"/>
              <w:left w:val="nil"/>
              <w:bottom w:val="single" w:sz="4" w:space="0" w:color="auto"/>
              <w:right w:val="single" w:sz="4" w:space="0" w:color="auto"/>
            </w:tcBorders>
            <w:shd w:val="clear" w:color="auto" w:fill="auto"/>
            <w:vAlign w:val="center"/>
            <w:hideMark/>
          </w:tcPr>
          <w:p w14:paraId="2D057CD1" w14:textId="77777777" w:rsidR="00BB5225" w:rsidRPr="00BB5225" w:rsidRDefault="00BB5225" w:rsidP="00BB5225">
            <w:pPr>
              <w:spacing w:after="0" w:line="240" w:lineRule="auto"/>
              <w:rPr>
                <w:rFonts w:ascii="Times New Roman" w:hAnsi="Times New Roman"/>
                <w:b/>
                <w:bCs/>
                <w:color w:val="000000"/>
                <w:sz w:val="24"/>
                <w:szCs w:val="24"/>
              </w:rPr>
            </w:pPr>
            <w:r w:rsidRPr="00BB5225">
              <w:rPr>
                <w:rFonts w:ascii="Times New Roman" w:hAnsi="Times New Roman"/>
                <w:b/>
                <w:bCs/>
                <w:color w:val="000000"/>
                <w:sz w:val="24"/>
                <w:szCs w:val="24"/>
              </w:rPr>
              <w:t>Послуги організації проїзду учасників</w:t>
            </w:r>
          </w:p>
        </w:tc>
        <w:tc>
          <w:tcPr>
            <w:tcW w:w="2524" w:type="dxa"/>
            <w:gridSpan w:val="2"/>
            <w:tcBorders>
              <w:top w:val="nil"/>
              <w:left w:val="nil"/>
              <w:bottom w:val="single" w:sz="4" w:space="0" w:color="auto"/>
              <w:right w:val="nil"/>
            </w:tcBorders>
            <w:shd w:val="clear" w:color="auto" w:fill="auto"/>
            <w:noWrap/>
            <w:vAlign w:val="center"/>
            <w:hideMark/>
          </w:tcPr>
          <w:p w14:paraId="46921AEB"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 </w:t>
            </w:r>
          </w:p>
        </w:tc>
        <w:tc>
          <w:tcPr>
            <w:tcW w:w="1275" w:type="dxa"/>
            <w:gridSpan w:val="2"/>
            <w:tcBorders>
              <w:top w:val="nil"/>
              <w:left w:val="nil"/>
              <w:bottom w:val="single" w:sz="4" w:space="0" w:color="auto"/>
              <w:right w:val="nil"/>
            </w:tcBorders>
            <w:shd w:val="clear" w:color="auto" w:fill="auto"/>
            <w:noWrap/>
            <w:vAlign w:val="center"/>
            <w:hideMark/>
          </w:tcPr>
          <w:p w14:paraId="6E1F7DAA" w14:textId="77777777" w:rsidR="00BB5225" w:rsidRPr="00BB5225" w:rsidRDefault="00BB5225" w:rsidP="00BB5225">
            <w:pPr>
              <w:spacing w:after="0" w:line="240" w:lineRule="auto"/>
              <w:jc w:val="center"/>
              <w:rPr>
                <w:rFonts w:ascii="Times New Roman" w:hAnsi="Times New Roman"/>
                <w:sz w:val="24"/>
                <w:szCs w:val="24"/>
              </w:rPr>
            </w:pPr>
            <w:r w:rsidRPr="00BB5225">
              <w:rPr>
                <w:rFonts w:ascii="Times New Roman" w:hAnsi="Times New Roman"/>
                <w:sz w:val="24"/>
                <w:szCs w:val="24"/>
              </w:rPr>
              <w:t> </w:t>
            </w:r>
          </w:p>
        </w:tc>
        <w:tc>
          <w:tcPr>
            <w:tcW w:w="1254" w:type="dxa"/>
            <w:tcBorders>
              <w:top w:val="nil"/>
              <w:left w:val="nil"/>
              <w:bottom w:val="single" w:sz="4" w:space="0" w:color="auto"/>
              <w:right w:val="nil"/>
            </w:tcBorders>
            <w:shd w:val="clear" w:color="auto" w:fill="auto"/>
            <w:noWrap/>
            <w:vAlign w:val="center"/>
            <w:hideMark/>
          </w:tcPr>
          <w:p w14:paraId="4924C9DC"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 </w:t>
            </w:r>
          </w:p>
        </w:tc>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2360D45E"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 </w:t>
            </w:r>
          </w:p>
        </w:tc>
      </w:tr>
      <w:tr w:rsidR="00BB5225" w:rsidRPr="00BB5225" w14:paraId="21A0F3BC" w14:textId="77777777" w:rsidTr="00511075">
        <w:trPr>
          <w:gridAfter w:val="1"/>
          <w:wAfter w:w="483" w:type="dxa"/>
          <w:trHeight w:val="1846"/>
        </w:trPr>
        <w:tc>
          <w:tcPr>
            <w:tcW w:w="560" w:type="dxa"/>
            <w:gridSpan w:val="2"/>
            <w:tcBorders>
              <w:top w:val="nil"/>
              <w:left w:val="single" w:sz="4" w:space="0" w:color="auto"/>
              <w:bottom w:val="nil"/>
              <w:right w:val="single" w:sz="4" w:space="0" w:color="auto"/>
            </w:tcBorders>
            <w:shd w:val="clear" w:color="auto" w:fill="auto"/>
            <w:noWrap/>
            <w:vAlign w:val="center"/>
            <w:hideMark/>
          </w:tcPr>
          <w:p w14:paraId="5D1AE67A" w14:textId="77777777" w:rsidR="00BB5225" w:rsidRPr="00BB5225" w:rsidRDefault="00BB5225" w:rsidP="00BB5225">
            <w:pPr>
              <w:spacing w:after="0" w:line="240" w:lineRule="auto"/>
              <w:rPr>
                <w:rFonts w:ascii="Times New Roman" w:hAnsi="Times New Roman"/>
                <w:color w:val="000000"/>
                <w:sz w:val="24"/>
                <w:szCs w:val="24"/>
              </w:rPr>
            </w:pPr>
            <w:r w:rsidRPr="00BB5225">
              <w:rPr>
                <w:rFonts w:ascii="Times New Roman" w:hAnsi="Times New Roman"/>
                <w:color w:val="000000"/>
                <w:sz w:val="24"/>
                <w:szCs w:val="24"/>
              </w:rPr>
              <w:lastRenderedPageBreak/>
              <w:t>4.1</w:t>
            </w:r>
          </w:p>
        </w:tc>
        <w:tc>
          <w:tcPr>
            <w:tcW w:w="3034" w:type="dxa"/>
            <w:tcBorders>
              <w:top w:val="nil"/>
              <w:left w:val="nil"/>
              <w:bottom w:val="single" w:sz="4" w:space="0" w:color="auto"/>
              <w:right w:val="single" w:sz="4" w:space="0" w:color="auto"/>
            </w:tcBorders>
            <w:shd w:val="clear" w:color="000000" w:fill="FFFFFF"/>
            <w:vAlign w:val="center"/>
            <w:hideMark/>
          </w:tcPr>
          <w:p w14:paraId="6C08BEEB" w14:textId="77777777" w:rsidR="00BB5225" w:rsidRPr="00BB5225" w:rsidRDefault="00BB5225" w:rsidP="00BB5225">
            <w:pPr>
              <w:spacing w:after="0" w:line="240" w:lineRule="auto"/>
              <w:rPr>
                <w:rFonts w:ascii="Times New Roman" w:hAnsi="Times New Roman"/>
                <w:color w:val="000000"/>
                <w:sz w:val="24"/>
                <w:szCs w:val="24"/>
              </w:rPr>
            </w:pPr>
            <w:r w:rsidRPr="00BB5225">
              <w:rPr>
                <w:rFonts w:ascii="Times New Roman" w:hAnsi="Times New Roman"/>
                <w:color w:val="000000"/>
                <w:sz w:val="24"/>
                <w:szCs w:val="24"/>
              </w:rPr>
              <w:t>Організація учаснику заходу проїзду міжміським залізничним транспортом або міськими, приміськими, міжміськими автобусними маршрутами загального користування</w:t>
            </w:r>
            <w:r w:rsidRPr="00BB5225">
              <w:rPr>
                <w:rFonts w:ascii="Times New Roman" w:hAnsi="Times New Roman"/>
                <w:sz w:val="24"/>
                <w:szCs w:val="24"/>
              </w:rPr>
              <w:t xml:space="preserve"> в межах України (до місця проведення та в зворотному напрямку)</w:t>
            </w:r>
          </w:p>
        </w:tc>
        <w:tc>
          <w:tcPr>
            <w:tcW w:w="2524" w:type="dxa"/>
            <w:gridSpan w:val="2"/>
            <w:tcBorders>
              <w:top w:val="nil"/>
              <w:left w:val="nil"/>
              <w:bottom w:val="nil"/>
              <w:right w:val="single" w:sz="4" w:space="0" w:color="auto"/>
            </w:tcBorders>
            <w:shd w:val="clear" w:color="auto" w:fill="auto"/>
            <w:noWrap/>
            <w:vAlign w:val="center"/>
            <w:hideMark/>
          </w:tcPr>
          <w:p w14:paraId="26912D17"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особа</w:t>
            </w:r>
          </w:p>
        </w:tc>
        <w:tc>
          <w:tcPr>
            <w:tcW w:w="1275" w:type="dxa"/>
            <w:gridSpan w:val="2"/>
            <w:tcBorders>
              <w:top w:val="nil"/>
              <w:left w:val="nil"/>
              <w:bottom w:val="nil"/>
              <w:right w:val="single" w:sz="4" w:space="0" w:color="auto"/>
            </w:tcBorders>
            <w:shd w:val="clear" w:color="000000" w:fill="FFFFFF"/>
            <w:noWrap/>
            <w:vAlign w:val="center"/>
            <w:hideMark/>
          </w:tcPr>
          <w:p w14:paraId="2A7B9E9A" w14:textId="77777777" w:rsidR="00BB5225" w:rsidRPr="00BB5225" w:rsidRDefault="00BB5225" w:rsidP="00BB5225">
            <w:pPr>
              <w:spacing w:after="0" w:line="240" w:lineRule="auto"/>
              <w:jc w:val="center"/>
              <w:rPr>
                <w:rFonts w:ascii="Times New Roman" w:hAnsi="Times New Roman"/>
                <w:sz w:val="24"/>
                <w:szCs w:val="24"/>
              </w:rPr>
            </w:pPr>
            <w:r w:rsidRPr="00BB5225">
              <w:rPr>
                <w:rFonts w:ascii="Times New Roman" w:hAnsi="Times New Roman"/>
                <w:sz w:val="24"/>
                <w:szCs w:val="24"/>
              </w:rPr>
              <w:t>27</w:t>
            </w:r>
          </w:p>
        </w:tc>
        <w:tc>
          <w:tcPr>
            <w:tcW w:w="1254" w:type="dxa"/>
            <w:tcBorders>
              <w:top w:val="nil"/>
              <w:left w:val="nil"/>
              <w:bottom w:val="single" w:sz="4" w:space="0" w:color="auto"/>
              <w:right w:val="single" w:sz="4" w:space="0" w:color="auto"/>
            </w:tcBorders>
            <w:shd w:val="clear" w:color="000000" w:fill="E2EFDA"/>
            <w:noWrap/>
            <w:vAlign w:val="center"/>
            <w:hideMark/>
          </w:tcPr>
          <w:p w14:paraId="63804C37"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 </w:t>
            </w:r>
          </w:p>
        </w:tc>
        <w:tc>
          <w:tcPr>
            <w:tcW w:w="1212" w:type="dxa"/>
            <w:tcBorders>
              <w:top w:val="nil"/>
              <w:left w:val="nil"/>
              <w:bottom w:val="single" w:sz="4" w:space="0" w:color="auto"/>
              <w:right w:val="single" w:sz="4" w:space="0" w:color="auto"/>
            </w:tcBorders>
            <w:shd w:val="clear" w:color="auto" w:fill="auto"/>
            <w:noWrap/>
            <w:vAlign w:val="center"/>
            <w:hideMark/>
          </w:tcPr>
          <w:p w14:paraId="4BF8C4C1"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0,00</w:t>
            </w:r>
          </w:p>
        </w:tc>
      </w:tr>
      <w:tr w:rsidR="00BB5225" w:rsidRPr="00BB5225" w14:paraId="0131E9CF" w14:textId="77777777" w:rsidTr="00511075">
        <w:trPr>
          <w:gridAfter w:val="1"/>
          <w:wAfter w:w="483" w:type="dxa"/>
          <w:trHeight w:val="615"/>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B3420C" w14:textId="77777777" w:rsidR="00BB5225" w:rsidRPr="00BB5225" w:rsidRDefault="00BB5225" w:rsidP="00BB5225">
            <w:pPr>
              <w:spacing w:after="0" w:line="240" w:lineRule="auto"/>
              <w:rPr>
                <w:rFonts w:ascii="Times New Roman" w:hAnsi="Times New Roman"/>
                <w:b/>
                <w:bCs/>
                <w:color w:val="000000"/>
                <w:sz w:val="24"/>
                <w:szCs w:val="24"/>
              </w:rPr>
            </w:pPr>
            <w:r w:rsidRPr="00BB5225">
              <w:rPr>
                <w:rFonts w:ascii="Times New Roman" w:hAnsi="Times New Roman"/>
                <w:b/>
                <w:bCs/>
                <w:color w:val="000000"/>
                <w:sz w:val="24"/>
                <w:szCs w:val="24"/>
              </w:rPr>
              <w:t>5</w:t>
            </w:r>
          </w:p>
        </w:tc>
        <w:tc>
          <w:tcPr>
            <w:tcW w:w="3034" w:type="dxa"/>
            <w:tcBorders>
              <w:top w:val="nil"/>
              <w:left w:val="nil"/>
              <w:bottom w:val="single" w:sz="4" w:space="0" w:color="auto"/>
              <w:right w:val="single" w:sz="4" w:space="0" w:color="auto"/>
            </w:tcBorders>
            <w:shd w:val="clear" w:color="auto" w:fill="auto"/>
            <w:vAlign w:val="center"/>
            <w:hideMark/>
          </w:tcPr>
          <w:p w14:paraId="15F99C88" w14:textId="77777777" w:rsidR="00BB5225" w:rsidRPr="00BB5225" w:rsidRDefault="00BB5225" w:rsidP="00BB5225">
            <w:pPr>
              <w:spacing w:after="0" w:line="240" w:lineRule="auto"/>
              <w:rPr>
                <w:rFonts w:ascii="Times New Roman" w:hAnsi="Times New Roman"/>
                <w:b/>
                <w:bCs/>
                <w:color w:val="000000"/>
                <w:sz w:val="24"/>
                <w:szCs w:val="24"/>
              </w:rPr>
            </w:pPr>
            <w:r w:rsidRPr="00BB5225">
              <w:rPr>
                <w:rFonts w:ascii="Times New Roman" w:hAnsi="Times New Roman"/>
                <w:b/>
                <w:bCs/>
                <w:color w:val="000000"/>
                <w:sz w:val="24"/>
                <w:szCs w:val="24"/>
              </w:rPr>
              <w:t>Послуги забезпечення учасників заходу питною водою, ручками, блокнотами</w:t>
            </w:r>
          </w:p>
        </w:tc>
        <w:tc>
          <w:tcPr>
            <w:tcW w:w="2524" w:type="dxa"/>
            <w:gridSpan w:val="2"/>
            <w:tcBorders>
              <w:top w:val="single" w:sz="4" w:space="0" w:color="auto"/>
              <w:left w:val="nil"/>
              <w:bottom w:val="single" w:sz="4" w:space="0" w:color="auto"/>
              <w:right w:val="nil"/>
            </w:tcBorders>
            <w:shd w:val="clear" w:color="auto" w:fill="auto"/>
            <w:noWrap/>
            <w:vAlign w:val="center"/>
            <w:hideMark/>
          </w:tcPr>
          <w:p w14:paraId="23F6BC8A"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 </w:t>
            </w:r>
          </w:p>
        </w:tc>
        <w:tc>
          <w:tcPr>
            <w:tcW w:w="1275" w:type="dxa"/>
            <w:gridSpan w:val="2"/>
            <w:tcBorders>
              <w:top w:val="single" w:sz="4" w:space="0" w:color="auto"/>
              <w:left w:val="nil"/>
              <w:bottom w:val="single" w:sz="4" w:space="0" w:color="auto"/>
              <w:right w:val="nil"/>
            </w:tcBorders>
            <w:shd w:val="clear" w:color="auto" w:fill="auto"/>
            <w:noWrap/>
            <w:vAlign w:val="center"/>
            <w:hideMark/>
          </w:tcPr>
          <w:p w14:paraId="4BABB746"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 </w:t>
            </w:r>
          </w:p>
        </w:tc>
        <w:tc>
          <w:tcPr>
            <w:tcW w:w="1254" w:type="dxa"/>
            <w:tcBorders>
              <w:top w:val="nil"/>
              <w:left w:val="nil"/>
              <w:bottom w:val="single" w:sz="4" w:space="0" w:color="auto"/>
              <w:right w:val="nil"/>
            </w:tcBorders>
            <w:shd w:val="clear" w:color="auto" w:fill="auto"/>
            <w:noWrap/>
            <w:vAlign w:val="center"/>
            <w:hideMark/>
          </w:tcPr>
          <w:p w14:paraId="15A2DAAA"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 </w:t>
            </w:r>
          </w:p>
        </w:tc>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23AB6441"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 </w:t>
            </w:r>
          </w:p>
        </w:tc>
      </w:tr>
      <w:tr w:rsidR="00BB5225" w:rsidRPr="00BB5225" w14:paraId="38BAD3CF" w14:textId="77777777" w:rsidTr="00511075">
        <w:trPr>
          <w:gridAfter w:val="1"/>
          <w:wAfter w:w="483" w:type="dxa"/>
          <w:trHeight w:val="307"/>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E355A8" w14:textId="77777777" w:rsidR="00BB5225" w:rsidRPr="00BB5225" w:rsidRDefault="00BB5225" w:rsidP="00BB5225">
            <w:pPr>
              <w:spacing w:after="0" w:line="240" w:lineRule="auto"/>
              <w:rPr>
                <w:rFonts w:ascii="Times New Roman" w:hAnsi="Times New Roman"/>
                <w:color w:val="000000"/>
                <w:sz w:val="24"/>
                <w:szCs w:val="24"/>
              </w:rPr>
            </w:pPr>
            <w:r w:rsidRPr="00BB5225">
              <w:rPr>
                <w:rFonts w:ascii="Times New Roman" w:hAnsi="Times New Roman"/>
                <w:color w:val="000000"/>
                <w:sz w:val="24"/>
                <w:szCs w:val="24"/>
              </w:rPr>
              <w:t>5.1</w:t>
            </w:r>
          </w:p>
        </w:tc>
        <w:tc>
          <w:tcPr>
            <w:tcW w:w="3034" w:type="dxa"/>
            <w:tcBorders>
              <w:top w:val="nil"/>
              <w:left w:val="nil"/>
              <w:bottom w:val="single" w:sz="4" w:space="0" w:color="auto"/>
              <w:right w:val="single" w:sz="4" w:space="0" w:color="auto"/>
            </w:tcBorders>
            <w:shd w:val="clear" w:color="000000" w:fill="FFFFFF"/>
            <w:vAlign w:val="center"/>
            <w:hideMark/>
          </w:tcPr>
          <w:p w14:paraId="1659F55D" w14:textId="77777777" w:rsidR="00BB5225" w:rsidRPr="00BB5225" w:rsidRDefault="00BB5225" w:rsidP="00BB5225">
            <w:pPr>
              <w:spacing w:after="0" w:line="240" w:lineRule="auto"/>
              <w:rPr>
                <w:rFonts w:ascii="Times New Roman" w:hAnsi="Times New Roman"/>
                <w:color w:val="000000"/>
                <w:sz w:val="24"/>
                <w:szCs w:val="24"/>
              </w:rPr>
            </w:pPr>
            <w:r w:rsidRPr="00BB5225">
              <w:rPr>
                <w:rFonts w:ascii="Times New Roman" w:hAnsi="Times New Roman"/>
                <w:color w:val="000000"/>
                <w:sz w:val="24"/>
                <w:szCs w:val="24"/>
              </w:rPr>
              <w:t xml:space="preserve">Питна газована вода у скляних пляшках </w:t>
            </w:r>
          </w:p>
        </w:tc>
        <w:tc>
          <w:tcPr>
            <w:tcW w:w="2524" w:type="dxa"/>
            <w:gridSpan w:val="2"/>
            <w:tcBorders>
              <w:top w:val="nil"/>
              <w:left w:val="nil"/>
              <w:bottom w:val="single" w:sz="4" w:space="0" w:color="auto"/>
              <w:right w:val="single" w:sz="4" w:space="0" w:color="auto"/>
            </w:tcBorders>
            <w:shd w:val="clear" w:color="auto" w:fill="auto"/>
            <w:noWrap/>
            <w:vAlign w:val="center"/>
            <w:hideMark/>
          </w:tcPr>
          <w:p w14:paraId="14269C06"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шт.</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14:paraId="283C3E3D"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40</w:t>
            </w:r>
          </w:p>
        </w:tc>
        <w:tc>
          <w:tcPr>
            <w:tcW w:w="1254" w:type="dxa"/>
            <w:tcBorders>
              <w:top w:val="nil"/>
              <w:left w:val="nil"/>
              <w:bottom w:val="single" w:sz="4" w:space="0" w:color="auto"/>
              <w:right w:val="single" w:sz="4" w:space="0" w:color="auto"/>
            </w:tcBorders>
            <w:shd w:val="clear" w:color="000000" w:fill="E2EFDA"/>
            <w:noWrap/>
            <w:vAlign w:val="center"/>
            <w:hideMark/>
          </w:tcPr>
          <w:p w14:paraId="2A2C7C82"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 </w:t>
            </w:r>
          </w:p>
        </w:tc>
        <w:tc>
          <w:tcPr>
            <w:tcW w:w="1212" w:type="dxa"/>
            <w:tcBorders>
              <w:top w:val="nil"/>
              <w:left w:val="nil"/>
              <w:bottom w:val="single" w:sz="4" w:space="0" w:color="auto"/>
              <w:right w:val="single" w:sz="4" w:space="0" w:color="auto"/>
            </w:tcBorders>
            <w:shd w:val="clear" w:color="auto" w:fill="auto"/>
            <w:noWrap/>
            <w:vAlign w:val="center"/>
            <w:hideMark/>
          </w:tcPr>
          <w:p w14:paraId="07B1529C"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0,00</w:t>
            </w:r>
          </w:p>
        </w:tc>
      </w:tr>
      <w:tr w:rsidR="00BB5225" w:rsidRPr="00BB5225" w14:paraId="6502A05F" w14:textId="77777777" w:rsidTr="00511075">
        <w:trPr>
          <w:gridAfter w:val="1"/>
          <w:wAfter w:w="483" w:type="dxa"/>
          <w:trHeight w:val="307"/>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5C7B52" w14:textId="77777777" w:rsidR="00BB5225" w:rsidRPr="00BB5225" w:rsidRDefault="00BB5225" w:rsidP="00BB5225">
            <w:pPr>
              <w:spacing w:after="0" w:line="240" w:lineRule="auto"/>
              <w:rPr>
                <w:rFonts w:ascii="Times New Roman" w:hAnsi="Times New Roman"/>
                <w:color w:val="000000"/>
                <w:sz w:val="24"/>
                <w:szCs w:val="24"/>
              </w:rPr>
            </w:pPr>
            <w:r w:rsidRPr="00BB5225">
              <w:rPr>
                <w:rFonts w:ascii="Times New Roman" w:hAnsi="Times New Roman"/>
                <w:color w:val="000000"/>
                <w:sz w:val="24"/>
                <w:szCs w:val="24"/>
              </w:rPr>
              <w:t>5.2</w:t>
            </w:r>
          </w:p>
        </w:tc>
        <w:tc>
          <w:tcPr>
            <w:tcW w:w="3034" w:type="dxa"/>
            <w:tcBorders>
              <w:top w:val="nil"/>
              <w:left w:val="nil"/>
              <w:bottom w:val="single" w:sz="4" w:space="0" w:color="auto"/>
              <w:right w:val="single" w:sz="4" w:space="0" w:color="auto"/>
            </w:tcBorders>
            <w:shd w:val="clear" w:color="000000" w:fill="FFFFFF"/>
            <w:vAlign w:val="center"/>
            <w:hideMark/>
          </w:tcPr>
          <w:p w14:paraId="60F3F1CC" w14:textId="77777777" w:rsidR="00BB5225" w:rsidRPr="00BB5225" w:rsidRDefault="00BB5225" w:rsidP="00BB5225">
            <w:pPr>
              <w:spacing w:after="0" w:line="240" w:lineRule="auto"/>
              <w:rPr>
                <w:rFonts w:ascii="Times New Roman" w:hAnsi="Times New Roman"/>
                <w:color w:val="000000"/>
                <w:sz w:val="24"/>
                <w:szCs w:val="24"/>
              </w:rPr>
            </w:pPr>
            <w:r w:rsidRPr="00BB5225">
              <w:rPr>
                <w:rFonts w:ascii="Times New Roman" w:hAnsi="Times New Roman"/>
                <w:color w:val="000000"/>
                <w:sz w:val="24"/>
                <w:szCs w:val="24"/>
              </w:rPr>
              <w:t xml:space="preserve">Питна негазована вода у скляних пляшках </w:t>
            </w:r>
          </w:p>
        </w:tc>
        <w:tc>
          <w:tcPr>
            <w:tcW w:w="2524" w:type="dxa"/>
            <w:gridSpan w:val="2"/>
            <w:tcBorders>
              <w:top w:val="nil"/>
              <w:left w:val="nil"/>
              <w:bottom w:val="single" w:sz="4" w:space="0" w:color="auto"/>
              <w:right w:val="single" w:sz="4" w:space="0" w:color="auto"/>
            </w:tcBorders>
            <w:shd w:val="clear" w:color="auto" w:fill="auto"/>
            <w:noWrap/>
            <w:vAlign w:val="center"/>
            <w:hideMark/>
          </w:tcPr>
          <w:p w14:paraId="09900670"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шт.</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14:paraId="7553BCAB"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40</w:t>
            </w:r>
          </w:p>
        </w:tc>
        <w:tc>
          <w:tcPr>
            <w:tcW w:w="1254" w:type="dxa"/>
            <w:tcBorders>
              <w:top w:val="nil"/>
              <w:left w:val="nil"/>
              <w:bottom w:val="single" w:sz="4" w:space="0" w:color="auto"/>
              <w:right w:val="single" w:sz="4" w:space="0" w:color="auto"/>
            </w:tcBorders>
            <w:shd w:val="clear" w:color="000000" w:fill="E2EFDA"/>
            <w:noWrap/>
            <w:vAlign w:val="center"/>
            <w:hideMark/>
          </w:tcPr>
          <w:p w14:paraId="2879DEFD"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 </w:t>
            </w:r>
          </w:p>
        </w:tc>
        <w:tc>
          <w:tcPr>
            <w:tcW w:w="1212" w:type="dxa"/>
            <w:tcBorders>
              <w:top w:val="nil"/>
              <w:left w:val="nil"/>
              <w:bottom w:val="single" w:sz="4" w:space="0" w:color="auto"/>
              <w:right w:val="single" w:sz="4" w:space="0" w:color="auto"/>
            </w:tcBorders>
            <w:shd w:val="clear" w:color="auto" w:fill="auto"/>
            <w:noWrap/>
            <w:vAlign w:val="center"/>
            <w:hideMark/>
          </w:tcPr>
          <w:p w14:paraId="666C54EB"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0,00</w:t>
            </w:r>
          </w:p>
        </w:tc>
      </w:tr>
      <w:tr w:rsidR="00BB5225" w:rsidRPr="00BB5225" w14:paraId="6051BA60" w14:textId="77777777" w:rsidTr="00511075">
        <w:trPr>
          <w:gridAfter w:val="1"/>
          <w:wAfter w:w="483" w:type="dxa"/>
          <w:trHeight w:val="307"/>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CF5705" w14:textId="77777777" w:rsidR="00BB5225" w:rsidRPr="00BB5225" w:rsidRDefault="00BB5225" w:rsidP="00BB5225">
            <w:pPr>
              <w:spacing w:after="0" w:line="240" w:lineRule="auto"/>
              <w:rPr>
                <w:rFonts w:ascii="Times New Roman" w:hAnsi="Times New Roman"/>
                <w:color w:val="000000"/>
                <w:sz w:val="24"/>
                <w:szCs w:val="24"/>
              </w:rPr>
            </w:pPr>
            <w:r w:rsidRPr="00BB5225">
              <w:rPr>
                <w:rFonts w:ascii="Times New Roman" w:hAnsi="Times New Roman"/>
                <w:color w:val="000000"/>
                <w:sz w:val="24"/>
                <w:szCs w:val="24"/>
              </w:rPr>
              <w:t>5.3</w:t>
            </w:r>
          </w:p>
        </w:tc>
        <w:tc>
          <w:tcPr>
            <w:tcW w:w="3034" w:type="dxa"/>
            <w:tcBorders>
              <w:top w:val="nil"/>
              <w:left w:val="nil"/>
              <w:bottom w:val="single" w:sz="4" w:space="0" w:color="auto"/>
              <w:right w:val="single" w:sz="4" w:space="0" w:color="auto"/>
            </w:tcBorders>
            <w:shd w:val="clear" w:color="000000" w:fill="FFFFFF"/>
            <w:vAlign w:val="center"/>
            <w:hideMark/>
          </w:tcPr>
          <w:p w14:paraId="1D4A33FC" w14:textId="77777777" w:rsidR="00BB5225" w:rsidRPr="00BB5225" w:rsidRDefault="00BB5225" w:rsidP="00BB5225">
            <w:pPr>
              <w:spacing w:after="0" w:line="240" w:lineRule="auto"/>
              <w:rPr>
                <w:rFonts w:ascii="Times New Roman" w:hAnsi="Times New Roman"/>
                <w:color w:val="000000"/>
                <w:sz w:val="24"/>
                <w:szCs w:val="24"/>
              </w:rPr>
            </w:pPr>
            <w:r w:rsidRPr="00BB5225">
              <w:rPr>
                <w:rFonts w:ascii="Times New Roman" w:hAnsi="Times New Roman"/>
                <w:color w:val="000000"/>
                <w:sz w:val="24"/>
                <w:szCs w:val="24"/>
              </w:rPr>
              <w:t>Кулькові ручки</w:t>
            </w:r>
          </w:p>
        </w:tc>
        <w:tc>
          <w:tcPr>
            <w:tcW w:w="2524" w:type="dxa"/>
            <w:gridSpan w:val="2"/>
            <w:tcBorders>
              <w:top w:val="nil"/>
              <w:left w:val="nil"/>
              <w:bottom w:val="single" w:sz="4" w:space="0" w:color="auto"/>
              <w:right w:val="single" w:sz="4" w:space="0" w:color="auto"/>
            </w:tcBorders>
            <w:shd w:val="clear" w:color="auto" w:fill="auto"/>
            <w:noWrap/>
            <w:vAlign w:val="center"/>
            <w:hideMark/>
          </w:tcPr>
          <w:p w14:paraId="42B903DE"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шт.</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14:paraId="4ED633C3"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40</w:t>
            </w:r>
          </w:p>
        </w:tc>
        <w:tc>
          <w:tcPr>
            <w:tcW w:w="1254" w:type="dxa"/>
            <w:tcBorders>
              <w:top w:val="nil"/>
              <w:left w:val="nil"/>
              <w:bottom w:val="single" w:sz="4" w:space="0" w:color="auto"/>
              <w:right w:val="single" w:sz="4" w:space="0" w:color="auto"/>
            </w:tcBorders>
            <w:shd w:val="clear" w:color="000000" w:fill="E2EFDA"/>
            <w:noWrap/>
            <w:vAlign w:val="center"/>
            <w:hideMark/>
          </w:tcPr>
          <w:p w14:paraId="0A8CB10F"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 </w:t>
            </w:r>
          </w:p>
        </w:tc>
        <w:tc>
          <w:tcPr>
            <w:tcW w:w="1212" w:type="dxa"/>
            <w:tcBorders>
              <w:top w:val="nil"/>
              <w:left w:val="nil"/>
              <w:bottom w:val="single" w:sz="4" w:space="0" w:color="auto"/>
              <w:right w:val="single" w:sz="4" w:space="0" w:color="auto"/>
            </w:tcBorders>
            <w:shd w:val="clear" w:color="auto" w:fill="auto"/>
            <w:noWrap/>
            <w:vAlign w:val="center"/>
            <w:hideMark/>
          </w:tcPr>
          <w:p w14:paraId="52715188"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0,00</w:t>
            </w:r>
          </w:p>
        </w:tc>
      </w:tr>
      <w:tr w:rsidR="00BB5225" w:rsidRPr="00BB5225" w14:paraId="1EDFE2F8" w14:textId="77777777" w:rsidTr="00511075">
        <w:trPr>
          <w:gridAfter w:val="1"/>
          <w:wAfter w:w="483" w:type="dxa"/>
          <w:trHeight w:val="334"/>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67EB43" w14:textId="77777777" w:rsidR="00BB5225" w:rsidRPr="00BB5225" w:rsidRDefault="00BB5225" w:rsidP="00BB5225">
            <w:pPr>
              <w:spacing w:after="0" w:line="240" w:lineRule="auto"/>
              <w:rPr>
                <w:rFonts w:ascii="Times New Roman" w:hAnsi="Times New Roman"/>
                <w:color w:val="000000"/>
                <w:sz w:val="24"/>
                <w:szCs w:val="24"/>
              </w:rPr>
            </w:pPr>
            <w:r w:rsidRPr="00BB5225">
              <w:rPr>
                <w:rFonts w:ascii="Times New Roman" w:hAnsi="Times New Roman"/>
                <w:color w:val="000000"/>
                <w:sz w:val="24"/>
                <w:szCs w:val="24"/>
              </w:rPr>
              <w:t>5.4</w:t>
            </w:r>
          </w:p>
        </w:tc>
        <w:tc>
          <w:tcPr>
            <w:tcW w:w="3034" w:type="dxa"/>
            <w:tcBorders>
              <w:top w:val="nil"/>
              <w:left w:val="nil"/>
              <w:bottom w:val="single" w:sz="4" w:space="0" w:color="auto"/>
              <w:right w:val="single" w:sz="4" w:space="0" w:color="auto"/>
            </w:tcBorders>
            <w:shd w:val="clear" w:color="000000" w:fill="FFFFFF"/>
            <w:vAlign w:val="center"/>
            <w:hideMark/>
          </w:tcPr>
          <w:p w14:paraId="3FB942E1" w14:textId="77777777" w:rsidR="00BB5225" w:rsidRPr="00BB5225" w:rsidRDefault="00BB5225" w:rsidP="00BB5225">
            <w:pPr>
              <w:spacing w:after="0" w:line="240" w:lineRule="auto"/>
              <w:rPr>
                <w:rFonts w:ascii="Times New Roman" w:hAnsi="Times New Roman"/>
                <w:color w:val="000000"/>
                <w:sz w:val="24"/>
                <w:szCs w:val="24"/>
              </w:rPr>
            </w:pPr>
            <w:r w:rsidRPr="00BB5225">
              <w:rPr>
                <w:rFonts w:ascii="Times New Roman" w:hAnsi="Times New Roman"/>
                <w:color w:val="000000"/>
                <w:sz w:val="24"/>
                <w:szCs w:val="24"/>
              </w:rPr>
              <w:t>Блокнот для фліпчарту та маркери (чотири кольори)</w:t>
            </w:r>
          </w:p>
        </w:tc>
        <w:tc>
          <w:tcPr>
            <w:tcW w:w="2524" w:type="dxa"/>
            <w:gridSpan w:val="2"/>
            <w:tcBorders>
              <w:top w:val="nil"/>
              <w:left w:val="nil"/>
              <w:bottom w:val="single" w:sz="4" w:space="0" w:color="auto"/>
              <w:right w:val="single" w:sz="4" w:space="0" w:color="auto"/>
            </w:tcBorders>
            <w:shd w:val="clear" w:color="000000" w:fill="FFFFFF"/>
            <w:vAlign w:val="center"/>
            <w:hideMark/>
          </w:tcPr>
          <w:p w14:paraId="41478DE6"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шт.</w:t>
            </w:r>
          </w:p>
        </w:tc>
        <w:tc>
          <w:tcPr>
            <w:tcW w:w="1275" w:type="dxa"/>
            <w:gridSpan w:val="2"/>
            <w:tcBorders>
              <w:top w:val="nil"/>
              <w:left w:val="nil"/>
              <w:bottom w:val="single" w:sz="4" w:space="0" w:color="auto"/>
              <w:right w:val="single" w:sz="4" w:space="0" w:color="auto"/>
            </w:tcBorders>
            <w:shd w:val="clear" w:color="000000" w:fill="FFFFFF"/>
            <w:vAlign w:val="center"/>
            <w:hideMark/>
          </w:tcPr>
          <w:p w14:paraId="711B9A6D"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1</w:t>
            </w:r>
          </w:p>
        </w:tc>
        <w:tc>
          <w:tcPr>
            <w:tcW w:w="1254" w:type="dxa"/>
            <w:tcBorders>
              <w:top w:val="nil"/>
              <w:left w:val="nil"/>
              <w:bottom w:val="single" w:sz="4" w:space="0" w:color="auto"/>
              <w:right w:val="single" w:sz="4" w:space="0" w:color="auto"/>
            </w:tcBorders>
            <w:shd w:val="clear" w:color="000000" w:fill="E2EFDA"/>
            <w:noWrap/>
            <w:vAlign w:val="center"/>
            <w:hideMark/>
          </w:tcPr>
          <w:p w14:paraId="4B003AB0"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 </w:t>
            </w:r>
          </w:p>
        </w:tc>
        <w:tc>
          <w:tcPr>
            <w:tcW w:w="1212" w:type="dxa"/>
            <w:tcBorders>
              <w:top w:val="nil"/>
              <w:left w:val="nil"/>
              <w:bottom w:val="single" w:sz="4" w:space="0" w:color="auto"/>
              <w:right w:val="single" w:sz="4" w:space="0" w:color="auto"/>
            </w:tcBorders>
            <w:shd w:val="clear" w:color="auto" w:fill="auto"/>
            <w:noWrap/>
            <w:vAlign w:val="center"/>
            <w:hideMark/>
          </w:tcPr>
          <w:p w14:paraId="62D84BC6"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0,00</w:t>
            </w:r>
          </w:p>
        </w:tc>
      </w:tr>
      <w:tr w:rsidR="00BB5225" w:rsidRPr="00BB5225" w14:paraId="09315495" w14:textId="77777777" w:rsidTr="00511075">
        <w:trPr>
          <w:gridAfter w:val="1"/>
          <w:wAfter w:w="483" w:type="dxa"/>
          <w:trHeight w:val="307"/>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12F720" w14:textId="77777777" w:rsidR="00BB5225" w:rsidRPr="00BB5225" w:rsidRDefault="00BB5225" w:rsidP="00BB5225">
            <w:pPr>
              <w:spacing w:after="0" w:line="240" w:lineRule="auto"/>
              <w:rPr>
                <w:rFonts w:ascii="Times New Roman" w:hAnsi="Times New Roman"/>
                <w:color w:val="000000"/>
                <w:sz w:val="24"/>
                <w:szCs w:val="24"/>
              </w:rPr>
            </w:pPr>
            <w:r w:rsidRPr="00BB5225">
              <w:rPr>
                <w:rFonts w:ascii="Times New Roman" w:hAnsi="Times New Roman"/>
                <w:color w:val="000000"/>
                <w:sz w:val="24"/>
                <w:szCs w:val="24"/>
              </w:rPr>
              <w:t>5.5</w:t>
            </w:r>
          </w:p>
        </w:tc>
        <w:tc>
          <w:tcPr>
            <w:tcW w:w="3034" w:type="dxa"/>
            <w:tcBorders>
              <w:top w:val="nil"/>
              <w:left w:val="nil"/>
              <w:bottom w:val="single" w:sz="4" w:space="0" w:color="auto"/>
              <w:right w:val="single" w:sz="4" w:space="0" w:color="auto"/>
            </w:tcBorders>
            <w:shd w:val="clear" w:color="000000" w:fill="FFFFFF"/>
            <w:vAlign w:val="center"/>
            <w:hideMark/>
          </w:tcPr>
          <w:p w14:paraId="089F2E7E" w14:textId="77777777" w:rsidR="00BB5225" w:rsidRPr="00BB5225" w:rsidRDefault="00BB5225" w:rsidP="00BB5225">
            <w:pPr>
              <w:spacing w:after="0" w:line="240" w:lineRule="auto"/>
              <w:rPr>
                <w:rFonts w:ascii="Times New Roman" w:hAnsi="Times New Roman"/>
                <w:color w:val="000000"/>
                <w:sz w:val="24"/>
                <w:szCs w:val="24"/>
              </w:rPr>
            </w:pPr>
            <w:r w:rsidRPr="00BB5225">
              <w:rPr>
                <w:rFonts w:ascii="Times New Roman" w:hAnsi="Times New Roman"/>
                <w:color w:val="000000"/>
                <w:sz w:val="24"/>
                <w:szCs w:val="24"/>
              </w:rPr>
              <w:t>Блокноти на пружині</w:t>
            </w:r>
          </w:p>
        </w:tc>
        <w:tc>
          <w:tcPr>
            <w:tcW w:w="2524" w:type="dxa"/>
            <w:gridSpan w:val="2"/>
            <w:tcBorders>
              <w:top w:val="nil"/>
              <w:left w:val="nil"/>
              <w:bottom w:val="single" w:sz="4" w:space="0" w:color="auto"/>
              <w:right w:val="single" w:sz="4" w:space="0" w:color="auto"/>
            </w:tcBorders>
            <w:shd w:val="clear" w:color="auto" w:fill="auto"/>
            <w:noWrap/>
            <w:vAlign w:val="center"/>
            <w:hideMark/>
          </w:tcPr>
          <w:p w14:paraId="5DC73D29"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шт.</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14:paraId="3F82403C"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40</w:t>
            </w:r>
          </w:p>
        </w:tc>
        <w:tc>
          <w:tcPr>
            <w:tcW w:w="1254" w:type="dxa"/>
            <w:tcBorders>
              <w:top w:val="nil"/>
              <w:left w:val="nil"/>
              <w:bottom w:val="single" w:sz="4" w:space="0" w:color="auto"/>
              <w:right w:val="single" w:sz="4" w:space="0" w:color="auto"/>
            </w:tcBorders>
            <w:shd w:val="clear" w:color="000000" w:fill="E2EFDA"/>
            <w:noWrap/>
            <w:vAlign w:val="center"/>
            <w:hideMark/>
          </w:tcPr>
          <w:p w14:paraId="02E71EAF"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 </w:t>
            </w:r>
          </w:p>
        </w:tc>
        <w:tc>
          <w:tcPr>
            <w:tcW w:w="1212" w:type="dxa"/>
            <w:tcBorders>
              <w:top w:val="nil"/>
              <w:left w:val="nil"/>
              <w:bottom w:val="single" w:sz="4" w:space="0" w:color="auto"/>
              <w:right w:val="single" w:sz="4" w:space="0" w:color="auto"/>
            </w:tcBorders>
            <w:shd w:val="clear" w:color="auto" w:fill="auto"/>
            <w:noWrap/>
            <w:vAlign w:val="center"/>
            <w:hideMark/>
          </w:tcPr>
          <w:p w14:paraId="7790CDBA"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0,00</w:t>
            </w:r>
          </w:p>
        </w:tc>
      </w:tr>
      <w:tr w:rsidR="00BB5225" w:rsidRPr="00BB5225" w14:paraId="20227B94" w14:textId="77777777" w:rsidTr="00511075">
        <w:trPr>
          <w:gridAfter w:val="1"/>
          <w:wAfter w:w="483" w:type="dxa"/>
          <w:trHeight w:val="307"/>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8693D9" w14:textId="77777777" w:rsidR="00BB5225" w:rsidRPr="00BB5225" w:rsidRDefault="00BB5225" w:rsidP="00BB5225">
            <w:pPr>
              <w:spacing w:after="0" w:line="240" w:lineRule="auto"/>
              <w:rPr>
                <w:rFonts w:ascii="Times New Roman" w:hAnsi="Times New Roman"/>
                <w:b/>
                <w:bCs/>
                <w:color w:val="000000"/>
                <w:sz w:val="24"/>
                <w:szCs w:val="24"/>
              </w:rPr>
            </w:pPr>
            <w:r w:rsidRPr="00BB5225">
              <w:rPr>
                <w:rFonts w:ascii="Times New Roman" w:hAnsi="Times New Roman"/>
                <w:b/>
                <w:bCs/>
                <w:color w:val="000000"/>
                <w:sz w:val="24"/>
                <w:szCs w:val="24"/>
              </w:rPr>
              <w:t>6</w:t>
            </w:r>
          </w:p>
        </w:tc>
        <w:tc>
          <w:tcPr>
            <w:tcW w:w="3034" w:type="dxa"/>
            <w:tcBorders>
              <w:top w:val="nil"/>
              <w:left w:val="nil"/>
              <w:bottom w:val="single" w:sz="4" w:space="0" w:color="auto"/>
              <w:right w:val="single" w:sz="4" w:space="0" w:color="auto"/>
            </w:tcBorders>
            <w:shd w:val="clear" w:color="auto" w:fill="auto"/>
            <w:vAlign w:val="center"/>
            <w:hideMark/>
          </w:tcPr>
          <w:p w14:paraId="79E2BCC0" w14:textId="77777777" w:rsidR="00BB5225" w:rsidRPr="00BB5225" w:rsidRDefault="00BB5225" w:rsidP="00BB5225">
            <w:pPr>
              <w:spacing w:after="0" w:line="240" w:lineRule="auto"/>
              <w:rPr>
                <w:rFonts w:ascii="Times New Roman" w:hAnsi="Times New Roman"/>
                <w:b/>
                <w:bCs/>
                <w:color w:val="000000"/>
                <w:sz w:val="24"/>
                <w:szCs w:val="24"/>
              </w:rPr>
            </w:pPr>
            <w:r w:rsidRPr="00BB5225">
              <w:rPr>
                <w:rFonts w:ascii="Times New Roman" w:hAnsi="Times New Roman"/>
                <w:b/>
                <w:bCs/>
                <w:color w:val="000000"/>
                <w:sz w:val="24"/>
                <w:szCs w:val="24"/>
              </w:rPr>
              <w:t>Послуги дизайну та друку</w:t>
            </w:r>
          </w:p>
        </w:tc>
        <w:tc>
          <w:tcPr>
            <w:tcW w:w="2524" w:type="dxa"/>
            <w:gridSpan w:val="2"/>
            <w:tcBorders>
              <w:top w:val="nil"/>
              <w:left w:val="nil"/>
              <w:bottom w:val="single" w:sz="4" w:space="0" w:color="auto"/>
              <w:right w:val="nil"/>
            </w:tcBorders>
            <w:shd w:val="clear" w:color="auto" w:fill="auto"/>
            <w:noWrap/>
            <w:vAlign w:val="center"/>
            <w:hideMark/>
          </w:tcPr>
          <w:p w14:paraId="0A70188D"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 </w:t>
            </w:r>
          </w:p>
        </w:tc>
        <w:tc>
          <w:tcPr>
            <w:tcW w:w="1275" w:type="dxa"/>
            <w:gridSpan w:val="2"/>
            <w:tcBorders>
              <w:top w:val="nil"/>
              <w:left w:val="nil"/>
              <w:bottom w:val="single" w:sz="4" w:space="0" w:color="auto"/>
              <w:right w:val="nil"/>
            </w:tcBorders>
            <w:shd w:val="clear" w:color="auto" w:fill="auto"/>
            <w:noWrap/>
            <w:vAlign w:val="center"/>
            <w:hideMark/>
          </w:tcPr>
          <w:p w14:paraId="096A8403"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 </w:t>
            </w:r>
          </w:p>
        </w:tc>
        <w:tc>
          <w:tcPr>
            <w:tcW w:w="1254" w:type="dxa"/>
            <w:tcBorders>
              <w:top w:val="nil"/>
              <w:left w:val="nil"/>
              <w:bottom w:val="single" w:sz="4" w:space="0" w:color="auto"/>
              <w:right w:val="nil"/>
            </w:tcBorders>
            <w:shd w:val="clear" w:color="auto" w:fill="auto"/>
            <w:noWrap/>
            <w:vAlign w:val="center"/>
            <w:hideMark/>
          </w:tcPr>
          <w:p w14:paraId="56570FB3"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 </w:t>
            </w:r>
          </w:p>
        </w:tc>
        <w:tc>
          <w:tcPr>
            <w:tcW w:w="1212" w:type="dxa"/>
            <w:tcBorders>
              <w:top w:val="nil"/>
              <w:left w:val="single" w:sz="4" w:space="0" w:color="auto"/>
              <w:bottom w:val="single" w:sz="4" w:space="0" w:color="auto"/>
              <w:right w:val="single" w:sz="4" w:space="0" w:color="auto"/>
            </w:tcBorders>
            <w:shd w:val="clear" w:color="auto" w:fill="auto"/>
            <w:noWrap/>
            <w:vAlign w:val="center"/>
            <w:hideMark/>
          </w:tcPr>
          <w:p w14:paraId="65023119"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 </w:t>
            </w:r>
          </w:p>
        </w:tc>
      </w:tr>
      <w:tr w:rsidR="00BB5225" w:rsidRPr="00BB5225" w14:paraId="18E8AB8C" w14:textId="77777777" w:rsidTr="00511075">
        <w:trPr>
          <w:gridAfter w:val="1"/>
          <w:wAfter w:w="483" w:type="dxa"/>
          <w:trHeight w:val="307"/>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EB9B07" w14:textId="77777777" w:rsidR="00BB5225" w:rsidRPr="00BB5225" w:rsidRDefault="00BB5225" w:rsidP="00BB5225">
            <w:pPr>
              <w:spacing w:after="0" w:line="240" w:lineRule="auto"/>
              <w:rPr>
                <w:rFonts w:ascii="Times New Roman" w:hAnsi="Times New Roman"/>
                <w:color w:val="000000"/>
                <w:sz w:val="24"/>
                <w:szCs w:val="24"/>
              </w:rPr>
            </w:pPr>
            <w:r w:rsidRPr="00BB5225">
              <w:rPr>
                <w:rFonts w:ascii="Times New Roman" w:hAnsi="Times New Roman"/>
                <w:color w:val="000000"/>
                <w:sz w:val="24"/>
                <w:szCs w:val="24"/>
              </w:rPr>
              <w:t>6.1</w:t>
            </w:r>
          </w:p>
        </w:tc>
        <w:tc>
          <w:tcPr>
            <w:tcW w:w="3034" w:type="dxa"/>
            <w:tcBorders>
              <w:top w:val="nil"/>
              <w:left w:val="nil"/>
              <w:bottom w:val="single" w:sz="4" w:space="0" w:color="auto"/>
              <w:right w:val="single" w:sz="4" w:space="0" w:color="auto"/>
            </w:tcBorders>
            <w:shd w:val="clear" w:color="000000" w:fill="FFFFFF"/>
            <w:vAlign w:val="center"/>
            <w:hideMark/>
          </w:tcPr>
          <w:p w14:paraId="1AA75993" w14:textId="77777777" w:rsidR="00BB5225" w:rsidRPr="00BB5225" w:rsidRDefault="00BB5225" w:rsidP="00BB5225">
            <w:pPr>
              <w:spacing w:after="0" w:line="240" w:lineRule="auto"/>
              <w:rPr>
                <w:rFonts w:ascii="Times New Roman" w:hAnsi="Times New Roman"/>
                <w:color w:val="000000"/>
                <w:sz w:val="24"/>
                <w:szCs w:val="24"/>
              </w:rPr>
            </w:pPr>
            <w:r w:rsidRPr="00BB5225">
              <w:rPr>
                <w:rFonts w:ascii="Times New Roman" w:hAnsi="Times New Roman"/>
                <w:color w:val="000000"/>
                <w:sz w:val="24"/>
                <w:szCs w:val="24"/>
              </w:rPr>
              <w:t xml:space="preserve">Друк (чорно-білий) роздаткових матеріалів  </w:t>
            </w:r>
          </w:p>
        </w:tc>
        <w:tc>
          <w:tcPr>
            <w:tcW w:w="2524" w:type="dxa"/>
            <w:gridSpan w:val="2"/>
            <w:tcBorders>
              <w:top w:val="nil"/>
              <w:left w:val="nil"/>
              <w:bottom w:val="single" w:sz="4" w:space="0" w:color="auto"/>
              <w:right w:val="single" w:sz="4" w:space="0" w:color="auto"/>
            </w:tcBorders>
            <w:shd w:val="clear" w:color="auto" w:fill="auto"/>
            <w:noWrap/>
            <w:vAlign w:val="center"/>
            <w:hideMark/>
          </w:tcPr>
          <w:p w14:paraId="212423D0"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арк.</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14:paraId="027E9A03"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2400</w:t>
            </w:r>
          </w:p>
        </w:tc>
        <w:tc>
          <w:tcPr>
            <w:tcW w:w="1254" w:type="dxa"/>
            <w:tcBorders>
              <w:top w:val="nil"/>
              <w:left w:val="nil"/>
              <w:bottom w:val="single" w:sz="4" w:space="0" w:color="auto"/>
              <w:right w:val="single" w:sz="4" w:space="0" w:color="auto"/>
            </w:tcBorders>
            <w:shd w:val="clear" w:color="000000" w:fill="E2EFDA"/>
            <w:noWrap/>
            <w:vAlign w:val="center"/>
            <w:hideMark/>
          </w:tcPr>
          <w:p w14:paraId="4DE72873"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 </w:t>
            </w:r>
          </w:p>
        </w:tc>
        <w:tc>
          <w:tcPr>
            <w:tcW w:w="1212" w:type="dxa"/>
            <w:tcBorders>
              <w:top w:val="nil"/>
              <w:left w:val="nil"/>
              <w:bottom w:val="single" w:sz="4" w:space="0" w:color="auto"/>
              <w:right w:val="single" w:sz="4" w:space="0" w:color="auto"/>
            </w:tcBorders>
            <w:shd w:val="clear" w:color="auto" w:fill="auto"/>
            <w:noWrap/>
            <w:vAlign w:val="center"/>
            <w:hideMark/>
          </w:tcPr>
          <w:p w14:paraId="3807A8EF"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0,00</w:t>
            </w:r>
          </w:p>
        </w:tc>
      </w:tr>
      <w:tr w:rsidR="00BB5225" w:rsidRPr="00BB5225" w14:paraId="68581FA7" w14:textId="77777777" w:rsidTr="00511075">
        <w:trPr>
          <w:gridAfter w:val="1"/>
          <w:wAfter w:w="483" w:type="dxa"/>
          <w:trHeight w:val="307"/>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09E1B8" w14:textId="77777777" w:rsidR="00BB5225" w:rsidRPr="00BB5225" w:rsidRDefault="00BB5225" w:rsidP="00BB5225">
            <w:pPr>
              <w:spacing w:after="0" w:line="240" w:lineRule="auto"/>
              <w:rPr>
                <w:rFonts w:ascii="Times New Roman" w:hAnsi="Times New Roman"/>
                <w:color w:val="000000"/>
                <w:sz w:val="24"/>
                <w:szCs w:val="24"/>
              </w:rPr>
            </w:pPr>
            <w:r w:rsidRPr="00BB5225">
              <w:rPr>
                <w:rFonts w:ascii="Times New Roman" w:hAnsi="Times New Roman"/>
                <w:color w:val="000000"/>
                <w:sz w:val="24"/>
                <w:szCs w:val="24"/>
              </w:rPr>
              <w:t>6.2</w:t>
            </w:r>
          </w:p>
        </w:tc>
        <w:tc>
          <w:tcPr>
            <w:tcW w:w="3034" w:type="dxa"/>
            <w:tcBorders>
              <w:top w:val="nil"/>
              <w:left w:val="nil"/>
              <w:bottom w:val="single" w:sz="4" w:space="0" w:color="auto"/>
              <w:right w:val="single" w:sz="4" w:space="0" w:color="auto"/>
            </w:tcBorders>
            <w:shd w:val="clear" w:color="000000" w:fill="FFFFFF"/>
            <w:vAlign w:val="center"/>
            <w:hideMark/>
          </w:tcPr>
          <w:p w14:paraId="63250ABC" w14:textId="77777777" w:rsidR="00BB5225" w:rsidRPr="00BB5225" w:rsidRDefault="00BB5225" w:rsidP="00BB5225">
            <w:pPr>
              <w:spacing w:after="0" w:line="240" w:lineRule="auto"/>
              <w:rPr>
                <w:rFonts w:ascii="Times New Roman" w:hAnsi="Times New Roman"/>
                <w:color w:val="000000"/>
                <w:sz w:val="24"/>
                <w:szCs w:val="24"/>
              </w:rPr>
            </w:pPr>
            <w:r w:rsidRPr="00BB5225">
              <w:rPr>
                <w:rFonts w:ascii="Times New Roman" w:hAnsi="Times New Roman"/>
                <w:color w:val="000000"/>
                <w:sz w:val="24"/>
                <w:szCs w:val="24"/>
              </w:rPr>
              <w:t xml:space="preserve">Друк (кольоровий) роздаткових матеріалів </w:t>
            </w:r>
          </w:p>
        </w:tc>
        <w:tc>
          <w:tcPr>
            <w:tcW w:w="2524" w:type="dxa"/>
            <w:gridSpan w:val="2"/>
            <w:tcBorders>
              <w:top w:val="nil"/>
              <w:left w:val="nil"/>
              <w:bottom w:val="single" w:sz="4" w:space="0" w:color="auto"/>
              <w:right w:val="single" w:sz="4" w:space="0" w:color="auto"/>
            </w:tcBorders>
            <w:shd w:val="clear" w:color="auto" w:fill="auto"/>
            <w:noWrap/>
            <w:vAlign w:val="center"/>
            <w:hideMark/>
          </w:tcPr>
          <w:p w14:paraId="1F19C5A9"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арк.</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14:paraId="3AC0A56F"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2400</w:t>
            </w:r>
          </w:p>
        </w:tc>
        <w:tc>
          <w:tcPr>
            <w:tcW w:w="1254" w:type="dxa"/>
            <w:tcBorders>
              <w:top w:val="nil"/>
              <w:left w:val="nil"/>
              <w:bottom w:val="single" w:sz="4" w:space="0" w:color="auto"/>
              <w:right w:val="single" w:sz="4" w:space="0" w:color="auto"/>
            </w:tcBorders>
            <w:shd w:val="clear" w:color="000000" w:fill="E2EFDA"/>
            <w:noWrap/>
            <w:vAlign w:val="center"/>
            <w:hideMark/>
          </w:tcPr>
          <w:p w14:paraId="0B976047"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 </w:t>
            </w:r>
          </w:p>
        </w:tc>
        <w:tc>
          <w:tcPr>
            <w:tcW w:w="1212" w:type="dxa"/>
            <w:tcBorders>
              <w:top w:val="nil"/>
              <w:left w:val="nil"/>
              <w:bottom w:val="single" w:sz="4" w:space="0" w:color="auto"/>
              <w:right w:val="single" w:sz="4" w:space="0" w:color="auto"/>
            </w:tcBorders>
            <w:shd w:val="clear" w:color="auto" w:fill="auto"/>
            <w:noWrap/>
            <w:vAlign w:val="center"/>
            <w:hideMark/>
          </w:tcPr>
          <w:p w14:paraId="49554C2C"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0,00</w:t>
            </w:r>
          </w:p>
        </w:tc>
      </w:tr>
      <w:tr w:rsidR="00BB5225" w:rsidRPr="00BB5225" w14:paraId="1280306B" w14:textId="77777777" w:rsidTr="00511075">
        <w:trPr>
          <w:gridAfter w:val="1"/>
          <w:wAfter w:w="483" w:type="dxa"/>
          <w:trHeight w:val="307"/>
        </w:trPr>
        <w:tc>
          <w:tcPr>
            <w:tcW w:w="56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C34A8C" w14:textId="77777777" w:rsidR="00BB5225" w:rsidRPr="00BB5225" w:rsidRDefault="00BB5225" w:rsidP="00BB5225">
            <w:pPr>
              <w:spacing w:after="0" w:line="240" w:lineRule="auto"/>
              <w:rPr>
                <w:rFonts w:ascii="Times New Roman" w:hAnsi="Times New Roman"/>
                <w:color w:val="000000"/>
                <w:sz w:val="24"/>
                <w:szCs w:val="24"/>
              </w:rPr>
            </w:pPr>
            <w:r w:rsidRPr="00BB5225">
              <w:rPr>
                <w:rFonts w:ascii="Times New Roman" w:hAnsi="Times New Roman"/>
                <w:color w:val="000000"/>
                <w:sz w:val="24"/>
                <w:szCs w:val="24"/>
              </w:rPr>
              <w:t>6.3</w:t>
            </w:r>
          </w:p>
        </w:tc>
        <w:tc>
          <w:tcPr>
            <w:tcW w:w="3034" w:type="dxa"/>
            <w:tcBorders>
              <w:top w:val="nil"/>
              <w:left w:val="nil"/>
              <w:bottom w:val="single" w:sz="4" w:space="0" w:color="auto"/>
              <w:right w:val="single" w:sz="4" w:space="0" w:color="auto"/>
            </w:tcBorders>
            <w:shd w:val="clear" w:color="000000" w:fill="FFFFFF"/>
            <w:vAlign w:val="center"/>
            <w:hideMark/>
          </w:tcPr>
          <w:p w14:paraId="3A0FA085" w14:textId="77777777" w:rsidR="00BB5225" w:rsidRPr="00BB5225" w:rsidRDefault="00BB5225" w:rsidP="00BB5225">
            <w:pPr>
              <w:spacing w:after="0" w:line="240" w:lineRule="auto"/>
              <w:rPr>
                <w:rFonts w:ascii="Times New Roman" w:hAnsi="Times New Roman"/>
                <w:color w:val="000000"/>
                <w:sz w:val="24"/>
                <w:szCs w:val="24"/>
              </w:rPr>
            </w:pPr>
            <w:r w:rsidRPr="00BB5225">
              <w:rPr>
                <w:rFonts w:ascii="Times New Roman" w:hAnsi="Times New Roman"/>
                <w:color w:val="000000"/>
                <w:sz w:val="24"/>
                <w:szCs w:val="24"/>
              </w:rPr>
              <w:t xml:space="preserve">Розробка дизайн макету та друк бейджів </w:t>
            </w:r>
          </w:p>
        </w:tc>
        <w:tc>
          <w:tcPr>
            <w:tcW w:w="2524" w:type="dxa"/>
            <w:gridSpan w:val="2"/>
            <w:tcBorders>
              <w:top w:val="nil"/>
              <w:left w:val="nil"/>
              <w:bottom w:val="single" w:sz="4" w:space="0" w:color="auto"/>
              <w:right w:val="single" w:sz="4" w:space="0" w:color="auto"/>
            </w:tcBorders>
            <w:shd w:val="clear" w:color="auto" w:fill="auto"/>
            <w:noWrap/>
            <w:vAlign w:val="center"/>
            <w:hideMark/>
          </w:tcPr>
          <w:p w14:paraId="048DE8FC"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шт.</w:t>
            </w:r>
          </w:p>
        </w:tc>
        <w:tc>
          <w:tcPr>
            <w:tcW w:w="1275" w:type="dxa"/>
            <w:gridSpan w:val="2"/>
            <w:tcBorders>
              <w:top w:val="nil"/>
              <w:left w:val="nil"/>
              <w:bottom w:val="single" w:sz="4" w:space="0" w:color="auto"/>
              <w:right w:val="single" w:sz="4" w:space="0" w:color="auto"/>
            </w:tcBorders>
            <w:shd w:val="clear" w:color="000000" w:fill="FFFFFF"/>
            <w:noWrap/>
            <w:vAlign w:val="center"/>
            <w:hideMark/>
          </w:tcPr>
          <w:p w14:paraId="532FB6C8"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40</w:t>
            </w:r>
          </w:p>
        </w:tc>
        <w:tc>
          <w:tcPr>
            <w:tcW w:w="1254" w:type="dxa"/>
            <w:tcBorders>
              <w:top w:val="nil"/>
              <w:left w:val="nil"/>
              <w:bottom w:val="single" w:sz="4" w:space="0" w:color="auto"/>
              <w:right w:val="single" w:sz="4" w:space="0" w:color="auto"/>
            </w:tcBorders>
            <w:shd w:val="clear" w:color="000000" w:fill="E2EFDA"/>
            <w:noWrap/>
            <w:vAlign w:val="center"/>
            <w:hideMark/>
          </w:tcPr>
          <w:p w14:paraId="6883E913"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 </w:t>
            </w:r>
          </w:p>
        </w:tc>
        <w:tc>
          <w:tcPr>
            <w:tcW w:w="1212" w:type="dxa"/>
            <w:tcBorders>
              <w:top w:val="nil"/>
              <w:left w:val="nil"/>
              <w:bottom w:val="single" w:sz="4" w:space="0" w:color="auto"/>
              <w:right w:val="single" w:sz="4" w:space="0" w:color="auto"/>
            </w:tcBorders>
            <w:shd w:val="clear" w:color="auto" w:fill="auto"/>
            <w:noWrap/>
            <w:vAlign w:val="center"/>
            <w:hideMark/>
          </w:tcPr>
          <w:p w14:paraId="2791769D"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0,00</w:t>
            </w:r>
          </w:p>
        </w:tc>
      </w:tr>
      <w:tr w:rsidR="00BB5225" w:rsidRPr="00BB5225" w14:paraId="2B0B17A0" w14:textId="77777777" w:rsidTr="00511075">
        <w:trPr>
          <w:gridAfter w:val="1"/>
          <w:wAfter w:w="483" w:type="dxa"/>
          <w:trHeight w:val="307"/>
        </w:trPr>
        <w:tc>
          <w:tcPr>
            <w:tcW w:w="560" w:type="dxa"/>
            <w:gridSpan w:val="2"/>
            <w:tcBorders>
              <w:top w:val="nil"/>
              <w:left w:val="single" w:sz="4" w:space="0" w:color="auto"/>
              <w:bottom w:val="single" w:sz="4" w:space="0" w:color="auto"/>
              <w:right w:val="single" w:sz="4" w:space="0" w:color="auto"/>
            </w:tcBorders>
            <w:shd w:val="clear" w:color="auto" w:fill="auto"/>
            <w:noWrap/>
            <w:hideMark/>
          </w:tcPr>
          <w:p w14:paraId="5ACE2201" w14:textId="77777777" w:rsidR="00BB5225" w:rsidRPr="00BB5225" w:rsidRDefault="00BB5225" w:rsidP="00BB5225">
            <w:pPr>
              <w:spacing w:after="0" w:line="240" w:lineRule="auto"/>
              <w:rPr>
                <w:rFonts w:ascii="Times New Roman" w:hAnsi="Times New Roman"/>
                <w:color w:val="000000"/>
                <w:sz w:val="24"/>
                <w:szCs w:val="24"/>
              </w:rPr>
            </w:pPr>
            <w:r w:rsidRPr="00BB5225">
              <w:rPr>
                <w:rFonts w:ascii="Times New Roman" w:hAnsi="Times New Roman"/>
                <w:color w:val="000000"/>
                <w:sz w:val="24"/>
                <w:szCs w:val="24"/>
              </w:rPr>
              <w:t>7</w:t>
            </w:r>
          </w:p>
        </w:tc>
        <w:tc>
          <w:tcPr>
            <w:tcW w:w="3034" w:type="dxa"/>
            <w:tcBorders>
              <w:top w:val="nil"/>
              <w:left w:val="nil"/>
              <w:bottom w:val="single" w:sz="4" w:space="0" w:color="auto"/>
              <w:right w:val="single" w:sz="4" w:space="0" w:color="auto"/>
            </w:tcBorders>
            <w:shd w:val="clear" w:color="auto" w:fill="auto"/>
            <w:vAlign w:val="bottom"/>
            <w:hideMark/>
          </w:tcPr>
          <w:p w14:paraId="30FB75DA" w14:textId="77777777" w:rsidR="00BB5225" w:rsidRPr="00BB5225" w:rsidRDefault="00BB5225" w:rsidP="00BB5225">
            <w:pPr>
              <w:spacing w:after="0" w:line="240" w:lineRule="auto"/>
              <w:rPr>
                <w:rFonts w:ascii="Times New Roman" w:hAnsi="Times New Roman"/>
                <w:b/>
                <w:bCs/>
                <w:color w:val="000000"/>
                <w:sz w:val="24"/>
                <w:szCs w:val="24"/>
              </w:rPr>
            </w:pPr>
            <w:r w:rsidRPr="00BB5225">
              <w:rPr>
                <w:rFonts w:ascii="Times New Roman" w:hAnsi="Times New Roman"/>
                <w:b/>
                <w:bCs/>
                <w:color w:val="000000"/>
                <w:sz w:val="24"/>
                <w:szCs w:val="24"/>
              </w:rPr>
              <w:t>Всього без ПДВ, грн.:</w:t>
            </w:r>
          </w:p>
        </w:tc>
        <w:tc>
          <w:tcPr>
            <w:tcW w:w="2524" w:type="dxa"/>
            <w:gridSpan w:val="2"/>
            <w:tcBorders>
              <w:top w:val="nil"/>
              <w:left w:val="nil"/>
              <w:bottom w:val="single" w:sz="4" w:space="0" w:color="auto"/>
              <w:right w:val="single" w:sz="4" w:space="0" w:color="auto"/>
            </w:tcBorders>
            <w:shd w:val="clear" w:color="auto" w:fill="auto"/>
            <w:noWrap/>
            <w:vAlign w:val="center"/>
            <w:hideMark/>
          </w:tcPr>
          <w:p w14:paraId="39E4FED8"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14:paraId="2111655C"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 </w:t>
            </w:r>
          </w:p>
        </w:tc>
        <w:tc>
          <w:tcPr>
            <w:tcW w:w="1254" w:type="dxa"/>
            <w:tcBorders>
              <w:top w:val="nil"/>
              <w:left w:val="nil"/>
              <w:bottom w:val="single" w:sz="4" w:space="0" w:color="auto"/>
              <w:right w:val="single" w:sz="4" w:space="0" w:color="auto"/>
            </w:tcBorders>
            <w:shd w:val="clear" w:color="auto" w:fill="auto"/>
            <w:noWrap/>
            <w:vAlign w:val="center"/>
            <w:hideMark/>
          </w:tcPr>
          <w:p w14:paraId="336A3970" w14:textId="77777777" w:rsidR="00BB5225" w:rsidRPr="00BB5225" w:rsidRDefault="00BB5225" w:rsidP="00BB5225">
            <w:pPr>
              <w:spacing w:after="0" w:line="240" w:lineRule="auto"/>
              <w:jc w:val="center"/>
              <w:rPr>
                <w:rFonts w:ascii="Times New Roman" w:hAnsi="Times New Roman"/>
                <w:color w:val="000000"/>
                <w:sz w:val="24"/>
                <w:szCs w:val="24"/>
              </w:rPr>
            </w:pPr>
            <w:r w:rsidRPr="00BB5225">
              <w:rPr>
                <w:rFonts w:ascii="Times New Roman" w:hAnsi="Times New Roman"/>
                <w:color w:val="000000"/>
                <w:sz w:val="24"/>
                <w:szCs w:val="24"/>
              </w:rPr>
              <w:t> </w:t>
            </w:r>
          </w:p>
        </w:tc>
        <w:tc>
          <w:tcPr>
            <w:tcW w:w="1212" w:type="dxa"/>
            <w:tcBorders>
              <w:top w:val="nil"/>
              <w:left w:val="nil"/>
              <w:bottom w:val="single" w:sz="4" w:space="0" w:color="auto"/>
              <w:right w:val="single" w:sz="4" w:space="0" w:color="auto"/>
            </w:tcBorders>
            <w:shd w:val="clear" w:color="auto" w:fill="auto"/>
            <w:noWrap/>
            <w:vAlign w:val="center"/>
            <w:hideMark/>
          </w:tcPr>
          <w:p w14:paraId="0D2A4E50" w14:textId="77777777" w:rsidR="00BB5225" w:rsidRPr="00BB5225" w:rsidRDefault="00BB5225" w:rsidP="00BB5225">
            <w:pPr>
              <w:spacing w:after="0" w:line="240" w:lineRule="auto"/>
              <w:jc w:val="center"/>
              <w:rPr>
                <w:rFonts w:ascii="Times New Roman" w:hAnsi="Times New Roman"/>
                <w:b/>
                <w:bCs/>
                <w:color w:val="000000"/>
                <w:sz w:val="24"/>
                <w:szCs w:val="24"/>
              </w:rPr>
            </w:pPr>
            <w:r w:rsidRPr="00BB5225">
              <w:rPr>
                <w:rFonts w:ascii="Times New Roman" w:hAnsi="Times New Roman"/>
                <w:b/>
                <w:bCs/>
                <w:color w:val="000000"/>
                <w:sz w:val="24"/>
                <w:szCs w:val="24"/>
              </w:rPr>
              <w:t>0,00</w:t>
            </w:r>
          </w:p>
        </w:tc>
      </w:tr>
      <w:tr w:rsidR="00BB5225" w:rsidRPr="00BB5225" w14:paraId="01D24F33" w14:textId="77777777" w:rsidTr="00511075">
        <w:trPr>
          <w:gridAfter w:val="1"/>
          <w:wAfter w:w="483" w:type="dxa"/>
          <w:trHeight w:val="307"/>
        </w:trPr>
        <w:tc>
          <w:tcPr>
            <w:tcW w:w="560" w:type="dxa"/>
            <w:gridSpan w:val="2"/>
            <w:tcBorders>
              <w:top w:val="nil"/>
              <w:left w:val="nil"/>
              <w:bottom w:val="nil"/>
              <w:right w:val="nil"/>
            </w:tcBorders>
            <w:shd w:val="clear" w:color="auto" w:fill="auto"/>
            <w:noWrap/>
            <w:vAlign w:val="bottom"/>
            <w:hideMark/>
          </w:tcPr>
          <w:p w14:paraId="63961051" w14:textId="77777777" w:rsidR="00BB5225" w:rsidRPr="00BB5225" w:rsidRDefault="00BB5225" w:rsidP="00BB5225">
            <w:pPr>
              <w:spacing w:after="0" w:line="240" w:lineRule="auto"/>
              <w:jc w:val="center"/>
              <w:rPr>
                <w:rFonts w:ascii="Times New Roman" w:hAnsi="Times New Roman"/>
                <w:b/>
                <w:bCs/>
                <w:color w:val="000000"/>
                <w:sz w:val="24"/>
                <w:szCs w:val="24"/>
              </w:rPr>
            </w:pPr>
          </w:p>
        </w:tc>
        <w:tc>
          <w:tcPr>
            <w:tcW w:w="3034" w:type="dxa"/>
            <w:tcBorders>
              <w:top w:val="nil"/>
              <w:left w:val="nil"/>
              <w:bottom w:val="nil"/>
              <w:right w:val="nil"/>
            </w:tcBorders>
            <w:shd w:val="clear" w:color="auto" w:fill="auto"/>
            <w:vAlign w:val="bottom"/>
            <w:hideMark/>
          </w:tcPr>
          <w:p w14:paraId="0EFCE04D" w14:textId="77777777" w:rsidR="00BB5225" w:rsidRPr="00BB5225" w:rsidRDefault="00BB5225" w:rsidP="00BB5225">
            <w:pPr>
              <w:spacing w:after="0" w:line="240" w:lineRule="auto"/>
              <w:rPr>
                <w:rFonts w:ascii="Times New Roman" w:hAnsi="Times New Roman"/>
                <w:sz w:val="20"/>
                <w:szCs w:val="20"/>
              </w:rPr>
            </w:pPr>
          </w:p>
        </w:tc>
        <w:tc>
          <w:tcPr>
            <w:tcW w:w="2524" w:type="dxa"/>
            <w:gridSpan w:val="2"/>
            <w:tcBorders>
              <w:top w:val="nil"/>
              <w:left w:val="nil"/>
              <w:bottom w:val="nil"/>
              <w:right w:val="nil"/>
            </w:tcBorders>
            <w:shd w:val="clear" w:color="auto" w:fill="auto"/>
            <w:noWrap/>
            <w:vAlign w:val="bottom"/>
            <w:hideMark/>
          </w:tcPr>
          <w:p w14:paraId="16359A87" w14:textId="77777777" w:rsidR="00BB5225" w:rsidRPr="00BB5225" w:rsidRDefault="00BB5225" w:rsidP="00BB5225">
            <w:pPr>
              <w:spacing w:after="0" w:line="240" w:lineRule="auto"/>
              <w:rPr>
                <w:rFonts w:ascii="Times New Roman" w:hAnsi="Times New Roman"/>
                <w:sz w:val="20"/>
                <w:szCs w:val="20"/>
              </w:rPr>
            </w:pPr>
          </w:p>
        </w:tc>
        <w:tc>
          <w:tcPr>
            <w:tcW w:w="1275" w:type="dxa"/>
            <w:gridSpan w:val="2"/>
            <w:tcBorders>
              <w:top w:val="nil"/>
              <w:left w:val="nil"/>
              <w:bottom w:val="nil"/>
              <w:right w:val="nil"/>
            </w:tcBorders>
            <w:shd w:val="clear" w:color="auto" w:fill="auto"/>
            <w:noWrap/>
            <w:vAlign w:val="bottom"/>
            <w:hideMark/>
          </w:tcPr>
          <w:p w14:paraId="2175FB7F" w14:textId="77777777" w:rsidR="00BB5225" w:rsidRPr="00BB5225" w:rsidRDefault="00BB5225" w:rsidP="00BB5225">
            <w:pPr>
              <w:spacing w:after="0" w:line="240" w:lineRule="auto"/>
              <w:rPr>
                <w:rFonts w:ascii="Times New Roman" w:hAnsi="Times New Roman"/>
                <w:sz w:val="20"/>
                <w:szCs w:val="20"/>
              </w:rPr>
            </w:pPr>
          </w:p>
        </w:tc>
        <w:tc>
          <w:tcPr>
            <w:tcW w:w="1254" w:type="dxa"/>
            <w:tcBorders>
              <w:top w:val="nil"/>
              <w:left w:val="nil"/>
              <w:bottom w:val="nil"/>
              <w:right w:val="nil"/>
            </w:tcBorders>
            <w:shd w:val="clear" w:color="auto" w:fill="auto"/>
            <w:noWrap/>
            <w:vAlign w:val="bottom"/>
            <w:hideMark/>
          </w:tcPr>
          <w:p w14:paraId="463DF16E" w14:textId="77777777" w:rsidR="00BB5225" w:rsidRPr="00BB5225" w:rsidRDefault="00BB5225" w:rsidP="00BB5225">
            <w:pPr>
              <w:spacing w:after="0" w:line="240" w:lineRule="auto"/>
              <w:rPr>
                <w:rFonts w:ascii="Times New Roman" w:hAnsi="Times New Roman"/>
                <w:sz w:val="20"/>
                <w:szCs w:val="20"/>
              </w:rPr>
            </w:pPr>
          </w:p>
        </w:tc>
        <w:tc>
          <w:tcPr>
            <w:tcW w:w="1212" w:type="dxa"/>
            <w:tcBorders>
              <w:top w:val="nil"/>
              <w:left w:val="nil"/>
              <w:bottom w:val="nil"/>
              <w:right w:val="nil"/>
            </w:tcBorders>
            <w:shd w:val="clear" w:color="auto" w:fill="auto"/>
            <w:noWrap/>
            <w:vAlign w:val="bottom"/>
            <w:hideMark/>
          </w:tcPr>
          <w:p w14:paraId="5163EEF0" w14:textId="77777777" w:rsidR="00BB5225" w:rsidRPr="00BB5225" w:rsidRDefault="00BB5225" w:rsidP="00BB5225">
            <w:pPr>
              <w:spacing w:after="0" w:line="240" w:lineRule="auto"/>
              <w:rPr>
                <w:rFonts w:ascii="Times New Roman" w:hAnsi="Times New Roman"/>
                <w:sz w:val="20"/>
                <w:szCs w:val="20"/>
              </w:rPr>
            </w:pPr>
          </w:p>
        </w:tc>
      </w:tr>
      <w:tr w:rsidR="00BB5225" w:rsidRPr="00BB5225" w14:paraId="17929275" w14:textId="77777777" w:rsidTr="00511075">
        <w:trPr>
          <w:gridAfter w:val="1"/>
          <w:wAfter w:w="483" w:type="dxa"/>
          <w:trHeight w:val="450"/>
        </w:trPr>
        <w:tc>
          <w:tcPr>
            <w:tcW w:w="9859" w:type="dxa"/>
            <w:gridSpan w:val="9"/>
            <w:vMerge w:val="restart"/>
            <w:tcBorders>
              <w:top w:val="nil"/>
              <w:left w:val="nil"/>
              <w:bottom w:val="nil"/>
              <w:right w:val="nil"/>
            </w:tcBorders>
            <w:shd w:val="clear" w:color="auto" w:fill="auto"/>
            <w:hideMark/>
          </w:tcPr>
          <w:p w14:paraId="7C34FB1D" w14:textId="77777777" w:rsidR="00BB5225" w:rsidRPr="00BB5225" w:rsidRDefault="00BB5225" w:rsidP="00BB5225">
            <w:pPr>
              <w:spacing w:after="0" w:line="240" w:lineRule="auto"/>
              <w:rPr>
                <w:rFonts w:ascii="Times New Roman" w:hAnsi="Times New Roman"/>
                <w:color w:val="000000"/>
                <w:sz w:val="18"/>
                <w:szCs w:val="18"/>
              </w:rPr>
            </w:pPr>
            <w:r w:rsidRPr="00BB5225">
              <w:rPr>
                <w:rFonts w:ascii="Times New Roman" w:hAnsi="Times New Roman"/>
                <w:color w:val="000000"/>
                <w:sz w:val="18"/>
                <w:szCs w:val="18"/>
              </w:rPr>
              <w:t>* Обсяг послуг може бути зменшений в ході виконання сторонами умов договору. Кількість учасників заходу є орієнтовною та остаточно буде повідомлена Замовником в письмовій формі при подачі замовлення на проведення заходу.</w:t>
            </w:r>
          </w:p>
        </w:tc>
      </w:tr>
      <w:tr w:rsidR="00BB5225" w:rsidRPr="00BB5225" w14:paraId="19E527CE" w14:textId="77777777" w:rsidTr="00511075">
        <w:trPr>
          <w:gridAfter w:val="1"/>
          <w:wAfter w:w="483" w:type="dxa"/>
          <w:trHeight w:val="450"/>
        </w:trPr>
        <w:tc>
          <w:tcPr>
            <w:tcW w:w="9859" w:type="dxa"/>
            <w:gridSpan w:val="9"/>
            <w:vMerge/>
            <w:tcBorders>
              <w:top w:val="nil"/>
              <w:left w:val="nil"/>
              <w:bottom w:val="nil"/>
              <w:right w:val="nil"/>
            </w:tcBorders>
            <w:vAlign w:val="center"/>
            <w:hideMark/>
          </w:tcPr>
          <w:p w14:paraId="6D0953EA" w14:textId="77777777" w:rsidR="00BB5225" w:rsidRPr="00BB5225" w:rsidRDefault="00BB5225" w:rsidP="00BB5225">
            <w:pPr>
              <w:spacing w:after="0" w:line="240" w:lineRule="auto"/>
              <w:rPr>
                <w:rFonts w:ascii="Times New Roman" w:hAnsi="Times New Roman"/>
                <w:color w:val="000000"/>
                <w:sz w:val="24"/>
                <w:szCs w:val="24"/>
              </w:rPr>
            </w:pPr>
          </w:p>
        </w:tc>
      </w:tr>
      <w:tr w:rsidR="00BB5225" w:rsidRPr="00BB5225" w14:paraId="0D5AF738" w14:textId="77777777" w:rsidTr="00511075">
        <w:trPr>
          <w:gridAfter w:val="1"/>
          <w:wAfter w:w="483" w:type="dxa"/>
          <w:trHeight w:val="450"/>
        </w:trPr>
        <w:tc>
          <w:tcPr>
            <w:tcW w:w="9859" w:type="dxa"/>
            <w:gridSpan w:val="9"/>
            <w:vMerge/>
            <w:tcBorders>
              <w:top w:val="nil"/>
              <w:left w:val="nil"/>
              <w:bottom w:val="nil"/>
              <w:right w:val="nil"/>
            </w:tcBorders>
            <w:vAlign w:val="center"/>
            <w:hideMark/>
          </w:tcPr>
          <w:p w14:paraId="0734BD9D" w14:textId="77777777" w:rsidR="00BB5225" w:rsidRPr="00BB5225" w:rsidRDefault="00BB5225" w:rsidP="00BB5225">
            <w:pPr>
              <w:spacing w:after="0" w:line="240" w:lineRule="auto"/>
              <w:rPr>
                <w:rFonts w:ascii="Times New Roman" w:hAnsi="Times New Roman"/>
                <w:color w:val="000000"/>
                <w:sz w:val="24"/>
                <w:szCs w:val="24"/>
              </w:rPr>
            </w:pPr>
          </w:p>
        </w:tc>
      </w:tr>
      <w:tr w:rsidR="00BB5225" w:rsidRPr="00BB5225" w14:paraId="5834EAED" w14:textId="77777777" w:rsidTr="00511075">
        <w:trPr>
          <w:gridAfter w:val="1"/>
          <w:wAfter w:w="483" w:type="dxa"/>
          <w:trHeight w:val="307"/>
        </w:trPr>
        <w:tc>
          <w:tcPr>
            <w:tcW w:w="560" w:type="dxa"/>
            <w:gridSpan w:val="2"/>
            <w:tcBorders>
              <w:top w:val="nil"/>
              <w:left w:val="nil"/>
              <w:bottom w:val="nil"/>
              <w:right w:val="nil"/>
            </w:tcBorders>
            <w:shd w:val="clear" w:color="auto" w:fill="auto"/>
            <w:hideMark/>
          </w:tcPr>
          <w:p w14:paraId="75CAE83F" w14:textId="77777777" w:rsidR="00BB5225" w:rsidRPr="00BB5225" w:rsidRDefault="00BB5225" w:rsidP="00BB5225">
            <w:pPr>
              <w:spacing w:after="0" w:line="240" w:lineRule="auto"/>
              <w:rPr>
                <w:rFonts w:ascii="Times New Roman" w:hAnsi="Times New Roman"/>
                <w:color w:val="000000"/>
                <w:sz w:val="24"/>
                <w:szCs w:val="24"/>
              </w:rPr>
            </w:pPr>
          </w:p>
        </w:tc>
        <w:tc>
          <w:tcPr>
            <w:tcW w:w="3034" w:type="dxa"/>
            <w:tcBorders>
              <w:top w:val="nil"/>
              <w:left w:val="nil"/>
              <w:bottom w:val="nil"/>
              <w:right w:val="nil"/>
            </w:tcBorders>
            <w:shd w:val="clear" w:color="auto" w:fill="auto"/>
            <w:hideMark/>
          </w:tcPr>
          <w:p w14:paraId="043CAEFA" w14:textId="77777777" w:rsidR="00BB5225" w:rsidRPr="00BB5225" w:rsidRDefault="00BB5225" w:rsidP="00BB5225">
            <w:pPr>
              <w:spacing w:after="0" w:line="240" w:lineRule="auto"/>
              <w:rPr>
                <w:rFonts w:ascii="Times New Roman" w:hAnsi="Times New Roman"/>
                <w:sz w:val="20"/>
                <w:szCs w:val="20"/>
              </w:rPr>
            </w:pPr>
          </w:p>
        </w:tc>
        <w:tc>
          <w:tcPr>
            <w:tcW w:w="2524" w:type="dxa"/>
            <w:gridSpan w:val="2"/>
            <w:tcBorders>
              <w:top w:val="nil"/>
              <w:left w:val="nil"/>
              <w:bottom w:val="nil"/>
              <w:right w:val="nil"/>
            </w:tcBorders>
            <w:shd w:val="clear" w:color="auto" w:fill="auto"/>
            <w:hideMark/>
          </w:tcPr>
          <w:p w14:paraId="27116A7D" w14:textId="77777777" w:rsidR="00BB5225" w:rsidRPr="00BB5225" w:rsidRDefault="00BB5225" w:rsidP="00BB5225">
            <w:pPr>
              <w:spacing w:after="0" w:line="240" w:lineRule="auto"/>
              <w:rPr>
                <w:rFonts w:ascii="Times New Roman" w:hAnsi="Times New Roman"/>
                <w:sz w:val="20"/>
                <w:szCs w:val="20"/>
              </w:rPr>
            </w:pPr>
          </w:p>
        </w:tc>
        <w:tc>
          <w:tcPr>
            <w:tcW w:w="1275" w:type="dxa"/>
            <w:gridSpan w:val="2"/>
            <w:tcBorders>
              <w:top w:val="nil"/>
              <w:left w:val="nil"/>
              <w:bottom w:val="nil"/>
              <w:right w:val="nil"/>
            </w:tcBorders>
            <w:shd w:val="clear" w:color="auto" w:fill="auto"/>
            <w:hideMark/>
          </w:tcPr>
          <w:p w14:paraId="622F03B1" w14:textId="77777777" w:rsidR="00BB5225" w:rsidRPr="00BB5225" w:rsidRDefault="00BB5225" w:rsidP="00BB5225">
            <w:pPr>
              <w:spacing w:after="0" w:line="240" w:lineRule="auto"/>
              <w:rPr>
                <w:rFonts w:ascii="Times New Roman" w:hAnsi="Times New Roman"/>
                <w:sz w:val="20"/>
                <w:szCs w:val="20"/>
              </w:rPr>
            </w:pPr>
          </w:p>
        </w:tc>
        <w:tc>
          <w:tcPr>
            <w:tcW w:w="1254" w:type="dxa"/>
            <w:tcBorders>
              <w:top w:val="nil"/>
              <w:left w:val="nil"/>
              <w:bottom w:val="nil"/>
              <w:right w:val="nil"/>
            </w:tcBorders>
            <w:shd w:val="clear" w:color="auto" w:fill="auto"/>
            <w:hideMark/>
          </w:tcPr>
          <w:p w14:paraId="40AD85AD" w14:textId="77777777" w:rsidR="00BB5225" w:rsidRPr="00BB5225" w:rsidRDefault="00BB5225" w:rsidP="00BB5225">
            <w:pPr>
              <w:spacing w:after="0" w:line="240" w:lineRule="auto"/>
              <w:rPr>
                <w:rFonts w:ascii="Times New Roman" w:hAnsi="Times New Roman"/>
                <w:sz w:val="20"/>
                <w:szCs w:val="20"/>
              </w:rPr>
            </w:pPr>
          </w:p>
        </w:tc>
        <w:tc>
          <w:tcPr>
            <w:tcW w:w="1212" w:type="dxa"/>
            <w:tcBorders>
              <w:top w:val="nil"/>
              <w:left w:val="nil"/>
              <w:bottom w:val="nil"/>
              <w:right w:val="nil"/>
            </w:tcBorders>
            <w:shd w:val="clear" w:color="auto" w:fill="auto"/>
            <w:hideMark/>
          </w:tcPr>
          <w:p w14:paraId="5BEE18A9" w14:textId="77777777" w:rsidR="00BB5225" w:rsidRPr="00BB5225" w:rsidRDefault="00BB5225" w:rsidP="00BB5225">
            <w:pPr>
              <w:spacing w:after="0" w:line="240" w:lineRule="auto"/>
              <w:rPr>
                <w:rFonts w:ascii="Times New Roman" w:hAnsi="Times New Roman"/>
                <w:sz w:val="20"/>
                <w:szCs w:val="20"/>
              </w:rPr>
            </w:pPr>
          </w:p>
        </w:tc>
      </w:tr>
      <w:tr w:rsidR="00BB5225" w:rsidRPr="00BB5225" w14:paraId="25EC7CAD" w14:textId="77777777" w:rsidTr="00511075">
        <w:trPr>
          <w:gridAfter w:val="1"/>
          <w:wAfter w:w="483" w:type="dxa"/>
          <w:trHeight w:val="307"/>
        </w:trPr>
        <w:tc>
          <w:tcPr>
            <w:tcW w:w="560" w:type="dxa"/>
            <w:gridSpan w:val="2"/>
            <w:tcBorders>
              <w:top w:val="nil"/>
              <w:left w:val="nil"/>
              <w:bottom w:val="nil"/>
              <w:right w:val="nil"/>
            </w:tcBorders>
            <w:shd w:val="clear" w:color="auto" w:fill="auto"/>
            <w:hideMark/>
          </w:tcPr>
          <w:p w14:paraId="012576A5" w14:textId="77777777" w:rsidR="00BB5225" w:rsidRPr="00BB5225" w:rsidRDefault="00BB5225" w:rsidP="00BB5225">
            <w:pPr>
              <w:spacing w:after="0" w:line="240" w:lineRule="auto"/>
              <w:rPr>
                <w:rFonts w:ascii="Times New Roman" w:hAnsi="Times New Roman"/>
                <w:sz w:val="20"/>
                <w:szCs w:val="20"/>
              </w:rPr>
            </w:pPr>
          </w:p>
        </w:tc>
        <w:tc>
          <w:tcPr>
            <w:tcW w:w="3034" w:type="dxa"/>
            <w:tcBorders>
              <w:top w:val="nil"/>
              <w:left w:val="nil"/>
              <w:bottom w:val="nil"/>
              <w:right w:val="nil"/>
            </w:tcBorders>
            <w:shd w:val="clear" w:color="auto" w:fill="auto"/>
            <w:hideMark/>
          </w:tcPr>
          <w:p w14:paraId="154544AD" w14:textId="77777777" w:rsidR="00BB5225" w:rsidRPr="00BB5225" w:rsidRDefault="00BB5225" w:rsidP="00BB5225">
            <w:pPr>
              <w:spacing w:after="0" w:line="240" w:lineRule="auto"/>
              <w:rPr>
                <w:rFonts w:ascii="Times New Roman" w:hAnsi="Times New Roman"/>
                <w:sz w:val="20"/>
                <w:szCs w:val="20"/>
              </w:rPr>
            </w:pPr>
          </w:p>
        </w:tc>
        <w:tc>
          <w:tcPr>
            <w:tcW w:w="2524" w:type="dxa"/>
            <w:gridSpan w:val="2"/>
            <w:tcBorders>
              <w:top w:val="nil"/>
              <w:left w:val="nil"/>
              <w:bottom w:val="nil"/>
              <w:right w:val="nil"/>
            </w:tcBorders>
            <w:shd w:val="clear" w:color="auto" w:fill="auto"/>
            <w:hideMark/>
          </w:tcPr>
          <w:p w14:paraId="1D686530" w14:textId="77777777" w:rsidR="00BB5225" w:rsidRPr="00BB5225" w:rsidRDefault="00BB5225" w:rsidP="00BB5225">
            <w:pPr>
              <w:spacing w:after="0" w:line="240" w:lineRule="auto"/>
              <w:rPr>
                <w:rFonts w:ascii="Times New Roman" w:hAnsi="Times New Roman"/>
                <w:sz w:val="20"/>
                <w:szCs w:val="20"/>
              </w:rPr>
            </w:pPr>
          </w:p>
        </w:tc>
        <w:tc>
          <w:tcPr>
            <w:tcW w:w="1275" w:type="dxa"/>
            <w:gridSpan w:val="2"/>
            <w:tcBorders>
              <w:top w:val="nil"/>
              <w:left w:val="nil"/>
              <w:bottom w:val="nil"/>
              <w:right w:val="nil"/>
            </w:tcBorders>
            <w:shd w:val="clear" w:color="auto" w:fill="auto"/>
            <w:hideMark/>
          </w:tcPr>
          <w:p w14:paraId="48FE943A" w14:textId="77777777" w:rsidR="00BB5225" w:rsidRPr="00BB5225" w:rsidRDefault="00BB5225" w:rsidP="00BB5225">
            <w:pPr>
              <w:spacing w:after="0" w:line="240" w:lineRule="auto"/>
              <w:rPr>
                <w:rFonts w:ascii="Times New Roman" w:hAnsi="Times New Roman"/>
                <w:sz w:val="20"/>
                <w:szCs w:val="20"/>
              </w:rPr>
            </w:pPr>
          </w:p>
        </w:tc>
        <w:tc>
          <w:tcPr>
            <w:tcW w:w="1254" w:type="dxa"/>
            <w:tcBorders>
              <w:top w:val="nil"/>
              <w:left w:val="nil"/>
              <w:bottom w:val="nil"/>
              <w:right w:val="nil"/>
            </w:tcBorders>
            <w:shd w:val="clear" w:color="auto" w:fill="auto"/>
            <w:hideMark/>
          </w:tcPr>
          <w:p w14:paraId="69895696" w14:textId="77777777" w:rsidR="00BB5225" w:rsidRPr="00BB5225" w:rsidRDefault="00BB5225" w:rsidP="00BB5225">
            <w:pPr>
              <w:spacing w:after="0" w:line="240" w:lineRule="auto"/>
              <w:rPr>
                <w:rFonts w:ascii="Times New Roman" w:hAnsi="Times New Roman"/>
                <w:sz w:val="20"/>
                <w:szCs w:val="20"/>
              </w:rPr>
            </w:pPr>
          </w:p>
        </w:tc>
        <w:tc>
          <w:tcPr>
            <w:tcW w:w="1212" w:type="dxa"/>
            <w:tcBorders>
              <w:top w:val="nil"/>
              <w:left w:val="nil"/>
              <w:bottom w:val="nil"/>
              <w:right w:val="nil"/>
            </w:tcBorders>
            <w:shd w:val="clear" w:color="auto" w:fill="auto"/>
            <w:hideMark/>
          </w:tcPr>
          <w:p w14:paraId="54CBB506" w14:textId="77777777" w:rsidR="00BB5225" w:rsidRPr="00BB5225" w:rsidRDefault="00BB5225" w:rsidP="00BB5225">
            <w:pPr>
              <w:spacing w:after="0" w:line="240" w:lineRule="auto"/>
              <w:rPr>
                <w:rFonts w:ascii="Times New Roman" w:hAnsi="Times New Roman"/>
                <w:sz w:val="20"/>
                <w:szCs w:val="20"/>
              </w:rPr>
            </w:pPr>
          </w:p>
        </w:tc>
      </w:tr>
      <w:tr w:rsidR="00BB5225" w:rsidRPr="00BB5225" w14:paraId="5FFC7B6A" w14:textId="77777777" w:rsidTr="00511075">
        <w:trPr>
          <w:gridAfter w:val="1"/>
          <w:wAfter w:w="483" w:type="dxa"/>
          <w:trHeight w:val="307"/>
        </w:trPr>
        <w:tc>
          <w:tcPr>
            <w:tcW w:w="560" w:type="dxa"/>
            <w:gridSpan w:val="2"/>
            <w:tcBorders>
              <w:top w:val="nil"/>
              <w:left w:val="nil"/>
              <w:bottom w:val="nil"/>
              <w:right w:val="nil"/>
            </w:tcBorders>
            <w:shd w:val="clear" w:color="auto" w:fill="auto"/>
            <w:noWrap/>
            <w:vAlign w:val="bottom"/>
            <w:hideMark/>
          </w:tcPr>
          <w:p w14:paraId="242DC960" w14:textId="77777777" w:rsidR="00BB5225" w:rsidRPr="00BB5225" w:rsidRDefault="00BB5225" w:rsidP="00BB5225">
            <w:pPr>
              <w:spacing w:after="0" w:line="240" w:lineRule="auto"/>
              <w:rPr>
                <w:rFonts w:ascii="Times New Roman" w:hAnsi="Times New Roman"/>
                <w:sz w:val="20"/>
                <w:szCs w:val="20"/>
              </w:rPr>
            </w:pPr>
          </w:p>
        </w:tc>
        <w:tc>
          <w:tcPr>
            <w:tcW w:w="3034" w:type="dxa"/>
            <w:tcBorders>
              <w:top w:val="nil"/>
              <w:left w:val="nil"/>
              <w:bottom w:val="nil"/>
              <w:right w:val="nil"/>
            </w:tcBorders>
            <w:shd w:val="clear" w:color="auto" w:fill="auto"/>
            <w:vAlign w:val="bottom"/>
            <w:hideMark/>
          </w:tcPr>
          <w:p w14:paraId="0B9339C6" w14:textId="77777777" w:rsidR="00BB5225" w:rsidRPr="00BB5225" w:rsidRDefault="00BB5225" w:rsidP="00BB5225">
            <w:pPr>
              <w:spacing w:after="0" w:line="240" w:lineRule="auto"/>
              <w:rPr>
                <w:rFonts w:ascii="Times New Roman" w:hAnsi="Times New Roman"/>
                <w:sz w:val="20"/>
                <w:szCs w:val="20"/>
              </w:rPr>
            </w:pPr>
          </w:p>
        </w:tc>
        <w:tc>
          <w:tcPr>
            <w:tcW w:w="2524" w:type="dxa"/>
            <w:gridSpan w:val="2"/>
            <w:tcBorders>
              <w:top w:val="nil"/>
              <w:left w:val="nil"/>
              <w:bottom w:val="nil"/>
              <w:right w:val="nil"/>
            </w:tcBorders>
            <w:shd w:val="clear" w:color="auto" w:fill="auto"/>
            <w:noWrap/>
            <w:vAlign w:val="bottom"/>
            <w:hideMark/>
          </w:tcPr>
          <w:p w14:paraId="2A1C28DD" w14:textId="77777777" w:rsidR="00BB5225" w:rsidRPr="00BB5225" w:rsidRDefault="00BB5225" w:rsidP="00BB5225">
            <w:pPr>
              <w:spacing w:after="0" w:line="240" w:lineRule="auto"/>
              <w:rPr>
                <w:rFonts w:ascii="Times New Roman" w:hAnsi="Times New Roman"/>
                <w:sz w:val="20"/>
                <w:szCs w:val="20"/>
              </w:rPr>
            </w:pPr>
          </w:p>
        </w:tc>
        <w:tc>
          <w:tcPr>
            <w:tcW w:w="1275" w:type="dxa"/>
            <w:gridSpan w:val="2"/>
            <w:tcBorders>
              <w:top w:val="nil"/>
              <w:left w:val="nil"/>
              <w:bottom w:val="nil"/>
              <w:right w:val="nil"/>
            </w:tcBorders>
            <w:shd w:val="clear" w:color="auto" w:fill="auto"/>
            <w:noWrap/>
            <w:vAlign w:val="bottom"/>
            <w:hideMark/>
          </w:tcPr>
          <w:p w14:paraId="15586826" w14:textId="77777777" w:rsidR="00BB5225" w:rsidRPr="00BB5225" w:rsidRDefault="00BB5225" w:rsidP="00BB5225">
            <w:pPr>
              <w:spacing w:after="0" w:line="240" w:lineRule="auto"/>
              <w:rPr>
                <w:rFonts w:ascii="Times New Roman" w:hAnsi="Times New Roman"/>
                <w:sz w:val="20"/>
                <w:szCs w:val="20"/>
              </w:rPr>
            </w:pPr>
          </w:p>
        </w:tc>
        <w:tc>
          <w:tcPr>
            <w:tcW w:w="1254" w:type="dxa"/>
            <w:tcBorders>
              <w:top w:val="nil"/>
              <w:left w:val="nil"/>
              <w:bottom w:val="nil"/>
              <w:right w:val="nil"/>
            </w:tcBorders>
            <w:shd w:val="clear" w:color="auto" w:fill="auto"/>
            <w:noWrap/>
            <w:vAlign w:val="bottom"/>
            <w:hideMark/>
          </w:tcPr>
          <w:p w14:paraId="7BA046AE" w14:textId="77777777" w:rsidR="00BB5225" w:rsidRPr="00BB5225" w:rsidRDefault="00BB5225" w:rsidP="00BB5225">
            <w:pPr>
              <w:spacing w:after="0" w:line="240" w:lineRule="auto"/>
              <w:rPr>
                <w:rFonts w:ascii="Times New Roman" w:hAnsi="Times New Roman"/>
                <w:sz w:val="20"/>
                <w:szCs w:val="20"/>
              </w:rPr>
            </w:pPr>
          </w:p>
        </w:tc>
        <w:tc>
          <w:tcPr>
            <w:tcW w:w="1212" w:type="dxa"/>
            <w:tcBorders>
              <w:top w:val="nil"/>
              <w:left w:val="nil"/>
              <w:bottom w:val="nil"/>
              <w:right w:val="nil"/>
            </w:tcBorders>
            <w:shd w:val="clear" w:color="auto" w:fill="auto"/>
            <w:noWrap/>
            <w:vAlign w:val="bottom"/>
            <w:hideMark/>
          </w:tcPr>
          <w:p w14:paraId="4EC468FC" w14:textId="77777777" w:rsidR="00BB5225" w:rsidRPr="00BB5225" w:rsidRDefault="00BB5225" w:rsidP="00BB5225">
            <w:pPr>
              <w:spacing w:after="0" w:line="240" w:lineRule="auto"/>
              <w:rPr>
                <w:rFonts w:ascii="Times New Roman" w:hAnsi="Times New Roman"/>
                <w:sz w:val="20"/>
                <w:szCs w:val="20"/>
              </w:rPr>
            </w:pPr>
          </w:p>
        </w:tc>
      </w:tr>
      <w:tr w:rsidR="00511075" w14:paraId="3BB2E17A" w14:textId="77777777" w:rsidTr="00511075">
        <w:trPr>
          <w:gridBefore w:val="1"/>
          <w:wBefore w:w="142" w:type="dxa"/>
        </w:trPr>
        <w:tc>
          <w:tcPr>
            <w:tcW w:w="4392" w:type="dxa"/>
            <w:gridSpan w:val="3"/>
            <w:hideMark/>
          </w:tcPr>
          <w:p w14:paraId="52A4B965" w14:textId="77777777" w:rsidR="00511075" w:rsidRDefault="00511075" w:rsidP="0086112E">
            <w:pPr>
              <w:tabs>
                <w:tab w:val="left" w:pos="284"/>
              </w:tabs>
              <w:spacing w:after="0" w:line="240" w:lineRule="auto"/>
              <w:ind w:right="-143"/>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___________________________                 </w:t>
            </w:r>
          </w:p>
          <w:p w14:paraId="1469344E" w14:textId="77777777" w:rsidR="00511075" w:rsidRDefault="00511075" w:rsidP="0086112E">
            <w:pPr>
              <w:tabs>
                <w:tab w:val="left" w:pos="284"/>
              </w:tabs>
              <w:spacing w:after="0" w:line="240" w:lineRule="auto"/>
              <w:ind w:right="-143"/>
              <w:rPr>
                <w:rFonts w:ascii="Times New Roman" w:hAnsi="Times New Roman"/>
                <w:color w:val="000000"/>
                <w:sz w:val="16"/>
                <w:szCs w:val="16"/>
                <w:lang w:eastAsia="en-US"/>
              </w:rPr>
            </w:pPr>
            <w:r>
              <w:rPr>
                <w:rFonts w:ascii="Times New Roman" w:hAnsi="Times New Roman"/>
                <w:color w:val="000000"/>
                <w:sz w:val="16"/>
                <w:szCs w:val="16"/>
                <w:lang w:eastAsia="en-US"/>
              </w:rPr>
              <w:t>Керівник Учасника процедури закупівлі</w:t>
            </w:r>
          </w:p>
          <w:p w14:paraId="23085B4C" w14:textId="77777777" w:rsidR="00511075" w:rsidRDefault="00511075" w:rsidP="0086112E">
            <w:pPr>
              <w:tabs>
                <w:tab w:val="left" w:pos="284"/>
              </w:tabs>
              <w:spacing w:after="0" w:line="240" w:lineRule="auto"/>
              <w:ind w:right="-143"/>
              <w:rPr>
                <w:rFonts w:ascii="Times New Roman" w:hAnsi="Times New Roman"/>
                <w:color w:val="000000"/>
                <w:sz w:val="24"/>
                <w:szCs w:val="24"/>
                <w:lang w:eastAsia="en-US"/>
              </w:rPr>
            </w:pPr>
            <w:r>
              <w:rPr>
                <w:rFonts w:ascii="Times New Roman" w:hAnsi="Times New Roman"/>
                <w:color w:val="000000"/>
                <w:sz w:val="16"/>
                <w:szCs w:val="16"/>
                <w:lang w:eastAsia="en-US"/>
              </w:rPr>
              <w:t>(або уповноважена особа)</w:t>
            </w:r>
          </w:p>
        </w:tc>
        <w:tc>
          <w:tcPr>
            <w:tcW w:w="2516" w:type="dxa"/>
            <w:gridSpan w:val="2"/>
          </w:tcPr>
          <w:p w14:paraId="12A3269D" w14:textId="77777777" w:rsidR="00511075" w:rsidRDefault="00511075" w:rsidP="0086112E">
            <w:pPr>
              <w:tabs>
                <w:tab w:val="left" w:pos="284"/>
              </w:tabs>
              <w:spacing w:after="0" w:line="240" w:lineRule="auto"/>
              <w:ind w:right="-143"/>
              <w:rPr>
                <w:rFonts w:ascii="Times New Roman" w:hAnsi="Times New Roman"/>
                <w:color w:val="000000"/>
                <w:sz w:val="16"/>
                <w:szCs w:val="16"/>
                <w:lang w:eastAsia="en-US"/>
              </w:rPr>
            </w:pPr>
          </w:p>
          <w:p w14:paraId="180D0AC3" w14:textId="77777777" w:rsidR="00511075" w:rsidRDefault="00511075" w:rsidP="0086112E">
            <w:pPr>
              <w:tabs>
                <w:tab w:val="left" w:pos="284"/>
              </w:tabs>
              <w:spacing w:after="0" w:line="240" w:lineRule="auto"/>
              <w:ind w:right="-143"/>
              <w:rPr>
                <w:rFonts w:ascii="Times New Roman" w:hAnsi="Times New Roman"/>
                <w:color w:val="000000"/>
                <w:sz w:val="16"/>
                <w:szCs w:val="16"/>
                <w:lang w:eastAsia="en-US"/>
              </w:rPr>
            </w:pPr>
            <w:r>
              <w:rPr>
                <w:rFonts w:ascii="Times New Roman" w:hAnsi="Times New Roman"/>
                <w:color w:val="000000"/>
                <w:sz w:val="16"/>
                <w:szCs w:val="16"/>
                <w:lang w:eastAsia="en-US"/>
              </w:rPr>
              <w:t>_____________________</w:t>
            </w:r>
          </w:p>
          <w:p w14:paraId="47629762" w14:textId="77777777" w:rsidR="00511075" w:rsidRDefault="00511075" w:rsidP="0086112E">
            <w:pPr>
              <w:tabs>
                <w:tab w:val="left" w:pos="284"/>
              </w:tabs>
              <w:spacing w:after="0" w:line="240" w:lineRule="auto"/>
              <w:ind w:right="-143"/>
              <w:rPr>
                <w:rFonts w:ascii="Times New Roman" w:hAnsi="Times New Roman"/>
                <w:color w:val="000000"/>
                <w:sz w:val="16"/>
                <w:szCs w:val="16"/>
                <w:lang w:eastAsia="en-US"/>
              </w:rPr>
            </w:pPr>
            <w:r>
              <w:rPr>
                <w:rFonts w:ascii="Times New Roman" w:hAnsi="Times New Roman"/>
                <w:color w:val="000000"/>
                <w:sz w:val="16"/>
                <w:szCs w:val="16"/>
                <w:lang w:eastAsia="en-US"/>
              </w:rPr>
              <w:t xml:space="preserve">             (підпис)</w:t>
            </w:r>
          </w:p>
        </w:tc>
        <w:tc>
          <w:tcPr>
            <w:tcW w:w="3292" w:type="dxa"/>
            <w:gridSpan w:val="4"/>
          </w:tcPr>
          <w:p w14:paraId="2C565B73" w14:textId="77777777" w:rsidR="00511075" w:rsidRDefault="00511075" w:rsidP="0086112E">
            <w:pPr>
              <w:tabs>
                <w:tab w:val="left" w:pos="284"/>
              </w:tabs>
              <w:spacing w:after="0" w:line="240" w:lineRule="auto"/>
              <w:ind w:right="493"/>
              <w:rPr>
                <w:rFonts w:ascii="Times New Roman" w:hAnsi="Times New Roman"/>
                <w:color w:val="000000"/>
                <w:sz w:val="16"/>
                <w:szCs w:val="16"/>
                <w:lang w:eastAsia="en-US"/>
              </w:rPr>
            </w:pPr>
          </w:p>
          <w:p w14:paraId="07FF243F" w14:textId="77777777" w:rsidR="00511075" w:rsidRDefault="00511075" w:rsidP="0086112E">
            <w:pPr>
              <w:tabs>
                <w:tab w:val="left" w:pos="284"/>
              </w:tabs>
              <w:spacing w:after="0" w:line="240" w:lineRule="auto"/>
              <w:ind w:right="38"/>
              <w:rPr>
                <w:rFonts w:ascii="Times New Roman" w:hAnsi="Times New Roman"/>
                <w:color w:val="000000"/>
                <w:sz w:val="16"/>
                <w:szCs w:val="16"/>
                <w:lang w:eastAsia="en-US"/>
              </w:rPr>
            </w:pPr>
            <w:r>
              <w:rPr>
                <w:rFonts w:ascii="Times New Roman" w:hAnsi="Times New Roman"/>
                <w:color w:val="000000"/>
                <w:sz w:val="16"/>
                <w:szCs w:val="16"/>
                <w:lang w:eastAsia="en-US"/>
              </w:rPr>
              <w:t xml:space="preserve">   ______________________________</w:t>
            </w:r>
          </w:p>
          <w:p w14:paraId="621E33B7" w14:textId="77777777" w:rsidR="00511075" w:rsidRDefault="00511075" w:rsidP="0086112E">
            <w:pPr>
              <w:tabs>
                <w:tab w:val="left" w:pos="284"/>
              </w:tabs>
              <w:spacing w:after="0" w:line="240" w:lineRule="auto"/>
              <w:ind w:right="493"/>
              <w:rPr>
                <w:rFonts w:ascii="Times New Roman" w:hAnsi="Times New Roman"/>
                <w:color w:val="000000"/>
                <w:sz w:val="16"/>
                <w:szCs w:val="16"/>
                <w:lang w:eastAsia="en-US"/>
              </w:rPr>
            </w:pPr>
            <w:r>
              <w:rPr>
                <w:rFonts w:ascii="Times New Roman" w:hAnsi="Times New Roman"/>
                <w:color w:val="000000"/>
                <w:sz w:val="16"/>
                <w:szCs w:val="16"/>
                <w:lang w:eastAsia="en-US"/>
              </w:rPr>
              <w:t xml:space="preserve">                         (ПІБ)</w:t>
            </w:r>
          </w:p>
        </w:tc>
      </w:tr>
    </w:tbl>
    <w:p w14:paraId="3FC24574" w14:textId="77777777" w:rsidR="00B06A85" w:rsidRPr="00B06A85" w:rsidRDefault="00B06A85" w:rsidP="00BB5225">
      <w:pPr>
        <w:spacing w:after="0"/>
        <w:rPr>
          <w:rFonts w:ascii="Times New Roman" w:hAnsi="Times New Roman"/>
          <w:bCs/>
          <w:sz w:val="24"/>
          <w:szCs w:val="24"/>
        </w:rPr>
      </w:pPr>
    </w:p>
    <w:sectPr w:rsidR="00B06A85" w:rsidRPr="00B06A85" w:rsidSect="00786D6C">
      <w:footerReference w:type="default" r:id="rId17"/>
      <w:pgSz w:w="11906" w:h="16838"/>
      <w:pgMar w:top="709" w:right="1133"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6CD7C" w14:textId="77777777" w:rsidR="00ED0E08" w:rsidRDefault="00ED0E08" w:rsidP="00295E76">
      <w:pPr>
        <w:spacing w:after="0" w:line="240" w:lineRule="auto"/>
      </w:pPr>
      <w:r>
        <w:separator/>
      </w:r>
    </w:p>
  </w:endnote>
  <w:endnote w:type="continuationSeparator" w:id="0">
    <w:p w14:paraId="1FA30480" w14:textId="77777777" w:rsidR="00ED0E08" w:rsidRDefault="00ED0E08"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F48D3" w14:textId="62A66FC1" w:rsidR="00072DDF" w:rsidRDefault="00072DDF">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E20E6D">
      <w:rPr>
        <w:caps/>
        <w:noProof/>
        <w:color w:val="4472C4" w:themeColor="accent1"/>
      </w:rPr>
      <w:t>14</w:t>
    </w:r>
    <w:r>
      <w:rPr>
        <w:caps/>
        <w:color w:val="4472C4" w:themeColor="accent1"/>
      </w:rPr>
      <w:fldChar w:fldCharType="end"/>
    </w:r>
  </w:p>
  <w:p w14:paraId="68E1E8DD" w14:textId="77777777" w:rsidR="00072DDF" w:rsidRDefault="00072DD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FD7B8" w14:textId="77777777" w:rsidR="00ED0E08" w:rsidRDefault="00ED0E08" w:rsidP="00295E76">
      <w:pPr>
        <w:spacing w:after="0" w:line="240" w:lineRule="auto"/>
      </w:pPr>
      <w:r>
        <w:separator/>
      </w:r>
    </w:p>
  </w:footnote>
  <w:footnote w:type="continuationSeparator" w:id="0">
    <w:p w14:paraId="24A2A251" w14:textId="77777777" w:rsidR="00ED0E08" w:rsidRDefault="00ED0E08"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67EE"/>
    <w:multiLevelType w:val="hybridMultilevel"/>
    <w:tmpl w:val="236C6C6E"/>
    <w:lvl w:ilvl="0" w:tplc="084E0480">
      <w:start w:val="2"/>
      <w:numFmt w:val="bullet"/>
      <w:lvlText w:val="-"/>
      <w:lvlJc w:val="left"/>
      <w:pPr>
        <w:ind w:left="1480" w:hanging="360"/>
      </w:pPr>
      <w:rPr>
        <w:rFonts w:ascii="Times New Roman" w:eastAsia="Arial" w:hAnsi="Times New Roman" w:cs="Times New Roman" w:hint="default"/>
      </w:rPr>
    </w:lvl>
    <w:lvl w:ilvl="1" w:tplc="FFFFFFFF" w:tentative="1">
      <w:start w:val="1"/>
      <w:numFmt w:val="bullet"/>
      <w:lvlText w:val="o"/>
      <w:lvlJc w:val="left"/>
      <w:pPr>
        <w:ind w:left="2200" w:hanging="360"/>
      </w:pPr>
      <w:rPr>
        <w:rFonts w:ascii="Courier New" w:hAnsi="Courier New" w:cs="Courier New" w:hint="default"/>
      </w:rPr>
    </w:lvl>
    <w:lvl w:ilvl="2" w:tplc="FFFFFFFF" w:tentative="1">
      <w:start w:val="1"/>
      <w:numFmt w:val="bullet"/>
      <w:lvlText w:val=""/>
      <w:lvlJc w:val="left"/>
      <w:pPr>
        <w:ind w:left="2920" w:hanging="360"/>
      </w:pPr>
      <w:rPr>
        <w:rFonts w:ascii="Wingdings" w:hAnsi="Wingdings" w:hint="default"/>
      </w:rPr>
    </w:lvl>
    <w:lvl w:ilvl="3" w:tplc="FFFFFFFF" w:tentative="1">
      <w:start w:val="1"/>
      <w:numFmt w:val="bullet"/>
      <w:lvlText w:val=""/>
      <w:lvlJc w:val="left"/>
      <w:pPr>
        <w:ind w:left="3640" w:hanging="360"/>
      </w:pPr>
      <w:rPr>
        <w:rFonts w:ascii="Symbol" w:hAnsi="Symbol" w:hint="default"/>
      </w:rPr>
    </w:lvl>
    <w:lvl w:ilvl="4" w:tplc="FFFFFFFF" w:tentative="1">
      <w:start w:val="1"/>
      <w:numFmt w:val="bullet"/>
      <w:lvlText w:val="o"/>
      <w:lvlJc w:val="left"/>
      <w:pPr>
        <w:ind w:left="4360" w:hanging="360"/>
      </w:pPr>
      <w:rPr>
        <w:rFonts w:ascii="Courier New" w:hAnsi="Courier New" w:cs="Courier New" w:hint="default"/>
      </w:rPr>
    </w:lvl>
    <w:lvl w:ilvl="5" w:tplc="FFFFFFFF" w:tentative="1">
      <w:start w:val="1"/>
      <w:numFmt w:val="bullet"/>
      <w:lvlText w:val=""/>
      <w:lvlJc w:val="left"/>
      <w:pPr>
        <w:ind w:left="5080" w:hanging="360"/>
      </w:pPr>
      <w:rPr>
        <w:rFonts w:ascii="Wingdings" w:hAnsi="Wingdings" w:hint="default"/>
      </w:rPr>
    </w:lvl>
    <w:lvl w:ilvl="6" w:tplc="FFFFFFFF" w:tentative="1">
      <w:start w:val="1"/>
      <w:numFmt w:val="bullet"/>
      <w:lvlText w:val=""/>
      <w:lvlJc w:val="left"/>
      <w:pPr>
        <w:ind w:left="5800" w:hanging="360"/>
      </w:pPr>
      <w:rPr>
        <w:rFonts w:ascii="Symbol" w:hAnsi="Symbol" w:hint="default"/>
      </w:rPr>
    </w:lvl>
    <w:lvl w:ilvl="7" w:tplc="FFFFFFFF" w:tentative="1">
      <w:start w:val="1"/>
      <w:numFmt w:val="bullet"/>
      <w:lvlText w:val="o"/>
      <w:lvlJc w:val="left"/>
      <w:pPr>
        <w:ind w:left="6520" w:hanging="360"/>
      </w:pPr>
      <w:rPr>
        <w:rFonts w:ascii="Courier New" w:hAnsi="Courier New" w:cs="Courier New" w:hint="default"/>
      </w:rPr>
    </w:lvl>
    <w:lvl w:ilvl="8" w:tplc="FFFFFFFF" w:tentative="1">
      <w:start w:val="1"/>
      <w:numFmt w:val="bullet"/>
      <w:lvlText w:val=""/>
      <w:lvlJc w:val="left"/>
      <w:pPr>
        <w:ind w:left="7240" w:hanging="360"/>
      </w:pPr>
      <w:rPr>
        <w:rFonts w:ascii="Wingdings" w:hAnsi="Wingdings" w:hint="default"/>
      </w:rPr>
    </w:lvl>
  </w:abstractNum>
  <w:abstractNum w:abstractNumId="1" w15:restartNumberingAfterBreak="0">
    <w:nsid w:val="0CE319AD"/>
    <w:multiLevelType w:val="hybridMultilevel"/>
    <w:tmpl w:val="4A74A1CE"/>
    <w:lvl w:ilvl="0" w:tplc="04220001">
      <w:start w:val="1"/>
      <w:numFmt w:val="bullet"/>
      <w:lvlText w:val=""/>
      <w:lvlJc w:val="left"/>
      <w:pPr>
        <w:ind w:left="5181" w:hanging="360"/>
      </w:pPr>
      <w:rPr>
        <w:rFonts w:ascii="Symbol" w:hAnsi="Symbol" w:hint="default"/>
      </w:rPr>
    </w:lvl>
    <w:lvl w:ilvl="1" w:tplc="04220003" w:tentative="1">
      <w:start w:val="1"/>
      <w:numFmt w:val="bullet"/>
      <w:lvlText w:val="o"/>
      <w:lvlJc w:val="left"/>
      <w:pPr>
        <w:ind w:left="5901" w:hanging="360"/>
      </w:pPr>
      <w:rPr>
        <w:rFonts w:ascii="Courier New" w:hAnsi="Courier New" w:cs="Courier New" w:hint="default"/>
      </w:rPr>
    </w:lvl>
    <w:lvl w:ilvl="2" w:tplc="04220005" w:tentative="1">
      <w:start w:val="1"/>
      <w:numFmt w:val="bullet"/>
      <w:lvlText w:val=""/>
      <w:lvlJc w:val="left"/>
      <w:pPr>
        <w:ind w:left="6621" w:hanging="360"/>
      </w:pPr>
      <w:rPr>
        <w:rFonts w:ascii="Wingdings" w:hAnsi="Wingdings" w:hint="default"/>
      </w:rPr>
    </w:lvl>
    <w:lvl w:ilvl="3" w:tplc="04220001" w:tentative="1">
      <w:start w:val="1"/>
      <w:numFmt w:val="bullet"/>
      <w:lvlText w:val=""/>
      <w:lvlJc w:val="left"/>
      <w:pPr>
        <w:ind w:left="7341" w:hanging="360"/>
      </w:pPr>
      <w:rPr>
        <w:rFonts w:ascii="Symbol" w:hAnsi="Symbol" w:hint="default"/>
      </w:rPr>
    </w:lvl>
    <w:lvl w:ilvl="4" w:tplc="04220003" w:tentative="1">
      <w:start w:val="1"/>
      <w:numFmt w:val="bullet"/>
      <w:lvlText w:val="o"/>
      <w:lvlJc w:val="left"/>
      <w:pPr>
        <w:ind w:left="8061" w:hanging="360"/>
      </w:pPr>
      <w:rPr>
        <w:rFonts w:ascii="Courier New" w:hAnsi="Courier New" w:cs="Courier New" w:hint="default"/>
      </w:rPr>
    </w:lvl>
    <w:lvl w:ilvl="5" w:tplc="04220005" w:tentative="1">
      <w:start w:val="1"/>
      <w:numFmt w:val="bullet"/>
      <w:lvlText w:val=""/>
      <w:lvlJc w:val="left"/>
      <w:pPr>
        <w:ind w:left="8781" w:hanging="360"/>
      </w:pPr>
      <w:rPr>
        <w:rFonts w:ascii="Wingdings" w:hAnsi="Wingdings" w:hint="default"/>
      </w:rPr>
    </w:lvl>
    <w:lvl w:ilvl="6" w:tplc="04220001" w:tentative="1">
      <w:start w:val="1"/>
      <w:numFmt w:val="bullet"/>
      <w:lvlText w:val=""/>
      <w:lvlJc w:val="left"/>
      <w:pPr>
        <w:ind w:left="9501" w:hanging="360"/>
      </w:pPr>
      <w:rPr>
        <w:rFonts w:ascii="Symbol" w:hAnsi="Symbol" w:hint="default"/>
      </w:rPr>
    </w:lvl>
    <w:lvl w:ilvl="7" w:tplc="04220003" w:tentative="1">
      <w:start w:val="1"/>
      <w:numFmt w:val="bullet"/>
      <w:lvlText w:val="o"/>
      <w:lvlJc w:val="left"/>
      <w:pPr>
        <w:ind w:left="10221" w:hanging="360"/>
      </w:pPr>
      <w:rPr>
        <w:rFonts w:ascii="Courier New" w:hAnsi="Courier New" w:cs="Courier New" w:hint="default"/>
      </w:rPr>
    </w:lvl>
    <w:lvl w:ilvl="8" w:tplc="04220005" w:tentative="1">
      <w:start w:val="1"/>
      <w:numFmt w:val="bullet"/>
      <w:lvlText w:val=""/>
      <w:lvlJc w:val="left"/>
      <w:pPr>
        <w:ind w:left="10941" w:hanging="360"/>
      </w:pPr>
      <w:rPr>
        <w:rFonts w:ascii="Wingdings" w:hAnsi="Wingdings" w:hint="default"/>
      </w:rPr>
    </w:lvl>
  </w:abstractNum>
  <w:abstractNum w:abstractNumId="2" w15:restartNumberingAfterBreak="0">
    <w:nsid w:val="0E086DCF"/>
    <w:multiLevelType w:val="hybridMultilevel"/>
    <w:tmpl w:val="F1C48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1367BD2"/>
    <w:multiLevelType w:val="hybridMultilevel"/>
    <w:tmpl w:val="DC0686D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124B69B2"/>
    <w:multiLevelType w:val="hybridMultilevel"/>
    <w:tmpl w:val="202ED684"/>
    <w:lvl w:ilvl="0" w:tplc="04220001">
      <w:start w:val="1"/>
      <w:numFmt w:val="bullet"/>
      <w:lvlText w:val=""/>
      <w:lvlJc w:val="left"/>
      <w:pPr>
        <w:ind w:left="927" w:hanging="360"/>
      </w:pPr>
      <w:rPr>
        <w:rFonts w:ascii="Symbol" w:hAnsi="Symbol"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F0A47CC"/>
    <w:multiLevelType w:val="multilevel"/>
    <w:tmpl w:val="586EFFC2"/>
    <w:lvl w:ilvl="0">
      <w:start w:val="1"/>
      <w:numFmt w:val="bullet"/>
      <w:lvlText w:val=""/>
      <w:lvlJc w:val="left"/>
      <w:pPr>
        <w:ind w:left="2345" w:hanging="360"/>
      </w:pPr>
      <w:rPr>
        <w:rFonts w:ascii="Symbol" w:hAnsi="Symbol" w:hint="default"/>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8" w15:restartNumberingAfterBreak="0">
    <w:nsid w:val="37976B34"/>
    <w:multiLevelType w:val="hybridMultilevel"/>
    <w:tmpl w:val="2AC89E6A"/>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8EF2EBD"/>
    <w:multiLevelType w:val="multilevel"/>
    <w:tmpl w:val="ABE62F42"/>
    <w:lvl w:ilvl="0">
      <w:start w:val="1"/>
      <w:numFmt w:val="upperRoman"/>
      <w:lvlText w:val="%1."/>
      <w:lvlJc w:val="right"/>
      <w:pPr>
        <w:ind w:left="72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15:restartNumberingAfterBreak="0">
    <w:nsid w:val="4D3D5ECC"/>
    <w:multiLevelType w:val="hybridMultilevel"/>
    <w:tmpl w:val="F476058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928"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9ED2977"/>
    <w:multiLevelType w:val="hybridMultilevel"/>
    <w:tmpl w:val="39804ABA"/>
    <w:lvl w:ilvl="0" w:tplc="1C3EDB28">
      <w:start w:val="1"/>
      <w:numFmt w:val="decimal"/>
      <w:lvlText w:val="%1)"/>
      <w:lvlJc w:val="left"/>
      <w:pPr>
        <w:ind w:left="1069" w:hanging="360"/>
      </w:pPr>
      <w:rPr>
        <w:rFonts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CA87C98"/>
    <w:multiLevelType w:val="hybridMultilevel"/>
    <w:tmpl w:val="461E3B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7D9B64C8"/>
    <w:multiLevelType w:val="hybridMultilevel"/>
    <w:tmpl w:val="E4A67034"/>
    <w:lvl w:ilvl="0" w:tplc="01626700">
      <w:start w:val="9"/>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Courier New"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Courier New"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Courier New" w:hint="default"/>
      </w:rPr>
    </w:lvl>
    <w:lvl w:ilvl="8" w:tplc="04220005">
      <w:start w:val="1"/>
      <w:numFmt w:val="bullet"/>
      <w:lvlText w:val=""/>
      <w:lvlJc w:val="left"/>
      <w:pPr>
        <w:ind w:left="6687" w:hanging="360"/>
      </w:pPr>
      <w:rPr>
        <w:rFonts w:ascii="Wingdings" w:hAnsi="Wingdings" w:hint="default"/>
      </w:rPr>
    </w:lvl>
  </w:abstractNum>
  <w:abstractNum w:abstractNumId="20" w15:restartNumberingAfterBreak="0">
    <w:nsid w:val="7E5007C2"/>
    <w:multiLevelType w:val="multilevel"/>
    <w:tmpl w:val="19C87AAE"/>
    <w:lvl w:ilvl="0">
      <w:start w:val="1"/>
      <w:numFmt w:val="decimal"/>
      <w:lvlText w:val="%1."/>
      <w:lvlJc w:val="left"/>
      <w:pPr>
        <w:ind w:left="4613" w:hanging="360"/>
      </w:pPr>
      <w:rPr>
        <w:rFonts w:hint="default"/>
        <w:b/>
        <w:lang w:val="uk-UA"/>
      </w:rPr>
    </w:lvl>
    <w:lvl w:ilvl="1">
      <w:start w:val="1"/>
      <w:numFmt w:val="decimal"/>
      <w:isLgl/>
      <w:lvlText w:val="%1.%2."/>
      <w:lvlJc w:val="left"/>
      <w:pPr>
        <w:ind w:left="1070" w:hanging="360"/>
      </w:pPr>
      <w:rPr>
        <w:rFonts w:hint="default"/>
        <w:b w:val="0"/>
        <w:bCs w:val="0"/>
      </w:rPr>
    </w:lvl>
    <w:lvl w:ilvl="2">
      <w:start w:val="1"/>
      <w:numFmt w:val="decimal"/>
      <w:isLgl/>
      <w:lvlText w:val="%1.%2.%3."/>
      <w:lvlJc w:val="left"/>
      <w:pPr>
        <w:ind w:left="7383" w:hanging="720"/>
      </w:pPr>
      <w:rPr>
        <w:rFonts w:hint="default"/>
      </w:rPr>
    </w:lvl>
    <w:lvl w:ilvl="3">
      <w:start w:val="1"/>
      <w:numFmt w:val="decimal"/>
      <w:isLgl/>
      <w:lvlText w:val="%1.%2.%3.%4."/>
      <w:lvlJc w:val="left"/>
      <w:pPr>
        <w:ind w:left="170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080" w:hanging="1440"/>
      </w:pPr>
      <w:rPr>
        <w:rFonts w:hint="default"/>
      </w:rPr>
    </w:lvl>
    <w:lvl w:ilvl="7">
      <w:start w:val="1"/>
      <w:numFmt w:val="decimal"/>
      <w:isLgl/>
      <w:lvlText w:val="%1.%2.%3.%4.%5.%6.%7.%8."/>
      <w:lvlJc w:val="left"/>
      <w:pPr>
        <w:ind w:left="3300" w:hanging="1440"/>
      </w:pPr>
      <w:rPr>
        <w:rFonts w:hint="default"/>
      </w:rPr>
    </w:lvl>
    <w:lvl w:ilvl="8">
      <w:start w:val="1"/>
      <w:numFmt w:val="decimal"/>
      <w:isLgl/>
      <w:lvlText w:val="%1.%2.%3.%4.%5.%6.%7.%8.%9."/>
      <w:lvlJc w:val="left"/>
      <w:pPr>
        <w:ind w:left="3880" w:hanging="1800"/>
      </w:pPr>
      <w:rPr>
        <w:rFonts w:hint="default"/>
      </w:rPr>
    </w:lvl>
  </w:abstractNum>
  <w:abstractNum w:abstractNumId="21" w15:restartNumberingAfterBreak="0">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5"/>
  </w:num>
  <w:num w:numId="3">
    <w:abstractNumId w:val="13"/>
  </w:num>
  <w:num w:numId="4">
    <w:abstractNumId w:val="21"/>
  </w:num>
  <w:num w:numId="5">
    <w:abstractNumId w:val="16"/>
  </w:num>
  <w:num w:numId="6">
    <w:abstractNumId w:val="12"/>
  </w:num>
  <w:num w:numId="7">
    <w:abstractNumId w:val="5"/>
  </w:num>
  <w:num w:numId="8">
    <w:abstractNumId w:val="6"/>
  </w:num>
  <w:num w:numId="9">
    <w:abstractNumId w:val="17"/>
  </w:num>
  <w:num w:numId="10">
    <w:abstractNumId w:val="10"/>
  </w:num>
  <w:num w:numId="11">
    <w:abstractNumId w:val="9"/>
  </w:num>
  <w:num w:numId="12">
    <w:abstractNumId w:val="11"/>
  </w:num>
  <w:num w:numId="13">
    <w:abstractNumId w:val="20"/>
  </w:num>
  <w:num w:numId="14">
    <w:abstractNumId w:val="2"/>
  </w:num>
  <w:num w:numId="15">
    <w:abstractNumId w:val="0"/>
  </w:num>
  <w:num w:numId="16">
    <w:abstractNumId w:val="1"/>
  </w:num>
  <w:num w:numId="17">
    <w:abstractNumId w:val="8"/>
  </w:num>
  <w:num w:numId="18">
    <w:abstractNumId w:val="7"/>
  </w:num>
  <w:num w:numId="19">
    <w:abstractNumId w:val="3"/>
  </w:num>
  <w:num w:numId="20">
    <w:abstractNumId w:val="1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
  </w:num>
  <w:num w:numId="26">
    <w:abstractNumId w:val="18"/>
  </w:num>
  <w:num w:numId="27">
    <w:abstractNumId w:val="4"/>
  </w:num>
  <w:num w:numId="28">
    <w:abstractNumId w:val="19"/>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B30"/>
    <w:rsid w:val="000000C0"/>
    <w:rsid w:val="00002D70"/>
    <w:rsid w:val="00011D20"/>
    <w:rsid w:val="0001239A"/>
    <w:rsid w:val="00012511"/>
    <w:rsid w:val="00017184"/>
    <w:rsid w:val="0001756A"/>
    <w:rsid w:val="00017ACB"/>
    <w:rsid w:val="00020911"/>
    <w:rsid w:val="00023296"/>
    <w:rsid w:val="00031FE1"/>
    <w:rsid w:val="000329BE"/>
    <w:rsid w:val="0003308B"/>
    <w:rsid w:val="000334F0"/>
    <w:rsid w:val="00033E0F"/>
    <w:rsid w:val="00036B79"/>
    <w:rsid w:val="000409FF"/>
    <w:rsid w:val="00042D07"/>
    <w:rsid w:val="000437AE"/>
    <w:rsid w:val="0004383A"/>
    <w:rsid w:val="00044720"/>
    <w:rsid w:val="00044ED1"/>
    <w:rsid w:val="000462C0"/>
    <w:rsid w:val="00047E49"/>
    <w:rsid w:val="000663D1"/>
    <w:rsid w:val="000708F7"/>
    <w:rsid w:val="00072DDF"/>
    <w:rsid w:val="000749BD"/>
    <w:rsid w:val="00075413"/>
    <w:rsid w:val="00080BE4"/>
    <w:rsid w:val="00081BC5"/>
    <w:rsid w:val="00084C0C"/>
    <w:rsid w:val="00086558"/>
    <w:rsid w:val="000871C6"/>
    <w:rsid w:val="00096C62"/>
    <w:rsid w:val="00097099"/>
    <w:rsid w:val="000A1522"/>
    <w:rsid w:val="000A2FCF"/>
    <w:rsid w:val="000A5501"/>
    <w:rsid w:val="000A5FF1"/>
    <w:rsid w:val="000A7654"/>
    <w:rsid w:val="000B005F"/>
    <w:rsid w:val="000B00D4"/>
    <w:rsid w:val="000B0D9E"/>
    <w:rsid w:val="000B3B18"/>
    <w:rsid w:val="000B403E"/>
    <w:rsid w:val="000B4DC9"/>
    <w:rsid w:val="000B558F"/>
    <w:rsid w:val="000B6C0D"/>
    <w:rsid w:val="000B6CAB"/>
    <w:rsid w:val="000C06A9"/>
    <w:rsid w:val="000C41D7"/>
    <w:rsid w:val="000C5307"/>
    <w:rsid w:val="000C7189"/>
    <w:rsid w:val="000C7A3A"/>
    <w:rsid w:val="000D2FC9"/>
    <w:rsid w:val="000E0958"/>
    <w:rsid w:val="000E2C1C"/>
    <w:rsid w:val="000E638B"/>
    <w:rsid w:val="000F1B62"/>
    <w:rsid w:val="000F2565"/>
    <w:rsid w:val="000F5C0C"/>
    <w:rsid w:val="000F6475"/>
    <w:rsid w:val="000F6A93"/>
    <w:rsid w:val="000F75A9"/>
    <w:rsid w:val="0010131A"/>
    <w:rsid w:val="00103037"/>
    <w:rsid w:val="001054CE"/>
    <w:rsid w:val="00113023"/>
    <w:rsid w:val="0011478C"/>
    <w:rsid w:val="0011563F"/>
    <w:rsid w:val="0011622B"/>
    <w:rsid w:val="001170FA"/>
    <w:rsid w:val="00120299"/>
    <w:rsid w:val="00122C3F"/>
    <w:rsid w:val="00123B69"/>
    <w:rsid w:val="00126FC9"/>
    <w:rsid w:val="00127185"/>
    <w:rsid w:val="00131AE9"/>
    <w:rsid w:val="00131F16"/>
    <w:rsid w:val="00133AE8"/>
    <w:rsid w:val="00134C92"/>
    <w:rsid w:val="00135D41"/>
    <w:rsid w:val="001426C9"/>
    <w:rsid w:val="001426FB"/>
    <w:rsid w:val="00144561"/>
    <w:rsid w:val="00144F41"/>
    <w:rsid w:val="001472E4"/>
    <w:rsid w:val="001534E0"/>
    <w:rsid w:val="00153F0E"/>
    <w:rsid w:val="001554F1"/>
    <w:rsid w:val="00157A59"/>
    <w:rsid w:val="0016047E"/>
    <w:rsid w:val="00160B0D"/>
    <w:rsid w:val="00162B4A"/>
    <w:rsid w:val="00164BA2"/>
    <w:rsid w:val="0017233C"/>
    <w:rsid w:val="001735A9"/>
    <w:rsid w:val="00180DE2"/>
    <w:rsid w:val="00182B7E"/>
    <w:rsid w:val="001839C4"/>
    <w:rsid w:val="001910FD"/>
    <w:rsid w:val="00191535"/>
    <w:rsid w:val="00191CBD"/>
    <w:rsid w:val="00197466"/>
    <w:rsid w:val="001A036B"/>
    <w:rsid w:val="001A08AD"/>
    <w:rsid w:val="001A2139"/>
    <w:rsid w:val="001A2147"/>
    <w:rsid w:val="001A2708"/>
    <w:rsid w:val="001A5766"/>
    <w:rsid w:val="001A7FD9"/>
    <w:rsid w:val="001B2299"/>
    <w:rsid w:val="001B3BE5"/>
    <w:rsid w:val="001B63CA"/>
    <w:rsid w:val="001C29E4"/>
    <w:rsid w:val="001C2FC8"/>
    <w:rsid w:val="001C44B5"/>
    <w:rsid w:val="001C5F40"/>
    <w:rsid w:val="001C6FE2"/>
    <w:rsid w:val="001D3C89"/>
    <w:rsid w:val="001D467B"/>
    <w:rsid w:val="001E0433"/>
    <w:rsid w:val="001E0BE4"/>
    <w:rsid w:val="001E3CD7"/>
    <w:rsid w:val="001E4BC0"/>
    <w:rsid w:val="001E4D5E"/>
    <w:rsid w:val="001E69FF"/>
    <w:rsid w:val="001F1867"/>
    <w:rsid w:val="001F27B3"/>
    <w:rsid w:val="001F349C"/>
    <w:rsid w:val="001F3509"/>
    <w:rsid w:val="001F48D7"/>
    <w:rsid w:val="001F5667"/>
    <w:rsid w:val="002000B5"/>
    <w:rsid w:val="002004B3"/>
    <w:rsid w:val="00205ADF"/>
    <w:rsid w:val="00212C1F"/>
    <w:rsid w:val="00215330"/>
    <w:rsid w:val="0022180A"/>
    <w:rsid w:val="002220FE"/>
    <w:rsid w:val="00222948"/>
    <w:rsid w:val="00225B47"/>
    <w:rsid w:val="00227611"/>
    <w:rsid w:val="002300F0"/>
    <w:rsid w:val="00235593"/>
    <w:rsid w:val="0024226D"/>
    <w:rsid w:val="002438B0"/>
    <w:rsid w:val="002438EB"/>
    <w:rsid w:val="00250BAE"/>
    <w:rsid w:val="00256067"/>
    <w:rsid w:val="002635DB"/>
    <w:rsid w:val="00264473"/>
    <w:rsid w:val="00264887"/>
    <w:rsid w:val="002658A0"/>
    <w:rsid w:val="00265DF6"/>
    <w:rsid w:val="00266060"/>
    <w:rsid w:val="00273963"/>
    <w:rsid w:val="00276340"/>
    <w:rsid w:val="00282495"/>
    <w:rsid w:val="00283206"/>
    <w:rsid w:val="00295E76"/>
    <w:rsid w:val="0029718D"/>
    <w:rsid w:val="002971E6"/>
    <w:rsid w:val="002A349E"/>
    <w:rsid w:val="002A3A48"/>
    <w:rsid w:val="002A777C"/>
    <w:rsid w:val="002B53AA"/>
    <w:rsid w:val="002C0003"/>
    <w:rsid w:val="002C1A90"/>
    <w:rsid w:val="002C2CF1"/>
    <w:rsid w:val="002C3429"/>
    <w:rsid w:val="002D04E3"/>
    <w:rsid w:val="002D159A"/>
    <w:rsid w:val="002D60C0"/>
    <w:rsid w:val="002D77B7"/>
    <w:rsid w:val="002E6A3D"/>
    <w:rsid w:val="002E7B30"/>
    <w:rsid w:val="002F4725"/>
    <w:rsid w:val="0030193F"/>
    <w:rsid w:val="00302FFB"/>
    <w:rsid w:val="00306F3B"/>
    <w:rsid w:val="0031271E"/>
    <w:rsid w:val="00315127"/>
    <w:rsid w:val="003161E6"/>
    <w:rsid w:val="00320196"/>
    <w:rsid w:val="0032200D"/>
    <w:rsid w:val="0032231E"/>
    <w:rsid w:val="00322F7A"/>
    <w:rsid w:val="00323039"/>
    <w:rsid w:val="0032309F"/>
    <w:rsid w:val="003240A3"/>
    <w:rsid w:val="00324CA0"/>
    <w:rsid w:val="00327D39"/>
    <w:rsid w:val="00330BF0"/>
    <w:rsid w:val="003337A3"/>
    <w:rsid w:val="00335093"/>
    <w:rsid w:val="00346DEC"/>
    <w:rsid w:val="00346E90"/>
    <w:rsid w:val="0035081D"/>
    <w:rsid w:val="00353CCC"/>
    <w:rsid w:val="003557C3"/>
    <w:rsid w:val="00362071"/>
    <w:rsid w:val="00366A21"/>
    <w:rsid w:val="00370A12"/>
    <w:rsid w:val="003713D9"/>
    <w:rsid w:val="00372423"/>
    <w:rsid w:val="003737E1"/>
    <w:rsid w:val="0037484D"/>
    <w:rsid w:val="0037542B"/>
    <w:rsid w:val="0037562E"/>
    <w:rsid w:val="0038496E"/>
    <w:rsid w:val="003866F2"/>
    <w:rsid w:val="00386CC0"/>
    <w:rsid w:val="00390C59"/>
    <w:rsid w:val="0039108A"/>
    <w:rsid w:val="003925E1"/>
    <w:rsid w:val="003927C2"/>
    <w:rsid w:val="00392A11"/>
    <w:rsid w:val="00394662"/>
    <w:rsid w:val="003A0C1B"/>
    <w:rsid w:val="003A126E"/>
    <w:rsid w:val="003A16FF"/>
    <w:rsid w:val="003A22AA"/>
    <w:rsid w:val="003A489E"/>
    <w:rsid w:val="003A4D76"/>
    <w:rsid w:val="003B08F2"/>
    <w:rsid w:val="003B0FF6"/>
    <w:rsid w:val="003B1B6A"/>
    <w:rsid w:val="003B52DF"/>
    <w:rsid w:val="003B710A"/>
    <w:rsid w:val="003C0C00"/>
    <w:rsid w:val="003C1221"/>
    <w:rsid w:val="003C173E"/>
    <w:rsid w:val="003C3769"/>
    <w:rsid w:val="003C4C4A"/>
    <w:rsid w:val="003C5A40"/>
    <w:rsid w:val="003D3899"/>
    <w:rsid w:val="003D3B78"/>
    <w:rsid w:val="003D3CD6"/>
    <w:rsid w:val="003D48BA"/>
    <w:rsid w:val="003D79F5"/>
    <w:rsid w:val="003E1E5B"/>
    <w:rsid w:val="003E42E7"/>
    <w:rsid w:val="003E436D"/>
    <w:rsid w:val="003E4459"/>
    <w:rsid w:val="003E446D"/>
    <w:rsid w:val="003E454B"/>
    <w:rsid w:val="003E4C4A"/>
    <w:rsid w:val="003E5F3E"/>
    <w:rsid w:val="003E65CD"/>
    <w:rsid w:val="003F15EA"/>
    <w:rsid w:val="003F39B1"/>
    <w:rsid w:val="003F5DC2"/>
    <w:rsid w:val="00401AA2"/>
    <w:rsid w:val="004037EA"/>
    <w:rsid w:val="00403A7C"/>
    <w:rsid w:val="00404D79"/>
    <w:rsid w:val="004051EC"/>
    <w:rsid w:val="00412E20"/>
    <w:rsid w:val="0041365C"/>
    <w:rsid w:val="0041458F"/>
    <w:rsid w:val="0041482B"/>
    <w:rsid w:val="00415819"/>
    <w:rsid w:val="00417D36"/>
    <w:rsid w:val="00420215"/>
    <w:rsid w:val="00432647"/>
    <w:rsid w:val="0043624B"/>
    <w:rsid w:val="00440340"/>
    <w:rsid w:val="00440B34"/>
    <w:rsid w:val="004419EC"/>
    <w:rsid w:val="00444276"/>
    <w:rsid w:val="00445426"/>
    <w:rsid w:val="00446236"/>
    <w:rsid w:val="00457359"/>
    <w:rsid w:val="004620B9"/>
    <w:rsid w:val="004635EC"/>
    <w:rsid w:val="00464E8B"/>
    <w:rsid w:val="00464FC7"/>
    <w:rsid w:val="00477748"/>
    <w:rsid w:val="00482F0C"/>
    <w:rsid w:val="004849BE"/>
    <w:rsid w:val="00486136"/>
    <w:rsid w:val="0048664A"/>
    <w:rsid w:val="004874CA"/>
    <w:rsid w:val="00492793"/>
    <w:rsid w:val="00494D5B"/>
    <w:rsid w:val="004958EA"/>
    <w:rsid w:val="0049597D"/>
    <w:rsid w:val="00496407"/>
    <w:rsid w:val="00497D6F"/>
    <w:rsid w:val="00497E59"/>
    <w:rsid w:val="004A1599"/>
    <w:rsid w:val="004A71D3"/>
    <w:rsid w:val="004B034B"/>
    <w:rsid w:val="004B0A83"/>
    <w:rsid w:val="004B1E9B"/>
    <w:rsid w:val="004B5285"/>
    <w:rsid w:val="004B5951"/>
    <w:rsid w:val="004B7A0D"/>
    <w:rsid w:val="004B7B91"/>
    <w:rsid w:val="004C3A25"/>
    <w:rsid w:val="004C3E29"/>
    <w:rsid w:val="004C4A0C"/>
    <w:rsid w:val="004C5FC1"/>
    <w:rsid w:val="004C702A"/>
    <w:rsid w:val="004D16D9"/>
    <w:rsid w:val="004D3C0F"/>
    <w:rsid w:val="004D52EC"/>
    <w:rsid w:val="004E1C6B"/>
    <w:rsid w:val="004E7800"/>
    <w:rsid w:val="004F384D"/>
    <w:rsid w:val="004F5C7E"/>
    <w:rsid w:val="005028B6"/>
    <w:rsid w:val="00503BDB"/>
    <w:rsid w:val="00504D0F"/>
    <w:rsid w:val="00510788"/>
    <w:rsid w:val="00511075"/>
    <w:rsid w:val="00515E27"/>
    <w:rsid w:val="005163BA"/>
    <w:rsid w:val="00522953"/>
    <w:rsid w:val="0052568D"/>
    <w:rsid w:val="00525874"/>
    <w:rsid w:val="005378A4"/>
    <w:rsid w:val="00537AB7"/>
    <w:rsid w:val="00540F22"/>
    <w:rsid w:val="0054725B"/>
    <w:rsid w:val="00552AA5"/>
    <w:rsid w:val="00555850"/>
    <w:rsid w:val="00556018"/>
    <w:rsid w:val="00557276"/>
    <w:rsid w:val="005623E6"/>
    <w:rsid w:val="00563645"/>
    <w:rsid w:val="00565AFC"/>
    <w:rsid w:val="005679E5"/>
    <w:rsid w:val="005702F1"/>
    <w:rsid w:val="00572A9E"/>
    <w:rsid w:val="00572D34"/>
    <w:rsid w:val="00574D58"/>
    <w:rsid w:val="005828AE"/>
    <w:rsid w:val="005829F1"/>
    <w:rsid w:val="00586ADC"/>
    <w:rsid w:val="00595914"/>
    <w:rsid w:val="00596E2E"/>
    <w:rsid w:val="005A1761"/>
    <w:rsid w:val="005A24C6"/>
    <w:rsid w:val="005A275B"/>
    <w:rsid w:val="005A6EDD"/>
    <w:rsid w:val="005B001C"/>
    <w:rsid w:val="005B0B60"/>
    <w:rsid w:val="005B16AA"/>
    <w:rsid w:val="005B4C64"/>
    <w:rsid w:val="005B7119"/>
    <w:rsid w:val="005C4F06"/>
    <w:rsid w:val="005C5EA1"/>
    <w:rsid w:val="005C6EDB"/>
    <w:rsid w:val="005D29D6"/>
    <w:rsid w:val="005D2F2A"/>
    <w:rsid w:val="005D396B"/>
    <w:rsid w:val="005D4BA5"/>
    <w:rsid w:val="005E4246"/>
    <w:rsid w:val="005E732A"/>
    <w:rsid w:val="005F2BB6"/>
    <w:rsid w:val="00604064"/>
    <w:rsid w:val="00612759"/>
    <w:rsid w:val="00613EEB"/>
    <w:rsid w:val="00615BBC"/>
    <w:rsid w:val="0062117F"/>
    <w:rsid w:val="00622221"/>
    <w:rsid w:val="006253E8"/>
    <w:rsid w:val="0063181F"/>
    <w:rsid w:val="00635429"/>
    <w:rsid w:val="0064256D"/>
    <w:rsid w:val="00645015"/>
    <w:rsid w:val="00645E54"/>
    <w:rsid w:val="00651618"/>
    <w:rsid w:val="00652253"/>
    <w:rsid w:val="006571C3"/>
    <w:rsid w:val="006603B9"/>
    <w:rsid w:val="00665E03"/>
    <w:rsid w:val="0067643E"/>
    <w:rsid w:val="00676C62"/>
    <w:rsid w:val="00681A23"/>
    <w:rsid w:val="00682FF0"/>
    <w:rsid w:val="006843F0"/>
    <w:rsid w:val="006863B2"/>
    <w:rsid w:val="00691F4E"/>
    <w:rsid w:val="00692364"/>
    <w:rsid w:val="00694D7D"/>
    <w:rsid w:val="00697004"/>
    <w:rsid w:val="006A0194"/>
    <w:rsid w:val="006A04A5"/>
    <w:rsid w:val="006A289E"/>
    <w:rsid w:val="006A2F99"/>
    <w:rsid w:val="006A5015"/>
    <w:rsid w:val="006B0391"/>
    <w:rsid w:val="006B5889"/>
    <w:rsid w:val="006B6A86"/>
    <w:rsid w:val="006C035B"/>
    <w:rsid w:val="006C044A"/>
    <w:rsid w:val="006C109C"/>
    <w:rsid w:val="006C1C8A"/>
    <w:rsid w:val="006C7E56"/>
    <w:rsid w:val="006D2CA0"/>
    <w:rsid w:val="006D5ACB"/>
    <w:rsid w:val="006E3154"/>
    <w:rsid w:val="006E50B6"/>
    <w:rsid w:val="006F0990"/>
    <w:rsid w:val="006F2C1C"/>
    <w:rsid w:val="006F77A5"/>
    <w:rsid w:val="00701B2F"/>
    <w:rsid w:val="007021E6"/>
    <w:rsid w:val="007022A2"/>
    <w:rsid w:val="007023A3"/>
    <w:rsid w:val="007026BE"/>
    <w:rsid w:val="0070431E"/>
    <w:rsid w:val="00707919"/>
    <w:rsid w:val="0071150E"/>
    <w:rsid w:val="007149AE"/>
    <w:rsid w:val="00717950"/>
    <w:rsid w:val="00731507"/>
    <w:rsid w:val="00734944"/>
    <w:rsid w:val="00735473"/>
    <w:rsid w:val="007417FB"/>
    <w:rsid w:val="0074296A"/>
    <w:rsid w:val="00743261"/>
    <w:rsid w:val="00743FCA"/>
    <w:rsid w:val="00744B5C"/>
    <w:rsid w:val="007470E9"/>
    <w:rsid w:val="00752FC1"/>
    <w:rsid w:val="007545D1"/>
    <w:rsid w:val="00755D32"/>
    <w:rsid w:val="00756418"/>
    <w:rsid w:val="007622E1"/>
    <w:rsid w:val="007624A7"/>
    <w:rsid w:val="007627DD"/>
    <w:rsid w:val="00764C0B"/>
    <w:rsid w:val="00765AA7"/>
    <w:rsid w:val="00767616"/>
    <w:rsid w:val="00771A83"/>
    <w:rsid w:val="00773CA5"/>
    <w:rsid w:val="00775CC3"/>
    <w:rsid w:val="00780B61"/>
    <w:rsid w:val="00784CD1"/>
    <w:rsid w:val="0078546B"/>
    <w:rsid w:val="00786D6C"/>
    <w:rsid w:val="00787DB1"/>
    <w:rsid w:val="007909FF"/>
    <w:rsid w:val="00790FC2"/>
    <w:rsid w:val="007913CC"/>
    <w:rsid w:val="0079253D"/>
    <w:rsid w:val="0079432C"/>
    <w:rsid w:val="00794D9A"/>
    <w:rsid w:val="007954C2"/>
    <w:rsid w:val="00797656"/>
    <w:rsid w:val="007979D5"/>
    <w:rsid w:val="007A224E"/>
    <w:rsid w:val="007A2F09"/>
    <w:rsid w:val="007A3894"/>
    <w:rsid w:val="007A61FB"/>
    <w:rsid w:val="007A6EE9"/>
    <w:rsid w:val="007B009E"/>
    <w:rsid w:val="007B1062"/>
    <w:rsid w:val="007B16C2"/>
    <w:rsid w:val="007B4417"/>
    <w:rsid w:val="007B5385"/>
    <w:rsid w:val="007B64E1"/>
    <w:rsid w:val="007B7751"/>
    <w:rsid w:val="007B7BE9"/>
    <w:rsid w:val="007C0260"/>
    <w:rsid w:val="007C02F2"/>
    <w:rsid w:val="007C0566"/>
    <w:rsid w:val="007C0A96"/>
    <w:rsid w:val="007D5588"/>
    <w:rsid w:val="007D7D53"/>
    <w:rsid w:val="007E17D9"/>
    <w:rsid w:val="007E43B9"/>
    <w:rsid w:val="007E5B6E"/>
    <w:rsid w:val="007E79B8"/>
    <w:rsid w:val="007F173C"/>
    <w:rsid w:val="007F2DC4"/>
    <w:rsid w:val="007F41AC"/>
    <w:rsid w:val="007F58A6"/>
    <w:rsid w:val="007F5AC8"/>
    <w:rsid w:val="007F73FC"/>
    <w:rsid w:val="007F7A68"/>
    <w:rsid w:val="00800E12"/>
    <w:rsid w:val="008040EC"/>
    <w:rsid w:val="00804119"/>
    <w:rsid w:val="00805D3D"/>
    <w:rsid w:val="00806758"/>
    <w:rsid w:val="0081181B"/>
    <w:rsid w:val="008146C8"/>
    <w:rsid w:val="008202E8"/>
    <w:rsid w:val="00820379"/>
    <w:rsid w:val="00823C46"/>
    <w:rsid w:val="00825308"/>
    <w:rsid w:val="00830AE7"/>
    <w:rsid w:val="00831F9B"/>
    <w:rsid w:val="00835840"/>
    <w:rsid w:val="008358CE"/>
    <w:rsid w:val="008366C1"/>
    <w:rsid w:val="00836E9E"/>
    <w:rsid w:val="00841355"/>
    <w:rsid w:val="00842589"/>
    <w:rsid w:val="00842A7E"/>
    <w:rsid w:val="00846A33"/>
    <w:rsid w:val="00847E7D"/>
    <w:rsid w:val="00850707"/>
    <w:rsid w:val="00850E33"/>
    <w:rsid w:val="008510C5"/>
    <w:rsid w:val="00852117"/>
    <w:rsid w:val="00853402"/>
    <w:rsid w:val="00853C8F"/>
    <w:rsid w:val="008602B2"/>
    <w:rsid w:val="008640DF"/>
    <w:rsid w:val="008716CE"/>
    <w:rsid w:val="00871BC4"/>
    <w:rsid w:val="00875324"/>
    <w:rsid w:val="00875991"/>
    <w:rsid w:val="008762A5"/>
    <w:rsid w:val="008773A6"/>
    <w:rsid w:val="00880DD1"/>
    <w:rsid w:val="00881F4B"/>
    <w:rsid w:val="008932CE"/>
    <w:rsid w:val="008941D5"/>
    <w:rsid w:val="00894CEC"/>
    <w:rsid w:val="00894E7C"/>
    <w:rsid w:val="008957FB"/>
    <w:rsid w:val="00897941"/>
    <w:rsid w:val="008A000C"/>
    <w:rsid w:val="008A0FD9"/>
    <w:rsid w:val="008A23B0"/>
    <w:rsid w:val="008A62B5"/>
    <w:rsid w:val="008A7294"/>
    <w:rsid w:val="008B0096"/>
    <w:rsid w:val="008B21CB"/>
    <w:rsid w:val="008B32C4"/>
    <w:rsid w:val="008B3485"/>
    <w:rsid w:val="008B37EF"/>
    <w:rsid w:val="008C2880"/>
    <w:rsid w:val="008C5885"/>
    <w:rsid w:val="008C5900"/>
    <w:rsid w:val="008C5E4E"/>
    <w:rsid w:val="008C6FF9"/>
    <w:rsid w:val="008D0DCE"/>
    <w:rsid w:val="008D2B1C"/>
    <w:rsid w:val="008D2EA6"/>
    <w:rsid w:val="008D3B88"/>
    <w:rsid w:val="008D552D"/>
    <w:rsid w:val="008D6C57"/>
    <w:rsid w:val="008E01C1"/>
    <w:rsid w:val="008E37DB"/>
    <w:rsid w:val="008E5719"/>
    <w:rsid w:val="008E5964"/>
    <w:rsid w:val="008E67C5"/>
    <w:rsid w:val="008E6B7D"/>
    <w:rsid w:val="008F01CE"/>
    <w:rsid w:val="008F03FA"/>
    <w:rsid w:val="008F4C6D"/>
    <w:rsid w:val="008F6F6D"/>
    <w:rsid w:val="00900848"/>
    <w:rsid w:val="00900E3B"/>
    <w:rsid w:val="00907408"/>
    <w:rsid w:val="0090787B"/>
    <w:rsid w:val="0093227F"/>
    <w:rsid w:val="00934CC1"/>
    <w:rsid w:val="00940202"/>
    <w:rsid w:val="00940F26"/>
    <w:rsid w:val="009423A1"/>
    <w:rsid w:val="009454E7"/>
    <w:rsid w:val="00951C3A"/>
    <w:rsid w:val="009534AC"/>
    <w:rsid w:val="00955200"/>
    <w:rsid w:val="0095586D"/>
    <w:rsid w:val="00955E08"/>
    <w:rsid w:val="009565F2"/>
    <w:rsid w:val="00956E9C"/>
    <w:rsid w:val="0095761C"/>
    <w:rsid w:val="009619D7"/>
    <w:rsid w:val="00962C25"/>
    <w:rsid w:val="00964A83"/>
    <w:rsid w:val="00966380"/>
    <w:rsid w:val="00970230"/>
    <w:rsid w:val="00970663"/>
    <w:rsid w:val="00970B34"/>
    <w:rsid w:val="009719DE"/>
    <w:rsid w:val="00972520"/>
    <w:rsid w:val="00975B2D"/>
    <w:rsid w:val="0098267A"/>
    <w:rsid w:val="009837F0"/>
    <w:rsid w:val="009847F7"/>
    <w:rsid w:val="0098565E"/>
    <w:rsid w:val="009865A6"/>
    <w:rsid w:val="00990DEF"/>
    <w:rsid w:val="00991D65"/>
    <w:rsid w:val="0099216A"/>
    <w:rsid w:val="009979A3"/>
    <w:rsid w:val="009A03BF"/>
    <w:rsid w:val="009A397F"/>
    <w:rsid w:val="009B19B2"/>
    <w:rsid w:val="009B21D0"/>
    <w:rsid w:val="009C0456"/>
    <w:rsid w:val="009C090F"/>
    <w:rsid w:val="009C130F"/>
    <w:rsid w:val="009D12C5"/>
    <w:rsid w:val="009D3539"/>
    <w:rsid w:val="009D39A8"/>
    <w:rsid w:val="009D59C3"/>
    <w:rsid w:val="009D60D2"/>
    <w:rsid w:val="009E1BEC"/>
    <w:rsid w:val="009E6206"/>
    <w:rsid w:val="009F06F7"/>
    <w:rsid w:val="009F11F5"/>
    <w:rsid w:val="009F5299"/>
    <w:rsid w:val="009F7F6C"/>
    <w:rsid w:val="00A0125A"/>
    <w:rsid w:val="00A016DA"/>
    <w:rsid w:val="00A05883"/>
    <w:rsid w:val="00A06EFE"/>
    <w:rsid w:val="00A06FA5"/>
    <w:rsid w:val="00A11A47"/>
    <w:rsid w:val="00A12217"/>
    <w:rsid w:val="00A142E3"/>
    <w:rsid w:val="00A168EF"/>
    <w:rsid w:val="00A20BEF"/>
    <w:rsid w:val="00A27ABC"/>
    <w:rsid w:val="00A27E16"/>
    <w:rsid w:val="00A317E5"/>
    <w:rsid w:val="00A31E0B"/>
    <w:rsid w:val="00A32936"/>
    <w:rsid w:val="00A33A53"/>
    <w:rsid w:val="00A37417"/>
    <w:rsid w:val="00A40BC5"/>
    <w:rsid w:val="00A42C6C"/>
    <w:rsid w:val="00A44F94"/>
    <w:rsid w:val="00A46895"/>
    <w:rsid w:val="00A61D98"/>
    <w:rsid w:val="00A621A2"/>
    <w:rsid w:val="00A640B0"/>
    <w:rsid w:val="00A64E29"/>
    <w:rsid w:val="00A70BF3"/>
    <w:rsid w:val="00A726E6"/>
    <w:rsid w:val="00A7451F"/>
    <w:rsid w:val="00A745F0"/>
    <w:rsid w:val="00A75099"/>
    <w:rsid w:val="00A75822"/>
    <w:rsid w:val="00A86377"/>
    <w:rsid w:val="00A875BB"/>
    <w:rsid w:val="00A90D2A"/>
    <w:rsid w:val="00A94049"/>
    <w:rsid w:val="00A964C7"/>
    <w:rsid w:val="00AA00B8"/>
    <w:rsid w:val="00AA0974"/>
    <w:rsid w:val="00AA10AE"/>
    <w:rsid w:val="00AB36B1"/>
    <w:rsid w:val="00AB7BC7"/>
    <w:rsid w:val="00AC1B68"/>
    <w:rsid w:val="00AC1D06"/>
    <w:rsid w:val="00AC7BB6"/>
    <w:rsid w:val="00AD0539"/>
    <w:rsid w:val="00AD35AD"/>
    <w:rsid w:val="00AD7DE9"/>
    <w:rsid w:val="00AE0100"/>
    <w:rsid w:val="00AE3E27"/>
    <w:rsid w:val="00AE5B6B"/>
    <w:rsid w:val="00AF675B"/>
    <w:rsid w:val="00AF756B"/>
    <w:rsid w:val="00AF7814"/>
    <w:rsid w:val="00AF7DFD"/>
    <w:rsid w:val="00B01785"/>
    <w:rsid w:val="00B01E4B"/>
    <w:rsid w:val="00B036FF"/>
    <w:rsid w:val="00B0402B"/>
    <w:rsid w:val="00B04BDB"/>
    <w:rsid w:val="00B04F37"/>
    <w:rsid w:val="00B06A85"/>
    <w:rsid w:val="00B07210"/>
    <w:rsid w:val="00B07C30"/>
    <w:rsid w:val="00B13F0B"/>
    <w:rsid w:val="00B14DE7"/>
    <w:rsid w:val="00B1716C"/>
    <w:rsid w:val="00B17304"/>
    <w:rsid w:val="00B17622"/>
    <w:rsid w:val="00B212BA"/>
    <w:rsid w:val="00B23FC8"/>
    <w:rsid w:val="00B27F3F"/>
    <w:rsid w:val="00B303DD"/>
    <w:rsid w:val="00B32B2F"/>
    <w:rsid w:val="00B338C5"/>
    <w:rsid w:val="00B345FB"/>
    <w:rsid w:val="00B34AE9"/>
    <w:rsid w:val="00B34F56"/>
    <w:rsid w:val="00B36E88"/>
    <w:rsid w:val="00B37D4A"/>
    <w:rsid w:val="00B41075"/>
    <w:rsid w:val="00B42F73"/>
    <w:rsid w:val="00B47601"/>
    <w:rsid w:val="00B47BE3"/>
    <w:rsid w:val="00B5567B"/>
    <w:rsid w:val="00B57186"/>
    <w:rsid w:val="00B65085"/>
    <w:rsid w:val="00B65459"/>
    <w:rsid w:val="00B658DB"/>
    <w:rsid w:val="00B66BBA"/>
    <w:rsid w:val="00B76D26"/>
    <w:rsid w:val="00B80663"/>
    <w:rsid w:val="00B85082"/>
    <w:rsid w:val="00B940A0"/>
    <w:rsid w:val="00B96CEF"/>
    <w:rsid w:val="00BA1DDE"/>
    <w:rsid w:val="00BA280C"/>
    <w:rsid w:val="00BA53DE"/>
    <w:rsid w:val="00BA6874"/>
    <w:rsid w:val="00BB0B8C"/>
    <w:rsid w:val="00BB0CD3"/>
    <w:rsid w:val="00BB5225"/>
    <w:rsid w:val="00BB6E1F"/>
    <w:rsid w:val="00BB757A"/>
    <w:rsid w:val="00BB768E"/>
    <w:rsid w:val="00BC13A9"/>
    <w:rsid w:val="00BC3B30"/>
    <w:rsid w:val="00BC660C"/>
    <w:rsid w:val="00BD1202"/>
    <w:rsid w:val="00BD6B2D"/>
    <w:rsid w:val="00BE0E43"/>
    <w:rsid w:val="00BE2961"/>
    <w:rsid w:val="00BE2973"/>
    <w:rsid w:val="00BF0E1C"/>
    <w:rsid w:val="00BF13BF"/>
    <w:rsid w:val="00BF2C40"/>
    <w:rsid w:val="00BF2F9E"/>
    <w:rsid w:val="00BF5D80"/>
    <w:rsid w:val="00BF70C5"/>
    <w:rsid w:val="00C01CAE"/>
    <w:rsid w:val="00C064D6"/>
    <w:rsid w:val="00C0664E"/>
    <w:rsid w:val="00C1117D"/>
    <w:rsid w:val="00C15924"/>
    <w:rsid w:val="00C2105D"/>
    <w:rsid w:val="00C22439"/>
    <w:rsid w:val="00C25638"/>
    <w:rsid w:val="00C32C2F"/>
    <w:rsid w:val="00C34FA4"/>
    <w:rsid w:val="00C361F5"/>
    <w:rsid w:val="00C36E33"/>
    <w:rsid w:val="00C3705B"/>
    <w:rsid w:val="00C37C20"/>
    <w:rsid w:val="00C43679"/>
    <w:rsid w:val="00C452E7"/>
    <w:rsid w:val="00C60740"/>
    <w:rsid w:val="00C64754"/>
    <w:rsid w:val="00C64996"/>
    <w:rsid w:val="00C65E6E"/>
    <w:rsid w:val="00C731F2"/>
    <w:rsid w:val="00C7689D"/>
    <w:rsid w:val="00C7788D"/>
    <w:rsid w:val="00C80BEC"/>
    <w:rsid w:val="00C87DAE"/>
    <w:rsid w:val="00C9081A"/>
    <w:rsid w:val="00C91F35"/>
    <w:rsid w:val="00C9484F"/>
    <w:rsid w:val="00C94EDC"/>
    <w:rsid w:val="00CA0029"/>
    <w:rsid w:val="00CA0AF7"/>
    <w:rsid w:val="00CA1FF5"/>
    <w:rsid w:val="00CA4AF0"/>
    <w:rsid w:val="00CA4CDA"/>
    <w:rsid w:val="00CA79F0"/>
    <w:rsid w:val="00CB1129"/>
    <w:rsid w:val="00CB2995"/>
    <w:rsid w:val="00CB2CAF"/>
    <w:rsid w:val="00CB3069"/>
    <w:rsid w:val="00CB3F2D"/>
    <w:rsid w:val="00CB4E65"/>
    <w:rsid w:val="00CB7FD6"/>
    <w:rsid w:val="00CC3E1B"/>
    <w:rsid w:val="00CC728C"/>
    <w:rsid w:val="00CC7F51"/>
    <w:rsid w:val="00CD3E69"/>
    <w:rsid w:val="00CD577C"/>
    <w:rsid w:val="00CD6073"/>
    <w:rsid w:val="00CD7441"/>
    <w:rsid w:val="00CD7503"/>
    <w:rsid w:val="00CD7FCF"/>
    <w:rsid w:val="00CE130B"/>
    <w:rsid w:val="00CE16F1"/>
    <w:rsid w:val="00CE720B"/>
    <w:rsid w:val="00CF109D"/>
    <w:rsid w:val="00CF3955"/>
    <w:rsid w:val="00CF49C5"/>
    <w:rsid w:val="00CF58CC"/>
    <w:rsid w:val="00D05128"/>
    <w:rsid w:val="00D05D6D"/>
    <w:rsid w:val="00D100CC"/>
    <w:rsid w:val="00D10972"/>
    <w:rsid w:val="00D111BF"/>
    <w:rsid w:val="00D129D5"/>
    <w:rsid w:val="00D13763"/>
    <w:rsid w:val="00D13D23"/>
    <w:rsid w:val="00D1591D"/>
    <w:rsid w:val="00D170B0"/>
    <w:rsid w:val="00D175D7"/>
    <w:rsid w:val="00D20725"/>
    <w:rsid w:val="00D21679"/>
    <w:rsid w:val="00D2468B"/>
    <w:rsid w:val="00D36CA8"/>
    <w:rsid w:val="00D41D37"/>
    <w:rsid w:val="00D42ADD"/>
    <w:rsid w:val="00D5318F"/>
    <w:rsid w:val="00D5382F"/>
    <w:rsid w:val="00D638FA"/>
    <w:rsid w:val="00D72C71"/>
    <w:rsid w:val="00D8148F"/>
    <w:rsid w:val="00D819A7"/>
    <w:rsid w:val="00D8267B"/>
    <w:rsid w:val="00D84C65"/>
    <w:rsid w:val="00D853F0"/>
    <w:rsid w:val="00D8707F"/>
    <w:rsid w:val="00D87C64"/>
    <w:rsid w:val="00D87DA8"/>
    <w:rsid w:val="00D900FD"/>
    <w:rsid w:val="00D91154"/>
    <w:rsid w:val="00D91B01"/>
    <w:rsid w:val="00D91BD2"/>
    <w:rsid w:val="00D92881"/>
    <w:rsid w:val="00D93F90"/>
    <w:rsid w:val="00D941B6"/>
    <w:rsid w:val="00D959D7"/>
    <w:rsid w:val="00D96EF5"/>
    <w:rsid w:val="00DA356B"/>
    <w:rsid w:val="00DA508C"/>
    <w:rsid w:val="00DA6CDC"/>
    <w:rsid w:val="00DA6F4F"/>
    <w:rsid w:val="00DA7423"/>
    <w:rsid w:val="00DA7533"/>
    <w:rsid w:val="00DB2E4D"/>
    <w:rsid w:val="00DC2AB6"/>
    <w:rsid w:val="00DC7770"/>
    <w:rsid w:val="00DD2659"/>
    <w:rsid w:val="00DE2F78"/>
    <w:rsid w:val="00DE3809"/>
    <w:rsid w:val="00DE3FB6"/>
    <w:rsid w:val="00DE7099"/>
    <w:rsid w:val="00E02416"/>
    <w:rsid w:val="00E03437"/>
    <w:rsid w:val="00E0634C"/>
    <w:rsid w:val="00E121B5"/>
    <w:rsid w:val="00E14DC3"/>
    <w:rsid w:val="00E156A1"/>
    <w:rsid w:val="00E1584A"/>
    <w:rsid w:val="00E15EC1"/>
    <w:rsid w:val="00E20E6D"/>
    <w:rsid w:val="00E256CD"/>
    <w:rsid w:val="00E25C16"/>
    <w:rsid w:val="00E263A1"/>
    <w:rsid w:val="00E269D9"/>
    <w:rsid w:val="00E3188E"/>
    <w:rsid w:val="00E32577"/>
    <w:rsid w:val="00E334DA"/>
    <w:rsid w:val="00E339BD"/>
    <w:rsid w:val="00E3530D"/>
    <w:rsid w:val="00E35C05"/>
    <w:rsid w:val="00E36005"/>
    <w:rsid w:val="00E36DC2"/>
    <w:rsid w:val="00E36ED1"/>
    <w:rsid w:val="00E37C5B"/>
    <w:rsid w:val="00E51BAB"/>
    <w:rsid w:val="00E572F8"/>
    <w:rsid w:val="00E67197"/>
    <w:rsid w:val="00E75712"/>
    <w:rsid w:val="00E762F7"/>
    <w:rsid w:val="00E826A5"/>
    <w:rsid w:val="00E85FB6"/>
    <w:rsid w:val="00E90BC0"/>
    <w:rsid w:val="00E91D46"/>
    <w:rsid w:val="00E9225A"/>
    <w:rsid w:val="00E97371"/>
    <w:rsid w:val="00E974FF"/>
    <w:rsid w:val="00EA074A"/>
    <w:rsid w:val="00EA2415"/>
    <w:rsid w:val="00EA311A"/>
    <w:rsid w:val="00EA485A"/>
    <w:rsid w:val="00EA5B16"/>
    <w:rsid w:val="00EA7862"/>
    <w:rsid w:val="00EB41B4"/>
    <w:rsid w:val="00EC03BC"/>
    <w:rsid w:val="00EC03BE"/>
    <w:rsid w:val="00EC119B"/>
    <w:rsid w:val="00EC3644"/>
    <w:rsid w:val="00EC465D"/>
    <w:rsid w:val="00EC560F"/>
    <w:rsid w:val="00ED0E08"/>
    <w:rsid w:val="00ED3F46"/>
    <w:rsid w:val="00ED589A"/>
    <w:rsid w:val="00EE19CD"/>
    <w:rsid w:val="00EE7F31"/>
    <w:rsid w:val="00EF1B03"/>
    <w:rsid w:val="00EF2D92"/>
    <w:rsid w:val="00EF3914"/>
    <w:rsid w:val="00EF3999"/>
    <w:rsid w:val="00EF5118"/>
    <w:rsid w:val="00EF682E"/>
    <w:rsid w:val="00EF6B67"/>
    <w:rsid w:val="00EF7004"/>
    <w:rsid w:val="00F052EF"/>
    <w:rsid w:val="00F0634E"/>
    <w:rsid w:val="00F14A93"/>
    <w:rsid w:val="00F25464"/>
    <w:rsid w:val="00F31A29"/>
    <w:rsid w:val="00F35B3D"/>
    <w:rsid w:val="00F455CE"/>
    <w:rsid w:val="00F46FE5"/>
    <w:rsid w:val="00F5048A"/>
    <w:rsid w:val="00F564C0"/>
    <w:rsid w:val="00F570EB"/>
    <w:rsid w:val="00F61143"/>
    <w:rsid w:val="00F65AE8"/>
    <w:rsid w:val="00F74707"/>
    <w:rsid w:val="00F75972"/>
    <w:rsid w:val="00F75E39"/>
    <w:rsid w:val="00F8111C"/>
    <w:rsid w:val="00F82F6A"/>
    <w:rsid w:val="00F86617"/>
    <w:rsid w:val="00FA5452"/>
    <w:rsid w:val="00FA6F00"/>
    <w:rsid w:val="00FB1C5B"/>
    <w:rsid w:val="00FB5697"/>
    <w:rsid w:val="00FC1EDE"/>
    <w:rsid w:val="00FC264E"/>
    <w:rsid w:val="00FC28B7"/>
    <w:rsid w:val="00FD1052"/>
    <w:rsid w:val="00FD45BB"/>
    <w:rsid w:val="00FD6334"/>
    <w:rsid w:val="00FD6AB0"/>
    <w:rsid w:val="00FE0100"/>
    <w:rsid w:val="00FE1996"/>
    <w:rsid w:val="00FE4979"/>
    <w:rsid w:val="00FF55C9"/>
    <w:rsid w:val="00FF663D"/>
    <w:rsid w:val="00FF72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1D0E90F-3BF8-4A31-BFA4-84312851C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EBRD List,заголовок 1.1,List Paragraph_Num123,List Paragraph"/>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3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character" w:customStyle="1" w:styleId="3">
    <w:name w:val="Неразрешенное упоминание3"/>
    <w:basedOn w:val="a0"/>
    <w:uiPriority w:val="99"/>
    <w:semiHidden/>
    <w:unhideWhenUsed/>
    <w:rsid w:val="00B13F0B"/>
    <w:rPr>
      <w:color w:val="605E5C"/>
      <w:shd w:val="clear" w:color="auto" w:fill="E1DFDD"/>
    </w:rPr>
  </w:style>
  <w:style w:type="paragraph" w:styleId="af6">
    <w:name w:val="Title"/>
    <w:basedOn w:val="a"/>
    <w:next w:val="a"/>
    <w:link w:val="af7"/>
    <w:uiPriority w:val="10"/>
    <w:qFormat/>
    <w:rsid w:val="00D72C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7">
    <w:name w:val="Назва Знак"/>
    <w:basedOn w:val="a0"/>
    <w:link w:val="af6"/>
    <w:uiPriority w:val="10"/>
    <w:rsid w:val="00D72C71"/>
    <w:rPr>
      <w:rFonts w:asciiTheme="majorHAnsi" w:eastAsiaTheme="majorEastAsia" w:hAnsiTheme="majorHAnsi" w:cstheme="majorBidi"/>
      <w:spacing w:val="-10"/>
      <w:kern w:val="28"/>
      <w:sz w:val="56"/>
      <w:szCs w:val="56"/>
      <w:lang w:eastAsia="uk-UA"/>
    </w:rPr>
  </w:style>
  <w:style w:type="character" w:customStyle="1" w:styleId="object">
    <w:name w:val="object"/>
    <w:basedOn w:val="a0"/>
    <w:rsid w:val="008A7294"/>
  </w:style>
  <w:style w:type="character" w:customStyle="1" w:styleId="15">
    <w:name w:val="Незакрита згадка1"/>
    <w:basedOn w:val="a0"/>
    <w:uiPriority w:val="99"/>
    <w:semiHidden/>
    <w:unhideWhenUsed/>
    <w:rsid w:val="00E762F7"/>
    <w:rPr>
      <w:color w:val="605E5C"/>
      <w:shd w:val="clear" w:color="auto" w:fill="E1DFDD"/>
    </w:rPr>
  </w:style>
  <w:style w:type="character" w:customStyle="1" w:styleId="xcontentpasted0">
    <w:name w:val="x_contentpasted0"/>
    <w:basedOn w:val="a0"/>
    <w:rsid w:val="001A036B"/>
  </w:style>
  <w:style w:type="character" w:customStyle="1" w:styleId="apple-converted-space">
    <w:name w:val="apple-converted-space"/>
    <w:basedOn w:val="a0"/>
    <w:rsid w:val="009619D7"/>
  </w:style>
  <w:style w:type="paragraph" w:styleId="HTML">
    <w:name w:val="HTML Preformatted"/>
    <w:basedOn w:val="a"/>
    <w:link w:val="HTML0"/>
    <w:rsid w:val="00615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615BBC"/>
    <w:rPr>
      <w:rFonts w:ascii="Courier New" w:eastAsia="Times New Roman" w:hAnsi="Courier New" w:cs="Courier New"/>
      <w:color w:val="000000"/>
      <w:sz w:val="18"/>
      <w:szCs w:val="18"/>
      <w:lang w:val="ru-RU" w:eastAsia="ru-RU"/>
    </w:rPr>
  </w:style>
  <w:style w:type="paragraph" w:styleId="af8">
    <w:name w:val="Body Text Indent"/>
    <w:basedOn w:val="a"/>
    <w:link w:val="af9"/>
    <w:uiPriority w:val="99"/>
    <w:unhideWhenUsed/>
    <w:rsid w:val="00E35C05"/>
    <w:pPr>
      <w:suppressAutoHyphens/>
      <w:spacing w:after="120" w:line="240" w:lineRule="auto"/>
      <w:ind w:left="283"/>
    </w:pPr>
    <w:rPr>
      <w:rFonts w:ascii="Times New Roman" w:hAnsi="Times New Roman"/>
      <w:sz w:val="24"/>
      <w:szCs w:val="24"/>
      <w:lang w:val="ru-RU" w:eastAsia="ar-SA"/>
    </w:rPr>
  </w:style>
  <w:style w:type="character" w:customStyle="1" w:styleId="af9">
    <w:name w:val="Основний текст з відступом Знак"/>
    <w:basedOn w:val="a0"/>
    <w:link w:val="af8"/>
    <w:uiPriority w:val="99"/>
    <w:rsid w:val="00E35C05"/>
    <w:rPr>
      <w:rFonts w:ascii="Times New Roman" w:eastAsia="Times New Roman" w:hAnsi="Times New Roman" w:cs="Times New Roman"/>
      <w:sz w:val="24"/>
      <w:szCs w:val="24"/>
      <w:lang w:val="ru-RU" w:eastAsia="ar-SA"/>
    </w:rPr>
  </w:style>
  <w:style w:type="paragraph" w:customStyle="1" w:styleId="afa">
    <w:name w:val="Знак Знак Знак Знак Знак Знак Знак Знак Знак Знак Знак Знак"/>
    <w:basedOn w:val="a"/>
    <w:rsid w:val="000F5C0C"/>
    <w:pPr>
      <w:suppressAutoHyphens/>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57590">
      <w:bodyDiv w:val="1"/>
      <w:marLeft w:val="0"/>
      <w:marRight w:val="0"/>
      <w:marTop w:val="0"/>
      <w:marBottom w:val="0"/>
      <w:divBdr>
        <w:top w:val="none" w:sz="0" w:space="0" w:color="auto"/>
        <w:left w:val="none" w:sz="0" w:space="0" w:color="auto"/>
        <w:bottom w:val="none" w:sz="0" w:space="0" w:color="auto"/>
        <w:right w:val="none" w:sz="0" w:space="0" w:color="auto"/>
      </w:divBdr>
    </w:div>
    <w:div w:id="89394933">
      <w:bodyDiv w:val="1"/>
      <w:marLeft w:val="0"/>
      <w:marRight w:val="0"/>
      <w:marTop w:val="0"/>
      <w:marBottom w:val="0"/>
      <w:divBdr>
        <w:top w:val="none" w:sz="0" w:space="0" w:color="auto"/>
        <w:left w:val="none" w:sz="0" w:space="0" w:color="auto"/>
        <w:bottom w:val="none" w:sz="0" w:space="0" w:color="auto"/>
        <w:right w:val="none" w:sz="0" w:space="0" w:color="auto"/>
      </w:divBdr>
    </w:div>
    <w:div w:id="128324353">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423965687">
      <w:bodyDiv w:val="1"/>
      <w:marLeft w:val="0"/>
      <w:marRight w:val="0"/>
      <w:marTop w:val="0"/>
      <w:marBottom w:val="0"/>
      <w:divBdr>
        <w:top w:val="none" w:sz="0" w:space="0" w:color="auto"/>
        <w:left w:val="none" w:sz="0" w:space="0" w:color="auto"/>
        <w:bottom w:val="none" w:sz="0" w:space="0" w:color="auto"/>
        <w:right w:val="none" w:sz="0" w:space="0" w:color="auto"/>
      </w:divBdr>
    </w:div>
    <w:div w:id="498160929">
      <w:bodyDiv w:val="1"/>
      <w:marLeft w:val="0"/>
      <w:marRight w:val="0"/>
      <w:marTop w:val="0"/>
      <w:marBottom w:val="0"/>
      <w:divBdr>
        <w:top w:val="none" w:sz="0" w:space="0" w:color="auto"/>
        <w:left w:val="none" w:sz="0" w:space="0" w:color="auto"/>
        <w:bottom w:val="none" w:sz="0" w:space="0" w:color="auto"/>
        <w:right w:val="none" w:sz="0" w:space="0" w:color="auto"/>
      </w:divBdr>
    </w:div>
    <w:div w:id="516579830">
      <w:bodyDiv w:val="1"/>
      <w:marLeft w:val="0"/>
      <w:marRight w:val="0"/>
      <w:marTop w:val="0"/>
      <w:marBottom w:val="0"/>
      <w:divBdr>
        <w:top w:val="none" w:sz="0" w:space="0" w:color="auto"/>
        <w:left w:val="none" w:sz="0" w:space="0" w:color="auto"/>
        <w:bottom w:val="none" w:sz="0" w:space="0" w:color="auto"/>
        <w:right w:val="none" w:sz="0" w:space="0" w:color="auto"/>
      </w:divBdr>
    </w:div>
    <w:div w:id="656960322">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844973615">
      <w:bodyDiv w:val="1"/>
      <w:marLeft w:val="0"/>
      <w:marRight w:val="0"/>
      <w:marTop w:val="0"/>
      <w:marBottom w:val="0"/>
      <w:divBdr>
        <w:top w:val="none" w:sz="0" w:space="0" w:color="auto"/>
        <w:left w:val="none" w:sz="0" w:space="0" w:color="auto"/>
        <w:bottom w:val="none" w:sz="0" w:space="0" w:color="auto"/>
        <w:right w:val="none" w:sz="0" w:space="0" w:color="auto"/>
      </w:divBdr>
    </w:div>
    <w:div w:id="944311360">
      <w:bodyDiv w:val="1"/>
      <w:marLeft w:val="0"/>
      <w:marRight w:val="0"/>
      <w:marTop w:val="0"/>
      <w:marBottom w:val="0"/>
      <w:divBdr>
        <w:top w:val="none" w:sz="0" w:space="0" w:color="auto"/>
        <w:left w:val="none" w:sz="0" w:space="0" w:color="auto"/>
        <w:bottom w:val="none" w:sz="0" w:space="0" w:color="auto"/>
        <w:right w:val="none" w:sz="0" w:space="0" w:color="auto"/>
      </w:divBdr>
    </w:div>
    <w:div w:id="945500306">
      <w:bodyDiv w:val="1"/>
      <w:marLeft w:val="0"/>
      <w:marRight w:val="0"/>
      <w:marTop w:val="0"/>
      <w:marBottom w:val="0"/>
      <w:divBdr>
        <w:top w:val="none" w:sz="0" w:space="0" w:color="auto"/>
        <w:left w:val="none" w:sz="0" w:space="0" w:color="auto"/>
        <w:bottom w:val="none" w:sz="0" w:space="0" w:color="auto"/>
        <w:right w:val="none" w:sz="0" w:space="0" w:color="auto"/>
      </w:divBdr>
    </w:div>
    <w:div w:id="955673076">
      <w:bodyDiv w:val="1"/>
      <w:marLeft w:val="0"/>
      <w:marRight w:val="0"/>
      <w:marTop w:val="0"/>
      <w:marBottom w:val="0"/>
      <w:divBdr>
        <w:top w:val="none" w:sz="0" w:space="0" w:color="auto"/>
        <w:left w:val="none" w:sz="0" w:space="0" w:color="auto"/>
        <w:bottom w:val="none" w:sz="0" w:space="0" w:color="auto"/>
        <w:right w:val="none" w:sz="0" w:space="0" w:color="auto"/>
      </w:divBdr>
    </w:div>
    <w:div w:id="1102412829">
      <w:bodyDiv w:val="1"/>
      <w:marLeft w:val="0"/>
      <w:marRight w:val="0"/>
      <w:marTop w:val="0"/>
      <w:marBottom w:val="0"/>
      <w:divBdr>
        <w:top w:val="none" w:sz="0" w:space="0" w:color="auto"/>
        <w:left w:val="none" w:sz="0" w:space="0" w:color="auto"/>
        <w:bottom w:val="none" w:sz="0" w:space="0" w:color="auto"/>
        <w:right w:val="none" w:sz="0" w:space="0" w:color="auto"/>
      </w:divBdr>
    </w:div>
    <w:div w:id="1224364340">
      <w:bodyDiv w:val="1"/>
      <w:marLeft w:val="0"/>
      <w:marRight w:val="0"/>
      <w:marTop w:val="0"/>
      <w:marBottom w:val="0"/>
      <w:divBdr>
        <w:top w:val="none" w:sz="0" w:space="0" w:color="auto"/>
        <w:left w:val="none" w:sz="0" w:space="0" w:color="auto"/>
        <w:bottom w:val="none" w:sz="0" w:space="0" w:color="auto"/>
        <w:right w:val="none" w:sz="0" w:space="0" w:color="auto"/>
      </w:divBdr>
    </w:div>
    <w:div w:id="1256867337">
      <w:bodyDiv w:val="1"/>
      <w:marLeft w:val="0"/>
      <w:marRight w:val="0"/>
      <w:marTop w:val="0"/>
      <w:marBottom w:val="0"/>
      <w:divBdr>
        <w:top w:val="none" w:sz="0" w:space="0" w:color="auto"/>
        <w:left w:val="none" w:sz="0" w:space="0" w:color="auto"/>
        <w:bottom w:val="none" w:sz="0" w:space="0" w:color="auto"/>
        <w:right w:val="none" w:sz="0" w:space="0" w:color="auto"/>
      </w:divBdr>
    </w:div>
    <w:div w:id="1273131829">
      <w:bodyDiv w:val="1"/>
      <w:marLeft w:val="0"/>
      <w:marRight w:val="0"/>
      <w:marTop w:val="0"/>
      <w:marBottom w:val="0"/>
      <w:divBdr>
        <w:top w:val="none" w:sz="0" w:space="0" w:color="auto"/>
        <w:left w:val="none" w:sz="0" w:space="0" w:color="auto"/>
        <w:bottom w:val="none" w:sz="0" w:space="0" w:color="auto"/>
        <w:right w:val="none" w:sz="0" w:space="0" w:color="auto"/>
      </w:divBdr>
    </w:div>
    <w:div w:id="1320425488">
      <w:bodyDiv w:val="1"/>
      <w:marLeft w:val="0"/>
      <w:marRight w:val="0"/>
      <w:marTop w:val="0"/>
      <w:marBottom w:val="0"/>
      <w:divBdr>
        <w:top w:val="none" w:sz="0" w:space="0" w:color="auto"/>
        <w:left w:val="none" w:sz="0" w:space="0" w:color="auto"/>
        <w:bottom w:val="none" w:sz="0" w:space="0" w:color="auto"/>
        <w:right w:val="none" w:sz="0" w:space="0" w:color="auto"/>
      </w:divBdr>
    </w:div>
    <w:div w:id="1532575821">
      <w:bodyDiv w:val="1"/>
      <w:marLeft w:val="0"/>
      <w:marRight w:val="0"/>
      <w:marTop w:val="0"/>
      <w:marBottom w:val="0"/>
      <w:divBdr>
        <w:top w:val="none" w:sz="0" w:space="0" w:color="auto"/>
        <w:left w:val="none" w:sz="0" w:space="0" w:color="auto"/>
        <w:bottom w:val="none" w:sz="0" w:space="0" w:color="auto"/>
        <w:right w:val="none" w:sz="0" w:space="0" w:color="auto"/>
      </w:divBdr>
    </w:div>
    <w:div w:id="1536038900">
      <w:bodyDiv w:val="1"/>
      <w:marLeft w:val="0"/>
      <w:marRight w:val="0"/>
      <w:marTop w:val="0"/>
      <w:marBottom w:val="0"/>
      <w:divBdr>
        <w:top w:val="none" w:sz="0" w:space="0" w:color="auto"/>
        <w:left w:val="none" w:sz="0" w:space="0" w:color="auto"/>
        <w:bottom w:val="none" w:sz="0" w:space="0" w:color="auto"/>
        <w:right w:val="none" w:sz="0" w:space="0" w:color="auto"/>
      </w:divBdr>
    </w:div>
    <w:div w:id="1704138219">
      <w:bodyDiv w:val="1"/>
      <w:marLeft w:val="0"/>
      <w:marRight w:val="0"/>
      <w:marTop w:val="0"/>
      <w:marBottom w:val="0"/>
      <w:divBdr>
        <w:top w:val="none" w:sz="0" w:space="0" w:color="auto"/>
        <w:left w:val="none" w:sz="0" w:space="0" w:color="auto"/>
        <w:bottom w:val="none" w:sz="0" w:space="0" w:color="auto"/>
        <w:right w:val="none" w:sz="0" w:space="0" w:color="auto"/>
      </w:divBdr>
    </w:div>
    <w:div w:id="1758821649">
      <w:bodyDiv w:val="1"/>
      <w:marLeft w:val="0"/>
      <w:marRight w:val="0"/>
      <w:marTop w:val="0"/>
      <w:marBottom w:val="0"/>
      <w:divBdr>
        <w:top w:val="none" w:sz="0" w:space="0" w:color="auto"/>
        <w:left w:val="none" w:sz="0" w:space="0" w:color="auto"/>
        <w:bottom w:val="none" w:sz="0" w:space="0" w:color="auto"/>
        <w:right w:val="none" w:sz="0" w:space="0" w:color="auto"/>
      </w:divBdr>
    </w:div>
    <w:div w:id="202605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sak@phc.org.u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childrenandbusines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ak@phc.org.ua" TargetMode="External"/><Relationship Id="rId5" Type="http://schemas.openxmlformats.org/officeDocument/2006/relationships/webSettings" Target="webSettings.xml"/><Relationship Id="rId15" Type="http://schemas.openxmlformats.org/officeDocument/2006/relationships/hyperlink" Target="https://www.ispeakoutnow.org/home-page/" TargetMode="External"/><Relationship Id="rId10" Type="http://schemas.openxmlformats.org/officeDocument/2006/relationships/hyperlink" Target="mailto:i.sak@phc.org.u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hyperlink" Target="https://www.theglobalfund.org/media/6016/core_ethicsandconflictofinterest_policy_en.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77D5B-35E4-4F64-B04C-875E1ADB9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26</Pages>
  <Words>41926</Words>
  <Characters>23898</Characters>
  <Application>Microsoft Office Word</Application>
  <DocSecurity>0</DocSecurity>
  <Lines>199</Lines>
  <Paragraphs>131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65693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PHC</dc:creator>
  <cp:lastModifiedBy>i.sak</cp:lastModifiedBy>
  <cp:revision>100</cp:revision>
  <cp:lastPrinted>2023-05-30T10:08:00Z</cp:lastPrinted>
  <dcterms:created xsi:type="dcterms:W3CDTF">2022-04-05T12:31:00Z</dcterms:created>
  <dcterms:modified xsi:type="dcterms:W3CDTF">2023-11-03T09:26:00Z</dcterms:modified>
</cp:coreProperties>
</file>