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FB17" w14:textId="77777777" w:rsidR="00867E7B" w:rsidRPr="009D350C"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9D350C" w:rsidRDefault="001E561E" w:rsidP="001E561E">
      <w:pPr>
        <w:spacing w:after="0" w:line="360" w:lineRule="auto"/>
        <w:jc w:val="center"/>
        <w:rPr>
          <w:rFonts w:ascii="Times New Roman" w:hAnsi="Times New Roman"/>
          <w:sz w:val="24"/>
          <w:szCs w:val="24"/>
          <w:lang w:val="ru-RU" w:eastAsia="ru-RU"/>
        </w:rPr>
      </w:pPr>
      <w:r w:rsidRPr="009D350C">
        <w:rPr>
          <w:rFonts w:ascii="Times New Roman" w:hAnsi="Times New Roman"/>
          <w:noProof/>
          <w:sz w:val="24"/>
          <w:szCs w:val="24"/>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9D350C" w:rsidRDefault="004A2E11" w:rsidP="004A2E11">
      <w:pPr>
        <w:spacing w:after="0" w:line="240" w:lineRule="auto"/>
        <w:jc w:val="center"/>
        <w:rPr>
          <w:rFonts w:ascii="Times New Roman" w:eastAsia="Calibri" w:hAnsi="Times New Roman"/>
          <w:b/>
          <w:sz w:val="24"/>
          <w:szCs w:val="24"/>
        </w:rPr>
      </w:pPr>
      <w:r w:rsidRPr="009D350C">
        <w:rPr>
          <w:rFonts w:ascii="Times New Roman" w:eastAsia="Calibri" w:hAnsi="Times New Roman"/>
          <w:b/>
          <w:sz w:val="24"/>
          <w:szCs w:val="24"/>
        </w:rPr>
        <w:t>ДЕРЖАВНА УСТАНОВА</w:t>
      </w:r>
    </w:p>
    <w:p w14:paraId="10DEB4B2" w14:textId="77777777" w:rsidR="004A2E11" w:rsidRPr="009D350C" w:rsidRDefault="004A2E11" w:rsidP="004A2E11">
      <w:pPr>
        <w:spacing w:after="0" w:line="240" w:lineRule="auto"/>
        <w:jc w:val="center"/>
        <w:rPr>
          <w:rFonts w:ascii="Times New Roman" w:eastAsia="Calibri" w:hAnsi="Times New Roman"/>
          <w:b/>
          <w:sz w:val="24"/>
          <w:szCs w:val="24"/>
        </w:rPr>
      </w:pPr>
      <w:r w:rsidRPr="009D350C">
        <w:rPr>
          <w:rFonts w:ascii="Times New Roman" w:eastAsia="Calibri" w:hAnsi="Times New Roman"/>
          <w:b/>
          <w:sz w:val="24"/>
          <w:szCs w:val="24"/>
        </w:rPr>
        <w:t xml:space="preserve">«ЦЕНТР ГРОМАДСЬКОГО ЗДОРОВ’Я </w:t>
      </w:r>
    </w:p>
    <w:p w14:paraId="4AC6C81C" w14:textId="77777777" w:rsidR="004A2E11" w:rsidRPr="009D350C" w:rsidRDefault="004A2E11" w:rsidP="004A2E11">
      <w:pPr>
        <w:spacing w:after="0" w:line="240" w:lineRule="auto"/>
        <w:jc w:val="center"/>
        <w:rPr>
          <w:rFonts w:ascii="Times New Roman" w:eastAsia="Calibri" w:hAnsi="Times New Roman"/>
          <w:b/>
          <w:sz w:val="24"/>
          <w:szCs w:val="24"/>
        </w:rPr>
      </w:pPr>
      <w:r w:rsidRPr="009D350C">
        <w:rPr>
          <w:rFonts w:ascii="Times New Roman" w:eastAsia="Calibri" w:hAnsi="Times New Roman"/>
          <w:b/>
          <w:sz w:val="24"/>
          <w:szCs w:val="24"/>
        </w:rPr>
        <w:t>МІНІСТЕРСТВА ОХОРОНИ ЗДОРОВ’Я УКРАЇНИ»</w:t>
      </w:r>
    </w:p>
    <w:p w14:paraId="46F7C3E5" w14:textId="2F4DD4D2" w:rsidR="004A2E11" w:rsidRPr="009D350C" w:rsidRDefault="004A2E11" w:rsidP="004A2E11">
      <w:pPr>
        <w:spacing w:after="0" w:line="240" w:lineRule="auto"/>
        <w:jc w:val="center"/>
        <w:rPr>
          <w:rFonts w:ascii="Times New Roman" w:hAnsi="Times New Roman"/>
          <w:sz w:val="24"/>
          <w:szCs w:val="24"/>
        </w:rPr>
      </w:pPr>
      <w:r w:rsidRPr="009D350C">
        <w:rPr>
          <w:rFonts w:ascii="Times New Roman" w:hAnsi="Times New Roman"/>
          <w:sz w:val="24"/>
          <w:szCs w:val="24"/>
        </w:rPr>
        <w:t>вул. Ярославська, 41, м. Київ</w:t>
      </w:r>
      <w:r w:rsidR="00B552B9" w:rsidRPr="009D350C">
        <w:rPr>
          <w:rFonts w:ascii="Times New Roman" w:hAnsi="Times New Roman"/>
          <w:sz w:val="24"/>
          <w:szCs w:val="24"/>
        </w:rPr>
        <w:t xml:space="preserve">,  04071, тел. (044) </w:t>
      </w:r>
      <w:r w:rsidR="00852AF0" w:rsidRPr="009D350C">
        <w:rPr>
          <w:rFonts w:ascii="Times New Roman" w:hAnsi="Times New Roman"/>
          <w:sz w:val="24"/>
          <w:szCs w:val="24"/>
        </w:rPr>
        <w:t>334-56-89</w:t>
      </w:r>
    </w:p>
    <w:p w14:paraId="2A230D59" w14:textId="77777777" w:rsidR="004A2E11" w:rsidRPr="009D350C" w:rsidRDefault="004A2E11" w:rsidP="004A2E11">
      <w:pPr>
        <w:pBdr>
          <w:bottom w:val="single" w:sz="12" w:space="1" w:color="auto"/>
        </w:pBdr>
        <w:spacing w:after="0" w:line="240" w:lineRule="auto"/>
        <w:jc w:val="center"/>
        <w:rPr>
          <w:rFonts w:ascii="Times New Roman" w:hAnsi="Times New Roman"/>
          <w:sz w:val="24"/>
          <w:szCs w:val="24"/>
        </w:rPr>
      </w:pPr>
      <w:r w:rsidRPr="009D350C">
        <w:rPr>
          <w:rFonts w:ascii="Times New Roman" w:hAnsi="Times New Roman"/>
          <w:sz w:val="24"/>
          <w:szCs w:val="24"/>
        </w:rPr>
        <w:t xml:space="preserve">E-mail: </w:t>
      </w:r>
      <w:r w:rsidRPr="009D350C">
        <w:rPr>
          <w:rFonts w:ascii="Times New Roman" w:hAnsi="Times New Roman"/>
          <w:sz w:val="24"/>
          <w:szCs w:val="24"/>
          <w:lang w:val="en-US"/>
        </w:rPr>
        <w:t>info</w:t>
      </w:r>
      <w:r w:rsidRPr="009D350C">
        <w:rPr>
          <w:rFonts w:ascii="Times New Roman" w:hAnsi="Times New Roman"/>
          <w:sz w:val="24"/>
          <w:szCs w:val="24"/>
        </w:rPr>
        <w:t>@</w:t>
      </w:r>
      <w:r w:rsidRPr="009D350C">
        <w:rPr>
          <w:rFonts w:ascii="Times New Roman" w:hAnsi="Times New Roman"/>
          <w:sz w:val="24"/>
          <w:szCs w:val="24"/>
          <w:lang w:val="en-US"/>
        </w:rPr>
        <w:t>phc.org.ua</w:t>
      </w:r>
      <w:r w:rsidRPr="009D350C">
        <w:rPr>
          <w:rFonts w:ascii="Times New Roman" w:hAnsi="Times New Roman"/>
          <w:sz w:val="24"/>
          <w:szCs w:val="24"/>
        </w:rPr>
        <w:t>, код ЄДРПОУ 40524109</w:t>
      </w:r>
    </w:p>
    <w:p w14:paraId="1DC3CB0D" w14:textId="77777777" w:rsidR="00541841" w:rsidRPr="009D350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D350C" w14:paraId="607C1B57" w14:textId="77777777" w:rsidTr="0063183F">
        <w:tc>
          <w:tcPr>
            <w:tcW w:w="9602" w:type="dxa"/>
          </w:tcPr>
          <w:p w14:paraId="7B5182A4" w14:textId="1A5D0DD8" w:rsidR="00541841" w:rsidRPr="009D350C" w:rsidRDefault="00541841" w:rsidP="00F54A4C">
            <w:pPr>
              <w:spacing w:after="0" w:line="240" w:lineRule="auto"/>
              <w:rPr>
                <w:rFonts w:ascii="Times New Roman" w:hAnsi="Times New Roman"/>
                <w:iCs/>
                <w:sz w:val="24"/>
                <w:szCs w:val="24"/>
              </w:rPr>
            </w:pPr>
            <w:r w:rsidRPr="009D350C">
              <w:rPr>
                <w:rFonts w:ascii="Times New Roman" w:hAnsi="Times New Roman"/>
                <w:iCs/>
                <w:sz w:val="24"/>
                <w:szCs w:val="24"/>
              </w:rPr>
              <w:t xml:space="preserve">    </w:t>
            </w:r>
          </w:p>
          <w:p w14:paraId="010DD461" w14:textId="77777777" w:rsidR="00541841" w:rsidRPr="009D350C" w:rsidRDefault="00541841" w:rsidP="00541841">
            <w:pPr>
              <w:spacing w:after="0" w:line="240" w:lineRule="auto"/>
              <w:ind w:left="5553"/>
              <w:rPr>
                <w:rFonts w:ascii="Times New Roman" w:hAnsi="Times New Roman"/>
                <w:iCs/>
                <w:sz w:val="24"/>
                <w:szCs w:val="24"/>
              </w:rPr>
            </w:pPr>
            <w:r w:rsidRPr="009D350C">
              <w:rPr>
                <w:rFonts w:ascii="Times New Roman" w:hAnsi="Times New Roman"/>
                <w:iCs/>
                <w:sz w:val="24"/>
                <w:szCs w:val="24"/>
              </w:rPr>
              <w:t>ЗАТВЕРДЖЕНО</w:t>
            </w:r>
          </w:p>
          <w:p w14:paraId="0A993807" w14:textId="77777777" w:rsidR="00541841" w:rsidRPr="009D350C" w:rsidRDefault="00541841" w:rsidP="00541841">
            <w:pPr>
              <w:spacing w:after="0" w:line="240" w:lineRule="auto"/>
              <w:ind w:left="5553"/>
              <w:rPr>
                <w:rFonts w:ascii="Times New Roman" w:hAnsi="Times New Roman"/>
                <w:iCs/>
                <w:sz w:val="24"/>
                <w:szCs w:val="24"/>
              </w:rPr>
            </w:pPr>
            <w:r w:rsidRPr="009D350C">
              <w:rPr>
                <w:rFonts w:ascii="Times New Roman" w:hAnsi="Times New Roman"/>
                <w:iCs/>
                <w:sz w:val="24"/>
                <w:szCs w:val="24"/>
              </w:rPr>
              <w:t>Рішенням тендерного комітету</w:t>
            </w:r>
          </w:p>
          <w:p w14:paraId="33070D28" w14:textId="48417A5C" w:rsidR="00541841" w:rsidRPr="009D350C" w:rsidRDefault="00541841" w:rsidP="00541841">
            <w:pPr>
              <w:spacing w:after="0" w:line="240" w:lineRule="auto"/>
              <w:ind w:left="5553"/>
              <w:rPr>
                <w:rFonts w:ascii="Times New Roman" w:hAnsi="Times New Roman"/>
                <w:iCs/>
                <w:sz w:val="24"/>
                <w:szCs w:val="24"/>
              </w:rPr>
            </w:pPr>
            <w:r w:rsidRPr="00E37081">
              <w:rPr>
                <w:rFonts w:ascii="Times New Roman" w:hAnsi="Times New Roman"/>
                <w:iCs/>
                <w:sz w:val="24"/>
                <w:szCs w:val="24"/>
              </w:rPr>
              <w:t>від "</w:t>
            </w:r>
            <w:r w:rsidR="00E37081" w:rsidRPr="00E37081">
              <w:rPr>
                <w:rFonts w:ascii="Times New Roman" w:hAnsi="Times New Roman"/>
                <w:iCs/>
                <w:sz w:val="24"/>
                <w:szCs w:val="24"/>
              </w:rPr>
              <w:t>14</w:t>
            </w:r>
            <w:r w:rsidRPr="00E37081">
              <w:rPr>
                <w:rFonts w:ascii="Times New Roman" w:hAnsi="Times New Roman"/>
                <w:iCs/>
                <w:sz w:val="24"/>
                <w:szCs w:val="24"/>
              </w:rPr>
              <w:t>"</w:t>
            </w:r>
            <w:r w:rsidR="00114CA7" w:rsidRPr="00E37081">
              <w:rPr>
                <w:rFonts w:ascii="Times New Roman" w:hAnsi="Times New Roman"/>
                <w:iCs/>
                <w:sz w:val="24"/>
                <w:szCs w:val="24"/>
              </w:rPr>
              <w:t xml:space="preserve"> </w:t>
            </w:r>
            <w:r w:rsidR="00CD6DBC" w:rsidRPr="00E37081">
              <w:rPr>
                <w:rFonts w:ascii="Times New Roman" w:hAnsi="Times New Roman"/>
                <w:iCs/>
                <w:sz w:val="24"/>
                <w:szCs w:val="24"/>
              </w:rPr>
              <w:t>берез</w:t>
            </w:r>
            <w:r w:rsidR="001E0DD6" w:rsidRPr="00E37081">
              <w:rPr>
                <w:rFonts w:ascii="Times New Roman" w:hAnsi="Times New Roman"/>
                <w:iCs/>
                <w:sz w:val="24"/>
                <w:szCs w:val="24"/>
              </w:rPr>
              <w:t>ня 202</w:t>
            </w:r>
            <w:r w:rsidR="00CD6DBC" w:rsidRPr="00E37081">
              <w:rPr>
                <w:rFonts w:ascii="Times New Roman" w:hAnsi="Times New Roman"/>
                <w:iCs/>
                <w:sz w:val="24"/>
                <w:szCs w:val="24"/>
              </w:rPr>
              <w:t>4</w:t>
            </w:r>
            <w:r w:rsidRPr="00E37081">
              <w:rPr>
                <w:rFonts w:ascii="Times New Roman" w:hAnsi="Times New Roman"/>
                <w:iCs/>
                <w:sz w:val="24"/>
                <w:szCs w:val="24"/>
              </w:rPr>
              <w:t xml:space="preserve"> року </w:t>
            </w:r>
            <w:r w:rsidR="00EA290C" w:rsidRPr="00E37081">
              <w:rPr>
                <w:rFonts w:ascii="Times New Roman" w:hAnsi="Times New Roman"/>
                <w:iCs/>
                <w:sz w:val="24"/>
                <w:szCs w:val="24"/>
              </w:rPr>
              <w:t xml:space="preserve">№ </w:t>
            </w:r>
            <w:r w:rsidR="00E37081" w:rsidRPr="00E37081">
              <w:rPr>
                <w:rFonts w:ascii="Times New Roman" w:hAnsi="Times New Roman"/>
                <w:iCs/>
                <w:sz w:val="24"/>
                <w:szCs w:val="24"/>
              </w:rPr>
              <w:t>41</w:t>
            </w:r>
          </w:p>
          <w:p w14:paraId="309087BE" w14:textId="6BC81364" w:rsidR="00541841" w:rsidRPr="009D350C" w:rsidRDefault="000809F0" w:rsidP="00541841">
            <w:pPr>
              <w:spacing w:after="0" w:line="240" w:lineRule="auto"/>
              <w:ind w:left="5553"/>
              <w:rPr>
                <w:rFonts w:ascii="Times New Roman" w:hAnsi="Times New Roman"/>
                <w:color w:val="000000"/>
                <w:sz w:val="24"/>
                <w:szCs w:val="24"/>
              </w:rPr>
            </w:pPr>
            <w:r w:rsidRPr="009D350C">
              <w:rPr>
                <w:rFonts w:ascii="Times New Roman" w:hAnsi="Times New Roman"/>
                <w:color w:val="000000"/>
                <w:sz w:val="24"/>
                <w:szCs w:val="24"/>
              </w:rPr>
              <w:t>Г</w:t>
            </w:r>
            <w:r w:rsidR="0063183F" w:rsidRPr="009D350C">
              <w:rPr>
                <w:rFonts w:ascii="Times New Roman" w:hAnsi="Times New Roman"/>
                <w:color w:val="000000"/>
                <w:sz w:val="24"/>
                <w:szCs w:val="24"/>
              </w:rPr>
              <w:t>олов</w:t>
            </w:r>
            <w:r w:rsidRPr="009D350C">
              <w:rPr>
                <w:rFonts w:ascii="Times New Roman" w:hAnsi="Times New Roman"/>
                <w:color w:val="000000"/>
                <w:sz w:val="24"/>
                <w:szCs w:val="24"/>
              </w:rPr>
              <w:t>а</w:t>
            </w:r>
            <w:r w:rsidR="0063183F" w:rsidRPr="009D350C">
              <w:rPr>
                <w:rFonts w:ascii="Times New Roman" w:hAnsi="Times New Roman"/>
                <w:color w:val="000000"/>
                <w:sz w:val="24"/>
                <w:szCs w:val="24"/>
              </w:rPr>
              <w:t xml:space="preserve"> тендерного комітету</w:t>
            </w:r>
          </w:p>
          <w:p w14:paraId="33B45BCE" w14:textId="77777777" w:rsidR="0063183F" w:rsidRPr="009D350C" w:rsidRDefault="0063183F" w:rsidP="00541841">
            <w:pPr>
              <w:spacing w:after="0" w:line="240" w:lineRule="auto"/>
              <w:ind w:left="5553"/>
              <w:rPr>
                <w:rFonts w:ascii="Times New Roman" w:hAnsi="Times New Roman"/>
                <w:iCs/>
                <w:sz w:val="24"/>
                <w:szCs w:val="24"/>
              </w:rPr>
            </w:pPr>
          </w:p>
          <w:p w14:paraId="2932AC84" w14:textId="208E2FD2" w:rsidR="0063183F" w:rsidRPr="009D350C" w:rsidRDefault="0063183F" w:rsidP="00541841">
            <w:pPr>
              <w:spacing w:after="0" w:line="240" w:lineRule="auto"/>
              <w:ind w:left="5553"/>
              <w:rPr>
                <w:rFonts w:ascii="Times New Roman" w:hAnsi="Times New Roman"/>
                <w:iCs/>
                <w:sz w:val="24"/>
                <w:szCs w:val="24"/>
              </w:rPr>
            </w:pPr>
            <w:r w:rsidRPr="009D350C">
              <w:rPr>
                <w:rFonts w:ascii="Times New Roman" w:hAnsi="Times New Roman"/>
                <w:iCs/>
                <w:sz w:val="24"/>
                <w:szCs w:val="24"/>
              </w:rPr>
              <w:softHyphen/>
            </w:r>
            <w:r w:rsidRPr="009D350C">
              <w:rPr>
                <w:rFonts w:ascii="Times New Roman" w:hAnsi="Times New Roman"/>
                <w:iCs/>
                <w:sz w:val="24"/>
                <w:szCs w:val="24"/>
              </w:rPr>
              <w:softHyphen/>
              <w:t xml:space="preserve">_____________  </w:t>
            </w:r>
            <w:r w:rsidR="000809F0" w:rsidRPr="009D350C">
              <w:rPr>
                <w:rFonts w:ascii="Times New Roman" w:hAnsi="Times New Roman"/>
                <w:iCs/>
                <w:sz w:val="24"/>
                <w:szCs w:val="24"/>
              </w:rPr>
              <w:t>О.Ю. Вовченко</w:t>
            </w:r>
          </w:p>
          <w:p w14:paraId="56076A9D" w14:textId="7591DE4D" w:rsidR="000204A1" w:rsidRPr="009D350C" w:rsidRDefault="000204A1" w:rsidP="00541841">
            <w:pPr>
              <w:spacing w:after="0" w:line="240" w:lineRule="auto"/>
              <w:ind w:left="5553"/>
              <w:rPr>
                <w:rFonts w:ascii="Times New Roman" w:hAnsi="Times New Roman"/>
                <w:iCs/>
                <w:sz w:val="24"/>
                <w:szCs w:val="24"/>
              </w:rPr>
            </w:pPr>
          </w:p>
          <w:p w14:paraId="18110867" w14:textId="77777777" w:rsidR="00541841" w:rsidRPr="009D350C" w:rsidRDefault="00541841" w:rsidP="00541841">
            <w:pPr>
              <w:spacing w:after="0" w:line="240" w:lineRule="auto"/>
              <w:ind w:left="5978" w:hanging="425"/>
              <w:jc w:val="right"/>
              <w:rPr>
                <w:rFonts w:ascii="Times New Roman" w:hAnsi="Times New Roman"/>
                <w:iCs/>
                <w:sz w:val="24"/>
                <w:szCs w:val="24"/>
              </w:rPr>
            </w:pPr>
          </w:p>
        </w:tc>
      </w:tr>
    </w:tbl>
    <w:p w14:paraId="1431B87B" w14:textId="4550B771" w:rsidR="002B4FB9" w:rsidRPr="009D350C" w:rsidRDefault="002B4FB9" w:rsidP="002B4FB9">
      <w:pPr>
        <w:spacing w:after="0" w:line="240" w:lineRule="auto"/>
        <w:jc w:val="center"/>
        <w:rPr>
          <w:rFonts w:ascii="Times New Roman" w:hAnsi="Times New Roman"/>
          <w:b/>
          <w:sz w:val="24"/>
          <w:szCs w:val="24"/>
          <w:lang w:val="ru-RU"/>
        </w:rPr>
      </w:pPr>
      <w:r w:rsidRPr="001B4471">
        <w:rPr>
          <w:rFonts w:ascii="Times New Roman" w:hAnsi="Times New Roman"/>
          <w:b/>
          <w:sz w:val="24"/>
          <w:szCs w:val="24"/>
          <w:lang w:val="ru-RU"/>
        </w:rPr>
        <w:t xml:space="preserve">ОГОЛОШЕННЯ </w:t>
      </w:r>
      <w:r w:rsidR="001B4471">
        <w:rPr>
          <w:rFonts w:ascii="Times New Roman" w:hAnsi="Times New Roman"/>
          <w:b/>
          <w:sz w:val="24"/>
          <w:szCs w:val="24"/>
          <w:lang w:val="ru-RU"/>
        </w:rPr>
        <w:t xml:space="preserve">№ </w:t>
      </w:r>
    </w:p>
    <w:p w14:paraId="527EF6A3" w14:textId="74AC9FD3" w:rsidR="002B4FB9" w:rsidRPr="009D350C" w:rsidRDefault="002B4FB9" w:rsidP="002B4FB9">
      <w:pPr>
        <w:spacing w:after="0" w:line="240" w:lineRule="auto"/>
        <w:jc w:val="center"/>
        <w:rPr>
          <w:rFonts w:ascii="Times New Roman" w:hAnsi="Times New Roman"/>
          <w:b/>
          <w:sz w:val="24"/>
          <w:szCs w:val="24"/>
        </w:rPr>
      </w:pPr>
      <w:r w:rsidRPr="009D350C">
        <w:rPr>
          <w:rFonts w:ascii="Times New Roman" w:hAnsi="Times New Roman"/>
          <w:b/>
          <w:sz w:val="24"/>
          <w:szCs w:val="24"/>
        </w:rPr>
        <w:t xml:space="preserve">про проведення </w:t>
      </w:r>
      <w:r w:rsidR="003D0AD2" w:rsidRPr="009D350C">
        <w:rPr>
          <w:rFonts w:ascii="Times New Roman" w:hAnsi="Times New Roman"/>
          <w:b/>
          <w:sz w:val="24"/>
          <w:szCs w:val="24"/>
        </w:rPr>
        <w:t>запиту цінових пропозицій</w:t>
      </w:r>
    </w:p>
    <w:p w14:paraId="1D7C472F" w14:textId="77777777" w:rsidR="000204A1" w:rsidRPr="009D350C" w:rsidRDefault="000204A1" w:rsidP="002B4FB9">
      <w:pPr>
        <w:spacing w:after="0" w:line="240" w:lineRule="auto"/>
        <w:jc w:val="center"/>
        <w:rPr>
          <w:rFonts w:ascii="Times New Roman" w:hAnsi="Times New Roman"/>
          <w:b/>
          <w:sz w:val="24"/>
          <w:szCs w:val="24"/>
        </w:rPr>
      </w:pPr>
    </w:p>
    <w:p w14:paraId="0311E31F" w14:textId="77777777" w:rsidR="00996646" w:rsidRPr="009D350C" w:rsidRDefault="00996646" w:rsidP="002B4FB9">
      <w:pPr>
        <w:spacing w:after="0" w:line="240" w:lineRule="auto"/>
        <w:jc w:val="center"/>
        <w:rPr>
          <w:rFonts w:ascii="Times New Roman" w:hAnsi="Times New Roman"/>
          <w:b/>
          <w:sz w:val="24"/>
          <w:szCs w:val="24"/>
        </w:rPr>
      </w:pPr>
    </w:p>
    <w:p w14:paraId="18D1352D" w14:textId="3BE083A2" w:rsidR="00705E52" w:rsidRPr="009D350C" w:rsidRDefault="002B4FB9" w:rsidP="00705E52">
      <w:pPr>
        <w:spacing w:after="0" w:line="240" w:lineRule="auto"/>
        <w:ind w:firstLine="709"/>
        <w:jc w:val="both"/>
        <w:rPr>
          <w:rFonts w:ascii="Times New Roman" w:hAnsi="Times New Roman"/>
          <w:sz w:val="24"/>
          <w:szCs w:val="24"/>
        </w:rPr>
      </w:pPr>
      <w:bookmarkStart w:id="0" w:name="_Hlk534896560"/>
      <w:r w:rsidRPr="009D350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9D350C">
        <w:rPr>
          <w:rFonts w:ascii="Times New Roman" w:hAnsi="Times New Roman"/>
          <w:sz w:val="24"/>
          <w:szCs w:val="24"/>
        </w:rPr>
        <w:t xml:space="preserve">(далі – Замовник) </w:t>
      </w:r>
      <w:r w:rsidR="003D0AD2" w:rsidRPr="009D350C">
        <w:rPr>
          <w:rFonts w:ascii="Times New Roman" w:hAnsi="Times New Roman"/>
          <w:sz w:val="24"/>
          <w:szCs w:val="24"/>
        </w:rPr>
        <w:t xml:space="preserve">оголошує </w:t>
      </w:r>
      <w:r w:rsidR="00CD6DBC" w:rsidRPr="009D350C">
        <w:rPr>
          <w:rFonts w:ascii="Times New Roman" w:hAnsi="Times New Roman"/>
          <w:sz w:val="24"/>
          <w:szCs w:val="24"/>
        </w:rPr>
        <w:t>закупівлю</w:t>
      </w:r>
      <w:r w:rsidR="00B92972">
        <w:rPr>
          <w:rFonts w:ascii="Times New Roman" w:hAnsi="Times New Roman"/>
          <w:sz w:val="24"/>
          <w:szCs w:val="24"/>
        </w:rPr>
        <w:t xml:space="preserve"> за процедурою «З</w:t>
      </w:r>
      <w:r w:rsidR="003D0AD2" w:rsidRPr="009D350C">
        <w:rPr>
          <w:rFonts w:ascii="Times New Roman" w:hAnsi="Times New Roman"/>
          <w:sz w:val="24"/>
          <w:szCs w:val="24"/>
        </w:rPr>
        <w:t xml:space="preserve">апит цінових пропозицій» </w:t>
      </w:r>
      <w:r w:rsidR="00CD6DBC" w:rsidRPr="009D350C">
        <w:rPr>
          <w:rFonts w:ascii="Times New Roman" w:hAnsi="Times New Roman"/>
          <w:sz w:val="24"/>
          <w:szCs w:val="24"/>
        </w:rPr>
        <w:t xml:space="preserve">- </w:t>
      </w:r>
      <w:r w:rsidR="003D0AD2" w:rsidRPr="009D350C">
        <w:rPr>
          <w:rFonts w:ascii="Times New Roman" w:hAnsi="Times New Roman"/>
          <w:sz w:val="24"/>
          <w:szCs w:val="24"/>
        </w:rPr>
        <w:t xml:space="preserve"> </w:t>
      </w:r>
      <w:bookmarkStart w:id="1" w:name="_Hlk14333433"/>
      <w:bookmarkStart w:id="2" w:name="_Hlk4689719"/>
      <w:bookmarkStart w:id="3" w:name="_Hlk534728636"/>
      <w:bookmarkStart w:id="4" w:name="_Hlk532227308"/>
      <w:r w:rsidR="00582148">
        <w:rPr>
          <w:rFonts w:ascii="Times New Roman" w:hAnsi="Times New Roman"/>
          <w:sz w:val="24"/>
          <w:szCs w:val="24"/>
        </w:rPr>
        <w:t xml:space="preserve">відповідно до </w:t>
      </w:r>
      <w:r w:rsidR="00CE3159" w:rsidRPr="009D350C">
        <w:rPr>
          <w:rFonts w:ascii="Times New Roman" w:hAnsi="Times New Roman"/>
          <w:b/>
          <w:bCs/>
          <w:sz w:val="24"/>
          <w:szCs w:val="24"/>
        </w:rPr>
        <w:t>код</w:t>
      </w:r>
      <w:r w:rsidR="00582148">
        <w:rPr>
          <w:rFonts w:ascii="Times New Roman" w:hAnsi="Times New Roman"/>
          <w:b/>
          <w:bCs/>
          <w:sz w:val="24"/>
          <w:szCs w:val="24"/>
        </w:rPr>
        <w:t>у</w:t>
      </w:r>
      <w:r w:rsidR="00CE3159" w:rsidRPr="009D350C">
        <w:rPr>
          <w:rFonts w:ascii="Times New Roman" w:hAnsi="Times New Roman"/>
          <w:b/>
          <w:bCs/>
          <w:sz w:val="24"/>
          <w:szCs w:val="24"/>
        </w:rPr>
        <w:t xml:space="preserve"> </w:t>
      </w:r>
      <w:bookmarkStart w:id="5" w:name="_Hlk58942978"/>
      <w:bookmarkEnd w:id="1"/>
      <w:r w:rsidR="006B269D">
        <w:rPr>
          <w:rFonts w:ascii="Times New Roman" w:hAnsi="Times New Roman"/>
          <w:b/>
          <w:bCs/>
          <w:sz w:val="24"/>
          <w:szCs w:val="24"/>
        </w:rPr>
        <w:t>ДК 021:2015:55520000-1-</w:t>
      </w:r>
      <w:r w:rsidR="00AF60DD" w:rsidRPr="00AF60DD">
        <w:rPr>
          <w:rFonts w:ascii="Times New Roman" w:hAnsi="Times New Roman"/>
          <w:b/>
          <w:bCs/>
          <w:sz w:val="24"/>
          <w:szCs w:val="24"/>
        </w:rPr>
        <w:t xml:space="preserve"> Кейтерингові послуги (Кейтерингові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9663F4" w:rsidRPr="009D350C">
        <w:rPr>
          <w:rFonts w:ascii="Times New Roman" w:hAnsi="Times New Roman"/>
          <w:b/>
          <w:bCs/>
          <w:sz w:val="24"/>
          <w:szCs w:val="24"/>
        </w:rPr>
        <w:t>,</w:t>
      </w:r>
      <w:bookmarkEnd w:id="5"/>
      <w:r w:rsidR="00BD2BBE" w:rsidRPr="00AF60DD">
        <w:rPr>
          <w:rFonts w:ascii="Times New Roman" w:hAnsi="Times New Roman"/>
          <w:b/>
          <w:bCs/>
          <w:sz w:val="24"/>
          <w:szCs w:val="24"/>
        </w:rPr>
        <w:t xml:space="preserve"> </w:t>
      </w:r>
      <w:bookmarkEnd w:id="2"/>
      <w:bookmarkEnd w:id="3"/>
      <w:bookmarkEnd w:id="4"/>
      <w:r w:rsidR="00705E52" w:rsidRPr="00AF60DD">
        <w:rPr>
          <w:rFonts w:ascii="Times New Roman" w:hAnsi="Times New Roman"/>
          <w:bCs/>
          <w:sz w:val="24"/>
          <w:szCs w:val="24"/>
        </w:rPr>
        <w:t>в</w:t>
      </w:r>
      <w:r w:rsidR="00705E52" w:rsidRPr="00AF60DD">
        <w:rPr>
          <w:rFonts w:ascii="Times New Roman" w:hAnsi="Times New Roman"/>
          <w:sz w:val="24"/>
          <w:szCs w:val="24"/>
        </w:rPr>
        <w:t xml:space="preserve"> </w:t>
      </w:r>
      <w:r w:rsidR="00705E52" w:rsidRPr="009D350C">
        <w:rPr>
          <w:rFonts w:ascii="Times New Roman" w:hAnsi="Times New Roman"/>
          <w:sz w:val="24"/>
          <w:szCs w:val="24"/>
        </w:rPr>
        <w:t xml:space="preserve">рамках реалізації програми Глобального фонду </w:t>
      </w:r>
      <w:r w:rsidR="00705E52" w:rsidRPr="009D350C">
        <w:rPr>
          <w:rFonts w:ascii="Times New Roman" w:hAnsi="Times New Roman"/>
          <w:bCs/>
          <w:sz w:val="24"/>
          <w:szCs w:val="24"/>
        </w:rPr>
        <w:t xml:space="preserve">для боротьби зі СНІДом, туберкульозом та малярією </w:t>
      </w:r>
      <w:r w:rsidR="00705E52" w:rsidRPr="009D350C">
        <w:rPr>
          <w:rFonts w:ascii="Times New Roman" w:hAnsi="Times New Roman"/>
          <w:sz w:val="24"/>
          <w:szCs w:val="24"/>
        </w:rPr>
        <w:t xml:space="preserve">(далі – </w:t>
      </w:r>
      <w:r w:rsidR="00AB5287" w:rsidRPr="009D350C">
        <w:rPr>
          <w:rFonts w:ascii="Times New Roman" w:hAnsi="Times New Roman"/>
          <w:sz w:val="24"/>
          <w:szCs w:val="24"/>
        </w:rPr>
        <w:t>Товар</w:t>
      </w:r>
      <w:r w:rsidR="00705E52" w:rsidRPr="009D350C">
        <w:rPr>
          <w:rFonts w:ascii="Times New Roman" w:hAnsi="Times New Roman"/>
          <w:sz w:val="24"/>
          <w:szCs w:val="24"/>
        </w:rPr>
        <w:t xml:space="preserve">) </w:t>
      </w:r>
      <w:r w:rsidR="00705E52" w:rsidRPr="009D350C">
        <w:rPr>
          <w:rFonts w:ascii="Times New Roman" w:hAnsi="Times New Roman"/>
          <w:bCs/>
          <w:sz w:val="24"/>
          <w:szCs w:val="24"/>
        </w:rPr>
        <w:t>та запрошує Вас подати цінову пропозицію.</w:t>
      </w:r>
    </w:p>
    <w:p w14:paraId="2CF1C1A9" w14:textId="5B0D56CA" w:rsidR="00705E52" w:rsidRPr="009D350C" w:rsidRDefault="00705E52" w:rsidP="00705E52">
      <w:pPr>
        <w:spacing w:after="0" w:line="240" w:lineRule="auto"/>
        <w:ind w:firstLine="709"/>
        <w:jc w:val="both"/>
        <w:rPr>
          <w:rFonts w:ascii="Times New Roman" w:hAnsi="Times New Roman"/>
          <w:sz w:val="24"/>
          <w:szCs w:val="24"/>
        </w:rPr>
      </w:pPr>
      <w:r w:rsidRPr="009D350C">
        <w:rPr>
          <w:rFonts w:ascii="Times New Roman" w:hAnsi="Times New Roman"/>
          <w:sz w:val="24"/>
          <w:szCs w:val="24"/>
        </w:rPr>
        <w:t xml:space="preserve">Закупівля </w:t>
      </w:r>
      <w:r w:rsidR="00B46471" w:rsidRPr="009D350C">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6E06D06" w14:textId="77777777" w:rsidR="002B4FB9" w:rsidRPr="009D350C" w:rsidRDefault="002B4FB9" w:rsidP="002B4FB9">
      <w:pPr>
        <w:spacing w:after="0" w:line="240" w:lineRule="auto"/>
        <w:ind w:firstLine="709"/>
        <w:jc w:val="both"/>
        <w:rPr>
          <w:rFonts w:ascii="Times New Roman" w:hAnsi="Times New Roman"/>
          <w:sz w:val="24"/>
          <w:szCs w:val="24"/>
        </w:rPr>
      </w:pPr>
    </w:p>
    <w:p w14:paraId="0AC33E93" w14:textId="42BEDD24" w:rsidR="002B4FB9" w:rsidRPr="009D350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D350C">
        <w:rPr>
          <w:rFonts w:ascii="Times New Roman" w:hAnsi="Times New Roman"/>
          <w:b/>
          <w:bCs/>
          <w:iCs/>
          <w:sz w:val="24"/>
          <w:szCs w:val="24"/>
          <w:lang w:val="uk-UA"/>
        </w:rPr>
        <w:t xml:space="preserve">Назва предмету закупівлі: </w:t>
      </w:r>
      <w:bookmarkStart w:id="6" w:name="_Hlk532227539"/>
      <w:r w:rsidR="00CE3159" w:rsidRPr="00AF60DD">
        <w:rPr>
          <w:rFonts w:ascii="Times New Roman" w:eastAsia="Times New Roman" w:hAnsi="Times New Roman"/>
          <w:b/>
          <w:bCs/>
          <w:sz w:val="24"/>
          <w:szCs w:val="24"/>
          <w:lang w:val="uk-UA"/>
        </w:rPr>
        <w:t xml:space="preserve">код </w:t>
      </w:r>
      <w:r w:rsidR="00AF60DD" w:rsidRPr="00AF60DD">
        <w:rPr>
          <w:rFonts w:ascii="Times New Roman" w:eastAsia="Times New Roman" w:hAnsi="Times New Roman"/>
          <w:b/>
          <w:bCs/>
          <w:sz w:val="24"/>
          <w:szCs w:val="24"/>
          <w:lang w:val="uk-UA"/>
        </w:rPr>
        <w:t>ДК 021:2015:55520000-1</w:t>
      </w:r>
      <w:r w:rsidR="00651449">
        <w:rPr>
          <w:rFonts w:ascii="Times New Roman" w:eastAsia="Times New Roman" w:hAnsi="Times New Roman"/>
          <w:b/>
          <w:bCs/>
          <w:sz w:val="24"/>
          <w:szCs w:val="24"/>
          <w:lang w:val="uk-UA"/>
        </w:rPr>
        <w:t xml:space="preserve">- </w:t>
      </w:r>
      <w:r w:rsidR="00AF60DD" w:rsidRPr="00AF60DD">
        <w:rPr>
          <w:rFonts w:ascii="Times New Roman" w:eastAsia="Times New Roman" w:hAnsi="Times New Roman"/>
          <w:b/>
          <w:bCs/>
          <w:sz w:val="24"/>
          <w:szCs w:val="24"/>
          <w:lang w:val="uk-UA"/>
        </w:rPr>
        <w:t>Кейтерингові послуги (Кейтерингові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207223" w:rsidRPr="00AF60DD">
        <w:rPr>
          <w:rFonts w:ascii="Times New Roman" w:eastAsia="Times New Roman" w:hAnsi="Times New Roman"/>
          <w:b/>
          <w:bCs/>
          <w:sz w:val="24"/>
          <w:szCs w:val="24"/>
          <w:lang w:val="uk-UA"/>
        </w:rPr>
        <w:t>.</w:t>
      </w:r>
    </w:p>
    <w:bookmarkEnd w:id="6"/>
    <w:p w14:paraId="7F443423" w14:textId="77777777" w:rsidR="002B4FB9" w:rsidRPr="009D350C" w:rsidRDefault="002B4FB9" w:rsidP="002B4FB9">
      <w:pPr>
        <w:pStyle w:val="a8"/>
        <w:tabs>
          <w:tab w:val="left" w:pos="1134"/>
        </w:tabs>
        <w:ind w:left="709"/>
        <w:jc w:val="both"/>
        <w:rPr>
          <w:rFonts w:ascii="Times New Roman" w:hAnsi="Times New Roman"/>
          <w:bCs/>
          <w:iCs/>
          <w:sz w:val="24"/>
          <w:szCs w:val="24"/>
          <w:lang w:val="uk-UA"/>
        </w:rPr>
      </w:pPr>
      <w:r w:rsidRPr="009D350C">
        <w:rPr>
          <w:rFonts w:ascii="Times New Roman" w:hAnsi="Times New Roman"/>
          <w:bCs/>
          <w:iCs/>
          <w:sz w:val="24"/>
          <w:szCs w:val="24"/>
          <w:lang w:val="uk-UA"/>
        </w:rPr>
        <w:t xml:space="preserve"> </w:t>
      </w:r>
    </w:p>
    <w:p w14:paraId="76911F64" w14:textId="0DA18DEE" w:rsidR="002B4FB9" w:rsidRPr="009D350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D350C">
        <w:rPr>
          <w:rFonts w:ascii="Times New Roman" w:hAnsi="Times New Roman"/>
          <w:b/>
          <w:sz w:val="24"/>
          <w:szCs w:val="24"/>
          <w:lang w:val="uk-UA" w:eastAsia="ru-RU"/>
        </w:rPr>
        <w:t xml:space="preserve">Характеристика предмету закупівлі, </w:t>
      </w:r>
      <w:r w:rsidRPr="009D350C">
        <w:rPr>
          <w:rFonts w:ascii="Times New Roman" w:hAnsi="Times New Roman"/>
          <w:b/>
          <w:sz w:val="24"/>
          <w:szCs w:val="24"/>
          <w:lang w:val="uk-UA"/>
        </w:rPr>
        <w:t xml:space="preserve">у тому числі необхідні </w:t>
      </w:r>
      <w:bookmarkStart w:id="7" w:name="_Hlk534733452"/>
      <w:r w:rsidRPr="009D350C">
        <w:rPr>
          <w:rFonts w:ascii="Times New Roman" w:hAnsi="Times New Roman"/>
          <w:b/>
          <w:sz w:val="24"/>
          <w:szCs w:val="24"/>
          <w:lang w:val="uk-UA"/>
        </w:rPr>
        <w:t>технічні, якісні, кількісні та інші параметри</w:t>
      </w:r>
      <w:bookmarkEnd w:id="7"/>
      <w:r w:rsidRPr="009D350C">
        <w:rPr>
          <w:rFonts w:ascii="Times New Roman" w:hAnsi="Times New Roman"/>
          <w:b/>
          <w:sz w:val="24"/>
          <w:szCs w:val="24"/>
          <w:lang w:val="uk-UA"/>
        </w:rPr>
        <w:t>:</w:t>
      </w:r>
      <w:r w:rsidRPr="009D350C">
        <w:rPr>
          <w:rFonts w:ascii="Times New Roman" w:hAnsi="Times New Roman"/>
          <w:sz w:val="24"/>
          <w:szCs w:val="24"/>
          <w:lang w:val="uk-UA"/>
        </w:rPr>
        <w:t xml:space="preserve"> визначені в Додатку № </w:t>
      </w:r>
      <w:r w:rsidR="006158AE" w:rsidRPr="009D350C">
        <w:rPr>
          <w:rFonts w:ascii="Times New Roman" w:hAnsi="Times New Roman"/>
          <w:sz w:val="24"/>
          <w:szCs w:val="24"/>
          <w:lang w:val="uk-UA"/>
        </w:rPr>
        <w:t xml:space="preserve">1 </w:t>
      </w:r>
      <w:r w:rsidR="00194FD5" w:rsidRPr="009D350C">
        <w:rPr>
          <w:rFonts w:ascii="Times New Roman" w:hAnsi="Times New Roman"/>
          <w:sz w:val="24"/>
          <w:szCs w:val="24"/>
          <w:lang w:val="uk-UA"/>
        </w:rPr>
        <w:t>«Технічн</w:t>
      </w:r>
      <w:r w:rsidR="00593D4F">
        <w:rPr>
          <w:rFonts w:ascii="Times New Roman" w:hAnsi="Times New Roman"/>
          <w:sz w:val="24"/>
          <w:szCs w:val="24"/>
          <w:lang w:val="uk-UA"/>
        </w:rPr>
        <w:t>а специфікація</w:t>
      </w:r>
      <w:r w:rsidR="00194FD5" w:rsidRPr="009D350C">
        <w:rPr>
          <w:rFonts w:ascii="Times New Roman" w:hAnsi="Times New Roman"/>
          <w:sz w:val="24"/>
          <w:szCs w:val="24"/>
          <w:lang w:val="uk-UA"/>
        </w:rPr>
        <w:t>»</w:t>
      </w:r>
      <w:r w:rsidRPr="009D350C">
        <w:rPr>
          <w:rFonts w:ascii="Times New Roman" w:hAnsi="Times New Roman"/>
          <w:sz w:val="24"/>
          <w:szCs w:val="24"/>
          <w:lang w:val="uk-UA"/>
        </w:rPr>
        <w:t>.</w:t>
      </w:r>
    </w:p>
    <w:p w14:paraId="386E491F" w14:textId="77777777" w:rsidR="002B4FB9" w:rsidRPr="009D350C" w:rsidRDefault="002B4FB9" w:rsidP="002B4FB9">
      <w:pPr>
        <w:pStyle w:val="a8"/>
        <w:jc w:val="both"/>
        <w:rPr>
          <w:rStyle w:val="apple-converted-space"/>
          <w:rFonts w:ascii="Times New Roman" w:hAnsi="Times New Roman"/>
          <w:bCs/>
          <w:iCs/>
          <w:sz w:val="24"/>
          <w:szCs w:val="24"/>
          <w:lang w:val="uk-UA"/>
        </w:rPr>
      </w:pPr>
    </w:p>
    <w:p w14:paraId="79F80599" w14:textId="06C50F21" w:rsidR="002B4FB9" w:rsidRPr="009D350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D350C">
        <w:rPr>
          <w:rFonts w:ascii="Times New Roman" w:hAnsi="Times New Roman"/>
          <w:b/>
          <w:sz w:val="24"/>
          <w:szCs w:val="24"/>
          <w:lang w:val="uk-UA"/>
        </w:rPr>
        <w:t xml:space="preserve">Кінцевий термін подання </w:t>
      </w:r>
      <w:r w:rsidR="00EB0112" w:rsidRPr="009D350C">
        <w:rPr>
          <w:rFonts w:ascii="Times New Roman" w:hAnsi="Times New Roman"/>
          <w:b/>
          <w:sz w:val="24"/>
          <w:szCs w:val="24"/>
          <w:lang w:val="uk-UA"/>
        </w:rPr>
        <w:t>цінов</w:t>
      </w:r>
      <w:r w:rsidRPr="009D350C">
        <w:rPr>
          <w:rFonts w:ascii="Times New Roman" w:hAnsi="Times New Roman"/>
          <w:b/>
          <w:sz w:val="24"/>
          <w:szCs w:val="24"/>
          <w:lang w:val="uk-UA"/>
        </w:rPr>
        <w:t xml:space="preserve">их пропозицій: </w:t>
      </w:r>
      <w:r w:rsidRPr="009D350C">
        <w:rPr>
          <w:rFonts w:ascii="Times New Roman" w:eastAsia="Times New Roman" w:hAnsi="Times New Roman"/>
          <w:sz w:val="24"/>
          <w:szCs w:val="24"/>
          <w:lang w:val="uk-UA" w:eastAsia="ru-RU"/>
        </w:rPr>
        <w:t xml:space="preserve"> </w:t>
      </w:r>
      <w:r w:rsidRPr="009D350C">
        <w:rPr>
          <w:rFonts w:ascii="Times New Roman" w:hAnsi="Times New Roman"/>
          <w:sz w:val="24"/>
          <w:szCs w:val="24"/>
          <w:lang w:val="uk-UA" w:eastAsia="ru-RU"/>
        </w:rPr>
        <w:br/>
      </w:r>
      <w:r w:rsidRPr="00E34C0C">
        <w:rPr>
          <w:rFonts w:ascii="Times New Roman" w:hAnsi="Times New Roman"/>
          <w:sz w:val="24"/>
          <w:szCs w:val="24"/>
          <w:lang w:val="uk-UA" w:eastAsia="ru-RU"/>
        </w:rPr>
        <w:t>«</w:t>
      </w:r>
      <w:r w:rsidR="00E660E9" w:rsidRPr="00E34C0C">
        <w:rPr>
          <w:rFonts w:ascii="Times New Roman" w:hAnsi="Times New Roman"/>
          <w:sz w:val="24"/>
          <w:szCs w:val="24"/>
          <w:lang w:val="uk-UA" w:eastAsia="ru-RU"/>
        </w:rPr>
        <w:t>21</w:t>
      </w:r>
      <w:r w:rsidRPr="00E34C0C">
        <w:rPr>
          <w:rFonts w:ascii="Times New Roman" w:hAnsi="Times New Roman"/>
          <w:sz w:val="24"/>
          <w:szCs w:val="24"/>
          <w:lang w:val="uk-UA" w:eastAsia="ru-RU"/>
        </w:rPr>
        <w:t>»</w:t>
      </w:r>
      <w:r w:rsidR="004535B8" w:rsidRPr="00E34C0C">
        <w:rPr>
          <w:rFonts w:ascii="Times New Roman" w:hAnsi="Times New Roman"/>
          <w:sz w:val="24"/>
          <w:szCs w:val="24"/>
          <w:lang w:val="uk-UA" w:eastAsia="ru-RU"/>
        </w:rPr>
        <w:t xml:space="preserve"> </w:t>
      </w:r>
      <w:r w:rsidR="00CD6DBC" w:rsidRPr="00E34C0C">
        <w:rPr>
          <w:rFonts w:ascii="Times New Roman" w:hAnsi="Times New Roman"/>
          <w:sz w:val="24"/>
          <w:szCs w:val="24"/>
          <w:lang w:val="uk-UA" w:eastAsia="ru-RU"/>
        </w:rPr>
        <w:t>берез</w:t>
      </w:r>
      <w:r w:rsidR="00062C7E" w:rsidRPr="00E34C0C">
        <w:rPr>
          <w:rFonts w:ascii="Times New Roman" w:hAnsi="Times New Roman"/>
          <w:sz w:val="24"/>
          <w:szCs w:val="24"/>
          <w:lang w:val="uk-UA" w:eastAsia="ru-RU"/>
        </w:rPr>
        <w:t>ня</w:t>
      </w:r>
      <w:r w:rsidR="00490DD0" w:rsidRPr="00E34C0C">
        <w:rPr>
          <w:rFonts w:ascii="Times New Roman" w:eastAsia="Times New Roman" w:hAnsi="Times New Roman"/>
          <w:sz w:val="24"/>
          <w:szCs w:val="24"/>
          <w:lang w:val="uk-UA" w:eastAsia="ru-RU"/>
        </w:rPr>
        <w:t xml:space="preserve"> </w:t>
      </w:r>
      <w:r w:rsidRPr="00E34C0C">
        <w:rPr>
          <w:rFonts w:ascii="Times New Roman" w:eastAsia="Times New Roman" w:hAnsi="Times New Roman"/>
          <w:sz w:val="24"/>
          <w:szCs w:val="24"/>
          <w:lang w:val="uk-UA" w:eastAsia="ru-RU"/>
        </w:rPr>
        <w:t>20</w:t>
      </w:r>
      <w:r w:rsidR="00996646" w:rsidRPr="00E34C0C">
        <w:rPr>
          <w:rFonts w:ascii="Times New Roman" w:eastAsia="Times New Roman" w:hAnsi="Times New Roman"/>
          <w:sz w:val="24"/>
          <w:szCs w:val="24"/>
          <w:lang w:val="uk-UA" w:eastAsia="ru-RU"/>
        </w:rPr>
        <w:t>2</w:t>
      </w:r>
      <w:r w:rsidR="00CD6DBC" w:rsidRPr="00E34C0C">
        <w:rPr>
          <w:rFonts w:ascii="Times New Roman" w:eastAsia="Times New Roman" w:hAnsi="Times New Roman"/>
          <w:sz w:val="24"/>
          <w:szCs w:val="24"/>
          <w:lang w:val="uk-UA" w:eastAsia="ru-RU"/>
        </w:rPr>
        <w:t>4</w:t>
      </w:r>
      <w:r w:rsidRPr="00E34C0C">
        <w:rPr>
          <w:rFonts w:ascii="Times New Roman" w:eastAsia="Times New Roman" w:hAnsi="Times New Roman"/>
          <w:sz w:val="24"/>
          <w:szCs w:val="24"/>
          <w:lang w:val="uk-UA" w:eastAsia="ru-RU"/>
        </w:rPr>
        <w:t xml:space="preserve"> року до </w:t>
      </w:r>
      <w:r w:rsidRPr="009D350C">
        <w:rPr>
          <w:rFonts w:ascii="Times New Roman" w:eastAsia="Times New Roman" w:hAnsi="Times New Roman"/>
          <w:sz w:val="24"/>
          <w:szCs w:val="24"/>
          <w:lang w:val="uk-UA" w:eastAsia="ru-RU"/>
        </w:rPr>
        <w:t>1</w:t>
      </w:r>
      <w:r w:rsidR="00E660E9">
        <w:rPr>
          <w:rFonts w:ascii="Times New Roman" w:eastAsia="Times New Roman" w:hAnsi="Times New Roman"/>
          <w:sz w:val="24"/>
          <w:szCs w:val="24"/>
          <w:lang w:val="uk-UA" w:eastAsia="ru-RU"/>
        </w:rPr>
        <w:t>4</w:t>
      </w:r>
      <w:r w:rsidRPr="009D350C">
        <w:rPr>
          <w:rFonts w:ascii="Times New Roman" w:eastAsia="Times New Roman" w:hAnsi="Times New Roman"/>
          <w:sz w:val="24"/>
          <w:szCs w:val="24"/>
          <w:lang w:val="uk-UA" w:eastAsia="ru-RU"/>
        </w:rPr>
        <w:t>:00 (включно) за київським часом.</w:t>
      </w:r>
    </w:p>
    <w:p w14:paraId="3AFBA888" w14:textId="77777777" w:rsidR="002B4FB9" w:rsidRPr="009D350C" w:rsidRDefault="002B4FB9" w:rsidP="002B4FB9">
      <w:pPr>
        <w:pStyle w:val="a8"/>
        <w:jc w:val="both"/>
        <w:rPr>
          <w:rFonts w:ascii="Times New Roman" w:hAnsi="Times New Roman"/>
          <w:bCs/>
          <w:iCs/>
          <w:sz w:val="24"/>
          <w:szCs w:val="24"/>
          <w:lang w:val="uk-UA"/>
        </w:rPr>
      </w:pPr>
    </w:p>
    <w:p w14:paraId="637D3D40" w14:textId="39BD517C" w:rsidR="002B4FB9" w:rsidRPr="009D350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D350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D350C">
          <w:rPr>
            <w:rStyle w:val="a4"/>
            <w:rFonts w:ascii="Times New Roman" w:hAnsi="Times New Roman"/>
            <w:bCs/>
            <w:iCs/>
            <w:sz w:val="24"/>
            <w:szCs w:val="24"/>
            <w:lang w:val="uk-UA"/>
          </w:rPr>
          <w:t>https://phc.org.ua</w:t>
        </w:r>
      </w:hyperlink>
      <w:r w:rsidRPr="009D350C">
        <w:rPr>
          <w:rFonts w:ascii="Times New Roman" w:hAnsi="Times New Roman"/>
          <w:bCs/>
          <w:iCs/>
          <w:sz w:val="24"/>
          <w:szCs w:val="24"/>
          <w:lang w:val="uk-UA"/>
        </w:rPr>
        <w:t xml:space="preserve"> в розділі «Закупівлі».</w:t>
      </w:r>
    </w:p>
    <w:p w14:paraId="27CFD71D" w14:textId="77777777" w:rsidR="00207223" w:rsidRPr="009D350C" w:rsidRDefault="00207223" w:rsidP="00207223">
      <w:pPr>
        <w:pStyle w:val="a8"/>
        <w:rPr>
          <w:rFonts w:ascii="Times New Roman" w:hAnsi="Times New Roman"/>
          <w:bCs/>
          <w:iCs/>
          <w:sz w:val="24"/>
          <w:szCs w:val="24"/>
          <w:lang w:val="uk-UA"/>
        </w:rPr>
      </w:pPr>
    </w:p>
    <w:p w14:paraId="65C236FC" w14:textId="30C3465A" w:rsidR="00D20FC7" w:rsidRPr="009D350C" w:rsidRDefault="00D20FC7" w:rsidP="00D20FC7">
      <w:pPr>
        <w:pStyle w:val="a8"/>
        <w:numPr>
          <w:ilvl w:val="0"/>
          <w:numId w:val="1"/>
        </w:numPr>
        <w:rPr>
          <w:rFonts w:ascii="Times New Roman" w:hAnsi="Times New Roman"/>
          <w:b/>
          <w:bCs/>
          <w:iCs/>
          <w:sz w:val="24"/>
          <w:szCs w:val="24"/>
          <w:lang w:val="uk-UA"/>
        </w:rPr>
      </w:pPr>
      <w:r w:rsidRPr="009D350C">
        <w:rPr>
          <w:rFonts w:ascii="Times New Roman" w:hAnsi="Times New Roman"/>
          <w:b/>
          <w:bCs/>
          <w:iCs/>
          <w:sz w:val="24"/>
          <w:szCs w:val="24"/>
          <w:lang w:val="uk-UA"/>
        </w:rPr>
        <w:t xml:space="preserve">Очікувана вартість закупівлі: </w:t>
      </w:r>
      <w:r w:rsidR="00AF60DD">
        <w:rPr>
          <w:rFonts w:ascii="Times New Roman" w:hAnsi="Times New Roman"/>
          <w:bCs/>
          <w:iCs/>
          <w:sz w:val="24"/>
          <w:szCs w:val="24"/>
          <w:lang w:val="uk-UA"/>
        </w:rPr>
        <w:t xml:space="preserve">105 000,00 </w:t>
      </w:r>
      <w:r w:rsidR="006D6BC4" w:rsidRPr="00DC4393">
        <w:rPr>
          <w:rFonts w:ascii="Times New Roman" w:hAnsi="Times New Roman"/>
          <w:bCs/>
          <w:iCs/>
          <w:sz w:val="24"/>
          <w:szCs w:val="24"/>
          <w:lang w:val="uk-UA"/>
        </w:rPr>
        <w:t>грн без ПДВ.</w:t>
      </w:r>
    </w:p>
    <w:p w14:paraId="4075FFFE" w14:textId="77777777" w:rsidR="000809F0" w:rsidRPr="009D350C" w:rsidRDefault="000809F0" w:rsidP="000809F0">
      <w:pPr>
        <w:pStyle w:val="a8"/>
        <w:rPr>
          <w:rFonts w:ascii="Times New Roman" w:hAnsi="Times New Roman"/>
          <w:bCs/>
          <w:iCs/>
          <w:sz w:val="24"/>
          <w:szCs w:val="24"/>
          <w:lang w:val="uk-UA"/>
        </w:rPr>
      </w:pPr>
    </w:p>
    <w:p w14:paraId="5ED3C516" w14:textId="77777777" w:rsidR="002B4FB9" w:rsidRPr="009D350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D350C">
        <w:rPr>
          <w:rFonts w:ascii="Times New Roman" w:hAnsi="Times New Roman"/>
          <w:b/>
          <w:bCs/>
          <w:iCs/>
          <w:sz w:val="24"/>
          <w:szCs w:val="24"/>
          <w:lang w:val="uk-UA"/>
        </w:rPr>
        <w:lastRenderedPageBreak/>
        <w:t xml:space="preserve">Строк дії </w:t>
      </w:r>
      <w:r w:rsidR="00EB0112" w:rsidRPr="009D350C">
        <w:rPr>
          <w:rFonts w:ascii="Times New Roman" w:hAnsi="Times New Roman"/>
          <w:b/>
          <w:bCs/>
          <w:iCs/>
          <w:sz w:val="24"/>
          <w:szCs w:val="24"/>
          <w:lang w:val="uk-UA"/>
        </w:rPr>
        <w:t>цінов</w:t>
      </w:r>
      <w:r w:rsidRPr="009D350C">
        <w:rPr>
          <w:rFonts w:ascii="Times New Roman" w:hAnsi="Times New Roman"/>
          <w:b/>
          <w:bCs/>
          <w:iCs/>
          <w:sz w:val="24"/>
          <w:szCs w:val="24"/>
          <w:lang w:val="uk-UA"/>
        </w:rPr>
        <w:t xml:space="preserve">ої пропозиції: </w:t>
      </w:r>
      <w:r w:rsidR="007B5695" w:rsidRPr="009D350C">
        <w:rPr>
          <w:rFonts w:ascii="Times New Roman" w:hAnsi="Times New Roman"/>
          <w:bCs/>
          <w:iCs/>
          <w:sz w:val="24"/>
          <w:szCs w:val="24"/>
          <w:lang w:val="uk-UA"/>
        </w:rPr>
        <w:t>цінов</w:t>
      </w:r>
      <w:r w:rsidRPr="009D350C">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9D350C" w:rsidRDefault="002B4FB9" w:rsidP="002B4FB9">
      <w:pPr>
        <w:pStyle w:val="a8"/>
        <w:jc w:val="both"/>
        <w:rPr>
          <w:rFonts w:ascii="Times New Roman" w:eastAsia="Tahoma" w:hAnsi="Times New Roman"/>
          <w:b/>
          <w:sz w:val="24"/>
          <w:szCs w:val="24"/>
          <w:lang w:val="uk-UA" w:eastAsia="ru-RU"/>
        </w:rPr>
      </w:pPr>
    </w:p>
    <w:p w14:paraId="2BABEC48" w14:textId="3E61C874" w:rsidR="00E1218F" w:rsidRPr="009D350C" w:rsidRDefault="00CD6DBC" w:rsidP="00DD0BFC">
      <w:pPr>
        <w:pStyle w:val="a8"/>
        <w:numPr>
          <w:ilvl w:val="0"/>
          <w:numId w:val="1"/>
        </w:numPr>
        <w:tabs>
          <w:tab w:val="left" w:pos="1134"/>
        </w:tabs>
        <w:ind w:left="0" w:firstLine="709"/>
        <w:jc w:val="both"/>
        <w:rPr>
          <w:rFonts w:ascii="Times New Roman" w:hAnsi="Times New Roman"/>
          <w:bCs/>
          <w:iCs/>
          <w:sz w:val="24"/>
          <w:szCs w:val="24"/>
          <w:lang w:val="uk-UA"/>
        </w:rPr>
      </w:pPr>
      <w:r w:rsidRPr="009D350C">
        <w:rPr>
          <w:rFonts w:ascii="Times New Roman" w:eastAsia="Tahoma" w:hAnsi="Times New Roman"/>
          <w:b/>
          <w:sz w:val="24"/>
          <w:szCs w:val="24"/>
          <w:lang w:val="uk-UA" w:eastAsia="ru-RU"/>
        </w:rPr>
        <w:t>Строк</w:t>
      </w:r>
      <w:r w:rsidR="002B4FB9" w:rsidRPr="009D350C">
        <w:rPr>
          <w:rFonts w:ascii="Times New Roman" w:eastAsia="Tahoma" w:hAnsi="Times New Roman"/>
          <w:b/>
          <w:sz w:val="24"/>
          <w:szCs w:val="24"/>
          <w:lang w:val="uk-UA" w:eastAsia="ru-RU"/>
        </w:rPr>
        <w:t xml:space="preserve"> </w:t>
      </w:r>
      <w:r w:rsidR="00DD0BFC" w:rsidRPr="009D350C">
        <w:rPr>
          <w:rFonts w:ascii="Times New Roman" w:eastAsia="Tahoma" w:hAnsi="Times New Roman"/>
          <w:b/>
          <w:sz w:val="24"/>
          <w:szCs w:val="24"/>
          <w:lang w:val="uk-UA" w:eastAsia="ru-RU"/>
        </w:rPr>
        <w:t>надання послуг</w:t>
      </w:r>
      <w:r w:rsidR="002B4FB9" w:rsidRPr="009D350C">
        <w:rPr>
          <w:rFonts w:ascii="Times New Roman" w:eastAsia="Tahoma" w:hAnsi="Times New Roman"/>
          <w:b/>
          <w:sz w:val="24"/>
          <w:szCs w:val="24"/>
          <w:lang w:val="uk-UA" w:eastAsia="ru-RU"/>
        </w:rPr>
        <w:t xml:space="preserve">: </w:t>
      </w:r>
      <w:r w:rsidR="00DD0BFC" w:rsidRPr="00B92972">
        <w:rPr>
          <w:rFonts w:ascii="Times New Roman" w:eastAsia="Tahoma" w:hAnsi="Times New Roman"/>
          <w:sz w:val="24"/>
          <w:szCs w:val="24"/>
          <w:lang w:val="uk-UA" w:eastAsia="ru-RU"/>
        </w:rPr>
        <w:t>з</w:t>
      </w:r>
      <w:r w:rsidR="00447219" w:rsidRPr="00B92972">
        <w:rPr>
          <w:rFonts w:ascii="Times New Roman" w:eastAsia="Tahoma" w:hAnsi="Times New Roman"/>
          <w:sz w:val="24"/>
          <w:szCs w:val="24"/>
          <w:lang w:val="uk-UA" w:eastAsia="ru-RU"/>
        </w:rPr>
        <w:t xml:space="preserve"> </w:t>
      </w:r>
      <w:r w:rsidR="00AF60DD">
        <w:rPr>
          <w:rFonts w:ascii="Times New Roman" w:eastAsia="Times New Roman" w:hAnsi="Times New Roman"/>
          <w:sz w:val="24"/>
          <w:szCs w:val="24"/>
          <w:lang w:val="ru-RU"/>
        </w:rPr>
        <w:t>27</w:t>
      </w:r>
      <w:r w:rsidR="00DD0BFC" w:rsidRPr="009D350C">
        <w:rPr>
          <w:rFonts w:ascii="Times New Roman" w:eastAsia="Times New Roman" w:hAnsi="Times New Roman"/>
          <w:sz w:val="24"/>
          <w:szCs w:val="24"/>
          <w:lang w:val="ru-RU"/>
        </w:rPr>
        <w:t xml:space="preserve"> березня 2024 року</w:t>
      </w:r>
      <w:r w:rsidR="00E1218F" w:rsidRPr="009D350C">
        <w:rPr>
          <w:rFonts w:ascii="Times New Roman" w:eastAsia="Tahoma" w:hAnsi="Times New Roman"/>
          <w:b/>
          <w:sz w:val="24"/>
          <w:szCs w:val="24"/>
          <w:lang w:val="ru-RU" w:eastAsia="ru-RU"/>
        </w:rPr>
        <w:t>.</w:t>
      </w:r>
      <w:r w:rsidR="00DD0BFC" w:rsidRPr="009D350C">
        <w:rPr>
          <w:rFonts w:ascii="Times New Roman" w:hAnsi="Times New Roman"/>
          <w:bCs/>
          <w:iCs/>
          <w:lang w:val="ru-RU"/>
        </w:rPr>
        <w:t xml:space="preserve"> </w:t>
      </w:r>
      <w:r w:rsidR="00DD0BFC" w:rsidRPr="009D350C">
        <w:rPr>
          <w:rFonts w:ascii="Times New Roman" w:hAnsi="Times New Roman"/>
          <w:bCs/>
          <w:iCs/>
          <w:sz w:val="24"/>
          <w:szCs w:val="24"/>
          <w:lang w:val="uk-UA"/>
        </w:rPr>
        <w:t xml:space="preserve">Надання послуг згідно вимог Додатку №1.  </w:t>
      </w:r>
    </w:p>
    <w:p w14:paraId="1ED0B837" w14:textId="7BEEEC96" w:rsidR="00447219" w:rsidRPr="009D350C" w:rsidRDefault="00447219" w:rsidP="00E1218F">
      <w:pPr>
        <w:pStyle w:val="a8"/>
        <w:tabs>
          <w:tab w:val="left" w:pos="1134"/>
        </w:tabs>
        <w:ind w:left="709"/>
        <w:jc w:val="both"/>
        <w:rPr>
          <w:rFonts w:ascii="Times New Roman" w:hAnsi="Times New Roman"/>
          <w:b/>
          <w:color w:val="000000"/>
          <w:lang w:val="ru-RU" w:eastAsia="ru-RU"/>
        </w:rPr>
      </w:pPr>
    </w:p>
    <w:p w14:paraId="109B1F18" w14:textId="7ADAF5B3" w:rsidR="002B4FB9" w:rsidRPr="009D350C"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9D350C">
        <w:rPr>
          <w:rFonts w:ascii="Times New Roman" w:hAnsi="Times New Roman"/>
          <w:b/>
          <w:sz w:val="24"/>
          <w:szCs w:val="24"/>
          <w:lang w:val="uk-UA"/>
        </w:rPr>
        <w:t xml:space="preserve">Контактні дані для подачі </w:t>
      </w:r>
      <w:r w:rsidR="007B5695" w:rsidRPr="009D350C">
        <w:rPr>
          <w:rFonts w:ascii="Times New Roman" w:hAnsi="Times New Roman"/>
          <w:b/>
          <w:sz w:val="24"/>
          <w:szCs w:val="24"/>
          <w:lang w:val="uk-UA"/>
        </w:rPr>
        <w:t>ціново</w:t>
      </w:r>
      <w:r w:rsidRPr="009D350C">
        <w:rPr>
          <w:rFonts w:ascii="Times New Roman" w:hAnsi="Times New Roman"/>
          <w:b/>
          <w:sz w:val="24"/>
          <w:szCs w:val="24"/>
          <w:lang w:val="uk-UA"/>
        </w:rPr>
        <w:t>ї пропозиції:</w:t>
      </w:r>
      <w:r w:rsidRPr="009D350C">
        <w:rPr>
          <w:rFonts w:ascii="Times New Roman" w:hAnsi="Times New Roman"/>
          <w:sz w:val="24"/>
          <w:szCs w:val="24"/>
          <w:lang w:val="uk-UA"/>
        </w:rPr>
        <w:t xml:space="preserve"> </w:t>
      </w:r>
      <w:r w:rsidR="007B5695" w:rsidRPr="009D350C">
        <w:rPr>
          <w:rFonts w:ascii="Times New Roman" w:hAnsi="Times New Roman"/>
          <w:sz w:val="24"/>
          <w:szCs w:val="24"/>
          <w:lang w:val="uk-UA"/>
        </w:rPr>
        <w:t>цінов</w:t>
      </w:r>
      <w:r w:rsidR="00917B86" w:rsidRPr="009D350C">
        <w:rPr>
          <w:rFonts w:ascii="Times New Roman" w:hAnsi="Times New Roman"/>
          <w:sz w:val="24"/>
          <w:szCs w:val="24"/>
          <w:lang w:val="uk-UA"/>
        </w:rPr>
        <w:t>а</w:t>
      </w:r>
      <w:r w:rsidRPr="009D350C">
        <w:rPr>
          <w:rFonts w:ascii="Times New Roman" w:hAnsi="Times New Roman"/>
          <w:sz w:val="24"/>
          <w:szCs w:val="24"/>
          <w:lang w:val="uk-UA"/>
        </w:rPr>
        <w:t xml:space="preserve"> пропозиці</w:t>
      </w:r>
      <w:r w:rsidR="00917B86" w:rsidRPr="009D350C">
        <w:rPr>
          <w:rFonts w:ascii="Times New Roman" w:hAnsi="Times New Roman"/>
          <w:sz w:val="24"/>
          <w:szCs w:val="24"/>
          <w:lang w:val="uk-UA"/>
        </w:rPr>
        <w:t>я</w:t>
      </w:r>
      <w:r w:rsidR="00AA3D63" w:rsidRPr="009D350C">
        <w:rPr>
          <w:rFonts w:ascii="Times New Roman" w:hAnsi="Times New Roman"/>
          <w:sz w:val="24"/>
          <w:szCs w:val="24"/>
          <w:lang w:val="uk-UA"/>
        </w:rPr>
        <w:t xml:space="preserve">, </w:t>
      </w:r>
      <w:r w:rsidR="00AA3D63" w:rsidRPr="009D350C">
        <w:rPr>
          <w:rFonts w:ascii="Times New Roman" w:hAnsi="Times New Roman"/>
          <w:sz w:val="24"/>
          <w:szCs w:val="24"/>
          <w:u w:val="single"/>
          <w:lang w:val="uk-UA"/>
        </w:rPr>
        <w:t>яка складається з документів, зазначених у п. 11</w:t>
      </w:r>
      <w:r w:rsidR="00AA3D63" w:rsidRPr="009D350C">
        <w:rPr>
          <w:rFonts w:ascii="Times New Roman" w:hAnsi="Times New Roman"/>
          <w:sz w:val="24"/>
          <w:szCs w:val="24"/>
          <w:lang w:val="uk-UA"/>
        </w:rPr>
        <w:t xml:space="preserve">, </w:t>
      </w:r>
      <w:r w:rsidR="00917B86" w:rsidRPr="009D350C">
        <w:rPr>
          <w:rFonts w:ascii="Times New Roman" w:hAnsi="Times New Roman"/>
          <w:sz w:val="24"/>
          <w:szCs w:val="24"/>
          <w:lang w:val="uk-UA"/>
        </w:rPr>
        <w:t xml:space="preserve"> </w:t>
      </w:r>
      <w:r w:rsidRPr="009D350C">
        <w:rPr>
          <w:rFonts w:ascii="Times New Roman" w:hAnsi="Times New Roman"/>
          <w:sz w:val="24"/>
          <w:szCs w:val="24"/>
          <w:lang w:val="uk-UA" w:eastAsia="ru-RU"/>
        </w:rPr>
        <w:t>повинн</w:t>
      </w:r>
      <w:r w:rsidR="00917B86" w:rsidRPr="009D350C">
        <w:rPr>
          <w:rFonts w:ascii="Times New Roman" w:hAnsi="Times New Roman"/>
          <w:sz w:val="24"/>
          <w:szCs w:val="24"/>
          <w:lang w:val="uk-UA" w:eastAsia="ru-RU"/>
        </w:rPr>
        <w:t>а</w:t>
      </w:r>
      <w:r w:rsidRPr="009D350C">
        <w:rPr>
          <w:rFonts w:ascii="Times New Roman" w:hAnsi="Times New Roman"/>
          <w:sz w:val="24"/>
          <w:szCs w:val="24"/>
          <w:lang w:val="uk-UA" w:eastAsia="ru-RU"/>
        </w:rPr>
        <w:t xml:space="preserve"> надсилатись</w:t>
      </w:r>
      <w:r w:rsidR="00B42431" w:rsidRPr="009D350C">
        <w:rPr>
          <w:rFonts w:ascii="Times New Roman" w:hAnsi="Times New Roman"/>
          <w:sz w:val="24"/>
          <w:szCs w:val="24"/>
          <w:lang w:val="uk-UA" w:eastAsia="ru-RU"/>
        </w:rPr>
        <w:t xml:space="preserve"> у вигляді кольоров</w:t>
      </w:r>
      <w:r w:rsidR="00917B86" w:rsidRPr="009D350C">
        <w:rPr>
          <w:rFonts w:ascii="Times New Roman" w:hAnsi="Times New Roman"/>
          <w:sz w:val="24"/>
          <w:szCs w:val="24"/>
          <w:lang w:val="uk-UA" w:eastAsia="ru-RU"/>
        </w:rPr>
        <w:t>их</w:t>
      </w:r>
      <w:r w:rsidR="00B42431" w:rsidRPr="009D350C">
        <w:rPr>
          <w:rFonts w:ascii="Times New Roman" w:hAnsi="Times New Roman"/>
          <w:sz w:val="24"/>
          <w:szCs w:val="24"/>
          <w:lang w:val="uk-UA" w:eastAsia="ru-RU"/>
        </w:rPr>
        <w:t xml:space="preserve"> сканован</w:t>
      </w:r>
      <w:r w:rsidR="00917B86" w:rsidRPr="009D350C">
        <w:rPr>
          <w:rFonts w:ascii="Times New Roman" w:hAnsi="Times New Roman"/>
          <w:sz w:val="24"/>
          <w:szCs w:val="24"/>
          <w:lang w:val="uk-UA" w:eastAsia="ru-RU"/>
        </w:rPr>
        <w:t xml:space="preserve">их </w:t>
      </w:r>
      <w:r w:rsidR="00B42431" w:rsidRPr="009D350C">
        <w:rPr>
          <w:rFonts w:ascii="Times New Roman" w:hAnsi="Times New Roman"/>
          <w:sz w:val="24"/>
          <w:szCs w:val="24"/>
          <w:lang w:val="uk-UA" w:eastAsia="ru-RU"/>
        </w:rPr>
        <w:t>копі</w:t>
      </w:r>
      <w:r w:rsidR="00917B86" w:rsidRPr="009D350C">
        <w:rPr>
          <w:rFonts w:ascii="Times New Roman" w:hAnsi="Times New Roman"/>
          <w:sz w:val="24"/>
          <w:szCs w:val="24"/>
          <w:lang w:val="uk-UA" w:eastAsia="ru-RU"/>
        </w:rPr>
        <w:t>й та мати чіткий вигляд повного (завершеного) документу, печатки, підпису і т.ін.,</w:t>
      </w:r>
      <w:r w:rsidRPr="009D350C">
        <w:rPr>
          <w:rFonts w:ascii="Times New Roman" w:hAnsi="Times New Roman"/>
          <w:sz w:val="24"/>
          <w:szCs w:val="24"/>
          <w:lang w:val="uk-UA" w:eastAsia="ru-RU"/>
        </w:rPr>
        <w:t xml:space="preserve"> на</w:t>
      </w:r>
      <w:r w:rsidR="00B42431" w:rsidRPr="009D350C">
        <w:rPr>
          <w:rFonts w:ascii="Times New Roman" w:hAnsi="Times New Roman"/>
          <w:sz w:val="24"/>
          <w:szCs w:val="24"/>
          <w:lang w:val="uk-UA" w:eastAsia="ru-RU"/>
        </w:rPr>
        <w:t xml:space="preserve"> електрону</w:t>
      </w:r>
      <w:r w:rsidRPr="009D350C">
        <w:rPr>
          <w:rFonts w:ascii="Times New Roman" w:hAnsi="Times New Roman"/>
          <w:sz w:val="24"/>
          <w:szCs w:val="24"/>
          <w:lang w:val="uk-UA" w:eastAsia="ru-RU"/>
        </w:rPr>
        <w:t xml:space="preserve"> адресу:</w:t>
      </w:r>
      <w:r w:rsidR="00B42431" w:rsidRPr="009D350C">
        <w:rPr>
          <w:rFonts w:ascii="Times New Roman" w:hAnsi="Times New Roman"/>
          <w:sz w:val="24"/>
          <w:szCs w:val="24"/>
          <w:lang w:val="uk-UA" w:eastAsia="ru-RU"/>
        </w:rPr>
        <w:t xml:space="preserve">  </w:t>
      </w:r>
      <w:r w:rsidRPr="009D350C">
        <w:rPr>
          <w:rFonts w:ascii="Times New Roman" w:hAnsi="Times New Roman"/>
          <w:sz w:val="24"/>
          <w:szCs w:val="24"/>
          <w:lang w:val="uk-UA"/>
        </w:rPr>
        <w:t xml:space="preserve"> </w:t>
      </w:r>
      <w:hyperlink r:id="rId11" w:history="1">
        <w:r w:rsidR="00F52421" w:rsidRPr="009D350C">
          <w:rPr>
            <w:rStyle w:val="a4"/>
            <w:rFonts w:ascii="Times New Roman" w:hAnsi="Times New Roman"/>
            <w:sz w:val="24"/>
            <w:szCs w:val="24"/>
            <w:lang w:val="uk-UA"/>
          </w:rPr>
          <w:t>i.sak@phc.org.ua</w:t>
        </w:r>
      </w:hyperlink>
      <w:r w:rsidR="00A22BB8" w:rsidRPr="009D350C">
        <w:rPr>
          <w:rStyle w:val="a9"/>
          <w:rFonts w:ascii="Times New Roman" w:hAnsi="Times New Roman"/>
          <w:sz w:val="24"/>
          <w:szCs w:val="24"/>
          <w:lang w:val="uk-UA"/>
        </w:rPr>
        <w:t xml:space="preserve"> </w:t>
      </w:r>
      <w:r w:rsidR="00B42431" w:rsidRPr="009D350C">
        <w:rPr>
          <w:rFonts w:ascii="Times New Roman" w:hAnsi="Times New Roman"/>
          <w:sz w:val="24"/>
          <w:szCs w:val="24"/>
          <w:lang w:val="uk-UA"/>
        </w:rPr>
        <w:t xml:space="preserve"> з зазначенням у темі листа: </w:t>
      </w:r>
      <w:r w:rsidR="00F52421" w:rsidRPr="009D350C">
        <w:rPr>
          <w:rFonts w:ascii="Times New Roman" w:hAnsi="Times New Roman"/>
          <w:b/>
          <w:sz w:val="24"/>
          <w:szCs w:val="24"/>
          <w:lang w:val="uk-UA"/>
        </w:rPr>
        <w:t>«Цінова пропоз</w:t>
      </w:r>
      <w:r w:rsidR="00CB056D">
        <w:rPr>
          <w:rFonts w:ascii="Times New Roman" w:hAnsi="Times New Roman"/>
          <w:b/>
          <w:sz w:val="24"/>
          <w:szCs w:val="24"/>
          <w:lang w:val="uk-UA"/>
        </w:rPr>
        <w:t>иція на закупівлю відповідно до</w:t>
      </w:r>
      <w:r w:rsidR="00CD6DBC" w:rsidRPr="009D350C">
        <w:rPr>
          <w:rFonts w:ascii="Times New Roman" w:hAnsi="Times New Roman"/>
          <w:b/>
          <w:sz w:val="24"/>
          <w:szCs w:val="24"/>
          <w:lang w:val="uk-UA"/>
        </w:rPr>
        <w:t xml:space="preserve"> код</w:t>
      </w:r>
      <w:r w:rsidR="00CB056D">
        <w:rPr>
          <w:rFonts w:ascii="Times New Roman" w:hAnsi="Times New Roman"/>
          <w:b/>
          <w:sz w:val="24"/>
          <w:szCs w:val="24"/>
          <w:lang w:val="uk-UA"/>
        </w:rPr>
        <w:t>у</w:t>
      </w:r>
      <w:r w:rsidR="00B74F54" w:rsidRPr="009D350C">
        <w:rPr>
          <w:rFonts w:ascii="Times New Roman" w:hAnsi="Times New Roman"/>
          <w:b/>
          <w:sz w:val="24"/>
          <w:szCs w:val="24"/>
          <w:lang w:val="uk-UA"/>
        </w:rPr>
        <w:t xml:space="preserve"> </w:t>
      </w:r>
      <w:r w:rsidR="009663F4" w:rsidRPr="009D350C">
        <w:rPr>
          <w:rFonts w:ascii="Times New Roman" w:hAnsi="Times New Roman"/>
          <w:b/>
          <w:sz w:val="24"/>
          <w:szCs w:val="24"/>
          <w:lang w:val="uk-UA"/>
        </w:rPr>
        <w:t xml:space="preserve"> </w:t>
      </w:r>
      <w:r w:rsidR="00651449" w:rsidRPr="00AF60DD">
        <w:rPr>
          <w:rFonts w:ascii="Times New Roman" w:eastAsia="Times New Roman" w:hAnsi="Times New Roman"/>
          <w:b/>
          <w:bCs/>
          <w:sz w:val="24"/>
          <w:szCs w:val="24"/>
          <w:lang w:val="uk-UA"/>
        </w:rPr>
        <w:t>ДК 021:2015:55520000-1</w:t>
      </w:r>
      <w:r w:rsidR="00651449">
        <w:rPr>
          <w:rFonts w:ascii="Times New Roman" w:eastAsia="Times New Roman" w:hAnsi="Times New Roman"/>
          <w:b/>
          <w:bCs/>
          <w:sz w:val="24"/>
          <w:szCs w:val="24"/>
          <w:lang w:val="uk-UA"/>
        </w:rPr>
        <w:t xml:space="preserve">- </w:t>
      </w:r>
      <w:r w:rsidR="00651449" w:rsidRPr="00AF60DD">
        <w:rPr>
          <w:rFonts w:ascii="Times New Roman" w:eastAsia="Times New Roman" w:hAnsi="Times New Roman"/>
          <w:b/>
          <w:bCs/>
          <w:sz w:val="24"/>
          <w:szCs w:val="24"/>
          <w:lang w:val="uk-UA"/>
        </w:rPr>
        <w:t>Кейтерингові послуги (Кейтерингові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CD6DBC" w:rsidRPr="009D350C">
        <w:rPr>
          <w:rFonts w:ascii="Times New Roman" w:hAnsi="Times New Roman"/>
          <w:b/>
          <w:bCs/>
          <w:sz w:val="24"/>
          <w:szCs w:val="24"/>
          <w:lang w:val="uk-UA"/>
        </w:rPr>
        <w:t xml:space="preserve">, </w:t>
      </w:r>
      <w:r w:rsidRPr="009D350C">
        <w:rPr>
          <w:rFonts w:ascii="Times New Roman" w:eastAsia="Times New Roman" w:hAnsi="Times New Roman"/>
          <w:sz w:val="24"/>
          <w:szCs w:val="24"/>
          <w:lang w:val="uk-UA"/>
        </w:rPr>
        <w:t xml:space="preserve">до уваги: </w:t>
      </w:r>
      <w:r w:rsidR="00AB5287" w:rsidRPr="009D350C">
        <w:rPr>
          <w:rFonts w:ascii="Times New Roman" w:hAnsi="Times New Roman"/>
          <w:sz w:val="24"/>
          <w:szCs w:val="24"/>
          <w:lang w:val="uk-UA"/>
        </w:rPr>
        <w:t>голов</w:t>
      </w:r>
      <w:r w:rsidRPr="009D350C">
        <w:rPr>
          <w:rFonts w:ascii="Times New Roman" w:hAnsi="Times New Roman"/>
          <w:sz w:val="24"/>
          <w:szCs w:val="24"/>
          <w:lang w:val="uk-UA"/>
        </w:rPr>
        <w:t xml:space="preserve">ного </w:t>
      </w:r>
      <w:r w:rsidRPr="009D350C">
        <w:rPr>
          <w:rFonts w:ascii="Times New Roman" w:eastAsia="Times New Roman" w:hAnsi="Times New Roman"/>
          <w:sz w:val="24"/>
          <w:szCs w:val="24"/>
          <w:lang w:val="uk-UA" w:eastAsia="ru-RU"/>
        </w:rPr>
        <w:t>фахівця відділу закупівель та постачань</w:t>
      </w:r>
      <w:r w:rsidR="00F52421" w:rsidRPr="009D350C">
        <w:rPr>
          <w:rFonts w:ascii="Times New Roman" w:eastAsia="Times New Roman" w:hAnsi="Times New Roman"/>
          <w:sz w:val="24"/>
          <w:szCs w:val="24"/>
          <w:lang w:val="uk-UA" w:eastAsia="ru-RU"/>
        </w:rPr>
        <w:t xml:space="preserve"> Сак Ірини</w:t>
      </w:r>
      <w:r w:rsidRPr="009D350C">
        <w:rPr>
          <w:rFonts w:ascii="Times New Roman" w:eastAsia="Times New Roman" w:hAnsi="Times New Roman"/>
          <w:sz w:val="24"/>
          <w:szCs w:val="24"/>
          <w:lang w:val="uk-UA" w:eastAsia="ru-RU"/>
        </w:rPr>
        <w:t xml:space="preserve">, </w:t>
      </w:r>
      <w:r w:rsidRPr="009D350C">
        <w:rPr>
          <w:rFonts w:ascii="Times New Roman" w:eastAsia="Times New Roman" w:hAnsi="Times New Roman"/>
          <w:sz w:val="24"/>
          <w:szCs w:val="24"/>
          <w:lang w:val="uk-UA"/>
        </w:rPr>
        <w:t xml:space="preserve">тел.: </w:t>
      </w:r>
      <w:r w:rsidRPr="009D350C">
        <w:rPr>
          <w:rFonts w:ascii="Times New Roman" w:hAnsi="Times New Roman"/>
          <w:sz w:val="24"/>
          <w:szCs w:val="24"/>
          <w:lang w:val="uk-UA"/>
        </w:rPr>
        <w:t>(</w:t>
      </w:r>
      <w:hyperlink r:id="rId12" w:history="1">
        <w:r w:rsidRPr="009D350C">
          <w:rPr>
            <w:rStyle w:val="a4"/>
            <w:rFonts w:ascii="Times New Roman" w:hAnsi="Times New Roman"/>
            <w:color w:val="auto"/>
            <w:sz w:val="24"/>
            <w:szCs w:val="24"/>
            <w:u w:val="none"/>
            <w:lang w:val="uk-UA"/>
          </w:rPr>
          <w:t>0</w:t>
        </w:r>
        <w:r w:rsidR="00F52421" w:rsidRPr="009D350C">
          <w:rPr>
            <w:rStyle w:val="a4"/>
            <w:rFonts w:ascii="Times New Roman" w:hAnsi="Times New Roman"/>
            <w:color w:val="auto"/>
            <w:sz w:val="24"/>
            <w:szCs w:val="24"/>
            <w:u w:val="none"/>
            <w:lang w:val="uk-UA"/>
          </w:rPr>
          <w:t>67</w:t>
        </w:r>
        <w:r w:rsidRPr="009D350C">
          <w:rPr>
            <w:rStyle w:val="a4"/>
            <w:rFonts w:ascii="Times New Roman" w:hAnsi="Times New Roman"/>
            <w:color w:val="auto"/>
            <w:sz w:val="24"/>
            <w:szCs w:val="24"/>
            <w:u w:val="none"/>
            <w:lang w:val="uk-UA"/>
          </w:rPr>
          <w:t xml:space="preserve">) </w:t>
        </w:r>
        <w:r w:rsidR="00F52421" w:rsidRPr="009D350C">
          <w:rPr>
            <w:rStyle w:val="a4"/>
            <w:rFonts w:ascii="Times New Roman" w:hAnsi="Times New Roman"/>
            <w:color w:val="auto"/>
            <w:sz w:val="24"/>
            <w:szCs w:val="24"/>
            <w:u w:val="none"/>
            <w:lang w:val="uk-UA"/>
          </w:rPr>
          <w:t>167-62-73</w:t>
        </w:r>
      </w:hyperlink>
      <w:r w:rsidRPr="009D350C">
        <w:rPr>
          <w:rFonts w:ascii="Times New Roman" w:eastAsia="Times New Roman" w:hAnsi="Times New Roman"/>
          <w:sz w:val="24"/>
          <w:szCs w:val="24"/>
          <w:lang w:val="uk-UA"/>
        </w:rPr>
        <w:t>.</w:t>
      </w:r>
    </w:p>
    <w:p w14:paraId="2ED0503D" w14:textId="77777777" w:rsidR="00996646" w:rsidRPr="009D350C"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9D350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9D350C">
        <w:rPr>
          <w:rFonts w:ascii="Times New Roman" w:eastAsia="Arial" w:hAnsi="Times New Roman"/>
          <w:b/>
          <w:sz w:val="24"/>
          <w:szCs w:val="24"/>
          <w:lang w:val="uk-UA"/>
        </w:rPr>
        <w:t>Організаційні вимоги:</w:t>
      </w:r>
    </w:p>
    <w:p w14:paraId="0173560C" w14:textId="77777777" w:rsidR="00AA3D63" w:rsidRPr="009D350C" w:rsidRDefault="002B4FB9" w:rsidP="00403B11">
      <w:pPr>
        <w:pStyle w:val="a8"/>
        <w:numPr>
          <w:ilvl w:val="0"/>
          <w:numId w:val="3"/>
        </w:numPr>
        <w:ind w:left="0" w:firstLine="360"/>
        <w:jc w:val="both"/>
        <w:rPr>
          <w:rFonts w:ascii="Times New Roman" w:hAnsi="Times New Roman"/>
          <w:sz w:val="24"/>
          <w:szCs w:val="24"/>
          <w:lang w:val="uk-UA"/>
        </w:rPr>
      </w:pPr>
      <w:r w:rsidRPr="009D350C">
        <w:rPr>
          <w:rFonts w:ascii="Times New Roman" w:hAnsi="Times New Roman"/>
          <w:sz w:val="24"/>
          <w:szCs w:val="24"/>
          <w:lang w:val="ru-RU"/>
        </w:rPr>
        <w:t>Юридична особа або Фізична особа-підприємець за законодавством України.</w:t>
      </w:r>
    </w:p>
    <w:p w14:paraId="2398147B" w14:textId="4B61A5FE" w:rsidR="00750AA6" w:rsidRPr="009D350C" w:rsidRDefault="002B4FB9" w:rsidP="00403B11">
      <w:pPr>
        <w:pStyle w:val="a8"/>
        <w:numPr>
          <w:ilvl w:val="0"/>
          <w:numId w:val="3"/>
        </w:numPr>
        <w:ind w:left="0" w:firstLine="360"/>
        <w:jc w:val="both"/>
        <w:rPr>
          <w:rFonts w:ascii="Times New Roman" w:hAnsi="Times New Roman"/>
          <w:sz w:val="24"/>
          <w:szCs w:val="24"/>
          <w:lang w:val="uk-UA"/>
        </w:rPr>
      </w:pPr>
      <w:r w:rsidRPr="009D350C">
        <w:rPr>
          <w:rFonts w:ascii="Times New Roman" w:hAnsi="Times New Roman"/>
          <w:sz w:val="24"/>
          <w:szCs w:val="24"/>
          <w:lang w:val="ru-RU"/>
        </w:rPr>
        <w:t xml:space="preserve">Оплата відбуватиметься виключно без </w:t>
      </w:r>
      <w:r w:rsidR="00AA3D63" w:rsidRPr="009D350C">
        <w:rPr>
          <w:rFonts w:ascii="Times New Roman" w:hAnsi="Times New Roman"/>
          <w:sz w:val="24"/>
          <w:szCs w:val="24"/>
          <w:lang w:val="ru-RU"/>
        </w:rPr>
        <w:t>ПДВ</w:t>
      </w:r>
      <w:r w:rsidR="00AA3D63" w:rsidRPr="009D350C">
        <w:rPr>
          <w:rFonts w:ascii="Times New Roman" w:hAnsi="Times New Roman"/>
          <w:sz w:val="24"/>
          <w:szCs w:val="24"/>
          <w:lang w:val="uk-UA"/>
        </w:rPr>
        <w:t xml:space="preserve">, </w:t>
      </w:r>
      <w:r w:rsidR="001E645A" w:rsidRPr="009D350C">
        <w:rPr>
          <w:rFonts w:ascii="Times New Roman" w:hAnsi="Times New Roman"/>
          <w:sz w:val="24"/>
          <w:szCs w:val="24"/>
          <w:lang w:val="uk-UA"/>
        </w:rPr>
        <w:t>за</w:t>
      </w:r>
      <w:r w:rsidR="00750AA6" w:rsidRPr="009D350C">
        <w:rPr>
          <w:rFonts w:ascii="Times New Roman" w:hAnsi="Times New Roman"/>
          <w:sz w:val="24"/>
          <w:szCs w:val="24"/>
          <w:lang w:val="uk-UA"/>
        </w:rPr>
        <w:t xml:space="preserve"> факт</w:t>
      </w:r>
      <w:r w:rsidR="001E645A" w:rsidRPr="009D350C">
        <w:rPr>
          <w:rFonts w:ascii="Times New Roman" w:hAnsi="Times New Roman"/>
          <w:sz w:val="24"/>
          <w:szCs w:val="24"/>
          <w:lang w:val="uk-UA"/>
        </w:rPr>
        <w:t>ом</w:t>
      </w:r>
      <w:r w:rsidR="00750AA6" w:rsidRPr="009D350C">
        <w:rPr>
          <w:rFonts w:ascii="Times New Roman" w:hAnsi="Times New Roman"/>
          <w:sz w:val="24"/>
          <w:szCs w:val="24"/>
          <w:lang w:val="uk-UA"/>
        </w:rPr>
        <w:t xml:space="preserve"> </w:t>
      </w:r>
      <w:r w:rsidR="001E645A" w:rsidRPr="009D350C">
        <w:rPr>
          <w:rFonts w:ascii="Times New Roman" w:hAnsi="Times New Roman"/>
          <w:sz w:val="24"/>
          <w:szCs w:val="24"/>
          <w:lang w:val="uk-UA"/>
        </w:rPr>
        <w:t xml:space="preserve">надання послуг </w:t>
      </w:r>
      <w:r w:rsidR="00750AA6" w:rsidRPr="009D350C">
        <w:rPr>
          <w:rFonts w:ascii="Times New Roman" w:hAnsi="Times New Roman"/>
          <w:sz w:val="24"/>
          <w:szCs w:val="24"/>
          <w:lang w:val="uk-UA"/>
        </w:rPr>
        <w:t xml:space="preserve">протягом </w:t>
      </w:r>
      <w:r w:rsidR="001E645A" w:rsidRPr="009D350C">
        <w:rPr>
          <w:rFonts w:ascii="Times New Roman" w:hAnsi="Times New Roman"/>
          <w:sz w:val="24"/>
          <w:szCs w:val="24"/>
          <w:lang w:val="uk-UA"/>
        </w:rPr>
        <w:t>10</w:t>
      </w:r>
      <w:r w:rsidR="00750AA6" w:rsidRPr="009D350C">
        <w:rPr>
          <w:rFonts w:ascii="Times New Roman" w:hAnsi="Times New Roman"/>
          <w:sz w:val="24"/>
          <w:szCs w:val="24"/>
          <w:lang w:val="uk-UA"/>
        </w:rPr>
        <w:t xml:space="preserve"> (</w:t>
      </w:r>
      <w:r w:rsidR="001E645A" w:rsidRPr="009D350C">
        <w:rPr>
          <w:rFonts w:ascii="Times New Roman" w:hAnsi="Times New Roman"/>
          <w:sz w:val="24"/>
          <w:szCs w:val="24"/>
          <w:lang w:val="uk-UA"/>
        </w:rPr>
        <w:t>десяти</w:t>
      </w:r>
      <w:r w:rsidR="00750AA6" w:rsidRPr="009D350C">
        <w:rPr>
          <w:rFonts w:ascii="Times New Roman" w:hAnsi="Times New Roman"/>
          <w:sz w:val="24"/>
          <w:szCs w:val="24"/>
          <w:lang w:val="uk-UA"/>
        </w:rPr>
        <w:t xml:space="preserve">) </w:t>
      </w:r>
      <w:r w:rsidR="00CD6DBC" w:rsidRPr="009D350C">
        <w:rPr>
          <w:rFonts w:ascii="Times New Roman" w:hAnsi="Times New Roman"/>
          <w:sz w:val="24"/>
          <w:szCs w:val="24"/>
          <w:lang w:val="uk-UA"/>
        </w:rPr>
        <w:t>робоч</w:t>
      </w:r>
      <w:r w:rsidR="00750AA6" w:rsidRPr="009D350C">
        <w:rPr>
          <w:rFonts w:ascii="Times New Roman" w:hAnsi="Times New Roman"/>
          <w:sz w:val="24"/>
          <w:szCs w:val="24"/>
          <w:lang w:val="uk-UA"/>
        </w:rPr>
        <w:t xml:space="preserve">их днів </w:t>
      </w:r>
      <w:r w:rsidR="001E645A" w:rsidRPr="009D350C">
        <w:rPr>
          <w:rFonts w:ascii="Times New Roman" w:hAnsi="Times New Roman"/>
          <w:sz w:val="24"/>
          <w:szCs w:val="24"/>
          <w:lang w:val="ru-RU"/>
        </w:rPr>
        <w:t>на підставі актів надання послуг</w:t>
      </w:r>
    </w:p>
    <w:p w14:paraId="1F8478E1" w14:textId="77777777" w:rsidR="000809F0" w:rsidRPr="009D350C" w:rsidRDefault="000809F0" w:rsidP="000809F0">
      <w:pPr>
        <w:pStyle w:val="a8"/>
        <w:ind w:left="360"/>
        <w:jc w:val="both"/>
        <w:rPr>
          <w:rFonts w:ascii="Times New Roman" w:hAnsi="Times New Roman"/>
          <w:sz w:val="24"/>
          <w:szCs w:val="24"/>
          <w:lang w:val="uk-UA"/>
        </w:rPr>
      </w:pPr>
    </w:p>
    <w:p w14:paraId="582422F8" w14:textId="77777777" w:rsidR="002B4FB9" w:rsidRPr="009D350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D350C">
        <w:rPr>
          <w:rFonts w:ascii="Times New Roman" w:eastAsia="Tahoma" w:hAnsi="Times New Roman"/>
          <w:b/>
          <w:sz w:val="24"/>
          <w:szCs w:val="24"/>
          <w:lang w:val="uk-UA" w:eastAsia="ru-RU"/>
        </w:rPr>
        <w:t xml:space="preserve">Критерії оцінки </w:t>
      </w:r>
      <w:r w:rsidR="007B5695" w:rsidRPr="009D350C">
        <w:rPr>
          <w:rFonts w:ascii="Times New Roman" w:eastAsia="Tahoma" w:hAnsi="Times New Roman"/>
          <w:b/>
          <w:sz w:val="24"/>
          <w:szCs w:val="24"/>
          <w:lang w:val="uk-UA" w:eastAsia="ru-RU"/>
        </w:rPr>
        <w:t>цінов</w:t>
      </w:r>
      <w:r w:rsidRPr="009D350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9D350C"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9D350C">
        <w:rPr>
          <w:rFonts w:ascii="Times New Roman" w:hAnsi="Times New Roman"/>
          <w:sz w:val="24"/>
          <w:szCs w:val="24"/>
          <w:lang w:val="uk-UA"/>
        </w:rPr>
        <w:t>Ціновий критерій.</w:t>
      </w:r>
    </w:p>
    <w:p w14:paraId="28352C46" w14:textId="77777777" w:rsidR="002B4FB9" w:rsidRPr="009D350C"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9D350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9D350C">
        <w:rPr>
          <w:rFonts w:ascii="Times New Roman" w:hAnsi="Times New Roman"/>
          <w:b/>
          <w:sz w:val="24"/>
          <w:szCs w:val="24"/>
          <w:lang w:val="uk-UA" w:eastAsia="ru-RU"/>
        </w:rPr>
        <w:t>Цінов</w:t>
      </w:r>
      <w:r w:rsidR="002B4FB9" w:rsidRPr="009D350C">
        <w:rPr>
          <w:rFonts w:ascii="Times New Roman" w:hAnsi="Times New Roman"/>
          <w:b/>
          <w:sz w:val="24"/>
          <w:szCs w:val="24"/>
          <w:lang w:val="uk-UA" w:eastAsia="ru-RU"/>
        </w:rPr>
        <w:t>а пропозиція обов’язково має включати в себе:</w:t>
      </w:r>
    </w:p>
    <w:p w14:paraId="11D38173" w14:textId="41AF55C7" w:rsidR="00777A6C" w:rsidRPr="009D350C" w:rsidRDefault="00777A6C" w:rsidP="00B92972">
      <w:pPr>
        <w:pStyle w:val="a8"/>
        <w:numPr>
          <w:ilvl w:val="0"/>
          <w:numId w:val="30"/>
        </w:numPr>
        <w:ind w:left="0" w:firstLine="360"/>
        <w:jc w:val="both"/>
        <w:rPr>
          <w:rFonts w:ascii="Times New Roman" w:hAnsi="Times New Roman"/>
          <w:sz w:val="24"/>
          <w:szCs w:val="24"/>
        </w:rPr>
      </w:pPr>
      <w:r w:rsidRPr="009D350C">
        <w:rPr>
          <w:rFonts w:ascii="Times New Roman" w:hAnsi="Times New Roman"/>
          <w:sz w:val="24"/>
          <w:szCs w:val="24"/>
        </w:rPr>
        <w:t>підписаний Додаток № 1 «Технічн</w:t>
      </w:r>
      <w:r w:rsidR="00593D4F">
        <w:rPr>
          <w:rFonts w:ascii="Times New Roman" w:hAnsi="Times New Roman"/>
          <w:sz w:val="24"/>
          <w:szCs w:val="24"/>
          <w:lang w:val="uk-UA"/>
        </w:rPr>
        <w:t>а</w:t>
      </w:r>
      <w:r w:rsidR="00593D4F">
        <w:rPr>
          <w:rFonts w:ascii="Times New Roman" w:hAnsi="Times New Roman"/>
          <w:sz w:val="24"/>
          <w:szCs w:val="24"/>
        </w:rPr>
        <w:t xml:space="preserve"> специфікація</w:t>
      </w:r>
      <w:r w:rsidRPr="009D350C">
        <w:rPr>
          <w:rFonts w:ascii="Times New Roman" w:hAnsi="Times New Roman"/>
          <w:sz w:val="24"/>
          <w:szCs w:val="24"/>
        </w:rPr>
        <w:t>»;</w:t>
      </w:r>
    </w:p>
    <w:p w14:paraId="7A19DC22" w14:textId="77777777" w:rsidR="00777A6C" w:rsidRPr="009D350C"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9D350C">
        <w:rPr>
          <w:rFonts w:ascii="Times New Roman" w:eastAsia="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4D1F0FDE" w14:textId="77777777" w:rsidR="00777A6C" w:rsidRPr="009D350C"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9D350C">
        <w:rPr>
          <w:rFonts w:ascii="Times New Roman" w:eastAsia="Times New Roman" w:hAnsi="Times New Roman"/>
          <w:sz w:val="24"/>
          <w:szCs w:val="24"/>
          <w:lang w:val="uk-UA"/>
        </w:rPr>
        <w:t>цінову пропозицію: заповнений та підписаний Додаток № 3 «Форма цінової пропозиції»;</w:t>
      </w:r>
    </w:p>
    <w:p w14:paraId="3BB099E1" w14:textId="77777777" w:rsidR="00777A6C" w:rsidRPr="009D350C"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9D350C">
        <w:rPr>
          <w:rFonts w:ascii="Times New Roman" w:eastAsia="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010C2B9A" w14:textId="77777777" w:rsidR="00777A6C" w:rsidRPr="009D350C" w:rsidRDefault="00777A6C" w:rsidP="00B92972">
      <w:pPr>
        <w:pStyle w:val="a8"/>
        <w:numPr>
          <w:ilvl w:val="0"/>
          <w:numId w:val="30"/>
        </w:numPr>
        <w:tabs>
          <w:tab w:val="left" w:pos="851"/>
        </w:tabs>
        <w:ind w:left="0" w:firstLine="360"/>
        <w:jc w:val="both"/>
        <w:rPr>
          <w:rFonts w:ascii="Times New Roman" w:eastAsia="Times New Roman" w:hAnsi="Times New Roman"/>
          <w:sz w:val="24"/>
          <w:szCs w:val="24"/>
          <w:lang w:val="uk-UA"/>
        </w:rPr>
      </w:pPr>
      <w:r w:rsidRPr="009D350C">
        <w:rPr>
          <w:rFonts w:ascii="Times New Roman" w:eastAsia="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AF164C6" w14:textId="77777777" w:rsidR="00777A6C" w:rsidRPr="009D350C"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9D350C">
        <w:rPr>
          <w:rFonts w:ascii="Times New Roman" w:eastAsia="Times New Roman" w:hAnsi="Times New Roman"/>
          <w:sz w:val="24"/>
          <w:szCs w:val="24"/>
          <w:lang w:val="uk-UA"/>
        </w:rPr>
        <w:t>підписаний Додаток № 4 «Декларація конфлікту інтересів учасника тендерної процедури»;</w:t>
      </w:r>
    </w:p>
    <w:p w14:paraId="29B3D1C1" w14:textId="77777777" w:rsidR="00777A6C" w:rsidRPr="009D350C"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9D350C">
        <w:rPr>
          <w:rFonts w:ascii="Times New Roman" w:eastAsia="Times New Roman" w:hAnsi="Times New Roman"/>
          <w:sz w:val="24"/>
          <w:szCs w:val="24"/>
          <w:lang w:val="uk-UA"/>
        </w:rPr>
        <w:t>іншу інформацію і документами, які учасник вважає за необхідне подати.</w:t>
      </w:r>
    </w:p>
    <w:p w14:paraId="6BC26CC2" w14:textId="77777777" w:rsidR="002B4FB9" w:rsidRPr="009D350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03D56666" w:rsidR="002B4FB9" w:rsidRPr="009D350C" w:rsidRDefault="00777A6C" w:rsidP="00777A6C">
      <w:pPr>
        <w:pStyle w:val="a8"/>
        <w:tabs>
          <w:tab w:val="left" w:pos="993"/>
          <w:tab w:val="left" w:pos="1134"/>
        </w:tabs>
        <w:ind w:left="709"/>
        <w:jc w:val="both"/>
        <w:rPr>
          <w:rFonts w:ascii="Times New Roman" w:hAnsi="Times New Roman"/>
          <w:bCs/>
          <w:iCs/>
          <w:sz w:val="24"/>
          <w:szCs w:val="24"/>
          <w:lang w:val="uk-UA"/>
        </w:rPr>
      </w:pPr>
      <w:r w:rsidRPr="009D350C">
        <w:rPr>
          <w:rFonts w:ascii="Times New Roman" w:eastAsia="Times New Roman" w:hAnsi="Times New Roman"/>
          <w:b/>
          <w:sz w:val="24"/>
          <w:szCs w:val="24"/>
          <w:lang w:val="uk-UA" w:eastAsia="ru-RU"/>
        </w:rPr>
        <w:t>12.</w:t>
      </w:r>
      <w:r w:rsidR="002B4FB9" w:rsidRPr="009D350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5172FD5A" w14:textId="3E8A5EC7" w:rsidR="002D3C13" w:rsidRPr="009D350C" w:rsidRDefault="002B4FB9" w:rsidP="00777A6C">
      <w:pPr>
        <w:pStyle w:val="a8"/>
        <w:tabs>
          <w:tab w:val="left" w:pos="993"/>
          <w:tab w:val="left" w:pos="1134"/>
        </w:tabs>
        <w:ind w:left="0" w:firstLine="709"/>
        <w:jc w:val="both"/>
        <w:rPr>
          <w:rFonts w:ascii="Times New Roman" w:hAnsi="Times New Roman"/>
          <w:iCs/>
          <w:sz w:val="24"/>
          <w:szCs w:val="24"/>
          <w:lang w:val="uk-UA"/>
        </w:rPr>
      </w:pPr>
      <w:r w:rsidRPr="009D350C">
        <w:rPr>
          <w:rFonts w:ascii="Times New Roman" w:eastAsia="Times New Roman" w:hAnsi="Times New Roman"/>
          <w:sz w:val="24"/>
          <w:szCs w:val="24"/>
          <w:lang w:val="uk-UA" w:eastAsia="ru-RU"/>
        </w:rPr>
        <w:t xml:space="preserve">Додаткову інформацію можна отримати </w:t>
      </w:r>
      <w:r w:rsidRPr="009D350C">
        <w:rPr>
          <w:rFonts w:ascii="Times New Roman" w:hAnsi="Times New Roman"/>
          <w:sz w:val="24"/>
          <w:szCs w:val="24"/>
          <w:lang w:val="uk-UA"/>
        </w:rPr>
        <w:t xml:space="preserve">у </w:t>
      </w:r>
      <w:r w:rsidR="00AB5287" w:rsidRPr="009D350C">
        <w:rPr>
          <w:rFonts w:ascii="Times New Roman" w:hAnsi="Times New Roman"/>
          <w:sz w:val="24"/>
          <w:szCs w:val="24"/>
          <w:lang w:val="uk-UA"/>
        </w:rPr>
        <w:t>головно</w:t>
      </w:r>
      <w:r w:rsidRPr="009D350C">
        <w:rPr>
          <w:rFonts w:ascii="Times New Roman" w:hAnsi="Times New Roman"/>
          <w:sz w:val="24"/>
          <w:szCs w:val="24"/>
          <w:lang w:val="uk-UA"/>
        </w:rPr>
        <w:t xml:space="preserve">го </w:t>
      </w:r>
      <w:r w:rsidRPr="009D350C">
        <w:rPr>
          <w:rFonts w:ascii="Times New Roman" w:eastAsia="Times New Roman" w:hAnsi="Times New Roman"/>
          <w:sz w:val="24"/>
          <w:szCs w:val="24"/>
          <w:lang w:val="uk-UA" w:eastAsia="ru-RU"/>
        </w:rPr>
        <w:t>фахівця відділу закупівель та постачань</w:t>
      </w:r>
      <w:r w:rsidR="00777A6C" w:rsidRPr="009D350C">
        <w:rPr>
          <w:rFonts w:ascii="Times New Roman" w:eastAsia="Times New Roman" w:hAnsi="Times New Roman"/>
          <w:sz w:val="24"/>
          <w:szCs w:val="24"/>
          <w:lang w:val="uk-UA" w:eastAsia="ru-RU"/>
        </w:rPr>
        <w:t xml:space="preserve"> Сак Ірини</w:t>
      </w:r>
      <w:r w:rsidRPr="009D350C">
        <w:rPr>
          <w:rFonts w:ascii="Times New Roman" w:eastAsia="Times New Roman" w:hAnsi="Times New Roman"/>
          <w:sz w:val="24"/>
          <w:szCs w:val="24"/>
          <w:lang w:val="uk-UA" w:eastAsia="ru-RU"/>
        </w:rPr>
        <w:t>, за телефоном:</w:t>
      </w:r>
      <w:r w:rsidR="007B5695" w:rsidRPr="009D350C">
        <w:rPr>
          <w:rFonts w:ascii="Times New Roman" w:eastAsia="Times New Roman" w:hAnsi="Times New Roman"/>
          <w:sz w:val="24"/>
          <w:szCs w:val="24"/>
          <w:lang w:val="uk-UA" w:eastAsia="ru-RU"/>
        </w:rPr>
        <w:t xml:space="preserve"> </w:t>
      </w:r>
      <w:r w:rsidRPr="009D350C">
        <w:rPr>
          <w:rFonts w:ascii="Times New Roman" w:hAnsi="Times New Roman"/>
          <w:sz w:val="24"/>
          <w:szCs w:val="24"/>
          <w:lang w:val="uk-UA"/>
        </w:rPr>
        <w:t>(</w:t>
      </w:r>
      <w:r w:rsidR="00777A6C" w:rsidRPr="009D350C">
        <w:rPr>
          <w:rFonts w:ascii="Times New Roman" w:hAnsi="Times New Roman"/>
          <w:sz w:val="24"/>
          <w:szCs w:val="24"/>
          <w:lang w:val="uk-UA"/>
        </w:rPr>
        <w:t>067) 167-62-73</w:t>
      </w:r>
      <w:r w:rsidRPr="009D350C">
        <w:rPr>
          <w:rFonts w:ascii="Times New Roman" w:eastAsia="Times New Roman" w:hAnsi="Times New Roman"/>
          <w:sz w:val="24"/>
          <w:szCs w:val="24"/>
          <w:lang w:val="uk-UA" w:eastAsia="ru-RU"/>
        </w:rPr>
        <w:t xml:space="preserve">, е-mail: </w:t>
      </w:r>
      <w:r w:rsidR="006158AE" w:rsidRPr="009D350C">
        <w:rPr>
          <w:rFonts w:ascii="Times New Roman" w:eastAsia="Times New Roman" w:hAnsi="Times New Roman"/>
          <w:sz w:val="24"/>
          <w:szCs w:val="24"/>
          <w:lang w:val="uk-UA" w:eastAsia="ru-RU"/>
        </w:rPr>
        <w:t xml:space="preserve"> </w:t>
      </w:r>
      <w:hyperlink r:id="rId13" w:history="1">
        <w:r w:rsidR="00777A6C" w:rsidRPr="009D350C">
          <w:rPr>
            <w:rStyle w:val="a4"/>
            <w:rFonts w:ascii="Times New Roman" w:hAnsi="Times New Roman"/>
            <w:sz w:val="24"/>
            <w:szCs w:val="24"/>
            <w:lang w:val="uk-UA"/>
          </w:rPr>
          <w:t>i.sak@phc.org.ua</w:t>
        </w:r>
      </w:hyperlink>
      <w:r w:rsidR="00777A6C" w:rsidRPr="009D350C">
        <w:rPr>
          <w:rFonts w:ascii="Times New Roman" w:hAnsi="Times New Roman"/>
          <w:iCs/>
          <w:sz w:val="24"/>
          <w:szCs w:val="24"/>
          <w:lang w:val="uk-UA"/>
        </w:rPr>
        <w:t>.</w:t>
      </w:r>
    </w:p>
    <w:p w14:paraId="5D62DE32" w14:textId="77777777" w:rsidR="00777A6C" w:rsidRPr="009D350C" w:rsidRDefault="00777A6C" w:rsidP="00777A6C">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100F85BD" w:rsidR="002B4FB9" w:rsidRPr="009D350C" w:rsidRDefault="00777A6C" w:rsidP="00777A6C">
      <w:pPr>
        <w:pStyle w:val="a8"/>
        <w:tabs>
          <w:tab w:val="left" w:pos="1134"/>
        </w:tabs>
        <w:ind w:left="709"/>
        <w:jc w:val="both"/>
        <w:rPr>
          <w:rFonts w:ascii="Times New Roman" w:hAnsi="Times New Roman"/>
          <w:sz w:val="24"/>
          <w:szCs w:val="24"/>
          <w:lang w:val="ru-RU" w:eastAsia="ru-RU"/>
        </w:rPr>
      </w:pPr>
      <w:r w:rsidRPr="009D350C">
        <w:rPr>
          <w:rFonts w:ascii="Times New Roman" w:hAnsi="Times New Roman"/>
          <w:b/>
          <w:sz w:val="24"/>
          <w:szCs w:val="24"/>
          <w:lang w:val="uk-UA" w:eastAsia="ru-RU"/>
        </w:rPr>
        <w:t>13.</w:t>
      </w:r>
      <w:r w:rsidR="002B4FB9" w:rsidRPr="009D350C">
        <w:rPr>
          <w:rFonts w:ascii="Times New Roman" w:hAnsi="Times New Roman"/>
          <w:b/>
          <w:sz w:val="24"/>
          <w:szCs w:val="24"/>
          <w:lang w:val="uk-UA" w:eastAsia="ru-RU"/>
        </w:rPr>
        <w:t xml:space="preserve">Додатками до цього оголошення є: </w:t>
      </w:r>
    </w:p>
    <w:p w14:paraId="20EF27B9" w14:textId="77777777" w:rsidR="00397196" w:rsidRPr="009D350C" w:rsidRDefault="00397196" w:rsidP="00397196">
      <w:pPr>
        <w:pStyle w:val="a8"/>
        <w:numPr>
          <w:ilvl w:val="0"/>
          <w:numId w:val="31"/>
        </w:numPr>
        <w:tabs>
          <w:tab w:val="left" w:pos="993"/>
        </w:tabs>
        <w:jc w:val="both"/>
        <w:rPr>
          <w:rFonts w:ascii="Times New Roman" w:hAnsi="Times New Roman"/>
          <w:sz w:val="24"/>
          <w:szCs w:val="24"/>
          <w:lang w:eastAsia="ru-RU"/>
        </w:rPr>
      </w:pPr>
      <w:r w:rsidRPr="009D350C">
        <w:rPr>
          <w:rFonts w:ascii="Times New Roman" w:hAnsi="Times New Roman"/>
          <w:sz w:val="24"/>
          <w:szCs w:val="24"/>
          <w:lang w:eastAsia="ru-RU"/>
        </w:rPr>
        <w:t xml:space="preserve">Додаток № 1 </w:t>
      </w:r>
      <w:r w:rsidRPr="009D350C">
        <w:rPr>
          <w:rFonts w:ascii="Times New Roman" w:hAnsi="Times New Roman"/>
          <w:sz w:val="24"/>
          <w:szCs w:val="24"/>
        </w:rPr>
        <w:t>«Технічн</w:t>
      </w:r>
      <w:r w:rsidRPr="009D350C">
        <w:rPr>
          <w:rFonts w:ascii="Times New Roman" w:hAnsi="Times New Roman"/>
          <w:sz w:val="24"/>
          <w:szCs w:val="24"/>
          <w:lang w:val="uk-UA"/>
        </w:rPr>
        <w:t>а специфікація</w:t>
      </w:r>
      <w:r w:rsidRPr="009D350C">
        <w:rPr>
          <w:rFonts w:ascii="Times New Roman" w:hAnsi="Times New Roman"/>
          <w:bCs/>
          <w:sz w:val="24"/>
          <w:szCs w:val="24"/>
        </w:rPr>
        <w:t>»;</w:t>
      </w:r>
    </w:p>
    <w:p w14:paraId="11D3B0B6" w14:textId="77777777" w:rsidR="00397196" w:rsidRPr="009D350C" w:rsidRDefault="00397196" w:rsidP="00397196">
      <w:pPr>
        <w:pStyle w:val="a8"/>
        <w:numPr>
          <w:ilvl w:val="0"/>
          <w:numId w:val="31"/>
        </w:numPr>
        <w:tabs>
          <w:tab w:val="left" w:pos="993"/>
        </w:tabs>
        <w:jc w:val="both"/>
        <w:rPr>
          <w:rFonts w:ascii="Times New Roman" w:hAnsi="Times New Roman"/>
          <w:sz w:val="24"/>
          <w:szCs w:val="24"/>
          <w:lang w:val="ru-RU" w:eastAsia="ru-RU"/>
        </w:rPr>
      </w:pPr>
      <w:r w:rsidRPr="009D350C">
        <w:rPr>
          <w:rFonts w:ascii="Times New Roman" w:hAnsi="Times New Roman"/>
          <w:sz w:val="24"/>
          <w:szCs w:val="24"/>
          <w:lang w:val="ru-RU" w:eastAsia="ru-RU"/>
        </w:rPr>
        <w:t>Додаток №2 «Інформація про спосіб документального підтвердження відповідності Учасників встановленим кваліфікаційним критеріям»;</w:t>
      </w:r>
    </w:p>
    <w:p w14:paraId="012EFB0E" w14:textId="77777777" w:rsidR="00397196" w:rsidRPr="009D350C" w:rsidRDefault="00397196" w:rsidP="00397196">
      <w:pPr>
        <w:pStyle w:val="a8"/>
        <w:numPr>
          <w:ilvl w:val="0"/>
          <w:numId w:val="31"/>
        </w:numPr>
        <w:tabs>
          <w:tab w:val="left" w:pos="993"/>
        </w:tabs>
        <w:jc w:val="both"/>
        <w:rPr>
          <w:rFonts w:ascii="Times New Roman" w:hAnsi="Times New Roman"/>
          <w:sz w:val="24"/>
          <w:szCs w:val="24"/>
          <w:lang w:val="uk-UA" w:eastAsia="ru-RU"/>
        </w:rPr>
      </w:pPr>
      <w:r w:rsidRPr="009D350C">
        <w:rPr>
          <w:rFonts w:ascii="Times New Roman" w:hAnsi="Times New Roman"/>
          <w:sz w:val="24"/>
          <w:szCs w:val="24"/>
          <w:lang w:val="uk-UA" w:eastAsia="ru-RU"/>
        </w:rPr>
        <w:t>Додаток № 3 «Форма цінової пропозиції»;</w:t>
      </w:r>
    </w:p>
    <w:p w14:paraId="0261FFC3" w14:textId="77777777" w:rsidR="00397196" w:rsidRPr="009D350C" w:rsidRDefault="00397196" w:rsidP="00397196">
      <w:pPr>
        <w:pStyle w:val="a8"/>
        <w:numPr>
          <w:ilvl w:val="0"/>
          <w:numId w:val="31"/>
        </w:numPr>
        <w:tabs>
          <w:tab w:val="left" w:pos="993"/>
        </w:tabs>
        <w:jc w:val="both"/>
        <w:rPr>
          <w:rFonts w:ascii="Times New Roman" w:hAnsi="Times New Roman"/>
          <w:sz w:val="24"/>
          <w:szCs w:val="24"/>
          <w:lang w:val="uk-UA" w:eastAsia="ru-RU"/>
        </w:rPr>
      </w:pPr>
      <w:r w:rsidRPr="009D350C">
        <w:rPr>
          <w:rFonts w:ascii="Times New Roman" w:hAnsi="Times New Roman"/>
          <w:sz w:val="24"/>
          <w:szCs w:val="24"/>
          <w:lang w:val="uk-UA"/>
        </w:rPr>
        <w:t xml:space="preserve">Додаток № 4 </w:t>
      </w:r>
      <w:r w:rsidRPr="009D350C">
        <w:rPr>
          <w:rFonts w:ascii="Times New Roman" w:hAnsi="Times New Roman"/>
          <w:sz w:val="24"/>
          <w:szCs w:val="24"/>
          <w:lang w:val="uk-UA" w:eastAsia="ru-RU"/>
        </w:rPr>
        <w:t>«Декларація конфлікту інтересів учасника тендерної процедури»;</w:t>
      </w:r>
    </w:p>
    <w:p w14:paraId="049D8DBF" w14:textId="77777777" w:rsidR="00397196" w:rsidRPr="009D350C" w:rsidRDefault="00397196" w:rsidP="00397196">
      <w:pPr>
        <w:pStyle w:val="a8"/>
        <w:numPr>
          <w:ilvl w:val="0"/>
          <w:numId w:val="31"/>
        </w:numPr>
        <w:tabs>
          <w:tab w:val="left" w:pos="993"/>
        </w:tabs>
        <w:jc w:val="both"/>
        <w:rPr>
          <w:rFonts w:ascii="Times New Roman" w:hAnsi="Times New Roman"/>
          <w:sz w:val="24"/>
          <w:szCs w:val="24"/>
          <w:lang w:val="uk-UA" w:eastAsia="ru-RU"/>
        </w:rPr>
      </w:pPr>
      <w:r w:rsidRPr="009D350C">
        <w:rPr>
          <w:rFonts w:ascii="Times New Roman" w:hAnsi="Times New Roman"/>
          <w:sz w:val="24"/>
          <w:szCs w:val="24"/>
          <w:lang w:val="uk-UA" w:eastAsia="ru-RU"/>
        </w:rPr>
        <w:t>Додаток № 5 «Кодекс поведінки постачальників»;</w:t>
      </w:r>
    </w:p>
    <w:p w14:paraId="1AD829A9" w14:textId="77777777" w:rsidR="00D5347A" w:rsidRPr="009D350C" w:rsidRDefault="00D5347A" w:rsidP="002B4FB9">
      <w:pPr>
        <w:tabs>
          <w:tab w:val="left" w:pos="1134"/>
        </w:tabs>
        <w:jc w:val="center"/>
        <w:rPr>
          <w:rFonts w:ascii="Times New Roman" w:hAnsi="Times New Roman"/>
          <w:b/>
          <w:bCs/>
          <w:caps/>
          <w:sz w:val="24"/>
          <w:szCs w:val="24"/>
        </w:rPr>
      </w:pPr>
      <w:bookmarkStart w:id="8" w:name="_GoBack"/>
      <w:bookmarkEnd w:id="8"/>
    </w:p>
    <w:p w14:paraId="1415D5F5" w14:textId="541DEB49" w:rsidR="002B4FB9" w:rsidRPr="009D350C" w:rsidRDefault="002B4FB9" w:rsidP="002B4FB9">
      <w:pPr>
        <w:tabs>
          <w:tab w:val="left" w:pos="1134"/>
        </w:tabs>
        <w:jc w:val="center"/>
        <w:rPr>
          <w:rFonts w:ascii="Times New Roman" w:eastAsia="Calibri" w:hAnsi="Times New Roman"/>
          <w:bCs/>
          <w:iCs/>
          <w:sz w:val="24"/>
          <w:szCs w:val="24"/>
        </w:rPr>
      </w:pPr>
      <w:r w:rsidRPr="009D350C">
        <w:rPr>
          <w:rFonts w:ascii="Times New Roman" w:hAnsi="Times New Roman"/>
          <w:b/>
          <w:bCs/>
          <w:caps/>
          <w:sz w:val="24"/>
          <w:szCs w:val="24"/>
        </w:rPr>
        <w:t xml:space="preserve">Правила оформлення </w:t>
      </w:r>
      <w:r w:rsidR="007B5695" w:rsidRPr="009D350C">
        <w:rPr>
          <w:rFonts w:ascii="Times New Roman" w:hAnsi="Times New Roman"/>
          <w:b/>
          <w:bCs/>
          <w:caps/>
          <w:sz w:val="24"/>
          <w:szCs w:val="24"/>
        </w:rPr>
        <w:t>ЦінОВ</w:t>
      </w:r>
      <w:r w:rsidRPr="009D350C">
        <w:rPr>
          <w:rFonts w:ascii="Times New Roman" w:hAnsi="Times New Roman"/>
          <w:b/>
          <w:bCs/>
          <w:caps/>
          <w:sz w:val="24"/>
          <w:szCs w:val="24"/>
        </w:rPr>
        <w:t>ОЇ ПРОПОЗИЦІЇ:</w:t>
      </w:r>
    </w:p>
    <w:p w14:paraId="24BDD12D" w14:textId="77777777" w:rsidR="002B4FB9" w:rsidRPr="009D350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D350C">
        <w:rPr>
          <w:rFonts w:ascii="Times New Roman" w:hAnsi="Times New Roman"/>
          <w:sz w:val="24"/>
          <w:szCs w:val="24"/>
          <w:lang w:val="uk-UA" w:eastAsia="ru-RU"/>
        </w:rPr>
        <w:t xml:space="preserve">Цінова пропозиція </w:t>
      </w:r>
      <w:r w:rsidR="002B4FB9" w:rsidRPr="009D350C">
        <w:rPr>
          <w:rFonts w:ascii="Times New Roman" w:hAnsi="Times New Roman"/>
          <w:sz w:val="24"/>
          <w:szCs w:val="24"/>
          <w:lang w:val="uk-UA" w:eastAsia="ru-RU"/>
        </w:rPr>
        <w:t xml:space="preserve">та всі копії будь-яких документів, що включаються в пропозицію, </w:t>
      </w:r>
      <w:r w:rsidR="002B4FB9" w:rsidRPr="009D350C">
        <w:rPr>
          <w:rFonts w:ascii="Times New Roman" w:hAnsi="Times New Roman"/>
          <w:sz w:val="24"/>
          <w:szCs w:val="24"/>
          <w:lang w:val="uk-UA" w:eastAsia="ru-RU"/>
        </w:rPr>
        <w:lastRenderedPageBreak/>
        <w:t>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9D350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D350C">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355C54C" w:rsidR="007B5695" w:rsidRPr="009D350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D350C">
        <w:rPr>
          <w:rFonts w:ascii="Times New Roman" w:eastAsia="Times New Roman" w:hAnsi="Times New Roman"/>
          <w:sz w:val="24"/>
          <w:szCs w:val="24"/>
          <w:lang w:val="uk-UA" w:eastAsia="ru-RU"/>
        </w:rPr>
        <w:t>Скановані д</w:t>
      </w:r>
      <w:r w:rsidR="00917B86" w:rsidRPr="009D350C">
        <w:rPr>
          <w:rFonts w:ascii="Times New Roman" w:hAnsi="Times New Roman"/>
          <w:sz w:val="24"/>
          <w:szCs w:val="24"/>
          <w:lang w:val="uk-UA" w:eastAsia="ru-RU"/>
        </w:rPr>
        <w:t>окументи</w:t>
      </w:r>
      <w:r w:rsidR="00597928" w:rsidRPr="009D350C">
        <w:rPr>
          <w:rFonts w:ascii="Times New Roman" w:hAnsi="Times New Roman"/>
          <w:sz w:val="24"/>
          <w:szCs w:val="24"/>
          <w:lang w:val="uk-UA" w:eastAsia="ru-RU"/>
        </w:rPr>
        <w:t xml:space="preserve"> у повному обсязі, згідно п. 1</w:t>
      </w:r>
      <w:r w:rsidR="0042275E" w:rsidRPr="009D350C">
        <w:rPr>
          <w:rFonts w:ascii="Times New Roman" w:hAnsi="Times New Roman"/>
          <w:sz w:val="24"/>
          <w:szCs w:val="24"/>
          <w:lang w:val="uk-UA" w:eastAsia="ru-RU"/>
        </w:rPr>
        <w:t>1</w:t>
      </w:r>
      <w:r w:rsidR="00597928" w:rsidRPr="009D350C">
        <w:rPr>
          <w:rFonts w:ascii="Times New Roman" w:hAnsi="Times New Roman"/>
          <w:sz w:val="24"/>
          <w:szCs w:val="24"/>
          <w:lang w:val="uk-UA" w:eastAsia="ru-RU"/>
        </w:rPr>
        <w:t xml:space="preserve"> повинні бути надіслані учасником</w:t>
      </w:r>
      <w:r w:rsidR="00917B86" w:rsidRPr="009D350C">
        <w:rPr>
          <w:rFonts w:ascii="Times New Roman" w:hAnsi="Times New Roman"/>
          <w:sz w:val="24"/>
          <w:szCs w:val="24"/>
          <w:lang w:val="uk-UA" w:eastAsia="ru-RU"/>
        </w:rPr>
        <w:t xml:space="preserve"> на електрону адресу: </w:t>
      </w:r>
      <w:hyperlink r:id="rId14" w:history="1">
        <w:r w:rsidR="0096369E" w:rsidRPr="009D350C">
          <w:rPr>
            <w:rStyle w:val="a4"/>
            <w:rFonts w:ascii="Times New Roman" w:hAnsi="Times New Roman"/>
            <w:sz w:val="24"/>
            <w:szCs w:val="24"/>
          </w:rPr>
          <w:t>i</w:t>
        </w:r>
        <w:r w:rsidR="0096369E" w:rsidRPr="009D350C">
          <w:rPr>
            <w:rStyle w:val="a4"/>
            <w:rFonts w:ascii="Times New Roman" w:hAnsi="Times New Roman"/>
            <w:sz w:val="24"/>
            <w:szCs w:val="24"/>
            <w:lang w:val="uk-UA"/>
          </w:rPr>
          <w:t>.</w:t>
        </w:r>
        <w:r w:rsidR="0096369E" w:rsidRPr="009D350C">
          <w:rPr>
            <w:rStyle w:val="a4"/>
            <w:rFonts w:ascii="Times New Roman" w:hAnsi="Times New Roman"/>
            <w:sz w:val="24"/>
            <w:szCs w:val="24"/>
          </w:rPr>
          <w:t>sak</w:t>
        </w:r>
        <w:r w:rsidR="0096369E" w:rsidRPr="009D350C">
          <w:rPr>
            <w:rStyle w:val="a4"/>
            <w:rFonts w:ascii="Times New Roman" w:hAnsi="Times New Roman"/>
            <w:sz w:val="24"/>
            <w:szCs w:val="24"/>
            <w:lang w:val="uk-UA"/>
          </w:rPr>
          <w:t>@</w:t>
        </w:r>
        <w:r w:rsidR="0096369E" w:rsidRPr="009D350C">
          <w:rPr>
            <w:rStyle w:val="a4"/>
            <w:rFonts w:ascii="Times New Roman" w:hAnsi="Times New Roman"/>
            <w:sz w:val="24"/>
            <w:szCs w:val="24"/>
          </w:rPr>
          <w:t>phc</w:t>
        </w:r>
        <w:r w:rsidR="0096369E" w:rsidRPr="009D350C">
          <w:rPr>
            <w:rStyle w:val="a4"/>
            <w:rFonts w:ascii="Times New Roman" w:hAnsi="Times New Roman"/>
            <w:sz w:val="24"/>
            <w:szCs w:val="24"/>
            <w:lang w:val="uk-UA"/>
          </w:rPr>
          <w:t>.</w:t>
        </w:r>
        <w:r w:rsidR="0096369E" w:rsidRPr="009D350C">
          <w:rPr>
            <w:rStyle w:val="a4"/>
            <w:rFonts w:ascii="Times New Roman" w:hAnsi="Times New Roman"/>
            <w:sz w:val="24"/>
            <w:szCs w:val="24"/>
          </w:rPr>
          <w:t>org</w:t>
        </w:r>
        <w:r w:rsidR="0096369E" w:rsidRPr="009D350C">
          <w:rPr>
            <w:rStyle w:val="a4"/>
            <w:rFonts w:ascii="Times New Roman" w:hAnsi="Times New Roman"/>
            <w:sz w:val="24"/>
            <w:szCs w:val="24"/>
            <w:lang w:val="uk-UA"/>
          </w:rPr>
          <w:t>.</w:t>
        </w:r>
        <w:r w:rsidR="0096369E" w:rsidRPr="009D350C">
          <w:rPr>
            <w:rStyle w:val="a4"/>
            <w:rFonts w:ascii="Times New Roman" w:hAnsi="Times New Roman"/>
            <w:sz w:val="24"/>
            <w:szCs w:val="24"/>
          </w:rPr>
          <w:t>ua</w:t>
        </w:r>
      </w:hyperlink>
      <w:r w:rsidR="00917B86" w:rsidRPr="009D350C">
        <w:rPr>
          <w:rFonts w:ascii="Times New Roman" w:hAnsi="Times New Roman"/>
          <w:sz w:val="24"/>
          <w:szCs w:val="24"/>
          <w:lang w:val="uk-UA" w:eastAsia="ru-RU"/>
        </w:rPr>
        <w:t xml:space="preserve">  з зазначенням у темі листа: «</w:t>
      </w:r>
      <w:r w:rsidR="00381021" w:rsidRPr="009D350C">
        <w:rPr>
          <w:rFonts w:ascii="Times New Roman" w:hAnsi="Times New Roman"/>
          <w:b/>
          <w:sz w:val="24"/>
          <w:szCs w:val="24"/>
          <w:lang w:val="uk-UA"/>
        </w:rPr>
        <w:t>Цінова пропозиція на закупівлю</w:t>
      </w:r>
      <w:r w:rsidR="00A22BB8" w:rsidRPr="009D350C">
        <w:rPr>
          <w:rFonts w:ascii="Times New Roman" w:hAnsi="Times New Roman"/>
          <w:b/>
          <w:sz w:val="24"/>
          <w:szCs w:val="24"/>
          <w:lang w:val="uk-UA" w:eastAsia="ru-RU"/>
        </w:rPr>
        <w:t xml:space="preserve"> </w:t>
      </w:r>
      <w:r w:rsidR="00651449">
        <w:rPr>
          <w:rFonts w:ascii="Times New Roman" w:hAnsi="Times New Roman"/>
          <w:b/>
          <w:sz w:val="24"/>
          <w:szCs w:val="24"/>
          <w:lang w:val="uk-UA" w:eastAsia="ru-RU"/>
        </w:rPr>
        <w:t xml:space="preserve">відповідно до </w:t>
      </w:r>
      <w:r w:rsidR="00CE3159" w:rsidRPr="009D350C">
        <w:rPr>
          <w:rFonts w:ascii="Times New Roman" w:hAnsi="Times New Roman"/>
          <w:b/>
          <w:bCs/>
          <w:sz w:val="24"/>
          <w:szCs w:val="24"/>
          <w:lang w:val="uk-UA"/>
        </w:rPr>
        <w:t>код</w:t>
      </w:r>
      <w:r w:rsidR="00651449">
        <w:rPr>
          <w:rFonts w:ascii="Times New Roman" w:hAnsi="Times New Roman"/>
          <w:b/>
          <w:bCs/>
          <w:sz w:val="24"/>
          <w:szCs w:val="24"/>
          <w:lang w:val="uk-UA"/>
        </w:rPr>
        <w:t>у</w:t>
      </w:r>
      <w:r w:rsidR="00CE3159" w:rsidRPr="009D350C">
        <w:rPr>
          <w:rFonts w:ascii="Times New Roman" w:hAnsi="Times New Roman"/>
          <w:b/>
          <w:bCs/>
          <w:sz w:val="24"/>
          <w:szCs w:val="24"/>
          <w:lang w:val="uk-UA"/>
        </w:rPr>
        <w:t xml:space="preserve"> </w:t>
      </w:r>
      <w:r w:rsidR="00651449" w:rsidRPr="00AF60DD">
        <w:rPr>
          <w:rFonts w:ascii="Times New Roman" w:eastAsia="Times New Roman" w:hAnsi="Times New Roman"/>
          <w:b/>
          <w:bCs/>
          <w:sz w:val="24"/>
          <w:szCs w:val="24"/>
          <w:lang w:val="uk-UA"/>
        </w:rPr>
        <w:t>ДК 021:2015:55520000-1</w:t>
      </w:r>
      <w:r w:rsidR="00651449">
        <w:rPr>
          <w:rFonts w:ascii="Times New Roman" w:eastAsia="Times New Roman" w:hAnsi="Times New Roman"/>
          <w:b/>
          <w:bCs/>
          <w:sz w:val="24"/>
          <w:szCs w:val="24"/>
          <w:lang w:val="uk-UA"/>
        </w:rPr>
        <w:t xml:space="preserve">- </w:t>
      </w:r>
      <w:r w:rsidR="00651449" w:rsidRPr="00AF60DD">
        <w:rPr>
          <w:rFonts w:ascii="Times New Roman" w:eastAsia="Times New Roman" w:hAnsi="Times New Roman"/>
          <w:b/>
          <w:bCs/>
          <w:sz w:val="24"/>
          <w:szCs w:val="24"/>
          <w:lang w:val="uk-UA"/>
        </w:rPr>
        <w:t>Кейтерингові послуги (Кейтерингові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7B5695" w:rsidRPr="009D350C">
        <w:rPr>
          <w:rFonts w:ascii="Times New Roman" w:hAnsi="Times New Roman"/>
          <w:sz w:val="24"/>
          <w:szCs w:val="24"/>
          <w:lang w:val="uk-UA" w:eastAsia="ru-RU"/>
        </w:rPr>
        <w:t>.</w:t>
      </w:r>
    </w:p>
    <w:p w14:paraId="49E31C6A" w14:textId="77777777" w:rsidR="002B4FB9" w:rsidRPr="009D350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D350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9D350C">
        <w:rPr>
          <w:rFonts w:ascii="Times New Roman" w:eastAsia="Times New Roman" w:hAnsi="Times New Roman"/>
          <w:sz w:val="24"/>
          <w:szCs w:val="24"/>
          <w:lang w:val="uk-UA" w:eastAsia="ru-RU"/>
        </w:rPr>
        <w:t>цінов</w:t>
      </w:r>
      <w:r w:rsidRPr="009D350C">
        <w:rPr>
          <w:rFonts w:ascii="Times New Roman" w:eastAsia="Times New Roman" w:hAnsi="Times New Roman"/>
          <w:sz w:val="24"/>
          <w:szCs w:val="24"/>
          <w:lang w:val="uk-UA" w:eastAsia="ru-RU"/>
        </w:rPr>
        <w:t>ій пропозиції несе учасник.</w:t>
      </w:r>
    </w:p>
    <w:p w14:paraId="28C5DB29" w14:textId="77777777" w:rsidR="002B4FB9" w:rsidRPr="009D350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D350C">
        <w:rPr>
          <w:rFonts w:ascii="Times New Roman" w:hAnsi="Times New Roman"/>
          <w:sz w:val="24"/>
          <w:szCs w:val="24"/>
          <w:lang w:val="uk-UA" w:eastAsia="ru-RU"/>
        </w:rPr>
        <w:t xml:space="preserve">Надані учасниками </w:t>
      </w:r>
      <w:r w:rsidR="00FF564D" w:rsidRPr="009D350C">
        <w:rPr>
          <w:rFonts w:ascii="Times New Roman" w:hAnsi="Times New Roman"/>
          <w:sz w:val="24"/>
          <w:szCs w:val="24"/>
          <w:lang w:val="uk-UA" w:eastAsia="ru-RU"/>
        </w:rPr>
        <w:t>цінов</w:t>
      </w:r>
      <w:r w:rsidRPr="009D350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9D350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D350C">
        <w:rPr>
          <w:rFonts w:ascii="Times New Roman" w:hAnsi="Times New Roman"/>
          <w:sz w:val="24"/>
          <w:szCs w:val="24"/>
          <w:lang w:val="uk-UA" w:eastAsia="ru-RU"/>
        </w:rPr>
        <w:t xml:space="preserve">Ціни в пропозиції мають бути вказані у гривнях, </w:t>
      </w:r>
      <w:r w:rsidRPr="009D350C">
        <w:rPr>
          <w:rFonts w:ascii="Times New Roman" w:hAnsi="Times New Roman"/>
          <w:sz w:val="24"/>
          <w:szCs w:val="24"/>
          <w:lang w:val="uk-UA"/>
        </w:rPr>
        <w:t>без податку на додану вартість, оскільки поставка товар</w:t>
      </w:r>
      <w:r w:rsidR="00CF7524" w:rsidRPr="009D350C">
        <w:rPr>
          <w:rFonts w:ascii="Times New Roman" w:hAnsi="Times New Roman"/>
          <w:sz w:val="24"/>
          <w:szCs w:val="24"/>
          <w:lang w:val="uk-UA"/>
        </w:rPr>
        <w:t>у</w:t>
      </w:r>
      <w:r w:rsidRPr="009D350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9D350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D350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9D350C">
        <w:rPr>
          <w:rFonts w:ascii="Times New Roman" w:hAnsi="Times New Roman"/>
          <w:sz w:val="24"/>
          <w:szCs w:val="24"/>
          <w:lang w:val="uk-UA" w:eastAsia="ru-RU"/>
        </w:rPr>
        <w:t>дповідають умовам цього Оголошення.</w:t>
      </w:r>
    </w:p>
    <w:p w14:paraId="287429A7" w14:textId="77777777" w:rsidR="002B4FB9" w:rsidRPr="009D350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9D350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9D350C">
        <w:rPr>
          <w:rFonts w:ascii="Times New Roman" w:hAnsi="Times New Roman"/>
          <w:sz w:val="24"/>
          <w:szCs w:val="24"/>
          <w:lang w:val="uk-UA"/>
        </w:rPr>
        <w:t xml:space="preserve"> з текстом якого можна ознайомитись за посиланням</w:t>
      </w:r>
      <w:r w:rsidRPr="009D350C">
        <w:rPr>
          <w:rFonts w:ascii="Times New Roman" w:hAnsi="Times New Roman"/>
          <w:color w:val="000000"/>
          <w:sz w:val="24"/>
          <w:szCs w:val="24"/>
          <w:lang w:val="uk-UA" w:eastAsia="ru-RU"/>
        </w:rPr>
        <w:t xml:space="preserve"> </w:t>
      </w:r>
      <w:r w:rsidRPr="009D350C">
        <w:rPr>
          <w:rFonts w:ascii="Times New Roman" w:hAnsi="Times New Roman"/>
          <w:sz w:val="24"/>
          <w:szCs w:val="24"/>
          <w:lang w:val="uk-UA"/>
        </w:rPr>
        <w:t xml:space="preserve">в </w:t>
      </w:r>
      <w:r w:rsidRPr="009D350C">
        <w:rPr>
          <w:rFonts w:ascii="Times New Roman" w:hAnsi="Times New Roman"/>
          <w:sz w:val="24"/>
          <w:szCs w:val="24"/>
          <w:lang w:val="ru-RU"/>
        </w:rPr>
        <w:t xml:space="preserve"> </w:t>
      </w:r>
      <w:r w:rsidRPr="009D350C">
        <w:rPr>
          <w:rFonts w:ascii="Times New Roman" w:hAnsi="Times New Roman"/>
          <w:sz w:val="24"/>
          <w:szCs w:val="24"/>
          <w:lang w:val="uk-UA"/>
        </w:rPr>
        <w:t xml:space="preserve">Додатку № </w:t>
      </w:r>
      <w:r w:rsidR="006158AE" w:rsidRPr="009D350C">
        <w:rPr>
          <w:rFonts w:ascii="Times New Roman" w:hAnsi="Times New Roman"/>
          <w:sz w:val="24"/>
          <w:szCs w:val="24"/>
          <w:lang w:val="uk-UA"/>
        </w:rPr>
        <w:t>4</w:t>
      </w:r>
      <w:r w:rsidRPr="009D350C">
        <w:rPr>
          <w:rFonts w:ascii="Times New Roman" w:hAnsi="Times New Roman"/>
          <w:b/>
          <w:sz w:val="24"/>
          <w:szCs w:val="24"/>
          <w:lang w:val="uk-UA"/>
        </w:rPr>
        <w:t>.</w:t>
      </w:r>
    </w:p>
    <w:p w14:paraId="0B6EBD6B" w14:textId="77777777" w:rsidR="002B4FB9" w:rsidRPr="009D350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D350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9D350C">
        <w:rPr>
          <w:rFonts w:ascii="Times New Roman" w:hAnsi="Times New Roman"/>
          <w:sz w:val="24"/>
          <w:szCs w:val="24"/>
          <w:lang w:val="uk-UA"/>
        </w:rPr>
        <w:t>цінов</w:t>
      </w:r>
      <w:r w:rsidRPr="009D350C">
        <w:rPr>
          <w:rFonts w:ascii="Times New Roman" w:hAnsi="Times New Roman"/>
          <w:sz w:val="24"/>
          <w:szCs w:val="24"/>
          <w:lang w:val="uk-UA"/>
        </w:rPr>
        <w:t xml:space="preserve">у пропозицію. У разі подання декількох </w:t>
      </w:r>
      <w:r w:rsidR="00FF564D" w:rsidRPr="009D350C">
        <w:rPr>
          <w:rFonts w:ascii="Times New Roman" w:hAnsi="Times New Roman"/>
          <w:sz w:val="24"/>
          <w:szCs w:val="24"/>
          <w:lang w:val="uk-UA"/>
        </w:rPr>
        <w:t>цінов</w:t>
      </w:r>
      <w:r w:rsidRPr="009D350C">
        <w:rPr>
          <w:rFonts w:ascii="Times New Roman" w:hAnsi="Times New Roman"/>
          <w:sz w:val="24"/>
          <w:szCs w:val="24"/>
          <w:lang w:val="uk-UA"/>
        </w:rPr>
        <w:t xml:space="preserve">их пропозицій одним учасником усі вони будуть відхилені. </w:t>
      </w:r>
    </w:p>
    <w:p w14:paraId="32656BDE" w14:textId="76E951F5" w:rsidR="002B4FB9" w:rsidRPr="009D350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D350C">
        <w:rPr>
          <w:rFonts w:ascii="Times New Roman" w:hAnsi="Times New Roman"/>
          <w:sz w:val="24"/>
          <w:szCs w:val="24"/>
          <w:lang w:val="uk-UA"/>
        </w:rPr>
        <w:t>Замовник має право відмінити</w:t>
      </w:r>
      <w:r w:rsidR="009C777B">
        <w:rPr>
          <w:rFonts w:ascii="Times New Roman" w:hAnsi="Times New Roman"/>
          <w:sz w:val="24"/>
          <w:szCs w:val="24"/>
          <w:lang w:val="uk-UA"/>
        </w:rPr>
        <w:t xml:space="preserve"> закупівлю</w:t>
      </w:r>
      <w:r w:rsidRPr="009D350C">
        <w:rPr>
          <w:rFonts w:ascii="Times New Roman" w:hAnsi="Times New Roman"/>
          <w:sz w:val="24"/>
          <w:szCs w:val="24"/>
          <w:lang w:val="uk-UA"/>
        </w:rPr>
        <w:t>.</w:t>
      </w:r>
    </w:p>
    <w:p w14:paraId="77E7EDC0" w14:textId="77777777" w:rsidR="002B4FB9" w:rsidRPr="009D350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D350C">
        <w:rPr>
          <w:rFonts w:ascii="Times New Roman" w:hAnsi="Times New Roman"/>
          <w:sz w:val="24"/>
          <w:szCs w:val="24"/>
          <w:lang w:val="uk-UA"/>
        </w:rPr>
        <w:t xml:space="preserve">Замовник </w:t>
      </w:r>
      <w:r w:rsidRPr="009D350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9D350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D350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9D350C" w:rsidRDefault="002B4FB9" w:rsidP="00F54A4C">
      <w:pPr>
        <w:pStyle w:val="a8"/>
        <w:tabs>
          <w:tab w:val="left" w:pos="993"/>
        </w:tabs>
        <w:ind w:left="0" w:firstLine="709"/>
        <w:jc w:val="both"/>
        <w:rPr>
          <w:rFonts w:ascii="Times New Roman" w:hAnsi="Times New Roman"/>
          <w:b/>
          <w:bCs/>
          <w:sz w:val="24"/>
          <w:szCs w:val="24"/>
          <w:lang w:val="uk-UA"/>
        </w:rPr>
      </w:pPr>
      <w:r w:rsidRPr="009D350C">
        <w:rPr>
          <w:rFonts w:ascii="Times New Roman" w:hAnsi="Times New Roman"/>
          <w:b/>
          <w:bCs/>
          <w:sz w:val="24"/>
          <w:szCs w:val="24"/>
          <w:lang w:val="uk-UA"/>
        </w:rPr>
        <w:t xml:space="preserve">Зверніть, будь ласка, увагу на наступне: </w:t>
      </w:r>
    </w:p>
    <w:p w14:paraId="38AC58D1" w14:textId="77777777" w:rsidR="00526A60" w:rsidRPr="009D350C" w:rsidRDefault="00526A60" w:rsidP="00526A60">
      <w:pPr>
        <w:pStyle w:val="a8"/>
        <w:widowControl w:val="0"/>
        <w:tabs>
          <w:tab w:val="num" w:pos="709"/>
          <w:tab w:val="left" w:pos="993"/>
        </w:tabs>
        <w:ind w:left="0" w:firstLine="709"/>
        <w:jc w:val="both"/>
        <w:rPr>
          <w:rFonts w:ascii="Times New Roman" w:hAnsi="Times New Roman"/>
          <w:i/>
          <w:sz w:val="24"/>
          <w:szCs w:val="24"/>
          <w:lang w:val="uk-UA"/>
        </w:rPr>
      </w:pPr>
      <w:r w:rsidRPr="009D350C">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цінової пропозиції цього учасника виправдовує додаткову ціну/вартість.</w:t>
      </w:r>
    </w:p>
    <w:p w14:paraId="6B3D3AC1" w14:textId="77777777" w:rsidR="00526A60" w:rsidRPr="009D350C" w:rsidRDefault="00526A60" w:rsidP="00526A60">
      <w:pPr>
        <w:pStyle w:val="a8"/>
        <w:ind w:left="0" w:firstLine="709"/>
        <w:jc w:val="both"/>
        <w:rPr>
          <w:rFonts w:ascii="Times New Roman" w:hAnsi="Times New Roman"/>
          <w:i/>
          <w:iCs/>
          <w:sz w:val="24"/>
          <w:szCs w:val="24"/>
          <w:lang w:val="uk-UA"/>
        </w:rPr>
      </w:pPr>
      <w:r w:rsidRPr="009D350C">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03F1BB" w14:textId="77777777" w:rsidR="00526A60" w:rsidRPr="009D350C" w:rsidRDefault="00526A60" w:rsidP="00526A60">
      <w:pPr>
        <w:pStyle w:val="a8"/>
        <w:ind w:left="0" w:firstLine="709"/>
        <w:jc w:val="both"/>
        <w:rPr>
          <w:rFonts w:ascii="Times New Roman" w:hAnsi="Times New Roman"/>
          <w:i/>
          <w:iCs/>
          <w:sz w:val="24"/>
          <w:szCs w:val="24"/>
          <w:lang w:val="uk-UA"/>
        </w:rPr>
      </w:pPr>
      <w:r w:rsidRPr="009D350C">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5D5D50E6" w14:textId="77777777" w:rsidR="00526A60" w:rsidRPr="009D350C" w:rsidRDefault="00526A60" w:rsidP="00526A60">
      <w:pPr>
        <w:pStyle w:val="a8"/>
        <w:ind w:left="0" w:firstLine="709"/>
        <w:jc w:val="both"/>
        <w:rPr>
          <w:rFonts w:ascii="Times New Roman" w:hAnsi="Times New Roman"/>
          <w:i/>
          <w:iCs/>
          <w:sz w:val="24"/>
          <w:szCs w:val="24"/>
          <w:lang w:val="uk-UA"/>
        </w:rPr>
      </w:pPr>
      <w:r w:rsidRPr="009D350C">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FF569B6" w14:textId="77777777" w:rsidR="00526A60" w:rsidRPr="009D350C" w:rsidRDefault="00526A60" w:rsidP="00526A60">
      <w:pPr>
        <w:pStyle w:val="a8"/>
        <w:ind w:left="0" w:firstLine="709"/>
        <w:jc w:val="both"/>
        <w:rPr>
          <w:rFonts w:ascii="Times New Roman" w:hAnsi="Times New Roman"/>
          <w:i/>
          <w:iCs/>
          <w:sz w:val="24"/>
          <w:szCs w:val="24"/>
          <w:lang w:val="uk-UA"/>
        </w:rPr>
      </w:pPr>
      <w:r w:rsidRPr="009D350C">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4E54302" w14:textId="77777777" w:rsidR="00526A60" w:rsidRPr="009D350C" w:rsidRDefault="00526A60" w:rsidP="00526A60">
      <w:pPr>
        <w:pStyle w:val="a8"/>
        <w:ind w:left="0" w:firstLine="709"/>
        <w:jc w:val="both"/>
        <w:rPr>
          <w:rFonts w:ascii="Times New Roman" w:hAnsi="Times New Roman"/>
          <w:i/>
          <w:iCs/>
          <w:sz w:val="24"/>
          <w:szCs w:val="24"/>
          <w:lang w:val="uk-UA"/>
        </w:rPr>
      </w:pPr>
      <w:r w:rsidRPr="009D350C">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A48800A" w14:textId="77777777" w:rsidR="00526A60" w:rsidRPr="009D350C" w:rsidRDefault="00526A60" w:rsidP="00526A60">
      <w:pPr>
        <w:pStyle w:val="a8"/>
        <w:ind w:left="0" w:firstLine="709"/>
        <w:jc w:val="both"/>
        <w:rPr>
          <w:rFonts w:ascii="Times New Roman" w:hAnsi="Times New Roman"/>
          <w:i/>
          <w:iCs/>
          <w:sz w:val="24"/>
          <w:szCs w:val="24"/>
          <w:lang w:val="uk-UA"/>
        </w:rPr>
      </w:pPr>
      <w:r w:rsidRPr="009D350C">
        <w:rPr>
          <w:rFonts w:ascii="Times New Roman" w:hAnsi="Times New Roman"/>
          <w:i/>
          <w:iCs/>
          <w:sz w:val="24"/>
          <w:szCs w:val="24"/>
          <w:lang w:val="uk-UA"/>
        </w:rPr>
        <w:lastRenderedPageBreak/>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39BAF2AB" w:rsidR="002B4FB9" w:rsidRPr="009D350C" w:rsidRDefault="002B4FB9" w:rsidP="00F54A4C">
      <w:pPr>
        <w:pStyle w:val="a8"/>
        <w:tabs>
          <w:tab w:val="left" w:pos="993"/>
        </w:tabs>
        <w:ind w:left="0" w:firstLine="709"/>
        <w:jc w:val="both"/>
        <w:rPr>
          <w:rFonts w:ascii="Times New Roman" w:hAnsi="Times New Roman"/>
          <w:i/>
          <w:iCs/>
          <w:sz w:val="24"/>
          <w:szCs w:val="24"/>
          <w:lang w:val="uk-UA"/>
        </w:rPr>
      </w:pPr>
      <w:r w:rsidRPr="009D350C">
        <w:rPr>
          <w:rFonts w:ascii="Times New Roman" w:hAnsi="Times New Roman"/>
          <w:i/>
          <w:iCs/>
          <w:sz w:val="24"/>
          <w:szCs w:val="24"/>
          <w:lang w:val="uk-UA"/>
        </w:rPr>
        <w:t xml:space="preserve"> </w:t>
      </w:r>
    </w:p>
    <w:p w14:paraId="309B1201" w14:textId="77777777" w:rsidR="002B4FB9" w:rsidRPr="009D350C" w:rsidRDefault="002B4FB9" w:rsidP="00F54A4C">
      <w:pPr>
        <w:pStyle w:val="a8"/>
        <w:tabs>
          <w:tab w:val="left" w:pos="993"/>
        </w:tabs>
        <w:ind w:left="0" w:firstLine="709"/>
        <w:jc w:val="both"/>
        <w:rPr>
          <w:rFonts w:ascii="Times New Roman" w:hAnsi="Times New Roman"/>
          <w:sz w:val="24"/>
          <w:szCs w:val="24"/>
          <w:lang w:val="ru-RU"/>
        </w:rPr>
      </w:pPr>
      <w:r w:rsidRPr="009D350C">
        <w:rPr>
          <w:rFonts w:ascii="Times New Roman" w:hAnsi="Times New Roman"/>
          <w:b/>
          <w:sz w:val="24"/>
          <w:szCs w:val="24"/>
          <w:lang w:val="uk-UA"/>
        </w:rPr>
        <w:t>Дякуємо за співпрацю!</w:t>
      </w:r>
    </w:p>
    <w:p w14:paraId="29FE15F9" w14:textId="77777777" w:rsidR="00167968" w:rsidRPr="009D350C" w:rsidRDefault="002B4FB9" w:rsidP="00F54A4C">
      <w:pPr>
        <w:tabs>
          <w:tab w:val="left" w:pos="993"/>
        </w:tabs>
        <w:spacing w:after="0" w:line="240" w:lineRule="auto"/>
        <w:ind w:left="7655"/>
        <w:rPr>
          <w:rFonts w:ascii="Times New Roman" w:hAnsi="Times New Roman"/>
          <w:sz w:val="24"/>
          <w:szCs w:val="24"/>
        </w:rPr>
        <w:sectPr w:rsidR="00167968" w:rsidRPr="009D350C" w:rsidSect="001457EC">
          <w:pgSz w:w="11906" w:h="16838"/>
          <w:pgMar w:top="567" w:right="849" w:bottom="709" w:left="1134" w:header="708" w:footer="708" w:gutter="0"/>
          <w:cols w:space="708"/>
          <w:docGrid w:linePitch="360"/>
        </w:sectPr>
      </w:pPr>
      <w:r w:rsidRPr="009D350C">
        <w:rPr>
          <w:rFonts w:ascii="Times New Roman" w:hAnsi="Times New Roman"/>
          <w:sz w:val="24"/>
          <w:szCs w:val="24"/>
        </w:rPr>
        <w:br w:type="page"/>
      </w:r>
    </w:p>
    <w:p w14:paraId="480E8C60" w14:textId="0B0BB797" w:rsidR="002B4FB9" w:rsidRDefault="002B4FB9" w:rsidP="00F67461">
      <w:pPr>
        <w:tabs>
          <w:tab w:val="left" w:pos="993"/>
        </w:tabs>
        <w:spacing w:after="0" w:line="240" w:lineRule="auto"/>
        <w:ind w:firstLine="5245"/>
        <w:rPr>
          <w:rFonts w:ascii="Times New Roman" w:hAnsi="Times New Roman"/>
          <w:b/>
          <w:bCs/>
          <w:sz w:val="24"/>
          <w:szCs w:val="24"/>
        </w:rPr>
      </w:pPr>
      <w:r w:rsidRPr="009D350C">
        <w:rPr>
          <w:rFonts w:ascii="Times New Roman" w:hAnsi="Times New Roman"/>
          <w:b/>
          <w:bCs/>
          <w:sz w:val="24"/>
          <w:szCs w:val="24"/>
        </w:rPr>
        <w:lastRenderedPageBreak/>
        <w:t>Додаток № 1</w:t>
      </w:r>
    </w:p>
    <w:p w14:paraId="12866C9A" w14:textId="5364D52E" w:rsidR="00F67461" w:rsidRPr="00F67461" w:rsidRDefault="00F67461" w:rsidP="00F67461">
      <w:pPr>
        <w:tabs>
          <w:tab w:val="left" w:pos="180"/>
          <w:tab w:val="left" w:pos="993"/>
        </w:tabs>
        <w:spacing w:after="0"/>
        <w:ind w:firstLine="5245"/>
        <w:rPr>
          <w:rFonts w:ascii="Times New Roman" w:hAnsi="Times New Roman"/>
          <w:bCs/>
          <w:sz w:val="24"/>
          <w:szCs w:val="24"/>
          <w:lang w:val="ru-RU"/>
        </w:rPr>
      </w:pPr>
      <w:r>
        <w:rPr>
          <w:rFonts w:ascii="Times New Roman" w:hAnsi="Times New Roman"/>
          <w:bCs/>
          <w:sz w:val="24"/>
          <w:szCs w:val="24"/>
        </w:rPr>
        <w:t>до ОГОЛОШЕННЯ №</w:t>
      </w:r>
      <w:r w:rsidR="00E660E9">
        <w:rPr>
          <w:rFonts w:ascii="Times New Roman" w:hAnsi="Times New Roman"/>
          <w:bCs/>
          <w:sz w:val="24"/>
          <w:szCs w:val="24"/>
          <w:lang w:val="ru-RU"/>
        </w:rPr>
        <w:t>41</w:t>
      </w:r>
    </w:p>
    <w:p w14:paraId="4A0119E6" w14:textId="77777777" w:rsidR="00F67461" w:rsidRDefault="00F67461" w:rsidP="00F67461">
      <w:pPr>
        <w:tabs>
          <w:tab w:val="left" w:pos="180"/>
          <w:tab w:val="left" w:pos="993"/>
        </w:tabs>
        <w:spacing w:after="0"/>
        <w:ind w:firstLine="5245"/>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53D0E6DC" w14:textId="5522E1DA" w:rsidR="00285A13" w:rsidRPr="009D350C" w:rsidRDefault="00285A13" w:rsidP="00B92972">
      <w:pPr>
        <w:spacing w:after="0" w:line="240" w:lineRule="auto"/>
        <w:rPr>
          <w:rFonts w:ascii="Times New Roman" w:hAnsi="Times New Roman"/>
          <w:b/>
          <w:highlight w:val="white"/>
        </w:rPr>
      </w:pPr>
    </w:p>
    <w:p w14:paraId="43D914D4" w14:textId="566756C7" w:rsidR="00C33D70" w:rsidRPr="00B92972" w:rsidRDefault="00C33D70" w:rsidP="00C33D70">
      <w:pPr>
        <w:spacing w:after="0" w:line="240" w:lineRule="auto"/>
        <w:jc w:val="center"/>
        <w:rPr>
          <w:rFonts w:ascii="Times New Roman" w:hAnsi="Times New Roman"/>
          <w:b/>
          <w:sz w:val="24"/>
          <w:szCs w:val="24"/>
          <w:highlight w:val="white"/>
        </w:rPr>
      </w:pPr>
      <w:r w:rsidRPr="00B92972">
        <w:rPr>
          <w:rFonts w:ascii="Times New Roman" w:hAnsi="Times New Roman"/>
          <w:b/>
          <w:sz w:val="24"/>
          <w:szCs w:val="24"/>
          <w:highlight w:val="white"/>
        </w:rPr>
        <w:t>ТЕХНІЧН</w:t>
      </w:r>
      <w:r w:rsidR="00CB3E04">
        <w:rPr>
          <w:rFonts w:ascii="Times New Roman" w:hAnsi="Times New Roman"/>
          <w:b/>
          <w:sz w:val="24"/>
          <w:szCs w:val="24"/>
          <w:highlight w:val="white"/>
        </w:rPr>
        <w:t>А СПЕЦИФІКАЦІЯ</w:t>
      </w:r>
      <w:r w:rsidRPr="00B92972">
        <w:rPr>
          <w:rFonts w:ascii="Times New Roman" w:hAnsi="Times New Roman"/>
          <w:b/>
          <w:sz w:val="24"/>
          <w:szCs w:val="24"/>
          <w:highlight w:val="white"/>
        </w:rPr>
        <w:t xml:space="preserve"> </w:t>
      </w:r>
    </w:p>
    <w:p w14:paraId="7A00F356" w14:textId="10356A1B" w:rsidR="00C33D70" w:rsidRPr="00B92972" w:rsidRDefault="00C33D70" w:rsidP="00C33D70">
      <w:pPr>
        <w:spacing w:after="0" w:line="240" w:lineRule="auto"/>
        <w:jc w:val="center"/>
        <w:rPr>
          <w:rFonts w:ascii="Times New Roman" w:hAnsi="Times New Roman"/>
          <w:color w:val="000000"/>
          <w:sz w:val="24"/>
          <w:szCs w:val="24"/>
          <w:shd w:val="clear" w:color="auto" w:fill="FFFFFF"/>
        </w:rPr>
      </w:pPr>
      <w:r w:rsidRPr="00B9297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132E49DE" w:rsidR="00E1218F" w:rsidRDefault="00D5347A" w:rsidP="00F67461">
      <w:pPr>
        <w:spacing w:after="0"/>
        <w:jc w:val="center"/>
        <w:rPr>
          <w:rFonts w:ascii="Times New Roman" w:hAnsi="Times New Roman"/>
          <w:b/>
          <w:bCs/>
          <w:sz w:val="24"/>
          <w:szCs w:val="24"/>
        </w:rPr>
      </w:pPr>
      <w:bookmarkStart w:id="9" w:name="_Hlk58959454"/>
      <w:r w:rsidRPr="009D350C">
        <w:rPr>
          <w:rFonts w:ascii="Times New Roman" w:hAnsi="Times New Roman"/>
          <w:b/>
          <w:sz w:val="23"/>
          <w:szCs w:val="23"/>
        </w:rPr>
        <w:t xml:space="preserve">код </w:t>
      </w:r>
      <w:r w:rsidR="005E4D3E" w:rsidRPr="00AF60DD">
        <w:rPr>
          <w:rFonts w:ascii="Times New Roman" w:hAnsi="Times New Roman"/>
          <w:b/>
          <w:bCs/>
          <w:sz w:val="24"/>
          <w:szCs w:val="24"/>
        </w:rPr>
        <w:t>ДК 021:2015:55520000-1</w:t>
      </w:r>
      <w:r w:rsidR="005E4D3E">
        <w:rPr>
          <w:rFonts w:ascii="Times New Roman" w:hAnsi="Times New Roman"/>
          <w:b/>
          <w:bCs/>
          <w:sz w:val="24"/>
          <w:szCs w:val="24"/>
        </w:rPr>
        <w:t xml:space="preserve">- </w:t>
      </w:r>
      <w:r w:rsidR="005E4D3E" w:rsidRPr="00AF60DD">
        <w:rPr>
          <w:rFonts w:ascii="Times New Roman" w:hAnsi="Times New Roman"/>
          <w:b/>
          <w:bCs/>
          <w:sz w:val="24"/>
          <w:szCs w:val="24"/>
        </w:rPr>
        <w:t>Кейтерингові послуги (Кейтерингові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p>
    <w:p w14:paraId="71D49626" w14:textId="77777777" w:rsidR="005E4D3E" w:rsidRPr="009D350C" w:rsidRDefault="005E4D3E" w:rsidP="00F67461">
      <w:pPr>
        <w:spacing w:after="0"/>
        <w:jc w:val="center"/>
        <w:rPr>
          <w:rFonts w:ascii="Times New Roman" w:hAnsi="Times New Roman"/>
          <w:b/>
          <w:bCs/>
          <w:sz w:val="23"/>
          <w:szCs w:val="23"/>
        </w:rPr>
      </w:pPr>
    </w:p>
    <w:p w14:paraId="44D1F5EC" w14:textId="191AD855" w:rsidR="00F909BA" w:rsidRDefault="00F909BA" w:rsidP="00F909BA">
      <w:pPr>
        <w:pStyle w:val="af7"/>
        <w:numPr>
          <w:ilvl w:val="0"/>
          <w:numId w:val="32"/>
        </w:numPr>
        <w:suppressAutoHyphens/>
        <w:spacing w:line="240" w:lineRule="auto"/>
        <w:jc w:val="center"/>
        <w:rPr>
          <w:rFonts w:ascii="Times New Roman" w:hAnsi="Times New Roman"/>
          <w:b/>
        </w:rPr>
      </w:pPr>
      <w:r w:rsidRPr="009D350C">
        <w:rPr>
          <w:rFonts w:ascii="Times New Roman" w:hAnsi="Times New Roman"/>
          <w:b/>
        </w:rPr>
        <w:t>ТЕХНІЧНІ ВИМОГИ</w:t>
      </w:r>
    </w:p>
    <w:p w14:paraId="1C54B03B" w14:textId="77777777" w:rsidR="005E4D3E" w:rsidRPr="00E1186C" w:rsidRDefault="005E4D3E" w:rsidP="005E4D3E">
      <w:pPr>
        <w:numPr>
          <w:ilvl w:val="0"/>
          <w:numId w:val="33"/>
        </w:numPr>
        <w:tabs>
          <w:tab w:val="left" w:pos="567"/>
        </w:tabs>
        <w:spacing w:after="0" w:line="240" w:lineRule="auto"/>
        <w:ind w:left="0" w:firstLine="284"/>
        <w:contextualSpacing/>
        <w:rPr>
          <w:rFonts w:ascii="Times New Roman" w:hAnsi="Times New Roman"/>
          <w:b/>
          <w:sz w:val="24"/>
          <w:szCs w:val="24"/>
          <w:lang w:eastAsia="ru-RU"/>
        </w:rPr>
      </w:pPr>
      <w:r>
        <w:rPr>
          <w:rFonts w:ascii="Times New Roman" w:hAnsi="Times New Roman"/>
          <w:b/>
          <w:sz w:val="24"/>
          <w:szCs w:val="24"/>
          <w:lang w:eastAsia="ru-RU"/>
        </w:rPr>
        <w:t>Назва заходу, д</w:t>
      </w:r>
      <w:r w:rsidRPr="009A538A">
        <w:rPr>
          <w:rFonts w:ascii="Times New Roman" w:hAnsi="Times New Roman"/>
          <w:b/>
          <w:sz w:val="24"/>
          <w:szCs w:val="24"/>
          <w:lang w:eastAsia="ru-RU"/>
        </w:rPr>
        <w:t xml:space="preserve">ати проведення, місце надання послуг, кількість </w:t>
      </w:r>
      <w:r>
        <w:rPr>
          <w:rFonts w:ascii="Times New Roman" w:hAnsi="Times New Roman"/>
          <w:b/>
          <w:sz w:val="24"/>
          <w:szCs w:val="24"/>
          <w:lang w:eastAsia="ru-RU"/>
        </w:rPr>
        <w:t>учасників</w:t>
      </w:r>
      <w:r w:rsidRPr="009A538A">
        <w:rPr>
          <w:rFonts w:ascii="Times New Roman" w:hAnsi="Times New Roman"/>
          <w:b/>
          <w:sz w:val="24"/>
          <w:szCs w:val="24"/>
          <w:lang w:eastAsia="ru-RU"/>
        </w:rPr>
        <w:t xml:space="preserve"> та </w:t>
      </w:r>
      <w:r>
        <w:rPr>
          <w:rFonts w:ascii="Times New Roman" w:hAnsi="Times New Roman"/>
          <w:b/>
          <w:sz w:val="24"/>
          <w:szCs w:val="24"/>
          <w:lang w:eastAsia="ru-RU"/>
        </w:rPr>
        <w:t>послуг</w:t>
      </w:r>
      <w:r w:rsidRPr="009A538A">
        <w:rPr>
          <w:rFonts w:ascii="Times New Roman" w:hAnsi="Times New Roman"/>
          <w:b/>
          <w:sz w:val="24"/>
          <w:szCs w:val="24"/>
          <w:lang w:eastAsia="ru-RU"/>
        </w:rPr>
        <w:t>.</w:t>
      </w:r>
    </w:p>
    <w:p w14:paraId="77F986E5" w14:textId="77777777" w:rsidR="005E4D3E" w:rsidRPr="009A538A" w:rsidRDefault="005E4D3E" w:rsidP="005E4D3E">
      <w:pPr>
        <w:tabs>
          <w:tab w:val="left" w:pos="567"/>
        </w:tabs>
        <w:spacing w:after="0" w:line="240" w:lineRule="auto"/>
        <w:contextualSpacing/>
        <w:rPr>
          <w:rFonts w:ascii="Times New Roman" w:hAnsi="Times New Roman"/>
          <w:b/>
          <w:sz w:val="24"/>
          <w:szCs w:val="24"/>
          <w:lang w:eastAsia="ru-RU"/>
        </w:rPr>
      </w:pPr>
    </w:p>
    <w:p w14:paraId="3AB8F9A0" w14:textId="77777777" w:rsidR="005E4D3E" w:rsidRPr="009A538A" w:rsidRDefault="005E4D3E" w:rsidP="005E4D3E">
      <w:pPr>
        <w:spacing w:after="0" w:line="240" w:lineRule="auto"/>
        <w:jc w:val="right"/>
        <w:rPr>
          <w:rFonts w:ascii="Times New Roman" w:hAnsi="Times New Roman"/>
          <w:i/>
          <w:iCs/>
          <w:sz w:val="24"/>
          <w:szCs w:val="24"/>
          <w:lang w:eastAsia="ru-RU"/>
        </w:rPr>
      </w:pPr>
      <w:r>
        <w:rPr>
          <w:rFonts w:ascii="Times New Roman" w:hAnsi="Times New Roman"/>
          <w:i/>
          <w:iCs/>
          <w:sz w:val="24"/>
          <w:szCs w:val="24"/>
          <w:lang w:eastAsia="ru-RU"/>
        </w:rPr>
        <w:t>Таблиця 1</w:t>
      </w:r>
    </w:p>
    <w:tbl>
      <w:tblPr>
        <w:tblpPr w:leftFromText="180" w:rightFromText="180"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953"/>
        <w:gridCol w:w="1261"/>
        <w:gridCol w:w="2813"/>
        <w:gridCol w:w="1261"/>
        <w:gridCol w:w="1430"/>
      </w:tblGrid>
      <w:tr w:rsidR="005E4D3E" w:rsidRPr="009A538A" w14:paraId="3B2BD66F" w14:textId="77777777" w:rsidTr="00996F5D">
        <w:trPr>
          <w:trHeight w:val="536"/>
          <w:tblHeader/>
        </w:trPr>
        <w:tc>
          <w:tcPr>
            <w:tcW w:w="207" w:type="pct"/>
            <w:tcBorders>
              <w:top w:val="single" w:sz="4" w:space="0" w:color="auto"/>
              <w:left w:val="single" w:sz="4" w:space="0" w:color="auto"/>
              <w:bottom w:val="single" w:sz="4" w:space="0" w:color="auto"/>
              <w:right w:val="single" w:sz="4" w:space="0" w:color="auto"/>
            </w:tcBorders>
            <w:vAlign w:val="center"/>
          </w:tcPr>
          <w:p w14:paraId="654D4178" w14:textId="77777777" w:rsidR="005E4D3E" w:rsidRPr="00650BAC" w:rsidRDefault="005E4D3E" w:rsidP="00996F5D">
            <w:pPr>
              <w:spacing w:after="0" w:line="240" w:lineRule="auto"/>
              <w:contextualSpacing/>
              <w:jc w:val="center"/>
              <w:rPr>
                <w:rFonts w:ascii="Times New Roman" w:hAnsi="Times New Roman"/>
                <w:bCs/>
                <w:sz w:val="24"/>
                <w:szCs w:val="24"/>
                <w:lang w:eastAsia="ru-RU"/>
              </w:rPr>
            </w:pPr>
            <w:r w:rsidRPr="00650BAC">
              <w:rPr>
                <w:rFonts w:ascii="Times New Roman" w:hAnsi="Times New Roman"/>
                <w:bCs/>
                <w:sz w:val="24"/>
                <w:szCs w:val="24"/>
                <w:lang w:eastAsia="ru-RU"/>
              </w:rPr>
              <w:t>№</w:t>
            </w:r>
          </w:p>
          <w:p w14:paraId="5FD58A55" w14:textId="77777777" w:rsidR="005E4D3E" w:rsidRPr="009A538A" w:rsidRDefault="005E4D3E" w:rsidP="00996F5D">
            <w:pPr>
              <w:spacing w:after="0" w:line="240" w:lineRule="auto"/>
              <w:ind w:left="-57" w:right="-57"/>
              <w:contextualSpacing/>
              <w:jc w:val="center"/>
              <w:rPr>
                <w:rFonts w:ascii="Times New Roman" w:hAnsi="Times New Roman"/>
                <w:color w:val="000000"/>
                <w:sz w:val="24"/>
                <w:szCs w:val="24"/>
              </w:rPr>
            </w:pPr>
            <w:r w:rsidRPr="00650BAC">
              <w:rPr>
                <w:rFonts w:ascii="Times New Roman" w:hAnsi="Times New Roman"/>
                <w:bCs/>
                <w:sz w:val="24"/>
                <w:szCs w:val="24"/>
              </w:rPr>
              <w:t>з/п</w:t>
            </w:r>
          </w:p>
        </w:tc>
        <w:tc>
          <w:tcPr>
            <w:tcW w:w="1456" w:type="pct"/>
            <w:tcBorders>
              <w:top w:val="single" w:sz="4" w:space="0" w:color="auto"/>
              <w:left w:val="single" w:sz="4" w:space="0" w:color="auto"/>
              <w:bottom w:val="single" w:sz="4" w:space="0" w:color="auto"/>
              <w:right w:val="single" w:sz="4" w:space="0" w:color="auto"/>
            </w:tcBorders>
            <w:vAlign w:val="center"/>
          </w:tcPr>
          <w:p w14:paraId="1E28D4BE"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sidRPr="009A538A">
              <w:rPr>
                <w:rFonts w:ascii="Times New Roman" w:hAnsi="Times New Roman"/>
                <w:color w:val="000000"/>
                <w:sz w:val="24"/>
                <w:szCs w:val="24"/>
              </w:rPr>
              <w:t>Назва заходу</w:t>
            </w:r>
          </w:p>
        </w:tc>
        <w:tc>
          <w:tcPr>
            <w:tcW w:w="622" w:type="pct"/>
            <w:tcBorders>
              <w:top w:val="single" w:sz="4" w:space="0" w:color="auto"/>
              <w:left w:val="single" w:sz="4" w:space="0" w:color="auto"/>
              <w:bottom w:val="single" w:sz="4" w:space="0" w:color="auto"/>
              <w:right w:val="single" w:sz="4" w:space="0" w:color="auto"/>
            </w:tcBorders>
            <w:vAlign w:val="center"/>
            <w:hideMark/>
          </w:tcPr>
          <w:p w14:paraId="1F764C26"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sidRPr="009A538A">
              <w:rPr>
                <w:rFonts w:ascii="Times New Roman" w:hAnsi="Times New Roman"/>
                <w:color w:val="000000"/>
                <w:sz w:val="24"/>
                <w:szCs w:val="24"/>
              </w:rPr>
              <w:t>Дат</w:t>
            </w:r>
            <w:r>
              <w:rPr>
                <w:rFonts w:ascii="Times New Roman" w:hAnsi="Times New Roman"/>
                <w:color w:val="000000"/>
                <w:sz w:val="24"/>
                <w:szCs w:val="24"/>
              </w:rPr>
              <w:t>а</w:t>
            </w:r>
            <w:r w:rsidRPr="009A538A">
              <w:rPr>
                <w:rFonts w:ascii="Times New Roman" w:hAnsi="Times New Roman"/>
                <w:color w:val="000000"/>
                <w:sz w:val="24"/>
                <w:szCs w:val="24"/>
              </w:rPr>
              <w:t>*</w:t>
            </w:r>
          </w:p>
        </w:tc>
        <w:tc>
          <w:tcPr>
            <w:tcW w:w="1387" w:type="pct"/>
            <w:tcBorders>
              <w:top w:val="single" w:sz="4" w:space="0" w:color="auto"/>
              <w:left w:val="single" w:sz="4" w:space="0" w:color="auto"/>
              <w:bottom w:val="single" w:sz="4" w:space="0" w:color="auto"/>
              <w:right w:val="single" w:sz="4" w:space="0" w:color="auto"/>
            </w:tcBorders>
            <w:vAlign w:val="center"/>
            <w:hideMark/>
          </w:tcPr>
          <w:p w14:paraId="18542074"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sidRPr="009A538A">
              <w:rPr>
                <w:rFonts w:ascii="Times New Roman" w:hAnsi="Times New Roman"/>
                <w:color w:val="000000"/>
                <w:sz w:val="24"/>
                <w:szCs w:val="24"/>
              </w:rPr>
              <w:t>Місце надання послуг</w:t>
            </w:r>
          </w:p>
        </w:tc>
        <w:tc>
          <w:tcPr>
            <w:tcW w:w="622" w:type="pct"/>
            <w:tcBorders>
              <w:top w:val="single" w:sz="4" w:space="0" w:color="auto"/>
              <w:left w:val="single" w:sz="4" w:space="0" w:color="auto"/>
              <w:bottom w:val="single" w:sz="4" w:space="0" w:color="auto"/>
              <w:right w:val="single" w:sz="4" w:space="0" w:color="auto"/>
            </w:tcBorders>
            <w:vAlign w:val="center"/>
            <w:hideMark/>
          </w:tcPr>
          <w:p w14:paraId="6E6DC307"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sidRPr="009A538A">
              <w:rPr>
                <w:rFonts w:ascii="Times New Roman" w:hAnsi="Times New Roman"/>
                <w:color w:val="000000"/>
                <w:sz w:val="24"/>
                <w:szCs w:val="24"/>
              </w:rPr>
              <w:t xml:space="preserve">Кількість </w:t>
            </w:r>
            <w:r>
              <w:rPr>
                <w:rFonts w:ascii="Times New Roman" w:hAnsi="Times New Roman"/>
                <w:color w:val="000000"/>
                <w:sz w:val="24"/>
                <w:szCs w:val="24"/>
              </w:rPr>
              <w:t>учасників</w:t>
            </w:r>
            <w:r w:rsidRPr="009A538A">
              <w:rPr>
                <w:rFonts w:ascii="Times New Roman" w:hAnsi="Times New Roman"/>
                <w:color w:val="000000"/>
                <w:sz w:val="24"/>
                <w:szCs w:val="24"/>
              </w:rPr>
              <w:t>*</w:t>
            </w:r>
            <w:r>
              <w:rPr>
                <w:rFonts w:ascii="Times New Roman" w:hAnsi="Times New Roman"/>
                <w:color w:val="000000"/>
                <w:sz w:val="24"/>
                <w:szCs w:val="24"/>
              </w:rPr>
              <w:t>*</w:t>
            </w:r>
          </w:p>
        </w:tc>
        <w:tc>
          <w:tcPr>
            <w:tcW w:w="705" w:type="pct"/>
            <w:tcBorders>
              <w:top w:val="single" w:sz="4" w:space="0" w:color="auto"/>
              <w:left w:val="single" w:sz="4" w:space="0" w:color="auto"/>
              <w:bottom w:val="single" w:sz="4" w:space="0" w:color="auto"/>
              <w:right w:val="single" w:sz="4" w:space="0" w:color="auto"/>
            </w:tcBorders>
            <w:vAlign w:val="center"/>
          </w:tcPr>
          <w:p w14:paraId="03DFC8ED"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Кількість послуг</w:t>
            </w:r>
          </w:p>
        </w:tc>
      </w:tr>
      <w:tr w:rsidR="005E4D3E" w:rsidRPr="009A538A" w14:paraId="4D8F78D8" w14:textId="77777777" w:rsidTr="00996F5D">
        <w:trPr>
          <w:trHeight w:val="1654"/>
          <w:tblHeader/>
        </w:trPr>
        <w:tc>
          <w:tcPr>
            <w:tcW w:w="207" w:type="pct"/>
            <w:tcBorders>
              <w:top w:val="single" w:sz="4" w:space="0" w:color="auto"/>
              <w:left w:val="single" w:sz="4" w:space="0" w:color="auto"/>
              <w:bottom w:val="single" w:sz="4" w:space="0" w:color="auto"/>
              <w:right w:val="single" w:sz="4" w:space="0" w:color="auto"/>
            </w:tcBorders>
            <w:vAlign w:val="center"/>
          </w:tcPr>
          <w:p w14:paraId="1BCE2BDB"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sidRPr="009A538A">
              <w:rPr>
                <w:rFonts w:ascii="Times New Roman" w:hAnsi="Times New Roman"/>
                <w:sz w:val="24"/>
                <w:szCs w:val="24"/>
              </w:rPr>
              <w:t>1</w:t>
            </w:r>
          </w:p>
        </w:tc>
        <w:tc>
          <w:tcPr>
            <w:tcW w:w="1456" w:type="pct"/>
            <w:tcBorders>
              <w:top w:val="single" w:sz="4" w:space="0" w:color="auto"/>
              <w:left w:val="single" w:sz="4" w:space="0" w:color="auto"/>
              <w:bottom w:val="single" w:sz="4" w:space="0" w:color="auto"/>
              <w:right w:val="single" w:sz="4" w:space="0" w:color="auto"/>
            </w:tcBorders>
            <w:vAlign w:val="center"/>
          </w:tcPr>
          <w:p w14:paraId="4F7527A1" w14:textId="77777777" w:rsidR="005E4D3E" w:rsidRDefault="005E4D3E" w:rsidP="00996F5D">
            <w:pPr>
              <w:spacing w:after="0" w:line="240" w:lineRule="auto"/>
              <w:ind w:left="-57" w:right="-57"/>
              <w:contextualSpacing/>
              <w:jc w:val="center"/>
              <w:rPr>
                <w:rFonts w:ascii="Times New Roman" w:hAnsi="Times New Roman"/>
                <w:color w:val="000000"/>
                <w:sz w:val="24"/>
                <w:szCs w:val="24"/>
              </w:rPr>
            </w:pPr>
            <w:r>
              <w:rPr>
                <w:rFonts w:ascii="Times New Roman" w:hAnsi="Times New Roman"/>
                <w:color w:val="000000"/>
                <w:sz w:val="24"/>
                <w:szCs w:val="24"/>
              </w:rPr>
              <w:t>«</w:t>
            </w:r>
            <w:r w:rsidRPr="00BE286E">
              <w:rPr>
                <w:rFonts w:ascii="Times New Roman" w:hAnsi="Times New Roman"/>
                <w:color w:val="000000"/>
                <w:sz w:val="24"/>
                <w:szCs w:val="24"/>
              </w:rPr>
              <w:t>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Pr>
                <w:rFonts w:ascii="Times New Roman" w:hAnsi="Times New Roman"/>
                <w:color w:val="000000"/>
                <w:sz w:val="24"/>
                <w:szCs w:val="24"/>
              </w:rPr>
              <w:t>»</w:t>
            </w:r>
          </w:p>
        </w:tc>
        <w:tc>
          <w:tcPr>
            <w:tcW w:w="622" w:type="pct"/>
            <w:tcBorders>
              <w:top w:val="single" w:sz="4" w:space="0" w:color="auto"/>
              <w:left w:val="single" w:sz="4" w:space="0" w:color="auto"/>
              <w:bottom w:val="single" w:sz="4" w:space="0" w:color="auto"/>
              <w:right w:val="single" w:sz="4" w:space="0" w:color="auto"/>
            </w:tcBorders>
            <w:vAlign w:val="center"/>
          </w:tcPr>
          <w:p w14:paraId="5C7E38BB" w14:textId="77777777" w:rsidR="005E4D3E" w:rsidRPr="009A538A" w:rsidRDefault="005E4D3E" w:rsidP="00996F5D">
            <w:pPr>
              <w:spacing w:after="0" w:line="240" w:lineRule="auto"/>
              <w:ind w:left="-57" w:right="-57"/>
              <w:contextualSpacing/>
              <w:jc w:val="center"/>
              <w:rPr>
                <w:rFonts w:ascii="Times New Roman" w:hAnsi="Times New Roman"/>
                <w:color w:val="000000"/>
                <w:sz w:val="24"/>
                <w:szCs w:val="24"/>
              </w:rPr>
            </w:pPr>
            <w:r>
              <w:rPr>
                <w:rFonts w:ascii="Times New Roman" w:hAnsi="Times New Roman"/>
                <w:color w:val="000000"/>
                <w:sz w:val="24"/>
                <w:szCs w:val="24"/>
              </w:rPr>
              <w:t>27 березня 2024 року</w:t>
            </w:r>
          </w:p>
        </w:tc>
        <w:tc>
          <w:tcPr>
            <w:tcW w:w="1387" w:type="pct"/>
            <w:tcBorders>
              <w:top w:val="single" w:sz="4" w:space="0" w:color="auto"/>
              <w:left w:val="single" w:sz="4" w:space="0" w:color="auto"/>
              <w:bottom w:val="single" w:sz="4" w:space="0" w:color="auto"/>
              <w:right w:val="single" w:sz="4" w:space="0" w:color="auto"/>
            </w:tcBorders>
            <w:vAlign w:val="center"/>
          </w:tcPr>
          <w:p w14:paraId="715357B0"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Конференц-зала </w:t>
            </w:r>
            <w:r w:rsidRPr="009A538A">
              <w:rPr>
                <w:rFonts w:ascii="Times New Roman" w:hAnsi="Times New Roman"/>
                <w:color w:val="000000"/>
                <w:sz w:val="24"/>
                <w:szCs w:val="24"/>
              </w:rPr>
              <w:t xml:space="preserve">за адресою: місто Київ, вул. </w:t>
            </w:r>
            <w:r>
              <w:rPr>
                <w:rFonts w:ascii="Times New Roman" w:hAnsi="Times New Roman"/>
                <w:color w:val="000000"/>
                <w:sz w:val="24"/>
                <w:szCs w:val="24"/>
              </w:rPr>
              <w:t>Грушевського</w:t>
            </w:r>
            <w:r w:rsidRPr="009A538A">
              <w:rPr>
                <w:rFonts w:ascii="Times New Roman" w:hAnsi="Times New Roman"/>
                <w:color w:val="000000"/>
                <w:sz w:val="24"/>
                <w:szCs w:val="24"/>
              </w:rPr>
              <w:t xml:space="preserve">, </w:t>
            </w:r>
            <w:r>
              <w:rPr>
                <w:rFonts w:ascii="Times New Roman" w:hAnsi="Times New Roman"/>
                <w:color w:val="000000"/>
                <w:sz w:val="24"/>
                <w:szCs w:val="24"/>
              </w:rPr>
              <w:t>7</w:t>
            </w:r>
          </w:p>
        </w:tc>
        <w:tc>
          <w:tcPr>
            <w:tcW w:w="622" w:type="pct"/>
            <w:tcBorders>
              <w:top w:val="single" w:sz="4" w:space="0" w:color="auto"/>
              <w:left w:val="single" w:sz="4" w:space="0" w:color="auto"/>
              <w:bottom w:val="single" w:sz="4" w:space="0" w:color="auto"/>
              <w:right w:val="single" w:sz="4" w:space="0" w:color="auto"/>
            </w:tcBorders>
            <w:vAlign w:val="center"/>
          </w:tcPr>
          <w:p w14:paraId="25580183"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sidRPr="009A538A">
              <w:rPr>
                <w:rFonts w:ascii="Times New Roman" w:hAnsi="Times New Roman"/>
                <w:color w:val="000000"/>
                <w:sz w:val="24"/>
                <w:szCs w:val="24"/>
              </w:rPr>
              <w:t>5</w:t>
            </w:r>
            <w:r>
              <w:rPr>
                <w:rFonts w:ascii="Times New Roman" w:hAnsi="Times New Roman"/>
                <w:color w:val="000000"/>
                <w:sz w:val="24"/>
                <w:szCs w:val="24"/>
              </w:rPr>
              <w:t>5</w:t>
            </w:r>
          </w:p>
        </w:tc>
        <w:tc>
          <w:tcPr>
            <w:tcW w:w="705" w:type="pct"/>
            <w:tcBorders>
              <w:top w:val="single" w:sz="4" w:space="0" w:color="auto"/>
              <w:left w:val="single" w:sz="4" w:space="0" w:color="auto"/>
              <w:bottom w:val="single" w:sz="4" w:space="0" w:color="auto"/>
              <w:right w:val="single" w:sz="4" w:space="0" w:color="auto"/>
            </w:tcBorders>
            <w:vAlign w:val="center"/>
          </w:tcPr>
          <w:p w14:paraId="3C3EBAC2" w14:textId="77777777" w:rsidR="005E4D3E" w:rsidRPr="009A538A" w:rsidRDefault="005E4D3E" w:rsidP="00996F5D">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r>
    </w:tbl>
    <w:p w14:paraId="141BE48B" w14:textId="77777777" w:rsidR="005E4D3E" w:rsidRPr="009A538A" w:rsidRDefault="005E4D3E" w:rsidP="005E4D3E">
      <w:pPr>
        <w:spacing w:after="0" w:line="240" w:lineRule="auto"/>
        <w:ind w:left="142"/>
        <w:jc w:val="both"/>
        <w:rPr>
          <w:rFonts w:ascii="Times New Roman" w:hAnsi="Times New Roman"/>
          <w:sz w:val="24"/>
          <w:szCs w:val="24"/>
          <w:lang w:eastAsia="ru-RU"/>
        </w:rPr>
      </w:pPr>
    </w:p>
    <w:p w14:paraId="0D1B5575" w14:textId="77777777" w:rsidR="005E4D3E" w:rsidRDefault="005E4D3E" w:rsidP="005E4D3E">
      <w:pPr>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w:t>
      </w:r>
      <w:r w:rsidRPr="003B46D1">
        <w:rPr>
          <w:rFonts w:ascii="Times New Roman" w:hAnsi="Times New Roman"/>
          <w:sz w:val="24"/>
          <w:szCs w:val="24"/>
          <w:lang w:eastAsia="ru-RU"/>
        </w:rPr>
        <w:t>Замовник залишає за собою право зміни дати проведення заходу, попередньо погодивши це з Виконавцем</w:t>
      </w:r>
      <w:r>
        <w:rPr>
          <w:rFonts w:ascii="Times New Roman" w:hAnsi="Times New Roman"/>
          <w:sz w:val="24"/>
          <w:szCs w:val="24"/>
          <w:lang w:eastAsia="ru-RU"/>
        </w:rPr>
        <w:t>.</w:t>
      </w:r>
      <w:r w:rsidRPr="003B46D1">
        <w:rPr>
          <w:rFonts w:ascii="Times New Roman" w:hAnsi="Times New Roman"/>
          <w:sz w:val="24"/>
          <w:szCs w:val="24"/>
          <w:lang w:eastAsia="ru-RU"/>
        </w:rPr>
        <w:t xml:space="preserve"> </w:t>
      </w:r>
    </w:p>
    <w:p w14:paraId="6CAA1C61" w14:textId="77777777" w:rsidR="005E4D3E" w:rsidRDefault="005E4D3E" w:rsidP="005E4D3E">
      <w:pPr>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w:t>
      </w:r>
      <w:r w:rsidRPr="009A538A">
        <w:rPr>
          <w:rFonts w:ascii="Times New Roman" w:hAnsi="Times New Roman"/>
          <w:sz w:val="24"/>
          <w:szCs w:val="24"/>
          <w:lang w:eastAsia="ru-RU"/>
        </w:rPr>
        <w:t>*Кількість учасників заход</w:t>
      </w:r>
      <w:r>
        <w:rPr>
          <w:rFonts w:ascii="Times New Roman" w:hAnsi="Times New Roman"/>
          <w:sz w:val="24"/>
          <w:szCs w:val="24"/>
          <w:lang w:eastAsia="ru-RU"/>
        </w:rPr>
        <w:t>у</w:t>
      </w:r>
      <w:r w:rsidRPr="009A538A">
        <w:rPr>
          <w:rFonts w:ascii="Times New Roman" w:hAnsi="Times New Roman"/>
          <w:sz w:val="24"/>
          <w:szCs w:val="24"/>
          <w:lang w:eastAsia="ru-RU"/>
        </w:rPr>
        <w:t xml:space="preserve"> є орієнтовни</w:t>
      </w:r>
      <w:r>
        <w:rPr>
          <w:rFonts w:ascii="Times New Roman" w:hAnsi="Times New Roman"/>
          <w:sz w:val="24"/>
          <w:szCs w:val="24"/>
          <w:lang w:eastAsia="ru-RU"/>
        </w:rPr>
        <w:t>ою</w:t>
      </w:r>
      <w:r w:rsidRPr="009A538A">
        <w:rPr>
          <w:rFonts w:ascii="Times New Roman" w:hAnsi="Times New Roman"/>
          <w:sz w:val="24"/>
          <w:szCs w:val="24"/>
          <w:lang w:eastAsia="ru-RU"/>
        </w:rPr>
        <w:t xml:space="preserve"> та остаточно буд</w:t>
      </w:r>
      <w:r>
        <w:rPr>
          <w:rFonts w:ascii="Times New Roman" w:hAnsi="Times New Roman"/>
          <w:sz w:val="24"/>
          <w:szCs w:val="24"/>
          <w:lang w:eastAsia="ru-RU"/>
        </w:rPr>
        <w:t>е</w:t>
      </w:r>
      <w:r w:rsidRPr="009A538A">
        <w:rPr>
          <w:rFonts w:ascii="Times New Roman" w:hAnsi="Times New Roman"/>
          <w:sz w:val="24"/>
          <w:szCs w:val="24"/>
          <w:lang w:eastAsia="ru-RU"/>
        </w:rPr>
        <w:t xml:space="preserve"> повідомлен</w:t>
      </w:r>
      <w:r>
        <w:rPr>
          <w:rFonts w:ascii="Times New Roman" w:hAnsi="Times New Roman"/>
          <w:sz w:val="24"/>
          <w:szCs w:val="24"/>
          <w:lang w:eastAsia="ru-RU"/>
        </w:rPr>
        <w:t>а</w:t>
      </w:r>
      <w:r w:rsidRPr="009A538A">
        <w:rPr>
          <w:rFonts w:ascii="Times New Roman" w:hAnsi="Times New Roman"/>
          <w:sz w:val="24"/>
          <w:szCs w:val="24"/>
          <w:lang w:eastAsia="ru-RU"/>
        </w:rPr>
        <w:t xml:space="preserve"> Замовником в письмовій формі при подачі замовлення кейтерингових послуг.</w:t>
      </w:r>
    </w:p>
    <w:p w14:paraId="550F9BE4" w14:textId="77777777" w:rsidR="005E4D3E" w:rsidRDefault="005E4D3E" w:rsidP="005E4D3E">
      <w:pPr>
        <w:spacing w:after="0" w:line="240" w:lineRule="auto"/>
        <w:ind w:left="142"/>
        <w:jc w:val="both"/>
        <w:rPr>
          <w:rFonts w:ascii="Times New Roman" w:hAnsi="Times New Roman"/>
          <w:sz w:val="24"/>
          <w:szCs w:val="24"/>
          <w:lang w:eastAsia="ru-RU"/>
        </w:rPr>
      </w:pPr>
    </w:p>
    <w:p w14:paraId="52DC4DF9" w14:textId="77777777" w:rsidR="005E4D3E" w:rsidRPr="005E4D3E" w:rsidRDefault="005E4D3E" w:rsidP="005E4D3E">
      <w:pPr>
        <w:pStyle w:val="a8"/>
        <w:numPr>
          <w:ilvl w:val="0"/>
          <w:numId w:val="33"/>
        </w:numPr>
        <w:tabs>
          <w:tab w:val="left" w:pos="993"/>
          <w:tab w:val="left" w:pos="1134"/>
        </w:tabs>
        <w:ind w:left="680"/>
        <w:rPr>
          <w:rFonts w:ascii="Times New Roman" w:eastAsia="Times New Roman" w:hAnsi="Times New Roman"/>
          <w:b/>
          <w:sz w:val="24"/>
          <w:szCs w:val="24"/>
          <w:lang w:val="ru-RU"/>
        </w:rPr>
      </w:pPr>
      <w:r w:rsidRPr="005E4D3E">
        <w:rPr>
          <w:rFonts w:ascii="Times New Roman" w:eastAsia="Times New Roman" w:hAnsi="Times New Roman"/>
          <w:b/>
          <w:sz w:val="24"/>
          <w:szCs w:val="24"/>
          <w:lang w:val="ru-RU"/>
        </w:rPr>
        <w:t>Обов'язки Виконавця під час надання кейтерингових послуг.</w:t>
      </w:r>
    </w:p>
    <w:p w14:paraId="68A8229F"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rPr>
      </w:pPr>
      <w:r w:rsidRPr="005E4D3E">
        <w:rPr>
          <w:rFonts w:ascii="Times New Roman" w:eastAsia="Times New Roman" w:hAnsi="Times New Roman"/>
          <w:bCs/>
          <w:sz w:val="24"/>
          <w:szCs w:val="24"/>
          <w:lang w:val="ru-RU"/>
        </w:rPr>
        <w:t>Виконавець зобов’язаний забезпечити комплексне обслуговування щодо забезпечення якісного харчування  у відповідності до вимог чинного законодавства та комплексної послуги щодо організації виїзного обслуговування заходів Замовника, у тому числі та не обмежуючись:</w:t>
      </w:r>
    </w:p>
    <w:p w14:paraId="15450D73" w14:textId="77777777" w:rsidR="005E4D3E" w:rsidRPr="009A538A" w:rsidRDefault="005E4D3E" w:rsidP="005E4D3E">
      <w:pPr>
        <w:numPr>
          <w:ilvl w:val="2"/>
          <w:numId w:val="43"/>
        </w:numPr>
        <w:spacing w:after="0" w:line="240" w:lineRule="auto"/>
        <w:ind w:left="0" w:firstLine="567"/>
        <w:contextualSpacing/>
        <w:jc w:val="both"/>
        <w:rPr>
          <w:rFonts w:ascii="Times New Roman" w:hAnsi="Times New Roman"/>
          <w:bCs/>
          <w:sz w:val="24"/>
          <w:szCs w:val="24"/>
        </w:rPr>
      </w:pPr>
      <w:r w:rsidRPr="009A538A">
        <w:rPr>
          <w:rFonts w:ascii="Times New Roman" w:hAnsi="Times New Roman"/>
          <w:bCs/>
          <w:sz w:val="24"/>
          <w:szCs w:val="24"/>
        </w:rPr>
        <w:t>страви, які постачаються, повинні бути виготовлені із дотриманням технології приготування, які встановлені чинним законодавством;</w:t>
      </w:r>
    </w:p>
    <w:p w14:paraId="1521A688" w14:textId="77777777" w:rsidR="005E4D3E" w:rsidRPr="009A538A" w:rsidRDefault="005E4D3E" w:rsidP="005E4D3E">
      <w:pPr>
        <w:numPr>
          <w:ilvl w:val="2"/>
          <w:numId w:val="43"/>
        </w:numPr>
        <w:spacing w:after="0" w:line="240" w:lineRule="auto"/>
        <w:ind w:left="0" w:firstLine="567"/>
        <w:contextualSpacing/>
        <w:jc w:val="both"/>
        <w:rPr>
          <w:rFonts w:ascii="Times New Roman" w:hAnsi="Times New Roman"/>
          <w:bCs/>
          <w:i/>
          <w:sz w:val="24"/>
          <w:szCs w:val="24"/>
        </w:rPr>
      </w:pPr>
      <w:r w:rsidRPr="009A538A">
        <w:rPr>
          <w:rFonts w:ascii="Times New Roman" w:hAnsi="Times New Roman"/>
          <w:bCs/>
          <w:sz w:val="24"/>
          <w:szCs w:val="24"/>
        </w:rPr>
        <w:t xml:space="preserve"> страви повинні бути різноманітні та не повинні повторюватись;</w:t>
      </w:r>
    </w:p>
    <w:p w14:paraId="46FE7A42" w14:textId="77777777" w:rsidR="005E4D3E" w:rsidRPr="009A538A" w:rsidRDefault="005E4D3E" w:rsidP="005E4D3E">
      <w:pPr>
        <w:numPr>
          <w:ilvl w:val="2"/>
          <w:numId w:val="43"/>
        </w:numPr>
        <w:spacing w:after="0" w:line="240" w:lineRule="auto"/>
        <w:ind w:left="0" w:firstLine="567"/>
        <w:contextualSpacing/>
        <w:jc w:val="both"/>
        <w:rPr>
          <w:rFonts w:ascii="Times New Roman" w:hAnsi="Times New Roman"/>
          <w:bCs/>
          <w:sz w:val="24"/>
          <w:szCs w:val="24"/>
        </w:rPr>
      </w:pPr>
      <w:r w:rsidRPr="009A538A">
        <w:rPr>
          <w:rFonts w:ascii="Times New Roman" w:hAnsi="Times New Roman"/>
          <w:bCs/>
          <w:sz w:val="24"/>
          <w:szCs w:val="24"/>
        </w:rPr>
        <w:t xml:space="preserve"> забезпечення отримання всіх необхідних дозволів, ліцензій, сертифікатів від відповідних служб для організації та забезпечення послуг;</w:t>
      </w:r>
    </w:p>
    <w:p w14:paraId="2BA5216D" w14:textId="77777777" w:rsidR="005E4D3E" w:rsidRPr="009A538A" w:rsidRDefault="005E4D3E" w:rsidP="005E4D3E">
      <w:pPr>
        <w:numPr>
          <w:ilvl w:val="2"/>
          <w:numId w:val="43"/>
        </w:numPr>
        <w:spacing w:after="0" w:line="240" w:lineRule="auto"/>
        <w:ind w:left="0" w:firstLine="567"/>
        <w:contextualSpacing/>
        <w:jc w:val="both"/>
        <w:rPr>
          <w:rFonts w:ascii="Times New Roman" w:hAnsi="Times New Roman"/>
          <w:bCs/>
          <w:sz w:val="24"/>
          <w:szCs w:val="24"/>
        </w:rPr>
      </w:pPr>
      <w:r w:rsidRPr="009A538A">
        <w:rPr>
          <w:rFonts w:ascii="Times New Roman" w:hAnsi="Times New Roman"/>
          <w:bCs/>
          <w:sz w:val="24"/>
          <w:szCs w:val="24"/>
        </w:rPr>
        <w:t>обслуговування заходів Замовника кваліфікованим персоналом з обов'язковою наявністю санітарних книжок;</w:t>
      </w:r>
    </w:p>
    <w:p w14:paraId="79001834" w14:textId="77777777" w:rsidR="005E4D3E" w:rsidRPr="009A538A" w:rsidRDefault="005E4D3E" w:rsidP="005E4D3E">
      <w:pPr>
        <w:numPr>
          <w:ilvl w:val="2"/>
          <w:numId w:val="43"/>
        </w:numPr>
        <w:spacing w:after="0" w:line="240" w:lineRule="auto"/>
        <w:ind w:left="0" w:firstLine="567"/>
        <w:contextualSpacing/>
        <w:jc w:val="both"/>
        <w:rPr>
          <w:rFonts w:ascii="Times New Roman" w:hAnsi="Times New Roman"/>
          <w:bCs/>
          <w:sz w:val="24"/>
          <w:szCs w:val="24"/>
        </w:rPr>
      </w:pPr>
      <w:r w:rsidRPr="009A538A">
        <w:rPr>
          <w:rFonts w:ascii="Times New Roman" w:hAnsi="Times New Roman"/>
          <w:bCs/>
          <w:sz w:val="24"/>
          <w:szCs w:val="24"/>
        </w:rPr>
        <w:t>організація харчування має бути відповідного рівня, особливу увагу буде приділено якості та зовнішньому вигляду страв;</w:t>
      </w:r>
    </w:p>
    <w:p w14:paraId="13AD7948" w14:textId="77777777" w:rsidR="005E4D3E" w:rsidRPr="009A538A" w:rsidRDefault="005E4D3E" w:rsidP="005E4D3E">
      <w:pPr>
        <w:numPr>
          <w:ilvl w:val="2"/>
          <w:numId w:val="43"/>
        </w:numPr>
        <w:spacing w:after="0" w:line="240" w:lineRule="auto"/>
        <w:ind w:left="0" w:firstLine="567"/>
        <w:contextualSpacing/>
        <w:jc w:val="both"/>
        <w:rPr>
          <w:rFonts w:ascii="Times New Roman" w:hAnsi="Times New Roman"/>
          <w:bCs/>
          <w:sz w:val="24"/>
          <w:szCs w:val="24"/>
        </w:rPr>
      </w:pPr>
      <w:r w:rsidRPr="009A538A">
        <w:rPr>
          <w:rFonts w:ascii="Times New Roman" w:hAnsi="Times New Roman"/>
          <w:bCs/>
          <w:sz w:val="24"/>
          <w:szCs w:val="24"/>
        </w:rPr>
        <w:t>розробка меню відповідно до формату заходу (надання Замовнику попередніх фотографій страв, що планують подавати);</w:t>
      </w:r>
    </w:p>
    <w:p w14:paraId="01127256" w14:textId="77777777" w:rsidR="005E4D3E" w:rsidRPr="009A538A" w:rsidRDefault="005E4D3E" w:rsidP="005E4D3E">
      <w:pPr>
        <w:numPr>
          <w:ilvl w:val="0"/>
          <w:numId w:val="42"/>
        </w:numPr>
        <w:spacing w:after="0" w:line="240" w:lineRule="auto"/>
        <w:ind w:left="0" w:firstLine="567"/>
        <w:contextualSpacing/>
        <w:jc w:val="both"/>
        <w:rPr>
          <w:rFonts w:ascii="Times New Roman" w:hAnsi="Times New Roman"/>
          <w:bCs/>
          <w:sz w:val="24"/>
          <w:szCs w:val="24"/>
        </w:rPr>
      </w:pPr>
      <w:r w:rsidRPr="009A538A">
        <w:rPr>
          <w:rFonts w:ascii="Times New Roman" w:hAnsi="Times New Roman"/>
          <w:bCs/>
          <w:sz w:val="24"/>
          <w:szCs w:val="24"/>
        </w:rPr>
        <w:t xml:space="preserve">драпіровка столів, прасування скатертин, сервірування столів, підготовка кухарями видачі страв, надання необхідного посуду, скла, </w:t>
      </w:r>
      <w:r>
        <w:rPr>
          <w:rFonts w:ascii="Times New Roman" w:hAnsi="Times New Roman"/>
          <w:bCs/>
          <w:sz w:val="24"/>
          <w:szCs w:val="24"/>
        </w:rPr>
        <w:t xml:space="preserve">меблів, </w:t>
      </w:r>
      <w:r w:rsidRPr="009A538A">
        <w:rPr>
          <w:rFonts w:ascii="Times New Roman" w:hAnsi="Times New Roman"/>
          <w:bCs/>
          <w:sz w:val="24"/>
          <w:szCs w:val="24"/>
        </w:rPr>
        <w:t xml:space="preserve">ресторанних аксесуарів та </w:t>
      </w:r>
      <w:r>
        <w:rPr>
          <w:rFonts w:ascii="Times New Roman" w:hAnsi="Times New Roman"/>
          <w:bCs/>
          <w:sz w:val="24"/>
          <w:szCs w:val="24"/>
        </w:rPr>
        <w:t>іншого інвентарю,</w:t>
      </w:r>
      <w:r w:rsidRPr="009A538A">
        <w:rPr>
          <w:rFonts w:ascii="Times New Roman" w:hAnsi="Times New Roman"/>
          <w:bCs/>
          <w:sz w:val="24"/>
          <w:szCs w:val="24"/>
        </w:rPr>
        <w:t xml:space="preserve"> що </w:t>
      </w:r>
      <w:r>
        <w:rPr>
          <w:rFonts w:ascii="Times New Roman" w:hAnsi="Times New Roman"/>
          <w:bCs/>
          <w:sz w:val="24"/>
          <w:szCs w:val="24"/>
        </w:rPr>
        <w:t xml:space="preserve">є </w:t>
      </w:r>
      <w:r w:rsidRPr="009A538A">
        <w:rPr>
          <w:rFonts w:ascii="Times New Roman" w:hAnsi="Times New Roman"/>
          <w:bCs/>
          <w:sz w:val="24"/>
          <w:szCs w:val="24"/>
        </w:rPr>
        <w:t>необхідн</w:t>
      </w:r>
      <w:r>
        <w:rPr>
          <w:rFonts w:ascii="Times New Roman" w:hAnsi="Times New Roman"/>
          <w:bCs/>
          <w:sz w:val="24"/>
          <w:szCs w:val="24"/>
        </w:rPr>
        <w:t>им</w:t>
      </w:r>
      <w:r w:rsidRPr="009A538A">
        <w:rPr>
          <w:rFonts w:ascii="Times New Roman" w:hAnsi="Times New Roman"/>
          <w:bCs/>
          <w:sz w:val="24"/>
          <w:szCs w:val="24"/>
        </w:rPr>
        <w:t xml:space="preserve"> для комплексного обслуговування кава-пауз</w:t>
      </w:r>
      <w:r>
        <w:rPr>
          <w:rFonts w:ascii="Times New Roman" w:hAnsi="Times New Roman"/>
          <w:bCs/>
          <w:sz w:val="24"/>
          <w:szCs w:val="24"/>
        </w:rPr>
        <w:t xml:space="preserve"> і обідів</w:t>
      </w:r>
      <w:r w:rsidRPr="009A538A">
        <w:rPr>
          <w:rFonts w:ascii="Times New Roman" w:hAnsi="Times New Roman"/>
          <w:bCs/>
          <w:sz w:val="24"/>
          <w:szCs w:val="24"/>
        </w:rPr>
        <w:t>.</w:t>
      </w:r>
    </w:p>
    <w:p w14:paraId="3BB9030B" w14:textId="77777777" w:rsidR="005E4D3E" w:rsidRDefault="005E4D3E" w:rsidP="005E4D3E">
      <w:pPr>
        <w:numPr>
          <w:ilvl w:val="0"/>
          <w:numId w:val="42"/>
        </w:numPr>
        <w:spacing w:after="0" w:line="240" w:lineRule="auto"/>
        <w:ind w:left="0" w:firstLine="567"/>
        <w:contextualSpacing/>
        <w:jc w:val="both"/>
        <w:rPr>
          <w:rFonts w:ascii="Times New Roman" w:hAnsi="Times New Roman"/>
          <w:bCs/>
          <w:sz w:val="24"/>
          <w:szCs w:val="24"/>
        </w:rPr>
      </w:pPr>
      <w:r w:rsidRPr="009A538A">
        <w:rPr>
          <w:rFonts w:ascii="Times New Roman" w:hAnsi="Times New Roman"/>
          <w:sz w:val="24"/>
          <w:szCs w:val="24"/>
        </w:rPr>
        <w:lastRenderedPageBreak/>
        <w:t>забезпечення прибирання приміщення під час та після завершення обслуговування, Виконавець має забезпечувати чистоту у приміщенні під час надання кейтерингових послуг, вчасне прибирання сміття та брудного посуду.</w:t>
      </w:r>
    </w:p>
    <w:p w14:paraId="43B68082"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eastAsia="en-US"/>
        </w:rPr>
      </w:pPr>
      <w:r w:rsidRPr="005E4D3E">
        <w:rPr>
          <w:rFonts w:ascii="Times New Roman" w:eastAsia="Times New Roman" w:hAnsi="Times New Roman"/>
          <w:sz w:val="24"/>
          <w:szCs w:val="24"/>
          <w:lang w:val="uk-UA"/>
        </w:rPr>
        <w:t xml:space="preserve"> </w:t>
      </w:r>
      <w:r w:rsidRPr="005E4D3E">
        <w:rPr>
          <w:rFonts w:ascii="Times New Roman" w:eastAsia="Times New Roman" w:hAnsi="Times New Roman"/>
          <w:sz w:val="24"/>
          <w:szCs w:val="24"/>
          <w:lang w:val="ru-RU"/>
        </w:rPr>
        <w:t>Послуги мають відповідати технологічним нормативам громадського харчування, а також встановленим законодавством стандартам, вимогам та нормативним документам з додержанням умов, що забезпечують захист інтересів кінцевих споживачів. При наданні послуг повинні забезпечуватися безпека життя і здоров'я кінцевих споживачів, виконання санітарних вимог та технічних норм і правил.</w:t>
      </w:r>
    </w:p>
    <w:p w14:paraId="4B6CD36B"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eastAsia="en-US"/>
        </w:rPr>
      </w:pPr>
      <w:r w:rsidRPr="005E4D3E">
        <w:rPr>
          <w:rFonts w:ascii="Times New Roman" w:eastAsia="Times New Roman" w:hAnsi="Times New Roman"/>
          <w:sz w:val="24"/>
          <w:szCs w:val="24"/>
          <w:lang w:val="ru-RU"/>
        </w:rPr>
        <w:t xml:space="preserve"> Виконавець гарантує якість та безпеку харчових продуктів і продовольчої сировини з якої виготовляються страви. </w:t>
      </w:r>
    </w:p>
    <w:p w14:paraId="28F781B2"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eastAsia="en-US"/>
        </w:rPr>
      </w:pPr>
      <w:r w:rsidRPr="005E4D3E">
        <w:rPr>
          <w:rFonts w:ascii="Times New Roman" w:eastAsia="Times New Roman" w:hAnsi="Times New Roman"/>
          <w:sz w:val="24"/>
          <w:szCs w:val="24"/>
          <w:lang w:val="ru-RU"/>
        </w:rPr>
        <w:t xml:space="preserve">Транспортування харчових продуктів повинно здійснюватися спеціальним автотранспортом, гігієнічні вимоги до рухомих та/або тимчасових потужностей і транспортних засобів визначені статтями 43 та 44 Закону України «Про основні принципи та вимоги до безпечності та якості харчових продуктів». Особи, що супроводжують продукти та виконують їх завантаження і розвантаження, повинні мати медичну книжку та санітарний одяг. </w:t>
      </w:r>
    </w:p>
    <w:p w14:paraId="3A374AA1"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eastAsia="en-US"/>
        </w:rPr>
      </w:pPr>
      <w:r w:rsidRPr="005E4D3E">
        <w:rPr>
          <w:rFonts w:ascii="Times New Roman" w:eastAsia="Times New Roman" w:hAnsi="Times New Roman"/>
          <w:sz w:val="24"/>
          <w:szCs w:val="24"/>
          <w:lang w:val="ru-RU"/>
        </w:rPr>
        <w:t>Виконавець повинен мати декларації виробника та якісне посвідчення або інший документ виробника про відповідність продукції чинним вимогам.</w:t>
      </w:r>
    </w:p>
    <w:p w14:paraId="7636C878"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eastAsia="en-US"/>
        </w:rPr>
      </w:pPr>
      <w:r w:rsidRPr="005E4D3E">
        <w:rPr>
          <w:rFonts w:ascii="Times New Roman" w:eastAsia="Times New Roman" w:hAnsi="Times New Roman"/>
          <w:sz w:val="24"/>
          <w:szCs w:val="24"/>
          <w:lang w:val="ru-RU"/>
        </w:rPr>
        <w:t xml:space="preserve">Обслуговуючий персонал повинен мати робочу форму та форму для обслуговування. Вигляд форми буде визначений Виконавцем, що надаватиме послуги з харчування та узгоджений із Замовником. Ця форма буде зберігатися в гарному стані та замінюватися таким чином, що зовнішній вигляд персоналу буде завжди бездоганним, під час роботи та під час обслуговування. </w:t>
      </w:r>
    </w:p>
    <w:p w14:paraId="2EB59676"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eastAsia="en-US"/>
        </w:rPr>
      </w:pPr>
      <w:r w:rsidRPr="005E4D3E">
        <w:rPr>
          <w:rFonts w:ascii="Times New Roman" w:eastAsia="Times New Roman" w:hAnsi="Times New Roman"/>
          <w:sz w:val="24"/>
          <w:szCs w:val="24"/>
          <w:lang w:val="ru-RU"/>
        </w:rPr>
        <w:t>Виконавець має надати всю необхідну інформацію Замовнику про увесь персонал, що буде обслуговувати захід, не менше ніж за 3 робочих дні до початку заходу.</w:t>
      </w:r>
    </w:p>
    <w:p w14:paraId="0759F1E1"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eastAsia="en-US"/>
        </w:rPr>
      </w:pPr>
      <w:r w:rsidRPr="005E4D3E">
        <w:rPr>
          <w:rFonts w:ascii="Times New Roman" w:eastAsia="Times New Roman" w:hAnsi="Times New Roman"/>
          <w:sz w:val="24"/>
          <w:szCs w:val="24"/>
          <w:lang w:val="ru-RU"/>
        </w:rPr>
        <w:t>Виконавець має призначити менеджера, що буде відповідальний за обслуговування заходу і надати контакти менеджера Замовнику для комунікації щодо організації обслуговування заходу.</w:t>
      </w:r>
      <w:bookmarkStart w:id="10" w:name="_Hlk1487787"/>
    </w:p>
    <w:p w14:paraId="20A10361" w14:textId="77777777" w:rsidR="005E4D3E" w:rsidRPr="005E4D3E" w:rsidRDefault="005E4D3E" w:rsidP="005E4D3E">
      <w:pPr>
        <w:pStyle w:val="a8"/>
        <w:numPr>
          <w:ilvl w:val="1"/>
          <w:numId w:val="33"/>
        </w:numPr>
        <w:ind w:left="0" w:firstLine="284"/>
        <w:jc w:val="both"/>
        <w:rPr>
          <w:rFonts w:ascii="Times New Roman" w:eastAsia="Times New Roman" w:hAnsi="Times New Roman"/>
          <w:bCs/>
          <w:sz w:val="24"/>
          <w:szCs w:val="24"/>
          <w:lang w:val="ru-RU" w:eastAsia="en-US"/>
        </w:rPr>
      </w:pPr>
      <w:r w:rsidRPr="005E4D3E">
        <w:rPr>
          <w:rFonts w:ascii="Times New Roman" w:eastAsia="Times New Roman" w:hAnsi="Times New Roman"/>
          <w:sz w:val="24"/>
          <w:szCs w:val="24"/>
          <w:lang w:val="ru-RU" w:eastAsia="ar-SA"/>
        </w:rPr>
        <w:t>Меню послуги повинно включати в себе перелік найменувань та відповідати вимогам, що визначені в Таблиці 2 «Меню кейтерингових послуг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p>
    <w:bookmarkEnd w:id="10"/>
    <w:p w14:paraId="5C0B7462" w14:textId="77777777" w:rsidR="005E4D3E" w:rsidRDefault="005E4D3E" w:rsidP="005E4D3E">
      <w:pPr>
        <w:tabs>
          <w:tab w:val="left" w:pos="1134"/>
        </w:tabs>
        <w:spacing w:after="0" w:line="240" w:lineRule="auto"/>
        <w:ind w:left="709"/>
        <w:jc w:val="right"/>
        <w:rPr>
          <w:rFonts w:ascii="Times New Roman" w:eastAsia="Calibri" w:hAnsi="Times New Roman"/>
          <w:i/>
          <w:sz w:val="24"/>
          <w:szCs w:val="24"/>
          <w:lang w:eastAsia="ru-RU"/>
        </w:rPr>
      </w:pPr>
    </w:p>
    <w:p w14:paraId="3E7CACC4" w14:textId="77777777" w:rsidR="005E4D3E" w:rsidRPr="009A538A" w:rsidRDefault="005E4D3E" w:rsidP="005E4D3E">
      <w:pPr>
        <w:tabs>
          <w:tab w:val="left" w:pos="1134"/>
        </w:tabs>
        <w:spacing w:after="0" w:line="240" w:lineRule="auto"/>
        <w:ind w:left="709"/>
        <w:jc w:val="right"/>
        <w:rPr>
          <w:rFonts w:ascii="Times New Roman" w:eastAsia="Calibri" w:hAnsi="Times New Roman"/>
          <w:i/>
          <w:sz w:val="24"/>
          <w:szCs w:val="24"/>
          <w:lang w:eastAsia="ru-RU"/>
        </w:rPr>
      </w:pPr>
      <w:r w:rsidRPr="009A538A">
        <w:rPr>
          <w:rFonts w:ascii="Times New Roman" w:eastAsia="Calibri" w:hAnsi="Times New Roman"/>
          <w:i/>
          <w:sz w:val="24"/>
          <w:szCs w:val="24"/>
          <w:lang w:eastAsia="ru-RU"/>
        </w:rPr>
        <w:t>Таблиця 2</w:t>
      </w:r>
    </w:p>
    <w:p w14:paraId="4FFCBAE3" w14:textId="77777777" w:rsidR="005E4D3E" w:rsidRDefault="005E4D3E" w:rsidP="005E4D3E">
      <w:pPr>
        <w:spacing w:after="0" w:line="240" w:lineRule="auto"/>
        <w:jc w:val="center"/>
        <w:rPr>
          <w:rFonts w:ascii="Times New Roman" w:hAnsi="Times New Roman"/>
          <w:b/>
          <w:bCs/>
          <w:color w:val="000000"/>
          <w:sz w:val="24"/>
          <w:szCs w:val="24"/>
          <w:shd w:val="clear" w:color="auto" w:fill="FFFFFF"/>
          <w:lang w:eastAsia="ru-RU"/>
        </w:rPr>
      </w:pPr>
      <w:r w:rsidRPr="007566EB">
        <w:rPr>
          <w:rFonts w:ascii="Times New Roman" w:hAnsi="Times New Roman"/>
          <w:b/>
          <w:bCs/>
          <w:color w:val="000000"/>
          <w:sz w:val="24"/>
          <w:szCs w:val="24"/>
          <w:shd w:val="clear" w:color="auto" w:fill="FFFFFF"/>
          <w:lang w:eastAsia="ru-RU"/>
        </w:rPr>
        <w:t xml:space="preserve">МЕНЮ КЕЙТЕРИНГОВИХ ПОСЛУГ ДЛЯ ЗАХОДУ </w:t>
      </w:r>
    </w:p>
    <w:p w14:paraId="2D9A6E95" w14:textId="77777777" w:rsidR="005E4D3E" w:rsidRPr="009A538A" w:rsidRDefault="005E4D3E" w:rsidP="005E4D3E">
      <w:pPr>
        <w:spacing w:after="0" w:line="240"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w:t>
      </w:r>
      <w:r w:rsidRPr="00BE286E">
        <w:rPr>
          <w:rFonts w:ascii="Times New Roman" w:hAnsi="Times New Roman"/>
          <w:b/>
          <w:bCs/>
          <w:color w:val="000000"/>
          <w:sz w:val="24"/>
          <w:szCs w:val="24"/>
          <w:shd w:val="clear" w:color="auto" w:fill="FFFFFF"/>
          <w:lang w:eastAsia="ru-RU"/>
        </w:rPr>
        <w:t>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Pr>
          <w:rFonts w:ascii="Times New Roman" w:hAnsi="Times New Roman"/>
          <w:b/>
          <w:bCs/>
          <w:color w:val="000000"/>
          <w:sz w:val="24"/>
          <w:szCs w:val="24"/>
          <w:shd w:val="clear" w:color="auto" w:fill="FFFFFF"/>
          <w:lang w:eastAsia="ru-RU"/>
        </w:rPr>
        <w:t>»</w:t>
      </w:r>
    </w:p>
    <w:tbl>
      <w:tblPr>
        <w:tblW w:w="9923" w:type="dxa"/>
        <w:tblInd w:w="-5" w:type="dxa"/>
        <w:tblLayout w:type="fixed"/>
        <w:tblCellMar>
          <w:top w:w="15" w:type="dxa"/>
          <w:left w:w="15" w:type="dxa"/>
          <w:bottom w:w="15" w:type="dxa"/>
          <w:right w:w="15" w:type="dxa"/>
        </w:tblCellMar>
        <w:tblLook w:val="04A0" w:firstRow="1" w:lastRow="0" w:firstColumn="1" w:lastColumn="0" w:noHBand="0" w:noVBand="1"/>
      </w:tblPr>
      <w:tblGrid>
        <w:gridCol w:w="426"/>
        <w:gridCol w:w="3969"/>
        <w:gridCol w:w="1395"/>
        <w:gridCol w:w="4133"/>
      </w:tblGrid>
      <w:tr w:rsidR="005E4D3E" w:rsidRPr="009A538A" w14:paraId="21A3325F" w14:textId="77777777" w:rsidTr="00996F5D">
        <w:trPr>
          <w:trHeight w:val="30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9114FC" w14:textId="77777777" w:rsidR="005E4D3E" w:rsidRPr="009A538A" w:rsidRDefault="005E4D3E" w:rsidP="00996F5D">
            <w:pPr>
              <w:spacing w:after="0" w:line="228" w:lineRule="auto"/>
              <w:ind w:left="-113" w:right="-113"/>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 п/п</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ECCA2"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Найменування</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5D2876"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b/>
                <w:bCs/>
                <w:color w:val="000000"/>
                <w:sz w:val="24"/>
                <w:szCs w:val="24"/>
                <w:shd w:val="clear" w:color="auto" w:fill="FFFFFF"/>
                <w:lang w:eastAsia="ru-RU"/>
              </w:rPr>
              <w:t>На одну особу</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E606E3"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 xml:space="preserve">Вимоги </w:t>
            </w:r>
          </w:p>
        </w:tc>
      </w:tr>
      <w:tr w:rsidR="005E4D3E" w:rsidRPr="009A538A" w14:paraId="26DAEC93" w14:textId="77777777" w:rsidTr="00996F5D">
        <w:trPr>
          <w:trHeight w:val="300"/>
        </w:trPr>
        <w:tc>
          <w:tcPr>
            <w:tcW w:w="992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D01C50"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Кава-перерва стандартна</w:t>
            </w:r>
          </w:p>
        </w:tc>
      </w:tr>
      <w:tr w:rsidR="005E4D3E" w:rsidRPr="009A538A" w14:paraId="053766BF" w14:textId="77777777" w:rsidTr="00996F5D">
        <w:trPr>
          <w:trHeight w:val="30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B29021" w14:textId="77777777" w:rsidR="005E4D3E" w:rsidRPr="009A538A" w:rsidRDefault="005E4D3E" w:rsidP="00996F5D">
            <w:pPr>
              <w:spacing w:after="0" w:line="228" w:lineRule="auto"/>
              <w:ind w:left="-113" w:right="-113"/>
              <w:jc w:val="center"/>
              <w:rPr>
                <w:rFonts w:ascii="Times New Roman" w:hAnsi="Times New Roman"/>
                <w:b/>
                <w:bCs/>
                <w:color w:val="000000"/>
                <w:sz w:val="24"/>
                <w:szCs w:val="24"/>
                <w:shd w:val="clear" w:color="auto" w:fill="FFFFFF"/>
                <w:lang w:eastAsia="ru-RU"/>
              </w:rPr>
            </w:pP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501BD3"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865B1" w14:textId="77777777" w:rsidR="005E4D3E" w:rsidRDefault="005E4D3E" w:rsidP="00996F5D">
            <w:pPr>
              <w:spacing w:after="0" w:line="228" w:lineRule="auto"/>
              <w:jc w:val="center"/>
              <w:rPr>
                <w:rFonts w:ascii="Times New Roman" w:hAnsi="Times New Roman"/>
                <w:b/>
                <w:bCs/>
                <w:color w:val="000000"/>
                <w:sz w:val="24"/>
                <w:szCs w:val="24"/>
                <w:shd w:val="clear" w:color="auto" w:fill="FFFFFF"/>
                <w:lang w:eastAsia="ru-RU"/>
              </w:rPr>
            </w:pP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71EA54"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p>
        </w:tc>
      </w:tr>
      <w:tr w:rsidR="005E4D3E" w:rsidRPr="009A538A" w14:paraId="31C8F0CA"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D52C7"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1.</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D6845" w14:textId="77777777" w:rsidR="005E4D3E" w:rsidRPr="0046628A" w:rsidRDefault="005E4D3E" w:rsidP="00996F5D">
            <w:pPr>
              <w:spacing w:after="0" w:line="228" w:lineRule="auto"/>
              <w:ind w:left="27"/>
              <w:rPr>
                <w:rFonts w:ascii="Times New Roman" w:eastAsia="Calibri" w:hAnsi="Times New Roman"/>
                <w:color w:val="000000"/>
                <w:sz w:val="24"/>
                <w:szCs w:val="24"/>
                <w:lang w:eastAsia="ru-RU"/>
              </w:rPr>
            </w:pPr>
            <w:r>
              <w:rPr>
                <w:rFonts w:ascii="Times New Roman" w:hAnsi="Times New Roman"/>
                <w:color w:val="000000"/>
                <w:sz w:val="24"/>
                <w:szCs w:val="24"/>
                <w:shd w:val="clear" w:color="auto" w:fill="FFFFFF"/>
                <w:lang w:eastAsia="ru-RU"/>
              </w:rPr>
              <w:t xml:space="preserve">3 </w:t>
            </w:r>
            <w:r>
              <w:rPr>
                <w:rFonts w:ascii="Times New Roman" w:eastAsia="Calibri" w:hAnsi="Times New Roman"/>
                <w:color w:val="000000"/>
                <w:sz w:val="24"/>
                <w:szCs w:val="24"/>
                <w:lang w:eastAsia="ru-RU"/>
              </w:rPr>
              <w:t>види</w:t>
            </w:r>
            <w:r w:rsidRPr="009A538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десертів</w:t>
            </w:r>
            <w:r w:rsidRPr="009A538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9A538A">
              <w:rPr>
                <w:rFonts w:ascii="Times New Roman" w:eastAsia="Calibri" w:hAnsi="Times New Roman"/>
                <w:color w:val="000000"/>
                <w:sz w:val="24"/>
                <w:szCs w:val="24"/>
                <w:lang w:eastAsia="ru-RU"/>
              </w:rPr>
              <w:t xml:space="preserve"> тістечка/солодка випічка з листового тіста, </w:t>
            </w:r>
            <w:r>
              <w:rPr>
                <w:rFonts w:ascii="Times New Roman" w:eastAsia="Calibri" w:hAnsi="Times New Roman"/>
                <w:color w:val="000000"/>
                <w:sz w:val="24"/>
                <w:szCs w:val="24"/>
                <w:lang w:eastAsia="ru-RU"/>
              </w:rPr>
              <w:t>еклери</w:t>
            </w:r>
            <w:r w:rsidRPr="009A538A">
              <w:rPr>
                <w:rFonts w:ascii="Times New Roman" w:eastAsia="Calibri" w:hAnsi="Times New Roman"/>
                <w:color w:val="000000"/>
                <w:sz w:val="24"/>
                <w:szCs w:val="24"/>
                <w:lang w:eastAsia="ru-RU"/>
              </w:rPr>
              <w:t>,</w:t>
            </w:r>
            <w:r>
              <w:rPr>
                <w:rFonts w:ascii="Times New Roman" w:eastAsia="Calibri" w:hAnsi="Times New Roman"/>
                <w:color w:val="000000"/>
                <w:sz w:val="24"/>
                <w:szCs w:val="24"/>
                <w:lang w:eastAsia="ru-RU"/>
              </w:rPr>
              <w:t xml:space="preserve"> муси</w:t>
            </w:r>
            <w:r w:rsidRPr="009A538A">
              <w:rPr>
                <w:rFonts w:ascii="Times New Roman" w:eastAsia="Calibri" w:hAnsi="Times New Roman"/>
                <w:color w:val="000000"/>
                <w:sz w:val="24"/>
                <w:szCs w:val="24"/>
                <w:lang w:eastAsia="ru-RU"/>
              </w:rPr>
              <w:t xml:space="preserve"> </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5FFF3"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b/>
                <w:bCs/>
                <w:color w:val="000000"/>
                <w:sz w:val="24"/>
                <w:szCs w:val="24"/>
                <w:shd w:val="clear" w:color="auto" w:fill="FFFFFF"/>
                <w:lang w:eastAsia="ru-RU"/>
              </w:rPr>
              <w:t>3</w:t>
            </w:r>
            <w:r w:rsidRPr="009A538A">
              <w:rPr>
                <w:rFonts w:ascii="Times New Roman" w:hAnsi="Times New Roman"/>
                <w:b/>
                <w:bCs/>
                <w:color w:val="000000"/>
                <w:sz w:val="24"/>
                <w:szCs w:val="24"/>
                <w:shd w:val="clear" w:color="auto" w:fill="FFFFFF"/>
                <w:lang w:eastAsia="ru-RU"/>
              </w:rPr>
              <w:t>*80 г</w:t>
            </w:r>
          </w:p>
        </w:tc>
        <w:tc>
          <w:tcPr>
            <w:tcW w:w="4133"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2F18E1CC" w14:textId="77777777" w:rsidR="005E4D3E" w:rsidRDefault="005E4D3E" w:rsidP="00996F5D">
            <w:pPr>
              <w:spacing w:after="0" w:line="228" w:lineRule="auto"/>
              <w:rPr>
                <w:rFonts w:ascii="Times New Roman" w:hAnsi="Times New Roman"/>
                <w:color w:val="000000"/>
                <w:sz w:val="24"/>
                <w:szCs w:val="24"/>
                <w:shd w:val="clear" w:color="auto" w:fill="FFFFFF"/>
              </w:rPr>
            </w:pPr>
            <w:r w:rsidRPr="00086C97">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p w14:paraId="689B24C0"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sz w:val="24"/>
                <w:szCs w:val="24"/>
                <w:lang w:eastAsia="ru-RU"/>
              </w:rPr>
              <w:t xml:space="preserve">Усі позиції повинні бути </w:t>
            </w:r>
            <w:r>
              <w:rPr>
                <w:rFonts w:ascii="Times New Roman" w:hAnsi="Times New Roman"/>
                <w:sz w:val="24"/>
                <w:szCs w:val="24"/>
                <w:lang w:eastAsia="ru-RU"/>
              </w:rPr>
              <w:t>придатні до вживання</w:t>
            </w:r>
            <w:r w:rsidRPr="009A538A">
              <w:rPr>
                <w:rFonts w:ascii="Times New Roman" w:hAnsi="Times New Roman"/>
                <w:sz w:val="24"/>
                <w:szCs w:val="24"/>
                <w:lang w:eastAsia="ru-RU"/>
              </w:rPr>
              <w:t xml:space="preserve"> </w:t>
            </w:r>
            <w:r>
              <w:rPr>
                <w:rFonts w:ascii="Times New Roman" w:hAnsi="Times New Roman"/>
                <w:sz w:val="24"/>
                <w:szCs w:val="24"/>
                <w:lang w:eastAsia="ru-RU"/>
              </w:rPr>
              <w:t xml:space="preserve">на момент надання послуги </w:t>
            </w:r>
            <w:r w:rsidRPr="009A538A">
              <w:rPr>
                <w:rFonts w:ascii="Times New Roman" w:hAnsi="Times New Roman"/>
                <w:sz w:val="24"/>
                <w:szCs w:val="24"/>
                <w:lang w:eastAsia="ru-RU"/>
              </w:rPr>
              <w:t>та  відповідати нормам та стандартам обслуговування</w:t>
            </w:r>
          </w:p>
          <w:p w14:paraId="22DDCB32"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495FB2A5"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CA54FF"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B656B" w14:textId="77777777" w:rsidR="005E4D3E" w:rsidRDefault="005E4D3E" w:rsidP="00996F5D">
            <w:pPr>
              <w:spacing w:after="0" w:line="228"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2 види солоних закусок –  </w:t>
            </w:r>
            <w:r w:rsidRPr="009A538A">
              <w:rPr>
                <w:rFonts w:ascii="Times New Roman" w:eastAsia="Calibri" w:hAnsi="Times New Roman"/>
                <w:color w:val="000000"/>
                <w:sz w:val="24"/>
                <w:szCs w:val="24"/>
                <w:lang w:eastAsia="ru-RU"/>
              </w:rPr>
              <w:t>канапе/сендвіч</w:t>
            </w:r>
            <w:r>
              <w:rPr>
                <w:rFonts w:ascii="Times New Roman" w:eastAsia="Calibri" w:hAnsi="Times New Roman"/>
                <w:color w:val="000000"/>
                <w:sz w:val="24"/>
                <w:szCs w:val="24"/>
                <w:lang w:eastAsia="ru-RU"/>
              </w:rPr>
              <w:t xml:space="preserve"> </w:t>
            </w:r>
            <w:r w:rsidRPr="009A538A">
              <w:rPr>
                <w:rFonts w:ascii="Times New Roman" w:eastAsia="Calibri" w:hAnsi="Times New Roman"/>
                <w:color w:val="000000"/>
                <w:sz w:val="24"/>
                <w:szCs w:val="24"/>
                <w:lang w:eastAsia="ru-RU"/>
              </w:rPr>
              <w:t>/солона випічка з листового тіста/тарталетки, кіш, брускети, міні-бургери</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DEAF35" w14:textId="77777777" w:rsidR="005E4D3E" w:rsidRDefault="005E4D3E" w:rsidP="00996F5D">
            <w:pPr>
              <w:spacing w:after="0" w:line="228"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3</w:t>
            </w:r>
            <w:r w:rsidRPr="009A538A">
              <w:rPr>
                <w:rFonts w:ascii="Times New Roman" w:hAnsi="Times New Roman"/>
                <w:b/>
                <w:bCs/>
                <w:color w:val="000000"/>
                <w:sz w:val="24"/>
                <w:szCs w:val="24"/>
                <w:shd w:val="clear" w:color="auto" w:fill="FFFFFF"/>
                <w:lang w:eastAsia="ru-RU"/>
              </w:rPr>
              <w:t>*80 г</w:t>
            </w:r>
          </w:p>
        </w:tc>
        <w:tc>
          <w:tcPr>
            <w:tcW w:w="4133"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1F46F53"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4CCD300C"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54891"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2.</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DE0B5"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Чай</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2474F"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250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68D72"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Чай пакетований в асортименті</w:t>
            </w:r>
          </w:p>
        </w:tc>
      </w:tr>
      <w:tr w:rsidR="005E4D3E" w:rsidRPr="009A538A" w14:paraId="55D98D57"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909D5"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3.</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B298A"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Кава натуральн</w:t>
            </w:r>
            <w:r>
              <w:rPr>
                <w:rFonts w:ascii="Times New Roman" w:hAnsi="Times New Roman"/>
                <w:color w:val="000000"/>
                <w:sz w:val="24"/>
                <w:szCs w:val="24"/>
                <w:shd w:val="clear" w:color="auto" w:fill="FFFFFF"/>
                <w:lang w:eastAsia="ru-RU"/>
              </w:rPr>
              <w:t>а</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356209"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250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EB102"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 xml:space="preserve">Кава </w:t>
            </w:r>
            <w:r>
              <w:rPr>
                <w:rFonts w:ascii="Times New Roman" w:hAnsi="Times New Roman"/>
                <w:color w:val="000000"/>
                <w:sz w:val="24"/>
                <w:szCs w:val="24"/>
                <w:shd w:val="clear" w:color="auto" w:fill="FFFFFF"/>
                <w:lang w:eastAsia="ru-RU"/>
              </w:rPr>
              <w:t>свіжоз</w:t>
            </w:r>
            <w:r w:rsidRPr="009A538A">
              <w:rPr>
                <w:rFonts w:ascii="Times New Roman" w:hAnsi="Times New Roman"/>
                <w:color w:val="000000"/>
                <w:sz w:val="24"/>
                <w:szCs w:val="24"/>
                <w:shd w:val="clear" w:color="auto" w:fill="FFFFFF"/>
                <w:lang w:eastAsia="ru-RU"/>
              </w:rPr>
              <w:t>мелена, заварна</w:t>
            </w:r>
          </w:p>
        </w:tc>
      </w:tr>
      <w:tr w:rsidR="005E4D3E" w:rsidRPr="009A538A" w14:paraId="2F82560F"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26DD"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lang w:eastAsia="ru-RU"/>
              </w:rPr>
              <w:t>4</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FA11D"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Цукор рафінад</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48B2F"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10 г</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C6602"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7ADF9D28"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C56B1"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lang w:eastAsia="ru-RU"/>
              </w:rPr>
              <w:t>5</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68496"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 xml:space="preserve">Вершки/молоко </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1968DA"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20/50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83E6C"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7D4A6A2B"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D0542"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6</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FAD62"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Сезонні фрукти</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0B84E9"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250 г</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69F4F"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434BE8A9"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D7F6F9"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7</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A71F8"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Сік/узвар</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6303D3"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200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966921"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1B72113F" w14:textId="77777777" w:rsidTr="00996F5D">
        <w:trPr>
          <w:trHeight w:val="300"/>
        </w:trPr>
        <w:tc>
          <w:tcPr>
            <w:tcW w:w="992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2974C8"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Кава-перерва посилена</w:t>
            </w:r>
          </w:p>
        </w:tc>
      </w:tr>
      <w:tr w:rsidR="005E4D3E" w:rsidRPr="009A538A" w14:paraId="7D3AEA9E"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C69A5"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lastRenderedPageBreak/>
              <w:t>1.</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D848F" w14:textId="77777777" w:rsidR="005E4D3E" w:rsidRPr="0046628A" w:rsidRDefault="005E4D3E" w:rsidP="00996F5D">
            <w:pPr>
              <w:spacing w:after="0" w:line="228" w:lineRule="auto"/>
              <w:rPr>
                <w:rFonts w:ascii="Times New Roman" w:eastAsia="Calibri" w:hAnsi="Times New Roman"/>
                <w:color w:val="000000"/>
                <w:sz w:val="24"/>
                <w:szCs w:val="24"/>
                <w:lang w:eastAsia="ru-RU"/>
              </w:rPr>
            </w:pPr>
            <w:r>
              <w:rPr>
                <w:rFonts w:ascii="Times New Roman" w:hAnsi="Times New Roman"/>
                <w:color w:val="000000"/>
                <w:sz w:val="24"/>
                <w:szCs w:val="24"/>
                <w:shd w:val="clear" w:color="auto" w:fill="FFFFFF"/>
                <w:lang w:eastAsia="ru-RU"/>
              </w:rPr>
              <w:t xml:space="preserve">3 </w:t>
            </w:r>
            <w:r>
              <w:rPr>
                <w:rFonts w:ascii="Times New Roman" w:eastAsia="Calibri" w:hAnsi="Times New Roman"/>
                <w:color w:val="000000"/>
                <w:sz w:val="24"/>
                <w:szCs w:val="24"/>
                <w:lang w:eastAsia="ru-RU"/>
              </w:rPr>
              <w:t>види</w:t>
            </w:r>
            <w:r w:rsidRPr="009A538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десертів</w:t>
            </w:r>
            <w:r w:rsidRPr="009A538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9A538A">
              <w:rPr>
                <w:rFonts w:ascii="Times New Roman" w:eastAsia="Calibri" w:hAnsi="Times New Roman"/>
                <w:color w:val="000000"/>
                <w:sz w:val="24"/>
                <w:szCs w:val="24"/>
                <w:lang w:eastAsia="ru-RU"/>
              </w:rPr>
              <w:t xml:space="preserve"> тістечка/солодка випічка з листового тіста, </w:t>
            </w:r>
            <w:r>
              <w:rPr>
                <w:rFonts w:ascii="Times New Roman" w:eastAsia="Calibri" w:hAnsi="Times New Roman"/>
                <w:color w:val="000000"/>
                <w:sz w:val="24"/>
                <w:szCs w:val="24"/>
                <w:lang w:eastAsia="ru-RU"/>
              </w:rPr>
              <w:t>еклери</w:t>
            </w:r>
            <w:r w:rsidRPr="009A538A">
              <w:rPr>
                <w:rFonts w:ascii="Times New Roman" w:eastAsia="Calibri" w:hAnsi="Times New Roman"/>
                <w:color w:val="000000"/>
                <w:sz w:val="24"/>
                <w:szCs w:val="24"/>
                <w:lang w:eastAsia="ru-RU"/>
              </w:rPr>
              <w:t>,</w:t>
            </w:r>
            <w:r>
              <w:rPr>
                <w:rFonts w:ascii="Times New Roman" w:eastAsia="Calibri" w:hAnsi="Times New Roman"/>
                <w:color w:val="000000"/>
                <w:sz w:val="24"/>
                <w:szCs w:val="24"/>
                <w:lang w:eastAsia="ru-RU"/>
              </w:rPr>
              <w:t xml:space="preserve"> муси</w:t>
            </w:r>
            <w:r w:rsidRPr="009A538A">
              <w:rPr>
                <w:rFonts w:ascii="Times New Roman" w:eastAsia="Calibri" w:hAnsi="Times New Roman"/>
                <w:color w:val="000000"/>
                <w:sz w:val="24"/>
                <w:szCs w:val="24"/>
                <w:lang w:eastAsia="ru-RU"/>
              </w:rPr>
              <w:t xml:space="preserve"> </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31C79"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b/>
                <w:bCs/>
                <w:color w:val="000000"/>
                <w:sz w:val="24"/>
                <w:szCs w:val="24"/>
                <w:shd w:val="clear" w:color="auto" w:fill="FFFFFF"/>
                <w:lang w:eastAsia="ru-RU"/>
              </w:rPr>
              <w:t>3</w:t>
            </w:r>
            <w:r w:rsidRPr="009A538A">
              <w:rPr>
                <w:rFonts w:ascii="Times New Roman" w:hAnsi="Times New Roman"/>
                <w:b/>
                <w:bCs/>
                <w:color w:val="000000"/>
                <w:sz w:val="24"/>
                <w:szCs w:val="24"/>
                <w:shd w:val="clear" w:color="auto" w:fill="FFFFFF"/>
                <w:lang w:eastAsia="ru-RU"/>
              </w:rPr>
              <w:t>*80 г</w:t>
            </w:r>
          </w:p>
        </w:tc>
        <w:tc>
          <w:tcPr>
            <w:tcW w:w="4133"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1838131E" w14:textId="77777777" w:rsidR="005E4D3E" w:rsidRDefault="005E4D3E" w:rsidP="00996F5D">
            <w:pPr>
              <w:spacing w:after="0" w:line="228" w:lineRule="auto"/>
              <w:rPr>
                <w:rFonts w:ascii="Times New Roman" w:hAnsi="Times New Roman"/>
                <w:color w:val="000000"/>
                <w:sz w:val="24"/>
                <w:szCs w:val="24"/>
                <w:shd w:val="clear" w:color="auto" w:fill="FFFFFF"/>
              </w:rPr>
            </w:pPr>
            <w:r w:rsidRPr="00086C97">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p w14:paraId="3A42327A"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sz w:val="24"/>
                <w:szCs w:val="24"/>
                <w:lang w:eastAsia="ru-RU"/>
              </w:rPr>
              <w:t xml:space="preserve">Усі позиції повинні бути </w:t>
            </w:r>
            <w:r>
              <w:rPr>
                <w:rFonts w:ascii="Times New Roman" w:hAnsi="Times New Roman"/>
                <w:sz w:val="24"/>
                <w:szCs w:val="24"/>
                <w:lang w:eastAsia="ru-RU"/>
              </w:rPr>
              <w:t>придатні до вживання</w:t>
            </w:r>
            <w:r w:rsidRPr="009A538A">
              <w:rPr>
                <w:rFonts w:ascii="Times New Roman" w:hAnsi="Times New Roman"/>
                <w:sz w:val="24"/>
                <w:szCs w:val="24"/>
                <w:lang w:eastAsia="ru-RU"/>
              </w:rPr>
              <w:t xml:space="preserve"> </w:t>
            </w:r>
            <w:r>
              <w:rPr>
                <w:rFonts w:ascii="Times New Roman" w:hAnsi="Times New Roman"/>
                <w:sz w:val="24"/>
                <w:szCs w:val="24"/>
                <w:lang w:eastAsia="ru-RU"/>
              </w:rPr>
              <w:t xml:space="preserve">на момент надання послуги </w:t>
            </w:r>
            <w:r w:rsidRPr="009A538A">
              <w:rPr>
                <w:rFonts w:ascii="Times New Roman" w:hAnsi="Times New Roman"/>
                <w:sz w:val="24"/>
                <w:szCs w:val="24"/>
                <w:lang w:eastAsia="ru-RU"/>
              </w:rPr>
              <w:t>та  відповідати нормам та стандартам обслуговування</w:t>
            </w:r>
          </w:p>
          <w:p w14:paraId="18973E3A"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54007BB9"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47AE67"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2.</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A7AC3" w14:textId="77777777" w:rsidR="005E4D3E" w:rsidRDefault="005E4D3E" w:rsidP="00996F5D">
            <w:pPr>
              <w:spacing w:after="0" w:line="228"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4 види солоних закусок - </w:t>
            </w:r>
            <w:r w:rsidRPr="009A538A">
              <w:rPr>
                <w:rFonts w:ascii="Times New Roman" w:eastAsia="Calibri" w:hAnsi="Times New Roman"/>
                <w:color w:val="000000"/>
                <w:sz w:val="24"/>
                <w:szCs w:val="24"/>
                <w:lang w:eastAsia="ru-RU"/>
              </w:rPr>
              <w:t>канапе/сендвіч/солона випічка з листового тіста/тарталетки, кіш, брускети, міні-бургери</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446069" w14:textId="77777777" w:rsidR="005E4D3E" w:rsidRDefault="005E4D3E" w:rsidP="00996F5D">
            <w:pPr>
              <w:spacing w:after="0" w:line="228"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3</w:t>
            </w:r>
            <w:r w:rsidRPr="009A538A">
              <w:rPr>
                <w:rFonts w:ascii="Times New Roman" w:hAnsi="Times New Roman"/>
                <w:b/>
                <w:bCs/>
                <w:color w:val="000000"/>
                <w:sz w:val="24"/>
                <w:szCs w:val="24"/>
                <w:shd w:val="clear" w:color="auto" w:fill="FFFFFF"/>
                <w:lang w:eastAsia="ru-RU"/>
              </w:rPr>
              <w:t>*80 г</w:t>
            </w:r>
          </w:p>
        </w:tc>
        <w:tc>
          <w:tcPr>
            <w:tcW w:w="4133"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E336041"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3D20A110"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74771"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lang w:eastAsia="ru-RU"/>
              </w:rPr>
              <w:t>3</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C8EB9"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Чай</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C0C6C"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250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5746E"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Чай пакетований в асортименті</w:t>
            </w:r>
          </w:p>
        </w:tc>
      </w:tr>
      <w:tr w:rsidR="005E4D3E" w:rsidRPr="009A538A" w14:paraId="558636C4"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FBB61"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4.</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44689"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Кава натуральн</w:t>
            </w:r>
            <w:r>
              <w:rPr>
                <w:rFonts w:ascii="Times New Roman" w:hAnsi="Times New Roman"/>
                <w:color w:val="000000"/>
                <w:sz w:val="24"/>
                <w:szCs w:val="24"/>
                <w:shd w:val="clear" w:color="auto" w:fill="FFFFFF"/>
                <w:lang w:eastAsia="ru-RU"/>
              </w:rPr>
              <w:t>а</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22EEDB"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250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20F6B"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 xml:space="preserve">Кава </w:t>
            </w:r>
            <w:r>
              <w:rPr>
                <w:rFonts w:ascii="Times New Roman" w:hAnsi="Times New Roman"/>
                <w:color w:val="000000"/>
                <w:sz w:val="24"/>
                <w:szCs w:val="24"/>
                <w:shd w:val="clear" w:color="auto" w:fill="FFFFFF"/>
                <w:lang w:eastAsia="ru-RU"/>
              </w:rPr>
              <w:t>свіжоз</w:t>
            </w:r>
            <w:r w:rsidRPr="009A538A">
              <w:rPr>
                <w:rFonts w:ascii="Times New Roman" w:hAnsi="Times New Roman"/>
                <w:color w:val="000000"/>
                <w:sz w:val="24"/>
                <w:szCs w:val="24"/>
                <w:shd w:val="clear" w:color="auto" w:fill="FFFFFF"/>
                <w:lang w:eastAsia="ru-RU"/>
              </w:rPr>
              <w:t>мелена, заварна</w:t>
            </w:r>
          </w:p>
        </w:tc>
      </w:tr>
      <w:tr w:rsidR="005E4D3E" w:rsidRPr="009A538A" w14:paraId="50E93463"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FCE35"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lang w:eastAsia="ru-RU"/>
              </w:rPr>
              <w:t>5</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678EE"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Цукор рафінад</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1A2CB5"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10 г</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20B53"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6BB930E1"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B8D83"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lang w:eastAsia="ru-RU"/>
              </w:rPr>
              <w:t>6</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0A260"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 xml:space="preserve">Вершки/молоко </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1F0CD"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20/50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FBD97"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4FDB58BB"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51E93"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7</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C2CA8B"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Сезонні фрукти</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E0E182"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250 г</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37F5BD"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5C2BE185"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7EE8D"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8</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77149"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Сік/узвар</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81E419"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200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8601B"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784A2989" w14:textId="77777777" w:rsidTr="00996F5D">
        <w:trPr>
          <w:trHeight w:val="300"/>
        </w:trPr>
        <w:tc>
          <w:tcPr>
            <w:tcW w:w="992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7792DF"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Обід</w:t>
            </w:r>
          </w:p>
        </w:tc>
      </w:tr>
      <w:tr w:rsidR="005E4D3E" w:rsidRPr="009A538A" w14:paraId="78DF8794"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85345"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1.</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F6A7D" w14:textId="77777777" w:rsidR="005E4D3E" w:rsidRPr="0046628A" w:rsidRDefault="005E4D3E" w:rsidP="00996F5D">
            <w:pPr>
              <w:spacing w:after="0" w:line="228" w:lineRule="auto"/>
              <w:rPr>
                <w:rFonts w:ascii="Times New Roman" w:eastAsia="Calibri" w:hAnsi="Times New Roman"/>
                <w:color w:val="000000"/>
                <w:sz w:val="24"/>
                <w:szCs w:val="24"/>
                <w:lang w:eastAsia="ru-RU"/>
              </w:rPr>
            </w:pPr>
            <w:r w:rsidRPr="00086C97">
              <w:rPr>
                <w:rFonts w:ascii="Times New Roman" w:hAnsi="Times New Roman"/>
                <w:color w:val="000000"/>
                <w:sz w:val="24"/>
                <w:szCs w:val="24"/>
                <w:shd w:val="clear" w:color="auto" w:fill="FFFFFF"/>
              </w:rPr>
              <w:t>Перша страва</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510E2"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b/>
                <w:bCs/>
                <w:color w:val="000000"/>
                <w:sz w:val="24"/>
                <w:szCs w:val="24"/>
                <w:shd w:val="clear" w:color="auto" w:fill="FFFFFF"/>
                <w:lang w:eastAsia="ru-RU"/>
              </w:rPr>
              <w:t>300 г</w:t>
            </w:r>
          </w:p>
        </w:tc>
        <w:tc>
          <w:tcPr>
            <w:tcW w:w="4133"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0E156EEB" w14:textId="77777777" w:rsidR="005E4D3E" w:rsidRDefault="005E4D3E" w:rsidP="00996F5D">
            <w:pPr>
              <w:spacing w:after="0" w:line="228" w:lineRule="auto"/>
              <w:rPr>
                <w:rFonts w:ascii="Times New Roman" w:hAnsi="Times New Roman"/>
                <w:color w:val="000000"/>
                <w:sz w:val="24"/>
                <w:szCs w:val="24"/>
                <w:shd w:val="clear" w:color="auto" w:fill="FFFFFF"/>
              </w:rPr>
            </w:pPr>
            <w:r w:rsidRPr="00086C97">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p w14:paraId="674CE56A"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sz w:val="24"/>
                <w:szCs w:val="24"/>
                <w:lang w:eastAsia="ru-RU"/>
              </w:rPr>
              <w:t xml:space="preserve">Усі позиції повинні бути </w:t>
            </w:r>
            <w:r>
              <w:rPr>
                <w:rFonts w:ascii="Times New Roman" w:hAnsi="Times New Roman"/>
                <w:sz w:val="24"/>
                <w:szCs w:val="24"/>
                <w:lang w:eastAsia="ru-RU"/>
              </w:rPr>
              <w:t>придатні до вживання</w:t>
            </w:r>
            <w:r w:rsidRPr="009A538A">
              <w:rPr>
                <w:rFonts w:ascii="Times New Roman" w:hAnsi="Times New Roman"/>
                <w:sz w:val="24"/>
                <w:szCs w:val="24"/>
                <w:lang w:eastAsia="ru-RU"/>
              </w:rPr>
              <w:t xml:space="preserve"> </w:t>
            </w:r>
            <w:r>
              <w:rPr>
                <w:rFonts w:ascii="Times New Roman" w:hAnsi="Times New Roman"/>
                <w:sz w:val="24"/>
                <w:szCs w:val="24"/>
                <w:lang w:eastAsia="ru-RU"/>
              </w:rPr>
              <w:t xml:space="preserve">на момент надання послуги </w:t>
            </w:r>
            <w:r w:rsidRPr="009A538A">
              <w:rPr>
                <w:rFonts w:ascii="Times New Roman" w:hAnsi="Times New Roman"/>
                <w:sz w:val="24"/>
                <w:szCs w:val="24"/>
                <w:lang w:eastAsia="ru-RU"/>
              </w:rPr>
              <w:t>та  відповідати нормам та стандартам обслуговування</w:t>
            </w:r>
          </w:p>
          <w:p w14:paraId="0C0A0E9E"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202A1AB9"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14435"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2.</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828071" w14:textId="77777777" w:rsidR="005E4D3E" w:rsidRDefault="005E4D3E" w:rsidP="00996F5D">
            <w:pPr>
              <w:spacing w:after="0" w:line="228" w:lineRule="auto"/>
              <w:rPr>
                <w:rFonts w:ascii="Times New Roman" w:hAnsi="Times New Roman"/>
                <w:color w:val="000000"/>
                <w:sz w:val="24"/>
                <w:szCs w:val="24"/>
                <w:shd w:val="clear" w:color="auto" w:fill="FFFFFF"/>
                <w:lang w:eastAsia="ru-RU"/>
              </w:rPr>
            </w:pPr>
            <w:r w:rsidRPr="00086C97">
              <w:rPr>
                <w:rFonts w:ascii="Times New Roman" w:hAnsi="Times New Roman"/>
                <w:color w:val="000000"/>
                <w:sz w:val="24"/>
                <w:szCs w:val="24"/>
                <w:shd w:val="clear" w:color="auto" w:fill="FFFFFF"/>
              </w:rPr>
              <w:t>Друга страва (основна страва з гарніром)</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864B11" w14:textId="77777777" w:rsidR="005E4D3E" w:rsidRDefault="005E4D3E" w:rsidP="00996F5D">
            <w:pPr>
              <w:spacing w:after="0" w:line="228"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 xml:space="preserve">350 </w:t>
            </w:r>
            <w:r w:rsidRPr="009A538A">
              <w:rPr>
                <w:rFonts w:ascii="Times New Roman" w:hAnsi="Times New Roman"/>
                <w:b/>
                <w:bCs/>
                <w:color w:val="000000"/>
                <w:sz w:val="24"/>
                <w:szCs w:val="24"/>
                <w:shd w:val="clear" w:color="auto" w:fill="FFFFFF"/>
                <w:lang w:eastAsia="ru-RU"/>
              </w:rPr>
              <w:t>г</w:t>
            </w:r>
          </w:p>
        </w:tc>
        <w:tc>
          <w:tcPr>
            <w:tcW w:w="4133" w:type="dxa"/>
            <w:vMerge/>
            <w:tcBorders>
              <w:left w:val="single" w:sz="4" w:space="0" w:color="000000"/>
              <w:right w:val="single" w:sz="4" w:space="0" w:color="000000"/>
            </w:tcBorders>
            <w:tcMar>
              <w:top w:w="0" w:type="dxa"/>
              <w:left w:w="115" w:type="dxa"/>
              <w:bottom w:w="0" w:type="dxa"/>
              <w:right w:w="115" w:type="dxa"/>
            </w:tcMar>
          </w:tcPr>
          <w:p w14:paraId="37FA80C0"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01391AE2"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FDDF0"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3.</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1F28A" w14:textId="77777777" w:rsidR="005E4D3E" w:rsidRPr="00086C97" w:rsidRDefault="005E4D3E" w:rsidP="00996F5D">
            <w:pPr>
              <w:spacing w:after="0" w:line="228" w:lineRule="auto"/>
              <w:rPr>
                <w:rFonts w:ascii="Times New Roman" w:hAnsi="Times New Roman"/>
                <w:color w:val="000000"/>
                <w:sz w:val="24"/>
                <w:szCs w:val="24"/>
                <w:shd w:val="clear" w:color="auto" w:fill="FFFFFF"/>
              </w:rPr>
            </w:pPr>
            <w:r w:rsidRPr="00086C97">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C2745F" w14:textId="77777777" w:rsidR="005E4D3E"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086C97">
              <w:rPr>
                <w:rFonts w:ascii="Times New Roman" w:hAnsi="Times New Roman"/>
                <w:b/>
                <w:bCs/>
                <w:color w:val="000000"/>
                <w:sz w:val="24"/>
                <w:szCs w:val="24"/>
                <w:shd w:val="clear" w:color="auto" w:fill="FFFFFF"/>
              </w:rPr>
              <w:t>1</w:t>
            </w:r>
            <w:r>
              <w:rPr>
                <w:rFonts w:ascii="Times New Roman" w:hAnsi="Times New Roman"/>
                <w:b/>
                <w:bCs/>
                <w:color w:val="000000"/>
                <w:sz w:val="24"/>
                <w:szCs w:val="24"/>
                <w:shd w:val="clear" w:color="auto" w:fill="FFFFFF"/>
              </w:rPr>
              <w:t>5</w:t>
            </w:r>
            <w:r w:rsidRPr="00086C97">
              <w:rPr>
                <w:rFonts w:ascii="Times New Roman" w:hAnsi="Times New Roman"/>
                <w:b/>
                <w:bCs/>
                <w:color w:val="000000"/>
                <w:sz w:val="24"/>
                <w:szCs w:val="24"/>
                <w:shd w:val="clear" w:color="auto" w:fill="FFFFFF"/>
              </w:rPr>
              <w:t>0 г</w:t>
            </w:r>
          </w:p>
        </w:tc>
        <w:tc>
          <w:tcPr>
            <w:tcW w:w="4133"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CF72AFE"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67BC09A6"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903F5" w14:textId="77777777" w:rsidR="005E4D3E"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4.</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975CA" w14:textId="77777777" w:rsidR="005E4D3E" w:rsidRPr="00086C97" w:rsidRDefault="005E4D3E" w:rsidP="00996F5D">
            <w:pPr>
              <w:spacing w:after="0" w:line="228"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Хліб</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18BD08" w14:textId="77777777" w:rsidR="005E4D3E" w:rsidRPr="00086C97" w:rsidRDefault="005E4D3E" w:rsidP="00996F5D">
            <w:pPr>
              <w:spacing w:after="0" w:line="228"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 скибки</w:t>
            </w:r>
          </w:p>
        </w:tc>
        <w:tc>
          <w:tcPr>
            <w:tcW w:w="4133" w:type="dxa"/>
            <w:tcBorders>
              <w:left w:val="single" w:sz="4" w:space="0" w:color="000000"/>
              <w:bottom w:val="single" w:sz="4" w:space="0" w:color="000000"/>
              <w:right w:val="single" w:sz="4" w:space="0" w:color="000000"/>
            </w:tcBorders>
            <w:tcMar>
              <w:top w:w="0" w:type="dxa"/>
              <w:left w:w="115" w:type="dxa"/>
              <w:bottom w:w="0" w:type="dxa"/>
              <w:right w:w="115" w:type="dxa"/>
            </w:tcMar>
          </w:tcPr>
          <w:p w14:paraId="7818BA9D" w14:textId="77777777" w:rsidR="005E4D3E" w:rsidRPr="00086C97" w:rsidRDefault="005E4D3E" w:rsidP="00996F5D">
            <w:pPr>
              <w:spacing w:after="0" w:line="228"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 житнього та пшеничного борошна</w:t>
            </w:r>
          </w:p>
        </w:tc>
      </w:tr>
      <w:tr w:rsidR="005E4D3E" w:rsidRPr="009A538A" w14:paraId="6108994E"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B25CF"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5. </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63D62" w14:textId="77777777" w:rsidR="005E4D3E" w:rsidRPr="00086C97" w:rsidRDefault="005E4D3E" w:rsidP="00996F5D">
            <w:pPr>
              <w:spacing w:after="0" w:line="228" w:lineRule="auto"/>
              <w:rPr>
                <w:rFonts w:ascii="Times New Roman" w:hAnsi="Times New Roman"/>
                <w:color w:val="000000"/>
                <w:sz w:val="24"/>
                <w:szCs w:val="24"/>
                <w:shd w:val="clear" w:color="auto" w:fill="FFFFFF"/>
              </w:rPr>
            </w:pPr>
            <w:r w:rsidRPr="00086C97">
              <w:rPr>
                <w:rFonts w:ascii="Times New Roman" w:hAnsi="Times New Roman"/>
                <w:color w:val="000000"/>
                <w:sz w:val="24"/>
                <w:szCs w:val="24"/>
                <w:shd w:val="clear" w:color="auto" w:fill="FFFFFF"/>
              </w:rPr>
              <w:t>Напій</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1DA182" w14:textId="77777777" w:rsidR="005E4D3E"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086C97">
              <w:rPr>
                <w:rFonts w:ascii="Times New Roman" w:hAnsi="Times New Roman"/>
                <w:b/>
                <w:bCs/>
                <w:color w:val="000000"/>
                <w:sz w:val="24"/>
                <w:szCs w:val="24"/>
                <w:shd w:val="clear" w:color="auto" w:fill="FFFFFF"/>
              </w:rPr>
              <w:t>200 мл</w:t>
            </w:r>
          </w:p>
        </w:tc>
        <w:tc>
          <w:tcPr>
            <w:tcW w:w="4133" w:type="dxa"/>
            <w:tcBorders>
              <w:left w:val="single" w:sz="4" w:space="0" w:color="000000"/>
              <w:bottom w:val="single" w:sz="4" w:space="0" w:color="000000"/>
              <w:right w:val="single" w:sz="4" w:space="0" w:color="000000"/>
            </w:tcBorders>
            <w:tcMar>
              <w:top w:w="0" w:type="dxa"/>
              <w:left w:w="115" w:type="dxa"/>
              <w:bottom w:w="0" w:type="dxa"/>
              <w:right w:w="115" w:type="dxa"/>
            </w:tcMar>
          </w:tcPr>
          <w:p w14:paraId="1DC9C7F4" w14:textId="77777777" w:rsidR="005E4D3E" w:rsidRPr="009A538A" w:rsidRDefault="005E4D3E" w:rsidP="00996F5D">
            <w:pPr>
              <w:spacing w:after="0" w:line="228" w:lineRule="auto"/>
              <w:rPr>
                <w:rFonts w:ascii="Times New Roman" w:hAnsi="Times New Roman"/>
                <w:sz w:val="24"/>
                <w:szCs w:val="24"/>
                <w:lang w:eastAsia="ru-RU"/>
              </w:rPr>
            </w:pPr>
            <w:r w:rsidRPr="00086C97">
              <w:rPr>
                <w:rFonts w:ascii="Times New Roman" w:hAnsi="Times New Roman"/>
                <w:color w:val="000000"/>
                <w:sz w:val="24"/>
                <w:szCs w:val="24"/>
                <w:shd w:val="clear" w:color="auto" w:fill="FFFFFF"/>
              </w:rPr>
              <w:t>Вода</w:t>
            </w:r>
            <w:r>
              <w:rPr>
                <w:rFonts w:ascii="Times New Roman" w:hAnsi="Times New Roman"/>
                <w:color w:val="000000"/>
                <w:sz w:val="24"/>
                <w:szCs w:val="24"/>
                <w:shd w:val="clear" w:color="auto" w:fill="FFFFFF"/>
              </w:rPr>
              <w:t xml:space="preserve"> з лимоном</w:t>
            </w:r>
            <w:r w:rsidRPr="00086C97">
              <w:rPr>
                <w:rFonts w:ascii="Times New Roman" w:hAnsi="Times New Roman"/>
                <w:color w:val="000000"/>
                <w:sz w:val="24"/>
                <w:szCs w:val="24"/>
                <w:shd w:val="clear" w:color="auto" w:fill="FFFFFF"/>
              </w:rPr>
              <w:t>/сік/морс/узвар</w:t>
            </w:r>
          </w:p>
        </w:tc>
      </w:tr>
      <w:tr w:rsidR="005E4D3E" w:rsidRPr="009A538A" w14:paraId="561A070E"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E31FC"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lang w:eastAsia="ru-RU"/>
              </w:rPr>
              <w:t>6</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0528F"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Чай</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C12C4"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250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8A260"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 xml:space="preserve">Чай пакетований в асортименті. </w:t>
            </w:r>
          </w:p>
        </w:tc>
      </w:tr>
      <w:tr w:rsidR="005E4D3E" w:rsidRPr="009A538A" w14:paraId="0816C0FC"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D772F" w14:textId="77777777" w:rsidR="005E4D3E" w:rsidRPr="009A538A"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7.</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20A69"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Кава натуральн</w:t>
            </w:r>
            <w:r>
              <w:rPr>
                <w:rFonts w:ascii="Times New Roman" w:hAnsi="Times New Roman"/>
                <w:color w:val="000000"/>
                <w:sz w:val="24"/>
                <w:szCs w:val="24"/>
                <w:shd w:val="clear" w:color="auto" w:fill="FFFFFF"/>
                <w:lang w:eastAsia="ru-RU"/>
              </w:rPr>
              <w:t>а</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F62ACD"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250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D4A6FB"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Кава натуральна, мелена, заварна</w:t>
            </w:r>
          </w:p>
        </w:tc>
      </w:tr>
      <w:tr w:rsidR="005E4D3E" w:rsidRPr="009A538A" w14:paraId="0D11C0AE"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626D6"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lang w:eastAsia="ru-RU"/>
              </w:rPr>
              <w:t>8</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CCEC9"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Цукор рафінад</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5D65B"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10 г</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D12AA"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9A538A" w14:paraId="014A57BE"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985AC" w14:textId="77777777" w:rsidR="005E4D3E" w:rsidRPr="009A538A" w:rsidRDefault="005E4D3E" w:rsidP="00996F5D">
            <w:pPr>
              <w:spacing w:after="0" w:line="228"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lang w:eastAsia="ru-RU"/>
              </w:rPr>
              <w:t>9</w:t>
            </w:r>
            <w:r w:rsidRPr="009A538A">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A115B"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color w:val="000000"/>
                <w:sz w:val="24"/>
                <w:szCs w:val="24"/>
                <w:shd w:val="clear" w:color="auto" w:fill="FFFFFF"/>
                <w:lang w:eastAsia="ru-RU"/>
              </w:rPr>
              <w:t xml:space="preserve">Вершки/молоко </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8A7A7" w14:textId="77777777" w:rsidR="005E4D3E" w:rsidRPr="009A538A" w:rsidRDefault="005E4D3E" w:rsidP="00996F5D">
            <w:pPr>
              <w:spacing w:after="0" w:line="228" w:lineRule="auto"/>
              <w:jc w:val="center"/>
              <w:rPr>
                <w:rFonts w:ascii="Times New Roman" w:hAnsi="Times New Roman"/>
                <w:sz w:val="24"/>
                <w:szCs w:val="24"/>
                <w:lang w:eastAsia="ru-RU"/>
              </w:rPr>
            </w:pPr>
            <w:r w:rsidRPr="009A538A">
              <w:rPr>
                <w:rFonts w:ascii="Times New Roman" w:hAnsi="Times New Roman"/>
                <w:b/>
                <w:bCs/>
                <w:color w:val="000000"/>
                <w:sz w:val="24"/>
                <w:szCs w:val="24"/>
                <w:shd w:val="clear" w:color="auto" w:fill="FFFFFF"/>
                <w:lang w:eastAsia="ru-RU"/>
              </w:rPr>
              <w:t>20/50 мл</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4721C" w14:textId="77777777" w:rsidR="005E4D3E" w:rsidRPr="009A538A" w:rsidRDefault="005E4D3E" w:rsidP="00996F5D">
            <w:pPr>
              <w:spacing w:after="0" w:line="228" w:lineRule="auto"/>
              <w:rPr>
                <w:rFonts w:ascii="Times New Roman" w:hAnsi="Times New Roman"/>
                <w:sz w:val="24"/>
                <w:szCs w:val="24"/>
                <w:lang w:eastAsia="ru-RU"/>
              </w:rPr>
            </w:pPr>
          </w:p>
        </w:tc>
      </w:tr>
      <w:tr w:rsidR="005E4D3E" w:rsidRPr="00A202F6" w14:paraId="66895067" w14:textId="77777777" w:rsidTr="00996F5D">
        <w:trPr>
          <w:trHeight w:val="220"/>
        </w:trPr>
        <w:tc>
          <w:tcPr>
            <w:tcW w:w="992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4D703" w14:textId="77777777" w:rsidR="005E4D3E" w:rsidRPr="00A202F6" w:rsidRDefault="005E4D3E" w:rsidP="00996F5D">
            <w:pPr>
              <w:spacing w:after="0" w:line="228" w:lineRule="auto"/>
              <w:jc w:val="center"/>
              <w:rPr>
                <w:rFonts w:ascii="Times New Roman" w:hAnsi="Times New Roman"/>
                <w:b/>
                <w:sz w:val="24"/>
                <w:szCs w:val="24"/>
                <w:lang w:eastAsia="ru-RU"/>
              </w:rPr>
            </w:pPr>
            <w:r w:rsidRPr="00A202F6">
              <w:rPr>
                <w:rFonts w:ascii="Times New Roman" w:hAnsi="Times New Roman"/>
                <w:b/>
                <w:sz w:val="24"/>
                <w:szCs w:val="24"/>
                <w:lang w:eastAsia="ru-RU"/>
              </w:rPr>
              <w:t>Обладнання та інвентар</w:t>
            </w:r>
            <w:r>
              <w:rPr>
                <w:rFonts w:ascii="Times New Roman" w:hAnsi="Times New Roman"/>
                <w:b/>
                <w:sz w:val="24"/>
                <w:szCs w:val="24"/>
                <w:lang w:eastAsia="ru-RU"/>
              </w:rPr>
              <w:t>, послуги доставки, обслуговуючий персонал</w:t>
            </w:r>
          </w:p>
        </w:tc>
      </w:tr>
      <w:tr w:rsidR="005E4D3E" w:rsidRPr="009A538A" w14:paraId="2F04DEC2"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E5B3E" w14:textId="77777777" w:rsidR="005E4D3E" w:rsidRPr="00A202F6"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1</w:t>
            </w:r>
            <w:r w:rsidRPr="00A202F6">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F372F" w14:textId="77777777" w:rsidR="005E4D3E" w:rsidRPr="00A202F6"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Посуд та столові прибори, серветки</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4E1DD" w14:textId="77777777" w:rsidR="005E4D3E" w:rsidRPr="00A202F6"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 xml:space="preserve">1 </w:t>
            </w:r>
            <w:r>
              <w:rPr>
                <w:rFonts w:ascii="Times New Roman" w:hAnsi="Times New Roman"/>
                <w:b/>
                <w:bCs/>
                <w:color w:val="000000"/>
                <w:sz w:val="24"/>
                <w:szCs w:val="24"/>
                <w:shd w:val="clear" w:color="auto" w:fill="FFFFFF"/>
                <w:lang w:eastAsia="ru-RU"/>
              </w:rPr>
              <w:t>комплект/особу</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9A251"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sz w:val="24"/>
                <w:szCs w:val="24"/>
                <w:lang w:eastAsia="ru-RU"/>
              </w:rPr>
              <w:t xml:space="preserve">Посуд </w:t>
            </w:r>
            <w:r>
              <w:rPr>
                <w:rFonts w:ascii="Times New Roman" w:hAnsi="Times New Roman"/>
                <w:sz w:val="24"/>
                <w:szCs w:val="24"/>
                <w:lang w:eastAsia="ru-RU"/>
              </w:rPr>
              <w:t>скляний</w:t>
            </w:r>
            <w:r w:rsidRPr="009A538A">
              <w:rPr>
                <w:rFonts w:ascii="Times New Roman" w:hAnsi="Times New Roman"/>
                <w:sz w:val="24"/>
                <w:szCs w:val="24"/>
                <w:lang w:eastAsia="ru-RU"/>
              </w:rPr>
              <w:t xml:space="preserve"> </w:t>
            </w:r>
          </w:p>
        </w:tc>
      </w:tr>
      <w:tr w:rsidR="005E4D3E" w:rsidRPr="009A538A" w14:paraId="4F1751AD"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29071" w14:textId="77777777" w:rsidR="005E4D3E" w:rsidRPr="00A202F6"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2</w:t>
            </w:r>
            <w:r w:rsidRPr="00A202F6">
              <w:rPr>
                <w:rFonts w:ascii="Times New Roman" w:hAnsi="Times New Roman"/>
                <w:color w:val="000000"/>
                <w:sz w:val="24"/>
                <w:szCs w:val="24"/>
                <w:shd w:val="clear" w:color="auto" w:fill="FFFFFF"/>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C2254"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sidRPr="009A538A">
              <w:rPr>
                <w:rFonts w:ascii="Times New Roman" w:hAnsi="Times New Roman"/>
                <w:color w:val="000000"/>
                <w:sz w:val="24"/>
                <w:szCs w:val="24"/>
                <w:shd w:val="clear" w:color="auto" w:fill="FFFFFF"/>
                <w:lang w:eastAsia="ru-RU"/>
              </w:rPr>
              <w:t>Оренда обладнання</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DE434"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sidRPr="009A538A">
              <w:rPr>
                <w:rFonts w:ascii="Times New Roman" w:hAnsi="Times New Roman"/>
                <w:b/>
                <w:bCs/>
                <w:color w:val="000000"/>
                <w:sz w:val="24"/>
                <w:szCs w:val="24"/>
                <w:shd w:val="clear" w:color="auto" w:fill="FFFFFF"/>
                <w:lang w:eastAsia="ru-RU"/>
              </w:rPr>
              <w:t>1 послуга</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88A1C" w14:textId="77777777" w:rsidR="005E4D3E" w:rsidRPr="009A538A" w:rsidRDefault="005E4D3E" w:rsidP="00996F5D">
            <w:pPr>
              <w:spacing w:after="0" w:line="228" w:lineRule="auto"/>
              <w:rPr>
                <w:rFonts w:ascii="Times New Roman" w:hAnsi="Times New Roman"/>
                <w:sz w:val="24"/>
                <w:szCs w:val="24"/>
                <w:lang w:eastAsia="ru-RU"/>
              </w:rPr>
            </w:pPr>
            <w:r w:rsidRPr="009A538A">
              <w:rPr>
                <w:rFonts w:ascii="Times New Roman" w:hAnsi="Times New Roman"/>
                <w:sz w:val="24"/>
                <w:szCs w:val="24"/>
                <w:lang w:eastAsia="ru-RU"/>
              </w:rPr>
              <w:t>Чайники, кава-машини, подовжувачі, марміти, меблі, інвентар</w:t>
            </w:r>
          </w:p>
        </w:tc>
      </w:tr>
      <w:tr w:rsidR="005E4D3E" w:rsidRPr="009A538A" w14:paraId="496DE07D"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53D47" w14:textId="77777777" w:rsidR="005E4D3E"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3.</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2CA80D"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Доставка та монтаж обладнання </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380412"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1 послуга</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00D811" w14:textId="77777777" w:rsidR="005E4D3E" w:rsidRPr="009A538A" w:rsidRDefault="005E4D3E" w:rsidP="00996F5D">
            <w:pPr>
              <w:spacing w:after="0" w:line="228" w:lineRule="auto"/>
              <w:rPr>
                <w:rFonts w:ascii="Times New Roman" w:hAnsi="Times New Roman"/>
                <w:sz w:val="24"/>
                <w:szCs w:val="24"/>
                <w:lang w:eastAsia="ru-RU"/>
              </w:rPr>
            </w:pPr>
            <w:r>
              <w:rPr>
                <w:rFonts w:ascii="Times New Roman" w:hAnsi="Times New Roman"/>
                <w:sz w:val="24"/>
                <w:szCs w:val="24"/>
                <w:lang w:eastAsia="ru-RU"/>
              </w:rPr>
              <w:t>Доставка до місця проведення обладнання, меблів, інвентарю, готових страв</w:t>
            </w:r>
          </w:p>
        </w:tc>
      </w:tr>
      <w:tr w:rsidR="005E4D3E" w:rsidRPr="009A538A" w14:paraId="47040E9F" w14:textId="77777777" w:rsidTr="00996F5D">
        <w:trPr>
          <w:trHeight w:val="220"/>
        </w:trPr>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9ECDC" w14:textId="77777777" w:rsidR="005E4D3E" w:rsidRDefault="005E4D3E" w:rsidP="00996F5D">
            <w:pPr>
              <w:spacing w:after="0" w:line="228"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4. </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07869" w14:textId="77777777" w:rsidR="005E4D3E" w:rsidRPr="009A538A" w:rsidRDefault="005E4D3E" w:rsidP="00996F5D">
            <w:pPr>
              <w:spacing w:after="0" w:line="228" w:lineRule="auto"/>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Робота обслуговуючого персоналу</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E8085F" w14:textId="77777777" w:rsidR="005E4D3E" w:rsidRPr="009A538A" w:rsidRDefault="005E4D3E" w:rsidP="00996F5D">
            <w:pPr>
              <w:spacing w:after="0" w:line="228" w:lineRule="auto"/>
              <w:jc w:val="center"/>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1 послуга</w:t>
            </w:r>
          </w:p>
        </w:tc>
        <w:tc>
          <w:tcPr>
            <w:tcW w:w="4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95EF24" w14:textId="77777777" w:rsidR="005E4D3E" w:rsidRPr="009A538A" w:rsidRDefault="005E4D3E" w:rsidP="00996F5D">
            <w:pPr>
              <w:spacing w:after="0" w:line="228" w:lineRule="auto"/>
              <w:rPr>
                <w:rFonts w:ascii="Times New Roman" w:hAnsi="Times New Roman"/>
                <w:sz w:val="24"/>
                <w:szCs w:val="24"/>
                <w:lang w:eastAsia="ru-RU"/>
              </w:rPr>
            </w:pPr>
            <w:r>
              <w:rPr>
                <w:rFonts w:ascii="Times New Roman" w:hAnsi="Times New Roman"/>
                <w:sz w:val="24"/>
                <w:szCs w:val="24"/>
                <w:lang w:eastAsia="ru-RU"/>
              </w:rPr>
              <w:t>Робота офіціантів, прибирання приміщень, де буде організовано харчування</w:t>
            </w:r>
          </w:p>
        </w:tc>
      </w:tr>
    </w:tbl>
    <w:p w14:paraId="01B1BBBD" w14:textId="77777777" w:rsidR="005E4D3E" w:rsidRDefault="005E4D3E" w:rsidP="005E4D3E">
      <w:pPr>
        <w:spacing w:after="0" w:line="240" w:lineRule="auto"/>
        <w:ind w:left="-33"/>
        <w:contextualSpacing/>
        <w:jc w:val="center"/>
        <w:rPr>
          <w:rFonts w:ascii="Times New Roman" w:eastAsia="Calibri" w:hAnsi="Times New Roman"/>
          <w:b/>
          <w:bCs/>
          <w:sz w:val="24"/>
          <w:szCs w:val="24"/>
          <w:lang w:eastAsia="ru-RU"/>
        </w:rPr>
      </w:pPr>
    </w:p>
    <w:p w14:paraId="1A7BEA33" w14:textId="77777777" w:rsidR="005E4D3E" w:rsidRDefault="005E4D3E" w:rsidP="005E4D3E">
      <w:pPr>
        <w:spacing w:after="0" w:line="240" w:lineRule="auto"/>
        <w:ind w:left="-33"/>
        <w:contextualSpacing/>
        <w:jc w:val="center"/>
        <w:rPr>
          <w:rFonts w:ascii="Times New Roman" w:eastAsia="Calibri" w:hAnsi="Times New Roman"/>
          <w:b/>
          <w:bCs/>
          <w:sz w:val="24"/>
          <w:szCs w:val="24"/>
          <w:lang w:eastAsia="ru-RU"/>
        </w:rPr>
      </w:pPr>
    </w:p>
    <w:p w14:paraId="1ED46446" w14:textId="77777777" w:rsidR="005E4D3E" w:rsidRDefault="005E4D3E" w:rsidP="005E4D3E">
      <w:pPr>
        <w:pBdr>
          <w:top w:val="nil"/>
          <w:left w:val="nil"/>
          <w:bottom w:val="nil"/>
          <w:right w:val="nil"/>
          <w:between w:val="nil"/>
        </w:pBdr>
        <w:spacing w:after="0"/>
        <w:jc w:val="both"/>
        <w:rPr>
          <w:rFonts w:ascii="Times New Roman" w:hAnsi="Times New Roman"/>
          <w:color w:val="000000"/>
          <w:sz w:val="24"/>
          <w:szCs w:val="24"/>
        </w:rPr>
      </w:pPr>
      <w:bookmarkStart w:id="11" w:name="_Hlk49424135"/>
      <w:bookmarkEnd w:id="11"/>
    </w:p>
    <w:p w14:paraId="35E9FFCF" w14:textId="77777777" w:rsidR="005E4D3E" w:rsidRPr="009D350C" w:rsidRDefault="005E4D3E" w:rsidP="005E4D3E">
      <w:pPr>
        <w:pStyle w:val="af7"/>
        <w:suppressAutoHyphens/>
        <w:spacing w:line="240" w:lineRule="auto"/>
        <w:rPr>
          <w:rFonts w:ascii="Times New Roman" w:hAnsi="Times New Roman"/>
          <w:b/>
        </w:rPr>
      </w:pPr>
    </w:p>
    <w:tbl>
      <w:tblPr>
        <w:tblW w:w="10200" w:type="dxa"/>
        <w:jc w:val="center"/>
        <w:tblLayout w:type="fixed"/>
        <w:tblLook w:val="04A0" w:firstRow="1" w:lastRow="0" w:firstColumn="1" w:lastColumn="0" w:noHBand="0" w:noVBand="1"/>
      </w:tblPr>
      <w:tblGrid>
        <w:gridCol w:w="4392"/>
        <w:gridCol w:w="2516"/>
        <w:gridCol w:w="3292"/>
      </w:tblGrid>
      <w:tr w:rsidR="009D350C" w14:paraId="13118E78" w14:textId="77777777" w:rsidTr="005E4D3E">
        <w:trPr>
          <w:jc w:val="center"/>
        </w:trPr>
        <w:tc>
          <w:tcPr>
            <w:tcW w:w="4392" w:type="dxa"/>
            <w:hideMark/>
          </w:tcPr>
          <w:bookmarkEnd w:id="9"/>
          <w:p w14:paraId="7934B537" w14:textId="77777777" w:rsidR="009D350C" w:rsidRDefault="009D350C" w:rsidP="00CA0409">
            <w:pPr>
              <w:tabs>
                <w:tab w:val="left" w:pos="284"/>
              </w:tabs>
              <w:spacing w:after="0" w:line="240" w:lineRule="auto"/>
              <w:ind w:right="-14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___________________________                 </w:t>
            </w:r>
          </w:p>
          <w:p w14:paraId="7618FA89" w14:textId="77777777" w:rsidR="009D350C" w:rsidRDefault="009D350C" w:rsidP="00CA0409">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375047D7" w14:textId="77777777" w:rsidR="009D350C" w:rsidRDefault="009D350C" w:rsidP="00CA0409">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6" w:type="dxa"/>
          </w:tcPr>
          <w:p w14:paraId="1DE0D681" w14:textId="77777777" w:rsidR="009D350C" w:rsidRDefault="009D350C" w:rsidP="00CA0409">
            <w:pPr>
              <w:tabs>
                <w:tab w:val="left" w:pos="284"/>
              </w:tabs>
              <w:spacing w:after="0" w:line="240" w:lineRule="auto"/>
              <w:ind w:right="-143"/>
              <w:rPr>
                <w:rFonts w:ascii="Times New Roman" w:hAnsi="Times New Roman"/>
                <w:color w:val="000000"/>
                <w:sz w:val="16"/>
                <w:szCs w:val="16"/>
                <w:lang w:eastAsia="en-US"/>
              </w:rPr>
            </w:pPr>
          </w:p>
          <w:p w14:paraId="5591CCB5" w14:textId="77777777" w:rsidR="009D350C" w:rsidRDefault="009D350C" w:rsidP="00CA0409">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55671E49" w14:textId="77777777" w:rsidR="009D350C" w:rsidRDefault="009D350C" w:rsidP="00CA0409">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2" w:type="dxa"/>
          </w:tcPr>
          <w:p w14:paraId="7001AAE3" w14:textId="77777777" w:rsidR="009D350C" w:rsidRDefault="009D350C" w:rsidP="00CA0409">
            <w:pPr>
              <w:tabs>
                <w:tab w:val="left" w:pos="284"/>
              </w:tabs>
              <w:spacing w:after="0" w:line="240" w:lineRule="auto"/>
              <w:ind w:right="493"/>
              <w:rPr>
                <w:rFonts w:ascii="Times New Roman" w:hAnsi="Times New Roman"/>
                <w:color w:val="000000"/>
                <w:sz w:val="16"/>
                <w:szCs w:val="16"/>
                <w:lang w:eastAsia="en-US"/>
              </w:rPr>
            </w:pPr>
          </w:p>
          <w:p w14:paraId="0B05B48A" w14:textId="77777777" w:rsidR="009D350C" w:rsidRDefault="009D350C" w:rsidP="00CA0409">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74EBBF29" w14:textId="77777777" w:rsidR="009D350C" w:rsidRDefault="009D350C" w:rsidP="00CA0409">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6CD5D8A1" w14:textId="3C2ED7A4" w:rsidR="00441ECD" w:rsidRDefault="00441ECD" w:rsidP="00D75D19">
      <w:pPr>
        <w:ind w:hanging="2"/>
        <w:jc w:val="center"/>
        <w:rPr>
          <w:rFonts w:ascii="Times New Roman" w:hAnsi="Times New Roman"/>
        </w:rPr>
      </w:pPr>
    </w:p>
    <w:p w14:paraId="6C1376E2" w14:textId="41C4A0CE" w:rsidR="00F67461" w:rsidRDefault="00F67461" w:rsidP="00D75D19">
      <w:pPr>
        <w:ind w:hanging="2"/>
        <w:jc w:val="center"/>
        <w:rPr>
          <w:rFonts w:ascii="Times New Roman" w:hAnsi="Times New Roman"/>
        </w:rPr>
      </w:pPr>
    </w:p>
    <w:p w14:paraId="2F59DD79" w14:textId="25922E3F" w:rsidR="00F67461" w:rsidRDefault="00F67461" w:rsidP="00D75D19">
      <w:pPr>
        <w:ind w:hanging="2"/>
        <w:jc w:val="center"/>
        <w:rPr>
          <w:rFonts w:ascii="Times New Roman" w:hAnsi="Times New Roman"/>
        </w:rPr>
      </w:pPr>
    </w:p>
    <w:p w14:paraId="32BEFD3A" w14:textId="79561864" w:rsidR="00F67461" w:rsidRDefault="00F67461" w:rsidP="00F67461">
      <w:pPr>
        <w:tabs>
          <w:tab w:val="left" w:pos="993"/>
        </w:tabs>
        <w:spacing w:after="0" w:line="240" w:lineRule="auto"/>
        <w:rPr>
          <w:rFonts w:ascii="Times New Roman" w:hAnsi="Times New Roman"/>
        </w:rPr>
      </w:pPr>
    </w:p>
    <w:p w14:paraId="76F2B3C7" w14:textId="77777777" w:rsidR="005E4D3E" w:rsidRDefault="005E4D3E" w:rsidP="00F67461">
      <w:pPr>
        <w:tabs>
          <w:tab w:val="left" w:pos="993"/>
        </w:tabs>
        <w:spacing w:after="0" w:line="240" w:lineRule="auto"/>
        <w:rPr>
          <w:rFonts w:ascii="Times New Roman" w:hAnsi="Times New Roman"/>
        </w:rPr>
      </w:pPr>
    </w:p>
    <w:p w14:paraId="793E4106" w14:textId="77777777" w:rsidR="00F67461" w:rsidRDefault="00F67461" w:rsidP="00F67461">
      <w:pPr>
        <w:tabs>
          <w:tab w:val="left" w:pos="993"/>
        </w:tabs>
        <w:spacing w:after="0" w:line="240" w:lineRule="auto"/>
        <w:rPr>
          <w:rFonts w:ascii="Times New Roman" w:hAnsi="Times New Roman"/>
          <w:bCs/>
          <w:sz w:val="24"/>
          <w:szCs w:val="24"/>
        </w:rPr>
      </w:pPr>
    </w:p>
    <w:p w14:paraId="513D650D" w14:textId="77777777" w:rsidR="00040D6F" w:rsidRDefault="00040D6F" w:rsidP="00F67461">
      <w:pPr>
        <w:tabs>
          <w:tab w:val="left" w:pos="993"/>
        </w:tabs>
        <w:spacing w:after="0" w:line="240" w:lineRule="auto"/>
        <w:ind w:firstLine="5245"/>
        <w:rPr>
          <w:rFonts w:ascii="Times New Roman" w:hAnsi="Times New Roman"/>
          <w:b/>
          <w:bCs/>
          <w:sz w:val="24"/>
          <w:szCs w:val="24"/>
        </w:rPr>
      </w:pPr>
    </w:p>
    <w:p w14:paraId="3E523EC1" w14:textId="35F9F51F" w:rsidR="00F67461" w:rsidRPr="00F67461" w:rsidRDefault="00F67461" w:rsidP="00F67461">
      <w:pPr>
        <w:tabs>
          <w:tab w:val="left" w:pos="993"/>
        </w:tabs>
        <w:spacing w:after="0" w:line="240" w:lineRule="auto"/>
        <w:ind w:firstLine="5245"/>
        <w:rPr>
          <w:rFonts w:ascii="Times New Roman" w:hAnsi="Times New Roman"/>
          <w:b/>
          <w:bCs/>
          <w:sz w:val="24"/>
          <w:szCs w:val="24"/>
        </w:rPr>
      </w:pPr>
      <w:r w:rsidRPr="00F67461">
        <w:rPr>
          <w:rFonts w:ascii="Times New Roman" w:hAnsi="Times New Roman"/>
          <w:b/>
          <w:bCs/>
          <w:sz w:val="24"/>
          <w:szCs w:val="24"/>
        </w:rPr>
        <w:lastRenderedPageBreak/>
        <w:t>Додаток № 2</w:t>
      </w:r>
    </w:p>
    <w:p w14:paraId="743E5670" w14:textId="43C32DE9" w:rsidR="00F67461" w:rsidRPr="00F67461" w:rsidRDefault="00F67461" w:rsidP="00F67461">
      <w:pPr>
        <w:tabs>
          <w:tab w:val="left" w:pos="180"/>
          <w:tab w:val="left" w:pos="993"/>
        </w:tabs>
        <w:spacing w:after="0"/>
        <w:ind w:firstLine="5245"/>
        <w:rPr>
          <w:rFonts w:ascii="Times New Roman" w:hAnsi="Times New Roman"/>
          <w:bCs/>
          <w:sz w:val="24"/>
          <w:szCs w:val="24"/>
          <w:lang w:val="ru-RU"/>
        </w:rPr>
      </w:pPr>
      <w:r>
        <w:rPr>
          <w:rFonts w:ascii="Times New Roman" w:hAnsi="Times New Roman"/>
          <w:bCs/>
          <w:sz w:val="24"/>
          <w:szCs w:val="24"/>
        </w:rPr>
        <w:t>до ОГОЛОШЕННЯ №</w:t>
      </w:r>
      <w:r w:rsidR="00E660E9">
        <w:rPr>
          <w:rFonts w:ascii="Times New Roman" w:hAnsi="Times New Roman"/>
          <w:bCs/>
          <w:sz w:val="24"/>
          <w:szCs w:val="24"/>
          <w:lang w:val="ru-RU"/>
        </w:rPr>
        <w:t>41</w:t>
      </w:r>
    </w:p>
    <w:p w14:paraId="16870F36" w14:textId="77777777" w:rsidR="00F67461" w:rsidRDefault="00F67461" w:rsidP="00F67461">
      <w:pPr>
        <w:tabs>
          <w:tab w:val="left" w:pos="180"/>
          <w:tab w:val="left" w:pos="993"/>
        </w:tabs>
        <w:spacing w:after="0"/>
        <w:ind w:firstLine="5245"/>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565F3C4B" w14:textId="77777777" w:rsidR="00F67461" w:rsidRPr="00681A23" w:rsidRDefault="00F67461" w:rsidP="00F67461">
      <w:pPr>
        <w:pStyle w:val="a8"/>
        <w:tabs>
          <w:tab w:val="left" w:pos="993"/>
        </w:tabs>
        <w:jc w:val="both"/>
        <w:rPr>
          <w:rFonts w:ascii="Times New Roman" w:hAnsi="Times New Roman"/>
          <w:b/>
          <w:sz w:val="24"/>
          <w:szCs w:val="24"/>
          <w:lang w:val="uk-UA" w:eastAsia="ru-RU"/>
        </w:rPr>
      </w:pPr>
    </w:p>
    <w:p w14:paraId="1E98F37F" w14:textId="77777777" w:rsidR="00F67461" w:rsidRPr="00BF5D80" w:rsidRDefault="00F67461" w:rsidP="00F67461">
      <w:pPr>
        <w:pStyle w:val="a8"/>
        <w:tabs>
          <w:tab w:val="left" w:pos="993"/>
        </w:tabs>
        <w:jc w:val="center"/>
        <w:rPr>
          <w:rFonts w:ascii="Times New Roman" w:hAnsi="Times New Roman"/>
          <w:b/>
          <w:sz w:val="24"/>
          <w:szCs w:val="24"/>
          <w:lang w:val="ru-RU" w:eastAsia="ru-RU"/>
        </w:rPr>
      </w:pPr>
      <w:r w:rsidRPr="00BF5D80">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6CC21857" w14:textId="77777777" w:rsidR="00F67461" w:rsidRPr="00BF5D80" w:rsidRDefault="00F67461" w:rsidP="00F67461">
      <w:pPr>
        <w:pStyle w:val="a8"/>
        <w:tabs>
          <w:tab w:val="left" w:pos="993"/>
        </w:tabs>
        <w:jc w:val="center"/>
        <w:rPr>
          <w:rFonts w:ascii="Times New Roman" w:hAnsi="Times New Roman"/>
          <w:b/>
          <w:sz w:val="24"/>
          <w:szCs w:val="24"/>
          <w:lang w:val="ru-RU"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F67461" w:rsidRPr="00BF5D80" w14:paraId="5543D692" w14:textId="77777777" w:rsidTr="006221E0">
        <w:tc>
          <w:tcPr>
            <w:tcW w:w="534" w:type="dxa"/>
            <w:shd w:val="clear" w:color="auto" w:fill="D9D9D9" w:themeFill="background1" w:themeFillShade="D9"/>
          </w:tcPr>
          <w:p w14:paraId="6D2CAD33" w14:textId="77777777" w:rsidR="00F67461" w:rsidRPr="00BF5D80" w:rsidRDefault="00F67461" w:rsidP="006221E0">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w:t>
            </w:r>
          </w:p>
          <w:p w14:paraId="65FD776F" w14:textId="77777777" w:rsidR="00F67461" w:rsidRPr="00BF5D80" w:rsidRDefault="00F67461" w:rsidP="006221E0">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з/п</w:t>
            </w:r>
          </w:p>
        </w:tc>
        <w:tc>
          <w:tcPr>
            <w:tcW w:w="3289" w:type="dxa"/>
            <w:shd w:val="clear" w:color="auto" w:fill="D9D9D9" w:themeFill="background1" w:themeFillShade="D9"/>
          </w:tcPr>
          <w:p w14:paraId="47DBCB8B" w14:textId="77777777" w:rsidR="00F67461" w:rsidRPr="00BF5D80" w:rsidRDefault="00F67461" w:rsidP="006221E0">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561C74C1" w14:textId="77777777" w:rsidR="00F67461" w:rsidRPr="00BF5D80" w:rsidRDefault="00F67461" w:rsidP="006221E0">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1CB7E11D" w14:textId="77777777" w:rsidR="00F67461" w:rsidRPr="00BF5D80" w:rsidRDefault="00F67461" w:rsidP="006221E0">
            <w:pPr>
              <w:pBdr>
                <w:top w:val="nil"/>
                <w:left w:val="nil"/>
                <w:bottom w:val="nil"/>
                <w:right w:val="nil"/>
                <w:between w:val="nil"/>
              </w:pBdr>
              <w:spacing w:after="0" w:line="240" w:lineRule="auto"/>
              <w:jc w:val="center"/>
              <w:rPr>
                <w:rFonts w:ascii="Times New Roman" w:hAnsi="Times New Roman"/>
                <w:b/>
                <w:color w:val="000000"/>
                <w:sz w:val="24"/>
                <w:szCs w:val="24"/>
              </w:rPr>
            </w:pPr>
            <w:r w:rsidRPr="00BF5D80">
              <w:rPr>
                <w:rFonts w:ascii="Times New Roman" w:hAnsi="Times New Roman"/>
                <w:b/>
                <w:bCs/>
                <w:color w:val="000000"/>
                <w:sz w:val="24"/>
                <w:szCs w:val="24"/>
              </w:rPr>
              <w:t>Відповідність вимогам **</w:t>
            </w:r>
            <w:r w:rsidRPr="00BF5D80">
              <w:rPr>
                <w:rFonts w:ascii="Times New Roman" w:hAnsi="Times New Roman"/>
                <w:b/>
                <w:bCs/>
                <w:color w:val="000000"/>
                <w:sz w:val="24"/>
                <w:szCs w:val="24"/>
              </w:rPr>
              <w:br/>
              <w:t>(ТАК / НІ)</w:t>
            </w:r>
          </w:p>
        </w:tc>
      </w:tr>
      <w:tr w:rsidR="00F67461" w:rsidRPr="00BF5D80" w14:paraId="380030CB" w14:textId="77777777" w:rsidTr="006221E0">
        <w:tc>
          <w:tcPr>
            <w:tcW w:w="534" w:type="dxa"/>
          </w:tcPr>
          <w:p w14:paraId="268B925B" w14:textId="77777777" w:rsidR="00F67461" w:rsidRPr="00BF5D80" w:rsidRDefault="00F67461" w:rsidP="006221E0">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1.</w:t>
            </w:r>
          </w:p>
        </w:tc>
        <w:tc>
          <w:tcPr>
            <w:tcW w:w="3289" w:type="dxa"/>
          </w:tcPr>
          <w:p w14:paraId="537A7570" w14:textId="77777777" w:rsidR="00F67461" w:rsidRPr="00BF5D80" w:rsidRDefault="00F67461" w:rsidP="006221E0">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sz w:val="24"/>
                <w:szCs w:val="24"/>
              </w:rPr>
              <w:t>Наявність документально підтвердженого досвіду виконання аналогічного договору*</w:t>
            </w:r>
          </w:p>
          <w:p w14:paraId="1BF8355D" w14:textId="77777777" w:rsidR="00F67461" w:rsidRPr="00BF5D80" w:rsidRDefault="00F67461" w:rsidP="006221E0">
            <w:pPr>
              <w:pBdr>
                <w:top w:val="nil"/>
                <w:left w:val="nil"/>
                <w:bottom w:val="nil"/>
                <w:right w:val="nil"/>
                <w:between w:val="nil"/>
              </w:pBdr>
              <w:spacing w:after="0" w:line="240" w:lineRule="auto"/>
              <w:jc w:val="both"/>
              <w:rPr>
                <w:rFonts w:ascii="Times New Roman" w:hAnsi="Times New Roman"/>
                <w:sz w:val="24"/>
                <w:szCs w:val="24"/>
              </w:rPr>
            </w:pPr>
            <w:r w:rsidRPr="00BF5D80">
              <w:rPr>
                <w:rFonts w:ascii="Times New Roman" w:hAnsi="Times New Roman"/>
                <w:sz w:val="24"/>
                <w:szCs w:val="24"/>
              </w:rPr>
              <w:t>*</w:t>
            </w:r>
            <w:r w:rsidRPr="00BF5D80">
              <w:rPr>
                <w:rFonts w:ascii="Times New Roman" w:hAnsi="Times New Roman"/>
                <w:i/>
                <w:iCs/>
                <w:color w:val="000000" w:themeColor="text1"/>
                <w:sz w:val="24"/>
                <w:szCs w:val="24"/>
              </w:rPr>
              <w:t>Під аналогічним договором слід розуміти договір аналогічний за предметом закупівлі.</w:t>
            </w:r>
          </w:p>
        </w:tc>
        <w:tc>
          <w:tcPr>
            <w:tcW w:w="4252" w:type="dxa"/>
          </w:tcPr>
          <w:p w14:paraId="1C23E4F0" w14:textId="77777777" w:rsidR="00F67461" w:rsidRPr="00BF5D80" w:rsidRDefault="00F67461" w:rsidP="00F67461">
            <w:pPr>
              <w:pStyle w:val="a8"/>
              <w:numPr>
                <w:ilvl w:val="0"/>
                <w:numId w:val="41"/>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eastAsia="Times New Roman" w:hAnsi="Times New Roman"/>
                <w:sz w:val="24"/>
                <w:szCs w:val="24"/>
                <w:lang w:val="uk-UA"/>
              </w:rPr>
              <w:t xml:space="preserve">Довідка на фірмовому бланку, завірена підписом та печаткою керівника про наявність досвіду </w:t>
            </w:r>
            <w:r w:rsidRPr="00BF5D80">
              <w:rPr>
                <w:rFonts w:ascii="Times New Roman" w:eastAsia="Times New Roman" w:hAnsi="Times New Roman"/>
                <w:color w:val="000000"/>
                <w:sz w:val="24"/>
                <w:szCs w:val="24"/>
                <w:lang w:val="uk-UA"/>
              </w:rPr>
              <w:t>виконання аналогічних договорів.</w:t>
            </w:r>
          </w:p>
          <w:p w14:paraId="28128ED9" w14:textId="77777777" w:rsidR="00F67461" w:rsidRPr="00BF5D80" w:rsidRDefault="00F67461" w:rsidP="00F67461">
            <w:pPr>
              <w:pStyle w:val="a8"/>
              <w:numPr>
                <w:ilvl w:val="0"/>
                <w:numId w:val="41"/>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hAnsi="Times New Roman"/>
                <w:color w:val="000000"/>
                <w:sz w:val="24"/>
                <w:szCs w:val="24"/>
                <w:lang w:val="uk-UA"/>
              </w:rPr>
              <w:t>Копії аналогічних договорів (не менше 2-х), вказаних в довідці</w:t>
            </w:r>
            <w:r w:rsidRPr="00BF5D80">
              <w:rPr>
                <w:rFonts w:ascii="Times New Roman" w:hAnsi="Times New Roman"/>
                <w:sz w:val="24"/>
                <w:szCs w:val="24"/>
                <w:lang w:val="uk-UA"/>
              </w:rPr>
              <w:t xml:space="preserve"> </w:t>
            </w:r>
            <w:r w:rsidRPr="00BF5D80">
              <w:rPr>
                <w:rFonts w:ascii="Times New Roman" w:hAnsi="Times New Roman"/>
                <w:color w:val="000000"/>
                <w:sz w:val="24"/>
                <w:szCs w:val="24"/>
                <w:lang w:val="uk-UA"/>
              </w:rPr>
              <w:t>у повному обсязі (мають містити всі сторінки та додатки, посилання на які є в цих договорах (зокрема, специфікації, графіки, тарифи, вимоги до якості тощо), копії всіх сторінок усіх додаткових угод до цих договорів, якщо вони були.</w:t>
            </w:r>
          </w:p>
          <w:p w14:paraId="6AFEF57E" w14:textId="77777777" w:rsidR="00F67461" w:rsidRPr="00BF5D80" w:rsidRDefault="00F67461" w:rsidP="006221E0">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BF5D80">
              <w:rPr>
                <w:rFonts w:ascii="Times New Roman" w:hAnsi="Times New Roman"/>
                <w:sz w:val="24"/>
                <w:szCs w:val="24"/>
                <w:lang w:val="uk-UA" w:eastAsia="ru-RU"/>
              </w:rPr>
              <w:t>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21CDABC" w14:textId="77777777" w:rsidR="00F67461" w:rsidRPr="00BF5D80" w:rsidRDefault="00F67461" w:rsidP="006221E0">
            <w:pPr>
              <w:pBdr>
                <w:top w:val="nil"/>
                <w:left w:val="nil"/>
                <w:bottom w:val="nil"/>
                <w:right w:val="nil"/>
                <w:between w:val="nil"/>
              </w:pBdr>
              <w:spacing w:after="0" w:line="240" w:lineRule="auto"/>
              <w:rPr>
                <w:rFonts w:ascii="Times New Roman" w:hAnsi="Times New Roman"/>
                <w:sz w:val="24"/>
                <w:szCs w:val="24"/>
              </w:rPr>
            </w:pPr>
          </w:p>
        </w:tc>
      </w:tr>
      <w:tr w:rsidR="00F67461" w:rsidRPr="00BF5D80" w14:paraId="20B46E78" w14:textId="77777777" w:rsidTr="006221E0">
        <w:tc>
          <w:tcPr>
            <w:tcW w:w="534" w:type="dxa"/>
          </w:tcPr>
          <w:p w14:paraId="7A5CB50F" w14:textId="77777777" w:rsidR="00F67461" w:rsidRPr="00BF5D80" w:rsidRDefault="00F67461" w:rsidP="006221E0">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2.</w:t>
            </w:r>
          </w:p>
        </w:tc>
        <w:tc>
          <w:tcPr>
            <w:tcW w:w="3289" w:type="dxa"/>
          </w:tcPr>
          <w:p w14:paraId="519AEE12" w14:textId="77777777" w:rsidR="00F67461" w:rsidRPr="00BF5D80" w:rsidRDefault="00F67461" w:rsidP="006221E0">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3FABF87D" w14:textId="77777777" w:rsidR="00F67461" w:rsidRPr="00BF5D80" w:rsidRDefault="00F67461" w:rsidP="006221E0">
            <w:pPr>
              <w:tabs>
                <w:tab w:val="left" w:pos="317"/>
              </w:tabs>
              <w:spacing w:after="0" w:line="240" w:lineRule="auto"/>
              <w:rPr>
                <w:rFonts w:ascii="Times New Roman" w:hAnsi="Times New Roman"/>
                <w:bCs/>
                <w:sz w:val="24"/>
                <w:szCs w:val="24"/>
                <w:lang w:val="ru-RU"/>
              </w:rPr>
            </w:pPr>
            <w:r w:rsidRPr="00BF5D80">
              <w:rPr>
                <w:rFonts w:ascii="Times New Roman" w:hAnsi="Times New Roman"/>
                <w:sz w:val="24"/>
                <w:szCs w:val="24"/>
                <w:lang w:val="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tc>
        <w:tc>
          <w:tcPr>
            <w:tcW w:w="1843" w:type="dxa"/>
            <w:shd w:val="clear" w:color="auto" w:fill="FFFF00"/>
          </w:tcPr>
          <w:p w14:paraId="4368A5FB" w14:textId="77777777" w:rsidR="00F67461" w:rsidRPr="00BF5D80" w:rsidRDefault="00F67461" w:rsidP="006221E0">
            <w:pPr>
              <w:pBdr>
                <w:top w:val="nil"/>
                <w:left w:val="nil"/>
                <w:bottom w:val="nil"/>
                <w:right w:val="nil"/>
                <w:between w:val="nil"/>
              </w:pBdr>
              <w:spacing w:after="0" w:line="240" w:lineRule="auto"/>
              <w:rPr>
                <w:rFonts w:ascii="Times New Roman" w:hAnsi="Times New Roman"/>
                <w:b/>
                <w:color w:val="000000"/>
                <w:sz w:val="24"/>
                <w:szCs w:val="24"/>
              </w:rPr>
            </w:pPr>
          </w:p>
        </w:tc>
      </w:tr>
      <w:tr w:rsidR="00F67461" w:rsidRPr="00BF5D80" w14:paraId="2D38E442" w14:textId="77777777" w:rsidTr="006221E0">
        <w:tc>
          <w:tcPr>
            <w:tcW w:w="534" w:type="dxa"/>
          </w:tcPr>
          <w:p w14:paraId="44FEB4BB" w14:textId="77777777" w:rsidR="00F67461" w:rsidRPr="00BF5D80" w:rsidRDefault="00F67461" w:rsidP="006221E0">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3.</w:t>
            </w:r>
          </w:p>
        </w:tc>
        <w:tc>
          <w:tcPr>
            <w:tcW w:w="3289" w:type="dxa"/>
          </w:tcPr>
          <w:p w14:paraId="7A683A2E" w14:textId="77777777" w:rsidR="00F67461" w:rsidRPr="00BF5D80" w:rsidRDefault="00F67461" w:rsidP="006221E0">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0B8CE529" w14:textId="77777777" w:rsidR="00F67461" w:rsidRPr="00BF5D80" w:rsidRDefault="00F67461" w:rsidP="006221E0">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F5D80">
              <w:rPr>
                <w:rFonts w:ascii="Times New Roman" w:hAnsi="Times New Roman"/>
                <w:sz w:val="24"/>
                <w:szCs w:val="24"/>
              </w:rPr>
              <w:t>.</w:t>
            </w:r>
          </w:p>
        </w:tc>
        <w:tc>
          <w:tcPr>
            <w:tcW w:w="1843" w:type="dxa"/>
            <w:shd w:val="clear" w:color="auto" w:fill="FFFF00"/>
          </w:tcPr>
          <w:p w14:paraId="373FFF7B" w14:textId="77777777" w:rsidR="00F67461" w:rsidRPr="00BF5D80" w:rsidRDefault="00F67461" w:rsidP="006221E0">
            <w:pPr>
              <w:pBdr>
                <w:top w:val="nil"/>
                <w:left w:val="nil"/>
                <w:bottom w:val="nil"/>
                <w:right w:val="nil"/>
                <w:between w:val="nil"/>
              </w:pBdr>
              <w:spacing w:after="0" w:line="240" w:lineRule="auto"/>
              <w:rPr>
                <w:rFonts w:ascii="Times New Roman" w:hAnsi="Times New Roman"/>
                <w:b/>
                <w:color w:val="000000"/>
                <w:sz w:val="24"/>
                <w:szCs w:val="24"/>
              </w:rPr>
            </w:pPr>
          </w:p>
        </w:tc>
      </w:tr>
      <w:tr w:rsidR="00F67461" w:rsidRPr="00BF5D80" w14:paraId="345BEE02" w14:textId="77777777" w:rsidTr="006221E0">
        <w:tc>
          <w:tcPr>
            <w:tcW w:w="534" w:type="dxa"/>
          </w:tcPr>
          <w:p w14:paraId="7A9971E5" w14:textId="77777777" w:rsidR="00F67461" w:rsidRPr="00BF5D80" w:rsidRDefault="00F67461" w:rsidP="006221E0">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4.</w:t>
            </w:r>
          </w:p>
        </w:tc>
        <w:tc>
          <w:tcPr>
            <w:tcW w:w="3289" w:type="dxa"/>
          </w:tcPr>
          <w:p w14:paraId="6BB347B0" w14:textId="77777777" w:rsidR="00F67461" w:rsidRPr="00BF5D80" w:rsidRDefault="00F67461" w:rsidP="006221E0">
            <w:pPr>
              <w:pBdr>
                <w:top w:val="nil"/>
                <w:left w:val="nil"/>
                <w:bottom w:val="nil"/>
                <w:right w:val="nil"/>
                <w:between w:val="nil"/>
              </w:pBdr>
              <w:spacing w:after="0" w:line="240" w:lineRule="auto"/>
              <w:rPr>
                <w:rFonts w:ascii="Times New Roman" w:eastAsia="Arial" w:hAnsi="Times New Roman"/>
                <w:sz w:val="24"/>
                <w:szCs w:val="24"/>
              </w:rPr>
            </w:pPr>
            <w:r w:rsidRPr="00BF5D80">
              <w:rPr>
                <w:rFonts w:ascii="Times New Roman" w:hAnsi="Times New Roman"/>
                <w:sz w:val="24"/>
                <w:szCs w:val="24"/>
              </w:rPr>
              <w:t>Відсутність конфлікту інтересів учасника тендерної процедури.</w:t>
            </w:r>
          </w:p>
        </w:tc>
        <w:tc>
          <w:tcPr>
            <w:tcW w:w="4252" w:type="dxa"/>
          </w:tcPr>
          <w:p w14:paraId="57D2218C" w14:textId="77777777" w:rsidR="00F67461" w:rsidRPr="00BF5D80" w:rsidRDefault="00F67461" w:rsidP="006221E0">
            <w:pPr>
              <w:pBdr>
                <w:top w:val="nil"/>
                <w:left w:val="nil"/>
                <w:bottom w:val="nil"/>
                <w:right w:val="nil"/>
                <w:between w:val="nil"/>
              </w:pBdr>
              <w:spacing w:after="0" w:line="240" w:lineRule="auto"/>
              <w:rPr>
                <w:rFonts w:ascii="Times New Roman" w:hAnsi="Times New Roman"/>
                <w:bCs/>
                <w:sz w:val="24"/>
                <w:szCs w:val="24"/>
              </w:rPr>
            </w:pPr>
            <w:r w:rsidRPr="00BF5D80">
              <w:rPr>
                <w:rFonts w:ascii="Times New Roman" w:hAnsi="Times New Roman"/>
                <w:sz w:val="24"/>
                <w:szCs w:val="24"/>
              </w:rPr>
              <w:t>Декларація за формою згідно Додатку №4.</w:t>
            </w:r>
          </w:p>
        </w:tc>
        <w:tc>
          <w:tcPr>
            <w:tcW w:w="1843" w:type="dxa"/>
            <w:shd w:val="clear" w:color="auto" w:fill="FFFF00"/>
          </w:tcPr>
          <w:p w14:paraId="335DE661" w14:textId="77777777" w:rsidR="00F67461" w:rsidRPr="00BF5D80" w:rsidRDefault="00F67461" w:rsidP="006221E0">
            <w:pPr>
              <w:pBdr>
                <w:top w:val="nil"/>
                <w:left w:val="nil"/>
                <w:bottom w:val="nil"/>
                <w:right w:val="nil"/>
                <w:between w:val="nil"/>
              </w:pBdr>
              <w:spacing w:after="0" w:line="240" w:lineRule="auto"/>
              <w:rPr>
                <w:rFonts w:ascii="Times New Roman" w:hAnsi="Times New Roman"/>
                <w:b/>
                <w:color w:val="000000"/>
                <w:sz w:val="24"/>
                <w:szCs w:val="24"/>
              </w:rPr>
            </w:pPr>
          </w:p>
        </w:tc>
      </w:tr>
    </w:tbl>
    <w:p w14:paraId="6CFCEE63" w14:textId="45C6833D" w:rsidR="00F67461" w:rsidRPr="009D350C" w:rsidRDefault="00F67461" w:rsidP="00D75D19">
      <w:pPr>
        <w:ind w:hanging="2"/>
        <w:jc w:val="center"/>
        <w:rPr>
          <w:rFonts w:ascii="Times New Roman" w:hAnsi="Times New Roman"/>
        </w:rPr>
      </w:pPr>
      <w:r w:rsidRPr="00BF5D80">
        <w:rPr>
          <w:rFonts w:ascii="Times New Roman" w:hAnsi="Times New Roman"/>
          <w:sz w:val="24"/>
          <w:szCs w:val="24"/>
        </w:rPr>
        <w:t>*Невідповідність зазначеним вимогам призводить до автоматичної дискваліфікації.</w:t>
      </w:r>
    </w:p>
    <w:p w14:paraId="433251BC" w14:textId="77777777" w:rsidR="00BC0788" w:rsidRPr="009D350C" w:rsidRDefault="00BC0788" w:rsidP="00441ECD">
      <w:pPr>
        <w:ind w:hanging="2"/>
        <w:rPr>
          <w:rFonts w:ascii="Times New Roman" w:hAnsi="Times New Roman"/>
        </w:rPr>
        <w:sectPr w:rsidR="00BC0788" w:rsidRPr="009D350C" w:rsidSect="001457EC">
          <w:pgSz w:w="11906" w:h="16838"/>
          <w:pgMar w:top="567" w:right="849" w:bottom="709" w:left="1134" w:header="709" w:footer="709" w:gutter="0"/>
          <w:cols w:space="708"/>
          <w:docGrid w:linePitch="360"/>
        </w:sectPr>
      </w:pPr>
    </w:p>
    <w:p w14:paraId="6EF6419D" w14:textId="659E76E1" w:rsidR="00903456" w:rsidRDefault="00903456" w:rsidP="00F67461">
      <w:pPr>
        <w:spacing w:after="0" w:line="240" w:lineRule="auto"/>
        <w:ind w:right="-709" w:firstLine="4820"/>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D350C">
        <w:rPr>
          <w:rFonts w:ascii="Times New Roman" w:hAnsi="Times New Roman"/>
          <w:b/>
          <w:bCs/>
          <w:sz w:val="24"/>
          <w:szCs w:val="24"/>
        </w:rPr>
        <w:lastRenderedPageBreak/>
        <w:t xml:space="preserve">Додаток № </w:t>
      </w:r>
      <w:r w:rsidR="00F67461">
        <w:rPr>
          <w:rFonts w:ascii="Times New Roman" w:hAnsi="Times New Roman"/>
          <w:b/>
          <w:bCs/>
          <w:sz w:val="24"/>
          <w:szCs w:val="24"/>
        </w:rPr>
        <w:t>3</w:t>
      </w:r>
    </w:p>
    <w:p w14:paraId="369AA13D" w14:textId="211EEDD3" w:rsidR="00F67461" w:rsidRPr="00F67461" w:rsidRDefault="00F67461" w:rsidP="00F67461">
      <w:pPr>
        <w:tabs>
          <w:tab w:val="left" w:pos="180"/>
          <w:tab w:val="left" w:pos="993"/>
        </w:tabs>
        <w:spacing w:after="0"/>
        <w:ind w:firstLine="4820"/>
        <w:rPr>
          <w:rFonts w:ascii="Times New Roman" w:hAnsi="Times New Roman"/>
          <w:bCs/>
          <w:sz w:val="24"/>
          <w:szCs w:val="24"/>
          <w:lang w:val="ru-RU"/>
        </w:rPr>
      </w:pPr>
      <w:r>
        <w:rPr>
          <w:rFonts w:ascii="Times New Roman" w:hAnsi="Times New Roman"/>
          <w:bCs/>
          <w:sz w:val="24"/>
          <w:szCs w:val="24"/>
        </w:rPr>
        <w:t>до ОГОЛОШЕННЯ №</w:t>
      </w:r>
      <w:r w:rsidR="00E660E9">
        <w:rPr>
          <w:rFonts w:ascii="Times New Roman" w:hAnsi="Times New Roman"/>
          <w:bCs/>
          <w:sz w:val="24"/>
          <w:szCs w:val="24"/>
          <w:lang w:val="ru-RU"/>
        </w:rPr>
        <w:t>41</w:t>
      </w:r>
    </w:p>
    <w:p w14:paraId="0B43798C" w14:textId="2588012F" w:rsidR="00F67461" w:rsidRPr="0084469E" w:rsidRDefault="00F67461" w:rsidP="0084469E">
      <w:pPr>
        <w:tabs>
          <w:tab w:val="left" w:pos="180"/>
          <w:tab w:val="left" w:pos="993"/>
        </w:tabs>
        <w:spacing w:after="0"/>
        <w:ind w:firstLine="4820"/>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78400C42" w14:textId="77777777" w:rsidR="00F54A4C" w:rsidRPr="009D350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9DC00E2" w:rsidR="00903456" w:rsidRPr="009D350C" w:rsidRDefault="00903456" w:rsidP="00903456">
      <w:pPr>
        <w:pStyle w:val="a8"/>
        <w:tabs>
          <w:tab w:val="left" w:pos="180"/>
          <w:tab w:val="left" w:pos="993"/>
        </w:tabs>
        <w:ind w:left="0"/>
        <w:jc w:val="center"/>
        <w:rPr>
          <w:rFonts w:ascii="Times New Roman" w:hAnsi="Times New Roman"/>
          <w:b/>
          <w:sz w:val="24"/>
          <w:szCs w:val="24"/>
          <w:lang w:val="uk-UA"/>
        </w:rPr>
      </w:pPr>
      <w:r w:rsidRPr="009D350C">
        <w:rPr>
          <w:rFonts w:ascii="Times New Roman" w:hAnsi="Times New Roman"/>
          <w:b/>
          <w:sz w:val="24"/>
          <w:szCs w:val="24"/>
          <w:lang w:val="uk-UA"/>
        </w:rPr>
        <w:t>ФОРМА ЦІНОВОЇ ПРОПОЗИЦІЇ</w:t>
      </w:r>
    </w:p>
    <w:p w14:paraId="181AC6EE" w14:textId="77777777" w:rsidR="003611F1" w:rsidRPr="009D350C" w:rsidRDefault="003611F1" w:rsidP="00903456">
      <w:pPr>
        <w:pStyle w:val="a8"/>
        <w:tabs>
          <w:tab w:val="left" w:pos="180"/>
          <w:tab w:val="left" w:pos="993"/>
        </w:tabs>
        <w:ind w:left="0"/>
        <w:jc w:val="center"/>
        <w:rPr>
          <w:rFonts w:ascii="Times New Roman" w:hAnsi="Times New Roman"/>
          <w:b/>
          <w:sz w:val="24"/>
          <w:szCs w:val="24"/>
          <w:lang w:val="uk-UA"/>
        </w:rPr>
      </w:pPr>
    </w:p>
    <w:p w14:paraId="7D738CB3" w14:textId="6B15A1F2" w:rsidR="00903456" w:rsidRPr="005E4D3E" w:rsidRDefault="00903456" w:rsidP="005E4D3E">
      <w:pPr>
        <w:pStyle w:val="a8"/>
        <w:ind w:left="0" w:firstLine="567"/>
        <w:jc w:val="both"/>
        <w:rPr>
          <w:rFonts w:ascii="Times New Roman" w:hAnsi="Times New Roman"/>
          <w:b/>
          <w:sz w:val="24"/>
          <w:szCs w:val="24"/>
          <w:lang w:val="uk-UA"/>
        </w:rPr>
      </w:pPr>
      <w:r w:rsidRPr="005E4D3E">
        <w:rPr>
          <w:rFonts w:ascii="Times New Roman" w:hAnsi="Times New Roman"/>
          <w:sz w:val="24"/>
          <w:szCs w:val="24"/>
          <w:lang w:val="uk-UA"/>
        </w:rPr>
        <w:t>Ми, ___________________________</w:t>
      </w:r>
      <w:r w:rsidR="007B6578" w:rsidRPr="005E4D3E">
        <w:rPr>
          <w:rFonts w:ascii="Times New Roman" w:hAnsi="Times New Roman"/>
          <w:sz w:val="24"/>
          <w:szCs w:val="24"/>
          <w:lang w:val="uk-UA"/>
        </w:rPr>
        <w:t>_______________________ (назва у</w:t>
      </w:r>
      <w:r w:rsidRPr="005E4D3E">
        <w:rPr>
          <w:rFonts w:ascii="Times New Roman" w:hAnsi="Times New Roman"/>
          <w:sz w:val="24"/>
          <w:szCs w:val="24"/>
          <w:lang w:val="uk-UA"/>
        </w:rPr>
        <w:t xml:space="preserve">часника), надаємо свою </w:t>
      </w:r>
      <w:r w:rsidR="00D77147" w:rsidRPr="005E4D3E">
        <w:rPr>
          <w:rFonts w:ascii="Times New Roman" w:hAnsi="Times New Roman"/>
          <w:sz w:val="24"/>
          <w:szCs w:val="24"/>
          <w:lang w:val="uk-UA"/>
        </w:rPr>
        <w:t xml:space="preserve">цінову </w:t>
      </w:r>
      <w:r w:rsidRPr="005E4D3E">
        <w:rPr>
          <w:rFonts w:ascii="Times New Roman" w:hAnsi="Times New Roman"/>
          <w:sz w:val="24"/>
          <w:szCs w:val="24"/>
          <w:lang w:val="uk-UA"/>
        </w:rPr>
        <w:t>пропозицію щодо участі у</w:t>
      </w:r>
      <w:r w:rsidR="00073CD9" w:rsidRPr="005E4D3E">
        <w:rPr>
          <w:rFonts w:ascii="Times New Roman" w:hAnsi="Times New Roman"/>
          <w:sz w:val="24"/>
          <w:szCs w:val="24"/>
          <w:lang w:val="uk-UA"/>
        </w:rPr>
        <w:t xml:space="preserve"> </w:t>
      </w:r>
      <w:r w:rsidRPr="005E4D3E">
        <w:rPr>
          <w:rFonts w:ascii="Times New Roman" w:hAnsi="Times New Roman"/>
          <w:sz w:val="24"/>
          <w:szCs w:val="24"/>
          <w:lang w:val="uk-UA"/>
        </w:rPr>
        <w:t>закупівл</w:t>
      </w:r>
      <w:r w:rsidR="00D75D19" w:rsidRPr="005E4D3E">
        <w:rPr>
          <w:rFonts w:ascii="Times New Roman" w:hAnsi="Times New Roman"/>
          <w:sz w:val="24"/>
          <w:szCs w:val="24"/>
          <w:lang w:val="uk-UA"/>
        </w:rPr>
        <w:t>і</w:t>
      </w:r>
      <w:r w:rsidR="00F21BEB" w:rsidRPr="005E4D3E">
        <w:rPr>
          <w:rFonts w:ascii="Times New Roman" w:hAnsi="Times New Roman"/>
          <w:sz w:val="24"/>
          <w:szCs w:val="24"/>
          <w:lang w:val="uk-UA"/>
        </w:rPr>
        <w:t xml:space="preserve"> відповідно до</w:t>
      </w:r>
      <w:r w:rsidRPr="005E4D3E">
        <w:rPr>
          <w:rFonts w:ascii="Times New Roman" w:hAnsi="Times New Roman"/>
          <w:sz w:val="24"/>
          <w:szCs w:val="24"/>
          <w:lang w:val="uk-UA"/>
        </w:rPr>
        <w:t xml:space="preserve"> </w:t>
      </w:r>
      <w:r w:rsidR="007F1E90" w:rsidRPr="005E4D3E">
        <w:rPr>
          <w:rFonts w:ascii="Times New Roman" w:hAnsi="Times New Roman"/>
          <w:b/>
          <w:bCs/>
          <w:sz w:val="24"/>
          <w:szCs w:val="24"/>
          <w:highlight w:val="white"/>
          <w:lang w:val="uk-UA"/>
        </w:rPr>
        <w:t>код</w:t>
      </w:r>
      <w:r w:rsidR="00F21BEB" w:rsidRPr="005E4D3E">
        <w:rPr>
          <w:rFonts w:ascii="Times New Roman" w:hAnsi="Times New Roman"/>
          <w:b/>
          <w:bCs/>
          <w:sz w:val="24"/>
          <w:szCs w:val="24"/>
          <w:highlight w:val="white"/>
          <w:lang w:val="uk-UA"/>
        </w:rPr>
        <w:t>у</w:t>
      </w:r>
      <w:r w:rsidR="005E4D3E">
        <w:rPr>
          <w:rFonts w:ascii="Times New Roman" w:hAnsi="Times New Roman"/>
          <w:b/>
          <w:bCs/>
          <w:sz w:val="24"/>
          <w:szCs w:val="24"/>
          <w:lang w:val="uk-UA"/>
        </w:rPr>
        <w:t xml:space="preserve"> </w:t>
      </w:r>
      <w:r w:rsidR="005E4D3E" w:rsidRPr="005E4D3E">
        <w:rPr>
          <w:rFonts w:ascii="Times New Roman" w:eastAsia="Times New Roman" w:hAnsi="Times New Roman"/>
          <w:b/>
          <w:color w:val="000000"/>
          <w:sz w:val="24"/>
          <w:szCs w:val="24"/>
          <w:lang w:val="uk-UA"/>
        </w:rPr>
        <w:t xml:space="preserve">ДК 021:2015:55520000-1: Кейтерингові послуги </w:t>
      </w:r>
      <w:r w:rsidR="005E4D3E" w:rsidRPr="005E4D3E">
        <w:rPr>
          <w:rFonts w:ascii="Times New Roman" w:hAnsi="Times New Roman"/>
          <w:b/>
          <w:sz w:val="24"/>
          <w:szCs w:val="24"/>
          <w:lang w:val="uk-UA"/>
        </w:rPr>
        <w:t>(Кейтерингові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261C6E" w:rsidRPr="005E4D3E">
        <w:rPr>
          <w:rFonts w:ascii="Times New Roman" w:hAnsi="Times New Roman"/>
          <w:b/>
          <w:bCs/>
          <w:sz w:val="24"/>
          <w:szCs w:val="24"/>
          <w:lang w:val="uk-UA"/>
        </w:rPr>
        <w:t xml:space="preserve"> </w:t>
      </w:r>
      <w:r w:rsidRPr="005E4D3E">
        <w:rPr>
          <w:rFonts w:ascii="Times New Roman" w:hAnsi="Times New Roman"/>
          <w:sz w:val="24"/>
          <w:szCs w:val="24"/>
          <w:lang w:val="uk-UA"/>
        </w:rPr>
        <w:t>в наступному обсязі:</w:t>
      </w:r>
    </w:p>
    <w:p w14:paraId="54E9A1AB" w14:textId="77777777" w:rsidR="00A81969" w:rsidRPr="009D350C" w:rsidRDefault="00A81969" w:rsidP="005E4D3E">
      <w:pPr>
        <w:widowControl w:val="0"/>
        <w:autoSpaceDE w:val="0"/>
        <w:autoSpaceDN w:val="0"/>
        <w:adjustRightInd w:val="0"/>
        <w:spacing w:after="0" w:line="240" w:lineRule="auto"/>
        <w:ind w:right="-709" w:firstLine="567"/>
        <w:jc w:val="both"/>
        <w:rPr>
          <w:rFonts w:ascii="Times New Roman" w:hAnsi="Times New Roman"/>
          <w:sz w:val="24"/>
          <w:szCs w:val="24"/>
        </w:rPr>
      </w:pPr>
    </w:p>
    <w:tbl>
      <w:tblPr>
        <w:tblStyle w:val="af5"/>
        <w:tblW w:w="10178" w:type="dxa"/>
        <w:tblInd w:w="-5" w:type="dxa"/>
        <w:tblLook w:val="04A0" w:firstRow="1" w:lastRow="0" w:firstColumn="1" w:lastColumn="0" w:noHBand="0" w:noVBand="1"/>
      </w:tblPr>
      <w:tblGrid>
        <w:gridCol w:w="993"/>
        <w:gridCol w:w="4820"/>
        <w:gridCol w:w="4365"/>
      </w:tblGrid>
      <w:tr w:rsidR="00A81969" w:rsidRPr="009D350C" w14:paraId="0FD9EDB1" w14:textId="77777777" w:rsidTr="00403B11">
        <w:tc>
          <w:tcPr>
            <w:tcW w:w="993" w:type="dxa"/>
            <w:shd w:val="clear" w:color="auto" w:fill="D9D9D9" w:themeFill="background1" w:themeFillShade="D9"/>
          </w:tcPr>
          <w:p w14:paraId="1178C5D9" w14:textId="77777777" w:rsidR="00A81969" w:rsidRPr="009D350C"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9D350C">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9D350C"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9D350C">
              <w:rPr>
                <w:rFonts w:ascii="Times New Roman" w:hAnsi="Times New Roman"/>
                <w:b/>
                <w:sz w:val="24"/>
                <w:szCs w:val="24"/>
              </w:rPr>
              <w:t>Відомості про учасника*</w:t>
            </w:r>
          </w:p>
        </w:tc>
      </w:tr>
      <w:tr w:rsidR="00A81969" w:rsidRPr="009D350C" w14:paraId="07FE5F39" w14:textId="77777777" w:rsidTr="00403B11">
        <w:tc>
          <w:tcPr>
            <w:tcW w:w="993" w:type="dxa"/>
          </w:tcPr>
          <w:p w14:paraId="3680461D"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1</w:t>
            </w:r>
          </w:p>
        </w:tc>
        <w:tc>
          <w:tcPr>
            <w:tcW w:w="4820" w:type="dxa"/>
          </w:tcPr>
          <w:p w14:paraId="720EA3D1"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212938BA" w14:textId="77777777" w:rsidTr="00403B11">
        <w:tc>
          <w:tcPr>
            <w:tcW w:w="993" w:type="dxa"/>
          </w:tcPr>
          <w:p w14:paraId="4497C6CD"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2</w:t>
            </w:r>
          </w:p>
        </w:tc>
        <w:tc>
          <w:tcPr>
            <w:tcW w:w="4820" w:type="dxa"/>
          </w:tcPr>
          <w:p w14:paraId="0DB2900D"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6B18307E" w14:textId="77777777" w:rsidTr="00403B11">
        <w:tc>
          <w:tcPr>
            <w:tcW w:w="993" w:type="dxa"/>
          </w:tcPr>
          <w:p w14:paraId="457207BE"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3</w:t>
            </w:r>
          </w:p>
        </w:tc>
        <w:tc>
          <w:tcPr>
            <w:tcW w:w="4820" w:type="dxa"/>
          </w:tcPr>
          <w:p w14:paraId="429FEB80"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4ED1B2DF" w14:textId="77777777" w:rsidTr="00403B11">
        <w:tc>
          <w:tcPr>
            <w:tcW w:w="993" w:type="dxa"/>
          </w:tcPr>
          <w:p w14:paraId="1A093DD3"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4</w:t>
            </w:r>
          </w:p>
        </w:tc>
        <w:tc>
          <w:tcPr>
            <w:tcW w:w="4820" w:type="dxa"/>
          </w:tcPr>
          <w:p w14:paraId="6F95786E"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07F287A6" w14:textId="77777777" w:rsidTr="00403B11">
        <w:tc>
          <w:tcPr>
            <w:tcW w:w="993" w:type="dxa"/>
          </w:tcPr>
          <w:p w14:paraId="5DC7E3AF"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5</w:t>
            </w:r>
          </w:p>
        </w:tc>
        <w:tc>
          <w:tcPr>
            <w:tcW w:w="4820" w:type="dxa"/>
          </w:tcPr>
          <w:p w14:paraId="5876A623"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64EF459D" w14:textId="77777777" w:rsidTr="00403B11">
        <w:tc>
          <w:tcPr>
            <w:tcW w:w="993" w:type="dxa"/>
          </w:tcPr>
          <w:p w14:paraId="7E4AAAB1"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6</w:t>
            </w:r>
          </w:p>
        </w:tc>
        <w:tc>
          <w:tcPr>
            <w:tcW w:w="4820" w:type="dxa"/>
          </w:tcPr>
          <w:p w14:paraId="11833BC5"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1031957F" w14:textId="77777777" w:rsidTr="00403B11">
        <w:tc>
          <w:tcPr>
            <w:tcW w:w="993" w:type="dxa"/>
          </w:tcPr>
          <w:p w14:paraId="4A4E958A"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7</w:t>
            </w:r>
          </w:p>
        </w:tc>
        <w:tc>
          <w:tcPr>
            <w:tcW w:w="4820" w:type="dxa"/>
          </w:tcPr>
          <w:p w14:paraId="43CBB27D"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08A92C2F" w14:textId="77777777" w:rsidTr="00403B11">
        <w:tc>
          <w:tcPr>
            <w:tcW w:w="993" w:type="dxa"/>
          </w:tcPr>
          <w:p w14:paraId="5940DA37"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8</w:t>
            </w:r>
          </w:p>
        </w:tc>
        <w:tc>
          <w:tcPr>
            <w:tcW w:w="4820" w:type="dxa"/>
          </w:tcPr>
          <w:p w14:paraId="280048D9"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41E11BBF" w14:textId="77777777" w:rsidTr="00403B11">
        <w:tc>
          <w:tcPr>
            <w:tcW w:w="993" w:type="dxa"/>
          </w:tcPr>
          <w:p w14:paraId="5D10AA10"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9</w:t>
            </w:r>
          </w:p>
        </w:tc>
        <w:tc>
          <w:tcPr>
            <w:tcW w:w="4820" w:type="dxa"/>
          </w:tcPr>
          <w:p w14:paraId="63592158"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D350C">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7FEE22A1" w14:textId="77777777" w:rsidTr="00403B11">
        <w:tc>
          <w:tcPr>
            <w:tcW w:w="993" w:type="dxa"/>
          </w:tcPr>
          <w:p w14:paraId="73F241A1"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10</w:t>
            </w:r>
          </w:p>
        </w:tc>
        <w:tc>
          <w:tcPr>
            <w:tcW w:w="4820" w:type="dxa"/>
          </w:tcPr>
          <w:p w14:paraId="2FCCB620"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D350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D350C" w14:paraId="39CC5E81" w14:textId="77777777" w:rsidTr="00403B11">
        <w:tc>
          <w:tcPr>
            <w:tcW w:w="993" w:type="dxa"/>
          </w:tcPr>
          <w:p w14:paraId="6DB3675B" w14:textId="77777777" w:rsidR="00A81969" w:rsidRPr="009D350C"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D350C">
              <w:rPr>
                <w:rFonts w:ascii="Times New Roman" w:hAnsi="Times New Roman"/>
                <w:sz w:val="24"/>
                <w:szCs w:val="24"/>
              </w:rPr>
              <w:t>11</w:t>
            </w:r>
          </w:p>
        </w:tc>
        <w:tc>
          <w:tcPr>
            <w:tcW w:w="4820" w:type="dxa"/>
          </w:tcPr>
          <w:p w14:paraId="16910B6B" w14:textId="77777777" w:rsidR="00A81969" w:rsidRPr="009D350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D350C">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9D350C"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13BDD320" w14:textId="5A300E25" w:rsidR="00F21BEB" w:rsidRDefault="00F21BEB" w:rsidP="00F21BEB">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tbl>
      <w:tblPr>
        <w:tblW w:w="10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2664"/>
        <w:gridCol w:w="1418"/>
        <w:gridCol w:w="1378"/>
        <w:gridCol w:w="2258"/>
        <w:gridCol w:w="10"/>
      </w:tblGrid>
      <w:tr w:rsidR="00F21BEB" w:rsidRPr="00BF5D80" w14:paraId="113D97D2" w14:textId="77777777" w:rsidTr="00F21BEB">
        <w:trPr>
          <w:trHeight w:val="1200"/>
        </w:trPr>
        <w:tc>
          <w:tcPr>
            <w:tcW w:w="455" w:type="dxa"/>
            <w:shd w:val="clear" w:color="000000" w:fill="BFBFBF"/>
            <w:vAlign w:val="center"/>
            <w:hideMark/>
          </w:tcPr>
          <w:p w14:paraId="3EBD74F3" w14:textId="77777777" w:rsidR="00F21BEB" w:rsidRPr="00BF5D80" w:rsidRDefault="00F21BEB" w:rsidP="006221E0">
            <w:pPr>
              <w:spacing w:after="0" w:line="240" w:lineRule="auto"/>
              <w:jc w:val="center"/>
              <w:rPr>
                <w:rFonts w:ascii="Times New Roman" w:hAnsi="Times New Roman"/>
                <w:b/>
                <w:bCs/>
                <w:sz w:val="24"/>
                <w:szCs w:val="24"/>
              </w:rPr>
            </w:pPr>
            <w:r w:rsidRPr="00BF5D80">
              <w:rPr>
                <w:rFonts w:ascii="Times New Roman" w:hAnsi="Times New Roman"/>
                <w:b/>
                <w:bCs/>
                <w:sz w:val="24"/>
                <w:szCs w:val="24"/>
              </w:rPr>
              <w:t>№</w:t>
            </w:r>
          </w:p>
        </w:tc>
        <w:tc>
          <w:tcPr>
            <w:tcW w:w="4790" w:type="dxa"/>
            <w:gridSpan w:val="2"/>
            <w:shd w:val="clear" w:color="000000" w:fill="BFBFBF"/>
            <w:vAlign w:val="center"/>
            <w:hideMark/>
          </w:tcPr>
          <w:p w14:paraId="053C638D" w14:textId="77777777" w:rsidR="00F21BEB" w:rsidRPr="00072DDF" w:rsidRDefault="00F21BEB" w:rsidP="006221E0">
            <w:pPr>
              <w:spacing w:after="0" w:line="240" w:lineRule="auto"/>
              <w:jc w:val="center"/>
              <w:rPr>
                <w:rFonts w:ascii="Times New Roman" w:hAnsi="Times New Roman"/>
                <w:b/>
                <w:color w:val="000000"/>
                <w:sz w:val="24"/>
                <w:szCs w:val="24"/>
              </w:rPr>
            </w:pPr>
            <w:r w:rsidRPr="00072DDF">
              <w:rPr>
                <w:rFonts w:ascii="Times New Roman" w:hAnsi="Times New Roman"/>
                <w:b/>
                <w:color w:val="000000"/>
                <w:sz w:val="24"/>
                <w:szCs w:val="24"/>
              </w:rPr>
              <w:t>Назва послуг</w:t>
            </w:r>
          </w:p>
        </w:tc>
        <w:tc>
          <w:tcPr>
            <w:tcW w:w="2796" w:type="dxa"/>
            <w:gridSpan w:val="2"/>
            <w:shd w:val="clear" w:color="000000" w:fill="BFBFBF"/>
            <w:vAlign w:val="center"/>
            <w:hideMark/>
          </w:tcPr>
          <w:p w14:paraId="78C3C075" w14:textId="77777777" w:rsidR="00F21BEB" w:rsidRPr="00BF5D80" w:rsidRDefault="00F21BEB" w:rsidP="006221E0">
            <w:pPr>
              <w:spacing w:after="0" w:line="240" w:lineRule="auto"/>
              <w:jc w:val="center"/>
              <w:rPr>
                <w:rFonts w:ascii="Times New Roman" w:hAnsi="Times New Roman"/>
                <w:b/>
                <w:bCs/>
                <w:sz w:val="24"/>
                <w:szCs w:val="24"/>
              </w:rPr>
            </w:pPr>
            <w:r w:rsidRPr="00BF5D80">
              <w:rPr>
                <w:rFonts w:ascii="Times New Roman" w:hAnsi="Times New Roman"/>
                <w:b/>
                <w:bCs/>
                <w:sz w:val="24"/>
                <w:szCs w:val="24"/>
              </w:rPr>
              <w:t>Термін надання послуг</w:t>
            </w:r>
          </w:p>
        </w:tc>
        <w:tc>
          <w:tcPr>
            <w:tcW w:w="2268" w:type="dxa"/>
            <w:gridSpan w:val="2"/>
            <w:shd w:val="clear" w:color="000000" w:fill="BFBFBF"/>
            <w:vAlign w:val="center"/>
            <w:hideMark/>
          </w:tcPr>
          <w:p w14:paraId="08BB371A" w14:textId="77777777" w:rsidR="00F21BEB" w:rsidRPr="00BF5D80" w:rsidRDefault="00F21BEB" w:rsidP="006221E0">
            <w:pPr>
              <w:spacing w:after="0" w:line="240" w:lineRule="auto"/>
              <w:jc w:val="center"/>
              <w:rPr>
                <w:rFonts w:ascii="Times New Roman" w:hAnsi="Times New Roman"/>
                <w:b/>
                <w:bCs/>
                <w:sz w:val="24"/>
                <w:szCs w:val="24"/>
              </w:rPr>
            </w:pPr>
            <w:r w:rsidRPr="00BF5D80">
              <w:rPr>
                <w:rFonts w:ascii="Times New Roman" w:hAnsi="Times New Roman"/>
                <w:b/>
                <w:bCs/>
                <w:sz w:val="24"/>
                <w:szCs w:val="24"/>
              </w:rPr>
              <w:t>Загальна сума в гривнях (відповідно Додатку № 6)</w:t>
            </w:r>
          </w:p>
        </w:tc>
      </w:tr>
      <w:tr w:rsidR="00F21BEB" w:rsidRPr="00BF5D80" w14:paraId="0B4FFE81" w14:textId="77777777" w:rsidTr="005E4D3E">
        <w:trPr>
          <w:trHeight w:val="2546"/>
        </w:trPr>
        <w:tc>
          <w:tcPr>
            <w:tcW w:w="455" w:type="dxa"/>
            <w:shd w:val="clear" w:color="auto" w:fill="auto"/>
            <w:hideMark/>
          </w:tcPr>
          <w:p w14:paraId="02F60FAF" w14:textId="77777777" w:rsidR="00F21BEB" w:rsidRPr="00BF5D80" w:rsidRDefault="00F21BEB" w:rsidP="006221E0">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1</w:t>
            </w:r>
          </w:p>
        </w:tc>
        <w:tc>
          <w:tcPr>
            <w:tcW w:w="4790" w:type="dxa"/>
            <w:gridSpan w:val="2"/>
            <w:shd w:val="clear" w:color="auto" w:fill="auto"/>
            <w:hideMark/>
          </w:tcPr>
          <w:p w14:paraId="34C46F7C" w14:textId="55392064" w:rsidR="00F21BEB" w:rsidRPr="005E4D3E" w:rsidRDefault="005E4D3E" w:rsidP="005E4D3E">
            <w:pPr>
              <w:jc w:val="both"/>
              <w:rPr>
                <w:rFonts w:ascii="Times New Roman" w:hAnsi="Times New Roman"/>
                <w:b/>
                <w:sz w:val="24"/>
                <w:szCs w:val="24"/>
              </w:rPr>
            </w:pPr>
            <w:r w:rsidRPr="005E4D3E">
              <w:rPr>
                <w:rFonts w:ascii="Times New Roman" w:hAnsi="Times New Roman"/>
                <w:b/>
                <w:color w:val="000000"/>
                <w:sz w:val="24"/>
                <w:szCs w:val="24"/>
              </w:rPr>
              <w:t xml:space="preserve">ДК 021:2015:55520000-1: Кейтерингові послуги </w:t>
            </w:r>
            <w:r w:rsidRPr="005E4D3E">
              <w:rPr>
                <w:rFonts w:ascii="Times New Roman" w:hAnsi="Times New Roman"/>
                <w:b/>
                <w:sz w:val="24"/>
                <w:szCs w:val="24"/>
              </w:rPr>
              <w:t>(Кейтерингові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p>
        </w:tc>
        <w:tc>
          <w:tcPr>
            <w:tcW w:w="2796" w:type="dxa"/>
            <w:gridSpan w:val="2"/>
            <w:shd w:val="clear" w:color="auto" w:fill="auto"/>
            <w:hideMark/>
          </w:tcPr>
          <w:p w14:paraId="6EF5C9C1" w14:textId="77777777" w:rsidR="00F21BEB" w:rsidRPr="00BF5D80" w:rsidRDefault="00F21BEB" w:rsidP="006221E0">
            <w:pPr>
              <w:spacing w:after="0" w:line="240" w:lineRule="auto"/>
              <w:jc w:val="center"/>
              <w:rPr>
                <w:rFonts w:ascii="Times New Roman" w:hAnsi="Times New Roman"/>
                <w:color w:val="000000"/>
                <w:sz w:val="24"/>
                <w:szCs w:val="24"/>
              </w:rPr>
            </w:pPr>
          </w:p>
          <w:p w14:paraId="6649DC8F" w14:textId="5A035965" w:rsidR="00F21BEB" w:rsidRPr="00BF5D80" w:rsidRDefault="00F21BEB" w:rsidP="005E4D3E">
            <w:pPr>
              <w:tabs>
                <w:tab w:val="left" w:pos="567"/>
              </w:tabs>
              <w:jc w:val="center"/>
              <w:rPr>
                <w:rFonts w:ascii="Times New Roman" w:hAnsi="Times New Roman"/>
                <w:color w:val="000000"/>
                <w:sz w:val="24"/>
                <w:szCs w:val="24"/>
              </w:rPr>
            </w:pPr>
            <w:r>
              <w:rPr>
                <w:rFonts w:ascii="Times New Roman" w:hAnsi="Times New Roman"/>
                <w:sz w:val="24"/>
                <w:szCs w:val="24"/>
              </w:rPr>
              <w:t>27</w:t>
            </w:r>
            <w:r w:rsidR="005E4D3E">
              <w:rPr>
                <w:rFonts w:ascii="Times New Roman" w:hAnsi="Times New Roman"/>
                <w:sz w:val="24"/>
                <w:szCs w:val="24"/>
              </w:rPr>
              <w:t xml:space="preserve"> </w:t>
            </w:r>
            <w:r>
              <w:rPr>
                <w:rFonts w:ascii="Times New Roman" w:hAnsi="Times New Roman"/>
                <w:sz w:val="24"/>
                <w:szCs w:val="24"/>
              </w:rPr>
              <w:t>березня 2024 року</w:t>
            </w:r>
          </w:p>
        </w:tc>
        <w:tc>
          <w:tcPr>
            <w:tcW w:w="2268" w:type="dxa"/>
            <w:gridSpan w:val="2"/>
            <w:shd w:val="clear" w:color="000000" w:fill="FFFF00"/>
            <w:noWrap/>
            <w:hideMark/>
          </w:tcPr>
          <w:p w14:paraId="3A9F4612" w14:textId="77777777" w:rsidR="00F21BEB" w:rsidRPr="00BF5D80" w:rsidRDefault="00F21BEB" w:rsidP="006221E0">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 </w:t>
            </w:r>
          </w:p>
        </w:tc>
      </w:tr>
      <w:tr w:rsidR="00F21BEB" w:rsidRPr="00BF5D80" w14:paraId="0B8B0430" w14:textId="77777777" w:rsidTr="00F21BEB">
        <w:trPr>
          <w:trHeight w:val="970"/>
        </w:trPr>
        <w:tc>
          <w:tcPr>
            <w:tcW w:w="455" w:type="dxa"/>
            <w:shd w:val="clear" w:color="000000" w:fill="BFBFBF"/>
            <w:noWrap/>
            <w:vAlign w:val="bottom"/>
            <w:hideMark/>
          </w:tcPr>
          <w:p w14:paraId="16E345CD" w14:textId="77777777" w:rsidR="00F21BEB" w:rsidRPr="00BF5D80" w:rsidRDefault="00F21BEB" w:rsidP="006221E0">
            <w:pPr>
              <w:spacing w:after="0" w:line="240" w:lineRule="auto"/>
              <w:jc w:val="center"/>
              <w:rPr>
                <w:rFonts w:ascii="Times New Roman" w:hAnsi="Times New Roman"/>
                <w:color w:val="000000"/>
                <w:sz w:val="24"/>
                <w:szCs w:val="24"/>
              </w:rPr>
            </w:pPr>
          </w:p>
        </w:tc>
        <w:tc>
          <w:tcPr>
            <w:tcW w:w="7586" w:type="dxa"/>
            <w:gridSpan w:val="4"/>
            <w:shd w:val="clear" w:color="000000" w:fill="BFBFBF"/>
            <w:hideMark/>
          </w:tcPr>
          <w:p w14:paraId="27F98006" w14:textId="77777777" w:rsidR="00F21BEB" w:rsidRPr="00BF5D80" w:rsidRDefault="00F21BEB" w:rsidP="006221E0">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Умови співпраці*</w:t>
            </w:r>
          </w:p>
        </w:tc>
        <w:tc>
          <w:tcPr>
            <w:tcW w:w="2268" w:type="dxa"/>
            <w:gridSpan w:val="2"/>
            <w:shd w:val="clear" w:color="000000" w:fill="BFBFBF"/>
            <w:hideMark/>
          </w:tcPr>
          <w:p w14:paraId="29B122A6" w14:textId="77777777" w:rsidR="00F21BEB" w:rsidRPr="00BF5D80" w:rsidRDefault="00F21BEB" w:rsidP="006221E0">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Відповідність вимогам / згода</w:t>
            </w:r>
            <w:r w:rsidRPr="00BF5D80">
              <w:rPr>
                <w:rFonts w:ascii="Times New Roman" w:hAnsi="Times New Roman"/>
                <w:b/>
                <w:bCs/>
                <w:color w:val="000000"/>
                <w:sz w:val="24"/>
                <w:szCs w:val="24"/>
              </w:rPr>
              <w:br/>
              <w:t>(ТАК / НІ)</w:t>
            </w:r>
          </w:p>
        </w:tc>
      </w:tr>
      <w:tr w:rsidR="00F21BEB" w:rsidRPr="00BF5D80" w14:paraId="57BB2EF5" w14:textId="77777777" w:rsidTr="00F21BEB">
        <w:trPr>
          <w:gridAfter w:val="1"/>
          <w:wAfter w:w="10" w:type="dxa"/>
          <w:trHeight w:val="510"/>
        </w:trPr>
        <w:tc>
          <w:tcPr>
            <w:tcW w:w="455" w:type="dxa"/>
            <w:shd w:val="clear" w:color="auto" w:fill="auto"/>
            <w:noWrap/>
            <w:hideMark/>
          </w:tcPr>
          <w:p w14:paraId="6F2C5CA8"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1</w:t>
            </w:r>
          </w:p>
        </w:tc>
        <w:tc>
          <w:tcPr>
            <w:tcW w:w="2126" w:type="dxa"/>
            <w:shd w:val="clear" w:color="auto" w:fill="auto"/>
            <w:hideMark/>
          </w:tcPr>
          <w:p w14:paraId="13EB9437"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Загальний термін договору:</w:t>
            </w:r>
          </w:p>
        </w:tc>
        <w:tc>
          <w:tcPr>
            <w:tcW w:w="2664" w:type="dxa"/>
            <w:shd w:val="clear" w:color="auto" w:fill="auto"/>
            <w:hideMark/>
          </w:tcPr>
          <w:p w14:paraId="4FA1CD22" w14:textId="77777777" w:rsidR="00F21BEB" w:rsidRPr="00BF5D80" w:rsidRDefault="00F21BEB" w:rsidP="006221E0">
            <w:pPr>
              <w:spacing w:after="0" w:line="240" w:lineRule="auto"/>
              <w:jc w:val="right"/>
              <w:rPr>
                <w:rFonts w:ascii="Times New Roman" w:hAnsi="Times New Roman"/>
                <w:sz w:val="24"/>
                <w:szCs w:val="24"/>
              </w:rPr>
            </w:pPr>
            <w:r w:rsidRPr="00BF5D80">
              <w:rPr>
                <w:rFonts w:ascii="Times New Roman" w:hAnsi="Times New Roman"/>
                <w:sz w:val="24"/>
                <w:szCs w:val="24"/>
              </w:rPr>
              <w:t>початок:</w:t>
            </w:r>
          </w:p>
        </w:tc>
        <w:tc>
          <w:tcPr>
            <w:tcW w:w="1418" w:type="dxa"/>
            <w:shd w:val="clear" w:color="auto" w:fill="auto"/>
            <w:hideMark/>
          </w:tcPr>
          <w:p w14:paraId="0D477250" w14:textId="77777777" w:rsidR="00F21BEB" w:rsidRPr="00390C59" w:rsidRDefault="00F21BEB" w:rsidP="00040D6F">
            <w:pPr>
              <w:spacing w:after="0" w:line="240" w:lineRule="auto"/>
              <w:jc w:val="center"/>
              <w:rPr>
                <w:rFonts w:ascii="Times New Roman" w:hAnsi="Times New Roman"/>
                <w:sz w:val="24"/>
                <w:szCs w:val="24"/>
                <w:lang w:val="en-US"/>
              </w:rPr>
            </w:pPr>
            <w:r w:rsidRPr="00BF5D80">
              <w:rPr>
                <w:rFonts w:ascii="Times New Roman" w:hAnsi="Times New Roman"/>
                <w:sz w:val="24"/>
                <w:szCs w:val="24"/>
              </w:rPr>
              <w:t>З моменту підписання договору</w:t>
            </w:r>
            <w:r>
              <w:rPr>
                <w:rFonts w:ascii="Times New Roman" w:hAnsi="Times New Roman"/>
                <w:sz w:val="24"/>
                <w:szCs w:val="24"/>
              </w:rPr>
              <w:t xml:space="preserve">   </w:t>
            </w:r>
          </w:p>
        </w:tc>
        <w:tc>
          <w:tcPr>
            <w:tcW w:w="3636" w:type="dxa"/>
            <w:gridSpan w:val="2"/>
            <w:shd w:val="clear" w:color="auto" w:fill="auto"/>
            <w:hideMark/>
          </w:tcPr>
          <w:p w14:paraId="08F91C31" w14:textId="585AB436" w:rsidR="00F21BEB" w:rsidRPr="00BF5D80" w:rsidRDefault="00F21BEB" w:rsidP="00F21BEB">
            <w:pPr>
              <w:spacing w:after="0" w:line="240" w:lineRule="auto"/>
              <w:jc w:val="center"/>
              <w:rPr>
                <w:rFonts w:ascii="Times New Roman" w:hAnsi="Times New Roman"/>
                <w:sz w:val="24"/>
                <w:szCs w:val="24"/>
              </w:rPr>
            </w:pPr>
            <w:r w:rsidRPr="00BF5D80">
              <w:rPr>
                <w:rFonts w:ascii="Times New Roman" w:hAnsi="Times New Roman"/>
                <w:sz w:val="24"/>
                <w:szCs w:val="24"/>
              </w:rPr>
              <w:t>кінець: 31.12.202</w:t>
            </w:r>
            <w:r>
              <w:rPr>
                <w:rFonts w:ascii="Times New Roman" w:hAnsi="Times New Roman"/>
                <w:sz w:val="24"/>
                <w:szCs w:val="24"/>
              </w:rPr>
              <w:t>4</w:t>
            </w:r>
          </w:p>
        </w:tc>
      </w:tr>
      <w:tr w:rsidR="00F21BEB" w:rsidRPr="00BF5D80" w14:paraId="4731431F" w14:textId="77777777" w:rsidTr="00F21BEB">
        <w:trPr>
          <w:trHeight w:val="876"/>
        </w:trPr>
        <w:tc>
          <w:tcPr>
            <w:tcW w:w="455" w:type="dxa"/>
            <w:shd w:val="clear" w:color="auto" w:fill="auto"/>
            <w:noWrap/>
            <w:hideMark/>
          </w:tcPr>
          <w:p w14:paraId="43055ED2"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lastRenderedPageBreak/>
              <w:t>2</w:t>
            </w:r>
          </w:p>
        </w:tc>
        <w:tc>
          <w:tcPr>
            <w:tcW w:w="2126" w:type="dxa"/>
            <w:shd w:val="clear" w:color="auto" w:fill="auto"/>
            <w:hideMark/>
          </w:tcPr>
          <w:p w14:paraId="401374C2"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Умови оплати:</w:t>
            </w:r>
          </w:p>
        </w:tc>
        <w:tc>
          <w:tcPr>
            <w:tcW w:w="5460" w:type="dxa"/>
            <w:gridSpan w:val="3"/>
            <w:shd w:val="clear" w:color="auto" w:fill="auto"/>
            <w:hideMark/>
          </w:tcPr>
          <w:p w14:paraId="4573017B" w14:textId="77777777" w:rsidR="00F21BEB" w:rsidRPr="00BF5D80" w:rsidRDefault="00F21BEB" w:rsidP="006221E0">
            <w:pPr>
              <w:spacing w:after="0" w:line="240" w:lineRule="auto"/>
              <w:rPr>
                <w:rFonts w:ascii="Times New Roman" w:hAnsi="Times New Roman"/>
                <w:sz w:val="24"/>
                <w:szCs w:val="24"/>
              </w:rPr>
            </w:pPr>
            <w:r w:rsidRPr="00BF5D80">
              <w:rPr>
                <w:rFonts w:ascii="Times New Roman" w:hAnsi="Times New Roman"/>
                <w:sz w:val="24"/>
                <w:szCs w:val="24"/>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Pr>
                <w:rFonts w:ascii="Times New Roman" w:hAnsi="Times New Roman"/>
                <w:sz w:val="24"/>
                <w:szCs w:val="24"/>
                <w:lang w:val="ru-RU"/>
              </w:rPr>
              <w:t>10</w:t>
            </w:r>
            <w:r w:rsidRPr="00BF5D80">
              <w:rPr>
                <w:rFonts w:ascii="Times New Roman" w:hAnsi="Times New Roman"/>
                <w:sz w:val="24"/>
                <w:szCs w:val="24"/>
                <w:lang w:val="ru-RU"/>
              </w:rPr>
              <w:t xml:space="preserve"> (</w:t>
            </w:r>
            <w:r>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Pr="00BF5D80">
              <w:rPr>
                <w:rFonts w:ascii="Times New Roman" w:hAnsi="Times New Roman"/>
                <w:sz w:val="24"/>
                <w:szCs w:val="24"/>
              </w:rPr>
              <w:t>.</w:t>
            </w:r>
          </w:p>
        </w:tc>
        <w:tc>
          <w:tcPr>
            <w:tcW w:w="2268" w:type="dxa"/>
            <w:gridSpan w:val="2"/>
            <w:shd w:val="clear" w:color="000000" w:fill="FFFF00"/>
            <w:noWrap/>
            <w:hideMark/>
          </w:tcPr>
          <w:p w14:paraId="680C9EB4" w14:textId="77777777" w:rsidR="00F21BEB" w:rsidRPr="00BF5D80" w:rsidRDefault="00F21BEB" w:rsidP="006221E0">
            <w:pPr>
              <w:spacing w:after="0" w:line="240" w:lineRule="auto"/>
              <w:jc w:val="center"/>
              <w:rPr>
                <w:rFonts w:ascii="Times New Roman" w:hAnsi="Times New Roman"/>
                <w:sz w:val="24"/>
                <w:szCs w:val="24"/>
              </w:rPr>
            </w:pPr>
          </w:p>
        </w:tc>
      </w:tr>
      <w:tr w:rsidR="00F21BEB" w:rsidRPr="00BF5D80" w14:paraId="21C9C447" w14:textId="77777777" w:rsidTr="00F21BEB">
        <w:trPr>
          <w:trHeight w:val="255"/>
        </w:trPr>
        <w:tc>
          <w:tcPr>
            <w:tcW w:w="455" w:type="dxa"/>
            <w:shd w:val="clear" w:color="auto" w:fill="auto"/>
            <w:noWrap/>
            <w:hideMark/>
          </w:tcPr>
          <w:p w14:paraId="47E8CD09"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3</w:t>
            </w:r>
          </w:p>
        </w:tc>
        <w:tc>
          <w:tcPr>
            <w:tcW w:w="2126" w:type="dxa"/>
            <w:shd w:val="clear" w:color="auto" w:fill="auto"/>
            <w:hideMark/>
          </w:tcPr>
          <w:p w14:paraId="490EA4C4"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Розрахунок</w:t>
            </w:r>
          </w:p>
        </w:tc>
        <w:tc>
          <w:tcPr>
            <w:tcW w:w="5460" w:type="dxa"/>
            <w:gridSpan w:val="3"/>
            <w:shd w:val="clear" w:color="auto" w:fill="auto"/>
            <w:hideMark/>
          </w:tcPr>
          <w:p w14:paraId="51D3CC84" w14:textId="77777777" w:rsidR="00F21BEB" w:rsidRPr="00BF5D80" w:rsidRDefault="00F21BEB" w:rsidP="006221E0">
            <w:pPr>
              <w:spacing w:after="0" w:line="240" w:lineRule="auto"/>
              <w:rPr>
                <w:rFonts w:ascii="Times New Roman" w:hAnsi="Times New Roman"/>
                <w:sz w:val="24"/>
                <w:szCs w:val="24"/>
              </w:rPr>
            </w:pPr>
            <w:r w:rsidRPr="00BF5D80">
              <w:rPr>
                <w:rFonts w:ascii="Times New Roman" w:hAnsi="Times New Roman"/>
                <w:sz w:val="24"/>
                <w:szCs w:val="24"/>
              </w:rPr>
              <w:t>Безготівковий розрахунок</w:t>
            </w:r>
          </w:p>
        </w:tc>
        <w:tc>
          <w:tcPr>
            <w:tcW w:w="2268" w:type="dxa"/>
            <w:gridSpan w:val="2"/>
            <w:shd w:val="clear" w:color="000000" w:fill="FFFF00"/>
            <w:noWrap/>
            <w:hideMark/>
          </w:tcPr>
          <w:p w14:paraId="4559D193"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F21BEB" w:rsidRPr="00BF5D80" w14:paraId="27A8A9D9" w14:textId="77777777" w:rsidTr="00F21BEB">
        <w:trPr>
          <w:trHeight w:val="570"/>
        </w:trPr>
        <w:tc>
          <w:tcPr>
            <w:tcW w:w="455" w:type="dxa"/>
            <w:shd w:val="clear" w:color="auto" w:fill="auto"/>
            <w:noWrap/>
            <w:hideMark/>
          </w:tcPr>
          <w:p w14:paraId="547BA365"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4</w:t>
            </w:r>
          </w:p>
        </w:tc>
        <w:tc>
          <w:tcPr>
            <w:tcW w:w="2126" w:type="dxa"/>
            <w:shd w:val="clear" w:color="auto" w:fill="auto"/>
            <w:hideMark/>
          </w:tcPr>
          <w:p w14:paraId="26383E19"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Можливість обрання кількох переможців:</w:t>
            </w:r>
          </w:p>
        </w:tc>
        <w:tc>
          <w:tcPr>
            <w:tcW w:w="5460" w:type="dxa"/>
            <w:gridSpan w:val="3"/>
            <w:shd w:val="clear" w:color="auto" w:fill="auto"/>
            <w:hideMark/>
          </w:tcPr>
          <w:p w14:paraId="56B307D8" w14:textId="77777777" w:rsidR="00F21BEB" w:rsidRPr="00BF5D80" w:rsidRDefault="00F21BEB" w:rsidP="006221E0">
            <w:pPr>
              <w:spacing w:after="0" w:line="240" w:lineRule="auto"/>
              <w:rPr>
                <w:rFonts w:ascii="Times New Roman" w:hAnsi="Times New Roman"/>
                <w:sz w:val="24"/>
                <w:szCs w:val="24"/>
              </w:rPr>
            </w:pPr>
            <w:r w:rsidRPr="00BF5D80">
              <w:rPr>
                <w:rFonts w:ascii="Times New Roman" w:hAnsi="Times New Roman"/>
                <w:sz w:val="24"/>
                <w:szCs w:val="24"/>
              </w:rPr>
              <w:t>Ні</w:t>
            </w:r>
          </w:p>
        </w:tc>
        <w:tc>
          <w:tcPr>
            <w:tcW w:w="2268" w:type="dxa"/>
            <w:gridSpan w:val="2"/>
            <w:shd w:val="clear" w:color="000000" w:fill="FFFF00"/>
            <w:noWrap/>
            <w:hideMark/>
          </w:tcPr>
          <w:p w14:paraId="2D40BD3D"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F21BEB" w:rsidRPr="00BF5D80" w14:paraId="30563E31" w14:textId="77777777" w:rsidTr="00F21BEB">
        <w:trPr>
          <w:trHeight w:val="405"/>
        </w:trPr>
        <w:tc>
          <w:tcPr>
            <w:tcW w:w="455" w:type="dxa"/>
            <w:shd w:val="clear" w:color="auto" w:fill="auto"/>
            <w:noWrap/>
            <w:hideMark/>
          </w:tcPr>
          <w:p w14:paraId="0C88B7C3"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5</w:t>
            </w:r>
          </w:p>
        </w:tc>
        <w:tc>
          <w:tcPr>
            <w:tcW w:w="2126" w:type="dxa"/>
            <w:shd w:val="clear" w:color="auto" w:fill="auto"/>
            <w:hideMark/>
          </w:tcPr>
          <w:p w14:paraId="73FE63B7"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Штрафні санкції:</w:t>
            </w:r>
          </w:p>
        </w:tc>
        <w:tc>
          <w:tcPr>
            <w:tcW w:w="5460" w:type="dxa"/>
            <w:gridSpan w:val="3"/>
            <w:shd w:val="clear" w:color="auto" w:fill="auto"/>
            <w:hideMark/>
          </w:tcPr>
          <w:p w14:paraId="0144664F" w14:textId="77777777" w:rsidR="00F21BEB" w:rsidRPr="00BF5D80" w:rsidRDefault="00F21BEB" w:rsidP="006221E0">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gridSpan w:val="2"/>
            <w:shd w:val="clear" w:color="000000" w:fill="FFFF00"/>
            <w:noWrap/>
            <w:hideMark/>
          </w:tcPr>
          <w:p w14:paraId="38159DDF"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F21BEB" w:rsidRPr="00BF5D80" w14:paraId="0B84A1BB" w14:textId="77777777" w:rsidTr="00F21BEB">
        <w:trPr>
          <w:trHeight w:val="420"/>
        </w:trPr>
        <w:tc>
          <w:tcPr>
            <w:tcW w:w="455" w:type="dxa"/>
            <w:shd w:val="clear" w:color="auto" w:fill="auto"/>
            <w:noWrap/>
            <w:hideMark/>
          </w:tcPr>
          <w:p w14:paraId="779CBC5B"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6</w:t>
            </w:r>
          </w:p>
        </w:tc>
        <w:tc>
          <w:tcPr>
            <w:tcW w:w="2126" w:type="dxa"/>
            <w:shd w:val="clear" w:color="auto" w:fill="auto"/>
            <w:hideMark/>
          </w:tcPr>
          <w:p w14:paraId="52F2F81A"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Умови постачання</w:t>
            </w:r>
          </w:p>
        </w:tc>
        <w:tc>
          <w:tcPr>
            <w:tcW w:w="5460" w:type="dxa"/>
            <w:gridSpan w:val="3"/>
            <w:shd w:val="clear" w:color="auto" w:fill="auto"/>
            <w:hideMark/>
          </w:tcPr>
          <w:p w14:paraId="4E24DFD3" w14:textId="77777777" w:rsidR="00F21BEB" w:rsidRPr="00BF5D80" w:rsidRDefault="00F21BEB" w:rsidP="006221E0">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gridSpan w:val="2"/>
            <w:shd w:val="clear" w:color="000000" w:fill="FFFF00"/>
            <w:noWrap/>
            <w:hideMark/>
          </w:tcPr>
          <w:p w14:paraId="77AB8E72"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F21BEB" w:rsidRPr="00BF5D80" w14:paraId="470E09C7" w14:textId="77777777" w:rsidTr="00F21BEB">
        <w:trPr>
          <w:trHeight w:val="563"/>
        </w:trPr>
        <w:tc>
          <w:tcPr>
            <w:tcW w:w="455" w:type="dxa"/>
            <w:shd w:val="clear" w:color="auto" w:fill="auto"/>
            <w:noWrap/>
            <w:hideMark/>
          </w:tcPr>
          <w:p w14:paraId="7A3D2F37"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7</w:t>
            </w:r>
          </w:p>
        </w:tc>
        <w:tc>
          <w:tcPr>
            <w:tcW w:w="2126" w:type="dxa"/>
            <w:shd w:val="clear" w:color="auto" w:fill="auto"/>
            <w:hideMark/>
          </w:tcPr>
          <w:p w14:paraId="1849383C"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Дозволяється оплата ПДВ за проектом:</w:t>
            </w:r>
          </w:p>
        </w:tc>
        <w:tc>
          <w:tcPr>
            <w:tcW w:w="5460" w:type="dxa"/>
            <w:gridSpan w:val="3"/>
            <w:shd w:val="clear" w:color="auto" w:fill="auto"/>
            <w:hideMark/>
          </w:tcPr>
          <w:p w14:paraId="4BFF14F6" w14:textId="77777777" w:rsidR="00F21BEB" w:rsidRPr="00BF5D80" w:rsidRDefault="00F21BEB" w:rsidP="00040D6F">
            <w:pPr>
              <w:spacing w:after="0" w:line="240" w:lineRule="auto"/>
              <w:jc w:val="both"/>
              <w:rPr>
                <w:rFonts w:ascii="Times New Roman" w:hAnsi="Times New Roman"/>
                <w:sz w:val="24"/>
                <w:szCs w:val="24"/>
              </w:rPr>
            </w:pPr>
            <w:r w:rsidRPr="00BF5D80">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gridSpan w:val="2"/>
            <w:shd w:val="clear" w:color="000000" w:fill="FFFF00"/>
            <w:noWrap/>
            <w:hideMark/>
          </w:tcPr>
          <w:p w14:paraId="13D3FFEE"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F21BEB" w:rsidRPr="00BF5D80" w14:paraId="146D3017" w14:textId="77777777" w:rsidTr="00F21BEB">
        <w:trPr>
          <w:trHeight w:val="765"/>
        </w:trPr>
        <w:tc>
          <w:tcPr>
            <w:tcW w:w="455" w:type="dxa"/>
            <w:shd w:val="clear" w:color="auto" w:fill="auto"/>
            <w:noWrap/>
            <w:hideMark/>
          </w:tcPr>
          <w:p w14:paraId="0099F99A"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8</w:t>
            </w:r>
          </w:p>
        </w:tc>
        <w:tc>
          <w:tcPr>
            <w:tcW w:w="2126" w:type="dxa"/>
            <w:shd w:val="clear" w:color="auto" w:fill="auto"/>
            <w:hideMark/>
          </w:tcPr>
          <w:p w14:paraId="2E094869"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Фіксована вартість послуг:</w:t>
            </w:r>
          </w:p>
        </w:tc>
        <w:tc>
          <w:tcPr>
            <w:tcW w:w="5460" w:type="dxa"/>
            <w:gridSpan w:val="3"/>
            <w:shd w:val="clear" w:color="auto" w:fill="auto"/>
            <w:hideMark/>
          </w:tcPr>
          <w:p w14:paraId="6946F3AD" w14:textId="5F7F7579" w:rsidR="00F21BEB" w:rsidRPr="00BF5D80" w:rsidRDefault="00F21BEB" w:rsidP="006221E0">
            <w:pPr>
              <w:spacing w:after="0" w:line="240" w:lineRule="auto"/>
              <w:rPr>
                <w:rFonts w:ascii="Times New Roman" w:hAnsi="Times New Roman"/>
                <w:sz w:val="24"/>
                <w:szCs w:val="24"/>
              </w:rPr>
            </w:pPr>
            <w:r w:rsidRPr="00BF5D80">
              <w:rPr>
                <w:rFonts w:ascii="Times New Roman" w:hAnsi="Times New Roman"/>
                <w:sz w:val="24"/>
                <w:szCs w:val="24"/>
              </w:rPr>
              <w:t>Сума послуг, зазначена Учасником в Додатку № 6 повинна бути фіксованою протягом строку дії договору.</w:t>
            </w:r>
          </w:p>
        </w:tc>
        <w:tc>
          <w:tcPr>
            <w:tcW w:w="2268" w:type="dxa"/>
            <w:gridSpan w:val="2"/>
            <w:shd w:val="clear" w:color="000000" w:fill="FFFF00"/>
            <w:noWrap/>
            <w:hideMark/>
          </w:tcPr>
          <w:p w14:paraId="61FF264D"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F21BEB" w:rsidRPr="00BF5D80" w14:paraId="2137CFB9" w14:textId="77777777" w:rsidTr="00F21BEB">
        <w:trPr>
          <w:trHeight w:val="765"/>
        </w:trPr>
        <w:tc>
          <w:tcPr>
            <w:tcW w:w="455" w:type="dxa"/>
            <w:shd w:val="clear" w:color="auto" w:fill="auto"/>
            <w:noWrap/>
          </w:tcPr>
          <w:p w14:paraId="3BDAAD36" w14:textId="77777777" w:rsidR="00F21BEB" w:rsidRPr="00BF5D80" w:rsidRDefault="00F21BEB" w:rsidP="006221E0">
            <w:pPr>
              <w:spacing w:after="0" w:line="240" w:lineRule="auto"/>
              <w:jc w:val="center"/>
              <w:rPr>
                <w:rFonts w:ascii="Times New Roman" w:hAnsi="Times New Roman"/>
                <w:sz w:val="24"/>
                <w:szCs w:val="24"/>
              </w:rPr>
            </w:pPr>
            <w:r w:rsidRPr="00BF5D80">
              <w:rPr>
                <w:rFonts w:ascii="Times New Roman" w:hAnsi="Times New Roman"/>
                <w:sz w:val="24"/>
                <w:szCs w:val="24"/>
              </w:rPr>
              <w:t>9</w:t>
            </w:r>
          </w:p>
        </w:tc>
        <w:tc>
          <w:tcPr>
            <w:tcW w:w="2126" w:type="dxa"/>
            <w:shd w:val="clear" w:color="auto" w:fill="auto"/>
          </w:tcPr>
          <w:p w14:paraId="4F33B5B3" w14:textId="77777777" w:rsidR="00F21BEB" w:rsidRPr="00BF5D80" w:rsidRDefault="00F21BEB" w:rsidP="006221E0">
            <w:pPr>
              <w:spacing w:after="0" w:line="240" w:lineRule="auto"/>
              <w:rPr>
                <w:rFonts w:ascii="Times New Roman" w:hAnsi="Times New Roman"/>
                <w:b/>
                <w:bCs/>
                <w:sz w:val="24"/>
                <w:szCs w:val="24"/>
              </w:rPr>
            </w:pPr>
            <w:r w:rsidRPr="00BF5D80">
              <w:rPr>
                <w:rFonts w:ascii="Times New Roman" w:hAnsi="Times New Roman"/>
                <w:b/>
                <w:bCs/>
                <w:sz w:val="24"/>
                <w:szCs w:val="24"/>
              </w:rPr>
              <w:t>Порядок звітування:</w:t>
            </w:r>
          </w:p>
        </w:tc>
        <w:tc>
          <w:tcPr>
            <w:tcW w:w="5460" w:type="dxa"/>
            <w:gridSpan w:val="3"/>
            <w:shd w:val="clear" w:color="auto" w:fill="auto"/>
          </w:tcPr>
          <w:p w14:paraId="0DCE8001" w14:textId="6B1938F2" w:rsidR="00F21BEB" w:rsidRPr="00BF5D80" w:rsidRDefault="00F21BEB" w:rsidP="00E93E33">
            <w:pPr>
              <w:spacing w:after="0" w:line="240" w:lineRule="auto"/>
              <w:rPr>
                <w:rFonts w:ascii="Times New Roman" w:hAnsi="Times New Roman"/>
                <w:sz w:val="24"/>
                <w:szCs w:val="24"/>
              </w:rPr>
            </w:pPr>
            <w:r w:rsidRPr="00BF5D80">
              <w:rPr>
                <w:rFonts w:ascii="Times New Roman" w:hAnsi="Times New Roman"/>
                <w:sz w:val="24"/>
                <w:szCs w:val="24"/>
              </w:rPr>
              <w:t xml:space="preserve">Для фінансового звітування за послуги учасник надає документи, у відповідності до п. </w:t>
            </w:r>
            <w:r>
              <w:rPr>
                <w:rFonts w:ascii="Times New Roman" w:hAnsi="Times New Roman"/>
                <w:sz w:val="24"/>
                <w:szCs w:val="24"/>
                <w:lang w:val="ru-RU"/>
              </w:rPr>
              <w:t>10</w:t>
            </w:r>
            <w:r w:rsidRPr="00BF5D80">
              <w:rPr>
                <w:rFonts w:ascii="Times New Roman" w:hAnsi="Times New Roman"/>
                <w:sz w:val="24"/>
                <w:szCs w:val="24"/>
              </w:rPr>
              <w:t>. Додатку № 1 «</w:t>
            </w:r>
            <w:r w:rsidR="00E93E33">
              <w:rPr>
                <w:rFonts w:ascii="Times New Roman" w:hAnsi="Times New Roman"/>
                <w:sz w:val="24"/>
                <w:szCs w:val="24"/>
              </w:rPr>
              <w:t>Технічна специфікація</w:t>
            </w:r>
            <w:r w:rsidRPr="00BF5D80">
              <w:rPr>
                <w:rFonts w:ascii="Times New Roman" w:hAnsi="Times New Roman"/>
                <w:sz w:val="24"/>
                <w:szCs w:val="24"/>
              </w:rPr>
              <w:t>».</w:t>
            </w:r>
            <w:r w:rsidRPr="00BF5D80">
              <w:rPr>
                <w:rFonts w:ascii="Times New Roman" w:hAnsi="Times New Roman"/>
                <w:sz w:val="24"/>
                <w:szCs w:val="24"/>
              </w:rPr>
              <w:tab/>
            </w:r>
          </w:p>
        </w:tc>
        <w:tc>
          <w:tcPr>
            <w:tcW w:w="2268" w:type="dxa"/>
            <w:gridSpan w:val="2"/>
            <w:shd w:val="clear" w:color="000000" w:fill="FFFF00"/>
            <w:noWrap/>
          </w:tcPr>
          <w:p w14:paraId="46115006" w14:textId="77777777" w:rsidR="00F21BEB" w:rsidRPr="00BF5D80" w:rsidRDefault="00F21BEB" w:rsidP="006221E0">
            <w:pPr>
              <w:spacing w:after="0" w:line="240" w:lineRule="auto"/>
              <w:jc w:val="center"/>
              <w:rPr>
                <w:rFonts w:ascii="Times New Roman" w:hAnsi="Times New Roman"/>
                <w:sz w:val="24"/>
                <w:szCs w:val="24"/>
              </w:rPr>
            </w:pPr>
          </w:p>
        </w:tc>
      </w:tr>
    </w:tbl>
    <w:p w14:paraId="22CA4095" w14:textId="6DA22A88" w:rsidR="005838BD" w:rsidRPr="009D350C" w:rsidRDefault="00A81969" w:rsidP="0084469E">
      <w:pPr>
        <w:spacing w:after="0" w:line="240" w:lineRule="auto"/>
        <w:ind w:right="-142" w:firstLine="426"/>
        <w:jc w:val="both"/>
        <w:rPr>
          <w:rFonts w:ascii="Times New Roman" w:hAnsi="Times New Roman"/>
          <w:sz w:val="24"/>
          <w:szCs w:val="24"/>
        </w:rPr>
      </w:pPr>
      <w:r w:rsidRPr="009D350C">
        <w:rPr>
          <w:rFonts w:ascii="Times New Roman" w:hAnsi="Times New Roman"/>
          <w:sz w:val="24"/>
          <w:szCs w:val="24"/>
        </w:rPr>
        <w:t>* Учаснику необхідно заповнити клітинки, що виділено жовтим кольором.</w:t>
      </w:r>
    </w:p>
    <w:p w14:paraId="5AFA2115" w14:textId="0DF96FA9" w:rsidR="0084469E" w:rsidRDefault="00A81969" w:rsidP="005E4D3E">
      <w:pPr>
        <w:spacing w:after="0" w:line="240" w:lineRule="auto"/>
        <w:ind w:right="-142" w:firstLine="426"/>
        <w:jc w:val="both"/>
        <w:rPr>
          <w:rFonts w:ascii="Times New Roman" w:hAnsi="Times New Roman"/>
          <w:sz w:val="24"/>
          <w:szCs w:val="24"/>
        </w:rPr>
      </w:pPr>
      <w:r w:rsidRPr="009D350C">
        <w:rPr>
          <w:rFonts w:ascii="Times New Roman" w:hAnsi="Times New Roman"/>
          <w:color w:val="000000"/>
          <w:sz w:val="24"/>
          <w:szCs w:val="24"/>
        </w:rPr>
        <w:t>*</w:t>
      </w:r>
      <w:r w:rsidR="00695875" w:rsidRPr="009D350C">
        <w:rPr>
          <w:rFonts w:ascii="Times New Roman" w:hAnsi="Times New Roman"/>
          <w:color w:val="000000"/>
          <w:sz w:val="24"/>
          <w:szCs w:val="24"/>
        </w:rPr>
        <w:t>*Неприйняття умов співпраці призводить до автоматичної дискваліфікації</w:t>
      </w:r>
    </w:p>
    <w:p w14:paraId="4928DFF6" w14:textId="72A31EC9" w:rsidR="0084469E" w:rsidRDefault="003C732E" w:rsidP="005E4D3E">
      <w:pPr>
        <w:spacing w:after="0" w:line="240" w:lineRule="auto"/>
        <w:ind w:right="-142" w:firstLine="426"/>
        <w:jc w:val="both"/>
        <w:rPr>
          <w:rFonts w:ascii="Times New Roman" w:hAnsi="Times New Roman"/>
          <w:sz w:val="24"/>
          <w:szCs w:val="24"/>
        </w:rPr>
      </w:pPr>
      <w:r w:rsidRPr="009D350C">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9D350C">
        <w:rPr>
          <w:rFonts w:ascii="Times New Roman" w:hAnsi="Times New Roman"/>
          <w:sz w:val="24"/>
          <w:szCs w:val="24"/>
        </w:rPr>
        <w:t xml:space="preserve">ержавною установою </w:t>
      </w:r>
      <w:r w:rsidRPr="009D350C">
        <w:rPr>
          <w:rFonts w:ascii="Times New Roman" w:hAnsi="Times New Roman"/>
          <w:sz w:val="24"/>
          <w:szCs w:val="24"/>
        </w:rPr>
        <w:t>«Центр громадського здоров’я М</w:t>
      </w:r>
      <w:r w:rsidR="00A81969" w:rsidRPr="009D350C">
        <w:rPr>
          <w:rFonts w:ascii="Times New Roman" w:hAnsi="Times New Roman"/>
          <w:sz w:val="24"/>
          <w:szCs w:val="24"/>
        </w:rPr>
        <w:t xml:space="preserve">іністерства охорони здоров’я </w:t>
      </w:r>
      <w:r w:rsidRPr="009D350C">
        <w:rPr>
          <w:rFonts w:ascii="Times New Roman" w:hAnsi="Times New Roman"/>
          <w:sz w:val="24"/>
          <w:szCs w:val="24"/>
        </w:rPr>
        <w:t xml:space="preserve">України» протягом узгодженого терміну договір про </w:t>
      </w:r>
      <w:r w:rsidR="00A652D1" w:rsidRPr="009D350C">
        <w:rPr>
          <w:rFonts w:ascii="Times New Roman" w:hAnsi="Times New Roman"/>
          <w:sz w:val="24"/>
          <w:szCs w:val="24"/>
        </w:rPr>
        <w:t xml:space="preserve">закупівлю </w:t>
      </w:r>
      <w:r w:rsidR="004959ED">
        <w:rPr>
          <w:rFonts w:ascii="Times New Roman" w:hAnsi="Times New Roman"/>
          <w:sz w:val="24"/>
          <w:szCs w:val="24"/>
        </w:rPr>
        <w:t xml:space="preserve">відповідно до </w:t>
      </w:r>
      <w:r w:rsidR="007F1E90" w:rsidRPr="009D350C">
        <w:rPr>
          <w:rFonts w:ascii="Times New Roman" w:hAnsi="Times New Roman"/>
          <w:b/>
          <w:bCs/>
          <w:sz w:val="24"/>
          <w:szCs w:val="24"/>
          <w:highlight w:val="white"/>
        </w:rPr>
        <w:t>код</w:t>
      </w:r>
      <w:r w:rsidR="004959ED">
        <w:rPr>
          <w:rFonts w:ascii="Times New Roman" w:hAnsi="Times New Roman"/>
          <w:b/>
          <w:bCs/>
          <w:sz w:val="24"/>
          <w:szCs w:val="24"/>
          <w:highlight w:val="white"/>
        </w:rPr>
        <w:t>у</w:t>
      </w:r>
      <w:r w:rsidR="007F1E90" w:rsidRPr="009D350C">
        <w:rPr>
          <w:rFonts w:ascii="Times New Roman" w:hAnsi="Times New Roman"/>
          <w:b/>
          <w:bCs/>
          <w:sz w:val="24"/>
          <w:szCs w:val="24"/>
          <w:highlight w:val="white"/>
        </w:rPr>
        <w:t xml:space="preserve"> </w:t>
      </w:r>
      <w:r w:rsidR="005E4D3E" w:rsidRPr="005E4D3E">
        <w:rPr>
          <w:rFonts w:ascii="Times New Roman" w:hAnsi="Times New Roman"/>
          <w:b/>
          <w:bCs/>
          <w:sz w:val="24"/>
          <w:szCs w:val="24"/>
        </w:rPr>
        <w:t>ДК 021:2015:55520000-1</w:t>
      </w:r>
      <w:r w:rsidR="00040D6F">
        <w:rPr>
          <w:rFonts w:ascii="Times New Roman" w:hAnsi="Times New Roman"/>
          <w:b/>
          <w:bCs/>
          <w:sz w:val="24"/>
          <w:szCs w:val="24"/>
        </w:rPr>
        <w:t>-</w:t>
      </w:r>
      <w:r w:rsidR="005E4D3E" w:rsidRPr="005E4D3E">
        <w:rPr>
          <w:rFonts w:ascii="Times New Roman" w:hAnsi="Times New Roman"/>
          <w:b/>
          <w:bCs/>
          <w:sz w:val="24"/>
          <w:szCs w:val="24"/>
        </w:rPr>
        <w:t xml:space="preserve"> Кейтерингові послуги (Кейтерингові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A045E6" w:rsidRPr="009D350C">
        <w:rPr>
          <w:rFonts w:ascii="Times New Roman" w:hAnsi="Times New Roman"/>
          <w:b/>
          <w:sz w:val="24"/>
          <w:szCs w:val="24"/>
        </w:rPr>
        <w:t>,</w:t>
      </w:r>
      <w:r w:rsidR="00F233B3" w:rsidRPr="009D350C">
        <w:rPr>
          <w:rFonts w:ascii="Times New Roman" w:hAnsi="Times New Roman"/>
          <w:sz w:val="24"/>
          <w:szCs w:val="24"/>
        </w:rPr>
        <w:t xml:space="preserve"> </w:t>
      </w:r>
      <w:r w:rsidR="005838BD" w:rsidRPr="009D350C">
        <w:rPr>
          <w:rFonts w:ascii="Times New Roman" w:hAnsi="Times New Roman"/>
          <w:sz w:val="24"/>
          <w:szCs w:val="24"/>
        </w:rPr>
        <w:t>в рамках про</w:t>
      </w:r>
      <w:r w:rsidR="00FD7ADD" w:rsidRPr="009D350C">
        <w:rPr>
          <w:rFonts w:ascii="Times New Roman" w:hAnsi="Times New Roman"/>
          <w:sz w:val="24"/>
          <w:szCs w:val="24"/>
        </w:rPr>
        <w:t>грами</w:t>
      </w:r>
      <w:r w:rsidR="005838BD" w:rsidRPr="009D350C">
        <w:rPr>
          <w:rFonts w:ascii="Times New Roman" w:hAnsi="Times New Roman"/>
          <w:sz w:val="24"/>
          <w:szCs w:val="24"/>
        </w:rPr>
        <w:t xml:space="preserve"> Глобального Фонду </w:t>
      </w:r>
      <w:r w:rsidRPr="009D350C">
        <w:rPr>
          <w:rFonts w:ascii="Times New Roman" w:hAnsi="Times New Roman"/>
          <w:sz w:val="24"/>
          <w:szCs w:val="24"/>
        </w:rPr>
        <w:t xml:space="preserve">на умовах, які викладені у Оголошенні та пропозиції. </w:t>
      </w:r>
    </w:p>
    <w:p w14:paraId="19684293" w14:textId="17EAEEF4" w:rsidR="0084469E" w:rsidRPr="005E4D3E" w:rsidRDefault="003C732E" w:rsidP="005E4D3E">
      <w:pPr>
        <w:suppressAutoHyphens/>
        <w:spacing w:after="0" w:line="240" w:lineRule="auto"/>
        <w:ind w:right="-142" w:firstLine="426"/>
        <w:jc w:val="both"/>
        <w:rPr>
          <w:rFonts w:ascii="Times New Roman" w:hAnsi="Times New Roman"/>
          <w:sz w:val="24"/>
          <w:szCs w:val="24"/>
        </w:rPr>
      </w:pPr>
      <w:r w:rsidRPr="009D350C">
        <w:rPr>
          <w:rFonts w:ascii="Times New Roman" w:hAnsi="Times New Roman"/>
          <w:sz w:val="24"/>
          <w:szCs w:val="24"/>
        </w:rPr>
        <w:t xml:space="preserve">Термін дії даної пропозиції </w:t>
      </w:r>
      <w:r w:rsidR="00522541" w:rsidRPr="009D350C">
        <w:rPr>
          <w:rFonts w:ascii="Times New Roman" w:hAnsi="Times New Roman"/>
          <w:sz w:val="24"/>
          <w:szCs w:val="24"/>
        </w:rPr>
        <w:t xml:space="preserve">складає </w:t>
      </w:r>
      <w:r w:rsidR="00D96889" w:rsidRPr="009D350C">
        <w:rPr>
          <w:rFonts w:ascii="Times New Roman" w:hAnsi="Times New Roman"/>
          <w:sz w:val="24"/>
          <w:szCs w:val="24"/>
        </w:rPr>
        <w:t>9</w:t>
      </w:r>
      <w:r w:rsidR="00522541" w:rsidRPr="009D350C">
        <w:rPr>
          <w:rFonts w:ascii="Times New Roman" w:hAnsi="Times New Roman"/>
          <w:sz w:val="24"/>
          <w:szCs w:val="24"/>
        </w:rPr>
        <w:t xml:space="preserve">0 </w:t>
      </w:r>
      <w:r w:rsidRPr="009D350C">
        <w:rPr>
          <w:rFonts w:ascii="Times New Roman" w:hAnsi="Times New Roman"/>
          <w:sz w:val="24"/>
          <w:szCs w:val="24"/>
        </w:rPr>
        <w:t>календарних днів з дня відкриття Пропозиції.</w:t>
      </w:r>
    </w:p>
    <w:p w14:paraId="6644FE00" w14:textId="1A8CBC4B" w:rsidR="0084469E" w:rsidRDefault="003C732E" w:rsidP="005E4D3E">
      <w:pPr>
        <w:tabs>
          <w:tab w:val="right" w:pos="9356"/>
        </w:tabs>
        <w:suppressAutoHyphens/>
        <w:spacing w:after="0" w:line="240" w:lineRule="auto"/>
        <w:ind w:right="-142" w:firstLine="426"/>
        <w:jc w:val="both"/>
        <w:rPr>
          <w:rFonts w:ascii="Times New Roman" w:hAnsi="Times New Roman"/>
          <w:sz w:val="24"/>
          <w:szCs w:val="24"/>
        </w:rPr>
      </w:pPr>
      <w:r w:rsidRPr="009D350C">
        <w:rPr>
          <w:rFonts w:ascii="Times New Roman" w:hAnsi="Times New Roman"/>
          <w:bCs/>
          <w:iCs/>
          <w:sz w:val="24"/>
          <w:szCs w:val="24"/>
        </w:rPr>
        <w:t xml:space="preserve">Повідомляємо, що </w:t>
      </w:r>
      <w:r w:rsidRPr="009D350C">
        <w:rPr>
          <w:rFonts w:ascii="Times New Roman" w:hAnsi="Times New Roman"/>
          <w:b/>
          <w:bCs/>
          <w:iCs/>
          <w:sz w:val="24"/>
          <w:szCs w:val="24"/>
        </w:rPr>
        <w:t>ми ознайомлені</w:t>
      </w:r>
      <w:r w:rsidRPr="009D350C">
        <w:rPr>
          <w:rFonts w:ascii="Times New Roman" w:hAnsi="Times New Roman"/>
          <w:bCs/>
          <w:iCs/>
          <w:sz w:val="24"/>
          <w:szCs w:val="24"/>
        </w:rPr>
        <w:t xml:space="preserve"> з </w:t>
      </w:r>
      <w:r w:rsidRPr="009D350C">
        <w:rPr>
          <w:rFonts w:ascii="Times New Roman" w:hAnsi="Times New Roman"/>
          <w:sz w:val="24"/>
          <w:szCs w:val="24"/>
        </w:rPr>
        <w:t xml:space="preserve">Постановою  Кабінету Міністрів України </w:t>
      </w:r>
      <w:r w:rsidRPr="009D350C">
        <w:rPr>
          <w:rFonts w:ascii="Times New Roman" w:eastAsia="Arial" w:hAnsi="Times New Roman"/>
          <w:sz w:val="24"/>
          <w:szCs w:val="24"/>
        </w:rPr>
        <w:t xml:space="preserve">від 17 квітня 2013 р. № 284 </w:t>
      </w:r>
      <w:r w:rsidRPr="009D350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D350C">
        <w:rPr>
          <w:rFonts w:ascii="Times New Roman" w:hAnsi="Times New Roman"/>
          <w:b/>
          <w:sz w:val="24"/>
          <w:szCs w:val="24"/>
        </w:rPr>
        <w:t>зобов’язуємось дотримуватись їх умов.</w:t>
      </w:r>
    </w:p>
    <w:p w14:paraId="0E7CD960" w14:textId="00D42967" w:rsidR="00D00A57" w:rsidRPr="009D350C" w:rsidRDefault="003C732E" w:rsidP="0084469E">
      <w:pPr>
        <w:suppressAutoHyphens/>
        <w:spacing w:after="0" w:line="240" w:lineRule="auto"/>
        <w:ind w:right="-142" w:firstLine="426"/>
        <w:jc w:val="both"/>
        <w:rPr>
          <w:rFonts w:ascii="Times New Roman" w:hAnsi="Times New Roman"/>
          <w:sz w:val="24"/>
          <w:szCs w:val="24"/>
        </w:rPr>
      </w:pPr>
      <w:r w:rsidRPr="009D350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6ABF34B" w14:textId="0AD1BB33" w:rsidR="003C732E" w:rsidRDefault="003C732E" w:rsidP="00522541">
      <w:pPr>
        <w:suppressAutoHyphens/>
        <w:spacing w:after="0" w:line="240" w:lineRule="auto"/>
        <w:ind w:left="-284" w:right="-142" w:firstLine="568"/>
        <w:jc w:val="both"/>
        <w:rPr>
          <w:rFonts w:ascii="Times New Roman" w:hAnsi="Times New Roman"/>
          <w:sz w:val="24"/>
          <w:szCs w:val="24"/>
        </w:rPr>
      </w:pPr>
      <w:r w:rsidRPr="009D350C">
        <w:rPr>
          <w:rFonts w:ascii="Times New Roman" w:hAnsi="Times New Roman"/>
          <w:sz w:val="24"/>
          <w:szCs w:val="24"/>
        </w:rPr>
        <w:t xml:space="preserve">Дата:  </w:t>
      </w:r>
      <w:r w:rsidR="00EE7CB5" w:rsidRPr="009D350C">
        <w:rPr>
          <w:rFonts w:ascii="Times New Roman" w:hAnsi="Times New Roman"/>
          <w:sz w:val="24"/>
          <w:szCs w:val="24"/>
        </w:rPr>
        <w:t>«</w:t>
      </w:r>
      <w:r w:rsidRPr="009D350C">
        <w:rPr>
          <w:rFonts w:ascii="Times New Roman" w:hAnsi="Times New Roman"/>
          <w:sz w:val="24"/>
          <w:szCs w:val="24"/>
        </w:rPr>
        <w:t>____</w:t>
      </w:r>
      <w:r w:rsidR="00EE7CB5" w:rsidRPr="009D350C">
        <w:rPr>
          <w:rFonts w:ascii="Times New Roman" w:hAnsi="Times New Roman"/>
          <w:sz w:val="24"/>
          <w:szCs w:val="24"/>
        </w:rPr>
        <w:t>»</w:t>
      </w:r>
      <w:r w:rsidRPr="009D350C">
        <w:rPr>
          <w:rFonts w:ascii="Times New Roman" w:hAnsi="Times New Roman"/>
          <w:sz w:val="24"/>
          <w:szCs w:val="24"/>
        </w:rPr>
        <w:t>_____________ 20</w:t>
      </w:r>
      <w:r w:rsidR="001D5892" w:rsidRPr="009D350C">
        <w:rPr>
          <w:rFonts w:ascii="Times New Roman" w:hAnsi="Times New Roman"/>
          <w:sz w:val="24"/>
          <w:szCs w:val="24"/>
        </w:rPr>
        <w:t>2</w:t>
      </w:r>
      <w:r w:rsidR="00CD6DBC" w:rsidRPr="009D350C">
        <w:rPr>
          <w:rFonts w:ascii="Times New Roman" w:hAnsi="Times New Roman"/>
          <w:sz w:val="24"/>
          <w:szCs w:val="24"/>
        </w:rPr>
        <w:t>4</w:t>
      </w:r>
      <w:r w:rsidRPr="009D350C">
        <w:rPr>
          <w:rFonts w:ascii="Times New Roman" w:hAnsi="Times New Roman"/>
          <w:sz w:val="24"/>
          <w:szCs w:val="24"/>
        </w:rPr>
        <w:t xml:space="preserve"> р.</w:t>
      </w:r>
    </w:p>
    <w:p w14:paraId="2B074EB9" w14:textId="77777777" w:rsidR="00605712" w:rsidRDefault="00605712" w:rsidP="00522541">
      <w:pPr>
        <w:suppressAutoHyphens/>
        <w:spacing w:after="0" w:line="240" w:lineRule="auto"/>
        <w:ind w:left="-284" w:right="-142" w:firstLine="568"/>
        <w:jc w:val="both"/>
        <w:rPr>
          <w:rFonts w:ascii="Times New Roman" w:hAnsi="Times New Roman"/>
          <w:sz w:val="24"/>
          <w:szCs w:val="24"/>
        </w:rPr>
      </w:pPr>
    </w:p>
    <w:tbl>
      <w:tblPr>
        <w:tblW w:w="10200" w:type="dxa"/>
        <w:jc w:val="center"/>
        <w:tblLayout w:type="fixed"/>
        <w:tblLook w:val="04A0" w:firstRow="1" w:lastRow="0" w:firstColumn="1" w:lastColumn="0" w:noHBand="0" w:noVBand="1"/>
      </w:tblPr>
      <w:tblGrid>
        <w:gridCol w:w="4392"/>
        <w:gridCol w:w="2516"/>
        <w:gridCol w:w="3292"/>
      </w:tblGrid>
      <w:tr w:rsidR="00605712" w14:paraId="1EADC0FF" w14:textId="77777777" w:rsidTr="006221E0">
        <w:trPr>
          <w:jc w:val="center"/>
        </w:trPr>
        <w:tc>
          <w:tcPr>
            <w:tcW w:w="4395" w:type="dxa"/>
            <w:hideMark/>
          </w:tcPr>
          <w:p w14:paraId="3C2B2D62" w14:textId="77777777" w:rsidR="00605712" w:rsidRDefault="00605712" w:rsidP="006221E0">
            <w:pPr>
              <w:tabs>
                <w:tab w:val="left" w:pos="284"/>
              </w:tabs>
              <w:spacing w:after="0" w:line="240" w:lineRule="auto"/>
              <w:ind w:right="-14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___________________________                 </w:t>
            </w:r>
          </w:p>
          <w:p w14:paraId="5F78DF11" w14:textId="77777777" w:rsidR="00605712" w:rsidRDefault="00605712" w:rsidP="006221E0">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3B12808B" w14:textId="77777777" w:rsidR="00605712" w:rsidRDefault="00605712" w:rsidP="006221E0">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8" w:type="dxa"/>
          </w:tcPr>
          <w:p w14:paraId="4FDA2784" w14:textId="77777777" w:rsidR="00605712" w:rsidRDefault="00605712" w:rsidP="006221E0">
            <w:pPr>
              <w:tabs>
                <w:tab w:val="left" w:pos="284"/>
              </w:tabs>
              <w:spacing w:after="0" w:line="240" w:lineRule="auto"/>
              <w:ind w:right="-143"/>
              <w:rPr>
                <w:rFonts w:ascii="Times New Roman" w:hAnsi="Times New Roman"/>
                <w:color w:val="000000"/>
                <w:sz w:val="16"/>
                <w:szCs w:val="16"/>
                <w:lang w:eastAsia="en-US"/>
              </w:rPr>
            </w:pPr>
          </w:p>
          <w:p w14:paraId="7F2AD6AE" w14:textId="77777777" w:rsidR="00605712" w:rsidRDefault="00605712" w:rsidP="006221E0">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297AC859" w14:textId="77777777" w:rsidR="00605712" w:rsidRDefault="00605712" w:rsidP="006221E0">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4" w:type="dxa"/>
          </w:tcPr>
          <w:p w14:paraId="6664D0FA" w14:textId="77777777" w:rsidR="00605712" w:rsidRDefault="00605712" w:rsidP="006221E0">
            <w:pPr>
              <w:tabs>
                <w:tab w:val="left" w:pos="284"/>
              </w:tabs>
              <w:spacing w:after="0" w:line="240" w:lineRule="auto"/>
              <w:ind w:right="493"/>
              <w:rPr>
                <w:rFonts w:ascii="Times New Roman" w:hAnsi="Times New Roman"/>
                <w:color w:val="000000"/>
                <w:sz w:val="16"/>
                <w:szCs w:val="16"/>
                <w:lang w:eastAsia="en-US"/>
              </w:rPr>
            </w:pPr>
          </w:p>
          <w:p w14:paraId="44B1EE12" w14:textId="77777777" w:rsidR="00605712" w:rsidRDefault="00605712" w:rsidP="006221E0">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79070DEA" w14:textId="77777777" w:rsidR="00605712" w:rsidRDefault="00605712" w:rsidP="006221E0">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25E52181" w14:textId="48D3FFC4" w:rsidR="00B3019D" w:rsidRDefault="00697F9B" w:rsidP="0084469E">
      <w:pPr>
        <w:spacing w:after="0" w:line="240" w:lineRule="auto"/>
        <w:ind w:firstLine="4678"/>
        <w:rPr>
          <w:rFonts w:ascii="Times New Roman" w:hAnsi="Times New Roman"/>
          <w:b/>
          <w:sz w:val="24"/>
          <w:szCs w:val="24"/>
        </w:rPr>
      </w:pPr>
      <w:r w:rsidRPr="009D350C">
        <w:rPr>
          <w:rFonts w:ascii="Times New Roman" w:hAnsi="Times New Roman"/>
          <w:bCs/>
          <w:sz w:val="24"/>
          <w:szCs w:val="24"/>
        </w:rPr>
        <w:br w:type="page"/>
      </w:r>
      <w:r w:rsidR="008A1783" w:rsidRPr="0084469E">
        <w:rPr>
          <w:rFonts w:ascii="Times New Roman" w:hAnsi="Times New Roman"/>
          <w:b/>
          <w:bCs/>
          <w:sz w:val="24"/>
          <w:szCs w:val="24"/>
        </w:rPr>
        <w:lastRenderedPageBreak/>
        <w:t>Д</w:t>
      </w:r>
      <w:r w:rsidR="00B3019D" w:rsidRPr="0084469E">
        <w:rPr>
          <w:rFonts w:ascii="Times New Roman" w:hAnsi="Times New Roman"/>
          <w:b/>
          <w:sz w:val="24"/>
          <w:szCs w:val="24"/>
        </w:rPr>
        <w:t xml:space="preserve">одаток № </w:t>
      </w:r>
      <w:r w:rsidR="00DD3BA4" w:rsidRPr="0084469E">
        <w:rPr>
          <w:rFonts w:ascii="Times New Roman" w:hAnsi="Times New Roman"/>
          <w:b/>
          <w:sz w:val="24"/>
          <w:szCs w:val="24"/>
        </w:rPr>
        <w:t>3</w:t>
      </w:r>
      <w:r w:rsidR="00B3019D" w:rsidRPr="0084469E">
        <w:rPr>
          <w:rFonts w:ascii="Times New Roman" w:hAnsi="Times New Roman"/>
          <w:b/>
          <w:sz w:val="24"/>
          <w:szCs w:val="24"/>
        </w:rPr>
        <w:t xml:space="preserve"> </w:t>
      </w:r>
    </w:p>
    <w:p w14:paraId="2F4C9248" w14:textId="13254C9A" w:rsidR="0084469E" w:rsidRPr="00F67461" w:rsidRDefault="0084469E" w:rsidP="0084469E">
      <w:pPr>
        <w:tabs>
          <w:tab w:val="left" w:pos="180"/>
          <w:tab w:val="left" w:pos="993"/>
        </w:tabs>
        <w:spacing w:after="0"/>
        <w:ind w:firstLine="4678"/>
        <w:rPr>
          <w:rFonts w:ascii="Times New Roman" w:hAnsi="Times New Roman"/>
          <w:bCs/>
          <w:sz w:val="24"/>
          <w:szCs w:val="24"/>
          <w:lang w:val="ru-RU"/>
        </w:rPr>
      </w:pPr>
      <w:r>
        <w:rPr>
          <w:rFonts w:ascii="Times New Roman" w:hAnsi="Times New Roman"/>
          <w:bCs/>
          <w:sz w:val="24"/>
          <w:szCs w:val="24"/>
        </w:rPr>
        <w:t>до ОГОЛОШЕННЯ №</w:t>
      </w:r>
      <w:r w:rsidR="00E660E9">
        <w:rPr>
          <w:rFonts w:ascii="Times New Roman" w:hAnsi="Times New Roman"/>
          <w:bCs/>
          <w:sz w:val="24"/>
          <w:szCs w:val="24"/>
          <w:lang w:val="ru-RU"/>
        </w:rPr>
        <w:t>41</w:t>
      </w:r>
    </w:p>
    <w:p w14:paraId="2794B2DE" w14:textId="77777777" w:rsidR="0084469E" w:rsidRDefault="0084469E" w:rsidP="0084469E">
      <w:pPr>
        <w:tabs>
          <w:tab w:val="left" w:pos="180"/>
          <w:tab w:val="left" w:pos="993"/>
        </w:tabs>
        <w:spacing w:after="0"/>
        <w:ind w:firstLine="4678"/>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0807D394" w14:textId="77777777" w:rsidR="0084469E" w:rsidRPr="0084469E" w:rsidRDefault="0084469E" w:rsidP="00605712">
      <w:pPr>
        <w:spacing w:after="0" w:line="240" w:lineRule="auto"/>
        <w:ind w:firstLine="4820"/>
        <w:rPr>
          <w:rFonts w:ascii="Times New Roman" w:hAnsi="Times New Roman"/>
          <w:b/>
          <w:sz w:val="24"/>
          <w:szCs w:val="24"/>
        </w:rPr>
      </w:pPr>
    </w:p>
    <w:p w14:paraId="434FC853" w14:textId="77777777" w:rsidR="00B3019D" w:rsidRPr="009D350C" w:rsidRDefault="00B3019D" w:rsidP="0084469E">
      <w:pPr>
        <w:spacing w:after="0" w:line="240" w:lineRule="auto"/>
        <w:ind w:left="4678"/>
        <w:rPr>
          <w:rFonts w:ascii="Times New Roman" w:hAnsi="Times New Roman"/>
          <w:sz w:val="24"/>
          <w:szCs w:val="24"/>
        </w:rPr>
      </w:pPr>
      <w:r w:rsidRPr="009D350C">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9D350C"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Pr="009D350C"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9D350C" w:rsidRDefault="00B3019D" w:rsidP="000233F4">
      <w:pPr>
        <w:pStyle w:val="a3"/>
        <w:spacing w:before="0" w:beforeAutospacing="0" w:after="0" w:afterAutospacing="0"/>
        <w:jc w:val="center"/>
        <w:rPr>
          <w:rFonts w:ascii="Times New Roman" w:hAnsi="Times New Roman" w:cs="Times New Roman"/>
          <w:b/>
        </w:rPr>
      </w:pPr>
      <w:r w:rsidRPr="009D350C">
        <w:rPr>
          <w:rFonts w:ascii="Times New Roman" w:hAnsi="Times New Roman" w:cs="Times New Roman"/>
          <w:b/>
          <w:color w:val="000000"/>
        </w:rPr>
        <w:t>ДЕКЛАРАЦІЯ КОНФЛІКТУ ІНТЕРЕСІВ</w:t>
      </w:r>
    </w:p>
    <w:p w14:paraId="013B8C4F" w14:textId="6CA274A1" w:rsidR="00B3019D" w:rsidRPr="009D350C" w:rsidRDefault="00B3019D" w:rsidP="000233F4">
      <w:pPr>
        <w:pStyle w:val="a3"/>
        <w:spacing w:before="0" w:beforeAutospacing="0" w:after="0" w:afterAutospacing="0"/>
        <w:jc w:val="center"/>
        <w:rPr>
          <w:rFonts w:ascii="Times New Roman" w:hAnsi="Times New Roman" w:cs="Times New Roman"/>
          <w:color w:val="000000"/>
        </w:rPr>
      </w:pPr>
      <w:r w:rsidRPr="009D350C">
        <w:rPr>
          <w:rFonts w:ascii="Times New Roman" w:hAnsi="Times New Roman" w:cs="Times New Roman"/>
          <w:color w:val="000000"/>
        </w:rPr>
        <w:t>Учасника тендерної процедури</w:t>
      </w:r>
    </w:p>
    <w:p w14:paraId="2F613B67" w14:textId="77777777" w:rsidR="00B163EF" w:rsidRPr="009D350C" w:rsidRDefault="00B163EF" w:rsidP="000233F4">
      <w:pPr>
        <w:pStyle w:val="a3"/>
        <w:spacing w:before="0" w:beforeAutospacing="0" w:after="0" w:afterAutospacing="0"/>
        <w:jc w:val="center"/>
        <w:rPr>
          <w:rFonts w:ascii="Times New Roman" w:hAnsi="Times New Roman" w:cs="Times New Roman"/>
        </w:rPr>
      </w:pPr>
    </w:p>
    <w:p w14:paraId="7B70E8AE" w14:textId="3183CE2D" w:rsidR="00B3019D" w:rsidRPr="00F30ED9" w:rsidRDefault="00CD6DBC" w:rsidP="00F30ED9">
      <w:pPr>
        <w:pStyle w:val="a3"/>
        <w:spacing w:before="0" w:beforeAutospacing="0" w:after="0" w:afterAutospacing="0"/>
        <w:jc w:val="both"/>
        <w:rPr>
          <w:rFonts w:ascii="Times New Roman" w:hAnsi="Times New Roman" w:cs="Times New Roman"/>
        </w:rPr>
      </w:pPr>
      <w:r w:rsidRPr="009D350C">
        <w:rPr>
          <w:rFonts w:ascii="Times New Roman" w:hAnsi="Times New Roman" w:cs="Times New Roman"/>
          <w:color w:val="000000"/>
        </w:rPr>
        <w:t xml:space="preserve">          </w:t>
      </w:r>
      <w:r w:rsidR="00B3019D" w:rsidRPr="009D350C">
        <w:rPr>
          <w:rFonts w:ascii="Times New Roman" w:hAnsi="Times New Roman" w:cs="Times New Roman"/>
          <w:color w:val="000000"/>
        </w:rPr>
        <w:t xml:space="preserve">Щодо </w:t>
      </w:r>
      <w:r w:rsidRPr="009D350C">
        <w:rPr>
          <w:rFonts w:ascii="Times New Roman" w:hAnsi="Times New Roman" w:cs="Times New Roman"/>
          <w:color w:val="000000"/>
        </w:rPr>
        <w:t xml:space="preserve">закупівлі </w:t>
      </w:r>
      <w:r w:rsidR="002C4FB8" w:rsidRPr="009D350C">
        <w:rPr>
          <w:rFonts w:ascii="Times New Roman" w:hAnsi="Times New Roman" w:cs="Times New Roman"/>
          <w:color w:val="000000"/>
        </w:rPr>
        <w:t xml:space="preserve">за </w:t>
      </w:r>
      <w:r w:rsidR="00B3019D" w:rsidRPr="009D350C">
        <w:rPr>
          <w:rFonts w:ascii="Times New Roman" w:hAnsi="Times New Roman" w:cs="Times New Roman"/>
          <w:color w:val="000000"/>
        </w:rPr>
        <w:t>процедур</w:t>
      </w:r>
      <w:r w:rsidR="002C4FB8" w:rsidRPr="009D350C">
        <w:rPr>
          <w:rFonts w:ascii="Times New Roman" w:hAnsi="Times New Roman" w:cs="Times New Roman"/>
          <w:color w:val="000000"/>
        </w:rPr>
        <w:t>ою</w:t>
      </w:r>
      <w:r w:rsidR="00B3019D" w:rsidRPr="009D350C">
        <w:rPr>
          <w:rFonts w:ascii="Times New Roman" w:hAnsi="Times New Roman" w:cs="Times New Roman"/>
        </w:rPr>
        <w:t xml:space="preserve"> </w:t>
      </w:r>
      <w:r w:rsidR="002C4FB8" w:rsidRPr="009D350C">
        <w:rPr>
          <w:rFonts w:ascii="Times New Roman" w:hAnsi="Times New Roman" w:cs="Times New Roman"/>
        </w:rPr>
        <w:t>«</w:t>
      </w:r>
      <w:r w:rsidR="00B92972">
        <w:rPr>
          <w:rFonts w:ascii="Times New Roman" w:hAnsi="Times New Roman" w:cs="Times New Roman"/>
          <w:color w:val="000000"/>
        </w:rPr>
        <w:t>З</w:t>
      </w:r>
      <w:r w:rsidR="002C4FB8" w:rsidRPr="009D350C">
        <w:rPr>
          <w:rFonts w:ascii="Times New Roman" w:hAnsi="Times New Roman" w:cs="Times New Roman"/>
          <w:color w:val="000000"/>
        </w:rPr>
        <w:t>апит</w:t>
      </w:r>
      <w:r w:rsidR="00B92972">
        <w:rPr>
          <w:rFonts w:ascii="Times New Roman" w:hAnsi="Times New Roman" w:cs="Times New Roman"/>
          <w:color w:val="000000"/>
        </w:rPr>
        <w:t xml:space="preserve"> </w:t>
      </w:r>
      <w:r w:rsidR="002C4FB8" w:rsidRPr="009D350C">
        <w:rPr>
          <w:rFonts w:ascii="Times New Roman" w:hAnsi="Times New Roman" w:cs="Times New Roman"/>
          <w:color w:val="000000"/>
        </w:rPr>
        <w:t>цінової пропозиції»</w:t>
      </w:r>
      <w:r w:rsidR="00B3019D" w:rsidRPr="009D350C">
        <w:rPr>
          <w:rFonts w:ascii="Times New Roman" w:hAnsi="Times New Roman" w:cs="Times New Roman"/>
          <w:color w:val="000000"/>
        </w:rPr>
        <w:t xml:space="preserve"> </w:t>
      </w:r>
      <w:r w:rsidRPr="009D350C">
        <w:rPr>
          <w:rFonts w:ascii="Times New Roman" w:hAnsi="Times New Roman" w:cs="Times New Roman"/>
          <w:color w:val="000000"/>
        </w:rPr>
        <w:t>-</w:t>
      </w:r>
      <w:r w:rsidR="00B3019D" w:rsidRPr="009D350C">
        <w:rPr>
          <w:rFonts w:ascii="Times New Roman" w:hAnsi="Times New Roman" w:cs="Times New Roman"/>
          <w:color w:val="000000"/>
        </w:rPr>
        <w:t xml:space="preserve"> </w:t>
      </w:r>
      <w:r w:rsidR="007F1E90" w:rsidRPr="009D350C">
        <w:rPr>
          <w:rFonts w:ascii="Times New Roman" w:hAnsi="Times New Roman" w:cs="Times New Roman"/>
          <w:b/>
          <w:bCs/>
          <w:highlight w:val="white"/>
        </w:rPr>
        <w:t xml:space="preserve">код </w:t>
      </w:r>
      <w:r w:rsidR="005E4D3E" w:rsidRPr="005E4D3E">
        <w:rPr>
          <w:rFonts w:ascii="Times New Roman" w:hAnsi="Times New Roman"/>
          <w:b/>
          <w:bCs/>
        </w:rPr>
        <w:t>ДК 021:2015:55520000-1</w:t>
      </w:r>
      <w:r w:rsidR="00040D6F">
        <w:rPr>
          <w:rFonts w:ascii="Times New Roman" w:hAnsi="Times New Roman"/>
          <w:b/>
          <w:bCs/>
        </w:rPr>
        <w:t>-</w:t>
      </w:r>
      <w:r w:rsidR="005E4D3E" w:rsidRPr="005E4D3E">
        <w:rPr>
          <w:rFonts w:ascii="Times New Roman" w:hAnsi="Times New Roman"/>
          <w:b/>
          <w:bCs/>
        </w:rPr>
        <w:t>Кейтерингові послуги (Кейтерингові послуги для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A045E6" w:rsidRPr="009D350C">
        <w:rPr>
          <w:rFonts w:ascii="Times New Roman" w:hAnsi="Times New Roman" w:cs="Times New Roman"/>
          <w:b/>
        </w:rPr>
        <w:t>,</w:t>
      </w:r>
      <w:r w:rsidR="00200D34" w:rsidRPr="009D350C">
        <w:rPr>
          <w:rFonts w:ascii="Times New Roman" w:hAnsi="Times New Roman" w:cs="Times New Roman"/>
          <w:color w:val="000000"/>
        </w:rPr>
        <w:t xml:space="preserve"> </w:t>
      </w:r>
      <w:r w:rsidR="00B3019D" w:rsidRPr="009D350C">
        <w:rPr>
          <w:rFonts w:ascii="Times New Roman" w:hAnsi="Times New Roman" w:cs="Times New Roman"/>
          <w:color w:val="000000"/>
        </w:rPr>
        <w:t>в рамках реалізації про</w:t>
      </w:r>
      <w:r w:rsidR="0058187E" w:rsidRPr="009D350C">
        <w:rPr>
          <w:rFonts w:ascii="Times New Roman" w:hAnsi="Times New Roman" w:cs="Times New Roman"/>
          <w:color w:val="000000"/>
        </w:rPr>
        <w:t>грами</w:t>
      </w:r>
      <w:r w:rsidR="00B3019D" w:rsidRPr="009D350C">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9D350C" w:rsidRDefault="00B3019D" w:rsidP="000233F4">
      <w:pPr>
        <w:pStyle w:val="a3"/>
        <w:spacing w:before="0" w:beforeAutospacing="0" w:after="0" w:afterAutospacing="0"/>
        <w:ind w:firstLine="709"/>
        <w:jc w:val="both"/>
        <w:rPr>
          <w:rFonts w:ascii="Times New Roman" w:hAnsi="Times New Roman" w:cs="Times New Roman"/>
        </w:rPr>
      </w:pPr>
      <w:r w:rsidRPr="009D350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9D350C" w:rsidRDefault="00B3019D" w:rsidP="000233F4">
      <w:pPr>
        <w:spacing w:after="0" w:line="240" w:lineRule="auto"/>
        <w:rPr>
          <w:rFonts w:ascii="Times New Roman" w:hAnsi="Times New Roman"/>
          <w:sz w:val="24"/>
          <w:szCs w:val="24"/>
        </w:rPr>
      </w:pPr>
    </w:p>
    <w:p w14:paraId="67C8CD76" w14:textId="77777777" w:rsidR="00B3019D" w:rsidRPr="009D350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9D350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4"/>
        <w:gridCol w:w="1533"/>
        <w:gridCol w:w="1644"/>
      </w:tblGrid>
      <w:tr w:rsidR="00B3019D" w:rsidRPr="009D350C"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9D350C" w:rsidRDefault="00B3019D" w:rsidP="007B5695">
            <w:pPr>
              <w:pStyle w:val="a3"/>
              <w:spacing w:before="0" w:beforeAutospacing="0" w:after="0" w:afterAutospacing="0"/>
              <w:jc w:val="center"/>
              <w:rPr>
                <w:rFonts w:ascii="Times New Roman" w:hAnsi="Times New Roman" w:cs="Times New Roman"/>
              </w:rPr>
            </w:pPr>
            <w:r w:rsidRPr="009D350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9D350C" w:rsidRDefault="00B3019D" w:rsidP="007B5695">
            <w:pPr>
              <w:pStyle w:val="a3"/>
              <w:spacing w:before="0" w:beforeAutospacing="0" w:after="0" w:afterAutospacing="0"/>
              <w:jc w:val="center"/>
              <w:rPr>
                <w:rFonts w:ascii="Times New Roman" w:hAnsi="Times New Roman" w:cs="Times New Roman"/>
              </w:rPr>
            </w:pPr>
            <w:r w:rsidRPr="009D350C">
              <w:rPr>
                <w:rFonts w:ascii="Times New Roman" w:hAnsi="Times New Roman" w:cs="Times New Roman"/>
                <w:color w:val="000000"/>
              </w:rPr>
              <w:t>Відповідь</w:t>
            </w:r>
          </w:p>
          <w:p w14:paraId="4E83BA77" w14:textId="77777777" w:rsidR="00B3019D" w:rsidRPr="009D350C" w:rsidRDefault="00B3019D" w:rsidP="007B5695">
            <w:pPr>
              <w:pStyle w:val="a3"/>
              <w:spacing w:before="0" w:beforeAutospacing="0" w:after="0" w:afterAutospacing="0"/>
              <w:jc w:val="center"/>
              <w:rPr>
                <w:rFonts w:ascii="Times New Roman" w:hAnsi="Times New Roman" w:cs="Times New Roman"/>
              </w:rPr>
            </w:pPr>
            <w:r w:rsidRPr="009D350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9D350C" w:rsidRDefault="00B3019D" w:rsidP="007B5695">
            <w:pPr>
              <w:pStyle w:val="a3"/>
              <w:spacing w:before="0" w:beforeAutospacing="0" w:after="0" w:afterAutospacing="0"/>
              <w:jc w:val="center"/>
              <w:rPr>
                <w:rFonts w:ascii="Times New Roman" w:hAnsi="Times New Roman" w:cs="Times New Roman"/>
              </w:rPr>
            </w:pPr>
            <w:r w:rsidRPr="009D350C">
              <w:rPr>
                <w:rFonts w:ascii="Times New Roman" w:hAnsi="Times New Roman" w:cs="Times New Roman"/>
                <w:color w:val="000000"/>
              </w:rPr>
              <w:t>Роз’яснення</w:t>
            </w:r>
          </w:p>
          <w:p w14:paraId="2D41D47B" w14:textId="77777777" w:rsidR="00B3019D" w:rsidRPr="009D350C" w:rsidRDefault="00B3019D" w:rsidP="007B5695">
            <w:pPr>
              <w:pStyle w:val="a3"/>
              <w:spacing w:before="0" w:beforeAutospacing="0" w:after="0" w:afterAutospacing="0"/>
              <w:jc w:val="center"/>
              <w:rPr>
                <w:rFonts w:ascii="Times New Roman" w:hAnsi="Times New Roman" w:cs="Times New Roman"/>
              </w:rPr>
            </w:pPr>
            <w:r w:rsidRPr="009D350C">
              <w:rPr>
                <w:rFonts w:ascii="Times New Roman" w:hAnsi="Times New Roman" w:cs="Times New Roman"/>
                <w:color w:val="000000"/>
              </w:rPr>
              <w:t xml:space="preserve"> якщо відповідь «Так»</w:t>
            </w:r>
          </w:p>
        </w:tc>
      </w:tr>
      <w:tr w:rsidR="00B3019D" w:rsidRPr="009D350C"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9D350C" w:rsidRDefault="00B3019D" w:rsidP="007B5695">
            <w:pPr>
              <w:pStyle w:val="a3"/>
              <w:spacing w:before="0" w:beforeAutospacing="0" w:after="0" w:afterAutospacing="0"/>
              <w:jc w:val="both"/>
              <w:rPr>
                <w:rFonts w:ascii="Times New Roman" w:hAnsi="Times New Roman" w:cs="Times New Roman"/>
              </w:rPr>
            </w:pPr>
            <w:r w:rsidRPr="009D350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9D350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9D350C" w:rsidRDefault="00B3019D" w:rsidP="007B5695">
            <w:pPr>
              <w:rPr>
                <w:rFonts w:ascii="Times New Roman" w:hAnsi="Times New Roman"/>
                <w:sz w:val="24"/>
                <w:szCs w:val="24"/>
              </w:rPr>
            </w:pPr>
          </w:p>
        </w:tc>
      </w:tr>
      <w:tr w:rsidR="00B3019D" w:rsidRPr="009D350C"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9D350C" w:rsidRDefault="00B3019D" w:rsidP="007B5695">
            <w:pPr>
              <w:pStyle w:val="a3"/>
              <w:spacing w:before="0" w:beforeAutospacing="0" w:after="0" w:afterAutospacing="0"/>
              <w:jc w:val="both"/>
              <w:rPr>
                <w:rFonts w:ascii="Times New Roman" w:hAnsi="Times New Roman" w:cs="Times New Roman"/>
              </w:rPr>
            </w:pPr>
            <w:r w:rsidRPr="009D350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9D350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9D350C" w:rsidRDefault="00B3019D" w:rsidP="007B5695">
            <w:pPr>
              <w:rPr>
                <w:rFonts w:ascii="Times New Roman" w:hAnsi="Times New Roman"/>
                <w:sz w:val="24"/>
                <w:szCs w:val="24"/>
              </w:rPr>
            </w:pPr>
          </w:p>
        </w:tc>
      </w:tr>
      <w:tr w:rsidR="00B3019D" w:rsidRPr="009D350C"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9D350C" w:rsidRDefault="00B3019D" w:rsidP="007B5695">
            <w:pPr>
              <w:pStyle w:val="a3"/>
              <w:spacing w:before="0" w:beforeAutospacing="0" w:after="0" w:afterAutospacing="0"/>
              <w:jc w:val="both"/>
              <w:rPr>
                <w:rFonts w:ascii="Times New Roman" w:hAnsi="Times New Roman" w:cs="Times New Roman"/>
              </w:rPr>
            </w:pPr>
            <w:r w:rsidRPr="009D350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9D350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9D350C" w:rsidRDefault="00B3019D" w:rsidP="007B5695">
            <w:pPr>
              <w:rPr>
                <w:rFonts w:ascii="Times New Roman" w:hAnsi="Times New Roman"/>
                <w:sz w:val="24"/>
                <w:szCs w:val="24"/>
              </w:rPr>
            </w:pPr>
          </w:p>
        </w:tc>
      </w:tr>
    </w:tbl>
    <w:p w14:paraId="634C5D15" w14:textId="77777777" w:rsidR="00B3019D" w:rsidRPr="0084469E" w:rsidRDefault="00B3019D" w:rsidP="00B3019D">
      <w:pPr>
        <w:pStyle w:val="a3"/>
        <w:spacing w:before="0" w:beforeAutospacing="0" w:after="0" w:afterAutospacing="0"/>
        <w:jc w:val="both"/>
        <w:rPr>
          <w:rFonts w:ascii="Times New Roman" w:hAnsi="Times New Roman" w:cs="Times New Roman"/>
          <w:sz w:val="16"/>
          <w:szCs w:val="16"/>
        </w:rPr>
      </w:pPr>
      <w:r w:rsidRPr="0084469E">
        <w:rPr>
          <w:rFonts w:ascii="Times New Roman" w:hAnsi="Times New Roman" w:cs="Times New Roman"/>
          <w:b/>
          <w:bCs/>
          <w:color w:val="000000"/>
          <w:sz w:val="16"/>
          <w:szCs w:val="16"/>
          <w:shd w:val="clear" w:color="auto" w:fill="FFFFFF"/>
        </w:rPr>
        <w:t>*</w:t>
      </w:r>
      <w:r w:rsidRPr="0084469E">
        <w:rPr>
          <w:rFonts w:ascii="Times New Roman" w:hAnsi="Times New Roman" w:cs="Times New Roman"/>
          <w:color w:val="000000"/>
          <w:sz w:val="16"/>
          <w:szCs w:val="1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3E0BE47" w14:textId="030B9FF4" w:rsidR="00B163EF" w:rsidRPr="0084469E" w:rsidRDefault="00B3019D" w:rsidP="00B3019D">
      <w:pPr>
        <w:pStyle w:val="a3"/>
        <w:spacing w:before="0" w:beforeAutospacing="0" w:after="0" w:afterAutospacing="0"/>
        <w:jc w:val="both"/>
        <w:rPr>
          <w:rFonts w:ascii="Times New Roman" w:hAnsi="Times New Roman" w:cs="Times New Roman"/>
          <w:color w:val="000000"/>
          <w:sz w:val="16"/>
          <w:szCs w:val="16"/>
          <w:shd w:val="clear" w:color="auto" w:fill="FFFFFF"/>
        </w:rPr>
      </w:pPr>
      <w:r w:rsidRPr="0084469E">
        <w:rPr>
          <w:rFonts w:ascii="Times New Roman" w:hAnsi="Times New Roman" w:cs="Times New Roman"/>
          <w:b/>
          <w:bCs/>
          <w:color w:val="000000"/>
          <w:sz w:val="16"/>
          <w:szCs w:val="16"/>
          <w:shd w:val="clear" w:color="auto" w:fill="FFFFFF"/>
        </w:rPr>
        <w:t>**</w:t>
      </w:r>
      <w:r w:rsidRPr="0084469E">
        <w:rPr>
          <w:rFonts w:ascii="Times New Roman" w:hAnsi="Times New Roman" w:cs="Times New Roman"/>
          <w:color w:val="000000"/>
          <w:sz w:val="16"/>
          <w:szCs w:val="1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84469E">
          <w:rPr>
            <w:rStyle w:val="a4"/>
            <w:rFonts w:ascii="Times New Roman" w:hAnsi="Times New Roman"/>
            <w:color w:val="000000"/>
            <w:sz w:val="16"/>
            <w:szCs w:val="16"/>
          </w:rPr>
          <w:t>частині першій</w:t>
        </w:r>
      </w:hyperlink>
      <w:r w:rsidRPr="0084469E">
        <w:rPr>
          <w:rFonts w:ascii="Times New Roman" w:hAnsi="Times New Roman" w:cs="Times New Roman"/>
          <w:color w:val="000000"/>
          <w:sz w:val="16"/>
          <w:szCs w:val="1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w:t>
      </w:r>
      <w:r w:rsidR="0084469E">
        <w:rPr>
          <w:rFonts w:ascii="Times New Roman" w:hAnsi="Times New Roman" w:cs="Times New Roman"/>
          <w:color w:val="000000"/>
          <w:sz w:val="16"/>
          <w:szCs w:val="16"/>
          <w:shd w:val="clear" w:color="auto" w:fill="FFFFFF"/>
        </w:rPr>
        <w:t xml:space="preserve"> піклуванням згаданого суб’єкта</w:t>
      </w:r>
    </w:p>
    <w:p w14:paraId="0B71C93E" w14:textId="77777777" w:rsidR="00B3019D" w:rsidRPr="009D350C" w:rsidRDefault="00B3019D" w:rsidP="00B3019D">
      <w:pPr>
        <w:rPr>
          <w:rFonts w:ascii="Times New Roman" w:hAnsi="Times New Roman"/>
          <w:sz w:val="24"/>
          <w:szCs w:val="24"/>
        </w:rPr>
      </w:pPr>
      <w:r w:rsidRPr="009D350C">
        <w:rPr>
          <w:rFonts w:ascii="Times New Roman" w:hAnsi="Times New Roman"/>
          <w:sz w:val="24"/>
          <w:szCs w:val="24"/>
        </w:rPr>
        <w:t>«__»______20___</w:t>
      </w:r>
      <w:r w:rsidRPr="009D350C">
        <w:rPr>
          <w:rFonts w:ascii="Times New Roman" w:hAnsi="Times New Roman"/>
          <w:sz w:val="24"/>
          <w:szCs w:val="24"/>
        </w:rPr>
        <w:tab/>
      </w:r>
      <w:r w:rsidRPr="009D350C">
        <w:rPr>
          <w:rFonts w:ascii="Times New Roman" w:hAnsi="Times New Roman"/>
          <w:sz w:val="24"/>
          <w:szCs w:val="24"/>
        </w:rPr>
        <w:tab/>
      </w:r>
      <w:r w:rsidRPr="009D350C">
        <w:rPr>
          <w:rFonts w:ascii="Times New Roman" w:hAnsi="Times New Roman"/>
          <w:sz w:val="24"/>
          <w:szCs w:val="24"/>
        </w:rPr>
        <w:tab/>
        <w:t>_________</w:t>
      </w:r>
      <w:r w:rsidRPr="009D350C">
        <w:rPr>
          <w:rFonts w:ascii="Times New Roman" w:hAnsi="Times New Roman"/>
          <w:sz w:val="24"/>
          <w:szCs w:val="24"/>
        </w:rPr>
        <w:tab/>
      </w:r>
      <w:r w:rsidRPr="009D350C">
        <w:rPr>
          <w:rFonts w:ascii="Times New Roman" w:hAnsi="Times New Roman"/>
          <w:sz w:val="24"/>
          <w:szCs w:val="24"/>
        </w:rPr>
        <w:tab/>
      </w:r>
      <w:r w:rsidRPr="009D350C">
        <w:rPr>
          <w:rFonts w:ascii="Times New Roman" w:hAnsi="Times New Roman"/>
          <w:sz w:val="24"/>
          <w:szCs w:val="24"/>
        </w:rPr>
        <w:tab/>
        <w:t>________________</w:t>
      </w:r>
    </w:p>
    <w:p w14:paraId="274202ED" w14:textId="1E4359F1" w:rsidR="00B3019D" w:rsidRPr="0084469E" w:rsidRDefault="00B3019D" w:rsidP="00B3019D">
      <w:pPr>
        <w:rPr>
          <w:rFonts w:ascii="Times New Roman" w:hAnsi="Times New Roman"/>
          <w:sz w:val="12"/>
          <w:szCs w:val="12"/>
        </w:rPr>
      </w:pPr>
      <w:r w:rsidRPr="009D350C">
        <w:rPr>
          <w:rFonts w:ascii="Times New Roman" w:hAnsi="Times New Roman"/>
          <w:sz w:val="20"/>
          <w:szCs w:val="20"/>
        </w:rPr>
        <w:tab/>
      </w:r>
      <w:r w:rsidRPr="009D350C">
        <w:rPr>
          <w:rFonts w:ascii="Times New Roman" w:hAnsi="Times New Roman"/>
          <w:sz w:val="20"/>
          <w:szCs w:val="20"/>
        </w:rPr>
        <w:tab/>
      </w:r>
      <w:r w:rsidRPr="009D350C">
        <w:rPr>
          <w:rFonts w:ascii="Times New Roman" w:hAnsi="Times New Roman"/>
          <w:sz w:val="20"/>
          <w:szCs w:val="20"/>
        </w:rPr>
        <w:tab/>
      </w:r>
      <w:r w:rsidRPr="009D350C">
        <w:rPr>
          <w:rFonts w:ascii="Times New Roman" w:hAnsi="Times New Roman"/>
          <w:sz w:val="20"/>
          <w:szCs w:val="20"/>
        </w:rPr>
        <w:tab/>
      </w:r>
      <w:r w:rsidRPr="009D350C">
        <w:rPr>
          <w:rFonts w:ascii="Times New Roman" w:hAnsi="Times New Roman"/>
          <w:sz w:val="20"/>
          <w:szCs w:val="20"/>
        </w:rPr>
        <w:tab/>
      </w:r>
      <w:r w:rsidR="0084469E">
        <w:rPr>
          <w:rFonts w:ascii="Times New Roman" w:hAnsi="Times New Roman"/>
          <w:sz w:val="20"/>
          <w:szCs w:val="20"/>
        </w:rPr>
        <w:t xml:space="preserve">     </w:t>
      </w:r>
      <w:r w:rsidRPr="0084469E">
        <w:rPr>
          <w:rFonts w:ascii="Times New Roman" w:hAnsi="Times New Roman"/>
          <w:sz w:val="12"/>
          <w:szCs w:val="12"/>
        </w:rPr>
        <w:t xml:space="preserve">  (підпис)</w:t>
      </w:r>
      <w:r w:rsidRPr="0084469E">
        <w:rPr>
          <w:rFonts w:ascii="Times New Roman" w:hAnsi="Times New Roman"/>
          <w:sz w:val="12"/>
          <w:szCs w:val="12"/>
        </w:rPr>
        <w:tab/>
      </w:r>
      <w:r w:rsidRPr="0084469E">
        <w:rPr>
          <w:rFonts w:ascii="Times New Roman" w:hAnsi="Times New Roman"/>
          <w:sz w:val="12"/>
          <w:szCs w:val="12"/>
        </w:rPr>
        <w:tab/>
      </w:r>
      <w:r w:rsidRPr="0084469E">
        <w:rPr>
          <w:rFonts w:ascii="Times New Roman" w:hAnsi="Times New Roman"/>
          <w:sz w:val="12"/>
          <w:szCs w:val="12"/>
        </w:rPr>
        <w:tab/>
      </w:r>
      <w:r w:rsidRPr="0084469E">
        <w:rPr>
          <w:rFonts w:ascii="Times New Roman" w:hAnsi="Times New Roman"/>
          <w:sz w:val="12"/>
          <w:szCs w:val="12"/>
        </w:rPr>
        <w:tab/>
        <w:t xml:space="preserve">   П.І.Б.</w:t>
      </w:r>
    </w:p>
    <w:p w14:paraId="7373AAC6" w14:textId="77777777" w:rsidR="0058187E" w:rsidRPr="0084469E" w:rsidRDefault="0058187E" w:rsidP="003406C8">
      <w:pPr>
        <w:spacing w:after="0"/>
        <w:ind w:left="5812"/>
        <w:jc w:val="center"/>
        <w:rPr>
          <w:rFonts w:ascii="Times New Roman" w:hAnsi="Times New Roman"/>
          <w:b/>
          <w:bCs/>
          <w:sz w:val="24"/>
          <w:szCs w:val="24"/>
        </w:rPr>
      </w:pPr>
    </w:p>
    <w:p w14:paraId="3AB4005A" w14:textId="77777777" w:rsidR="00040D6F" w:rsidRDefault="00040D6F" w:rsidP="0084469E">
      <w:pPr>
        <w:spacing w:after="0"/>
        <w:ind w:firstLine="3544"/>
        <w:rPr>
          <w:rFonts w:ascii="Times New Roman" w:hAnsi="Times New Roman"/>
          <w:b/>
          <w:bCs/>
          <w:sz w:val="24"/>
          <w:szCs w:val="24"/>
        </w:rPr>
      </w:pPr>
    </w:p>
    <w:p w14:paraId="33997DFC" w14:textId="288969FE" w:rsidR="00261435" w:rsidRPr="0084469E" w:rsidRDefault="00261435" w:rsidP="00040D6F">
      <w:pPr>
        <w:spacing w:after="0"/>
        <w:ind w:firstLine="4820"/>
        <w:rPr>
          <w:rFonts w:ascii="Times New Roman" w:hAnsi="Times New Roman"/>
          <w:b/>
          <w:bCs/>
          <w:sz w:val="24"/>
          <w:szCs w:val="24"/>
        </w:rPr>
      </w:pPr>
      <w:r w:rsidRPr="0084469E">
        <w:rPr>
          <w:rFonts w:ascii="Times New Roman" w:hAnsi="Times New Roman"/>
          <w:b/>
          <w:bCs/>
          <w:sz w:val="24"/>
          <w:szCs w:val="24"/>
        </w:rPr>
        <w:lastRenderedPageBreak/>
        <w:t xml:space="preserve">Додаток № </w:t>
      </w:r>
      <w:r w:rsidR="00DD3BA4" w:rsidRPr="0084469E">
        <w:rPr>
          <w:rFonts w:ascii="Times New Roman" w:hAnsi="Times New Roman"/>
          <w:b/>
          <w:bCs/>
          <w:sz w:val="24"/>
          <w:szCs w:val="24"/>
        </w:rPr>
        <w:t>4</w:t>
      </w:r>
    </w:p>
    <w:p w14:paraId="24D1591B" w14:textId="6AB498AF" w:rsidR="0084469E" w:rsidRPr="00F67461" w:rsidRDefault="0084469E" w:rsidP="0084469E">
      <w:pPr>
        <w:tabs>
          <w:tab w:val="left" w:pos="180"/>
          <w:tab w:val="left" w:pos="993"/>
        </w:tabs>
        <w:spacing w:after="0"/>
        <w:ind w:firstLine="3544"/>
        <w:rPr>
          <w:rFonts w:ascii="Times New Roman" w:hAnsi="Times New Roman"/>
          <w:bCs/>
          <w:sz w:val="24"/>
          <w:szCs w:val="24"/>
          <w:lang w:val="ru-RU"/>
        </w:rPr>
      </w:pPr>
      <w:r>
        <w:rPr>
          <w:rFonts w:ascii="Times New Roman" w:hAnsi="Times New Roman"/>
          <w:bCs/>
          <w:sz w:val="24"/>
          <w:szCs w:val="24"/>
        </w:rPr>
        <w:t>до ОГОЛОШЕННЯ №</w:t>
      </w:r>
      <w:r w:rsidR="00E660E9">
        <w:rPr>
          <w:rFonts w:ascii="Times New Roman" w:hAnsi="Times New Roman"/>
          <w:bCs/>
          <w:sz w:val="24"/>
          <w:szCs w:val="24"/>
          <w:lang w:val="ru-RU"/>
        </w:rPr>
        <w:t>41</w:t>
      </w:r>
    </w:p>
    <w:p w14:paraId="0E5418B5" w14:textId="77777777" w:rsidR="0084469E" w:rsidRDefault="0084469E" w:rsidP="0084469E">
      <w:pPr>
        <w:tabs>
          <w:tab w:val="left" w:pos="180"/>
          <w:tab w:val="left" w:pos="993"/>
        </w:tabs>
        <w:spacing w:after="0"/>
        <w:ind w:firstLine="3544"/>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2153BEF4" w14:textId="77777777" w:rsidR="0084469E" w:rsidRPr="009D350C" w:rsidRDefault="0084469E" w:rsidP="003406C8">
      <w:pPr>
        <w:spacing w:after="0"/>
        <w:ind w:left="5812"/>
        <w:jc w:val="center"/>
        <w:rPr>
          <w:rFonts w:ascii="Times New Roman" w:hAnsi="Times New Roman"/>
          <w:bCs/>
          <w:sz w:val="24"/>
          <w:szCs w:val="24"/>
        </w:rPr>
      </w:pPr>
    </w:p>
    <w:p w14:paraId="15CCEA55" w14:textId="3C3266F6" w:rsidR="00261435" w:rsidRPr="009D350C" w:rsidRDefault="00F7796B" w:rsidP="007E445E">
      <w:pPr>
        <w:spacing w:after="0" w:line="240" w:lineRule="auto"/>
        <w:rPr>
          <w:rFonts w:ascii="Times New Roman" w:hAnsi="Times New Roman"/>
          <w:sz w:val="24"/>
          <w:szCs w:val="24"/>
          <w:lang w:val="en-US"/>
        </w:rPr>
      </w:pPr>
      <w:r w:rsidRPr="009D350C">
        <w:rPr>
          <w:rFonts w:ascii="Times New Roman" w:hAnsi="Times New Roman"/>
          <w:b/>
          <w:bCs/>
          <w:noProof/>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9D350C">
        <w:rPr>
          <w:rFonts w:ascii="Times New Roman" w:hAnsi="Times New Roman"/>
          <w:b/>
          <w:bCs/>
          <w:sz w:val="24"/>
          <w:szCs w:val="24"/>
          <w:lang w:val="en-US"/>
        </w:rPr>
        <w:t>The Global Fund</w:t>
      </w:r>
    </w:p>
    <w:p w14:paraId="71467918" w14:textId="77777777" w:rsidR="00261435" w:rsidRPr="009D350C" w:rsidRDefault="00261435" w:rsidP="00261435">
      <w:pPr>
        <w:pStyle w:val="Default"/>
        <w:rPr>
          <w:rFonts w:ascii="Times New Roman" w:hAnsi="Times New Roman" w:cs="Times New Roman"/>
          <w:lang w:val="en-US"/>
        </w:rPr>
      </w:pPr>
      <w:r w:rsidRPr="009D350C">
        <w:rPr>
          <w:rFonts w:ascii="Times New Roman" w:hAnsi="Times New Roman" w:cs="Times New Roman"/>
          <w:lang w:val="en-US"/>
        </w:rPr>
        <w:t xml:space="preserve">To Fight </w:t>
      </w:r>
      <w:r w:rsidRPr="009D350C">
        <w:rPr>
          <w:rFonts w:ascii="Times New Roman" w:hAnsi="Times New Roman" w:cs="Times New Roman"/>
          <w:b/>
          <w:bCs/>
          <w:lang w:val="en-US"/>
        </w:rPr>
        <w:t xml:space="preserve">AIDS, </w:t>
      </w:r>
      <w:r w:rsidRPr="009D350C">
        <w:rPr>
          <w:rFonts w:ascii="Times New Roman" w:hAnsi="Times New Roman" w:cs="Times New Roman"/>
          <w:lang w:val="en-US"/>
        </w:rPr>
        <w:t xml:space="preserve">Tuberculosis and Malaria </w:t>
      </w:r>
      <w:r w:rsidRPr="009D350C">
        <w:rPr>
          <w:rFonts w:ascii="Times New Roman" w:hAnsi="Times New Roman" w:cs="Times New Roman"/>
          <w:lang w:val="uk-UA"/>
        </w:rPr>
        <w:t xml:space="preserve"> </w:t>
      </w:r>
    </w:p>
    <w:p w14:paraId="37A09318" w14:textId="77777777" w:rsidR="00261435" w:rsidRPr="009D350C" w:rsidRDefault="00261435" w:rsidP="00261435">
      <w:pPr>
        <w:pStyle w:val="Default"/>
        <w:jc w:val="both"/>
        <w:rPr>
          <w:rFonts w:ascii="Times New Roman" w:hAnsi="Times New Roman" w:cs="Times New Roman"/>
          <w:lang w:val="uk-UA"/>
        </w:rPr>
      </w:pPr>
    </w:p>
    <w:p w14:paraId="2637BF7C" w14:textId="77777777" w:rsidR="009F1172" w:rsidRPr="009D350C" w:rsidRDefault="009F1172" w:rsidP="00261435">
      <w:pPr>
        <w:pStyle w:val="Default"/>
        <w:jc w:val="center"/>
        <w:rPr>
          <w:rFonts w:ascii="Times New Roman" w:hAnsi="Times New Roman" w:cs="Times New Roman"/>
          <w:b/>
          <w:lang w:val="uk-UA"/>
        </w:rPr>
      </w:pPr>
    </w:p>
    <w:p w14:paraId="6DB85C15" w14:textId="77777777" w:rsidR="00B5145C" w:rsidRPr="009D350C" w:rsidRDefault="00B5145C" w:rsidP="00B5145C">
      <w:pPr>
        <w:pStyle w:val="Default"/>
        <w:jc w:val="center"/>
        <w:rPr>
          <w:rFonts w:ascii="Times New Roman" w:hAnsi="Times New Roman" w:cs="Times New Roman"/>
          <w:b/>
          <w:lang w:val="uk-UA"/>
        </w:rPr>
      </w:pPr>
      <w:r w:rsidRPr="009D350C">
        <w:rPr>
          <w:rFonts w:ascii="Times New Roman" w:hAnsi="Times New Roman" w:cs="Times New Roman"/>
          <w:b/>
          <w:lang w:val="uk-UA"/>
        </w:rPr>
        <w:t>КОДЕКС ПОВЕДІНКИ ПОСТАЧАЛЬНИКІВ*</w:t>
      </w:r>
    </w:p>
    <w:p w14:paraId="54B176EE" w14:textId="77777777" w:rsidR="00B5145C" w:rsidRPr="009D350C" w:rsidRDefault="00B5145C" w:rsidP="00B5145C">
      <w:pPr>
        <w:pStyle w:val="Default"/>
        <w:jc w:val="both"/>
        <w:rPr>
          <w:rFonts w:ascii="Times New Roman" w:hAnsi="Times New Roman" w:cs="Times New Roman"/>
          <w:b/>
          <w:lang w:val="uk-UA"/>
        </w:rPr>
      </w:pPr>
    </w:p>
    <w:p w14:paraId="372C787B"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t>Вступ</w:t>
      </w:r>
    </w:p>
    <w:p w14:paraId="4016CF5D" w14:textId="77777777" w:rsidR="00B5145C" w:rsidRPr="009D350C" w:rsidRDefault="00B5145C" w:rsidP="00B5145C">
      <w:pPr>
        <w:pStyle w:val="Default"/>
        <w:jc w:val="both"/>
        <w:rPr>
          <w:rFonts w:ascii="Times New Roman" w:hAnsi="Times New Roman" w:cs="Times New Roman"/>
          <w:lang w:val="uk-UA"/>
        </w:rPr>
      </w:pPr>
    </w:p>
    <w:p w14:paraId="461E03F8"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88B0B20" w14:textId="77777777" w:rsidR="00B5145C" w:rsidRPr="009D350C" w:rsidRDefault="00B5145C" w:rsidP="00B5145C">
      <w:pPr>
        <w:pStyle w:val="Default"/>
        <w:jc w:val="both"/>
        <w:rPr>
          <w:rFonts w:ascii="Times New Roman" w:hAnsi="Times New Roman" w:cs="Times New Roman"/>
          <w:lang w:val="uk-UA"/>
        </w:rPr>
      </w:pPr>
    </w:p>
    <w:p w14:paraId="59368FC8"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D36DE99" w14:textId="77777777" w:rsidR="00B5145C" w:rsidRPr="009D350C" w:rsidRDefault="00B5145C" w:rsidP="00B5145C">
      <w:pPr>
        <w:pStyle w:val="Default"/>
        <w:jc w:val="both"/>
        <w:rPr>
          <w:rFonts w:ascii="Times New Roman" w:hAnsi="Times New Roman" w:cs="Times New Roman"/>
          <w:lang w:val="uk-UA"/>
        </w:rPr>
      </w:pPr>
    </w:p>
    <w:p w14:paraId="5D065F7C"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889F1F6" w14:textId="77777777" w:rsidR="00B5145C" w:rsidRPr="009D350C" w:rsidRDefault="00B5145C" w:rsidP="00B5145C">
      <w:pPr>
        <w:pStyle w:val="Default"/>
        <w:jc w:val="both"/>
        <w:rPr>
          <w:rFonts w:ascii="Times New Roman" w:hAnsi="Times New Roman" w:cs="Times New Roman"/>
          <w:lang w:val="uk-UA"/>
        </w:rPr>
      </w:pPr>
    </w:p>
    <w:p w14:paraId="3F144302"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75B7900" w14:textId="77777777" w:rsidR="00B5145C" w:rsidRPr="009D350C" w:rsidRDefault="00B5145C" w:rsidP="00B5145C">
      <w:pPr>
        <w:pStyle w:val="Default"/>
        <w:jc w:val="both"/>
        <w:rPr>
          <w:rFonts w:ascii="Times New Roman" w:hAnsi="Times New Roman" w:cs="Times New Roman"/>
          <w:lang w:val="uk-UA"/>
        </w:rPr>
      </w:pPr>
    </w:p>
    <w:p w14:paraId="5B3D9D3C"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t xml:space="preserve">Мандат цього Кодексу </w:t>
      </w:r>
    </w:p>
    <w:p w14:paraId="65C5F564" w14:textId="77777777" w:rsidR="00B5145C" w:rsidRPr="009D350C" w:rsidRDefault="00B5145C" w:rsidP="00B5145C">
      <w:pPr>
        <w:pStyle w:val="Default"/>
        <w:jc w:val="both"/>
        <w:rPr>
          <w:rFonts w:ascii="Times New Roman" w:hAnsi="Times New Roman" w:cs="Times New Roman"/>
          <w:lang w:val="uk-UA"/>
        </w:rPr>
      </w:pPr>
    </w:p>
    <w:p w14:paraId="4675BF1A" w14:textId="20532B7E" w:rsidR="00B5145C" w:rsidRPr="009D350C" w:rsidRDefault="00B5145C" w:rsidP="00B5145C">
      <w:pPr>
        <w:pStyle w:val="Default"/>
        <w:jc w:val="both"/>
        <w:rPr>
          <w:rFonts w:ascii="Times New Roman" w:hAnsi="Times New Roman" w:cs="Times New Roman"/>
          <w:i/>
          <w:lang w:val="uk-UA"/>
        </w:rPr>
      </w:pPr>
      <w:r w:rsidRPr="009D350C">
        <w:rPr>
          <w:rFonts w:ascii="Times New Roman" w:hAnsi="Times New Roman" w:cs="Times New Roman"/>
          <w:lang w:val="uk-UA"/>
        </w:rPr>
        <w:t xml:space="preserve">5. Цей Кодексу </w:t>
      </w:r>
      <w:r w:rsidRPr="009D350C">
        <w:rPr>
          <w:rFonts w:ascii="Times New Roman" w:hAnsi="Times New Roman" w:cs="Times New Roman"/>
          <w:b/>
          <w:lang w:val="uk-UA"/>
        </w:rPr>
        <w:t>вимагає від</w:t>
      </w:r>
      <w:r w:rsidRPr="009D350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9D350C">
        <w:rPr>
          <w:rFonts w:ascii="Times New Roman" w:hAnsi="Times New Roman" w:cs="Times New Roman"/>
          <w:i/>
          <w:lang w:val="uk-UA"/>
        </w:rPr>
        <w:t>постачальники</w:t>
      </w:r>
      <w:r w:rsidRPr="009D350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9D350C">
        <w:rPr>
          <w:rFonts w:ascii="Times New Roman" w:hAnsi="Times New Roman" w:cs="Times New Roman"/>
          <w:i/>
          <w:lang w:val="uk-UA"/>
        </w:rPr>
        <w:t>представником постачальника</w:t>
      </w:r>
      <w:r w:rsidRPr="009D350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E3111CD" w14:textId="77777777" w:rsidR="00B5145C" w:rsidRPr="009D350C" w:rsidRDefault="00B5145C" w:rsidP="00B5145C">
      <w:pPr>
        <w:pStyle w:val="Default"/>
        <w:jc w:val="both"/>
        <w:rPr>
          <w:rFonts w:ascii="Times New Roman" w:hAnsi="Times New Roman" w:cs="Times New Roman"/>
          <w:lang w:val="uk-UA"/>
        </w:rPr>
      </w:pPr>
    </w:p>
    <w:p w14:paraId="2B84B8A5"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AC5D3F" w14:textId="77777777" w:rsidR="00B5145C" w:rsidRPr="009D350C" w:rsidRDefault="00B5145C" w:rsidP="00B5145C">
      <w:pPr>
        <w:pStyle w:val="Default"/>
        <w:jc w:val="both"/>
        <w:rPr>
          <w:rFonts w:ascii="Times New Roman" w:hAnsi="Times New Roman" w:cs="Times New Roman"/>
          <w:b/>
          <w:lang w:val="uk-UA"/>
        </w:rPr>
      </w:pPr>
    </w:p>
    <w:p w14:paraId="7882026A"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t xml:space="preserve">Чесність та прозорість діяльності </w:t>
      </w:r>
    </w:p>
    <w:p w14:paraId="2EA3961E" w14:textId="77777777" w:rsidR="00B5145C" w:rsidRPr="009D350C" w:rsidRDefault="00B5145C" w:rsidP="00B5145C">
      <w:pPr>
        <w:pStyle w:val="Default"/>
        <w:jc w:val="both"/>
        <w:rPr>
          <w:rFonts w:ascii="Times New Roman" w:hAnsi="Times New Roman" w:cs="Times New Roman"/>
          <w:lang w:val="uk-UA"/>
        </w:rPr>
      </w:pPr>
    </w:p>
    <w:p w14:paraId="54C2CF3E"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w:t>
      </w:r>
      <w:r w:rsidRPr="009D350C">
        <w:rPr>
          <w:rFonts w:ascii="Times New Roman" w:hAnsi="Times New Roman" w:cs="Times New Roman"/>
          <w:lang w:val="uk-UA"/>
        </w:rPr>
        <w:lastRenderedPageBreak/>
        <w:t xml:space="preserve">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0956F44" w14:textId="77777777" w:rsidR="00B5145C" w:rsidRPr="009D350C" w:rsidRDefault="00B5145C" w:rsidP="00B5145C">
      <w:pPr>
        <w:pStyle w:val="Default"/>
        <w:jc w:val="both"/>
        <w:rPr>
          <w:rFonts w:ascii="Times New Roman" w:hAnsi="Times New Roman" w:cs="Times New Roman"/>
          <w:lang w:val="uk-UA"/>
        </w:rPr>
      </w:pPr>
    </w:p>
    <w:p w14:paraId="0FDA5335"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5B6C104"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F17891A" w14:textId="77777777" w:rsidR="00B5145C" w:rsidRPr="009D350C" w:rsidRDefault="00B5145C" w:rsidP="00B5145C">
      <w:pPr>
        <w:pStyle w:val="Default"/>
        <w:jc w:val="both"/>
        <w:rPr>
          <w:rFonts w:ascii="Times New Roman" w:hAnsi="Times New Roman" w:cs="Times New Roman"/>
          <w:lang w:val="uk-UA"/>
        </w:rPr>
      </w:pPr>
    </w:p>
    <w:p w14:paraId="14F36B56"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9698141" w14:textId="77777777" w:rsidR="00B5145C" w:rsidRPr="009D350C" w:rsidRDefault="00B5145C" w:rsidP="00B5145C">
      <w:pPr>
        <w:pStyle w:val="Default"/>
        <w:jc w:val="both"/>
        <w:rPr>
          <w:rFonts w:ascii="Times New Roman" w:hAnsi="Times New Roman" w:cs="Times New Roman"/>
          <w:lang w:val="uk-UA"/>
        </w:rPr>
      </w:pPr>
    </w:p>
    <w:p w14:paraId="3F90919A" w14:textId="77777777" w:rsidR="00B5145C" w:rsidRPr="009D350C" w:rsidRDefault="00B5145C" w:rsidP="00B5145C">
      <w:pPr>
        <w:pStyle w:val="Default"/>
        <w:numPr>
          <w:ilvl w:val="0"/>
          <w:numId w:val="28"/>
        </w:numPr>
        <w:jc w:val="both"/>
        <w:rPr>
          <w:rFonts w:ascii="Times New Roman" w:hAnsi="Times New Roman" w:cs="Times New Roman"/>
          <w:lang w:val="uk-UA"/>
        </w:rPr>
      </w:pPr>
      <w:r w:rsidRPr="009D350C">
        <w:rPr>
          <w:rFonts w:ascii="Times New Roman" w:hAnsi="Times New Roman" w:cs="Times New Roman"/>
          <w:u w:val="single"/>
          <w:lang w:val="uk-UA"/>
        </w:rPr>
        <w:t>«корупційна діяльність»</w:t>
      </w:r>
      <w:r w:rsidRPr="009D350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82E8582" w14:textId="77777777" w:rsidR="00B5145C" w:rsidRPr="009D350C" w:rsidRDefault="00B5145C" w:rsidP="00B5145C">
      <w:pPr>
        <w:pStyle w:val="Default"/>
        <w:jc w:val="both"/>
        <w:rPr>
          <w:rFonts w:ascii="Times New Roman" w:hAnsi="Times New Roman" w:cs="Times New Roman"/>
          <w:lang w:val="uk-UA"/>
        </w:rPr>
      </w:pPr>
    </w:p>
    <w:p w14:paraId="1BC4876C" w14:textId="77777777" w:rsidR="00B5145C" w:rsidRPr="009D350C" w:rsidRDefault="00B5145C" w:rsidP="00B5145C">
      <w:pPr>
        <w:pStyle w:val="Default"/>
        <w:numPr>
          <w:ilvl w:val="0"/>
          <w:numId w:val="28"/>
        </w:numPr>
        <w:jc w:val="both"/>
        <w:rPr>
          <w:rFonts w:ascii="Times New Roman" w:hAnsi="Times New Roman" w:cs="Times New Roman"/>
          <w:lang w:val="uk-UA"/>
        </w:rPr>
      </w:pPr>
      <w:r w:rsidRPr="009D350C">
        <w:rPr>
          <w:rFonts w:ascii="Times New Roman" w:hAnsi="Times New Roman" w:cs="Times New Roman"/>
          <w:u w:val="single"/>
          <w:lang w:val="uk-UA"/>
        </w:rPr>
        <w:t>«шахрайська діяльність»</w:t>
      </w:r>
      <w:r w:rsidRPr="009D350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D8C00BE" w14:textId="77777777" w:rsidR="00B5145C" w:rsidRPr="009D350C" w:rsidRDefault="00B5145C" w:rsidP="00B5145C">
      <w:pPr>
        <w:pStyle w:val="Default"/>
        <w:jc w:val="both"/>
        <w:rPr>
          <w:rFonts w:ascii="Times New Roman" w:hAnsi="Times New Roman" w:cs="Times New Roman"/>
          <w:lang w:val="uk-UA"/>
        </w:rPr>
      </w:pPr>
    </w:p>
    <w:p w14:paraId="5F054FF0" w14:textId="77777777" w:rsidR="00B5145C" w:rsidRPr="009D350C" w:rsidRDefault="00B5145C" w:rsidP="00B5145C">
      <w:pPr>
        <w:pStyle w:val="Default"/>
        <w:numPr>
          <w:ilvl w:val="0"/>
          <w:numId w:val="28"/>
        </w:numPr>
        <w:jc w:val="both"/>
        <w:rPr>
          <w:rFonts w:ascii="Times New Roman" w:hAnsi="Times New Roman" w:cs="Times New Roman"/>
          <w:lang w:val="uk-UA"/>
        </w:rPr>
      </w:pPr>
      <w:r w:rsidRPr="009D350C">
        <w:rPr>
          <w:rFonts w:ascii="Times New Roman" w:hAnsi="Times New Roman" w:cs="Times New Roman"/>
          <w:u w:val="single"/>
          <w:lang w:val="uk-UA"/>
        </w:rPr>
        <w:t>«насильницька діяльність»</w:t>
      </w:r>
      <w:r w:rsidRPr="009D350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9D89F00" w14:textId="77777777" w:rsidR="00B5145C" w:rsidRPr="009D350C" w:rsidRDefault="00B5145C" w:rsidP="00B5145C">
      <w:pPr>
        <w:pStyle w:val="Default"/>
        <w:jc w:val="both"/>
        <w:rPr>
          <w:rFonts w:ascii="Times New Roman" w:hAnsi="Times New Roman" w:cs="Times New Roman"/>
          <w:lang w:val="uk-UA"/>
        </w:rPr>
      </w:pPr>
    </w:p>
    <w:p w14:paraId="3658A3A9" w14:textId="77777777" w:rsidR="00B5145C" w:rsidRPr="009D350C" w:rsidRDefault="00B5145C" w:rsidP="00B5145C">
      <w:pPr>
        <w:pStyle w:val="Default"/>
        <w:numPr>
          <w:ilvl w:val="0"/>
          <w:numId w:val="28"/>
        </w:numPr>
        <w:jc w:val="both"/>
        <w:rPr>
          <w:rFonts w:ascii="Times New Roman" w:hAnsi="Times New Roman" w:cs="Times New Roman"/>
          <w:lang w:val="uk-UA"/>
        </w:rPr>
      </w:pPr>
      <w:r w:rsidRPr="009D350C">
        <w:rPr>
          <w:rFonts w:ascii="Times New Roman" w:hAnsi="Times New Roman" w:cs="Times New Roman"/>
          <w:u w:val="single"/>
          <w:lang w:val="uk-UA"/>
        </w:rPr>
        <w:t>«змовницька діяльність»</w:t>
      </w:r>
      <w:r w:rsidRPr="009D350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018B4A03" w14:textId="77777777" w:rsidR="00B5145C" w:rsidRPr="009D350C" w:rsidRDefault="00B5145C" w:rsidP="00B5145C">
      <w:pPr>
        <w:pStyle w:val="Default"/>
        <w:jc w:val="both"/>
        <w:rPr>
          <w:rFonts w:ascii="Times New Roman" w:hAnsi="Times New Roman" w:cs="Times New Roman"/>
          <w:lang w:val="uk-UA"/>
        </w:rPr>
      </w:pPr>
    </w:p>
    <w:p w14:paraId="57A310BB" w14:textId="77777777" w:rsidR="00B5145C" w:rsidRPr="009D350C" w:rsidRDefault="00B5145C" w:rsidP="00B5145C">
      <w:pPr>
        <w:pStyle w:val="Default"/>
        <w:numPr>
          <w:ilvl w:val="0"/>
          <w:numId w:val="28"/>
        </w:numPr>
        <w:jc w:val="both"/>
        <w:rPr>
          <w:rFonts w:ascii="Times New Roman" w:hAnsi="Times New Roman" w:cs="Times New Roman"/>
          <w:lang w:val="uk-UA"/>
        </w:rPr>
      </w:pPr>
      <w:r w:rsidRPr="009D350C">
        <w:rPr>
          <w:rFonts w:ascii="Times New Roman" w:hAnsi="Times New Roman" w:cs="Times New Roman"/>
          <w:u w:val="single"/>
          <w:lang w:val="uk-UA"/>
        </w:rPr>
        <w:t>"анти-конкурентна діяльність"</w:t>
      </w:r>
      <w:r w:rsidRPr="009D350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5C5C641" w14:textId="77777777" w:rsidR="00B5145C" w:rsidRPr="009D350C" w:rsidRDefault="00B5145C" w:rsidP="00B5145C">
      <w:pPr>
        <w:pStyle w:val="Default"/>
        <w:jc w:val="both"/>
        <w:rPr>
          <w:rFonts w:ascii="Times New Roman" w:hAnsi="Times New Roman" w:cs="Times New Roman"/>
          <w:lang w:val="uk-UA"/>
        </w:rPr>
      </w:pPr>
    </w:p>
    <w:p w14:paraId="2F537545"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FC6A0C0" w14:textId="77777777" w:rsidR="00B5145C" w:rsidRPr="009D350C" w:rsidRDefault="00B5145C" w:rsidP="00B5145C">
      <w:pPr>
        <w:pStyle w:val="Default"/>
        <w:jc w:val="both"/>
        <w:rPr>
          <w:rFonts w:ascii="Times New Roman" w:hAnsi="Times New Roman" w:cs="Times New Roman"/>
          <w:lang w:val="uk-UA"/>
        </w:rPr>
      </w:pPr>
    </w:p>
    <w:p w14:paraId="7211A091"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949CB12" w14:textId="77777777" w:rsidR="00B5145C" w:rsidRPr="009D350C" w:rsidRDefault="00B5145C" w:rsidP="00B5145C">
      <w:pPr>
        <w:pStyle w:val="Default"/>
        <w:jc w:val="both"/>
        <w:rPr>
          <w:rFonts w:ascii="Times New Roman" w:hAnsi="Times New Roman" w:cs="Times New Roman"/>
          <w:b/>
          <w:lang w:val="uk-UA"/>
        </w:rPr>
      </w:pPr>
    </w:p>
    <w:p w14:paraId="0F0036B4" w14:textId="77777777" w:rsidR="00B5145C" w:rsidRPr="009D350C" w:rsidRDefault="00B5145C" w:rsidP="00B5145C">
      <w:pPr>
        <w:pStyle w:val="Default"/>
        <w:jc w:val="both"/>
        <w:rPr>
          <w:rFonts w:ascii="Times New Roman" w:hAnsi="Times New Roman" w:cs="Times New Roman"/>
          <w:b/>
          <w:lang w:val="uk-UA"/>
        </w:rPr>
      </w:pPr>
    </w:p>
    <w:p w14:paraId="163F3D9B"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lastRenderedPageBreak/>
        <w:t xml:space="preserve">Дотримання законодавства </w:t>
      </w:r>
    </w:p>
    <w:p w14:paraId="132B2F37" w14:textId="77777777" w:rsidR="00B5145C" w:rsidRPr="009D350C" w:rsidRDefault="00B5145C" w:rsidP="00B5145C">
      <w:pPr>
        <w:pStyle w:val="Default"/>
        <w:jc w:val="both"/>
        <w:rPr>
          <w:rFonts w:ascii="Times New Roman" w:hAnsi="Times New Roman" w:cs="Times New Roman"/>
          <w:lang w:val="uk-UA"/>
        </w:rPr>
      </w:pPr>
    </w:p>
    <w:p w14:paraId="7ABF0487"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D1DAE0D" w14:textId="77777777" w:rsidR="00B5145C" w:rsidRPr="009D350C" w:rsidRDefault="00B5145C" w:rsidP="00B5145C">
      <w:pPr>
        <w:pStyle w:val="Default"/>
        <w:jc w:val="both"/>
        <w:rPr>
          <w:rFonts w:ascii="Times New Roman" w:hAnsi="Times New Roman" w:cs="Times New Roman"/>
          <w:lang w:val="uk-UA"/>
        </w:rPr>
      </w:pPr>
    </w:p>
    <w:p w14:paraId="46AAD7B4"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321E9F6" w14:textId="77777777" w:rsidR="00B5145C" w:rsidRPr="009D350C" w:rsidRDefault="00B5145C" w:rsidP="00B5145C">
      <w:pPr>
        <w:pStyle w:val="Default"/>
        <w:jc w:val="both"/>
        <w:rPr>
          <w:rFonts w:ascii="Times New Roman" w:hAnsi="Times New Roman" w:cs="Times New Roman"/>
          <w:lang w:val="uk-UA"/>
        </w:rPr>
      </w:pPr>
    </w:p>
    <w:p w14:paraId="6719467A"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FB1946E" w14:textId="77777777" w:rsidR="00B5145C" w:rsidRPr="009D350C" w:rsidRDefault="00B5145C" w:rsidP="00B5145C">
      <w:pPr>
        <w:pStyle w:val="Default"/>
        <w:jc w:val="both"/>
        <w:rPr>
          <w:rFonts w:ascii="Times New Roman" w:hAnsi="Times New Roman" w:cs="Times New Roman"/>
          <w:lang w:val="uk-UA"/>
        </w:rPr>
      </w:pPr>
    </w:p>
    <w:p w14:paraId="6A981F31" w14:textId="77777777" w:rsidR="00B5145C" w:rsidRPr="009D350C" w:rsidRDefault="00B5145C" w:rsidP="00B5145C">
      <w:pPr>
        <w:pStyle w:val="Default"/>
        <w:jc w:val="both"/>
        <w:rPr>
          <w:rFonts w:ascii="Times New Roman" w:hAnsi="Times New Roman" w:cs="Times New Roman"/>
          <w:lang w:val="uk-UA"/>
        </w:rPr>
      </w:pPr>
    </w:p>
    <w:p w14:paraId="68F195D5"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t xml:space="preserve">Доступ та співпраця </w:t>
      </w:r>
    </w:p>
    <w:p w14:paraId="170DEFF6" w14:textId="77777777" w:rsidR="00B5145C" w:rsidRPr="009D350C" w:rsidRDefault="00B5145C" w:rsidP="00B5145C">
      <w:pPr>
        <w:pStyle w:val="Default"/>
        <w:jc w:val="both"/>
        <w:rPr>
          <w:rFonts w:ascii="Times New Roman" w:hAnsi="Times New Roman" w:cs="Times New Roman"/>
          <w:lang w:val="uk-UA"/>
        </w:rPr>
      </w:pPr>
    </w:p>
    <w:p w14:paraId="0CBB7335"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E3F6CA2" w14:textId="77777777" w:rsidR="00B5145C" w:rsidRPr="009D350C" w:rsidRDefault="00B5145C" w:rsidP="00B5145C">
      <w:pPr>
        <w:pStyle w:val="Default"/>
        <w:jc w:val="both"/>
        <w:rPr>
          <w:rFonts w:ascii="Times New Roman" w:hAnsi="Times New Roman" w:cs="Times New Roman"/>
          <w:lang w:val="uk-UA"/>
        </w:rPr>
      </w:pPr>
    </w:p>
    <w:p w14:paraId="3237350E"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AFB2864" w14:textId="77777777" w:rsidR="00B5145C" w:rsidRPr="009D350C" w:rsidRDefault="00B5145C" w:rsidP="00B5145C">
      <w:pPr>
        <w:pStyle w:val="Default"/>
        <w:jc w:val="both"/>
        <w:rPr>
          <w:rFonts w:ascii="Times New Roman" w:hAnsi="Times New Roman" w:cs="Times New Roman"/>
          <w:lang w:val="uk-UA"/>
        </w:rPr>
      </w:pPr>
    </w:p>
    <w:p w14:paraId="604930AF"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2DD97CA" w14:textId="77777777" w:rsidR="00B5145C" w:rsidRPr="009D350C" w:rsidRDefault="00B5145C" w:rsidP="00B5145C">
      <w:pPr>
        <w:pStyle w:val="Default"/>
        <w:jc w:val="both"/>
        <w:rPr>
          <w:rFonts w:ascii="Times New Roman" w:hAnsi="Times New Roman" w:cs="Times New Roman"/>
          <w:lang w:val="uk-UA"/>
        </w:rPr>
      </w:pPr>
    </w:p>
    <w:p w14:paraId="3A152801"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8AC7F82" w14:textId="77777777" w:rsidR="00B5145C" w:rsidRPr="009D350C" w:rsidRDefault="00B5145C" w:rsidP="00B5145C">
      <w:pPr>
        <w:pStyle w:val="Default"/>
        <w:jc w:val="both"/>
        <w:rPr>
          <w:rFonts w:ascii="Times New Roman" w:hAnsi="Times New Roman" w:cs="Times New Roman"/>
          <w:b/>
          <w:lang w:val="uk-UA"/>
        </w:rPr>
      </w:pPr>
    </w:p>
    <w:p w14:paraId="6CA49390"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t xml:space="preserve">Публікації та реклама </w:t>
      </w:r>
    </w:p>
    <w:p w14:paraId="00BDE664" w14:textId="77777777" w:rsidR="00B5145C" w:rsidRPr="009D350C" w:rsidRDefault="00B5145C" w:rsidP="00B5145C">
      <w:pPr>
        <w:pStyle w:val="Default"/>
        <w:jc w:val="both"/>
        <w:rPr>
          <w:rFonts w:ascii="Times New Roman" w:hAnsi="Times New Roman" w:cs="Times New Roman"/>
          <w:lang w:val="uk-UA"/>
        </w:rPr>
      </w:pPr>
    </w:p>
    <w:p w14:paraId="103C2D2C"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F9DB637"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 </w:t>
      </w:r>
    </w:p>
    <w:p w14:paraId="10646165" w14:textId="77777777" w:rsidR="00B5145C" w:rsidRPr="009D350C" w:rsidRDefault="00B5145C" w:rsidP="00B5145C">
      <w:pPr>
        <w:pStyle w:val="Default"/>
        <w:jc w:val="both"/>
        <w:rPr>
          <w:rFonts w:ascii="Times New Roman" w:hAnsi="Times New Roman" w:cs="Times New Roman"/>
          <w:lang w:val="uk-UA"/>
        </w:rPr>
      </w:pPr>
    </w:p>
    <w:p w14:paraId="75F90FDE"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t xml:space="preserve">Повне і відкрите надання інформації і конфлікти інтересів </w:t>
      </w:r>
    </w:p>
    <w:p w14:paraId="6EE2AFFB" w14:textId="77777777" w:rsidR="00B5145C" w:rsidRPr="009D350C" w:rsidRDefault="00B5145C" w:rsidP="00B5145C">
      <w:pPr>
        <w:pStyle w:val="Default"/>
        <w:jc w:val="both"/>
        <w:rPr>
          <w:rFonts w:ascii="Times New Roman" w:hAnsi="Times New Roman" w:cs="Times New Roman"/>
          <w:lang w:val="uk-UA"/>
        </w:rPr>
      </w:pPr>
    </w:p>
    <w:p w14:paraId="0986259A"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A5D2A55" w14:textId="77777777" w:rsidR="00B5145C" w:rsidRPr="009D350C" w:rsidRDefault="00B5145C" w:rsidP="00B5145C">
      <w:pPr>
        <w:pStyle w:val="Default"/>
        <w:jc w:val="both"/>
        <w:rPr>
          <w:rFonts w:ascii="Times New Roman" w:hAnsi="Times New Roman" w:cs="Times New Roman"/>
          <w:lang w:val="uk-UA"/>
        </w:rPr>
      </w:pPr>
    </w:p>
    <w:p w14:paraId="632DF138"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48BD25F"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128F55" w14:textId="77777777" w:rsidR="00B5145C" w:rsidRPr="009D350C" w:rsidRDefault="00B5145C" w:rsidP="00B5145C">
      <w:pPr>
        <w:pStyle w:val="Default"/>
        <w:jc w:val="both"/>
        <w:rPr>
          <w:rFonts w:ascii="Times New Roman" w:hAnsi="Times New Roman" w:cs="Times New Roman"/>
          <w:lang w:val="uk-UA"/>
        </w:rPr>
      </w:pPr>
    </w:p>
    <w:p w14:paraId="6A117D6D"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23. Постачальники не можуть впливати або шукати важелі впливу на процеси </w:t>
      </w:r>
    </w:p>
    <w:p w14:paraId="3C05BEBA"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9D350C">
          <w:rPr>
            <w:rStyle w:val="a4"/>
            <w:rFonts w:ascii="Times New Roman" w:hAnsi="Times New Roman"/>
            <w:lang w:val="uk-UA"/>
          </w:rPr>
          <w:t>https://www.theglobalfund.org/media/6016/core_ethicsandconflictofinterest_policy_en.pdf</w:t>
        </w:r>
      </w:hyperlink>
      <w:r w:rsidRPr="009D350C">
        <w:rPr>
          <w:rFonts w:ascii="Times New Roman" w:hAnsi="Times New Roman" w:cs="Times New Roman"/>
          <w:lang w:val="uk-UA"/>
        </w:rPr>
        <w:t>)</w:t>
      </w:r>
    </w:p>
    <w:p w14:paraId="4372B046" w14:textId="77777777" w:rsidR="00B5145C" w:rsidRPr="009D350C" w:rsidRDefault="00B5145C" w:rsidP="00B5145C">
      <w:pPr>
        <w:pStyle w:val="Default"/>
        <w:jc w:val="both"/>
        <w:rPr>
          <w:rFonts w:ascii="Times New Roman" w:hAnsi="Times New Roman" w:cs="Times New Roman"/>
          <w:lang w:val="uk-UA"/>
        </w:rPr>
      </w:pPr>
    </w:p>
    <w:p w14:paraId="21E14AF1"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9D350C">
          <w:rPr>
            <w:rStyle w:val="a4"/>
            <w:rFonts w:ascii="Times New Roman" w:hAnsi="Times New Roman"/>
            <w:lang w:val="uk-UA"/>
          </w:rPr>
          <w:t>https://www.ispeakoutnow.org/home-page/</w:t>
        </w:r>
      </w:hyperlink>
      <w:r w:rsidRPr="009D350C">
        <w:rPr>
          <w:rFonts w:ascii="Times New Roman" w:hAnsi="Times New Roman" w:cs="Times New Roman"/>
          <w:lang w:val="uk-UA"/>
        </w:rPr>
        <w:t xml:space="preserve"> </w:t>
      </w:r>
    </w:p>
    <w:p w14:paraId="5B04CD66"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 </w:t>
      </w:r>
    </w:p>
    <w:p w14:paraId="6248B7B1" w14:textId="77777777" w:rsidR="00B5145C" w:rsidRPr="009D350C" w:rsidRDefault="00B5145C" w:rsidP="00B5145C">
      <w:pPr>
        <w:pStyle w:val="Default"/>
        <w:jc w:val="both"/>
        <w:rPr>
          <w:rFonts w:ascii="Times New Roman" w:hAnsi="Times New Roman" w:cs="Times New Roman"/>
          <w:lang w:val="uk-UA"/>
        </w:rPr>
      </w:pPr>
    </w:p>
    <w:p w14:paraId="1ABBE1E3"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t xml:space="preserve">Глобальний Договір ООН про корпоративну соціальну відповідальність </w:t>
      </w:r>
    </w:p>
    <w:p w14:paraId="34D57A1D" w14:textId="77777777" w:rsidR="00B5145C" w:rsidRPr="009D350C" w:rsidRDefault="00B5145C" w:rsidP="00B5145C">
      <w:pPr>
        <w:pStyle w:val="Default"/>
        <w:jc w:val="both"/>
        <w:rPr>
          <w:rFonts w:ascii="Times New Roman" w:hAnsi="Times New Roman" w:cs="Times New Roman"/>
          <w:lang w:val="uk-UA"/>
        </w:rPr>
      </w:pPr>
    </w:p>
    <w:p w14:paraId="7CBA6A4C"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D350C">
        <w:rPr>
          <w:rFonts w:ascii="Times New Roman" w:hAnsi="Times New Roman" w:cs="Times New Roman"/>
          <w:color w:val="0000FF"/>
          <w:u w:val="single"/>
          <w:lang w:val="uk-UA"/>
        </w:rPr>
        <w:t>www.unglobalcompact.org</w:t>
      </w:r>
      <w:r w:rsidRPr="009D350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68CD58E" w14:textId="77777777" w:rsidR="00B5145C" w:rsidRPr="009D350C" w:rsidRDefault="00B5145C" w:rsidP="00B5145C">
      <w:pPr>
        <w:pStyle w:val="Default"/>
        <w:jc w:val="both"/>
        <w:rPr>
          <w:rFonts w:ascii="Times New Roman" w:hAnsi="Times New Roman" w:cs="Times New Roman"/>
          <w:lang w:val="uk-UA"/>
        </w:rPr>
      </w:pPr>
    </w:p>
    <w:p w14:paraId="33E96A73" w14:textId="77777777" w:rsidR="00B5145C" w:rsidRPr="009D350C" w:rsidRDefault="00B5145C" w:rsidP="00B5145C">
      <w:pPr>
        <w:pStyle w:val="Default"/>
        <w:jc w:val="both"/>
        <w:rPr>
          <w:rFonts w:ascii="Times New Roman" w:hAnsi="Times New Roman" w:cs="Times New Roman"/>
          <w:lang w:val="uk-UA"/>
        </w:rPr>
      </w:pPr>
      <w:r w:rsidRPr="009D350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1CA58AA8" w14:textId="77777777" w:rsidR="00B5145C" w:rsidRPr="009D350C" w:rsidRDefault="00B5145C" w:rsidP="00B5145C">
      <w:pPr>
        <w:pStyle w:val="Default"/>
        <w:jc w:val="both"/>
        <w:rPr>
          <w:rFonts w:ascii="Times New Roman" w:hAnsi="Times New Roman" w:cs="Times New Roman"/>
          <w:lang w:val="uk-UA"/>
        </w:rPr>
      </w:pPr>
    </w:p>
    <w:p w14:paraId="15C51072"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підтримка та повага захисту загальновизнаних у світі прав людини;</w:t>
      </w:r>
    </w:p>
    <w:p w14:paraId="4414AED8"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 xml:space="preserve">утримання від діяльності або участі в процесах порушення прав людини; </w:t>
      </w:r>
    </w:p>
    <w:p w14:paraId="68846E9B"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 xml:space="preserve">дотримання свободи спілкування та визнання права на колективні переговори; </w:t>
      </w:r>
    </w:p>
    <w:p w14:paraId="3B941DDB"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 xml:space="preserve">підтримка боротьби з будь-якими формами примусової праці; </w:t>
      </w:r>
    </w:p>
    <w:p w14:paraId="3C4A2377"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 xml:space="preserve">підтримка дій зі скасування дитячої праці; </w:t>
      </w:r>
    </w:p>
    <w:p w14:paraId="033F5BF5"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30B783AC"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 xml:space="preserve">підтримка запобіжних заходів зі збереження навколишнього середовища; </w:t>
      </w:r>
    </w:p>
    <w:p w14:paraId="0B4323C6"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29C01595"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4908C6E0" w14:textId="77777777" w:rsidR="00B5145C" w:rsidRPr="009D350C" w:rsidRDefault="00B5145C" w:rsidP="00B5145C">
      <w:pPr>
        <w:pStyle w:val="Default"/>
        <w:numPr>
          <w:ilvl w:val="0"/>
          <w:numId w:val="29"/>
        </w:numPr>
        <w:jc w:val="both"/>
        <w:rPr>
          <w:rFonts w:ascii="Times New Roman" w:hAnsi="Times New Roman" w:cs="Times New Roman"/>
          <w:lang w:val="uk-UA"/>
        </w:rPr>
      </w:pPr>
      <w:r w:rsidRPr="009D350C">
        <w:rPr>
          <w:rFonts w:ascii="Times New Roman" w:hAnsi="Times New Roman" w:cs="Times New Roman"/>
          <w:lang w:val="uk-UA"/>
        </w:rPr>
        <w:t>протидія корупції у всіх її проявах, включаючи вимагання та хабарництво.</w:t>
      </w:r>
    </w:p>
    <w:p w14:paraId="70C25FBB" w14:textId="77777777" w:rsidR="00B5145C" w:rsidRPr="009D350C" w:rsidRDefault="00B5145C" w:rsidP="00B5145C">
      <w:pPr>
        <w:pStyle w:val="Default"/>
        <w:jc w:val="both"/>
        <w:rPr>
          <w:rFonts w:ascii="Times New Roman" w:hAnsi="Times New Roman" w:cs="Times New Roman"/>
          <w:lang w:val="uk-UA"/>
        </w:rPr>
      </w:pPr>
    </w:p>
    <w:p w14:paraId="6BDF7966" w14:textId="77777777" w:rsidR="00B5145C" w:rsidRPr="009D350C" w:rsidRDefault="00B5145C" w:rsidP="00B5145C">
      <w:pPr>
        <w:pStyle w:val="Default"/>
        <w:jc w:val="both"/>
        <w:rPr>
          <w:rFonts w:ascii="Times New Roman" w:hAnsi="Times New Roman" w:cs="Times New Roman"/>
          <w:lang w:val="uk-UA"/>
        </w:rPr>
      </w:pPr>
    </w:p>
    <w:p w14:paraId="7741309E" w14:textId="77777777" w:rsidR="00B5145C" w:rsidRPr="009D350C" w:rsidRDefault="00B5145C" w:rsidP="00B5145C">
      <w:pPr>
        <w:pStyle w:val="Default"/>
        <w:numPr>
          <w:ilvl w:val="0"/>
          <w:numId w:val="25"/>
        </w:numPr>
        <w:jc w:val="both"/>
        <w:rPr>
          <w:rFonts w:ascii="Times New Roman" w:hAnsi="Times New Roman" w:cs="Times New Roman"/>
          <w:b/>
          <w:lang w:val="uk-UA"/>
        </w:rPr>
      </w:pPr>
      <w:r w:rsidRPr="009D350C">
        <w:rPr>
          <w:rFonts w:ascii="Times New Roman" w:hAnsi="Times New Roman" w:cs="Times New Roman"/>
          <w:b/>
          <w:lang w:val="uk-UA"/>
        </w:rPr>
        <w:lastRenderedPageBreak/>
        <w:t xml:space="preserve">Захист дітей </w:t>
      </w:r>
    </w:p>
    <w:p w14:paraId="1AF31343" w14:textId="77777777" w:rsidR="00B5145C" w:rsidRPr="009D350C" w:rsidRDefault="00B5145C" w:rsidP="00B5145C">
      <w:pPr>
        <w:pStyle w:val="Default"/>
        <w:jc w:val="both"/>
        <w:rPr>
          <w:rFonts w:ascii="Times New Roman" w:hAnsi="Times New Roman" w:cs="Times New Roman"/>
          <w:b/>
          <w:lang w:val="uk-UA"/>
        </w:rPr>
      </w:pPr>
    </w:p>
    <w:p w14:paraId="7A36C089"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218547C0" w14:textId="77777777" w:rsidR="00B5145C" w:rsidRPr="009D350C" w:rsidRDefault="00B5145C" w:rsidP="00B5145C">
      <w:pPr>
        <w:pStyle w:val="Default"/>
        <w:jc w:val="both"/>
        <w:rPr>
          <w:rFonts w:ascii="Times New Roman" w:hAnsi="Times New Roman" w:cs="Times New Roman"/>
          <w:color w:val="auto"/>
          <w:lang w:val="uk-UA"/>
        </w:rPr>
      </w:pPr>
    </w:p>
    <w:p w14:paraId="111E4D85"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 xml:space="preserve">28. Принципи Прав Дітей та ведення підприємницької діяльності (див. </w:t>
      </w:r>
      <w:hyperlink r:id="rId19" w:history="1">
        <w:r w:rsidRPr="009D350C">
          <w:rPr>
            <w:rStyle w:val="a4"/>
            <w:rFonts w:ascii="Times New Roman" w:hAnsi="Times New Roman"/>
            <w:lang w:val="uk-UA"/>
          </w:rPr>
          <w:t>http://childrenandbusiness.org/</w:t>
        </w:r>
      </w:hyperlink>
      <w:r w:rsidRPr="009D350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290A6B4" w14:textId="77777777" w:rsidR="00B5145C" w:rsidRPr="009D350C" w:rsidRDefault="00B5145C" w:rsidP="00B5145C">
      <w:pPr>
        <w:pStyle w:val="Default"/>
        <w:jc w:val="both"/>
        <w:rPr>
          <w:rFonts w:ascii="Times New Roman" w:hAnsi="Times New Roman" w:cs="Times New Roman"/>
          <w:color w:val="auto"/>
          <w:lang w:val="uk-UA"/>
        </w:rPr>
      </w:pPr>
    </w:p>
    <w:p w14:paraId="12583ADC"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5DD6B9E0" w14:textId="77777777" w:rsidR="00B5145C" w:rsidRPr="009D350C" w:rsidRDefault="00B5145C" w:rsidP="00B5145C">
      <w:pPr>
        <w:pStyle w:val="Default"/>
        <w:ind w:left="720"/>
        <w:jc w:val="both"/>
        <w:rPr>
          <w:rFonts w:ascii="Times New Roman" w:hAnsi="Times New Roman" w:cs="Times New Roman"/>
          <w:color w:val="auto"/>
          <w:lang w:val="uk-UA"/>
        </w:rPr>
      </w:pPr>
    </w:p>
    <w:p w14:paraId="11A5A9CF"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1B701F1A" w14:textId="77777777" w:rsidR="00B5145C" w:rsidRPr="009D350C" w:rsidRDefault="00B5145C" w:rsidP="00B5145C">
      <w:pPr>
        <w:pStyle w:val="a8"/>
        <w:rPr>
          <w:rFonts w:ascii="Times New Roman" w:hAnsi="Times New Roman"/>
          <w:lang w:val="uk-UA"/>
        </w:rPr>
      </w:pPr>
    </w:p>
    <w:p w14:paraId="3765E510"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5B116EA1" w14:textId="77777777" w:rsidR="00B5145C" w:rsidRPr="009D350C" w:rsidRDefault="00B5145C" w:rsidP="00B5145C">
      <w:pPr>
        <w:pStyle w:val="a8"/>
        <w:rPr>
          <w:rFonts w:ascii="Times New Roman" w:hAnsi="Times New Roman"/>
          <w:lang w:val="uk-UA"/>
        </w:rPr>
      </w:pPr>
    </w:p>
    <w:p w14:paraId="46CDEBD5"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забезпечувати молодих робітників, батьків та опікунів гідною працею;</w:t>
      </w:r>
    </w:p>
    <w:p w14:paraId="64DD1FF2" w14:textId="77777777" w:rsidR="00B5145C" w:rsidRPr="009D350C" w:rsidRDefault="00B5145C" w:rsidP="00B5145C">
      <w:pPr>
        <w:pStyle w:val="a8"/>
        <w:rPr>
          <w:rFonts w:ascii="Times New Roman" w:hAnsi="Times New Roman"/>
          <w:lang w:val="uk-UA"/>
        </w:rPr>
      </w:pPr>
    </w:p>
    <w:p w14:paraId="121F7164"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5B4DC113" w14:textId="77777777" w:rsidR="00B5145C" w:rsidRPr="009D350C" w:rsidRDefault="00B5145C" w:rsidP="00B5145C">
      <w:pPr>
        <w:pStyle w:val="a8"/>
        <w:rPr>
          <w:rFonts w:ascii="Times New Roman" w:hAnsi="Times New Roman"/>
          <w:lang w:val="uk-UA"/>
        </w:rPr>
      </w:pPr>
    </w:p>
    <w:p w14:paraId="50F4D523"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використовувати ті засоби маркетингу та реклами, які не порушують права дітей;</w:t>
      </w:r>
    </w:p>
    <w:p w14:paraId="5BA17462" w14:textId="77777777" w:rsidR="00B5145C" w:rsidRPr="009D350C" w:rsidRDefault="00B5145C" w:rsidP="00B5145C">
      <w:pPr>
        <w:pStyle w:val="a8"/>
        <w:rPr>
          <w:rFonts w:ascii="Times New Roman" w:hAnsi="Times New Roman"/>
          <w:lang w:val="uk-UA"/>
        </w:rPr>
      </w:pPr>
    </w:p>
    <w:p w14:paraId="5BFAB72E"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C5248E9" w14:textId="77777777" w:rsidR="00B5145C" w:rsidRPr="009D350C" w:rsidRDefault="00B5145C" w:rsidP="00B5145C">
      <w:pPr>
        <w:pStyle w:val="a8"/>
        <w:rPr>
          <w:rFonts w:ascii="Times New Roman" w:hAnsi="Times New Roman"/>
          <w:lang w:val="uk-UA"/>
        </w:rPr>
      </w:pPr>
    </w:p>
    <w:p w14:paraId="3BC3ED62"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дотримуватись та підтримувати права дітей у заходах безпеки;</w:t>
      </w:r>
    </w:p>
    <w:p w14:paraId="6676A12A" w14:textId="77777777" w:rsidR="00B5145C" w:rsidRPr="009D350C" w:rsidRDefault="00B5145C" w:rsidP="00B5145C">
      <w:pPr>
        <w:pStyle w:val="a8"/>
        <w:rPr>
          <w:rFonts w:ascii="Times New Roman" w:hAnsi="Times New Roman"/>
          <w:lang w:val="uk-UA"/>
        </w:rPr>
      </w:pPr>
    </w:p>
    <w:p w14:paraId="7011BCEB"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897C74" w14:textId="77777777" w:rsidR="00B5145C" w:rsidRPr="009D350C" w:rsidRDefault="00B5145C" w:rsidP="00B5145C">
      <w:pPr>
        <w:pStyle w:val="a8"/>
        <w:rPr>
          <w:rFonts w:ascii="Times New Roman" w:hAnsi="Times New Roman"/>
          <w:lang w:val="uk-UA"/>
        </w:rPr>
      </w:pPr>
    </w:p>
    <w:p w14:paraId="7C785C5B" w14:textId="77777777" w:rsidR="00B5145C" w:rsidRPr="009D350C" w:rsidRDefault="00B5145C" w:rsidP="00B5145C">
      <w:pPr>
        <w:pStyle w:val="Default"/>
        <w:numPr>
          <w:ilvl w:val="0"/>
          <w:numId w:val="26"/>
        </w:numPr>
        <w:jc w:val="both"/>
        <w:rPr>
          <w:rFonts w:ascii="Times New Roman" w:hAnsi="Times New Roman" w:cs="Times New Roman"/>
          <w:color w:val="auto"/>
          <w:lang w:val="uk-UA"/>
        </w:rPr>
      </w:pPr>
      <w:r w:rsidRPr="009D350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307C16C1" w14:textId="77777777" w:rsidR="00B5145C" w:rsidRPr="009D350C" w:rsidRDefault="00B5145C" w:rsidP="00B5145C">
      <w:pPr>
        <w:pStyle w:val="Default"/>
        <w:jc w:val="both"/>
        <w:rPr>
          <w:rFonts w:ascii="Times New Roman" w:hAnsi="Times New Roman" w:cs="Times New Roman"/>
          <w:color w:val="auto"/>
          <w:lang w:val="uk-UA"/>
        </w:rPr>
      </w:pPr>
    </w:p>
    <w:p w14:paraId="2381C228"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4023C6B" w14:textId="77777777" w:rsidR="00B5145C" w:rsidRPr="009D350C" w:rsidRDefault="00B5145C" w:rsidP="00B5145C">
      <w:pPr>
        <w:pStyle w:val="Default"/>
        <w:jc w:val="both"/>
        <w:rPr>
          <w:rFonts w:ascii="Times New Roman" w:hAnsi="Times New Roman" w:cs="Times New Roman"/>
          <w:color w:val="auto"/>
          <w:lang w:val="uk-UA"/>
        </w:rPr>
      </w:pPr>
    </w:p>
    <w:p w14:paraId="24D49E14"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BC12A81" w14:textId="77777777" w:rsidR="00B5145C" w:rsidRPr="009D350C" w:rsidRDefault="00B5145C" w:rsidP="00B5145C">
      <w:pPr>
        <w:pStyle w:val="Default"/>
        <w:jc w:val="both"/>
        <w:rPr>
          <w:rFonts w:ascii="Times New Roman" w:hAnsi="Times New Roman" w:cs="Times New Roman"/>
          <w:color w:val="auto"/>
          <w:lang w:val="uk-UA"/>
        </w:rPr>
      </w:pPr>
    </w:p>
    <w:p w14:paraId="0C88440C" w14:textId="77777777" w:rsidR="00B5145C" w:rsidRPr="009D350C" w:rsidRDefault="00B5145C" w:rsidP="00B5145C">
      <w:pPr>
        <w:pStyle w:val="Default"/>
        <w:jc w:val="both"/>
        <w:rPr>
          <w:rFonts w:ascii="Times New Roman" w:hAnsi="Times New Roman" w:cs="Times New Roman"/>
          <w:color w:val="auto"/>
          <w:lang w:val="uk-UA"/>
        </w:rPr>
      </w:pPr>
    </w:p>
    <w:p w14:paraId="62A74824" w14:textId="77777777" w:rsidR="00B5145C" w:rsidRPr="009D350C" w:rsidRDefault="00B5145C" w:rsidP="00B5145C">
      <w:pPr>
        <w:pStyle w:val="Default"/>
        <w:numPr>
          <w:ilvl w:val="0"/>
          <w:numId w:val="25"/>
        </w:numPr>
        <w:jc w:val="both"/>
        <w:rPr>
          <w:rFonts w:ascii="Times New Roman" w:hAnsi="Times New Roman" w:cs="Times New Roman"/>
          <w:b/>
          <w:color w:val="auto"/>
          <w:lang w:val="uk-UA"/>
        </w:rPr>
      </w:pPr>
      <w:r w:rsidRPr="009D350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687675E" w14:textId="77777777" w:rsidR="00B5145C" w:rsidRPr="009D350C" w:rsidRDefault="00B5145C" w:rsidP="00B5145C">
      <w:pPr>
        <w:pStyle w:val="Default"/>
        <w:ind w:left="720"/>
        <w:jc w:val="both"/>
        <w:rPr>
          <w:rFonts w:ascii="Times New Roman" w:hAnsi="Times New Roman" w:cs="Times New Roman"/>
          <w:b/>
          <w:color w:val="auto"/>
          <w:lang w:val="uk-UA"/>
        </w:rPr>
      </w:pPr>
    </w:p>
    <w:p w14:paraId="53955644"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31B55BB" w14:textId="77777777" w:rsidR="00B5145C" w:rsidRPr="009D350C" w:rsidRDefault="00B5145C" w:rsidP="00B5145C">
      <w:pPr>
        <w:pStyle w:val="Default"/>
        <w:jc w:val="both"/>
        <w:rPr>
          <w:rFonts w:ascii="Times New Roman" w:hAnsi="Times New Roman" w:cs="Times New Roman"/>
          <w:color w:val="auto"/>
          <w:lang w:val="uk-UA"/>
        </w:rPr>
      </w:pPr>
    </w:p>
    <w:p w14:paraId="6AB4B768" w14:textId="77777777" w:rsidR="00B5145C" w:rsidRPr="009D350C" w:rsidRDefault="00B5145C" w:rsidP="00B5145C">
      <w:pPr>
        <w:pStyle w:val="Default"/>
        <w:numPr>
          <w:ilvl w:val="0"/>
          <w:numId w:val="27"/>
        </w:numPr>
        <w:jc w:val="both"/>
        <w:rPr>
          <w:rFonts w:ascii="Times New Roman" w:hAnsi="Times New Roman" w:cs="Times New Roman"/>
          <w:color w:val="auto"/>
          <w:lang w:val="uk-UA"/>
        </w:rPr>
      </w:pPr>
      <w:r w:rsidRPr="009D350C">
        <w:rPr>
          <w:rFonts w:ascii="Times New Roman" w:hAnsi="Times New Roman" w:cs="Times New Roman"/>
          <w:color w:val="auto"/>
          <w:u w:val="single"/>
          <w:lang w:val="uk-UA"/>
        </w:rPr>
        <w:t>сексуальна експлуатація</w:t>
      </w:r>
      <w:r w:rsidRPr="009D350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1ECEDC5" w14:textId="77777777" w:rsidR="00B5145C" w:rsidRPr="009D350C" w:rsidRDefault="00B5145C" w:rsidP="00B5145C">
      <w:pPr>
        <w:pStyle w:val="Default"/>
        <w:ind w:left="720"/>
        <w:jc w:val="both"/>
        <w:rPr>
          <w:rFonts w:ascii="Times New Roman" w:hAnsi="Times New Roman" w:cs="Times New Roman"/>
          <w:color w:val="auto"/>
          <w:lang w:val="uk-UA"/>
        </w:rPr>
      </w:pPr>
    </w:p>
    <w:p w14:paraId="696A6200" w14:textId="77777777" w:rsidR="00B5145C" w:rsidRPr="009D350C" w:rsidRDefault="00B5145C" w:rsidP="00B5145C">
      <w:pPr>
        <w:pStyle w:val="Default"/>
        <w:numPr>
          <w:ilvl w:val="0"/>
          <w:numId w:val="27"/>
        </w:numPr>
        <w:jc w:val="both"/>
        <w:rPr>
          <w:rFonts w:ascii="Times New Roman" w:hAnsi="Times New Roman" w:cs="Times New Roman"/>
          <w:color w:val="auto"/>
          <w:lang w:val="uk-UA"/>
        </w:rPr>
      </w:pPr>
      <w:r w:rsidRPr="009D350C">
        <w:rPr>
          <w:rFonts w:ascii="Times New Roman" w:hAnsi="Times New Roman" w:cs="Times New Roman"/>
          <w:color w:val="auto"/>
          <w:u w:val="single"/>
          <w:lang w:val="uk-UA"/>
        </w:rPr>
        <w:t>сексуальне насильство</w:t>
      </w:r>
      <w:r w:rsidRPr="009D350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13E861F" w14:textId="77777777" w:rsidR="00B5145C" w:rsidRPr="009D350C" w:rsidRDefault="00B5145C" w:rsidP="00B5145C">
      <w:pPr>
        <w:pStyle w:val="a8"/>
        <w:rPr>
          <w:rFonts w:ascii="Times New Roman" w:hAnsi="Times New Roman"/>
          <w:lang w:val="uk-UA"/>
        </w:rPr>
      </w:pPr>
    </w:p>
    <w:p w14:paraId="46AC3139" w14:textId="77777777" w:rsidR="00B5145C" w:rsidRPr="009D350C" w:rsidRDefault="00B5145C" w:rsidP="00B5145C">
      <w:pPr>
        <w:pStyle w:val="Default"/>
        <w:numPr>
          <w:ilvl w:val="0"/>
          <w:numId w:val="27"/>
        </w:numPr>
        <w:jc w:val="both"/>
        <w:rPr>
          <w:rFonts w:ascii="Times New Roman" w:hAnsi="Times New Roman" w:cs="Times New Roman"/>
          <w:color w:val="auto"/>
          <w:lang w:val="uk-UA"/>
        </w:rPr>
      </w:pPr>
      <w:r w:rsidRPr="009D350C">
        <w:rPr>
          <w:rFonts w:ascii="Times New Roman" w:hAnsi="Times New Roman" w:cs="Times New Roman"/>
          <w:color w:val="auto"/>
          <w:u w:val="single"/>
          <w:lang w:val="uk-UA"/>
        </w:rPr>
        <w:t>сексуальні домагання</w:t>
      </w:r>
      <w:r w:rsidRPr="009D350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6E92901" w14:textId="77777777" w:rsidR="00B5145C" w:rsidRPr="009D350C" w:rsidRDefault="00B5145C" w:rsidP="00B5145C">
      <w:pPr>
        <w:pStyle w:val="Default"/>
        <w:jc w:val="both"/>
        <w:rPr>
          <w:rFonts w:ascii="Times New Roman" w:hAnsi="Times New Roman" w:cs="Times New Roman"/>
          <w:color w:val="auto"/>
          <w:lang w:val="uk-UA"/>
        </w:rPr>
      </w:pPr>
    </w:p>
    <w:p w14:paraId="49D6E846"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499A842"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 xml:space="preserve"> </w:t>
      </w:r>
    </w:p>
    <w:p w14:paraId="25D8DC39"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B852DEF" w14:textId="77777777" w:rsidR="00B5145C" w:rsidRPr="009D350C" w:rsidRDefault="00B5145C" w:rsidP="00B5145C">
      <w:pPr>
        <w:pStyle w:val="Default"/>
        <w:jc w:val="both"/>
        <w:rPr>
          <w:rFonts w:ascii="Times New Roman" w:hAnsi="Times New Roman" w:cs="Times New Roman"/>
          <w:color w:val="auto"/>
          <w:lang w:val="uk-UA"/>
        </w:rPr>
      </w:pPr>
    </w:p>
    <w:p w14:paraId="0F3FD848" w14:textId="77777777" w:rsidR="00B5145C" w:rsidRPr="009D350C" w:rsidRDefault="00B5145C" w:rsidP="00B5145C">
      <w:pPr>
        <w:pStyle w:val="Default"/>
        <w:jc w:val="both"/>
        <w:rPr>
          <w:rFonts w:ascii="Times New Roman" w:hAnsi="Times New Roman" w:cs="Times New Roman"/>
          <w:color w:val="auto"/>
          <w:lang w:val="uk-UA"/>
        </w:rPr>
      </w:pPr>
      <w:r w:rsidRPr="009D350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1F590D50" w14:textId="77777777" w:rsidR="00B5145C" w:rsidRPr="009D350C" w:rsidRDefault="00B5145C" w:rsidP="00B5145C">
      <w:pPr>
        <w:spacing w:after="0"/>
        <w:ind w:left="5812"/>
        <w:jc w:val="right"/>
        <w:rPr>
          <w:rFonts w:ascii="Times New Roman" w:hAnsi="Times New Roman"/>
          <w:bCs/>
          <w:sz w:val="24"/>
          <w:szCs w:val="24"/>
        </w:rPr>
      </w:pPr>
    </w:p>
    <w:p w14:paraId="61EB5FA7" w14:textId="77777777" w:rsidR="000F7766" w:rsidRPr="009D350C" w:rsidRDefault="000F7766" w:rsidP="004E590E">
      <w:pPr>
        <w:spacing w:after="0"/>
        <w:rPr>
          <w:rFonts w:ascii="Times New Roman" w:hAnsi="Times New Roman"/>
          <w:b/>
          <w:sz w:val="24"/>
          <w:szCs w:val="24"/>
          <w:lang w:eastAsia="ru-RU"/>
        </w:rPr>
      </w:pPr>
    </w:p>
    <w:sectPr w:rsidR="000F7766" w:rsidRPr="009D350C" w:rsidSect="00040D6F">
      <w:pgSz w:w="11906" w:h="16838"/>
      <w:pgMar w:top="567" w:right="7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3FA2B" w14:textId="77777777" w:rsidR="000B6DF0" w:rsidRDefault="000B6DF0" w:rsidP="00495E36">
      <w:pPr>
        <w:spacing w:after="0" w:line="240" w:lineRule="auto"/>
      </w:pPr>
      <w:r>
        <w:separator/>
      </w:r>
    </w:p>
  </w:endnote>
  <w:endnote w:type="continuationSeparator" w:id="0">
    <w:p w14:paraId="441AA101" w14:textId="77777777" w:rsidR="000B6DF0" w:rsidRDefault="000B6DF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8599" w14:textId="77777777" w:rsidR="000B6DF0" w:rsidRDefault="000B6DF0" w:rsidP="00495E36">
      <w:pPr>
        <w:spacing w:after="0" w:line="240" w:lineRule="auto"/>
      </w:pPr>
      <w:r>
        <w:separator/>
      </w:r>
    </w:p>
  </w:footnote>
  <w:footnote w:type="continuationSeparator" w:id="0">
    <w:p w14:paraId="25CBF610" w14:textId="77777777" w:rsidR="000B6DF0" w:rsidRDefault="000B6DF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920762"/>
    <w:multiLevelType w:val="hybridMultilevel"/>
    <w:tmpl w:val="CD6EB0CA"/>
    <w:lvl w:ilvl="0" w:tplc="FFFFFFFF">
      <w:start w:val="1"/>
      <w:numFmt w:val="bullet"/>
      <w:lvlText w:val=""/>
      <w:lvlJc w:val="left"/>
      <w:pPr>
        <w:ind w:left="4406" w:hanging="360"/>
      </w:pPr>
      <w:rPr>
        <w:rFonts w:ascii="Symbol" w:hAnsi="Symbol" w:hint="default"/>
      </w:rPr>
    </w:lvl>
    <w:lvl w:ilvl="1" w:tplc="FFFFFFFF" w:tentative="1">
      <w:start w:val="1"/>
      <w:numFmt w:val="bullet"/>
      <w:lvlText w:val="o"/>
      <w:lvlJc w:val="left"/>
      <w:pPr>
        <w:ind w:left="5126" w:hanging="360"/>
      </w:pPr>
      <w:rPr>
        <w:rFonts w:ascii="Courier New" w:hAnsi="Courier New" w:cs="Courier New" w:hint="default"/>
      </w:rPr>
    </w:lvl>
    <w:lvl w:ilvl="2" w:tplc="04220001">
      <w:start w:val="1"/>
      <w:numFmt w:val="bullet"/>
      <w:lvlText w:val=""/>
      <w:lvlJc w:val="left"/>
      <w:pPr>
        <w:ind w:left="5846" w:hanging="360"/>
      </w:pPr>
      <w:rPr>
        <w:rFonts w:ascii="Symbol" w:hAnsi="Symbol" w:hint="default"/>
      </w:rPr>
    </w:lvl>
    <w:lvl w:ilvl="3" w:tplc="FFFFFFFF" w:tentative="1">
      <w:start w:val="1"/>
      <w:numFmt w:val="bullet"/>
      <w:lvlText w:val=""/>
      <w:lvlJc w:val="left"/>
      <w:pPr>
        <w:ind w:left="6566" w:hanging="360"/>
      </w:pPr>
      <w:rPr>
        <w:rFonts w:ascii="Symbol" w:hAnsi="Symbol" w:hint="default"/>
      </w:rPr>
    </w:lvl>
    <w:lvl w:ilvl="4" w:tplc="FFFFFFFF" w:tentative="1">
      <w:start w:val="1"/>
      <w:numFmt w:val="bullet"/>
      <w:lvlText w:val="o"/>
      <w:lvlJc w:val="left"/>
      <w:pPr>
        <w:ind w:left="7286" w:hanging="360"/>
      </w:pPr>
      <w:rPr>
        <w:rFonts w:ascii="Courier New" w:hAnsi="Courier New" w:cs="Courier New" w:hint="default"/>
      </w:rPr>
    </w:lvl>
    <w:lvl w:ilvl="5" w:tplc="FFFFFFFF" w:tentative="1">
      <w:start w:val="1"/>
      <w:numFmt w:val="bullet"/>
      <w:lvlText w:val=""/>
      <w:lvlJc w:val="left"/>
      <w:pPr>
        <w:ind w:left="8006" w:hanging="360"/>
      </w:pPr>
      <w:rPr>
        <w:rFonts w:ascii="Wingdings" w:hAnsi="Wingdings" w:hint="default"/>
      </w:rPr>
    </w:lvl>
    <w:lvl w:ilvl="6" w:tplc="FFFFFFFF" w:tentative="1">
      <w:start w:val="1"/>
      <w:numFmt w:val="bullet"/>
      <w:lvlText w:val=""/>
      <w:lvlJc w:val="left"/>
      <w:pPr>
        <w:ind w:left="8726" w:hanging="360"/>
      </w:pPr>
      <w:rPr>
        <w:rFonts w:ascii="Symbol" w:hAnsi="Symbol" w:hint="default"/>
      </w:rPr>
    </w:lvl>
    <w:lvl w:ilvl="7" w:tplc="FFFFFFFF" w:tentative="1">
      <w:start w:val="1"/>
      <w:numFmt w:val="bullet"/>
      <w:lvlText w:val="o"/>
      <w:lvlJc w:val="left"/>
      <w:pPr>
        <w:ind w:left="9446" w:hanging="360"/>
      </w:pPr>
      <w:rPr>
        <w:rFonts w:ascii="Courier New" w:hAnsi="Courier New" w:cs="Courier New" w:hint="default"/>
      </w:rPr>
    </w:lvl>
    <w:lvl w:ilvl="8" w:tplc="FFFFFFFF" w:tentative="1">
      <w:start w:val="1"/>
      <w:numFmt w:val="bullet"/>
      <w:lvlText w:val=""/>
      <w:lvlJc w:val="left"/>
      <w:pPr>
        <w:ind w:left="10166" w:hanging="360"/>
      </w:pPr>
      <w:rPr>
        <w:rFonts w:ascii="Wingdings" w:hAnsi="Wingdings" w:hint="default"/>
      </w:rPr>
    </w:lvl>
  </w:abstractNum>
  <w:abstractNum w:abstractNumId="2"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3"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507FF"/>
    <w:multiLevelType w:val="multilevel"/>
    <w:tmpl w:val="D1A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FF6578"/>
    <w:multiLevelType w:val="multilevel"/>
    <w:tmpl w:val="EB1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B049AF"/>
    <w:multiLevelType w:val="multilevel"/>
    <w:tmpl w:val="075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111D01"/>
    <w:multiLevelType w:val="hybridMultilevel"/>
    <w:tmpl w:val="86CCB2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20"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9"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9A6742"/>
    <w:multiLevelType w:val="hybridMultilevel"/>
    <w:tmpl w:val="3914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5CF45677"/>
    <w:multiLevelType w:val="hybridMultilevel"/>
    <w:tmpl w:val="AE2A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3"/>
  </w:num>
  <w:num w:numId="3">
    <w:abstractNumId w:val="30"/>
  </w:num>
  <w:num w:numId="4">
    <w:abstractNumId w:val="25"/>
  </w:num>
  <w:num w:numId="5">
    <w:abstractNumId w:val="35"/>
  </w:num>
  <w:num w:numId="6">
    <w:abstractNumId w:val="28"/>
  </w:num>
  <w:num w:numId="7">
    <w:abstractNumId w:val="19"/>
  </w:num>
  <w:num w:numId="8">
    <w:abstractNumId w:val="34"/>
  </w:num>
  <w:num w:numId="9">
    <w:abstractNumId w:val="3"/>
  </w:num>
  <w:num w:numId="10">
    <w:abstractNumId w:val="9"/>
  </w:num>
  <w:num w:numId="11">
    <w:abstractNumId w:val="20"/>
  </w:num>
  <w:num w:numId="12">
    <w:abstractNumId w:val="17"/>
  </w:num>
  <w:num w:numId="13">
    <w:abstractNumId w:val="12"/>
  </w:num>
  <w:num w:numId="14">
    <w:abstractNumId w:val="26"/>
  </w:num>
  <w:num w:numId="15">
    <w:abstractNumId w:val="39"/>
  </w:num>
  <w:num w:numId="16">
    <w:abstractNumId w:val="10"/>
  </w:num>
  <w:num w:numId="17">
    <w:abstractNumId w:val="4"/>
  </w:num>
  <w:num w:numId="18">
    <w:abstractNumId w:val="40"/>
  </w:num>
  <w:num w:numId="19">
    <w:abstractNumId w:val="24"/>
  </w:num>
  <w:num w:numId="20">
    <w:abstractNumId w:val="14"/>
  </w:num>
  <w:num w:numId="21">
    <w:abstractNumId w:val="5"/>
  </w:num>
  <w:num w:numId="22">
    <w:abstractNumId w:val="13"/>
  </w:num>
  <w:num w:numId="23">
    <w:abstractNumId w:val="15"/>
  </w:num>
  <w:num w:numId="24">
    <w:abstractNumId w:val="32"/>
  </w:num>
  <w:num w:numId="25">
    <w:abstractNumId w:val="11"/>
  </w:num>
  <w:num w:numId="26">
    <w:abstractNumId w:val="16"/>
  </w:num>
  <w:num w:numId="27">
    <w:abstractNumId w:val="37"/>
  </w:num>
  <w:num w:numId="28">
    <w:abstractNumId w:val="23"/>
  </w:num>
  <w:num w:numId="29">
    <w:abstractNumId w:val="22"/>
  </w:num>
  <w:num w:numId="30">
    <w:abstractNumId w:val="18"/>
  </w:num>
  <w:num w:numId="31">
    <w:abstractNumId w:val="29"/>
  </w:num>
  <w:num w:numId="32">
    <w:abstractNumId w:val="27"/>
  </w:num>
  <w:num w:numId="33">
    <w:abstractNumId w:val="42"/>
  </w:num>
  <w:num w:numId="34">
    <w:abstractNumId w:val="6"/>
  </w:num>
  <w:num w:numId="35">
    <w:abstractNumId w:val="21"/>
  </w:num>
  <w:num w:numId="36">
    <w:abstractNumId w:val="7"/>
  </w:num>
  <w:num w:numId="37">
    <w:abstractNumId w:val="41"/>
  </w:num>
  <w:num w:numId="38">
    <w:abstractNumId w:val="2"/>
  </w:num>
  <w:num w:numId="39">
    <w:abstractNumId w:val="38"/>
  </w:num>
  <w:num w:numId="40">
    <w:abstractNumId w:val="8"/>
  </w:num>
  <w:num w:numId="41">
    <w:abstractNumId w:val="43"/>
  </w:num>
  <w:num w:numId="42">
    <w:abstractNumId w:val="36"/>
  </w:num>
  <w:num w:numId="4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0D6F"/>
    <w:rsid w:val="00041BC5"/>
    <w:rsid w:val="0004308F"/>
    <w:rsid w:val="00050AA1"/>
    <w:rsid w:val="00051489"/>
    <w:rsid w:val="000520E0"/>
    <w:rsid w:val="00056BCE"/>
    <w:rsid w:val="00060740"/>
    <w:rsid w:val="00062C7E"/>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B6DF0"/>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08CD"/>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124"/>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101B"/>
    <w:rsid w:val="001834E3"/>
    <w:rsid w:val="0018542A"/>
    <w:rsid w:val="0019141B"/>
    <w:rsid w:val="00192847"/>
    <w:rsid w:val="00194FD5"/>
    <w:rsid w:val="00196E6A"/>
    <w:rsid w:val="001B222A"/>
    <w:rsid w:val="001B2371"/>
    <w:rsid w:val="001B3F13"/>
    <w:rsid w:val="001B41B1"/>
    <w:rsid w:val="001B4471"/>
    <w:rsid w:val="001B4610"/>
    <w:rsid w:val="001B4EF3"/>
    <w:rsid w:val="001B6305"/>
    <w:rsid w:val="001B71CF"/>
    <w:rsid w:val="001C31A6"/>
    <w:rsid w:val="001C3E79"/>
    <w:rsid w:val="001C47B7"/>
    <w:rsid w:val="001C4B97"/>
    <w:rsid w:val="001C4BAE"/>
    <w:rsid w:val="001C544F"/>
    <w:rsid w:val="001C68EF"/>
    <w:rsid w:val="001D0734"/>
    <w:rsid w:val="001D09FC"/>
    <w:rsid w:val="001D0FB8"/>
    <w:rsid w:val="001D5892"/>
    <w:rsid w:val="001D5DA4"/>
    <w:rsid w:val="001E0DD6"/>
    <w:rsid w:val="001E407E"/>
    <w:rsid w:val="001E561E"/>
    <w:rsid w:val="001E6160"/>
    <w:rsid w:val="001E645A"/>
    <w:rsid w:val="001F002F"/>
    <w:rsid w:val="001F02DE"/>
    <w:rsid w:val="001F0332"/>
    <w:rsid w:val="001F1231"/>
    <w:rsid w:val="001F1B01"/>
    <w:rsid w:val="00200B74"/>
    <w:rsid w:val="00200D34"/>
    <w:rsid w:val="00204E19"/>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54F5"/>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24AF1"/>
    <w:rsid w:val="00325D78"/>
    <w:rsid w:val="00331D57"/>
    <w:rsid w:val="003343D5"/>
    <w:rsid w:val="003367E5"/>
    <w:rsid w:val="00337CCF"/>
    <w:rsid w:val="003406C8"/>
    <w:rsid w:val="00346700"/>
    <w:rsid w:val="003569B7"/>
    <w:rsid w:val="00357976"/>
    <w:rsid w:val="00357A22"/>
    <w:rsid w:val="003605CC"/>
    <w:rsid w:val="003611F1"/>
    <w:rsid w:val="00362E48"/>
    <w:rsid w:val="0037683E"/>
    <w:rsid w:val="003802B9"/>
    <w:rsid w:val="00380388"/>
    <w:rsid w:val="00381021"/>
    <w:rsid w:val="0038372D"/>
    <w:rsid w:val="00383987"/>
    <w:rsid w:val="0038541A"/>
    <w:rsid w:val="0038729A"/>
    <w:rsid w:val="003911E6"/>
    <w:rsid w:val="00391ACC"/>
    <w:rsid w:val="00392ACD"/>
    <w:rsid w:val="003946CA"/>
    <w:rsid w:val="00394D53"/>
    <w:rsid w:val="00396622"/>
    <w:rsid w:val="00397196"/>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5EAA"/>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9ED"/>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6A60"/>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5AE5"/>
    <w:rsid w:val="00570FCE"/>
    <w:rsid w:val="00576A2E"/>
    <w:rsid w:val="0057783F"/>
    <w:rsid w:val="005805D9"/>
    <w:rsid w:val="0058187E"/>
    <w:rsid w:val="00582148"/>
    <w:rsid w:val="005838BD"/>
    <w:rsid w:val="00583EA5"/>
    <w:rsid w:val="0058581E"/>
    <w:rsid w:val="005860F7"/>
    <w:rsid w:val="00593D4F"/>
    <w:rsid w:val="00594590"/>
    <w:rsid w:val="00595608"/>
    <w:rsid w:val="00597928"/>
    <w:rsid w:val="005A1668"/>
    <w:rsid w:val="005A35CB"/>
    <w:rsid w:val="005A74E4"/>
    <w:rsid w:val="005B104A"/>
    <w:rsid w:val="005B26EA"/>
    <w:rsid w:val="005B3460"/>
    <w:rsid w:val="005B3B23"/>
    <w:rsid w:val="005B42D3"/>
    <w:rsid w:val="005B4A1D"/>
    <w:rsid w:val="005B5A0C"/>
    <w:rsid w:val="005B5FF4"/>
    <w:rsid w:val="005B6AB7"/>
    <w:rsid w:val="005C0366"/>
    <w:rsid w:val="005C22B0"/>
    <w:rsid w:val="005C2A67"/>
    <w:rsid w:val="005C7876"/>
    <w:rsid w:val="005D13E9"/>
    <w:rsid w:val="005D2A31"/>
    <w:rsid w:val="005E228B"/>
    <w:rsid w:val="005E4D3E"/>
    <w:rsid w:val="005E4DFE"/>
    <w:rsid w:val="005E7E9E"/>
    <w:rsid w:val="005F03F0"/>
    <w:rsid w:val="005F35B6"/>
    <w:rsid w:val="005F4BB7"/>
    <w:rsid w:val="0060072F"/>
    <w:rsid w:val="0060373E"/>
    <w:rsid w:val="00604BB8"/>
    <w:rsid w:val="00605712"/>
    <w:rsid w:val="00606560"/>
    <w:rsid w:val="00610003"/>
    <w:rsid w:val="006100EC"/>
    <w:rsid w:val="0061124F"/>
    <w:rsid w:val="0061191A"/>
    <w:rsid w:val="006158AE"/>
    <w:rsid w:val="0062070F"/>
    <w:rsid w:val="00621599"/>
    <w:rsid w:val="00621FB0"/>
    <w:rsid w:val="0062201F"/>
    <w:rsid w:val="00623235"/>
    <w:rsid w:val="006256F7"/>
    <w:rsid w:val="006271BB"/>
    <w:rsid w:val="0063183F"/>
    <w:rsid w:val="00632B5A"/>
    <w:rsid w:val="00633700"/>
    <w:rsid w:val="00633ACE"/>
    <w:rsid w:val="00641DC0"/>
    <w:rsid w:val="0064311C"/>
    <w:rsid w:val="00643755"/>
    <w:rsid w:val="00650F8E"/>
    <w:rsid w:val="00651449"/>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269D"/>
    <w:rsid w:val="006B52BE"/>
    <w:rsid w:val="006C291B"/>
    <w:rsid w:val="006C7602"/>
    <w:rsid w:val="006D24E8"/>
    <w:rsid w:val="006D32B6"/>
    <w:rsid w:val="006D6221"/>
    <w:rsid w:val="006D6BC4"/>
    <w:rsid w:val="006D6EAA"/>
    <w:rsid w:val="006D7341"/>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2192"/>
    <w:rsid w:val="00777997"/>
    <w:rsid w:val="00777A6C"/>
    <w:rsid w:val="00784987"/>
    <w:rsid w:val="00784E5F"/>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69E"/>
    <w:rsid w:val="008449BB"/>
    <w:rsid w:val="00845DEC"/>
    <w:rsid w:val="0085050E"/>
    <w:rsid w:val="00851BD3"/>
    <w:rsid w:val="00852AF0"/>
    <w:rsid w:val="00852D75"/>
    <w:rsid w:val="00856582"/>
    <w:rsid w:val="00866E93"/>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369E"/>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77B"/>
    <w:rsid w:val="009C7B11"/>
    <w:rsid w:val="009D0A8F"/>
    <w:rsid w:val="009D350C"/>
    <w:rsid w:val="009D41E3"/>
    <w:rsid w:val="009D61E0"/>
    <w:rsid w:val="009D76B3"/>
    <w:rsid w:val="009E19DD"/>
    <w:rsid w:val="009E4A31"/>
    <w:rsid w:val="009E5F08"/>
    <w:rsid w:val="009E67FE"/>
    <w:rsid w:val="009E69AC"/>
    <w:rsid w:val="009E7530"/>
    <w:rsid w:val="009F0AF4"/>
    <w:rsid w:val="009F1172"/>
    <w:rsid w:val="009F1EBA"/>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36EE0"/>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17D1"/>
    <w:rsid w:val="00AC25E7"/>
    <w:rsid w:val="00AC30C9"/>
    <w:rsid w:val="00AC3169"/>
    <w:rsid w:val="00AC73DE"/>
    <w:rsid w:val="00AC7AFC"/>
    <w:rsid w:val="00AD03A4"/>
    <w:rsid w:val="00AD5D76"/>
    <w:rsid w:val="00AD6554"/>
    <w:rsid w:val="00AD72D0"/>
    <w:rsid w:val="00AE148E"/>
    <w:rsid w:val="00AF2AC5"/>
    <w:rsid w:val="00AF49D4"/>
    <w:rsid w:val="00AF60DD"/>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471"/>
    <w:rsid w:val="00B4689D"/>
    <w:rsid w:val="00B473D6"/>
    <w:rsid w:val="00B5145C"/>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92972"/>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2E69"/>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51AE7"/>
    <w:rsid w:val="00C609C0"/>
    <w:rsid w:val="00C6162E"/>
    <w:rsid w:val="00C632EA"/>
    <w:rsid w:val="00C63DD2"/>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0409"/>
    <w:rsid w:val="00CA23A1"/>
    <w:rsid w:val="00CA2AF0"/>
    <w:rsid w:val="00CA2D74"/>
    <w:rsid w:val="00CA6242"/>
    <w:rsid w:val="00CA62D5"/>
    <w:rsid w:val="00CB056D"/>
    <w:rsid w:val="00CB3E04"/>
    <w:rsid w:val="00CB4089"/>
    <w:rsid w:val="00CB78C3"/>
    <w:rsid w:val="00CC00A9"/>
    <w:rsid w:val="00CC1112"/>
    <w:rsid w:val="00CC2100"/>
    <w:rsid w:val="00CC6B80"/>
    <w:rsid w:val="00CD0653"/>
    <w:rsid w:val="00CD06B7"/>
    <w:rsid w:val="00CD28A1"/>
    <w:rsid w:val="00CD3132"/>
    <w:rsid w:val="00CD6A3D"/>
    <w:rsid w:val="00CD6DBC"/>
    <w:rsid w:val="00CE1614"/>
    <w:rsid w:val="00CE2CCE"/>
    <w:rsid w:val="00CE3159"/>
    <w:rsid w:val="00CE6D9E"/>
    <w:rsid w:val="00CE77B0"/>
    <w:rsid w:val="00CF4D1A"/>
    <w:rsid w:val="00CF595C"/>
    <w:rsid w:val="00CF7524"/>
    <w:rsid w:val="00D00A57"/>
    <w:rsid w:val="00D02BB8"/>
    <w:rsid w:val="00D11367"/>
    <w:rsid w:val="00D116E1"/>
    <w:rsid w:val="00D139C4"/>
    <w:rsid w:val="00D14D55"/>
    <w:rsid w:val="00D170D8"/>
    <w:rsid w:val="00D20E37"/>
    <w:rsid w:val="00D20FC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5D1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C4393"/>
    <w:rsid w:val="00DD0BFC"/>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4C0C"/>
    <w:rsid w:val="00E37081"/>
    <w:rsid w:val="00E377EC"/>
    <w:rsid w:val="00E37F95"/>
    <w:rsid w:val="00E40AF8"/>
    <w:rsid w:val="00E43537"/>
    <w:rsid w:val="00E4397C"/>
    <w:rsid w:val="00E44CF6"/>
    <w:rsid w:val="00E463C7"/>
    <w:rsid w:val="00E47D7F"/>
    <w:rsid w:val="00E52C65"/>
    <w:rsid w:val="00E53E97"/>
    <w:rsid w:val="00E543E2"/>
    <w:rsid w:val="00E56EDA"/>
    <w:rsid w:val="00E57751"/>
    <w:rsid w:val="00E57930"/>
    <w:rsid w:val="00E60A37"/>
    <w:rsid w:val="00E6358C"/>
    <w:rsid w:val="00E64A65"/>
    <w:rsid w:val="00E660E9"/>
    <w:rsid w:val="00E700ED"/>
    <w:rsid w:val="00E730D6"/>
    <w:rsid w:val="00E74331"/>
    <w:rsid w:val="00E77C39"/>
    <w:rsid w:val="00E80143"/>
    <w:rsid w:val="00E81A9D"/>
    <w:rsid w:val="00E830BF"/>
    <w:rsid w:val="00E83968"/>
    <w:rsid w:val="00E9061A"/>
    <w:rsid w:val="00E93E33"/>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65DE"/>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1BEB"/>
    <w:rsid w:val="00F233B3"/>
    <w:rsid w:val="00F24826"/>
    <w:rsid w:val="00F26866"/>
    <w:rsid w:val="00F30B4C"/>
    <w:rsid w:val="00F30ED9"/>
    <w:rsid w:val="00F32572"/>
    <w:rsid w:val="00F328CC"/>
    <w:rsid w:val="00F3724A"/>
    <w:rsid w:val="00F4146C"/>
    <w:rsid w:val="00F4304A"/>
    <w:rsid w:val="00F4339B"/>
    <w:rsid w:val="00F45E0F"/>
    <w:rsid w:val="00F466C7"/>
    <w:rsid w:val="00F46700"/>
    <w:rsid w:val="00F4723A"/>
    <w:rsid w:val="00F509A7"/>
    <w:rsid w:val="00F514B9"/>
    <w:rsid w:val="00F52421"/>
    <w:rsid w:val="00F53891"/>
    <w:rsid w:val="00F54A4C"/>
    <w:rsid w:val="00F550C2"/>
    <w:rsid w:val="00F55A31"/>
    <w:rsid w:val="00F5734F"/>
    <w:rsid w:val="00F605D5"/>
    <w:rsid w:val="00F61806"/>
    <w:rsid w:val="00F67461"/>
    <w:rsid w:val="00F72420"/>
    <w:rsid w:val="00F73858"/>
    <w:rsid w:val="00F760BA"/>
    <w:rsid w:val="00F76503"/>
    <w:rsid w:val="00F776F6"/>
    <w:rsid w:val="00F7796B"/>
    <w:rsid w:val="00F8176D"/>
    <w:rsid w:val="00F82E85"/>
    <w:rsid w:val="00F83E49"/>
    <w:rsid w:val="00F84E28"/>
    <w:rsid w:val="00F85EC8"/>
    <w:rsid w:val="00F909BA"/>
    <w:rsid w:val="00F94DE6"/>
    <w:rsid w:val="00F95078"/>
    <w:rsid w:val="00FA0914"/>
    <w:rsid w:val="00FA10FD"/>
    <w:rsid w:val="00FA5E58"/>
    <w:rsid w:val="00FA692B"/>
    <w:rsid w:val="00FB1279"/>
    <w:rsid w:val="00FB14BC"/>
    <w:rsid w:val="00FB347D"/>
    <w:rsid w:val="00FB688B"/>
    <w:rsid w:val="00FC31F6"/>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9E"/>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unhideWhenUsed/>
    <w:rsid w:val="00121EDA"/>
    <w:pPr>
      <w:spacing w:line="240" w:lineRule="auto"/>
    </w:pPr>
    <w:rPr>
      <w:sz w:val="20"/>
      <w:szCs w:val="20"/>
    </w:rPr>
  </w:style>
  <w:style w:type="character" w:customStyle="1" w:styleId="ae">
    <w:name w:val="Текст примечания Знак"/>
    <w:link w:val="ad"/>
    <w:uiPriority w:val="99"/>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a">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k@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k@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sak@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9021D-3C16-4140-8D33-B716A6CD6969}">
  <ds:schemaRefs>
    <ds:schemaRef ds:uri="http://schemas.openxmlformats.org/officeDocument/2006/bibliography"/>
  </ds:schemaRefs>
</ds:datastoreItem>
</file>

<file path=customXml/itemProps2.xml><?xml version="1.0" encoding="utf-8"?>
<ds:datastoreItem xmlns:ds="http://schemas.openxmlformats.org/officeDocument/2006/customXml" ds:itemID="{AE2969A9-1280-4957-96EC-981A2A53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17</Pages>
  <Words>28829</Words>
  <Characters>16434</Characters>
  <Application>Microsoft Office Word</Application>
  <DocSecurity>0</DocSecurity>
  <Lines>136</Lines>
  <Paragraphs>90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45173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i.sak</cp:lastModifiedBy>
  <cp:revision>121</cp:revision>
  <cp:lastPrinted>2021-11-10T13:00:00Z</cp:lastPrinted>
  <dcterms:created xsi:type="dcterms:W3CDTF">2020-06-11T09:43:00Z</dcterms:created>
  <dcterms:modified xsi:type="dcterms:W3CDTF">2024-03-14T09:07:00Z</dcterms:modified>
</cp:coreProperties>
</file>