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96408"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6EAF52E2"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rPr>
        <w:drawing>
          <wp:inline distT="0" distB="0" distL="0" distR="0" wp14:anchorId="670DBAE3" wp14:editId="14C782F7">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70B88F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70930023"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527941B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10D9EA43"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12FCC058"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056BA5B2"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6145B10" w14:textId="77777777" w:rsidTr="0063183F">
        <w:tc>
          <w:tcPr>
            <w:tcW w:w="9602" w:type="dxa"/>
          </w:tcPr>
          <w:p w14:paraId="0DC05A36"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2751741A" w14:textId="77777777" w:rsidR="00541841" w:rsidRPr="00327350" w:rsidRDefault="00541841" w:rsidP="00541841">
            <w:pPr>
              <w:spacing w:after="0" w:line="240" w:lineRule="auto"/>
              <w:ind w:left="5553"/>
              <w:rPr>
                <w:rFonts w:ascii="Times New Roman" w:hAnsi="Times New Roman"/>
                <w:iCs/>
                <w:sz w:val="24"/>
                <w:szCs w:val="24"/>
              </w:rPr>
            </w:pPr>
            <w:r w:rsidRPr="00327350">
              <w:rPr>
                <w:rFonts w:ascii="Times New Roman" w:hAnsi="Times New Roman"/>
                <w:iCs/>
                <w:sz w:val="24"/>
                <w:szCs w:val="24"/>
              </w:rPr>
              <w:t>ЗАТВЕРДЖЕНО</w:t>
            </w:r>
          </w:p>
          <w:p w14:paraId="7ADFE2E8" w14:textId="77777777" w:rsidR="00541841" w:rsidRPr="00327350" w:rsidRDefault="00541841" w:rsidP="00541841">
            <w:pPr>
              <w:spacing w:after="0" w:line="240" w:lineRule="auto"/>
              <w:ind w:left="5553"/>
              <w:rPr>
                <w:rFonts w:ascii="Times New Roman" w:hAnsi="Times New Roman"/>
                <w:iCs/>
                <w:sz w:val="24"/>
                <w:szCs w:val="24"/>
              </w:rPr>
            </w:pPr>
            <w:r w:rsidRPr="00327350">
              <w:rPr>
                <w:rFonts w:ascii="Times New Roman" w:hAnsi="Times New Roman"/>
                <w:iCs/>
                <w:sz w:val="24"/>
                <w:szCs w:val="24"/>
              </w:rPr>
              <w:t>Рішенням тендерного комітету</w:t>
            </w:r>
          </w:p>
          <w:p w14:paraId="7A10D9D6" w14:textId="6E1A4AD4" w:rsidR="00541841" w:rsidRPr="008C4BAF" w:rsidRDefault="00541841" w:rsidP="00541841">
            <w:pPr>
              <w:spacing w:after="0" w:line="240" w:lineRule="auto"/>
              <w:ind w:left="5553"/>
              <w:rPr>
                <w:rFonts w:ascii="Times New Roman" w:hAnsi="Times New Roman"/>
                <w:iCs/>
                <w:sz w:val="24"/>
                <w:szCs w:val="24"/>
              </w:rPr>
            </w:pPr>
            <w:r w:rsidRPr="00327350">
              <w:rPr>
                <w:rFonts w:ascii="Times New Roman" w:hAnsi="Times New Roman"/>
                <w:iCs/>
                <w:sz w:val="24"/>
                <w:szCs w:val="24"/>
              </w:rPr>
              <w:t>від "</w:t>
            </w:r>
            <w:r w:rsidR="00663C12">
              <w:rPr>
                <w:rFonts w:ascii="Times New Roman" w:hAnsi="Times New Roman"/>
                <w:iCs/>
                <w:sz w:val="24"/>
                <w:szCs w:val="24"/>
                <w:lang w:val="ru-RU"/>
              </w:rPr>
              <w:t>08</w:t>
            </w:r>
            <w:r w:rsidRPr="00327350">
              <w:rPr>
                <w:rFonts w:ascii="Times New Roman" w:hAnsi="Times New Roman"/>
                <w:iCs/>
                <w:sz w:val="24"/>
                <w:szCs w:val="24"/>
              </w:rPr>
              <w:t>"</w:t>
            </w:r>
            <w:r w:rsidR="00327350" w:rsidRPr="00327350">
              <w:rPr>
                <w:rFonts w:ascii="Times New Roman" w:hAnsi="Times New Roman"/>
                <w:iCs/>
                <w:sz w:val="24"/>
                <w:szCs w:val="24"/>
              </w:rPr>
              <w:t xml:space="preserve"> </w:t>
            </w:r>
            <w:r w:rsidR="00663C12">
              <w:rPr>
                <w:rFonts w:ascii="Times New Roman" w:hAnsi="Times New Roman"/>
                <w:iCs/>
                <w:sz w:val="24"/>
                <w:szCs w:val="24"/>
              </w:rPr>
              <w:t>лип</w:t>
            </w:r>
            <w:r w:rsidR="00327350" w:rsidRPr="00327350">
              <w:rPr>
                <w:rFonts w:ascii="Times New Roman" w:hAnsi="Times New Roman"/>
                <w:iCs/>
                <w:sz w:val="24"/>
                <w:szCs w:val="24"/>
                <w:lang w:val="ru-RU"/>
              </w:rPr>
              <w:t>ня</w:t>
            </w:r>
            <w:r w:rsidRPr="00327350">
              <w:rPr>
                <w:rFonts w:ascii="Times New Roman" w:hAnsi="Times New Roman"/>
                <w:iCs/>
                <w:sz w:val="24"/>
                <w:szCs w:val="24"/>
              </w:rPr>
              <w:t xml:space="preserve"> 20</w:t>
            </w:r>
            <w:r w:rsidR="00421284">
              <w:rPr>
                <w:rFonts w:ascii="Times New Roman" w:hAnsi="Times New Roman"/>
                <w:iCs/>
                <w:sz w:val="24"/>
                <w:szCs w:val="24"/>
              </w:rPr>
              <w:t>21</w:t>
            </w:r>
            <w:r w:rsidRPr="00327350">
              <w:rPr>
                <w:rFonts w:ascii="Times New Roman" w:hAnsi="Times New Roman"/>
                <w:iCs/>
                <w:sz w:val="24"/>
                <w:szCs w:val="24"/>
              </w:rPr>
              <w:t xml:space="preserve"> року </w:t>
            </w:r>
            <w:r w:rsidRPr="008C4BAF">
              <w:rPr>
                <w:rFonts w:ascii="Times New Roman" w:hAnsi="Times New Roman"/>
                <w:iCs/>
                <w:sz w:val="24"/>
                <w:szCs w:val="24"/>
              </w:rPr>
              <w:t>№</w:t>
            </w:r>
            <w:r w:rsidR="008C4BAF">
              <w:rPr>
                <w:rFonts w:ascii="Times New Roman" w:hAnsi="Times New Roman"/>
                <w:iCs/>
                <w:sz w:val="24"/>
                <w:szCs w:val="24"/>
                <w:lang w:val="ru-RU"/>
              </w:rPr>
              <w:t>3</w:t>
            </w:r>
            <w:r w:rsidR="00663C12">
              <w:rPr>
                <w:rFonts w:ascii="Times New Roman" w:hAnsi="Times New Roman"/>
                <w:iCs/>
                <w:sz w:val="24"/>
                <w:szCs w:val="24"/>
                <w:lang w:val="ru-RU"/>
              </w:rPr>
              <w:t>93</w:t>
            </w:r>
            <w:r w:rsidRPr="008C4BAF">
              <w:rPr>
                <w:rFonts w:ascii="Times New Roman" w:hAnsi="Times New Roman"/>
                <w:iCs/>
                <w:sz w:val="24"/>
                <w:szCs w:val="24"/>
              </w:rPr>
              <w:t xml:space="preserve"> </w:t>
            </w:r>
          </w:p>
          <w:p w14:paraId="7381D4CF" w14:textId="77777777" w:rsidR="00541841" w:rsidRPr="00D85AB9" w:rsidRDefault="00BE73C8" w:rsidP="00541841">
            <w:pPr>
              <w:spacing w:after="0" w:line="240" w:lineRule="auto"/>
              <w:ind w:left="5553"/>
              <w:rPr>
                <w:rFonts w:ascii="Times New Roman" w:hAnsi="Times New Roman"/>
                <w:color w:val="000000"/>
                <w:sz w:val="24"/>
                <w:szCs w:val="24"/>
              </w:rPr>
            </w:pPr>
            <w:r w:rsidRPr="008C4BAF">
              <w:rPr>
                <w:rFonts w:ascii="Times New Roman" w:hAnsi="Times New Roman"/>
                <w:color w:val="000000"/>
                <w:sz w:val="24"/>
                <w:szCs w:val="24"/>
              </w:rPr>
              <w:t>Г</w:t>
            </w:r>
            <w:r w:rsidR="0063183F" w:rsidRPr="008C4BAF">
              <w:rPr>
                <w:rFonts w:ascii="Times New Roman" w:hAnsi="Times New Roman"/>
                <w:color w:val="000000"/>
                <w:sz w:val="24"/>
                <w:szCs w:val="24"/>
              </w:rPr>
              <w:t>олов</w:t>
            </w:r>
            <w:r w:rsidRPr="008C4BAF">
              <w:rPr>
                <w:rFonts w:ascii="Times New Roman" w:hAnsi="Times New Roman"/>
                <w:color w:val="000000"/>
                <w:sz w:val="24"/>
                <w:szCs w:val="24"/>
              </w:rPr>
              <w:t>а</w:t>
            </w:r>
            <w:r w:rsidR="0063183F" w:rsidRPr="008C4BAF">
              <w:rPr>
                <w:rFonts w:ascii="Times New Roman" w:hAnsi="Times New Roman"/>
                <w:color w:val="000000"/>
                <w:sz w:val="24"/>
                <w:szCs w:val="24"/>
              </w:rPr>
              <w:t xml:space="preserve"> тендерного комітету</w:t>
            </w:r>
          </w:p>
          <w:p w14:paraId="56CE02F5" w14:textId="77777777" w:rsidR="0063183F" w:rsidRPr="00D85AB9" w:rsidRDefault="0063183F" w:rsidP="00541841">
            <w:pPr>
              <w:spacing w:after="0" w:line="240" w:lineRule="auto"/>
              <w:ind w:left="5553"/>
              <w:rPr>
                <w:rFonts w:ascii="Times New Roman" w:hAnsi="Times New Roman"/>
                <w:iCs/>
                <w:sz w:val="24"/>
                <w:szCs w:val="24"/>
              </w:rPr>
            </w:pPr>
          </w:p>
          <w:p w14:paraId="3854514A" w14:textId="77777777"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14:paraId="15BF4705"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487B6" w14:textId="77777777" w:rsidR="00982DE9" w:rsidRDefault="00982DE9" w:rsidP="002B4FB9">
      <w:pPr>
        <w:spacing w:after="0" w:line="240" w:lineRule="auto"/>
        <w:jc w:val="center"/>
        <w:rPr>
          <w:rFonts w:ascii="Times New Roman" w:hAnsi="Times New Roman"/>
          <w:b/>
          <w:sz w:val="24"/>
          <w:szCs w:val="24"/>
        </w:rPr>
      </w:pPr>
    </w:p>
    <w:p w14:paraId="35F66342" w14:textId="58738289" w:rsidR="002B4FB9" w:rsidRPr="00D85AB9" w:rsidRDefault="002B4FB9" w:rsidP="002B4FB9">
      <w:pPr>
        <w:spacing w:after="0" w:line="240" w:lineRule="auto"/>
        <w:jc w:val="center"/>
        <w:rPr>
          <w:rFonts w:ascii="Times New Roman" w:hAnsi="Times New Roman"/>
          <w:b/>
          <w:sz w:val="24"/>
          <w:szCs w:val="24"/>
          <w:lang w:val="ru-RU"/>
        </w:rPr>
      </w:pPr>
      <w:r w:rsidRPr="00327350">
        <w:rPr>
          <w:rFonts w:ascii="Times New Roman" w:hAnsi="Times New Roman"/>
          <w:b/>
          <w:sz w:val="24"/>
          <w:szCs w:val="24"/>
        </w:rPr>
        <w:t xml:space="preserve">ОГОЛОШЕННЯ №  </w:t>
      </w:r>
      <w:r w:rsidR="008C4BAF">
        <w:rPr>
          <w:rFonts w:ascii="Times New Roman" w:hAnsi="Times New Roman"/>
          <w:b/>
          <w:sz w:val="24"/>
          <w:szCs w:val="24"/>
        </w:rPr>
        <w:t>3</w:t>
      </w:r>
      <w:r w:rsidR="00663C12">
        <w:rPr>
          <w:rFonts w:ascii="Times New Roman" w:hAnsi="Times New Roman"/>
          <w:b/>
          <w:sz w:val="24"/>
          <w:szCs w:val="24"/>
        </w:rPr>
        <w:t>93</w:t>
      </w:r>
    </w:p>
    <w:p w14:paraId="484AAAC6" w14:textId="5ECDB9F7"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5641439" w14:textId="77777777" w:rsidR="00421284" w:rsidRPr="00D85AB9" w:rsidRDefault="00421284" w:rsidP="002B4FB9">
      <w:pPr>
        <w:spacing w:after="0" w:line="240" w:lineRule="auto"/>
        <w:jc w:val="center"/>
        <w:rPr>
          <w:rFonts w:ascii="Times New Roman" w:hAnsi="Times New Roman"/>
          <w:b/>
          <w:sz w:val="24"/>
          <w:szCs w:val="24"/>
        </w:rPr>
      </w:pPr>
    </w:p>
    <w:p w14:paraId="738658ED" w14:textId="380F40D8"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75421001"/>
      <w:bookmarkStart w:id="2" w:name="_Hlk4689719"/>
      <w:bookmarkStart w:id="3" w:name="_Hlk534728636"/>
      <w:bookmarkStart w:id="4" w:name="_Hlk532227308"/>
      <w:r w:rsidR="00421284" w:rsidRPr="00421284">
        <w:rPr>
          <w:rFonts w:ascii="Times New Roman" w:hAnsi="Times New Roman"/>
          <w:b/>
          <w:sz w:val="24"/>
          <w:szCs w:val="24"/>
        </w:rPr>
        <w:t>ДК 021:2015 – 85140000-2 - Послуг у сфері охорони здоров’я різні  (Послуги з забезпечення лабораторного аналізу лікарського засобу, фармацевтичної субстанції та стандартних речовин)</w:t>
      </w:r>
      <w:bookmarkEnd w:id="1"/>
      <w:r w:rsidR="009663F4" w:rsidRPr="00040A46">
        <w:rPr>
          <w:rFonts w:ascii="Times New Roman" w:hAnsi="Times New Roman"/>
          <w:sz w:val="24"/>
          <w:szCs w:val="24"/>
        </w:rPr>
        <w:t>,</w:t>
      </w:r>
      <w:r w:rsidR="00BD2BBE" w:rsidRPr="00040A46">
        <w:rPr>
          <w:rFonts w:ascii="Times New Roman" w:hAnsi="Times New Roman"/>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40E64A0" w14:textId="269E93C1"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98740E" w:rsidRPr="0098740E">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7371096" w14:textId="77777777" w:rsidR="002B4FB9" w:rsidRPr="00791A27" w:rsidRDefault="002B4FB9" w:rsidP="002B4FB9">
      <w:pPr>
        <w:spacing w:after="0" w:line="240" w:lineRule="auto"/>
        <w:ind w:firstLine="709"/>
        <w:jc w:val="both"/>
        <w:rPr>
          <w:rFonts w:ascii="Times New Roman" w:hAnsi="Times New Roman"/>
          <w:sz w:val="24"/>
          <w:szCs w:val="24"/>
        </w:rPr>
      </w:pPr>
    </w:p>
    <w:p w14:paraId="568428C0" w14:textId="33A868EA" w:rsidR="002B4FB9" w:rsidRPr="00040A4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421284" w:rsidRPr="00421284">
        <w:rPr>
          <w:rFonts w:ascii="Times New Roman" w:hAnsi="Times New Roman"/>
          <w:bCs/>
          <w:iCs/>
          <w:sz w:val="24"/>
          <w:szCs w:val="24"/>
          <w:lang w:val="uk-UA"/>
        </w:rPr>
        <w:t>ДК 021:2015 – 85140000-2 - Послуги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Pr="00040A46">
        <w:rPr>
          <w:rFonts w:ascii="Times New Roman" w:hAnsi="Times New Roman"/>
          <w:sz w:val="24"/>
          <w:szCs w:val="24"/>
          <w:lang w:val="uk-UA"/>
        </w:rPr>
        <w:t>.</w:t>
      </w:r>
    </w:p>
    <w:bookmarkEnd w:id="5"/>
    <w:p w14:paraId="271C3AEC"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10D3C2A" w14:textId="77777777" w:rsidR="002B4FB9" w:rsidRPr="0032735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 xml:space="preserve">технічні, </w:t>
      </w:r>
      <w:r w:rsidRPr="00327350">
        <w:rPr>
          <w:rFonts w:ascii="Times New Roman" w:hAnsi="Times New Roman"/>
          <w:b/>
          <w:sz w:val="24"/>
          <w:szCs w:val="24"/>
          <w:lang w:val="uk-UA"/>
        </w:rPr>
        <w:t>якісні, кількісні та інші параметри</w:t>
      </w:r>
      <w:bookmarkEnd w:id="6"/>
      <w:r w:rsidRPr="00327350">
        <w:rPr>
          <w:rFonts w:ascii="Times New Roman" w:hAnsi="Times New Roman"/>
          <w:b/>
          <w:sz w:val="24"/>
          <w:szCs w:val="24"/>
          <w:lang w:val="uk-UA"/>
        </w:rPr>
        <w:t>:</w:t>
      </w:r>
      <w:r w:rsidRPr="00327350">
        <w:rPr>
          <w:rFonts w:ascii="Times New Roman" w:hAnsi="Times New Roman"/>
          <w:sz w:val="24"/>
          <w:szCs w:val="24"/>
          <w:lang w:val="uk-UA"/>
        </w:rPr>
        <w:t xml:space="preserve"> визначені в Додатку № </w:t>
      </w:r>
      <w:r w:rsidR="006158AE" w:rsidRPr="00327350">
        <w:rPr>
          <w:rFonts w:ascii="Times New Roman" w:hAnsi="Times New Roman"/>
          <w:sz w:val="24"/>
          <w:szCs w:val="24"/>
          <w:lang w:val="uk-UA"/>
        </w:rPr>
        <w:t xml:space="preserve">1 </w:t>
      </w:r>
      <w:r w:rsidR="00194FD5" w:rsidRPr="00327350">
        <w:rPr>
          <w:rFonts w:ascii="Times New Roman" w:hAnsi="Times New Roman"/>
          <w:sz w:val="24"/>
          <w:szCs w:val="24"/>
          <w:lang w:val="uk-UA"/>
        </w:rPr>
        <w:t>«Технічне завдання»</w:t>
      </w:r>
      <w:r w:rsidRPr="00327350">
        <w:rPr>
          <w:rFonts w:ascii="Times New Roman" w:hAnsi="Times New Roman"/>
          <w:sz w:val="24"/>
          <w:szCs w:val="24"/>
          <w:lang w:val="uk-UA"/>
        </w:rPr>
        <w:t>.</w:t>
      </w:r>
    </w:p>
    <w:p w14:paraId="73C9D538" w14:textId="77777777" w:rsidR="002B4FB9" w:rsidRPr="00327350" w:rsidRDefault="002B4FB9" w:rsidP="002B4FB9">
      <w:pPr>
        <w:pStyle w:val="a8"/>
        <w:jc w:val="both"/>
        <w:rPr>
          <w:rStyle w:val="apple-converted-space"/>
          <w:rFonts w:ascii="Times New Roman" w:hAnsi="Times New Roman"/>
          <w:bCs/>
          <w:iCs/>
          <w:sz w:val="24"/>
          <w:szCs w:val="24"/>
          <w:lang w:val="uk-UA"/>
        </w:rPr>
      </w:pPr>
    </w:p>
    <w:p w14:paraId="2105CDDE" w14:textId="17BFDA7F" w:rsidR="002B4FB9" w:rsidRPr="0032735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27350">
        <w:rPr>
          <w:rFonts w:ascii="Times New Roman" w:hAnsi="Times New Roman"/>
          <w:b/>
          <w:sz w:val="24"/>
          <w:szCs w:val="24"/>
          <w:lang w:val="uk-UA"/>
        </w:rPr>
        <w:t xml:space="preserve">Кінцевий термін подання </w:t>
      </w:r>
      <w:r w:rsidR="00EB0112" w:rsidRPr="00327350">
        <w:rPr>
          <w:rFonts w:ascii="Times New Roman" w:hAnsi="Times New Roman"/>
          <w:b/>
          <w:sz w:val="24"/>
          <w:szCs w:val="24"/>
          <w:lang w:val="uk-UA"/>
        </w:rPr>
        <w:t>цінов</w:t>
      </w:r>
      <w:r w:rsidRPr="00327350">
        <w:rPr>
          <w:rFonts w:ascii="Times New Roman" w:hAnsi="Times New Roman"/>
          <w:b/>
          <w:sz w:val="24"/>
          <w:szCs w:val="24"/>
          <w:lang w:val="uk-UA"/>
        </w:rPr>
        <w:t xml:space="preserve">их пропозицій: </w:t>
      </w:r>
      <w:r w:rsidRPr="00327350">
        <w:rPr>
          <w:rFonts w:ascii="Times New Roman" w:eastAsia="Times New Roman" w:hAnsi="Times New Roman"/>
          <w:sz w:val="24"/>
          <w:szCs w:val="24"/>
          <w:lang w:val="uk-UA" w:eastAsia="ru-RU"/>
        </w:rPr>
        <w:t xml:space="preserve"> </w:t>
      </w:r>
      <w:r w:rsidRPr="00327350">
        <w:rPr>
          <w:rFonts w:ascii="Times New Roman" w:hAnsi="Times New Roman"/>
          <w:sz w:val="24"/>
          <w:szCs w:val="24"/>
          <w:lang w:val="uk-UA" w:eastAsia="ru-RU"/>
        </w:rPr>
        <w:br/>
      </w:r>
      <w:r w:rsidRPr="00327350">
        <w:rPr>
          <w:rFonts w:ascii="Times New Roman" w:hAnsi="Times New Roman"/>
          <w:b/>
          <w:sz w:val="24"/>
          <w:szCs w:val="24"/>
          <w:lang w:val="uk-UA" w:eastAsia="ru-RU"/>
        </w:rPr>
        <w:t>«</w:t>
      </w:r>
      <w:r w:rsidR="006E3EEB">
        <w:rPr>
          <w:rFonts w:ascii="Times New Roman" w:hAnsi="Times New Roman"/>
          <w:b/>
          <w:sz w:val="24"/>
          <w:szCs w:val="24"/>
          <w:lang w:val="uk-UA" w:eastAsia="ru-RU"/>
        </w:rPr>
        <w:t>15</w:t>
      </w:r>
      <w:r w:rsidRPr="00327350">
        <w:rPr>
          <w:rFonts w:ascii="Times New Roman" w:hAnsi="Times New Roman"/>
          <w:b/>
          <w:sz w:val="24"/>
          <w:szCs w:val="24"/>
          <w:lang w:val="uk-UA" w:eastAsia="ru-RU"/>
        </w:rPr>
        <w:t>»</w:t>
      </w:r>
      <w:r w:rsidR="004535B8" w:rsidRPr="00327350">
        <w:rPr>
          <w:rFonts w:ascii="Times New Roman" w:hAnsi="Times New Roman"/>
          <w:b/>
          <w:sz w:val="24"/>
          <w:szCs w:val="24"/>
          <w:lang w:val="uk-UA" w:eastAsia="ru-RU"/>
        </w:rPr>
        <w:t xml:space="preserve"> </w:t>
      </w:r>
      <w:r w:rsidR="00327350" w:rsidRPr="00327350">
        <w:rPr>
          <w:rFonts w:ascii="Times New Roman" w:hAnsi="Times New Roman"/>
          <w:b/>
          <w:sz w:val="24"/>
          <w:szCs w:val="24"/>
          <w:lang w:val="uk-UA" w:eastAsia="ru-RU"/>
        </w:rPr>
        <w:t>липня</w:t>
      </w:r>
      <w:r w:rsidRPr="00327350">
        <w:rPr>
          <w:rFonts w:ascii="Times New Roman" w:eastAsia="Times New Roman" w:hAnsi="Times New Roman"/>
          <w:b/>
          <w:sz w:val="24"/>
          <w:szCs w:val="24"/>
          <w:lang w:val="uk-UA" w:eastAsia="ru-RU"/>
        </w:rPr>
        <w:t xml:space="preserve"> 20</w:t>
      </w:r>
      <w:r w:rsidR="00982DE9">
        <w:rPr>
          <w:rFonts w:ascii="Times New Roman" w:eastAsia="Times New Roman" w:hAnsi="Times New Roman"/>
          <w:b/>
          <w:sz w:val="24"/>
          <w:szCs w:val="24"/>
          <w:lang w:val="uk-UA" w:eastAsia="ru-RU"/>
        </w:rPr>
        <w:t>21</w:t>
      </w:r>
      <w:r w:rsidRPr="00327350">
        <w:rPr>
          <w:rFonts w:ascii="Times New Roman" w:eastAsia="Times New Roman" w:hAnsi="Times New Roman"/>
          <w:b/>
          <w:sz w:val="24"/>
          <w:szCs w:val="24"/>
          <w:lang w:val="uk-UA" w:eastAsia="ru-RU"/>
        </w:rPr>
        <w:t xml:space="preserve"> року</w:t>
      </w:r>
      <w:r w:rsidRPr="00327350">
        <w:rPr>
          <w:rFonts w:ascii="Times New Roman" w:eastAsia="Times New Roman" w:hAnsi="Times New Roman"/>
          <w:sz w:val="24"/>
          <w:szCs w:val="24"/>
          <w:lang w:val="uk-UA" w:eastAsia="ru-RU"/>
        </w:rPr>
        <w:t xml:space="preserve"> до 13:00 (включно) за київським часом.</w:t>
      </w:r>
    </w:p>
    <w:p w14:paraId="76B77AB6" w14:textId="77777777" w:rsidR="002B4FB9" w:rsidRPr="000D1572" w:rsidRDefault="002B4FB9" w:rsidP="002B4FB9">
      <w:pPr>
        <w:pStyle w:val="a8"/>
        <w:jc w:val="both"/>
        <w:rPr>
          <w:rFonts w:ascii="Times New Roman" w:hAnsi="Times New Roman"/>
          <w:bCs/>
          <w:iCs/>
          <w:sz w:val="24"/>
          <w:szCs w:val="24"/>
          <w:lang w:val="uk-UA"/>
        </w:rPr>
      </w:pPr>
    </w:p>
    <w:p w14:paraId="77EB99BD"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475F128" w14:textId="77777777" w:rsidR="002B4FB9" w:rsidRPr="000D1572" w:rsidRDefault="002B4FB9" w:rsidP="002B4FB9">
      <w:pPr>
        <w:pStyle w:val="a8"/>
        <w:jc w:val="both"/>
        <w:rPr>
          <w:rFonts w:ascii="Times New Roman" w:hAnsi="Times New Roman"/>
          <w:bCs/>
          <w:iCs/>
          <w:sz w:val="24"/>
          <w:szCs w:val="24"/>
          <w:lang w:val="uk-UA"/>
        </w:rPr>
      </w:pPr>
    </w:p>
    <w:p w14:paraId="319D58D0" w14:textId="6F099AD1" w:rsidR="00D52F62" w:rsidRDefault="00D52F62" w:rsidP="00D52F62">
      <w:pPr>
        <w:pStyle w:val="a8"/>
        <w:numPr>
          <w:ilvl w:val="0"/>
          <w:numId w:val="1"/>
        </w:numPr>
        <w:tabs>
          <w:tab w:val="left" w:pos="993"/>
        </w:tabs>
        <w:rPr>
          <w:u w:val="single"/>
          <w:lang w:val="uk-UA"/>
        </w:rPr>
      </w:pPr>
      <w:r w:rsidRPr="00D52F62">
        <w:rPr>
          <w:rFonts w:ascii="Times New Roman" w:hAnsi="Times New Roman"/>
          <w:b/>
          <w:bCs/>
          <w:iCs/>
          <w:sz w:val="24"/>
          <w:szCs w:val="24"/>
          <w:lang w:val="uk-UA"/>
        </w:rPr>
        <w:t>Посилання на річний план закупівлі в електронній системі закупівель:</w:t>
      </w:r>
      <w:r>
        <w:rPr>
          <w:rFonts w:ascii="Times New Roman" w:hAnsi="Times New Roman"/>
          <w:bCs/>
          <w:iCs/>
          <w:sz w:val="26"/>
          <w:szCs w:val="26"/>
          <w:lang w:val="uk-UA"/>
        </w:rPr>
        <w:t xml:space="preserve"> </w:t>
      </w:r>
      <w:hyperlink r:id="rId11" w:history="1">
        <w:r w:rsidR="00663C12" w:rsidRPr="00253D0E">
          <w:rPr>
            <w:rStyle w:val="a4"/>
          </w:rPr>
          <w:t>https</w:t>
        </w:r>
        <w:r w:rsidR="00663C12" w:rsidRPr="00663C12">
          <w:rPr>
            <w:rStyle w:val="a4"/>
            <w:lang w:val="ru-RU"/>
          </w:rPr>
          <w:t>://</w:t>
        </w:r>
        <w:r w:rsidR="00663C12" w:rsidRPr="00253D0E">
          <w:rPr>
            <w:rStyle w:val="a4"/>
          </w:rPr>
          <w:t>prozorro</w:t>
        </w:r>
        <w:r w:rsidR="00663C12" w:rsidRPr="00663C12">
          <w:rPr>
            <w:rStyle w:val="a4"/>
            <w:lang w:val="ru-RU"/>
          </w:rPr>
          <w:t>.</w:t>
        </w:r>
        <w:r w:rsidR="00663C12" w:rsidRPr="00253D0E">
          <w:rPr>
            <w:rStyle w:val="a4"/>
          </w:rPr>
          <w:t>gov</w:t>
        </w:r>
        <w:r w:rsidR="00663C12" w:rsidRPr="00663C12">
          <w:rPr>
            <w:rStyle w:val="a4"/>
            <w:lang w:val="ru-RU"/>
          </w:rPr>
          <w:t>.</w:t>
        </w:r>
        <w:r w:rsidR="00663C12" w:rsidRPr="00253D0E">
          <w:rPr>
            <w:rStyle w:val="a4"/>
          </w:rPr>
          <w:t>ua</w:t>
        </w:r>
        <w:r w:rsidR="00663C12" w:rsidRPr="00663C12">
          <w:rPr>
            <w:rStyle w:val="a4"/>
            <w:lang w:val="ru-RU"/>
          </w:rPr>
          <w:t>/</w:t>
        </w:r>
        <w:r w:rsidR="00663C12" w:rsidRPr="00253D0E">
          <w:rPr>
            <w:rStyle w:val="a4"/>
          </w:rPr>
          <w:t>plan</w:t>
        </w:r>
        <w:r w:rsidR="00663C12" w:rsidRPr="00663C12">
          <w:rPr>
            <w:rStyle w:val="a4"/>
            <w:lang w:val="ru-RU"/>
          </w:rPr>
          <w:t>/</w:t>
        </w:r>
        <w:r w:rsidR="00663C12" w:rsidRPr="00253D0E">
          <w:rPr>
            <w:rStyle w:val="a4"/>
          </w:rPr>
          <w:t>UA</w:t>
        </w:r>
        <w:r w:rsidR="00663C12" w:rsidRPr="00663C12">
          <w:rPr>
            <w:rStyle w:val="a4"/>
            <w:lang w:val="ru-RU"/>
          </w:rPr>
          <w:t>-</w:t>
        </w:r>
        <w:r w:rsidR="00663C12" w:rsidRPr="00253D0E">
          <w:rPr>
            <w:rStyle w:val="a4"/>
          </w:rPr>
          <w:t>P</w:t>
        </w:r>
        <w:r w:rsidR="00663C12" w:rsidRPr="00663C12">
          <w:rPr>
            <w:rStyle w:val="a4"/>
            <w:lang w:val="ru-RU"/>
          </w:rPr>
          <w:t>-2021-07-08-001039-</w:t>
        </w:r>
        <w:r w:rsidR="00663C12" w:rsidRPr="00253D0E">
          <w:rPr>
            <w:rStyle w:val="a4"/>
          </w:rPr>
          <w:t>b</w:t>
        </w:r>
      </w:hyperlink>
      <w:r w:rsidR="00663C12">
        <w:rPr>
          <w:lang w:val="uk-UA"/>
        </w:rPr>
        <w:t xml:space="preserve"> </w:t>
      </w:r>
      <w:r w:rsidR="00F440AA">
        <w:rPr>
          <w:lang w:val="uk-UA"/>
        </w:rPr>
        <w:t xml:space="preserve"> </w:t>
      </w:r>
      <w:r>
        <w:rPr>
          <w:u w:val="single"/>
          <w:lang w:val="uk-UA"/>
        </w:rPr>
        <w:t xml:space="preserve"> </w:t>
      </w:r>
    </w:p>
    <w:p w14:paraId="068968BC" w14:textId="77777777" w:rsidR="00D52F62" w:rsidRPr="00D52F62" w:rsidRDefault="00D52F62" w:rsidP="00D52F62">
      <w:pPr>
        <w:pStyle w:val="a8"/>
        <w:rPr>
          <w:rFonts w:ascii="Times New Roman" w:hAnsi="Times New Roman"/>
          <w:b/>
          <w:bCs/>
          <w:iCs/>
          <w:sz w:val="24"/>
          <w:szCs w:val="24"/>
          <w:lang w:val="uk-UA"/>
        </w:rPr>
      </w:pPr>
    </w:p>
    <w:p w14:paraId="5BB14AFF" w14:textId="09676106"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3B96ECB5" w14:textId="77777777" w:rsidR="002B4FB9" w:rsidRPr="000D1572" w:rsidRDefault="002B4FB9" w:rsidP="002B4FB9">
      <w:pPr>
        <w:pStyle w:val="a8"/>
        <w:jc w:val="both"/>
        <w:rPr>
          <w:rFonts w:ascii="Times New Roman" w:eastAsia="Tahoma" w:hAnsi="Times New Roman"/>
          <w:b/>
          <w:sz w:val="24"/>
          <w:szCs w:val="24"/>
          <w:lang w:val="uk-UA" w:eastAsia="ru-RU"/>
        </w:rPr>
      </w:pPr>
    </w:p>
    <w:p w14:paraId="2803ADF4" w14:textId="79C73C49" w:rsidR="002B4FB9" w:rsidRPr="005722A8" w:rsidRDefault="00FD0B38" w:rsidP="00D83165">
      <w:pPr>
        <w:pStyle w:val="a8"/>
        <w:numPr>
          <w:ilvl w:val="0"/>
          <w:numId w:val="1"/>
        </w:numPr>
        <w:tabs>
          <w:tab w:val="left" w:pos="1134"/>
        </w:tabs>
        <w:ind w:left="0" w:firstLine="709"/>
        <w:jc w:val="both"/>
        <w:rPr>
          <w:rFonts w:ascii="Times New Roman" w:hAnsi="Times New Roman"/>
          <w:bCs/>
          <w:color w:val="000000"/>
          <w:sz w:val="24"/>
          <w:szCs w:val="24"/>
          <w:lang w:val="uk-UA"/>
        </w:rPr>
      </w:pPr>
      <w:r>
        <w:rPr>
          <w:rFonts w:ascii="Times New Roman" w:eastAsia="Tahoma" w:hAnsi="Times New Roman"/>
          <w:b/>
          <w:sz w:val="24"/>
          <w:szCs w:val="24"/>
          <w:lang w:val="uk-UA" w:eastAsia="ru-RU"/>
        </w:rPr>
        <w:lastRenderedPageBreak/>
        <w:t>Строк</w:t>
      </w:r>
      <w:r w:rsidR="002B4FB9" w:rsidRPr="00040A46">
        <w:rPr>
          <w:rFonts w:ascii="Times New Roman" w:eastAsia="Tahoma" w:hAnsi="Times New Roman"/>
          <w:b/>
          <w:sz w:val="24"/>
          <w:szCs w:val="24"/>
          <w:lang w:val="uk-UA" w:eastAsia="ru-RU"/>
        </w:rPr>
        <w:t xml:space="preserve"> </w:t>
      </w:r>
      <w:r w:rsidR="009663F4" w:rsidRPr="00040A46">
        <w:rPr>
          <w:rFonts w:ascii="Times New Roman" w:eastAsia="Tahoma" w:hAnsi="Times New Roman"/>
          <w:b/>
          <w:sz w:val="24"/>
          <w:szCs w:val="24"/>
          <w:lang w:val="uk-UA" w:eastAsia="ru-RU"/>
        </w:rPr>
        <w:t>нада</w:t>
      </w:r>
      <w:r w:rsidR="00B42431" w:rsidRPr="00040A46">
        <w:rPr>
          <w:rFonts w:ascii="Times New Roman" w:eastAsia="Tahoma" w:hAnsi="Times New Roman"/>
          <w:b/>
          <w:sz w:val="24"/>
          <w:szCs w:val="24"/>
          <w:lang w:val="uk-UA" w:eastAsia="ru-RU"/>
        </w:rPr>
        <w:t xml:space="preserve">ння </w:t>
      </w:r>
      <w:r w:rsidR="009663F4" w:rsidRPr="00040A46">
        <w:rPr>
          <w:rFonts w:ascii="Times New Roman" w:eastAsia="Tahoma" w:hAnsi="Times New Roman"/>
          <w:b/>
          <w:sz w:val="24"/>
          <w:szCs w:val="24"/>
          <w:lang w:val="uk-UA" w:eastAsia="ru-RU"/>
        </w:rPr>
        <w:t>послуг</w:t>
      </w:r>
      <w:r w:rsidR="002B4FB9" w:rsidRPr="00040A46">
        <w:rPr>
          <w:rFonts w:ascii="Times New Roman" w:eastAsia="Tahoma" w:hAnsi="Times New Roman"/>
          <w:b/>
          <w:sz w:val="24"/>
          <w:szCs w:val="24"/>
          <w:lang w:val="uk-UA" w:eastAsia="ru-RU"/>
        </w:rPr>
        <w:t xml:space="preserve">: </w:t>
      </w:r>
      <w:r w:rsidR="005722A8" w:rsidRPr="005722A8">
        <w:rPr>
          <w:rFonts w:ascii="Times New Roman" w:eastAsia="Tahoma" w:hAnsi="Times New Roman"/>
          <w:bCs/>
          <w:sz w:val="24"/>
          <w:szCs w:val="24"/>
          <w:lang w:val="uk-UA" w:eastAsia="ru-RU"/>
        </w:rPr>
        <w:t xml:space="preserve">не пізніше 30 (тридцяти) календарних днів з моменту надання матеріалів, зразків препарату, </w:t>
      </w:r>
      <w:r>
        <w:rPr>
          <w:rFonts w:ascii="Times New Roman" w:eastAsia="Tahoma" w:hAnsi="Times New Roman"/>
          <w:bCs/>
          <w:sz w:val="24"/>
          <w:szCs w:val="24"/>
          <w:lang w:val="uk-UA" w:eastAsia="ru-RU"/>
        </w:rPr>
        <w:t>необхідної</w:t>
      </w:r>
      <w:r w:rsidR="005722A8" w:rsidRPr="005722A8">
        <w:rPr>
          <w:rFonts w:ascii="Times New Roman" w:eastAsia="Tahoma" w:hAnsi="Times New Roman"/>
          <w:bCs/>
          <w:sz w:val="24"/>
          <w:szCs w:val="24"/>
          <w:lang w:val="uk-UA" w:eastAsia="ru-RU"/>
        </w:rPr>
        <w:t xml:space="preserve"> документації</w:t>
      </w:r>
      <w:r w:rsidR="005722A8">
        <w:rPr>
          <w:rFonts w:ascii="Times New Roman" w:eastAsia="Tahoma" w:hAnsi="Times New Roman"/>
          <w:bCs/>
          <w:sz w:val="24"/>
          <w:szCs w:val="24"/>
          <w:lang w:val="uk-UA" w:eastAsia="ru-RU"/>
        </w:rPr>
        <w:t xml:space="preserve"> </w:t>
      </w:r>
      <w:r>
        <w:rPr>
          <w:rFonts w:ascii="Times New Roman" w:eastAsia="Tahoma" w:hAnsi="Times New Roman"/>
          <w:bCs/>
          <w:sz w:val="24"/>
          <w:szCs w:val="24"/>
          <w:lang w:val="uk-UA" w:eastAsia="ru-RU"/>
        </w:rPr>
        <w:t>до лікарського засобу</w:t>
      </w:r>
      <w:r w:rsidR="00040A46" w:rsidRPr="005722A8">
        <w:rPr>
          <w:rFonts w:ascii="Times New Roman" w:eastAsia="Tahoma" w:hAnsi="Times New Roman"/>
          <w:bCs/>
          <w:sz w:val="24"/>
          <w:szCs w:val="24"/>
          <w:lang w:val="uk-UA" w:eastAsia="ru-RU"/>
        </w:rPr>
        <w:t>.</w:t>
      </w:r>
    </w:p>
    <w:p w14:paraId="73625652" w14:textId="77777777" w:rsidR="00D52F62" w:rsidRPr="00D52F62" w:rsidRDefault="00D52F62" w:rsidP="00D52F62">
      <w:pPr>
        <w:pStyle w:val="a8"/>
        <w:rPr>
          <w:rFonts w:ascii="Times New Roman" w:hAnsi="Times New Roman"/>
          <w:b/>
          <w:color w:val="000000"/>
          <w:sz w:val="24"/>
          <w:szCs w:val="24"/>
          <w:lang w:val="uk-UA"/>
        </w:rPr>
      </w:pPr>
    </w:p>
    <w:p w14:paraId="30352715" w14:textId="7218EE8D" w:rsidR="00B42431" w:rsidRPr="00040A46" w:rsidRDefault="002B4FB9" w:rsidP="009263B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2" w:tgtFrame="_blank" w:history="1">
        <w:r w:rsidR="00DF460C" w:rsidRPr="00DF460C">
          <w:rPr>
            <w:rStyle w:val="a4"/>
            <w:lang w:val="uk-UA"/>
          </w:rPr>
          <w:t>v.klevtsova@phc.org.ua</w:t>
        </w:r>
      </w:hyperlink>
      <w:r w:rsidR="00B42431" w:rsidRPr="00B42431">
        <w:rPr>
          <w:rFonts w:ascii="Times New Roman" w:hAnsi="Times New Roman"/>
          <w:sz w:val="24"/>
          <w:szCs w:val="24"/>
          <w:lang w:val="uk-UA"/>
        </w:rPr>
        <w:t xml:space="preserve"> з </w:t>
      </w:r>
      <w:r w:rsidR="00B42431" w:rsidRPr="00040A46">
        <w:rPr>
          <w:rFonts w:ascii="Times New Roman" w:hAnsi="Times New Roman"/>
          <w:sz w:val="24"/>
          <w:szCs w:val="24"/>
          <w:lang w:val="uk-UA"/>
        </w:rPr>
        <w:t xml:space="preserve">зазначенням у темі листа: </w:t>
      </w:r>
      <w:r w:rsidR="00B42431" w:rsidRPr="00040A46">
        <w:rPr>
          <w:rFonts w:ascii="Times New Roman" w:hAnsi="Times New Roman"/>
          <w:b/>
          <w:sz w:val="24"/>
          <w:szCs w:val="24"/>
          <w:lang w:val="uk-UA"/>
        </w:rPr>
        <w:t>«</w:t>
      </w:r>
      <w:r w:rsidR="00F440AA" w:rsidRPr="00F440AA">
        <w:rPr>
          <w:rFonts w:ascii="Times New Roman" w:hAnsi="Times New Roman"/>
          <w:b/>
          <w:bCs/>
          <w:iCs/>
          <w:sz w:val="24"/>
          <w:szCs w:val="24"/>
          <w:lang w:val="uk-UA"/>
        </w:rPr>
        <w:t>ДК 021:2015 – 85140000-2 - Послуг</w:t>
      </w:r>
      <w:r w:rsidR="00DF460C">
        <w:rPr>
          <w:rFonts w:ascii="Times New Roman" w:hAnsi="Times New Roman"/>
          <w:b/>
          <w:bCs/>
          <w:iCs/>
          <w:sz w:val="24"/>
          <w:szCs w:val="24"/>
          <w:lang w:val="uk-UA"/>
        </w:rPr>
        <w:t>и</w:t>
      </w:r>
      <w:r w:rsidR="00F440AA" w:rsidRPr="00F440AA">
        <w:rPr>
          <w:rFonts w:ascii="Times New Roman" w:hAnsi="Times New Roman"/>
          <w:b/>
          <w:bCs/>
          <w:iCs/>
          <w:sz w:val="24"/>
          <w:szCs w:val="24"/>
          <w:lang w:val="uk-UA"/>
        </w:rPr>
        <w:t xml:space="preserve">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00B42431" w:rsidRPr="00040A46">
        <w:rPr>
          <w:rFonts w:ascii="Times New Roman" w:hAnsi="Times New Roman"/>
          <w:b/>
          <w:sz w:val="24"/>
          <w:szCs w:val="24"/>
          <w:lang w:val="uk-UA"/>
        </w:rPr>
        <w:t>»</w:t>
      </w:r>
      <w:r w:rsidR="009663F4" w:rsidRPr="00040A46">
        <w:rPr>
          <w:rFonts w:ascii="Times New Roman" w:hAnsi="Times New Roman"/>
          <w:b/>
          <w:sz w:val="24"/>
          <w:szCs w:val="24"/>
          <w:lang w:val="uk-UA"/>
        </w:rPr>
        <w:t>.</w:t>
      </w:r>
      <w:r w:rsidR="00B42431" w:rsidRPr="00040A46">
        <w:rPr>
          <w:rFonts w:ascii="Times New Roman" w:hAnsi="Times New Roman"/>
          <w:b/>
          <w:sz w:val="24"/>
          <w:szCs w:val="24"/>
          <w:lang w:val="uk-UA"/>
        </w:rPr>
        <w:t xml:space="preserve">  </w:t>
      </w:r>
    </w:p>
    <w:p w14:paraId="02292860" w14:textId="19090272"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D52F62" w:rsidRPr="00D52F62">
        <w:rPr>
          <w:rFonts w:ascii="Times New Roman" w:hAnsi="Times New Roman"/>
          <w:sz w:val="24"/>
          <w:szCs w:val="24"/>
          <w:lang w:val="uk-UA"/>
        </w:rPr>
        <w:t>головного фахівця відділу закупівель та постачань Клєвцової Вікторії, тел.: (044) 482-46-15.</w:t>
      </w:r>
    </w:p>
    <w:p w14:paraId="7FFE92E2"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6455E828"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4EB82145" w14:textId="1D7B4C8F" w:rsidR="009663F4" w:rsidRPr="009663F4" w:rsidRDefault="002B4FB9" w:rsidP="009663F4">
      <w:pPr>
        <w:pStyle w:val="a8"/>
        <w:numPr>
          <w:ilvl w:val="0"/>
          <w:numId w:val="4"/>
        </w:numPr>
        <w:ind w:left="0" w:firstLine="360"/>
        <w:jc w:val="both"/>
        <w:rPr>
          <w:rFonts w:ascii="Times New Roman" w:hAnsi="Times New Roman"/>
          <w:sz w:val="24"/>
          <w:szCs w:val="24"/>
          <w:lang w:val="uk-UA"/>
        </w:rPr>
      </w:pPr>
      <w:r w:rsidRPr="009263B4">
        <w:rPr>
          <w:rFonts w:ascii="Times New Roman" w:hAnsi="Times New Roman"/>
          <w:sz w:val="24"/>
          <w:szCs w:val="24"/>
          <w:lang w:val="ru-RU"/>
        </w:rPr>
        <w:t xml:space="preserve">Юридична особа або Фізична особа-підприємець за законодавством України. </w:t>
      </w:r>
      <w:r w:rsidRPr="009663F4">
        <w:rPr>
          <w:rFonts w:ascii="Times New Roman" w:hAnsi="Times New Roman"/>
          <w:sz w:val="24"/>
          <w:szCs w:val="24"/>
          <w:lang w:val="ru-RU"/>
        </w:rPr>
        <w:t xml:space="preserve">Оплата за </w:t>
      </w:r>
      <w:r w:rsidR="009663F4" w:rsidRPr="009663F4">
        <w:rPr>
          <w:rFonts w:ascii="Times New Roman" w:hAnsi="Times New Roman"/>
          <w:sz w:val="24"/>
          <w:szCs w:val="24"/>
          <w:lang w:val="ru-RU"/>
        </w:rPr>
        <w:t xml:space="preserve">надані послуги </w:t>
      </w:r>
      <w:r w:rsidRPr="009663F4">
        <w:rPr>
          <w:rFonts w:ascii="Times New Roman" w:hAnsi="Times New Roman"/>
          <w:sz w:val="24"/>
          <w:szCs w:val="24"/>
          <w:lang w:val="ru-RU"/>
        </w:rPr>
        <w:t xml:space="preserve">відбуватиметься виключно без ПДВ та </w:t>
      </w:r>
      <w:r w:rsidR="009663F4" w:rsidRPr="009663F4">
        <w:rPr>
          <w:rFonts w:ascii="Times New Roman" w:hAnsi="Times New Roman"/>
          <w:sz w:val="24"/>
          <w:szCs w:val="24"/>
          <w:lang w:val="uk-UA"/>
        </w:rPr>
        <w:t xml:space="preserve">протягом </w:t>
      </w:r>
      <w:r w:rsidR="00DF460C">
        <w:rPr>
          <w:rFonts w:ascii="Times New Roman" w:hAnsi="Times New Roman"/>
          <w:sz w:val="24"/>
          <w:szCs w:val="24"/>
          <w:lang w:val="uk-UA"/>
        </w:rPr>
        <w:t>5</w:t>
      </w:r>
      <w:r w:rsidR="009663F4" w:rsidRPr="009663F4">
        <w:rPr>
          <w:rFonts w:ascii="Times New Roman" w:hAnsi="Times New Roman"/>
          <w:sz w:val="24"/>
          <w:szCs w:val="24"/>
          <w:lang w:val="uk-UA"/>
        </w:rPr>
        <w:t xml:space="preserve"> (</w:t>
      </w:r>
      <w:r w:rsidR="00DF460C">
        <w:rPr>
          <w:rFonts w:ascii="Times New Roman" w:hAnsi="Times New Roman"/>
          <w:sz w:val="24"/>
          <w:szCs w:val="24"/>
          <w:lang w:val="uk-UA"/>
        </w:rPr>
        <w:t>П’</w:t>
      </w:r>
      <w:r w:rsidR="009663F4" w:rsidRPr="009663F4">
        <w:rPr>
          <w:rFonts w:ascii="Times New Roman" w:hAnsi="Times New Roman"/>
          <w:sz w:val="24"/>
          <w:szCs w:val="24"/>
          <w:lang w:val="uk-UA"/>
        </w:rPr>
        <w:t>яти) робочих днів після підписання Сторонами Акту приймання-передачі наданих послуг.</w:t>
      </w:r>
    </w:p>
    <w:p w14:paraId="08E12CA3" w14:textId="77777777"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417A1127"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02F0D7E5"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6C970DA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9F4D3D5"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06F7A74"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FB99986"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57F8091C"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618258BA"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092C471" w14:textId="77777777" w:rsid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986F9F7" w14:textId="77777777" w:rsidR="00163756" w:rsidRPr="006158AE" w:rsidRDefault="00163756"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163756">
        <w:rPr>
          <w:rFonts w:ascii="Times New Roman" w:hAnsi="Times New Roman"/>
          <w:sz w:val="24"/>
          <w:szCs w:val="24"/>
          <w:lang w:val="uk-UA" w:eastAsia="ru-RU"/>
        </w:rPr>
        <w:t>Копія документу, що підтверджує акредитацію у відповідності до стандартів якості ISO 17025 або наявність прекваліфікації ВООЗ.</w:t>
      </w:r>
    </w:p>
    <w:p w14:paraId="4A306D8B"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3EE74E3B"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4AB0F404" w14:textId="77777777" w:rsidR="002B4FB9" w:rsidRPr="00040A46"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w:t>
      </w:r>
      <w:r w:rsidRPr="00040A46">
        <w:rPr>
          <w:rFonts w:ascii="Times New Roman" w:eastAsia="Times New Roman" w:hAnsi="Times New Roman"/>
          <w:b/>
          <w:sz w:val="24"/>
          <w:szCs w:val="24"/>
          <w:lang w:val="uk-UA" w:eastAsia="ru-RU"/>
        </w:rPr>
        <w:t>учасниками закупівлі.</w:t>
      </w:r>
    </w:p>
    <w:p w14:paraId="018E1B58" w14:textId="7CA6E7CF" w:rsidR="002B4FB9" w:rsidRPr="00DF460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40A46">
        <w:rPr>
          <w:rFonts w:ascii="Times New Roman" w:eastAsia="Times New Roman" w:hAnsi="Times New Roman"/>
          <w:sz w:val="24"/>
          <w:szCs w:val="24"/>
          <w:lang w:val="uk-UA" w:eastAsia="ru-RU"/>
        </w:rPr>
        <w:t xml:space="preserve">Додаткову інформацію можна отримати </w:t>
      </w:r>
      <w:r w:rsidRPr="00040A46">
        <w:rPr>
          <w:rFonts w:ascii="Times New Roman" w:hAnsi="Times New Roman"/>
          <w:sz w:val="24"/>
          <w:szCs w:val="24"/>
          <w:lang w:val="uk-UA"/>
        </w:rPr>
        <w:t xml:space="preserve">у </w:t>
      </w:r>
      <w:r w:rsidR="00D72D27">
        <w:rPr>
          <w:rFonts w:ascii="Times New Roman" w:hAnsi="Times New Roman"/>
          <w:sz w:val="24"/>
          <w:szCs w:val="24"/>
          <w:lang w:val="uk-UA"/>
        </w:rPr>
        <w:t>голов</w:t>
      </w:r>
      <w:r w:rsidRPr="00040A46">
        <w:rPr>
          <w:rFonts w:ascii="Times New Roman" w:hAnsi="Times New Roman"/>
          <w:sz w:val="24"/>
          <w:szCs w:val="24"/>
          <w:lang w:val="uk-UA"/>
        </w:rPr>
        <w:t xml:space="preserve">ного </w:t>
      </w:r>
      <w:r w:rsidRPr="00040A46">
        <w:rPr>
          <w:rFonts w:ascii="Times New Roman" w:eastAsia="Times New Roman" w:hAnsi="Times New Roman"/>
          <w:sz w:val="24"/>
          <w:szCs w:val="24"/>
          <w:lang w:val="uk-UA" w:eastAsia="ru-RU"/>
        </w:rPr>
        <w:t xml:space="preserve">фахівця відділу закупівель та постачань </w:t>
      </w:r>
      <w:r w:rsidR="00D72D27">
        <w:rPr>
          <w:rFonts w:ascii="Times New Roman" w:eastAsia="Times New Roman" w:hAnsi="Times New Roman"/>
          <w:sz w:val="24"/>
          <w:szCs w:val="24"/>
          <w:lang w:val="uk-UA" w:eastAsia="ru-RU"/>
        </w:rPr>
        <w:t>Клєвцової Вікторії</w:t>
      </w:r>
      <w:r w:rsidRPr="00040A46">
        <w:rPr>
          <w:rFonts w:ascii="Times New Roman" w:eastAsia="Times New Roman" w:hAnsi="Times New Roman"/>
          <w:sz w:val="24"/>
          <w:szCs w:val="24"/>
          <w:lang w:val="uk-UA" w:eastAsia="ru-RU"/>
        </w:rPr>
        <w:t>, за телефоном:</w:t>
      </w:r>
      <w:r w:rsidR="007B5695" w:rsidRPr="00040A46">
        <w:rPr>
          <w:rFonts w:ascii="Times New Roman" w:eastAsia="Times New Roman" w:hAnsi="Times New Roman"/>
          <w:sz w:val="24"/>
          <w:szCs w:val="24"/>
          <w:lang w:val="uk-UA" w:eastAsia="ru-RU"/>
        </w:rPr>
        <w:t xml:space="preserve"> </w:t>
      </w:r>
      <w:r w:rsidR="00D72D27">
        <w:rPr>
          <w:rFonts w:ascii="Times New Roman" w:hAnsi="Times New Roman"/>
          <w:sz w:val="24"/>
          <w:szCs w:val="24"/>
          <w:lang w:val="uk-UA"/>
        </w:rPr>
        <w:t>050-508-62-46</w:t>
      </w:r>
      <w:r w:rsidRPr="00040A46">
        <w:rPr>
          <w:rFonts w:ascii="Times New Roman" w:eastAsia="Times New Roman" w:hAnsi="Times New Roman"/>
          <w:sz w:val="24"/>
          <w:szCs w:val="24"/>
          <w:lang w:val="uk-UA" w:eastAsia="ru-RU"/>
        </w:rPr>
        <w:t xml:space="preserve">, е-mail: </w:t>
      </w:r>
      <w:r w:rsidR="006158AE" w:rsidRPr="00040A46">
        <w:rPr>
          <w:rFonts w:ascii="Times New Roman" w:eastAsia="Times New Roman" w:hAnsi="Times New Roman"/>
          <w:sz w:val="24"/>
          <w:szCs w:val="24"/>
          <w:lang w:val="uk-UA" w:eastAsia="ru-RU"/>
        </w:rPr>
        <w:t xml:space="preserve"> </w:t>
      </w:r>
      <w:hyperlink r:id="rId13" w:tgtFrame="_blank" w:history="1">
        <w:r w:rsidR="00DF460C" w:rsidRPr="00DF460C">
          <w:rPr>
            <w:rStyle w:val="a4"/>
            <w:rFonts w:ascii="Times New Roman" w:hAnsi="Times New Roman"/>
            <w:sz w:val="24"/>
            <w:szCs w:val="24"/>
            <w:lang w:val="uk-UA"/>
          </w:rPr>
          <w:t>v.klevtsova@phc.org.ua</w:t>
        </w:r>
      </w:hyperlink>
      <w:r w:rsidRPr="00DF460C">
        <w:rPr>
          <w:rFonts w:ascii="Times New Roman" w:hAnsi="Times New Roman"/>
          <w:sz w:val="24"/>
          <w:szCs w:val="24"/>
          <w:shd w:val="clear" w:color="auto" w:fill="FFFFFF"/>
          <w:lang w:val="uk-UA"/>
        </w:rPr>
        <w:t xml:space="preserve">. </w:t>
      </w:r>
    </w:p>
    <w:p w14:paraId="43BBA2E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10668BDC"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9103E7A"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0F39BA12"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3FFA9"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293B5F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7B76CDD" w14:textId="77777777" w:rsidR="002B4FB9" w:rsidRPr="00D85AB9" w:rsidRDefault="002B4FB9" w:rsidP="002B4FB9">
      <w:pPr>
        <w:spacing w:after="0" w:line="240" w:lineRule="auto"/>
        <w:jc w:val="both"/>
        <w:rPr>
          <w:rFonts w:ascii="Times New Roman" w:hAnsi="Times New Roman"/>
          <w:sz w:val="24"/>
          <w:szCs w:val="24"/>
          <w:lang w:eastAsia="ru-RU"/>
        </w:rPr>
      </w:pPr>
    </w:p>
    <w:p w14:paraId="62D8285C" w14:textId="77777777"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1991359B"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72C2292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1DB21065" w14:textId="6BBEEA69" w:rsidR="007B5695" w:rsidRPr="00040A46"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w:t>
      </w:r>
      <w:r w:rsidR="00597928" w:rsidRPr="00040A46">
        <w:rPr>
          <w:rFonts w:ascii="Times New Roman" w:hAnsi="Times New Roman"/>
          <w:sz w:val="24"/>
          <w:szCs w:val="24"/>
          <w:lang w:val="uk-UA" w:eastAsia="ru-RU"/>
        </w:rPr>
        <w:t>повному обсязі, згідно п. 1</w:t>
      </w:r>
      <w:r w:rsidR="00DF460C">
        <w:rPr>
          <w:rFonts w:ascii="Times New Roman" w:hAnsi="Times New Roman"/>
          <w:sz w:val="24"/>
          <w:szCs w:val="24"/>
          <w:lang w:val="uk-UA" w:eastAsia="ru-RU"/>
        </w:rPr>
        <w:t>1</w:t>
      </w:r>
      <w:r w:rsidR="00597928" w:rsidRPr="00040A46">
        <w:rPr>
          <w:rFonts w:ascii="Times New Roman" w:hAnsi="Times New Roman"/>
          <w:sz w:val="24"/>
          <w:szCs w:val="24"/>
          <w:lang w:val="uk-UA" w:eastAsia="ru-RU"/>
        </w:rPr>
        <w:t xml:space="preserve"> повинні бути надіслані учасником</w:t>
      </w:r>
      <w:r w:rsidR="00917B86" w:rsidRPr="00040A46">
        <w:rPr>
          <w:rFonts w:ascii="Times New Roman" w:hAnsi="Times New Roman"/>
          <w:sz w:val="24"/>
          <w:szCs w:val="24"/>
          <w:lang w:val="uk-UA" w:eastAsia="ru-RU"/>
        </w:rPr>
        <w:t xml:space="preserve"> на електрону адресу: </w:t>
      </w:r>
      <w:hyperlink r:id="rId14" w:history="1">
        <w:r w:rsidR="00D52F62" w:rsidRPr="00796C1C">
          <w:rPr>
            <w:rStyle w:val="a4"/>
            <w:rFonts w:ascii="Times New Roman" w:hAnsi="Times New Roman"/>
            <w:sz w:val="24"/>
            <w:szCs w:val="24"/>
          </w:rPr>
          <w:t>v</w:t>
        </w:r>
        <w:r w:rsidR="00D52F62" w:rsidRPr="00796C1C">
          <w:rPr>
            <w:rStyle w:val="a4"/>
            <w:rFonts w:ascii="Times New Roman" w:hAnsi="Times New Roman"/>
            <w:sz w:val="24"/>
            <w:szCs w:val="24"/>
            <w:lang w:val="ru-RU"/>
          </w:rPr>
          <w:t>.</w:t>
        </w:r>
        <w:r w:rsidR="00D52F62" w:rsidRPr="00796C1C">
          <w:rPr>
            <w:rStyle w:val="a4"/>
            <w:rFonts w:ascii="Times New Roman" w:hAnsi="Times New Roman"/>
            <w:sz w:val="24"/>
            <w:szCs w:val="24"/>
          </w:rPr>
          <w:t>klevtsova</w:t>
        </w:r>
        <w:r w:rsidR="00D52F62" w:rsidRPr="00796C1C">
          <w:rPr>
            <w:rStyle w:val="a4"/>
            <w:rFonts w:ascii="Times New Roman" w:hAnsi="Times New Roman"/>
            <w:sz w:val="24"/>
            <w:szCs w:val="24"/>
            <w:lang w:val="uk-UA"/>
          </w:rPr>
          <w:t>@</w:t>
        </w:r>
        <w:r w:rsidR="00D52F62" w:rsidRPr="00796C1C">
          <w:rPr>
            <w:rStyle w:val="a4"/>
            <w:rFonts w:ascii="Times New Roman" w:hAnsi="Times New Roman"/>
            <w:sz w:val="24"/>
            <w:szCs w:val="24"/>
            <w:lang w:val="ru-RU"/>
          </w:rPr>
          <w:t>phc</w:t>
        </w:r>
        <w:r w:rsidR="00D52F62" w:rsidRPr="00796C1C">
          <w:rPr>
            <w:rStyle w:val="a4"/>
            <w:rFonts w:ascii="Times New Roman" w:hAnsi="Times New Roman"/>
            <w:sz w:val="24"/>
            <w:szCs w:val="24"/>
            <w:lang w:val="uk-UA"/>
          </w:rPr>
          <w:t>.</w:t>
        </w:r>
        <w:r w:rsidR="00D52F62" w:rsidRPr="00796C1C">
          <w:rPr>
            <w:rStyle w:val="a4"/>
            <w:rFonts w:ascii="Times New Roman" w:hAnsi="Times New Roman"/>
            <w:sz w:val="24"/>
            <w:szCs w:val="24"/>
            <w:lang w:val="ru-RU"/>
          </w:rPr>
          <w:t>org</w:t>
        </w:r>
        <w:r w:rsidR="00D52F62" w:rsidRPr="00796C1C">
          <w:rPr>
            <w:rStyle w:val="a4"/>
            <w:rFonts w:ascii="Times New Roman" w:hAnsi="Times New Roman"/>
            <w:sz w:val="24"/>
            <w:szCs w:val="24"/>
            <w:lang w:val="uk-UA"/>
          </w:rPr>
          <w:t>.</w:t>
        </w:r>
        <w:r w:rsidR="00D52F62" w:rsidRPr="00796C1C">
          <w:rPr>
            <w:rStyle w:val="a4"/>
            <w:rFonts w:ascii="Times New Roman" w:hAnsi="Times New Roman"/>
            <w:sz w:val="24"/>
            <w:szCs w:val="24"/>
            <w:lang w:val="ru-RU"/>
          </w:rPr>
          <w:t>ua</w:t>
        </w:r>
      </w:hyperlink>
      <w:r w:rsidR="00917B86" w:rsidRPr="00040A46">
        <w:rPr>
          <w:rFonts w:ascii="Times New Roman" w:hAnsi="Times New Roman"/>
          <w:sz w:val="24"/>
          <w:szCs w:val="24"/>
          <w:lang w:val="uk-UA" w:eastAsia="ru-RU"/>
        </w:rPr>
        <w:t xml:space="preserve">  з зазначенням у темі листа: </w:t>
      </w:r>
      <w:r w:rsidR="00917B86" w:rsidRPr="00040A46">
        <w:rPr>
          <w:rFonts w:ascii="Times New Roman" w:hAnsi="Times New Roman"/>
          <w:sz w:val="24"/>
          <w:szCs w:val="24"/>
          <w:lang w:val="uk-UA" w:eastAsia="ru-RU"/>
        </w:rPr>
        <w:lastRenderedPageBreak/>
        <w:t>«</w:t>
      </w:r>
      <w:r w:rsidR="00917B86" w:rsidRPr="00040A46">
        <w:rPr>
          <w:rFonts w:ascii="Times New Roman" w:hAnsi="Times New Roman"/>
          <w:b/>
          <w:sz w:val="24"/>
          <w:szCs w:val="24"/>
          <w:lang w:val="uk-UA" w:eastAsia="ru-RU"/>
        </w:rPr>
        <w:t>Конкурс на</w:t>
      </w:r>
      <w:r w:rsidRPr="00040A46">
        <w:rPr>
          <w:rFonts w:ascii="Times New Roman" w:hAnsi="Times New Roman"/>
          <w:b/>
          <w:sz w:val="24"/>
          <w:szCs w:val="24"/>
          <w:lang w:val="uk-UA" w:eastAsia="ru-RU"/>
        </w:rPr>
        <w:t xml:space="preserve"> закупівлю</w:t>
      </w:r>
      <w:r w:rsidR="00040A46">
        <w:rPr>
          <w:rFonts w:ascii="Times New Roman" w:hAnsi="Times New Roman"/>
          <w:b/>
          <w:sz w:val="24"/>
          <w:szCs w:val="24"/>
          <w:lang w:val="uk-UA" w:eastAsia="ru-RU"/>
        </w:rPr>
        <w:t xml:space="preserve"> </w:t>
      </w:r>
      <w:r w:rsidR="00F440AA" w:rsidRPr="00F440AA">
        <w:rPr>
          <w:rFonts w:ascii="Times New Roman" w:hAnsi="Times New Roman"/>
          <w:b/>
          <w:sz w:val="24"/>
          <w:szCs w:val="24"/>
          <w:lang w:val="uk-UA" w:eastAsia="ru-RU"/>
        </w:rPr>
        <w:t>ДК 021:2015 – 85140000-2 - Послуг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00917B86" w:rsidRPr="00040A46">
        <w:rPr>
          <w:rFonts w:ascii="Times New Roman" w:hAnsi="Times New Roman"/>
          <w:b/>
          <w:sz w:val="24"/>
          <w:szCs w:val="24"/>
          <w:lang w:val="uk-UA" w:eastAsia="ru-RU"/>
        </w:rPr>
        <w:t>»</w:t>
      </w:r>
      <w:r w:rsidR="00D72D27">
        <w:rPr>
          <w:rFonts w:ascii="Times New Roman" w:hAnsi="Times New Roman"/>
          <w:b/>
          <w:sz w:val="24"/>
          <w:szCs w:val="24"/>
          <w:lang w:val="uk-UA" w:eastAsia="ru-RU"/>
        </w:rPr>
        <w:t xml:space="preserve"> до 13:00 </w:t>
      </w:r>
      <w:r w:rsidR="006E3EEB">
        <w:rPr>
          <w:rFonts w:ascii="Times New Roman" w:hAnsi="Times New Roman"/>
          <w:b/>
          <w:sz w:val="24"/>
          <w:szCs w:val="24"/>
          <w:lang w:val="uk-UA" w:eastAsia="ru-RU"/>
        </w:rPr>
        <w:t xml:space="preserve">  15 </w:t>
      </w:r>
      <w:r w:rsidR="00D72D27">
        <w:rPr>
          <w:rFonts w:ascii="Times New Roman" w:hAnsi="Times New Roman"/>
          <w:b/>
          <w:sz w:val="24"/>
          <w:szCs w:val="24"/>
          <w:lang w:val="uk-UA" w:eastAsia="ru-RU"/>
        </w:rPr>
        <w:t xml:space="preserve"> липня 2021 року</w:t>
      </w:r>
      <w:r w:rsidR="007B5695" w:rsidRPr="00040A46">
        <w:rPr>
          <w:rFonts w:ascii="Times New Roman" w:hAnsi="Times New Roman"/>
          <w:sz w:val="24"/>
          <w:szCs w:val="24"/>
          <w:lang w:val="uk-UA" w:eastAsia="ru-RU"/>
        </w:rPr>
        <w:t>.</w:t>
      </w:r>
    </w:p>
    <w:p w14:paraId="532BA7F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CD78E3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0476B10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871974E"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18C675A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109CA49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6462362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26C44A1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535B189D"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CC2B14"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7B9D9B9E"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6867F82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77A8D93F"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23A32C3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45E4FECB"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D0F9B6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AC94FE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780A2AA6"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3913202F" w14:textId="77777777"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№1</w:t>
      </w:r>
    </w:p>
    <w:p w14:paraId="12F1E237" w14:textId="77777777" w:rsidR="00265209" w:rsidRPr="00265209" w:rsidRDefault="00265209" w:rsidP="00265209">
      <w:pPr>
        <w:spacing w:after="0" w:line="240" w:lineRule="auto"/>
        <w:jc w:val="center"/>
        <w:rPr>
          <w:rFonts w:ascii="Times New Roman" w:hAnsi="Times New Roman"/>
          <w:b/>
          <w:bCs/>
          <w:sz w:val="24"/>
          <w:szCs w:val="24"/>
          <w:lang w:eastAsia="ru-RU"/>
        </w:rPr>
      </w:pPr>
      <w:r w:rsidRPr="00265209">
        <w:rPr>
          <w:rFonts w:ascii="Times New Roman" w:hAnsi="Times New Roman"/>
          <w:b/>
          <w:bCs/>
          <w:sz w:val="24"/>
          <w:szCs w:val="24"/>
          <w:lang w:eastAsia="ru-RU"/>
        </w:rPr>
        <w:t>ТЕХНІЧНЕ ЗАВДАННЯ</w:t>
      </w:r>
    </w:p>
    <w:p w14:paraId="648008D5" w14:textId="77777777" w:rsidR="00265209" w:rsidRPr="00265209" w:rsidRDefault="00265209" w:rsidP="00265209">
      <w:pPr>
        <w:spacing w:after="0" w:line="240" w:lineRule="auto"/>
        <w:jc w:val="center"/>
        <w:rPr>
          <w:rFonts w:ascii="Times New Roman" w:hAnsi="Times New Roman"/>
          <w:sz w:val="24"/>
          <w:szCs w:val="24"/>
          <w:lang w:eastAsia="ru-RU"/>
        </w:rPr>
      </w:pPr>
      <w:r w:rsidRPr="00265209">
        <w:rPr>
          <w:rFonts w:ascii="Times New Roman" w:hAnsi="Times New Roman"/>
          <w:sz w:val="24"/>
          <w:szCs w:val="24"/>
          <w:lang w:eastAsia="ru-RU"/>
        </w:rPr>
        <w:t>(інформація про необхідні технічні, якісні та кількісні характеристики Послуг)</w:t>
      </w:r>
    </w:p>
    <w:p w14:paraId="1EDFBDB4" w14:textId="77777777" w:rsidR="00265209" w:rsidRPr="00265209" w:rsidRDefault="00265209" w:rsidP="00265209">
      <w:pPr>
        <w:spacing w:after="0" w:line="240" w:lineRule="auto"/>
        <w:jc w:val="center"/>
        <w:rPr>
          <w:rFonts w:ascii="Times New Roman" w:hAnsi="Times New Roman"/>
          <w:sz w:val="24"/>
          <w:szCs w:val="24"/>
          <w:lang w:eastAsia="ru-RU"/>
        </w:rPr>
      </w:pPr>
      <w:r w:rsidRPr="00265209">
        <w:rPr>
          <w:rFonts w:ascii="Times New Roman" w:hAnsi="Times New Roman"/>
          <w:sz w:val="24"/>
          <w:szCs w:val="24"/>
          <w:lang w:eastAsia="ru-RU"/>
        </w:rPr>
        <w:t>ДК 021:2015 – 85140000-2 - Послуги у сфері охорони здоров’я різні  (Послуги з забезпечення лабораторного аналізу лікарського засобу, фармацевтичної субстанції та стандартних речовин)</w:t>
      </w:r>
    </w:p>
    <w:p w14:paraId="087D7291" w14:textId="325CA887" w:rsidR="00265209" w:rsidRDefault="00265209" w:rsidP="00265209">
      <w:pPr>
        <w:spacing w:after="0" w:line="240" w:lineRule="auto"/>
        <w:jc w:val="center"/>
        <w:rPr>
          <w:rFonts w:ascii="Times New Roman" w:hAnsi="Times New Roman"/>
          <w:sz w:val="24"/>
          <w:szCs w:val="24"/>
          <w:lang w:eastAsia="ru-RU"/>
        </w:rPr>
      </w:pPr>
    </w:p>
    <w:tbl>
      <w:tblPr>
        <w:tblStyle w:val="31"/>
        <w:tblW w:w="0" w:type="auto"/>
        <w:tblLook w:val="04A0" w:firstRow="1" w:lastRow="0" w:firstColumn="1" w:lastColumn="0" w:noHBand="0" w:noVBand="1"/>
      </w:tblPr>
      <w:tblGrid>
        <w:gridCol w:w="576"/>
        <w:gridCol w:w="8486"/>
      </w:tblGrid>
      <w:tr w:rsidR="006E3EEB" w:rsidRPr="006E3EEB" w14:paraId="561645C8" w14:textId="77777777" w:rsidTr="00B1699C">
        <w:trPr>
          <w:trHeight w:val="463"/>
        </w:trPr>
        <w:tc>
          <w:tcPr>
            <w:tcW w:w="576" w:type="dxa"/>
            <w:vAlign w:val="center"/>
          </w:tcPr>
          <w:p w14:paraId="51B8A247" w14:textId="77777777" w:rsidR="006E3EEB" w:rsidRPr="006E3EEB" w:rsidRDefault="006E3EEB" w:rsidP="00B1699C">
            <w:pPr>
              <w:spacing w:after="0" w:line="240" w:lineRule="auto"/>
              <w:jc w:val="center"/>
              <w:rPr>
                <w:rFonts w:ascii="Times New Roman" w:hAnsi="Times New Roman"/>
                <w:b/>
                <w:bCs/>
                <w:sz w:val="24"/>
                <w:szCs w:val="24"/>
                <w:lang w:eastAsia="ru-RU"/>
              </w:rPr>
            </w:pPr>
            <w:r w:rsidRPr="006E3EEB">
              <w:rPr>
                <w:rFonts w:ascii="Times New Roman" w:hAnsi="Times New Roman"/>
                <w:b/>
                <w:bCs/>
                <w:sz w:val="24"/>
                <w:szCs w:val="24"/>
                <w:lang w:eastAsia="ru-RU"/>
              </w:rPr>
              <w:t>№</w:t>
            </w:r>
          </w:p>
        </w:tc>
        <w:tc>
          <w:tcPr>
            <w:tcW w:w="9761" w:type="dxa"/>
            <w:vAlign w:val="bottom"/>
          </w:tcPr>
          <w:p w14:paraId="33364D4B" w14:textId="77777777" w:rsidR="006E3EEB" w:rsidRPr="006E3EEB" w:rsidRDefault="006E3EEB" w:rsidP="00B1699C">
            <w:pPr>
              <w:spacing w:after="0" w:line="240" w:lineRule="auto"/>
              <w:jc w:val="center"/>
              <w:rPr>
                <w:rFonts w:ascii="Times New Roman" w:hAnsi="Times New Roman"/>
                <w:b/>
                <w:sz w:val="24"/>
                <w:szCs w:val="24"/>
                <w:lang w:eastAsia="ru-RU"/>
              </w:rPr>
            </w:pPr>
            <w:r w:rsidRPr="006E3EEB">
              <w:rPr>
                <w:rFonts w:ascii="Times New Roman" w:hAnsi="Times New Roman"/>
                <w:b/>
                <w:sz w:val="24"/>
                <w:szCs w:val="24"/>
                <w:lang w:eastAsia="ru-RU"/>
              </w:rPr>
              <w:t>Послуги з забезпечення лабораторного аналізу діючих речовин препаратів</w:t>
            </w:r>
          </w:p>
          <w:p w14:paraId="4540055F" w14:textId="77777777" w:rsidR="006E3EEB" w:rsidRPr="006E3EEB" w:rsidRDefault="006E3EEB" w:rsidP="00B1699C">
            <w:pPr>
              <w:spacing w:after="0" w:line="240" w:lineRule="auto"/>
              <w:jc w:val="center"/>
              <w:rPr>
                <w:rFonts w:ascii="Times New Roman" w:hAnsi="Times New Roman"/>
                <w:b/>
                <w:bCs/>
                <w:sz w:val="24"/>
                <w:szCs w:val="24"/>
                <w:lang w:eastAsia="ru-RU"/>
              </w:rPr>
            </w:pPr>
          </w:p>
          <w:p w14:paraId="441AE028" w14:textId="77777777" w:rsidR="006E3EEB" w:rsidRPr="006E3EEB" w:rsidRDefault="006E3EEB" w:rsidP="00B1699C">
            <w:pPr>
              <w:spacing w:after="0" w:line="240" w:lineRule="auto"/>
              <w:jc w:val="center"/>
              <w:rPr>
                <w:rFonts w:ascii="Times New Roman" w:hAnsi="Times New Roman"/>
                <w:b/>
                <w:bCs/>
                <w:sz w:val="24"/>
                <w:szCs w:val="24"/>
                <w:lang w:val="ru-RU" w:eastAsia="ru-RU"/>
              </w:rPr>
            </w:pPr>
          </w:p>
        </w:tc>
      </w:tr>
      <w:tr w:rsidR="006E3EEB" w:rsidRPr="006E3EEB" w14:paraId="1EFD244F" w14:textId="77777777" w:rsidTr="002D1E7D">
        <w:tc>
          <w:tcPr>
            <w:tcW w:w="576" w:type="dxa"/>
          </w:tcPr>
          <w:p w14:paraId="2F7FEF09"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1</w:t>
            </w:r>
          </w:p>
        </w:tc>
        <w:tc>
          <w:tcPr>
            <w:tcW w:w="9761" w:type="dxa"/>
          </w:tcPr>
          <w:p w14:paraId="194FA1C1" w14:textId="69A3729B" w:rsidR="006E3EEB" w:rsidRPr="006E3EEB" w:rsidRDefault="006E3EEB" w:rsidP="00B1699C">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Наявність акредитації у відповідності до стандартів якості ISO 17025 або наявність перекваліфікації ВООЗ</w:t>
            </w:r>
          </w:p>
        </w:tc>
      </w:tr>
      <w:tr w:rsidR="006E3EEB" w:rsidRPr="006E3EEB" w14:paraId="279E0770" w14:textId="77777777" w:rsidTr="002D1E7D">
        <w:trPr>
          <w:trHeight w:val="573"/>
        </w:trPr>
        <w:tc>
          <w:tcPr>
            <w:tcW w:w="576" w:type="dxa"/>
          </w:tcPr>
          <w:p w14:paraId="7066B134"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2</w:t>
            </w:r>
          </w:p>
        </w:tc>
        <w:tc>
          <w:tcPr>
            <w:tcW w:w="9761" w:type="dxa"/>
          </w:tcPr>
          <w:p w14:paraId="2EA9152C" w14:textId="77777777" w:rsidR="006E3EEB" w:rsidRPr="006E3EEB" w:rsidRDefault="006E3EEB" w:rsidP="006E3EEB">
            <w:pPr>
              <w:spacing w:after="0" w:line="240" w:lineRule="auto"/>
              <w:jc w:val="both"/>
              <w:rPr>
                <w:rFonts w:ascii="Times New Roman" w:hAnsi="Times New Roman"/>
                <w:sz w:val="24"/>
                <w:szCs w:val="24"/>
                <w:lang w:eastAsia="ru-RU"/>
              </w:rPr>
            </w:pPr>
            <w:r w:rsidRPr="006E3EEB">
              <w:rPr>
                <w:rFonts w:ascii="Times New Roman" w:hAnsi="Times New Roman"/>
                <w:sz w:val="24"/>
                <w:szCs w:val="24"/>
                <w:lang w:eastAsia="ru-RU"/>
              </w:rPr>
              <w:t>Проведення лабораторного аналізу лікарських засобів за наступними показниками:</w:t>
            </w:r>
          </w:p>
        </w:tc>
      </w:tr>
      <w:tr w:rsidR="006E3EEB" w:rsidRPr="006E3EEB" w14:paraId="35CAC0C7" w14:textId="77777777" w:rsidTr="002D1E7D">
        <w:tc>
          <w:tcPr>
            <w:tcW w:w="576" w:type="dxa"/>
          </w:tcPr>
          <w:p w14:paraId="74900DFB"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2.1.</w:t>
            </w:r>
          </w:p>
        </w:tc>
        <w:tc>
          <w:tcPr>
            <w:tcW w:w="9761" w:type="dxa"/>
          </w:tcPr>
          <w:p w14:paraId="55753C29"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ПЕРЕЛІК №1:</w:t>
            </w:r>
          </w:p>
          <w:p w14:paraId="0D91D2FB"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1. Опис препарату (Description of the medicine);</w:t>
            </w:r>
          </w:p>
          <w:p w14:paraId="2E5791BF"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2. Упаковка (Packing);</w:t>
            </w:r>
          </w:p>
          <w:p w14:paraId="707F0674"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3. Маркування (Marking);</w:t>
            </w:r>
          </w:p>
          <w:p w14:paraId="54278793"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4. Ідентифікація (Identification);</w:t>
            </w:r>
          </w:p>
          <w:p w14:paraId="0B8900ED"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5. Вміст вологи (Water content);</w:t>
            </w:r>
          </w:p>
          <w:p w14:paraId="56EBF960" w14:textId="024D46D8" w:rsidR="006E3EEB" w:rsidRPr="006E3EEB" w:rsidRDefault="006E3EEB" w:rsidP="00B1699C">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6. Розпад (Disintegration);</w:t>
            </w:r>
          </w:p>
        </w:tc>
      </w:tr>
      <w:tr w:rsidR="006E3EEB" w:rsidRPr="006E3EEB" w14:paraId="1794B634" w14:textId="77777777" w:rsidTr="002D1E7D">
        <w:trPr>
          <w:trHeight w:val="3406"/>
        </w:trPr>
        <w:tc>
          <w:tcPr>
            <w:tcW w:w="576" w:type="dxa"/>
          </w:tcPr>
          <w:p w14:paraId="3E525129"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3.</w:t>
            </w:r>
          </w:p>
        </w:tc>
        <w:tc>
          <w:tcPr>
            <w:tcW w:w="9761" w:type="dxa"/>
          </w:tcPr>
          <w:p w14:paraId="77005494"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Можливість забезпечення лабораторного аналізу:</w:t>
            </w:r>
          </w:p>
          <w:p w14:paraId="62B9A4EE"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протягом 5 робочих днів за показниками:</w:t>
            </w:r>
          </w:p>
          <w:p w14:paraId="06F91F59"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1. Опис препарату</w:t>
            </w:r>
          </w:p>
          <w:p w14:paraId="1E34477E"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2. Однорідність маси</w:t>
            </w:r>
          </w:p>
          <w:p w14:paraId="56A75C0D"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3. Упаковка</w:t>
            </w:r>
          </w:p>
          <w:p w14:paraId="6D835029"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4. Маркування</w:t>
            </w:r>
          </w:p>
          <w:p w14:paraId="61A7353F"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Протягом 15 робочих днів за показниками (з моменту надання стандартного зразка для показників де це необхідно):</w:t>
            </w:r>
          </w:p>
          <w:p w14:paraId="66B29191"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1. Опис препарату</w:t>
            </w:r>
          </w:p>
          <w:p w14:paraId="6B876627"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xml:space="preserve"> 2. Ідентифікація </w:t>
            </w:r>
          </w:p>
          <w:p w14:paraId="4466D762"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3. Вміст вологи</w:t>
            </w:r>
          </w:p>
          <w:p w14:paraId="3861B620" w14:textId="77777777" w:rsidR="006E3EEB" w:rsidRPr="006E3EEB" w:rsidRDefault="006E3EEB" w:rsidP="006E3EEB">
            <w:pPr>
              <w:spacing w:after="0" w:line="240" w:lineRule="auto"/>
              <w:rPr>
                <w:rFonts w:ascii="Times New Roman" w:hAnsi="Times New Roman"/>
                <w:sz w:val="24"/>
                <w:szCs w:val="24"/>
                <w:lang w:eastAsia="ru-RU"/>
              </w:rPr>
            </w:pPr>
            <w:r w:rsidRPr="006E3EEB">
              <w:rPr>
                <w:rFonts w:ascii="Times New Roman" w:hAnsi="Times New Roman"/>
                <w:sz w:val="24"/>
                <w:szCs w:val="24"/>
                <w:lang w:eastAsia="ru-RU"/>
              </w:rPr>
              <w:t> 4. Розпад</w:t>
            </w:r>
          </w:p>
        </w:tc>
      </w:tr>
    </w:tbl>
    <w:p w14:paraId="27BA10AC" w14:textId="281E67DC" w:rsidR="006E3EEB" w:rsidRDefault="006E3EEB" w:rsidP="00265209">
      <w:pPr>
        <w:spacing w:after="0" w:line="240" w:lineRule="auto"/>
        <w:jc w:val="center"/>
        <w:rPr>
          <w:rFonts w:ascii="Times New Roman" w:hAnsi="Times New Roman"/>
          <w:sz w:val="24"/>
          <w:szCs w:val="24"/>
          <w:lang w:eastAsia="ru-RU"/>
        </w:rPr>
      </w:pPr>
    </w:p>
    <w:p w14:paraId="31832070" w14:textId="0E804766" w:rsidR="006E3EEB" w:rsidRDefault="006E3EEB" w:rsidP="00265209">
      <w:pPr>
        <w:spacing w:after="0" w:line="240" w:lineRule="auto"/>
        <w:jc w:val="center"/>
        <w:rPr>
          <w:rFonts w:ascii="Times New Roman" w:hAnsi="Times New Roman"/>
          <w:sz w:val="24"/>
          <w:szCs w:val="24"/>
          <w:lang w:eastAsia="ru-RU"/>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620"/>
        <w:gridCol w:w="2693"/>
        <w:gridCol w:w="1821"/>
        <w:gridCol w:w="1656"/>
      </w:tblGrid>
      <w:tr w:rsidR="00B1699C" w:rsidRPr="00265209" w14:paraId="7C62F600" w14:textId="5579F2EB" w:rsidTr="00B1699C">
        <w:trPr>
          <w:trHeight w:val="930"/>
          <w:jc w:val="center"/>
        </w:trPr>
        <w:tc>
          <w:tcPr>
            <w:tcW w:w="494" w:type="dxa"/>
            <w:shd w:val="clear" w:color="auto" w:fill="auto"/>
            <w:vAlign w:val="center"/>
          </w:tcPr>
          <w:p w14:paraId="45FEBC87" w14:textId="77777777" w:rsidR="00B1699C" w:rsidRPr="00B1699C" w:rsidRDefault="00B1699C" w:rsidP="00B1699C">
            <w:pPr>
              <w:spacing w:after="0" w:line="240" w:lineRule="auto"/>
              <w:jc w:val="center"/>
              <w:rPr>
                <w:rFonts w:ascii="Times New Roman" w:hAnsi="Times New Roman"/>
                <w:color w:val="000000"/>
                <w:sz w:val="20"/>
                <w:szCs w:val="20"/>
              </w:rPr>
            </w:pPr>
            <w:r w:rsidRPr="00B1699C">
              <w:rPr>
                <w:rFonts w:ascii="Times New Roman" w:hAnsi="Times New Roman"/>
                <w:b/>
                <w:bCs/>
                <w:sz w:val="20"/>
                <w:szCs w:val="20"/>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28631680" w14:textId="1DE5BB1E" w:rsidR="00B1699C" w:rsidRPr="00B1699C" w:rsidRDefault="00B1699C" w:rsidP="00B1699C">
            <w:pPr>
              <w:spacing w:after="0" w:line="240" w:lineRule="auto"/>
              <w:jc w:val="center"/>
              <w:rPr>
                <w:rFonts w:ascii="Times New Roman" w:hAnsi="Times New Roman"/>
                <w:b/>
                <w:bCs/>
                <w:sz w:val="20"/>
                <w:szCs w:val="20"/>
              </w:rPr>
            </w:pPr>
            <w:r w:rsidRPr="00B1699C">
              <w:rPr>
                <w:rFonts w:ascii="Times New Roman" w:hAnsi="Times New Roman"/>
                <w:b/>
                <w:bCs/>
                <w:sz w:val="20"/>
                <w:szCs w:val="20"/>
              </w:rPr>
              <w:t>Діюча речовина препарату</w:t>
            </w:r>
          </w:p>
        </w:tc>
        <w:tc>
          <w:tcPr>
            <w:tcW w:w="2693" w:type="dxa"/>
            <w:tcBorders>
              <w:top w:val="single" w:sz="4" w:space="0" w:color="auto"/>
              <w:left w:val="nil"/>
              <w:bottom w:val="single" w:sz="4" w:space="0" w:color="auto"/>
              <w:right w:val="single" w:sz="4" w:space="0" w:color="auto"/>
            </w:tcBorders>
            <w:shd w:val="clear" w:color="auto" w:fill="auto"/>
            <w:vAlign w:val="center"/>
          </w:tcPr>
          <w:p w14:paraId="4A20ECBD" w14:textId="77C8A9EF" w:rsidR="00B1699C" w:rsidRPr="00B1699C" w:rsidRDefault="00B1699C" w:rsidP="00B1699C">
            <w:pPr>
              <w:jc w:val="center"/>
              <w:rPr>
                <w:rFonts w:ascii="Times New Roman" w:hAnsi="Times New Roman"/>
                <w:b/>
                <w:bCs/>
                <w:sz w:val="20"/>
                <w:szCs w:val="20"/>
              </w:rPr>
            </w:pPr>
            <w:r w:rsidRPr="00B1699C">
              <w:rPr>
                <w:rFonts w:ascii="Times New Roman" w:hAnsi="Times New Roman"/>
                <w:b/>
                <w:bCs/>
                <w:sz w:val="20"/>
                <w:szCs w:val="20"/>
              </w:rPr>
              <w:t xml:space="preserve">Торгівельна назва препарату, форма випуску, дозування, </w:t>
            </w:r>
            <w:r>
              <w:rPr>
                <w:rFonts w:ascii="Times New Roman" w:hAnsi="Times New Roman"/>
                <w:b/>
                <w:bCs/>
                <w:sz w:val="20"/>
                <w:szCs w:val="20"/>
              </w:rPr>
              <w:t xml:space="preserve"> </w:t>
            </w:r>
            <w:r w:rsidRPr="00B1699C">
              <w:rPr>
                <w:rFonts w:ascii="Times New Roman" w:hAnsi="Times New Roman"/>
                <w:b/>
                <w:bCs/>
                <w:sz w:val="20"/>
                <w:szCs w:val="20"/>
              </w:rPr>
              <w:t>к-ть одиниць в упаковці</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28B64D92" w14:textId="78CF774E" w:rsidR="00B1699C" w:rsidRPr="00B1699C" w:rsidRDefault="00B1699C" w:rsidP="00B1699C">
            <w:pPr>
              <w:spacing w:after="0" w:line="240" w:lineRule="auto"/>
              <w:jc w:val="center"/>
              <w:rPr>
                <w:rFonts w:ascii="Times New Roman" w:hAnsi="Times New Roman"/>
                <w:b/>
                <w:bCs/>
                <w:sz w:val="20"/>
                <w:szCs w:val="20"/>
              </w:rPr>
            </w:pPr>
            <w:r w:rsidRPr="00B1699C">
              <w:rPr>
                <w:rFonts w:ascii="Times New Roman" w:hAnsi="Times New Roman"/>
                <w:b/>
                <w:bCs/>
                <w:sz w:val="20"/>
                <w:szCs w:val="20"/>
              </w:rPr>
              <w:t>Номер реєстраційного посвідчення</w:t>
            </w:r>
          </w:p>
        </w:tc>
        <w:tc>
          <w:tcPr>
            <w:tcW w:w="1656" w:type="dxa"/>
            <w:tcBorders>
              <w:top w:val="single" w:sz="4" w:space="0" w:color="auto"/>
              <w:left w:val="nil"/>
              <w:bottom w:val="single" w:sz="4" w:space="0" w:color="auto"/>
              <w:right w:val="single" w:sz="4" w:space="0" w:color="auto"/>
            </w:tcBorders>
            <w:shd w:val="clear" w:color="auto" w:fill="auto"/>
            <w:vAlign w:val="center"/>
          </w:tcPr>
          <w:p w14:paraId="4268F391" w14:textId="1FB48E16" w:rsidR="00B1699C" w:rsidRPr="00B1699C" w:rsidRDefault="00B1699C" w:rsidP="00B1699C">
            <w:pPr>
              <w:spacing w:after="0" w:line="240" w:lineRule="auto"/>
              <w:jc w:val="center"/>
              <w:rPr>
                <w:rFonts w:ascii="Times New Roman" w:hAnsi="Times New Roman"/>
                <w:b/>
                <w:bCs/>
                <w:sz w:val="20"/>
                <w:szCs w:val="20"/>
              </w:rPr>
            </w:pPr>
            <w:r w:rsidRPr="00B1699C">
              <w:rPr>
                <w:rFonts w:ascii="Times New Roman" w:hAnsi="Times New Roman"/>
                <w:b/>
                <w:bCs/>
                <w:sz w:val="20"/>
                <w:szCs w:val="20"/>
              </w:rPr>
              <w:t>Виробник</w:t>
            </w:r>
          </w:p>
        </w:tc>
      </w:tr>
      <w:tr w:rsidR="00B1699C" w:rsidRPr="00265209" w14:paraId="15F80E52" w14:textId="4F54E57B" w:rsidTr="00B1699C">
        <w:trPr>
          <w:trHeight w:val="550"/>
          <w:jc w:val="center"/>
        </w:trPr>
        <w:tc>
          <w:tcPr>
            <w:tcW w:w="494" w:type="dxa"/>
            <w:shd w:val="clear" w:color="auto" w:fill="auto"/>
            <w:vAlign w:val="center"/>
            <w:hideMark/>
          </w:tcPr>
          <w:p w14:paraId="4FDC91AF" w14:textId="59C2A721" w:rsidR="00B1699C" w:rsidRPr="00B1699C" w:rsidRDefault="00B1699C" w:rsidP="00B1699C">
            <w:pPr>
              <w:spacing w:after="0" w:line="240" w:lineRule="auto"/>
              <w:jc w:val="center"/>
              <w:rPr>
                <w:rFonts w:ascii="Times New Roman" w:hAnsi="Times New Roman"/>
                <w:color w:val="000000"/>
              </w:rPr>
            </w:pPr>
            <w:r w:rsidRPr="00B1699C">
              <w:rPr>
                <w:rFonts w:ascii="Times New Roman" w:hAnsi="Times New Roman"/>
                <w:color w:val="000000"/>
              </w:rPr>
              <w:t>1</w:t>
            </w:r>
          </w:p>
        </w:tc>
        <w:tc>
          <w:tcPr>
            <w:tcW w:w="2620" w:type="dxa"/>
            <w:tcBorders>
              <w:top w:val="nil"/>
              <w:left w:val="nil"/>
              <w:bottom w:val="single" w:sz="4" w:space="0" w:color="auto"/>
              <w:right w:val="single" w:sz="4" w:space="0" w:color="auto"/>
            </w:tcBorders>
            <w:shd w:val="clear" w:color="auto" w:fill="auto"/>
            <w:vAlign w:val="center"/>
          </w:tcPr>
          <w:p w14:paraId="7F55B46F" w14:textId="446273A7" w:rsidR="00B1699C" w:rsidRPr="00B1699C" w:rsidRDefault="00B1699C" w:rsidP="00B1699C">
            <w:pPr>
              <w:spacing w:after="0" w:line="240" w:lineRule="auto"/>
              <w:jc w:val="center"/>
              <w:rPr>
                <w:rFonts w:ascii="Times New Roman" w:hAnsi="Times New Roman"/>
                <w:color w:val="000000"/>
                <w:highlight w:val="yellow"/>
              </w:rPr>
            </w:pPr>
            <w:r w:rsidRPr="00B1699C">
              <w:rPr>
                <w:rFonts w:ascii="Times New Roman" w:hAnsi="Times New Roman"/>
                <w:iCs/>
              </w:rPr>
              <w:t>Сульфаметоксазол, триметоприм</w:t>
            </w:r>
          </w:p>
        </w:tc>
        <w:tc>
          <w:tcPr>
            <w:tcW w:w="2693" w:type="dxa"/>
            <w:tcBorders>
              <w:top w:val="single" w:sz="4" w:space="0" w:color="auto"/>
              <w:left w:val="nil"/>
              <w:bottom w:val="single" w:sz="4" w:space="0" w:color="auto"/>
              <w:right w:val="single" w:sz="4" w:space="0" w:color="000000"/>
            </w:tcBorders>
            <w:shd w:val="clear" w:color="auto" w:fill="auto"/>
            <w:vAlign w:val="center"/>
          </w:tcPr>
          <w:p w14:paraId="29F1DC59" w14:textId="0FFBA1D1" w:rsidR="00B1699C" w:rsidRPr="00B1699C" w:rsidRDefault="00B1699C" w:rsidP="00B1699C">
            <w:pPr>
              <w:spacing w:after="0" w:line="240" w:lineRule="auto"/>
              <w:jc w:val="center"/>
              <w:rPr>
                <w:rFonts w:ascii="Times New Roman" w:hAnsi="Times New Roman"/>
                <w:iCs/>
              </w:rPr>
            </w:pPr>
            <w:r w:rsidRPr="00B1699C">
              <w:rPr>
                <w:rFonts w:ascii="Times New Roman" w:hAnsi="Times New Roman"/>
                <w:iCs/>
              </w:rPr>
              <w:t>ТРИСЕПТОЛ</w:t>
            </w:r>
            <w:r w:rsidRPr="00B1699C">
              <w:rPr>
                <w:rFonts w:ascii="Times New Roman" w:hAnsi="Times New Roman"/>
                <w:iCs/>
              </w:rPr>
              <w:br/>
              <w:t>таблетки по 400 мг/80 мг, по 10 таблеток у блістері; по 2 блістери у пачці з картону</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1E2A3E82" w14:textId="6C26DCCF" w:rsidR="00B1699C" w:rsidRPr="00B1699C" w:rsidRDefault="00B1699C" w:rsidP="00B1699C">
            <w:pPr>
              <w:spacing w:after="0" w:line="240" w:lineRule="auto"/>
              <w:jc w:val="center"/>
              <w:rPr>
                <w:rFonts w:ascii="Times New Roman" w:hAnsi="Times New Roman"/>
                <w:color w:val="000000"/>
                <w:shd w:val="clear" w:color="auto" w:fill="FFFFFF"/>
              </w:rPr>
            </w:pPr>
            <w:r w:rsidRPr="00B1699C">
              <w:rPr>
                <w:rFonts w:ascii="Times New Roman" w:hAnsi="Times New Roman"/>
                <w:iCs/>
              </w:rPr>
              <w:t>UA/5350/01/02</w:t>
            </w:r>
          </w:p>
        </w:tc>
        <w:tc>
          <w:tcPr>
            <w:tcW w:w="1656" w:type="dxa"/>
            <w:tcBorders>
              <w:top w:val="nil"/>
              <w:left w:val="nil"/>
              <w:bottom w:val="single" w:sz="4" w:space="0" w:color="auto"/>
              <w:right w:val="single" w:sz="4" w:space="0" w:color="auto"/>
            </w:tcBorders>
            <w:shd w:val="clear" w:color="auto" w:fill="auto"/>
            <w:vAlign w:val="center"/>
          </w:tcPr>
          <w:p w14:paraId="06F4776E" w14:textId="100DFCB2" w:rsidR="00B1699C" w:rsidRPr="00B1699C" w:rsidRDefault="00B1699C" w:rsidP="00B1699C">
            <w:pPr>
              <w:spacing w:after="0" w:line="240" w:lineRule="auto"/>
              <w:jc w:val="center"/>
              <w:rPr>
                <w:rFonts w:ascii="Times New Roman" w:hAnsi="Times New Roman"/>
                <w:color w:val="000000"/>
                <w:shd w:val="clear" w:color="auto" w:fill="FFFFFF"/>
              </w:rPr>
            </w:pPr>
            <w:r w:rsidRPr="00B1699C">
              <w:rPr>
                <w:rFonts w:ascii="Times New Roman" w:hAnsi="Times New Roman"/>
                <w:iCs/>
              </w:rPr>
              <w:t>ПАТ «Лекхім-Харків», Україна</w:t>
            </w:r>
          </w:p>
        </w:tc>
      </w:tr>
    </w:tbl>
    <w:p w14:paraId="4444D61A" w14:textId="77777777" w:rsidR="00265209" w:rsidRPr="00265209" w:rsidRDefault="00265209" w:rsidP="00265209">
      <w:pPr>
        <w:spacing w:after="0" w:line="240" w:lineRule="auto"/>
        <w:jc w:val="both"/>
        <w:rPr>
          <w:rFonts w:ascii="Times New Roman" w:hAnsi="Times New Roman"/>
          <w:iCs/>
          <w:sz w:val="24"/>
          <w:szCs w:val="24"/>
          <w:lang w:eastAsia="ru-RU"/>
        </w:rPr>
      </w:pPr>
    </w:p>
    <w:p w14:paraId="1FD68767" w14:textId="77777777" w:rsidR="00265209" w:rsidRPr="00265209" w:rsidRDefault="00265209" w:rsidP="00265209">
      <w:pPr>
        <w:spacing w:after="0" w:line="240" w:lineRule="auto"/>
        <w:ind w:firstLine="708"/>
        <w:jc w:val="both"/>
        <w:rPr>
          <w:rFonts w:ascii="Times New Roman" w:hAnsi="Times New Roman"/>
          <w:iCs/>
          <w:sz w:val="24"/>
          <w:szCs w:val="24"/>
          <w:lang w:eastAsia="ru-RU"/>
        </w:rPr>
      </w:pPr>
      <w:r w:rsidRPr="00265209">
        <w:rPr>
          <w:rFonts w:ascii="Times New Roman" w:hAnsi="Times New Roman"/>
          <w:iCs/>
          <w:sz w:val="24"/>
          <w:szCs w:val="24"/>
          <w:lang w:eastAsia="ru-RU"/>
        </w:rPr>
        <w:t xml:space="preserve">*Перелік діючих речовин препаратів не є остаточним та може змінюватись (доповнюватися) протягом дії Договору, шляхом </w:t>
      </w:r>
      <w:r w:rsidRPr="00265209">
        <w:rPr>
          <w:rFonts w:ascii="Times New Roman" w:hAnsi="Times New Roman"/>
          <w:sz w:val="24"/>
          <w:szCs w:val="20"/>
          <w:lang w:val="ru-RU" w:eastAsia="ru-RU"/>
        </w:rPr>
        <w:t>оформл</w:t>
      </w:r>
      <w:r w:rsidRPr="00265209">
        <w:rPr>
          <w:rFonts w:ascii="Times New Roman" w:hAnsi="Times New Roman"/>
          <w:sz w:val="24"/>
          <w:szCs w:val="20"/>
          <w:lang w:eastAsia="ru-RU"/>
        </w:rPr>
        <w:t>ення</w:t>
      </w:r>
      <w:r w:rsidRPr="00265209">
        <w:rPr>
          <w:rFonts w:ascii="Times New Roman" w:hAnsi="Times New Roman"/>
          <w:sz w:val="24"/>
          <w:szCs w:val="20"/>
          <w:lang w:val="ru-RU" w:eastAsia="ru-RU"/>
        </w:rPr>
        <w:t xml:space="preserve"> додатково</w:t>
      </w:r>
      <w:r w:rsidRPr="00265209">
        <w:rPr>
          <w:rFonts w:ascii="Times New Roman" w:hAnsi="Times New Roman"/>
          <w:sz w:val="24"/>
          <w:szCs w:val="20"/>
          <w:lang w:eastAsia="ru-RU"/>
        </w:rPr>
        <w:t>ї</w:t>
      </w:r>
      <w:r w:rsidRPr="00265209">
        <w:rPr>
          <w:rFonts w:ascii="Times New Roman" w:hAnsi="Times New Roman"/>
          <w:sz w:val="24"/>
          <w:szCs w:val="20"/>
          <w:lang w:val="ru-RU" w:eastAsia="ru-RU"/>
        </w:rPr>
        <w:t xml:space="preserve"> угод</w:t>
      </w:r>
      <w:r w:rsidRPr="00265209">
        <w:rPr>
          <w:rFonts w:ascii="Times New Roman" w:hAnsi="Times New Roman"/>
          <w:sz w:val="24"/>
          <w:szCs w:val="20"/>
          <w:lang w:eastAsia="ru-RU"/>
        </w:rPr>
        <w:t>и</w:t>
      </w:r>
      <w:r w:rsidRPr="00265209">
        <w:rPr>
          <w:rFonts w:ascii="Times New Roman" w:hAnsi="Times New Roman"/>
          <w:sz w:val="24"/>
          <w:szCs w:val="20"/>
          <w:lang w:val="ru-RU" w:eastAsia="ru-RU"/>
        </w:rPr>
        <w:t xml:space="preserve"> до цього Договору.</w:t>
      </w:r>
    </w:p>
    <w:p w14:paraId="041539BD" w14:textId="77777777" w:rsidR="00265209" w:rsidRPr="00265209" w:rsidRDefault="00265209" w:rsidP="00265209">
      <w:pPr>
        <w:spacing w:after="0" w:line="240" w:lineRule="auto"/>
        <w:rPr>
          <w:rFonts w:ascii="Times New Roman" w:hAnsi="Times New Roman"/>
          <w:sz w:val="24"/>
          <w:szCs w:val="24"/>
          <w:lang w:eastAsia="ru-RU"/>
        </w:rPr>
      </w:pPr>
    </w:p>
    <w:p w14:paraId="1E24F25A" w14:textId="77777777" w:rsidR="00040A46" w:rsidRDefault="00040A46" w:rsidP="007E445E">
      <w:pPr>
        <w:spacing w:after="0" w:line="240" w:lineRule="auto"/>
        <w:ind w:left="7371"/>
        <w:rPr>
          <w:rFonts w:ascii="Times New Roman" w:hAnsi="Times New Roman"/>
          <w:sz w:val="24"/>
          <w:szCs w:val="24"/>
        </w:rPr>
      </w:pPr>
    </w:p>
    <w:p w14:paraId="0A722A22" w14:textId="7A5E7C6A" w:rsidR="00040A46" w:rsidRPr="00D85AB9" w:rsidRDefault="00040A46" w:rsidP="00040A46">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F440AA">
        <w:rPr>
          <w:rFonts w:ascii="Times New Roman" w:hAnsi="Times New Roman"/>
          <w:sz w:val="24"/>
          <w:szCs w:val="24"/>
        </w:rPr>
        <w:t>21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040A46" w:rsidRPr="00D85AB9" w14:paraId="016AC7A4" w14:textId="77777777" w:rsidTr="00D83165">
        <w:tc>
          <w:tcPr>
            <w:tcW w:w="4859" w:type="dxa"/>
          </w:tcPr>
          <w:p w14:paraId="58C7201C" w14:textId="77777777" w:rsidR="00040A46" w:rsidRDefault="00040A46" w:rsidP="00D831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A27B021" w14:textId="77777777" w:rsidR="00040A46" w:rsidRPr="00D85AB9" w:rsidRDefault="00040A46" w:rsidP="00D831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F9CD9A7" w14:textId="77777777" w:rsidR="00040A46" w:rsidRPr="00D85AB9" w:rsidRDefault="00040A46" w:rsidP="00D831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0F569238" w14:textId="77777777" w:rsidR="00040A46" w:rsidRPr="00D85AB9" w:rsidRDefault="00040A46" w:rsidP="00D83165">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07342AD1" w14:textId="77777777" w:rsidR="00040A46" w:rsidRPr="00D85AB9" w:rsidRDefault="00040A46" w:rsidP="00D8316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775B3770" w14:textId="77777777" w:rsidR="00040A46" w:rsidRPr="00D85AB9" w:rsidRDefault="00040A46" w:rsidP="00D8316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78798D1B" w14:textId="77777777" w:rsidR="00F21922" w:rsidRDefault="00F21922" w:rsidP="00903456">
      <w:pPr>
        <w:pStyle w:val="a8"/>
        <w:tabs>
          <w:tab w:val="left" w:pos="180"/>
          <w:tab w:val="left" w:pos="993"/>
        </w:tabs>
        <w:ind w:left="0"/>
        <w:jc w:val="center"/>
        <w:rPr>
          <w:rFonts w:ascii="Times New Roman" w:hAnsi="Times New Roman"/>
          <w:b/>
          <w:sz w:val="24"/>
          <w:szCs w:val="24"/>
          <w:lang w:val="uk-UA"/>
        </w:rPr>
        <w:sectPr w:rsidR="00F21922" w:rsidSect="008D46A8">
          <w:pgSz w:w="11906" w:h="16838"/>
          <w:pgMar w:top="567" w:right="1133" w:bottom="709" w:left="1701" w:header="708" w:footer="708" w:gutter="0"/>
          <w:cols w:space="708"/>
          <w:docGrid w:linePitch="360"/>
        </w:sectPr>
      </w:pPr>
    </w:p>
    <w:p w14:paraId="6A273D4B" w14:textId="77777777" w:rsidR="008D46A8" w:rsidRPr="00D85AB9" w:rsidRDefault="008D46A8" w:rsidP="008D46A8">
      <w:pPr>
        <w:spacing w:after="0" w:line="240" w:lineRule="auto"/>
        <w:ind w:right="-173"/>
        <w:jc w:val="right"/>
        <w:rPr>
          <w:rFonts w:ascii="Times New Roman" w:hAnsi="Times New Roman"/>
          <w:sz w:val="24"/>
          <w:szCs w:val="24"/>
        </w:rPr>
      </w:pPr>
      <w:r w:rsidRPr="00D85AB9">
        <w:rPr>
          <w:rFonts w:ascii="Times New Roman" w:hAnsi="Times New Roman"/>
          <w:sz w:val="24"/>
          <w:szCs w:val="24"/>
        </w:rPr>
        <w:lastRenderedPageBreak/>
        <w:t xml:space="preserve">Додаток </w:t>
      </w:r>
      <w:r>
        <w:rPr>
          <w:rFonts w:ascii="Times New Roman" w:hAnsi="Times New Roman"/>
          <w:sz w:val="24"/>
          <w:szCs w:val="24"/>
          <w:lang w:val="ru-RU"/>
        </w:rPr>
        <w:t>№</w:t>
      </w:r>
      <w:r w:rsidRPr="00D85AB9">
        <w:rPr>
          <w:rFonts w:ascii="Times New Roman" w:hAnsi="Times New Roman"/>
          <w:sz w:val="24"/>
          <w:szCs w:val="24"/>
        </w:rPr>
        <w:t xml:space="preserve"> </w:t>
      </w:r>
      <w:r>
        <w:rPr>
          <w:rFonts w:ascii="Times New Roman" w:hAnsi="Times New Roman"/>
          <w:sz w:val="24"/>
          <w:szCs w:val="24"/>
        </w:rPr>
        <w:t>2</w:t>
      </w:r>
    </w:p>
    <w:p w14:paraId="7E674E9E" w14:textId="77777777" w:rsidR="008D46A8" w:rsidRDefault="008D46A8" w:rsidP="008D46A8">
      <w:pPr>
        <w:pStyle w:val="a8"/>
        <w:tabs>
          <w:tab w:val="left" w:pos="180"/>
          <w:tab w:val="left" w:pos="993"/>
        </w:tabs>
        <w:ind w:left="0"/>
        <w:jc w:val="center"/>
        <w:rPr>
          <w:rFonts w:ascii="Times New Roman" w:hAnsi="Times New Roman"/>
          <w:b/>
          <w:sz w:val="24"/>
          <w:szCs w:val="24"/>
          <w:lang w:val="uk-UA"/>
        </w:rPr>
      </w:pPr>
    </w:p>
    <w:p w14:paraId="5C400493" w14:textId="043288BB" w:rsidR="00903456" w:rsidRDefault="00F21922" w:rsidP="00903456">
      <w:pPr>
        <w:pStyle w:val="a8"/>
        <w:tabs>
          <w:tab w:val="left" w:pos="180"/>
          <w:tab w:val="left" w:pos="993"/>
        </w:tabs>
        <w:ind w:left="0"/>
        <w:jc w:val="center"/>
        <w:rPr>
          <w:rFonts w:ascii="Times New Roman" w:hAnsi="Times New Roman"/>
          <w:b/>
          <w:sz w:val="24"/>
          <w:szCs w:val="24"/>
          <w:lang w:val="uk-UA"/>
        </w:rPr>
      </w:pPr>
      <w:r>
        <w:rPr>
          <w:rFonts w:ascii="Times New Roman" w:hAnsi="Times New Roman"/>
          <w:b/>
          <w:sz w:val="24"/>
          <w:szCs w:val="24"/>
          <w:lang w:val="uk-UA"/>
        </w:rPr>
        <w:t>ФОР</w:t>
      </w:r>
      <w:r w:rsidR="00903456" w:rsidRPr="00D85AB9">
        <w:rPr>
          <w:rFonts w:ascii="Times New Roman" w:hAnsi="Times New Roman"/>
          <w:b/>
          <w:sz w:val="24"/>
          <w:szCs w:val="24"/>
          <w:lang w:val="uk-UA"/>
        </w:rPr>
        <w:t>МА ЦІНОВОЇ ПРОПОЗИЦІЇ</w:t>
      </w:r>
      <w:r w:rsidR="006E5D7E">
        <w:rPr>
          <w:rFonts w:ascii="Times New Roman" w:hAnsi="Times New Roman"/>
          <w:b/>
          <w:sz w:val="24"/>
          <w:szCs w:val="24"/>
          <w:lang w:val="uk-UA"/>
        </w:rPr>
        <w:t>*</w:t>
      </w:r>
    </w:p>
    <w:p w14:paraId="21B41666" w14:textId="14CBFDD5" w:rsidR="006E3EEB" w:rsidRDefault="006E3EEB" w:rsidP="00903456">
      <w:pPr>
        <w:pStyle w:val="a8"/>
        <w:tabs>
          <w:tab w:val="left" w:pos="180"/>
          <w:tab w:val="left" w:pos="993"/>
        </w:tabs>
        <w:ind w:left="0"/>
        <w:jc w:val="center"/>
        <w:rPr>
          <w:rFonts w:ascii="Times New Roman" w:hAnsi="Times New Roman"/>
          <w:b/>
          <w:sz w:val="24"/>
          <w:szCs w:val="24"/>
          <w:lang w:val="uk-UA"/>
        </w:rPr>
      </w:pPr>
    </w:p>
    <w:p w14:paraId="70D57F63" w14:textId="77777777" w:rsidR="006E3EEB" w:rsidRPr="00D85AB9" w:rsidRDefault="006E3EEB" w:rsidP="00903456">
      <w:pPr>
        <w:pStyle w:val="a8"/>
        <w:tabs>
          <w:tab w:val="left" w:pos="180"/>
          <w:tab w:val="left" w:pos="993"/>
        </w:tabs>
        <w:ind w:left="0"/>
        <w:jc w:val="center"/>
        <w:rPr>
          <w:rFonts w:ascii="Times New Roman" w:hAnsi="Times New Roman"/>
          <w:b/>
          <w:sz w:val="24"/>
          <w:szCs w:val="24"/>
          <w:lang w:val="uk-UA"/>
        </w:rPr>
      </w:pPr>
    </w:p>
    <w:p w14:paraId="1EFC5AF0" w14:textId="367C6D61" w:rsidR="00903456" w:rsidRDefault="00903456" w:rsidP="008D46A8">
      <w:pPr>
        <w:widowControl w:val="0"/>
        <w:autoSpaceDE w:val="0"/>
        <w:autoSpaceDN w:val="0"/>
        <w:adjustRightInd w:val="0"/>
        <w:spacing w:after="0" w:line="240" w:lineRule="auto"/>
        <w:ind w:left="-142" w:right="-31"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F440AA" w:rsidRPr="00F440AA">
        <w:rPr>
          <w:rFonts w:ascii="Times New Roman" w:hAnsi="Times New Roman"/>
          <w:b/>
          <w:sz w:val="24"/>
          <w:szCs w:val="24"/>
        </w:rPr>
        <w:t>ДК 021:2015 – 85140000-2 - Послуг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006578B0" w:rsidRPr="00D85AB9">
        <w:rPr>
          <w:rFonts w:ascii="Times New Roman" w:hAnsi="Times New Roman"/>
          <w:sz w:val="24"/>
          <w:szCs w:val="24"/>
        </w:rPr>
        <w:t xml:space="preserve"> </w:t>
      </w:r>
      <w:r w:rsidRPr="00D85AB9">
        <w:rPr>
          <w:rFonts w:ascii="Times New Roman" w:hAnsi="Times New Roman"/>
          <w:sz w:val="24"/>
          <w:szCs w:val="24"/>
        </w:rPr>
        <w:t>в наступному обсязі:</w:t>
      </w:r>
    </w:p>
    <w:p w14:paraId="5239735E"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pPr w:leftFromText="180" w:rightFromText="180" w:vertAnchor="text" w:tblpY="1"/>
        <w:tblOverlap w:val="never"/>
        <w:tblW w:w="15730" w:type="dxa"/>
        <w:tblLook w:val="04A0" w:firstRow="1" w:lastRow="0" w:firstColumn="1" w:lastColumn="0" w:noHBand="0" w:noVBand="1"/>
      </w:tblPr>
      <w:tblGrid>
        <w:gridCol w:w="522"/>
        <w:gridCol w:w="2108"/>
        <w:gridCol w:w="5067"/>
        <w:gridCol w:w="1456"/>
        <w:gridCol w:w="1757"/>
        <w:gridCol w:w="1036"/>
        <w:gridCol w:w="1984"/>
        <w:gridCol w:w="1800"/>
      </w:tblGrid>
      <w:tr w:rsidR="006E3EEB" w:rsidRPr="003E50D2" w14:paraId="42B8FD90" w14:textId="762DC195" w:rsidTr="006E3EEB">
        <w:trPr>
          <w:trHeight w:val="1471"/>
        </w:trPr>
        <w:tc>
          <w:tcPr>
            <w:tcW w:w="52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10BB040" w14:textId="0540AB64" w:rsidR="006E3EEB" w:rsidRPr="003E50D2" w:rsidRDefault="006E3EEB" w:rsidP="006E3EEB">
            <w:pPr>
              <w:spacing w:after="0" w:line="240" w:lineRule="auto"/>
              <w:jc w:val="center"/>
              <w:rPr>
                <w:rFonts w:ascii="Times New Roman" w:hAnsi="Times New Roman"/>
                <w:b/>
                <w:bCs/>
                <w:sz w:val="18"/>
                <w:szCs w:val="18"/>
              </w:rPr>
            </w:pPr>
            <w:r w:rsidRPr="003E50D2">
              <w:rPr>
                <w:rFonts w:ascii="Times New Roman" w:hAnsi="Times New Roman"/>
                <w:b/>
                <w:bCs/>
                <w:sz w:val="18"/>
                <w:szCs w:val="18"/>
              </w:rPr>
              <w:t>№</w:t>
            </w:r>
          </w:p>
        </w:tc>
        <w:tc>
          <w:tcPr>
            <w:tcW w:w="2108" w:type="dxa"/>
            <w:tcBorders>
              <w:top w:val="single" w:sz="4" w:space="0" w:color="auto"/>
              <w:left w:val="nil"/>
              <w:bottom w:val="single" w:sz="4" w:space="0" w:color="auto"/>
              <w:right w:val="single" w:sz="4" w:space="0" w:color="auto"/>
            </w:tcBorders>
            <w:shd w:val="clear" w:color="000000" w:fill="BFBFBF"/>
            <w:vAlign w:val="center"/>
            <w:hideMark/>
          </w:tcPr>
          <w:p w14:paraId="38752539" w14:textId="77777777" w:rsidR="006E3EEB" w:rsidRPr="003E50D2" w:rsidRDefault="006E3EEB" w:rsidP="006E3EEB">
            <w:pPr>
              <w:spacing w:after="0" w:line="240" w:lineRule="auto"/>
              <w:jc w:val="center"/>
              <w:rPr>
                <w:rFonts w:ascii="Times New Roman" w:hAnsi="Times New Roman"/>
                <w:b/>
                <w:bCs/>
                <w:sz w:val="18"/>
                <w:szCs w:val="18"/>
              </w:rPr>
            </w:pPr>
            <w:r w:rsidRPr="003E50D2">
              <w:rPr>
                <w:rFonts w:ascii="Times New Roman" w:hAnsi="Times New Roman"/>
                <w:b/>
                <w:bCs/>
                <w:sz w:val="18"/>
                <w:szCs w:val="18"/>
              </w:rPr>
              <w:t>Діюча речовина препарату</w:t>
            </w:r>
          </w:p>
        </w:tc>
        <w:tc>
          <w:tcPr>
            <w:tcW w:w="5067" w:type="dxa"/>
            <w:tcBorders>
              <w:top w:val="single" w:sz="4" w:space="0" w:color="auto"/>
              <w:left w:val="nil"/>
              <w:bottom w:val="single" w:sz="4" w:space="0" w:color="auto"/>
              <w:right w:val="single" w:sz="4" w:space="0" w:color="auto"/>
            </w:tcBorders>
            <w:shd w:val="clear" w:color="000000" w:fill="BFBFBF"/>
            <w:vAlign w:val="center"/>
            <w:hideMark/>
          </w:tcPr>
          <w:p w14:paraId="08104FC3" w14:textId="68932F93" w:rsidR="006E3EEB" w:rsidRPr="003E50D2" w:rsidRDefault="006E3EEB" w:rsidP="006E3EEB">
            <w:pPr>
              <w:spacing w:after="0" w:line="240" w:lineRule="auto"/>
              <w:jc w:val="center"/>
              <w:rPr>
                <w:rFonts w:ascii="Times New Roman" w:hAnsi="Times New Roman"/>
                <w:b/>
                <w:bCs/>
                <w:sz w:val="18"/>
                <w:szCs w:val="18"/>
              </w:rPr>
            </w:pPr>
            <w:r w:rsidRPr="001E3FE3">
              <w:rPr>
                <w:rFonts w:ascii="Times New Roman" w:hAnsi="Times New Roman"/>
                <w:b/>
                <w:bCs/>
                <w:sz w:val="18"/>
                <w:szCs w:val="18"/>
              </w:rPr>
              <w:t>П</w:t>
            </w:r>
            <w:r>
              <w:rPr>
                <w:rFonts w:ascii="Times New Roman" w:hAnsi="Times New Roman"/>
                <w:b/>
                <w:bCs/>
                <w:sz w:val="18"/>
                <w:szCs w:val="18"/>
              </w:rPr>
              <w:t>ослуги з п</w:t>
            </w:r>
            <w:r w:rsidRPr="001E3FE3">
              <w:rPr>
                <w:rFonts w:ascii="Times New Roman" w:hAnsi="Times New Roman"/>
                <w:b/>
                <w:bCs/>
                <w:sz w:val="18"/>
                <w:szCs w:val="18"/>
              </w:rPr>
              <w:t>роведення лабораторного аналізу</w:t>
            </w:r>
            <w:r>
              <w:rPr>
                <w:rFonts w:ascii="Times New Roman" w:hAnsi="Times New Roman"/>
                <w:b/>
                <w:bCs/>
                <w:sz w:val="18"/>
                <w:szCs w:val="18"/>
              </w:rPr>
              <w:t>, т</w:t>
            </w:r>
            <w:r w:rsidRPr="003E50D2">
              <w:rPr>
                <w:rFonts w:ascii="Times New Roman" w:hAnsi="Times New Roman"/>
                <w:b/>
                <w:bCs/>
                <w:sz w:val="18"/>
                <w:szCs w:val="18"/>
              </w:rPr>
              <w:t>оргівельна назва препарату, форма випуску, дозування,</w:t>
            </w:r>
            <w:r>
              <w:rPr>
                <w:rFonts w:ascii="Times New Roman" w:hAnsi="Times New Roman"/>
                <w:b/>
                <w:bCs/>
                <w:sz w:val="18"/>
                <w:szCs w:val="18"/>
              </w:rPr>
              <w:t xml:space="preserve"> </w:t>
            </w:r>
            <w:r w:rsidRPr="003E50D2">
              <w:rPr>
                <w:rFonts w:ascii="Times New Roman" w:hAnsi="Times New Roman"/>
                <w:b/>
                <w:bCs/>
                <w:sz w:val="18"/>
                <w:szCs w:val="18"/>
              </w:rPr>
              <w:t>к</w:t>
            </w:r>
            <w:r>
              <w:rPr>
                <w:rFonts w:ascii="Times New Roman" w:hAnsi="Times New Roman"/>
                <w:b/>
                <w:bCs/>
                <w:sz w:val="18"/>
                <w:szCs w:val="18"/>
              </w:rPr>
              <w:t>ількіс</w:t>
            </w:r>
            <w:r w:rsidRPr="003E50D2">
              <w:rPr>
                <w:rFonts w:ascii="Times New Roman" w:hAnsi="Times New Roman"/>
                <w:b/>
                <w:bCs/>
                <w:sz w:val="18"/>
                <w:szCs w:val="18"/>
              </w:rPr>
              <w:t>ть одиниць в упаковці</w:t>
            </w:r>
          </w:p>
        </w:tc>
        <w:tc>
          <w:tcPr>
            <w:tcW w:w="1456" w:type="dxa"/>
            <w:tcBorders>
              <w:top w:val="single" w:sz="4" w:space="0" w:color="auto"/>
              <w:left w:val="nil"/>
              <w:bottom w:val="single" w:sz="4" w:space="0" w:color="auto"/>
              <w:right w:val="single" w:sz="4" w:space="0" w:color="auto"/>
            </w:tcBorders>
            <w:shd w:val="clear" w:color="000000" w:fill="BFBFBF"/>
            <w:vAlign w:val="center"/>
          </w:tcPr>
          <w:p w14:paraId="0ED21493" w14:textId="5AC41FE6" w:rsidR="006E3EEB" w:rsidRPr="006E3EEB" w:rsidRDefault="006E3EEB" w:rsidP="006E3EEB">
            <w:pPr>
              <w:spacing w:after="0" w:line="240" w:lineRule="auto"/>
              <w:jc w:val="center"/>
              <w:rPr>
                <w:rFonts w:ascii="Times New Roman" w:hAnsi="Times New Roman"/>
                <w:b/>
                <w:bCs/>
                <w:sz w:val="18"/>
                <w:szCs w:val="18"/>
              </w:rPr>
            </w:pPr>
            <w:r w:rsidRPr="006E3EEB">
              <w:rPr>
                <w:rFonts w:ascii="Times New Roman" w:hAnsi="Times New Roman"/>
                <w:b/>
                <w:bCs/>
                <w:sz w:val="18"/>
                <w:szCs w:val="18"/>
              </w:rPr>
              <w:t>Номер реєстраційного посвідчення</w:t>
            </w:r>
          </w:p>
        </w:tc>
        <w:tc>
          <w:tcPr>
            <w:tcW w:w="1757" w:type="dxa"/>
            <w:tcBorders>
              <w:top w:val="single" w:sz="4" w:space="0" w:color="auto"/>
              <w:left w:val="single" w:sz="4" w:space="0" w:color="auto"/>
              <w:bottom w:val="single" w:sz="4" w:space="0" w:color="auto"/>
              <w:right w:val="single" w:sz="4" w:space="0" w:color="auto"/>
            </w:tcBorders>
            <w:shd w:val="clear" w:color="000000" w:fill="BFBFBF"/>
            <w:vAlign w:val="center"/>
          </w:tcPr>
          <w:p w14:paraId="2717210B" w14:textId="6486A413" w:rsidR="006E3EEB" w:rsidRPr="003E50D2" w:rsidRDefault="006E3EEB" w:rsidP="006E3EEB">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Виробник</w:t>
            </w:r>
          </w:p>
        </w:tc>
        <w:tc>
          <w:tcPr>
            <w:tcW w:w="1036" w:type="dxa"/>
            <w:tcBorders>
              <w:top w:val="single" w:sz="4" w:space="0" w:color="auto"/>
              <w:left w:val="single" w:sz="4" w:space="0" w:color="auto"/>
              <w:bottom w:val="single" w:sz="4" w:space="0" w:color="auto"/>
              <w:right w:val="single" w:sz="4" w:space="0" w:color="auto"/>
            </w:tcBorders>
            <w:shd w:val="clear" w:color="000000" w:fill="BFBFBF"/>
            <w:vAlign w:val="center"/>
          </w:tcPr>
          <w:p w14:paraId="1C2B193F" w14:textId="6C8435F6" w:rsidR="006E3EEB" w:rsidRPr="003E50D2" w:rsidRDefault="006E3EEB" w:rsidP="006E3EEB">
            <w:pPr>
              <w:spacing w:after="0" w:line="240" w:lineRule="auto"/>
              <w:jc w:val="center"/>
              <w:rPr>
                <w:rFonts w:ascii="Times New Roman" w:hAnsi="Times New Roman"/>
                <w:b/>
                <w:bCs/>
                <w:color w:val="000000"/>
                <w:sz w:val="18"/>
                <w:szCs w:val="18"/>
              </w:rPr>
            </w:pPr>
            <w:r w:rsidRPr="003E50D2">
              <w:rPr>
                <w:rFonts w:ascii="Times New Roman" w:hAnsi="Times New Roman"/>
                <w:b/>
                <w:bCs/>
                <w:color w:val="000000"/>
                <w:sz w:val="18"/>
                <w:szCs w:val="18"/>
              </w:rPr>
              <w:t>Кількість серій, шт.</w:t>
            </w:r>
          </w:p>
        </w:tc>
        <w:tc>
          <w:tcPr>
            <w:tcW w:w="198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D201456" w14:textId="49668A56" w:rsidR="006E3EEB" w:rsidRPr="003E50D2" w:rsidRDefault="006E3EEB" w:rsidP="006E3EEB">
            <w:pPr>
              <w:spacing w:after="0" w:line="240" w:lineRule="auto"/>
              <w:jc w:val="center"/>
              <w:rPr>
                <w:rFonts w:ascii="Times New Roman" w:hAnsi="Times New Roman"/>
                <w:b/>
                <w:bCs/>
                <w:color w:val="000000"/>
                <w:sz w:val="18"/>
                <w:szCs w:val="18"/>
              </w:rPr>
            </w:pPr>
            <w:r w:rsidRPr="003E50D2">
              <w:rPr>
                <w:rFonts w:ascii="Times New Roman" w:hAnsi="Times New Roman"/>
                <w:b/>
                <w:bCs/>
                <w:color w:val="000000"/>
                <w:sz w:val="18"/>
                <w:szCs w:val="18"/>
              </w:rPr>
              <w:t>Ціна проведення контролю якості для однієї серії,  грн., без ПДВ</w:t>
            </w:r>
          </w:p>
        </w:tc>
        <w:tc>
          <w:tcPr>
            <w:tcW w:w="1800" w:type="dxa"/>
            <w:tcBorders>
              <w:top w:val="single" w:sz="4" w:space="0" w:color="auto"/>
              <w:left w:val="single" w:sz="4" w:space="0" w:color="auto"/>
              <w:bottom w:val="single" w:sz="4" w:space="0" w:color="auto"/>
              <w:right w:val="single" w:sz="4" w:space="0" w:color="auto"/>
            </w:tcBorders>
            <w:shd w:val="clear" w:color="000000" w:fill="BFBFBF"/>
            <w:vAlign w:val="center"/>
          </w:tcPr>
          <w:p w14:paraId="5468577B" w14:textId="417A55D6" w:rsidR="006E3EEB" w:rsidRPr="003E50D2" w:rsidRDefault="006E3EEB" w:rsidP="006E3EEB">
            <w:pPr>
              <w:spacing w:after="0" w:line="240" w:lineRule="auto"/>
              <w:jc w:val="center"/>
              <w:rPr>
                <w:rFonts w:ascii="Times New Roman" w:hAnsi="Times New Roman"/>
                <w:b/>
                <w:bCs/>
                <w:color w:val="000000"/>
                <w:sz w:val="18"/>
                <w:szCs w:val="18"/>
              </w:rPr>
            </w:pPr>
            <w:r w:rsidRPr="003E50D2">
              <w:rPr>
                <w:rFonts w:ascii="Times New Roman" w:hAnsi="Times New Roman"/>
                <w:b/>
                <w:bCs/>
                <w:color w:val="000000"/>
                <w:sz w:val="18"/>
                <w:szCs w:val="18"/>
              </w:rPr>
              <w:t>Вартість проведення контролю якості,  грн., без ПДВ</w:t>
            </w:r>
          </w:p>
        </w:tc>
      </w:tr>
      <w:tr w:rsidR="006E3EEB" w:rsidRPr="003E50D2" w14:paraId="2710F35D" w14:textId="0E8CA090" w:rsidTr="006E3EEB">
        <w:trPr>
          <w:trHeight w:val="810"/>
        </w:trPr>
        <w:tc>
          <w:tcPr>
            <w:tcW w:w="522" w:type="dxa"/>
            <w:tcBorders>
              <w:top w:val="nil"/>
              <w:left w:val="single" w:sz="4" w:space="0" w:color="auto"/>
              <w:bottom w:val="single" w:sz="4" w:space="0" w:color="auto"/>
              <w:right w:val="single" w:sz="4" w:space="0" w:color="auto"/>
            </w:tcBorders>
            <w:shd w:val="clear" w:color="auto" w:fill="auto"/>
          </w:tcPr>
          <w:p w14:paraId="6B214EAD" w14:textId="7574D25A" w:rsidR="006E3EEB" w:rsidRPr="003E50D2" w:rsidRDefault="006E3EEB" w:rsidP="006E3EEB">
            <w:pPr>
              <w:spacing w:after="0" w:line="240" w:lineRule="auto"/>
              <w:rPr>
                <w:rFonts w:ascii="Times New Roman" w:hAnsi="Times New Roman"/>
                <w:sz w:val="20"/>
                <w:szCs w:val="20"/>
              </w:rPr>
            </w:pPr>
            <w:r>
              <w:rPr>
                <w:rFonts w:ascii="Times New Roman" w:hAnsi="Times New Roman"/>
                <w:sz w:val="20"/>
                <w:szCs w:val="20"/>
              </w:rPr>
              <w:t>1</w:t>
            </w:r>
          </w:p>
        </w:tc>
        <w:tc>
          <w:tcPr>
            <w:tcW w:w="2108" w:type="dxa"/>
            <w:tcBorders>
              <w:top w:val="nil"/>
              <w:left w:val="nil"/>
              <w:bottom w:val="single" w:sz="4" w:space="0" w:color="auto"/>
              <w:right w:val="single" w:sz="4" w:space="0" w:color="auto"/>
            </w:tcBorders>
            <w:shd w:val="clear" w:color="auto" w:fill="auto"/>
          </w:tcPr>
          <w:p w14:paraId="77D43D81" w14:textId="77777777" w:rsidR="006E3EEB" w:rsidRPr="003E50D2" w:rsidRDefault="006E3EEB" w:rsidP="006E3EEB">
            <w:pPr>
              <w:spacing w:after="0" w:line="240" w:lineRule="auto"/>
              <w:rPr>
                <w:rFonts w:ascii="Times New Roman" w:hAnsi="Times New Roman"/>
                <w:sz w:val="20"/>
                <w:szCs w:val="20"/>
              </w:rPr>
            </w:pPr>
            <w:r w:rsidRPr="003E50D2">
              <w:rPr>
                <w:rFonts w:ascii="Times New Roman" w:hAnsi="Times New Roman"/>
                <w:sz w:val="20"/>
                <w:szCs w:val="20"/>
              </w:rPr>
              <w:t>Сульфаметоксазол, триметоприм</w:t>
            </w:r>
          </w:p>
        </w:tc>
        <w:tc>
          <w:tcPr>
            <w:tcW w:w="5067" w:type="dxa"/>
            <w:tcBorders>
              <w:top w:val="single" w:sz="4" w:space="0" w:color="auto"/>
              <w:left w:val="nil"/>
              <w:bottom w:val="single" w:sz="4" w:space="0" w:color="auto"/>
              <w:right w:val="single" w:sz="4" w:space="0" w:color="auto"/>
            </w:tcBorders>
            <w:shd w:val="clear" w:color="auto" w:fill="auto"/>
            <w:vAlign w:val="center"/>
          </w:tcPr>
          <w:p w14:paraId="24487095" w14:textId="022576A5" w:rsidR="006E3EEB" w:rsidRPr="003E50D2" w:rsidRDefault="006E3EEB" w:rsidP="006E3EEB">
            <w:pPr>
              <w:spacing w:after="120" w:line="240" w:lineRule="auto"/>
              <w:jc w:val="center"/>
              <w:rPr>
                <w:rFonts w:ascii="Times New Roman" w:hAnsi="Times New Roman"/>
                <w:sz w:val="20"/>
                <w:szCs w:val="20"/>
              </w:rPr>
            </w:pPr>
            <w:r w:rsidRPr="001E3FE3">
              <w:rPr>
                <w:rFonts w:ascii="Times New Roman" w:hAnsi="Times New Roman"/>
                <w:sz w:val="20"/>
                <w:szCs w:val="20"/>
              </w:rPr>
              <w:t xml:space="preserve">Проведення лабораторного аналізу </w:t>
            </w:r>
            <w:r w:rsidRPr="003E50D2">
              <w:rPr>
                <w:rFonts w:ascii="Times New Roman" w:hAnsi="Times New Roman"/>
                <w:sz w:val="20"/>
                <w:szCs w:val="20"/>
              </w:rPr>
              <w:t>ТРИСЕПТОЛ</w:t>
            </w:r>
            <w:r w:rsidRPr="003E50D2">
              <w:rPr>
                <w:rFonts w:ascii="Times New Roman" w:hAnsi="Times New Roman"/>
                <w:sz w:val="20"/>
                <w:szCs w:val="20"/>
              </w:rPr>
              <w:br/>
              <w:t>таблетки по 400 мг/80 мг, по 10 таблеток у блістері; по 2 блістери у пачці з картону</w:t>
            </w:r>
          </w:p>
        </w:tc>
        <w:tc>
          <w:tcPr>
            <w:tcW w:w="1456" w:type="dxa"/>
            <w:tcBorders>
              <w:top w:val="single" w:sz="4" w:space="0" w:color="auto"/>
              <w:left w:val="single" w:sz="4" w:space="0" w:color="auto"/>
              <w:bottom w:val="single" w:sz="4" w:space="0" w:color="auto"/>
              <w:right w:val="single" w:sz="4" w:space="0" w:color="auto"/>
            </w:tcBorders>
            <w:vAlign w:val="center"/>
          </w:tcPr>
          <w:p w14:paraId="4700E531" w14:textId="31089119" w:rsidR="006E3EEB" w:rsidRPr="006E3EEB" w:rsidRDefault="006E3EEB" w:rsidP="006E3EEB">
            <w:pPr>
              <w:spacing w:after="0" w:line="240" w:lineRule="auto"/>
              <w:jc w:val="center"/>
              <w:rPr>
                <w:rFonts w:ascii="Times New Roman" w:hAnsi="Times New Roman"/>
                <w:b/>
                <w:bCs/>
                <w:sz w:val="18"/>
                <w:szCs w:val="18"/>
              </w:rPr>
            </w:pPr>
            <w:r w:rsidRPr="006E3EEB">
              <w:rPr>
                <w:rFonts w:ascii="Times New Roman" w:hAnsi="Times New Roman"/>
                <w:b/>
                <w:bCs/>
                <w:sz w:val="18"/>
                <w:szCs w:val="18"/>
              </w:rPr>
              <w:t>UA/5350/01/02</w:t>
            </w:r>
          </w:p>
        </w:tc>
        <w:tc>
          <w:tcPr>
            <w:tcW w:w="1757" w:type="dxa"/>
            <w:tcBorders>
              <w:top w:val="single" w:sz="4" w:space="0" w:color="auto"/>
              <w:left w:val="single" w:sz="4" w:space="0" w:color="auto"/>
              <w:bottom w:val="single" w:sz="4" w:space="0" w:color="auto"/>
              <w:right w:val="single" w:sz="4" w:space="0" w:color="auto"/>
            </w:tcBorders>
            <w:vAlign w:val="center"/>
          </w:tcPr>
          <w:p w14:paraId="788EFDE5" w14:textId="7DF36059" w:rsidR="006E3EEB" w:rsidRDefault="006E3EEB" w:rsidP="006E3EEB">
            <w:pPr>
              <w:spacing w:after="0" w:line="240" w:lineRule="auto"/>
              <w:jc w:val="center"/>
              <w:rPr>
                <w:rFonts w:ascii="Times New Roman" w:hAnsi="Times New Roman"/>
                <w:color w:val="000000"/>
                <w:sz w:val="20"/>
                <w:szCs w:val="20"/>
              </w:rPr>
            </w:pPr>
            <w:r w:rsidRPr="006E3EEB">
              <w:rPr>
                <w:rFonts w:ascii="Times New Roman" w:hAnsi="Times New Roman"/>
                <w:iCs/>
                <w:color w:val="000000"/>
                <w:sz w:val="20"/>
                <w:szCs w:val="20"/>
              </w:rPr>
              <w:t>ПАТ «Лекхім-Харків», Україна</w:t>
            </w:r>
          </w:p>
        </w:tc>
        <w:tc>
          <w:tcPr>
            <w:tcW w:w="1036" w:type="dxa"/>
            <w:tcBorders>
              <w:top w:val="single" w:sz="4" w:space="0" w:color="auto"/>
              <w:left w:val="single" w:sz="4" w:space="0" w:color="auto"/>
              <w:bottom w:val="single" w:sz="4" w:space="0" w:color="auto"/>
              <w:right w:val="single" w:sz="4" w:space="0" w:color="auto"/>
            </w:tcBorders>
            <w:vAlign w:val="center"/>
          </w:tcPr>
          <w:p w14:paraId="7A054E70" w14:textId="3D5B7472" w:rsidR="006E3EEB" w:rsidRPr="003E50D2" w:rsidRDefault="006E3EEB" w:rsidP="006E3E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7EB5FF52" w14:textId="3E7DC542" w:rsidR="006E3EEB" w:rsidRPr="003E50D2" w:rsidRDefault="006E3EEB" w:rsidP="006E3EEB">
            <w:pPr>
              <w:spacing w:after="0" w:line="240" w:lineRule="auto"/>
              <w:jc w:val="center"/>
              <w:rPr>
                <w:rFonts w:ascii="Times New Roman" w:hAnsi="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00"/>
          </w:tcPr>
          <w:p w14:paraId="43F86A90" w14:textId="77777777" w:rsidR="006E3EEB" w:rsidRPr="003E50D2" w:rsidRDefault="006E3EEB" w:rsidP="006E3EEB">
            <w:pPr>
              <w:spacing w:after="0" w:line="240" w:lineRule="auto"/>
              <w:jc w:val="center"/>
              <w:rPr>
                <w:rFonts w:ascii="Times New Roman" w:hAnsi="Times New Roman"/>
                <w:color w:val="000000"/>
                <w:sz w:val="20"/>
                <w:szCs w:val="20"/>
              </w:rPr>
            </w:pPr>
          </w:p>
        </w:tc>
      </w:tr>
    </w:tbl>
    <w:p w14:paraId="6AA25B77" w14:textId="3F5392C6" w:rsidR="00265209" w:rsidRPr="003E50D2" w:rsidRDefault="0026520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3E50D2">
        <w:rPr>
          <w:rFonts w:ascii="Times New Roman" w:hAnsi="Times New Roman"/>
          <w:sz w:val="24"/>
          <w:szCs w:val="24"/>
        </w:rPr>
        <w:br w:type="textWrapping" w:clear="all"/>
      </w:r>
    </w:p>
    <w:tbl>
      <w:tblPr>
        <w:tblpPr w:leftFromText="180" w:rightFromText="180" w:vertAnchor="text" w:tblpY="1"/>
        <w:tblOverlap w:val="never"/>
        <w:tblW w:w="15678" w:type="dxa"/>
        <w:tblLook w:val="04A0" w:firstRow="1" w:lastRow="0" w:firstColumn="1" w:lastColumn="0" w:noHBand="0" w:noVBand="1"/>
      </w:tblPr>
      <w:tblGrid>
        <w:gridCol w:w="672"/>
        <w:gridCol w:w="6978"/>
        <w:gridCol w:w="5103"/>
        <w:gridCol w:w="2925"/>
      </w:tblGrid>
      <w:tr w:rsidR="003E50D2" w:rsidRPr="003E50D2" w14:paraId="477E90CD" w14:textId="0B8E762C" w:rsidTr="001E3FE3">
        <w:trPr>
          <w:trHeight w:val="826"/>
        </w:trPr>
        <w:tc>
          <w:tcPr>
            <w:tcW w:w="672" w:type="dxa"/>
            <w:tcBorders>
              <w:top w:val="single" w:sz="4" w:space="0" w:color="auto"/>
              <w:left w:val="single" w:sz="4" w:space="0" w:color="auto"/>
              <w:bottom w:val="single" w:sz="4" w:space="0" w:color="auto"/>
              <w:right w:val="single" w:sz="4" w:space="0" w:color="auto"/>
            </w:tcBorders>
            <w:shd w:val="clear" w:color="000000" w:fill="BFBFBF"/>
            <w:hideMark/>
          </w:tcPr>
          <w:p w14:paraId="6CAF8A1C" w14:textId="77777777" w:rsidR="003E50D2" w:rsidRPr="00265209" w:rsidRDefault="003E50D2" w:rsidP="003E50D2">
            <w:pPr>
              <w:spacing w:after="0" w:line="240" w:lineRule="auto"/>
              <w:rPr>
                <w:rFonts w:ascii="Times New Roman" w:hAnsi="Times New Roman"/>
                <w:b/>
                <w:bCs/>
                <w:lang w:eastAsia="ru-RU"/>
              </w:rPr>
            </w:pPr>
          </w:p>
          <w:p w14:paraId="25524BAF" w14:textId="77777777" w:rsidR="003E50D2" w:rsidRPr="00265209" w:rsidRDefault="003E50D2" w:rsidP="003E50D2">
            <w:pPr>
              <w:spacing w:after="0" w:line="240" w:lineRule="auto"/>
              <w:rPr>
                <w:rFonts w:ascii="Times New Roman" w:hAnsi="Times New Roman"/>
                <w:b/>
                <w:bCs/>
                <w:lang w:eastAsia="ru-RU"/>
              </w:rPr>
            </w:pPr>
            <w:r w:rsidRPr="00265209">
              <w:rPr>
                <w:rFonts w:ascii="Times New Roman" w:hAnsi="Times New Roman"/>
                <w:b/>
                <w:bCs/>
                <w:lang w:eastAsia="ru-RU"/>
              </w:rPr>
              <w:t>№</w:t>
            </w:r>
          </w:p>
        </w:tc>
        <w:tc>
          <w:tcPr>
            <w:tcW w:w="6978" w:type="dxa"/>
            <w:tcBorders>
              <w:top w:val="single" w:sz="4" w:space="0" w:color="auto"/>
              <w:left w:val="nil"/>
              <w:bottom w:val="single" w:sz="4" w:space="0" w:color="auto"/>
              <w:right w:val="single" w:sz="4" w:space="0" w:color="auto"/>
            </w:tcBorders>
            <w:shd w:val="clear" w:color="000000" w:fill="BFBFBF"/>
            <w:vAlign w:val="center"/>
            <w:hideMark/>
          </w:tcPr>
          <w:p w14:paraId="612E479F" w14:textId="77777777" w:rsidR="003E50D2" w:rsidRPr="00265209" w:rsidRDefault="003E50D2" w:rsidP="003E50D2">
            <w:pPr>
              <w:spacing w:after="0" w:line="240" w:lineRule="auto"/>
              <w:jc w:val="center"/>
              <w:rPr>
                <w:rFonts w:ascii="Times New Roman" w:hAnsi="Times New Roman"/>
                <w:b/>
                <w:bCs/>
                <w:lang w:eastAsia="ru-RU"/>
              </w:rPr>
            </w:pPr>
            <w:r w:rsidRPr="00265209">
              <w:rPr>
                <w:rFonts w:ascii="Times New Roman" w:hAnsi="Times New Roman"/>
                <w:b/>
                <w:bCs/>
                <w:lang w:eastAsia="ru-RU"/>
              </w:rPr>
              <w:t>Вимоги до надавачів послуг або виконавців робіт*</w:t>
            </w:r>
          </w:p>
        </w:tc>
        <w:tc>
          <w:tcPr>
            <w:tcW w:w="5103" w:type="dxa"/>
            <w:tcBorders>
              <w:top w:val="single" w:sz="4" w:space="0" w:color="auto"/>
              <w:left w:val="single" w:sz="4" w:space="0" w:color="auto"/>
              <w:bottom w:val="single" w:sz="4" w:space="0" w:color="auto"/>
              <w:right w:val="single" w:sz="4" w:space="0" w:color="auto"/>
            </w:tcBorders>
            <w:shd w:val="clear" w:color="000000" w:fill="BFBFBF"/>
            <w:vAlign w:val="center"/>
          </w:tcPr>
          <w:p w14:paraId="34ABC767" w14:textId="780F214A" w:rsidR="003E50D2" w:rsidRPr="003E50D2" w:rsidRDefault="003E50D2" w:rsidP="003E50D2">
            <w:pPr>
              <w:spacing w:after="0" w:line="240" w:lineRule="auto"/>
              <w:jc w:val="center"/>
              <w:rPr>
                <w:rFonts w:ascii="Times New Roman" w:hAnsi="Times New Roman"/>
                <w:b/>
                <w:bCs/>
                <w:lang w:eastAsia="ru-RU"/>
              </w:rPr>
            </w:pPr>
            <w:r w:rsidRPr="003E50D2">
              <w:rPr>
                <w:rFonts w:ascii="Times New Roman" w:hAnsi="Times New Roman"/>
                <w:b/>
                <w:bCs/>
                <w:color w:val="000000"/>
              </w:rPr>
              <w:t>Підтверджуюча документація</w:t>
            </w:r>
          </w:p>
        </w:tc>
        <w:tc>
          <w:tcPr>
            <w:tcW w:w="2925" w:type="dxa"/>
            <w:tcBorders>
              <w:top w:val="single" w:sz="4" w:space="0" w:color="auto"/>
              <w:left w:val="single" w:sz="4" w:space="0" w:color="auto"/>
              <w:bottom w:val="single" w:sz="4" w:space="0" w:color="auto"/>
              <w:right w:val="single" w:sz="4" w:space="0" w:color="auto"/>
            </w:tcBorders>
            <w:shd w:val="clear" w:color="000000" w:fill="BFBFBF"/>
            <w:vAlign w:val="center"/>
          </w:tcPr>
          <w:p w14:paraId="73583825" w14:textId="777D02C6" w:rsidR="003E50D2" w:rsidRPr="003E50D2" w:rsidRDefault="003E50D2" w:rsidP="003E50D2">
            <w:pPr>
              <w:spacing w:after="0" w:line="240" w:lineRule="auto"/>
              <w:jc w:val="center"/>
              <w:rPr>
                <w:rFonts w:ascii="Times New Roman" w:hAnsi="Times New Roman"/>
                <w:b/>
                <w:bCs/>
                <w:lang w:eastAsia="ru-RU"/>
              </w:rPr>
            </w:pPr>
            <w:r w:rsidRPr="003E50D2">
              <w:rPr>
                <w:rFonts w:ascii="Times New Roman" w:hAnsi="Times New Roman"/>
                <w:b/>
                <w:bCs/>
                <w:color w:val="000000"/>
              </w:rPr>
              <w:t xml:space="preserve">Відповідність вимогам </w:t>
            </w:r>
            <w:r w:rsidRPr="003E50D2">
              <w:rPr>
                <w:rFonts w:ascii="Times New Roman" w:hAnsi="Times New Roman"/>
                <w:b/>
                <w:bCs/>
                <w:color w:val="000000"/>
              </w:rPr>
              <w:br/>
              <w:t>(ТАК / НІ)</w:t>
            </w:r>
          </w:p>
        </w:tc>
      </w:tr>
      <w:tr w:rsidR="003E50D2" w:rsidRPr="003E50D2" w14:paraId="5215181A" w14:textId="1A6ECC32" w:rsidTr="001E3FE3">
        <w:trPr>
          <w:trHeight w:val="712"/>
        </w:trPr>
        <w:tc>
          <w:tcPr>
            <w:tcW w:w="672" w:type="dxa"/>
            <w:tcBorders>
              <w:top w:val="nil"/>
              <w:left w:val="single" w:sz="4" w:space="0" w:color="auto"/>
              <w:bottom w:val="single" w:sz="4" w:space="0" w:color="auto"/>
              <w:right w:val="single" w:sz="4" w:space="0" w:color="auto"/>
            </w:tcBorders>
            <w:shd w:val="clear" w:color="000000" w:fill="FFFFFF"/>
            <w:vAlign w:val="center"/>
            <w:hideMark/>
          </w:tcPr>
          <w:p w14:paraId="5D85F3D8"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1</w:t>
            </w:r>
          </w:p>
        </w:tc>
        <w:tc>
          <w:tcPr>
            <w:tcW w:w="6978" w:type="dxa"/>
            <w:tcBorders>
              <w:top w:val="single" w:sz="4" w:space="0" w:color="auto"/>
              <w:left w:val="nil"/>
              <w:bottom w:val="single" w:sz="4" w:space="0" w:color="auto"/>
              <w:right w:val="single" w:sz="4" w:space="0" w:color="auto"/>
            </w:tcBorders>
            <w:shd w:val="clear" w:color="000000" w:fill="FFFFFF"/>
            <w:vAlign w:val="center"/>
            <w:hideMark/>
          </w:tcPr>
          <w:p w14:paraId="76E88A78"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Наявність акредитації у відповідності до стандартів якості ISO 17025 або наявність прекваліфікації ВООЗ.</w:t>
            </w:r>
          </w:p>
        </w:tc>
        <w:tc>
          <w:tcPr>
            <w:tcW w:w="5103" w:type="dxa"/>
            <w:tcBorders>
              <w:top w:val="nil"/>
              <w:left w:val="nil"/>
              <w:bottom w:val="single" w:sz="4" w:space="0" w:color="auto"/>
              <w:right w:val="single" w:sz="4" w:space="0" w:color="auto"/>
            </w:tcBorders>
            <w:shd w:val="clear" w:color="000000" w:fill="FFFFFF"/>
          </w:tcPr>
          <w:p w14:paraId="4BCFA73A" w14:textId="09C043A6" w:rsidR="003E50D2" w:rsidRPr="003E50D2" w:rsidRDefault="003E50D2" w:rsidP="003E50D2">
            <w:pPr>
              <w:spacing w:after="0" w:line="240" w:lineRule="auto"/>
              <w:rPr>
                <w:rFonts w:ascii="Times New Roman" w:hAnsi="Times New Roman"/>
                <w:lang w:eastAsia="ru-RU"/>
              </w:rPr>
            </w:pPr>
            <w:r w:rsidRPr="003E50D2">
              <w:rPr>
                <w:rFonts w:ascii="Times New Roman" w:hAnsi="Times New Roman"/>
              </w:rPr>
              <w:t>Копія документу, що підтверджує акредитацію у відповідності до стандартів якості ISO 17025 або наявність прекваліфікації ВООЗ.</w:t>
            </w:r>
          </w:p>
        </w:tc>
        <w:tc>
          <w:tcPr>
            <w:tcW w:w="2925" w:type="dxa"/>
            <w:tcBorders>
              <w:top w:val="nil"/>
              <w:left w:val="nil"/>
              <w:bottom w:val="single" w:sz="4" w:space="0" w:color="auto"/>
              <w:right w:val="single" w:sz="4" w:space="0" w:color="auto"/>
            </w:tcBorders>
            <w:shd w:val="clear" w:color="auto" w:fill="FFFF00"/>
          </w:tcPr>
          <w:p w14:paraId="279C4B3E" w14:textId="77777777" w:rsidR="003E50D2" w:rsidRPr="003E50D2" w:rsidRDefault="003E50D2" w:rsidP="003E50D2">
            <w:pPr>
              <w:spacing w:after="0" w:line="240" w:lineRule="auto"/>
              <w:rPr>
                <w:rFonts w:ascii="Times New Roman" w:hAnsi="Times New Roman"/>
              </w:rPr>
            </w:pPr>
          </w:p>
        </w:tc>
      </w:tr>
      <w:tr w:rsidR="003E50D2" w:rsidRPr="003E50D2" w14:paraId="02A0CB12" w14:textId="31FF6264" w:rsidTr="001E3FE3">
        <w:trPr>
          <w:trHeight w:val="424"/>
        </w:trPr>
        <w:tc>
          <w:tcPr>
            <w:tcW w:w="672" w:type="dxa"/>
            <w:tcBorders>
              <w:top w:val="nil"/>
              <w:left w:val="single" w:sz="4" w:space="0" w:color="auto"/>
              <w:bottom w:val="single" w:sz="4" w:space="0" w:color="auto"/>
              <w:right w:val="single" w:sz="4" w:space="0" w:color="auto"/>
            </w:tcBorders>
            <w:shd w:val="clear" w:color="000000" w:fill="FFFFFF"/>
            <w:vAlign w:val="center"/>
            <w:hideMark/>
          </w:tcPr>
          <w:p w14:paraId="0E4A76B0"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2</w:t>
            </w:r>
          </w:p>
        </w:tc>
        <w:tc>
          <w:tcPr>
            <w:tcW w:w="6978" w:type="dxa"/>
            <w:tcBorders>
              <w:top w:val="single" w:sz="4" w:space="0" w:color="auto"/>
              <w:left w:val="nil"/>
              <w:bottom w:val="single" w:sz="4" w:space="0" w:color="auto"/>
              <w:right w:val="single" w:sz="4" w:space="0" w:color="auto"/>
            </w:tcBorders>
            <w:shd w:val="clear" w:color="000000" w:fill="FFFFFF"/>
            <w:vAlign w:val="center"/>
            <w:hideMark/>
          </w:tcPr>
          <w:p w14:paraId="59B7FE3A"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Право на здійснення господарської діяльності.</w:t>
            </w:r>
          </w:p>
        </w:tc>
        <w:tc>
          <w:tcPr>
            <w:tcW w:w="5103" w:type="dxa"/>
            <w:tcBorders>
              <w:top w:val="nil"/>
              <w:left w:val="nil"/>
              <w:bottom w:val="single" w:sz="4" w:space="0" w:color="auto"/>
              <w:right w:val="single" w:sz="4" w:space="0" w:color="auto"/>
            </w:tcBorders>
            <w:shd w:val="clear" w:color="000000" w:fill="FFFFFF"/>
          </w:tcPr>
          <w:p w14:paraId="135DCB9A" w14:textId="2FEFEB9B" w:rsidR="003E50D2" w:rsidRPr="003E50D2" w:rsidRDefault="003E50D2" w:rsidP="003E50D2">
            <w:pPr>
              <w:spacing w:after="0" w:line="240" w:lineRule="auto"/>
              <w:rPr>
                <w:rFonts w:ascii="Times New Roman" w:hAnsi="Times New Roman"/>
                <w:lang w:eastAsia="ru-RU"/>
              </w:rPr>
            </w:pPr>
            <w:r w:rsidRPr="003E50D2">
              <w:rPr>
                <w:rFonts w:ascii="Times New Roman" w:hAnsi="Times New Roman"/>
              </w:rPr>
              <w:t>Установчі та реєстраційні документи</w:t>
            </w:r>
          </w:p>
        </w:tc>
        <w:tc>
          <w:tcPr>
            <w:tcW w:w="2925" w:type="dxa"/>
            <w:tcBorders>
              <w:top w:val="nil"/>
              <w:left w:val="nil"/>
              <w:bottom w:val="single" w:sz="4" w:space="0" w:color="auto"/>
              <w:right w:val="single" w:sz="4" w:space="0" w:color="auto"/>
            </w:tcBorders>
            <w:shd w:val="clear" w:color="auto" w:fill="FFFF00"/>
          </w:tcPr>
          <w:p w14:paraId="2D6E5A24" w14:textId="77777777" w:rsidR="003E50D2" w:rsidRPr="003E50D2" w:rsidRDefault="003E50D2" w:rsidP="003E50D2">
            <w:pPr>
              <w:spacing w:after="0" w:line="240" w:lineRule="auto"/>
              <w:rPr>
                <w:rFonts w:ascii="Times New Roman" w:hAnsi="Times New Roman"/>
              </w:rPr>
            </w:pPr>
          </w:p>
        </w:tc>
      </w:tr>
      <w:tr w:rsidR="003E50D2" w:rsidRPr="003E50D2" w14:paraId="2151FF57" w14:textId="7D84D950" w:rsidTr="001E3FE3">
        <w:trPr>
          <w:trHeight w:val="825"/>
        </w:trPr>
        <w:tc>
          <w:tcPr>
            <w:tcW w:w="672" w:type="dxa"/>
            <w:tcBorders>
              <w:top w:val="nil"/>
              <w:left w:val="single" w:sz="4" w:space="0" w:color="auto"/>
              <w:bottom w:val="single" w:sz="4" w:space="0" w:color="auto"/>
              <w:right w:val="single" w:sz="4" w:space="0" w:color="auto"/>
            </w:tcBorders>
            <w:shd w:val="clear" w:color="000000" w:fill="FFFFFF"/>
            <w:vAlign w:val="center"/>
            <w:hideMark/>
          </w:tcPr>
          <w:p w14:paraId="6D9B1667"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3</w:t>
            </w:r>
          </w:p>
        </w:tc>
        <w:tc>
          <w:tcPr>
            <w:tcW w:w="6978" w:type="dxa"/>
            <w:tcBorders>
              <w:top w:val="single" w:sz="4" w:space="0" w:color="auto"/>
              <w:left w:val="nil"/>
              <w:bottom w:val="single" w:sz="4" w:space="0" w:color="auto"/>
              <w:right w:val="single" w:sz="4" w:space="0" w:color="auto"/>
            </w:tcBorders>
            <w:shd w:val="clear" w:color="000000" w:fill="FFFFFF"/>
            <w:vAlign w:val="center"/>
            <w:hideMark/>
          </w:tcPr>
          <w:p w14:paraId="71B75558" w14:textId="77777777" w:rsidR="003E50D2" w:rsidRPr="00265209" w:rsidRDefault="003E50D2" w:rsidP="003E50D2">
            <w:pPr>
              <w:spacing w:after="0" w:line="240" w:lineRule="auto"/>
              <w:rPr>
                <w:rFonts w:ascii="Times New Roman" w:hAnsi="Times New Roman"/>
                <w:lang w:eastAsia="ru-RU"/>
              </w:rPr>
            </w:pPr>
            <w:r w:rsidRPr="00265209">
              <w:rPr>
                <w:rFonts w:ascii="Times New Roman" w:hAnsi="Times New Roman"/>
                <w:lang w:eastAsia="ru-RU"/>
              </w:rPr>
              <w:t>Можливість самостійного забезпечення закупівлі стандартних зразків для проведення контролю якості препаратів за показниками, що потребують наявність таких зразків для препаратів згідно (НЕОБОВ'ЯЗКОВА ВИМОГА)</w:t>
            </w:r>
          </w:p>
        </w:tc>
        <w:tc>
          <w:tcPr>
            <w:tcW w:w="5103" w:type="dxa"/>
            <w:tcBorders>
              <w:top w:val="nil"/>
              <w:left w:val="nil"/>
              <w:bottom w:val="single" w:sz="4" w:space="0" w:color="auto"/>
              <w:right w:val="single" w:sz="4" w:space="0" w:color="auto"/>
            </w:tcBorders>
            <w:shd w:val="clear" w:color="000000" w:fill="FFFFFF"/>
          </w:tcPr>
          <w:p w14:paraId="30BC1CCD" w14:textId="222E6AE8" w:rsidR="003E50D2" w:rsidRPr="003E50D2" w:rsidRDefault="003E50D2" w:rsidP="003E50D2">
            <w:pPr>
              <w:spacing w:after="0" w:line="240" w:lineRule="auto"/>
              <w:rPr>
                <w:rFonts w:ascii="Times New Roman" w:hAnsi="Times New Roman"/>
                <w:lang w:eastAsia="ru-RU"/>
              </w:rPr>
            </w:pPr>
            <w:r w:rsidRPr="003E50D2">
              <w:rPr>
                <w:rFonts w:ascii="Times New Roman" w:hAnsi="Times New Roman"/>
              </w:rPr>
              <w:t>Цінова пропозиція</w:t>
            </w:r>
          </w:p>
        </w:tc>
        <w:tc>
          <w:tcPr>
            <w:tcW w:w="2925" w:type="dxa"/>
            <w:tcBorders>
              <w:top w:val="nil"/>
              <w:left w:val="nil"/>
              <w:bottom w:val="single" w:sz="4" w:space="0" w:color="auto"/>
              <w:right w:val="single" w:sz="4" w:space="0" w:color="auto"/>
            </w:tcBorders>
            <w:shd w:val="clear" w:color="auto" w:fill="FFFF00"/>
          </w:tcPr>
          <w:p w14:paraId="6C91C1C7" w14:textId="77777777" w:rsidR="003E50D2" w:rsidRPr="003E50D2" w:rsidRDefault="003E50D2" w:rsidP="003E50D2">
            <w:pPr>
              <w:spacing w:after="0" w:line="240" w:lineRule="auto"/>
              <w:rPr>
                <w:rFonts w:ascii="Times New Roman" w:hAnsi="Times New Roman"/>
              </w:rPr>
            </w:pPr>
          </w:p>
        </w:tc>
      </w:tr>
      <w:tr w:rsidR="003E50D2" w:rsidRPr="003E50D2" w14:paraId="2EC9CB18" w14:textId="2EC3E8E7" w:rsidTr="001E3FE3">
        <w:trPr>
          <w:trHeight w:val="825"/>
        </w:trPr>
        <w:tc>
          <w:tcPr>
            <w:tcW w:w="672" w:type="dxa"/>
            <w:tcBorders>
              <w:top w:val="nil"/>
              <w:left w:val="single" w:sz="4" w:space="0" w:color="auto"/>
              <w:bottom w:val="single" w:sz="4" w:space="0" w:color="auto"/>
              <w:right w:val="single" w:sz="4" w:space="0" w:color="auto"/>
            </w:tcBorders>
            <w:shd w:val="clear" w:color="000000" w:fill="FFFFFF"/>
            <w:vAlign w:val="center"/>
          </w:tcPr>
          <w:p w14:paraId="61BD7582" w14:textId="77777777" w:rsidR="003E50D2" w:rsidRPr="00265209" w:rsidRDefault="003E50D2" w:rsidP="00265209">
            <w:pPr>
              <w:spacing w:after="0" w:line="240" w:lineRule="auto"/>
              <w:rPr>
                <w:rFonts w:ascii="Times New Roman" w:hAnsi="Times New Roman"/>
                <w:lang w:val="ru-RU" w:eastAsia="ru-RU"/>
              </w:rPr>
            </w:pPr>
            <w:r w:rsidRPr="00265209">
              <w:rPr>
                <w:rFonts w:ascii="Times New Roman" w:hAnsi="Times New Roman"/>
                <w:lang w:val="ru-RU" w:eastAsia="ru-RU"/>
              </w:rPr>
              <w:t>4</w:t>
            </w:r>
          </w:p>
        </w:tc>
        <w:tc>
          <w:tcPr>
            <w:tcW w:w="6978" w:type="dxa"/>
            <w:tcBorders>
              <w:top w:val="single" w:sz="4" w:space="0" w:color="auto"/>
              <w:left w:val="nil"/>
              <w:bottom w:val="single" w:sz="4" w:space="0" w:color="auto"/>
              <w:right w:val="single" w:sz="4" w:space="0" w:color="auto"/>
            </w:tcBorders>
            <w:shd w:val="clear" w:color="000000" w:fill="FFFFFF"/>
            <w:vAlign w:val="center"/>
          </w:tcPr>
          <w:p w14:paraId="3C51F250" w14:textId="77777777" w:rsidR="003E50D2" w:rsidRPr="00265209" w:rsidRDefault="003E50D2" w:rsidP="00265209">
            <w:pPr>
              <w:spacing w:after="0" w:line="240" w:lineRule="auto"/>
              <w:rPr>
                <w:rFonts w:ascii="Times New Roman" w:hAnsi="Times New Roman"/>
                <w:lang w:eastAsia="ru-RU"/>
              </w:rPr>
            </w:pPr>
            <w:r w:rsidRPr="00265209">
              <w:rPr>
                <w:rFonts w:ascii="Times New Roman" w:hAnsi="Times New Roman"/>
                <w:lang w:val="ru-RU" w:eastAsia="ru-RU"/>
              </w:rPr>
              <w:t>Можливість співпрацювати без ПДВ, або згода пройти поцедуру звільнення від ПДВ</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9AC1818" w14:textId="77777777" w:rsidR="003E50D2" w:rsidRPr="003E50D2" w:rsidRDefault="003E50D2" w:rsidP="00265209">
            <w:pPr>
              <w:spacing w:after="0" w:line="240" w:lineRule="auto"/>
              <w:rPr>
                <w:rFonts w:ascii="Times New Roman" w:hAnsi="Times New Roman"/>
                <w:lang w:val="ru-RU" w:eastAsia="ru-RU"/>
              </w:rPr>
            </w:pPr>
          </w:p>
        </w:tc>
        <w:tc>
          <w:tcPr>
            <w:tcW w:w="2925" w:type="dxa"/>
            <w:tcBorders>
              <w:top w:val="single" w:sz="4" w:space="0" w:color="auto"/>
              <w:left w:val="single" w:sz="4" w:space="0" w:color="auto"/>
              <w:bottom w:val="single" w:sz="4" w:space="0" w:color="auto"/>
              <w:right w:val="single" w:sz="4" w:space="0" w:color="auto"/>
            </w:tcBorders>
            <w:shd w:val="clear" w:color="auto" w:fill="FFFF00"/>
          </w:tcPr>
          <w:p w14:paraId="2CCAB844" w14:textId="77777777" w:rsidR="003E50D2" w:rsidRPr="003E50D2" w:rsidRDefault="003E50D2" w:rsidP="00265209">
            <w:pPr>
              <w:spacing w:after="0" w:line="240" w:lineRule="auto"/>
              <w:rPr>
                <w:rFonts w:ascii="Times New Roman" w:hAnsi="Times New Roman"/>
                <w:lang w:val="ru-RU" w:eastAsia="ru-RU"/>
              </w:rPr>
            </w:pPr>
          </w:p>
        </w:tc>
      </w:tr>
    </w:tbl>
    <w:p w14:paraId="4D236FA5" w14:textId="637EF16B" w:rsidR="003E50D2" w:rsidRPr="003E50D2" w:rsidRDefault="003E50D2"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51AA2E16" w14:textId="08B6DEFB" w:rsidR="003E50D2" w:rsidRPr="003E50D2" w:rsidRDefault="003E50D2"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6A95069E" w14:textId="722BC784" w:rsidR="003E50D2" w:rsidRPr="003E50D2" w:rsidRDefault="003E50D2"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14921748" w14:textId="77777777" w:rsidR="003E50D2" w:rsidRPr="003E50D2" w:rsidRDefault="003E50D2"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2D6571F0" w14:textId="77777777" w:rsidR="006578B0" w:rsidRPr="003E50D2" w:rsidRDefault="006578B0"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5463" w:type="dxa"/>
        <w:tblInd w:w="-5" w:type="dxa"/>
        <w:tblLook w:val="04A0" w:firstRow="1" w:lastRow="0" w:firstColumn="1" w:lastColumn="0" w:noHBand="0" w:noVBand="1"/>
      </w:tblPr>
      <w:tblGrid>
        <w:gridCol w:w="993"/>
        <w:gridCol w:w="9639"/>
        <w:gridCol w:w="4819"/>
        <w:gridCol w:w="12"/>
      </w:tblGrid>
      <w:tr w:rsidR="00A81969" w:rsidRPr="003E50D2" w14:paraId="38835387" w14:textId="77777777" w:rsidTr="00265209">
        <w:tc>
          <w:tcPr>
            <w:tcW w:w="993" w:type="dxa"/>
            <w:shd w:val="clear" w:color="auto" w:fill="D9D9D9" w:themeFill="background1" w:themeFillShade="D9"/>
          </w:tcPr>
          <w:p w14:paraId="27D0DB2E"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3E50D2">
              <w:rPr>
                <w:rFonts w:ascii="Times New Roman" w:hAnsi="Times New Roman"/>
                <w:b/>
                <w:sz w:val="24"/>
                <w:szCs w:val="24"/>
              </w:rPr>
              <w:t>№</w:t>
            </w:r>
          </w:p>
        </w:tc>
        <w:tc>
          <w:tcPr>
            <w:tcW w:w="14470" w:type="dxa"/>
            <w:gridSpan w:val="3"/>
            <w:shd w:val="clear" w:color="auto" w:fill="D9D9D9" w:themeFill="background1" w:themeFillShade="D9"/>
          </w:tcPr>
          <w:p w14:paraId="12754922" w14:textId="77777777" w:rsidR="00A81969" w:rsidRPr="003E50D2"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3E50D2">
              <w:rPr>
                <w:rFonts w:ascii="Times New Roman" w:hAnsi="Times New Roman"/>
                <w:b/>
                <w:sz w:val="24"/>
                <w:szCs w:val="24"/>
              </w:rPr>
              <w:t>Відомості про учасника*</w:t>
            </w:r>
          </w:p>
        </w:tc>
      </w:tr>
      <w:tr w:rsidR="00A81969" w:rsidRPr="003E50D2" w14:paraId="6C2CE10F" w14:textId="77777777" w:rsidTr="00265209">
        <w:trPr>
          <w:gridAfter w:val="1"/>
          <w:wAfter w:w="12" w:type="dxa"/>
        </w:trPr>
        <w:tc>
          <w:tcPr>
            <w:tcW w:w="993" w:type="dxa"/>
          </w:tcPr>
          <w:p w14:paraId="21282209"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1</w:t>
            </w:r>
          </w:p>
        </w:tc>
        <w:tc>
          <w:tcPr>
            <w:tcW w:w="9639" w:type="dxa"/>
          </w:tcPr>
          <w:p w14:paraId="1BAE6B65"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Найменування юридичної особи:</w:t>
            </w:r>
          </w:p>
        </w:tc>
        <w:tc>
          <w:tcPr>
            <w:tcW w:w="4819" w:type="dxa"/>
            <w:shd w:val="clear" w:color="auto" w:fill="FFFF00"/>
          </w:tcPr>
          <w:p w14:paraId="0D5AB70B"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54249E41" w14:textId="77777777" w:rsidTr="00265209">
        <w:trPr>
          <w:gridAfter w:val="1"/>
          <w:wAfter w:w="12" w:type="dxa"/>
        </w:trPr>
        <w:tc>
          <w:tcPr>
            <w:tcW w:w="993" w:type="dxa"/>
          </w:tcPr>
          <w:p w14:paraId="10C2E1E8"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2</w:t>
            </w:r>
          </w:p>
        </w:tc>
        <w:tc>
          <w:tcPr>
            <w:tcW w:w="9639" w:type="dxa"/>
          </w:tcPr>
          <w:p w14:paraId="1F6132A9"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Юридична адреса:</w:t>
            </w:r>
          </w:p>
        </w:tc>
        <w:tc>
          <w:tcPr>
            <w:tcW w:w="4819" w:type="dxa"/>
            <w:shd w:val="clear" w:color="auto" w:fill="FFFF00"/>
          </w:tcPr>
          <w:p w14:paraId="6EE14BC4"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45001B12" w14:textId="77777777" w:rsidTr="00265209">
        <w:trPr>
          <w:gridAfter w:val="1"/>
          <w:wAfter w:w="12" w:type="dxa"/>
        </w:trPr>
        <w:tc>
          <w:tcPr>
            <w:tcW w:w="993" w:type="dxa"/>
          </w:tcPr>
          <w:p w14:paraId="1BD80DCA"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3</w:t>
            </w:r>
          </w:p>
        </w:tc>
        <w:tc>
          <w:tcPr>
            <w:tcW w:w="9639" w:type="dxa"/>
          </w:tcPr>
          <w:p w14:paraId="4A95C09E"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6E0B5D1D"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09D0A591" w14:textId="77777777" w:rsidTr="00265209">
        <w:trPr>
          <w:gridAfter w:val="1"/>
          <w:wAfter w:w="12" w:type="dxa"/>
        </w:trPr>
        <w:tc>
          <w:tcPr>
            <w:tcW w:w="993" w:type="dxa"/>
          </w:tcPr>
          <w:p w14:paraId="301B4CFE"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4</w:t>
            </w:r>
          </w:p>
        </w:tc>
        <w:tc>
          <w:tcPr>
            <w:tcW w:w="9639" w:type="dxa"/>
          </w:tcPr>
          <w:p w14:paraId="226582BE"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2B557E07"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2B1FEA34" w14:textId="77777777" w:rsidTr="00265209">
        <w:trPr>
          <w:gridAfter w:val="1"/>
          <w:wAfter w:w="12" w:type="dxa"/>
        </w:trPr>
        <w:tc>
          <w:tcPr>
            <w:tcW w:w="993" w:type="dxa"/>
          </w:tcPr>
          <w:p w14:paraId="246C690B"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5</w:t>
            </w:r>
          </w:p>
        </w:tc>
        <w:tc>
          <w:tcPr>
            <w:tcW w:w="9639" w:type="dxa"/>
          </w:tcPr>
          <w:p w14:paraId="6E069BC4"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Контактна особа:</w:t>
            </w:r>
          </w:p>
        </w:tc>
        <w:tc>
          <w:tcPr>
            <w:tcW w:w="4819" w:type="dxa"/>
            <w:shd w:val="clear" w:color="auto" w:fill="FFFF00"/>
          </w:tcPr>
          <w:p w14:paraId="0E92A711"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55671CD2" w14:textId="77777777" w:rsidTr="00265209">
        <w:trPr>
          <w:gridAfter w:val="1"/>
          <w:wAfter w:w="12" w:type="dxa"/>
        </w:trPr>
        <w:tc>
          <w:tcPr>
            <w:tcW w:w="993" w:type="dxa"/>
          </w:tcPr>
          <w:p w14:paraId="02689B1F"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6</w:t>
            </w:r>
          </w:p>
        </w:tc>
        <w:tc>
          <w:tcPr>
            <w:tcW w:w="9639" w:type="dxa"/>
          </w:tcPr>
          <w:p w14:paraId="021399A8"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Номер моб. телефону контактної особи:</w:t>
            </w:r>
          </w:p>
        </w:tc>
        <w:tc>
          <w:tcPr>
            <w:tcW w:w="4819" w:type="dxa"/>
            <w:shd w:val="clear" w:color="auto" w:fill="FFFF00"/>
          </w:tcPr>
          <w:p w14:paraId="44FA67A6"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3FD5C673" w14:textId="77777777" w:rsidTr="00265209">
        <w:trPr>
          <w:gridAfter w:val="1"/>
          <w:wAfter w:w="12" w:type="dxa"/>
        </w:trPr>
        <w:tc>
          <w:tcPr>
            <w:tcW w:w="993" w:type="dxa"/>
          </w:tcPr>
          <w:p w14:paraId="6FC98E76"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7</w:t>
            </w:r>
          </w:p>
        </w:tc>
        <w:tc>
          <w:tcPr>
            <w:tcW w:w="9639" w:type="dxa"/>
          </w:tcPr>
          <w:p w14:paraId="226B2D78"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Електронна пошта контактної особи:</w:t>
            </w:r>
          </w:p>
        </w:tc>
        <w:tc>
          <w:tcPr>
            <w:tcW w:w="4819" w:type="dxa"/>
            <w:shd w:val="clear" w:color="auto" w:fill="FFFF00"/>
          </w:tcPr>
          <w:p w14:paraId="04BC1DF4"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783CF659" w14:textId="77777777" w:rsidTr="00265209">
        <w:trPr>
          <w:gridAfter w:val="1"/>
          <w:wAfter w:w="12" w:type="dxa"/>
        </w:trPr>
        <w:tc>
          <w:tcPr>
            <w:tcW w:w="993" w:type="dxa"/>
          </w:tcPr>
          <w:p w14:paraId="072AF516"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8</w:t>
            </w:r>
          </w:p>
        </w:tc>
        <w:tc>
          <w:tcPr>
            <w:tcW w:w="9639" w:type="dxa"/>
          </w:tcPr>
          <w:p w14:paraId="1608EF2A"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Адреса веб-сайту (за наявності):</w:t>
            </w:r>
          </w:p>
        </w:tc>
        <w:tc>
          <w:tcPr>
            <w:tcW w:w="4819" w:type="dxa"/>
            <w:shd w:val="clear" w:color="auto" w:fill="FFFF00"/>
          </w:tcPr>
          <w:p w14:paraId="6FCBCB23"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66933A94" w14:textId="77777777" w:rsidTr="00265209">
        <w:trPr>
          <w:gridAfter w:val="1"/>
          <w:wAfter w:w="12" w:type="dxa"/>
        </w:trPr>
        <w:tc>
          <w:tcPr>
            <w:tcW w:w="993" w:type="dxa"/>
          </w:tcPr>
          <w:p w14:paraId="55C39F41"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9</w:t>
            </w:r>
          </w:p>
        </w:tc>
        <w:tc>
          <w:tcPr>
            <w:tcW w:w="9639" w:type="dxa"/>
          </w:tcPr>
          <w:p w14:paraId="4CC1623F"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E50D2">
              <w:rPr>
                <w:rFonts w:ascii="Times New Roman" w:hAnsi="Times New Roman"/>
                <w:color w:val="000000"/>
                <w:sz w:val="24"/>
                <w:szCs w:val="24"/>
              </w:rPr>
              <w:t>Банківські реквізити:</w:t>
            </w:r>
          </w:p>
        </w:tc>
        <w:tc>
          <w:tcPr>
            <w:tcW w:w="4819" w:type="dxa"/>
            <w:shd w:val="clear" w:color="auto" w:fill="FFFF00"/>
          </w:tcPr>
          <w:p w14:paraId="31E2D85D"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32E52DA3" w14:textId="77777777" w:rsidTr="00265209">
        <w:trPr>
          <w:gridAfter w:val="1"/>
          <w:wAfter w:w="12" w:type="dxa"/>
        </w:trPr>
        <w:tc>
          <w:tcPr>
            <w:tcW w:w="993" w:type="dxa"/>
          </w:tcPr>
          <w:p w14:paraId="393B34F4"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10</w:t>
            </w:r>
          </w:p>
        </w:tc>
        <w:tc>
          <w:tcPr>
            <w:tcW w:w="9639" w:type="dxa"/>
          </w:tcPr>
          <w:p w14:paraId="2F6B51C7"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E50D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32D10AA"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E50D2" w14:paraId="6E89A90D" w14:textId="77777777" w:rsidTr="00265209">
        <w:trPr>
          <w:gridAfter w:val="1"/>
          <w:wAfter w:w="12" w:type="dxa"/>
        </w:trPr>
        <w:tc>
          <w:tcPr>
            <w:tcW w:w="993" w:type="dxa"/>
          </w:tcPr>
          <w:p w14:paraId="1D14A4ED" w14:textId="77777777" w:rsidR="00A81969" w:rsidRPr="003E50D2"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E50D2">
              <w:rPr>
                <w:rFonts w:ascii="Times New Roman" w:hAnsi="Times New Roman"/>
                <w:sz w:val="24"/>
                <w:szCs w:val="24"/>
              </w:rPr>
              <w:t>11</w:t>
            </w:r>
          </w:p>
        </w:tc>
        <w:tc>
          <w:tcPr>
            <w:tcW w:w="9639" w:type="dxa"/>
          </w:tcPr>
          <w:p w14:paraId="3C07E25A" w14:textId="77777777" w:rsidR="00A81969" w:rsidRPr="003E50D2"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E50D2">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58370C3" w14:textId="77777777" w:rsidR="00A81969" w:rsidRPr="003E50D2"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32274B1D" w14:textId="77777777" w:rsidR="00A81969" w:rsidRPr="003E50D2" w:rsidRDefault="00A81969" w:rsidP="00522541">
      <w:pPr>
        <w:spacing w:after="0" w:line="240" w:lineRule="auto"/>
        <w:ind w:left="-284" w:right="-142" w:firstLine="568"/>
        <w:jc w:val="both"/>
        <w:rPr>
          <w:rFonts w:ascii="Times New Roman" w:hAnsi="Times New Roman"/>
          <w:sz w:val="24"/>
          <w:szCs w:val="24"/>
        </w:rPr>
      </w:pPr>
    </w:p>
    <w:p w14:paraId="287966E3" w14:textId="77777777" w:rsidR="005838BD" w:rsidRPr="003E50D2" w:rsidRDefault="00A81969" w:rsidP="00522541">
      <w:pPr>
        <w:spacing w:after="0" w:line="240" w:lineRule="auto"/>
        <w:ind w:left="-284" w:right="-142" w:firstLine="568"/>
        <w:jc w:val="both"/>
        <w:rPr>
          <w:rFonts w:ascii="Times New Roman" w:hAnsi="Times New Roman"/>
          <w:sz w:val="24"/>
          <w:szCs w:val="24"/>
        </w:rPr>
      </w:pPr>
      <w:r w:rsidRPr="003E50D2">
        <w:rPr>
          <w:rFonts w:ascii="Times New Roman" w:hAnsi="Times New Roman"/>
          <w:sz w:val="24"/>
          <w:szCs w:val="24"/>
        </w:rPr>
        <w:t>* Учаснику необхідно заповнити клітинки, що виділено жовтим кольором.</w:t>
      </w:r>
    </w:p>
    <w:p w14:paraId="546CD3A7" w14:textId="77777777" w:rsidR="00695875" w:rsidRPr="003E50D2" w:rsidRDefault="00A81969" w:rsidP="00522541">
      <w:pPr>
        <w:spacing w:after="0" w:line="240" w:lineRule="auto"/>
        <w:ind w:left="-284" w:right="-142" w:firstLine="568"/>
        <w:jc w:val="both"/>
        <w:rPr>
          <w:rFonts w:ascii="Times New Roman" w:hAnsi="Times New Roman"/>
          <w:sz w:val="24"/>
          <w:szCs w:val="24"/>
        </w:rPr>
      </w:pPr>
      <w:r w:rsidRPr="003E50D2">
        <w:rPr>
          <w:rFonts w:ascii="Times New Roman" w:hAnsi="Times New Roman"/>
          <w:color w:val="000000"/>
          <w:sz w:val="24"/>
          <w:szCs w:val="24"/>
        </w:rPr>
        <w:t>*</w:t>
      </w:r>
      <w:r w:rsidR="00695875" w:rsidRPr="003E50D2">
        <w:rPr>
          <w:rFonts w:ascii="Times New Roman" w:hAnsi="Times New Roman"/>
          <w:color w:val="000000"/>
          <w:sz w:val="24"/>
          <w:szCs w:val="24"/>
        </w:rPr>
        <w:t>*Неприйняття умов співпраці призводить до автоматичної дискваліфікації</w:t>
      </w:r>
    </w:p>
    <w:p w14:paraId="6F9563CE" w14:textId="77777777" w:rsidR="001E3FE3" w:rsidRDefault="001E3FE3" w:rsidP="00F039E8">
      <w:pPr>
        <w:spacing w:after="0" w:line="240" w:lineRule="auto"/>
        <w:ind w:left="-284" w:right="-314" w:firstLine="568"/>
        <w:jc w:val="both"/>
        <w:rPr>
          <w:rFonts w:ascii="Times New Roman" w:hAnsi="Times New Roman"/>
          <w:sz w:val="24"/>
          <w:szCs w:val="24"/>
        </w:rPr>
      </w:pPr>
    </w:p>
    <w:p w14:paraId="6E00888E" w14:textId="5122C122" w:rsidR="003C732E" w:rsidRPr="003E50D2" w:rsidRDefault="003C732E" w:rsidP="00F039E8">
      <w:pPr>
        <w:spacing w:after="0" w:line="240" w:lineRule="auto"/>
        <w:ind w:left="-284" w:right="-314" w:firstLine="568"/>
        <w:jc w:val="both"/>
        <w:rPr>
          <w:rFonts w:ascii="Times New Roman" w:hAnsi="Times New Roman"/>
          <w:sz w:val="24"/>
          <w:szCs w:val="24"/>
        </w:rPr>
      </w:pPr>
      <w:r w:rsidRPr="003E50D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3E50D2">
        <w:rPr>
          <w:rFonts w:ascii="Times New Roman" w:hAnsi="Times New Roman"/>
          <w:sz w:val="24"/>
          <w:szCs w:val="24"/>
        </w:rPr>
        <w:t xml:space="preserve">ержавною установою </w:t>
      </w:r>
      <w:r w:rsidRPr="003E50D2">
        <w:rPr>
          <w:rFonts w:ascii="Times New Roman" w:hAnsi="Times New Roman"/>
          <w:sz w:val="24"/>
          <w:szCs w:val="24"/>
        </w:rPr>
        <w:t>«Центр громадського здоров’я М</w:t>
      </w:r>
      <w:r w:rsidR="00A81969" w:rsidRPr="003E50D2">
        <w:rPr>
          <w:rFonts w:ascii="Times New Roman" w:hAnsi="Times New Roman"/>
          <w:sz w:val="24"/>
          <w:szCs w:val="24"/>
        </w:rPr>
        <w:t xml:space="preserve">іністерства охорони здоров’я </w:t>
      </w:r>
      <w:r w:rsidRPr="003E50D2">
        <w:rPr>
          <w:rFonts w:ascii="Times New Roman" w:hAnsi="Times New Roman"/>
          <w:sz w:val="24"/>
          <w:szCs w:val="24"/>
        </w:rPr>
        <w:t xml:space="preserve">України» протягом узгодженого терміну договір про </w:t>
      </w:r>
      <w:r w:rsidR="00A652D1" w:rsidRPr="003E50D2">
        <w:rPr>
          <w:rFonts w:ascii="Times New Roman" w:hAnsi="Times New Roman"/>
          <w:sz w:val="24"/>
          <w:szCs w:val="24"/>
        </w:rPr>
        <w:t xml:space="preserve">закупівлю </w:t>
      </w:r>
      <w:r w:rsidR="008C4BAF" w:rsidRPr="003E50D2">
        <w:rPr>
          <w:rFonts w:ascii="Times New Roman" w:hAnsi="Times New Roman"/>
          <w:b/>
          <w:sz w:val="24"/>
          <w:szCs w:val="24"/>
        </w:rPr>
        <w:t>ДК 021:2015 – 85140000-2 - Послуг у сфері охорони здоров’я різні  (Послуги з забезпечення лабораторного аналізу лікарського засобу, фармацевтичної субстанції та стандартних речовин)</w:t>
      </w:r>
      <w:r w:rsidR="00200D34" w:rsidRPr="003E50D2">
        <w:rPr>
          <w:rFonts w:ascii="Times New Roman" w:hAnsi="Times New Roman"/>
          <w:sz w:val="24"/>
          <w:szCs w:val="24"/>
        </w:rPr>
        <w:t>,</w:t>
      </w:r>
      <w:r w:rsidR="00F233B3" w:rsidRPr="003E50D2">
        <w:rPr>
          <w:rFonts w:ascii="Times New Roman" w:hAnsi="Times New Roman"/>
          <w:sz w:val="24"/>
          <w:szCs w:val="24"/>
        </w:rPr>
        <w:t xml:space="preserve"> </w:t>
      </w:r>
      <w:r w:rsidR="005838BD" w:rsidRPr="003E50D2">
        <w:rPr>
          <w:rFonts w:ascii="Times New Roman" w:hAnsi="Times New Roman"/>
          <w:sz w:val="24"/>
          <w:szCs w:val="24"/>
        </w:rPr>
        <w:t xml:space="preserve">в рамках проекту Глобального Фонду </w:t>
      </w:r>
      <w:r w:rsidRPr="003E50D2">
        <w:rPr>
          <w:rFonts w:ascii="Times New Roman" w:hAnsi="Times New Roman"/>
          <w:sz w:val="24"/>
          <w:szCs w:val="24"/>
        </w:rPr>
        <w:t xml:space="preserve">на умовах, які викладені у Оголошенні та пропозиції. </w:t>
      </w:r>
    </w:p>
    <w:p w14:paraId="25839617" w14:textId="77777777" w:rsidR="003C732E" w:rsidRPr="003E50D2" w:rsidRDefault="003C732E" w:rsidP="008A53AB">
      <w:pPr>
        <w:suppressAutoHyphens/>
        <w:spacing w:after="0" w:line="240" w:lineRule="auto"/>
        <w:ind w:left="-284" w:right="-709" w:firstLine="568"/>
        <w:jc w:val="both"/>
        <w:rPr>
          <w:rFonts w:ascii="Times New Roman" w:hAnsi="Times New Roman"/>
          <w:sz w:val="24"/>
          <w:szCs w:val="24"/>
        </w:rPr>
      </w:pPr>
      <w:r w:rsidRPr="003E50D2">
        <w:rPr>
          <w:rFonts w:ascii="Times New Roman" w:hAnsi="Times New Roman"/>
          <w:sz w:val="24"/>
          <w:szCs w:val="24"/>
        </w:rPr>
        <w:t xml:space="preserve">Термін дії даної пропозиції </w:t>
      </w:r>
      <w:r w:rsidR="00522541" w:rsidRPr="003E50D2">
        <w:rPr>
          <w:rFonts w:ascii="Times New Roman" w:hAnsi="Times New Roman"/>
          <w:sz w:val="24"/>
          <w:szCs w:val="24"/>
        </w:rPr>
        <w:t xml:space="preserve">складає </w:t>
      </w:r>
      <w:r w:rsidR="00D96889" w:rsidRPr="003E50D2">
        <w:rPr>
          <w:rFonts w:ascii="Times New Roman" w:hAnsi="Times New Roman"/>
          <w:sz w:val="24"/>
          <w:szCs w:val="24"/>
        </w:rPr>
        <w:t>9</w:t>
      </w:r>
      <w:r w:rsidR="00522541" w:rsidRPr="003E50D2">
        <w:rPr>
          <w:rFonts w:ascii="Times New Roman" w:hAnsi="Times New Roman"/>
          <w:sz w:val="24"/>
          <w:szCs w:val="24"/>
        </w:rPr>
        <w:t xml:space="preserve">0 </w:t>
      </w:r>
      <w:r w:rsidRPr="003E50D2">
        <w:rPr>
          <w:rFonts w:ascii="Times New Roman" w:hAnsi="Times New Roman"/>
          <w:sz w:val="24"/>
          <w:szCs w:val="24"/>
        </w:rPr>
        <w:t>календарних днів з дня відкриття Пропозиції.</w:t>
      </w:r>
    </w:p>
    <w:p w14:paraId="4421B66A" w14:textId="77777777" w:rsidR="003C732E" w:rsidRPr="003E50D2" w:rsidRDefault="003C732E" w:rsidP="00F039E8">
      <w:pPr>
        <w:tabs>
          <w:tab w:val="right" w:pos="9356"/>
        </w:tabs>
        <w:suppressAutoHyphens/>
        <w:spacing w:after="0" w:line="240" w:lineRule="auto"/>
        <w:ind w:left="-284" w:right="-31" w:firstLine="568"/>
        <w:jc w:val="both"/>
        <w:rPr>
          <w:rFonts w:ascii="Times New Roman" w:hAnsi="Times New Roman"/>
          <w:sz w:val="24"/>
          <w:szCs w:val="24"/>
        </w:rPr>
      </w:pPr>
      <w:r w:rsidRPr="003E50D2">
        <w:rPr>
          <w:rFonts w:ascii="Times New Roman" w:hAnsi="Times New Roman"/>
          <w:bCs/>
          <w:iCs/>
          <w:sz w:val="24"/>
          <w:szCs w:val="24"/>
        </w:rPr>
        <w:t xml:space="preserve">Повідомляємо, що </w:t>
      </w:r>
      <w:r w:rsidRPr="003E50D2">
        <w:rPr>
          <w:rFonts w:ascii="Times New Roman" w:hAnsi="Times New Roman"/>
          <w:b/>
          <w:bCs/>
          <w:iCs/>
          <w:sz w:val="24"/>
          <w:szCs w:val="24"/>
        </w:rPr>
        <w:t>ми ознайомлені</w:t>
      </w:r>
      <w:r w:rsidRPr="003E50D2">
        <w:rPr>
          <w:rFonts w:ascii="Times New Roman" w:hAnsi="Times New Roman"/>
          <w:bCs/>
          <w:iCs/>
          <w:sz w:val="24"/>
          <w:szCs w:val="24"/>
        </w:rPr>
        <w:t xml:space="preserve"> з </w:t>
      </w:r>
      <w:r w:rsidRPr="003E50D2">
        <w:rPr>
          <w:rFonts w:ascii="Times New Roman" w:hAnsi="Times New Roman"/>
          <w:sz w:val="24"/>
          <w:szCs w:val="24"/>
        </w:rPr>
        <w:t xml:space="preserve">Постановою  Кабінету Міністрів України </w:t>
      </w:r>
      <w:r w:rsidRPr="003E50D2">
        <w:rPr>
          <w:rFonts w:ascii="Times New Roman" w:eastAsia="Arial" w:hAnsi="Times New Roman"/>
          <w:sz w:val="24"/>
          <w:szCs w:val="24"/>
        </w:rPr>
        <w:t xml:space="preserve">від 17 квітня 2013 р. № 284 </w:t>
      </w:r>
      <w:r w:rsidRPr="003E50D2">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E50D2">
        <w:rPr>
          <w:rFonts w:ascii="Times New Roman" w:hAnsi="Times New Roman"/>
          <w:b/>
          <w:sz w:val="24"/>
          <w:szCs w:val="24"/>
        </w:rPr>
        <w:t>зобов’язуємось дотримуватись їх умов.</w:t>
      </w:r>
    </w:p>
    <w:p w14:paraId="5C5FD3FA" w14:textId="77777777" w:rsidR="006E5D7E" w:rsidRPr="003E50D2" w:rsidRDefault="006E5D7E" w:rsidP="008D46A8">
      <w:pPr>
        <w:suppressAutoHyphens/>
        <w:spacing w:after="0" w:line="240" w:lineRule="auto"/>
        <w:ind w:left="-284" w:right="-709" w:firstLine="568"/>
        <w:jc w:val="both"/>
        <w:rPr>
          <w:rFonts w:ascii="Times New Roman" w:hAnsi="Times New Roman"/>
          <w:sz w:val="24"/>
          <w:szCs w:val="24"/>
        </w:rPr>
      </w:pPr>
    </w:p>
    <w:p w14:paraId="07934649" w14:textId="77777777" w:rsidR="00EE5755" w:rsidRPr="003E50D2" w:rsidRDefault="003C732E" w:rsidP="00F039E8">
      <w:pPr>
        <w:suppressAutoHyphens/>
        <w:spacing w:after="0" w:line="240" w:lineRule="auto"/>
        <w:ind w:left="-284" w:right="-31" w:firstLine="568"/>
        <w:jc w:val="both"/>
        <w:rPr>
          <w:rFonts w:ascii="Times New Roman" w:hAnsi="Times New Roman"/>
          <w:sz w:val="24"/>
          <w:szCs w:val="24"/>
        </w:rPr>
      </w:pPr>
      <w:r w:rsidRPr="003E50D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5A6B2AE8" w14:textId="77777777" w:rsidR="00EE5755" w:rsidRPr="003E50D2" w:rsidRDefault="00EE5755" w:rsidP="00F039E8">
      <w:pPr>
        <w:suppressAutoHyphens/>
        <w:spacing w:after="0" w:line="240" w:lineRule="auto"/>
        <w:ind w:left="-284" w:right="-31" w:firstLine="568"/>
        <w:jc w:val="both"/>
        <w:rPr>
          <w:rFonts w:ascii="Times New Roman" w:hAnsi="Times New Roman"/>
          <w:sz w:val="24"/>
          <w:szCs w:val="24"/>
        </w:rPr>
      </w:pPr>
    </w:p>
    <w:p w14:paraId="635404FF" w14:textId="37FC057C" w:rsidR="003C732E" w:rsidRPr="003E50D2" w:rsidRDefault="003C732E" w:rsidP="00F039E8">
      <w:pPr>
        <w:suppressAutoHyphens/>
        <w:spacing w:after="0" w:line="240" w:lineRule="auto"/>
        <w:ind w:left="-284" w:right="-31" w:firstLine="568"/>
        <w:jc w:val="both"/>
        <w:rPr>
          <w:rFonts w:ascii="Times New Roman" w:hAnsi="Times New Roman"/>
          <w:sz w:val="24"/>
          <w:szCs w:val="24"/>
        </w:rPr>
      </w:pPr>
      <w:r w:rsidRPr="003E50D2">
        <w:rPr>
          <w:rFonts w:ascii="Times New Roman" w:hAnsi="Times New Roman"/>
          <w:sz w:val="24"/>
          <w:szCs w:val="24"/>
        </w:rPr>
        <w:t xml:space="preserve">Дата:  </w:t>
      </w:r>
      <w:r w:rsidR="00EE7CB5" w:rsidRPr="003E50D2">
        <w:rPr>
          <w:rFonts w:ascii="Times New Roman" w:hAnsi="Times New Roman"/>
          <w:sz w:val="24"/>
          <w:szCs w:val="24"/>
        </w:rPr>
        <w:t>«</w:t>
      </w:r>
      <w:r w:rsidRPr="003E50D2">
        <w:rPr>
          <w:rFonts w:ascii="Times New Roman" w:hAnsi="Times New Roman"/>
          <w:sz w:val="24"/>
          <w:szCs w:val="24"/>
        </w:rPr>
        <w:t>____</w:t>
      </w:r>
      <w:r w:rsidR="00EE7CB5" w:rsidRPr="003E50D2">
        <w:rPr>
          <w:rFonts w:ascii="Times New Roman" w:hAnsi="Times New Roman"/>
          <w:sz w:val="24"/>
          <w:szCs w:val="24"/>
        </w:rPr>
        <w:t>»</w:t>
      </w:r>
      <w:r w:rsidRPr="003E50D2">
        <w:rPr>
          <w:rFonts w:ascii="Times New Roman" w:hAnsi="Times New Roman"/>
          <w:sz w:val="24"/>
          <w:szCs w:val="24"/>
        </w:rPr>
        <w:t>_____________ 20</w:t>
      </w:r>
      <w:r w:rsidR="00EE5755" w:rsidRPr="003E50D2">
        <w:rPr>
          <w:rFonts w:ascii="Times New Roman" w:hAnsi="Times New Roman"/>
          <w:sz w:val="24"/>
          <w:szCs w:val="24"/>
        </w:rPr>
        <w:t>21</w:t>
      </w:r>
      <w:r w:rsidRPr="003E50D2">
        <w:rPr>
          <w:rFonts w:ascii="Times New Roman" w:hAnsi="Times New Roman"/>
          <w:sz w:val="24"/>
          <w:szCs w:val="24"/>
        </w:rPr>
        <w:t xml:space="preserve"> р.</w:t>
      </w:r>
    </w:p>
    <w:tbl>
      <w:tblPr>
        <w:tblW w:w="9498" w:type="dxa"/>
        <w:tblInd w:w="2410" w:type="dxa"/>
        <w:tblLayout w:type="fixed"/>
        <w:tblLook w:val="0000" w:firstRow="0" w:lastRow="0" w:firstColumn="0" w:lastColumn="0" w:noHBand="0" w:noVBand="0"/>
      </w:tblPr>
      <w:tblGrid>
        <w:gridCol w:w="4859"/>
        <w:gridCol w:w="2518"/>
        <w:gridCol w:w="2121"/>
      </w:tblGrid>
      <w:tr w:rsidR="00695875" w:rsidRPr="003E50D2" w14:paraId="7FA6E194" w14:textId="77777777" w:rsidTr="00EE5755">
        <w:tc>
          <w:tcPr>
            <w:tcW w:w="4859" w:type="dxa"/>
          </w:tcPr>
          <w:p w14:paraId="2950890C" w14:textId="77777777" w:rsidR="008A1783" w:rsidRPr="003E50D2"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11A6661B" w14:textId="77777777" w:rsidR="00695875" w:rsidRPr="003E50D2"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E50D2">
              <w:rPr>
                <w:rFonts w:ascii="Times New Roman" w:hAnsi="Times New Roman"/>
                <w:color w:val="000000"/>
                <w:sz w:val="24"/>
                <w:szCs w:val="24"/>
              </w:rPr>
              <w:t xml:space="preserve">Керівник Учасника процедури закупівлі </w:t>
            </w:r>
          </w:p>
          <w:p w14:paraId="37A7DDFF" w14:textId="77777777" w:rsidR="00695875" w:rsidRPr="003E50D2"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E50D2">
              <w:rPr>
                <w:rFonts w:ascii="Times New Roman" w:hAnsi="Times New Roman"/>
                <w:color w:val="000000"/>
                <w:sz w:val="24"/>
                <w:szCs w:val="24"/>
              </w:rPr>
              <w:t xml:space="preserve">(або уповноважена особа) </w:t>
            </w:r>
          </w:p>
        </w:tc>
        <w:tc>
          <w:tcPr>
            <w:tcW w:w="2518" w:type="dxa"/>
          </w:tcPr>
          <w:p w14:paraId="0E8C3CB5" w14:textId="77777777" w:rsidR="00EE5755" w:rsidRPr="003E50D2" w:rsidRDefault="00EE575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A718A2B" w14:textId="77777777" w:rsidR="00EE5755" w:rsidRPr="003E50D2" w:rsidRDefault="00EE575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3DFC3E5A" w14:textId="3501A05B" w:rsidR="00695875" w:rsidRPr="003E50D2"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E50D2">
              <w:rPr>
                <w:rFonts w:ascii="Times New Roman" w:hAnsi="Times New Roman"/>
                <w:color w:val="000000"/>
                <w:sz w:val="24"/>
                <w:szCs w:val="24"/>
              </w:rPr>
              <w:t>підпис</w:t>
            </w:r>
          </w:p>
        </w:tc>
        <w:tc>
          <w:tcPr>
            <w:tcW w:w="2121" w:type="dxa"/>
          </w:tcPr>
          <w:p w14:paraId="7E8D7BB7" w14:textId="77777777" w:rsidR="00EE5755" w:rsidRPr="003E50D2" w:rsidRDefault="00EE575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0F0DDD0" w14:textId="5C59DD59" w:rsidR="00695875" w:rsidRPr="003E50D2"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E50D2">
              <w:rPr>
                <w:rFonts w:ascii="Times New Roman" w:hAnsi="Times New Roman"/>
                <w:color w:val="000000"/>
                <w:sz w:val="24"/>
                <w:szCs w:val="24"/>
              </w:rPr>
              <w:t>Прізвище,</w:t>
            </w:r>
          </w:p>
          <w:p w14:paraId="037A233F" w14:textId="77777777" w:rsidR="00695875" w:rsidRPr="003E50D2"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E50D2">
              <w:rPr>
                <w:rFonts w:ascii="Times New Roman" w:hAnsi="Times New Roman"/>
                <w:color w:val="000000"/>
                <w:sz w:val="24"/>
                <w:szCs w:val="24"/>
              </w:rPr>
              <w:t>ініціали</w:t>
            </w:r>
          </w:p>
        </w:tc>
      </w:tr>
    </w:tbl>
    <w:p w14:paraId="4028E5B9" w14:textId="77777777" w:rsidR="00F21922" w:rsidRPr="003E50D2" w:rsidRDefault="00697F9B" w:rsidP="008A1783">
      <w:pPr>
        <w:spacing w:after="0" w:line="240" w:lineRule="auto"/>
        <w:ind w:left="4820"/>
        <w:rPr>
          <w:rFonts w:ascii="Times New Roman" w:hAnsi="Times New Roman"/>
          <w:bCs/>
          <w:sz w:val="24"/>
          <w:szCs w:val="24"/>
        </w:rPr>
        <w:sectPr w:rsidR="00F21922" w:rsidRPr="003E50D2" w:rsidSect="008D46A8">
          <w:pgSz w:w="16838" w:h="11906" w:orient="landscape"/>
          <w:pgMar w:top="426" w:right="567" w:bottom="851" w:left="709" w:header="709" w:footer="709" w:gutter="0"/>
          <w:cols w:space="708"/>
          <w:docGrid w:linePitch="360"/>
        </w:sectPr>
      </w:pPr>
      <w:r w:rsidRPr="003E50D2">
        <w:rPr>
          <w:rFonts w:ascii="Times New Roman" w:hAnsi="Times New Roman"/>
          <w:bCs/>
          <w:sz w:val="24"/>
          <w:szCs w:val="24"/>
        </w:rPr>
        <w:br w:type="page"/>
      </w:r>
    </w:p>
    <w:p w14:paraId="7C01C6E4" w14:textId="77777777" w:rsidR="00B3019D" w:rsidRPr="003E50D2" w:rsidRDefault="008A1783" w:rsidP="008A1783">
      <w:pPr>
        <w:spacing w:after="0" w:line="240" w:lineRule="auto"/>
        <w:ind w:left="4820"/>
        <w:rPr>
          <w:rFonts w:ascii="Times New Roman" w:hAnsi="Times New Roman"/>
          <w:sz w:val="24"/>
          <w:szCs w:val="24"/>
        </w:rPr>
      </w:pPr>
      <w:r w:rsidRPr="003E50D2">
        <w:rPr>
          <w:rFonts w:ascii="Times New Roman" w:hAnsi="Times New Roman"/>
          <w:bCs/>
          <w:sz w:val="24"/>
          <w:szCs w:val="24"/>
        </w:rPr>
        <w:lastRenderedPageBreak/>
        <w:t>Д</w:t>
      </w:r>
      <w:r w:rsidR="00B3019D" w:rsidRPr="003E50D2">
        <w:rPr>
          <w:rFonts w:ascii="Times New Roman" w:hAnsi="Times New Roman"/>
          <w:sz w:val="24"/>
          <w:szCs w:val="24"/>
        </w:rPr>
        <w:t xml:space="preserve">одаток № </w:t>
      </w:r>
      <w:r w:rsidR="00DD3BA4" w:rsidRPr="003E50D2">
        <w:rPr>
          <w:rFonts w:ascii="Times New Roman" w:hAnsi="Times New Roman"/>
          <w:sz w:val="24"/>
          <w:szCs w:val="24"/>
        </w:rPr>
        <w:t>3</w:t>
      </w:r>
      <w:r w:rsidR="00B3019D" w:rsidRPr="003E50D2">
        <w:rPr>
          <w:rFonts w:ascii="Times New Roman" w:hAnsi="Times New Roman"/>
          <w:sz w:val="24"/>
          <w:szCs w:val="24"/>
        </w:rPr>
        <w:t xml:space="preserve"> </w:t>
      </w:r>
    </w:p>
    <w:p w14:paraId="6B380D1D" w14:textId="77777777" w:rsidR="00B3019D" w:rsidRPr="003E50D2" w:rsidRDefault="00B3019D" w:rsidP="00B3019D">
      <w:pPr>
        <w:spacing w:after="0" w:line="240" w:lineRule="auto"/>
        <w:ind w:left="4820"/>
        <w:rPr>
          <w:rFonts w:ascii="Times New Roman" w:hAnsi="Times New Roman"/>
          <w:sz w:val="24"/>
          <w:szCs w:val="24"/>
        </w:rPr>
      </w:pPr>
    </w:p>
    <w:p w14:paraId="605C0E24" w14:textId="77777777" w:rsidR="00B3019D" w:rsidRPr="003E50D2" w:rsidRDefault="00B3019D" w:rsidP="00B3019D">
      <w:pPr>
        <w:spacing w:after="0" w:line="240" w:lineRule="auto"/>
        <w:ind w:left="4820"/>
        <w:rPr>
          <w:rFonts w:ascii="Times New Roman" w:hAnsi="Times New Roman"/>
          <w:sz w:val="24"/>
          <w:szCs w:val="24"/>
        </w:rPr>
      </w:pPr>
      <w:r w:rsidRPr="003E50D2">
        <w:rPr>
          <w:rFonts w:ascii="Times New Roman" w:hAnsi="Times New Roman"/>
          <w:sz w:val="24"/>
          <w:szCs w:val="24"/>
        </w:rPr>
        <w:t>Державній установі «Центр громадського здоров’я Міністерства охорони здоров’я України»</w:t>
      </w:r>
    </w:p>
    <w:p w14:paraId="4697579D" w14:textId="77777777" w:rsidR="00B3019D" w:rsidRPr="003E50D2" w:rsidRDefault="00B3019D" w:rsidP="00B3019D">
      <w:pPr>
        <w:pStyle w:val="a3"/>
        <w:spacing w:before="0" w:beforeAutospacing="0" w:after="0" w:afterAutospacing="0"/>
        <w:jc w:val="center"/>
        <w:rPr>
          <w:rFonts w:ascii="Times New Roman" w:hAnsi="Times New Roman" w:cs="Times New Roman"/>
          <w:b/>
          <w:color w:val="000000"/>
        </w:rPr>
      </w:pPr>
    </w:p>
    <w:p w14:paraId="37090863" w14:textId="77777777" w:rsidR="00B3019D" w:rsidRPr="003E50D2" w:rsidRDefault="00B3019D" w:rsidP="000233F4">
      <w:pPr>
        <w:pStyle w:val="a3"/>
        <w:spacing w:before="0" w:beforeAutospacing="0" w:after="0" w:afterAutospacing="0"/>
        <w:jc w:val="center"/>
        <w:rPr>
          <w:rFonts w:ascii="Times New Roman" w:hAnsi="Times New Roman" w:cs="Times New Roman"/>
          <w:b/>
        </w:rPr>
      </w:pPr>
      <w:r w:rsidRPr="003E50D2">
        <w:rPr>
          <w:rFonts w:ascii="Times New Roman" w:hAnsi="Times New Roman" w:cs="Times New Roman"/>
          <w:b/>
          <w:color w:val="000000"/>
        </w:rPr>
        <w:t>ДЕКЛАРАЦІЯ КОНФЛІКТУ ІНТЕРЕСІВ</w:t>
      </w:r>
    </w:p>
    <w:p w14:paraId="70939C72" w14:textId="77777777" w:rsidR="00B3019D" w:rsidRPr="003E50D2" w:rsidRDefault="00B3019D" w:rsidP="000233F4">
      <w:pPr>
        <w:pStyle w:val="a3"/>
        <w:spacing w:before="0" w:beforeAutospacing="0" w:after="0" w:afterAutospacing="0"/>
        <w:jc w:val="center"/>
        <w:rPr>
          <w:rFonts w:ascii="Times New Roman" w:hAnsi="Times New Roman" w:cs="Times New Roman"/>
        </w:rPr>
      </w:pPr>
      <w:r w:rsidRPr="003E50D2">
        <w:rPr>
          <w:rFonts w:ascii="Times New Roman" w:hAnsi="Times New Roman" w:cs="Times New Roman"/>
          <w:color w:val="000000"/>
        </w:rPr>
        <w:t>Учасника тендерної процедури</w:t>
      </w:r>
    </w:p>
    <w:p w14:paraId="69E5C37D" w14:textId="31D1CB39" w:rsidR="00B3019D" w:rsidRPr="000233F4" w:rsidRDefault="00B3019D" w:rsidP="000233F4">
      <w:pPr>
        <w:pStyle w:val="a3"/>
        <w:spacing w:before="0" w:beforeAutospacing="0" w:after="0" w:afterAutospacing="0"/>
        <w:jc w:val="both"/>
        <w:rPr>
          <w:rFonts w:ascii="Times New Roman" w:hAnsi="Times New Roman" w:cs="Times New Roman"/>
        </w:rPr>
      </w:pPr>
      <w:r w:rsidRPr="003E50D2">
        <w:rPr>
          <w:rFonts w:ascii="Times New Roman" w:hAnsi="Times New Roman" w:cs="Times New Roman"/>
          <w:color w:val="000000"/>
        </w:rPr>
        <w:t xml:space="preserve">Щодо </w:t>
      </w:r>
      <w:r w:rsidR="002C4FB8" w:rsidRPr="003E50D2">
        <w:rPr>
          <w:rFonts w:ascii="Times New Roman" w:hAnsi="Times New Roman" w:cs="Times New Roman"/>
          <w:color w:val="000000"/>
        </w:rPr>
        <w:t xml:space="preserve">конкурсу за </w:t>
      </w:r>
      <w:r w:rsidRPr="003E50D2">
        <w:rPr>
          <w:rFonts w:ascii="Times New Roman" w:hAnsi="Times New Roman" w:cs="Times New Roman"/>
          <w:color w:val="000000"/>
        </w:rPr>
        <w:t>процедур</w:t>
      </w:r>
      <w:r w:rsidR="002C4FB8" w:rsidRPr="003E50D2">
        <w:rPr>
          <w:rFonts w:ascii="Times New Roman" w:hAnsi="Times New Roman" w:cs="Times New Roman"/>
          <w:color w:val="000000"/>
        </w:rPr>
        <w:t>ою</w:t>
      </w:r>
      <w:r w:rsidRPr="003E50D2">
        <w:rPr>
          <w:rFonts w:ascii="Times New Roman" w:hAnsi="Times New Roman" w:cs="Times New Roman"/>
        </w:rPr>
        <w:t xml:space="preserve"> </w:t>
      </w:r>
      <w:r w:rsidR="002C4FB8" w:rsidRPr="003E50D2">
        <w:rPr>
          <w:rFonts w:ascii="Times New Roman" w:hAnsi="Times New Roman" w:cs="Times New Roman"/>
        </w:rPr>
        <w:t>«</w:t>
      </w:r>
      <w:r w:rsidR="002C4FB8" w:rsidRPr="003E50D2">
        <w:rPr>
          <w:rFonts w:ascii="Times New Roman" w:hAnsi="Times New Roman" w:cs="Times New Roman"/>
          <w:color w:val="000000"/>
        </w:rPr>
        <w:t>запиту цінової пропозиції»</w:t>
      </w:r>
      <w:r w:rsidRPr="003E50D2">
        <w:rPr>
          <w:rFonts w:ascii="Times New Roman" w:hAnsi="Times New Roman" w:cs="Times New Roman"/>
          <w:color w:val="000000"/>
        </w:rPr>
        <w:t xml:space="preserve"> на закупівлю </w:t>
      </w:r>
      <w:r w:rsidR="00EE5755" w:rsidRPr="003E50D2">
        <w:rPr>
          <w:rFonts w:ascii="Times New Roman" w:hAnsi="Times New Roman" w:cs="Times New Roman"/>
          <w:b/>
          <w:color w:val="000000"/>
        </w:rPr>
        <w:t xml:space="preserve">ДК 021:2015 – 85140000-2 - Послуг у сфері охорони здоров’я різні  (Послуги з забезпечення лабораторного аналізу лікарського засобу, фармацевтичної </w:t>
      </w:r>
      <w:r w:rsidR="00EE5755" w:rsidRPr="00EE5755">
        <w:rPr>
          <w:rFonts w:ascii="Times New Roman" w:hAnsi="Times New Roman" w:cs="Times New Roman"/>
          <w:b/>
          <w:color w:val="000000"/>
        </w:rPr>
        <w:t>субстанції та стандартних речовин)</w:t>
      </w:r>
      <w:r w:rsidR="00200D34">
        <w:rPr>
          <w:rFonts w:ascii="Times New Roman" w:hAnsi="Times New Roman" w:cs="Times New Roman"/>
          <w:color w:val="000000"/>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2E8978D7" w14:textId="77777777" w:rsidR="00B3019D" w:rsidRPr="000233F4" w:rsidRDefault="00B3019D" w:rsidP="000233F4">
      <w:pPr>
        <w:spacing w:after="0" w:line="240" w:lineRule="auto"/>
        <w:rPr>
          <w:rFonts w:ascii="Times New Roman" w:hAnsi="Times New Roman"/>
          <w:sz w:val="24"/>
          <w:szCs w:val="24"/>
        </w:rPr>
      </w:pPr>
    </w:p>
    <w:p w14:paraId="6AED8F3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69B48C2" w14:textId="77777777" w:rsidR="00B3019D" w:rsidRPr="000233F4" w:rsidRDefault="00B3019D" w:rsidP="000233F4">
      <w:pPr>
        <w:spacing w:after="0" w:line="240" w:lineRule="auto"/>
        <w:rPr>
          <w:rFonts w:ascii="Times New Roman" w:hAnsi="Times New Roman"/>
          <w:sz w:val="24"/>
          <w:szCs w:val="24"/>
        </w:rPr>
      </w:pPr>
    </w:p>
    <w:p w14:paraId="7E42FAFD" w14:textId="77777777" w:rsidR="00B3019D"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AA3A4CF" w14:textId="77777777" w:rsidR="00040A46" w:rsidRDefault="00040A46" w:rsidP="000233F4">
      <w:pPr>
        <w:pStyle w:val="a3"/>
        <w:spacing w:before="0" w:beforeAutospacing="0" w:after="0" w:afterAutospacing="0"/>
        <w:jc w:val="both"/>
        <w:rPr>
          <w:rFonts w:ascii="Times New Roman" w:hAnsi="Times New Roman" w:cs="Times New Roman"/>
          <w:color w:val="000000"/>
          <w:shd w:val="clear" w:color="auto" w:fill="FFFFFF"/>
        </w:rPr>
      </w:pPr>
    </w:p>
    <w:tbl>
      <w:tblPr>
        <w:tblW w:w="0" w:type="auto"/>
        <w:tblCellMar>
          <w:top w:w="15" w:type="dxa"/>
          <w:left w:w="15" w:type="dxa"/>
          <w:bottom w:w="15" w:type="dxa"/>
          <w:right w:w="15" w:type="dxa"/>
        </w:tblCellMar>
        <w:tblLook w:val="04A0" w:firstRow="1" w:lastRow="0" w:firstColumn="1" w:lastColumn="0" w:noHBand="0" w:noVBand="1"/>
      </w:tblPr>
      <w:tblGrid>
        <w:gridCol w:w="5512"/>
        <w:gridCol w:w="1533"/>
        <w:gridCol w:w="1591"/>
      </w:tblGrid>
      <w:tr w:rsidR="00B3019D" w:rsidRPr="00D85AB9" w14:paraId="6F83870A"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67E6E"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D04A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3C88211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6AE99E"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19911FF4"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8C4BAF" w:rsidRPr="00D85AB9" w14:paraId="407842B6"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07BB4" w14:textId="7FB1C4B0" w:rsidR="008C4BAF" w:rsidRPr="008C4BAF" w:rsidRDefault="008C4BAF" w:rsidP="008C4BAF">
            <w:pPr>
              <w:pStyle w:val="a3"/>
              <w:spacing w:before="0" w:beforeAutospacing="0" w:after="0" w:afterAutospacing="0"/>
              <w:jc w:val="both"/>
              <w:rPr>
                <w:rFonts w:ascii="Times New Roman" w:hAnsi="Times New Roman" w:cs="Times New Roman"/>
                <w:sz w:val="23"/>
                <w:szCs w:val="23"/>
              </w:rPr>
            </w:pPr>
            <w:r w:rsidRPr="008C4BAF">
              <w:rPr>
                <w:rFonts w:ascii="Times New Roman" w:hAnsi="Times New Roman" w:cs="Times New Roman"/>
                <w:color w:val="000000"/>
                <w:sz w:val="23"/>
                <w:szCs w:val="23"/>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65F9C" w14:textId="77777777" w:rsidR="008C4BAF" w:rsidRPr="00D85AB9" w:rsidRDefault="008C4BAF" w:rsidP="008C4BA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EDEDC" w14:textId="77777777" w:rsidR="008C4BAF" w:rsidRPr="00D85AB9" w:rsidRDefault="008C4BAF" w:rsidP="008C4BAF">
            <w:pPr>
              <w:rPr>
                <w:rFonts w:ascii="Times New Roman" w:hAnsi="Times New Roman"/>
                <w:sz w:val="24"/>
                <w:szCs w:val="24"/>
              </w:rPr>
            </w:pPr>
          </w:p>
        </w:tc>
      </w:tr>
      <w:tr w:rsidR="008C4BAF" w:rsidRPr="00D85AB9" w14:paraId="07E9E8A7"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42113" w14:textId="0E45C1FB" w:rsidR="008C4BAF" w:rsidRPr="008C4BAF" w:rsidRDefault="008C4BAF" w:rsidP="008C4BAF">
            <w:pPr>
              <w:pStyle w:val="a3"/>
              <w:spacing w:before="0" w:beforeAutospacing="0" w:after="0" w:afterAutospacing="0"/>
              <w:jc w:val="both"/>
              <w:rPr>
                <w:rFonts w:ascii="Times New Roman" w:hAnsi="Times New Roman" w:cs="Times New Roman"/>
                <w:sz w:val="23"/>
                <w:szCs w:val="23"/>
              </w:rPr>
            </w:pPr>
            <w:r w:rsidRPr="008C4BAF">
              <w:rPr>
                <w:rFonts w:ascii="Times New Roman" w:hAnsi="Times New Roman" w:cs="Times New Roman"/>
                <w:color w:val="000000"/>
                <w:sz w:val="23"/>
                <w:szCs w:val="23"/>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5B165" w14:textId="77777777" w:rsidR="008C4BAF" w:rsidRPr="00D85AB9" w:rsidRDefault="008C4BAF" w:rsidP="008C4BA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31AD9" w14:textId="77777777" w:rsidR="008C4BAF" w:rsidRPr="00D85AB9" w:rsidRDefault="008C4BAF" w:rsidP="008C4BAF">
            <w:pPr>
              <w:rPr>
                <w:rFonts w:ascii="Times New Roman" w:hAnsi="Times New Roman"/>
                <w:sz w:val="24"/>
                <w:szCs w:val="24"/>
              </w:rPr>
            </w:pPr>
          </w:p>
        </w:tc>
      </w:tr>
      <w:tr w:rsidR="008C4BAF" w:rsidRPr="00D85AB9" w14:paraId="0106656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EFED9" w14:textId="2586757A" w:rsidR="008C4BAF" w:rsidRPr="008C4BAF" w:rsidRDefault="008C4BAF" w:rsidP="008C4BAF">
            <w:pPr>
              <w:pStyle w:val="a3"/>
              <w:spacing w:before="0" w:beforeAutospacing="0" w:after="0" w:afterAutospacing="0"/>
              <w:jc w:val="both"/>
              <w:rPr>
                <w:rFonts w:ascii="Times New Roman" w:hAnsi="Times New Roman" w:cs="Times New Roman"/>
                <w:sz w:val="23"/>
                <w:szCs w:val="23"/>
              </w:rPr>
            </w:pPr>
            <w:r w:rsidRPr="008C4BAF">
              <w:rPr>
                <w:rFonts w:ascii="Times New Roman" w:hAnsi="Times New Roman" w:cs="Times New Roman"/>
                <w:color w:val="000000"/>
                <w:sz w:val="23"/>
                <w:szCs w:val="23"/>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39CCF" w14:textId="77777777" w:rsidR="008C4BAF" w:rsidRPr="00D85AB9" w:rsidRDefault="008C4BAF" w:rsidP="008C4BA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359BC" w14:textId="77777777" w:rsidR="008C4BAF" w:rsidRPr="00D85AB9" w:rsidRDefault="008C4BAF" w:rsidP="008C4BAF">
            <w:pPr>
              <w:rPr>
                <w:rFonts w:ascii="Times New Roman" w:hAnsi="Times New Roman"/>
                <w:sz w:val="24"/>
                <w:szCs w:val="24"/>
              </w:rPr>
            </w:pPr>
          </w:p>
        </w:tc>
      </w:tr>
    </w:tbl>
    <w:p w14:paraId="6D6CEDAB"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6E69D6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830529A"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50DDB8E8"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6B0730E"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3A3A8D91" w14:textId="77777777" w:rsidR="007E445E" w:rsidRPr="003D0AD2" w:rsidRDefault="00F7796B" w:rsidP="007E445E">
      <w:pPr>
        <w:spacing w:after="0" w:line="240" w:lineRule="auto"/>
        <w:rPr>
          <w:b/>
          <w:bCs/>
          <w:sz w:val="24"/>
          <w:szCs w:val="24"/>
        </w:rPr>
      </w:pPr>
      <w:r w:rsidRPr="00D1664A">
        <w:rPr>
          <w:b/>
          <w:bCs/>
          <w:noProof/>
        </w:rPr>
        <w:drawing>
          <wp:anchor distT="0" distB="0" distL="114300" distR="114300" simplePos="0" relativeHeight="251659264" behindDoc="0" locked="0" layoutInCell="1" allowOverlap="1" wp14:anchorId="44F7F1CE" wp14:editId="77044EE3">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7355D754"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3F32A1AF"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14718D45" w14:textId="77777777" w:rsidR="00261435" w:rsidRPr="00D85AB9" w:rsidRDefault="00261435" w:rsidP="00261435">
      <w:pPr>
        <w:pStyle w:val="Default"/>
        <w:jc w:val="both"/>
        <w:rPr>
          <w:rFonts w:ascii="Arial" w:hAnsi="Arial" w:cs="Arial"/>
          <w:lang w:val="uk-UA"/>
        </w:rPr>
      </w:pPr>
    </w:p>
    <w:p w14:paraId="6345499C" w14:textId="77777777" w:rsidR="009F1172" w:rsidRPr="00D85AB9" w:rsidRDefault="009F1172" w:rsidP="00261435">
      <w:pPr>
        <w:pStyle w:val="Default"/>
        <w:jc w:val="center"/>
        <w:rPr>
          <w:rFonts w:ascii="Arial" w:hAnsi="Arial" w:cs="Arial"/>
          <w:b/>
          <w:lang w:val="uk-UA"/>
        </w:rPr>
      </w:pPr>
    </w:p>
    <w:p w14:paraId="7425D2B1"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6A10B527" w14:textId="77777777" w:rsidR="00261435" w:rsidRPr="00D85AB9" w:rsidRDefault="00261435" w:rsidP="00261435">
      <w:pPr>
        <w:pStyle w:val="Default"/>
        <w:jc w:val="both"/>
        <w:rPr>
          <w:rFonts w:ascii="Arial" w:hAnsi="Arial" w:cs="Arial"/>
          <w:b/>
          <w:lang w:val="uk-UA"/>
        </w:rPr>
      </w:pPr>
    </w:p>
    <w:p w14:paraId="1E0285E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61D744CE" w14:textId="77777777" w:rsidR="00261435" w:rsidRPr="00D85AB9" w:rsidRDefault="00261435" w:rsidP="00261435">
      <w:pPr>
        <w:pStyle w:val="Default"/>
        <w:jc w:val="both"/>
        <w:rPr>
          <w:rFonts w:ascii="Arial" w:hAnsi="Arial" w:cs="Arial"/>
          <w:lang w:val="uk-UA"/>
        </w:rPr>
      </w:pPr>
    </w:p>
    <w:p w14:paraId="1A778F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7D7FDBC" w14:textId="77777777" w:rsidR="00261435" w:rsidRPr="00D85AB9" w:rsidRDefault="00261435" w:rsidP="00261435">
      <w:pPr>
        <w:pStyle w:val="Default"/>
        <w:jc w:val="both"/>
        <w:rPr>
          <w:rFonts w:ascii="Arial" w:hAnsi="Arial" w:cs="Arial"/>
          <w:lang w:val="uk-UA"/>
        </w:rPr>
      </w:pPr>
    </w:p>
    <w:p w14:paraId="342E02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41BC25A" w14:textId="77777777" w:rsidR="00261435" w:rsidRPr="00D85AB9" w:rsidRDefault="00261435" w:rsidP="00261435">
      <w:pPr>
        <w:pStyle w:val="Default"/>
        <w:jc w:val="both"/>
        <w:rPr>
          <w:rFonts w:ascii="Arial" w:hAnsi="Arial" w:cs="Arial"/>
          <w:lang w:val="uk-UA"/>
        </w:rPr>
      </w:pPr>
    </w:p>
    <w:p w14:paraId="17FBEA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3655DD15" w14:textId="77777777" w:rsidR="00261435" w:rsidRPr="00D85AB9" w:rsidRDefault="00261435" w:rsidP="00261435">
      <w:pPr>
        <w:pStyle w:val="Default"/>
        <w:jc w:val="both"/>
        <w:rPr>
          <w:rFonts w:ascii="Arial" w:hAnsi="Arial" w:cs="Arial"/>
          <w:lang w:val="uk-UA"/>
        </w:rPr>
      </w:pPr>
    </w:p>
    <w:p w14:paraId="170F4D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12DCBD3" w14:textId="77777777" w:rsidR="00261435" w:rsidRPr="00D85AB9" w:rsidRDefault="00261435" w:rsidP="00261435">
      <w:pPr>
        <w:pStyle w:val="Default"/>
        <w:jc w:val="both"/>
        <w:rPr>
          <w:rFonts w:ascii="Arial" w:hAnsi="Arial" w:cs="Arial"/>
          <w:lang w:val="uk-UA"/>
        </w:rPr>
      </w:pPr>
    </w:p>
    <w:p w14:paraId="14F13D1D" w14:textId="77777777" w:rsidR="00261435" w:rsidRPr="00D85AB9" w:rsidRDefault="00261435" w:rsidP="00261435">
      <w:pPr>
        <w:pStyle w:val="Default"/>
        <w:jc w:val="both"/>
        <w:rPr>
          <w:rFonts w:ascii="Arial" w:hAnsi="Arial" w:cs="Arial"/>
          <w:lang w:val="uk-UA"/>
        </w:rPr>
      </w:pPr>
    </w:p>
    <w:p w14:paraId="05C244C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8D42A9B" w14:textId="77777777" w:rsidR="00261435" w:rsidRPr="00D85AB9" w:rsidRDefault="00261435" w:rsidP="00261435">
      <w:pPr>
        <w:pStyle w:val="Default"/>
        <w:jc w:val="both"/>
        <w:rPr>
          <w:rFonts w:ascii="Arial" w:hAnsi="Arial" w:cs="Arial"/>
          <w:lang w:val="uk-UA"/>
        </w:rPr>
      </w:pPr>
    </w:p>
    <w:p w14:paraId="4E73404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675673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51067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0021F24" w14:textId="77777777" w:rsidR="00261435" w:rsidRPr="00D85AB9" w:rsidRDefault="00261435" w:rsidP="00261435">
      <w:pPr>
        <w:pStyle w:val="Default"/>
        <w:jc w:val="both"/>
        <w:rPr>
          <w:rFonts w:ascii="Arial" w:hAnsi="Arial" w:cs="Arial"/>
          <w:lang w:val="uk-UA"/>
        </w:rPr>
      </w:pPr>
    </w:p>
    <w:p w14:paraId="6C7145F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0964D81" w14:textId="77777777" w:rsidR="00261435" w:rsidRPr="00D85AB9" w:rsidRDefault="00261435" w:rsidP="00261435">
      <w:pPr>
        <w:pStyle w:val="Default"/>
        <w:jc w:val="both"/>
        <w:rPr>
          <w:rFonts w:ascii="Arial" w:hAnsi="Arial" w:cs="Arial"/>
          <w:b/>
          <w:lang w:val="uk-UA"/>
        </w:rPr>
      </w:pPr>
    </w:p>
    <w:p w14:paraId="312832C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6E3162EB" w14:textId="77777777" w:rsidR="00261435" w:rsidRPr="00D85AB9" w:rsidRDefault="00261435" w:rsidP="00261435">
      <w:pPr>
        <w:pStyle w:val="Default"/>
        <w:jc w:val="both"/>
        <w:rPr>
          <w:rFonts w:ascii="Arial" w:hAnsi="Arial" w:cs="Arial"/>
          <w:lang w:val="uk-UA"/>
        </w:rPr>
      </w:pPr>
    </w:p>
    <w:p w14:paraId="77ACD5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C750033" w14:textId="77777777" w:rsidR="00261435" w:rsidRPr="00D85AB9" w:rsidRDefault="00261435" w:rsidP="00261435">
      <w:pPr>
        <w:pStyle w:val="Default"/>
        <w:jc w:val="both"/>
        <w:rPr>
          <w:rFonts w:ascii="Arial" w:hAnsi="Arial" w:cs="Arial"/>
          <w:lang w:val="uk-UA"/>
        </w:rPr>
      </w:pPr>
    </w:p>
    <w:p w14:paraId="6F95873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670DE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316F9C7" w14:textId="77777777" w:rsidR="00261435" w:rsidRPr="00D85AB9" w:rsidRDefault="00261435" w:rsidP="00261435">
      <w:pPr>
        <w:pStyle w:val="Default"/>
        <w:jc w:val="both"/>
        <w:rPr>
          <w:rFonts w:ascii="Arial" w:hAnsi="Arial" w:cs="Arial"/>
          <w:lang w:val="uk-UA"/>
        </w:rPr>
      </w:pPr>
    </w:p>
    <w:p w14:paraId="63791B5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381B90FB" w14:textId="77777777" w:rsidR="00261435" w:rsidRPr="00D85AB9" w:rsidRDefault="00261435" w:rsidP="00261435">
      <w:pPr>
        <w:pStyle w:val="Default"/>
        <w:jc w:val="both"/>
        <w:rPr>
          <w:rFonts w:ascii="Arial" w:hAnsi="Arial" w:cs="Arial"/>
          <w:lang w:val="uk-UA"/>
        </w:rPr>
      </w:pPr>
    </w:p>
    <w:p w14:paraId="1495D0F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27F51A6" w14:textId="77777777" w:rsidR="00261435" w:rsidRPr="00D85AB9" w:rsidRDefault="00261435" w:rsidP="00261435">
      <w:pPr>
        <w:pStyle w:val="Default"/>
        <w:jc w:val="both"/>
        <w:rPr>
          <w:rFonts w:ascii="Arial" w:hAnsi="Arial" w:cs="Arial"/>
          <w:lang w:val="uk-UA"/>
        </w:rPr>
      </w:pPr>
    </w:p>
    <w:p w14:paraId="796C42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92E79AF" w14:textId="77777777" w:rsidR="00261435" w:rsidRPr="00D85AB9" w:rsidRDefault="00261435" w:rsidP="00261435">
      <w:pPr>
        <w:pStyle w:val="Default"/>
        <w:jc w:val="both"/>
        <w:rPr>
          <w:rFonts w:ascii="Arial" w:hAnsi="Arial" w:cs="Arial"/>
          <w:lang w:val="uk-UA"/>
        </w:rPr>
      </w:pPr>
    </w:p>
    <w:p w14:paraId="16FF18C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3653FFC" w14:textId="77777777" w:rsidR="00261435" w:rsidRPr="00D85AB9" w:rsidRDefault="00261435" w:rsidP="00261435">
      <w:pPr>
        <w:pStyle w:val="Default"/>
        <w:jc w:val="both"/>
        <w:rPr>
          <w:rFonts w:ascii="Arial" w:hAnsi="Arial" w:cs="Arial"/>
          <w:lang w:val="uk-UA"/>
        </w:rPr>
      </w:pPr>
    </w:p>
    <w:p w14:paraId="6E54964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E1581E0" w14:textId="77777777" w:rsidR="00261435" w:rsidRPr="00D85AB9" w:rsidRDefault="00261435" w:rsidP="00261435">
      <w:pPr>
        <w:pStyle w:val="Default"/>
        <w:jc w:val="both"/>
        <w:rPr>
          <w:rFonts w:ascii="Arial" w:hAnsi="Arial" w:cs="Arial"/>
          <w:lang w:val="uk-UA"/>
        </w:rPr>
      </w:pPr>
    </w:p>
    <w:p w14:paraId="5A2439D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ACB507C" w14:textId="77777777" w:rsidR="00261435" w:rsidRPr="00D85AB9" w:rsidRDefault="00261435" w:rsidP="00261435">
      <w:pPr>
        <w:pStyle w:val="Default"/>
        <w:jc w:val="both"/>
        <w:rPr>
          <w:rFonts w:ascii="Arial" w:hAnsi="Arial" w:cs="Arial"/>
          <w:lang w:val="uk-UA"/>
        </w:rPr>
      </w:pPr>
    </w:p>
    <w:p w14:paraId="24DB700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w:t>
      </w:r>
      <w:r w:rsidRPr="00D85AB9">
        <w:rPr>
          <w:rFonts w:ascii="Arial" w:hAnsi="Arial" w:cs="Arial"/>
          <w:lang w:val="uk-UA"/>
        </w:rPr>
        <w:lastRenderedPageBreak/>
        <w:t xml:space="preserve">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116675BF" w14:textId="77777777" w:rsidR="00261435" w:rsidRPr="00D85AB9" w:rsidRDefault="00261435" w:rsidP="00261435">
      <w:pPr>
        <w:pStyle w:val="Default"/>
        <w:jc w:val="both"/>
        <w:rPr>
          <w:rFonts w:ascii="Arial" w:hAnsi="Arial" w:cs="Arial"/>
          <w:lang w:val="uk-UA"/>
        </w:rPr>
      </w:pPr>
    </w:p>
    <w:p w14:paraId="22BFDDC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5AB05E3" w14:textId="77777777" w:rsidR="00261435" w:rsidRPr="00D85AB9" w:rsidRDefault="00261435" w:rsidP="00261435">
      <w:pPr>
        <w:pStyle w:val="Default"/>
        <w:jc w:val="both"/>
        <w:rPr>
          <w:rFonts w:ascii="Arial" w:hAnsi="Arial" w:cs="Arial"/>
          <w:b/>
          <w:lang w:val="uk-UA"/>
        </w:rPr>
      </w:pPr>
    </w:p>
    <w:p w14:paraId="7D0DA7F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0FF161AF" w14:textId="77777777" w:rsidR="00261435" w:rsidRPr="00D85AB9" w:rsidRDefault="00261435" w:rsidP="00261435">
      <w:pPr>
        <w:pStyle w:val="Default"/>
        <w:jc w:val="both"/>
        <w:rPr>
          <w:rFonts w:ascii="Arial" w:hAnsi="Arial" w:cs="Arial"/>
          <w:lang w:val="uk-UA"/>
        </w:rPr>
      </w:pPr>
    </w:p>
    <w:p w14:paraId="3A3D3D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A79E440" w14:textId="77777777" w:rsidR="00261435" w:rsidRPr="00D85AB9" w:rsidRDefault="00261435" w:rsidP="00261435">
      <w:pPr>
        <w:pStyle w:val="Default"/>
        <w:jc w:val="both"/>
        <w:rPr>
          <w:rFonts w:ascii="Arial" w:hAnsi="Arial" w:cs="Arial"/>
          <w:lang w:val="uk-UA"/>
        </w:rPr>
      </w:pPr>
    </w:p>
    <w:p w14:paraId="11365D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DA2EB62" w14:textId="77777777" w:rsidR="00261435" w:rsidRPr="00D85AB9" w:rsidRDefault="00261435" w:rsidP="00261435">
      <w:pPr>
        <w:pStyle w:val="Default"/>
        <w:jc w:val="both"/>
        <w:rPr>
          <w:rFonts w:ascii="Arial" w:hAnsi="Arial" w:cs="Arial"/>
          <w:lang w:val="uk-UA"/>
        </w:rPr>
      </w:pPr>
    </w:p>
    <w:p w14:paraId="1E2CF7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E286E6A" w14:textId="77777777" w:rsidR="00261435" w:rsidRPr="00D85AB9" w:rsidRDefault="00261435" w:rsidP="00261435">
      <w:pPr>
        <w:pStyle w:val="Default"/>
        <w:jc w:val="both"/>
        <w:rPr>
          <w:rFonts w:ascii="Arial" w:hAnsi="Arial" w:cs="Arial"/>
          <w:lang w:val="uk-UA"/>
        </w:rPr>
      </w:pPr>
    </w:p>
    <w:p w14:paraId="3020BC2A" w14:textId="77777777" w:rsidR="00261435" w:rsidRPr="00D85AB9" w:rsidRDefault="00261435" w:rsidP="00261435">
      <w:pPr>
        <w:pStyle w:val="Default"/>
        <w:jc w:val="both"/>
        <w:rPr>
          <w:rFonts w:ascii="Arial" w:hAnsi="Arial" w:cs="Arial"/>
          <w:lang w:val="uk-UA"/>
        </w:rPr>
      </w:pPr>
    </w:p>
    <w:p w14:paraId="72DF61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9B796D" w14:textId="77777777" w:rsidR="00261435" w:rsidRPr="00D85AB9" w:rsidRDefault="00261435" w:rsidP="00261435">
      <w:pPr>
        <w:pStyle w:val="Default"/>
        <w:jc w:val="both"/>
        <w:rPr>
          <w:rFonts w:ascii="Arial" w:hAnsi="Arial" w:cs="Arial"/>
          <w:lang w:val="uk-UA"/>
        </w:rPr>
      </w:pPr>
    </w:p>
    <w:p w14:paraId="2D8E49E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6B5EDC5" w14:textId="77777777" w:rsidR="00261435" w:rsidRPr="00D85AB9" w:rsidRDefault="00261435" w:rsidP="00261435">
      <w:pPr>
        <w:pStyle w:val="Default"/>
        <w:jc w:val="both"/>
        <w:rPr>
          <w:rFonts w:ascii="Arial" w:hAnsi="Arial" w:cs="Arial"/>
          <w:lang w:val="uk-UA"/>
        </w:rPr>
      </w:pPr>
    </w:p>
    <w:p w14:paraId="4C6F8A0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E0E810F" w14:textId="77777777" w:rsidR="00261435" w:rsidRPr="00D85AB9" w:rsidRDefault="00261435" w:rsidP="00261435">
      <w:pPr>
        <w:pStyle w:val="Default"/>
        <w:jc w:val="both"/>
        <w:rPr>
          <w:rFonts w:ascii="Arial" w:hAnsi="Arial" w:cs="Arial"/>
          <w:lang w:val="uk-UA"/>
        </w:rPr>
      </w:pPr>
    </w:p>
    <w:p w14:paraId="3D7A12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F317549" w14:textId="77777777" w:rsidR="00261435" w:rsidRPr="00D85AB9" w:rsidRDefault="00261435" w:rsidP="00261435">
      <w:pPr>
        <w:pStyle w:val="Default"/>
        <w:jc w:val="both"/>
        <w:rPr>
          <w:rFonts w:ascii="Arial" w:hAnsi="Arial" w:cs="Arial"/>
          <w:lang w:val="uk-UA"/>
        </w:rPr>
      </w:pPr>
    </w:p>
    <w:p w14:paraId="776D27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8A384D" w14:textId="77777777" w:rsidR="00261435" w:rsidRPr="00D85AB9" w:rsidRDefault="00261435" w:rsidP="00261435">
      <w:pPr>
        <w:pStyle w:val="Default"/>
        <w:jc w:val="both"/>
        <w:rPr>
          <w:rFonts w:ascii="Arial" w:hAnsi="Arial" w:cs="Arial"/>
          <w:b/>
          <w:lang w:val="uk-UA"/>
        </w:rPr>
      </w:pPr>
    </w:p>
    <w:p w14:paraId="1E9EAE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48A3C2BD" w14:textId="77777777" w:rsidR="00261435" w:rsidRPr="00D85AB9" w:rsidRDefault="00261435" w:rsidP="00261435">
      <w:pPr>
        <w:pStyle w:val="Default"/>
        <w:jc w:val="both"/>
        <w:rPr>
          <w:rFonts w:ascii="Arial" w:hAnsi="Arial" w:cs="Arial"/>
          <w:lang w:val="uk-UA"/>
        </w:rPr>
      </w:pPr>
    </w:p>
    <w:p w14:paraId="4D729A3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092E3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E29F14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0A1B1ADA" w14:textId="77777777" w:rsidR="00261435" w:rsidRPr="00D85AB9" w:rsidRDefault="00261435" w:rsidP="00261435">
      <w:pPr>
        <w:pStyle w:val="Default"/>
        <w:jc w:val="both"/>
        <w:rPr>
          <w:rFonts w:ascii="Arial" w:hAnsi="Arial" w:cs="Arial"/>
          <w:lang w:val="uk-UA"/>
        </w:rPr>
      </w:pPr>
    </w:p>
    <w:p w14:paraId="4CE1C4A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C433CDA" w14:textId="77777777" w:rsidR="00261435" w:rsidRPr="00D85AB9" w:rsidRDefault="00261435" w:rsidP="00261435">
      <w:pPr>
        <w:pStyle w:val="Default"/>
        <w:jc w:val="both"/>
        <w:rPr>
          <w:rFonts w:ascii="Arial" w:hAnsi="Arial" w:cs="Arial"/>
          <w:lang w:val="uk-UA"/>
        </w:rPr>
      </w:pPr>
    </w:p>
    <w:p w14:paraId="0A82316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FAE8E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69E4415" w14:textId="77777777" w:rsidR="00261435" w:rsidRPr="00D85AB9" w:rsidRDefault="00261435" w:rsidP="00261435">
      <w:pPr>
        <w:pStyle w:val="Default"/>
        <w:jc w:val="both"/>
        <w:rPr>
          <w:rFonts w:ascii="Arial" w:hAnsi="Arial" w:cs="Arial"/>
          <w:lang w:val="uk-UA"/>
        </w:rPr>
      </w:pPr>
    </w:p>
    <w:p w14:paraId="20A6A33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3D0105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500F4BD1" w14:textId="77777777" w:rsidR="00261435" w:rsidRPr="00D85AB9" w:rsidRDefault="00261435" w:rsidP="00261435">
      <w:pPr>
        <w:pStyle w:val="Default"/>
        <w:jc w:val="both"/>
        <w:rPr>
          <w:rFonts w:ascii="Arial" w:hAnsi="Arial" w:cs="Arial"/>
          <w:lang w:val="uk-UA"/>
        </w:rPr>
      </w:pPr>
    </w:p>
    <w:p w14:paraId="75DC80F1" w14:textId="77777777" w:rsidR="00261435" w:rsidRPr="00D85AB9" w:rsidRDefault="00261435" w:rsidP="00261435">
      <w:pPr>
        <w:pStyle w:val="Default"/>
        <w:jc w:val="both"/>
        <w:rPr>
          <w:rFonts w:ascii="Arial" w:hAnsi="Arial" w:cs="Arial"/>
          <w:lang w:val="uk-UA"/>
        </w:rPr>
      </w:pPr>
    </w:p>
    <w:p w14:paraId="274B8C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w:t>
      </w:r>
      <w:r w:rsidRPr="00D85AB9">
        <w:rPr>
          <w:rFonts w:ascii="Arial" w:hAnsi="Arial" w:cs="Arial"/>
          <w:lang w:val="uk-UA"/>
        </w:rPr>
        <w:lastRenderedPageBreak/>
        <w:t xml:space="preserve">правопорушенні того чи іншого Постачальника або його Представника. Для отримання більш детальної інформації відвідайте сторінку </w:t>
      </w:r>
    </w:p>
    <w:p w14:paraId="185D848E"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56B2ED30" w14:textId="77777777" w:rsidR="00261435" w:rsidRPr="00D85AB9" w:rsidRDefault="00261435" w:rsidP="00261435">
      <w:pPr>
        <w:pStyle w:val="Default"/>
        <w:jc w:val="both"/>
        <w:rPr>
          <w:rFonts w:ascii="Arial" w:hAnsi="Arial" w:cs="Arial"/>
          <w:lang w:val="uk-UA"/>
        </w:rPr>
      </w:pPr>
    </w:p>
    <w:p w14:paraId="29422DB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6AE0B92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A2C91D8" w14:textId="77777777" w:rsidR="00261435" w:rsidRPr="00D85AB9" w:rsidRDefault="00261435" w:rsidP="00261435">
      <w:pPr>
        <w:pStyle w:val="Default"/>
        <w:jc w:val="both"/>
        <w:rPr>
          <w:rFonts w:ascii="Arial" w:hAnsi="Arial" w:cs="Arial"/>
          <w:lang w:val="uk-UA"/>
        </w:rPr>
      </w:pPr>
    </w:p>
    <w:p w14:paraId="2AE3E29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03795E08" w14:textId="77777777" w:rsidR="00261435" w:rsidRPr="00D85AB9" w:rsidRDefault="00261435" w:rsidP="00261435">
      <w:pPr>
        <w:pStyle w:val="Default"/>
        <w:jc w:val="both"/>
        <w:rPr>
          <w:rFonts w:ascii="Arial" w:hAnsi="Arial" w:cs="Arial"/>
          <w:lang w:val="uk-UA"/>
        </w:rPr>
      </w:pPr>
    </w:p>
    <w:p w14:paraId="621906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52826D7" w14:textId="77777777" w:rsidR="00261435" w:rsidRPr="00D85AB9" w:rsidRDefault="00261435" w:rsidP="00261435">
      <w:pPr>
        <w:pStyle w:val="Default"/>
        <w:jc w:val="both"/>
        <w:rPr>
          <w:rFonts w:ascii="Arial" w:hAnsi="Arial" w:cs="Arial"/>
          <w:lang w:val="uk-UA"/>
        </w:rPr>
      </w:pPr>
    </w:p>
    <w:p w14:paraId="206703E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2B0DDA9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4D87774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60F776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108BA29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7E94A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2BDC13E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4F535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3E12578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60B3A7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73A8A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BE0D89F" w14:textId="77777777" w:rsidR="00261435" w:rsidRPr="00D85AB9" w:rsidRDefault="00261435" w:rsidP="00261435">
      <w:pPr>
        <w:pStyle w:val="Default"/>
        <w:jc w:val="both"/>
        <w:rPr>
          <w:rFonts w:ascii="Arial" w:hAnsi="Arial" w:cs="Arial"/>
          <w:lang w:val="uk-UA"/>
        </w:rPr>
      </w:pPr>
    </w:p>
    <w:p w14:paraId="0BE33078" w14:textId="77777777" w:rsidR="00261435" w:rsidRPr="00D85AB9" w:rsidRDefault="00261435" w:rsidP="00261435">
      <w:pPr>
        <w:pStyle w:val="Default"/>
        <w:jc w:val="both"/>
        <w:rPr>
          <w:rFonts w:ascii="Arial" w:hAnsi="Arial" w:cs="Arial"/>
          <w:lang w:val="uk-UA"/>
        </w:rPr>
      </w:pPr>
    </w:p>
    <w:p w14:paraId="25C723DE" w14:textId="77777777" w:rsidR="007E445E" w:rsidRPr="00D85AB9" w:rsidRDefault="007E445E" w:rsidP="005403F9">
      <w:pPr>
        <w:spacing w:after="0" w:line="240" w:lineRule="auto"/>
        <w:ind w:left="4820"/>
        <w:rPr>
          <w:rFonts w:ascii="Times New Roman" w:hAnsi="Times New Roman"/>
          <w:sz w:val="24"/>
          <w:szCs w:val="24"/>
        </w:rPr>
      </w:pPr>
    </w:p>
    <w:p w14:paraId="63B7BEEF" w14:textId="77777777" w:rsidR="007E445E" w:rsidRPr="00D85AB9" w:rsidRDefault="007E445E" w:rsidP="005403F9">
      <w:pPr>
        <w:spacing w:after="0" w:line="240" w:lineRule="auto"/>
        <w:ind w:left="4820"/>
        <w:rPr>
          <w:rFonts w:ascii="Times New Roman" w:hAnsi="Times New Roman"/>
          <w:sz w:val="24"/>
          <w:szCs w:val="24"/>
        </w:rPr>
      </w:pPr>
    </w:p>
    <w:p w14:paraId="1B24B503" w14:textId="77777777" w:rsidR="007E445E" w:rsidRPr="00D85AB9" w:rsidRDefault="007E445E" w:rsidP="005403F9">
      <w:pPr>
        <w:spacing w:after="0" w:line="240" w:lineRule="auto"/>
        <w:ind w:left="4820"/>
        <w:rPr>
          <w:rFonts w:ascii="Times New Roman" w:hAnsi="Times New Roman"/>
          <w:sz w:val="24"/>
          <w:szCs w:val="24"/>
        </w:rPr>
      </w:pPr>
    </w:p>
    <w:p w14:paraId="6A40F3ED" w14:textId="77777777" w:rsidR="005403F9" w:rsidRPr="00D85AB9" w:rsidRDefault="005403F9" w:rsidP="005403F9">
      <w:pPr>
        <w:rPr>
          <w:rFonts w:ascii="Times New Roman" w:hAnsi="Times New Roman"/>
          <w:sz w:val="24"/>
          <w:szCs w:val="24"/>
        </w:rPr>
      </w:pPr>
    </w:p>
    <w:p w14:paraId="58DAC202" w14:textId="77777777" w:rsidR="005403F9" w:rsidRPr="00D85AB9" w:rsidRDefault="005403F9" w:rsidP="005403F9">
      <w:pPr>
        <w:rPr>
          <w:rFonts w:ascii="Times New Roman" w:hAnsi="Times New Roman"/>
          <w:sz w:val="24"/>
          <w:szCs w:val="24"/>
        </w:rPr>
      </w:pPr>
    </w:p>
    <w:p w14:paraId="5B51AAA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21922">
      <w:pgSz w:w="11906" w:h="16838"/>
      <w:pgMar w:top="567" w:right="155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661C0" w14:textId="77777777" w:rsidR="00682229" w:rsidRDefault="00682229" w:rsidP="00495E36">
      <w:pPr>
        <w:spacing w:after="0" w:line="240" w:lineRule="auto"/>
      </w:pPr>
      <w:r>
        <w:separator/>
      </w:r>
    </w:p>
  </w:endnote>
  <w:endnote w:type="continuationSeparator" w:id="0">
    <w:p w14:paraId="59D9776A" w14:textId="77777777" w:rsidR="00682229" w:rsidRDefault="00682229"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35F9C" w14:textId="77777777" w:rsidR="00682229" w:rsidRDefault="00682229" w:rsidP="00495E36">
      <w:pPr>
        <w:spacing w:after="0" w:line="240" w:lineRule="auto"/>
      </w:pPr>
      <w:r>
        <w:separator/>
      </w:r>
    </w:p>
  </w:footnote>
  <w:footnote w:type="continuationSeparator" w:id="0">
    <w:p w14:paraId="1EF628DE" w14:textId="77777777" w:rsidR="00682229" w:rsidRDefault="00682229"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251300"/>
    <w:multiLevelType w:val="hybridMultilevel"/>
    <w:tmpl w:val="144885A6"/>
    <w:lvl w:ilvl="0" w:tplc="33C216A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6"/>
  </w:num>
  <w:num w:numId="5">
    <w:abstractNumId w:val="26"/>
  </w:num>
  <w:num w:numId="6">
    <w:abstractNumId w:val="6"/>
  </w:num>
  <w:num w:numId="7">
    <w:abstractNumId w:val="11"/>
  </w:num>
  <w:num w:numId="8">
    <w:abstractNumId w:val="3"/>
  </w:num>
  <w:num w:numId="9">
    <w:abstractNumId w:val="29"/>
  </w:num>
  <w:num w:numId="10">
    <w:abstractNumId w:val="12"/>
  </w:num>
  <w:num w:numId="11">
    <w:abstractNumId w:val="25"/>
  </w:num>
  <w:num w:numId="12">
    <w:abstractNumId w:val="24"/>
  </w:num>
  <w:num w:numId="13">
    <w:abstractNumId w:val="22"/>
  </w:num>
  <w:num w:numId="14">
    <w:abstractNumId w:val="13"/>
  </w:num>
  <w:num w:numId="15">
    <w:abstractNumId w:val="7"/>
  </w:num>
  <w:num w:numId="16">
    <w:abstractNumId w:val="15"/>
  </w:num>
  <w:num w:numId="17">
    <w:abstractNumId w:val="31"/>
  </w:num>
  <w:num w:numId="18">
    <w:abstractNumId w:val="36"/>
  </w:num>
  <w:num w:numId="19">
    <w:abstractNumId w:val="9"/>
  </w:num>
  <w:num w:numId="20">
    <w:abstractNumId w:val="8"/>
  </w:num>
  <w:num w:numId="21">
    <w:abstractNumId w:val="19"/>
  </w:num>
  <w:num w:numId="22">
    <w:abstractNumId w:val="30"/>
  </w:num>
  <w:num w:numId="23">
    <w:abstractNumId w:val="32"/>
  </w:num>
  <w:num w:numId="24">
    <w:abstractNumId w:val="14"/>
  </w:num>
  <w:num w:numId="25">
    <w:abstractNumId w:val="18"/>
  </w:num>
  <w:num w:numId="26">
    <w:abstractNumId w:val="27"/>
  </w:num>
  <w:num w:numId="27">
    <w:abstractNumId w:val="10"/>
  </w:num>
  <w:num w:numId="28">
    <w:abstractNumId w:val="34"/>
  </w:num>
  <w:num w:numId="29">
    <w:abstractNumId w:val="35"/>
  </w:num>
  <w:num w:numId="30">
    <w:abstractNumId w:val="0"/>
  </w:num>
  <w:num w:numId="31">
    <w:abstractNumId w:val="5"/>
  </w:num>
  <w:num w:numId="32">
    <w:abstractNumId w:val="4"/>
  </w:num>
  <w:num w:numId="33">
    <w:abstractNumId w:val="28"/>
  </w:num>
  <w:num w:numId="34">
    <w:abstractNumId w:val="23"/>
  </w:num>
  <w:num w:numId="35">
    <w:abstractNumId w:val="1"/>
  </w:num>
  <w:num w:numId="36">
    <w:abstractNumId w:val="3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46"/>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635A"/>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16DC8"/>
    <w:rsid w:val="00121EDA"/>
    <w:rsid w:val="00121FE5"/>
    <w:rsid w:val="00122CC0"/>
    <w:rsid w:val="00124918"/>
    <w:rsid w:val="00126E5C"/>
    <w:rsid w:val="0013277A"/>
    <w:rsid w:val="00137350"/>
    <w:rsid w:val="00141156"/>
    <w:rsid w:val="001411ED"/>
    <w:rsid w:val="00141A8F"/>
    <w:rsid w:val="00146492"/>
    <w:rsid w:val="00146B19"/>
    <w:rsid w:val="00150888"/>
    <w:rsid w:val="00151F53"/>
    <w:rsid w:val="0015257D"/>
    <w:rsid w:val="001525EF"/>
    <w:rsid w:val="00152D7A"/>
    <w:rsid w:val="00153C64"/>
    <w:rsid w:val="00155F9E"/>
    <w:rsid w:val="00160DD8"/>
    <w:rsid w:val="00163756"/>
    <w:rsid w:val="00164DB4"/>
    <w:rsid w:val="00170C7E"/>
    <w:rsid w:val="0017175D"/>
    <w:rsid w:val="00171E26"/>
    <w:rsid w:val="00172B7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3FE3"/>
    <w:rsid w:val="001E407E"/>
    <w:rsid w:val="001E561E"/>
    <w:rsid w:val="001E6160"/>
    <w:rsid w:val="001F002F"/>
    <w:rsid w:val="001F02DE"/>
    <w:rsid w:val="001F0332"/>
    <w:rsid w:val="001F1231"/>
    <w:rsid w:val="001F1B01"/>
    <w:rsid w:val="00200B74"/>
    <w:rsid w:val="00200D3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09"/>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D7878"/>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27350"/>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315"/>
    <w:rsid w:val="003B56EA"/>
    <w:rsid w:val="003B6329"/>
    <w:rsid w:val="003C0FF7"/>
    <w:rsid w:val="003C732E"/>
    <w:rsid w:val="003D02CC"/>
    <w:rsid w:val="003D0AD2"/>
    <w:rsid w:val="003D2510"/>
    <w:rsid w:val="003D5E7D"/>
    <w:rsid w:val="003E010F"/>
    <w:rsid w:val="003E0111"/>
    <w:rsid w:val="003E1E21"/>
    <w:rsid w:val="003E3887"/>
    <w:rsid w:val="003E4993"/>
    <w:rsid w:val="003E50D2"/>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1284"/>
    <w:rsid w:val="004222BA"/>
    <w:rsid w:val="00422477"/>
    <w:rsid w:val="00425763"/>
    <w:rsid w:val="00427B53"/>
    <w:rsid w:val="004316D8"/>
    <w:rsid w:val="00432BA1"/>
    <w:rsid w:val="004330F9"/>
    <w:rsid w:val="00434C4B"/>
    <w:rsid w:val="004351EC"/>
    <w:rsid w:val="004378FE"/>
    <w:rsid w:val="0044043E"/>
    <w:rsid w:val="00445C4E"/>
    <w:rsid w:val="0045050F"/>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033"/>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22A8"/>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578B0"/>
    <w:rsid w:val="00662D5D"/>
    <w:rsid w:val="00663A4A"/>
    <w:rsid w:val="00663C12"/>
    <w:rsid w:val="00666ADA"/>
    <w:rsid w:val="006677BB"/>
    <w:rsid w:val="00667AF4"/>
    <w:rsid w:val="00671020"/>
    <w:rsid w:val="00671398"/>
    <w:rsid w:val="0067308A"/>
    <w:rsid w:val="00673BDC"/>
    <w:rsid w:val="00673F9C"/>
    <w:rsid w:val="00674940"/>
    <w:rsid w:val="006756B7"/>
    <w:rsid w:val="00675BD4"/>
    <w:rsid w:val="00676025"/>
    <w:rsid w:val="00681908"/>
    <w:rsid w:val="00682229"/>
    <w:rsid w:val="0068651A"/>
    <w:rsid w:val="00695875"/>
    <w:rsid w:val="00696EA1"/>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3EEB"/>
    <w:rsid w:val="006E5D7E"/>
    <w:rsid w:val="006E6B3B"/>
    <w:rsid w:val="006E6EC8"/>
    <w:rsid w:val="006F1E17"/>
    <w:rsid w:val="006F48D2"/>
    <w:rsid w:val="006F670D"/>
    <w:rsid w:val="007007C2"/>
    <w:rsid w:val="00701AB9"/>
    <w:rsid w:val="00703A64"/>
    <w:rsid w:val="00706087"/>
    <w:rsid w:val="007142B8"/>
    <w:rsid w:val="00716B0E"/>
    <w:rsid w:val="007170F1"/>
    <w:rsid w:val="00721011"/>
    <w:rsid w:val="0072161A"/>
    <w:rsid w:val="0072565B"/>
    <w:rsid w:val="00725877"/>
    <w:rsid w:val="007354CE"/>
    <w:rsid w:val="0073554E"/>
    <w:rsid w:val="00741122"/>
    <w:rsid w:val="007414AA"/>
    <w:rsid w:val="00741911"/>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470E"/>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C4BAF"/>
    <w:rsid w:val="008D46A8"/>
    <w:rsid w:val="008E10CC"/>
    <w:rsid w:val="008E1CEC"/>
    <w:rsid w:val="008E6C01"/>
    <w:rsid w:val="008E7E30"/>
    <w:rsid w:val="008F0316"/>
    <w:rsid w:val="008F11ED"/>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2DE9"/>
    <w:rsid w:val="0098740E"/>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0F95"/>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0B7"/>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1699C"/>
    <w:rsid w:val="00B214EB"/>
    <w:rsid w:val="00B3019D"/>
    <w:rsid w:val="00B35152"/>
    <w:rsid w:val="00B353F3"/>
    <w:rsid w:val="00B378C7"/>
    <w:rsid w:val="00B42431"/>
    <w:rsid w:val="00B42B53"/>
    <w:rsid w:val="00B44AF5"/>
    <w:rsid w:val="00B473D6"/>
    <w:rsid w:val="00B552B9"/>
    <w:rsid w:val="00B5564C"/>
    <w:rsid w:val="00B57F0E"/>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2F62"/>
    <w:rsid w:val="00D555E2"/>
    <w:rsid w:val="00D5635B"/>
    <w:rsid w:val="00D60E75"/>
    <w:rsid w:val="00D61164"/>
    <w:rsid w:val="00D66475"/>
    <w:rsid w:val="00D67492"/>
    <w:rsid w:val="00D72168"/>
    <w:rsid w:val="00D72D27"/>
    <w:rsid w:val="00D74D59"/>
    <w:rsid w:val="00D761D5"/>
    <w:rsid w:val="00D77147"/>
    <w:rsid w:val="00D8196B"/>
    <w:rsid w:val="00D83165"/>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60C"/>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191C"/>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5755"/>
    <w:rsid w:val="00EE78A4"/>
    <w:rsid w:val="00EE78CE"/>
    <w:rsid w:val="00EE7CB5"/>
    <w:rsid w:val="00F01139"/>
    <w:rsid w:val="00F039E8"/>
    <w:rsid w:val="00F0696B"/>
    <w:rsid w:val="00F07B80"/>
    <w:rsid w:val="00F115CF"/>
    <w:rsid w:val="00F2173B"/>
    <w:rsid w:val="00F21922"/>
    <w:rsid w:val="00F21CD1"/>
    <w:rsid w:val="00F233B3"/>
    <w:rsid w:val="00F24826"/>
    <w:rsid w:val="00F26866"/>
    <w:rsid w:val="00F30B4C"/>
    <w:rsid w:val="00F32572"/>
    <w:rsid w:val="00F328CC"/>
    <w:rsid w:val="00F3724A"/>
    <w:rsid w:val="00F4304A"/>
    <w:rsid w:val="00F4339B"/>
    <w:rsid w:val="00F440AA"/>
    <w:rsid w:val="00F466C7"/>
    <w:rsid w:val="00F46700"/>
    <w:rsid w:val="00F4723A"/>
    <w:rsid w:val="00F509A7"/>
    <w:rsid w:val="00F53891"/>
    <w:rsid w:val="00F54A4C"/>
    <w:rsid w:val="00F550C2"/>
    <w:rsid w:val="00F55A31"/>
    <w:rsid w:val="00F5734F"/>
    <w:rsid w:val="00F61806"/>
    <w:rsid w:val="00F67CBA"/>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0B38"/>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C0DA"/>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t">
    <w:name w:val="stit"/>
    <w:basedOn w:val="a0"/>
    <w:rsid w:val="00D83165"/>
  </w:style>
  <w:style w:type="character" w:styleId="af9">
    <w:name w:val="Unresolved Mention"/>
    <w:basedOn w:val="a0"/>
    <w:uiPriority w:val="99"/>
    <w:semiHidden/>
    <w:unhideWhenUsed/>
    <w:rsid w:val="00D52F62"/>
    <w:rPr>
      <w:color w:val="605E5C"/>
      <w:shd w:val="clear" w:color="auto" w:fill="E1DFDD"/>
    </w:rPr>
  </w:style>
  <w:style w:type="table" w:customStyle="1" w:styleId="22">
    <w:name w:val="Сітка таблиці2"/>
    <w:basedOn w:val="a1"/>
    <w:next w:val="af5"/>
    <w:uiPriority w:val="59"/>
    <w:rsid w:val="0026520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1"/>
    <w:next w:val="af5"/>
    <w:uiPriority w:val="59"/>
    <w:rsid w:val="006E3EE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58315921">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7-08-001039-b"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9562D-2502-4D41-B61C-3B86D7CC0C2E}">
  <ds:schemaRefs>
    <ds:schemaRef ds:uri="http://schemas.openxmlformats.org/officeDocument/2006/bibliography"/>
  </ds:schemaRefs>
</ds:datastoreItem>
</file>

<file path=customXml/itemProps2.xml><?xml version="1.0" encoding="utf-8"?>
<ds:datastoreItem xmlns:ds="http://schemas.openxmlformats.org/officeDocument/2006/customXml" ds:itemID="{1FA1DEC9-32B6-4805-844F-8070CBB0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Pages>
  <Words>19414</Words>
  <Characters>11067</Characters>
  <Application>Microsoft Office Word</Application>
  <DocSecurity>0</DocSecurity>
  <Lines>92</Lines>
  <Paragraphs>60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30421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23</cp:revision>
  <cp:lastPrinted>2021-07-09T08:16:00Z</cp:lastPrinted>
  <dcterms:created xsi:type="dcterms:W3CDTF">2019-07-17T12:58:00Z</dcterms:created>
  <dcterms:modified xsi:type="dcterms:W3CDTF">2021-07-09T08:21:00Z</dcterms:modified>
</cp:coreProperties>
</file>