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0F54AE8E"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EB93EB3"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3A72CF2"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F742A8A" w14:textId="77777777" w:rsidR="00935CBD" w:rsidRPr="00D85AB9" w:rsidRDefault="00935CBD" w:rsidP="00935CBD">
      <w:pPr>
        <w:pBdr>
          <w:bottom w:val="single" w:sz="12" w:space="1" w:color="auto"/>
        </w:pBdr>
        <w:spacing w:after="0" w:line="240" w:lineRule="auto"/>
        <w:jc w:val="center"/>
        <w:rPr>
          <w:rFonts w:ascii="Times New Roman" w:hAnsi="Times New Roman"/>
          <w:sz w:val="24"/>
          <w:szCs w:val="24"/>
        </w:rPr>
      </w:pPr>
      <w:r w:rsidRPr="005007B1">
        <w:rPr>
          <w:noProof/>
          <w:lang w:val="ru-RU" w:eastAsia="ru-RU"/>
        </w:rPr>
        <w:drawing>
          <wp:inline distT="0" distB="0" distL="0" distR="0" wp14:anchorId="389BE9EB" wp14:editId="5069B1CA">
            <wp:extent cx="6158865" cy="315595"/>
            <wp:effectExtent l="0" t="0" r="0" b="8255"/>
            <wp:docPr id="2098867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8865" cy="315595"/>
                    </a:xfrm>
                    <a:prstGeom prst="rect">
                      <a:avLst/>
                    </a:prstGeom>
                    <a:noFill/>
                    <a:ln>
                      <a:noFill/>
                    </a:ln>
                  </pic:spPr>
                </pic:pic>
              </a:graphicData>
            </a:graphic>
          </wp:inline>
        </w:drawing>
      </w:r>
    </w:p>
    <w:p w14:paraId="4690B5D1" w14:textId="77777777" w:rsidR="00935CBD" w:rsidRPr="00D85AB9" w:rsidRDefault="00935CBD" w:rsidP="00935CBD">
      <w:pPr>
        <w:spacing w:after="0" w:line="240" w:lineRule="auto"/>
        <w:rPr>
          <w:rFonts w:ascii="Times New Roman" w:hAnsi="Times New Roman"/>
          <w:iCs/>
          <w:sz w:val="24"/>
          <w:szCs w:val="24"/>
        </w:rPr>
      </w:pP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483E36"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ЗАТВЕРДЖЕНО</w:t>
            </w:r>
          </w:p>
          <w:p w14:paraId="0A993807" w14:textId="77777777"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Рішенням тендерного комітету</w:t>
            </w:r>
          </w:p>
          <w:p w14:paraId="33070D28" w14:textId="67A9FF94" w:rsidR="00541841" w:rsidRPr="00483E36" w:rsidRDefault="00541841"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t>від "</w:t>
            </w:r>
            <w:r w:rsidR="00432C08">
              <w:rPr>
                <w:rFonts w:ascii="Times New Roman" w:hAnsi="Times New Roman"/>
                <w:iCs/>
                <w:sz w:val="24"/>
                <w:szCs w:val="24"/>
              </w:rPr>
              <w:t>09</w:t>
            </w:r>
            <w:r w:rsidRPr="00483E36">
              <w:rPr>
                <w:rFonts w:ascii="Times New Roman" w:hAnsi="Times New Roman"/>
                <w:iCs/>
                <w:sz w:val="24"/>
                <w:szCs w:val="24"/>
              </w:rPr>
              <w:t>"</w:t>
            </w:r>
            <w:r w:rsidR="00114CA7" w:rsidRPr="00483E36">
              <w:rPr>
                <w:rFonts w:ascii="Times New Roman" w:hAnsi="Times New Roman"/>
                <w:iCs/>
                <w:sz w:val="24"/>
                <w:szCs w:val="24"/>
              </w:rPr>
              <w:t xml:space="preserve"> </w:t>
            </w:r>
            <w:r w:rsidR="00935CBD">
              <w:rPr>
                <w:rFonts w:ascii="Times New Roman" w:hAnsi="Times New Roman"/>
                <w:iCs/>
                <w:sz w:val="24"/>
                <w:szCs w:val="24"/>
              </w:rPr>
              <w:t>листопада</w:t>
            </w:r>
            <w:r w:rsidR="006E740F" w:rsidRPr="00483E36">
              <w:rPr>
                <w:rFonts w:ascii="Times New Roman" w:hAnsi="Times New Roman"/>
                <w:iCs/>
                <w:sz w:val="24"/>
                <w:szCs w:val="24"/>
              </w:rPr>
              <w:t xml:space="preserve"> 202</w:t>
            </w:r>
            <w:r w:rsidR="00935CBD">
              <w:rPr>
                <w:rFonts w:ascii="Times New Roman" w:hAnsi="Times New Roman"/>
                <w:iCs/>
                <w:sz w:val="24"/>
                <w:szCs w:val="24"/>
              </w:rPr>
              <w:t>3</w:t>
            </w:r>
            <w:r w:rsidRPr="00483E36">
              <w:rPr>
                <w:rFonts w:ascii="Times New Roman" w:hAnsi="Times New Roman"/>
                <w:iCs/>
                <w:sz w:val="24"/>
                <w:szCs w:val="24"/>
              </w:rPr>
              <w:t xml:space="preserve"> року </w:t>
            </w:r>
            <w:r w:rsidR="00EA290C" w:rsidRPr="00483E36">
              <w:rPr>
                <w:rFonts w:ascii="Times New Roman" w:hAnsi="Times New Roman"/>
                <w:iCs/>
                <w:sz w:val="24"/>
                <w:szCs w:val="24"/>
              </w:rPr>
              <w:t xml:space="preserve">№ </w:t>
            </w:r>
            <w:r w:rsidR="00432C08">
              <w:rPr>
                <w:rFonts w:ascii="Times New Roman" w:hAnsi="Times New Roman"/>
                <w:iCs/>
                <w:sz w:val="24"/>
                <w:szCs w:val="24"/>
              </w:rPr>
              <w:t>142</w:t>
            </w:r>
          </w:p>
          <w:p w14:paraId="309087BE" w14:textId="6BC81364" w:rsidR="00541841" w:rsidRPr="00483E36" w:rsidRDefault="000809F0" w:rsidP="00541841">
            <w:pPr>
              <w:spacing w:after="0" w:line="240" w:lineRule="auto"/>
              <w:ind w:left="5553"/>
              <w:rPr>
                <w:rFonts w:ascii="Times New Roman" w:hAnsi="Times New Roman"/>
                <w:color w:val="000000"/>
                <w:sz w:val="24"/>
                <w:szCs w:val="24"/>
              </w:rPr>
            </w:pPr>
            <w:r w:rsidRPr="00483E36">
              <w:rPr>
                <w:rFonts w:ascii="Times New Roman" w:hAnsi="Times New Roman"/>
                <w:color w:val="000000"/>
                <w:sz w:val="24"/>
                <w:szCs w:val="24"/>
              </w:rPr>
              <w:t>Г</w:t>
            </w:r>
            <w:r w:rsidR="0063183F" w:rsidRPr="00483E36">
              <w:rPr>
                <w:rFonts w:ascii="Times New Roman" w:hAnsi="Times New Roman"/>
                <w:color w:val="000000"/>
                <w:sz w:val="24"/>
                <w:szCs w:val="24"/>
              </w:rPr>
              <w:t>олов</w:t>
            </w:r>
            <w:r w:rsidRPr="00483E36">
              <w:rPr>
                <w:rFonts w:ascii="Times New Roman" w:hAnsi="Times New Roman"/>
                <w:color w:val="000000"/>
                <w:sz w:val="24"/>
                <w:szCs w:val="24"/>
              </w:rPr>
              <w:t>а</w:t>
            </w:r>
            <w:r w:rsidR="0063183F" w:rsidRPr="00483E36">
              <w:rPr>
                <w:rFonts w:ascii="Times New Roman" w:hAnsi="Times New Roman"/>
                <w:color w:val="000000"/>
                <w:sz w:val="24"/>
                <w:szCs w:val="24"/>
              </w:rPr>
              <w:t xml:space="preserve"> тендерного комітету</w:t>
            </w:r>
          </w:p>
          <w:p w14:paraId="33B45BCE" w14:textId="77777777" w:rsidR="0063183F" w:rsidRPr="00483E36" w:rsidRDefault="0063183F" w:rsidP="00541841">
            <w:pPr>
              <w:spacing w:after="0" w:line="240" w:lineRule="auto"/>
              <w:ind w:left="5553"/>
              <w:rPr>
                <w:rFonts w:ascii="Times New Roman" w:hAnsi="Times New Roman"/>
                <w:iCs/>
                <w:sz w:val="24"/>
                <w:szCs w:val="24"/>
              </w:rPr>
            </w:pPr>
          </w:p>
          <w:p w14:paraId="2932AC84" w14:textId="208E2FD2" w:rsidR="0063183F" w:rsidRPr="00483E36" w:rsidRDefault="0063183F" w:rsidP="00541841">
            <w:pPr>
              <w:spacing w:after="0" w:line="240" w:lineRule="auto"/>
              <w:ind w:left="5553"/>
              <w:rPr>
                <w:rFonts w:ascii="Times New Roman" w:hAnsi="Times New Roman"/>
                <w:iCs/>
                <w:sz w:val="24"/>
                <w:szCs w:val="24"/>
              </w:rPr>
            </w:pPr>
            <w:r w:rsidRPr="00483E36">
              <w:rPr>
                <w:rFonts w:ascii="Times New Roman" w:hAnsi="Times New Roman"/>
                <w:iCs/>
                <w:sz w:val="24"/>
                <w:szCs w:val="24"/>
              </w:rPr>
              <w:softHyphen/>
            </w:r>
            <w:r w:rsidRPr="00483E36">
              <w:rPr>
                <w:rFonts w:ascii="Times New Roman" w:hAnsi="Times New Roman"/>
                <w:iCs/>
                <w:sz w:val="24"/>
                <w:szCs w:val="24"/>
              </w:rPr>
              <w:softHyphen/>
              <w:t xml:space="preserve">_____________  </w:t>
            </w:r>
            <w:r w:rsidR="000809F0" w:rsidRPr="00483E36">
              <w:rPr>
                <w:rFonts w:ascii="Times New Roman" w:hAnsi="Times New Roman"/>
                <w:iCs/>
                <w:sz w:val="24"/>
                <w:szCs w:val="24"/>
              </w:rPr>
              <w:t>О.Ю. Вовченко</w:t>
            </w:r>
          </w:p>
          <w:p w14:paraId="56076A9D" w14:textId="7591DE4D" w:rsidR="000204A1" w:rsidRPr="00483E36" w:rsidRDefault="000204A1" w:rsidP="00541841">
            <w:pPr>
              <w:spacing w:after="0" w:line="240" w:lineRule="auto"/>
              <w:ind w:left="5553"/>
              <w:rPr>
                <w:rFonts w:ascii="Times New Roman" w:hAnsi="Times New Roman"/>
                <w:iCs/>
                <w:sz w:val="24"/>
                <w:szCs w:val="24"/>
              </w:rPr>
            </w:pPr>
          </w:p>
          <w:p w14:paraId="18110867" w14:textId="77777777" w:rsidR="00541841" w:rsidRPr="00483E36" w:rsidRDefault="00541841" w:rsidP="00541841">
            <w:pPr>
              <w:spacing w:after="0" w:line="240" w:lineRule="auto"/>
              <w:ind w:left="5978" w:hanging="425"/>
              <w:jc w:val="right"/>
              <w:rPr>
                <w:rFonts w:ascii="Times New Roman" w:hAnsi="Times New Roman"/>
                <w:iCs/>
                <w:sz w:val="24"/>
                <w:szCs w:val="24"/>
              </w:rPr>
            </w:pPr>
          </w:p>
        </w:tc>
      </w:tr>
    </w:tbl>
    <w:p w14:paraId="1431B87B" w14:textId="63D9A348" w:rsidR="002B4FB9" w:rsidRPr="00483E36" w:rsidRDefault="002B4FB9" w:rsidP="002B4FB9">
      <w:pPr>
        <w:spacing w:after="0" w:line="240" w:lineRule="auto"/>
        <w:jc w:val="center"/>
        <w:rPr>
          <w:rFonts w:ascii="Times New Roman" w:hAnsi="Times New Roman"/>
          <w:b/>
          <w:sz w:val="24"/>
          <w:szCs w:val="24"/>
          <w:lang w:val="ru-RU"/>
        </w:rPr>
      </w:pPr>
      <w:r w:rsidRPr="00483E36">
        <w:rPr>
          <w:rFonts w:ascii="Times New Roman" w:hAnsi="Times New Roman"/>
          <w:b/>
          <w:sz w:val="24"/>
          <w:szCs w:val="24"/>
        </w:rPr>
        <w:t xml:space="preserve">ОГОЛОШЕННЯ №  </w:t>
      </w:r>
      <w:r w:rsidR="00432C08">
        <w:rPr>
          <w:rFonts w:ascii="Times New Roman" w:hAnsi="Times New Roman"/>
          <w:b/>
          <w:sz w:val="24"/>
          <w:szCs w:val="24"/>
        </w:rPr>
        <w:t>142</w:t>
      </w:r>
    </w:p>
    <w:p w14:paraId="527EF6A3" w14:textId="74AC9FD3" w:rsidR="002B4FB9" w:rsidRDefault="002B4FB9" w:rsidP="002B4FB9">
      <w:pPr>
        <w:spacing w:after="0" w:line="240" w:lineRule="auto"/>
        <w:jc w:val="center"/>
        <w:rPr>
          <w:rFonts w:ascii="Times New Roman" w:hAnsi="Times New Roman"/>
          <w:b/>
          <w:sz w:val="24"/>
          <w:szCs w:val="24"/>
        </w:rPr>
      </w:pPr>
      <w:r w:rsidRPr="00483E36">
        <w:rPr>
          <w:rFonts w:ascii="Times New Roman" w:hAnsi="Times New Roman"/>
          <w:b/>
          <w:sz w:val="24"/>
          <w:szCs w:val="24"/>
        </w:rPr>
        <w:t xml:space="preserve">про проведення </w:t>
      </w:r>
      <w:r w:rsidR="003D0AD2" w:rsidRPr="00483E36">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5B27475C"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w:t>
      </w:r>
      <w:r w:rsidR="006E740F">
        <w:rPr>
          <w:rFonts w:ascii="Times New Roman" w:hAnsi="Times New Roman"/>
          <w:sz w:val="24"/>
          <w:szCs w:val="24"/>
        </w:rPr>
        <w:t>тендер</w:t>
      </w:r>
      <w:r w:rsidR="003D0AD2" w:rsidRPr="003D0AD2">
        <w:rPr>
          <w:rFonts w:ascii="Times New Roman" w:hAnsi="Times New Roman"/>
          <w:sz w:val="24"/>
          <w:szCs w:val="24"/>
        </w:rPr>
        <w:t xml:space="preserve">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Start w:id="6" w:name="_Hlk107563240"/>
      <w:bookmarkEnd w:id="1"/>
      <w:r w:rsidR="004754FB" w:rsidRPr="004754FB">
        <w:rPr>
          <w:rFonts w:ascii="Times New Roman" w:hAnsi="Times New Roman"/>
          <w:b/>
          <w:bCs/>
          <w:sz w:val="24"/>
          <w:szCs w:val="24"/>
        </w:rPr>
        <w:t>ДК 021:2015 - 30210000-4 - Машини для обробки даних (апаратна частина)  (ноутбуки)</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bookmarkEnd w:id="6"/>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6FFC5FBF" w14:textId="77777777" w:rsidR="001F0CE3" w:rsidRPr="001F0CE3" w:rsidRDefault="00705E52" w:rsidP="001F0CE3">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w:t>
      </w:r>
      <w:r w:rsidR="001F0CE3" w:rsidRPr="001F0CE3">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FF22669" w14:textId="77777777" w:rsidR="001F0CE3" w:rsidRPr="001F0CE3" w:rsidRDefault="001F0CE3" w:rsidP="001F0CE3">
      <w:pPr>
        <w:spacing w:after="0" w:line="240" w:lineRule="auto"/>
        <w:ind w:firstLine="709"/>
        <w:jc w:val="both"/>
        <w:rPr>
          <w:rFonts w:ascii="Times New Roman" w:hAnsi="Times New Roman"/>
          <w:sz w:val="24"/>
          <w:szCs w:val="24"/>
        </w:rPr>
      </w:pPr>
    </w:p>
    <w:p w14:paraId="0AC33E93" w14:textId="00B0C0D1"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7" w:name="_Hlk532227539"/>
      <w:r w:rsidR="00CE3159" w:rsidRPr="00D5347A">
        <w:rPr>
          <w:rFonts w:ascii="Times New Roman" w:hAnsi="Times New Roman"/>
          <w:b/>
          <w:bCs/>
          <w:sz w:val="24"/>
          <w:szCs w:val="24"/>
          <w:lang w:val="uk-UA"/>
        </w:rPr>
        <w:t xml:space="preserve">код </w:t>
      </w:r>
      <w:r w:rsidR="004754FB" w:rsidRPr="004754FB">
        <w:rPr>
          <w:rFonts w:ascii="Times New Roman" w:hAnsi="Times New Roman"/>
          <w:b/>
          <w:bCs/>
          <w:sz w:val="24"/>
          <w:szCs w:val="24"/>
          <w:lang w:val="uk-UA"/>
        </w:rPr>
        <w:t>ДК 021:2015 - 30210000-4 - Машини для обробки даних (апаратна частина)  (ноутбуки)</w:t>
      </w:r>
      <w:r w:rsidR="00207223">
        <w:rPr>
          <w:rFonts w:ascii="Times New Roman" w:hAnsi="Times New Roman"/>
          <w:b/>
          <w:bCs/>
          <w:iCs/>
          <w:sz w:val="24"/>
          <w:szCs w:val="24"/>
          <w:lang w:val="uk-UA"/>
        </w:rPr>
        <w:t>.</w:t>
      </w:r>
    </w:p>
    <w:bookmarkEnd w:id="7"/>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8" w:name="_Hlk534733452"/>
      <w:r w:rsidRPr="00791A27">
        <w:rPr>
          <w:rFonts w:ascii="Times New Roman" w:hAnsi="Times New Roman"/>
          <w:b/>
          <w:sz w:val="24"/>
          <w:szCs w:val="24"/>
          <w:lang w:val="uk-UA"/>
        </w:rPr>
        <w:t xml:space="preserve">технічні, якісні, кількісні </w:t>
      </w:r>
      <w:r w:rsidRPr="00B14475">
        <w:rPr>
          <w:rFonts w:ascii="Times New Roman" w:hAnsi="Times New Roman"/>
          <w:b/>
          <w:sz w:val="24"/>
          <w:szCs w:val="24"/>
          <w:lang w:val="uk-UA"/>
        </w:rPr>
        <w:t>та інші параметри</w:t>
      </w:r>
      <w:bookmarkEnd w:id="8"/>
      <w:r w:rsidRPr="00B14475">
        <w:rPr>
          <w:rFonts w:ascii="Times New Roman" w:hAnsi="Times New Roman"/>
          <w:b/>
          <w:sz w:val="24"/>
          <w:szCs w:val="24"/>
          <w:lang w:val="uk-UA"/>
        </w:rPr>
        <w:t>:</w:t>
      </w:r>
      <w:r w:rsidRPr="00B14475">
        <w:rPr>
          <w:rFonts w:ascii="Times New Roman" w:hAnsi="Times New Roman"/>
          <w:sz w:val="24"/>
          <w:szCs w:val="24"/>
          <w:lang w:val="uk-UA"/>
        </w:rPr>
        <w:t xml:space="preserve"> визначені в Додатку № </w:t>
      </w:r>
      <w:r w:rsidR="006158AE" w:rsidRPr="00B14475">
        <w:rPr>
          <w:rFonts w:ascii="Times New Roman" w:hAnsi="Times New Roman"/>
          <w:sz w:val="24"/>
          <w:szCs w:val="24"/>
          <w:lang w:val="uk-UA"/>
        </w:rPr>
        <w:t xml:space="preserve">1 </w:t>
      </w:r>
      <w:r w:rsidR="00194FD5" w:rsidRPr="00B14475">
        <w:rPr>
          <w:rFonts w:ascii="Times New Roman" w:hAnsi="Times New Roman"/>
          <w:sz w:val="24"/>
          <w:szCs w:val="24"/>
          <w:lang w:val="uk-UA"/>
        </w:rPr>
        <w:t>«Технічне завдання»</w:t>
      </w:r>
      <w:r w:rsidRPr="00B14475">
        <w:rPr>
          <w:rFonts w:ascii="Times New Roman" w:hAnsi="Times New Roman"/>
          <w:sz w:val="24"/>
          <w:szCs w:val="24"/>
          <w:lang w:val="uk-UA"/>
        </w:rPr>
        <w:t>.</w:t>
      </w:r>
    </w:p>
    <w:p w14:paraId="386E491F" w14:textId="77777777" w:rsidR="002B4FB9" w:rsidRPr="00B14475" w:rsidRDefault="002B4FB9" w:rsidP="002B4FB9">
      <w:pPr>
        <w:pStyle w:val="a8"/>
        <w:jc w:val="both"/>
        <w:rPr>
          <w:rStyle w:val="apple-converted-space"/>
          <w:rFonts w:ascii="Times New Roman" w:hAnsi="Times New Roman"/>
          <w:bCs/>
          <w:iCs/>
          <w:sz w:val="24"/>
          <w:szCs w:val="24"/>
          <w:lang w:val="uk-UA"/>
        </w:rPr>
      </w:pPr>
    </w:p>
    <w:p w14:paraId="79F80599" w14:textId="2F51D958" w:rsidR="002B4FB9" w:rsidRPr="00B14475"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sz w:val="24"/>
          <w:szCs w:val="24"/>
          <w:lang w:val="uk-UA"/>
        </w:rPr>
        <w:t xml:space="preserve">Кінцевий термін подання </w:t>
      </w:r>
      <w:r w:rsidR="00EB0112" w:rsidRPr="00B14475">
        <w:rPr>
          <w:rFonts w:ascii="Times New Roman" w:hAnsi="Times New Roman"/>
          <w:b/>
          <w:sz w:val="24"/>
          <w:szCs w:val="24"/>
          <w:lang w:val="uk-UA"/>
        </w:rPr>
        <w:t>цінов</w:t>
      </w:r>
      <w:r w:rsidRPr="00B14475">
        <w:rPr>
          <w:rFonts w:ascii="Times New Roman" w:hAnsi="Times New Roman"/>
          <w:b/>
          <w:sz w:val="24"/>
          <w:szCs w:val="24"/>
          <w:lang w:val="uk-UA"/>
        </w:rPr>
        <w:t xml:space="preserve">их пропозицій: </w:t>
      </w:r>
      <w:r w:rsidRPr="00B14475">
        <w:rPr>
          <w:rFonts w:ascii="Times New Roman" w:eastAsia="Times New Roman" w:hAnsi="Times New Roman"/>
          <w:sz w:val="24"/>
          <w:szCs w:val="24"/>
          <w:lang w:val="uk-UA" w:eastAsia="ru-RU"/>
        </w:rPr>
        <w:t xml:space="preserve"> </w:t>
      </w:r>
      <w:r w:rsidRPr="00B14475">
        <w:rPr>
          <w:rFonts w:ascii="Times New Roman" w:hAnsi="Times New Roman"/>
          <w:sz w:val="24"/>
          <w:szCs w:val="24"/>
          <w:lang w:val="uk-UA" w:eastAsia="ru-RU"/>
        </w:rPr>
        <w:br/>
      </w:r>
      <w:r w:rsidRPr="00B14475">
        <w:rPr>
          <w:rFonts w:ascii="Times New Roman" w:hAnsi="Times New Roman"/>
          <w:b/>
          <w:sz w:val="24"/>
          <w:szCs w:val="24"/>
          <w:lang w:val="uk-UA" w:eastAsia="ru-RU"/>
        </w:rPr>
        <w:t>«</w:t>
      </w:r>
      <w:r w:rsidR="00432C08">
        <w:rPr>
          <w:rFonts w:ascii="Times New Roman" w:hAnsi="Times New Roman"/>
          <w:b/>
          <w:sz w:val="24"/>
          <w:szCs w:val="24"/>
          <w:lang w:val="uk-UA" w:eastAsia="ru-RU"/>
        </w:rPr>
        <w:t>16</w:t>
      </w:r>
      <w:r w:rsidRPr="00B14475">
        <w:rPr>
          <w:rFonts w:ascii="Times New Roman" w:hAnsi="Times New Roman"/>
          <w:b/>
          <w:sz w:val="24"/>
          <w:szCs w:val="24"/>
          <w:lang w:val="uk-UA" w:eastAsia="ru-RU"/>
        </w:rPr>
        <w:t>»</w:t>
      </w:r>
      <w:r w:rsidR="004754FB">
        <w:rPr>
          <w:rFonts w:ascii="Times New Roman" w:hAnsi="Times New Roman"/>
          <w:b/>
          <w:sz w:val="24"/>
          <w:szCs w:val="24"/>
          <w:lang w:val="uk-UA" w:eastAsia="ru-RU"/>
        </w:rPr>
        <w:t xml:space="preserve"> листопада</w:t>
      </w:r>
      <w:r w:rsidR="00490DD0" w:rsidRPr="00B14475">
        <w:rPr>
          <w:rFonts w:ascii="Times New Roman" w:eastAsia="Times New Roman" w:hAnsi="Times New Roman"/>
          <w:b/>
          <w:sz w:val="24"/>
          <w:szCs w:val="24"/>
          <w:lang w:val="uk-UA" w:eastAsia="ru-RU"/>
        </w:rPr>
        <w:t xml:space="preserve"> </w:t>
      </w:r>
      <w:r w:rsidRPr="00B14475">
        <w:rPr>
          <w:rFonts w:ascii="Times New Roman" w:eastAsia="Times New Roman" w:hAnsi="Times New Roman"/>
          <w:b/>
          <w:sz w:val="24"/>
          <w:szCs w:val="24"/>
          <w:lang w:val="uk-UA" w:eastAsia="ru-RU"/>
        </w:rPr>
        <w:t>20</w:t>
      </w:r>
      <w:r w:rsidR="00996646" w:rsidRPr="00B14475">
        <w:rPr>
          <w:rFonts w:ascii="Times New Roman" w:eastAsia="Times New Roman" w:hAnsi="Times New Roman"/>
          <w:b/>
          <w:sz w:val="24"/>
          <w:szCs w:val="24"/>
          <w:lang w:val="uk-UA" w:eastAsia="ru-RU"/>
        </w:rPr>
        <w:t>2</w:t>
      </w:r>
      <w:r w:rsidR="004754FB">
        <w:rPr>
          <w:rFonts w:ascii="Times New Roman" w:eastAsia="Times New Roman" w:hAnsi="Times New Roman"/>
          <w:b/>
          <w:sz w:val="24"/>
          <w:szCs w:val="24"/>
          <w:lang w:val="uk-UA" w:eastAsia="ru-RU"/>
        </w:rPr>
        <w:t>3</w:t>
      </w:r>
      <w:r w:rsidRPr="00B14475">
        <w:rPr>
          <w:rFonts w:ascii="Times New Roman" w:eastAsia="Times New Roman" w:hAnsi="Times New Roman"/>
          <w:b/>
          <w:sz w:val="24"/>
          <w:szCs w:val="24"/>
          <w:lang w:val="uk-UA" w:eastAsia="ru-RU"/>
        </w:rPr>
        <w:t xml:space="preserve"> року</w:t>
      </w:r>
      <w:r w:rsidRPr="00B14475">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B14475"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B14475">
        <w:rPr>
          <w:rFonts w:ascii="Times New Roman" w:hAnsi="Times New Roman"/>
          <w:b/>
          <w:bCs/>
          <w:iCs/>
          <w:sz w:val="24"/>
          <w:szCs w:val="24"/>
          <w:lang w:val="uk-UA"/>
        </w:rPr>
        <w:t>Адреса веб-сайту, на якому розміщена</w:t>
      </w:r>
      <w:r w:rsidRPr="00A5510D">
        <w:rPr>
          <w:rFonts w:ascii="Times New Roman" w:hAnsi="Times New Roman"/>
          <w:b/>
          <w:bCs/>
          <w:iCs/>
          <w:sz w:val="24"/>
          <w:szCs w:val="24"/>
          <w:lang w:val="uk-UA"/>
        </w:rPr>
        <w:t xml:space="preserve"> інформація про закупівлю: </w:t>
      </w:r>
      <w:hyperlink r:id="rId11"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68C02C8E" w14:textId="34149A36" w:rsidR="001F0CE3" w:rsidRPr="001F0CE3" w:rsidRDefault="001F0CE3" w:rsidP="001F0CE3">
      <w:pPr>
        <w:pStyle w:val="a8"/>
        <w:numPr>
          <w:ilvl w:val="0"/>
          <w:numId w:val="1"/>
        </w:numPr>
        <w:rPr>
          <w:rFonts w:ascii="Times New Roman" w:hAnsi="Times New Roman"/>
          <w:b/>
          <w:bCs/>
          <w:iCs/>
          <w:sz w:val="24"/>
          <w:szCs w:val="24"/>
        </w:rPr>
      </w:pPr>
      <w:r w:rsidRPr="001F0CE3">
        <w:rPr>
          <w:rFonts w:ascii="Times New Roman" w:hAnsi="Times New Roman"/>
          <w:b/>
          <w:bCs/>
          <w:iCs/>
          <w:sz w:val="24"/>
          <w:szCs w:val="24"/>
        </w:rPr>
        <w:t xml:space="preserve">Очікувана вартість закупівлі: </w:t>
      </w:r>
      <w:r w:rsidR="004754FB">
        <w:rPr>
          <w:rFonts w:ascii="Times New Roman" w:hAnsi="Times New Roman"/>
          <w:b/>
          <w:bCs/>
          <w:iCs/>
          <w:sz w:val="24"/>
          <w:szCs w:val="24"/>
          <w:u w:val="single"/>
          <w:lang w:val="uk-UA"/>
        </w:rPr>
        <w:t>499</w:t>
      </w:r>
      <w:r w:rsidR="001A054F">
        <w:rPr>
          <w:rFonts w:ascii="Times New Roman" w:hAnsi="Times New Roman"/>
          <w:b/>
          <w:bCs/>
          <w:iCs/>
          <w:sz w:val="24"/>
          <w:szCs w:val="24"/>
          <w:u w:val="single"/>
          <w:lang w:val="uk-UA"/>
        </w:rPr>
        <w:t xml:space="preserve"> 000</w:t>
      </w:r>
      <w:r w:rsidRPr="001F0CE3">
        <w:rPr>
          <w:rFonts w:ascii="Times New Roman" w:hAnsi="Times New Roman"/>
          <w:b/>
          <w:bCs/>
          <w:iCs/>
          <w:sz w:val="24"/>
          <w:szCs w:val="24"/>
          <w:u w:val="single"/>
        </w:rPr>
        <w:t>,00 грн.</w:t>
      </w:r>
      <w:r w:rsidRPr="001F0CE3">
        <w:rPr>
          <w:rFonts w:ascii="Times New Roman" w:hAnsi="Times New Roman"/>
          <w:b/>
          <w:bCs/>
          <w:iCs/>
          <w:sz w:val="24"/>
          <w:szCs w:val="24"/>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24B423A" w:rsidR="00E1218F" w:rsidRPr="003A02AA"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ru-RU" w:eastAsia="ru-RU"/>
        </w:rPr>
      </w:pPr>
      <w:r>
        <w:rPr>
          <w:rFonts w:ascii="Times New Roman" w:eastAsia="Tahoma" w:hAnsi="Times New Roman"/>
          <w:b/>
          <w:sz w:val="24"/>
          <w:szCs w:val="24"/>
          <w:lang w:val="uk-UA" w:eastAsia="ru-RU"/>
        </w:rPr>
        <w:t>Умови</w:t>
      </w:r>
      <w:r w:rsidR="002B4FB9" w:rsidRPr="007B2FA1">
        <w:rPr>
          <w:rFonts w:ascii="Times New Roman" w:eastAsia="Tahoma" w:hAnsi="Times New Roman"/>
          <w:b/>
          <w:sz w:val="24"/>
          <w:szCs w:val="24"/>
          <w:lang w:val="uk-UA" w:eastAsia="ru-RU"/>
        </w:rPr>
        <w:t xml:space="preserve"> </w:t>
      </w:r>
      <w:r w:rsidR="00B163EF">
        <w:rPr>
          <w:rFonts w:ascii="Times New Roman" w:eastAsia="Tahoma" w:hAnsi="Times New Roman"/>
          <w:b/>
          <w:sz w:val="24"/>
          <w:szCs w:val="24"/>
          <w:lang w:val="uk-UA" w:eastAsia="ru-RU"/>
        </w:rPr>
        <w:t>постачання</w:t>
      </w:r>
      <w:r w:rsidR="002B4FB9"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9" w:name="_Hlk56771074"/>
      <w:r w:rsidR="00E1218F" w:rsidRPr="003A02AA">
        <w:rPr>
          <w:rFonts w:ascii="Times New Roman" w:eastAsia="Tahoma" w:hAnsi="Times New Roman"/>
          <w:bCs/>
          <w:sz w:val="24"/>
          <w:szCs w:val="24"/>
          <w:lang w:val="ru-RU" w:eastAsia="ru-RU"/>
        </w:rPr>
        <w:t xml:space="preserve">з </w:t>
      </w:r>
      <w:bookmarkEnd w:id="9"/>
      <w:r w:rsidR="00B163EF" w:rsidRPr="003A02AA">
        <w:rPr>
          <w:rFonts w:ascii="Times New Roman" w:eastAsia="Tahoma" w:hAnsi="Times New Roman"/>
          <w:bCs/>
          <w:sz w:val="24"/>
          <w:szCs w:val="24"/>
          <w:lang w:val="ru-RU" w:eastAsia="ru-RU"/>
        </w:rPr>
        <w:t>дати підписання договору</w:t>
      </w:r>
      <w:r w:rsidR="000809F0" w:rsidRPr="003A02AA">
        <w:rPr>
          <w:rFonts w:ascii="Times New Roman" w:eastAsia="Tahoma" w:hAnsi="Times New Roman"/>
          <w:bCs/>
          <w:sz w:val="24"/>
          <w:szCs w:val="24"/>
          <w:lang w:val="ru-RU" w:eastAsia="ru-RU"/>
        </w:rPr>
        <w:t xml:space="preserve"> – </w:t>
      </w:r>
      <w:r w:rsidR="000809F0" w:rsidRPr="00A957E7">
        <w:rPr>
          <w:rFonts w:ascii="Times New Roman" w:eastAsia="Tahoma" w:hAnsi="Times New Roman"/>
          <w:bCs/>
          <w:sz w:val="24"/>
          <w:szCs w:val="24"/>
          <w:lang w:val="ru-RU" w:eastAsia="ru-RU"/>
        </w:rPr>
        <w:t xml:space="preserve">до </w:t>
      </w:r>
      <w:r w:rsidR="004754FB">
        <w:rPr>
          <w:rFonts w:ascii="Times New Roman" w:eastAsia="Tahoma" w:hAnsi="Times New Roman"/>
          <w:bCs/>
          <w:sz w:val="24"/>
          <w:szCs w:val="24"/>
          <w:lang w:val="ru-RU" w:eastAsia="ru-RU"/>
        </w:rPr>
        <w:t>15.12</w:t>
      </w:r>
      <w:r w:rsidR="000809F0" w:rsidRPr="00A957E7">
        <w:rPr>
          <w:rFonts w:ascii="Times New Roman" w:eastAsia="Tahoma" w:hAnsi="Times New Roman"/>
          <w:bCs/>
          <w:sz w:val="24"/>
          <w:szCs w:val="24"/>
          <w:lang w:val="ru-RU" w:eastAsia="ru-RU"/>
        </w:rPr>
        <w:t>.202</w:t>
      </w:r>
      <w:r w:rsidR="004754FB">
        <w:rPr>
          <w:rFonts w:ascii="Times New Roman" w:eastAsia="Tahoma" w:hAnsi="Times New Roman"/>
          <w:bCs/>
          <w:sz w:val="24"/>
          <w:szCs w:val="24"/>
          <w:lang w:val="ru-RU" w:eastAsia="ru-RU"/>
        </w:rPr>
        <w:t>3</w:t>
      </w:r>
      <w:r w:rsidR="000809F0" w:rsidRPr="00A957E7">
        <w:rPr>
          <w:rFonts w:ascii="Times New Roman" w:eastAsia="Tahoma" w:hAnsi="Times New Roman"/>
          <w:bCs/>
          <w:sz w:val="24"/>
          <w:szCs w:val="24"/>
          <w:lang w:val="ru-RU" w:eastAsia="ru-RU"/>
        </w:rPr>
        <w:t xml:space="preserve"> року</w:t>
      </w:r>
      <w:r w:rsidR="00E1218F" w:rsidRPr="003A02AA">
        <w:rPr>
          <w:rFonts w:ascii="Times New Roman" w:eastAsia="Tahoma" w:hAnsi="Times New Roman"/>
          <w:bCs/>
          <w:sz w:val="24"/>
          <w:szCs w:val="24"/>
          <w:lang w:val="ru-RU" w:eastAsia="ru-RU"/>
        </w:rPr>
        <w:t>.</w:t>
      </w:r>
      <w:r w:rsidR="003A02AA" w:rsidRPr="003A02AA">
        <w:rPr>
          <w:rFonts w:ascii="Times New Roman" w:eastAsia="Tahoma" w:hAnsi="Times New Roman"/>
          <w:bCs/>
          <w:sz w:val="24"/>
          <w:szCs w:val="24"/>
          <w:lang w:val="ru-RU" w:eastAsia="ru-RU"/>
        </w:rPr>
        <w:t xml:space="preserve"> Постачання товару </w:t>
      </w:r>
      <w:r>
        <w:rPr>
          <w:rFonts w:ascii="Times New Roman" w:eastAsia="Tahoma" w:hAnsi="Times New Roman"/>
          <w:bCs/>
          <w:sz w:val="24"/>
          <w:szCs w:val="24"/>
          <w:lang w:val="ru-RU" w:eastAsia="ru-RU"/>
        </w:rPr>
        <w:t xml:space="preserve">за адресою </w:t>
      </w:r>
      <w:r w:rsidR="003A02AA" w:rsidRPr="003A02AA">
        <w:rPr>
          <w:rFonts w:ascii="Times New Roman" w:eastAsia="Tahoma" w:hAnsi="Times New Roman"/>
          <w:bCs/>
          <w:sz w:val="24"/>
          <w:szCs w:val="24"/>
          <w:lang w:val="ru-RU" w:eastAsia="ru-RU"/>
        </w:rPr>
        <w:t xml:space="preserve">– 04071, м. Київ, вул. Ярославська, буд.41.  </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A3FF900"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3F4E40">
        <w:rPr>
          <w:rFonts w:ascii="Times New Roman" w:hAnsi="Times New Roman"/>
          <w:b/>
          <w:sz w:val="24"/>
          <w:szCs w:val="24"/>
          <w:lang w:val="uk-UA"/>
        </w:rPr>
        <w:t>Тендер</w:t>
      </w:r>
      <w:r w:rsidR="00B42431" w:rsidRPr="00B74F54">
        <w:rPr>
          <w:rFonts w:ascii="Times New Roman" w:hAnsi="Times New Roman"/>
          <w:b/>
          <w:sz w:val="24"/>
          <w:szCs w:val="24"/>
          <w:lang w:val="uk-UA"/>
        </w:rPr>
        <w:t xml:space="preserve">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10" w:name="_Hlk56764444"/>
      <w:r w:rsidR="00CE3159" w:rsidRPr="003B5E7F">
        <w:rPr>
          <w:rFonts w:ascii="Times New Roman" w:hAnsi="Times New Roman"/>
          <w:b/>
          <w:bCs/>
          <w:sz w:val="24"/>
          <w:szCs w:val="24"/>
          <w:lang w:val="uk-UA"/>
        </w:rPr>
        <w:t xml:space="preserve">код </w:t>
      </w:r>
      <w:r w:rsidR="004754FB" w:rsidRPr="004754FB">
        <w:rPr>
          <w:rFonts w:ascii="Times New Roman" w:hAnsi="Times New Roman"/>
          <w:b/>
          <w:bCs/>
          <w:sz w:val="24"/>
          <w:szCs w:val="24"/>
          <w:lang w:val="uk-UA"/>
        </w:rPr>
        <w:t>ДК 021:2015 - 30210000-4 - Машини для обробки даних (апаратна частина)  (ноутбуки)</w:t>
      </w:r>
      <w:r w:rsidR="00AB5287" w:rsidRPr="00AB5287">
        <w:rPr>
          <w:rFonts w:ascii="Times New Roman" w:hAnsi="Times New Roman"/>
          <w:b/>
          <w:bCs/>
          <w:sz w:val="24"/>
          <w:szCs w:val="24"/>
          <w:lang w:val="uk-UA"/>
        </w:rPr>
        <w:t>,</w:t>
      </w:r>
      <w:r w:rsidR="00B74F54">
        <w:rPr>
          <w:rFonts w:ascii="Times New Roman" w:hAnsi="Times New Roman"/>
          <w:b/>
          <w:bCs/>
          <w:iCs/>
          <w:sz w:val="24"/>
          <w:szCs w:val="24"/>
          <w:lang w:val="uk-UA"/>
        </w:rPr>
        <w:t xml:space="preserve"> </w:t>
      </w:r>
      <w:bookmarkEnd w:id="10"/>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0D28FF75"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w:t>
      </w:r>
      <w:r w:rsidR="004754FB">
        <w:rPr>
          <w:rFonts w:ascii="Times New Roman" w:hAnsi="Times New Roman"/>
          <w:sz w:val="24"/>
          <w:szCs w:val="24"/>
          <w:lang w:val="uk-UA"/>
        </w:rPr>
        <w:t>робоч</w:t>
      </w:r>
      <w:r w:rsidR="00750AA6" w:rsidRPr="00750AA6">
        <w:rPr>
          <w:rFonts w:ascii="Times New Roman" w:hAnsi="Times New Roman"/>
          <w:sz w:val="24"/>
          <w:szCs w:val="24"/>
          <w:lang w:val="uk-UA"/>
        </w:rPr>
        <w:t xml:space="preserve">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418378F"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Pr>
          <w:rFonts w:ascii="Times New Roman" w:hAnsi="Times New Roman"/>
          <w:sz w:val="24"/>
          <w:szCs w:val="24"/>
          <w:lang w:val="uk-UA" w:eastAsia="ru-RU"/>
        </w:rPr>
        <w:t>ь</w:t>
      </w:r>
      <w:r w:rsidR="006158AE">
        <w:rPr>
          <w:rFonts w:ascii="Times New Roman" w:hAnsi="Times New Roman"/>
          <w:sz w:val="24"/>
          <w:szCs w:val="24"/>
          <w:lang w:val="uk-UA" w:eastAsia="ru-RU"/>
        </w:rPr>
        <w:t>;</w:t>
      </w:r>
    </w:p>
    <w:p w14:paraId="3DCC9579" w14:textId="46B3E1F1" w:rsidR="00DD3BA4" w:rsidRDefault="004754FB"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4754FB">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FC6381"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FC6381">
        <w:rPr>
          <w:rFonts w:ascii="Times New Roman" w:hAnsi="Times New Roman"/>
          <w:sz w:val="24"/>
          <w:szCs w:val="24"/>
          <w:lang w:val="uk-UA"/>
        </w:rPr>
        <w:t xml:space="preserve">Додаток № </w:t>
      </w:r>
      <w:r w:rsidR="006158AE" w:rsidRPr="00FC6381">
        <w:rPr>
          <w:rFonts w:ascii="Times New Roman" w:hAnsi="Times New Roman"/>
          <w:sz w:val="24"/>
          <w:szCs w:val="24"/>
          <w:lang w:val="uk-UA"/>
        </w:rPr>
        <w:t xml:space="preserve">3 </w:t>
      </w:r>
      <w:r w:rsidRPr="00FC6381">
        <w:rPr>
          <w:rFonts w:ascii="Times New Roman" w:hAnsi="Times New Roman"/>
          <w:sz w:val="24"/>
          <w:szCs w:val="24"/>
          <w:lang w:val="uk-UA" w:eastAsia="ru-RU"/>
        </w:rPr>
        <w:t>«Декларація конфлікту інтересів учасника тендерної процедури»;</w:t>
      </w:r>
    </w:p>
    <w:p w14:paraId="1616A025" w14:textId="0CC9D55B" w:rsidR="002B4FB9" w:rsidRPr="00FC6381"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FC6381">
        <w:rPr>
          <w:rFonts w:ascii="Times New Roman" w:hAnsi="Times New Roman"/>
          <w:sz w:val="24"/>
          <w:szCs w:val="24"/>
          <w:lang w:val="uk-UA" w:eastAsia="ru-RU"/>
        </w:rPr>
        <w:t xml:space="preserve">Додаток № </w:t>
      </w:r>
      <w:r w:rsidR="006158AE" w:rsidRPr="00FC6381">
        <w:rPr>
          <w:rFonts w:ascii="Times New Roman" w:hAnsi="Times New Roman"/>
          <w:sz w:val="24"/>
          <w:szCs w:val="24"/>
          <w:lang w:val="uk-UA" w:eastAsia="ru-RU"/>
        </w:rPr>
        <w:t>4</w:t>
      </w:r>
      <w:r w:rsidRPr="00FC6381">
        <w:rPr>
          <w:rFonts w:ascii="Times New Roman" w:hAnsi="Times New Roman"/>
          <w:sz w:val="24"/>
          <w:szCs w:val="24"/>
          <w:lang w:val="uk-UA" w:eastAsia="ru-RU"/>
        </w:rPr>
        <w:t xml:space="preserve"> «Кодекс поведінки постачальників»</w:t>
      </w:r>
      <w:r w:rsidR="00FC6381" w:rsidRPr="00FC6381">
        <w:rPr>
          <w:rFonts w:ascii="Times New Roman" w:hAnsi="Times New Roman"/>
          <w:sz w:val="24"/>
          <w:szCs w:val="24"/>
          <w:lang w:val="uk-UA" w:eastAsia="ru-RU"/>
        </w:rPr>
        <w:t>;</w:t>
      </w:r>
    </w:p>
    <w:p w14:paraId="548BD04D" w14:textId="10604E64" w:rsidR="00FC6381" w:rsidRPr="00FC6381" w:rsidRDefault="00FC6381"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FC6381">
        <w:rPr>
          <w:rFonts w:ascii="Times New Roman" w:hAnsi="Times New Roman"/>
          <w:sz w:val="24"/>
          <w:szCs w:val="24"/>
          <w:lang w:val="uk-UA" w:eastAsia="ru-RU"/>
        </w:rPr>
        <w:t xml:space="preserve">Додаток № </w:t>
      </w:r>
      <w:r>
        <w:rPr>
          <w:rFonts w:ascii="Times New Roman" w:hAnsi="Times New Roman"/>
          <w:sz w:val="24"/>
          <w:szCs w:val="24"/>
          <w:lang w:val="uk-UA" w:eastAsia="ru-RU"/>
        </w:rPr>
        <w:t>5</w:t>
      </w:r>
      <w:r w:rsidRPr="00FC6381">
        <w:rPr>
          <w:rFonts w:ascii="Times New Roman" w:hAnsi="Times New Roman"/>
          <w:sz w:val="24"/>
          <w:szCs w:val="24"/>
          <w:lang w:val="uk-UA" w:eastAsia="ru-RU"/>
        </w:rPr>
        <w:t xml:space="preserve"> «Технічні вимоги до наклейок та нанесення зображень».</w:t>
      </w:r>
    </w:p>
    <w:p w14:paraId="1AD829A9" w14:textId="77777777" w:rsidR="00D5347A" w:rsidRPr="00FC6381"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03605970"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1F0CE3">
        <w:rPr>
          <w:rFonts w:ascii="Times New Roman" w:hAnsi="Times New Roman"/>
          <w:b/>
          <w:sz w:val="24"/>
          <w:szCs w:val="24"/>
          <w:lang w:val="uk-UA" w:eastAsia="ru-RU"/>
        </w:rPr>
        <w:t xml:space="preserve">Тендер </w:t>
      </w:r>
      <w:r w:rsidR="00917B86" w:rsidRPr="00F54A4C">
        <w:rPr>
          <w:rFonts w:ascii="Times New Roman" w:hAnsi="Times New Roman"/>
          <w:b/>
          <w:sz w:val="24"/>
          <w:szCs w:val="24"/>
          <w:lang w:val="uk-UA" w:eastAsia="ru-RU"/>
        </w:rPr>
        <w:t>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4754FB" w:rsidRPr="004754FB">
        <w:rPr>
          <w:rFonts w:ascii="Times New Roman" w:hAnsi="Times New Roman"/>
          <w:b/>
          <w:bCs/>
          <w:sz w:val="24"/>
          <w:szCs w:val="24"/>
          <w:lang w:val="uk-UA"/>
        </w:rPr>
        <w:t>ДК 021:2015 - 30210000-4 - Машини для обробки даних (апаратна частина)  (ноутбуки)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1F0CE3">
        <w:rPr>
          <w:rFonts w:ascii="Times New Roman" w:hAnsi="Times New Roman"/>
          <w:sz w:val="24"/>
          <w:szCs w:val="24"/>
          <w:lang w:val="uk-UA"/>
        </w:rPr>
        <w:t>тендер</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C16D2D" w14:textId="77777777" w:rsidR="001F0CE3" w:rsidRPr="00B82572"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 xml:space="preserve">Замовник залишає за собою право контрактувати учасника тендеру з вищою ціною, якщо буде прийняте рішення про те, що вища оцінка </w:t>
      </w:r>
      <w:r>
        <w:rPr>
          <w:rFonts w:ascii="Times New Roman" w:hAnsi="Times New Roman"/>
          <w:i/>
          <w:sz w:val="24"/>
          <w:szCs w:val="24"/>
          <w:lang w:val="uk-UA"/>
        </w:rPr>
        <w:t>цінової</w:t>
      </w:r>
      <w:r w:rsidRPr="00B82572">
        <w:rPr>
          <w:rFonts w:ascii="Times New Roman" w:hAnsi="Times New Roman"/>
          <w:i/>
          <w:sz w:val="24"/>
          <w:szCs w:val="24"/>
          <w:lang w:val="uk-UA"/>
        </w:rPr>
        <w:t xml:space="preserve"> пропозиції цього учасника виправдовує додаткову ціну/вартість.</w:t>
      </w:r>
    </w:p>
    <w:p w14:paraId="7485F64A"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B82572" w:rsidRDefault="001F0CE3" w:rsidP="001F0CE3">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37FC5245" w14:textId="77777777" w:rsidR="003D67D6" w:rsidRPr="004D3C44" w:rsidRDefault="003D67D6" w:rsidP="003D67D6">
      <w:pPr>
        <w:spacing w:after="0" w:line="240" w:lineRule="auto"/>
        <w:jc w:val="center"/>
        <w:rPr>
          <w:rFonts w:ascii="Times New Roman" w:hAnsi="Times New Roman"/>
          <w:b/>
          <w:sz w:val="24"/>
          <w:szCs w:val="24"/>
          <w:highlight w:val="white"/>
        </w:rPr>
      </w:pPr>
      <w:bookmarkStart w:id="11" w:name="_Hlk58959454"/>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6EEE61C9" w14:textId="1D4298FF" w:rsidR="000D3BB7" w:rsidRPr="000D3BB7" w:rsidRDefault="004754FB" w:rsidP="000D3BB7">
      <w:pPr>
        <w:spacing w:after="0"/>
        <w:jc w:val="center"/>
        <w:rPr>
          <w:rFonts w:ascii="Times New Roman" w:eastAsia="Arial" w:hAnsi="Times New Roman"/>
          <w:sz w:val="24"/>
          <w:szCs w:val="24"/>
          <w:lang w:val="ru" w:eastAsia="ru-RU"/>
        </w:rPr>
      </w:pPr>
      <w:r w:rsidRPr="004754FB">
        <w:rPr>
          <w:rFonts w:ascii="Times New Roman" w:eastAsia="Arial" w:hAnsi="Times New Roman"/>
          <w:b/>
          <w:bCs/>
          <w:sz w:val="24"/>
          <w:szCs w:val="24"/>
          <w:lang w:val="ru" w:eastAsia="ru-RU"/>
        </w:rPr>
        <w:t>ДК 021:2015 - 30210000-4 - Машини для обробки даних (апаратна частина)  (ноутбуки)</w:t>
      </w:r>
    </w:p>
    <w:p w14:paraId="4A2A3F73" w14:textId="77777777" w:rsidR="000D3BB7" w:rsidRPr="000D3BB7" w:rsidRDefault="000D3BB7" w:rsidP="000D3BB7">
      <w:pPr>
        <w:spacing w:after="0"/>
        <w:rPr>
          <w:rFonts w:ascii="Times New Roman" w:eastAsia="Arial" w:hAnsi="Times New Roman"/>
          <w:sz w:val="24"/>
          <w:szCs w:val="24"/>
          <w:lang w:val="ru" w:eastAsia="ru-RU"/>
        </w:rPr>
      </w:pPr>
    </w:p>
    <w:tbl>
      <w:tblPr>
        <w:tblW w:w="10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
        <w:gridCol w:w="1613"/>
        <w:gridCol w:w="6705"/>
        <w:gridCol w:w="1335"/>
      </w:tblGrid>
      <w:tr w:rsidR="000D3BB7" w:rsidRPr="000D3BB7" w14:paraId="3747AD12" w14:textId="77777777" w:rsidTr="00331D52">
        <w:tc>
          <w:tcPr>
            <w:tcW w:w="699" w:type="dxa"/>
            <w:shd w:val="clear" w:color="auto" w:fill="auto"/>
            <w:tcMar>
              <w:top w:w="100" w:type="dxa"/>
              <w:left w:w="100" w:type="dxa"/>
              <w:bottom w:w="100" w:type="dxa"/>
              <w:right w:w="100" w:type="dxa"/>
            </w:tcMar>
            <w:vAlign w:val="center"/>
          </w:tcPr>
          <w:p w14:paraId="51D0FA1D"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 п/п</w:t>
            </w:r>
          </w:p>
        </w:tc>
        <w:tc>
          <w:tcPr>
            <w:tcW w:w="1613" w:type="dxa"/>
            <w:shd w:val="clear" w:color="auto" w:fill="auto"/>
            <w:tcMar>
              <w:top w:w="100" w:type="dxa"/>
              <w:left w:w="100" w:type="dxa"/>
              <w:bottom w:w="100" w:type="dxa"/>
              <w:right w:w="100" w:type="dxa"/>
            </w:tcMar>
            <w:vAlign w:val="center"/>
          </w:tcPr>
          <w:p w14:paraId="5918147C"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Найменування товару</w:t>
            </w:r>
          </w:p>
        </w:tc>
        <w:tc>
          <w:tcPr>
            <w:tcW w:w="6705" w:type="dxa"/>
            <w:shd w:val="clear" w:color="auto" w:fill="auto"/>
            <w:tcMar>
              <w:top w:w="100" w:type="dxa"/>
              <w:left w:w="100" w:type="dxa"/>
              <w:bottom w:w="100" w:type="dxa"/>
              <w:right w:w="100" w:type="dxa"/>
            </w:tcMar>
            <w:vAlign w:val="center"/>
          </w:tcPr>
          <w:p w14:paraId="0BD6ACBF" w14:textId="7951FD32"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Характеристика товару</w:t>
            </w:r>
          </w:p>
        </w:tc>
        <w:tc>
          <w:tcPr>
            <w:tcW w:w="1335" w:type="dxa"/>
            <w:shd w:val="clear" w:color="auto" w:fill="auto"/>
            <w:tcMar>
              <w:top w:w="100" w:type="dxa"/>
              <w:left w:w="100" w:type="dxa"/>
              <w:bottom w:w="100" w:type="dxa"/>
              <w:right w:w="100" w:type="dxa"/>
            </w:tcMar>
            <w:vAlign w:val="center"/>
          </w:tcPr>
          <w:p w14:paraId="45ADCABE" w14:textId="77777777" w:rsidR="000D3BB7" w:rsidRPr="000D3BB7" w:rsidRDefault="000D3BB7" w:rsidP="000D3BB7">
            <w:pPr>
              <w:spacing w:after="0" w:line="240" w:lineRule="auto"/>
              <w:jc w:val="center"/>
              <w:rPr>
                <w:rFonts w:ascii="Times New Roman" w:eastAsia="Arial" w:hAnsi="Times New Roman"/>
                <w:b/>
                <w:i/>
                <w:iCs/>
                <w:sz w:val="20"/>
                <w:szCs w:val="20"/>
                <w:lang w:val="ru" w:eastAsia="ru-RU"/>
              </w:rPr>
            </w:pPr>
            <w:r w:rsidRPr="000D3BB7">
              <w:rPr>
                <w:rFonts w:ascii="Times New Roman" w:eastAsia="Arial" w:hAnsi="Times New Roman"/>
                <w:b/>
                <w:i/>
                <w:iCs/>
                <w:sz w:val="20"/>
                <w:szCs w:val="20"/>
                <w:lang w:val="ru" w:eastAsia="ru-RU"/>
              </w:rPr>
              <w:t>Кількість, штук</w:t>
            </w:r>
          </w:p>
        </w:tc>
      </w:tr>
      <w:tr w:rsidR="000D3BB7" w:rsidRPr="000D3BB7" w14:paraId="74F363BB" w14:textId="77777777" w:rsidTr="00331D52">
        <w:tc>
          <w:tcPr>
            <w:tcW w:w="699" w:type="dxa"/>
            <w:shd w:val="clear" w:color="auto" w:fill="auto"/>
            <w:tcMar>
              <w:top w:w="100" w:type="dxa"/>
              <w:left w:w="100" w:type="dxa"/>
              <w:bottom w:w="100" w:type="dxa"/>
              <w:right w:w="100" w:type="dxa"/>
            </w:tcMar>
          </w:tcPr>
          <w:p w14:paraId="53C76168" w14:textId="77777777" w:rsidR="000D3BB7" w:rsidRPr="00331D52" w:rsidRDefault="000D3BB7" w:rsidP="00331D52">
            <w:pPr>
              <w:numPr>
                <w:ilvl w:val="0"/>
                <w:numId w:val="23"/>
              </w:numPr>
              <w:tabs>
                <w:tab w:val="left" w:pos="360"/>
              </w:tabs>
              <w:spacing w:after="0" w:line="240" w:lineRule="auto"/>
              <w:ind w:hanging="549"/>
              <w:rPr>
                <w:rFonts w:ascii="Times New Roman" w:eastAsia="Arial" w:hAnsi="Times New Roman"/>
                <w:sz w:val="23"/>
                <w:szCs w:val="23"/>
                <w:lang w:val="ru" w:eastAsia="ru-RU"/>
              </w:rPr>
            </w:pPr>
          </w:p>
        </w:tc>
        <w:tc>
          <w:tcPr>
            <w:tcW w:w="1613" w:type="dxa"/>
            <w:shd w:val="clear" w:color="auto" w:fill="auto"/>
            <w:tcMar>
              <w:top w:w="100" w:type="dxa"/>
              <w:left w:w="100" w:type="dxa"/>
              <w:bottom w:w="100" w:type="dxa"/>
              <w:right w:w="100" w:type="dxa"/>
            </w:tcMar>
          </w:tcPr>
          <w:p w14:paraId="22F0B2C4" w14:textId="41D68407" w:rsidR="000D3BB7" w:rsidRPr="00331D52" w:rsidRDefault="00331D52" w:rsidP="000D3BB7">
            <w:pPr>
              <w:spacing w:after="0" w:line="240" w:lineRule="auto"/>
              <w:rPr>
                <w:rFonts w:ascii="Times New Roman" w:eastAsia="Arial" w:hAnsi="Times New Roman"/>
                <w:sz w:val="23"/>
                <w:szCs w:val="23"/>
                <w:lang w:val="ru" w:eastAsia="ru-RU"/>
              </w:rPr>
            </w:pPr>
            <w:r w:rsidRPr="00331D52">
              <w:rPr>
                <w:rFonts w:ascii="Times New Roman" w:eastAsia="Arial" w:hAnsi="Times New Roman"/>
                <w:sz w:val="23"/>
                <w:szCs w:val="23"/>
                <w:lang w:val="ru" w:eastAsia="ru-RU"/>
              </w:rPr>
              <w:t>Ноутбук</w:t>
            </w:r>
          </w:p>
        </w:tc>
        <w:tc>
          <w:tcPr>
            <w:tcW w:w="6705" w:type="dxa"/>
            <w:shd w:val="clear" w:color="auto" w:fill="auto"/>
            <w:tcMar>
              <w:top w:w="100" w:type="dxa"/>
              <w:left w:w="100" w:type="dxa"/>
              <w:bottom w:w="100" w:type="dxa"/>
              <w:right w:w="100" w:type="dxa"/>
            </w:tcMar>
          </w:tcPr>
          <w:p w14:paraId="428B2FBE"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Тип: Ноутбук</w:t>
            </w:r>
          </w:p>
          <w:p w14:paraId="70B3584C"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Конструкція: Класичний</w:t>
            </w:r>
          </w:p>
          <w:p w14:paraId="2B4F585E"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Операційна система: Windows 10 Pro 64bit</w:t>
            </w:r>
          </w:p>
          <w:p w14:paraId="1DFDD243"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Діагональ, дюймів: 14</w:t>
            </w:r>
          </w:p>
          <w:p w14:paraId="2D780C17"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Тип матриці: IPS</w:t>
            </w:r>
          </w:p>
          <w:p w14:paraId="71748739"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Тип покриття: матове</w:t>
            </w:r>
          </w:p>
          <w:p w14:paraId="1E7490BE"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Роздільна здатність: 1920x1080</w:t>
            </w:r>
          </w:p>
          <w:p w14:paraId="78E18663"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Частота оновлення, Гц:</w:t>
            </w:r>
            <w:r w:rsidRPr="00331D52">
              <w:rPr>
                <w:rFonts w:ascii="Times New Roman" w:eastAsia="Arial" w:hAnsi="Times New Roman"/>
                <w:sz w:val="23"/>
                <w:szCs w:val="23"/>
                <w:lang w:val="en-US" w:eastAsia="ru-RU"/>
              </w:rPr>
              <w:tab/>
              <w:t>60</w:t>
            </w:r>
          </w:p>
          <w:p w14:paraId="7EED7B19"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Процесор:</w:t>
            </w:r>
            <w:r w:rsidRPr="00331D52">
              <w:rPr>
                <w:rFonts w:ascii="Times New Roman" w:eastAsia="Arial" w:hAnsi="Times New Roman"/>
                <w:sz w:val="23"/>
                <w:szCs w:val="23"/>
                <w:lang w:val="ru-RU" w:eastAsia="ru-RU"/>
              </w:rPr>
              <w:t xml:space="preserve"> Intel Core i3-1115G4</w:t>
            </w:r>
          </w:p>
          <w:p w14:paraId="77986717" w14:textId="77777777" w:rsidR="00331D52" w:rsidRPr="00331D52" w:rsidRDefault="00331D52" w:rsidP="00331D52">
            <w:pPr>
              <w:spacing w:after="0" w:line="240" w:lineRule="auto"/>
              <w:rPr>
                <w:rFonts w:ascii="Times New Roman" w:eastAsia="Arial" w:hAnsi="Times New Roman"/>
                <w:sz w:val="23"/>
                <w:szCs w:val="23"/>
                <w:lang w:val="ru-RU" w:eastAsia="ru-RU"/>
              </w:rPr>
            </w:pPr>
            <w:r w:rsidRPr="00331D52">
              <w:rPr>
                <w:rFonts w:ascii="Times New Roman" w:eastAsia="Arial" w:hAnsi="Times New Roman"/>
                <w:sz w:val="23"/>
                <w:szCs w:val="23"/>
                <w:lang w:val="en-US" w:eastAsia="ru-RU"/>
              </w:rPr>
              <w:t xml:space="preserve">Базова тактова частота, ГГц: </w:t>
            </w:r>
            <w:r w:rsidRPr="00331D52">
              <w:rPr>
                <w:rFonts w:ascii="Times New Roman" w:eastAsia="Arial" w:hAnsi="Times New Roman"/>
                <w:sz w:val="23"/>
                <w:szCs w:val="23"/>
                <w:lang w:val="ru-RU" w:eastAsia="ru-RU"/>
              </w:rPr>
              <w:t>3,0</w:t>
            </w:r>
          </w:p>
          <w:p w14:paraId="2CB7C4AF" w14:textId="77777777" w:rsidR="00331D52" w:rsidRPr="00331D52" w:rsidRDefault="00331D52" w:rsidP="00331D52">
            <w:pPr>
              <w:spacing w:after="0" w:line="240" w:lineRule="auto"/>
              <w:rPr>
                <w:rFonts w:ascii="Times New Roman" w:eastAsia="Arial" w:hAnsi="Times New Roman"/>
                <w:sz w:val="23"/>
                <w:szCs w:val="23"/>
                <w:lang w:val="ru-RU" w:eastAsia="ru-RU"/>
              </w:rPr>
            </w:pPr>
            <w:r w:rsidRPr="00331D52">
              <w:rPr>
                <w:rFonts w:ascii="Times New Roman" w:eastAsia="Arial" w:hAnsi="Times New Roman"/>
                <w:sz w:val="23"/>
                <w:szCs w:val="23"/>
                <w:lang w:val="en-US" w:eastAsia="ru-RU"/>
              </w:rPr>
              <w:t>Максимальна тактова частота, ГГц:</w:t>
            </w:r>
            <w:r w:rsidRPr="00331D52">
              <w:rPr>
                <w:rFonts w:ascii="Times New Roman" w:eastAsia="Arial" w:hAnsi="Times New Roman"/>
                <w:sz w:val="23"/>
                <w:szCs w:val="23"/>
                <w:lang w:val="en-US" w:eastAsia="ru-RU"/>
              </w:rPr>
              <w:tab/>
              <w:t>4,</w:t>
            </w:r>
            <w:r w:rsidRPr="00331D52">
              <w:rPr>
                <w:rFonts w:ascii="Times New Roman" w:eastAsia="Arial" w:hAnsi="Times New Roman"/>
                <w:sz w:val="23"/>
                <w:szCs w:val="23"/>
                <w:lang w:val="ru-RU" w:eastAsia="ru-RU"/>
              </w:rPr>
              <w:t>1</w:t>
            </w:r>
          </w:p>
          <w:p w14:paraId="210133A2" w14:textId="77777777" w:rsidR="00331D52" w:rsidRPr="00331D52" w:rsidRDefault="00331D52" w:rsidP="00331D52">
            <w:pPr>
              <w:spacing w:after="0" w:line="240" w:lineRule="auto"/>
              <w:rPr>
                <w:rFonts w:ascii="Times New Roman" w:eastAsia="Arial" w:hAnsi="Times New Roman"/>
                <w:sz w:val="23"/>
                <w:szCs w:val="23"/>
                <w:lang w:val="ru-RU" w:eastAsia="ru-RU"/>
              </w:rPr>
            </w:pPr>
            <w:r w:rsidRPr="00331D52">
              <w:rPr>
                <w:rFonts w:ascii="Times New Roman" w:eastAsia="Arial" w:hAnsi="Times New Roman"/>
                <w:sz w:val="23"/>
                <w:szCs w:val="23"/>
                <w:lang w:val="en-US" w:eastAsia="ru-RU"/>
              </w:rPr>
              <w:t xml:space="preserve">Кількість ядер процесора: </w:t>
            </w:r>
            <w:r w:rsidRPr="00331D52">
              <w:rPr>
                <w:rFonts w:ascii="Times New Roman" w:eastAsia="Arial" w:hAnsi="Times New Roman"/>
                <w:sz w:val="23"/>
                <w:szCs w:val="23"/>
                <w:lang w:val="ru-RU" w:eastAsia="ru-RU"/>
              </w:rPr>
              <w:t>2</w:t>
            </w:r>
          </w:p>
          <w:p w14:paraId="4626A152"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Чіпсет: Intel SoC</w:t>
            </w:r>
          </w:p>
          <w:p w14:paraId="5307ADF7"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Оперативна пам'ять, ГБ: 8 (DDR4-3200)</w:t>
            </w:r>
          </w:p>
          <w:p w14:paraId="68A9BB23"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 xml:space="preserve">SSD, ГБ: не менше 256 </w:t>
            </w:r>
          </w:p>
          <w:p w14:paraId="527D28D2"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Графічний адаптер: Intel UHD Graphics</w:t>
            </w:r>
          </w:p>
          <w:p w14:paraId="2693EAD7"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Клавіатура: з українською розкладкою, з підсвіткою</w:t>
            </w:r>
          </w:p>
          <w:p w14:paraId="13A4F8D3"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Модуль TPM 2.0: є</w:t>
            </w:r>
          </w:p>
          <w:p w14:paraId="3AEA6B67"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 xml:space="preserve">Зовнішні порти: 2x USB 3.2, 1x USB 3.2 Gen 2 (Type-C з підтримкою Power Delivery), HDMI, комбінований роз'єм для навушників / мікрофона </w:t>
            </w:r>
          </w:p>
          <w:p w14:paraId="4E272376"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Web-камера: є</w:t>
            </w:r>
          </w:p>
          <w:p w14:paraId="4E8845ED"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Wi-Fi: 802.11 ax</w:t>
            </w:r>
          </w:p>
          <w:p w14:paraId="5CEF69B1"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Bluetooth: 5.1</w:t>
            </w:r>
          </w:p>
          <w:p w14:paraId="67B687E9"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Батарея</w:t>
            </w:r>
          </w:p>
          <w:p w14:paraId="6088E2F7"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Кількість комірок: 3</w:t>
            </w:r>
          </w:p>
          <w:p w14:paraId="7E77F817" w14:textId="77777777"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Ємність, Вт*год: 45</w:t>
            </w:r>
          </w:p>
          <w:p w14:paraId="5B758CCE" w14:textId="09B49125" w:rsidR="00331D52"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Тип акумулятора: Lithium-Polymer</w:t>
            </w:r>
          </w:p>
          <w:p w14:paraId="123750C0" w14:textId="47A79DD1" w:rsidR="000D3BB7" w:rsidRPr="00331D52" w:rsidRDefault="00331D52" w:rsidP="00331D52">
            <w:pPr>
              <w:spacing w:after="0" w:line="240" w:lineRule="auto"/>
              <w:rPr>
                <w:rFonts w:ascii="Times New Roman" w:eastAsia="Arial" w:hAnsi="Times New Roman"/>
                <w:sz w:val="23"/>
                <w:szCs w:val="23"/>
                <w:lang w:val="en-US" w:eastAsia="ru-RU"/>
              </w:rPr>
            </w:pPr>
            <w:r w:rsidRPr="00331D52">
              <w:rPr>
                <w:rFonts w:ascii="Times New Roman" w:eastAsia="Arial" w:hAnsi="Times New Roman"/>
                <w:sz w:val="23"/>
                <w:szCs w:val="23"/>
                <w:lang w:val="en-US" w:eastAsia="ru-RU"/>
              </w:rPr>
              <w:t>Блок живлення: 65W USB Type-C</w:t>
            </w:r>
          </w:p>
        </w:tc>
        <w:tc>
          <w:tcPr>
            <w:tcW w:w="1335" w:type="dxa"/>
            <w:shd w:val="clear" w:color="auto" w:fill="auto"/>
            <w:tcMar>
              <w:top w:w="100" w:type="dxa"/>
              <w:left w:w="100" w:type="dxa"/>
              <w:bottom w:w="100" w:type="dxa"/>
              <w:right w:w="100" w:type="dxa"/>
            </w:tcMar>
            <w:vAlign w:val="center"/>
          </w:tcPr>
          <w:p w14:paraId="6F218B8C" w14:textId="7DA627E8" w:rsidR="000D3BB7" w:rsidRPr="00331D52" w:rsidRDefault="004754FB" w:rsidP="004754FB">
            <w:pPr>
              <w:spacing w:after="0" w:line="240" w:lineRule="auto"/>
              <w:jc w:val="center"/>
              <w:rPr>
                <w:rFonts w:ascii="Times New Roman" w:eastAsia="Arial" w:hAnsi="Times New Roman"/>
                <w:sz w:val="23"/>
                <w:szCs w:val="23"/>
                <w:lang w:val="ru" w:eastAsia="ru-RU"/>
              </w:rPr>
            </w:pPr>
            <w:r w:rsidRPr="00331D52">
              <w:rPr>
                <w:rFonts w:ascii="Times New Roman" w:eastAsia="Arial" w:hAnsi="Times New Roman"/>
                <w:sz w:val="23"/>
                <w:szCs w:val="23"/>
                <w:lang w:val="ru" w:eastAsia="ru-RU"/>
              </w:rPr>
              <w:t>19</w:t>
            </w:r>
          </w:p>
        </w:tc>
      </w:tr>
    </w:tbl>
    <w:p w14:paraId="1E899B50" w14:textId="77777777" w:rsidR="003D67D6" w:rsidRPr="004D3C44" w:rsidRDefault="003D67D6" w:rsidP="003D67D6">
      <w:pPr>
        <w:spacing w:after="0" w:line="240" w:lineRule="auto"/>
        <w:ind w:right="-709"/>
        <w:rPr>
          <w:rFonts w:ascii="Times New Roman" w:hAnsi="Times New Roman"/>
          <w:b/>
          <w:bCs/>
          <w:sz w:val="24"/>
          <w:szCs w:val="24"/>
        </w:rPr>
      </w:pPr>
    </w:p>
    <w:bookmarkEnd w:id="11"/>
    <w:p w14:paraId="4A7E3222" w14:textId="47B97EAA" w:rsidR="0061124F" w:rsidRPr="00465907"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sidRPr="00465907">
        <w:rPr>
          <w:rFonts w:ascii="Times New Roman" w:hAnsi="Times New Roman"/>
          <w:b/>
          <w:color w:val="000000"/>
          <w:lang w:eastAsia="ru-RU"/>
        </w:rPr>
        <w:t xml:space="preserve">Строк постачання продукції: </w:t>
      </w:r>
      <w:r w:rsidR="0061124F" w:rsidRPr="00465907">
        <w:rPr>
          <w:rFonts w:ascii="Times New Roman" w:hAnsi="Times New Roman"/>
          <w:b/>
          <w:color w:val="000000"/>
          <w:lang w:eastAsia="ru-RU"/>
        </w:rPr>
        <w:t>з дати підписання договору</w:t>
      </w:r>
      <w:r w:rsidR="00FD7376" w:rsidRPr="00465907">
        <w:rPr>
          <w:rFonts w:ascii="Times New Roman" w:hAnsi="Times New Roman"/>
          <w:b/>
          <w:color w:val="000000"/>
          <w:lang w:eastAsia="ru-RU"/>
        </w:rPr>
        <w:t xml:space="preserve"> </w:t>
      </w:r>
      <w:r w:rsidR="00FD7376" w:rsidRPr="00A957E7">
        <w:rPr>
          <w:rFonts w:ascii="Times New Roman" w:hAnsi="Times New Roman"/>
          <w:b/>
          <w:color w:val="000000"/>
          <w:lang w:eastAsia="ru-RU"/>
        </w:rPr>
        <w:t xml:space="preserve">– до </w:t>
      </w:r>
      <w:r w:rsidR="004754FB">
        <w:rPr>
          <w:rFonts w:ascii="Times New Roman" w:hAnsi="Times New Roman"/>
          <w:b/>
          <w:color w:val="000000"/>
          <w:lang w:eastAsia="ru-RU"/>
        </w:rPr>
        <w:t>15.12.2023</w:t>
      </w:r>
      <w:r w:rsidR="00FD7376" w:rsidRPr="00A957E7">
        <w:rPr>
          <w:rFonts w:ascii="Times New Roman" w:hAnsi="Times New Roman"/>
          <w:b/>
          <w:color w:val="000000"/>
          <w:lang w:eastAsia="ru-RU"/>
        </w:rPr>
        <w:t xml:space="preserve"> року</w:t>
      </w:r>
      <w:r w:rsidR="0061124F" w:rsidRPr="00A957E7">
        <w:rPr>
          <w:rFonts w:ascii="Times New Roman" w:eastAsia="Arial" w:hAnsi="Times New Roman"/>
          <w:b/>
          <w:color w:val="000000"/>
          <w:lang w:eastAsia="ru-RU"/>
        </w:rPr>
        <w:t>.</w:t>
      </w:r>
    </w:p>
    <w:p w14:paraId="03FAAEB3" w14:textId="323D0FC8" w:rsidR="00465907" w:rsidRPr="00465907" w:rsidRDefault="00465907" w:rsidP="00465907">
      <w:pPr>
        <w:pStyle w:val="a8"/>
        <w:tabs>
          <w:tab w:val="left" w:pos="1134"/>
        </w:tabs>
        <w:ind w:left="709"/>
        <w:jc w:val="both"/>
        <w:rPr>
          <w:rFonts w:ascii="Times New Roman" w:eastAsia="Tahoma" w:hAnsi="Times New Roman"/>
          <w:bCs/>
          <w:lang w:val="ru-RU" w:eastAsia="ru-RU"/>
        </w:rPr>
      </w:pPr>
      <w:r w:rsidRPr="00465907">
        <w:rPr>
          <w:rFonts w:ascii="Times New Roman" w:eastAsia="Tahoma" w:hAnsi="Times New Roman"/>
          <w:bCs/>
          <w:lang w:val="ru-RU" w:eastAsia="ru-RU"/>
        </w:rPr>
        <w:t xml:space="preserve">  </w:t>
      </w:r>
      <w:r>
        <w:rPr>
          <w:rFonts w:ascii="Times New Roman" w:eastAsia="Tahoma" w:hAnsi="Times New Roman"/>
          <w:bCs/>
          <w:lang w:val="ru-RU" w:eastAsia="ru-RU"/>
        </w:rPr>
        <w:t xml:space="preserve"> </w:t>
      </w:r>
      <w:r w:rsidRPr="00465907">
        <w:rPr>
          <w:rFonts w:ascii="Times New Roman" w:eastAsia="Tahoma" w:hAnsi="Times New Roman"/>
          <w:bCs/>
          <w:lang w:val="ru-RU" w:eastAsia="ru-RU"/>
        </w:rPr>
        <w:t>Постачання товару – 04071, м. Київ, вул. Ярославська, буд.</w:t>
      </w:r>
      <w:r w:rsidR="004754FB">
        <w:rPr>
          <w:rFonts w:ascii="Times New Roman" w:eastAsia="Tahoma" w:hAnsi="Times New Roman"/>
          <w:bCs/>
          <w:lang w:val="ru-RU" w:eastAsia="ru-RU"/>
        </w:rPr>
        <w:t xml:space="preserve"> </w:t>
      </w:r>
      <w:r w:rsidRPr="00465907">
        <w:rPr>
          <w:rFonts w:ascii="Times New Roman" w:eastAsia="Tahoma" w:hAnsi="Times New Roman"/>
          <w:bCs/>
          <w:lang w:val="ru-RU" w:eastAsia="ru-RU"/>
        </w:rPr>
        <w:t xml:space="preserve">41.  </w:t>
      </w:r>
    </w:p>
    <w:p w14:paraId="0C7B91AB" w14:textId="77777777" w:rsidR="00331D52" w:rsidRDefault="00331D52" w:rsidP="00346700">
      <w:pPr>
        <w:ind w:firstLine="487"/>
        <w:jc w:val="center"/>
        <w:rPr>
          <w:rFonts w:ascii="Times New Roman" w:eastAsia="Arial" w:hAnsi="Times New Roman"/>
          <w:b/>
          <w:bCs/>
          <w:color w:val="000000"/>
        </w:rPr>
      </w:pPr>
    </w:p>
    <w:p w14:paraId="34367A96" w14:textId="0C03E52C"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433251BC" w14:textId="77777777" w:rsidR="00BC0788" w:rsidRDefault="00BC0788" w:rsidP="00331D52">
      <w:pPr>
        <w:sectPr w:rsidR="00BC0788" w:rsidSect="001457EC">
          <w:pgSz w:w="11906" w:h="16838"/>
          <w:pgMar w:top="567" w:right="849" w:bottom="709" w:left="1134" w:header="709" w:footer="709" w:gutter="0"/>
          <w:cols w:space="708"/>
          <w:docGrid w:linePitch="360"/>
        </w:sect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DF63D85"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772C6A48"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4754FB" w:rsidRPr="004754FB">
        <w:rPr>
          <w:rFonts w:ascii="Times New Roman" w:hAnsi="Times New Roman"/>
          <w:b/>
          <w:bCs/>
          <w:sz w:val="24"/>
          <w:szCs w:val="24"/>
        </w:rPr>
        <w:t>ДК 021:2015 - 30210000-4 - Машини для обробки даних (апаратна частина)  (ноутбуки)</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1"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44F21E0E"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продукції</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4581C563" w:rsidR="000A28F1" w:rsidRPr="000A28F1" w:rsidRDefault="00331D52" w:rsidP="000A28F1">
            <w:pPr>
              <w:rPr>
                <w:rFonts w:ascii="Times New Roman" w:hAnsi="Times New Roman"/>
                <w:sz w:val="24"/>
                <w:szCs w:val="24"/>
              </w:rPr>
            </w:pPr>
            <w:r>
              <w:rPr>
                <w:rFonts w:ascii="Times New Roman" w:hAnsi="Times New Roman"/>
                <w:color w:val="000000"/>
                <w:sz w:val="24"/>
                <w:szCs w:val="24"/>
                <w:lang w:val="ru"/>
              </w:rPr>
              <w:t>Ноутбу</w:t>
            </w:r>
            <w:r w:rsidR="000D3BB7" w:rsidRPr="000D3BB7">
              <w:rPr>
                <w:rFonts w:ascii="Times New Roman" w:hAnsi="Times New Roman"/>
                <w:color w:val="000000"/>
                <w:sz w:val="24"/>
                <w:szCs w:val="24"/>
                <w:lang w:val="ru"/>
              </w:rPr>
              <w:t>к</w:t>
            </w:r>
            <w:r w:rsidR="000D3BB7">
              <w:rPr>
                <w:rFonts w:ascii="Times New Roman" w:hAnsi="Times New Roman"/>
                <w:color w:val="000000"/>
                <w:sz w:val="24"/>
                <w:szCs w:val="24"/>
                <w:lang w:val="ru"/>
              </w:rPr>
              <w:t>и</w:t>
            </w:r>
          </w:p>
        </w:tc>
        <w:tc>
          <w:tcPr>
            <w:tcW w:w="1559" w:type="dxa"/>
            <w:vAlign w:val="center"/>
          </w:tcPr>
          <w:p w14:paraId="312B01EA" w14:textId="12609CB6" w:rsidR="000A28F1" w:rsidRPr="00CE6D9E" w:rsidRDefault="00331D52" w:rsidP="000A28F1">
            <w:pPr>
              <w:spacing w:after="0" w:line="240" w:lineRule="auto"/>
              <w:jc w:val="center"/>
              <w:rPr>
                <w:rFonts w:ascii="Times New Roman" w:hAnsi="Times New Roman"/>
              </w:rPr>
            </w:pP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bookmarkEnd w:id="61"/>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58BBDB0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4754FB">
              <w:rPr>
                <w:rFonts w:ascii="Times New Roman" w:hAnsi="Times New Roman"/>
                <w:sz w:val="24"/>
                <w:szCs w:val="24"/>
              </w:rPr>
              <w:t>3</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1D18AA31" w:rsidR="00867E7B" w:rsidRPr="002D3C13" w:rsidRDefault="00CE6D9E" w:rsidP="009C22BA">
            <w:pPr>
              <w:jc w:val="both"/>
              <w:rPr>
                <w:rFonts w:ascii="Times New Roman" w:hAnsi="Times New Roman"/>
              </w:rPr>
            </w:pPr>
            <w:bookmarkStart w:id="62"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w:t>
            </w:r>
            <w:r w:rsidR="004754FB">
              <w:rPr>
                <w:rFonts w:ascii="Times New Roman" w:hAnsi="Times New Roman"/>
              </w:rPr>
              <w:t>робоч</w:t>
            </w:r>
            <w:r w:rsidR="00750AA6" w:rsidRPr="00750AA6">
              <w:rPr>
                <w:rFonts w:ascii="Times New Roman" w:hAnsi="Times New Roman"/>
              </w:rPr>
              <w:t xml:space="preserve">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2"/>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73D806AC" w:rsidR="003C732E" w:rsidRPr="00810250" w:rsidRDefault="003C732E" w:rsidP="00C066FC">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4754FB" w:rsidRPr="004754FB">
        <w:rPr>
          <w:rFonts w:ascii="Times New Roman" w:hAnsi="Times New Roman"/>
          <w:sz w:val="24"/>
          <w:szCs w:val="24"/>
        </w:rPr>
        <w:t>ДК 021:2015 - 30210000-4 - Машини для обробки даних (апаратна частина)  (ноутбуки)</w:t>
      </w:r>
      <w:r w:rsidR="00A045E6" w:rsidRPr="00810250">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31D3FF95" w:rsidR="00D00A57" w:rsidRDefault="00D00A57" w:rsidP="00522541">
      <w:pPr>
        <w:suppressAutoHyphens/>
        <w:spacing w:after="0" w:line="240" w:lineRule="auto"/>
        <w:ind w:left="-284" w:right="-142" w:firstLine="568"/>
        <w:jc w:val="both"/>
        <w:rPr>
          <w:rFonts w:ascii="Times New Roman" w:hAnsi="Times New Roman"/>
          <w:sz w:val="24"/>
          <w:szCs w:val="24"/>
        </w:rPr>
      </w:pPr>
    </w:p>
    <w:p w14:paraId="2D00CF65" w14:textId="13212E7C" w:rsidR="00B14475" w:rsidRDefault="00B14475" w:rsidP="00522541">
      <w:pPr>
        <w:suppressAutoHyphens/>
        <w:spacing w:after="0" w:line="240" w:lineRule="auto"/>
        <w:ind w:left="-284" w:right="-142" w:firstLine="568"/>
        <w:jc w:val="both"/>
        <w:rPr>
          <w:rFonts w:ascii="Times New Roman" w:hAnsi="Times New Roman"/>
          <w:sz w:val="24"/>
          <w:szCs w:val="24"/>
        </w:rPr>
      </w:pPr>
    </w:p>
    <w:p w14:paraId="7B0107E3" w14:textId="77777777" w:rsidR="00B14475" w:rsidRDefault="00B14475" w:rsidP="00522541">
      <w:pPr>
        <w:suppressAutoHyphens/>
        <w:spacing w:after="0" w:line="240" w:lineRule="auto"/>
        <w:ind w:left="-284" w:right="-142" w:firstLine="568"/>
        <w:jc w:val="both"/>
        <w:rPr>
          <w:rFonts w:ascii="Times New Roman" w:hAnsi="Times New Roman"/>
          <w:sz w:val="24"/>
          <w:szCs w:val="24"/>
        </w:rPr>
      </w:pPr>
    </w:p>
    <w:p w14:paraId="66ABF34B" w14:textId="226A0FC1"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4754FB">
        <w:rPr>
          <w:rFonts w:ascii="Times New Roman" w:hAnsi="Times New Roman"/>
          <w:sz w:val="24"/>
          <w:szCs w:val="24"/>
        </w:rPr>
        <w:t>3</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2" w:type="dxa"/>
        <w:tblLayout w:type="fixed"/>
        <w:tblLook w:val="0000" w:firstRow="0" w:lastRow="0" w:firstColumn="0" w:lastColumn="0" w:noHBand="0" w:noVBand="0"/>
      </w:tblPr>
      <w:tblGrid>
        <w:gridCol w:w="4859"/>
        <w:gridCol w:w="2518"/>
        <w:gridCol w:w="2121"/>
      </w:tblGrid>
      <w:tr w:rsidR="00695875" w:rsidRPr="00D85AB9" w14:paraId="05C9B303" w14:textId="77777777" w:rsidTr="004754FB">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2CDE6F8E"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4754FB" w:rsidRPr="004754FB">
        <w:rPr>
          <w:rFonts w:ascii="Times New Roman" w:hAnsi="Times New Roman"/>
          <w:b/>
          <w:bCs/>
        </w:rPr>
        <w:t>ДК 021:2015 - 30210000-4 - Машини для обробки даних (апаратна частина)  (ноутбуки)</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715020B" w14:textId="77777777" w:rsidR="00A957E7" w:rsidRDefault="00A957E7" w:rsidP="003406C8">
      <w:pPr>
        <w:spacing w:after="0"/>
        <w:ind w:left="5812"/>
        <w:jc w:val="center"/>
        <w:rPr>
          <w:rFonts w:ascii="Times New Roman" w:hAnsi="Times New Roman"/>
          <w:bCs/>
          <w:sz w:val="24"/>
          <w:szCs w:val="24"/>
        </w:rPr>
      </w:pP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50927103" w14:textId="77777777" w:rsidR="004754FB" w:rsidRPr="00D85AB9" w:rsidRDefault="004754FB" w:rsidP="004754FB">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1D065F53" w14:textId="77777777" w:rsidR="004754FB" w:rsidRPr="00D85AB9" w:rsidRDefault="004754FB" w:rsidP="004754FB">
      <w:pPr>
        <w:pStyle w:val="Default"/>
        <w:jc w:val="both"/>
        <w:rPr>
          <w:rFonts w:ascii="Arial" w:hAnsi="Arial" w:cs="Arial"/>
          <w:b/>
          <w:lang w:val="uk-UA"/>
        </w:rPr>
      </w:pPr>
    </w:p>
    <w:p w14:paraId="1883C7D3"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Вступ</w:t>
      </w:r>
    </w:p>
    <w:p w14:paraId="1295A6DF" w14:textId="77777777" w:rsidR="004754FB" w:rsidRPr="00D85AB9" w:rsidRDefault="004754FB" w:rsidP="004754FB">
      <w:pPr>
        <w:pStyle w:val="Default"/>
        <w:jc w:val="both"/>
        <w:rPr>
          <w:rFonts w:ascii="Arial" w:hAnsi="Arial" w:cs="Arial"/>
          <w:lang w:val="uk-UA"/>
        </w:rPr>
      </w:pPr>
    </w:p>
    <w:p w14:paraId="122F7BDA"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AF0E92" w14:textId="77777777" w:rsidR="004754FB" w:rsidRPr="00D85AB9" w:rsidRDefault="004754FB" w:rsidP="004754FB">
      <w:pPr>
        <w:pStyle w:val="Default"/>
        <w:jc w:val="both"/>
        <w:rPr>
          <w:rFonts w:ascii="Arial" w:hAnsi="Arial" w:cs="Arial"/>
          <w:lang w:val="uk-UA"/>
        </w:rPr>
      </w:pPr>
    </w:p>
    <w:p w14:paraId="50CECF9B"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8FF3B9C" w14:textId="77777777" w:rsidR="004754FB" w:rsidRPr="00D85AB9" w:rsidRDefault="004754FB" w:rsidP="004754FB">
      <w:pPr>
        <w:pStyle w:val="Default"/>
        <w:jc w:val="both"/>
        <w:rPr>
          <w:rFonts w:ascii="Arial" w:hAnsi="Arial" w:cs="Arial"/>
          <w:lang w:val="uk-UA"/>
        </w:rPr>
      </w:pPr>
    </w:p>
    <w:p w14:paraId="629EA264"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C8C48B" w14:textId="77777777" w:rsidR="004754FB" w:rsidRPr="00D85AB9" w:rsidRDefault="004754FB" w:rsidP="004754FB">
      <w:pPr>
        <w:pStyle w:val="Default"/>
        <w:jc w:val="both"/>
        <w:rPr>
          <w:rFonts w:ascii="Arial" w:hAnsi="Arial" w:cs="Arial"/>
          <w:lang w:val="uk-UA"/>
        </w:rPr>
      </w:pPr>
    </w:p>
    <w:p w14:paraId="0329101F" w14:textId="77777777" w:rsidR="004754FB" w:rsidRDefault="004754FB" w:rsidP="004754FB">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95C200B" w14:textId="77777777" w:rsidR="004754FB" w:rsidRPr="00D85AB9" w:rsidRDefault="004754FB" w:rsidP="004754FB">
      <w:pPr>
        <w:pStyle w:val="Default"/>
        <w:jc w:val="both"/>
        <w:rPr>
          <w:rFonts w:ascii="Arial" w:hAnsi="Arial" w:cs="Arial"/>
          <w:lang w:val="uk-UA"/>
        </w:rPr>
      </w:pPr>
    </w:p>
    <w:p w14:paraId="3E463B56"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Мандат цього Кодексу </w:t>
      </w:r>
    </w:p>
    <w:p w14:paraId="275F2DF5" w14:textId="77777777" w:rsidR="004754FB" w:rsidRPr="00D85AB9" w:rsidRDefault="004754FB" w:rsidP="004754FB">
      <w:pPr>
        <w:pStyle w:val="Default"/>
        <w:jc w:val="both"/>
        <w:rPr>
          <w:rFonts w:ascii="Arial" w:hAnsi="Arial" w:cs="Arial"/>
          <w:lang w:val="uk-UA"/>
        </w:rPr>
      </w:pPr>
    </w:p>
    <w:p w14:paraId="0972D01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4A501A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93C5515" w14:textId="77777777" w:rsidR="004754FB" w:rsidRPr="00D85AB9" w:rsidRDefault="004754FB" w:rsidP="004754FB">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A98C711" w14:textId="77777777" w:rsidR="004754FB" w:rsidRPr="00D85AB9" w:rsidRDefault="004754FB" w:rsidP="004754FB">
      <w:pPr>
        <w:pStyle w:val="Default"/>
        <w:jc w:val="both"/>
        <w:rPr>
          <w:rFonts w:ascii="Arial" w:hAnsi="Arial" w:cs="Arial"/>
          <w:lang w:val="uk-UA"/>
        </w:rPr>
      </w:pPr>
    </w:p>
    <w:p w14:paraId="1219B91C"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FDF2A27" w14:textId="77777777" w:rsidR="004754FB" w:rsidRPr="00D85AB9" w:rsidRDefault="004754FB" w:rsidP="004754FB">
      <w:pPr>
        <w:pStyle w:val="Default"/>
        <w:jc w:val="both"/>
        <w:rPr>
          <w:rFonts w:ascii="Arial" w:hAnsi="Arial" w:cs="Arial"/>
          <w:b/>
          <w:lang w:val="uk-UA"/>
        </w:rPr>
      </w:pPr>
    </w:p>
    <w:p w14:paraId="2F612935"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3D76A6A7" w14:textId="77777777" w:rsidR="004754FB" w:rsidRPr="00D85AB9" w:rsidRDefault="004754FB" w:rsidP="004754FB">
      <w:pPr>
        <w:pStyle w:val="Default"/>
        <w:jc w:val="both"/>
        <w:rPr>
          <w:rFonts w:ascii="Arial" w:hAnsi="Arial" w:cs="Arial"/>
          <w:lang w:val="uk-UA"/>
        </w:rPr>
      </w:pPr>
    </w:p>
    <w:p w14:paraId="0BE42AB0"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w:t>
      </w:r>
      <w:r w:rsidRPr="00D85AB9">
        <w:rPr>
          <w:rFonts w:ascii="Arial" w:hAnsi="Arial" w:cs="Arial"/>
          <w:lang w:val="uk-UA"/>
        </w:rPr>
        <w:lastRenderedPageBreak/>
        <w:t xml:space="preserve">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46697E" w14:textId="77777777" w:rsidR="004754FB" w:rsidRPr="00D85AB9" w:rsidRDefault="004754FB" w:rsidP="004754FB">
      <w:pPr>
        <w:pStyle w:val="Default"/>
        <w:jc w:val="both"/>
        <w:rPr>
          <w:rFonts w:ascii="Arial" w:hAnsi="Arial" w:cs="Arial"/>
          <w:lang w:val="uk-UA"/>
        </w:rPr>
      </w:pPr>
    </w:p>
    <w:p w14:paraId="6749F285"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AE9B9CD"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389AD04" w14:textId="77777777" w:rsidR="004754FB" w:rsidRPr="00D85AB9" w:rsidRDefault="004754FB" w:rsidP="004754FB">
      <w:pPr>
        <w:pStyle w:val="Default"/>
        <w:jc w:val="both"/>
        <w:rPr>
          <w:rFonts w:ascii="Arial" w:hAnsi="Arial" w:cs="Arial"/>
          <w:lang w:val="uk-UA"/>
        </w:rPr>
      </w:pPr>
    </w:p>
    <w:p w14:paraId="23BF272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74CEB0F" w14:textId="77777777" w:rsidR="004754FB" w:rsidRPr="00D85AB9" w:rsidRDefault="004754FB" w:rsidP="004754FB">
      <w:pPr>
        <w:pStyle w:val="Default"/>
        <w:jc w:val="both"/>
        <w:rPr>
          <w:rFonts w:ascii="Arial" w:hAnsi="Arial" w:cs="Arial"/>
          <w:lang w:val="uk-UA"/>
        </w:rPr>
      </w:pPr>
    </w:p>
    <w:p w14:paraId="5CE2A8FD"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E79EC90" w14:textId="77777777" w:rsidR="004754FB" w:rsidRPr="00D85AB9" w:rsidRDefault="004754FB" w:rsidP="004754FB">
      <w:pPr>
        <w:pStyle w:val="Default"/>
        <w:jc w:val="both"/>
        <w:rPr>
          <w:rFonts w:ascii="Arial" w:hAnsi="Arial" w:cs="Arial"/>
          <w:lang w:val="uk-UA"/>
        </w:rPr>
      </w:pPr>
    </w:p>
    <w:p w14:paraId="26755DC7"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F9B72BB" w14:textId="77777777" w:rsidR="004754FB" w:rsidRPr="00D85AB9" w:rsidRDefault="004754FB" w:rsidP="004754FB">
      <w:pPr>
        <w:pStyle w:val="Default"/>
        <w:jc w:val="both"/>
        <w:rPr>
          <w:rFonts w:ascii="Arial" w:hAnsi="Arial" w:cs="Arial"/>
          <w:lang w:val="uk-UA"/>
        </w:rPr>
      </w:pPr>
    </w:p>
    <w:p w14:paraId="098D6F2A"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1EE6239" w14:textId="77777777" w:rsidR="004754FB" w:rsidRPr="00D85AB9" w:rsidRDefault="004754FB" w:rsidP="004754FB">
      <w:pPr>
        <w:pStyle w:val="Default"/>
        <w:jc w:val="both"/>
        <w:rPr>
          <w:rFonts w:ascii="Arial" w:hAnsi="Arial" w:cs="Arial"/>
          <w:lang w:val="uk-UA"/>
        </w:rPr>
      </w:pPr>
    </w:p>
    <w:p w14:paraId="013ACE85"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811856E" w14:textId="77777777" w:rsidR="004754FB" w:rsidRPr="00D85AB9" w:rsidRDefault="004754FB" w:rsidP="004754FB">
      <w:pPr>
        <w:pStyle w:val="Default"/>
        <w:jc w:val="both"/>
        <w:rPr>
          <w:rFonts w:ascii="Arial" w:hAnsi="Arial" w:cs="Arial"/>
          <w:lang w:val="uk-UA"/>
        </w:rPr>
      </w:pPr>
    </w:p>
    <w:p w14:paraId="6338A0E1"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E80CDD4" w14:textId="77777777" w:rsidR="004754FB" w:rsidRPr="00D85AB9" w:rsidRDefault="004754FB" w:rsidP="004754FB">
      <w:pPr>
        <w:pStyle w:val="Default"/>
        <w:jc w:val="both"/>
        <w:rPr>
          <w:rFonts w:ascii="Arial" w:hAnsi="Arial" w:cs="Arial"/>
          <w:lang w:val="uk-UA"/>
        </w:rPr>
      </w:pPr>
    </w:p>
    <w:p w14:paraId="7E64FBAE"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3182EDC" w14:textId="77777777" w:rsidR="004754FB" w:rsidRPr="00D85AB9" w:rsidRDefault="004754FB" w:rsidP="004754FB">
      <w:pPr>
        <w:pStyle w:val="Default"/>
        <w:jc w:val="both"/>
        <w:rPr>
          <w:rFonts w:ascii="Arial" w:hAnsi="Arial" w:cs="Arial"/>
          <w:lang w:val="uk-UA"/>
        </w:rPr>
      </w:pPr>
    </w:p>
    <w:p w14:paraId="51CA7015"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E3ABE61" w14:textId="77777777" w:rsidR="004754FB" w:rsidRDefault="004754FB" w:rsidP="004754FB">
      <w:pPr>
        <w:pStyle w:val="Default"/>
        <w:jc w:val="both"/>
        <w:rPr>
          <w:rFonts w:ascii="Arial" w:hAnsi="Arial" w:cs="Arial"/>
          <w:b/>
          <w:lang w:val="uk-UA"/>
        </w:rPr>
      </w:pPr>
    </w:p>
    <w:p w14:paraId="0EA67D89" w14:textId="77777777" w:rsidR="004754FB" w:rsidRPr="00D85AB9" w:rsidRDefault="004754FB" w:rsidP="004754FB">
      <w:pPr>
        <w:pStyle w:val="Default"/>
        <w:jc w:val="both"/>
        <w:rPr>
          <w:rFonts w:ascii="Arial" w:hAnsi="Arial" w:cs="Arial"/>
          <w:b/>
          <w:lang w:val="uk-UA"/>
        </w:rPr>
      </w:pPr>
    </w:p>
    <w:p w14:paraId="242AB2A2"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Дотримання законодавства </w:t>
      </w:r>
    </w:p>
    <w:p w14:paraId="1513BDBB" w14:textId="77777777" w:rsidR="004754FB" w:rsidRPr="00D85AB9" w:rsidRDefault="004754FB" w:rsidP="004754FB">
      <w:pPr>
        <w:pStyle w:val="Default"/>
        <w:jc w:val="both"/>
        <w:rPr>
          <w:rFonts w:ascii="Arial" w:hAnsi="Arial" w:cs="Arial"/>
          <w:lang w:val="uk-UA"/>
        </w:rPr>
      </w:pPr>
    </w:p>
    <w:p w14:paraId="31627059"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87CCFC3" w14:textId="77777777" w:rsidR="004754FB" w:rsidRPr="00D85AB9" w:rsidRDefault="004754FB" w:rsidP="004754FB">
      <w:pPr>
        <w:pStyle w:val="Default"/>
        <w:jc w:val="both"/>
        <w:rPr>
          <w:rFonts w:ascii="Arial" w:hAnsi="Arial" w:cs="Arial"/>
          <w:lang w:val="uk-UA"/>
        </w:rPr>
      </w:pPr>
    </w:p>
    <w:p w14:paraId="573B45FA"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8755E" w14:textId="77777777" w:rsidR="004754FB" w:rsidRPr="00D85AB9" w:rsidRDefault="004754FB" w:rsidP="004754FB">
      <w:pPr>
        <w:pStyle w:val="Default"/>
        <w:jc w:val="both"/>
        <w:rPr>
          <w:rFonts w:ascii="Arial" w:hAnsi="Arial" w:cs="Arial"/>
          <w:lang w:val="uk-UA"/>
        </w:rPr>
      </w:pPr>
    </w:p>
    <w:p w14:paraId="31BB600E"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C60C8CE" w14:textId="77777777" w:rsidR="004754FB" w:rsidRDefault="004754FB" w:rsidP="004754FB">
      <w:pPr>
        <w:pStyle w:val="Default"/>
        <w:jc w:val="both"/>
        <w:rPr>
          <w:rFonts w:ascii="Arial" w:hAnsi="Arial" w:cs="Arial"/>
          <w:lang w:val="uk-UA"/>
        </w:rPr>
      </w:pPr>
    </w:p>
    <w:p w14:paraId="2804913B" w14:textId="77777777" w:rsidR="004754FB" w:rsidRPr="00D85AB9" w:rsidRDefault="004754FB" w:rsidP="004754FB">
      <w:pPr>
        <w:pStyle w:val="Default"/>
        <w:jc w:val="both"/>
        <w:rPr>
          <w:rFonts w:ascii="Arial" w:hAnsi="Arial" w:cs="Arial"/>
          <w:lang w:val="uk-UA"/>
        </w:rPr>
      </w:pPr>
    </w:p>
    <w:p w14:paraId="52444ACA"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Доступ та співпраця </w:t>
      </w:r>
    </w:p>
    <w:p w14:paraId="20F616BA" w14:textId="77777777" w:rsidR="004754FB" w:rsidRPr="00D85AB9" w:rsidRDefault="004754FB" w:rsidP="004754FB">
      <w:pPr>
        <w:pStyle w:val="Default"/>
        <w:jc w:val="both"/>
        <w:rPr>
          <w:rFonts w:ascii="Arial" w:hAnsi="Arial" w:cs="Arial"/>
          <w:lang w:val="uk-UA"/>
        </w:rPr>
      </w:pPr>
    </w:p>
    <w:p w14:paraId="1BD2B444"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D5A4E3F" w14:textId="77777777" w:rsidR="004754FB" w:rsidRPr="00D85AB9" w:rsidRDefault="004754FB" w:rsidP="004754FB">
      <w:pPr>
        <w:pStyle w:val="Default"/>
        <w:jc w:val="both"/>
        <w:rPr>
          <w:rFonts w:ascii="Arial" w:hAnsi="Arial" w:cs="Arial"/>
          <w:lang w:val="uk-UA"/>
        </w:rPr>
      </w:pPr>
    </w:p>
    <w:p w14:paraId="0C78B3E9"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D9AB037" w14:textId="77777777" w:rsidR="004754FB" w:rsidRPr="00D85AB9" w:rsidRDefault="004754FB" w:rsidP="004754FB">
      <w:pPr>
        <w:pStyle w:val="Default"/>
        <w:jc w:val="both"/>
        <w:rPr>
          <w:rFonts w:ascii="Arial" w:hAnsi="Arial" w:cs="Arial"/>
          <w:lang w:val="uk-UA"/>
        </w:rPr>
      </w:pPr>
    </w:p>
    <w:p w14:paraId="0266D4CC"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DFE4D08" w14:textId="77777777" w:rsidR="004754FB" w:rsidRPr="00D85AB9" w:rsidRDefault="004754FB" w:rsidP="004754FB">
      <w:pPr>
        <w:pStyle w:val="Default"/>
        <w:jc w:val="both"/>
        <w:rPr>
          <w:rFonts w:ascii="Arial" w:hAnsi="Arial" w:cs="Arial"/>
          <w:lang w:val="uk-UA"/>
        </w:rPr>
      </w:pPr>
    </w:p>
    <w:p w14:paraId="5FDE0B37"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4612F9E" w14:textId="77777777" w:rsidR="004754FB" w:rsidRPr="00D85AB9" w:rsidRDefault="004754FB" w:rsidP="004754FB">
      <w:pPr>
        <w:pStyle w:val="Default"/>
        <w:jc w:val="both"/>
        <w:rPr>
          <w:rFonts w:ascii="Arial" w:hAnsi="Arial" w:cs="Arial"/>
          <w:b/>
          <w:lang w:val="uk-UA"/>
        </w:rPr>
      </w:pPr>
    </w:p>
    <w:p w14:paraId="7F6CBD27"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Публікації та реклама </w:t>
      </w:r>
    </w:p>
    <w:p w14:paraId="09A16B92" w14:textId="77777777" w:rsidR="004754FB" w:rsidRPr="00D85AB9" w:rsidRDefault="004754FB" w:rsidP="004754FB">
      <w:pPr>
        <w:pStyle w:val="Default"/>
        <w:jc w:val="both"/>
        <w:rPr>
          <w:rFonts w:ascii="Arial" w:hAnsi="Arial" w:cs="Arial"/>
          <w:lang w:val="uk-UA"/>
        </w:rPr>
      </w:pPr>
    </w:p>
    <w:p w14:paraId="10A870D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8FCE548"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 </w:t>
      </w:r>
    </w:p>
    <w:p w14:paraId="08F4CF74" w14:textId="77777777" w:rsidR="004754FB" w:rsidRPr="00D85AB9" w:rsidRDefault="004754FB" w:rsidP="004754FB">
      <w:pPr>
        <w:pStyle w:val="Default"/>
        <w:jc w:val="both"/>
        <w:rPr>
          <w:rFonts w:ascii="Arial" w:hAnsi="Arial" w:cs="Arial"/>
          <w:lang w:val="uk-UA"/>
        </w:rPr>
      </w:pPr>
    </w:p>
    <w:p w14:paraId="32C755E1"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436702E" w14:textId="77777777" w:rsidR="004754FB" w:rsidRPr="00D85AB9" w:rsidRDefault="004754FB" w:rsidP="004754FB">
      <w:pPr>
        <w:pStyle w:val="Default"/>
        <w:jc w:val="both"/>
        <w:rPr>
          <w:rFonts w:ascii="Arial" w:hAnsi="Arial" w:cs="Arial"/>
          <w:lang w:val="uk-UA"/>
        </w:rPr>
      </w:pPr>
    </w:p>
    <w:p w14:paraId="577A6D93"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ECA8A94" w14:textId="77777777" w:rsidR="004754FB" w:rsidRPr="00D85AB9" w:rsidRDefault="004754FB" w:rsidP="004754FB">
      <w:pPr>
        <w:pStyle w:val="Default"/>
        <w:jc w:val="both"/>
        <w:rPr>
          <w:rFonts w:ascii="Arial" w:hAnsi="Arial" w:cs="Arial"/>
          <w:lang w:val="uk-UA"/>
        </w:rPr>
      </w:pPr>
    </w:p>
    <w:p w14:paraId="0B33120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414679B8"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7B85B04" w14:textId="77777777" w:rsidR="004754FB" w:rsidRPr="00D85AB9" w:rsidRDefault="004754FB" w:rsidP="004754FB">
      <w:pPr>
        <w:pStyle w:val="Default"/>
        <w:jc w:val="both"/>
        <w:rPr>
          <w:rFonts w:ascii="Arial" w:hAnsi="Arial" w:cs="Arial"/>
          <w:lang w:val="uk-UA"/>
        </w:rPr>
      </w:pPr>
    </w:p>
    <w:p w14:paraId="068873C3"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BCDA20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9"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5ACCF9F8" w14:textId="77777777" w:rsidR="004754FB" w:rsidRPr="00D85AB9" w:rsidRDefault="004754FB" w:rsidP="004754FB">
      <w:pPr>
        <w:pStyle w:val="Default"/>
        <w:jc w:val="both"/>
        <w:rPr>
          <w:rFonts w:ascii="Arial" w:hAnsi="Arial" w:cs="Arial"/>
          <w:lang w:val="uk-UA"/>
        </w:rPr>
      </w:pPr>
    </w:p>
    <w:p w14:paraId="049E97BB"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F54000">
          <w:rPr>
            <w:rStyle w:val="a4"/>
            <w:rFonts w:ascii="Arial" w:hAnsi="Arial" w:cs="Arial"/>
            <w:lang w:val="uk-UA"/>
          </w:rPr>
          <w:t>https://www.ispeakoutnow.org/home-page/</w:t>
        </w:r>
      </w:hyperlink>
      <w:r>
        <w:rPr>
          <w:rFonts w:ascii="Arial" w:hAnsi="Arial" w:cs="Arial"/>
          <w:lang w:val="uk-UA"/>
        </w:rPr>
        <w:t xml:space="preserve"> </w:t>
      </w:r>
    </w:p>
    <w:p w14:paraId="532FA558"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 </w:t>
      </w:r>
    </w:p>
    <w:p w14:paraId="65E6F496" w14:textId="77777777" w:rsidR="004754FB" w:rsidRPr="00D85AB9" w:rsidRDefault="004754FB" w:rsidP="004754FB">
      <w:pPr>
        <w:pStyle w:val="Default"/>
        <w:jc w:val="both"/>
        <w:rPr>
          <w:rFonts w:ascii="Arial" w:hAnsi="Arial" w:cs="Arial"/>
          <w:lang w:val="uk-UA"/>
        </w:rPr>
      </w:pPr>
    </w:p>
    <w:p w14:paraId="6842139A"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9F6F77A" w14:textId="77777777" w:rsidR="004754FB" w:rsidRPr="00D85AB9" w:rsidRDefault="004754FB" w:rsidP="004754FB">
      <w:pPr>
        <w:pStyle w:val="Default"/>
        <w:jc w:val="both"/>
        <w:rPr>
          <w:rFonts w:ascii="Arial" w:hAnsi="Arial" w:cs="Arial"/>
          <w:lang w:val="uk-UA"/>
        </w:rPr>
      </w:pPr>
    </w:p>
    <w:p w14:paraId="2280D8D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0A8711" w14:textId="77777777" w:rsidR="004754FB" w:rsidRPr="00D85AB9" w:rsidRDefault="004754FB" w:rsidP="004754FB">
      <w:pPr>
        <w:pStyle w:val="Default"/>
        <w:jc w:val="both"/>
        <w:rPr>
          <w:rFonts w:ascii="Arial" w:hAnsi="Arial" w:cs="Arial"/>
          <w:lang w:val="uk-UA"/>
        </w:rPr>
      </w:pPr>
    </w:p>
    <w:p w14:paraId="62EC7968"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24FA69A4" w14:textId="77777777" w:rsidR="004754FB" w:rsidRPr="00D85AB9" w:rsidRDefault="004754FB" w:rsidP="004754FB">
      <w:pPr>
        <w:pStyle w:val="Default"/>
        <w:jc w:val="both"/>
        <w:rPr>
          <w:rFonts w:ascii="Arial" w:hAnsi="Arial" w:cs="Arial"/>
          <w:lang w:val="uk-UA"/>
        </w:rPr>
      </w:pPr>
    </w:p>
    <w:p w14:paraId="35B390C5"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44C5A763"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DB3684A"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6B4CB3B"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30E56316"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6B1715DC" w14:textId="77777777" w:rsidR="004754FB" w:rsidRPr="0051092D"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6FAE9513"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799F95C"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08FFF0DA"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5DC79809"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D207DFD" w14:textId="77777777" w:rsidR="004754FB" w:rsidRDefault="004754FB" w:rsidP="004754FB">
      <w:pPr>
        <w:pStyle w:val="Default"/>
        <w:jc w:val="both"/>
        <w:rPr>
          <w:rFonts w:ascii="Arial" w:hAnsi="Arial" w:cs="Arial"/>
          <w:lang w:val="uk-UA"/>
        </w:rPr>
      </w:pPr>
    </w:p>
    <w:p w14:paraId="728E4240" w14:textId="77777777" w:rsidR="004754FB" w:rsidRPr="00D85AB9" w:rsidRDefault="004754FB" w:rsidP="004754FB">
      <w:pPr>
        <w:pStyle w:val="Default"/>
        <w:jc w:val="both"/>
        <w:rPr>
          <w:rFonts w:ascii="Arial" w:hAnsi="Arial" w:cs="Arial"/>
          <w:lang w:val="uk-UA"/>
        </w:rPr>
      </w:pPr>
    </w:p>
    <w:p w14:paraId="56908E4E" w14:textId="77777777" w:rsidR="004754FB" w:rsidRDefault="004754FB" w:rsidP="004754FB">
      <w:pPr>
        <w:pStyle w:val="Default"/>
        <w:numPr>
          <w:ilvl w:val="0"/>
          <w:numId w:val="24"/>
        </w:numPr>
        <w:jc w:val="both"/>
        <w:rPr>
          <w:rFonts w:ascii="Arial" w:hAnsi="Arial" w:cs="Arial"/>
          <w:b/>
          <w:lang w:val="uk-UA"/>
        </w:rPr>
      </w:pPr>
      <w:r w:rsidRPr="004D7D6E">
        <w:rPr>
          <w:rFonts w:ascii="Arial" w:hAnsi="Arial" w:cs="Arial"/>
          <w:b/>
          <w:lang w:val="uk-UA"/>
        </w:rPr>
        <w:t xml:space="preserve">Захист дітей </w:t>
      </w:r>
    </w:p>
    <w:p w14:paraId="02B02653" w14:textId="77777777" w:rsidR="004754FB" w:rsidRPr="004D7D6E" w:rsidRDefault="004754FB" w:rsidP="004754FB">
      <w:pPr>
        <w:pStyle w:val="Default"/>
        <w:jc w:val="both"/>
        <w:rPr>
          <w:rFonts w:ascii="Arial" w:hAnsi="Arial" w:cs="Arial"/>
          <w:b/>
          <w:lang w:val="uk-UA"/>
        </w:rPr>
      </w:pPr>
    </w:p>
    <w:p w14:paraId="3ABAE56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2EFFF43E" w14:textId="77777777" w:rsidR="004754FB" w:rsidRPr="00C462A5" w:rsidRDefault="004754FB" w:rsidP="004754FB">
      <w:pPr>
        <w:pStyle w:val="Default"/>
        <w:jc w:val="both"/>
        <w:rPr>
          <w:rFonts w:ascii="Arial" w:hAnsi="Arial" w:cs="Arial"/>
          <w:color w:val="auto"/>
          <w:lang w:val="uk-UA"/>
        </w:rPr>
      </w:pPr>
    </w:p>
    <w:p w14:paraId="2C49CC1C"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1"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62822FE" w14:textId="77777777" w:rsidR="004754FB" w:rsidRPr="00C462A5" w:rsidRDefault="004754FB" w:rsidP="004754FB">
      <w:pPr>
        <w:pStyle w:val="Default"/>
        <w:jc w:val="both"/>
        <w:rPr>
          <w:rFonts w:ascii="Arial" w:hAnsi="Arial" w:cs="Arial"/>
          <w:color w:val="auto"/>
          <w:lang w:val="uk-UA"/>
        </w:rPr>
      </w:pPr>
    </w:p>
    <w:p w14:paraId="6CD3356D"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7DB5778D" w14:textId="77777777" w:rsidR="004754FB" w:rsidRPr="00C462A5" w:rsidRDefault="004754FB" w:rsidP="004754FB">
      <w:pPr>
        <w:pStyle w:val="Default"/>
        <w:ind w:left="720"/>
        <w:jc w:val="both"/>
        <w:rPr>
          <w:rFonts w:ascii="Arial" w:hAnsi="Arial" w:cs="Arial"/>
          <w:color w:val="auto"/>
          <w:lang w:val="uk-UA"/>
        </w:rPr>
      </w:pPr>
    </w:p>
    <w:p w14:paraId="35B85E39"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7D03903D" w14:textId="77777777" w:rsidR="004754FB" w:rsidRDefault="004754FB" w:rsidP="004754FB">
      <w:pPr>
        <w:pStyle w:val="a8"/>
        <w:rPr>
          <w:rFonts w:ascii="Arial" w:hAnsi="Arial" w:cs="Arial"/>
          <w:lang w:val="uk-UA"/>
        </w:rPr>
      </w:pPr>
    </w:p>
    <w:p w14:paraId="0CC164B5"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724120A2" w14:textId="77777777" w:rsidR="004754FB" w:rsidRDefault="004754FB" w:rsidP="004754FB">
      <w:pPr>
        <w:pStyle w:val="a8"/>
        <w:rPr>
          <w:rFonts w:ascii="Arial" w:hAnsi="Arial" w:cs="Arial"/>
          <w:lang w:val="uk-UA"/>
        </w:rPr>
      </w:pPr>
    </w:p>
    <w:p w14:paraId="478DDF7C"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28C382F9" w14:textId="77777777" w:rsidR="004754FB" w:rsidRDefault="004754FB" w:rsidP="004754FB">
      <w:pPr>
        <w:pStyle w:val="a8"/>
        <w:rPr>
          <w:rFonts w:ascii="Arial" w:hAnsi="Arial" w:cs="Arial"/>
          <w:lang w:val="uk-UA"/>
        </w:rPr>
      </w:pPr>
    </w:p>
    <w:p w14:paraId="6F8445A6"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4070DE2D" w14:textId="77777777" w:rsidR="004754FB" w:rsidRDefault="004754FB" w:rsidP="004754FB">
      <w:pPr>
        <w:pStyle w:val="a8"/>
        <w:rPr>
          <w:rFonts w:ascii="Arial" w:hAnsi="Arial" w:cs="Arial"/>
          <w:lang w:val="uk-UA"/>
        </w:rPr>
      </w:pPr>
    </w:p>
    <w:p w14:paraId="45083B57"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67D94E06" w14:textId="77777777" w:rsidR="004754FB" w:rsidRDefault="004754FB" w:rsidP="004754FB">
      <w:pPr>
        <w:pStyle w:val="a8"/>
        <w:rPr>
          <w:rFonts w:ascii="Arial" w:hAnsi="Arial" w:cs="Arial"/>
          <w:lang w:val="uk-UA"/>
        </w:rPr>
      </w:pPr>
    </w:p>
    <w:p w14:paraId="169318B8"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24280AD6" w14:textId="77777777" w:rsidR="004754FB" w:rsidRDefault="004754FB" w:rsidP="004754FB">
      <w:pPr>
        <w:pStyle w:val="a8"/>
        <w:rPr>
          <w:rFonts w:ascii="Arial" w:hAnsi="Arial" w:cs="Arial"/>
          <w:lang w:val="uk-UA"/>
        </w:rPr>
      </w:pPr>
    </w:p>
    <w:p w14:paraId="2F346BDD"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091AD900" w14:textId="77777777" w:rsidR="004754FB" w:rsidRDefault="004754FB" w:rsidP="004754FB">
      <w:pPr>
        <w:pStyle w:val="a8"/>
        <w:rPr>
          <w:rFonts w:ascii="Arial" w:hAnsi="Arial" w:cs="Arial"/>
          <w:lang w:val="uk-UA"/>
        </w:rPr>
      </w:pPr>
    </w:p>
    <w:p w14:paraId="66039510"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327A6C44" w14:textId="77777777" w:rsidR="004754FB" w:rsidRDefault="004754FB" w:rsidP="004754FB">
      <w:pPr>
        <w:pStyle w:val="a8"/>
        <w:rPr>
          <w:rFonts w:ascii="Arial" w:hAnsi="Arial" w:cs="Arial"/>
          <w:lang w:val="uk-UA"/>
        </w:rPr>
      </w:pPr>
    </w:p>
    <w:p w14:paraId="1D98444C" w14:textId="77777777" w:rsidR="004754FB" w:rsidRPr="00C462A5"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lastRenderedPageBreak/>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7580D80B" w14:textId="77777777" w:rsidR="004754FB" w:rsidRPr="00C462A5" w:rsidRDefault="004754FB" w:rsidP="004754FB">
      <w:pPr>
        <w:pStyle w:val="Default"/>
        <w:jc w:val="both"/>
        <w:rPr>
          <w:rFonts w:ascii="Arial" w:hAnsi="Arial" w:cs="Arial"/>
          <w:color w:val="auto"/>
          <w:lang w:val="uk-UA"/>
        </w:rPr>
      </w:pPr>
    </w:p>
    <w:p w14:paraId="6AED264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6E2CE4F" w14:textId="77777777" w:rsidR="004754FB" w:rsidRPr="00C462A5" w:rsidRDefault="004754FB" w:rsidP="004754FB">
      <w:pPr>
        <w:pStyle w:val="Default"/>
        <w:jc w:val="both"/>
        <w:rPr>
          <w:rFonts w:ascii="Arial" w:hAnsi="Arial" w:cs="Arial"/>
          <w:color w:val="auto"/>
          <w:lang w:val="uk-UA"/>
        </w:rPr>
      </w:pPr>
    </w:p>
    <w:p w14:paraId="6611760D"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6EACA42" w14:textId="77777777" w:rsidR="004754FB" w:rsidRDefault="004754FB" w:rsidP="004754FB">
      <w:pPr>
        <w:pStyle w:val="Default"/>
        <w:jc w:val="both"/>
        <w:rPr>
          <w:rFonts w:ascii="Arial" w:hAnsi="Arial" w:cs="Arial"/>
          <w:color w:val="auto"/>
          <w:lang w:val="uk-UA"/>
        </w:rPr>
      </w:pPr>
    </w:p>
    <w:p w14:paraId="385E1148" w14:textId="77777777" w:rsidR="004754FB" w:rsidRPr="00C462A5" w:rsidRDefault="004754FB" w:rsidP="004754FB">
      <w:pPr>
        <w:pStyle w:val="Default"/>
        <w:jc w:val="both"/>
        <w:rPr>
          <w:rFonts w:ascii="Arial" w:hAnsi="Arial" w:cs="Arial"/>
          <w:color w:val="auto"/>
          <w:lang w:val="uk-UA"/>
        </w:rPr>
      </w:pPr>
    </w:p>
    <w:p w14:paraId="0BC9BFB1" w14:textId="77777777" w:rsidR="004754FB" w:rsidRPr="00C462A5" w:rsidRDefault="004754FB" w:rsidP="004754FB">
      <w:pPr>
        <w:pStyle w:val="Default"/>
        <w:numPr>
          <w:ilvl w:val="0"/>
          <w:numId w:val="24"/>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5CB962F" w14:textId="77777777" w:rsidR="004754FB" w:rsidRPr="00C462A5" w:rsidRDefault="004754FB" w:rsidP="004754FB">
      <w:pPr>
        <w:pStyle w:val="Default"/>
        <w:ind w:left="720"/>
        <w:jc w:val="both"/>
        <w:rPr>
          <w:rFonts w:ascii="Arial" w:hAnsi="Arial" w:cs="Arial"/>
          <w:b/>
          <w:color w:val="auto"/>
          <w:lang w:val="uk-UA"/>
        </w:rPr>
      </w:pPr>
    </w:p>
    <w:p w14:paraId="7E4D5B58"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8B629BD" w14:textId="77777777" w:rsidR="004754FB" w:rsidRPr="00C462A5" w:rsidRDefault="004754FB" w:rsidP="004754FB">
      <w:pPr>
        <w:pStyle w:val="Default"/>
        <w:jc w:val="both"/>
        <w:rPr>
          <w:rFonts w:ascii="Arial" w:hAnsi="Arial" w:cs="Arial"/>
          <w:color w:val="auto"/>
          <w:lang w:val="uk-UA"/>
        </w:rPr>
      </w:pPr>
    </w:p>
    <w:p w14:paraId="7F6C31B7" w14:textId="77777777" w:rsidR="004754FB"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74BC35A2" w14:textId="77777777" w:rsidR="004754FB" w:rsidRPr="00C462A5" w:rsidRDefault="004754FB" w:rsidP="004754FB">
      <w:pPr>
        <w:pStyle w:val="Default"/>
        <w:ind w:left="720"/>
        <w:jc w:val="both"/>
        <w:rPr>
          <w:rFonts w:ascii="Arial" w:hAnsi="Arial" w:cs="Arial"/>
          <w:color w:val="auto"/>
          <w:lang w:val="uk-UA"/>
        </w:rPr>
      </w:pPr>
    </w:p>
    <w:p w14:paraId="7362874D" w14:textId="77777777" w:rsidR="004754FB"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25ED9421" w14:textId="77777777" w:rsidR="004754FB" w:rsidRDefault="004754FB" w:rsidP="004754FB">
      <w:pPr>
        <w:pStyle w:val="a8"/>
        <w:rPr>
          <w:rFonts w:ascii="Arial" w:hAnsi="Arial" w:cs="Arial"/>
          <w:lang w:val="uk-UA"/>
        </w:rPr>
      </w:pPr>
    </w:p>
    <w:p w14:paraId="265872E8" w14:textId="77777777" w:rsidR="004754FB" w:rsidRPr="00C462A5"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A3CFB9C" w14:textId="77777777" w:rsidR="004754FB" w:rsidRPr="00C462A5" w:rsidRDefault="004754FB" w:rsidP="004754FB">
      <w:pPr>
        <w:pStyle w:val="Default"/>
        <w:jc w:val="both"/>
        <w:rPr>
          <w:rFonts w:ascii="Arial" w:hAnsi="Arial" w:cs="Arial"/>
          <w:color w:val="auto"/>
          <w:lang w:val="uk-UA"/>
        </w:rPr>
      </w:pPr>
    </w:p>
    <w:p w14:paraId="008D5489"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w:t>
      </w:r>
      <w:r w:rsidRPr="00C462A5">
        <w:rPr>
          <w:rFonts w:ascii="Arial" w:hAnsi="Arial" w:cs="Arial"/>
          <w:color w:val="auto"/>
          <w:lang w:val="uk-UA"/>
        </w:rPr>
        <w:lastRenderedPageBreak/>
        <w:t>у визначенні реального віку дитини не є виправданням невиконання цього положення.</w:t>
      </w:r>
    </w:p>
    <w:p w14:paraId="48F0BC79"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 </w:t>
      </w:r>
    </w:p>
    <w:p w14:paraId="567B4A58"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2DFF5D9" w14:textId="77777777" w:rsidR="004754FB" w:rsidRPr="00C462A5" w:rsidRDefault="004754FB" w:rsidP="004754FB">
      <w:pPr>
        <w:pStyle w:val="Default"/>
        <w:jc w:val="both"/>
        <w:rPr>
          <w:rFonts w:ascii="Arial" w:hAnsi="Arial" w:cs="Arial"/>
          <w:color w:val="auto"/>
          <w:lang w:val="uk-UA"/>
        </w:rPr>
      </w:pPr>
    </w:p>
    <w:p w14:paraId="74E7648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77777777" w:rsidR="000F7766" w:rsidRDefault="000F7766" w:rsidP="004E590E">
      <w:pPr>
        <w:spacing w:after="0"/>
        <w:rPr>
          <w:rFonts w:ascii="Times New Roman" w:hAnsi="Times New Roman"/>
          <w:b/>
          <w:sz w:val="24"/>
          <w:szCs w:val="24"/>
          <w:lang w:eastAsia="ru-RU"/>
        </w:rPr>
      </w:pPr>
    </w:p>
    <w:p w14:paraId="5DE08CAD" w14:textId="77777777" w:rsidR="00FE5D2B" w:rsidRDefault="00FE5D2B" w:rsidP="004E590E">
      <w:pPr>
        <w:spacing w:after="0"/>
        <w:rPr>
          <w:rFonts w:ascii="Times New Roman" w:hAnsi="Times New Roman"/>
          <w:b/>
          <w:sz w:val="24"/>
          <w:szCs w:val="24"/>
          <w:lang w:eastAsia="ru-RU"/>
        </w:rPr>
      </w:pPr>
    </w:p>
    <w:p w14:paraId="2E8C7A99" w14:textId="77777777" w:rsidR="00FE5D2B" w:rsidRDefault="00FE5D2B" w:rsidP="004E590E">
      <w:pPr>
        <w:spacing w:after="0"/>
        <w:rPr>
          <w:rFonts w:ascii="Times New Roman" w:hAnsi="Times New Roman"/>
          <w:b/>
          <w:sz w:val="24"/>
          <w:szCs w:val="24"/>
          <w:lang w:eastAsia="ru-RU"/>
        </w:rPr>
      </w:pPr>
    </w:p>
    <w:p w14:paraId="0AD9A5E4" w14:textId="77777777" w:rsidR="00FE5D2B" w:rsidRDefault="00FE5D2B" w:rsidP="004E590E">
      <w:pPr>
        <w:spacing w:after="0"/>
        <w:rPr>
          <w:rFonts w:ascii="Times New Roman" w:hAnsi="Times New Roman"/>
          <w:b/>
          <w:sz w:val="24"/>
          <w:szCs w:val="24"/>
          <w:lang w:eastAsia="ru-RU"/>
        </w:rPr>
      </w:pPr>
    </w:p>
    <w:p w14:paraId="3DDDDF7C" w14:textId="77777777" w:rsidR="00FE5D2B" w:rsidRDefault="00FE5D2B" w:rsidP="004E590E">
      <w:pPr>
        <w:spacing w:after="0"/>
        <w:rPr>
          <w:rFonts w:ascii="Times New Roman" w:hAnsi="Times New Roman"/>
          <w:b/>
          <w:sz w:val="24"/>
          <w:szCs w:val="24"/>
          <w:lang w:eastAsia="ru-RU"/>
        </w:rPr>
      </w:pPr>
    </w:p>
    <w:p w14:paraId="5FFBD7B3" w14:textId="77777777" w:rsidR="00FE5D2B" w:rsidRDefault="00FE5D2B" w:rsidP="004E590E">
      <w:pPr>
        <w:spacing w:after="0"/>
        <w:rPr>
          <w:rFonts w:ascii="Times New Roman" w:hAnsi="Times New Roman"/>
          <w:b/>
          <w:sz w:val="24"/>
          <w:szCs w:val="24"/>
          <w:lang w:eastAsia="ru-RU"/>
        </w:rPr>
      </w:pPr>
    </w:p>
    <w:p w14:paraId="0FFAFCCC" w14:textId="77777777" w:rsidR="00FE5D2B" w:rsidRDefault="00FE5D2B" w:rsidP="004E590E">
      <w:pPr>
        <w:spacing w:after="0"/>
        <w:rPr>
          <w:rFonts w:ascii="Times New Roman" w:hAnsi="Times New Roman"/>
          <w:b/>
          <w:sz w:val="24"/>
          <w:szCs w:val="24"/>
          <w:lang w:eastAsia="ru-RU"/>
        </w:rPr>
      </w:pPr>
    </w:p>
    <w:p w14:paraId="43858A08" w14:textId="77777777" w:rsidR="00FE5D2B" w:rsidRDefault="00FE5D2B" w:rsidP="004E590E">
      <w:pPr>
        <w:spacing w:after="0"/>
        <w:rPr>
          <w:rFonts w:ascii="Times New Roman" w:hAnsi="Times New Roman"/>
          <w:b/>
          <w:sz w:val="24"/>
          <w:szCs w:val="24"/>
          <w:lang w:eastAsia="ru-RU"/>
        </w:rPr>
      </w:pPr>
    </w:p>
    <w:p w14:paraId="18312B42" w14:textId="77777777" w:rsidR="00FE5D2B" w:rsidRDefault="00FE5D2B" w:rsidP="004E590E">
      <w:pPr>
        <w:spacing w:after="0"/>
        <w:rPr>
          <w:rFonts w:ascii="Times New Roman" w:hAnsi="Times New Roman"/>
          <w:b/>
          <w:sz w:val="24"/>
          <w:szCs w:val="24"/>
          <w:lang w:eastAsia="ru-RU"/>
        </w:rPr>
      </w:pPr>
    </w:p>
    <w:p w14:paraId="2C7B98CC" w14:textId="77777777" w:rsidR="00FE5D2B" w:rsidRDefault="00FE5D2B" w:rsidP="004E590E">
      <w:pPr>
        <w:spacing w:after="0"/>
        <w:rPr>
          <w:rFonts w:ascii="Times New Roman" w:hAnsi="Times New Roman"/>
          <w:b/>
          <w:sz w:val="24"/>
          <w:szCs w:val="24"/>
          <w:lang w:eastAsia="ru-RU"/>
        </w:rPr>
      </w:pPr>
    </w:p>
    <w:p w14:paraId="7EE500EA" w14:textId="77777777" w:rsidR="00FE5D2B" w:rsidRDefault="00FE5D2B" w:rsidP="004E590E">
      <w:pPr>
        <w:spacing w:after="0"/>
        <w:rPr>
          <w:rFonts w:ascii="Times New Roman" w:hAnsi="Times New Roman"/>
          <w:b/>
          <w:sz w:val="24"/>
          <w:szCs w:val="24"/>
          <w:lang w:eastAsia="ru-RU"/>
        </w:rPr>
      </w:pPr>
    </w:p>
    <w:p w14:paraId="4E827186" w14:textId="77777777" w:rsidR="00FE5D2B" w:rsidRDefault="00FE5D2B" w:rsidP="004E590E">
      <w:pPr>
        <w:spacing w:after="0"/>
        <w:rPr>
          <w:rFonts w:ascii="Times New Roman" w:hAnsi="Times New Roman"/>
          <w:b/>
          <w:sz w:val="24"/>
          <w:szCs w:val="24"/>
          <w:lang w:eastAsia="ru-RU"/>
        </w:rPr>
      </w:pPr>
    </w:p>
    <w:p w14:paraId="18B360F8" w14:textId="77777777" w:rsidR="00FE5D2B" w:rsidRDefault="00FE5D2B" w:rsidP="004E590E">
      <w:pPr>
        <w:spacing w:after="0"/>
        <w:rPr>
          <w:rFonts w:ascii="Times New Roman" w:hAnsi="Times New Roman"/>
          <w:b/>
          <w:sz w:val="24"/>
          <w:szCs w:val="24"/>
          <w:lang w:eastAsia="ru-RU"/>
        </w:rPr>
      </w:pPr>
    </w:p>
    <w:p w14:paraId="555160E2" w14:textId="77777777" w:rsidR="00FE5D2B" w:rsidRDefault="00FE5D2B" w:rsidP="004E590E">
      <w:pPr>
        <w:spacing w:after="0"/>
        <w:rPr>
          <w:rFonts w:ascii="Times New Roman" w:hAnsi="Times New Roman"/>
          <w:b/>
          <w:sz w:val="24"/>
          <w:szCs w:val="24"/>
          <w:lang w:eastAsia="ru-RU"/>
        </w:rPr>
      </w:pPr>
    </w:p>
    <w:p w14:paraId="1CBB7758" w14:textId="77777777" w:rsidR="00FE5D2B" w:rsidRDefault="00FE5D2B" w:rsidP="004E590E">
      <w:pPr>
        <w:spacing w:after="0"/>
        <w:rPr>
          <w:rFonts w:ascii="Times New Roman" w:hAnsi="Times New Roman"/>
          <w:b/>
          <w:sz w:val="24"/>
          <w:szCs w:val="24"/>
          <w:lang w:eastAsia="ru-RU"/>
        </w:rPr>
      </w:pPr>
    </w:p>
    <w:p w14:paraId="0C0338EA" w14:textId="77777777" w:rsidR="00FE5D2B" w:rsidRDefault="00FE5D2B" w:rsidP="004E590E">
      <w:pPr>
        <w:spacing w:after="0"/>
        <w:rPr>
          <w:rFonts w:ascii="Times New Roman" w:hAnsi="Times New Roman"/>
          <w:b/>
          <w:sz w:val="24"/>
          <w:szCs w:val="24"/>
          <w:lang w:eastAsia="ru-RU"/>
        </w:rPr>
      </w:pPr>
    </w:p>
    <w:p w14:paraId="2AC3C376" w14:textId="77777777" w:rsidR="00FE5D2B" w:rsidRDefault="00FE5D2B" w:rsidP="004E590E">
      <w:pPr>
        <w:spacing w:after="0"/>
        <w:rPr>
          <w:rFonts w:ascii="Times New Roman" w:hAnsi="Times New Roman"/>
          <w:b/>
          <w:sz w:val="24"/>
          <w:szCs w:val="24"/>
          <w:lang w:eastAsia="ru-RU"/>
        </w:rPr>
      </w:pPr>
    </w:p>
    <w:p w14:paraId="1126A1F4" w14:textId="77777777" w:rsidR="00FE5D2B" w:rsidRDefault="00FE5D2B" w:rsidP="004E590E">
      <w:pPr>
        <w:spacing w:after="0"/>
        <w:rPr>
          <w:rFonts w:ascii="Times New Roman" w:hAnsi="Times New Roman"/>
          <w:b/>
          <w:sz w:val="24"/>
          <w:szCs w:val="24"/>
          <w:lang w:eastAsia="ru-RU"/>
        </w:rPr>
      </w:pPr>
    </w:p>
    <w:p w14:paraId="661B3AC2" w14:textId="77777777" w:rsidR="00FE5D2B" w:rsidRDefault="00FE5D2B" w:rsidP="004E590E">
      <w:pPr>
        <w:spacing w:after="0"/>
        <w:rPr>
          <w:rFonts w:ascii="Times New Roman" w:hAnsi="Times New Roman"/>
          <w:b/>
          <w:sz w:val="24"/>
          <w:szCs w:val="24"/>
          <w:lang w:eastAsia="ru-RU"/>
        </w:rPr>
      </w:pPr>
    </w:p>
    <w:p w14:paraId="42FD7C81" w14:textId="77777777" w:rsidR="00FE5D2B" w:rsidRDefault="00FE5D2B" w:rsidP="004E590E">
      <w:pPr>
        <w:spacing w:after="0"/>
        <w:rPr>
          <w:rFonts w:ascii="Times New Roman" w:hAnsi="Times New Roman"/>
          <w:b/>
          <w:sz w:val="24"/>
          <w:szCs w:val="24"/>
          <w:lang w:eastAsia="ru-RU"/>
        </w:rPr>
      </w:pPr>
    </w:p>
    <w:p w14:paraId="7E391D51" w14:textId="77777777" w:rsidR="00FE5D2B" w:rsidRDefault="00FE5D2B" w:rsidP="004E590E">
      <w:pPr>
        <w:spacing w:after="0"/>
        <w:rPr>
          <w:rFonts w:ascii="Times New Roman" w:hAnsi="Times New Roman"/>
          <w:b/>
          <w:sz w:val="24"/>
          <w:szCs w:val="24"/>
          <w:lang w:eastAsia="ru-RU"/>
        </w:rPr>
      </w:pPr>
    </w:p>
    <w:p w14:paraId="17E460CA" w14:textId="77777777" w:rsidR="00FE5D2B" w:rsidRDefault="00FE5D2B" w:rsidP="004E590E">
      <w:pPr>
        <w:spacing w:after="0"/>
        <w:rPr>
          <w:rFonts w:ascii="Times New Roman" w:hAnsi="Times New Roman"/>
          <w:b/>
          <w:sz w:val="24"/>
          <w:szCs w:val="24"/>
          <w:lang w:eastAsia="ru-RU"/>
        </w:rPr>
      </w:pPr>
    </w:p>
    <w:p w14:paraId="57C94198" w14:textId="77777777" w:rsidR="00FE5D2B" w:rsidRDefault="00FE5D2B" w:rsidP="004E590E">
      <w:pPr>
        <w:spacing w:after="0"/>
        <w:rPr>
          <w:rFonts w:ascii="Times New Roman" w:hAnsi="Times New Roman"/>
          <w:b/>
          <w:sz w:val="24"/>
          <w:szCs w:val="24"/>
          <w:lang w:eastAsia="ru-RU"/>
        </w:rPr>
      </w:pPr>
    </w:p>
    <w:p w14:paraId="41D657E6" w14:textId="77777777" w:rsidR="00FE5D2B" w:rsidRDefault="00FE5D2B" w:rsidP="004E590E">
      <w:pPr>
        <w:spacing w:after="0"/>
        <w:rPr>
          <w:rFonts w:ascii="Times New Roman" w:hAnsi="Times New Roman"/>
          <w:b/>
          <w:sz w:val="24"/>
          <w:szCs w:val="24"/>
          <w:lang w:eastAsia="ru-RU"/>
        </w:rPr>
      </w:pPr>
    </w:p>
    <w:p w14:paraId="57BB48AD" w14:textId="77777777" w:rsidR="00FE5D2B" w:rsidRDefault="00FE5D2B" w:rsidP="004E590E">
      <w:pPr>
        <w:spacing w:after="0"/>
        <w:rPr>
          <w:rFonts w:ascii="Times New Roman" w:hAnsi="Times New Roman"/>
          <w:b/>
          <w:sz w:val="24"/>
          <w:szCs w:val="24"/>
          <w:lang w:eastAsia="ru-RU"/>
        </w:rPr>
      </w:pPr>
    </w:p>
    <w:p w14:paraId="18E2DB75" w14:textId="77777777" w:rsidR="00FE5D2B" w:rsidRDefault="00FE5D2B" w:rsidP="004E590E">
      <w:pPr>
        <w:spacing w:after="0"/>
        <w:rPr>
          <w:rFonts w:ascii="Times New Roman" w:hAnsi="Times New Roman"/>
          <w:b/>
          <w:sz w:val="24"/>
          <w:szCs w:val="24"/>
          <w:lang w:eastAsia="ru-RU"/>
        </w:rPr>
      </w:pPr>
    </w:p>
    <w:p w14:paraId="5C1BD819" w14:textId="77777777" w:rsidR="00FE5D2B" w:rsidRDefault="00FE5D2B" w:rsidP="004E590E">
      <w:pPr>
        <w:spacing w:after="0"/>
        <w:rPr>
          <w:rFonts w:ascii="Times New Roman" w:hAnsi="Times New Roman"/>
          <w:b/>
          <w:sz w:val="24"/>
          <w:szCs w:val="24"/>
          <w:lang w:eastAsia="ru-RU"/>
        </w:rPr>
      </w:pPr>
    </w:p>
    <w:p w14:paraId="6F21BF25" w14:textId="77777777" w:rsidR="00FE5D2B" w:rsidRDefault="00FE5D2B" w:rsidP="004E590E">
      <w:pPr>
        <w:spacing w:after="0"/>
        <w:rPr>
          <w:rFonts w:ascii="Times New Roman" w:hAnsi="Times New Roman"/>
          <w:b/>
          <w:sz w:val="24"/>
          <w:szCs w:val="24"/>
          <w:lang w:eastAsia="ru-RU"/>
        </w:rPr>
      </w:pPr>
    </w:p>
    <w:p w14:paraId="5CB890B0" w14:textId="77777777" w:rsidR="00FE5D2B" w:rsidRDefault="00FE5D2B" w:rsidP="004E590E">
      <w:pPr>
        <w:spacing w:after="0"/>
        <w:rPr>
          <w:rFonts w:ascii="Times New Roman" w:hAnsi="Times New Roman"/>
          <w:b/>
          <w:sz w:val="24"/>
          <w:szCs w:val="24"/>
          <w:lang w:eastAsia="ru-RU"/>
        </w:rPr>
      </w:pPr>
    </w:p>
    <w:p w14:paraId="4DBCBF10" w14:textId="77777777" w:rsidR="00FE5D2B" w:rsidRDefault="00FE5D2B" w:rsidP="004E590E">
      <w:pPr>
        <w:spacing w:after="0"/>
        <w:rPr>
          <w:rFonts w:ascii="Times New Roman" w:hAnsi="Times New Roman"/>
          <w:b/>
          <w:sz w:val="24"/>
          <w:szCs w:val="24"/>
          <w:lang w:eastAsia="ru-RU"/>
        </w:rPr>
      </w:pPr>
    </w:p>
    <w:p w14:paraId="174CE630" w14:textId="77777777" w:rsidR="00FE5D2B" w:rsidRDefault="00FE5D2B" w:rsidP="004E590E">
      <w:pPr>
        <w:spacing w:after="0"/>
        <w:rPr>
          <w:rFonts w:ascii="Times New Roman" w:hAnsi="Times New Roman"/>
          <w:b/>
          <w:sz w:val="24"/>
          <w:szCs w:val="24"/>
          <w:lang w:eastAsia="ru-RU"/>
        </w:rPr>
      </w:pPr>
    </w:p>
    <w:p w14:paraId="0FCF53ED" w14:textId="77777777" w:rsidR="00FE5D2B" w:rsidRDefault="00FE5D2B" w:rsidP="004E590E">
      <w:pPr>
        <w:spacing w:after="0"/>
        <w:rPr>
          <w:rFonts w:ascii="Times New Roman" w:hAnsi="Times New Roman"/>
          <w:b/>
          <w:sz w:val="24"/>
          <w:szCs w:val="24"/>
          <w:lang w:eastAsia="ru-RU"/>
        </w:rPr>
      </w:pPr>
    </w:p>
    <w:p w14:paraId="0AEB7E8F" w14:textId="77777777" w:rsidR="00FE5D2B" w:rsidRDefault="00FE5D2B" w:rsidP="004E590E">
      <w:pPr>
        <w:spacing w:after="0"/>
        <w:rPr>
          <w:rFonts w:ascii="Times New Roman" w:hAnsi="Times New Roman"/>
          <w:b/>
          <w:sz w:val="24"/>
          <w:szCs w:val="24"/>
          <w:lang w:eastAsia="ru-RU"/>
        </w:rPr>
      </w:pPr>
    </w:p>
    <w:p w14:paraId="7B8B2D47" w14:textId="77777777" w:rsidR="00FE5D2B" w:rsidRDefault="00FE5D2B" w:rsidP="004E590E">
      <w:pPr>
        <w:spacing w:after="0"/>
        <w:rPr>
          <w:rFonts w:ascii="Times New Roman" w:hAnsi="Times New Roman"/>
          <w:b/>
          <w:sz w:val="24"/>
          <w:szCs w:val="24"/>
          <w:lang w:eastAsia="ru-RU"/>
        </w:rPr>
      </w:pPr>
    </w:p>
    <w:p w14:paraId="4A0182CB" w14:textId="77777777" w:rsidR="00FE5D2B" w:rsidRDefault="00FE5D2B" w:rsidP="004E590E">
      <w:pPr>
        <w:spacing w:after="0"/>
        <w:rPr>
          <w:rFonts w:ascii="Times New Roman" w:hAnsi="Times New Roman"/>
          <w:b/>
          <w:sz w:val="24"/>
          <w:szCs w:val="24"/>
          <w:lang w:eastAsia="ru-RU"/>
        </w:rPr>
      </w:pPr>
    </w:p>
    <w:p w14:paraId="1F7B6A0D" w14:textId="77777777" w:rsidR="00FE5D2B" w:rsidRDefault="00FE5D2B" w:rsidP="004E590E">
      <w:pPr>
        <w:spacing w:after="0"/>
        <w:rPr>
          <w:rFonts w:ascii="Times New Roman" w:hAnsi="Times New Roman"/>
          <w:b/>
          <w:sz w:val="24"/>
          <w:szCs w:val="24"/>
          <w:lang w:eastAsia="ru-RU"/>
        </w:rPr>
      </w:pPr>
    </w:p>
    <w:p w14:paraId="081BD3BA" w14:textId="77777777" w:rsidR="00FE5D2B" w:rsidRDefault="00FE5D2B" w:rsidP="004E590E">
      <w:pPr>
        <w:spacing w:after="0"/>
        <w:rPr>
          <w:rFonts w:ascii="Times New Roman" w:hAnsi="Times New Roman"/>
          <w:b/>
          <w:sz w:val="24"/>
          <w:szCs w:val="24"/>
          <w:lang w:eastAsia="ru-RU"/>
        </w:rPr>
      </w:pPr>
    </w:p>
    <w:p w14:paraId="3005CA39" w14:textId="3E1992F3" w:rsidR="00FE5D2B" w:rsidRPr="00A179F4" w:rsidRDefault="00FE5D2B" w:rsidP="00FE5D2B">
      <w:pPr>
        <w:spacing w:after="0"/>
        <w:ind w:left="4820"/>
        <w:jc w:val="right"/>
        <w:rPr>
          <w:rFonts w:ascii="Times New Roman" w:hAnsi="Times New Roman"/>
          <w:b/>
          <w:bCs/>
          <w:sz w:val="24"/>
          <w:szCs w:val="24"/>
        </w:rPr>
      </w:pPr>
      <w:r w:rsidRPr="00A179F4">
        <w:rPr>
          <w:rFonts w:ascii="Times New Roman" w:hAnsi="Times New Roman"/>
          <w:b/>
          <w:bCs/>
          <w:sz w:val="24"/>
          <w:szCs w:val="24"/>
        </w:rPr>
        <w:lastRenderedPageBreak/>
        <w:t xml:space="preserve">Додаток № </w:t>
      </w:r>
      <w:r>
        <w:rPr>
          <w:rFonts w:ascii="Times New Roman" w:hAnsi="Times New Roman"/>
          <w:b/>
          <w:bCs/>
          <w:sz w:val="24"/>
          <w:szCs w:val="24"/>
        </w:rPr>
        <w:t>5</w:t>
      </w:r>
    </w:p>
    <w:p w14:paraId="692BCBA4" w14:textId="77777777" w:rsidR="00FE5D2B" w:rsidRDefault="00FE5D2B" w:rsidP="00FE5D2B">
      <w:pPr>
        <w:spacing w:after="0" w:line="240" w:lineRule="auto"/>
        <w:jc w:val="center"/>
        <w:rPr>
          <w:rFonts w:ascii="Times New Roman" w:hAnsi="Times New Roman"/>
          <w:b/>
          <w:bCs/>
        </w:rPr>
      </w:pPr>
    </w:p>
    <w:p w14:paraId="503031BD" w14:textId="77777777" w:rsidR="00FE5D2B" w:rsidRDefault="00FE5D2B" w:rsidP="00FE5D2B">
      <w:pPr>
        <w:spacing w:after="0" w:line="240" w:lineRule="auto"/>
        <w:jc w:val="center"/>
        <w:rPr>
          <w:rFonts w:ascii="Times New Roman" w:hAnsi="Times New Roman"/>
          <w:b/>
          <w:bCs/>
        </w:rPr>
      </w:pPr>
    </w:p>
    <w:p w14:paraId="63F0ED5C" w14:textId="77777777" w:rsidR="00FE5D2B" w:rsidRDefault="00FE5D2B" w:rsidP="00FE5D2B">
      <w:pPr>
        <w:spacing w:after="0" w:line="240" w:lineRule="auto"/>
        <w:jc w:val="center"/>
        <w:rPr>
          <w:rFonts w:ascii="Times New Roman" w:hAnsi="Times New Roman"/>
          <w:b/>
          <w:bCs/>
        </w:rPr>
      </w:pPr>
    </w:p>
    <w:p w14:paraId="2CCECA20" w14:textId="77777777" w:rsidR="00FE5D2B" w:rsidRDefault="00FE5D2B" w:rsidP="00FE5D2B">
      <w:pPr>
        <w:spacing w:after="0" w:line="240" w:lineRule="auto"/>
        <w:jc w:val="center"/>
        <w:rPr>
          <w:rFonts w:ascii="Times New Roman" w:hAnsi="Times New Roman"/>
          <w:b/>
          <w:bCs/>
        </w:rPr>
      </w:pPr>
    </w:p>
    <w:p w14:paraId="142CF017" w14:textId="77777777" w:rsidR="00FE5D2B" w:rsidRPr="007E246B" w:rsidRDefault="00FE5D2B" w:rsidP="00FE5D2B">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1B035A41" w14:textId="77777777" w:rsidR="00FE5D2B" w:rsidRDefault="00FE5D2B" w:rsidP="00FE5D2B">
      <w:pPr>
        <w:spacing w:after="0" w:line="240" w:lineRule="auto"/>
        <w:rPr>
          <w:rFonts w:ascii="Times New Roman" w:hAnsi="Times New Roman"/>
        </w:rPr>
      </w:pPr>
    </w:p>
    <w:p w14:paraId="6AAA366B" w14:textId="77777777" w:rsidR="00FE5D2B" w:rsidRDefault="00FE5D2B" w:rsidP="00FE5D2B">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FE5D2B" w:rsidRPr="00C46FC5" w14:paraId="495CA146" w14:textId="77777777" w:rsidTr="00E44E65">
        <w:tc>
          <w:tcPr>
            <w:tcW w:w="3969" w:type="dxa"/>
            <w:vAlign w:val="center"/>
          </w:tcPr>
          <w:p w14:paraId="1EF699AA"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7571CCB8"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29C7B75D"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6DD242D3"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365A82E7" w14:textId="77777777" w:rsidR="00FE5D2B" w:rsidRPr="00C46FC5" w:rsidRDefault="00FE5D2B" w:rsidP="00E44E65">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FE5D2B" w:rsidRPr="00C46FC5" w14:paraId="6D5C6C70" w14:textId="77777777" w:rsidTr="00E44E65">
        <w:trPr>
          <w:trHeight w:val="1805"/>
        </w:trPr>
        <w:tc>
          <w:tcPr>
            <w:tcW w:w="3969" w:type="dxa"/>
          </w:tcPr>
          <w:p w14:paraId="01A3CD9B" w14:textId="1A42794F" w:rsidR="00FE5D2B" w:rsidRPr="00C46FC5" w:rsidRDefault="00FE5D2B" w:rsidP="00E44E65">
            <w:pPr>
              <w:spacing w:after="0" w:line="240" w:lineRule="auto"/>
              <w:rPr>
                <w:rFonts w:ascii="Times New Roman" w:hAnsi="Times New Roman"/>
                <w:sz w:val="24"/>
                <w:szCs w:val="24"/>
              </w:rPr>
            </w:pPr>
            <w:r>
              <w:rPr>
                <w:rFonts w:ascii="Times New Roman" w:hAnsi="Times New Roman"/>
                <w:sz w:val="24"/>
                <w:szCs w:val="24"/>
              </w:rPr>
              <w:t xml:space="preserve">Наклейка на </w:t>
            </w:r>
            <w:r w:rsidRPr="00FE5D2B">
              <w:rPr>
                <w:rFonts w:ascii="Times New Roman" w:hAnsi="Times New Roman"/>
                <w:sz w:val="24"/>
                <w:szCs w:val="24"/>
              </w:rPr>
              <w:t>ДК 021:2015 - 30210000-4 - Машини для обробки даних (апаратна частина)  (ноутбуки)</w:t>
            </w:r>
          </w:p>
        </w:tc>
        <w:tc>
          <w:tcPr>
            <w:tcW w:w="4395" w:type="dxa"/>
          </w:tcPr>
          <w:p w14:paraId="04135841" w14:textId="77777777" w:rsidR="00FE5D2B" w:rsidRPr="00C46FC5" w:rsidRDefault="00FE5D2B" w:rsidP="00E44E65">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 за готовим макетом.</w:t>
            </w:r>
          </w:p>
          <w:p w14:paraId="752D57C7" w14:textId="77777777" w:rsidR="00FE5D2B" w:rsidRPr="00C46FC5"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678D7265" w14:textId="77777777" w:rsidR="00FE5D2B" w:rsidRPr="00C46FC5"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386A8C72" w14:textId="77777777" w:rsidR="00FE5D2B" w:rsidRPr="00C46FC5"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6A9ABFA3" w14:textId="77777777" w:rsidR="00FE5D2B" w:rsidRPr="008505E9" w:rsidRDefault="00FE5D2B" w:rsidP="00E44E65">
            <w:pPr>
              <w:spacing w:after="0" w:line="240" w:lineRule="auto"/>
              <w:rPr>
                <w:rFonts w:ascii="Times New Roman" w:hAnsi="Times New Roman"/>
                <w:sz w:val="24"/>
                <w:szCs w:val="24"/>
              </w:rPr>
            </w:pPr>
            <w:r w:rsidRPr="00C46FC5">
              <w:rPr>
                <w:rFonts w:ascii="Times New Roman" w:hAnsi="Times New Roman"/>
                <w:sz w:val="24"/>
                <w:szCs w:val="24"/>
              </w:rPr>
              <w:t xml:space="preserve">Порізка: плотерна </w:t>
            </w:r>
          </w:p>
        </w:tc>
        <w:tc>
          <w:tcPr>
            <w:tcW w:w="1276" w:type="dxa"/>
            <w:vAlign w:val="center"/>
          </w:tcPr>
          <w:p w14:paraId="4DB6C255" w14:textId="264ADB8A" w:rsidR="00FE5D2B" w:rsidRPr="007E246B" w:rsidRDefault="00FE5D2B" w:rsidP="00E44E65">
            <w:pPr>
              <w:spacing w:after="0" w:line="240" w:lineRule="auto"/>
              <w:jc w:val="center"/>
              <w:rPr>
                <w:rFonts w:ascii="Times New Roman" w:hAnsi="Times New Roman"/>
                <w:sz w:val="24"/>
                <w:szCs w:val="24"/>
              </w:rPr>
            </w:pPr>
            <w:r>
              <w:rPr>
                <w:rFonts w:ascii="Times New Roman" w:hAnsi="Times New Roman"/>
                <w:sz w:val="24"/>
                <w:szCs w:val="24"/>
              </w:rPr>
              <w:t>19</w:t>
            </w:r>
          </w:p>
          <w:p w14:paraId="774A02DA" w14:textId="77777777" w:rsidR="00FE5D2B" w:rsidRPr="007E246B" w:rsidRDefault="00FE5D2B" w:rsidP="00E44E65">
            <w:pPr>
              <w:spacing w:after="0" w:line="240" w:lineRule="auto"/>
              <w:jc w:val="center"/>
              <w:rPr>
                <w:rFonts w:ascii="Times New Roman" w:hAnsi="Times New Roman"/>
                <w:sz w:val="24"/>
                <w:szCs w:val="24"/>
              </w:rPr>
            </w:pPr>
          </w:p>
        </w:tc>
      </w:tr>
    </w:tbl>
    <w:p w14:paraId="0DB8FFA6" w14:textId="77777777" w:rsidR="00FE5D2B" w:rsidRDefault="00FE5D2B" w:rsidP="00FE5D2B">
      <w:pPr>
        <w:rPr>
          <w:rFonts w:ascii="Times New Roman" w:hAnsi="Times New Roman"/>
        </w:rPr>
      </w:pPr>
    </w:p>
    <w:p w14:paraId="0D3439A2" w14:textId="77777777" w:rsidR="00FE5D2B" w:rsidRDefault="00FE5D2B" w:rsidP="00FE5D2B">
      <w:pPr>
        <w:rPr>
          <w:rFonts w:ascii="Times New Roman" w:hAnsi="Times New Roman"/>
        </w:rPr>
      </w:pPr>
      <w:r>
        <w:rPr>
          <w:rFonts w:ascii="Times New Roman" w:hAnsi="Times New Roman"/>
        </w:rPr>
        <w:t>Зображення наклейки:</w:t>
      </w:r>
    </w:p>
    <w:p w14:paraId="2793A36A" w14:textId="3B54645D" w:rsidR="00FE5D2B" w:rsidRDefault="00FE5D2B" w:rsidP="00FE5D2B">
      <w:pPr>
        <w:rPr>
          <w:rFonts w:ascii="Times New Roman" w:hAnsi="Times New Roman"/>
        </w:rPr>
      </w:pPr>
      <w:r>
        <w:rPr>
          <w:noProof/>
        </w:rPr>
        <w:drawing>
          <wp:inline distT="0" distB="0" distL="0" distR="0" wp14:anchorId="2F9B05CC" wp14:editId="6B783E96">
            <wp:extent cx="6031230" cy="1984756"/>
            <wp:effectExtent l="0" t="0" r="7620" b="0"/>
            <wp:docPr id="12221411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1230" cy="1984756"/>
                    </a:xfrm>
                    <a:prstGeom prst="rect">
                      <a:avLst/>
                    </a:prstGeom>
                    <a:noFill/>
                    <a:ln>
                      <a:noFill/>
                    </a:ln>
                  </pic:spPr>
                </pic:pic>
              </a:graphicData>
            </a:graphic>
          </wp:inline>
        </w:drawing>
      </w:r>
    </w:p>
    <w:p w14:paraId="55E43D05" w14:textId="77777777" w:rsidR="00FE5D2B" w:rsidRPr="00D85AB9" w:rsidRDefault="00FE5D2B" w:rsidP="004E590E">
      <w:pPr>
        <w:spacing w:after="0"/>
        <w:rPr>
          <w:rFonts w:ascii="Times New Roman" w:hAnsi="Times New Roman"/>
          <w:b/>
          <w:sz w:val="24"/>
          <w:szCs w:val="24"/>
          <w:lang w:eastAsia="ru-RU"/>
        </w:rPr>
      </w:pPr>
    </w:p>
    <w:sectPr w:rsidR="00FE5D2B"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4"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22"/>
  </w:num>
  <w:num w:numId="2" w16cid:durableId="314457183">
    <w:abstractNumId w:val="23"/>
  </w:num>
  <w:num w:numId="3" w16cid:durableId="339701076">
    <w:abstractNumId w:val="21"/>
  </w:num>
  <w:num w:numId="4" w16cid:durableId="604733407">
    <w:abstractNumId w:val="18"/>
  </w:num>
  <w:num w:numId="5" w16cid:durableId="319890011">
    <w:abstractNumId w:val="25"/>
  </w:num>
  <w:num w:numId="6" w16cid:durableId="575820944">
    <w:abstractNumId w:val="20"/>
  </w:num>
  <w:num w:numId="7" w16cid:durableId="452021003">
    <w:abstractNumId w:val="13"/>
  </w:num>
  <w:num w:numId="8" w16cid:durableId="713315377">
    <w:abstractNumId w:val="24"/>
  </w:num>
  <w:num w:numId="9" w16cid:durableId="1005748024">
    <w:abstractNumId w:val="1"/>
  </w:num>
  <w:num w:numId="10" w16cid:durableId="1692878729">
    <w:abstractNumId w:val="5"/>
  </w:num>
  <w:num w:numId="11" w16cid:durableId="709771356">
    <w:abstractNumId w:val="14"/>
  </w:num>
  <w:num w:numId="12" w16cid:durableId="1946955854">
    <w:abstractNumId w:val="12"/>
  </w:num>
  <w:num w:numId="13" w16cid:durableId="294991937">
    <w:abstractNumId w:val="9"/>
  </w:num>
  <w:num w:numId="14" w16cid:durableId="636835704">
    <w:abstractNumId w:val="19"/>
  </w:num>
  <w:num w:numId="15" w16cid:durableId="935401810">
    <w:abstractNumId w:val="27"/>
  </w:num>
  <w:num w:numId="16" w16cid:durableId="28456168">
    <w:abstractNumId w:val="6"/>
  </w:num>
  <w:num w:numId="17" w16cid:durableId="1281913284">
    <w:abstractNumId w:val="3"/>
  </w:num>
  <w:num w:numId="18" w16cid:durableId="104665149">
    <w:abstractNumId w:val="28"/>
  </w:num>
  <w:num w:numId="19" w16cid:durableId="781920725">
    <w:abstractNumId w:val="17"/>
  </w:num>
  <w:num w:numId="20" w16cid:durableId="1038047591">
    <w:abstractNumId w:val="10"/>
  </w:num>
  <w:num w:numId="21" w16cid:durableId="1113669510">
    <w:abstractNumId w:val="8"/>
  </w:num>
  <w:num w:numId="22" w16cid:durableId="918295636">
    <w:abstractNumId w:val="4"/>
  </w:num>
  <w:num w:numId="23" w16cid:durableId="1375354004">
    <w:abstractNumId w:val="2"/>
  </w:num>
  <w:num w:numId="24" w16cid:durableId="93400321">
    <w:abstractNumId w:val="7"/>
  </w:num>
  <w:num w:numId="25" w16cid:durableId="2113939983">
    <w:abstractNumId w:val="11"/>
  </w:num>
  <w:num w:numId="26" w16cid:durableId="1200975670">
    <w:abstractNumId w:val="26"/>
  </w:num>
  <w:num w:numId="27" w16cid:durableId="183591572">
    <w:abstractNumId w:val="16"/>
  </w:num>
  <w:num w:numId="28" w16cid:durableId="192460175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4FD5"/>
    <w:rsid w:val="00196E6A"/>
    <w:rsid w:val="001A054F"/>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2"/>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911E6"/>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2C08"/>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54FB"/>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17028"/>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35CBD"/>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5B4A"/>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381"/>
    <w:rsid w:val="00FC6F6D"/>
    <w:rsid w:val="00FC7D6B"/>
    <w:rsid w:val="00FD32F3"/>
    <w:rsid w:val="00FD34CE"/>
    <w:rsid w:val="00FD7376"/>
    <w:rsid w:val="00FD782E"/>
    <w:rsid w:val="00FD7ADD"/>
    <w:rsid w:val="00FE0DD7"/>
    <w:rsid w:val="00FE1198"/>
    <w:rsid w:val="00FE2472"/>
    <w:rsid w:val="00FE3541"/>
    <w:rsid w:val="00FE5D2B"/>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childrenandbusiness.org/"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c.org.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15</Pages>
  <Words>22814</Words>
  <Characters>13004</Characters>
  <Application>Microsoft Office Word</Application>
  <DocSecurity>0</DocSecurity>
  <Lines>108</Lines>
  <Paragraphs>71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35747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Клєвцова</cp:lastModifiedBy>
  <cp:revision>25</cp:revision>
  <cp:lastPrinted>2022-07-01T08:40:00Z</cp:lastPrinted>
  <dcterms:created xsi:type="dcterms:W3CDTF">2022-07-01T06:45:00Z</dcterms:created>
  <dcterms:modified xsi:type="dcterms:W3CDTF">2023-11-09T14:59:00Z</dcterms:modified>
</cp:coreProperties>
</file>