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w:t>
      </w:r>
      <w:proofErr w:type="spellStart"/>
      <w:r w:rsidR="00B552B9" w:rsidRPr="00725DDC">
        <w:rPr>
          <w:rFonts w:ascii="Times New Roman" w:hAnsi="Times New Roman"/>
          <w:sz w:val="24"/>
          <w:szCs w:val="24"/>
        </w:rPr>
        <w:t>тел</w:t>
      </w:r>
      <w:proofErr w:type="spellEnd"/>
      <w:r w:rsidR="00B552B9" w:rsidRPr="00725DDC">
        <w:rPr>
          <w:rFonts w:ascii="Times New Roman" w:hAnsi="Times New Roman"/>
          <w:sz w:val="24"/>
          <w:szCs w:val="24"/>
        </w:rPr>
        <w:t>.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4121ED"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4121ED" w:rsidRDefault="00541841" w:rsidP="00541841">
            <w:pPr>
              <w:spacing w:after="0" w:line="240" w:lineRule="auto"/>
              <w:ind w:left="5553"/>
              <w:rPr>
                <w:rFonts w:ascii="Times New Roman" w:hAnsi="Times New Roman"/>
                <w:iCs/>
                <w:sz w:val="24"/>
                <w:szCs w:val="24"/>
              </w:rPr>
            </w:pPr>
            <w:r w:rsidRPr="004121ED">
              <w:rPr>
                <w:rFonts w:ascii="Times New Roman" w:hAnsi="Times New Roman"/>
                <w:iCs/>
                <w:sz w:val="24"/>
                <w:szCs w:val="24"/>
              </w:rPr>
              <w:t>ЗАТВЕРДЖЕНО</w:t>
            </w:r>
          </w:p>
          <w:p w14:paraId="6905A92E" w14:textId="77777777" w:rsidR="00541841" w:rsidRPr="004121ED" w:rsidRDefault="00541841" w:rsidP="00541841">
            <w:pPr>
              <w:spacing w:after="0" w:line="240" w:lineRule="auto"/>
              <w:ind w:left="5553"/>
              <w:rPr>
                <w:rFonts w:ascii="Times New Roman" w:hAnsi="Times New Roman"/>
                <w:iCs/>
                <w:sz w:val="24"/>
                <w:szCs w:val="24"/>
              </w:rPr>
            </w:pPr>
            <w:r w:rsidRPr="004121ED">
              <w:rPr>
                <w:rFonts w:ascii="Times New Roman" w:hAnsi="Times New Roman"/>
                <w:iCs/>
                <w:sz w:val="24"/>
                <w:szCs w:val="24"/>
              </w:rPr>
              <w:t>Рішенням тендерного комітету</w:t>
            </w:r>
          </w:p>
          <w:p w14:paraId="1938474B" w14:textId="07593DDD" w:rsidR="00541841" w:rsidRPr="004121ED" w:rsidRDefault="00541841" w:rsidP="00541841">
            <w:pPr>
              <w:spacing w:after="0" w:line="240" w:lineRule="auto"/>
              <w:ind w:left="5553"/>
              <w:rPr>
                <w:rFonts w:ascii="Times New Roman" w:hAnsi="Times New Roman"/>
                <w:iCs/>
                <w:sz w:val="24"/>
                <w:szCs w:val="24"/>
              </w:rPr>
            </w:pPr>
            <w:r w:rsidRPr="004121ED">
              <w:rPr>
                <w:rFonts w:ascii="Times New Roman" w:hAnsi="Times New Roman"/>
                <w:iCs/>
                <w:sz w:val="24"/>
                <w:szCs w:val="24"/>
              </w:rPr>
              <w:t>від "</w:t>
            </w:r>
            <w:r w:rsidR="00BF579B" w:rsidRPr="004121ED">
              <w:rPr>
                <w:rFonts w:ascii="Times New Roman" w:hAnsi="Times New Roman"/>
                <w:iCs/>
                <w:sz w:val="24"/>
                <w:szCs w:val="24"/>
              </w:rPr>
              <w:t>05</w:t>
            </w:r>
            <w:r w:rsidRPr="004121ED">
              <w:rPr>
                <w:rFonts w:ascii="Times New Roman" w:hAnsi="Times New Roman"/>
                <w:iCs/>
                <w:sz w:val="24"/>
                <w:szCs w:val="24"/>
              </w:rPr>
              <w:t>"</w:t>
            </w:r>
            <w:r w:rsidR="00474F41" w:rsidRPr="004121ED">
              <w:rPr>
                <w:rFonts w:ascii="Times New Roman" w:hAnsi="Times New Roman"/>
                <w:iCs/>
                <w:sz w:val="24"/>
                <w:szCs w:val="24"/>
              </w:rPr>
              <w:t xml:space="preserve"> </w:t>
            </w:r>
            <w:r w:rsidR="000A589D" w:rsidRPr="004121ED">
              <w:rPr>
                <w:rFonts w:ascii="Times New Roman" w:hAnsi="Times New Roman"/>
                <w:iCs/>
                <w:sz w:val="24"/>
                <w:szCs w:val="24"/>
              </w:rPr>
              <w:t>трав</w:t>
            </w:r>
            <w:r w:rsidR="00691971" w:rsidRPr="004121ED">
              <w:rPr>
                <w:rFonts w:ascii="Times New Roman" w:hAnsi="Times New Roman"/>
                <w:iCs/>
                <w:sz w:val="24"/>
                <w:szCs w:val="24"/>
              </w:rPr>
              <w:t>ня</w:t>
            </w:r>
            <w:r w:rsidRPr="004121ED">
              <w:rPr>
                <w:rFonts w:ascii="Times New Roman" w:hAnsi="Times New Roman"/>
                <w:iCs/>
                <w:sz w:val="24"/>
                <w:szCs w:val="24"/>
              </w:rPr>
              <w:t xml:space="preserve"> 20</w:t>
            </w:r>
            <w:r w:rsidR="00BF27FE" w:rsidRPr="004121ED">
              <w:rPr>
                <w:rFonts w:ascii="Times New Roman" w:hAnsi="Times New Roman"/>
                <w:iCs/>
                <w:sz w:val="24"/>
                <w:szCs w:val="24"/>
              </w:rPr>
              <w:t>2</w:t>
            </w:r>
            <w:r w:rsidR="006456EC" w:rsidRPr="004121ED">
              <w:rPr>
                <w:rFonts w:ascii="Times New Roman" w:hAnsi="Times New Roman"/>
                <w:iCs/>
                <w:sz w:val="24"/>
                <w:szCs w:val="24"/>
              </w:rPr>
              <w:t>3</w:t>
            </w:r>
            <w:r w:rsidRPr="004121ED">
              <w:rPr>
                <w:rFonts w:ascii="Times New Roman" w:hAnsi="Times New Roman"/>
                <w:iCs/>
                <w:sz w:val="24"/>
                <w:szCs w:val="24"/>
              </w:rPr>
              <w:t xml:space="preserve"> року № </w:t>
            </w:r>
            <w:r w:rsidR="004121ED">
              <w:rPr>
                <w:rFonts w:ascii="Times New Roman" w:hAnsi="Times New Roman"/>
                <w:iCs/>
                <w:sz w:val="24"/>
                <w:szCs w:val="24"/>
              </w:rPr>
              <w:t>28</w:t>
            </w:r>
          </w:p>
          <w:p w14:paraId="1F13CC35" w14:textId="77777777" w:rsidR="00541841" w:rsidRPr="004121ED" w:rsidRDefault="00BE73C8" w:rsidP="00541841">
            <w:pPr>
              <w:spacing w:after="0" w:line="240" w:lineRule="auto"/>
              <w:ind w:left="5553"/>
              <w:rPr>
                <w:rFonts w:ascii="Times New Roman" w:hAnsi="Times New Roman"/>
                <w:color w:val="000000"/>
                <w:sz w:val="24"/>
                <w:szCs w:val="24"/>
              </w:rPr>
            </w:pPr>
            <w:r w:rsidRPr="004121ED">
              <w:rPr>
                <w:rFonts w:ascii="Times New Roman" w:hAnsi="Times New Roman"/>
                <w:color w:val="000000"/>
                <w:sz w:val="24"/>
                <w:szCs w:val="24"/>
              </w:rPr>
              <w:t>Г</w:t>
            </w:r>
            <w:r w:rsidR="0063183F" w:rsidRPr="004121ED">
              <w:rPr>
                <w:rFonts w:ascii="Times New Roman" w:hAnsi="Times New Roman"/>
                <w:color w:val="000000"/>
                <w:sz w:val="24"/>
                <w:szCs w:val="24"/>
              </w:rPr>
              <w:t>олов</w:t>
            </w:r>
            <w:r w:rsidRPr="004121ED">
              <w:rPr>
                <w:rFonts w:ascii="Times New Roman" w:hAnsi="Times New Roman"/>
                <w:color w:val="000000"/>
                <w:sz w:val="24"/>
                <w:szCs w:val="24"/>
              </w:rPr>
              <w:t>а</w:t>
            </w:r>
            <w:r w:rsidR="0063183F" w:rsidRPr="004121ED">
              <w:rPr>
                <w:rFonts w:ascii="Times New Roman" w:hAnsi="Times New Roman"/>
                <w:color w:val="000000"/>
                <w:sz w:val="24"/>
                <w:szCs w:val="24"/>
              </w:rPr>
              <w:t xml:space="preserve"> тендерного комітету</w:t>
            </w:r>
          </w:p>
          <w:p w14:paraId="558DDD6D" w14:textId="77777777" w:rsidR="0063183F" w:rsidRPr="004121ED" w:rsidRDefault="0063183F" w:rsidP="00541841">
            <w:pPr>
              <w:spacing w:after="0" w:line="240" w:lineRule="auto"/>
              <w:ind w:left="5553"/>
              <w:rPr>
                <w:rFonts w:ascii="Times New Roman" w:hAnsi="Times New Roman"/>
                <w:iCs/>
                <w:sz w:val="24"/>
                <w:szCs w:val="24"/>
              </w:rPr>
            </w:pPr>
          </w:p>
          <w:p w14:paraId="3E748613" w14:textId="77777777" w:rsidR="0063183F" w:rsidRPr="004121ED" w:rsidRDefault="0063183F" w:rsidP="00541841">
            <w:pPr>
              <w:spacing w:after="0" w:line="240" w:lineRule="auto"/>
              <w:ind w:left="5553"/>
              <w:rPr>
                <w:rFonts w:ascii="Times New Roman" w:hAnsi="Times New Roman"/>
                <w:iCs/>
                <w:sz w:val="24"/>
                <w:szCs w:val="24"/>
              </w:rPr>
            </w:pPr>
            <w:r w:rsidRPr="004121ED">
              <w:rPr>
                <w:rFonts w:ascii="Times New Roman" w:hAnsi="Times New Roman"/>
                <w:iCs/>
                <w:sz w:val="24"/>
                <w:szCs w:val="24"/>
              </w:rPr>
              <w:softHyphen/>
            </w:r>
            <w:r w:rsidRPr="004121ED">
              <w:rPr>
                <w:rFonts w:ascii="Times New Roman" w:hAnsi="Times New Roman"/>
                <w:iCs/>
                <w:sz w:val="24"/>
                <w:szCs w:val="24"/>
              </w:rPr>
              <w:softHyphen/>
              <w:t xml:space="preserve">_____________  </w:t>
            </w:r>
            <w:r w:rsidR="00911128" w:rsidRPr="004121ED">
              <w:rPr>
                <w:rFonts w:ascii="Times New Roman" w:hAnsi="Times New Roman"/>
                <w:iCs/>
                <w:sz w:val="24"/>
                <w:szCs w:val="24"/>
              </w:rPr>
              <w:t>О.Ю. Вовченко</w:t>
            </w:r>
          </w:p>
          <w:p w14:paraId="17485AD3" w14:textId="77777777" w:rsidR="00541841" w:rsidRPr="004121ED"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4121ED" w:rsidRDefault="00C66CE3" w:rsidP="002B4FB9">
      <w:pPr>
        <w:spacing w:after="0" w:line="240" w:lineRule="auto"/>
        <w:jc w:val="center"/>
        <w:rPr>
          <w:rFonts w:ascii="Times New Roman" w:hAnsi="Times New Roman"/>
          <w:b/>
          <w:sz w:val="24"/>
          <w:szCs w:val="24"/>
        </w:rPr>
      </w:pPr>
    </w:p>
    <w:p w14:paraId="691C1AB0" w14:textId="36081B7E" w:rsidR="002B4FB9" w:rsidRPr="00A43BAB" w:rsidRDefault="002B4FB9" w:rsidP="002B4FB9">
      <w:pPr>
        <w:spacing w:after="0" w:line="240" w:lineRule="auto"/>
        <w:jc w:val="center"/>
        <w:rPr>
          <w:rFonts w:ascii="Times New Roman" w:hAnsi="Times New Roman"/>
          <w:b/>
          <w:sz w:val="24"/>
          <w:szCs w:val="24"/>
          <w:lang w:val="ru-RU"/>
        </w:rPr>
      </w:pPr>
      <w:r w:rsidRPr="004121ED">
        <w:rPr>
          <w:rFonts w:ascii="Times New Roman" w:hAnsi="Times New Roman"/>
          <w:b/>
          <w:sz w:val="24"/>
          <w:szCs w:val="24"/>
        </w:rPr>
        <w:t xml:space="preserve">ОГОЛОШЕННЯ № </w:t>
      </w:r>
      <w:r w:rsidR="004121ED">
        <w:rPr>
          <w:rFonts w:ascii="Times New Roman" w:hAnsi="Times New Roman"/>
          <w:b/>
          <w:sz w:val="24"/>
          <w:szCs w:val="24"/>
        </w:rPr>
        <w:t>28</w:t>
      </w:r>
    </w:p>
    <w:p w14:paraId="7638CF4A" w14:textId="7838883F" w:rsidR="002B4FB9" w:rsidRPr="00A43BAB" w:rsidRDefault="002B4FB9" w:rsidP="002B4FB9">
      <w:pPr>
        <w:spacing w:after="0" w:line="240" w:lineRule="auto"/>
        <w:jc w:val="center"/>
        <w:rPr>
          <w:rFonts w:ascii="Times New Roman" w:hAnsi="Times New Roman"/>
          <w:b/>
          <w:sz w:val="24"/>
          <w:szCs w:val="24"/>
        </w:rPr>
      </w:pPr>
      <w:r w:rsidRPr="00A43BAB">
        <w:rPr>
          <w:rFonts w:ascii="Times New Roman" w:hAnsi="Times New Roman"/>
          <w:b/>
          <w:sz w:val="24"/>
          <w:szCs w:val="24"/>
        </w:rPr>
        <w:t xml:space="preserve">про проведення </w:t>
      </w:r>
      <w:r w:rsidR="003D0AD2" w:rsidRPr="00A43BAB">
        <w:rPr>
          <w:rFonts w:ascii="Times New Roman" w:hAnsi="Times New Roman"/>
          <w:b/>
          <w:sz w:val="24"/>
          <w:szCs w:val="24"/>
        </w:rPr>
        <w:t>запиту цінових пропозицій</w:t>
      </w:r>
    </w:p>
    <w:p w14:paraId="2BCFE36E" w14:textId="77777777" w:rsidR="001338F7" w:rsidRPr="00A43BAB" w:rsidRDefault="001338F7" w:rsidP="002B4FB9">
      <w:pPr>
        <w:spacing w:after="0" w:line="240" w:lineRule="auto"/>
        <w:jc w:val="center"/>
        <w:rPr>
          <w:rFonts w:ascii="Times New Roman" w:hAnsi="Times New Roman"/>
          <w:b/>
          <w:sz w:val="24"/>
          <w:szCs w:val="24"/>
        </w:rPr>
      </w:pPr>
    </w:p>
    <w:p w14:paraId="2C797BF8" w14:textId="634783AE" w:rsidR="00355E31" w:rsidRPr="00355E31" w:rsidRDefault="002B4FB9" w:rsidP="00355E31">
      <w:pPr>
        <w:spacing w:after="0" w:line="240" w:lineRule="auto"/>
        <w:ind w:firstLine="709"/>
        <w:jc w:val="both"/>
        <w:rPr>
          <w:rFonts w:ascii="Times New Roman" w:hAnsi="Times New Roman"/>
          <w:sz w:val="24"/>
          <w:szCs w:val="24"/>
        </w:rPr>
      </w:pPr>
      <w:bookmarkStart w:id="0" w:name="_Hlk534896560"/>
      <w:r w:rsidRPr="00A43BAB">
        <w:rPr>
          <w:rFonts w:ascii="Times New Roman" w:hAnsi="Times New Roman"/>
          <w:sz w:val="24"/>
          <w:szCs w:val="24"/>
        </w:rPr>
        <w:t>Державна установа «Центр громадського здоров’я Міністерства охорони здоров’я</w:t>
      </w:r>
      <w:r w:rsidRPr="00725DDC">
        <w:rPr>
          <w:rFonts w:ascii="Times New Roman" w:hAnsi="Times New Roman"/>
          <w:sz w:val="24"/>
          <w:szCs w:val="24"/>
        </w:rPr>
        <w:t xml:space="preserve">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DF11E6">
        <w:rPr>
          <w:rFonts w:ascii="Times New Roman" w:hAnsi="Times New Roman"/>
          <w:sz w:val="24"/>
          <w:szCs w:val="24"/>
        </w:rPr>
        <w:t>тендер</w:t>
      </w:r>
      <w:r w:rsidR="003D0AD2" w:rsidRPr="00725DDC">
        <w:rPr>
          <w:rFonts w:ascii="Times New Roman" w:hAnsi="Times New Roman"/>
          <w:sz w:val="24"/>
          <w:szCs w:val="24"/>
        </w:rPr>
        <w:t xml:space="preserve"> за </w:t>
      </w:r>
      <w:r w:rsidR="003D0AD2" w:rsidRPr="00355E31">
        <w:rPr>
          <w:rFonts w:ascii="Times New Roman" w:hAnsi="Times New Roman"/>
          <w:sz w:val="24"/>
          <w:szCs w:val="24"/>
        </w:rPr>
        <w:t xml:space="preserve">процедурою «запит цінових пропозицій» на закупівлю </w:t>
      </w:r>
      <w:bookmarkStart w:id="1" w:name="_Hlk534728636"/>
      <w:bookmarkStart w:id="2" w:name="_Hlk532227308"/>
      <w:r w:rsidR="000A589D" w:rsidRPr="000A589D">
        <w:rPr>
          <w:rFonts w:ascii="Times New Roman" w:hAnsi="Times New Roman"/>
          <w:b/>
          <w:sz w:val="24"/>
          <w:szCs w:val="24"/>
        </w:rPr>
        <w:t>ДК 021:2015 - 72590000-7 - Професійн</w:t>
      </w:r>
      <w:r w:rsidR="000A589D">
        <w:rPr>
          <w:rFonts w:ascii="Times New Roman" w:hAnsi="Times New Roman"/>
          <w:b/>
          <w:sz w:val="24"/>
          <w:szCs w:val="24"/>
        </w:rPr>
        <w:t>их</w:t>
      </w:r>
      <w:r w:rsidR="000A589D" w:rsidRPr="000A589D">
        <w:rPr>
          <w:rFonts w:ascii="Times New Roman" w:hAnsi="Times New Roman"/>
          <w:b/>
          <w:sz w:val="24"/>
          <w:szCs w:val="24"/>
        </w:rPr>
        <w:t xml:space="preserve"> послуг у комп’ютерній сфері (Проведення державної експертизи КСЗІ інформаційної системи «Datacheck.GOV» для отримання атестата відповідності)</w:t>
      </w:r>
      <w:r w:rsidR="00285407" w:rsidRPr="00355E31">
        <w:rPr>
          <w:rFonts w:ascii="Times New Roman" w:hAnsi="Times New Roman"/>
          <w:b/>
          <w:sz w:val="24"/>
          <w:szCs w:val="24"/>
        </w:rPr>
        <w:t xml:space="preserve">, </w:t>
      </w:r>
      <w:r w:rsidR="00285407" w:rsidRPr="00355E31">
        <w:rPr>
          <w:rFonts w:ascii="Times New Roman" w:hAnsi="Times New Roman"/>
          <w:bCs/>
          <w:sz w:val="24"/>
          <w:szCs w:val="24"/>
        </w:rPr>
        <w:t>в</w:t>
      </w:r>
      <w:r w:rsidRPr="00355E31">
        <w:rPr>
          <w:rFonts w:ascii="Times New Roman" w:hAnsi="Times New Roman"/>
          <w:sz w:val="24"/>
          <w:szCs w:val="24"/>
        </w:rPr>
        <w:t xml:space="preserve"> </w:t>
      </w:r>
      <w:bookmarkEnd w:id="1"/>
      <w:bookmarkEnd w:id="2"/>
      <w:r w:rsidR="00355E31" w:rsidRPr="00355E31">
        <w:rPr>
          <w:rFonts w:ascii="Times New Roman" w:hAnsi="Times New Roman"/>
          <w:sz w:val="24"/>
          <w:szCs w:val="24"/>
        </w:rPr>
        <w:t xml:space="preserve">рамках реалізації програми Глобального фонду </w:t>
      </w:r>
      <w:r w:rsidR="00355E31" w:rsidRPr="00355E31">
        <w:rPr>
          <w:rFonts w:ascii="Times New Roman" w:hAnsi="Times New Roman"/>
          <w:bCs/>
          <w:sz w:val="24"/>
          <w:szCs w:val="24"/>
          <w:lang w:eastAsia="ru-RU"/>
        </w:rPr>
        <w:t xml:space="preserve">для боротьби зі СНІДом, туберкульозом та малярією </w:t>
      </w:r>
      <w:r w:rsidR="00355E31" w:rsidRPr="00355E31">
        <w:rPr>
          <w:rFonts w:ascii="Times New Roman" w:hAnsi="Times New Roman"/>
          <w:sz w:val="24"/>
          <w:szCs w:val="24"/>
        </w:rPr>
        <w:t xml:space="preserve">(далі – Послуги) </w:t>
      </w:r>
      <w:r w:rsidR="00355E31" w:rsidRPr="00355E31">
        <w:rPr>
          <w:rFonts w:ascii="Times New Roman" w:hAnsi="Times New Roman"/>
          <w:bCs/>
          <w:sz w:val="24"/>
          <w:szCs w:val="24"/>
          <w:lang w:eastAsia="ru-RU"/>
        </w:rPr>
        <w:t>та запрошує Вас подати цінову пропозицію.</w:t>
      </w:r>
    </w:p>
    <w:p w14:paraId="4B95920A" w14:textId="77777777" w:rsidR="00355E31" w:rsidRPr="00355E31" w:rsidRDefault="00355E31" w:rsidP="00355E31">
      <w:pPr>
        <w:spacing w:after="0" w:line="240" w:lineRule="auto"/>
        <w:ind w:firstLine="709"/>
        <w:jc w:val="both"/>
        <w:rPr>
          <w:rFonts w:ascii="Times New Roman" w:hAnsi="Times New Roman"/>
          <w:sz w:val="24"/>
          <w:szCs w:val="24"/>
        </w:rPr>
      </w:pPr>
      <w:r w:rsidRPr="00355E31">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Pr="00355E31">
        <w:rPr>
          <w:rFonts w:ascii="Times New Roman" w:hAnsi="Times New Roman"/>
          <w:sz w:val="24"/>
          <w:szCs w:val="24"/>
        </w:rPr>
        <w:t>Gain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momentum</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reducing</w:t>
      </w:r>
      <w:proofErr w:type="spellEnd"/>
      <w:r w:rsidRPr="00355E31">
        <w:rPr>
          <w:rFonts w:ascii="Times New Roman" w:hAnsi="Times New Roman"/>
          <w:sz w:val="24"/>
          <w:szCs w:val="24"/>
        </w:rPr>
        <w:t xml:space="preserve"> TB/ HIV </w:t>
      </w:r>
      <w:proofErr w:type="spellStart"/>
      <w:r w:rsidRPr="00355E31">
        <w:rPr>
          <w:rFonts w:ascii="Times New Roman" w:hAnsi="Times New Roman"/>
          <w:sz w:val="24"/>
          <w:szCs w:val="24"/>
        </w:rPr>
        <w:t>burden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Ukraine</w:t>
      </w:r>
      <w:proofErr w:type="spellEnd"/>
      <w:r w:rsidRPr="00355E31">
        <w:rPr>
          <w:rFonts w:ascii="Times New Roman" w:hAnsi="Times New Roman"/>
          <w:sz w:val="24"/>
          <w:szCs w:val="24"/>
        </w:rPr>
        <w:t>») (далі – програма Глобального фонду) за договором про надання гранту від 04 грудня 2020 року № 1936 (UKR-C-PHC).</w:t>
      </w:r>
    </w:p>
    <w:p w14:paraId="3BE741F0" w14:textId="44106545" w:rsidR="002B4FB9" w:rsidRPr="00725DDC" w:rsidRDefault="002B4FB9" w:rsidP="00355E31">
      <w:pPr>
        <w:spacing w:after="0" w:line="240" w:lineRule="auto"/>
        <w:ind w:firstLine="709"/>
        <w:jc w:val="both"/>
        <w:rPr>
          <w:rFonts w:ascii="Times New Roman" w:hAnsi="Times New Roman"/>
          <w:sz w:val="24"/>
          <w:szCs w:val="24"/>
        </w:rPr>
      </w:pPr>
    </w:p>
    <w:p w14:paraId="31D96BEE" w14:textId="0D2EA433"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3" w:name="_Hlk532227539"/>
      <w:r w:rsidR="000A589D" w:rsidRPr="000A589D">
        <w:rPr>
          <w:rFonts w:ascii="Times New Roman" w:hAnsi="Times New Roman"/>
          <w:b/>
          <w:iCs/>
          <w:sz w:val="24"/>
          <w:szCs w:val="24"/>
          <w:lang w:val="uk-UA"/>
        </w:rPr>
        <w:t>ДК 021:2015 - 72590000-7 - Професійні послуги у комп’ютерній сфері (Проведення державної експертизи КСЗІ інформаційної системи «Datacheck.GOV» для отримання атестата відповідності)</w:t>
      </w:r>
      <w:r w:rsidRPr="00C66CE3">
        <w:rPr>
          <w:rFonts w:ascii="Times New Roman" w:hAnsi="Times New Roman"/>
          <w:b/>
          <w:sz w:val="24"/>
          <w:szCs w:val="24"/>
          <w:lang w:val="uk-UA"/>
        </w:rPr>
        <w:t>.</w:t>
      </w:r>
    </w:p>
    <w:bookmarkEnd w:id="3"/>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27002122" w:rsidR="002B4FB9" w:rsidRPr="006678E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678EC">
        <w:rPr>
          <w:rFonts w:ascii="Times New Roman" w:hAnsi="Times New Roman"/>
          <w:b/>
          <w:sz w:val="24"/>
          <w:szCs w:val="24"/>
          <w:lang w:val="uk-UA" w:eastAsia="ru-RU"/>
        </w:rPr>
        <w:t xml:space="preserve">Характеристика предмету закупівлі, </w:t>
      </w:r>
      <w:r w:rsidRPr="006678EC">
        <w:rPr>
          <w:rFonts w:ascii="Times New Roman" w:hAnsi="Times New Roman"/>
          <w:b/>
          <w:sz w:val="24"/>
          <w:szCs w:val="24"/>
          <w:lang w:val="uk-UA"/>
        </w:rPr>
        <w:t xml:space="preserve">у тому числі необхідні </w:t>
      </w:r>
      <w:bookmarkStart w:id="4" w:name="_Hlk534733452"/>
      <w:r w:rsidRPr="006678EC">
        <w:rPr>
          <w:rFonts w:ascii="Times New Roman" w:hAnsi="Times New Roman"/>
          <w:b/>
          <w:sz w:val="24"/>
          <w:szCs w:val="24"/>
          <w:lang w:val="uk-UA"/>
        </w:rPr>
        <w:t>технічні, якісні, кількісні та інші параметри</w:t>
      </w:r>
      <w:bookmarkEnd w:id="4"/>
      <w:r w:rsidRPr="006678EC">
        <w:rPr>
          <w:rFonts w:ascii="Times New Roman" w:hAnsi="Times New Roman"/>
          <w:b/>
          <w:sz w:val="24"/>
          <w:szCs w:val="24"/>
          <w:lang w:val="uk-UA"/>
        </w:rPr>
        <w:t>:</w:t>
      </w:r>
      <w:r w:rsidRPr="006678EC">
        <w:rPr>
          <w:rFonts w:ascii="Times New Roman" w:hAnsi="Times New Roman"/>
          <w:sz w:val="24"/>
          <w:szCs w:val="24"/>
          <w:lang w:val="uk-UA"/>
        </w:rPr>
        <w:t xml:space="preserve"> визначені в Додатку № </w:t>
      </w:r>
      <w:r w:rsidR="00DA58AF" w:rsidRPr="006678EC">
        <w:rPr>
          <w:rFonts w:ascii="Times New Roman" w:hAnsi="Times New Roman"/>
          <w:sz w:val="24"/>
          <w:szCs w:val="24"/>
          <w:lang w:val="uk-UA"/>
        </w:rPr>
        <w:t>2</w:t>
      </w:r>
      <w:r w:rsidR="006158AE" w:rsidRPr="006678EC">
        <w:rPr>
          <w:rFonts w:ascii="Times New Roman" w:hAnsi="Times New Roman"/>
          <w:sz w:val="24"/>
          <w:szCs w:val="24"/>
          <w:lang w:val="uk-UA"/>
        </w:rPr>
        <w:t xml:space="preserve"> </w:t>
      </w:r>
      <w:r w:rsidR="00194FD5" w:rsidRPr="006678EC">
        <w:rPr>
          <w:rFonts w:ascii="Times New Roman" w:hAnsi="Times New Roman"/>
          <w:sz w:val="24"/>
          <w:szCs w:val="24"/>
          <w:lang w:val="uk-UA"/>
        </w:rPr>
        <w:t>«Технічне завдання»</w:t>
      </w:r>
      <w:r w:rsidRPr="006678EC">
        <w:rPr>
          <w:rFonts w:ascii="Times New Roman" w:hAnsi="Times New Roman"/>
          <w:sz w:val="24"/>
          <w:szCs w:val="24"/>
          <w:lang w:val="uk-UA"/>
        </w:rPr>
        <w:t>.</w:t>
      </w:r>
    </w:p>
    <w:p w14:paraId="54CE1422" w14:textId="77777777" w:rsidR="002B4FB9" w:rsidRPr="006678EC" w:rsidRDefault="002B4FB9" w:rsidP="002B4FB9">
      <w:pPr>
        <w:pStyle w:val="a8"/>
        <w:jc w:val="both"/>
        <w:rPr>
          <w:rStyle w:val="apple-converted-space"/>
          <w:rFonts w:ascii="Times New Roman" w:hAnsi="Times New Roman"/>
          <w:bCs/>
          <w:iCs/>
          <w:sz w:val="24"/>
          <w:szCs w:val="24"/>
          <w:lang w:val="uk-UA"/>
        </w:rPr>
      </w:pPr>
    </w:p>
    <w:p w14:paraId="00E744F5" w14:textId="0BD91591" w:rsidR="002B4FB9" w:rsidRPr="006678E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678EC">
        <w:rPr>
          <w:rFonts w:ascii="Times New Roman" w:hAnsi="Times New Roman"/>
          <w:b/>
          <w:sz w:val="24"/>
          <w:szCs w:val="24"/>
          <w:lang w:val="uk-UA"/>
        </w:rPr>
        <w:t xml:space="preserve">Кінцевий термін подання </w:t>
      </w:r>
      <w:r w:rsidR="00EB0112" w:rsidRPr="006678EC">
        <w:rPr>
          <w:rFonts w:ascii="Times New Roman" w:hAnsi="Times New Roman"/>
          <w:b/>
          <w:sz w:val="24"/>
          <w:szCs w:val="24"/>
          <w:lang w:val="uk-UA"/>
        </w:rPr>
        <w:t>цінов</w:t>
      </w:r>
      <w:r w:rsidRPr="006678EC">
        <w:rPr>
          <w:rFonts w:ascii="Times New Roman" w:hAnsi="Times New Roman"/>
          <w:b/>
          <w:sz w:val="24"/>
          <w:szCs w:val="24"/>
          <w:lang w:val="uk-UA"/>
        </w:rPr>
        <w:t xml:space="preserve">их пропозицій: </w:t>
      </w:r>
      <w:r w:rsidRPr="006678EC">
        <w:rPr>
          <w:rFonts w:ascii="Times New Roman" w:eastAsia="Times New Roman" w:hAnsi="Times New Roman"/>
          <w:sz w:val="24"/>
          <w:szCs w:val="24"/>
          <w:lang w:val="uk-UA" w:eastAsia="ru-RU"/>
        </w:rPr>
        <w:t xml:space="preserve"> </w:t>
      </w:r>
      <w:r w:rsidRPr="006678EC">
        <w:rPr>
          <w:rFonts w:ascii="Times New Roman" w:hAnsi="Times New Roman"/>
          <w:sz w:val="24"/>
          <w:szCs w:val="24"/>
          <w:lang w:val="uk-UA" w:eastAsia="ru-RU"/>
        </w:rPr>
        <w:br/>
      </w:r>
      <w:r w:rsidRPr="006678EC">
        <w:rPr>
          <w:rFonts w:ascii="Times New Roman" w:hAnsi="Times New Roman"/>
          <w:b/>
          <w:sz w:val="24"/>
          <w:szCs w:val="24"/>
          <w:lang w:val="uk-UA" w:eastAsia="ru-RU"/>
        </w:rPr>
        <w:t>«</w:t>
      </w:r>
      <w:r w:rsidR="000A589D" w:rsidRPr="006678EC">
        <w:rPr>
          <w:rFonts w:ascii="Times New Roman" w:hAnsi="Times New Roman"/>
          <w:b/>
          <w:sz w:val="24"/>
          <w:szCs w:val="24"/>
          <w:lang w:val="uk-UA" w:eastAsia="ru-RU"/>
        </w:rPr>
        <w:t>1</w:t>
      </w:r>
      <w:r w:rsidR="003F4FCD" w:rsidRPr="006678EC">
        <w:rPr>
          <w:rFonts w:ascii="Times New Roman" w:hAnsi="Times New Roman"/>
          <w:b/>
          <w:sz w:val="24"/>
          <w:szCs w:val="24"/>
          <w:lang w:val="uk-UA" w:eastAsia="ru-RU"/>
        </w:rPr>
        <w:t>7</w:t>
      </w:r>
      <w:r w:rsidRPr="006678EC">
        <w:rPr>
          <w:rFonts w:ascii="Times New Roman" w:hAnsi="Times New Roman"/>
          <w:b/>
          <w:sz w:val="24"/>
          <w:szCs w:val="24"/>
          <w:lang w:val="uk-UA" w:eastAsia="ru-RU"/>
        </w:rPr>
        <w:t>»</w:t>
      </w:r>
      <w:r w:rsidR="004535B8" w:rsidRPr="006678EC">
        <w:rPr>
          <w:rFonts w:ascii="Times New Roman" w:hAnsi="Times New Roman"/>
          <w:b/>
          <w:sz w:val="24"/>
          <w:szCs w:val="24"/>
          <w:lang w:val="uk-UA" w:eastAsia="ru-RU"/>
        </w:rPr>
        <w:t xml:space="preserve"> </w:t>
      </w:r>
      <w:r w:rsidR="000A589D" w:rsidRPr="006678EC">
        <w:rPr>
          <w:rFonts w:ascii="Times New Roman" w:hAnsi="Times New Roman"/>
          <w:b/>
          <w:sz w:val="24"/>
          <w:szCs w:val="24"/>
          <w:lang w:val="uk-UA" w:eastAsia="ru-RU"/>
        </w:rPr>
        <w:t>травня</w:t>
      </w:r>
      <w:r w:rsidRPr="006678EC">
        <w:rPr>
          <w:rFonts w:ascii="Times New Roman" w:eastAsia="Times New Roman" w:hAnsi="Times New Roman"/>
          <w:b/>
          <w:sz w:val="24"/>
          <w:szCs w:val="24"/>
          <w:lang w:val="uk-UA" w:eastAsia="ru-RU"/>
        </w:rPr>
        <w:t xml:space="preserve"> 20</w:t>
      </w:r>
      <w:r w:rsidR="00C66CE3" w:rsidRPr="006678EC">
        <w:rPr>
          <w:rFonts w:ascii="Times New Roman" w:eastAsia="Times New Roman" w:hAnsi="Times New Roman"/>
          <w:b/>
          <w:sz w:val="24"/>
          <w:szCs w:val="24"/>
          <w:lang w:val="uk-UA" w:eastAsia="ru-RU"/>
        </w:rPr>
        <w:t>2</w:t>
      </w:r>
      <w:r w:rsidR="006456EC" w:rsidRPr="006678EC">
        <w:rPr>
          <w:rFonts w:ascii="Times New Roman" w:eastAsia="Times New Roman" w:hAnsi="Times New Roman"/>
          <w:b/>
          <w:sz w:val="24"/>
          <w:szCs w:val="24"/>
          <w:lang w:val="uk-UA" w:eastAsia="ru-RU"/>
        </w:rPr>
        <w:t>3</w:t>
      </w:r>
      <w:r w:rsidRPr="006678EC">
        <w:rPr>
          <w:rFonts w:ascii="Times New Roman" w:eastAsia="Times New Roman" w:hAnsi="Times New Roman"/>
          <w:b/>
          <w:sz w:val="24"/>
          <w:szCs w:val="24"/>
          <w:lang w:val="uk-UA" w:eastAsia="ru-RU"/>
        </w:rPr>
        <w:t xml:space="preserve"> року</w:t>
      </w:r>
      <w:r w:rsidRPr="006678E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32A3A553"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A04DB">
          <w:rPr>
            <w:rStyle w:val="a4"/>
            <w:rFonts w:ascii="Times New Roman" w:hAnsi="Times New Roman"/>
            <w:bCs/>
            <w:iCs/>
            <w:sz w:val="24"/>
            <w:szCs w:val="24"/>
            <w:lang w:val="uk-UA"/>
          </w:rPr>
          <w:t>https://phc.org.ua</w:t>
        </w:r>
      </w:hyperlink>
      <w:r w:rsidRPr="006A04DB">
        <w:rPr>
          <w:rFonts w:ascii="Times New Roman" w:hAnsi="Times New Roman"/>
          <w:bCs/>
          <w:iCs/>
          <w:sz w:val="24"/>
          <w:szCs w:val="24"/>
          <w:lang w:val="uk-UA"/>
        </w:rPr>
        <w:t xml:space="preserve"> в розділі «Закупівлі»</w:t>
      </w:r>
      <w:r w:rsidR="0057702D" w:rsidRPr="006A04DB">
        <w:rPr>
          <w:rFonts w:ascii="Times New Roman" w:hAnsi="Times New Roman"/>
          <w:bCs/>
          <w:iCs/>
          <w:sz w:val="24"/>
          <w:szCs w:val="24"/>
          <w:lang w:val="uk-UA"/>
        </w:rPr>
        <w:t>.</w:t>
      </w:r>
    </w:p>
    <w:p w14:paraId="1B8D027C" w14:textId="77777777" w:rsidR="00BF27FE" w:rsidRPr="006A04DB" w:rsidRDefault="00BF27FE" w:rsidP="00BF27FE">
      <w:pPr>
        <w:pStyle w:val="a8"/>
        <w:rPr>
          <w:rFonts w:ascii="Times New Roman" w:hAnsi="Times New Roman"/>
          <w:bCs/>
          <w:iCs/>
          <w:sz w:val="24"/>
          <w:szCs w:val="24"/>
          <w:lang w:val="uk-UA"/>
        </w:rPr>
      </w:pPr>
    </w:p>
    <w:p w14:paraId="75BF244C" w14:textId="545F18EB" w:rsidR="006A04DB" w:rsidRPr="006A04DB"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0A589D">
        <w:rPr>
          <w:rFonts w:ascii="Times New Roman" w:hAnsi="Times New Roman"/>
          <w:bCs/>
          <w:iCs/>
          <w:sz w:val="24"/>
          <w:szCs w:val="24"/>
          <w:u w:val="single"/>
          <w:lang w:val="uk-UA"/>
        </w:rPr>
        <w:t>49</w:t>
      </w:r>
      <w:r>
        <w:rPr>
          <w:rFonts w:ascii="Times New Roman" w:hAnsi="Times New Roman"/>
          <w:bCs/>
          <w:iCs/>
          <w:sz w:val="24"/>
          <w:szCs w:val="24"/>
          <w:u w:val="single"/>
          <w:lang w:val="uk-UA"/>
        </w:rPr>
        <w:t xml:space="preserve"> </w:t>
      </w:r>
      <w:r w:rsidR="000172A0">
        <w:rPr>
          <w:rFonts w:ascii="Times New Roman" w:hAnsi="Times New Roman"/>
          <w:bCs/>
          <w:iCs/>
          <w:sz w:val="24"/>
          <w:szCs w:val="24"/>
          <w:u w:val="single"/>
          <w:lang w:val="uk-UA"/>
        </w:rPr>
        <w:t>0</w:t>
      </w:r>
      <w:r>
        <w:rPr>
          <w:rFonts w:ascii="Times New Roman" w:hAnsi="Times New Roman"/>
          <w:bCs/>
          <w:iCs/>
          <w:sz w:val="24"/>
          <w:szCs w:val="24"/>
          <w:u w:val="single"/>
          <w:lang w:val="uk-UA"/>
        </w:rPr>
        <w:t>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5612AD00"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lastRenderedPageBreak/>
        <w:t>Строк</w:t>
      </w:r>
      <w:r w:rsidR="002B4FB9" w:rsidRPr="006A04DB">
        <w:rPr>
          <w:rFonts w:ascii="Times New Roman" w:eastAsia="Tahoma" w:hAnsi="Times New Roman"/>
          <w:b/>
          <w:sz w:val="24"/>
          <w:szCs w:val="24"/>
          <w:lang w:val="uk-UA" w:eastAsia="ru-RU"/>
        </w:rPr>
        <w:t xml:space="preserve"> </w:t>
      </w:r>
      <w:r w:rsidR="00706BAF" w:rsidRPr="006A04DB">
        <w:rPr>
          <w:rFonts w:ascii="Times New Roman" w:eastAsia="Tahoma" w:hAnsi="Times New Roman"/>
          <w:b/>
          <w:sz w:val="24"/>
          <w:szCs w:val="24"/>
          <w:lang w:val="uk-UA" w:eastAsia="ru-RU"/>
        </w:rPr>
        <w:t>надання послуг</w:t>
      </w:r>
      <w:r w:rsidR="002B4FB9" w:rsidRPr="006A04DB">
        <w:rPr>
          <w:rFonts w:ascii="Times New Roman" w:eastAsia="Tahoma" w:hAnsi="Times New Roman"/>
          <w:b/>
          <w:sz w:val="24"/>
          <w:szCs w:val="24"/>
          <w:lang w:val="uk-UA" w:eastAsia="ru-RU"/>
        </w:rPr>
        <w:t xml:space="preserve">: </w:t>
      </w:r>
      <w:r w:rsidR="001338F7" w:rsidRPr="006A04DB">
        <w:rPr>
          <w:rFonts w:ascii="Times New Roman" w:eastAsia="Tahoma" w:hAnsi="Times New Roman"/>
          <w:b/>
          <w:sz w:val="24"/>
          <w:szCs w:val="24"/>
          <w:lang w:val="uk-UA" w:eastAsia="ru-RU"/>
        </w:rPr>
        <w:t xml:space="preserve">з </w:t>
      </w:r>
      <w:r w:rsidR="00EF4069">
        <w:rPr>
          <w:rFonts w:ascii="Times New Roman" w:eastAsia="Tahoma" w:hAnsi="Times New Roman"/>
          <w:sz w:val="24"/>
          <w:szCs w:val="24"/>
          <w:lang w:val="uk-UA" w:eastAsia="ru-RU"/>
        </w:rPr>
        <w:t>дати підписання договору</w:t>
      </w:r>
      <w:r w:rsidR="00377FCF">
        <w:rPr>
          <w:rFonts w:ascii="Times New Roman" w:eastAsia="Tahoma" w:hAnsi="Times New Roman"/>
          <w:sz w:val="24"/>
          <w:szCs w:val="24"/>
          <w:lang w:val="uk-UA" w:eastAsia="ru-RU"/>
        </w:rPr>
        <w:t xml:space="preserve"> </w:t>
      </w:r>
      <w:r w:rsidR="001338F7" w:rsidRPr="006A04DB">
        <w:rPr>
          <w:rFonts w:ascii="Times New Roman" w:eastAsia="Tahoma" w:hAnsi="Times New Roman"/>
          <w:sz w:val="24"/>
          <w:szCs w:val="24"/>
          <w:lang w:val="uk-UA" w:eastAsia="ru-RU"/>
        </w:rPr>
        <w:t xml:space="preserve">– до </w:t>
      </w:r>
      <w:r w:rsidR="000172A0">
        <w:rPr>
          <w:rFonts w:ascii="Times New Roman" w:eastAsia="Tahoma" w:hAnsi="Times New Roman"/>
          <w:sz w:val="24"/>
          <w:szCs w:val="24"/>
          <w:lang w:val="uk-UA" w:eastAsia="ru-RU"/>
        </w:rPr>
        <w:t>31</w:t>
      </w:r>
      <w:r w:rsidR="001338F7" w:rsidRPr="006A04DB">
        <w:rPr>
          <w:rFonts w:ascii="Times New Roman" w:eastAsia="Tahoma" w:hAnsi="Times New Roman"/>
          <w:sz w:val="24"/>
          <w:szCs w:val="24"/>
          <w:lang w:val="uk-UA" w:eastAsia="ru-RU"/>
        </w:rPr>
        <w:t>.</w:t>
      </w:r>
      <w:r w:rsidR="00CF7D7D" w:rsidRPr="006A04DB">
        <w:rPr>
          <w:rFonts w:ascii="Times New Roman" w:eastAsia="Tahoma" w:hAnsi="Times New Roman"/>
          <w:sz w:val="24"/>
          <w:szCs w:val="24"/>
          <w:lang w:val="uk-UA" w:eastAsia="ru-RU"/>
        </w:rPr>
        <w:t>12</w:t>
      </w:r>
      <w:r w:rsidR="001338F7" w:rsidRPr="006A04DB">
        <w:rPr>
          <w:rFonts w:ascii="Times New Roman" w:eastAsia="Tahoma" w:hAnsi="Times New Roman"/>
          <w:sz w:val="24"/>
          <w:szCs w:val="24"/>
          <w:lang w:val="uk-UA" w:eastAsia="ru-RU"/>
        </w:rPr>
        <w:t>.202</w:t>
      </w:r>
      <w:r w:rsidR="006456EC">
        <w:rPr>
          <w:rFonts w:ascii="Times New Roman" w:eastAsia="Tahoma" w:hAnsi="Times New Roman"/>
          <w:sz w:val="24"/>
          <w:szCs w:val="24"/>
          <w:lang w:val="uk-UA" w:eastAsia="ru-RU"/>
        </w:rPr>
        <w:t>3</w:t>
      </w:r>
      <w:r w:rsidR="001338F7" w:rsidRPr="006A04DB">
        <w:rPr>
          <w:rFonts w:ascii="Times New Roman" w:eastAsia="Tahoma" w:hAnsi="Times New Roman"/>
          <w:sz w:val="24"/>
          <w:szCs w:val="24"/>
          <w:lang w:val="uk-UA" w:eastAsia="ru-RU"/>
        </w:rPr>
        <w:t xml:space="preserve"> року</w:t>
      </w:r>
      <w:r w:rsidR="002B4FB9" w:rsidRPr="006A04DB">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6C5A993D" w:rsidR="00BF27FE" w:rsidRPr="00CF7D7D" w:rsidRDefault="002B4FB9" w:rsidP="006E4E50">
      <w:pPr>
        <w:pStyle w:val="a8"/>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CF7D7D">
        <w:rPr>
          <w:rFonts w:ascii="Times New Roman" w:hAnsi="Times New Roman"/>
          <w:sz w:val="24"/>
          <w:szCs w:val="24"/>
          <w:lang w:val="uk-UA" w:eastAsia="ru-RU"/>
        </w:rPr>
        <w:t>т.ін</w:t>
      </w:r>
      <w:proofErr w:type="spellEnd"/>
      <w:r w:rsidR="00917B86" w:rsidRPr="00CF7D7D">
        <w:rPr>
          <w:rFonts w:ascii="Times New Roman" w:hAnsi="Times New Roman"/>
          <w:sz w:val="24"/>
          <w:szCs w:val="24"/>
          <w:lang w:val="uk-UA" w:eastAsia="ru-RU"/>
        </w:rPr>
        <w:t>.,</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proofErr w:type="spellStart"/>
        <w:r w:rsidR="00B42431" w:rsidRPr="00CF7D7D">
          <w:rPr>
            <w:rStyle w:val="a4"/>
            <w:rFonts w:ascii="Times New Roman" w:hAnsi="Times New Roman"/>
            <w:sz w:val="24"/>
            <w:szCs w:val="24"/>
            <w:lang w:val="ru-RU"/>
          </w:rPr>
          <w:t>ua</w:t>
        </w:r>
        <w:proofErr w:type="spellEnd"/>
      </w:hyperlink>
      <w:r w:rsidR="00B42431" w:rsidRPr="00CF7D7D">
        <w:rPr>
          <w:rFonts w:ascii="Times New Roman" w:hAnsi="Times New Roman"/>
          <w:sz w:val="24"/>
          <w:szCs w:val="24"/>
          <w:lang w:val="uk-UA"/>
        </w:rPr>
        <w:t xml:space="preserve"> з зазначенням у темі листа: «</w:t>
      </w:r>
      <w:r w:rsidR="000A589D" w:rsidRPr="000A589D">
        <w:rPr>
          <w:rFonts w:ascii="Times New Roman" w:hAnsi="Times New Roman"/>
          <w:b/>
          <w:iCs/>
          <w:sz w:val="24"/>
          <w:szCs w:val="24"/>
          <w:lang w:val="uk-UA"/>
        </w:rPr>
        <w:t>ДК 021:2015 - 72590000-7 - Професійні послуги у комп’ютерній сфері (Проведення державної експертизи КСЗІ інформаційної системи «Datacheck.GOV» для отримання атестата відповідності)</w:t>
      </w:r>
      <w:r w:rsidR="00B42431" w:rsidRPr="00CF7D7D">
        <w:rPr>
          <w:rFonts w:ascii="Times New Roman" w:hAnsi="Times New Roman"/>
          <w:b/>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proofErr w:type="spellStart"/>
      <w:r w:rsidRPr="00CF7D7D">
        <w:rPr>
          <w:rFonts w:ascii="Times New Roman" w:hAnsi="Times New Roman"/>
          <w:sz w:val="24"/>
          <w:szCs w:val="24"/>
          <w:lang w:val="uk-UA"/>
        </w:rPr>
        <w:t>тел</w:t>
      </w:r>
      <w:proofErr w:type="spellEnd"/>
      <w:r w:rsidRPr="00CF7D7D">
        <w:rPr>
          <w:rFonts w:ascii="Times New Roman" w:hAnsi="Times New Roman"/>
          <w:sz w:val="24"/>
          <w:szCs w:val="24"/>
          <w:lang w:val="uk-UA"/>
        </w:rPr>
        <w:t xml:space="preserve">.: </w:t>
      </w:r>
      <w:r w:rsidR="00BF27FE" w:rsidRPr="00CF7D7D">
        <w:rPr>
          <w:rFonts w:ascii="Times New Roman" w:hAnsi="Times New Roman"/>
          <w:sz w:val="24"/>
          <w:szCs w:val="24"/>
          <w:lang w:val="uk-UA"/>
        </w:rPr>
        <w:t>(</w:t>
      </w:r>
      <w:hyperlink r:id="rId12" w:history="1">
        <w:r w:rsidR="00BF27FE" w:rsidRPr="00CF7D7D">
          <w:rPr>
            <w:rStyle w:val="a4"/>
            <w:rFonts w:ascii="Times New Roman" w:hAnsi="Times New Roman"/>
            <w:color w:val="auto"/>
            <w:sz w:val="24"/>
            <w:szCs w:val="24"/>
            <w:u w:val="none"/>
            <w:lang w:val="uk-UA"/>
          </w:rPr>
          <w:t xml:space="preserve">044) </w:t>
        </w:r>
        <w:r w:rsidR="000A589D" w:rsidRPr="000A589D">
          <w:rPr>
            <w:rStyle w:val="a4"/>
            <w:rFonts w:ascii="Times New Roman" w:hAnsi="Times New Roman"/>
            <w:color w:val="auto"/>
            <w:sz w:val="24"/>
            <w:szCs w:val="24"/>
            <w:u w:val="none"/>
            <w:lang w:val="uk-UA"/>
          </w:rPr>
          <w:t>334-56-89</w:t>
        </w:r>
      </w:hyperlink>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5" w:name="_Hlk73454151"/>
      <w:bookmarkStart w:id="6"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582987B5"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7" w:name="_Hlk73541535"/>
      <w:r w:rsidR="009B1ABB" w:rsidRPr="009B1ABB">
        <w:rPr>
          <w:rFonts w:ascii="Times New Roman" w:hAnsi="Times New Roman"/>
          <w:sz w:val="24"/>
          <w:szCs w:val="24"/>
          <w:lang w:val="uk-UA"/>
        </w:rPr>
        <w:t xml:space="preserve">(післяплата) - за фактом надання послуг протягом </w:t>
      </w:r>
      <w:r w:rsidR="000172A0">
        <w:rPr>
          <w:rFonts w:ascii="Times New Roman" w:hAnsi="Times New Roman"/>
          <w:sz w:val="24"/>
          <w:szCs w:val="24"/>
          <w:lang w:val="uk-UA"/>
        </w:rPr>
        <w:t xml:space="preserve"> </w:t>
      </w:r>
      <w:r w:rsidR="009B1ABB" w:rsidRPr="009B1ABB">
        <w:rPr>
          <w:rFonts w:ascii="Times New Roman" w:hAnsi="Times New Roman"/>
          <w:sz w:val="24"/>
          <w:szCs w:val="24"/>
          <w:lang w:val="uk-UA"/>
        </w:rPr>
        <w:t>5 (п’ять) робочих днів на підставі акт</w:t>
      </w:r>
      <w:r w:rsidR="0024202B">
        <w:rPr>
          <w:rFonts w:ascii="Times New Roman" w:hAnsi="Times New Roman"/>
          <w:sz w:val="24"/>
          <w:szCs w:val="24"/>
          <w:lang w:val="uk-UA"/>
        </w:rPr>
        <w:t>у</w:t>
      </w:r>
      <w:r w:rsidR="009B1ABB" w:rsidRPr="009B1ABB">
        <w:rPr>
          <w:rFonts w:ascii="Times New Roman" w:hAnsi="Times New Roman"/>
          <w:sz w:val="24"/>
          <w:szCs w:val="24"/>
          <w:lang w:val="uk-UA"/>
        </w:rPr>
        <w:t xml:space="preserve"> надання послуг. </w:t>
      </w:r>
      <w:bookmarkEnd w:id="5"/>
      <w:bookmarkEnd w:id="6"/>
    </w:p>
    <w:bookmarkEnd w:id="7"/>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08CFFA3" w14:textId="02E310BC"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0C37B9A7" w14:textId="00D6D90D"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1</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4A6E9F82"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4"/>
            <w:rFonts w:ascii="Times New Roman" w:hAnsi="Times New Roman"/>
            <w:sz w:val="24"/>
            <w:szCs w:val="24"/>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44A46942" w14:textId="20B7BAE7" w:rsidR="005A5DF3" w:rsidRPr="0024202B" w:rsidRDefault="005A5DF3" w:rsidP="00654DC5">
      <w:pPr>
        <w:pStyle w:val="a8"/>
        <w:numPr>
          <w:ilvl w:val="0"/>
          <w:numId w:val="4"/>
        </w:numPr>
        <w:tabs>
          <w:tab w:val="left" w:pos="993"/>
        </w:tabs>
        <w:ind w:left="0" w:firstLine="709"/>
        <w:jc w:val="both"/>
        <w:rPr>
          <w:rFonts w:ascii="Times New Roman" w:hAnsi="Times New Roman"/>
          <w:sz w:val="24"/>
          <w:szCs w:val="24"/>
          <w:lang w:val="uk-UA" w:eastAsia="ru-RU"/>
        </w:rPr>
      </w:pPr>
      <w:r w:rsidRPr="0024202B">
        <w:rPr>
          <w:rFonts w:ascii="Times New Roman" w:hAnsi="Times New Roman"/>
          <w:sz w:val="24"/>
          <w:szCs w:val="24"/>
          <w:lang w:val="uk-UA" w:eastAsia="ru-RU"/>
        </w:rPr>
        <w:t xml:space="preserve">Додаток № 1 </w:t>
      </w:r>
      <w:r w:rsidRPr="0024202B">
        <w:rPr>
          <w:rFonts w:ascii="Times New Roman" w:hAnsi="Times New Roman"/>
          <w:sz w:val="24"/>
          <w:szCs w:val="24"/>
          <w:lang w:val="uk-UA"/>
        </w:rPr>
        <w:t>«Технічне завдання</w:t>
      </w:r>
      <w:r w:rsidRPr="0024202B">
        <w:rPr>
          <w:rFonts w:ascii="Times New Roman" w:hAnsi="Times New Roman"/>
          <w:bCs/>
          <w:sz w:val="24"/>
          <w:szCs w:val="24"/>
          <w:lang w:val="uk-UA"/>
        </w:rPr>
        <w:t>»;</w:t>
      </w:r>
    </w:p>
    <w:p w14:paraId="7266EBA8" w14:textId="20D072B9"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716B6E56" w14:textId="2E55CD63"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24202B">
        <w:rPr>
          <w:rFonts w:ascii="Times New Roman" w:hAnsi="Times New Roman"/>
          <w:sz w:val="24"/>
          <w:szCs w:val="24"/>
          <w:lang w:val="uk-UA"/>
        </w:rPr>
        <w:t>3</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39A3DE46"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4</w:t>
      </w:r>
      <w:r>
        <w:rPr>
          <w:rFonts w:ascii="Times New Roman" w:hAnsi="Times New Roman"/>
          <w:sz w:val="24"/>
          <w:szCs w:val="24"/>
          <w:lang w:val="uk-UA" w:eastAsia="ru-RU"/>
        </w:rPr>
        <w:t xml:space="preserve">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3155C7C7"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0A589D" w:rsidRPr="000A589D">
        <w:rPr>
          <w:rFonts w:ascii="Times New Roman" w:hAnsi="Times New Roman"/>
          <w:b/>
          <w:iCs/>
          <w:sz w:val="24"/>
          <w:szCs w:val="24"/>
          <w:lang w:val="uk-UA" w:eastAsia="ru-RU"/>
        </w:rPr>
        <w:t>ДК 021:2015 - 72590000-7 - Професійні послуги у комп’ютерній сфері (Проведення державної експертизи КСЗІ інформаційної системи «Datacheck.GOV» для отримання атестата відповідності)</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6F8E25C3"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B61D61">
        <w:rPr>
          <w:rFonts w:ascii="Times New Roman" w:hAnsi="Times New Roman"/>
          <w:sz w:val="24"/>
          <w:szCs w:val="24"/>
          <w:lang w:val="uk-UA"/>
        </w:rPr>
        <w:t>5</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25DDC">
        <w:rPr>
          <w:rFonts w:ascii="Times New Roman" w:hAnsi="Times New Roman"/>
          <w:sz w:val="24"/>
          <w:szCs w:val="24"/>
          <w:lang w:val="uk-UA"/>
        </w:rPr>
        <w:t>правомірно</w:t>
      </w:r>
      <w:proofErr w:type="spellEnd"/>
      <w:r w:rsidRPr="00725DDC">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7F3BFAC0" w14:textId="09074569"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081A11" w:rsidRDefault="002B4FB9" w:rsidP="000233F4">
      <w:pPr>
        <w:spacing w:after="0" w:line="240" w:lineRule="auto"/>
        <w:jc w:val="center"/>
        <w:rPr>
          <w:rFonts w:ascii="Times New Roman" w:hAnsi="Times New Roman"/>
          <w:i/>
          <w:iCs/>
          <w:color w:val="000000"/>
          <w:shd w:val="clear" w:color="auto" w:fill="FFFFFF"/>
        </w:rPr>
      </w:pPr>
      <w:r w:rsidRPr="00081A11">
        <w:rPr>
          <w:rFonts w:ascii="Times New Roman" w:hAnsi="Times New Roman"/>
          <w:i/>
          <w:iCs/>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B46D67B" w14:textId="068E1B15" w:rsidR="006A04DB"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bookmarkStart w:id="8" w:name="_Hlk134092176"/>
      <w:r w:rsidR="000A589D" w:rsidRPr="000A589D">
        <w:rPr>
          <w:rFonts w:ascii="Times New Roman" w:hAnsi="Times New Roman"/>
          <w:b/>
          <w:iCs/>
          <w:sz w:val="24"/>
          <w:szCs w:val="24"/>
        </w:rPr>
        <w:t>ДК 021:2015 - 72590000-7 - Професійні послуги у комп’ютерній сфері (Проведення державної експертизи КСЗІ інформаційної системи «Datacheck.GOV» для отримання атестата відповідності)</w:t>
      </w:r>
      <w:bookmarkEnd w:id="8"/>
    </w:p>
    <w:p w14:paraId="6D145D38" w14:textId="77777777" w:rsidR="006F7151" w:rsidRDefault="006F7151" w:rsidP="000233F4">
      <w:pPr>
        <w:spacing w:after="0" w:line="240" w:lineRule="auto"/>
        <w:ind w:left="320"/>
        <w:jc w:val="center"/>
        <w:rPr>
          <w:rFonts w:ascii="Times New Roman" w:hAnsi="Times New Roman"/>
          <w:b/>
          <w:iCs/>
          <w:sz w:val="24"/>
          <w:szCs w:val="24"/>
        </w:rPr>
      </w:pPr>
    </w:p>
    <w:p w14:paraId="2E17EB92" w14:textId="77777777" w:rsidR="006F7151" w:rsidRPr="006F7151" w:rsidRDefault="006F7151" w:rsidP="006F7151">
      <w:pPr>
        <w:shd w:val="clear" w:color="auto" w:fill="FFFFFF"/>
        <w:spacing w:after="0" w:line="240" w:lineRule="auto"/>
        <w:ind w:firstLine="567"/>
        <w:jc w:val="both"/>
        <w:rPr>
          <w:rFonts w:ascii="Times New Roman" w:hAnsi="Times New Roman"/>
          <w:b/>
          <w:sz w:val="24"/>
          <w:szCs w:val="24"/>
        </w:rPr>
      </w:pPr>
      <w:r w:rsidRPr="006F7151">
        <w:rPr>
          <w:rFonts w:ascii="Times New Roman" w:hAnsi="Times New Roman"/>
          <w:b/>
          <w:sz w:val="24"/>
          <w:szCs w:val="24"/>
        </w:rPr>
        <w:t>1. Загальні положення:</w:t>
      </w:r>
    </w:p>
    <w:p w14:paraId="7A22D377" w14:textId="77777777" w:rsidR="00081A11" w:rsidRDefault="006F7151" w:rsidP="006F7151">
      <w:pPr>
        <w:spacing w:before="100" w:beforeAutospacing="1" w:after="100" w:afterAutospacing="1" w:line="240" w:lineRule="auto"/>
        <w:jc w:val="both"/>
        <w:rPr>
          <w:rFonts w:ascii="Times New Roman" w:hAnsi="Times New Roman"/>
          <w:bCs/>
          <w:color w:val="000000"/>
          <w:sz w:val="24"/>
          <w:szCs w:val="24"/>
        </w:rPr>
      </w:pPr>
      <w:r w:rsidRPr="006F7151">
        <w:rPr>
          <w:rFonts w:ascii="Times New Roman" w:hAnsi="Times New Roman"/>
          <w:b/>
          <w:sz w:val="24"/>
          <w:szCs w:val="24"/>
        </w:rPr>
        <w:t xml:space="preserve">Предмет закупівлі: </w:t>
      </w:r>
      <w:r w:rsidRPr="006F7151">
        <w:rPr>
          <w:rFonts w:ascii="Times New Roman" w:hAnsi="Times New Roman"/>
          <w:bCs/>
          <w:color w:val="000000"/>
          <w:sz w:val="24"/>
          <w:szCs w:val="24"/>
        </w:rPr>
        <w:t>Послуги з проведення державної експертизи комплексної системи захисту інформації (далі – КСЗІ) інформаційної системи «Datacheck.GOV» для</w:t>
      </w:r>
      <w:r>
        <w:rPr>
          <w:rFonts w:ascii="Times New Roman" w:hAnsi="Times New Roman"/>
          <w:bCs/>
          <w:color w:val="000000"/>
          <w:sz w:val="24"/>
          <w:szCs w:val="24"/>
        </w:rPr>
        <w:t xml:space="preserve"> </w:t>
      </w:r>
      <w:r w:rsidRPr="006F7151">
        <w:rPr>
          <w:rFonts w:ascii="Times New Roman" w:hAnsi="Times New Roman"/>
          <w:bCs/>
          <w:color w:val="000000"/>
          <w:sz w:val="24"/>
          <w:szCs w:val="24"/>
        </w:rPr>
        <w:t>отримання</w:t>
      </w:r>
      <w:r>
        <w:rPr>
          <w:rFonts w:ascii="Times New Roman" w:hAnsi="Times New Roman"/>
          <w:bCs/>
          <w:color w:val="000000"/>
          <w:sz w:val="24"/>
          <w:szCs w:val="24"/>
        </w:rPr>
        <w:t xml:space="preserve"> </w:t>
      </w:r>
      <w:r w:rsidRPr="006F7151">
        <w:rPr>
          <w:rFonts w:ascii="Times New Roman" w:hAnsi="Times New Roman"/>
          <w:bCs/>
          <w:color w:val="000000"/>
          <w:sz w:val="24"/>
          <w:szCs w:val="24"/>
        </w:rPr>
        <w:t>атестата</w:t>
      </w:r>
      <w:r>
        <w:rPr>
          <w:rFonts w:ascii="Times New Roman" w:hAnsi="Times New Roman"/>
          <w:bCs/>
          <w:color w:val="000000"/>
          <w:sz w:val="24"/>
          <w:szCs w:val="24"/>
        </w:rPr>
        <w:t xml:space="preserve"> </w:t>
      </w:r>
      <w:r w:rsidRPr="006F7151">
        <w:rPr>
          <w:rFonts w:ascii="Times New Roman" w:hAnsi="Times New Roman"/>
          <w:bCs/>
          <w:color w:val="000000"/>
          <w:sz w:val="24"/>
          <w:szCs w:val="24"/>
        </w:rPr>
        <w:t>відповідності.</w:t>
      </w:r>
    </w:p>
    <w:p w14:paraId="66B51A7A" w14:textId="21955D23" w:rsidR="006F7151" w:rsidRPr="006F7151" w:rsidRDefault="006F7151" w:rsidP="006F7151">
      <w:pPr>
        <w:spacing w:before="100" w:beforeAutospacing="1" w:after="100" w:afterAutospacing="1" w:line="240" w:lineRule="auto"/>
        <w:jc w:val="both"/>
        <w:rPr>
          <w:rFonts w:ascii="Times New Roman" w:hAnsi="Times New Roman"/>
          <w:color w:val="000000"/>
          <w:sz w:val="24"/>
          <w:szCs w:val="24"/>
        </w:rPr>
      </w:pPr>
      <w:r w:rsidRPr="006F7151">
        <w:rPr>
          <w:rFonts w:ascii="Times New Roman" w:hAnsi="Times New Roman"/>
          <w:b/>
          <w:sz w:val="24"/>
          <w:szCs w:val="24"/>
        </w:rPr>
        <w:t>Термін надання послуг</w:t>
      </w:r>
      <w:r w:rsidRPr="006F7151">
        <w:rPr>
          <w:rFonts w:ascii="Times New Roman" w:hAnsi="Times New Roman"/>
          <w:sz w:val="24"/>
          <w:szCs w:val="24"/>
        </w:rPr>
        <w:t xml:space="preserve"> – </w:t>
      </w:r>
      <w:bookmarkStart w:id="9" w:name="_Hlk81387190"/>
      <w:r w:rsidRPr="006F7151">
        <w:rPr>
          <w:rFonts w:ascii="Times New Roman" w:hAnsi="Times New Roman"/>
          <w:sz w:val="24"/>
          <w:szCs w:val="24"/>
        </w:rPr>
        <w:t>з дати укладання договору до 31.12.2023</w:t>
      </w:r>
      <w:bookmarkEnd w:id="9"/>
      <w:r w:rsidRPr="006F7151">
        <w:rPr>
          <w:rFonts w:ascii="Times New Roman" w:hAnsi="Times New Roman"/>
          <w:sz w:val="24"/>
          <w:szCs w:val="24"/>
        </w:rPr>
        <w:t xml:space="preserve">. </w:t>
      </w:r>
    </w:p>
    <w:p w14:paraId="4CC59D60" w14:textId="77777777" w:rsidR="006F7151" w:rsidRPr="006F7151" w:rsidRDefault="006F7151" w:rsidP="006F7151">
      <w:pPr>
        <w:suppressAutoHyphens/>
        <w:autoSpaceDE w:val="0"/>
        <w:autoSpaceDN w:val="0"/>
        <w:adjustRightInd w:val="0"/>
        <w:snapToGrid w:val="0"/>
        <w:spacing w:after="0" w:line="240" w:lineRule="auto"/>
        <w:ind w:left="567"/>
        <w:jc w:val="both"/>
        <w:rPr>
          <w:rFonts w:ascii="Times New Roman" w:eastAsia="Calibri" w:hAnsi="Times New Roman" w:cs="Calibri"/>
          <w:b/>
          <w:bCs/>
          <w:sz w:val="24"/>
          <w:szCs w:val="24"/>
          <w:lang w:eastAsia="ru-RU"/>
        </w:rPr>
      </w:pPr>
      <w:r w:rsidRPr="006F7151">
        <w:rPr>
          <w:rFonts w:ascii="Times New Roman" w:eastAsia="Calibri" w:hAnsi="Times New Roman" w:cs="Calibri"/>
          <w:b/>
          <w:bCs/>
          <w:sz w:val="24"/>
          <w:szCs w:val="24"/>
          <w:lang w:eastAsia="ru-RU"/>
        </w:rPr>
        <w:t>2. Нормативно-правове забезпечення:</w:t>
      </w:r>
    </w:p>
    <w:p w14:paraId="54334AA9" w14:textId="77777777" w:rsidR="006F7151" w:rsidRPr="006F7151" w:rsidRDefault="006F7151" w:rsidP="006F7151">
      <w:pPr>
        <w:spacing w:after="0" w:line="240" w:lineRule="auto"/>
        <w:jc w:val="both"/>
        <w:rPr>
          <w:rFonts w:ascii="Times New Roman" w:hAnsi="Times New Roman"/>
          <w:sz w:val="24"/>
          <w:szCs w:val="24"/>
          <w:lang w:eastAsia="ru-RU"/>
        </w:rPr>
      </w:pPr>
      <w:r w:rsidRPr="006F7151">
        <w:rPr>
          <w:rFonts w:ascii="Times New Roman" w:hAnsi="Times New Roman"/>
          <w:sz w:val="24"/>
          <w:szCs w:val="24"/>
          <w:lang w:eastAsia="ru-RU"/>
        </w:rPr>
        <w:t>Державна експертиза КСЗІ є окремим етапом приймальних випробувань КСЗІ інформаційної системи «Datacheck.GOV».</w:t>
      </w:r>
    </w:p>
    <w:p w14:paraId="4EC4069E" w14:textId="77777777" w:rsidR="006F7151" w:rsidRPr="006F7151" w:rsidRDefault="006F7151" w:rsidP="006F7151">
      <w:pPr>
        <w:spacing w:after="0" w:line="240" w:lineRule="auto"/>
        <w:jc w:val="both"/>
        <w:rPr>
          <w:rFonts w:ascii="Times New Roman" w:hAnsi="Times New Roman"/>
          <w:color w:val="000000"/>
          <w:sz w:val="24"/>
          <w:szCs w:val="24"/>
        </w:rPr>
      </w:pPr>
      <w:r w:rsidRPr="006F7151">
        <w:rPr>
          <w:rFonts w:ascii="Times New Roman" w:hAnsi="Times New Roman"/>
          <w:sz w:val="24"/>
          <w:szCs w:val="24"/>
          <w:lang w:eastAsia="ru-RU"/>
        </w:rPr>
        <w:t xml:space="preserve">Державна експертиза в сфері ТЗІ проводиться у зв’язку з необхідністю отримання документів, що засвідчують результати первинної експертизи та з метою визначення наявності необхідних середовищ функціонування </w:t>
      </w:r>
      <w:r w:rsidRPr="006F7151">
        <w:rPr>
          <w:rFonts w:ascii="Times New Roman" w:hAnsi="Times New Roman"/>
          <w:bCs/>
          <w:color w:val="000000"/>
          <w:sz w:val="24"/>
          <w:szCs w:val="24"/>
        </w:rPr>
        <w:t xml:space="preserve">інформаційної системи «Datacheck.GOV» </w:t>
      </w:r>
    </w:p>
    <w:p w14:paraId="513EB157" w14:textId="77777777" w:rsidR="006F7151" w:rsidRPr="006F7151" w:rsidRDefault="006F7151" w:rsidP="006F7151">
      <w:pPr>
        <w:spacing w:after="0" w:line="240" w:lineRule="auto"/>
        <w:jc w:val="both"/>
        <w:rPr>
          <w:rFonts w:ascii="Times New Roman" w:hAnsi="Times New Roman"/>
          <w:color w:val="000000"/>
          <w:sz w:val="24"/>
          <w:szCs w:val="24"/>
        </w:rPr>
      </w:pPr>
      <w:r w:rsidRPr="006F7151">
        <w:rPr>
          <w:rFonts w:ascii="Times New Roman" w:hAnsi="Times New Roman"/>
          <w:color w:val="000000"/>
          <w:sz w:val="24"/>
          <w:szCs w:val="24"/>
        </w:rPr>
        <w:t>Державна експертиза КСЗІ у частині, що стосується ТЗІ, здійснюється відповідно до:</w:t>
      </w:r>
    </w:p>
    <w:p w14:paraId="6D263D8E" w14:textId="77777777" w:rsidR="006F7151" w:rsidRPr="006F7151" w:rsidRDefault="006F7151" w:rsidP="006F7151">
      <w:pPr>
        <w:numPr>
          <w:ilvl w:val="0"/>
          <w:numId w:val="33"/>
        </w:numPr>
        <w:suppressAutoHyphens/>
        <w:spacing w:before="120" w:after="0" w:line="288" w:lineRule="auto"/>
        <w:ind w:left="1134" w:hanging="425"/>
        <w:jc w:val="both"/>
        <w:rPr>
          <w:rFonts w:ascii="Times New Roman" w:hAnsi="Times New Roman"/>
          <w:sz w:val="24"/>
          <w:szCs w:val="24"/>
          <w:lang w:eastAsia="zh-CN"/>
        </w:rPr>
      </w:pPr>
      <w:r w:rsidRPr="006F7151">
        <w:rPr>
          <w:rFonts w:ascii="Times New Roman" w:hAnsi="Times New Roman"/>
          <w:sz w:val="24"/>
          <w:szCs w:val="24"/>
          <w:lang w:eastAsia="zh-CN"/>
        </w:rPr>
        <w:t xml:space="preserve">Положення про державну експертизу в сфері технічного захисту інформації, затвердженого наказом Адміністрації Держспецзв’язку від 16.05.2007 №93, зареєстрованого в Міністерстві юстиції України 16.07.2007 за №820/14087; </w:t>
      </w:r>
    </w:p>
    <w:p w14:paraId="6F146074" w14:textId="77777777" w:rsidR="006F7151" w:rsidRPr="006F7151" w:rsidRDefault="006F7151" w:rsidP="006F7151">
      <w:pPr>
        <w:numPr>
          <w:ilvl w:val="0"/>
          <w:numId w:val="33"/>
        </w:numPr>
        <w:suppressAutoHyphens/>
        <w:spacing w:before="120" w:after="0" w:line="288" w:lineRule="auto"/>
        <w:ind w:left="1134" w:hanging="425"/>
        <w:jc w:val="both"/>
        <w:rPr>
          <w:rFonts w:ascii="Times New Roman" w:hAnsi="Times New Roman"/>
          <w:sz w:val="24"/>
          <w:szCs w:val="24"/>
          <w:lang w:eastAsia="zh-CN"/>
        </w:rPr>
      </w:pPr>
      <w:r w:rsidRPr="006F7151">
        <w:rPr>
          <w:rFonts w:ascii="Times New Roman" w:hAnsi="Times New Roman"/>
          <w:sz w:val="24"/>
          <w:szCs w:val="24"/>
          <w:lang w:eastAsia="zh-CN"/>
        </w:rPr>
        <w:t>НД ТЗІ 2.7-009-09. Методичні вказівки з оцінювання функціональних послуг безпеки в засобах захисту інформації від несанкціонованого доступу;</w:t>
      </w:r>
    </w:p>
    <w:p w14:paraId="7BC52352" w14:textId="77777777" w:rsidR="006F7151" w:rsidRPr="006F7151" w:rsidRDefault="006F7151" w:rsidP="006F7151">
      <w:pPr>
        <w:numPr>
          <w:ilvl w:val="0"/>
          <w:numId w:val="33"/>
        </w:numPr>
        <w:suppressAutoHyphens/>
        <w:spacing w:before="120" w:after="0" w:line="288" w:lineRule="auto"/>
        <w:ind w:left="1134" w:hanging="425"/>
        <w:jc w:val="both"/>
        <w:rPr>
          <w:rFonts w:ascii="Times New Roman" w:hAnsi="Times New Roman"/>
          <w:sz w:val="24"/>
          <w:szCs w:val="24"/>
          <w:lang w:eastAsia="zh-CN"/>
        </w:rPr>
      </w:pPr>
      <w:r w:rsidRPr="006F7151">
        <w:rPr>
          <w:rFonts w:ascii="Times New Roman" w:hAnsi="Times New Roman"/>
          <w:sz w:val="24"/>
          <w:szCs w:val="24"/>
          <w:lang w:eastAsia="zh-CN"/>
        </w:rPr>
        <w:t>НД ТЗІ 2.7-010-09. Методичні вказівки з оцінювання рівня гарантій коректності реалізації функціональних послуг безпеки;</w:t>
      </w:r>
    </w:p>
    <w:p w14:paraId="54E8F141" w14:textId="2518F76D" w:rsidR="006F7151" w:rsidRPr="006F7151" w:rsidRDefault="006F7151" w:rsidP="007B2FF6">
      <w:pPr>
        <w:numPr>
          <w:ilvl w:val="0"/>
          <w:numId w:val="33"/>
        </w:numPr>
        <w:suppressAutoHyphens/>
        <w:spacing w:before="120" w:after="0" w:line="288" w:lineRule="auto"/>
        <w:jc w:val="both"/>
        <w:rPr>
          <w:rFonts w:ascii="Times New Roman" w:hAnsi="Times New Roman"/>
          <w:sz w:val="24"/>
          <w:szCs w:val="24"/>
          <w:lang w:eastAsia="zh-CN"/>
        </w:rPr>
      </w:pPr>
      <w:r w:rsidRPr="006F7151">
        <w:rPr>
          <w:rFonts w:ascii="Times New Roman" w:hAnsi="Times New Roman"/>
          <w:sz w:val="24"/>
          <w:szCs w:val="24"/>
          <w:lang w:eastAsia="zh-CN"/>
        </w:rPr>
        <w:t>НД ТЗІ 2.6-001-11. Порядок проведення робіт з державної експертизи засобів технічного захисту інформації від несанкціонованого доступу та комплексних</w:t>
      </w:r>
      <w:r w:rsidR="00081A11" w:rsidRPr="00081A11">
        <w:rPr>
          <w:rFonts w:ascii="Times New Roman" w:hAnsi="Times New Roman"/>
          <w:sz w:val="24"/>
          <w:szCs w:val="24"/>
          <w:lang w:eastAsia="zh-CN"/>
        </w:rPr>
        <w:t xml:space="preserve"> систем захисту інформації в інформаційно-телекомунікаційних системах</w:t>
      </w:r>
      <w:r w:rsidR="00081A11">
        <w:rPr>
          <w:rFonts w:ascii="Times New Roman" w:hAnsi="Times New Roman"/>
          <w:sz w:val="24"/>
          <w:szCs w:val="24"/>
          <w:lang w:eastAsia="zh-CN"/>
        </w:rPr>
        <w:t>.</w:t>
      </w:r>
    </w:p>
    <w:p w14:paraId="077C3D2F" w14:textId="77777777" w:rsidR="006F7151" w:rsidRPr="006F7151" w:rsidRDefault="006F7151" w:rsidP="006F7151">
      <w:pPr>
        <w:shd w:val="clear" w:color="auto" w:fill="FFFFFF"/>
        <w:spacing w:after="0" w:line="240" w:lineRule="auto"/>
        <w:ind w:firstLine="567"/>
        <w:jc w:val="both"/>
        <w:rPr>
          <w:rFonts w:ascii="Times New Roman" w:hAnsi="Times New Roman"/>
          <w:b/>
          <w:sz w:val="24"/>
          <w:szCs w:val="24"/>
        </w:rPr>
      </w:pPr>
      <w:r w:rsidRPr="006F7151">
        <w:rPr>
          <w:rFonts w:ascii="Times New Roman" w:hAnsi="Times New Roman"/>
          <w:b/>
          <w:sz w:val="24"/>
          <w:szCs w:val="24"/>
        </w:rPr>
        <w:t xml:space="preserve">3. Опис </w:t>
      </w:r>
      <w:r w:rsidRPr="006F7151">
        <w:rPr>
          <w:rFonts w:ascii="Times New Roman" w:eastAsia="Calibri" w:hAnsi="Times New Roman"/>
          <w:b/>
          <w:sz w:val="24"/>
          <w:szCs w:val="24"/>
          <w:lang w:eastAsia="en-US"/>
        </w:rPr>
        <w:t>та основні вимоги до предмету закупівлі</w:t>
      </w:r>
      <w:r w:rsidRPr="006F7151">
        <w:rPr>
          <w:rFonts w:ascii="Times New Roman" w:hAnsi="Times New Roman"/>
          <w:b/>
          <w:sz w:val="24"/>
          <w:szCs w:val="24"/>
        </w:rPr>
        <w:t>:</w:t>
      </w:r>
    </w:p>
    <w:p w14:paraId="4443DD23" w14:textId="77777777" w:rsidR="006F7151" w:rsidRPr="006F7151" w:rsidRDefault="006F7151" w:rsidP="006F7151">
      <w:pPr>
        <w:shd w:val="clear" w:color="auto" w:fill="FFFFFF"/>
        <w:spacing w:after="0" w:line="240" w:lineRule="auto"/>
        <w:ind w:firstLine="567"/>
        <w:jc w:val="both"/>
        <w:rPr>
          <w:rFonts w:ascii="Times New Roman" w:hAnsi="Times New Roman"/>
          <w:b/>
          <w:sz w:val="20"/>
          <w:szCs w:val="20"/>
        </w:rPr>
      </w:pPr>
    </w:p>
    <w:p w14:paraId="7A874FDE" w14:textId="20E341FC" w:rsidR="006F7151" w:rsidRPr="006F7151" w:rsidRDefault="006F7151" w:rsidP="006F715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Послуги щодо надання</w:t>
      </w:r>
      <w:r w:rsidRPr="006F7151">
        <w:rPr>
          <w:rFonts w:ascii="Times New Roman" w:hAnsi="Times New Roman"/>
          <w:color w:val="000000"/>
          <w:sz w:val="24"/>
          <w:szCs w:val="24"/>
        </w:rPr>
        <w:t xml:space="preserve"> експертизи КСЗІ повинні включати в себе наступні етапи оцінки</w:t>
      </w:r>
      <w:r>
        <w:rPr>
          <w:rFonts w:ascii="Times New Roman" w:hAnsi="Times New Roman"/>
          <w:color w:val="000000"/>
          <w:sz w:val="24"/>
          <w:szCs w:val="24"/>
        </w:rPr>
        <w:t>:</w:t>
      </w:r>
    </w:p>
    <w:p w14:paraId="340FF4C8" w14:textId="77777777" w:rsidR="006F7151" w:rsidRPr="006F7151" w:rsidRDefault="006F7151" w:rsidP="006F7151">
      <w:pPr>
        <w:shd w:val="clear" w:color="auto" w:fill="FFFFFF"/>
        <w:spacing w:after="0" w:line="240" w:lineRule="auto"/>
        <w:ind w:firstLine="567"/>
        <w:jc w:val="both"/>
        <w:rPr>
          <w:rFonts w:ascii="Times New Roman" w:hAnsi="Times New Roman"/>
          <w:b/>
          <w:sz w:val="20"/>
          <w:szCs w:val="20"/>
        </w:rPr>
      </w:pPr>
    </w:p>
    <w:tbl>
      <w:tblPr>
        <w:tblW w:w="9668" w:type="dxa"/>
        <w:tblInd w:w="-34" w:type="dxa"/>
        <w:tblLayout w:type="fixed"/>
        <w:tblLook w:val="04A0" w:firstRow="1" w:lastRow="0" w:firstColumn="1" w:lastColumn="0" w:noHBand="0" w:noVBand="1"/>
      </w:tblPr>
      <w:tblGrid>
        <w:gridCol w:w="596"/>
        <w:gridCol w:w="3544"/>
        <w:gridCol w:w="1276"/>
        <w:gridCol w:w="4252"/>
      </w:tblGrid>
      <w:tr w:rsidR="006F7151" w:rsidRPr="006F7151" w14:paraId="117F1C05" w14:textId="77777777" w:rsidTr="00303CF7">
        <w:trPr>
          <w:trHeight w:val="780"/>
        </w:trPr>
        <w:tc>
          <w:tcPr>
            <w:tcW w:w="596" w:type="dxa"/>
            <w:tcBorders>
              <w:top w:val="single" w:sz="4" w:space="0" w:color="auto"/>
              <w:left w:val="single" w:sz="4" w:space="0" w:color="auto"/>
              <w:bottom w:val="single" w:sz="4" w:space="0" w:color="auto"/>
              <w:right w:val="single" w:sz="4" w:space="0" w:color="auto"/>
            </w:tcBorders>
            <w:vAlign w:val="center"/>
            <w:hideMark/>
          </w:tcPr>
          <w:p w14:paraId="632E5D51" w14:textId="77777777" w:rsidR="006F7151" w:rsidRPr="006F7151" w:rsidRDefault="006F7151" w:rsidP="006F7151">
            <w:pPr>
              <w:spacing w:after="0" w:line="240" w:lineRule="auto"/>
              <w:jc w:val="center"/>
              <w:rPr>
                <w:rFonts w:ascii="Times New Roman" w:eastAsia="Calibri" w:hAnsi="Times New Roman" w:cs="Calibri"/>
                <w:i/>
                <w:iCs/>
                <w:color w:val="000000"/>
              </w:rPr>
            </w:pPr>
            <w:bookmarkStart w:id="10" w:name="_Hlk81237098"/>
            <w:r w:rsidRPr="006F7151">
              <w:rPr>
                <w:rFonts w:ascii="Times New Roman" w:eastAsia="Calibri" w:hAnsi="Times New Roman" w:cs="Calibri"/>
                <w:i/>
                <w:iCs/>
                <w:color w:val="000000"/>
              </w:rPr>
              <w:t>№ з/п</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4BEE344" w14:textId="77777777" w:rsidR="006F7151" w:rsidRPr="006F7151" w:rsidRDefault="006F7151" w:rsidP="006F7151">
            <w:pPr>
              <w:spacing w:after="0" w:line="240" w:lineRule="auto"/>
              <w:jc w:val="center"/>
              <w:rPr>
                <w:rFonts w:ascii="Times New Roman" w:eastAsia="Calibri" w:hAnsi="Times New Roman" w:cs="Calibri"/>
                <w:i/>
                <w:iCs/>
                <w:color w:val="000000"/>
              </w:rPr>
            </w:pPr>
            <w:r w:rsidRPr="006F7151">
              <w:rPr>
                <w:rFonts w:ascii="Times New Roman" w:eastAsia="Calibri" w:hAnsi="Times New Roman" w:cs="Calibri"/>
                <w:i/>
                <w:iCs/>
                <w:color w:val="000000"/>
              </w:rPr>
              <w:t>Найменування послуги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215E54" w14:textId="77777777" w:rsidR="006F7151" w:rsidRPr="006F7151" w:rsidRDefault="006F7151" w:rsidP="006F7151">
            <w:pPr>
              <w:spacing w:after="0" w:line="240" w:lineRule="auto"/>
              <w:jc w:val="center"/>
              <w:rPr>
                <w:rFonts w:ascii="Times New Roman" w:eastAsia="Calibri" w:hAnsi="Times New Roman" w:cs="Calibri"/>
                <w:i/>
                <w:iCs/>
                <w:color w:val="000000"/>
              </w:rPr>
            </w:pPr>
            <w:r w:rsidRPr="006F7151">
              <w:rPr>
                <w:rFonts w:ascii="Times New Roman" w:eastAsia="Calibri" w:hAnsi="Times New Roman" w:cs="Calibri"/>
                <w:i/>
                <w:iCs/>
                <w:color w:val="000000"/>
              </w:rPr>
              <w:t>Кіль-</w:t>
            </w:r>
          </w:p>
          <w:p w14:paraId="5D2C7FF3" w14:textId="77777777" w:rsidR="006F7151" w:rsidRPr="006F7151" w:rsidRDefault="006F7151" w:rsidP="006F7151">
            <w:pPr>
              <w:spacing w:after="0" w:line="240" w:lineRule="auto"/>
              <w:jc w:val="center"/>
              <w:rPr>
                <w:rFonts w:ascii="Times New Roman" w:eastAsia="Calibri" w:hAnsi="Times New Roman" w:cs="Calibri"/>
                <w:i/>
                <w:iCs/>
                <w:color w:val="000000"/>
              </w:rPr>
            </w:pPr>
            <w:r w:rsidRPr="006F7151">
              <w:rPr>
                <w:rFonts w:ascii="Times New Roman" w:eastAsia="Calibri" w:hAnsi="Times New Roman" w:cs="Calibri"/>
                <w:i/>
                <w:iCs/>
                <w:color w:val="000000"/>
              </w:rPr>
              <w:t>кість послуг</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57967" w14:textId="77777777" w:rsidR="006F7151" w:rsidRPr="006F7151" w:rsidRDefault="006F7151" w:rsidP="006F7151">
            <w:pPr>
              <w:spacing w:after="0" w:line="240" w:lineRule="auto"/>
              <w:jc w:val="center"/>
              <w:rPr>
                <w:rFonts w:ascii="Times New Roman" w:eastAsia="Calibri" w:hAnsi="Times New Roman" w:cs="Calibri"/>
                <w:bCs/>
                <w:i/>
                <w:iCs/>
                <w:color w:val="000000"/>
              </w:rPr>
            </w:pPr>
            <w:r w:rsidRPr="006F7151">
              <w:rPr>
                <w:rFonts w:ascii="Times New Roman" w:eastAsia="Calibri" w:hAnsi="Times New Roman"/>
                <w:bCs/>
                <w:i/>
                <w:iCs/>
                <w:noProof/>
                <w:lang w:eastAsia="ru-RU"/>
              </w:rPr>
              <w:t>Результати надання послуг</w:t>
            </w:r>
          </w:p>
        </w:tc>
      </w:tr>
      <w:tr w:rsidR="006F7151" w:rsidRPr="006F7151" w14:paraId="562F9FDD" w14:textId="77777777" w:rsidTr="00303CF7">
        <w:trPr>
          <w:trHeight w:val="620"/>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546296C0" w14:textId="77777777" w:rsidR="006F7151" w:rsidRPr="006F7151" w:rsidRDefault="006F7151" w:rsidP="006F7151">
            <w:pPr>
              <w:spacing w:after="0" w:line="240" w:lineRule="auto"/>
              <w:jc w:val="center"/>
              <w:rPr>
                <w:rFonts w:ascii="Times New Roman" w:eastAsia="Calibri" w:hAnsi="Times New Roman"/>
                <w:bCs/>
                <w:color w:val="000000"/>
                <w:sz w:val="20"/>
                <w:szCs w:val="20"/>
              </w:rPr>
            </w:pPr>
            <w:r w:rsidRPr="006F7151">
              <w:rPr>
                <w:rFonts w:ascii="Times New Roman" w:eastAsia="Calibri" w:hAnsi="Times New Roman"/>
                <w:bCs/>
                <w:color w:val="000000"/>
                <w:sz w:val="20"/>
                <w:szCs w:val="20"/>
              </w:rPr>
              <w:t>1</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14:paraId="653E20A9" w14:textId="77777777" w:rsidR="006F7151" w:rsidRPr="006F7151" w:rsidRDefault="006F7151" w:rsidP="006F7151">
            <w:pPr>
              <w:spacing w:after="0" w:line="240" w:lineRule="auto"/>
              <w:rPr>
                <w:rFonts w:ascii="Times New Roman" w:eastAsia="Calibri" w:hAnsi="Times New Roman"/>
                <w:color w:val="000000"/>
                <w:sz w:val="20"/>
                <w:szCs w:val="20"/>
              </w:rPr>
            </w:pPr>
            <w:r w:rsidRPr="006F7151">
              <w:rPr>
                <w:rFonts w:ascii="Times New Roman" w:eastAsia="Calibri" w:hAnsi="Times New Roman"/>
                <w:noProof/>
                <w:sz w:val="24"/>
                <w:lang w:eastAsia="en-US"/>
              </w:rPr>
              <w:t>ДК 021:2015 - 72590000-7 - Професійні послуги у комп’ютерній сфері (Проведення державної експертизи КСЗІ інформаційної системи «Datacheck.GOV» для отримання атестата відповідності)</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B77D63A" w14:textId="77777777" w:rsidR="006F7151" w:rsidRPr="006F7151" w:rsidRDefault="006F7151" w:rsidP="006F7151">
            <w:pPr>
              <w:spacing w:after="0" w:line="240" w:lineRule="auto"/>
              <w:jc w:val="center"/>
              <w:rPr>
                <w:rFonts w:ascii="Times New Roman" w:eastAsia="Calibri" w:hAnsi="Times New Roman"/>
                <w:sz w:val="20"/>
                <w:szCs w:val="20"/>
                <w:lang w:eastAsia="en-US"/>
              </w:rPr>
            </w:pPr>
            <w:r w:rsidRPr="006F7151">
              <w:rPr>
                <w:rFonts w:ascii="Times New Roman" w:eastAsia="Calibri" w:hAnsi="Times New Roman"/>
                <w:sz w:val="20"/>
                <w:szCs w:val="20"/>
                <w:lang w:eastAsia="en-US"/>
              </w:rPr>
              <w:t>1</w:t>
            </w:r>
          </w:p>
        </w:tc>
        <w:tc>
          <w:tcPr>
            <w:tcW w:w="4252" w:type="dxa"/>
            <w:tcBorders>
              <w:top w:val="single" w:sz="4" w:space="0" w:color="auto"/>
              <w:left w:val="single" w:sz="4" w:space="0" w:color="auto"/>
              <w:bottom w:val="single" w:sz="4" w:space="0" w:color="auto"/>
              <w:right w:val="single" w:sz="4" w:space="0" w:color="auto"/>
            </w:tcBorders>
          </w:tcPr>
          <w:p w14:paraId="5F6238F3" w14:textId="77777777" w:rsidR="006F7151" w:rsidRPr="006F7151" w:rsidRDefault="006F7151" w:rsidP="006F7151">
            <w:pPr>
              <w:spacing w:after="0" w:line="240" w:lineRule="auto"/>
              <w:rPr>
                <w:rFonts w:ascii="Times New Roman" w:eastAsia="Calibri" w:hAnsi="Times New Roman" w:cs="Calibri"/>
                <w:sz w:val="24"/>
                <w:szCs w:val="24"/>
                <w:highlight w:val="yellow"/>
                <w:lang w:eastAsia="ru-RU"/>
              </w:rPr>
            </w:pPr>
            <w:r w:rsidRPr="006F7151">
              <w:rPr>
                <w:rFonts w:ascii="Times New Roman" w:eastAsia="Calibri" w:hAnsi="Times New Roman" w:cs="Calibri"/>
                <w:sz w:val="24"/>
                <w:szCs w:val="24"/>
                <w:lang w:eastAsia="ru-RU"/>
              </w:rPr>
              <w:t>Документ «</w:t>
            </w:r>
            <w:r w:rsidRPr="006F7151">
              <w:rPr>
                <w:rFonts w:ascii="Times New Roman" w:eastAsia="Calibri" w:hAnsi="Times New Roman"/>
                <w:noProof/>
                <w:sz w:val="24"/>
                <w:szCs w:val="24"/>
                <w:lang w:eastAsia="ru-RU"/>
              </w:rPr>
              <w:t>Програма та методика проведення державної експертизи КСЗІ»</w:t>
            </w:r>
          </w:p>
        </w:tc>
      </w:tr>
      <w:tr w:rsidR="006F7151" w:rsidRPr="006F7151" w14:paraId="6AB90023" w14:textId="77777777" w:rsidTr="00303CF7">
        <w:trPr>
          <w:trHeight w:val="98"/>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7C14B61A" w14:textId="77777777" w:rsidR="006F7151" w:rsidRPr="006F7151" w:rsidRDefault="006F7151" w:rsidP="006F7151">
            <w:pPr>
              <w:spacing w:after="0" w:line="240" w:lineRule="auto"/>
              <w:rPr>
                <w:rFonts w:ascii="Times New Roman" w:eastAsia="Calibri" w:hAnsi="Times New Roman"/>
                <w:bCs/>
                <w:color w:val="000000"/>
                <w:sz w:val="20"/>
                <w:szCs w:val="20"/>
                <w:highlight w:val="yellow"/>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19AF4F6" w14:textId="77777777" w:rsidR="006F7151" w:rsidRPr="006F7151" w:rsidRDefault="006F7151" w:rsidP="006F7151">
            <w:pPr>
              <w:spacing w:after="0" w:line="240" w:lineRule="auto"/>
              <w:rPr>
                <w:rFonts w:ascii="Times New Roman" w:eastAsia="Calibri" w:hAnsi="Times New Roman"/>
                <w:color w:val="000000"/>
                <w:sz w:val="20"/>
                <w:szCs w:val="20"/>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0B46266" w14:textId="77777777" w:rsidR="006F7151" w:rsidRPr="006F7151" w:rsidRDefault="006F7151" w:rsidP="006F7151">
            <w:pPr>
              <w:spacing w:after="0" w:line="240" w:lineRule="auto"/>
              <w:rPr>
                <w:rFonts w:ascii="Times New Roman" w:eastAsia="Calibri" w:hAnsi="Times New Roman"/>
                <w:sz w:val="20"/>
                <w:szCs w:val="20"/>
                <w:highlight w:val="yellow"/>
                <w:lang w:eastAsia="en-US"/>
              </w:rPr>
            </w:pPr>
          </w:p>
        </w:tc>
        <w:tc>
          <w:tcPr>
            <w:tcW w:w="4252" w:type="dxa"/>
            <w:tcBorders>
              <w:top w:val="single" w:sz="4" w:space="0" w:color="auto"/>
              <w:left w:val="single" w:sz="4" w:space="0" w:color="auto"/>
              <w:bottom w:val="single" w:sz="4" w:space="0" w:color="auto"/>
              <w:right w:val="single" w:sz="4" w:space="0" w:color="auto"/>
            </w:tcBorders>
          </w:tcPr>
          <w:p w14:paraId="532FC582" w14:textId="77777777" w:rsidR="006F7151" w:rsidRPr="006F7151" w:rsidRDefault="006F7151" w:rsidP="006F7151">
            <w:pPr>
              <w:spacing w:after="0" w:line="240" w:lineRule="auto"/>
              <w:rPr>
                <w:rFonts w:ascii="Times New Roman" w:eastAsia="Calibri" w:hAnsi="Times New Roman" w:cs="Calibri"/>
                <w:sz w:val="20"/>
                <w:szCs w:val="20"/>
                <w:highlight w:val="yellow"/>
                <w:lang w:val="en-US" w:eastAsia="ru-RU"/>
              </w:rPr>
            </w:pPr>
            <w:r w:rsidRPr="006F7151">
              <w:rPr>
                <w:rFonts w:ascii="Times New Roman" w:eastAsia="Calibri" w:hAnsi="Times New Roman" w:cs="Calibri"/>
                <w:sz w:val="24"/>
                <w:szCs w:val="24"/>
                <w:lang w:eastAsia="ru-RU"/>
              </w:rPr>
              <w:t>Документ «</w:t>
            </w:r>
            <w:r w:rsidRPr="006F7151">
              <w:rPr>
                <w:rFonts w:ascii="Times New Roman" w:eastAsia="Calibri" w:hAnsi="Times New Roman"/>
                <w:noProof/>
                <w:sz w:val="24"/>
                <w:szCs w:val="24"/>
                <w:lang w:eastAsia="ru-RU"/>
              </w:rPr>
              <w:t>Експертний висновок»</w:t>
            </w:r>
          </w:p>
        </w:tc>
      </w:tr>
      <w:tr w:rsidR="006F7151" w:rsidRPr="006F7151" w14:paraId="0F0E6230" w14:textId="77777777" w:rsidTr="00303CF7">
        <w:trPr>
          <w:trHeight w:val="699"/>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56473ED7" w14:textId="77777777" w:rsidR="006F7151" w:rsidRPr="006F7151" w:rsidRDefault="006F7151" w:rsidP="006F7151">
            <w:pPr>
              <w:spacing w:after="0" w:line="240" w:lineRule="auto"/>
              <w:rPr>
                <w:rFonts w:ascii="Times New Roman" w:eastAsia="Calibri" w:hAnsi="Times New Roman"/>
                <w:bCs/>
                <w:color w:val="000000"/>
                <w:sz w:val="20"/>
                <w:szCs w:val="20"/>
                <w:highlight w:val="yellow"/>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642AF2D" w14:textId="77777777" w:rsidR="006F7151" w:rsidRPr="006F7151" w:rsidRDefault="006F7151" w:rsidP="006F7151">
            <w:pPr>
              <w:spacing w:after="0" w:line="240" w:lineRule="auto"/>
              <w:rPr>
                <w:rFonts w:ascii="Times New Roman" w:eastAsia="Calibri" w:hAnsi="Times New Roman"/>
                <w:color w:val="000000"/>
                <w:sz w:val="20"/>
                <w:szCs w:val="20"/>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747087F" w14:textId="77777777" w:rsidR="006F7151" w:rsidRPr="006F7151" w:rsidRDefault="006F7151" w:rsidP="006F7151">
            <w:pPr>
              <w:spacing w:after="0" w:line="240" w:lineRule="auto"/>
              <w:rPr>
                <w:rFonts w:ascii="Times New Roman" w:eastAsia="Calibri" w:hAnsi="Times New Roman"/>
                <w:sz w:val="20"/>
                <w:szCs w:val="20"/>
                <w:highlight w:val="yellow"/>
                <w:lang w:eastAsia="en-US"/>
              </w:rPr>
            </w:pPr>
          </w:p>
        </w:tc>
        <w:tc>
          <w:tcPr>
            <w:tcW w:w="4252" w:type="dxa"/>
            <w:tcBorders>
              <w:top w:val="single" w:sz="4" w:space="0" w:color="auto"/>
              <w:left w:val="single" w:sz="4" w:space="0" w:color="auto"/>
              <w:bottom w:val="single" w:sz="4" w:space="0" w:color="auto"/>
              <w:right w:val="single" w:sz="4" w:space="0" w:color="auto"/>
            </w:tcBorders>
          </w:tcPr>
          <w:p w14:paraId="0B1DBDFE" w14:textId="77777777" w:rsidR="006F7151" w:rsidRPr="006F7151" w:rsidRDefault="006F7151" w:rsidP="006678EC">
            <w:pPr>
              <w:widowControl w:val="0"/>
              <w:tabs>
                <w:tab w:val="left" w:pos="384"/>
              </w:tabs>
              <w:autoSpaceDE w:val="0"/>
              <w:autoSpaceDN w:val="0"/>
              <w:spacing w:after="0" w:line="240" w:lineRule="auto"/>
              <w:ind w:right="141"/>
              <w:rPr>
                <w:rFonts w:ascii="Times New Roman" w:eastAsia="Calibri" w:hAnsi="Times New Roman" w:cs="Calibri"/>
                <w:sz w:val="20"/>
                <w:szCs w:val="20"/>
                <w:highlight w:val="yellow"/>
                <w:lang w:eastAsia="ru-RU"/>
              </w:rPr>
            </w:pPr>
            <w:r w:rsidRPr="006F7151">
              <w:rPr>
                <w:rFonts w:ascii="Times New Roman" w:eastAsia="Calibri" w:hAnsi="Times New Roman"/>
                <w:noProof/>
                <w:sz w:val="24"/>
                <w:lang w:eastAsia="en-US"/>
              </w:rPr>
              <w:t>Зареєстрований в Держспецзв’язку документ «Атестат відповідності»</w:t>
            </w:r>
          </w:p>
        </w:tc>
      </w:tr>
      <w:bookmarkEnd w:id="10"/>
    </w:tbl>
    <w:p w14:paraId="35D985A8" w14:textId="77777777" w:rsidR="006F7151" w:rsidRPr="006F7151" w:rsidRDefault="006F7151" w:rsidP="006F7151">
      <w:pPr>
        <w:tabs>
          <w:tab w:val="left" w:pos="284"/>
        </w:tabs>
        <w:spacing w:before="4" w:after="120" w:line="240" w:lineRule="auto"/>
        <w:jc w:val="both"/>
        <w:rPr>
          <w:rFonts w:ascii="Times New Roman" w:eastAsia="Calibri" w:hAnsi="Times New Roman"/>
          <w:b/>
          <w:color w:val="000000"/>
          <w:sz w:val="24"/>
          <w:szCs w:val="24"/>
          <w:lang w:eastAsia="ru-RU"/>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033809" w14:paraId="6CFD1480" w14:textId="77777777" w:rsidTr="007E7571">
        <w:tc>
          <w:tcPr>
            <w:tcW w:w="4859" w:type="dxa"/>
          </w:tcPr>
          <w:p w14:paraId="6C5DB9EA"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Керівник Учасника процедури закупівлі </w:t>
            </w:r>
          </w:p>
          <w:p w14:paraId="62B22F35"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(або уповноважена особа) </w:t>
            </w:r>
          </w:p>
        </w:tc>
        <w:tc>
          <w:tcPr>
            <w:tcW w:w="2518" w:type="dxa"/>
          </w:tcPr>
          <w:p w14:paraId="68C9DEFD" w14:textId="77777777" w:rsidR="007F0144" w:rsidRPr="00033809"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033809">
              <w:rPr>
                <w:rFonts w:ascii="Times New Roman" w:hAnsi="Times New Roman"/>
                <w:color w:val="000000"/>
                <w:sz w:val="24"/>
                <w:szCs w:val="24"/>
              </w:rPr>
              <w:t>підпис</w:t>
            </w:r>
          </w:p>
        </w:tc>
        <w:tc>
          <w:tcPr>
            <w:tcW w:w="2121" w:type="dxa"/>
          </w:tcPr>
          <w:p w14:paraId="237C8ED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Прізвище,</w:t>
            </w:r>
          </w:p>
          <w:p w14:paraId="7C809C6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ініціали</w:t>
            </w:r>
          </w:p>
        </w:tc>
      </w:tr>
    </w:tbl>
    <w:p w14:paraId="3794D73C" w14:textId="4967222F"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EF4069">
        <w:rPr>
          <w:rFonts w:ascii="Times New Roman" w:hAnsi="Times New Roman"/>
          <w:sz w:val="24"/>
          <w:szCs w:val="24"/>
        </w:rPr>
        <w:t>2</w:t>
      </w:r>
    </w:p>
    <w:p w14:paraId="5D3F5818" w14:textId="77777777" w:rsidR="00033809" w:rsidRDefault="00033809" w:rsidP="00C845EC">
      <w:pPr>
        <w:pStyle w:val="a8"/>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710BE858"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324EA9" w:rsidRPr="00324EA9">
        <w:rPr>
          <w:rFonts w:ascii="Times New Roman" w:hAnsi="Times New Roman"/>
          <w:b/>
          <w:sz w:val="24"/>
          <w:szCs w:val="24"/>
        </w:rPr>
        <w:t>ДК 021:2015 - 72590000-7 - Професійні послуги у комп’ютерній сфері (Проведення державної експертизи КСЗІ інформаційної системи «Datacheck.GOV» для отримання атестата відповідності)</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C845EC" w:rsidRPr="00725DDC" w14:paraId="0A21CAF4" w14:textId="77777777" w:rsidTr="007E52EF">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49CF3E72"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vAlign w:val="center"/>
            <w:hideMark/>
          </w:tcPr>
          <w:p w14:paraId="6E61FE4C" w14:textId="565E6057" w:rsidR="00C845EC" w:rsidRPr="008D7A8B" w:rsidRDefault="00BC4E41" w:rsidP="00934DA4">
            <w:pPr>
              <w:spacing w:after="0" w:line="240" w:lineRule="auto"/>
              <w:jc w:val="center"/>
              <w:rPr>
                <w:rFonts w:ascii="Times New Roman" w:hAnsi="Times New Roman"/>
                <w:b/>
                <w:sz w:val="18"/>
                <w:szCs w:val="18"/>
              </w:rPr>
            </w:pPr>
            <w:r>
              <w:rPr>
                <w:rFonts w:ascii="Times New Roman" w:hAnsi="Times New Roman"/>
                <w:b/>
                <w:sz w:val="18"/>
                <w:szCs w:val="18"/>
              </w:rPr>
              <w:t xml:space="preserve">Строк </w:t>
            </w:r>
            <w:r w:rsidR="00C845EC" w:rsidRPr="008D7A8B">
              <w:rPr>
                <w:rFonts w:ascii="Times New Roman" w:hAnsi="Times New Roman"/>
                <w:b/>
                <w:sz w:val="18"/>
                <w:szCs w:val="18"/>
              </w:rPr>
              <w:t>надання послуг</w:t>
            </w:r>
          </w:p>
        </w:tc>
        <w:tc>
          <w:tcPr>
            <w:tcW w:w="1132" w:type="dxa"/>
            <w:tcBorders>
              <w:bottom w:val="single" w:sz="4" w:space="0" w:color="auto"/>
            </w:tcBorders>
            <w:shd w:val="clear" w:color="auto" w:fill="BFBFBF" w:themeFill="background1" w:themeFillShade="BF"/>
            <w:vAlign w:val="center"/>
            <w:hideMark/>
          </w:tcPr>
          <w:p w14:paraId="40658B9E" w14:textId="58046591"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p>
        </w:tc>
        <w:tc>
          <w:tcPr>
            <w:tcW w:w="1276" w:type="dxa"/>
            <w:tcBorders>
              <w:bottom w:val="single" w:sz="4" w:space="0" w:color="auto"/>
            </w:tcBorders>
            <w:shd w:val="clear" w:color="auto" w:fill="BFBFBF" w:themeFill="background1" w:themeFillShade="BF"/>
            <w:vAlign w:val="center"/>
          </w:tcPr>
          <w:p w14:paraId="12A9F65B" w14:textId="2E6205B7"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4266D9" w:rsidRPr="00725DDC" w14:paraId="40FE0B8E" w14:textId="77777777" w:rsidTr="007E52EF">
        <w:trPr>
          <w:trHeight w:val="480"/>
        </w:trPr>
        <w:tc>
          <w:tcPr>
            <w:tcW w:w="568" w:type="dxa"/>
            <w:shd w:val="clear" w:color="auto" w:fill="FFFFFF" w:themeFill="background1"/>
          </w:tcPr>
          <w:p w14:paraId="4D7397CE" w14:textId="77777777" w:rsidR="004266D9" w:rsidRPr="00725DDC" w:rsidRDefault="004266D9"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vAlign w:val="center"/>
          </w:tcPr>
          <w:p w14:paraId="66939745" w14:textId="6EE3AD7E" w:rsidR="004266D9" w:rsidRPr="008D7A8B" w:rsidRDefault="005F5306" w:rsidP="008D7A8B">
            <w:pPr>
              <w:pStyle w:val="a8"/>
              <w:tabs>
                <w:tab w:val="left" w:pos="312"/>
              </w:tabs>
              <w:ind w:left="28"/>
              <w:rPr>
                <w:rFonts w:ascii="Times New Roman" w:eastAsia="Arial" w:hAnsi="Times New Roman"/>
                <w:sz w:val="24"/>
                <w:szCs w:val="24"/>
                <w:lang w:val="uk-UA" w:eastAsia="ru-RU"/>
              </w:rPr>
            </w:pPr>
            <w:r w:rsidRPr="005F5306">
              <w:rPr>
                <w:rFonts w:ascii="Times New Roman" w:eastAsia="Arial" w:hAnsi="Times New Roman"/>
                <w:sz w:val="24"/>
                <w:szCs w:val="24"/>
                <w:lang w:val="uk" w:eastAsia="ru-RU"/>
              </w:rPr>
              <w:t>ДК 021:2015 - 72590000-7 - Професійні послуги у комп’ютерній сфері (Проведення державної експертизи КСЗІ інформаційної системи «Datacheck.GOV» для отримання атестата відповідності)</w:t>
            </w:r>
          </w:p>
        </w:tc>
        <w:tc>
          <w:tcPr>
            <w:tcW w:w="1419" w:type="dxa"/>
            <w:tcBorders>
              <w:right w:val="single" w:sz="4" w:space="0" w:color="auto"/>
            </w:tcBorders>
            <w:shd w:val="clear" w:color="auto" w:fill="auto"/>
          </w:tcPr>
          <w:p w14:paraId="471F1F50" w14:textId="2A33E056" w:rsidR="004266D9" w:rsidRPr="00725DDC" w:rsidRDefault="004266D9" w:rsidP="008D7A8B">
            <w:pPr>
              <w:spacing w:after="0" w:line="240" w:lineRule="auto"/>
              <w:jc w:val="center"/>
              <w:rPr>
                <w:rFonts w:ascii="Times New Roman" w:hAnsi="Times New Roman"/>
                <w:sz w:val="24"/>
                <w:szCs w:val="24"/>
              </w:rPr>
            </w:pPr>
            <w:r>
              <w:rPr>
                <w:rFonts w:ascii="Times New Roman" w:hAnsi="Times New Roman"/>
                <w:sz w:val="24"/>
                <w:szCs w:val="24"/>
              </w:rPr>
              <w:t>З</w:t>
            </w:r>
            <w:r w:rsidRPr="0014571C">
              <w:rPr>
                <w:rFonts w:ascii="Times New Roman" w:hAnsi="Times New Roman"/>
                <w:sz w:val="24"/>
                <w:szCs w:val="24"/>
              </w:rPr>
              <w:t xml:space="preserve"> </w:t>
            </w:r>
            <w:r w:rsidR="00EF4069">
              <w:rPr>
                <w:rFonts w:ascii="Times New Roman" w:hAnsi="Times New Roman"/>
                <w:sz w:val="24"/>
                <w:szCs w:val="24"/>
              </w:rPr>
              <w:t>дати підписання договору</w:t>
            </w:r>
            <w:r w:rsidRPr="0014571C">
              <w:rPr>
                <w:rFonts w:ascii="Times New Roman" w:hAnsi="Times New Roman"/>
                <w:sz w:val="24"/>
                <w:szCs w:val="24"/>
              </w:rPr>
              <w:t xml:space="preserve"> – до </w:t>
            </w:r>
            <w:r w:rsidR="006A04DB">
              <w:rPr>
                <w:rFonts w:ascii="Times New Roman" w:hAnsi="Times New Roman"/>
                <w:sz w:val="24"/>
                <w:szCs w:val="24"/>
              </w:rPr>
              <w:t>3</w:t>
            </w:r>
            <w:r w:rsidR="007E52EF">
              <w:rPr>
                <w:rFonts w:ascii="Times New Roman" w:hAnsi="Times New Roman"/>
                <w:sz w:val="24"/>
                <w:szCs w:val="24"/>
              </w:rPr>
              <w:t>1</w:t>
            </w:r>
            <w:r>
              <w:rPr>
                <w:rFonts w:ascii="Times New Roman" w:hAnsi="Times New Roman"/>
                <w:sz w:val="24"/>
                <w:szCs w:val="24"/>
              </w:rPr>
              <w:t>.12</w:t>
            </w:r>
            <w:r w:rsidRPr="0014571C">
              <w:rPr>
                <w:rFonts w:ascii="Times New Roman" w:hAnsi="Times New Roman"/>
                <w:sz w:val="24"/>
                <w:szCs w:val="24"/>
              </w:rPr>
              <w:t>.202</w:t>
            </w:r>
            <w:r w:rsidR="00E5390F">
              <w:rPr>
                <w:rFonts w:ascii="Times New Roman" w:hAnsi="Times New Roman"/>
                <w:sz w:val="24"/>
                <w:szCs w:val="24"/>
              </w:rPr>
              <w:t>3</w:t>
            </w:r>
            <w:r w:rsidRPr="0014571C">
              <w:rPr>
                <w:rFonts w:ascii="Times New Roman" w:hAnsi="Times New Roman"/>
                <w:sz w:val="24"/>
                <w:szCs w:val="24"/>
              </w:rPr>
              <w:t xml:space="preserve"> року.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4411F215" w:rsidR="004266D9" w:rsidRPr="008C0D13" w:rsidRDefault="00EF4069" w:rsidP="00BC4E41">
            <w:pPr>
              <w:jc w:val="center"/>
              <w:rPr>
                <w:rFonts w:ascii="Times New Roman" w:hAnsi="Times New Roman"/>
              </w:rPr>
            </w:pPr>
            <w:r>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4266D9" w:rsidRPr="00725DDC" w:rsidRDefault="004266D9" w:rsidP="00BC4E41">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4266D9" w:rsidRPr="00725DDC" w:rsidRDefault="004266D9" w:rsidP="00BC4E41">
            <w:pPr>
              <w:jc w:val="center"/>
              <w:rPr>
                <w:rFonts w:ascii="Times New Roman" w:hAnsi="Times New Roman"/>
                <w:b/>
                <w:bCs/>
                <w:sz w:val="24"/>
                <w:szCs w:val="24"/>
                <w:highlight w:val="yellow"/>
              </w:rPr>
            </w:pPr>
          </w:p>
        </w:tc>
      </w:tr>
      <w:tr w:rsidR="00C845EC" w:rsidRPr="00725DDC" w14:paraId="13D4BE2F" w14:textId="77777777" w:rsidTr="007E52EF">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28028010"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D936C7">
              <w:rPr>
                <w:rFonts w:ascii="Times New Roman" w:hAnsi="Times New Roman"/>
                <w:sz w:val="24"/>
                <w:szCs w:val="24"/>
              </w:rPr>
              <w:t>3</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65FC509E"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здійснюється виключно без ПДВ. Умови оплати (післяплата) </w:t>
            </w:r>
            <w:r w:rsidR="009B1ABB" w:rsidRPr="009B1ABB">
              <w:rPr>
                <w:rFonts w:ascii="Times New Roman" w:hAnsi="Times New Roman"/>
                <w:sz w:val="24"/>
                <w:szCs w:val="24"/>
              </w:rPr>
              <w:t>- за фактом надання послуг протягом 5 (п’ять) робочих днів на підставі акт</w:t>
            </w:r>
            <w:r w:rsidR="00EF4069">
              <w:rPr>
                <w:rFonts w:ascii="Times New Roman" w:hAnsi="Times New Roman"/>
                <w:sz w:val="24"/>
                <w:szCs w:val="24"/>
              </w:rPr>
              <w:t>у</w:t>
            </w:r>
            <w:r w:rsidR="009B1ABB" w:rsidRPr="009B1ABB">
              <w:rPr>
                <w:rFonts w:ascii="Times New Roman" w:hAnsi="Times New Roman"/>
                <w:sz w:val="24"/>
                <w:szCs w:val="24"/>
              </w:rPr>
              <w:t xml:space="preserve"> надання послуг.</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w:t>
            </w:r>
            <w:r w:rsidRPr="006E4E50">
              <w:rPr>
                <w:rFonts w:ascii="Times New Roman" w:hAnsi="Times New Roman"/>
                <w:sz w:val="23"/>
                <w:szCs w:val="23"/>
              </w:rPr>
              <w:lastRenderedPageBreak/>
              <w:t>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45BED48C" w:rsidR="00C845EC" w:rsidRPr="00725DDC" w:rsidRDefault="00C845EC" w:rsidP="007E52EF">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5F5306" w:rsidRPr="005F5306">
        <w:rPr>
          <w:rFonts w:ascii="Times New Roman" w:hAnsi="Times New Roman"/>
          <w:sz w:val="24"/>
          <w:szCs w:val="24"/>
        </w:rPr>
        <w:t>ДК 021:2015 - 72590000-7 - Професійні послуги у комп’ютерній сфері (Проведення державної експертизи КСЗІ інформаційної системи «Datacheck.GOV» для отримання атестата відповідності)</w:t>
      </w:r>
      <w:r w:rsidR="000172A0">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7E52EF">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5FD11384" w:rsidR="00C845E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Pr="00725DDC" w:rsidRDefault="007E52EF"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73C2AF62"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D936C7">
        <w:rPr>
          <w:rFonts w:ascii="Times New Roman" w:hAnsi="Times New Roman"/>
          <w:sz w:val="24"/>
          <w:szCs w:val="24"/>
        </w:rPr>
        <w:t>3</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3DF32831" w14:textId="717823D3"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t>Д</w:t>
      </w:r>
      <w:r w:rsidR="00B3019D" w:rsidRPr="00725DDC">
        <w:rPr>
          <w:rFonts w:ascii="Times New Roman" w:hAnsi="Times New Roman"/>
          <w:sz w:val="24"/>
          <w:szCs w:val="24"/>
        </w:rPr>
        <w:t xml:space="preserve">одаток № </w:t>
      </w:r>
      <w:r w:rsidR="00EF4069">
        <w:rPr>
          <w:rFonts w:ascii="Times New Roman" w:hAnsi="Times New Roman"/>
          <w:sz w:val="24"/>
          <w:szCs w:val="24"/>
        </w:rPr>
        <w:t>3</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30638295" w14:textId="77777777" w:rsidR="005F5306" w:rsidRPr="00725DDC" w:rsidRDefault="005F5306" w:rsidP="000233F4">
      <w:pPr>
        <w:pStyle w:val="a3"/>
        <w:spacing w:before="0" w:beforeAutospacing="0" w:after="0" w:afterAutospacing="0"/>
        <w:jc w:val="center"/>
        <w:rPr>
          <w:rFonts w:ascii="Times New Roman" w:hAnsi="Times New Roman" w:cs="Times New Roman"/>
        </w:rPr>
      </w:pPr>
    </w:p>
    <w:p w14:paraId="6F16298C" w14:textId="43033004" w:rsidR="00B3019D" w:rsidRPr="00725DDC" w:rsidRDefault="005F5306"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Pr="005F5306">
        <w:rPr>
          <w:rFonts w:ascii="Times New Roman" w:hAnsi="Times New Roman" w:cs="Times New Roman"/>
          <w:color w:val="000000"/>
        </w:rPr>
        <w:t>ДК 021:2015 - 72590000-7 - Професійні послуги у комп’ютерній сфері (Проведення державної експертизи КСЗІ інформаційної системи «Datacheck.GOV» для отримання атестата відповідності)</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25DDC">
              <w:rPr>
                <w:rFonts w:ascii="Times New Roman" w:hAnsi="Times New Roman" w:cs="Times New Roman"/>
                <w:color w:val="000000"/>
              </w:rPr>
              <w:t>сприйнято</w:t>
            </w:r>
            <w:proofErr w:type="spellEnd"/>
            <w:r w:rsidRPr="00725DD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76DEA39D" w14:textId="7DBCDE6D"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EF4069">
        <w:rPr>
          <w:rFonts w:ascii="Times New Roman" w:hAnsi="Times New Roman"/>
          <w:bCs/>
          <w:sz w:val="24"/>
          <w:szCs w:val="24"/>
        </w:rPr>
        <w:t>4</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8"/>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8"/>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8"/>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8"/>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8"/>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8"/>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8"/>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8"/>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8"/>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F90E26" w:rsidRDefault="00F90E26" w:rsidP="00495E36">
      <w:pPr>
        <w:spacing w:after="0" w:line="240" w:lineRule="auto"/>
      </w:pPr>
      <w:r>
        <w:separator/>
      </w:r>
    </w:p>
  </w:endnote>
  <w:endnote w:type="continuationSeparator" w:id="0">
    <w:p w14:paraId="7C5A491E" w14:textId="77777777" w:rsidR="00F90E26" w:rsidRDefault="00F90E2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F90E26" w:rsidRDefault="00F90E26" w:rsidP="00495E36">
      <w:pPr>
        <w:spacing w:after="0" w:line="240" w:lineRule="auto"/>
      </w:pPr>
      <w:r>
        <w:separator/>
      </w:r>
    </w:p>
  </w:footnote>
  <w:footnote w:type="continuationSeparator" w:id="0">
    <w:p w14:paraId="34BD6A49" w14:textId="77777777" w:rsidR="00F90E26" w:rsidRDefault="00F90E2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9"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5DCE7DA3"/>
    <w:multiLevelType w:val="multilevel"/>
    <w:tmpl w:val="5DCE7DA3"/>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4011335">
    <w:abstractNumId w:val="22"/>
  </w:num>
  <w:num w:numId="2" w16cid:durableId="1976984994">
    <w:abstractNumId w:val="23"/>
  </w:num>
  <w:num w:numId="3" w16cid:durableId="703286724">
    <w:abstractNumId w:val="21"/>
  </w:num>
  <w:num w:numId="4" w16cid:durableId="366566979">
    <w:abstractNumId w:val="17"/>
  </w:num>
  <w:num w:numId="5" w16cid:durableId="948046748">
    <w:abstractNumId w:val="27"/>
  </w:num>
  <w:num w:numId="6" w16cid:durableId="1050348042">
    <w:abstractNumId w:val="30"/>
  </w:num>
  <w:num w:numId="7" w16cid:durableId="1332682181">
    <w:abstractNumId w:val="4"/>
  </w:num>
  <w:num w:numId="8" w16cid:durableId="1895048082">
    <w:abstractNumId w:val="26"/>
  </w:num>
  <w:num w:numId="9" w16cid:durableId="1331910363">
    <w:abstractNumId w:val="9"/>
  </w:num>
  <w:num w:numId="10" w16cid:durableId="1650743800">
    <w:abstractNumId w:val="5"/>
  </w:num>
  <w:num w:numId="11" w16cid:durableId="1297830852">
    <w:abstractNumId w:val="20"/>
  </w:num>
  <w:num w:numId="12" w16cid:durableId="352075661">
    <w:abstractNumId w:val="19"/>
  </w:num>
  <w:num w:numId="13" w16cid:durableId="1596354591">
    <w:abstractNumId w:val="25"/>
  </w:num>
  <w:num w:numId="14" w16cid:durableId="2016952810">
    <w:abstractNumId w:val="18"/>
  </w:num>
  <w:num w:numId="15" w16cid:durableId="1893804176">
    <w:abstractNumId w:val="12"/>
  </w:num>
  <w:num w:numId="16" w16cid:durableId="1335720126">
    <w:abstractNumId w:val="24"/>
  </w:num>
  <w:num w:numId="17" w16cid:durableId="712539117">
    <w:abstractNumId w:val="33"/>
  </w:num>
  <w:num w:numId="18" w16cid:durableId="17783130">
    <w:abstractNumId w:val="11"/>
  </w:num>
  <w:num w:numId="19" w16cid:durableId="685909221">
    <w:abstractNumId w:val="31"/>
  </w:num>
  <w:num w:numId="20" w16cid:durableId="310796881">
    <w:abstractNumId w:val="3"/>
  </w:num>
  <w:num w:numId="21" w16cid:durableId="224150653">
    <w:abstractNumId w:val="1"/>
  </w:num>
  <w:num w:numId="22" w16cid:durableId="1033263425">
    <w:abstractNumId w:val="6"/>
  </w:num>
  <w:num w:numId="23" w16cid:durableId="1624771713">
    <w:abstractNumId w:val="16"/>
  </w:num>
  <w:num w:numId="24" w16cid:durableId="1806660011">
    <w:abstractNumId w:val="10"/>
  </w:num>
  <w:num w:numId="25" w16cid:durableId="222182187">
    <w:abstractNumId w:val="8"/>
  </w:num>
  <w:num w:numId="26" w16cid:durableId="1147936561">
    <w:abstractNumId w:val="32"/>
  </w:num>
  <w:num w:numId="27" w16cid:durableId="963998421">
    <w:abstractNumId w:val="13"/>
  </w:num>
  <w:num w:numId="28" w16cid:durableId="557665266">
    <w:abstractNumId w:val="2"/>
  </w:num>
  <w:num w:numId="29" w16cid:durableId="1277980577">
    <w:abstractNumId w:val="7"/>
  </w:num>
  <w:num w:numId="30" w16cid:durableId="950362688">
    <w:abstractNumId w:val="29"/>
  </w:num>
  <w:num w:numId="31" w16cid:durableId="2061008212">
    <w:abstractNumId w:val="15"/>
  </w:num>
  <w:num w:numId="32" w16cid:durableId="1580018612">
    <w:abstractNumId w:val="14"/>
  </w:num>
  <w:num w:numId="33" w16cid:durableId="649018668">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172A0"/>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1A11"/>
    <w:rsid w:val="000829C7"/>
    <w:rsid w:val="00083293"/>
    <w:rsid w:val="00085B27"/>
    <w:rsid w:val="0009252D"/>
    <w:rsid w:val="00092EA5"/>
    <w:rsid w:val="000936F5"/>
    <w:rsid w:val="0009425E"/>
    <w:rsid w:val="000A11DE"/>
    <w:rsid w:val="000A297B"/>
    <w:rsid w:val="000A3F81"/>
    <w:rsid w:val="000A589D"/>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4202B"/>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24EA9"/>
    <w:rsid w:val="00331D57"/>
    <w:rsid w:val="003343D5"/>
    <w:rsid w:val="003367E5"/>
    <w:rsid w:val="00337CCF"/>
    <w:rsid w:val="00355E31"/>
    <w:rsid w:val="003569B7"/>
    <w:rsid w:val="00357976"/>
    <w:rsid w:val="00362E48"/>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1D09"/>
    <w:rsid w:val="003F1D99"/>
    <w:rsid w:val="003F4FCD"/>
    <w:rsid w:val="003F7D2B"/>
    <w:rsid w:val="004000F0"/>
    <w:rsid w:val="0040474D"/>
    <w:rsid w:val="0040511E"/>
    <w:rsid w:val="00405605"/>
    <w:rsid w:val="00407B56"/>
    <w:rsid w:val="00411B6A"/>
    <w:rsid w:val="00411D2B"/>
    <w:rsid w:val="004121ED"/>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5F5306"/>
    <w:rsid w:val="0060072F"/>
    <w:rsid w:val="00604BB8"/>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1C"/>
    <w:rsid w:val="00643755"/>
    <w:rsid w:val="006456EC"/>
    <w:rsid w:val="00650F8E"/>
    <w:rsid w:val="00651C92"/>
    <w:rsid w:val="00656E16"/>
    <w:rsid w:val="00662D5D"/>
    <w:rsid w:val="00663A4A"/>
    <w:rsid w:val="00666ADA"/>
    <w:rsid w:val="006677BB"/>
    <w:rsid w:val="006678EC"/>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21E3"/>
    <w:rsid w:val="006C6C77"/>
    <w:rsid w:val="006C7602"/>
    <w:rsid w:val="006D20F5"/>
    <w:rsid w:val="006D24E8"/>
    <w:rsid w:val="006D32B6"/>
    <w:rsid w:val="006D6221"/>
    <w:rsid w:val="006D6EAA"/>
    <w:rsid w:val="006D7956"/>
    <w:rsid w:val="006E1490"/>
    <w:rsid w:val="006E4E50"/>
    <w:rsid w:val="006E6B3B"/>
    <w:rsid w:val="006E6EC8"/>
    <w:rsid w:val="006F1E17"/>
    <w:rsid w:val="006F48D2"/>
    <w:rsid w:val="006F670D"/>
    <w:rsid w:val="006F7151"/>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13AE"/>
    <w:rsid w:val="00B35152"/>
    <w:rsid w:val="00B353F3"/>
    <w:rsid w:val="00B378C7"/>
    <w:rsid w:val="00B42431"/>
    <w:rsid w:val="00B42B53"/>
    <w:rsid w:val="00B44AF5"/>
    <w:rsid w:val="00B473D6"/>
    <w:rsid w:val="00B552B9"/>
    <w:rsid w:val="00B5564C"/>
    <w:rsid w:val="00B57FEC"/>
    <w:rsid w:val="00B61C7B"/>
    <w:rsid w:val="00B61D61"/>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4E41"/>
    <w:rsid w:val="00BC53F2"/>
    <w:rsid w:val="00BC7441"/>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79B"/>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769DE"/>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2449"/>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4069"/>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FB7A6-B3EF-4CCA-A287-07FDA4AB09F7}">
  <ds:schemaRefs>
    <ds:schemaRef ds:uri="http://schemas.openxmlformats.org/officeDocument/2006/bibliography"/>
  </ds:schemaRefs>
</ds:datastoreItem>
</file>

<file path=customXml/itemProps2.xml><?xml version="1.0" encoding="utf-8"?>
<ds:datastoreItem xmlns:ds="http://schemas.openxmlformats.org/officeDocument/2006/customXml" ds:itemID="{5F66BAF4-0B68-4AC1-BC4D-BB8E736C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14</Pages>
  <Words>23256</Words>
  <Characters>13256</Characters>
  <Application>Microsoft Office Word</Application>
  <DocSecurity>0</DocSecurity>
  <Lines>110</Lines>
  <Paragraphs>72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36440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42</cp:revision>
  <cp:lastPrinted>2023-05-05T07:11:00Z</cp:lastPrinted>
  <dcterms:created xsi:type="dcterms:W3CDTF">2022-09-26T14:02:00Z</dcterms:created>
  <dcterms:modified xsi:type="dcterms:W3CDTF">2023-05-05T07:52:00Z</dcterms:modified>
</cp:coreProperties>
</file>