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A0E4"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729E2590"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3070983B" wp14:editId="6A8CD83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066CF09C" w14:textId="77777777" w:rsidR="00605D57" w:rsidRPr="00305DB3" w:rsidRDefault="00605D57" w:rsidP="00605D57">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ДЕРЖАВНА УСТАНОВА</w:t>
      </w:r>
    </w:p>
    <w:p w14:paraId="1C57511D" w14:textId="77777777" w:rsidR="00605D57" w:rsidRPr="00305DB3" w:rsidRDefault="00605D57" w:rsidP="00605D57">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 xml:space="preserve">«ЦЕНТР ГРОМАДСЬКОГО ЗДОРОВ’Я </w:t>
      </w:r>
    </w:p>
    <w:p w14:paraId="5CCF8C99" w14:textId="77777777" w:rsidR="00605D57" w:rsidRPr="00305DB3" w:rsidRDefault="00605D57" w:rsidP="00605D57">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МІНІСТЕРСТВА ОХОРОНИ ЗДОРОВ’Я УКРАЇНИ»</w:t>
      </w:r>
    </w:p>
    <w:p w14:paraId="2151B9F0" w14:textId="77777777" w:rsidR="00605D57" w:rsidRPr="00305DB3" w:rsidRDefault="00605D57" w:rsidP="00605D5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вул. Ярославська, 41, м. Київ,  04071, тел. (044) 334-56-89</w:t>
      </w:r>
    </w:p>
    <w:p w14:paraId="5F54FE56" w14:textId="7EB76CE6" w:rsidR="00C64996" w:rsidRPr="00164BA2" w:rsidRDefault="00605D57" w:rsidP="00330BF0">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E-mail: info@phc.org.ua, код ЄДРПОУ 40524109</w:t>
      </w:r>
    </w:p>
    <w:p w14:paraId="5AAE1177" w14:textId="77777777" w:rsidR="00C64996" w:rsidRPr="00164BA2" w:rsidRDefault="00C64996" w:rsidP="00330BF0">
      <w:pPr>
        <w:spacing w:after="0" w:line="240" w:lineRule="auto"/>
        <w:jc w:val="center"/>
        <w:rPr>
          <w:rFonts w:ascii="Times New Roman" w:hAnsi="Times New Roman"/>
          <w:b/>
          <w:sz w:val="24"/>
          <w:szCs w:val="24"/>
        </w:rPr>
      </w:pPr>
    </w:p>
    <w:p w14:paraId="62E0F578"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6B35E45E" w14:textId="77777777"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t>Рішенням тендерного комітету</w:t>
      </w:r>
    </w:p>
    <w:p w14:paraId="0D86D9F2" w14:textId="50E2CD17" w:rsidR="006D5ACB" w:rsidRPr="003E5569" w:rsidRDefault="006D5ACB" w:rsidP="006D5ACB">
      <w:pPr>
        <w:spacing w:after="0" w:line="240" w:lineRule="auto"/>
        <w:ind w:left="5553"/>
        <w:rPr>
          <w:rFonts w:ascii="Times New Roman" w:hAnsi="Times New Roman"/>
          <w:iCs/>
          <w:sz w:val="24"/>
          <w:szCs w:val="24"/>
          <w:lang w:val="ru-RU"/>
        </w:rPr>
      </w:pPr>
      <w:r w:rsidRPr="003E5569">
        <w:rPr>
          <w:rFonts w:ascii="Times New Roman" w:hAnsi="Times New Roman"/>
          <w:iCs/>
          <w:sz w:val="24"/>
          <w:szCs w:val="24"/>
        </w:rPr>
        <w:t>від "</w:t>
      </w:r>
      <w:r w:rsidR="00CB1AA8">
        <w:rPr>
          <w:rFonts w:ascii="Times New Roman" w:hAnsi="Times New Roman"/>
          <w:iCs/>
          <w:sz w:val="24"/>
          <w:szCs w:val="24"/>
        </w:rPr>
        <w:t>31</w:t>
      </w:r>
      <w:r w:rsidRPr="003E5569">
        <w:rPr>
          <w:rFonts w:ascii="Times New Roman" w:hAnsi="Times New Roman"/>
          <w:iCs/>
          <w:sz w:val="24"/>
          <w:szCs w:val="24"/>
        </w:rPr>
        <w:t>"</w:t>
      </w:r>
      <w:r w:rsidR="00916875" w:rsidRPr="003E5569">
        <w:rPr>
          <w:rFonts w:ascii="Times New Roman" w:hAnsi="Times New Roman"/>
          <w:iCs/>
          <w:sz w:val="24"/>
          <w:szCs w:val="24"/>
        </w:rPr>
        <w:t xml:space="preserve"> </w:t>
      </w:r>
      <w:r w:rsidR="00CB1AA8">
        <w:rPr>
          <w:rFonts w:ascii="Times New Roman" w:hAnsi="Times New Roman"/>
          <w:iCs/>
          <w:sz w:val="24"/>
          <w:szCs w:val="24"/>
        </w:rPr>
        <w:t>січня</w:t>
      </w:r>
      <w:r w:rsidR="00FB7779" w:rsidRPr="003E5569">
        <w:rPr>
          <w:rFonts w:ascii="Times New Roman" w:hAnsi="Times New Roman"/>
          <w:iCs/>
          <w:sz w:val="24"/>
          <w:szCs w:val="24"/>
        </w:rPr>
        <w:t xml:space="preserve"> </w:t>
      </w:r>
      <w:r w:rsidR="00F85895" w:rsidRPr="003E5569">
        <w:rPr>
          <w:rFonts w:ascii="Times New Roman" w:hAnsi="Times New Roman"/>
          <w:iCs/>
          <w:sz w:val="24"/>
          <w:szCs w:val="24"/>
        </w:rPr>
        <w:t>20</w:t>
      </w:r>
      <w:r w:rsidR="00916875" w:rsidRPr="003E5569">
        <w:rPr>
          <w:rFonts w:ascii="Times New Roman" w:hAnsi="Times New Roman"/>
          <w:iCs/>
          <w:sz w:val="24"/>
          <w:szCs w:val="24"/>
        </w:rPr>
        <w:t>2</w:t>
      </w:r>
      <w:r w:rsidR="00605D57">
        <w:rPr>
          <w:rFonts w:ascii="Times New Roman" w:hAnsi="Times New Roman"/>
          <w:iCs/>
          <w:sz w:val="24"/>
          <w:szCs w:val="24"/>
        </w:rPr>
        <w:t>4</w:t>
      </w:r>
      <w:r w:rsidRPr="003E5569">
        <w:rPr>
          <w:rFonts w:ascii="Times New Roman" w:hAnsi="Times New Roman"/>
          <w:iCs/>
          <w:sz w:val="24"/>
          <w:szCs w:val="24"/>
        </w:rPr>
        <w:t xml:space="preserve"> року № </w:t>
      </w:r>
      <w:r w:rsidR="00CB1AA8">
        <w:rPr>
          <w:rFonts w:ascii="Times New Roman" w:hAnsi="Times New Roman"/>
          <w:iCs/>
          <w:sz w:val="24"/>
          <w:szCs w:val="24"/>
        </w:rPr>
        <w:t>14</w:t>
      </w:r>
    </w:p>
    <w:p w14:paraId="0963CCB1" w14:textId="77777777" w:rsidR="006D5ACB" w:rsidRPr="003E5569" w:rsidRDefault="00C1117D" w:rsidP="006D5ACB">
      <w:pPr>
        <w:spacing w:after="0" w:line="240" w:lineRule="auto"/>
        <w:ind w:left="5553"/>
        <w:rPr>
          <w:rFonts w:ascii="Times New Roman" w:hAnsi="Times New Roman"/>
          <w:color w:val="000000"/>
          <w:sz w:val="24"/>
          <w:szCs w:val="24"/>
        </w:rPr>
      </w:pPr>
      <w:r w:rsidRPr="003E5569">
        <w:rPr>
          <w:rFonts w:ascii="Times New Roman" w:hAnsi="Times New Roman"/>
          <w:color w:val="000000"/>
          <w:sz w:val="24"/>
          <w:szCs w:val="24"/>
        </w:rPr>
        <w:t>Г</w:t>
      </w:r>
      <w:r w:rsidR="006D5ACB" w:rsidRPr="003E5569">
        <w:rPr>
          <w:rFonts w:ascii="Times New Roman" w:hAnsi="Times New Roman"/>
          <w:color w:val="000000"/>
          <w:sz w:val="24"/>
          <w:szCs w:val="24"/>
        </w:rPr>
        <w:t>олов</w:t>
      </w:r>
      <w:r w:rsidR="00C731F2" w:rsidRPr="003E5569">
        <w:rPr>
          <w:rFonts w:ascii="Times New Roman" w:hAnsi="Times New Roman"/>
          <w:color w:val="000000"/>
          <w:sz w:val="24"/>
          <w:szCs w:val="24"/>
        </w:rPr>
        <w:t>а</w:t>
      </w:r>
      <w:r w:rsidR="006D5ACB" w:rsidRPr="003E5569">
        <w:rPr>
          <w:rFonts w:ascii="Times New Roman" w:hAnsi="Times New Roman"/>
          <w:color w:val="000000"/>
          <w:sz w:val="24"/>
          <w:szCs w:val="24"/>
        </w:rPr>
        <w:t xml:space="preserve"> тендерного комітету</w:t>
      </w:r>
    </w:p>
    <w:p w14:paraId="54B0697B" w14:textId="77777777" w:rsidR="00815069" w:rsidRPr="003E5569" w:rsidRDefault="00815069" w:rsidP="006D5ACB">
      <w:pPr>
        <w:spacing w:after="0" w:line="240" w:lineRule="auto"/>
        <w:ind w:left="5553"/>
        <w:rPr>
          <w:rFonts w:ascii="Times New Roman" w:hAnsi="Times New Roman"/>
          <w:color w:val="000000"/>
          <w:sz w:val="24"/>
          <w:szCs w:val="24"/>
        </w:rPr>
      </w:pPr>
    </w:p>
    <w:p w14:paraId="0ECB82F5" w14:textId="77777777"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softHyphen/>
      </w:r>
      <w:r w:rsidRPr="003E5569">
        <w:rPr>
          <w:rFonts w:ascii="Times New Roman" w:hAnsi="Times New Roman"/>
          <w:iCs/>
          <w:sz w:val="24"/>
          <w:szCs w:val="24"/>
        </w:rPr>
        <w:softHyphen/>
        <w:t xml:space="preserve">_____________  </w:t>
      </w:r>
      <w:r w:rsidR="00C731F2" w:rsidRPr="003E5569">
        <w:rPr>
          <w:rFonts w:ascii="Times New Roman" w:hAnsi="Times New Roman"/>
          <w:iCs/>
          <w:sz w:val="24"/>
          <w:szCs w:val="24"/>
        </w:rPr>
        <w:t>О.Ю. Вовченко</w:t>
      </w:r>
    </w:p>
    <w:p w14:paraId="306B9A5E" w14:textId="77777777" w:rsidR="006D5ACB" w:rsidRPr="003E5569" w:rsidRDefault="006D5ACB" w:rsidP="006D5ACB">
      <w:pPr>
        <w:spacing w:after="0" w:line="240" w:lineRule="auto"/>
        <w:jc w:val="right"/>
        <w:rPr>
          <w:rFonts w:ascii="Times New Roman" w:hAnsi="Times New Roman"/>
          <w:sz w:val="24"/>
          <w:szCs w:val="24"/>
        </w:rPr>
      </w:pPr>
    </w:p>
    <w:p w14:paraId="2B0DC5D1" w14:textId="77777777" w:rsidR="00FD1DA1" w:rsidRPr="003E5569" w:rsidRDefault="00FD1DA1" w:rsidP="00E3530D">
      <w:pPr>
        <w:spacing w:after="0" w:line="240" w:lineRule="auto"/>
        <w:jc w:val="center"/>
        <w:rPr>
          <w:rFonts w:ascii="Times New Roman" w:hAnsi="Times New Roman"/>
          <w:b/>
          <w:sz w:val="24"/>
          <w:szCs w:val="24"/>
          <w:lang w:val="ru-RU"/>
        </w:rPr>
      </w:pPr>
    </w:p>
    <w:p w14:paraId="4A6AA935" w14:textId="3609853D" w:rsidR="00E3530D" w:rsidRPr="003E5569"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 xml:space="preserve">ОГОЛОШЕННЯ №  </w:t>
      </w:r>
      <w:r w:rsidR="00CB1AA8">
        <w:rPr>
          <w:rFonts w:ascii="Times New Roman" w:hAnsi="Times New Roman"/>
          <w:b/>
          <w:sz w:val="24"/>
          <w:szCs w:val="24"/>
        </w:rPr>
        <w:t>14</w:t>
      </w:r>
    </w:p>
    <w:p w14:paraId="78EA3EA0" w14:textId="77777777" w:rsidR="00C64996"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про проведення відкритих торгів</w:t>
      </w:r>
      <w:r w:rsidRPr="00477915">
        <w:rPr>
          <w:rFonts w:ascii="Times New Roman" w:hAnsi="Times New Roman"/>
          <w:b/>
          <w:sz w:val="24"/>
          <w:szCs w:val="24"/>
        </w:rPr>
        <w:t xml:space="preserve"> </w:t>
      </w:r>
    </w:p>
    <w:p w14:paraId="045E6C62" w14:textId="77777777" w:rsidR="00AB3D3E" w:rsidRPr="00477915" w:rsidRDefault="00AB3D3E" w:rsidP="00E3530D">
      <w:pPr>
        <w:spacing w:after="0" w:line="240" w:lineRule="auto"/>
        <w:jc w:val="center"/>
        <w:rPr>
          <w:rFonts w:ascii="Times New Roman" w:hAnsi="Times New Roman"/>
          <w:b/>
          <w:sz w:val="24"/>
          <w:szCs w:val="24"/>
        </w:rPr>
      </w:pPr>
    </w:p>
    <w:p w14:paraId="4D71814D" w14:textId="77777777" w:rsidR="00E3530D" w:rsidRPr="004F63F8" w:rsidRDefault="00E3530D" w:rsidP="00E3530D">
      <w:pPr>
        <w:spacing w:after="0" w:line="240" w:lineRule="auto"/>
        <w:jc w:val="center"/>
        <w:rPr>
          <w:rFonts w:ascii="Times New Roman" w:hAnsi="Times New Roman"/>
          <w:b/>
          <w:sz w:val="24"/>
          <w:szCs w:val="24"/>
        </w:rPr>
      </w:pPr>
    </w:p>
    <w:p w14:paraId="167A4682" w14:textId="5CECDE29" w:rsidR="00B03AFD" w:rsidRPr="004F63F8" w:rsidRDefault="006D5ACB" w:rsidP="00F34FA3">
      <w:pPr>
        <w:pStyle w:val="a3"/>
        <w:tabs>
          <w:tab w:val="center" w:pos="270"/>
          <w:tab w:val="center" w:pos="4896"/>
        </w:tabs>
        <w:ind w:left="0" w:firstLine="851"/>
        <w:jc w:val="both"/>
        <w:rPr>
          <w:rFonts w:ascii="Times New Roman" w:hAnsi="Times New Roman"/>
          <w:b/>
          <w:sz w:val="24"/>
          <w:szCs w:val="24"/>
          <w:lang w:val="uk-UA" w:eastAsia="ru-RU"/>
        </w:rPr>
      </w:pPr>
      <w:bookmarkStart w:id="0" w:name="_Hlk534896560"/>
      <w:r w:rsidRPr="004F63F8">
        <w:rPr>
          <w:rFonts w:ascii="Times New Roman" w:hAnsi="Times New Roman"/>
          <w:bCs/>
          <w:sz w:val="24"/>
          <w:szCs w:val="24"/>
          <w:lang w:val="uk-UA" w:eastAsia="ru-RU"/>
        </w:rPr>
        <w:t xml:space="preserve">Державна установа «Центр громадського здоров’я Міністерства охорони здоров’я України» </w:t>
      </w:r>
      <w:bookmarkEnd w:id="0"/>
      <w:r w:rsidRPr="004F63F8">
        <w:rPr>
          <w:rFonts w:ascii="Times New Roman" w:hAnsi="Times New Roman"/>
          <w:bCs/>
          <w:sz w:val="24"/>
          <w:szCs w:val="24"/>
          <w:lang w:val="uk-UA" w:eastAsia="ru-RU"/>
        </w:rPr>
        <w:t xml:space="preserve">(далі – Замовник) оголошує </w:t>
      </w:r>
      <w:r w:rsidR="00605D57">
        <w:rPr>
          <w:rFonts w:ascii="Times New Roman" w:hAnsi="Times New Roman"/>
          <w:bCs/>
          <w:sz w:val="24"/>
          <w:szCs w:val="24"/>
          <w:lang w:val="uk-UA" w:eastAsia="ru-RU"/>
        </w:rPr>
        <w:t>закупівлю</w:t>
      </w:r>
      <w:r w:rsidRPr="004F63F8">
        <w:rPr>
          <w:rFonts w:ascii="Times New Roman" w:hAnsi="Times New Roman"/>
          <w:bCs/>
          <w:sz w:val="24"/>
          <w:szCs w:val="24"/>
          <w:lang w:val="uk-UA" w:eastAsia="ru-RU"/>
        </w:rPr>
        <w:t xml:space="preserve"> за процедурою </w:t>
      </w:r>
      <w:r w:rsidR="00D13D23" w:rsidRPr="004F63F8">
        <w:rPr>
          <w:rFonts w:ascii="Times New Roman" w:hAnsi="Times New Roman"/>
          <w:bCs/>
          <w:sz w:val="24"/>
          <w:szCs w:val="24"/>
          <w:lang w:val="uk-UA" w:eastAsia="ru-RU"/>
        </w:rPr>
        <w:t>«В</w:t>
      </w:r>
      <w:r w:rsidRPr="004F63F8">
        <w:rPr>
          <w:rFonts w:ascii="Times New Roman" w:hAnsi="Times New Roman"/>
          <w:bCs/>
          <w:sz w:val="24"/>
          <w:szCs w:val="24"/>
          <w:lang w:val="uk-UA" w:eastAsia="ru-RU"/>
        </w:rPr>
        <w:t>ідкрит</w:t>
      </w:r>
      <w:r w:rsidR="00D13D23" w:rsidRPr="004F63F8">
        <w:rPr>
          <w:rFonts w:ascii="Times New Roman" w:hAnsi="Times New Roman"/>
          <w:bCs/>
          <w:sz w:val="24"/>
          <w:szCs w:val="24"/>
          <w:lang w:val="uk-UA" w:eastAsia="ru-RU"/>
        </w:rPr>
        <w:t>і</w:t>
      </w:r>
      <w:r w:rsidRPr="004F63F8">
        <w:rPr>
          <w:rFonts w:ascii="Times New Roman" w:hAnsi="Times New Roman"/>
          <w:bCs/>
          <w:sz w:val="24"/>
          <w:szCs w:val="24"/>
          <w:lang w:val="uk-UA" w:eastAsia="ru-RU"/>
        </w:rPr>
        <w:t xml:space="preserve"> торг</w:t>
      </w:r>
      <w:r w:rsidR="00D13D23" w:rsidRPr="004F63F8">
        <w:rPr>
          <w:rFonts w:ascii="Times New Roman" w:hAnsi="Times New Roman"/>
          <w:bCs/>
          <w:sz w:val="24"/>
          <w:szCs w:val="24"/>
          <w:lang w:val="uk-UA" w:eastAsia="ru-RU"/>
        </w:rPr>
        <w:t>и»</w:t>
      </w:r>
      <w:r w:rsidR="005C2CF7" w:rsidRPr="004F63F8">
        <w:rPr>
          <w:rFonts w:ascii="Times New Roman" w:hAnsi="Times New Roman"/>
          <w:bCs/>
          <w:sz w:val="24"/>
          <w:szCs w:val="24"/>
          <w:lang w:val="uk-UA" w:eastAsia="ru-RU"/>
        </w:rPr>
        <w:t>:</w:t>
      </w:r>
      <w:r w:rsidRPr="004F63F8">
        <w:rPr>
          <w:rFonts w:ascii="Times New Roman" w:hAnsi="Times New Roman"/>
          <w:bCs/>
          <w:sz w:val="24"/>
          <w:szCs w:val="24"/>
          <w:lang w:val="uk-UA" w:eastAsia="ru-RU"/>
        </w:rPr>
        <w:t xml:space="preserve"> </w:t>
      </w:r>
      <w:bookmarkStart w:id="1" w:name="_Hlk73539300"/>
      <w:bookmarkStart w:id="2" w:name="_Hlk534728636"/>
      <w:bookmarkStart w:id="3" w:name="_Hlk532227308"/>
      <w:r w:rsidR="00605D57" w:rsidRPr="00605D57">
        <w:rPr>
          <w:rFonts w:ascii="Times New Roman" w:hAnsi="Times New Roman"/>
          <w:b/>
          <w:bCs/>
          <w:sz w:val="24"/>
          <w:szCs w:val="24"/>
          <w:lang w:val="uk-UA"/>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r w:rsidR="00B64115" w:rsidRPr="004F63F8">
        <w:rPr>
          <w:rFonts w:ascii="Times New Roman" w:hAnsi="Times New Roman"/>
          <w:bCs/>
          <w:sz w:val="24"/>
          <w:szCs w:val="24"/>
          <w:lang w:val="uk-UA" w:eastAsia="ru-RU"/>
        </w:rPr>
        <w:t>,</w:t>
      </w:r>
      <w:r w:rsidR="00043C4F" w:rsidRPr="004F63F8">
        <w:rPr>
          <w:rFonts w:ascii="Times New Roman" w:hAnsi="Times New Roman"/>
          <w:bCs/>
          <w:sz w:val="24"/>
          <w:szCs w:val="24"/>
          <w:lang w:val="uk-UA" w:eastAsia="ru-RU"/>
        </w:rPr>
        <w:t xml:space="preserve"> </w:t>
      </w:r>
      <w:bookmarkEnd w:id="1"/>
      <w:r w:rsidRPr="004F63F8">
        <w:rPr>
          <w:rFonts w:ascii="Times New Roman" w:hAnsi="Times New Roman"/>
          <w:bCs/>
          <w:sz w:val="24"/>
          <w:szCs w:val="24"/>
          <w:lang w:val="uk-UA" w:eastAsia="ru-RU"/>
        </w:rPr>
        <w:t>в</w:t>
      </w:r>
      <w:r w:rsidR="00F34FA3" w:rsidRPr="004F63F8">
        <w:rPr>
          <w:rFonts w:ascii="Times New Roman" w:hAnsi="Times New Roman"/>
          <w:bCs/>
          <w:sz w:val="24"/>
          <w:szCs w:val="24"/>
          <w:lang w:val="uk-UA" w:eastAsia="ru-RU"/>
        </w:rPr>
        <w:t xml:space="preserve"> </w:t>
      </w:r>
      <w:r w:rsidRPr="004F63F8">
        <w:rPr>
          <w:rFonts w:ascii="Times New Roman" w:hAnsi="Times New Roman"/>
          <w:bCs/>
          <w:sz w:val="24"/>
          <w:szCs w:val="24"/>
          <w:lang w:val="uk-UA" w:eastAsia="ru-RU"/>
        </w:rPr>
        <w:t>рамках реалізації про</w:t>
      </w:r>
      <w:r w:rsidR="00156B46" w:rsidRPr="004F63F8">
        <w:rPr>
          <w:rFonts w:ascii="Times New Roman" w:hAnsi="Times New Roman"/>
          <w:bCs/>
          <w:sz w:val="24"/>
          <w:szCs w:val="24"/>
          <w:lang w:val="uk-UA" w:eastAsia="ru-RU"/>
        </w:rPr>
        <w:t>грами</w:t>
      </w:r>
      <w:r w:rsidRPr="004F63F8">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4F63F8">
        <w:rPr>
          <w:rFonts w:ascii="Times New Roman" w:hAnsi="Times New Roman"/>
          <w:bCs/>
          <w:sz w:val="24"/>
          <w:szCs w:val="24"/>
          <w:lang w:val="uk-UA" w:eastAsia="ru-RU"/>
        </w:rPr>
        <w:t xml:space="preserve"> </w:t>
      </w:r>
      <w:r w:rsidRPr="004F63F8">
        <w:rPr>
          <w:rFonts w:ascii="Times New Roman" w:hAnsi="Times New Roman"/>
          <w:sz w:val="24"/>
          <w:szCs w:val="24"/>
          <w:lang w:val="uk-UA"/>
        </w:rPr>
        <w:t xml:space="preserve">(далі – </w:t>
      </w:r>
      <w:r w:rsidR="0075225D" w:rsidRPr="004F63F8">
        <w:rPr>
          <w:rFonts w:ascii="Times New Roman" w:hAnsi="Times New Roman"/>
          <w:sz w:val="24"/>
          <w:szCs w:val="24"/>
          <w:lang w:val="uk-UA"/>
        </w:rPr>
        <w:t>Послуги</w:t>
      </w:r>
      <w:r w:rsidRPr="004F63F8">
        <w:rPr>
          <w:rFonts w:ascii="Times New Roman" w:hAnsi="Times New Roman"/>
          <w:sz w:val="24"/>
          <w:szCs w:val="24"/>
          <w:lang w:val="uk-UA"/>
        </w:rPr>
        <w:t xml:space="preserve">) </w:t>
      </w:r>
      <w:bookmarkEnd w:id="3"/>
      <w:r w:rsidRPr="004F63F8">
        <w:rPr>
          <w:rFonts w:ascii="Times New Roman" w:hAnsi="Times New Roman"/>
          <w:bCs/>
          <w:sz w:val="24"/>
          <w:szCs w:val="24"/>
          <w:lang w:val="uk-UA" w:eastAsia="ru-RU"/>
        </w:rPr>
        <w:t>та запрошує Вас подати тендерну пропозицію.</w:t>
      </w:r>
    </w:p>
    <w:p w14:paraId="6BEFB367" w14:textId="0AD417A6" w:rsidR="006D5ACB" w:rsidRPr="004F63F8" w:rsidRDefault="006D5ACB" w:rsidP="00BC14C0">
      <w:pPr>
        <w:spacing w:after="0" w:line="240" w:lineRule="auto"/>
        <w:ind w:firstLine="851"/>
        <w:jc w:val="both"/>
        <w:rPr>
          <w:rFonts w:ascii="Times New Roman" w:hAnsi="Times New Roman"/>
          <w:sz w:val="24"/>
          <w:szCs w:val="24"/>
        </w:rPr>
      </w:pPr>
      <w:r w:rsidRPr="004F63F8">
        <w:rPr>
          <w:rFonts w:ascii="Times New Roman" w:hAnsi="Times New Roman"/>
          <w:sz w:val="24"/>
          <w:szCs w:val="24"/>
        </w:rPr>
        <w:t xml:space="preserve">Закупівля </w:t>
      </w:r>
      <w:r w:rsidR="00605D57" w:rsidRPr="00605D57">
        <w:rPr>
          <w:rFonts w:ascii="Times New Roman" w:hAnsi="Times New Roman"/>
          <w:sz w:val="24"/>
          <w:szCs w:val="24"/>
        </w:rPr>
        <w:t>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5C26FE0" w14:textId="77777777" w:rsidR="00C64996" w:rsidRPr="004F63F8" w:rsidRDefault="00C64996" w:rsidP="00330BF0">
      <w:pPr>
        <w:spacing w:after="0" w:line="240" w:lineRule="auto"/>
        <w:ind w:firstLine="709"/>
        <w:jc w:val="both"/>
        <w:rPr>
          <w:rFonts w:ascii="Times New Roman" w:hAnsi="Times New Roman"/>
          <w:b/>
          <w:bCs/>
          <w:iCs/>
          <w:sz w:val="24"/>
          <w:szCs w:val="24"/>
        </w:rPr>
      </w:pPr>
    </w:p>
    <w:p w14:paraId="6F4ACF25" w14:textId="68302A08" w:rsidR="00E91AC9" w:rsidRPr="004F63F8" w:rsidRDefault="00C64996" w:rsidP="00BB5B85">
      <w:pPr>
        <w:numPr>
          <w:ilvl w:val="0"/>
          <w:numId w:val="1"/>
        </w:numPr>
        <w:tabs>
          <w:tab w:val="left" w:pos="1134"/>
        </w:tabs>
        <w:spacing w:after="0" w:line="240" w:lineRule="auto"/>
        <w:ind w:left="0" w:firstLine="709"/>
        <w:contextualSpacing/>
        <w:jc w:val="both"/>
        <w:rPr>
          <w:rFonts w:ascii="Times New Roman" w:hAnsi="Times New Roman"/>
          <w:bCs/>
          <w:sz w:val="24"/>
          <w:szCs w:val="24"/>
        </w:rPr>
      </w:pPr>
      <w:r w:rsidRPr="004F63F8">
        <w:rPr>
          <w:rFonts w:ascii="Times New Roman" w:hAnsi="Times New Roman"/>
          <w:b/>
          <w:bCs/>
          <w:sz w:val="24"/>
          <w:szCs w:val="24"/>
        </w:rPr>
        <w:t>Назва предмету закупівлі:</w:t>
      </w:r>
      <w:r w:rsidR="00E91AC9" w:rsidRPr="004F63F8">
        <w:rPr>
          <w:rFonts w:ascii="Times New Roman" w:hAnsi="Times New Roman"/>
          <w:b/>
          <w:bCs/>
          <w:sz w:val="24"/>
          <w:szCs w:val="24"/>
        </w:rPr>
        <w:t xml:space="preserve"> </w:t>
      </w:r>
      <w:bookmarkStart w:id="4" w:name="_Hlk73439887"/>
      <w:r w:rsidR="00605D57" w:rsidRPr="00605D57">
        <w:rPr>
          <w:rFonts w:ascii="Times New Roman" w:hAnsi="Times New Roman"/>
          <w:sz w:val="24"/>
          <w:szCs w:val="24"/>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r w:rsidR="00F34FA3" w:rsidRPr="004F63F8">
        <w:rPr>
          <w:rFonts w:ascii="Times New Roman" w:hAnsi="Times New Roman"/>
          <w:sz w:val="24"/>
          <w:szCs w:val="24"/>
        </w:rPr>
        <w:t>.</w:t>
      </w:r>
    </w:p>
    <w:bookmarkEnd w:id="4"/>
    <w:p w14:paraId="23F9B86D" w14:textId="77777777" w:rsidR="0001239A" w:rsidRPr="004F63F8"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3E24FC59" w14:textId="2CFCC513" w:rsidR="00C64996" w:rsidRPr="004F63F8"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F63F8">
        <w:rPr>
          <w:rFonts w:ascii="Times New Roman" w:hAnsi="Times New Roman"/>
          <w:b/>
          <w:sz w:val="24"/>
          <w:szCs w:val="24"/>
          <w:lang w:eastAsia="ru-RU"/>
        </w:rPr>
        <w:t xml:space="preserve">Характеристика предмету закупівлі, </w:t>
      </w:r>
      <w:r w:rsidRPr="004F63F8">
        <w:rPr>
          <w:rFonts w:ascii="Times New Roman" w:hAnsi="Times New Roman"/>
          <w:b/>
          <w:sz w:val="24"/>
          <w:szCs w:val="24"/>
        </w:rPr>
        <w:t xml:space="preserve">у тому числі необхідні </w:t>
      </w:r>
      <w:bookmarkStart w:id="5" w:name="_Hlk534733452"/>
      <w:r w:rsidRPr="004F63F8">
        <w:rPr>
          <w:rFonts w:ascii="Times New Roman" w:hAnsi="Times New Roman"/>
          <w:b/>
          <w:sz w:val="24"/>
          <w:szCs w:val="24"/>
        </w:rPr>
        <w:t>технічні, якісні, кількісні та інші параметри</w:t>
      </w:r>
      <w:bookmarkEnd w:id="5"/>
      <w:r w:rsidRPr="004F63F8">
        <w:rPr>
          <w:rFonts w:ascii="Times New Roman" w:hAnsi="Times New Roman"/>
          <w:b/>
          <w:sz w:val="24"/>
          <w:szCs w:val="24"/>
        </w:rPr>
        <w:t>:</w:t>
      </w:r>
      <w:r w:rsidRPr="004F63F8">
        <w:rPr>
          <w:rFonts w:ascii="Times New Roman" w:hAnsi="Times New Roman"/>
          <w:sz w:val="24"/>
          <w:szCs w:val="24"/>
        </w:rPr>
        <w:t xml:space="preserve"> визначені </w:t>
      </w:r>
      <w:r w:rsidR="00B64115" w:rsidRPr="004F63F8">
        <w:rPr>
          <w:rFonts w:ascii="Times New Roman" w:hAnsi="Times New Roman"/>
          <w:sz w:val="24"/>
          <w:szCs w:val="24"/>
        </w:rPr>
        <w:t xml:space="preserve">в Додатку № </w:t>
      </w:r>
      <w:r w:rsidR="008D6805" w:rsidRPr="004F63F8">
        <w:rPr>
          <w:rFonts w:ascii="Times New Roman" w:hAnsi="Times New Roman"/>
          <w:sz w:val="24"/>
          <w:szCs w:val="24"/>
        </w:rPr>
        <w:t>2</w:t>
      </w:r>
      <w:r w:rsidR="00B64115" w:rsidRPr="004F63F8">
        <w:rPr>
          <w:rFonts w:ascii="Times New Roman" w:hAnsi="Times New Roman"/>
          <w:sz w:val="24"/>
          <w:szCs w:val="24"/>
        </w:rPr>
        <w:t xml:space="preserve"> «</w:t>
      </w:r>
      <w:r w:rsidR="0023572C">
        <w:rPr>
          <w:rFonts w:ascii="Times New Roman" w:hAnsi="Times New Roman"/>
          <w:sz w:val="24"/>
          <w:szCs w:val="24"/>
        </w:rPr>
        <w:t>Технічне завд</w:t>
      </w:r>
      <w:r w:rsidR="00F34FA3" w:rsidRPr="004F63F8">
        <w:rPr>
          <w:rFonts w:ascii="Times New Roman" w:hAnsi="Times New Roman"/>
          <w:sz w:val="24"/>
          <w:szCs w:val="24"/>
        </w:rPr>
        <w:t xml:space="preserve">ання». </w:t>
      </w:r>
    </w:p>
    <w:p w14:paraId="2BF1B880" w14:textId="77777777" w:rsidR="00C64996" w:rsidRPr="004F63F8"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33FDBFE" w14:textId="38EE414B" w:rsidR="00C64996" w:rsidRPr="001C4EBA"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F63F8">
        <w:rPr>
          <w:rFonts w:ascii="Times New Roman" w:eastAsia="Calibri" w:hAnsi="Times New Roman"/>
          <w:b/>
          <w:sz w:val="24"/>
          <w:szCs w:val="24"/>
        </w:rPr>
        <w:t xml:space="preserve">Кінцевий термін подання тендерних пропозицій: </w:t>
      </w:r>
      <w:r w:rsidRPr="004F63F8">
        <w:rPr>
          <w:rFonts w:ascii="Times New Roman" w:hAnsi="Times New Roman"/>
          <w:sz w:val="24"/>
          <w:szCs w:val="24"/>
          <w:lang w:eastAsia="ru-RU"/>
        </w:rPr>
        <w:t xml:space="preserve"> </w:t>
      </w:r>
      <w:r w:rsidRPr="004F63F8">
        <w:rPr>
          <w:rFonts w:ascii="Times New Roman" w:eastAsia="Calibri" w:hAnsi="Times New Roman"/>
          <w:sz w:val="24"/>
          <w:szCs w:val="24"/>
          <w:lang w:eastAsia="ru-RU"/>
        </w:rPr>
        <w:br/>
      </w:r>
      <w:r w:rsidRPr="001C4EBA">
        <w:rPr>
          <w:rFonts w:ascii="Times New Roman" w:eastAsia="Calibri" w:hAnsi="Times New Roman"/>
          <w:b/>
          <w:sz w:val="24"/>
          <w:szCs w:val="24"/>
          <w:lang w:eastAsia="ru-RU"/>
        </w:rPr>
        <w:t>«</w:t>
      </w:r>
      <w:r w:rsidR="00CB1AA8">
        <w:rPr>
          <w:rFonts w:ascii="Times New Roman" w:eastAsia="Calibri" w:hAnsi="Times New Roman"/>
          <w:b/>
          <w:sz w:val="24"/>
          <w:szCs w:val="24"/>
          <w:lang w:eastAsia="ru-RU"/>
        </w:rPr>
        <w:t>09</w:t>
      </w:r>
      <w:r w:rsidRPr="001C4EBA">
        <w:rPr>
          <w:rFonts w:ascii="Times New Roman" w:eastAsia="Calibri" w:hAnsi="Times New Roman"/>
          <w:b/>
          <w:sz w:val="24"/>
          <w:szCs w:val="24"/>
          <w:lang w:eastAsia="ru-RU"/>
        </w:rPr>
        <w:t>»</w:t>
      </w:r>
      <w:r w:rsidR="00492115" w:rsidRPr="001C4EBA">
        <w:rPr>
          <w:rFonts w:ascii="Times New Roman" w:eastAsia="Calibri" w:hAnsi="Times New Roman"/>
          <w:b/>
          <w:sz w:val="24"/>
          <w:szCs w:val="24"/>
          <w:lang w:eastAsia="ru-RU"/>
        </w:rPr>
        <w:t xml:space="preserve"> </w:t>
      </w:r>
      <w:r w:rsidR="000C2B71">
        <w:rPr>
          <w:rFonts w:ascii="Times New Roman" w:eastAsia="Calibri" w:hAnsi="Times New Roman"/>
          <w:b/>
          <w:sz w:val="24"/>
          <w:szCs w:val="24"/>
          <w:lang w:eastAsia="ru-RU"/>
        </w:rPr>
        <w:t>л</w:t>
      </w:r>
      <w:r w:rsidR="00605D57">
        <w:rPr>
          <w:rFonts w:ascii="Times New Roman" w:eastAsia="Calibri" w:hAnsi="Times New Roman"/>
          <w:b/>
          <w:sz w:val="24"/>
          <w:szCs w:val="24"/>
          <w:lang w:eastAsia="ru-RU"/>
        </w:rPr>
        <w:t>ютого</w:t>
      </w:r>
      <w:r w:rsidR="000B15A4" w:rsidRPr="001C4EBA">
        <w:rPr>
          <w:rFonts w:ascii="Times New Roman" w:hAnsi="Times New Roman"/>
          <w:b/>
          <w:sz w:val="24"/>
          <w:szCs w:val="24"/>
          <w:lang w:eastAsia="ru-RU"/>
        </w:rPr>
        <w:t xml:space="preserve"> </w:t>
      </w:r>
      <w:r w:rsidR="000777D5" w:rsidRPr="001C4EBA">
        <w:rPr>
          <w:rFonts w:ascii="Times New Roman" w:hAnsi="Times New Roman"/>
          <w:b/>
          <w:sz w:val="24"/>
          <w:szCs w:val="24"/>
          <w:lang w:eastAsia="ru-RU"/>
        </w:rPr>
        <w:t>202</w:t>
      </w:r>
      <w:r w:rsidR="00605D57">
        <w:rPr>
          <w:rFonts w:ascii="Times New Roman" w:hAnsi="Times New Roman"/>
          <w:b/>
          <w:sz w:val="24"/>
          <w:szCs w:val="24"/>
          <w:lang w:eastAsia="ru-RU"/>
        </w:rPr>
        <w:t>4</w:t>
      </w:r>
      <w:r w:rsidRPr="001C4EBA">
        <w:rPr>
          <w:rFonts w:ascii="Times New Roman" w:hAnsi="Times New Roman"/>
          <w:b/>
          <w:sz w:val="24"/>
          <w:szCs w:val="24"/>
          <w:lang w:eastAsia="ru-RU"/>
        </w:rPr>
        <w:t xml:space="preserve"> року до </w:t>
      </w:r>
      <w:r w:rsidR="00D8148F" w:rsidRPr="001C4EBA">
        <w:rPr>
          <w:rFonts w:ascii="Times New Roman" w:eastAsia="Calibri" w:hAnsi="Times New Roman"/>
          <w:b/>
          <w:sz w:val="24"/>
          <w:szCs w:val="24"/>
          <w:lang w:eastAsia="ru-RU"/>
        </w:rPr>
        <w:t>13</w:t>
      </w:r>
      <w:r w:rsidR="00D8148F" w:rsidRPr="001C4EBA">
        <w:rPr>
          <w:rFonts w:ascii="Times New Roman" w:hAnsi="Times New Roman"/>
          <w:b/>
          <w:sz w:val="24"/>
          <w:szCs w:val="24"/>
          <w:lang w:eastAsia="ru-RU"/>
        </w:rPr>
        <w:t>:</w:t>
      </w:r>
      <w:r w:rsidRPr="001C4EBA">
        <w:rPr>
          <w:rFonts w:ascii="Times New Roman" w:hAnsi="Times New Roman"/>
          <w:b/>
          <w:sz w:val="24"/>
          <w:szCs w:val="24"/>
          <w:lang w:eastAsia="ru-RU"/>
        </w:rPr>
        <w:t>00</w:t>
      </w:r>
      <w:r w:rsidRPr="001C4EBA">
        <w:rPr>
          <w:rFonts w:ascii="Times New Roman" w:hAnsi="Times New Roman"/>
          <w:sz w:val="24"/>
          <w:szCs w:val="24"/>
          <w:lang w:eastAsia="ru-RU"/>
        </w:rPr>
        <w:t xml:space="preserve"> (включно) за київським часом.</w:t>
      </w:r>
    </w:p>
    <w:p w14:paraId="73E782C6" w14:textId="77777777" w:rsidR="00C64996" w:rsidRPr="004F63F8"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390EE87" w14:textId="77777777" w:rsidR="00E3530D" w:rsidRPr="008E5B13"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8E5B13">
          <w:rPr>
            <w:rStyle w:val="a7"/>
            <w:rFonts w:ascii="Times New Roman" w:hAnsi="Times New Roman"/>
            <w:bCs/>
            <w:iCs/>
            <w:sz w:val="24"/>
            <w:szCs w:val="24"/>
            <w:lang w:val="uk-UA"/>
          </w:rPr>
          <w:t>https://phc.org.ua</w:t>
        </w:r>
      </w:hyperlink>
      <w:r w:rsidRPr="008E5B13">
        <w:rPr>
          <w:rFonts w:ascii="Times New Roman" w:hAnsi="Times New Roman"/>
          <w:bCs/>
          <w:iCs/>
          <w:sz w:val="24"/>
          <w:szCs w:val="24"/>
          <w:lang w:val="uk-UA"/>
        </w:rPr>
        <w:t xml:space="preserve"> в розділі «Закупівлі».</w:t>
      </w:r>
    </w:p>
    <w:p w14:paraId="3A1B699D" w14:textId="77777777" w:rsidR="003C630F" w:rsidRPr="008E5B13" w:rsidRDefault="003C630F" w:rsidP="00BC14C0">
      <w:pPr>
        <w:pStyle w:val="a3"/>
        <w:tabs>
          <w:tab w:val="left" w:pos="1134"/>
        </w:tabs>
        <w:ind w:left="0" w:firstLine="709"/>
        <w:rPr>
          <w:rFonts w:ascii="Times New Roman" w:hAnsi="Times New Roman"/>
          <w:bCs/>
          <w:iCs/>
          <w:sz w:val="24"/>
          <w:szCs w:val="24"/>
          <w:lang w:val="uk-UA"/>
        </w:rPr>
      </w:pPr>
    </w:p>
    <w:p w14:paraId="6F24A12F" w14:textId="60D72EF9" w:rsidR="00605D57" w:rsidRPr="00605D57" w:rsidRDefault="00605D57" w:rsidP="00605D57">
      <w:pPr>
        <w:pStyle w:val="a3"/>
        <w:numPr>
          <w:ilvl w:val="0"/>
          <w:numId w:val="1"/>
        </w:numPr>
        <w:ind w:hanging="502"/>
        <w:rPr>
          <w:rFonts w:ascii="Times New Roman" w:hAnsi="Times New Roman"/>
          <w:b/>
          <w:iCs/>
          <w:sz w:val="24"/>
          <w:szCs w:val="24"/>
          <w:lang w:val="uk-UA"/>
        </w:rPr>
      </w:pPr>
      <w:r w:rsidRPr="00605D57">
        <w:rPr>
          <w:rFonts w:ascii="Times New Roman" w:hAnsi="Times New Roman"/>
          <w:b/>
          <w:iCs/>
          <w:sz w:val="24"/>
          <w:szCs w:val="24"/>
          <w:lang w:val="uk-UA"/>
        </w:rPr>
        <w:t xml:space="preserve">Очікувана вартість закупівлі: </w:t>
      </w:r>
      <w:r>
        <w:rPr>
          <w:rFonts w:ascii="Times New Roman" w:hAnsi="Times New Roman"/>
          <w:b/>
          <w:iCs/>
          <w:sz w:val="24"/>
          <w:szCs w:val="24"/>
          <w:lang w:val="uk-UA"/>
        </w:rPr>
        <w:t>1 9</w:t>
      </w:r>
      <w:r w:rsidRPr="00605D57">
        <w:rPr>
          <w:rFonts w:ascii="Times New Roman" w:hAnsi="Times New Roman"/>
          <w:b/>
          <w:iCs/>
          <w:sz w:val="24"/>
          <w:szCs w:val="24"/>
          <w:lang w:val="uk-UA"/>
        </w:rPr>
        <w:t>00 000,00 грн.</w:t>
      </w:r>
    </w:p>
    <w:p w14:paraId="117BCADE" w14:textId="77777777" w:rsidR="001C4EBA" w:rsidRPr="001C4EBA" w:rsidRDefault="001C4EBA" w:rsidP="001C4EBA">
      <w:pPr>
        <w:pStyle w:val="a3"/>
        <w:rPr>
          <w:rFonts w:ascii="Times New Roman" w:hAnsi="Times New Roman"/>
          <w:bCs/>
          <w:iCs/>
          <w:sz w:val="24"/>
          <w:szCs w:val="24"/>
          <w:lang w:val="uk-UA"/>
        </w:rPr>
      </w:pPr>
    </w:p>
    <w:p w14:paraId="552267FC" w14:textId="77777777" w:rsidR="00FA6F00" w:rsidRPr="008E5B13"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Строк дії тендерної пропозиції: </w:t>
      </w:r>
      <w:r w:rsidRPr="008E5B13">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23FC1760" w14:textId="77777777" w:rsidR="00FA6F00" w:rsidRPr="008E5B13" w:rsidRDefault="00FA6F00" w:rsidP="00ED1C88">
      <w:pPr>
        <w:pStyle w:val="a3"/>
        <w:tabs>
          <w:tab w:val="left" w:pos="1134"/>
        </w:tabs>
        <w:rPr>
          <w:rFonts w:ascii="Times New Roman" w:eastAsia="Tahoma" w:hAnsi="Times New Roman"/>
          <w:b/>
          <w:sz w:val="24"/>
          <w:szCs w:val="24"/>
          <w:lang w:val="uk-UA" w:eastAsia="ru-RU"/>
        </w:rPr>
      </w:pPr>
    </w:p>
    <w:p w14:paraId="191975C6" w14:textId="6467EB90" w:rsidR="000C2B71" w:rsidRPr="00AB3D3E" w:rsidRDefault="000C2B71" w:rsidP="000C2B7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ru-RU" w:eastAsia="ru-RU"/>
        </w:rPr>
        <w:t xml:space="preserve">Строк </w:t>
      </w:r>
      <w:r w:rsidRPr="00D35FA5">
        <w:rPr>
          <w:rFonts w:ascii="Times New Roman" w:hAnsi="Times New Roman"/>
          <w:b/>
          <w:color w:val="000000"/>
          <w:sz w:val="24"/>
          <w:szCs w:val="24"/>
          <w:lang w:val="uk-UA" w:eastAsia="ru-RU"/>
        </w:rPr>
        <w:t>надання послуг</w:t>
      </w:r>
      <w:r w:rsidRPr="00D35FA5">
        <w:rPr>
          <w:rFonts w:ascii="Times New Roman" w:hAnsi="Times New Roman"/>
          <w:bCs/>
          <w:color w:val="000000"/>
          <w:sz w:val="24"/>
          <w:szCs w:val="24"/>
          <w:lang w:val="uk-UA" w:eastAsia="ru-RU"/>
        </w:rPr>
        <w:t xml:space="preserve">: </w:t>
      </w:r>
      <w:r w:rsidR="00AB3D3E">
        <w:rPr>
          <w:rFonts w:ascii="Times New Roman" w:hAnsi="Times New Roman"/>
          <w:bCs/>
          <w:color w:val="000000"/>
          <w:sz w:val="24"/>
          <w:szCs w:val="24"/>
          <w:lang w:val="uk-UA" w:eastAsia="ru-RU"/>
        </w:rPr>
        <w:t xml:space="preserve">з </w:t>
      </w:r>
      <w:r w:rsidR="00AA2C71">
        <w:rPr>
          <w:rFonts w:ascii="Times New Roman" w:hAnsi="Times New Roman"/>
          <w:bCs/>
          <w:color w:val="000000"/>
          <w:sz w:val="24"/>
          <w:szCs w:val="24"/>
          <w:lang w:val="uk-UA" w:eastAsia="ru-RU"/>
        </w:rPr>
        <w:t>дати підписання договору</w:t>
      </w:r>
      <w:r w:rsidR="00AB3D3E">
        <w:rPr>
          <w:rFonts w:ascii="Times New Roman" w:hAnsi="Times New Roman"/>
          <w:bCs/>
          <w:color w:val="000000"/>
          <w:sz w:val="24"/>
          <w:szCs w:val="24"/>
          <w:lang w:val="uk-UA" w:eastAsia="ru-RU"/>
        </w:rPr>
        <w:t xml:space="preserve"> – до 31 грудня 2024 року</w:t>
      </w:r>
      <w:r w:rsidRPr="00AB3D3E">
        <w:rPr>
          <w:rFonts w:ascii="Times New Roman" w:hAnsi="Times New Roman"/>
          <w:bCs/>
          <w:color w:val="000000"/>
          <w:sz w:val="24"/>
          <w:szCs w:val="24"/>
          <w:lang w:val="uk-UA" w:eastAsia="ru-RU"/>
        </w:rPr>
        <w:t>.</w:t>
      </w:r>
    </w:p>
    <w:p w14:paraId="00C7F3BE" w14:textId="77777777" w:rsidR="000C2B71" w:rsidRPr="00D35FA5" w:rsidRDefault="000C2B71" w:rsidP="000C2B71">
      <w:pPr>
        <w:pStyle w:val="a3"/>
        <w:rPr>
          <w:rFonts w:ascii="Times New Roman" w:hAnsi="Times New Roman"/>
          <w:bCs/>
          <w:color w:val="000000"/>
          <w:sz w:val="24"/>
          <w:szCs w:val="24"/>
          <w:lang w:val="uk-UA" w:eastAsia="ru-RU"/>
        </w:rPr>
      </w:pPr>
    </w:p>
    <w:p w14:paraId="11DE6617" w14:textId="4CD0D42D" w:rsidR="000C2B71" w:rsidRPr="00D35FA5" w:rsidRDefault="000C2B71" w:rsidP="000C2B7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uk-UA" w:eastAsia="ru-RU"/>
        </w:rPr>
        <w:t>Строк дії договору:</w:t>
      </w:r>
      <w:r w:rsidRPr="00D35FA5">
        <w:rPr>
          <w:rFonts w:ascii="Times New Roman" w:hAnsi="Times New Roman"/>
          <w:bCs/>
          <w:color w:val="000000"/>
          <w:sz w:val="24"/>
          <w:szCs w:val="24"/>
          <w:lang w:val="uk-UA" w:eastAsia="ru-RU"/>
        </w:rPr>
        <w:t xml:space="preserve"> до </w:t>
      </w:r>
      <w:r w:rsidRPr="00D35FA5">
        <w:rPr>
          <w:rFonts w:ascii="Times New Roman" w:hAnsi="Times New Roman"/>
          <w:color w:val="000000"/>
          <w:sz w:val="24"/>
          <w:szCs w:val="24"/>
          <w:lang w:val="uk-UA"/>
        </w:rPr>
        <w:t xml:space="preserve">31 </w:t>
      </w:r>
      <w:r w:rsidR="00605D57">
        <w:rPr>
          <w:rFonts w:ascii="Times New Roman" w:hAnsi="Times New Roman"/>
          <w:color w:val="000000"/>
          <w:sz w:val="24"/>
          <w:szCs w:val="24"/>
          <w:lang w:val="uk-UA"/>
        </w:rPr>
        <w:t>груд</w:t>
      </w:r>
      <w:r w:rsidRPr="00D35FA5">
        <w:rPr>
          <w:rFonts w:ascii="Times New Roman" w:hAnsi="Times New Roman"/>
          <w:color w:val="000000"/>
          <w:sz w:val="24"/>
          <w:szCs w:val="24"/>
          <w:lang w:val="uk-UA"/>
        </w:rPr>
        <w:t>ня 202</w:t>
      </w:r>
      <w:r w:rsidR="00605D57">
        <w:rPr>
          <w:rFonts w:ascii="Times New Roman" w:hAnsi="Times New Roman"/>
          <w:color w:val="000000"/>
          <w:sz w:val="24"/>
          <w:szCs w:val="24"/>
          <w:lang w:val="uk-UA"/>
        </w:rPr>
        <w:t>4</w:t>
      </w:r>
      <w:r w:rsidRPr="00D35FA5">
        <w:rPr>
          <w:rFonts w:ascii="Times New Roman" w:hAnsi="Times New Roman"/>
          <w:color w:val="000000"/>
          <w:sz w:val="24"/>
          <w:szCs w:val="24"/>
          <w:lang w:val="uk-UA"/>
        </w:rPr>
        <w:t xml:space="preserve"> року.</w:t>
      </w:r>
    </w:p>
    <w:p w14:paraId="1BFF3E53" w14:textId="77777777" w:rsidR="006E64B4" w:rsidRPr="004F63F8" w:rsidRDefault="006E64B4" w:rsidP="006E64B4">
      <w:pPr>
        <w:pStyle w:val="a3"/>
        <w:rPr>
          <w:rFonts w:ascii="Times New Roman" w:hAnsi="Times New Roman"/>
          <w:bCs/>
          <w:iCs/>
          <w:sz w:val="24"/>
          <w:szCs w:val="24"/>
          <w:lang w:val="uk-UA"/>
        </w:rPr>
      </w:pPr>
    </w:p>
    <w:p w14:paraId="2A06BD73" w14:textId="77777777" w:rsidR="00E3530D" w:rsidRPr="004F63F8"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hAnsi="Times New Roman"/>
          <w:b/>
          <w:sz w:val="24"/>
          <w:szCs w:val="24"/>
          <w:lang w:val="uk-UA"/>
        </w:rPr>
        <w:t>Контактні дані для подачі тендерної документації:</w:t>
      </w:r>
      <w:r w:rsidRPr="004F63F8">
        <w:rPr>
          <w:rFonts w:ascii="Times New Roman" w:hAnsi="Times New Roman"/>
          <w:sz w:val="24"/>
          <w:szCs w:val="24"/>
          <w:lang w:val="uk-UA"/>
        </w:rPr>
        <w:t xml:space="preserve"> </w:t>
      </w:r>
      <w:r w:rsidR="00E3530D" w:rsidRPr="004F63F8">
        <w:rPr>
          <w:rFonts w:ascii="Times New Roman" w:hAnsi="Times New Roman"/>
          <w:sz w:val="24"/>
          <w:szCs w:val="24"/>
          <w:lang w:val="uk-UA"/>
        </w:rPr>
        <w:t xml:space="preserve">тендерні пропозиції </w:t>
      </w:r>
      <w:r w:rsidR="00E3530D" w:rsidRPr="004F63F8">
        <w:rPr>
          <w:rFonts w:ascii="Times New Roman" w:hAnsi="Times New Roman"/>
          <w:sz w:val="24"/>
          <w:szCs w:val="24"/>
          <w:lang w:val="uk-UA" w:eastAsia="ru-RU"/>
        </w:rPr>
        <w:t>повинні надсилатись (або надаватись особисто) у</w:t>
      </w:r>
      <w:r w:rsidR="003C630F" w:rsidRPr="004F63F8">
        <w:rPr>
          <w:rFonts w:ascii="Times New Roman" w:hAnsi="Times New Roman"/>
          <w:sz w:val="24"/>
          <w:szCs w:val="24"/>
          <w:lang w:val="uk-UA" w:eastAsia="ru-RU"/>
        </w:rPr>
        <w:t xml:space="preserve"> </w:t>
      </w:r>
      <w:r w:rsidR="003345D2" w:rsidRPr="004F63F8">
        <w:rPr>
          <w:rFonts w:ascii="Times New Roman" w:hAnsi="Times New Roman"/>
          <w:sz w:val="24"/>
          <w:szCs w:val="24"/>
          <w:lang w:val="uk-UA" w:eastAsia="ru-RU"/>
        </w:rPr>
        <w:t>запечатаних конвертах звича</w:t>
      </w:r>
      <w:r w:rsidR="00E3530D" w:rsidRPr="004F63F8">
        <w:rPr>
          <w:rFonts w:ascii="Times New Roman" w:hAnsi="Times New Roman"/>
          <w:sz w:val="24"/>
          <w:szCs w:val="24"/>
          <w:lang w:val="uk-UA" w:eastAsia="ru-RU"/>
        </w:rPr>
        <w:t xml:space="preserve">йною чи кур’єрською поштою на адресу: </w:t>
      </w:r>
    </w:p>
    <w:p w14:paraId="5F9EA4F4" w14:textId="77777777" w:rsidR="00486136" w:rsidRPr="004F63F8" w:rsidRDefault="00486136" w:rsidP="00486136">
      <w:pPr>
        <w:pStyle w:val="a3"/>
        <w:tabs>
          <w:tab w:val="left" w:pos="1134"/>
        </w:tabs>
        <w:ind w:left="709"/>
        <w:jc w:val="both"/>
        <w:rPr>
          <w:rFonts w:ascii="Times New Roman" w:hAnsi="Times New Roman"/>
          <w:bCs/>
          <w:iCs/>
          <w:sz w:val="24"/>
          <w:szCs w:val="24"/>
          <w:lang w:val="uk-UA"/>
        </w:rPr>
      </w:pPr>
      <w:r w:rsidRPr="004F63F8">
        <w:rPr>
          <w:rFonts w:ascii="Times New Roman" w:eastAsia="Times New Roman" w:hAnsi="Times New Roman"/>
          <w:sz w:val="24"/>
          <w:szCs w:val="24"/>
          <w:lang w:val="uk-UA"/>
        </w:rPr>
        <w:t xml:space="preserve">04071, Україна, м. Київ, вул. Ярославська, 41, </w:t>
      </w:r>
    </w:p>
    <w:p w14:paraId="642B015D" w14:textId="77777777" w:rsidR="00486136" w:rsidRPr="004F63F8" w:rsidRDefault="00486136" w:rsidP="00E3530D">
      <w:pPr>
        <w:pStyle w:val="a3"/>
        <w:tabs>
          <w:tab w:val="left" w:pos="1134"/>
        </w:tabs>
        <w:ind w:left="708" w:firstLine="1"/>
        <w:jc w:val="both"/>
        <w:rPr>
          <w:rFonts w:ascii="Times New Roman" w:eastAsia="Times New Roman" w:hAnsi="Times New Roman"/>
          <w:sz w:val="24"/>
          <w:szCs w:val="24"/>
          <w:lang w:val="uk-UA"/>
        </w:rPr>
      </w:pPr>
      <w:r w:rsidRPr="004F63F8">
        <w:rPr>
          <w:rFonts w:ascii="Times New Roman" w:eastAsia="Times New Roman" w:hAnsi="Times New Roman"/>
          <w:sz w:val="24"/>
          <w:szCs w:val="24"/>
          <w:lang w:val="uk-UA"/>
        </w:rPr>
        <w:t>до уваги</w:t>
      </w:r>
      <w:r w:rsidR="00E3530D" w:rsidRPr="004F63F8">
        <w:rPr>
          <w:sz w:val="24"/>
          <w:szCs w:val="24"/>
          <w:lang w:val="uk-UA"/>
        </w:rPr>
        <w:t xml:space="preserve"> </w:t>
      </w:r>
      <w:r w:rsidR="000143F2" w:rsidRPr="004F63F8">
        <w:rPr>
          <w:rFonts w:ascii="Times New Roman" w:eastAsia="Times New Roman" w:hAnsi="Times New Roman"/>
          <w:sz w:val="24"/>
          <w:szCs w:val="24"/>
          <w:lang w:val="uk-UA"/>
        </w:rPr>
        <w:t>голов</w:t>
      </w:r>
      <w:r w:rsidR="00E3530D" w:rsidRPr="004F63F8">
        <w:rPr>
          <w:rFonts w:ascii="Times New Roman" w:eastAsia="Times New Roman" w:hAnsi="Times New Roman"/>
          <w:sz w:val="24"/>
          <w:szCs w:val="24"/>
          <w:lang w:val="uk-UA"/>
        </w:rPr>
        <w:t>ного фахівця відділу закупівель та постачань</w:t>
      </w:r>
      <w:r w:rsidRPr="004F63F8">
        <w:rPr>
          <w:rFonts w:ascii="Times New Roman" w:eastAsia="Times New Roman" w:hAnsi="Times New Roman"/>
          <w:sz w:val="24"/>
          <w:szCs w:val="24"/>
          <w:lang w:val="uk-UA"/>
        </w:rPr>
        <w:t xml:space="preserve">: Клєвцової Вікторії, </w:t>
      </w:r>
      <w:r w:rsidR="00E3530D" w:rsidRPr="004F63F8">
        <w:rPr>
          <w:rFonts w:ascii="Times New Roman" w:eastAsia="Times New Roman" w:hAnsi="Times New Roman"/>
          <w:sz w:val="24"/>
          <w:szCs w:val="24"/>
          <w:lang w:val="uk-UA"/>
        </w:rPr>
        <w:t xml:space="preserve">       </w:t>
      </w:r>
      <w:r w:rsidRPr="004F63F8">
        <w:rPr>
          <w:rFonts w:ascii="Times New Roman" w:eastAsia="Times New Roman" w:hAnsi="Times New Roman"/>
          <w:sz w:val="24"/>
          <w:szCs w:val="24"/>
          <w:lang w:val="uk-UA"/>
        </w:rPr>
        <w:t>Моб. тел.: +38 (050) 508 62 46</w:t>
      </w:r>
      <w:r w:rsidR="00417D36" w:rsidRPr="004F63F8">
        <w:rPr>
          <w:rFonts w:ascii="Times New Roman" w:eastAsia="Times New Roman" w:hAnsi="Times New Roman"/>
          <w:sz w:val="24"/>
          <w:szCs w:val="24"/>
          <w:lang w:val="uk-UA"/>
        </w:rPr>
        <w:t>.</w:t>
      </w:r>
    </w:p>
    <w:p w14:paraId="60E03156" w14:textId="77777777" w:rsidR="003C630F" w:rsidRPr="004F63F8" w:rsidRDefault="003C630F" w:rsidP="003C630F">
      <w:pPr>
        <w:pStyle w:val="a3"/>
        <w:tabs>
          <w:tab w:val="left" w:pos="1134"/>
        </w:tabs>
        <w:ind w:left="709"/>
        <w:jc w:val="both"/>
        <w:rPr>
          <w:rFonts w:ascii="Times New Roman" w:hAnsi="Times New Roman"/>
          <w:bCs/>
          <w:iCs/>
          <w:sz w:val="24"/>
          <w:szCs w:val="24"/>
          <w:lang w:val="uk-UA"/>
        </w:rPr>
      </w:pPr>
      <w:r w:rsidRPr="004F63F8">
        <w:rPr>
          <w:rFonts w:ascii="Times New Roman" w:hAnsi="Times New Roman"/>
          <w:bCs/>
          <w:iCs/>
          <w:sz w:val="24"/>
          <w:szCs w:val="24"/>
          <w:lang w:val="uk-UA"/>
        </w:rPr>
        <w:t xml:space="preserve">Конверти повинні містити надписи: </w:t>
      </w:r>
    </w:p>
    <w:p w14:paraId="13D1A74E" w14:textId="76EB3E32" w:rsidR="003C630F" w:rsidRPr="001C4EBA"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4F63F8">
        <w:rPr>
          <w:rFonts w:ascii="Times New Roman" w:eastAsia="Calibri" w:hAnsi="Times New Roman"/>
          <w:bCs/>
          <w:iCs/>
          <w:sz w:val="24"/>
          <w:szCs w:val="24"/>
        </w:rPr>
        <w:t>«</w:t>
      </w:r>
      <w:bookmarkStart w:id="6" w:name="_Hlk56674664"/>
      <w:r w:rsidRPr="004F63F8">
        <w:rPr>
          <w:rFonts w:ascii="Times New Roman" w:eastAsia="Calibri" w:hAnsi="Times New Roman"/>
          <w:bCs/>
          <w:iCs/>
          <w:sz w:val="24"/>
          <w:szCs w:val="24"/>
        </w:rPr>
        <w:t>ТЕ</w:t>
      </w:r>
      <w:r w:rsidR="003345D2" w:rsidRPr="004F63F8">
        <w:rPr>
          <w:rFonts w:ascii="Times New Roman" w:eastAsia="Calibri" w:hAnsi="Times New Roman"/>
          <w:bCs/>
          <w:iCs/>
          <w:sz w:val="24"/>
          <w:szCs w:val="24"/>
        </w:rPr>
        <w:t xml:space="preserve">НДЕРНА ПРОПОЗИЦІЯ </w:t>
      </w:r>
      <w:r w:rsidRPr="004F63F8">
        <w:rPr>
          <w:rFonts w:ascii="Times New Roman" w:eastAsia="Calibri" w:hAnsi="Times New Roman"/>
          <w:bCs/>
          <w:iCs/>
          <w:sz w:val="24"/>
          <w:szCs w:val="24"/>
        </w:rPr>
        <w:t xml:space="preserve">на закупівлю </w:t>
      </w:r>
      <w:bookmarkStart w:id="7" w:name="_Hlk157423188"/>
      <w:r w:rsidR="00605D57" w:rsidRPr="00605D57">
        <w:rPr>
          <w:rFonts w:ascii="Times New Roman" w:hAnsi="Times New Roman"/>
          <w:sz w:val="24"/>
          <w:szCs w:val="24"/>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bookmarkEnd w:id="7"/>
      <w:r w:rsidR="00BB5B85" w:rsidRPr="001C4EBA">
        <w:rPr>
          <w:rFonts w:ascii="Times New Roman" w:hAnsi="Times New Roman"/>
          <w:sz w:val="24"/>
          <w:szCs w:val="24"/>
          <w:lang w:eastAsia="ar-SA"/>
        </w:rPr>
        <w:t xml:space="preserve"> </w:t>
      </w:r>
      <w:r w:rsidRPr="001C4EBA">
        <w:rPr>
          <w:rFonts w:ascii="Times New Roman" w:eastAsia="Calibri" w:hAnsi="Times New Roman"/>
          <w:bCs/>
          <w:iCs/>
          <w:sz w:val="24"/>
          <w:szCs w:val="24"/>
        </w:rPr>
        <w:t>в рамках проекту Глобального фонду за адресою 04071, м. Київ, вул. Ярославська, 41» «</w:t>
      </w:r>
      <w:r w:rsidRPr="001C4EBA">
        <w:rPr>
          <w:rFonts w:ascii="Times New Roman" w:eastAsia="Calibri" w:hAnsi="Times New Roman"/>
          <w:b/>
          <w:iCs/>
          <w:sz w:val="24"/>
          <w:szCs w:val="24"/>
        </w:rPr>
        <w:t>НЕ РОЗКРИВАТИ ДО 1</w:t>
      </w:r>
      <w:r w:rsidR="00C84443">
        <w:rPr>
          <w:rFonts w:ascii="Times New Roman" w:eastAsia="Calibri" w:hAnsi="Times New Roman"/>
          <w:b/>
          <w:iCs/>
          <w:sz w:val="24"/>
          <w:szCs w:val="24"/>
        </w:rPr>
        <w:t>4</w:t>
      </w:r>
      <w:r w:rsidRPr="001C4EBA">
        <w:rPr>
          <w:rFonts w:ascii="Times New Roman" w:eastAsia="Calibri" w:hAnsi="Times New Roman"/>
          <w:b/>
          <w:iCs/>
          <w:sz w:val="24"/>
          <w:szCs w:val="24"/>
        </w:rPr>
        <w:t>:00,</w:t>
      </w:r>
      <w:r w:rsidR="00F34FA3"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w:t>
      </w:r>
      <w:r w:rsidR="00CB1AA8">
        <w:rPr>
          <w:rFonts w:ascii="Times New Roman" w:eastAsia="Calibri" w:hAnsi="Times New Roman"/>
          <w:b/>
          <w:iCs/>
          <w:sz w:val="24"/>
          <w:szCs w:val="24"/>
        </w:rPr>
        <w:t>09</w:t>
      </w:r>
      <w:r w:rsidRPr="001C4EBA">
        <w:rPr>
          <w:rFonts w:ascii="Times New Roman" w:eastAsia="Calibri" w:hAnsi="Times New Roman"/>
          <w:b/>
          <w:iCs/>
          <w:sz w:val="24"/>
          <w:szCs w:val="24"/>
        </w:rPr>
        <w:t>»</w:t>
      </w:r>
      <w:r w:rsidR="002D5811" w:rsidRPr="001C4EBA">
        <w:rPr>
          <w:rFonts w:ascii="Times New Roman" w:eastAsia="Calibri" w:hAnsi="Times New Roman"/>
          <w:b/>
          <w:iCs/>
          <w:sz w:val="24"/>
          <w:szCs w:val="24"/>
        </w:rPr>
        <w:t xml:space="preserve"> </w:t>
      </w:r>
      <w:r w:rsidR="000C2B71">
        <w:rPr>
          <w:rFonts w:ascii="Times New Roman" w:eastAsia="Calibri" w:hAnsi="Times New Roman"/>
          <w:b/>
          <w:iCs/>
          <w:sz w:val="24"/>
          <w:szCs w:val="24"/>
        </w:rPr>
        <w:t>л</w:t>
      </w:r>
      <w:r w:rsidR="00605D57">
        <w:rPr>
          <w:rFonts w:ascii="Times New Roman" w:eastAsia="Calibri" w:hAnsi="Times New Roman"/>
          <w:b/>
          <w:iCs/>
          <w:sz w:val="24"/>
          <w:szCs w:val="24"/>
        </w:rPr>
        <w:t>ютого</w:t>
      </w:r>
      <w:r w:rsidR="000B15A4"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202</w:t>
      </w:r>
      <w:r w:rsidR="00605D57">
        <w:rPr>
          <w:rFonts w:ascii="Times New Roman" w:eastAsia="Calibri" w:hAnsi="Times New Roman"/>
          <w:b/>
          <w:iCs/>
          <w:sz w:val="24"/>
          <w:szCs w:val="24"/>
        </w:rPr>
        <w:t>4</w:t>
      </w:r>
      <w:r w:rsidRPr="001C4EBA">
        <w:rPr>
          <w:rFonts w:ascii="Times New Roman" w:eastAsia="Calibri" w:hAnsi="Times New Roman"/>
          <w:b/>
          <w:iCs/>
          <w:sz w:val="24"/>
          <w:szCs w:val="24"/>
        </w:rPr>
        <w:t xml:space="preserve"> року»,</w:t>
      </w:r>
      <w:r w:rsidRPr="001C4EBA">
        <w:rPr>
          <w:rFonts w:ascii="Times New Roman" w:eastAsia="Calibri" w:hAnsi="Times New Roman"/>
          <w:bCs/>
          <w:iCs/>
          <w:sz w:val="24"/>
          <w:szCs w:val="24"/>
        </w:rPr>
        <w:t xml:space="preserve"> а також код ЄДРПОУ, адресу та назву учасника</w:t>
      </w:r>
      <w:r w:rsidR="003345D2" w:rsidRPr="001C4EBA">
        <w:rPr>
          <w:rFonts w:ascii="Times New Roman" w:eastAsia="Calibri" w:hAnsi="Times New Roman"/>
          <w:bCs/>
          <w:iCs/>
          <w:sz w:val="24"/>
          <w:szCs w:val="24"/>
        </w:rPr>
        <w:t>.</w:t>
      </w:r>
    </w:p>
    <w:p w14:paraId="6D0C26DC" w14:textId="77777777" w:rsidR="008834EB" w:rsidRPr="001C4EBA"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6"/>
    <w:p w14:paraId="063BC9B9" w14:textId="77777777" w:rsidR="00E3530D" w:rsidRPr="001C4EB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1C4EBA">
        <w:rPr>
          <w:rFonts w:ascii="Times New Roman" w:hAnsi="Times New Roman"/>
          <w:b/>
          <w:bCs/>
          <w:color w:val="000000"/>
          <w:spacing w:val="-6"/>
          <w:sz w:val="24"/>
          <w:szCs w:val="24"/>
          <w:lang w:val="uk-UA" w:eastAsia="ru-RU"/>
        </w:rPr>
        <w:t>Мі</w:t>
      </w:r>
      <w:r w:rsidRPr="001C4EBA">
        <w:rPr>
          <w:rFonts w:ascii="Times New Roman" w:hAnsi="Times New Roman"/>
          <w:b/>
          <w:sz w:val="24"/>
          <w:szCs w:val="24"/>
          <w:lang w:val="uk-UA"/>
        </w:rPr>
        <w:t xml:space="preserve">сце, час та дата відкриття конвертів з тендерними пропозиціями: </w:t>
      </w:r>
    </w:p>
    <w:p w14:paraId="3EB6852A" w14:textId="68A2E1EE" w:rsidR="00E3530D" w:rsidRPr="001C4EBA"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1C4EBA">
        <w:rPr>
          <w:rFonts w:ascii="Times New Roman" w:hAnsi="Times New Roman"/>
          <w:sz w:val="24"/>
          <w:szCs w:val="24"/>
          <w:lang w:val="uk-UA"/>
        </w:rPr>
        <w:t xml:space="preserve">Публічне розкриття конвертів тендерної пропозиції відбудеться </w:t>
      </w:r>
      <w:r w:rsidR="009A2819" w:rsidRPr="001C4EBA">
        <w:rPr>
          <w:rFonts w:ascii="Times New Roman" w:hAnsi="Times New Roman"/>
          <w:sz w:val="24"/>
          <w:szCs w:val="24"/>
          <w:lang w:val="uk-UA"/>
        </w:rPr>
        <w:br/>
      </w:r>
      <w:r w:rsidR="004F63F8" w:rsidRPr="001C4EBA">
        <w:rPr>
          <w:rFonts w:ascii="Times New Roman" w:hAnsi="Times New Roman"/>
          <w:b/>
          <w:iCs/>
          <w:sz w:val="24"/>
          <w:szCs w:val="24"/>
          <w:lang w:val="uk-UA"/>
        </w:rPr>
        <w:t>«</w:t>
      </w:r>
      <w:r w:rsidR="00CB1AA8">
        <w:rPr>
          <w:rFonts w:ascii="Times New Roman" w:hAnsi="Times New Roman"/>
          <w:b/>
          <w:iCs/>
          <w:sz w:val="24"/>
          <w:szCs w:val="24"/>
          <w:lang w:val="uk-UA"/>
        </w:rPr>
        <w:t>09</w:t>
      </w:r>
      <w:r w:rsidR="004F63F8" w:rsidRPr="001C4EBA">
        <w:rPr>
          <w:rFonts w:ascii="Times New Roman" w:hAnsi="Times New Roman"/>
          <w:b/>
          <w:iCs/>
          <w:sz w:val="24"/>
          <w:szCs w:val="24"/>
          <w:lang w:val="uk-UA"/>
        </w:rPr>
        <w:t xml:space="preserve">» </w:t>
      </w:r>
      <w:r w:rsidR="000C2B71">
        <w:rPr>
          <w:rFonts w:ascii="Times New Roman" w:hAnsi="Times New Roman"/>
          <w:b/>
          <w:iCs/>
          <w:sz w:val="24"/>
          <w:szCs w:val="24"/>
          <w:lang w:val="uk-UA"/>
        </w:rPr>
        <w:t>л</w:t>
      </w:r>
      <w:r w:rsidR="00605D57">
        <w:rPr>
          <w:rFonts w:ascii="Times New Roman" w:hAnsi="Times New Roman"/>
          <w:b/>
          <w:iCs/>
          <w:sz w:val="24"/>
          <w:szCs w:val="24"/>
          <w:lang w:val="uk-UA"/>
        </w:rPr>
        <w:t>ютого</w:t>
      </w:r>
      <w:r w:rsidR="004F63F8" w:rsidRPr="001C4EBA">
        <w:rPr>
          <w:rFonts w:ascii="Times New Roman" w:hAnsi="Times New Roman"/>
          <w:b/>
          <w:iCs/>
          <w:sz w:val="24"/>
          <w:szCs w:val="24"/>
          <w:lang w:val="uk-UA"/>
        </w:rPr>
        <w:t xml:space="preserve"> 202</w:t>
      </w:r>
      <w:r w:rsidR="00605D57">
        <w:rPr>
          <w:rFonts w:ascii="Times New Roman" w:hAnsi="Times New Roman"/>
          <w:b/>
          <w:iCs/>
          <w:sz w:val="24"/>
          <w:szCs w:val="24"/>
          <w:lang w:val="uk-UA"/>
        </w:rPr>
        <w:t>4</w:t>
      </w:r>
      <w:r w:rsidR="004F63F8" w:rsidRPr="001C4EBA">
        <w:rPr>
          <w:rFonts w:ascii="Times New Roman" w:hAnsi="Times New Roman"/>
          <w:b/>
          <w:iCs/>
          <w:sz w:val="24"/>
          <w:szCs w:val="24"/>
          <w:lang w:val="uk-UA"/>
        </w:rPr>
        <w:t xml:space="preserve"> року </w:t>
      </w:r>
      <w:r w:rsidRPr="001C4EBA">
        <w:rPr>
          <w:rFonts w:ascii="Times New Roman" w:hAnsi="Times New Roman"/>
          <w:b/>
          <w:sz w:val="24"/>
          <w:szCs w:val="24"/>
          <w:lang w:val="uk-UA" w:eastAsia="ru-RU"/>
        </w:rPr>
        <w:t xml:space="preserve">о 14:00 </w:t>
      </w:r>
      <w:r w:rsidRPr="001C4EBA">
        <w:rPr>
          <w:rFonts w:ascii="Times New Roman" w:eastAsia="Times New Roman" w:hAnsi="Times New Roman"/>
          <w:b/>
          <w:sz w:val="24"/>
          <w:szCs w:val="24"/>
          <w:lang w:val="uk-UA" w:eastAsia="ru-RU"/>
        </w:rPr>
        <w:t>за київським часом</w:t>
      </w:r>
      <w:r w:rsidRPr="001C4EBA">
        <w:rPr>
          <w:rFonts w:ascii="Times New Roman" w:eastAsia="Times New Roman" w:hAnsi="Times New Roman"/>
          <w:sz w:val="24"/>
          <w:szCs w:val="24"/>
          <w:lang w:val="uk-UA" w:eastAsia="ru-RU"/>
        </w:rPr>
        <w:t>,</w:t>
      </w:r>
      <w:r w:rsidRPr="001C4EBA">
        <w:rPr>
          <w:rFonts w:ascii="Times New Roman" w:hAnsi="Times New Roman"/>
          <w:sz w:val="24"/>
          <w:szCs w:val="24"/>
          <w:lang w:val="uk-UA"/>
        </w:rPr>
        <w:t xml:space="preserve"> за адресою: </w:t>
      </w:r>
      <w:r w:rsidRPr="001C4EBA">
        <w:rPr>
          <w:rFonts w:ascii="Times New Roman" w:eastAsia="Times New Roman" w:hAnsi="Times New Roman"/>
          <w:sz w:val="24"/>
          <w:szCs w:val="24"/>
          <w:lang w:val="uk-UA"/>
        </w:rPr>
        <w:t>04071, Україна, м. Київ, вул. Ярославська, 41.</w:t>
      </w:r>
    </w:p>
    <w:p w14:paraId="7B1F769E" w14:textId="77777777" w:rsidR="00C64996" w:rsidRPr="001C4EBA"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01168DDA" w14:textId="77777777" w:rsidR="00E3530D" w:rsidRPr="001C4EBA"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1C4EBA">
        <w:rPr>
          <w:rFonts w:ascii="Times New Roman" w:eastAsia="Arial" w:hAnsi="Times New Roman"/>
          <w:b/>
          <w:sz w:val="24"/>
          <w:szCs w:val="24"/>
          <w:lang w:val="uk-UA"/>
        </w:rPr>
        <w:t>Організаційні вимоги:</w:t>
      </w:r>
    </w:p>
    <w:p w14:paraId="594CA0D0" w14:textId="77777777" w:rsidR="000C2B71" w:rsidRPr="001D376F" w:rsidRDefault="000C2B71" w:rsidP="000C2B71">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bookmarkStart w:id="8" w:name="_Hlk73454151"/>
      <w:bookmarkStart w:id="9" w:name="_Hlk73541594"/>
      <w:bookmarkStart w:id="10" w:name="_Hlk73541535"/>
      <w:r w:rsidRPr="001D376F">
        <w:rPr>
          <w:rFonts w:ascii="Times New Roman" w:hAnsi="Times New Roman"/>
          <w:sz w:val="24"/>
          <w:szCs w:val="24"/>
          <w:lang w:val="uk-UA"/>
        </w:rPr>
        <w:t xml:space="preserve">Юридична особа або Фізична особа-підприємець за законодавством України. </w:t>
      </w:r>
    </w:p>
    <w:p w14:paraId="6BC22361" w14:textId="77777777" w:rsidR="000C2B71" w:rsidRPr="001D376F" w:rsidRDefault="000C2B71" w:rsidP="000C2B71">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1D376F">
        <w:rPr>
          <w:rFonts w:ascii="Times New Roman" w:hAnsi="Times New Roman"/>
          <w:sz w:val="24"/>
          <w:szCs w:val="24"/>
          <w:lang w:val="uk-UA"/>
        </w:rPr>
        <w:t>Відповідність кваліфікаційним критеріям, визначеним в Додаток № 1 «</w:t>
      </w:r>
      <w:r w:rsidRPr="001D376F">
        <w:rPr>
          <w:rFonts w:ascii="Times New Roman" w:eastAsia="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1D376F">
        <w:rPr>
          <w:rFonts w:ascii="Times New Roman" w:hAnsi="Times New Roman"/>
          <w:sz w:val="24"/>
          <w:szCs w:val="24"/>
          <w:lang w:val="uk-UA"/>
        </w:rPr>
        <w:t>».</w:t>
      </w:r>
    </w:p>
    <w:p w14:paraId="11D4210C" w14:textId="7447EDFF" w:rsidR="001D376F" w:rsidRPr="00991F05" w:rsidRDefault="000C2B71" w:rsidP="00991F05">
      <w:pPr>
        <w:pStyle w:val="a3"/>
        <w:widowControl w:val="0"/>
        <w:numPr>
          <w:ilvl w:val="0"/>
          <w:numId w:val="5"/>
        </w:numPr>
        <w:tabs>
          <w:tab w:val="left" w:pos="993"/>
        </w:tabs>
        <w:ind w:left="0" w:firstLine="709"/>
        <w:contextualSpacing w:val="0"/>
        <w:jc w:val="both"/>
        <w:rPr>
          <w:rFonts w:ascii="Times New Roman" w:hAnsi="Times New Roman"/>
          <w:b/>
          <w:color w:val="FF0000"/>
          <w:sz w:val="24"/>
          <w:szCs w:val="24"/>
          <w:lang w:val="ru-RU" w:eastAsia="ru-RU"/>
        </w:rPr>
      </w:pPr>
      <w:r w:rsidRPr="00991F05">
        <w:rPr>
          <w:rFonts w:ascii="Times New Roman" w:hAnsi="Times New Roman"/>
          <w:sz w:val="24"/>
          <w:szCs w:val="24"/>
          <w:lang w:val="uk-UA"/>
        </w:rPr>
        <w:t xml:space="preserve">Оплата </w:t>
      </w:r>
      <w:bookmarkEnd w:id="8"/>
      <w:bookmarkEnd w:id="9"/>
      <w:bookmarkEnd w:id="10"/>
      <w:r w:rsidR="00605D57" w:rsidRPr="00605D57">
        <w:rPr>
          <w:rFonts w:ascii="Times New Roman" w:hAnsi="Times New Roman"/>
          <w:sz w:val="24"/>
          <w:szCs w:val="24"/>
          <w:lang w:val="uk-UA"/>
        </w:rPr>
        <w:t>за надані послуги відбуватиметься виключно без ПДВ</w:t>
      </w:r>
      <w:r w:rsidR="00605D57">
        <w:rPr>
          <w:rFonts w:ascii="Times New Roman" w:hAnsi="Times New Roman"/>
          <w:sz w:val="24"/>
          <w:szCs w:val="24"/>
          <w:lang w:val="uk-UA"/>
        </w:rPr>
        <w:t>,</w:t>
      </w:r>
      <w:r w:rsidR="00605D57" w:rsidRPr="00605D57">
        <w:rPr>
          <w:rFonts w:ascii="Times New Roman" w:hAnsi="Times New Roman"/>
          <w:sz w:val="24"/>
          <w:szCs w:val="24"/>
          <w:lang w:val="uk-UA"/>
        </w:rPr>
        <w:t xml:space="preserve"> </w:t>
      </w:r>
      <w:r w:rsidR="00605D57">
        <w:rPr>
          <w:rFonts w:ascii="Times New Roman" w:hAnsi="Times New Roman"/>
          <w:sz w:val="24"/>
          <w:szCs w:val="24"/>
          <w:lang w:val="uk-UA"/>
        </w:rPr>
        <w:t xml:space="preserve">щомісячно, </w:t>
      </w:r>
      <w:r w:rsidR="00605D57" w:rsidRPr="00605D57">
        <w:rPr>
          <w:rFonts w:ascii="Times New Roman" w:hAnsi="Times New Roman"/>
          <w:sz w:val="24"/>
          <w:szCs w:val="24"/>
          <w:lang w:val="uk-UA"/>
        </w:rPr>
        <w:t xml:space="preserve">за фактом надання послуг протягом 5 </w:t>
      </w:r>
      <w:r w:rsidR="0023572C">
        <w:rPr>
          <w:rFonts w:ascii="Times New Roman" w:hAnsi="Times New Roman"/>
          <w:sz w:val="24"/>
          <w:szCs w:val="24"/>
          <w:lang w:val="uk-UA"/>
        </w:rPr>
        <w:t xml:space="preserve">(п’яти) </w:t>
      </w:r>
      <w:r w:rsidR="00605D57" w:rsidRPr="00605D57">
        <w:rPr>
          <w:rFonts w:ascii="Times New Roman" w:hAnsi="Times New Roman"/>
          <w:sz w:val="24"/>
          <w:szCs w:val="24"/>
          <w:lang w:val="uk-UA"/>
        </w:rPr>
        <w:t>робочих днів на підставі підписаних Актів</w:t>
      </w:r>
      <w:r w:rsidR="00991F05" w:rsidRPr="00991F05">
        <w:rPr>
          <w:rFonts w:ascii="Times New Roman" w:hAnsi="Times New Roman"/>
          <w:sz w:val="24"/>
          <w:szCs w:val="24"/>
          <w:lang w:val="ru-RU"/>
        </w:rPr>
        <w:t>.</w:t>
      </w:r>
    </w:p>
    <w:p w14:paraId="120496EA" w14:textId="77777777" w:rsidR="00991F05" w:rsidRPr="00991F05" w:rsidRDefault="00991F05" w:rsidP="00991F05">
      <w:pPr>
        <w:pStyle w:val="a3"/>
        <w:widowControl w:val="0"/>
        <w:tabs>
          <w:tab w:val="left" w:pos="993"/>
        </w:tabs>
        <w:ind w:left="709"/>
        <w:contextualSpacing w:val="0"/>
        <w:jc w:val="both"/>
        <w:rPr>
          <w:rFonts w:ascii="Times New Roman" w:hAnsi="Times New Roman"/>
          <w:b/>
          <w:color w:val="FF0000"/>
          <w:sz w:val="24"/>
          <w:szCs w:val="24"/>
          <w:lang w:val="ru-RU" w:eastAsia="ru-RU"/>
        </w:rPr>
      </w:pPr>
    </w:p>
    <w:p w14:paraId="551E4268" w14:textId="77777777" w:rsidR="00E3530D" w:rsidRPr="004F63F8"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04E680DA" w14:textId="77777777" w:rsidR="00E3530D" w:rsidRPr="004F63F8"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F63F8">
        <w:rPr>
          <w:rFonts w:ascii="Times New Roman" w:hAnsi="Times New Roman"/>
          <w:sz w:val="24"/>
          <w:szCs w:val="24"/>
          <w:lang w:val="uk-UA"/>
        </w:rPr>
        <w:t>Ціновий критерій</w:t>
      </w:r>
      <w:r w:rsidR="00E3530D" w:rsidRPr="004F63F8">
        <w:rPr>
          <w:rFonts w:ascii="Times New Roman" w:hAnsi="Times New Roman"/>
          <w:sz w:val="24"/>
          <w:szCs w:val="24"/>
          <w:lang w:val="uk-UA"/>
        </w:rPr>
        <w:t>.</w:t>
      </w:r>
    </w:p>
    <w:p w14:paraId="19E9E258" w14:textId="77777777" w:rsidR="00E3530D" w:rsidRPr="004F63F8" w:rsidRDefault="00E3530D" w:rsidP="003B52DF">
      <w:pPr>
        <w:pStyle w:val="a3"/>
        <w:tabs>
          <w:tab w:val="left" w:pos="1134"/>
        </w:tabs>
        <w:ind w:left="1211"/>
        <w:jc w:val="both"/>
        <w:rPr>
          <w:rFonts w:ascii="Times New Roman" w:hAnsi="Times New Roman"/>
          <w:b/>
          <w:sz w:val="24"/>
          <w:szCs w:val="24"/>
          <w:lang w:val="uk-UA" w:eastAsia="ru-RU"/>
        </w:rPr>
      </w:pPr>
    </w:p>
    <w:p w14:paraId="3C9D17D2" w14:textId="77777777" w:rsidR="00C64996" w:rsidRPr="004F63F8"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F63F8">
        <w:rPr>
          <w:rFonts w:ascii="Times New Roman" w:hAnsi="Times New Roman"/>
          <w:b/>
          <w:sz w:val="24"/>
          <w:szCs w:val="24"/>
          <w:lang w:val="uk-UA" w:eastAsia="ru-RU"/>
        </w:rPr>
        <w:t>Тендерна пропозиція обов’язково має включати в себе:</w:t>
      </w:r>
    </w:p>
    <w:p w14:paraId="71A7A28F" w14:textId="77777777" w:rsidR="008834EB" w:rsidRPr="004F63F8"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документи, </w:t>
      </w:r>
      <w:r w:rsidRPr="004F63F8">
        <w:rPr>
          <w:rFonts w:ascii="Times New Roman" w:hAnsi="Times New Roman"/>
          <w:sz w:val="24"/>
          <w:szCs w:val="24"/>
          <w:lang w:val="uk-UA"/>
        </w:rPr>
        <w:t>що підтверджують відповідність уча</w:t>
      </w:r>
      <w:r w:rsidR="00586ADC" w:rsidRPr="004F63F8">
        <w:rPr>
          <w:rFonts w:ascii="Times New Roman" w:hAnsi="Times New Roman"/>
          <w:sz w:val="24"/>
          <w:szCs w:val="24"/>
          <w:lang w:val="uk-UA"/>
        </w:rPr>
        <w:t>сника кваліфікаційним критеріям та передбачені</w:t>
      </w:r>
      <w:r w:rsidR="00586ADC" w:rsidRPr="004F63F8">
        <w:rPr>
          <w:rFonts w:ascii="Times New Roman" w:hAnsi="Times New Roman"/>
          <w:sz w:val="24"/>
          <w:szCs w:val="24"/>
          <w:lang w:val="uk-UA" w:eastAsia="ru-RU"/>
        </w:rPr>
        <w:t xml:space="preserve"> Додатком № 1 </w:t>
      </w:r>
      <w:r w:rsidR="00586ADC" w:rsidRPr="004F63F8">
        <w:rPr>
          <w:rFonts w:ascii="Times New Roman" w:hAnsi="Times New Roman"/>
          <w:sz w:val="24"/>
          <w:szCs w:val="24"/>
          <w:lang w:val="uk-UA"/>
        </w:rPr>
        <w:t>«</w:t>
      </w:r>
      <w:r w:rsidR="00586ADC" w:rsidRPr="004F63F8">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4F63F8">
        <w:rPr>
          <w:rFonts w:ascii="Times New Roman" w:hAnsi="Times New Roman"/>
          <w:color w:val="000000"/>
          <w:sz w:val="24"/>
          <w:szCs w:val="24"/>
          <w:lang w:val="uk-UA"/>
        </w:rPr>
        <w:t>;</w:t>
      </w:r>
    </w:p>
    <w:p w14:paraId="47144EE5" w14:textId="471A69FC" w:rsidR="00C241A6" w:rsidRPr="004F63F8" w:rsidRDefault="008F3DE7" w:rsidP="003E5569">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2</w:t>
      </w:r>
      <w:r w:rsidRPr="004F63F8">
        <w:rPr>
          <w:rFonts w:ascii="Times New Roman" w:hAnsi="Times New Roman"/>
          <w:b/>
          <w:sz w:val="24"/>
          <w:szCs w:val="24"/>
          <w:lang w:val="uk-UA" w:eastAsia="ru-RU"/>
        </w:rPr>
        <w:t xml:space="preserve"> </w:t>
      </w:r>
      <w:r w:rsidRPr="004F63F8">
        <w:rPr>
          <w:rFonts w:ascii="Times New Roman" w:hAnsi="Times New Roman"/>
          <w:sz w:val="24"/>
          <w:szCs w:val="24"/>
          <w:lang w:val="uk-UA" w:eastAsia="ru-RU"/>
        </w:rPr>
        <w:t>«</w:t>
      </w:r>
      <w:r w:rsidR="0023572C">
        <w:rPr>
          <w:rFonts w:ascii="Times New Roman" w:hAnsi="Times New Roman"/>
          <w:sz w:val="24"/>
          <w:szCs w:val="24"/>
          <w:lang w:val="uk-UA" w:eastAsia="ru-RU"/>
        </w:rPr>
        <w:t>Технічне завдання</w:t>
      </w:r>
      <w:r w:rsidRPr="004F63F8">
        <w:rPr>
          <w:rFonts w:ascii="Times New Roman" w:hAnsi="Times New Roman"/>
          <w:bCs/>
          <w:sz w:val="24"/>
          <w:szCs w:val="24"/>
          <w:lang w:val="uk-UA" w:eastAsia="ru-RU"/>
        </w:rPr>
        <w:t>»;</w:t>
      </w:r>
    </w:p>
    <w:p w14:paraId="71238646" w14:textId="77777777" w:rsidR="008834EB" w:rsidRPr="004F63F8"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3 «Форма цінової пропозиції»;</w:t>
      </w:r>
    </w:p>
    <w:p w14:paraId="7530B880" w14:textId="77777777" w:rsidR="00B34F5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з</w:t>
      </w:r>
      <w:r w:rsidR="00B34F56" w:rsidRPr="004F63F8">
        <w:rPr>
          <w:rFonts w:ascii="Times New Roman" w:hAnsi="Times New Roman"/>
          <w:sz w:val="24"/>
          <w:szCs w:val="24"/>
          <w:lang w:val="uk-UA"/>
        </w:rPr>
        <w:t xml:space="preserve">аповнений та підписаний </w:t>
      </w:r>
      <w:r w:rsidR="008D2EA6" w:rsidRPr="004F63F8">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4F63F8">
        <w:rPr>
          <w:rFonts w:ascii="Times New Roman" w:hAnsi="Times New Roman"/>
          <w:sz w:val="24"/>
          <w:szCs w:val="24"/>
          <w:lang w:val="uk-UA"/>
        </w:rPr>
        <w:t>;</w:t>
      </w:r>
    </w:p>
    <w:p w14:paraId="6922EF06" w14:textId="77777777" w:rsidR="00C241A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 xml:space="preserve">іншу інформацію і документами, </w:t>
      </w:r>
      <w:r w:rsidRPr="004F63F8">
        <w:rPr>
          <w:rFonts w:ascii="Times New Roman" w:hAnsi="Times New Roman"/>
          <w:sz w:val="24"/>
          <w:szCs w:val="24"/>
          <w:lang w:val="uk-UA" w:eastAsia="ru-RU"/>
        </w:rPr>
        <w:t>які учасник вважає за необхідне подати.</w:t>
      </w:r>
    </w:p>
    <w:p w14:paraId="7C38A200" w14:textId="77777777" w:rsidR="00B34F56" w:rsidRPr="004F63F8" w:rsidRDefault="00B34F56" w:rsidP="003E4459">
      <w:pPr>
        <w:pStyle w:val="a3"/>
        <w:tabs>
          <w:tab w:val="left" w:pos="993"/>
        </w:tabs>
        <w:ind w:left="0" w:firstLine="709"/>
        <w:jc w:val="both"/>
        <w:rPr>
          <w:rFonts w:ascii="Times New Roman" w:hAnsi="Times New Roman"/>
          <w:sz w:val="24"/>
          <w:szCs w:val="24"/>
          <w:lang w:val="uk-UA" w:eastAsia="ru-RU"/>
        </w:rPr>
      </w:pPr>
    </w:p>
    <w:p w14:paraId="23ABDEA0" w14:textId="77777777" w:rsidR="00F34FA3" w:rsidRPr="004F63F8"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t xml:space="preserve"> </w:t>
      </w:r>
      <w:r w:rsidR="003B52DF" w:rsidRPr="004F63F8">
        <w:rPr>
          <w:rFonts w:ascii="Times New Roman" w:eastAsia="Times New Roman" w:hAnsi="Times New Roman"/>
          <w:b/>
          <w:sz w:val="24"/>
          <w:szCs w:val="24"/>
          <w:lang w:val="uk-UA" w:eastAsia="ru-RU"/>
        </w:rPr>
        <w:t>Посадові особи Замовника, уповноважені здійснювати</w:t>
      </w:r>
      <w:r w:rsidR="002220FE" w:rsidRPr="004F63F8">
        <w:rPr>
          <w:rFonts w:ascii="Times New Roman" w:eastAsia="Times New Roman" w:hAnsi="Times New Roman"/>
          <w:b/>
          <w:sz w:val="24"/>
          <w:szCs w:val="24"/>
          <w:lang w:val="uk-UA" w:eastAsia="ru-RU"/>
        </w:rPr>
        <w:t xml:space="preserve"> зв'язок з учасниками закупівлі: </w:t>
      </w:r>
    </w:p>
    <w:p w14:paraId="13886716" w14:textId="77777777" w:rsidR="00F34FA3" w:rsidRPr="004F63F8" w:rsidRDefault="00F34FA3" w:rsidP="00F34FA3">
      <w:pPr>
        <w:pStyle w:val="a3"/>
        <w:tabs>
          <w:tab w:val="left" w:pos="1134"/>
        </w:tabs>
        <w:ind w:left="0" w:firstLine="709"/>
        <w:jc w:val="both"/>
        <w:rPr>
          <w:rFonts w:ascii="Times New Roman" w:hAnsi="Times New Roman"/>
          <w:iCs/>
          <w:sz w:val="24"/>
          <w:szCs w:val="24"/>
          <w:lang w:val="uk-UA"/>
        </w:rPr>
      </w:pPr>
      <w:r w:rsidRPr="004F63F8">
        <w:rPr>
          <w:rFonts w:ascii="Times New Roman" w:eastAsia="Times New Roman" w:hAnsi="Times New Roman"/>
          <w:b/>
          <w:sz w:val="24"/>
          <w:szCs w:val="24"/>
          <w:lang w:val="uk-UA" w:eastAsia="ru-RU"/>
        </w:rPr>
        <w:t xml:space="preserve">З питань процедури закупівлі: </w:t>
      </w:r>
      <w:r w:rsidR="009B666B" w:rsidRPr="004F63F8">
        <w:rPr>
          <w:rFonts w:ascii="Times New Roman" w:hAnsi="Times New Roman"/>
          <w:sz w:val="24"/>
          <w:szCs w:val="24"/>
          <w:lang w:val="uk-UA"/>
        </w:rPr>
        <w:t>голов</w:t>
      </w:r>
      <w:r w:rsidR="003B52DF" w:rsidRPr="004F63F8">
        <w:rPr>
          <w:rFonts w:ascii="Times New Roman" w:hAnsi="Times New Roman"/>
          <w:sz w:val="24"/>
          <w:szCs w:val="24"/>
          <w:lang w:val="uk-UA"/>
        </w:rPr>
        <w:t>н</w:t>
      </w:r>
      <w:r w:rsidRPr="004F63F8">
        <w:rPr>
          <w:rFonts w:ascii="Times New Roman" w:hAnsi="Times New Roman"/>
          <w:sz w:val="24"/>
          <w:szCs w:val="24"/>
          <w:lang w:val="uk-UA"/>
        </w:rPr>
        <w:t>ий</w:t>
      </w:r>
      <w:r w:rsidR="003B52DF" w:rsidRPr="004F63F8">
        <w:rPr>
          <w:rFonts w:ascii="Times New Roman" w:hAnsi="Times New Roman"/>
          <w:sz w:val="24"/>
          <w:szCs w:val="24"/>
          <w:lang w:val="uk-UA"/>
        </w:rPr>
        <w:t xml:space="preserve"> </w:t>
      </w:r>
      <w:r w:rsidR="003B52DF" w:rsidRPr="004F63F8">
        <w:rPr>
          <w:rFonts w:ascii="Times New Roman" w:hAnsi="Times New Roman"/>
          <w:sz w:val="24"/>
          <w:szCs w:val="24"/>
          <w:lang w:val="uk-UA" w:eastAsia="ru-RU"/>
        </w:rPr>
        <w:t>фахів</w:t>
      </w:r>
      <w:r w:rsidRPr="004F63F8">
        <w:rPr>
          <w:rFonts w:ascii="Times New Roman" w:hAnsi="Times New Roman"/>
          <w:sz w:val="24"/>
          <w:szCs w:val="24"/>
          <w:lang w:val="uk-UA" w:eastAsia="ru-RU"/>
        </w:rPr>
        <w:t>е</w:t>
      </w:r>
      <w:r w:rsidR="003B52DF" w:rsidRPr="004F63F8">
        <w:rPr>
          <w:rFonts w:ascii="Times New Roman" w:hAnsi="Times New Roman"/>
          <w:sz w:val="24"/>
          <w:szCs w:val="24"/>
          <w:lang w:val="uk-UA" w:eastAsia="ru-RU"/>
        </w:rPr>
        <w:t>ц</w:t>
      </w:r>
      <w:r w:rsidRPr="004F63F8">
        <w:rPr>
          <w:rFonts w:ascii="Times New Roman" w:hAnsi="Times New Roman"/>
          <w:sz w:val="24"/>
          <w:szCs w:val="24"/>
          <w:lang w:val="uk-UA" w:eastAsia="ru-RU"/>
        </w:rPr>
        <w:t>ь</w:t>
      </w:r>
      <w:r w:rsidR="003B52DF" w:rsidRPr="004F63F8">
        <w:rPr>
          <w:rFonts w:ascii="Times New Roman" w:hAnsi="Times New Roman"/>
          <w:sz w:val="24"/>
          <w:szCs w:val="24"/>
          <w:lang w:val="uk-UA" w:eastAsia="ru-RU"/>
        </w:rPr>
        <w:t xml:space="preserve"> відділу закупівель та постачань Клєвцов</w:t>
      </w:r>
      <w:r w:rsidRPr="004F63F8">
        <w:rPr>
          <w:rFonts w:ascii="Times New Roman" w:hAnsi="Times New Roman"/>
          <w:sz w:val="24"/>
          <w:szCs w:val="24"/>
          <w:lang w:val="uk-UA" w:eastAsia="ru-RU"/>
        </w:rPr>
        <w:t>а</w:t>
      </w:r>
      <w:r w:rsidR="003B52DF" w:rsidRPr="004F63F8">
        <w:rPr>
          <w:rFonts w:ascii="Times New Roman" w:hAnsi="Times New Roman"/>
          <w:sz w:val="24"/>
          <w:szCs w:val="24"/>
          <w:lang w:val="uk-UA" w:eastAsia="ru-RU"/>
        </w:rPr>
        <w:t xml:space="preserve"> Вікторі</w:t>
      </w:r>
      <w:r w:rsidRPr="004F63F8">
        <w:rPr>
          <w:rFonts w:ascii="Times New Roman" w:hAnsi="Times New Roman"/>
          <w:sz w:val="24"/>
          <w:szCs w:val="24"/>
          <w:lang w:val="uk-UA" w:eastAsia="ru-RU"/>
        </w:rPr>
        <w:t>я</w:t>
      </w:r>
      <w:r w:rsidR="003B52DF" w:rsidRPr="004F63F8">
        <w:rPr>
          <w:rFonts w:ascii="Times New Roman" w:hAnsi="Times New Roman"/>
          <w:sz w:val="24"/>
          <w:szCs w:val="24"/>
          <w:lang w:val="uk-UA" w:eastAsia="ru-RU"/>
        </w:rPr>
        <w:t xml:space="preserve">, за телефоном: </w:t>
      </w:r>
      <w:r w:rsidR="003B52DF" w:rsidRPr="004F63F8">
        <w:rPr>
          <w:rFonts w:ascii="Times New Roman" w:hAnsi="Times New Roman"/>
          <w:sz w:val="24"/>
          <w:szCs w:val="24"/>
          <w:lang w:val="uk-UA"/>
        </w:rPr>
        <w:t xml:space="preserve"> (</w:t>
      </w:r>
      <w:hyperlink r:id="rId10" w:history="1">
        <w:r w:rsidR="003B52DF" w:rsidRPr="004F63F8">
          <w:rPr>
            <w:rStyle w:val="a7"/>
            <w:rFonts w:ascii="Times New Roman" w:hAnsi="Times New Roman"/>
            <w:sz w:val="24"/>
            <w:szCs w:val="24"/>
            <w:lang w:val="uk-UA"/>
          </w:rPr>
          <w:t>050) 508-62-46</w:t>
        </w:r>
      </w:hyperlink>
      <w:r w:rsidR="003B52DF" w:rsidRPr="004F63F8">
        <w:rPr>
          <w:rFonts w:ascii="Times New Roman" w:hAnsi="Times New Roman"/>
          <w:sz w:val="24"/>
          <w:szCs w:val="24"/>
          <w:lang w:val="uk-UA" w:eastAsia="ru-RU"/>
        </w:rPr>
        <w:t xml:space="preserve">, е-mail: </w:t>
      </w:r>
      <w:hyperlink r:id="rId11" w:history="1">
        <w:r w:rsidR="003B52DF" w:rsidRPr="004F63F8">
          <w:rPr>
            <w:rStyle w:val="a7"/>
            <w:rFonts w:ascii="Times New Roman" w:hAnsi="Times New Roman"/>
            <w:sz w:val="24"/>
            <w:szCs w:val="24"/>
            <w:shd w:val="clear" w:color="auto" w:fill="FFFFFF"/>
            <w:lang w:val="uk-UA"/>
          </w:rPr>
          <w:t>v.klevtsova@phc.org.ua</w:t>
        </w:r>
      </w:hyperlink>
      <w:r w:rsidR="00C64996" w:rsidRPr="004F63F8">
        <w:rPr>
          <w:rFonts w:ascii="Times New Roman" w:hAnsi="Times New Roman"/>
          <w:iCs/>
          <w:sz w:val="24"/>
          <w:szCs w:val="24"/>
          <w:lang w:val="uk-UA"/>
        </w:rPr>
        <w:t>.</w:t>
      </w:r>
    </w:p>
    <w:p w14:paraId="72E76AFD" w14:textId="1F120491" w:rsidR="008D6805" w:rsidRPr="004F63F8" w:rsidRDefault="00F34FA3" w:rsidP="00392BA7">
      <w:pPr>
        <w:pStyle w:val="a3"/>
        <w:tabs>
          <w:tab w:val="left" w:pos="1134"/>
        </w:tabs>
        <w:ind w:left="0" w:firstLine="709"/>
        <w:jc w:val="both"/>
        <w:rPr>
          <w:rStyle w:val="object"/>
          <w:rFonts w:ascii="Times New Roman" w:hAnsi="Times New Roman"/>
          <w:color w:val="006990"/>
          <w:sz w:val="24"/>
          <w:szCs w:val="24"/>
          <w:shd w:val="clear" w:color="auto" w:fill="FDFDFD"/>
          <w:lang w:val="uk-UA"/>
        </w:rPr>
      </w:pPr>
      <w:r w:rsidRPr="004F63F8">
        <w:rPr>
          <w:rFonts w:ascii="Times New Roman" w:hAnsi="Times New Roman"/>
          <w:b/>
          <w:bCs/>
          <w:iCs/>
          <w:sz w:val="24"/>
          <w:szCs w:val="24"/>
          <w:lang w:val="uk-UA"/>
        </w:rPr>
        <w:t xml:space="preserve">З </w:t>
      </w:r>
      <w:r w:rsidRPr="004F63F8">
        <w:rPr>
          <w:rFonts w:ascii="Times New Roman" w:eastAsia="Times New Roman" w:hAnsi="Times New Roman"/>
          <w:b/>
          <w:bCs/>
          <w:sz w:val="24"/>
          <w:szCs w:val="24"/>
          <w:lang w:val="uk-UA" w:eastAsia="ru-RU"/>
        </w:rPr>
        <w:t>технічних</w:t>
      </w:r>
      <w:r w:rsidRPr="004F63F8">
        <w:rPr>
          <w:rFonts w:ascii="Times New Roman" w:eastAsia="Times New Roman" w:hAnsi="Times New Roman"/>
          <w:b/>
          <w:sz w:val="24"/>
          <w:szCs w:val="24"/>
          <w:lang w:val="uk-UA" w:eastAsia="ru-RU"/>
        </w:rPr>
        <w:t xml:space="preserve"> питань щодо предмету закупівлі: </w:t>
      </w:r>
      <w:r w:rsidR="00C64996" w:rsidRPr="004F63F8">
        <w:rPr>
          <w:rFonts w:ascii="Times New Roman" w:hAnsi="Times New Roman"/>
          <w:iCs/>
          <w:sz w:val="24"/>
          <w:szCs w:val="24"/>
          <w:lang w:val="uk-UA"/>
        </w:rPr>
        <w:t xml:space="preserve"> </w:t>
      </w:r>
      <w:r w:rsidR="00C84443">
        <w:rPr>
          <w:rFonts w:ascii="Times New Roman" w:hAnsi="Times New Roman"/>
          <w:color w:val="000000"/>
          <w:sz w:val="24"/>
          <w:szCs w:val="24"/>
          <w:shd w:val="clear" w:color="auto" w:fill="FDFDFD"/>
          <w:lang w:val="uk-UA"/>
        </w:rPr>
        <w:t>Загоровський Ігор</w:t>
      </w:r>
      <w:r w:rsidR="00392BA7" w:rsidRPr="004F63F8">
        <w:rPr>
          <w:rFonts w:ascii="Times New Roman" w:hAnsi="Times New Roman"/>
          <w:color w:val="000000"/>
          <w:sz w:val="24"/>
          <w:szCs w:val="24"/>
          <w:shd w:val="clear" w:color="auto" w:fill="FDFDFD"/>
          <w:lang w:val="uk-UA"/>
        </w:rPr>
        <w:t>, електронна адреса - </w:t>
      </w:r>
      <w:hyperlink r:id="rId12" w:history="1">
        <w:r w:rsidR="00C84443" w:rsidRPr="00C84443">
          <w:rPr>
            <w:rStyle w:val="a7"/>
            <w:rFonts w:ascii="Times New Roman" w:hAnsi="Times New Roman"/>
            <w:sz w:val="24"/>
            <w:szCs w:val="24"/>
            <w:shd w:val="clear" w:color="auto" w:fill="FFFFFF"/>
            <w:lang w:val="uk-UA"/>
          </w:rPr>
          <w:t>i.zagorovskiy@phc.org.ua</w:t>
        </w:r>
      </w:hyperlink>
      <w:r w:rsidR="00C84443" w:rsidRPr="00C84443">
        <w:rPr>
          <w:rStyle w:val="a7"/>
          <w:rFonts w:ascii="Times New Roman" w:hAnsi="Times New Roman"/>
          <w:sz w:val="24"/>
          <w:szCs w:val="24"/>
          <w:shd w:val="clear" w:color="auto" w:fill="FFFFFF"/>
          <w:lang w:val="ru-RU"/>
        </w:rPr>
        <w:t xml:space="preserve"> </w:t>
      </w:r>
      <w:r w:rsidR="00392BA7" w:rsidRPr="004F63F8">
        <w:rPr>
          <w:rFonts w:ascii="Times New Roman" w:hAnsi="Times New Roman"/>
          <w:color w:val="000000"/>
          <w:sz w:val="24"/>
          <w:szCs w:val="24"/>
          <w:shd w:val="clear" w:color="auto" w:fill="FDFDFD"/>
          <w:lang w:val="uk-UA"/>
        </w:rPr>
        <w:t>,  моб.тел.: </w:t>
      </w:r>
      <w:hyperlink r:id="rId13" w:history="1">
        <w:r w:rsidR="00392BA7" w:rsidRPr="004F63F8">
          <w:rPr>
            <w:rStyle w:val="a7"/>
            <w:rFonts w:ascii="Times New Roman" w:hAnsi="Times New Roman"/>
            <w:color w:val="006990"/>
            <w:sz w:val="24"/>
            <w:szCs w:val="24"/>
            <w:shd w:val="clear" w:color="auto" w:fill="FDFDFD"/>
            <w:lang w:val="uk-UA"/>
          </w:rPr>
          <w:t xml:space="preserve"> </w:t>
        </w:r>
        <w:r w:rsidR="00C84443">
          <w:rPr>
            <w:rStyle w:val="a7"/>
            <w:rFonts w:ascii="Times New Roman" w:hAnsi="Times New Roman"/>
            <w:color w:val="006990"/>
            <w:sz w:val="24"/>
            <w:szCs w:val="24"/>
            <w:shd w:val="clear" w:color="auto" w:fill="FDFDFD"/>
            <w:lang w:val="uk-UA"/>
          </w:rPr>
          <w:t>(</w:t>
        </w:r>
        <w:hyperlink r:id="rId14" w:history="1">
          <w:r w:rsidR="00C84443" w:rsidRPr="00C84443">
            <w:rPr>
              <w:rStyle w:val="a7"/>
              <w:rFonts w:ascii="Times New Roman" w:hAnsi="Times New Roman"/>
              <w:sz w:val="24"/>
              <w:szCs w:val="24"/>
              <w:shd w:val="clear" w:color="auto" w:fill="FDFDFD"/>
              <w:lang w:val="uk-UA"/>
            </w:rPr>
            <w:t>099</w:t>
          </w:r>
          <w:r w:rsidR="00C84443">
            <w:rPr>
              <w:rStyle w:val="a7"/>
              <w:rFonts w:ascii="Times New Roman" w:hAnsi="Times New Roman"/>
              <w:sz w:val="24"/>
              <w:szCs w:val="24"/>
              <w:shd w:val="clear" w:color="auto" w:fill="FDFDFD"/>
              <w:lang w:val="uk-UA"/>
            </w:rPr>
            <w:t xml:space="preserve">) </w:t>
          </w:r>
          <w:r w:rsidR="00C84443" w:rsidRPr="00C84443">
            <w:rPr>
              <w:rStyle w:val="a7"/>
              <w:rFonts w:ascii="Times New Roman" w:hAnsi="Times New Roman"/>
              <w:sz w:val="24"/>
              <w:szCs w:val="24"/>
              <w:shd w:val="clear" w:color="auto" w:fill="FDFDFD"/>
              <w:lang w:val="uk-UA"/>
            </w:rPr>
            <w:t>606-45</w:t>
          </w:r>
          <w:r w:rsidR="00C84443">
            <w:rPr>
              <w:rStyle w:val="a7"/>
              <w:rFonts w:ascii="Times New Roman" w:hAnsi="Times New Roman"/>
              <w:sz w:val="24"/>
              <w:szCs w:val="24"/>
              <w:shd w:val="clear" w:color="auto" w:fill="FDFDFD"/>
              <w:lang w:val="uk-UA"/>
            </w:rPr>
            <w:t>-</w:t>
          </w:r>
          <w:r w:rsidR="00C84443" w:rsidRPr="00C84443">
            <w:rPr>
              <w:rStyle w:val="a7"/>
              <w:rFonts w:ascii="Times New Roman" w:hAnsi="Times New Roman"/>
              <w:sz w:val="24"/>
              <w:szCs w:val="24"/>
              <w:shd w:val="clear" w:color="auto" w:fill="FDFDFD"/>
              <w:lang w:val="uk-UA"/>
            </w:rPr>
            <w:t>41</w:t>
          </w:r>
        </w:hyperlink>
        <w:r w:rsidR="00C84443" w:rsidRPr="00C84443">
          <w:rPr>
            <w:rFonts w:ascii="Times New Roman" w:hAnsi="Times New Roman"/>
            <w:color w:val="006990"/>
            <w:sz w:val="24"/>
            <w:szCs w:val="24"/>
            <w:u w:val="single"/>
            <w:shd w:val="clear" w:color="auto" w:fill="FDFDFD"/>
            <w:lang w:val="uk-UA"/>
          </w:rPr>
          <w:t xml:space="preserve"> </w:t>
        </w:r>
      </w:hyperlink>
    </w:p>
    <w:p w14:paraId="33006E5D" w14:textId="77777777" w:rsidR="00392BA7" w:rsidRPr="004F63F8" w:rsidRDefault="00392BA7" w:rsidP="00392BA7">
      <w:pPr>
        <w:pStyle w:val="a3"/>
        <w:tabs>
          <w:tab w:val="left" w:pos="1134"/>
        </w:tabs>
        <w:ind w:left="0" w:firstLine="709"/>
        <w:jc w:val="both"/>
        <w:rPr>
          <w:rFonts w:ascii="Times New Roman" w:hAnsi="Times New Roman"/>
          <w:sz w:val="24"/>
          <w:szCs w:val="24"/>
          <w:lang w:val="uk-UA" w:eastAsia="ru-RU"/>
        </w:rPr>
      </w:pPr>
    </w:p>
    <w:p w14:paraId="3296A267" w14:textId="77777777" w:rsidR="00586ADC" w:rsidRPr="004F63F8"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t xml:space="preserve">Додатками до </w:t>
      </w:r>
      <w:r w:rsidR="0011478C" w:rsidRPr="004F63F8">
        <w:rPr>
          <w:rFonts w:ascii="Times New Roman" w:hAnsi="Times New Roman"/>
          <w:b/>
          <w:sz w:val="24"/>
          <w:szCs w:val="24"/>
          <w:lang w:val="uk-UA" w:eastAsia="ru-RU"/>
        </w:rPr>
        <w:t xml:space="preserve">цього </w:t>
      </w:r>
      <w:r w:rsidRPr="004F63F8">
        <w:rPr>
          <w:rFonts w:ascii="Times New Roman" w:hAnsi="Times New Roman"/>
          <w:b/>
          <w:sz w:val="24"/>
          <w:szCs w:val="24"/>
          <w:lang w:val="uk-UA" w:eastAsia="ru-RU"/>
        </w:rPr>
        <w:t xml:space="preserve">оголошення є: </w:t>
      </w:r>
    </w:p>
    <w:p w14:paraId="57E1213C" w14:textId="77777777" w:rsidR="003E4459" w:rsidRPr="004F63F8"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 1 </w:t>
      </w:r>
      <w:r w:rsidRPr="004F63F8">
        <w:rPr>
          <w:rFonts w:ascii="Times New Roman" w:hAnsi="Times New Roman"/>
          <w:sz w:val="24"/>
          <w:szCs w:val="24"/>
          <w:lang w:val="uk-UA"/>
        </w:rPr>
        <w:t>«</w:t>
      </w:r>
      <w:r w:rsidRPr="004F63F8">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4F63F8">
        <w:rPr>
          <w:rFonts w:ascii="Times New Roman" w:hAnsi="Times New Roman"/>
          <w:color w:val="000000"/>
          <w:sz w:val="24"/>
          <w:szCs w:val="24"/>
          <w:lang w:val="uk-UA"/>
        </w:rPr>
        <w:t>»;</w:t>
      </w:r>
    </w:p>
    <w:p w14:paraId="72C4D023" w14:textId="3C8FD3F1"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2</w:t>
      </w:r>
      <w:r w:rsidRPr="004F63F8">
        <w:rPr>
          <w:rFonts w:ascii="Times New Roman" w:hAnsi="Times New Roman"/>
          <w:b/>
          <w:sz w:val="24"/>
          <w:szCs w:val="24"/>
          <w:lang w:val="uk-UA"/>
        </w:rPr>
        <w:t xml:space="preserve"> </w:t>
      </w:r>
      <w:r w:rsidRPr="004F63F8">
        <w:rPr>
          <w:rFonts w:ascii="Times New Roman" w:hAnsi="Times New Roman"/>
          <w:sz w:val="24"/>
          <w:szCs w:val="24"/>
          <w:lang w:val="uk-UA"/>
        </w:rPr>
        <w:t>«</w:t>
      </w:r>
      <w:r w:rsidR="0023572C" w:rsidRPr="0023572C">
        <w:rPr>
          <w:rFonts w:ascii="Times New Roman" w:hAnsi="Times New Roman"/>
          <w:sz w:val="24"/>
          <w:szCs w:val="24"/>
          <w:lang w:val="uk-UA"/>
        </w:rPr>
        <w:t>Технічне завдання</w:t>
      </w:r>
      <w:r w:rsidR="003E4459" w:rsidRPr="004F63F8">
        <w:rPr>
          <w:rFonts w:ascii="Times New Roman" w:hAnsi="Times New Roman"/>
          <w:sz w:val="24"/>
          <w:szCs w:val="24"/>
          <w:lang w:val="uk-UA"/>
        </w:rPr>
        <w:t>»</w:t>
      </w:r>
      <w:r w:rsidRPr="004F63F8">
        <w:rPr>
          <w:rFonts w:ascii="Times New Roman" w:hAnsi="Times New Roman"/>
          <w:bCs/>
          <w:sz w:val="24"/>
          <w:szCs w:val="24"/>
          <w:lang w:val="uk-UA"/>
        </w:rPr>
        <w:t>;</w:t>
      </w:r>
    </w:p>
    <w:p w14:paraId="0371CAA6" w14:textId="77777777"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lastRenderedPageBreak/>
        <w:t>Додаток № 3 «Форма цінової пропозиції»;</w:t>
      </w:r>
    </w:p>
    <w:p w14:paraId="3F780691" w14:textId="77777777" w:rsidR="005F6350" w:rsidRPr="00FC37C4" w:rsidRDefault="0011478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FC37C4">
        <w:rPr>
          <w:rFonts w:ascii="Times New Roman" w:hAnsi="Times New Roman"/>
          <w:sz w:val="24"/>
          <w:szCs w:val="24"/>
          <w:lang w:val="uk-UA" w:eastAsia="ru-RU"/>
        </w:rPr>
        <w:t xml:space="preserve">Додаток </w:t>
      </w:r>
      <w:r w:rsidR="001E4D5E" w:rsidRPr="00FC37C4">
        <w:rPr>
          <w:rFonts w:ascii="Times New Roman" w:hAnsi="Times New Roman"/>
          <w:sz w:val="24"/>
          <w:szCs w:val="24"/>
          <w:lang w:val="uk-UA" w:eastAsia="ru-RU"/>
        </w:rPr>
        <w:t xml:space="preserve">№ </w:t>
      </w:r>
      <w:r w:rsidR="00894E7C" w:rsidRPr="00FC37C4">
        <w:rPr>
          <w:rFonts w:ascii="Times New Roman" w:hAnsi="Times New Roman"/>
          <w:sz w:val="24"/>
          <w:szCs w:val="24"/>
          <w:lang w:val="uk-UA" w:eastAsia="ru-RU"/>
        </w:rPr>
        <w:t>4</w:t>
      </w:r>
      <w:r w:rsidR="001E4D5E" w:rsidRPr="00FC37C4">
        <w:rPr>
          <w:rFonts w:ascii="Times New Roman" w:hAnsi="Times New Roman"/>
          <w:sz w:val="24"/>
          <w:szCs w:val="24"/>
          <w:lang w:val="uk-UA" w:eastAsia="ru-RU"/>
        </w:rPr>
        <w:t xml:space="preserve"> </w:t>
      </w:r>
      <w:r w:rsidRPr="00FC37C4">
        <w:rPr>
          <w:rFonts w:ascii="Times New Roman" w:hAnsi="Times New Roman"/>
          <w:sz w:val="24"/>
          <w:szCs w:val="24"/>
          <w:lang w:val="uk-UA" w:eastAsia="ru-RU"/>
        </w:rPr>
        <w:t>«Декларація конфлікту інтересів учасника тендерної процедури»</w:t>
      </w:r>
      <w:r w:rsidR="009C0456" w:rsidRPr="00FC37C4">
        <w:rPr>
          <w:rFonts w:ascii="Times New Roman" w:hAnsi="Times New Roman"/>
          <w:sz w:val="24"/>
          <w:szCs w:val="24"/>
          <w:lang w:val="uk-UA" w:eastAsia="ru-RU"/>
        </w:rPr>
        <w:t>;</w:t>
      </w:r>
    </w:p>
    <w:p w14:paraId="7AA0AE5B" w14:textId="2368C3B0" w:rsidR="005F6350" w:rsidRPr="00FC37C4" w:rsidRDefault="001E4D5E"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FC37C4">
        <w:rPr>
          <w:rFonts w:ascii="Times New Roman" w:hAnsi="Times New Roman"/>
          <w:sz w:val="24"/>
          <w:szCs w:val="24"/>
          <w:lang w:val="uk-UA" w:eastAsia="ru-RU"/>
        </w:rPr>
        <w:t xml:space="preserve">Додаток № </w:t>
      </w:r>
      <w:r w:rsidR="00894E7C" w:rsidRPr="00FC37C4">
        <w:rPr>
          <w:rFonts w:ascii="Times New Roman" w:hAnsi="Times New Roman"/>
          <w:sz w:val="24"/>
          <w:szCs w:val="24"/>
          <w:lang w:val="uk-UA" w:eastAsia="ru-RU"/>
        </w:rPr>
        <w:t>5</w:t>
      </w:r>
      <w:r w:rsidR="00586ADC" w:rsidRPr="00FC37C4">
        <w:rPr>
          <w:rFonts w:ascii="Times New Roman" w:hAnsi="Times New Roman"/>
          <w:sz w:val="24"/>
          <w:szCs w:val="24"/>
          <w:lang w:val="uk-UA" w:eastAsia="ru-RU"/>
        </w:rPr>
        <w:t xml:space="preserve"> </w:t>
      </w:r>
      <w:r w:rsidR="0011478C" w:rsidRPr="00FC37C4">
        <w:rPr>
          <w:rFonts w:ascii="Times New Roman" w:hAnsi="Times New Roman"/>
          <w:sz w:val="24"/>
          <w:szCs w:val="24"/>
          <w:lang w:val="uk-UA" w:eastAsia="ru-RU"/>
        </w:rPr>
        <w:t>«Кодекс поведінки постачальників»</w:t>
      </w:r>
      <w:r w:rsidR="00FC37C4">
        <w:rPr>
          <w:rFonts w:ascii="Times New Roman" w:hAnsi="Times New Roman"/>
          <w:sz w:val="24"/>
          <w:szCs w:val="24"/>
          <w:lang w:val="uk-UA" w:eastAsia="ru-RU"/>
        </w:rPr>
        <w:t>.</w:t>
      </w:r>
    </w:p>
    <w:p w14:paraId="22277601" w14:textId="77777777" w:rsidR="009A2819" w:rsidRPr="004F63F8" w:rsidRDefault="009A2819" w:rsidP="009A2819">
      <w:pPr>
        <w:pStyle w:val="a3"/>
        <w:tabs>
          <w:tab w:val="left" w:pos="1134"/>
        </w:tabs>
        <w:ind w:left="709"/>
        <w:jc w:val="both"/>
        <w:rPr>
          <w:rFonts w:ascii="Times New Roman" w:hAnsi="Times New Roman"/>
          <w:sz w:val="24"/>
          <w:szCs w:val="24"/>
          <w:lang w:val="uk-UA" w:eastAsia="ru-RU"/>
        </w:rPr>
      </w:pPr>
    </w:p>
    <w:p w14:paraId="5EE6C181" w14:textId="77777777" w:rsidR="00C64996" w:rsidRPr="004F63F8" w:rsidRDefault="00C64996" w:rsidP="0011478C">
      <w:pPr>
        <w:tabs>
          <w:tab w:val="left" w:pos="1134"/>
        </w:tabs>
        <w:spacing w:after="0" w:line="240" w:lineRule="auto"/>
        <w:jc w:val="center"/>
        <w:rPr>
          <w:rFonts w:ascii="Times New Roman" w:hAnsi="Times New Roman"/>
          <w:b/>
          <w:bCs/>
          <w:caps/>
          <w:sz w:val="24"/>
          <w:szCs w:val="24"/>
        </w:rPr>
      </w:pPr>
      <w:r w:rsidRPr="004F63F8">
        <w:rPr>
          <w:rFonts w:ascii="Times New Roman" w:hAnsi="Times New Roman"/>
          <w:b/>
          <w:bCs/>
          <w:caps/>
          <w:sz w:val="24"/>
          <w:szCs w:val="24"/>
        </w:rPr>
        <w:t>Правила оформлення ТЕНДЕРНОЇ пропозиції учасника:</w:t>
      </w:r>
    </w:p>
    <w:p w14:paraId="559A5F98" w14:textId="4FEE0D65" w:rsidR="003B52DF" w:rsidRPr="004F63F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Тендерна пропозиція </w:t>
      </w:r>
      <w:r w:rsidR="00F62A05" w:rsidRPr="004F63F8">
        <w:rPr>
          <w:rFonts w:ascii="Times New Roman" w:hAnsi="Times New Roman"/>
          <w:sz w:val="24"/>
          <w:szCs w:val="24"/>
          <w:lang w:val="uk-UA" w:eastAsia="ru-RU"/>
        </w:rPr>
        <w:t>(згідно п. 1</w:t>
      </w:r>
      <w:r w:rsidR="008E5722">
        <w:rPr>
          <w:rFonts w:ascii="Times New Roman" w:hAnsi="Times New Roman"/>
          <w:sz w:val="24"/>
          <w:szCs w:val="24"/>
          <w:lang w:val="uk-UA" w:eastAsia="ru-RU"/>
        </w:rPr>
        <w:t>3</w:t>
      </w:r>
      <w:r w:rsidR="00F62A05" w:rsidRPr="004F63F8">
        <w:rPr>
          <w:rFonts w:ascii="Times New Roman" w:hAnsi="Times New Roman"/>
          <w:sz w:val="24"/>
          <w:szCs w:val="24"/>
          <w:lang w:val="uk-UA" w:eastAsia="ru-RU"/>
        </w:rPr>
        <w:t xml:space="preserve"> оголошення) </w:t>
      </w:r>
      <w:r w:rsidRPr="004F63F8">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E5237C4" w14:textId="77777777" w:rsidR="00704E9C" w:rsidRPr="004F63F8"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4F63F8">
        <w:rPr>
          <w:rFonts w:ascii="Times New Roman" w:eastAsia="Times New Roman" w:hAnsi="Times New Roman"/>
          <w:sz w:val="24"/>
          <w:szCs w:val="24"/>
          <w:lang w:val="uk-UA" w:eastAsia="ru-RU"/>
        </w:rPr>
        <w:t xml:space="preserve"> </w:t>
      </w:r>
      <w:r w:rsidR="00704E9C" w:rsidRPr="004F63F8">
        <w:rPr>
          <w:rFonts w:ascii="Times New Roman" w:hAnsi="Times New Roman"/>
          <w:sz w:val="24"/>
          <w:szCs w:val="24"/>
          <w:lang w:val="uk-UA"/>
        </w:rPr>
        <w:t>Усі документи, що готуються Учасником, викладаються українською мовою.</w:t>
      </w:r>
    </w:p>
    <w:p w14:paraId="5332231C" w14:textId="2BF7349E" w:rsidR="003B52DF" w:rsidRPr="004F63F8"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Конверт з те</w:t>
      </w:r>
      <w:r w:rsidR="008834EB" w:rsidRPr="004F63F8">
        <w:rPr>
          <w:rFonts w:ascii="Times New Roman" w:hAnsi="Times New Roman"/>
          <w:sz w:val="24"/>
          <w:szCs w:val="24"/>
          <w:lang w:val="uk-UA" w:eastAsia="ru-RU"/>
        </w:rPr>
        <w:t xml:space="preserve">ндерною пропозицією </w:t>
      </w:r>
      <w:r w:rsidRPr="004F63F8">
        <w:rPr>
          <w:rFonts w:ascii="Times New Roman" w:hAnsi="Times New Roman"/>
          <w:sz w:val="24"/>
          <w:szCs w:val="24"/>
          <w:lang w:val="uk-UA" w:eastAsia="ru-RU"/>
        </w:rPr>
        <w:t>повинен містити надпис: «</w:t>
      </w:r>
      <w:r w:rsidR="00C2390D" w:rsidRPr="004F63F8">
        <w:rPr>
          <w:rFonts w:ascii="Times New Roman" w:hAnsi="Times New Roman"/>
          <w:b/>
          <w:iCs/>
          <w:sz w:val="24"/>
          <w:szCs w:val="24"/>
          <w:lang w:val="uk-UA"/>
        </w:rPr>
        <w:t>ТЕ</w:t>
      </w:r>
      <w:r w:rsidR="008834EB" w:rsidRPr="004F63F8">
        <w:rPr>
          <w:rFonts w:ascii="Times New Roman" w:hAnsi="Times New Roman"/>
          <w:b/>
          <w:iCs/>
          <w:sz w:val="24"/>
          <w:szCs w:val="24"/>
          <w:lang w:val="uk-UA"/>
        </w:rPr>
        <w:t>НДЕРНА ПРОПОЗИЦІЯ</w:t>
      </w:r>
      <w:r w:rsidR="008834EB" w:rsidRPr="004F63F8">
        <w:rPr>
          <w:rFonts w:ascii="Times New Roman" w:hAnsi="Times New Roman"/>
          <w:bCs/>
          <w:iCs/>
          <w:sz w:val="24"/>
          <w:szCs w:val="24"/>
          <w:lang w:val="uk-UA"/>
        </w:rPr>
        <w:t xml:space="preserve"> </w:t>
      </w:r>
      <w:r w:rsidR="00C2390D" w:rsidRPr="004F63F8">
        <w:rPr>
          <w:rFonts w:ascii="Times New Roman" w:hAnsi="Times New Roman"/>
          <w:bCs/>
          <w:iCs/>
          <w:sz w:val="24"/>
          <w:szCs w:val="24"/>
          <w:lang w:val="uk-UA"/>
        </w:rPr>
        <w:t xml:space="preserve">на закупівлю </w:t>
      </w:r>
      <w:r w:rsidR="00C84443" w:rsidRPr="00C84443">
        <w:rPr>
          <w:rFonts w:ascii="Times New Roman" w:hAnsi="Times New Roman"/>
          <w:sz w:val="24"/>
          <w:szCs w:val="24"/>
          <w:lang w:val="uk-UA"/>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r w:rsidR="00C84443">
        <w:rPr>
          <w:rFonts w:ascii="Times New Roman" w:hAnsi="Times New Roman"/>
          <w:sz w:val="24"/>
          <w:szCs w:val="24"/>
          <w:lang w:val="uk-UA"/>
        </w:rPr>
        <w:t xml:space="preserve"> </w:t>
      </w:r>
      <w:r w:rsidR="00C2390D" w:rsidRPr="001C4EBA">
        <w:rPr>
          <w:rFonts w:ascii="Times New Roman" w:hAnsi="Times New Roman"/>
          <w:bCs/>
          <w:iCs/>
          <w:sz w:val="24"/>
          <w:szCs w:val="24"/>
          <w:lang w:val="uk-UA"/>
        </w:rPr>
        <w:t>в рамках проекту Глобального фонду за адресою 04071, м. Київ, вул. Ярославська, 41»</w:t>
      </w:r>
      <w:r w:rsidR="00704E9C" w:rsidRPr="001C4EBA">
        <w:rPr>
          <w:rFonts w:ascii="Times New Roman" w:hAnsi="Times New Roman"/>
          <w:bCs/>
          <w:iCs/>
          <w:sz w:val="24"/>
          <w:szCs w:val="24"/>
          <w:lang w:val="uk-UA"/>
        </w:rPr>
        <w:t xml:space="preserve"> </w:t>
      </w:r>
      <w:r w:rsidR="00C2390D" w:rsidRPr="001C4EBA">
        <w:rPr>
          <w:rFonts w:ascii="Times New Roman" w:hAnsi="Times New Roman"/>
          <w:bCs/>
          <w:iCs/>
          <w:sz w:val="24"/>
          <w:szCs w:val="24"/>
          <w:lang w:val="uk-UA"/>
        </w:rPr>
        <w:t>«</w:t>
      </w:r>
      <w:r w:rsidR="00C2390D" w:rsidRPr="001C4EBA">
        <w:rPr>
          <w:rFonts w:ascii="Times New Roman" w:hAnsi="Times New Roman"/>
          <w:b/>
          <w:iCs/>
          <w:sz w:val="24"/>
          <w:szCs w:val="24"/>
          <w:lang w:val="uk-UA"/>
        </w:rPr>
        <w:t xml:space="preserve">НЕ РОЗКРИВАТИ ДО 14:00, </w:t>
      </w:r>
      <w:r w:rsidR="004F63F8" w:rsidRPr="001C4EBA">
        <w:rPr>
          <w:rFonts w:ascii="Times New Roman" w:hAnsi="Times New Roman"/>
          <w:b/>
          <w:iCs/>
          <w:sz w:val="24"/>
          <w:szCs w:val="24"/>
          <w:lang w:val="uk-UA"/>
        </w:rPr>
        <w:t>«</w:t>
      </w:r>
      <w:r w:rsidR="00CB1AA8">
        <w:rPr>
          <w:rFonts w:ascii="Times New Roman" w:hAnsi="Times New Roman"/>
          <w:b/>
          <w:iCs/>
          <w:sz w:val="24"/>
          <w:szCs w:val="24"/>
          <w:lang w:val="uk-UA"/>
        </w:rPr>
        <w:t>09</w:t>
      </w:r>
      <w:r w:rsidR="004F63F8" w:rsidRPr="001C4EBA">
        <w:rPr>
          <w:rFonts w:ascii="Times New Roman" w:hAnsi="Times New Roman"/>
          <w:b/>
          <w:iCs/>
          <w:sz w:val="24"/>
          <w:szCs w:val="24"/>
          <w:lang w:val="uk-UA"/>
        </w:rPr>
        <w:t xml:space="preserve">» </w:t>
      </w:r>
      <w:r w:rsidR="000C2B71">
        <w:rPr>
          <w:rFonts w:ascii="Times New Roman" w:hAnsi="Times New Roman"/>
          <w:b/>
          <w:iCs/>
          <w:sz w:val="24"/>
          <w:szCs w:val="24"/>
          <w:lang w:val="uk-UA"/>
        </w:rPr>
        <w:t>л</w:t>
      </w:r>
      <w:r w:rsidR="00C84443">
        <w:rPr>
          <w:rFonts w:ascii="Times New Roman" w:hAnsi="Times New Roman"/>
          <w:b/>
          <w:iCs/>
          <w:sz w:val="24"/>
          <w:szCs w:val="24"/>
          <w:lang w:val="uk-UA"/>
        </w:rPr>
        <w:t>ютого</w:t>
      </w:r>
      <w:r w:rsidR="004F63F8" w:rsidRPr="001C4EBA">
        <w:rPr>
          <w:rFonts w:ascii="Times New Roman" w:hAnsi="Times New Roman"/>
          <w:b/>
          <w:iCs/>
          <w:sz w:val="24"/>
          <w:szCs w:val="24"/>
          <w:lang w:val="uk-UA"/>
        </w:rPr>
        <w:t xml:space="preserve"> 202</w:t>
      </w:r>
      <w:r w:rsidR="00C84443">
        <w:rPr>
          <w:rFonts w:ascii="Times New Roman" w:hAnsi="Times New Roman"/>
          <w:b/>
          <w:iCs/>
          <w:sz w:val="24"/>
          <w:szCs w:val="24"/>
          <w:lang w:val="uk-UA"/>
        </w:rPr>
        <w:t>4</w:t>
      </w:r>
      <w:r w:rsidR="004F63F8" w:rsidRPr="001C4EBA">
        <w:rPr>
          <w:rFonts w:ascii="Times New Roman" w:hAnsi="Times New Roman"/>
          <w:b/>
          <w:iCs/>
          <w:sz w:val="24"/>
          <w:szCs w:val="24"/>
          <w:lang w:val="uk-UA"/>
        </w:rPr>
        <w:t xml:space="preserve"> року</w:t>
      </w:r>
      <w:r w:rsidR="00C2390D" w:rsidRPr="001C4EBA">
        <w:rPr>
          <w:rFonts w:ascii="Times New Roman" w:hAnsi="Times New Roman"/>
          <w:bCs/>
          <w:iCs/>
          <w:sz w:val="24"/>
          <w:szCs w:val="24"/>
          <w:lang w:val="uk-UA"/>
        </w:rPr>
        <w:t>»,</w:t>
      </w:r>
      <w:r w:rsidR="00C2390D" w:rsidRPr="004F63F8">
        <w:rPr>
          <w:rFonts w:ascii="Times New Roman" w:hAnsi="Times New Roman"/>
          <w:bCs/>
          <w:iCs/>
          <w:sz w:val="24"/>
          <w:szCs w:val="24"/>
          <w:lang w:val="uk-UA"/>
        </w:rPr>
        <w:t xml:space="preserve"> а також код ЄДРПОУ, адресу та назву учасника»</w:t>
      </w:r>
      <w:r w:rsidRPr="004F63F8">
        <w:rPr>
          <w:rFonts w:ascii="Times New Roman" w:hAnsi="Times New Roman"/>
          <w:sz w:val="24"/>
          <w:szCs w:val="24"/>
          <w:lang w:val="uk-UA" w:eastAsia="ru-RU"/>
        </w:rPr>
        <w:t>.</w:t>
      </w:r>
    </w:p>
    <w:p w14:paraId="4579B8E5"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rPr>
        <w:t>Тендерна пропозиція має бути отримана Замовником у конверт</w:t>
      </w:r>
      <w:r w:rsidR="00FD1DA1" w:rsidRPr="004F63F8">
        <w:rPr>
          <w:rFonts w:ascii="Times New Roman" w:hAnsi="Times New Roman"/>
          <w:sz w:val="24"/>
          <w:szCs w:val="24"/>
          <w:lang w:val="uk-UA"/>
        </w:rPr>
        <w:t>і</w:t>
      </w:r>
      <w:r w:rsidRPr="004F63F8">
        <w:rPr>
          <w:rFonts w:ascii="Times New Roman" w:hAnsi="Times New Roman"/>
          <w:sz w:val="24"/>
          <w:szCs w:val="24"/>
          <w:lang w:val="uk-UA"/>
        </w:rPr>
        <w:t xml:space="preserve"> форматом А4, як</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на лініях склеювання ма</w:t>
      </w:r>
      <w:r w:rsidR="00FD1DA1" w:rsidRPr="004F63F8">
        <w:rPr>
          <w:rFonts w:ascii="Times New Roman" w:hAnsi="Times New Roman"/>
          <w:sz w:val="24"/>
          <w:szCs w:val="24"/>
          <w:lang w:val="uk-UA"/>
        </w:rPr>
        <w:t>є</w:t>
      </w:r>
      <w:r w:rsidRPr="004F63F8">
        <w:rPr>
          <w:rFonts w:ascii="Times New Roman" w:hAnsi="Times New Roman"/>
          <w:sz w:val="24"/>
          <w:szCs w:val="24"/>
          <w:lang w:val="uk-UA"/>
        </w:rPr>
        <w:t xml:space="preserve"> бути промаркован</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9B70D38"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4F63F8">
        <w:rPr>
          <w:rFonts w:ascii="Times New Roman" w:hAnsi="Times New Roman"/>
          <w:b/>
          <w:sz w:val="24"/>
          <w:szCs w:val="24"/>
          <w:u w:val="single"/>
          <w:lang w:val="uk-UA"/>
        </w:rPr>
        <w:t>Документи подані в конверт</w:t>
      </w:r>
      <w:r w:rsidR="00FD1DA1" w:rsidRPr="004F63F8">
        <w:rPr>
          <w:rFonts w:ascii="Times New Roman" w:hAnsi="Times New Roman"/>
          <w:b/>
          <w:sz w:val="24"/>
          <w:szCs w:val="24"/>
          <w:u w:val="single"/>
          <w:lang w:val="uk-UA"/>
        </w:rPr>
        <w:t>і,</w:t>
      </w:r>
      <w:r w:rsidRPr="004F63F8">
        <w:rPr>
          <w:rFonts w:ascii="Times New Roman" w:hAnsi="Times New Roman"/>
          <w:b/>
          <w:sz w:val="24"/>
          <w:szCs w:val="24"/>
          <w:u w:val="single"/>
          <w:lang w:val="uk-UA"/>
        </w:rPr>
        <w:t xml:space="preserve"> повинні бути прошиті та пронумеровані.</w:t>
      </w:r>
    </w:p>
    <w:p w14:paraId="2E8309FE"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74231748"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01412656"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 xml:space="preserve">Ціни в тендерній пропозиції мають бути вказані у гривнях, </w:t>
      </w:r>
      <w:r w:rsidRPr="004F63F8">
        <w:rPr>
          <w:rFonts w:ascii="Times New Roman" w:hAnsi="Times New Roman"/>
          <w:sz w:val="24"/>
          <w:szCs w:val="24"/>
          <w:lang w:val="uk-UA"/>
        </w:rPr>
        <w:t>без податку на додану вартість, оскільки поставка товар</w:t>
      </w:r>
      <w:r w:rsidR="00BD3EAB" w:rsidRPr="004F63F8">
        <w:rPr>
          <w:rFonts w:ascii="Times New Roman" w:hAnsi="Times New Roman"/>
          <w:sz w:val="24"/>
          <w:szCs w:val="24"/>
          <w:lang w:val="uk-UA"/>
        </w:rPr>
        <w:t>у</w:t>
      </w:r>
      <w:r w:rsidRPr="004F63F8">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B686A6A" w14:textId="77777777" w:rsidR="00FD1DA1" w:rsidRPr="004F63F8"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4F63F8">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2FC72EB0" w14:textId="77777777" w:rsidR="003B52DF" w:rsidRPr="004F63F8"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sidRPr="004F63F8">
        <w:rPr>
          <w:rFonts w:ascii="Times New Roman" w:hAnsi="Times New Roman"/>
          <w:sz w:val="24"/>
          <w:szCs w:val="24"/>
          <w:lang w:val="uk-UA" w:eastAsia="ru-RU"/>
        </w:rPr>
        <w:t>Учас</w:t>
      </w:r>
      <w:r w:rsidR="003B52DF" w:rsidRPr="004F63F8">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4F63F8">
        <w:rPr>
          <w:rFonts w:ascii="Times New Roman" w:hAnsi="Times New Roman"/>
          <w:sz w:val="24"/>
          <w:szCs w:val="24"/>
          <w:lang w:val="uk-UA"/>
        </w:rPr>
        <w:t xml:space="preserve"> з текстом якого можна ознайомитись за посиланням</w:t>
      </w:r>
      <w:r w:rsidR="003B52DF" w:rsidRPr="004F63F8">
        <w:rPr>
          <w:rFonts w:ascii="Times New Roman" w:hAnsi="Times New Roman"/>
          <w:color w:val="000000"/>
          <w:sz w:val="24"/>
          <w:szCs w:val="24"/>
          <w:lang w:val="uk-UA" w:eastAsia="ru-RU"/>
        </w:rPr>
        <w:t xml:space="preserve"> </w:t>
      </w:r>
      <w:r w:rsidR="002220FE" w:rsidRPr="004F63F8">
        <w:rPr>
          <w:rFonts w:ascii="Times New Roman" w:hAnsi="Times New Roman"/>
          <w:sz w:val="24"/>
          <w:szCs w:val="24"/>
          <w:lang w:val="uk-UA"/>
        </w:rPr>
        <w:t xml:space="preserve">в </w:t>
      </w:r>
      <w:r w:rsidR="003B52DF" w:rsidRPr="004F63F8">
        <w:rPr>
          <w:rFonts w:ascii="Times New Roman" w:hAnsi="Times New Roman"/>
          <w:sz w:val="24"/>
          <w:szCs w:val="24"/>
          <w:lang w:val="uk-UA"/>
        </w:rPr>
        <w:t xml:space="preserve">Додатку № </w:t>
      </w:r>
      <w:r w:rsidR="00E826A5" w:rsidRPr="004F63F8">
        <w:rPr>
          <w:rFonts w:ascii="Times New Roman" w:hAnsi="Times New Roman"/>
          <w:sz w:val="24"/>
          <w:szCs w:val="24"/>
          <w:lang w:val="uk-UA"/>
        </w:rPr>
        <w:t>5</w:t>
      </w:r>
      <w:r w:rsidR="003B52DF" w:rsidRPr="004F63F8">
        <w:rPr>
          <w:rFonts w:ascii="Times New Roman" w:hAnsi="Times New Roman"/>
          <w:b/>
          <w:sz w:val="24"/>
          <w:szCs w:val="24"/>
          <w:lang w:val="uk-UA"/>
        </w:rPr>
        <w:t>.</w:t>
      </w:r>
    </w:p>
    <w:p w14:paraId="0756F480"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2DEE8ED2"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Замовник має право відмінити тендер.</w:t>
      </w:r>
    </w:p>
    <w:p w14:paraId="33E9CA3C" w14:textId="77777777" w:rsidR="00DA1B68" w:rsidRPr="004F63F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4F63F8">
        <w:rPr>
          <w:rFonts w:ascii="Times New Roman" w:hAnsi="Times New Roman"/>
          <w:sz w:val="24"/>
          <w:szCs w:val="24"/>
          <w:lang w:val="uk-UA"/>
        </w:rPr>
        <w:t xml:space="preserve">До участі у процедурі розкриття </w:t>
      </w:r>
      <w:r w:rsidR="00DA1B68" w:rsidRPr="004F63F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2B001F43"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3EBC2169"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Замовник </w:t>
      </w:r>
      <w:r w:rsidRPr="004F63F8">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25A8B57"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76A06C68"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036BCFE4" w14:textId="77777777" w:rsidR="003B52DF" w:rsidRPr="004F63F8" w:rsidRDefault="003B52DF" w:rsidP="003B52DF">
      <w:pPr>
        <w:pStyle w:val="a3"/>
        <w:ind w:left="0" w:firstLine="709"/>
        <w:jc w:val="both"/>
        <w:rPr>
          <w:rFonts w:ascii="Times New Roman" w:hAnsi="Times New Roman"/>
          <w:b/>
          <w:bCs/>
          <w:sz w:val="24"/>
          <w:szCs w:val="24"/>
          <w:lang w:val="uk-UA"/>
        </w:rPr>
      </w:pPr>
      <w:r w:rsidRPr="004F63F8">
        <w:rPr>
          <w:rFonts w:ascii="Times New Roman" w:hAnsi="Times New Roman"/>
          <w:b/>
          <w:bCs/>
          <w:sz w:val="24"/>
          <w:szCs w:val="24"/>
          <w:lang w:val="uk-UA"/>
        </w:rPr>
        <w:t xml:space="preserve">Зверніть, будь ласка, увагу на наступне: </w:t>
      </w:r>
    </w:p>
    <w:p w14:paraId="5A1305EA" w14:textId="77777777" w:rsidR="003B52DF" w:rsidRPr="004F63F8"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F63F8">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26D6C2AB"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7F6D9BD"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740BE34D"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71BF14B"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56048883"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06F5E142" w14:textId="77777777" w:rsidR="00DA1B68"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F63F8">
        <w:rPr>
          <w:rFonts w:ascii="Times New Roman" w:hAnsi="Times New Roman"/>
          <w:i/>
          <w:iCs/>
          <w:sz w:val="24"/>
          <w:szCs w:val="24"/>
          <w:lang w:val="uk-UA"/>
        </w:rPr>
        <w:t>а</w:t>
      </w:r>
      <w:r w:rsidRPr="004F63F8">
        <w:rPr>
          <w:rFonts w:ascii="Times New Roman" w:hAnsi="Times New Roman"/>
          <w:i/>
          <w:iCs/>
          <w:sz w:val="24"/>
          <w:szCs w:val="24"/>
          <w:lang w:val="uk-UA"/>
        </w:rPr>
        <w:t xml:space="preserve">є. </w:t>
      </w:r>
    </w:p>
    <w:p w14:paraId="21CF6863" w14:textId="77777777" w:rsidR="003B52DF" w:rsidRPr="004F63F8" w:rsidRDefault="003B52DF" w:rsidP="003B52DF">
      <w:pPr>
        <w:pStyle w:val="a3"/>
        <w:ind w:left="0" w:firstLine="709"/>
        <w:jc w:val="both"/>
        <w:rPr>
          <w:rFonts w:ascii="Times New Roman" w:hAnsi="Times New Roman"/>
          <w:b/>
          <w:sz w:val="24"/>
          <w:szCs w:val="24"/>
          <w:lang w:val="uk-UA"/>
        </w:rPr>
      </w:pPr>
      <w:r w:rsidRPr="004F63F8">
        <w:rPr>
          <w:rFonts w:ascii="Times New Roman" w:hAnsi="Times New Roman"/>
          <w:b/>
          <w:sz w:val="24"/>
          <w:szCs w:val="24"/>
          <w:lang w:val="uk-UA"/>
        </w:rPr>
        <w:t>Дякуємо за співпрацю!</w:t>
      </w:r>
    </w:p>
    <w:p w14:paraId="2CE4556A" w14:textId="77777777" w:rsidR="00ED4CAA" w:rsidRPr="004F63F8" w:rsidRDefault="00ED4CAA" w:rsidP="008C5885">
      <w:pPr>
        <w:spacing w:after="0" w:line="240" w:lineRule="auto"/>
        <w:ind w:left="5812"/>
        <w:jc w:val="right"/>
        <w:rPr>
          <w:rFonts w:ascii="Times New Roman" w:hAnsi="Times New Roman"/>
          <w:b/>
          <w:bCs/>
          <w:sz w:val="24"/>
          <w:szCs w:val="24"/>
        </w:rPr>
      </w:pPr>
    </w:p>
    <w:p w14:paraId="4EAD86DE" w14:textId="77777777" w:rsidR="00ED4CAA" w:rsidRPr="004F63F8" w:rsidRDefault="00ED4CAA" w:rsidP="008C5885">
      <w:pPr>
        <w:spacing w:after="0" w:line="240" w:lineRule="auto"/>
        <w:ind w:left="5812"/>
        <w:jc w:val="right"/>
        <w:rPr>
          <w:rFonts w:ascii="Times New Roman" w:hAnsi="Times New Roman"/>
          <w:b/>
          <w:bCs/>
          <w:sz w:val="24"/>
          <w:szCs w:val="24"/>
        </w:rPr>
      </w:pPr>
    </w:p>
    <w:p w14:paraId="721BD7CD" w14:textId="77777777" w:rsidR="00ED4CAA" w:rsidRPr="004F63F8" w:rsidRDefault="00ED4CAA" w:rsidP="008C5885">
      <w:pPr>
        <w:spacing w:after="0" w:line="240" w:lineRule="auto"/>
        <w:ind w:left="5812"/>
        <w:jc w:val="right"/>
        <w:rPr>
          <w:rFonts w:ascii="Times New Roman" w:hAnsi="Times New Roman"/>
          <w:b/>
          <w:bCs/>
          <w:sz w:val="24"/>
          <w:szCs w:val="24"/>
        </w:rPr>
      </w:pPr>
    </w:p>
    <w:p w14:paraId="3132B58E" w14:textId="77777777" w:rsidR="00ED4CAA" w:rsidRPr="004F63F8" w:rsidRDefault="00ED4CAA" w:rsidP="008C5885">
      <w:pPr>
        <w:spacing w:after="0" w:line="240" w:lineRule="auto"/>
        <w:ind w:left="5812"/>
        <w:jc w:val="right"/>
        <w:rPr>
          <w:rFonts w:ascii="Times New Roman" w:hAnsi="Times New Roman"/>
          <w:b/>
          <w:bCs/>
          <w:sz w:val="24"/>
          <w:szCs w:val="24"/>
        </w:rPr>
      </w:pPr>
    </w:p>
    <w:p w14:paraId="66DA35F0" w14:textId="77777777" w:rsidR="00C84443" w:rsidRDefault="00C84443" w:rsidP="008C5885">
      <w:pPr>
        <w:spacing w:after="0" w:line="240" w:lineRule="auto"/>
        <w:ind w:left="5812"/>
        <w:jc w:val="right"/>
        <w:rPr>
          <w:rFonts w:ascii="Times New Roman" w:hAnsi="Times New Roman"/>
          <w:b/>
          <w:bCs/>
          <w:sz w:val="24"/>
          <w:szCs w:val="24"/>
        </w:rPr>
      </w:pPr>
    </w:p>
    <w:p w14:paraId="2189399A" w14:textId="77777777" w:rsidR="00C84443" w:rsidRDefault="00C84443" w:rsidP="008C5885">
      <w:pPr>
        <w:spacing w:after="0" w:line="240" w:lineRule="auto"/>
        <w:ind w:left="5812"/>
        <w:jc w:val="right"/>
        <w:rPr>
          <w:rFonts w:ascii="Times New Roman" w:hAnsi="Times New Roman"/>
          <w:b/>
          <w:bCs/>
          <w:sz w:val="24"/>
          <w:szCs w:val="24"/>
        </w:rPr>
      </w:pPr>
    </w:p>
    <w:p w14:paraId="765B74A5" w14:textId="77777777" w:rsidR="00C84443" w:rsidRDefault="00C84443" w:rsidP="008C5885">
      <w:pPr>
        <w:spacing w:after="0" w:line="240" w:lineRule="auto"/>
        <w:ind w:left="5812"/>
        <w:jc w:val="right"/>
        <w:rPr>
          <w:rFonts w:ascii="Times New Roman" w:hAnsi="Times New Roman"/>
          <w:b/>
          <w:bCs/>
          <w:sz w:val="24"/>
          <w:szCs w:val="24"/>
        </w:rPr>
      </w:pPr>
    </w:p>
    <w:p w14:paraId="115351EB" w14:textId="77777777" w:rsidR="00C84443" w:rsidRDefault="00C84443" w:rsidP="008C5885">
      <w:pPr>
        <w:spacing w:after="0" w:line="240" w:lineRule="auto"/>
        <w:ind w:left="5812"/>
        <w:jc w:val="right"/>
        <w:rPr>
          <w:rFonts w:ascii="Times New Roman" w:hAnsi="Times New Roman"/>
          <w:b/>
          <w:bCs/>
          <w:sz w:val="24"/>
          <w:szCs w:val="24"/>
        </w:rPr>
      </w:pPr>
    </w:p>
    <w:p w14:paraId="22D1254B" w14:textId="77777777" w:rsidR="00C84443" w:rsidRDefault="00C84443" w:rsidP="008C5885">
      <w:pPr>
        <w:spacing w:after="0" w:line="240" w:lineRule="auto"/>
        <w:ind w:left="5812"/>
        <w:jc w:val="right"/>
        <w:rPr>
          <w:rFonts w:ascii="Times New Roman" w:hAnsi="Times New Roman"/>
          <w:b/>
          <w:bCs/>
          <w:sz w:val="24"/>
          <w:szCs w:val="24"/>
        </w:rPr>
      </w:pPr>
    </w:p>
    <w:p w14:paraId="5C718BD0" w14:textId="77777777" w:rsidR="00C84443" w:rsidRDefault="00C84443" w:rsidP="008C5885">
      <w:pPr>
        <w:spacing w:after="0" w:line="240" w:lineRule="auto"/>
        <w:ind w:left="5812"/>
        <w:jc w:val="right"/>
        <w:rPr>
          <w:rFonts w:ascii="Times New Roman" w:hAnsi="Times New Roman"/>
          <w:b/>
          <w:bCs/>
          <w:sz w:val="24"/>
          <w:szCs w:val="24"/>
        </w:rPr>
      </w:pPr>
    </w:p>
    <w:p w14:paraId="2482A837" w14:textId="77777777" w:rsidR="00C84443" w:rsidRDefault="00C84443" w:rsidP="008C5885">
      <w:pPr>
        <w:spacing w:after="0" w:line="240" w:lineRule="auto"/>
        <w:ind w:left="5812"/>
        <w:jc w:val="right"/>
        <w:rPr>
          <w:rFonts w:ascii="Times New Roman" w:hAnsi="Times New Roman"/>
          <w:b/>
          <w:bCs/>
          <w:sz w:val="24"/>
          <w:szCs w:val="24"/>
        </w:rPr>
      </w:pPr>
    </w:p>
    <w:p w14:paraId="0A36FFFA" w14:textId="77777777" w:rsidR="00C84443" w:rsidRDefault="00C84443" w:rsidP="008C5885">
      <w:pPr>
        <w:spacing w:after="0" w:line="240" w:lineRule="auto"/>
        <w:ind w:left="5812"/>
        <w:jc w:val="right"/>
        <w:rPr>
          <w:rFonts w:ascii="Times New Roman" w:hAnsi="Times New Roman"/>
          <w:b/>
          <w:bCs/>
          <w:sz w:val="24"/>
          <w:szCs w:val="24"/>
        </w:rPr>
      </w:pPr>
    </w:p>
    <w:p w14:paraId="4DB9DCE5" w14:textId="77777777" w:rsidR="00C84443" w:rsidRDefault="00C84443" w:rsidP="008C5885">
      <w:pPr>
        <w:spacing w:after="0" w:line="240" w:lineRule="auto"/>
        <w:ind w:left="5812"/>
        <w:jc w:val="right"/>
        <w:rPr>
          <w:rFonts w:ascii="Times New Roman" w:hAnsi="Times New Roman"/>
          <w:b/>
          <w:bCs/>
          <w:sz w:val="24"/>
          <w:szCs w:val="24"/>
        </w:rPr>
      </w:pPr>
    </w:p>
    <w:p w14:paraId="5EAA170B" w14:textId="77777777" w:rsidR="00C84443" w:rsidRDefault="00C84443" w:rsidP="008C5885">
      <w:pPr>
        <w:spacing w:after="0" w:line="240" w:lineRule="auto"/>
        <w:ind w:left="5812"/>
        <w:jc w:val="right"/>
        <w:rPr>
          <w:rFonts w:ascii="Times New Roman" w:hAnsi="Times New Roman"/>
          <w:b/>
          <w:bCs/>
          <w:sz w:val="24"/>
          <w:szCs w:val="24"/>
        </w:rPr>
      </w:pPr>
    </w:p>
    <w:p w14:paraId="253C9C24" w14:textId="77777777" w:rsidR="00C84443" w:rsidRDefault="00C84443" w:rsidP="008C5885">
      <w:pPr>
        <w:spacing w:after="0" w:line="240" w:lineRule="auto"/>
        <w:ind w:left="5812"/>
        <w:jc w:val="right"/>
        <w:rPr>
          <w:rFonts w:ascii="Times New Roman" w:hAnsi="Times New Roman"/>
          <w:b/>
          <w:bCs/>
          <w:sz w:val="24"/>
          <w:szCs w:val="24"/>
        </w:rPr>
      </w:pPr>
    </w:p>
    <w:p w14:paraId="0354673D" w14:textId="77777777" w:rsidR="00C84443" w:rsidRDefault="00C84443" w:rsidP="008C5885">
      <w:pPr>
        <w:spacing w:after="0" w:line="240" w:lineRule="auto"/>
        <w:ind w:left="5812"/>
        <w:jc w:val="right"/>
        <w:rPr>
          <w:rFonts w:ascii="Times New Roman" w:hAnsi="Times New Roman"/>
          <w:b/>
          <w:bCs/>
          <w:sz w:val="24"/>
          <w:szCs w:val="24"/>
        </w:rPr>
      </w:pPr>
    </w:p>
    <w:p w14:paraId="78A41DFC" w14:textId="77777777" w:rsidR="00C84443" w:rsidRDefault="00C84443" w:rsidP="008C5885">
      <w:pPr>
        <w:spacing w:after="0" w:line="240" w:lineRule="auto"/>
        <w:ind w:left="5812"/>
        <w:jc w:val="right"/>
        <w:rPr>
          <w:rFonts w:ascii="Times New Roman" w:hAnsi="Times New Roman"/>
          <w:b/>
          <w:bCs/>
          <w:sz w:val="24"/>
          <w:szCs w:val="24"/>
        </w:rPr>
      </w:pPr>
    </w:p>
    <w:p w14:paraId="0C378342" w14:textId="77777777" w:rsidR="00C84443" w:rsidRDefault="00C84443" w:rsidP="008C5885">
      <w:pPr>
        <w:spacing w:after="0" w:line="240" w:lineRule="auto"/>
        <w:ind w:left="5812"/>
        <w:jc w:val="right"/>
        <w:rPr>
          <w:rFonts w:ascii="Times New Roman" w:hAnsi="Times New Roman"/>
          <w:b/>
          <w:bCs/>
          <w:sz w:val="24"/>
          <w:szCs w:val="24"/>
        </w:rPr>
      </w:pPr>
    </w:p>
    <w:p w14:paraId="2042E4B3" w14:textId="77777777" w:rsidR="00C84443" w:rsidRDefault="00C84443" w:rsidP="008C5885">
      <w:pPr>
        <w:spacing w:after="0" w:line="240" w:lineRule="auto"/>
        <w:ind w:left="5812"/>
        <w:jc w:val="right"/>
        <w:rPr>
          <w:rFonts w:ascii="Times New Roman" w:hAnsi="Times New Roman"/>
          <w:b/>
          <w:bCs/>
          <w:sz w:val="24"/>
          <w:szCs w:val="24"/>
        </w:rPr>
      </w:pPr>
    </w:p>
    <w:p w14:paraId="2A21AE10" w14:textId="77777777" w:rsidR="00C84443" w:rsidRDefault="00C84443" w:rsidP="008C5885">
      <w:pPr>
        <w:spacing w:after="0" w:line="240" w:lineRule="auto"/>
        <w:ind w:left="5812"/>
        <w:jc w:val="right"/>
        <w:rPr>
          <w:rFonts w:ascii="Times New Roman" w:hAnsi="Times New Roman"/>
          <w:b/>
          <w:bCs/>
          <w:sz w:val="24"/>
          <w:szCs w:val="24"/>
        </w:rPr>
      </w:pPr>
    </w:p>
    <w:p w14:paraId="72D8288A" w14:textId="77777777" w:rsidR="00C84443" w:rsidRDefault="00C84443" w:rsidP="008C5885">
      <w:pPr>
        <w:spacing w:after="0" w:line="240" w:lineRule="auto"/>
        <w:ind w:left="5812"/>
        <w:jc w:val="right"/>
        <w:rPr>
          <w:rFonts w:ascii="Times New Roman" w:hAnsi="Times New Roman"/>
          <w:b/>
          <w:bCs/>
          <w:sz w:val="24"/>
          <w:szCs w:val="24"/>
        </w:rPr>
      </w:pPr>
    </w:p>
    <w:p w14:paraId="108BA5DB" w14:textId="77777777" w:rsidR="00C84443" w:rsidRDefault="00C84443" w:rsidP="008C5885">
      <w:pPr>
        <w:spacing w:after="0" w:line="240" w:lineRule="auto"/>
        <w:ind w:left="5812"/>
        <w:jc w:val="right"/>
        <w:rPr>
          <w:rFonts w:ascii="Times New Roman" w:hAnsi="Times New Roman"/>
          <w:b/>
          <w:bCs/>
          <w:sz w:val="24"/>
          <w:szCs w:val="24"/>
        </w:rPr>
      </w:pPr>
    </w:p>
    <w:p w14:paraId="6E971FC2" w14:textId="77777777" w:rsidR="00C84443" w:rsidRDefault="00C84443" w:rsidP="008C5885">
      <w:pPr>
        <w:spacing w:after="0" w:line="240" w:lineRule="auto"/>
        <w:ind w:left="5812"/>
        <w:jc w:val="right"/>
        <w:rPr>
          <w:rFonts w:ascii="Times New Roman" w:hAnsi="Times New Roman"/>
          <w:b/>
          <w:bCs/>
          <w:sz w:val="24"/>
          <w:szCs w:val="24"/>
        </w:rPr>
      </w:pPr>
    </w:p>
    <w:p w14:paraId="5E7B159D" w14:textId="77777777" w:rsidR="0023572C" w:rsidRDefault="0023572C" w:rsidP="008C5885">
      <w:pPr>
        <w:spacing w:after="0" w:line="240" w:lineRule="auto"/>
        <w:ind w:left="5812"/>
        <w:jc w:val="right"/>
        <w:rPr>
          <w:rFonts w:ascii="Times New Roman" w:hAnsi="Times New Roman"/>
          <w:b/>
          <w:bCs/>
          <w:sz w:val="24"/>
          <w:szCs w:val="24"/>
        </w:rPr>
      </w:pPr>
    </w:p>
    <w:p w14:paraId="16A1565A" w14:textId="77777777" w:rsidR="0023572C" w:rsidRDefault="0023572C" w:rsidP="008C5885">
      <w:pPr>
        <w:spacing w:after="0" w:line="240" w:lineRule="auto"/>
        <w:ind w:left="5812"/>
        <w:jc w:val="right"/>
        <w:rPr>
          <w:rFonts w:ascii="Times New Roman" w:hAnsi="Times New Roman"/>
          <w:b/>
          <w:bCs/>
          <w:sz w:val="24"/>
          <w:szCs w:val="24"/>
        </w:rPr>
      </w:pPr>
    </w:p>
    <w:p w14:paraId="016BD996" w14:textId="32F9077F"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21871088" w14:textId="77777777" w:rsidR="0048312D" w:rsidRPr="00B64115" w:rsidRDefault="0048312D" w:rsidP="008C5885">
      <w:pPr>
        <w:spacing w:after="0" w:line="240" w:lineRule="auto"/>
        <w:ind w:left="5812"/>
        <w:jc w:val="right"/>
        <w:rPr>
          <w:rFonts w:ascii="Times New Roman" w:hAnsi="Times New Roman"/>
          <w:b/>
          <w:bCs/>
          <w:sz w:val="24"/>
          <w:szCs w:val="24"/>
        </w:rPr>
      </w:pPr>
    </w:p>
    <w:p w14:paraId="5591FE5C" w14:textId="77777777"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CD7E34D"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1E51D8" w:rsidRPr="00FC1161" w14:paraId="7003E948" w14:textId="77777777" w:rsidTr="002236EC">
        <w:tc>
          <w:tcPr>
            <w:tcW w:w="534" w:type="dxa"/>
            <w:shd w:val="clear" w:color="auto" w:fill="D9D9D9" w:themeFill="background1" w:themeFillShade="D9"/>
          </w:tcPr>
          <w:p w14:paraId="6137FB41"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14:paraId="3BAED73D"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14:paraId="3D8404D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0CBAA977"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5B765E" w:rsidRPr="00FC1161" w14:paraId="780D65E7" w14:textId="77777777" w:rsidTr="005B765E">
        <w:trPr>
          <w:trHeight w:val="983"/>
        </w:trPr>
        <w:tc>
          <w:tcPr>
            <w:tcW w:w="534" w:type="dxa"/>
          </w:tcPr>
          <w:p w14:paraId="13E6F0B3" w14:textId="6C006666" w:rsidR="005B765E" w:rsidRPr="00FC1161" w:rsidRDefault="00D8540F" w:rsidP="005B765E">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5B765E" w:rsidRPr="00FC1161">
              <w:rPr>
                <w:rFonts w:ascii="Times New Roman" w:hAnsi="Times New Roman"/>
                <w:b/>
                <w:color w:val="000000"/>
                <w:sz w:val="24"/>
                <w:szCs w:val="24"/>
              </w:rPr>
              <w:t>.</w:t>
            </w:r>
          </w:p>
        </w:tc>
        <w:tc>
          <w:tcPr>
            <w:tcW w:w="3856" w:type="dxa"/>
          </w:tcPr>
          <w:p w14:paraId="1DACC557" w14:textId="2D2CD988" w:rsidR="005B765E" w:rsidRPr="00FC1161" w:rsidRDefault="005B765E" w:rsidP="005B765E">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 xml:space="preserve">Наявність </w:t>
            </w:r>
            <w:r w:rsidR="00D8540F" w:rsidRPr="00D8540F">
              <w:rPr>
                <w:color w:val="333333"/>
                <w:shd w:val="clear" w:color="auto" w:fill="FFFFFF"/>
                <w:lang w:val="uk-UA"/>
              </w:rPr>
              <w:t>документально підтвердженого досвіду виконання аналогічного (аналогічних)* за предметом закупівлі договору (договорів)</w:t>
            </w:r>
            <w:r w:rsidR="00D8540F">
              <w:rPr>
                <w:color w:val="333333"/>
                <w:shd w:val="clear" w:color="auto" w:fill="FFFFFF"/>
                <w:lang w:val="uk-UA"/>
              </w:rPr>
              <w:t>.</w:t>
            </w:r>
          </w:p>
        </w:tc>
        <w:tc>
          <w:tcPr>
            <w:tcW w:w="5386" w:type="dxa"/>
          </w:tcPr>
          <w:p w14:paraId="62A22B8E" w14:textId="77777777" w:rsidR="00D8540F" w:rsidRPr="00D8540F" w:rsidRDefault="005B765E" w:rsidP="00D8540F">
            <w:pPr>
              <w:pStyle w:val="a3"/>
              <w:widowControl w:val="0"/>
              <w:numPr>
                <w:ilvl w:val="1"/>
                <w:numId w:val="29"/>
              </w:numPr>
              <w:tabs>
                <w:tab w:val="left" w:pos="460"/>
              </w:tabs>
              <w:ind w:left="35" w:firstLine="0"/>
              <w:contextualSpacing w:val="0"/>
              <w:jc w:val="both"/>
              <w:rPr>
                <w:rFonts w:ascii="Times New Roman" w:hAnsi="Times New Roman"/>
                <w:sz w:val="24"/>
                <w:szCs w:val="24"/>
                <w:lang w:val="ru-RU" w:eastAsia="ru-RU"/>
              </w:rPr>
            </w:pPr>
            <w:r w:rsidRPr="00FC1161">
              <w:rPr>
                <w:rFonts w:ascii="Times New Roman" w:hAnsi="Times New Roman"/>
                <w:color w:val="000000" w:themeColor="text1"/>
                <w:sz w:val="24"/>
                <w:szCs w:val="24"/>
                <w:lang w:val="uk-UA"/>
              </w:rPr>
              <w:t xml:space="preserve">1. </w:t>
            </w:r>
            <w:r w:rsidR="00D8540F" w:rsidRPr="00D8540F">
              <w:rPr>
                <w:rFonts w:ascii="Times New Roman" w:hAnsi="Times New Roman"/>
                <w:sz w:val="24"/>
                <w:szCs w:val="24"/>
                <w:lang w:val="ru-RU" w:eastAsia="ru-RU"/>
              </w:rPr>
              <w:t>Скан-копія/-ї (з оригіналу та/або копії) договору/-ів**.</w:t>
            </w:r>
          </w:p>
          <w:p w14:paraId="026DE43F" w14:textId="77777777" w:rsidR="00D8540F" w:rsidRPr="00D8540F" w:rsidRDefault="00D8540F" w:rsidP="00D8540F">
            <w:pPr>
              <w:widowControl w:val="0"/>
              <w:tabs>
                <w:tab w:val="left" w:pos="460"/>
              </w:tabs>
              <w:spacing w:after="0" w:line="240" w:lineRule="auto"/>
              <w:ind w:left="35"/>
              <w:jc w:val="both"/>
              <w:rPr>
                <w:rFonts w:ascii="Times New Roman" w:eastAsia="Calibri" w:hAnsi="Times New Roman"/>
                <w:i/>
                <w:iCs/>
                <w:sz w:val="24"/>
                <w:szCs w:val="24"/>
              </w:rPr>
            </w:pPr>
            <w:r w:rsidRPr="00D8540F">
              <w:rPr>
                <w:rFonts w:ascii="Times New Roman" w:eastAsia="Calibri" w:hAnsi="Times New Roman"/>
                <w:i/>
                <w:iCs/>
                <w:sz w:val="24"/>
                <w:szCs w:val="24"/>
              </w:rPr>
              <w:t>У разі неможливості подання виконаного договору, учасник може надати договір/-ори,  який/-і виконується/-ються станом на дату подання пропозиції.</w:t>
            </w:r>
          </w:p>
          <w:p w14:paraId="4CD9E974" w14:textId="77777777" w:rsidR="00D8540F" w:rsidRPr="00D8540F" w:rsidRDefault="00D8540F" w:rsidP="00D8540F">
            <w:pPr>
              <w:widowControl w:val="0"/>
              <w:spacing w:after="0" w:line="240" w:lineRule="auto"/>
              <w:ind w:left="35"/>
              <w:rPr>
                <w:rFonts w:ascii="Times New Roman" w:hAnsi="Times New Roman"/>
                <w:i/>
                <w:iCs/>
                <w:sz w:val="24"/>
                <w:szCs w:val="24"/>
              </w:rPr>
            </w:pPr>
            <w:r w:rsidRPr="00D8540F">
              <w:rPr>
                <w:rFonts w:ascii="Times New Roman" w:hAnsi="Times New Roman"/>
                <w:i/>
                <w:iCs/>
                <w:sz w:val="24"/>
                <w:szCs w:val="24"/>
              </w:rPr>
              <w:t>Поданий учасником договір/-ори повинен/-ні обов’язково містити інформацію про сторони договору/-ів, предмет договору договору/-ів, номер та дату (за наявності).</w:t>
            </w:r>
          </w:p>
          <w:p w14:paraId="5EDDD332" w14:textId="77777777" w:rsidR="00D8540F" w:rsidRPr="00D8540F" w:rsidRDefault="00D8540F" w:rsidP="00D8540F">
            <w:pPr>
              <w:numPr>
                <w:ilvl w:val="1"/>
                <w:numId w:val="29"/>
              </w:numPr>
              <w:spacing w:after="0" w:line="240" w:lineRule="auto"/>
              <w:jc w:val="both"/>
              <w:rPr>
                <w:rFonts w:ascii="Times New Roman" w:hAnsi="Times New Roman"/>
                <w:sz w:val="20"/>
                <w:szCs w:val="20"/>
                <w:lang w:val="ru-RU" w:eastAsia="ru-RU"/>
              </w:rPr>
            </w:pPr>
            <w:r w:rsidRPr="00D8540F">
              <w:rPr>
                <w:rFonts w:ascii="Times New Roman" w:hAnsi="Times New Roman"/>
                <w:color w:val="000000"/>
                <w:sz w:val="24"/>
                <w:szCs w:val="24"/>
                <w:lang w:val="ru-RU" w:eastAsia="ru-RU"/>
              </w:rPr>
              <w:t>Копії/ю документів/у на підтвердження виконання не менше ніж одного договору в повному обсязі, зазначеного в наданій Учасником довідці (підписану видаткову/акт приймання).</w:t>
            </w:r>
          </w:p>
          <w:p w14:paraId="7EFBFDA7" w14:textId="77777777" w:rsidR="00D8540F" w:rsidRPr="00D8540F" w:rsidRDefault="00D8540F" w:rsidP="00D8540F">
            <w:pPr>
              <w:numPr>
                <w:ilvl w:val="1"/>
                <w:numId w:val="29"/>
              </w:numPr>
              <w:spacing w:after="0" w:line="240" w:lineRule="auto"/>
              <w:jc w:val="both"/>
              <w:rPr>
                <w:rFonts w:ascii="Times New Roman" w:hAnsi="Times New Roman"/>
                <w:sz w:val="20"/>
                <w:szCs w:val="20"/>
                <w:lang w:val="ru-RU" w:eastAsia="ru-RU"/>
              </w:rPr>
            </w:pPr>
            <w:r w:rsidRPr="00D8540F">
              <w:rPr>
                <w:rFonts w:ascii="Times New Roman" w:hAnsi="Times New Roman"/>
                <w:sz w:val="24"/>
                <w:szCs w:val="24"/>
                <w:lang w:val="ru-RU" w:eastAsia="ru-RU"/>
              </w:rPr>
              <w:t xml:space="preserve">Позитивний лист-відгук (не менше 1) у довільній формі, зміст якого підтверджує якісне виконання договору, завантаженого в електронній системі закупівель </w:t>
            </w:r>
            <w:r w:rsidRPr="00D8540F">
              <w:rPr>
                <w:rFonts w:ascii="Times New Roman" w:hAnsi="Times New Roman"/>
                <w:b/>
                <w:bCs/>
                <w:i/>
                <w:iCs/>
                <w:color w:val="FF0000"/>
                <w:sz w:val="24"/>
                <w:szCs w:val="24"/>
                <w:lang w:val="ru-RU" w:eastAsia="ru-RU"/>
              </w:rPr>
              <w:t>(з  посиланням на номер та дату договору).</w:t>
            </w:r>
          </w:p>
          <w:p w14:paraId="243EDD5D" w14:textId="77777777" w:rsidR="00D8540F" w:rsidRPr="00D8540F" w:rsidRDefault="00D8540F" w:rsidP="00D8540F">
            <w:pPr>
              <w:pBdr>
                <w:top w:val="nil"/>
                <w:left w:val="nil"/>
                <w:bottom w:val="nil"/>
                <w:right w:val="nil"/>
                <w:between w:val="nil"/>
              </w:pBdr>
              <w:spacing w:after="160" w:line="259" w:lineRule="auto"/>
              <w:jc w:val="both"/>
              <w:rPr>
                <w:rFonts w:ascii="Times New Roman" w:hAnsi="Times New Roman"/>
                <w:color w:val="000000"/>
                <w:sz w:val="24"/>
                <w:szCs w:val="24"/>
              </w:rPr>
            </w:pPr>
            <w:r w:rsidRPr="00D8540F">
              <w:rPr>
                <w:rFonts w:ascii="Times New Roman" w:hAnsi="Times New Roman"/>
                <w:sz w:val="24"/>
                <w:szCs w:val="24"/>
              </w:rPr>
              <w:t>*</w:t>
            </w:r>
            <w:r w:rsidRPr="00D8540F">
              <w:rPr>
                <w:rFonts w:ascii="Times New Roman" w:hAnsi="Times New Roman"/>
                <w:color w:val="000000"/>
                <w:sz w:val="24"/>
                <w:szCs w:val="24"/>
              </w:rPr>
              <w:t>Під аналогічним договором слід розуміти, аналогічний договір за предметом закупівлі</w:t>
            </w:r>
            <w:r w:rsidRPr="00D8540F">
              <w:rPr>
                <w:rFonts w:ascii="Times New Roman" w:hAnsi="Times New Roman"/>
                <w:b/>
                <w:color w:val="000000"/>
                <w:sz w:val="24"/>
                <w:szCs w:val="24"/>
              </w:rPr>
              <w:t xml:space="preserve"> </w:t>
            </w:r>
            <w:r w:rsidRPr="00D8540F">
              <w:rPr>
                <w:rFonts w:ascii="Times New Roman" w:hAnsi="Times New Roman"/>
                <w:bCs/>
                <w:color w:val="000000"/>
                <w:sz w:val="24"/>
                <w:szCs w:val="24"/>
              </w:rPr>
              <w:t xml:space="preserve">на закупівлю послуг з </w:t>
            </w:r>
            <w:r w:rsidRPr="00D8540F">
              <w:rPr>
                <w:rFonts w:ascii="Times New Roman" w:hAnsi="Times New Roman"/>
                <w:b/>
                <w:color w:val="000000"/>
                <w:sz w:val="24"/>
                <w:szCs w:val="24"/>
              </w:rPr>
              <w:t xml:space="preserve">  </w:t>
            </w:r>
            <w:r w:rsidRPr="00D8540F">
              <w:rPr>
                <w:rFonts w:ascii="Times New Roman" w:hAnsi="Times New Roman"/>
                <w:bCs/>
                <w:color w:val="000000"/>
                <w:sz w:val="24"/>
                <w:szCs w:val="24"/>
              </w:rPr>
              <w:t>(П</w:t>
            </w:r>
            <w:r w:rsidRPr="00D8540F">
              <w:rPr>
                <w:rFonts w:ascii="Times New Roman" w:hAnsi="Times New Roman"/>
                <w:color w:val="000000"/>
                <w:sz w:val="24"/>
                <w:szCs w:val="24"/>
              </w:rPr>
              <w:t>ослуги з розробки пакетів програмного забезпечення та/або послуги з розробки сайту /тів та/або послуги з підтримки та/або послуги з обслуговування програмного забезпечення послуги з обслуговування програмного забезпечення та/або обслуговування та надання підтримки програмного забезпечення,</w:t>
            </w:r>
            <w:r w:rsidRPr="00D8540F">
              <w:rPr>
                <w:rFonts w:ascii="Times New Roman" w:hAnsi="Times New Roman"/>
                <w:color w:val="000000"/>
                <w:sz w:val="24"/>
                <w:szCs w:val="24"/>
                <w:lang w:val="ru-RU"/>
              </w:rPr>
              <w:t>.</w:t>
            </w:r>
            <w:r w:rsidRPr="00D8540F">
              <w:rPr>
                <w:rFonts w:ascii="Times New Roman" w:hAnsi="Times New Roman"/>
                <w:color w:val="000000"/>
                <w:sz w:val="24"/>
                <w:szCs w:val="24"/>
              </w:rPr>
              <w:t xml:space="preserve"> тощо).</w:t>
            </w:r>
          </w:p>
          <w:p w14:paraId="20C9C814" w14:textId="2EC75AF9" w:rsidR="005B765E" w:rsidRPr="00FC1161" w:rsidRDefault="00D8540F" w:rsidP="00D8540F">
            <w:pPr>
              <w:pStyle w:val="16"/>
              <w:tabs>
                <w:tab w:val="left" w:pos="318"/>
                <w:tab w:val="left" w:pos="2955"/>
              </w:tabs>
              <w:spacing w:line="240" w:lineRule="auto"/>
              <w:jc w:val="both"/>
              <w:rPr>
                <w:rFonts w:ascii="Times New Roman" w:hAnsi="Times New Roman"/>
                <w:sz w:val="24"/>
                <w:szCs w:val="24"/>
                <w:lang w:val="uk-UA"/>
              </w:rPr>
            </w:pPr>
            <w:r w:rsidRPr="00D8540F">
              <w:rPr>
                <w:rFonts w:ascii="Times New Roman" w:eastAsia="Times New Roman" w:hAnsi="Times New Roman"/>
                <w:i/>
                <w:color w:val="auto"/>
                <w:sz w:val="24"/>
                <w:szCs w:val="24"/>
                <w:lang w:val="uk-UA" w:eastAsia="uk-UA"/>
              </w:rPr>
              <w:t>Документи можуть надаватися без зазначення вартісних показників чи інших даних, які можуть бути визначені учасником як комерційна таємниця та/або персональних даних (відповідно до вимог Закону України «Про захист персональних даних»), які можуть бути належним чином заретушовані.</w:t>
            </w:r>
          </w:p>
        </w:tc>
      </w:tr>
      <w:tr w:rsidR="005B765E" w:rsidRPr="00FC1161" w14:paraId="536199AF" w14:textId="77777777" w:rsidTr="002236EC">
        <w:tc>
          <w:tcPr>
            <w:tcW w:w="534" w:type="dxa"/>
          </w:tcPr>
          <w:p w14:paraId="350B496D" w14:textId="548D01DE" w:rsidR="005B765E" w:rsidRPr="00FC1161" w:rsidRDefault="00D8540F" w:rsidP="005B765E">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5B765E" w:rsidRPr="00FC1161">
              <w:rPr>
                <w:rFonts w:ascii="Times New Roman" w:hAnsi="Times New Roman"/>
                <w:b/>
                <w:color w:val="000000"/>
                <w:sz w:val="24"/>
                <w:szCs w:val="24"/>
              </w:rPr>
              <w:t>.</w:t>
            </w:r>
          </w:p>
        </w:tc>
        <w:tc>
          <w:tcPr>
            <w:tcW w:w="3856" w:type="dxa"/>
          </w:tcPr>
          <w:p w14:paraId="0D0CB3D7" w14:textId="65CA0386" w:rsidR="005B765E" w:rsidRPr="00FC1161" w:rsidRDefault="00D8540F" w:rsidP="005B765E">
            <w:pPr>
              <w:pBdr>
                <w:top w:val="nil"/>
                <w:left w:val="nil"/>
                <w:bottom w:val="nil"/>
                <w:right w:val="nil"/>
                <w:between w:val="nil"/>
              </w:pBdr>
              <w:spacing w:after="0" w:line="240" w:lineRule="auto"/>
              <w:rPr>
                <w:rFonts w:ascii="Times New Roman" w:hAnsi="Times New Roman"/>
                <w:sz w:val="24"/>
                <w:szCs w:val="24"/>
              </w:rPr>
            </w:pPr>
            <w:r w:rsidRPr="00D8540F">
              <w:rPr>
                <w:rFonts w:ascii="Times New Roman" w:hAnsi="Times New Roman"/>
                <w:sz w:val="24"/>
                <w:szCs w:val="24"/>
              </w:rPr>
              <w:t>Наявність в Учасника процедури закупівлі працівників відповідної кваліфікації, які мають необхідні знання та досвід</w:t>
            </w:r>
            <w:r w:rsidR="005B765E" w:rsidRPr="00FC1161">
              <w:rPr>
                <w:rFonts w:ascii="Times New Roman" w:eastAsia="Arial" w:hAnsi="Times New Roman"/>
                <w:sz w:val="24"/>
                <w:szCs w:val="24"/>
              </w:rPr>
              <w:t>.</w:t>
            </w:r>
          </w:p>
        </w:tc>
        <w:tc>
          <w:tcPr>
            <w:tcW w:w="5386" w:type="dxa"/>
          </w:tcPr>
          <w:p w14:paraId="3323E0BB" w14:textId="77777777" w:rsidR="00D8540F" w:rsidRPr="00721831" w:rsidRDefault="005B765E" w:rsidP="00D8540F">
            <w:pPr>
              <w:widowControl w:val="0"/>
              <w:tabs>
                <w:tab w:val="left" w:pos="851"/>
              </w:tabs>
              <w:suppressAutoHyphens/>
              <w:autoSpaceDE w:val="0"/>
              <w:spacing w:after="0" w:line="240" w:lineRule="auto"/>
              <w:ind w:firstLine="540"/>
              <w:jc w:val="both"/>
              <w:rPr>
                <w:rFonts w:ascii="Times New Roman" w:hAnsi="Times New Roman"/>
                <w:b/>
                <w:sz w:val="24"/>
                <w:szCs w:val="24"/>
                <w:lang w:eastAsia="zh-CN"/>
              </w:rPr>
            </w:pPr>
            <w:r w:rsidRPr="00FC1161">
              <w:rPr>
                <w:rFonts w:ascii="Times New Roman" w:hAnsi="Times New Roman"/>
                <w:bCs/>
                <w:sz w:val="24"/>
                <w:szCs w:val="24"/>
              </w:rPr>
              <w:t xml:space="preserve">1. </w:t>
            </w:r>
            <w:r w:rsidR="00D8540F" w:rsidRPr="00721831">
              <w:rPr>
                <w:rFonts w:ascii="Times New Roman" w:hAnsi="Times New Roman"/>
                <w:b/>
                <w:sz w:val="24"/>
                <w:szCs w:val="24"/>
                <w:lang w:eastAsia="zh-CN"/>
              </w:rPr>
              <w:t>На підтвердження наявності кваліфікованих працівників надається:</w:t>
            </w:r>
          </w:p>
          <w:p w14:paraId="02713E0E" w14:textId="77777777" w:rsidR="00D8540F" w:rsidRPr="00721831" w:rsidRDefault="00D8540F" w:rsidP="00D8540F">
            <w:pPr>
              <w:widowControl w:val="0"/>
              <w:tabs>
                <w:tab w:val="left" w:pos="851"/>
              </w:tabs>
              <w:suppressAutoHyphens/>
              <w:autoSpaceDE w:val="0"/>
              <w:spacing w:after="0" w:line="240" w:lineRule="auto"/>
              <w:ind w:firstLine="540"/>
              <w:jc w:val="both"/>
              <w:rPr>
                <w:rFonts w:ascii="Times New Roman" w:hAnsi="Times New Roman"/>
                <w:i/>
                <w:sz w:val="24"/>
                <w:szCs w:val="24"/>
                <w:lang w:eastAsia="zh-CN"/>
              </w:rPr>
            </w:pPr>
            <w:r w:rsidRPr="00721831">
              <w:rPr>
                <w:rFonts w:ascii="Times New Roman" w:hAnsi="Times New Roman"/>
                <w:sz w:val="24"/>
                <w:szCs w:val="24"/>
                <w:lang w:eastAsia="zh-CN"/>
              </w:rPr>
              <w:t>2.1. Довідка в довільній формі</w:t>
            </w:r>
            <w:r w:rsidRPr="00721831">
              <w:rPr>
                <w:rFonts w:ascii="Times New Roman" w:hAnsi="Times New Roman"/>
                <w:lang w:eastAsia="ru-RU"/>
              </w:rPr>
              <w:t xml:space="preserve"> </w:t>
            </w:r>
            <w:r w:rsidRPr="00721831">
              <w:rPr>
                <w:rFonts w:ascii="Times New Roman" w:hAnsi="Times New Roman"/>
                <w:sz w:val="24"/>
                <w:szCs w:val="24"/>
                <w:lang w:eastAsia="zh-CN"/>
              </w:rPr>
              <w:t>за підписом уповноваженої посадової особи учасника та печаткою учасника (у разі наявності)) (далі – Довідка), що містить інформацію про наявність досвідчених працівників (</w:t>
            </w:r>
            <w:r w:rsidRPr="00721831">
              <w:rPr>
                <w:rFonts w:ascii="Times New Roman" w:hAnsi="Times New Roman"/>
                <w:b/>
                <w:bCs/>
                <w:sz w:val="24"/>
                <w:szCs w:val="24"/>
                <w:lang w:eastAsia="zh-CN"/>
              </w:rPr>
              <w:t xml:space="preserve">не менше </w:t>
            </w:r>
            <w:r>
              <w:rPr>
                <w:rFonts w:ascii="Times New Roman" w:hAnsi="Times New Roman"/>
                <w:b/>
                <w:bCs/>
                <w:sz w:val="24"/>
                <w:szCs w:val="24"/>
                <w:lang w:eastAsia="zh-CN"/>
              </w:rPr>
              <w:t>4</w:t>
            </w:r>
            <w:r w:rsidRPr="00721831">
              <w:rPr>
                <w:rFonts w:ascii="Times New Roman" w:hAnsi="Times New Roman"/>
                <w:b/>
                <w:bCs/>
                <w:sz w:val="24"/>
                <w:szCs w:val="24"/>
                <w:lang w:eastAsia="zh-CN"/>
              </w:rPr>
              <w:t>-х</w:t>
            </w:r>
            <w:r w:rsidRPr="00721831">
              <w:rPr>
                <w:rFonts w:ascii="Times New Roman" w:hAnsi="Times New Roman"/>
                <w:sz w:val="24"/>
                <w:szCs w:val="24"/>
                <w:lang w:eastAsia="zh-CN"/>
              </w:rPr>
              <w:t xml:space="preserve">) з відповідною кваліфікацією спеціалістів, які </w:t>
            </w:r>
            <w:r w:rsidRPr="00721831">
              <w:rPr>
                <w:rFonts w:ascii="Times New Roman" w:hAnsi="Times New Roman"/>
                <w:sz w:val="24"/>
                <w:szCs w:val="24"/>
                <w:lang w:eastAsia="zh-CN"/>
              </w:rPr>
              <w:lastRenderedPageBreak/>
              <w:t xml:space="preserve">мають необхідні знання та досвід </w:t>
            </w:r>
            <w:r w:rsidRPr="00721831">
              <w:rPr>
                <w:rFonts w:ascii="Times New Roman" w:hAnsi="Times New Roman"/>
                <w:sz w:val="24"/>
                <w:szCs w:val="24"/>
                <w:lang w:eastAsia="ru-RU"/>
              </w:rPr>
              <w:t xml:space="preserve">роботи </w:t>
            </w:r>
            <w:r w:rsidRPr="00721831">
              <w:rPr>
                <w:rFonts w:ascii="Times New Roman" w:hAnsi="Times New Roman"/>
                <w:sz w:val="24"/>
                <w:szCs w:val="24"/>
                <w:lang w:eastAsia="zh-CN"/>
              </w:rPr>
              <w:t>щодо надання послуг, що є предметом закупівлі</w:t>
            </w:r>
            <w:r>
              <w:rPr>
                <w:rFonts w:ascii="Times New Roman" w:hAnsi="Times New Roman"/>
                <w:sz w:val="24"/>
                <w:szCs w:val="24"/>
                <w:lang w:eastAsia="zh-CN"/>
              </w:rPr>
              <w:t>.</w:t>
            </w:r>
          </w:p>
          <w:p w14:paraId="4D664393" w14:textId="77777777" w:rsidR="00D8540F" w:rsidRPr="00721831" w:rsidRDefault="00D8540F" w:rsidP="00D8540F">
            <w:pPr>
              <w:widowControl w:val="0"/>
              <w:tabs>
                <w:tab w:val="left" w:pos="851"/>
              </w:tabs>
              <w:suppressAutoHyphens/>
              <w:autoSpaceDE w:val="0"/>
              <w:spacing w:after="0" w:line="240" w:lineRule="auto"/>
              <w:ind w:firstLine="540"/>
              <w:jc w:val="both"/>
              <w:rPr>
                <w:rFonts w:ascii="Times New Roman" w:hAnsi="Times New Roman"/>
                <w:iCs/>
                <w:sz w:val="24"/>
                <w:szCs w:val="24"/>
                <w:lang w:eastAsia="zh-CN"/>
              </w:rPr>
            </w:pPr>
            <w:r w:rsidRPr="00721831">
              <w:rPr>
                <w:rFonts w:ascii="Times New Roman" w:hAnsi="Times New Roman"/>
                <w:iCs/>
                <w:sz w:val="24"/>
                <w:szCs w:val="24"/>
                <w:lang w:eastAsia="zh-CN"/>
              </w:rPr>
              <w:t xml:space="preserve">Довідка повинна містити наступну інформацію: перелік працівників </w:t>
            </w:r>
            <w:r>
              <w:rPr>
                <w:rFonts w:ascii="Times New Roman" w:hAnsi="Times New Roman"/>
                <w:iCs/>
                <w:sz w:val="24"/>
                <w:szCs w:val="24"/>
                <w:lang w:eastAsia="zh-CN"/>
              </w:rPr>
              <w:t xml:space="preserve">(не менше чотирьох) </w:t>
            </w:r>
            <w:r w:rsidRPr="00721831">
              <w:rPr>
                <w:rFonts w:ascii="Times New Roman" w:hAnsi="Times New Roman"/>
                <w:iCs/>
                <w:sz w:val="24"/>
                <w:szCs w:val="24"/>
                <w:lang w:eastAsia="zh-CN"/>
              </w:rPr>
              <w:t xml:space="preserve">із зазначенням ПІБ та посади, рівень освіти, спеціальність, кваліфікацію, </w:t>
            </w:r>
            <w:r w:rsidRPr="00721831">
              <w:rPr>
                <w:rFonts w:ascii="Times New Roman" w:hAnsi="Times New Roman"/>
                <w:sz w:val="24"/>
                <w:szCs w:val="24"/>
                <w:lang w:eastAsia="zh-CN"/>
              </w:rPr>
              <w:t>досвід</w:t>
            </w:r>
            <w:r>
              <w:rPr>
                <w:rFonts w:ascii="Times New Roman" w:hAnsi="Times New Roman"/>
                <w:sz w:val="24"/>
                <w:szCs w:val="24"/>
                <w:lang w:eastAsia="zh-CN"/>
              </w:rPr>
              <w:t xml:space="preserve"> </w:t>
            </w:r>
            <w:r w:rsidRPr="00721831">
              <w:rPr>
                <w:rFonts w:ascii="Times New Roman" w:hAnsi="Times New Roman"/>
                <w:sz w:val="24"/>
                <w:szCs w:val="24"/>
                <w:lang w:eastAsia="ru-RU"/>
              </w:rPr>
              <w:t>(професійний стаж не менше 2-х років</w:t>
            </w:r>
            <w:r>
              <w:rPr>
                <w:rFonts w:ascii="Times New Roman" w:hAnsi="Times New Roman"/>
                <w:sz w:val="24"/>
                <w:szCs w:val="24"/>
                <w:lang w:eastAsia="ru-RU"/>
              </w:rPr>
              <w:t>)</w:t>
            </w:r>
            <w:r w:rsidRPr="00721831">
              <w:rPr>
                <w:rFonts w:ascii="Times New Roman" w:hAnsi="Times New Roman"/>
                <w:sz w:val="24"/>
                <w:szCs w:val="24"/>
                <w:lang w:eastAsia="zh-CN"/>
              </w:rPr>
              <w:t xml:space="preserve"> </w:t>
            </w:r>
            <w:r>
              <w:rPr>
                <w:rFonts w:ascii="Times New Roman" w:hAnsi="Times New Roman"/>
                <w:sz w:val="24"/>
                <w:szCs w:val="24"/>
                <w:lang w:eastAsia="ru-RU"/>
              </w:rPr>
              <w:t xml:space="preserve">(Аналітик та/або тестувальник та/бо розробник </w:t>
            </w:r>
            <w:r w:rsidRPr="000E3776">
              <w:rPr>
                <w:rFonts w:ascii="Times New Roman" w:hAnsi="Times New Roman"/>
                <w:color w:val="000000"/>
                <w:sz w:val="24"/>
                <w:szCs w:val="24"/>
              </w:rPr>
              <w:t>(Fron</w:t>
            </w:r>
            <w:r w:rsidRPr="000E3776">
              <w:rPr>
                <w:rFonts w:ascii="Times New Roman" w:hAnsi="Times New Roman"/>
                <w:color w:val="000000"/>
                <w:sz w:val="24"/>
                <w:szCs w:val="24"/>
                <w:lang w:val="en-US"/>
              </w:rPr>
              <w:t>t</w:t>
            </w:r>
            <w:r w:rsidRPr="000E3776">
              <w:rPr>
                <w:rFonts w:ascii="Times New Roman" w:hAnsi="Times New Roman"/>
                <w:color w:val="000000"/>
                <w:sz w:val="24"/>
                <w:szCs w:val="24"/>
              </w:rPr>
              <w:t>End)</w:t>
            </w:r>
            <w:r>
              <w:rPr>
                <w:rFonts w:ascii="Times New Roman" w:hAnsi="Times New Roman"/>
                <w:color w:val="000000"/>
                <w:sz w:val="24"/>
                <w:szCs w:val="24"/>
              </w:rPr>
              <w:t xml:space="preserve"> та/або</w:t>
            </w:r>
            <w:r>
              <w:rPr>
                <w:rFonts w:ascii="Times New Roman" w:hAnsi="Times New Roman"/>
                <w:sz w:val="24"/>
                <w:szCs w:val="24"/>
                <w:lang w:eastAsia="ru-RU"/>
              </w:rPr>
              <w:t xml:space="preserve"> розробник </w:t>
            </w:r>
            <w:r w:rsidRPr="000E3776">
              <w:rPr>
                <w:rFonts w:ascii="Times New Roman" w:hAnsi="Times New Roman"/>
                <w:color w:val="000000"/>
                <w:sz w:val="24"/>
                <w:szCs w:val="24"/>
              </w:rPr>
              <w:t>(BackEnd)</w:t>
            </w:r>
            <w:r>
              <w:rPr>
                <w:rFonts w:ascii="Times New Roman" w:hAnsi="Times New Roman"/>
                <w:color w:val="000000"/>
                <w:sz w:val="24"/>
                <w:szCs w:val="24"/>
              </w:rPr>
              <w:t xml:space="preserve"> </w:t>
            </w:r>
            <w:r>
              <w:rPr>
                <w:rFonts w:ascii="Times New Roman" w:hAnsi="Times New Roman"/>
                <w:sz w:val="24"/>
                <w:szCs w:val="24"/>
                <w:lang w:eastAsia="ru-RU"/>
              </w:rPr>
              <w:t xml:space="preserve">та/або менеджер проектів та або/ </w:t>
            </w:r>
            <w:r w:rsidRPr="000E3776">
              <w:rPr>
                <w:rFonts w:ascii="Times New Roman" w:hAnsi="Times New Roman"/>
                <w:color w:val="000000"/>
                <w:sz w:val="24"/>
                <w:szCs w:val="24"/>
              </w:rPr>
              <w:t>Менеджер з конфігурації (системний адміністратор)</w:t>
            </w:r>
            <w:r w:rsidRPr="00721831">
              <w:rPr>
                <w:rFonts w:ascii="Times New Roman" w:hAnsi="Times New Roman"/>
                <w:iCs/>
                <w:sz w:val="24"/>
                <w:szCs w:val="24"/>
                <w:lang w:eastAsia="zh-CN"/>
              </w:rPr>
              <w:t>.</w:t>
            </w:r>
          </w:p>
          <w:p w14:paraId="673B49DA" w14:textId="45908122" w:rsidR="00D8540F" w:rsidRPr="000051C0" w:rsidRDefault="00D8540F" w:rsidP="00D8540F">
            <w:pPr>
              <w:widowControl w:val="0"/>
              <w:tabs>
                <w:tab w:val="left" w:pos="1080"/>
              </w:tabs>
              <w:spacing w:after="0" w:line="240" w:lineRule="auto"/>
              <w:ind w:firstLine="334"/>
              <w:jc w:val="both"/>
              <w:rPr>
                <w:rFonts w:ascii="Times New Roman" w:hAnsi="Times New Roman"/>
                <w:sz w:val="24"/>
                <w:szCs w:val="24"/>
              </w:rPr>
            </w:pPr>
            <w:r>
              <w:rPr>
                <w:rFonts w:ascii="Times New Roman" w:hAnsi="Times New Roman"/>
                <w:sz w:val="24"/>
                <w:szCs w:val="24"/>
              </w:rPr>
              <w:t>2</w:t>
            </w:r>
            <w:r w:rsidRPr="00410183">
              <w:rPr>
                <w:rFonts w:ascii="Times New Roman" w:hAnsi="Times New Roman"/>
                <w:sz w:val="24"/>
                <w:szCs w:val="24"/>
              </w:rPr>
              <w:t xml:space="preserve">.2. </w:t>
            </w:r>
            <w:r w:rsidRPr="000051C0">
              <w:rPr>
                <w:rFonts w:ascii="Times New Roman" w:hAnsi="Times New Roman"/>
                <w:sz w:val="24"/>
                <w:szCs w:val="24"/>
              </w:rPr>
              <w:t>На підтвердження інформації, яка вказана у Довідці Учасник додає копії наступних документів:</w:t>
            </w:r>
          </w:p>
          <w:p w14:paraId="688D0CCE" w14:textId="77777777" w:rsidR="00D8540F" w:rsidRPr="00410183" w:rsidRDefault="00D8540F" w:rsidP="00D8540F">
            <w:pPr>
              <w:spacing w:after="0" w:line="240" w:lineRule="auto"/>
              <w:ind w:right="113" w:firstLine="334"/>
              <w:jc w:val="both"/>
              <w:rPr>
                <w:rFonts w:ascii="Times New Roman" w:hAnsi="Times New Roman"/>
                <w:sz w:val="24"/>
                <w:szCs w:val="24"/>
                <w:lang w:eastAsia="ar-SA"/>
              </w:rPr>
            </w:pPr>
            <w:r w:rsidRPr="00410183">
              <w:rPr>
                <w:rFonts w:ascii="Times New Roman" w:hAnsi="Times New Roman"/>
                <w:sz w:val="24"/>
                <w:szCs w:val="24"/>
                <w:lang w:eastAsia="ar-SA"/>
              </w:rPr>
              <w:t>Щодо кожного працівника</w:t>
            </w:r>
            <w:r>
              <w:rPr>
                <w:rFonts w:ascii="Times New Roman" w:hAnsi="Times New Roman"/>
                <w:sz w:val="24"/>
                <w:szCs w:val="24"/>
                <w:lang w:eastAsia="ar-SA"/>
              </w:rPr>
              <w:t>, який зазначений у довідці</w:t>
            </w:r>
            <w:r w:rsidRPr="00410183">
              <w:rPr>
                <w:rFonts w:ascii="Times New Roman" w:hAnsi="Times New Roman"/>
                <w:sz w:val="24"/>
                <w:szCs w:val="24"/>
                <w:lang w:eastAsia="ar-SA"/>
              </w:rPr>
              <w:t>*:</w:t>
            </w:r>
          </w:p>
          <w:p w14:paraId="06312829" w14:textId="77777777" w:rsidR="00D8540F" w:rsidRPr="00410183" w:rsidRDefault="00D8540F" w:rsidP="00D8540F">
            <w:pPr>
              <w:spacing w:after="0" w:line="240" w:lineRule="auto"/>
              <w:ind w:right="113" w:firstLine="334"/>
              <w:jc w:val="both"/>
              <w:rPr>
                <w:rFonts w:ascii="Times New Roman" w:hAnsi="Times New Roman"/>
                <w:sz w:val="24"/>
                <w:szCs w:val="24"/>
                <w:lang w:eastAsia="ar-SA"/>
              </w:rPr>
            </w:pPr>
            <w:r w:rsidRPr="00410183">
              <w:rPr>
                <w:rFonts w:ascii="Times New Roman" w:hAnsi="Times New Roman"/>
                <w:sz w:val="24"/>
                <w:szCs w:val="24"/>
                <w:lang w:eastAsia="ar-SA"/>
              </w:rPr>
              <w:t>- завірені копії першої, останньої та сторінок трудової книжки/витяг з електронної трудової книжки, які свідчать про працевлаштування та відповідний досвід працівників, зазначених у Довідці;</w:t>
            </w:r>
          </w:p>
          <w:p w14:paraId="26DE60E6" w14:textId="77777777" w:rsidR="00D8540F" w:rsidRPr="00410183" w:rsidRDefault="00D8540F" w:rsidP="00D8540F">
            <w:pPr>
              <w:spacing w:after="0" w:line="240" w:lineRule="auto"/>
              <w:ind w:right="113" w:firstLine="334"/>
              <w:jc w:val="both"/>
              <w:rPr>
                <w:rFonts w:ascii="Times New Roman" w:hAnsi="Times New Roman"/>
                <w:sz w:val="24"/>
                <w:szCs w:val="24"/>
                <w:lang w:eastAsia="ar-SA"/>
              </w:rPr>
            </w:pPr>
            <w:r w:rsidRPr="00410183">
              <w:rPr>
                <w:rFonts w:ascii="Times New Roman" w:hAnsi="Times New Roman"/>
                <w:sz w:val="24"/>
                <w:szCs w:val="24"/>
                <w:lang w:eastAsia="ar-SA"/>
              </w:rPr>
              <w:t>- завірені копії наказів про призначення на посаду;</w:t>
            </w:r>
          </w:p>
          <w:p w14:paraId="3B5BFF65" w14:textId="3C380D47" w:rsidR="005B765E" w:rsidRPr="00FC1161" w:rsidRDefault="00D8540F" w:rsidP="00D8540F">
            <w:pPr>
              <w:pStyle w:val="a3"/>
              <w:tabs>
                <w:tab w:val="left" w:pos="317"/>
              </w:tabs>
              <w:ind w:left="33"/>
              <w:jc w:val="both"/>
              <w:rPr>
                <w:rFonts w:ascii="Times New Roman" w:hAnsi="Times New Roman"/>
                <w:bCs/>
                <w:sz w:val="24"/>
                <w:szCs w:val="24"/>
                <w:lang w:val="uk-UA"/>
              </w:rPr>
            </w:pPr>
            <w:r w:rsidRPr="00D8540F">
              <w:rPr>
                <w:rFonts w:ascii="Times New Roman" w:eastAsia="Times New Roman" w:hAnsi="Times New Roman"/>
                <w:i/>
                <w:sz w:val="24"/>
                <w:szCs w:val="24"/>
                <w:lang w:val="ru-RU" w:eastAsia="ar-SA"/>
              </w:rPr>
              <w:t>* Допускається наявність працівників в Учасника, які перебувають з ним у трудових відносинах на підставі цивільно-правових договорів (контрактів) за умови надання Учасником відповідних скан-копій документів/інформацій</w:t>
            </w:r>
            <w:r w:rsidR="005B765E" w:rsidRPr="007625E4">
              <w:rPr>
                <w:rFonts w:ascii="Times New Roman" w:hAnsi="Times New Roman"/>
                <w:bCs/>
                <w:sz w:val="24"/>
                <w:szCs w:val="24"/>
                <w:lang w:val="ru-RU"/>
              </w:rPr>
              <w:t>2.</w:t>
            </w:r>
            <w:r w:rsidR="005B765E" w:rsidRPr="00B57C05">
              <w:rPr>
                <w:rFonts w:ascii="Times New Roman" w:hAnsi="Times New Roman"/>
                <w:bCs/>
                <w:sz w:val="24"/>
                <w:szCs w:val="24"/>
              </w:rPr>
              <w:t>    </w:t>
            </w:r>
            <w:r w:rsidR="005B765E" w:rsidRPr="007625E4">
              <w:rPr>
                <w:rFonts w:ascii="Times New Roman" w:hAnsi="Times New Roman"/>
                <w:bCs/>
                <w:sz w:val="24"/>
                <w:szCs w:val="24"/>
                <w:lang w:val="ru-RU"/>
              </w:rPr>
              <w:t>Статут або інший установчий документ (для юридичних осіб) та/або опис з кодом, необхідним</w:t>
            </w:r>
            <w:r w:rsidR="005B765E" w:rsidRPr="00B57C05">
              <w:rPr>
                <w:rFonts w:ascii="Times New Roman" w:hAnsi="Times New Roman"/>
                <w:bCs/>
                <w:sz w:val="24"/>
                <w:szCs w:val="24"/>
              </w:rPr>
              <w:t> </w:t>
            </w:r>
            <w:r w:rsidR="005B765E" w:rsidRPr="007625E4">
              <w:rPr>
                <w:rFonts w:ascii="Times New Roman" w:hAnsi="Times New Roman"/>
                <w:bCs/>
                <w:sz w:val="24"/>
                <w:szCs w:val="24"/>
                <w:lang w:val="ru-RU"/>
              </w:rPr>
              <w:t>для доступу до електронних документів Учасника (виписка, статут).</w:t>
            </w:r>
          </w:p>
        </w:tc>
      </w:tr>
      <w:tr w:rsidR="005B765E" w:rsidRPr="00FC1161" w14:paraId="6A35A618" w14:textId="77777777" w:rsidTr="002236EC">
        <w:tc>
          <w:tcPr>
            <w:tcW w:w="534" w:type="dxa"/>
          </w:tcPr>
          <w:p w14:paraId="6251C02A" w14:textId="77777777"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4.</w:t>
            </w:r>
          </w:p>
        </w:tc>
        <w:tc>
          <w:tcPr>
            <w:tcW w:w="3856" w:type="dxa"/>
          </w:tcPr>
          <w:p w14:paraId="7545F32E" w14:textId="77777777"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shd w:val="clear" w:color="auto" w:fill="auto"/>
          </w:tcPr>
          <w:p w14:paraId="178F2972" w14:textId="53B6DE66" w:rsidR="005B765E" w:rsidRPr="00FC1161" w:rsidRDefault="005B765E" w:rsidP="005B765E">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FC1161">
              <w:rPr>
                <w:rFonts w:ascii="Times New Roman" w:hAnsi="Times New Roman"/>
                <w:sz w:val="24"/>
                <w:szCs w:val="24"/>
              </w:rPr>
              <w:t>.</w:t>
            </w:r>
          </w:p>
        </w:tc>
      </w:tr>
      <w:tr w:rsidR="005B765E" w:rsidRPr="002236EC" w14:paraId="4C468376" w14:textId="77777777" w:rsidTr="002236EC">
        <w:tc>
          <w:tcPr>
            <w:tcW w:w="534" w:type="dxa"/>
          </w:tcPr>
          <w:p w14:paraId="2731E2F4" w14:textId="77777777" w:rsidR="005B765E" w:rsidRPr="00FC1161" w:rsidRDefault="005B765E" w:rsidP="005B765E">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p>
        </w:tc>
        <w:tc>
          <w:tcPr>
            <w:tcW w:w="3856" w:type="dxa"/>
          </w:tcPr>
          <w:p w14:paraId="3FDC6443" w14:textId="77777777" w:rsidR="005B765E" w:rsidRPr="00FC1161" w:rsidRDefault="005B765E" w:rsidP="005B765E">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14:paraId="04FF2BF8" w14:textId="77777777" w:rsidR="005B765E" w:rsidRPr="002236EC" w:rsidRDefault="005B765E" w:rsidP="005B765E">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14:paraId="482E32D0" w14:textId="77777777"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2F603373" w14:textId="77777777"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18A28D1C" w14:textId="77777777" w:rsidR="005B765E" w:rsidRDefault="005B765E" w:rsidP="00C869E0">
      <w:pPr>
        <w:spacing w:after="0" w:line="240" w:lineRule="auto"/>
        <w:ind w:left="360"/>
        <w:jc w:val="right"/>
        <w:rPr>
          <w:rFonts w:ascii="Times New Roman" w:hAnsi="Times New Roman"/>
          <w:b/>
          <w:iCs/>
          <w:color w:val="000000" w:themeColor="text1"/>
          <w:sz w:val="24"/>
          <w:szCs w:val="24"/>
          <w:u w:val="single"/>
        </w:rPr>
      </w:pPr>
    </w:p>
    <w:p w14:paraId="2F0C25D8" w14:textId="77777777" w:rsidR="005B765E" w:rsidRDefault="005B765E" w:rsidP="00C869E0">
      <w:pPr>
        <w:spacing w:after="0" w:line="240" w:lineRule="auto"/>
        <w:ind w:left="360"/>
        <w:jc w:val="right"/>
        <w:rPr>
          <w:rFonts w:ascii="Times New Roman" w:hAnsi="Times New Roman"/>
          <w:b/>
          <w:iCs/>
          <w:color w:val="000000" w:themeColor="text1"/>
          <w:sz w:val="24"/>
          <w:szCs w:val="24"/>
          <w:u w:val="single"/>
        </w:rPr>
      </w:pPr>
    </w:p>
    <w:p w14:paraId="560CF2F7" w14:textId="77777777" w:rsidR="001C4EBA" w:rsidRDefault="001C4EBA" w:rsidP="00C869E0">
      <w:pPr>
        <w:spacing w:after="0" w:line="240" w:lineRule="auto"/>
        <w:jc w:val="right"/>
        <w:rPr>
          <w:rFonts w:ascii="Times New Roman" w:hAnsi="Times New Roman"/>
          <w:b/>
          <w:iCs/>
          <w:color w:val="000000" w:themeColor="text1"/>
          <w:sz w:val="24"/>
          <w:szCs w:val="24"/>
          <w:u w:val="single"/>
        </w:rPr>
      </w:pPr>
    </w:p>
    <w:p w14:paraId="01C20E88" w14:textId="77777777"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CB42F15" w14:textId="77777777"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777EEA88" w14:textId="77777777"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5AF85330" w14:textId="77777777"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039C49CF" w14:textId="77777777"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1DC836DC" w14:textId="77777777" w:rsidR="00E238E3" w:rsidRDefault="00E238E3" w:rsidP="008C5885">
      <w:pPr>
        <w:pBdr>
          <w:top w:val="nil"/>
          <w:left w:val="nil"/>
          <w:bottom w:val="nil"/>
          <w:right w:val="nil"/>
          <w:between w:val="nil"/>
        </w:pBdr>
        <w:spacing w:after="0" w:line="240" w:lineRule="auto"/>
        <w:ind w:right="-426"/>
        <w:rPr>
          <w:rFonts w:ascii="Times New Roman" w:hAnsi="Times New Roman"/>
          <w:sz w:val="26"/>
          <w:szCs w:val="26"/>
        </w:rPr>
      </w:pPr>
    </w:p>
    <w:p w14:paraId="617CC42E" w14:textId="77777777" w:rsidR="0023572C" w:rsidRDefault="0023572C" w:rsidP="008C5885">
      <w:pPr>
        <w:spacing w:after="0" w:line="240" w:lineRule="auto"/>
        <w:ind w:left="5812"/>
        <w:jc w:val="right"/>
        <w:rPr>
          <w:rFonts w:ascii="Times New Roman" w:hAnsi="Times New Roman"/>
          <w:b/>
          <w:bCs/>
          <w:sz w:val="26"/>
          <w:szCs w:val="26"/>
        </w:rPr>
      </w:pPr>
    </w:p>
    <w:p w14:paraId="510BBC77" w14:textId="467A6B8C"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4A4A01F6" w14:textId="77777777" w:rsidR="00D67642" w:rsidRDefault="00D67642" w:rsidP="008C5885">
      <w:pPr>
        <w:spacing w:after="0" w:line="240" w:lineRule="auto"/>
        <w:ind w:left="5812"/>
        <w:jc w:val="right"/>
        <w:rPr>
          <w:rFonts w:ascii="Times New Roman" w:hAnsi="Times New Roman"/>
          <w:b/>
          <w:bCs/>
          <w:sz w:val="26"/>
          <w:szCs w:val="26"/>
        </w:rPr>
      </w:pPr>
    </w:p>
    <w:p w14:paraId="143A2751"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160305F3" w14:textId="77777777" w:rsidR="008C5885" w:rsidRPr="00B94700" w:rsidRDefault="008C5885" w:rsidP="008C5885">
      <w:pPr>
        <w:spacing w:after="0" w:line="240" w:lineRule="auto"/>
        <w:jc w:val="center"/>
        <w:rPr>
          <w:rFonts w:ascii="Times New Roman" w:hAnsi="Times New Roman"/>
          <w:b/>
          <w:sz w:val="24"/>
          <w:szCs w:val="24"/>
        </w:rPr>
      </w:pPr>
    </w:p>
    <w:p w14:paraId="0D08059C" w14:textId="25FA3FAE" w:rsidR="00EF00A4"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(назва учасника), надаємо свою цінову пропозицію щодо участі у закупівл</w:t>
      </w:r>
      <w:r w:rsidR="00C84443">
        <w:rPr>
          <w:rFonts w:ascii="Times New Roman" w:hAnsi="Times New Roman"/>
          <w:sz w:val="24"/>
          <w:szCs w:val="24"/>
        </w:rPr>
        <w:t>і</w:t>
      </w:r>
      <w:r w:rsidRPr="00D67642">
        <w:rPr>
          <w:rFonts w:ascii="Times New Roman" w:hAnsi="Times New Roman"/>
          <w:sz w:val="24"/>
          <w:szCs w:val="24"/>
        </w:rPr>
        <w:t xml:space="preserve"> згідно </w:t>
      </w:r>
      <w:r w:rsidR="00345B89" w:rsidRPr="00D67642">
        <w:rPr>
          <w:rFonts w:ascii="Times New Roman" w:hAnsi="Times New Roman"/>
          <w:sz w:val="24"/>
          <w:szCs w:val="24"/>
        </w:rPr>
        <w:br/>
      </w:r>
      <w:bookmarkStart w:id="11" w:name="_Hlk157423366"/>
      <w:r w:rsidR="00C84443" w:rsidRPr="00C84443">
        <w:rPr>
          <w:rFonts w:ascii="Times New Roman" w:hAnsi="Times New Roman"/>
          <w:b/>
          <w:bCs/>
          <w:sz w:val="24"/>
          <w:szCs w:val="24"/>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r w:rsidR="00C84443">
        <w:rPr>
          <w:rFonts w:ascii="Times New Roman" w:hAnsi="Times New Roman"/>
          <w:b/>
          <w:bCs/>
          <w:sz w:val="24"/>
          <w:szCs w:val="24"/>
        </w:rPr>
        <w:t xml:space="preserve"> </w:t>
      </w:r>
      <w:bookmarkEnd w:id="11"/>
      <w:r w:rsidRPr="00D67642">
        <w:rPr>
          <w:rFonts w:ascii="Times New Roman" w:hAnsi="Times New Roman"/>
          <w:sz w:val="24"/>
          <w:szCs w:val="24"/>
        </w:rPr>
        <w:t>у наступному обсязі:</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115"/>
        <w:gridCol w:w="1831"/>
        <w:gridCol w:w="1421"/>
        <w:gridCol w:w="1268"/>
        <w:gridCol w:w="8"/>
        <w:gridCol w:w="1417"/>
      </w:tblGrid>
      <w:tr w:rsidR="00B70957" w:rsidRPr="0024425E" w14:paraId="5DF762D2" w14:textId="77777777" w:rsidTr="00B70957">
        <w:trPr>
          <w:trHeight w:val="864"/>
        </w:trPr>
        <w:tc>
          <w:tcPr>
            <w:tcW w:w="1692" w:type="dxa"/>
            <w:shd w:val="clear" w:color="000000" w:fill="D9D9D9"/>
            <w:noWrap/>
            <w:vAlign w:val="center"/>
            <w:hideMark/>
          </w:tcPr>
          <w:p w14:paraId="2837BD86" w14:textId="77777777" w:rsidR="00B70957" w:rsidRPr="00B70957" w:rsidRDefault="00B70957" w:rsidP="000D1957">
            <w:pPr>
              <w:spacing w:after="0" w:line="240" w:lineRule="auto"/>
              <w:jc w:val="center"/>
              <w:rPr>
                <w:rFonts w:ascii="Times New Roman" w:hAnsi="Times New Roman"/>
                <w:b/>
                <w:bCs/>
                <w:color w:val="000000"/>
                <w:sz w:val="20"/>
                <w:szCs w:val="20"/>
              </w:rPr>
            </w:pPr>
            <w:bookmarkStart w:id="12" w:name="_Hlk144994110"/>
            <w:r w:rsidRPr="00B70957">
              <w:rPr>
                <w:rFonts w:ascii="Times New Roman" w:hAnsi="Times New Roman"/>
                <w:b/>
                <w:bCs/>
                <w:color w:val="000000"/>
                <w:sz w:val="20"/>
                <w:szCs w:val="20"/>
              </w:rPr>
              <w:t>Роль</w:t>
            </w:r>
          </w:p>
        </w:tc>
        <w:tc>
          <w:tcPr>
            <w:tcW w:w="2115" w:type="dxa"/>
            <w:shd w:val="clear" w:color="000000" w:fill="D9D9D9"/>
            <w:noWrap/>
            <w:vAlign w:val="center"/>
            <w:hideMark/>
          </w:tcPr>
          <w:p w14:paraId="7D6E744D" w14:textId="77777777" w:rsidR="00B70957" w:rsidRPr="00B70957" w:rsidRDefault="00B70957" w:rsidP="000D1957">
            <w:pPr>
              <w:spacing w:after="0" w:line="240" w:lineRule="auto"/>
              <w:jc w:val="center"/>
              <w:rPr>
                <w:rFonts w:ascii="Times New Roman" w:hAnsi="Times New Roman"/>
                <w:b/>
                <w:bCs/>
                <w:sz w:val="20"/>
                <w:szCs w:val="20"/>
              </w:rPr>
            </w:pPr>
            <w:r w:rsidRPr="00B70957">
              <w:rPr>
                <w:rFonts w:ascii="Times New Roman" w:hAnsi="Times New Roman"/>
                <w:b/>
                <w:bCs/>
                <w:sz w:val="20"/>
                <w:szCs w:val="20"/>
              </w:rPr>
              <w:t>Завдання (обов’язки, функції)</w:t>
            </w:r>
          </w:p>
        </w:tc>
        <w:tc>
          <w:tcPr>
            <w:tcW w:w="1831" w:type="dxa"/>
            <w:shd w:val="clear" w:color="000000" w:fill="D9D9D9"/>
            <w:vAlign w:val="center"/>
          </w:tcPr>
          <w:p w14:paraId="117097C6" w14:textId="77777777" w:rsidR="00B70957" w:rsidRPr="00B70957" w:rsidRDefault="00B70957" w:rsidP="000D1957">
            <w:pPr>
              <w:spacing w:after="0" w:line="240" w:lineRule="auto"/>
              <w:jc w:val="center"/>
              <w:rPr>
                <w:rFonts w:ascii="Times New Roman" w:hAnsi="Times New Roman"/>
                <w:b/>
                <w:bCs/>
                <w:sz w:val="20"/>
                <w:szCs w:val="20"/>
              </w:rPr>
            </w:pPr>
            <w:r w:rsidRPr="00B70957">
              <w:rPr>
                <w:rFonts w:ascii="Times New Roman" w:hAnsi="Times New Roman"/>
                <w:b/>
                <w:bCs/>
                <w:sz w:val="20"/>
                <w:szCs w:val="20"/>
              </w:rPr>
              <w:t>Відповідальна особа, що визначена Виконавцем за надання Послуг</w:t>
            </w:r>
          </w:p>
          <w:p w14:paraId="277B4CB1" w14:textId="77777777" w:rsidR="00B70957" w:rsidRPr="00B70957" w:rsidRDefault="00B70957" w:rsidP="000D1957">
            <w:pPr>
              <w:spacing w:after="0" w:line="240" w:lineRule="auto"/>
              <w:jc w:val="center"/>
              <w:rPr>
                <w:rFonts w:ascii="Times New Roman" w:hAnsi="Times New Roman"/>
                <w:b/>
                <w:bCs/>
                <w:sz w:val="20"/>
                <w:szCs w:val="20"/>
              </w:rPr>
            </w:pPr>
            <w:r w:rsidRPr="00B70957">
              <w:rPr>
                <w:rFonts w:ascii="Times New Roman" w:hAnsi="Times New Roman"/>
                <w:b/>
                <w:bCs/>
                <w:sz w:val="20"/>
                <w:szCs w:val="20"/>
              </w:rPr>
              <w:t>(ПІП, номер телефону, e-mail)*</w:t>
            </w:r>
          </w:p>
        </w:tc>
        <w:tc>
          <w:tcPr>
            <w:tcW w:w="1421" w:type="dxa"/>
            <w:shd w:val="clear" w:color="000000" w:fill="D9D9D9"/>
            <w:vAlign w:val="center"/>
          </w:tcPr>
          <w:p w14:paraId="4039D9E6" w14:textId="77777777" w:rsidR="00B70957" w:rsidRPr="00B70957" w:rsidRDefault="00B70957" w:rsidP="000D1957">
            <w:pPr>
              <w:spacing w:after="0" w:line="240" w:lineRule="auto"/>
              <w:jc w:val="center"/>
              <w:rPr>
                <w:rFonts w:ascii="Times New Roman" w:hAnsi="Times New Roman"/>
                <w:b/>
                <w:bCs/>
                <w:sz w:val="20"/>
                <w:szCs w:val="20"/>
              </w:rPr>
            </w:pPr>
          </w:p>
          <w:p w14:paraId="06691DDB" w14:textId="0B947C97" w:rsidR="00B70957" w:rsidRPr="00B70957" w:rsidRDefault="00B70957" w:rsidP="000D1957">
            <w:pPr>
              <w:spacing w:after="0" w:line="240" w:lineRule="auto"/>
              <w:jc w:val="center"/>
              <w:rPr>
                <w:rFonts w:ascii="Times New Roman" w:hAnsi="Times New Roman"/>
                <w:sz w:val="20"/>
                <w:szCs w:val="20"/>
              </w:rPr>
            </w:pPr>
            <w:r w:rsidRPr="00B70957">
              <w:rPr>
                <w:rFonts w:ascii="Times New Roman" w:hAnsi="Times New Roman"/>
                <w:b/>
                <w:bCs/>
                <w:sz w:val="20"/>
                <w:szCs w:val="20"/>
              </w:rPr>
              <w:t>Обсяг послуг (кількість годин витрачених</w:t>
            </w:r>
            <w:r>
              <w:rPr>
                <w:rFonts w:ascii="Times New Roman" w:hAnsi="Times New Roman"/>
                <w:b/>
                <w:bCs/>
                <w:sz w:val="20"/>
                <w:szCs w:val="20"/>
              </w:rPr>
              <w:t xml:space="preserve"> </w:t>
            </w:r>
            <w:r w:rsidRPr="00B70957">
              <w:rPr>
                <w:rFonts w:ascii="Times New Roman" w:hAnsi="Times New Roman"/>
                <w:b/>
                <w:bCs/>
                <w:sz w:val="20"/>
                <w:szCs w:val="20"/>
              </w:rPr>
              <w:t>для виконання завдань)</w:t>
            </w:r>
          </w:p>
        </w:tc>
        <w:tc>
          <w:tcPr>
            <w:tcW w:w="1268" w:type="dxa"/>
            <w:shd w:val="clear" w:color="000000" w:fill="D9D9D9"/>
            <w:vAlign w:val="center"/>
            <w:hideMark/>
          </w:tcPr>
          <w:p w14:paraId="09AB111C" w14:textId="77777777" w:rsidR="00B70957" w:rsidRPr="00B70957" w:rsidRDefault="00B70957" w:rsidP="000D1957">
            <w:pPr>
              <w:spacing w:after="0" w:line="240" w:lineRule="auto"/>
              <w:jc w:val="center"/>
              <w:rPr>
                <w:rFonts w:ascii="Times New Roman" w:hAnsi="Times New Roman"/>
                <w:b/>
                <w:bCs/>
                <w:sz w:val="20"/>
                <w:szCs w:val="20"/>
              </w:rPr>
            </w:pPr>
            <w:r w:rsidRPr="00B70957">
              <w:rPr>
                <w:rFonts w:ascii="Times New Roman" w:hAnsi="Times New Roman"/>
                <w:b/>
                <w:bCs/>
                <w:sz w:val="20"/>
                <w:szCs w:val="20"/>
              </w:rPr>
              <w:t>Вартість Послуг за одну корисну</w:t>
            </w:r>
          </w:p>
          <w:p w14:paraId="02BC1BA5" w14:textId="309C17EC" w:rsidR="00B70957" w:rsidRPr="00B70957" w:rsidRDefault="00B70957" w:rsidP="000D1957">
            <w:pPr>
              <w:spacing w:after="0" w:line="240" w:lineRule="auto"/>
              <w:jc w:val="center"/>
              <w:rPr>
                <w:rFonts w:ascii="Times New Roman" w:hAnsi="Times New Roman"/>
                <w:b/>
                <w:bCs/>
                <w:sz w:val="20"/>
                <w:szCs w:val="20"/>
              </w:rPr>
            </w:pPr>
            <w:r w:rsidRPr="00B70957">
              <w:rPr>
                <w:rFonts w:ascii="Times New Roman" w:hAnsi="Times New Roman"/>
                <w:b/>
                <w:bCs/>
                <w:sz w:val="20"/>
                <w:szCs w:val="20"/>
              </w:rPr>
              <w:t>годину, грн.</w:t>
            </w:r>
            <w:r>
              <w:rPr>
                <w:rFonts w:ascii="Times New Roman" w:hAnsi="Times New Roman"/>
                <w:b/>
                <w:bCs/>
                <w:sz w:val="20"/>
                <w:szCs w:val="20"/>
              </w:rPr>
              <w:t>, без ПДВ</w:t>
            </w:r>
          </w:p>
        </w:tc>
        <w:tc>
          <w:tcPr>
            <w:tcW w:w="1425" w:type="dxa"/>
            <w:gridSpan w:val="2"/>
            <w:shd w:val="clear" w:color="000000" w:fill="D9D9D9"/>
          </w:tcPr>
          <w:p w14:paraId="057D2C76" w14:textId="77777777" w:rsidR="00B70957" w:rsidRPr="00B70957" w:rsidRDefault="00B70957" w:rsidP="000D1957">
            <w:pPr>
              <w:spacing w:after="0" w:line="240" w:lineRule="auto"/>
              <w:jc w:val="center"/>
              <w:rPr>
                <w:rFonts w:ascii="Times New Roman" w:hAnsi="Times New Roman"/>
                <w:b/>
                <w:bCs/>
                <w:sz w:val="20"/>
                <w:szCs w:val="20"/>
              </w:rPr>
            </w:pPr>
          </w:p>
          <w:p w14:paraId="2E1F6218" w14:textId="77777777" w:rsidR="00B70957" w:rsidRPr="00B70957" w:rsidRDefault="00B70957" w:rsidP="000D1957">
            <w:pPr>
              <w:spacing w:after="0" w:line="240" w:lineRule="auto"/>
              <w:jc w:val="center"/>
              <w:rPr>
                <w:rFonts w:ascii="Times New Roman" w:hAnsi="Times New Roman"/>
                <w:b/>
                <w:bCs/>
                <w:sz w:val="20"/>
                <w:szCs w:val="20"/>
              </w:rPr>
            </w:pPr>
          </w:p>
          <w:p w14:paraId="0502F82C" w14:textId="647EC812" w:rsidR="00B70957" w:rsidRPr="00B70957" w:rsidRDefault="00B70957" w:rsidP="000D1957">
            <w:pPr>
              <w:spacing w:after="0" w:line="240" w:lineRule="auto"/>
              <w:jc w:val="center"/>
              <w:rPr>
                <w:rFonts w:ascii="Times New Roman" w:hAnsi="Times New Roman"/>
                <w:sz w:val="20"/>
                <w:szCs w:val="20"/>
              </w:rPr>
            </w:pPr>
            <w:r w:rsidRPr="00B70957">
              <w:rPr>
                <w:rFonts w:ascii="Times New Roman" w:hAnsi="Times New Roman"/>
                <w:b/>
                <w:bCs/>
                <w:sz w:val="20"/>
                <w:szCs w:val="20"/>
              </w:rPr>
              <w:t>Загальна вартість послуг</w:t>
            </w:r>
            <w:r>
              <w:rPr>
                <w:rFonts w:ascii="Times New Roman" w:hAnsi="Times New Roman"/>
                <w:b/>
                <w:bCs/>
                <w:sz w:val="20"/>
                <w:szCs w:val="20"/>
              </w:rPr>
              <w:t>, грн., без ПДВ</w:t>
            </w:r>
          </w:p>
        </w:tc>
      </w:tr>
      <w:tr w:rsidR="00B70957" w:rsidRPr="0024425E" w14:paraId="25B460CA" w14:textId="77777777" w:rsidTr="00B70957">
        <w:trPr>
          <w:trHeight w:val="1164"/>
        </w:trPr>
        <w:tc>
          <w:tcPr>
            <w:tcW w:w="1692" w:type="dxa"/>
            <w:shd w:val="clear" w:color="auto" w:fill="auto"/>
            <w:noWrap/>
            <w:vAlign w:val="center"/>
            <w:hideMark/>
          </w:tcPr>
          <w:p w14:paraId="769708A3"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Аналітик</w:t>
            </w:r>
          </w:p>
        </w:tc>
        <w:tc>
          <w:tcPr>
            <w:tcW w:w="2115" w:type="dxa"/>
            <w:shd w:val="clear" w:color="auto" w:fill="auto"/>
            <w:vAlign w:val="center"/>
            <w:hideMark/>
          </w:tcPr>
          <w:p w14:paraId="1B333E6B"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Аналіз вимог замовника, специфікація та узгодження вимог, прототипування, постановка задач та підтримка процесу доопрацювань, керування вимогами.</w:t>
            </w:r>
          </w:p>
        </w:tc>
        <w:tc>
          <w:tcPr>
            <w:tcW w:w="1831" w:type="dxa"/>
            <w:vAlign w:val="center"/>
          </w:tcPr>
          <w:p w14:paraId="17EE4340"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2A96A074"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247</w:t>
            </w:r>
          </w:p>
        </w:tc>
        <w:tc>
          <w:tcPr>
            <w:tcW w:w="1268" w:type="dxa"/>
            <w:shd w:val="clear" w:color="auto" w:fill="auto"/>
            <w:noWrap/>
            <w:vAlign w:val="center"/>
            <w:hideMark/>
          </w:tcPr>
          <w:p w14:paraId="6F965070"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7498D1C5"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2D0B1C41" w14:textId="77777777" w:rsidTr="00B70957">
        <w:trPr>
          <w:trHeight w:val="557"/>
        </w:trPr>
        <w:tc>
          <w:tcPr>
            <w:tcW w:w="1692" w:type="dxa"/>
            <w:shd w:val="clear" w:color="auto" w:fill="auto"/>
            <w:noWrap/>
            <w:vAlign w:val="center"/>
            <w:hideMark/>
          </w:tcPr>
          <w:p w14:paraId="13F1E05B"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Розробник (FrontEnd)</w:t>
            </w:r>
          </w:p>
        </w:tc>
        <w:tc>
          <w:tcPr>
            <w:tcW w:w="2115" w:type="dxa"/>
            <w:shd w:val="clear" w:color="auto" w:fill="auto"/>
            <w:vAlign w:val="center"/>
            <w:hideMark/>
          </w:tcPr>
          <w:p w14:paraId="4138B4A9"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 xml:space="preserve">Доопрацювання програмного коду клієнтських інтерфейсів згідно з вимогами специфікацій </w:t>
            </w:r>
          </w:p>
        </w:tc>
        <w:tc>
          <w:tcPr>
            <w:tcW w:w="1831" w:type="dxa"/>
            <w:vAlign w:val="center"/>
          </w:tcPr>
          <w:p w14:paraId="37779AAD"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0275AC2E"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568</w:t>
            </w:r>
          </w:p>
        </w:tc>
        <w:tc>
          <w:tcPr>
            <w:tcW w:w="1268" w:type="dxa"/>
            <w:shd w:val="clear" w:color="auto" w:fill="auto"/>
            <w:noWrap/>
            <w:vAlign w:val="center"/>
            <w:hideMark/>
          </w:tcPr>
          <w:p w14:paraId="775AFF34"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78FD6B52"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4D2FB757" w14:textId="77777777" w:rsidTr="00B70957">
        <w:trPr>
          <w:trHeight w:val="565"/>
        </w:trPr>
        <w:tc>
          <w:tcPr>
            <w:tcW w:w="1692" w:type="dxa"/>
            <w:shd w:val="clear" w:color="auto" w:fill="auto"/>
            <w:noWrap/>
            <w:vAlign w:val="center"/>
            <w:hideMark/>
          </w:tcPr>
          <w:p w14:paraId="1E47C002"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Розробник (BackEnd)</w:t>
            </w:r>
          </w:p>
        </w:tc>
        <w:tc>
          <w:tcPr>
            <w:tcW w:w="2115" w:type="dxa"/>
            <w:shd w:val="clear" w:color="auto" w:fill="auto"/>
            <w:vAlign w:val="center"/>
            <w:hideMark/>
          </w:tcPr>
          <w:p w14:paraId="419DD0C3"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Доопрацювання програмного коду рівня бізнес логіки та СКБД згідно з вимогами специфікацій</w:t>
            </w:r>
          </w:p>
        </w:tc>
        <w:tc>
          <w:tcPr>
            <w:tcW w:w="1831" w:type="dxa"/>
            <w:vAlign w:val="center"/>
          </w:tcPr>
          <w:p w14:paraId="5E5E9FFB"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6F2C4389"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667</w:t>
            </w:r>
          </w:p>
        </w:tc>
        <w:tc>
          <w:tcPr>
            <w:tcW w:w="1268" w:type="dxa"/>
            <w:shd w:val="clear" w:color="auto" w:fill="auto"/>
            <w:noWrap/>
            <w:vAlign w:val="center"/>
            <w:hideMark/>
          </w:tcPr>
          <w:p w14:paraId="1027D96E"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63CD11C6"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3940D6E0" w14:textId="77777777" w:rsidTr="00B70957">
        <w:trPr>
          <w:trHeight w:val="545"/>
        </w:trPr>
        <w:tc>
          <w:tcPr>
            <w:tcW w:w="1692" w:type="dxa"/>
            <w:shd w:val="clear" w:color="auto" w:fill="auto"/>
            <w:noWrap/>
            <w:vAlign w:val="center"/>
            <w:hideMark/>
          </w:tcPr>
          <w:p w14:paraId="3A99595A"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Тестувальник</w:t>
            </w:r>
          </w:p>
        </w:tc>
        <w:tc>
          <w:tcPr>
            <w:tcW w:w="2115" w:type="dxa"/>
            <w:shd w:val="clear" w:color="auto" w:fill="auto"/>
            <w:vAlign w:val="center"/>
            <w:hideMark/>
          </w:tcPr>
          <w:p w14:paraId="280595E2"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Регресійне, функціональне та інтеграційне тестування програмного коду.</w:t>
            </w:r>
          </w:p>
        </w:tc>
        <w:tc>
          <w:tcPr>
            <w:tcW w:w="1831" w:type="dxa"/>
            <w:vAlign w:val="center"/>
          </w:tcPr>
          <w:p w14:paraId="7953BDD0"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1CA5D60B"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370</w:t>
            </w:r>
          </w:p>
        </w:tc>
        <w:tc>
          <w:tcPr>
            <w:tcW w:w="1268" w:type="dxa"/>
            <w:shd w:val="clear" w:color="auto" w:fill="auto"/>
            <w:noWrap/>
            <w:vAlign w:val="center"/>
            <w:hideMark/>
          </w:tcPr>
          <w:p w14:paraId="211112AE"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270656E8"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10668456" w14:textId="77777777" w:rsidTr="00B70957">
        <w:trPr>
          <w:trHeight w:val="1120"/>
        </w:trPr>
        <w:tc>
          <w:tcPr>
            <w:tcW w:w="1692" w:type="dxa"/>
            <w:shd w:val="clear" w:color="auto" w:fill="auto"/>
            <w:noWrap/>
            <w:vAlign w:val="center"/>
            <w:hideMark/>
          </w:tcPr>
          <w:p w14:paraId="07802BFD"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Менеджер з конфігурації (системний адміністратор)</w:t>
            </w:r>
          </w:p>
        </w:tc>
        <w:tc>
          <w:tcPr>
            <w:tcW w:w="2115" w:type="dxa"/>
            <w:shd w:val="clear" w:color="auto" w:fill="auto"/>
            <w:vAlign w:val="center"/>
            <w:hideMark/>
          </w:tcPr>
          <w:p w14:paraId="5B244FDE"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Керування конфігураціям системи, налагодження та підтримка тестового, демо, прод середовищ, та середовища доопрацювань. Керування релізами.</w:t>
            </w:r>
          </w:p>
        </w:tc>
        <w:tc>
          <w:tcPr>
            <w:tcW w:w="1831" w:type="dxa"/>
            <w:vAlign w:val="center"/>
          </w:tcPr>
          <w:p w14:paraId="1B18D204"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223D992E"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197</w:t>
            </w:r>
          </w:p>
        </w:tc>
        <w:tc>
          <w:tcPr>
            <w:tcW w:w="1268" w:type="dxa"/>
            <w:shd w:val="clear" w:color="auto" w:fill="auto"/>
            <w:noWrap/>
            <w:vAlign w:val="center"/>
            <w:hideMark/>
          </w:tcPr>
          <w:p w14:paraId="302A3641"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5E702C76"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357E8AA4" w14:textId="77777777" w:rsidTr="00B70957">
        <w:trPr>
          <w:trHeight w:val="288"/>
        </w:trPr>
        <w:tc>
          <w:tcPr>
            <w:tcW w:w="1692" w:type="dxa"/>
            <w:shd w:val="clear" w:color="auto" w:fill="auto"/>
            <w:noWrap/>
            <w:vAlign w:val="center"/>
            <w:hideMark/>
          </w:tcPr>
          <w:p w14:paraId="47EF8612"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t>Менеджер проєктів</w:t>
            </w:r>
          </w:p>
        </w:tc>
        <w:tc>
          <w:tcPr>
            <w:tcW w:w="2115" w:type="dxa"/>
            <w:shd w:val="clear" w:color="auto" w:fill="auto"/>
            <w:vAlign w:val="center"/>
            <w:hideMark/>
          </w:tcPr>
          <w:p w14:paraId="4AF74E89"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Керування проєктом в цілому</w:t>
            </w:r>
          </w:p>
        </w:tc>
        <w:tc>
          <w:tcPr>
            <w:tcW w:w="1831" w:type="dxa"/>
            <w:vAlign w:val="center"/>
          </w:tcPr>
          <w:p w14:paraId="0C8CAA20"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0B6744A0"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122</w:t>
            </w:r>
          </w:p>
        </w:tc>
        <w:tc>
          <w:tcPr>
            <w:tcW w:w="1268" w:type="dxa"/>
            <w:shd w:val="clear" w:color="auto" w:fill="auto"/>
            <w:noWrap/>
            <w:vAlign w:val="center"/>
            <w:hideMark/>
          </w:tcPr>
          <w:p w14:paraId="13C06E0B"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584A4D26"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7CA603DC" w14:textId="77777777" w:rsidTr="00B70957">
        <w:trPr>
          <w:trHeight w:val="969"/>
        </w:trPr>
        <w:tc>
          <w:tcPr>
            <w:tcW w:w="1692" w:type="dxa"/>
            <w:shd w:val="clear" w:color="auto" w:fill="auto"/>
            <w:noWrap/>
            <w:vAlign w:val="center"/>
            <w:hideMark/>
          </w:tcPr>
          <w:p w14:paraId="52997544" w14:textId="77777777" w:rsidR="00B70957" w:rsidRPr="00B70957" w:rsidRDefault="00B70957" w:rsidP="000D1957">
            <w:pPr>
              <w:spacing w:after="0" w:line="240" w:lineRule="auto"/>
              <w:ind w:left="-113" w:right="-113"/>
              <w:jc w:val="center"/>
              <w:rPr>
                <w:rFonts w:ascii="Times New Roman" w:hAnsi="Times New Roman"/>
                <w:color w:val="000000"/>
              </w:rPr>
            </w:pPr>
            <w:r w:rsidRPr="00B70957">
              <w:rPr>
                <w:rFonts w:ascii="Times New Roman" w:hAnsi="Times New Roman"/>
                <w:color w:val="000000"/>
              </w:rPr>
              <w:lastRenderedPageBreak/>
              <w:t xml:space="preserve">Спеціаліст з </w:t>
            </w:r>
            <w:r w:rsidRPr="00B70957">
              <w:rPr>
                <w:rFonts w:ascii="Times New Roman" w:hAnsi="Times New Roman"/>
              </w:rPr>
              <w:t xml:space="preserve">впровадження </w:t>
            </w:r>
          </w:p>
        </w:tc>
        <w:tc>
          <w:tcPr>
            <w:tcW w:w="2115" w:type="dxa"/>
            <w:shd w:val="clear" w:color="auto" w:fill="auto"/>
            <w:vAlign w:val="center"/>
            <w:hideMark/>
          </w:tcPr>
          <w:p w14:paraId="64349AAD" w14:textId="77777777" w:rsidR="00B70957" w:rsidRPr="00B70957" w:rsidRDefault="00B70957" w:rsidP="000D1957">
            <w:pPr>
              <w:spacing w:after="0" w:line="240" w:lineRule="auto"/>
              <w:rPr>
                <w:rFonts w:ascii="Times New Roman" w:hAnsi="Times New Roman"/>
                <w:color w:val="000000"/>
              </w:rPr>
            </w:pPr>
            <w:r w:rsidRPr="00B70957">
              <w:rPr>
                <w:rFonts w:ascii="Times New Roman" w:hAnsi="Times New Roman"/>
                <w:color w:val="000000"/>
              </w:rPr>
              <w:t>Налагодження системи, налагодження довідників, налагодження інтеграції з обладнанням (аналізаторами), навчання користувачів</w:t>
            </w:r>
          </w:p>
        </w:tc>
        <w:tc>
          <w:tcPr>
            <w:tcW w:w="1831" w:type="dxa"/>
            <w:vAlign w:val="center"/>
          </w:tcPr>
          <w:p w14:paraId="511ECB0B" w14:textId="77777777" w:rsidR="00B70957" w:rsidRPr="00B70957" w:rsidRDefault="00B70957" w:rsidP="000D1957">
            <w:pPr>
              <w:spacing w:after="0" w:line="240" w:lineRule="auto"/>
              <w:jc w:val="center"/>
              <w:rPr>
                <w:rFonts w:ascii="Times New Roman" w:hAnsi="Times New Roman"/>
                <w:color w:val="000000"/>
              </w:rPr>
            </w:pPr>
          </w:p>
        </w:tc>
        <w:tc>
          <w:tcPr>
            <w:tcW w:w="1421" w:type="dxa"/>
            <w:vAlign w:val="center"/>
          </w:tcPr>
          <w:p w14:paraId="256049ED" w14:textId="77777777" w:rsidR="00B70957" w:rsidRPr="00B70957" w:rsidRDefault="00B70957" w:rsidP="00B70957">
            <w:pPr>
              <w:spacing w:after="0" w:line="240" w:lineRule="auto"/>
              <w:jc w:val="center"/>
              <w:rPr>
                <w:rFonts w:ascii="Times New Roman" w:hAnsi="Times New Roman"/>
                <w:color w:val="000000"/>
              </w:rPr>
            </w:pPr>
            <w:r w:rsidRPr="00B70957">
              <w:rPr>
                <w:rFonts w:ascii="Times New Roman" w:hAnsi="Times New Roman"/>
                <w:color w:val="000000"/>
              </w:rPr>
              <w:t>296</w:t>
            </w:r>
          </w:p>
        </w:tc>
        <w:tc>
          <w:tcPr>
            <w:tcW w:w="1268" w:type="dxa"/>
            <w:shd w:val="clear" w:color="auto" w:fill="auto"/>
            <w:noWrap/>
            <w:vAlign w:val="center"/>
            <w:hideMark/>
          </w:tcPr>
          <w:p w14:paraId="7A00D645" w14:textId="77777777" w:rsidR="00B70957" w:rsidRPr="0024425E" w:rsidRDefault="00B70957" w:rsidP="00B70957">
            <w:pPr>
              <w:spacing w:after="0" w:line="240" w:lineRule="auto"/>
              <w:jc w:val="center"/>
              <w:rPr>
                <w:rFonts w:ascii="Times New Roman" w:hAnsi="Times New Roman"/>
                <w:color w:val="000000"/>
                <w:sz w:val="24"/>
                <w:szCs w:val="24"/>
              </w:rPr>
            </w:pPr>
          </w:p>
        </w:tc>
        <w:tc>
          <w:tcPr>
            <w:tcW w:w="1425" w:type="dxa"/>
            <w:gridSpan w:val="2"/>
            <w:vAlign w:val="center"/>
          </w:tcPr>
          <w:p w14:paraId="0D2918B8" w14:textId="77777777" w:rsidR="00B70957" w:rsidRPr="0024425E" w:rsidRDefault="00B70957" w:rsidP="00B70957">
            <w:pPr>
              <w:spacing w:after="0" w:line="240" w:lineRule="auto"/>
              <w:jc w:val="center"/>
              <w:rPr>
                <w:rFonts w:ascii="Times New Roman" w:hAnsi="Times New Roman"/>
                <w:color w:val="000000"/>
                <w:sz w:val="24"/>
                <w:szCs w:val="24"/>
              </w:rPr>
            </w:pPr>
          </w:p>
        </w:tc>
      </w:tr>
      <w:tr w:rsidR="00B70957" w:rsidRPr="0024425E" w14:paraId="04E4C9D5" w14:textId="77777777" w:rsidTr="00B70957">
        <w:trPr>
          <w:trHeight w:val="570"/>
        </w:trPr>
        <w:tc>
          <w:tcPr>
            <w:tcW w:w="8335" w:type="dxa"/>
            <w:gridSpan w:val="6"/>
            <w:shd w:val="clear" w:color="auto" w:fill="auto"/>
            <w:noWrap/>
            <w:vAlign w:val="center"/>
          </w:tcPr>
          <w:p w14:paraId="7B3436F9" w14:textId="19729F8A" w:rsidR="00B70957" w:rsidRPr="0024425E" w:rsidRDefault="00B70957" w:rsidP="00B70957">
            <w:pPr>
              <w:spacing w:after="0" w:line="240" w:lineRule="auto"/>
              <w:jc w:val="right"/>
              <w:rPr>
                <w:rFonts w:ascii="Times New Roman" w:hAnsi="Times New Roman"/>
                <w:color w:val="000000"/>
                <w:sz w:val="24"/>
                <w:szCs w:val="24"/>
              </w:rPr>
            </w:pPr>
            <w:r w:rsidRPr="00B70957">
              <w:rPr>
                <w:rFonts w:ascii="Times New Roman" w:hAnsi="Times New Roman"/>
                <w:bCs/>
                <w:color w:val="000000"/>
                <w:sz w:val="24"/>
                <w:szCs w:val="24"/>
              </w:rPr>
              <w:t>ВСЬОГО (грн., без ПДВ):</w:t>
            </w:r>
          </w:p>
        </w:tc>
        <w:tc>
          <w:tcPr>
            <w:tcW w:w="1417" w:type="dxa"/>
            <w:vAlign w:val="center"/>
          </w:tcPr>
          <w:p w14:paraId="1D2DE632" w14:textId="77777777" w:rsidR="00B70957" w:rsidRPr="0024425E" w:rsidRDefault="00B70957" w:rsidP="00B70957">
            <w:pPr>
              <w:spacing w:after="0" w:line="240" w:lineRule="auto"/>
              <w:jc w:val="center"/>
              <w:rPr>
                <w:rFonts w:ascii="Times New Roman" w:hAnsi="Times New Roman"/>
                <w:color w:val="000000"/>
                <w:sz w:val="24"/>
                <w:szCs w:val="24"/>
              </w:rPr>
            </w:pPr>
          </w:p>
        </w:tc>
      </w:tr>
    </w:tbl>
    <w:bookmarkEnd w:id="12"/>
    <w:p w14:paraId="07EF17E5" w14:textId="77777777" w:rsidR="00B70957" w:rsidRPr="00B70957" w:rsidRDefault="00B70957" w:rsidP="00574C48">
      <w:pPr>
        <w:shd w:val="clear" w:color="auto" w:fill="FFFFFF"/>
        <w:tabs>
          <w:tab w:val="left" w:pos="567"/>
        </w:tabs>
        <w:spacing w:line="240" w:lineRule="atLeast"/>
        <w:jc w:val="both"/>
        <w:rPr>
          <w:rFonts w:ascii="Times New Roman" w:hAnsi="Times New Roman"/>
          <w:sz w:val="23"/>
          <w:szCs w:val="23"/>
        </w:rPr>
      </w:pPr>
      <w:r w:rsidRPr="0024425E">
        <w:rPr>
          <w:rFonts w:ascii="Times New Roman" w:hAnsi="Times New Roman"/>
          <w:sz w:val="24"/>
          <w:szCs w:val="24"/>
        </w:rPr>
        <w:t xml:space="preserve">* </w:t>
      </w:r>
      <w:r w:rsidRPr="00B70957">
        <w:rPr>
          <w:rFonts w:ascii="Times New Roman" w:hAnsi="Times New Roman"/>
          <w:sz w:val="23"/>
          <w:szCs w:val="23"/>
        </w:rPr>
        <w:t>У разі зміни відповідальної особи Виконавця за надання Послуг та/або її номеру телефону, e-mail, Виконавець зобов’язаний письмово повідомити про такі зміни Замовника у строк, що не може перевищувати 1 (одного) робочого дня.</w:t>
      </w:r>
    </w:p>
    <w:p w14:paraId="23FE9392" w14:textId="77777777" w:rsidR="00E41C2A" w:rsidRPr="00D67642"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14:paraId="786FFAFD" w14:textId="2482C194" w:rsidR="00E41C2A" w:rsidRPr="00C80A62" w:rsidRDefault="009B3EB0" w:rsidP="006401DD">
      <w:pPr>
        <w:spacing w:after="0" w:line="240" w:lineRule="auto"/>
        <w:ind w:firstLine="567"/>
        <w:jc w:val="both"/>
        <w:rPr>
          <w:rFonts w:ascii="Times New Roman" w:hAnsi="Times New Roman"/>
          <w:bCs/>
          <w:iCs/>
          <w:sz w:val="24"/>
          <w:szCs w:val="24"/>
          <w:lang w:val="ru-RU"/>
        </w:rPr>
      </w:pPr>
      <w:r w:rsidRPr="00D67642">
        <w:rPr>
          <w:rFonts w:ascii="Times New Roman" w:hAnsi="Times New Roman"/>
          <w:b/>
          <w:iCs/>
          <w:sz w:val="24"/>
          <w:szCs w:val="24"/>
        </w:rPr>
        <w:t>Умови оплати</w:t>
      </w:r>
      <w:r w:rsidRPr="00D67642">
        <w:rPr>
          <w:rFonts w:ascii="Times New Roman" w:hAnsi="Times New Roman"/>
          <w:bCs/>
          <w:iCs/>
          <w:sz w:val="24"/>
          <w:szCs w:val="24"/>
        </w:rPr>
        <w:t>:</w:t>
      </w:r>
      <w:r w:rsidR="00D402A6" w:rsidRPr="00D67642">
        <w:rPr>
          <w:rFonts w:ascii="Times New Roman" w:hAnsi="Times New Roman"/>
          <w:bCs/>
          <w:iCs/>
          <w:sz w:val="24"/>
          <w:szCs w:val="24"/>
        </w:rPr>
        <w:t xml:space="preserve"> </w:t>
      </w:r>
      <w:r w:rsidR="00B70957" w:rsidRPr="00B70957">
        <w:rPr>
          <w:rFonts w:ascii="Times New Roman" w:hAnsi="Times New Roman"/>
          <w:bCs/>
          <w:iCs/>
          <w:sz w:val="24"/>
          <w:szCs w:val="24"/>
        </w:rPr>
        <w:t>Оплата за надані послуги відбуватиметься виключно без ПДВ, щомісячно, за фактом надання послуг протягом 5 (п’яти) робочих днів на підставі підписаних Актів.</w:t>
      </w:r>
    </w:p>
    <w:p w14:paraId="7AFCA987" w14:textId="77777777" w:rsidR="000C2B71" w:rsidRPr="00D67642" w:rsidRDefault="000C2B71" w:rsidP="006401DD">
      <w:pPr>
        <w:spacing w:after="0" w:line="240" w:lineRule="auto"/>
        <w:ind w:firstLine="567"/>
        <w:jc w:val="both"/>
        <w:rPr>
          <w:rFonts w:ascii="Times New Roman" w:hAnsi="Times New Roman"/>
          <w:b/>
          <w:i/>
          <w:sz w:val="24"/>
          <w:szCs w:val="24"/>
          <w:u w:val="single"/>
          <w:vertAlign w:val="superscript"/>
        </w:rPr>
      </w:pPr>
    </w:p>
    <w:tbl>
      <w:tblPr>
        <w:tblStyle w:val="ab"/>
        <w:tblW w:w="9899" w:type="dxa"/>
        <w:tblInd w:w="-5" w:type="dxa"/>
        <w:tblLook w:val="04A0" w:firstRow="1" w:lastRow="0" w:firstColumn="1" w:lastColumn="0" w:noHBand="0" w:noVBand="1"/>
      </w:tblPr>
      <w:tblGrid>
        <w:gridCol w:w="426"/>
        <w:gridCol w:w="4819"/>
        <w:gridCol w:w="4654"/>
      </w:tblGrid>
      <w:tr w:rsidR="008C5885" w:rsidRPr="00D67642" w14:paraId="545627A4" w14:textId="77777777" w:rsidTr="00E733E5">
        <w:tc>
          <w:tcPr>
            <w:tcW w:w="426" w:type="dxa"/>
            <w:shd w:val="clear" w:color="auto" w:fill="D9D9D9" w:themeFill="background1" w:themeFillShade="D9"/>
          </w:tcPr>
          <w:p w14:paraId="4A00965B" w14:textId="77777777"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14:paraId="1394F3B5" w14:textId="77777777"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14:paraId="2E840CFE" w14:textId="77777777" w:rsidTr="00E733E5">
        <w:tc>
          <w:tcPr>
            <w:tcW w:w="426" w:type="dxa"/>
          </w:tcPr>
          <w:p w14:paraId="083BA3F6"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14:paraId="730DBEA0"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14:paraId="7156EB0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74B7E0FC" w14:textId="77777777" w:rsidTr="00E733E5">
        <w:tc>
          <w:tcPr>
            <w:tcW w:w="426" w:type="dxa"/>
          </w:tcPr>
          <w:p w14:paraId="1AF339D4"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14:paraId="7FFE2D6A"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14:paraId="55212C9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469DF0C4" w14:textId="77777777" w:rsidTr="00E733E5">
        <w:tc>
          <w:tcPr>
            <w:tcW w:w="426" w:type="dxa"/>
          </w:tcPr>
          <w:p w14:paraId="4D3F1EBA"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14:paraId="098AB717"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299EA7F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270C1A4F" w14:textId="77777777" w:rsidTr="00E733E5">
        <w:tc>
          <w:tcPr>
            <w:tcW w:w="426" w:type="dxa"/>
          </w:tcPr>
          <w:p w14:paraId="342A60BA"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14:paraId="58CD8B06"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605B3BA5"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748935D7" w14:textId="77777777" w:rsidTr="00E733E5">
        <w:tc>
          <w:tcPr>
            <w:tcW w:w="426" w:type="dxa"/>
          </w:tcPr>
          <w:p w14:paraId="165A1BB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14:paraId="19E64593"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14:paraId="3207E92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06B20BA" w14:textId="77777777" w:rsidTr="00E733E5">
        <w:tc>
          <w:tcPr>
            <w:tcW w:w="426" w:type="dxa"/>
          </w:tcPr>
          <w:p w14:paraId="4EE378C8"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14:paraId="079D7E4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моб. телефону контактної особи:</w:t>
            </w:r>
          </w:p>
        </w:tc>
        <w:tc>
          <w:tcPr>
            <w:tcW w:w="4654" w:type="dxa"/>
            <w:shd w:val="clear" w:color="auto" w:fill="FFFF00"/>
          </w:tcPr>
          <w:p w14:paraId="400239AB"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461AC793" w14:textId="77777777" w:rsidTr="00E733E5">
        <w:tc>
          <w:tcPr>
            <w:tcW w:w="426" w:type="dxa"/>
          </w:tcPr>
          <w:p w14:paraId="18D33D9D"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14:paraId="7AEF72CB"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4F13CFE1"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6E7FE49" w14:textId="77777777" w:rsidTr="00E733E5">
        <w:tc>
          <w:tcPr>
            <w:tcW w:w="426" w:type="dxa"/>
          </w:tcPr>
          <w:p w14:paraId="0C672E4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14:paraId="6D66B4B3"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14:paraId="182F3A9B"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2CB80D4A" w14:textId="77777777" w:rsidTr="00E733E5">
        <w:tc>
          <w:tcPr>
            <w:tcW w:w="426" w:type="dxa"/>
          </w:tcPr>
          <w:p w14:paraId="6D131647"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9</w:t>
            </w:r>
          </w:p>
        </w:tc>
        <w:tc>
          <w:tcPr>
            <w:tcW w:w="4819" w:type="dxa"/>
          </w:tcPr>
          <w:p w14:paraId="104A80E1"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14:paraId="153EFE8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0AC988CA" w14:textId="77777777" w:rsidTr="00E733E5">
        <w:tc>
          <w:tcPr>
            <w:tcW w:w="426" w:type="dxa"/>
          </w:tcPr>
          <w:p w14:paraId="2BE28DDA"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14:paraId="2D689FF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14:paraId="21CE84CE"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0A6A8EE" w14:textId="77777777" w:rsidTr="00E733E5">
        <w:tc>
          <w:tcPr>
            <w:tcW w:w="426" w:type="dxa"/>
          </w:tcPr>
          <w:p w14:paraId="70915877"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11</w:t>
            </w:r>
          </w:p>
        </w:tc>
        <w:tc>
          <w:tcPr>
            <w:tcW w:w="4819" w:type="dxa"/>
          </w:tcPr>
          <w:p w14:paraId="12FBB815"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5DD1B201"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24AB80C3" w14:textId="77777777"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DB2E4D" w:rsidRPr="00D67642" w14:paraId="013345BD" w14:textId="77777777" w:rsidTr="00E733E5">
        <w:trPr>
          <w:gridAfter w:val="2"/>
          <w:wAfter w:w="16" w:type="dxa"/>
          <w:trHeight w:val="765"/>
        </w:trPr>
        <w:tc>
          <w:tcPr>
            <w:tcW w:w="426" w:type="dxa"/>
            <w:shd w:val="clear" w:color="000000" w:fill="BFBFBF"/>
            <w:noWrap/>
            <w:vAlign w:val="bottom"/>
            <w:hideMark/>
          </w:tcPr>
          <w:p w14:paraId="62778B8F" w14:textId="77777777"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1F31DB2C"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2"/>
            <w:shd w:val="clear" w:color="000000" w:fill="BFBFBF"/>
            <w:hideMark/>
          </w:tcPr>
          <w:p w14:paraId="56B1E1E1"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14:paraId="042044A8" w14:textId="77777777" w:rsidTr="00E733E5">
        <w:trPr>
          <w:trHeight w:val="510"/>
        </w:trPr>
        <w:tc>
          <w:tcPr>
            <w:tcW w:w="426" w:type="dxa"/>
            <w:shd w:val="clear" w:color="auto" w:fill="auto"/>
            <w:noWrap/>
            <w:hideMark/>
          </w:tcPr>
          <w:p w14:paraId="270724B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14:paraId="5817B3F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14:paraId="20607811"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14:paraId="2FEAF819"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5"/>
            <w:shd w:val="clear" w:color="auto" w:fill="auto"/>
            <w:hideMark/>
          </w:tcPr>
          <w:p w14:paraId="643C9B57" w14:textId="0CC760CA" w:rsidR="00DB2E4D" w:rsidRPr="002415DF" w:rsidRDefault="00DB2E4D" w:rsidP="002415DF">
            <w:pPr>
              <w:spacing w:after="0" w:line="240" w:lineRule="auto"/>
              <w:jc w:val="center"/>
              <w:rPr>
                <w:rFonts w:ascii="Times New Roman" w:hAnsi="Times New Roman"/>
                <w:sz w:val="24"/>
                <w:szCs w:val="24"/>
                <w:lang w:val="ru-RU"/>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23572C">
              <w:rPr>
                <w:rFonts w:ascii="Times New Roman" w:hAnsi="Times New Roman"/>
                <w:sz w:val="24"/>
                <w:szCs w:val="24"/>
                <w:lang w:val="ru-RU"/>
              </w:rPr>
              <w:t>12</w:t>
            </w:r>
            <w:r w:rsidRPr="00D67642">
              <w:rPr>
                <w:rFonts w:ascii="Times New Roman" w:hAnsi="Times New Roman"/>
                <w:sz w:val="24"/>
                <w:szCs w:val="24"/>
              </w:rPr>
              <w:t>.20</w:t>
            </w:r>
            <w:r w:rsidR="00B82DED" w:rsidRPr="00D67642">
              <w:rPr>
                <w:rFonts w:ascii="Times New Roman" w:hAnsi="Times New Roman"/>
                <w:sz w:val="24"/>
                <w:szCs w:val="24"/>
              </w:rPr>
              <w:t>2</w:t>
            </w:r>
            <w:r w:rsidR="0023572C">
              <w:rPr>
                <w:rFonts w:ascii="Times New Roman" w:hAnsi="Times New Roman"/>
                <w:sz w:val="24"/>
                <w:szCs w:val="24"/>
              </w:rPr>
              <w:t>4</w:t>
            </w:r>
          </w:p>
        </w:tc>
      </w:tr>
      <w:tr w:rsidR="00DB2E4D" w:rsidRPr="00D67642" w14:paraId="48C3E2CF" w14:textId="77777777" w:rsidTr="00E733E5">
        <w:trPr>
          <w:gridAfter w:val="1"/>
          <w:wAfter w:w="10" w:type="dxa"/>
          <w:trHeight w:val="897"/>
        </w:trPr>
        <w:tc>
          <w:tcPr>
            <w:tcW w:w="426" w:type="dxa"/>
            <w:shd w:val="clear" w:color="auto" w:fill="auto"/>
            <w:noWrap/>
            <w:hideMark/>
          </w:tcPr>
          <w:p w14:paraId="64F691A8"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14:paraId="623ED5D0"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67" w:type="dxa"/>
            <w:gridSpan w:val="4"/>
            <w:shd w:val="clear" w:color="auto" w:fill="auto"/>
            <w:hideMark/>
          </w:tcPr>
          <w:p w14:paraId="1F9D691A" w14:textId="52761EB0" w:rsidR="00DB2E4D" w:rsidRPr="00C80A62" w:rsidRDefault="0023572C" w:rsidP="00C41231">
            <w:pPr>
              <w:spacing w:after="0" w:line="240" w:lineRule="auto"/>
              <w:jc w:val="both"/>
              <w:rPr>
                <w:rFonts w:ascii="Times New Roman" w:hAnsi="Times New Roman"/>
                <w:sz w:val="24"/>
                <w:szCs w:val="24"/>
              </w:rPr>
            </w:pPr>
            <w:bookmarkStart w:id="13" w:name="_Hlk157519451"/>
            <w:r>
              <w:rPr>
                <w:rFonts w:ascii="Times New Roman" w:hAnsi="Times New Roman"/>
                <w:sz w:val="24"/>
                <w:szCs w:val="24"/>
              </w:rPr>
              <w:t xml:space="preserve">Оплата </w:t>
            </w:r>
            <w:r w:rsidRPr="0023572C">
              <w:rPr>
                <w:rFonts w:ascii="Times New Roman" w:hAnsi="Times New Roman"/>
                <w:sz w:val="24"/>
                <w:szCs w:val="24"/>
              </w:rPr>
              <w:t xml:space="preserve">за надані послуги відбуватиметься виключно без ПДВ, щомісячно, за фактом надання послуг протягом 5 </w:t>
            </w:r>
            <w:r>
              <w:rPr>
                <w:rFonts w:ascii="Times New Roman" w:hAnsi="Times New Roman"/>
                <w:sz w:val="24"/>
                <w:szCs w:val="24"/>
              </w:rPr>
              <w:t xml:space="preserve">(п’яти) </w:t>
            </w:r>
            <w:r w:rsidRPr="0023572C">
              <w:rPr>
                <w:rFonts w:ascii="Times New Roman" w:hAnsi="Times New Roman"/>
                <w:sz w:val="24"/>
                <w:szCs w:val="24"/>
              </w:rPr>
              <w:t>робочих днів на підставі підписаних Актів</w:t>
            </w:r>
            <w:r w:rsidR="007532D4" w:rsidRPr="007532D4">
              <w:rPr>
                <w:rFonts w:ascii="Times New Roman" w:hAnsi="Times New Roman"/>
                <w:sz w:val="24"/>
                <w:szCs w:val="24"/>
              </w:rPr>
              <w:t>.</w:t>
            </w:r>
            <w:bookmarkEnd w:id="13"/>
          </w:p>
        </w:tc>
        <w:tc>
          <w:tcPr>
            <w:tcW w:w="1701" w:type="dxa"/>
            <w:gridSpan w:val="2"/>
            <w:shd w:val="clear" w:color="000000" w:fill="FFFF00"/>
            <w:noWrap/>
            <w:hideMark/>
          </w:tcPr>
          <w:p w14:paraId="74D5CA6E" w14:textId="77777777" w:rsidR="00DB2E4D" w:rsidRPr="00D67642" w:rsidRDefault="00DB2E4D" w:rsidP="00586ADC">
            <w:pPr>
              <w:spacing w:after="0" w:line="240" w:lineRule="auto"/>
              <w:jc w:val="center"/>
              <w:rPr>
                <w:rFonts w:ascii="Times New Roman" w:hAnsi="Times New Roman"/>
                <w:sz w:val="24"/>
                <w:szCs w:val="24"/>
              </w:rPr>
            </w:pPr>
          </w:p>
        </w:tc>
      </w:tr>
      <w:tr w:rsidR="00DB2E4D" w:rsidRPr="00D67642" w14:paraId="4BC88575" w14:textId="77777777" w:rsidTr="00E733E5">
        <w:trPr>
          <w:gridAfter w:val="1"/>
          <w:wAfter w:w="10" w:type="dxa"/>
          <w:trHeight w:val="255"/>
        </w:trPr>
        <w:tc>
          <w:tcPr>
            <w:tcW w:w="426" w:type="dxa"/>
            <w:shd w:val="clear" w:color="auto" w:fill="auto"/>
            <w:noWrap/>
            <w:hideMark/>
          </w:tcPr>
          <w:p w14:paraId="1DE0FAF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14:paraId="5B0982F1"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4"/>
            <w:shd w:val="clear" w:color="auto" w:fill="auto"/>
            <w:hideMark/>
          </w:tcPr>
          <w:p w14:paraId="16F138E3"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2"/>
            <w:shd w:val="clear" w:color="000000" w:fill="FFFF00"/>
            <w:noWrap/>
            <w:hideMark/>
          </w:tcPr>
          <w:p w14:paraId="3F200E1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3216A2FF" w14:textId="77777777" w:rsidTr="00E733E5">
        <w:trPr>
          <w:gridAfter w:val="1"/>
          <w:wAfter w:w="10" w:type="dxa"/>
          <w:trHeight w:val="570"/>
        </w:trPr>
        <w:tc>
          <w:tcPr>
            <w:tcW w:w="426" w:type="dxa"/>
            <w:shd w:val="clear" w:color="auto" w:fill="auto"/>
            <w:noWrap/>
            <w:hideMark/>
          </w:tcPr>
          <w:p w14:paraId="66B4A6D4"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lastRenderedPageBreak/>
              <w:t>4</w:t>
            </w:r>
          </w:p>
        </w:tc>
        <w:tc>
          <w:tcPr>
            <w:tcW w:w="2835" w:type="dxa"/>
            <w:shd w:val="clear" w:color="auto" w:fill="auto"/>
            <w:hideMark/>
          </w:tcPr>
          <w:p w14:paraId="3B70FE3D"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4"/>
            <w:shd w:val="clear" w:color="auto" w:fill="auto"/>
            <w:hideMark/>
          </w:tcPr>
          <w:p w14:paraId="78D64139" w14:textId="77777777"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2"/>
            <w:shd w:val="clear" w:color="000000" w:fill="FFFF00"/>
            <w:noWrap/>
            <w:hideMark/>
          </w:tcPr>
          <w:p w14:paraId="4E912A75"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51A7C5E6" w14:textId="77777777" w:rsidTr="00E733E5">
        <w:trPr>
          <w:gridAfter w:val="1"/>
          <w:wAfter w:w="10" w:type="dxa"/>
          <w:trHeight w:val="234"/>
        </w:trPr>
        <w:tc>
          <w:tcPr>
            <w:tcW w:w="426" w:type="dxa"/>
            <w:shd w:val="clear" w:color="auto" w:fill="auto"/>
            <w:noWrap/>
            <w:hideMark/>
          </w:tcPr>
          <w:p w14:paraId="2977D7F8"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14:paraId="75A51BEF"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4"/>
            <w:shd w:val="clear" w:color="auto" w:fill="auto"/>
            <w:hideMark/>
          </w:tcPr>
          <w:p w14:paraId="5A2D8DAB"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20A0BE0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6BC5901" w14:textId="77777777" w:rsidTr="00E733E5">
        <w:trPr>
          <w:gridAfter w:val="1"/>
          <w:wAfter w:w="10" w:type="dxa"/>
          <w:trHeight w:val="217"/>
        </w:trPr>
        <w:tc>
          <w:tcPr>
            <w:tcW w:w="426" w:type="dxa"/>
            <w:shd w:val="clear" w:color="auto" w:fill="auto"/>
            <w:noWrap/>
            <w:hideMark/>
          </w:tcPr>
          <w:p w14:paraId="2C5FE5D8"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14:paraId="76014869"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4"/>
            <w:shd w:val="clear" w:color="auto" w:fill="auto"/>
            <w:hideMark/>
          </w:tcPr>
          <w:p w14:paraId="2A43E626"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09E0F8FB"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3706562B" w14:textId="77777777" w:rsidTr="00E733E5">
        <w:trPr>
          <w:gridAfter w:val="1"/>
          <w:wAfter w:w="10" w:type="dxa"/>
          <w:trHeight w:val="563"/>
        </w:trPr>
        <w:tc>
          <w:tcPr>
            <w:tcW w:w="426" w:type="dxa"/>
            <w:shd w:val="clear" w:color="auto" w:fill="auto"/>
            <w:noWrap/>
            <w:hideMark/>
          </w:tcPr>
          <w:p w14:paraId="52AF2818"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14:paraId="24A20B6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4"/>
            <w:shd w:val="clear" w:color="auto" w:fill="auto"/>
            <w:hideMark/>
          </w:tcPr>
          <w:p w14:paraId="779CD485"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5691EB8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0A7B7EB0" w14:textId="77777777" w:rsidTr="00E733E5">
        <w:trPr>
          <w:gridAfter w:val="1"/>
          <w:wAfter w:w="10" w:type="dxa"/>
          <w:trHeight w:val="765"/>
        </w:trPr>
        <w:tc>
          <w:tcPr>
            <w:tcW w:w="426" w:type="dxa"/>
            <w:shd w:val="clear" w:color="auto" w:fill="auto"/>
            <w:noWrap/>
            <w:hideMark/>
          </w:tcPr>
          <w:p w14:paraId="09247037"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14:paraId="55F1911F"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14:paraId="2F59335F"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0C14869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14:paraId="3EB7CBC7" w14:textId="77777777"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14:paraId="2C1160B8" w14:textId="74CAAF91"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C84443" w:rsidRPr="00C84443">
        <w:rPr>
          <w:rFonts w:ascii="Times New Roman" w:hAnsi="Times New Roman"/>
          <w:b/>
          <w:bCs/>
          <w:sz w:val="24"/>
          <w:szCs w:val="24"/>
        </w:rPr>
        <w:t xml:space="preserve">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 </w:t>
      </w:r>
      <w:r w:rsidRPr="00D67642">
        <w:rPr>
          <w:rFonts w:ascii="Times New Roman" w:hAnsi="Times New Roman"/>
          <w:sz w:val="24"/>
          <w:szCs w:val="24"/>
        </w:rPr>
        <w:t>в рамках про</w:t>
      </w:r>
      <w:r w:rsidR="00651EF7">
        <w:rPr>
          <w:rFonts w:ascii="Times New Roman" w:hAnsi="Times New Roman"/>
          <w:sz w:val="24"/>
          <w:szCs w:val="24"/>
        </w:rPr>
        <w:t>грами</w:t>
      </w:r>
      <w:r w:rsidRPr="00D67642">
        <w:rPr>
          <w:rFonts w:ascii="Times New Roman" w:hAnsi="Times New Roman"/>
          <w:sz w:val="24"/>
          <w:szCs w:val="24"/>
        </w:rPr>
        <w:t xml:space="preserve">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w:t>
      </w:r>
      <w:r w:rsidR="00C84443">
        <w:rPr>
          <w:rFonts w:ascii="Times New Roman" w:hAnsi="Times New Roman"/>
          <w:sz w:val="24"/>
          <w:szCs w:val="24"/>
        </w:rPr>
        <w:t xml:space="preserve"> </w:t>
      </w:r>
      <w:r w:rsidR="00E733E5" w:rsidRPr="00D67642">
        <w:rPr>
          <w:rFonts w:ascii="Times New Roman" w:hAnsi="Times New Roman"/>
          <w:sz w:val="24"/>
          <w:szCs w:val="24"/>
        </w:rPr>
        <w:t>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14:paraId="31B83B00" w14:textId="77777777"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14:paraId="03BC45C5" w14:textId="77777777"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Термін дії даної пропозиції складає 90 календарних днів з дня відкриття Пропозиції.</w:t>
      </w:r>
    </w:p>
    <w:p w14:paraId="68CD5714" w14:textId="77777777"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14:paraId="2892832B" w14:textId="77777777"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CF7C91A" w14:textId="77777777" w:rsidR="001C4EBA" w:rsidRDefault="001C4EBA" w:rsidP="00C80BEC">
      <w:pPr>
        <w:suppressAutoHyphens/>
        <w:spacing w:after="0" w:line="240" w:lineRule="auto"/>
        <w:ind w:firstLine="426"/>
        <w:jc w:val="both"/>
        <w:rPr>
          <w:rFonts w:ascii="Times New Roman" w:hAnsi="Times New Roman"/>
          <w:sz w:val="24"/>
          <w:szCs w:val="24"/>
        </w:rPr>
      </w:pPr>
      <w:bookmarkStart w:id="14" w:name="_Hlk59713092"/>
    </w:p>
    <w:p w14:paraId="18EA90E3" w14:textId="77777777"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14:paraId="79C50EE8" w14:textId="77777777" w:rsidR="00D67642" w:rsidRDefault="00D67642" w:rsidP="00C80BEC">
      <w:pPr>
        <w:suppressAutoHyphens/>
        <w:spacing w:after="0" w:line="240" w:lineRule="auto"/>
        <w:ind w:firstLine="426"/>
        <w:jc w:val="both"/>
        <w:rPr>
          <w:rFonts w:ascii="Times New Roman" w:hAnsi="Times New Roman"/>
          <w:sz w:val="24"/>
          <w:szCs w:val="24"/>
        </w:rPr>
      </w:pPr>
    </w:p>
    <w:p w14:paraId="17D9CE33" w14:textId="77777777"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D67642" w14:paraId="08455659" w14:textId="77777777" w:rsidTr="008C5885">
        <w:tc>
          <w:tcPr>
            <w:tcW w:w="4859" w:type="dxa"/>
          </w:tcPr>
          <w:p w14:paraId="19C82E01" w14:textId="77777777"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14:paraId="2F99AE09" w14:textId="77777777"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14:paraId="35B668A9" w14:textId="77777777"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1D9E99F"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14:paraId="0FE44484"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14:paraId="432547EE"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4"/>
    </w:tbl>
    <w:p w14:paraId="4778CB5D" w14:textId="77777777" w:rsidR="0023572C" w:rsidRDefault="0023572C" w:rsidP="00C80BEC">
      <w:pPr>
        <w:spacing w:after="0" w:line="240" w:lineRule="auto"/>
        <w:ind w:left="4820"/>
        <w:rPr>
          <w:rFonts w:ascii="Times New Roman" w:hAnsi="Times New Roman"/>
          <w:sz w:val="26"/>
          <w:szCs w:val="26"/>
        </w:rPr>
      </w:pPr>
    </w:p>
    <w:p w14:paraId="2D891E04" w14:textId="77777777" w:rsidR="0023572C" w:rsidRDefault="0023572C" w:rsidP="00C80BEC">
      <w:pPr>
        <w:spacing w:after="0" w:line="240" w:lineRule="auto"/>
        <w:ind w:left="4820"/>
        <w:rPr>
          <w:rFonts w:ascii="Times New Roman" w:hAnsi="Times New Roman"/>
          <w:sz w:val="26"/>
          <w:szCs w:val="26"/>
        </w:rPr>
      </w:pPr>
    </w:p>
    <w:p w14:paraId="48D63518" w14:textId="77777777" w:rsidR="0023572C" w:rsidRDefault="0023572C" w:rsidP="00C80BEC">
      <w:pPr>
        <w:spacing w:after="0" w:line="240" w:lineRule="auto"/>
        <w:ind w:left="4820"/>
        <w:rPr>
          <w:rFonts w:ascii="Times New Roman" w:hAnsi="Times New Roman"/>
          <w:sz w:val="26"/>
          <w:szCs w:val="26"/>
        </w:rPr>
      </w:pPr>
    </w:p>
    <w:p w14:paraId="58C9A59D" w14:textId="77777777" w:rsidR="00B70957" w:rsidRDefault="00B70957" w:rsidP="00C80BEC">
      <w:pPr>
        <w:spacing w:after="0" w:line="240" w:lineRule="auto"/>
        <w:ind w:left="4820"/>
        <w:rPr>
          <w:rFonts w:ascii="Times New Roman" w:hAnsi="Times New Roman"/>
          <w:sz w:val="26"/>
          <w:szCs w:val="26"/>
        </w:rPr>
      </w:pPr>
    </w:p>
    <w:p w14:paraId="0F35DFA0" w14:textId="77777777" w:rsidR="00B70957" w:rsidRDefault="00B70957" w:rsidP="00C80BEC">
      <w:pPr>
        <w:spacing w:after="0" w:line="240" w:lineRule="auto"/>
        <w:ind w:left="4820"/>
        <w:rPr>
          <w:rFonts w:ascii="Times New Roman" w:hAnsi="Times New Roman"/>
          <w:sz w:val="26"/>
          <w:szCs w:val="26"/>
        </w:rPr>
      </w:pPr>
    </w:p>
    <w:p w14:paraId="0E24545C" w14:textId="4AE35B6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22C50638"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B8C600B"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534D6DB2"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5C762E7D"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3CE24FAC" w14:textId="77777777" w:rsidR="00C80BEC" w:rsidRPr="00F900C4" w:rsidRDefault="00C80BEC" w:rsidP="00C80BEC">
      <w:pPr>
        <w:spacing w:after="0" w:line="240" w:lineRule="auto"/>
        <w:rPr>
          <w:rFonts w:ascii="Times New Roman" w:hAnsi="Times New Roman"/>
          <w:sz w:val="26"/>
          <w:szCs w:val="26"/>
        </w:rPr>
      </w:pPr>
    </w:p>
    <w:p w14:paraId="5117404A" w14:textId="34A1F268" w:rsidR="00C80BEC" w:rsidRPr="00BB5B85"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B5B85">
        <w:rPr>
          <w:rFonts w:ascii="Times New Roman" w:hAnsi="Times New Roman" w:cs="Times New Roman"/>
          <w:color w:val="000000"/>
          <w:sz w:val="26"/>
          <w:szCs w:val="26"/>
        </w:rPr>
        <w:t>Щодо тендерної процедури</w:t>
      </w:r>
      <w:r w:rsidRPr="00BB5B85">
        <w:rPr>
          <w:sz w:val="26"/>
          <w:szCs w:val="26"/>
        </w:rPr>
        <w:t xml:space="preserve"> </w:t>
      </w:r>
      <w:r w:rsidRPr="00BB5B85">
        <w:rPr>
          <w:rFonts w:ascii="Times New Roman" w:hAnsi="Times New Roman" w:cs="Times New Roman"/>
          <w:color w:val="000000"/>
          <w:sz w:val="26"/>
          <w:szCs w:val="26"/>
        </w:rPr>
        <w:t xml:space="preserve">відкритих торгів з попередньою кваліфікацією на закупівлю </w:t>
      </w:r>
      <w:r w:rsidR="00C84443" w:rsidRPr="00C84443">
        <w:rPr>
          <w:rFonts w:ascii="Times New Roman" w:hAnsi="Times New Roman"/>
          <w:sz w:val="26"/>
          <w:szCs w:val="26"/>
        </w:rPr>
        <w:t>ДК 021:2015 - 72210000-0 - Послуги з розробки пакетів програмного забезпечення (Послуги з технічної підтримки інформаційної системи «Моніторинг соціально значущих хвороб»)</w:t>
      </w:r>
      <w:r w:rsidR="00691F4E" w:rsidRPr="00BB5B85">
        <w:rPr>
          <w:rFonts w:ascii="Times New Roman" w:hAnsi="Times New Roman" w:cs="Times New Roman"/>
          <w:color w:val="000000"/>
          <w:sz w:val="26"/>
          <w:szCs w:val="26"/>
        </w:rPr>
        <w:t>,</w:t>
      </w:r>
      <w:r w:rsidR="00BE2973" w:rsidRPr="00BB5B85">
        <w:rPr>
          <w:rFonts w:ascii="Times New Roman" w:hAnsi="Times New Roman"/>
          <w:sz w:val="26"/>
          <w:szCs w:val="26"/>
        </w:rPr>
        <w:t xml:space="preserve"> </w:t>
      </w:r>
      <w:r w:rsidRPr="00BB5B85">
        <w:rPr>
          <w:rFonts w:ascii="Times New Roman" w:hAnsi="Times New Roman" w:cs="Times New Roman"/>
          <w:color w:val="000000"/>
          <w:sz w:val="26"/>
          <w:szCs w:val="26"/>
        </w:rPr>
        <w:t>в рамках реалізації про</w:t>
      </w:r>
      <w:r w:rsidR="000C7080" w:rsidRPr="00BB5B85">
        <w:rPr>
          <w:rFonts w:ascii="Times New Roman" w:hAnsi="Times New Roman" w:cs="Times New Roman"/>
          <w:color w:val="000000"/>
          <w:sz w:val="26"/>
          <w:szCs w:val="26"/>
        </w:rPr>
        <w:t>грами</w:t>
      </w:r>
      <w:r w:rsidRPr="00BB5B85">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040A49AD" w14:textId="77777777" w:rsidR="00C80BEC" w:rsidRPr="00BD0BE7" w:rsidRDefault="00C80BEC" w:rsidP="00C80BEC">
      <w:pPr>
        <w:spacing w:after="0" w:line="240" w:lineRule="auto"/>
        <w:rPr>
          <w:rFonts w:ascii="Times New Roman" w:hAnsi="Times New Roman"/>
          <w:sz w:val="24"/>
          <w:szCs w:val="24"/>
        </w:rPr>
      </w:pPr>
    </w:p>
    <w:p w14:paraId="19B92FD1"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06C20B7" w14:textId="77777777" w:rsidR="00C80BEC" w:rsidRPr="00F900C4" w:rsidRDefault="00C80BEC" w:rsidP="00C80BEC">
      <w:pPr>
        <w:spacing w:after="0" w:line="240" w:lineRule="auto"/>
        <w:rPr>
          <w:rFonts w:ascii="Times New Roman" w:hAnsi="Times New Roman"/>
          <w:sz w:val="26"/>
          <w:szCs w:val="26"/>
        </w:rPr>
      </w:pPr>
    </w:p>
    <w:p w14:paraId="7F300ABB"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7118AAAE"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25CF8331"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8D410"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C5796"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6648CCF0"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AFCEA"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7EF55BCB"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75784EE0"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8BFCD"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2DC83"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5A8B" w14:textId="77777777" w:rsidR="00C80BEC" w:rsidRPr="00F900C4" w:rsidRDefault="00C80BEC" w:rsidP="00717950">
            <w:pPr>
              <w:rPr>
                <w:rFonts w:ascii="Times New Roman" w:hAnsi="Times New Roman"/>
                <w:sz w:val="26"/>
                <w:szCs w:val="26"/>
              </w:rPr>
            </w:pPr>
          </w:p>
        </w:tc>
      </w:tr>
      <w:tr w:rsidR="00C80BEC" w:rsidRPr="00F900C4" w14:paraId="21FFF3D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D30D"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B4DF3"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A2DE9" w14:textId="77777777" w:rsidR="00C80BEC" w:rsidRPr="00F900C4" w:rsidRDefault="00C80BEC" w:rsidP="00717950">
            <w:pPr>
              <w:rPr>
                <w:rFonts w:ascii="Times New Roman" w:hAnsi="Times New Roman"/>
                <w:sz w:val="26"/>
                <w:szCs w:val="26"/>
              </w:rPr>
            </w:pPr>
          </w:p>
        </w:tc>
      </w:tr>
      <w:tr w:rsidR="00C80BEC" w:rsidRPr="00F900C4" w14:paraId="167863A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B79F"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64407"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C7E5D" w14:textId="77777777" w:rsidR="00C80BEC" w:rsidRPr="00F900C4" w:rsidRDefault="00C80BEC" w:rsidP="00717950">
            <w:pPr>
              <w:rPr>
                <w:rFonts w:ascii="Times New Roman" w:hAnsi="Times New Roman"/>
                <w:sz w:val="26"/>
                <w:szCs w:val="26"/>
              </w:rPr>
            </w:pPr>
          </w:p>
        </w:tc>
      </w:tr>
    </w:tbl>
    <w:p w14:paraId="23936AB7"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6971A3AD"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w:t>
      </w:r>
      <w:r w:rsidRPr="00F900C4">
        <w:rPr>
          <w:rFonts w:ascii="Times New Roman" w:hAnsi="Times New Roman" w:cs="Times New Roman"/>
          <w:color w:val="000000"/>
          <w:sz w:val="26"/>
          <w:szCs w:val="26"/>
          <w:shd w:val="clear" w:color="auto" w:fill="FFFFFF"/>
        </w:rPr>
        <w:lastRenderedPageBreak/>
        <w:t>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7A122B3" w14:textId="77777777" w:rsidR="00B94700" w:rsidRDefault="00B94700" w:rsidP="00C80BEC">
      <w:pPr>
        <w:rPr>
          <w:rFonts w:ascii="Times New Roman" w:hAnsi="Times New Roman"/>
          <w:sz w:val="26"/>
          <w:szCs w:val="26"/>
        </w:rPr>
      </w:pPr>
    </w:p>
    <w:p w14:paraId="0BBD1ABA" w14:textId="77777777"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1A38A95F" w14:textId="77777777" w:rsidTr="009A1239">
        <w:tc>
          <w:tcPr>
            <w:tcW w:w="4859" w:type="dxa"/>
          </w:tcPr>
          <w:p w14:paraId="70B7020C" w14:textId="77777777"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7D67435" w14:textId="77777777"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934D3D2" w14:textId="77777777"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3AAEEC77"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B26E84"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4F469D4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0BEEFA"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5BDBCC47"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0AC6525E" w14:textId="77777777" w:rsidR="00C80BEC" w:rsidRDefault="00C80BEC" w:rsidP="00C80BEC">
      <w:pPr>
        <w:rPr>
          <w:rFonts w:ascii="Times New Roman" w:hAnsi="Times New Roman"/>
          <w:sz w:val="28"/>
          <w:szCs w:val="28"/>
        </w:rPr>
      </w:pPr>
    </w:p>
    <w:p w14:paraId="7552A41B" w14:textId="77777777" w:rsidR="00C80BEC" w:rsidRDefault="00C80BEC" w:rsidP="00C80BEC">
      <w:pPr>
        <w:rPr>
          <w:rFonts w:ascii="Times New Roman" w:hAnsi="Times New Roman"/>
          <w:sz w:val="28"/>
          <w:szCs w:val="28"/>
        </w:rPr>
      </w:pPr>
    </w:p>
    <w:p w14:paraId="1F39ED2D" w14:textId="77777777" w:rsidR="0023572C" w:rsidRDefault="0023572C" w:rsidP="008C5885">
      <w:pPr>
        <w:spacing w:after="0" w:line="240" w:lineRule="auto"/>
        <w:ind w:left="5812"/>
        <w:jc w:val="right"/>
        <w:rPr>
          <w:rFonts w:ascii="Times New Roman" w:hAnsi="Times New Roman"/>
          <w:b/>
          <w:bCs/>
          <w:sz w:val="26"/>
          <w:szCs w:val="26"/>
        </w:rPr>
      </w:pPr>
    </w:p>
    <w:p w14:paraId="704B48C0" w14:textId="77777777" w:rsidR="0023572C" w:rsidRDefault="0023572C" w:rsidP="008C5885">
      <w:pPr>
        <w:spacing w:after="0" w:line="240" w:lineRule="auto"/>
        <w:ind w:left="5812"/>
        <w:jc w:val="right"/>
        <w:rPr>
          <w:rFonts w:ascii="Times New Roman" w:hAnsi="Times New Roman"/>
          <w:b/>
          <w:bCs/>
          <w:sz w:val="26"/>
          <w:szCs w:val="26"/>
        </w:rPr>
      </w:pPr>
    </w:p>
    <w:p w14:paraId="2418F8CE" w14:textId="77777777" w:rsidR="0023572C" w:rsidRDefault="0023572C" w:rsidP="008C5885">
      <w:pPr>
        <w:spacing w:after="0" w:line="240" w:lineRule="auto"/>
        <w:ind w:left="5812"/>
        <w:jc w:val="right"/>
        <w:rPr>
          <w:rFonts w:ascii="Times New Roman" w:hAnsi="Times New Roman"/>
          <w:b/>
          <w:bCs/>
          <w:sz w:val="26"/>
          <w:szCs w:val="26"/>
        </w:rPr>
      </w:pPr>
    </w:p>
    <w:p w14:paraId="406B2F50" w14:textId="77777777" w:rsidR="0023572C" w:rsidRDefault="0023572C" w:rsidP="008C5885">
      <w:pPr>
        <w:spacing w:after="0" w:line="240" w:lineRule="auto"/>
        <w:ind w:left="5812"/>
        <w:jc w:val="right"/>
        <w:rPr>
          <w:rFonts w:ascii="Times New Roman" w:hAnsi="Times New Roman"/>
          <w:b/>
          <w:bCs/>
          <w:sz w:val="26"/>
          <w:szCs w:val="26"/>
        </w:rPr>
      </w:pPr>
    </w:p>
    <w:p w14:paraId="68BA6143" w14:textId="77777777" w:rsidR="0023572C" w:rsidRDefault="0023572C" w:rsidP="008C5885">
      <w:pPr>
        <w:spacing w:after="0" w:line="240" w:lineRule="auto"/>
        <w:ind w:left="5812"/>
        <w:jc w:val="right"/>
        <w:rPr>
          <w:rFonts w:ascii="Times New Roman" w:hAnsi="Times New Roman"/>
          <w:b/>
          <w:bCs/>
          <w:sz w:val="26"/>
          <w:szCs w:val="26"/>
        </w:rPr>
      </w:pPr>
    </w:p>
    <w:p w14:paraId="0E26913E" w14:textId="77777777" w:rsidR="0023572C" w:rsidRDefault="0023572C" w:rsidP="008C5885">
      <w:pPr>
        <w:spacing w:after="0" w:line="240" w:lineRule="auto"/>
        <w:ind w:left="5812"/>
        <w:jc w:val="right"/>
        <w:rPr>
          <w:rFonts w:ascii="Times New Roman" w:hAnsi="Times New Roman"/>
          <w:b/>
          <w:bCs/>
          <w:sz w:val="26"/>
          <w:szCs w:val="26"/>
        </w:rPr>
      </w:pPr>
    </w:p>
    <w:p w14:paraId="7DB08707" w14:textId="77777777" w:rsidR="0023572C" w:rsidRDefault="0023572C" w:rsidP="008C5885">
      <w:pPr>
        <w:spacing w:after="0" w:line="240" w:lineRule="auto"/>
        <w:ind w:left="5812"/>
        <w:jc w:val="right"/>
        <w:rPr>
          <w:rFonts w:ascii="Times New Roman" w:hAnsi="Times New Roman"/>
          <w:b/>
          <w:bCs/>
          <w:sz w:val="26"/>
          <w:szCs w:val="26"/>
        </w:rPr>
      </w:pPr>
    </w:p>
    <w:p w14:paraId="3DDB73F7" w14:textId="77777777" w:rsidR="0023572C" w:rsidRDefault="0023572C" w:rsidP="008C5885">
      <w:pPr>
        <w:spacing w:after="0" w:line="240" w:lineRule="auto"/>
        <w:ind w:left="5812"/>
        <w:jc w:val="right"/>
        <w:rPr>
          <w:rFonts w:ascii="Times New Roman" w:hAnsi="Times New Roman"/>
          <w:b/>
          <w:bCs/>
          <w:sz w:val="26"/>
          <w:szCs w:val="26"/>
        </w:rPr>
      </w:pPr>
    </w:p>
    <w:p w14:paraId="46BDB5A4" w14:textId="77777777" w:rsidR="0023572C" w:rsidRDefault="0023572C" w:rsidP="008C5885">
      <w:pPr>
        <w:spacing w:after="0" w:line="240" w:lineRule="auto"/>
        <w:ind w:left="5812"/>
        <w:jc w:val="right"/>
        <w:rPr>
          <w:rFonts w:ascii="Times New Roman" w:hAnsi="Times New Roman"/>
          <w:b/>
          <w:bCs/>
          <w:sz w:val="26"/>
          <w:szCs w:val="26"/>
        </w:rPr>
      </w:pPr>
    </w:p>
    <w:p w14:paraId="295DDD38" w14:textId="77777777" w:rsidR="0023572C" w:rsidRDefault="0023572C" w:rsidP="008C5885">
      <w:pPr>
        <w:spacing w:after="0" w:line="240" w:lineRule="auto"/>
        <w:ind w:left="5812"/>
        <w:jc w:val="right"/>
        <w:rPr>
          <w:rFonts w:ascii="Times New Roman" w:hAnsi="Times New Roman"/>
          <w:b/>
          <w:bCs/>
          <w:sz w:val="26"/>
          <w:szCs w:val="26"/>
        </w:rPr>
      </w:pPr>
    </w:p>
    <w:p w14:paraId="401207D2" w14:textId="77777777" w:rsidR="0023572C" w:rsidRDefault="0023572C" w:rsidP="008C5885">
      <w:pPr>
        <w:spacing w:after="0" w:line="240" w:lineRule="auto"/>
        <w:ind w:left="5812"/>
        <w:jc w:val="right"/>
        <w:rPr>
          <w:rFonts w:ascii="Times New Roman" w:hAnsi="Times New Roman"/>
          <w:b/>
          <w:bCs/>
          <w:sz w:val="26"/>
          <w:szCs w:val="26"/>
        </w:rPr>
      </w:pPr>
    </w:p>
    <w:p w14:paraId="6287E53B" w14:textId="77777777" w:rsidR="0023572C" w:rsidRDefault="0023572C" w:rsidP="008C5885">
      <w:pPr>
        <w:spacing w:after="0" w:line="240" w:lineRule="auto"/>
        <w:ind w:left="5812"/>
        <w:jc w:val="right"/>
        <w:rPr>
          <w:rFonts w:ascii="Times New Roman" w:hAnsi="Times New Roman"/>
          <w:b/>
          <w:bCs/>
          <w:sz w:val="26"/>
          <w:szCs w:val="26"/>
        </w:rPr>
      </w:pPr>
    </w:p>
    <w:p w14:paraId="384CCEB8" w14:textId="77777777" w:rsidR="0023572C" w:rsidRDefault="0023572C" w:rsidP="008C5885">
      <w:pPr>
        <w:spacing w:after="0" w:line="240" w:lineRule="auto"/>
        <w:ind w:left="5812"/>
        <w:jc w:val="right"/>
        <w:rPr>
          <w:rFonts w:ascii="Times New Roman" w:hAnsi="Times New Roman"/>
          <w:b/>
          <w:bCs/>
          <w:sz w:val="26"/>
          <w:szCs w:val="26"/>
        </w:rPr>
      </w:pPr>
    </w:p>
    <w:p w14:paraId="13AF4056" w14:textId="77777777" w:rsidR="0023572C" w:rsidRDefault="0023572C" w:rsidP="008C5885">
      <w:pPr>
        <w:spacing w:after="0" w:line="240" w:lineRule="auto"/>
        <w:ind w:left="5812"/>
        <w:jc w:val="right"/>
        <w:rPr>
          <w:rFonts w:ascii="Times New Roman" w:hAnsi="Times New Roman"/>
          <w:b/>
          <w:bCs/>
          <w:sz w:val="26"/>
          <w:szCs w:val="26"/>
        </w:rPr>
      </w:pPr>
    </w:p>
    <w:p w14:paraId="560728B9" w14:textId="77777777" w:rsidR="0023572C" w:rsidRDefault="0023572C" w:rsidP="008C5885">
      <w:pPr>
        <w:spacing w:after="0" w:line="240" w:lineRule="auto"/>
        <w:ind w:left="5812"/>
        <w:jc w:val="right"/>
        <w:rPr>
          <w:rFonts w:ascii="Times New Roman" w:hAnsi="Times New Roman"/>
          <w:b/>
          <w:bCs/>
          <w:sz w:val="26"/>
          <w:szCs w:val="26"/>
        </w:rPr>
      </w:pPr>
    </w:p>
    <w:p w14:paraId="2B992376" w14:textId="77777777" w:rsidR="0023572C" w:rsidRDefault="0023572C" w:rsidP="008C5885">
      <w:pPr>
        <w:spacing w:after="0" w:line="240" w:lineRule="auto"/>
        <w:ind w:left="5812"/>
        <w:jc w:val="right"/>
        <w:rPr>
          <w:rFonts w:ascii="Times New Roman" w:hAnsi="Times New Roman"/>
          <w:b/>
          <w:bCs/>
          <w:sz w:val="26"/>
          <w:szCs w:val="26"/>
        </w:rPr>
      </w:pPr>
    </w:p>
    <w:p w14:paraId="64BC51D6" w14:textId="77777777" w:rsidR="0023572C" w:rsidRDefault="0023572C" w:rsidP="008C5885">
      <w:pPr>
        <w:spacing w:after="0" w:line="240" w:lineRule="auto"/>
        <w:ind w:left="5812"/>
        <w:jc w:val="right"/>
        <w:rPr>
          <w:rFonts w:ascii="Times New Roman" w:hAnsi="Times New Roman"/>
          <w:b/>
          <w:bCs/>
          <w:sz w:val="26"/>
          <w:szCs w:val="26"/>
        </w:rPr>
      </w:pPr>
    </w:p>
    <w:p w14:paraId="38D32631" w14:textId="77777777" w:rsidR="0023572C" w:rsidRDefault="0023572C" w:rsidP="008C5885">
      <w:pPr>
        <w:spacing w:after="0" w:line="240" w:lineRule="auto"/>
        <w:ind w:left="5812"/>
        <w:jc w:val="right"/>
        <w:rPr>
          <w:rFonts w:ascii="Times New Roman" w:hAnsi="Times New Roman"/>
          <w:b/>
          <w:bCs/>
          <w:sz w:val="26"/>
          <w:szCs w:val="26"/>
        </w:rPr>
      </w:pPr>
    </w:p>
    <w:p w14:paraId="4A6D15B3" w14:textId="77777777" w:rsidR="0023572C" w:rsidRDefault="0023572C" w:rsidP="008C5885">
      <w:pPr>
        <w:spacing w:after="0" w:line="240" w:lineRule="auto"/>
        <w:ind w:left="5812"/>
        <w:jc w:val="right"/>
        <w:rPr>
          <w:rFonts w:ascii="Times New Roman" w:hAnsi="Times New Roman"/>
          <w:b/>
          <w:bCs/>
          <w:sz w:val="26"/>
          <w:szCs w:val="26"/>
        </w:rPr>
      </w:pPr>
    </w:p>
    <w:p w14:paraId="0031C4B8" w14:textId="77777777" w:rsidR="0023572C" w:rsidRDefault="0023572C" w:rsidP="008C5885">
      <w:pPr>
        <w:spacing w:after="0" w:line="240" w:lineRule="auto"/>
        <w:ind w:left="5812"/>
        <w:jc w:val="right"/>
        <w:rPr>
          <w:rFonts w:ascii="Times New Roman" w:hAnsi="Times New Roman"/>
          <w:b/>
          <w:bCs/>
          <w:sz w:val="26"/>
          <w:szCs w:val="26"/>
        </w:rPr>
      </w:pPr>
    </w:p>
    <w:p w14:paraId="14EDE191" w14:textId="77777777" w:rsidR="0023572C" w:rsidRDefault="0023572C" w:rsidP="008C5885">
      <w:pPr>
        <w:spacing w:after="0" w:line="240" w:lineRule="auto"/>
        <w:ind w:left="5812"/>
        <w:jc w:val="right"/>
        <w:rPr>
          <w:rFonts w:ascii="Times New Roman" w:hAnsi="Times New Roman"/>
          <w:b/>
          <w:bCs/>
          <w:sz w:val="26"/>
          <w:szCs w:val="26"/>
        </w:rPr>
      </w:pPr>
    </w:p>
    <w:p w14:paraId="028DB110" w14:textId="77777777" w:rsidR="0023572C" w:rsidRDefault="0023572C" w:rsidP="008C5885">
      <w:pPr>
        <w:spacing w:after="0" w:line="240" w:lineRule="auto"/>
        <w:ind w:left="5812"/>
        <w:jc w:val="right"/>
        <w:rPr>
          <w:rFonts w:ascii="Times New Roman" w:hAnsi="Times New Roman"/>
          <w:b/>
          <w:bCs/>
          <w:sz w:val="26"/>
          <w:szCs w:val="26"/>
        </w:rPr>
      </w:pPr>
    </w:p>
    <w:p w14:paraId="584A8931" w14:textId="77777777" w:rsidR="0023572C" w:rsidRDefault="0023572C" w:rsidP="008C5885">
      <w:pPr>
        <w:spacing w:after="0" w:line="240" w:lineRule="auto"/>
        <w:ind w:left="5812"/>
        <w:jc w:val="right"/>
        <w:rPr>
          <w:rFonts w:ascii="Times New Roman" w:hAnsi="Times New Roman"/>
          <w:b/>
          <w:bCs/>
          <w:sz w:val="26"/>
          <w:szCs w:val="26"/>
        </w:rPr>
      </w:pPr>
    </w:p>
    <w:p w14:paraId="054ABEB0" w14:textId="77777777" w:rsidR="0023572C" w:rsidRDefault="0023572C" w:rsidP="008C5885">
      <w:pPr>
        <w:spacing w:after="0" w:line="240" w:lineRule="auto"/>
        <w:ind w:left="5812"/>
        <w:jc w:val="right"/>
        <w:rPr>
          <w:rFonts w:ascii="Times New Roman" w:hAnsi="Times New Roman"/>
          <w:b/>
          <w:bCs/>
          <w:sz w:val="26"/>
          <w:szCs w:val="26"/>
        </w:rPr>
      </w:pPr>
    </w:p>
    <w:p w14:paraId="5D15C92E" w14:textId="77777777" w:rsidR="0023572C" w:rsidRDefault="0023572C" w:rsidP="008C5885">
      <w:pPr>
        <w:spacing w:after="0" w:line="240" w:lineRule="auto"/>
        <w:ind w:left="5812"/>
        <w:jc w:val="right"/>
        <w:rPr>
          <w:rFonts w:ascii="Times New Roman" w:hAnsi="Times New Roman"/>
          <w:b/>
          <w:bCs/>
          <w:sz w:val="26"/>
          <w:szCs w:val="26"/>
        </w:rPr>
      </w:pPr>
    </w:p>
    <w:p w14:paraId="01F08AAD" w14:textId="77777777" w:rsidR="0023572C" w:rsidRDefault="0023572C" w:rsidP="008C5885">
      <w:pPr>
        <w:spacing w:after="0" w:line="240" w:lineRule="auto"/>
        <w:ind w:left="5812"/>
        <w:jc w:val="right"/>
        <w:rPr>
          <w:rFonts w:ascii="Times New Roman" w:hAnsi="Times New Roman"/>
          <w:b/>
          <w:bCs/>
          <w:sz w:val="26"/>
          <w:szCs w:val="26"/>
        </w:rPr>
      </w:pPr>
    </w:p>
    <w:p w14:paraId="43835424" w14:textId="77777777" w:rsidR="0023572C" w:rsidRDefault="0023572C" w:rsidP="008C5885">
      <w:pPr>
        <w:spacing w:after="0" w:line="240" w:lineRule="auto"/>
        <w:ind w:left="5812"/>
        <w:jc w:val="right"/>
        <w:rPr>
          <w:rFonts w:ascii="Times New Roman" w:hAnsi="Times New Roman"/>
          <w:b/>
          <w:bCs/>
          <w:sz w:val="26"/>
          <w:szCs w:val="26"/>
        </w:rPr>
      </w:pPr>
    </w:p>
    <w:p w14:paraId="47E61563" w14:textId="77777777" w:rsidR="0023572C" w:rsidRDefault="0023572C" w:rsidP="008C5885">
      <w:pPr>
        <w:spacing w:after="0" w:line="240" w:lineRule="auto"/>
        <w:ind w:left="5812"/>
        <w:jc w:val="right"/>
        <w:rPr>
          <w:rFonts w:ascii="Times New Roman" w:hAnsi="Times New Roman"/>
          <w:b/>
          <w:bCs/>
          <w:sz w:val="26"/>
          <w:szCs w:val="26"/>
        </w:rPr>
      </w:pPr>
    </w:p>
    <w:p w14:paraId="0B89E9F4" w14:textId="77777777" w:rsidR="0023572C" w:rsidRDefault="0023572C" w:rsidP="008C5885">
      <w:pPr>
        <w:spacing w:after="0" w:line="240" w:lineRule="auto"/>
        <w:ind w:left="5812"/>
        <w:jc w:val="right"/>
        <w:rPr>
          <w:rFonts w:ascii="Times New Roman" w:hAnsi="Times New Roman"/>
          <w:b/>
          <w:bCs/>
          <w:sz w:val="26"/>
          <w:szCs w:val="26"/>
        </w:rPr>
      </w:pPr>
    </w:p>
    <w:p w14:paraId="0261E0D3" w14:textId="77777777" w:rsidR="0023572C" w:rsidRDefault="0023572C" w:rsidP="008C5885">
      <w:pPr>
        <w:spacing w:after="0" w:line="240" w:lineRule="auto"/>
        <w:ind w:left="5812"/>
        <w:jc w:val="right"/>
        <w:rPr>
          <w:rFonts w:ascii="Times New Roman" w:hAnsi="Times New Roman"/>
          <w:b/>
          <w:bCs/>
          <w:sz w:val="26"/>
          <w:szCs w:val="26"/>
        </w:rPr>
      </w:pPr>
    </w:p>
    <w:p w14:paraId="517BF78C" w14:textId="77777777" w:rsidR="0023572C" w:rsidRDefault="0023572C" w:rsidP="008C5885">
      <w:pPr>
        <w:spacing w:after="0" w:line="240" w:lineRule="auto"/>
        <w:ind w:left="5812"/>
        <w:jc w:val="right"/>
        <w:rPr>
          <w:rFonts w:ascii="Times New Roman" w:hAnsi="Times New Roman"/>
          <w:b/>
          <w:bCs/>
          <w:sz w:val="26"/>
          <w:szCs w:val="26"/>
        </w:rPr>
      </w:pPr>
    </w:p>
    <w:p w14:paraId="45DB8937" w14:textId="77777777" w:rsidR="0023572C" w:rsidRDefault="0023572C" w:rsidP="008C5885">
      <w:pPr>
        <w:spacing w:after="0" w:line="240" w:lineRule="auto"/>
        <w:ind w:left="5812"/>
        <w:jc w:val="right"/>
        <w:rPr>
          <w:rFonts w:ascii="Times New Roman" w:hAnsi="Times New Roman"/>
          <w:b/>
          <w:bCs/>
          <w:sz w:val="26"/>
          <w:szCs w:val="26"/>
        </w:rPr>
      </w:pPr>
    </w:p>
    <w:p w14:paraId="3783F8CF" w14:textId="77777777" w:rsidR="0023572C" w:rsidRDefault="0023572C" w:rsidP="008C5885">
      <w:pPr>
        <w:spacing w:after="0" w:line="240" w:lineRule="auto"/>
        <w:ind w:left="5812"/>
        <w:jc w:val="right"/>
        <w:rPr>
          <w:rFonts w:ascii="Times New Roman" w:hAnsi="Times New Roman"/>
          <w:b/>
          <w:bCs/>
          <w:sz w:val="26"/>
          <w:szCs w:val="26"/>
        </w:rPr>
      </w:pPr>
    </w:p>
    <w:p w14:paraId="68BC628F" w14:textId="122BDB2D"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384E9197" wp14:editId="393413C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E1DF62C" w14:textId="77777777" w:rsidR="00295E76" w:rsidRPr="006D5ACB" w:rsidRDefault="00295E76" w:rsidP="00330BF0">
      <w:pPr>
        <w:pStyle w:val="Default"/>
        <w:ind w:left="-567"/>
        <w:rPr>
          <w:sz w:val="26"/>
          <w:szCs w:val="26"/>
          <w:lang w:val="uk-UA"/>
        </w:rPr>
      </w:pPr>
      <w:r w:rsidRPr="006D5ACB">
        <w:rPr>
          <w:b/>
          <w:bCs/>
          <w:sz w:val="26"/>
          <w:szCs w:val="26"/>
          <w:lang w:val="uk-UA"/>
        </w:rPr>
        <w:t>The Global Fund</w:t>
      </w:r>
    </w:p>
    <w:p w14:paraId="7E79B0E0" w14:textId="77777777"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1D8378BD" w14:textId="77777777" w:rsidR="00295E76" w:rsidRPr="006D5ACB" w:rsidRDefault="00295E76" w:rsidP="00330BF0">
      <w:pPr>
        <w:pStyle w:val="Default"/>
        <w:jc w:val="both"/>
        <w:rPr>
          <w:sz w:val="26"/>
          <w:szCs w:val="26"/>
          <w:lang w:val="uk-UA"/>
        </w:rPr>
      </w:pPr>
    </w:p>
    <w:p w14:paraId="4FC15934"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78807D1" w14:textId="77777777" w:rsidR="008A52D9" w:rsidRPr="00AF6B09" w:rsidRDefault="008A52D9" w:rsidP="008A52D9">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КОДЕКС ПОВЕДІНКИ ПОСТАЧАЛЬНИКІВ*</w:t>
      </w:r>
    </w:p>
    <w:p w14:paraId="48A0B44B" w14:textId="77777777" w:rsidR="008A52D9" w:rsidRPr="00AF6B09" w:rsidRDefault="008A52D9" w:rsidP="008A52D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58317324"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Вступ</w:t>
      </w:r>
    </w:p>
    <w:p w14:paraId="7C1B1A5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36CF96BD"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4D69D9C"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869586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C71C62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03CCAD3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E1E4DB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98D999"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1E0942E"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FA17B21"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Мандат цього Кодексу </w:t>
      </w:r>
    </w:p>
    <w:p w14:paraId="50FD99B2"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2BFE3368"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5. Цей Кодексу </w:t>
      </w:r>
      <w:r w:rsidRPr="00AF6B09">
        <w:rPr>
          <w:rFonts w:ascii="Arial" w:eastAsiaTheme="minorHAnsi" w:hAnsi="Arial" w:cs="Arial"/>
          <w:b/>
          <w:color w:val="000000"/>
          <w:sz w:val="24"/>
          <w:szCs w:val="24"/>
          <w:lang w:eastAsia="en-US"/>
        </w:rPr>
        <w:t>вимагає від</w:t>
      </w:r>
      <w:r w:rsidRPr="00AF6B09">
        <w:rPr>
          <w:rFonts w:ascii="Arial" w:eastAsiaTheme="minorHAnsi" w:hAnsi="Arial" w:cs="Arial"/>
          <w:color w:val="000000"/>
          <w:sz w:val="24"/>
          <w:szCs w:val="24"/>
          <w:lang w:eastAsia="en-US"/>
        </w:rPr>
        <w:t xml:space="preserve"> усіх учасників тендерів, постачальників, агентів, посередників, консультантів та підрядників («</w:t>
      </w:r>
      <w:r w:rsidRPr="00AF6B09">
        <w:rPr>
          <w:rFonts w:ascii="Arial" w:eastAsiaTheme="minorHAnsi" w:hAnsi="Arial" w:cs="Arial"/>
          <w:i/>
          <w:color w:val="000000"/>
          <w:sz w:val="24"/>
          <w:szCs w:val="24"/>
          <w:lang w:eastAsia="en-US"/>
        </w:rPr>
        <w:t>постачальники</w:t>
      </w:r>
      <w:r w:rsidRPr="00AF6B09">
        <w:rPr>
          <w:rFonts w:ascii="Arial" w:eastAsiaTheme="minorHAnsi" w:hAnsi="Arial" w:cs="Arial"/>
          <w:color w:val="000000"/>
          <w:sz w:val="24"/>
          <w:szCs w:val="24"/>
          <w:lang w:eastAsia="en-US"/>
        </w:rPr>
        <w:t xml:space="preserve">»), включаючи всіх </w:t>
      </w:r>
    </w:p>
    <w:p w14:paraId="5206EC48"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асоційованих членів, співробітників, найманих працівників, підрядників, агентів </w:t>
      </w:r>
    </w:p>
    <w:p w14:paraId="6EA35547" w14:textId="77777777" w:rsidR="008A52D9" w:rsidRPr="00AF6B09" w:rsidRDefault="008A52D9" w:rsidP="008A52D9">
      <w:pPr>
        <w:autoSpaceDE w:val="0"/>
        <w:autoSpaceDN w:val="0"/>
        <w:adjustRightInd w:val="0"/>
        <w:spacing w:after="0" w:line="240" w:lineRule="auto"/>
        <w:jc w:val="both"/>
        <w:rPr>
          <w:rFonts w:ascii="Arial" w:eastAsiaTheme="minorHAnsi" w:hAnsi="Arial" w:cs="Arial"/>
          <w:i/>
          <w:color w:val="000000"/>
          <w:sz w:val="24"/>
          <w:szCs w:val="24"/>
          <w:lang w:eastAsia="en-US"/>
        </w:rPr>
      </w:pPr>
      <w:r w:rsidRPr="00AF6B09">
        <w:rPr>
          <w:rFonts w:ascii="Arial" w:eastAsiaTheme="minorHAnsi" w:hAnsi="Arial" w:cs="Arial"/>
          <w:color w:val="000000"/>
          <w:sz w:val="24"/>
          <w:szCs w:val="24"/>
          <w:lang w:eastAsia="en-US"/>
        </w:rPr>
        <w:t>та посередників постачальних організацій (кожен з яких є «</w:t>
      </w:r>
      <w:r w:rsidRPr="00AF6B09">
        <w:rPr>
          <w:rFonts w:ascii="Arial" w:eastAsiaTheme="minorHAnsi" w:hAnsi="Arial" w:cs="Arial"/>
          <w:i/>
          <w:color w:val="000000"/>
          <w:sz w:val="24"/>
          <w:szCs w:val="24"/>
          <w:lang w:eastAsia="en-US"/>
        </w:rPr>
        <w:t>представником постачальника</w:t>
      </w:r>
      <w:r w:rsidRPr="00AF6B09">
        <w:rPr>
          <w:rFonts w:ascii="Arial" w:eastAsiaTheme="minorHAnsi" w:hAnsi="Arial" w:cs="Arial"/>
          <w:color w:val="000000"/>
          <w:sz w:val="24"/>
          <w:szCs w:val="24"/>
          <w:lang w:eastAsia="en-US"/>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B0B7DCE"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2E608CC"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DEC6674" w14:textId="77777777" w:rsidR="008A52D9" w:rsidRPr="00AF6B09" w:rsidRDefault="008A52D9" w:rsidP="008A52D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51236301"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Чесність та прозорість діяльності </w:t>
      </w:r>
    </w:p>
    <w:p w14:paraId="559A08A9"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114B196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91B693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7BA0AED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E61112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CDAE558"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049D5051"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1EE3C2"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16144306" w14:textId="77777777" w:rsidR="008A52D9" w:rsidRPr="00AF6B09" w:rsidRDefault="008A52D9" w:rsidP="008A52D9">
      <w:pPr>
        <w:numPr>
          <w:ilvl w:val="0"/>
          <w:numId w:val="24"/>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«корупційна діяльність»</w:t>
      </w:r>
      <w:r w:rsidRPr="00AF6B09">
        <w:rPr>
          <w:rFonts w:ascii="Arial" w:eastAsiaTheme="minorHAnsi" w:hAnsi="Arial" w:cs="Arial"/>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25C03D7"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3F0C0D99" w14:textId="77777777" w:rsidR="008A52D9" w:rsidRPr="00AF6B09" w:rsidRDefault="008A52D9" w:rsidP="008A52D9">
      <w:pPr>
        <w:numPr>
          <w:ilvl w:val="0"/>
          <w:numId w:val="24"/>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«шахрайська діяльність»</w:t>
      </w:r>
      <w:r w:rsidRPr="00AF6B09">
        <w:rPr>
          <w:rFonts w:ascii="Arial" w:eastAsiaTheme="minorHAnsi" w:hAnsi="Arial" w:cs="Arial"/>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C726CC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CC462CA" w14:textId="77777777" w:rsidR="008A52D9" w:rsidRPr="00AF6B09" w:rsidRDefault="008A52D9" w:rsidP="008A52D9">
      <w:pPr>
        <w:numPr>
          <w:ilvl w:val="0"/>
          <w:numId w:val="24"/>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«насильницька діяльність»</w:t>
      </w:r>
      <w:r w:rsidRPr="00AF6B09">
        <w:rPr>
          <w:rFonts w:ascii="Arial" w:eastAsiaTheme="minorHAnsi" w:hAnsi="Arial" w:cs="Arial"/>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0EBE5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1A80895" w14:textId="77777777" w:rsidR="008A52D9" w:rsidRPr="00AF6B09" w:rsidRDefault="008A52D9" w:rsidP="008A52D9">
      <w:pPr>
        <w:numPr>
          <w:ilvl w:val="0"/>
          <w:numId w:val="24"/>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«змовницька діяльність»</w:t>
      </w:r>
      <w:r w:rsidRPr="00AF6B09">
        <w:rPr>
          <w:rFonts w:ascii="Arial" w:eastAsiaTheme="minorHAnsi" w:hAnsi="Arial" w:cs="Arial"/>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65E3058"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6716F3E" w14:textId="77777777" w:rsidR="008A52D9" w:rsidRPr="00AF6B09" w:rsidRDefault="008A52D9" w:rsidP="008A52D9">
      <w:pPr>
        <w:numPr>
          <w:ilvl w:val="0"/>
          <w:numId w:val="24"/>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"анти-конкурентна діяльність"</w:t>
      </w:r>
      <w:r w:rsidRPr="00AF6B09">
        <w:rPr>
          <w:rFonts w:ascii="Arial" w:eastAsiaTheme="minorHAnsi" w:hAnsi="Arial" w:cs="Arial"/>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8C57E1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2B83B0D2"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623280D"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3DC46AA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33CE3FC" w14:textId="77777777" w:rsidR="008A52D9" w:rsidRPr="00AF6B09" w:rsidRDefault="008A52D9" w:rsidP="008A52D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4203076C"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Дотримання законодавства </w:t>
      </w:r>
    </w:p>
    <w:p w14:paraId="0940A204"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0F941686"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F30C675"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D3A3DA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E5D51D8"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6D199B31"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A638AD5"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27D1D3BD"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Доступ та співпраця </w:t>
      </w:r>
    </w:p>
    <w:p w14:paraId="37B4C2A4"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2C9BE446"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3910AF9"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1E5EDF7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8B0304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A37D46D"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ADD36E3"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038F5B6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AF6B09">
        <w:rPr>
          <w:rFonts w:ascii="Arial" w:eastAsiaTheme="minorHAnsi" w:hAnsi="Arial" w:cs="Arial"/>
          <w:color w:val="000000"/>
          <w:sz w:val="24"/>
          <w:szCs w:val="24"/>
          <w:lang w:eastAsia="en-US"/>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DB2A6C9" w14:textId="77777777" w:rsidR="008A52D9" w:rsidRPr="00AF6B09" w:rsidRDefault="008A52D9" w:rsidP="008A52D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9B5261E"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Публікації та реклама </w:t>
      </w:r>
    </w:p>
    <w:p w14:paraId="7584101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666AD963"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C22954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45C6080E"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Повне і відкрите надання інформації і конфлікти інтересів </w:t>
      </w:r>
    </w:p>
    <w:p w14:paraId="592FE89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1DF9B03C"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EEAB20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CBDAF22"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F48257"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393F64"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5D41958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23. Постачальники не можуть впливати або шукати важелі впливу на процеси </w:t>
      </w:r>
    </w:p>
    <w:p w14:paraId="381135D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AF6B09">
          <w:rPr>
            <w:rFonts w:ascii="Arial" w:eastAsiaTheme="minorHAnsi" w:hAnsi="Arial" w:cs="Arial"/>
            <w:color w:val="0000FF"/>
            <w:sz w:val="24"/>
            <w:szCs w:val="24"/>
            <w:u w:val="single"/>
            <w:lang w:eastAsia="en-US"/>
          </w:rPr>
          <w:t>https://www.theglobalfund.org/media/6016/core_ethicsandconflictofinterest_policy_en.pdf</w:t>
        </w:r>
      </w:hyperlink>
      <w:r w:rsidRPr="00AF6B09">
        <w:rPr>
          <w:rFonts w:ascii="Arial" w:eastAsiaTheme="minorHAnsi" w:hAnsi="Arial" w:cs="Arial"/>
          <w:color w:val="000000"/>
          <w:sz w:val="24"/>
          <w:szCs w:val="24"/>
          <w:lang w:eastAsia="en-US"/>
        </w:rPr>
        <w:t>)</w:t>
      </w:r>
    </w:p>
    <w:p w14:paraId="074BCAAF"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01AB50ED"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AF6B09">
          <w:rPr>
            <w:rFonts w:ascii="Arial" w:eastAsiaTheme="minorHAnsi" w:hAnsi="Arial" w:cs="Arial"/>
            <w:color w:val="0000FF"/>
            <w:sz w:val="24"/>
            <w:szCs w:val="24"/>
            <w:u w:val="single"/>
            <w:lang w:eastAsia="en-US"/>
          </w:rPr>
          <w:t>https://www.ispeakoutnow.org/home-page/</w:t>
        </w:r>
      </w:hyperlink>
      <w:r w:rsidRPr="00AF6B09">
        <w:rPr>
          <w:rFonts w:ascii="Arial" w:eastAsiaTheme="minorHAnsi" w:hAnsi="Arial" w:cs="Arial"/>
          <w:color w:val="000000"/>
          <w:sz w:val="24"/>
          <w:szCs w:val="24"/>
          <w:lang w:eastAsia="en-US"/>
        </w:rPr>
        <w:t xml:space="preserve"> </w:t>
      </w:r>
    </w:p>
    <w:p w14:paraId="244C542A"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1F458E5A"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Глобальний Договір ООН про корпоративну соціальну відповідальність </w:t>
      </w:r>
    </w:p>
    <w:p w14:paraId="4A72DAED"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334593D6"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AF6B09">
        <w:rPr>
          <w:rFonts w:ascii="Arial" w:eastAsiaTheme="minorHAnsi" w:hAnsi="Arial" w:cs="Arial"/>
          <w:color w:val="000000"/>
          <w:sz w:val="24"/>
          <w:szCs w:val="24"/>
          <w:lang w:eastAsia="en-US"/>
        </w:rPr>
        <w:lastRenderedPageBreak/>
        <w:t xml:space="preserve">глобалізації (дивіться </w:t>
      </w:r>
      <w:r w:rsidRPr="00AF6B09">
        <w:rPr>
          <w:rFonts w:ascii="Arial" w:eastAsiaTheme="minorHAnsi" w:hAnsi="Arial" w:cs="Arial"/>
          <w:color w:val="0000FF"/>
          <w:sz w:val="24"/>
          <w:szCs w:val="24"/>
          <w:u w:val="single"/>
          <w:lang w:eastAsia="en-US"/>
        </w:rPr>
        <w:t>www.unglobalcompact.org</w:t>
      </w:r>
      <w:r w:rsidRPr="00AF6B09">
        <w:rPr>
          <w:rFonts w:ascii="Arial" w:eastAsiaTheme="minorHAnsi" w:hAnsi="Arial" w:cs="Arial"/>
          <w:color w:val="000000"/>
          <w:sz w:val="24"/>
          <w:szCs w:val="24"/>
          <w:lang w:eastAsia="en-US"/>
        </w:rPr>
        <w:t xml:space="preserve">). Глобальний Фонд заохочує всіх Постачальників до активної участі в даному Договорі. </w:t>
      </w:r>
    </w:p>
    <w:p w14:paraId="0F453523"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6D1442A0"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3D4CD5D5"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7B420D3"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підтримка та повага захисту загальновизнаних у світі прав людини;</w:t>
      </w:r>
    </w:p>
    <w:p w14:paraId="645C0D53"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утримання від діяльності або участі в процесах порушення прав людини; </w:t>
      </w:r>
    </w:p>
    <w:p w14:paraId="3A781EB7"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дотримання свободи спілкування та визнання права на колективні переговори; </w:t>
      </w:r>
    </w:p>
    <w:p w14:paraId="2D3F2C19"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боротьби з будь-якими формами примусової праці; </w:t>
      </w:r>
    </w:p>
    <w:p w14:paraId="6B8B77D9"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зі скасування дитячої праці; </w:t>
      </w:r>
    </w:p>
    <w:p w14:paraId="6081A595"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68BA38BE"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запобіжних заходів зі збереження навколишнього середовища; </w:t>
      </w:r>
    </w:p>
    <w:p w14:paraId="4B1FB547"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ініціатив пропагування відповідальності за стан навколишнього середовища; </w:t>
      </w:r>
    </w:p>
    <w:p w14:paraId="1A7A3FFC"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5EF55C32" w14:textId="77777777" w:rsidR="008A52D9" w:rsidRPr="00AF6B09" w:rsidRDefault="008A52D9" w:rsidP="008A52D9">
      <w:pPr>
        <w:numPr>
          <w:ilvl w:val="0"/>
          <w:numId w:val="2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протидія корупції у всіх її проявах, включаючи вимагання та хабарництво.</w:t>
      </w:r>
    </w:p>
    <w:p w14:paraId="05DEC61B" w14:textId="77777777" w:rsidR="008A52D9" w:rsidRPr="00AF6B09" w:rsidRDefault="008A52D9" w:rsidP="008A52D9">
      <w:pPr>
        <w:autoSpaceDE w:val="0"/>
        <w:autoSpaceDN w:val="0"/>
        <w:adjustRightInd w:val="0"/>
        <w:spacing w:after="0" w:line="240" w:lineRule="auto"/>
        <w:jc w:val="both"/>
        <w:rPr>
          <w:rFonts w:ascii="Arial" w:eastAsiaTheme="minorHAnsi" w:hAnsi="Arial" w:cs="Arial"/>
          <w:color w:val="000000"/>
          <w:sz w:val="24"/>
          <w:szCs w:val="24"/>
          <w:lang w:eastAsia="en-US"/>
        </w:rPr>
      </w:pPr>
    </w:p>
    <w:p w14:paraId="4E62A86A"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Захист дітей </w:t>
      </w:r>
    </w:p>
    <w:p w14:paraId="39E3C399" w14:textId="77777777" w:rsidR="008A52D9" w:rsidRPr="00AF6B09" w:rsidRDefault="008A52D9" w:rsidP="008A52D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71D39D4B"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E4648D8"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49657763"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28. Принципи Прав Дітей та ведення підприємницької діяльності (див. </w:t>
      </w:r>
      <w:hyperlink r:id="rId19" w:history="1">
        <w:r w:rsidRPr="00AF6B09">
          <w:rPr>
            <w:rFonts w:ascii="Arial" w:eastAsiaTheme="minorHAnsi" w:hAnsi="Arial" w:cs="Arial"/>
            <w:color w:val="0000FF"/>
            <w:sz w:val="24"/>
            <w:szCs w:val="24"/>
            <w:u w:val="single"/>
            <w:lang w:eastAsia="en-US"/>
          </w:rPr>
          <w:t>http://childrenandbusiness.org/</w:t>
        </w:r>
      </w:hyperlink>
      <w:r w:rsidRPr="00AF6B09">
        <w:rPr>
          <w:rFonts w:ascii="Arial" w:eastAsiaTheme="minorHAnsi" w:hAnsi="Arial" w:cs="Arial"/>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4A1E08A"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612FE439"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нести відповідальність за дотримання прав дітей та сприяти дотриманню прав людини по відношенню до дітей;</w:t>
      </w:r>
    </w:p>
    <w:p w14:paraId="05535399" w14:textId="77777777" w:rsidR="008A52D9" w:rsidRPr="00AF6B09" w:rsidRDefault="008A52D9" w:rsidP="008A52D9">
      <w:pPr>
        <w:autoSpaceDE w:val="0"/>
        <w:autoSpaceDN w:val="0"/>
        <w:adjustRightInd w:val="0"/>
        <w:spacing w:after="0" w:line="240" w:lineRule="auto"/>
        <w:ind w:left="720"/>
        <w:jc w:val="both"/>
        <w:rPr>
          <w:rFonts w:ascii="Arial" w:eastAsiaTheme="minorHAnsi" w:hAnsi="Arial" w:cs="Arial"/>
          <w:sz w:val="24"/>
          <w:szCs w:val="24"/>
          <w:lang w:eastAsia="en-US"/>
        </w:rPr>
      </w:pPr>
    </w:p>
    <w:p w14:paraId="68BAD5D8"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сприяти ліквідації дитячої праці, в тому числі в підприємницькій діяльності та в ділових відносинах;</w:t>
      </w:r>
    </w:p>
    <w:p w14:paraId="62AAA153" w14:textId="77777777" w:rsidR="008A52D9" w:rsidRPr="00AF6B09" w:rsidRDefault="008A52D9" w:rsidP="008A52D9">
      <w:pPr>
        <w:spacing w:after="0" w:line="240" w:lineRule="auto"/>
        <w:ind w:left="720"/>
        <w:contextualSpacing/>
        <w:rPr>
          <w:rFonts w:ascii="Arial" w:eastAsia="Calibri" w:hAnsi="Arial" w:cs="Arial"/>
        </w:rPr>
      </w:pPr>
    </w:p>
    <w:p w14:paraId="46FBCF88"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забезпечити захист та безпеку дітей у всіх видах підприємницької діяльності та на всіх видах підприємств;</w:t>
      </w:r>
    </w:p>
    <w:p w14:paraId="45558134" w14:textId="77777777" w:rsidR="008A52D9" w:rsidRPr="00AF6B09" w:rsidRDefault="008A52D9" w:rsidP="008A52D9">
      <w:pPr>
        <w:spacing w:after="0" w:line="240" w:lineRule="auto"/>
        <w:ind w:left="720"/>
        <w:contextualSpacing/>
        <w:rPr>
          <w:rFonts w:ascii="Arial" w:eastAsia="Calibri" w:hAnsi="Arial" w:cs="Arial"/>
        </w:rPr>
      </w:pPr>
    </w:p>
    <w:p w14:paraId="7C4A77D6"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забезпечувати молодих робітників, батьків та опікунів гідною працею;</w:t>
      </w:r>
    </w:p>
    <w:p w14:paraId="4FE445AD" w14:textId="77777777" w:rsidR="008A52D9" w:rsidRPr="00AF6B09" w:rsidRDefault="008A52D9" w:rsidP="008A52D9">
      <w:pPr>
        <w:spacing w:after="0" w:line="240" w:lineRule="auto"/>
        <w:ind w:left="720"/>
        <w:contextualSpacing/>
        <w:rPr>
          <w:rFonts w:ascii="Arial" w:eastAsia="Calibri" w:hAnsi="Arial" w:cs="Arial"/>
        </w:rPr>
      </w:pPr>
    </w:p>
    <w:p w14:paraId="0351DE49"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76C9413A" w14:textId="77777777" w:rsidR="008A52D9" w:rsidRPr="00AF6B09" w:rsidRDefault="008A52D9" w:rsidP="008A52D9">
      <w:pPr>
        <w:spacing w:after="0" w:line="240" w:lineRule="auto"/>
        <w:ind w:left="720"/>
        <w:contextualSpacing/>
        <w:rPr>
          <w:rFonts w:ascii="Arial" w:eastAsia="Calibri" w:hAnsi="Arial" w:cs="Arial"/>
        </w:rPr>
      </w:pPr>
    </w:p>
    <w:p w14:paraId="21D83C72"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використовувати ті засоби маркетингу та реклами, які не порушують права дітей;</w:t>
      </w:r>
    </w:p>
    <w:p w14:paraId="7F939AE1" w14:textId="77777777" w:rsidR="008A52D9" w:rsidRPr="00AF6B09" w:rsidRDefault="008A52D9" w:rsidP="008A52D9">
      <w:pPr>
        <w:spacing w:after="0" w:line="240" w:lineRule="auto"/>
        <w:ind w:left="720"/>
        <w:contextualSpacing/>
        <w:rPr>
          <w:rFonts w:ascii="Arial" w:eastAsia="Calibri" w:hAnsi="Arial" w:cs="Arial"/>
        </w:rPr>
      </w:pPr>
    </w:p>
    <w:p w14:paraId="5CA9B627"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5BDDF4A" w14:textId="77777777" w:rsidR="008A52D9" w:rsidRPr="00AF6B09" w:rsidRDefault="008A52D9" w:rsidP="008A52D9">
      <w:pPr>
        <w:spacing w:after="0" w:line="240" w:lineRule="auto"/>
        <w:ind w:left="720"/>
        <w:contextualSpacing/>
        <w:rPr>
          <w:rFonts w:ascii="Arial" w:eastAsia="Calibri" w:hAnsi="Arial" w:cs="Arial"/>
        </w:rPr>
      </w:pPr>
    </w:p>
    <w:p w14:paraId="102C1405"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заходах безпеки;</w:t>
      </w:r>
    </w:p>
    <w:p w14:paraId="0608BA4B" w14:textId="77777777" w:rsidR="008A52D9" w:rsidRPr="00AF6B09" w:rsidRDefault="008A52D9" w:rsidP="008A52D9">
      <w:pPr>
        <w:spacing w:after="0" w:line="240" w:lineRule="auto"/>
        <w:ind w:left="720"/>
        <w:contextualSpacing/>
        <w:rPr>
          <w:rFonts w:ascii="Arial" w:eastAsia="Calibri" w:hAnsi="Arial" w:cs="Arial"/>
        </w:rPr>
      </w:pPr>
    </w:p>
    <w:p w14:paraId="17DF84BF"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lastRenderedPageBreak/>
        <w:t>допомагати надавати захист дітям, які постраждалі внаслідок надзвичайних ситуацій;</w:t>
      </w:r>
    </w:p>
    <w:p w14:paraId="74F46162" w14:textId="77777777" w:rsidR="008A52D9" w:rsidRPr="00AF6B09" w:rsidRDefault="008A52D9" w:rsidP="008A52D9">
      <w:pPr>
        <w:spacing w:after="0" w:line="240" w:lineRule="auto"/>
        <w:ind w:left="720"/>
        <w:contextualSpacing/>
        <w:rPr>
          <w:rFonts w:ascii="Arial" w:eastAsia="Calibri" w:hAnsi="Arial" w:cs="Arial"/>
        </w:rPr>
      </w:pPr>
    </w:p>
    <w:p w14:paraId="5E48F02D" w14:textId="77777777" w:rsidR="008A52D9" w:rsidRPr="00AF6B09" w:rsidRDefault="008A52D9" w:rsidP="008A52D9">
      <w:pPr>
        <w:numPr>
          <w:ilvl w:val="0"/>
          <w:numId w:val="25"/>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посилити зусилля на рівні громад та уряду, спрямовані на захист та дотримання прав дітей.</w:t>
      </w:r>
    </w:p>
    <w:p w14:paraId="2F32C6B1"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49FD2DB2"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0CEE4C0"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6C2A607B"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0C43A82"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73054F63" w14:textId="77777777" w:rsidR="008A52D9" w:rsidRPr="00AF6B09" w:rsidRDefault="008A52D9" w:rsidP="008A52D9">
      <w:pPr>
        <w:numPr>
          <w:ilvl w:val="0"/>
          <w:numId w:val="27"/>
        </w:numPr>
        <w:autoSpaceDE w:val="0"/>
        <w:autoSpaceDN w:val="0"/>
        <w:adjustRightInd w:val="0"/>
        <w:spacing w:after="0" w:line="240" w:lineRule="auto"/>
        <w:jc w:val="both"/>
        <w:rPr>
          <w:rFonts w:ascii="Arial" w:eastAsiaTheme="minorHAnsi" w:hAnsi="Arial" w:cs="Arial"/>
          <w:b/>
          <w:sz w:val="24"/>
          <w:szCs w:val="24"/>
          <w:lang w:eastAsia="en-US"/>
        </w:rPr>
      </w:pPr>
      <w:r w:rsidRPr="00AF6B09">
        <w:rPr>
          <w:rFonts w:ascii="Arial" w:eastAsiaTheme="minorHAnsi" w:hAnsi="Arial" w:cs="Arial"/>
          <w:b/>
          <w:sz w:val="24"/>
          <w:szCs w:val="24"/>
          <w:lang w:eastAsia="en-US"/>
        </w:rPr>
        <w:t xml:space="preserve">Захист від сексуальної експлуатації, сексуального насильства і сексуальних домагань </w:t>
      </w:r>
    </w:p>
    <w:p w14:paraId="2DC371B7" w14:textId="77777777" w:rsidR="008A52D9" w:rsidRPr="00AF6B09" w:rsidRDefault="008A52D9" w:rsidP="008A52D9">
      <w:pPr>
        <w:autoSpaceDE w:val="0"/>
        <w:autoSpaceDN w:val="0"/>
        <w:adjustRightInd w:val="0"/>
        <w:spacing w:after="0" w:line="240" w:lineRule="auto"/>
        <w:ind w:left="720"/>
        <w:jc w:val="both"/>
        <w:rPr>
          <w:rFonts w:ascii="Arial" w:eastAsiaTheme="minorHAnsi" w:hAnsi="Arial" w:cs="Arial"/>
          <w:b/>
          <w:sz w:val="24"/>
          <w:szCs w:val="24"/>
          <w:lang w:eastAsia="en-US"/>
        </w:rPr>
      </w:pPr>
    </w:p>
    <w:p w14:paraId="3DEE50EC"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AA34699"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64D845C1" w14:textId="77777777" w:rsidR="008A52D9" w:rsidRPr="00AF6B09" w:rsidRDefault="008A52D9" w:rsidP="008A52D9">
      <w:pPr>
        <w:numPr>
          <w:ilvl w:val="0"/>
          <w:numId w:val="26"/>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сексуальна експлуатація</w:t>
      </w:r>
      <w:r w:rsidRPr="00AF6B09">
        <w:rPr>
          <w:rFonts w:ascii="Arial" w:eastAsiaTheme="minorHAnsi" w:hAnsi="Arial" w:cs="Arial"/>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7F8E5C9" w14:textId="77777777" w:rsidR="008A52D9" w:rsidRPr="00AF6B09" w:rsidRDefault="008A52D9" w:rsidP="008A52D9">
      <w:pPr>
        <w:autoSpaceDE w:val="0"/>
        <w:autoSpaceDN w:val="0"/>
        <w:adjustRightInd w:val="0"/>
        <w:spacing w:after="0" w:line="240" w:lineRule="auto"/>
        <w:ind w:left="720"/>
        <w:jc w:val="both"/>
        <w:rPr>
          <w:rFonts w:ascii="Arial" w:eastAsiaTheme="minorHAnsi" w:hAnsi="Arial" w:cs="Arial"/>
          <w:sz w:val="24"/>
          <w:szCs w:val="24"/>
          <w:lang w:eastAsia="en-US"/>
        </w:rPr>
      </w:pPr>
    </w:p>
    <w:p w14:paraId="029446B6" w14:textId="77777777" w:rsidR="008A52D9" w:rsidRPr="00AF6B09" w:rsidRDefault="008A52D9" w:rsidP="008A52D9">
      <w:pPr>
        <w:numPr>
          <w:ilvl w:val="0"/>
          <w:numId w:val="26"/>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сексуальне насильство</w:t>
      </w:r>
      <w:r w:rsidRPr="00AF6B09">
        <w:rPr>
          <w:rFonts w:ascii="Arial" w:eastAsiaTheme="minorHAnsi" w:hAnsi="Arial" w:cs="Arial"/>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D695CCF" w14:textId="77777777" w:rsidR="008A52D9" w:rsidRPr="00AF6B09" w:rsidRDefault="008A52D9" w:rsidP="008A52D9">
      <w:pPr>
        <w:spacing w:after="0" w:line="240" w:lineRule="auto"/>
        <w:ind w:left="720"/>
        <w:contextualSpacing/>
        <w:rPr>
          <w:rFonts w:ascii="Arial" w:eastAsia="Calibri" w:hAnsi="Arial" w:cs="Arial"/>
        </w:rPr>
      </w:pPr>
    </w:p>
    <w:p w14:paraId="1E1A1685" w14:textId="77777777" w:rsidR="008A52D9" w:rsidRPr="00AF6B09" w:rsidRDefault="008A52D9" w:rsidP="008A52D9">
      <w:pPr>
        <w:numPr>
          <w:ilvl w:val="0"/>
          <w:numId w:val="26"/>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сексуальні домагання</w:t>
      </w:r>
      <w:r w:rsidRPr="00AF6B09">
        <w:rPr>
          <w:rFonts w:ascii="Arial" w:eastAsiaTheme="minorHAnsi" w:hAnsi="Arial" w:cs="Arial"/>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9DEA1F6"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1CF85CAC"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F07E116"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 </w:t>
      </w:r>
    </w:p>
    <w:p w14:paraId="6C530871"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877D634"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p>
    <w:p w14:paraId="38616C2C" w14:textId="77777777" w:rsidR="008A52D9" w:rsidRPr="00AF6B09" w:rsidRDefault="008A52D9" w:rsidP="008A52D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C7FA150" w14:textId="77777777" w:rsidR="008A52D9" w:rsidRPr="00AF6B09" w:rsidRDefault="008A52D9" w:rsidP="008A52D9">
      <w:pPr>
        <w:spacing w:after="0"/>
        <w:ind w:left="5812"/>
        <w:jc w:val="right"/>
        <w:rPr>
          <w:rFonts w:ascii="Times New Roman" w:hAnsi="Times New Roman"/>
          <w:bCs/>
          <w:sz w:val="24"/>
          <w:szCs w:val="24"/>
        </w:rPr>
      </w:pPr>
    </w:p>
    <w:p w14:paraId="175C3EED" w14:textId="77777777" w:rsidR="008A52D9" w:rsidRPr="00BD6067" w:rsidRDefault="008A52D9" w:rsidP="008A52D9">
      <w:pPr>
        <w:spacing w:after="0" w:line="240" w:lineRule="auto"/>
        <w:rPr>
          <w:rFonts w:ascii="Times New Roman" w:hAnsi="Times New Roman"/>
          <w:b/>
          <w:lang w:eastAsia="ru-RU"/>
        </w:rPr>
      </w:pPr>
    </w:p>
    <w:p w14:paraId="2D2AA477" w14:textId="77777777" w:rsidR="00E238E3" w:rsidRDefault="00E238E3" w:rsidP="00C91F35">
      <w:pPr>
        <w:pStyle w:val="Default"/>
        <w:jc w:val="both"/>
        <w:rPr>
          <w:sz w:val="26"/>
          <w:szCs w:val="26"/>
          <w:lang w:val="uk-UA"/>
        </w:rPr>
      </w:pPr>
    </w:p>
    <w:p w14:paraId="57F428C5" w14:textId="77777777" w:rsidR="00E238E3" w:rsidRDefault="00E238E3" w:rsidP="00C91F35">
      <w:pPr>
        <w:pStyle w:val="Default"/>
        <w:jc w:val="both"/>
        <w:rPr>
          <w:sz w:val="26"/>
          <w:szCs w:val="26"/>
          <w:lang w:val="uk-UA"/>
        </w:rPr>
      </w:pPr>
    </w:p>
    <w:p w14:paraId="4CCCE89B" w14:textId="77777777" w:rsidR="00E238E3" w:rsidRDefault="00E238E3" w:rsidP="00C91F35">
      <w:pPr>
        <w:pStyle w:val="Default"/>
        <w:jc w:val="both"/>
        <w:rPr>
          <w:sz w:val="26"/>
          <w:szCs w:val="26"/>
          <w:lang w:val="uk-UA"/>
        </w:rPr>
      </w:pPr>
    </w:p>
    <w:p w14:paraId="6C045062" w14:textId="77777777" w:rsidR="00E238E3" w:rsidRDefault="00E238E3" w:rsidP="00C91F35">
      <w:pPr>
        <w:pStyle w:val="Default"/>
        <w:jc w:val="both"/>
        <w:rPr>
          <w:sz w:val="26"/>
          <w:szCs w:val="26"/>
          <w:lang w:val="uk-UA"/>
        </w:rPr>
      </w:pPr>
    </w:p>
    <w:sectPr w:rsidR="00E238E3" w:rsidSect="00FD1DA1">
      <w:footerReference w:type="default" r:id="rId20"/>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DF8B" w14:textId="77777777" w:rsidR="00CD01E0" w:rsidRDefault="00CD01E0" w:rsidP="00295E76">
      <w:pPr>
        <w:spacing w:after="0" w:line="240" w:lineRule="auto"/>
      </w:pPr>
      <w:r>
        <w:separator/>
      </w:r>
    </w:p>
  </w:endnote>
  <w:endnote w:type="continuationSeparator" w:id="0">
    <w:p w14:paraId="73B12525" w14:textId="77777777" w:rsidR="00CD01E0" w:rsidRDefault="00CD01E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1B98" w14:textId="77777777" w:rsidR="00717D95" w:rsidRDefault="00763E4F">
    <w:pPr>
      <w:pStyle w:val="ae"/>
      <w:jc w:val="center"/>
      <w:rPr>
        <w:caps/>
        <w:color w:val="4472C4" w:themeColor="accent1"/>
      </w:rPr>
    </w:pPr>
    <w:r>
      <w:rPr>
        <w:caps/>
        <w:color w:val="4472C4" w:themeColor="accent1"/>
      </w:rPr>
      <w:fldChar w:fldCharType="begin"/>
    </w:r>
    <w:r w:rsidR="00717D95">
      <w:rPr>
        <w:caps/>
        <w:color w:val="4472C4" w:themeColor="accent1"/>
      </w:rPr>
      <w:instrText>PAGE   \* MERGEFORMAT</w:instrText>
    </w:r>
    <w:r>
      <w:rPr>
        <w:caps/>
        <w:color w:val="4472C4" w:themeColor="accent1"/>
      </w:rPr>
      <w:fldChar w:fldCharType="separate"/>
    </w:r>
    <w:r w:rsidR="000A560D">
      <w:rPr>
        <w:caps/>
        <w:noProof/>
        <w:color w:val="4472C4" w:themeColor="accent1"/>
      </w:rPr>
      <w:t>22</w:t>
    </w:r>
    <w:r>
      <w:rPr>
        <w:caps/>
        <w:color w:val="4472C4" w:themeColor="accent1"/>
      </w:rPr>
      <w:fldChar w:fldCharType="end"/>
    </w:r>
  </w:p>
  <w:p w14:paraId="6A2E8EED" w14:textId="77777777" w:rsidR="00717D95" w:rsidRDefault="00717D9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1AB7" w14:textId="77777777" w:rsidR="00CD01E0" w:rsidRDefault="00CD01E0" w:rsidP="00295E76">
      <w:pPr>
        <w:spacing w:after="0" w:line="240" w:lineRule="auto"/>
      </w:pPr>
      <w:r>
        <w:separator/>
      </w:r>
    </w:p>
  </w:footnote>
  <w:footnote w:type="continuationSeparator" w:id="0">
    <w:p w14:paraId="6C018CDD" w14:textId="77777777" w:rsidR="00CD01E0" w:rsidRDefault="00CD01E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1636"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0AA595E"/>
    <w:multiLevelType w:val="hybridMultilevel"/>
    <w:tmpl w:val="E73A61DE"/>
    <w:lvl w:ilvl="0" w:tplc="9C5051A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D741A66"/>
    <w:multiLevelType w:val="hybridMultilevel"/>
    <w:tmpl w:val="89CA9BC6"/>
    <w:lvl w:ilvl="0" w:tplc="A41C2DA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2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FF371CD"/>
    <w:multiLevelType w:val="multilevel"/>
    <w:tmpl w:val="C198734A"/>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420" w:hanging="42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4800099">
    <w:abstractNumId w:val="17"/>
  </w:num>
  <w:num w:numId="2" w16cid:durableId="1870216146">
    <w:abstractNumId w:val="18"/>
  </w:num>
  <w:num w:numId="3" w16cid:durableId="2134667698">
    <w:abstractNumId w:val="3"/>
  </w:num>
  <w:num w:numId="4" w16cid:durableId="1888640462">
    <w:abstractNumId w:val="19"/>
  </w:num>
  <w:num w:numId="5" w16cid:durableId="1565530460">
    <w:abstractNumId w:val="16"/>
  </w:num>
  <w:num w:numId="6" w16cid:durableId="1936159942">
    <w:abstractNumId w:val="14"/>
  </w:num>
  <w:num w:numId="7" w16cid:durableId="2139375062">
    <w:abstractNumId w:val="24"/>
  </w:num>
  <w:num w:numId="8" w16cid:durableId="364448581">
    <w:abstractNumId w:val="22"/>
  </w:num>
  <w:num w:numId="9" w16cid:durableId="1058746579">
    <w:abstractNumId w:val="10"/>
  </w:num>
  <w:num w:numId="10" w16cid:durableId="372772251">
    <w:abstractNumId w:val="11"/>
  </w:num>
  <w:num w:numId="11" w16cid:durableId="555900614">
    <w:abstractNumId w:val="27"/>
  </w:num>
  <w:num w:numId="12" w16cid:durableId="996302964">
    <w:abstractNumId w:val="25"/>
  </w:num>
  <w:num w:numId="13" w16cid:durableId="1690179143">
    <w:abstractNumId w:val="6"/>
  </w:num>
  <w:num w:numId="14" w16cid:durableId="633172754">
    <w:abstractNumId w:val="2"/>
  </w:num>
  <w:num w:numId="15" w16cid:durableId="1717968056">
    <w:abstractNumId w:val="5"/>
  </w:num>
  <w:num w:numId="16" w16cid:durableId="78328589">
    <w:abstractNumId w:val="0"/>
  </w:num>
  <w:num w:numId="17" w16cid:durableId="675884430">
    <w:abstractNumId w:val="1"/>
  </w:num>
  <w:num w:numId="18" w16cid:durableId="437868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9864698">
    <w:abstractNumId w:val="20"/>
  </w:num>
  <w:num w:numId="20" w16cid:durableId="1511405880">
    <w:abstractNumId w:val="26"/>
  </w:num>
  <w:num w:numId="21" w16cid:durableId="520629315">
    <w:abstractNumId w:val="15"/>
  </w:num>
  <w:num w:numId="22" w16cid:durableId="2071616362">
    <w:abstractNumId w:val="21"/>
  </w:num>
  <w:num w:numId="23" w16cid:durableId="493953150">
    <w:abstractNumId w:val="8"/>
  </w:num>
  <w:num w:numId="24" w16cid:durableId="1681619506">
    <w:abstractNumId w:val="13"/>
  </w:num>
  <w:num w:numId="25" w16cid:durableId="1455102324">
    <w:abstractNumId w:val="9"/>
  </w:num>
  <w:num w:numId="26" w16cid:durableId="1059403096">
    <w:abstractNumId w:val="23"/>
  </w:num>
  <w:num w:numId="27" w16cid:durableId="1909534936">
    <w:abstractNumId w:val="4"/>
  </w:num>
  <w:num w:numId="28" w16cid:durableId="1992900923">
    <w:abstractNumId w:val="12"/>
  </w:num>
  <w:num w:numId="29" w16cid:durableId="34297976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B30"/>
    <w:rsid w:val="00002B68"/>
    <w:rsid w:val="00002D70"/>
    <w:rsid w:val="00010F25"/>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60D"/>
    <w:rsid w:val="000A5FF1"/>
    <w:rsid w:val="000B005F"/>
    <w:rsid w:val="000B00D4"/>
    <w:rsid w:val="000B15A4"/>
    <w:rsid w:val="000B3B18"/>
    <w:rsid w:val="000B403E"/>
    <w:rsid w:val="000B4DC9"/>
    <w:rsid w:val="000B558F"/>
    <w:rsid w:val="000C06A9"/>
    <w:rsid w:val="000C2B71"/>
    <w:rsid w:val="000C41D7"/>
    <w:rsid w:val="000C68C8"/>
    <w:rsid w:val="000C7080"/>
    <w:rsid w:val="000C7A3A"/>
    <w:rsid w:val="000D030D"/>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1745A"/>
    <w:rsid w:val="00120299"/>
    <w:rsid w:val="00123B69"/>
    <w:rsid w:val="00127185"/>
    <w:rsid w:val="00131AE9"/>
    <w:rsid w:val="00131F16"/>
    <w:rsid w:val="00133AE8"/>
    <w:rsid w:val="00134C92"/>
    <w:rsid w:val="001414D2"/>
    <w:rsid w:val="00144F41"/>
    <w:rsid w:val="001472E4"/>
    <w:rsid w:val="00147587"/>
    <w:rsid w:val="00151DA4"/>
    <w:rsid w:val="001534E0"/>
    <w:rsid w:val="00153F0E"/>
    <w:rsid w:val="001554F1"/>
    <w:rsid w:val="00156B46"/>
    <w:rsid w:val="00163453"/>
    <w:rsid w:val="00164BA2"/>
    <w:rsid w:val="00171E2B"/>
    <w:rsid w:val="001735A9"/>
    <w:rsid w:val="00180DE2"/>
    <w:rsid w:val="001839C4"/>
    <w:rsid w:val="00184126"/>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4EBA"/>
    <w:rsid w:val="001C5F40"/>
    <w:rsid w:val="001C6FE2"/>
    <w:rsid w:val="001D376F"/>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236EC"/>
    <w:rsid w:val="00225351"/>
    <w:rsid w:val="002300F0"/>
    <w:rsid w:val="00235593"/>
    <w:rsid w:val="0023572C"/>
    <w:rsid w:val="002415DF"/>
    <w:rsid w:val="0024226D"/>
    <w:rsid w:val="002438EB"/>
    <w:rsid w:val="00244589"/>
    <w:rsid w:val="0024774B"/>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25BE"/>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1C1B"/>
    <w:rsid w:val="003737E1"/>
    <w:rsid w:val="0037542B"/>
    <w:rsid w:val="003866F2"/>
    <w:rsid w:val="0039108A"/>
    <w:rsid w:val="003925E1"/>
    <w:rsid w:val="003927C2"/>
    <w:rsid w:val="00392A11"/>
    <w:rsid w:val="00392BA7"/>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569"/>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59"/>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4F63F8"/>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C48"/>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65E"/>
    <w:rsid w:val="005C2CF7"/>
    <w:rsid w:val="005C4F06"/>
    <w:rsid w:val="005C5EA1"/>
    <w:rsid w:val="005C6EDB"/>
    <w:rsid w:val="005D29D6"/>
    <w:rsid w:val="005D2F2A"/>
    <w:rsid w:val="005D543C"/>
    <w:rsid w:val="005E732A"/>
    <w:rsid w:val="005F2BB6"/>
    <w:rsid w:val="005F6350"/>
    <w:rsid w:val="00604064"/>
    <w:rsid w:val="00605D57"/>
    <w:rsid w:val="00612759"/>
    <w:rsid w:val="00613EEB"/>
    <w:rsid w:val="0062117F"/>
    <w:rsid w:val="00622221"/>
    <w:rsid w:val="006246F5"/>
    <w:rsid w:val="006334E8"/>
    <w:rsid w:val="00635429"/>
    <w:rsid w:val="006401DD"/>
    <w:rsid w:val="00645015"/>
    <w:rsid w:val="00645E54"/>
    <w:rsid w:val="0065025C"/>
    <w:rsid w:val="00651EF7"/>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31E9"/>
    <w:rsid w:val="0070431E"/>
    <w:rsid w:val="00704E9C"/>
    <w:rsid w:val="00706EAE"/>
    <w:rsid w:val="00707919"/>
    <w:rsid w:val="00714CD6"/>
    <w:rsid w:val="00717950"/>
    <w:rsid w:val="00717D95"/>
    <w:rsid w:val="00722061"/>
    <w:rsid w:val="00731507"/>
    <w:rsid w:val="00734944"/>
    <w:rsid w:val="00735473"/>
    <w:rsid w:val="0074296A"/>
    <w:rsid w:val="00743261"/>
    <w:rsid w:val="00743FCA"/>
    <w:rsid w:val="007446B7"/>
    <w:rsid w:val="00745184"/>
    <w:rsid w:val="007470E9"/>
    <w:rsid w:val="00751F2D"/>
    <w:rsid w:val="0075225D"/>
    <w:rsid w:val="007532D4"/>
    <w:rsid w:val="00756418"/>
    <w:rsid w:val="00756899"/>
    <w:rsid w:val="007622E1"/>
    <w:rsid w:val="007624A7"/>
    <w:rsid w:val="007625E4"/>
    <w:rsid w:val="00763E4F"/>
    <w:rsid w:val="00764C0B"/>
    <w:rsid w:val="00765AA7"/>
    <w:rsid w:val="00767616"/>
    <w:rsid w:val="00771A83"/>
    <w:rsid w:val="007737BC"/>
    <w:rsid w:val="00773CA5"/>
    <w:rsid w:val="00775CC3"/>
    <w:rsid w:val="00777ED8"/>
    <w:rsid w:val="00784CD1"/>
    <w:rsid w:val="0078546B"/>
    <w:rsid w:val="00790FC2"/>
    <w:rsid w:val="007913CC"/>
    <w:rsid w:val="0079253D"/>
    <w:rsid w:val="00792636"/>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3C8E"/>
    <w:rsid w:val="007E43B9"/>
    <w:rsid w:val="007E458F"/>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0545"/>
    <w:rsid w:val="008932CE"/>
    <w:rsid w:val="008941D5"/>
    <w:rsid w:val="00894E7C"/>
    <w:rsid w:val="008957FB"/>
    <w:rsid w:val="00897941"/>
    <w:rsid w:val="008A000C"/>
    <w:rsid w:val="008A0FD9"/>
    <w:rsid w:val="008A23B0"/>
    <w:rsid w:val="008A4C87"/>
    <w:rsid w:val="008A52D9"/>
    <w:rsid w:val="008A62B5"/>
    <w:rsid w:val="008A7054"/>
    <w:rsid w:val="008B21CB"/>
    <w:rsid w:val="008B37EF"/>
    <w:rsid w:val="008B6031"/>
    <w:rsid w:val="008C2880"/>
    <w:rsid w:val="008C2AD9"/>
    <w:rsid w:val="008C5885"/>
    <w:rsid w:val="008C5900"/>
    <w:rsid w:val="008C5E4E"/>
    <w:rsid w:val="008D0DCE"/>
    <w:rsid w:val="008D2EA6"/>
    <w:rsid w:val="008D3818"/>
    <w:rsid w:val="008D6805"/>
    <w:rsid w:val="008D7AEE"/>
    <w:rsid w:val="008E01C1"/>
    <w:rsid w:val="008E5722"/>
    <w:rsid w:val="008E5964"/>
    <w:rsid w:val="008E5B13"/>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1F05"/>
    <w:rsid w:val="00995C19"/>
    <w:rsid w:val="009979A3"/>
    <w:rsid w:val="009979E3"/>
    <w:rsid w:val="009A02A2"/>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268A"/>
    <w:rsid w:val="00A86377"/>
    <w:rsid w:val="00A875BB"/>
    <w:rsid w:val="00A90D2A"/>
    <w:rsid w:val="00A94049"/>
    <w:rsid w:val="00A964C7"/>
    <w:rsid w:val="00AA2C71"/>
    <w:rsid w:val="00AA41E4"/>
    <w:rsid w:val="00AB3D3E"/>
    <w:rsid w:val="00AB7BC7"/>
    <w:rsid w:val="00AC1D06"/>
    <w:rsid w:val="00AC4E00"/>
    <w:rsid w:val="00AD0539"/>
    <w:rsid w:val="00AD0608"/>
    <w:rsid w:val="00AD0F83"/>
    <w:rsid w:val="00AD5CFE"/>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608D"/>
    <w:rsid w:val="00B27F3F"/>
    <w:rsid w:val="00B3113D"/>
    <w:rsid w:val="00B338C5"/>
    <w:rsid w:val="00B345FB"/>
    <w:rsid w:val="00B34AE9"/>
    <w:rsid w:val="00B34F56"/>
    <w:rsid w:val="00B353B7"/>
    <w:rsid w:val="00B36E88"/>
    <w:rsid w:val="00B37D4A"/>
    <w:rsid w:val="00B40E1A"/>
    <w:rsid w:val="00B41075"/>
    <w:rsid w:val="00B4252F"/>
    <w:rsid w:val="00B42828"/>
    <w:rsid w:val="00B47601"/>
    <w:rsid w:val="00B47BE3"/>
    <w:rsid w:val="00B543B0"/>
    <w:rsid w:val="00B5567B"/>
    <w:rsid w:val="00B64115"/>
    <w:rsid w:val="00B65085"/>
    <w:rsid w:val="00B65459"/>
    <w:rsid w:val="00B658DB"/>
    <w:rsid w:val="00B66BBA"/>
    <w:rsid w:val="00B70957"/>
    <w:rsid w:val="00B76D26"/>
    <w:rsid w:val="00B80663"/>
    <w:rsid w:val="00B82DED"/>
    <w:rsid w:val="00B831E5"/>
    <w:rsid w:val="00B940A0"/>
    <w:rsid w:val="00B94700"/>
    <w:rsid w:val="00B96CEF"/>
    <w:rsid w:val="00BA280C"/>
    <w:rsid w:val="00BA53DE"/>
    <w:rsid w:val="00BA6874"/>
    <w:rsid w:val="00BB0CD3"/>
    <w:rsid w:val="00BB5B85"/>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1231"/>
    <w:rsid w:val="00C43679"/>
    <w:rsid w:val="00C452E7"/>
    <w:rsid w:val="00C60740"/>
    <w:rsid w:val="00C63BB6"/>
    <w:rsid w:val="00C64754"/>
    <w:rsid w:val="00C64996"/>
    <w:rsid w:val="00C65E6E"/>
    <w:rsid w:val="00C7015B"/>
    <w:rsid w:val="00C731F2"/>
    <w:rsid w:val="00C7689D"/>
    <w:rsid w:val="00C7788D"/>
    <w:rsid w:val="00C80A62"/>
    <w:rsid w:val="00C80BEC"/>
    <w:rsid w:val="00C84443"/>
    <w:rsid w:val="00C869E0"/>
    <w:rsid w:val="00C8788E"/>
    <w:rsid w:val="00C87DAE"/>
    <w:rsid w:val="00C9081A"/>
    <w:rsid w:val="00C91F35"/>
    <w:rsid w:val="00C94EDC"/>
    <w:rsid w:val="00C94EE6"/>
    <w:rsid w:val="00CA0AF7"/>
    <w:rsid w:val="00CA1FF5"/>
    <w:rsid w:val="00CA4AF0"/>
    <w:rsid w:val="00CA4CDA"/>
    <w:rsid w:val="00CA79F0"/>
    <w:rsid w:val="00CB1129"/>
    <w:rsid w:val="00CB1AA8"/>
    <w:rsid w:val="00CB2995"/>
    <w:rsid w:val="00CB2CAF"/>
    <w:rsid w:val="00CB3069"/>
    <w:rsid w:val="00CB3F2D"/>
    <w:rsid w:val="00CB4E65"/>
    <w:rsid w:val="00CB7FD6"/>
    <w:rsid w:val="00CC728C"/>
    <w:rsid w:val="00CC7F51"/>
    <w:rsid w:val="00CD01E0"/>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67642"/>
    <w:rsid w:val="00D8148F"/>
    <w:rsid w:val="00D819A7"/>
    <w:rsid w:val="00D853F0"/>
    <w:rsid w:val="00D8540F"/>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1DDD"/>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733E5"/>
    <w:rsid w:val="00E826A5"/>
    <w:rsid w:val="00E91AC9"/>
    <w:rsid w:val="00E9225A"/>
    <w:rsid w:val="00E93FB7"/>
    <w:rsid w:val="00E97371"/>
    <w:rsid w:val="00E974FF"/>
    <w:rsid w:val="00EA311A"/>
    <w:rsid w:val="00EA485A"/>
    <w:rsid w:val="00EA5B16"/>
    <w:rsid w:val="00EA7862"/>
    <w:rsid w:val="00EC03BC"/>
    <w:rsid w:val="00EC03BE"/>
    <w:rsid w:val="00EC119B"/>
    <w:rsid w:val="00EC3644"/>
    <w:rsid w:val="00EC560F"/>
    <w:rsid w:val="00ED18B0"/>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5972"/>
    <w:rsid w:val="00F75E39"/>
    <w:rsid w:val="00F810F1"/>
    <w:rsid w:val="00F8111C"/>
    <w:rsid w:val="00F85895"/>
    <w:rsid w:val="00F86617"/>
    <w:rsid w:val="00F90A91"/>
    <w:rsid w:val="00F97504"/>
    <w:rsid w:val="00FA3F23"/>
    <w:rsid w:val="00FA6F00"/>
    <w:rsid w:val="00FB1C5B"/>
    <w:rsid w:val="00FB34D7"/>
    <w:rsid w:val="00FB49CA"/>
    <w:rsid w:val="00FB5697"/>
    <w:rsid w:val="00FB7779"/>
    <w:rsid w:val="00FC02D9"/>
    <w:rsid w:val="00FC1161"/>
    <w:rsid w:val="00FC1EDE"/>
    <w:rsid w:val="00FC264E"/>
    <w:rsid w:val="00FC37C4"/>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6FF9"/>
  <w15:docId w15:val="{028F4F1A-42D7-42CA-9160-CFA1130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5">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6">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7">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8">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9">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9">
    <w:name w:val="Title"/>
    <w:basedOn w:val="a"/>
    <w:next w:val="a"/>
    <w:link w:val="afa"/>
    <w:qFormat/>
    <w:rsid w:val="002236EC"/>
    <w:pPr>
      <w:keepNext/>
      <w:keepLines/>
      <w:spacing w:before="480" w:after="120" w:line="240" w:lineRule="auto"/>
    </w:pPr>
    <w:rPr>
      <w:rFonts w:eastAsia="Calibri" w:cs="Calibri"/>
      <w:b/>
      <w:sz w:val="72"/>
      <w:szCs w:val="72"/>
      <w:lang w:eastAsia="ru-RU"/>
    </w:rPr>
  </w:style>
  <w:style w:type="character" w:customStyle="1" w:styleId="afa">
    <w:name w:val="Назва Знак"/>
    <w:basedOn w:val="a0"/>
    <w:link w:val="af9"/>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paragraph" w:styleId="afb">
    <w:name w:val="Body Text"/>
    <w:basedOn w:val="a"/>
    <w:link w:val="afc"/>
    <w:uiPriority w:val="99"/>
    <w:rsid w:val="00AD5CFE"/>
    <w:pPr>
      <w:spacing w:after="120" w:line="240" w:lineRule="auto"/>
    </w:pPr>
    <w:rPr>
      <w:rFonts w:ascii="Times New Roman" w:hAnsi="Times New Roman"/>
      <w:sz w:val="24"/>
      <w:szCs w:val="24"/>
      <w:lang w:val="ru-RU" w:eastAsia="ru-RU"/>
    </w:rPr>
  </w:style>
  <w:style w:type="character" w:customStyle="1" w:styleId="afc">
    <w:name w:val="Основний текст Знак"/>
    <w:basedOn w:val="a0"/>
    <w:link w:val="afb"/>
    <w:uiPriority w:val="99"/>
    <w:rsid w:val="00AD5CFE"/>
    <w:rPr>
      <w:rFonts w:ascii="Times New Roman" w:eastAsia="Times New Roman" w:hAnsi="Times New Roman" w:cs="Times New Roman"/>
      <w:sz w:val="24"/>
      <w:szCs w:val="24"/>
      <w:lang w:val="ru-RU" w:eastAsia="ru-RU"/>
    </w:rPr>
  </w:style>
  <w:style w:type="paragraph" w:styleId="afd">
    <w:name w:val="No Spacing"/>
    <w:link w:val="afe"/>
    <w:uiPriority w:val="1"/>
    <w:qFormat/>
    <w:rsid w:val="00AD5CFE"/>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інтервалів Знак"/>
    <w:link w:val="afd"/>
    <w:uiPriority w:val="1"/>
    <w:rsid w:val="00AD5CFE"/>
    <w:rPr>
      <w:rFonts w:ascii="Times New Roman" w:eastAsia="Times New Roman" w:hAnsi="Times New Roman" w:cs="Times New Roman"/>
      <w:sz w:val="24"/>
      <w:szCs w:val="24"/>
      <w:lang w:val="ru-RU" w:eastAsia="ru-RU"/>
    </w:rPr>
  </w:style>
  <w:style w:type="character" w:customStyle="1" w:styleId="object">
    <w:name w:val="object"/>
    <w:basedOn w:val="a0"/>
    <w:rsid w:val="00392BA7"/>
  </w:style>
  <w:style w:type="character" w:customStyle="1" w:styleId="24">
    <w:name w:val="Незакрита згадка2"/>
    <w:basedOn w:val="a0"/>
    <w:uiPriority w:val="99"/>
    <w:semiHidden/>
    <w:unhideWhenUsed/>
    <w:rsid w:val="008E5B13"/>
    <w:rPr>
      <w:color w:val="605E5C"/>
      <w:shd w:val="clear" w:color="auto" w:fill="E1DFDD"/>
    </w:rPr>
  </w:style>
  <w:style w:type="character" w:styleId="aff">
    <w:name w:val="Unresolved Mention"/>
    <w:basedOn w:val="a0"/>
    <w:uiPriority w:val="99"/>
    <w:semiHidden/>
    <w:unhideWhenUsed/>
    <w:rsid w:val="00C84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allto:+38%20(096)%20801%209646"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agorovskiy@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050)%20508-62-46"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tel:+3809960645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4128-7D8E-44BD-B0DB-050978D1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26540</Words>
  <Characters>15128</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Вікторія Клєвцова</cp:lastModifiedBy>
  <cp:revision>38</cp:revision>
  <cp:lastPrinted>2024-01-31T09:13:00Z</cp:lastPrinted>
  <dcterms:created xsi:type="dcterms:W3CDTF">2021-09-29T11:00:00Z</dcterms:created>
  <dcterms:modified xsi:type="dcterms:W3CDTF">2024-01-31T09:14:00Z</dcterms:modified>
</cp:coreProperties>
</file>