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17B1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ЗАТВЕРДЖЕНО</w:t>
            </w:r>
          </w:p>
          <w:p w14:paraId="6905A92E"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Рішенням тендерного комітету</w:t>
            </w:r>
          </w:p>
          <w:p w14:paraId="1938474B" w14:textId="7B8E25D0"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від "</w:t>
            </w:r>
            <w:r w:rsidR="00656C4D" w:rsidRPr="00817B18">
              <w:rPr>
                <w:rFonts w:ascii="Times New Roman" w:hAnsi="Times New Roman"/>
                <w:iCs/>
                <w:sz w:val="24"/>
                <w:szCs w:val="24"/>
              </w:rPr>
              <w:t>2</w:t>
            </w:r>
            <w:r w:rsidR="005C3288">
              <w:rPr>
                <w:rFonts w:ascii="Times New Roman" w:hAnsi="Times New Roman"/>
                <w:iCs/>
                <w:sz w:val="24"/>
                <w:szCs w:val="24"/>
              </w:rPr>
              <w:t>8</w:t>
            </w:r>
            <w:r w:rsidRPr="00817B18">
              <w:rPr>
                <w:rFonts w:ascii="Times New Roman" w:hAnsi="Times New Roman"/>
                <w:iCs/>
                <w:sz w:val="24"/>
                <w:szCs w:val="24"/>
              </w:rPr>
              <w:t>"</w:t>
            </w:r>
            <w:r w:rsidR="00114CA7" w:rsidRPr="00817B18">
              <w:rPr>
                <w:rFonts w:ascii="Times New Roman" w:hAnsi="Times New Roman"/>
                <w:iCs/>
                <w:sz w:val="24"/>
                <w:szCs w:val="24"/>
              </w:rPr>
              <w:t xml:space="preserve"> </w:t>
            </w:r>
            <w:r w:rsidR="00656C4D" w:rsidRPr="00817B18">
              <w:rPr>
                <w:rFonts w:ascii="Times New Roman" w:hAnsi="Times New Roman"/>
                <w:iCs/>
                <w:sz w:val="24"/>
                <w:szCs w:val="24"/>
              </w:rPr>
              <w:t>серп</w:t>
            </w:r>
            <w:r w:rsidR="00691971" w:rsidRPr="00817B18">
              <w:rPr>
                <w:rFonts w:ascii="Times New Roman" w:hAnsi="Times New Roman"/>
                <w:iCs/>
                <w:sz w:val="24"/>
                <w:szCs w:val="24"/>
              </w:rPr>
              <w:t>ня</w:t>
            </w:r>
            <w:r w:rsidRPr="00817B18">
              <w:rPr>
                <w:rFonts w:ascii="Times New Roman" w:hAnsi="Times New Roman"/>
                <w:iCs/>
                <w:sz w:val="24"/>
                <w:szCs w:val="24"/>
              </w:rPr>
              <w:t xml:space="preserve"> 20</w:t>
            </w:r>
            <w:r w:rsidR="00BF27FE" w:rsidRPr="00817B18">
              <w:rPr>
                <w:rFonts w:ascii="Times New Roman" w:hAnsi="Times New Roman"/>
                <w:iCs/>
                <w:sz w:val="24"/>
                <w:szCs w:val="24"/>
              </w:rPr>
              <w:t>2</w:t>
            </w:r>
            <w:r w:rsidR="00691971" w:rsidRPr="00817B18">
              <w:rPr>
                <w:rFonts w:ascii="Times New Roman" w:hAnsi="Times New Roman"/>
                <w:iCs/>
                <w:sz w:val="24"/>
                <w:szCs w:val="24"/>
              </w:rPr>
              <w:t>1</w:t>
            </w:r>
            <w:r w:rsidRPr="00817B18">
              <w:rPr>
                <w:rFonts w:ascii="Times New Roman" w:hAnsi="Times New Roman"/>
                <w:iCs/>
                <w:sz w:val="24"/>
                <w:szCs w:val="24"/>
              </w:rPr>
              <w:t xml:space="preserve"> року № </w:t>
            </w:r>
            <w:r w:rsidR="00817B18">
              <w:rPr>
                <w:rFonts w:ascii="Times New Roman" w:hAnsi="Times New Roman"/>
                <w:iCs/>
                <w:sz w:val="24"/>
                <w:szCs w:val="24"/>
              </w:rPr>
              <w:t>5</w:t>
            </w:r>
            <w:r w:rsidR="005C3288">
              <w:rPr>
                <w:rFonts w:ascii="Times New Roman" w:hAnsi="Times New Roman"/>
                <w:iCs/>
                <w:sz w:val="24"/>
                <w:szCs w:val="24"/>
              </w:rPr>
              <w:t>41</w:t>
            </w:r>
          </w:p>
          <w:p w14:paraId="1F13CC35" w14:textId="77777777" w:rsidR="00541841" w:rsidRPr="00817B18" w:rsidRDefault="00BE73C8" w:rsidP="00541841">
            <w:pPr>
              <w:spacing w:after="0" w:line="240" w:lineRule="auto"/>
              <w:ind w:left="5553"/>
              <w:rPr>
                <w:rFonts w:ascii="Times New Roman" w:hAnsi="Times New Roman"/>
                <w:color w:val="000000"/>
                <w:sz w:val="24"/>
                <w:szCs w:val="24"/>
              </w:rPr>
            </w:pPr>
            <w:r w:rsidRPr="00817B18">
              <w:rPr>
                <w:rFonts w:ascii="Times New Roman" w:hAnsi="Times New Roman"/>
                <w:color w:val="000000"/>
                <w:sz w:val="24"/>
                <w:szCs w:val="24"/>
              </w:rPr>
              <w:t>Г</w:t>
            </w:r>
            <w:r w:rsidR="0063183F" w:rsidRPr="00817B18">
              <w:rPr>
                <w:rFonts w:ascii="Times New Roman" w:hAnsi="Times New Roman"/>
                <w:color w:val="000000"/>
                <w:sz w:val="24"/>
                <w:szCs w:val="24"/>
              </w:rPr>
              <w:t>олов</w:t>
            </w:r>
            <w:r w:rsidRPr="00817B18">
              <w:rPr>
                <w:rFonts w:ascii="Times New Roman" w:hAnsi="Times New Roman"/>
                <w:color w:val="000000"/>
                <w:sz w:val="24"/>
                <w:szCs w:val="24"/>
              </w:rPr>
              <w:t>а</w:t>
            </w:r>
            <w:r w:rsidR="0063183F" w:rsidRPr="00817B18">
              <w:rPr>
                <w:rFonts w:ascii="Times New Roman" w:hAnsi="Times New Roman"/>
                <w:color w:val="000000"/>
                <w:sz w:val="24"/>
                <w:szCs w:val="24"/>
              </w:rPr>
              <w:t xml:space="preserve"> тендерного комітету</w:t>
            </w:r>
          </w:p>
          <w:p w14:paraId="558DDD6D" w14:textId="77777777" w:rsidR="0063183F" w:rsidRPr="00817B18" w:rsidRDefault="0063183F" w:rsidP="00541841">
            <w:pPr>
              <w:spacing w:after="0" w:line="240" w:lineRule="auto"/>
              <w:ind w:left="5553"/>
              <w:rPr>
                <w:rFonts w:ascii="Times New Roman" w:hAnsi="Times New Roman"/>
                <w:iCs/>
                <w:sz w:val="24"/>
                <w:szCs w:val="24"/>
              </w:rPr>
            </w:pPr>
          </w:p>
          <w:p w14:paraId="3E748613" w14:textId="77777777" w:rsidR="0063183F" w:rsidRPr="00817B18" w:rsidRDefault="0063183F"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softHyphen/>
            </w:r>
            <w:r w:rsidRPr="00817B18">
              <w:rPr>
                <w:rFonts w:ascii="Times New Roman" w:hAnsi="Times New Roman"/>
                <w:iCs/>
                <w:sz w:val="24"/>
                <w:szCs w:val="24"/>
              </w:rPr>
              <w:softHyphen/>
              <w:t xml:space="preserve">_____________  </w:t>
            </w:r>
            <w:r w:rsidR="00911128" w:rsidRPr="00817B18">
              <w:rPr>
                <w:rFonts w:ascii="Times New Roman" w:hAnsi="Times New Roman"/>
                <w:iCs/>
                <w:sz w:val="24"/>
                <w:szCs w:val="24"/>
              </w:rPr>
              <w:t>О.Ю. Вовченко</w:t>
            </w:r>
          </w:p>
          <w:p w14:paraId="17485AD3" w14:textId="77777777" w:rsidR="00541841" w:rsidRPr="00817B1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817B18" w:rsidRDefault="00C66CE3" w:rsidP="002B4FB9">
      <w:pPr>
        <w:spacing w:after="0" w:line="240" w:lineRule="auto"/>
        <w:jc w:val="center"/>
        <w:rPr>
          <w:rFonts w:ascii="Times New Roman" w:hAnsi="Times New Roman"/>
          <w:b/>
          <w:sz w:val="24"/>
          <w:szCs w:val="24"/>
        </w:rPr>
      </w:pPr>
    </w:p>
    <w:p w14:paraId="7FF51521" w14:textId="77777777" w:rsidR="001338F7" w:rsidRPr="00817B18" w:rsidRDefault="001338F7" w:rsidP="002B4FB9">
      <w:pPr>
        <w:spacing w:after="0" w:line="240" w:lineRule="auto"/>
        <w:jc w:val="center"/>
        <w:rPr>
          <w:rFonts w:ascii="Times New Roman" w:hAnsi="Times New Roman"/>
          <w:b/>
          <w:sz w:val="24"/>
          <w:szCs w:val="24"/>
        </w:rPr>
      </w:pPr>
    </w:p>
    <w:p w14:paraId="691C1AB0" w14:textId="46803E92" w:rsidR="002B4FB9" w:rsidRPr="00725DDC" w:rsidRDefault="002B4FB9" w:rsidP="002B4FB9">
      <w:pPr>
        <w:spacing w:after="0" w:line="240" w:lineRule="auto"/>
        <w:jc w:val="center"/>
        <w:rPr>
          <w:rFonts w:ascii="Times New Roman" w:hAnsi="Times New Roman"/>
          <w:b/>
          <w:sz w:val="24"/>
          <w:szCs w:val="24"/>
          <w:lang w:val="ru-RU"/>
        </w:rPr>
      </w:pPr>
      <w:r w:rsidRPr="00817B18">
        <w:rPr>
          <w:rFonts w:ascii="Times New Roman" w:hAnsi="Times New Roman"/>
          <w:b/>
          <w:sz w:val="24"/>
          <w:szCs w:val="24"/>
        </w:rPr>
        <w:t xml:space="preserve">ОГОЛОШЕННЯ №  </w:t>
      </w:r>
      <w:r w:rsidR="00817B18">
        <w:rPr>
          <w:rFonts w:ascii="Times New Roman" w:hAnsi="Times New Roman"/>
          <w:b/>
          <w:sz w:val="24"/>
          <w:szCs w:val="24"/>
        </w:rPr>
        <w:t>5</w:t>
      </w:r>
      <w:r w:rsidR="005C3288">
        <w:rPr>
          <w:rFonts w:ascii="Times New Roman" w:hAnsi="Times New Roman"/>
          <w:b/>
          <w:sz w:val="24"/>
          <w:szCs w:val="24"/>
        </w:rPr>
        <w:t>41</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6184C83B"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C66CE3" w:rsidRPr="00C66CE3">
        <w:rPr>
          <w:rFonts w:ascii="Times New Roman" w:hAnsi="Times New Roman"/>
          <w:b/>
          <w:sz w:val="24"/>
          <w:szCs w:val="24"/>
        </w:rPr>
        <w:t xml:space="preserve">ДК </w:t>
      </w:r>
      <w:r w:rsidR="005C3288" w:rsidRPr="005C3288">
        <w:rPr>
          <w:rFonts w:ascii="Times New Roman" w:hAnsi="Times New Roman"/>
          <w:b/>
          <w:sz w:val="24"/>
          <w:szCs w:val="24"/>
        </w:rPr>
        <w:t xml:space="preserve">021:2015 - 79950000-8 - Послуг з організації виставок, ярмарок і конгресів (Послуги з організації та проведення </w:t>
      </w:r>
      <w:r w:rsidR="002303E9">
        <w:rPr>
          <w:rFonts w:ascii="Times New Roman" w:hAnsi="Times New Roman"/>
          <w:b/>
          <w:sz w:val="24"/>
          <w:szCs w:val="24"/>
        </w:rPr>
        <w:t xml:space="preserve">8-ми </w:t>
      </w:r>
      <w:r w:rsidR="005C3288" w:rsidRPr="005C3288">
        <w:rPr>
          <w:rFonts w:ascii="Times New Roman" w:hAnsi="Times New Roman"/>
          <w:b/>
          <w:sz w:val="24"/>
          <w:szCs w:val="24"/>
        </w:rPr>
        <w:t>онлайн-брифінгів для Державної установи «Центр громадського здоров’я Міністерства охорони здоров’я України»)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48D977DC"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73536246"/>
      <w:bookmarkStart w:id="6" w:name="_Hlk81045905"/>
      <w:bookmarkStart w:id="7" w:name="_Hlk532227539"/>
      <w:r w:rsidR="00817B18" w:rsidRPr="00817B18">
        <w:rPr>
          <w:rFonts w:ascii="Times New Roman" w:hAnsi="Times New Roman"/>
          <w:b/>
          <w:iCs/>
          <w:sz w:val="24"/>
          <w:szCs w:val="24"/>
          <w:lang w:val="uk-UA"/>
        </w:rPr>
        <w:t xml:space="preserve">ДК </w:t>
      </w:r>
      <w:bookmarkEnd w:id="5"/>
      <w:r w:rsidR="005C3288" w:rsidRPr="005C3288">
        <w:rPr>
          <w:rFonts w:ascii="Times New Roman" w:hAnsi="Times New Roman"/>
          <w:b/>
          <w:iCs/>
          <w:sz w:val="24"/>
          <w:szCs w:val="24"/>
          <w:lang w:val="uk-UA"/>
        </w:rPr>
        <w:t>021:2015 - 79950000-8 - Послуги з організації виставок, ярмарок і конгресів (Послуги з організації та проведення</w:t>
      </w:r>
      <w:r w:rsidR="002303E9">
        <w:rPr>
          <w:rFonts w:ascii="Times New Roman" w:hAnsi="Times New Roman"/>
          <w:b/>
          <w:iCs/>
          <w:sz w:val="24"/>
          <w:szCs w:val="24"/>
          <w:lang w:val="uk-UA"/>
        </w:rPr>
        <w:t xml:space="preserve"> 8-ми </w:t>
      </w:r>
      <w:r w:rsidR="005C3288" w:rsidRPr="005C3288">
        <w:rPr>
          <w:rFonts w:ascii="Times New Roman" w:hAnsi="Times New Roman"/>
          <w:b/>
          <w:iCs/>
          <w:sz w:val="24"/>
          <w:szCs w:val="24"/>
          <w:lang w:val="uk-UA"/>
        </w:rPr>
        <w:t xml:space="preserve"> онлайн-брифінгів для Державної установи «Центр громадського здоров’я Міністерства охорони здоров’я України»)</w:t>
      </w:r>
      <w:r w:rsidRPr="00C66CE3">
        <w:rPr>
          <w:rFonts w:ascii="Times New Roman" w:hAnsi="Times New Roman"/>
          <w:b/>
          <w:sz w:val="24"/>
          <w:szCs w:val="24"/>
          <w:lang w:val="uk-UA"/>
        </w:rPr>
        <w:t>.</w:t>
      </w:r>
      <w:bookmarkEnd w:id="6"/>
    </w:p>
    <w:bookmarkEnd w:id="7"/>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8" w:name="_Hlk534733452"/>
      <w:r w:rsidRPr="00725DDC">
        <w:rPr>
          <w:rFonts w:ascii="Times New Roman" w:hAnsi="Times New Roman"/>
          <w:b/>
          <w:sz w:val="24"/>
          <w:szCs w:val="24"/>
          <w:lang w:val="uk-UA"/>
        </w:rPr>
        <w:t>технічні, якісні, кількісні та інші параметри</w:t>
      </w:r>
      <w:bookmarkEnd w:id="8"/>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63BD5685"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817B18">
        <w:rPr>
          <w:rFonts w:ascii="Times New Roman" w:hAnsi="Times New Roman"/>
          <w:b/>
          <w:sz w:val="24"/>
          <w:szCs w:val="24"/>
          <w:lang w:val="uk-UA" w:eastAsia="ru-RU"/>
        </w:rPr>
        <w:t>0</w:t>
      </w:r>
      <w:r w:rsidR="005C3288">
        <w:rPr>
          <w:rFonts w:ascii="Times New Roman" w:hAnsi="Times New Roman"/>
          <w:b/>
          <w:sz w:val="24"/>
          <w:szCs w:val="24"/>
          <w:lang w:val="uk-UA" w:eastAsia="ru-RU"/>
        </w:rPr>
        <w:t>6</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817B18">
        <w:rPr>
          <w:rFonts w:ascii="Times New Roman" w:hAnsi="Times New Roman"/>
          <w:b/>
          <w:sz w:val="24"/>
          <w:szCs w:val="24"/>
          <w:lang w:val="uk-UA" w:eastAsia="ru-RU"/>
        </w:rPr>
        <w:t>верес</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BF32F2">
        <w:rPr>
          <w:rFonts w:ascii="Times New Roman" w:eastAsia="Times New Roman" w:hAnsi="Times New Roman"/>
          <w:b/>
          <w:sz w:val="24"/>
          <w:szCs w:val="24"/>
          <w:lang w:val="uk-UA" w:eastAsia="ru-RU"/>
        </w:rPr>
        <w:t>1</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6FEEBA" w14:textId="5FD0A036" w:rsidR="00F15035" w:rsidRPr="006A6490" w:rsidRDefault="00BF27FE" w:rsidP="00F15035">
      <w:pPr>
        <w:pStyle w:val="a8"/>
        <w:numPr>
          <w:ilvl w:val="0"/>
          <w:numId w:val="1"/>
        </w:numPr>
        <w:tabs>
          <w:tab w:val="left" w:pos="284"/>
          <w:tab w:val="left" w:pos="1134"/>
          <w:tab w:val="left" w:pos="1418"/>
        </w:tabs>
        <w:ind w:left="0" w:firstLine="709"/>
        <w:rPr>
          <w:u w:val="single"/>
          <w:lang w:val="uk-UA"/>
        </w:rPr>
      </w:pPr>
      <w:r w:rsidRPr="00A5510D">
        <w:rPr>
          <w:rFonts w:ascii="Times New Roman" w:hAnsi="Times New Roman"/>
          <w:b/>
          <w:bCs/>
          <w:iCs/>
          <w:sz w:val="24"/>
          <w:szCs w:val="24"/>
          <w:lang w:val="uk-UA"/>
        </w:rPr>
        <w:lastRenderedPageBreak/>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016EA4" w:rsidRPr="008166A1">
          <w:rPr>
            <w:rStyle w:val="a4"/>
          </w:rPr>
          <w:t>https</w:t>
        </w:r>
        <w:r w:rsidR="00016EA4" w:rsidRPr="008166A1">
          <w:rPr>
            <w:rStyle w:val="a4"/>
            <w:lang w:val="ru-RU"/>
          </w:rPr>
          <w:t>://</w:t>
        </w:r>
        <w:r w:rsidR="00016EA4" w:rsidRPr="008166A1">
          <w:rPr>
            <w:rStyle w:val="a4"/>
          </w:rPr>
          <w:t>prozorro</w:t>
        </w:r>
        <w:r w:rsidR="00016EA4" w:rsidRPr="008166A1">
          <w:rPr>
            <w:rStyle w:val="a4"/>
            <w:lang w:val="ru-RU"/>
          </w:rPr>
          <w:t>.</w:t>
        </w:r>
        <w:r w:rsidR="00016EA4" w:rsidRPr="008166A1">
          <w:rPr>
            <w:rStyle w:val="a4"/>
          </w:rPr>
          <w:t>gov</w:t>
        </w:r>
        <w:r w:rsidR="00016EA4" w:rsidRPr="008166A1">
          <w:rPr>
            <w:rStyle w:val="a4"/>
            <w:lang w:val="ru-RU"/>
          </w:rPr>
          <w:t>.</w:t>
        </w:r>
        <w:r w:rsidR="00016EA4" w:rsidRPr="008166A1">
          <w:rPr>
            <w:rStyle w:val="a4"/>
          </w:rPr>
          <w:t>ua</w:t>
        </w:r>
        <w:r w:rsidR="00016EA4" w:rsidRPr="008166A1">
          <w:rPr>
            <w:rStyle w:val="a4"/>
            <w:lang w:val="ru-RU"/>
          </w:rPr>
          <w:t>/</w:t>
        </w:r>
        <w:r w:rsidR="00016EA4" w:rsidRPr="008166A1">
          <w:rPr>
            <w:rStyle w:val="a4"/>
          </w:rPr>
          <w:t>plan</w:t>
        </w:r>
        <w:r w:rsidR="00016EA4" w:rsidRPr="008166A1">
          <w:rPr>
            <w:rStyle w:val="a4"/>
            <w:lang w:val="ru-RU"/>
          </w:rPr>
          <w:t>/</w:t>
        </w:r>
        <w:r w:rsidR="00016EA4" w:rsidRPr="008166A1">
          <w:rPr>
            <w:rStyle w:val="a4"/>
          </w:rPr>
          <w:t>UA</w:t>
        </w:r>
        <w:r w:rsidR="00016EA4" w:rsidRPr="008166A1">
          <w:rPr>
            <w:rStyle w:val="a4"/>
            <w:lang w:val="ru-RU"/>
          </w:rPr>
          <w:t>-</w:t>
        </w:r>
        <w:r w:rsidR="00016EA4" w:rsidRPr="008166A1">
          <w:rPr>
            <w:rStyle w:val="a4"/>
          </w:rPr>
          <w:t>P</w:t>
        </w:r>
        <w:r w:rsidR="00016EA4" w:rsidRPr="008166A1">
          <w:rPr>
            <w:rStyle w:val="a4"/>
            <w:lang w:val="ru-RU"/>
          </w:rPr>
          <w:t>-2021-08-28-003775-</w:t>
        </w:r>
        <w:r w:rsidR="00016EA4" w:rsidRPr="008166A1">
          <w:rPr>
            <w:rStyle w:val="a4"/>
          </w:rPr>
          <w:t>a</w:t>
        </w:r>
      </w:hyperlink>
      <w:r w:rsidR="00016EA4">
        <w:rPr>
          <w:lang w:val="uk-UA"/>
        </w:rPr>
        <w:t xml:space="preserve"> </w:t>
      </w:r>
    </w:p>
    <w:p w14:paraId="3A4995CD" w14:textId="77777777" w:rsidR="006A6490" w:rsidRPr="006A6490" w:rsidRDefault="006A6490" w:rsidP="006A6490">
      <w:pPr>
        <w:pStyle w:val="a8"/>
        <w:rPr>
          <w:u w:val="single"/>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18E49328"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Pr>
          <w:rFonts w:ascii="Times New Roman" w:eastAsia="Tahoma" w:hAnsi="Times New Roman"/>
          <w:b/>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w:t>
      </w:r>
      <w:r w:rsidR="00016EA4">
        <w:rPr>
          <w:rFonts w:ascii="Times New Roman" w:eastAsia="Tahoma" w:hAnsi="Times New Roman"/>
          <w:sz w:val="24"/>
          <w:szCs w:val="24"/>
          <w:lang w:val="uk-UA" w:eastAsia="ru-RU"/>
        </w:rPr>
        <w:t>25</w:t>
      </w:r>
      <w:r w:rsidR="001338F7">
        <w:rPr>
          <w:rFonts w:ascii="Times New Roman" w:eastAsia="Tahoma" w:hAnsi="Times New Roman"/>
          <w:sz w:val="24"/>
          <w:szCs w:val="24"/>
          <w:lang w:val="uk-UA" w:eastAsia="ru-RU"/>
        </w:rPr>
        <w:t>.</w:t>
      </w:r>
      <w:r w:rsidR="00F15035">
        <w:rPr>
          <w:rFonts w:ascii="Times New Roman" w:eastAsia="Tahoma" w:hAnsi="Times New Roman"/>
          <w:sz w:val="24"/>
          <w:szCs w:val="24"/>
          <w:lang w:val="uk-UA" w:eastAsia="ru-RU"/>
        </w:rPr>
        <w:t>1</w:t>
      </w:r>
      <w:r w:rsidR="00016EA4">
        <w:rPr>
          <w:rFonts w:ascii="Times New Roman" w:eastAsia="Tahoma" w:hAnsi="Times New Roman"/>
          <w:sz w:val="24"/>
          <w:szCs w:val="24"/>
          <w:lang w:val="uk-UA" w:eastAsia="ru-RU"/>
        </w:rPr>
        <w:t>2</w:t>
      </w:r>
      <w:r w:rsidR="001338F7">
        <w:rPr>
          <w:rFonts w:ascii="Times New Roman" w:eastAsia="Tahoma" w:hAnsi="Times New Roman"/>
          <w:sz w:val="24"/>
          <w:szCs w:val="24"/>
          <w:lang w:val="uk-UA" w:eastAsia="ru-RU"/>
        </w:rPr>
        <w:t>.2021 року</w:t>
      </w:r>
      <w:r w:rsidRPr="001338F7">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6D119C93"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hyperlink r:id="rId12"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5C3288" w:rsidRPr="005C3288">
        <w:rPr>
          <w:rFonts w:ascii="Times New Roman" w:hAnsi="Times New Roman"/>
          <w:b/>
          <w:iCs/>
          <w:sz w:val="24"/>
          <w:szCs w:val="24"/>
          <w:lang w:val="uk-UA"/>
        </w:rPr>
        <w:t xml:space="preserve">ДК 021:2015 - 79950000-8 - Послуги з організації виставок, ярмарок і конгресів (Послуги з організації та проведення </w:t>
      </w:r>
      <w:r w:rsidR="002303E9">
        <w:rPr>
          <w:rFonts w:ascii="Times New Roman" w:hAnsi="Times New Roman"/>
          <w:b/>
          <w:iCs/>
          <w:sz w:val="24"/>
          <w:szCs w:val="24"/>
          <w:lang w:val="uk-UA"/>
        </w:rPr>
        <w:t xml:space="preserve">8-ми </w:t>
      </w:r>
      <w:r w:rsidR="005C3288" w:rsidRPr="005C3288">
        <w:rPr>
          <w:rFonts w:ascii="Times New Roman" w:hAnsi="Times New Roman"/>
          <w:b/>
          <w:iCs/>
          <w:sz w:val="24"/>
          <w:szCs w:val="24"/>
          <w:lang w:val="uk-UA"/>
        </w:rPr>
        <w:t>онлайн-брифінгів для Державної установи «Центр громадського здоров’я Міністерства охорони здоров’я України»)</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3"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6E3F527D" w14:textId="77777777" w:rsidR="00904EB3" w:rsidRPr="00904EB3" w:rsidRDefault="00904EB3" w:rsidP="00904EB3">
      <w:pPr>
        <w:pStyle w:val="a8"/>
        <w:numPr>
          <w:ilvl w:val="0"/>
          <w:numId w:val="34"/>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0A380E6E"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904EB3">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237AF1D4"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049C6CA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4</w:t>
      </w:r>
      <w:r w:rsidR="006158AE"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E45D951" w14:textId="77777777" w:rsidR="00904EB3" w:rsidRPr="00904EB3" w:rsidRDefault="002B4FB9" w:rsidP="00904EB3">
      <w:pPr>
        <w:pStyle w:val="a8"/>
        <w:numPr>
          <w:ilvl w:val="0"/>
          <w:numId w:val="1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00904EB3" w:rsidRPr="00904EB3">
        <w:rPr>
          <w:rFonts w:ascii="Times New Roman" w:hAnsi="Times New Roman"/>
          <w:sz w:val="24"/>
          <w:szCs w:val="24"/>
          <w:lang w:val="ru-RU" w:eastAsia="ru-RU"/>
        </w:rPr>
        <w:t>1 «Інформація про спосіб документального підтвердження відповідності Учасників встановленим кваліфікаційним критеріям»;</w:t>
      </w:r>
    </w:p>
    <w:p w14:paraId="717EE63A" w14:textId="544876AD" w:rsidR="002B4FB9" w:rsidRPr="00725DDC" w:rsidRDefault="00904EB3" w:rsidP="00725DDC">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71B1CDF1"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516B39EA"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41C74D62" w14:textId="77777777" w:rsidR="00E52759" w:rsidRDefault="00E52759"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05455A6"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5C3288" w:rsidRPr="005C3288">
        <w:rPr>
          <w:rFonts w:ascii="Times New Roman" w:hAnsi="Times New Roman"/>
          <w:b/>
          <w:iCs/>
          <w:sz w:val="24"/>
          <w:szCs w:val="24"/>
          <w:lang w:val="uk-UA" w:eastAsia="ru-RU"/>
        </w:rPr>
        <w:t xml:space="preserve">ДК 021:2015 - 79950000-8 - Послуги з організації виставок, ярмарок і конгресів (Послуги з організації та проведення </w:t>
      </w:r>
      <w:r w:rsidR="00A479C3">
        <w:rPr>
          <w:rFonts w:ascii="Times New Roman" w:hAnsi="Times New Roman"/>
          <w:b/>
          <w:iCs/>
          <w:sz w:val="24"/>
          <w:szCs w:val="24"/>
          <w:lang w:val="uk-UA" w:eastAsia="ru-RU"/>
        </w:rPr>
        <w:t xml:space="preserve">8-ми </w:t>
      </w:r>
      <w:r w:rsidR="005C3288" w:rsidRPr="005C3288">
        <w:rPr>
          <w:rFonts w:ascii="Times New Roman" w:hAnsi="Times New Roman"/>
          <w:b/>
          <w:iCs/>
          <w:sz w:val="24"/>
          <w:szCs w:val="24"/>
          <w:lang w:val="uk-UA" w:eastAsia="ru-RU"/>
        </w:rPr>
        <w:t>онлайн-брифінгів для Державної установи «Центр громадського здоров’я Міністерства охорони здоров’я України»)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7086716" w14:textId="77777777" w:rsidR="00904EB3" w:rsidRDefault="00904EB3" w:rsidP="000233F4">
      <w:pPr>
        <w:spacing w:after="0" w:line="240" w:lineRule="auto"/>
        <w:jc w:val="center"/>
        <w:rPr>
          <w:rFonts w:ascii="Times New Roman" w:hAnsi="Times New Roman"/>
          <w:b/>
          <w:sz w:val="24"/>
          <w:szCs w:val="24"/>
          <w:highlight w:val="white"/>
        </w:rPr>
      </w:pPr>
    </w:p>
    <w:p w14:paraId="7B2397FC" w14:textId="77777777"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1D934FA3"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2331C5"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904EB3" w:rsidRPr="009F6B5F" w14:paraId="0C26F3F5" w14:textId="77777777" w:rsidTr="002463C9">
        <w:tc>
          <w:tcPr>
            <w:tcW w:w="534" w:type="dxa"/>
            <w:shd w:val="clear" w:color="auto" w:fill="D9D9D9" w:themeFill="background1" w:themeFillShade="D9"/>
          </w:tcPr>
          <w:p w14:paraId="35394F06"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w:t>
            </w:r>
          </w:p>
          <w:p w14:paraId="729967B4"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з/п</w:t>
            </w:r>
          </w:p>
        </w:tc>
        <w:tc>
          <w:tcPr>
            <w:tcW w:w="4423" w:type="dxa"/>
            <w:shd w:val="clear" w:color="auto" w:fill="D9D9D9" w:themeFill="background1" w:themeFillShade="D9"/>
          </w:tcPr>
          <w:p w14:paraId="022C4C05"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786D1762"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Документи, що підтверджують відповідність</w:t>
            </w:r>
          </w:p>
        </w:tc>
      </w:tr>
      <w:tr w:rsidR="00904EB3" w:rsidRPr="009F6B5F" w14:paraId="50C00670" w14:textId="77777777" w:rsidTr="002463C9">
        <w:trPr>
          <w:trHeight w:val="2751"/>
        </w:trPr>
        <w:tc>
          <w:tcPr>
            <w:tcW w:w="534" w:type="dxa"/>
          </w:tcPr>
          <w:p w14:paraId="4D69B108" w14:textId="77777777" w:rsidR="00904EB3" w:rsidRPr="009F6B5F" w:rsidRDefault="00904EB3" w:rsidP="002463C9">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1.</w:t>
            </w:r>
          </w:p>
        </w:tc>
        <w:tc>
          <w:tcPr>
            <w:tcW w:w="4423" w:type="dxa"/>
          </w:tcPr>
          <w:p w14:paraId="6AB94E21" w14:textId="77777777" w:rsidR="00904EB3" w:rsidRPr="009F6B5F" w:rsidRDefault="00904EB3" w:rsidP="00904EB3">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sz w:val="24"/>
                <w:szCs w:val="24"/>
              </w:rPr>
              <w:t>Наявність документально підтвердженого досвіду виконання аналогічних договорів*.</w:t>
            </w:r>
          </w:p>
          <w:p w14:paraId="61F73A1A" w14:textId="19EEB0F1" w:rsidR="00904EB3" w:rsidRPr="009F6B5F" w:rsidRDefault="00904EB3" w:rsidP="002463C9">
            <w:pPr>
              <w:pBdr>
                <w:top w:val="nil"/>
                <w:left w:val="nil"/>
                <w:bottom w:val="nil"/>
                <w:right w:val="nil"/>
                <w:between w:val="nil"/>
              </w:pBdr>
              <w:spacing w:after="0" w:line="240" w:lineRule="auto"/>
              <w:rPr>
                <w:rFonts w:ascii="Times New Roman" w:hAnsi="Times New Roman"/>
                <w:b/>
                <w:i/>
                <w:iCs/>
                <w:color w:val="000000"/>
                <w:sz w:val="24"/>
                <w:szCs w:val="24"/>
              </w:rPr>
            </w:pPr>
            <w:r w:rsidRPr="009F6B5F">
              <w:rPr>
                <w:rFonts w:ascii="Times New Roman" w:hAnsi="Times New Roman"/>
                <w:i/>
                <w:iCs/>
                <w:sz w:val="24"/>
                <w:szCs w:val="24"/>
              </w:rPr>
              <w:t xml:space="preserve">*Під аналогічними договорами розглядаються договори за якими учасник </w:t>
            </w:r>
            <w:r>
              <w:rPr>
                <w:rFonts w:ascii="Times New Roman" w:hAnsi="Times New Roman"/>
                <w:i/>
                <w:iCs/>
                <w:sz w:val="24"/>
                <w:szCs w:val="24"/>
              </w:rPr>
              <w:t>надавав аналогічні послуги.</w:t>
            </w:r>
          </w:p>
        </w:tc>
        <w:tc>
          <w:tcPr>
            <w:tcW w:w="4819" w:type="dxa"/>
          </w:tcPr>
          <w:p w14:paraId="647CE9C9" w14:textId="3A8BAEFA" w:rsidR="00904EB3" w:rsidRPr="009F6B5F" w:rsidRDefault="00904EB3" w:rsidP="00904EB3">
            <w:pPr>
              <w:pStyle w:val="a8"/>
              <w:numPr>
                <w:ilvl w:val="0"/>
                <w:numId w:val="18"/>
              </w:numPr>
              <w:pBdr>
                <w:top w:val="nil"/>
                <w:left w:val="nil"/>
                <w:bottom w:val="nil"/>
                <w:right w:val="nil"/>
                <w:between w:val="nil"/>
              </w:pBdr>
              <w:tabs>
                <w:tab w:val="left" w:pos="317"/>
              </w:tabs>
              <w:ind w:left="33" w:firstLine="0"/>
              <w:jc w:val="both"/>
              <w:rPr>
                <w:rFonts w:ascii="Times New Roman" w:hAnsi="Times New Roman"/>
                <w:bCs/>
                <w:sz w:val="24"/>
                <w:szCs w:val="24"/>
                <w:lang w:val="uk-UA"/>
              </w:rPr>
            </w:pPr>
            <w:r w:rsidRPr="009F6B5F">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3</w:t>
            </w:r>
            <w:r w:rsidRPr="009F6B5F">
              <w:rPr>
                <w:rFonts w:ascii="Times New Roman" w:hAnsi="Times New Roman"/>
                <w:color w:val="000000"/>
                <w:sz w:val="24"/>
                <w:szCs w:val="24"/>
                <w:lang w:val="uk-UA"/>
              </w:rPr>
              <w:t xml:space="preserve"> (</w:t>
            </w:r>
            <w:r>
              <w:rPr>
                <w:rFonts w:ascii="Times New Roman" w:hAnsi="Times New Roman"/>
                <w:color w:val="000000"/>
                <w:sz w:val="24"/>
                <w:szCs w:val="24"/>
                <w:lang w:val="uk-UA"/>
              </w:rPr>
              <w:t>трьох</w:t>
            </w:r>
            <w:r w:rsidRPr="009F6B5F">
              <w:rPr>
                <w:rFonts w:ascii="Times New Roman" w:hAnsi="Times New Roman"/>
                <w:color w:val="000000"/>
                <w:sz w:val="24"/>
                <w:szCs w:val="24"/>
                <w:lang w:val="uk-UA"/>
              </w:rPr>
              <w:t>) копі</w:t>
            </w:r>
            <w:r w:rsidR="000061A5">
              <w:rPr>
                <w:rFonts w:ascii="Times New Roman" w:hAnsi="Times New Roman"/>
                <w:color w:val="000000"/>
                <w:sz w:val="24"/>
                <w:szCs w:val="24"/>
                <w:lang w:val="uk-UA"/>
              </w:rPr>
              <w:t>й</w:t>
            </w:r>
            <w:r w:rsidRPr="009F6B5F">
              <w:rPr>
                <w:rFonts w:ascii="Times New Roman" w:hAnsi="Times New Roman"/>
                <w:color w:val="000000"/>
                <w:sz w:val="24"/>
                <w:szCs w:val="24"/>
                <w:lang w:val="uk-UA"/>
              </w:rPr>
              <w:t xml:space="preserve"> аналогічн</w:t>
            </w:r>
            <w:r w:rsidR="000061A5">
              <w:rPr>
                <w:rFonts w:ascii="Times New Roman" w:hAnsi="Times New Roman"/>
                <w:color w:val="000000"/>
                <w:sz w:val="24"/>
                <w:szCs w:val="24"/>
                <w:lang w:val="uk-UA"/>
              </w:rPr>
              <w:t>их</w:t>
            </w:r>
            <w:r w:rsidRPr="009F6B5F">
              <w:rPr>
                <w:rFonts w:ascii="Times New Roman" w:hAnsi="Times New Roman"/>
                <w:color w:val="000000"/>
                <w:sz w:val="24"/>
                <w:szCs w:val="24"/>
                <w:lang w:val="uk-UA"/>
              </w:rPr>
              <w:t xml:space="preserve"> договор</w:t>
            </w:r>
            <w:r w:rsidR="000061A5">
              <w:rPr>
                <w:rFonts w:ascii="Times New Roman" w:hAnsi="Times New Roman"/>
                <w:color w:val="000000"/>
                <w:sz w:val="24"/>
                <w:szCs w:val="24"/>
                <w:lang w:val="uk-UA"/>
              </w:rPr>
              <w:t>ів</w:t>
            </w:r>
            <w:r w:rsidRPr="009F6B5F">
              <w:rPr>
                <w:rFonts w:ascii="Times New Roman" w:hAnsi="Times New Roman"/>
                <w:color w:val="000000"/>
                <w:sz w:val="24"/>
                <w:szCs w:val="24"/>
                <w:lang w:val="uk-UA"/>
              </w:rPr>
              <w:t xml:space="preserve"> (з додатками та додатковими угодами, що є його невід’ємними частинами) у 2020 та/або 2021 році. </w:t>
            </w:r>
            <w:r w:rsidRPr="009F6B5F">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2721A4E7" w14:textId="1422179F" w:rsidR="00904EB3" w:rsidRPr="009F6B5F" w:rsidRDefault="00904EB3" w:rsidP="00904EB3">
            <w:pPr>
              <w:pStyle w:val="a8"/>
              <w:numPr>
                <w:ilvl w:val="0"/>
                <w:numId w:val="18"/>
              </w:numPr>
              <w:pBdr>
                <w:top w:val="nil"/>
                <w:left w:val="nil"/>
                <w:bottom w:val="nil"/>
                <w:right w:val="nil"/>
                <w:between w:val="nil"/>
              </w:pBdr>
              <w:tabs>
                <w:tab w:val="left" w:pos="317"/>
              </w:tabs>
              <w:ind w:left="33" w:firstLine="0"/>
              <w:rPr>
                <w:rFonts w:ascii="Times New Roman" w:hAnsi="Times New Roman"/>
                <w:sz w:val="24"/>
                <w:szCs w:val="24"/>
                <w:lang w:val="uk-UA"/>
              </w:rPr>
            </w:pPr>
            <w:r w:rsidRPr="009F6B5F">
              <w:rPr>
                <w:rFonts w:ascii="Times New Roman" w:hAnsi="Times New Roman"/>
                <w:sz w:val="24"/>
                <w:szCs w:val="24"/>
                <w:lang w:val="uk-UA"/>
              </w:rPr>
              <w:t xml:space="preserve">Рекомендаційний лист від замовників, яким </w:t>
            </w:r>
            <w:r>
              <w:rPr>
                <w:rFonts w:ascii="Times New Roman" w:hAnsi="Times New Roman"/>
                <w:sz w:val="24"/>
                <w:szCs w:val="24"/>
                <w:lang w:val="uk-UA"/>
              </w:rPr>
              <w:t>надавались аналогічні послуги</w:t>
            </w:r>
            <w:r w:rsidRPr="009F6B5F">
              <w:rPr>
                <w:rFonts w:ascii="Times New Roman" w:hAnsi="Times New Roman"/>
                <w:sz w:val="24"/>
                <w:szCs w:val="24"/>
                <w:lang w:val="uk-UA"/>
              </w:rPr>
              <w:t xml:space="preserve"> за наданими договорами.</w:t>
            </w:r>
          </w:p>
        </w:tc>
      </w:tr>
    </w:tbl>
    <w:p w14:paraId="62FC08CC" w14:textId="77777777" w:rsidR="00904EB3" w:rsidRDefault="00904EB3" w:rsidP="000233F4">
      <w:pPr>
        <w:spacing w:after="0" w:line="240" w:lineRule="auto"/>
        <w:jc w:val="center"/>
        <w:rPr>
          <w:rFonts w:ascii="Times New Roman" w:hAnsi="Times New Roman"/>
          <w:b/>
          <w:sz w:val="24"/>
          <w:szCs w:val="24"/>
          <w:highlight w:val="white"/>
        </w:rPr>
      </w:pPr>
    </w:p>
    <w:p w14:paraId="356066A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r w:rsidRPr="00904EB3">
        <w:rPr>
          <w:rFonts w:ascii="Times New Roman" w:hAnsi="Times New Roman"/>
          <w:sz w:val="26"/>
          <w:szCs w:val="26"/>
        </w:rPr>
        <w:t>*Невідповідність зазначеним вимогам призводить до автоматичної дискваліфікації.</w:t>
      </w:r>
    </w:p>
    <w:p w14:paraId="4E4ED3D5" w14:textId="3762D351"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65519F9E" w14:textId="07655E66"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56E3150B" w14:textId="60AB245B"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209E9D5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412170F0" w14:textId="223AC77C" w:rsidR="00904EB3" w:rsidRDefault="00904EB3" w:rsidP="00904EB3">
      <w:pPr>
        <w:suppressAutoHyphens/>
        <w:spacing w:after="0" w:line="240" w:lineRule="auto"/>
        <w:ind w:firstLine="426"/>
        <w:jc w:val="both"/>
        <w:rPr>
          <w:rFonts w:ascii="Times New Roman" w:hAnsi="Times New Roman"/>
          <w:sz w:val="24"/>
          <w:szCs w:val="24"/>
        </w:rPr>
      </w:pPr>
      <w:r w:rsidRPr="00904EB3">
        <w:rPr>
          <w:rFonts w:ascii="Times New Roman" w:hAnsi="Times New Roman"/>
          <w:sz w:val="24"/>
          <w:szCs w:val="24"/>
        </w:rPr>
        <w:t>Дата:  «____»_____________ 2021 р.</w:t>
      </w:r>
    </w:p>
    <w:p w14:paraId="4403A8CD" w14:textId="77777777" w:rsidR="00904EB3" w:rsidRPr="00904EB3" w:rsidRDefault="00904EB3" w:rsidP="00904EB3">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04EB3" w:rsidRPr="00904EB3" w14:paraId="6F30BDF8" w14:textId="77777777" w:rsidTr="002463C9">
        <w:tc>
          <w:tcPr>
            <w:tcW w:w="4859" w:type="dxa"/>
          </w:tcPr>
          <w:p w14:paraId="3AF689DE"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F13EBF5"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Керівник Учасника процедури закупівлі </w:t>
            </w:r>
          </w:p>
          <w:p w14:paraId="5A4FD578"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(або уповноважена особа) </w:t>
            </w:r>
          </w:p>
        </w:tc>
        <w:tc>
          <w:tcPr>
            <w:tcW w:w="2518" w:type="dxa"/>
          </w:tcPr>
          <w:p w14:paraId="43BD30AA"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C00BBF4"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підпис</w:t>
            </w:r>
          </w:p>
        </w:tc>
        <w:tc>
          <w:tcPr>
            <w:tcW w:w="2121" w:type="dxa"/>
          </w:tcPr>
          <w:p w14:paraId="53376372"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EEEE429"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Прізвище,</w:t>
            </w:r>
          </w:p>
          <w:p w14:paraId="7DB3A0E7"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ініціали</w:t>
            </w:r>
          </w:p>
        </w:tc>
      </w:tr>
    </w:tbl>
    <w:p w14:paraId="312FBA15" w14:textId="77777777" w:rsidR="00904EB3" w:rsidRDefault="00904EB3" w:rsidP="00904EB3">
      <w:pPr>
        <w:spacing w:after="0" w:line="240" w:lineRule="auto"/>
        <w:jc w:val="both"/>
        <w:rPr>
          <w:rFonts w:ascii="Times New Roman" w:hAnsi="Times New Roman"/>
          <w:b/>
          <w:sz w:val="24"/>
          <w:szCs w:val="24"/>
          <w:highlight w:val="white"/>
        </w:rPr>
      </w:pPr>
    </w:p>
    <w:p w14:paraId="70D87729" w14:textId="77777777" w:rsidR="00904EB3" w:rsidRDefault="00904EB3" w:rsidP="000233F4">
      <w:pPr>
        <w:spacing w:after="0" w:line="240" w:lineRule="auto"/>
        <w:jc w:val="center"/>
        <w:rPr>
          <w:rFonts w:ascii="Times New Roman" w:hAnsi="Times New Roman"/>
          <w:b/>
          <w:sz w:val="24"/>
          <w:szCs w:val="24"/>
          <w:highlight w:val="white"/>
        </w:rPr>
      </w:pPr>
    </w:p>
    <w:p w14:paraId="77EF57E2" w14:textId="0006C3C3" w:rsidR="00904EB3" w:rsidRDefault="00904EB3" w:rsidP="000233F4">
      <w:pPr>
        <w:spacing w:after="0" w:line="240" w:lineRule="auto"/>
        <w:jc w:val="center"/>
        <w:rPr>
          <w:rFonts w:ascii="Times New Roman" w:hAnsi="Times New Roman"/>
          <w:b/>
          <w:sz w:val="24"/>
          <w:szCs w:val="24"/>
          <w:highlight w:val="white"/>
        </w:rPr>
      </w:pPr>
    </w:p>
    <w:p w14:paraId="1E90C950" w14:textId="3387C1C1" w:rsidR="00904EB3" w:rsidRDefault="00904EB3" w:rsidP="000233F4">
      <w:pPr>
        <w:spacing w:after="0" w:line="240" w:lineRule="auto"/>
        <w:jc w:val="center"/>
        <w:rPr>
          <w:rFonts w:ascii="Times New Roman" w:hAnsi="Times New Roman"/>
          <w:b/>
          <w:sz w:val="24"/>
          <w:szCs w:val="24"/>
          <w:highlight w:val="white"/>
        </w:rPr>
      </w:pPr>
    </w:p>
    <w:p w14:paraId="7A20D95C" w14:textId="593F8CDD" w:rsidR="00904EB3" w:rsidRDefault="00904EB3" w:rsidP="000233F4">
      <w:pPr>
        <w:spacing w:after="0" w:line="240" w:lineRule="auto"/>
        <w:jc w:val="center"/>
        <w:rPr>
          <w:rFonts w:ascii="Times New Roman" w:hAnsi="Times New Roman"/>
          <w:b/>
          <w:sz w:val="24"/>
          <w:szCs w:val="24"/>
          <w:highlight w:val="white"/>
        </w:rPr>
      </w:pPr>
    </w:p>
    <w:p w14:paraId="760BF098" w14:textId="4319F027" w:rsidR="00904EB3" w:rsidRDefault="00904EB3" w:rsidP="000233F4">
      <w:pPr>
        <w:spacing w:after="0" w:line="240" w:lineRule="auto"/>
        <w:jc w:val="center"/>
        <w:rPr>
          <w:rFonts w:ascii="Times New Roman" w:hAnsi="Times New Roman"/>
          <w:b/>
          <w:sz w:val="24"/>
          <w:szCs w:val="24"/>
          <w:highlight w:val="white"/>
        </w:rPr>
      </w:pPr>
    </w:p>
    <w:p w14:paraId="551EE89A" w14:textId="1DCE2D05" w:rsidR="00904EB3" w:rsidRDefault="00904EB3" w:rsidP="000233F4">
      <w:pPr>
        <w:spacing w:after="0" w:line="240" w:lineRule="auto"/>
        <w:jc w:val="center"/>
        <w:rPr>
          <w:rFonts w:ascii="Times New Roman" w:hAnsi="Times New Roman"/>
          <w:b/>
          <w:sz w:val="24"/>
          <w:szCs w:val="24"/>
          <w:highlight w:val="white"/>
        </w:rPr>
      </w:pPr>
    </w:p>
    <w:p w14:paraId="09A1E0D3" w14:textId="77777777" w:rsidR="00904EB3" w:rsidRDefault="00904EB3" w:rsidP="000233F4">
      <w:pPr>
        <w:spacing w:after="0" w:line="240" w:lineRule="auto"/>
        <w:jc w:val="center"/>
        <w:rPr>
          <w:rFonts w:ascii="Times New Roman" w:hAnsi="Times New Roman"/>
          <w:b/>
          <w:sz w:val="24"/>
          <w:szCs w:val="24"/>
          <w:highlight w:val="white"/>
        </w:rPr>
      </w:pPr>
    </w:p>
    <w:p w14:paraId="65A4C808" w14:textId="77777777" w:rsidR="00904EB3" w:rsidRDefault="00904EB3" w:rsidP="00904EB3">
      <w:pPr>
        <w:spacing w:after="0" w:line="240" w:lineRule="auto"/>
        <w:jc w:val="right"/>
        <w:rPr>
          <w:rFonts w:ascii="Times New Roman" w:hAnsi="Times New Roman"/>
          <w:sz w:val="24"/>
          <w:szCs w:val="24"/>
        </w:rPr>
      </w:pPr>
    </w:p>
    <w:p w14:paraId="35C995E4" w14:textId="77777777" w:rsidR="00904EB3" w:rsidRDefault="00904EB3" w:rsidP="00904EB3">
      <w:pPr>
        <w:spacing w:after="0" w:line="240" w:lineRule="auto"/>
        <w:jc w:val="right"/>
        <w:rPr>
          <w:rFonts w:ascii="Times New Roman" w:hAnsi="Times New Roman"/>
          <w:sz w:val="24"/>
          <w:szCs w:val="24"/>
        </w:rPr>
      </w:pPr>
    </w:p>
    <w:p w14:paraId="2FAF5C12" w14:textId="77777777" w:rsidR="00904EB3" w:rsidRDefault="00904EB3" w:rsidP="00904EB3">
      <w:pPr>
        <w:spacing w:after="0" w:line="240" w:lineRule="auto"/>
        <w:jc w:val="right"/>
        <w:rPr>
          <w:rFonts w:ascii="Times New Roman" w:hAnsi="Times New Roman"/>
          <w:sz w:val="24"/>
          <w:szCs w:val="24"/>
        </w:rPr>
      </w:pPr>
    </w:p>
    <w:p w14:paraId="46B4DA7C" w14:textId="77777777" w:rsidR="00904EB3" w:rsidRDefault="00904EB3" w:rsidP="00904EB3">
      <w:pPr>
        <w:spacing w:after="0" w:line="240" w:lineRule="auto"/>
        <w:jc w:val="right"/>
        <w:rPr>
          <w:rFonts w:ascii="Times New Roman" w:hAnsi="Times New Roman"/>
          <w:sz w:val="24"/>
          <w:szCs w:val="24"/>
        </w:rPr>
      </w:pPr>
    </w:p>
    <w:p w14:paraId="4E0FFF73" w14:textId="77777777" w:rsidR="00904EB3" w:rsidRDefault="00904EB3" w:rsidP="00904EB3">
      <w:pPr>
        <w:spacing w:after="0" w:line="240" w:lineRule="auto"/>
        <w:jc w:val="right"/>
        <w:rPr>
          <w:rFonts w:ascii="Times New Roman" w:hAnsi="Times New Roman"/>
          <w:sz w:val="24"/>
          <w:szCs w:val="24"/>
        </w:rPr>
      </w:pPr>
    </w:p>
    <w:p w14:paraId="456A296F" w14:textId="77777777" w:rsidR="00904EB3" w:rsidRDefault="00904EB3" w:rsidP="00904EB3">
      <w:pPr>
        <w:spacing w:after="0" w:line="240" w:lineRule="auto"/>
        <w:jc w:val="right"/>
        <w:rPr>
          <w:rFonts w:ascii="Times New Roman" w:hAnsi="Times New Roman"/>
          <w:sz w:val="24"/>
          <w:szCs w:val="24"/>
        </w:rPr>
      </w:pPr>
    </w:p>
    <w:p w14:paraId="4E34C9E5" w14:textId="77777777" w:rsidR="00904EB3" w:rsidRDefault="00904EB3" w:rsidP="00904EB3">
      <w:pPr>
        <w:spacing w:after="0" w:line="240" w:lineRule="auto"/>
        <w:jc w:val="right"/>
        <w:rPr>
          <w:rFonts w:ascii="Times New Roman" w:hAnsi="Times New Roman"/>
          <w:sz w:val="24"/>
          <w:szCs w:val="24"/>
        </w:rPr>
      </w:pPr>
    </w:p>
    <w:p w14:paraId="5080CA90" w14:textId="77777777" w:rsidR="00904EB3" w:rsidRDefault="00904EB3" w:rsidP="00904EB3">
      <w:pPr>
        <w:spacing w:after="0" w:line="240" w:lineRule="auto"/>
        <w:jc w:val="right"/>
        <w:rPr>
          <w:rFonts w:ascii="Times New Roman" w:hAnsi="Times New Roman"/>
          <w:sz w:val="24"/>
          <w:szCs w:val="24"/>
        </w:rPr>
      </w:pPr>
    </w:p>
    <w:p w14:paraId="1499294A" w14:textId="77777777" w:rsidR="00904EB3" w:rsidRDefault="00904EB3" w:rsidP="00904EB3">
      <w:pPr>
        <w:spacing w:after="0" w:line="240" w:lineRule="auto"/>
        <w:jc w:val="right"/>
        <w:rPr>
          <w:rFonts w:ascii="Times New Roman" w:hAnsi="Times New Roman"/>
          <w:sz w:val="24"/>
          <w:szCs w:val="24"/>
        </w:rPr>
      </w:pPr>
    </w:p>
    <w:p w14:paraId="52A59E0E" w14:textId="77777777" w:rsidR="00904EB3" w:rsidRDefault="00904EB3" w:rsidP="00904EB3">
      <w:pPr>
        <w:spacing w:after="0" w:line="240" w:lineRule="auto"/>
        <w:jc w:val="right"/>
        <w:rPr>
          <w:rFonts w:ascii="Times New Roman" w:hAnsi="Times New Roman"/>
          <w:sz w:val="24"/>
          <w:szCs w:val="24"/>
        </w:rPr>
      </w:pPr>
    </w:p>
    <w:p w14:paraId="3710618A" w14:textId="77777777" w:rsidR="00904EB3" w:rsidRDefault="00904EB3" w:rsidP="00904EB3">
      <w:pPr>
        <w:spacing w:after="0" w:line="240" w:lineRule="auto"/>
        <w:jc w:val="right"/>
        <w:rPr>
          <w:rFonts w:ascii="Times New Roman" w:hAnsi="Times New Roman"/>
          <w:sz w:val="24"/>
          <w:szCs w:val="24"/>
        </w:rPr>
      </w:pPr>
    </w:p>
    <w:p w14:paraId="24534594" w14:textId="77777777" w:rsidR="00904EB3" w:rsidRDefault="00904EB3" w:rsidP="00904EB3">
      <w:pPr>
        <w:spacing w:after="0" w:line="240" w:lineRule="auto"/>
        <w:jc w:val="right"/>
        <w:rPr>
          <w:rFonts w:ascii="Times New Roman" w:hAnsi="Times New Roman"/>
          <w:sz w:val="24"/>
          <w:szCs w:val="24"/>
        </w:rPr>
      </w:pPr>
    </w:p>
    <w:p w14:paraId="1FD8B66B" w14:textId="77777777" w:rsidR="00904EB3" w:rsidRDefault="00904EB3" w:rsidP="00904EB3">
      <w:pPr>
        <w:spacing w:after="0" w:line="240" w:lineRule="auto"/>
        <w:jc w:val="right"/>
        <w:rPr>
          <w:rFonts w:ascii="Times New Roman" w:hAnsi="Times New Roman"/>
          <w:sz w:val="24"/>
          <w:szCs w:val="24"/>
        </w:rPr>
      </w:pPr>
    </w:p>
    <w:p w14:paraId="070A9F8D" w14:textId="77777777" w:rsidR="00904EB3" w:rsidRDefault="00904EB3" w:rsidP="00904EB3">
      <w:pPr>
        <w:spacing w:after="0" w:line="240" w:lineRule="auto"/>
        <w:jc w:val="right"/>
        <w:rPr>
          <w:rFonts w:ascii="Times New Roman" w:hAnsi="Times New Roman"/>
          <w:sz w:val="24"/>
          <w:szCs w:val="24"/>
        </w:rPr>
      </w:pPr>
    </w:p>
    <w:p w14:paraId="7E21A2FC" w14:textId="77777777" w:rsidR="00904EB3" w:rsidRDefault="00904EB3" w:rsidP="00904EB3">
      <w:pPr>
        <w:spacing w:after="0" w:line="240" w:lineRule="auto"/>
        <w:jc w:val="right"/>
        <w:rPr>
          <w:rFonts w:ascii="Times New Roman" w:hAnsi="Times New Roman"/>
          <w:sz w:val="24"/>
          <w:szCs w:val="24"/>
        </w:rPr>
      </w:pPr>
    </w:p>
    <w:p w14:paraId="415D9730" w14:textId="77777777" w:rsidR="00904EB3" w:rsidRDefault="00904EB3" w:rsidP="00904EB3">
      <w:pPr>
        <w:spacing w:after="0" w:line="240" w:lineRule="auto"/>
        <w:jc w:val="right"/>
        <w:rPr>
          <w:rFonts w:ascii="Times New Roman" w:hAnsi="Times New Roman"/>
          <w:sz w:val="24"/>
          <w:szCs w:val="24"/>
        </w:rPr>
      </w:pPr>
    </w:p>
    <w:p w14:paraId="34FD70BF" w14:textId="6B76A324"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3B48DA5" w14:textId="77777777" w:rsidR="00904EB3" w:rsidRDefault="00904EB3" w:rsidP="000233F4">
      <w:pPr>
        <w:spacing w:after="0" w:line="240" w:lineRule="auto"/>
        <w:jc w:val="center"/>
        <w:rPr>
          <w:rFonts w:ascii="Times New Roman" w:hAnsi="Times New Roman"/>
          <w:b/>
          <w:sz w:val="24"/>
          <w:szCs w:val="24"/>
          <w:highlight w:val="white"/>
        </w:rPr>
      </w:pPr>
    </w:p>
    <w:p w14:paraId="7F3BFAC0" w14:textId="707FD8FE"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B373D27" w14:textId="1BC49114" w:rsidR="00F75795"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5C3288" w:rsidRPr="005C3288">
        <w:rPr>
          <w:rFonts w:ascii="Times New Roman" w:hAnsi="Times New Roman"/>
          <w:b/>
          <w:iCs/>
          <w:sz w:val="24"/>
          <w:szCs w:val="24"/>
        </w:rPr>
        <w:t xml:space="preserve">ДК 021:2015 - 79950000-8 - Послуги з організації виставок, ярмарок і конгресів (Послуги з організації та проведення </w:t>
      </w:r>
      <w:r w:rsidR="00A479C3">
        <w:rPr>
          <w:rFonts w:ascii="Times New Roman" w:hAnsi="Times New Roman"/>
          <w:b/>
          <w:iCs/>
          <w:sz w:val="24"/>
          <w:szCs w:val="24"/>
        </w:rPr>
        <w:t xml:space="preserve">8-ми </w:t>
      </w:r>
      <w:r w:rsidR="005C3288" w:rsidRPr="005C3288">
        <w:rPr>
          <w:rFonts w:ascii="Times New Roman" w:hAnsi="Times New Roman"/>
          <w:b/>
          <w:iCs/>
          <w:sz w:val="24"/>
          <w:szCs w:val="24"/>
        </w:rPr>
        <w:t>онлайн-брифінгів для Державної установи «Центр громадського здоров’я Міністерства охорони здоров’я України»)</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6"/>
        <w:gridCol w:w="6804"/>
      </w:tblGrid>
      <w:tr w:rsidR="007042ED" w:rsidRPr="00F75795" w14:paraId="4C778D88" w14:textId="79437840" w:rsidTr="007042ED">
        <w:tc>
          <w:tcPr>
            <w:tcW w:w="710" w:type="dxa"/>
            <w:vAlign w:val="center"/>
          </w:tcPr>
          <w:p w14:paraId="7B3F3EA0" w14:textId="77777777" w:rsidR="007042ED" w:rsidRPr="00F75795" w:rsidRDefault="007042ED" w:rsidP="00F75795">
            <w:pPr>
              <w:spacing w:after="0" w:line="240" w:lineRule="auto"/>
              <w:jc w:val="center"/>
              <w:rPr>
                <w:rFonts w:ascii="Times New Roman" w:eastAsia="Arial" w:hAnsi="Times New Roman"/>
                <w:sz w:val="20"/>
                <w:szCs w:val="20"/>
              </w:rPr>
            </w:pPr>
            <w:r w:rsidRPr="00F75795">
              <w:rPr>
                <w:rFonts w:ascii="Times New Roman" w:eastAsia="Arial" w:hAnsi="Times New Roman"/>
                <w:sz w:val="20"/>
                <w:szCs w:val="20"/>
              </w:rPr>
              <w:t>№ п/п</w:t>
            </w:r>
          </w:p>
        </w:tc>
        <w:tc>
          <w:tcPr>
            <w:tcW w:w="2126" w:type="dxa"/>
            <w:vAlign w:val="center"/>
          </w:tcPr>
          <w:p w14:paraId="44526B33" w14:textId="3035C422" w:rsidR="007042ED" w:rsidRPr="00F75795" w:rsidRDefault="007042ED" w:rsidP="00F75795">
            <w:pPr>
              <w:spacing w:after="0" w:line="240" w:lineRule="auto"/>
              <w:jc w:val="center"/>
              <w:rPr>
                <w:rFonts w:ascii="Times New Roman" w:eastAsia="Arial" w:hAnsi="Times New Roman"/>
                <w:sz w:val="20"/>
                <w:szCs w:val="20"/>
              </w:rPr>
            </w:pPr>
            <w:r w:rsidRPr="007042ED">
              <w:rPr>
                <w:rFonts w:ascii="Times New Roman" w:eastAsia="Arial" w:hAnsi="Times New Roman"/>
                <w:sz w:val="20"/>
                <w:szCs w:val="20"/>
              </w:rPr>
              <w:t>Характеристик</w:t>
            </w:r>
            <w:r>
              <w:rPr>
                <w:rFonts w:ascii="Times New Roman" w:eastAsia="Arial" w:hAnsi="Times New Roman"/>
                <w:sz w:val="20"/>
                <w:szCs w:val="20"/>
              </w:rPr>
              <w:t>и послуг</w:t>
            </w:r>
          </w:p>
        </w:tc>
        <w:tc>
          <w:tcPr>
            <w:tcW w:w="6804" w:type="dxa"/>
            <w:vAlign w:val="center"/>
          </w:tcPr>
          <w:p w14:paraId="28E74CBC" w14:textId="64C32771" w:rsidR="007042ED" w:rsidRPr="00F75795" w:rsidRDefault="007042ED" w:rsidP="00F75795">
            <w:pPr>
              <w:spacing w:after="0" w:line="240" w:lineRule="auto"/>
              <w:jc w:val="center"/>
              <w:rPr>
                <w:rFonts w:ascii="Times New Roman" w:eastAsia="Arial" w:hAnsi="Times New Roman"/>
                <w:sz w:val="20"/>
                <w:szCs w:val="20"/>
              </w:rPr>
            </w:pPr>
            <w:r>
              <w:rPr>
                <w:rFonts w:ascii="Times New Roman" w:eastAsia="Arial" w:hAnsi="Times New Roman"/>
                <w:sz w:val="20"/>
                <w:szCs w:val="20"/>
              </w:rPr>
              <w:t>В</w:t>
            </w:r>
            <w:r w:rsidRPr="00F75795">
              <w:rPr>
                <w:rFonts w:ascii="Times New Roman" w:eastAsia="Arial" w:hAnsi="Times New Roman"/>
                <w:sz w:val="20"/>
                <w:szCs w:val="20"/>
              </w:rPr>
              <w:t>имоги</w:t>
            </w:r>
            <w:r>
              <w:rPr>
                <w:rFonts w:ascii="Times New Roman" w:eastAsia="Arial" w:hAnsi="Times New Roman"/>
                <w:sz w:val="20"/>
                <w:szCs w:val="20"/>
              </w:rPr>
              <w:t xml:space="preserve"> до послуг</w:t>
            </w:r>
          </w:p>
        </w:tc>
      </w:tr>
      <w:tr w:rsidR="007042ED" w:rsidRPr="00F75795" w14:paraId="65756A08" w14:textId="58711C5B" w:rsidTr="007042ED">
        <w:trPr>
          <w:trHeight w:val="3115"/>
        </w:trPr>
        <w:tc>
          <w:tcPr>
            <w:tcW w:w="710" w:type="dxa"/>
            <w:vAlign w:val="center"/>
          </w:tcPr>
          <w:p w14:paraId="217D6DF4" w14:textId="77777777" w:rsidR="007042ED" w:rsidRPr="00F75795" w:rsidRDefault="007042ED" w:rsidP="008A0987">
            <w:pPr>
              <w:spacing w:after="0" w:line="240" w:lineRule="auto"/>
              <w:rPr>
                <w:rFonts w:ascii="Times New Roman" w:eastAsia="Arial" w:hAnsi="Times New Roman"/>
                <w:sz w:val="24"/>
                <w:szCs w:val="24"/>
              </w:rPr>
            </w:pPr>
            <w:r w:rsidRPr="00F75795">
              <w:rPr>
                <w:rFonts w:ascii="Times New Roman" w:eastAsia="Arial" w:hAnsi="Times New Roman"/>
                <w:sz w:val="24"/>
                <w:szCs w:val="24"/>
              </w:rPr>
              <w:t>1.</w:t>
            </w:r>
          </w:p>
        </w:tc>
        <w:tc>
          <w:tcPr>
            <w:tcW w:w="2126" w:type="dxa"/>
            <w:vAlign w:val="center"/>
          </w:tcPr>
          <w:p w14:paraId="070D9687" w14:textId="713D744F" w:rsidR="007042ED" w:rsidRPr="00F75795" w:rsidRDefault="007042ED" w:rsidP="008A0987">
            <w:pPr>
              <w:spacing w:after="0" w:line="240" w:lineRule="auto"/>
              <w:rPr>
                <w:rFonts w:ascii="Times New Roman" w:eastAsia="Arial" w:hAnsi="Times New Roman"/>
                <w:sz w:val="24"/>
                <w:szCs w:val="24"/>
              </w:rPr>
            </w:pPr>
            <w:r w:rsidRPr="00795BD1">
              <w:rPr>
                <w:rFonts w:ascii="Times New Roman" w:hAnsi="Times New Roman"/>
                <w:sz w:val="24"/>
                <w:szCs w:val="24"/>
              </w:rPr>
              <w:t>Планування, координація та організація проведення онлайн-брифінгів Центру</w:t>
            </w:r>
          </w:p>
        </w:tc>
        <w:tc>
          <w:tcPr>
            <w:tcW w:w="6804" w:type="dxa"/>
            <w:vAlign w:val="center"/>
          </w:tcPr>
          <w:p w14:paraId="7276745C"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 xml:space="preserve">Планування, координація та організація проведення онлайн-брифінгів Центру у кількості 8 штук. </w:t>
            </w:r>
          </w:p>
          <w:p w14:paraId="483634AB"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Орієнтовні дати проведення онлайн-брифінгів (вересень-грудень 2021 року): щодватижні відповідно до національних та міжнародних медичних дат, а також відповідно до інформаційних запитів сфери охорони здоров’я.</w:t>
            </w:r>
          </w:p>
          <w:p w14:paraId="1572856D" w14:textId="4639B791" w:rsidR="007042ED" w:rsidRPr="00F75795" w:rsidRDefault="007042ED" w:rsidP="008A0987">
            <w:pPr>
              <w:spacing w:before="240" w:after="240" w:line="240" w:lineRule="auto"/>
              <w:rPr>
                <w:rFonts w:ascii="Times New Roman" w:eastAsia="Arial" w:hAnsi="Times New Roman"/>
                <w:sz w:val="24"/>
                <w:szCs w:val="24"/>
              </w:rPr>
            </w:pPr>
            <w:r w:rsidRPr="00795BD1">
              <w:rPr>
                <w:rFonts w:ascii="Times New Roman" w:hAnsi="Times New Roman"/>
                <w:sz w:val="24"/>
                <w:szCs w:val="24"/>
              </w:rPr>
              <w:t>Комунікація зі спікерами онлайн-брифінгів, координація спікерів у день події та технічна організація їх під час брифінгу.</w:t>
            </w:r>
          </w:p>
        </w:tc>
      </w:tr>
      <w:tr w:rsidR="007042ED" w:rsidRPr="00F75795" w14:paraId="072B0C1D" w14:textId="38B43119" w:rsidTr="007042ED">
        <w:trPr>
          <w:trHeight w:val="3136"/>
        </w:trPr>
        <w:tc>
          <w:tcPr>
            <w:tcW w:w="710" w:type="dxa"/>
            <w:vAlign w:val="center"/>
          </w:tcPr>
          <w:p w14:paraId="6471A107" w14:textId="77777777" w:rsidR="007042ED" w:rsidRPr="00F75795" w:rsidRDefault="007042ED" w:rsidP="008A0987">
            <w:pPr>
              <w:spacing w:after="0" w:line="240" w:lineRule="auto"/>
              <w:rPr>
                <w:rFonts w:ascii="Times New Roman" w:eastAsia="Arial" w:hAnsi="Times New Roman"/>
                <w:sz w:val="24"/>
                <w:szCs w:val="24"/>
              </w:rPr>
            </w:pPr>
            <w:r w:rsidRPr="00F75795">
              <w:rPr>
                <w:rFonts w:ascii="Times New Roman" w:eastAsia="Arial" w:hAnsi="Times New Roman"/>
                <w:sz w:val="24"/>
                <w:szCs w:val="24"/>
              </w:rPr>
              <w:t>1.1</w:t>
            </w:r>
          </w:p>
        </w:tc>
        <w:tc>
          <w:tcPr>
            <w:tcW w:w="2126" w:type="dxa"/>
            <w:vAlign w:val="center"/>
          </w:tcPr>
          <w:p w14:paraId="763B6780" w14:textId="2993A0B0" w:rsidR="007042ED" w:rsidRPr="00F75795" w:rsidRDefault="007042ED" w:rsidP="008A0987">
            <w:pPr>
              <w:spacing w:after="0" w:line="240" w:lineRule="auto"/>
              <w:rPr>
                <w:rFonts w:ascii="Times New Roman" w:eastAsia="Arial" w:hAnsi="Times New Roman"/>
                <w:sz w:val="24"/>
                <w:szCs w:val="24"/>
              </w:rPr>
            </w:pPr>
            <w:r w:rsidRPr="00795BD1">
              <w:rPr>
                <w:rFonts w:ascii="Times New Roman" w:hAnsi="Times New Roman"/>
                <w:sz w:val="24"/>
                <w:szCs w:val="24"/>
              </w:rPr>
              <w:t xml:space="preserve">Організація технічного супроводу для проведення восьми подій </w:t>
            </w:r>
          </w:p>
        </w:tc>
        <w:tc>
          <w:tcPr>
            <w:tcW w:w="6804" w:type="dxa"/>
            <w:tcMar>
              <w:top w:w="100" w:type="dxa"/>
              <w:left w:w="100" w:type="dxa"/>
              <w:bottom w:w="100" w:type="dxa"/>
              <w:right w:w="100" w:type="dxa"/>
            </w:tcMar>
            <w:vAlign w:val="center"/>
          </w:tcPr>
          <w:p w14:paraId="1F8843AD"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 xml:space="preserve">Онлайн виступи спікерів платформу Zoom. Зйомка модератора та спікерів Центру у студії (конференц-зала Центру). Зведення виступів </w:t>
            </w:r>
          </w:p>
          <w:p w14:paraId="0D7FEF61"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Затребуване обладнання для стріму, відео-пультова, відеозйомка та онлайн-трансляція:</w:t>
            </w:r>
          </w:p>
          <w:p w14:paraId="000F08AD"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професійна відео-камера FullHD Canon XF 205 (роздільна здатність 1920*1080) — кількість 3 шт</w:t>
            </w:r>
          </w:p>
          <w:p w14:paraId="5BCC7D4F"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відеомікшер AtemPro (для перемикання між камерами)</w:t>
            </w:r>
          </w:p>
          <w:p w14:paraId="4EF01CD6"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ТВ 50 дюймів (суфлер для спікерів для презентації або при наявності доповідачів в Zoom)</w:t>
            </w:r>
          </w:p>
          <w:p w14:paraId="6C8F1CC0"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робоча станція, сервер для трансляції (VMIX)</w:t>
            </w:r>
          </w:p>
          <w:p w14:paraId="494ED7E1"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додаткове світлове обладнання (світлові прилади для підсвічування президії) — кількість 3 шт</w:t>
            </w:r>
          </w:p>
          <w:p w14:paraId="0EC89760" w14:textId="05ED6ACB"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Затребуване звукове обладнання:</w:t>
            </w:r>
          </w:p>
          <w:p w14:paraId="4063F8D8"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мікшер аудіо</w:t>
            </w:r>
          </w:p>
          <w:p w14:paraId="564E4E6F"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мікрофони для президії (настільні) — кількість 4 шт</w:t>
            </w:r>
          </w:p>
          <w:p w14:paraId="1523DB9B"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 xml:space="preserve">звуковий комплект Yamaha SP300 (монітор для спікерів) </w:t>
            </w:r>
          </w:p>
          <w:p w14:paraId="1BAC96A3"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радіомікрофон для запитань з залу</w:t>
            </w:r>
          </w:p>
          <w:p w14:paraId="0C3E9FF9"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Затребуваний технічний персонал для технічної підтримки заходу:</w:t>
            </w:r>
          </w:p>
          <w:p w14:paraId="598BC97B" w14:textId="77777777" w:rsidR="007042ED" w:rsidRPr="00795BD1" w:rsidRDefault="007042ED" w:rsidP="008A0987">
            <w:pPr>
              <w:numPr>
                <w:ilvl w:val="0"/>
                <w:numId w:val="44"/>
              </w:numPr>
              <w:spacing w:after="0" w:line="240" w:lineRule="auto"/>
              <w:rPr>
                <w:rFonts w:ascii="Times New Roman" w:hAnsi="Times New Roman"/>
                <w:sz w:val="24"/>
                <w:szCs w:val="24"/>
              </w:rPr>
            </w:pPr>
            <w:r w:rsidRPr="00795BD1">
              <w:rPr>
                <w:rFonts w:ascii="Times New Roman" w:hAnsi="Times New Roman"/>
                <w:sz w:val="24"/>
                <w:szCs w:val="24"/>
              </w:rPr>
              <w:t>режисер трансляції</w:t>
            </w:r>
          </w:p>
          <w:p w14:paraId="0C7532D0" w14:textId="42BFDE06" w:rsidR="007042ED" w:rsidRPr="008A0987" w:rsidRDefault="007042ED" w:rsidP="008A0987">
            <w:pPr>
              <w:pStyle w:val="a8"/>
              <w:numPr>
                <w:ilvl w:val="0"/>
                <w:numId w:val="44"/>
              </w:numPr>
              <w:rPr>
                <w:rFonts w:ascii="Times New Roman" w:eastAsia="Arial" w:hAnsi="Times New Roman"/>
                <w:color w:val="FF0000"/>
                <w:sz w:val="24"/>
                <w:szCs w:val="24"/>
              </w:rPr>
            </w:pPr>
            <w:r w:rsidRPr="008A0987">
              <w:rPr>
                <w:rFonts w:ascii="Times New Roman" w:hAnsi="Times New Roman"/>
                <w:sz w:val="24"/>
                <w:szCs w:val="24"/>
              </w:rPr>
              <w:t>оператор відеокамери</w:t>
            </w:r>
          </w:p>
        </w:tc>
      </w:tr>
      <w:tr w:rsidR="007042ED" w:rsidRPr="00F75795" w14:paraId="2AB4C32A" w14:textId="02BF884D" w:rsidTr="007042ED">
        <w:trPr>
          <w:trHeight w:val="560"/>
        </w:trPr>
        <w:tc>
          <w:tcPr>
            <w:tcW w:w="710" w:type="dxa"/>
          </w:tcPr>
          <w:p w14:paraId="197C7101" w14:textId="77777777" w:rsidR="007042ED" w:rsidRPr="00F75795" w:rsidRDefault="007042ED" w:rsidP="00F609A0">
            <w:pPr>
              <w:spacing w:after="0" w:line="240" w:lineRule="auto"/>
              <w:rPr>
                <w:rFonts w:ascii="Times New Roman" w:eastAsia="Arial" w:hAnsi="Times New Roman"/>
                <w:sz w:val="24"/>
                <w:szCs w:val="24"/>
              </w:rPr>
            </w:pPr>
          </w:p>
          <w:p w14:paraId="5607FD3E" w14:textId="77777777" w:rsidR="007042ED" w:rsidRPr="00F75795" w:rsidRDefault="007042ED" w:rsidP="00F609A0">
            <w:pPr>
              <w:spacing w:after="0" w:line="240" w:lineRule="auto"/>
              <w:rPr>
                <w:rFonts w:ascii="Times New Roman" w:eastAsia="Arial" w:hAnsi="Times New Roman"/>
                <w:sz w:val="24"/>
                <w:szCs w:val="24"/>
              </w:rPr>
            </w:pPr>
            <w:r w:rsidRPr="00F75795">
              <w:rPr>
                <w:rFonts w:ascii="Times New Roman" w:eastAsia="Arial" w:hAnsi="Times New Roman"/>
                <w:sz w:val="24"/>
                <w:szCs w:val="24"/>
              </w:rPr>
              <w:t>1.2</w:t>
            </w:r>
          </w:p>
        </w:tc>
        <w:tc>
          <w:tcPr>
            <w:tcW w:w="2126" w:type="dxa"/>
            <w:vAlign w:val="center"/>
          </w:tcPr>
          <w:p w14:paraId="711C33FD" w14:textId="29D864E4" w:rsidR="007042ED" w:rsidRPr="00F75795" w:rsidRDefault="007042ED" w:rsidP="00F609A0">
            <w:pPr>
              <w:spacing w:after="0" w:line="240" w:lineRule="auto"/>
              <w:rPr>
                <w:rFonts w:ascii="Times New Roman" w:eastAsia="Arial" w:hAnsi="Times New Roman"/>
                <w:sz w:val="24"/>
                <w:szCs w:val="24"/>
              </w:rPr>
            </w:pPr>
            <w:r w:rsidRPr="00795BD1">
              <w:rPr>
                <w:rFonts w:ascii="Times New Roman" w:hAnsi="Times New Roman"/>
                <w:sz w:val="24"/>
                <w:szCs w:val="24"/>
              </w:rPr>
              <w:t>Візуальний супровід онлайн-брифінгів</w:t>
            </w:r>
          </w:p>
        </w:tc>
        <w:tc>
          <w:tcPr>
            <w:tcW w:w="6804" w:type="dxa"/>
            <w:vAlign w:val="center"/>
          </w:tcPr>
          <w:p w14:paraId="6DA345C8" w14:textId="77777777" w:rsidR="007042ED" w:rsidRPr="00795BD1" w:rsidRDefault="007042ED" w:rsidP="00F609A0">
            <w:pPr>
              <w:spacing w:line="240" w:lineRule="auto"/>
              <w:rPr>
                <w:rFonts w:ascii="Times New Roman" w:hAnsi="Times New Roman"/>
                <w:sz w:val="24"/>
                <w:szCs w:val="24"/>
              </w:rPr>
            </w:pPr>
            <w:r w:rsidRPr="00795BD1">
              <w:rPr>
                <w:rFonts w:ascii="Times New Roman" w:hAnsi="Times New Roman"/>
                <w:sz w:val="24"/>
                <w:szCs w:val="24"/>
              </w:rPr>
              <w:t xml:space="preserve">Створення візуальної підтримки онлайн-брифінгу відповідно до стилістики Замовника: </w:t>
            </w:r>
          </w:p>
          <w:p w14:paraId="2BB90A62" w14:textId="77777777" w:rsidR="007042ED" w:rsidRPr="00795BD1" w:rsidRDefault="007042ED" w:rsidP="00F609A0">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підписи спікерів</w:t>
            </w:r>
          </w:p>
          <w:p w14:paraId="74D02DD6" w14:textId="77777777" w:rsidR="007042ED" w:rsidRPr="00795BD1" w:rsidRDefault="007042ED" w:rsidP="00F609A0">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тло для зуму</w:t>
            </w:r>
          </w:p>
          <w:p w14:paraId="717B5B95" w14:textId="77777777" w:rsidR="007042ED" w:rsidRPr="00795BD1" w:rsidRDefault="007042ED" w:rsidP="00F609A0">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візуальне рішення для онлайн-трансляції</w:t>
            </w:r>
          </w:p>
          <w:p w14:paraId="76A4C8B5" w14:textId="43E1231D" w:rsidR="007042ED" w:rsidRPr="00F75795" w:rsidRDefault="007042ED" w:rsidP="00F609A0">
            <w:pPr>
              <w:spacing w:after="0" w:line="240" w:lineRule="auto"/>
              <w:rPr>
                <w:rFonts w:ascii="Times New Roman" w:eastAsia="Arial" w:hAnsi="Times New Roman"/>
                <w:sz w:val="24"/>
                <w:szCs w:val="24"/>
              </w:rPr>
            </w:pPr>
            <w:r w:rsidRPr="00795BD1">
              <w:rPr>
                <w:rFonts w:ascii="Times New Roman" w:hAnsi="Times New Roman"/>
                <w:sz w:val="24"/>
                <w:szCs w:val="24"/>
              </w:rPr>
              <w:t>Візуальна стилістика буде надана Замовником.</w:t>
            </w:r>
          </w:p>
        </w:tc>
      </w:tr>
      <w:tr w:rsidR="007042ED" w:rsidRPr="00F75795" w14:paraId="4433C341" w14:textId="11235CB8" w:rsidTr="007042ED">
        <w:trPr>
          <w:trHeight w:val="1552"/>
        </w:trPr>
        <w:tc>
          <w:tcPr>
            <w:tcW w:w="710" w:type="dxa"/>
            <w:vAlign w:val="center"/>
          </w:tcPr>
          <w:p w14:paraId="3C98D41B" w14:textId="770DF2EC"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lastRenderedPageBreak/>
              <w:t>2.</w:t>
            </w:r>
          </w:p>
        </w:tc>
        <w:tc>
          <w:tcPr>
            <w:tcW w:w="2126" w:type="dxa"/>
            <w:vAlign w:val="center"/>
          </w:tcPr>
          <w:p w14:paraId="069B590D" w14:textId="6D2D3E69"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t>Планування, координація та організація проведення онлайн-марафону до Всесвітнього дня боротьби з ВІЛ/СНІДом</w:t>
            </w:r>
          </w:p>
        </w:tc>
        <w:tc>
          <w:tcPr>
            <w:tcW w:w="6804" w:type="dxa"/>
            <w:vAlign w:val="center"/>
          </w:tcPr>
          <w:p w14:paraId="7BC0286B"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Планування, координація та організація проведення онлайн-марафону до Всесвітнього дня боротьби з ВІЛ/СНІДом (1 грудня)</w:t>
            </w:r>
          </w:p>
          <w:p w14:paraId="23031B88"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 xml:space="preserve">Тривалість онлайн-марафону: 1 робочий день. </w:t>
            </w:r>
          </w:p>
          <w:p w14:paraId="4943F2F1"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Попередній час початку та завершення: 11:00-17:00</w:t>
            </w:r>
          </w:p>
          <w:p w14:paraId="00477759"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Професійний ведучий/модератор онлайн-марафону.</w:t>
            </w:r>
          </w:p>
          <w:p w14:paraId="50BA37C5"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 xml:space="preserve">Вимоги: </w:t>
            </w:r>
          </w:p>
          <w:p w14:paraId="12FA6161" w14:textId="77777777" w:rsidR="007042ED" w:rsidRPr="00795BD1" w:rsidRDefault="007042ED" w:rsidP="00127117">
            <w:pPr>
              <w:numPr>
                <w:ilvl w:val="0"/>
                <w:numId w:val="47"/>
              </w:numPr>
              <w:spacing w:after="0" w:line="240" w:lineRule="auto"/>
              <w:rPr>
                <w:rFonts w:ascii="Times New Roman" w:hAnsi="Times New Roman"/>
                <w:sz w:val="24"/>
                <w:szCs w:val="24"/>
              </w:rPr>
            </w:pPr>
            <w:r w:rsidRPr="00795BD1">
              <w:rPr>
                <w:rFonts w:ascii="Times New Roman" w:hAnsi="Times New Roman"/>
                <w:sz w:val="24"/>
                <w:szCs w:val="24"/>
              </w:rPr>
              <w:t>розуміння специфіки заходів у сфері охорони здоров’я</w:t>
            </w:r>
          </w:p>
          <w:p w14:paraId="2A767BD0" w14:textId="77777777" w:rsidR="007042ED" w:rsidRPr="00795BD1" w:rsidRDefault="007042ED" w:rsidP="00127117">
            <w:pPr>
              <w:numPr>
                <w:ilvl w:val="0"/>
                <w:numId w:val="47"/>
              </w:numPr>
              <w:spacing w:after="0" w:line="240" w:lineRule="auto"/>
              <w:rPr>
                <w:rFonts w:ascii="Times New Roman" w:hAnsi="Times New Roman"/>
                <w:sz w:val="24"/>
                <w:szCs w:val="24"/>
              </w:rPr>
            </w:pPr>
            <w:r w:rsidRPr="00795BD1">
              <w:rPr>
                <w:rFonts w:ascii="Times New Roman" w:hAnsi="Times New Roman"/>
                <w:sz w:val="24"/>
                <w:szCs w:val="24"/>
              </w:rPr>
              <w:t>розуміння контексту ВІЛ/СНІДу</w:t>
            </w:r>
          </w:p>
          <w:p w14:paraId="1E78AF89" w14:textId="77777777" w:rsidR="007042ED" w:rsidRPr="00795BD1" w:rsidRDefault="007042ED" w:rsidP="00127117">
            <w:pPr>
              <w:numPr>
                <w:ilvl w:val="0"/>
                <w:numId w:val="47"/>
              </w:numPr>
              <w:spacing w:after="0" w:line="240" w:lineRule="auto"/>
              <w:rPr>
                <w:rFonts w:ascii="Times New Roman" w:hAnsi="Times New Roman"/>
                <w:sz w:val="24"/>
                <w:szCs w:val="24"/>
              </w:rPr>
            </w:pPr>
            <w:r w:rsidRPr="00795BD1">
              <w:rPr>
                <w:rFonts w:ascii="Times New Roman" w:hAnsi="Times New Roman"/>
                <w:sz w:val="24"/>
                <w:szCs w:val="24"/>
              </w:rPr>
              <w:t xml:space="preserve">українська мова </w:t>
            </w:r>
          </w:p>
          <w:p w14:paraId="12F7B6FD" w14:textId="7BC259D9" w:rsidR="007042ED" w:rsidRPr="00F75795" w:rsidRDefault="007042ED" w:rsidP="00127117">
            <w:pPr>
              <w:spacing w:after="0" w:line="240" w:lineRule="auto"/>
              <w:rPr>
                <w:rFonts w:ascii="Times New Roman" w:eastAsia="Arial" w:hAnsi="Times New Roman"/>
                <w:sz w:val="24"/>
                <w:szCs w:val="24"/>
              </w:rPr>
            </w:pPr>
            <w:r w:rsidRPr="00795BD1">
              <w:rPr>
                <w:rFonts w:ascii="Times New Roman" w:hAnsi="Times New Roman"/>
                <w:sz w:val="24"/>
                <w:szCs w:val="24"/>
              </w:rPr>
              <w:t xml:space="preserve">Комунікація зі спікерами онлайн-брифінгів (попередня кількість спікерів: 15), координація спікерів у день події та технічна організація їх під час онлайн-марафону. </w:t>
            </w:r>
          </w:p>
        </w:tc>
      </w:tr>
      <w:tr w:rsidR="007042ED" w:rsidRPr="00F75795" w14:paraId="311894D6" w14:textId="25381BB9" w:rsidTr="007042ED">
        <w:trPr>
          <w:trHeight w:val="1416"/>
        </w:trPr>
        <w:tc>
          <w:tcPr>
            <w:tcW w:w="710" w:type="dxa"/>
            <w:vAlign w:val="center"/>
          </w:tcPr>
          <w:p w14:paraId="0C893321" w14:textId="4DCD458D"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t>2.1.</w:t>
            </w:r>
          </w:p>
        </w:tc>
        <w:tc>
          <w:tcPr>
            <w:tcW w:w="2126" w:type="dxa"/>
            <w:vAlign w:val="center"/>
          </w:tcPr>
          <w:p w14:paraId="067B21D4" w14:textId="56F223BD"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t xml:space="preserve">Організація технічного супроводу для проведення восьми подій </w:t>
            </w:r>
          </w:p>
        </w:tc>
        <w:tc>
          <w:tcPr>
            <w:tcW w:w="6804" w:type="dxa"/>
            <w:vAlign w:val="center"/>
          </w:tcPr>
          <w:p w14:paraId="2251EA9F"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Онлайн виступи спікерів та панельна дискусія спікерів через платформу Zoom. Зйомка модератора та спікерів Центру у студії (конференц-зала Центру). Завчасний запис спікерів та включення запису під час онлайн-марафону. Зведення виступів спікерів у єдину трансляцію.</w:t>
            </w:r>
          </w:p>
          <w:p w14:paraId="65B6F7FC"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Затребуване обладнання для стріму, відео-пультова, відеозйомка та онлайн-трансляція:</w:t>
            </w:r>
          </w:p>
          <w:p w14:paraId="3754705D"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професійна відео-камера FullHD Canon XF 205 або аналог (роздільна здатність 1920*1080) — кількість 3 шт</w:t>
            </w:r>
          </w:p>
          <w:p w14:paraId="3D677641"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відеомікшер AtemPro або аналог (для перемикання між камерами)</w:t>
            </w:r>
          </w:p>
          <w:p w14:paraId="4530669E"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ТВ 50 дюймів (суфлер для спікерів для презентації або при наявності доповідачів в Zoom)</w:t>
            </w:r>
          </w:p>
          <w:p w14:paraId="6CDD8E6B"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робоча станція, сервер для трансляції (VMIX)</w:t>
            </w:r>
          </w:p>
          <w:p w14:paraId="0AAD829B" w14:textId="412D71DA"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додаткове світлове обладнання (світлові прилади для підсвічування президії) </w:t>
            </w:r>
            <w:r>
              <w:rPr>
                <w:rFonts w:ascii="Times New Roman" w:hAnsi="Times New Roman"/>
                <w:sz w:val="24"/>
                <w:szCs w:val="24"/>
              </w:rPr>
              <w:t>-</w:t>
            </w:r>
            <w:r w:rsidRPr="00795BD1">
              <w:rPr>
                <w:rFonts w:ascii="Times New Roman" w:hAnsi="Times New Roman"/>
                <w:sz w:val="24"/>
                <w:szCs w:val="24"/>
              </w:rPr>
              <w:t xml:space="preserve"> кількість 3 шт</w:t>
            </w:r>
          </w:p>
          <w:p w14:paraId="44422B36"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Затребуване звукове обладнання:</w:t>
            </w:r>
          </w:p>
          <w:p w14:paraId="39808BD0"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мікшер аудіо</w:t>
            </w:r>
          </w:p>
          <w:p w14:paraId="13807232"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мікрофони для президії (настільні) — кількість 4 шт</w:t>
            </w:r>
          </w:p>
          <w:p w14:paraId="41A9B484"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 xml:space="preserve">звуковий комплект Yamaha SP300 або аналог (монітор для спікерів) </w:t>
            </w:r>
          </w:p>
          <w:p w14:paraId="267F0951"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радіомікрофон для запитань з залу</w:t>
            </w:r>
          </w:p>
          <w:p w14:paraId="5F39691F"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Затребуваний технічний персонал для технічної підтримки заходу:</w:t>
            </w:r>
          </w:p>
          <w:p w14:paraId="3882AA19" w14:textId="7CA42BAE" w:rsidR="007042ED" w:rsidRDefault="007042ED" w:rsidP="00127117">
            <w:pPr>
              <w:numPr>
                <w:ilvl w:val="0"/>
                <w:numId w:val="44"/>
              </w:numPr>
              <w:spacing w:after="0" w:line="240" w:lineRule="auto"/>
              <w:rPr>
                <w:rFonts w:ascii="Times New Roman" w:hAnsi="Times New Roman"/>
                <w:sz w:val="24"/>
                <w:szCs w:val="24"/>
              </w:rPr>
            </w:pPr>
            <w:r w:rsidRPr="00795BD1">
              <w:rPr>
                <w:rFonts w:ascii="Times New Roman" w:hAnsi="Times New Roman"/>
                <w:sz w:val="24"/>
                <w:szCs w:val="24"/>
              </w:rPr>
              <w:t>режисер трансляції</w:t>
            </w:r>
            <w:r>
              <w:rPr>
                <w:rFonts w:ascii="Times New Roman" w:hAnsi="Times New Roman"/>
                <w:sz w:val="24"/>
                <w:szCs w:val="24"/>
              </w:rPr>
              <w:t>,</w:t>
            </w:r>
          </w:p>
          <w:p w14:paraId="3CCD7544" w14:textId="2CE182ED" w:rsidR="007042ED" w:rsidRPr="00127117" w:rsidRDefault="007042ED" w:rsidP="00127117">
            <w:pPr>
              <w:pStyle w:val="a8"/>
              <w:numPr>
                <w:ilvl w:val="0"/>
                <w:numId w:val="44"/>
              </w:numPr>
              <w:rPr>
                <w:rFonts w:ascii="Times New Roman" w:eastAsia="Arial" w:hAnsi="Times New Roman"/>
                <w:sz w:val="24"/>
                <w:szCs w:val="24"/>
              </w:rPr>
            </w:pPr>
            <w:r w:rsidRPr="00127117">
              <w:rPr>
                <w:rFonts w:ascii="Times New Roman" w:hAnsi="Times New Roman"/>
                <w:sz w:val="24"/>
                <w:szCs w:val="24"/>
              </w:rPr>
              <w:t>оператор відеокамери</w:t>
            </w:r>
          </w:p>
        </w:tc>
      </w:tr>
      <w:tr w:rsidR="007042ED" w:rsidRPr="00F75795" w14:paraId="0A4B79F0" w14:textId="46B5DDD3" w:rsidTr="007042ED">
        <w:trPr>
          <w:trHeight w:val="754"/>
        </w:trPr>
        <w:tc>
          <w:tcPr>
            <w:tcW w:w="710" w:type="dxa"/>
            <w:vAlign w:val="center"/>
          </w:tcPr>
          <w:p w14:paraId="17129522" w14:textId="315A2DB7" w:rsidR="007042ED" w:rsidRPr="00F75795" w:rsidRDefault="007042ED" w:rsidP="0056379F">
            <w:pPr>
              <w:spacing w:after="0" w:line="240" w:lineRule="auto"/>
              <w:jc w:val="center"/>
              <w:rPr>
                <w:rFonts w:ascii="Times New Roman" w:eastAsia="Arial" w:hAnsi="Times New Roman"/>
                <w:sz w:val="24"/>
                <w:szCs w:val="24"/>
              </w:rPr>
            </w:pPr>
            <w:r w:rsidRPr="00795BD1">
              <w:rPr>
                <w:rFonts w:ascii="Times New Roman" w:hAnsi="Times New Roman"/>
                <w:sz w:val="24"/>
                <w:szCs w:val="24"/>
              </w:rPr>
              <w:t>2.2.</w:t>
            </w:r>
          </w:p>
        </w:tc>
        <w:tc>
          <w:tcPr>
            <w:tcW w:w="2126" w:type="dxa"/>
            <w:vAlign w:val="center"/>
          </w:tcPr>
          <w:p w14:paraId="3EF00674" w14:textId="6B9880BF" w:rsidR="007042ED" w:rsidRPr="00F75795" w:rsidRDefault="007042ED" w:rsidP="0056379F">
            <w:pPr>
              <w:spacing w:after="0" w:line="240" w:lineRule="auto"/>
              <w:jc w:val="center"/>
              <w:rPr>
                <w:rFonts w:ascii="Times New Roman" w:eastAsia="Arial" w:hAnsi="Times New Roman"/>
                <w:sz w:val="24"/>
                <w:szCs w:val="24"/>
              </w:rPr>
            </w:pPr>
            <w:r w:rsidRPr="00795BD1">
              <w:rPr>
                <w:rFonts w:ascii="Times New Roman" w:hAnsi="Times New Roman"/>
                <w:sz w:val="24"/>
                <w:szCs w:val="24"/>
              </w:rPr>
              <w:t>Візуальний супровід онлайн-брифінгів</w:t>
            </w:r>
          </w:p>
        </w:tc>
        <w:tc>
          <w:tcPr>
            <w:tcW w:w="6804" w:type="dxa"/>
            <w:vAlign w:val="center"/>
          </w:tcPr>
          <w:p w14:paraId="5490133A" w14:textId="77777777" w:rsidR="007042ED" w:rsidRPr="00795BD1" w:rsidRDefault="007042ED" w:rsidP="0056379F">
            <w:pPr>
              <w:spacing w:line="240" w:lineRule="auto"/>
              <w:rPr>
                <w:rFonts w:ascii="Times New Roman" w:hAnsi="Times New Roman"/>
                <w:sz w:val="24"/>
                <w:szCs w:val="24"/>
              </w:rPr>
            </w:pPr>
            <w:r w:rsidRPr="00795BD1">
              <w:rPr>
                <w:rFonts w:ascii="Times New Roman" w:hAnsi="Times New Roman"/>
                <w:sz w:val="24"/>
                <w:szCs w:val="24"/>
              </w:rPr>
              <w:t xml:space="preserve">Створення візуальної підтримки онлайн-брифінгу відповідно до стилістики Замовника: </w:t>
            </w:r>
          </w:p>
          <w:p w14:paraId="363E6B04" w14:textId="77777777" w:rsidR="007042ED" w:rsidRPr="00795BD1" w:rsidRDefault="007042ED" w:rsidP="0056379F">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підписи спікерів</w:t>
            </w:r>
          </w:p>
          <w:p w14:paraId="139C5538" w14:textId="77777777" w:rsidR="007042ED" w:rsidRPr="00795BD1" w:rsidRDefault="007042ED" w:rsidP="0056379F">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тло для зуму</w:t>
            </w:r>
          </w:p>
          <w:p w14:paraId="6F7DF3DF" w14:textId="77777777" w:rsidR="007042ED" w:rsidRPr="00795BD1" w:rsidRDefault="007042ED" w:rsidP="0056379F">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візуальне рішення для онлайн-трансляції</w:t>
            </w:r>
          </w:p>
          <w:p w14:paraId="19346676" w14:textId="1DF27116" w:rsidR="000061A5" w:rsidRPr="00F75795" w:rsidRDefault="007042ED" w:rsidP="000061A5">
            <w:pPr>
              <w:spacing w:after="0" w:line="240" w:lineRule="auto"/>
              <w:rPr>
                <w:rFonts w:ascii="Times New Roman" w:eastAsia="Arial" w:hAnsi="Times New Roman"/>
                <w:sz w:val="24"/>
                <w:szCs w:val="24"/>
              </w:rPr>
            </w:pPr>
            <w:r w:rsidRPr="00795BD1">
              <w:rPr>
                <w:rFonts w:ascii="Times New Roman" w:hAnsi="Times New Roman"/>
                <w:sz w:val="24"/>
                <w:szCs w:val="24"/>
              </w:rPr>
              <w:t>Візуальна стилістика буде надана Замовником.</w:t>
            </w:r>
          </w:p>
        </w:tc>
      </w:tr>
    </w:tbl>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3794D73C" w14:textId="7F12400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1C65CD9E"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088DECE9" w14:textId="078D45D4" w:rsidR="00C845EC"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5C3288" w:rsidRPr="005C3288">
        <w:rPr>
          <w:rFonts w:ascii="Times New Roman" w:hAnsi="Times New Roman"/>
          <w:b/>
          <w:sz w:val="24"/>
          <w:szCs w:val="24"/>
        </w:rPr>
        <w:t xml:space="preserve">ДК 021:2015 - 79950000-8 - Послуги з організації виставок, ярмарок і конгресів (Послуги з організації та проведення </w:t>
      </w:r>
      <w:r w:rsidR="00A479C3">
        <w:rPr>
          <w:rFonts w:ascii="Times New Roman" w:hAnsi="Times New Roman"/>
          <w:b/>
          <w:sz w:val="24"/>
          <w:szCs w:val="24"/>
        </w:rPr>
        <w:t xml:space="preserve">8-ми </w:t>
      </w:r>
      <w:r w:rsidR="005C3288" w:rsidRPr="005C3288">
        <w:rPr>
          <w:rFonts w:ascii="Times New Roman" w:hAnsi="Times New Roman"/>
          <w:b/>
          <w:sz w:val="24"/>
          <w:szCs w:val="24"/>
        </w:rPr>
        <w:t>онлайн-брифінгів для Державної установи «Центр громадського здоров’я Міністерства охорони здоров’я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2410"/>
        <w:gridCol w:w="1419"/>
        <w:gridCol w:w="850"/>
        <w:gridCol w:w="1540"/>
        <w:gridCol w:w="1012"/>
      </w:tblGrid>
      <w:tr w:rsidR="00C845EC" w:rsidRPr="00725DDC" w14:paraId="0A21CAF4" w14:textId="77777777" w:rsidTr="00904EB3">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Default="00E26454" w:rsidP="00EF1407">
            <w:pPr>
              <w:spacing w:after="0" w:line="240" w:lineRule="auto"/>
              <w:jc w:val="center"/>
              <w:rPr>
                <w:rFonts w:ascii="Times New Roman" w:hAnsi="Times New Roman"/>
                <w:b/>
                <w:bCs/>
                <w:sz w:val="18"/>
                <w:szCs w:val="18"/>
              </w:rPr>
            </w:pPr>
          </w:p>
          <w:p w14:paraId="1F0C0DFB" w14:textId="1C589703"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EF1407">
            <w:pPr>
              <w:spacing w:after="0" w:line="240" w:lineRule="auto"/>
              <w:jc w:val="center"/>
              <w:rPr>
                <w:rFonts w:ascii="Times New Roman" w:hAnsi="Times New Roman"/>
                <w:b/>
                <w:bCs/>
                <w:sz w:val="18"/>
                <w:szCs w:val="18"/>
              </w:rPr>
            </w:pPr>
          </w:p>
          <w:p w14:paraId="2C81107B" w14:textId="49CF3E72"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EF140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Кількість</w:t>
            </w:r>
            <w:r w:rsidR="00EF1407">
              <w:rPr>
                <w:rFonts w:ascii="Times New Roman" w:hAnsi="Times New Roman"/>
                <w:b/>
                <w:sz w:val="18"/>
                <w:szCs w:val="18"/>
              </w:rPr>
              <w:t xml:space="preserve"> послуг</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vAlign w:val="center"/>
          </w:tcPr>
          <w:p w14:paraId="1D5CBF40" w14:textId="09E7387B"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904EB3" w:rsidRPr="00725DDC" w14:paraId="40FE0B8E" w14:textId="77777777" w:rsidTr="002303E9">
        <w:trPr>
          <w:trHeight w:val="1571"/>
        </w:trPr>
        <w:tc>
          <w:tcPr>
            <w:tcW w:w="710" w:type="dxa"/>
            <w:vAlign w:val="center"/>
          </w:tcPr>
          <w:p w14:paraId="4D7397CE" w14:textId="21E58E7E" w:rsidR="00904EB3" w:rsidRPr="00725DDC" w:rsidRDefault="00904EB3"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4678" w:type="dxa"/>
            <w:gridSpan w:val="2"/>
            <w:vAlign w:val="center"/>
          </w:tcPr>
          <w:p w14:paraId="66939745" w14:textId="13A8CFA4" w:rsidR="00904EB3" w:rsidRPr="008D7A8B" w:rsidRDefault="002303E9" w:rsidP="00904EB3">
            <w:pPr>
              <w:spacing w:line="240" w:lineRule="auto"/>
              <w:rPr>
                <w:rFonts w:ascii="Times New Roman" w:eastAsia="Arial" w:hAnsi="Times New Roman"/>
                <w:sz w:val="24"/>
                <w:szCs w:val="24"/>
                <w:lang w:eastAsia="ru-RU"/>
              </w:rPr>
            </w:pPr>
            <w:r w:rsidRPr="002303E9">
              <w:rPr>
                <w:rFonts w:ascii="Times New Roman" w:hAnsi="Times New Roman"/>
                <w:sz w:val="24"/>
                <w:szCs w:val="24"/>
              </w:rPr>
              <w:t xml:space="preserve">ДК 021:2015 - 79950000-8 - Послуги з організації виставок, ярмарок і конгресів (Послуги з організації та проведення </w:t>
            </w:r>
            <w:r w:rsidR="00A479C3">
              <w:rPr>
                <w:rFonts w:ascii="Times New Roman" w:hAnsi="Times New Roman"/>
                <w:sz w:val="24"/>
                <w:szCs w:val="24"/>
              </w:rPr>
              <w:t xml:space="preserve">8-ми </w:t>
            </w:r>
            <w:r w:rsidRPr="002303E9">
              <w:rPr>
                <w:rFonts w:ascii="Times New Roman" w:hAnsi="Times New Roman"/>
                <w:sz w:val="24"/>
                <w:szCs w:val="24"/>
              </w:rPr>
              <w:t>онлайн-брифінгів для Державної установи «Центр громадського здоров’я Міністерства охорони здоров’я України»)</w:t>
            </w:r>
          </w:p>
        </w:tc>
        <w:tc>
          <w:tcPr>
            <w:tcW w:w="1419" w:type="dxa"/>
            <w:tcBorders>
              <w:right w:val="single" w:sz="4" w:space="0" w:color="auto"/>
            </w:tcBorders>
            <w:shd w:val="clear" w:color="auto" w:fill="auto"/>
          </w:tcPr>
          <w:p w14:paraId="471F1F50" w14:textId="0A18EF2C" w:rsidR="00904EB3" w:rsidRPr="00725DDC" w:rsidRDefault="00904EB3" w:rsidP="00904EB3">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дати підписання договору – до </w:t>
            </w:r>
            <w:r>
              <w:rPr>
                <w:rFonts w:ascii="Times New Roman" w:hAnsi="Times New Roman"/>
                <w:sz w:val="24"/>
                <w:szCs w:val="24"/>
              </w:rPr>
              <w:t>25</w:t>
            </w:r>
            <w:r w:rsidRPr="0014571C">
              <w:rPr>
                <w:rFonts w:ascii="Times New Roman" w:hAnsi="Times New Roman"/>
                <w:sz w:val="24"/>
                <w:szCs w:val="24"/>
              </w:rPr>
              <w:t>.</w:t>
            </w:r>
            <w:r>
              <w:rPr>
                <w:rFonts w:ascii="Times New Roman" w:hAnsi="Times New Roman"/>
                <w:sz w:val="24"/>
                <w:szCs w:val="24"/>
              </w:rPr>
              <w:t>12</w:t>
            </w:r>
            <w:r w:rsidRPr="0014571C">
              <w:rPr>
                <w:rFonts w:ascii="Times New Roman" w:hAnsi="Times New Roman"/>
                <w:sz w:val="24"/>
                <w:szCs w:val="24"/>
              </w:rPr>
              <w:t>.2021 року.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7D04876D" w:rsidR="00904EB3" w:rsidRPr="008C0D13" w:rsidRDefault="002303E9" w:rsidP="00904EB3">
            <w:pPr>
              <w:jc w:val="center"/>
              <w:rPr>
                <w:rFonts w:ascii="Times New Roman" w:hAnsi="Times New Roman"/>
              </w:rPr>
            </w:pPr>
            <w:r>
              <w:rPr>
                <w:rFonts w:ascii="Times New Roman" w:hAnsi="Times New Roman"/>
              </w:rPr>
              <w:t>8</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904EB3" w:rsidRPr="00725DDC" w:rsidRDefault="00904EB3" w:rsidP="00904EB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904EB3" w:rsidRPr="00725DDC" w:rsidRDefault="00904EB3" w:rsidP="00904EB3">
            <w:pPr>
              <w:jc w:val="center"/>
              <w:rPr>
                <w:rFonts w:ascii="Times New Roman" w:hAnsi="Times New Roman"/>
                <w:b/>
                <w:bCs/>
                <w:sz w:val="24"/>
                <w:szCs w:val="24"/>
                <w:highlight w:val="yellow"/>
              </w:rPr>
            </w:pPr>
          </w:p>
        </w:tc>
      </w:tr>
      <w:tr w:rsidR="00C845EC" w:rsidRPr="00725DDC" w14:paraId="13D4BE2F" w14:textId="77777777" w:rsidTr="00904EB3">
        <w:trPr>
          <w:trHeight w:val="235"/>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904EB3">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904EB3">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904EB3">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904EB3">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904EB3">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904EB3">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904EB3">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904EB3">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725DDC">
              <w:rPr>
                <w:rFonts w:ascii="Times New Roman" w:hAnsi="Times New Roman"/>
                <w:sz w:val="24"/>
                <w:szCs w:val="24"/>
              </w:rPr>
              <w:lastRenderedPageBreak/>
              <w:t>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904EB3">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A6490"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A6490">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A6490" w:rsidRDefault="00C845EC" w:rsidP="00C845EC">
      <w:pPr>
        <w:spacing w:after="0" w:line="240" w:lineRule="auto"/>
        <w:ind w:left="-284" w:right="-142" w:firstLine="568"/>
        <w:jc w:val="both"/>
        <w:rPr>
          <w:rFonts w:ascii="Times New Roman" w:hAnsi="Times New Roman"/>
          <w:sz w:val="23"/>
          <w:szCs w:val="23"/>
        </w:rPr>
      </w:pPr>
      <w:r w:rsidRPr="006A6490">
        <w:rPr>
          <w:rFonts w:ascii="Times New Roman" w:hAnsi="Times New Roman"/>
          <w:color w:val="000000"/>
          <w:sz w:val="23"/>
          <w:szCs w:val="23"/>
        </w:rPr>
        <w:t>**Неприйняття умов співпраці призводить до автоматичної дискваліфікації</w:t>
      </w:r>
    </w:p>
    <w:p w14:paraId="4C1B7B59" w14:textId="030AB15F" w:rsidR="00C845EC" w:rsidRPr="006A6490" w:rsidRDefault="00C845EC" w:rsidP="00C845EC">
      <w:pPr>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5C3288" w:rsidRPr="005C3288">
        <w:rPr>
          <w:rFonts w:ascii="Times New Roman" w:hAnsi="Times New Roman"/>
          <w:sz w:val="23"/>
          <w:szCs w:val="23"/>
        </w:rPr>
        <w:t xml:space="preserve">ДК 021:2015 - 79950000-8 - Послуги з організації виставок, ярмарок і конгресів (Послуги з організації та проведення </w:t>
      </w:r>
      <w:r w:rsidR="00A479C3">
        <w:rPr>
          <w:rFonts w:ascii="Times New Roman" w:hAnsi="Times New Roman"/>
          <w:sz w:val="23"/>
          <w:szCs w:val="23"/>
        </w:rPr>
        <w:t xml:space="preserve">8-ми </w:t>
      </w:r>
      <w:r w:rsidR="005C3288" w:rsidRPr="005C3288">
        <w:rPr>
          <w:rFonts w:ascii="Times New Roman" w:hAnsi="Times New Roman"/>
          <w:sz w:val="23"/>
          <w:szCs w:val="23"/>
        </w:rPr>
        <w:t>онлайн-брифінгів для Державної установи «Центр громадського здоров’я Міністерства охорони здоров’я України»)</w:t>
      </w:r>
      <w:r w:rsidR="00C66CE3" w:rsidRPr="006A6490">
        <w:rPr>
          <w:rFonts w:ascii="Times New Roman" w:hAnsi="Times New Roman"/>
          <w:sz w:val="23"/>
          <w:szCs w:val="23"/>
        </w:rPr>
        <w:t xml:space="preserve"> </w:t>
      </w:r>
      <w:r w:rsidRPr="006A6490">
        <w:rPr>
          <w:rFonts w:ascii="Times New Roman" w:hAnsi="Times New Roman"/>
          <w:sz w:val="23"/>
          <w:szCs w:val="23"/>
        </w:rPr>
        <w:t>в рамках про</w:t>
      </w:r>
      <w:r w:rsidR="00817B18" w:rsidRPr="006A6490">
        <w:rPr>
          <w:rFonts w:ascii="Times New Roman" w:hAnsi="Times New Roman"/>
          <w:sz w:val="23"/>
          <w:szCs w:val="23"/>
        </w:rPr>
        <w:t>грами</w:t>
      </w:r>
      <w:r w:rsidRPr="006A6490">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A6490"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bCs/>
          <w:iCs/>
          <w:sz w:val="23"/>
          <w:szCs w:val="23"/>
        </w:rPr>
        <w:t xml:space="preserve">Повідомляємо, що </w:t>
      </w:r>
      <w:r w:rsidRPr="006A6490">
        <w:rPr>
          <w:rFonts w:ascii="Times New Roman" w:hAnsi="Times New Roman"/>
          <w:b/>
          <w:bCs/>
          <w:iCs/>
          <w:sz w:val="23"/>
          <w:szCs w:val="23"/>
        </w:rPr>
        <w:t>ми ознайомлені</w:t>
      </w:r>
      <w:r w:rsidRPr="006A6490">
        <w:rPr>
          <w:rFonts w:ascii="Times New Roman" w:hAnsi="Times New Roman"/>
          <w:bCs/>
          <w:iCs/>
          <w:sz w:val="23"/>
          <w:szCs w:val="23"/>
        </w:rPr>
        <w:t xml:space="preserve"> з </w:t>
      </w:r>
      <w:r w:rsidRPr="006A6490">
        <w:rPr>
          <w:rFonts w:ascii="Times New Roman" w:hAnsi="Times New Roman"/>
          <w:sz w:val="23"/>
          <w:szCs w:val="23"/>
        </w:rPr>
        <w:t xml:space="preserve">Постановою  Кабінету Міністрів України </w:t>
      </w:r>
      <w:r w:rsidRPr="006A6490">
        <w:rPr>
          <w:rFonts w:ascii="Times New Roman" w:eastAsia="Arial" w:hAnsi="Times New Roman"/>
          <w:sz w:val="23"/>
          <w:szCs w:val="23"/>
        </w:rPr>
        <w:t xml:space="preserve">від 17 квітня 2013 р. № 284 </w:t>
      </w:r>
      <w:r w:rsidRPr="006A6490">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A6490">
        <w:rPr>
          <w:rFonts w:ascii="Times New Roman" w:hAnsi="Times New Roman"/>
          <w:b/>
          <w:sz w:val="23"/>
          <w:szCs w:val="23"/>
        </w:rPr>
        <w:t>зобов’язуємось дотримуватись їх умов.</w:t>
      </w:r>
    </w:p>
    <w:p w14:paraId="666EA0B6"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BF32F2" w:rsidRPr="006A6490">
        <w:rPr>
          <w:rFonts w:ascii="Times New Roman" w:hAnsi="Times New Roman"/>
          <w:sz w:val="23"/>
          <w:szCs w:val="23"/>
        </w:rPr>
        <w:t>1</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4236738D" w14:textId="77777777" w:rsidR="00817B18" w:rsidRDefault="00817B18" w:rsidP="008A1783">
      <w:pPr>
        <w:spacing w:after="0" w:line="240" w:lineRule="auto"/>
        <w:ind w:left="4820"/>
        <w:rPr>
          <w:rFonts w:ascii="Times New Roman" w:hAnsi="Times New Roman"/>
          <w:bCs/>
          <w:sz w:val="24"/>
          <w:szCs w:val="24"/>
        </w:rPr>
      </w:pPr>
    </w:p>
    <w:p w14:paraId="493456D8" w14:textId="77777777" w:rsidR="00A479C3" w:rsidRDefault="00A479C3" w:rsidP="008A1783">
      <w:pPr>
        <w:spacing w:after="0" w:line="240" w:lineRule="auto"/>
        <w:ind w:left="4820"/>
        <w:rPr>
          <w:rFonts w:ascii="Times New Roman" w:hAnsi="Times New Roman"/>
          <w:bCs/>
          <w:sz w:val="24"/>
          <w:szCs w:val="24"/>
        </w:rPr>
      </w:pPr>
    </w:p>
    <w:p w14:paraId="79EF94E9" w14:textId="77777777" w:rsidR="00A479C3" w:rsidRDefault="00A479C3" w:rsidP="008A1783">
      <w:pPr>
        <w:spacing w:after="0" w:line="240" w:lineRule="auto"/>
        <w:ind w:left="4820"/>
        <w:rPr>
          <w:rFonts w:ascii="Times New Roman" w:hAnsi="Times New Roman"/>
          <w:bCs/>
          <w:sz w:val="24"/>
          <w:szCs w:val="24"/>
        </w:rPr>
      </w:pPr>
    </w:p>
    <w:p w14:paraId="1EBF6E77" w14:textId="77777777" w:rsidR="00A479C3" w:rsidRDefault="00A479C3" w:rsidP="008A1783">
      <w:pPr>
        <w:spacing w:after="0" w:line="240" w:lineRule="auto"/>
        <w:ind w:left="4820"/>
        <w:rPr>
          <w:rFonts w:ascii="Times New Roman" w:hAnsi="Times New Roman"/>
          <w:bCs/>
          <w:sz w:val="24"/>
          <w:szCs w:val="24"/>
        </w:rPr>
      </w:pPr>
    </w:p>
    <w:p w14:paraId="09C4627B" w14:textId="77777777" w:rsidR="00A479C3" w:rsidRDefault="00A479C3" w:rsidP="008A1783">
      <w:pPr>
        <w:spacing w:after="0" w:line="240" w:lineRule="auto"/>
        <w:ind w:left="4820"/>
        <w:rPr>
          <w:rFonts w:ascii="Times New Roman" w:hAnsi="Times New Roman"/>
          <w:bCs/>
          <w:sz w:val="24"/>
          <w:szCs w:val="24"/>
        </w:rPr>
      </w:pPr>
    </w:p>
    <w:p w14:paraId="5797DDFB" w14:textId="77777777" w:rsidR="00A479C3" w:rsidRDefault="00A479C3" w:rsidP="008A1783">
      <w:pPr>
        <w:spacing w:after="0" w:line="240" w:lineRule="auto"/>
        <w:ind w:left="4820"/>
        <w:rPr>
          <w:rFonts w:ascii="Times New Roman" w:hAnsi="Times New Roman"/>
          <w:bCs/>
          <w:sz w:val="24"/>
          <w:szCs w:val="24"/>
        </w:rPr>
      </w:pPr>
    </w:p>
    <w:p w14:paraId="45D3856A" w14:textId="77777777" w:rsidR="00A479C3" w:rsidRDefault="00A479C3" w:rsidP="008A1783">
      <w:pPr>
        <w:spacing w:after="0" w:line="240" w:lineRule="auto"/>
        <w:ind w:left="4820"/>
        <w:rPr>
          <w:rFonts w:ascii="Times New Roman" w:hAnsi="Times New Roman"/>
          <w:bCs/>
          <w:sz w:val="24"/>
          <w:szCs w:val="24"/>
        </w:rPr>
      </w:pPr>
    </w:p>
    <w:p w14:paraId="7040DACB" w14:textId="77777777" w:rsidR="00A479C3" w:rsidRDefault="00A479C3" w:rsidP="008A1783">
      <w:pPr>
        <w:spacing w:after="0" w:line="240" w:lineRule="auto"/>
        <w:ind w:left="4820"/>
        <w:rPr>
          <w:rFonts w:ascii="Times New Roman" w:hAnsi="Times New Roman"/>
          <w:bCs/>
          <w:sz w:val="24"/>
          <w:szCs w:val="24"/>
        </w:rPr>
      </w:pPr>
    </w:p>
    <w:p w14:paraId="3DF32831" w14:textId="5EB210F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0BEE75DB"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5C3288" w:rsidRPr="005C3288">
        <w:rPr>
          <w:rFonts w:ascii="Times New Roman" w:hAnsi="Times New Roman" w:cs="Times New Roman"/>
          <w:color w:val="000000"/>
        </w:rPr>
        <w:t xml:space="preserve">ДК 021:2015 - 79950000-8 - Послуги з організації виставок, ярмарок і конгресів (Послуги з організації та проведення </w:t>
      </w:r>
      <w:r w:rsidR="00A479C3">
        <w:rPr>
          <w:rFonts w:ascii="Times New Roman" w:hAnsi="Times New Roman" w:cs="Times New Roman"/>
          <w:color w:val="000000"/>
        </w:rPr>
        <w:t xml:space="preserve">8-ми </w:t>
      </w:r>
      <w:r w:rsidR="005C3288" w:rsidRPr="005C3288">
        <w:rPr>
          <w:rFonts w:ascii="Times New Roman" w:hAnsi="Times New Roman" w:cs="Times New Roman"/>
          <w:color w:val="000000"/>
        </w:rPr>
        <w:t>онлайн-брифінгів для Державної установи «Центр громадського здоров’я Міністерства охорони здоров’я України»)</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87FAC"/>
    <w:multiLevelType w:val="multilevel"/>
    <w:tmpl w:val="691E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810B5"/>
    <w:multiLevelType w:val="multilevel"/>
    <w:tmpl w:val="446AF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88284A"/>
    <w:multiLevelType w:val="multilevel"/>
    <w:tmpl w:val="CC36B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27646D"/>
    <w:multiLevelType w:val="multilevel"/>
    <w:tmpl w:val="E62E2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B32FEF"/>
    <w:multiLevelType w:val="multilevel"/>
    <w:tmpl w:val="5404A6C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477E11"/>
    <w:multiLevelType w:val="multilevel"/>
    <w:tmpl w:val="4656D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2"/>
  </w:num>
  <w:num w:numId="4">
    <w:abstractNumId w:val="24"/>
  </w:num>
  <w:num w:numId="5">
    <w:abstractNumId w:val="35"/>
  </w:num>
  <w:num w:numId="6">
    <w:abstractNumId w:val="8"/>
  </w:num>
  <w:num w:numId="7">
    <w:abstractNumId w:val="17"/>
  </w:num>
  <w:num w:numId="8">
    <w:abstractNumId w:val="3"/>
  </w:num>
  <w:num w:numId="9">
    <w:abstractNumId w:val="38"/>
  </w:num>
  <w:num w:numId="10">
    <w:abstractNumId w:val="18"/>
  </w:num>
  <w:num w:numId="11">
    <w:abstractNumId w:val="34"/>
  </w:num>
  <w:num w:numId="12">
    <w:abstractNumId w:val="33"/>
  </w:num>
  <w:num w:numId="13">
    <w:abstractNumId w:val="29"/>
  </w:num>
  <w:num w:numId="14">
    <w:abstractNumId w:val="19"/>
  </w:num>
  <w:num w:numId="15">
    <w:abstractNumId w:val="9"/>
  </w:num>
  <w:num w:numId="16">
    <w:abstractNumId w:val="23"/>
  </w:num>
  <w:num w:numId="17">
    <w:abstractNumId w:val="40"/>
  </w:num>
  <w:num w:numId="18">
    <w:abstractNumId w:val="46"/>
  </w:num>
  <w:num w:numId="19">
    <w:abstractNumId w:val="12"/>
  </w:num>
  <w:num w:numId="20">
    <w:abstractNumId w:val="10"/>
  </w:num>
  <w:num w:numId="21">
    <w:abstractNumId w:val="26"/>
  </w:num>
  <w:num w:numId="22">
    <w:abstractNumId w:val="39"/>
  </w:num>
  <w:num w:numId="23">
    <w:abstractNumId w:val="43"/>
  </w:num>
  <w:num w:numId="24">
    <w:abstractNumId w:val="22"/>
  </w:num>
  <w:num w:numId="25">
    <w:abstractNumId w:val="25"/>
  </w:num>
  <w:num w:numId="26">
    <w:abstractNumId w:val="36"/>
  </w:num>
  <w:num w:numId="27">
    <w:abstractNumId w:val="14"/>
  </w:num>
  <w:num w:numId="28">
    <w:abstractNumId w:val="44"/>
  </w:num>
  <w:num w:numId="29">
    <w:abstractNumId w:val="45"/>
  </w:num>
  <w:num w:numId="30">
    <w:abstractNumId w:val="0"/>
  </w:num>
  <w:num w:numId="31">
    <w:abstractNumId w:val="5"/>
  </w:num>
  <w:num w:numId="32">
    <w:abstractNumId w:val="4"/>
  </w:num>
  <w:num w:numId="33">
    <w:abstractNumId w:val="37"/>
  </w:num>
  <w:num w:numId="34">
    <w:abstractNumId w:val="30"/>
  </w:num>
  <w:num w:numId="35">
    <w:abstractNumId w:val="1"/>
  </w:num>
  <w:num w:numId="36">
    <w:abstractNumId w:val="32"/>
  </w:num>
  <w:num w:numId="37">
    <w:abstractNumId w:val="21"/>
  </w:num>
  <w:num w:numId="38">
    <w:abstractNumId w:val="20"/>
  </w:num>
  <w:num w:numId="39">
    <w:abstractNumId w:val="31"/>
  </w:num>
  <w:num w:numId="40">
    <w:abstractNumId w:val="6"/>
  </w:num>
  <w:num w:numId="41">
    <w:abstractNumId w:val="7"/>
  </w:num>
  <w:num w:numId="42">
    <w:abstractNumId w:val="11"/>
  </w:num>
  <w:num w:numId="43">
    <w:abstractNumId w:val="42"/>
  </w:num>
  <w:num w:numId="44">
    <w:abstractNumId w:val="41"/>
  </w:num>
  <w:num w:numId="45">
    <w:abstractNumId w:val="15"/>
  </w:num>
  <w:num w:numId="46">
    <w:abstractNumId w:val="13"/>
  </w:num>
  <w:num w:numId="47">
    <w:abstractNumId w:val="16"/>
  </w:num>
  <w:num w:numId="4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1A5"/>
    <w:rsid w:val="00010A85"/>
    <w:rsid w:val="00014099"/>
    <w:rsid w:val="00015A19"/>
    <w:rsid w:val="00016EA4"/>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3E9"/>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379F"/>
    <w:rsid w:val="00570FCE"/>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A6490"/>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0987"/>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4EB3"/>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39C"/>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09A0"/>
    <w:rsid w:val="00F61806"/>
    <w:rsid w:val="00F647C7"/>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28-003775-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22099</Words>
  <Characters>12597</Characters>
  <Application>Microsoft Office Word</Application>
  <DocSecurity>0</DocSecurity>
  <Lines>104</Lines>
  <Paragraphs>69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34627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17</cp:revision>
  <cp:lastPrinted>2019-11-05T11:04:00Z</cp:lastPrinted>
  <dcterms:created xsi:type="dcterms:W3CDTF">2021-08-25T12:44:00Z</dcterms:created>
  <dcterms:modified xsi:type="dcterms:W3CDTF">2021-08-28T11:21:00Z</dcterms:modified>
</cp:coreProperties>
</file>