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897A96"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897A96" w:rsidRDefault="00541841" w:rsidP="00541841">
            <w:pPr>
              <w:spacing w:after="0" w:line="240" w:lineRule="auto"/>
              <w:ind w:left="5553"/>
              <w:rPr>
                <w:rFonts w:ascii="Times New Roman" w:hAnsi="Times New Roman"/>
                <w:iCs/>
                <w:sz w:val="24"/>
                <w:szCs w:val="24"/>
              </w:rPr>
            </w:pPr>
            <w:r w:rsidRPr="00897A96">
              <w:rPr>
                <w:rFonts w:ascii="Times New Roman" w:hAnsi="Times New Roman"/>
                <w:iCs/>
                <w:sz w:val="24"/>
                <w:szCs w:val="24"/>
              </w:rPr>
              <w:t>ЗАТВЕРДЖЕНО</w:t>
            </w:r>
          </w:p>
          <w:p w14:paraId="0A993807" w14:textId="77777777" w:rsidR="00541841" w:rsidRPr="00897A96" w:rsidRDefault="00541841" w:rsidP="00541841">
            <w:pPr>
              <w:spacing w:after="0" w:line="240" w:lineRule="auto"/>
              <w:ind w:left="5553"/>
              <w:rPr>
                <w:rFonts w:ascii="Times New Roman" w:hAnsi="Times New Roman"/>
                <w:iCs/>
                <w:sz w:val="24"/>
                <w:szCs w:val="24"/>
              </w:rPr>
            </w:pPr>
            <w:r w:rsidRPr="00897A96">
              <w:rPr>
                <w:rFonts w:ascii="Times New Roman" w:hAnsi="Times New Roman"/>
                <w:iCs/>
                <w:sz w:val="24"/>
                <w:szCs w:val="24"/>
              </w:rPr>
              <w:t>Рішенням тендерного комітету</w:t>
            </w:r>
          </w:p>
          <w:p w14:paraId="33070D28" w14:textId="38D29F46" w:rsidR="00541841" w:rsidRPr="00897A96" w:rsidRDefault="00541841" w:rsidP="00541841">
            <w:pPr>
              <w:spacing w:after="0" w:line="240" w:lineRule="auto"/>
              <w:ind w:left="5553"/>
              <w:rPr>
                <w:rFonts w:ascii="Times New Roman" w:hAnsi="Times New Roman"/>
                <w:iCs/>
                <w:sz w:val="24"/>
                <w:szCs w:val="24"/>
              </w:rPr>
            </w:pPr>
            <w:r w:rsidRPr="00897A96">
              <w:rPr>
                <w:rFonts w:ascii="Times New Roman" w:hAnsi="Times New Roman"/>
                <w:iCs/>
                <w:sz w:val="24"/>
                <w:szCs w:val="24"/>
              </w:rPr>
              <w:t>від "</w:t>
            </w:r>
            <w:r w:rsidR="00FF17DF">
              <w:rPr>
                <w:rFonts w:ascii="Times New Roman" w:hAnsi="Times New Roman"/>
                <w:iCs/>
                <w:sz w:val="24"/>
                <w:szCs w:val="24"/>
              </w:rPr>
              <w:t>06</w:t>
            </w:r>
            <w:r w:rsidRPr="00897A96">
              <w:rPr>
                <w:rFonts w:ascii="Times New Roman" w:hAnsi="Times New Roman"/>
                <w:iCs/>
                <w:sz w:val="24"/>
                <w:szCs w:val="24"/>
              </w:rPr>
              <w:t>"</w:t>
            </w:r>
            <w:r w:rsidR="00114CA7" w:rsidRPr="00897A96">
              <w:rPr>
                <w:rFonts w:ascii="Times New Roman" w:hAnsi="Times New Roman"/>
                <w:iCs/>
                <w:sz w:val="24"/>
                <w:szCs w:val="24"/>
              </w:rPr>
              <w:t xml:space="preserve"> </w:t>
            </w:r>
            <w:r w:rsidR="00F506C7">
              <w:rPr>
                <w:rFonts w:ascii="Times New Roman" w:hAnsi="Times New Roman"/>
                <w:iCs/>
                <w:sz w:val="24"/>
                <w:szCs w:val="24"/>
              </w:rPr>
              <w:t>верес</w:t>
            </w:r>
            <w:r w:rsidR="006E740F" w:rsidRPr="00897A96">
              <w:rPr>
                <w:rFonts w:ascii="Times New Roman" w:hAnsi="Times New Roman"/>
                <w:iCs/>
                <w:sz w:val="24"/>
                <w:szCs w:val="24"/>
              </w:rPr>
              <w:t>ня 2022</w:t>
            </w:r>
            <w:r w:rsidRPr="00897A96">
              <w:rPr>
                <w:rFonts w:ascii="Times New Roman" w:hAnsi="Times New Roman"/>
                <w:iCs/>
                <w:sz w:val="24"/>
                <w:szCs w:val="24"/>
              </w:rPr>
              <w:t xml:space="preserve"> року </w:t>
            </w:r>
            <w:r w:rsidR="00EA290C" w:rsidRPr="00897A96">
              <w:rPr>
                <w:rFonts w:ascii="Times New Roman" w:hAnsi="Times New Roman"/>
                <w:iCs/>
                <w:sz w:val="24"/>
                <w:szCs w:val="24"/>
              </w:rPr>
              <w:t xml:space="preserve">№ </w:t>
            </w:r>
            <w:r w:rsidR="00FF17DF">
              <w:rPr>
                <w:rFonts w:ascii="Times New Roman" w:hAnsi="Times New Roman"/>
                <w:iCs/>
                <w:sz w:val="24"/>
                <w:szCs w:val="24"/>
              </w:rPr>
              <w:t>93</w:t>
            </w:r>
          </w:p>
          <w:p w14:paraId="309087BE" w14:textId="6BC81364" w:rsidR="00541841" w:rsidRPr="00897A96" w:rsidRDefault="000809F0" w:rsidP="00541841">
            <w:pPr>
              <w:spacing w:after="0" w:line="240" w:lineRule="auto"/>
              <w:ind w:left="5553"/>
              <w:rPr>
                <w:rFonts w:ascii="Times New Roman" w:hAnsi="Times New Roman"/>
                <w:color w:val="000000"/>
                <w:sz w:val="24"/>
                <w:szCs w:val="24"/>
              </w:rPr>
            </w:pPr>
            <w:r w:rsidRPr="00897A96">
              <w:rPr>
                <w:rFonts w:ascii="Times New Roman" w:hAnsi="Times New Roman"/>
                <w:color w:val="000000"/>
                <w:sz w:val="24"/>
                <w:szCs w:val="24"/>
              </w:rPr>
              <w:t>Г</w:t>
            </w:r>
            <w:r w:rsidR="0063183F" w:rsidRPr="00897A96">
              <w:rPr>
                <w:rFonts w:ascii="Times New Roman" w:hAnsi="Times New Roman"/>
                <w:color w:val="000000"/>
                <w:sz w:val="24"/>
                <w:szCs w:val="24"/>
              </w:rPr>
              <w:t>олов</w:t>
            </w:r>
            <w:r w:rsidRPr="00897A96">
              <w:rPr>
                <w:rFonts w:ascii="Times New Roman" w:hAnsi="Times New Roman"/>
                <w:color w:val="000000"/>
                <w:sz w:val="24"/>
                <w:szCs w:val="24"/>
              </w:rPr>
              <w:t>а</w:t>
            </w:r>
            <w:r w:rsidR="0063183F" w:rsidRPr="00897A96">
              <w:rPr>
                <w:rFonts w:ascii="Times New Roman" w:hAnsi="Times New Roman"/>
                <w:color w:val="000000"/>
                <w:sz w:val="24"/>
                <w:szCs w:val="24"/>
              </w:rPr>
              <w:t xml:space="preserve"> тендерного комітету</w:t>
            </w:r>
          </w:p>
          <w:p w14:paraId="33B45BCE" w14:textId="77777777" w:rsidR="0063183F" w:rsidRPr="00897A96" w:rsidRDefault="0063183F" w:rsidP="00541841">
            <w:pPr>
              <w:spacing w:after="0" w:line="240" w:lineRule="auto"/>
              <w:ind w:left="5553"/>
              <w:rPr>
                <w:rFonts w:ascii="Times New Roman" w:hAnsi="Times New Roman"/>
                <w:iCs/>
                <w:sz w:val="24"/>
                <w:szCs w:val="24"/>
              </w:rPr>
            </w:pPr>
          </w:p>
          <w:p w14:paraId="2932AC84" w14:textId="208E2FD2" w:rsidR="0063183F" w:rsidRPr="00897A96" w:rsidRDefault="0063183F" w:rsidP="00541841">
            <w:pPr>
              <w:spacing w:after="0" w:line="240" w:lineRule="auto"/>
              <w:ind w:left="5553"/>
              <w:rPr>
                <w:rFonts w:ascii="Times New Roman" w:hAnsi="Times New Roman"/>
                <w:iCs/>
                <w:sz w:val="24"/>
                <w:szCs w:val="24"/>
              </w:rPr>
            </w:pPr>
            <w:r w:rsidRPr="00897A96">
              <w:rPr>
                <w:rFonts w:ascii="Times New Roman" w:hAnsi="Times New Roman"/>
                <w:iCs/>
                <w:sz w:val="24"/>
                <w:szCs w:val="24"/>
              </w:rPr>
              <w:softHyphen/>
            </w:r>
            <w:r w:rsidRPr="00897A96">
              <w:rPr>
                <w:rFonts w:ascii="Times New Roman" w:hAnsi="Times New Roman"/>
                <w:iCs/>
                <w:sz w:val="24"/>
                <w:szCs w:val="24"/>
              </w:rPr>
              <w:softHyphen/>
              <w:t xml:space="preserve">_____________  </w:t>
            </w:r>
            <w:r w:rsidR="000809F0" w:rsidRPr="00897A96">
              <w:rPr>
                <w:rFonts w:ascii="Times New Roman" w:hAnsi="Times New Roman"/>
                <w:iCs/>
                <w:sz w:val="24"/>
                <w:szCs w:val="24"/>
              </w:rPr>
              <w:t>О.Ю. Вовченко</w:t>
            </w:r>
          </w:p>
          <w:p w14:paraId="56076A9D" w14:textId="7591DE4D" w:rsidR="000204A1" w:rsidRPr="00897A96" w:rsidRDefault="000204A1" w:rsidP="00541841">
            <w:pPr>
              <w:spacing w:after="0" w:line="240" w:lineRule="auto"/>
              <w:ind w:left="5553"/>
              <w:rPr>
                <w:rFonts w:ascii="Times New Roman" w:hAnsi="Times New Roman"/>
                <w:iCs/>
                <w:sz w:val="24"/>
                <w:szCs w:val="24"/>
              </w:rPr>
            </w:pPr>
          </w:p>
          <w:p w14:paraId="18110867" w14:textId="77777777" w:rsidR="00541841" w:rsidRPr="00897A96" w:rsidRDefault="00541841" w:rsidP="00541841">
            <w:pPr>
              <w:spacing w:after="0" w:line="240" w:lineRule="auto"/>
              <w:ind w:left="5978" w:hanging="425"/>
              <w:jc w:val="right"/>
              <w:rPr>
                <w:rFonts w:ascii="Times New Roman" w:hAnsi="Times New Roman"/>
                <w:iCs/>
                <w:sz w:val="24"/>
                <w:szCs w:val="24"/>
              </w:rPr>
            </w:pPr>
          </w:p>
        </w:tc>
      </w:tr>
    </w:tbl>
    <w:p w14:paraId="1431B87B" w14:textId="270CBCF0" w:rsidR="002B4FB9" w:rsidRPr="00897A96" w:rsidRDefault="002B4FB9" w:rsidP="002B4FB9">
      <w:pPr>
        <w:spacing w:after="0" w:line="240" w:lineRule="auto"/>
        <w:jc w:val="center"/>
        <w:rPr>
          <w:rFonts w:ascii="Times New Roman" w:hAnsi="Times New Roman"/>
          <w:b/>
          <w:sz w:val="24"/>
          <w:szCs w:val="24"/>
          <w:lang w:val="ru-RU"/>
        </w:rPr>
      </w:pPr>
      <w:r w:rsidRPr="00897A96">
        <w:rPr>
          <w:rFonts w:ascii="Times New Roman" w:hAnsi="Times New Roman"/>
          <w:b/>
          <w:sz w:val="24"/>
          <w:szCs w:val="24"/>
        </w:rPr>
        <w:t xml:space="preserve">ОГОЛОШЕННЯ №  </w:t>
      </w:r>
      <w:r w:rsidR="00FF17DF">
        <w:rPr>
          <w:rFonts w:ascii="Times New Roman" w:hAnsi="Times New Roman"/>
          <w:b/>
          <w:sz w:val="24"/>
          <w:szCs w:val="24"/>
        </w:rPr>
        <w:t>93</w:t>
      </w:r>
      <w:bookmarkStart w:id="0" w:name="_GoBack"/>
      <w:bookmarkEnd w:id="0"/>
    </w:p>
    <w:p w14:paraId="527EF6A3" w14:textId="74AC9FD3" w:rsidR="002B4FB9" w:rsidRPr="00897A96" w:rsidRDefault="002B4FB9" w:rsidP="002B4FB9">
      <w:pPr>
        <w:spacing w:after="0" w:line="240" w:lineRule="auto"/>
        <w:jc w:val="center"/>
        <w:rPr>
          <w:rFonts w:ascii="Times New Roman" w:hAnsi="Times New Roman"/>
          <w:b/>
          <w:sz w:val="24"/>
          <w:szCs w:val="24"/>
        </w:rPr>
      </w:pPr>
      <w:r w:rsidRPr="00897A96">
        <w:rPr>
          <w:rFonts w:ascii="Times New Roman" w:hAnsi="Times New Roman"/>
          <w:b/>
          <w:sz w:val="24"/>
          <w:szCs w:val="24"/>
        </w:rPr>
        <w:t xml:space="preserve">про проведення </w:t>
      </w:r>
      <w:r w:rsidR="003D0AD2" w:rsidRPr="00897A96">
        <w:rPr>
          <w:rFonts w:ascii="Times New Roman" w:hAnsi="Times New Roman"/>
          <w:b/>
          <w:sz w:val="24"/>
          <w:szCs w:val="24"/>
        </w:rPr>
        <w:t>запиту цінових пропозицій</w:t>
      </w:r>
    </w:p>
    <w:p w14:paraId="1D7C472F" w14:textId="77777777" w:rsidR="000204A1" w:rsidRPr="00897A96" w:rsidRDefault="000204A1" w:rsidP="002B4FB9">
      <w:pPr>
        <w:spacing w:after="0" w:line="240" w:lineRule="auto"/>
        <w:jc w:val="center"/>
        <w:rPr>
          <w:rFonts w:ascii="Times New Roman" w:hAnsi="Times New Roman"/>
          <w:b/>
          <w:sz w:val="24"/>
          <w:szCs w:val="24"/>
        </w:rPr>
      </w:pPr>
    </w:p>
    <w:p w14:paraId="0311E31F" w14:textId="77777777" w:rsidR="00996646" w:rsidRPr="00897A96" w:rsidRDefault="00996646" w:rsidP="002B4FB9">
      <w:pPr>
        <w:spacing w:after="0" w:line="240" w:lineRule="auto"/>
        <w:jc w:val="center"/>
        <w:rPr>
          <w:rFonts w:ascii="Times New Roman" w:hAnsi="Times New Roman"/>
          <w:b/>
          <w:sz w:val="24"/>
          <w:szCs w:val="24"/>
        </w:rPr>
      </w:pPr>
    </w:p>
    <w:p w14:paraId="18D1352D" w14:textId="0E23F84F" w:rsidR="00705E52" w:rsidRPr="00897A96" w:rsidRDefault="002B4FB9" w:rsidP="00705E52">
      <w:pPr>
        <w:spacing w:after="0" w:line="240" w:lineRule="auto"/>
        <w:ind w:firstLine="709"/>
        <w:jc w:val="both"/>
        <w:rPr>
          <w:rFonts w:ascii="Times New Roman" w:hAnsi="Times New Roman"/>
          <w:sz w:val="24"/>
          <w:szCs w:val="24"/>
        </w:rPr>
      </w:pPr>
      <w:bookmarkStart w:id="1" w:name="_Hlk534896560"/>
      <w:r w:rsidRPr="00897A9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897A96">
        <w:rPr>
          <w:rFonts w:ascii="Times New Roman" w:hAnsi="Times New Roman"/>
          <w:sz w:val="24"/>
          <w:szCs w:val="24"/>
        </w:rPr>
        <w:t xml:space="preserve">(далі – Замовник) </w:t>
      </w:r>
      <w:r w:rsidR="003D0AD2" w:rsidRPr="00897A96">
        <w:rPr>
          <w:rFonts w:ascii="Times New Roman" w:hAnsi="Times New Roman"/>
          <w:sz w:val="24"/>
          <w:szCs w:val="24"/>
        </w:rPr>
        <w:t xml:space="preserve">оголошує </w:t>
      </w:r>
      <w:r w:rsidR="006E740F" w:rsidRPr="00897A96">
        <w:rPr>
          <w:rFonts w:ascii="Times New Roman" w:hAnsi="Times New Roman"/>
          <w:sz w:val="24"/>
          <w:szCs w:val="24"/>
        </w:rPr>
        <w:t>тендер</w:t>
      </w:r>
      <w:r w:rsidR="003D0AD2" w:rsidRPr="00897A96">
        <w:rPr>
          <w:rFonts w:ascii="Times New Roman" w:hAnsi="Times New Roman"/>
          <w:sz w:val="24"/>
          <w:szCs w:val="24"/>
        </w:rPr>
        <w:t xml:space="preserve"> за процедурою «запит цінових пропозицій» на закупівлю </w:t>
      </w:r>
      <w:bookmarkStart w:id="2" w:name="_Hlk14333433"/>
      <w:bookmarkStart w:id="3" w:name="_Hlk4689719"/>
      <w:bookmarkStart w:id="4" w:name="_Hlk534728636"/>
      <w:bookmarkStart w:id="5" w:name="_Hlk532227308"/>
      <w:r w:rsidR="00CE3159" w:rsidRPr="00897A96">
        <w:rPr>
          <w:rFonts w:ascii="Times New Roman" w:hAnsi="Times New Roman"/>
          <w:b/>
          <w:bCs/>
          <w:sz w:val="24"/>
          <w:szCs w:val="24"/>
        </w:rPr>
        <w:t xml:space="preserve">код </w:t>
      </w:r>
      <w:bookmarkStart w:id="6" w:name="_Hlk107563593"/>
      <w:bookmarkStart w:id="7" w:name="_Hlk58942978"/>
      <w:bookmarkStart w:id="8" w:name="_Hlk107563240"/>
      <w:bookmarkEnd w:id="2"/>
      <w:r w:rsidR="00997C0D" w:rsidRPr="00997C0D">
        <w:rPr>
          <w:rFonts w:ascii="Times New Roman" w:hAnsi="Times New Roman"/>
          <w:b/>
          <w:bCs/>
          <w:sz w:val="24"/>
          <w:szCs w:val="24"/>
        </w:rPr>
        <w:t xml:space="preserve">ДК 021:2015 - 18000000-9 -  Одяг, взуття, сумки та аксесуари (Брендована продукція - Рюкзак наплічний із нанесенням логотипу, жилет сигнальний зі </w:t>
      </w:r>
      <w:proofErr w:type="spellStart"/>
      <w:r w:rsidR="00997C0D" w:rsidRPr="00997C0D">
        <w:rPr>
          <w:rFonts w:ascii="Times New Roman" w:hAnsi="Times New Roman"/>
          <w:b/>
          <w:bCs/>
          <w:sz w:val="24"/>
          <w:szCs w:val="24"/>
        </w:rPr>
        <w:t>світловідбивною</w:t>
      </w:r>
      <w:proofErr w:type="spellEnd"/>
      <w:r w:rsidR="00997C0D" w:rsidRPr="00997C0D">
        <w:rPr>
          <w:rFonts w:ascii="Times New Roman" w:hAnsi="Times New Roman"/>
          <w:b/>
          <w:bCs/>
          <w:sz w:val="24"/>
          <w:szCs w:val="24"/>
        </w:rPr>
        <w:t xml:space="preserve"> стрічкою із нанесенням логотипу)</w:t>
      </w:r>
      <w:bookmarkEnd w:id="6"/>
      <w:r w:rsidR="009663F4" w:rsidRPr="00897A96">
        <w:rPr>
          <w:rFonts w:ascii="Times New Roman" w:hAnsi="Times New Roman"/>
          <w:b/>
          <w:sz w:val="24"/>
          <w:szCs w:val="24"/>
        </w:rPr>
        <w:t>,</w:t>
      </w:r>
      <w:bookmarkEnd w:id="7"/>
      <w:r w:rsidR="00BD2BBE" w:rsidRPr="00897A96">
        <w:rPr>
          <w:rFonts w:ascii="Times New Roman" w:hAnsi="Times New Roman"/>
          <w:b/>
          <w:sz w:val="24"/>
          <w:szCs w:val="24"/>
        </w:rPr>
        <w:t xml:space="preserve"> </w:t>
      </w:r>
      <w:bookmarkEnd w:id="3"/>
      <w:bookmarkEnd w:id="4"/>
      <w:bookmarkEnd w:id="5"/>
      <w:bookmarkEnd w:id="8"/>
      <w:r w:rsidR="00705E52" w:rsidRPr="00897A96">
        <w:rPr>
          <w:rFonts w:ascii="Times New Roman" w:hAnsi="Times New Roman"/>
          <w:sz w:val="24"/>
          <w:szCs w:val="24"/>
        </w:rPr>
        <w:t xml:space="preserve">в рамках реалізації програми Глобального фонду </w:t>
      </w:r>
      <w:r w:rsidR="00705E52" w:rsidRPr="00897A96">
        <w:rPr>
          <w:rFonts w:ascii="Times New Roman" w:hAnsi="Times New Roman"/>
          <w:bCs/>
          <w:sz w:val="24"/>
          <w:szCs w:val="24"/>
        </w:rPr>
        <w:t xml:space="preserve">для боротьби зі СНІДом, туберкульозом та малярією </w:t>
      </w:r>
      <w:r w:rsidR="00705E52" w:rsidRPr="00897A96">
        <w:rPr>
          <w:rFonts w:ascii="Times New Roman" w:hAnsi="Times New Roman"/>
          <w:sz w:val="24"/>
          <w:szCs w:val="24"/>
        </w:rPr>
        <w:t xml:space="preserve">(далі – </w:t>
      </w:r>
      <w:r w:rsidR="00AB5287" w:rsidRPr="00897A96">
        <w:rPr>
          <w:rFonts w:ascii="Times New Roman" w:hAnsi="Times New Roman"/>
          <w:sz w:val="24"/>
          <w:szCs w:val="24"/>
        </w:rPr>
        <w:t>Товар</w:t>
      </w:r>
      <w:r w:rsidR="00705E52" w:rsidRPr="00897A96">
        <w:rPr>
          <w:rFonts w:ascii="Times New Roman" w:hAnsi="Times New Roman"/>
          <w:sz w:val="24"/>
          <w:szCs w:val="24"/>
        </w:rPr>
        <w:t xml:space="preserve">) </w:t>
      </w:r>
      <w:r w:rsidR="00705E52" w:rsidRPr="00897A96">
        <w:rPr>
          <w:rFonts w:ascii="Times New Roman" w:hAnsi="Times New Roman"/>
          <w:bCs/>
          <w:sz w:val="24"/>
          <w:szCs w:val="24"/>
        </w:rPr>
        <w:t>та запрошує Вас подати цінову пропозицію.</w:t>
      </w:r>
    </w:p>
    <w:p w14:paraId="6FFC5FBF" w14:textId="77777777" w:rsidR="001F0CE3" w:rsidRPr="00897A96" w:rsidRDefault="00705E52" w:rsidP="001F0CE3">
      <w:pPr>
        <w:spacing w:after="0" w:line="240" w:lineRule="auto"/>
        <w:ind w:firstLine="709"/>
        <w:jc w:val="both"/>
        <w:rPr>
          <w:rFonts w:ascii="Times New Roman" w:hAnsi="Times New Roman"/>
          <w:sz w:val="24"/>
          <w:szCs w:val="24"/>
        </w:rPr>
      </w:pPr>
      <w:r w:rsidRPr="00897A96">
        <w:rPr>
          <w:rFonts w:ascii="Times New Roman" w:hAnsi="Times New Roman"/>
          <w:sz w:val="24"/>
          <w:szCs w:val="24"/>
        </w:rPr>
        <w:t xml:space="preserve">Закупівля </w:t>
      </w:r>
      <w:r w:rsidR="001F0CE3" w:rsidRPr="00897A96">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1F0CE3" w:rsidRPr="00897A96">
        <w:rPr>
          <w:rFonts w:ascii="Times New Roman" w:hAnsi="Times New Roman"/>
          <w:sz w:val="24"/>
          <w:szCs w:val="24"/>
        </w:rPr>
        <w:t>Gain</w:t>
      </w:r>
      <w:proofErr w:type="spellEnd"/>
      <w:r w:rsidR="001F0CE3" w:rsidRPr="00897A96">
        <w:rPr>
          <w:rFonts w:ascii="Times New Roman" w:hAnsi="Times New Roman"/>
          <w:sz w:val="24"/>
          <w:szCs w:val="24"/>
        </w:rPr>
        <w:t xml:space="preserve"> </w:t>
      </w:r>
      <w:proofErr w:type="spellStart"/>
      <w:r w:rsidR="001F0CE3" w:rsidRPr="00897A96">
        <w:rPr>
          <w:rFonts w:ascii="Times New Roman" w:hAnsi="Times New Roman"/>
          <w:sz w:val="24"/>
          <w:szCs w:val="24"/>
        </w:rPr>
        <w:t>momentum</w:t>
      </w:r>
      <w:proofErr w:type="spellEnd"/>
      <w:r w:rsidR="001F0CE3" w:rsidRPr="00897A96">
        <w:rPr>
          <w:rFonts w:ascii="Times New Roman" w:hAnsi="Times New Roman"/>
          <w:sz w:val="24"/>
          <w:szCs w:val="24"/>
        </w:rPr>
        <w:t xml:space="preserve"> </w:t>
      </w:r>
      <w:proofErr w:type="spellStart"/>
      <w:r w:rsidR="001F0CE3" w:rsidRPr="00897A96">
        <w:rPr>
          <w:rFonts w:ascii="Times New Roman" w:hAnsi="Times New Roman"/>
          <w:sz w:val="24"/>
          <w:szCs w:val="24"/>
        </w:rPr>
        <w:t>in</w:t>
      </w:r>
      <w:proofErr w:type="spellEnd"/>
      <w:r w:rsidR="001F0CE3" w:rsidRPr="00897A96">
        <w:rPr>
          <w:rFonts w:ascii="Times New Roman" w:hAnsi="Times New Roman"/>
          <w:sz w:val="24"/>
          <w:szCs w:val="24"/>
        </w:rPr>
        <w:t xml:space="preserve"> </w:t>
      </w:r>
      <w:proofErr w:type="spellStart"/>
      <w:r w:rsidR="001F0CE3" w:rsidRPr="00897A96">
        <w:rPr>
          <w:rFonts w:ascii="Times New Roman" w:hAnsi="Times New Roman"/>
          <w:sz w:val="24"/>
          <w:szCs w:val="24"/>
        </w:rPr>
        <w:t>reducing</w:t>
      </w:r>
      <w:proofErr w:type="spellEnd"/>
      <w:r w:rsidR="001F0CE3" w:rsidRPr="00897A96">
        <w:rPr>
          <w:rFonts w:ascii="Times New Roman" w:hAnsi="Times New Roman"/>
          <w:sz w:val="24"/>
          <w:szCs w:val="24"/>
        </w:rPr>
        <w:t xml:space="preserve"> TB/ HIV </w:t>
      </w:r>
      <w:proofErr w:type="spellStart"/>
      <w:r w:rsidR="001F0CE3" w:rsidRPr="00897A96">
        <w:rPr>
          <w:rFonts w:ascii="Times New Roman" w:hAnsi="Times New Roman"/>
          <w:sz w:val="24"/>
          <w:szCs w:val="24"/>
        </w:rPr>
        <w:t>burden</w:t>
      </w:r>
      <w:proofErr w:type="spellEnd"/>
      <w:r w:rsidR="001F0CE3" w:rsidRPr="00897A96">
        <w:rPr>
          <w:rFonts w:ascii="Times New Roman" w:hAnsi="Times New Roman"/>
          <w:sz w:val="24"/>
          <w:szCs w:val="24"/>
        </w:rPr>
        <w:t xml:space="preserve"> </w:t>
      </w:r>
      <w:proofErr w:type="spellStart"/>
      <w:r w:rsidR="001F0CE3" w:rsidRPr="00897A96">
        <w:rPr>
          <w:rFonts w:ascii="Times New Roman" w:hAnsi="Times New Roman"/>
          <w:sz w:val="24"/>
          <w:szCs w:val="24"/>
        </w:rPr>
        <w:t>in</w:t>
      </w:r>
      <w:proofErr w:type="spellEnd"/>
      <w:r w:rsidR="001F0CE3" w:rsidRPr="00897A96">
        <w:rPr>
          <w:rFonts w:ascii="Times New Roman" w:hAnsi="Times New Roman"/>
          <w:sz w:val="24"/>
          <w:szCs w:val="24"/>
        </w:rPr>
        <w:t xml:space="preserve"> </w:t>
      </w:r>
      <w:proofErr w:type="spellStart"/>
      <w:r w:rsidR="001F0CE3" w:rsidRPr="00897A96">
        <w:rPr>
          <w:rFonts w:ascii="Times New Roman" w:hAnsi="Times New Roman"/>
          <w:sz w:val="24"/>
          <w:szCs w:val="24"/>
        </w:rPr>
        <w:t>Ukraine</w:t>
      </w:r>
      <w:proofErr w:type="spellEnd"/>
      <w:r w:rsidR="001F0CE3" w:rsidRPr="00897A96">
        <w:rPr>
          <w:rFonts w:ascii="Times New Roman" w:hAnsi="Times New Roman"/>
          <w:sz w:val="24"/>
          <w:szCs w:val="24"/>
        </w:rPr>
        <w:t>») (далі – проект Глобального фонду) за договором про надання гранту від 04 грудня 2020 року № 1936 (UKR-C-PHC).</w:t>
      </w:r>
    </w:p>
    <w:p w14:paraId="3FF22669" w14:textId="77777777" w:rsidR="001F0CE3" w:rsidRPr="00897A96" w:rsidRDefault="001F0CE3" w:rsidP="001F0CE3">
      <w:pPr>
        <w:spacing w:after="0" w:line="240" w:lineRule="auto"/>
        <w:ind w:firstLine="709"/>
        <w:jc w:val="both"/>
        <w:rPr>
          <w:rFonts w:ascii="Times New Roman" w:hAnsi="Times New Roman"/>
          <w:sz w:val="24"/>
          <w:szCs w:val="24"/>
        </w:rPr>
      </w:pPr>
    </w:p>
    <w:p w14:paraId="0AC33E93" w14:textId="6B7DB820" w:rsidR="002B4FB9" w:rsidRPr="00897A9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897A96">
        <w:rPr>
          <w:rFonts w:ascii="Times New Roman" w:hAnsi="Times New Roman"/>
          <w:b/>
          <w:bCs/>
          <w:iCs/>
          <w:sz w:val="24"/>
          <w:szCs w:val="24"/>
          <w:lang w:val="uk-UA"/>
        </w:rPr>
        <w:t xml:space="preserve">Назва предмету закупівлі: </w:t>
      </w:r>
      <w:bookmarkStart w:id="9" w:name="_Hlk532227539"/>
      <w:r w:rsidR="00CE3159" w:rsidRPr="00897A96">
        <w:rPr>
          <w:rFonts w:ascii="Times New Roman" w:hAnsi="Times New Roman"/>
          <w:b/>
          <w:bCs/>
          <w:sz w:val="24"/>
          <w:szCs w:val="24"/>
          <w:lang w:val="uk-UA"/>
        </w:rPr>
        <w:t xml:space="preserve">код </w:t>
      </w:r>
      <w:r w:rsidR="00997C0D" w:rsidRPr="00997C0D">
        <w:rPr>
          <w:rFonts w:ascii="Times New Roman" w:hAnsi="Times New Roman"/>
          <w:b/>
          <w:bCs/>
          <w:sz w:val="24"/>
          <w:szCs w:val="24"/>
          <w:lang w:val="uk-UA"/>
        </w:rPr>
        <w:t xml:space="preserve">ДК 021:2015 - 18000000-9 -  Одяг, взуття, сумки та аксесуари (Брендована продукція - Рюкзак наплічний із нанесенням логотипу, жилет сигнальний зі </w:t>
      </w:r>
      <w:proofErr w:type="spellStart"/>
      <w:r w:rsidR="00997C0D" w:rsidRPr="00997C0D">
        <w:rPr>
          <w:rFonts w:ascii="Times New Roman" w:hAnsi="Times New Roman"/>
          <w:b/>
          <w:bCs/>
          <w:sz w:val="24"/>
          <w:szCs w:val="24"/>
          <w:lang w:val="uk-UA"/>
        </w:rPr>
        <w:t>світловідбивною</w:t>
      </w:r>
      <w:proofErr w:type="spellEnd"/>
      <w:r w:rsidR="00997C0D" w:rsidRPr="00997C0D">
        <w:rPr>
          <w:rFonts w:ascii="Times New Roman" w:hAnsi="Times New Roman"/>
          <w:b/>
          <w:bCs/>
          <w:sz w:val="24"/>
          <w:szCs w:val="24"/>
          <w:lang w:val="uk-UA"/>
        </w:rPr>
        <w:t xml:space="preserve"> стрічкою із нанесенням логотипу)</w:t>
      </w:r>
      <w:r w:rsidR="00207223" w:rsidRPr="00897A96">
        <w:rPr>
          <w:rFonts w:ascii="Times New Roman" w:hAnsi="Times New Roman"/>
          <w:b/>
          <w:bCs/>
          <w:iCs/>
          <w:sz w:val="24"/>
          <w:szCs w:val="24"/>
          <w:lang w:val="uk-UA"/>
        </w:rPr>
        <w:t>.</w:t>
      </w:r>
    </w:p>
    <w:bookmarkEnd w:id="9"/>
    <w:p w14:paraId="7F443423" w14:textId="77777777" w:rsidR="002B4FB9" w:rsidRPr="00897A96" w:rsidRDefault="002B4FB9" w:rsidP="002B4FB9">
      <w:pPr>
        <w:pStyle w:val="a8"/>
        <w:tabs>
          <w:tab w:val="left" w:pos="1134"/>
        </w:tabs>
        <w:ind w:left="709"/>
        <w:jc w:val="both"/>
        <w:rPr>
          <w:rFonts w:ascii="Times New Roman" w:hAnsi="Times New Roman"/>
          <w:bCs/>
          <w:iCs/>
          <w:sz w:val="24"/>
          <w:szCs w:val="24"/>
          <w:lang w:val="uk-UA"/>
        </w:rPr>
      </w:pPr>
      <w:r w:rsidRPr="00897A96">
        <w:rPr>
          <w:rFonts w:ascii="Times New Roman" w:hAnsi="Times New Roman"/>
          <w:bCs/>
          <w:iCs/>
          <w:sz w:val="24"/>
          <w:szCs w:val="24"/>
          <w:lang w:val="uk-UA"/>
        </w:rPr>
        <w:t xml:space="preserve"> </w:t>
      </w:r>
    </w:p>
    <w:p w14:paraId="76911F64" w14:textId="77777777" w:rsidR="002B4FB9" w:rsidRPr="00897A9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897A96">
        <w:rPr>
          <w:rFonts w:ascii="Times New Roman" w:hAnsi="Times New Roman"/>
          <w:b/>
          <w:sz w:val="24"/>
          <w:szCs w:val="24"/>
          <w:lang w:val="uk-UA" w:eastAsia="ru-RU"/>
        </w:rPr>
        <w:t xml:space="preserve">Характеристика предмету закупівлі, </w:t>
      </w:r>
      <w:r w:rsidRPr="00897A96">
        <w:rPr>
          <w:rFonts w:ascii="Times New Roman" w:hAnsi="Times New Roman"/>
          <w:b/>
          <w:sz w:val="24"/>
          <w:szCs w:val="24"/>
          <w:lang w:val="uk-UA"/>
        </w:rPr>
        <w:t xml:space="preserve">у тому числі необхідні </w:t>
      </w:r>
      <w:bookmarkStart w:id="10" w:name="_Hlk534733452"/>
      <w:r w:rsidRPr="00897A96">
        <w:rPr>
          <w:rFonts w:ascii="Times New Roman" w:hAnsi="Times New Roman"/>
          <w:b/>
          <w:sz w:val="24"/>
          <w:szCs w:val="24"/>
          <w:lang w:val="uk-UA"/>
        </w:rPr>
        <w:t>технічні, якісні, кількісні та інші параметри</w:t>
      </w:r>
      <w:bookmarkEnd w:id="10"/>
      <w:r w:rsidRPr="00897A96">
        <w:rPr>
          <w:rFonts w:ascii="Times New Roman" w:hAnsi="Times New Roman"/>
          <w:b/>
          <w:sz w:val="24"/>
          <w:szCs w:val="24"/>
          <w:lang w:val="uk-UA"/>
        </w:rPr>
        <w:t>:</w:t>
      </w:r>
      <w:r w:rsidRPr="00897A96">
        <w:rPr>
          <w:rFonts w:ascii="Times New Roman" w:hAnsi="Times New Roman"/>
          <w:sz w:val="24"/>
          <w:szCs w:val="24"/>
          <w:lang w:val="uk-UA"/>
        </w:rPr>
        <w:t xml:space="preserve"> визначені в Додатку № </w:t>
      </w:r>
      <w:r w:rsidR="006158AE" w:rsidRPr="00897A96">
        <w:rPr>
          <w:rFonts w:ascii="Times New Roman" w:hAnsi="Times New Roman"/>
          <w:sz w:val="24"/>
          <w:szCs w:val="24"/>
          <w:lang w:val="uk-UA"/>
        </w:rPr>
        <w:t xml:space="preserve">1 </w:t>
      </w:r>
      <w:r w:rsidR="00194FD5" w:rsidRPr="00897A96">
        <w:rPr>
          <w:rFonts w:ascii="Times New Roman" w:hAnsi="Times New Roman"/>
          <w:sz w:val="24"/>
          <w:szCs w:val="24"/>
          <w:lang w:val="uk-UA"/>
        </w:rPr>
        <w:t>«Технічне завдання»</w:t>
      </w:r>
      <w:r w:rsidRPr="00897A96">
        <w:rPr>
          <w:rFonts w:ascii="Times New Roman" w:hAnsi="Times New Roman"/>
          <w:sz w:val="24"/>
          <w:szCs w:val="24"/>
          <w:lang w:val="uk-UA"/>
        </w:rPr>
        <w:t>.</w:t>
      </w:r>
    </w:p>
    <w:p w14:paraId="386E491F" w14:textId="77777777" w:rsidR="002B4FB9" w:rsidRPr="00897A96" w:rsidRDefault="002B4FB9" w:rsidP="002B4FB9">
      <w:pPr>
        <w:pStyle w:val="a8"/>
        <w:jc w:val="both"/>
        <w:rPr>
          <w:rStyle w:val="apple-converted-space"/>
          <w:rFonts w:ascii="Times New Roman" w:hAnsi="Times New Roman"/>
          <w:bCs/>
          <w:iCs/>
          <w:sz w:val="24"/>
          <w:szCs w:val="24"/>
          <w:lang w:val="uk-UA"/>
        </w:rPr>
      </w:pPr>
    </w:p>
    <w:p w14:paraId="79F80599" w14:textId="7E5B1D17" w:rsidR="002B4FB9" w:rsidRPr="00897A9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897A96">
        <w:rPr>
          <w:rFonts w:ascii="Times New Roman" w:hAnsi="Times New Roman"/>
          <w:b/>
          <w:sz w:val="24"/>
          <w:szCs w:val="24"/>
          <w:lang w:val="uk-UA"/>
        </w:rPr>
        <w:t xml:space="preserve">Кінцевий термін подання </w:t>
      </w:r>
      <w:r w:rsidR="00EB0112" w:rsidRPr="00897A96">
        <w:rPr>
          <w:rFonts w:ascii="Times New Roman" w:hAnsi="Times New Roman"/>
          <w:b/>
          <w:sz w:val="24"/>
          <w:szCs w:val="24"/>
          <w:lang w:val="uk-UA"/>
        </w:rPr>
        <w:t>цінов</w:t>
      </w:r>
      <w:r w:rsidRPr="00897A96">
        <w:rPr>
          <w:rFonts w:ascii="Times New Roman" w:hAnsi="Times New Roman"/>
          <w:b/>
          <w:sz w:val="24"/>
          <w:szCs w:val="24"/>
          <w:lang w:val="uk-UA"/>
        </w:rPr>
        <w:t xml:space="preserve">их пропозицій: </w:t>
      </w:r>
      <w:r w:rsidRPr="00897A96">
        <w:rPr>
          <w:rFonts w:ascii="Times New Roman" w:eastAsia="Times New Roman" w:hAnsi="Times New Roman"/>
          <w:sz w:val="24"/>
          <w:szCs w:val="24"/>
          <w:lang w:val="uk-UA" w:eastAsia="ru-RU"/>
        </w:rPr>
        <w:t xml:space="preserve"> </w:t>
      </w:r>
      <w:r w:rsidRPr="00897A96">
        <w:rPr>
          <w:rFonts w:ascii="Times New Roman" w:hAnsi="Times New Roman"/>
          <w:sz w:val="24"/>
          <w:szCs w:val="24"/>
          <w:lang w:val="uk-UA" w:eastAsia="ru-RU"/>
        </w:rPr>
        <w:br/>
      </w:r>
      <w:r w:rsidRPr="00897A96">
        <w:rPr>
          <w:rFonts w:ascii="Times New Roman" w:hAnsi="Times New Roman"/>
          <w:b/>
          <w:sz w:val="24"/>
          <w:szCs w:val="24"/>
          <w:lang w:val="uk-UA" w:eastAsia="ru-RU"/>
        </w:rPr>
        <w:t>«</w:t>
      </w:r>
      <w:r w:rsidR="00897A96">
        <w:rPr>
          <w:rFonts w:ascii="Times New Roman" w:hAnsi="Times New Roman"/>
          <w:b/>
          <w:sz w:val="24"/>
          <w:szCs w:val="24"/>
          <w:lang w:val="uk-UA" w:eastAsia="ru-RU"/>
        </w:rPr>
        <w:t>1</w:t>
      </w:r>
      <w:r w:rsidR="00997C0D">
        <w:rPr>
          <w:rFonts w:ascii="Times New Roman" w:hAnsi="Times New Roman"/>
          <w:b/>
          <w:sz w:val="24"/>
          <w:szCs w:val="24"/>
          <w:lang w:val="uk-UA" w:eastAsia="ru-RU"/>
        </w:rPr>
        <w:t>6</w:t>
      </w:r>
      <w:r w:rsidRPr="00897A96">
        <w:rPr>
          <w:rFonts w:ascii="Times New Roman" w:hAnsi="Times New Roman"/>
          <w:b/>
          <w:sz w:val="24"/>
          <w:szCs w:val="24"/>
          <w:lang w:val="uk-UA" w:eastAsia="ru-RU"/>
        </w:rPr>
        <w:t>»</w:t>
      </w:r>
      <w:r w:rsidR="004535B8" w:rsidRPr="00897A96">
        <w:rPr>
          <w:rFonts w:ascii="Times New Roman" w:hAnsi="Times New Roman"/>
          <w:b/>
          <w:sz w:val="24"/>
          <w:szCs w:val="24"/>
          <w:lang w:val="uk-UA" w:eastAsia="ru-RU"/>
        </w:rPr>
        <w:t xml:space="preserve"> </w:t>
      </w:r>
      <w:r w:rsidR="00997C0D">
        <w:rPr>
          <w:rFonts w:ascii="Times New Roman" w:hAnsi="Times New Roman"/>
          <w:b/>
          <w:sz w:val="24"/>
          <w:szCs w:val="24"/>
          <w:lang w:val="uk-UA" w:eastAsia="ru-RU"/>
        </w:rPr>
        <w:t>верес</w:t>
      </w:r>
      <w:r w:rsidR="001F0CE3" w:rsidRPr="00897A96">
        <w:rPr>
          <w:rFonts w:ascii="Times New Roman" w:hAnsi="Times New Roman"/>
          <w:b/>
          <w:sz w:val="24"/>
          <w:szCs w:val="24"/>
          <w:lang w:val="uk-UA" w:eastAsia="ru-RU"/>
        </w:rPr>
        <w:t>ня</w:t>
      </w:r>
      <w:r w:rsidR="00490DD0" w:rsidRPr="00897A96">
        <w:rPr>
          <w:rFonts w:ascii="Times New Roman" w:eastAsia="Times New Roman" w:hAnsi="Times New Roman"/>
          <w:b/>
          <w:sz w:val="24"/>
          <w:szCs w:val="24"/>
          <w:lang w:val="uk-UA" w:eastAsia="ru-RU"/>
        </w:rPr>
        <w:t xml:space="preserve"> </w:t>
      </w:r>
      <w:r w:rsidRPr="00897A96">
        <w:rPr>
          <w:rFonts w:ascii="Times New Roman" w:eastAsia="Times New Roman" w:hAnsi="Times New Roman"/>
          <w:b/>
          <w:sz w:val="24"/>
          <w:szCs w:val="24"/>
          <w:lang w:val="uk-UA" w:eastAsia="ru-RU"/>
        </w:rPr>
        <w:t>20</w:t>
      </w:r>
      <w:r w:rsidR="00996646" w:rsidRPr="00897A96">
        <w:rPr>
          <w:rFonts w:ascii="Times New Roman" w:eastAsia="Times New Roman" w:hAnsi="Times New Roman"/>
          <w:b/>
          <w:sz w:val="24"/>
          <w:szCs w:val="24"/>
          <w:lang w:val="uk-UA" w:eastAsia="ru-RU"/>
        </w:rPr>
        <w:t>2</w:t>
      </w:r>
      <w:r w:rsidR="001F0CE3" w:rsidRPr="00897A96">
        <w:rPr>
          <w:rFonts w:ascii="Times New Roman" w:eastAsia="Times New Roman" w:hAnsi="Times New Roman"/>
          <w:b/>
          <w:sz w:val="24"/>
          <w:szCs w:val="24"/>
          <w:lang w:val="uk-UA" w:eastAsia="ru-RU"/>
        </w:rPr>
        <w:t>2</w:t>
      </w:r>
      <w:r w:rsidRPr="00897A96">
        <w:rPr>
          <w:rFonts w:ascii="Times New Roman" w:eastAsia="Times New Roman" w:hAnsi="Times New Roman"/>
          <w:b/>
          <w:sz w:val="24"/>
          <w:szCs w:val="24"/>
          <w:lang w:val="uk-UA" w:eastAsia="ru-RU"/>
        </w:rPr>
        <w:t xml:space="preserve"> року</w:t>
      </w:r>
      <w:r w:rsidRPr="00897A96">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B14475"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14475">
        <w:rPr>
          <w:rFonts w:ascii="Times New Roman" w:hAnsi="Times New Roman"/>
          <w:b/>
          <w:bCs/>
          <w:iCs/>
          <w:sz w:val="24"/>
          <w:szCs w:val="24"/>
          <w:lang w:val="uk-UA"/>
        </w:rPr>
        <w:t>Адреса веб-сайту, на якому розміщена</w:t>
      </w:r>
      <w:r w:rsidRPr="00A5510D">
        <w:rPr>
          <w:rFonts w:ascii="Times New Roman" w:hAnsi="Times New Roman"/>
          <w:b/>
          <w:bCs/>
          <w:iCs/>
          <w:sz w:val="24"/>
          <w:szCs w:val="24"/>
          <w:lang w:val="uk-UA"/>
        </w:rPr>
        <w:t xml:space="preserve"> інформація про закупівлю: </w:t>
      </w:r>
      <w:hyperlink r:id="rId11"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68C02C8E" w14:textId="3531E0E4" w:rsidR="001F0CE3" w:rsidRPr="001F0CE3" w:rsidRDefault="001F0CE3" w:rsidP="001F0CE3">
      <w:pPr>
        <w:pStyle w:val="a8"/>
        <w:numPr>
          <w:ilvl w:val="0"/>
          <w:numId w:val="1"/>
        </w:numPr>
        <w:rPr>
          <w:rFonts w:ascii="Times New Roman" w:hAnsi="Times New Roman"/>
          <w:b/>
          <w:bCs/>
          <w:iCs/>
          <w:sz w:val="24"/>
          <w:szCs w:val="24"/>
        </w:rPr>
      </w:pPr>
      <w:proofErr w:type="spellStart"/>
      <w:r w:rsidRPr="001F0CE3">
        <w:rPr>
          <w:rFonts w:ascii="Times New Roman" w:hAnsi="Times New Roman"/>
          <w:b/>
          <w:bCs/>
          <w:iCs/>
          <w:sz w:val="24"/>
          <w:szCs w:val="24"/>
        </w:rPr>
        <w:t>Очікувана</w:t>
      </w:r>
      <w:proofErr w:type="spellEnd"/>
      <w:r w:rsidRPr="001F0CE3">
        <w:rPr>
          <w:rFonts w:ascii="Times New Roman" w:hAnsi="Times New Roman"/>
          <w:b/>
          <w:bCs/>
          <w:iCs/>
          <w:sz w:val="24"/>
          <w:szCs w:val="24"/>
        </w:rPr>
        <w:t xml:space="preserve"> </w:t>
      </w:r>
      <w:proofErr w:type="spellStart"/>
      <w:r w:rsidRPr="001F0CE3">
        <w:rPr>
          <w:rFonts w:ascii="Times New Roman" w:hAnsi="Times New Roman"/>
          <w:b/>
          <w:bCs/>
          <w:iCs/>
          <w:sz w:val="24"/>
          <w:szCs w:val="24"/>
        </w:rPr>
        <w:t>вартість</w:t>
      </w:r>
      <w:proofErr w:type="spellEnd"/>
      <w:r w:rsidRPr="001F0CE3">
        <w:rPr>
          <w:rFonts w:ascii="Times New Roman" w:hAnsi="Times New Roman"/>
          <w:b/>
          <w:bCs/>
          <w:iCs/>
          <w:sz w:val="24"/>
          <w:szCs w:val="24"/>
        </w:rPr>
        <w:t xml:space="preserve"> </w:t>
      </w:r>
      <w:proofErr w:type="spellStart"/>
      <w:r w:rsidRPr="001F0CE3">
        <w:rPr>
          <w:rFonts w:ascii="Times New Roman" w:hAnsi="Times New Roman"/>
          <w:b/>
          <w:bCs/>
          <w:iCs/>
          <w:sz w:val="24"/>
          <w:szCs w:val="24"/>
        </w:rPr>
        <w:t>закупівлі</w:t>
      </w:r>
      <w:proofErr w:type="spellEnd"/>
      <w:r w:rsidRPr="001F0CE3">
        <w:rPr>
          <w:rFonts w:ascii="Times New Roman" w:hAnsi="Times New Roman"/>
          <w:b/>
          <w:bCs/>
          <w:iCs/>
          <w:sz w:val="24"/>
          <w:szCs w:val="24"/>
        </w:rPr>
        <w:t xml:space="preserve">: </w:t>
      </w:r>
      <w:r w:rsidR="000803FF">
        <w:rPr>
          <w:rFonts w:ascii="Times New Roman" w:hAnsi="Times New Roman"/>
          <w:b/>
          <w:bCs/>
          <w:iCs/>
          <w:sz w:val="24"/>
          <w:szCs w:val="24"/>
          <w:u w:val="single"/>
          <w:lang w:val="uk-UA"/>
        </w:rPr>
        <w:t>60 000</w:t>
      </w:r>
      <w:proofErr w:type="gramStart"/>
      <w:r w:rsidRPr="001F0CE3">
        <w:rPr>
          <w:rFonts w:ascii="Times New Roman" w:hAnsi="Times New Roman"/>
          <w:b/>
          <w:bCs/>
          <w:iCs/>
          <w:sz w:val="24"/>
          <w:szCs w:val="24"/>
          <w:u w:val="single"/>
        </w:rPr>
        <w:t>,00</w:t>
      </w:r>
      <w:proofErr w:type="gramEnd"/>
      <w:r w:rsidRPr="001F0CE3">
        <w:rPr>
          <w:rFonts w:ascii="Times New Roman" w:hAnsi="Times New Roman"/>
          <w:b/>
          <w:bCs/>
          <w:iCs/>
          <w:sz w:val="24"/>
          <w:szCs w:val="24"/>
          <w:u w:val="single"/>
        </w:rPr>
        <w:t xml:space="preserve"> </w:t>
      </w:r>
      <w:proofErr w:type="spellStart"/>
      <w:r w:rsidRPr="001F0CE3">
        <w:rPr>
          <w:rFonts w:ascii="Times New Roman" w:hAnsi="Times New Roman"/>
          <w:b/>
          <w:bCs/>
          <w:iCs/>
          <w:sz w:val="24"/>
          <w:szCs w:val="24"/>
          <w:u w:val="single"/>
        </w:rPr>
        <w:t>грн</w:t>
      </w:r>
      <w:proofErr w:type="spellEnd"/>
      <w:r w:rsidRPr="001F0CE3">
        <w:rPr>
          <w:rFonts w:ascii="Times New Roman" w:hAnsi="Times New Roman"/>
          <w:b/>
          <w:bCs/>
          <w:iCs/>
          <w:sz w:val="24"/>
          <w:szCs w:val="24"/>
          <w:u w:val="single"/>
        </w:rPr>
        <w:t>.</w:t>
      </w:r>
      <w:r w:rsidRPr="001F0CE3">
        <w:rPr>
          <w:rFonts w:ascii="Times New Roman" w:hAnsi="Times New Roman"/>
          <w:b/>
          <w:bCs/>
          <w:iCs/>
          <w:sz w:val="24"/>
          <w:szCs w:val="24"/>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5746E866" w:rsidR="00E1218F" w:rsidRPr="003A02AA" w:rsidRDefault="005913BE" w:rsidP="00E1218F">
      <w:pPr>
        <w:pStyle w:val="a8"/>
        <w:numPr>
          <w:ilvl w:val="0"/>
          <w:numId w:val="1"/>
        </w:numPr>
        <w:tabs>
          <w:tab w:val="left" w:pos="1134"/>
        </w:tabs>
        <w:ind w:left="0" w:firstLine="709"/>
        <w:jc w:val="both"/>
        <w:rPr>
          <w:rFonts w:ascii="Times New Roman" w:eastAsia="Tahoma" w:hAnsi="Times New Roman"/>
          <w:bCs/>
          <w:sz w:val="24"/>
          <w:szCs w:val="24"/>
          <w:lang w:val="ru-RU" w:eastAsia="ru-RU"/>
        </w:rPr>
      </w:pPr>
      <w:r>
        <w:rPr>
          <w:rFonts w:ascii="Times New Roman" w:eastAsia="Tahoma" w:hAnsi="Times New Roman"/>
          <w:b/>
          <w:sz w:val="24"/>
          <w:szCs w:val="24"/>
          <w:lang w:val="uk-UA" w:eastAsia="ru-RU"/>
        </w:rPr>
        <w:lastRenderedPageBreak/>
        <w:t>Умови</w:t>
      </w:r>
      <w:r w:rsidR="002B4FB9" w:rsidRPr="007B2FA1">
        <w:rPr>
          <w:rFonts w:ascii="Times New Roman" w:eastAsia="Tahoma" w:hAnsi="Times New Roman"/>
          <w:b/>
          <w:sz w:val="24"/>
          <w:szCs w:val="24"/>
          <w:lang w:val="uk-UA" w:eastAsia="ru-RU"/>
        </w:rPr>
        <w:t xml:space="preserve"> </w:t>
      </w:r>
      <w:r w:rsidR="00B163EF">
        <w:rPr>
          <w:rFonts w:ascii="Times New Roman" w:eastAsia="Tahoma" w:hAnsi="Times New Roman"/>
          <w:b/>
          <w:sz w:val="24"/>
          <w:szCs w:val="24"/>
          <w:lang w:val="uk-UA" w:eastAsia="ru-RU"/>
        </w:rPr>
        <w:t>постачання</w:t>
      </w:r>
      <w:r w:rsidR="002B4FB9"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11" w:name="_Hlk56771074"/>
      <w:r w:rsidR="00E1218F" w:rsidRPr="003A02AA">
        <w:rPr>
          <w:rFonts w:ascii="Times New Roman" w:eastAsia="Tahoma" w:hAnsi="Times New Roman"/>
          <w:bCs/>
          <w:sz w:val="24"/>
          <w:szCs w:val="24"/>
          <w:lang w:val="ru-RU" w:eastAsia="ru-RU"/>
        </w:rPr>
        <w:t xml:space="preserve">з </w:t>
      </w:r>
      <w:bookmarkEnd w:id="11"/>
      <w:proofErr w:type="spellStart"/>
      <w:r w:rsidR="00B163EF" w:rsidRPr="003A02AA">
        <w:rPr>
          <w:rFonts w:ascii="Times New Roman" w:eastAsia="Tahoma" w:hAnsi="Times New Roman"/>
          <w:bCs/>
          <w:sz w:val="24"/>
          <w:szCs w:val="24"/>
          <w:lang w:val="ru-RU" w:eastAsia="ru-RU"/>
        </w:rPr>
        <w:t>дати</w:t>
      </w:r>
      <w:proofErr w:type="spellEnd"/>
      <w:r w:rsidR="00B163EF" w:rsidRPr="003A02AA">
        <w:rPr>
          <w:rFonts w:ascii="Times New Roman" w:eastAsia="Tahoma" w:hAnsi="Times New Roman"/>
          <w:bCs/>
          <w:sz w:val="24"/>
          <w:szCs w:val="24"/>
          <w:lang w:val="ru-RU" w:eastAsia="ru-RU"/>
        </w:rPr>
        <w:t xml:space="preserve"> </w:t>
      </w:r>
      <w:proofErr w:type="spellStart"/>
      <w:r w:rsidR="00B163EF" w:rsidRPr="003A02AA">
        <w:rPr>
          <w:rFonts w:ascii="Times New Roman" w:eastAsia="Tahoma" w:hAnsi="Times New Roman"/>
          <w:bCs/>
          <w:sz w:val="24"/>
          <w:szCs w:val="24"/>
          <w:lang w:val="ru-RU" w:eastAsia="ru-RU"/>
        </w:rPr>
        <w:t>підписання</w:t>
      </w:r>
      <w:proofErr w:type="spellEnd"/>
      <w:r w:rsidR="00B163EF" w:rsidRPr="003A02AA">
        <w:rPr>
          <w:rFonts w:ascii="Times New Roman" w:eastAsia="Tahoma" w:hAnsi="Times New Roman"/>
          <w:bCs/>
          <w:sz w:val="24"/>
          <w:szCs w:val="24"/>
          <w:lang w:val="ru-RU" w:eastAsia="ru-RU"/>
        </w:rPr>
        <w:t xml:space="preserve"> договору</w:t>
      </w:r>
      <w:r w:rsidR="000809F0" w:rsidRPr="003A02AA">
        <w:rPr>
          <w:rFonts w:ascii="Times New Roman" w:eastAsia="Tahoma" w:hAnsi="Times New Roman"/>
          <w:bCs/>
          <w:sz w:val="24"/>
          <w:szCs w:val="24"/>
          <w:lang w:val="ru-RU" w:eastAsia="ru-RU"/>
        </w:rPr>
        <w:t xml:space="preserve"> – </w:t>
      </w:r>
      <w:r w:rsidR="000809F0" w:rsidRPr="00A957E7">
        <w:rPr>
          <w:rFonts w:ascii="Times New Roman" w:eastAsia="Tahoma" w:hAnsi="Times New Roman"/>
          <w:bCs/>
          <w:sz w:val="24"/>
          <w:szCs w:val="24"/>
          <w:lang w:val="ru-RU" w:eastAsia="ru-RU"/>
        </w:rPr>
        <w:t xml:space="preserve">до </w:t>
      </w:r>
      <w:r w:rsidR="000803FF">
        <w:rPr>
          <w:rFonts w:ascii="Times New Roman" w:eastAsia="Tahoma" w:hAnsi="Times New Roman"/>
          <w:bCs/>
          <w:sz w:val="24"/>
          <w:szCs w:val="24"/>
          <w:lang w:val="ru-RU" w:eastAsia="ru-RU"/>
        </w:rPr>
        <w:t>15</w:t>
      </w:r>
      <w:r w:rsidR="00A957E7">
        <w:rPr>
          <w:rFonts w:ascii="Times New Roman" w:eastAsia="Tahoma" w:hAnsi="Times New Roman"/>
          <w:bCs/>
          <w:sz w:val="24"/>
          <w:szCs w:val="24"/>
          <w:lang w:val="ru-RU" w:eastAsia="ru-RU"/>
        </w:rPr>
        <w:t>.1</w:t>
      </w:r>
      <w:r w:rsidR="000803FF">
        <w:rPr>
          <w:rFonts w:ascii="Times New Roman" w:eastAsia="Tahoma" w:hAnsi="Times New Roman"/>
          <w:bCs/>
          <w:sz w:val="24"/>
          <w:szCs w:val="24"/>
          <w:lang w:val="ru-RU" w:eastAsia="ru-RU"/>
        </w:rPr>
        <w:t>1</w:t>
      </w:r>
      <w:r w:rsidR="000809F0" w:rsidRPr="00A957E7">
        <w:rPr>
          <w:rFonts w:ascii="Times New Roman" w:eastAsia="Tahoma" w:hAnsi="Times New Roman"/>
          <w:bCs/>
          <w:sz w:val="24"/>
          <w:szCs w:val="24"/>
          <w:lang w:val="ru-RU" w:eastAsia="ru-RU"/>
        </w:rPr>
        <w:t>.202</w:t>
      </w:r>
      <w:r w:rsidR="00C066FC" w:rsidRPr="00A957E7">
        <w:rPr>
          <w:rFonts w:ascii="Times New Roman" w:eastAsia="Tahoma" w:hAnsi="Times New Roman"/>
          <w:bCs/>
          <w:sz w:val="24"/>
          <w:szCs w:val="24"/>
          <w:lang w:val="ru-RU" w:eastAsia="ru-RU"/>
        </w:rPr>
        <w:t>2</w:t>
      </w:r>
      <w:r w:rsidR="000809F0" w:rsidRPr="00A957E7">
        <w:rPr>
          <w:rFonts w:ascii="Times New Roman" w:eastAsia="Tahoma" w:hAnsi="Times New Roman"/>
          <w:bCs/>
          <w:sz w:val="24"/>
          <w:szCs w:val="24"/>
          <w:lang w:val="ru-RU" w:eastAsia="ru-RU"/>
        </w:rPr>
        <w:t xml:space="preserve"> року</w:t>
      </w:r>
      <w:r w:rsidR="00E1218F" w:rsidRPr="003A02AA">
        <w:rPr>
          <w:rFonts w:ascii="Times New Roman" w:eastAsia="Tahoma" w:hAnsi="Times New Roman"/>
          <w:bCs/>
          <w:sz w:val="24"/>
          <w:szCs w:val="24"/>
          <w:lang w:val="ru-RU" w:eastAsia="ru-RU"/>
        </w:rPr>
        <w:t>.</w:t>
      </w:r>
      <w:r w:rsidR="003A02AA" w:rsidRPr="003A02AA">
        <w:rPr>
          <w:rFonts w:ascii="Times New Roman" w:eastAsia="Tahoma" w:hAnsi="Times New Roman"/>
          <w:bCs/>
          <w:sz w:val="24"/>
          <w:szCs w:val="24"/>
          <w:lang w:val="ru-RU" w:eastAsia="ru-RU"/>
        </w:rPr>
        <w:t xml:space="preserve"> </w:t>
      </w:r>
      <w:proofErr w:type="spellStart"/>
      <w:r w:rsidR="003A02AA" w:rsidRPr="003A02AA">
        <w:rPr>
          <w:rFonts w:ascii="Times New Roman" w:eastAsia="Tahoma" w:hAnsi="Times New Roman"/>
          <w:bCs/>
          <w:sz w:val="24"/>
          <w:szCs w:val="24"/>
          <w:lang w:val="ru-RU" w:eastAsia="ru-RU"/>
        </w:rPr>
        <w:t>Постачання</w:t>
      </w:r>
      <w:proofErr w:type="spellEnd"/>
      <w:r w:rsidR="003A02AA" w:rsidRPr="003A02AA">
        <w:rPr>
          <w:rFonts w:ascii="Times New Roman" w:eastAsia="Tahoma" w:hAnsi="Times New Roman"/>
          <w:bCs/>
          <w:sz w:val="24"/>
          <w:szCs w:val="24"/>
          <w:lang w:val="ru-RU" w:eastAsia="ru-RU"/>
        </w:rPr>
        <w:t xml:space="preserve"> товару </w:t>
      </w:r>
      <w:r>
        <w:rPr>
          <w:rFonts w:ascii="Times New Roman" w:eastAsia="Tahoma" w:hAnsi="Times New Roman"/>
          <w:bCs/>
          <w:sz w:val="24"/>
          <w:szCs w:val="24"/>
          <w:lang w:val="ru-RU" w:eastAsia="ru-RU"/>
        </w:rPr>
        <w:t xml:space="preserve">за </w:t>
      </w:r>
      <w:proofErr w:type="spellStart"/>
      <w:r>
        <w:rPr>
          <w:rFonts w:ascii="Times New Roman" w:eastAsia="Tahoma" w:hAnsi="Times New Roman"/>
          <w:bCs/>
          <w:sz w:val="24"/>
          <w:szCs w:val="24"/>
          <w:lang w:val="ru-RU" w:eastAsia="ru-RU"/>
        </w:rPr>
        <w:t>адресою</w:t>
      </w:r>
      <w:proofErr w:type="spellEnd"/>
      <w:r>
        <w:rPr>
          <w:rFonts w:ascii="Times New Roman" w:eastAsia="Tahoma" w:hAnsi="Times New Roman"/>
          <w:bCs/>
          <w:sz w:val="24"/>
          <w:szCs w:val="24"/>
          <w:lang w:val="ru-RU" w:eastAsia="ru-RU"/>
        </w:rPr>
        <w:t xml:space="preserve"> </w:t>
      </w:r>
      <w:r w:rsidR="003A02AA" w:rsidRPr="003A02AA">
        <w:rPr>
          <w:rFonts w:ascii="Times New Roman" w:eastAsia="Tahoma" w:hAnsi="Times New Roman"/>
          <w:bCs/>
          <w:sz w:val="24"/>
          <w:szCs w:val="24"/>
          <w:lang w:val="ru-RU" w:eastAsia="ru-RU"/>
        </w:rPr>
        <w:t xml:space="preserve">– 04071, м. </w:t>
      </w:r>
      <w:proofErr w:type="spellStart"/>
      <w:r w:rsidR="003A02AA" w:rsidRPr="003A02AA">
        <w:rPr>
          <w:rFonts w:ascii="Times New Roman" w:eastAsia="Tahoma" w:hAnsi="Times New Roman"/>
          <w:bCs/>
          <w:sz w:val="24"/>
          <w:szCs w:val="24"/>
          <w:lang w:val="ru-RU" w:eastAsia="ru-RU"/>
        </w:rPr>
        <w:t>Київ</w:t>
      </w:r>
      <w:proofErr w:type="spellEnd"/>
      <w:r w:rsidR="003A02AA" w:rsidRPr="003A02AA">
        <w:rPr>
          <w:rFonts w:ascii="Times New Roman" w:eastAsia="Tahoma" w:hAnsi="Times New Roman"/>
          <w:bCs/>
          <w:sz w:val="24"/>
          <w:szCs w:val="24"/>
          <w:lang w:val="ru-RU" w:eastAsia="ru-RU"/>
        </w:rPr>
        <w:t xml:space="preserve">, </w:t>
      </w:r>
      <w:proofErr w:type="spellStart"/>
      <w:r w:rsidR="003A02AA" w:rsidRPr="003A02AA">
        <w:rPr>
          <w:rFonts w:ascii="Times New Roman" w:eastAsia="Tahoma" w:hAnsi="Times New Roman"/>
          <w:bCs/>
          <w:sz w:val="24"/>
          <w:szCs w:val="24"/>
          <w:lang w:val="ru-RU" w:eastAsia="ru-RU"/>
        </w:rPr>
        <w:t>вул</w:t>
      </w:r>
      <w:proofErr w:type="spellEnd"/>
      <w:r w:rsidR="003A02AA" w:rsidRPr="003A02AA">
        <w:rPr>
          <w:rFonts w:ascii="Times New Roman" w:eastAsia="Tahoma" w:hAnsi="Times New Roman"/>
          <w:bCs/>
          <w:sz w:val="24"/>
          <w:szCs w:val="24"/>
          <w:lang w:val="ru-RU" w:eastAsia="ru-RU"/>
        </w:rPr>
        <w:t xml:space="preserve">. </w:t>
      </w:r>
      <w:proofErr w:type="spellStart"/>
      <w:r w:rsidR="003A02AA" w:rsidRPr="003A02AA">
        <w:rPr>
          <w:rFonts w:ascii="Times New Roman" w:eastAsia="Tahoma" w:hAnsi="Times New Roman"/>
          <w:bCs/>
          <w:sz w:val="24"/>
          <w:szCs w:val="24"/>
          <w:lang w:val="ru-RU" w:eastAsia="ru-RU"/>
        </w:rPr>
        <w:t>Ярославська</w:t>
      </w:r>
      <w:proofErr w:type="spellEnd"/>
      <w:r w:rsidR="003A02AA" w:rsidRPr="003A02AA">
        <w:rPr>
          <w:rFonts w:ascii="Times New Roman" w:eastAsia="Tahoma" w:hAnsi="Times New Roman"/>
          <w:bCs/>
          <w:sz w:val="24"/>
          <w:szCs w:val="24"/>
          <w:lang w:val="ru-RU" w:eastAsia="ru-RU"/>
        </w:rPr>
        <w:t xml:space="preserve">, буд.41.  </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77CC1EBA"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proofErr w:type="spellStart"/>
        <w:r w:rsidR="00A22BB8" w:rsidRPr="0070503E">
          <w:rPr>
            <w:rStyle w:val="a4"/>
            <w:rFonts w:ascii="Times New Roman" w:hAnsi="Times New Roman"/>
            <w:sz w:val="24"/>
            <w:szCs w:val="24"/>
            <w:lang w:val="ru-RU"/>
          </w:rPr>
          <w:t>phc</w:t>
        </w:r>
        <w:proofErr w:type="spellEnd"/>
        <w:r w:rsidR="00A22BB8" w:rsidRPr="0070503E">
          <w:rPr>
            <w:rStyle w:val="a4"/>
            <w:rFonts w:ascii="Times New Roman" w:hAnsi="Times New Roman"/>
            <w:sz w:val="24"/>
            <w:szCs w:val="24"/>
            <w:lang w:val="uk-UA"/>
          </w:rPr>
          <w:t>.</w:t>
        </w:r>
        <w:proofErr w:type="spellStart"/>
        <w:r w:rsidR="00A22BB8" w:rsidRPr="0070503E">
          <w:rPr>
            <w:rStyle w:val="a4"/>
            <w:rFonts w:ascii="Times New Roman" w:hAnsi="Times New Roman"/>
            <w:sz w:val="24"/>
            <w:szCs w:val="24"/>
            <w:lang w:val="ru-RU"/>
          </w:rPr>
          <w:t>org</w:t>
        </w:r>
        <w:proofErr w:type="spellEnd"/>
        <w:r w:rsidR="00A22BB8" w:rsidRPr="0070503E">
          <w:rPr>
            <w:rStyle w:val="a4"/>
            <w:rFonts w:ascii="Times New Roman" w:hAnsi="Times New Roman"/>
            <w:sz w:val="24"/>
            <w:szCs w:val="24"/>
            <w:lang w:val="uk-UA"/>
          </w:rPr>
          <w:t>.</w:t>
        </w:r>
        <w:proofErr w:type="spellStart"/>
        <w:r w:rsidR="00A22BB8" w:rsidRPr="0070503E">
          <w:rPr>
            <w:rStyle w:val="a4"/>
            <w:rFonts w:ascii="Times New Roman" w:hAnsi="Times New Roman"/>
            <w:sz w:val="24"/>
            <w:szCs w:val="24"/>
            <w:lang w:val="ru-RU"/>
          </w:rPr>
          <w:t>ua</w:t>
        </w:r>
        <w:proofErr w:type="spellEnd"/>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3F4E40">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12" w:name="_Hlk56764444"/>
      <w:r w:rsidR="00CE3159" w:rsidRPr="003B5E7F">
        <w:rPr>
          <w:rFonts w:ascii="Times New Roman" w:hAnsi="Times New Roman"/>
          <w:b/>
          <w:bCs/>
          <w:sz w:val="24"/>
          <w:szCs w:val="24"/>
          <w:lang w:val="uk-UA"/>
        </w:rPr>
        <w:t xml:space="preserve">код </w:t>
      </w:r>
      <w:r w:rsidR="00997C0D" w:rsidRPr="00997C0D">
        <w:rPr>
          <w:rFonts w:ascii="Times New Roman" w:hAnsi="Times New Roman"/>
          <w:b/>
          <w:bCs/>
          <w:sz w:val="24"/>
          <w:szCs w:val="24"/>
          <w:lang w:val="uk-UA"/>
        </w:rPr>
        <w:t>ДК 021:2015 - 18000000-9 -  Одяг, взуття, сумки та аксесуари (</w:t>
      </w:r>
      <w:proofErr w:type="spellStart"/>
      <w:r w:rsidR="00997C0D" w:rsidRPr="00997C0D">
        <w:rPr>
          <w:rFonts w:ascii="Times New Roman" w:hAnsi="Times New Roman"/>
          <w:b/>
          <w:bCs/>
          <w:sz w:val="24"/>
          <w:szCs w:val="24"/>
          <w:lang w:val="uk-UA"/>
        </w:rPr>
        <w:t>Брендована</w:t>
      </w:r>
      <w:proofErr w:type="spellEnd"/>
      <w:r w:rsidR="00997C0D" w:rsidRPr="00997C0D">
        <w:rPr>
          <w:rFonts w:ascii="Times New Roman" w:hAnsi="Times New Roman"/>
          <w:b/>
          <w:bCs/>
          <w:sz w:val="24"/>
          <w:szCs w:val="24"/>
          <w:lang w:val="uk-UA"/>
        </w:rPr>
        <w:t xml:space="preserve"> продукція - Рюкзак наплічний із нанесенням логотипу, жилет сигнальний зі </w:t>
      </w:r>
      <w:proofErr w:type="spellStart"/>
      <w:r w:rsidR="00997C0D" w:rsidRPr="00997C0D">
        <w:rPr>
          <w:rFonts w:ascii="Times New Roman" w:hAnsi="Times New Roman"/>
          <w:b/>
          <w:bCs/>
          <w:sz w:val="24"/>
          <w:szCs w:val="24"/>
          <w:lang w:val="uk-UA"/>
        </w:rPr>
        <w:t>світловідбивною</w:t>
      </w:r>
      <w:proofErr w:type="spellEnd"/>
      <w:r w:rsidR="00997C0D" w:rsidRPr="00997C0D">
        <w:rPr>
          <w:rFonts w:ascii="Times New Roman" w:hAnsi="Times New Roman"/>
          <w:b/>
          <w:bCs/>
          <w:sz w:val="24"/>
          <w:szCs w:val="24"/>
          <w:lang w:val="uk-UA"/>
        </w:rPr>
        <w:t xml:space="preserve"> стрічкою із нанесенням логотипу)</w:t>
      </w:r>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12"/>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Фізична</w:t>
      </w:r>
      <w:proofErr w:type="spellEnd"/>
      <w:r w:rsidRPr="009E67FE">
        <w:rPr>
          <w:rFonts w:ascii="Times New Roman" w:hAnsi="Times New Roman"/>
          <w:sz w:val="24"/>
          <w:szCs w:val="24"/>
          <w:lang w:val="ru-RU"/>
        </w:rPr>
        <w:t xml:space="preserve"> особа-</w:t>
      </w:r>
      <w:proofErr w:type="spellStart"/>
      <w:r w:rsidRPr="009E67FE">
        <w:rPr>
          <w:rFonts w:ascii="Times New Roman" w:hAnsi="Times New Roman"/>
          <w:sz w:val="24"/>
          <w:szCs w:val="24"/>
          <w:lang w:val="ru-RU"/>
        </w:rPr>
        <w:t>підприємець</w:t>
      </w:r>
      <w:proofErr w:type="spellEnd"/>
      <w:r w:rsidRPr="009E67FE">
        <w:rPr>
          <w:rFonts w:ascii="Times New Roman" w:hAnsi="Times New Roman"/>
          <w:sz w:val="24"/>
          <w:szCs w:val="24"/>
          <w:lang w:val="ru-RU"/>
        </w:rPr>
        <w:t xml:space="preserve">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України</w:t>
      </w:r>
      <w:proofErr w:type="spellEnd"/>
      <w:r w:rsidRPr="009E67FE">
        <w:rPr>
          <w:rFonts w:ascii="Times New Roman" w:hAnsi="Times New Roman"/>
          <w:sz w:val="24"/>
          <w:szCs w:val="24"/>
          <w:lang w:val="ru-RU"/>
        </w:rPr>
        <w:t>.</w:t>
      </w:r>
    </w:p>
    <w:p w14:paraId="2398147B" w14:textId="6C51F72D"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w:t>
      </w:r>
      <w:proofErr w:type="gramStart"/>
      <w:r w:rsidR="00750AA6" w:rsidRPr="00750AA6">
        <w:rPr>
          <w:rFonts w:ascii="Times New Roman" w:hAnsi="Times New Roman"/>
          <w:sz w:val="24"/>
          <w:szCs w:val="24"/>
          <w:lang w:val="uk-UA"/>
        </w:rPr>
        <w:t>п</w:t>
      </w:r>
      <w:proofErr w:type="gramEnd"/>
      <w:r w:rsidR="00750AA6" w:rsidRPr="00750AA6">
        <w:rPr>
          <w:rFonts w:ascii="Times New Roman" w:hAnsi="Times New Roman"/>
          <w:sz w:val="24"/>
          <w:szCs w:val="24"/>
          <w:lang w:val="uk-UA"/>
        </w:rPr>
        <w:t xml:space="preserve">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3418378F"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w:t>
      </w:r>
      <w:r w:rsidR="001F0CE3">
        <w:rPr>
          <w:rFonts w:ascii="Times New Roman" w:hAnsi="Times New Roman"/>
          <w:sz w:val="24"/>
          <w:szCs w:val="24"/>
          <w:lang w:val="uk-UA" w:eastAsia="ru-RU"/>
        </w:rPr>
        <w:t>ь</w:t>
      </w:r>
      <w:r w:rsidR="006158AE">
        <w:rPr>
          <w:rFonts w:ascii="Times New Roman" w:hAnsi="Times New Roman"/>
          <w:sz w:val="24"/>
          <w:szCs w:val="24"/>
          <w:lang w:val="uk-UA" w:eastAsia="ru-RU"/>
        </w:rPr>
        <w:t>;</w:t>
      </w:r>
    </w:p>
    <w:p w14:paraId="3DCC9579" w14:textId="77777777" w:rsid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7993C48C"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1F0CE3">
        <w:rPr>
          <w:rFonts w:ascii="Times New Roman" w:hAnsi="Times New Roman"/>
          <w:b/>
          <w:sz w:val="24"/>
          <w:szCs w:val="24"/>
          <w:lang w:val="uk-UA" w:eastAsia="ru-RU"/>
        </w:rPr>
        <w:t xml:space="preserve">Тендер </w:t>
      </w:r>
      <w:r w:rsidR="00917B86" w:rsidRPr="00F54A4C">
        <w:rPr>
          <w:rFonts w:ascii="Times New Roman" w:hAnsi="Times New Roman"/>
          <w:b/>
          <w:sz w:val="24"/>
          <w:szCs w:val="24"/>
          <w:lang w:val="uk-UA" w:eastAsia="ru-RU"/>
        </w:rPr>
        <w:t>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997C0D" w:rsidRPr="00997C0D">
        <w:rPr>
          <w:rFonts w:ascii="Times New Roman" w:hAnsi="Times New Roman"/>
          <w:b/>
          <w:bCs/>
          <w:sz w:val="24"/>
          <w:szCs w:val="24"/>
          <w:lang w:val="uk-UA"/>
        </w:rPr>
        <w:t xml:space="preserve">ДК 021:2015 - 18000000-9 -  Одяг, взуття, сумки та аксесуари (Брендована продукція - Рюкзак наплічний із нанесенням логотипу, жилет сигнальний зі </w:t>
      </w:r>
      <w:proofErr w:type="spellStart"/>
      <w:r w:rsidR="00997C0D" w:rsidRPr="00997C0D">
        <w:rPr>
          <w:rFonts w:ascii="Times New Roman" w:hAnsi="Times New Roman"/>
          <w:b/>
          <w:bCs/>
          <w:sz w:val="24"/>
          <w:szCs w:val="24"/>
          <w:lang w:val="uk-UA"/>
        </w:rPr>
        <w:t>світловідбивною</w:t>
      </w:r>
      <w:proofErr w:type="spellEnd"/>
      <w:r w:rsidR="00997C0D" w:rsidRPr="00997C0D">
        <w:rPr>
          <w:rFonts w:ascii="Times New Roman" w:hAnsi="Times New Roman"/>
          <w:b/>
          <w:bCs/>
          <w:sz w:val="24"/>
          <w:szCs w:val="24"/>
          <w:lang w:val="uk-UA"/>
        </w:rPr>
        <w:t xml:space="preserve"> стрічкою із нанесенням логотипу)</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01A504E0"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1F0CE3">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C16D2D" w14:textId="77777777" w:rsidR="001F0CE3" w:rsidRPr="00B82572" w:rsidRDefault="001F0CE3" w:rsidP="001F0CE3">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485F64A"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524675C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7420949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20F0CA55"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08EED54"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633902D"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532ECDF6"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2F9C9E0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37FC5245" w14:textId="60354060" w:rsidR="003D67D6" w:rsidRPr="004D3C44" w:rsidRDefault="003D67D6" w:rsidP="003D67D6">
      <w:pPr>
        <w:spacing w:after="0" w:line="240" w:lineRule="auto"/>
        <w:jc w:val="center"/>
        <w:rPr>
          <w:rFonts w:ascii="Times New Roman" w:hAnsi="Times New Roman"/>
          <w:b/>
          <w:sz w:val="24"/>
          <w:szCs w:val="24"/>
          <w:highlight w:val="white"/>
        </w:rPr>
      </w:pPr>
      <w:bookmarkStart w:id="13" w:name="_Hlk58959454"/>
      <w:r w:rsidRPr="004D3C44">
        <w:rPr>
          <w:rFonts w:ascii="Times New Roman" w:hAnsi="Times New Roman"/>
          <w:b/>
          <w:sz w:val="24"/>
          <w:szCs w:val="24"/>
          <w:highlight w:val="white"/>
        </w:rPr>
        <w:t>ТЕХНІЧНЕ ЗАВДАННЯ</w:t>
      </w:r>
    </w:p>
    <w:p w14:paraId="4D3D60A7" w14:textId="77777777" w:rsidR="003D67D6" w:rsidRPr="004D3C44" w:rsidRDefault="003D67D6" w:rsidP="003D67D6">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2F1B8B68" w14:textId="53509BE0" w:rsidR="003D67D6" w:rsidRPr="00794F54" w:rsidRDefault="00F15B06" w:rsidP="003D67D6">
      <w:pPr>
        <w:jc w:val="center"/>
        <w:rPr>
          <w:rFonts w:ascii="Times New Roman" w:hAnsi="Times New Roman"/>
          <w:b/>
          <w:bCs/>
          <w:sz w:val="24"/>
          <w:szCs w:val="24"/>
        </w:rPr>
      </w:pPr>
      <w:r w:rsidRPr="00F15B06">
        <w:rPr>
          <w:rFonts w:ascii="Times New Roman" w:hAnsi="Times New Roman"/>
          <w:b/>
          <w:bCs/>
          <w:sz w:val="24"/>
          <w:szCs w:val="24"/>
        </w:rPr>
        <w:t xml:space="preserve">ДК </w:t>
      </w:r>
      <w:r w:rsidR="00997C0D" w:rsidRPr="00997C0D">
        <w:rPr>
          <w:rFonts w:ascii="Times New Roman" w:hAnsi="Times New Roman"/>
          <w:b/>
          <w:bCs/>
          <w:sz w:val="24"/>
          <w:szCs w:val="24"/>
        </w:rPr>
        <w:t xml:space="preserve">021:2015 - 18000000-9 -  Одяг, взуття, сумки та аксесуари (Брендована продукція - Рюкзак наплічний із нанесенням логотипу, жилет сигнальний зі </w:t>
      </w:r>
      <w:proofErr w:type="spellStart"/>
      <w:r w:rsidR="00997C0D" w:rsidRPr="00997C0D">
        <w:rPr>
          <w:rFonts w:ascii="Times New Roman" w:hAnsi="Times New Roman"/>
          <w:b/>
          <w:bCs/>
          <w:sz w:val="24"/>
          <w:szCs w:val="24"/>
        </w:rPr>
        <w:t>світловідбивною</w:t>
      </w:r>
      <w:proofErr w:type="spellEnd"/>
      <w:r w:rsidR="00997C0D" w:rsidRPr="00997C0D">
        <w:rPr>
          <w:rFonts w:ascii="Times New Roman" w:hAnsi="Times New Roman"/>
          <w:b/>
          <w:bCs/>
          <w:sz w:val="24"/>
          <w:szCs w:val="24"/>
        </w:rPr>
        <w:t xml:space="preserve"> стрічкою із нанесенням логотипу)</w:t>
      </w:r>
    </w:p>
    <w:tbl>
      <w:tblPr>
        <w:tblW w:w="101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2191"/>
        <w:gridCol w:w="6095"/>
        <w:gridCol w:w="1276"/>
      </w:tblGrid>
      <w:tr w:rsidR="008D5605" w:rsidRPr="00E93350" w14:paraId="3A006619" w14:textId="77777777" w:rsidTr="000A7E12">
        <w:trPr>
          <w:trHeight w:val="780"/>
        </w:trPr>
        <w:tc>
          <w:tcPr>
            <w:tcW w:w="570" w:type="dxa"/>
            <w:vAlign w:val="center"/>
          </w:tcPr>
          <w:bookmarkEnd w:id="13"/>
          <w:p w14:paraId="325A249E" w14:textId="77777777"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п/п</w:t>
            </w:r>
          </w:p>
        </w:tc>
        <w:tc>
          <w:tcPr>
            <w:tcW w:w="2191" w:type="dxa"/>
            <w:vAlign w:val="center"/>
          </w:tcPr>
          <w:p w14:paraId="473B9338" w14:textId="77777777"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Найменування послуги</w:t>
            </w:r>
          </w:p>
        </w:tc>
        <w:tc>
          <w:tcPr>
            <w:tcW w:w="6095" w:type="dxa"/>
            <w:vAlign w:val="center"/>
          </w:tcPr>
          <w:p w14:paraId="538BB2AB" w14:textId="77777777"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Характеристика послуг та вимоги</w:t>
            </w:r>
          </w:p>
        </w:tc>
        <w:tc>
          <w:tcPr>
            <w:tcW w:w="1276" w:type="dxa"/>
            <w:vAlign w:val="center"/>
          </w:tcPr>
          <w:p w14:paraId="31523678" w14:textId="77777777"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xml:space="preserve">Кількість, </w:t>
            </w:r>
            <w:proofErr w:type="spellStart"/>
            <w:r w:rsidRPr="00113BDD">
              <w:rPr>
                <w:rFonts w:ascii="Times New Roman" w:hAnsi="Times New Roman"/>
                <w:b/>
                <w:i/>
                <w:iCs/>
                <w:sz w:val="20"/>
                <w:szCs w:val="20"/>
              </w:rPr>
              <w:t>шт</w:t>
            </w:r>
            <w:proofErr w:type="spellEnd"/>
          </w:p>
        </w:tc>
      </w:tr>
      <w:tr w:rsidR="008D5605" w:rsidRPr="00E93350" w14:paraId="3A88161D" w14:textId="77777777" w:rsidTr="000A7E12">
        <w:trPr>
          <w:trHeight w:val="1650"/>
        </w:trPr>
        <w:tc>
          <w:tcPr>
            <w:tcW w:w="570" w:type="dxa"/>
            <w:vAlign w:val="center"/>
          </w:tcPr>
          <w:p w14:paraId="3C599204" w14:textId="77777777" w:rsidR="008D5605" w:rsidRPr="00E93350" w:rsidRDefault="008D5605" w:rsidP="00276116">
            <w:pPr>
              <w:spacing w:line="240" w:lineRule="auto"/>
              <w:rPr>
                <w:rFonts w:ascii="Times New Roman" w:hAnsi="Times New Roman"/>
              </w:rPr>
            </w:pPr>
            <w:r w:rsidRPr="00E93350">
              <w:rPr>
                <w:rFonts w:ascii="Times New Roman" w:hAnsi="Times New Roman"/>
              </w:rPr>
              <w:t>1.</w:t>
            </w:r>
          </w:p>
        </w:tc>
        <w:tc>
          <w:tcPr>
            <w:tcW w:w="2191" w:type="dxa"/>
            <w:shd w:val="clear" w:color="auto" w:fill="auto"/>
            <w:tcMar>
              <w:top w:w="0" w:type="dxa"/>
              <w:left w:w="40" w:type="dxa"/>
              <w:bottom w:w="0" w:type="dxa"/>
              <w:right w:w="40" w:type="dxa"/>
            </w:tcMar>
          </w:tcPr>
          <w:p w14:paraId="5343817D" w14:textId="29ABF779" w:rsidR="008D5605" w:rsidRPr="00F2132E" w:rsidRDefault="008D5605" w:rsidP="00276116">
            <w:pPr>
              <w:spacing w:line="240" w:lineRule="auto"/>
              <w:rPr>
                <w:rFonts w:ascii="Times New Roman" w:hAnsi="Times New Roman"/>
              </w:rPr>
            </w:pPr>
            <w:r w:rsidRPr="00F2132E">
              <w:rPr>
                <w:rFonts w:ascii="Times New Roman" w:hAnsi="Times New Roman"/>
              </w:rPr>
              <w:t xml:space="preserve">Рюкзак </w:t>
            </w:r>
            <w:proofErr w:type="spellStart"/>
            <w:r w:rsidRPr="00F2132E">
              <w:rPr>
                <w:rFonts w:ascii="Times New Roman" w:hAnsi="Times New Roman"/>
              </w:rPr>
              <w:t>брендований</w:t>
            </w:r>
            <w:proofErr w:type="spellEnd"/>
            <w:r w:rsidRPr="00F2132E">
              <w:rPr>
                <w:rFonts w:ascii="Times New Roman" w:hAnsi="Times New Roman"/>
              </w:rPr>
              <w:t xml:space="preserve"> </w:t>
            </w:r>
            <w:r w:rsidR="000803FF" w:rsidRPr="000803FF">
              <w:rPr>
                <w:rFonts w:ascii="Times New Roman" w:hAnsi="Times New Roman"/>
              </w:rPr>
              <w:t>наплічний із нанесеним логотипом «Інтервенційна епідеміологічна служба».</w:t>
            </w:r>
          </w:p>
        </w:tc>
        <w:tc>
          <w:tcPr>
            <w:tcW w:w="6095" w:type="dxa"/>
            <w:shd w:val="clear" w:color="auto" w:fill="auto"/>
            <w:tcMar>
              <w:top w:w="0" w:type="dxa"/>
              <w:left w:w="40" w:type="dxa"/>
              <w:bottom w:w="0" w:type="dxa"/>
              <w:right w:w="40" w:type="dxa"/>
            </w:tcMar>
          </w:tcPr>
          <w:p w14:paraId="4664B61D" w14:textId="77777777" w:rsidR="000803FF" w:rsidRPr="002031B6" w:rsidRDefault="000803FF" w:rsidP="000803FF">
            <w:pPr>
              <w:rPr>
                <w:rFonts w:ascii="Times New Roman" w:hAnsi="Times New Roman"/>
                <w:bCs/>
                <w:sz w:val="24"/>
                <w:szCs w:val="24"/>
              </w:rPr>
            </w:pPr>
            <w:r w:rsidRPr="002031B6">
              <w:rPr>
                <w:rFonts w:ascii="Times New Roman" w:hAnsi="Times New Roman"/>
                <w:b/>
                <w:sz w:val="24"/>
                <w:szCs w:val="24"/>
              </w:rPr>
              <w:t>Вид рюкзаку:</w:t>
            </w:r>
            <w:r w:rsidRPr="002031B6">
              <w:rPr>
                <w:rFonts w:ascii="Times New Roman" w:hAnsi="Times New Roman"/>
                <w:bCs/>
                <w:sz w:val="24"/>
                <w:szCs w:val="24"/>
              </w:rPr>
              <w:t xml:space="preserve"> м'який, із одним основним відділенням на застібці-блискавці, із додатковою кишенею на зовнішній стороні рюкзака на застібці-блискавці, із паском з застібкою типу «</w:t>
            </w:r>
            <w:proofErr w:type="spellStart"/>
            <w:r w:rsidRPr="002031B6">
              <w:rPr>
                <w:rFonts w:ascii="Times New Roman" w:hAnsi="Times New Roman"/>
                <w:bCs/>
                <w:sz w:val="24"/>
                <w:szCs w:val="24"/>
              </w:rPr>
              <w:t>фастекс</w:t>
            </w:r>
            <w:proofErr w:type="spellEnd"/>
            <w:r w:rsidRPr="002031B6">
              <w:rPr>
                <w:rFonts w:ascii="Times New Roman" w:hAnsi="Times New Roman"/>
                <w:bCs/>
                <w:sz w:val="24"/>
                <w:szCs w:val="24"/>
              </w:rPr>
              <w:t xml:space="preserve">» між лямками, із пасками </w:t>
            </w:r>
            <w:proofErr w:type="spellStart"/>
            <w:r w:rsidRPr="002031B6">
              <w:rPr>
                <w:rFonts w:ascii="Times New Roman" w:hAnsi="Times New Roman"/>
                <w:bCs/>
                <w:sz w:val="24"/>
                <w:szCs w:val="24"/>
              </w:rPr>
              <w:t>підлаштування</w:t>
            </w:r>
            <w:proofErr w:type="spellEnd"/>
            <w:r w:rsidRPr="002031B6">
              <w:rPr>
                <w:rFonts w:ascii="Times New Roman" w:hAnsi="Times New Roman"/>
                <w:bCs/>
                <w:sz w:val="24"/>
                <w:szCs w:val="24"/>
              </w:rPr>
              <w:t xml:space="preserve"> розмірів з пряжками та застібками типу «</w:t>
            </w:r>
            <w:proofErr w:type="spellStart"/>
            <w:r w:rsidRPr="002031B6">
              <w:rPr>
                <w:rFonts w:ascii="Times New Roman" w:hAnsi="Times New Roman"/>
                <w:bCs/>
                <w:sz w:val="24"/>
                <w:szCs w:val="24"/>
              </w:rPr>
              <w:t>фастекс</w:t>
            </w:r>
            <w:proofErr w:type="spellEnd"/>
            <w:r w:rsidRPr="002031B6">
              <w:rPr>
                <w:rFonts w:ascii="Times New Roman" w:hAnsi="Times New Roman"/>
                <w:bCs/>
                <w:sz w:val="24"/>
                <w:szCs w:val="24"/>
              </w:rPr>
              <w:t>».</w:t>
            </w:r>
          </w:p>
          <w:p w14:paraId="20AB5C5D" w14:textId="77777777" w:rsidR="000803FF" w:rsidRPr="002031B6" w:rsidRDefault="000803FF" w:rsidP="000803FF">
            <w:pPr>
              <w:rPr>
                <w:rFonts w:ascii="Times New Roman" w:hAnsi="Times New Roman"/>
                <w:bCs/>
                <w:sz w:val="24"/>
                <w:szCs w:val="24"/>
              </w:rPr>
            </w:pPr>
            <w:r w:rsidRPr="002031B6">
              <w:rPr>
                <w:rFonts w:ascii="Times New Roman" w:hAnsi="Times New Roman"/>
                <w:b/>
                <w:sz w:val="24"/>
                <w:szCs w:val="24"/>
              </w:rPr>
              <w:t>Об'єм рюкзака:</w:t>
            </w:r>
            <w:r w:rsidRPr="002031B6">
              <w:rPr>
                <w:rFonts w:ascii="Times New Roman" w:hAnsi="Times New Roman"/>
                <w:bCs/>
                <w:sz w:val="24"/>
                <w:szCs w:val="24"/>
              </w:rPr>
              <w:t xml:space="preserve"> 25 л</w:t>
            </w:r>
          </w:p>
          <w:p w14:paraId="69032FDA" w14:textId="77777777" w:rsidR="000803FF" w:rsidRPr="002031B6" w:rsidRDefault="000803FF" w:rsidP="000803FF">
            <w:pPr>
              <w:rPr>
                <w:rFonts w:ascii="Times New Roman" w:hAnsi="Times New Roman"/>
                <w:bCs/>
                <w:sz w:val="24"/>
                <w:szCs w:val="24"/>
              </w:rPr>
            </w:pPr>
            <w:r w:rsidRPr="002031B6">
              <w:rPr>
                <w:rFonts w:ascii="Times New Roman" w:hAnsi="Times New Roman"/>
                <w:b/>
                <w:sz w:val="24"/>
                <w:szCs w:val="24"/>
              </w:rPr>
              <w:t>Матеріал:</w:t>
            </w:r>
            <w:r w:rsidRPr="002031B6">
              <w:rPr>
                <w:rFonts w:ascii="Times New Roman" w:hAnsi="Times New Roman"/>
                <w:bCs/>
                <w:sz w:val="24"/>
                <w:szCs w:val="24"/>
              </w:rPr>
              <w:t xml:space="preserve"> 100% </w:t>
            </w:r>
            <w:proofErr w:type="spellStart"/>
            <w:r w:rsidRPr="002031B6">
              <w:rPr>
                <w:rFonts w:ascii="Times New Roman" w:hAnsi="Times New Roman"/>
                <w:bCs/>
                <w:sz w:val="24"/>
                <w:szCs w:val="24"/>
              </w:rPr>
              <w:t>поліестер</w:t>
            </w:r>
            <w:proofErr w:type="spellEnd"/>
            <w:r w:rsidRPr="002031B6">
              <w:rPr>
                <w:rFonts w:ascii="Times New Roman" w:hAnsi="Times New Roman"/>
                <w:bCs/>
                <w:sz w:val="24"/>
                <w:szCs w:val="24"/>
              </w:rPr>
              <w:t>, водостійкий, зі структурою матеріалу типу «ріп-стоп» або аналогічною.</w:t>
            </w:r>
          </w:p>
          <w:p w14:paraId="3A4FB6C1" w14:textId="77777777" w:rsidR="000803FF" w:rsidRPr="002031B6" w:rsidRDefault="000803FF" w:rsidP="000803FF">
            <w:pPr>
              <w:rPr>
                <w:rFonts w:ascii="Times New Roman" w:hAnsi="Times New Roman"/>
                <w:bCs/>
                <w:sz w:val="24"/>
                <w:szCs w:val="24"/>
              </w:rPr>
            </w:pPr>
            <w:r w:rsidRPr="002031B6">
              <w:rPr>
                <w:rFonts w:ascii="Times New Roman" w:hAnsi="Times New Roman"/>
                <w:b/>
                <w:sz w:val="24"/>
                <w:szCs w:val="24"/>
              </w:rPr>
              <w:t>Призначення:</w:t>
            </w:r>
            <w:r w:rsidRPr="002031B6">
              <w:rPr>
                <w:rFonts w:ascii="Times New Roman" w:hAnsi="Times New Roman"/>
                <w:bCs/>
                <w:sz w:val="24"/>
                <w:szCs w:val="24"/>
              </w:rPr>
              <w:t xml:space="preserve"> Для пішого та гірського туризму</w:t>
            </w:r>
          </w:p>
          <w:p w14:paraId="1F22EDEC" w14:textId="77777777" w:rsidR="000803FF" w:rsidRPr="002031B6" w:rsidRDefault="000803FF" w:rsidP="000803FF">
            <w:pPr>
              <w:rPr>
                <w:rFonts w:ascii="Times New Roman" w:hAnsi="Times New Roman"/>
                <w:bCs/>
                <w:sz w:val="24"/>
                <w:szCs w:val="24"/>
              </w:rPr>
            </w:pPr>
            <w:r w:rsidRPr="002031B6">
              <w:rPr>
                <w:rFonts w:ascii="Times New Roman" w:hAnsi="Times New Roman"/>
                <w:b/>
                <w:sz w:val="24"/>
                <w:szCs w:val="24"/>
              </w:rPr>
              <w:t>Колір:</w:t>
            </w:r>
            <w:r w:rsidRPr="002031B6">
              <w:rPr>
                <w:rFonts w:ascii="Times New Roman" w:hAnsi="Times New Roman"/>
                <w:bCs/>
                <w:sz w:val="24"/>
                <w:szCs w:val="24"/>
              </w:rPr>
              <w:t xml:space="preserve"> Чорний</w:t>
            </w:r>
          </w:p>
          <w:p w14:paraId="1A0E281D" w14:textId="77777777" w:rsidR="000803FF" w:rsidRPr="002031B6" w:rsidRDefault="000803FF" w:rsidP="000803FF">
            <w:pPr>
              <w:rPr>
                <w:rFonts w:ascii="Times New Roman" w:hAnsi="Times New Roman"/>
                <w:bCs/>
                <w:sz w:val="24"/>
                <w:szCs w:val="24"/>
              </w:rPr>
            </w:pPr>
            <w:r w:rsidRPr="002031B6">
              <w:rPr>
                <w:rFonts w:ascii="Times New Roman" w:hAnsi="Times New Roman"/>
                <w:b/>
                <w:sz w:val="24"/>
                <w:szCs w:val="24"/>
              </w:rPr>
              <w:t>Вага:</w:t>
            </w:r>
            <w:r w:rsidRPr="002031B6">
              <w:rPr>
                <w:rFonts w:ascii="Times New Roman" w:hAnsi="Times New Roman"/>
                <w:bCs/>
                <w:sz w:val="24"/>
                <w:szCs w:val="24"/>
              </w:rPr>
              <w:t xml:space="preserve"> не більше 0.4 кг</w:t>
            </w:r>
          </w:p>
          <w:p w14:paraId="1A7601BE" w14:textId="77777777" w:rsidR="008D5605" w:rsidRDefault="008D5605" w:rsidP="00276116">
            <w:pPr>
              <w:spacing w:line="240" w:lineRule="auto"/>
              <w:rPr>
                <w:rFonts w:ascii="Times New Roman" w:hAnsi="Times New Roman"/>
              </w:rPr>
            </w:pPr>
            <w:r w:rsidRPr="00E96D8B">
              <w:rPr>
                <w:rFonts w:ascii="Times New Roman" w:hAnsi="Times New Roman"/>
              </w:rPr>
              <w:t xml:space="preserve">Макет буде наданий Замовником. </w:t>
            </w:r>
          </w:p>
          <w:p w14:paraId="5EF620D0" w14:textId="77777777" w:rsidR="000803FF" w:rsidRDefault="008D5605" w:rsidP="00276116">
            <w:pPr>
              <w:spacing w:line="240" w:lineRule="auto"/>
              <w:rPr>
                <w:rFonts w:ascii="Times New Roman" w:hAnsi="Times New Roman"/>
              </w:rPr>
            </w:pPr>
            <w:r w:rsidRPr="00F2132E">
              <w:rPr>
                <w:rFonts w:ascii="Times New Roman" w:hAnsi="Times New Roman"/>
              </w:rPr>
              <w:t>Метод нанесення логотипу</w:t>
            </w:r>
            <w:r>
              <w:rPr>
                <w:rFonts w:ascii="Times New Roman" w:hAnsi="Times New Roman"/>
              </w:rPr>
              <w:t xml:space="preserve"> </w:t>
            </w:r>
            <w:r w:rsidRPr="00F2132E">
              <w:rPr>
                <w:rFonts w:ascii="Times New Roman" w:hAnsi="Times New Roman"/>
              </w:rPr>
              <w:t>–</w:t>
            </w:r>
            <w:r w:rsidR="000803FF">
              <w:rPr>
                <w:rFonts w:ascii="Times New Roman" w:hAnsi="Times New Roman"/>
              </w:rPr>
              <w:t xml:space="preserve"> </w:t>
            </w:r>
            <w:proofErr w:type="spellStart"/>
            <w:r w:rsidRPr="00F2132E">
              <w:rPr>
                <w:rFonts w:ascii="Times New Roman" w:hAnsi="Times New Roman"/>
              </w:rPr>
              <w:t>термоперенос</w:t>
            </w:r>
            <w:proofErr w:type="spellEnd"/>
            <w:r w:rsidRPr="00F2132E">
              <w:rPr>
                <w:rFonts w:ascii="Times New Roman" w:hAnsi="Times New Roman"/>
              </w:rPr>
              <w:t xml:space="preserve">. </w:t>
            </w:r>
          </w:p>
          <w:p w14:paraId="3C2D9603" w14:textId="643CD6C4" w:rsidR="008D5605" w:rsidRPr="00F2132E" w:rsidRDefault="008D5605" w:rsidP="00276116">
            <w:pPr>
              <w:spacing w:line="240" w:lineRule="auto"/>
              <w:rPr>
                <w:rFonts w:ascii="Times New Roman" w:hAnsi="Times New Roman"/>
                <w:i/>
              </w:rPr>
            </w:pPr>
            <w:r w:rsidRPr="00F2132E">
              <w:rPr>
                <w:rFonts w:ascii="Times New Roman" w:hAnsi="Times New Roman"/>
              </w:rPr>
              <w:t xml:space="preserve">Місце нанесення логотипу </w:t>
            </w:r>
            <w:r w:rsidR="000803FF">
              <w:rPr>
                <w:rFonts w:ascii="Times New Roman" w:hAnsi="Times New Roman"/>
              </w:rPr>
              <w:t>- н</w:t>
            </w:r>
            <w:r w:rsidR="000803FF" w:rsidRPr="002031B6">
              <w:rPr>
                <w:rFonts w:ascii="Times New Roman" w:hAnsi="Times New Roman"/>
                <w:bCs/>
                <w:sz w:val="24"/>
                <w:szCs w:val="24"/>
              </w:rPr>
              <w:t>а зовнішній стороні рюкзака</w:t>
            </w:r>
            <w:r w:rsidR="000A7E12">
              <w:rPr>
                <w:rFonts w:ascii="Times New Roman" w:hAnsi="Times New Roman"/>
                <w:bCs/>
                <w:sz w:val="24"/>
                <w:szCs w:val="24"/>
              </w:rPr>
              <w:t>.</w:t>
            </w:r>
            <w:r w:rsidR="000803FF">
              <w:rPr>
                <w:rFonts w:ascii="Times New Roman" w:hAnsi="Times New Roman"/>
              </w:rPr>
              <w:t xml:space="preserve"> </w:t>
            </w:r>
            <w:r w:rsidR="000A7E12">
              <w:rPr>
                <w:rFonts w:ascii="Times New Roman" w:hAnsi="Times New Roman"/>
              </w:rPr>
              <w:t xml:space="preserve">Нанесення логотипу тільки після </w:t>
            </w:r>
            <w:r w:rsidRPr="00F2132E">
              <w:rPr>
                <w:rFonts w:ascii="Times New Roman" w:hAnsi="Times New Roman"/>
              </w:rPr>
              <w:t>погодж</w:t>
            </w:r>
            <w:r w:rsidR="000A7E12">
              <w:rPr>
                <w:rFonts w:ascii="Times New Roman" w:hAnsi="Times New Roman"/>
              </w:rPr>
              <w:t>ення</w:t>
            </w:r>
            <w:r w:rsidRPr="00F2132E">
              <w:rPr>
                <w:rFonts w:ascii="Times New Roman" w:hAnsi="Times New Roman"/>
              </w:rPr>
              <w:t xml:space="preserve"> з Замовником. </w:t>
            </w:r>
          </w:p>
        </w:tc>
        <w:tc>
          <w:tcPr>
            <w:tcW w:w="1276" w:type="dxa"/>
            <w:shd w:val="clear" w:color="auto" w:fill="auto"/>
            <w:tcMar>
              <w:top w:w="0" w:type="dxa"/>
              <w:left w:w="40" w:type="dxa"/>
              <w:bottom w:w="0" w:type="dxa"/>
              <w:right w:w="40" w:type="dxa"/>
            </w:tcMar>
            <w:vAlign w:val="center"/>
          </w:tcPr>
          <w:p w14:paraId="3BE0CF93" w14:textId="27317D1D" w:rsidR="008D5605" w:rsidRPr="00F2132E" w:rsidRDefault="000803FF" w:rsidP="00276116">
            <w:pPr>
              <w:spacing w:line="240" w:lineRule="auto"/>
              <w:jc w:val="center"/>
              <w:rPr>
                <w:rFonts w:ascii="Times New Roman" w:hAnsi="Times New Roman"/>
              </w:rPr>
            </w:pPr>
            <w:r>
              <w:rPr>
                <w:rFonts w:ascii="Times New Roman" w:hAnsi="Times New Roman"/>
              </w:rPr>
              <w:t>25</w:t>
            </w:r>
          </w:p>
        </w:tc>
      </w:tr>
      <w:tr w:rsidR="000803FF" w:rsidRPr="00E93350" w14:paraId="03A1EBBB" w14:textId="77777777" w:rsidTr="000A7E12">
        <w:trPr>
          <w:trHeight w:val="1650"/>
        </w:trPr>
        <w:tc>
          <w:tcPr>
            <w:tcW w:w="570" w:type="dxa"/>
            <w:vAlign w:val="center"/>
          </w:tcPr>
          <w:p w14:paraId="3304910E" w14:textId="75DD1988" w:rsidR="000803FF" w:rsidRPr="00E93350" w:rsidRDefault="000803FF" w:rsidP="00276116">
            <w:pPr>
              <w:spacing w:line="240" w:lineRule="auto"/>
              <w:rPr>
                <w:rFonts w:ascii="Times New Roman" w:hAnsi="Times New Roman"/>
              </w:rPr>
            </w:pPr>
            <w:r>
              <w:rPr>
                <w:rFonts w:ascii="Times New Roman" w:hAnsi="Times New Roman"/>
              </w:rPr>
              <w:t>2</w:t>
            </w:r>
          </w:p>
        </w:tc>
        <w:tc>
          <w:tcPr>
            <w:tcW w:w="2191" w:type="dxa"/>
            <w:shd w:val="clear" w:color="auto" w:fill="auto"/>
            <w:tcMar>
              <w:top w:w="0" w:type="dxa"/>
              <w:left w:w="40" w:type="dxa"/>
              <w:bottom w:w="0" w:type="dxa"/>
              <w:right w:w="40" w:type="dxa"/>
            </w:tcMar>
          </w:tcPr>
          <w:p w14:paraId="513D9D27" w14:textId="40D43E0A" w:rsidR="000803FF" w:rsidRPr="000803FF" w:rsidRDefault="000803FF" w:rsidP="00276116">
            <w:pPr>
              <w:spacing w:line="240" w:lineRule="auto"/>
              <w:rPr>
                <w:rFonts w:ascii="Times New Roman" w:hAnsi="Times New Roman"/>
                <w:bCs/>
              </w:rPr>
            </w:pPr>
            <w:r w:rsidRPr="000803FF">
              <w:rPr>
                <w:rFonts w:ascii="Times New Roman" w:eastAsia="Calibri" w:hAnsi="Times New Roman"/>
                <w:bCs/>
                <w:sz w:val="24"/>
                <w:szCs w:val="24"/>
                <w:lang w:eastAsia="en-US"/>
              </w:rPr>
              <w:t xml:space="preserve">Жилет сигнальний зі </w:t>
            </w:r>
            <w:proofErr w:type="spellStart"/>
            <w:r w:rsidRPr="000803FF">
              <w:rPr>
                <w:rFonts w:ascii="Times New Roman" w:eastAsia="Calibri" w:hAnsi="Times New Roman"/>
                <w:bCs/>
                <w:sz w:val="24"/>
                <w:szCs w:val="24"/>
                <w:lang w:eastAsia="en-US"/>
              </w:rPr>
              <w:t>світловідбивною</w:t>
            </w:r>
            <w:proofErr w:type="spellEnd"/>
            <w:r w:rsidRPr="000803FF">
              <w:rPr>
                <w:rFonts w:ascii="Times New Roman" w:eastAsia="Calibri" w:hAnsi="Times New Roman"/>
                <w:bCs/>
                <w:sz w:val="24"/>
                <w:szCs w:val="24"/>
                <w:lang w:eastAsia="en-US"/>
              </w:rPr>
              <w:t xml:space="preserve"> стрічкою</w:t>
            </w:r>
          </w:p>
        </w:tc>
        <w:tc>
          <w:tcPr>
            <w:tcW w:w="6095" w:type="dxa"/>
            <w:shd w:val="clear" w:color="auto" w:fill="auto"/>
            <w:tcMar>
              <w:top w:w="0" w:type="dxa"/>
              <w:left w:w="40" w:type="dxa"/>
              <w:bottom w:w="0" w:type="dxa"/>
              <w:right w:w="40" w:type="dxa"/>
            </w:tcMar>
          </w:tcPr>
          <w:p w14:paraId="12748BCB" w14:textId="77777777" w:rsidR="000803FF" w:rsidRPr="00AA3F10" w:rsidRDefault="000803FF" w:rsidP="000803FF">
            <w:pPr>
              <w:rPr>
                <w:rFonts w:ascii="Times New Roman" w:hAnsi="Times New Roman"/>
                <w:bCs/>
                <w:sz w:val="24"/>
                <w:szCs w:val="24"/>
              </w:rPr>
            </w:pPr>
            <w:r w:rsidRPr="00AA3F10">
              <w:rPr>
                <w:rFonts w:ascii="Times New Roman" w:hAnsi="Times New Roman"/>
                <w:bCs/>
                <w:sz w:val="24"/>
                <w:szCs w:val="24"/>
              </w:rPr>
              <w:t>Вид: Жилет</w:t>
            </w:r>
          </w:p>
          <w:p w14:paraId="1C23A139" w14:textId="77777777" w:rsidR="000803FF" w:rsidRPr="00AA3F10" w:rsidRDefault="000803FF" w:rsidP="000803FF">
            <w:pPr>
              <w:rPr>
                <w:rFonts w:ascii="Times New Roman" w:hAnsi="Times New Roman"/>
                <w:bCs/>
                <w:sz w:val="24"/>
                <w:szCs w:val="24"/>
              </w:rPr>
            </w:pPr>
            <w:r w:rsidRPr="00AA3F10">
              <w:rPr>
                <w:rFonts w:ascii="Times New Roman" w:hAnsi="Times New Roman"/>
                <w:bCs/>
                <w:sz w:val="24"/>
                <w:szCs w:val="24"/>
              </w:rPr>
              <w:t>Колір: Жовтий</w:t>
            </w:r>
          </w:p>
          <w:p w14:paraId="1DECBD35" w14:textId="77777777" w:rsidR="000803FF" w:rsidRPr="00AA3F10" w:rsidRDefault="000803FF" w:rsidP="000803FF">
            <w:pPr>
              <w:rPr>
                <w:rFonts w:ascii="Times New Roman" w:hAnsi="Times New Roman"/>
                <w:bCs/>
                <w:sz w:val="24"/>
                <w:szCs w:val="24"/>
              </w:rPr>
            </w:pPr>
            <w:r w:rsidRPr="00AA3F10">
              <w:rPr>
                <w:rFonts w:ascii="Times New Roman" w:hAnsi="Times New Roman"/>
                <w:bCs/>
                <w:sz w:val="24"/>
                <w:szCs w:val="24"/>
              </w:rPr>
              <w:t>Розмір: L</w:t>
            </w:r>
          </w:p>
          <w:p w14:paraId="1E236842" w14:textId="77777777" w:rsidR="000803FF" w:rsidRPr="00AA3F10" w:rsidRDefault="000803FF" w:rsidP="000803FF">
            <w:pPr>
              <w:rPr>
                <w:rFonts w:ascii="Times New Roman" w:hAnsi="Times New Roman"/>
                <w:bCs/>
                <w:sz w:val="24"/>
                <w:szCs w:val="24"/>
              </w:rPr>
            </w:pPr>
            <w:r w:rsidRPr="00AA3F10">
              <w:rPr>
                <w:rFonts w:ascii="Times New Roman" w:hAnsi="Times New Roman"/>
                <w:bCs/>
                <w:sz w:val="24"/>
                <w:szCs w:val="24"/>
              </w:rPr>
              <w:t xml:space="preserve">Властивості: </w:t>
            </w:r>
            <w:proofErr w:type="spellStart"/>
            <w:r w:rsidRPr="00AA3F10">
              <w:rPr>
                <w:rFonts w:ascii="Times New Roman" w:hAnsi="Times New Roman"/>
                <w:bCs/>
                <w:sz w:val="24"/>
                <w:szCs w:val="24"/>
              </w:rPr>
              <w:t>Світловідбивний</w:t>
            </w:r>
            <w:proofErr w:type="spellEnd"/>
            <w:r w:rsidRPr="00AA3F10">
              <w:rPr>
                <w:rFonts w:ascii="Times New Roman" w:hAnsi="Times New Roman"/>
                <w:bCs/>
                <w:sz w:val="24"/>
                <w:szCs w:val="24"/>
              </w:rPr>
              <w:t xml:space="preserve"> одяг</w:t>
            </w:r>
          </w:p>
          <w:p w14:paraId="4F6362D3" w14:textId="77777777" w:rsidR="000803FF" w:rsidRPr="00AA3F10" w:rsidRDefault="000803FF" w:rsidP="000803FF">
            <w:pPr>
              <w:rPr>
                <w:rFonts w:ascii="Times New Roman" w:hAnsi="Times New Roman"/>
                <w:bCs/>
                <w:sz w:val="24"/>
                <w:szCs w:val="24"/>
              </w:rPr>
            </w:pPr>
            <w:r w:rsidRPr="00AA3F10">
              <w:rPr>
                <w:rFonts w:ascii="Times New Roman" w:hAnsi="Times New Roman"/>
                <w:bCs/>
                <w:sz w:val="24"/>
                <w:szCs w:val="24"/>
              </w:rPr>
              <w:t xml:space="preserve">Матеріал: </w:t>
            </w:r>
            <w:proofErr w:type="spellStart"/>
            <w:r w:rsidRPr="00AA3F10">
              <w:rPr>
                <w:rFonts w:ascii="Times New Roman" w:hAnsi="Times New Roman"/>
                <w:bCs/>
                <w:sz w:val="24"/>
                <w:szCs w:val="24"/>
              </w:rPr>
              <w:t>Поліестер</w:t>
            </w:r>
            <w:proofErr w:type="spellEnd"/>
            <w:r w:rsidRPr="00AA3F10">
              <w:rPr>
                <w:rFonts w:ascii="Times New Roman" w:hAnsi="Times New Roman"/>
                <w:bCs/>
                <w:sz w:val="24"/>
                <w:szCs w:val="24"/>
              </w:rPr>
              <w:t xml:space="preserve"> із </w:t>
            </w:r>
            <w:proofErr w:type="spellStart"/>
            <w:r w:rsidRPr="00AA3F10">
              <w:rPr>
                <w:rFonts w:ascii="Times New Roman" w:hAnsi="Times New Roman"/>
                <w:bCs/>
                <w:sz w:val="24"/>
                <w:szCs w:val="24"/>
              </w:rPr>
              <w:t>світловідбивними</w:t>
            </w:r>
            <w:proofErr w:type="spellEnd"/>
            <w:r w:rsidRPr="00AA3F10">
              <w:rPr>
                <w:rFonts w:ascii="Times New Roman" w:hAnsi="Times New Roman"/>
                <w:bCs/>
                <w:sz w:val="24"/>
                <w:szCs w:val="24"/>
              </w:rPr>
              <w:t xml:space="preserve"> елементами з обох боків</w:t>
            </w:r>
          </w:p>
          <w:p w14:paraId="32D310FE" w14:textId="77777777" w:rsidR="000803FF" w:rsidRPr="00AA3F10" w:rsidRDefault="000803FF" w:rsidP="000803FF">
            <w:pPr>
              <w:rPr>
                <w:rFonts w:ascii="Times New Roman" w:hAnsi="Times New Roman"/>
                <w:bCs/>
                <w:sz w:val="24"/>
                <w:szCs w:val="24"/>
              </w:rPr>
            </w:pPr>
            <w:r w:rsidRPr="00AA3F10">
              <w:rPr>
                <w:rFonts w:ascii="Times New Roman" w:hAnsi="Times New Roman"/>
                <w:bCs/>
                <w:sz w:val="24"/>
                <w:szCs w:val="24"/>
              </w:rPr>
              <w:t xml:space="preserve">Комплектація: з кишенями </w:t>
            </w:r>
          </w:p>
          <w:p w14:paraId="4CD4BD08" w14:textId="214171F6" w:rsidR="000A7E12" w:rsidRPr="008F6AF4" w:rsidRDefault="000803FF" w:rsidP="000A7E12">
            <w:pPr>
              <w:rPr>
                <w:rFonts w:ascii="Times New Roman" w:hAnsi="Times New Roman"/>
                <w:sz w:val="21"/>
                <w:szCs w:val="21"/>
              </w:rPr>
            </w:pPr>
            <w:r w:rsidRPr="00AA3F10">
              <w:rPr>
                <w:rFonts w:ascii="Times New Roman" w:hAnsi="Times New Roman"/>
                <w:bCs/>
                <w:sz w:val="24"/>
                <w:szCs w:val="24"/>
              </w:rPr>
              <w:t>Друк на жилеті за макетом, наданим замовником</w:t>
            </w:r>
            <w:r w:rsidR="000A7E12">
              <w:rPr>
                <w:rFonts w:ascii="Times New Roman" w:hAnsi="Times New Roman"/>
                <w:bCs/>
                <w:sz w:val="24"/>
                <w:szCs w:val="24"/>
              </w:rPr>
              <w:t>,</w:t>
            </w:r>
            <w:r w:rsidRPr="00AA3F10">
              <w:rPr>
                <w:rFonts w:ascii="Times New Roman" w:hAnsi="Times New Roman"/>
                <w:bCs/>
                <w:sz w:val="24"/>
                <w:szCs w:val="24"/>
              </w:rPr>
              <w:t xml:space="preserve"> </w:t>
            </w:r>
            <w:r w:rsidR="000A7E12" w:rsidRPr="008F6AF4">
              <w:rPr>
                <w:rFonts w:ascii="Times New Roman" w:hAnsi="Times New Roman"/>
                <w:sz w:val="21"/>
                <w:szCs w:val="21"/>
              </w:rPr>
              <w:t xml:space="preserve">нанесення логотипу </w:t>
            </w:r>
            <w:r w:rsidR="000A7E12">
              <w:rPr>
                <w:rFonts w:ascii="Times New Roman" w:hAnsi="Times New Roman"/>
                <w:sz w:val="21"/>
                <w:szCs w:val="21"/>
              </w:rPr>
              <w:t xml:space="preserve">тільки </w:t>
            </w:r>
            <w:r w:rsidR="000A7E12" w:rsidRPr="008F6AF4">
              <w:rPr>
                <w:rFonts w:ascii="Times New Roman" w:hAnsi="Times New Roman"/>
                <w:sz w:val="21"/>
                <w:szCs w:val="21"/>
              </w:rPr>
              <w:t xml:space="preserve">після погодження з Замовником). </w:t>
            </w:r>
          </w:p>
          <w:p w14:paraId="43C2BD8E" w14:textId="53FF6186" w:rsidR="000803FF" w:rsidRPr="002031B6" w:rsidRDefault="000803FF" w:rsidP="000803FF">
            <w:pPr>
              <w:rPr>
                <w:rFonts w:ascii="Times New Roman" w:hAnsi="Times New Roman"/>
                <w:b/>
                <w:sz w:val="24"/>
                <w:szCs w:val="24"/>
              </w:rPr>
            </w:pPr>
            <w:r w:rsidRPr="00AA3F10">
              <w:rPr>
                <w:rFonts w:ascii="Times New Roman" w:hAnsi="Times New Roman"/>
                <w:bCs/>
                <w:sz w:val="24"/>
                <w:szCs w:val="24"/>
              </w:rPr>
              <w:t>Має бути враховано підгін макету до вимог обладнання для друку</w:t>
            </w:r>
            <w:r>
              <w:rPr>
                <w:rFonts w:ascii="Times New Roman" w:hAnsi="Times New Roman"/>
                <w:bCs/>
                <w:sz w:val="24"/>
                <w:szCs w:val="24"/>
              </w:rPr>
              <w:t>.</w:t>
            </w:r>
          </w:p>
        </w:tc>
        <w:tc>
          <w:tcPr>
            <w:tcW w:w="1276" w:type="dxa"/>
            <w:shd w:val="clear" w:color="auto" w:fill="auto"/>
            <w:tcMar>
              <w:top w:w="0" w:type="dxa"/>
              <w:left w:w="40" w:type="dxa"/>
              <w:bottom w:w="0" w:type="dxa"/>
              <w:right w:w="40" w:type="dxa"/>
            </w:tcMar>
            <w:vAlign w:val="center"/>
          </w:tcPr>
          <w:p w14:paraId="20EEC901" w14:textId="37BC1148" w:rsidR="000803FF" w:rsidRDefault="000803FF" w:rsidP="00276116">
            <w:pPr>
              <w:spacing w:line="240" w:lineRule="auto"/>
              <w:jc w:val="center"/>
              <w:rPr>
                <w:rFonts w:ascii="Times New Roman" w:hAnsi="Times New Roman"/>
              </w:rPr>
            </w:pPr>
            <w:r>
              <w:rPr>
                <w:rFonts w:ascii="Times New Roman" w:hAnsi="Times New Roman"/>
              </w:rPr>
              <w:t>25</w:t>
            </w:r>
          </w:p>
        </w:tc>
      </w:tr>
    </w:tbl>
    <w:p w14:paraId="11C53CF7" w14:textId="77777777" w:rsidR="008D5605" w:rsidRDefault="008D5605" w:rsidP="008D5605">
      <w:pPr>
        <w:shd w:val="clear" w:color="auto" w:fill="FFFFFF"/>
        <w:spacing w:line="240" w:lineRule="auto"/>
        <w:ind w:left="567" w:firstLine="283"/>
        <w:jc w:val="both"/>
        <w:rPr>
          <w:rFonts w:ascii="Times New Roman" w:hAnsi="Times New Roman"/>
          <w:b/>
          <w:color w:val="000000"/>
          <w:lang w:eastAsia="ru-RU"/>
        </w:rPr>
      </w:pPr>
    </w:p>
    <w:p w14:paraId="56C08ED2" w14:textId="60BBA22F" w:rsidR="008D5605" w:rsidRPr="00465907" w:rsidRDefault="008D5605" w:rsidP="008D5605">
      <w:pPr>
        <w:shd w:val="clear" w:color="auto" w:fill="FFFFFF"/>
        <w:spacing w:line="240" w:lineRule="auto"/>
        <w:ind w:left="567" w:firstLine="283"/>
        <w:jc w:val="both"/>
        <w:rPr>
          <w:rFonts w:ascii="Times New Roman" w:hAnsi="Times New Roman"/>
          <w:b/>
          <w:color w:val="000000"/>
          <w:lang w:eastAsia="ru-RU"/>
        </w:rPr>
      </w:pPr>
      <w:r w:rsidRPr="00465907">
        <w:rPr>
          <w:rFonts w:ascii="Times New Roman" w:hAnsi="Times New Roman"/>
          <w:b/>
          <w:color w:val="000000"/>
          <w:lang w:eastAsia="ru-RU"/>
        </w:rPr>
        <w:lastRenderedPageBreak/>
        <w:t xml:space="preserve">Строк постачання продукції: з дати підписання договору </w:t>
      </w:r>
      <w:r w:rsidRPr="00A957E7">
        <w:rPr>
          <w:rFonts w:ascii="Times New Roman" w:hAnsi="Times New Roman"/>
          <w:b/>
          <w:color w:val="000000"/>
          <w:lang w:eastAsia="ru-RU"/>
        </w:rPr>
        <w:t xml:space="preserve">– до </w:t>
      </w:r>
      <w:r w:rsidR="000A7E12">
        <w:rPr>
          <w:rFonts w:ascii="Times New Roman" w:hAnsi="Times New Roman"/>
          <w:b/>
          <w:color w:val="000000"/>
          <w:lang w:eastAsia="ru-RU"/>
        </w:rPr>
        <w:t>15</w:t>
      </w:r>
      <w:r w:rsidRPr="00A957E7">
        <w:rPr>
          <w:rFonts w:ascii="Times New Roman" w:hAnsi="Times New Roman"/>
          <w:b/>
          <w:color w:val="000000"/>
          <w:lang w:eastAsia="ru-RU"/>
        </w:rPr>
        <w:t>.</w:t>
      </w:r>
      <w:r>
        <w:rPr>
          <w:rFonts w:ascii="Times New Roman" w:hAnsi="Times New Roman"/>
          <w:b/>
          <w:color w:val="000000"/>
          <w:lang w:eastAsia="ru-RU"/>
        </w:rPr>
        <w:t>1</w:t>
      </w:r>
      <w:r w:rsidR="000A7E12">
        <w:rPr>
          <w:rFonts w:ascii="Times New Roman" w:hAnsi="Times New Roman"/>
          <w:b/>
          <w:color w:val="000000"/>
          <w:lang w:eastAsia="ru-RU"/>
        </w:rPr>
        <w:t>1</w:t>
      </w:r>
      <w:r w:rsidRPr="00A957E7">
        <w:rPr>
          <w:rFonts w:ascii="Times New Roman" w:hAnsi="Times New Roman"/>
          <w:b/>
          <w:color w:val="000000"/>
          <w:lang w:eastAsia="ru-RU"/>
        </w:rPr>
        <w:t>.2022 року.</w:t>
      </w:r>
    </w:p>
    <w:p w14:paraId="3433E5E2" w14:textId="77777777" w:rsidR="008D5605" w:rsidRPr="00465907" w:rsidRDefault="008D5605" w:rsidP="008D5605">
      <w:pPr>
        <w:pStyle w:val="a8"/>
        <w:tabs>
          <w:tab w:val="left" w:pos="1134"/>
        </w:tabs>
        <w:ind w:left="709"/>
        <w:jc w:val="both"/>
        <w:rPr>
          <w:rFonts w:ascii="Times New Roman" w:eastAsia="Tahoma" w:hAnsi="Times New Roman"/>
          <w:bCs/>
          <w:lang w:val="ru-RU" w:eastAsia="ru-RU"/>
        </w:rPr>
      </w:pPr>
      <w:r w:rsidRPr="00465907">
        <w:rPr>
          <w:rFonts w:ascii="Times New Roman" w:eastAsia="Tahoma" w:hAnsi="Times New Roman"/>
          <w:bCs/>
          <w:lang w:val="ru-RU" w:eastAsia="ru-RU"/>
        </w:rPr>
        <w:t xml:space="preserve">  </w:t>
      </w:r>
      <w:r>
        <w:rPr>
          <w:rFonts w:ascii="Times New Roman" w:eastAsia="Tahoma" w:hAnsi="Times New Roman"/>
          <w:bCs/>
          <w:lang w:val="ru-RU" w:eastAsia="ru-RU"/>
        </w:rPr>
        <w:t xml:space="preserve"> </w:t>
      </w:r>
      <w:proofErr w:type="spellStart"/>
      <w:r w:rsidRPr="00465907">
        <w:rPr>
          <w:rFonts w:ascii="Times New Roman" w:eastAsia="Tahoma" w:hAnsi="Times New Roman"/>
          <w:bCs/>
          <w:lang w:val="ru-RU" w:eastAsia="ru-RU"/>
        </w:rPr>
        <w:t>Постачання</w:t>
      </w:r>
      <w:proofErr w:type="spellEnd"/>
      <w:r w:rsidRPr="00465907">
        <w:rPr>
          <w:rFonts w:ascii="Times New Roman" w:eastAsia="Tahoma" w:hAnsi="Times New Roman"/>
          <w:bCs/>
          <w:lang w:val="ru-RU" w:eastAsia="ru-RU"/>
        </w:rPr>
        <w:t xml:space="preserve"> товару – 04071, м. </w:t>
      </w:r>
      <w:proofErr w:type="spellStart"/>
      <w:r w:rsidRPr="00465907">
        <w:rPr>
          <w:rFonts w:ascii="Times New Roman" w:eastAsia="Tahoma" w:hAnsi="Times New Roman"/>
          <w:bCs/>
          <w:lang w:val="ru-RU" w:eastAsia="ru-RU"/>
        </w:rPr>
        <w:t>Київ</w:t>
      </w:r>
      <w:proofErr w:type="spellEnd"/>
      <w:r w:rsidRPr="00465907">
        <w:rPr>
          <w:rFonts w:ascii="Times New Roman" w:eastAsia="Tahoma" w:hAnsi="Times New Roman"/>
          <w:bCs/>
          <w:lang w:val="ru-RU" w:eastAsia="ru-RU"/>
        </w:rPr>
        <w:t xml:space="preserve">, </w:t>
      </w:r>
      <w:proofErr w:type="spellStart"/>
      <w:r w:rsidRPr="00465907">
        <w:rPr>
          <w:rFonts w:ascii="Times New Roman" w:eastAsia="Tahoma" w:hAnsi="Times New Roman"/>
          <w:bCs/>
          <w:lang w:val="ru-RU" w:eastAsia="ru-RU"/>
        </w:rPr>
        <w:t>вул</w:t>
      </w:r>
      <w:proofErr w:type="spellEnd"/>
      <w:r w:rsidRPr="00465907">
        <w:rPr>
          <w:rFonts w:ascii="Times New Roman" w:eastAsia="Tahoma" w:hAnsi="Times New Roman"/>
          <w:bCs/>
          <w:lang w:val="ru-RU" w:eastAsia="ru-RU"/>
        </w:rPr>
        <w:t xml:space="preserve">. </w:t>
      </w:r>
      <w:proofErr w:type="spellStart"/>
      <w:r w:rsidRPr="00465907">
        <w:rPr>
          <w:rFonts w:ascii="Times New Roman" w:eastAsia="Tahoma" w:hAnsi="Times New Roman"/>
          <w:bCs/>
          <w:lang w:val="ru-RU" w:eastAsia="ru-RU"/>
        </w:rPr>
        <w:t>Ярославська</w:t>
      </w:r>
      <w:proofErr w:type="spellEnd"/>
      <w:r w:rsidRPr="00465907">
        <w:rPr>
          <w:rFonts w:ascii="Times New Roman" w:eastAsia="Tahoma" w:hAnsi="Times New Roman"/>
          <w:bCs/>
          <w:lang w:val="ru-RU" w:eastAsia="ru-RU"/>
        </w:rPr>
        <w:t xml:space="preserve">, буд.41.  </w:t>
      </w:r>
    </w:p>
    <w:p w14:paraId="4606CF8A" w14:textId="77777777" w:rsidR="008D5605" w:rsidRDefault="008D5605" w:rsidP="008D5605">
      <w:pPr>
        <w:ind w:firstLine="487"/>
        <w:jc w:val="center"/>
        <w:rPr>
          <w:rFonts w:ascii="Times New Roman" w:hAnsi="Times New Roman"/>
          <w:b/>
          <w:bCs/>
          <w:color w:val="000000"/>
        </w:rPr>
      </w:pPr>
    </w:p>
    <w:p w14:paraId="0E54C311" w14:textId="77777777" w:rsidR="008D5605" w:rsidRPr="0028425D" w:rsidRDefault="008D5605" w:rsidP="008D5605">
      <w:pPr>
        <w:ind w:firstLine="487"/>
        <w:jc w:val="center"/>
        <w:rPr>
          <w:rFonts w:ascii="Times New Roman" w:hAnsi="Times New Roman"/>
          <w:b/>
          <w:bCs/>
          <w:color w:val="000000"/>
        </w:rPr>
      </w:pPr>
      <w:r w:rsidRPr="0028425D">
        <w:rPr>
          <w:rFonts w:ascii="Times New Roman" w:hAnsi="Times New Roman"/>
          <w:b/>
          <w:bCs/>
          <w:color w:val="000000"/>
        </w:rPr>
        <w:t>Вимоги до</w:t>
      </w:r>
      <w:r>
        <w:rPr>
          <w:rFonts w:ascii="Times New Roman" w:hAnsi="Times New Roman"/>
          <w:b/>
          <w:bCs/>
          <w:color w:val="000000"/>
        </w:rPr>
        <w:t xml:space="preserve"> предмету закупівлі та </w:t>
      </w:r>
      <w:r w:rsidRPr="0028425D">
        <w:rPr>
          <w:rFonts w:ascii="Times New Roman" w:hAnsi="Times New Roman"/>
          <w:b/>
          <w:bCs/>
          <w:color w:val="000000"/>
        </w:rPr>
        <w:t>пакування</w:t>
      </w:r>
      <w:r>
        <w:rPr>
          <w:rFonts w:ascii="Times New Roman" w:hAnsi="Times New Roman"/>
          <w:b/>
          <w:bCs/>
          <w:color w:val="000000"/>
        </w:rPr>
        <w:t xml:space="preserve"> товару</w:t>
      </w:r>
      <w:r w:rsidRPr="0028425D">
        <w:rPr>
          <w:rFonts w:ascii="Times New Roman" w:hAnsi="Times New Roman"/>
          <w:b/>
          <w:bCs/>
          <w:color w:val="000000"/>
        </w:rPr>
        <w:t>:</w:t>
      </w:r>
    </w:p>
    <w:p w14:paraId="64CC2629" w14:textId="77777777" w:rsidR="008D5605" w:rsidRPr="00213D59" w:rsidRDefault="008D5605" w:rsidP="008D5605">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06E0DB93" w14:textId="77777777" w:rsidR="008D5605" w:rsidRPr="00213D59" w:rsidRDefault="008D5605" w:rsidP="008D5605">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w:t>
      </w:r>
      <w:r>
        <w:rPr>
          <w:rFonts w:ascii="Times New Roman" w:hAnsi="Times New Roman" w:cs="Times New Roman"/>
          <w:bCs/>
          <w:color w:val="auto"/>
          <w:sz w:val="22"/>
          <w:szCs w:val="22"/>
          <w:lang w:val="uk-UA"/>
        </w:rPr>
        <w:t>тендер</w:t>
      </w:r>
      <w:r w:rsidRPr="00213D59">
        <w:rPr>
          <w:rFonts w:ascii="Times New Roman" w:hAnsi="Times New Roman" w:cs="Times New Roman"/>
          <w:bCs/>
          <w:color w:val="auto"/>
          <w:sz w:val="22"/>
          <w:szCs w:val="22"/>
          <w:lang w:val="uk-UA"/>
        </w:rPr>
        <w:t xml:space="preserve">у. </w:t>
      </w:r>
    </w:p>
    <w:p w14:paraId="7B54405C" w14:textId="77777777" w:rsidR="008D5605" w:rsidRPr="00213D59" w:rsidRDefault="008D5605" w:rsidP="008D5605">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Виконавець гарантує проведення адаптації макету за свій рахунок у разі необхідності.</w:t>
      </w:r>
    </w:p>
    <w:p w14:paraId="6A35FED5" w14:textId="77777777" w:rsidR="008D5605" w:rsidRPr="007F1E90" w:rsidRDefault="008D5605" w:rsidP="008D5605">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347E237F" w14:textId="77777777" w:rsidR="008D5605" w:rsidRDefault="008D5605" w:rsidP="008D5605">
      <w:pPr>
        <w:tabs>
          <w:tab w:val="left" w:pos="567"/>
        </w:tabs>
        <w:suppressAutoHyphens/>
        <w:spacing w:line="240" w:lineRule="auto"/>
        <w:ind w:left="426"/>
        <w:jc w:val="both"/>
        <w:rPr>
          <w:rFonts w:ascii="Times New Roman" w:hAnsi="Times New Roman"/>
          <w:color w:val="000000" w:themeColor="text1"/>
          <w:sz w:val="24"/>
          <w:szCs w:val="24"/>
          <w:u w:val="single"/>
        </w:rPr>
      </w:pPr>
    </w:p>
    <w:p w14:paraId="66248B1D" w14:textId="77777777" w:rsidR="008D5605" w:rsidRPr="0004308F" w:rsidRDefault="008D5605" w:rsidP="008D5605">
      <w:pPr>
        <w:tabs>
          <w:tab w:val="left" w:pos="567"/>
        </w:tabs>
        <w:suppressAutoHyphens/>
        <w:spacing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F9B86B" w14:textId="77777777" w:rsidR="008D5605" w:rsidRPr="0004308F" w:rsidRDefault="008D5605" w:rsidP="008D5605">
      <w:pPr>
        <w:tabs>
          <w:tab w:val="left" w:pos="567"/>
          <w:tab w:val="left" w:pos="709"/>
        </w:tabs>
        <w:suppressAutoHyphens/>
        <w:spacing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6124B563" w14:textId="77777777" w:rsidR="008D5605" w:rsidRDefault="008D5605" w:rsidP="008D5605"/>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bookmarkStart w:id="14" w:name="bookmark=id.gjdgxs" w:colFirst="0" w:colLast="0"/>
      <w:bookmarkStart w:id="15" w:name="_heading=h.30j0zll" w:colFirst="0" w:colLast="0"/>
      <w:bookmarkStart w:id="16" w:name="bookmark=id.1fob9te" w:colFirst="0" w:colLast="0"/>
      <w:bookmarkStart w:id="17" w:name="bookmark=id.3znysh7" w:colFirst="0" w:colLast="0"/>
      <w:bookmarkStart w:id="18" w:name="bookmark=id.2et92p0" w:colFirst="0" w:colLast="0"/>
      <w:bookmarkStart w:id="19" w:name="bookmark=id.tyjcwt" w:colFirst="0" w:colLast="0"/>
      <w:bookmarkStart w:id="20" w:name="bookmark=id.3dy6vkm" w:colFirst="0" w:colLast="0"/>
      <w:bookmarkStart w:id="21" w:name="bookmark=id.1t3h5sf" w:colFirst="0" w:colLast="0"/>
      <w:bookmarkStart w:id="22" w:name="bookmark=id.4d34og8" w:colFirst="0" w:colLast="0"/>
      <w:bookmarkStart w:id="23" w:name="bookmark=id.2s8eyo1" w:colFirst="0" w:colLast="0"/>
      <w:bookmarkStart w:id="24" w:name="bookmark=id.17dp8vu" w:colFirst="0" w:colLast="0"/>
      <w:bookmarkStart w:id="25" w:name="bookmark=id.3rdcrjn" w:colFirst="0" w:colLast="0"/>
      <w:bookmarkStart w:id="26" w:name="bookmark=id.26in1rg" w:colFirst="0" w:colLast="0"/>
      <w:bookmarkStart w:id="27" w:name="bookmark=id.lnxbz9" w:colFirst="0" w:colLast="0"/>
      <w:bookmarkStart w:id="28" w:name="bookmark=id.35nkun2" w:colFirst="0" w:colLast="0"/>
      <w:bookmarkStart w:id="29" w:name="bookmark=id.1ksv4uv" w:colFirst="0" w:colLast="0"/>
      <w:bookmarkStart w:id="30" w:name="bookmark=id.44sinio" w:colFirst="0" w:colLast="0"/>
      <w:bookmarkStart w:id="31" w:name="bookmark=id.2jxsxqh" w:colFirst="0" w:colLast="0"/>
      <w:bookmarkStart w:id="32" w:name="bookmark=id.z337ya" w:colFirst="0" w:colLast="0"/>
      <w:bookmarkStart w:id="33" w:name="bookmark=id.3j2qqm3" w:colFirst="0" w:colLast="0"/>
      <w:bookmarkStart w:id="34" w:name="bookmark=id.1y810tw" w:colFirst="0" w:colLast="0"/>
      <w:bookmarkStart w:id="35" w:name="bookmark=id.4i7ojhp" w:colFirst="0" w:colLast="0"/>
      <w:bookmarkStart w:id="36" w:name="bookmark=id.2xcytpi" w:colFirst="0" w:colLast="0"/>
      <w:bookmarkStart w:id="37" w:name="bookmark=id.1ci93xb" w:colFirst="0" w:colLast="0"/>
      <w:bookmarkStart w:id="38" w:name="bookmark=id.3whwml4" w:colFirst="0" w:colLast="0"/>
      <w:bookmarkStart w:id="39" w:name="bookmark=id.2bn6wsx" w:colFirst="0" w:colLast="0"/>
      <w:bookmarkStart w:id="40" w:name="bookmark=id.qsh70q" w:colFirst="0" w:colLast="0"/>
      <w:bookmarkStart w:id="41" w:name="bookmark=id.3as4poj" w:colFirst="0" w:colLast="0"/>
      <w:bookmarkStart w:id="42" w:name="bookmark=id.1pxezwc" w:colFirst="0" w:colLast="0"/>
      <w:bookmarkStart w:id="43" w:name="bookmark=id.49x2ik5" w:colFirst="0" w:colLast="0"/>
      <w:bookmarkStart w:id="44" w:name="bookmark=id.2p2csry" w:colFirst="0" w:colLast="0"/>
      <w:bookmarkStart w:id="45" w:name="bookmark=id.147n2zr" w:colFirst="0" w:colLast="0"/>
      <w:bookmarkStart w:id="46" w:name="bookmark=id.3o7alnk" w:colFirst="0" w:colLast="0"/>
      <w:bookmarkStart w:id="47" w:name="bookmark=id.23ckvvd" w:colFirst="0" w:colLast="0"/>
      <w:bookmarkStart w:id="48" w:name="bookmark=id.ihv636" w:colFirst="0" w:colLast="0"/>
      <w:bookmarkStart w:id="49" w:name="bookmark=id.32hioqz" w:colFirst="0" w:colLast="0"/>
      <w:bookmarkStart w:id="50" w:name="bookmark=id.1hmsyys" w:colFirst="0" w:colLast="0"/>
      <w:bookmarkStart w:id="51" w:name="bookmark=id.41mghml" w:colFirst="0" w:colLast="0"/>
      <w:bookmarkStart w:id="52" w:name="bookmark=id.2grqrue" w:colFirst="0" w:colLast="0"/>
      <w:bookmarkStart w:id="53" w:name="bookmark=id.vx1227" w:colFirst="0" w:colLast="0"/>
      <w:bookmarkStart w:id="54" w:name="bookmark=id.3fwokq0" w:colFirst="0" w:colLast="0"/>
      <w:bookmarkStart w:id="55" w:name="bookmark=id.1v1yuxt" w:colFirst="0" w:colLast="0"/>
      <w:bookmarkStart w:id="56" w:name="bookmark=id.4f1mdlm" w:colFirst="0" w:colLast="0"/>
      <w:bookmarkStart w:id="57" w:name="bookmark=id.2u6wntf" w:colFirst="0" w:colLast="0"/>
      <w:bookmarkStart w:id="58" w:name="bookmark=id.19c6y18" w:colFirst="0" w:colLast="0"/>
      <w:bookmarkStart w:id="59" w:name="bookmark=id.3tbugp1" w:colFirst="0" w:colLast="0"/>
      <w:bookmarkStart w:id="60" w:name="bookmark=id.28h4qwu" w:colFirst="0" w:colLast="0"/>
      <w:bookmarkStart w:id="61" w:name="bookmark=id.nmf14n" w:colFirst="0" w:colLast="0"/>
      <w:bookmarkStart w:id="62" w:name="bookmark=id.37m2jsg" w:colFirst="0" w:colLast="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73E1593"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33CE7D72" w14:textId="77777777" w:rsidR="00492521" w:rsidRPr="00D85AB9" w:rsidRDefault="00492521" w:rsidP="00903456">
      <w:pPr>
        <w:pStyle w:val="a8"/>
        <w:tabs>
          <w:tab w:val="left" w:pos="180"/>
          <w:tab w:val="left" w:pos="993"/>
        </w:tabs>
        <w:ind w:left="0"/>
        <w:jc w:val="center"/>
        <w:rPr>
          <w:rFonts w:ascii="Times New Roman" w:hAnsi="Times New Roman"/>
          <w:b/>
          <w:sz w:val="24"/>
          <w:szCs w:val="24"/>
          <w:lang w:val="uk-UA"/>
        </w:rPr>
      </w:pPr>
    </w:p>
    <w:p w14:paraId="7D738CB3" w14:textId="4B81C065"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3F4E40">
        <w:rPr>
          <w:rFonts w:ascii="Times New Roman" w:hAnsi="Times New Roman"/>
          <w:sz w:val="24"/>
          <w:szCs w:val="24"/>
        </w:rPr>
        <w:t>тендер</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bookmarkStart w:id="63" w:name="_Hlk113356627"/>
      <w:r w:rsidR="00997C0D" w:rsidRPr="00997C0D">
        <w:rPr>
          <w:rFonts w:ascii="Times New Roman" w:hAnsi="Times New Roman"/>
          <w:b/>
          <w:bCs/>
          <w:sz w:val="24"/>
          <w:szCs w:val="24"/>
        </w:rPr>
        <w:t xml:space="preserve">ДК 021:2015 - 18000000-9 -  Одяг, взуття, сумки та аксесуари (Брендована продукція - Рюкзак наплічний із нанесенням логотипу, жилет сигнальний зі </w:t>
      </w:r>
      <w:proofErr w:type="spellStart"/>
      <w:r w:rsidR="00997C0D" w:rsidRPr="00997C0D">
        <w:rPr>
          <w:rFonts w:ascii="Times New Roman" w:hAnsi="Times New Roman"/>
          <w:b/>
          <w:bCs/>
          <w:sz w:val="24"/>
          <w:szCs w:val="24"/>
        </w:rPr>
        <w:t>світловідбивною</w:t>
      </w:r>
      <w:proofErr w:type="spellEnd"/>
      <w:r w:rsidR="00997C0D" w:rsidRPr="00997C0D">
        <w:rPr>
          <w:rFonts w:ascii="Times New Roman" w:hAnsi="Times New Roman"/>
          <w:b/>
          <w:bCs/>
          <w:sz w:val="24"/>
          <w:szCs w:val="24"/>
        </w:rPr>
        <w:t xml:space="preserve"> стрічкою із нанесенням логотипу)</w:t>
      </w:r>
      <w:bookmarkEnd w:id="63"/>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4"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44F21E0E"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продукції</w:t>
            </w:r>
            <w:r w:rsidRPr="001457EC">
              <w:rPr>
                <w:rFonts w:ascii="Times New Roman" w:hAnsi="Times New Roman"/>
                <w:b/>
                <w:sz w:val="20"/>
                <w:szCs w:val="20"/>
              </w:rPr>
              <w:t>,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0A28F1" w:rsidRPr="008A1783" w14:paraId="2874BB90" w14:textId="77777777" w:rsidTr="00351BC9">
        <w:trPr>
          <w:gridAfter w:val="1"/>
          <w:wAfter w:w="22" w:type="dxa"/>
          <w:trHeight w:val="296"/>
        </w:trPr>
        <w:tc>
          <w:tcPr>
            <w:tcW w:w="568" w:type="dxa"/>
            <w:shd w:val="clear" w:color="auto" w:fill="FFFFFF" w:themeFill="background1"/>
          </w:tcPr>
          <w:p w14:paraId="45579608" w14:textId="77777777" w:rsidR="000A28F1" w:rsidRPr="00CE6D9E" w:rsidRDefault="000A28F1" w:rsidP="000A28F1">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left w:val="single" w:sz="6" w:space="0" w:color="000000"/>
              <w:right w:val="single" w:sz="6" w:space="0" w:color="000000"/>
            </w:tcBorders>
            <w:vAlign w:val="center"/>
          </w:tcPr>
          <w:p w14:paraId="7A65DF0D" w14:textId="3E12E044" w:rsidR="000A28F1" w:rsidRPr="000A28F1" w:rsidRDefault="00997C0D" w:rsidP="000A28F1">
            <w:pPr>
              <w:rPr>
                <w:rFonts w:ascii="Times New Roman" w:hAnsi="Times New Roman"/>
                <w:sz w:val="24"/>
                <w:szCs w:val="24"/>
              </w:rPr>
            </w:pPr>
            <w:r w:rsidRPr="00997C0D">
              <w:rPr>
                <w:rFonts w:ascii="Times New Roman" w:hAnsi="Times New Roman"/>
                <w:color w:val="000000"/>
                <w:sz w:val="24"/>
                <w:szCs w:val="24"/>
              </w:rPr>
              <w:t>Рюкзак наплічний із нанесенням логотипу</w:t>
            </w:r>
          </w:p>
        </w:tc>
        <w:tc>
          <w:tcPr>
            <w:tcW w:w="1559" w:type="dxa"/>
            <w:vAlign w:val="center"/>
          </w:tcPr>
          <w:p w14:paraId="312B01EA" w14:textId="63DAFF77" w:rsidR="000A28F1" w:rsidRPr="00CE6D9E" w:rsidRDefault="000A7E12" w:rsidP="000A28F1">
            <w:pPr>
              <w:spacing w:after="0" w:line="240" w:lineRule="auto"/>
              <w:jc w:val="center"/>
              <w:rPr>
                <w:rFonts w:ascii="Times New Roman" w:hAnsi="Times New Roman"/>
              </w:rPr>
            </w:pPr>
            <w:r>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0A28F1" w:rsidRPr="00CE6D9E" w:rsidRDefault="000A28F1"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0A28F1" w:rsidRPr="00CE6D9E" w:rsidRDefault="000A28F1" w:rsidP="000A28F1">
            <w:pPr>
              <w:jc w:val="center"/>
              <w:rPr>
                <w:rFonts w:ascii="Times New Roman" w:hAnsi="Times New Roman"/>
                <w:b/>
                <w:bCs/>
                <w:highlight w:val="yellow"/>
              </w:rPr>
            </w:pPr>
          </w:p>
        </w:tc>
      </w:tr>
      <w:tr w:rsidR="000A7E12" w:rsidRPr="008A1783" w14:paraId="1A3095BA" w14:textId="77777777" w:rsidTr="00351BC9">
        <w:trPr>
          <w:gridAfter w:val="1"/>
          <w:wAfter w:w="22" w:type="dxa"/>
          <w:trHeight w:val="296"/>
        </w:trPr>
        <w:tc>
          <w:tcPr>
            <w:tcW w:w="568" w:type="dxa"/>
            <w:shd w:val="clear" w:color="auto" w:fill="FFFFFF" w:themeFill="background1"/>
          </w:tcPr>
          <w:p w14:paraId="75981EC4" w14:textId="54ECBFBC" w:rsidR="000A7E12" w:rsidRPr="00CE6D9E" w:rsidRDefault="000A7E12" w:rsidP="000A28F1">
            <w:pPr>
              <w:spacing w:after="0" w:line="240" w:lineRule="auto"/>
              <w:jc w:val="center"/>
              <w:rPr>
                <w:rFonts w:ascii="Times New Roman" w:hAnsi="Times New Roman"/>
                <w:bCs/>
              </w:rPr>
            </w:pPr>
            <w:r>
              <w:rPr>
                <w:rFonts w:ascii="Times New Roman" w:hAnsi="Times New Roman"/>
                <w:bCs/>
              </w:rPr>
              <w:t>2</w:t>
            </w:r>
          </w:p>
        </w:tc>
        <w:tc>
          <w:tcPr>
            <w:tcW w:w="5641" w:type="dxa"/>
            <w:gridSpan w:val="3"/>
            <w:tcBorders>
              <w:left w:val="single" w:sz="6" w:space="0" w:color="000000"/>
              <w:right w:val="single" w:sz="6" w:space="0" w:color="000000"/>
            </w:tcBorders>
            <w:vAlign w:val="center"/>
          </w:tcPr>
          <w:p w14:paraId="67E133B8" w14:textId="6EB2DD5C" w:rsidR="000A7E12" w:rsidRPr="00464A17" w:rsidRDefault="00997C0D" w:rsidP="000A28F1">
            <w:pPr>
              <w:rPr>
                <w:rFonts w:ascii="Times New Roman" w:hAnsi="Times New Roman"/>
                <w:color w:val="000000"/>
                <w:sz w:val="24"/>
                <w:szCs w:val="24"/>
              </w:rPr>
            </w:pPr>
            <w:r>
              <w:rPr>
                <w:rFonts w:ascii="Times New Roman" w:hAnsi="Times New Roman"/>
                <w:color w:val="000000"/>
                <w:sz w:val="24"/>
                <w:szCs w:val="24"/>
              </w:rPr>
              <w:t>Ж</w:t>
            </w:r>
            <w:r w:rsidRPr="00997C0D">
              <w:rPr>
                <w:rFonts w:ascii="Times New Roman" w:hAnsi="Times New Roman"/>
                <w:color w:val="000000"/>
                <w:sz w:val="24"/>
                <w:szCs w:val="24"/>
              </w:rPr>
              <w:t xml:space="preserve">илет сигнальний зі </w:t>
            </w:r>
            <w:proofErr w:type="spellStart"/>
            <w:r w:rsidRPr="00997C0D">
              <w:rPr>
                <w:rFonts w:ascii="Times New Roman" w:hAnsi="Times New Roman"/>
                <w:color w:val="000000"/>
                <w:sz w:val="24"/>
                <w:szCs w:val="24"/>
              </w:rPr>
              <w:t>світловідбивною</w:t>
            </w:r>
            <w:proofErr w:type="spellEnd"/>
            <w:r w:rsidRPr="00997C0D">
              <w:rPr>
                <w:rFonts w:ascii="Times New Roman" w:hAnsi="Times New Roman"/>
                <w:color w:val="000000"/>
                <w:sz w:val="24"/>
                <w:szCs w:val="24"/>
              </w:rPr>
              <w:t xml:space="preserve"> стрічкою із нанесенням логотипу</w:t>
            </w:r>
          </w:p>
        </w:tc>
        <w:tc>
          <w:tcPr>
            <w:tcW w:w="1559" w:type="dxa"/>
            <w:vAlign w:val="center"/>
          </w:tcPr>
          <w:p w14:paraId="458A170D" w14:textId="5B303984" w:rsidR="000A7E12" w:rsidRDefault="000A7E12" w:rsidP="000A28F1">
            <w:pPr>
              <w:spacing w:after="0" w:line="240" w:lineRule="auto"/>
              <w:jc w:val="center"/>
              <w:rPr>
                <w:rFonts w:ascii="Times New Roman" w:hAnsi="Times New Roman"/>
              </w:rPr>
            </w:pPr>
            <w:r>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DA31534" w14:textId="77777777" w:rsidR="000A7E12" w:rsidRPr="00CE6D9E" w:rsidRDefault="000A7E12"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47150AB" w14:textId="77777777" w:rsidR="000A7E12" w:rsidRPr="00CE6D9E" w:rsidRDefault="000A7E12" w:rsidP="000A28F1">
            <w:pPr>
              <w:jc w:val="center"/>
              <w:rPr>
                <w:rFonts w:ascii="Times New Roman" w:hAnsi="Times New Roman"/>
                <w:b/>
                <w:bCs/>
                <w:highlight w:val="yellow"/>
              </w:rPr>
            </w:pPr>
          </w:p>
        </w:tc>
      </w:tr>
      <w:bookmarkEnd w:id="64"/>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2698E784"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1F0CE3">
              <w:rPr>
                <w:rFonts w:ascii="Times New Roman" w:hAnsi="Times New Roman"/>
                <w:sz w:val="24"/>
                <w:szCs w:val="24"/>
              </w:rPr>
              <w:t>2</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5"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 xml:space="preserve">та </w:t>
            </w:r>
            <w:proofErr w:type="gramStart"/>
            <w:r w:rsidR="00B163EF" w:rsidRPr="00B163EF">
              <w:rPr>
                <w:rFonts w:ascii="Times New Roman" w:hAnsi="Times New Roman"/>
              </w:rPr>
              <w:t>п</w:t>
            </w:r>
            <w:proofErr w:type="gramEnd"/>
            <w:r w:rsidR="00B163EF" w:rsidRPr="00B163EF">
              <w:rPr>
                <w:rFonts w:ascii="Times New Roman" w:hAnsi="Times New Roman"/>
              </w:rPr>
              <w:t>ідписання уповноваженими представниками Сторін видаткових накладних</w:t>
            </w:r>
            <w:r w:rsidR="00750AA6" w:rsidRPr="00750AA6">
              <w:rPr>
                <w:rFonts w:ascii="Times New Roman" w:hAnsi="Times New Roman"/>
              </w:rPr>
              <w:t>.</w:t>
            </w:r>
            <w:bookmarkEnd w:id="65"/>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w:t>
            </w:r>
            <w:r w:rsidRPr="008A1783">
              <w:rPr>
                <w:rFonts w:ascii="Times New Roman" w:hAnsi="Times New Roman"/>
                <w:sz w:val="24"/>
                <w:szCs w:val="24"/>
              </w:rPr>
              <w:lastRenderedPageBreak/>
              <w:t>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4912D47C" w:rsidR="003C732E" w:rsidRPr="00810250" w:rsidRDefault="003C732E" w:rsidP="00C066FC">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810250">
        <w:rPr>
          <w:rFonts w:ascii="Times New Roman" w:hAnsi="Times New Roman"/>
          <w:sz w:val="24"/>
          <w:szCs w:val="24"/>
          <w:highlight w:val="white"/>
        </w:rPr>
        <w:t xml:space="preserve">код </w:t>
      </w:r>
      <w:r w:rsidR="00997C0D" w:rsidRPr="00997C0D">
        <w:rPr>
          <w:rFonts w:ascii="Times New Roman" w:hAnsi="Times New Roman"/>
          <w:sz w:val="24"/>
          <w:szCs w:val="24"/>
        </w:rPr>
        <w:t xml:space="preserve">ДК 021:2015 - 18000000-9 -  Одяг, взуття, сумки та аксесуари (Брендована продукція - Рюкзак наплічний із нанесенням логотипу, жилет сигнальний зі </w:t>
      </w:r>
      <w:proofErr w:type="spellStart"/>
      <w:r w:rsidR="00997C0D" w:rsidRPr="00997C0D">
        <w:rPr>
          <w:rFonts w:ascii="Times New Roman" w:hAnsi="Times New Roman"/>
          <w:sz w:val="24"/>
          <w:szCs w:val="24"/>
        </w:rPr>
        <w:t>світловідбивною</w:t>
      </w:r>
      <w:proofErr w:type="spellEnd"/>
      <w:r w:rsidR="00997C0D" w:rsidRPr="00997C0D">
        <w:rPr>
          <w:rFonts w:ascii="Times New Roman" w:hAnsi="Times New Roman"/>
          <w:sz w:val="24"/>
          <w:szCs w:val="24"/>
        </w:rPr>
        <w:t xml:space="preserve"> стрічкою із нанесенням логотипу)</w:t>
      </w:r>
      <w:r w:rsidR="00A045E6" w:rsidRPr="00810250">
        <w:rPr>
          <w:rFonts w:ascii="Times New Roman" w:hAnsi="Times New Roman"/>
          <w:sz w:val="24"/>
          <w:szCs w:val="24"/>
        </w:rPr>
        <w:t>,</w:t>
      </w:r>
      <w:r w:rsidR="00F233B3" w:rsidRPr="00810250">
        <w:rPr>
          <w:rFonts w:ascii="Times New Roman" w:hAnsi="Times New Roman"/>
          <w:sz w:val="24"/>
          <w:szCs w:val="24"/>
        </w:rPr>
        <w:t xml:space="preserve"> </w:t>
      </w:r>
      <w:r w:rsidR="005838BD" w:rsidRPr="00810250">
        <w:rPr>
          <w:rFonts w:ascii="Times New Roman" w:hAnsi="Times New Roman"/>
          <w:sz w:val="24"/>
          <w:szCs w:val="24"/>
        </w:rPr>
        <w:t>в рамках про</w:t>
      </w:r>
      <w:r w:rsidR="00FD7ADD" w:rsidRPr="00810250">
        <w:rPr>
          <w:rFonts w:ascii="Times New Roman" w:hAnsi="Times New Roman"/>
          <w:sz w:val="24"/>
          <w:szCs w:val="24"/>
        </w:rPr>
        <w:t>грами</w:t>
      </w:r>
      <w:r w:rsidR="005838BD" w:rsidRPr="00810250">
        <w:rPr>
          <w:rFonts w:ascii="Times New Roman" w:hAnsi="Times New Roman"/>
          <w:sz w:val="24"/>
          <w:szCs w:val="24"/>
        </w:rPr>
        <w:t xml:space="preserve"> Глобального Фонду </w:t>
      </w:r>
      <w:r w:rsidRPr="00810250">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31D3FF95" w:rsidR="00D00A57" w:rsidRDefault="00D00A57" w:rsidP="00522541">
      <w:pPr>
        <w:suppressAutoHyphens/>
        <w:spacing w:after="0" w:line="240" w:lineRule="auto"/>
        <w:ind w:left="-284" w:right="-142" w:firstLine="568"/>
        <w:jc w:val="both"/>
        <w:rPr>
          <w:rFonts w:ascii="Times New Roman" w:hAnsi="Times New Roman"/>
          <w:sz w:val="24"/>
          <w:szCs w:val="24"/>
        </w:rPr>
      </w:pPr>
    </w:p>
    <w:p w14:paraId="2D00CF65" w14:textId="13212E7C" w:rsidR="00B14475" w:rsidRDefault="00B14475" w:rsidP="00522541">
      <w:pPr>
        <w:suppressAutoHyphens/>
        <w:spacing w:after="0" w:line="240" w:lineRule="auto"/>
        <w:ind w:left="-284" w:right="-142" w:firstLine="568"/>
        <w:jc w:val="both"/>
        <w:rPr>
          <w:rFonts w:ascii="Times New Roman" w:hAnsi="Times New Roman"/>
          <w:sz w:val="24"/>
          <w:szCs w:val="24"/>
        </w:rPr>
      </w:pPr>
    </w:p>
    <w:p w14:paraId="7B0107E3" w14:textId="77777777" w:rsidR="00B14475" w:rsidRDefault="00B14475" w:rsidP="00522541">
      <w:pPr>
        <w:suppressAutoHyphens/>
        <w:spacing w:after="0" w:line="240" w:lineRule="auto"/>
        <w:ind w:left="-284" w:right="-142" w:firstLine="568"/>
        <w:jc w:val="both"/>
        <w:rPr>
          <w:rFonts w:ascii="Times New Roman" w:hAnsi="Times New Roman"/>
          <w:sz w:val="24"/>
          <w:szCs w:val="24"/>
        </w:rPr>
      </w:pPr>
    </w:p>
    <w:p w14:paraId="66ABF34B" w14:textId="71987C2F"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1F0CE3">
        <w:rPr>
          <w:rFonts w:ascii="Times New Roman" w:hAnsi="Times New Roman"/>
          <w:sz w:val="24"/>
          <w:szCs w:val="24"/>
        </w:rPr>
        <w:t>2</w:t>
      </w:r>
      <w:r w:rsidRPr="00D85AB9">
        <w:rPr>
          <w:rFonts w:ascii="Times New Roman" w:hAnsi="Times New Roman"/>
          <w:sz w:val="24"/>
          <w:szCs w:val="24"/>
        </w:rPr>
        <w:t xml:space="preserve"> р.</w:t>
      </w:r>
    </w:p>
    <w:p w14:paraId="01E1067F" w14:textId="77777777" w:rsidR="00B14475" w:rsidRPr="00D85AB9" w:rsidRDefault="00B14475"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lastRenderedPageBreak/>
              <w:t xml:space="preserve">(або уповноважена особа) </w:t>
            </w:r>
          </w:p>
        </w:tc>
        <w:tc>
          <w:tcPr>
            <w:tcW w:w="2518" w:type="dxa"/>
          </w:tcPr>
          <w:p w14:paraId="411E76FC" w14:textId="77777777" w:rsidR="00B14475" w:rsidRDefault="00B144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0C2ED83"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7D83682" w14:textId="77777777" w:rsidR="00B14475" w:rsidRDefault="00B144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48C77B76"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lastRenderedPageBreak/>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lastRenderedPageBreak/>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52444368" w:rsidR="00B3019D" w:rsidRPr="003F3CC7" w:rsidRDefault="003F4E40" w:rsidP="003F3CC7">
      <w:pPr>
        <w:pStyle w:val="a3"/>
        <w:spacing w:after="0"/>
        <w:jc w:val="both"/>
        <w:rPr>
          <w:rFonts w:ascii="Times New Roman" w:hAnsi="Times New Roman"/>
          <w:b/>
          <w:bCs/>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1F0CE3">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00B3019D"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997C0D" w:rsidRPr="00997C0D">
        <w:rPr>
          <w:rFonts w:ascii="Times New Roman" w:hAnsi="Times New Roman"/>
          <w:b/>
          <w:bCs/>
        </w:rPr>
        <w:t xml:space="preserve">ДК 021:2015 - 18000000-9 -  Одяг, взуття, сумки та аксесуари (Брендована продукція - Рюкзак наплічний із нанесенням логотипу, жилет сигнальний зі </w:t>
      </w:r>
      <w:proofErr w:type="spellStart"/>
      <w:r w:rsidR="00997C0D" w:rsidRPr="00997C0D">
        <w:rPr>
          <w:rFonts w:ascii="Times New Roman" w:hAnsi="Times New Roman"/>
          <w:b/>
          <w:bCs/>
        </w:rPr>
        <w:t>світловідбивною</w:t>
      </w:r>
      <w:proofErr w:type="spellEnd"/>
      <w:r w:rsidR="00997C0D" w:rsidRPr="00997C0D">
        <w:rPr>
          <w:rFonts w:ascii="Times New Roman" w:hAnsi="Times New Roman"/>
          <w:b/>
          <w:bCs/>
        </w:rPr>
        <w:t xml:space="preserve"> стрічкою із нанесенням логотипу)</w:t>
      </w:r>
      <w:r w:rsidR="00A045E6" w:rsidRPr="0058187E">
        <w:rPr>
          <w:rFonts w:ascii="Times New Roman" w:hAnsi="Times New Roman"/>
          <w:b/>
        </w:rPr>
        <w:t>,</w:t>
      </w:r>
      <w:r w:rsidR="00200D34" w:rsidRPr="0058187E">
        <w:rPr>
          <w:rFonts w:ascii="Times New Roman" w:hAnsi="Times New Roman" w:cs="Times New Roman"/>
          <w:color w:val="000000"/>
        </w:rPr>
        <w:t xml:space="preserve"> </w:t>
      </w:r>
      <w:r w:rsidR="00B3019D" w:rsidRPr="0058187E">
        <w:rPr>
          <w:rFonts w:ascii="Times New Roman" w:hAnsi="Times New Roman" w:cs="Times New Roman"/>
          <w:color w:val="000000"/>
        </w:rPr>
        <w:t>в рамках р</w:t>
      </w:r>
      <w:r w:rsidR="00B3019D"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556"/>
        <w:gridCol w:w="1533"/>
        <w:gridCol w:w="1625"/>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2CAFEE7F"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суб-реципієнтам</w:t>
      </w:r>
      <w:proofErr w:type="spellEnd"/>
      <w:r w:rsidRPr="00D85AB9">
        <w:rPr>
          <w:rFonts w:ascii="Arial" w:hAnsi="Arial" w:cs="Arial"/>
          <w:lang w:val="uk-UA"/>
        </w:rPr>
        <w:t>,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суб-реципієнти</w:t>
      </w:r>
      <w:proofErr w:type="spellEnd"/>
      <w:r w:rsidRPr="00D85AB9">
        <w:rPr>
          <w:rFonts w:ascii="Arial" w:hAnsi="Arial" w:cs="Arial"/>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w:t>
      </w:r>
      <w:r w:rsidRPr="00D85AB9">
        <w:rPr>
          <w:rFonts w:ascii="Arial" w:hAnsi="Arial" w:cs="Arial"/>
          <w:lang w:val="uk-UA"/>
        </w:rPr>
        <w:lastRenderedPageBreak/>
        <w:t xml:space="preserve">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D85AB9">
        <w:rPr>
          <w:rFonts w:ascii="Arial" w:hAnsi="Arial" w:cs="Arial"/>
          <w:lang w:val="uk-UA"/>
        </w:rPr>
        <w:t>анти-конкуретної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E0613" w14:textId="77777777" w:rsidR="005626BE" w:rsidRDefault="005626BE" w:rsidP="00495E36">
      <w:pPr>
        <w:spacing w:after="0" w:line="240" w:lineRule="auto"/>
      </w:pPr>
      <w:r>
        <w:separator/>
      </w:r>
    </w:p>
  </w:endnote>
  <w:endnote w:type="continuationSeparator" w:id="0">
    <w:p w14:paraId="59E0FA87" w14:textId="77777777" w:rsidR="005626BE" w:rsidRDefault="005626BE"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Neue">
    <w:charset w:val="00"/>
    <w:family w:val="roman"/>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E7B88" w14:textId="77777777" w:rsidR="005626BE" w:rsidRDefault="005626BE" w:rsidP="00495E36">
      <w:pPr>
        <w:spacing w:after="0" w:line="240" w:lineRule="auto"/>
      </w:pPr>
      <w:r>
        <w:separator/>
      </w:r>
    </w:p>
  </w:footnote>
  <w:footnote w:type="continuationSeparator" w:id="0">
    <w:p w14:paraId="6AB6066C" w14:textId="77777777" w:rsidR="005626BE" w:rsidRDefault="005626BE" w:rsidP="00495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F1B21F4"/>
    <w:multiLevelType w:val="multilevel"/>
    <w:tmpl w:val="AFE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D9D3ADA"/>
    <w:multiLevelType w:val="multilevel"/>
    <w:tmpl w:val="08E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1">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16">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8"/>
  </w:num>
  <w:num w:numId="3">
    <w:abstractNumId w:val="16"/>
  </w:num>
  <w:num w:numId="4">
    <w:abstractNumId w:val="13"/>
  </w:num>
  <w:num w:numId="5">
    <w:abstractNumId w:val="20"/>
  </w:num>
  <w:num w:numId="6">
    <w:abstractNumId w:val="15"/>
  </w:num>
  <w:num w:numId="7">
    <w:abstractNumId w:val="10"/>
  </w:num>
  <w:num w:numId="8">
    <w:abstractNumId w:val="19"/>
  </w:num>
  <w:num w:numId="9">
    <w:abstractNumId w:val="1"/>
  </w:num>
  <w:num w:numId="10">
    <w:abstractNumId w:val="4"/>
  </w:num>
  <w:num w:numId="11">
    <w:abstractNumId w:val="11"/>
  </w:num>
  <w:num w:numId="12">
    <w:abstractNumId w:val="9"/>
  </w:num>
  <w:num w:numId="13">
    <w:abstractNumId w:val="7"/>
  </w:num>
  <w:num w:numId="14">
    <w:abstractNumId w:val="14"/>
  </w:num>
  <w:num w:numId="15">
    <w:abstractNumId w:val="21"/>
  </w:num>
  <w:num w:numId="16">
    <w:abstractNumId w:val="5"/>
  </w:num>
  <w:num w:numId="17">
    <w:abstractNumId w:val="2"/>
  </w:num>
  <w:num w:numId="18">
    <w:abstractNumId w:val="22"/>
  </w:num>
  <w:num w:numId="19">
    <w:abstractNumId w:val="12"/>
  </w:num>
  <w:num w:numId="20">
    <w:abstractNumId w:val="8"/>
  </w:num>
  <w:num w:numId="21">
    <w:abstractNumId w:val="6"/>
  </w:num>
  <w:num w:numId="2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3FF"/>
    <w:rsid w:val="000809F0"/>
    <w:rsid w:val="000829C7"/>
    <w:rsid w:val="00083293"/>
    <w:rsid w:val="00085B27"/>
    <w:rsid w:val="0009252D"/>
    <w:rsid w:val="00092EA5"/>
    <w:rsid w:val="000936F5"/>
    <w:rsid w:val="0009425E"/>
    <w:rsid w:val="000A11DE"/>
    <w:rsid w:val="000A28F1"/>
    <w:rsid w:val="000A297B"/>
    <w:rsid w:val="000A7736"/>
    <w:rsid w:val="000A7E12"/>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2BE"/>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462E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1B2"/>
    <w:rsid w:val="002E6379"/>
    <w:rsid w:val="002F1548"/>
    <w:rsid w:val="002F5DC8"/>
    <w:rsid w:val="00300C1D"/>
    <w:rsid w:val="00301F3B"/>
    <w:rsid w:val="003072F2"/>
    <w:rsid w:val="00307A28"/>
    <w:rsid w:val="0031085E"/>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76C3A"/>
    <w:rsid w:val="003802B9"/>
    <w:rsid w:val="00380388"/>
    <w:rsid w:val="0038372D"/>
    <w:rsid w:val="00383987"/>
    <w:rsid w:val="0038541A"/>
    <w:rsid w:val="0038729A"/>
    <w:rsid w:val="003911E6"/>
    <w:rsid w:val="00391ACC"/>
    <w:rsid w:val="00392ACD"/>
    <w:rsid w:val="003946CA"/>
    <w:rsid w:val="00396622"/>
    <w:rsid w:val="003A02AA"/>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D67D6"/>
    <w:rsid w:val="003E010F"/>
    <w:rsid w:val="003E0111"/>
    <w:rsid w:val="003E1E21"/>
    <w:rsid w:val="003E1EB0"/>
    <w:rsid w:val="003E3887"/>
    <w:rsid w:val="003E4993"/>
    <w:rsid w:val="003E56F4"/>
    <w:rsid w:val="003E7CB2"/>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4A17"/>
    <w:rsid w:val="00465907"/>
    <w:rsid w:val="004716DF"/>
    <w:rsid w:val="00473B19"/>
    <w:rsid w:val="00473FDF"/>
    <w:rsid w:val="00476650"/>
    <w:rsid w:val="004770D3"/>
    <w:rsid w:val="004800A5"/>
    <w:rsid w:val="00485D0A"/>
    <w:rsid w:val="00485F52"/>
    <w:rsid w:val="00490DD0"/>
    <w:rsid w:val="00492521"/>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26BE"/>
    <w:rsid w:val="00570FCE"/>
    <w:rsid w:val="0057783F"/>
    <w:rsid w:val="005805D9"/>
    <w:rsid w:val="0058187E"/>
    <w:rsid w:val="005838BD"/>
    <w:rsid w:val="00583EA5"/>
    <w:rsid w:val="0058581E"/>
    <w:rsid w:val="005860F7"/>
    <w:rsid w:val="005913BE"/>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0250"/>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05B1"/>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97A96"/>
    <w:rsid w:val="008A02B0"/>
    <w:rsid w:val="008A125C"/>
    <w:rsid w:val="008A1783"/>
    <w:rsid w:val="008A3273"/>
    <w:rsid w:val="008A53AB"/>
    <w:rsid w:val="008A6438"/>
    <w:rsid w:val="008A686F"/>
    <w:rsid w:val="008A7D16"/>
    <w:rsid w:val="008B1D26"/>
    <w:rsid w:val="008B2CF3"/>
    <w:rsid w:val="008B5C47"/>
    <w:rsid w:val="008B7AF1"/>
    <w:rsid w:val="008C3B18"/>
    <w:rsid w:val="008D0105"/>
    <w:rsid w:val="008D5605"/>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97C0D"/>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4D39"/>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1051"/>
    <w:rsid w:val="00A92695"/>
    <w:rsid w:val="00A952BE"/>
    <w:rsid w:val="00A957E7"/>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475"/>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15F"/>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696B"/>
    <w:rsid w:val="00F07B80"/>
    <w:rsid w:val="00F115CF"/>
    <w:rsid w:val="00F1561D"/>
    <w:rsid w:val="00F15B06"/>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6C7"/>
    <w:rsid w:val="00F509A7"/>
    <w:rsid w:val="00F53891"/>
    <w:rsid w:val="00F54A4C"/>
    <w:rsid w:val="00F550C2"/>
    <w:rsid w:val="00F55A31"/>
    <w:rsid w:val="00F5734F"/>
    <w:rsid w:val="00F605D5"/>
    <w:rsid w:val="00F61806"/>
    <w:rsid w:val="00F72420"/>
    <w:rsid w:val="00F73858"/>
    <w:rsid w:val="00F74A24"/>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17DF"/>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a">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a">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hc.org.ua" TargetMode="External"/><Relationship Id="rId5" Type="http://schemas.microsoft.com/office/2007/relationships/stylesWithEffects" Target="stylesWithEffects.xml"/><Relationship Id="rId15" Type="http://schemas.openxmlformats.org/officeDocument/2006/relationships/hyperlink" Target="mailto:v.klevtsova@phc.org.ua"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89FD9-6BB4-4EAE-95E9-ACB6CC3E5E55}">
  <ds:schemaRefs>
    <ds:schemaRef ds:uri="http://schemas.openxmlformats.org/officeDocument/2006/bibliography"/>
  </ds:schemaRefs>
</ds:datastoreItem>
</file>

<file path=customXml/itemProps2.xml><?xml version="1.0" encoding="utf-8"?>
<ds:datastoreItem xmlns:ds="http://schemas.openxmlformats.org/officeDocument/2006/customXml" ds:itemID="{6C648A79-E9B5-4694-AC02-C3CF4C1A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14</Pages>
  <Words>4681</Words>
  <Characters>26686</Characters>
  <Application>Microsoft Office Word</Application>
  <DocSecurity>0</DocSecurity>
  <Lines>222</Lines>
  <Paragraphs>62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31305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Denis</cp:lastModifiedBy>
  <cp:revision>27</cp:revision>
  <cp:lastPrinted>2022-07-01T08:40:00Z</cp:lastPrinted>
  <dcterms:created xsi:type="dcterms:W3CDTF">2022-07-01T06:45:00Z</dcterms:created>
  <dcterms:modified xsi:type="dcterms:W3CDTF">2022-09-06T10:40:00Z</dcterms:modified>
</cp:coreProperties>
</file>