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EF49A7" w:rsidRDefault="00867E7B" w:rsidP="001E561E">
      <w:pPr>
        <w:spacing w:after="0" w:line="360" w:lineRule="auto"/>
        <w:jc w:val="center"/>
        <w:rPr>
          <w:rFonts w:ascii="Times New Roman" w:hAnsi="Times New Roman"/>
          <w:sz w:val="24"/>
          <w:szCs w:val="24"/>
          <w:lang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F33F9A"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ЗАТВЕРДЖЕНО</w:t>
            </w:r>
          </w:p>
          <w:p w14:paraId="0A993807" w14:textId="77777777"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Рішенням тендерного комітету</w:t>
            </w:r>
          </w:p>
          <w:p w14:paraId="33070D28" w14:textId="1400C1EA" w:rsidR="00541841" w:rsidRPr="00F33F9A" w:rsidRDefault="00541841"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t>від "</w:t>
            </w:r>
            <w:r w:rsidR="00F769A5">
              <w:rPr>
                <w:rFonts w:ascii="Times New Roman" w:hAnsi="Times New Roman"/>
                <w:iCs/>
                <w:sz w:val="24"/>
                <w:szCs w:val="24"/>
              </w:rPr>
              <w:t>16</w:t>
            </w:r>
            <w:r w:rsidRPr="00F33F9A">
              <w:rPr>
                <w:rFonts w:ascii="Times New Roman" w:hAnsi="Times New Roman"/>
                <w:iCs/>
                <w:sz w:val="24"/>
                <w:szCs w:val="24"/>
              </w:rPr>
              <w:t>"</w:t>
            </w:r>
            <w:r w:rsidR="00114CA7" w:rsidRPr="00F33F9A">
              <w:rPr>
                <w:rFonts w:ascii="Times New Roman" w:hAnsi="Times New Roman"/>
                <w:iCs/>
                <w:sz w:val="24"/>
                <w:szCs w:val="24"/>
              </w:rPr>
              <w:t xml:space="preserve"> </w:t>
            </w:r>
            <w:r w:rsidR="002462E6" w:rsidRPr="00F33F9A">
              <w:rPr>
                <w:rFonts w:ascii="Times New Roman" w:hAnsi="Times New Roman"/>
                <w:iCs/>
                <w:sz w:val="24"/>
                <w:szCs w:val="24"/>
              </w:rPr>
              <w:t>серп</w:t>
            </w:r>
            <w:r w:rsidR="006E740F" w:rsidRPr="00F33F9A">
              <w:rPr>
                <w:rFonts w:ascii="Times New Roman" w:hAnsi="Times New Roman"/>
                <w:iCs/>
                <w:sz w:val="24"/>
                <w:szCs w:val="24"/>
              </w:rPr>
              <w:t>ня 2022</w:t>
            </w:r>
            <w:r w:rsidRPr="00F33F9A">
              <w:rPr>
                <w:rFonts w:ascii="Times New Roman" w:hAnsi="Times New Roman"/>
                <w:iCs/>
                <w:sz w:val="24"/>
                <w:szCs w:val="24"/>
              </w:rPr>
              <w:t xml:space="preserve"> року </w:t>
            </w:r>
            <w:r w:rsidR="00EA290C" w:rsidRPr="00F33F9A">
              <w:rPr>
                <w:rFonts w:ascii="Times New Roman" w:hAnsi="Times New Roman"/>
                <w:iCs/>
                <w:sz w:val="24"/>
                <w:szCs w:val="24"/>
              </w:rPr>
              <w:t xml:space="preserve">№ </w:t>
            </w:r>
            <w:r w:rsidR="00F769A5">
              <w:rPr>
                <w:rFonts w:ascii="Times New Roman" w:hAnsi="Times New Roman"/>
                <w:iCs/>
                <w:sz w:val="24"/>
                <w:szCs w:val="24"/>
              </w:rPr>
              <w:t>8</w:t>
            </w:r>
            <w:r w:rsidR="00F33F9A">
              <w:rPr>
                <w:rFonts w:ascii="Times New Roman" w:hAnsi="Times New Roman"/>
                <w:iCs/>
                <w:sz w:val="24"/>
                <w:szCs w:val="24"/>
              </w:rPr>
              <w:t>3</w:t>
            </w:r>
          </w:p>
          <w:p w14:paraId="309087BE" w14:textId="6BC81364" w:rsidR="00541841" w:rsidRPr="00F33F9A" w:rsidRDefault="000809F0" w:rsidP="00541841">
            <w:pPr>
              <w:spacing w:after="0" w:line="240" w:lineRule="auto"/>
              <w:ind w:left="5553"/>
              <w:rPr>
                <w:rFonts w:ascii="Times New Roman" w:hAnsi="Times New Roman"/>
                <w:color w:val="000000"/>
                <w:sz w:val="24"/>
                <w:szCs w:val="24"/>
              </w:rPr>
            </w:pPr>
            <w:r w:rsidRPr="00F33F9A">
              <w:rPr>
                <w:rFonts w:ascii="Times New Roman" w:hAnsi="Times New Roman"/>
                <w:color w:val="000000"/>
                <w:sz w:val="24"/>
                <w:szCs w:val="24"/>
              </w:rPr>
              <w:t>Г</w:t>
            </w:r>
            <w:r w:rsidR="0063183F" w:rsidRPr="00F33F9A">
              <w:rPr>
                <w:rFonts w:ascii="Times New Roman" w:hAnsi="Times New Roman"/>
                <w:color w:val="000000"/>
                <w:sz w:val="24"/>
                <w:szCs w:val="24"/>
              </w:rPr>
              <w:t>олов</w:t>
            </w:r>
            <w:r w:rsidRPr="00F33F9A">
              <w:rPr>
                <w:rFonts w:ascii="Times New Roman" w:hAnsi="Times New Roman"/>
                <w:color w:val="000000"/>
                <w:sz w:val="24"/>
                <w:szCs w:val="24"/>
              </w:rPr>
              <w:t>а</w:t>
            </w:r>
            <w:r w:rsidR="0063183F" w:rsidRPr="00F33F9A">
              <w:rPr>
                <w:rFonts w:ascii="Times New Roman" w:hAnsi="Times New Roman"/>
                <w:color w:val="000000"/>
                <w:sz w:val="24"/>
                <w:szCs w:val="24"/>
              </w:rPr>
              <w:t xml:space="preserve"> тендерного комітету</w:t>
            </w:r>
          </w:p>
          <w:p w14:paraId="33B45BCE" w14:textId="77777777" w:rsidR="0063183F" w:rsidRPr="00F33F9A" w:rsidRDefault="0063183F" w:rsidP="00541841">
            <w:pPr>
              <w:spacing w:after="0" w:line="240" w:lineRule="auto"/>
              <w:ind w:left="5553"/>
              <w:rPr>
                <w:rFonts w:ascii="Times New Roman" w:hAnsi="Times New Roman"/>
                <w:iCs/>
                <w:sz w:val="24"/>
                <w:szCs w:val="24"/>
              </w:rPr>
            </w:pPr>
          </w:p>
          <w:p w14:paraId="2932AC84" w14:textId="208E2FD2" w:rsidR="0063183F" w:rsidRPr="00F33F9A" w:rsidRDefault="0063183F" w:rsidP="00541841">
            <w:pPr>
              <w:spacing w:after="0" w:line="240" w:lineRule="auto"/>
              <w:ind w:left="5553"/>
              <w:rPr>
                <w:rFonts w:ascii="Times New Roman" w:hAnsi="Times New Roman"/>
                <w:iCs/>
                <w:sz w:val="24"/>
                <w:szCs w:val="24"/>
              </w:rPr>
            </w:pPr>
            <w:r w:rsidRPr="00F33F9A">
              <w:rPr>
                <w:rFonts w:ascii="Times New Roman" w:hAnsi="Times New Roman"/>
                <w:iCs/>
                <w:sz w:val="24"/>
                <w:szCs w:val="24"/>
              </w:rPr>
              <w:softHyphen/>
            </w:r>
            <w:r w:rsidRPr="00F33F9A">
              <w:rPr>
                <w:rFonts w:ascii="Times New Roman" w:hAnsi="Times New Roman"/>
                <w:iCs/>
                <w:sz w:val="24"/>
                <w:szCs w:val="24"/>
              </w:rPr>
              <w:softHyphen/>
              <w:t xml:space="preserve">_____________  </w:t>
            </w:r>
            <w:r w:rsidR="000809F0" w:rsidRPr="00F33F9A">
              <w:rPr>
                <w:rFonts w:ascii="Times New Roman" w:hAnsi="Times New Roman"/>
                <w:iCs/>
                <w:sz w:val="24"/>
                <w:szCs w:val="24"/>
              </w:rPr>
              <w:t>О.Ю. Вовченко</w:t>
            </w:r>
          </w:p>
          <w:p w14:paraId="56076A9D" w14:textId="7591DE4D" w:rsidR="000204A1" w:rsidRPr="00F33F9A" w:rsidRDefault="000204A1" w:rsidP="00541841">
            <w:pPr>
              <w:spacing w:after="0" w:line="240" w:lineRule="auto"/>
              <w:ind w:left="5553"/>
              <w:rPr>
                <w:rFonts w:ascii="Times New Roman" w:hAnsi="Times New Roman"/>
                <w:iCs/>
                <w:sz w:val="24"/>
                <w:szCs w:val="24"/>
              </w:rPr>
            </w:pPr>
          </w:p>
          <w:p w14:paraId="18110867" w14:textId="77777777" w:rsidR="00541841" w:rsidRPr="00F33F9A" w:rsidRDefault="00541841" w:rsidP="00541841">
            <w:pPr>
              <w:spacing w:after="0" w:line="240" w:lineRule="auto"/>
              <w:ind w:left="5978" w:hanging="425"/>
              <w:jc w:val="right"/>
              <w:rPr>
                <w:rFonts w:ascii="Times New Roman" w:hAnsi="Times New Roman"/>
                <w:iCs/>
                <w:sz w:val="24"/>
                <w:szCs w:val="24"/>
              </w:rPr>
            </w:pPr>
          </w:p>
        </w:tc>
      </w:tr>
    </w:tbl>
    <w:p w14:paraId="1431B87B" w14:textId="5427A968" w:rsidR="002B4FB9" w:rsidRPr="00F33F9A" w:rsidRDefault="002B4FB9" w:rsidP="002B4FB9">
      <w:pPr>
        <w:spacing w:after="0" w:line="240" w:lineRule="auto"/>
        <w:jc w:val="center"/>
        <w:rPr>
          <w:rFonts w:ascii="Times New Roman" w:hAnsi="Times New Roman"/>
          <w:b/>
          <w:sz w:val="24"/>
          <w:szCs w:val="24"/>
          <w:lang w:val="ru-RU"/>
        </w:rPr>
      </w:pPr>
      <w:r w:rsidRPr="00F33F9A">
        <w:rPr>
          <w:rFonts w:ascii="Times New Roman" w:hAnsi="Times New Roman"/>
          <w:b/>
          <w:sz w:val="24"/>
          <w:szCs w:val="24"/>
        </w:rPr>
        <w:t xml:space="preserve">ОГОЛОШЕННЯ №  </w:t>
      </w:r>
      <w:r w:rsidR="00F769A5">
        <w:rPr>
          <w:rFonts w:ascii="Times New Roman" w:hAnsi="Times New Roman"/>
          <w:b/>
          <w:sz w:val="24"/>
          <w:szCs w:val="24"/>
        </w:rPr>
        <w:t>8</w:t>
      </w:r>
      <w:r w:rsidR="00F33F9A">
        <w:rPr>
          <w:rFonts w:ascii="Times New Roman" w:hAnsi="Times New Roman"/>
          <w:b/>
          <w:sz w:val="24"/>
          <w:szCs w:val="24"/>
        </w:rPr>
        <w:t>3</w:t>
      </w:r>
    </w:p>
    <w:p w14:paraId="527EF6A3" w14:textId="74AC9FD3" w:rsidR="002B4FB9" w:rsidRDefault="002B4FB9" w:rsidP="002B4FB9">
      <w:pPr>
        <w:spacing w:after="0" w:line="240" w:lineRule="auto"/>
        <w:jc w:val="center"/>
        <w:rPr>
          <w:rFonts w:ascii="Times New Roman" w:hAnsi="Times New Roman"/>
          <w:b/>
          <w:sz w:val="24"/>
          <w:szCs w:val="24"/>
        </w:rPr>
      </w:pPr>
      <w:r w:rsidRPr="00F33F9A">
        <w:rPr>
          <w:rFonts w:ascii="Times New Roman" w:hAnsi="Times New Roman"/>
          <w:b/>
          <w:sz w:val="24"/>
          <w:szCs w:val="24"/>
        </w:rPr>
        <w:t xml:space="preserve">про проведення </w:t>
      </w:r>
      <w:r w:rsidR="003D0AD2" w:rsidRPr="00F33F9A">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060F40FE"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F769A5" w:rsidRPr="00F769A5">
        <w:rPr>
          <w:rFonts w:ascii="Times New Roman" w:hAnsi="Times New Roman"/>
          <w:b/>
          <w:bCs/>
          <w:sz w:val="24"/>
          <w:szCs w:val="24"/>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36C89BA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bookmarkStart w:id="8" w:name="_Hlk110253466"/>
      <w:r w:rsidR="00F769A5" w:rsidRPr="00F769A5">
        <w:rPr>
          <w:rFonts w:ascii="Times New Roman" w:hAnsi="Times New Roman"/>
          <w:b/>
          <w:bCs/>
          <w:sz w:val="24"/>
          <w:szCs w:val="24"/>
          <w:lang w:val="uk-UA"/>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bookmarkEnd w:id="8"/>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9"/>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301AD8C4"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33F9A">
        <w:rPr>
          <w:rFonts w:ascii="Times New Roman" w:hAnsi="Times New Roman"/>
          <w:b/>
          <w:sz w:val="24"/>
          <w:szCs w:val="24"/>
          <w:lang w:val="uk-UA"/>
        </w:rPr>
        <w:t xml:space="preserve">Кінцевий термін подання </w:t>
      </w:r>
      <w:r w:rsidR="00EB0112" w:rsidRPr="00F33F9A">
        <w:rPr>
          <w:rFonts w:ascii="Times New Roman" w:hAnsi="Times New Roman"/>
          <w:b/>
          <w:sz w:val="24"/>
          <w:szCs w:val="24"/>
          <w:lang w:val="uk-UA"/>
        </w:rPr>
        <w:t>цінов</w:t>
      </w:r>
      <w:r w:rsidRPr="00F33F9A">
        <w:rPr>
          <w:rFonts w:ascii="Times New Roman" w:hAnsi="Times New Roman"/>
          <w:b/>
          <w:sz w:val="24"/>
          <w:szCs w:val="24"/>
          <w:lang w:val="uk-UA"/>
        </w:rPr>
        <w:t xml:space="preserve">их пропозицій: </w:t>
      </w:r>
      <w:r w:rsidRPr="00F33F9A">
        <w:rPr>
          <w:rFonts w:ascii="Times New Roman" w:eastAsia="Times New Roman" w:hAnsi="Times New Roman"/>
          <w:sz w:val="24"/>
          <w:szCs w:val="24"/>
          <w:lang w:val="uk-UA" w:eastAsia="ru-RU"/>
        </w:rPr>
        <w:t xml:space="preserve"> </w:t>
      </w:r>
      <w:r w:rsidRPr="00F33F9A">
        <w:rPr>
          <w:rFonts w:ascii="Times New Roman" w:hAnsi="Times New Roman"/>
          <w:sz w:val="24"/>
          <w:szCs w:val="24"/>
          <w:lang w:val="uk-UA" w:eastAsia="ru-RU"/>
        </w:rPr>
        <w:br/>
      </w:r>
      <w:r w:rsidRPr="00F33F9A">
        <w:rPr>
          <w:rFonts w:ascii="Times New Roman" w:hAnsi="Times New Roman"/>
          <w:b/>
          <w:sz w:val="24"/>
          <w:szCs w:val="24"/>
          <w:lang w:val="uk-UA" w:eastAsia="ru-RU"/>
        </w:rPr>
        <w:t>«</w:t>
      </w:r>
      <w:r w:rsidR="00F769A5">
        <w:rPr>
          <w:rFonts w:ascii="Times New Roman" w:hAnsi="Times New Roman"/>
          <w:b/>
          <w:sz w:val="24"/>
          <w:szCs w:val="24"/>
          <w:lang w:val="uk-UA" w:eastAsia="ru-RU"/>
        </w:rPr>
        <w:t>24</w:t>
      </w:r>
      <w:r w:rsidRPr="00F33F9A">
        <w:rPr>
          <w:rFonts w:ascii="Times New Roman" w:hAnsi="Times New Roman"/>
          <w:b/>
          <w:sz w:val="24"/>
          <w:szCs w:val="24"/>
          <w:lang w:val="uk-UA" w:eastAsia="ru-RU"/>
        </w:rPr>
        <w:t>»</w:t>
      </w:r>
      <w:r w:rsidR="004535B8" w:rsidRPr="00F33F9A">
        <w:rPr>
          <w:rFonts w:ascii="Times New Roman" w:hAnsi="Times New Roman"/>
          <w:b/>
          <w:sz w:val="24"/>
          <w:szCs w:val="24"/>
          <w:lang w:val="uk-UA" w:eastAsia="ru-RU"/>
        </w:rPr>
        <w:t xml:space="preserve"> </w:t>
      </w:r>
      <w:r w:rsidR="00B14475" w:rsidRPr="00F33F9A">
        <w:rPr>
          <w:rFonts w:ascii="Times New Roman" w:hAnsi="Times New Roman"/>
          <w:b/>
          <w:sz w:val="24"/>
          <w:szCs w:val="24"/>
          <w:lang w:val="uk-UA" w:eastAsia="ru-RU"/>
        </w:rPr>
        <w:t>сер</w:t>
      </w:r>
      <w:r w:rsidR="001F0CE3" w:rsidRPr="00F33F9A">
        <w:rPr>
          <w:rFonts w:ascii="Times New Roman" w:hAnsi="Times New Roman"/>
          <w:b/>
          <w:sz w:val="24"/>
          <w:szCs w:val="24"/>
          <w:lang w:val="uk-UA" w:eastAsia="ru-RU"/>
        </w:rPr>
        <w:t>пня</w:t>
      </w:r>
      <w:r w:rsidR="00490DD0" w:rsidRPr="00F33F9A">
        <w:rPr>
          <w:rFonts w:ascii="Times New Roman" w:eastAsia="Times New Roman" w:hAnsi="Times New Roman"/>
          <w:b/>
          <w:sz w:val="24"/>
          <w:szCs w:val="24"/>
          <w:lang w:val="uk-UA" w:eastAsia="ru-RU"/>
        </w:rPr>
        <w:t xml:space="preserve"> </w:t>
      </w:r>
      <w:r w:rsidRPr="00F33F9A">
        <w:rPr>
          <w:rFonts w:ascii="Times New Roman" w:eastAsia="Times New Roman" w:hAnsi="Times New Roman"/>
          <w:b/>
          <w:sz w:val="24"/>
          <w:szCs w:val="24"/>
          <w:lang w:val="uk-UA" w:eastAsia="ru-RU"/>
        </w:rPr>
        <w:t>20</w:t>
      </w:r>
      <w:r w:rsidR="00996646" w:rsidRPr="00F33F9A">
        <w:rPr>
          <w:rFonts w:ascii="Times New Roman" w:eastAsia="Times New Roman" w:hAnsi="Times New Roman"/>
          <w:b/>
          <w:sz w:val="24"/>
          <w:szCs w:val="24"/>
          <w:lang w:val="uk-UA" w:eastAsia="ru-RU"/>
        </w:rPr>
        <w:t>2</w:t>
      </w:r>
      <w:r w:rsidR="001F0CE3" w:rsidRPr="00F33F9A">
        <w:rPr>
          <w:rFonts w:ascii="Times New Roman" w:eastAsia="Times New Roman" w:hAnsi="Times New Roman"/>
          <w:b/>
          <w:sz w:val="24"/>
          <w:szCs w:val="24"/>
          <w:lang w:val="uk-UA" w:eastAsia="ru-RU"/>
        </w:rPr>
        <w:t>2</w:t>
      </w:r>
      <w:r w:rsidRPr="00F33F9A">
        <w:rPr>
          <w:rFonts w:ascii="Times New Roman" w:eastAsia="Times New Roman" w:hAnsi="Times New Roman"/>
          <w:b/>
          <w:sz w:val="24"/>
          <w:szCs w:val="24"/>
          <w:lang w:val="uk-UA" w:eastAsia="ru-RU"/>
        </w:rPr>
        <w:t xml:space="preserve"> року</w:t>
      </w:r>
      <w:r w:rsidRPr="00F33F9A">
        <w:rPr>
          <w:rFonts w:ascii="Times New Roman" w:eastAsia="Times New Roman" w:hAnsi="Times New Roman"/>
          <w:sz w:val="24"/>
          <w:szCs w:val="24"/>
          <w:lang w:val="uk-UA" w:eastAsia="ru-RU"/>
        </w:rPr>
        <w:t xml:space="preserve"> до</w:t>
      </w:r>
      <w:r w:rsidRPr="00B14475">
        <w:rPr>
          <w:rFonts w:ascii="Times New Roman" w:eastAsia="Times New Roman" w:hAnsi="Times New Roman"/>
          <w:sz w:val="24"/>
          <w:szCs w:val="24"/>
          <w:lang w:val="uk-UA" w:eastAsia="ru-RU"/>
        </w:rPr>
        <w:t xml:space="preserve">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5AA666D4"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3D4ED6C0" w14:textId="77777777" w:rsidR="00F33F9A" w:rsidRPr="00F33F9A" w:rsidRDefault="00F33F9A" w:rsidP="00F33F9A">
      <w:pPr>
        <w:pStyle w:val="a8"/>
        <w:rPr>
          <w:rFonts w:ascii="Times New Roman" w:hAnsi="Times New Roman"/>
          <w:bCs/>
          <w:iCs/>
          <w:sz w:val="24"/>
          <w:szCs w:val="24"/>
          <w:lang w:val="uk-UA"/>
        </w:rPr>
      </w:pPr>
    </w:p>
    <w:p w14:paraId="68C02C8E" w14:textId="1384F10F" w:rsidR="001F0CE3" w:rsidRPr="001F0CE3" w:rsidRDefault="001F0CE3" w:rsidP="00F33F9A">
      <w:pPr>
        <w:pStyle w:val="a8"/>
        <w:numPr>
          <w:ilvl w:val="0"/>
          <w:numId w:val="1"/>
        </w:numPr>
        <w:ind w:left="993" w:hanging="284"/>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1D762E">
        <w:rPr>
          <w:rFonts w:ascii="Times New Roman" w:hAnsi="Times New Roman"/>
          <w:b/>
          <w:bCs/>
          <w:iCs/>
          <w:sz w:val="24"/>
          <w:szCs w:val="24"/>
          <w:u w:val="single"/>
          <w:lang w:val="uk-UA"/>
        </w:rPr>
        <w:t>208 386</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5084ACDA"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A957E7">
        <w:rPr>
          <w:rFonts w:ascii="Times New Roman" w:eastAsia="Tahoma" w:hAnsi="Times New Roman"/>
          <w:bCs/>
          <w:sz w:val="24"/>
          <w:szCs w:val="24"/>
          <w:lang w:val="ru-RU" w:eastAsia="ru-RU"/>
        </w:rPr>
        <w:t>3</w:t>
      </w:r>
      <w:r w:rsidR="00291C62">
        <w:rPr>
          <w:rFonts w:ascii="Times New Roman" w:eastAsia="Tahoma" w:hAnsi="Times New Roman"/>
          <w:bCs/>
          <w:sz w:val="24"/>
          <w:szCs w:val="24"/>
          <w:lang w:val="ru-RU" w:eastAsia="ru-RU"/>
        </w:rPr>
        <w:t>0</w:t>
      </w:r>
      <w:r w:rsidR="00A957E7">
        <w:rPr>
          <w:rFonts w:ascii="Times New Roman" w:eastAsia="Tahoma" w:hAnsi="Times New Roman"/>
          <w:bCs/>
          <w:sz w:val="24"/>
          <w:szCs w:val="24"/>
          <w:lang w:val="ru-RU" w:eastAsia="ru-RU"/>
        </w:rPr>
        <w:t>.</w:t>
      </w:r>
      <w:r w:rsidR="00291C62">
        <w:rPr>
          <w:rFonts w:ascii="Times New Roman" w:eastAsia="Tahoma" w:hAnsi="Times New Roman"/>
          <w:bCs/>
          <w:sz w:val="24"/>
          <w:szCs w:val="24"/>
          <w:lang w:val="ru-RU" w:eastAsia="ru-RU"/>
        </w:rPr>
        <w:t>09</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7BDDB62"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F769A5" w:rsidRPr="00F769A5">
        <w:rPr>
          <w:rFonts w:ascii="Times New Roman" w:hAnsi="Times New Roman"/>
          <w:b/>
          <w:bCs/>
          <w:sz w:val="24"/>
          <w:szCs w:val="24"/>
          <w:lang w:val="uk-UA"/>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75043DF"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F769A5" w:rsidRPr="00F769A5">
        <w:rPr>
          <w:rFonts w:ascii="Times New Roman" w:hAnsi="Times New Roman"/>
          <w:b/>
          <w:bCs/>
          <w:sz w:val="24"/>
          <w:szCs w:val="24"/>
          <w:lang w:val="uk-UA"/>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0D6077D4" w:rsidR="003D67D6" w:rsidRPr="004D3C44" w:rsidRDefault="003D67D6" w:rsidP="003D67D6">
      <w:pPr>
        <w:spacing w:after="0" w:line="240" w:lineRule="auto"/>
        <w:jc w:val="center"/>
        <w:rPr>
          <w:rFonts w:ascii="Times New Roman" w:hAnsi="Times New Roman"/>
          <w:b/>
          <w:sz w:val="24"/>
          <w:szCs w:val="24"/>
          <w:highlight w:val="white"/>
        </w:rPr>
      </w:pPr>
      <w:bookmarkStart w:id="12"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4A2A3F73" w14:textId="62A0EEEF" w:rsidR="000D3BB7" w:rsidRDefault="00F769A5" w:rsidP="007476CA">
      <w:pPr>
        <w:spacing w:after="0"/>
        <w:jc w:val="center"/>
        <w:rPr>
          <w:rFonts w:ascii="Times New Roman" w:eastAsia="Arial" w:hAnsi="Times New Roman"/>
          <w:b/>
          <w:bCs/>
          <w:sz w:val="24"/>
          <w:szCs w:val="24"/>
          <w:lang w:val="ru" w:eastAsia="ru-RU"/>
        </w:rPr>
      </w:pPr>
      <w:r w:rsidRPr="00F769A5">
        <w:rPr>
          <w:rFonts w:ascii="Times New Roman" w:eastAsia="Arial" w:hAnsi="Times New Roman"/>
          <w:b/>
          <w:bCs/>
          <w:sz w:val="24"/>
          <w:szCs w:val="24"/>
          <w:lang w:val="ru" w:eastAsia="ru-RU"/>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p>
    <w:p w14:paraId="7262743B" w14:textId="4611DFEA" w:rsidR="00F769A5" w:rsidRDefault="00F769A5" w:rsidP="007476CA">
      <w:pPr>
        <w:spacing w:after="0"/>
        <w:jc w:val="center"/>
        <w:rPr>
          <w:rFonts w:ascii="Times New Roman" w:eastAsia="Arial" w:hAnsi="Times New Roman"/>
          <w:b/>
          <w:bCs/>
          <w:sz w:val="24"/>
          <w:szCs w:val="24"/>
          <w:lang w:val="ru" w:eastAsia="ru-RU"/>
        </w:rPr>
      </w:pPr>
    </w:p>
    <w:tbl>
      <w:tblPr>
        <w:tblW w:w="95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345"/>
        <w:gridCol w:w="915"/>
      </w:tblGrid>
      <w:tr w:rsidR="00F769A5" w:rsidRPr="00C053B4" w14:paraId="39839971" w14:textId="77777777" w:rsidTr="001C4A15">
        <w:trPr>
          <w:trHeight w:val="780"/>
        </w:trPr>
        <w:tc>
          <w:tcPr>
            <w:tcW w:w="570" w:type="dxa"/>
            <w:vAlign w:val="center"/>
          </w:tcPr>
          <w:p w14:paraId="45E44E83" w14:textId="77777777" w:rsidR="00F769A5" w:rsidRPr="00F769A5" w:rsidRDefault="00F769A5" w:rsidP="00F769A5">
            <w:pPr>
              <w:spacing w:line="240" w:lineRule="auto"/>
              <w:jc w:val="center"/>
              <w:rPr>
                <w:rFonts w:ascii="Times New Roman" w:hAnsi="Times New Roman"/>
                <w:b/>
                <w:i/>
                <w:iCs/>
                <w:sz w:val="20"/>
                <w:szCs w:val="20"/>
              </w:rPr>
            </w:pPr>
            <w:r w:rsidRPr="00F769A5">
              <w:rPr>
                <w:rFonts w:ascii="Times New Roman" w:hAnsi="Times New Roman"/>
                <w:b/>
                <w:i/>
                <w:iCs/>
                <w:sz w:val="20"/>
                <w:szCs w:val="20"/>
              </w:rPr>
              <w:t>№ п/п</w:t>
            </w:r>
          </w:p>
        </w:tc>
        <w:tc>
          <w:tcPr>
            <w:tcW w:w="1755" w:type="dxa"/>
            <w:vAlign w:val="center"/>
          </w:tcPr>
          <w:p w14:paraId="62A4D3E6" w14:textId="77777777" w:rsidR="00F769A5" w:rsidRPr="00F769A5" w:rsidRDefault="00F769A5" w:rsidP="00F769A5">
            <w:pPr>
              <w:spacing w:line="240" w:lineRule="auto"/>
              <w:jc w:val="center"/>
              <w:rPr>
                <w:rFonts w:ascii="Times New Roman" w:hAnsi="Times New Roman"/>
                <w:b/>
                <w:i/>
                <w:iCs/>
                <w:sz w:val="20"/>
                <w:szCs w:val="20"/>
              </w:rPr>
            </w:pPr>
            <w:r w:rsidRPr="00F769A5">
              <w:rPr>
                <w:rFonts w:ascii="Times New Roman" w:hAnsi="Times New Roman"/>
                <w:b/>
                <w:i/>
                <w:iCs/>
                <w:sz w:val="20"/>
                <w:szCs w:val="20"/>
              </w:rPr>
              <w:t>Найменування послуги</w:t>
            </w:r>
          </w:p>
        </w:tc>
        <w:tc>
          <w:tcPr>
            <w:tcW w:w="6345" w:type="dxa"/>
            <w:vAlign w:val="center"/>
          </w:tcPr>
          <w:p w14:paraId="6862165D" w14:textId="77777777" w:rsidR="00F769A5" w:rsidRPr="00F769A5" w:rsidRDefault="00F769A5" w:rsidP="00F769A5">
            <w:pPr>
              <w:spacing w:line="240" w:lineRule="auto"/>
              <w:jc w:val="center"/>
              <w:rPr>
                <w:rFonts w:ascii="Times New Roman" w:hAnsi="Times New Roman"/>
                <w:b/>
                <w:i/>
                <w:iCs/>
                <w:sz w:val="20"/>
                <w:szCs w:val="20"/>
              </w:rPr>
            </w:pPr>
            <w:r w:rsidRPr="00F769A5">
              <w:rPr>
                <w:rFonts w:ascii="Times New Roman" w:hAnsi="Times New Roman"/>
                <w:b/>
                <w:i/>
                <w:iCs/>
                <w:sz w:val="20"/>
                <w:szCs w:val="20"/>
              </w:rPr>
              <w:t>Характеристика послуг та вимоги</w:t>
            </w:r>
          </w:p>
        </w:tc>
        <w:tc>
          <w:tcPr>
            <w:tcW w:w="915" w:type="dxa"/>
            <w:vAlign w:val="center"/>
          </w:tcPr>
          <w:p w14:paraId="1600D8A3" w14:textId="77777777" w:rsidR="00F769A5" w:rsidRPr="00F769A5" w:rsidRDefault="00F769A5" w:rsidP="00F769A5">
            <w:pPr>
              <w:spacing w:line="240" w:lineRule="auto"/>
              <w:jc w:val="center"/>
              <w:rPr>
                <w:rFonts w:ascii="Times New Roman" w:hAnsi="Times New Roman"/>
                <w:b/>
                <w:i/>
                <w:iCs/>
                <w:sz w:val="20"/>
                <w:szCs w:val="20"/>
              </w:rPr>
            </w:pPr>
            <w:r w:rsidRPr="00F769A5">
              <w:rPr>
                <w:rFonts w:ascii="Times New Roman" w:hAnsi="Times New Roman"/>
                <w:b/>
                <w:i/>
                <w:iCs/>
                <w:sz w:val="20"/>
                <w:szCs w:val="20"/>
              </w:rPr>
              <w:t>К-сть, шт</w:t>
            </w:r>
          </w:p>
        </w:tc>
      </w:tr>
      <w:tr w:rsidR="00F769A5" w:rsidRPr="00C053B4" w14:paraId="12E2B6FB" w14:textId="77777777" w:rsidTr="00F769A5">
        <w:trPr>
          <w:trHeight w:val="1854"/>
        </w:trPr>
        <w:tc>
          <w:tcPr>
            <w:tcW w:w="570" w:type="dxa"/>
            <w:vAlign w:val="center"/>
          </w:tcPr>
          <w:p w14:paraId="08A24EAF"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5B13FC1"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Брендований блокнот</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0BE7A117"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Блокнот недатований брендований із логотипом Центру.</w:t>
            </w:r>
          </w:p>
          <w:p w14:paraId="501B97E4"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Логотип білий малий: </w:t>
            </w:r>
            <w:hyperlink r:id="rId16">
              <w:r w:rsidRPr="00C053B4">
                <w:rPr>
                  <w:rFonts w:ascii="Times New Roman" w:hAnsi="Times New Roman"/>
                  <w:color w:val="1155CC"/>
                  <w:sz w:val="20"/>
                  <w:szCs w:val="20"/>
                  <w:u w:val="single"/>
                </w:rPr>
                <w:t>https://bit.ly/3noAfKx</w:t>
              </w:r>
            </w:hyperlink>
            <w:r w:rsidRPr="00C053B4">
              <w:rPr>
                <w:rFonts w:ascii="Times New Roman" w:hAnsi="Times New Roman"/>
                <w:sz w:val="20"/>
                <w:szCs w:val="20"/>
              </w:rPr>
              <w:t xml:space="preserve"> </w:t>
            </w:r>
          </w:p>
          <w:p w14:paraId="4D9EE9EF"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17">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4DF71428"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Орієнтовні технічні характеристики блокноту:</w:t>
            </w:r>
          </w:p>
          <w:p w14:paraId="1ACD1DB9"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Кількість листів: 160 листів (320 сторінок)</w:t>
            </w:r>
          </w:p>
          <w:p w14:paraId="49F9F7DB"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 xml:space="preserve">Формат:  A5 </w:t>
            </w:r>
          </w:p>
          <w:p w14:paraId="15A66880"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 xml:space="preserve">Розмітка: лінія </w:t>
            </w:r>
          </w:p>
          <w:p w14:paraId="2C03A51B"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Тип обкладинки: тверда</w:t>
            </w:r>
          </w:p>
          <w:p w14:paraId="22E1D5E7"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 xml:space="preserve">Ширина: 130 мм </w:t>
            </w:r>
          </w:p>
          <w:p w14:paraId="4CD7B145"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 xml:space="preserve">Довжина: 208 мм </w:t>
            </w:r>
          </w:p>
          <w:p w14:paraId="09B8804F"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Матеріал обкладинки: замінник шкіри</w:t>
            </w:r>
          </w:p>
          <w:p w14:paraId="061EFAD2"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Колір обкладинки: синій</w:t>
            </w:r>
          </w:p>
          <w:p w14:paraId="6D88EC87"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Тип паперу: офсетний папір</w:t>
            </w:r>
          </w:p>
          <w:p w14:paraId="38E6F79F"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Тип кріплення листів: клейове швейне скріплення</w:t>
            </w:r>
          </w:p>
          <w:p w14:paraId="0FB65CEA"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Щільність паперу: 70 г/м²</w:t>
            </w:r>
          </w:p>
          <w:p w14:paraId="621741CA" w14:textId="77777777" w:rsidR="00F769A5" w:rsidRPr="00C053B4" w:rsidRDefault="00F769A5" w:rsidP="00F769A5">
            <w:pPr>
              <w:numPr>
                <w:ilvl w:val="0"/>
                <w:numId w:val="34"/>
              </w:numPr>
              <w:spacing w:after="0" w:line="240" w:lineRule="auto"/>
              <w:rPr>
                <w:rFonts w:ascii="Times New Roman" w:hAnsi="Times New Roman"/>
                <w:i/>
                <w:sz w:val="20"/>
                <w:szCs w:val="20"/>
              </w:rPr>
            </w:pPr>
            <w:r w:rsidRPr="00C053B4">
              <w:rPr>
                <w:rFonts w:ascii="Times New Roman" w:hAnsi="Times New Roman"/>
                <w:i/>
                <w:sz w:val="20"/>
                <w:szCs w:val="20"/>
              </w:rPr>
              <w:t>Сліпе тиснення логотипу</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3143D8D8"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100</w:t>
            </w:r>
          </w:p>
        </w:tc>
      </w:tr>
      <w:tr w:rsidR="00F769A5" w:rsidRPr="00C053B4" w14:paraId="7DE1FF99" w14:textId="77777777" w:rsidTr="00F769A5">
        <w:trPr>
          <w:trHeight w:val="1854"/>
        </w:trPr>
        <w:tc>
          <w:tcPr>
            <w:tcW w:w="570" w:type="dxa"/>
            <w:vAlign w:val="center"/>
          </w:tcPr>
          <w:p w14:paraId="1E926CDD"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2. </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72671E2B"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Флешка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78FD4730"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Нанесення логотипу на флешку.</w:t>
            </w:r>
          </w:p>
          <w:p w14:paraId="27A0E81C"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Логотип малий: </w:t>
            </w:r>
            <w:hyperlink r:id="rId18">
              <w:r w:rsidRPr="00C053B4">
                <w:rPr>
                  <w:rFonts w:ascii="Times New Roman" w:hAnsi="Times New Roman"/>
                  <w:color w:val="1155CC"/>
                  <w:sz w:val="20"/>
                  <w:szCs w:val="20"/>
                  <w:u w:val="single"/>
                </w:rPr>
                <w:t>https://bit.ly/3noAfKx</w:t>
              </w:r>
            </w:hyperlink>
          </w:p>
          <w:p w14:paraId="62F554C2"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19">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3376DD23"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Орієнтовні технічні характеристики флешок:</w:t>
            </w:r>
          </w:p>
          <w:p w14:paraId="720E59C2" w14:textId="77777777" w:rsidR="00F769A5" w:rsidRPr="00C053B4" w:rsidRDefault="00F769A5" w:rsidP="00F769A5">
            <w:pPr>
              <w:numPr>
                <w:ilvl w:val="0"/>
                <w:numId w:val="31"/>
              </w:numPr>
              <w:spacing w:after="0" w:line="240" w:lineRule="auto"/>
              <w:rPr>
                <w:rFonts w:ascii="Times New Roman" w:hAnsi="Times New Roman"/>
                <w:i/>
                <w:sz w:val="20"/>
                <w:szCs w:val="20"/>
              </w:rPr>
            </w:pPr>
            <w:r w:rsidRPr="00C053B4">
              <w:rPr>
                <w:rFonts w:ascii="Times New Roman" w:hAnsi="Times New Roman"/>
                <w:i/>
                <w:sz w:val="20"/>
                <w:szCs w:val="20"/>
              </w:rPr>
              <w:t>Прямий цифровий друк</w:t>
            </w:r>
          </w:p>
          <w:p w14:paraId="2B9663B6" w14:textId="77777777" w:rsidR="00F769A5" w:rsidRPr="00C053B4" w:rsidRDefault="00F769A5" w:rsidP="00F769A5">
            <w:pPr>
              <w:numPr>
                <w:ilvl w:val="0"/>
                <w:numId w:val="31"/>
              </w:numPr>
              <w:spacing w:after="0" w:line="240" w:lineRule="auto"/>
              <w:rPr>
                <w:rFonts w:ascii="Times New Roman" w:hAnsi="Times New Roman"/>
                <w:i/>
                <w:sz w:val="20"/>
                <w:szCs w:val="20"/>
              </w:rPr>
            </w:pPr>
            <w:r w:rsidRPr="00C053B4">
              <w:rPr>
                <w:rFonts w:ascii="Times New Roman" w:hAnsi="Times New Roman"/>
                <w:i/>
                <w:sz w:val="20"/>
                <w:szCs w:val="20"/>
              </w:rPr>
              <w:t>USB флешка 32 GB, металева, синього/білого кольору</w:t>
            </w:r>
          </w:p>
          <w:p w14:paraId="437BF6E3" w14:textId="77777777" w:rsidR="00F769A5" w:rsidRPr="00C053B4" w:rsidRDefault="00F769A5" w:rsidP="00F769A5">
            <w:pPr>
              <w:numPr>
                <w:ilvl w:val="0"/>
                <w:numId w:val="31"/>
              </w:numPr>
              <w:spacing w:after="0" w:line="240" w:lineRule="auto"/>
              <w:rPr>
                <w:rFonts w:ascii="Times New Roman" w:hAnsi="Times New Roman"/>
                <w:i/>
                <w:sz w:val="20"/>
                <w:szCs w:val="20"/>
              </w:rPr>
            </w:pPr>
            <w:r w:rsidRPr="00C053B4">
              <w:rPr>
                <w:rFonts w:ascii="Times New Roman" w:hAnsi="Times New Roman"/>
                <w:i/>
                <w:sz w:val="20"/>
                <w:szCs w:val="20"/>
              </w:rPr>
              <w:t>Друк 1+0</w:t>
            </w:r>
          </w:p>
          <w:p w14:paraId="05BB3E08" w14:textId="77777777" w:rsidR="00F769A5" w:rsidRPr="00C053B4" w:rsidRDefault="00F769A5" w:rsidP="00F769A5">
            <w:pPr>
              <w:numPr>
                <w:ilvl w:val="0"/>
                <w:numId w:val="31"/>
              </w:numPr>
              <w:spacing w:after="0" w:line="240" w:lineRule="auto"/>
              <w:rPr>
                <w:rFonts w:ascii="Times New Roman" w:hAnsi="Times New Roman"/>
                <w:i/>
                <w:sz w:val="20"/>
                <w:szCs w:val="20"/>
              </w:rPr>
            </w:pPr>
            <w:r w:rsidRPr="00C053B4">
              <w:rPr>
                <w:rFonts w:ascii="Times New Roman" w:hAnsi="Times New Roman"/>
                <w:i/>
                <w:sz w:val="20"/>
                <w:szCs w:val="20"/>
              </w:rPr>
              <w:t>Нанесення кольорового логотипу на всю площину флешки</w:t>
            </w:r>
          </w:p>
        </w:tc>
        <w:tc>
          <w:tcPr>
            <w:tcW w:w="915" w:type="dxa"/>
            <w:tcBorders>
              <w:bottom w:val="single" w:sz="6" w:space="0" w:color="000000"/>
              <w:right w:val="single" w:sz="6" w:space="0" w:color="000000"/>
            </w:tcBorders>
            <w:tcMar>
              <w:top w:w="0" w:type="dxa"/>
              <w:left w:w="40" w:type="dxa"/>
              <w:bottom w:w="0" w:type="dxa"/>
              <w:right w:w="40" w:type="dxa"/>
            </w:tcMar>
            <w:vAlign w:val="center"/>
          </w:tcPr>
          <w:p w14:paraId="7B476B08"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50</w:t>
            </w:r>
          </w:p>
        </w:tc>
      </w:tr>
      <w:tr w:rsidR="00F769A5" w:rsidRPr="00C053B4" w14:paraId="69CE20EB" w14:textId="77777777" w:rsidTr="00F769A5">
        <w:trPr>
          <w:trHeight w:val="1055"/>
        </w:trPr>
        <w:tc>
          <w:tcPr>
            <w:tcW w:w="570" w:type="dxa"/>
            <w:vAlign w:val="center"/>
          </w:tcPr>
          <w:p w14:paraId="62178DC9"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3.</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3CA745F1"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Пакет брендований</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7832F3EE"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Нанесення зображення, наданого Замовником, на пакет. </w:t>
            </w:r>
            <w:r w:rsidRPr="00C053B4">
              <w:rPr>
                <w:rFonts w:ascii="Times New Roman" w:hAnsi="Times New Roman"/>
                <w:sz w:val="20"/>
                <w:szCs w:val="20"/>
              </w:rPr>
              <w:br/>
              <w:t xml:space="preserve">Логотип кольоровий малий: </w:t>
            </w:r>
            <w:hyperlink r:id="rId20">
              <w:r w:rsidRPr="00C053B4">
                <w:rPr>
                  <w:rFonts w:ascii="Times New Roman" w:hAnsi="Times New Roman"/>
                  <w:color w:val="1155CC"/>
                  <w:sz w:val="20"/>
                  <w:szCs w:val="20"/>
                  <w:u w:val="single"/>
                </w:rPr>
                <w:t>https://bit.ly/3noAfKx</w:t>
              </w:r>
            </w:hyperlink>
            <w:r w:rsidRPr="00C053B4">
              <w:rPr>
                <w:rFonts w:ascii="Times New Roman" w:hAnsi="Times New Roman"/>
                <w:sz w:val="20"/>
                <w:szCs w:val="20"/>
              </w:rPr>
              <w:t xml:space="preserve"> </w:t>
            </w:r>
          </w:p>
          <w:p w14:paraId="55C4F94E"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21">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23C7DE12"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Орієнтовні технічні характеристики брошури:</w:t>
            </w:r>
          </w:p>
          <w:p w14:paraId="459F227F"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Формат: А5</w:t>
            </w:r>
          </w:p>
          <w:p w14:paraId="04FB2BD5"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Щільність паперу: 300 г/м²</w:t>
            </w:r>
          </w:p>
          <w:p w14:paraId="32CD4353"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Тип паперу: білий, матовий</w:t>
            </w:r>
          </w:p>
          <w:p w14:paraId="079CA2CB"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Офсетний друк</w:t>
            </w:r>
          </w:p>
          <w:p w14:paraId="1F1DFED8"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Ламінація пакету</w:t>
            </w:r>
          </w:p>
          <w:p w14:paraId="5CC667AE" w14:textId="77777777" w:rsidR="00F769A5" w:rsidRPr="00C053B4" w:rsidRDefault="00F769A5" w:rsidP="00F769A5">
            <w:pPr>
              <w:numPr>
                <w:ilvl w:val="0"/>
                <w:numId w:val="32"/>
              </w:numPr>
              <w:spacing w:after="0" w:line="240" w:lineRule="auto"/>
              <w:rPr>
                <w:rFonts w:ascii="Times New Roman" w:hAnsi="Times New Roman"/>
                <w:i/>
                <w:sz w:val="20"/>
                <w:szCs w:val="20"/>
              </w:rPr>
            </w:pPr>
            <w:r w:rsidRPr="00C053B4">
              <w:rPr>
                <w:rFonts w:ascii="Times New Roman" w:hAnsi="Times New Roman"/>
                <w:i/>
                <w:sz w:val="20"/>
                <w:szCs w:val="20"/>
              </w:rPr>
              <w:t>Ручка біла шнурова, 5 мм</w:t>
            </w:r>
          </w:p>
        </w:tc>
        <w:tc>
          <w:tcPr>
            <w:tcW w:w="915" w:type="dxa"/>
            <w:tcBorders>
              <w:bottom w:val="single" w:sz="6" w:space="0" w:color="000000"/>
              <w:right w:val="single" w:sz="6" w:space="0" w:color="000000"/>
            </w:tcBorders>
            <w:tcMar>
              <w:top w:w="0" w:type="dxa"/>
              <w:left w:w="40" w:type="dxa"/>
              <w:bottom w:w="0" w:type="dxa"/>
              <w:right w:w="40" w:type="dxa"/>
            </w:tcMar>
            <w:vAlign w:val="center"/>
          </w:tcPr>
          <w:p w14:paraId="4284556D"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100</w:t>
            </w:r>
          </w:p>
        </w:tc>
      </w:tr>
      <w:tr w:rsidR="00F769A5" w:rsidRPr="00C053B4" w14:paraId="1AAA8CE9" w14:textId="77777777" w:rsidTr="00F769A5">
        <w:trPr>
          <w:trHeight w:val="275"/>
        </w:trPr>
        <w:tc>
          <w:tcPr>
            <w:tcW w:w="570" w:type="dxa"/>
            <w:vAlign w:val="center"/>
          </w:tcPr>
          <w:p w14:paraId="23D1CDE9"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4.</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2D524C2"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Екоторбинка брендована</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05EFFA66"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Нанесення зображення на екоторбинку.</w:t>
            </w:r>
          </w:p>
          <w:p w14:paraId="6265DF50"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Зображення буде надане Замовником.</w:t>
            </w:r>
          </w:p>
          <w:p w14:paraId="7E52C529"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Орієнтовні технічні характеристики екоторбинки:</w:t>
            </w:r>
          </w:p>
          <w:p w14:paraId="4862B1C0" w14:textId="77777777" w:rsidR="00F769A5" w:rsidRPr="00C053B4" w:rsidRDefault="00F769A5" w:rsidP="00F769A5">
            <w:pPr>
              <w:numPr>
                <w:ilvl w:val="0"/>
                <w:numId w:val="35"/>
              </w:numPr>
              <w:spacing w:after="0" w:line="240" w:lineRule="auto"/>
              <w:rPr>
                <w:rFonts w:ascii="Times New Roman" w:hAnsi="Times New Roman"/>
                <w:i/>
                <w:sz w:val="20"/>
                <w:szCs w:val="20"/>
              </w:rPr>
            </w:pPr>
            <w:r w:rsidRPr="00C053B4">
              <w:rPr>
                <w:rFonts w:ascii="Times New Roman" w:hAnsi="Times New Roman"/>
                <w:i/>
                <w:sz w:val="20"/>
                <w:szCs w:val="20"/>
              </w:rPr>
              <w:t xml:space="preserve">Екоторбинки з натуральної тканини </w:t>
            </w:r>
          </w:p>
          <w:p w14:paraId="0D49F655" w14:textId="77777777" w:rsidR="00F769A5" w:rsidRPr="00C053B4" w:rsidRDefault="00F769A5" w:rsidP="00F769A5">
            <w:pPr>
              <w:numPr>
                <w:ilvl w:val="0"/>
                <w:numId w:val="35"/>
              </w:numPr>
              <w:spacing w:after="0" w:line="240" w:lineRule="auto"/>
              <w:rPr>
                <w:rFonts w:ascii="Times New Roman" w:hAnsi="Times New Roman"/>
                <w:i/>
                <w:sz w:val="20"/>
                <w:szCs w:val="20"/>
              </w:rPr>
            </w:pPr>
            <w:r w:rsidRPr="00C053B4">
              <w:rPr>
                <w:rFonts w:ascii="Times New Roman" w:hAnsi="Times New Roman"/>
                <w:i/>
                <w:sz w:val="20"/>
                <w:szCs w:val="20"/>
              </w:rPr>
              <w:t>Розміри: 50х38х14 см</w:t>
            </w:r>
          </w:p>
          <w:p w14:paraId="697BDDB6" w14:textId="77777777" w:rsidR="00F769A5" w:rsidRPr="00C053B4" w:rsidRDefault="00F769A5" w:rsidP="00F769A5">
            <w:pPr>
              <w:numPr>
                <w:ilvl w:val="0"/>
                <w:numId w:val="35"/>
              </w:numPr>
              <w:spacing w:after="0" w:line="240" w:lineRule="auto"/>
              <w:rPr>
                <w:rFonts w:ascii="Times New Roman" w:hAnsi="Times New Roman"/>
                <w:i/>
                <w:sz w:val="20"/>
                <w:szCs w:val="20"/>
              </w:rPr>
            </w:pPr>
            <w:r w:rsidRPr="00C053B4">
              <w:rPr>
                <w:rFonts w:ascii="Times New Roman" w:hAnsi="Times New Roman"/>
                <w:i/>
                <w:sz w:val="20"/>
                <w:szCs w:val="20"/>
              </w:rPr>
              <w:t>Кольоровий друк наданого зображення</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4FF59038"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50</w:t>
            </w:r>
          </w:p>
        </w:tc>
      </w:tr>
      <w:tr w:rsidR="00F769A5" w:rsidRPr="00C053B4" w14:paraId="291BACFA" w14:textId="77777777" w:rsidTr="00F769A5">
        <w:trPr>
          <w:trHeight w:val="3393"/>
        </w:trPr>
        <w:tc>
          <w:tcPr>
            <w:tcW w:w="570" w:type="dxa"/>
            <w:vAlign w:val="center"/>
          </w:tcPr>
          <w:p w14:paraId="1BEC94F2"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lastRenderedPageBreak/>
              <w:t xml:space="preserve">5. </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1ADAA2" w14:textId="501029EB"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П</w:t>
            </w:r>
            <w:r>
              <w:rPr>
                <w:rFonts w:ascii="Times New Roman" w:hAnsi="Times New Roman"/>
                <w:sz w:val="20"/>
                <w:szCs w:val="20"/>
              </w:rPr>
              <w:t>о</w:t>
            </w:r>
            <w:r w:rsidRPr="00C053B4">
              <w:rPr>
                <w:rFonts w:ascii="Times New Roman" w:hAnsi="Times New Roman"/>
                <w:sz w:val="20"/>
                <w:szCs w:val="20"/>
              </w:rPr>
              <w:t>верб</w:t>
            </w:r>
            <w:r>
              <w:rPr>
                <w:rFonts w:ascii="Times New Roman" w:hAnsi="Times New Roman"/>
                <w:sz w:val="20"/>
                <w:szCs w:val="20"/>
              </w:rPr>
              <w:t>а</w:t>
            </w:r>
            <w:r w:rsidRPr="00C053B4">
              <w:rPr>
                <w:rFonts w:ascii="Times New Roman" w:hAnsi="Times New Roman"/>
                <w:sz w:val="20"/>
                <w:szCs w:val="20"/>
              </w:rPr>
              <w:t>нк брендований</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47426712"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Нанесення зображення, наданого Замовником, на павербенк. </w:t>
            </w:r>
            <w:r w:rsidRPr="00C053B4">
              <w:rPr>
                <w:rFonts w:ascii="Times New Roman" w:hAnsi="Times New Roman"/>
                <w:sz w:val="20"/>
                <w:szCs w:val="20"/>
              </w:rPr>
              <w:br/>
              <w:t xml:space="preserve">Логотип кольоровий малий: </w:t>
            </w:r>
            <w:hyperlink r:id="rId22">
              <w:r w:rsidRPr="00C053B4">
                <w:rPr>
                  <w:rFonts w:ascii="Times New Roman" w:hAnsi="Times New Roman"/>
                  <w:color w:val="1155CC"/>
                  <w:sz w:val="20"/>
                  <w:szCs w:val="20"/>
                  <w:u w:val="single"/>
                </w:rPr>
                <w:t>https://bit.ly/3noAfKx</w:t>
              </w:r>
            </w:hyperlink>
            <w:r w:rsidRPr="00C053B4">
              <w:rPr>
                <w:rFonts w:ascii="Times New Roman" w:hAnsi="Times New Roman"/>
                <w:sz w:val="20"/>
                <w:szCs w:val="20"/>
              </w:rPr>
              <w:t xml:space="preserve"> </w:t>
            </w:r>
          </w:p>
          <w:p w14:paraId="5978FECB"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23">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4E43DC91"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 xml:space="preserve">Орієнтовні технічні характеристики павербенку: </w:t>
            </w:r>
          </w:p>
          <w:p w14:paraId="1C71956C" w14:textId="77777777" w:rsidR="00F769A5" w:rsidRPr="00C053B4" w:rsidRDefault="00F769A5" w:rsidP="00F769A5">
            <w:pPr>
              <w:numPr>
                <w:ilvl w:val="0"/>
                <w:numId w:val="36"/>
              </w:numPr>
              <w:spacing w:after="0" w:line="240" w:lineRule="auto"/>
              <w:rPr>
                <w:rFonts w:ascii="Times New Roman" w:hAnsi="Times New Roman"/>
                <w:color w:val="221F1F"/>
                <w:sz w:val="20"/>
                <w:szCs w:val="20"/>
              </w:rPr>
            </w:pPr>
            <w:r w:rsidRPr="00C053B4">
              <w:rPr>
                <w:rFonts w:ascii="Times New Roman" w:hAnsi="Times New Roman"/>
                <w:sz w:val="20"/>
                <w:szCs w:val="20"/>
              </w:rPr>
              <w:t>Xiaomi Mi Power Bank 3 на 20 000 мА*год або аналог</w:t>
            </w:r>
          </w:p>
          <w:p w14:paraId="4C7E232E" w14:textId="77777777" w:rsidR="00F769A5" w:rsidRPr="00C053B4" w:rsidRDefault="00F769A5" w:rsidP="00F769A5">
            <w:pPr>
              <w:numPr>
                <w:ilvl w:val="0"/>
                <w:numId w:val="36"/>
              </w:numPr>
              <w:spacing w:after="0" w:line="240" w:lineRule="auto"/>
              <w:rPr>
                <w:rFonts w:ascii="Times New Roman" w:hAnsi="Times New Roman"/>
                <w:color w:val="221F1F"/>
                <w:sz w:val="20"/>
                <w:szCs w:val="20"/>
              </w:rPr>
            </w:pPr>
            <w:r w:rsidRPr="00C053B4">
              <w:rPr>
                <w:rFonts w:ascii="Times New Roman" w:hAnsi="Times New Roman"/>
                <w:color w:val="221F1F"/>
                <w:sz w:val="20"/>
                <w:szCs w:val="20"/>
              </w:rPr>
              <w:t>Тип акумулятора: Літій-іонний;</w:t>
            </w:r>
          </w:p>
          <w:p w14:paraId="1E187879" w14:textId="77777777" w:rsidR="00F769A5" w:rsidRPr="00C053B4" w:rsidRDefault="00F769A5" w:rsidP="00F769A5">
            <w:pPr>
              <w:numPr>
                <w:ilvl w:val="0"/>
                <w:numId w:val="33"/>
              </w:numPr>
              <w:spacing w:after="0" w:line="240" w:lineRule="auto"/>
              <w:rPr>
                <w:rFonts w:ascii="Times New Roman" w:hAnsi="Times New Roman"/>
                <w:sz w:val="20"/>
                <w:szCs w:val="20"/>
              </w:rPr>
            </w:pPr>
            <w:r w:rsidRPr="00C053B4">
              <w:rPr>
                <w:rFonts w:ascii="Times New Roman" w:hAnsi="Times New Roman"/>
                <w:color w:val="221F1F"/>
                <w:sz w:val="20"/>
                <w:szCs w:val="20"/>
              </w:rPr>
              <w:t>Ємність акумулятора: 20000 mA*год 3.7В 74Вт*год;</w:t>
            </w:r>
          </w:p>
          <w:p w14:paraId="2BD28EDA" w14:textId="77777777" w:rsidR="00F769A5" w:rsidRPr="00C053B4" w:rsidRDefault="00F769A5" w:rsidP="00F769A5">
            <w:pPr>
              <w:numPr>
                <w:ilvl w:val="0"/>
                <w:numId w:val="33"/>
              </w:numPr>
              <w:spacing w:after="0" w:line="240" w:lineRule="auto"/>
              <w:rPr>
                <w:rFonts w:ascii="Times New Roman" w:hAnsi="Times New Roman"/>
                <w:sz w:val="20"/>
                <w:szCs w:val="20"/>
              </w:rPr>
            </w:pPr>
            <w:r w:rsidRPr="00C053B4">
              <w:rPr>
                <w:rFonts w:ascii="Times New Roman" w:hAnsi="Times New Roman"/>
                <w:color w:val="221F1F"/>
                <w:sz w:val="20"/>
                <w:szCs w:val="20"/>
              </w:rPr>
              <w:t>Номінальна ємність: 12000 mA*год (5В 3.6А);</w:t>
            </w:r>
          </w:p>
          <w:p w14:paraId="47BF1351" w14:textId="77777777" w:rsidR="00F769A5" w:rsidRPr="00C053B4" w:rsidRDefault="00F769A5" w:rsidP="00F769A5">
            <w:pPr>
              <w:numPr>
                <w:ilvl w:val="0"/>
                <w:numId w:val="33"/>
              </w:numPr>
              <w:spacing w:after="0" w:line="240" w:lineRule="auto"/>
              <w:rPr>
                <w:rFonts w:ascii="Times New Roman" w:hAnsi="Times New Roman"/>
                <w:sz w:val="20"/>
                <w:szCs w:val="20"/>
              </w:rPr>
            </w:pPr>
            <w:r w:rsidRPr="00C053B4">
              <w:rPr>
                <w:rFonts w:ascii="Times New Roman" w:hAnsi="Times New Roman"/>
                <w:color w:val="221F1F"/>
                <w:sz w:val="20"/>
                <w:szCs w:val="20"/>
              </w:rPr>
              <w:t>Максимальна вихідна потужність 18 Вт;</w:t>
            </w:r>
          </w:p>
          <w:p w14:paraId="0854E744" w14:textId="77777777" w:rsidR="00F769A5" w:rsidRPr="00C053B4" w:rsidRDefault="00F769A5" w:rsidP="00F769A5">
            <w:pPr>
              <w:numPr>
                <w:ilvl w:val="0"/>
                <w:numId w:val="33"/>
              </w:numPr>
              <w:spacing w:after="0" w:line="240" w:lineRule="auto"/>
              <w:rPr>
                <w:rFonts w:ascii="Times New Roman" w:hAnsi="Times New Roman"/>
                <w:sz w:val="20"/>
                <w:szCs w:val="20"/>
              </w:rPr>
            </w:pPr>
            <w:r w:rsidRPr="00C053B4">
              <w:rPr>
                <w:rFonts w:ascii="Times New Roman" w:hAnsi="Times New Roman"/>
                <w:color w:val="221F1F"/>
                <w:sz w:val="20"/>
                <w:szCs w:val="20"/>
              </w:rPr>
              <w:t>Можливість підключення декількох пристроїв;</w:t>
            </w:r>
          </w:p>
          <w:p w14:paraId="3C38D134" w14:textId="77777777" w:rsidR="00F769A5" w:rsidRPr="00C053B4" w:rsidRDefault="00F769A5" w:rsidP="00F769A5">
            <w:pPr>
              <w:numPr>
                <w:ilvl w:val="0"/>
                <w:numId w:val="33"/>
              </w:numPr>
              <w:spacing w:after="0" w:line="240" w:lineRule="auto"/>
              <w:rPr>
                <w:rFonts w:ascii="Times New Roman" w:hAnsi="Times New Roman"/>
                <w:sz w:val="20"/>
                <w:szCs w:val="20"/>
              </w:rPr>
            </w:pPr>
            <w:r w:rsidRPr="00C053B4">
              <w:rPr>
                <w:rFonts w:ascii="Times New Roman" w:hAnsi="Times New Roman"/>
                <w:color w:val="221F1F"/>
                <w:sz w:val="20"/>
                <w:szCs w:val="20"/>
              </w:rPr>
              <w:t>Вхідний інтерфейс: Micro-USB, USB-C;</w:t>
            </w:r>
          </w:p>
          <w:p w14:paraId="6ABE85E4" w14:textId="77777777" w:rsidR="00F769A5" w:rsidRPr="00C053B4" w:rsidRDefault="00F769A5" w:rsidP="00F769A5">
            <w:pPr>
              <w:numPr>
                <w:ilvl w:val="0"/>
                <w:numId w:val="33"/>
              </w:numPr>
              <w:spacing w:after="460" w:line="240" w:lineRule="auto"/>
              <w:rPr>
                <w:rFonts w:ascii="Times New Roman" w:hAnsi="Times New Roman"/>
                <w:sz w:val="20"/>
                <w:szCs w:val="20"/>
              </w:rPr>
            </w:pPr>
            <w:r w:rsidRPr="00C053B4">
              <w:rPr>
                <w:rFonts w:ascii="Times New Roman" w:hAnsi="Times New Roman"/>
                <w:color w:val="221F1F"/>
                <w:sz w:val="20"/>
                <w:szCs w:val="20"/>
              </w:rPr>
              <w:t>Вихідний інтерфейс: 2 х USB-A, USB-C.</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2A23590A"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25</w:t>
            </w:r>
          </w:p>
        </w:tc>
      </w:tr>
      <w:tr w:rsidR="00F769A5" w:rsidRPr="00C053B4" w14:paraId="08B23381" w14:textId="77777777" w:rsidTr="00F769A5">
        <w:trPr>
          <w:trHeight w:val="2745"/>
        </w:trPr>
        <w:tc>
          <w:tcPr>
            <w:tcW w:w="570" w:type="dxa"/>
            <w:vAlign w:val="center"/>
          </w:tcPr>
          <w:p w14:paraId="25C7AC38"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6.</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269910"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Термос брендований</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7BCAE7E8"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Нанесення зображення, наданого Замовником, на терміс. </w:t>
            </w:r>
            <w:r w:rsidRPr="00C053B4">
              <w:rPr>
                <w:rFonts w:ascii="Times New Roman" w:hAnsi="Times New Roman"/>
                <w:sz w:val="20"/>
                <w:szCs w:val="20"/>
              </w:rPr>
              <w:br/>
              <w:t xml:space="preserve">Логотип кольоровий малий: </w:t>
            </w:r>
            <w:hyperlink r:id="rId24">
              <w:r w:rsidRPr="00C053B4">
                <w:rPr>
                  <w:rFonts w:ascii="Times New Roman" w:hAnsi="Times New Roman"/>
                  <w:color w:val="1155CC"/>
                  <w:sz w:val="20"/>
                  <w:szCs w:val="20"/>
                  <w:u w:val="single"/>
                </w:rPr>
                <w:t>https://bit.ly/3noAfKx</w:t>
              </w:r>
            </w:hyperlink>
            <w:r w:rsidRPr="00C053B4">
              <w:rPr>
                <w:rFonts w:ascii="Times New Roman" w:hAnsi="Times New Roman"/>
                <w:sz w:val="20"/>
                <w:szCs w:val="20"/>
              </w:rPr>
              <w:t xml:space="preserve"> </w:t>
            </w:r>
          </w:p>
          <w:p w14:paraId="322F9B1B"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25">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208A3ED9"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 xml:space="preserve">Орієнтовні технічні характеристики павербенку: </w:t>
            </w:r>
          </w:p>
          <w:p w14:paraId="7299BBC2" w14:textId="77777777" w:rsidR="00F769A5" w:rsidRPr="00C053B4" w:rsidRDefault="00F769A5" w:rsidP="00F769A5">
            <w:pPr>
              <w:numPr>
                <w:ilvl w:val="0"/>
                <w:numId w:val="36"/>
              </w:numPr>
              <w:spacing w:after="0" w:line="240" w:lineRule="auto"/>
              <w:rPr>
                <w:rFonts w:ascii="Times New Roman" w:hAnsi="Times New Roman"/>
                <w:i/>
                <w:color w:val="221F1F"/>
                <w:sz w:val="20"/>
                <w:szCs w:val="20"/>
              </w:rPr>
            </w:pPr>
            <w:r w:rsidRPr="00C053B4">
              <w:rPr>
                <w:rFonts w:ascii="Times New Roman" w:hAnsi="Times New Roman"/>
                <w:i/>
                <w:sz w:val="20"/>
                <w:szCs w:val="20"/>
              </w:rPr>
              <w:t xml:space="preserve">Термос </w:t>
            </w:r>
            <w:hyperlink r:id="rId26">
              <w:r w:rsidRPr="00C053B4">
                <w:rPr>
                  <w:rFonts w:ascii="Times New Roman" w:hAnsi="Times New Roman"/>
                  <w:i/>
                  <w:color w:val="1155CC"/>
                  <w:sz w:val="20"/>
                  <w:szCs w:val="20"/>
                  <w:u w:val="single"/>
                </w:rPr>
                <w:t>Robusta</w:t>
              </w:r>
            </w:hyperlink>
            <w:r w:rsidRPr="00C053B4">
              <w:rPr>
                <w:rFonts w:ascii="Times New Roman" w:hAnsi="Times New Roman"/>
                <w:i/>
                <w:sz w:val="20"/>
                <w:szCs w:val="20"/>
              </w:rPr>
              <w:t xml:space="preserve"> або аналог;</w:t>
            </w:r>
          </w:p>
          <w:p w14:paraId="0EC4F2C5" w14:textId="77777777" w:rsidR="00F769A5" w:rsidRPr="00C053B4" w:rsidRDefault="00F769A5" w:rsidP="00F769A5">
            <w:pPr>
              <w:numPr>
                <w:ilvl w:val="0"/>
                <w:numId w:val="36"/>
              </w:numPr>
              <w:spacing w:after="0" w:line="240" w:lineRule="auto"/>
              <w:rPr>
                <w:rFonts w:ascii="Times New Roman" w:hAnsi="Times New Roman"/>
                <w:i/>
                <w:sz w:val="20"/>
                <w:szCs w:val="20"/>
              </w:rPr>
            </w:pPr>
            <w:r w:rsidRPr="00C053B4">
              <w:rPr>
                <w:rFonts w:ascii="Times New Roman" w:hAnsi="Times New Roman"/>
                <w:i/>
                <w:sz w:val="20"/>
                <w:szCs w:val="20"/>
              </w:rPr>
              <w:t>Об’єм 500 мл</w:t>
            </w:r>
          </w:p>
          <w:p w14:paraId="34A23B9F" w14:textId="77777777" w:rsidR="00F769A5" w:rsidRPr="00C053B4" w:rsidRDefault="00F769A5" w:rsidP="00F769A5">
            <w:pPr>
              <w:numPr>
                <w:ilvl w:val="0"/>
                <w:numId w:val="36"/>
              </w:numPr>
              <w:spacing w:after="0" w:line="240" w:lineRule="auto"/>
              <w:rPr>
                <w:rFonts w:ascii="Times New Roman" w:hAnsi="Times New Roman"/>
                <w:i/>
                <w:sz w:val="20"/>
                <w:szCs w:val="20"/>
              </w:rPr>
            </w:pPr>
            <w:r w:rsidRPr="00C053B4">
              <w:rPr>
                <w:rFonts w:ascii="Times New Roman" w:hAnsi="Times New Roman"/>
                <w:i/>
                <w:sz w:val="20"/>
                <w:szCs w:val="20"/>
              </w:rPr>
              <w:t>Упаковка в індивідуальну коробочку та поліетиленований пакктик</w:t>
            </w:r>
          </w:p>
          <w:p w14:paraId="4ED60440" w14:textId="77777777" w:rsidR="00F769A5" w:rsidRPr="00C053B4" w:rsidRDefault="00F769A5" w:rsidP="00F769A5">
            <w:pPr>
              <w:numPr>
                <w:ilvl w:val="0"/>
                <w:numId w:val="36"/>
              </w:numPr>
              <w:spacing w:after="0" w:line="240" w:lineRule="auto"/>
              <w:rPr>
                <w:rFonts w:ascii="Times New Roman" w:hAnsi="Times New Roman"/>
                <w:i/>
                <w:sz w:val="20"/>
                <w:szCs w:val="20"/>
              </w:rPr>
            </w:pPr>
            <w:r w:rsidRPr="00C053B4">
              <w:rPr>
                <w:rFonts w:ascii="Times New Roman" w:hAnsi="Times New Roman"/>
                <w:i/>
                <w:sz w:val="20"/>
                <w:szCs w:val="20"/>
              </w:rPr>
              <w:t>Ширина 70 мм, висота 260 мм</w:t>
            </w:r>
          </w:p>
          <w:p w14:paraId="036DDBA7" w14:textId="77777777" w:rsidR="00F769A5" w:rsidRPr="00C053B4" w:rsidRDefault="00F769A5" w:rsidP="00F769A5">
            <w:pPr>
              <w:numPr>
                <w:ilvl w:val="0"/>
                <w:numId w:val="36"/>
              </w:numPr>
              <w:spacing w:after="0" w:line="240" w:lineRule="auto"/>
              <w:rPr>
                <w:rFonts w:ascii="Times New Roman" w:hAnsi="Times New Roman"/>
                <w:i/>
                <w:sz w:val="20"/>
                <w:szCs w:val="20"/>
              </w:rPr>
            </w:pPr>
            <w:r w:rsidRPr="00C053B4">
              <w:rPr>
                <w:rFonts w:ascii="Times New Roman" w:hAnsi="Times New Roman"/>
                <w:i/>
                <w:sz w:val="20"/>
                <w:szCs w:val="20"/>
              </w:rPr>
              <w:t>Матеріал: нержавійка</w:t>
            </w:r>
          </w:p>
          <w:p w14:paraId="28904553" w14:textId="77777777" w:rsidR="00F769A5" w:rsidRPr="00C053B4" w:rsidRDefault="00F769A5" w:rsidP="00F769A5">
            <w:pPr>
              <w:numPr>
                <w:ilvl w:val="0"/>
                <w:numId w:val="36"/>
              </w:numPr>
              <w:spacing w:after="0" w:line="240" w:lineRule="auto"/>
              <w:rPr>
                <w:rFonts w:ascii="Times New Roman" w:hAnsi="Times New Roman"/>
                <w:i/>
                <w:sz w:val="20"/>
                <w:szCs w:val="20"/>
              </w:rPr>
            </w:pPr>
            <w:r w:rsidRPr="00C053B4">
              <w:rPr>
                <w:rFonts w:ascii="Times New Roman" w:hAnsi="Times New Roman"/>
                <w:i/>
                <w:sz w:val="20"/>
                <w:szCs w:val="20"/>
              </w:rPr>
              <w:t>Нанесення кольорового логотипу лазерним гравіюванням</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41C048B6"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75</w:t>
            </w:r>
          </w:p>
        </w:tc>
      </w:tr>
      <w:tr w:rsidR="00F769A5" w:rsidRPr="00C053B4" w14:paraId="24C78326" w14:textId="77777777" w:rsidTr="00F769A5">
        <w:trPr>
          <w:trHeight w:val="2745"/>
        </w:trPr>
        <w:tc>
          <w:tcPr>
            <w:tcW w:w="570" w:type="dxa"/>
            <w:vAlign w:val="center"/>
          </w:tcPr>
          <w:p w14:paraId="376E96FC"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7.</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28A30116"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Парасоля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106D8409"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Нанесення логотипу на парасольку. </w:t>
            </w:r>
          </w:p>
          <w:p w14:paraId="546EF4FB"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Логотип малий: </w:t>
            </w:r>
            <w:hyperlink r:id="rId27">
              <w:r w:rsidRPr="00C053B4">
                <w:rPr>
                  <w:rFonts w:ascii="Times New Roman" w:hAnsi="Times New Roman"/>
                  <w:color w:val="1155CC"/>
                  <w:sz w:val="20"/>
                  <w:szCs w:val="20"/>
                  <w:u w:val="single"/>
                </w:rPr>
                <w:t>https://bit.ly/3noAfKx</w:t>
              </w:r>
            </w:hyperlink>
          </w:p>
          <w:p w14:paraId="3FB9255D" w14:textId="77777777" w:rsidR="00F769A5" w:rsidRPr="00C053B4" w:rsidRDefault="00F769A5" w:rsidP="001C4A15">
            <w:pPr>
              <w:spacing w:line="240" w:lineRule="auto"/>
              <w:rPr>
                <w:rFonts w:ascii="Times New Roman" w:hAnsi="Times New Roman"/>
                <w:sz w:val="20"/>
                <w:szCs w:val="20"/>
              </w:rPr>
            </w:pPr>
            <w:r w:rsidRPr="00C053B4">
              <w:rPr>
                <w:rFonts w:ascii="Times New Roman" w:hAnsi="Times New Roman"/>
                <w:sz w:val="20"/>
                <w:szCs w:val="20"/>
              </w:rPr>
              <w:t xml:space="preserve">Брендбук: </w:t>
            </w:r>
            <w:hyperlink r:id="rId28">
              <w:r w:rsidRPr="00C053B4">
                <w:rPr>
                  <w:rFonts w:ascii="Times New Roman" w:hAnsi="Times New Roman"/>
                  <w:color w:val="1155CC"/>
                  <w:sz w:val="20"/>
                  <w:szCs w:val="20"/>
                  <w:u w:val="single"/>
                </w:rPr>
                <w:t>https://bit.ly/3u4RVxC</w:t>
              </w:r>
            </w:hyperlink>
            <w:r w:rsidRPr="00C053B4">
              <w:rPr>
                <w:rFonts w:ascii="Times New Roman" w:hAnsi="Times New Roman"/>
                <w:sz w:val="20"/>
                <w:szCs w:val="20"/>
              </w:rPr>
              <w:t xml:space="preserve"> </w:t>
            </w:r>
          </w:p>
          <w:p w14:paraId="408D477F" w14:textId="77777777" w:rsidR="00F769A5" w:rsidRPr="00C053B4" w:rsidRDefault="00F769A5" w:rsidP="001C4A15">
            <w:pPr>
              <w:spacing w:line="240" w:lineRule="auto"/>
              <w:rPr>
                <w:rFonts w:ascii="Times New Roman" w:hAnsi="Times New Roman"/>
                <w:b/>
                <w:sz w:val="20"/>
                <w:szCs w:val="20"/>
              </w:rPr>
            </w:pPr>
            <w:r w:rsidRPr="00C053B4">
              <w:rPr>
                <w:rFonts w:ascii="Times New Roman" w:hAnsi="Times New Roman"/>
                <w:b/>
                <w:sz w:val="20"/>
                <w:szCs w:val="20"/>
              </w:rPr>
              <w:t>Орієнтовні технічні характеристики парасольки:</w:t>
            </w:r>
          </w:p>
          <w:p w14:paraId="06FCAEB4"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Складана парасолька</w:t>
            </w:r>
          </w:p>
          <w:p w14:paraId="26C6E185"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Матеріал двоскладаної тростини і спиць: метал</w:t>
            </w:r>
          </w:p>
          <w:p w14:paraId="36C672A6"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Матеріал ручки: пластмаса</w:t>
            </w:r>
          </w:p>
          <w:p w14:paraId="76292125"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Матеріал тканини: поліестер</w:t>
            </w:r>
          </w:p>
          <w:p w14:paraId="22E9764A"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Застібка на липучці</w:t>
            </w:r>
          </w:p>
          <w:p w14:paraId="716BB372"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Друк шовкотрафаретом</w:t>
            </w:r>
          </w:p>
          <w:p w14:paraId="4BD00FF4" w14:textId="77777777" w:rsidR="00F769A5" w:rsidRPr="00C053B4" w:rsidRDefault="00F769A5" w:rsidP="00F769A5">
            <w:pPr>
              <w:numPr>
                <w:ilvl w:val="0"/>
                <w:numId w:val="30"/>
              </w:numPr>
              <w:spacing w:after="0" w:line="240" w:lineRule="auto"/>
              <w:rPr>
                <w:rFonts w:ascii="Times New Roman" w:hAnsi="Times New Roman"/>
                <w:i/>
                <w:sz w:val="20"/>
                <w:szCs w:val="20"/>
              </w:rPr>
            </w:pPr>
            <w:r w:rsidRPr="00C053B4">
              <w:rPr>
                <w:rFonts w:ascii="Times New Roman" w:hAnsi="Times New Roman"/>
                <w:i/>
                <w:sz w:val="20"/>
                <w:szCs w:val="20"/>
              </w:rPr>
              <w:t>Нанесення логотипу на одній із сторін парасольки</w:t>
            </w:r>
          </w:p>
        </w:tc>
        <w:tc>
          <w:tcPr>
            <w:tcW w:w="915" w:type="dxa"/>
            <w:tcBorders>
              <w:bottom w:val="single" w:sz="6" w:space="0" w:color="000000"/>
              <w:right w:val="single" w:sz="6" w:space="0" w:color="000000"/>
            </w:tcBorders>
            <w:tcMar>
              <w:top w:w="0" w:type="dxa"/>
              <w:left w:w="40" w:type="dxa"/>
              <w:bottom w:w="0" w:type="dxa"/>
              <w:right w:w="40" w:type="dxa"/>
            </w:tcMar>
            <w:vAlign w:val="center"/>
          </w:tcPr>
          <w:p w14:paraId="0800E114" w14:textId="77777777" w:rsidR="00F769A5" w:rsidRPr="00C053B4" w:rsidRDefault="00F769A5" w:rsidP="00F769A5">
            <w:pPr>
              <w:spacing w:line="240" w:lineRule="auto"/>
              <w:jc w:val="center"/>
              <w:rPr>
                <w:rFonts w:ascii="Times New Roman" w:hAnsi="Times New Roman"/>
                <w:sz w:val="20"/>
                <w:szCs w:val="20"/>
              </w:rPr>
            </w:pPr>
            <w:r w:rsidRPr="00C053B4">
              <w:rPr>
                <w:rFonts w:ascii="Times New Roman" w:hAnsi="Times New Roman"/>
                <w:sz w:val="20"/>
                <w:szCs w:val="20"/>
              </w:rPr>
              <w:t>125</w:t>
            </w:r>
          </w:p>
        </w:tc>
      </w:tr>
    </w:tbl>
    <w:p w14:paraId="36C7DDD0" w14:textId="2C954B2E" w:rsidR="00F769A5" w:rsidRDefault="00F769A5" w:rsidP="00F769A5">
      <w:pPr>
        <w:spacing w:after="0"/>
        <w:jc w:val="both"/>
        <w:rPr>
          <w:rFonts w:ascii="Times New Roman" w:eastAsia="Arial" w:hAnsi="Times New Roman"/>
          <w:b/>
          <w:bCs/>
          <w:sz w:val="24"/>
          <w:szCs w:val="24"/>
          <w:lang w:val="ru" w:eastAsia="ru-RU"/>
        </w:rPr>
      </w:pPr>
    </w:p>
    <w:bookmarkEnd w:id="12"/>
    <w:p w14:paraId="4A7E3222" w14:textId="3568A752"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A957E7">
        <w:rPr>
          <w:rFonts w:ascii="Times New Roman" w:hAnsi="Times New Roman"/>
          <w:b/>
          <w:color w:val="000000"/>
          <w:lang w:eastAsia="ru-RU"/>
        </w:rPr>
        <w:t>3</w:t>
      </w:r>
      <w:r w:rsidR="00E26E2B">
        <w:rPr>
          <w:rFonts w:ascii="Times New Roman" w:hAnsi="Times New Roman"/>
          <w:b/>
          <w:color w:val="000000"/>
          <w:lang w:eastAsia="ru-RU"/>
        </w:rPr>
        <w:t>0</w:t>
      </w:r>
      <w:r w:rsidR="00FD7376" w:rsidRPr="00A957E7">
        <w:rPr>
          <w:rFonts w:ascii="Times New Roman" w:hAnsi="Times New Roman"/>
          <w:b/>
          <w:color w:val="000000"/>
          <w:lang w:eastAsia="ru-RU"/>
        </w:rPr>
        <w:t>.</w:t>
      </w:r>
      <w:r w:rsidR="00E26E2B">
        <w:rPr>
          <w:rFonts w:ascii="Times New Roman" w:hAnsi="Times New Roman"/>
          <w:b/>
          <w:color w:val="000000"/>
          <w:lang w:eastAsia="ru-RU"/>
        </w:rPr>
        <w:t>09</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34367A96" w14:textId="010F832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8C448B7" w14:textId="77777777" w:rsidR="00DF40AF" w:rsidRDefault="00DF40A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7605298F"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F769A5" w:rsidRPr="00F769A5">
        <w:rPr>
          <w:rFonts w:ascii="Times New Roman" w:hAnsi="Times New Roman"/>
          <w:b/>
          <w:bCs/>
          <w:sz w:val="24"/>
          <w:szCs w:val="24"/>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276"/>
        <w:gridCol w:w="1134"/>
        <w:gridCol w:w="1295"/>
        <w:gridCol w:w="32"/>
      </w:tblGrid>
      <w:tr w:rsidR="009C22BA" w:rsidRPr="00A81969" w14:paraId="19C568F1" w14:textId="77777777" w:rsidTr="00AC3C7D">
        <w:trPr>
          <w:gridAfter w:val="1"/>
          <w:wAfter w:w="3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953"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276"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B4731C" w:rsidRPr="008A1783" w14:paraId="2874BB90" w14:textId="77777777" w:rsidTr="000018F2">
        <w:trPr>
          <w:gridAfter w:val="1"/>
          <w:wAfter w:w="32" w:type="dxa"/>
          <w:trHeight w:val="296"/>
        </w:trPr>
        <w:tc>
          <w:tcPr>
            <w:tcW w:w="568" w:type="dxa"/>
            <w:shd w:val="clear" w:color="auto" w:fill="FFFFFF" w:themeFill="background1"/>
          </w:tcPr>
          <w:p w14:paraId="45579608" w14:textId="77777777" w:rsidR="00B4731C" w:rsidRPr="00CE6D9E" w:rsidRDefault="00B4731C" w:rsidP="00B4731C">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Borders>
              <w:top w:val="single" w:sz="6" w:space="0" w:color="000000"/>
              <w:left w:val="single" w:sz="6" w:space="0" w:color="000000"/>
              <w:bottom w:val="single" w:sz="6" w:space="0" w:color="000000"/>
              <w:right w:val="single" w:sz="6" w:space="0" w:color="000000"/>
            </w:tcBorders>
            <w:vAlign w:val="bottom"/>
          </w:tcPr>
          <w:p w14:paraId="7A65DF0D" w14:textId="2D1D89A0" w:rsidR="00B4731C" w:rsidRPr="00B4731C" w:rsidRDefault="00B4731C" w:rsidP="00B4731C">
            <w:pPr>
              <w:rPr>
                <w:rFonts w:ascii="Times New Roman" w:hAnsi="Times New Roman"/>
                <w:color w:val="000000"/>
                <w:sz w:val="24"/>
                <w:szCs w:val="24"/>
              </w:rPr>
            </w:pPr>
            <w:r w:rsidRPr="00B4731C">
              <w:rPr>
                <w:rFonts w:ascii="Times New Roman" w:hAnsi="Times New Roman"/>
                <w:color w:val="000000"/>
                <w:sz w:val="24"/>
                <w:szCs w:val="24"/>
              </w:rPr>
              <w:t>Брендований блокнот</w:t>
            </w:r>
          </w:p>
        </w:tc>
        <w:tc>
          <w:tcPr>
            <w:tcW w:w="1276" w:type="dxa"/>
            <w:vAlign w:val="center"/>
          </w:tcPr>
          <w:p w14:paraId="312B01EA" w14:textId="7240278D" w:rsidR="00B4731C" w:rsidRPr="00CE6D9E" w:rsidRDefault="00B4731C" w:rsidP="00B4731C">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B4731C" w:rsidRPr="00CE6D9E" w:rsidRDefault="00B4731C" w:rsidP="00B4731C">
            <w:pPr>
              <w:jc w:val="center"/>
              <w:rPr>
                <w:rFonts w:ascii="Times New Roman" w:hAnsi="Times New Roman"/>
                <w:b/>
                <w:bCs/>
                <w:highlight w:val="yellow"/>
              </w:rPr>
            </w:pPr>
          </w:p>
        </w:tc>
      </w:tr>
      <w:tr w:rsidR="00B4731C" w:rsidRPr="008A1783" w14:paraId="28438679" w14:textId="77777777" w:rsidTr="000018F2">
        <w:trPr>
          <w:gridAfter w:val="1"/>
          <w:wAfter w:w="32" w:type="dxa"/>
          <w:trHeight w:val="346"/>
        </w:trPr>
        <w:tc>
          <w:tcPr>
            <w:tcW w:w="568" w:type="dxa"/>
            <w:shd w:val="clear" w:color="auto" w:fill="FFFFFF" w:themeFill="background1"/>
          </w:tcPr>
          <w:p w14:paraId="35030D3E" w14:textId="31D833C6" w:rsidR="00B4731C" w:rsidRPr="00CE6D9E" w:rsidRDefault="00B4731C" w:rsidP="00B4731C">
            <w:pPr>
              <w:spacing w:after="0" w:line="240" w:lineRule="auto"/>
              <w:jc w:val="center"/>
              <w:rPr>
                <w:rFonts w:ascii="Times New Roman" w:hAnsi="Times New Roman"/>
                <w:bCs/>
              </w:rPr>
            </w:pPr>
            <w:r>
              <w:rPr>
                <w:rFonts w:ascii="Times New Roman" w:hAnsi="Times New Roman"/>
                <w:bCs/>
              </w:rPr>
              <w:t>2</w:t>
            </w:r>
          </w:p>
        </w:tc>
        <w:tc>
          <w:tcPr>
            <w:tcW w:w="5953" w:type="dxa"/>
            <w:gridSpan w:val="3"/>
            <w:tcBorders>
              <w:left w:val="single" w:sz="6" w:space="0" w:color="000000"/>
              <w:bottom w:val="single" w:sz="6" w:space="0" w:color="000000"/>
              <w:right w:val="single" w:sz="6" w:space="0" w:color="000000"/>
            </w:tcBorders>
            <w:vAlign w:val="bottom"/>
          </w:tcPr>
          <w:p w14:paraId="511FD186" w14:textId="61358AA7" w:rsidR="00B4731C" w:rsidRPr="00AC3C7D" w:rsidRDefault="00B4731C" w:rsidP="00B4731C">
            <w:pPr>
              <w:rPr>
                <w:rFonts w:ascii="Times New Roman" w:hAnsi="Times New Roman"/>
                <w:color w:val="000000"/>
                <w:sz w:val="24"/>
                <w:szCs w:val="24"/>
              </w:rPr>
            </w:pPr>
            <w:r w:rsidRPr="00B4731C">
              <w:rPr>
                <w:rFonts w:ascii="Times New Roman" w:hAnsi="Times New Roman"/>
                <w:color w:val="000000"/>
                <w:sz w:val="24"/>
                <w:szCs w:val="24"/>
              </w:rPr>
              <w:t>Флешка брендована</w:t>
            </w:r>
          </w:p>
        </w:tc>
        <w:tc>
          <w:tcPr>
            <w:tcW w:w="1276" w:type="dxa"/>
            <w:vAlign w:val="center"/>
          </w:tcPr>
          <w:p w14:paraId="4CB5DEE4" w14:textId="2EAD24B6" w:rsidR="00B4731C" w:rsidRDefault="00B4731C" w:rsidP="00B4731C">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B4731C" w:rsidRPr="00CE6D9E" w:rsidRDefault="00B4731C" w:rsidP="00B4731C">
            <w:pPr>
              <w:jc w:val="center"/>
              <w:rPr>
                <w:rFonts w:ascii="Times New Roman" w:hAnsi="Times New Roman"/>
                <w:b/>
                <w:bCs/>
                <w:highlight w:val="yellow"/>
              </w:rPr>
            </w:pPr>
          </w:p>
        </w:tc>
      </w:tr>
      <w:tr w:rsidR="00B4731C" w:rsidRPr="008A1783" w14:paraId="5F1CB4EC" w14:textId="77777777" w:rsidTr="000018F2">
        <w:trPr>
          <w:gridAfter w:val="1"/>
          <w:wAfter w:w="32" w:type="dxa"/>
          <w:trHeight w:val="346"/>
        </w:trPr>
        <w:tc>
          <w:tcPr>
            <w:tcW w:w="568" w:type="dxa"/>
            <w:shd w:val="clear" w:color="auto" w:fill="FFFFFF" w:themeFill="background1"/>
          </w:tcPr>
          <w:p w14:paraId="6247F63D" w14:textId="0484C877" w:rsidR="00B4731C" w:rsidRDefault="00B4731C" w:rsidP="00B4731C">
            <w:pPr>
              <w:spacing w:after="0" w:line="240" w:lineRule="auto"/>
              <w:jc w:val="center"/>
              <w:rPr>
                <w:rFonts w:ascii="Times New Roman" w:hAnsi="Times New Roman"/>
                <w:bCs/>
              </w:rPr>
            </w:pPr>
            <w:r>
              <w:rPr>
                <w:rFonts w:ascii="Times New Roman" w:hAnsi="Times New Roman"/>
                <w:bCs/>
              </w:rPr>
              <w:t>3</w:t>
            </w:r>
          </w:p>
        </w:tc>
        <w:tc>
          <w:tcPr>
            <w:tcW w:w="5953" w:type="dxa"/>
            <w:gridSpan w:val="3"/>
            <w:tcBorders>
              <w:left w:val="single" w:sz="6" w:space="0" w:color="000000"/>
              <w:bottom w:val="single" w:sz="6" w:space="0" w:color="000000"/>
              <w:right w:val="single" w:sz="6" w:space="0" w:color="000000"/>
            </w:tcBorders>
            <w:vAlign w:val="bottom"/>
          </w:tcPr>
          <w:p w14:paraId="7DBE6C1B" w14:textId="5E15061A" w:rsidR="00B4731C" w:rsidRPr="000D3BB7" w:rsidRDefault="00B4731C" w:rsidP="00B4731C">
            <w:pPr>
              <w:rPr>
                <w:rFonts w:ascii="Times New Roman" w:hAnsi="Times New Roman"/>
                <w:color w:val="000000"/>
                <w:sz w:val="24"/>
                <w:szCs w:val="24"/>
              </w:rPr>
            </w:pPr>
            <w:r w:rsidRPr="00B4731C">
              <w:rPr>
                <w:rFonts w:ascii="Times New Roman" w:hAnsi="Times New Roman"/>
                <w:color w:val="000000"/>
                <w:sz w:val="24"/>
                <w:szCs w:val="24"/>
              </w:rPr>
              <w:t>Пакет брендований</w:t>
            </w:r>
          </w:p>
        </w:tc>
        <w:tc>
          <w:tcPr>
            <w:tcW w:w="1276" w:type="dxa"/>
            <w:vAlign w:val="center"/>
          </w:tcPr>
          <w:p w14:paraId="0D4641DF" w14:textId="57FFD1B0" w:rsidR="00B4731C" w:rsidRDefault="00B4731C" w:rsidP="00B4731C">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59B771"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BDF4311" w14:textId="77777777" w:rsidR="00B4731C" w:rsidRPr="00CE6D9E" w:rsidRDefault="00B4731C" w:rsidP="00B4731C">
            <w:pPr>
              <w:jc w:val="center"/>
              <w:rPr>
                <w:rFonts w:ascii="Times New Roman" w:hAnsi="Times New Roman"/>
                <w:b/>
                <w:bCs/>
                <w:highlight w:val="yellow"/>
              </w:rPr>
            </w:pPr>
          </w:p>
        </w:tc>
      </w:tr>
      <w:tr w:rsidR="00895690" w:rsidRPr="008A1783" w14:paraId="48D3FD28" w14:textId="77777777" w:rsidTr="00AC3C7D">
        <w:trPr>
          <w:gridAfter w:val="1"/>
          <w:wAfter w:w="32" w:type="dxa"/>
          <w:trHeight w:val="346"/>
        </w:trPr>
        <w:tc>
          <w:tcPr>
            <w:tcW w:w="568" w:type="dxa"/>
            <w:shd w:val="clear" w:color="auto" w:fill="FFFFFF" w:themeFill="background1"/>
          </w:tcPr>
          <w:p w14:paraId="6B55A217" w14:textId="750B37BF" w:rsidR="00895690" w:rsidRDefault="00895690" w:rsidP="000A28F1">
            <w:pPr>
              <w:spacing w:after="0" w:line="240" w:lineRule="auto"/>
              <w:jc w:val="center"/>
              <w:rPr>
                <w:rFonts w:ascii="Times New Roman" w:hAnsi="Times New Roman"/>
                <w:bCs/>
              </w:rPr>
            </w:pPr>
            <w:r>
              <w:rPr>
                <w:rFonts w:ascii="Times New Roman" w:hAnsi="Times New Roman"/>
                <w:bCs/>
              </w:rPr>
              <w:t>4</w:t>
            </w:r>
          </w:p>
        </w:tc>
        <w:tc>
          <w:tcPr>
            <w:tcW w:w="5953" w:type="dxa"/>
            <w:gridSpan w:val="3"/>
            <w:tcBorders>
              <w:left w:val="single" w:sz="6" w:space="0" w:color="000000"/>
              <w:right w:val="single" w:sz="6" w:space="0" w:color="000000"/>
            </w:tcBorders>
            <w:vAlign w:val="center"/>
          </w:tcPr>
          <w:p w14:paraId="4F383CD2" w14:textId="4777CE7E" w:rsidR="00895690" w:rsidRPr="000D3BB7" w:rsidRDefault="00B4731C" w:rsidP="000A28F1">
            <w:pPr>
              <w:rPr>
                <w:rFonts w:ascii="Times New Roman" w:hAnsi="Times New Roman"/>
                <w:color w:val="000000"/>
                <w:sz w:val="24"/>
                <w:szCs w:val="24"/>
              </w:rPr>
            </w:pPr>
            <w:r w:rsidRPr="00B4731C">
              <w:rPr>
                <w:rFonts w:ascii="Times New Roman" w:hAnsi="Times New Roman"/>
                <w:color w:val="000000"/>
                <w:sz w:val="24"/>
                <w:szCs w:val="24"/>
              </w:rPr>
              <w:t>Екоторбинка брендована</w:t>
            </w:r>
          </w:p>
        </w:tc>
        <w:tc>
          <w:tcPr>
            <w:tcW w:w="1276" w:type="dxa"/>
            <w:vAlign w:val="center"/>
          </w:tcPr>
          <w:p w14:paraId="3B8236DB" w14:textId="2FBAA9F3" w:rsidR="00895690" w:rsidRDefault="00B4731C" w:rsidP="000A28F1">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7F3EFC" w14:textId="77777777" w:rsidR="00895690" w:rsidRPr="00CE6D9E" w:rsidRDefault="00895690"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5A011B3" w14:textId="77777777" w:rsidR="00895690" w:rsidRPr="00CE6D9E" w:rsidRDefault="00895690" w:rsidP="000A28F1">
            <w:pPr>
              <w:jc w:val="center"/>
              <w:rPr>
                <w:rFonts w:ascii="Times New Roman" w:hAnsi="Times New Roman"/>
                <w:b/>
                <w:bCs/>
                <w:highlight w:val="yellow"/>
              </w:rPr>
            </w:pPr>
          </w:p>
        </w:tc>
      </w:tr>
      <w:tr w:rsidR="00B4731C" w:rsidRPr="008A1783" w14:paraId="22C0FDB1" w14:textId="77777777" w:rsidTr="00D371C1">
        <w:trPr>
          <w:gridAfter w:val="1"/>
          <w:wAfter w:w="32" w:type="dxa"/>
          <w:trHeight w:val="346"/>
        </w:trPr>
        <w:tc>
          <w:tcPr>
            <w:tcW w:w="568" w:type="dxa"/>
            <w:shd w:val="clear" w:color="auto" w:fill="FFFFFF" w:themeFill="background1"/>
          </w:tcPr>
          <w:p w14:paraId="5FE60BB1" w14:textId="60D13043" w:rsidR="00B4731C" w:rsidRDefault="00B4731C" w:rsidP="00B4731C">
            <w:pPr>
              <w:spacing w:after="0" w:line="240" w:lineRule="auto"/>
              <w:jc w:val="center"/>
              <w:rPr>
                <w:rFonts w:ascii="Times New Roman" w:hAnsi="Times New Roman"/>
                <w:bCs/>
              </w:rPr>
            </w:pPr>
            <w:r>
              <w:rPr>
                <w:rFonts w:ascii="Times New Roman" w:hAnsi="Times New Roman"/>
                <w:bCs/>
              </w:rPr>
              <w:t>5</w:t>
            </w:r>
          </w:p>
        </w:tc>
        <w:tc>
          <w:tcPr>
            <w:tcW w:w="5953" w:type="dxa"/>
            <w:gridSpan w:val="3"/>
            <w:tcBorders>
              <w:left w:val="single" w:sz="6" w:space="0" w:color="000000"/>
              <w:right w:val="single" w:sz="6" w:space="0" w:color="000000"/>
            </w:tcBorders>
          </w:tcPr>
          <w:p w14:paraId="175B68CF" w14:textId="7658D5E5" w:rsidR="00B4731C" w:rsidRPr="002F6E1E" w:rsidRDefault="00B4731C" w:rsidP="00B4731C">
            <w:pPr>
              <w:rPr>
                <w:rFonts w:ascii="Times New Roman" w:hAnsi="Times New Roman"/>
                <w:color w:val="000000"/>
                <w:sz w:val="24"/>
                <w:szCs w:val="24"/>
              </w:rPr>
            </w:pPr>
            <w:r w:rsidRPr="00B4731C">
              <w:rPr>
                <w:rFonts w:ascii="Times New Roman" w:hAnsi="Times New Roman"/>
                <w:color w:val="000000"/>
                <w:sz w:val="24"/>
                <w:szCs w:val="24"/>
              </w:rPr>
              <w:t>П</w:t>
            </w:r>
            <w:r>
              <w:rPr>
                <w:rFonts w:ascii="Times New Roman" w:hAnsi="Times New Roman"/>
                <w:color w:val="000000"/>
                <w:sz w:val="24"/>
                <w:szCs w:val="24"/>
              </w:rPr>
              <w:t>о</w:t>
            </w:r>
            <w:r w:rsidRPr="00B4731C">
              <w:rPr>
                <w:rFonts w:ascii="Times New Roman" w:hAnsi="Times New Roman"/>
                <w:color w:val="000000"/>
                <w:sz w:val="24"/>
                <w:szCs w:val="24"/>
              </w:rPr>
              <w:t>верб</w:t>
            </w:r>
            <w:r>
              <w:rPr>
                <w:rFonts w:ascii="Times New Roman" w:hAnsi="Times New Roman"/>
                <w:color w:val="000000"/>
                <w:sz w:val="24"/>
                <w:szCs w:val="24"/>
              </w:rPr>
              <w:t>а</w:t>
            </w:r>
            <w:r w:rsidRPr="00B4731C">
              <w:rPr>
                <w:rFonts w:ascii="Times New Roman" w:hAnsi="Times New Roman"/>
                <w:color w:val="000000"/>
                <w:sz w:val="24"/>
                <w:szCs w:val="24"/>
              </w:rPr>
              <w:t>нк брендований</w:t>
            </w:r>
          </w:p>
        </w:tc>
        <w:tc>
          <w:tcPr>
            <w:tcW w:w="1276" w:type="dxa"/>
            <w:vAlign w:val="center"/>
          </w:tcPr>
          <w:p w14:paraId="28D08912" w14:textId="2785E20F" w:rsidR="00B4731C" w:rsidRDefault="00B4731C" w:rsidP="00B4731C">
            <w:pPr>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273008"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16AA175" w14:textId="77777777" w:rsidR="00B4731C" w:rsidRPr="00CE6D9E" w:rsidRDefault="00B4731C" w:rsidP="00B4731C">
            <w:pPr>
              <w:jc w:val="center"/>
              <w:rPr>
                <w:rFonts w:ascii="Times New Roman" w:hAnsi="Times New Roman"/>
                <w:b/>
                <w:bCs/>
                <w:highlight w:val="yellow"/>
              </w:rPr>
            </w:pPr>
          </w:p>
        </w:tc>
      </w:tr>
      <w:tr w:rsidR="00B4731C" w:rsidRPr="008A1783" w14:paraId="4B7B0C5F" w14:textId="77777777" w:rsidTr="00D371C1">
        <w:trPr>
          <w:gridAfter w:val="1"/>
          <w:wAfter w:w="32" w:type="dxa"/>
          <w:trHeight w:val="346"/>
        </w:trPr>
        <w:tc>
          <w:tcPr>
            <w:tcW w:w="568" w:type="dxa"/>
            <w:shd w:val="clear" w:color="auto" w:fill="FFFFFF" w:themeFill="background1"/>
          </w:tcPr>
          <w:p w14:paraId="6757EE5A" w14:textId="089D9D63" w:rsidR="00B4731C" w:rsidRDefault="00B4731C" w:rsidP="00B4731C">
            <w:pPr>
              <w:spacing w:after="0" w:line="240" w:lineRule="auto"/>
              <w:jc w:val="center"/>
              <w:rPr>
                <w:rFonts w:ascii="Times New Roman" w:hAnsi="Times New Roman"/>
                <w:bCs/>
              </w:rPr>
            </w:pPr>
            <w:r>
              <w:rPr>
                <w:rFonts w:ascii="Times New Roman" w:hAnsi="Times New Roman"/>
                <w:bCs/>
              </w:rPr>
              <w:t>6</w:t>
            </w:r>
          </w:p>
        </w:tc>
        <w:tc>
          <w:tcPr>
            <w:tcW w:w="5953" w:type="dxa"/>
            <w:gridSpan w:val="3"/>
            <w:tcBorders>
              <w:left w:val="single" w:sz="6" w:space="0" w:color="000000"/>
              <w:right w:val="single" w:sz="6" w:space="0" w:color="000000"/>
            </w:tcBorders>
          </w:tcPr>
          <w:p w14:paraId="335FEC61" w14:textId="1A75EB5B" w:rsidR="00B4731C" w:rsidRPr="002F6E1E" w:rsidRDefault="00B4731C" w:rsidP="00B4731C">
            <w:pPr>
              <w:rPr>
                <w:rFonts w:ascii="Times New Roman" w:hAnsi="Times New Roman"/>
                <w:color w:val="000000"/>
                <w:sz w:val="24"/>
                <w:szCs w:val="24"/>
              </w:rPr>
            </w:pPr>
            <w:r w:rsidRPr="00B4731C">
              <w:rPr>
                <w:rFonts w:ascii="Times New Roman" w:hAnsi="Times New Roman"/>
                <w:color w:val="000000"/>
                <w:sz w:val="24"/>
                <w:szCs w:val="24"/>
              </w:rPr>
              <w:t>Термос брендований</w:t>
            </w:r>
          </w:p>
        </w:tc>
        <w:tc>
          <w:tcPr>
            <w:tcW w:w="1276" w:type="dxa"/>
            <w:vAlign w:val="center"/>
          </w:tcPr>
          <w:p w14:paraId="01FC1E7B" w14:textId="7882A5F6" w:rsidR="00B4731C" w:rsidRDefault="00B4731C" w:rsidP="00B4731C">
            <w:pPr>
              <w:spacing w:after="0" w:line="240" w:lineRule="auto"/>
              <w:jc w:val="center"/>
              <w:rPr>
                <w:rFonts w:ascii="Times New Roman" w:hAnsi="Times New Roman"/>
              </w:rPr>
            </w:pPr>
            <w:r>
              <w:rPr>
                <w:rFonts w:ascii="Times New Roman" w:hAnsi="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2A14F9"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9736875" w14:textId="77777777" w:rsidR="00B4731C" w:rsidRPr="00CE6D9E" w:rsidRDefault="00B4731C" w:rsidP="00B4731C">
            <w:pPr>
              <w:jc w:val="center"/>
              <w:rPr>
                <w:rFonts w:ascii="Times New Roman" w:hAnsi="Times New Roman"/>
                <w:b/>
                <w:bCs/>
                <w:highlight w:val="yellow"/>
              </w:rPr>
            </w:pPr>
          </w:p>
        </w:tc>
      </w:tr>
      <w:tr w:rsidR="00B4731C" w:rsidRPr="008A1783" w14:paraId="6C8D6D0E" w14:textId="77777777" w:rsidTr="00D371C1">
        <w:trPr>
          <w:gridAfter w:val="1"/>
          <w:wAfter w:w="32" w:type="dxa"/>
          <w:trHeight w:val="346"/>
        </w:trPr>
        <w:tc>
          <w:tcPr>
            <w:tcW w:w="568" w:type="dxa"/>
            <w:shd w:val="clear" w:color="auto" w:fill="FFFFFF" w:themeFill="background1"/>
          </w:tcPr>
          <w:p w14:paraId="4A96775F" w14:textId="21AB96A4" w:rsidR="00B4731C" w:rsidRDefault="00B4731C" w:rsidP="00B4731C">
            <w:pPr>
              <w:spacing w:after="0" w:line="240" w:lineRule="auto"/>
              <w:jc w:val="center"/>
              <w:rPr>
                <w:rFonts w:ascii="Times New Roman" w:hAnsi="Times New Roman"/>
                <w:bCs/>
              </w:rPr>
            </w:pPr>
            <w:r>
              <w:rPr>
                <w:rFonts w:ascii="Times New Roman" w:hAnsi="Times New Roman"/>
                <w:bCs/>
              </w:rPr>
              <w:t>7</w:t>
            </w:r>
          </w:p>
        </w:tc>
        <w:tc>
          <w:tcPr>
            <w:tcW w:w="5953" w:type="dxa"/>
            <w:gridSpan w:val="3"/>
            <w:tcBorders>
              <w:left w:val="single" w:sz="6" w:space="0" w:color="000000"/>
              <w:right w:val="single" w:sz="6" w:space="0" w:color="000000"/>
            </w:tcBorders>
          </w:tcPr>
          <w:p w14:paraId="096E4FB5" w14:textId="38D2D022" w:rsidR="00B4731C" w:rsidRPr="002F6E1E" w:rsidRDefault="00B4731C" w:rsidP="00B4731C">
            <w:pPr>
              <w:rPr>
                <w:rFonts w:ascii="Times New Roman" w:hAnsi="Times New Roman"/>
                <w:color w:val="000000"/>
                <w:sz w:val="24"/>
                <w:szCs w:val="24"/>
              </w:rPr>
            </w:pPr>
            <w:r w:rsidRPr="00B4731C">
              <w:rPr>
                <w:rFonts w:ascii="Times New Roman" w:hAnsi="Times New Roman"/>
                <w:color w:val="000000"/>
                <w:sz w:val="24"/>
                <w:szCs w:val="24"/>
              </w:rPr>
              <w:t>Парасоля брендована</w:t>
            </w:r>
          </w:p>
        </w:tc>
        <w:tc>
          <w:tcPr>
            <w:tcW w:w="1276" w:type="dxa"/>
            <w:vAlign w:val="center"/>
          </w:tcPr>
          <w:p w14:paraId="67F47E36" w14:textId="529885B5" w:rsidR="00B4731C" w:rsidRDefault="00B4731C" w:rsidP="00B4731C">
            <w:pPr>
              <w:spacing w:after="0" w:line="240" w:lineRule="auto"/>
              <w:jc w:val="center"/>
              <w:rPr>
                <w:rFonts w:ascii="Times New Roman" w:hAnsi="Times New Roman"/>
              </w:rPr>
            </w:pPr>
            <w:r>
              <w:rPr>
                <w:rFonts w:ascii="Times New Roman" w:hAnsi="Times New Roman"/>
              </w:rPr>
              <w:t>125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9AC4F2"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1823DE6" w14:textId="77777777" w:rsidR="00B4731C" w:rsidRPr="00CE6D9E" w:rsidRDefault="00B4731C" w:rsidP="00B4731C">
            <w:pPr>
              <w:jc w:val="center"/>
              <w:rPr>
                <w:rFonts w:ascii="Times New Roman" w:hAnsi="Times New Roman"/>
                <w:b/>
                <w:bCs/>
                <w:highlight w:val="yellow"/>
              </w:rPr>
            </w:pPr>
          </w:p>
        </w:tc>
      </w:tr>
      <w:bookmarkEnd w:id="62"/>
      <w:tr w:rsidR="00B80652" w:rsidRPr="008A1783" w14:paraId="41D9182C" w14:textId="77777777" w:rsidTr="00AC3C7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737"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C3C7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737"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C3C7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737"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AC3C7D">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3737"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C3C7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737"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C3C7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C3C7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C3C7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w:t>
            </w:r>
            <w:r w:rsidRPr="008A1783">
              <w:rPr>
                <w:rFonts w:ascii="Times New Roman" w:hAnsi="Times New Roman"/>
                <w:sz w:val="24"/>
                <w:szCs w:val="24"/>
              </w:rPr>
              <w:lastRenderedPageBreak/>
              <w:t>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737"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C3C7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737"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0BCA7FA8"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F769A5" w:rsidRPr="00F769A5">
        <w:rPr>
          <w:rFonts w:ascii="Times New Roman" w:hAnsi="Times New Roman"/>
          <w:sz w:val="24"/>
          <w:szCs w:val="24"/>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3E99EAED"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F769A5" w:rsidRPr="00F769A5">
        <w:rPr>
          <w:rFonts w:ascii="Times New Roman" w:hAnsi="Times New Roman"/>
          <w:b/>
          <w:bCs/>
        </w:rPr>
        <w:t>ДК 021:2015 - 22450000-9 -  Друкована продукція з елементами захисту  (Брендована продукція із нанесенням логотипу (блокнот, флешка, пакет, екоторбинка, повербанк, термос, парасоля))</w:t>
      </w:r>
      <w:r w:rsidR="00F769A5">
        <w:rPr>
          <w:rFonts w:ascii="Times New Roman" w:hAnsi="Times New Roman"/>
          <w:b/>
          <w:bCs/>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9"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630" w14:textId="77777777" w:rsidR="00FB15AC" w:rsidRDefault="00FB15AC" w:rsidP="00495E36">
      <w:pPr>
        <w:spacing w:after="0" w:line="240" w:lineRule="auto"/>
      </w:pPr>
      <w:r>
        <w:separator/>
      </w:r>
    </w:p>
  </w:endnote>
  <w:endnote w:type="continuationSeparator" w:id="0">
    <w:p w14:paraId="3FE6CA48" w14:textId="77777777" w:rsidR="00FB15AC" w:rsidRDefault="00FB15A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6C1" w14:textId="77777777" w:rsidR="00FB15AC" w:rsidRDefault="00FB15AC" w:rsidP="00495E36">
      <w:pPr>
        <w:spacing w:after="0" w:line="240" w:lineRule="auto"/>
      </w:pPr>
      <w:r>
        <w:separator/>
      </w:r>
    </w:p>
  </w:footnote>
  <w:footnote w:type="continuationSeparator" w:id="0">
    <w:p w14:paraId="2E288DC9" w14:textId="77777777" w:rsidR="00FB15AC" w:rsidRDefault="00FB15A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09"/>
        </w:tabs>
        <w:ind w:left="709"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E60A4"/>
    <w:multiLevelType w:val="multilevel"/>
    <w:tmpl w:val="900E0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8E6D07"/>
    <w:multiLevelType w:val="multilevel"/>
    <w:tmpl w:val="D1FA1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B6D4C"/>
    <w:multiLevelType w:val="multilevel"/>
    <w:tmpl w:val="9B80E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606DD9"/>
    <w:multiLevelType w:val="multilevel"/>
    <w:tmpl w:val="B9908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B2728A"/>
    <w:multiLevelType w:val="multilevel"/>
    <w:tmpl w:val="F4EC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7"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0B2D49"/>
    <w:multiLevelType w:val="multilevel"/>
    <w:tmpl w:val="2B26AC90"/>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0F4772"/>
    <w:multiLevelType w:val="multilevel"/>
    <w:tmpl w:val="48AEB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7870DD"/>
    <w:multiLevelType w:val="multilevel"/>
    <w:tmpl w:val="36CC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5" w15:restartNumberingAfterBreak="0">
    <w:nsid w:val="4B4600BA"/>
    <w:multiLevelType w:val="multilevel"/>
    <w:tmpl w:val="0E064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8C56D8"/>
    <w:multiLevelType w:val="multilevel"/>
    <w:tmpl w:val="AF38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033623"/>
    <w:multiLevelType w:val="multilevel"/>
    <w:tmpl w:val="3CE2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C81F15"/>
    <w:multiLevelType w:val="multilevel"/>
    <w:tmpl w:val="22AE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5A011C56"/>
    <w:multiLevelType w:val="multilevel"/>
    <w:tmpl w:val="92B48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9"/>
  </w:num>
  <w:num w:numId="2" w16cid:durableId="314457183">
    <w:abstractNumId w:val="31"/>
  </w:num>
  <w:num w:numId="3" w16cid:durableId="339701076">
    <w:abstractNumId w:val="27"/>
  </w:num>
  <w:num w:numId="4" w16cid:durableId="604733407">
    <w:abstractNumId w:val="20"/>
  </w:num>
  <w:num w:numId="5" w16cid:durableId="319890011">
    <w:abstractNumId w:val="33"/>
  </w:num>
  <w:num w:numId="6" w16cid:durableId="575820944">
    <w:abstractNumId w:val="24"/>
  </w:num>
  <w:num w:numId="7" w16cid:durableId="452021003">
    <w:abstractNumId w:val="16"/>
  </w:num>
  <w:num w:numId="8" w16cid:durableId="713315377">
    <w:abstractNumId w:val="32"/>
  </w:num>
  <w:num w:numId="9" w16cid:durableId="1005748024">
    <w:abstractNumId w:val="1"/>
  </w:num>
  <w:num w:numId="10" w16cid:durableId="1692878729">
    <w:abstractNumId w:val="5"/>
  </w:num>
  <w:num w:numId="11" w16cid:durableId="709771356">
    <w:abstractNumId w:val="17"/>
  </w:num>
  <w:num w:numId="12" w16cid:durableId="1946955854">
    <w:abstractNumId w:val="14"/>
  </w:num>
  <w:num w:numId="13" w16cid:durableId="294991937">
    <w:abstractNumId w:val="11"/>
  </w:num>
  <w:num w:numId="14" w16cid:durableId="636835704">
    <w:abstractNumId w:val="21"/>
  </w:num>
  <w:num w:numId="15" w16cid:durableId="935401810">
    <w:abstractNumId w:val="35"/>
  </w:num>
  <w:num w:numId="16" w16cid:durableId="28456168">
    <w:abstractNumId w:val="6"/>
  </w:num>
  <w:num w:numId="17" w16cid:durableId="1281913284">
    <w:abstractNumId w:val="3"/>
  </w:num>
  <w:num w:numId="18" w16cid:durableId="104665149">
    <w:abstractNumId w:val="36"/>
  </w:num>
  <w:num w:numId="19" w16cid:durableId="781920725">
    <w:abstractNumId w:val="19"/>
  </w:num>
  <w:num w:numId="20" w16cid:durableId="1038047591">
    <w:abstractNumId w:val="13"/>
  </w:num>
  <w:num w:numId="21" w16cid:durableId="1113669510">
    <w:abstractNumId w:val="9"/>
  </w:num>
  <w:num w:numId="22" w16cid:durableId="918295636">
    <w:abstractNumId w:val="4"/>
  </w:num>
  <w:num w:numId="23" w16cid:durableId="1375354004">
    <w:abstractNumId w:val="2"/>
  </w:num>
  <w:num w:numId="24" w16cid:durableId="168832711">
    <w:abstractNumId w:val="15"/>
  </w:num>
  <w:num w:numId="25" w16cid:durableId="920992670">
    <w:abstractNumId w:val="22"/>
  </w:num>
  <w:num w:numId="26" w16cid:durableId="1847593012">
    <w:abstractNumId w:val="23"/>
  </w:num>
  <w:num w:numId="27" w16cid:durableId="1483347754">
    <w:abstractNumId w:val="26"/>
  </w:num>
  <w:num w:numId="28" w16cid:durableId="745494341">
    <w:abstractNumId w:val="28"/>
  </w:num>
  <w:num w:numId="29" w16cid:durableId="1242760218">
    <w:abstractNumId w:val="8"/>
  </w:num>
  <w:num w:numId="30" w16cid:durableId="1534613128">
    <w:abstractNumId w:val="18"/>
  </w:num>
  <w:num w:numId="31" w16cid:durableId="1673989253">
    <w:abstractNumId w:val="34"/>
  </w:num>
  <w:num w:numId="32" w16cid:durableId="2007441891">
    <w:abstractNumId w:val="12"/>
  </w:num>
  <w:num w:numId="33" w16cid:durableId="1197084007">
    <w:abstractNumId w:val="10"/>
  </w:num>
  <w:num w:numId="34" w16cid:durableId="1729764364">
    <w:abstractNumId w:val="7"/>
  </w:num>
  <w:num w:numId="35" w16cid:durableId="1065182206">
    <w:abstractNumId w:val="25"/>
  </w:num>
  <w:num w:numId="36" w16cid:durableId="158498952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0CEA"/>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D762E"/>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4CFC"/>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2F6E1E"/>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3375"/>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476CA"/>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690"/>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3C7D"/>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1C"/>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150"/>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AF1"/>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0AF"/>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EF49A7"/>
    <w:rsid w:val="00F01139"/>
    <w:rsid w:val="00F05B4A"/>
    <w:rsid w:val="00F0696B"/>
    <w:rsid w:val="00F07B80"/>
    <w:rsid w:val="00F115CF"/>
    <w:rsid w:val="00F1561D"/>
    <w:rsid w:val="00F2173B"/>
    <w:rsid w:val="00F233B3"/>
    <w:rsid w:val="00F24826"/>
    <w:rsid w:val="00F26866"/>
    <w:rsid w:val="00F30B4C"/>
    <w:rsid w:val="00F32572"/>
    <w:rsid w:val="00F328CC"/>
    <w:rsid w:val="00F33F9A"/>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19A6"/>
    <w:rsid w:val="00F72420"/>
    <w:rsid w:val="00F73858"/>
    <w:rsid w:val="00F74A24"/>
    <w:rsid w:val="00F760BA"/>
    <w:rsid w:val="00F76503"/>
    <w:rsid w:val="00F769A5"/>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5A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noAfKx" TargetMode="External"/><Relationship Id="rId26" Type="http://schemas.openxmlformats.org/officeDocument/2006/relationships/hyperlink" Target="https://es.com.ua/ua/termos-belyj-6744" TargetMode="External"/><Relationship Id="rId3" Type="http://schemas.openxmlformats.org/officeDocument/2006/relationships/numbering" Target="numbering.xml"/><Relationship Id="rId21" Type="http://schemas.openxmlformats.org/officeDocument/2006/relationships/hyperlink" Target="https://bit.ly/3u4RVxC" TargetMode="Externa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u4RVxC" TargetMode="External"/><Relationship Id="rId25" Type="http://schemas.openxmlformats.org/officeDocument/2006/relationships/hyperlink" Target="https://bit.ly/3u4RVxC" TargetMode="External"/><Relationship Id="rId2" Type="http://schemas.openxmlformats.org/officeDocument/2006/relationships/customXml" Target="../customXml/item2.xml"/><Relationship Id="rId16" Type="http://schemas.openxmlformats.org/officeDocument/2006/relationships/hyperlink" Target="https://bit.ly/3noAfKx" TargetMode="External"/><Relationship Id="rId20" Type="http://schemas.openxmlformats.org/officeDocument/2006/relationships/hyperlink" Target="https://bit.ly/3noAfKx" TargetMode="External"/><Relationship Id="rId29"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openxmlformats.org/officeDocument/2006/relationships/hyperlink" Target="https://bit.ly/3noAfK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https://bit.ly/3u4RVxC" TargetMode="External"/><Relationship Id="rId28" Type="http://schemas.openxmlformats.org/officeDocument/2006/relationships/hyperlink" Target="https://bit.ly/3u4RVxC" TargetMode="External"/><Relationship Id="rId10" Type="http://schemas.openxmlformats.org/officeDocument/2006/relationships/hyperlink" Target="https://phc.org.ua" TargetMode="External"/><Relationship Id="rId19" Type="http://schemas.openxmlformats.org/officeDocument/2006/relationships/hyperlink" Target="https://bit.ly/3u4RVxC"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s://bit.ly/3noAfKx" TargetMode="External"/><Relationship Id="rId27" Type="http://schemas.openxmlformats.org/officeDocument/2006/relationships/hyperlink" Target="https://bit.ly/3noAfKx"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21357</Words>
  <Characters>12174</Characters>
  <Application>Microsoft Office Word</Application>
  <DocSecurity>0</DocSecurity>
  <Lines>101</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33465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cp:revision>
  <cp:lastPrinted>2022-07-01T08:40:00Z</cp:lastPrinted>
  <dcterms:created xsi:type="dcterms:W3CDTF">2022-08-05T07:18:00Z</dcterms:created>
  <dcterms:modified xsi:type="dcterms:W3CDTF">2022-08-16T14:01:00Z</dcterms:modified>
</cp:coreProperties>
</file>