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77777777"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04071, тел. (044) 425-43-54</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 xml:space="preserve">E-mail: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1670A0"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1670A0" w:rsidRDefault="00541841" w:rsidP="00541841">
            <w:pPr>
              <w:spacing w:after="0" w:line="240" w:lineRule="auto"/>
              <w:ind w:left="5553"/>
              <w:rPr>
                <w:rFonts w:ascii="Times New Roman" w:hAnsi="Times New Roman"/>
                <w:iCs/>
                <w:sz w:val="24"/>
                <w:szCs w:val="24"/>
              </w:rPr>
            </w:pPr>
            <w:r w:rsidRPr="001670A0">
              <w:rPr>
                <w:rFonts w:ascii="Times New Roman" w:hAnsi="Times New Roman"/>
                <w:iCs/>
                <w:sz w:val="24"/>
                <w:szCs w:val="24"/>
              </w:rPr>
              <w:t>ЗАТВЕРДЖЕНО</w:t>
            </w:r>
          </w:p>
          <w:p w14:paraId="6905A92E" w14:textId="77777777" w:rsidR="00541841" w:rsidRPr="001670A0" w:rsidRDefault="00541841" w:rsidP="00541841">
            <w:pPr>
              <w:spacing w:after="0" w:line="240" w:lineRule="auto"/>
              <w:ind w:left="5553"/>
              <w:rPr>
                <w:rFonts w:ascii="Times New Roman" w:hAnsi="Times New Roman"/>
                <w:iCs/>
                <w:sz w:val="24"/>
                <w:szCs w:val="24"/>
              </w:rPr>
            </w:pPr>
            <w:r w:rsidRPr="001670A0">
              <w:rPr>
                <w:rFonts w:ascii="Times New Roman" w:hAnsi="Times New Roman"/>
                <w:iCs/>
                <w:sz w:val="24"/>
                <w:szCs w:val="24"/>
              </w:rPr>
              <w:t>Рішенням тендерного комітету</w:t>
            </w:r>
          </w:p>
          <w:p w14:paraId="1938474B" w14:textId="4F20BEA1" w:rsidR="00541841" w:rsidRPr="001670A0" w:rsidRDefault="00541841" w:rsidP="00541841">
            <w:pPr>
              <w:spacing w:after="0" w:line="240" w:lineRule="auto"/>
              <w:ind w:left="5553"/>
              <w:rPr>
                <w:rFonts w:ascii="Times New Roman" w:hAnsi="Times New Roman"/>
                <w:iCs/>
                <w:sz w:val="24"/>
                <w:szCs w:val="24"/>
              </w:rPr>
            </w:pPr>
            <w:r w:rsidRPr="001670A0">
              <w:rPr>
                <w:rFonts w:ascii="Times New Roman" w:hAnsi="Times New Roman"/>
                <w:iCs/>
                <w:sz w:val="24"/>
                <w:szCs w:val="24"/>
              </w:rPr>
              <w:t>від "</w:t>
            </w:r>
            <w:r w:rsidR="0019055A">
              <w:rPr>
                <w:rFonts w:ascii="Times New Roman" w:hAnsi="Times New Roman"/>
                <w:iCs/>
                <w:sz w:val="24"/>
                <w:szCs w:val="24"/>
              </w:rPr>
              <w:t>25</w:t>
            </w:r>
            <w:r w:rsidRPr="001670A0">
              <w:rPr>
                <w:rFonts w:ascii="Times New Roman" w:hAnsi="Times New Roman"/>
                <w:iCs/>
                <w:sz w:val="24"/>
                <w:szCs w:val="24"/>
              </w:rPr>
              <w:t>"</w:t>
            </w:r>
            <w:r w:rsidR="00474F41">
              <w:rPr>
                <w:rFonts w:ascii="Times New Roman" w:hAnsi="Times New Roman"/>
                <w:iCs/>
                <w:sz w:val="24"/>
                <w:szCs w:val="24"/>
              </w:rPr>
              <w:t xml:space="preserve"> </w:t>
            </w:r>
            <w:r w:rsidR="00FB67AD">
              <w:rPr>
                <w:rFonts w:ascii="Times New Roman" w:hAnsi="Times New Roman"/>
                <w:iCs/>
                <w:sz w:val="24"/>
                <w:szCs w:val="24"/>
              </w:rPr>
              <w:t>жовтня</w:t>
            </w:r>
            <w:r w:rsidRPr="001670A0">
              <w:rPr>
                <w:rFonts w:ascii="Times New Roman" w:hAnsi="Times New Roman"/>
                <w:iCs/>
                <w:sz w:val="24"/>
                <w:szCs w:val="24"/>
              </w:rPr>
              <w:t xml:space="preserve"> 20</w:t>
            </w:r>
            <w:r w:rsidR="00BF27FE" w:rsidRPr="001670A0">
              <w:rPr>
                <w:rFonts w:ascii="Times New Roman" w:hAnsi="Times New Roman"/>
                <w:iCs/>
                <w:sz w:val="24"/>
                <w:szCs w:val="24"/>
              </w:rPr>
              <w:t>2</w:t>
            </w:r>
            <w:r w:rsidR="006A04DB">
              <w:rPr>
                <w:rFonts w:ascii="Times New Roman" w:hAnsi="Times New Roman"/>
                <w:iCs/>
                <w:sz w:val="24"/>
                <w:szCs w:val="24"/>
              </w:rPr>
              <w:t>2</w:t>
            </w:r>
            <w:r w:rsidRPr="001670A0">
              <w:rPr>
                <w:rFonts w:ascii="Times New Roman" w:hAnsi="Times New Roman"/>
                <w:iCs/>
                <w:sz w:val="24"/>
                <w:szCs w:val="24"/>
              </w:rPr>
              <w:t xml:space="preserve"> року № </w:t>
            </w:r>
            <w:r w:rsidR="004D6578">
              <w:rPr>
                <w:rFonts w:ascii="Times New Roman" w:hAnsi="Times New Roman"/>
                <w:iCs/>
                <w:sz w:val="24"/>
                <w:szCs w:val="24"/>
              </w:rPr>
              <w:t>1</w:t>
            </w:r>
            <w:r w:rsidR="0019055A">
              <w:rPr>
                <w:rFonts w:ascii="Times New Roman" w:hAnsi="Times New Roman"/>
                <w:iCs/>
                <w:sz w:val="24"/>
                <w:szCs w:val="24"/>
              </w:rPr>
              <w:t>30</w:t>
            </w:r>
          </w:p>
          <w:p w14:paraId="1F13CC35" w14:textId="46C63D16" w:rsidR="00541841" w:rsidRPr="001670A0" w:rsidRDefault="00BC5D3F" w:rsidP="00541841">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Заступник г</w:t>
            </w:r>
            <w:r w:rsidR="0063183F" w:rsidRPr="001670A0">
              <w:rPr>
                <w:rFonts w:ascii="Times New Roman" w:hAnsi="Times New Roman"/>
                <w:color w:val="000000"/>
                <w:sz w:val="24"/>
                <w:szCs w:val="24"/>
              </w:rPr>
              <w:t>олов</w:t>
            </w:r>
            <w:r>
              <w:rPr>
                <w:rFonts w:ascii="Times New Roman" w:hAnsi="Times New Roman"/>
                <w:color w:val="000000"/>
                <w:sz w:val="24"/>
                <w:szCs w:val="24"/>
              </w:rPr>
              <w:t>и</w:t>
            </w:r>
            <w:r w:rsidR="0063183F" w:rsidRPr="001670A0">
              <w:rPr>
                <w:rFonts w:ascii="Times New Roman" w:hAnsi="Times New Roman"/>
                <w:color w:val="000000"/>
                <w:sz w:val="24"/>
                <w:szCs w:val="24"/>
              </w:rPr>
              <w:t xml:space="preserve"> тендерного комітету</w:t>
            </w:r>
          </w:p>
          <w:p w14:paraId="558DDD6D" w14:textId="77777777" w:rsidR="0063183F" w:rsidRPr="001670A0" w:rsidRDefault="0063183F" w:rsidP="00541841">
            <w:pPr>
              <w:spacing w:after="0" w:line="240" w:lineRule="auto"/>
              <w:ind w:left="5553"/>
              <w:rPr>
                <w:rFonts w:ascii="Times New Roman" w:hAnsi="Times New Roman"/>
                <w:iCs/>
                <w:sz w:val="24"/>
                <w:szCs w:val="24"/>
              </w:rPr>
            </w:pPr>
          </w:p>
          <w:p w14:paraId="3E748613" w14:textId="0F47595B" w:rsidR="0063183F" w:rsidRPr="001670A0" w:rsidRDefault="0063183F" w:rsidP="00541841">
            <w:pPr>
              <w:spacing w:after="0" w:line="240" w:lineRule="auto"/>
              <w:ind w:left="5553"/>
              <w:rPr>
                <w:rFonts w:ascii="Times New Roman" w:hAnsi="Times New Roman"/>
                <w:iCs/>
                <w:sz w:val="24"/>
                <w:szCs w:val="24"/>
              </w:rPr>
            </w:pPr>
            <w:r w:rsidRPr="001670A0">
              <w:rPr>
                <w:rFonts w:ascii="Times New Roman" w:hAnsi="Times New Roman"/>
                <w:iCs/>
                <w:sz w:val="24"/>
                <w:szCs w:val="24"/>
              </w:rPr>
              <w:softHyphen/>
            </w:r>
            <w:r w:rsidRPr="001670A0">
              <w:rPr>
                <w:rFonts w:ascii="Times New Roman" w:hAnsi="Times New Roman"/>
                <w:iCs/>
                <w:sz w:val="24"/>
                <w:szCs w:val="24"/>
              </w:rPr>
              <w:softHyphen/>
              <w:t xml:space="preserve">_____________  </w:t>
            </w:r>
            <w:r w:rsidR="00BC5D3F">
              <w:rPr>
                <w:rFonts w:ascii="Times New Roman" w:hAnsi="Times New Roman"/>
                <w:iCs/>
                <w:sz w:val="24"/>
                <w:szCs w:val="24"/>
              </w:rPr>
              <w:t>Є</w:t>
            </w:r>
            <w:r w:rsidR="00911128" w:rsidRPr="001670A0">
              <w:rPr>
                <w:rFonts w:ascii="Times New Roman" w:hAnsi="Times New Roman"/>
                <w:iCs/>
                <w:sz w:val="24"/>
                <w:szCs w:val="24"/>
              </w:rPr>
              <w:t>.</w:t>
            </w:r>
            <w:r w:rsidR="00BC5D3F">
              <w:rPr>
                <w:rFonts w:ascii="Times New Roman" w:hAnsi="Times New Roman"/>
                <w:iCs/>
                <w:sz w:val="24"/>
                <w:szCs w:val="24"/>
              </w:rPr>
              <w:t>С</w:t>
            </w:r>
            <w:r w:rsidR="00911128" w:rsidRPr="001670A0">
              <w:rPr>
                <w:rFonts w:ascii="Times New Roman" w:hAnsi="Times New Roman"/>
                <w:iCs/>
                <w:sz w:val="24"/>
                <w:szCs w:val="24"/>
              </w:rPr>
              <w:t xml:space="preserve">. </w:t>
            </w:r>
            <w:r w:rsidR="00BC5D3F">
              <w:rPr>
                <w:rFonts w:ascii="Times New Roman" w:hAnsi="Times New Roman"/>
                <w:iCs/>
                <w:sz w:val="24"/>
                <w:szCs w:val="24"/>
              </w:rPr>
              <w:t>Ярмак</w:t>
            </w:r>
          </w:p>
          <w:p w14:paraId="17485AD3" w14:textId="77777777" w:rsidR="00541841" w:rsidRPr="001670A0"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1670A0" w:rsidRDefault="00C66CE3" w:rsidP="002B4FB9">
      <w:pPr>
        <w:spacing w:after="0" w:line="240" w:lineRule="auto"/>
        <w:jc w:val="center"/>
        <w:rPr>
          <w:rFonts w:ascii="Times New Roman" w:hAnsi="Times New Roman"/>
          <w:b/>
          <w:sz w:val="24"/>
          <w:szCs w:val="24"/>
        </w:rPr>
      </w:pPr>
    </w:p>
    <w:p w14:paraId="691C1AB0" w14:textId="0546A5C0" w:rsidR="002B4FB9" w:rsidRPr="00725DDC" w:rsidRDefault="002B4FB9" w:rsidP="002B4FB9">
      <w:pPr>
        <w:spacing w:after="0" w:line="240" w:lineRule="auto"/>
        <w:jc w:val="center"/>
        <w:rPr>
          <w:rFonts w:ascii="Times New Roman" w:hAnsi="Times New Roman"/>
          <w:b/>
          <w:sz w:val="24"/>
          <w:szCs w:val="24"/>
          <w:lang w:val="ru-RU"/>
        </w:rPr>
      </w:pPr>
      <w:r w:rsidRPr="001670A0">
        <w:rPr>
          <w:rFonts w:ascii="Times New Roman" w:hAnsi="Times New Roman"/>
          <w:b/>
          <w:sz w:val="24"/>
          <w:szCs w:val="24"/>
        </w:rPr>
        <w:t>ОГОЛОШЕННЯ №</w:t>
      </w:r>
      <w:r w:rsidR="004D6578">
        <w:rPr>
          <w:rFonts w:ascii="Times New Roman" w:hAnsi="Times New Roman"/>
          <w:b/>
          <w:sz w:val="24"/>
          <w:szCs w:val="24"/>
        </w:rPr>
        <w:t xml:space="preserve"> </w:t>
      </w:r>
      <w:r w:rsidR="0019055A">
        <w:rPr>
          <w:rFonts w:ascii="Times New Roman" w:hAnsi="Times New Roman"/>
          <w:b/>
          <w:sz w:val="24"/>
          <w:szCs w:val="24"/>
        </w:rPr>
        <w:t>130</w:t>
      </w:r>
    </w:p>
    <w:p w14:paraId="7638CF4A" w14:textId="7838883F" w:rsidR="002B4FB9" w:rsidRDefault="002B4FB9" w:rsidP="002B4FB9">
      <w:pPr>
        <w:spacing w:after="0" w:line="240" w:lineRule="auto"/>
        <w:jc w:val="center"/>
        <w:rPr>
          <w:rFonts w:ascii="Times New Roman" w:hAnsi="Times New Roman"/>
          <w:b/>
          <w:sz w:val="24"/>
          <w:szCs w:val="24"/>
        </w:rPr>
      </w:pPr>
      <w:r w:rsidRPr="00725DDC">
        <w:rPr>
          <w:rFonts w:ascii="Times New Roman" w:hAnsi="Times New Roman"/>
          <w:b/>
          <w:sz w:val="24"/>
          <w:szCs w:val="24"/>
        </w:rPr>
        <w:t xml:space="preserve">про проведення </w:t>
      </w:r>
      <w:r w:rsidR="003D0AD2" w:rsidRPr="00725DDC">
        <w:rPr>
          <w:rFonts w:ascii="Times New Roman" w:hAnsi="Times New Roman"/>
          <w:b/>
          <w:sz w:val="24"/>
          <w:szCs w:val="24"/>
        </w:rPr>
        <w:t>запиту цінових пропозицій</w:t>
      </w:r>
    </w:p>
    <w:p w14:paraId="2BCFE36E" w14:textId="77777777" w:rsidR="001338F7" w:rsidRDefault="001338F7" w:rsidP="002B4FB9">
      <w:pPr>
        <w:spacing w:after="0" w:line="240" w:lineRule="auto"/>
        <w:jc w:val="center"/>
        <w:rPr>
          <w:rFonts w:ascii="Times New Roman" w:hAnsi="Times New Roman"/>
          <w:b/>
          <w:sz w:val="24"/>
          <w:szCs w:val="24"/>
        </w:rPr>
      </w:pPr>
    </w:p>
    <w:p w14:paraId="2C797BF8" w14:textId="5447ED54" w:rsidR="00355E31" w:rsidRPr="00F43123" w:rsidRDefault="002B4FB9" w:rsidP="00F43123">
      <w:pPr>
        <w:spacing w:after="0" w:line="240" w:lineRule="auto"/>
        <w:ind w:firstLine="567"/>
        <w:jc w:val="both"/>
        <w:rPr>
          <w:rFonts w:ascii="Times New Roman" w:hAnsi="Times New Roman"/>
          <w:b/>
          <w:sz w:val="24"/>
          <w:szCs w:val="24"/>
          <w:lang w:eastAsia="ru-RU"/>
        </w:rPr>
      </w:pPr>
      <w:bookmarkStart w:id="0" w:name="_Hlk534896560"/>
      <w:r w:rsidRPr="00725DDC">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725DDC">
        <w:rPr>
          <w:rFonts w:ascii="Times New Roman" w:hAnsi="Times New Roman"/>
          <w:sz w:val="24"/>
          <w:szCs w:val="24"/>
        </w:rPr>
        <w:t xml:space="preserve">(далі – Замовник) </w:t>
      </w:r>
      <w:r w:rsidR="003D0AD2" w:rsidRPr="00725DDC">
        <w:rPr>
          <w:rFonts w:ascii="Times New Roman" w:hAnsi="Times New Roman"/>
          <w:sz w:val="24"/>
          <w:szCs w:val="24"/>
        </w:rPr>
        <w:t xml:space="preserve">оголошує </w:t>
      </w:r>
      <w:r w:rsidR="00FB67AD">
        <w:rPr>
          <w:rFonts w:ascii="Times New Roman" w:hAnsi="Times New Roman"/>
          <w:sz w:val="24"/>
          <w:szCs w:val="24"/>
        </w:rPr>
        <w:t xml:space="preserve">запит цінових пропозицій </w:t>
      </w:r>
      <w:r w:rsidR="003D0AD2" w:rsidRPr="00355E31">
        <w:rPr>
          <w:rFonts w:ascii="Times New Roman" w:hAnsi="Times New Roman"/>
          <w:sz w:val="24"/>
          <w:szCs w:val="24"/>
        </w:rPr>
        <w:t xml:space="preserve">на закупівлю </w:t>
      </w:r>
      <w:bookmarkStart w:id="1" w:name="_Hlk4689719"/>
      <w:bookmarkStart w:id="2" w:name="_Hlk534728636"/>
      <w:bookmarkStart w:id="3" w:name="_Hlk532227308"/>
      <w:r w:rsidR="00427B53" w:rsidRPr="00355E31">
        <w:rPr>
          <w:rFonts w:ascii="Times New Roman" w:hAnsi="Times New Roman"/>
          <w:b/>
          <w:sz w:val="24"/>
          <w:szCs w:val="24"/>
        </w:rPr>
        <w:t xml:space="preserve"> </w:t>
      </w:r>
      <w:bookmarkStart w:id="4" w:name="_Hlk116991809"/>
      <w:bookmarkEnd w:id="1"/>
      <w:r w:rsidR="00F43123" w:rsidRPr="000F2FAF">
        <w:rPr>
          <w:rFonts w:ascii="Times New Roman" w:hAnsi="Times New Roman"/>
          <w:b/>
          <w:sz w:val="24"/>
          <w:szCs w:val="24"/>
        </w:rPr>
        <w:t>ДК 021:2015 - 79340000-9 - Рекламні та маркетингові послуги</w:t>
      </w:r>
      <w:r w:rsidR="00F43123">
        <w:rPr>
          <w:rFonts w:ascii="Times New Roman" w:hAnsi="Times New Roman"/>
          <w:b/>
          <w:sz w:val="24"/>
          <w:szCs w:val="24"/>
        </w:rPr>
        <w:t xml:space="preserve"> (</w:t>
      </w:r>
      <w:r w:rsidR="00F43123" w:rsidRPr="000F2FAF">
        <w:rPr>
          <w:rFonts w:ascii="Times New Roman" w:hAnsi="Times New Roman"/>
          <w:b/>
          <w:sz w:val="24"/>
          <w:szCs w:val="24"/>
          <w:lang w:eastAsia="ru-RU"/>
        </w:rPr>
        <w:t>Послуги з організації і проведення комунікаційної кампанії</w:t>
      </w:r>
      <w:r w:rsidR="00F43123">
        <w:rPr>
          <w:rFonts w:ascii="Times New Roman" w:hAnsi="Times New Roman"/>
          <w:b/>
          <w:sz w:val="24"/>
          <w:szCs w:val="24"/>
          <w:lang w:eastAsia="ru-RU"/>
        </w:rPr>
        <w:t xml:space="preserve"> </w:t>
      </w:r>
      <w:r w:rsidR="00F43123" w:rsidRPr="00FA5579">
        <w:rPr>
          <w:rFonts w:ascii="Times New Roman" w:hAnsi="Times New Roman"/>
          <w:b/>
          <w:sz w:val="24"/>
          <w:szCs w:val="24"/>
          <w:lang w:eastAsia="ru-RU"/>
        </w:rPr>
        <w:t>щодо підвищення обізнаності та доступу до протитуберкульозної допомоги в умовах війни</w:t>
      </w:r>
      <w:r w:rsidR="00F43123">
        <w:rPr>
          <w:rFonts w:ascii="Times New Roman" w:hAnsi="Times New Roman"/>
          <w:b/>
          <w:sz w:val="24"/>
          <w:szCs w:val="24"/>
          <w:lang w:eastAsia="ru-RU"/>
        </w:rPr>
        <w:t>)</w:t>
      </w:r>
      <w:bookmarkEnd w:id="4"/>
      <w:r w:rsidR="00285407" w:rsidRPr="00355E31">
        <w:rPr>
          <w:rFonts w:ascii="Times New Roman" w:hAnsi="Times New Roman"/>
          <w:b/>
          <w:sz w:val="24"/>
          <w:szCs w:val="24"/>
        </w:rPr>
        <w:t xml:space="preserve">, </w:t>
      </w:r>
      <w:r w:rsidR="00285407" w:rsidRPr="00355E31">
        <w:rPr>
          <w:rFonts w:ascii="Times New Roman" w:hAnsi="Times New Roman"/>
          <w:bCs/>
          <w:sz w:val="24"/>
          <w:szCs w:val="24"/>
        </w:rPr>
        <w:t>в</w:t>
      </w:r>
      <w:r w:rsidRPr="00355E31">
        <w:rPr>
          <w:rFonts w:ascii="Times New Roman" w:hAnsi="Times New Roman"/>
          <w:sz w:val="24"/>
          <w:szCs w:val="24"/>
        </w:rPr>
        <w:t xml:space="preserve"> </w:t>
      </w:r>
      <w:bookmarkEnd w:id="2"/>
      <w:bookmarkEnd w:id="3"/>
      <w:r w:rsidR="00355E31" w:rsidRPr="00355E31">
        <w:rPr>
          <w:rFonts w:ascii="Times New Roman" w:hAnsi="Times New Roman"/>
          <w:sz w:val="24"/>
          <w:szCs w:val="24"/>
        </w:rPr>
        <w:t xml:space="preserve">рамках реалізації програми Глобального фонду </w:t>
      </w:r>
      <w:r w:rsidR="00355E31" w:rsidRPr="00355E31">
        <w:rPr>
          <w:rFonts w:ascii="Times New Roman" w:hAnsi="Times New Roman"/>
          <w:bCs/>
          <w:sz w:val="24"/>
          <w:szCs w:val="24"/>
          <w:lang w:eastAsia="ru-RU"/>
        </w:rPr>
        <w:t xml:space="preserve">для боротьби зі СНІДом, туберкульозом та малярією </w:t>
      </w:r>
      <w:r w:rsidR="00355E31" w:rsidRPr="00355E31">
        <w:rPr>
          <w:rFonts w:ascii="Times New Roman" w:hAnsi="Times New Roman"/>
          <w:sz w:val="24"/>
          <w:szCs w:val="24"/>
        </w:rPr>
        <w:t xml:space="preserve">(далі – Послуги) </w:t>
      </w:r>
      <w:r w:rsidR="00355E31" w:rsidRPr="00355E31">
        <w:rPr>
          <w:rFonts w:ascii="Times New Roman" w:hAnsi="Times New Roman"/>
          <w:bCs/>
          <w:sz w:val="24"/>
          <w:szCs w:val="24"/>
          <w:lang w:eastAsia="ru-RU"/>
        </w:rPr>
        <w:t>та запрошує Вас подати цінову пропозицію.</w:t>
      </w:r>
    </w:p>
    <w:p w14:paraId="4B95920A" w14:textId="77777777" w:rsidR="00355E31" w:rsidRPr="00355E31" w:rsidRDefault="00355E31" w:rsidP="00355E31">
      <w:pPr>
        <w:spacing w:after="0" w:line="240" w:lineRule="auto"/>
        <w:ind w:firstLine="709"/>
        <w:jc w:val="both"/>
        <w:rPr>
          <w:rFonts w:ascii="Times New Roman" w:hAnsi="Times New Roman"/>
          <w:sz w:val="24"/>
          <w:szCs w:val="24"/>
        </w:rPr>
      </w:pPr>
      <w:r w:rsidRPr="00355E31">
        <w:rPr>
          <w:rFonts w:ascii="Times New Roman" w:hAnsi="Times New Roman"/>
          <w:sz w:val="24"/>
          <w:szCs w:val="24"/>
        </w:rPr>
        <w:t>Закупівля 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«Gain momentum in reducing TB/ HIV burden in Ukraine») (далі – програма Глобального фонду) за договором про надання гранту від 04 грудня 2020 року № 1936 (UKR-C-PHC).</w:t>
      </w:r>
    </w:p>
    <w:p w14:paraId="3BE741F0" w14:textId="44106545" w:rsidR="002B4FB9" w:rsidRPr="00725DDC" w:rsidRDefault="002B4FB9" w:rsidP="00355E31">
      <w:pPr>
        <w:spacing w:after="0" w:line="240" w:lineRule="auto"/>
        <w:ind w:firstLine="709"/>
        <w:jc w:val="both"/>
        <w:rPr>
          <w:rFonts w:ascii="Times New Roman" w:hAnsi="Times New Roman"/>
          <w:sz w:val="24"/>
          <w:szCs w:val="24"/>
        </w:rPr>
      </w:pPr>
    </w:p>
    <w:p w14:paraId="31D96BEE" w14:textId="735AFED4" w:rsidR="002B4FB9" w:rsidRPr="00F43123"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bCs/>
          <w:iCs/>
          <w:sz w:val="24"/>
          <w:szCs w:val="24"/>
          <w:lang w:val="uk-UA"/>
        </w:rPr>
        <w:t xml:space="preserve">Назва предмету закупівлі: </w:t>
      </w:r>
      <w:bookmarkStart w:id="5" w:name="_Hlk532227539"/>
      <w:r w:rsidR="00F43123" w:rsidRPr="00F43123">
        <w:rPr>
          <w:rFonts w:ascii="Times New Roman" w:eastAsia="Times New Roman" w:hAnsi="Times New Roman"/>
          <w:bCs/>
          <w:sz w:val="24"/>
          <w:szCs w:val="24"/>
          <w:lang w:val="uk-UA"/>
        </w:rPr>
        <w:t>ДК 021:2015 - 79340000-9 - Рекламні та маркетингові послуги</w:t>
      </w:r>
      <w:r w:rsidR="00F43123" w:rsidRPr="00F43123">
        <w:rPr>
          <w:rFonts w:ascii="Times New Roman" w:hAnsi="Times New Roman"/>
          <w:bCs/>
          <w:sz w:val="24"/>
          <w:szCs w:val="24"/>
          <w:lang w:val="uk-UA"/>
        </w:rPr>
        <w:t xml:space="preserve"> (</w:t>
      </w:r>
      <w:r w:rsidR="00F43123" w:rsidRPr="00F43123">
        <w:rPr>
          <w:rFonts w:ascii="Times New Roman" w:eastAsia="Times New Roman" w:hAnsi="Times New Roman"/>
          <w:bCs/>
          <w:sz w:val="24"/>
          <w:szCs w:val="24"/>
          <w:lang w:val="uk-UA" w:eastAsia="ru-RU"/>
        </w:rPr>
        <w:t>Послуги з організації і проведення комунікаційної кампанії</w:t>
      </w:r>
      <w:r w:rsidR="00F43123" w:rsidRPr="00F43123">
        <w:rPr>
          <w:rFonts w:ascii="Times New Roman" w:hAnsi="Times New Roman"/>
          <w:bCs/>
          <w:sz w:val="24"/>
          <w:szCs w:val="24"/>
          <w:lang w:val="uk-UA" w:eastAsia="ru-RU"/>
        </w:rPr>
        <w:t xml:space="preserve"> щодо підвищення обізнаності та доступу до протитуберкульозної допомоги в умовах війни)</w:t>
      </w:r>
      <w:r w:rsidRPr="00F43123">
        <w:rPr>
          <w:rFonts w:ascii="Times New Roman" w:hAnsi="Times New Roman"/>
          <w:bCs/>
          <w:sz w:val="24"/>
          <w:szCs w:val="24"/>
          <w:lang w:val="uk-UA"/>
        </w:rPr>
        <w:t>.</w:t>
      </w:r>
    </w:p>
    <w:bookmarkEnd w:id="5"/>
    <w:p w14:paraId="7D0E57D5" w14:textId="77777777" w:rsidR="002B4FB9" w:rsidRPr="00725DDC" w:rsidRDefault="002B4FB9" w:rsidP="002B4FB9">
      <w:pPr>
        <w:pStyle w:val="a8"/>
        <w:tabs>
          <w:tab w:val="left" w:pos="1134"/>
        </w:tabs>
        <w:ind w:left="709"/>
        <w:jc w:val="both"/>
        <w:rPr>
          <w:rFonts w:ascii="Times New Roman" w:hAnsi="Times New Roman"/>
          <w:bCs/>
          <w:iCs/>
          <w:sz w:val="24"/>
          <w:szCs w:val="24"/>
          <w:lang w:val="uk-UA"/>
        </w:rPr>
      </w:pPr>
      <w:r w:rsidRPr="00725DDC">
        <w:rPr>
          <w:rFonts w:ascii="Times New Roman" w:hAnsi="Times New Roman"/>
          <w:bCs/>
          <w:iCs/>
          <w:sz w:val="24"/>
          <w:szCs w:val="24"/>
          <w:lang w:val="uk-UA"/>
        </w:rPr>
        <w:t xml:space="preserve"> </w:t>
      </w:r>
    </w:p>
    <w:p w14:paraId="2A4C866F" w14:textId="4ACB760E"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eastAsia="ru-RU"/>
        </w:rPr>
        <w:t xml:space="preserve">Характеристика предмету закупівлі, </w:t>
      </w:r>
      <w:r w:rsidRPr="00725DDC">
        <w:rPr>
          <w:rFonts w:ascii="Times New Roman" w:hAnsi="Times New Roman"/>
          <w:b/>
          <w:sz w:val="24"/>
          <w:szCs w:val="24"/>
          <w:lang w:val="uk-UA"/>
        </w:rPr>
        <w:t xml:space="preserve">у тому числі необхідні </w:t>
      </w:r>
      <w:bookmarkStart w:id="6" w:name="_Hlk534733452"/>
      <w:r w:rsidRPr="00725DDC">
        <w:rPr>
          <w:rFonts w:ascii="Times New Roman" w:hAnsi="Times New Roman"/>
          <w:b/>
          <w:sz w:val="24"/>
          <w:szCs w:val="24"/>
          <w:lang w:val="uk-UA"/>
        </w:rPr>
        <w:t>технічні, якісні, кількісні та інші параметри</w:t>
      </w:r>
      <w:bookmarkEnd w:id="6"/>
      <w:r w:rsidRPr="00725DDC">
        <w:rPr>
          <w:rFonts w:ascii="Times New Roman" w:hAnsi="Times New Roman"/>
          <w:b/>
          <w:sz w:val="24"/>
          <w:szCs w:val="24"/>
          <w:lang w:val="uk-UA"/>
        </w:rPr>
        <w:t>:</w:t>
      </w:r>
      <w:r w:rsidRPr="00725DDC">
        <w:rPr>
          <w:rFonts w:ascii="Times New Roman" w:hAnsi="Times New Roman"/>
          <w:sz w:val="24"/>
          <w:szCs w:val="24"/>
          <w:lang w:val="uk-UA"/>
        </w:rPr>
        <w:t xml:space="preserve"> визначені в Додатку № </w:t>
      </w:r>
      <w:r w:rsidR="00FB67AD">
        <w:rPr>
          <w:rFonts w:ascii="Times New Roman" w:hAnsi="Times New Roman"/>
          <w:sz w:val="24"/>
          <w:szCs w:val="24"/>
          <w:lang w:val="uk-UA"/>
        </w:rPr>
        <w:t>2</w:t>
      </w:r>
      <w:r w:rsidR="006158AE" w:rsidRPr="00725DDC">
        <w:rPr>
          <w:rFonts w:ascii="Times New Roman" w:hAnsi="Times New Roman"/>
          <w:sz w:val="24"/>
          <w:szCs w:val="24"/>
          <w:lang w:val="uk-UA"/>
        </w:rPr>
        <w:t xml:space="preserve"> </w:t>
      </w:r>
      <w:r w:rsidR="00194FD5" w:rsidRPr="00725DDC">
        <w:rPr>
          <w:rFonts w:ascii="Times New Roman" w:hAnsi="Times New Roman"/>
          <w:sz w:val="24"/>
          <w:szCs w:val="24"/>
          <w:lang w:val="uk-UA"/>
        </w:rPr>
        <w:t>«Технічне завдання»</w:t>
      </w:r>
      <w:r w:rsidRPr="00725DDC">
        <w:rPr>
          <w:rFonts w:ascii="Times New Roman" w:hAnsi="Times New Roman"/>
          <w:sz w:val="24"/>
          <w:szCs w:val="24"/>
          <w:lang w:val="uk-UA"/>
        </w:rPr>
        <w:t>.</w:t>
      </w:r>
    </w:p>
    <w:p w14:paraId="54CE1422" w14:textId="77777777" w:rsidR="002B4FB9" w:rsidRPr="00725DDC" w:rsidRDefault="002B4FB9" w:rsidP="002B4FB9">
      <w:pPr>
        <w:pStyle w:val="a8"/>
        <w:jc w:val="both"/>
        <w:rPr>
          <w:rStyle w:val="apple-converted-space"/>
          <w:rFonts w:ascii="Times New Roman" w:hAnsi="Times New Roman"/>
          <w:bCs/>
          <w:iCs/>
          <w:sz w:val="24"/>
          <w:szCs w:val="24"/>
          <w:lang w:val="uk-UA"/>
        </w:rPr>
      </w:pPr>
    </w:p>
    <w:p w14:paraId="00E744F5" w14:textId="4D97FCB3"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rPr>
        <w:t xml:space="preserve">Кінцевий термін подання </w:t>
      </w:r>
      <w:r w:rsidR="00EB0112" w:rsidRPr="00725DDC">
        <w:rPr>
          <w:rFonts w:ascii="Times New Roman" w:hAnsi="Times New Roman"/>
          <w:b/>
          <w:sz w:val="24"/>
          <w:szCs w:val="24"/>
          <w:lang w:val="uk-UA"/>
        </w:rPr>
        <w:t>цінов</w:t>
      </w:r>
      <w:r w:rsidRPr="00725DDC">
        <w:rPr>
          <w:rFonts w:ascii="Times New Roman" w:hAnsi="Times New Roman"/>
          <w:b/>
          <w:sz w:val="24"/>
          <w:szCs w:val="24"/>
          <w:lang w:val="uk-UA"/>
        </w:rPr>
        <w:t xml:space="preserve">их пропозицій: </w:t>
      </w:r>
      <w:r w:rsidRPr="00725DDC">
        <w:rPr>
          <w:rFonts w:ascii="Times New Roman" w:eastAsia="Times New Roman" w:hAnsi="Times New Roman"/>
          <w:sz w:val="24"/>
          <w:szCs w:val="24"/>
          <w:lang w:val="uk-UA" w:eastAsia="ru-RU"/>
        </w:rPr>
        <w:t xml:space="preserve"> </w:t>
      </w:r>
      <w:r w:rsidRPr="00725DDC">
        <w:rPr>
          <w:rFonts w:ascii="Times New Roman" w:hAnsi="Times New Roman"/>
          <w:sz w:val="24"/>
          <w:szCs w:val="24"/>
          <w:lang w:val="uk-UA" w:eastAsia="ru-RU"/>
        </w:rPr>
        <w:br/>
      </w:r>
      <w:r w:rsidRPr="00725DDC">
        <w:rPr>
          <w:rFonts w:ascii="Times New Roman" w:hAnsi="Times New Roman"/>
          <w:b/>
          <w:sz w:val="24"/>
          <w:szCs w:val="24"/>
          <w:lang w:val="uk-UA" w:eastAsia="ru-RU"/>
        </w:rPr>
        <w:t>«</w:t>
      </w:r>
      <w:r w:rsidR="00B67372">
        <w:rPr>
          <w:rFonts w:ascii="Times New Roman" w:hAnsi="Times New Roman"/>
          <w:b/>
          <w:sz w:val="24"/>
          <w:szCs w:val="24"/>
          <w:lang w:val="uk-UA" w:eastAsia="ru-RU"/>
        </w:rPr>
        <w:t>02</w:t>
      </w:r>
      <w:r w:rsidR="00F43123">
        <w:rPr>
          <w:rFonts w:ascii="Times New Roman" w:hAnsi="Times New Roman"/>
          <w:b/>
          <w:sz w:val="24"/>
          <w:szCs w:val="24"/>
          <w:lang w:val="uk-UA" w:eastAsia="ru-RU"/>
        </w:rPr>
        <w:t xml:space="preserve">» </w:t>
      </w:r>
      <w:r w:rsidR="00B67372">
        <w:rPr>
          <w:rFonts w:ascii="Times New Roman" w:hAnsi="Times New Roman"/>
          <w:b/>
          <w:sz w:val="24"/>
          <w:szCs w:val="24"/>
          <w:lang w:val="uk-UA" w:eastAsia="ru-RU"/>
        </w:rPr>
        <w:t>листопада</w:t>
      </w:r>
      <w:r w:rsidRPr="00725DDC">
        <w:rPr>
          <w:rFonts w:ascii="Times New Roman" w:eastAsia="Times New Roman" w:hAnsi="Times New Roman"/>
          <w:b/>
          <w:sz w:val="24"/>
          <w:szCs w:val="24"/>
          <w:lang w:val="uk-UA" w:eastAsia="ru-RU"/>
        </w:rPr>
        <w:t xml:space="preserve"> 20</w:t>
      </w:r>
      <w:r w:rsidR="00C66CE3">
        <w:rPr>
          <w:rFonts w:ascii="Times New Roman" w:eastAsia="Times New Roman" w:hAnsi="Times New Roman"/>
          <w:b/>
          <w:sz w:val="24"/>
          <w:szCs w:val="24"/>
          <w:lang w:val="uk-UA" w:eastAsia="ru-RU"/>
        </w:rPr>
        <w:t>2</w:t>
      </w:r>
      <w:r w:rsidR="00E350D1">
        <w:rPr>
          <w:rFonts w:ascii="Times New Roman" w:eastAsia="Times New Roman" w:hAnsi="Times New Roman"/>
          <w:b/>
          <w:sz w:val="24"/>
          <w:szCs w:val="24"/>
          <w:lang w:val="uk-UA" w:eastAsia="ru-RU"/>
        </w:rPr>
        <w:t>2</w:t>
      </w:r>
      <w:r w:rsidRPr="00725DDC">
        <w:rPr>
          <w:rFonts w:ascii="Times New Roman" w:eastAsia="Times New Roman" w:hAnsi="Times New Roman"/>
          <w:b/>
          <w:sz w:val="24"/>
          <w:szCs w:val="24"/>
          <w:lang w:val="uk-UA" w:eastAsia="ru-RU"/>
        </w:rPr>
        <w:t xml:space="preserve"> року</w:t>
      </w:r>
      <w:r w:rsidRPr="00725DDC">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725DDC" w:rsidRDefault="002B4FB9" w:rsidP="002B4FB9">
      <w:pPr>
        <w:pStyle w:val="a8"/>
        <w:jc w:val="both"/>
        <w:rPr>
          <w:rFonts w:ascii="Times New Roman" w:hAnsi="Times New Roman"/>
          <w:bCs/>
          <w:iCs/>
          <w:sz w:val="24"/>
          <w:szCs w:val="24"/>
          <w:lang w:val="uk-UA"/>
        </w:rPr>
      </w:pPr>
    </w:p>
    <w:p w14:paraId="7E1EC2CE" w14:textId="32A3A553" w:rsidR="002B4FB9" w:rsidRPr="006A04DB"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6A04DB">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6A04DB">
          <w:rPr>
            <w:rStyle w:val="a4"/>
            <w:rFonts w:ascii="Times New Roman" w:hAnsi="Times New Roman"/>
            <w:bCs/>
            <w:iCs/>
            <w:sz w:val="24"/>
            <w:szCs w:val="24"/>
            <w:lang w:val="uk-UA"/>
          </w:rPr>
          <w:t>https://phc.org.ua</w:t>
        </w:r>
      </w:hyperlink>
      <w:r w:rsidRPr="006A04DB">
        <w:rPr>
          <w:rFonts w:ascii="Times New Roman" w:hAnsi="Times New Roman"/>
          <w:bCs/>
          <w:iCs/>
          <w:sz w:val="24"/>
          <w:szCs w:val="24"/>
          <w:lang w:val="uk-UA"/>
        </w:rPr>
        <w:t xml:space="preserve"> в розділі «Закупівлі»</w:t>
      </w:r>
      <w:r w:rsidR="0057702D" w:rsidRPr="006A04DB">
        <w:rPr>
          <w:rFonts w:ascii="Times New Roman" w:hAnsi="Times New Roman"/>
          <w:bCs/>
          <w:iCs/>
          <w:sz w:val="24"/>
          <w:szCs w:val="24"/>
          <w:lang w:val="uk-UA"/>
        </w:rPr>
        <w:t>.</w:t>
      </w:r>
    </w:p>
    <w:p w14:paraId="1B8D027C" w14:textId="77777777" w:rsidR="00BF27FE" w:rsidRPr="006A04DB" w:rsidRDefault="00BF27FE" w:rsidP="00BF27FE">
      <w:pPr>
        <w:pStyle w:val="a8"/>
        <w:rPr>
          <w:rFonts w:ascii="Times New Roman" w:hAnsi="Times New Roman"/>
          <w:bCs/>
          <w:iCs/>
          <w:sz w:val="24"/>
          <w:szCs w:val="24"/>
          <w:lang w:val="uk-UA"/>
        </w:rPr>
      </w:pPr>
    </w:p>
    <w:p w14:paraId="75BF244C" w14:textId="03BA8188" w:rsidR="006A04DB" w:rsidRPr="006A04DB" w:rsidRDefault="006A04DB" w:rsidP="006A04DB">
      <w:pPr>
        <w:pStyle w:val="a8"/>
        <w:numPr>
          <w:ilvl w:val="0"/>
          <w:numId w:val="1"/>
        </w:numPr>
        <w:tabs>
          <w:tab w:val="left" w:pos="993"/>
        </w:tabs>
        <w:ind w:left="284" w:firstLine="425"/>
        <w:jc w:val="both"/>
        <w:rPr>
          <w:rFonts w:ascii="Times New Roman" w:hAnsi="Times New Roman"/>
          <w:bCs/>
          <w:iCs/>
          <w:sz w:val="24"/>
          <w:szCs w:val="24"/>
          <w:lang w:val="uk-UA"/>
        </w:rPr>
      </w:pPr>
      <w:r w:rsidRPr="006A04DB">
        <w:rPr>
          <w:rFonts w:ascii="Times New Roman" w:hAnsi="Times New Roman"/>
          <w:b/>
          <w:iCs/>
          <w:sz w:val="24"/>
          <w:szCs w:val="24"/>
          <w:lang w:val="uk-UA"/>
        </w:rPr>
        <w:t>Очікувана вартість закупівлі</w:t>
      </w:r>
      <w:r w:rsidRPr="006A04DB">
        <w:rPr>
          <w:rFonts w:ascii="Times New Roman" w:hAnsi="Times New Roman"/>
          <w:bCs/>
          <w:iCs/>
          <w:sz w:val="24"/>
          <w:szCs w:val="24"/>
          <w:lang w:val="uk-UA"/>
        </w:rPr>
        <w:t xml:space="preserve">: </w:t>
      </w:r>
      <w:r w:rsidR="00FB67AD" w:rsidRPr="00FB67AD">
        <w:rPr>
          <w:rFonts w:ascii="Times New Roman" w:hAnsi="Times New Roman"/>
          <w:bCs/>
          <w:iCs/>
          <w:sz w:val="24"/>
          <w:szCs w:val="24"/>
          <w:u w:val="single"/>
          <w:lang w:val="uk-UA"/>
        </w:rPr>
        <w:t>575 600</w:t>
      </w:r>
      <w:r w:rsidRPr="00FB67AD">
        <w:rPr>
          <w:rFonts w:ascii="Times New Roman" w:hAnsi="Times New Roman"/>
          <w:bCs/>
          <w:iCs/>
          <w:sz w:val="24"/>
          <w:szCs w:val="24"/>
          <w:u w:val="single"/>
          <w:lang w:val="uk-UA"/>
        </w:rPr>
        <w:t>,00</w:t>
      </w:r>
      <w:r w:rsidRPr="006A04DB">
        <w:rPr>
          <w:rFonts w:ascii="Times New Roman" w:hAnsi="Times New Roman"/>
          <w:bCs/>
          <w:iCs/>
          <w:sz w:val="24"/>
          <w:szCs w:val="24"/>
          <w:u w:val="single"/>
          <w:lang w:val="uk-UA"/>
        </w:rPr>
        <w:t xml:space="preserve"> грн</w:t>
      </w:r>
      <w:r w:rsidRPr="006A04DB">
        <w:rPr>
          <w:rFonts w:ascii="Times New Roman" w:hAnsi="Times New Roman"/>
          <w:bCs/>
          <w:iCs/>
          <w:sz w:val="24"/>
          <w:szCs w:val="24"/>
          <w:lang w:val="uk-UA"/>
        </w:rPr>
        <w:t>.</w:t>
      </w:r>
    </w:p>
    <w:p w14:paraId="32D9A168" w14:textId="1B512E22" w:rsidR="00BF27FE" w:rsidRPr="006A04DB" w:rsidRDefault="00BF27FE" w:rsidP="001348B1">
      <w:pPr>
        <w:pStyle w:val="a8"/>
        <w:tabs>
          <w:tab w:val="left" w:pos="284"/>
        </w:tabs>
        <w:ind w:left="709"/>
        <w:jc w:val="both"/>
        <w:rPr>
          <w:rFonts w:ascii="Times New Roman" w:hAnsi="Times New Roman"/>
          <w:bCs/>
          <w:iCs/>
          <w:sz w:val="24"/>
          <w:szCs w:val="24"/>
          <w:lang w:val="uk-UA"/>
        </w:rPr>
      </w:pPr>
    </w:p>
    <w:p w14:paraId="7602CBC1" w14:textId="77777777" w:rsidR="002B4FB9" w:rsidRPr="006A04DB"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6A04DB">
        <w:rPr>
          <w:rFonts w:ascii="Times New Roman" w:hAnsi="Times New Roman"/>
          <w:b/>
          <w:bCs/>
          <w:iCs/>
          <w:sz w:val="24"/>
          <w:szCs w:val="24"/>
          <w:lang w:val="uk-UA"/>
        </w:rPr>
        <w:t xml:space="preserve">Строк дії </w:t>
      </w:r>
      <w:r w:rsidR="00EB0112" w:rsidRPr="006A04DB">
        <w:rPr>
          <w:rFonts w:ascii="Times New Roman" w:hAnsi="Times New Roman"/>
          <w:b/>
          <w:bCs/>
          <w:iCs/>
          <w:sz w:val="24"/>
          <w:szCs w:val="24"/>
          <w:lang w:val="uk-UA"/>
        </w:rPr>
        <w:t>цінов</w:t>
      </w:r>
      <w:r w:rsidRPr="006A04DB">
        <w:rPr>
          <w:rFonts w:ascii="Times New Roman" w:hAnsi="Times New Roman"/>
          <w:b/>
          <w:bCs/>
          <w:iCs/>
          <w:sz w:val="24"/>
          <w:szCs w:val="24"/>
          <w:lang w:val="uk-UA"/>
        </w:rPr>
        <w:t xml:space="preserve">ої пропозиції: </w:t>
      </w:r>
      <w:r w:rsidR="007B5695" w:rsidRPr="006A04DB">
        <w:rPr>
          <w:rFonts w:ascii="Times New Roman" w:hAnsi="Times New Roman"/>
          <w:bCs/>
          <w:iCs/>
          <w:sz w:val="24"/>
          <w:szCs w:val="24"/>
          <w:lang w:val="uk-UA"/>
        </w:rPr>
        <w:t>цінов</w:t>
      </w:r>
      <w:r w:rsidRPr="006A04DB">
        <w:rPr>
          <w:rFonts w:ascii="Times New Roman" w:hAnsi="Times New Roman"/>
          <w:bCs/>
          <w:iCs/>
          <w:sz w:val="24"/>
          <w:szCs w:val="24"/>
          <w:lang w:val="uk-UA"/>
        </w:rPr>
        <w:t>а пропозиція повинна бути дійсна протягом 90 календарних днів.</w:t>
      </w:r>
    </w:p>
    <w:p w14:paraId="644FA206" w14:textId="77777777" w:rsidR="002B4FB9" w:rsidRPr="006A04DB" w:rsidRDefault="002B4FB9" w:rsidP="002B4FB9">
      <w:pPr>
        <w:pStyle w:val="a8"/>
        <w:jc w:val="both"/>
        <w:rPr>
          <w:rFonts w:ascii="Times New Roman" w:eastAsia="Tahoma" w:hAnsi="Times New Roman"/>
          <w:b/>
          <w:sz w:val="24"/>
          <w:szCs w:val="24"/>
          <w:lang w:val="uk-UA" w:eastAsia="ru-RU"/>
        </w:rPr>
      </w:pPr>
    </w:p>
    <w:p w14:paraId="5E07A435" w14:textId="7729DB4D" w:rsidR="002B4FB9" w:rsidRPr="006A04DB" w:rsidRDefault="00E73C06" w:rsidP="002B4FB9">
      <w:pPr>
        <w:pStyle w:val="a8"/>
        <w:numPr>
          <w:ilvl w:val="0"/>
          <w:numId w:val="1"/>
        </w:numPr>
        <w:tabs>
          <w:tab w:val="left" w:pos="1134"/>
        </w:tabs>
        <w:ind w:left="0" w:firstLine="709"/>
        <w:jc w:val="both"/>
        <w:rPr>
          <w:rFonts w:ascii="Times New Roman" w:hAnsi="Times New Roman"/>
          <w:bCs/>
          <w:iCs/>
          <w:sz w:val="24"/>
          <w:szCs w:val="24"/>
          <w:lang w:val="uk-UA"/>
        </w:rPr>
      </w:pPr>
      <w:r>
        <w:rPr>
          <w:rFonts w:ascii="Times New Roman" w:eastAsia="Tahoma" w:hAnsi="Times New Roman"/>
          <w:b/>
          <w:sz w:val="24"/>
          <w:szCs w:val="24"/>
          <w:lang w:val="uk-UA" w:eastAsia="ru-RU"/>
        </w:rPr>
        <w:t>Строк</w:t>
      </w:r>
      <w:r w:rsidR="002B4FB9" w:rsidRPr="006A04DB">
        <w:rPr>
          <w:rFonts w:ascii="Times New Roman" w:eastAsia="Tahoma" w:hAnsi="Times New Roman"/>
          <w:b/>
          <w:sz w:val="24"/>
          <w:szCs w:val="24"/>
          <w:lang w:val="uk-UA" w:eastAsia="ru-RU"/>
        </w:rPr>
        <w:t xml:space="preserve"> </w:t>
      </w:r>
      <w:r w:rsidR="00706BAF" w:rsidRPr="006A04DB">
        <w:rPr>
          <w:rFonts w:ascii="Times New Roman" w:eastAsia="Tahoma" w:hAnsi="Times New Roman"/>
          <w:b/>
          <w:sz w:val="24"/>
          <w:szCs w:val="24"/>
          <w:lang w:val="uk-UA" w:eastAsia="ru-RU"/>
        </w:rPr>
        <w:t>надання послуг</w:t>
      </w:r>
      <w:r w:rsidR="002B4FB9" w:rsidRPr="006A04DB">
        <w:rPr>
          <w:rFonts w:ascii="Times New Roman" w:eastAsia="Tahoma" w:hAnsi="Times New Roman"/>
          <w:b/>
          <w:sz w:val="24"/>
          <w:szCs w:val="24"/>
          <w:lang w:val="uk-UA" w:eastAsia="ru-RU"/>
        </w:rPr>
        <w:t xml:space="preserve">: </w:t>
      </w:r>
      <w:r w:rsidR="001338F7" w:rsidRPr="006A04DB">
        <w:rPr>
          <w:rFonts w:ascii="Times New Roman" w:eastAsia="Tahoma" w:hAnsi="Times New Roman"/>
          <w:b/>
          <w:sz w:val="24"/>
          <w:szCs w:val="24"/>
          <w:lang w:val="uk-UA" w:eastAsia="ru-RU"/>
        </w:rPr>
        <w:t xml:space="preserve">з </w:t>
      </w:r>
      <w:r w:rsidR="00B42431" w:rsidRPr="006A04DB">
        <w:rPr>
          <w:rFonts w:ascii="Times New Roman" w:eastAsia="Tahoma" w:hAnsi="Times New Roman"/>
          <w:sz w:val="24"/>
          <w:szCs w:val="24"/>
          <w:lang w:val="uk-UA" w:eastAsia="ru-RU"/>
        </w:rPr>
        <w:t>дати підписання договору</w:t>
      </w:r>
      <w:r w:rsidR="001338F7" w:rsidRPr="006A04DB">
        <w:rPr>
          <w:rFonts w:ascii="Times New Roman" w:eastAsia="Tahoma" w:hAnsi="Times New Roman"/>
          <w:sz w:val="24"/>
          <w:szCs w:val="24"/>
          <w:lang w:val="uk-UA" w:eastAsia="ru-RU"/>
        </w:rPr>
        <w:t xml:space="preserve"> – до </w:t>
      </w:r>
      <w:r w:rsidR="006A04DB">
        <w:rPr>
          <w:rFonts w:ascii="Times New Roman" w:eastAsia="Tahoma" w:hAnsi="Times New Roman"/>
          <w:sz w:val="24"/>
          <w:szCs w:val="24"/>
          <w:lang w:val="uk-UA" w:eastAsia="ru-RU"/>
        </w:rPr>
        <w:t>23</w:t>
      </w:r>
      <w:r w:rsidR="001338F7" w:rsidRPr="006A04DB">
        <w:rPr>
          <w:rFonts w:ascii="Times New Roman" w:eastAsia="Tahoma" w:hAnsi="Times New Roman"/>
          <w:sz w:val="24"/>
          <w:szCs w:val="24"/>
          <w:lang w:val="uk-UA" w:eastAsia="ru-RU"/>
        </w:rPr>
        <w:t>.</w:t>
      </w:r>
      <w:r w:rsidR="00CF7D7D" w:rsidRPr="006A04DB">
        <w:rPr>
          <w:rFonts w:ascii="Times New Roman" w:eastAsia="Tahoma" w:hAnsi="Times New Roman"/>
          <w:sz w:val="24"/>
          <w:szCs w:val="24"/>
          <w:lang w:val="uk-UA" w:eastAsia="ru-RU"/>
        </w:rPr>
        <w:t>12</w:t>
      </w:r>
      <w:r w:rsidR="001338F7" w:rsidRPr="006A04DB">
        <w:rPr>
          <w:rFonts w:ascii="Times New Roman" w:eastAsia="Tahoma" w:hAnsi="Times New Roman"/>
          <w:sz w:val="24"/>
          <w:szCs w:val="24"/>
          <w:lang w:val="uk-UA" w:eastAsia="ru-RU"/>
        </w:rPr>
        <w:t>.202</w:t>
      </w:r>
      <w:r w:rsidR="006A04DB">
        <w:rPr>
          <w:rFonts w:ascii="Times New Roman" w:eastAsia="Tahoma" w:hAnsi="Times New Roman"/>
          <w:sz w:val="24"/>
          <w:szCs w:val="24"/>
          <w:lang w:val="uk-UA" w:eastAsia="ru-RU"/>
        </w:rPr>
        <w:t>2</w:t>
      </w:r>
      <w:r w:rsidR="001338F7" w:rsidRPr="006A04DB">
        <w:rPr>
          <w:rFonts w:ascii="Times New Roman" w:eastAsia="Tahoma" w:hAnsi="Times New Roman"/>
          <w:sz w:val="24"/>
          <w:szCs w:val="24"/>
          <w:lang w:val="uk-UA" w:eastAsia="ru-RU"/>
        </w:rPr>
        <w:t xml:space="preserve"> року</w:t>
      </w:r>
      <w:r w:rsidR="002B4FB9" w:rsidRPr="006A04DB">
        <w:rPr>
          <w:rFonts w:ascii="Times New Roman" w:eastAsia="Tahoma" w:hAnsi="Times New Roman"/>
          <w:sz w:val="24"/>
          <w:szCs w:val="24"/>
          <w:lang w:val="uk-UA" w:eastAsia="ru-RU"/>
        </w:rPr>
        <w:t>.</w:t>
      </w:r>
    </w:p>
    <w:p w14:paraId="663371E6" w14:textId="77777777" w:rsidR="002B4FB9" w:rsidRPr="001338F7" w:rsidRDefault="002B4FB9" w:rsidP="002B4FB9">
      <w:pPr>
        <w:pStyle w:val="a8"/>
        <w:jc w:val="both"/>
        <w:rPr>
          <w:rFonts w:ascii="Times New Roman" w:hAnsi="Times New Roman"/>
          <w:b/>
          <w:color w:val="000000"/>
          <w:sz w:val="24"/>
          <w:szCs w:val="24"/>
          <w:lang w:val="uk-UA"/>
        </w:rPr>
      </w:pPr>
    </w:p>
    <w:p w14:paraId="63A1A399" w14:textId="71275BBA" w:rsidR="00BF27FE" w:rsidRPr="00CF7D7D" w:rsidRDefault="002B4FB9" w:rsidP="006E4E50">
      <w:pPr>
        <w:pStyle w:val="a8"/>
        <w:numPr>
          <w:ilvl w:val="0"/>
          <w:numId w:val="1"/>
        </w:numPr>
        <w:ind w:left="0" w:firstLine="709"/>
        <w:jc w:val="both"/>
        <w:rPr>
          <w:rFonts w:ascii="Times New Roman" w:eastAsia="Times New Roman" w:hAnsi="Times New Roman"/>
          <w:sz w:val="24"/>
          <w:szCs w:val="24"/>
          <w:lang w:val="uk-UA"/>
        </w:rPr>
      </w:pPr>
      <w:r w:rsidRPr="00CF7D7D">
        <w:rPr>
          <w:rFonts w:ascii="Times New Roman" w:hAnsi="Times New Roman"/>
          <w:b/>
          <w:sz w:val="24"/>
          <w:szCs w:val="24"/>
          <w:lang w:val="uk-UA"/>
        </w:rPr>
        <w:t xml:space="preserve">Контактні дані для подачі </w:t>
      </w:r>
      <w:r w:rsidR="007B5695" w:rsidRPr="00CF7D7D">
        <w:rPr>
          <w:rFonts w:ascii="Times New Roman" w:hAnsi="Times New Roman"/>
          <w:b/>
          <w:sz w:val="24"/>
          <w:szCs w:val="24"/>
          <w:lang w:val="uk-UA"/>
        </w:rPr>
        <w:t>ціново</w:t>
      </w:r>
      <w:r w:rsidRPr="00CF7D7D">
        <w:rPr>
          <w:rFonts w:ascii="Times New Roman" w:hAnsi="Times New Roman"/>
          <w:b/>
          <w:sz w:val="24"/>
          <w:szCs w:val="24"/>
          <w:lang w:val="uk-UA"/>
        </w:rPr>
        <w:t>ї пропозиції:</w:t>
      </w:r>
      <w:r w:rsidRPr="00CF7D7D">
        <w:rPr>
          <w:rFonts w:ascii="Times New Roman" w:hAnsi="Times New Roman"/>
          <w:sz w:val="24"/>
          <w:szCs w:val="24"/>
          <w:lang w:val="uk-UA"/>
        </w:rPr>
        <w:t xml:space="preserve"> </w:t>
      </w:r>
      <w:r w:rsidR="007B5695" w:rsidRPr="00CF7D7D">
        <w:rPr>
          <w:rFonts w:ascii="Times New Roman" w:hAnsi="Times New Roman"/>
          <w:sz w:val="24"/>
          <w:szCs w:val="24"/>
          <w:lang w:val="uk-UA"/>
        </w:rPr>
        <w:t>цінов</w:t>
      </w:r>
      <w:r w:rsidR="00917B86" w:rsidRPr="00CF7D7D">
        <w:rPr>
          <w:rFonts w:ascii="Times New Roman" w:hAnsi="Times New Roman"/>
          <w:sz w:val="24"/>
          <w:szCs w:val="24"/>
          <w:lang w:val="uk-UA"/>
        </w:rPr>
        <w:t>а</w:t>
      </w:r>
      <w:r w:rsidRPr="00CF7D7D">
        <w:rPr>
          <w:rFonts w:ascii="Times New Roman" w:hAnsi="Times New Roman"/>
          <w:sz w:val="24"/>
          <w:szCs w:val="24"/>
          <w:lang w:val="uk-UA"/>
        </w:rPr>
        <w:t xml:space="preserve"> пропозиці</w:t>
      </w:r>
      <w:r w:rsidR="00917B86" w:rsidRPr="00CF7D7D">
        <w:rPr>
          <w:rFonts w:ascii="Times New Roman" w:hAnsi="Times New Roman"/>
          <w:sz w:val="24"/>
          <w:szCs w:val="24"/>
          <w:lang w:val="uk-UA"/>
        </w:rPr>
        <w:t xml:space="preserve">я </w:t>
      </w:r>
      <w:r w:rsidRPr="00CF7D7D">
        <w:rPr>
          <w:rFonts w:ascii="Times New Roman" w:hAnsi="Times New Roman"/>
          <w:sz w:val="24"/>
          <w:szCs w:val="24"/>
          <w:lang w:val="uk-UA" w:eastAsia="ru-RU"/>
        </w:rPr>
        <w:t>повинн</w:t>
      </w:r>
      <w:r w:rsidR="00917B86" w:rsidRPr="00CF7D7D">
        <w:rPr>
          <w:rFonts w:ascii="Times New Roman" w:hAnsi="Times New Roman"/>
          <w:sz w:val="24"/>
          <w:szCs w:val="24"/>
          <w:lang w:val="uk-UA" w:eastAsia="ru-RU"/>
        </w:rPr>
        <w:t>а</w:t>
      </w:r>
      <w:r w:rsidRPr="00CF7D7D">
        <w:rPr>
          <w:rFonts w:ascii="Times New Roman" w:hAnsi="Times New Roman"/>
          <w:sz w:val="24"/>
          <w:szCs w:val="24"/>
          <w:lang w:val="uk-UA" w:eastAsia="ru-RU"/>
        </w:rPr>
        <w:t xml:space="preserve"> надсилатись</w:t>
      </w:r>
      <w:r w:rsidR="00B42431" w:rsidRPr="00CF7D7D">
        <w:rPr>
          <w:rFonts w:ascii="Times New Roman" w:hAnsi="Times New Roman"/>
          <w:sz w:val="24"/>
          <w:szCs w:val="24"/>
          <w:lang w:val="uk-UA" w:eastAsia="ru-RU"/>
        </w:rPr>
        <w:t xml:space="preserve"> у вигляді сканован</w:t>
      </w:r>
      <w:r w:rsidR="00917B86" w:rsidRPr="00CF7D7D">
        <w:rPr>
          <w:rFonts w:ascii="Times New Roman" w:hAnsi="Times New Roman"/>
          <w:sz w:val="24"/>
          <w:szCs w:val="24"/>
          <w:lang w:val="uk-UA" w:eastAsia="ru-RU"/>
        </w:rPr>
        <w:t xml:space="preserve">их </w:t>
      </w:r>
      <w:r w:rsidR="00B42431" w:rsidRPr="00CF7D7D">
        <w:rPr>
          <w:rFonts w:ascii="Times New Roman" w:hAnsi="Times New Roman"/>
          <w:sz w:val="24"/>
          <w:szCs w:val="24"/>
          <w:lang w:val="uk-UA" w:eastAsia="ru-RU"/>
        </w:rPr>
        <w:t>копі</w:t>
      </w:r>
      <w:r w:rsidR="00917B86" w:rsidRPr="00CF7D7D">
        <w:rPr>
          <w:rFonts w:ascii="Times New Roman" w:hAnsi="Times New Roman"/>
          <w:sz w:val="24"/>
          <w:szCs w:val="24"/>
          <w:lang w:val="uk-UA" w:eastAsia="ru-RU"/>
        </w:rPr>
        <w:t>й та мати чіткий вигляд повного (завершеного) документу, печатки, підпису і т.ін.,</w:t>
      </w:r>
      <w:r w:rsidRPr="00CF7D7D">
        <w:rPr>
          <w:rFonts w:ascii="Times New Roman" w:hAnsi="Times New Roman"/>
          <w:sz w:val="24"/>
          <w:szCs w:val="24"/>
          <w:lang w:val="uk-UA" w:eastAsia="ru-RU"/>
        </w:rPr>
        <w:t xml:space="preserve"> на</w:t>
      </w:r>
      <w:r w:rsidR="00B42431" w:rsidRPr="00CF7D7D">
        <w:rPr>
          <w:rFonts w:ascii="Times New Roman" w:hAnsi="Times New Roman"/>
          <w:sz w:val="24"/>
          <w:szCs w:val="24"/>
          <w:lang w:val="uk-UA" w:eastAsia="ru-RU"/>
        </w:rPr>
        <w:t xml:space="preserve"> електрону</w:t>
      </w:r>
      <w:r w:rsidRPr="00CF7D7D">
        <w:rPr>
          <w:rFonts w:ascii="Times New Roman" w:hAnsi="Times New Roman"/>
          <w:sz w:val="24"/>
          <w:szCs w:val="24"/>
          <w:lang w:val="uk-UA" w:eastAsia="ru-RU"/>
        </w:rPr>
        <w:t xml:space="preserve"> адресу:</w:t>
      </w:r>
      <w:r w:rsidR="00B42431" w:rsidRPr="00CF7D7D">
        <w:rPr>
          <w:rFonts w:ascii="Times New Roman" w:hAnsi="Times New Roman"/>
          <w:sz w:val="24"/>
          <w:szCs w:val="24"/>
          <w:lang w:val="uk-UA" w:eastAsia="ru-RU"/>
        </w:rPr>
        <w:t xml:space="preserve"> </w:t>
      </w:r>
      <w:hyperlink r:id="rId11" w:history="1">
        <w:r w:rsidR="00B42431" w:rsidRPr="00CF7D7D">
          <w:rPr>
            <w:rStyle w:val="a4"/>
            <w:rFonts w:ascii="Times New Roman" w:hAnsi="Times New Roman"/>
            <w:sz w:val="24"/>
            <w:szCs w:val="24"/>
            <w:lang w:val="ru-RU"/>
          </w:rPr>
          <w:t>v</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klevtsova</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phc</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org</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ua</w:t>
        </w:r>
      </w:hyperlink>
      <w:r w:rsidR="00B42431" w:rsidRPr="00CF7D7D">
        <w:rPr>
          <w:rFonts w:ascii="Times New Roman" w:hAnsi="Times New Roman"/>
          <w:sz w:val="24"/>
          <w:szCs w:val="24"/>
          <w:lang w:val="uk-UA"/>
        </w:rPr>
        <w:t xml:space="preserve"> з зазначенням у темі листа: </w:t>
      </w:r>
      <w:r w:rsidR="00FB67AD" w:rsidRPr="000F2FAF">
        <w:rPr>
          <w:rFonts w:ascii="Times New Roman" w:eastAsia="Times New Roman" w:hAnsi="Times New Roman"/>
          <w:b/>
          <w:sz w:val="24"/>
          <w:szCs w:val="24"/>
          <w:lang w:val="uk-UA"/>
        </w:rPr>
        <w:t>ДК 021:2015 - 79340000-9 - Рекламні та маркетингові послуги</w:t>
      </w:r>
      <w:r w:rsidR="00FB67AD" w:rsidRPr="00FB67AD">
        <w:rPr>
          <w:rFonts w:ascii="Times New Roman" w:hAnsi="Times New Roman"/>
          <w:b/>
          <w:sz w:val="24"/>
          <w:szCs w:val="24"/>
          <w:lang w:val="uk-UA"/>
        </w:rPr>
        <w:t xml:space="preserve"> (</w:t>
      </w:r>
      <w:r w:rsidR="00FB67AD" w:rsidRPr="000F2FAF">
        <w:rPr>
          <w:rFonts w:ascii="Times New Roman" w:eastAsia="Times New Roman" w:hAnsi="Times New Roman"/>
          <w:b/>
          <w:sz w:val="24"/>
          <w:szCs w:val="24"/>
          <w:lang w:val="uk-UA" w:eastAsia="ru-RU"/>
        </w:rPr>
        <w:t>Послуги з організації і проведення комунікаційної кампанії</w:t>
      </w:r>
      <w:r w:rsidR="00FB67AD" w:rsidRPr="00FB67AD">
        <w:rPr>
          <w:rFonts w:ascii="Times New Roman" w:hAnsi="Times New Roman"/>
          <w:b/>
          <w:sz w:val="24"/>
          <w:szCs w:val="24"/>
          <w:lang w:val="uk-UA" w:eastAsia="ru-RU"/>
        </w:rPr>
        <w:t xml:space="preserve"> щодо підвищення обізнаності та доступу до протитуберкульозної допомоги в умовах війни)</w:t>
      </w:r>
      <w:r w:rsidR="00FB67AD" w:rsidRPr="00FB67AD">
        <w:rPr>
          <w:rFonts w:ascii="Times New Roman" w:hAnsi="Times New Roman"/>
          <w:b/>
          <w:sz w:val="24"/>
          <w:szCs w:val="24"/>
          <w:lang w:val="uk-UA"/>
        </w:rPr>
        <w:t xml:space="preserve">, </w:t>
      </w:r>
      <w:r w:rsidR="00B42431" w:rsidRPr="00CF7D7D">
        <w:rPr>
          <w:rFonts w:ascii="Times New Roman" w:hAnsi="Times New Roman"/>
          <w:b/>
          <w:sz w:val="24"/>
          <w:szCs w:val="24"/>
          <w:lang w:val="uk-UA"/>
        </w:rPr>
        <w:t xml:space="preserve"> </w:t>
      </w:r>
      <w:r w:rsidR="00BF27FE" w:rsidRPr="00CF7D7D">
        <w:rPr>
          <w:rFonts w:ascii="Times New Roman" w:hAnsi="Times New Roman"/>
          <w:b/>
          <w:sz w:val="24"/>
          <w:szCs w:val="24"/>
          <w:lang w:val="uk-UA"/>
        </w:rPr>
        <w:t>-</w:t>
      </w:r>
      <w:r w:rsidR="0057702D">
        <w:rPr>
          <w:rFonts w:ascii="Times New Roman" w:hAnsi="Times New Roman"/>
          <w:b/>
          <w:sz w:val="24"/>
          <w:szCs w:val="24"/>
          <w:lang w:val="uk-UA"/>
        </w:rPr>
        <w:t xml:space="preserve"> </w:t>
      </w:r>
      <w:r w:rsidRPr="00CF7D7D">
        <w:rPr>
          <w:rFonts w:ascii="Times New Roman" w:hAnsi="Times New Roman"/>
          <w:sz w:val="24"/>
          <w:szCs w:val="24"/>
          <w:lang w:val="uk-UA"/>
        </w:rPr>
        <w:t xml:space="preserve">до уваги: </w:t>
      </w:r>
      <w:r w:rsidR="00BF32F2" w:rsidRPr="00CF7D7D">
        <w:rPr>
          <w:rFonts w:ascii="Times New Roman" w:hAnsi="Times New Roman"/>
          <w:sz w:val="24"/>
          <w:szCs w:val="24"/>
          <w:lang w:val="uk-UA"/>
        </w:rPr>
        <w:t>голов</w:t>
      </w:r>
      <w:r w:rsidRPr="00CF7D7D">
        <w:rPr>
          <w:rFonts w:ascii="Times New Roman" w:hAnsi="Times New Roman"/>
          <w:sz w:val="24"/>
          <w:szCs w:val="24"/>
          <w:lang w:val="uk-UA"/>
        </w:rPr>
        <w:t xml:space="preserve">ного </w:t>
      </w:r>
      <w:r w:rsidRPr="00CF7D7D">
        <w:rPr>
          <w:rFonts w:ascii="Times New Roman" w:hAnsi="Times New Roman"/>
          <w:sz w:val="24"/>
          <w:szCs w:val="24"/>
          <w:lang w:val="uk-UA" w:eastAsia="ru-RU"/>
        </w:rPr>
        <w:t xml:space="preserve">фахівця відділу закупівель та постачань Клєвцової Вікторії, </w:t>
      </w:r>
      <w:r w:rsidRPr="00CF7D7D">
        <w:rPr>
          <w:rFonts w:ascii="Times New Roman" w:hAnsi="Times New Roman"/>
          <w:sz w:val="24"/>
          <w:szCs w:val="24"/>
          <w:lang w:val="uk-UA"/>
        </w:rPr>
        <w:t xml:space="preserve">тел.: </w:t>
      </w:r>
      <w:r w:rsidR="00BF27FE" w:rsidRPr="00CF7D7D">
        <w:rPr>
          <w:rFonts w:ascii="Times New Roman" w:hAnsi="Times New Roman"/>
          <w:sz w:val="24"/>
          <w:szCs w:val="24"/>
          <w:lang w:val="uk-UA"/>
        </w:rPr>
        <w:t>(</w:t>
      </w:r>
      <w:hyperlink r:id="rId12" w:history="1">
        <w:r w:rsidR="00BF27FE" w:rsidRPr="00CF7D7D">
          <w:rPr>
            <w:rStyle w:val="a4"/>
            <w:rFonts w:ascii="Times New Roman" w:hAnsi="Times New Roman"/>
            <w:color w:val="auto"/>
            <w:sz w:val="24"/>
            <w:szCs w:val="24"/>
            <w:u w:val="none"/>
            <w:lang w:val="uk-UA"/>
          </w:rPr>
          <w:t>044) 482-46-15</w:t>
        </w:r>
      </w:hyperlink>
      <w:r w:rsidR="00BF27FE" w:rsidRPr="00CF7D7D">
        <w:rPr>
          <w:rFonts w:ascii="Times New Roman" w:hAnsi="Times New Roman"/>
          <w:sz w:val="24"/>
          <w:szCs w:val="24"/>
          <w:lang w:val="uk-UA"/>
        </w:rPr>
        <w:t>.</w:t>
      </w:r>
    </w:p>
    <w:p w14:paraId="0B50C147" w14:textId="7BFFA89B" w:rsidR="002B4FB9" w:rsidRPr="00725DDC" w:rsidRDefault="002B4FB9" w:rsidP="00B42431">
      <w:pPr>
        <w:pStyle w:val="a8"/>
        <w:tabs>
          <w:tab w:val="left" w:pos="1134"/>
        </w:tabs>
        <w:ind w:left="709"/>
        <w:jc w:val="both"/>
        <w:rPr>
          <w:rFonts w:ascii="Times New Roman" w:eastAsia="Times New Roman" w:hAnsi="Times New Roman"/>
          <w:sz w:val="24"/>
          <w:szCs w:val="24"/>
          <w:lang w:val="uk-UA"/>
        </w:rPr>
      </w:pPr>
    </w:p>
    <w:p w14:paraId="6A3AC2E8" w14:textId="77777777" w:rsidR="002B4FB9" w:rsidRPr="00725DDC"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725DDC">
        <w:rPr>
          <w:rFonts w:ascii="Times New Roman" w:eastAsia="Arial" w:hAnsi="Times New Roman"/>
          <w:b/>
          <w:sz w:val="24"/>
          <w:szCs w:val="24"/>
          <w:lang w:val="uk-UA"/>
        </w:rPr>
        <w:t>Організаційні вимоги:</w:t>
      </w:r>
    </w:p>
    <w:p w14:paraId="7B95F6FF" w14:textId="77777777" w:rsidR="00C66CE3" w:rsidRPr="001348B1" w:rsidRDefault="002B4FB9"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1348B1">
        <w:rPr>
          <w:rFonts w:ascii="Times New Roman" w:hAnsi="Times New Roman"/>
          <w:sz w:val="24"/>
          <w:szCs w:val="24"/>
          <w:lang w:val="uk-UA"/>
        </w:rPr>
        <w:t xml:space="preserve">Юридична особа або Фізична особа-підприємець за законодавством України. </w:t>
      </w:r>
    </w:p>
    <w:p w14:paraId="16DE7F64" w14:textId="77777777" w:rsidR="009B1ABB" w:rsidRDefault="003127F7"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bookmarkStart w:id="7" w:name="_Hlk73454151"/>
      <w:bookmarkStart w:id="8" w:name="_Hlk73541594"/>
      <w:r w:rsidRPr="00722061">
        <w:rPr>
          <w:rFonts w:ascii="Times New Roman" w:hAnsi="Times New Roman"/>
          <w:sz w:val="24"/>
          <w:szCs w:val="24"/>
          <w:lang w:val="uk-UA"/>
        </w:rPr>
        <w:t>Оплата здійснюється виключно без ПДВ</w:t>
      </w:r>
      <w:r>
        <w:rPr>
          <w:rFonts w:ascii="Times New Roman" w:hAnsi="Times New Roman"/>
          <w:sz w:val="24"/>
          <w:szCs w:val="24"/>
          <w:lang w:val="uk-UA"/>
        </w:rPr>
        <w:t xml:space="preserve">. </w:t>
      </w:r>
    </w:p>
    <w:p w14:paraId="464E9C41" w14:textId="028E23B3" w:rsidR="003127F7" w:rsidRPr="00722061" w:rsidRDefault="003127F7"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Pr>
          <w:rFonts w:ascii="Times New Roman" w:hAnsi="Times New Roman"/>
          <w:sz w:val="24"/>
          <w:szCs w:val="24"/>
          <w:lang w:val="uk-UA"/>
        </w:rPr>
        <w:t>У</w:t>
      </w:r>
      <w:r w:rsidRPr="00722061">
        <w:rPr>
          <w:rFonts w:ascii="Times New Roman" w:hAnsi="Times New Roman"/>
          <w:sz w:val="24"/>
          <w:szCs w:val="24"/>
          <w:lang w:val="uk-UA"/>
        </w:rPr>
        <w:t xml:space="preserve">мови оплати: </w:t>
      </w:r>
      <w:bookmarkStart w:id="9" w:name="_Hlk73541535"/>
      <w:r w:rsidR="009B1ABB" w:rsidRPr="009B1ABB">
        <w:rPr>
          <w:rFonts w:ascii="Times New Roman" w:hAnsi="Times New Roman"/>
          <w:sz w:val="24"/>
          <w:szCs w:val="24"/>
          <w:lang w:val="uk-UA"/>
        </w:rPr>
        <w:t>за фактом надання послуг (післяплата)</w:t>
      </w:r>
      <w:r w:rsidR="00A76666">
        <w:rPr>
          <w:rFonts w:ascii="Times New Roman" w:hAnsi="Times New Roman"/>
          <w:sz w:val="24"/>
          <w:szCs w:val="24"/>
          <w:lang w:val="uk-UA"/>
        </w:rPr>
        <w:t xml:space="preserve"> поетапно -</w:t>
      </w:r>
      <w:r w:rsidR="009B1ABB" w:rsidRPr="009B1ABB">
        <w:rPr>
          <w:rFonts w:ascii="Times New Roman" w:hAnsi="Times New Roman"/>
          <w:sz w:val="24"/>
          <w:szCs w:val="24"/>
          <w:lang w:val="uk-UA"/>
        </w:rPr>
        <w:t xml:space="preserve"> протягом 5 (п’ять) робочих днів на підставі актів надання послуг. </w:t>
      </w:r>
      <w:bookmarkEnd w:id="7"/>
      <w:bookmarkEnd w:id="8"/>
    </w:p>
    <w:bookmarkEnd w:id="9"/>
    <w:p w14:paraId="18EB385C" w14:textId="77777777" w:rsidR="002B4FB9" w:rsidRPr="00725DDC"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14:paraId="12DDEE14" w14:textId="77777777" w:rsidR="002B4FB9" w:rsidRPr="00725D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4266D9">
      <w:pPr>
        <w:pStyle w:val="a8"/>
        <w:widowControl w:val="0"/>
        <w:numPr>
          <w:ilvl w:val="0"/>
          <w:numId w:val="3"/>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25DD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hAnsi="Times New Roman"/>
          <w:b/>
          <w:sz w:val="24"/>
          <w:szCs w:val="24"/>
          <w:lang w:val="uk-UA" w:eastAsia="ru-RU"/>
        </w:rPr>
        <w:t>Цінов</w:t>
      </w:r>
      <w:r w:rsidR="002B4FB9" w:rsidRPr="00725DDC">
        <w:rPr>
          <w:rFonts w:ascii="Times New Roman" w:hAnsi="Times New Roman"/>
          <w:b/>
          <w:sz w:val="24"/>
          <w:szCs w:val="24"/>
          <w:lang w:val="uk-UA" w:eastAsia="ru-RU"/>
        </w:rPr>
        <w:t>а пропозиція обов’язково має включати в себе:</w:t>
      </w:r>
    </w:p>
    <w:p w14:paraId="2D96E2F1" w14:textId="77777777" w:rsidR="005A5DF3" w:rsidRPr="0050328F" w:rsidRDefault="005A5DF3" w:rsidP="005A5DF3">
      <w:pPr>
        <w:pStyle w:val="a8"/>
        <w:numPr>
          <w:ilvl w:val="0"/>
          <w:numId w:val="5"/>
        </w:numPr>
        <w:tabs>
          <w:tab w:val="left" w:pos="1134"/>
        </w:tabs>
        <w:ind w:left="0" w:firstLine="709"/>
        <w:jc w:val="both"/>
        <w:rPr>
          <w:rFonts w:ascii="Times New Roman" w:hAnsi="Times New Roman"/>
          <w:bCs/>
          <w:sz w:val="24"/>
          <w:szCs w:val="24"/>
          <w:lang w:val="uk-UA" w:eastAsia="ru-RU"/>
        </w:rPr>
      </w:pPr>
      <w:r w:rsidRPr="0050328F">
        <w:rPr>
          <w:rFonts w:ascii="Times New Roman" w:hAnsi="Times New Roman"/>
          <w:bCs/>
          <w:sz w:val="24"/>
          <w:szCs w:val="24"/>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1D71846D" w14:textId="77777777" w:rsidR="00FB67AD" w:rsidRPr="00725DDC" w:rsidRDefault="00FB67AD" w:rsidP="00FB67AD">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підписаний Додаток № </w:t>
      </w:r>
      <w:r>
        <w:rPr>
          <w:rFonts w:ascii="Times New Roman" w:hAnsi="Times New Roman"/>
          <w:sz w:val="24"/>
          <w:szCs w:val="24"/>
          <w:lang w:val="uk-UA" w:eastAsia="ru-RU"/>
        </w:rPr>
        <w:t>2</w:t>
      </w:r>
      <w:r w:rsidRPr="00725DDC">
        <w:rPr>
          <w:rFonts w:ascii="Times New Roman" w:hAnsi="Times New Roman"/>
          <w:b/>
          <w:sz w:val="24"/>
          <w:szCs w:val="24"/>
          <w:lang w:val="uk-UA"/>
        </w:rPr>
        <w:t xml:space="preserve"> </w:t>
      </w:r>
      <w:r w:rsidRPr="00725DDC">
        <w:rPr>
          <w:rFonts w:ascii="Times New Roman" w:hAnsi="Times New Roman"/>
          <w:sz w:val="24"/>
          <w:szCs w:val="24"/>
          <w:lang w:val="uk-UA"/>
        </w:rPr>
        <w:t>«Технічне завдання</w:t>
      </w:r>
      <w:r w:rsidRPr="00725DDC">
        <w:rPr>
          <w:rFonts w:ascii="Times New Roman" w:hAnsi="Times New Roman"/>
          <w:bCs/>
          <w:sz w:val="24"/>
          <w:szCs w:val="24"/>
          <w:lang w:val="uk-UA"/>
        </w:rPr>
        <w:t>»;</w:t>
      </w:r>
    </w:p>
    <w:p w14:paraId="108CFFA3" w14:textId="7A7CCE26"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цінову пропозицію: заповнений та підписаний Додаток № </w:t>
      </w:r>
      <w:r>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«Форма цінової пропозиції»;</w:t>
      </w:r>
    </w:p>
    <w:p w14:paraId="50DA004D" w14:textId="6C3E8BBC" w:rsidR="005A5DF3" w:rsidRPr="00725DDC" w:rsidRDefault="005A5DF3" w:rsidP="005A5DF3">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5D1AD120" w14:textId="77777777" w:rsidR="00355E31" w:rsidRPr="00355E31" w:rsidRDefault="00355E31" w:rsidP="00355E31">
      <w:pPr>
        <w:pStyle w:val="a8"/>
        <w:numPr>
          <w:ilvl w:val="0"/>
          <w:numId w:val="5"/>
        </w:numPr>
        <w:tabs>
          <w:tab w:val="left" w:pos="1134"/>
        </w:tabs>
        <w:ind w:left="0" w:firstLine="709"/>
        <w:jc w:val="both"/>
        <w:rPr>
          <w:rFonts w:ascii="Times New Roman" w:hAnsi="Times New Roman"/>
          <w:sz w:val="24"/>
          <w:szCs w:val="24"/>
          <w:lang w:val="uk-UA" w:eastAsia="ru-RU"/>
        </w:rPr>
      </w:pPr>
      <w:r w:rsidRPr="00355E31">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01175AE4" w14:textId="77777777" w:rsidR="005A5DF3" w:rsidRPr="00725DDC" w:rsidRDefault="005A5DF3" w:rsidP="005A5DF3">
      <w:pPr>
        <w:pStyle w:val="a8"/>
        <w:numPr>
          <w:ilvl w:val="0"/>
          <w:numId w:val="5"/>
        </w:numPr>
        <w:tabs>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підписаний Додаток № </w:t>
      </w:r>
      <w:r>
        <w:rPr>
          <w:rFonts w:ascii="Times New Roman" w:hAnsi="Times New Roman"/>
          <w:sz w:val="24"/>
          <w:szCs w:val="24"/>
          <w:lang w:val="uk-UA" w:eastAsia="ru-RU"/>
        </w:rPr>
        <w:t>4</w:t>
      </w:r>
      <w:r w:rsidRPr="00725DDC">
        <w:rPr>
          <w:rFonts w:ascii="Times New Roman" w:hAnsi="Times New Roman"/>
          <w:sz w:val="24"/>
          <w:szCs w:val="24"/>
          <w:lang w:val="uk-UA" w:eastAsia="ru-RU"/>
        </w:rPr>
        <w:t xml:space="preserve"> «Декларація конфлікту інтересів учасника тендерної процедури»;</w:t>
      </w:r>
    </w:p>
    <w:p w14:paraId="78068DC1"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rPr>
        <w:t xml:space="preserve">іншу інформацію і документами, </w:t>
      </w:r>
      <w:r w:rsidRPr="00725DDC">
        <w:rPr>
          <w:rFonts w:ascii="Times New Roman" w:hAnsi="Times New Roman"/>
          <w:sz w:val="24"/>
          <w:szCs w:val="24"/>
          <w:lang w:val="uk-UA" w:eastAsia="ru-RU"/>
        </w:rPr>
        <w:t>які учасник вважає за необхідне подати.</w:t>
      </w:r>
    </w:p>
    <w:p w14:paraId="61C40531" w14:textId="77777777" w:rsidR="002B4FB9" w:rsidRPr="00725DDC"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2BB261B1" w14:textId="3F3B9ECC" w:rsidR="002B4FB9" w:rsidRPr="001338F7" w:rsidRDefault="002B4FB9" w:rsidP="006E4E50">
      <w:pPr>
        <w:pStyle w:val="a8"/>
        <w:numPr>
          <w:ilvl w:val="0"/>
          <w:numId w:val="1"/>
        </w:numPr>
        <w:tabs>
          <w:tab w:val="left" w:pos="993"/>
          <w:tab w:val="left" w:pos="1134"/>
        </w:tabs>
        <w:ind w:left="0" w:firstLine="709"/>
        <w:jc w:val="both"/>
        <w:rPr>
          <w:rFonts w:ascii="Times New Roman" w:eastAsia="Times New Roman" w:hAnsi="Times New Roman"/>
          <w:sz w:val="24"/>
          <w:szCs w:val="24"/>
          <w:lang w:val="uk-UA"/>
        </w:rPr>
      </w:pPr>
      <w:r w:rsidRPr="001338F7">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r w:rsidR="001338F7">
        <w:rPr>
          <w:rFonts w:ascii="Times New Roman" w:eastAsia="Times New Roman" w:hAnsi="Times New Roman"/>
          <w:b/>
          <w:sz w:val="24"/>
          <w:szCs w:val="24"/>
          <w:lang w:val="uk-UA" w:eastAsia="ru-RU"/>
        </w:rPr>
        <w:t xml:space="preserve">: </w:t>
      </w:r>
      <w:r w:rsidRPr="001338F7">
        <w:rPr>
          <w:rFonts w:ascii="Times New Roman" w:eastAsia="Times New Roman" w:hAnsi="Times New Roman"/>
          <w:sz w:val="24"/>
          <w:szCs w:val="24"/>
          <w:lang w:val="uk-UA" w:eastAsia="ru-RU"/>
        </w:rPr>
        <w:t xml:space="preserve">Додаткову інформацію можна отримати </w:t>
      </w:r>
      <w:r w:rsidRPr="001338F7">
        <w:rPr>
          <w:rFonts w:ascii="Times New Roman" w:hAnsi="Times New Roman"/>
          <w:sz w:val="24"/>
          <w:szCs w:val="24"/>
          <w:lang w:val="uk-UA"/>
        </w:rPr>
        <w:t xml:space="preserve">у </w:t>
      </w:r>
      <w:r w:rsidR="002F1878">
        <w:rPr>
          <w:rFonts w:ascii="Times New Roman" w:hAnsi="Times New Roman"/>
          <w:sz w:val="24"/>
          <w:szCs w:val="24"/>
          <w:lang w:val="uk-UA"/>
        </w:rPr>
        <w:t>головн</w:t>
      </w:r>
      <w:r w:rsidRPr="001338F7">
        <w:rPr>
          <w:rFonts w:ascii="Times New Roman" w:hAnsi="Times New Roman"/>
          <w:sz w:val="24"/>
          <w:szCs w:val="24"/>
          <w:lang w:val="uk-UA"/>
        </w:rPr>
        <w:t xml:space="preserve">ого </w:t>
      </w:r>
      <w:r w:rsidRPr="001338F7">
        <w:rPr>
          <w:rFonts w:ascii="Times New Roman" w:eastAsia="Times New Roman" w:hAnsi="Times New Roman"/>
          <w:sz w:val="24"/>
          <w:szCs w:val="24"/>
          <w:lang w:val="uk-UA" w:eastAsia="ru-RU"/>
        </w:rPr>
        <w:t xml:space="preserve">фахівця відділу закупівель та постачань Клєвцової Вікторії, за </w:t>
      </w:r>
      <w:r w:rsidRPr="00BC5D3F">
        <w:rPr>
          <w:rFonts w:ascii="Times New Roman" w:eastAsia="Times New Roman" w:hAnsi="Times New Roman"/>
          <w:sz w:val="24"/>
          <w:szCs w:val="24"/>
          <w:lang w:val="uk-UA" w:eastAsia="ru-RU"/>
        </w:rPr>
        <w:t>телефоном:</w:t>
      </w:r>
      <w:r w:rsidR="007B5695" w:rsidRPr="00BC5D3F">
        <w:rPr>
          <w:rFonts w:ascii="Times New Roman" w:eastAsia="Times New Roman" w:hAnsi="Times New Roman"/>
          <w:sz w:val="24"/>
          <w:szCs w:val="24"/>
          <w:lang w:val="uk-UA" w:eastAsia="ru-RU"/>
        </w:rPr>
        <w:t xml:space="preserve"> </w:t>
      </w:r>
      <w:r w:rsidR="00BF27FE" w:rsidRPr="00B67372">
        <w:rPr>
          <w:rFonts w:ascii="Times New Roman" w:hAnsi="Times New Roman"/>
          <w:sz w:val="24"/>
          <w:szCs w:val="24"/>
          <w:lang w:val="uk-UA"/>
        </w:rPr>
        <w:t>(</w:t>
      </w:r>
      <w:hyperlink r:id="rId13" w:history="1">
        <w:r w:rsidR="00E350D1" w:rsidRPr="00B67372">
          <w:rPr>
            <w:rStyle w:val="a4"/>
            <w:rFonts w:ascii="Times New Roman" w:hAnsi="Times New Roman"/>
            <w:color w:val="auto"/>
            <w:sz w:val="24"/>
            <w:szCs w:val="24"/>
            <w:u w:val="none"/>
            <w:lang w:val="uk-UA"/>
          </w:rPr>
          <w:t>050)</w:t>
        </w:r>
      </w:hyperlink>
      <w:r w:rsidR="00E350D1" w:rsidRPr="00B67372">
        <w:rPr>
          <w:rFonts w:ascii="Times New Roman" w:hAnsi="Times New Roman"/>
          <w:sz w:val="24"/>
          <w:szCs w:val="24"/>
          <w:lang w:val="uk-UA"/>
        </w:rPr>
        <w:t>508-62-46</w:t>
      </w:r>
      <w:r w:rsidR="0057702D" w:rsidRPr="00BC5D3F">
        <w:rPr>
          <w:rStyle w:val="a4"/>
          <w:rFonts w:ascii="Times New Roman" w:hAnsi="Times New Roman"/>
          <w:color w:val="auto"/>
          <w:sz w:val="24"/>
          <w:szCs w:val="24"/>
          <w:u w:val="none"/>
          <w:lang w:val="uk-UA"/>
        </w:rPr>
        <w:t xml:space="preserve">, </w:t>
      </w:r>
      <w:r w:rsidRPr="001338F7">
        <w:rPr>
          <w:rFonts w:ascii="Times New Roman" w:eastAsia="Times New Roman" w:hAnsi="Times New Roman"/>
          <w:sz w:val="24"/>
          <w:szCs w:val="24"/>
          <w:lang w:val="uk-UA" w:eastAsia="ru-RU"/>
        </w:rPr>
        <w:t>е-</w:t>
      </w:r>
      <w:r w:rsidRPr="001338F7">
        <w:rPr>
          <w:rFonts w:ascii="Times New Roman" w:eastAsia="Times New Roman" w:hAnsi="Times New Roman"/>
          <w:sz w:val="24"/>
          <w:szCs w:val="24"/>
          <w:lang w:eastAsia="ru-RU"/>
        </w:rPr>
        <w:t>mail</w:t>
      </w:r>
      <w:r w:rsidRPr="001338F7">
        <w:rPr>
          <w:rFonts w:ascii="Times New Roman" w:eastAsia="Times New Roman" w:hAnsi="Times New Roman"/>
          <w:sz w:val="24"/>
          <w:szCs w:val="24"/>
          <w:lang w:val="uk-UA" w:eastAsia="ru-RU"/>
        </w:rPr>
        <w:t xml:space="preserve">: </w:t>
      </w:r>
      <w:r w:rsidR="006158AE" w:rsidRPr="001338F7">
        <w:rPr>
          <w:rFonts w:ascii="Times New Roman" w:eastAsia="Times New Roman" w:hAnsi="Times New Roman"/>
          <w:sz w:val="24"/>
          <w:szCs w:val="24"/>
          <w:lang w:val="uk-UA" w:eastAsia="ru-RU"/>
        </w:rPr>
        <w:t xml:space="preserve"> </w:t>
      </w:r>
      <w:hyperlink r:id="rId14" w:history="1">
        <w:r w:rsidR="006158AE" w:rsidRPr="001338F7">
          <w:rPr>
            <w:rStyle w:val="a4"/>
            <w:rFonts w:ascii="Times New Roman" w:hAnsi="Times New Roman"/>
            <w:sz w:val="24"/>
            <w:szCs w:val="24"/>
            <w:shd w:val="clear" w:color="auto" w:fill="FFFFFF"/>
            <w:lang w:val="uk-UA"/>
          </w:rPr>
          <w:t>v.klevtsova@phc.org.ua</w:t>
        </w:r>
      </w:hyperlink>
      <w:r w:rsidRPr="001338F7">
        <w:rPr>
          <w:rFonts w:ascii="Times New Roman" w:hAnsi="Times New Roman"/>
          <w:sz w:val="24"/>
          <w:szCs w:val="24"/>
          <w:shd w:val="clear" w:color="auto" w:fill="FFFFFF"/>
          <w:lang w:val="uk-UA"/>
        </w:rPr>
        <w:t xml:space="preserve">. </w:t>
      </w:r>
    </w:p>
    <w:p w14:paraId="755A979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725DDC"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11DEAB1D" w14:textId="77777777" w:rsidR="00FB67AD" w:rsidRPr="00FB67AD"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1 </w:t>
      </w:r>
      <w:r>
        <w:rPr>
          <w:rFonts w:ascii="Times New Roman" w:hAnsi="Times New Roman"/>
          <w:sz w:val="24"/>
          <w:szCs w:val="24"/>
          <w:lang w:val="uk-UA" w:eastAsia="ru-RU"/>
        </w:rPr>
        <w:t>«</w:t>
      </w:r>
      <w:r w:rsidR="00FB67AD" w:rsidRPr="0050328F">
        <w:rPr>
          <w:rFonts w:ascii="Times New Roman" w:hAnsi="Times New Roman"/>
          <w:bCs/>
          <w:sz w:val="24"/>
          <w:szCs w:val="24"/>
          <w:lang w:val="uk-UA" w:eastAsia="ru-RU"/>
        </w:rPr>
        <w:t>«Інформація про спосіб документального підтвердження відповідності Учасників встановленим кваліфікаційним критеріям»;</w:t>
      </w:r>
    </w:p>
    <w:p w14:paraId="44A46942" w14:textId="5642FDD9" w:rsidR="005A5DF3" w:rsidRPr="00FB67AD" w:rsidRDefault="005A5DF3" w:rsidP="009716BB">
      <w:pPr>
        <w:pStyle w:val="a8"/>
        <w:numPr>
          <w:ilvl w:val="0"/>
          <w:numId w:val="4"/>
        </w:numPr>
        <w:tabs>
          <w:tab w:val="left" w:pos="993"/>
        </w:tabs>
        <w:ind w:left="0" w:firstLine="709"/>
        <w:jc w:val="both"/>
        <w:rPr>
          <w:rFonts w:ascii="Times New Roman" w:hAnsi="Times New Roman"/>
          <w:sz w:val="24"/>
          <w:szCs w:val="24"/>
          <w:lang w:val="uk-UA" w:eastAsia="ru-RU"/>
        </w:rPr>
      </w:pPr>
      <w:r w:rsidRPr="00FB67AD">
        <w:rPr>
          <w:rFonts w:ascii="Times New Roman" w:hAnsi="Times New Roman"/>
          <w:sz w:val="24"/>
          <w:szCs w:val="24"/>
          <w:lang w:val="uk-UA"/>
        </w:rPr>
        <w:t>Додаток № 2 «Технічне завдання</w:t>
      </w:r>
      <w:r w:rsidRPr="00FB67AD">
        <w:rPr>
          <w:rFonts w:ascii="Times New Roman" w:hAnsi="Times New Roman"/>
          <w:bCs/>
          <w:sz w:val="24"/>
          <w:szCs w:val="24"/>
          <w:lang w:val="uk-UA"/>
        </w:rPr>
        <w:t>»;</w:t>
      </w:r>
    </w:p>
    <w:p w14:paraId="7266EBA8"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«Форма цінової пропозиції»;</w:t>
      </w:r>
    </w:p>
    <w:p w14:paraId="716B6E56"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Pr>
          <w:rFonts w:ascii="Times New Roman" w:hAnsi="Times New Roman"/>
          <w:sz w:val="24"/>
          <w:szCs w:val="24"/>
          <w:lang w:val="uk-UA"/>
        </w:rPr>
        <w:t>4</w:t>
      </w:r>
      <w:r w:rsidRPr="00725DDC">
        <w:rPr>
          <w:rFonts w:ascii="Times New Roman" w:hAnsi="Times New Roman"/>
          <w:sz w:val="24"/>
          <w:szCs w:val="24"/>
          <w:lang w:val="uk-UA"/>
        </w:rPr>
        <w:t xml:space="preserve"> </w:t>
      </w:r>
      <w:r w:rsidRPr="00725DDC">
        <w:rPr>
          <w:rFonts w:ascii="Times New Roman" w:hAnsi="Times New Roman"/>
          <w:sz w:val="24"/>
          <w:szCs w:val="24"/>
          <w:lang w:val="uk-UA" w:eastAsia="ru-RU"/>
        </w:rPr>
        <w:t>«Декларація конфлікту інтересів учасника тендерної процедури»;</w:t>
      </w:r>
    </w:p>
    <w:p w14:paraId="4174BF12"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Pr>
          <w:rFonts w:ascii="Times New Roman" w:hAnsi="Times New Roman"/>
          <w:sz w:val="24"/>
          <w:szCs w:val="24"/>
          <w:lang w:val="uk-UA" w:eastAsia="ru-RU"/>
        </w:rPr>
        <w:t xml:space="preserve">5 </w:t>
      </w:r>
      <w:r w:rsidRPr="00725DDC">
        <w:rPr>
          <w:rFonts w:ascii="Times New Roman" w:hAnsi="Times New Roman"/>
          <w:sz w:val="24"/>
          <w:szCs w:val="24"/>
          <w:lang w:val="uk-UA" w:eastAsia="ru-RU"/>
        </w:rPr>
        <w:t>«Кодекс поведінки постачальників».</w:t>
      </w:r>
    </w:p>
    <w:p w14:paraId="41C74D62" w14:textId="77777777" w:rsidR="00E52759" w:rsidRDefault="00E52759" w:rsidP="005A5DF3">
      <w:pPr>
        <w:tabs>
          <w:tab w:val="left" w:pos="1134"/>
        </w:tabs>
        <w:rPr>
          <w:rFonts w:ascii="Times New Roman" w:hAnsi="Times New Roman"/>
          <w:b/>
          <w:bCs/>
          <w:caps/>
          <w:sz w:val="24"/>
          <w:szCs w:val="24"/>
        </w:rPr>
      </w:pPr>
    </w:p>
    <w:p w14:paraId="1AEDD175" w14:textId="1F3F1591"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lastRenderedPageBreak/>
        <w:t>Надані копії документів мають бути розбірливими та якісними.</w:t>
      </w:r>
    </w:p>
    <w:p w14:paraId="2CA8B075" w14:textId="159E0DD2" w:rsidR="007B5695" w:rsidRPr="00474F41" w:rsidRDefault="00F54A4C" w:rsidP="00B313AE">
      <w:pPr>
        <w:pStyle w:val="a8"/>
        <w:widowControl w:val="0"/>
        <w:numPr>
          <w:ilvl w:val="0"/>
          <w:numId w:val="2"/>
        </w:numPr>
        <w:tabs>
          <w:tab w:val="left" w:pos="993"/>
        </w:tabs>
        <w:ind w:left="0" w:firstLine="709"/>
        <w:jc w:val="both"/>
        <w:rPr>
          <w:rFonts w:ascii="Times New Roman" w:hAnsi="Times New Roman"/>
          <w:sz w:val="24"/>
          <w:szCs w:val="24"/>
          <w:lang w:val="uk-UA" w:eastAsia="ru-RU"/>
        </w:rPr>
      </w:pPr>
      <w:r w:rsidRPr="00474F41">
        <w:rPr>
          <w:rFonts w:ascii="Times New Roman" w:eastAsia="Times New Roman" w:hAnsi="Times New Roman"/>
          <w:sz w:val="24"/>
          <w:szCs w:val="24"/>
          <w:lang w:val="uk-UA" w:eastAsia="ru-RU"/>
        </w:rPr>
        <w:t>Скановані д</w:t>
      </w:r>
      <w:r w:rsidR="00917B86" w:rsidRPr="00474F41">
        <w:rPr>
          <w:rFonts w:ascii="Times New Roman" w:hAnsi="Times New Roman"/>
          <w:sz w:val="24"/>
          <w:szCs w:val="24"/>
          <w:lang w:val="uk-UA" w:eastAsia="ru-RU"/>
        </w:rPr>
        <w:t>окументи</w:t>
      </w:r>
      <w:r w:rsidR="00597928" w:rsidRPr="00474F41">
        <w:rPr>
          <w:rFonts w:ascii="Times New Roman" w:hAnsi="Times New Roman"/>
          <w:sz w:val="24"/>
          <w:szCs w:val="24"/>
          <w:lang w:val="uk-UA" w:eastAsia="ru-RU"/>
        </w:rPr>
        <w:t xml:space="preserve"> у повному обсязі, згідно п. 1</w:t>
      </w:r>
      <w:r w:rsidR="00C66CE3" w:rsidRPr="00474F41">
        <w:rPr>
          <w:rFonts w:ascii="Times New Roman" w:hAnsi="Times New Roman"/>
          <w:sz w:val="24"/>
          <w:szCs w:val="24"/>
          <w:lang w:val="uk-UA" w:eastAsia="ru-RU"/>
        </w:rPr>
        <w:t>1</w:t>
      </w:r>
      <w:r w:rsidR="00597928" w:rsidRPr="00474F41">
        <w:rPr>
          <w:rFonts w:ascii="Times New Roman" w:hAnsi="Times New Roman"/>
          <w:sz w:val="24"/>
          <w:szCs w:val="24"/>
          <w:lang w:val="uk-UA" w:eastAsia="ru-RU"/>
        </w:rPr>
        <w:t xml:space="preserve"> повинні бути надіслані учасником</w:t>
      </w:r>
      <w:r w:rsidR="00917B86" w:rsidRPr="00474F41">
        <w:rPr>
          <w:rFonts w:ascii="Times New Roman" w:hAnsi="Times New Roman"/>
          <w:sz w:val="24"/>
          <w:szCs w:val="24"/>
          <w:lang w:val="uk-UA" w:eastAsia="ru-RU"/>
        </w:rPr>
        <w:t xml:space="preserve"> на електрону адресу: </w:t>
      </w:r>
      <w:hyperlink r:id="rId15" w:history="1">
        <w:r w:rsidR="00917B86" w:rsidRPr="00474F41">
          <w:rPr>
            <w:rStyle w:val="a4"/>
            <w:rFonts w:ascii="Times New Roman" w:hAnsi="Times New Roman"/>
            <w:sz w:val="24"/>
            <w:szCs w:val="24"/>
            <w:lang w:val="uk-UA" w:eastAsia="ru-RU"/>
          </w:rPr>
          <w:t>v.klevtsova@phc.org.ua</w:t>
        </w:r>
      </w:hyperlink>
      <w:r w:rsidR="00917B86" w:rsidRPr="00474F41">
        <w:rPr>
          <w:rFonts w:ascii="Times New Roman" w:hAnsi="Times New Roman"/>
          <w:sz w:val="24"/>
          <w:szCs w:val="24"/>
          <w:lang w:val="uk-UA" w:eastAsia="ru-RU"/>
        </w:rPr>
        <w:t xml:space="preserve">  з зазначенням у темі листа: «</w:t>
      </w:r>
      <w:r w:rsidR="00FB67AD" w:rsidRPr="000F2FAF">
        <w:rPr>
          <w:rFonts w:ascii="Times New Roman" w:eastAsia="Times New Roman" w:hAnsi="Times New Roman"/>
          <w:b/>
          <w:sz w:val="24"/>
          <w:szCs w:val="24"/>
          <w:lang w:val="uk-UA"/>
        </w:rPr>
        <w:t>ДК 021:2015 - 79340000-9 - Рекламні та маркетингові послуги</w:t>
      </w:r>
      <w:r w:rsidR="00FB67AD" w:rsidRPr="00FB67AD">
        <w:rPr>
          <w:rFonts w:ascii="Times New Roman" w:hAnsi="Times New Roman"/>
          <w:b/>
          <w:sz w:val="24"/>
          <w:szCs w:val="24"/>
          <w:lang w:val="uk-UA"/>
        </w:rPr>
        <w:t xml:space="preserve"> (</w:t>
      </w:r>
      <w:r w:rsidR="00FB67AD" w:rsidRPr="000F2FAF">
        <w:rPr>
          <w:rFonts w:ascii="Times New Roman" w:eastAsia="Times New Roman" w:hAnsi="Times New Roman"/>
          <w:b/>
          <w:sz w:val="24"/>
          <w:szCs w:val="24"/>
          <w:lang w:val="uk-UA" w:eastAsia="ru-RU"/>
        </w:rPr>
        <w:t>Послуги з організації і проведення комунікаційної кампанії</w:t>
      </w:r>
      <w:r w:rsidR="00FB67AD" w:rsidRPr="00FB67AD">
        <w:rPr>
          <w:rFonts w:ascii="Times New Roman" w:hAnsi="Times New Roman"/>
          <w:b/>
          <w:sz w:val="24"/>
          <w:szCs w:val="24"/>
          <w:lang w:val="uk-UA" w:eastAsia="ru-RU"/>
        </w:rPr>
        <w:t xml:space="preserve"> щодо підвищення обізнаності та доступу до протитуберкульозної допомоги в умовах війни)</w:t>
      </w:r>
      <w:r w:rsidR="00917B86" w:rsidRPr="00474F41">
        <w:rPr>
          <w:rFonts w:ascii="Times New Roman" w:hAnsi="Times New Roman"/>
          <w:b/>
          <w:sz w:val="24"/>
          <w:szCs w:val="24"/>
          <w:lang w:val="uk-UA" w:eastAsia="ru-RU"/>
        </w:rPr>
        <w:t>»</w:t>
      </w:r>
      <w:r w:rsidR="007B5695" w:rsidRPr="00474F41">
        <w:rPr>
          <w:rFonts w:ascii="Times New Roman" w:hAnsi="Times New Roman"/>
          <w:sz w:val="24"/>
          <w:szCs w:val="24"/>
          <w:lang w:val="uk-UA" w:eastAsia="ru-RU"/>
        </w:rPr>
        <w:t>.</w:t>
      </w:r>
    </w:p>
    <w:p w14:paraId="5E864DEC"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725DDC"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6158AE" w:rsidRPr="00725DDC">
        <w:rPr>
          <w:rFonts w:ascii="Times New Roman" w:hAnsi="Times New Roman"/>
          <w:sz w:val="24"/>
          <w:szCs w:val="24"/>
          <w:lang w:val="uk-UA"/>
        </w:rPr>
        <w:t>4</w:t>
      </w:r>
      <w:r w:rsidRPr="00725DDC">
        <w:rPr>
          <w:rFonts w:ascii="Times New Roman" w:hAnsi="Times New Roman"/>
          <w:b/>
          <w:sz w:val="24"/>
          <w:szCs w:val="24"/>
          <w:lang w:val="uk-UA"/>
        </w:rPr>
        <w:t>.</w:t>
      </w:r>
    </w:p>
    <w:p w14:paraId="247044D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46EAF95D"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FB67AD">
        <w:rPr>
          <w:rFonts w:ascii="Times New Roman" w:hAnsi="Times New Roman"/>
          <w:sz w:val="24"/>
          <w:szCs w:val="24"/>
          <w:lang w:val="uk-UA"/>
        </w:rPr>
        <w:t>процедуру закупівлі</w:t>
      </w:r>
      <w:r w:rsidRPr="00725DDC">
        <w:rPr>
          <w:rFonts w:ascii="Times New Roman" w:hAnsi="Times New Roman"/>
          <w:sz w:val="24"/>
          <w:szCs w:val="24"/>
          <w:lang w:val="uk-UA"/>
        </w:rPr>
        <w:t>.</w:t>
      </w:r>
    </w:p>
    <w:p w14:paraId="090D8C5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8"/>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35215AE4" w14:textId="04057889" w:rsidR="0015321A" w:rsidRPr="00C845EC" w:rsidRDefault="0015321A" w:rsidP="0015321A">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5BA8A7E8" w14:textId="301E0710"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sidR="00FB67AD">
        <w:rPr>
          <w:rFonts w:ascii="Times New Roman" w:hAnsi="Times New Roman"/>
          <w:i/>
          <w:iCs/>
          <w:lang w:val="uk-UA"/>
        </w:rPr>
        <w:t xml:space="preserve">закупівлі </w:t>
      </w:r>
      <w:r w:rsidRPr="00C845EC">
        <w:rPr>
          <w:rFonts w:ascii="Times New Roman" w:hAnsi="Times New Roman"/>
          <w:i/>
          <w:iCs/>
          <w:lang w:val="uk-UA"/>
        </w:rPr>
        <w:t>погоджуються з тим, що Замовник не повертає матеріали, подані на будь-якій стадії проведення</w:t>
      </w:r>
      <w:r w:rsidR="00FB67AD">
        <w:rPr>
          <w:rFonts w:ascii="Times New Roman" w:hAnsi="Times New Roman"/>
          <w:i/>
          <w:iCs/>
          <w:lang w:val="uk-UA"/>
        </w:rPr>
        <w:t xml:space="preserve"> закупівлі</w:t>
      </w:r>
      <w:r w:rsidRPr="00C845EC">
        <w:rPr>
          <w:rFonts w:ascii="Times New Roman" w:hAnsi="Times New Roman"/>
          <w:i/>
          <w:iCs/>
          <w:lang w:val="uk-UA"/>
        </w:rPr>
        <w:t>.</w:t>
      </w:r>
    </w:p>
    <w:p w14:paraId="703E4944" w14:textId="20806B8F"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Остаточне рішення щодо переможця</w:t>
      </w:r>
      <w:r w:rsidR="00FB67AD">
        <w:rPr>
          <w:rFonts w:ascii="Times New Roman" w:hAnsi="Times New Roman"/>
          <w:i/>
          <w:iCs/>
          <w:lang w:val="uk-UA"/>
        </w:rPr>
        <w:t xml:space="preserve"> закупівлі </w:t>
      </w:r>
      <w:r w:rsidRPr="00C845EC">
        <w:rPr>
          <w:rFonts w:ascii="Times New Roman" w:hAnsi="Times New Roman"/>
          <w:i/>
          <w:iCs/>
          <w:lang w:val="uk-UA"/>
        </w:rPr>
        <w:t>приймає Замовник. Замовник має право відмінити</w:t>
      </w:r>
      <w:r w:rsidR="00FB67AD">
        <w:rPr>
          <w:rFonts w:ascii="Times New Roman" w:hAnsi="Times New Roman"/>
          <w:i/>
          <w:iCs/>
          <w:lang w:val="uk-UA"/>
        </w:rPr>
        <w:t xml:space="preserve"> закупівлю</w:t>
      </w:r>
      <w:r w:rsidRPr="00C845EC">
        <w:rPr>
          <w:rFonts w:ascii="Times New Roman" w:hAnsi="Times New Roman"/>
          <w:i/>
          <w:iCs/>
          <w:lang w:val="uk-UA"/>
        </w:rPr>
        <w:t>.</w:t>
      </w:r>
    </w:p>
    <w:p w14:paraId="208DBBAD" w14:textId="321EA479"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FB67AD">
        <w:rPr>
          <w:rFonts w:ascii="Times New Roman" w:hAnsi="Times New Roman"/>
          <w:i/>
          <w:iCs/>
          <w:lang w:val="uk-UA"/>
        </w:rPr>
        <w:t>закупівлі</w:t>
      </w:r>
      <w:r w:rsidRPr="00C845EC">
        <w:rPr>
          <w:rFonts w:ascii="Times New Roman" w:hAnsi="Times New Roman"/>
          <w:i/>
          <w:iCs/>
          <w:lang w:val="uk-UA"/>
        </w:rPr>
        <w:t xml:space="preserve">)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7865ACFE" w14:textId="52C8E355"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Замовник не несе відповідальності за неможливість контакту з учасником</w:t>
      </w:r>
      <w:r w:rsidR="00FB67AD">
        <w:rPr>
          <w:rFonts w:ascii="Times New Roman" w:hAnsi="Times New Roman"/>
          <w:i/>
          <w:iCs/>
          <w:lang w:val="uk-UA"/>
        </w:rPr>
        <w:t xml:space="preserve"> закупівлі</w:t>
      </w:r>
      <w:r w:rsidRPr="00C845EC">
        <w:rPr>
          <w:rFonts w:ascii="Times New Roman" w:hAnsi="Times New Roman"/>
          <w:i/>
          <w:iCs/>
          <w:lang w:val="uk-UA"/>
        </w:rPr>
        <w:t xml:space="preserve">, якщо будь-яка інформація про учасника </w:t>
      </w:r>
      <w:r w:rsidR="00FB67AD">
        <w:rPr>
          <w:rFonts w:ascii="Times New Roman" w:hAnsi="Times New Roman"/>
          <w:i/>
          <w:iCs/>
          <w:lang w:val="uk-UA"/>
        </w:rPr>
        <w:t xml:space="preserve">закупівлі </w:t>
      </w:r>
      <w:r w:rsidRPr="00C845EC">
        <w:rPr>
          <w:rFonts w:ascii="Times New Roman" w:hAnsi="Times New Roman"/>
          <w:i/>
          <w:iCs/>
          <w:lang w:val="uk-UA"/>
        </w:rPr>
        <w:t>повідомлена неправильно. Учасник несе особисту відповідальність за достовірність наданої ним інформації.</w:t>
      </w:r>
    </w:p>
    <w:p w14:paraId="6FAA819C" w14:textId="759A890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Участю у</w:t>
      </w:r>
      <w:r w:rsidR="00FB67AD">
        <w:rPr>
          <w:rFonts w:ascii="Times New Roman" w:hAnsi="Times New Roman"/>
          <w:i/>
          <w:iCs/>
          <w:lang w:val="uk-UA"/>
        </w:rPr>
        <w:t xml:space="preserve"> закупівлі </w:t>
      </w:r>
      <w:r w:rsidRPr="00C845EC">
        <w:rPr>
          <w:rFonts w:ascii="Times New Roman" w:hAnsi="Times New Roman"/>
          <w:i/>
          <w:iCs/>
          <w:lang w:val="uk-UA"/>
        </w:rPr>
        <w:t>учасник безумовно погоджується з усіма умовами</w:t>
      </w:r>
      <w:r w:rsidR="00FB67AD">
        <w:rPr>
          <w:rFonts w:ascii="Times New Roman" w:hAnsi="Times New Roman"/>
          <w:i/>
          <w:iCs/>
          <w:lang w:val="uk-UA"/>
        </w:rPr>
        <w:t xml:space="preserve"> закупівлі </w:t>
      </w:r>
      <w:r w:rsidRPr="00C845EC">
        <w:rPr>
          <w:rFonts w:ascii="Times New Roman" w:hAnsi="Times New Roman"/>
          <w:i/>
          <w:iCs/>
          <w:lang w:val="uk-UA"/>
        </w:rPr>
        <w:t>та бере на себе обов’язок їх належно виконувати.</w:t>
      </w:r>
    </w:p>
    <w:p w14:paraId="7B3B28E4" w14:textId="5CD63E9C"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У випадку виникнення ситуації, що припускає неоднозначне тлумачення умов</w:t>
      </w:r>
      <w:r w:rsidR="00FB67AD">
        <w:rPr>
          <w:rFonts w:ascii="Times New Roman" w:hAnsi="Times New Roman"/>
          <w:i/>
          <w:iCs/>
          <w:lang w:val="uk-UA"/>
        </w:rPr>
        <w:t xml:space="preserve"> закупівлі </w:t>
      </w:r>
      <w:r w:rsidRPr="00C845EC">
        <w:rPr>
          <w:rFonts w:ascii="Times New Roman" w:hAnsi="Times New Roman"/>
          <w:i/>
          <w:iCs/>
          <w:lang w:val="uk-UA"/>
        </w:rPr>
        <w:t xml:space="preserve">та/або питань, не врегульованих умовами </w:t>
      </w:r>
      <w:r w:rsidR="00FB67AD">
        <w:rPr>
          <w:rFonts w:ascii="Times New Roman" w:hAnsi="Times New Roman"/>
          <w:i/>
          <w:iCs/>
          <w:lang w:val="uk-UA"/>
        </w:rPr>
        <w:t>закупівлі</w:t>
      </w:r>
      <w:r w:rsidRPr="00C845EC">
        <w:rPr>
          <w:rFonts w:ascii="Times New Roman" w:hAnsi="Times New Roman"/>
          <w:i/>
          <w:iCs/>
          <w:lang w:val="uk-UA"/>
        </w:rPr>
        <w:t xml:space="preserve">,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8"/>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52F9284C" w14:textId="5DA4AD58" w:rsidR="002B4FB9" w:rsidRDefault="002B4FB9" w:rsidP="00F54A4C">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br w:type="page"/>
      </w:r>
      <w:r w:rsidRPr="00725DDC">
        <w:rPr>
          <w:rFonts w:ascii="Times New Roman" w:hAnsi="Times New Roman"/>
          <w:sz w:val="24"/>
          <w:szCs w:val="24"/>
        </w:rPr>
        <w:lastRenderedPageBreak/>
        <w:t>Додаток № 1</w:t>
      </w:r>
    </w:p>
    <w:p w14:paraId="119AE116" w14:textId="46219CDD" w:rsidR="005A5DF3" w:rsidRDefault="005A5DF3" w:rsidP="00F54A4C">
      <w:pPr>
        <w:tabs>
          <w:tab w:val="left" w:pos="993"/>
        </w:tabs>
        <w:spacing w:after="0" w:line="240" w:lineRule="auto"/>
        <w:ind w:left="7655"/>
        <w:rPr>
          <w:rFonts w:ascii="Times New Roman" w:hAnsi="Times New Roman"/>
          <w:sz w:val="24"/>
          <w:szCs w:val="24"/>
        </w:rPr>
      </w:pPr>
    </w:p>
    <w:p w14:paraId="128BACE5" w14:textId="1374822B" w:rsidR="005A5DF3" w:rsidRDefault="005A5DF3" w:rsidP="00F54A4C">
      <w:pPr>
        <w:tabs>
          <w:tab w:val="left" w:pos="993"/>
        </w:tabs>
        <w:spacing w:after="0" w:line="240" w:lineRule="auto"/>
        <w:ind w:left="7655"/>
        <w:rPr>
          <w:rFonts w:ascii="Times New Roman" w:hAnsi="Times New Roman"/>
          <w:sz w:val="24"/>
          <w:szCs w:val="24"/>
        </w:rPr>
      </w:pPr>
    </w:p>
    <w:p w14:paraId="3A8A6BD6" w14:textId="77777777" w:rsidR="005A5DF3" w:rsidRPr="00A759E4" w:rsidRDefault="005A5DF3" w:rsidP="005A5DF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A759E4">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6B57B6CC" w14:textId="77777777" w:rsidR="005A5DF3" w:rsidRPr="00725DDC" w:rsidRDefault="005A5DF3" w:rsidP="005A5DF3">
      <w:pPr>
        <w:tabs>
          <w:tab w:val="left" w:pos="993"/>
        </w:tabs>
        <w:spacing w:after="0" w:line="240" w:lineRule="auto"/>
        <w:rPr>
          <w:rFonts w:ascii="Times New Roman" w:hAnsi="Times New Roman"/>
          <w:sz w:val="24"/>
          <w:szCs w:val="24"/>
        </w:rPr>
      </w:pPr>
    </w:p>
    <w:p w14:paraId="1F0CA9F2" w14:textId="77777777" w:rsidR="005A5DF3" w:rsidRDefault="005A5DF3" w:rsidP="005A5DF3">
      <w:pPr>
        <w:spacing w:after="0" w:line="240" w:lineRule="auto"/>
        <w:ind w:left="7513" w:right="-284"/>
        <w:rPr>
          <w:rFonts w:ascii="Times New Roman" w:hAnsi="Times New Roman"/>
          <w:sz w:val="24"/>
          <w:szCs w:val="24"/>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260"/>
        <w:gridCol w:w="5777"/>
      </w:tblGrid>
      <w:tr w:rsidR="005A5DF3" w:rsidRPr="00700FA4" w14:paraId="174366C3" w14:textId="77777777" w:rsidTr="00F90E26">
        <w:tc>
          <w:tcPr>
            <w:tcW w:w="534" w:type="dxa"/>
            <w:shd w:val="clear" w:color="auto" w:fill="D9D9D9" w:themeFill="background1" w:themeFillShade="D9"/>
          </w:tcPr>
          <w:p w14:paraId="43E069E1" w14:textId="77777777" w:rsidR="005A5DF3" w:rsidRPr="00B64115" w:rsidRDefault="005A5DF3" w:rsidP="0061052A">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w:t>
            </w:r>
          </w:p>
          <w:p w14:paraId="134AA2B9" w14:textId="77777777" w:rsidR="005A5DF3" w:rsidRDefault="005A5DF3" w:rsidP="0061052A">
            <w:pPr>
              <w:pBdr>
                <w:top w:val="nil"/>
                <w:left w:val="nil"/>
                <w:bottom w:val="nil"/>
                <w:right w:val="nil"/>
                <w:between w:val="nil"/>
              </w:pBdr>
              <w:spacing w:after="0" w:line="240" w:lineRule="auto"/>
              <w:rPr>
                <w:rFonts w:ascii="Times New Roman" w:hAnsi="Times New Roman"/>
                <w:sz w:val="24"/>
                <w:szCs w:val="24"/>
              </w:rPr>
            </w:pPr>
            <w:r w:rsidRPr="00B64115">
              <w:rPr>
                <w:rFonts w:ascii="Times New Roman" w:hAnsi="Times New Roman"/>
                <w:b/>
                <w:color w:val="000000"/>
                <w:sz w:val="24"/>
                <w:szCs w:val="24"/>
              </w:rPr>
              <w:t>з/п</w:t>
            </w:r>
          </w:p>
        </w:tc>
        <w:tc>
          <w:tcPr>
            <w:tcW w:w="3260" w:type="dxa"/>
            <w:shd w:val="clear" w:color="auto" w:fill="D9D9D9" w:themeFill="background1" w:themeFillShade="D9"/>
          </w:tcPr>
          <w:p w14:paraId="31515FB6" w14:textId="77777777" w:rsidR="005A5DF3" w:rsidRDefault="005A5DF3" w:rsidP="0061052A">
            <w:pPr>
              <w:pBdr>
                <w:top w:val="nil"/>
                <w:left w:val="nil"/>
                <w:bottom w:val="nil"/>
                <w:right w:val="nil"/>
                <w:between w:val="nil"/>
              </w:pBdr>
              <w:spacing w:after="0" w:line="240" w:lineRule="auto"/>
              <w:rPr>
                <w:rFonts w:ascii="Times New Roman" w:hAnsi="Times New Roman"/>
                <w:b/>
                <w:color w:val="000000"/>
                <w:sz w:val="24"/>
                <w:szCs w:val="24"/>
              </w:rPr>
            </w:pPr>
            <w:r w:rsidRPr="00B64115">
              <w:rPr>
                <w:rFonts w:ascii="Times New Roman" w:hAnsi="Times New Roman"/>
                <w:b/>
                <w:color w:val="000000"/>
                <w:sz w:val="24"/>
                <w:szCs w:val="24"/>
              </w:rPr>
              <w:t>Кваліфікаційні критерії (вимоги) до учасників *</w:t>
            </w:r>
          </w:p>
        </w:tc>
        <w:tc>
          <w:tcPr>
            <w:tcW w:w="5777" w:type="dxa"/>
            <w:shd w:val="clear" w:color="auto" w:fill="D9D9D9" w:themeFill="background1" w:themeFillShade="D9"/>
          </w:tcPr>
          <w:p w14:paraId="19D18E0E" w14:textId="77777777" w:rsidR="005A5DF3" w:rsidRPr="00700FA4" w:rsidRDefault="005A5DF3" w:rsidP="0061052A">
            <w:pPr>
              <w:pBdr>
                <w:top w:val="nil"/>
                <w:left w:val="nil"/>
                <w:bottom w:val="nil"/>
                <w:right w:val="nil"/>
                <w:between w:val="nil"/>
              </w:pBdr>
              <w:spacing w:after="0" w:line="240" w:lineRule="auto"/>
              <w:ind w:firstLine="459"/>
              <w:jc w:val="both"/>
              <w:rPr>
                <w:rFonts w:ascii="Times New Roman" w:hAnsi="Times New Roman"/>
                <w:color w:val="000000"/>
                <w:sz w:val="24"/>
                <w:szCs w:val="24"/>
              </w:rPr>
            </w:pPr>
            <w:r w:rsidRPr="00B64115">
              <w:rPr>
                <w:rFonts w:ascii="Times New Roman" w:hAnsi="Times New Roman"/>
                <w:b/>
                <w:color w:val="000000"/>
                <w:sz w:val="24"/>
                <w:szCs w:val="24"/>
              </w:rPr>
              <w:t>Документи, що підтверджують відповідність</w:t>
            </w:r>
          </w:p>
        </w:tc>
      </w:tr>
      <w:tr w:rsidR="005A5DF3" w:rsidRPr="00700FA4" w14:paraId="475E9714" w14:textId="77777777" w:rsidTr="005A5DF3">
        <w:trPr>
          <w:trHeight w:val="3452"/>
        </w:trPr>
        <w:tc>
          <w:tcPr>
            <w:tcW w:w="534" w:type="dxa"/>
          </w:tcPr>
          <w:p w14:paraId="0FC9F8BF" w14:textId="77777777" w:rsidR="005A5DF3" w:rsidRPr="00700FA4" w:rsidRDefault="005A5DF3" w:rsidP="0061052A">
            <w:pPr>
              <w:pBdr>
                <w:top w:val="nil"/>
                <w:left w:val="nil"/>
                <w:bottom w:val="nil"/>
                <w:right w:val="nil"/>
                <w:between w:val="nil"/>
              </w:pBdr>
              <w:spacing w:after="0" w:line="240" w:lineRule="auto"/>
              <w:rPr>
                <w:rFonts w:ascii="Times New Roman" w:hAnsi="Times New Roman"/>
                <w:color w:val="000000"/>
                <w:sz w:val="24"/>
                <w:szCs w:val="24"/>
              </w:rPr>
            </w:pPr>
            <w:r>
              <w:rPr>
                <w:rFonts w:ascii="Times New Roman" w:hAnsi="Times New Roman"/>
                <w:sz w:val="24"/>
                <w:szCs w:val="24"/>
              </w:rPr>
              <w:t>1</w:t>
            </w:r>
            <w:r w:rsidRPr="00700FA4">
              <w:rPr>
                <w:rFonts w:ascii="Times New Roman" w:hAnsi="Times New Roman"/>
                <w:color w:val="000000"/>
                <w:sz w:val="24"/>
                <w:szCs w:val="24"/>
              </w:rPr>
              <w:t>.</w:t>
            </w:r>
          </w:p>
        </w:tc>
        <w:tc>
          <w:tcPr>
            <w:tcW w:w="3260" w:type="dxa"/>
          </w:tcPr>
          <w:p w14:paraId="525869D0" w14:textId="77777777" w:rsidR="005A5DF3" w:rsidRPr="007E707C" w:rsidRDefault="005A5DF3" w:rsidP="0061052A">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Н</w:t>
            </w:r>
            <w:r w:rsidRPr="007E707C">
              <w:rPr>
                <w:rFonts w:ascii="Times New Roman" w:hAnsi="Times New Roman"/>
                <w:b/>
                <w:color w:val="000000"/>
                <w:sz w:val="24"/>
                <w:szCs w:val="24"/>
              </w:rPr>
              <w:t>аявність документально підтвердженого досвіду виконання аналогічного (аналогічних) за предметом закупівлі договору (договорів)</w:t>
            </w:r>
          </w:p>
        </w:tc>
        <w:tc>
          <w:tcPr>
            <w:tcW w:w="5777" w:type="dxa"/>
          </w:tcPr>
          <w:p w14:paraId="4AFEEEE7" w14:textId="3D823187" w:rsidR="00870A4C" w:rsidRPr="00870A4C" w:rsidRDefault="000A537F" w:rsidP="0061052A">
            <w:pPr>
              <w:pStyle w:val="a8"/>
              <w:numPr>
                <w:ilvl w:val="0"/>
                <w:numId w:val="31"/>
              </w:numPr>
              <w:pBdr>
                <w:top w:val="nil"/>
                <w:left w:val="nil"/>
                <w:bottom w:val="nil"/>
                <w:right w:val="nil"/>
                <w:between w:val="nil"/>
              </w:pBdr>
              <w:tabs>
                <w:tab w:val="left" w:pos="483"/>
              </w:tabs>
              <w:ind w:left="57" w:right="112" w:firstLine="0"/>
              <w:jc w:val="both"/>
              <w:rPr>
                <w:rFonts w:ascii="Times New Roman" w:hAnsi="Times New Roman"/>
                <w:color w:val="000000"/>
                <w:sz w:val="24"/>
                <w:szCs w:val="24"/>
                <w:lang w:val="uk-UA"/>
              </w:rPr>
            </w:pPr>
            <w:r w:rsidRPr="00870A4C">
              <w:rPr>
                <w:rFonts w:ascii="Times New Roman" w:hAnsi="Times New Roman"/>
                <w:color w:val="000000"/>
                <w:sz w:val="24"/>
                <w:szCs w:val="24"/>
                <w:lang w:val="uk-UA"/>
              </w:rPr>
              <w:t>Не менше 3 (</w:t>
            </w:r>
            <w:r w:rsidR="00870A4C" w:rsidRPr="00870A4C">
              <w:rPr>
                <w:rFonts w:ascii="Times New Roman" w:hAnsi="Times New Roman"/>
                <w:color w:val="000000"/>
                <w:sz w:val="24"/>
                <w:szCs w:val="24"/>
                <w:lang w:val="uk-UA"/>
              </w:rPr>
              <w:t>трьох</w:t>
            </w:r>
            <w:r w:rsidRPr="00870A4C">
              <w:rPr>
                <w:rFonts w:ascii="Times New Roman" w:hAnsi="Times New Roman"/>
                <w:color w:val="000000"/>
                <w:sz w:val="24"/>
                <w:szCs w:val="24"/>
                <w:lang w:val="uk-UA"/>
              </w:rPr>
              <w:t>) копій</w:t>
            </w:r>
            <w:r w:rsidR="00870A4C">
              <w:rPr>
                <w:rFonts w:ascii="Times New Roman" w:hAnsi="Times New Roman"/>
                <w:color w:val="000000"/>
                <w:sz w:val="24"/>
                <w:szCs w:val="24"/>
                <w:lang w:val="uk-UA"/>
              </w:rPr>
              <w:t xml:space="preserve"> аналогічних</w:t>
            </w:r>
            <w:r w:rsidRPr="00870A4C">
              <w:rPr>
                <w:rFonts w:ascii="Times New Roman" w:hAnsi="Times New Roman"/>
                <w:color w:val="000000"/>
                <w:sz w:val="24"/>
                <w:szCs w:val="24"/>
                <w:lang w:val="uk-UA"/>
              </w:rPr>
              <w:t xml:space="preserve"> договорів</w:t>
            </w:r>
            <w:r w:rsidR="00870A4C" w:rsidRPr="00870A4C">
              <w:rPr>
                <w:rFonts w:ascii="Times New Roman" w:hAnsi="Times New Roman"/>
                <w:color w:val="000000"/>
                <w:sz w:val="24"/>
                <w:szCs w:val="24"/>
                <w:lang w:val="uk-UA"/>
              </w:rPr>
              <w:t>*</w:t>
            </w:r>
            <w:r w:rsidR="00870A4C">
              <w:rPr>
                <w:rFonts w:ascii="Times New Roman" w:hAnsi="Times New Roman"/>
                <w:color w:val="000000"/>
                <w:sz w:val="24"/>
                <w:szCs w:val="24"/>
                <w:lang w:val="uk-UA"/>
              </w:rPr>
              <w:t>*</w:t>
            </w:r>
            <w:r w:rsidRPr="00870A4C">
              <w:rPr>
                <w:rFonts w:ascii="Times New Roman" w:hAnsi="Times New Roman"/>
                <w:color w:val="000000"/>
                <w:sz w:val="24"/>
                <w:szCs w:val="24"/>
                <w:lang w:val="uk-UA"/>
              </w:rPr>
              <w:t xml:space="preserve"> (з додатками та додатковими угодами, що є його невід’ємними частинами) про надання аналогічних послуг. У разі, якщо в договорі  існує конфіденційна інформація, учасник має право цю інформацію закреслити/затемнити. </w:t>
            </w:r>
          </w:p>
          <w:p w14:paraId="7CECF20E" w14:textId="14653F43" w:rsidR="000A537F" w:rsidRPr="00870A4C" w:rsidRDefault="000A537F" w:rsidP="0061052A">
            <w:pPr>
              <w:pStyle w:val="a8"/>
              <w:numPr>
                <w:ilvl w:val="0"/>
                <w:numId w:val="31"/>
              </w:numPr>
              <w:pBdr>
                <w:top w:val="nil"/>
                <w:left w:val="nil"/>
                <w:bottom w:val="nil"/>
                <w:right w:val="nil"/>
                <w:between w:val="nil"/>
              </w:pBdr>
              <w:tabs>
                <w:tab w:val="left" w:pos="483"/>
              </w:tabs>
              <w:ind w:left="57" w:right="112" w:firstLine="0"/>
              <w:jc w:val="both"/>
              <w:rPr>
                <w:rFonts w:ascii="Times New Roman" w:hAnsi="Times New Roman"/>
                <w:color w:val="000000"/>
                <w:sz w:val="24"/>
                <w:szCs w:val="24"/>
                <w:lang w:val="uk-UA"/>
              </w:rPr>
            </w:pPr>
            <w:r w:rsidRPr="00870A4C">
              <w:rPr>
                <w:rFonts w:ascii="Times New Roman" w:hAnsi="Times New Roman"/>
                <w:sz w:val="24"/>
                <w:szCs w:val="24"/>
                <w:lang w:val="uk-UA"/>
              </w:rPr>
              <w:t xml:space="preserve">Не менше </w:t>
            </w:r>
            <w:r w:rsidR="00870A4C" w:rsidRPr="00870A4C">
              <w:rPr>
                <w:rFonts w:ascii="Times New Roman" w:hAnsi="Times New Roman"/>
                <w:sz w:val="24"/>
                <w:szCs w:val="24"/>
                <w:lang w:val="uk-UA"/>
              </w:rPr>
              <w:t>3</w:t>
            </w:r>
            <w:r w:rsidRPr="00870A4C">
              <w:rPr>
                <w:rFonts w:ascii="Times New Roman" w:hAnsi="Times New Roman"/>
                <w:sz w:val="24"/>
                <w:szCs w:val="24"/>
                <w:lang w:val="uk-UA"/>
              </w:rPr>
              <w:t>-х (</w:t>
            </w:r>
            <w:r w:rsidR="00BC5D3F">
              <w:rPr>
                <w:rFonts w:ascii="Times New Roman" w:hAnsi="Times New Roman"/>
                <w:sz w:val="24"/>
                <w:szCs w:val="24"/>
                <w:lang w:val="uk-UA"/>
              </w:rPr>
              <w:t>трьох</w:t>
            </w:r>
            <w:r w:rsidRPr="00870A4C">
              <w:rPr>
                <w:rFonts w:ascii="Times New Roman" w:hAnsi="Times New Roman"/>
                <w:sz w:val="24"/>
                <w:szCs w:val="24"/>
                <w:lang w:val="uk-UA"/>
              </w:rPr>
              <w:t>) копій актів наданих послуг, як документальне підтвердження виконання договорів.</w:t>
            </w:r>
          </w:p>
          <w:p w14:paraId="0E5B1C0E" w14:textId="77777777" w:rsidR="000A537F" w:rsidRPr="00870A4C" w:rsidRDefault="000A537F" w:rsidP="0061052A">
            <w:pPr>
              <w:pBdr>
                <w:top w:val="nil"/>
                <w:left w:val="nil"/>
                <w:bottom w:val="nil"/>
                <w:right w:val="nil"/>
                <w:between w:val="nil"/>
              </w:pBdr>
              <w:tabs>
                <w:tab w:val="left" w:pos="483"/>
              </w:tabs>
              <w:spacing w:after="0" w:line="240" w:lineRule="auto"/>
              <w:ind w:left="57" w:right="112"/>
              <w:jc w:val="both"/>
              <w:rPr>
                <w:rFonts w:ascii="Times New Roman" w:hAnsi="Times New Roman"/>
                <w:color w:val="000000" w:themeColor="text1"/>
                <w:sz w:val="24"/>
                <w:szCs w:val="24"/>
              </w:rPr>
            </w:pPr>
          </w:p>
          <w:p w14:paraId="15056D51" w14:textId="46B2EB66" w:rsidR="00870A4C" w:rsidRPr="00870A4C" w:rsidRDefault="005A5DF3" w:rsidP="0061052A">
            <w:pPr>
              <w:pBdr>
                <w:top w:val="nil"/>
                <w:left w:val="nil"/>
                <w:bottom w:val="nil"/>
                <w:right w:val="nil"/>
                <w:between w:val="nil"/>
              </w:pBdr>
              <w:tabs>
                <w:tab w:val="left" w:pos="483"/>
              </w:tabs>
              <w:spacing w:after="0" w:line="240" w:lineRule="auto"/>
              <w:ind w:left="57" w:right="112"/>
              <w:jc w:val="both"/>
              <w:rPr>
                <w:rFonts w:ascii="Times New Roman" w:hAnsi="Times New Roman"/>
                <w:color w:val="000000" w:themeColor="text1"/>
                <w:sz w:val="24"/>
                <w:szCs w:val="24"/>
              </w:rPr>
            </w:pPr>
            <w:r w:rsidRPr="00870A4C">
              <w:rPr>
                <w:rFonts w:ascii="Times New Roman" w:hAnsi="Times New Roman"/>
                <w:sz w:val="24"/>
                <w:szCs w:val="24"/>
              </w:rPr>
              <w:t>*</w:t>
            </w:r>
            <w:r w:rsidR="00870A4C">
              <w:rPr>
                <w:rFonts w:ascii="Times New Roman" w:hAnsi="Times New Roman"/>
                <w:sz w:val="24"/>
                <w:szCs w:val="24"/>
              </w:rPr>
              <w:t>*</w:t>
            </w:r>
            <w:r w:rsidRPr="00870A4C">
              <w:rPr>
                <w:rFonts w:ascii="Times New Roman" w:hAnsi="Times New Roman"/>
                <w:color w:val="000000" w:themeColor="text1"/>
                <w:sz w:val="24"/>
                <w:szCs w:val="24"/>
              </w:rPr>
              <w:t>Під аналогічним договором слід розуміти виконаний догові</w:t>
            </w:r>
            <w:r w:rsidR="00870A4C">
              <w:rPr>
                <w:rFonts w:ascii="Times New Roman" w:hAnsi="Times New Roman"/>
                <w:color w:val="000000" w:themeColor="text1"/>
                <w:sz w:val="24"/>
                <w:szCs w:val="24"/>
              </w:rPr>
              <w:t>р</w:t>
            </w:r>
            <w:r w:rsidR="00870A4C" w:rsidRPr="00870A4C">
              <w:rPr>
                <w:rFonts w:ascii="Times New Roman" w:hAnsi="Times New Roman"/>
                <w:color w:val="000000" w:themeColor="text1"/>
                <w:sz w:val="24"/>
                <w:szCs w:val="24"/>
              </w:rPr>
              <w:t xml:space="preserve"> та надання</w:t>
            </w:r>
            <w:r w:rsidR="00870A4C">
              <w:rPr>
                <w:rFonts w:ascii="Times New Roman" w:hAnsi="Times New Roman"/>
                <w:color w:val="000000" w:themeColor="text1"/>
                <w:sz w:val="24"/>
                <w:szCs w:val="24"/>
              </w:rPr>
              <w:t xml:space="preserve"> за ним</w:t>
            </w:r>
            <w:r w:rsidR="00870A4C" w:rsidRPr="00870A4C">
              <w:rPr>
                <w:rFonts w:ascii="Times New Roman" w:hAnsi="Times New Roman"/>
                <w:color w:val="000000" w:themeColor="text1"/>
                <w:sz w:val="24"/>
                <w:szCs w:val="24"/>
              </w:rPr>
              <w:t xml:space="preserve"> наступних послуг: </w:t>
            </w:r>
          </w:p>
          <w:p w14:paraId="3A57DE60" w14:textId="77777777" w:rsidR="00870A4C" w:rsidRDefault="00870A4C" w:rsidP="0061052A">
            <w:pPr>
              <w:tabs>
                <w:tab w:val="left" w:pos="483"/>
              </w:tabs>
              <w:spacing w:after="0" w:line="240" w:lineRule="auto"/>
              <w:ind w:left="57" w:right="112"/>
              <w:jc w:val="both"/>
              <w:rPr>
                <w:rFonts w:ascii="Times New Roman" w:hAnsi="Times New Roman"/>
                <w:sz w:val="24"/>
                <w:szCs w:val="24"/>
              </w:rPr>
            </w:pPr>
            <w:r>
              <w:rPr>
                <w:rFonts w:ascii="Times New Roman" w:hAnsi="Times New Roman"/>
                <w:sz w:val="24"/>
                <w:szCs w:val="24"/>
              </w:rPr>
              <w:t xml:space="preserve">- </w:t>
            </w:r>
            <w:r w:rsidRPr="00870A4C">
              <w:rPr>
                <w:rFonts w:ascii="Times New Roman" w:hAnsi="Times New Roman"/>
                <w:sz w:val="24"/>
                <w:szCs w:val="24"/>
              </w:rPr>
              <w:t>проведення інформаційних кампаній соціальної спрямованості тривалістю не менше 6 місяців</w:t>
            </w:r>
            <w:r>
              <w:rPr>
                <w:rFonts w:ascii="Times New Roman" w:hAnsi="Times New Roman"/>
                <w:sz w:val="24"/>
                <w:szCs w:val="24"/>
              </w:rPr>
              <w:t>;</w:t>
            </w:r>
          </w:p>
          <w:p w14:paraId="04026ABF" w14:textId="77777777" w:rsidR="00870A4C" w:rsidRDefault="00870A4C" w:rsidP="0061052A">
            <w:pPr>
              <w:tabs>
                <w:tab w:val="left" w:pos="483"/>
              </w:tabs>
              <w:spacing w:after="0" w:line="240" w:lineRule="auto"/>
              <w:ind w:left="57" w:right="112"/>
              <w:jc w:val="both"/>
              <w:rPr>
                <w:rFonts w:ascii="Times New Roman" w:hAnsi="Times New Roman"/>
                <w:sz w:val="24"/>
                <w:szCs w:val="24"/>
              </w:rPr>
            </w:pPr>
            <w:r>
              <w:rPr>
                <w:rFonts w:ascii="Times New Roman" w:hAnsi="Times New Roman"/>
                <w:sz w:val="24"/>
                <w:szCs w:val="24"/>
              </w:rPr>
              <w:t>- м</w:t>
            </w:r>
            <w:r w:rsidRPr="00870A4C">
              <w:rPr>
                <w:rFonts w:ascii="Times New Roman" w:hAnsi="Times New Roman"/>
                <w:sz w:val="24"/>
                <w:szCs w:val="24"/>
              </w:rPr>
              <w:t>едіакоординаці</w:t>
            </w:r>
            <w:r>
              <w:rPr>
                <w:rFonts w:ascii="Times New Roman" w:hAnsi="Times New Roman"/>
                <w:sz w:val="24"/>
                <w:szCs w:val="24"/>
              </w:rPr>
              <w:t xml:space="preserve">я та надання послуг з проведення </w:t>
            </w:r>
            <w:r w:rsidRPr="00870A4C">
              <w:rPr>
                <w:rFonts w:ascii="Times New Roman" w:hAnsi="Times New Roman"/>
                <w:sz w:val="24"/>
                <w:szCs w:val="24"/>
              </w:rPr>
              <w:t>інформаційно-комунікаційні кампанії загальноукраїнських (не менше 5 областей) та міжнародних (не менше 3 країн).</w:t>
            </w:r>
          </w:p>
          <w:p w14:paraId="6E181F6F" w14:textId="15AC6D08" w:rsidR="00870A4C" w:rsidRPr="00870A4C" w:rsidRDefault="00870A4C" w:rsidP="0061052A">
            <w:pPr>
              <w:tabs>
                <w:tab w:val="left" w:pos="483"/>
              </w:tabs>
              <w:spacing w:after="0" w:line="240" w:lineRule="auto"/>
              <w:ind w:left="57" w:right="112"/>
              <w:jc w:val="both"/>
              <w:rPr>
                <w:rFonts w:ascii="Times New Roman" w:hAnsi="Times New Roman"/>
                <w:sz w:val="24"/>
                <w:szCs w:val="24"/>
              </w:rPr>
            </w:pPr>
            <w:r>
              <w:rPr>
                <w:rFonts w:ascii="Times New Roman" w:hAnsi="Times New Roman"/>
                <w:sz w:val="24"/>
                <w:szCs w:val="24"/>
              </w:rPr>
              <w:t xml:space="preserve">- послуги з </w:t>
            </w:r>
            <w:r w:rsidRPr="00870A4C">
              <w:rPr>
                <w:rFonts w:ascii="Times New Roman" w:hAnsi="Times New Roman"/>
                <w:sz w:val="24"/>
                <w:szCs w:val="24"/>
              </w:rPr>
              <w:t>розробки макетів поліграфічної продукції (для прикладу - афіш, сітілайтів, роздаткових матеріалів, буклетів, інформаційних листів або газет).</w:t>
            </w:r>
          </w:p>
          <w:p w14:paraId="482ED2ED" w14:textId="229C4F69" w:rsidR="005A5DF3" w:rsidRPr="00870A4C" w:rsidRDefault="005A5DF3" w:rsidP="0061052A">
            <w:pPr>
              <w:pBdr>
                <w:top w:val="nil"/>
                <w:left w:val="nil"/>
                <w:bottom w:val="nil"/>
                <w:right w:val="nil"/>
                <w:between w:val="nil"/>
              </w:pBdr>
              <w:tabs>
                <w:tab w:val="left" w:pos="483"/>
              </w:tabs>
              <w:spacing w:after="0" w:line="240" w:lineRule="auto"/>
              <w:ind w:right="112"/>
              <w:jc w:val="both"/>
              <w:rPr>
                <w:rFonts w:ascii="Times New Roman" w:hAnsi="Times New Roman"/>
                <w:sz w:val="24"/>
                <w:szCs w:val="24"/>
              </w:rPr>
            </w:pPr>
          </w:p>
        </w:tc>
      </w:tr>
    </w:tbl>
    <w:p w14:paraId="12D6B0F6" w14:textId="77777777" w:rsidR="005A5DF3" w:rsidRDefault="005A5DF3" w:rsidP="005A5DF3">
      <w:pPr>
        <w:spacing w:after="0" w:line="240" w:lineRule="auto"/>
        <w:ind w:right="-284"/>
        <w:rPr>
          <w:rFonts w:ascii="Times New Roman" w:hAnsi="Times New Roman"/>
          <w:sz w:val="24"/>
          <w:szCs w:val="24"/>
        </w:rPr>
      </w:pPr>
    </w:p>
    <w:p w14:paraId="514F86E9" w14:textId="77777777" w:rsidR="005A5DF3" w:rsidRPr="00B64115" w:rsidRDefault="005A5DF3" w:rsidP="005A5DF3">
      <w:pPr>
        <w:pBdr>
          <w:top w:val="nil"/>
          <w:left w:val="nil"/>
          <w:bottom w:val="nil"/>
          <w:right w:val="nil"/>
          <w:between w:val="nil"/>
        </w:pBdr>
        <w:spacing w:after="0" w:line="240" w:lineRule="auto"/>
        <w:ind w:right="-426"/>
        <w:rPr>
          <w:rFonts w:ascii="Times New Roman" w:hAnsi="Times New Roman"/>
          <w:sz w:val="24"/>
          <w:szCs w:val="24"/>
        </w:rPr>
      </w:pPr>
      <w:r w:rsidRPr="00B64115">
        <w:rPr>
          <w:rFonts w:ascii="Times New Roman" w:hAnsi="Times New Roman"/>
          <w:sz w:val="24"/>
          <w:szCs w:val="24"/>
        </w:rPr>
        <w:t>*Невідповідність зазначеним вимогам призводить до автоматичної дискваліфікації.</w:t>
      </w:r>
    </w:p>
    <w:p w14:paraId="77B26F34" w14:textId="77777777" w:rsidR="005A5DF3" w:rsidRDefault="005A5DF3" w:rsidP="005A5DF3">
      <w:pPr>
        <w:tabs>
          <w:tab w:val="left" w:pos="993"/>
        </w:tabs>
        <w:spacing w:after="0" w:line="240" w:lineRule="auto"/>
        <w:jc w:val="both"/>
        <w:rPr>
          <w:rFonts w:ascii="Times New Roman" w:hAnsi="Times New Roman"/>
          <w:sz w:val="24"/>
          <w:szCs w:val="24"/>
        </w:rPr>
      </w:pPr>
    </w:p>
    <w:p w14:paraId="00ECB023" w14:textId="77777777" w:rsidR="00901678" w:rsidRDefault="00901678" w:rsidP="00F54A4C">
      <w:pPr>
        <w:tabs>
          <w:tab w:val="left" w:pos="993"/>
        </w:tabs>
        <w:spacing w:after="0" w:line="240" w:lineRule="auto"/>
        <w:ind w:left="7655"/>
        <w:rPr>
          <w:rFonts w:ascii="Times New Roman" w:hAnsi="Times New Roman"/>
          <w:sz w:val="24"/>
          <w:szCs w:val="24"/>
        </w:rPr>
      </w:pPr>
    </w:p>
    <w:p w14:paraId="60FAF29A" w14:textId="77777777" w:rsidR="00901678" w:rsidRDefault="00901678" w:rsidP="00F54A4C">
      <w:pPr>
        <w:tabs>
          <w:tab w:val="left" w:pos="993"/>
        </w:tabs>
        <w:spacing w:after="0" w:line="240" w:lineRule="auto"/>
        <w:ind w:left="7655"/>
        <w:rPr>
          <w:rFonts w:ascii="Times New Roman" w:hAnsi="Times New Roman"/>
          <w:sz w:val="24"/>
          <w:szCs w:val="24"/>
        </w:rPr>
      </w:pPr>
    </w:p>
    <w:p w14:paraId="490482F2" w14:textId="77777777" w:rsidR="00901678" w:rsidRDefault="00901678" w:rsidP="00F54A4C">
      <w:pPr>
        <w:tabs>
          <w:tab w:val="left" w:pos="993"/>
        </w:tabs>
        <w:spacing w:after="0" w:line="240" w:lineRule="auto"/>
        <w:ind w:left="7655"/>
        <w:rPr>
          <w:rFonts w:ascii="Times New Roman" w:hAnsi="Times New Roman"/>
          <w:sz w:val="24"/>
          <w:szCs w:val="24"/>
        </w:rPr>
      </w:pPr>
    </w:p>
    <w:p w14:paraId="6BA2A67E" w14:textId="77777777" w:rsidR="00901678" w:rsidRDefault="00901678" w:rsidP="00F54A4C">
      <w:pPr>
        <w:tabs>
          <w:tab w:val="left" w:pos="993"/>
        </w:tabs>
        <w:spacing w:after="0" w:line="240" w:lineRule="auto"/>
        <w:ind w:left="7655"/>
        <w:rPr>
          <w:rFonts w:ascii="Times New Roman" w:hAnsi="Times New Roman"/>
          <w:sz w:val="24"/>
          <w:szCs w:val="24"/>
        </w:rPr>
      </w:pPr>
    </w:p>
    <w:p w14:paraId="1ED784F4" w14:textId="77777777" w:rsidR="00901678" w:rsidRDefault="00901678" w:rsidP="00F54A4C">
      <w:pPr>
        <w:tabs>
          <w:tab w:val="left" w:pos="993"/>
        </w:tabs>
        <w:spacing w:after="0" w:line="240" w:lineRule="auto"/>
        <w:ind w:left="7655"/>
        <w:rPr>
          <w:rFonts w:ascii="Times New Roman" w:hAnsi="Times New Roman"/>
          <w:sz w:val="24"/>
          <w:szCs w:val="24"/>
        </w:rPr>
      </w:pPr>
    </w:p>
    <w:p w14:paraId="1EDBA47E" w14:textId="77777777" w:rsidR="00901678" w:rsidRDefault="00901678" w:rsidP="00F54A4C">
      <w:pPr>
        <w:tabs>
          <w:tab w:val="left" w:pos="993"/>
        </w:tabs>
        <w:spacing w:after="0" w:line="240" w:lineRule="auto"/>
        <w:ind w:left="7655"/>
        <w:rPr>
          <w:rFonts w:ascii="Times New Roman" w:hAnsi="Times New Roman"/>
          <w:sz w:val="24"/>
          <w:szCs w:val="24"/>
        </w:rPr>
      </w:pPr>
    </w:p>
    <w:p w14:paraId="644F2CC2" w14:textId="77777777" w:rsidR="00901678" w:rsidRDefault="00901678" w:rsidP="00F54A4C">
      <w:pPr>
        <w:tabs>
          <w:tab w:val="left" w:pos="993"/>
        </w:tabs>
        <w:spacing w:after="0" w:line="240" w:lineRule="auto"/>
        <w:ind w:left="7655"/>
        <w:rPr>
          <w:rFonts w:ascii="Times New Roman" w:hAnsi="Times New Roman"/>
          <w:sz w:val="24"/>
          <w:szCs w:val="24"/>
        </w:rPr>
      </w:pPr>
    </w:p>
    <w:p w14:paraId="3C23BB8C" w14:textId="26D59373" w:rsidR="00901678" w:rsidRDefault="00901678" w:rsidP="00F54A4C">
      <w:pPr>
        <w:tabs>
          <w:tab w:val="left" w:pos="993"/>
        </w:tabs>
        <w:spacing w:after="0" w:line="240" w:lineRule="auto"/>
        <w:ind w:left="7655"/>
        <w:rPr>
          <w:rFonts w:ascii="Times New Roman" w:hAnsi="Times New Roman"/>
          <w:sz w:val="24"/>
          <w:szCs w:val="24"/>
        </w:rPr>
      </w:pPr>
    </w:p>
    <w:p w14:paraId="6A8669E2" w14:textId="77777777" w:rsidR="0061052A" w:rsidRDefault="0061052A" w:rsidP="00F54A4C">
      <w:pPr>
        <w:tabs>
          <w:tab w:val="left" w:pos="993"/>
        </w:tabs>
        <w:spacing w:after="0" w:line="240" w:lineRule="auto"/>
        <w:ind w:left="7655"/>
        <w:rPr>
          <w:rFonts w:ascii="Times New Roman" w:hAnsi="Times New Roman"/>
          <w:sz w:val="24"/>
          <w:szCs w:val="24"/>
        </w:rPr>
      </w:pPr>
    </w:p>
    <w:p w14:paraId="184BCF9E" w14:textId="77777777" w:rsidR="00901678" w:rsidRDefault="00901678" w:rsidP="00F54A4C">
      <w:pPr>
        <w:tabs>
          <w:tab w:val="left" w:pos="993"/>
        </w:tabs>
        <w:spacing w:after="0" w:line="240" w:lineRule="auto"/>
        <w:ind w:left="7655"/>
        <w:rPr>
          <w:rFonts w:ascii="Times New Roman" w:hAnsi="Times New Roman"/>
          <w:sz w:val="24"/>
          <w:szCs w:val="24"/>
        </w:rPr>
      </w:pPr>
    </w:p>
    <w:p w14:paraId="5D0BA6DE" w14:textId="77777777" w:rsidR="00901678" w:rsidRDefault="00901678" w:rsidP="00F54A4C">
      <w:pPr>
        <w:tabs>
          <w:tab w:val="left" w:pos="993"/>
        </w:tabs>
        <w:spacing w:after="0" w:line="240" w:lineRule="auto"/>
        <w:ind w:left="7655"/>
        <w:rPr>
          <w:rFonts w:ascii="Times New Roman" w:hAnsi="Times New Roman"/>
          <w:sz w:val="24"/>
          <w:szCs w:val="24"/>
        </w:rPr>
      </w:pPr>
    </w:p>
    <w:p w14:paraId="59745620" w14:textId="77777777" w:rsidR="00901678" w:rsidRDefault="00901678" w:rsidP="00F54A4C">
      <w:pPr>
        <w:tabs>
          <w:tab w:val="left" w:pos="993"/>
        </w:tabs>
        <w:spacing w:after="0" w:line="240" w:lineRule="auto"/>
        <w:ind w:left="7655"/>
        <w:rPr>
          <w:rFonts w:ascii="Times New Roman" w:hAnsi="Times New Roman"/>
          <w:sz w:val="24"/>
          <w:szCs w:val="24"/>
        </w:rPr>
      </w:pPr>
    </w:p>
    <w:p w14:paraId="5CAC71EE" w14:textId="77777777" w:rsidR="00901678" w:rsidRDefault="00901678" w:rsidP="00F54A4C">
      <w:pPr>
        <w:tabs>
          <w:tab w:val="left" w:pos="993"/>
        </w:tabs>
        <w:spacing w:after="0" w:line="240" w:lineRule="auto"/>
        <w:ind w:left="7655"/>
        <w:rPr>
          <w:rFonts w:ascii="Times New Roman" w:hAnsi="Times New Roman"/>
          <w:sz w:val="24"/>
          <w:szCs w:val="24"/>
        </w:rPr>
      </w:pPr>
    </w:p>
    <w:p w14:paraId="13CE29DE" w14:textId="77777777" w:rsidR="00901678" w:rsidRDefault="00901678" w:rsidP="00F54A4C">
      <w:pPr>
        <w:tabs>
          <w:tab w:val="left" w:pos="993"/>
        </w:tabs>
        <w:spacing w:after="0" w:line="240" w:lineRule="auto"/>
        <w:ind w:left="7655"/>
        <w:rPr>
          <w:rFonts w:ascii="Times New Roman" w:hAnsi="Times New Roman"/>
          <w:sz w:val="24"/>
          <w:szCs w:val="24"/>
        </w:rPr>
      </w:pPr>
    </w:p>
    <w:p w14:paraId="2824CA5D" w14:textId="77777777" w:rsidR="00901678" w:rsidRDefault="00901678" w:rsidP="00F54A4C">
      <w:pPr>
        <w:tabs>
          <w:tab w:val="left" w:pos="993"/>
        </w:tabs>
        <w:spacing w:after="0" w:line="240" w:lineRule="auto"/>
        <w:ind w:left="7655"/>
        <w:rPr>
          <w:rFonts w:ascii="Times New Roman" w:hAnsi="Times New Roman"/>
          <w:sz w:val="24"/>
          <w:szCs w:val="24"/>
        </w:rPr>
      </w:pPr>
    </w:p>
    <w:p w14:paraId="507E3906" w14:textId="77777777" w:rsidR="00901678" w:rsidRDefault="00901678" w:rsidP="00F54A4C">
      <w:pPr>
        <w:tabs>
          <w:tab w:val="left" w:pos="993"/>
        </w:tabs>
        <w:spacing w:after="0" w:line="240" w:lineRule="auto"/>
        <w:ind w:left="7655"/>
        <w:rPr>
          <w:rFonts w:ascii="Times New Roman" w:hAnsi="Times New Roman"/>
          <w:sz w:val="24"/>
          <w:szCs w:val="24"/>
        </w:rPr>
      </w:pPr>
    </w:p>
    <w:p w14:paraId="629C9F6B" w14:textId="77777777" w:rsidR="00901678" w:rsidRDefault="00901678" w:rsidP="00F54A4C">
      <w:pPr>
        <w:tabs>
          <w:tab w:val="left" w:pos="993"/>
        </w:tabs>
        <w:spacing w:after="0" w:line="240" w:lineRule="auto"/>
        <w:ind w:left="7655"/>
        <w:rPr>
          <w:rFonts w:ascii="Times New Roman" w:hAnsi="Times New Roman"/>
          <w:sz w:val="24"/>
          <w:szCs w:val="24"/>
        </w:rPr>
      </w:pPr>
    </w:p>
    <w:p w14:paraId="71C1186B" w14:textId="77777777" w:rsidR="00901678" w:rsidRDefault="00901678" w:rsidP="00F54A4C">
      <w:pPr>
        <w:tabs>
          <w:tab w:val="left" w:pos="993"/>
        </w:tabs>
        <w:spacing w:after="0" w:line="240" w:lineRule="auto"/>
        <w:ind w:left="7655"/>
        <w:rPr>
          <w:rFonts w:ascii="Times New Roman" w:hAnsi="Times New Roman"/>
          <w:sz w:val="24"/>
          <w:szCs w:val="24"/>
        </w:rPr>
      </w:pPr>
    </w:p>
    <w:p w14:paraId="0A31D411" w14:textId="77777777" w:rsidR="00901678" w:rsidRDefault="00901678" w:rsidP="00F54A4C">
      <w:pPr>
        <w:tabs>
          <w:tab w:val="left" w:pos="993"/>
        </w:tabs>
        <w:spacing w:after="0" w:line="240" w:lineRule="auto"/>
        <w:ind w:left="7655"/>
        <w:rPr>
          <w:rFonts w:ascii="Times New Roman" w:hAnsi="Times New Roman"/>
          <w:sz w:val="24"/>
          <w:szCs w:val="24"/>
        </w:rPr>
      </w:pPr>
    </w:p>
    <w:p w14:paraId="5D323A6F" w14:textId="77777777" w:rsidR="004D6578" w:rsidRPr="00725DDC" w:rsidRDefault="004D6578" w:rsidP="004D6578">
      <w:pPr>
        <w:tabs>
          <w:tab w:val="left" w:pos="993"/>
        </w:tabs>
        <w:spacing w:after="0" w:line="240" w:lineRule="auto"/>
        <w:ind w:left="7655"/>
        <w:rPr>
          <w:rFonts w:ascii="Times New Roman" w:hAnsi="Times New Roman"/>
          <w:sz w:val="24"/>
          <w:szCs w:val="24"/>
        </w:rPr>
      </w:pPr>
      <w:r>
        <w:rPr>
          <w:rFonts w:ascii="Times New Roman" w:hAnsi="Times New Roman"/>
          <w:sz w:val="24"/>
          <w:szCs w:val="24"/>
        </w:rPr>
        <w:lastRenderedPageBreak/>
        <w:t>Додаток № 2</w:t>
      </w:r>
    </w:p>
    <w:p w14:paraId="5B018794" w14:textId="64BB2B41" w:rsidR="00F26015" w:rsidRDefault="00F26015" w:rsidP="00F26015">
      <w:pPr>
        <w:spacing w:after="0" w:line="240" w:lineRule="auto"/>
        <w:ind w:right="-284"/>
        <w:rPr>
          <w:rFonts w:ascii="Times New Roman" w:hAnsi="Times New Roman"/>
          <w:sz w:val="24"/>
          <w:szCs w:val="24"/>
        </w:rPr>
      </w:pPr>
    </w:p>
    <w:p w14:paraId="4F256462" w14:textId="77777777" w:rsidR="00F26015" w:rsidRPr="00D1158D" w:rsidRDefault="00F26015" w:rsidP="00F26015">
      <w:pPr>
        <w:spacing w:after="0" w:line="240" w:lineRule="auto"/>
        <w:jc w:val="center"/>
        <w:rPr>
          <w:rFonts w:ascii="Times New Roman" w:hAnsi="Times New Roman"/>
          <w:b/>
          <w:sz w:val="24"/>
          <w:szCs w:val="24"/>
          <w:highlight w:val="white"/>
        </w:rPr>
      </w:pPr>
      <w:r w:rsidRPr="00D1158D">
        <w:rPr>
          <w:rFonts w:ascii="Times New Roman" w:hAnsi="Times New Roman"/>
          <w:b/>
          <w:sz w:val="24"/>
          <w:szCs w:val="24"/>
          <w:highlight w:val="white"/>
        </w:rPr>
        <w:t>ТЕХНІЧНЕ ЗАВДАННЯ</w:t>
      </w:r>
    </w:p>
    <w:p w14:paraId="6888D280" w14:textId="77777777" w:rsidR="00F26015" w:rsidRPr="00D1158D" w:rsidRDefault="00F26015" w:rsidP="00F26015">
      <w:pPr>
        <w:spacing w:after="0" w:line="240" w:lineRule="auto"/>
        <w:ind w:firstLine="567"/>
        <w:jc w:val="center"/>
        <w:rPr>
          <w:rFonts w:ascii="Times New Roman" w:hAnsi="Times New Roman"/>
          <w:b/>
          <w:sz w:val="24"/>
          <w:szCs w:val="24"/>
          <w:lang w:eastAsia="ru-RU"/>
        </w:rPr>
      </w:pPr>
      <w:r w:rsidRPr="00D1158D">
        <w:rPr>
          <w:rFonts w:ascii="Times New Roman" w:hAnsi="Times New Roman"/>
          <w:b/>
          <w:sz w:val="24"/>
          <w:szCs w:val="24"/>
          <w:lang w:eastAsia="ru-RU"/>
        </w:rPr>
        <w:t>(Інформація про технічні, якісні та кількісні характеристики предмета закупівлі)</w:t>
      </w:r>
    </w:p>
    <w:p w14:paraId="64005C9A" w14:textId="77777777" w:rsidR="00F26015" w:rsidRPr="00D1158D" w:rsidRDefault="00F26015" w:rsidP="00F26015">
      <w:pPr>
        <w:spacing w:after="0" w:line="240" w:lineRule="auto"/>
        <w:ind w:firstLine="567"/>
        <w:jc w:val="center"/>
        <w:rPr>
          <w:rFonts w:ascii="Times New Roman" w:hAnsi="Times New Roman"/>
          <w:b/>
          <w:sz w:val="24"/>
          <w:szCs w:val="24"/>
          <w:lang w:eastAsia="ru-RU"/>
        </w:rPr>
      </w:pPr>
      <w:r w:rsidRPr="00D1158D">
        <w:rPr>
          <w:rFonts w:ascii="Times New Roman" w:hAnsi="Times New Roman"/>
          <w:b/>
          <w:sz w:val="24"/>
          <w:szCs w:val="24"/>
        </w:rPr>
        <w:t>ДК 021:2015 - 79340000-9 - Рекламні та маркетингові послуги (</w:t>
      </w:r>
      <w:r w:rsidRPr="00D1158D">
        <w:rPr>
          <w:rFonts w:ascii="Times New Roman" w:hAnsi="Times New Roman"/>
          <w:b/>
          <w:sz w:val="24"/>
          <w:szCs w:val="24"/>
          <w:lang w:eastAsia="ru-RU"/>
        </w:rPr>
        <w:t>Послуги з організації і проведення комунікаційної кампанії щодо підвищення обізнаності та доступу до протитуберкульозної допомоги в умовах війни)</w:t>
      </w:r>
    </w:p>
    <w:p w14:paraId="7CED738E" w14:textId="77777777" w:rsidR="00F26015" w:rsidRPr="00D1158D" w:rsidRDefault="00F26015" w:rsidP="00F26015">
      <w:pPr>
        <w:spacing w:after="0" w:line="240" w:lineRule="auto"/>
        <w:jc w:val="both"/>
        <w:rPr>
          <w:rFonts w:ascii="Times New Roman" w:hAnsi="Times New Roman"/>
          <w:b/>
          <w:sz w:val="24"/>
          <w:szCs w:val="24"/>
        </w:rPr>
      </w:pPr>
    </w:p>
    <w:p w14:paraId="3C771934" w14:textId="77777777" w:rsidR="00F26015" w:rsidRPr="00D1158D" w:rsidRDefault="00F26015" w:rsidP="00F26015">
      <w:pPr>
        <w:spacing w:after="0" w:line="240" w:lineRule="auto"/>
        <w:ind w:firstLine="567"/>
        <w:jc w:val="both"/>
        <w:rPr>
          <w:rFonts w:ascii="Times New Roman" w:hAnsi="Times New Roman"/>
          <w:sz w:val="24"/>
          <w:szCs w:val="24"/>
          <w:lang w:eastAsia="ru-RU"/>
        </w:rPr>
      </w:pPr>
      <w:r w:rsidRPr="00D1158D">
        <w:rPr>
          <w:rFonts w:ascii="Times New Roman" w:hAnsi="Times New Roman"/>
          <w:sz w:val="24"/>
          <w:szCs w:val="24"/>
          <w:lang w:eastAsia="ru-RU"/>
        </w:rPr>
        <w:t>На підтвердження відповідності пропозиції технічним, якісним та кількісним характеристикам предмета закупівлі у складі своєї пропозиції учасник повинен надати інформаційну довідку про можливість надання послуг Замовнику відповідно до вимог, наведених нижче:</w:t>
      </w:r>
    </w:p>
    <w:p w14:paraId="400EBB3B" w14:textId="77777777" w:rsidR="00F26015" w:rsidRPr="00D1158D" w:rsidRDefault="00F26015" w:rsidP="00F26015">
      <w:pPr>
        <w:spacing w:after="0" w:line="240" w:lineRule="auto"/>
        <w:ind w:firstLine="360"/>
        <w:rPr>
          <w:rFonts w:ascii="Times New Roman" w:hAnsi="Times New Roman"/>
          <w:sz w:val="24"/>
          <w:szCs w:val="24"/>
          <w:lang w:eastAsia="ru-RU"/>
        </w:rPr>
      </w:pPr>
    </w:p>
    <w:p w14:paraId="10318A06" w14:textId="77777777" w:rsidR="00F26015" w:rsidRPr="00D1158D" w:rsidRDefault="00F26015" w:rsidP="00F26015">
      <w:pPr>
        <w:spacing w:after="0" w:line="240" w:lineRule="auto"/>
        <w:ind w:firstLine="360"/>
        <w:jc w:val="center"/>
        <w:rPr>
          <w:rFonts w:ascii="Times New Roman" w:hAnsi="Times New Roman"/>
          <w:b/>
          <w:sz w:val="24"/>
          <w:szCs w:val="24"/>
        </w:rPr>
      </w:pPr>
      <w:r w:rsidRPr="00D1158D">
        <w:rPr>
          <w:rFonts w:ascii="Times New Roman" w:hAnsi="Times New Roman"/>
          <w:b/>
          <w:sz w:val="24"/>
          <w:szCs w:val="24"/>
        </w:rPr>
        <w:t>І. ЗАГАЛЬНА ІНФОРМАЦІЯ</w:t>
      </w:r>
    </w:p>
    <w:p w14:paraId="5788B583" w14:textId="24D3627B" w:rsidR="00F26015" w:rsidRPr="00D1158D" w:rsidRDefault="00F26015" w:rsidP="00F26015">
      <w:pPr>
        <w:spacing w:after="0" w:line="240" w:lineRule="auto"/>
        <w:ind w:firstLine="567"/>
        <w:jc w:val="both"/>
        <w:rPr>
          <w:rFonts w:ascii="Times New Roman" w:eastAsia="Arial" w:hAnsi="Times New Roman"/>
          <w:sz w:val="24"/>
          <w:szCs w:val="24"/>
          <w:lang w:eastAsia="ru-RU"/>
        </w:rPr>
      </w:pPr>
      <w:r w:rsidRPr="00D1158D">
        <w:rPr>
          <w:rFonts w:ascii="Times New Roman" w:hAnsi="Times New Roman"/>
          <w:b/>
          <w:sz w:val="24"/>
          <w:szCs w:val="24"/>
        </w:rPr>
        <w:t>Мета проведення кампанії:</w:t>
      </w:r>
      <w:r w:rsidRPr="00D1158D">
        <w:rPr>
          <w:rFonts w:ascii="Times New Roman" w:hAnsi="Times New Roman"/>
          <w:sz w:val="24"/>
          <w:szCs w:val="24"/>
        </w:rPr>
        <w:t xml:space="preserve"> </w:t>
      </w:r>
      <w:r w:rsidRPr="00D1158D">
        <w:rPr>
          <w:rFonts w:ascii="Times New Roman" w:eastAsia="Arial" w:hAnsi="Times New Roman"/>
          <w:sz w:val="24"/>
          <w:szCs w:val="24"/>
          <w:lang w:eastAsia="ru-RU"/>
        </w:rPr>
        <w:t xml:space="preserve">організація та проведення комунікаційної кампанії з метою </w:t>
      </w:r>
      <w:r w:rsidRPr="00D1158D">
        <w:rPr>
          <w:rFonts w:ascii="Times New Roman" w:hAnsi="Times New Roman"/>
          <w:sz w:val="24"/>
          <w:szCs w:val="24"/>
        </w:rPr>
        <w:t>підвищення обізнаності громадськості про руйнівні медичні, соціальні, економічні наслідки туберкульозу, підвищення обізнаності та доступу до протитуберкульозної допомоги в умовах війни, а також активізації зусиль урядів, систем охорони здоров’я, громадських організацій, громад для припинення глобальної епідемії туберкульозу.</w:t>
      </w:r>
    </w:p>
    <w:p w14:paraId="32A8384F" w14:textId="77777777" w:rsidR="00F26015" w:rsidRPr="00D1158D" w:rsidRDefault="00F26015" w:rsidP="00F26015">
      <w:pPr>
        <w:spacing w:after="0" w:line="240" w:lineRule="auto"/>
        <w:ind w:firstLine="567"/>
        <w:jc w:val="both"/>
        <w:rPr>
          <w:rFonts w:ascii="Times New Roman" w:eastAsia="Cambria" w:hAnsi="Times New Roman"/>
          <w:sz w:val="24"/>
          <w:szCs w:val="24"/>
        </w:rPr>
      </w:pPr>
      <w:r w:rsidRPr="00D1158D">
        <w:rPr>
          <w:rFonts w:ascii="Times New Roman" w:eastAsia="Cambria" w:hAnsi="Times New Roman"/>
          <w:b/>
          <w:sz w:val="24"/>
          <w:szCs w:val="24"/>
        </w:rPr>
        <w:t>Актуальність проблеми</w:t>
      </w:r>
      <w:r w:rsidRPr="00D1158D">
        <w:rPr>
          <w:rFonts w:ascii="Times New Roman" w:eastAsia="Cambria" w:hAnsi="Times New Roman"/>
          <w:sz w:val="24"/>
          <w:szCs w:val="24"/>
        </w:rPr>
        <w:t xml:space="preserve">: У зв’язку з військовими подіями збільшилася кількість внутрішньо переміщених осіб, яких за останніми доступними даними Міжнародної Організації з Міграції (МОМ) близько 7,4 млн осіб. </w:t>
      </w:r>
    </w:p>
    <w:p w14:paraId="7A8500BE" w14:textId="77777777" w:rsidR="00F26015" w:rsidRPr="00D1158D" w:rsidRDefault="00F26015" w:rsidP="00F26015">
      <w:pPr>
        <w:spacing w:after="0" w:line="240" w:lineRule="auto"/>
        <w:ind w:firstLine="567"/>
        <w:jc w:val="both"/>
        <w:rPr>
          <w:rFonts w:ascii="Times New Roman" w:eastAsia="Cambria" w:hAnsi="Times New Roman"/>
          <w:sz w:val="24"/>
          <w:szCs w:val="24"/>
        </w:rPr>
      </w:pPr>
      <w:r w:rsidRPr="00D1158D">
        <w:rPr>
          <w:rFonts w:ascii="Times New Roman" w:eastAsia="Cambria" w:hAnsi="Times New Roman"/>
          <w:sz w:val="24"/>
          <w:szCs w:val="24"/>
        </w:rPr>
        <w:t>При цьому внутрішньо</w:t>
      </w:r>
      <w:r>
        <w:rPr>
          <w:rFonts w:ascii="Times New Roman" w:eastAsia="Cambria" w:hAnsi="Times New Roman"/>
          <w:sz w:val="24"/>
          <w:szCs w:val="24"/>
        </w:rPr>
        <w:t xml:space="preserve"> </w:t>
      </w:r>
      <w:r w:rsidRPr="00D1158D">
        <w:rPr>
          <w:rFonts w:ascii="Times New Roman" w:eastAsia="Cambria" w:hAnsi="Times New Roman"/>
          <w:sz w:val="24"/>
          <w:szCs w:val="24"/>
        </w:rPr>
        <w:t>переміщені особи є групою підвищеного ризику щодо захворюваності на туберкульоз відповідно до затвердженого наказом Міністерством охорони здоров’я України Стандарту надання медичної допомоги при туберкульозі. Внутрішньо</w:t>
      </w:r>
      <w:r>
        <w:rPr>
          <w:rFonts w:ascii="Times New Roman" w:eastAsia="Cambria" w:hAnsi="Times New Roman"/>
          <w:sz w:val="24"/>
          <w:szCs w:val="24"/>
        </w:rPr>
        <w:t xml:space="preserve"> </w:t>
      </w:r>
      <w:r w:rsidRPr="00D1158D">
        <w:rPr>
          <w:rFonts w:ascii="Times New Roman" w:eastAsia="Cambria" w:hAnsi="Times New Roman"/>
          <w:sz w:val="24"/>
          <w:szCs w:val="24"/>
        </w:rPr>
        <w:t xml:space="preserve">переміщені особи стикаються з низкою медико-соціальних бар’єрів. Відповідно це обумовлює необхідність проведення комунікаційної кампанії серед цієї категорії осіб з метою інформування симптомів туберкульозу,  доступу до медичної допомоги, прав людей та алгоритмів безперервного лікування при туберкульозі, а також іншої важливої інформації. При цьому цей підхід є частиною Інформаційної стратегії по туберкульозі, яка погоджена на засіданні Національної ради з питань протидії туберкульозу та ВІЛ-інфекції у жовтні 2022 року. </w:t>
      </w:r>
    </w:p>
    <w:p w14:paraId="5B7A7541" w14:textId="77777777" w:rsidR="00F26015" w:rsidRPr="00D1158D" w:rsidRDefault="00F26015" w:rsidP="00F26015">
      <w:pPr>
        <w:spacing w:after="0" w:line="240" w:lineRule="auto"/>
        <w:ind w:firstLine="567"/>
        <w:jc w:val="both"/>
        <w:rPr>
          <w:rFonts w:ascii="Times New Roman" w:eastAsia="Cambria" w:hAnsi="Times New Roman"/>
          <w:sz w:val="24"/>
          <w:szCs w:val="24"/>
        </w:rPr>
      </w:pPr>
      <w:r w:rsidRPr="00D1158D">
        <w:rPr>
          <w:rFonts w:ascii="Times New Roman" w:eastAsia="Cambria" w:hAnsi="Times New Roman"/>
          <w:sz w:val="24"/>
          <w:szCs w:val="24"/>
        </w:rPr>
        <w:t>Таким чином така діяльність спрямована на своєчасне виявлення туберкульозу, а також безперервне лікування у разі захворювання на туберкульоз.</w:t>
      </w:r>
    </w:p>
    <w:p w14:paraId="03F11EC0" w14:textId="77777777" w:rsidR="00F26015" w:rsidRPr="00D1158D" w:rsidRDefault="00F26015" w:rsidP="00F26015">
      <w:pPr>
        <w:spacing w:after="0" w:line="240" w:lineRule="auto"/>
        <w:ind w:firstLine="567"/>
        <w:jc w:val="both"/>
        <w:rPr>
          <w:rFonts w:ascii="Times New Roman" w:hAnsi="Times New Roman"/>
          <w:sz w:val="24"/>
          <w:szCs w:val="24"/>
        </w:rPr>
      </w:pPr>
      <w:r w:rsidRPr="00D1158D">
        <w:rPr>
          <w:rFonts w:ascii="Times New Roman" w:hAnsi="Times New Roman"/>
          <w:b/>
          <w:sz w:val="24"/>
          <w:szCs w:val="24"/>
          <w:lang w:eastAsia="ru-RU"/>
        </w:rPr>
        <w:t>Метод проведення:</w:t>
      </w:r>
      <w:r w:rsidRPr="00D1158D">
        <w:rPr>
          <w:rFonts w:ascii="Times New Roman" w:hAnsi="Times New Roman"/>
          <w:sz w:val="24"/>
          <w:szCs w:val="24"/>
          <w:lang w:eastAsia="ru-RU"/>
        </w:rPr>
        <w:t xml:space="preserve"> забезпечення виготовлення інформаційних</w:t>
      </w:r>
      <w:r w:rsidRPr="00D1158D">
        <w:rPr>
          <w:rFonts w:ascii="Times New Roman" w:hAnsi="Times New Roman"/>
          <w:sz w:val="24"/>
          <w:szCs w:val="24"/>
        </w:rPr>
        <w:t xml:space="preserve"> </w:t>
      </w:r>
      <w:r w:rsidRPr="00D1158D">
        <w:rPr>
          <w:rFonts w:ascii="Times New Roman" w:hAnsi="Times New Roman"/>
          <w:sz w:val="24"/>
          <w:szCs w:val="24"/>
          <w:lang w:eastAsia="ru-RU"/>
        </w:rPr>
        <w:t>друкованих</w:t>
      </w:r>
      <w:r w:rsidRPr="00D1158D">
        <w:rPr>
          <w:rFonts w:ascii="Times New Roman" w:hAnsi="Times New Roman"/>
          <w:sz w:val="24"/>
          <w:szCs w:val="24"/>
        </w:rPr>
        <w:t xml:space="preserve"> рекламних</w:t>
      </w:r>
      <w:r w:rsidRPr="00D1158D">
        <w:rPr>
          <w:rFonts w:ascii="Times New Roman" w:hAnsi="Times New Roman"/>
          <w:sz w:val="24"/>
          <w:szCs w:val="24"/>
          <w:lang w:eastAsia="ru-RU"/>
        </w:rPr>
        <w:t xml:space="preserve"> матеріалів та їх </w:t>
      </w:r>
      <w:r w:rsidRPr="00D1158D">
        <w:rPr>
          <w:rFonts w:ascii="Times New Roman" w:hAnsi="Times New Roman"/>
          <w:sz w:val="24"/>
          <w:szCs w:val="24"/>
        </w:rPr>
        <w:t xml:space="preserve">зовнішнє розміщення в </w:t>
      </w:r>
      <w:r w:rsidRPr="00D1158D">
        <w:rPr>
          <w:rFonts w:ascii="Times New Roman" w:hAnsi="Times New Roman"/>
          <w:sz w:val="24"/>
          <w:szCs w:val="24"/>
          <w:lang w:eastAsia="ru-RU"/>
        </w:rPr>
        <w:t>громадських місцях.</w:t>
      </w:r>
    </w:p>
    <w:p w14:paraId="543560F3" w14:textId="77777777" w:rsidR="00F26015" w:rsidRPr="00262EC0" w:rsidRDefault="00F26015" w:rsidP="00F26015">
      <w:pPr>
        <w:spacing w:after="0" w:line="240" w:lineRule="auto"/>
        <w:ind w:firstLine="567"/>
        <w:jc w:val="both"/>
        <w:rPr>
          <w:rFonts w:ascii="Times New Roman" w:hAnsi="Times New Roman"/>
          <w:sz w:val="24"/>
          <w:szCs w:val="24"/>
          <w:lang w:eastAsia="ru-RU"/>
        </w:rPr>
      </w:pPr>
      <w:r w:rsidRPr="00D1158D">
        <w:rPr>
          <w:rFonts w:ascii="Times New Roman" w:hAnsi="Times New Roman"/>
          <w:b/>
          <w:sz w:val="24"/>
          <w:szCs w:val="24"/>
          <w:lang w:eastAsia="ru-RU"/>
        </w:rPr>
        <w:t xml:space="preserve">Географія проведення: : </w:t>
      </w:r>
      <w:r w:rsidRPr="00D1158D">
        <w:rPr>
          <w:rFonts w:ascii="Times New Roman" w:hAnsi="Times New Roman"/>
          <w:sz w:val="24"/>
          <w:szCs w:val="24"/>
        </w:rPr>
        <w:t>міста Київ, Львів, Дніпро, Хмельницький, Черкаси, Одеса</w:t>
      </w:r>
      <w:r w:rsidRPr="00D1158D">
        <w:rPr>
          <w:rFonts w:ascii="Times New Roman" w:hAnsi="Times New Roman"/>
          <w:sz w:val="24"/>
          <w:szCs w:val="24"/>
          <w:lang w:eastAsia="ru-RU"/>
        </w:rPr>
        <w:t>.</w:t>
      </w:r>
      <w:r>
        <w:rPr>
          <w:rFonts w:ascii="Times New Roman" w:hAnsi="Times New Roman"/>
          <w:sz w:val="24"/>
          <w:szCs w:val="24"/>
          <w:lang w:eastAsia="ru-RU"/>
        </w:rPr>
        <w:t xml:space="preserve"> Можливе корегування списку міст – залежно від безпекової ситуації в країні та іншими об’єктивними обставинами, – виключно з погодженням з Замовником.</w:t>
      </w:r>
    </w:p>
    <w:p w14:paraId="1ED522C5" w14:textId="77777777" w:rsidR="00F26015" w:rsidRPr="00D1158D" w:rsidRDefault="00F26015" w:rsidP="00F26015">
      <w:pPr>
        <w:spacing w:after="0" w:line="240" w:lineRule="auto"/>
        <w:ind w:firstLine="567"/>
        <w:jc w:val="both"/>
        <w:rPr>
          <w:rFonts w:ascii="Times New Roman" w:eastAsia="Cambria" w:hAnsi="Times New Roman"/>
          <w:sz w:val="24"/>
          <w:szCs w:val="24"/>
        </w:rPr>
      </w:pPr>
    </w:p>
    <w:p w14:paraId="71A3A6E5" w14:textId="77777777" w:rsidR="00F26015" w:rsidRPr="00D1158D" w:rsidRDefault="00F26015" w:rsidP="00F26015">
      <w:pPr>
        <w:spacing w:after="0" w:line="240" w:lineRule="auto"/>
        <w:ind w:firstLine="360"/>
        <w:jc w:val="center"/>
        <w:rPr>
          <w:rFonts w:ascii="Times New Roman" w:hAnsi="Times New Roman"/>
          <w:b/>
          <w:sz w:val="24"/>
          <w:szCs w:val="24"/>
          <w:lang w:eastAsia="ru-RU"/>
        </w:rPr>
      </w:pPr>
      <w:r w:rsidRPr="00D1158D">
        <w:rPr>
          <w:rFonts w:ascii="Times New Roman" w:hAnsi="Times New Roman"/>
          <w:b/>
          <w:sz w:val="24"/>
          <w:szCs w:val="24"/>
          <w:lang w:eastAsia="ru-RU"/>
        </w:rPr>
        <w:t xml:space="preserve">ІІ. ОБСЯГ </w:t>
      </w:r>
      <w:r w:rsidRPr="00D1158D">
        <w:rPr>
          <w:rFonts w:ascii="Times New Roman" w:hAnsi="Times New Roman"/>
          <w:b/>
          <w:sz w:val="24"/>
          <w:szCs w:val="24"/>
        </w:rPr>
        <w:t>ПОСЛУГ</w:t>
      </w:r>
    </w:p>
    <w:p w14:paraId="2E469C66" w14:textId="77777777" w:rsidR="00F26015" w:rsidRPr="00D1158D" w:rsidRDefault="00F26015" w:rsidP="00F26015">
      <w:pPr>
        <w:numPr>
          <w:ilvl w:val="0"/>
          <w:numId w:val="27"/>
        </w:numPr>
        <w:tabs>
          <w:tab w:val="left" w:pos="567"/>
          <w:tab w:val="left" w:pos="851"/>
        </w:tabs>
        <w:spacing w:after="0" w:line="240" w:lineRule="auto"/>
        <w:ind w:left="0" w:firstLine="567"/>
        <w:contextualSpacing/>
        <w:jc w:val="both"/>
        <w:rPr>
          <w:rFonts w:ascii="Times New Roman" w:hAnsi="Times New Roman"/>
          <w:b/>
          <w:color w:val="000000"/>
          <w:sz w:val="24"/>
          <w:szCs w:val="24"/>
        </w:rPr>
      </w:pPr>
      <w:r w:rsidRPr="00D1158D">
        <w:rPr>
          <w:rFonts w:ascii="Times New Roman" w:hAnsi="Times New Roman"/>
          <w:b/>
          <w:color w:val="000000"/>
          <w:sz w:val="24"/>
          <w:szCs w:val="24"/>
        </w:rPr>
        <w:t>Послуга зі створення програми комунікаційної кампанії.</w:t>
      </w:r>
    </w:p>
    <w:p w14:paraId="65EABC9C" w14:textId="77777777" w:rsidR="00F26015" w:rsidRPr="00D1158D" w:rsidRDefault="00F26015" w:rsidP="00F26015">
      <w:pPr>
        <w:tabs>
          <w:tab w:val="left" w:pos="567"/>
        </w:tabs>
        <w:spacing w:after="0" w:line="240" w:lineRule="auto"/>
        <w:ind w:firstLine="567"/>
        <w:jc w:val="both"/>
        <w:rPr>
          <w:rFonts w:ascii="Times New Roman" w:hAnsi="Times New Roman"/>
          <w:color w:val="000000"/>
          <w:sz w:val="24"/>
          <w:szCs w:val="24"/>
        </w:rPr>
      </w:pPr>
      <w:r w:rsidRPr="00D1158D">
        <w:rPr>
          <w:rFonts w:ascii="Times New Roman" w:hAnsi="Times New Roman"/>
          <w:color w:val="000000"/>
          <w:sz w:val="24"/>
          <w:szCs w:val="24"/>
        </w:rPr>
        <w:t xml:space="preserve">Програма повинна </w:t>
      </w:r>
      <w:r w:rsidRPr="00D1158D">
        <w:rPr>
          <w:rFonts w:ascii="Times New Roman" w:eastAsia="Arial" w:hAnsi="Times New Roman"/>
          <w:color w:val="000000"/>
          <w:sz w:val="24"/>
          <w:szCs w:val="24"/>
          <w:lang w:eastAsia="ru-RU"/>
        </w:rPr>
        <w:t xml:space="preserve">містити: </w:t>
      </w:r>
    </w:p>
    <w:p w14:paraId="7952986A" w14:textId="77777777" w:rsidR="00F26015" w:rsidRPr="00D1158D" w:rsidRDefault="00F26015" w:rsidP="00F26015">
      <w:pPr>
        <w:numPr>
          <w:ilvl w:val="0"/>
          <w:numId w:val="26"/>
        </w:numPr>
        <w:tabs>
          <w:tab w:val="left" w:pos="567"/>
          <w:tab w:val="left" w:pos="851"/>
        </w:tabs>
        <w:spacing w:after="0" w:line="240" w:lineRule="auto"/>
        <w:ind w:left="0" w:firstLine="567"/>
        <w:contextualSpacing/>
        <w:jc w:val="both"/>
        <w:rPr>
          <w:rFonts w:ascii="Times New Roman" w:hAnsi="Times New Roman"/>
          <w:color w:val="000000"/>
          <w:sz w:val="24"/>
          <w:szCs w:val="24"/>
        </w:rPr>
      </w:pPr>
      <w:r w:rsidRPr="00D1158D">
        <w:rPr>
          <w:rFonts w:ascii="Times New Roman" w:hAnsi="Times New Roman"/>
          <w:color w:val="000000"/>
          <w:sz w:val="24"/>
          <w:szCs w:val="24"/>
        </w:rPr>
        <w:t>створення креативної концепції комунікаційної кампанії, яка має бути погоджена Замовником для подальшої реалізації;</w:t>
      </w:r>
    </w:p>
    <w:p w14:paraId="70AE225A" w14:textId="77777777" w:rsidR="00F26015" w:rsidRPr="00D1158D" w:rsidRDefault="00F26015" w:rsidP="00F26015">
      <w:pPr>
        <w:numPr>
          <w:ilvl w:val="0"/>
          <w:numId w:val="26"/>
        </w:numPr>
        <w:tabs>
          <w:tab w:val="left" w:pos="567"/>
          <w:tab w:val="left" w:pos="851"/>
        </w:tabs>
        <w:spacing w:after="0" w:line="240" w:lineRule="auto"/>
        <w:ind w:left="0" w:firstLine="567"/>
        <w:contextualSpacing/>
        <w:jc w:val="both"/>
        <w:rPr>
          <w:rFonts w:ascii="Times New Roman" w:hAnsi="Times New Roman"/>
          <w:color w:val="000000"/>
          <w:sz w:val="24"/>
          <w:szCs w:val="24"/>
        </w:rPr>
      </w:pPr>
      <w:r w:rsidRPr="00D1158D">
        <w:rPr>
          <w:rFonts w:ascii="Times New Roman" w:hAnsi="Times New Roman"/>
          <w:color w:val="000000"/>
          <w:sz w:val="24"/>
          <w:szCs w:val="24"/>
        </w:rPr>
        <w:t>запропоновані канали комунікацій та формати;</w:t>
      </w:r>
    </w:p>
    <w:p w14:paraId="6368BCAC" w14:textId="77777777" w:rsidR="00F26015" w:rsidRPr="00D1158D" w:rsidRDefault="00F26015" w:rsidP="00F26015">
      <w:pPr>
        <w:numPr>
          <w:ilvl w:val="0"/>
          <w:numId w:val="26"/>
        </w:numPr>
        <w:tabs>
          <w:tab w:val="left" w:pos="567"/>
          <w:tab w:val="left" w:pos="851"/>
        </w:tabs>
        <w:spacing w:after="0" w:line="240" w:lineRule="auto"/>
        <w:ind w:left="0" w:firstLine="567"/>
        <w:contextualSpacing/>
        <w:jc w:val="both"/>
        <w:rPr>
          <w:rFonts w:ascii="Times New Roman" w:hAnsi="Times New Roman"/>
          <w:color w:val="000000"/>
          <w:sz w:val="24"/>
          <w:szCs w:val="24"/>
        </w:rPr>
      </w:pPr>
      <w:r w:rsidRPr="00D1158D">
        <w:rPr>
          <w:rFonts w:ascii="Times New Roman" w:hAnsi="Times New Roman"/>
          <w:color w:val="000000"/>
          <w:sz w:val="24"/>
          <w:szCs w:val="24"/>
        </w:rPr>
        <w:t>загальний графік кампанії;</w:t>
      </w:r>
    </w:p>
    <w:p w14:paraId="441AF491" w14:textId="77777777" w:rsidR="00F26015" w:rsidRPr="00D1158D" w:rsidRDefault="00F26015" w:rsidP="00F26015">
      <w:pPr>
        <w:numPr>
          <w:ilvl w:val="0"/>
          <w:numId w:val="26"/>
        </w:numPr>
        <w:tabs>
          <w:tab w:val="left" w:pos="567"/>
          <w:tab w:val="left" w:pos="851"/>
        </w:tabs>
        <w:spacing w:after="0" w:line="240" w:lineRule="auto"/>
        <w:ind w:left="0" w:firstLine="567"/>
        <w:contextualSpacing/>
        <w:jc w:val="both"/>
        <w:rPr>
          <w:rFonts w:ascii="Times New Roman" w:hAnsi="Times New Roman"/>
          <w:color w:val="000000"/>
          <w:sz w:val="24"/>
          <w:szCs w:val="24"/>
        </w:rPr>
      </w:pPr>
      <w:r w:rsidRPr="00D1158D">
        <w:rPr>
          <w:rFonts w:ascii="Times New Roman" w:hAnsi="Times New Roman"/>
          <w:color w:val="000000"/>
          <w:sz w:val="24"/>
          <w:szCs w:val="24"/>
        </w:rPr>
        <w:t>прогнозовані показники охоплення цільової аудиторії;</w:t>
      </w:r>
    </w:p>
    <w:p w14:paraId="59252F99" w14:textId="77777777" w:rsidR="00F26015" w:rsidRPr="00D1158D" w:rsidRDefault="00F26015" w:rsidP="00F26015">
      <w:pPr>
        <w:numPr>
          <w:ilvl w:val="0"/>
          <w:numId w:val="26"/>
        </w:numPr>
        <w:tabs>
          <w:tab w:val="left" w:pos="567"/>
          <w:tab w:val="left" w:pos="851"/>
        </w:tabs>
        <w:spacing w:after="0" w:line="240" w:lineRule="auto"/>
        <w:ind w:left="0" w:firstLine="567"/>
        <w:contextualSpacing/>
        <w:jc w:val="both"/>
        <w:rPr>
          <w:rFonts w:ascii="Times New Roman" w:hAnsi="Times New Roman"/>
          <w:color w:val="000000"/>
          <w:sz w:val="24"/>
          <w:szCs w:val="24"/>
        </w:rPr>
      </w:pPr>
      <w:r w:rsidRPr="00D1158D">
        <w:rPr>
          <w:rFonts w:ascii="Times New Roman" w:hAnsi="Times New Roman"/>
          <w:color w:val="000000"/>
          <w:sz w:val="24"/>
          <w:szCs w:val="24"/>
        </w:rPr>
        <w:t>тираж</w:t>
      </w:r>
      <w:r>
        <w:rPr>
          <w:rFonts w:ascii="Times New Roman" w:hAnsi="Times New Roman"/>
          <w:color w:val="000000"/>
          <w:sz w:val="24"/>
          <w:szCs w:val="24"/>
        </w:rPr>
        <w:t xml:space="preserve">і та </w:t>
      </w:r>
      <w:r w:rsidRPr="00D1158D">
        <w:rPr>
          <w:rFonts w:ascii="Times New Roman" w:hAnsi="Times New Roman"/>
          <w:color w:val="000000"/>
          <w:sz w:val="24"/>
          <w:szCs w:val="24"/>
        </w:rPr>
        <w:t>формати друкованої/графічної продукції;</w:t>
      </w:r>
    </w:p>
    <w:p w14:paraId="029FE105" w14:textId="77777777" w:rsidR="00F26015" w:rsidRPr="00D1158D" w:rsidRDefault="00F26015" w:rsidP="00F26015">
      <w:pPr>
        <w:numPr>
          <w:ilvl w:val="0"/>
          <w:numId w:val="26"/>
        </w:numPr>
        <w:tabs>
          <w:tab w:val="left" w:pos="567"/>
          <w:tab w:val="left" w:pos="851"/>
        </w:tabs>
        <w:spacing w:after="0" w:line="240" w:lineRule="auto"/>
        <w:ind w:left="0" w:firstLine="567"/>
        <w:contextualSpacing/>
        <w:jc w:val="both"/>
        <w:rPr>
          <w:rFonts w:ascii="Times New Roman" w:hAnsi="Times New Roman"/>
          <w:color w:val="000000"/>
          <w:sz w:val="24"/>
          <w:szCs w:val="24"/>
        </w:rPr>
      </w:pPr>
      <w:r w:rsidRPr="00D1158D">
        <w:rPr>
          <w:rFonts w:ascii="Times New Roman" w:hAnsi="Times New Roman"/>
          <w:color w:val="000000"/>
          <w:sz w:val="24"/>
          <w:szCs w:val="24"/>
        </w:rPr>
        <w:t>формати зовнішньої реклами.</w:t>
      </w:r>
    </w:p>
    <w:p w14:paraId="4A882786" w14:textId="77777777" w:rsidR="00F26015" w:rsidRPr="00D1158D" w:rsidRDefault="00F26015" w:rsidP="00F26015">
      <w:pPr>
        <w:tabs>
          <w:tab w:val="left" w:pos="851"/>
        </w:tabs>
        <w:suppressAutoHyphens/>
        <w:spacing w:after="0" w:line="240" w:lineRule="auto"/>
        <w:ind w:firstLine="567"/>
        <w:contextualSpacing/>
        <w:jc w:val="both"/>
        <w:rPr>
          <w:rFonts w:ascii="Times New Roman" w:hAnsi="Times New Roman"/>
          <w:color w:val="000000"/>
          <w:sz w:val="24"/>
          <w:szCs w:val="24"/>
        </w:rPr>
      </w:pPr>
      <w:r w:rsidRPr="00D1158D">
        <w:rPr>
          <w:rFonts w:ascii="Times New Roman" w:hAnsi="Times New Roman"/>
          <w:color w:val="000000"/>
          <w:sz w:val="24"/>
          <w:szCs w:val="24"/>
        </w:rPr>
        <w:t>Вимоги до документу «Програма комунікаційної кампанії»: створений у форматі Power-Point, кількість слайдів не менше 10, документ повинен містити графіки, діаграми, тощо.</w:t>
      </w:r>
    </w:p>
    <w:p w14:paraId="64612E0D" w14:textId="77777777" w:rsidR="00F26015" w:rsidRPr="00D1158D" w:rsidRDefault="00F26015" w:rsidP="00F26015">
      <w:pPr>
        <w:tabs>
          <w:tab w:val="left" w:pos="851"/>
        </w:tabs>
        <w:suppressAutoHyphens/>
        <w:spacing w:after="0" w:line="240" w:lineRule="auto"/>
        <w:ind w:firstLine="567"/>
        <w:contextualSpacing/>
        <w:jc w:val="both"/>
        <w:rPr>
          <w:rFonts w:ascii="Times New Roman" w:hAnsi="Times New Roman"/>
          <w:color w:val="000000"/>
          <w:sz w:val="24"/>
          <w:szCs w:val="24"/>
        </w:rPr>
      </w:pPr>
      <w:r w:rsidRPr="00D1158D">
        <w:rPr>
          <w:rFonts w:ascii="Times New Roman" w:hAnsi="Times New Roman"/>
          <w:color w:val="000000"/>
          <w:sz w:val="24"/>
          <w:szCs w:val="24"/>
        </w:rPr>
        <w:t>Програма комунікаційної кампанії письмово затверджуються Замовником перед початком реалізації етапу виробництва і поширення.</w:t>
      </w:r>
    </w:p>
    <w:p w14:paraId="7F30888D" w14:textId="77777777" w:rsidR="00F26015" w:rsidRPr="00D1158D" w:rsidRDefault="00F26015" w:rsidP="00F26015">
      <w:pPr>
        <w:spacing w:after="0" w:line="240" w:lineRule="auto"/>
        <w:ind w:firstLine="567"/>
        <w:jc w:val="both"/>
        <w:rPr>
          <w:rFonts w:ascii="Times New Roman" w:eastAsia="Cambria" w:hAnsi="Times New Roman"/>
          <w:sz w:val="24"/>
          <w:szCs w:val="24"/>
        </w:rPr>
      </w:pPr>
    </w:p>
    <w:p w14:paraId="03F395A4" w14:textId="77777777" w:rsidR="00F26015" w:rsidRPr="00D1158D" w:rsidRDefault="00F26015" w:rsidP="00F26015">
      <w:pPr>
        <w:numPr>
          <w:ilvl w:val="0"/>
          <w:numId w:val="27"/>
        </w:numPr>
        <w:tabs>
          <w:tab w:val="left" w:pos="851"/>
          <w:tab w:val="left" w:pos="1134"/>
        </w:tabs>
        <w:spacing w:after="0" w:line="240" w:lineRule="auto"/>
        <w:ind w:left="0" w:firstLine="567"/>
        <w:contextualSpacing/>
        <w:jc w:val="both"/>
        <w:rPr>
          <w:rFonts w:ascii="Times New Roman" w:hAnsi="Times New Roman"/>
          <w:b/>
          <w:bCs/>
          <w:color w:val="000000"/>
          <w:sz w:val="24"/>
          <w:szCs w:val="24"/>
        </w:rPr>
      </w:pPr>
      <w:r w:rsidRPr="00D1158D">
        <w:rPr>
          <w:rFonts w:ascii="Times New Roman" w:hAnsi="Times New Roman"/>
          <w:b/>
          <w:bCs/>
          <w:color w:val="000000"/>
          <w:sz w:val="24"/>
          <w:szCs w:val="24"/>
          <w:shd w:val="clear" w:color="auto" w:fill="FDFCFA"/>
        </w:rPr>
        <w:t>Розробка дизайн-макету інформаційного матеріалу</w:t>
      </w:r>
    </w:p>
    <w:p w14:paraId="32C07757" w14:textId="77777777" w:rsidR="00F26015" w:rsidRPr="00D1158D" w:rsidRDefault="00F26015" w:rsidP="00F26015">
      <w:pPr>
        <w:pStyle w:val="a8"/>
        <w:tabs>
          <w:tab w:val="left" w:pos="567"/>
          <w:tab w:val="left" w:pos="851"/>
        </w:tabs>
        <w:ind w:left="0" w:firstLine="567"/>
        <w:jc w:val="both"/>
        <w:rPr>
          <w:rFonts w:ascii="Times New Roman" w:hAnsi="Times New Roman"/>
          <w:color w:val="000000"/>
          <w:sz w:val="24"/>
          <w:szCs w:val="24"/>
          <w:lang w:val="uk-UA"/>
        </w:rPr>
      </w:pPr>
      <w:r w:rsidRPr="00D1158D">
        <w:rPr>
          <w:rFonts w:ascii="Times New Roman" w:eastAsia="Arial" w:hAnsi="Times New Roman"/>
          <w:color w:val="000000"/>
          <w:sz w:val="24"/>
          <w:szCs w:val="24"/>
          <w:lang w:val="uk-UA" w:eastAsia="ru-RU"/>
        </w:rPr>
        <w:t xml:space="preserve">Виконавець послуг має забезпечити </w:t>
      </w:r>
      <w:r w:rsidRPr="00D1158D">
        <w:rPr>
          <w:rFonts w:ascii="Times New Roman" w:hAnsi="Times New Roman"/>
          <w:color w:val="000000"/>
          <w:sz w:val="24"/>
          <w:szCs w:val="24"/>
          <w:lang w:val="uk-UA"/>
        </w:rPr>
        <w:t>розробку та погодження дизайн</w:t>
      </w:r>
      <w:r>
        <w:rPr>
          <w:rFonts w:ascii="Times New Roman" w:hAnsi="Times New Roman"/>
          <w:color w:val="000000"/>
          <w:sz w:val="24"/>
          <w:szCs w:val="24"/>
          <w:lang w:val="uk-UA"/>
        </w:rPr>
        <w:t xml:space="preserve"> </w:t>
      </w:r>
      <w:r w:rsidRPr="00D1158D">
        <w:rPr>
          <w:rFonts w:ascii="Times New Roman" w:hAnsi="Times New Roman"/>
          <w:color w:val="000000"/>
          <w:sz w:val="24"/>
          <w:szCs w:val="24"/>
          <w:lang w:val="uk-UA"/>
        </w:rPr>
        <w:t>макету із Замовником.</w:t>
      </w:r>
    </w:p>
    <w:p w14:paraId="1CAF1861" w14:textId="77777777" w:rsidR="00F26015" w:rsidRPr="006A1215" w:rsidRDefault="00F26015" w:rsidP="00F26015">
      <w:pPr>
        <w:pStyle w:val="a8"/>
        <w:tabs>
          <w:tab w:val="left" w:pos="567"/>
          <w:tab w:val="left" w:pos="851"/>
        </w:tabs>
        <w:ind w:left="0" w:firstLine="567"/>
        <w:jc w:val="both"/>
        <w:rPr>
          <w:rFonts w:ascii="Times New Roman" w:hAnsi="Times New Roman"/>
          <w:color w:val="000000"/>
          <w:sz w:val="24"/>
          <w:szCs w:val="24"/>
          <w:lang w:val="uk-UA"/>
        </w:rPr>
      </w:pPr>
      <w:r w:rsidRPr="00D1158D">
        <w:rPr>
          <w:rFonts w:ascii="Times New Roman" w:hAnsi="Times New Roman"/>
          <w:color w:val="000000"/>
          <w:sz w:val="24"/>
          <w:szCs w:val="24"/>
          <w:lang w:val="uk-UA"/>
        </w:rPr>
        <w:t>Вимоги до дизайн-макету:</w:t>
      </w:r>
    </w:p>
    <w:p w14:paraId="0446F791" w14:textId="77777777" w:rsidR="00F26015" w:rsidRPr="00D1158D" w:rsidRDefault="00F26015" w:rsidP="00F26015">
      <w:pPr>
        <w:pStyle w:val="a8"/>
        <w:tabs>
          <w:tab w:val="left" w:pos="567"/>
          <w:tab w:val="left" w:pos="851"/>
        </w:tabs>
        <w:ind w:left="0" w:firstLine="567"/>
        <w:jc w:val="both"/>
        <w:rPr>
          <w:rFonts w:ascii="Times New Roman" w:hAnsi="Times New Roman"/>
          <w:sz w:val="24"/>
          <w:szCs w:val="24"/>
          <w:lang w:val="uk-UA"/>
        </w:rPr>
      </w:pPr>
      <w:r w:rsidRPr="00D1158D">
        <w:rPr>
          <w:rFonts w:ascii="Times New Roman" w:hAnsi="Times New Roman"/>
          <w:color w:val="000000"/>
          <w:sz w:val="24"/>
          <w:szCs w:val="24"/>
          <w:lang w:val="uk-UA"/>
        </w:rPr>
        <w:t xml:space="preserve">При розробці дизайн-макету повинен бути використаний брендбук </w:t>
      </w:r>
      <w:r w:rsidRPr="00D1158D">
        <w:rPr>
          <w:rFonts w:ascii="Times New Roman" w:hAnsi="Times New Roman"/>
          <w:sz w:val="24"/>
          <w:szCs w:val="24"/>
          <w:lang w:val="uk-UA"/>
        </w:rPr>
        <w:t>Замовника.</w:t>
      </w:r>
    </w:p>
    <w:p w14:paraId="31941D3D" w14:textId="77777777" w:rsidR="00F26015" w:rsidRDefault="00F26015" w:rsidP="00F26015">
      <w:pPr>
        <w:pStyle w:val="a8"/>
        <w:tabs>
          <w:tab w:val="left" w:pos="567"/>
          <w:tab w:val="left" w:pos="851"/>
        </w:tabs>
        <w:ind w:left="0" w:firstLine="567"/>
        <w:jc w:val="both"/>
        <w:rPr>
          <w:rFonts w:ascii="Times New Roman" w:hAnsi="Times New Roman"/>
          <w:sz w:val="24"/>
          <w:szCs w:val="24"/>
          <w:lang w:val="uk-UA"/>
        </w:rPr>
      </w:pPr>
      <w:r w:rsidRPr="00D1158D">
        <w:rPr>
          <w:rFonts w:ascii="Times New Roman" w:hAnsi="Times New Roman"/>
          <w:sz w:val="24"/>
          <w:szCs w:val="24"/>
          <w:lang w:val="uk-UA"/>
        </w:rPr>
        <w:t>Підгін дизайн-макету під вимоги друку.</w:t>
      </w:r>
    </w:p>
    <w:p w14:paraId="1A328368" w14:textId="77777777" w:rsidR="00F26015" w:rsidRPr="00866206" w:rsidRDefault="00F26015" w:rsidP="00F26015">
      <w:pPr>
        <w:pStyle w:val="a8"/>
        <w:tabs>
          <w:tab w:val="left" w:pos="567"/>
          <w:tab w:val="left" w:pos="851"/>
        </w:tabs>
        <w:ind w:left="0" w:firstLine="567"/>
        <w:jc w:val="both"/>
        <w:rPr>
          <w:rFonts w:ascii="Times New Roman" w:hAnsi="Times New Roman"/>
          <w:sz w:val="24"/>
          <w:szCs w:val="24"/>
          <w:lang w:val="uk-UA"/>
        </w:rPr>
      </w:pPr>
      <w:r w:rsidRPr="00866206">
        <w:rPr>
          <w:rFonts w:ascii="Times New Roman" w:hAnsi="Times New Roman"/>
          <w:color w:val="000000"/>
          <w:sz w:val="24"/>
          <w:szCs w:val="24"/>
          <w:shd w:val="clear" w:color="auto" w:fill="FDFCFA"/>
          <w:lang w:val="ru-RU"/>
        </w:rPr>
        <w:t>Передача макету та майнових прав інтелектуальної власності на нього Замовнику.</w:t>
      </w:r>
    </w:p>
    <w:p w14:paraId="1EE7E2E2" w14:textId="77777777" w:rsidR="00F26015" w:rsidRPr="00D1158D" w:rsidRDefault="00F26015" w:rsidP="00F26015">
      <w:pPr>
        <w:tabs>
          <w:tab w:val="left" w:pos="567"/>
          <w:tab w:val="left" w:pos="851"/>
        </w:tabs>
        <w:spacing w:after="0" w:line="240" w:lineRule="auto"/>
        <w:ind w:left="567"/>
        <w:contextualSpacing/>
        <w:jc w:val="both"/>
        <w:rPr>
          <w:rFonts w:ascii="Times New Roman" w:hAnsi="Times New Roman"/>
          <w:b/>
          <w:color w:val="000000"/>
          <w:sz w:val="24"/>
          <w:szCs w:val="24"/>
        </w:rPr>
      </w:pPr>
    </w:p>
    <w:p w14:paraId="40F7B11F" w14:textId="77777777" w:rsidR="00F26015" w:rsidRPr="00D1158D" w:rsidRDefault="00F26015" w:rsidP="00F26015">
      <w:pPr>
        <w:numPr>
          <w:ilvl w:val="0"/>
          <w:numId w:val="27"/>
        </w:numPr>
        <w:tabs>
          <w:tab w:val="left" w:pos="567"/>
          <w:tab w:val="left" w:pos="851"/>
        </w:tabs>
        <w:spacing w:after="0" w:line="240" w:lineRule="auto"/>
        <w:ind w:left="0" w:firstLine="567"/>
        <w:contextualSpacing/>
        <w:jc w:val="both"/>
        <w:rPr>
          <w:rFonts w:ascii="Times New Roman" w:hAnsi="Times New Roman"/>
          <w:b/>
          <w:color w:val="000000"/>
          <w:sz w:val="24"/>
          <w:szCs w:val="24"/>
        </w:rPr>
      </w:pPr>
      <w:r w:rsidRPr="00D1158D">
        <w:rPr>
          <w:rFonts w:ascii="Times New Roman" w:hAnsi="Times New Roman"/>
          <w:b/>
          <w:color w:val="000000"/>
          <w:sz w:val="24"/>
          <w:szCs w:val="24"/>
        </w:rPr>
        <w:t>Друк</w:t>
      </w:r>
      <w:r w:rsidRPr="00D1158D">
        <w:rPr>
          <w:rFonts w:ascii="Times New Roman" w:hAnsi="Times New Roman"/>
          <w:b/>
          <w:sz w:val="24"/>
          <w:szCs w:val="24"/>
        </w:rPr>
        <w:t xml:space="preserve"> </w:t>
      </w:r>
      <w:r w:rsidRPr="00D1158D">
        <w:rPr>
          <w:rFonts w:ascii="Times New Roman" w:hAnsi="Times New Roman"/>
          <w:b/>
          <w:sz w:val="24"/>
          <w:szCs w:val="24"/>
          <w:lang w:eastAsia="ru-RU"/>
        </w:rPr>
        <w:t>інформаційн</w:t>
      </w:r>
      <w:r w:rsidRPr="00D1158D">
        <w:rPr>
          <w:rFonts w:ascii="Times New Roman" w:hAnsi="Times New Roman"/>
          <w:b/>
          <w:sz w:val="24"/>
          <w:szCs w:val="24"/>
        </w:rPr>
        <w:t>их рекламних</w:t>
      </w:r>
      <w:r w:rsidRPr="00D1158D">
        <w:rPr>
          <w:rFonts w:ascii="Times New Roman" w:hAnsi="Times New Roman"/>
          <w:b/>
          <w:sz w:val="24"/>
          <w:szCs w:val="24"/>
          <w:lang w:eastAsia="ru-RU"/>
        </w:rPr>
        <w:t xml:space="preserve"> матеріалів</w:t>
      </w:r>
      <w:r w:rsidRPr="00D1158D">
        <w:rPr>
          <w:rFonts w:ascii="Times New Roman" w:hAnsi="Times New Roman"/>
          <w:b/>
          <w:sz w:val="24"/>
          <w:szCs w:val="24"/>
        </w:rPr>
        <w:t xml:space="preserve">, </w:t>
      </w:r>
      <w:r>
        <w:rPr>
          <w:rFonts w:ascii="Times New Roman" w:hAnsi="Times New Roman"/>
          <w:b/>
          <w:sz w:val="24"/>
          <w:szCs w:val="24"/>
        </w:rPr>
        <w:t xml:space="preserve">погоджених Замовником, </w:t>
      </w:r>
      <w:r w:rsidRPr="00D1158D">
        <w:rPr>
          <w:rFonts w:ascii="Times New Roman" w:hAnsi="Times New Roman"/>
          <w:b/>
          <w:sz w:val="24"/>
          <w:szCs w:val="24"/>
        </w:rPr>
        <w:t>які будуть розміщуватися як зовнішня реклама.</w:t>
      </w:r>
    </w:p>
    <w:p w14:paraId="7952D4DD" w14:textId="77777777" w:rsidR="00F26015" w:rsidRPr="00D1158D" w:rsidRDefault="00F26015" w:rsidP="00F26015">
      <w:pPr>
        <w:tabs>
          <w:tab w:val="left" w:pos="567"/>
          <w:tab w:val="left" w:pos="851"/>
        </w:tabs>
        <w:spacing w:after="0" w:line="240" w:lineRule="auto"/>
        <w:ind w:firstLine="567"/>
        <w:jc w:val="both"/>
        <w:rPr>
          <w:rFonts w:ascii="Times New Roman" w:hAnsi="Times New Roman"/>
          <w:sz w:val="24"/>
          <w:szCs w:val="24"/>
        </w:rPr>
      </w:pPr>
      <w:r w:rsidRPr="00D1158D">
        <w:rPr>
          <w:rFonts w:ascii="Times New Roman" w:hAnsi="Times New Roman"/>
          <w:sz w:val="24"/>
          <w:szCs w:val="24"/>
        </w:rPr>
        <w:t>Вимоги до друку:</w:t>
      </w:r>
    </w:p>
    <w:p w14:paraId="79BD23FC" w14:textId="77777777" w:rsidR="00F26015" w:rsidRPr="00D1158D" w:rsidRDefault="00F26015" w:rsidP="00F26015">
      <w:pPr>
        <w:tabs>
          <w:tab w:val="left" w:pos="567"/>
          <w:tab w:val="left" w:pos="851"/>
        </w:tabs>
        <w:spacing w:after="0" w:line="240" w:lineRule="auto"/>
        <w:jc w:val="both"/>
        <w:rPr>
          <w:rFonts w:ascii="Times New Roman" w:hAnsi="Times New Roman"/>
          <w:sz w:val="24"/>
          <w:szCs w:val="24"/>
        </w:rPr>
      </w:pPr>
      <w:r w:rsidRPr="00D1158D">
        <w:rPr>
          <w:rFonts w:ascii="Times New Roman" w:hAnsi="Times New Roman"/>
          <w:sz w:val="24"/>
          <w:szCs w:val="24"/>
        </w:rPr>
        <w:tab/>
        <w:t>Формат: плакат;</w:t>
      </w:r>
    </w:p>
    <w:p w14:paraId="681A6491" w14:textId="77777777" w:rsidR="00F26015" w:rsidRPr="00D1158D" w:rsidRDefault="00F26015" w:rsidP="00F26015">
      <w:pPr>
        <w:tabs>
          <w:tab w:val="left" w:pos="567"/>
          <w:tab w:val="left" w:pos="851"/>
        </w:tabs>
        <w:spacing w:after="0" w:line="240" w:lineRule="auto"/>
        <w:ind w:firstLine="567"/>
        <w:jc w:val="both"/>
        <w:rPr>
          <w:rFonts w:ascii="Times New Roman" w:hAnsi="Times New Roman"/>
          <w:color w:val="000000"/>
          <w:sz w:val="24"/>
          <w:szCs w:val="24"/>
        </w:rPr>
      </w:pPr>
      <w:r w:rsidRPr="00D1158D">
        <w:rPr>
          <w:rFonts w:ascii="Times New Roman" w:hAnsi="Times New Roman"/>
          <w:sz w:val="24"/>
          <w:szCs w:val="24"/>
        </w:rPr>
        <w:t>Розмір: не менше 1,2 * 1,8 м  з адаптацією за потреби до носіїв зовнішньої реклами</w:t>
      </w:r>
      <w:r w:rsidRPr="00D1158D">
        <w:rPr>
          <w:rFonts w:ascii="Times New Roman" w:hAnsi="Times New Roman"/>
          <w:color w:val="000000"/>
          <w:sz w:val="24"/>
          <w:szCs w:val="24"/>
        </w:rPr>
        <w:t>;</w:t>
      </w:r>
    </w:p>
    <w:p w14:paraId="57910FC7" w14:textId="77777777" w:rsidR="00F26015" w:rsidRPr="00D1158D" w:rsidRDefault="00F26015" w:rsidP="00F26015">
      <w:pPr>
        <w:tabs>
          <w:tab w:val="left" w:pos="567"/>
          <w:tab w:val="left" w:pos="851"/>
        </w:tabs>
        <w:spacing w:after="0" w:line="240" w:lineRule="auto"/>
        <w:ind w:firstLine="567"/>
        <w:jc w:val="both"/>
        <w:rPr>
          <w:rFonts w:ascii="Times New Roman" w:hAnsi="Times New Roman"/>
          <w:color w:val="000000"/>
          <w:sz w:val="24"/>
          <w:szCs w:val="24"/>
        </w:rPr>
      </w:pPr>
      <w:r w:rsidRPr="00D1158D">
        <w:rPr>
          <w:rFonts w:ascii="Times New Roman" w:hAnsi="Times New Roman"/>
          <w:color w:val="000000"/>
          <w:sz w:val="24"/>
          <w:szCs w:val="24"/>
        </w:rPr>
        <w:t>Кількість сторінок - 1;</w:t>
      </w:r>
    </w:p>
    <w:p w14:paraId="73171DDB" w14:textId="77777777" w:rsidR="00F26015" w:rsidRPr="00D1158D" w:rsidRDefault="00F26015" w:rsidP="00F26015">
      <w:pPr>
        <w:tabs>
          <w:tab w:val="left" w:pos="567"/>
          <w:tab w:val="left" w:pos="851"/>
        </w:tabs>
        <w:spacing w:after="0" w:line="240" w:lineRule="auto"/>
        <w:ind w:firstLine="567"/>
        <w:jc w:val="both"/>
        <w:rPr>
          <w:rFonts w:ascii="Times New Roman" w:hAnsi="Times New Roman"/>
          <w:color w:val="000000"/>
          <w:sz w:val="24"/>
          <w:szCs w:val="24"/>
        </w:rPr>
      </w:pPr>
      <w:r w:rsidRPr="00D1158D">
        <w:rPr>
          <w:rFonts w:ascii="Times New Roman" w:hAnsi="Times New Roman"/>
          <w:color w:val="000000"/>
          <w:sz w:val="24"/>
          <w:szCs w:val="24"/>
        </w:rPr>
        <w:t>Матеріал: п</w:t>
      </w:r>
      <w:r w:rsidRPr="00D1158D">
        <w:rPr>
          <w:rStyle w:val="af1"/>
          <w:rFonts w:ascii="Times New Roman" w:hAnsi="Times New Roman"/>
          <w:b w:val="0"/>
          <w:sz w:val="24"/>
          <w:szCs w:val="24"/>
        </w:rPr>
        <w:t>апір д</w:t>
      </w:r>
      <w:r w:rsidRPr="00D1158D">
        <w:rPr>
          <w:rStyle w:val="af1"/>
          <w:rFonts w:ascii="Times New Roman" w:hAnsi="Times New Roman"/>
          <w:b w:val="0"/>
          <w:color w:val="000000"/>
          <w:sz w:val="24"/>
          <w:szCs w:val="24"/>
        </w:rPr>
        <w:t>ля сітілайтів, бекліт, сітіком або просвітний папір.</w:t>
      </w:r>
      <w:r w:rsidRPr="00D1158D">
        <w:rPr>
          <w:rFonts w:ascii="Times New Roman" w:hAnsi="Times New Roman"/>
          <w:color w:val="000000"/>
          <w:sz w:val="24"/>
          <w:szCs w:val="24"/>
        </w:rPr>
        <w:t xml:space="preserve"> Папір призначений для друку сольвентними, латексними і UV чорнилами та з властивостями: </w:t>
      </w:r>
    </w:p>
    <w:p w14:paraId="58E14F39" w14:textId="77777777" w:rsidR="00F26015" w:rsidRPr="00D1158D" w:rsidRDefault="00F26015" w:rsidP="00F26015">
      <w:pPr>
        <w:pStyle w:val="21"/>
        <w:widowControl w:val="0"/>
        <w:numPr>
          <w:ilvl w:val="0"/>
          <w:numId w:val="25"/>
        </w:numPr>
        <w:tabs>
          <w:tab w:val="left" w:pos="851"/>
        </w:tabs>
        <w:suppressAutoHyphens/>
        <w:ind w:left="0" w:firstLine="567"/>
        <w:jc w:val="both"/>
        <w:rPr>
          <w:color w:val="333333"/>
          <w:lang w:val="uk-UA"/>
        </w:rPr>
      </w:pPr>
      <w:r w:rsidRPr="00D1158D">
        <w:rPr>
          <w:color w:val="000000"/>
          <w:lang w:val="uk-UA"/>
        </w:rPr>
        <w:t>рівномірний розподіл світла;</w:t>
      </w:r>
    </w:p>
    <w:p w14:paraId="56A91080" w14:textId="77777777" w:rsidR="00F26015" w:rsidRPr="00D1158D" w:rsidRDefault="00F26015" w:rsidP="00F26015">
      <w:pPr>
        <w:pStyle w:val="21"/>
        <w:widowControl w:val="0"/>
        <w:numPr>
          <w:ilvl w:val="0"/>
          <w:numId w:val="25"/>
        </w:numPr>
        <w:tabs>
          <w:tab w:val="left" w:pos="851"/>
        </w:tabs>
        <w:suppressAutoHyphens/>
        <w:ind w:left="0" w:firstLine="567"/>
        <w:jc w:val="both"/>
        <w:rPr>
          <w:color w:val="333333"/>
          <w:lang w:val="uk-UA"/>
        </w:rPr>
      </w:pPr>
      <w:r w:rsidRPr="00D1158D">
        <w:rPr>
          <w:color w:val="000000"/>
          <w:lang w:val="uk-UA"/>
        </w:rPr>
        <w:t>якісна передача кольору, яскравості і контрастності;</w:t>
      </w:r>
    </w:p>
    <w:p w14:paraId="2EEAF3B0" w14:textId="77777777" w:rsidR="00F26015" w:rsidRPr="00D1158D" w:rsidRDefault="00F26015" w:rsidP="00F26015">
      <w:pPr>
        <w:pStyle w:val="21"/>
        <w:widowControl w:val="0"/>
        <w:numPr>
          <w:ilvl w:val="0"/>
          <w:numId w:val="25"/>
        </w:numPr>
        <w:tabs>
          <w:tab w:val="left" w:pos="851"/>
        </w:tabs>
        <w:suppressAutoHyphens/>
        <w:ind w:left="0" w:firstLine="567"/>
        <w:jc w:val="both"/>
        <w:rPr>
          <w:color w:val="333333"/>
          <w:lang w:val="uk-UA"/>
        </w:rPr>
      </w:pPr>
      <w:r w:rsidRPr="00D1158D">
        <w:rPr>
          <w:color w:val="000000"/>
          <w:lang w:val="uk-UA"/>
        </w:rPr>
        <w:t>високий рівень білизни;</w:t>
      </w:r>
    </w:p>
    <w:p w14:paraId="06938414" w14:textId="77777777" w:rsidR="00F26015" w:rsidRPr="00D1158D" w:rsidRDefault="00F26015" w:rsidP="00F26015">
      <w:pPr>
        <w:pStyle w:val="21"/>
        <w:widowControl w:val="0"/>
        <w:numPr>
          <w:ilvl w:val="0"/>
          <w:numId w:val="25"/>
        </w:numPr>
        <w:tabs>
          <w:tab w:val="left" w:pos="851"/>
        </w:tabs>
        <w:suppressAutoHyphens/>
        <w:ind w:left="0" w:firstLine="567"/>
        <w:jc w:val="both"/>
        <w:rPr>
          <w:color w:val="333333"/>
          <w:lang w:val="uk-UA"/>
        </w:rPr>
      </w:pPr>
      <w:r w:rsidRPr="00D1158D">
        <w:rPr>
          <w:color w:val="000000"/>
          <w:lang w:val="uk-UA"/>
        </w:rPr>
        <w:t>висока стійкість до впливу навколишнього середовища, ультрафіолету, вологи;</w:t>
      </w:r>
    </w:p>
    <w:p w14:paraId="643E9E46" w14:textId="77777777" w:rsidR="00F26015" w:rsidRPr="00D1158D" w:rsidRDefault="00F26015" w:rsidP="00F26015">
      <w:pPr>
        <w:pStyle w:val="21"/>
        <w:widowControl w:val="0"/>
        <w:numPr>
          <w:ilvl w:val="0"/>
          <w:numId w:val="25"/>
        </w:numPr>
        <w:tabs>
          <w:tab w:val="left" w:pos="851"/>
        </w:tabs>
        <w:suppressAutoHyphens/>
        <w:ind w:left="0" w:firstLine="567"/>
        <w:jc w:val="both"/>
        <w:rPr>
          <w:color w:val="333333"/>
          <w:lang w:val="uk-UA"/>
        </w:rPr>
      </w:pPr>
      <w:r w:rsidRPr="00D1158D">
        <w:rPr>
          <w:color w:val="000000"/>
          <w:lang w:val="uk-UA"/>
        </w:rPr>
        <w:t>легкість в монтажі.</w:t>
      </w:r>
    </w:p>
    <w:p w14:paraId="514AC74F" w14:textId="77777777" w:rsidR="00F26015" w:rsidRPr="00D1158D" w:rsidRDefault="00F26015" w:rsidP="00F26015">
      <w:pPr>
        <w:pStyle w:val="a3"/>
        <w:widowControl w:val="0"/>
        <w:numPr>
          <w:ilvl w:val="0"/>
          <w:numId w:val="25"/>
        </w:numPr>
        <w:tabs>
          <w:tab w:val="left" w:pos="851"/>
        </w:tabs>
        <w:suppressAutoHyphens/>
        <w:spacing w:before="0" w:beforeAutospacing="0" w:after="0" w:afterAutospacing="0"/>
        <w:ind w:left="0" w:firstLine="567"/>
        <w:jc w:val="both"/>
        <w:rPr>
          <w:rStyle w:val="af1"/>
          <w:rFonts w:ascii="Times New Roman" w:hAnsi="Times New Roman"/>
          <w:b w:val="0"/>
          <w:color w:val="333333"/>
        </w:rPr>
      </w:pPr>
      <w:r w:rsidRPr="00D1158D">
        <w:rPr>
          <w:rStyle w:val="af1"/>
          <w:rFonts w:ascii="Times New Roman" w:hAnsi="Times New Roman"/>
          <w:b w:val="0"/>
          <w:color w:val="000000"/>
        </w:rPr>
        <w:t>Щільність: 150 г / м.кв.</w:t>
      </w:r>
    </w:p>
    <w:p w14:paraId="3CCD0069" w14:textId="77777777" w:rsidR="00F26015" w:rsidRPr="00D1158D" w:rsidRDefault="00F26015" w:rsidP="00F26015">
      <w:pPr>
        <w:pStyle w:val="a3"/>
        <w:widowControl w:val="0"/>
        <w:tabs>
          <w:tab w:val="left" w:pos="851"/>
        </w:tabs>
        <w:suppressAutoHyphens/>
        <w:spacing w:before="0" w:beforeAutospacing="0" w:after="0" w:afterAutospacing="0"/>
        <w:ind w:firstLine="567"/>
        <w:jc w:val="both"/>
        <w:rPr>
          <w:rStyle w:val="af1"/>
          <w:rFonts w:ascii="Times New Roman" w:hAnsi="Times New Roman"/>
          <w:b w:val="0"/>
          <w:color w:val="000000"/>
        </w:rPr>
      </w:pPr>
      <w:r>
        <w:rPr>
          <w:rStyle w:val="af1"/>
          <w:rFonts w:ascii="Times New Roman" w:hAnsi="Times New Roman"/>
          <w:b w:val="0"/>
          <w:color w:val="000000"/>
        </w:rPr>
        <w:tab/>
      </w:r>
      <w:r w:rsidRPr="00D1158D">
        <w:rPr>
          <w:rStyle w:val="af1"/>
          <w:rFonts w:ascii="Times New Roman" w:hAnsi="Times New Roman"/>
          <w:b w:val="0"/>
          <w:color w:val="000000"/>
        </w:rPr>
        <w:t>Кількість: 90 штук.</w:t>
      </w:r>
    </w:p>
    <w:p w14:paraId="1F958667" w14:textId="77777777" w:rsidR="00F26015" w:rsidRPr="00D1158D" w:rsidRDefault="00F26015" w:rsidP="00F26015">
      <w:pPr>
        <w:pStyle w:val="a3"/>
        <w:widowControl w:val="0"/>
        <w:tabs>
          <w:tab w:val="left" w:pos="851"/>
        </w:tabs>
        <w:suppressAutoHyphens/>
        <w:spacing w:before="0" w:beforeAutospacing="0" w:after="0" w:afterAutospacing="0"/>
        <w:ind w:firstLine="567"/>
        <w:jc w:val="both"/>
        <w:rPr>
          <w:rStyle w:val="af1"/>
          <w:rFonts w:ascii="Times New Roman" w:hAnsi="Times New Roman"/>
          <w:b w:val="0"/>
          <w:bCs/>
          <w:color w:val="000000"/>
        </w:rPr>
      </w:pPr>
    </w:p>
    <w:p w14:paraId="4651D11E" w14:textId="77777777" w:rsidR="00F26015" w:rsidRPr="00D1158D" w:rsidRDefault="00F26015" w:rsidP="00F26015">
      <w:pPr>
        <w:numPr>
          <w:ilvl w:val="0"/>
          <w:numId w:val="27"/>
        </w:numPr>
        <w:tabs>
          <w:tab w:val="left" w:pos="567"/>
          <w:tab w:val="left" w:pos="709"/>
          <w:tab w:val="left" w:pos="851"/>
        </w:tabs>
        <w:spacing w:after="0" w:line="240" w:lineRule="auto"/>
        <w:ind w:left="993" w:hanging="426"/>
        <w:jc w:val="both"/>
        <w:rPr>
          <w:rFonts w:ascii="Times New Roman" w:hAnsi="Times New Roman"/>
          <w:b/>
          <w:bCs/>
          <w:color w:val="000000"/>
          <w:sz w:val="24"/>
          <w:szCs w:val="24"/>
        </w:rPr>
      </w:pPr>
      <w:r w:rsidRPr="00D1158D">
        <w:rPr>
          <w:rFonts w:ascii="Times New Roman" w:hAnsi="Times New Roman"/>
          <w:b/>
          <w:bCs/>
          <w:color w:val="000000"/>
          <w:sz w:val="24"/>
          <w:szCs w:val="24"/>
        </w:rPr>
        <w:t xml:space="preserve">Послуги із зовнішнього </w:t>
      </w:r>
      <w:r w:rsidRPr="00D1158D">
        <w:rPr>
          <w:rFonts w:ascii="Times New Roman" w:hAnsi="Times New Roman"/>
          <w:b/>
          <w:bCs/>
          <w:sz w:val="24"/>
          <w:szCs w:val="24"/>
        </w:rPr>
        <w:t>розміщення плакатів.</w:t>
      </w:r>
    </w:p>
    <w:p w14:paraId="4BD0527A" w14:textId="77777777" w:rsidR="00F26015" w:rsidRDefault="00F26015" w:rsidP="00F26015">
      <w:pPr>
        <w:spacing w:after="0" w:line="240" w:lineRule="auto"/>
        <w:ind w:right="45" w:firstLine="567"/>
        <w:jc w:val="both"/>
        <w:rPr>
          <w:rFonts w:ascii="Times New Roman" w:hAnsi="Times New Roman"/>
          <w:sz w:val="24"/>
          <w:szCs w:val="24"/>
        </w:rPr>
      </w:pPr>
      <w:r w:rsidRPr="00D1158D">
        <w:rPr>
          <w:rFonts w:ascii="Times New Roman" w:hAnsi="Times New Roman"/>
          <w:color w:val="000000"/>
          <w:sz w:val="24"/>
          <w:szCs w:val="24"/>
        </w:rPr>
        <w:t>Розміщення зовнішньої реклами має бути здійснене відповідно до наступних умов:</w:t>
      </w:r>
    </w:p>
    <w:p w14:paraId="11F8DF5A" w14:textId="77777777" w:rsidR="00F26015" w:rsidRDefault="00F26015" w:rsidP="00F26015">
      <w:pPr>
        <w:spacing w:after="0" w:line="240" w:lineRule="auto"/>
        <w:ind w:right="45" w:firstLine="567"/>
        <w:jc w:val="both"/>
        <w:rPr>
          <w:rFonts w:ascii="Times New Roman" w:hAnsi="Times New Roman"/>
          <w:sz w:val="24"/>
          <w:szCs w:val="24"/>
        </w:rPr>
      </w:pPr>
      <w:r w:rsidRPr="00D1158D">
        <w:rPr>
          <w:rFonts w:ascii="Times New Roman" w:hAnsi="Times New Roman"/>
          <w:color w:val="000000"/>
          <w:sz w:val="24"/>
          <w:szCs w:val="24"/>
        </w:rPr>
        <w:t xml:space="preserve">Місце розміщення: </w:t>
      </w:r>
      <w:r w:rsidRPr="00D1158D">
        <w:rPr>
          <w:rFonts w:ascii="Times New Roman" w:hAnsi="Times New Roman"/>
          <w:sz w:val="24"/>
          <w:szCs w:val="24"/>
        </w:rPr>
        <w:t>біля залізничних вокзалів, Центрів надання адміністративних послуг, амбулаторій, бомбосховищ. навчально-освітніх закладів, громадських просторів (коворкінгів, хабів, шелтерів), редакцій ЗМІ, центрів зайнятості, центрів підвищення кваліфікації.</w:t>
      </w:r>
    </w:p>
    <w:p w14:paraId="139D28AF" w14:textId="77777777" w:rsidR="00F26015" w:rsidRDefault="00F26015" w:rsidP="00F26015">
      <w:pPr>
        <w:spacing w:after="0" w:line="240" w:lineRule="auto"/>
        <w:ind w:right="45" w:firstLine="567"/>
        <w:jc w:val="both"/>
        <w:rPr>
          <w:rFonts w:ascii="Times New Roman" w:hAnsi="Times New Roman"/>
          <w:sz w:val="24"/>
          <w:szCs w:val="24"/>
        </w:rPr>
      </w:pPr>
      <w:r w:rsidRPr="00D1158D">
        <w:rPr>
          <w:rFonts w:ascii="Times New Roman" w:hAnsi="Times New Roman"/>
          <w:color w:val="000000"/>
          <w:sz w:val="24"/>
          <w:szCs w:val="24"/>
        </w:rPr>
        <w:t xml:space="preserve">Вид зовнішньої реклами: вивіски, зовнішні плакати, рекламні щити, брандмауери, світлові установки. </w:t>
      </w:r>
    </w:p>
    <w:p w14:paraId="0F2E82C4" w14:textId="77777777" w:rsidR="00F26015" w:rsidRPr="00866206" w:rsidRDefault="00F26015" w:rsidP="00F26015">
      <w:pPr>
        <w:spacing w:after="0" w:line="240" w:lineRule="auto"/>
        <w:ind w:right="45" w:firstLine="567"/>
        <w:jc w:val="both"/>
        <w:rPr>
          <w:rFonts w:ascii="Times New Roman" w:hAnsi="Times New Roman"/>
          <w:sz w:val="24"/>
          <w:szCs w:val="24"/>
        </w:rPr>
      </w:pPr>
      <w:r>
        <w:rPr>
          <w:rFonts w:ascii="Times New Roman" w:hAnsi="Times New Roman"/>
          <w:color w:val="000000"/>
          <w:sz w:val="24"/>
          <w:szCs w:val="24"/>
        </w:rPr>
        <w:t>К</w:t>
      </w:r>
      <w:r w:rsidRPr="00D1158D">
        <w:rPr>
          <w:rFonts w:ascii="Times New Roman" w:hAnsi="Times New Roman"/>
          <w:color w:val="000000"/>
          <w:sz w:val="24"/>
          <w:szCs w:val="24"/>
        </w:rPr>
        <w:t>ількість площин: 90.</w:t>
      </w:r>
    </w:p>
    <w:p w14:paraId="065B4DBB" w14:textId="77777777" w:rsidR="00F26015" w:rsidRPr="0034593F" w:rsidRDefault="00F26015" w:rsidP="00F26015">
      <w:pPr>
        <w:spacing w:after="0" w:line="240" w:lineRule="auto"/>
        <w:ind w:firstLine="567"/>
        <w:jc w:val="both"/>
        <w:rPr>
          <w:rFonts w:ascii="Times New Roman" w:hAnsi="Times New Roman"/>
          <w:sz w:val="24"/>
          <w:szCs w:val="24"/>
          <w:lang w:eastAsia="ru-RU"/>
        </w:rPr>
      </w:pPr>
      <w:r w:rsidRPr="00D1158D">
        <w:rPr>
          <w:rFonts w:ascii="Times New Roman" w:hAnsi="Times New Roman"/>
          <w:color w:val="000000"/>
          <w:sz w:val="24"/>
          <w:szCs w:val="24"/>
        </w:rPr>
        <w:t xml:space="preserve">Охоплення території: </w:t>
      </w:r>
      <w:r w:rsidRPr="00D1158D">
        <w:rPr>
          <w:rFonts w:ascii="Times New Roman" w:hAnsi="Times New Roman"/>
          <w:sz w:val="24"/>
          <w:szCs w:val="24"/>
        </w:rPr>
        <w:t>міста Київ, Львів, Дніпро, Хмельницький, Черкаси, Одеса</w:t>
      </w:r>
      <w:r w:rsidRPr="00D1158D">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lang w:eastAsia="ru-RU"/>
        </w:rPr>
        <w:t>Можливе корегування списку міст – залежно від безпекової ситуації в країні та іншими об’єктивними обставинами, – виключно з погодженням з Замовником.</w:t>
      </w:r>
    </w:p>
    <w:p w14:paraId="77C1BF12" w14:textId="77777777" w:rsidR="00F26015" w:rsidRPr="00D1158D" w:rsidRDefault="00F26015" w:rsidP="00F26015">
      <w:pPr>
        <w:spacing w:after="0" w:line="240" w:lineRule="auto"/>
        <w:ind w:left="567"/>
        <w:textAlignment w:val="baseline"/>
        <w:rPr>
          <w:rFonts w:ascii="Times New Roman" w:hAnsi="Times New Roman"/>
          <w:color w:val="000000"/>
          <w:sz w:val="24"/>
          <w:szCs w:val="24"/>
        </w:rPr>
      </w:pPr>
      <w:r w:rsidRPr="00D1158D">
        <w:rPr>
          <w:rFonts w:ascii="Times New Roman" w:hAnsi="Times New Roman"/>
          <w:color w:val="000000"/>
          <w:sz w:val="24"/>
          <w:szCs w:val="24"/>
        </w:rPr>
        <w:t xml:space="preserve">Тривалість розміщення інформаційних матеріалів: не менше 30 днів. </w:t>
      </w:r>
    </w:p>
    <w:p w14:paraId="5ECC01F5" w14:textId="77777777" w:rsidR="00F26015" w:rsidRPr="00F70D1B" w:rsidRDefault="00F26015" w:rsidP="00F26015">
      <w:pPr>
        <w:spacing w:after="0" w:line="240" w:lineRule="auto"/>
        <w:ind w:left="567"/>
        <w:textAlignment w:val="baseline"/>
        <w:rPr>
          <w:rFonts w:ascii="Times New Roman" w:hAnsi="Times New Roman"/>
          <w:color w:val="000000"/>
          <w:sz w:val="24"/>
          <w:szCs w:val="24"/>
        </w:rPr>
      </w:pPr>
      <w:r w:rsidRPr="00D1158D">
        <w:rPr>
          <w:rFonts w:ascii="Times New Roman" w:hAnsi="Times New Roman"/>
          <w:color w:val="000000"/>
          <w:sz w:val="24"/>
          <w:szCs w:val="24"/>
        </w:rPr>
        <w:t xml:space="preserve">Технічні характеристики рекламної площини:  не менше ніж </w:t>
      </w:r>
      <w:r w:rsidRPr="00D1158D">
        <w:rPr>
          <w:rFonts w:ascii="Times New Roman" w:hAnsi="Times New Roman"/>
          <w:sz w:val="24"/>
          <w:szCs w:val="24"/>
        </w:rPr>
        <w:t>1,2 м. на 1,8 м.</w:t>
      </w:r>
    </w:p>
    <w:p w14:paraId="53740DE9" w14:textId="77777777" w:rsidR="00F26015" w:rsidRPr="00A3394F" w:rsidRDefault="00F26015" w:rsidP="00F26015">
      <w:pPr>
        <w:spacing w:after="0" w:line="240" w:lineRule="auto"/>
        <w:ind w:left="567"/>
        <w:textAlignment w:val="baseline"/>
        <w:rPr>
          <w:rFonts w:ascii="Times New Roman" w:hAnsi="Times New Roman"/>
          <w:color w:val="000000"/>
          <w:sz w:val="24"/>
          <w:szCs w:val="24"/>
        </w:rPr>
      </w:pPr>
    </w:p>
    <w:p w14:paraId="264691CA" w14:textId="77777777" w:rsidR="00F26015" w:rsidRPr="00F70D1B" w:rsidRDefault="00F26015" w:rsidP="00F26015">
      <w:pPr>
        <w:pStyle w:val="a8"/>
        <w:numPr>
          <w:ilvl w:val="0"/>
          <w:numId w:val="27"/>
        </w:numPr>
        <w:tabs>
          <w:tab w:val="left" w:pos="851"/>
        </w:tabs>
        <w:ind w:left="0" w:firstLine="567"/>
        <w:textAlignment w:val="baseline"/>
        <w:rPr>
          <w:rFonts w:ascii="Times New Roman" w:hAnsi="Times New Roman"/>
          <w:b/>
          <w:bCs/>
          <w:color w:val="000000"/>
          <w:sz w:val="24"/>
          <w:szCs w:val="24"/>
          <w:lang w:val="uk-UA"/>
        </w:rPr>
      </w:pPr>
      <w:r w:rsidRPr="00F70D1B">
        <w:rPr>
          <w:rFonts w:ascii="Times New Roman" w:hAnsi="Times New Roman"/>
          <w:b/>
          <w:bCs/>
          <w:color w:val="000000"/>
          <w:sz w:val="24"/>
          <w:szCs w:val="24"/>
          <w:lang w:val="uk-UA"/>
        </w:rPr>
        <w:t xml:space="preserve">Надання звітності за підсумками інформаційної кампанії </w:t>
      </w:r>
    </w:p>
    <w:p w14:paraId="7C53CCAB" w14:textId="77777777" w:rsidR="00F26015" w:rsidRPr="00F70D1B" w:rsidRDefault="00F26015" w:rsidP="00F26015">
      <w:pPr>
        <w:spacing w:after="0" w:line="240" w:lineRule="auto"/>
        <w:ind w:firstLine="567"/>
        <w:jc w:val="both"/>
        <w:textAlignment w:val="baseline"/>
        <w:rPr>
          <w:rFonts w:ascii="Times New Roman" w:hAnsi="Times New Roman"/>
          <w:color w:val="000000"/>
          <w:sz w:val="24"/>
          <w:szCs w:val="24"/>
        </w:rPr>
      </w:pPr>
      <w:r>
        <w:rPr>
          <w:rFonts w:ascii="Times New Roman" w:hAnsi="Times New Roman"/>
          <w:color w:val="000000"/>
          <w:sz w:val="24"/>
          <w:szCs w:val="24"/>
        </w:rPr>
        <w:t xml:space="preserve">Підготовка та надання Замовнику у форматі </w:t>
      </w:r>
      <w:r w:rsidRPr="00D1158D">
        <w:rPr>
          <w:rFonts w:ascii="Times New Roman" w:hAnsi="Times New Roman"/>
          <w:color w:val="000000"/>
          <w:sz w:val="24"/>
          <w:szCs w:val="24"/>
        </w:rPr>
        <w:t>Power-Point</w:t>
      </w:r>
      <w:r w:rsidRPr="00F70D1B">
        <w:rPr>
          <w:rFonts w:ascii="Times New Roman" w:hAnsi="Times New Roman"/>
          <w:color w:val="000000"/>
          <w:sz w:val="24"/>
          <w:szCs w:val="24"/>
        </w:rPr>
        <w:t xml:space="preserve"> </w:t>
      </w:r>
      <w:r>
        <w:rPr>
          <w:rFonts w:ascii="Times New Roman" w:hAnsi="Times New Roman"/>
          <w:color w:val="000000"/>
          <w:sz w:val="24"/>
          <w:szCs w:val="24"/>
        </w:rPr>
        <w:t>звітності за результатами проведеної інформаційної кампанії з включенням фотозвітів з зазначенням міст та адрес розміщення зовнішньої реклами, а також графік</w:t>
      </w:r>
      <w:r w:rsidRPr="00866206">
        <w:rPr>
          <w:rFonts w:ascii="Times New Roman" w:hAnsi="Times New Roman"/>
          <w:color w:val="000000"/>
          <w:sz w:val="24"/>
          <w:szCs w:val="24"/>
        </w:rPr>
        <w:t>а</w:t>
      </w:r>
      <w:r>
        <w:rPr>
          <w:rFonts w:ascii="Times New Roman" w:hAnsi="Times New Roman"/>
          <w:color w:val="000000"/>
          <w:sz w:val="24"/>
          <w:szCs w:val="24"/>
        </w:rPr>
        <w:t xml:space="preserve"> їх розміщення. </w:t>
      </w:r>
    </w:p>
    <w:p w14:paraId="746E374A" w14:textId="77777777" w:rsidR="00A76666" w:rsidRDefault="00A76666" w:rsidP="00F26015">
      <w:pPr>
        <w:spacing w:after="0" w:line="240" w:lineRule="auto"/>
        <w:ind w:left="7513" w:right="-284"/>
        <w:rPr>
          <w:rFonts w:ascii="Times New Roman" w:hAnsi="Times New Roman"/>
          <w:sz w:val="24"/>
          <w:szCs w:val="24"/>
        </w:rPr>
      </w:pPr>
    </w:p>
    <w:p w14:paraId="580E2B5C" w14:textId="77777777" w:rsidR="00A76666" w:rsidRDefault="00A76666" w:rsidP="00F26015">
      <w:pPr>
        <w:spacing w:after="0" w:line="240" w:lineRule="auto"/>
        <w:ind w:left="7513" w:right="-284"/>
        <w:rPr>
          <w:rFonts w:ascii="Times New Roman" w:hAnsi="Times New Roman"/>
          <w:sz w:val="24"/>
          <w:szCs w:val="24"/>
        </w:rPr>
      </w:pPr>
    </w:p>
    <w:p w14:paraId="57131920" w14:textId="434C0FFD" w:rsidR="00F26015" w:rsidRDefault="00F26015" w:rsidP="00F26015">
      <w:pPr>
        <w:spacing w:after="0" w:line="240" w:lineRule="auto"/>
        <w:ind w:left="7513" w:right="-284"/>
        <w:rPr>
          <w:rFonts w:ascii="Times New Roman" w:hAnsi="Times New Roman"/>
          <w:sz w:val="24"/>
          <w:szCs w:val="24"/>
        </w:rPr>
      </w:pPr>
      <w:r w:rsidRPr="00D1158D">
        <w:rPr>
          <w:rFonts w:ascii="Times New Roman" w:hAnsi="Times New Roman"/>
          <w:sz w:val="24"/>
          <w:szCs w:val="24"/>
        </w:rPr>
        <w:t xml:space="preserve">  </w:t>
      </w:r>
    </w:p>
    <w:p w14:paraId="12B7D5E4" w14:textId="77777777" w:rsidR="00F26015" w:rsidRPr="000F2FAF" w:rsidRDefault="00F26015" w:rsidP="00F26015">
      <w:pPr>
        <w:spacing w:after="0" w:line="240" w:lineRule="auto"/>
        <w:ind w:firstLine="360"/>
        <w:jc w:val="center"/>
        <w:rPr>
          <w:rFonts w:ascii="Times New Roman" w:hAnsi="Times New Roman"/>
          <w:b/>
          <w:sz w:val="24"/>
          <w:szCs w:val="24"/>
          <w:lang w:eastAsia="ru-RU"/>
        </w:rPr>
      </w:pPr>
      <w:r w:rsidRPr="000F2FAF">
        <w:rPr>
          <w:rFonts w:ascii="Times New Roman" w:hAnsi="Times New Roman"/>
          <w:b/>
          <w:sz w:val="24"/>
          <w:szCs w:val="24"/>
          <w:lang w:eastAsia="ru-RU"/>
        </w:rPr>
        <w:t>І</w:t>
      </w:r>
      <w:r>
        <w:rPr>
          <w:rFonts w:ascii="Times New Roman" w:hAnsi="Times New Roman"/>
          <w:b/>
          <w:sz w:val="24"/>
          <w:szCs w:val="24"/>
          <w:lang w:val="en-US" w:eastAsia="ru-RU"/>
        </w:rPr>
        <w:t>V.</w:t>
      </w:r>
      <w:r w:rsidRPr="000F2FAF">
        <w:rPr>
          <w:rFonts w:ascii="Times New Roman" w:hAnsi="Times New Roman"/>
          <w:b/>
          <w:sz w:val="24"/>
          <w:szCs w:val="24"/>
          <w:lang w:eastAsia="ru-RU"/>
        </w:rPr>
        <w:t xml:space="preserve"> </w:t>
      </w:r>
      <w:r>
        <w:rPr>
          <w:rFonts w:ascii="Times New Roman" w:hAnsi="Times New Roman"/>
          <w:b/>
          <w:sz w:val="24"/>
          <w:szCs w:val="24"/>
          <w:lang w:eastAsia="ru-RU"/>
        </w:rPr>
        <w:t xml:space="preserve">СТРОК НАДАННЯ </w:t>
      </w:r>
      <w:r w:rsidRPr="000F2FAF">
        <w:rPr>
          <w:rFonts w:ascii="Times New Roman" w:hAnsi="Times New Roman"/>
          <w:b/>
          <w:sz w:val="24"/>
          <w:szCs w:val="24"/>
        </w:rPr>
        <w:t>ПОСЛУГ</w:t>
      </w:r>
    </w:p>
    <w:p w14:paraId="7B774B6E" w14:textId="2A95AD9A" w:rsidR="00F26015" w:rsidRDefault="00F26015" w:rsidP="00F26015">
      <w:pPr>
        <w:spacing w:after="0" w:line="240" w:lineRule="auto"/>
        <w:ind w:right="-284"/>
        <w:rPr>
          <w:rFonts w:ascii="Times New Roman" w:hAnsi="Times New Roman"/>
          <w:sz w:val="24"/>
          <w:szCs w:val="24"/>
        </w:rPr>
      </w:pPr>
    </w:p>
    <w:tbl>
      <w:tblPr>
        <w:tblW w:w="96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82"/>
        <w:gridCol w:w="5220"/>
        <w:gridCol w:w="1418"/>
        <w:gridCol w:w="2409"/>
      </w:tblGrid>
      <w:tr w:rsidR="00F26015" w:rsidRPr="00D1158D" w14:paraId="6123233B" w14:textId="77777777" w:rsidTr="00F26015">
        <w:trPr>
          <w:trHeight w:val="314"/>
        </w:trPr>
        <w:tc>
          <w:tcPr>
            <w:tcW w:w="58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E41EF6D" w14:textId="77777777" w:rsidR="00F26015" w:rsidRPr="00D1158D" w:rsidRDefault="00F26015" w:rsidP="000B501C">
            <w:pPr>
              <w:spacing w:line="240" w:lineRule="auto"/>
              <w:jc w:val="center"/>
              <w:rPr>
                <w:rFonts w:ascii="Times New Roman" w:hAnsi="Times New Roman"/>
                <w:b/>
                <w:sz w:val="21"/>
                <w:szCs w:val="21"/>
              </w:rPr>
            </w:pPr>
            <w:r w:rsidRPr="00D1158D">
              <w:rPr>
                <w:rFonts w:ascii="Times New Roman" w:hAnsi="Times New Roman"/>
                <w:b/>
                <w:sz w:val="21"/>
                <w:szCs w:val="21"/>
              </w:rPr>
              <w:t>№ п/п</w:t>
            </w:r>
          </w:p>
        </w:tc>
        <w:tc>
          <w:tcPr>
            <w:tcW w:w="5220" w:type="dxa"/>
            <w:tcBorders>
              <w:top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28B0C7B" w14:textId="77777777" w:rsidR="00F26015" w:rsidRPr="00D1158D" w:rsidRDefault="00F26015" w:rsidP="000B501C">
            <w:pPr>
              <w:spacing w:line="240" w:lineRule="auto"/>
              <w:jc w:val="center"/>
              <w:rPr>
                <w:rFonts w:ascii="Times New Roman" w:hAnsi="Times New Roman"/>
                <w:b/>
                <w:sz w:val="21"/>
                <w:szCs w:val="21"/>
              </w:rPr>
            </w:pPr>
            <w:r w:rsidRPr="00D1158D">
              <w:rPr>
                <w:rFonts w:ascii="Times New Roman" w:hAnsi="Times New Roman"/>
                <w:b/>
                <w:sz w:val="21"/>
                <w:szCs w:val="21"/>
              </w:rPr>
              <w:t>Назва</w:t>
            </w:r>
          </w:p>
        </w:tc>
        <w:tc>
          <w:tcPr>
            <w:tcW w:w="1418" w:type="dxa"/>
            <w:tcBorders>
              <w:top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B6A8E7F" w14:textId="77777777" w:rsidR="00F26015" w:rsidRPr="00D1158D" w:rsidRDefault="00F26015" w:rsidP="000B501C">
            <w:pPr>
              <w:spacing w:line="240" w:lineRule="auto"/>
              <w:jc w:val="center"/>
              <w:rPr>
                <w:rFonts w:ascii="Times New Roman" w:hAnsi="Times New Roman"/>
                <w:b/>
                <w:sz w:val="21"/>
                <w:szCs w:val="21"/>
              </w:rPr>
            </w:pPr>
            <w:r w:rsidRPr="00D1158D">
              <w:rPr>
                <w:rFonts w:ascii="Times New Roman" w:hAnsi="Times New Roman"/>
                <w:b/>
                <w:sz w:val="21"/>
                <w:szCs w:val="21"/>
              </w:rPr>
              <w:t>К-сть, шт.</w:t>
            </w:r>
          </w:p>
        </w:tc>
        <w:tc>
          <w:tcPr>
            <w:tcW w:w="2409" w:type="dxa"/>
            <w:tcBorders>
              <w:top w:val="single" w:sz="8" w:space="0" w:color="000000"/>
              <w:bottom w:val="single" w:sz="8" w:space="0" w:color="000000"/>
              <w:right w:val="single" w:sz="8" w:space="0" w:color="000000"/>
            </w:tcBorders>
            <w:vAlign w:val="center"/>
          </w:tcPr>
          <w:p w14:paraId="31E96060" w14:textId="77777777" w:rsidR="00F26015" w:rsidRPr="00D1158D" w:rsidRDefault="00F26015" w:rsidP="000B501C">
            <w:pPr>
              <w:spacing w:line="240" w:lineRule="auto"/>
              <w:jc w:val="center"/>
              <w:rPr>
                <w:rFonts w:ascii="Times New Roman" w:hAnsi="Times New Roman"/>
                <w:b/>
                <w:sz w:val="21"/>
                <w:szCs w:val="21"/>
              </w:rPr>
            </w:pPr>
            <w:r w:rsidRPr="00D1158D">
              <w:rPr>
                <w:rFonts w:ascii="Times New Roman" w:hAnsi="Times New Roman"/>
                <w:b/>
                <w:sz w:val="21"/>
                <w:szCs w:val="21"/>
              </w:rPr>
              <w:t>Строк надання послуг</w:t>
            </w:r>
          </w:p>
        </w:tc>
      </w:tr>
      <w:tr w:rsidR="00F26015" w:rsidRPr="00D1158D" w14:paraId="2A16B8F1" w14:textId="77777777" w:rsidTr="00F26015">
        <w:trPr>
          <w:trHeight w:val="567"/>
        </w:trPr>
        <w:tc>
          <w:tcPr>
            <w:tcW w:w="582"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0B7EE7" w14:textId="77777777" w:rsidR="00F26015" w:rsidRPr="00D1158D" w:rsidRDefault="00F26015" w:rsidP="000B501C">
            <w:pPr>
              <w:spacing w:line="240" w:lineRule="auto"/>
              <w:rPr>
                <w:rFonts w:ascii="Times New Roman" w:hAnsi="Times New Roman"/>
              </w:rPr>
            </w:pPr>
            <w:r w:rsidRPr="00D1158D">
              <w:rPr>
                <w:rFonts w:ascii="Times New Roman" w:hAnsi="Times New Roman"/>
              </w:rPr>
              <w:t>1.</w:t>
            </w:r>
          </w:p>
        </w:tc>
        <w:tc>
          <w:tcPr>
            <w:tcW w:w="5220" w:type="dxa"/>
            <w:shd w:val="clear" w:color="auto" w:fill="auto"/>
          </w:tcPr>
          <w:p w14:paraId="0010300D" w14:textId="77777777" w:rsidR="00F26015" w:rsidRPr="00D1158D" w:rsidRDefault="00F26015" w:rsidP="000B501C">
            <w:pPr>
              <w:tabs>
                <w:tab w:val="left" w:pos="567"/>
                <w:tab w:val="left" w:pos="851"/>
              </w:tabs>
              <w:spacing w:after="0" w:line="240" w:lineRule="auto"/>
              <w:contextualSpacing/>
              <w:jc w:val="both"/>
              <w:rPr>
                <w:rFonts w:ascii="Times New Roman" w:hAnsi="Times New Roman"/>
                <w:bCs/>
                <w:color w:val="000000"/>
                <w:sz w:val="24"/>
                <w:szCs w:val="24"/>
              </w:rPr>
            </w:pPr>
            <w:r w:rsidRPr="00D1158D">
              <w:rPr>
                <w:rFonts w:ascii="Times New Roman" w:hAnsi="Times New Roman"/>
                <w:bCs/>
                <w:color w:val="000000"/>
                <w:sz w:val="24"/>
                <w:szCs w:val="24"/>
              </w:rPr>
              <w:t>Послуга зі створення програми комунікаційної кампанії</w:t>
            </w:r>
          </w:p>
        </w:tc>
        <w:tc>
          <w:tcPr>
            <w:tcW w:w="1418" w:type="dxa"/>
            <w:shd w:val="clear" w:color="auto" w:fill="auto"/>
          </w:tcPr>
          <w:p w14:paraId="081004D2" w14:textId="77777777" w:rsidR="00F26015" w:rsidRPr="00D1158D" w:rsidRDefault="00F26015" w:rsidP="000B501C">
            <w:pPr>
              <w:spacing w:line="240" w:lineRule="auto"/>
              <w:jc w:val="center"/>
              <w:rPr>
                <w:rFonts w:ascii="Times New Roman" w:hAnsi="Times New Roman"/>
              </w:rPr>
            </w:pPr>
            <w:r w:rsidRPr="00D1158D">
              <w:rPr>
                <w:rFonts w:ascii="Times New Roman" w:hAnsi="Times New Roman"/>
              </w:rPr>
              <w:t>1</w:t>
            </w:r>
          </w:p>
        </w:tc>
        <w:tc>
          <w:tcPr>
            <w:tcW w:w="2409" w:type="dxa"/>
          </w:tcPr>
          <w:p w14:paraId="69959234" w14:textId="77777777" w:rsidR="00F26015" w:rsidRPr="00D1158D" w:rsidRDefault="00F26015" w:rsidP="000B501C">
            <w:pPr>
              <w:spacing w:line="240" w:lineRule="auto"/>
              <w:jc w:val="center"/>
              <w:rPr>
                <w:rFonts w:ascii="Times New Roman" w:hAnsi="Times New Roman"/>
              </w:rPr>
            </w:pPr>
            <w:r w:rsidRPr="00D1158D">
              <w:rPr>
                <w:rFonts w:ascii="Times New Roman" w:hAnsi="Times New Roman"/>
              </w:rPr>
              <w:t xml:space="preserve">Протягом </w:t>
            </w:r>
            <w:r>
              <w:rPr>
                <w:rFonts w:ascii="Times New Roman" w:hAnsi="Times New Roman"/>
              </w:rPr>
              <w:t>7</w:t>
            </w:r>
            <w:r w:rsidRPr="00D1158D">
              <w:rPr>
                <w:rFonts w:ascii="Times New Roman" w:hAnsi="Times New Roman"/>
              </w:rPr>
              <w:t xml:space="preserve"> днів з дати укладення договору</w:t>
            </w:r>
          </w:p>
        </w:tc>
      </w:tr>
      <w:tr w:rsidR="00F26015" w:rsidRPr="00D1158D" w14:paraId="418BF270" w14:textId="77777777" w:rsidTr="00F26015">
        <w:trPr>
          <w:trHeight w:val="1174"/>
        </w:trPr>
        <w:tc>
          <w:tcPr>
            <w:tcW w:w="582"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C1B3F7" w14:textId="77777777" w:rsidR="00F26015" w:rsidRPr="00D1158D" w:rsidRDefault="00F26015" w:rsidP="000B501C">
            <w:pPr>
              <w:spacing w:line="240" w:lineRule="auto"/>
              <w:rPr>
                <w:rFonts w:ascii="Times New Roman" w:hAnsi="Times New Roman"/>
              </w:rPr>
            </w:pPr>
            <w:r w:rsidRPr="00D1158D">
              <w:rPr>
                <w:rFonts w:ascii="Times New Roman" w:hAnsi="Times New Roman"/>
              </w:rPr>
              <w:lastRenderedPageBreak/>
              <w:t xml:space="preserve">2. </w:t>
            </w:r>
          </w:p>
        </w:tc>
        <w:tc>
          <w:tcPr>
            <w:tcW w:w="5220" w:type="dxa"/>
            <w:shd w:val="clear" w:color="auto" w:fill="auto"/>
          </w:tcPr>
          <w:p w14:paraId="5621F055" w14:textId="77777777" w:rsidR="00F26015" w:rsidRPr="00D1158D" w:rsidRDefault="00F26015" w:rsidP="000B501C">
            <w:pPr>
              <w:spacing w:line="240" w:lineRule="auto"/>
              <w:rPr>
                <w:rFonts w:ascii="Times New Roman" w:hAnsi="Times New Roman"/>
                <w:bCs/>
              </w:rPr>
            </w:pPr>
            <w:r w:rsidRPr="00D1158D">
              <w:rPr>
                <w:rFonts w:ascii="Times New Roman" w:hAnsi="Times New Roman"/>
                <w:bCs/>
                <w:color w:val="000000"/>
                <w:sz w:val="24"/>
                <w:szCs w:val="24"/>
              </w:rPr>
              <w:t>Послуга із розробки дизайн-</w:t>
            </w:r>
            <w:r w:rsidRPr="00D1158D">
              <w:rPr>
                <w:rFonts w:ascii="Times New Roman" w:hAnsi="Times New Roman"/>
                <w:bCs/>
                <w:sz w:val="24"/>
                <w:szCs w:val="24"/>
              </w:rPr>
              <w:t xml:space="preserve">макету </w:t>
            </w:r>
          </w:p>
        </w:tc>
        <w:tc>
          <w:tcPr>
            <w:tcW w:w="1418" w:type="dxa"/>
            <w:shd w:val="clear" w:color="auto" w:fill="auto"/>
          </w:tcPr>
          <w:p w14:paraId="6F0DD267" w14:textId="77777777" w:rsidR="00F26015" w:rsidRPr="00D1158D" w:rsidRDefault="00F26015" w:rsidP="000B501C">
            <w:pPr>
              <w:spacing w:line="240" w:lineRule="auto"/>
              <w:jc w:val="center"/>
              <w:rPr>
                <w:rFonts w:ascii="Times New Roman" w:hAnsi="Times New Roman"/>
              </w:rPr>
            </w:pPr>
            <w:r w:rsidRPr="00D1158D">
              <w:rPr>
                <w:rFonts w:ascii="Times New Roman" w:hAnsi="Times New Roman"/>
              </w:rPr>
              <w:t>1</w:t>
            </w:r>
          </w:p>
        </w:tc>
        <w:tc>
          <w:tcPr>
            <w:tcW w:w="2409" w:type="dxa"/>
          </w:tcPr>
          <w:p w14:paraId="004DBE58" w14:textId="4720B2E2" w:rsidR="00F26015" w:rsidRPr="00D1158D" w:rsidRDefault="00F26015" w:rsidP="000B501C">
            <w:pPr>
              <w:spacing w:line="240" w:lineRule="auto"/>
              <w:jc w:val="center"/>
              <w:rPr>
                <w:rFonts w:ascii="Times New Roman" w:hAnsi="Times New Roman"/>
              </w:rPr>
            </w:pPr>
            <w:r>
              <w:rPr>
                <w:rFonts w:ascii="Times New Roman" w:hAnsi="Times New Roman"/>
              </w:rPr>
              <w:t xml:space="preserve">Протягом 7 днів з дня затвердження Замовником програми комунікаційної кампанії </w:t>
            </w:r>
          </w:p>
        </w:tc>
      </w:tr>
      <w:tr w:rsidR="00F26015" w:rsidRPr="00D1158D" w14:paraId="51FA4F3F" w14:textId="77777777" w:rsidTr="00F26015">
        <w:trPr>
          <w:trHeight w:val="955"/>
        </w:trPr>
        <w:tc>
          <w:tcPr>
            <w:tcW w:w="582"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E07C92" w14:textId="77777777" w:rsidR="00F26015" w:rsidRPr="00D1158D" w:rsidRDefault="00F26015" w:rsidP="000B501C">
            <w:pPr>
              <w:spacing w:line="240" w:lineRule="auto"/>
              <w:rPr>
                <w:rFonts w:ascii="Times New Roman" w:hAnsi="Times New Roman"/>
              </w:rPr>
            </w:pPr>
            <w:r>
              <w:rPr>
                <w:rFonts w:ascii="Times New Roman" w:hAnsi="Times New Roman"/>
              </w:rPr>
              <w:t>3.</w:t>
            </w:r>
          </w:p>
        </w:tc>
        <w:tc>
          <w:tcPr>
            <w:tcW w:w="5220" w:type="dxa"/>
            <w:shd w:val="clear" w:color="auto" w:fill="auto"/>
          </w:tcPr>
          <w:p w14:paraId="2F17B2A6" w14:textId="77777777" w:rsidR="00F26015" w:rsidRPr="00D1158D" w:rsidRDefault="00F26015" w:rsidP="000B501C">
            <w:pPr>
              <w:spacing w:line="240" w:lineRule="auto"/>
              <w:rPr>
                <w:rFonts w:ascii="Times New Roman" w:hAnsi="Times New Roman"/>
                <w:bCs/>
                <w:color w:val="000000"/>
                <w:sz w:val="24"/>
                <w:szCs w:val="24"/>
              </w:rPr>
            </w:pPr>
            <w:r>
              <w:rPr>
                <w:rFonts w:ascii="Times New Roman" w:hAnsi="Times New Roman"/>
                <w:bCs/>
                <w:sz w:val="24"/>
                <w:szCs w:val="24"/>
              </w:rPr>
              <w:t>Д</w:t>
            </w:r>
            <w:r w:rsidRPr="00D1158D">
              <w:rPr>
                <w:rFonts w:ascii="Times New Roman" w:hAnsi="Times New Roman"/>
                <w:bCs/>
                <w:sz w:val="24"/>
                <w:szCs w:val="24"/>
              </w:rPr>
              <w:t xml:space="preserve">рук </w:t>
            </w:r>
            <w:r w:rsidRPr="00D1158D">
              <w:rPr>
                <w:rFonts w:ascii="Times New Roman" w:hAnsi="Times New Roman"/>
                <w:bCs/>
                <w:sz w:val="24"/>
                <w:szCs w:val="24"/>
                <w:lang w:eastAsia="ru-RU"/>
              </w:rPr>
              <w:t>інформаційн</w:t>
            </w:r>
            <w:r w:rsidRPr="00D1158D">
              <w:rPr>
                <w:rFonts w:ascii="Times New Roman" w:hAnsi="Times New Roman"/>
                <w:bCs/>
                <w:sz w:val="24"/>
                <w:szCs w:val="24"/>
              </w:rPr>
              <w:t>их рекламних</w:t>
            </w:r>
            <w:r w:rsidRPr="00D1158D">
              <w:rPr>
                <w:rFonts w:ascii="Times New Roman" w:hAnsi="Times New Roman"/>
                <w:bCs/>
                <w:sz w:val="24"/>
                <w:szCs w:val="24"/>
                <w:lang w:eastAsia="ru-RU"/>
              </w:rPr>
              <w:t xml:space="preserve"> матеріалів</w:t>
            </w:r>
            <w:r w:rsidRPr="00D1158D">
              <w:rPr>
                <w:rFonts w:ascii="Times New Roman" w:hAnsi="Times New Roman"/>
                <w:bCs/>
                <w:sz w:val="24"/>
                <w:szCs w:val="24"/>
              </w:rPr>
              <w:t>, які будуть розміщуватися як зовнішня реклама</w:t>
            </w:r>
          </w:p>
        </w:tc>
        <w:tc>
          <w:tcPr>
            <w:tcW w:w="1418" w:type="dxa"/>
            <w:shd w:val="clear" w:color="auto" w:fill="auto"/>
          </w:tcPr>
          <w:p w14:paraId="3B2D5A54" w14:textId="77777777" w:rsidR="00F26015" w:rsidRPr="00D1158D" w:rsidRDefault="00F26015" w:rsidP="000B501C">
            <w:pPr>
              <w:spacing w:line="240" w:lineRule="auto"/>
              <w:jc w:val="center"/>
              <w:rPr>
                <w:rFonts w:ascii="Times New Roman" w:hAnsi="Times New Roman"/>
              </w:rPr>
            </w:pPr>
            <w:r>
              <w:rPr>
                <w:rFonts w:ascii="Times New Roman" w:hAnsi="Times New Roman"/>
              </w:rPr>
              <w:t>1</w:t>
            </w:r>
          </w:p>
        </w:tc>
        <w:tc>
          <w:tcPr>
            <w:tcW w:w="2409" w:type="dxa"/>
          </w:tcPr>
          <w:p w14:paraId="55EF220E" w14:textId="1727D546" w:rsidR="00F26015" w:rsidRPr="00D1158D" w:rsidRDefault="00F26015" w:rsidP="000B501C">
            <w:pPr>
              <w:spacing w:line="240" w:lineRule="auto"/>
              <w:jc w:val="center"/>
              <w:rPr>
                <w:rFonts w:ascii="Times New Roman" w:hAnsi="Times New Roman"/>
              </w:rPr>
            </w:pPr>
            <w:r>
              <w:rPr>
                <w:rFonts w:ascii="Times New Roman" w:hAnsi="Times New Roman"/>
              </w:rPr>
              <w:t>Протягом 7 днів з дня затвердження Замовником дизайну макету</w:t>
            </w:r>
          </w:p>
        </w:tc>
      </w:tr>
      <w:tr w:rsidR="00F26015" w:rsidRPr="00D1158D" w14:paraId="4669602E" w14:textId="77777777" w:rsidTr="00F26015">
        <w:trPr>
          <w:trHeight w:val="567"/>
        </w:trPr>
        <w:tc>
          <w:tcPr>
            <w:tcW w:w="582" w:type="dxa"/>
            <w:tcBorders>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ABF0DC4" w14:textId="77777777" w:rsidR="00F26015" w:rsidRPr="00D1158D" w:rsidRDefault="00F26015" w:rsidP="000B501C">
            <w:pPr>
              <w:spacing w:line="240" w:lineRule="auto"/>
              <w:rPr>
                <w:rFonts w:ascii="Times New Roman" w:hAnsi="Times New Roman"/>
              </w:rPr>
            </w:pPr>
            <w:r>
              <w:rPr>
                <w:rFonts w:ascii="Times New Roman" w:hAnsi="Times New Roman"/>
              </w:rPr>
              <w:t>4</w:t>
            </w:r>
            <w:r w:rsidRPr="00D1158D">
              <w:rPr>
                <w:rFonts w:ascii="Times New Roman" w:hAnsi="Times New Roman"/>
              </w:rPr>
              <w:t xml:space="preserve">. </w:t>
            </w:r>
          </w:p>
        </w:tc>
        <w:tc>
          <w:tcPr>
            <w:tcW w:w="5220" w:type="dxa"/>
            <w:shd w:val="clear" w:color="auto" w:fill="auto"/>
          </w:tcPr>
          <w:p w14:paraId="5E7FBE91" w14:textId="77777777" w:rsidR="00F26015" w:rsidRPr="00D1158D" w:rsidRDefault="00F26015" w:rsidP="000B501C">
            <w:pPr>
              <w:tabs>
                <w:tab w:val="left" w:pos="567"/>
                <w:tab w:val="left" w:pos="709"/>
                <w:tab w:val="left" w:pos="851"/>
              </w:tabs>
              <w:spacing w:after="0" w:line="240" w:lineRule="auto"/>
              <w:jc w:val="both"/>
              <w:rPr>
                <w:rFonts w:ascii="Times New Roman" w:hAnsi="Times New Roman"/>
                <w:bCs/>
                <w:color w:val="000000"/>
                <w:sz w:val="24"/>
                <w:szCs w:val="24"/>
              </w:rPr>
            </w:pPr>
            <w:r w:rsidRPr="00D1158D">
              <w:rPr>
                <w:rFonts w:ascii="Times New Roman" w:hAnsi="Times New Roman"/>
                <w:bCs/>
                <w:color w:val="000000"/>
                <w:sz w:val="24"/>
                <w:szCs w:val="24"/>
              </w:rPr>
              <w:t xml:space="preserve">Послуги із зовнішнього </w:t>
            </w:r>
            <w:r w:rsidRPr="00D1158D">
              <w:rPr>
                <w:rFonts w:ascii="Times New Roman" w:hAnsi="Times New Roman"/>
                <w:bCs/>
                <w:sz w:val="24"/>
                <w:szCs w:val="24"/>
              </w:rPr>
              <w:t>розміщення плакатів</w:t>
            </w:r>
          </w:p>
          <w:p w14:paraId="65BE9A83" w14:textId="77777777" w:rsidR="00F26015" w:rsidRPr="00D1158D" w:rsidRDefault="00F26015" w:rsidP="000B501C">
            <w:pPr>
              <w:spacing w:line="240" w:lineRule="auto"/>
              <w:rPr>
                <w:rFonts w:ascii="Times New Roman" w:hAnsi="Times New Roman"/>
                <w:bCs/>
              </w:rPr>
            </w:pPr>
          </w:p>
        </w:tc>
        <w:tc>
          <w:tcPr>
            <w:tcW w:w="1418" w:type="dxa"/>
            <w:tcBorders>
              <w:bottom w:val="single" w:sz="8" w:space="0" w:color="000000"/>
              <w:right w:val="single" w:sz="8" w:space="0" w:color="000000"/>
            </w:tcBorders>
            <w:shd w:val="clear" w:color="auto" w:fill="auto"/>
          </w:tcPr>
          <w:p w14:paraId="5C3A8BA0" w14:textId="77777777" w:rsidR="00F26015" w:rsidRPr="00D1158D" w:rsidRDefault="00F26015" w:rsidP="000B501C">
            <w:pPr>
              <w:spacing w:line="240" w:lineRule="auto"/>
              <w:jc w:val="center"/>
              <w:rPr>
                <w:rFonts w:ascii="Times New Roman" w:hAnsi="Times New Roman"/>
              </w:rPr>
            </w:pPr>
            <w:r w:rsidRPr="00D1158D">
              <w:rPr>
                <w:rFonts w:ascii="Times New Roman" w:hAnsi="Times New Roman"/>
              </w:rPr>
              <w:t>1</w:t>
            </w:r>
          </w:p>
        </w:tc>
        <w:tc>
          <w:tcPr>
            <w:tcW w:w="2409" w:type="dxa"/>
            <w:tcBorders>
              <w:bottom w:val="single" w:sz="8" w:space="0" w:color="000000"/>
              <w:right w:val="single" w:sz="8" w:space="0" w:color="000000"/>
            </w:tcBorders>
          </w:tcPr>
          <w:p w14:paraId="4D0B5284" w14:textId="77777777" w:rsidR="00F26015" w:rsidRPr="00D1158D" w:rsidRDefault="00F26015" w:rsidP="000B501C">
            <w:pPr>
              <w:spacing w:line="240" w:lineRule="auto"/>
              <w:jc w:val="center"/>
              <w:rPr>
                <w:rFonts w:ascii="Times New Roman" w:hAnsi="Times New Roman"/>
              </w:rPr>
            </w:pPr>
            <w:r w:rsidRPr="00D1158D">
              <w:rPr>
                <w:rFonts w:ascii="Times New Roman" w:hAnsi="Times New Roman"/>
              </w:rPr>
              <w:t xml:space="preserve">До </w:t>
            </w:r>
            <w:r>
              <w:rPr>
                <w:rFonts w:ascii="Times New Roman" w:hAnsi="Times New Roman"/>
                <w:lang w:val="ru-RU"/>
              </w:rPr>
              <w:t>23</w:t>
            </w:r>
            <w:r w:rsidRPr="00D1158D">
              <w:rPr>
                <w:rFonts w:ascii="Times New Roman" w:hAnsi="Times New Roman"/>
              </w:rPr>
              <w:t xml:space="preserve"> грудня 2022 року</w:t>
            </w:r>
          </w:p>
        </w:tc>
      </w:tr>
    </w:tbl>
    <w:p w14:paraId="4B31C37D" w14:textId="5C75D02A" w:rsidR="00F26015" w:rsidRDefault="00F26015" w:rsidP="00F26015">
      <w:pPr>
        <w:spacing w:after="0" w:line="240" w:lineRule="auto"/>
        <w:ind w:right="-284"/>
        <w:rPr>
          <w:rFonts w:ascii="Times New Roman" w:hAnsi="Times New Roman"/>
          <w:sz w:val="24"/>
          <w:szCs w:val="24"/>
        </w:rPr>
      </w:pPr>
    </w:p>
    <w:p w14:paraId="2EBFC00A" w14:textId="0D36FEE0" w:rsidR="00A76666" w:rsidRDefault="00A76666" w:rsidP="00F26015">
      <w:pPr>
        <w:spacing w:after="0" w:line="240" w:lineRule="auto"/>
        <w:ind w:right="-284"/>
        <w:rPr>
          <w:rFonts w:ascii="Times New Roman" w:hAnsi="Times New Roman"/>
          <w:sz w:val="24"/>
          <w:szCs w:val="24"/>
        </w:rPr>
      </w:pPr>
    </w:p>
    <w:p w14:paraId="11DC968B" w14:textId="56880AB1" w:rsidR="00A76666" w:rsidRDefault="00A76666" w:rsidP="00F26015">
      <w:pPr>
        <w:spacing w:after="0" w:line="240" w:lineRule="auto"/>
        <w:ind w:right="-284"/>
        <w:rPr>
          <w:rFonts w:ascii="Times New Roman" w:hAnsi="Times New Roman"/>
          <w:sz w:val="24"/>
          <w:szCs w:val="24"/>
        </w:rPr>
      </w:pPr>
    </w:p>
    <w:p w14:paraId="3C0F0AFB" w14:textId="2825217E" w:rsidR="00A76666" w:rsidRDefault="00A76666" w:rsidP="00F26015">
      <w:pPr>
        <w:spacing w:after="0" w:line="240" w:lineRule="auto"/>
        <w:ind w:right="-284"/>
        <w:rPr>
          <w:rFonts w:ascii="Times New Roman" w:hAnsi="Times New Roman"/>
          <w:sz w:val="24"/>
          <w:szCs w:val="24"/>
        </w:rPr>
      </w:pPr>
    </w:p>
    <w:p w14:paraId="33829E3D" w14:textId="77777777" w:rsidR="00A76666" w:rsidRDefault="00A76666" w:rsidP="00F26015">
      <w:pPr>
        <w:spacing w:after="0" w:line="240" w:lineRule="auto"/>
        <w:ind w:right="-284"/>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4D6578" w:rsidRPr="00FA5579" w14:paraId="6AD99BC5" w14:textId="77777777" w:rsidTr="004F057F">
        <w:tc>
          <w:tcPr>
            <w:tcW w:w="4859" w:type="dxa"/>
          </w:tcPr>
          <w:p w14:paraId="0C105BCA" w14:textId="77777777" w:rsidR="004D6578" w:rsidRPr="00FA5579" w:rsidRDefault="004D6578" w:rsidP="004F057F">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FA5579">
              <w:rPr>
                <w:rFonts w:ascii="Times New Roman" w:hAnsi="Times New Roman"/>
                <w:color w:val="000000"/>
                <w:sz w:val="24"/>
                <w:szCs w:val="24"/>
              </w:rPr>
              <w:t xml:space="preserve">Керівник Учасника процедури закупівлі </w:t>
            </w:r>
          </w:p>
          <w:p w14:paraId="6A9E1B0A" w14:textId="77777777" w:rsidR="004D6578" w:rsidRPr="00FA5579" w:rsidRDefault="004D6578" w:rsidP="004F057F">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FA5579">
              <w:rPr>
                <w:rFonts w:ascii="Times New Roman" w:hAnsi="Times New Roman"/>
                <w:color w:val="000000"/>
                <w:sz w:val="24"/>
                <w:szCs w:val="24"/>
              </w:rPr>
              <w:t xml:space="preserve">(або уповноважена особа) </w:t>
            </w:r>
          </w:p>
        </w:tc>
        <w:tc>
          <w:tcPr>
            <w:tcW w:w="2518" w:type="dxa"/>
          </w:tcPr>
          <w:p w14:paraId="4E80337C" w14:textId="77777777" w:rsidR="004D6578" w:rsidRPr="00FA5579" w:rsidRDefault="004D6578" w:rsidP="004F057F">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FA5579">
              <w:rPr>
                <w:rFonts w:ascii="Times New Roman" w:hAnsi="Times New Roman"/>
                <w:color w:val="000000"/>
                <w:sz w:val="24"/>
                <w:szCs w:val="24"/>
              </w:rPr>
              <w:t>підпис</w:t>
            </w:r>
          </w:p>
        </w:tc>
        <w:tc>
          <w:tcPr>
            <w:tcW w:w="2121" w:type="dxa"/>
          </w:tcPr>
          <w:p w14:paraId="2744089F" w14:textId="77777777" w:rsidR="004D6578" w:rsidRPr="00FA5579" w:rsidRDefault="004D6578" w:rsidP="004F057F">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FA5579">
              <w:rPr>
                <w:rFonts w:ascii="Times New Roman" w:hAnsi="Times New Roman"/>
                <w:color w:val="000000"/>
                <w:sz w:val="24"/>
                <w:szCs w:val="24"/>
              </w:rPr>
              <w:t>Прізвище,</w:t>
            </w:r>
          </w:p>
          <w:p w14:paraId="780B76CD" w14:textId="77777777" w:rsidR="004D6578" w:rsidRPr="00FA5579" w:rsidRDefault="004D6578" w:rsidP="004F057F">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FA5579">
              <w:rPr>
                <w:rFonts w:ascii="Times New Roman" w:hAnsi="Times New Roman"/>
                <w:color w:val="000000"/>
                <w:sz w:val="24"/>
                <w:szCs w:val="24"/>
              </w:rPr>
              <w:t>ініціали</w:t>
            </w:r>
          </w:p>
        </w:tc>
      </w:tr>
    </w:tbl>
    <w:p w14:paraId="3939B3CD" w14:textId="6C5ED2B1" w:rsidR="004D6578" w:rsidRDefault="004D6578" w:rsidP="004D6578">
      <w:pPr>
        <w:spacing w:after="0" w:line="240" w:lineRule="auto"/>
        <w:ind w:left="320"/>
        <w:jc w:val="center"/>
        <w:rPr>
          <w:rFonts w:ascii="Times New Roman" w:hAnsi="Times New Roman"/>
          <w:b/>
          <w:sz w:val="24"/>
          <w:szCs w:val="24"/>
        </w:rPr>
      </w:pPr>
    </w:p>
    <w:p w14:paraId="0CC5C2CB" w14:textId="19CEAE34" w:rsidR="00F26015" w:rsidRDefault="00F26015" w:rsidP="004D6578">
      <w:pPr>
        <w:spacing w:after="0" w:line="240" w:lineRule="auto"/>
        <w:ind w:left="320"/>
        <w:jc w:val="center"/>
        <w:rPr>
          <w:rFonts w:ascii="Times New Roman" w:hAnsi="Times New Roman"/>
          <w:b/>
          <w:sz w:val="24"/>
          <w:szCs w:val="24"/>
        </w:rPr>
      </w:pPr>
    </w:p>
    <w:p w14:paraId="28FDCD2B" w14:textId="2BB4C104" w:rsidR="00F26015" w:rsidRDefault="00F26015" w:rsidP="004D6578">
      <w:pPr>
        <w:spacing w:after="0" w:line="240" w:lineRule="auto"/>
        <w:ind w:left="320"/>
        <w:jc w:val="center"/>
        <w:rPr>
          <w:rFonts w:ascii="Times New Roman" w:hAnsi="Times New Roman"/>
          <w:b/>
          <w:sz w:val="24"/>
          <w:szCs w:val="24"/>
        </w:rPr>
      </w:pPr>
    </w:p>
    <w:p w14:paraId="505D7A7D" w14:textId="2D30E48E" w:rsidR="00F26015" w:rsidRDefault="00F26015" w:rsidP="004D6578">
      <w:pPr>
        <w:spacing w:after="0" w:line="240" w:lineRule="auto"/>
        <w:ind w:left="320"/>
        <w:jc w:val="center"/>
        <w:rPr>
          <w:rFonts w:ascii="Times New Roman" w:hAnsi="Times New Roman"/>
          <w:b/>
          <w:sz w:val="24"/>
          <w:szCs w:val="24"/>
        </w:rPr>
      </w:pPr>
    </w:p>
    <w:p w14:paraId="47BCD894" w14:textId="32CD7A10" w:rsidR="00F26015" w:rsidRDefault="00F26015" w:rsidP="004D6578">
      <w:pPr>
        <w:spacing w:after="0" w:line="240" w:lineRule="auto"/>
        <w:ind w:left="320"/>
        <w:jc w:val="center"/>
        <w:rPr>
          <w:rFonts w:ascii="Times New Roman" w:hAnsi="Times New Roman"/>
          <w:b/>
          <w:sz w:val="24"/>
          <w:szCs w:val="24"/>
        </w:rPr>
      </w:pPr>
    </w:p>
    <w:p w14:paraId="0FD0788E" w14:textId="4BAD90AA" w:rsidR="00F26015" w:rsidRDefault="00F26015" w:rsidP="004D6578">
      <w:pPr>
        <w:spacing w:after="0" w:line="240" w:lineRule="auto"/>
        <w:ind w:left="320"/>
        <w:jc w:val="center"/>
        <w:rPr>
          <w:rFonts w:ascii="Times New Roman" w:hAnsi="Times New Roman"/>
          <w:b/>
          <w:sz w:val="24"/>
          <w:szCs w:val="24"/>
        </w:rPr>
      </w:pPr>
    </w:p>
    <w:p w14:paraId="5C93A29F" w14:textId="26D297F0" w:rsidR="00F26015" w:rsidRDefault="00F26015" w:rsidP="004D6578">
      <w:pPr>
        <w:spacing w:after="0" w:line="240" w:lineRule="auto"/>
        <w:ind w:left="320"/>
        <w:jc w:val="center"/>
        <w:rPr>
          <w:rFonts w:ascii="Times New Roman" w:hAnsi="Times New Roman"/>
          <w:b/>
          <w:sz w:val="24"/>
          <w:szCs w:val="24"/>
        </w:rPr>
      </w:pPr>
    </w:p>
    <w:p w14:paraId="781B946C" w14:textId="5519E2F4" w:rsidR="00F26015" w:rsidRDefault="00F26015" w:rsidP="004D6578">
      <w:pPr>
        <w:spacing w:after="0" w:line="240" w:lineRule="auto"/>
        <w:ind w:left="320"/>
        <w:jc w:val="center"/>
        <w:rPr>
          <w:rFonts w:ascii="Times New Roman" w:hAnsi="Times New Roman"/>
          <w:b/>
          <w:sz w:val="24"/>
          <w:szCs w:val="24"/>
        </w:rPr>
      </w:pPr>
    </w:p>
    <w:p w14:paraId="5D247DE2" w14:textId="5BFE3FBC" w:rsidR="00F26015" w:rsidRDefault="00F26015" w:rsidP="004D6578">
      <w:pPr>
        <w:spacing w:after="0" w:line="240" w:lineRule="auto"/>
        <w:ind w:left="320"/>
        <w:jc w:val="center"/>
        <w:rPr>
          <w:rFonts w:ascii="Times New Roman" w:hAnsi="Times New Roman"/>
          <w:b/>
          <w:sz w:val="24"/>
          <w:szCs w:val="24"/>
        </w:rPr>
      </w:pPr>
    </w:p>
    <w:p w14:paraId="43DFFA12" w14:textId="0289582A" w:rsidR="00F26015" w:rsidRDefault="00F26015" w:rsidP="004D6578">
      <w:pPr>
        <w:spacing w:after="0" w:line="240" w:lineRule="auto"/>
        <w:ind w:left="320"/>
        <w:jc w:val="center"/>
        <w:rPr>
          <w:rFonts w:ascii="Times New Roman" w:hAnsi="Times New Roman"/>
          <w:b/>
          <w:sz w:val="24"/>
          <w:szCs w:val="24"/>
        </w:rPr>
      </w:pPr>
    </w:p>
    <w:p w14:paraId="6A07EBA4" w14:textId="4CE7EF1C" w:rsidR="00F26015" w:rsidRDefault="00F26015" w:rsidP="004D6578">
      <w:pPr>
        <w:spacing w:after="0" w:line="240" w:lineRule="auto"/>
        <w:ind w:left="320"/>
        <w:jc w:val="center"/>
        <w:rPr>
          <w:rFonts w:ascii="Times New Roman" w:hAnsi="Times New Roman"/>
          <w:b/>
          <w:sz w:val="24"/>
          <w:szCs w:val="24"/>
        </w:rPr>
      </w:pPr>
    </w:p>
    <w:p w14:paraId="78CCF1AA" w14:textId="6960078F" w:rsidR="00F26015" w:rsidRDefault="00F26015" w:rsidP="004D6578">
      <w:pPr>
        <w:spacing w:after="0" w:line="240" w:lineRule="auto"/>
        <w:ind w:left="320"/>
        <w:jc w:val="center"/>
        <w:rPr>
          <w:rFonts w:ascii="Times New Roman" w:hAnsi="Times New Roman"/>
          <w:b/>
          <w:sz w:val="24"/>
          <w:szCs w:val="24"/>
        </w:rPr>
      </w:pPr>
    </w:p>
    <w:p w14:paraId="240EDC15" w14:textId="691DD104" w:rsidR="00F26015" w:rsidRDefault="00F26015" w:rsidP="004D6578">
      <w:pPr>
        <w:spacing w:after="0" w:line="240" w:lineRule="auto"/>
        <w:ind w:left="320"/>
        <w:jc w:val="center"/>
        <w:rPr>
          <w:rFonts w:ascii="Times New Roman" w:hAnsi="Times New Roman"/>
          <w:b/>
          <w:sz w:val="24"/>
          <w:szCs w:val="24"/>
        </w:rPr>
      </w:pPr>
    </w:p>
    <w:p w14:paraId="37E879EB" w14:textId="6C9A02B0" w:rsidR="00F26015" w:rsidRDefault="00F26015" w:rsidP="004D6578">
      <w:pPr>
        <w:spacing w:after="0" w:line="240" w:lineRule="auto"/>
        <w:ind w:left="320"/>
        <w:jc w:val="center"/>
        <w:rPr>
          <w:rFonts w:ascii="Times New Roman" w:hAnsi="Times New Roman"/>
          <w:b/>
          <w:sz w:val="24"/>
          <w:szCs w:val="24"/>
        </w:rPr>
      </w:pPr>
    </w:p>
    <w:p w14:paraId="6B65FD5D" w14:textId="42B5DA7C" w:rsidR="00F26015" w:rsidRDefault="00F26015" w:rsidP="004D6578">
      <w:pPr>
        <w:spacing w:after="0" w:line="240" w:lineRule="auto"/>
        <w:ind w:left="320"/>
        <w:jc w:val="center"/>
        <w:rPr>
          <w:rFonts w:ascii="Times New Roman" w:hAnsi="Times New Roman"/>
          <w:b/>
          <w:sz w:val="24"/>
          <w:szCs w:val="24"/>
        </w:rPr>
      </w:pPr>
    </w:p>
    <w:p w14:paraId="558BB112" w14:textId="6B14DA33" w:rsidR="00F26015" w:rsidRDefault="00F26015" w:rsidP="004D6578">
      <w:pPr>
        <w:spacing w:after="0" w:line="240" w:lineRule="auto"/>
        <w:ind w:left="320"/>
        <w:jc w:val="center"/>
        <w:rPr>
          <w:rFonts w:ascii="Times New Roman" w:hAnsi="Times New Roman"/>
          <w:b/>
          <w:sz w:val="24"/>
          <w:szCs w:val="24"/>
        </w:rPr>
      </w:pPr>
    </w:p>
    <w:p w14:paraId="1A03CE7D" w14:textId="1F1563E9" w:rsidR="00F26015" w:rsidRDefault="00F26015" w:rsidP="004D6578">
      <w:pPr>
        <w:spacing w:after="0" w:line="240" w:lineRule="auto"/>
        <w:ind w:left="320"/>
        <w:jc w:val="center"/>
        <w:rPr>
          <w:rFonts w:ascii="Times New Roman" w:hAnsi="Times New Roman"/>
          <w:b/>
          <w:sz w:val="24"/>
          <w:szCs w:val="24"/>
        </w:rPr>
      </w:pPr>
    </w:p>
    <w:p w14:paraId="12A69499" w14:textId="1B9F78D7" w:rsidR="00F26015" w:rsidRDefault="00F26015" w:rsidP="004D6578">
      <w:pPr>
        <w:spacing w:after="0" w:line="240" w:lineRule="auto"/>
        <w:ind w:left="320"/>
        <w:jc w:val="center"/>
        <w:rPr>
          <w:rFonts w:ascii="Times New Roman" w:hAnsi="Times New Roman"/>
          <w:b/>
          <w:sz w:val="24"/>
          <w:szCs w:val="24"/>
        </w:rPr>
      </w:pPr>
    </w:p>
    <w:p w14:paraId="4FEB9FFA" w14:textId="1D652BCA" w:rsidR="00F26015" w:rsidRDefault="00F26015" w:rsidP="004D6578">
      <w:pPr>
        <w:spacing w:after="0" w:line="240" w:lineRule="auto"/>
        <w:ind w:left="320"/>
        <w:jc w:val="center"/>
        <w:rPr>
          <w:rFonts w:ascii="Times New Roman" w:hAnsi="Times New Roman"/>
          <w:b/>
          <w:sz w:val="24"/>
          <w:szCs w:val="24"/>
        </w:rPr>
      </w:pPr>
    </w:p>
    <w:p w14:paraId="4D4DA26C" w14:textId="365CF25C" w:rsidR="00F26015" w:rsidRDefault="00F26015" w:rsidP="004D6578">
      <w:pPr>
        <w:spacing w:after="0" w:line="240" w:lineRule="auto"/>
        <w:ind w:left="320"/>
        <w:jc w:val="center"/>
        <w:rPr>
          <w:rFonts w:ascii="Times New Roman" w:hAnsi="Times New Roman"/>
          <w:b/>
          <w:sz w:val="24"/>
          <w:szCs w:val="24"/>
        </w:rPr>
      </w:pPr>
    </w:p>
    <w:p w14:paraId="26CA8732" w14:textId="42B13F7D" w:rsidR="00F26015" w:rsidRDefault="00F26015" w:rsidP="004D6578">
      <w:pPr>
        <w:spacing w:after="0" w:line="240" w:lineRule="auto"/>
        <w:ind w:left="320"/>
        <w:jc w:val="center"/>
        <w:rPr>
          <w:rFonts w:ascii="Times New Roman" w:hAnsi="Times New Roman"/>
          <w:b/>
          <w:sz w:val="24"/>
          <w:szCs w:val="24"/>
        </w:rPr>
      </w:pPr>
    </w:p>
    <w:p w14:paraId="24DD6C56" w14:textId="5D91F57C" w:rsidR="00F26015" w:rsidRDefault="00F26015" w:rsidP="004D6578">
      <w:pPr>
        <w:spacing w:after="0" w:line="240" w:lineRule="auto"/>
        <w:ind w:left="320"/>
        <w:jc w:val="center"/>
        <w:rPr>
          <w:rFonts w:ascii="Times New Roman" w:hAnsi="Times New Roman"/>
          <w:b/>
          <w:sz w:val="24"/>
          <w:szCs w:val="24"/>
        </w:rPr>
      </w:pPr>
    </w:p>
    <w:p w14:paraId="43837282" w14:textId="24CCC49D" w:rsidR="00F26015" w:rsidRDefault="00F26015" w:rsidP="004D6578">
      <w:pPr>
        <w:spacing w:after="0" w:line="240" w:lineRule="auto"/>
        <w:ind w:left="320"/>
        <w:jc w:val="center"/>
        <w:rPr>
          <w:rFonts w:ascii="Times New Roman" w:hAnsi="Times New Roman"/>
          <w:b/>
          <w:sz w:val="24"/>
          <w:szCs w:val="24"/>
        </w:rPr>
      </w:pPr>
    </w:p>
    <w:p w14:paraId="5E9F7747" w14:textId="26AFBA22" w:rsidR="00F26015" w:rsidRDefault="00F26015" w:rsidP="004D6578">
      <w:pPr>
        <w:spacing w:after="0" w:line="240" w:lineRule="auto"/>
        <w:ind w:left="320"/>
        <w:jc w:val="center"/>
        <w:rPr>
          <w:rFonts w:ascii="Times New Roman" w:hAnsi="Times New Roman"/>
          <w:b/>
          <w:sz w:val="24"/>
          <w:szCs w:val="24"/>
        </w:rPr>
      </w:pPr>
    </w:p>
    <w:p w14:paraId="3E846DF0" w14:textId="797A63E1" w:rsidR="00F26015" w:rsidRDefault="00F26015" w:rsidP="004D6578">
      <w:pPr>
        <w:spacing w:after="0" w:line="240" w:lineRule="auto"/>
        <w:ind w:left="320"/>
        <w:jc w:val="center"/>
        <w:rPr>
          <w:rFonts w:ascii="Times New Roman" w:hAnsi="Times New Roman"/>
          <w:b/>
          <w:sz w:val="24"/>
          <w:szCs w:val="24"/>
        </w:rPr>
      </w:pPr>
    </w:p>
    <w:p w14:paraId="6756AAD1" w14:textId="02E40C57" w:rsidR="00F26015" w:rsidRDefault="00F26015" w:rsidP="004D6578">
      <w:pPr>
        <w:spacing w:after="0" w:line="240" w:lineRule="auto"/>
        <w:ind w:left="320"/>
        <w:jc w:val="center"/>
        <w:rPr>
          <w:rFonts w:ascii="Times New Roman" w:hAnsi="Times New Roman"/>
          <w:b/>
          <w:sz w:val="24"/>
          <w:szCs w:val="24"/>
        </w:rPr>
      </w:pPr>
    </w:p>
    <w:p w14:paraId="01BA151D" w14:textId="5AC8B328" w:rsidR="00F26015" w:rsidRDefault="00F26015" w:rsidP="004D6578">
      <w:pPr>
        <w:spacing w:after="0" w:line="240" w:lineRule="auto"/>
        <w:ind w:left="320"/>
        <w:jc w:val="center"/>
        <w:rPr>
          <w:rFonts w:ascii="Times New Roman" w:hAnsi="Times New Roman"/>
          <w:b/>
          <w:sz w:val="24"/>
          <w:szCs w:val="24"/>
        </w:rPr>
      </w:pPr>
    </w:p>
    <w:p w14:paraId="608DEA27" w14:textId="3F5CD08E" w:rsidR="00F26015" w:rsidRDefault="00F26015" w:rsidP="004D6578">
      <w:pPr>
        <w:spacing w:after="0" w:line="240" w:lineRule="auto"/>
        <w:ind w:left="320"/>
        <w:jc w:val="center"/>
        <w:rPr>
          <w:rFonts w:ascii="Times New Roman" w:hAnsi="Times New Roman"/>
          <w:b/>
          <w:sz w:val="24"/>
          <w:szCs w:val="24"/>
        </w:rPr>
      </w:pPr>
    </w:p>
    <w:p w14:paraId="66B9B120" w14:textId="7CCCF4C9" w:rsidR="00F26015" w:rsidRDefault="00F26015" w:rsidP="004D6578">
      <w:pPr>
        <w:spacing w:after="0" w:line="240" w:lineRule="auto"/>
        <w:ind w:left="320"/>
        <w:jc w:val="center"/>
        <w:rPr>
          <w:rFonts w:ascii="Times New Roman" w:hAnsi="Times New Roman"/>
          <w:b/>
          <w:sz w:val="24"/>
          <w:szCs w:val="24"/>
        </w:rPr>
      </w:pPr>
    </w:p>
    <w:p w14:paraId="5DD7ACE4" w14:textId="361099FE" w:rsidR="00F26015" w:rsidRDefault="00F26015" w:rsidP="004D6578">
      <w:pPr>
        <w:spacing w:after="0" w:line="240" w:lineRule="auto"/>
        <w:ind w:left="320"/>
        <w:jc w:val="center"/>
        <w:rPr>
          <w:rFonts w:ascii="Times New Roman" w:hAnsi="Times New Roman"/>
          <w:b/>
          <w:sz w:val="24"/>
          <w:szCs w:val="24"/>
        </w:rPr>
      </w:pPr>
    </w:p>
    <w:p w14:paraId="35F08615" w14:textId="6754A12D" w:rsidR="00F26015" w:rsidRDefault="00F26015" w:rsidP="004D6578">
      <w:pPr>
        <w:spacing w:after="0" w:line="240" w:lineRule="auto"/>
        <w:ind w:left="320"/>
        <w:jc w:val="center"/>
        <w:rPr>
          <w:rFonts w:ascii="Times New Roman" w:hAnsi="Times New Roman"/>
          <w:b/>
          <w:sz w:val="24"/>
          <w:szCs w:val="24"/>
        </w:rPr>
      </w:pPr>
    </w:p>
    <w:p w14:paraId="34B83B7A" w14:textId="1ACE8207" w:rsidR="00F26015" w:rsidRDefault="00F26015" w:rsidP="004D6578">
      <w:pPr>
        <w:spacing w:after="0" w:line="240" w:lineRule="auto"/>
        <w:ind w:left="320"/>
        <w:jc w:val="center"/>
        <w:rPr>
          <w:rFonts w:ascii="Times New Roman" w:hAnsi="Times New Roman"/>
          <w:b/>
          <w:sz w:val="24"/>
          <w:szCs w:val="24"/>
        </w:rPr>
      </w:pPr>
    </w:p>
    <w:p w14:paraId="7F5EFDB0" w14:textId="7A373D26" w:rsidR="00F26015" w:rsidRDefault="00F26015" w:rsidP="004D6578">
      <w:pPr>
        <w:spacing w:after="0" w:line="240" w:lineRule="auto"/>
        <w:ind w:left="320"/>
        <w:jc w:val="center"/>
        <w:rPr>
          <w:rFonts w:ascii="Times New Roman" w:hAnsi="Times New Roman"/>
          <w:b/>
          <w:sz w:val="24"/>
          <w:szCs w:val="24"/>
        </w:rPr>
      </w:pPr>
    </w:p>
    <w:p w14:paraId="3431D085" w14:textId="76193F93" w:rsidR="00F26015" w:rsidRDefault="00F26015" w:rsidP="004D6578">
      <w:pPr>
        <w:spacing w:after="0" w:line="240" w:lineRule="auto"/>
        <w:ind w:left="320"/>
        <w:jc w:val="center"/>
        <w:rPr>
          <w:rFonts w:ascii="Times New Roman" w:hAnsi="Times New Roman"/>
          <w:b/>
          <w:sz w:val="24"/>
          <w:szCs w:val="24"/>
        </w:rPr>
      </w:pPr>
    </w:p>
    <w:p w14:paraId="3794D73C" w14:textId="2C22D0B8" w:rsidR="00C845EC" w:rsidRPr="00725DDC" w:rsidRDefault="00F47B40" w:rsidP="00C845EC">
      <w:pPr>
        <w:spacing w:after="0" w:line="240" w:lineRule="auto"/>
        <w:ind w:left="8222" w:right="-709"/>
        <w:rPr>
          <w:rFonts w:ascii="Times New Roman" w:hAnsi="Times New Roman"/>
          <w:sz w:val="24"/>
          <w:szCs w:val="24"/>
        </w:rPr>
      </w:pPr>
      <w:r>
        <w:rPr>
          <w:rFonts w:ascii="Times New Roman" w:hAnsi="Times New Roman"/>
          <w:sz w:val="24"/>
          <w:szCs w:val="24"/>
        </w:rPr>
        <w:lastRenderedPageBreak/>
        <w:t>До</w:t>
      </w:r>
      <w:r w:rsidR="00C845EC" w:rsidRPr="00725DDC">
        <w:rPr>
          <w:rFonts w:ascii="Times New Roman" w:hAnsi="Times New Roman"/>
          <w:sz w:val="24"/>
          <w:szCs w:val="24"/>
        </w:rPr>
        <w:t xml:space="preserve">даток № </w:t>
      </w:r>
      <w:r w:rsidR="005A5DF3">
        <w:rPr>
          <w:rFonts w:ascii="Times New Roman" w:hAnsi="Times New Roman"/>
          <w:sz w:val="24"/>
          <w:szCs w:val="24"/>
        </w:rPr>
        <w:t>3</w:t>
      </w:r>
    </w:p>
    <w:p w14:paraId="1C65CD9E" w14:textId="7F8B9A53" w:rsidR="00C845EC" w:rsidRDefault="00C845EC" w:rsidP="00C845EC">
      <w:pPr>
        <w:pStyle w:val="a8"/>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29AC71CB" w14:textId="77777777" w:rsidR="00474F41" w:rsidRPr="00725DDC" w:rsidRDefault="00474F41" w:rsidP="00C845EC">
      <w:pPr>
        <w:pStyle w:val="a8"/>
        <w:tabs>
          <w:tab w:val="left" w:pos="180"/>
          <w:tab w:val="left" w:pos="993"/>
        </w:tabs>
        <w:ind w:left="0"/>
        <w:jc w:val="center"/>
        <w:rPr>
          <w:rFonts w:ascii="Times New Roman" w:hAnsi="Times New Roman"/>
          <w:b/>
          <w:sz w:val="24"/>
          <w:szCs w:val="24"/>
          <w:lang w:val="uk-UA"/>
        </w:rPr>
      </w:pPr>
    </w:p>
    <w:p w14:paraId="385C0AAC" w14:textId="0A0614CD" w:rsidR="00474F41" w:rsidRPr="00F43123" w:rsidRDefault="00C845EC" w:rsidP="00FA5579">
      <w:pPr>
        <w:spacing w:after="0" w:line="240" w:lineRule="auto"/>
        <w:ind w:firstLine="567"/>
        <w:jc w:val="both"/>
        <w:rPr>
          <w:rFonts w:ascii="Times New Roman" w:hAnsi="Times New Roman"/>
          <w:bCs/>
          <w:sz w:val="24"/>
          <w:szCs w:val="24"/>
          <w:lang w:eastAsia="ru-RU"/>
        </w:rPr>
      </w:pPr>
      <w:r w:rsidRPr="00725DDC">
        <w:rPr>
          <w:rFonts w:ascii="Times New Roman" w:hAnsi="Times New Roman"/>
          <w:sz w:val="24"/>
          <w:szCs w:val="24"/>
        </w:rPr>
        <w:t xml:space="preserve">Ми, __________________________________________________ (назва учасника), надаємо свою цінову пропозицію щодо участі у </w:t>
      </w:r>
      <w:r w:rsidR="00FB67AD">
        <w:rPr>
          <w:rFonts w:ascii="Times New Roman" w:hAnsi="Times New Roman"/>
          <w:sz w:val="24"/>
          <w:szCs w:val="24"/>
        </w:rPr>
        <w:t xml:space="preserve">запиті цінових пропозицій </w:t>
      </w:r>
      <w:r w:rsidRPr="00725DDC">
        <w:rPr>
          <w:rFonts w:ascii="Times New Roman" w:hAnsi="Times New Roman"/>
          <w:sz w:val="24"/>
          <w:szCs w:val="24"/>
        </w:rPr>
        <w:t xml:space="preserve">на закупівлю </w:t>
      </w:r>
      <w:r w:rsidR="00FA5579" w:rsidRPr="000F2FAF">
        <w:rPr>
          <w:rFonts w:ascii="Times New Roman" w:hAnsi="Times New Roman"/>
          <w:b/>
          <w:sz w:val="24"/>
          <w:szCs w:val="24"/>
        </w:rPr>
        <w:t>ДК 021:2015 - 79340000-9 - Рекламні та маркетингові послуги</w:t>
      </w:r>
      <w:r w:rsidR="00FA5579">
        <w:rPr>
          <w:rFonts w:ascii="Times New Roman" w:hAnsi="Times New Roman"/>
          <w:b/>
          <w:sz w:val="24"/>
          <w:szCs w:val="24"/>
        </w:rPr>
        <w:t xml:space="preserve"> (</w:t>
      </w:r>
      <w:r w:rsidR="00FA5579" w:rsidRPr="000F2FAF">
        <w:rPr>
          <w:rFonts w:ascii="Times New Roman" w:hAnsi="Times New Roman"/>
          <w:b/>
          <w:sz w:val="24"/>
          <w:szCs w:val="24"/>
          <w:lang w:eastAsia="ru-RU"/>
        </w:rPr>
        <w:t>Послуги з організації і проведення комунікаційної кампанії</w:t>
      </w:r>
      <w:r w:rsidR="00FA5579">
        <w:rPr>
          <w:rFonts w:ascii="Times New Roman" w:hAnsi="Times New Roman"/>
          <w:b/>
          <w:sz w:val="24"/>
          <w:szCs w:val="24"/>
          <w:lang w:eastAsia="ru-RU"/>
        </w:rPr>
        <w:t xml:space="preserve"> </w:t>
      </w:r>
      <w:r w:rsidR="00FA5579" w:rsidRPr="00FA5579">
        <w:rPr>
          <w:rFonts w:ascii="Times New Roman" w:hAnsi="Times New Roman"/>
          <w:b/>
          <w:sz w:val="24"/>
          <w:szCs w:val="24"/>
          <w:lang w:eastAsia="ru-RU"/>
        </w:rPr>
        <w:t>щодо підвищення обізнаності та доступу до протитуберкульозної допомоги в умовах війни</w:t>
      </w:r>
      <w:r w:rsidR="00FA5579">
        <w:rPr>
          <w:rFonts w:ascii="Times New Roman" w:hAnsi="Times New Roman"/>
          <w:b/>
          <w:sz w:val="24"/>
          <w:szCs w:val="24"/>
          <w:lang w:eastAsia="ru-RU"/>
        </w:rPr>
        <w:t>)</w:t>
      </w:r>
      <w:r w:rsidRPr="00725DDC">
        <w:rPr>
          <w:rFonts w:ascii="Times New Roman" w:hAnsi="Times New Roman"/>
          <w:b/>
          <w:sz w:val="24"/>
          <w:szCs w:val="24"/>
        </w:rPr>
        <w:t xml:space="preserve">, </w:t>
      </w:r>
      <w:r w:rsidR="00F43123" w:rsidRPr="00F43123">
        <w:rPr>
          <w:rFonts w:ascii="Times New Roman" w:hAnsi="Times New Roman"/>
          <w:bCs/>
          <w:sz w:val="24"/>
          <w:szCs w:val="24"/>
        </w:rPr>
        <w:t>з наступними цінами</w:t>
      </w:r>
      <w:r w:rsidRPr="00F43123">
        <w:rPr>
          <w:rFonts w:ascii="Times New Roman" w:hAnsi="Times New Roman"/>
          <w:bCs/>
          <w:sz w:val="24"/>
          <w:szCs w:val="24"/>
        </w:rPr>
        <w:t>:</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1418"/>
        <w:gridCol w:w="2551"/>
        <w:gridCol w:w="992"/>
        <w:gridCol w:w="1276"/>
        <w:gridCol w:w="1418"/>
      </w:tblGrid>
      <w:tr w:rsidR="00F43123" w:rsidRPr="00F43123" w14:paraId="0A21CAF4" w14:textId="77777777" w:rsidTr="00E8777A">
        <w:trPr>
          <w:trHeight w:val="1473"/>
        </w:trPr>
        <w:tc>
          <w:tcPr>
            <w:tcW w:w="568" w:type="dxa"/>
            <w:tcBorders>
              <w:bottom w:val="single" w:sz="4" w:space="0" w:color="auto"/>
            </w:tcBorders>
            <w:shd w:val="clear" w:color="auto" w:fill="BFBFBF" w:themeFill="background1" w:themeFillShade="BF"/>
            <w:vAlign w:val="center"/>
            <w:hideMark/>
          </w:tcPr>
          <w:p w14:paraId="0DA61799" w14:textId="77777777" w:rsidR="00F43123" w:rsidRPr="00A76666" w:rsidRDefault="00F43123" w:rsidP="00934DA4">
            <w:pPr>
              <w:spacing w:after="0" w:line="240" w:lineRule="auto"/>
              <w:jc w:val="center"/>
              <w:rPr>
                <w:rFonts w:ascii="Times New Roman" w:hAnsi="Times New Roman"/>
                <w:b/>
                <w:bCs/>
                <w:i/>
                <w:iCs/>
              </w:rPr>
            </w:pPr>
          </w:p>
          <w:p w14:paraId="1F0C0DFB" w14:textId="1C589703" w:rsidR="00F43123" w:rsidRPr="00A76666" w:rsidRDefault="00F43123" w:rsidP="00934DA4">
            <w:pPr>
              <w:spacing w:after="0" w:line="240" w:lineRule="auto"/>
              <w:jc w:val="center"/>
              <w:rPr>
                <w:rFonts w:ascii="Times New Roman" w:hAnsi="Times New Roman"/>
                <w:b/>
                <w:bCs/>
                <w:i/>
                <w:iCs/>
              </w:rPr>
            </w:pPr>
            <w:r w:rsidRPr="00A76666">
              <w:rPr>
                <w:rFonts w:ascii="Times New Roman" w:hAnsi="Times New Roman"/>
                <w:b/>
                <w:bCs/>
                <w:i/>
                <w:iCs/>
              </w:rPr>
              <w:t>№</w:t>
            </w:r>
          </w:p>
        </w:tc>
        <w:tc>
          <w:tcPr>
            <w:tcW w:w="3686" w:type="dxa"/>
            <w:gridSpan w:val="2"/>
            <w:tcBorders>
              <w:bottom w:val="single" w:sz="4" w:space="0" w:color="auto"/>
            </w:tcBorders>
            <w:shd w:val="clear" w:color="auto" w:fill="BFBFBF" w:themeFill="background1" w:themeFillShade="BF"/>
            <w:vAlign w:val="center"/>
            <w:hideMark/>
          </w:tcPr>
          <w:p w14:paraId="6F4BCB9D" w14:textId="77777777" w:rsidR="00F43123" w:rsidRPr="00A76666" w:rsidRDefault="00F43123" w:rsidP="00934DA4">
            <w:pPr>
              <w:spacing w:after="0" w:line="240" w:lineRule="auto"/>
              <w:jc w:val="center"/>
              <w:rPr>
                <w:rFonts w:ascii="Times New Roman" w:hAnsi="Times New Roman"/>
                <w:b/>
                <w:bCs/>
                <w:i/>
                <w:iCs/>
              </w:rPr>
            </w:pPr>
          </w:p>
          <w:p w14:paraId="2C81107B" w14:textId="49CF3E72" w:rsidR="00F43123" w:rsidRPr="00A76666" w:rsidRDefault="00F43123" w:rsidP="00934DA4">
            <w:pPr>
              <w:spacing w:after="0" w:line="240" w:lineRule="auto"/>
              <w:jc w:val="center"/>
              <w:rPr>
                <w:rFonts w:ascii="Times New Roman" w:hAnsi="Times New Roman"/>
                <w:b/>
                <w:bCs/>
                <w:i/>
                <w:iCs/>
              </w:rPr>
            </w:pPr>
            <w:r w:rsidRPr="00A76666">
              <w:rPr>
                <w:rFonts w:ascii="Times New Roman" w:hAnsi="Times New Roman"/>
                <w:b/>
                <w:bCs/>
                <w:i/>
                <w:iCs/>
              </w:rPr>
              <w:t>Назва послуг*</w:t>
            </w:r>
          </w:p>
        </w:tc>
        <w:tc>
          <w:tcPr>
            <w:tcW w:w="2551" w:type="dxa"/>
            <w:tcBorders>
              <w:bottom w:val="single" w:sz="4" w:space="0" w:color="auto"/>
            </w:tcBorders>
            <w:shd w:val="clear" w:color="auto" w:fill="BFBFBF" w:themeFill="background1" w:themeFillShade="BF"/>
            <w:vAlign w:val="center"/>
            <w:hideMark/>
          </w:tcPr>
          <w:p w14:paraId="6E61FE4C" w14:textId="565E6057" w:rsidR="00F43123" w:rsidRPr="00A76666" w:rsidRDefault="00F43123" w:rsidP="00934DA4">
            <w:pPr>
              <w:spacing w:after="0" w:line="240" w:lineRule="auto"/>
              <w:jc w:val="center"/>
              <w:rPr>
                <w:rFonts w:ascii="Times New Roman" w:hAnsi="Times New Roman"/>
                <w:b/>
                <w:i/>
                <w:iCs/>
              </w:rPr>
            </w:pPr>
            <w:r w:rsidRPr="00A76666">
              <w:rPr>
                <w:rFonts w:ascii="Times New Roman" w:hAnsi="Times New Roman"/>
                <w:b/>
                <w:i/>
                <w:iCs/>
              </w:rPr>
              <w:t>Строк надання послуг</w:t>
            </w:r>
          </w:p>
        </w:tc>
        <w:tc>
          <w:tcPr>
            <w:tcW w:w="992" w:type="dxa"/>
            <w:tcBorders>
              <w:bottom w:val="single" w:sz="4" w:space="0" w:color="auto"/>
            </w:tcBorders>
            <w:shd w:val="clear" w:color="auto" w:fill="BFBFBF" w:themeFill="background1" w:themeFillShade="BF"/>
            <w:vAlign w:val="center"/>
          </w:tcPr>
          <w:p w14:paraId="40658B9E" w14:textId="16C060A0" w:rsidR="00F43123" w:rsidRPr="00A76666" w:rsidRDefault="00F43123" w:rsidP="00934DA4">
            <w:pPr>
              <w:jc w:val="center"/>
              <w:rPr>
                <w:rFonts w:ascii="Times New Roman" w:hAnsi="Times New Roman"/>
                <w:b/>
                <w:i/>
                <w:iCs/>
              </w:rPr>
            </w:pPr>
            <w:r w:rsidRPr="00A76666">
              <w:rPr>
                <w:rFonts w:ascii="Times New Roman" w:hAnsi="Times New Roman"/>
                <w:b/>
                <w:i/>
                <w:iCs/>
              </w:rPr>
              <w:t>Кількість</w:t>
            </w:r>
          </w:p>
        </w:tc>
        <w:tc>
          <w:tcPr>
            <w:tcW w:w="1276" w:type="dxa"/>
            <w:tcBorders>
              <w:bottom w:val="single" w:sz="4" w:space="0" w:color="auto"/>
            </w:tcBorders>
            <w:shd w:val="clear" w:color="auto" w:fill="BFBFBF" w:themeFill="background1" w:themeFillShade="BF"/>
            <w:vAlign w:val="center"/>
          </w:tcPr>
          <w:p w14:paraId="12A9F65B" w14:textId="2E6205B7" w:rsidR="00F43123" w:rsidRPr="00A76666" w:rsidRDefault="00F43123" w:rsidP="00934DA4">
            <w:pPr>
              <w:jc w:val="center"/>
              <w:rPr>
                <w:rFonts w:ascii="Times New Roman" w:hAnsi="Times New Roman"/>
                <w:b/>
                <w:i/>
                <w:iCs/>
              </w:rPr>
            </w:pPr>
            <w:r w:rsidRPr="00A76666">
              <w:rPr>
                <w:rFonts w:ascii="Times New Roman" w:hAnsi="Times New Roman"/>
                <w:b/>
                <w:i/>
                <w:iCs/>
              </w:rPr>
              <w:t>Ціна за  одиницю послуги,  грн без ПДВ</w:t>
            </w:r>
          </w:p>
        </w:tc>
        <w:tc>
          <w:tcPr>
            <w:tcW w:w="1418" w:type="dxa"/>
            <w:tcBorders>
              <w:bottom w:val="single" w:sz="4" w:space="0" w:color="auto"/>
            </w:tcBorders>
            <w:shd w:val="clear" w:color="auto" w:fill="BFBFBF" w:themeFill="background1" w:themeFillShade="BF"/>
            <w:vAlign w:val="center"/>
          </w:tcPr>
          <w:p w14:paraId="1D5CBF40" w14:textId="09E7387B" w:rsidR="00F43123" w:rsidRPr="00A76666" w:rsidRDefault="00F43123" w:rsidP="00934DA4">
            <w:pPr>
              <w:jc w:val="center"/>
              <w:rPr>
                <w:rFonts w:ascii="Times New Roman" w:hAnsi="Times New Roman"/>
                <w:b/>
                <w:i/>
                <w:iCs/>
              </w:rPr>
            </w:pPr>
            <w:r w:rsidRPr="00A76666">
              <w:rPr>
                <w:rFonts w:ascii="Times New Roman" w:hAnsi="Times New Roman"/>
                <w:b/>
                <w:i/>
                <w:iCs/>
              </w:rPr>
              <w:t>Ціна загальна, грн без ПДВ</w:t>
            </w:r>
          </w:p>
        </w:tc>
      </w:tr>
      <w:tr w:rsidR="00F43123" w:rsidRPr="00F43123" w14:paraId="40FE0B8E" w14:textId="77777777" w:rsidTr="00E8777A">
        <w:trPr>
          <w:trHeight w:val="480"/>
        </w:trPr>
        <w:tc>
          <w:tcPr>
            <w:tcW w:w="568" w:type="dxa"/>
            <w:shd w:val="clear" w:color="auto" w:fill="FFFFFF" w:themeFill="background1"/>
          </w:tcPr>
          <w:p w14:paraId="4D7397CE" w14:textId="77777777" w:rsidR="00F43123" w:rsidRPr="00F43123" w:rsidRDefault="00F43123" w:rsidP="00FA5579">
            <w:pPr>
              <w:spacing w:after="0" w:line="240" w:lineRule="auto"/>
              <w:jc w:val="center"/>
              <w:rPr>
                <w:rFonts w:ascii="Times New Roman" w:hAnsi="Times New Roman"/>
                <w:bCs/>
                <w:sz w:val="24"/>
                <w:szCs w:val="24"/>
              </w:rPr>
            </w:pPr>
            <w:r w:rsidRPr="00F43123">
              <w:rPr>
                <w:rFonts w:ascii="Times New Roman" w:hAnsi="Times New Roman"/>
                <w:bCs/>
                <w:sz w:val="24"/>
                <w:szCs w:val="24"/>
              </w:rPr>
              <w:t>1</w:t>
            </w:r>
          </w:p>
        </w:tc>
        <w:tc>
          <w:tcPr>
            <w:tcW w:w="3686" w:type="dxa"/>
            <w:gridSpan w:val="2"/>
          </w:tcPr>
          <w:p w14:paraId="66939745" w14:textId="28CD8C4B" w:rsidR="00F43123" w:rsidRPr="00F26015" w:rsidRDefault="00F43123" w:rsidP="00F26015">
            <w:pPr>
              <w:tabs>
                <w:tab w:val="left" w:pos="567"/>
                <w:tab w:val="left" w:pos="851"/>
              </w:tabs>
              <w:spacing w:after="0" w:line="240" w:lineRule="auto"/>
              <w:contextualSpacing/>
              <w:rPr>
                <w:rFonts w:ascii="Times New Roman" w:hAnsi="Times New Roman"/>
                <w:bCs/>
                <w:color w:val="000000"/>
                <w:sz w:val="24"/>
                <w:szCs w:val="24"/>
              </w:rPr>
            </w:pPr>
            <w:r w:rsidRPr="00F26015">
              <w:rPr>
                <w:rFonts w:ascii="Times New Roman" w:hAnsi="Times New Roman"/>
                <w:bCs/>
                <w:color w:val="000000"/>
                <w:sz w:val="24"/>
                <w:szCs w:val="24"/>
              </w:rPr>
              <w:t>Послуга зі створення програми комунікаційної кампанії</w:t>
            </w:r>
          </w:p>
        </w:tc>
        <w:tc>
          <w:tcPr>
            <w:tcW w:w="2551" w:type="dxa"/>
            <w:tcBorders>
              <w:right w:val="single" w:sz="4" w:space="0" w:color="auto"/>
            </w:tcBorders>
            <w:shd w:val="clear" w:color="auto" w:fill="auto"/>
            <w:vAlign w:val="center"/>
          </w:tcPr>
          <w:p w14:paraId="471F1F50" w14:textId="61BFB545" w:rsidR="00F43123" w:rsidRPr="00A76666" w:rsidRDefault="00A76666" w:rsidP="00FA5579">
            <w:pPr>
              <w:spacing w:after="0" w:line="240" w:lineRule="auto"/>
              <w:jc w:val="center"/>
              <w:rPr>
                <w:rFonts w:ascii="Times New Roman" w:hAnsi="Times New Roman"/>
              </w:rPr>
            </w:pPr>
            <w:r w:rsidRPr="00A76666">
              <w:rPr>
                <w:rFonts w:ascii="Times New Roman" w:hAnsi="Times New Roman"/>
              </w:rPr>
              <w:t>Протягом 7 днів з дати укладення договору</w:t>
            </w:r>
          </w:p>
        </w:tc>
        <w:tc>
          <w:tcPr>
            <w:tcW w:w="992" w:type="dxa"/>
            <w:tcBorders>
              <w:right w:val="single" w:sz="4" w:space="0" w:color="auto"/>
            </w:tcBorders>
            <w:shd w:val="clear" w:color="auto" w:fill="auto"/>
            <w:vAlign w:val="center"/>
          </w:tcPr>
          <w:p w14:paraId="14544FB7" w14:textId="6DAF0AB0" w:rsidR="00F43123" w:rsidRPr="00F43123" w:rsidRDefault="00F43123" w:rsidP="00FA5579">
            <w:pPr>
              <w:jc w:val="center"/>
              <w:rPr>
                <w:rFonts w:ascii="Times New Roman" w:hAnsi="Times New Roman"/>
                <w:sz w:val="24"/>
                <w:szCs w:val="24"/>
              </w:rPr>
            </w:pPr>
            <w:r w:rsidRPr="00F43123">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0182DBA7" w14:textId="77777777" w:rsidR="00F43123" w:rsidRPr="00F43123" w:rsidRDefault="00F43123" w:rsidP="00FA5579">
            <w:pPr>
              <w:jc w:val="center"/>
              <w:rPr>
                <w:rFonts w:ascii="Times New Roman" w:hAnsi="Times New Roman"/>
                <w:b/>
                <w:bCs/>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143143AD" w14:textId="77777777" w:rsidR="00F43123" w:rsidRPr="00F43123" w:rsidRDefault="00F43123" w:rsidP="00FA5579">
            <w:pPr>
              <w:jc w:val="center"/>
              <w:rPr>
                <w:rFonts w:ascii="Times New Roman" w:hAnsi="Times New Roman"/>
                <w:b/>
                <w:bCs/>
                <w:sz w:val="24"/>
                <w:szCs w:val="24"/>
                <w:highlight w:val="yellow"/>
              </w:rPr>
            </w:pPr>
          </w:p>
        </w:tc>
      </w:tr>
      <w:tr w:rsidR="00F43123" w:rsidRPr="00F43123" w14:paraId="63203A72" w14:textId="77777777" w:rsidTr="00E8777A">
        <w:trPr>
          <w:trHeight w:val="365"/>
        </w:trPr>
        <w:tc>
          <w:tcPr>
            <w:tcW w:w="568" w:type="dxa"/>
            <w:shd w:val="clear" w:color="auto" w:fill="FFFFFF" w:themeFill="background1"/>
          </w:tcPr>
          <w:p w14:paraId="6D0E2568" w14:textId="77777777" w:rsidR="00F43123" w:rsidRPr="00F43123" w:rsidRDefault="00F43123" w:rsidP="00FA5579">
            <w:pPr>
              <w:spacing w:after="0" w:line="240" w:lineRule="auto"/>
              <w:jc w:val="center"/>
              <w:rPr>
                <w:rFonts w:ascii="Times New Roman" w:hAnsi="Times New Roman"/>
                <w:bCs/>
                <w:sz w:val="24"/>
                <w:szCs w:val="24"/>
              </w:rPr>
            </w:pPr>
            <w:r w:rsidRPr="00F43123">
              <w:rPr>
                <w:rFonts w:ascii="Times New Roman" w:hAnsi="Times New Roman"/>
                <w:bCs/>
                <w:sz w:val="24"/>
                <w:szCs w:val="24"/>
              </w:rPr>
              <w:t>2</w:t>
            </w:r>
          </w:p>
        </w:tc>
        <w:tc>
          <w:tcPr>
            <w:tcW w:w="3686" w:type="dxa"/>
            <w:gridSpan w:val="2"/>
            <w:shd w:val="clear" w:color="auto" w:fill="auto"/>
          </w:tcPr>
          <w:p w14:paraId="52BDEEA2" w14:textId="0D59F2A4" w:rsidR="00F43123" w:rsidRPr="00F26015" w:rsidRDefault="00F26015" w:rsidP="00F26015">
            <w:pPr>
              <w:pStyle w:val="a8"/>
              <w:tabs>
                <w:tab w:val="left" w:pos="312"/>
              </w:tabs>
              <w:ind w:left="28"/>
              <w:rPr>
                <w:rFonts w:ascii="Times New Roman" w:eastAsia="Arial" w:hAnsi="Times New Roman"/>
                <w:sz w:val="24"/>
                <w:szCs w:val="24"/>
                <w:lang w:val="uk-UA" w:eastAsia="ru-RU"/>
              </w:rPr>
            </w:pPr>
            <w:r w:rsidRPr="00F26015">
              <w:rPr>
                <w:rFonts w:ascii="Times New Roman" w:hAnsi="Times New Roman"/>
                <w:bCs/>
                <w:color w:val="000000"/>
                <w:sz w:val="24"/>
                <w:szCs w:val="24"/>
                <w:lang w:val="uk-UA"/>
              </w:rPr>
              <w:t>Послуга із розробки дизайн-</w:t>
            </w:r>
            <w:r w:rsidRPr="00F26015">
              <w:rPr>
                <w:rFonts w:ascii="Times New Roman" w:hAnsi="Times New Roman"/>
                <w:bCs/>
                <w:sz w:val="24"/>
                <w:szCs w:val="24"/>
                <w:lang w:val="uk-UA"/>
              </w:rPr>
              <w:t>макету</w:t>
            </w:r>
          </w:p>
        </w:tc>
        <w:tc>
          <w:tcPr>
            <w:tcW w:w="2551" w:type="dxa"/>
            <w:tcBorders>
              <w:right w:val="single" w:sz="4" w:space="0" w:color="auto"/>
            </w:tcBorders>
            <w:shd w:val="clear" w:color="auto" w:fill="auto"/>
            <w:vAlign w:val="center"/>
          </w:tcPr>
          <w:p w14:paraId="5B788D66" w14:textId="47E8FE2A" w:rsidR="00F43123" w:rsidRPr="00A76666" w:rsidRDefault="00F26015" w:rsidP="00FA5579">
            <w:pPr>
              <w:spacing w:after="0" w:line="240" w:lineRule="auto"/>
              <w:jc w:val="center"/>
              <w:rPr>
                <w:rFonts w:ascii="Times New Roman" w:hAnsi="Times New Roman"/>
              </w:rPr>
            </w:pPr>
            <w:r w:rsidRPr="00A76666">
              <w:rPr>
                <w:rFonts w:ascii="Times New Roman" w:hAnsi="Times New Roman"/>
              </w:rPr>
              <w:t>Протягом 7 днів з дня затвердження Замовником програми комунікаційної кампанії</w:t>
            </w:r>
          </w:p>
        </w:tc>
        <w:tc>
          <w:tcPr>
            <w:tcW w:w="992" w:type="dxa"/>
            <w:tcBorders>
              <w:right w:val="single" w:sz="4" w:space="0" w:color="auto"/>
            </w:tcBorders>
            <w:shd w:val="clear" w:color="auto" w:fill="auto"/>
            <w:vAlign w:val="center"/>
          </w:tcPr>
          <w:p w14:paraId="3AD56602" w14:textId="24A48EC5" w:rsidR="00F43123" w:rsidRPr="00F43123" w:rsidRDefault="00F43123" w:rsidP="00FA5579">
            <w:pPr>
              <w:jc w:val="center"/>
              <w:rPr>
                <w:rFonts w:ascii="Times New Roman" w:hAnsi="Times New Roman"/>
                <w:sz w:val="24"/>
                <w:szCs w:val="24"/>
              </w:rPr>
            </w:pPr>
            <w:r w:rsidRPr="00F43123">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27B74068" w14:textId="77777777" w:rsidR="00F43123" w:rsidRPr="00F43123" w:rsidRDefault="00F43123" w:rsidP="00FA5579">
            <w:pPr>
              <w:jc w:val="center"/>
              <w:rPr>
                <w:rFonts w:ascii="Times New Roman" w:hAnsi="Times New Roman"/>
                <w:b/>
                <w:bCs/>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3C2E9BEA" w14:textId="77777777" w:rsidR="00F43123" w:rsidRPr="00F43123" w:rsidRDefault="00F43123" w:rsidP="00FA5579">
            <w:pPr>
              <w:jc w:val="center"/>
              <w:rPr>
                <w:rFonts w:ascii="Times New Roman" w:hAnsi="Times New Roman"/>
                <w:b/>
                <w:bCs/>
                <w:sz w:val="24"/>
                <w:szCs w:val="24"/>
                <w:highlight w:val="yellow"/>
              </w:rPr>
            </w:pPr>
          </w:p>
        </w:tc>
      </w:tr>
      <w:tr w:rsidR="00F26015" w:rsidRPr="00F43123" w14:paraId="383A1360" w14:textId="77777777" w:rsidTr="00E8777A">
        <w:trPr>
          <w:trHeight w:val="365"/>
        </w:trPr>
        <w:tc>
          <w:tcPr>
            <w:tcW w:w="568" w:type="dxa"/>
            <w:shd w:val="clear" w:color="auto" w:fill="FFFFFF" w:themeFill="background1"/>
          </w:tcPr>
          <w:p w14:paraId="51215347" w14:textId="325E32DE" w:rsidR="00F26015" w:rsidRPr="00F43123" w:rsidRDefault="00F26015" w:rsidP="00FA5579">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3686" w:type="dxa"/>
            <w:gridSpan w:val="2"/>
            <w:shd w:val="clear" w:color="auto" w:fill="auto"/>
          </w:tcPr>
          <w:p w14:paraId="0684B858" w14:textId="31BA5379" w:rsidR="00F26015" w:rsidRPr="00F26015" w:rsidRDefault="00F26015" w:rsidP="00F26015">
            <w:pPr>
              <w:pStyle w:val="a8"/>
              <w:tabs>
                <w:tab w:val="left" w:pos="312"/>
              </w:tabs>
              <w:ind w:left="28"/>
              <w:rPr>
                <w:rFonts w:ascii="Times New Roman" w:eastAsia="Times New Roman" w:hAnsi="Times New Roman"/>
                <w:bCs/>
                <w:color w:val="000000"/>
                <w:sz w:val="24"/>
                <w:szCs w:val="24"/>
                <w:lang w:val="uk-UA"/>
              </w:rPr>
            </w:pPr>
            <w:r w:rsidRPr="00F26015">
              <w:rPr>
                <w:rFonts w:ascii="Times New Roman" w:hAnsi="Times New Roman"/>
                <w:bCs/>
                <w:sz w:val="24"/>
                <w:szCs w:val="24"/>
                <w:lang w:val="uk-UA"/>
              </w:rPr>
              <w:t xml:space="preserve">Друк </w:t>
            </w:r>
            <w:r w:rsidRPr="00F26015">
              <w:rPr>
                <w:rFonts w:ascii="Times New Roman" w:hAnsi="Times New Roman"/>
                <w:bCs/>
                <w:sz w:val="24"/>
                <w:szCs w:val="24"/>
                <w:lang w:val="uk-UA" w:eastAsia="ru-RU"/>
              </w:rPr>
              <w:t>інформаційн</w:t>
            </w:r>
            <w:r w:rsidRPr="00F26015">
              <w:rPr>
                <w:rFonts w:ascii="Times New Roman" w:hAnsi="Times New Roman"/>
                <w:bCs/>
                <w:sz w:val="24"/>
                <w:szCs w:val="24"/>
                <w:lang w:val="uk-UA"/>
              </w:rPr>
              <w:t>их рекламних</w:t>
            </w:r>
            <w:r w:rsidRPr="00F26015">
              <w:rPr>
                <w:rFonts w:ascii="Times New Roman" w:hAnsi="Times New Roman"/>
                <w:bCs/>
                <w:sz w:val="24"/>
                <w:szCs w:val="24"/>
                <w:lang w:val="uk-UA" w:eastAsia="ru-RU"/>
              </w:rPr>
              <w:t xml:space="preserve"> матеріалів</w:t>
            </w:r>
            <w:r w:rsidRPr="00F26015">
              <w:rPr>
                <w:rFonts w:ascii="Times New Roman" w:hAnsi="Times New Roman"/>
                <w:bCs/>
                <w:sz w:val="24"/>
                <w:szCs w:val="24"/>
                <w:lang w:val="uk-UA"/>
              </w:rPr>
              <w:t>, які будуть розміщуватися як зовнішня реклама</w:t>
            </w:r>
          </w:p>
        </w:tc>
        <w:tc>
          <w:tcPr>
            <w:tcW w:w="2551" w:type="dxa"/>
            <w:tcBorders>
              <w:right w:val="single" w:sz="4" w:space="0" w:color="auto"/>
            </w:tcBorders>
            <w:shd w:val="clear" w:color="auto" w:fill="auto"/>
            <w:vAlign w:val="center"/>
          </w:tcPr>
          <w:p w14:paraId="2CA0AA83" w14:textId="5759CAD0" w:rsidR="00F26015" w:rsidRPr="00A76666" w:rsidRDefault="00F26015" w:rsidP="00FA5579">
            <w:pPr>
              <w:spacing w:after="0" w:line="240" w:lineRule="auto"/>
              <w:jc w:val="center"/>
              <w:rPr>
                <w:rFonts w:ascii="Times New Roman" w:hAnsi="Times New Roman"/>
              </w:rPr>
            </w:pPr>
            <w:r w:rsidRPr="00A76666">
              <w:rPr>
                <w:rFonts w:ascii="Times New Roman" w:hAnsi="Times New Roman"/>
              </w:rPr>
              <w:t>Протягом 7 днів з дня затвердження Замовником дизайну макету</w:t>
            </w:r>
          </w:p>
        </w:tc>
        <w:tc>
          <w:tcPr>
            <w:tcW w:w="992" w:type="dxa"/>
            <w:tcBorders>
              <w:right w:val="single" w:sz="4" w:space="0" w:color="auto"/>
            </w:tcBorders>
            <w:shd w:val="clear" w:color="auto" w:fill="auto"/>
            <w:vAlign w:val="center"/>
          </w:tcPr>
          <w:p w14:paraId="2ABA3351" w14:textId="0B38A28B" w:rsidR="00F26015" w:rsidRPr="00F43123" w:rsidRDefault="00BC5D3F" w:rsidP="00FA5579">
            <w:pPr>
              <w:jc w:val="center"/>
              <w:rPr>
                <w:rFonts w:ascii="Times New Roman" w:hAnsi="Times New Roman"/>
                <w:sz w:val="24"/>
                <w:szCs w:val="24"/>
              </w:rPr>
            </w:pPr>
            <w:r>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444F6818" w14:textId="77777777" w:rsidR="00F26015" w:rsidRPr="00F43123" w:rsidRDefault="00F26015" w:rsidP="00FA5579">
            <w:pPr>
              <w:jc w:val="center"/>
              <w:rPr>
                <w:rFonts w:ascii="Times New Roman" w:hAnsi="Times New Roman"/>
                <w:b/>
                <w:bCs/>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35592701" w14:textId="77777777" w:rsidR="00F26015" w:rsidRPr="00F43123" w:rsidRDefault="00F26015" w:rsidP="00FA5579">
            <w:pPr>
              <w:jc w:val="center"/>
              <w:rPr>
                <w:rFonts w:ascii="Times New Roman" w:hAnsi="Times New Roman"/>
                <w:b/>
                <w:bCs/>
                <w:sz w:val="24"/>
                <w:szCs w:val="24"/>
                <w:highlight w:val="yellow"/>
              </w:rPr>
            </w:pPr>
          </w:p>
        </w:tc>
      </w:tr>
      <w:tr w:rsidR="00F43123" w:rsidRPr="00F43123" w14:paraId="736C4AAA" w14:textId="77777777" w:rsidTr="00E8777A">
        <w:trPr>
          <w:trHeight w:val="359"/>
        </w:trPr>
        <w:tc>
          <w:tcPr>
            <w:tcW w:w="568" w:type="dxa"/>
            <w:shd w:val="clear" w:color="auto" w:fill="FFFFFF" w:themeFill="background1"/>
          </w:tcPr>
          <w:p w14:paraId="666F0A78" w14:textId="38F44C6B" w:rsidR="00F43123" w:rsidRPr="00F43123" w:rsidRDefault="00F26015" w:rsidP="00FA5579">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3686" w:type="dxa"/>
            <w:gridSpan w:val="2"/>
            <w:shd w:val="clear" w:color="auto" w:fill="auto"/>
          </w:tcPr>
          <w:p w14:paraId="4CF17C61" w14:textId="642101EA" w:rsidR="00F43123" w:rsidRPr="00F26015" w:rsidRDefault="00F43123" w:rsidP="00F26015">
            <w:pPr>
              <w:tabs>
                <w:tab w:val="left" w:pos="567"/>
                <w:tab w:val="left" w:pos="709"/>
                <w:tab w:val="left" w:pos="851"/>
              </w:tabs>
              <w:spacing w:after="0" w:line="240" w:lineRule="auto"/>
              <w:rPr>
                <w:rFonts w:ascii="Times New Roman" w:hAnsi="Times New Roman"/>
                <w:bCs/>
                <w:color w:val="000000"/>
                <w:sz w:val="24"/>
                <w:szCs w:val="24"/>
              </w:rPr>
            </w:pPr>
            <w:r w:rsidRPr="00F26015">
              <w:rPr>
                <w:rFonts w:ascii="Times New Roman" w:hAnsi="Times New Roman"/>
                <w:bCs/>
                <w:color w:val="000000"/>
                <w:sz w:val="24"/>
                <w:szCs w:val="24"/>
              </w:rPr>
              <w:t xml:space="preserve">Послуги із зовнішнього </w:t>
            </w:r>
            <w:r w:rsidRPr="00F26015">
              <w:rPr>
                <w:rFonts w:ascii="Times New Roman" w:hAnsi="Times New Roman"/>
                <w:bCs/>
                <w:sz w:val="24"/>
                <w:szCs w:val="24"/>
              </w:rPr>
              <w:t>розміщення плакатів</w:t>
            </w:r>
          </w:p>
        </w:tc>
        <w:tc>
          <w:tcPr>
            <w:tcW w:w="2551" w:type="dxa"/>
            <w:tcBorders>
              <w:right w:val="single" w:sz="4" w:space="0" w:color="auto"/>
            </w:tcBorders>
            <w:shd w:val="clear" w:color="auto" w:fill="auto"/>
            <w:vAlign w:val="center"/>
          </w:tcPr>
          <w:p w14:paraId="673D6675" w14:textId="7B1C7ED3" w:rsidR="00F43123" w:rsidRPr="00A76666" w:rsidRDefault="00F43123" w:rsidP="00FA5579">
            <w:pPr>
              <w:spacing w:after="0" w:line="240" w:lineRule="auto"/>
              <w:jc w:val="center"/>
              <w:rPr>
                <w:rFonts w:ascii="Times New Roman" w:hAnsi="Times New Roman"/>
              </w:rPr>
            </w:pPr>
            <w:r w:rsidRPr="00A76666">
              <w:rPr>
                <w:rFonts w:ascii="Times New Roman" w:hAnsi="Times New Roman"/>
              </w:rPr>
              <w:t>До 23 грудня 2022 року</w:t>
            </w:r>
          </w:p>
        </w:tc>
        <w:tc>
          <w:tcPr>
            <w:tcW w:w="992" w:type="dxa"/>
            <w:tcBorders>
              <w:right w:val="single" w:sz="4" w:space="0" w:color="auto"/>
            </w:tcBorders>
            <w:shd w:val="clear" w:color="auto" w:fill="auto"/>
            <w:vAlign w:val="center"/>
          </w:tcPr>
          <w:p w14:paraId="399092D0" w14:textId="1E92F37F" w:rsidR="00F43123" w:rsidRPr="00F43123" w:rsidRDefault="00F43123" w:rsidP="00FA5579">
            <w:pPr>
              <w:jc w:val="center"/>
              <w:rPr>
                <w:rFonts w:ascii="Times New Roman" w:hAnsi="Times New Roman"/>
                <w:sz w:val="24"/>
                <w:szCs w:val="24"/>
              </w:rPr>
            </w:pPr>
            <w:r w:rsidRPr="00F43123">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7A5CF626" w14:textId="77777777" w:rsidR="00F43123" w:rsidRPr="00F43123" w:rsidRDefault="00F43123" w:rsidP="00FA5579">
            <w:pPr>
              <w:jc w:val="center"/>
              <w:rPr>
                <w:rFonts w:ascii="Times New Roman" w:hAnsi="Times New Roman"/>
                <w:b/>
                <w:bCs/>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5B5BFFAC" w14:textId="77777777" w:rsidR="00F43123" w:rsidRPr="00F43123" w:rsidRDefault="00F43123" w:rsidP="00FA5579">
            <w:pPr>
              <w:jc w:val="center"/>
              <w:rPr>
                <w:rFonts w:ascii="Times New Roman" w:hAnsi="Times New Roman"/>
                <w:b/>
                <w:bCs/>
                <w:sz w:val="24"/>
                <w:szCs w:val="24"/>
                <w:highlight w:val="yellow"/>
              </w:rPr>
            </w:pPr>
          </w:p>
        </w:tc>
      </w:tr>
      <w:tr w:rsidR="00C845EC" w:rsidRPr="00F43123" w14:paraId="13D4BE2F" w14:textId="77777777" w:rsidTr="00E8777A">
        <w:trPr>
          <w:trHeight w:val="235"/>
        </w:trPr>
        <w:tc>
          <w:tcPr>
            <w:tcW w:w="568" w:type="dxa"/>
            <w:shd w:val="clear" w:color="auto" w:fill="FFFFFF" w:themeFill="background1"/>
          </w:tcPr>
          <w:p w14:paraId="4CDAA942" w14:textId="77777777" w:rsidR="00C845EC" w:rsidRPr="00F43123" w:rsidRDefault="00C845EC" w:rsidP="00C845EC">
            <w:pPr>
              <w:spacing w:after="0" w:line="240" w:lineRule="auto"/>
              <w:jc w:val="center"/>
              <w:rPr>
                <w:rFonts w:ascii="Times New Roman" w:hAnsi="Times New Roman"/>
                <w:b/>
                <w:bCs/>
                <w:sz w:val="24"/>
                <w:szCs w:val="24"/>
              </w:rPr>
            </w:pPr>
          </w:p>
        </w:tc>
        <w:tc>
          <w:tcPr>
            <w:tcW w:w="7229" w:type="dxa"/>
            <w:gridSpan w:val="4"/>
            <w:tcBorders>
              <w:right w:val="single" w:sz="4" w:space="0" w:color="auto"/>
            </w:tcBorders>
            <w:shd w:val="clear" w:color="auto" w:fill="FFFFFF" w:themeFill="background1"/>
          </w:tcPr>
          <w:p w14:paraId="7B9C3937" w14:textId="77777777" w:rsidR="00C845EC" w:rsidRPr="00F43123" w:rsidRDefault="00C845EC" w:rsidP="00C845EC">
            <w:pPr>
              <w:spacing w:after="0" w:line="240" w:lineRule="auto"/>
              <w:jc w:val="right"/>
              <w:rPr>
                <w:rFonts w:ascii="Times New Roman" w:eastAsia="Arial" w:hAnsi="Times New Roman"/>
                <w:b/>
                <w:sz w:val="24"/>
                <w:szCs w:val="24"/>
                <w:lang w:eastAsia="ru-RU"/>
              </w:rPr>
            </w:pPr>
            <w:r w:rsidRPr="00F43123">
              <w:rPr>
                <w:rFonts w:ascii="Times New Roman" w:eastAsia="Arial" w:hAnsi="Times New Roman"/>
                <w:b/>
                <w:sz w:val="24"/>
                <w:szCs w:val="24"/>
                <w:lang w:eastAsia="ru-RU"/>
              </w:rPr>
              <w:t>Всього (грн. без ПДВ):</w:t>
            </w:r>
          </w:p>
          <w:p w14:paraId="334BF6EE" w14:textId="77777777" w:rsidR="00C845EC" w:rsidRPr="00F43123" w:rsidRDefault="00C845EC" w:rsidP="00C845EC">
            <w:pPr>
              <w:spacing w:after="0" w:line="240" w:lineRule="auto"/>
              <w:jc w:val="right"/>
              <w:rPr>
                <w:rFonts w:ascii="Times New Roman" w:hAnsi="Times New Roman"/>
                <w:b/>
                <w:sz w:val="24"/>
                <w:szCs w:val="24"/>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FFFF00"/>
          </w:tcPr>
          <w:p w14:paraId="044CDD5C" w14:textId="77777777" w:rsidR="00C845EC" w:rsidRPr="00F43123" w:rsidRDefault="00C845EC" w:rsidP="00C845EC">
            <w:pPr>
              <w:spacing w:after="0" w:line="240" w:lineRule="auto"/>
              <w:jc w:val="center"/>
              <w:rPr>
                <w:rFonts w:ascii="Times New Roman" w:hAnsi="Times New Roman"/>
                <w:b/>
                <w:bCs/>
                <w:sz w:val="24"/>
                <w:szCs w:val="24"/>
                <w:highlight w:val="yellow"/>
              </w:rPr>
            </w:pPr>
          </w:p>
        </w:tc>
      </w:tr>
      <w:tr w:rsidR="00C845EC" w:rsidRPr="00F43123" w14:paraId="01B2C278" w14:textId="77777777" w:rsidTr="00E8777A">
        <w:trPr>
          <w:trHeight w:val="765"/>
        </w:trPr>
        <w:tc>
          <w:tcPr>
            <w:tcW w:w="568" w:type="dxa"/>
            <w:shd w:val="clear" w:color="000000" w:fill="BFBFBF"/>
            <w:noWrap/>
            <w:vAlign w:val="bottom"/>
            <w:hideMark/>
          </w:tcPr>
          <w:p w14:paraId="6390C78C" w14:textId="77777777" w:rsidR="00C845EC" w:rsidRPr="00F43123" w:rsidRDefault="00C845EC" w:rsidP="00C845EC">
            <w:pPr>
              <w:spacing w:after="0" w:line="240" w:lineRule="auto"/>
              <w:jc w:val="center"/>
              <w:rPr>
                <w:rFonts w:ascii="Times New Roman" w:hAnsi="Times New Roman"/>
                <w:color w:val="000000"/>
                <w:sz w:val="24"/>
                <w:szCs w:val="24"/>
              </w:rPr>
            </w:pPr>
          </w:p>
        </w:tc>
        <w:tc>
          <w:tcPr>
            <w:tcW w:w="7229" w:type="dxa"/>
            <w:gridSpan w:val="4"/>
            <w:shd w:val="clear" w:color="000000" w:fill="BFBFBF"/>
            <w:hideMark/>
          </w:tcPr>
          <w:p w14:paraId="444421B9" w14:textId="77777777" w:rsidR="00C845EC" w:rsidRPr="00F43123" w:rsidRDefault="00C845EC" w:rsidP="00C845EC">
            <w:pPr>
              <w:spacing w:after="0" w:line="240" w:lineRule="auto"/>
              <w:jc w:val="center"/>
              <w:rPr>
                <w:rFonts w:ascii="Times New Roman" w:hAnsi="Times New Roman"/>
                <w:b/>
                <w:bCs/>
                <w:color w:val="000000"/>
                <w:sz w:val="24"/>
                <w:szCs w:val="24"/>
              </w:rPr>
            </w:pPr>
            <w:r w:rsidRPr="00F43123">
              <w:rPr>
                <w:rFonts w:ascii="Times New Roman" w:hAnsi="Times New Roman"/>
                <w:b/>
                <w:bCs/>
                <w:color w:val="000000"/>
                <w:sz w:val="24"/>
                <w:szCs w:val="24"/>
              </w:rPr>
              <w:t>Умови співпраці*</w:t>
            </w:r>
          </w:p>
        </w:tc>
        <w:tc>
          <w:tcPr>
            <w:tcW w:w="2694" w:type="dxa"/>
            <w:gridSpan w:val="2"/>
            <w:tcBorders>
              <w:top w:val="single" w:sz="4" w:space="0" w:color="auto"/>
            </w:tcBorders>
            <w:shd w:val="clear" w:color="000000" w:fill="BFBFBF"/>
            <w:hideMark/>
          </w:tcPr>
          <w:p w14:paraId="04CE8436" w14:textId="77777777" w:rsidR="00C845EC" w:rsidRPr="00F43123" w:rsidRDefault="00C845EC" w:rsidP="00C845EC">
            <w:pPr>
              <w:spacing w:after="0" w:line="240" w:lineRule="auto"/>
              <w:jc w:val="center"/>
              <w:rPr>
                <w:rFonts w:ascii="Times New Roman" w:hAnsi="Times New Roman"/>
                <w:b/>
                <w:bCs/>
                <w:color w:val="000000"/>
                <w:sz w:val="24"/>
                <w:szCs w:val="24"/>
              </w:rPr>
            </w:pPr>
            <w:r w:rsidRPr="00F43123">
              <w:rPr>
                <w:rFonts w:ascii="Times New Roman" w:hAnsi="Times New Roman"/>
                <w:b/>
                <w:bCs/>
                <w:color w:val="000000"/>
                <w:sz w:val="24"/>
                <w:szCs w:val="24"/>
              </w:rPr>
              <w:t>Відповідність вимогам / згода</w:t>
            </w:r>
            <w:r w:rsidRPr="00F43123">
              <w:rPr>
                <w:rFonts w:ascii="Times New Roman" w:hAnsi="Times New Roman"/>
                <w:b/>
                <w:bCs/>
                <w:color w:val="000000"/>
                <w:sz w:val="24"/>
                <w:szCs w:val="24"/>
              </w:rPr>
              <w:br/>
              <w:t>(ТАК / НІ)</w:t>
            </w:r>
          </w:p>
        </w:tc>
      </w:tr>
      <w:tr w:rsidR="00C845EC" w:rsidRPr="00F43123" w14:paraId="102D26CB" w14:textId="77777777" w:rsidTr="00E8777A">
        <w:trPr>
          <w:trHeight w:val="510"/>
        </w:trPr>
        <w:tc>
          <w:tcPr>
            <w:tcW w:w="568" w:type="dxa"/>
            <w:shd w:val="clear" w:color="auto" w:fill="auto"/>
            <w:noWrap/>
            <w:hideMark/>
          </w:tcPr>
          <w:p w14:paraId="41DB2792" w14:textId="77777777" w:rsidR="00C845EC" w:rsidRPr="00F43123" w:rsidRDefault="00C845EC" w:rsidP="00C845EC">
            <w:pPr>
              <w:spacing w:after="0" w:line="240" w:lineRule="auto"/>
              <w:jc w:val="center"/>
              <w:rPr>
                <w:rFonts w:ascii="Times New Roman" w:hAnsi="Times New Roman"/>
                <w:sz w:val="24"/>
                <w:szCs w:val="24"/>
              </w:rPr>
            </w:pPr>
            <w:r w:rsidRPr="00F43123">
              <w:rPr>
                <w:rFonts w:ascii="Times New Roman" w:hAnsi="Times New Roman"/>
                <w:sz w:val="24"/>
                <w:szCs w:val="24"/>
              </w:rPr>
              <w:t>1</w:t>
            </w:r>
          </w:p>
        </w:tc>
        <w:tc>
          <w:tcPr>
            <w:tcW w:w="2268" w:type="dxa"/>
            <w:shd w:val="clear" w:color="auto" w:fill="auto"/>
            <w:hideMark/>
          </w:tcPr>
          <w:p w14:paraId="0F89EBCE" w14:textId="77777777" w:rsidR="00C845EC" w:rsidRPr="00F43123" w:rsidRDefault="00C845EC" w:rsidP="00C845EC">
            <w:pPr>
              <w:spacing w:after="0" w:line="240" w:lineRule="auto"/>
              <w:rPr>
                <w:rFonts w:ascii="Times New Roman" w:hAnsi="Times New Roman"/>
                <w:b/>
                <w:bCs/>
                <w:sz w:val="24"/>
                <w:szCs w:val="24"/>
              </w:rPr>
            </w:pPr>
            <w:r w:rsidRPr="00F43123">
              <w:rPr>
                <w:rFonts w:ascii="Times New Roman" w:hAnsi="Times New Roman"/>
                <w:b/>
                <w:bCs/>
                <w:sz w:val="24"/>
                <w:szCs w:val="24"/>
              </w:rPr>
              <w:t>Загальний строк договору:</w:t>
            </w:r>
          </w:p>
        </w:tc>
        <w:tc>
          <w:tcPr>
            <w:tcW w:w="1418" w:type="dxa"/>
            <w:shd w:val="clear" w:color="auto" w:fill="auto"/>
            <w:hideMark/>
          </w:tcPr>
          <w:p w14:paraId="3927E732" w14:textId="77777777" w:rsidR="00C845EC" w:rsidRPr="00F43123" w:rsidRDefault="00C845EC" w:rsidP="00C845EC">
            <w:pPr>
              <w:spacing w:after="0" w:line="240" w:lineRule="auto"/>
              <w:jc w:val="center"/>
              <w:rPr>
                <w:rFonts w:ascii="Times New Roman" w:hAnsi="Times New Roman"/>
                <w:sz w:val="24"/>
                <w:szCs w:val="24"/>
              </w:rPr>
            </w:pPr>
            <w:r w:rsidRPr="00F43123">
              <w:rPr>
                <w:rFonts w:ascii="Times New Roman" w:hAnsi="Times New Roman"/>
                <w:sz w:val="24"/>
                <w:szCs w:val="24"/>
              </w:rPr>
              <w:t>початок:</w:t>
            </w:r>
          </w:p>
        </w:tc>
        <w:tc>
          <w:tcPr>
            <w:tcW w:w="3543" w:type="dxa"/>
            <w:gridSpan w:val="2"/>
            <w:shd w:val="clear" w:color="auto" w:fill="auto"/>
            <w:hideMark/>
          </w:tcPr>
          <w:p w14:paraId="4ADD4D31" w14:textId="77777777" w:rsidR="00C845EC" w:rsidRPr="00F43123" w:rsidRDefault="00C845EC" w:rsidP="00C845EC">
            <w:pPr>
              <w:spacing w:after="0" w:line="240" w:lineRule="auto"/>
              <w:jc w:val="center"/>
              <w:rPr>
                <w:rFonts w:ascii="Times New Roman" w:hAnsi="Times New Roman"/>
                <w:sz w:val="24"/>
                <w:szCs w:val="24"/>
              </w:rPr>
            </w:pPr>
            <w:r w:rsidRPr="00F43123">
              <w:rPr>
                <w:rFonts w:ascii="Times New Roman" w:hAnsi="Times New Roman"/>
                <w:sz w:val="24"/>
                <w:szCs w:val="24"/>
              </w:rPr>
              <w:t>З дати підписання договору</w:t>
            </w:r>
          </w:p>
        </w:tc>
        <w:tc>
          <w:tcPr>
            <w:tcW w:w="2694" w:type="dxa"/>
            <w:gridSpan w:val="2"/>
            <w:shd w:val="clear" w:color="auto" w:fill="auto"/>
            <w:hideMark/>
          </w:tcPr>
          <w:p w14:paraId="26E73D73" w14:textId="604AC887" w:rsidR="00C845EC" w:rsidRPr="00F43123" w:rsidRDefault="00C845EC" w:rsidP="00C845EC">
            <w:pPr>
              <w:spacing w:after="0" w:line="240" w:lineRule="auto"/>
              <w:jc w:val="center"/>
              <w:rPr>
                <w:rFonts w:ascii="Times New Roman" w:hAnsi="Times New Roman"/>
                <w:sz w:val="24"/>
                <w:szCs w:val="24"/>
              </w:rPr>
            </w:pPr>
            <w:r w:rsidRPr="00F43123">
              <w:rPr>
                <w:rFonts w:ascii="Times New Roman" w:hAnsi="Times New Roman"/>
                <w:sz w:val="24"/>
                <w:szCs w:val="24"/>
              </w:rPr>
              <w:t xml:space="preserve">кінець: </w:t>
            </w:r>
            <w:r w:rsidR="006A04DB" w:rsidRPr="00F43123">
              <w:rPr>
                <w:rFonts w:ascii="Times New Roman" w:hAnsi="Times New Roman"/>
                <w:sz w:val="24"/>
                <w:szCs w:val="24"/>
              </w:rPr>
              <w:t>31</w:t>
            </w:r>
            <w:r w:rsidRPr="00F43123">
              <w:rPr>
                <w:rFonts w:ascii="Times New Roman" w:hAnsi="Times New Roman"/>
                <w:sz w:val="24"/>
                <w:szCs w:val="24"/>
              </w:rPr>
              <w:t>.12.20</w:t>
            </w:r>
            <w:r w:rsidR="007F0144" w:rsidRPr="00F43123">
              <w:rPr>
                <w:rFonts w:ascii="Times New Roman" w:hAnsi="Times New Roman"/>
                <w:sz w:val="24"/>
                <w:szCs w:val="24"/>
              </w:rPr>
              <w:t>2</w:t>
            </w:r>
            <w:r w:rsidR="006A04DB" w:rsidRPr="00F43123">
              <w:rPr>
                <w:rFonts w:ascii="Times New Roman" w:hAnsi="Times New Roman"/>
                <w:sz w:val="24"/>
                <w:szCs w:val="24"/>
              </w:rPr>
              <w:t>2</w:t>
            </w:r>
          </w:p>
        </w:tc>
      </w:tr>
      <w:tr w:rsidR="00C845EC" w:rsidRPr="00F43123" w14:paraId="4F97D91B" w14:textId="77777777" w:rsidTr="00E8777A">
        <w:trPr>
          <w:trHeight w:val="1128"/>
        </w:trPr>
        <w:tc>
          <w:tcPr>
            <w:tcW w:w="568" w:type="dxa"/>
            <w:shd w:val="clear" w:color="auto" w:fill="auto"/>
            <w:noWrap/>
            <w:hideMark/>
          </w:tcPr>
          <w:p w14:paraId="2F35EE32" w14:textId="77777777" w:rsidR="00C845EC" w:rsidRPr="00F43123" w:rsidRDefault="00C845EC" w:rsidP="00C845EC">
            <w:pPr>
              <w:spacing w:after="0" w:line="240" w:lineRule="auto"/>
              <w:jc w:val="center"/>
              <w:rPr>
                <w:rFonts w:ascii="Times New Roman" w:hAnsi="Times New Roman"/>
                <w:sz w:val="24"/>
                <w:szCs w:val="24"/>
              </w:rPr>
            </w:pPr>
            <w:r w:rsidRPr="00F43123">
              <w:rPr>
                <w:rFonts w:ascii="Times New Roman" w:hAnsi="Times New Roman"/>
                <w:sz w:val="24"/>
                <w:szCs w:val="24"/>
              </w:rPr>
              <w:t>2</w:t>
            </w:r>
          </w:p>
        </w:tc>
        <w:tc>
          <w:tcPr>
            <w:tcW w:w="2268" w:type="dxa"/>
            <w:shd w:val="clear" w:color="auto" w:fill="auto"/>
            <w:hideMark/>
          </w:tcPr>
          <w:p w14:paraId="42FFD3B3" w14:textId="77777777" w:rsidR="00C845EC" w:rsidRPr="00F43123" w:rsidRDefault="00C845EC" w:rsidP="00C845EC">
            <w:pPr>
              <w:spacing w:after="0" w:line="240" w:lineRule="auto"/>
              <w:rPr>
                <w:rFonts w:ascii="Times New Roman" w:hAnsi="Times New Roman"/>
                <w:b/>
                <w:bCs/>
                <w:sz w:val="24"/>
                <w:szCs w:val="24"/>
              </w:rPr>
            </w:pPr>
            <w:r w:rsidRPr="00F43123">
              <w:rPr>
                <w:rFonts w:ascii="Times New Roman" w:hAnsi="Times New Roman"/>
                <w:b/>
                <w:bCs/>
                <w:sz w:val="24"/>
                <w:szCs w:val="24"/>
              </w:rPr>
              <w:t>Умови оплати:</w:t>
            </w:r>
          </w:p>
        </w:tc>
        <w:tc>
          <w:tcPr>
            <w:tcW w:w="4961" w:type="dxa"/>
            <w:gridSpan w:val="3"/>
            <w:shd w:val="clear" w:color="auto" w:fill="auto"/>
            <w:hideMark/>
          </w:tcPr>
          <w:p w14:paraId="6B694434" w14:textId="40CE9656" w:rsidR="00C845EC" w:rsidRPr="00F43123" w:rsidRDefault="006E4E50" w:rsidP="00C845EC">
            <w:pPr>
              <w:spacing w:after="0" w:line="240" w:lineRule="auto"/>
              <w:rPr>
                <w:rFonts w:ascii="Times New Roman" w:hAnsi="Times New Roman"/>
                <w:sz w:val="24"/>
                <w:szCs w:val="24"/>
              </w:rPr>
            </w:pPr>
            <w:r w:rsidRPr="00F43123">
              <w:rPr>
                <w:rFonts w:ascii="Times New Roman" w:hAnsi="Times New Roman"/>
                <w:sz w:val="24"/>
                <w:szCs w:val="24"/>
              </w:rPr>
              <w:t xml:space="preserve">Оплата здійснюється виключно без ПДВ. Умови оплати: </w:t>
            </w:r>
            <w:r w:rsidR="00CB509C" w:rsidRPr="009B1ABB">
              <w:rPr>
                <w:rFonts w:ascii="Times New Roman" w:hAnsi="Times New Roman"/>
                <w:sz w:val="24"/>
                <w:szCs w:val="24"/>
              </w:rPr>
              <w:t xml:space="preserve">за фактом надання послуг (післяплата) </w:t>
            </w:r>
            <w:r w:rsidR="00A76666">
              <w:rPr>
                <w:rFonts w:ascii="Times New Roman" w:hAnsi="Times New Roman"/>
                <w:sz w:val="24"/>
                <w:szCs w:val="24"/>
              </w:rPr>
              <w:t xml:space="preserve">поетапно - </w:t>
            </w:r>
            <w:r w:rsidR="00CB509C" w:rsidRPr="009B1ABB">
              <w:rPr>
                <w:rFonts w:ascii="Times New Roman" w:hAnsi="Times New Roman"/>
                <w:sz w:val="24"/>
                <w:szCs w:val="24"/>
              </w:rPr>
              <w:t>протягом 5 (п’ять) робочих днів на підставі актів надання послуг</w:t>
            </w:r>
            <w:r w:rsidR="009B1ABB" w:rsidRPr="00F43123">
              <w:rPr>
                <w:rFonts w:ascii="Times New Roman" w:hAnsi="Times New Roman"/>
                <w:sz w:val="24"/>
                <w:szCs w:val="24"/>
              </w:rPr>
              <w:t>.</w:t>
            </w:r>
            <w:r w:rsidR="00C845EC" w:rsidRPr="00F43123">
              <w:rPr>
                <w:rFonts w:ascii="Times New Roman" w:hAnsi="Times New Roman"/>
                <w:sz w:val="24"/>
                <w:szCs w:val="24"/>
              </w:rPr>
              <w:t xml:space="preserve"> </w:t>
            </w:r>
          </w:p>
        </w:tc>
        <w:tc>
          <w:tcPr>
            <w:tcW w:w="2694" w:type="dxa"/>
            <w:gridSpan w:val="2"/>
            <w:shd w:val="clear" w:color="000000" w:fill="FFFF00"/>
            <w:noWrap/>
            <w:hideMark/>
          </w:tcPr>
          <w:p w14:paraId="406A785A" w14:textId="77777777" w:rsidR="00C845EC" w:rsidRPr="00F43123" w:rsidRDefault="00C845EC" w:rsidP="00C845EC">
            <w:pPr>
              <w:spacing w:after="0" w:line="240" w:lineRule="auto"/>
              <w:jc w:val="center"/>
              <w:rPr>
                <w:rFonts w:ascii="Times New Roman" w:hAnsi="Times New Roman"/>
                <w:sz w:val="24"/>
                <w:szCs w:val="24"/>
              </w:rPr>
            </w:pPr>
          </w:p>
        </w:tc>
      </w:tr>
      <w:tr w:rsidR="00C845EC" w:rsidRPr="00F43123" w14:paraId="2815666A" w14:textId="77777777" w:rsidTr="00E8777A">
        <w:trPr>
          <w:trHeight w:val="255"/>
        </w:trPr>
        <w:tc>
          <w:tcPr>
            <w:tcW w:w="568" w:type="dxa"/>
            <w:shd w:val="clear" w:color="auto" w:fill="auto"/>
            <w:noWrap/>
            <w:hideMark/>
          </w:tcPr>
          <w:p w14:paraId="0F70B46F" w14:textId="77777777" w:rsidR="00C845EC" w:rsidRPr="00F43123" w:rsidRDefault="00C845EC" w:rsidP="00C845EC">
            <w:pPr>
              <w:spacing w:after="0" w:line="240" w:lineRule="auto"/>
              <w:jc w:val="center"/>
              <w:rPr>
                <w:rFonts w:ascii="Times New Roman" w:hAnsi="Times New Roman"/>
                <w:sz w:val="24"/>
                <w:szCs w:val="24"/>
              </w:rPr>
            </w:pPr>
            <w:r w:rsidRPr="00F43123">
              <w:rPr>
                <w:rFonts w:ascii="Times New Roman" w:hAnsi="Times New Roman"/>
                <w:sz w:val="24"/>
                <w:szCs w:val="24"/>
              </w:rPr>
              <w:t>3</w:t>
            </w:r>
          </w:p>
        </w:tc>
        <w:tc>
          <w:tcPr>
            <w:tcW w:w="2268" w:type="dxa"/>
            <w:shd w:val="clear" w:color="auto" w:fill="auto"/>
            <w:hideMark/>
          </w:tcPr>
          <w:p w14:paraId="71C6AEB5" w14:textId="77777777" w:rsidR="00C845EC" w:rsidRPr="00F43123" w:rsidRDefault="00C845EC" w:rsidP="00C845EC">
            <w:pPr>
              <w:spacing w:after="0" w:line="240" w:lineRule="auto"/>
              <w:rPr>
                <w:rFonts w:ascii="Times New Roman" w:hAnsi="Times New Roman"/>
                <w:b/>
                <w:bCs/>
                <w:sz w:val="24"/>
                <w:szCs w:val="24"/>
              </w:rPr>
            </w:pPr>
            <w:r w:rsidRPr="00F43123">
              <w:rPr>
                <w:rFonts w:ascii="Times New Roman" w:hAnsi="Times New Roman"/>
                <w:b/>
                <w:bCs/>
                <w:sz w:val="24"/>
                <w:szCs w:val="24"/>
              </w:rPr>
              <w:t>Розрахунок</w:t>
            </w:r>
          </w:p>
        </w:tc>
        <w:tc>
          <w:tcPr>
            <w:tcW w:w="4961" w:type="dxa"/>
            <w:gridSpan w:val="3"/>
            <w:shd w:val="clear" w:color="auto" w:fill="auto"/>
            <w:hideMark/>
          </w:tcPr>
          <w:p w14:paraId="6E295248" w14:textId="77777777" w:rsidR="00C845EC" w:rsidRPr="00F43123" w:rsidRDefault="00C845EC" w:rsidP="00C845EC">
            <w:pPr>
              <w:spacing w:after="0" w:line="240" w:lineRule="auto"/>
              <w:rPr>
                <w:rFonts w:ascii="Times New Roman" w:hAnsi="Times New Roman"/>
                <w:sz w:val="24"/>
                <w:szCs w:val="24"/>
              </w:rPr>
            </w:pPr>
            <w:r w:rsidRPr="00F43123">
              <w:rPr>
                <w:rFonts w:ascii="Times New Roman" w:hAnsi="Times New Roman"/>
                <w:sz w:val="24"/>
                <w:szCs w:val="24"/>
              </w:rPr>
              <w:t>Безготівковий розрахунок</w:t>
            </w:r>
          </w:p>
        </w:tc>
        <w:tc>
          <w:tcPr>
            <w:tcW w:w="2694" w:type="dxa"/>
            <w:gridSpan w:val="2"/>
            <w:shd w:val="clear" w:color="000000" w:fill="FFFF00"/>
            <w:noWrap/>
            <w:hideMark/>
          </w:tcPr>
          <w:p w14:paraId="4246902A" w14:textId="77777777" w:rsidR="00C845EC" w:rsidRPr="00F43123" w:rsidRDefault="00C845EC" w:rsidP="00C845EC">
            <w:pPr>
              <w:spacing w:after="0" w:line="240" w:lineRule="auto"/>
              <w:jc w:val="center"/>
              <w:rPr>
                <w:rFonts w:ascii="Times New Roman" w:hAnsi="Times New Roman"/>
                <w:sz w:val="24"/>
                <w:szCs w:val="24"/>
              </w:rPr>
            </w:pPr>
            <w:r w:rsidRPr="00F43123">
              <w:rPr>
                <w:rFonts w:ascii="Times New Roman" w:hAnsi="Times New Roman"/>
                <w:sz w:val="24"/>
                <w:szCs w:val="24"/>
              </w:rPr>
              <w:t> </w:t>
            </w:r>
          </w:p>
        </w:tc>
      </w:tr>
      <w:tr w:rsidR="00C845EC" w:rsidRPr="00F43123" w14:paraId="3CEA7F7D" w14:textId="77777777" w:rsidTr="00E8777A">
        <w:trPr>
          <w:trHeight w:val="570"/>
        </w:trPr>
        <w:tc>
          <w:tcPr>
            <w:tcW w:w="568" w:type="dxa"/>
            <w:shd w:val="clear" w:color="auto" w:fill="auto"/>
            <w:noWrap/>
            <w:hideMark/>
          </w:tcPr>
          <w:p w14:paraId="5806AB1A" w14:textId="77777777" w:rsidR="00C845EC" w:rsidRPr="00F43123" w:rsidRDefault="00C845EC" w:rsidP="00C845EC">
            <w:pPr>
              <w:spacing w:after="0" w:line="240" w:lineRule="auto"/>
              <w:jc w:val="center"/>
              <w:rPr>
                <w:rFonts w:ascii="Times New Roman" w:hAnsi="Times New Roman"/>
                <w:sz w:val="24"/>
                <w:szCs w:val="24"/>
              </w:rPr>
            </w:pPr>
            <w:r w:rsidRPr="00F43123">
              <w:rPr>
                <w:rFonts w:ascii="Times New Roman" w:hAnsi="Times New Roman"/>
                <w:sz w:val="24"/>
                <w:szCs w:val="24"/>
              </w:rPr>
              <w:t>4</w:t>
            </w:r>
          </w:p>
        </w:tc>
        <w:tc>
          <w:tcPr>
            <w:tcW w:w="2268" w:type="dxa"/>
            <w:shd w:val="clear" w:color="auto" w:fill="auto"/>
            <w:hideMark/>
          </w:tcPr>
          <w:p w14:paraId="12DEDFF0" w14:textId="77777777" w:rsidR="00C845EC" w:rsidRPr="00F43123" w:rsidRDefault="00C845EC" w:rsidP="00C845EC">
            <w:pPr>
              <w:spacing w:after="0" w:line="240" w:lineRule="auto"/>
              <w:rPr>
                <w:rFonts w:ascii="Times New Roman" w:hAnsi="Times New Roman"/>
                <w:b/>
                <w:bCs/>
                <w:sz w:val="24"/>
                <w:szCs w:val="24"/>
              </w:rPr>
            </w:pPr>
            <w:r w:rsidRPr="00F43123">
              <w:rPr>
                <w:rFonts w:ascii="Times New Roman" w:hAnsi="Times New Roman"/>
                <w:b/>
                <w:bCs/>
                <w:sz w:val="24"/>
                <w:szCs w:val="24"/>
              </w:rPr>
              <w:t>Можливість обрання кількох переможців:</w:t>
            </w:r>
          </w:p>
        </w:tc>
        <w:tc>
          <w:tcPr>
            <w:tcW w:w="4961" w:type="dxa"/>
            <w:gridSpan w:val="3"/>
            <w:shd w:val="clear" w:color="auto" w:fill="auto"/>
            <w:hideMark/>
          </w:tcPr>
          <w:p w14:paraId="0B41A55A" w14:textId="77777777" w:rsidR="00C845EC" w:rsidRPr="00F43123" w:rsidRDefault="00C845EC" w:rsidP="00C845EC">
            <w:pPr>
              <w:spacing w:after="0" w:line="240" w:lineRule="auto"/>
              <w:rPr>
                <w:rFonts w:ascii="Times New Roman" w:hAnsi="Times New Roman"/>
                <w:sz w:val="24"/>
                <w:szCs w:val="24"/>
              </w:rPr>
            </w:pPr>
            <w:r w:rsidRPr="00F43123">
              <w:rPr>
                <w:rFonts w:ascii="Times New Roman" w:hAnsi="Times New Roman"/>
                <w:sz w:val="24"/>
                <w:szCs w:val="24"/>
              </w:rPr>
              <w:t>НІ</w:t>
            </w:r>
          </w:p>
        </w:tc>
        <w:tc>
          <w:tcPr>
            <w:tcW w:w="2694" w:type="dxa"/>
            <w:gridSpan w:val="2"/>
            <w:shd w:val="clear" w:color="000000" w:fill="FFFF00"/>
            <w:noWrap/>
            <w:hideMark/>
          </w:tcPr>
          <w:p w14:paraId="707112C8" w14:textId="77777777" w:rsidR="00C845EC" w:rsidRPr="00F43123" w:rsidRDefault="00C845EC" w:rsidP="00C845EC">
            <w:pPr>
              <w:spacing w:after="0" w:line="240" w:lineRule="auto"/>
              <w:jc w:val="center"/>
              <w:rPr>
                <w:rFonts w:ascii="Times New Roman" w:hAnsi="Times New Roman"/>
                <w:sz w:val="24"/>
                <w:szCs w:val="24"/>
              </w:rPr>
            </w:pPr>
            <w:r w:rsidRPr="00F43123">
              <w:rPr>
                <w:rFonts w:ascii="Times New Roman" w:hAnsi="Times New Roman"/>
                <w:sz w:val="24"/>
                <w:szCs w:val="24"/>
              </w:rPr>
              <w:t> </w:t>
            </w:r>
          </w:p>
        </w:tc>
      </w:tr>
      <w:tr w:rsidR="00C845EC" w:rsidRPr="00F43123" w14:paraId="1B6096A1" w14:textId="77777777" w:rsidTr="00E8777A">
        <w:trPr>
          <w:trHeight w:val="405"/>
        </w:trPr>
        <w:tc>
          <w:tcPr>
            <w:tcW w:w="568" w:type="dxa"/>
            <w:shd w:val="clear" w:color="auto" w:fill="auto"/>
            <w:noWrap/>
            <w:hideMark/>
          </w:tcPr>
          <w:p w14:paraId="0B29A991" w14:textId="77777777" w:rsidR="00C845EC" w:rsidRPr="00F43123" w:rsidRDefault="00C845EC" w:rsidP="00C845EC">
            <w:pPr>
              <w:spacing w:after="0" w:line="240" w:lineRule="auto"/>
              <w:jc w:val="center"/>
              <w:rPr>
                <w:rFonts w:ascii="Times New Roman" w:hAnsi="Times New Roman"/>
                <w:sz w:val="24"/>
                <w:szCs w:val="24"/>
              </w:rPr>
            </w:pPr>
            <w:r w:rsidRPr="00F43123">
              <w:rPr>
                <w:rFonts w:ascii="Times New Roman" w:hAnsi="Times New Roman"/>
                <w:sz w:val="24"/>
                <w:szCs w:val="24"/>
              </w:rPr>
              <w:t>5</w:t>
            </w:r>
          </w:p>
        </w:tc>
        <w:tc>
          <w:tcPr>
            <w:tcW w:w="2268" w:type="dxa"/>
            <w:shd w:val="clear" w:color="auto" w:fill="auto"/>
            <w:hideMark/>
          </w:tcPr>
          <w:p w14:paraId="585ADA45" w14:textId="77777777" w:rsidR="00C845EC" w:rsidRPr="00F43123" w:rsidRDefault="00C845EC" w:rsidP="00C845EC">
            <w:pPr>
              <w:spacing w:after="0" w:line="240" w:lineRule="auto"/>
              <w:rPr>
                <w:rFonts w:ascii="Times New Roman" w:hAnsi="Times New Roman"/>
                <w:b/>
                <w:bCs/>
                <w:sz w:val="24"/>
                <w:szCs w:val="24"/>
              </w:rPr>
            </w:pPr>
            <w:r w:rsidRPr="00F43123">
              <w:rPr>
                <w:rFonts w:ascii="Times New Roman" w:hAnsi="Times New Roman"/>
                <w:b/>
                <w:bCs/>
                <w:sz w:val="24"/>
                <w:szCs w:val="24"/>
              </w:rPr>
              <w:t>Штрафні санкції:</w:t>
            </w:r>
          </w:p>
        </w:tc>
        <w:tc>
          <w:tcPr>
            <w:tcW w:w="4961" w:type="dxa"/>
            <w:gridSpan w:val="3"/>
            <w:shd w:val="clear" w:color="auto" w:fill="auto"/>
            <w:hideMark/>
          </w:tcPr>
          <w:p w14:paraId="3074648E" w14:textId="77777777" w:rsidR="00C845EC" w:rsidRPr="00F43123" w:rsidRDefault="00C845EC" w:rsidP="00C845EC">
            <w:pPr>
              <w:spacing w:after="0" w:line="240" w:lineRule="auto"/>
              <w:rPr>
                <w:rFonts w:ascii="Times New Roman" w:hAnsi="Times New Roman"/>
                <w:sz w:val="24"/>
                <w:szCs w:val="24"/>
              </w:rPr>
            </w:pPr>
            <w:r w:rsidRPr="00F43123">
              <w:rPr>
                <w:rFonts w:ascii="Times New Roman" w:hAnsi="Times New Roman"/>
                <w:sz w:val="24"/>
                <w:szCs w:val="24"/>
              </w:rPr>
              <w:t>Згідно умов договору</w:t>
            </w:r>
          </w:p>
        </w:tc>
        <w:tc>
          <w:tcPr>
            <w:tcW w:w="2694" w:type="dxa"/>
            <w:gridSpan w:val="2"/>
            <w:shd w:val="clear" w:color="000000" w:fill="FFFF00"/>
            <w:noWrap/>
            <w:hideMark/>
          </w:tcPr>
          <w:p w14:paraId="7C426D1B" w14:textId="77777777" w:rsidR="00C845EC" w:rsidRPr="00F43123" w:rsidRDefault="00C845EC" w:rsidP="00C845EC">
            <w:pPr>
              <w:spacing w:after="0" w:line="240" w:lineRule="auto"/>
              <w:jc w:val="center"/>
              <w:rPr>
                <w:rFonts w:ascii="Times New Roman" w:hAnsi="Times New Roman"/>
                <w:sz w:val="24"/>
                <w:szCs w:val="24"/>
              </w:rPr>
            </w:pPr>
            <w:r w:rsidRPr="00F43123">
              <w:rPr>
                <w:rFonts w:ascii="Times New Roman" w:hAnsi="Times New Roman"/>
                <w:sz w:val="24"/>
                <w:szCs w:val="24"/>
              </w:rPr>
              <w:t> </w:t>
            </w:r>
          </w:p>
        </w:tc>
      </w:tr>
      <w:tr w:rsidR="00C845EC" w:rsidRPr="00F43123" w14:paraId="53FB961D" w14:textId="77777777" w:rsidTr="00E8777A">
        <w:trPr>
          <w:trHeight w:val="420"/>
        </w:trPr>
        <w:tc>
          <w:tcPr>
            <w:tcW w:w="568" w:type="dxa"/>
            <w:shd w:val="clear" w:color="auto" w:fill="auto"/>
            <w:noWrap/>
            <w:hideMark/>
          </w:tcPr>
          <w:p w14:paraId="637F4EAA" w14:textId="77777777" w:rsidR="00C845EC" w:rsidRPr="00F43123" w:rsidRDefault="00C845EC" w:rsidP="00C845EC">
            <w:pPr>
              <w:spacing w:after="0" w:line="240" w:lineRule="auto"/>
              <w:jc w:val="center"/>
              <w:rPr>
                <w:rFonts w:ascii="Times New Roman" w:hAnsi="Times New Roman"/>
                <w:sz w:val="24"/>
                <w:szCs w:val="24"/>
              </w:rPr>
            </w:pPr>
            <w:r w:rsidRPr="00F43123">
              <w:rPr>
                <w:rFonts w:ascii="Times New Roman" w:hAnsi="Times New Roman"/>
                <w:sz w:val="24"/>
                <w:szCs w:val="24"/>
              </w:rPr>
              <w:t>6</w:t>
            </w:r>
          </w:p>
        </w:tc>
        <w:tc>
          <w:tcPr>
            <w:tcW w:w="2268" w:type="dxa"/>
            <w:shd w:val="clear" w:color="auto" w:fill="auto"/>
            <w:hideMark/>
          </w:tcPr>
          <w:p w14:paraId="25F9C818" w14:textId="77777777" w:rsidR="00C845EC" w:rsidRPr="00F43123" w:rsidRDefault="00C845EC" w:rsidP="00C845EC">
            <w:pPr>
              <w:spacing w:after="0" w:line="240" w:lineRule="auto"/>
              <w:rPr>
                <w:rFonts w:ascii="Times New Roman" w:hAnsi="Times New Roman"/>
                <w:b/>
                <w:bCs/>
                <w:sz w:val="24"/>
                <w:szCs w:val="24"/>
              </w:rPr>
            </w:pPr>
            <w:r w:rsidRPr="00F43123">
              <w:rPr>
                <w:rFonts w:ascii="Times New Roman" w:hAnsi="Times New Roman"/>
                <w:b/>
                <w:bCs/>
                <w:sz w:val="24"/>
                <w:szCs w:val="24"/>
              </w:rPr>
              <w:t>Умови надання послуг</w:t>
            </w:r>
          </w:p>
        </w:tc>
        <w:tc>
          <w:tcPr>
            <w:tcW w:w="4961" w:type="dxa"/>
            <w:gridSpan w:val="3"/>
            <w:shd w:val="clear" w:color="auto" w:fill="auto"/>
            <w:hideMark/>
          </w:tcPr>
          <w:p w14:paraId="7A7E0F9D" w14:textId="77777777" w:rsidR="00C845EC" w:rsidRPr="00F43123" w:rsidRDefault="00C845EC" w:rsidP="00C845EC">
            <w:pPr>
              <w:spacing w:after="0" w:line="240" w:lineRule="auto"/>
              <w:rPr>
                <w:rFonts w:ascii="Times New Roman" w:hAnsi="Times New Roman"/>
                <w:sz w:val="24"/>
                <w:szCs w:val="24"/>
              </w:rPr>
            </w:pPr>
            <w:r w:rsidRPr="00F43123">
              <w:rPr>
                <w:rFonts w:ascii="Times New Roman" w:hAnsi="Times New Roman"/>
                <w:sz w:val="24"/>
                <w:szCs w:val="24"/>
              </w:rPr>
              <w:t>Згідно умов договору</w:t>
            </w:r>
          </w:p>
        </w:tc>
        <w:tc>
          <w:tcPr>
            <w:tcW w:w="2694" w:type="dxa"/>
            <w:gridSpan w:val="2"/>
            <w:shd w:val="clear" w:color="000000" w:fill="FFFF00"/>
            <w:noWrap/>
            <w:hideMark/>
          </w:tcPr>
          <w:p w14:paraId="512A0480" w14:textId="77777777" w:rsidR="00C845EC" w:rsidRPr="00F43123" w:rsidRDefault="00C845EC" w:rsidP="00C845EC">
            <w:pPr>
              <w:spacing w:after="0" w:line="240" w:lineRule="auto"/>
              <w:jc w:val="center"/>
              <w:rPr>
                <w:rFonts w:ascii="Times New Roman" w:hAnsi="Times New Roman"/>
                <w:sz w:val="24"/>
                <w:szCs w:val="24"/>
              </w:rPr>
            </w:pPr>
            <w:r w:rsidRPr="00F43123">
              <w:rPr>
                <w:rFonts w:ascii="Times New Roman" w:hAnsi="Times New Roman"/>
                <w:sz w:val="24"/>
                <w:szCs w:val="24"/>
              </w:rPr>
              <w:t> </w:t>
            </w:r>
          </w:p>
        </w:tc>
      </w:tr>
      <w:tr w:rsidR="00C845EC" w:rsidRPr="00F43123" w14:paraId="1E504742" w14:textId="77777777" w:rsidTr="00E8777A">
        <w:trPr>
          <w:trHeight w:val="563"/>
        </w:trPr>
        <w:tc>
          <w:tcPr>
            <w:tcW w:w="568" w:type="dxa"/>
            <w:shd w:val="clear" w:color="auto" w:fill="auto"/>
            <w:noWrap/>
            <w:hideMark/>
          </w:tcPr>
          <w:p w14:paraId="75BABAC9" w14:textId="77777777" w:rsidR="00C845EC" w:rsidRPr="00F43123" w:rsidRDefault="00C845EC" w:rsidP="00C845EC">
            <w:pPr>
              <w:spacing w:after="0" w:line="240" w:lineRule="auto"/>
              <w:jc w:val="center"/>
              <w:rPr>
                <w:rFonts w:ascii="Times New Roman" w:hAnsi="Times New Roman"/>
                <w:sz w:val="24"/>
                <w:szCs w:val="24"/>
              </w:rPr>
            </w:pPr>
            <w:r w:rsidRPr="00F43123">
              <w:rPr>
                <w:rFonts w:ascii="Times New Roman" w:hAnsi="Times New Roman"/>
                <w:sz w:val="24"/>
                <w:szCs w:val="24"/>
              </w:rPr>
              <w:t>7</w:t>
            </w:r>
          </w:p>
        </w:tc>
        <w:tc>
          <w:tcPr>
            <w:tcW w:w="2268" w:type="dxa"/>
            <w:shd w:val="clear" w:color="auto" w:fill="auto"/>
            <w:hideMark/>
          </w:tcPr>
          <w:p w14:paraId="179CB293" w14:textId="77777777" w:rsidR="00C845EC" w:rsidRPr="00F43123" w:rsidRDefault="00C845EC" w:rsidP="00C845EC">
            <w:pPr>
              <w:spacing w:after="0" w:line="240" w:lineRule="auto"/>
              <w:rPr>
                <w:rFonts w:ascii="Times New Roman" w:hAnsi="Times New Roman"/>
                <w:b/>
                <w:bCs/>
                <w:sz w:val="24"/>
                <w:szCs w:val="24"/>
              </w:rPr>
            </w:pPr>
            <w:r w:rsidRPr="00F43123">
              <w:rPr>
                <w:rFonts w:ascii="Times New Roman" w:hAnsi="Times New Roman"/>
                <w:b/>
                <w:bCs/>
                <w:sz w:val="24"/>
                <w:szCs w:val="24"/>
              </w:rPr>
              <w:t>Дозволяється оплата ПДВ за проектом:</w:t>
            </w:r>
          </w:p>
        </w:tc>
        <w:tc>
          <w:tcPr>
            <w:tcW w:w="4961" w:type="dxa"/>
            <w:gridSpan w:val="3"/>
            <w:shd w:val="clear" w:color="auto" w:fill="auto"/>
            <w:hideMark/>
          </w:tcPr>
          <w:p w14:paraId="717B6720" w14:textId="77777777" w:rsidR="00C845EC" w:rsidRPr="00F43123" w:rsidRDefault="00C845EC" w:rsidP="00C845EC">
            <w:pPr>
              <w:spacing w:after="0" w:line="240" w:lineRule="auto"/>
              <w:rPr>
                <w:rFonts w:ascii="Times New Roman" w:hAnsi="Times New Roman"/>
                <w:sz w:val="24"/>
                <w:szCs w:val="24"/>
              </w:rPr>
            </w:pPr>
            <w:r w:rsidRPr="00F4312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w:t>
            </w:r>
            <w:r w:rsidRPr="00F43123">
              <w:rPr>
                <w:rFonts w:ascii="Times New Roman" w:hAnsi="Times New Roman"/>
                <w:sz w:val="24"/>
                <w:szCs w:val="24"/>
              </w:rPr>
              <w:lastRenderedPageBreak/>
              <w:t>туберкульозом та малярією в Україні»). Існуюче законодавство безперешкодно дозволяє отримати звільнення від ПДВ для договорів.</w:t>
            </w:r>
          </w:p>
        </w:tc>
        <w:tc>
          <w:tcPr>
            <w:tcW w:w="2694" w:type="dxa"/>
            <w:gridSpan w:val="2"/>
            <w:shd w:val="clear" w:color="000000" w:fill="FFFF00"/>
            <w:noWrap/>
            <w:hideMark/>
          </w:tcPr>
          <w:p w14:paraId="26301988" w14:textId="77777777" w:rsidR="00C845EC" w:rsidRPr="00F43123" w:rsidRDefault="00C845EC" w:rsidP="00C845EC">
            <w:pPr>
              <w:spacing w:after="0" w:line="240" w:lineRule="auto"/>
              <w:jc w:val="center"/>
              <w:rPr>
                <w:rFonts w:ascii="Times New Roman" w:hAnsi="Times New Roman"/>
                <w:sz w:val="24"/>
                <w:szCs w:val="24"/>
              </w:rPr>
            </w:pPr>
            <w:r w:rsidRPr="00F43123">
              <w:rPr>
                <w:rFonts w:ascii="Times New Roman" w:hAnsi="Times New Roman"/>
                <w:sz w:val="24"/>
                <w:szCs w:val="24"/>
              </w:rPr>
              <w:lastRenderedPageBreak/>
              <w:t> </w:t>
            </w:r>
          </w:p>
        </w:tc>
      </w:tr>
      <w:tr w:rsidR="00C845EC" w:rsidRPr="00F43123" w14:paraId="0287268F" w14:textId="77777777" w:rsidTr="00E8777A">
        <w:trPr>
          <w:trHeight w:val="765"/>
        </w:trPr>
        <w:tc>
          <w:tcPr>
            <w:tcW w:w="568" w:type="dxa"/>
            <w:shd w:val="clear" w:color="auto" w:fill="auto"/>
            <w:noWrap/>
            <w:hideMark/>
          </w:tcPr>
          <w:p w14:paraId="08CA6215" w14:textId="77777777" w:rsidR="00C845EC" w:rsidRPr="00F43123" w:rsidRDefault="00C845EC" w:rsidP="00C845EC">
            <w:pPr>
              <w:spacing w:after="0" w:line="240" w:lineRule="auto"/>
              <w:jc w:val="center"/>
              <w:rPr>
                <w:rFonts w:ascii="Times New Roman" w:hAnsi="Times New Roman"/>
                <w:sz w:val="24"/>
                <w:szCs w:val="24"/>
              </w:rPr>
            </w:pPr>
            <w:r w:rsidRPr="00F43123">
              <w:rPr>
                <w:rFonts w:ascii="Times New Roman" w:hAnsi="Times New Roman"/>
                <w:sz w:val="24"/>
                <w:szCs w:val="24"/>
              </w:rPr>
              <w:t>8</w:t>
            </w:r>
          </w:p>
        </w:tc>
        <w:tc>
          <w:tcPr>
            <w:tcW w:w="2268" w:type="dxa"/>
            <w:shd w:val="clear" w:color="auto" w:fill="auto"/>
            <w:hideMark/>
          </w:tcPr>
          <w:p w14:paraId="57216E75" w14:textId="77777777" w:rsidR="00C845EC" w:rsidRPr="00F43123" w:rsidRDefault="00C845EC" w:rsidP="00C845EC">
            <w:pPr>
              <w:spacing w:after="0" w:line="240" w:lineRule="auto"/>
              <w:rPr>
                <w:rFonts w:ascii="Times New Roman" w:hAnsi="Times New Roman"/>
                <w:b/>
                <w:bCs/>
                <w:sz w:val="24"/>
                <w:szCs w:val="24"/>
              </w:rPr>
            </w:pPr>
            <w:r w:rsidRPr="00F43123">
              <w:rPr>
                <w:rFonts w:ascii="Times New Roman" w:hAnsi="Times New Roman"/>
                <w:b/>
                <w:bCs/>
                <w:sz w:val="24"/>
                <w:szCs w:val="24"/>
              </w:rPr>
              <w:t>Фіксована вартість товару, робіт або послуг:</w:t>
            </w:r>
          </w:p>
        </w:tc>
        <w:tc>
          <w:tcPr>
            <w:tcW w:w="4961" w:type="dxa"/>
            <w:gridSpan w:val="3"/>
            <w:shd w:val="clear" w:color="auto" w:fill="auto"/>
            <w:hideMark/>
          </w:tcPr>
          <w:p w14:paraId="38976C80" w14:textId="77777777" w:rsidR="00C845EC" w:rsidRPr="00F43123" w:rsidRDefault="00C845EC" w:rsidP="00C845EC">
            <w:pPr>
              <w:spacing w:after="0" w:line="240" w:lineRule="auto"/>
              <w:rPr>
                <w:rFonts w:ascii="Times New Roman" w:hAnsi="Times New Roman"/>
                <w:sz w:val="24"/>
                <w:szCs w:val="24"/>
              </w:rPr>
            </w:pPr>
            <w:r w:rsidRPr="00F43123">
              <w:rPr>
                <w:rFonts w:ascii="Times New Roman" w:hAnsi="Times New Roman"/>
                <w:sz w:val="24"/>
                <w:szCs w:val="24"/>
              </w:rPr>
              <w:t>Вартість товару, робіт або послуг не може бути змінена протягом строку дії договору</w:t>
            </w:r>
          </w:p>
        </w:tc>
        <w:tc>
          <w:tcPr>
            <w:tcW w:w="2694" w:type="dxa"/>
            <w:gridSpan w:val="2"/>
            <w:shd w:val="clear" w:color="000000" w:fill="FFFF00"/>
            <w:noWrap/>
            <w:hideMark/>
          </w:tcPr>
          <w:p w14:paraId="242A36DB" w14:textId="77777777" w:rsidR="00C845EC" w:rsidRPr="00F43123" w:rsidRDefault="00C845EC" w:rsidP="00C845EC">
            <w:pPr>
              <w:spacing w:after="0" w:line="240" w:lineRule="auto"/>
              <w:jc w:val="center"/>
              <w:rPr>
                <w:rFonts w:ascii="Times New Roman" w:hAnsi="Times New Roman"/>
                <w:sz w:val="24"/>
                <w:szCs w:val="24"/>
              </w:rPr>
            </w:pPr>
            <w:r w:rsidRPr="00F43123">
              <w:rPr>
                <w:rFonts w:ascii="Times New Roman" w:hAnsi="Times New Roman"/>
                <w:sz w:val="24"/>
                <w:szCs w:val="24"/>
              </w:rPr>
              <w:t> </w:t>
            </w:r>
          </w:p>
        </w:tc>
      </w:tr>
    </w:tbl>
    <w:tbl>
      <w:tblPr>
        <w:tblStyle w:val="af5"/>
        <w:tblW w:w="10349" w:type="dxa"/>
        <w:tblInd w:w="-431" w:type="dxa"/>
        <w:tblLook w:val="04A0" w:firstRow="1" w:lastRow="0" w:firstColumn="1" w:lastColumn="0" w:noHBand="0" w:noVBand="1"/>
      </w:tblPr>
      <w:tblGrid>
        <w:gridCol w:w="852"/>
        <w:gridCol w:w="4536"/>
        <w:gridCol w:w="4961"/>
      </w:tblGrid>
      <w:tr w:rsidR="00C845EC" w:rsidRPr="00725DDC" w14:paraId="5D9DC34F" w14:textId="77777777" w:rsidTr="00F43123">
        <w:tc>
          <w:tcPr>
            <w:tcW w:w="852"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t>№</w:t>
            </w:r>
          </w:p>
        </w:tc>
        <w:tc>
          <w:tcPr>
            <w:tcW w:w="9497" w:type="dxa"/>
            <w:gridSpan w:val="2"/>
            <w:shd w:val="clear" w:color="auto" w:fill="D9D9D9" w:themeFill="background1" w:themeFillShade="D9"/>
          </w:tcPr>
          <w:p w14:paraId="267124CE" w14:textId="77777777" w:rsidR="00C845EC" w:rsidRPr="00725DD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C845EC" w:rsidRPr="00725DDC" w14:paraId="7318D9CF" w14:textId="77777777" w:rsidTr="00F43123">
        <w:tc>
          <w:tcPr>
            <w:tcW w:w="852" w:type="dxa"/>
          </w:tcPr>
          <w:p w14:paraId="085A8AB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536" w:type="dxa"/>
          </w:tcPr>
          <w:p w14:paraId="1487456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Найменування юридичної особи:</w:t>
            </w:r>
          </w:p>
        </w:tc>
        <w:tc>
          <w:tcPr>
            <w:tcW w:w="4961" w:type="dxa"/>
            <w:shd w:val="clear" w:color="auto" w:fill="FFFF00"/>
          </w:tcPr>
          <w:p w14:paraId="247D39A3" w14:textId="77777777" w:rsidR="00C845EC" w:rsidRPr="00725DDC"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725DDC" w14:paraId="1709AA64" w14:textId="77777777" w:rsidTr="00F43123">
        <w:tc>
          <w:tcPr>
            <w:tcW w:w="852" w:type="dxa"/>
          </w:tcPr>
          <w:p w14:paraId="1B68D1D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536" w:type="dxa"/>
          </w:tcPr>
          <w:p w14:paraId="1F47C1E9"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Юридична адреса:</w:t>
            </w:r>
          </w:p>
        </w:tc>
        <w:tc>
          <w:tcPr>
            <w:tcW w:w="4961" w:type="dxa"/>
            <w:shd w:val="clear" w:color="auto" w:fill="FFFF00"/>
          </w:tcPr>
          <w:p w14:paraId="1EE6CB1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35899FC7" w14:textId="77777777" w:rsidTr="00F43123">
        <w:tc>
          <w:tcPr>
            <w:tcW w:w="852" w:type="dxa"/>
          </w:tcPr>
          <w:p w14:paraId="68DA75EC"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536" w:type="dxa"/>
          </w:tcPr>
          <w:p w14:paraId="1FEAD666"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0F2FBD9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625B1BF2" w14:textId="77777777" w:rsidTr="00F43123">
        <w:tc>
          <w:tcPr>
            <w:tcW w:w="852" w:type="dxa"/>
          </w:tcPr>
          <w:p w14:paraId="7BC35F2B"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536" w:type="dxa"/>
          </w:tcPr>
          <w:p w14:paraId="1126F893"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1F1ACDEF"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279F2B7B" w14:textId="77777777" w:rsidTr="00F43123">
        <w:tc>
          <w:tcPr>
            <w:tcW w:w="852" w:type="dxa"/>
          </w:tcPr>
          <w:p w14:paraId="5C4BEFC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536" w:type="dxa"/>
          </w:tcPr>
          <w:p w14:paraId="6839749C"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Контактна особа:</w:t>
            </w:r>
          </w:p>
        </w:tc>
        <w:tc>
          <w:tcPr>
            <w:tcW w:w="4961" w:type="dxa"/>
            <w:shd w:val="clear" w:color="auto" w:fill="FFFF00"/>
          </w:tcPr>
          <w:p w14:paraId="7F3B7908"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E2D2D29" w14:textId="77777777" w:rsidTr="00F43123">
        <w:tc>
          <w:tcPr>
            <w:tcW w:w="852" w:type="dxa"/>
          </w:tcPr>
          <w:p w14:paraId="2053E607"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536" w:type="dxa"/>
          </w:tcPr>
          <w:p w14:paraId="4DAC53F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моб. телефону контактної особи:</w:t>
            </w:r>
          </w:p>
        </w:tc>
        <w:tc>
          <w:tcPr>
            <w:tcW w:w="4961" w:type="dxa"/>
            <w:shd w:val="clear" w:color="auto" w:fill="FFFF00"/>
          </w:tcPr>
          <w:p w14:paraId="671CFD4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10B02F0" w14:textId="77777777" w:rsidTr="00F43123">
        <w:tc>
          <w:tcPr>
            <w:tcW w:w="852" w:type="dxa"/>
          </w:tcPr>
          <w:p w14:paraId="062A69B8"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536" w:type="dxa"/>
          </w:tcPr>
          <w:p w14:paraId="242679EF"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Електронна пошта контактної особи:</w:t>
            </w:r>
          </w:p>
        </w:tc>
        <w:tc>
          <w:tcPr>
            <w:tcW w:w="4961" w:type="dxa"/>
            <w:shd w:val="clear" w:color="auto" w:fill="FFFF00"/>
          </w:tcPr>
          <w:p w14:paraId="7320813D"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52E815F" w14:textId="77777777" w:rsidTr="00F43123">
        <w:tc>
          <w:tcPr>
            <w:tcW w:w="852" w:type="dxa"/>
          </w:tcPr>
          <w:p w14:paraId="5E7C7BB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536" w:type="dxa"/>
          </w:tcPr>
          <w:p w14:paraId="68A3F798"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Адреса веб-сайту (за наявності):</w:t>
            </w:r>
          </w:p>
        </w:tc>
        <w:tc>
          <w:tcPr>
            <w:tcW w:w="4961" w:type="dxa"/>
            <w:shd w:val="clear" w:color="auto" w:fill="FFFF00"/>
          </w:tcPr>
          <w:p w14:paraId="755E7EAC"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B10F1AA" w14:textId="77777777" w:rsidTr="00F43123">
        <w:tc>
          <w:tcPr>
            <w:tcW w:w="852" w:type="dxa"/>
          </w:tcPr>
          <w:p w14:paraId="24260124"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536" w:type="dxa"/>
          </w:tcPr>
          <w:p w14:paraId="61067D92"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Банківські реквізити:</w:t>
            </w:r>
          </w:p>
        </w:tc>
        <w:tc>
          <w:tcPr>
            <w:tcW w:w="4961" w:type="dxa"/>
            <w:shd w:val="clear" w:color="auto" w:fill="FFFF00"/>
          </w:tcPr>
          <w:p w14:paraId="510C2C6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116A33B8" w14:textId="77777777" w:rsidTr="00F43123">
        <w:tc>
          <w:tcPr>
            <w:tcW w:w="852" w:type="dxa"/>
          </w:tcPr>
          <w:p w14:paraId="3413FD12"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536" w:type="dxa"/>
          </w:tcPr>
          <w:p w14:paraId="7DE06E1B"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25ED087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0146571C" w14:textId="77777777" w:rsidTr="00F43123">
        <w:tc>
          <w:tcPr>
            <w:tcW w:w="852" w:type="dxa"/>
          </w:tcPr>
          <w:p w14:paraId="324ECAB3"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536" w:type="dxa"/>
          </w:tcPr>
          <w:p w14:paraId="13C2F8FE"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39D6D216"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58E655B4" w14:textId="77777777" w:rsidR="007E7659" w:rsidRDefault="007E7659" w:rsidP="00C845EC">
      <w:pPr>
        <w:spacing w:after="0" w:line="240" w:lineRule="auto"/>
        <w:ind w:left="-284" w:right="-142" w:firstLine="568"/>
        <w:jc w:val="both"/>
        <w:rPr>
          <w:rFonts w:ascii="Times New Roman" w:hAnsi="Times New Roman"/>
          <w:sz w:val="24"/>
          <w:szCs w:val="24"/>
        </w:rPr>
      </w:pPr>
    </w:p>
    <w:p w14:paraId="02887ABB" w14:textId="74F0E74C"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 Учаснику необхідно заповнити клітинки, що виділено жовтим кольором.</w:t>
      </w:r>
    </w:p>
    <w:p w14:paraId="48D91C32" w14:textId="77777777"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color w:val="000000"/>
          <w:sz w:val="24"/>
          <w:szCs w:val="24"/>
        </w:rPr>
        <w:t>**Неприйняття умов співпраці призводить до автоматичної дискваліфікації</w:t>
      </w:r>
    </w:p>
    <w:p w14:paraId="4C1B7B59" w14:textId="65BBD431" w:rsidR="00C845EC" w:rsidRPr="00725DDC" w:rsidRDefault="00C845EC" w:rsidP="00C845EC">
      <w:pPr>
        <w:spacing w:after="0" w:line="240" w:lineRule="auto"/>
        <w:ind w:left="-284" w:right="-709" w:firstLine="568"/>
        <w:jc w:val="both"/>
        <w:rPr>
          <w:rFonts w:ascii="Times New Roman" w:hAnsi="Times New Roman"/>
          <w:sz w:val="24"/>
          <w:szCs w:val="24"/>
        </w:rPr>
      </w:pPr>
      <w:r w:rsidRPr="00725DD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FB67AD" w:rsidRPr="000F2FAF">
        <w:rPr>
          <w:rFonts w:ascii="Times New Roman" w:hAnsi="Times New Roman"/>
          <w:b/>
          <w:sz w:val="24"/>
          <w:szCs w:val="24"/>
        </w:rPr>
        <w:t>ДК 021:2015 - 79340000-9 - Рекламні та маркетингові послуги</w:t>
      </w:r>
      <w:r w:rsidR="00FB67AD" w:rsidRPr="00FB67AD">
        <w:rPr>
          <w:rFonts w:ascii="Times New Roman" w:hAnsi="Times New Roman"/>
          <w:b/>
          <w:sz w:val="24"/>
          <w:szCs w:val="24"/>
        </w:rPr>
        <w:t xml:space="preserve"> (</w:t>
      </w:r>
      <w:r w:rsidR="00FB67AD" w:rsidRPr="000F2FAF">
        <w:rPr>
          <w:rFonts w:ascii="Times New Roman" w:hAnsi="Times New Roman"/>
          <w:b/>
          <w:sz w:val="24"/>
          <w:szCs w:val="24"/>
          <w:lang w:eastAsia="ru-RU"/>
        </w:rPr>
        <w:t>Послуги з організації і проведення комунікаційної кампанії</w:t>
      </w:r>
      <w:r w:rsidR="00FB67AD" w:rsidRPr="00FB67AD">
        <w:rPr>
          <w:rFonts w:ascii="Times New Roman" w:hAnsi="Times New Roman"/>
          <w:b/>
          <w:sz w:val="24"/>
          <w:szCs w:val="24"/>
          <w:lang w:eastAsia="ru-RU"/>
        </w:rPr>
        <w:t xml:space="preserve"> щодо підвищення обізнаності та доступу до протитуберкульозної допомоги в умовах війни)</w:t>
      </w:r>
      <w:r w:rsidR="00C66CE3">
        <w:rPr>
          <w:rFonts w:ascii="Times New Roman" w:hAnsi="Times New Roman"/>
          <w:sz w:val="24"/>
          <w:szCs w:val="24"/>
        </w:rPr>
        <w:t xml:space="preserve"> </w:t>
      </w:r>
      <w:r w:rsidRPr="00725DDC">
        <w:rPr>
          <w:rFonts w:ascii="Times New Roman" w:hAnsi="Times New Roman"/>
          <w:sz w:val="24"/>
          <w:szCs w:val="24"/>
        </w:rPr>
        <w:t>в рамках про</w:t>
      </w:r>
      <w:r w:rsidR="00474F41">
        <w:rPr>
          <w:rFonts w:ascii="Times New Roman" w:hAnsi="Times New Roman"/>
          <w:sz w:val="24"/>
          <w:szCs w:val="24"/>
        </w:rPr>
        <w:t>грами</w:t>
      </w:r>
      <w:r w:rsidRPr="00725DDC">
        <w:rPr>
          <w:rFonts w:ascii="Times New Roman" w:hAnsi="Times New Roman"/>
          <w:sz w:val="24"/>
          <w:szCs w:val="24"/>
        </w:rPr>
        <w:t xml:space="preserve"> Глобального Фонду на умовах, які викладені у Оголошенні та пропозиції. </w:t>
      </w:r>
    </w:p>
    <w:p w14:paraId="5557D401" w14:textId="77777777" w:rsidR="00C845EC" w:rsidRPr="00725DDC" w:rsidRDefault="00C845EC" w:rsidP="00C845EC">
      <w:pPr>
        <w:suppressAutoHyphens/>
        <w:spacing w:after="0" w:line="240" w:lineRule="auto"/>
        <w:ind w:left="-284" w:right="-709" w:firstLine="568"/>
        <w:jc w:val="both"/>
        <w:rPr>
          <w:rFonts w:ascii="Times New Roman" w:hAnsi="Times New Roman"/>
          <w:sz w:val="24"/>
          <w:szCs w:val="24"/>
        </w:rPr>
      </w:pPr>
      <w:r w:rsidRPr="00725DDC">
        <w:rPr>
          <w:rFonts w:ascii="Times New Roman" w:hAnsi="Times New Roman"/>
          <w:sz w:val="24"/>
          <w:szCs w:val="24"/>
        </w:rPr>
        <w:t>Термін дії даної пропозиції складає 90 календарних днів з дня відкриття Пропозиції.</w:t>
      </w:r>
    </w:p>
    <w:p w14:paraId="256D1FED" w14:textId="77777777" w:rsidR="00C845EC" w:rsidRPr="00725DDC" w:rsidRDefault="00C845EC" w:rsidP="00C845EC">
      <w:pPr>
        <w:tabs>
          <w:tab w:val="right" w:pos="9356"/>
        </w:tabs>
        <w:suppressAutoHyphens/>
        <w:spacing w:after="0" w:line="240" w:lineRule="auto"/>
        <w:ind w:left="-284" w:right="-709" w:firstLine="568"/>
        <w:jc w:val="both"/>
        <w:rPr>
          <w:rFonts w:ascii="Times New Roman" w:hAnsi="Times New Roman"/>
          <w:sz w:val="24"/>
          <w:szCs w:val="24"/>
        </w:rPr>
      </w:pPr>
      <w:r w:rsidRPr="00725DDC">
        <w:rPr>
          <w:rFonts w:ascii="Times New Roman" w:hAnsi="Times New Roman"/>
          <w:bCs/>
          <w:iCs/>
          <w:sz w:val="24"/>
          <w:szCs w:val="24"/>
        </w:rPr>
        <w:t xml:space="preserve">Повідомляємо, що </w:t>
      </w:r>
      <w:r w:rsidRPr="00725DDC">
        <w:rPr>
          <w:rFonts w:ascii="Times New Roman" w:hAnsi="Times New Roman"/>
          <w:b/>
          <w:bCs/>
          <w:iCs/>
          <w:sz w:val="24"/>
          <w:szCs w:val="24"/>
        </w:rPr>
        <w:t>ми ознайомлені</w:t>
      </w:r>
      <w:r w:rsidRPr="00725DDC">
        <w:rPr>
          <w:rFonts w:ascii="Times New Roman" w:hAnsi="Times New Roman"/>
          <w:bCs/>
          <w:iCs/>
          <w:sz w:val="24"/>
          <w:szCs w:val="24"/>
        </w:rPr>
        <w:t xml:space="preserve"> з </w:t>
      </w:r>
      <w:r w:rsidRPr="00725DDC">
        <w:rPr>
          <w:rFonts w:ascii="Times New Roman" w:hAnsi="Times New Roman"/>
          <w:sz w:val="24"/>
          <w:szCs w:val="24"/>
        </w:rPr>
        <w:t xml:space="preserve">Постановою  Кабінету Міністрів України </w:t>
      </w:r>
      <w:r w:rsidRPr="00725DDC">
        <w:rPr>
          <w:rFonts w:ascii="Times New Roman" w:eastAsia="Arial" w:hAnsi="Times New Roman"/>
          <w:sz w:val="24"/>
          <w:szCs w:val="24"/>
        </w:rPr>
        <w:t xml:space="preserve">від 17 квітня 2013 р. № 284 </w:t>
      </w:r>
      <w:r w:rsidRPr="00725DDC">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25DDC">
        <w:rPr>
          <w:rFonts w:ascii="Times New Roman" w:hAnsi="Times New Roman"/>
          <w:b/>
          <w:sz w:val="24"/>
          <w:szCs w:val="24"/>
        </w:rPr>
        <w:t>зобов’язуємось дотримуватись їх умов.</w:t>
      </w:r>
    </w:p>
    <w:p w14:paraId="666EA0B6" w14:textId="77777777" w:rsidR="00C845EC" w:rsidRPr="00725DDC" w:rsidRDefault="00C845EC" w:rsidP="00C845EC">
      <w:pPr>
        <w:suppressAutoHyphens/>
        <w:spacing w:after="0" w:line="240" w:lineRule="auto"/>
        <w:ind w:left="-284" w:right="-709" w:firstLine="568"/>
        <w:jc w:val="both"/>
        <w:rPr>
          <w:rFonts w:ascii="Times New Roman" w:hAnsi="Times New Roman"/>
          <w:sz w:val="24"/>
          <w:szCs w:val="24"/>
        </w:rPr>
      </w:pPr>
      <w:r w:rsidRPr="00725DD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D18493F" w14:textId="506A49FE" w:rsidR="00C845EC" w:rsidRDefault="00C845EC" w:rsidP="00C845EC">
      <w:pPr>
        <w:suppressAutoHyphens/>
        <w:spacing w:after="0" w:line="240" w:lineRule="auto"/>
        <w:ind w:left="-284" w:right="-142" w:firstLine="568"/>
        <w:jc w:val="both"/>
        <w:rPr>
          <w:rFonts w:ascii="Times New Roman" w:hAnsi="Times New Roman"/>
          <w:sz w:val="24"/>
          <w:szCs w:val="24"/>
        </w:rPr>
      </w:pPr>
    </w:p>
    <w:p w14:paraId="18A56C91" w14:textId="77777777" w:rsidR="00A76666" w:rsidRPr="00725DDC" w:rsidRDefault="00A76666" w:rsidP="00C845EC">
      <w:pPr>
        <w:suppressAutoHyphens/>
        <w:spacing w:after="0" w:line="240" w:lineRule="auto"/>
        <w:ind w:left="-284" w:right="-142" w:firstLine="568"/>
        <w:jc w:val="both"/>
        <w:rPr>
          <w:rFonts w:ascii="Times New Roman" w:hAnsi="Times New Roman"/>
          <w:sz w:val="24"/>
          <w:szCs w:val="24"/>
        </w:rPr>
      </w:pPr>
    </w:p>
    <w:p w14:paraId="67BEDBA3" w14:textId="53752578" w:rsidR="00C845EC" w:rsidRPr="00725DDC" w:rsidRDefault="00C845EC" w:rsidP="00C845EC">
      <w:pPr>
        <w:suppressAutoHyphens/>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Дата:  «____»_____________ 20</w:t>
      </w:r>
      <w:r w:rsidR="00C66CE3">
        <w:rPr>
          <w:rFonts w:ascii="Times New Roman" w:hAnsi="Times New Roman"/>
          <w:sz w:val="24"/>
          <w:szCs w:val="24"/>
        </w:rPr>
        <w:t>2</w:t>
      </w:r>
      <w:r w:rsidR="006212E4">
        <w:rPr>
          <w:rFonts w:ascii="Times New Roman" w:hAnsi="Times New Roman"/>
          <w:sz w:val="24"/>
          <w:szCs w:val="24"/>
        </w:rPr>
        <w:t>2</w:t>
      </w:r>
      <w:r w:rsidRPr="00725DDC">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1FFCEFAE"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7AD57F37" w14:textId="77777777"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6B7E6A52"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28AC64E7" w14:textId="59132FD5" w:rsidR="00BC4E41" w:rsidRDefault="00BC4E41" w:rsidP="008A1783">
      <w:pPr>
        <w:spacing w:after="0" w:line="240" w:lineRule="auto"/>
        <w:ind w:left="4820"/>
        <w:rPr>
          <w:rFonts w:ascii="Times New Roman" w:hAnsi="Times New Roman"/>
          <w:bCs/>
          <w:sz w:val="24"/>
          <w:szCs w:val="24"/>
        </w:rPr>
      </w:pPr>
    </w:p>
    <w:p w14:paraId="501EF61D" w14:textId="4ED49A6A" w:rsidR="00F43123" w:rsidRDefault="00F43123" w:rsidP="008A1783">
      <w:pPr>
        <w:spacing w:after="0" w:line="240" w:lineRule="auto"/>
        <w:ind w:left="4820"/>
        <w:rPr>
          <w:rFonts w:ascii="Times New Roman" w:hAnsi="Times New Roman"/>
          <w:bCs/>
          <w:sz w:val="24"/>
          <w:szCs w:val="24"/>
        </w:rPr>
      </w:pPr>
    </w:p>
    <w:p w14:paraId="036ACEC4" w14:textId="77777777" w:rsidR="00E8777A" w:rsidRDefault="00E8777A" w:rsidP="008A1783">
      <w:pPr>
        <w:spacing w:after="0" w:line="240" w:lineRule="auto"/>
        <w:ind w:left="4820"/>
        <w:rPr>
          <w:rFonts w:ascii="Times New Roman" w:hAnsi="Times New Roman"/>
          <w:bCs/>
          <w:sz w:val="24"/>
          <w:szCs w:val="24"/>
        </w:rPr>
      </w:pPr>
    </w:p>
    <w:p w14:paraId="3DF32831" w14:textId="60A05F09"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lastRenderedPageBreak/>
        <w:t>Д</w:t>
      </w:r>
      <w:r w:rsidR="00B3019D" w:rsidRPr="00725DDC">
        <w:rPr>
          <w:rFonts w:ascii="Times New Roman" w:hAnsi="Times New Roman"/>
          <w:sz w:val="24"/>
          <w:szCs w:val="24"/>
        </w:rPr>
        <w:t xml:space="preserve">одаток № </w:t>
      </w:r>
      <w:r w:rsidR="005A5DF3">
        <w:rPr>
          <w:rFonts w:ascii="Times New Roman" w:hAnsi="Times New Roman"/>
          <w:sz w:val="24"/>
          <w:szCs w:val="24"/>
        </w:rPr>
        <w:t>4</w:t>
      </w:r>
    </w:p>
    <w:p w14:paraId="7302656D" w14:textId="77777777"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725DDC" w:rsidRDefault="00B3019D"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725DDC" w:rsidRDefault="00B3019D" w:rsidP="000233F4">
      <w:pPr>
        <w:pStyle w:val="a3"/>
        <w:spacing w:before="0" w:beforeAutospacing="0" w:after="0" w:afterAutospacing="0"/>
        <w:jc w:val="center"/>
        <w:rPr>
          <w:rFonts w:ascii="Times New Roman" w:hAnsi="Times New Roman" w:cs="Times New Roman"/>
          <w:b/>
        </w:rPr>
      </w:pPr>
      <w:r w:rsidRPr="00725DDC">
        <w:rPr>
          <w:rFonts w:ascii="Times New Roman" w:hAnsi="Times New Roman" w:cs="Times New Roman"/>
          <w:b/>
          <w:color w:val="000000"/>
        </w:rPr>
        <w:t>ДЕКЛАРАЦІЯ КОНФЛІКТУ ІНТЕРЕСІВ</w:t>
      </w:r>
    </w:p>
    <w:p w14:paraId="08F30BBE" w14:textId="77777777" w:rsidR="00B3019D" w:rsidRPr="00725DDC" w:rsidRDefault="00B3019D" w:rsidP="000233F4">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Учасника тендерної процедури</w:t>
      </w:r>
    </w:p>
    <w:p w14:paraId="6F16298C" w14:textId="29821D75" w:rsidR="00B3019D" w:rsidRPr="00725DDC" w:rsidRDefault="00B3019D" w:rsidP="000233F4">
      <w:pPr>
        <w:pStyle w:val="a3"/>
        <w:spacing w:before="0" w:beforeAutospacing="0" w:after="0" w:afterAutospacing="0"/>
        <w:jc w:val="both"/>
        <w:rPr>
          <w:rFonts w:ascii="Times New Roman" w:hAnsi="Times New Roman" w:cs="Times New Roman"/>
        </w:rPr>
      </w:pPr>
      <w:r w:rsidRPr="00FB67AD">
        <w:rPr>
          <w:rFonts w:ascii="Times New Roman" w:hAnsi="Times New Roman" w:cs="Times New Roman"/>
          <w:color w:val="000000"/>
        </w:rPr>
        <w:t xml:space="preserve">Щодо </w:t>
      </w:r>
      <w:r w:rsidR="00770614" w:rsidRPr="00FB67AD">
        <w:rPr>
          <w:rFonts w:ascii="Times New Roman" w:hAnsi="Times New Roman" w:cs="Times New Roman"/>
          <w:color w:val="000000"/>
        </w:rPr>
        <w:t>тендер</w:t>
      </w:r>
      <w:r w:rsidR="002C4FB8" w:rsidRPr="00FB67AD">
        <w:rPr>
          <w:rFonts w:ascii="Times New Roman" w:hAnsi="Times New Roman" w:cs="Times New Roman"/>
          <w:color w:val="000000"/>
        </w:rPr>
        <w:t xml:space="preserve">у за </w:t>
      </w:r>
      <w:r w:rsidRPr="00FB67AD">
        <w:rPr>
          <w:rFonts w:ascii="Times New Roman" w:hAnsi="Times New Roman" w:cs="Times New Roman"/>
          <w:color w:val="000000"/>
        </w:rPr>
        <w:t>процедур</w:t>
      </w:r>
      <w:r w:rsidR="002C4FB8" w:rsidRPr="00FB67AD">
        <w:rPr>
          <w:rFonts w:ascii="Times New Roman" w:hAnsi="Times New Roman" w:cs="Times New Roman"/>
          <w:color w:val="000000"/>
        </w:rPr>
        <w:t>ою</w:t>
      </w:r>
      <w:r w:rsidRPr="00FB67AD">
        <w:rPr>
          <w:rFonts w:ascii="Times New Roman" w:hAnsi="Times New Roman" w:cs="Times New Roman"/>
        </w:rPr>
        <w:t xml:space="preserve"> </w:t>
      </w:r>
      <w:r w:rsidR="002C4FB8" w:rsidRPr="00FB67AD">
        <w:rPr>
          <w:rFonts w:ascii="Times New Roman" w:hAnsi="Times New Roman" w:cs="Times New Roman"/>
        </w:rPr>
        <w:t>«</w:t>
      </w:r>
      <w:r w:rsidR="002C4FB8" w:rsidRPr="00FB67AD">
        <w:rPr>
          <w:rFonts w:ascii="Times New Roman" w:hAnsi="Times New Roman" w:cs="Times New Roman"/>
          <w:color w:val="000000"/>
        </w:rPr>
        <w:t>запиту цінової пропозиції»</w:t>
      </w:r>
      <w:r w:rsidRPr="00FB67AD">
        <w:rPr>
          <w:rFonts w:ascii="Times New Roman" w:hAnsi="Times New Roman" w:cs="Times New Roman"/>
          <w:color w:val="000000"/>
        </w:rPr>
        <w:t xml:space="preserve"> на закупівлю </w:t>
      </w:r>
      <w:r w:rsidR="00FB67AD" w:rsidRPr="00FB67AD">
        <w:rPr>
          <w:rFonts w:ascii="Times New Roman" w:eastAsia="Times New Roman" w:hAnsi="Times New Roman" w:cs="Times New Roman"/>
        </w:rPr>
        <w:t>ДК 021:2015 - 79340000-9 - Рекламні та маркетингові послуги</w:t>
      </w:r>
      <w:r w:rsidR="00FB67AD" w:rsidRPr="00FB67AD">
        <w:rPr>
          <w:rFonts w:ascii="Times New Roman" w:hAnsi="Times New Roman"/>
        </w:rPr>
        <w:t xml:space="preserve"> (</w:t>
      </w:r>
      <w:r w:rsidR="00FB67AD" w:rsidRPr="00FB67AD">
        <w:rPr>
          <w:rFonts w:ascii="Times New Roman" w:eastAsia="Times New Roman" w:hAnsi="Times New Roman" w:cs="Times New Roman"/>
        </w:rPr>
        <w:t>Послуги з організації і проведення комунікаційної кампанії</w:t>
      </w:r>
      <w:r w:rsidR="00FB67AD" w:rsidRPr="00FB67AD">
        <w:rPr>
          <w:rFonts w:ascii="Times New Roman" w:hAnsi="Times New Roman"/>
        </w:rPr>
        <w:t xml:space="preserve"> щодо підвищення обізнаності та доступу до протитуберкульозної допомоги в умовах війни)</w:t>
      </w:r>
      <w:r w:rsidR="00706BAF" w:rsidRPr="00FB67AD">
        <w:rPr>
          <w:rFonts w:ascii="Times New Roman" w:hAnsi="Times New Roman" w:cs="Times New Roman"/>
          <w:color w:val="000000"/>
        </w:rPr>
        <w:t xml:space="preserve"> </w:t>
      </w:r>
      <w:r w:rsidRPr="00FB67AD">
        <w:rPr>
          <w:rFonts w:ascii="Times New Roman" w:hAnsi="Times New Roman" w:cs="Times New Roman"/>
          <w:color w:val="000000"/>
        </w:rPr>
        <w:t>в рамках реалізації про</w:t>
      </w:r>
      <w:r w:rsidR="00474F41" w:rsidRPr="00FB67AD">
        <w:rPr>
          <w:rFonts w:ascii="Times New Roman" w:hAnsi="Times New Roman" w:cs="Times New Roman"/>
          <w:color w:val="000000"/>
        </w:rPr>
        <w:t>грами</w:t>
      </w:r>
      <w:r w:rsidRPr="00FB67AD">
        <w:rPr>
          <w:rFonts w:ascii="Times New Roman" w:hAnsi="Times New Roman" w:cs="Times New Roman"/>
          <w:color w:val="000000"/>
        </w:rPr>
        <w:t xml:space="preserve"> Глобального</w:t>
      </w:r>
      <w:r w:rsidRPr="00725DDC">
        <w:rPr>
          <w:rFonts w:ascii="Times New Roman" w:hAnsi="Times New Roman" w:cs="Times New Roman"/>
          <w:color w:val="000000"/>
        </w:rPr>
        <w:t xml:space="preserve"> фонду для боротьби зі СНІДом, туберкульозом та малярією </w:t>
      </w:r>
    </w:p>
    <w:p w14:paraId="4044E289" w14:textId="77777777" w:rsidR="00B3019D" w:rsidRPr="00725DDC" w:rsidRDefault="00B3019D" w:rsidP="000233F4">
      <w:pPr>
        <w:spacing w:after="0" w:line="240" w:lineRule="auto"/>
        <w:rPr>
          <w:rFonts w:ascii="Times New Roman" w:hAnsi="Times New Roman"/>
          <w:sz w:val="24"/>
          <w:szCs w:val="24"/>
        </w:rPr>
      </w:pPr>
    </w:p>
    <w:p w14:paraId="2DB37338" w14:textId="77777777" w:rsidR="00B3019D" w:rsidRPr="00725DDC" w:rsidRDefault="00B3019D" w:rsidP="000233F4">
      <w:pPr>
        <w:pStyle w:val="a3"/>
        <w:spacing w:before="0" w:beforeAutospacing="0" w:after="0" w:afterAutospacing="0"/>
        <w:ind w:firstLine="709"/>
        <w:jc w:val="both"/>
        <w:rPr>
          <w:rFonts w:ascii="Times New Roman" w:hAnsi="Times New Roman" w:cs="Times New Roman"/>
        </w:rPr>
      </w:pPr>
      <w:r w:rsidRPr="00725DD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725DDC" w:rsidRDefault="00B3019D" w:rsidP="000233F4">
      <w:pPr>
        <w:spacing w:after="0" w:line="240" w:lineRule="auto"/>
        <w:rPr>
          <w:rFonts w:ascii="Times New Roman" w:hAnsi="Times New Roman"/>
          <w:sz w:val="24"/>
          <w:szCs w:val="24"/>
        </w:rPr>
      </w:pPr>
    </w:p>
    <w:p w14:paraId="4098729B" w14:textId="77777777" w:rsidR="00B3019D" w:rsidRPr="00725DD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725DD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7"/>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502B4F4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725DDC">
          <w:rPr>
            <w:rStyle w:val="a4"/>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288D12BD" w14:textId="1D42C19B" w:rsidR="006212E4" w:rsidRDefault="006212E4" w:rsidP="00B3019D">
      <w:pPr>
        <w:pStyle w:val="a3"/>
        <w:spacing w:before="0" w:beforeAutospacing="0" w:after="0" w:afterAutospacing="0"/>
        <w:jc w:val="both"/>
        <w:rPr>
          <w:rFonts w:ascii="Times New Roman" w:hAnsi="Times New Roman" w:cs="Times New Roman"/>
          <w:sz w:val="20"/>
          <w:szCs w:val="20"/>
        </w:rPr>
      </w:pPr>
    </w:p>
    <w:p w14:paraId="250A235D" w14:textId="77777777" w:rsidR="00A76666" w:rsidRPr="00725DDC" w:rsidRDefault="00A76666" w:rsidP="00B3019D">
      <w:pPr>
        <w:pStyle w:val="a3"/>
        <w:spacing w:before="0" w:beforeAutospacing="0" w:after="0" w:afterAutospacing="0"/>
        <w:jc w:val="both"/>
        <w:rPr>
          <w:rFonts w:ascii="Times New Roman" w:hAnsi="Times New Roman" w:cs="Times New Roman"/>
          <w:sz w:val="20"/>
          <w:szCs w:val="20"/>
        </w:rPr>
      </w:pP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1414E75C" w14:textId="338AD74C" w:rsidR="00261435" w:rsidRPr="00725DDC" w:rsidRDefault="00261435" w:rsidP="00261435">
      <w:pPr>
        <w:spacing w:after="0"/>
        <w:ind w:left="5812"/>
        <w:jc w:val="right"/>
        <w:rPr>
          <w:rFonts w:ascii="Times New Roman" w:hAnsi="Times New Roman"/>
          <w:bCs/>
          <w:sz w:val="24"/>
          <w:szCs w:val="24"/>
        </w:rPr>
      </w:pPr>
      <w:r w:rsidRPr="00725DDC">
        <w:rPr>
          <w:rFonts w:ascii="Times New Roman" w:hAnsi="Times New Roman"/>
          <w:bCs/>
          <w:sz w:val="24"/>
          <w:szCs w:val="24"/>
        </w:rPr>
        <w:lastRenderedPageBreak/>
        <w:t xml:space="preserve">Додаток № </w:t>
      </w:r>
      <w:r w:rsidR="005A5DF3">
        <w:rPr>
          <w:rFonts w:ascii="Times New Roman" w:hAnsi="Times New Roman"/>
          <w:bCs/>
          <w:sz w:val="24"/>
          <w:szCs w:val="24"/>
        </w:rPr>
        <w:t>5</w:t>
      </w:r>
    </w:p>
    <w:p w14:paraId="00FC67C0" w14:textId="77777777" w:rsidR="007E445E" w:rsidRPr="00725DDC" w:rsidRDefault="00F7796B" w:rsidP="007E445E">
      <w:pPr>
        <w:spacing w:after="0" w:line="240" w:lineRule="auto"/>
        <w:rPr>
          <w:rFonts w:ascii="Times New Roman" w:hAnsi="Times New Roman"/>
          <w:b/>
          <w:bCs/>
          <w:sz w:val="24"/>
          <w:szCs w:val="24"/>
        </w:rPr>
      </w:pPr>
      <w:r w:rsidRPr="00725DDC">
        <w:rPr>
          <w:rFonts w:ascii="Times New Roman" w:hAnsi="Times New Roman"/>
          <w:b/>
          <w:bCs/>
          <w:noProof/>
          <w:lang w:eastAsia="ru-RU"/>
        </w:rPr>
        <w:drawing>
          <wp:anchor distT="0" distB="0" distL="114300" distR="114300" simplePos="0" relativeHeight="251659264" behindDoc="0" locked="0" layoutInCell="1" allowOverlap="1" wp14:anchorId="74FDBEC4" wp14:editId="458C693A">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E24F47C" w14:textId="77777777" w:rsidR="00261435" w:rsidRPr="00725DDC" w:rsidRDefault="00261435" w:rsidP="007E445E">
      <w:pPr>
        <w:spacing w:after="0" w:line="240" w:lineRule="auto"/>
        <w:rPr>
          <w:rFonts w:ascii="Times New Roman" w:hAnsi="Times New Roman"/>
          <w:sz w:val="24"/>
          <w:szCs w:val="24"/>
          <w:lang w:val="en-US"/>
        </w:rPr>
      </w:pPr>
      <w:r w:rsidRPr="00725DDC">
        <w:rPr>
          <w:rFonts w:ascii="Times New Roman" w:hAnsi="Times New Roman"/>
          <w:b/>
          <w:bCs/>
          <w:sz w:val="24"/>
          <w:szCs w:val="24"/>
          <w:lang w:val="en-US"/>
        </w:rPr>
        <w:t>The Global Fund</w:t>
      </w:r>
    </w:p>
    <w:p w14:paraId="1AC41AAF" w14:textId="77777777" w:rsidR="00261435" w:rsidRPr="00725DDC" w:rsidRDefault="00261435" w:rsidP="00261435">
      <w:pPr>
        <w:pStyle w:val="Default"/>
        <w:rPr>
          <w:rFonts w:ascii="Times New Roman" w:hAnsi="Times New Roman" w:cs="Times New Roman"/>
          <w:lang w:val="en-US"/>
        </w:rPr>
      </w:pPr>
      <w:r w:rsidRPr="00725DDC">
        <w:rPr>
          <w:rFonts w:ascii="Times New Roman" w:hAnsi="Times New Roman" w:cs="Times New Roman"/>
          <w:lang w:val="en-US"/>
        </w:rPr>
        <w:t xml:space="preserve">To Fight </w:t>
      </w:r>
      <w:r w:rsidRPr="00725DDC">
        <w:rPr>
          <w:rFonts w:ascii="Times New Roman" w:hAnsi="Times New Roman" w:cs="Times New Roman"/>
          <w:b/>
          <w:bCs/>
          <w:lang w:val="en-US"/>
        </w:rPr>
        <w:t xml:space="preserve">AIDS, </w:t>
      </w:r>
      <w:r w:rsidRPr="00725DDC">
        <w:rPr>
          <w:rFonts w:ascii="Times New Roman" w:hAnsi="Times New Roman" w:cs="Times New Roman"/>
          <w:lang w:val="en-US"/>
        </w:rPr>
        <w:t xml:space="preserve">Tuberculosis and Malaria </w:t>
      </w:r>
      <w:r w:rsidRPr="00725DDC">
        <w:rPr>
          <w:rFonts w:ascii="Times New Roman" w:hAnsi="Times New Roman" w:cs="Times New Roman"/>
          <w:lang w:val="uk-UA"/>
        </w:rPr>
        <w:t xml:space="preserve"> </w:t>
      </w:r>
    </w:p>
    <w:p w14:paraId="70405E4C" w14:textId="77777777" w:rsidR="00261435" w:rsidRPr="00725DDC" w:rsidRDefault="00261435" w:rsidP="00261435">
      <w:pPr>
        <w:pStyle w:val="Default"/>
        <w:jc w:val="both"/>
        <w:rPr>
          <w:rFonts w:ascii="Times New Roman" w:hAnsi="Times New Roman" w:cs="Times New Roman"/>
          <w:lang w:val="uk-UA"/>
        </w:rPr>
      </w:pPr>
    </w:p>
    <w:p w14:paraId="706E88AF" w14:textId="77777777" w:rsidR="009F1172" w:rsidRPr="00725DDC" w:rsidRDefault="009F1172" w:rsidP="00261435">
      <w:pPr>
        <w:pStyle w:val="Default"/>
        <w:jc w:val="center"/>
        <w:rPr>
          <w:rFonts w:ascii="Times New Roman" w:hAnsi="Times New Roman" w:cs="Times New Roman"/>
          <w:b/>
          <w:lang w:val="uk-UA"/>
        </w:rPr>
      </w:pPr>
    </w:p>
    <w:p w14:paraId="5B7EA42C" w14:textId="77777777" w:rsidR="00261435" w:rsidRPr="00725DDC" w:rsidRDefault="00261435" w:rsidP="00261435">
      <w:pPr>
        <w:pStyle w:val="Default"/>
        <w:jc w:val="center"/>
        <w:rPr>
          <w:rFonts w:ascii="Times New Roman" w:hAnsi="Times New Roman" w:cs="Times New Roman"/>
          <w:b/>
          <w:lang w:val="uk-UA"/>
        </w:rPr>
      </w:pPr>
      <w:r w:rsidRPr="00725DDC">
        <w:rPr>
          <w:rFonts w:ascii="Times New Roman" w:hAnsi="Times New Roman" w:cs="Times New Roman"/>
          <w:b/>
          <w:lang w:val="uk-UA"/>
        </w:rPr>
        <w:t>КОДЕКС ПОВЕДІНКИ ПОСТАЧАЛЬНИКІВ*</w:t>
      </w:r>
    </w:p>
    <w:p w14:paraId="246D1CE7"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Вступ</w:t>
      </w:r>
    </w:p>
    <w:p w14:paraId="08FA997F" w14:textId="77777777" w:rsidR="00261435" w:rsidRPr="00725DDC" w:rsidRDefault="00261435" w:rsidP="00261435">
      <w:pPr>
        <w:pStyle w:val="Default"/>
        <w:jc w:val="both"/>
        <w:rPr>
          <w:rFonts w:ascii="Times New Roman" w:hAnsi="Times New Roman" w:cs="Times New Roman"/>
          <w:lang w:val="uk-UA"/>
        </w:rPr>
      </w:pPr>
    </w:p>
    <w:p w14:paraId="10DF4CD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194AF2C" w14:textId="77777777" w:rsidR="00261435" w:rsidRPr="00725DDC" w:rsidRDefault="00261435" w:rsidP="00261435">
      <w:pPr>
        <w:pStyle w:val="Default"/>
        <w:jc w:val="both"/>
        <w:rPr>
          <w:rFonts w:ascii="Times New Roman" w:hAnsi="Times New Roman" w:cs="Times New Roman"/>
          <w:lang w:val="uk-UA"/>
        </w:rPr>
      </w:pPr>
    </w:p>
    <w:p w14:paraId="2011129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A03CC87" w14:textId="77777777" w:rsidR="00261435" w:rsidRPr="00725DDC" w:rsidRDefault="00261435" w:rsidP="00261435">
      <w:pPr>
        <w:pStyle w:val="Default"/>
        <w:jc w:val="both"/>
        <w:rPr>
          <w:rFonts w:ascii="Times New Roman" w:hAnsi="Times New Roman" w:cs="Times New Roman"/>
          <w:lang w:val="uk-UA"/>
        </w:rPr>
      </w:pPr>
    </w:p>
    <w:p w14:paraId="0ECA396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F09D107" w14:textId="77777777" w:rsidR="00261435" w:rsidRPr="00725DDC" w:rsidRDefault="00261435" w:rsidP="00261435">
      <w:pPr>
        <w:pStyle w:val="Default"/>
        <w:jc w:val="both"/>
        <w:rPr>
          <w:rFonts w:ascii="Times New Roman" w:hAnsi="Times New Roman" w:cs="Times New Roman"/>
          <w:lang w:val="uk-UA"/>
        </w:rPr>
      </w:pPr>
    </w:p>
    <w:p w14:paraId="36A4EFD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0927734" w14:textId="77777777" w:rsidR="00261435" w:rsidRPr="00725DDC" w:rsidRDefault="00261435" w:rsidP="00261435">
      <w:pPr>
        <w:pStyle w:val="Default"/>
        <w:jc w:val="both"/>
        <w:rPr>
          <w:rFonts w:ascii="Times New Roman" w:hAnsi="Times New Roman" w:cs="Times New Roman"/>
          <w:lang w:val="uk-UA"/>
        </w:rPr>
      </w:pPr>
    </w:p>
    <w:p w14:paraId="3DF3ED2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Мандат цього Кодексу </w:t>
      </w:r>
    </w:p>
    <w:p w14:paraId="51DD639B" w14:textId="77777777" w:rsidR="00261435" w:rsidRPr="00725DDC" w:rsidRDefault="00261435" w:rsidP="00261435">
      <w:pPr>
        <w:pStyle w:val="Default"/>
        <w:jc w:val="both"/>
        <w:rPr>
          <w:rFonts w:ascii="Times New Roman" w:hAnsi="Times New Roman" w:cs="Times New Roman"/>
          <w:lang w:val="uk-UA"/>
        </w:rPr>
      </w:pPr>
    </w:p>
    <w:p w14:paraId="35430FDE" w14:textId="77777777" w:rsidR="00261435" w:rsidRPr="00725DDC" w:rsidRDefault="00261435" w:rsidP="001164B8">
      <w:pPr>
        <w:pStyle w:val="Default"/>
        <w:jc w:val="both"/>
        <w:rPr>
          <w:rFonts w:ascii="Times New Roman" w:hAnsi="Times New Roman" w:cs="Times New Roman"/>
          <w:i/>
          <w:lang w:val="uk-UA"/>
        </w:rPr>
      </w:pPr>
      <w:r w:rsidRPr="00725DDC">
        <w:rPr>
          <w:rFonts w:ascii="Times New Roman" w:hAnsi="Times New Roman" w:cs="Times New Roman"/>
          <w:lang w:val="uk-UA"/>
        </w:rPr>
        <w:t xml:space="preserve">5. Цей Кодексу </w:t>
      </w:r>
      <w:r w:rsidRPr="00725DDC">
        <w:rPr>
          <w:rFonts w:ascii="Times New Roman" w:hAnsi="Times New Roman" w:cs="Times New Roman"/>
          <w:b/>
          <w:lang w:val="uk-UA"/>
        </w:rPr>
        <w:t>вимагає від</w:t>
      </w:r>
      <w:r w:rsidRPr="00725DDC">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725DDC">
        <w:rPr>
          <w:rFonts w:ascii="Times New Roman" w:hAnsi="Times New Roman" w:cs="Times New Roman"/>
          <w:i/>
          <w:lang w:val="uk-UA"/>
        </w:rPr>
        <w:t>постачальники</w:t>
      </w:r>
      <w:r w:rsidRPr="00725DDC">
        <w:rPr>
          <w:rFonts w:ascii="Times New Roman" w:hAnsi="Times New Roman" w:cs="Times New Roman"/>
          <w:lang w:val="uk-UA"/>
        </w:rPr>
        <w:t>»), включаючи всіх асоційованих членів, співробітників, найманих працівників, підрядників, агентів та посередників постачальних організацій (кожен з яких є «</w:t>
      </w:r>
      <w:r w:rsidRPr="00725DDC">
        <w:rPr>
          <w:rFonts w:ascii="Times New Roman" w:hAnsi="Times New Roman" w:cs="Times New Roman"/>
          <w:i/>
          <w:lang w:val="uk-UA"/>
        </w:rPr>
        <w:t>представником постачальника</w:t>
      </w:r>
      <w:r w:rsidRPr="00725DDC">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68C49A54" w14:textId="77777777" w:rsidR="00261435" w:rsidRPr="00725DDC" w:rsidRDefault="00261435" w:rsidP="00261435">
      <w:pPr>
        <w:pStyle w:val="Default"/>
        <w:jc w:val="both"/>
        <w:rPr>
          <w:rFonts w:ascii="Times New Roman" w:hAnsi="Times New Roman" w:cs="Times New Roman"/>
          <w:lang w:val="uk-UA"/>
        </w:rPr>
      </w:pPr>
    </w:p>
    <w:p w14:paraId="59616AD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094BE01F" w14:textId="77777777" w:rsidR="00261435" w:rsidRPr="00725DDC" w:rsidRDefault="00261435" w:rsidP="00261435">
      <w:pPr>
        <w:pStyle w:val="Default"/>
        <w:jc w:val="both"/>
        <w:rPr>
          <w:rFonts w:ascii="Times New Roman" w:hAnsi="Times New Roman" w:cs="Times New Roman"/>
          <w:b/>
          <w:lang w:val="uk-UA"/>
        </w:rPr>
      </w:pPr>
    </w:p>
    <w:p w14:paraId="3EE1B2F8"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Чесність та прозорість діяльності </w:t>
      </w:r>
    </w:p>
    <w:p w14:paraId="739BA64A" w14:textId="77777777" w:rsidR="00261435" w:rsidRPr="00725DDC" w:rsidRDefault="00261435" w:rsidP="00261435">
      <w:pPr>
        <w:pStyle w:val="Default"/>
        <w:jc w:val="both"/>
        <w:rPr>
          <w:rFonts w:ascii="Times New Roman" w:hAnsi="Times New Roman" w:cs="Times New Roman"/>
          <w:lang w:val="uk-UA"/>
        </w:rPr>
      </w:pPr>
    </w:p>
    <w:p w14:paraId="354748B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ABC5FAF" w14:textId="77777777" w:rsidR="00261435" w:rsidRPr="00725DDC" w:rsidRDefault="00261435" w:rsidP="00261435">
      <w:pPr>
        <w:pStyle w:val="Default"/>
        <w:jc w:val="both"/>
        <w:rPr>
          <w:rFonts w:ascii="Times New Roman" w:hAnsi="Times New Roman" w:cs="Times New Roman"/>
          <w:lang w:val="uk-UA"/>
        </w:rPr>
      </w:pPr>
    </w:p>
    <w:p w14:paraId="77AF649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1EB2A82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725DDC">
        <w:rPr>
          <w:rFonts w:ascii="Times New Roman" w:hAnsi="Times New Roman" w:cs="Times New Roman"/>
          <w:lang w:val="uk-UA"/>
        </w:rPr>
        <w:t xml:space="preserve">оголошення </w:t>
      </w:r>
      <w:r w:rsidRPr="00725DDC">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725DDC">
        <w:rPr>
          <w:rFonts w:ascii="Times New Roman" w:hAnsi="Times New Roman" w:cs="Times New Roman"/>
          <w:lang w:val="uk-UA"/>
        </w:rPr>
        <w:t xml:space="preserve">тендеру </w:t>
      </w:r>
      <w:r w:rsidRPr="00725DDC">
        <w:rPr>
          <w:rFonts w:ascii="Times New Roman" w:hAnsi="Times New Roman" w:cs="Times New Roman"/>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6EAD6E2" w14:textId="77777777" w:rsidR="00261435" w:rsidRPr="00725DDC" w:rsidRDefault="00261435" w:rsidP="00261435">
      <w:pPr>
        <w:pStyle w:val="Default"/>
        <w:jc w:val="both"/>
        <w:rPr>
          <w:rFonts w:ascii="Times New Roman" w:hAnsi="Times New Roman" w:cs="Times New Roman"/>
          <w:lang w:val="uk-UA"/>
        </w:rPr>
      </w:pPr>
    </w:p>
    <w:p w14:paraId="3A4284B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4E9B6BF" w14:textId="77777777" w:rsidR="00261435" w:rsidRPr="00725DDC" w:rsidRDefault="00261435" w:rsidP="00261435">
      <w:pPr>
        <w:pStyle w:val="Default"/>
        <w:jc w:val="both"/>
        <w:rPr>
          <w:rFonts w:ascii="Times New Roman" w:hAnsi="Times New Roman" w:cs="Times New Roman"/>
          <w:lang w:val="uk-UA"/>
        </w:rPr>
      </w:pPr>
    </w:p>
    <w:p w14:paraId="351490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70FA8940" w14:textId="77777777" w:rsidR="00261435" w:rsidRPr="00725DDC" w:rsidRDefault="00261435" w:rsidP="00261435">
      <w:pPr>
        <w:pStyle w:val="Default"/>
        <w:jc w:val="both"/>
        <w:rPr>
          <w:rFonts w:ascii="Times New Roman" w:hAnsi="Times New Roman" w:cs="Times New Roman"/>
          <w:lang w:val="uk-UA"/>
        </w:rPr>
      </w:pPr>
    </w:p>
    <w:p w14:paraId="56704B2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CFF9DB0" w14:textId="77777777" w:rsidR="00261435" w:rsidRPr="00725DDC" w:rsidRDefault="00261435" w:rsidP="00261435">
      <w:pPr>
        <w:pStyle w:val="Default"/>
        <w:jc w:val="both"/>
        <w:rPr>
          <w:rFonts w:ascii="Times New Roman" w:hAnsi="Times New Roman" w:cs="Times New Roman"/>
          <w:lang w:val="uk-UA"/>
        </w:rPr>
      </w:pPr>
    </w:p>
    <w:p w14:paraId="65513B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8594B06" w14:textId="77777777" w:rsidR="00261435" w:rsidRPr="00725DDC" w:rsidRDefault="00261435" w:rsidP="00261435">
      <w:pPr>
        <w:pStyle w:val="Default"/>
        <w:jc w:val="both"/>
        <w:rPr>
          <w:rFonts w:ascii="Times New Roman" w:hAnsi="Times New Roman" w:cs="Times New Roman"/>
          <w:lang w:val="uk-UA"/>
        </w:rPr>
      </w:pPr>
    </w:p>
    <w:p w14:paraId="14A01F2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DD85D02" w14:textId="77777777" w:rsidR="00261435" w:rsidRPr="00725DDC" w:rsidRDefault="00261435" w:rsidP="00261435">
      <w:pPr>
        <w:pStyle w:val="Default"/>
        <w:jc w:val="both"/>
        <w:rPr>
          <w:rFonts w:ascii="Times New Roman" w:hAnsi="Times New Roman" w:cs="Times New Roman"/>
          <w:lang w:val="uk-UA"/>
        </w:rPr>
      </w:pPr>
    </w:p>
    <w:p w14:paraId="5074EBE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08A85B0" w14:textId="77777777" w:rsidR="00261435" w:rsidRPr="00725DDC" w:rsidRDefault="00261435" w:rsidP="00261435">
      <w:pPr>
        <w:pStyle w:val="Default"/>
        <w:jc w:val="both"/>
        <w:rPr>
          <w:rFonts w:ascii="Times New Roman" w:hAnsi="Times New Roman" w:cs="Times New Roman"/>
          <w:lang w:val="uk-UA"/>
        </w:rPr>
      </w:pPr>
    </w:p>
    <w:p w14:paraId="4D376E1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A0601F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3876BD5" w14:textId="77777777" w:rsidR="00261435" w:rsidRPr="00725DDC" w:rsidRDefault="00261435" w:rsidP="00261435">
      <w:pPr>
        <w:pStyle w:val="Default"/>
        <w:jc w:val="both"/>
        <w:rPr>
          <w:rFonts w:ascii="Times New Roman" w:hAnsi="Times New Roman" w:cs="Times New Roman"/>
          <w:b/>
          <w:lang w:val="uk-UA"/>
        </w:rPr>
      </w:pPr>
    </w:p>
    <w:p w14:paraId="7D4075D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Дотримання законодавства </w:t>
      </w:r>
    </w:p>
    <w:p w14:paraId="6058CA98" w14:textId="2037D44E"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13</w:t>
      </w:r>
      <w:r w:rsidR="001338F7">
        <w:rPr>
          <w:rFonts w:ascii="Times New Roman" w:hAnsi="Times New Roman" w:cs="Times New Roman"/>
          <w:lang w:val="uk-UA"/>
        </w:rPr>
        <w:t>.</w:t>
      </w:r>
      <w:r w:rsidRPr="00725DDC">
        <w:rPr>
          <w:rFonts w:ascii="Times New Roman" w:hAnsi="Times New Roman" w:cs="Times New Roman"/>
          <w:lang w:val="uk-UA"/>
        </w:rPr>
        <w:t xml:space="preserve">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w:t>
      </w:r>
      <w:r w:rsidRPr="00725DDC">
        <w:rPr>
          <w:rFonts w:ascii="Times New Roman" w:hAnsi="Times New Roman" w:cs="Times New Roman"/>
          <w:lang w:val="uk-UA"/>
        </w:rPr>
        <w:lastRenderedPageBreak/>
        <w:t xml:space="preserve">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2E8A90E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91CC97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06A1181" w14:textId="77777777" w:rsidR="00261435" w:rsidRPr="00725DDC" w:rsidRDefault="00261435" w:rsidP="00261435">
      <w:pPr>
        <w:pStyle w:val="Default"/>
        <w:jc w:val="both"/>
        <w:rPr>
          <w:rFonts w:ascii="Times New Roman" w:hAnsi="Times New Roman" w:cs="Times New Roman"/>
          <w:lang w:val="uk-UA"/>
        </w:rPr>
      </w:pPr>
    </w:p>
    <w:p w14:paraId="302E66F1" w14:textId="77777777" w:rsidR="00261435" w:rsidRPr="00725DDC" w:rsidRDefault="00261435" w:rsidP="00261435">
      <w:pPr>
        <w:pStyle w:val="Default"/>
        <w:jc w:val="both"/>
        <w:rPr>
          <w:rFonts w:ascii="Times New Roman" w:hAnsi="Times New Roman" w:cs="Times New Roman"/>
          <w:lang w:val="uk-UA"/>
        </w:rPr>
      </w:pPr>
    </w:p>
    <w:p w14:paraId="7F3006BC"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Доступ та співпраця </w:t>
      </w:r>
    </w:p>
    <w:p w14:paraId="61130E6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E85F5D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9AA21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8C63D5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82C314F" w14:textId="77777777" w:rsidR="00261435" w:rsidRPr="00725DDC" w:rsidRDefault="00261435" w:rsidP="00261435">
      <w:pPr>
        <w:pStyle w:val="Default"/>
        <w:jc w:val="both"/>
        <w:rPr>
          <w:rFonts w:ascii="Times New Roman" w:hAnsi="Times New Roman" w:cs="Times New Roman"/>
          <w:b/>
          <w:lang w:val="uk-UA"/>
        </w:rPr>
      </w:pPr>
    </w:p>
    <w:p w14:paraId="626C837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Публікації та реклама </w:t>
      </w:r>
    </w:p>
    <w:p w14:paraId="1962AD97"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9AA3F5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w:t>
      </w:r>
    </w:p>
    <w:p w14:paraId="134BC88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Повне і відкрите надання інформації і конфлікти інтересів </w:t>
      </w:r>
    </w:p>
    <w:p w14:paraId="1A8A76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46FB2A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25595C"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w:t>
      </w:r>
      <w:r w:rsidRPr="00725DDC">
        <w:rPr>
          <w:rFonts w:ascii="Times New Roman" w:hAnsi="Times New Roman" w:cs="Times New Roman"/>
          <w:lang w:val="uk-UA"/>
        </w:rPr>
        <w:lastRenderedPageBreak/>
        <w:t xml:space="preserve">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631EEE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23. Постачальники не можуть впливати або шукати важелі впливу на процеси </w:t>
      </w:r>
    </w:p>
    <w:p w14:paraId="34B6FB2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725DDC">
        <w:rPr>
          <w:rFonts w:ascii="Times New Roman" w:hAnsi="Times New Roman" w:cs="Times New Roman"/>
          <w:color w:val="0000FF"/>
          <w:u w:val="single"/>
          <w:lang w:val="uk-UA"/>
        </w:rPr>
        <w:t>http://www.theglobalfund.org/documents/policies/PolicyonEthicsandConflictoflnt</w:t>
      </w:r>
      <w:r w:rsidRPr="00725DDC">
        <w:rPr>
          <w:rFonts w:ascii="Times New Roman" w:hAnsi="Times New Roman" w:cs="Times New Roman"/>
          <w:color w:val="0099FF"/>
          <w:u w:val="single"/>
          <w:lang w:val="uk-UA"/>
        </w:rPr>
        <w:t xml:space="preserve"> </w:t>
      </w:r>
      <w:r w:rsidRPr="00725DDC">
        <w:rPr>
          <w:rFonts w:ascii="Times New Roman" w:hAnsi="Times New Roman" w:cs="Times New Roman"/>
          <w:lang w:val="uk-UA"/>
        </w:rPr>
        <w:t xml:space="preserve">erestforGlobalFundlnstitutions.pdf). </w:t>
      </w:r>
    </w:p>
    <w:p w14:paraId="0464C9C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299D4A42" w14:textId="77777777" w:rsidR="00261435" w:rsidRPr="00725DDC" w:rsidRDefault="00261435" w:rsidP="00261435">
      <w:pPr>
        <w:pStyle w:val="Default"/>
        <w:jc w:val="both"/>
        <w:rPr>
          <w:rFonts w:ascii="Times New Roman" w:hAnsi="Times New Roman" w:cs="Times New Roman"/>
          <w:color w:val="0000FF"/>
          <w:u w:val="single"/>
          <w:lang w:val="uk-UA"/>
        </w:rPr>
      </w:pPr>
      <w:r w:rsidRPr="00725DDC">
        <w:rPr>
          <w:rFonts w:ascii="Times New Roman" w:hAnsi="Times New Roman" w:cs="Times New Roman"/>
          <w:color w:val="0000FF"/>
          <w:u w:val="single"/>
          <w:lang w:val="uk-UA"/>
        </w:rPr>
        <w:t xml:space="preserve">http://www.theglobalfund.org/en/oig/. </w:t>
      </w:r>
    </w:p>
    <w:p w14:paraId="12368897" w14:textId="77777777" w:rsidR="00261435" w:rsidRPr="00725DDC" w:rsidRDefault="00261435" w:rsidP="00261435">
      <w:pPr>
        <w:pStyle w:val="Default"/>
        <w:jc w:val="both"/>
        <w:rPr>
          <w:rFonts w:ascii="Times New Roman" w:hAnsi="Times New Roman" w:cs="Times New Roman"/>
          <w:lang w:val="uk-UA"/>
        </w:rPr>
      </w:pPr>
    </w:p>
    <w:p w14:paraId="3F601ADE" w14:textId="151D5C3F"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lang w:val="uk-UA"/>
        </w:rPr>
        <w:t xml:space="preserve"> </w:t>
      </w:r>
      <w:r w:rsidRPr="00725DDC">
        <w:rPr>
          <w:rFonts w:ascii="Times New Roman" w:hAnsi="Times New Roman" w:cs="Times New Roman"/>
          <w:b/>
          <w:lang w:val="uk-UA"/>
        </w:rPr>
        <w:t xml:space="preserve">Глобальний Договір ООН про корпоративну соціальну відповідальність </w:t>
      </w:r>
    </w:p>
    <w:p w14:paraId="6D1512F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25. Глобальний Договір ООН є мережею добровільної міжнародної корпоративної </w:t>
      </w:r>
      <w:r w:rsidRPr="00725DDC">
        <w:rPr>
          <w:rFonts w:ascii="Times New Roman" w:hAnsi="Times New Roman" w:cs="Times New Roman"/>
          <w:b/>
          <w:lang w:val="uk-UA"/>
        </w:rPr>
        <w:t>відповідальності</w:t>
      </w:r>
      <w:r w:rsidRPr="00725DDC">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725DDC">
        <w:rPr>
          <w:rFonts w:ascii="Times New Roman" w:hAnsi="Times New Roman" w:cs="Times New Roman"/>
          <w:color w:val="0000FF"/>
          <w:u w:val="single"/>
          <w:lang w:val="uk-UA"/>
        </w:rPr>
        <w:t>www.unglobalcompact.org</w:t>
      </w:r>
      <w:r w:rsidRPr="00725DDC">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C84607F" w14:textId="77777777" w:rsidR="00261435" w:rsidRPr="00725DDC" w:rsidRDefault="00261435" w:rsidP="00261435">
      <w:pPr>
        <w:pStyle w:val="Default"/>
        <w:jc w:val="both"/>
        <w:rPr>
          <w:rFonts w:ascii="Times New Roman" w:hAnsi="Times New Roman" w:cs="Times New Roman"/>
          <w:lang w:val="uk-UA"/>
        </w:rPr>
      </w:pPr>
    </w:p>
    <w:p w14:paraId="5D76C3C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5768598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a) підтримка та повага захисту загальновизнаних у світі прав людини; </w:t>
      </w:r>
    </w:p>
    <w:p w14:paraId="593FDA5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b) утримання від діяльності або участі в процесах порушення прав людини; </w:t>
      </w:r>
    </w:p>
    <w:p w14:paraId="01A872A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c) дотримання свободи спілкування та визнання права на колективні переговори; </w:t>
      </w:r>
    </w:p>
    <w:p w14:paraId="364367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d) підтримка боротьби з будь-якими формами примусової праці; </w:t>
      </w:r>
    </w:p>
    <w:p w14:paraId="52DB1D5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e) підтримка дій зі скасування дитячої праці; </w:t>
      </w:r>
    </w:p>
    <w:p w14:paraId="3B027E8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f) підтримка дій, направлених на зменшення дискримінації при </w:t>
      </w:r>
    </w:p>
    <w:p w14:paraId="69BD0A0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працевлаштуванні та на робочих місцях; </w:t>
      </w:r>
    </w:p>
    <w:p w14:paraId="1435F06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g) підтримка запобіжних заходів зі збереження навколишнього середовища; </w:t>
      </w:r>
    </w:p>
    <w:p w14:paraId="74556F8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0CA521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7CD1D440" w14:textId="18D8754D"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j) протидія корупції у всіх її проявах, включаючи вимагання та хабарництво.</w:t>
      </w:r>
    </w:p>
    <w:p w14:paraId="18C8935D" w14:textId="77777777" w:rsidR="00261435" w:rsidRPr="00725DDC" w:rsidRDefault="00261435" w:rsidP="00261435">
      <w:pPr>
        <w:pStyle w:val="Default"/>
        <w:jc w:val="both"/>
        <w:rPr>
          <w:rFonts w:ascii="Times New Roman" w:hAnsi="Times New Roman" w:cs="Times New Roman"/>
          <w:lang w:val="uk-UA"/>
        </w:rPr>
      </w:pPr>
    </w:p>
    <w:p w14:paraId="61CA10DA" w14:textId="77777777" w:rsidR="007E445E" w:rsidRPr="00725DDC" w:rsidRDefault="007E445E" w:rsidP="005403F9">
      <w:pPr>
        <w:spacing w:after="0" w:line="240" w:lineRule="auto"/>
        <w:ind w:left="4820"/>
        <w:rPr>
          <w:rFonts w:ascii="Times New Roman" w:hAnsi="Times New Roman"/>
          <w:sz w:val="24"/>
          <w:szCs w:val="24"/>
        </w:rPr>
      </w:pPr>
    </w:p>
    <w:p w14:paraId="1FF572A2" w14:textId="77777777" w:rsidR="007E445E" w:rsidRPr="00725DDC" w:rsidRDefault="007E445E" w:rsidP="005403F9">
      <w:pPr>
        <w:spacing w:after="0" w:line="240" w:lineRule="auto"/>
        <w:ind w:left="4820"/>
        <w:rPr>
          <w:rFonts w:ascii="Times New Roman" w:hAnsi="Times New Roman"/>
          <w:sz w:val="24"/>
          <w:szCs w:val="24"/>
        </w:rPr>
      </w:pPr>
    </w:p>
    <w:p w14:paraId="263B78DC" w14:textId="77777777" w:rsidR="007E445E" w:rsidRPr="00725DDC" w:rsidRDefault="007E445E" w:rsidP="005403F9">
      <w:pPr>
        <w:spacing w:after="0" w:line="240" w:lineRule="auto"/>
        <w:ind w:left="4820"/>
        <w:rPr>
          <w:rFonts w:ascii="Times New Roman" w:hAnsi="Times New Roman"/>
          <w:sz w:val="24"/>
          <w:szCs w:val="24"/>
        </w:rPr>
      </w:pPr>
    </w:p>
    <w:p w14:paraId="529858C0" w14:textId="77777777" w:rsidR="005403F9" w:rsidRPr="00725DDC" w:rsidRDefault="005403F9" w:rsidP="005403F9">
      <w:pPr>
        <w:rPr>
          <w:rFonts w:ascii="Times New Roman" w:hAnsi="Times New Roman"/>
          <w:sz w:val="24"/>
          <w:szCs w:val="24"/>
        </w:rPr>
      </w:pPr>
    </w:p>
    <w:p w14:paraId="3991ACDF" w14:textId="77777777" w:rsidR="005403F9" w:rsidRPr="00725DDC" w:rsidRDefault="005403F9" w:rsidP="005403F9">
      <w:pPr>
        <w:rPr>
          <w:rFonts w:ascii="Times New Roman" w:hAnsi="Times New Roman"/>
          <w:sz w:val="24"/>
          <w:szCs w:val="24"/>
        </w:rPr>
      </w:pPr>
    </w:p>
    <w:p w14:paraId="24A1A8CD" w14:textId="77777777" w:rsidR="000F7766" w:rsidRPr="00725DDC" w:rsidRDefault="000F7766" w:rsidP="004E590E">
      <w:pPr>
        <w:spacing w:after="0"/>
        <w:rPr>
          <w:rFonts w:ascii="Times New Roman" w:hAnsi="Times New Roman"/>
          <w:b/>
          <w:sz w:val="24"/>
          <w:szCs w:val="24"/>
          <w:lang w:eastAsia="ru-RU"/>
        </w:rPr>
      </w:pPr>
    </w:p>
    <w:sectPr w:rsidR="000F7766" w:rsidRPr="00725DDC" w:rsidSect="004266D9">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CC4AB" w14:textId="77777777" w:rsidR="00081B87" w:rsidRDefault="00081B87" w:rsidP="00495E36">
      <w:pPr>
        <w:spacing w:after="0" w:line="240" w:lineRule="auto"/>
      </w:pPr>
      <w:r>
        <w:separator/>
      </w:r>
    </w:p>
  </w:endnote>
  <w:endnote w:type="continuationSeparator" w:id="0">
    <w:p w14:paraId="115AAA3E" w14:textId="77777777" w:rsidR="00081B87" w:rsidRDefault="00081B87"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DB39B" w14:textId="77777777" w:rsidR="00081B87" w:rsidRDefault="00081B87" w:rsidP="00495E36">
      <w:pPr>
        <w:spacing w:after="0" w:line="240" w:lineRule="auto"/>
      </w:pPr>
      <w:r>
        <w:separator/>
      </w:r>
    </w:p>
  </w:footnote>
  <w:footnote w:type="continuationSeparator" w:id="0">
    <w:p w14:paraId="3BADD619" w14:textId="77777777" w:rsidR="00081B87" w:rsidRDefault="00081B87"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7238AE"/>
    <w:multiLevelType w:val="multilevel"/>
    <w:tmpl w:val="5F06F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3D196E"/>
    <w:multiLevelType w:val="hybridMultilevel"/>
    <w:tmpl w:val="EC647F82"/>
    <w:lvl w:ilvl="0" w:tplc="FFFFFFFF">
      <w:start w:val="1"/>
      <w:numFmt w:val="decimal"/>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3" w15:restartNumberingAfterBreak="0">
    <w:nsid w:val="17610FE3"/>
    <w:multiLevelType w:val="multilevel"/>
    <w:tmpl w:val="462A4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4B1F05"/>
    <w:multiLevelType w:val="multilevel"/>
    <w:tmpl w:val="FFFFFFFF"/>
    <w:lvl w:ilvl="0">
      <w:start w:val="1"/>
      <w:numFmt w:val="bullet"/>
      <w:lvlText w:val="-"/>
      <w:lvlJc w:val="left"/>
      <w:pPr>
        <w:tabs>
          <w:tab w:val="num" w:pos="0"/>
        </w:tabs>
        <w:ind w:left="720" w:hanging="360"/>
      </w:pPr>
      <w:rPr>
        <w:rFonts w:ascii="Times New Roman" w:hAnsi="Times New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5" w15:restartNumberingAfterBreak="0">
    <w:nsid w:val="1F617530"/>
    <w:multiLevelType w:val="multilevel"/>
    <w:tmpl w:val="0E1A5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8620D2"/>
    <w:multiLevelType w:val="multilevel"/>
    <w:tmpl w:val="A2E23A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1D0516D"/>
    <w:multiLevelType w:val="multilevel"/>
    <w:tmpl w:val="CE66B05A"/>
    <w:lvl w:ilvl="0">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E441D1"/>
    <w:multiLevelType w:val="hybridMultilevel"/>
    <w:tmpl w:val="EC647F82"/>
    <w:lvl w:ilvl="0" w:tplc="FFFFFFFF">
      <w:start w:val="1"/>
      <w:numFmt w:val="decimal"/>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9" w15:restartNumberingAfterBreak="0">
    <w:nsid w:val="23134E72"/>
    <w:multiLevelType w:val="multilevel"/>
    <w:tmpl w:val="6E567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D45D09"/>
    <w:multiLevelType w:val="hybridMultilevel"/>
    <w:tmpl w:val="EC647F82"/>
    <w:lvl w:ilvl="0" w:tplc="9782E11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2A331DF0"/>
    <w:multiLevelType w:val="multilevel"/>
    <w:tmpl w:val="8870C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297134"/>
    <w:multiLevelType w:val="multilevel"/>
    <w:tmpl w:val="33D4B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3E047DA"/>
    <w:multiLevelType w:val="multilevel"/>
    <w:tmpl w:val="636C7C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4EA404E"/>
    <w:multiLevelType w:val="hybridMultilevel"/>
    <w:tmpl w:val="7B1EAEA8"/>
    <w:lvl w:ilvl="0" w:tplc="110EC4F0">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547261F"/>
    <w:multiLevelType w:val="multilevel"/>
    <w:tmpl w:val="7946E21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6" w15:restartNumberingAfterBreak="0">
    <w:nsid w:val="3C2172C3"/>
    <w:multiLevelType w:val="multilevel"/>
    <w:tmpl w:val="DEB43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2F86752"/>
    <w:multiLevelType w:val="multilevel"/>
    <w:tmpl w:val="1B6A1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35A1DFE"/>
    <w:multiLevelType w:val="multilevel"/>
    <w:tmpl w:val="96FA9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D5F7148"/>
    <w:multiLevelType w:val="multilevel"/>
    <w:tmpl w:val="60483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8B13E77"/>
    <w:multiLevelType w:val="multilevel"/>
    <w:tmpl w:val="2B3AD48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5" w15:restartNumberingAfterBreak="0">
    <w:nsid w:val="58B67AF8"/>
    <w:multiLevelType w:val="multilevel"/>
    <w:tmpl w:val="85BAA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8CB1FFA"/>
    <w:multiLevelType w:val="multilevel"/>
    <w:tmpl w:val="075E0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15:restartNumberingAfterBreak="0">
    <w:nsid w:val="62CB628B"/>
    <w:multiLevelType w:val="multilevel"/>
    <w:tmpl w:val="836C3E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644B5795"/>
    <w:multiLevelType w:val="multilevel"/>
    <w:tmpl w:val="68CCC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73B1625"/>
    <w:multiLevelType w:val="hybridMultilevel"/>
    <w:tmpl w:val="E4BEC8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2E351C5"/>
    <w:multiLevelType w:val="multilevel"/>
    <w:tmpl w:val="83060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4011335">
    <w:abstractNumId w:val="22"/>
  </w:num>
  <w:num w:numId="2" w16cid:durableId="1976984994">
    <w:abstractNumId w:val="23"/>
  </w:num>
  <w:num w:numId="3" w16cid:durableId="703286724">
    <w:abstractNumId w:val="21"/>
  </w:num>
  <w:num w:numId="4" w16cid:durableId="366566979">
    <w:abstractNumId w:val="17"/>
  </w:num>
  <w:num w:numId="5" w16cid:durableId="948046748">
    <w:abstractNumId w:val="27"/>
  </w:num>
  <w:num w:numId="6" w16cid:durableId="1050348042">
    <w:abstractNumId w:val="28"/>
  </w:num>
  <w:num w:numId="7" w16cid:durableId="1332682181">
    <w:abstractNumId w:val="5"/>
  </w:num>
  <w:num w:numId="8" w16cid:durableId="1895048082">
    <w:abstractNumId w:val="26"/>
  </w:num>
  <w:num w:numId="9" w16cid:durableId="1331910363">
    <w:abstractNumId w:val="11"/>
  </w:num>
  <w:num w:numId="10" w16cid:durableId="1650743800">
    <w:abstractNumId w:val="6"/>
  </w:num>
  <w:num w:numId="11" w16cid:durableId="1297830852">
    <w:abstractNumId w:val="20"/>
  </w:num>
  <w:num w:numId="12" w16cid:durableId="352075661">
    <w:abstractNumId w:val="19"/>
  </w:num>
  <w:num w:numId="13" w16cid:durableId="1596354591">
    <w:abstractNumId w:val="25"/>
  </w:num>
  <w:num w:numId="14" w16cid:durableId="2016952810">
    <w:abstractNumId w:val="18"/>
  </w:num>
  <w:num w:numId="15" w16cid:durableId="1893804176">
    <w:abstractNumId w:val="15"/>
  </w:num>
  <w:num w:numId="16" w16cid:durableId="1335720126">
    <w:abstractNumId w:val="24"/>
  </w:num>
  <w:num w:numId="17" w16cid:durableId="712539117">
    <w:abstractNumId w:val="31"/>
  </w:num>
  <w:num w:numId="18" w16cid:durableId="17783130">
    <w:abstractNumId w:val="13"/>
  </w:num>
  <w:num w:numId="19" w16cid:durableId="685909221">
    <w:abstractNumId w:val="29"/>
  </w:num>
  <w:num w:numId="20" w16cid:durableId="310796881">
    <w:abstractNumId w:val="3"/>
  </w:num>
  <w:num w:numId="21" w16cid:durableId="224150653">
    <w:abstractNumId w:val="1"/>
  </w:num>
  <w:num w:numId="22" w16cid:durableId="1033263425">
    <w:abstractNumId w:val="9"/>
  </w:num>
  <w:num w:numId="23" w16cid:durableId="1624771713">
    <w:abstractNumId w:val="16"/>
  </w:num>
  <w:num w:numId="24" w16cid:durableId="1806660011">
    <w:abstractNumId w:val="12"/>
  </w:num>
  <w:num w:numId="25" w16cid:durableId="535120577">
    <w:abstractNumId w:val="4"/>
  </w:num>
  <w:num w:numId="26" w16cid:durableId="583337858">
    <w:abstractNumId w:val="14"/>
  </w:num>
  <w:num w:numId="27" w16cid:durableId="1140617158">
    <w:abstractNumId w:val="10"/>
  </w:num>
  <w:num w:numId="28" w16cid:durableId="1755666348">
    <w:abstractNumId w:val="7"/>
  </w:num>
  <w:num w:numId="29" w16cid:durableId="1429234516">
    <w:abstractNumId w:val="2"/>
  </w:num>
  <w:num w:numId="30" w16cid:durableId="895430086">
    <w:abstractNumId w:val="8"/>
  </w:num>
  <w:num w:numId="31" w16cid:durableId="1953170978">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0A19"/>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1B87"/>
    <w:rsid w:val="000829C7"/>
    <w:rsid w:val="00083293"/>
    <w:rsid w:val="00085B27"/>
    <w:rsid w:val="0009252D"/>
    <w:rsid w:val="00092EA5"/>
    <w:rsid w:val="000936F5"/>
    <w:rsid w:val="0009425E"/>
    <w:rsid w:val="000A11DE"/>
    <w:rsid w:val="000A297B"/>
    <w:rsid w:val="000A3F81"/>
    <w:rsid w:val="000A537F"/>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2FAF"/>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3277A"/>
    <w:rsid w:val="001338F7"/>
    <w:rsid w:val="001348B1"/>
    <w:rsid w:val="00137350"/>
    <w:rsid w:val="00141156"/>
    <w:rsid w:val="001411ED"/>
    <w:rsid w:val="00141A8F"/>
    <w:rsid w:val="0014571C"/>
    <w:rsid w:val="00146492"/>
    <w:rsid w:val="00146B19"/>
    <w:rsid w:val="00150888"/>
    <w:rsid w:val="0015257D"/>
    <w:rsid w:val="001525EF"/>
    <w:rsid w:val="00152D7A"/>
    <w:rsid w:val="0015321A"/>
    <w:rsid w:val="00153C64"/>
    <w:rsid w:val="00155F9E"/>
    <w:rsid w:val="00160DD8"/>
    <w:rsid w:val="00164DB4"/>
    <w:rsid w:val="001670A0"/>
    <w:rsid w:val="00170C7E"/>
    <w:rsid w:val="00171E26"/>
    <w:rsid w:val="00175022"/>
    <w:rsid w:val="00176D26"/>
    <w:rsid w:val="00176DCB"/>
    <w:rsid w:val="001834E3"/>
    <w:rsid w:val="0019055A"/>
    <w:rsid w:val="0019141B"/>
    <w:rsid w:val="00192847"/>
    <w:rsid w:val="00193FAF"/>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273AD"/>
    <w:rsid w:val="0023052F"/>
    <w:rsid w:val="002306F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64"/>
    <w:rsid w:val="002E33CF"/>
    <w:rsid w:val="002E6379"/>
    <w:rsid w:val="002F1878"/>
    <w:rsid w:val="002F5DC8"/>
    <w:rsid w:val="00300C1D"/>
    <w:rsid w:val="00301F3B"/>
    <w:rsid w:val="003072F2"/>
    <w:rsid w:val="00307A28"/>
    <w:rsid w:val="00310E90"/>
    <w:rsid w:val="003127F7"/>
    <w:rsid w:val="0031284D"/>
    <w:rsid w:val="00316174"/>
    <w:rsid w:val="00316BCB"/>
    <w:rsid w:val="00317748"/>
    <w:rsid w:val="003208AD"/>
    <w:rsid w:val="00321029"/>
    <w:rsid w:val="00331D57"/>
    <w:rsid w:val="003343D5"/>
    <w:rsid w:val="003367E5"/>
    <w:rsid w:val="00337CCF"/>
    <w:rsid w:val="00355E31"/>
    <w:rsid w:val="003569B7"/>
    <w:rsid w:val="00357976"/>
    <w:rsid w:val="00362E48"/>
    <w:rsid w:val="003802B9"/>
    <w:rsid w:val="00380388"/>
    <w:rsid w:val="0038372D"/>
    <w:rsid w:val="00383987"/>
    <w:rsid w:val="00384B7C"/>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732E"/>
    <w:rsid w:val="003D02CC"/>
    <w:rsid w:val="003D0AD2"/>
    <w:rsid w:val="003D2510"/>
    <w:rsid w:val="003D5E7D"/>
    <w:rsid w:val="003E010F"/>
    <w:rsid w:val="003E0111"/>
    <w:rsid w:val="003E1E21"/>
    <w:rsid w:val="003E3887"/>
    <w:rsid w:val="003E4993"/>
    <w:rsid w:val="003E7CB2"/>
    <w:rsid w:val="003F1635"/>
    <w:rsid w:val="003F19E9"/>
    <w:rsid w:val="003F1D09"/>
    <w:rsid w:val="003F7D2B"/>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66D9"/>
    <w:rsid w:val="00427B53"/>
    <w:rsid w:val="004316D8"/>
    <w:rsid w:val="00432BA1"/>
    <w:rsid w:val="00434C4B"/>
    <w:rsid w:val="004351EC"/>
    <w:rsid w:val="004378FE"/>
    <w:rsid w:val="0044043E"/>
    <w:rsid w:val="00445C4E"/>
    <w:rsid w:val="00450D1A"/>
    <w:rsid w:val="004532F9"/>
    <w:rsid w:val="004535B8"/>
    <w:rsid w:val="00460138"/>
    <w:rsid w:val="00461162"/>
    <w:rsid w:val="004636BE"/>
    <w:rsid w:val="00463AA4"/>
    <w:rsid w:val="0046492E"/>
    <w:rsid w:val="004716DF"/>
    <w:rsid w:val="00473B19"/>
    <w:rsid w:val="00473FDF"/>
    <w:rsid w:val="00474F41"/>
    <w:rsid w:val="00475663"/>
    <w:rsid w:val="00476650"/>
    <w:rsid w:val="004800A5"/>
    <w:rsid w:val="00485D0A"/>
    <w:rsid w:val="00485F52"/>
    <w:rsid w:val="004870B3"/>
    <w:rsid w:val="0049154C"/>
    <w:rsid w:val="00495943"/>
    <w:rsid w:val="00495E36"/>
    <w:rsid w:val="004974FC"/>
    <w:rsid w:val="00497819"/>
    <w:rsid w:val="004A2D0F"/>
    <w:rsid w:val="004A2E11"/>
    <w:rsid w:val="004A4246"/>
    <w:rsid w:val="004A5F4F"/>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6578"/>
    <w:rsid w:val="004D726C"/>
    <w:rsid w:val="004E1F72"/>
    <w:rsid w:val="004E4F89"/>
    <w:rsid w:val="004E5376"/>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50A8"/>
    <w:rsid w:val="0057702D"/>
    <w:rsid w:val="0057783F"/>
    <w:rsid w:val="00577DFB"/>
    <w:rsid w:val="005805D9"/>
    <w:rsid w:val="005838BD"/>
    <w:rsid w:val="00583EA5"/>
    <w:rsid w:val="0058581E"/>
    <w:rsid w:val="005860F7"/>
    <w:rsid w:val="00594590"/>
    <w:rsid w:val="00595608"/>
    <w:rsid w:val="00597928"/>
    <w:rsid w:val="005A1668"/>
    <w:rsid w:val="005A35CB"/>
    <w:rsid w:val="005A5DF3"/>
    <w:rsid w:val="005A74E4"/>
    <w:rsid w:val="005B104A"/>
    <w:rsid w:val="005B183C"/>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60072F"/>
    <w:rsid w:val="00604BB8"/>
    <w:rsid w:val="00606560"/>
    <w:rsid w:val="00610003"/>
    <w:rsid w:val="006100EC"/>
    <w:rsid w:val="0061052A"/>
    <w:rsid w:val="0061191A"/>
    <w:rsid w:val="006158AE"/>
    <w:rsid w:val="006212E4"/>
    <w:rsid w:val="00621599"/>
    <w:rsid w:val="00621FB0"/>
    <w:rsid w:val="0062201F"/>
    <w:rsid w:val="00623235"/>
    <w:rsid w:val="006256F7"/>
    <w:rsid w:val="006271BB"/>
    <w:rsid w:val="0063183F"/>
    <w:rsid w:val="00632B5A"/>
    <w:rsid w:val="00633700"/>
    <w:rsid w:val="0064311C"/>
    <w:rsid w:val="00643755"/>
    <w:rsid w:val="00647972"/>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1971"/>
    <w:rsid w:val="00695875"/>
    <w:rsid w:val="00697BDD"/>
    <w:rsid w:val="00697F9B"/>
    <w:rsid w:val="006A04DB"/>
    <w:rsid w:val="006A1885"/>
    <w:rsid w:val="006A18D4"/>
    <w:rsid w:val="006A4631"/>
    <w:rsid w:val="006A4DBE"/>
    <w:rsid w:val="006B0B41"/>
    <w:rsid w:val="006B0E29"/>
    <w:rsid w:val="006B52BE"/>
    <w:rsid w:val="006B66F4"/>
    <w:rsid w:val="006C7602"/>
    <w:rsid w:val="006D24E8"/>
    <w:rsid w:val="006D32B6"/>
    <w:rsid w:val="006D6221"/>
    <w:rsid w:val="006D6EAA"/>
    <w:rsid w:val="006D7956"/>
    <w:rsid w:val="006E1490"/>
    <w:rsid w:val="006E4E50"/>
    <w:rsid w:val="006E6B3B"/>
    <w:rsid w:val="006E6EC8"/>
    <w:rsid w:val="006F1E17"/>
    <w:rsid w:val="006F48D2"/>
    <w:rsid w:val="006F670D"/>
    <w:rsid w:val="007007C2"/>
    <w:rsid w:val="00701AB9"/>
    <w:rsid w:val="00701D1E"/>
    <w:rsid w:val="00703A64"/>
    <w:rsid w:val="00706BAF"/>
    <w:rsid w:val="007142B8"/>
    <w:rsid w:val="00716B0E"/>
    <w:rsid w:val="007170F1"/>
    <w:rsid w:val="00721011"/>
    <w:rsid w:val="0072161A"/>
    <w:rsid w:val="0072565B"/>
    <w:rsid w:val="00725877"/>
    <w:rsid w:val="00725DDC"/>
    <w:rsid w:val="007354CE"/>
    <w:rsid w:val="0073554E"/>
    <w:rsid w:val="00741122"/>
    <w:rsid w:val="007414AA"/>
    <w:rsid w:val="00746BAD"/>
    <w:rsid w:val="00756456"/>
    <w:rsid w:val="007576F2"/>
    <w:rsid w:val="007578A5"/>
    <w:rsid w:val="00757AC6"/>
    <w:rsid w:val="00760329"/>
    <w:rsid w:val="00767E53"/>
    <w:rsid w:val="00770614"/>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E7571"/>
    <w:rsid w:val="007E7659"/>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DF4"/>
    <w:rsid w:val="0082439A"/>
    <w:rsid w:val="00836926"/>
    <w:rsid w:val="00837E40"/>
    <w:rsid w:val="00842013"/>
    <w:rsid w:val="008449BB"/>
    <w:rsid w:val="00845DEC"/>
    <w:rsid w:val="00846422"/>
    <w:rsid w:val="00852D75"/>
    <w:rsid w:val="00856582"/>
    <w:rsid w:val="00857219"/>
    <w:rsid w:val="00867E7B"/>
    <w:rsid w:val="0087039E"/>
    <w:rsid w:val="00870A4C"/>
    <w:rsid w:val="00871320"/>
    <w:rsid w:val="0087482E"/>
    <w:rsid w:val="0087668B"/>
    <w:rsid w:val="00877901"/>
    <w:rsid w:val="00880FFD"/>
    <w:rsid w:val="00882F38"/>
    <w:rsid w:val="008837CA"/>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0D13"/>
    <w:rsid w:val="008C3B18"/>
    <w:rsid w:val="008D3A63"/>
    <w:rsid w:val="008D7A8B"/>
    <w:rsid w:val="008E10CC"/>
    <w:rsid w:val="008E1CEC"/>
    <w:rsid w:val="008E4CF1"/>
    <w:rsid w:val="008E6C01"/>
    <w:rsid w:val="008E7E30"/>
    <w:rsid w:val="008F0316"/>
    <w:rsid w:val="008F39F9"/>
    <w:rsid w:val="008F6BF3"/>
    <w:rsid w:val="00901678"/>
    <w:rsid w:val="00901DEF"/>
    <w:rsid w:val="00902430"/>
    <w:rsid w:val="0090266C"/>
    <w:rsid w:val="00903456"/>
    <w:rsid w:val="00905094"/>
    <w:rsid w:val="00910D43"/>
    <w:rsid w:val="00911128"/>
    <w:rsid w:val="00916AF9"/>
    <w:rsid w:val="00917B86"/>
    <w:rsid w:val="00920C25"/>
    <w:rsid w:val="00924345"/>
    <w:rsid w:val="0093035F"/>
    <w:rsid w:val="0093307D"/>
    <w:rsid w:val="00934DA4"/>
    <w:rsid w:val="009356F0"/>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12DC"/>
    <w:rsid w:val="00972A56"/>
    <w:rsid w:val="00974649"/>
    <w:rsid w:val="009756CD"/>
    <w:rsid w:val="00981970"/>
    <w:rsid w:val="00990ABF"/>
    <w:rsid w:val="009A0A3E"/>
    <w:rsid w:val="009A15EE"/>
    <w:rsid w:val="009A20BA"/>
    <w:rsid w:val="009A228E"/>
    <w:rsid w:val="009A39B3"/>
    <w:rsid w:val="009A4672"/>
    <w:rsid w:val="009A5482"/>
    <w:rsid w:val="009A5B64"/>
    <w:rsid w:val="009B037A"/>
    <w:rsid w:val="009B18B9"/>
    <w:rsid w:val="009B1A25"/>
    <w:rsid w:val="009B1ABB"/>
    <w:rsid w:val="009B31FB"/>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D08"/>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76666"/>
    <w:rsid w:val="00A8180B"/>
    <w:rsid w:val="00A81969"/>
    <w:rsid w:val="00A92695"/>
    <w:rsid w:val="00A952BE"/>
    <w:rsid w:val="00A961AF"/>
    <w:rsid w:val="00A96832"/>
    <w:rsid w:val="00AA1389"/>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438"/>
    <w:rsid w:val="00AF49D4"/>
    <w:rsid w:val="00AF614B"/>
    <w:rsid w:val="00B00632"/>
    <w:rsid w:val="00B0420D"/>
    <w:rsid w:val="00B04CF0"/>
    <w:rsid w:val="00B123CD"/>
    <w:rsid w:val="00B131C7"/>
    <w:rsid w:val="00B14A96"/>
    <w:rsid w:val="00B15C50"/>
    <w:rsid w:val="00B214EB"/>
    <w:rsid w:val="00B242E1"/>
    <w:rsid w:val="00B3019D"/>
    <w:rsid w:val="00B313AE"/>
    <w:rsid w:val="00B35152"/>
    <w:rsid w:val="00B353F3"/>
    <w:rsid w:val="00B378C7"/>
    <w:rsid w:val="00B42431"/>
    <w:rsid w:val="00B42B53"/>
    <w:rsid w:val="00B42FDC"/>
    <w:rsid w:val="00B44AF5"/>
    <w:rsid w:val="00B473D6"/>
    <w:rsid w:val="00B552B9"/>
    <w:rsid w:val="00B5564C"/>
    <w:rsid w:val="00B61C7B"/>
    <w:rsid w:val="00B67372"/>
    <w:rsid w:val="00B736B8"/>
    <w:rsid w:val="00B7523D"/>
    <w:rsid w:val="00B7587D"/>
    <w:rsid w:val="00B77396"/>
    <w:rsid w:val="00B802DA"/>
    <w:rsid w:val="00B80652"/>
    <w:rsid w:val="00B82229"/>
    <w:rsid w:val="00B87F1A"/>
    <w:rsid w:val="00B9120F"/>
    <w:rsid w:val="00BA2B4A"/>
    <w:rsid w:val="00BA4A34"/>
    <w:rsid w:val="00BA60F1"/>
    <w:rsid w:val="00BB3B6E"/>
    <w:rsid w:val="00BB6625"/>
    <w:rsid w:val="00BC0D82"/>
    <w:rsid w:val="00BC3799"/>
    <w:rsid w:val="00BC4E41"/>
    <w:rsid w:val="00BC53F2"/>
    <w:rsid w:val="00BC5D3F"/>
    <w:rsid w:val="00BD2721"/>
    <w:rsid w:val="00BD2BBE"/>
    <w:rsid w:val="00BD2D53"/>
    <w:rsid w:val="00BD722E"/>
    <w:rsid w:val="00BD75DA"/>
    <w:rsid w:val="00BE40E7"/>
    <w:rsid w:val="00BE458A"/>
    <w:rsid w:val="00BE64F9"/>
    <w:rsid w:val="00BE73C8"/>
    <w:rsid w:val="00BF23D5"/>
    <w:rsid w:val="00BF23F0"/>
    <w:rsid w:val="00BF27FE"/>
    <w:rsid w:val="00BF2DF7"/>
    <w:rsid w:val="00BF32F2"/>
    <w:rsid w:val="00BF3D4E"/>
    <w:rsid w:val="00BF4883"/>
    <w:rsid w:val="00BF5D8A"/>
    <w:rsid w:val="00BF6068"/>
    <w:rsid w:val="00BF7359"/>
    <w:rsid w:val="00BF75E2"/>
    <w:rsid w:val="00C0168C"/>
    <w:rsid w:val="00C0386B"/>
    <w:rsid w:val="00C038BA"/>
    <w:rsid w:val="00C042AF"/>
    <w:rsid w:val="00C06A15"/>
    <w:rsid w:val="00C100CE"/>
    <w:rsid w:val="00C1229E"/>
    <w:rsid w:val="00C12D89"/>
    <w:rsid w:val="00C14AE9"/>
    <w:rsid w:val="00C1642B"/>
    <w:rsid w:val="00C17ACD"/>
    <w:rsid w:val="00C2145F"/>
    <w:rsid w:val="00C22E0D"/>
    <w:rsid w:val="00C2331A"/>
    <w:rsid w:val="00C24088"/>
    <w:rsid w:val="00C25F13"/>
    <w:rsid w:val="00C27E54"/>
    <w:rsid w:val="00C30ABD"/>
    <w:rsid w:val="00C33562"/>
    <w:rsid w:val="00C37267"/>
    <w:rsid w:val="00C41300"/>
    <w:rsid w:val="00C43F92"/>
    <w:rsid w:val="00C4483E"/>
    <w:rsid w:val="00C4551C"/>
    <w:rsid w:val="00C609C0"/>
    <w:rsid w:val="00C6162E"/>
    <w:rsid w:val="00C62147"/>
    <w:rsid w:val="00C63E16"/>
    <w:rsid w:val="00C64A71"/>
    <w:rsid w:val="00C64BE6"/>
    <w:rsid w:val="00C66CE3"/>
    <w:rsid w:val="00C74BE1"/>
    <w:rsid w:val="00C75214"/>
    <w:rsid w:val="00C819EE"/>
    <w:rsid w:val="00C82D6B"/>
    <w:rsid w:val="00C83E58"/>
    <w:rsid w:val="00C845EC"/>
    <w:rsid w:val="00C86CA0"/>
    <w:rsid w:val="00C87184"/>
    <w:rsid w:val="00C912A2"/>
    <w:rsid w:val="00C91E5B"/>
    <w:rsid w:val="00C92CE0"/>
    <w:rsid w:val="00C93188"/>
    <w:rsid w:val="00C96BE9"/>
    <w:rsid w:val="00CA23A1"/>
    <w:rsid w:val="00CA2AF0"/>
    <w:rsid w:val="00CA2D74"/>
    <w:rsid w:val="00CA6242"/>
    <w:rsid w:val="00CA62D5"/>
    <w:rsid w:val="00CB4089"/>
    <w:rsid w:val="00CB509C"/>
    <w:rsid w:val="00CB78C3"/>
    <w:rsid w:val="00CC00A9"/>
    <w:rsid w:val="00CC1112"/>
    <w:rsid w:val="00CC6B80"/>
    <w:rsid w:val="00CD06B7"/>
    <w:rsid w:val="00CD3132"/>
    <w:rsid w:val="00CD6A3D"/>
    <w:rsid w:val="00CE22EA"/>
    <w:rsid w:val="00CE2CCE"/>
    <w:rsid w:val="00CE77B0"/>
    <w:rsid w:val="00CF2B26"/>
    <w:rsid w:val="00CF4D1A"/>
    <w:rsid w:val="00CF7524"/>
    <w:rsid w:val="00CF7D7D"/>
    <w:rsid w:val="00D00A57"/>
    <w:rsid w:val="00D02BB8"/>
    <w:rsid w:val="00D11367"/>
    <w:rsid w:val="00D116E1"/>
    <w:rsid w:val="00D11E0D"/>
    <w:rsid w:val="00D139C4"/>
    <w:rsid w:val="00D170D8"/>
    <w:rsid w:val="00D20E12"/>
    <w:rsid w:val="00D26749"/>
    <w:rsid w:val="00D30328"/>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5994"/>
    <w:rsid w:val="00D9634D"/>
    <w:rsid w:val="00D9681F"/>
    <w:rsid w:val="00D96889"/>
    <w:rsid w:val="00DA0A9B"/>
    <w:rsid w:val="00DA3ED8"/>
    <w:rsid w:val="00DB52B5"/>
    <w:rsid w:val="00DC094A"/>
    <w:rsid w:val="00DC1125"/>
    <w:rsid w:val="00DC3005"/>
    <w:rsid w:val="00DC3196"/>
    <w:rsid w:val="00DD17CE"/>
    <w:rsid w:val="00DD3BA4"/>
    <w:rsid w:val="00DD5577"/>
    <w:rsid w:val="00DD7184"/>
    <w:rsid w:val="00DE03E8"/>
    <w:rsid w:val="00DE11A6"/>
    <w:rsid w:val="00DE4C2E"/>
    <w:rsid w:val="00DE5BBF"/>
    <w:rsid w:val="00DE5F42"/>
    <w:rsid w:val="00DF0F98"/>
    <w:rsid w:val="00DF11E6"/>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206AF"/>
    <w:rsid w:val="00E24FEF"/>
    <w:rsid w:val="00E259CF"/>
    <w:rsid w:val="00E26454"/>
    <w:rsid w:val="00E27609"/>
    <w:rsid w:val="00E30C40"/>
    <w:rsid w:val="00E3275B"/>
    <w:rsid w:val="00E34275"/>
    <w:rsid w:val="00E350D1"/>
    <w:rsid w:val="00E37F95"/>
    <w:rsid w:val="00E40AF8"/>
    <w:rsid w:val="00E42E3A"/>
    <w:rsid w:val="00E43537"/>
    <w:rsid w:val="00E4397C"/>
    <w:rsid w:val="00E44CF6"/>
    <w:rsid w:val="00E52759"/>
    <w:rsid w:val="00E52A07"/>
    <w:rsid w:val="00E53E97"/>
    <w:rsid w:val="00E543E2"/>
    <w:rsid w:val="00E56EDA"/>
    <w:rsid w:val="00E57751"/>
    <w:rsid w:val="00E57930"/>
    <w:rsid w:val="00E60A37"/>
    <w:rsid w:val="00E627AA"/>
    <w:rsid w:val="00E6358C"/>
    <w:rsid w:val="00E64A65"/>
    <w:rsid w:val="00E73C06"/>
    <w:rsid w:val="00E74331"/>
    <w:rsid w:val="00E77C39"/>
    <w:rsid w:val="00E80143"/>
    <w:rsid w:val="00E81A9D"/>
    <w:rsid w:val="00E830BF"/>
    <w:rsid w:val="00E83968"/>
    <w:rsid w:val="00E8777A"/>
    <w:rsid w:val="00E9061A"/>
    <w:rsid w:val="00E944CD"/>
    <w:rsid w:val="00E947D7"/>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D2D8F"/>
    <w:rsid w:val="00ED4713"/>
    <w:rsid w:val="00EE78A4"/>
    <w:rsid w:val="00EE78CE"/>
    <w:rsid w:val="00EE7CB5"/>
    <w:rsid w:val="00F01139"/>
    <w:rsid w:val="00F0696B"/>
    <w:rsid w:val="00F07B80"/>
    <w:rsid w:val="00F115CF"/>
    <w:rsid w:val="00F2173B"/>
    <w:rsid w:val="00F23D60"/>
    <w:rsid w:val="00F24826"/>
    <w:rsid w:val="00F26015"/>
    <w:rsid w:val="00F26866"/>
    <w:rsid w:val="00F30B4C"/>
    <w:rsid w:val="00F32572"/>
    <w:rsid w:val="00F328CC"/>
    <w:rsid w:val="00F3724A"/>
    <w:rsid w:val="00F4304A"/>
    <w:rsid w:val="00F43123"/>
    <w:rsid w:val="00F4339B"/>
    <w:rsid w:val="00F466C7"/>
    <w:rsid w:val="00F46700"/>
    <w:rsid w:val="00F4723A"/>
    <w:rsid w:val="00F47B40"/>
    <w:rsid w:val="00F509A7"/>
    <w:rsid w:val="00F53891"/>
    <w:rsid w:val="00F54A4C"/>
    <w:rsid w:val="00F550C2"/>
    <w:rsid w:val="00F55A31"/>
    <w:rsid w:val="00F5734F"/>
    <w:rsid w:val="00F61806"/>
    <w:rsid w:val="00F647C7"/>
    <w:rsid w:val="00F72420"/>
    <w:rsid w:val="00F73858"/>
    <w:rsid w:val="00F760BA"/>
    <w:rsid w:val="00F76503"/>
    <w:rsid w:val="00F776F6"/>
    <w:rsid w:val="00F7796B"/>
    <w:rsid w:val="00F8176D"/>
    <w:rsid w:val="00F83E49"/>
    <w:rsid w:val="00F84E28"/>
    <w:rsid w:val="00F85EC8"/>
    <w:rsid w:val="00F90E26"/>
    <w:rsid w:val="00F94DE6"/>
    <w:rsid w:val="00FA0914"/>
    <w:rsid w:val="00FA10FD"/>
    <w:rsid w:val="00FA5579"/>
    <w:rsid w:val="00FA5E58"/>
    <w:rsid w:val="00FA692B"/>
    <w:rsid w:val="00FB1279"/>
    <w:rsid w:val="00FB14BC"/>
    <w:rsid w:val="00FB347D"/>
    <w:rsid w:val="00FB67AD"/>
    <w:rsid w:val="00FC379A"/>
    <w:rsid w:val="00FC5202"/>
    <w:rsid w:val="00FC6F6D"/>
    <w:rsid w:val="00FC7099"/>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015"/>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Абзац списку2"/>
    <w:basedOn w:val="a"/>
    <w:rsid w:val="000F2FAF"/>
    <w:pPr>
      <w:spacing w:after="0" w:line="240" w:lineRule="auto"/>
      <w:ind w:left="720"/>
      <w:contextualSpacing/>
    </w:pPr>
    <w:rPr>
      <w:rFonts w:ascii="Times New Roman" w:eastAsia="Arial" w:hAnsi="Times New Roman"/>
      <w:sz w:val="24"/>
      <w:szCs w:val="24"/>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237400511">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EFB7A6-B3EF-4CCA-A287-07FDA4AB09F7}">
  <ds:schemaRefs>
    <ds:schemaRef ds:uri="http://schemas.openxmlformats.org/officeDocument/2006/bibliography"/>
  </ds:schemaRefs>
</ds:datastoreItem>
</file>

<file path=customXml/itemProps2.xml><?xml version="1.0" encoding="utf-8"?>
<ds:datastoreItem xmlns:ds="http://schemas.openxmlformats.org/officeDocument/2006/customXml" ds:itemID="{5F66BAF4-0B68-4AC1-BC4D-BB8E736C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23415</Words>
  <Characters>13348</Characters>
  <Application>Microsoft Office Word</Application>
  <DocSecurity>0</DocSecurity>
  <Lines>111</Lines>
  <Paragraphs>73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36690</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3</cp:revision>
  <cp:lastPrinted>2022-09-27T09:57:00Z</cp:lastPrinted>
  <dcterms:created xsi:type="dcterms:W3CDTF">2022-10-27T09:23:00Z</dcterms:created>
  <dcterms:modified xsi:type="dcterms:W3CDTF">2022-10-27T09:27:00Z</dcterms:modified>
</cp:coreProperties>
</file>