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4766E4"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w:t>
      </w:r>
      <w:proofErr w:type="spellStart"/>
      <w:r w:rsidRPr="004766E4">
        <w:rPr>
          <w:rFonts w:ascii="Times New Roman" w:hAnsi="Times New Roman"/>
          <w:sz w:val="24"/>
          <w:szCs w:val="24"/>
        </w:rPr>
        <w:t>тел</w:t>
      </w:r>
      <w:proofErr w:type="spellEnd"/>
      <w:r w:rsidRPr="004766E4">
        <w:rPr>
          <w:rFonts w:ascii="Times New Roman" w:hAnsi="Times New Roman"/>
          <w:sz w:val="24"/>
          <w:szCs w:val="24"/>
        </w:rPr>
        <w:t xml:space="preserve">.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w:t>
      </w:r>
      <w:proofErr w:type="spellStart"/>
      <w:r w:rsidRPr="004766E4">
        <w:rPr>
          <w:rFonts w:ascii="Times New Roman" w:hAnsi="Times New Roman"/>
          <w:sz w:val="24"/>
          <w:szCs w:val="24"/>
        </w:rPr>
        <w:t>mail</w:t>
      </w:r>
      <w:proofErr w:type="spellEnd"/>
      <w:r w:rsidRPr="004766E4">
        <w:rPr>
          <w:rFonts w:ascii="Times New Roman" w:hAnsi="Times New Roman"/>
          <w:sz w:val="24"/>
          <w:szCs w:val="24"/>
        </w:rPr>
        <w:t>: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4A85D08F" w:rsidR="006D5ACB" w:rsidRPr="004766E4" w:rsidRDefault="006D5ACB" w:rsidP="006D5ACB">
      <w:pPr>
        <w:spacing w:after="0" w:line="240" w:lineRule="auto"/>
        <w:ind w:left="5553"/>
        <w:rPr>
          <w:rFonts w:ascii="Times New Roman" w:hAnsi="Times New Roman"/>
          <w:iCs/>
          <w:sz w:val="24"/>
          <w:szCs w:val="24"/>
        </w:rPr>
      </w:pPr>
      <w:r w:rsidRPr="00E4315D">
        <w:rPr>
          <w:rFonts w:ascii="Times New Roman" w:hAnsi="Times New Roman"/>
          <w:iCs/>
          <w:sz w:val="24"/>
          <w:szCs w:val="24"/>
        </w:rPr>
        <w:t>від "</w:t>
      </w:r>
      <w:r w:rsidR="005B64D7">
        <w:rPr>
          <w:rFonts w:ascii="Times New Roman" w:hAnsi="Times New Roman"/>
          <w:iCs/>
          <w:sz w:val="24"/>
          <w:szCs w:val="24"/>
        </w:rPr>
        <w:t>0</w:t>
      </w:r>
      <w:r w:rsidR="00A81F81" w:rsidRPr="00E4315D">
        <w:rPr>
          <w:rFonts w:ascii="Times New Roman" w:hAnsi="Times New Roman"/>
          <w:iCs/>
          <w:sz w:val="24"/>
          <w:szCs w:val="24"/>
        </w:rPr>
        <w:t>2</w:t>
      </w:r>
      <w:r w:rsidRPr="00E4315D">
        <w:rPr>
          <w:rFonts w:ascii="Times New Roman" w:hAnsi="Times New Roman"/>
          <w:iCs/>
          <w:sz w:val="24"/>
          <w:szCs w:val="24"/>
        </w:rPr>
        <w:t>"</w:t>
      </w:r>
      <w:r w:rsidR="00916875" w:rsidRPr="00E4315D">
        <w:rPr>
          <w:rFonts w:ascii="Times New Roman" w:hAnsi="Times New Roman"/>
          <w:iCs/>
          <w:sz w:val="24"/>
          <w:szCs w:val="24"/>
        </w:rPr>
        <w:t xml:space="preserve"> </w:t>
      </w:r>
      <w:r w:rsidR="00980A17">
        <w:rPr>
          <w:rFonts w:ascii="Times New Roman" w:hAnsi="Times New Roman"/>
          <w:iCs/>
          <w:sz w:val="24"/>
          <w:szCs w:val="24"/>
        </w:rPr>
        <w:t>вересня</w:t>
      </w:r>
      <w:r w:rsidR="00ED1C88" w:rsidRPr="004766E4">
        <w:rPr>
          <w:rFonts w:ascii="Times New Roman" w:hAnsi="Times New Roman"/>
          <w:iCs/>
          <w:sz w:val="24"/>
          <w:szCs w:val="24"/>
        </w:rPr>
        <w:t xml:space="preserve"> </w:t>
      </w:r>
      <w:r w:rsidR="00F85895" w:rsidRPr="004766E4">
        <w:rPr>
          <w:rFonts w:ascii="Times New Roman" w:hAnsi="Times New Roman"/>
          <w:iCs/>
          <w:sz w:val="24"/>
          <w:szCs w:val="24"/>
        </w:rPr>
        <w:t>20</w:t>
      </w:r>
      <w:r w:rsidR="00916875" w:rsidRPr="004766E4">
        <w:rPr>
          <w:rFonts w:ascii="Times New Roman" w:hAnsi="Times New Roman"/>
          <w:iCs/>
          <w:sz w:val="24"/>
          <w:szCs w:val="24"/>
        </w:rPr>
        <w:t>2</w:t>
      </w:r>
      <w:r w:rsidR="0086320C" w:rsidRPr="004766E4">
        <w:rPr>
          <w:rFonts w:ascii="Times New Roman" w:hAnsi="Times New Roman"/>
          <w:iCs/>
          <w:sz w:val="24"/>
          <w:szCs w:val="24"/>
        </w:rPr>
        <w:t>2</w:t>
      </w:r>
      <w:r w:rsidRPr="004766E4">
        <w:rPr>
          <w:rFonts w:ascii="Times New Roman" w:hAnsi="Times New Roman"/>
          <w:iCs/>
          <w:sz w:val="24"/>
          <w:szCs w:val="24"/>
        </w:rPr>
        <w:t xml:space="preserve"> року </w:t>
      </w:r>
      <w:r w:rsidRPr="00E4315D">
        <w:rPr>
          <w:rFonts w:ascii="Times New Roman" w:hAnsi="Times New Roman"/>
          <w:iCs/>
          <w:sz w:val="24"/>
          <w:szCs w:val="24"/>
        </w:rPr>
        <w:t>№</w:t>
      </w:r>
      <w:r w:rsidR="003A1973">
        <w:rPr>
          <w:rFonts w:ascii="Times New Roman" w:hAnsi="Times New Roman"/>
          <w:iCs/>
          <w:sz w:val="24"/>
          <w:szCs w:val="24"/>
        </w:rPr>
        <w:t>90</w:t>
      </w:r>
      <w:r w:rsidRPr="004766E4">
        <w:rPr>
          <w:rFonts w:ascii="Times New Roman" w:hAnsi="Times New Roman"/>
          <w:iCs/>
          <w:sz w:val="24"/>
          <w:szCs w:val="24"/>
        </w:rPr>
        <w:t xml:space="preserve"> </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7A925FD8"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3A1973">
        <w:rPr>
          <w:rFonts w:ascii="Times New Roman" w:hAnsi="Times New Roman"/>
          <w:b/>
          <w:sz w:val="24"/>
          <w:szCs w:val="24"/>
        </w:rPr>
        <w:t>90</w:t>
      </w:r>
      <w:r w:rsidR="00C67886">
        <w:rPr>
          <w:rFonts w:ascii="Times New Roman" w:hAnsi="Times New Roman"/>
          <w:b/>
          <w:sz w:val="24"/>
          <w:szCs w:val="24"/>
        </w:rPr>
        <w:t xml:space="preserve"> </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2080FC00" w:rsidR="00B03AFD" w:rsidRPr="004766E4" w:rsidRDefault="006D5ACB" w:rsidP="004F0458">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270AED">
        <w:rPr>
          <w:rFonts w:ascii="Times New Roman" w:hAnsi="Times New Roman"/>
          <w:b/>
          <w:bCs/>
          <w:sz w:val="24"/>
          <w:szCs w:val="24"/>
        </w:rPr>
        <w:t>ДК 021:2015</w:t>
      </w:r>
      <w:r w:rsidR="004F0458" w:rsidRPr="00270AED">
        <w:t xml:space="preserve"> </w:t>
      </w:r>
      <w:r w:rsidR="004F0458" w:rsidRPr="00270AED">
        <w:rPr>
          <w:rFonts w:ascii="Times New Roman" w:hAnsi="Times New Roman"/>
          <w:b/>
          <w:bCs/>
          <w:sz w:val="24"/>
          <w:szCs w:val="24"/>
        </w:rPr>
        <w:t>33190000-8 Медичне обладнання та вироби медичного призначення різні</w:t>
      </w:r>
      <w:r w:rsidR="00C80A2C" w:rsidRPr="00270AED">
        <w:rPr>
          <w:rFonts w:ascii="Times New Roman" w:hAnsi="Times New Roman"/>
          <w:b/>
          <w:bCs/>
          <w:sz w:val="24"/>
          <w:szCs w:val="24"/>
        </w:rPr>
        <w:t xml:space="preserve"> (</w:t>
      </w:r>
      <w:r w:rsidR="004F0458" w:rsidRPr="00270AED">
        <w:rPr>
          <w:rFonts w:ascii="Times New Roman" w:hAnsi="Times New Roman"/>
          <w:b/>
          <w:bCs/>
          <w:sz w:val="24"/>
          <w:szCs w:val="24"/>
        </w:rPr>
        <w:t>Медичні вироби</w:t>
      </w:r>
      <w:r w:rsidR="00C80A2C" w:rsidRPr="00270AED">
        <w:rPr>
          <w:rFonts w:ascii="Times New Roman" w:hAnsi="Times New Roman"/>
          <w:b/>
          <w:bCs/>
          <w:sz w:val="24"/>
          <w:szCs w:val="24"/>
        </w:rPr>
        <w:t xml:space="preserve"> </w:t>
      </w:r>
      <w:r w:rsidR="00043EC0" w:rsidRPr="00270AED">
        <w:rPr>
          <w:rFonts w:ascii="Times New Roman" w:hAnsi="Times New Roman"/>
          <w:b/>
          <w:bCs/>
          <w:sz w:val="24"/>
          <w:szCs w:val="24"/>
        </w:rPr>
        <w:t>для забезпечення проведення діагностики туберкульозу)</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71F41DE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4766E4">
        <w:rPr>
          <w:rFonts w:ascii="Times New Roman" w:hAnsi="Times New Roman"/>
          <w:sz w:val="24"/>
          <w:szCs w:val="24"/>
        </w:rPr>
        <w:t xml:space="preserve">Прискорення прогресу у зменшенні тягаря туберкульозу та ВІЛ-інфекції в Україні </w:t>
      </w:r>
      <w:r w:rsidRPr="004766E4">
        <w:rPr>
          <w:rFonts w:ascii="Times New Roman" w:hAnsi="Times New Roman"/>
          <w:sz w:val="24"/>
          <w:szCs w:val="24"/>
        </w:rPr>
        <w:t>(англійською мовою: «</w:t>
      </w:r>
      <w:proofErr w:type="spellStart"/>
      <w:r w:rsidR="00115F7A" w:rsidRPr="004766E4">
        <w:rPr>
          <w:rFonts w:ascii="Times New Roman" w:hAnsi="Times New Roman"/>
          <w:sz w:val="24"/>
          <w:szCs w:val="24"/>
        </w:rPr>
        <w:t>Gain</w:t>
      </w:r>
      <w:proofErr w:type="spellEnd"/>
      <w:r w:rsidR="00115F7A" w:rsidRPr="004766E4">
        <w:rPr>
          <w:rFonts w:ascii="Times New Roman" w:hAnsi="Times New Roman"/>
          <w:sz w:val="24"/>
          <w:szCs w:val="24"/>
        </w:rPr>
        <w:t xml:space="preserve"> </w:t>
      </w:r>
      <w:proofErr w:type="spellStart"/>
      <w:r w:rsidR="00115F7A" w:rsidRPr="004766E4">
        <w:rPr>
          <w:rFonts w:ascii="Times New Roman" w:hAnsi="Times New Roman"/>
          <w:sz w:val="24"/>
          <w:szCs w:val="24"/>
        </w:rPr>
        <w:t>momentum</w:t>
      </w:r>
      <w:proofErr w:type="spellEnd"/>
      <w:r w:rsidR="00115F7A" w:rsidRPr="004766E4">
        <w:rPr>
          <w:rFonts w:ascii="Times New Roman" w:hAnsi="Times New Roman"/>
          <w:sz w:val="24"/>
          <w:szCs w:val="24"/>
        </w:rPr>
        <w:t xml:space="preserve"> </w:t>
      </w:r>
      <w:proofErr w:type="spellStart"/>
      <w:r w:rsidR="00115F7A" w:rsidRPr="004766E4">
        <w:rPr>
          <w:rFonts w:ascii="Times New Roman" w:hAnsi="Times New Roman"/>
          <w:sz w:val="24"/>
          <w:szCs w:val="24"/>
        </w:rPr>
        <w:t>in</w:t>
      </w:r>
      <w:proofErr w:type="spellEnd"/>
      <w:r w:rsidR="00115F7A" w:rsidRPr="004766E4">
        <w:rPr>
          <w:rFonts w:ascii="Times New Roman" w:hAnsi="Times New Roman"/>
          <w:sz w:val="24"/>
          <w:szCs w:val="24"/>
        </w:rPr>
        <w:t xml:space="preserve"> </w:t>
      </w:r>
      <w:proofErr w:type="spellStart"/>
      <w:r w:rsidR="00115F7A" w:rsidRPr="004766E4">
        <w:rPr>
          <w:rFonts w:ascii="Times New Roman" w:hAnsi="Times New Roman"/>
          <w:sz w:val="24"/>
          <w:szCs w:val="24"/>
        </w:rPr>
        <w:t>reducing</w:t>
      </w:r>
      <w:proofErr w:type="spellEnd"/>
      <w:r w:rsidR="00115F7A" w:rsidRPr="004766E4">
        <w:rPr>
          <w:rFonts w:ascii="Times New Roman" w:hAnsi="Times New Roman"/>
          <w:sz w:val="24"/>
          <w:szCs w:val="24"/>
        </w:rPr>
        <w:t xml:space="preserve"> TB/ HIV </w:t>
      </w:r>
      <w:proofErr w:type="spellStart"/>
      <w:r w:rsidR="00115F7A" w:rsidRPr="004766E4">
        <w:rPr>
          <w:rFonts w:ascii="Times New Roman" w:hAnsi="Times New Roman"/>
          <w:sz w:val="24"/>
          <w:szCs w:val="24"/>
        </w:rPr>
        <w:t>burden</w:t>
      </w:r>
      <w:proofErr w:type="spellEnd"/>
      <w:r w:rsidR="00115F7A" w:rsidRPr="004766E4">
        <w:rPr>
          <w:rFonts w:ascii="Times New Roman" w:hAnsi="Times New Roman"/>
          <w:sz w:val="24"/>
          <w:szCs w:val="24"/>
        </w:rPr>
        <w:t xml:space="preserve"> </w:t>
      </w:r>
      <w:proofErr w:type="spellStart"/>
      <w:r w:rsidR="00115F7A" w:rsidRPr="004766E4">
        <w:rPr>
          <w:rFonts w:ascii="Times New Roman" w:hAnsi="Times New Roman"/>
          <w:sz w:val="24"/>
          <w:szCs w:val="24"/>
        </w:rPr>
        <w:t>in</w:t>
      </w:r>
      <w:proofErr w:type="spellEnd"/>
      <w:r w:rsidR="00115F7A" w:rsidRPr="004766E4">
        <w:rPr>
          <w:rFonts w:ascii="Times New Roman" w:hAnsi="Times New Roman"/>
          <w:sz w:val="24"/>
          <w:szCs w:val="24"/>
        </w:rPr>
        <w:t xml:space="preserve"> </w:t>
      </w:r>
      <w:proofErr w:type="spellStart"/>
      <w:r w:rsidR="00115F7A" w:rsidRPr="004766E4">
        <w:rPr>
          <w:rFonts w:ascii="Times New Roman" w:hAnsi="Times New Roman"/>
          <w:sz w:val="24"/>
          <w:szCs w:val="24"/>
        </w:rPr>
        <w:t>Ukraine</w:t>
      </w:r>
      <w:proofErr w:type="spellEnd"/>
      <w:r w:rsidRPr="004766E4">
        <w:rPr>
          <w:rFonts w:ascii="Times New Roman" w:hAnsi="Times New Roman"/>
          <w:sz w:val="24"/>
          <w:szCs w:val="24"/>
        </w:rPr>
        <w:t>») (далі – проект Глобального фонду)</w:t>
      </w:r>
      <w:r w:rsidR="00971FD1" w:rsidRPr="004766E4">
        <w:rPr>
          <w:rFonts w:ascii="Times New Roman" w:hAnsi="Times New Roman"/>
          <w:sz w:val="24"/>
          <w:szCs w:val="24"/>
        </w:rPr>
        <w:t xml:space="preserve"> за </w:t>
      </w:r>
      <w:r w:rsidR="00971FD1" w:rsidRPr="004766E4">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4766E4">
        <w:rPr>
          <w:rFonts w:ascii="Times New Roman" w:hAnsi="Times New Roman"/>
          <w:sz w:val="24"/>
          <w:szCs w:val="24"/>
        </w:rPr>
        <w:t>№ 1936 (UKR-C-PHC).</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165C8609" w:rsidR="00A05BD3" w:rsidRPr="000F6781"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0F6781">
        <w:rPr>
          <w:rFonts w:ascii="Times New Roman" w:hAnsi="Times New Roman"/>
          <w:b/>
          <w:bCs/>
          <w:sz w:val="24"/>
          <w:szCs w:val="24"/>
          <w:lang w:val="uk-UA"/>
        </w:rPr>
        <w:t>Назва предмету закупівлі:</w:t>
      </w:r>
      <w:r w:rsidR="00E91AC9" w:rsidRPr="000F6781">
        <w:rPr>
          <w:rFonts w:ascii="Times New Roman" w:hAnsi="Times New Roman"/>
          <w:b/>
          <w:bCs/>
          <w:sz w:val="24"/>
          <w:szCs w:val="24"/>
          <w:lang w:val="uk-UA"/>
        </w:rPr>
        <w:t xml:space="preserve"> </w:t>
      </w:r>
      <w:r w:rsidR="00A05BD3" w:rsidRPr="000F6781">
        <w:rPr>
          <w:rFonts w:ascii="Times New Roman" w:hAnsi="Times New Roman"/>
          <w:b/>
          <w:bCs/>
          <w:iCs/>
          <w:sz w:val="24"/>
          <w:szCs w:val="24"/>
          <w:lang w:val="uk-UA"/>
        </w:rPr>
        <w:t xml:space="preserve">згідно </w:t>
      </w:r>
      <w:bookmarkStart w:id="4" w:name="_Hlk112853423"/>
      <w:r w:rsidR="00270AED" w:rsidRPr="000F6781">
        <w:rPr>
          <w:rFonts w:ascii="Times New Roman" w:hAnsi="Times New Roman"/>
          <w:b/>
          <w:bCs/>
          <w:iCs/>
          <w:sz w:val="24"/>
          <w:szCs w:val="24"/>
          <w:lang w:val="uk-UA"/>
        </w:rPr>
        <w:t>ДК 021:2015 33190000-8 Медичне обладнання та вироби медичного призначення різні (Медичні вироби для забезпечення проведення діагностики туберкульозу).</w:t>
      </w:r>
    </w:p>
    <w:bookmarkEnd w:id="4"/>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5" w:name="_Hlk534733452"/>
      <w:r w:rsidRPr="004766E4">
        <w:rPr>
          <w:rFonts w:ascii="Times New Roman" w:hAnsi="Times New Roman"/>
          <w:b/>
          <w:sz w:val="24"/>
          <w:szCs w:val="24"/>
        </w:rPr>
        <w:t>технічні, якісні, кількісні та інші параметри</w:t>
      </w:r>
      <w:bookmarkEnd w:id="5"/>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1BBCEB6C"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4766E4">
        <w:rPr>
          <w:rFonts w:ascii="Times New Roman" w:eastAsia="Calibri" w:hAnsi="Times New Roman"/>
          <w:b/>
          <w:sz w:val="24"/>
          <w:szCs w:val="24"/>
          <w:lang w:eastAsia="ru-RU"/>
        </w:rPr>
        <w:t>«</w:t>
      </w:r>
      <w:r w:rsidR="00734428">
        <w:rPr>
          <w:rFonts w:ascii="Times New Roman" w:eastAsia="Calibri" w:hAnsi="Times New Roman"/>
          <w:b/>
          <w:sz w:val="24"/>
          <w:szCs w:val="24"/>
          <w:lang w:eastAsia="ru-RU"/>
        </w:rPr>
        <w:t>12</w:t>
      </w:r>
      <w:r w:rsidRPr="00E4315D">
        <w:rPr>
          <w:rFonts w:ascii="Times New Roman" w:eastAsia="Calibri" w:hAnsi="Times New Roman"/>
          <w:b/>
          <w:sz w:val="24"/>
          <w:szCs w:val="24"/>
          <w:lang w:eastAsia="ru-RU"/>
        </w:rPr>
        <w:t>»</w:t>
      </w:r>
      <w:r w:rsidRPr="00E4315D">
        <w:rPr>
          <w:rFonts w:ascii="Times New Roman" w:hAnsi="Times New Roman"/>
          <w:b/>
          <w:sz w:val="24"/>
          <w:szCs w:val="24"/>
          <w:lang w:eastAsia="ru-RU"/>
        </w:rPr>
        <w:t xml:space="preserve"> </w:t>
      </w:r>
      <w:r w:rsidR="00355DDE">
        <w:rPr>
          <w:rFonts w:ascii="Times New Roman" w:hAnsi="Times New Roman"/>
          <w:b/>
          <w:sz w:val="24"/>
          <w:szCs w:val="24"/>
          <w:lang w:eastAsia="ru-RU"/>
        </w:rPr>
        <w:t>вересня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350979" w:rsidRPr="00E4315D">
        <w:rPr>
          <w:rFonts w:ascii="Times New Roman" w:hAnsi="Times New Roman"/>
          <w:b/>
          <w:sz w:val="24"/>
          <w:szCs w:val="24"/>
          <w:lang w:eastAsia="ru-RU"/>
        </w:rPr>
        <w:t>2</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1780BE53"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0819DB" w:rsidRPr="000819DB">
        <w:rPr>
          <w:rFonts w:ascii="Times New Roman" w:hAnsi="Times New Roman"/>
          <w:b/>
          <w:bCs/>
          <w:iCs/>
          <w:sz w:val="24"/>
          <w:szCs w:val="24"/>
        </w:rPr>
        <w:t>1</w:t>
      </w:r>
      <w:r w:rsidR="00B87BAE">
        <w:rPr>
          <w:rFonts w:ascii="Times New Roman" w:hAnsi="Times New Roman"/>
          <w:b/>
          <w:bCs/>
          <w:iCs/>
          <w:sz w:val="24"/>
          <w:szCs w:val="24"/>
        </w:rPr>
        <w:t> </w:t>
      </w:r>
      <w:r w:rsidR="000819DB" w:rsidRPr="000819DB">
        <w:rPr>
          <w:rFonts w:ascii="Times New Roman" w:hAnsi="Times New Roman"/>
          <w:b/>
          <w:bCs/>
          <w:iCs/>
          <w:sz w:val="24"/>
          <w:szCs w:val="24"/>
        </w:rPr>
        <w:t>7</w:t>
      </w:r>
      <w:r w:rsidR="00B87BAE" w:rsidRPr="00A06F83">
        <w:rPr>
          <w:rFonts w:ascii="Times New Roman" w:hAnsi="Times New Roman"/>
          <w:b/>
          <w:bCs/>
          <w:iCs/>
          <w:sz w:val="24"/>
          <w:szCs w:val="24"/>
          <w:lang w:val="ru-RU"/>
        </w:rPr>
        <w:t>24 078</w:t>
      </w:r>
      <w:r w:rsidR="000819DB" w:rsidRPr="000819DB">
        <w:rPr>
          <w:rFonts w:ascii="Times New Roman" w:hAnsi="Times New Roman"/>
          <w:b/>
          <w:bCs/>
          <w:iCs/>
          <w:sz w:val="24"/>
          <w:szCs w:val="24"/>
        </w:rPr>
        <w:t xml:space="preserve"> ,</w:t>
      </w:r>
      <w:r w:rsidR="00983A66" w:rsidRPr="00A06F83">
        <w:rPr>
          <w:rFonts w:ascii="Times New Roman" w:hAnsi="Times New Roman"/>
          <w:b/>
          <w:bCs/>
          <w:iCs/>
          <w:sz w:val="24"/>
          <w:szCs w:val="24"/>
          <w:lang w:val="ru-RU"/>
        </w:rPr>
        <w:t>00</w:t>
      </w:r>
      <w:r w:rsidR="000819DB" w:rsidRPr="000819DB">
        <w:rPr>
          <w:rFonts w:ascii="Times New Roman" w:hAnsi="Times New Roman"/>
          <w:b/>
          <w:bCs/>
          <w:iCs/>
          <w:sz w:val="24"/>
          <w:szCs w:val="24"/>
        </w:rPr>
        <w:t xml:space="preserve"> </w:t>
      </w:r>
      <w:r w:rsidR="00B20389" w:rsidRPr="00B20389">
        <w:rPr>
          <w:rFonts w:ascii="Times New Roman" w:hAnsi="Times New Roman"/>
          <w:b/>
          <w:bCs/>
          <w:iCs/>
          <w:sz w:val="24"/>
          <w:szCs w:val="24"/>
        </w:rPr>
        <w:t xml:space="preserve">грн.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4EFD1CA0" w:rsidR="00E37C5B" w:rsidRPr="004766E4"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4766E4">
        <w:rPr>
          <w:rFonts w:ascii="Times New Roman" w:eastAsia="Tahoma" w:hAnsi="Times New Roman"/>
          <w:b/>
          <w:sz w:val="24"/>
          <w:szCs w:val="24"/>
          <w:lang w:val="uk-UA" w:eastAsia="ru-RU"/>
        </w:rPr>
        <w:t xml:space="preserve">до </w:t>
      </w:r>
      <w:r w:rsidR="001E1765" w:rsidRPr="000974C7">
        <w:rPr>
          <w:rFonts w:ascii="Times New Roman" w:eastAsia="Tahoma" w:hAnsi="Times New Roman"/>
          <w:b/>
          <w:sz w:val="24"/>
          <w:szCs w:val="24"/>
          <w:lang w:val="uk-UA" w:eastAsia="ru-RU"/>
        </w:rPr>
        <w:t>30</w:t>
      </w:r>
      <w:r w:rsidR="002B488F" w:rsidRPr="000974C7">
        <w:rPr>
          <w:rFonts w:ascii="Times New Roman" w:eastAsia="Tahoma" w:hAnsi="Times New Roman"/>
          <w:b/>
          <w:sz w:val="24"/>
          <w:szCs w:val="24"/>
          <w:lang w:val="uk-UA" w:eastAsia="ru-RU"/>
        </w:rPr>
        <w:t xml:space="preserve"> </w:t>
      </w:r>
      <w:r w:rsidR="00A631AF">
        <w:rPr>
          <w:rFonts w:ascii="Times New Roman" w:eastAsia="Tahoma" w:hAnsi="Times New Roman"/>
          <w:b/>
          <w:sz w:val="24"/>
          <w:szCs w:val="24"/>
          <w:lang w:val="uk-UA" w:eastAsia="ru-RU"/>
        </w:rPr>
        <w:t>листопада</w:t>
      </w:r>
      <w:r w:rsidR="00D44533" w:rsidRPr="000974C7">
        <w:rPr>
          <w:rFonts w:ascii="Times New Roman" w:eastAsia="Tahoma" w:hAnsi="Times New Roman"/>
          <w:b/>
          <w:sz w:val="24"/>
          <w:szCs w:val="24"/>
          <w:lang w:val="uk-UA" w:eastAsia="ru-RU"/>
        </w:rPr>
        <w:t xml:space="preserve"> 202</w:t>
      </w:r>
      <w:r w:rsidR="00D03D1E" w:rsidRPr="000974C7">
        <w:rPr>
          <w:rFonts w:ascii="Times New Roman" w:eastAsia="Tahoma" w:hAnsi="Times New Roman"/>
          <w:b/>
          <w:sz w:val="24"/>
          <w:szCs w:val="24"/>
          <w:lang w:val="uk-UA" w:eastAsia="ru-RU"/>
        </w:rPr>
        <w:t>2</w:t>
      </w:r>
      <w:r w:rsidR="00D44533" w:rsidRPr="000974C7">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lastRenderedPageBreak/>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77777777"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 xml:space="preserve">Вантажоодержувачем Товару виступає Замовник. Поставка буде здійснюватися </w:t>
      </w:r>
      <w:r w:rsidRPr="00A06F83">
        <w:rPr>
          <w:rFonts w:ascii="Times New Roman" w:hAnsi="Times New Roman"/>
          <w:sz w:val="24"/>
          <w:szCs w:val="24"/>
        </w:rPr>
        <w:t>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6"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4766E4">
        <w:rPr>
          <w:rFonts w:ascii="Times New Roman" w:hAnsi="Times New Roman"/>
          <w:bCs/>
          <w:iCs/>
          <w:sz w:val="24"/>
          <w:szCs w:val="24"/>
          <w:lang w:val="uk-UA"/>
        </w:rPr>
        <w:t>т.ін</w:t>
      </w:r>
      <w:proofErr w:type="spellEnd"/>
      <w:r w:rsidR="0053522E" w:rsidRPr="004766E4">
        <w:rPr>
          <w:rFonts w:ascii="Times New Roman" w:hAnsi="Times New Roman"/>
          <w:bCs/>
          <w:iCs/>
          <w:sz w:val="24"/>
          <w:szCs w:val="24"/>
          <w:lang w:val="uk-UA"/>
        </w:rPr>
        <w:t xml:space="preserve">.,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4766E4">
        <w:rPr>
          <w:rFonts w:ascii="Times New Roman" w:hAnsi="Times New Roman"/>
          <w:bCs/>
          <w:iCs/>
          <w:sz w:val="24"/>
          <w:szCs w:val="24"/>
          <w:lang w:val="uk-UA"/>
        </w:rPr>
        <w:t>тел</w:t>
      </w:r>
      <w:proofErr w:type="spellEnd"/>
      <w:r w:rsidR="0053522E" w:rsidRPr="004766E4">
        <w:rPr>
          <w:rFonts w:ascii="Times New Roman" w:hAnsi="Times New Roman"/>
          <w:bCs/>
          <w:iCs/>
          <w:sz w:val="24"/>
          <w:szCs w:val="24"/>
          <w:lang w:val="uk-UA"/>
        </w:rPr>
        <w:t>.: (044) 482-46-15, (095) 427-74-04.</w:t>
      </w:r>
    </w:p>
    <w:bookmarkEnd w:id="6"/>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55C35727" w14:textId="77777777" w:rsidR="00241FA2" w:rsidRPr="004766E4" w:rsidRDefault="00241FA2" w:rsidP="00241FA2">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Оцінка цінових пропозицій буде розглядатися окремо по кожному лоту.</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23AFF992" w14:textId="1EF44C56"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іншу інформацію і документами, що містять технічний опис предмета закупівлі</w:t>
      </w:r>
      <w:r w:rsidRPr="004766E4">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4766E4"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е-</w:t>
      </w:r>
      <w:proofErr w:type="spellStart"/>
      <w:r w:rsidR="003B52DF" w:rsidRPr="004766E4">
        <w:rPr>
          <w:rFonts w:ascii="Times New Roman" w:hAnsi="Times New Roman"/>
          <w:sz w:val="24"/>
          <w:szCs w:val="24"/>
          <w:lang w:val="uk-UA" w:eastAsia="ru-RU"/>
        </w:rPr>
        <w:t>mail</w:t>
      </w:r>
      <w:proofErr w:type="spellEnd"/>
      <w:r w:rsidR="003B52DF" w:rsidRPr="004766E4">
        <w:rPr>
          <w:rFonts w:ascii="Times New Roman" w:hAnsi="Times New Roman"/>
          <w:sz w:val="24"/>
          <w:szCs w:val="24"/>
          <w:lang w:val="uk-UA" w:eastAsia="ru-RU"/>
        </w:rPr>
        <w:t xml:space="preserve">: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3C0A94BE"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 </w:t>
      </w:r>
      <w:r w:rsidR="008D3818" w:rsidRPr="004766E4">
        <w:rPr>
          <w:rFonts w:ascii="Times New Roman" w:hAnsi="Times New Roman"/>
          <w:sz w:val="24"/>
          <w:szCs w:val="24"/>
          <w:lang w:val="uk-UA"/>
        </w:rPr>
        <w:t>про закупівлю товару</w:t>
      </w:r>
      <w:r w:rsidRPr="004766E4">
        <w:rPr>
          <w:rFonts w:ascii="Times New Roman" w:hAnsi="Times New Roman"/>
          <w:sz w:val="24"/>
          <w:szCs w:val="24"/>
          <w:lang w:val="uk-UA"/>
        </w:rPr>
        <w:t>»</w:t>
      </w:r>
    </w:p>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553A041F" w14:textId="335E4A25" w:rsidR="00F64B38" w:rsidRPr="00F64B38" w:rsidRDefault="002F78C1" w:rsidP="00F64B38">
      <w:pPr>
        <w:pStyle w:val="a3"/>
        <w:numPr>
          <w:ilvl w:val="0"/>
          <w:numId w:val="46"/>
        </w:numPr>
        <w:tabs>
          <w:tab w:val="left" w:pos="851"/>
        </w:tabs>
        <w:ind w:left="142" w:firstLine="632"/>
        <w:jc w:val="both"/>
        <w:rPr>
          <w:rFonts w:ascii="Times New Roman" w:hAnsi="Times New Roman"/>
          <w:b/>
          <w:iCs/>
          <w:sz w:val="24"/>
          <w:szCs w:val="24"/>
          <w:lang w:val="uk-UA"/>
        </w:rPr>
      </w:pPr>
      <w:proofErr w:type="spellStart"/>
      <w:r w:rsidRPr="00F64B38">
        <w:rPr>
          <w:rFonts w:ascii="Times New Roman" w:hAnsi="Times New Roman"/>
          <w:sz w:val="24"/>
          <w:szCs w:val="24"/>
          <w:lang w:val="ru-RU" w:eastAsia="ru-RU"/>
        </w:rPr>
        <w:t>Скановані</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документи</w:t>
      </w:r>
      <w:proofErr w:type="spellEnd"/>
      <w:r w:rsidRPr="00F64B38">
        <w:rPr>
          <w:rFonts w:ascii="Times New Roman" w:hAnsi="Times New Roman"/>
          <w:sz w:val="24"/>
          <w:szCs w:val="24"/>
          <w:lang w:val="ru-RU" w:eastAsia="ru-RU"/>
        </w:rPr>
        <w:t xml:space="preserve"> у </w:t>
      </w:r>
      <w:proofErr w:type="spellStart"/>
      <w:r w:rsidRPr="00F64B38">
        <w:rPr>
          <w:rFonts w:ascii="Times New Roman" w:hAnsi="Times New Roman"/>
          <w:sz w:val="24"/>
          <w:szCs w:val="24"/>
          <w:lang w:val="ru-RU" w:eastAsia="ru-RU"/>
        </w:rPr>
        <w:t>повному</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обсязі</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згідно</w:t>
      </w:r>
      <w:proofErr w:type="spellEnd"/>
      <w:r w:rsidRPr="00F64B38">
        <w:rPr>
          <w:rFonts w:ascii="Times New Roman" w:hAnsi="Times New Roman"/>
          <w:sz w:val="24"/>
          <w:szCs w:val="24"/>
          <w:lang w:val="ru-RU" w:eastAsia="ru-RU"/>
        </w:rPr>
        <w:t xml:space="preserve"> п. 1</w:t>
      </w:r>
      <w:r w:rsidR="00F545A0" w:rsidRPr="00F64B38">
        <w:rPr>
          <w:rFonts w:ascii="Times New Roman" w:hAnsi="Times New Roman"/>
          <w:sz w:val="24"/>
          <w:szCs w:val="24"/>
          <w:lang w:val="ru-RU" w:eastAsia="ru-RU"/>
        </w:rPr>
        <w:t>1</w:t>
      </w:r>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цього</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оголошення</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повинні</w:t>
      </w:r>
      <w:proofErr w:type="spellEnd"/>
      <w:r w:rsidRPr="00F64B38">
        <w:rPr>
          <w:rFonts w:ascii="Times New Roman" w:hAnsi="Times New Roman"/>
          <w:sz w:val="24"/>
          <w:szCs w:val="24"/>
          <w:lang w:val="ru-RU" w:eastAsia="ru-RU"/>
        </w:rPr>
        <w:t xml:space="preserve"> бути </w:t>
      </w:r>
      <w:proofErr w:type="spellStart"/>
      <w:r w:rsidRPr="00F64B38">
        <w:rPr>
          <w:rFonts w:ascii="Times New Roman" w:hAnsi="Times New Roman"/>
          <w:sz w:val="24"/>
          <w:szCs w:val="24"/>
          <w:lang w:val="ru-RU" w:eastAsia="ru-RU"/>
        </w:rPr>
        <w:t>надіслані</w:t>
      </w:r>
      <w:proofErr w:type="spellEnd"/>
      <w:r w:rsidRPr="00F64B38">
        <w:rPr>
          <w:rFonts w:ascii="Times New Roman" w:hAnsi="Times New Roman"/>
          <w:sz w:val="24"/>
          <w:szCs w:val="24"/>
          <w:lang w:val="ru-RU" w:eastAsia="ru-RU"/>
        </w:rPr>
        <w:t xml:space="preserve"> </w:t>
      </w:r>
      <w:proofErr w:type="spellStart"/>
      <w:r w:rsidRPr="00F64B38">
        <w:rPr>
          <w:rFonts w:ascii="Times New Roman" w:hAnsi="Times New Roman"/>
          <w:sz w:val="24"/>
          <w:szCs w:val="24"/>
          <w:lang w:val="ru-RU" w:eastAsia="ru-RU"/>
        </w:rPr>
        <w:t>учасником</w:t>
      </w:r>
      <w:proofErr w:type="spellEnd"/>
      <w:r w:rsidRPr="00F64B38">
        <w:rPr>
          <w:rFonts w:ascii="Times New Roman" w:hAnsi="Times New Roman"/>
          <w:sz w:val="24"/>
          <w:szCs w:val="24"/>
          <w:lang w:val="ru-RU" w:eastAsia="ru-RU"/>
        </w:rPr>
        <w:t xml:space="preserve"> на </w:t>
      </w:r>
      <w:proofErr w:type="spellStart"/>
      <w:r w:rsidRPr="00F64B38">
        <w:rPr>
          <w:rFonts w:ascii="Times New Roman" w:hAnsi="Times New Roman"/>
          <w:sz w:val="24"/>
          <w:szCs w:val="24"/>
          <w:lang w:val="ru-RU" w:eastAsia="ru-RU"/>
        </w:rPr>
        <w:t>електрону</w:t>
      </w:r>
      <w:proofErr w:type="spellEnd"/>
      <w:r w:rsidRPr="00F64B38">
        <w:rPr>
          <w:rFonts w:ascii="Times New Roman" w:hAnsi="Times New Roman"/>
          <w:sz w:val="24"/>
          <w:szCs w:val="24"/>
          <w:lang w:val="ru-RU" w:eastAsia="ru-RU"/>
        </w:rPr>
        <w:t xml:space="preserve"> адресу: </w:t>
      </w:r>
      <w:r w:rsidRPr="00F64B38">
        <w:rPr>
          <w:rFonts w:ascii="Times New Roman" w:hAnsi="Times New Roman"/>
          <w:sz w:val="24"/>
          <w:szCs w:val="24"/>
          <w:lang w:eastAsia="ru-RU"/>
        </w:rPr>
        <w:t>o</w:t>
      </w:r>
      <w:r w:rsidRPr="00F64B38">
        <w:rPr>
          <w:rFonts w:ascii="Times New Roman" w:hAnsi="Times New Roman"/>
          <w:sz w:val="24"/>
          <w:szCs w:val="24"/>
          <w:lang w:val="ru-RU" w:eastAsia="ru-RU"/>
        </w:rPr>
        <w:t>.</w:t>
      </w:r>
      <w:proofErr w:type="spellStart"/>
      <w:r w:rsidRPr="00F64B38">
        <w:rPr>
          <w:rFonts w:ascii="Times New Roman" w:hAnsi="Times New Roman"/>
          <w:sz w:val="24"/>
          <w:szCs w:val="24"/>
          <w:lang w:eastAsia="ru-RU"/>
        </w:rPr>
        <w:t>korzh</w:t>
      </w:r>
      <w:proofErr w:type="spellEnd"/>
      <w:r w:rsidRPr="00F64B38">
        <w:rPr>
          <w:rFonts w:ascii="Times New Roman" w:hAnsi="Times New Roman"/>
          <w:sz w:val="24"/>
          <w:szCs w:val="24"/>
          <w:lang w:val="ru-RU" w:eastAsia="ru-RU"/>
        </w:rPr>
        <w:t>@</w:t>
      </w:r>
      <w:proofErr w:type="spellStart"/>
      <w:r w:rsidRPr="00F64B38">
        <w:rPr>
          <w:rFonts w:ascii="Times New Roman" w:hAnsi="Times New Roman"/>
          <w:sz w:val="24"/>
          <w:szCs w:val="24"/>
          <w:lang w:eastAsia="ru-RU"/>
        </w:rPr>
        <w:t>phc</w:t>
      </w:r>
      <w:proofErr w:type="spellEnd"/>
      <w:r w:rsidRPr="00F64B38">
        <w:rPr>
          <w:rFonts w:ascii="Times New Roman" w:hAnsi="Times New Roman"/>
          <w:sz w:val="24"/>
          <w:szCs w:val="24"/>
          <w:lang w:val="ru-RU" w:eastAsia="ru-RU"/>
        </w:rPr>
        <w:t>.</w:t>
      </w:r>
      <w:r w:rsidRPr="00F64B38">
        <w:rPr>
          <w:rFonts w:ascii="Times New Roman" w:hAnsi="Times New Roman"/>
          <w:sz w:val="24"/>
          <w:szCs w:val="24"/>
          <w:lang w:eastAsia="ru-RU"/>
        </w:rPr>
        <w:t>org</w:t>
      </w:r>
      <w:r w:rsidRPr="00F64B38">
        <w:rPr>
          <w:rFonts w:ascii="Times New Roman" w:hAnsi="Times New Roman"/>
          <w:sz w:val="24"/>
          <w:szCs w:val="24"/>
          <w:lang w:val="ru-RU" w:eastAsia="ru-RU"/>
        </w:rPr>
        <w:t>.</w:t>
      </w:r>
      <w:proofErr w:type="spellStart"/>
      <w:r w:rsidRPr="00F64B38">
        <w:rPr>
          <w:rFonts w:ascii="Times New Roman" w:hAnsi="Times New Roman"/>
          <w:sz w:val="24"/>
          <w:szCs w:val="24"/>
          <w:lang w:eastAsia="ru-RU"/>
        </w:rPr>
        <w:t>ua</w:t>
      </w:r>
      <w:proofErr w:type="spellEnd"/>
      <w:r w:rsidRPr="00F64B38">
        <w:rPr>
          <w:rFonts w:ascii="Times New Roman" w:hAnsi="Times New Roman"/>
          <w:sz w:val="24"/>
          <w:szCs w:val="24"/>
          <w:lang w:val="ru-RU" w:eastAsia="ru-RU"/>
        </w:rPr>
        <w:t xml:space="preserve"> з </w:t>
      </w:r>
      <w:proofErr w:type="spellStart"/>
      <w:r w:rsidRPr="00F64B38">
        <w:rPr>
          <w:rFonts w:ascii="Times New Roman" w:hAnsi="Times New Roman"/>
          <w:sz w:val="24"/>
          <w:szCs w:val="24"/>
          <w:lang w:val="ru-RU" w:eastAsia="ru-RU"/>
        </w:rPr>
        <w:t>зазначенням</w:t>
      </w:r>
      <w:proofErr w:type="spellEnd"/>
      <w:r w:rsidRPr="00F64B38">
        <w:rPr>
          <w:rFonts w:ascii="Times New Roman" w:hAnsi="Times New Roman"/>
          <w:sz w:val="24"/>
          <w:szCs w:val="24"/>
          <w:lang w:val="ru-RU" w:eastAsia="ru-RU"/>
        </w:rPr>
        <w:t xml:space="preserve"> у </w:t>
      </w:r>
      <w:proofErr w:type="spellStart"/>
      <w:r w:rsidRPr="00F64B38">
        <w:rPr>
          <w:rFonts w:ascii="Times New Roman" w:hAnsi="Times New Roman"/>
          <w:sz w:val="24"/>
          <w:szCs w:val="24"/>
          <w:lang w:val="ru-RU" w:eastAsia="ru-RU"/>
        </w:rPr>
        <w:t>темі</w:t>
      </w:r>
      <w:proofErr w:type="spellEnd"/>
      <w:r w:rsidRPr="00F64B38">
        <w:rPr>
          <w:rFonts w:ascii="Times New Roman" w:hAnsi="Times New Roman"/>
          <w:sz w:val="24"/>
          <w:szCs w:val="24"/>
          <w:lang w:val="ru-RU" w:eastAsia="ru-RU"/>
        </w:rPr>
        <w:t xml:space="preserve"> листа</w:t>
      </w:r>
      <w:r w:rsidRPr="00F64B38">
        <w:rPr>
          <w:rFonts w:ascii="Times New Roman" w:hAnsi="Times New Roman"/>
          <w:sz w:val="24"/>
          <w:szCs w:val="24"/>
          <w:lang w:val="ru-RU"/>
        </w:rPr>
        <w:t xml:space="preserve">: </w:t>
      </w:r>
      <w:proofErr w:type="spellStart"/>
      <w:r w:rsidRPr="00F64B38">
        <w:rPr>
          <w:rFonts w:ascii="Times New Roman" w:hAnsi="Times New Roman"/>
          <w:b/>
          <w:bCs/>
          <w:sz w:val="24"/>
          <w:szCs w:val="24"/>
          <w:lang w:val="ru-RU"/>
        </w:rPr>
        <w:t>Цінова</w:t>
      </w:r>
      <w:proofErr w:type="spellEnd"/>
      <w:r w:rsidRPr="00F64B38">
        <w:rPr>
          <w:rFonts w:ascii="Times New Roman" w:hAnsi="Times New Roman"/>
          <w:b/>
          <w:bCs/>
          <w:sz w:val="24"/>
          <w:szCs w:val="24"/>
          <w:lang w:val="ru-RU"/>
        </w:rPr>
        <w:t xml:space="preserve"> </w:t>
      </w:r>
      <w:proofErr w:type="spellStart"/>
      <w:r w:rsidRPr="00F64B38">
        <w:rPr>
          <w:rFonts w:ascii="Times New Roman" w:hAnsi="Times New Roman"/>
          <w:b/>
          <w:bCs/>
          <w:sz w:val="24"/>
          <w:szCs w:val="24"/>
          <w:lang w:val="ru-RU"/>
        </w:rPr>
        <w:t>пропозиція</w:t>
      </w:r>
      <w:proofErr w:type="spellEnd"/>
      <w:r w:rsidRPr="00F64B38">
        <w:rPr>
          <w:rFonts w:ascii="Times New Roman" w:hAnsi="Times New Roman"/>
          <w:b/>
          <w:bCs/>
          <w:sz w:val="24"/>
          <w:szCs w:val="24"/>
          <w:lang w:val="ru-RU"/>
        </w:rPr>
        <w:t xml:space="preserve"> </w:t>
      </w:r>
      <w:proofErr w:type="spellStart"/>
      <w:r w:rsidRPr="00F64B38">
        <w:rPr>
          <w:rFonts w:ascii="Times New Roman" w:hAnsi="Times New Roman"/>
          <w:b/>
          <w:bCs/>
          <w:sz w:val="24"/>
          <w:szCs w:val="24"/>
          <w:lang w:val="ru-RU"/>
        </w:rPr>
        <w:t>згідно</w:t>
      </w:r>
      <w:proofErr w:type="spellEnd"/>
      <w:r w:rsidRPr="00F64B38">
        <w:rPr>
          <w:rFonts w:ascii="Times New Roman" w:hAnsi="Times New Roman"/>
          <w:b/>
          <w:bCs/>
          <w:sz w:val="24"/>
          <w:szCs w:val="24"/>
          <w:lang w:val="ru-RU"/>
        </w:rPr>
        <w:t xml:space="preserve"> конкурсу на </w:t>
      </w:r>
      <w:proofErr w:type="spellStart"/>
      <w:r w:rsidRPr="00F64B38">
        <w:rPr>
          <w:rFonts w:ascii="Times New Roman" w:hAnsi="Times New Roman"/>
          <w:b/>
          <w:bCs/>
          <w:sz w:val="24"/>
          <w:szCs w:val="24"/>
          <w:lang w:val="ru-RU"/>
        </w:rPr>
        <w:t>закупівлю</w:t>
      </w:r>
      <w:proofErr w:type="spellEnd"/>
      <w:r w:rsidR="00F64B38" w:rsidRPr="00F64B38">
        <w:rPr>
          <w:rFonts w:ascii="Times New Roman" w:hAnsi="Times New Roman"/>
          <w:b/>
          <w:bCs/>
          <w:iCs/>
          <w:sz w:val="24"/>
          <w:szCs w:val="24"/>
          <w:lang w:val="ru-RU"/>
        </w:rPr>
        <w:t xml:space="preserve"> </w:t>
      </w:r>
      <w:r w:rsidR="00F64B38" w:rsidRPr="00F64B38">
        <w:rPr>
          <w:rFonts w:ascii="Times New Roman" w:hAnsi="Times New Roman"/>
          <w:b/>
          <w:bCs/>
          <w:iCs/>
          <w:sz w:val="24"/>
          <w:szCs w:val="24"/>
          <w:lang w:val="uk-UA"/>
        </w:rPr>
        <w:t xml:space="preserve">ДК 021:2015 33190000-8 Медичне обладнання та </w:t>
      </w:r>
      <w:r w:rsidR="00F64B38" w:rsidRPr="00F64B38">
        <w:rPr>
          <w:rFonts w:ascii="Times New Roman" w:hAnsi="Times New Roman"/>
          <w:b/>
          <w:bCs/>
          <w:iCs/>
          <w:sz w:val="24"/>
          <w:szCs w:val="24"/>
          <w:lang w:val="uk-UA"/>
        </w:rPr>
        <w:lastRenderedPageBreak/>
        <w:t>вироби медичного призначення різні (Медичні вироби для забезпечення проведення діагностики туберкульозу).</w:t>
      </w:r>
    </w:p>
    <w:p w14:paraId="2412B962" w14:textId="77777777" w:rsidR="002F78C1" w:rsidRPr="004766E4" w:rsidRDefault="002F78C1" w:rsidP="00F64B38">
      <w:pPr>
        <w:widowControl w:val="0"/>
        <w:numPr>
          <w:ilvl w:val="0"/>
          <w:numId w:val="46"/>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766E4">
        <w:rPr>
          <w:rFonts w:ascii="Times New Roman" w:eastAsia="Calibri" w:hAnsi="Times New Roman"/>
          <w:sz w:val="24"/>
          <w:szCs w:val="24"/>
        </w:rPr>
        <w:t>субгрантів</w:t>
      </w:r>
      <w:proofErr w:type="spellEnd"/>
      <w:r w:rsidRPr="004766E4">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F64B38">
      <w:pPr>
        <w:numPr>
          <w:ilvl w:val="0"/>
          <w:numId w:val="46"/>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766E4">
        <w:rPr>
          <w:rFonts w:ascii="Times New Roman" w:eastAsia="Calibri" w:hAnsi="Times New Roman"/>
          <w:sz w:val="24"/>
          <w:szCs w:val="24"/>
        </w:rPr>
        <w:t>правомірно</w:t>
      </w:r>
      <w:proofErr w:type="spellEnd"/>
      <w:r w:rsidRPr="004766E4">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2E06E924" w14:textId="32338FB2" w:rsidR="00B11692" w:rsidRDefault="00B11692" w:rsidP="00124F15">
      <w:pPr>
        <w:spacing w:after="160" w:line="259" w:lineRule="auto"/>
        <w:jc w:val="center"/>
        <w:rPr>
          <w:rFonts w:ascii="Times New Roman" w:eastAsia="Calibri" w:hAnsi="Times New Roman"/>
          <w:b/>
          <w:bCs/>
          <w:sz w:val="24"/>
          <w:szCs w:val="24"/>
          <w:lang w:eastAsia="en-US"/>
        </w:rPr>
      </w:pPr>
      <w:r w:rsidRPr="00B11692">
        <w:rPr>
          <w:rFonts w:ascii="Times New Roman" w:eastAsia="Calibri" w:hAnsi="Times New Roman"/>
          <w:b/>
          <w:bCs/>
          <w:sz w:val="24"/>
          <w:szCs w:val="24"/>
          <w:lang w:eastAsia="en-US"/>
        </w:rPr>
        <w:t>ДК 021:2015 33190000-8 Медичне обладнання та вироби медичного призначення різні (Медичні вироби для забезпечення проведення діагностики туберкульозу).</w:t>
      </w:r>
    </w:p>
    <w:p w14:paraId="3520B772" w14:textId="7A9B2C7E"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77777777"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2022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1CFC32A3" w:rsidR="00124F15" w:rsidRDefault="00635127" w:rsidP="00635127">
      <w:pPr>
        <w:tabs>
          <w:tab w:val="left" w:pos="1134"/>
        </w:tabs>
        <w:spacing w:after="160" w:line="259" w:lineRule="auto"/>
        <w:ind w:right="-93"/>
        <w:rPr>
          <w:rFonts w:ascii="Times New Roman" w:eastAsia="Garamond" w:hAnsi="Times New Roman"/>
          <w:b/>
          <w:sz w:val="24"/>
          <w:szCs w:val="24"/>
          <w:lang w:eastAsia="en-US"/>
        </w:rPr>
      </w:pPr>
      <w:r>
        <w:rPr>
          <w:rFonts w:ascii="Times New Roman" w:eastAsia="Garamond" w:hAnsi="Times New Roman"/>
          <w:b/>
          <w:sz w:val="24"/>
          <w:szCs w:val="24"/>
          <w:lang w:eastAsia="en-US"/>
        </w:rPr>
        <w:t xml:space="preserve">  </w:t>
      </w:r>
      <w:r w:rsidR="00124F15" w:rsidRPr="00124F15">
        <w:rPr>
          <w:rFonts w:ascii="Times New Roman" w:eastAsia="Garamond" w:hAnsi="Times New Roman"/>
          <w:b/>
          <w:sz w:val="24"/>
          <w:szCs w:val="24"/>
          <w:lang w:eastAsia="en-US"/>
        </w:rPr>
        <w:t>Опис позицій до закупівлі:</w:t>
      </w:r>
    </w:p>
    <w:tbl>
      <w:tblPr>
        <w:tblW w:w="9639" w:type="dxa"/>
        <w:tblInd w:w="132" w:type="dxa"/>
        <w:tblLook w:val="04A0" w:firstRow="1" w:lastRow="0" w:firstColumn="1" w:lastColumn="0" w:noHBand="0" w:noVBand="1"/>
      </w:tblPr>
      <w:tblGrid>
        <w:gridCol w:w="1134"/>
        <w:gridCol w:w="2693"/>
        <w:gridCol w:w="1701"/>
        <w:gridCol w:w="1560"/>
        <w:gridCol w:w="2551"/>
      </w:tblGrid>
      <w:tr w:rsidR="003A30E3" w:rsidRPr="0059010C" w14:paraId="7F3FDF92" w14:textId="77777777" w:rsidTr="0032690B">
        <w:trPr>
          <w:trHeight w:val="1425"/>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D698BA" w14:textId="77777777" w:rsidR="003A30E3" w:rsidRPr="0059010C" w:rsidRDefault="003A30E3" w:rsidP="0059010C">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 з/п</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44AE1D8B" w14:textId="7F1C77C7" w:rsidR="003A30E3" w:rsidRPr="0059010C" w:rsidRDefault="003A30E3" w:rsidP="0059010C">
            <w:pPr>
              <w:spacing w:after="0" w:line="240" w:lineRule="auto"/>
              <w:jc w:val="center"/>
              <w:rPr>
                <w:rFonts w:ascii="Times New Roman" w:hAnsi="Times New Roman"/>
                <w:b/>
                <w:bCs/>
                <w:color w:val="000000"/>
                <w:lang w:val="ru-RU" w:eastAsia="ru-RU"/>
              </w:rPr>
            </w:pPr>
            <w:proofErr w:type="spellStart"/>
            <w:r w:rsidRPr="0059010C">
              <w:rPr>
                <w:rFonts w:ascii="Times New Roman" w:hAnsi="Times New Roman"/>
                <w:b/>
                <w:bCs/>
                <w:color w:val="000000"/>
                <w:lang w:val="ru-RU" w:eastAsia="ru-RU"/>
              </w:rPr>
              <w:t>Міжнародна</w:t>
            </w:r>
            <w:proofErr w:type="spellEnd"/>
            <w:r w:rsidRPr="0059010C">
              <w:rPr>
                <w:rFonts w:ascii="Times New Roman" w:hAnsi="Times New Roman"/>
                <w:b/>
                <w:bCs/>
                <w:color w:val="000000"/>
                <w:lang w:val="ru-RU" w:eastAsia="ru-RU"/>
              </w:rPr>
              <w:t xml:space="preserve"> </w:t>
            </w:r>
            <w:proofErr w:type="spellStart"/>
            <w:r w:rsidRPr="0059010C">
              <w:rPr>
                <w:rFonts w:ascii="Times New Roman" w:hAnsi="Times New Roman"/>
                <w:b/>
                <w:bCs/>
                <w:color w:val="000000"/>
                <w:lang w:val="ru-RU" w:eastAsia="ru-RU"/>
              </w:rPr>
              <w:t>непатентована</w:t>
            </w:r>
            <w:proofErr w:type="spellEnd"/>
            <w:r w:rsidRPr="0059010C">
              <w:rPr>
                <w:rFonts w:ascii="Times New Roman" w:hAnsi="Times New Roman"/>
                <w:b/>
                <w:bCs/>
                <w:color w:val="000000"/>
                <w:lang w:val="ru-RU" w:eastAsia="ru-RU"/>
              </w:rPr>
              <w:t xml:space="preserve"> </w:t>
            </w:r>
            <w:proofErr w:type="spellStart"/>
            <w:r w:rsidRPr="0059010C">
              <w:rPr>
                <w:rFonts w:ascii="Times New Roman" w:hAnsi="Times New Roman"/>
                <w:b/>
                <w:bCs/>
                <w:color w:val="000000"/>
                <w:lang w:val="ru-RU" w:eastAsia="ru-RU"/>
              </w:rPr>
              <w:t>назва</w:t>
            </w:r>
            <w:proofErr w:type="spellEnd"/>
            <w:r w:rsidRPr="0059010C">
              <w:rPr>
                <w:rFonts w:ascii="Times New Roman" w:hAnsi="Times New Roman"/>
                <w:b/>
                <w:bCs/>
                <w:color w:val="000000"/>
                <w:lang w:val="ru-RU" w:eastAsia="ru-RU"/>
              </w:rPr>
              <w:t xml:space="preserve"> </w:t>
            </w:r>
            <w:proofErr w:type="spellStart"/>
            <w:r w:rsidRPr="00B11692">
              <w:rPr>
                <w:rFonts w:ascii="Times New Roman" w:hAnsi="Times New Roman"/>
                <w:b/>
                <w:bCs/>
                <w:color w:val="000000"/>
                <w:lang w:val="ru-RU" w:eastAsia="ru-RU"/>
              </w:rPr>
              <w:t>медичного</w:t>
            </w:r>
            <w:proofErr w:type="spellEnd"/>
            <w:r w:rsidRPr="00B11692">
              <w:rPr>
                <w:rFonts w:ascii="Times New Roman" w:hAnsi="Times New Roman"/>
                <w:b/>
                <w:bCs/>
                <w:color w:val="000000"/>
                <w:lang w:val="ru-RU" w:eastAsia="ru-RU"/>
              </w:rPr>
              <w:t xml:space="preserve"> </w:t>
            </w:r>
            <w:proofErr w:type="spellStart"/>
            <w:r w:rsidRPr="00B11692">
              <w:rPr>
                <w:rFonts w:ascii="Times New Roman" w:hAnsi="Times New Roman"/>
                <w:b/>
                <w:bCs/>
                <w:color w:val="000000"/>
                <w:lang w:val="ru-RU" w:eastAsia="ru-RU"/>
              </w:rPr>
              <w:t>виробу</w:t>
            </w:r>
            <w:proofErr w:type="spellEnd"/>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6B02EA4" w14:textId="77777777" w:rsidR="003A30E3" w:rsidRPr="0059010C" w:rsidRDefault="003A30E3" w:rsidP="0059010C">
            <w:pPr>
              <w:spacing w:after="0" w:line="240" w:lineRule="auto"/>
              <w:jc w:val="center"/>
              <w:rPr>
                <w:rFonts w:ascii="Times New Roman" w:hAnsi="Times New Roman"/>
                <w:b/>
                <w:bCs/>
                <w:color w:val="000000"/>
                <w:lang w:val="ru-RU" w:eastAsia="ru-RU"/>
              </w:rPr>
            </w:pPr>
            <w:proofErr w:type="spellStart"/>
            <w:r w:rsidRPr="0059010C">
              <w:rPr>
                <w:rFonts w:ascii="Times New Roman" w:hAnsi="Times New Roman"/>
                <w:b/>
                <w:bCs/>
                <w:color w:val="000000"/>
                <w:lang w:val="ru-RU" w:eastAsia="ru-RU"/>
              </w:rPr>
              <w:t>Каталож</w:t>
            </w:r>
            <w:proofErr w:type="spellEnd"/>
          </w:p>
          <w:p w14:paraId="0FFA3EEB" w14:textId="77777777" w:rsidR="003A30E3" w:rsidRPr="0059010C" w:rsidRDefault="003A30E3" w:rsidP="0059010C">
            <w:pPr>
              <w:spacing w:after="0" w:line="240" w:lineRule="auto"/>
              <w:jc w:val="center"/>
              <w:rPr>
                <w:rFonts w:ascii="Times New Roman" w:hAnsi="Times New Roman"/>
                <w:b/>
                <w:bCs/>
                <w:color w:val="000000"/>
                <w:lang w:val="ru-RU" w:eastAsia="ru-RU"/>
              </w:rPr>
            </w:pPr>
            <w:proofErr w:type="spellStart"/>
            <w:r w:rsidRPr="0059010C">
              <w:rPr>
                <w:rFonts w:ascii="Times New Roman" w:hAnsi="Times New Roman"/>
                <w:b/>
                <w:bCs/>
                <w:color w:val="000000"/>
                <w:lang w:val="ru-RU" w:eastAsia="ru-RU"/>
              </w:rPr>
              <w:t>ний</w:t>
            </w:r>
            <w:proofErr w:type="spellEnd"/>
            <w:r w:rsidRPr="0059010C">
              <w:rPr>
                <w:rFonts w:ascii="Times New Roman" w:hAnsi="Times New Roman"/>
                <w:b/>
                <w:bCs/>
                <w:color w:val="000000"/>
                <w:lang w:val="ru-RU" w:eastAsia="ru-RU"/>
              </w:rPr>
              <w:t xml:space="preserve"> номер</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0E4C8215" w14:textId="77777777" w:rsidR="003A30E3" w:rsidRPr="0059010C" w:rsidRDefault="003A30E3" w:rsidP="0059010C">
            <w:pPr>
              <w:spacing w:after="0" w:line="240" w:lineRule="auto"/>
              <w:jc w:val="center"/>
              <w:rPr>
                <w:rFonts w:ascii="Times New Roman" w:hAnsi="Times New Roman"/>
                <w:b/>
                <w:bCs/>
                <w:color w:val="000000"/>
                <w:lang w:val="ru-RU" w:eastAsia="ru-RU"/>
              </w:rPr>
            </w:pPr>
            <w:proofErr w:type="spellStart"/>
            <w:proofErr w:type="gramStart"/>
            <w:r w:rsidRPr="0059010C">
              <w:rPr>
                <w:rFonts w:ascii="Times New Roman" w:hAnsi="Times New Roman"/>
                <w:b/>
                <w:bCs/>
                <w:color w:val="000000"/>
                <w:lang w:val="ru-RU" w:eastAsia="ru-RU"/>
              </w:rPr>
              <w:t>Одиниця</w:t>
            </w:r>
            <w:proofErr w:type="spellEnd"/>
            <w:r w:rsidRPr="0059010C">
              <w:rPr>
                <w:rFonts w:ascii="Times New Roman" w:hAnsi="Times New Roman"/>
                <w:b/>
                <w:bCs/>
                <w:color w:val="000000"/>
                <w:lang w:val="ru-RU" w:eastAsia="ru-RU"/>
              </w:rPr>
              <w:t xml:space="preserve">  </w:t>
            </w:r>
            <w:proofErr w:type="spellStart"/>
            <w:r w:rsidRPr="0059010C">
              <w:rPr>
                <w:rFonts w:ascii="Times New Roman" w:hAnsi="Times New Roman"/>
                <w:b/>
                <w:bCs/>
                <w:color w:val="000000"/>
                <w:lang w:val="ru-RU" w:eastAsia="ru-RU"/>
              </w:rPr>
              <w:t>виміру</w:t>
            </w:r>
            <w:proofErr w:type="spellEnd"/>
            <w:proofErr w:type="gramEnd"/>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282728C3" w14:textId="5CF70EF4" w:rsidR="003A30E3" w:rsidRPr="0059010C" w:rsidRDefault="003A30E3" w:rsidP="003A30E3">
            <w:pPr>
              <w:spacing w:after="0" w:line="240" w:lineRule="auto"/>
              <w:jc w:val="center"/>
              <w:rPr>
                <w:rFonts w:ascii="Times New Roman" w:hAnsi="Times New Roman"/>
                <w:b/>
                <w:bCs/>
                <w:color w:val="000000"/>
                <w:lang w:val="ru-RU" w:eastAsia="ru-RU"/>
              </w:rPr>
            </w:pPr>
            <w:r w:rsidRPr="0059010C">
              <w:rPr>
                <w:rFonts w:ascii="Times New Roman" w:hAnsi="Times New Roman"/>
                <w:b/>
                <w:bCs/>
                <w:color w:val="000000"/>
                <w:lang w:val="ru-RU" w:eastAsia="ru-RU"/>
              </w:rPr>
              <w:t xml:space="preserve"> </w:t>
            </w:r>
            <w:proofErr w:type="spellStart"/>
            <w:r w:rsidRPr="0059010C">
              <w:rPr>
                <w:rFonts w:ascii="Times New Roman" w:hAnsi="Times New Roman"/>
                <w:b/>
                <w:bCs/>
                <w:color w:val="000000"/>
                <w:lang w:val="ru-RU" w:eastAsia="ru-RU"/>
              </w:rPr>
              <w:t>кількість</w:t>
            </w:r>
            <w:proofErr w:type="spellEnd"/>
            <w:r w:rsidRPr="0059010C">
              <w:rPr>
                <w:rFonts w:ascii="Times New Roman" w:hAnsi="Times New Roman"/>
                <w:b/>
                <w:bCs/>
                <w:color w:val="000000"/>
                <w:lang w:val="ru-RU" w:eastAsia="ru-RU"/>
              </w:rPr>
              <w:t xml:space="preserve"> </w:t>
            </w:r>
            <w:proofErr w:type="spellStart"/>
            <w:r w:rsidRPr="0059010C">
              <w:rPr>
                <w:rFonts w:ascii="Times New Roman" w:hAnsi="Times New Roman"/>
                <w:b/>
                <w:bCs/>
                <w:color w:val="000000"/>
                <w:lang w:val="ru-RU" w:eastAsia="ru-RU"/>
              </w:rPr>
              <w:t>одиниць</w:t>
            </w:r>
            <w:proofErr w:type="spellEnd"/>
            <w:r w:rsidRPr="0059010C">
              <w:rPr>
                <w:rFonts w:ascii="Times New Roman" w:hAnsi="Times New Roman"/>
                <w:b/>
                <w:bCs/>
                <w:color w:val="000000"/>
                <w:lang w:val="ru-RU" w:eastAsia="ru-RU"/>
              </w:rPr>
              <w:t xml:space="preserve"> </w:t>
            </w:r>
            <w:r>
              <w:rPr>
                <w:rFonts w:ascii="Times New Roman" w:hAnsi="Times New Roman"/>
                <w:b/>
                <w:bCs/>
                <w:color w:val="000000"/>
                <w:lang w:val="ru-RU" w:eastAsia="ru-RU"/>
              </w:rPr>
              <w:t xml:space="preserve">до </w:t>
            </w:r>
            <w:proofErr w:type="spellStart"/>
            <w:r>
              <w:rPr>
                <w:rFonts w:ascii="Times New Roman" w:hAnsi="Times New Roman"/>
                <w:b/>
                <w:bCs/>
                <w:color w:val="000000"/>
                <w:lang w:val="ru-RU" w:eastAsia="ru-RU"/>
              </w:rPr>
              <w:t>закупівлі</w:t>
            </w:r>
            <w:proofErr w:type="spellEnd"/>
          </w:p>
        </w:tc>
      </w:tr>
      <w:tr w:rsidR="003A30E3" w:rsidRPr="0059010C" w14:paraId="75DC66F3" w14:textId="77777777" w:rsidTr="0032690B">
        <w:trPr>
          <w:trHeight w:val="510"/>
        </w:trPr>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62CDC17" w14:textId="19E24083" w:rsidR="003A30E3" w:rsidRPr="003419F7" w:rsidRDefault="003419F7" w:rsidP="0059010C">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w:t>
            </w: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2041C7A" w14:textId="77777777" w:rsidR="003A30E3" w:rsidRPr="0059010C" w:rsidRDefault="003A30E3" w:rsidP="0059010C">
            <w:pPr>
              <w:spacing w:after="0" w:line="240" w:lineRule="auto"/>
              <w:rPr>
                <w:rFonts w:ascii="Times New Roman" w:hAnsi="Times New Roman"/>
                <w:color w:val="000000"/>
                <w:sz w:val="20"/>
                <w:szCs w:val="20"/>
                <w:lang w:eastAsia="ru-RU"/>
              </w:rPr>
            </w:pPr>
            <w:r w:rsidRPr="0059010C">
              <w:rPr>
                <w:rFonts w:ascii="Times New Roman" w:hAnsi="Times New Roman"/>
                <w:color w:val="000000"/>
                <w:sz w:val="20"/>
                <w:szCs w:val="20"/>
                <w:lang w:eastAsia="ru-RU"/>
              </w:rPr>
              <w:t xml:space="preserve">BACTEC™ MGIT™ 960 </w:t>
            </w:r>
            <w:proofErr w:type="spellStart"/>
            <w:r w:rsidRPr="0059010C">
              <w:rPr>
                <w:rFonts w:ascii="Times New Roman" w:hAnsi="Times New Roman"/>
                <w:color w:val="000000"/>
                <w:sz w:val="20"/>
                <w:szCs w:val="20"/>
                <w:lang w:eastAsia="ru-RU"/>
              </w:rPr>
              <w:t>Ethambutol</w:t>
            </w:r>
            <w:proofErr w:type="spellEnd"/>
            <w:r w:rsidRPr="0059010C">
              <w:rPr>
                <w:rFonts w:ascii="Times New Roman" w:hAnsi="Times New Roman"/>
                <w:color w:val="000000"/>
                <w:sz w:val="20"/>
                <w:szCs w:val="20"/>
                <w:lang w:eastAsia="ru-RU"/>
              </w:rPr>
              <w:t xml:space="preserve"> (або еквівалент)</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2C517AF"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245127</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0E2A8A98"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упаковка</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1113908F"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280</w:t>
            </w:r>
          </w:p>
        </w:tc>
      </w:tr>
      <w:tr w:rsidR="003A30E3" w:rsidRPr="0059010C" w14:paraId="3B8305A0" w14:textId="77777777" w:rsidTr="0032690B">
        <w:trPr>
          <w:trHeight w:val="510"/>
        </w:trPr>
        <w:tc>
          <w:tcPr>
            <w:tcW w:w="113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3665C9C" w14:textId="60C60286" w:rsidR="003A30E3" w:rsidRPr="003419F7" w:rsidRDefault="003419F7" w:rsidP="0059010C">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w:t>
            </w: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8FB888B" w14:textId="77777777" w:rsidR="003A30E3" w:rsidRPr="0059010C" w:rsidRDefault="003A30E3" w:rsidP="0059010C">
            <w:pPr>
              <w:spacing w:after="0" w:line="240" w:lineRule="auto"/>
              <w:rPr>
                <w:rFonts w:ascii="Times New Roman" w:hAnsi="Times New Roman"/>
                <w:color w:val="000000"/>
                <w:sz w:val="20"/>
                <w:szCs w:val="20"/>
                <w:lang w:eastAsia="ru-RU"/>
              </w:rPr>
            </w:pPr>
            <w:r w:rsidRPr="0059010C">
              <w:rPr>
                <w:rFonts w:ascii="Times New Roman" w:hAnsi="Times New Roman"/>
                <w:color w:val="000000"/>
                <w:sz w:val="20"/>
                <w:szCs w:val="20"/>
                <w:lang w:eastAsia="ru-RU"/>
              </w:rPr>
              <w:t>BACTEC™ MGIT™ 960 IR (</w:t>
            </w:r>
            <w:proofErr w:type="spellStart"/>
            <w:r w:rsidRPr="0059010C">
              <w:rPr>
                <w:rFonts w:ascii="Times New Roman" w:hAnsi="Times New Roman"/>
                <w:color w:val="000000"/>
                <w:sz w:val="20"/>
                <w:szCs w:val="20"/>
                <w:lang w:eastAsia="ru-RU"/>
              </w:rPr>
              <w:t>Isoniazid</w:t>
            </w:r>
            <w:proofErr w:type="spellEnd"/>
            <w:r w:rsidRPr="0059010C">
              <w:rPr>
                <w:rFonts w:ascii="Times New Roman" w:hAnsi="Times New Roman"/>
                <w:color w:val="000000"/>
                <w:sz w:val="20"/>
                <w:szCs w:val="20"/>
                <w:lang w:eastAsia="ru-RU"/>
              </w:rPr>
              <w:t xml:space="preserve"> </w:t>
            </w:r>
            <w:proofErr w:type="spellStart"/>
            <w:r w:rsidRPr="0059010C">
              <w:rPr>
                <w:rFonts w:ascii="Times New Roman" w:hAnsi="Times New Roman"/>
                <w:color w:val="000000"/>
                <w:sz w:val="20"/>
                <w:szCs w:val="20"/>
                <w:lang w:eastAsia="ru-RU"/>
              </w:rPr>
              <w:t>and</w:t>
            </w:r>
            <w:proofErr w:type="spellEnd"/>
            <w:r w:rsidRPr="0059010C">
              <w:rPr>
                <w:rFonts w:ascii="Times New Roman" w:hAnsi="Times New Roman"/>
                <w:color w:val="000000"/>
                <w:sz w:val="20"/>
                <w:szCs w:val="20"/>
                <w:lang w:eastAsia="ru-RU"/>
              </w:rPr>
              <w:t xml:space="preserve"> </w:t>
            </w:r>
            <w:proofErr w:type="spellStart"/>
            <w:r w:rsidRPr="0059010C">
              <w:rPr>
                <w:rFonts w:ascii="Times New Roman" w:hAnsi="Times New Roman"/>
                <w:color w:val="000000"/>
                <w:sz w:val="20"/>
                <w:szCs w:val="20"/>
                <w:lang w:eastAsia="ru-RU"/>
              </w:rPr>
              <w:t>Rifampin</w:t>
            </w:r>
            <w:proofErr w:type="spellEnd"/>
            <w:r w:rsidRPr="0059010C">
              <w:rPr>
                <w:rFonts w:ascii="Times New Roman" w:hAnsi="Times New Roman"/>
                <w:color w:val="000000"/>
                <w:sz w:val="20"/>
                <w:szCs w:val="20"/>
                <w:lang w:eastAsia="ru-RU"/>
              </w:rPr>
              <w:t>)  (або еквівалент)</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54B1F4FE"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245157</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4A108C77"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упаковка</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77E9830D" w14:textId="77777777" w:rsidR="003A30E3" w:rsidRPr="0059010C" w:rsidRDefault="003A30E3" w:rsidP="0059010C">
            <w:pPr>
              <w:spacing w:after="0" w:line="240" w:lineRule="auto"/>
              <w:jc w:val="center"/>
              <w:rPr>
                <w:rFonts w:ascii="Times New Roman" w:hAnsi="Times New Roman"/>
                <w:color w:val="000000"/>
                <w:sz w:val="20"/>
                <w:szCs w:val="20"/>
                <w:lang w:val="ru-RU" w:eastAsia="ru-RU"/>
              </w:rPr>
            </w:pPr>
            <w:r w:rsidRPr="0059010C">
              <w:rPr>
                <w:rFonts w:ascii="Times New Roman" w:hAnsi="Times New Roman"/>
                <w:color w:val="000000"/>
                <w:sz w:val="20"/>
                <w:szCs w:val="20"/>
                <w:lang w:val="ru-RU" w:eastAsia="ru-RU"/>
              </w:rPr>
              <w:t>175</w:t>
            </w:r>
          </w:p>
        </w:tc>
      </w:tr>
    </w:tbl>
    <w:p w14:paraId="6900FAB2" w14:textId="730A94F5" w:rsidR="00124F15" w:rsidRPr="00124F15" w:rsidRDefault="00124F15" w:rsidP="00124F15">
      <w:pPr>
        <w:spacing w:after="160" w:line="259" w:lineRule="auto"/>
        <w:jc w:val="both"/>
        <w:rPr>
          <w:rFonts w:ascii="Times New Roman" w:eastAsia="Garamond" w:hAnsi="Times New Roman"/>
          <w:b/>
          <w:color w:val="FF0000"/>
          <w:sz w:val="24"/>
          <w:szCs w:val="24"/>
          <w:lang w:eastAsia="en-US"/>
        </w:rPr>
      </w:pPr>
      <w:r w:rsidRPr="00124F15">
        <w:rPr>
          <w:rFonts w:ascii="Times New Roman" w:hAnsi="Times New Roman"/>
          <w:color w:val="FF0000"/>
          <w:sz w:val="24"/>
          <w:szCs w:val="24"/>
          <w:lang w:eastAsia="ru-RU"/>
        </w:rPr>
        <w:t xml:space="preserve"> </w:t>
      </w:r>
    </w:p>
    <w:p w14:paraId="659E74D3" w14:textId="54E7AA4C" w:rsidR="00124F15" w:rsidRPr="00124F15" w:rsidRDefault="00221F71" w:rsidP="00124F15">
      <w:pPr>
        <w:spacing w:after="160" w:line="259" w:lineRule="auto"/>
        <w:jc w:val="both"/>
        <w:rPr>
          <w:rFonts w:ascii="Times New Roman" w:eastAsia="Garamond" w:hAnsi="Times New Roman"/>
          <w:sz w:val="24"/>
          <w:szCs w:val="24"/>
          <w:lang w:eastAsia="en-US"/>
        </w:rPr>
      </w:pPr>
      <w:r>
        <w:rPr>
          <w:rFonts w:ascii="Times New Roman" w:eastAsia="Garamond" w:hAnsi="Times New Roman"/>
          <w:b/>
          <w:sz w:val="24"/>
          <w:szCs w:val="24"/>
          <w:lang w:val="en-US" w:eastAsia="en-US"/>
        </w:rPr>
        <w:t xml:space="preserve"> </w:t>
      </w:r>
      <w:r w:rsidR="00124F15" w:rsidRPr="00124F15">
        <w:rPr>
          <w:rFonts w:ascii="Times New Roman" w:eastAsia="Garamond" w:hAnsi="Times New Roman"/>
          <w:b/>
          <w:sz w:val="24"/>
          <w:szCs w:val="24"/>
          <w:lang w:eastAsia="en-US"/>
        </w:rPr>
        <w:t>Очікувальний термін постачання товарів:</w:t>
      </w:r>
      <w:r w:rsidR="00124F15" w:rsidRPr="00124F15">
        <w:rPr>
          <w:rFonts w:ascii="Times New Roman" w:eastAsia="Garamond" w:hAnsi="Times New Roman"/>
          <w:sz w:val="24"/>
          <w:szCs w:val="24"/>
          <w:lang w:eastAsia="en-US"/>
        </w:rPr>
        <w:t xml:space="preserve"> </w:t>
      </w:r>
    </w:p>
    <w:p w14:paraId="0AF4ADA7" w14:textId="6432ACB5"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8D53F5">
        <w:rPr>
          <w:rFonts w:ascii="Times New Roman" w:eastAsia="Garamond" w:hAnsi="Times New Roman"/>
          <w:sz w:val="24"/>
          <w:szCs w:val="24"/>
          <w:lang w:eastAsia="en-US"/>
        </w:rPr>
        <w:t>листопада</w:t>
      </w:r>
      <w:r w:rsidRPr="00124F15">
        <w:rPr>
          <w:rFonts w:ascii="Times New Roman" w:eastAsia="Garamond" w:hAnsi="Times New Roman"/>
          <w:sz w:val="24"/>
          <w:szCs w:val="24"/>
          <w:lang w:eastAsia="en-US"/>
        </w:rPr>
        <w:t xml:space="preserve"> 2022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7C4DD2E6" w14:textId="77777777" w:rsidTr="000247CF">
        <w:tc>
          <w:tcPr>
            <w:tcW w:w="567" w:type="dxa"/>
            <w:tcBorders>
              <w:right w:val="single" w:sz="4" w:space="0" w:color="auto"/>
            </w:tcBorders>
          </w:tcPr>
          <w:p w14:paraId="1E8958DE" w14:textId="77777777" w:rsidR="00B8198E" w:rsidRDefault="00B8198E" w:rsidP="00F33A5A">
            <w:pPr>
              <w:spacing w:after="0" w:line="240" w:lineRule="auto"/>
              <w:jc w:val="center"/>
              <w:rPr>
                <w:rFonts w:ascii="Times New Roman" w:hAnsi="Times New Roman"/>
                <w:sz w:val="24"/>
                <w:szCs w:val="24"/>
                <w:lang w:val="uk-UA"/>
              </w:rPr>
            </w:pPr>
          </w:p>
          <w:p w14:paraId="5A7332F8" w14:textId="77777777" w:rsidR="00B8198E" w:rsidRDefault="00B8198E" w:rsidP="00F33A5A">
            <w:pPr>
              <w:spacing w:after="0" w:line="240" w:lineRule="auto"/>
              <w:jc w:val="center"/>
              <w:rPr>
                <w:rFonts w:ascii="Times New Roman" w:hAnsi="Times New Roman"/>
                <w:sz w:val="24"/>
                <w:szCs w:val="24"/>
                <w:lang w:val="uk-UA"/>
              </w:rPr>
            </w:pPr>
          </w:p>
          <w:p w14:paraId="7E432D75" w14:textId="162311EB" w:rsidR="00F33A5A" w:rsidRPr="004766E4" w:rsidRDefault="00B8198E" w:rsidP="00F33A5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D76C6C" w:rsidRPr="004766E4" w14:paraId="53AF5C0B" w14:textId="77777777" w:rsidTr="0021613B">
        <w:tc>
          <w:tcPr>
            <w:tcW w:w="567" w:type="dxa"/>
            <w:tcBorders>
              <w:right w:val="single" w:sz="4" w:space="0" w:color="auto"/>
            </w:tcBorders>
          </w:tcPr>
          <w:p w14:paraId="1145B3B3" w14:textId="36ADC968" w:rsidR="00D76C6C" w:rsidRDefault="00D76C6C" w:rsidP="00F33A5A">
            <w:pPr>
              <w:spacing w:after="0" w:line="240" w:lineRule="auto"/>
              <w:jc w:val="center"/>
              <w:rPr>
                <w:rFonts w:ascii="Times New Roman" w:hAnsi="Times New Roman"/>
                <w:sz w:val="24"/>
                <w:szCs w:val="24"/>
              </w:rPr>
            </w:pPr>
            <w:r>
              <w:rPr>
                <w:rFonts w:ascii="Times New Roman" w:hAnsi="Times New Roman"/>
                <w:sz w:val="24"/>
                <w:szCs w:val="24"/>
              </w:rPr>
              <w:t>2</w:t>
            </w:r>
          </w:p>
        </w:tc>
        <w:tc>
          <w:tcPr>
            <w:tcW w:w="4536" w:type="dxa"/>
            <w:vAlign w:val="center"/>
          </w:tcPr>
          <w:p w14:paraId="19674C9B" w14:textId="54D184EA" w:rsidR="00D76C6C" w:rsidRPr="004A780B" w:rsidRDefault="00D76C6C"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D76C6C">
              <w:rPr>
                <w:rFonts w:ascii="Times New Roman" w:eastAsia="Arial" w:hAnsi="Times New Roman"/>
                <w:sz w:val="24"/>
                <w:szCs w:val="24"/>
              </w:rPr>
              <w:t xml:space="preserve">2.1 </w:t>
            </w:r>
            <w:r w:rsidRPr="004A780B">
              <w:rPr>
                <w:rFonts w:ascii="Times New Roman" w:eastAsia="Arial" w:hAnsi="Times New Roman"/>
                <w:sz w:val="24"/>
                <w:szCs w:val="24"/>
                <w:lang w:val="uk-UA"/>
              </w:rPr>
              <w:t>Товар повинен бути дозволеним для введення в обіг та/або застосування відповідно до законодавства. Медичні вироби повинні відповідати вимогам  Технічних регламентів</w:t>
            </w:r>
            <w:r w:rsidR="004A780B">
              <w:rPr>
                <w:rFonts w:ascii="Times New Roman" w:eastAsia="Arial" w:hAnsi="Times New Roman"/>
                <w:sz w:val="24"/>
                <w:szCs w:val="24"/>
                <w:lang w:val="uk-UA"/>
              </w:rPr>
              <w:t>.</w:t>
            </w:r>
          </w:p>
          <w:p w14:paraId="14014259" w14:textId="2F13FE3A" w:rsidR="008C72F2" w:rsidRPr="004A780B" w:rsidRDefault="008C72F2"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4A780B">
              <w:rPr>
                <w:rFonts w:ascii="Times New Roman" w:eastAsia="Arial" w:hAnsi="Times New Roman"/>
                <w:sz w:val="24"/>
                <w:szCs w:val="24"/>
                <w:lang w:val="uk-UA"/>
              </w:rPr>
              <w:t>2.</w:t>
            </w:r>
            <w:r w:rsidR="0021613B" w:rsidRPr="004A780B">
              <w:rPr>
                <w:rFonts w:ascii="Times New Roman" w:eastAsia="Arial" w:hAnsi="Times New Roman"/>
                <w:sz w:val="24"/>
                <w:szCs w:val="24"/>
                <w:lang w:val="uk-UA"/>
              </w:rPr>
              <w:t>2</w:t>
            </w:r>
            <w:r w:rsidRPr="004A780B">
              <w:rPr>
                <w:lang w:val="uk-UA"/>
              </w:rPr>
              <w:t xml:space="preserve"> </w:t>
            </w:r>
            <w:r w:rsidRPr="004A780B">
              <w:rPr>
                <w:rFonts w:ascii="Times New Roman" w:eastAsia="Arial" w:hAnsi="Times New Roman"/>
                <w:sz w:val="24"/>
                <w:szCs w:val="24"/>
                <w:lang w:val="uk-UA"/>
              </w:rPr>
              <w:t>Відповідність вимогам європейських стандартів (ІSO 9001)</w:t>
            </w:r>
          </w:p>
          <w:p w14:paraId="36B4669A" w14:textId="5DC8E28F" w:rsidR="008C72F2" w:rsidRPr="004A780B" w:rsidRDefault="008C72F2" w:rsidP="00D76C6C">
            <w:pPr>
              <w:shd w:val="clear" w:color="auto" w:fill="FFFFFF"/>
              <w:tabs>
                <w:tab w:val="left" w:pos="993"/>
                <w:tab w:val="left" w:pos="1276"/>
              </w:tabs>
              <w:spacing w:after="0" w:line="240" w:lineRule="auto"/>
              <w:rPr>
                <w:rFonts w:ascii="Times New Roman" w:eastAsia="Arial" w:hAnsi="Times New Roman"/>
                <w:sz w:val="24"/>
                <w:szCs w:val="24"/>
                <w:lang w:val="uk-UA"/>
              </w:rPr>
            </w:pPr>
            <w:r w:rsidRPr="004A780B">
              <w:rPr>
                <w:rFonts w:ascii="Times New Roman" w:eastAsia="Arial" w:hAnsi="Times New Roman"/>
                <w:sz w:val="24"/>
                <w:szCs w:val="24"/>
                <w:lang w:val="uk-UA"/>
              </w:rPr>
              <w:t>2.</w:t>
            </w:r>
            <w:r w:rsidR="0021613B" w:rsidRPr="004A780B">
              <w:rPr>
                <w:rFonts w:ascii="Times New Roman" w:eastAsia="Arial" w:hAnsi="Times New Roman"/>
                <w:sz w:val="24"/>
                <w:szCs w:val="24"/>
                <w:lang w:val="uk-UA"/>
              </w:rPr>
              <w:t>3</w:t>
            </w:r>
            <w:r w:rsidRPr="004A780B">
              <w:rPr>
                <w:rFonts w:ascii="Times New Roman" w:eastAsia="Arial" w:hAnsi="Times New Roman"/>
                <w:sz w:val="24"/>
                <w:szCs w:val="24"/>
                <w:lang w:val="uk-UA"/>
              </w:rPr>
              <w:t xml:space="preserve"> Сертифікат/паспорт якості на попередню партію.</w:t>
            </w:r>
          </w:p>
          <w:p w14:paraId="358AC162" w14:textId="77777777" w:rsidR="008C72F2" w:rsidRPr="004A780B" w:rsidRDefault="008C72F2" w:rsidP="00D76C6C">
            <w:pPr>
              <w:shd w:val="clear" w:color="auto" w:fill="FFFFFF"/>
              <w:tabs>
                <w:tab w:val="left" w:pos="993"/>
                <w:tab w:val="left" w:pos="1276"/>
              </w:tabs>
              <w:spacing w:after="0" w:line="240" w:lineRule="auto"/>
              <w:rPr>
                <w:rFonts w:ascii="Times New Roman" w:eastAsia="Arial" w:hAnsi="Times New Roman"/>
                <w:sz w:val="24"/>
                <w:szCs w:val="24"/>
                <w:lang w:val="uk-UA"/>
              </w:rPr>
            </w:pPr>
          </w:p>
          <w:p w14:paraId="0416CC66" w14:textId="77777777" w:rsidR="008C72F2" w:rsidRDefault="008C72F2" w:rsidP="00D76C6C">
            <w:pPr>
              <w:shd w:val="clear" w:color="auto" w:fill="FFFFFF"/>
              <w:tabs>
                <w:tab w:val="left" w:pos="993"/>
                <w:tab w:val="left" w:pos="1276"/>
              </w:tabs>
              <w:spacing w:after="0" w:line="240" w:lineRule="auto"/>
              <w:rPr>
                <w:rFonts w:ascii="Times New Roman" w:eastAsia="Arial" w:hAnsi="Times New Roman"/>
                <w:sz w:val="24"/>
                <w:szCs w:val="24"/>
              </w:rPr>
            </w:pPr>
          </w:p>
          <w:p w14:paraId="3A0B83FD" w14:textId="2729A7CB" w:rsidR="008C72F2" w:rsidRPr="004766E4" w:rsidRDefault="008C72F2" w:rsidP="00D76C6C">
            <w:pPr>
              <w:shd w:val="clear" w:color="auto" w:fill="FFFFFF"/>
              <w:tabs>
                <w:tab w:val="left" w:pos="993"/>
                <w:tab w:val="left" w:pos="1276"/>
              </w:tabs>
              <w:spacing w:after="0" w:line="240" w:lineRule="auto"/>
              <w:rPr>
                <w:rFonts w:ascii="Times New Roman" w:eastAsia="Arial" w:hAnsi="Times New Roman"/>
                <w:sz w:val="24"/>
                <w:szCs w:val="24"/>
              </w:rPr>
            </w:pPr>
          </w:p>
        </w:tc>
        <w:tc>
          <w:tcPr>
            <w:tcW w:w="4678" w:type="dxa"/>
            <w:tcBorders>
              <w:right w:val="single" w:sz="4" w:space="0" w:color="auto"/>
            </w:tcBorders>
          </w:tcPr>
          <w:p w14:paraId="1F687547" w14:textId="77777777" w:rsidR="00D76C6C" w:rsidRDefault="0021613B" w:rsidP="0021613B">
            <w:pPr>
              <w:pStyle w:val="a3"/>
              <w:tabs>
                <w:tab w:val="left" w:pos="317"/>
              </w:tabs>
              <w:ind w:left="0"/>
              <w:rPr>
                <w:rFonts w:ascii="Times New Roman" w:hAnsi="Times New Roman"/>
                <w:bCs/>
                <w:sz w:val="24"/>
                <w:szCs w:val="24"/>
                <w:lang w:val="uk-UA"/>
              </w:rPr>
            </w:pPr>
            <w:r>
              <w:rPr>
                <w:rFonts w:ascii="Times New Roman" w:hAnsi="Times New Roman"/>
                <w:bCs/>
                <w:sz w:val="24"/>
                <w:szCs w:val="24"/>
                <w:lang w:val="uk-UA"/>
              </w:rPr>
              <w:t>Копія Д</w:t>
            </w:r>
            <w:r w:rsidRPr="0021613B">
              <w:rPr>
                <w:rFonts w:ascii="Times New Roman" w:hAnsi="Times New Roman"/>
                <w:bCs/>
                <w:sz w:val="24"/>
                <w:szCs w:val="24"/>
                <w:lang w:val="uk-UA"/>
              </w:rPr>
              <w:t>екларації про відповідність медичних виробів Технічним регламентам, інші дотичні документи</w:t>
            </w:r>
          </w:p>
          <w:p w14:paraId="7E4D84CD" w14:textId="77777777" w:rsidR="0021613B" w:rsidRDefault="0021613B" w:rsidP="0021613B">
            <w:pPr>
              <w:pStyle w:val="a3"/>
              <w:tabs>
                <w:tab w:val="left" w:pos="317"/>
              </w:tabs>
              <w:ind w:left="0"/>
              <w:rPr>
                <w:rFonts w:ascii="Times New Roman" w:hAnsi="Times New Roman"/>
                <w:bCs/>
                <w:sz w:val="24"/>
                <w:szCs w:val="24"/>
                <w:lang w:val="uk-UA"/>
              </w:rPr>
            </w:pPr>
          </w:p>
          <w:p w14:paraId="076A33AC" w14:textId="77777777" w:rsidR="0021613B" w:rsidRPr="00802191" w:rsidRDefault="0021613B" w:rsidP="0021613B">
            <w:pPr>
              <w:pStyle w:val="a3"/>
              <w:tabs>
                <w:tab w:val="left" w:pos="317"/>
              </w:tabs>
              <w:ind w:left="0"/>
              <w:rPr>
                <w:rFonts w:ascii="Times New Roman" w:hAnsi="Times New Roman"/>
                <w:bCs/>
                <w:sz w:val="24"/>
                <w:szCs w:val="24"/>
                <w:lang w:val="ru-RU"/>
              </w:rPr>
            </w:pPr>
            <w:r>
              <w:rPr>
                <w:rFonts w:ascii="Times New Roman" w:hAnsi="Times New Roman"/>
                <w:bCs/>
                <w:sz w:val="24"/>
                <w:szCs w:val="24"/>
                <w:lang w:val="uk-UA"/>
              </w:rPr>
              <w:t>Копія І</w:t>
            </w:r>
            <w:r>
              <w:rPr>
                <w:rFonts w:ascii="Times New Roman" w:hAnsi="Times New Roman"/>
                <w:bCs/>
                <w:sz w:val="24"/>
                <w:szCs w:val="24"/>
              </w:rPr>
              <w:t>SO</w:t>
            </w:r>
            <w:r w:rsidRPr="00802191">
              <w:rPr>
                <w:rFonts w:ascii="Times New Roman" w:hAnsi="Times New Roman"/>
                <w:bCs/>
                <w:sz w:val="24"/>
                <w:szCs w:val="24"/>
                <w:lang w:val="ru-RU"/>
              </w:rPr>
              <w:t xml:space="preserve"> 9001</w:t>
            </w:r>
          </w:p>
          <w:p w14:paraId="73DD3E0A" w14:textId="77777777" w:rsidR="0021613B" w:rsidRPr="00802191" w:rsidRDefault="0021613B" w:rsidP="0021613B">
            <w:pPr>
              <w:pStyle w:val="a3"/>
              <w:tabs>
                <w:tab w:val="left" w:pos="317"/>
              </w:tabs>
              <w:ind w:left="0"/>
              <w:rPr>
                <w:rFonts w:ascii="Times New Roman" w:hAnsi="Times New Roman"/>
                <w:bCs/>
                <w:sz w:val="24"/>
                <w:szCs w:val="24"/>
                <w:lang w:val="ru-RU"/>
              </w:rPr>
            </w:pPr>
          </w:p>
          <w:p w14:paraId="66D34FF5" w14:textId="5625940F" w:rsidR="0021613B" w:rsidRPr="0021613B" w:rsidRDefault="0021613B" w:rsidP="0021613B">
            <w:pPr>
              <w:pStyle w:val="a3"/>
              <w:tabs>
                <w:tab w:val="left" w:pos="317"/>
              </w:tabs>
              <w:ind w:left="0"/>
              <w:rPr>
                <w:rFonts w:ascii="Times New Roman" w:hAnsi="Times New Roman"/>
                <w:bCs/>
                <w:sz w:val="24"/>
                <w:szCs w:val="24"/>
                <w:lang w:val="uk-UA"/>
              </w:rPr>
            </w:pPr>
            <w:r>
              <w:rPr>
                <w:rFonts w:ascii="Times New Roman" w:hAnsi="Times New Roman"/>
                <w:bCs/>
                <w:sz w:val="24"/>
                <w:szCs w:val="24"/>
                <w:lang w:val="uk-UA"/>
              </w:rPr>
              <w:t>Копія с</w:t>
            </w:r>
            <w:r w:rsidRPr="0021613B">
              <w:rPr>
                <w:rFonts w:ascii="Times New Roman" w:hAnsi="Times New Roman"/>
                <w:bCs/>
                <w:sz w:val="24"/>
                <w:szCs w:val="24"/>
                <w:lang w:val="uk-UA"/>
              </w:rPr>
              <w:t>ертифікат</w:t>
            </w:r>
            <w:r>
              <w:rPr>
                <w:rFonts w:ascii="Times New Roman" w:hAnsi="Times New Roman"/>
                <w:bCs/>
                <w:sz w:val="24"/>
                <w:szCs w:val="24"/>
                <w:lang w:val="uk-UA"/>
              </w:rPr>
              <w:t>у</w:t>
            </w:r>
            <w:r w:rsidRPr="0021613B">
              <w:rPr>
                <w:rFonts w:ascii="Times New Roman" w:hAnsi="Times New Roman"/>
                <w:bCs/>
                <w:sz w:val="24"/>
                <w:szCs w:val="24"/>
                <w:lang w:val="uk-UA"/>
              </w:rPr>
              <w:t>/паспорт</w:t>
            </w:r>
            <w:r>
              <w:rPr>
                <w:rFonts w:ascii="Times New Roman" w:hAnsi="Times New Roman"/>
                <w:bCs/>
                <w:sz w:val="24"/>
                <w:szCs w:val="24"/>
                <w:lang w:val="uk-UA"/>
              </w:rPr>
              <w:t>у</w:t>
            </w:r>
            <w:r w:rsidRPr="0021613B">
              <w:rPr>
                <w:rFonts w:ascii="Times New Roman" w:hAnsi="Times New Roman"/>
                <w:bCs/>
                <w:sz w:val="24"/>
                <w:szCs w:val="24"/>
                <w:lang w:val="uk-UA"/>
              </w:rPr>
              <w:t xml:space="preserve"> якості на попередню партію</w:t>
            </w:r>
          </w:p>
        </w:tc>
      </w:tr>
      <w:tr w:rsidR="00124F15" w:rsidRPr="00124F15" w14:paraId="715834EB" w14:textId="77777777" w:rsidTr="000247CF">
        <w:tc>
          <w:tcPr>
            <w:tcW w:w="567" w:type="dxa"/>
            <w:vAlign w:val="center"/>
          </w:tcPr>
          <w:p w14:paraId="1941B2ED" w14:textId="5E8BB7CA" w:rsidR="00124F15" w:rsidRPr="00124F15" w:rsidRDefault="00D76C6C"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3280B4D" w14:textId="77777777" w:rsidR="00D265F2" w:rsidRPr="00D265F2"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t xml:space="preserve">3.1 Пакування товарів має забезпечувати збереження якості та цілісності товару; відповідати встановленим міжнародним </w:t>
            </w:r>
            <w:r w:rsidRPr="00D265F2">
              <w:rPr>
                <w:rFonts w:ascii="Times New Roman" w:eastAsia="Garamond" w:hAnsi="Times New Roman"/>
                <w:sz w:val="24"/>
                <w:szCs w:val="24"/>
                <w:lang w:val="uk-UA" w:eastAsia="en-US"/>
              </w:rPr>
              <w:lastRenderedPageBreak/>
              <w:t>стандартам та забезпечувати, його збереження під час транспортування, завантаження, розвантаження та зберігання.</w:t>
            </w:r>
          </w:p>
          <w:p w14:paraId="72465A7E" w14:textId="77777777" w:rsidR="00D265F2" w:rsidRPr="00D265F2"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t>3.2 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строки придатності, номер реєстраційного свідоцтва МОЗ.</w:t>
            </w:r>
          </w:p>
          <w:p w14:paraId="0879E95F" w14:textId="6F192C65" w:rsidR="00124F15" w:rsidRPr="00124F15" w:rsidRDefault="00D265F2" w:rsidP="00D265F2">
            <w:pPr>
              <w:spacing w:after="0" w:line="240" w:lineRule="auto"/>
              <w:rPr>
                <w:rFonts w:ascii="Times New Roman" w:eastAsia="Garamond" w:hAnsi="Times New Roman"/>
                <w:sz w:val="24"/>
                <w:szCs w:val="24"/>
                <w:lang w:val="uk-UA" w:eastAsia="en-US"/>
              </w:rPr>
            </w:pPr>
            <w:r w:rsidRPr="00D265F2">
              <w:rPr>
                <w:rFonts w:ascii="Times New Roman" w:eastAsia="Garamond" w:hAnsi="Times New Roman"/>
                <w:sz w:val="24"/>
                <w:szCs w:val="24"/>
                <w:lang w:val="uk-UA" w:eastAsia="en-US"/>
              </w:rPr>
              <w:t>3.3 Наявність інструкції щодо застосування медичного виробу українською мовою/технічного опису медичного виробу</w:t>
            </w:r>
            <w:r>
              <w:rPr>
                <w:rFonts w:ascii="Times New Roman" w:eastAsia="Garamond" w:hAnsi="Times New Roman"/>
                <w:sz w:val="24"/>
                <w:szCs w:val="24"/>
                <w:lang w:val="uk-UA" w:eastAsia="en-US"/>
              </w:rPr>
              <w:t>.</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2F31251B"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1. Гарантійний лист</w:t>
            </w:r>
            <w:r w:rsidRPr="00124F15">
              <w:rPr>
                <w:rFonts w:ascii="Times New Roman" w:eastAsia="Garamond" w:hAnsi="Times New Roman"/>
                <w:sz w:val="24"/>
                <w:szCs w:val="24"/>
                <w:lang w:val="uk-UA" w:eastAsia="en-US"/>
              </w:rPr>
              <w:br/>
              <w:t xml:space="preserve">2. Копія </w:t>
            </w:r>
            <w:r w:rsidR="00D265F2" w:rsidRPr="00D265F2">
              <w:rPr>
                <w:rFonts w:ascii="Times New Roman" w:eastAsia="Garamond" w:hAnsi="Times New Roman"/>
                <w:sz w:val="24"/>
                <w:szCs w:val="24"/>
                <w:lang w:val="uk-UA" w:eastAsia="en-US"/>
              </w:rPr>
              <w:t xml:space="preserve">інструкції щодо застосування медичного виробу українською </w:t>
            </w:r>
            <w:r w:rsidR="00D265F2" w:rsidRPr="00D265F2">
              <w:rPr>
                <w:rFonts w:ascii="Times New Roman" w:eastAsia="Garamond" w:hAnsi="Times New Roman"/>
                <w:sz w:val="24"/>
                <w:szCs w:val="24"/>
                <w:lang w:val="uk-UA" w:eastAsia="en-US"/>
              </w:rPr>
              <w:lastRenderedPageBreak/>
              <w:t>мовою/технічного опису медичного виробу</w:t>
            </w:r>
          </w:p>
        </w:tc>
      </w:tr>
      <w:tr w:rsidR="00124F15" w:rsidRPr="00124F15" w14:paraId="7D69B37A" w14:textId="77777777" w:rsidTr="000247CF">
        <w:tc>
          <w:tcPr>
            <w:tcW w:w="567" w:type="dxa"/>
            <w:vAlign w:val="center"/>
          </w:tcPr>
          <w:p w14:paraId="03C2F474" w14:textId="0CDF6198"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96C1A32"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906C2C">
              <w:rPr>
                <w:rFonts w:ascii="Times New Roman" w:eastAsia="Garamond" w:hAnsi="Times New Roman"/>
                <w:sz w:val="24"/>
                <w:szCs w:val="24"/>
                <w:lang w:val="uk-UA" w:eastAsia="en-US"/>
              </w:rPr>
              <w:t>0</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22D03AB0"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7EE01B6D"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Постачальник повинен забезпечити належний температурний режим транспортування товару у відповідності до вимог до зберігання </w:t>
            </w:r>
            <w:r w:rsidR="00597688">
              <w:rPr>
                <w:rFonts w:ascii="Times New Roman" w:eastAsia="Garamond" w:hAnsi="Times New Roman"/>
                <w:sz w:val="24"/>
                <w:szCs w:val="24"/>
                <w:lang w:val="uk-UA" w:eastAsia="en-US"/>
              </w:rPr>
              <w:t xml:space="preserve">медичних виробів </w:t>
            </w:r>
            <w:r w:rsidRPr="00124F15">
              <w:rPr>
                <w:rFonts w:ascii="Times New Roman" w:eastAsia="Garamond" w:hAnsi="Times New Roman"/>
                <w:sz w:val="24"/>
                <w:szCs w:val="24"/>
                <w:lang w:val="uk-UA" w:eastAsia="en-US"/>
              </w:rPr>
              <w:t>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1E7E0201" w:rsidR="00124F15" w:rsidRPr="00124F15" w:rsidRDefault="004F343D" w:rsidP="00124F15">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26198886" w14:textId="77777777" w:rsidR="00912D65" w:rsidRDefault="00912D65" w:rsidP="008C5885">
      <w:pPr>
        <w:spacing w:after="0" w:line="240" w:lineRule="auto"/>
        <w:ind w:left="5812"/>
        <w:jc w:val="right"/>
        <w:rPr>
          <w:rFonts w:ascii="Times New Roman" w:hAnsi="Times New Roman"/>
          <w:b/>
          <w:bCs/>
          <w:sz w:val="24"/>
          <w:szCs w:val="24"/>
        </w:rPr>
      </w:pPr>
    </w:p>
    <w:p w14:paraId="12C8560C" w14:textId="77777777" w:rsidR="00912D65" w:rsidRDefault="00912D65" w:rsidP="008C5885">
      <w:pPr>
        <w:spacing w:after="0" w:line="240" w:lineRule="auto"/>
        <w:ind w:left="5812"/>
        <w:jc w:val="right"/>
        <w:rPr>
          <w:rFonts w:ascii="Times New Roman" w:hAnsi="Times New Roman"/>
          <w:b/>
          <w:bCs/>
          <w:sz w:val="24"/>
          <w:szCs w:val="24"/>
        </w:rPr>
      </w:pPr>
    </w:p>
    <w:p w14:paraId="66E68E7B" w14:textId="77777777" w:rsidR="00912D65" w:rsidRDefault="00912D65" w:rsidP="008C5885">
      <w:pPr>
        <w:spacing w:after="0" w:line="240" w:lineRule="auto"/>
        <w:ind w:left="5812"/>
        <w:jc w:val="right"/>
        <w:rPr>
          <w:rFonts w:ascii="Times New Roman" w:hAnsi="Times New Roman"/>
          <w:b/>
          <w:bCs/>
          <w:sz w:val="24"/>
          <w:szCs w:val="24"/>
        </w:rPr>
      </w:pPr>
    </w:p>
    <w:p w14:paraId="121A1D8A" w14:textId="77777777" w:rsidR="00912D65" w:rsidRDefault="00912D65" w:rsidP="008C5885">
      <w:pPr>
        <w:spacing w:after="0" w:line="240" w:lineRule="auto"/>
        <w:ind w:left="5812"/>
        <w:jc w:val="right"/>
        <w:rPr>
          <w:rFonts w:ascii="Times New Roman" w:hAnsi="Times New Roman"/>
          <w:b/>
          <w:bCs/>
          <w:sz w:val="24"/>
          <w:szCs w:val="24"/>
        </w:rPr>
      </w:pPr>
    </w:p>
    <w:p w14:paraId="7E55823B" w14:textId="7C63CB70"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Додаток № </w:t>
      </w:r>
      <w:r w:rsidR="00855E5B" w:rsidRPr="004766E4">
        <w:rPr>
          <w:rFonts w:ascii="Times New Roman" w:hAnsi="Times New Roman"/>
          <w:b/>
          <w:bCs/>
          <w:sz w:val="24"/>
          <w:szCs w:val="24"/>
        </w:rPr>
        <w:t>2</w:t>
      </w:r>
    </w:p>
    <w:p w14:paraId="775EE722" w14:textId="6CDD3C0C"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lastRenderedPageBreak/>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5CDC03DB"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2239E9" w:rsidRPr="002239E9">
        <w:rPr>
          <w:rFonts w:ascii="Times New Roman" w:hAnsi="Times New Roman"/>
          <w:b/>
          <w:bCs/>
          <w:sz w:val="24"/>
          <w:szCs w:val="24"/>
        </w:rPr>
        <w:t>1.</w:t>
      </w:r>
      <w:r w:rsidR="002239E9" w:rsidRPr="002239E9">
        <w:rPr>
          <w:rFonts w:ascii="Times New Roman" w:hAnsi="Times New Roman"/>
          <w:b/>
          <w:bCs/>
          <w:sz w:val="24"/>
          <w:szCs w:val="24"/>
        </w:rPr>
        <w:tab/>
        <w:t>ДК 021:2015 33190000-8 Медичне обладнання та вироби медичного призначення різні (Медичні вироби для забезпечення проведення діагностики туберкульозу</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740A4F">
              <w:rPr>
                <w:rFonts w:ascii="Times New Roman" w:hAnsi="Times New Roman"/>
                <w:sz w:val="24"/>
                <w:szCs w:val="24"/>
              </w:rPr>
              <w:t>Відомості</w:t>
            </w:r>
            <w:proofErr w:type="spellEnd"/>
            <w:r w:rsidRPr="00740A4F">
              <w:rPr>
                <w:rFonts w:ascii="Times New Roman" w:hAnsi="Times New Roman"/>
                <w:sz w:val="24"/>
                <w:szCs w:val="24"/>
              </w:rPr>
              <w:t xml:space="preserve"> про </w:t>
            </w:r>
            <w:proofErr w:type="spellStart"/>
            <w:r w:rsidRPr="00740A4F">
              <w:rPr>
                <w:rFonts w:ascii="Times New Roman" w:hAnsi="Times New Roman"/>
                <w:sz w:val="24"/>
                <w:szCs w:val="24"/>
              </w:rPr>
              <w:t>учасника</w:t>
            </w:r>
            <w:proofErr w:type="spellEnd"/>
            <w:r w:rsidRPr="00740A4F">
              <w:rPr>
                <w:rFonts w:ascii="Times New Roman" w:hAnsi="Times New Roman"/>
                <w:sz w:val="24"/>
                <w:szCs w:val="24"/>
              </w:rPr>
              <w:t>*</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Найменування</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ПІБ та посада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телефону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моб. телефону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Електронна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пошта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Адреса веб-сайту (за </w:t>
            </w:r>
            <w:proofErr w:type="spellStart"/>
            <w:r w:rsidRPr="00740A4F">
              <w:rPr>
                <w:rFonts w:ascii="Times New Roman" w:hAnsi="Times New Roman"/>
                <w:color w:val="000000"/>
                <w:sz w:val="24"/>
                <w:szCs w:val="24"/>
              </w:rPr>
              <w:t>наявності</w:t>
            </w:r>
            <w:proofErr w:type="spellEnd"/>
            <w:r w:rsidRPr="00740A4F">
              <w:rPr>
                <w:rFonts w:ascii="Times New Roman" w:hAnsi="Times New Roman"/>
                <w:color w:val="000000"/>
                <w:sz w:val="24"/>
                <w:szCs w:val="24"/>
              </w:rPr>
              <w:t>):</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Банківські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реквізити</w:t>
            </w:r>
            <w:proofErr w:type="spellEnd"/>
            <w:r w:rsidRPr="00740A4F">
              <w:rPr>
                <w:rFonts w:ascii="Times New Roman" w:hAnsi="Times New Roman"/>
                <w:color w:val="000000"/>
                <w:sz w:val="24"/>
                <w:szCs w:val="24"/>
              </w:rPr>
              <w:t>:</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 xml:space="preserve">Вид коду </w:t>
            </w:r>
            <w:proofErr w:type="spellStart"/>
            <w:r w:rsidRPr="00740A4F">
              <w:rPr>
                <w:rFonts w:ascii="Times New Roman" w:hAnsi="Times New Roman"/>
                <w:color w:val="000000"/>
                <w:sz w:val="24"/>
                <w:szCs w:val="24"/>
              </w:rPr>
              <w:t>економічної</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за КВЕД, </w:t>
            </w:r>
            <w:proofErr w:type="spellStart"/>
            <w:r w:rsidRPr="00740A4F">
              <w:rPr>
                <w:rFonts w:ascii="Times New Roman" w:hAnsi="Times New Roman"/>
                <w:color w:val="000000"/>
                <w:sz w:val="24"/>
                <w:szCs w:val="24"/>
              </w:rPr>
              <w:t>або</w:t>
            </w:r>
            <w:proofErr w:type="spellEnd"/>
            <w:r w:rsidRPr="00740A4F">
              <w:rPr>
                <w:rFonts w:ascii="Times New Roman" w:hAnsi="Times New Roman"/>
                <w:color w:val="000000"/>
                <w:sz w:val="24"/>
                <w:szCs w:val="24"/>
              </w:rPr>
              <w:t xml:space="preserve"> вид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згідно</w:t>
            </w:r>
            <w:proofErr w:type="spellEnd"/>
            <w:r w:rsidRPr="00740A4F">
              <w:rPr>
                <w:rFonts w:ascii="Times New Roman" w:hAnsi="Times New Roman"/>
                <w:color w:val="000000"/>
                <w:sz w:val="24"/>
                <w:szCs w:val="24"/>
              </w:rPr>
              <w:t xml:space="preserve"> статуту, в рамках </w:t>
            </w:r>
            <w:proofErr w:type="spellStart"/>
            <w:r w:rsidRPr="00740A4F">
              <w:rPr>
                <w:rFonts w:ascii="Times New Roman" w:hAnsi="Times New Roman"/>
                <w:color w:val="000000"/>
                <w:sz w:val="24"/>
                <w:szCs w:val="24"/>
              </w:rPr>
              <w:t>якого</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особа </w:t>
            </w:r>
            <w:proofErr w:type="spellStart"/>
            <w:r w:rsidRPr="00740A4F">
              <w:rPr>
                <w:rFonts w:ascii="Times New Roman" w:hAnsi="Times New Roman"/>
                <w:color w:val="000000"/>
                <w:sz w:val="24"/>
                <w:szCs w:val="24"/>
              </w:rPr>
              <w:t>має</w:t>
            </w:r>
            <w:proofErr w:type="spellEnd"/>
            <w:r w:rsidRPr="00740A4F">
              <w:rPr>
                <w:rFonts w:ascii="Times New Roman" w:hAnsi="Times New Roman"/>
                <w:color w:val="000000"/>
                <w:sz w:val="24"/>
                <w:szCs w:val="24"/>
              </w:rPr>
              <w:t xml:space="preserve"> право </w:t>
            </w:r>
            <w:proofErr w:type="spellStart"/>
            <w:r w:rsidRPr="00740A4F">
              <w:rPr>
                <w:rFonts w:ascii="Times New Roman" w:hAnsi="Times New Roman"/>
                <w:color w:val="000000"/>
                <w:sz w:val="24"/>
                <w:szCs w:val="24"/>
              </w:rPr>
              <w:t>надавати</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відповідні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послуги</w:t>
            </w:r>
            <w:proofErr w:type="spellEnd"/>
            <w:r w:rsidRPr="00740A4F">
              <w:rPr>
                <w:rFonts w:ascii="Times New Roman" w:hAnsi="Times New Roman"/>
                <w:color w:val="000000"/>
                <w:sz w:val="24"/>
                <w:szCs w:val="24"/>
              </w:rPr>
              <w:t>/</w:t>
            </w:r>
            <w:proofErr w:type="spellStart"/>
            <w:r w:rsidRPr="00740A4F">
              <w:rPr>
                <w:rFonts w:ascii="Times New Roman" w:hAnsi="Times New Roman"/>
                <w:color w:val="000000"/>
                <w:sz w:val="24"/>
                <w:szCs w:val="24"/>
              </w:rPr>
              <w:t>реалізацію</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45B0A235" w:rsidR="00D2444C" w:rsidRPr="00D2444C" w:rsidRDefault="00D2444C" w:rsidP="00740A4F">
      <w:pPr>
        <w:pBdr>
          <w:top w:val="nil"/>
          <w:left w:val="nil"/>
          <w:bottom w:val="nil"/>
          <w:right w:val="nil"/>
          <w:between w:val="nil"/>
        </w:pBdr>
        <w:ind w:right="-426"/>
        <w:rPr>
          <w:rFonts w:ascii="Times New Roman" w:hAnsi="Times New Roman"/>
          <w:color w:val="FF000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419"/>
        <w:gridCol w:w="1701"/>
        <w:gridCol w:w="1560"/>
        <w:gridCol w:w="1275"/>
        <w:gridCol w:w="1701"/>
      </w:tblGrid>
      <w:tr w:rsidR="004F0458" w:rsidRPr="00740A4F" w14:paraId="0FEA7294" w14:textId="77777777" w:rsidTr="004F0458">
        <w:trPr>
          <w:trHeight w:val="1200"/>
        </w:trPr>
        <w:tc>
          <w:tcPr>
            <w:tcW w:w="567" w:type="dxa"/>
            <w:shd w:val="clear" w:color="auto" w:fill="BFBFBF" w:themeFill="background1" w:themeFillShade="BF"/>
            <w:vAlign w:val="center"/>
            <w:hideMark/>
          </w:tcPr>
          <w:p w14:paraId="7A2AD8F7"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w:t>
            </w:r>
          </w:p>
          <w:p w14:paraId="58D26886"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Лоту</w:t>
            </w:r>
          </w:p>
        </w:tc>
        <w:tc>
          <w:tcPr>
            <w:tcW w:w="212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55BF1C31"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Міжнародна непатентована назва медичного виробу</w:t>
            </w:r>
          </w:p>
        </w:tc>
        <w:tc>
          <w:tcPr>
            <w:tcW w:w="1419"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09F2F905" w14:textId="77777777" w:rsidR="004F0458" w:rsidRPr="004F0458" w:rsidRDefault="004F0458" w:rsidP="004F0458">
            <w:pPr>
              <w:spacing w:after="0" w:line="240" w:lineRule="auto"/>
              <w:jc w:val="center"/>
              <w:rPr>
                <w:rFonts w:ascii="Times New Roman" w:hAnsi="Times New Roman"/>
                <w:sz w:val="24"/>
                <w:szCs w:val="24"/>
              </w:rPr>
            </w:pPr>
            <w:proofErr w:type="spellStart"/>
            <w:r w:rsidRPr="004F0458">
              <w:rPr>
                <w:rFonts w:ascii="Times New Roman" w:hAnsi="Times New Roman"/>
                <w:sz w:val="24"/>
                <w:szCs w:val="24"/>
              </w:rPr>
              <w:t>Каталож</w:t>
            </w:r>
            <w:proofErr w:type="spellEnd"/>
          </w:p>
          <w:p w14:paraId="2E3FEAA8" w14:textId="4947DD0D"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ний номер</w:t>
            </w:r>
          </w:p>
        </w:tc>
        <w:tc>
          <w:tcPr>
            <w:tcW w:w="1701" w:type="dxa"/>
            <w:tcBorders>
              <w:top w:val="single" w:sz="8" w:space="0" w:color="auto"/>
              <w:left w:val="nil"/>
              <w:bottom w:val="single" w:sz="4" w:space="0" w:color="auto"/>
            </w:tcBorders>
            <w:shd w:val="clear" w:color="auto" w:fill="BFBFBF" w:themeFill="background1" w:themeFillShade="BF"/>
            <w:vAlign w:val="center"/>
          </w:tcPr>
          <w:p w14:paraId="65586430" w14:textId="77777777" w:rsidR="004F0458" w:rsidRDefault="004F0458" w:rsidP="004F0458">
            <w:pPr>
              <w:spacing w:after="0" w:line="240" w:lineRule="auto"/>
              <w:jc w:val="center"/>
              <w:rPr>
                <w:rFonts w:ascii="Times New Roman" w:hAnsi="Times New Roman"/>
                <w:sz w:val="24"/>
                <w:szCs w:val="24"/>
              </w:rPr>
            </w:pPr>
          </w:p>
          <w:p w14:paraId="5D4A00CC" w14:textId="77777777" w:rsidR="004F0458" w:rsidRDefault="004F0458" w:rsidP="004F0458">
            <w:pPr>
              <w:spacing w:after="0" w:line="240" w:lineRule="auto"/>
              <w:jc w:val="center"/>
              <w:rPr>
                <w:rFonts w:ascii="Times New Roman" w:hAnsi="Times New Roman"/>
                <w:sz w:val="24"/>
                <w:szCs w:val="24"/>
              </w:rPr>
            </w:pPr>
          </w:p>
          <w:p w14:paraId="08ED3EAA" w14:textId="0B086CFE"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Одиниця  виміру</w:t>
            </w:r>
          </w:p>
          <w:p w14:paraId="6331C7A4" w14:textId="3753122E" w:rsidR="004F0458" w:rsidRPr="004F0458" w:rsidRDefault="004F0458" w:rsidP="004F0458">
            <w:pPr>
              <w:spacing w:after="0" w:line="240" w:lineRule="auto"/>
              <w:jc w:val="center"/>
              <w:rPr>
                <w:rFonts w:ascii="Times New Roman" w:hAnsi="Times New Roman"/>
                <w:sz w:val="24"/>
                <w:szCs w:val="24"/>
              </w:rPr>
            </w:pPr>
          </w:p>
          <w:p w14:paraId="07C4C7A2" w14:textId="60541C1A" w:rsidR="004F0458" w:rsidRPr="004F0458" w:rsidRDefault="004F0458" w:rsidP="004F0458">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4F0458" w:rsidRPr="004F0458" w:rsidRDefault="004F0458" w:rsidP="004F0458">
            <w:pPr>
              <w:spacing w:after="0" w:line="240" w:lineRule="auto"/>
              <w:jc w:val="center"/>
              <w:rPr>
                <w:rFonts w:ascii="Times New Roman" w:hAnsi="Times New Roman"/>
                <w:sz w:val="24"/>
                <w:szCs w:val="24"/>
              </w:rPr>
            </w:pPr>
          </w:p>
          <w:p w14:paraId="4C1B4FB1"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vAlign w:val="center"/>
          </w:tcPr>
          <w:p w14:paraId="4ECD06DA" w14:textId="77777777" w:rsidR="004F0458" w:rsidRPr="004F0458" w:rsidRDefault="004F0458" w:rsidP="004F0458">
            <w:pPr>
              <w:spacing w:after="0" w:line="240" w:lineRule="auto"/>
              <w:jc w:val="center"/>
              <w:rPr>
                <w:rFonts w:ascii="Times New Roman" w:hAnsi="Times New Roman"/>
                <w:sz w:val="24"/>
                <w:szCs w:val="24"/>
              </w:rPr>
            </w:pPr>
          </w:p>
          <w:p w14:paraId="2A8CB2F6"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 xml:space="preserve">Вартість одиниці </w:t>
            </w:r>
            <w:r w:rsidRPr="004F0458">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4F0458" w:rsidRPr="004F0458" w:rsidRDefault="004F0458" w:rsidP="004F0458">
            <w:pPr>
              <w:spacing w:after="0" w:line="240" w:lineRule="auto"/>
              <w:jc w:val="center"/>
              <w:rPr>
                <w:rFonts w:ascii="Times New Roman" w:hAnsi="Times New Roman"/>
                <w:sz w:val="24"/>
                <w:szCs w:val="24"/>
              </w:rPr>
            </w:pPr>
          </w:p>
          <w:p w14:paraId="70EB5A0C" w14:textId="77777777" w:rsidR="004F0458" w:rsidRPr="004F0458" w:rsidRDefault="004F0458" w:rsidP="004F0458">
            <w:pPr>
              <w:spacing w:after="0" w:line="240" w:lineRule="auto"/>
              <w:jc w:val="center"/>
              <w:rPr>
                <w:rFonts w:ascii="Times New Roman" w:hAnsi="Times New Roman"/>
                <w:sz w:val="24"/>
                <w:szCs w:val="24"/>
              </w:rPr>
            </w:pPr>
            <w:r w:rsidRPr="004F0458">
              <w:rPr>
                <w:rFonts w:ascii="Times New Roman" w:hAnsi="Times New Roman"/>
                <w:sz w:val="24"/>
                <w:szCs w:val="24"/>
              </w:rPr>
              <w:t xml:space="preserve">Загальна сума </w:t>
            </w:r>
            <w:r w:rsidRPr="004F0458">
              <w:rPr>
                <w:rFonts w:ascii="Times New Roman" w:hAnsi="Times New Roman"/>
                <w:sz w:val="24"/>
                <w:szCs w:val="24"/>
              </w:rPr>
              <w:br/>
              <w:t>(грн., без ПДВ)</w:t>
            </w:r>
          </w:p>
        </w:tc>
      </w:tr>
      <w:tr w:rsidR="00C246F7" w:rsidRPr="00740A4F" w14:paraId="4D3D0AFF" w14:textId="77777777" w:rsidTr="00C246F7">
        <w:trPr>
          <w:trHeight w:val="361"/>
        </w:trPr>
        <w:tc>
          <w:tcPr>
            <w:tcW w:w="567" w:type="dxa"/>
            <w:shd w:val="clear" w:color="auto" w:fill="FFFF00"/>
          </w:tcPr>
          <w:p w14:paraId="303A40C1" w14:textId="5DC19A90" w:rsidR="00C246F7" w:rsidRPr="00C246F7" w:rsidRDefault="00C246F7" w:rsidP="00C246F7">
            <w:pPr>
              <w:spacing w:after="0" w:line="240" w:lineRule="auto"/>
              <w:jc w:val="center"/>
              <w:rPr>
                <w:rFonts w:ascii="Times New Roman" w:hAnsi="Times New Roman"/>
                <w:color w:val="000000"/>
                <w:sz w:val="24"/>
                <w:szCs w:val="24"/>
                <w:highlight w:val="yellow"/>
                <w:lang w:val="ru-RU"/>
              </w:rPr>
            </w:pPr>
            <w:r>
              <w:rPr>
                <w:rFonts w:ascii="Times New Roman" w:hAnsi="Times New Roman"/>
                <w:color w:val="000000"/>
                <w:sz w:val="24"/>
                <w:szCs w:val="24"/>
                <w:highlight w:val="yellow"/>
                <w:lang w:val="ru-RU"/>
              </w:rPr>
              <w:t>1</w:t>
            </w:r>
          </w:p>
        </w:tc>
        <w:tc>
          <w:tcPr>
            <w:tcW w:w="2125" w:type="dxa"/>
            <w:tcBorders>
              <w:top w:val="single" w:sz="4" w:space="0" w:color="auto"/>
              <w:left w:val="single" w:sz="4" w:space="0" w:color="auto"/>
              <w:bottom w:val="single" w:sz="4" w:space="0" w:color="auto"/>
              <w:right w:val="single" w:sz="4" w:space="0" w:color="auto"/>
            </w:tcBorders>
            <w:shd w:val="clear" w:color="auto" w:fill="FFFF00"/>
          </w:tcPr>
          <w:p w14:paraId="45D2ED4D" w14:textId="295011C5" w:rsidR="00C246F7" w:rsidRPr="00C246F7" w:rsidRDefault="00C246F7" w:rsidP="00C246F7">
            <w:pPr>
              <w:spacing w:after="0" w:line="240" w:lineRule="auto"/>
              <w:jc w:val="center"/>
              <w:rPr>
                <w:rFonts w:ascii="Times New Roman" w:hAnsi="Times New Roman"/>
                <w:color w:val="000000"/>
                <w:sz w:val="24"/>
                <w:szCs w:val="24"/>
              </w:rPr>
            </w:pPr>
            <w:r w:rsidRPr="00C246F7">
              <w:rPr>
                <w:rFonts w:ascii="Times New Roman" w:hAnsi="Times New Roman"/>
              </w:rPr>
              <w:t xml:space="preserve">BACTEC™ MGIT™ 960 </w:t>
            </w:r>
            <w:proofErr w:type="spellStart"/>
            <w:r w:rsidRPr="00C246F7">
              <w:rPr>
                <w:rFonts w:ascii="Times New Roman" w:hAnsi="Times New Roman"/>
              </w:rPr>
              <w:t>Ethambutol</w:t>
            </w:r>
            <w:proofErr w:type="spellEnd"/>
            <w:r w:rsidRPr="00C246F7">
              <w:rPr>
                <w:rFonts w:ascii="Times New Roman" w:hAnsi="Times New Roman"/>
              </w:rPr>
              <w:t xml:space="preserve"> (або еквівалент)</w:t>
            </w:r>
          </w:p>
        </w:tc>
        <w:tc>
          <w:tcPr>
            <w:tcW w:w="1419" w:type="dxa"/>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197F36CA"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245127</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4065AE29"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упаковка</w:t>
            </w:r>
          </w:p>
        </w:tc>
        <w:tc>
          <w:tcPr>
            <w:tcW w:w="1560" w:type="dxa"/>
            <w:tcBorders>
              <w:top w:val="single" w:sz="4" w:space="0" w:color="auto"/>
              <w:left w:val="nil"/>
              <w:bottom w:val="single" w:sz="4" w:space="0" w:color="auto"/>
              <w:right w:val="single" w:sz="4" w:space="0" w:color="auto"/>
            </w:tcBorders>
            <w:shd w:val="clear" w:color="auto" w:fill="FFFF00"/>
            <w:vAlign w:val="center"/>
          </w:tcPr>
          <w:p w14:paraId="1CCC8E94" w14:textId="17D73F60"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280</w:t>
            </w:r>
          </w:p>
        </w:tc>
        <w:tc>
          <w:tcPr>
            <w:tcW w:w="1275" w:type="dxa"/>
            <w:shd w:val="clear" w:color="auto" w:fill="FFFF00"/>
          </w:tcPr>
          <w:p w14:paraId="6E868B8B" w14:textId="77777777" w:rsidR="00C246F7" w:rsidRPr="00740A4F" w:rsidRDefault="00C246F7" w:rsidP="00C246F7">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C246F7" w:rsidRPr="00740A4F" w:rsidRDefault="00C246F7" w:rsidP="00C246F7">
            <w:pPr>
              <w:spacing w:after="0" w:line="240" w:lineRule="auto"/>
              <w:jc w:val="center"/>
              <w:rPr>
                <w:rFonts w:ascii="Times New Roman" w:hAnsi="Times New Roman"/>
                <w:color w:val="000000"/>
                <w:sz w:val="24"/>
                <w:szCs w:val="24"/>
              </w:rPr>
            </w:pPr>
          </w:p>
        </w:tc>
      </w:tr>
      <w:tr w:rsidR="00C246F7" w:rsidRPr="00740A4F" w14:paraId="1BD46AC5" w14:textId="77777777" w:rsidTr="00C246F7">
        <w:trPr>
          <w:trHeight w:val="296"/>
        </w:trPr>
        <w:tc>
          <w:tcPr>
            <w:tcW w:w="567" w:type="dxa"/>
            <w:shd w:val="clear" w:color="auto" w:fill="FFFF00"/>
          </w:tcPr>
          <w:p w14:paraId="39DBC6A2" w14:textId="67536D30" w:rsidR="00C246F7" w:rsidRPr="00C246F7" w:rsidRDefault="00C246F7" w:rsidP="00C246F7">
            <w:pPr>
              <w:spacing w:after="0" w:line="240" w:lineRule="auto"/>
              <w:jc w:val="center"/>
              <w:rPr>
                <w:rFonts w:ascii="Times New Roman" w:hAnsi="Times New Roman"/>
                <w:color w:val="000000"/>
                <w:sz w:val="24"/>
                <w:szCs w:val="24"/>
                <w:highlight w:val="yellow"/>
                <w:lang w:val="ru-RU"/>
              </w:rPr>
            </w:pPr>
            <w:r>
              <w:rPr>
                <w:rFonts w:ascii="Times New Roman" w:hAnsi="Times New Roman"/>
                <w:color w:val="000000"/>
                <w:sz w:val="24"/>
                <w:szCs w:val="24"/>
                <w:highlight w:val="yellow"/>
                <w:lang w:val="ru-RU"/>
              </w:rPr>
              <w:t>2</w:t>
            </w:r>
          </w:p>
        </w:tc>
        <w:tc>
          <w:tcPr>
            <w:tcW w:w="2125" w:type="dxa"/>
            <w:tcBorders>
              <w:top w:val="single" w:sz="4" w:space="0" w:color="auto"/>
              <w:left w:val="single" w:sz="4" w:space="0" w:color="auto"/>
              <w:bottom w:val="single" w:sz="4" w:space="0" w:color="auto"/>
              <w:right w:val="single" w:sz="4" w:space="0" w:color="auto"/>
            </w:tcBorders>
            <w:shd w:val="clear" w:color="auto" w:fill="FFFF00"/>
          </w:tcPr>
          <w:p w14:paraId="3F600134" w14:textId="7FC68027" w:rsidR="00C246F7" w:rsidRPr="00C246F7" w:rsidRDefault="00C246F7" w:rsidP="00C246F7">
            <w:pPr>
              <w:spacing w:after="0" w:line="240" w:lineRule="auto"/>
              <w:jc w:val="center"/>
              <w:rPr>
                <w:rFonts w:ascii="Times New Roman" w:hAnsi="Times New Roman"/>
                <w:color w:val="000000"/>
                <w:sz w:val="24"/>
                <w:szCs w:val="24"/>
              </w:rPr>
            </w:pPr>
            <w:r w:rsidRPr="00C246F7">
              <w:rPr>
                <w:rFonts w:ascii="Times New Roman" w:hAnsi="Times New Roman"/>
              </w:rPr>
              <w:t>BACTEC™ MGIT™ 960 IR (</w:t>
            </w:r>
            <w:proofErr w:type="spellStart"/>
            <w:r w:rsidRPr="00C246F7">
              <w:rPr>
                <w:rFonts w:ascii="Times New Roman" w:hAnsi="Times New Roman"/>
              </w:rPr>
              <w:t>Isoniazid</w:t>
            </w:r>
            <w:proofErr w:type="spellEnd"/>
            <w:r w:rsidRPr="00C246F7">
              <w:rPr>
                <w:rFonts w:ascii="Times New Roman" w:hAnsi="Times New Roman"/>
              </w:rPr>
              <w:t xml:space="preserve"> </w:t>
            </w:r>
            <w:proofErr w:type="spellStart"/>
            <w:r w:rsidRPr="00C246F7">
              <w:rPr>
                <w:rFonts w:ascii="Times New Roman" w:hAnsi="Times New Roman"/>
              </w:rPr>
              <w:t>and</w:t>
            </w:r>
            <w:proofErr w:type="spellEnd"/>
            <w:r w:rsidRPr="00C246F7">
              <w:rPr>
                <w:rFonts w:ascii="Times New Roman" w:hAnsi="Times New Roman"/>
              </w:rPr>
              <w:t xml:space="preserve"> </w:t>
            </w:r>
            <w:proofErr w:type="spellStart"/>
            <w:r w:rsidRPr="00C246F7">
              <w:rPr>
                <w:rFonts w:ascii="Times New Roman" w:hAnsi="Times New Roman"/>
              </w:rPr>
              <w:t>Rifampin</w:t>
            </w:r>
            <w:proofErr w:type="spellEnd"/>
            <w:r w:rsidRPr="00C246F7">
              <w:rPr>
                <w:rFonts w:ascii="Times New Roman" w:hAnsi="Times New Roman"/>
              </w:rPr>
              <w:t>)  (або еквівалент)</w:t>
            </w:r>
          </w:p>
        </w:tc>
        <w:tc>
          <w:tcPr>
            <w:tcW w:w="1419" w:type="dxa"/>
            <w:tcBorders>
              <w:top w:val="single" w:sz="4" w:space="0" w:color="auto"/>
              <w:left w:val="single" w:sz="4" w:space="0" w:color="auto"/>
              <w:bottom w:val="single" w:sz="4" w:space="0" w:color="auto"/>
              <w:right w:val="single" w:sz="4" w:space="0" w:color="auto"/>
            </w:tcBorders>
            <w:shd w:val="clear" w:color="auto" w:fill="FFFF00"/>
            <w:vAlign w:val="center"/>
          </w:tcPr>
          <w:p w14:paraId="611B0540" w14:textId="37A70F9B"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245157</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34C2688F" w14:textId="1F0E7CF6"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упаковка</w:t>
            </w:r>
          </w:p>
        </w:tc>
        <w:tc>
          <w:tcPr>
            <w:tcW w:w="1560" w:type="dxa"/>
            <w:tcBorders>
              <w:top w:val="single" w:sz="4" w:space="0" w:color="auto"/>
              <w:left w:val="nil"/>
              <w:bottom w:val="single" w:sz="4" w:space="0" w:color="auto"/>
              <w:right w:val="single" w:sz="4" w:space="0" w:color="auto"/>
            </w:tcBorders>
            <w:shd w:val="clear" w:color="auto" w:fill="FFFF00"/>
            <w:vAlign w:val="center"/>
          </w:tcPr>
          <w:p w14:paraId="213215C9" w14:textId="09DCA012" w:rsidR="00C246F7" w:rsidRPr="00C246F7" w:rsidRDefault="00C246F7" w:rsidP="00C246F7">
            <w:pPr>
              <w:spacing w:after="0" w:line="240" w:lineRule="auto"/>
              <w:jc w:val="center"/>
              <w:rPr>
                <w:rFonts w:ascii="Times New Roman" w:hAnsi="Times New Roman"/>
              </w:rPr>
            </w:pPr>
            <w:r w:rsidRPr="00C246F7">
              <w:rPr>
                <w:rFonts w:ascii="Times New Roman" w:hAnsi="Times New Roman"/>
              </w:rPr>
              <w:t>175</w:t>
            </w:r>
          </w:p>
        </w:tc>
        <w:tc>
          <w:tcPr>
            <w:tcW w:w="1275" w:type="dxa"/>
            <w:shd w:val="clear" w:color="auto" w:fill="FFFF00"/>
          </w:tcPr>
          <w:p w14:paraId="197A7FB6" w14:textId="77777777" w:rsidR="00C246F7" w:rsidRPr="00740A4F" w:rsidRDefault="00C246F7" w:rsidP="00C246F7">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B822BBB" w14:textId="77777777" w:rsidR="00C246F7" w:rsidRPr="00740A4F" w:rsidRDefault="00C246F7" w:rsidP="00C246F7">
            <w:pPr>
              <w:spacing w:after="0" w:line="240" w:lineRule="auto"/>
              <w:jc w:val="center"/>
              <w:rPr>
                <w:rFonts w:ascii="Times New Roman" w:hAnsi="Times New Roman"/>
                <w:color w:val="000000"/>
                <w:sz w:val="24"/>
                <w:szCs w:val="24"/>
              </w:rPr>
            </w:pPr>
          </w:p>
        </w:tc>
      </w:tr>
      <w:tr w:rsidR="00740A4F" w:rsidRPr="00740A4F" w14:paraId="384333BF" w14:textId="77777777" w:rsidTr="004F0458">
        <w:trPr>
          <w:trHeight w:val="267"/>
        </w:trPr>
        <w:tc>
          <w:tcPr>
            <w:tcW w:w="567"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80" w:type="dxa"/>
            <w:gridSpan w:val="5"/>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4F0458">
        <w:trPr>
          <w:trHeight w:val="409"/>
        </w:trPr>
        <w:tc>
          <w:tcPr>
            <w:tcW w:w="567"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80" w:type="dxa"/>
            <w:gridSpan w:val="5"/>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4F0458">
        <w:trPr>
          <w:trHeight w:val="510"/>
        </w:trPr>
        <w:tc>
          <w:tcPr>
            <w:tcW w:w="567"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1</w:t>
            </w:r>
          </w:p>
        </w:tc>
        <w:tc>
          <w:tcPr>
            <w:tcW w:w="2125" w:type="dxa"/>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120" w:type="dxa"/>
            <w:gridSpan w:val="2"/>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560"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31.12.2022</w:t>
            </w:r>
          </w:p>
        </w:tc>
      </w:tr>
      <w:tr w:rsidR="00740A4F" w:rsidRPr="00740A4F" w14:paraId="564288C3" w14:textId="77777777" w:rsidTr="004F0458">
        <w:trPr>
          <w:trHeight w:val="876"/>
        </w:trPr>
        <w:tc>
          <w:tcPr>
            <w:tcW w:w="567"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5" w:type="dxa"/>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4"/>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4F0458">
        <w:trPr>
          <w:trHeight w:val="255"/>
        </w:trPr>
        <w:tc>
          <w:tcPr>
            <w:tcW w:w="567"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5" w:type="dxa"/>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4"/>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4F0458">
        <w:trPr>
          <w:trHeight w:val="570"/>
        </w:trPr>
        <w:tc>
          <w:tcPr>
            <w:tcW w:w="567"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lastRenderedPageBreak/>
              <w:t>4</w:t>
            </w:r>
          </w:p>
        </w:tc>
        <w:tc>
          <w:tcPr>
            <w:tcW w:w="2125" w:type="dxa"/>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4"/>
            <w:shd w:val="clear" w:color="auto" w:fill="auto"/>
            <w:hideMark/>
          </w:tcPr>
          <w:p w14:paraId="7A5C4972" w14:textId="19A68CE9" w:rsidR="00740A4F" w:rsidRPr="00316FF7" w:rsidRDefault="0092366F" w:rsidP="00740A4F">
            <w:pPr>
              <w:spacing w:after="0" w:line="240" w:lineRule="auto"/>
              <w:rPr>
                <w:rFonts w:ascii="Times New Roman" w:hAnsi="Times New Roman"/>
                <w:b/>
                <w:bCs/>
                <w:sz w:val="24"/>
                <w:szCs w:val="24"/>
              </w:rPr>
            </w:pPr>
            <w:r>
              <w:rPr>
                <w:rFonts w:ascii="Times New Roman" w:hAnsi="Times New Roman"/>
                <w:b/>
                <w:bCs/>
                <w:sz w:val="24"/>
                <w:szCs w:val="24"/>
              </w:rPr>
              <w:t>Ні</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4F0458">
        <w:trPr>
          <w:trHeight w:val="405"/>
        </w:trPr>
        <w:tc>
          <w:tcPr>
            <w:tcW w:w="567"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5" w:type="dxa"/>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4"/>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4F0458">
        <w:trPr>
          <w:trHeight w:val="420"/>
        </w:trPr>
        <w:tc>
          <w:tcPr>
            <w:tcW w:w="567"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5" w:type="dxa"/>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4"/>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4F0458">
        <w:trPr>
          <w:trHeight w:val="563"/>
        </w:trPr>
        <w:tc>
          <w:tcPr>
            <w:tcW w:w="567"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5" w:type="dxa"/>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4"/>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40A4F">
              <w:rPr>
                <w:rFonts w:ascii="Times New Roman" w:hAnsi="Times New Roman"/>
                <w:sz w:val="24"/>
                <w:szCs w:val="24"/>
              </w:rPr>
              <w:t>субгрантів</w:t>
            </w:r>
            <w:proofErr w:type="spellEnd"/>
            <w:r w:rsidRPr="00740A4F">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4F0458">
        <w:trPr>
          <w:trHeight w:val="765"/>
        </w:trPr>
        <w:tc>
          <w:tcPr>
            <w:tcW w:w="567"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5" w:type="dxa"/>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4"/>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4F0458">
        <w:trPr>
          <w:trHeight w:val="765"/>
        </w:trPr>
        <w:tc>
          <w:tcPr>
            <w:tcW w:w="567"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5" w:type="dxa"/>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4"/>
            <w:shd w:val="clear" w:color="auto" w:fill="auto"/>
          </w:tcPr>
          <w:p w14:paraId="0EDD7663" w14:textId="09052472"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Pr>
                <w:rFonts w:ascii="Times New Roman" w:hAnsi="Times New Roman"/>
                <w:sz w:val="24"/>
                <w:szCs w:val="24"/>
              </w:rPr>
              <w:t>0</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39483EB9"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7" w:name="_Hlk62572253"/>
      <w:r w:rsidRPr="00AA3122">
        <w:rPr>
          <w:rFonts w:ascii="Times New Roman" w:hAnsi="Times New Roman"/>
          <w:sz w:val="20"/>
          <w:szCs w:val="20"/>
        </w:rPr>
        <w:t xml:space="preserve"> </w:t>
      </w:r>
      <w:bookmarkEnd w:id="7"/>
      <w:r w:rsidR="002239E9" w:rsidRPr="002239E9">
        <w:rPr>
          <w:rFonts w:ascii="Times New Roman" w:hAnsi="Times New Roman"/>
          <w:b/>
          <w:bCs/>
          <w:sz w:val="20"/>
          <w:szCs w:val="20"/>
        </w:rPr>
        <w:t>1.</w:t>
      </w:r>
      <w:r w:rsidR="002239E9" w:rsidRPr="002239E9">
        <w:rPr>
          <w:rFonts w:ascii="Times New Roman" w:hAnsi="Times New Roman"/>
          <w:b/>
          <w:bCs/>
          <w:sz w:val="20"/>
          <w:szCs w:val="20"/>
        </w:rPr>
        <w:tab/>
        <w:t>ДК 021:2015 33190000-8 Медичне обладнання та вироби медичного призначення різні (Медичні вироби для забезпечення проведення діагностики туберкульозу</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A3122">
        <w:rPr>
          <w:rFonts w:ascii="Times New Roman" w:hAnsi="Times New Roman"/>
          <w:sz w:val="20"/>
          <w:szCs w:val="20"/>
        </w:rPr>
        <w:t>субгрантів</w:t>
      </w:r>
      <w:proofErr w:type="spellEnd"/>
      <w:r w:rsidRPr="00AA3122">
        <w:rPr>
          <w:rFonts w:ascii="Times New Roman" w:hAnsi="Times New Roman"/>
          <w:sz w:val="20"/>
          <w:szCs w:val="20"/>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2022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DF5932">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36A046A9" w14:textId="77777777" w:rsidR="00AA3122" w:rsidRDefault="00AA3122" w:rsidP="00C80BEC">
      <w:pPr>
        <w:spacing w:after="0" w:line="240" w:lineRule="auto"/>
        <w:ind w:left="4820"/>
        <w:rPr>
          <w:rFonts w:ascii="Times New Roman" w:hAnsi="Times New Roman"/>
          <w:b/>
          <w:bCs/>
          <w:sz w:val="24"/>
          <w:szCs w:val="24"/>
        </w:rPr>
      </w:pPr>
    </w:p>
    <w:p w14:paraId="08E1C09B" w14:textId="77777777" w:rsidR="00086033" w:rsidRDefault="00086033" w:rsidP="00C80BEC">
      <w:pPr>
        <w:spacing w:after="0" w:line="240" w:lineRule="auto"/>
        <w:ind w:left="4820"/>
        <w:rPr>
          <w:rFonts w:ascii="Times New Roman" w:hAnsi="Times New Roman"/>
          <w:b/>
          <w:bCs/>
          <w:sz w:val="24"/>
          <w:szCs w:val="24"/>
        </w:rPr>
      </w:pPr>
    </w:p>
    <w:p w14:paraId="2DDC26EC" w14:textId="77777777" w:rsidR="00086033" w:rsidRDefault="00086033" w:rsidP="00C80BEC">
      <w:pPr>
        <w:spacing w:after="0" w:line="240" w:lineRule="auto"/>
        <w:ind w:left="4820"/>
        <w:rPr>
          <w:rFonts w:ascii="Times New Roman" w:hAnsi="Times New Roman"/>
          <w:b/>
          <w:bCs/>
          <w:sz w:val="24"/>
          <w:szCs w:val="24"/>
        </w:rPr>
      </w:pPr>
    </w:p>
    <w:p w14:paraId="037FDAB4" w14:textId="77777777" w:rsidR="00086033" w:rsidRDefault="00086033" w:rsidP="00C80BEC">
      <w:pPr>
        <w:spacing w:after="0" w:line="240" w:lineRule="auto"/>
        <w:ind w:left="4820"/>
        <w:rPr>
          <w:rFonts w:ascii="Times New Roman" w:hAnsi="Times New Roman"/>
          <w:b/>
          <w:bCs/>
          <w:sz w:val="24"/>
          <w:szCs w:val="24"/>
        </w:rPr>
      </w:pPr>
    </w:p>
    <w:p w14:paraId="27A722F9" w14:textId="77777777" w:rsidR="00086033" w:rsidRDefault="00086033" w:rsidP="00C80BEC">
      <w:pPr>
        <w:spacing w:after="0" w:line="240" w:lineRule="auto"/>
        <w:ind w:left="4820"/>
        <w:rPr>
          <w:rFonts w:ascii="Times New Roman" w:hAnsi="Times New Roman"/>
          <w:b/>
          <w:bCs/>
          <w:sz w:val="24"/>
          <w:szCs w:val="24"/>
        </w:rPr>
      </w:pPr>
    </w:p>
    <w:p w14:paraId="527F6DAD" w14:textId="77777777" w:rsidR="00086033" w:rsidRDefault="00086033" w:rsidP="00C80BEC">
      <w:pPr>
        <w:spacing w:after="0" w:line="240" w:lineRule="auto"/>
        <w:ind w:left="4820"/>
        <w:rPr>
          <w:rFonts w:ascii="Times New Roman" w:hAnsi="Times New Roman"/>
          <w:b/>
          <w:bCs/>
          <w:sz w:val="24"/>
          <w:szCs w:val="24"/>
        </w:rPr>
      </w:pPr>
    </w:p>
    <w:p w14:paraId="69D58A30" w14:textId="77777777" w:rsidR="00086033" w:rsidRDefault="00086033" w:rsidP="00C80BEC">
      <w:pPr>
        <w:spacing w:after="0" w:line="240" w:lineRule="auto"/>
        <w:ind w:left="4820"/>
        <w:rPr>
          <w:rFonts w:ascii="Times New Roman" w:hAnsi="Times New Roman"/>
          <w:b/>
          <w:bCs/>
          <w:sz w:val="24"/>
          <w:szCs w:val="24"/>
        </w:rPr>
      </w:pPr>
    </w:p>
    <w:p w14:paraId="24E81C4A" w14:textId="77777777" w:rsidR="00086033" w:rsidRDefault="00086033" w:rsidP="00C80BEC">
      <w:pPr>
        <w:spacing w:after="0" w:line="240" w:lineRule="auto"/>
        <w:ind w:left="4820"/>
        <w:rPr>
          <w:rFonts w:ascii="Times New Roman" w:hAnsi="Times New Roman"/>
          <w:b/>
          <w:bCs/>
          <w:sz w:val="24"/>
          <w:szCs w:val="24"/>
        </w:rPr>
      </w:pPr>
    </w:p>
    <w:p w14:paraId="376B24A9" w14:textId="77777777" w:rsidR="00086033" w:rsidRDefault="00086033" w:rsidP="00C80BEC">
      <w:pPr>
        <w:spacing w:after="0" w:line="240" w:lineRule="auto"/>
        <w:ind w:left="4820"/>
        <w:rPr>
          <w:rFonts w:ascii="Times New Roman" w:hAnsi="Times New Roman"/>
          <w:b/>
          <w:bCs/>
          <w:sz w:val="24"/>
          <w:szCs w:val="24"/>
        </w:rPr>
      </w:pPr>
    </w:p>
    <w:p w14:paraId="1B6C6B70" w14:textId="77777777" w:rsidR="00086033" w:rsidRDefault="00086033" w:rsidP="00C80BEC">
      <w:pPr>
        <w:spacing w:after="0" w:line="240" w:lineRule="auto"/>
        <w:ind w:left="4820"/>
        <w:rPr>
          <w:rFonts w:ascii="Times New Roman" w:hAnsi="Times New Roman"/>
          <w:b/>
          <w:bCs/>
          <w:sz w:val="24"/>
          <w:szCs w:val="24"/>
        </w:rPr>
      </w:pPr>
    </w:p>
    <w:p w14:paraId="3E0DE365" w14:textId="77777777" w:rsidR="00086033" w:rsidRDefault="00086033" w:rsidP="00C80BEC">
      <w:pPr>
        <w:spacing w:after="0" w:line="240" w:lineRule="auto"/>
        <w:ind w:left="4820"/>
        <w:rPr>
          <w:rFonts w:ascii="Times New Roman" w:hAnsi="Times New Roman"/>
          <w:b/>
          <w:bCs/>
          <w:sz w:val="24"/>
          <w:szCs w:val="24"/>
        </w:rPr>
      </w:pPr>
    </w:p>
    <w:p w14:paraId="7DAC8D23" w14:textId="2962601C" w:rsidR="00C80BEC" w:rsidRPr="004766E4" w:rsidRDefault="00EF00A4" w:rsidP="00C80BEC">
      <w:pPr>
        <w:spacing w:after="0" w:line="240" w:lineRule="auto"/>
        <w:ind w:left="4820"/>
        <w:rPr>
          <w:rFonts w:ascii="Times New Roman" w:hAnsi="Times New Roman"/>
          <w:b/>
          <w:bCs/>
          <w:sz w:val="24"/>
          <w:szCs w:val="24"/>
        </w:rPr>
      </w:pPr>
      <w:r w:rsidRPr="004766E4">
        <w:rPr>
          <w:rFonts w:ascii="Times New Roman" w:hAnsi="Times New Roman"/>
          <w:b/>
          <w:bCs/>
          <w:sz w:val="24"/>
          <w:szCs w:val="24"/>
        </w:rPr>
        <w:lastRenderedPageBreak/>
        <w:t>Д</w:t>
      </w:r>
      <w:r w:rsidR="001E4D5E" w:rsidRPr="004766E4">
        <w:rPr>
          <w:rFonts w:ascii="Times New Roman" w:hAnsi="Times New Roman"/>
          <w:b/>
          <w:bCs/>
          <w:sz w:val="24"/>
          <w:szCs w:val="24"/>
        </w:rPr>
        <w:t xml:space="preserve">одаток № </w:t>
      </w:r>
      <w:r w:rsidR="00855E5B" w:rsidRPr="004766E4">
        <w:rPr>
          <w:rFonts w:ascii="Times New Roman" w:hAnsi="Times New Roman"/>
          <w:b/>
          <w:bCs/>
          <w:sz w:val="24"/>
          <w:szCs w:val="24"/>
        </w:rPr>
        <w:t>3</w:t>
      </w:r>
    </w:p>
    <w:p w14:paraId="66DAE3AC" w14:textId="77777777" w:rsidR="00C80BEC" w:rsidRPr="004766E4" w:rsidRDefault="00C80BEC" w:rsidP="00C80BEC">
      <w:pPr>
        <w:spacing w:after="0" w:line="240" w:lineRule="auto"/>
        <w:ind w:left="4820"/>
        <w:rPr>
          <w:rFonts w:ascii="Times New Roman" w:hAnsi="Times New Roman"/>
          <w:sz w:val="24"/>
          <w:szCs w:val="24"/>
        </w:rPr>
      </w:pPr>
      <w:r w:rsidRPr="004766E4">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766E4" w:rsidRDefault="00C80BEC" w:rsidP="00C80BEC">
      <w:pPr>
        <w:spacing w:after="0" w:line="240" w:lineRule="auto"/>
        <w:ind w:left="4820"/>
        <w:rPr>
          <w:rFonts w:ascii="Times New Roman" w:hAnsi="Times New Roman"/>
          <w:sz w:val="24"/>
          <w:szCs w:val="24"/>
        </w:rPr>
      </w:pPr>
    </w:p>
    <w:p w14:paraId="04B3CCCD" w14:textId="77777777" w:rsidR="00C80BEC" w:rsidRPr="004766E4" w:rsidRDefault="00C80BEC" w:rsidP="00C80BEC">
      <w:pPr>
        <w:pStyle w:val="af5"/>
        <w:spacing w:before="0" w:beforeAutospacing="0" w:after="0" w:afterAutospacing="0"/>
        <w:jc w:val="center"/>
        <w:rPr>
          <w:rFonts w:ascii="Times New Roman" w:hAnsi="Times New Roman" w:cs="Times New Roman"/>
          <w:b/>
        </w:rPr>
      </w:pPr>
      <w:r w:rsidRPr="004766E4">
        <w:rPr>
          <w:rFonts w:ascii="Times New Roman" w:hAnsi="Times New Roman" w:cs="Times New Roman"/>
          <w:b/>
          <w:color w:val="000000"/>
        </w:rPr>
        <w:t>ДЕКЛАРАЦІЯ КОНФЛІКТУ ІНТЕРЕСІВ</w:t>
      </w:r>
    </w:p>
    <w:p w14:paraId="00C47FB6" w14:textId="77777777" w:rsidR="00C80BEC" w:rsidRPr="004766E4" w:rsidRDefault="00C80BEC" w:rsidP="00C80BEC">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Учасника тендерної процедури</w:t>
      </w:r>
    </w:p>
    <w:p w14:paraId="0D64152E" w14:textId="77777777" w:rsidR="00C80BEC" w:rsidRPr="004766E4" w:rsidRDefault="00C80BEC" w:rsidP="00C80BEC">
      <w:pPr>
        <w:spacing w:after="0" w:line="240" w:lineRule="auto"/>
        <w:rPr>
          <w:rFonts w:ascii="Times New Roman" w:hAnsi="Times New Roman"/>
          <w:sz w:val="24"/>
          <w:szCs w:val="24"/>
        </w:rPr>
      </w:pPr>
    </w:p>
    <w:p w14:paraId="538D31B2" w14:textId="6B2995E2" w:rsidR="00C80BEC" w:rsidRPr="004766E4" w:rsidRDefault="00C80BEC" w:rsidP="00BE2973">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Щодо тендерної процедури</w:t>
      </w:r>
      <w:r w:rsidRPr="004766E4">
        <w:rPr>
          <w:rFonts w:ascii="Times New Roman" w:hAnsi="Times New Roman" w:cs="Times New Roman"/>
        </w:rPr>
        <w:t xml:space="preserve"> </w:t>
      </w:r>
      <w:r w:rsidR="00AE715B">
        <w:rPr>
          <w:rFonts w:ascii="Times New Roman" w:hAnsi="Times New Roman" w:cs="Times New Roman"/>
        </w:rPr>
        <w:t xml:space="preserve">Запит цінових пропозицій </w:t>
      </w:r>
      <w:r w:rsidRPr="004766E4">
        <w:rPr>
          <w:rFonts w:ascii="Times New Roman" w:hAnsi="Times New Roman" w:cs="Times New Roman"/>
          <w:color w:val="000000"/>
        </w:rPr>
        <w:t xml:space="preserve">на </w:t>
      </w:r>
      <w:r w:rsidR="00F45C6E" w:rsidRPr="00F45C6E">
        <w:rPr>
          <w:rFonts w:ascii="Times New Roman" w:hAnsi="Times New Roman" w:cs="Times New Roman"/>
          <w:color w:val="000000"/>
        </w:rPr>
        <w:t>ДК 021:2015 33190000-8 Медичне обладнання та вироби медичного призначення різні (Медичні вироби для забезпечення проведення діагностики туберкульозу</w:t>
      </w:r>
      <w:r w:rsidR="007B2D07" w:rsidRPr="007B2D07">
        <w:rPr>
          <w:rFonts w:ascii="Times New Roman" w:hAnsi="Times New Roman" w:cs="Times New Roman"/>
          <w:color w:val="000000"/>
        </w:rPr>
        <w:t>)</w:t>
      </w:r>
      <w:r w:rsidR="00691F4E" w:rsidRPr="004766E4">
        <w:rPr>
          <w:rFonts w:ascii="Times New Roman" w:hAnsi="Times New Roman" w:cs="Times New Roman"/>
          <w:color w:val="000000"/>
        </w:rPr>
        <w:t xml:space="preserve">, </w:t>
      </w:r>
      <w:r w:rsidRPr="004766E4">
        <w:rPr>
          <w:rFonts w:ascii="Times New Roman" w:hAnsi="Times New Roman" w:cs="Times New Roman"/>
          <w:color w:val="000000"/>
        </w:rPr>
        <w:t>в рамках реалізації про</w:t>
      </w:r>
      <w:r w:rsidR="003655EC" w:rsidRPr="004766E4">
        <w:rPr>
          <w:rFonts w:ascii="Times New Roman" w:hAnsi="Times New Roman" w:cs="Times New Roman"/>
          <w:color w:val="000000"/>
        </w:rPr>
        <w:t xml:space="preserve">грами </w:t>
      </w:r>
      <w:r w:rsidRPr="004766E4">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4766E4" w:rsidRDefault="00C80BEC" w:rsidP="00C80BEC">
      <w:pPr>
        <w:spacing w:after="0" w:line="240" w:lineRule="auto"/>
        <w:rPr>
          <w:rFonts w:ascii="Times New Roman" w:hAnsi="Times New Roman"/>
          <w:sz w:val="24"/>
          <w:szCs w:val="24"/>
        </w:rPr>
      </w:pPr>
    </w:p>
    <w:p w14:paraId="3BF6C29B" w14:textId="77777777" w:rsidR="00C80BEC" w:rsidRPr="004766E4" w:rsidRDefault="00C80BEC" w:rsidP="00C80BEC">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766E4" w:rsidRDefault="00C80BEC" w:rsidP="00C80BEC">
      <w:pPr>
        <w:spacing w:after="0" w:line="240" w:lineRule="auto"/>
        <w:rPr>
          <w:rFonts w:ascii="Times New Roman" w:hAnsi="Times New Roman"/>
          <w:sz w:val="24"/>
          <w:szCs w:val="24"/>
        </w:rPr>
      </w:pPr>
    </w:p>
    <w:p w14:paraId="6B91FED6" w14:textId="243CCA71" w:rsidR="00C80BEC" w:rsidRPr="004766E4" w:rsidRDefault="00C80BEC" w:rsidP="00C80BEC">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4766E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Відповідь</w:t>
            </w:r>
          </w:p>
          <w:p w14:paraId="53DE4772"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Роз’яснення</w:t>
            </w:r>
          </w:p>
          <w:p w14:paraId="576632FC"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 xml:space="preserve"> якщо відповідь «Так»</w:t>
            </w:r>
          </w:p>
        </w:tc>
      </w:tr>
      <w:tr w:rsidR="00C80BEC" w:rsidRPr="004766E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4766E4">
              <w:rPr>
                <w:rFonts w:ascii="Times New Roman" w:hAnsi="Times New Roman" w:cs="Times New Roman"/>
                <w:color w:val="000000"/>
              </w:rPr>
              <w:t>бенефіціар</w:t>
            </w:r>
            <w:proofErr w:type="spellEnd"/>
            <w:r w:rsidRPr="004766E4">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766E4" w:rsidRDefault="00C80BEC" w:rsidP="00717950">
            <w:pPr>
              <w:rPr>
                <w:rFonts w:ascii="Times New Roman" w:hAnsi="Times New Roman"/>
                <w:sz w:val="24"/>
                <w:szCs w:val="24"/>
              </w:rPr>
            </w:pPr>
          </w:p>
        </w:tc>
      </w:tr>
      <w:tr w:rsidR="00C80BEC" w:rsidRPr="004766E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4766E4">
              <w:rPr>
                <w:rFonts w:ascii="Times New Roman" w:hAnsi="Times New Roman" w:cs="Times New Roman"/>
                <w:color w:val="000000"/>
              </w:rPr>
              <w:t>т.п</w:t>
            </w:r>
            <w:proofErr w:type="spellEnd"/>
            <w:r w:rsidRPr="004766E4">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766E4" w:rsidRDefault="00C80BEC" w:rsidP="00717950">
            <w:pPr>
              <w:rPr>
                <w:rFonts w:ascii="Times New Roman" w:hAnsi="Times New Roman"/>
                <w:sz w:val="24"/>
                <w:szCs w:val="24"/>
              </w:rPr>
            </w:pPr>
          </w:p>
        </w:tc>
      </w:tr>
      <w:tr w:rsidR="00C80BEC" w:rsidRPr="004766E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4766E4">
              <w:rPr>
                <w:rFonts w:ascii="Times New Roman" w:hAnsi="Times New Roman" w:cs="Times New Roman"/>
                <w:color w:val="000000"/>
              </w:rPr>
              <w:t>сприйнято</w:t>
            </w:r>
            <w:proofErr w:type="spellEnd"/>
            <w:r w:rsidRPr="004766E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766E4" w:rsidRDefault="00C80BEC" w:rsidP="00717950">
            <w:pPr>
              <w:rPr>
                <w:rFonts w:ascii="Times New Roman" w:hAnsi="Times New Roman"/>
                <w:sz w:val="24"/>
                <w:szCs w:val="24"/>
              </w:rPr>
            </w:pPr>
          </w:p>
        </w:tc>
      </w:tr>
    </w:tbl>
    <w:p w14:paraId="31235308" w14:textId="77777777"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4766E4">
        <w:rPr>
          <w:rFonts w:ascii="Times New Roman" w:hAnsi="Times New Roman" w:cs="Times New Roman"/>
          <w:b/>
          <w:bCs/>
          <w:color w:val="000000"/>
          <w:shd w:val="clear" w:color="auto" w:fill="FFFFFF"/>
        </w:rPr>
        <w:t>*</w:t>
      </w:r>
      <w:r w:rsidRPr="00C43725">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C43725">
        <w:rPr>
          <w:rFonts w:ascii="Times New Roman" w:hAnsi="Times New Roman" w:cs="Times New Roman"/>
          <w:color w:val="000000"/>
          <w:sz w:val="22"/>
          <w:szCs w:val="22"/>
          <w:shd w:val="clear" w:color="auto" w:fill="FFFFFF"/>
        </w:rPr>
        <w:t>субгрантів</w:t>
      </w:r>
      <w:proofErr w:type="spellEnd"/>
      <w:r w:rsidRPr="00C43725">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33351DB8" w14:textId="52291805"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C43725">
        <w:rPr>
          <w:rFonts w:ascii="Times New Roman" w:hAnsi="Times New Roman" w:cs="Times New Roman"/>
          <w:b/>
          <w:bCs/>
          <w:color w:val="000000"/>
          <w:sz w:val="22"/>
          <w:szCs w:val="22"/>
          <w:shd w:val="clear" w:color="auto" w:fill="FFFFFF"/>
        </w:rPr>
        <w:t>**</w:t>
      </w:r>
      <w:r w:rsidRPr="00C43725">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43725">
          <w:rPr>
            <w:rStyle w:val="a7"/>
            <w:rFonts w:ascii="Times New Roman" w:hAnsi="Times New Roman" w:cs="Times New Roman"/>
            <w:color w:val="000000"/>
            <w:sz w:val="22"/>
            <w:szCs w:val="22"/>
          </w:rPr>
          <w:t>частині першій</w:t>
        </w:r>
      </w:hyperlink>
      <w:r w:rsidRPr="00C43725">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43725">
        <w:rPr>
          <w:rFonts w:ascii="Times New Roman" w:hAnsi="Times New Roman" w:cs="Times New Roman"/>
          <w:color w:val="000000"/>
          <w:sz w:val="22"/>
          <w:szCs w:val="22"/>
          <w:shd w:val="clear" w:color="auto" w:fill="FFFFFF"/>
        </w:rPr>
        <w:t>усиновлювач</w:t>
      </w:r>
      <w:proofErr w:type="spellEnd"/>
      <w:r w:rsidRPr="00C43725">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C43725" w:rsidRDefault="00B94700" w:rsidP="00B94700">
      <w:pPr>
        <w:suppressAutoHyphens/>
        <w:spacing w:after="0" w:line="240" w:lineRule="auto"/>
        <w:ind w:firstLine="426"/>
        <w:jc w:val="both"/>
        <w:rPr>
          <w:rFonts w:ascii="Times New Roman" w:hAnsi="Times New Roman"/>
        </w:rPr>
      </w:pPr>
      <w:r w:rsidRPr="00C43725">
        <w:rPr>
          <w:rFonts w:ascii="Times New Roman" w:hAnsi="Times New Roman"/>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C43725" w14:paraId="3F491350" w14:textId="77777777" w:rsidTr="009A1239">
        <w:tc>
          <w:tcPr>
            <w:tcW w:w="4859" w:type="dxa"/>
          </w:tcPr>
          <w:p w14:paraId="44F9EE75" w14:textId="0C1C8BA1"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433DE12F" w14:textId="580BD679"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Керівник Учасника процедури закупівлі </w:t>
            </w:r>
          </w:p>
          <w:p w14:paraId="37F4AA62" w14:textId="63EB4F2D"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(або уповноважена особа) </w:t>
            </w:r>
          </w:p>
        </w:tc>
        <w:tc>
          <w:tcPr>
            <w:tcW w:w="2518" w:type="dxa"/>
          </w:tcPr>
          <w:p w14:paraId="40393111"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6D1C2D3E"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підпис</w:t>
            </w:r>
          </w:p>
        </w:tc>
        <w:tc>
          <w:tcPr>
            <w:tcW w:w="2121" w:type="dxa"/>
          </w:tcPr>
          <w:p w14:paraId="6D009C15"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B70B582"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Прізвище,</w:t>
            </w:r>
          </w:p>
          <w:p w14:paraId="3DF01B03"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ініціали</w:t>
            </w:r>
          </w:p>
        </w:tc>
      </w:tr>
    </w:tbl>
    <w:p w14:paraId="30749CAB" w14:textId="77777777" w:rsidR="00053346" w:rsidRDefault="00053346" w:rsidP="008C5885">
      <w:pPr>
        <w:spacing w:after="0" w:line="240" w:lineRule="auto"/>
        <w:ind w:left="5812"/>
        <w:jc w:val="right"/>
        <w:rPr>
          <w:rFonts w:ascii="Times New Roman" w:hAnsi="Times New Roman"/>
          <w:b/>
          <w:bCs/>
          <w:sz w:val="24"/>
          <w:szCs w:val="24"/>
        </w:rPr>
      </w:pPr>
    </w:p>
    <w:p w14:paraId="32DF56EE" w14:textId="77777777" w:rsidR="00053346" w:rsidRDefault="00053346" w:rsidP="008C5885">
      <w:pPr>
        <w:spacing w:after="0" w:line="240" w:lineRule="auto"/>
        <w:ind w:left="5812"/>
        <w:jc w:val="right"/>
        <w:rPr>
          <w:rFonts w:ascii="Times New Roman" w:hAnsi="Times New Roman"/>
          <w:b/>
          <w:bCs/>
          <w:sz w:val="24"/>
          <w:szCs w:val="24"/>
        </w:rPr>
      </w:pPr>
    </w:p>
    <w:p w14:paraId="31CE9464" w14:textId="04AB18B4" w:rsidR="00295E76" w:rsidRPr="004766E4" w:rsidRDefault="00295E76" w:rsidP="008C5885">
      <w:pPr>
        <w:spacing w:after="0" w:line="240" w:lineRule="auto"/>
        <w:ind w:left="5812"/>
        <w:jc w:val="right"/>
        <w:rPr>
          <w:rFonts w:ascii="Times New Roman" w:hAnsi="Times New Roman"/>
          <w:sz w:val="24"/>
          <w:szCs w:val="24"/>
        </w:rPr>
      </w:pPr>
      <w:r w:rsidRPr="004766E4">
        <w:rPr>
          <w:rFonts w:ascii="Times New Roman" w:hAnsi="Times New Roman"/>
          <w:b/>
          <w:bCs/>
          <w:sz w:val="24"/>
          <w:szCs w:val="24"/>
        </w:rPr>
        <w:t xml:space="preserve">Додаток № </w:t>
      </w:r>
      <w:r w:rsidR="00231861" w:rsidRPr="004766E4">
        <w:rPr>
          <w:rFonts w:ascii="Times New Roman" w:hAnsi="Times New Roman"/>
          <w:b/>
          <w:bCs/>
          <w:sz w:val="24"/>
          <w:szCs w:val="24"/>
        </w:rPr>
        <w:t>4</w:t>
      </w:r>
    </w:p>
    <w:p w14:paraId="1CCF7ECF" w14:textId="1105DC45" w:rsidR="00295E76" w:rsidRPr="004766E4" w:rsidRDefault="00305B57" w:rsidP="00305B57">
      <w:pPr>
        <w:pStyle w:val="Default"/>
        <w:ind w:left="1557" w:firstLine="1275"/>
        <w:rPr>
          <w:rFonts w:ascii="Times New Roman" w:hAnsi="Times New Roman" w:cs="Times New Roman"/>
          <w:lang w:val="uk-UA"/>
        </w:rPr>
      </w:pPr>
      <w:r w:rsidRPr="004766E4">
        <w:rPr>
          <w:rFonts w:ascii="Times New Roman" w:hAnsi="Times New Roman"/>
          <w:b/>
          <w:bCs/>
          <w:noProof/>
        </w:rPr>
        <w:drawing>
          <wp:anchor distT="0" distB="0" distL="114300" distR="114300" simplePos="0" relativeHeight="251659264" behindDoc="0" locked="0" layoutInCell="1" allowOverlap="1" wp14:anchorId="68702A92" wp14:editId="2B041847">
            <wp:simplePos x="0" y="0"/>
            <wp:positionH relativeFrom="margin">
              <wp:posOffset>287655</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4766E4">
        <w:rPr>
          <w:rFonts w:ascii="Times New Roman" w:hAnsi="Times New Roman" w:cs="Times New Roman"/>
          <w:b/>
          <w:bCs/>
          <w:lang w:val="uk-UA"/>
        </w:rPr>
        <w:t>The</w:t>
      </w:r>
      <w:proofErr w:type="spellEnd"/>
      <w:r w:rsidR="00295E76" w:rsidRPr="004766E4">
        <w:rPr>
          <w:rFonts w:ascii="Times New Roman" w:hAnsi="Times New Roman" w:cs="Times New Roman"/>
          <w:b/>
          <w:bCs/>
          <w:lang w:val="uk-UA"/>
        </w:rPr>
        <w:t xml:space="preserve"> </w:t>
      </w:r>
      <w:proofErr w:type="spellStart"/>
      <w:r w:rsidR="00295E76" w:rsidRPr="004766E4">
        <w:rPr>
          <w:rFonts w:ascii="Times New Roman" w:hAnsi="Times New Roman" w:cs="Times New Roman"/>
          <w:b/>
          <w:bCs/>
          <w:lang w:val="uk-UA"/>
        </w:rPr>
        <w:t>Global</w:t>
      </w:r>
      <w:proofErr w:type="spellEnd"/>
      <w:r w:rsidR="00295E76" w:rsidRPr="004766E4">
        <w:rPr>
          <w:rFonts w:ascii="Times New Roman" w:hAnsi="Times New Roman" w:cs="Times New Roman"/>
          <w:b/>
          <w:bCs/>
          <w:lang w:val="uk-UA"/>
        </w:rPr>
        <w:t xml:space="preserve"> </w:t>
      </w:r>
      <w:proofErr w:type="spellStart"/>
      <w:r w:rsidR="00295E76" w:rsidRPr="004766E4">
        <w:rPr>
          <w:rFonts w:ascii="Times New Roman" w:hAnsi="Times New Roman" w:cs="Times New Roman"/>
          <w:b/>
          <w:bCs/>
          <w:lang w:val="uk-UA"/>
        </w:rPr>
        <w:t>Fund</w:t>
      </w:r>
      <w:proofErr w:type="spellEnd"/>
    </w:p>
    <w:p w14:paraId="5F4090BB" w14:textId="70E29F94" w:rsidR="00295E76" w:rsidRPr="004766E4" w:rsidRDefault="00295E76" w:rsidP="00305B57">
      <w:pPr>
        <w:pStyle w:val="Default"/>
        <w:ind w:left="708" w:firstLine="708"/>
        <w:rPr>
          <w:rFonts w:ascii="Times New Roman" w:hAnsi="Times New Roman" w:cs="Times New Roman"/>
          <w:lang w:val="uk-UA"/>
        </w:rPr>
      </w:pPr>
      <w:proofErr w:type="spellStart"/>
      <w:r w:rsidRPr="004766E4">
        <w:rPr>
          <w:rFonts w:ascii="Times New Roman" w:hAnsi="Times New Roman" w:cs="Times New Roman"/>
          <w:lang w:val="uk-UA"/>
        </w:rPr>
        <w:t>To</w:t>
      </w:r>
      <w:proofErr w:type="spellEnd"/>
      <w:r w:rsidRPr="004766E4">
        <w:rPr>
          <w:rFonts w:ascii="Times New Roman" w:hAnsi="Times New Roman" w:cs="Times New Roman"/>
          <w:lang w:val="uk-UA"/>
        </w:rPr>
        <w:t xml:space="preserve"> </w:t>
      </w:r>
      <w:proofErr w:type="spellStart"/>
      <w:r w:rsidRPr="004766E4">
        <w:rPr>
          <w:rFonts w:ascii="Times New Roman" w:hAnsi="Times New Roman" w:cs="Times New Roman"/>
          <w:lang w:val="uk-UA"/>
        </w:rPr>
        <w:t>Fight</w:t>
      </w:r>
      <w:proofErr w:type="spellEnd"/>
      <w:r w:rsidRPr="004766E4">
        <w:rPr>
          <w:rFonts w:ascii="Times New Roman" w:hAnsi="Times New Roman" w:cs="Times New Roman"/>
          <w:lang w:val="uk-UA"/>
        </w:rPr>
        <w:t xml:space="preserve"> </w:t>
      </w:r>
      <w:r w:rsidRPr="004766E4">
        <w:rPr>
          <w:rFonts w:ascii="Times New Roman" w:hAnsi="Times New Roman" w:cs="Times New Roman"/>
          <w:b/>
          <w:bCs/>
          <w:lang w:val="uk-UA"/>
        </w:rPr>
        <w:t xml:space="preserve">AIDS, </w:t>
      </w:r>
      <w:proofErr w:type="spellStart"/>
      <w:r w:rsidRPr="004766E4">
        <w:rPr>
          <w:rFonts w:ascii="Times New Roman" w:hAnsi="Times New Roman" w:cs="Times New Roman"/>
          <w:lang w:val="uk-UA"/>
        </w:rPr>
        <w:t>Tuberculosis</w:t>
      </w:r>
      <w:proofErr w:type="spellEnd"/>
      <w:r w:rsidRPr="004766E4">
        <w:rPr>
          <w:rFonts w:ascii="Times New Roman" w:hAnsi="Times New Roman" w:cs="Times New Roman"/>
          <w:lang w:val="uk-UA"/>
        </w:rPr>
        <w:t xml:space="preserve"> </w:t>
      </w:r>
      <w:proofErr w:type="spellStart"/>
      <w:r w:rsidRPr="004766E4">
        <w:rPr>
          <w:rFonts w:ascii="Times New Roman" w:hAnsi="Times New Roman" w:cs="Times New Roman"/>
          <w:lang w:val="uk-UA"/>
        </w:rPr>
        <w:t>and</w:t>
      </w:r>
      <w:proofErr w:type="spellEnd"/>
      <w:r w:rsidRPr="004766E4">
        <w:rPr>
          <w:rFonts w:ascii="Times New Roman" w:hAnsi="Times New Roman" w:cs="Times New Roman"/>
          <w:lang w:val="uk-UA"/>
        </w:rPr>
        <w:t xml:space="preserve"> </w:t>
      </w:r>
      <w:proofErr w:type="spellStart"/>
      <w:r w:rsidRPr="004766E4">
        <w:rPr>
          <w:rFonts w:ascii="Times New Roman" w:hAnsi="Times New Roman" w:cs="Times New Roman"/>
          <w:lang w:val="uk-UA"/>
        </w:rPr>
        <w:t>Malaria</w:t>
      </w:r>
      <w:proofErr w:type="spellEnd"/>
      <w:r w:rsidRPr="004766E4">
        <w:rPr>
          <w:rFonts w:ascii="Times New Roman" w:hAnsi="Times New Roman" w:cs="Times New Roman"/>
          <w:lang w:val="uk-UA"/>
        </w:rPr>
        <w:t xml:space="preserve">  </w:t>
      </w:r>
    </w:p>
    <w:p w14:paraId="4AFD455A" w14:textId="238AD5FF" w:rsidR="00295E76" w:rsidRPr="004766E4" w:rsidRDefault="00295E76" w:rsidP="00330BF0">
      <w:pPr>
        <w:pStyle w:val="Default"/>
        <w:jc w:val="both"/>
        <w:rPr>
          <w:rFonts w:ascii="Times New Roman" w:hAnsi="Times New Roman" w:cs="Times New Roman"/>
          <w:lang w:val="uk-UA"/>
        </w:rPr>
      </w:pPr>
    </w:p>
    <w:p w14:paraId="3574A7FA" w14:textId="77777777" w:rsidR="00305B57" w:rsidRDefault="00305B57" w:rsidP="00330BF0">
      <w:pPr>
        <w:pStyle w:val="Default"/>
        <w:jc w:val="center"/>
        <w:rPr>
          <w:rFonts w:ascii="Times New Roman" w:hAnsi="Times New Roman" w:cs="Times New Roman"/>
          <w:b/>
          <w:lang w:val="uk-UA"/>
        </w:rPr>
      </w:pPr>
    </w:p>
    <w:p w14:paraId="715A6B5A" w14:textId="28E006E1" w:rsidR="00295E76" w:rsidRPr="004766E4" w:rsidRDefault="00295E76" w:rsidP="00330BF0">
      <w:pPr>
        <w:pStyle w:val="Default"/>
        <w:jc w:val="center"/>
        <w:rPr>
          <w:rFonts w:ascii="Times New Roman" w:hAnsi="Times New Roman" w:cs="Times New Roman"/>
          <w:b/>
          <w:lang w:val="uk-UA"/>
        </w:rPr>
      </w:pPr>
      <w:r w:rsidRPr="004766E4">
        <w:rPr>
          <w:rFonts w:ascii="Times New Roman" w:hAnsi="Times New Roman" w:cs="Times New Roman"/>
          <w:b/>
          <w:lang w:val="uk-UA"/>
        </w:rPr>
        <w:t>КОДЕКС ПОВЕДІНКИ ПОСТАЧАЛЬНИКІВ*</w:t>
      </w:r>
    </w:p>
    <w:p w14:paraId="34D55DD9" w14:textId="027A0C9E" w:rsidR="00295E76" w:rsidRPr="004766E4" w:rsidRDefault="00295E76" w:rsidP="00330BF0">
      <w:pPr>
        <w:pStyle w:val="Default"/>
        <w:jc w:val="both"/>
        <w:rPr>
          <w:rFonts w:ascii="Times New Roman" w:hAnsi="Times New Roman" w:cs="Times New Roman"/>
          <w:b/>
          <w:lang w:val="uk-UA"/>
        </w:rPr>
      </w:pPr>
    </w:p>
    <w:p w14:paraId="17F6237E" w14:textId="794400D2"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Вступ</w:t>
      </w:r>
    </w:p>
    <w:p w14:paraId="58BC4641" w14:textId="58B8793A" w:rsidR="00295E76" w:rsidRPr="004766E4" w:rsidRDefault="00295E76" w:rsidP="00330BF0">
      <w:pPr>
        <w:pStyle w:val="Default"/>
        <w:jc w:val="both"/>
        <w:rPr>
          <w:rFonts w:ascii="Times New Roman" w:hAnsi="Times New Roman" w:cs="Times New Roman"/>
          <w:lang w:val="uk-UA"/>
        </w:rPr>
      </w:pPr>
    </w:p>
    <w:p w14:paraId="49E00F45" w14:textId="5A2A0F19"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4766E4" w:rsidRDefault="00295E76" w:rsidP="00330BF0">
      <w:pPr>
        <w:pStyle w:val="Default"/>
        <w:jc w:val="both"/>
        <w:rPr>
          <w:rFonts w:ascii="Times New Roman" w:hAnsi="Times New Roman" w:cs="Times New Roman"/>
          <w:lang w:val="uk-UA"/>
        </w:rPr>
      </w:pPr>
    </w:p>
    <w:p w14:paraId="7E53A8A0" w14:textId="1A006B3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4766E4">
        <w:rPr>
          <w:rFonts w:ascii="Times New Roman" w:hAnsi="Times New Roman" w:cs="Times New Roman"/>
          <w:lang w:val="uk-UA"/>
        </w:rPr>
        <w:t>закупівлями</w:t>
      </w:r>
      <w:proofErr w:type="spellEnd"/>
      <w:r w:rsidRPr="004766E4">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4766E4" w:rsidRDefault="00295E76" w:rsidP="00330BF0">
      <w:pPr>
        <w:pStyle w:val="Default"/>
        <w:jc w:val="both"/>
        <w:rPr>
          <w:rFonts w:ascii="Times New Roman" w:hAnsi="Times New Roman" w:cs="Times New Roman"/>
          <w:lang w:val="uk-UA"/>
        </w:rPr>
      </w:pPr>
    </w:p>
    <w:p w14:paraId="3F38A3D1" w14:textId="652818F1"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4766E4">
        <w:rPr>
          <w:rFonts w:ascii="Times New Roman" w:hAnsi="Times New Roman" w:cs="Times New Roman"/>
          <w:lang w:val="uk-UA"/>
        </w:rPr>
        <w:t>закупівлях</w:t>
      </w:r>
      <w:proofErr w:type="spellEnd"/>
      <w:r w:rsidRPr="004766E4">
        <w:rPr>
          <w:rFonts w:ascii="Times New Roman" w:hAnsi="Times New Roman" w:cs="Times New Roman"/>
          <w:lang w:val="uk-UA"/>
        </w:rPr>
        <w:t xml:space="preserve"> за кошти Глобального фонду. </w:t>
      </w:r>
    </w:p>
    <w:p w14:paraId="7AF14E02" w14:textId="0CB98893" w:rsidR="00295E76" w:rsidRPr="004766E4" w:rsidRDefault="00295E76" w:rsidP="00330BF0">
      <w:pPr>
        <w:pStyle w:val="Default"/>
        <w:jc w:val="both"/>
        <w:rPr>
          <w:rFonts w:ascii="Times New Roman" w:hAnsi="Times New Roman" w:cs="Times New Roman"/>
          <w:lang w:val="uk-UA"/>
        </w:rPr>
      </w:pPr>
    </w:p>
    <w:p w14:paraId="164A8EB3" w14:textId="3C43DB6A"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4766E4">
        <w:rPr>
          <w:rFonts w:ascii="Times New Roman" w:hAnsi="Times New Roman" w:cs="Times New Roman"/>
          <w:lang w:val="uk-UA"/>
        </w:rPr>
        <w:t>зворотнього</w:t>
      </w:r>
      <w:proofErr w:type="spellEnd"/>
      <w:r w:rsidRPr="004766E4">
        <w:rPr>
          <w:rFonts w:ascii="Times New Roman" w:hAnsi="Times New Roman" w:cs="Times New Roman"/>
          <w:lang w:val="uk-UA"/>
        </w:rPr>
        <w:t xml:space="preserve"> зв’язку від партнерів.</w:t>
      </w:r>
    </w:p>
    <w:p w14:paraId="45513920" w14:textId="17983F10" w:rsidR="00295E76" w:rsidRPr="004766E4" w:rsidRDefault="00295E76" w:rsidP="00330BF0">
      <w:pPr>
        <w:pStyle w:val="Default"/>
        <w:jc w:val="both"/>
        <w:rPr>
          <w:rFonts w:ascii="Times New Roman" w:hAnsi="Times New Roman" w:cs="Times New Roman"/>
          <w:lang w:val="uk-UA"/>
        </w:rPr>
      </w:pPr>
    </w:p>
    <w:p w14:paraId="7AE02D64" w14:textId="647A0C60"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Мандат цього Кодексу </w:t>
      </w:r>
    </w:p>
    <w:p w14:paraId="053A3F95" w14:textId="742F3D8A" w:rsidR="00295E76" w:rsidRPr="004766E4" w:rsidRDefault="00295E76" w:rsidP="00330BF0">
      <w:pPr>
        <w:pStyle w:val="Default"/>
        <w:jc w:val="both"/>
        <w:rPr>
          <w:rFonts w:ascii="Times New Roman" w:hAnsi="Times New Roman" w:cs="Times New Roman"/>
          <w:lang w:val="uk-UA"/>
        </w:rPr>
      </w:pPr>
    </w:p>
    <w:p w14:paraId="26A5DA1F" w14:textId="762BA16D"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5. Цей Кодексу </w:t>
      </w:r>
      <w:r w:rsidRPr="004766E4">
        <w:rPr>
          <w:rFonts w:ascii="Times New Roman" w:hAnsi="Times New Roman" w:cs="Times New Roman"/>
          <w:b/>
          <w:lang w:val="uk-UA"/>
        </w:rPr>
        <w:t>вимагає від</w:t>
      </w:r>
      <w:r w:rsidRPr="004766E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4766E4">
        <w:rPr>
          <w:rFonts w:ascii="Times New Roman" w:hAnsi="Times New Roman" w:cs="Times New Roman"/>
          <w:i/>
          <w:lang w:val="uk-UA"/>
        </w:rPr>
        <w:t>постачальники</w:t>
      </w:r>
      <w:r w:rsidRPr="004766E4">
        <w:rPr>
          <w:rFonts w:ascii="Times New Roman" w:hAnsi="Times New Roman" w:cs="Times New Roman"/>
          <w:lang w:val="uk-UA"/>
        </w:rPr>
        <w:t xml:space="preserve">»), включаючи всіх </w:t>
      </w:r>
    </w:p>
    <w:p w14:paraId="43ADAA6F" w14:textId="0E3034B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4766E4" w:rsidRDefault="00295E76" w:rsidP="00330BF0">
      <w:pPr>
        <w:pStyle w:val="Default"/>
        <w:jc w:val="both"/>
        <w:rPr>
          <w:rFonts w:ascii="Times New Roman" w:hAnsi="Times New Roman" w:cs="Times New Roman"/>
          <w:i/>
          <w:lang w:val="uk-UA"/>
        </w:rPr>
      </w:pPr>
      <w:r w:rsidRPr="004766E4">
        <w:rPr>
          <w:rFonts w:ascii="Times New Roman" w:hAnsi="Times New Roman" w:cs="Times New Roman"/>
          <w:lang w:val="uk-UA"/>
        </w:rPr>
        <w:t>та посередників постачальних організацій (кожен з яких є «</w:t>
      </w:r>
      <w:r w:rsidRPr="004766E4">
        <w:rPr>
          <w:rFonts w:ascii="Times New Roman" w:hAnsi="Times New Roman" w:cs="Times New Roman"/>
          <w:i/>
          <w:lang w:val="uk-UA"/>
        </w:rPr>
        <w:t>представником постачальника</w:t>
      </w:r>
      <w:r w:rsidRPr="004766E4">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4766E4">
        <w:rPr>
          <w:rFonts w:ascii="Times New Roman" w:hAnsi="Times New Roman" w:cs="Times New Roman"/>
          <w:lang w:val="uk-UA"/>
        </w:rPr>
        <w:t>суб</w:t>
      </w:r>
      <w:proofErr w:type="spellEnd"/>
      <w:r w:rsidRPr="004766E4">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4766E4" w:rsidRDefault="00295E76" w:rsidP="00330BF0">
      <w:pPr>
        <w:pStyle w:val="Default"/>
        <w:jc w:val="both"/>
        <w:rPr>
          <w:rFonts w:ascii="Times New Roman" w:hAnsi="Times New Roman" w:cs="Times New Roman"/>
          <w:lang w:val="uk-UA"/>
        </w:rPr>
      </w:pPr>
    </w:p>
    <w:p w14:paraId="65D41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6. Основні реципієнти, </w:t>
      </w:r>
      <w:proofErr w:type="spellStart"/>
      <w:r w:rsidRPr="004766E4">
        <w:rPr>
          <w:rFonts w:ascii="Times New Roman" w:hAnsi="Times New Roman" w:cs="Times New Roman"/>
          <w:lang w:val="uk-UA"/>
        </w:rPr>
        <w:t>суб</w:t>
      </w:r>
      <w:proofErr w:type="spellEnd"/>
      <w:r w:rsidRPr="004766E4">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4766E4">
        <w:rPr>
          <w:rFonts w:ascii="Times New Roman" w:hAnsi="Times New Roman" w:cs="Times New Roman"/>
          <w:lang w:val="uk-UA"/>
        </w:rPr>
        <w:t>т.ч</w:t>
      </w:r>
      <w:proofErr w:type="spellEnd"/>
      <w:r w:rsidRPr="004766E4">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4766E4" w:rsidRDefault="00295E76" w:rsidP="00330BF0">
      <w:pPr>
        <w:pStyle w:val="Default"/>
        <w:jc w:val="both"/>
        <w:rPr>
          <w:rFonts w:ascii="Times New Roman" w:hAnsi="Times New Roman" w:cs="Times New Roman"/>
          <w:b/>
          <w:lang w:val="uk-UA"/>
        </w:rPr>
      </w:pPr>
    </w:p>
    <w:p w14:paraId="5B6C1E5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Чесність та прозорість діяльності </w:t>
      </w:r>
    </w:p>
    <w:p w14:paraId="5DD498D1" w14:textId="77777777" w:rsidR="00295E76" w:rsidRPr="004766E4" w:rsidRDefault="00295E76" w:rsidP="00330BF0">
      <w:pPr>
        <w:pStyle w:val="Default"/>
        <w:jc w:val="both"/>
        <w:rPr>
          <w:rFonts w:ascii="Times New Roman" w:hAnsi="Times New Roman" w:cs="Times New Roman"/>
          <w:lang w:val="uk-UA"/>
        </w:rPr>
      </w:pPr>
    </w:p>
    <w:p w14:paraId="3FF7600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7. Глобальний Фонд жорстко заперечує будь-яку корупційну, </w:t>
      </w:r>
      <w:proofErr w:type="spellStart"/>
      <w:r w:rsidRPr="004766E4">
        <w:rPr>
          <w:rFonts w:ascii="Times New Roman" w:hAnsi="Times New Roman" w:cs="Times New Roman"/>
          <w:lang w:val="uk-UA"/>
        </w:rPr>
        <w:t>шахрайську,змовницьку</w:t>
      </w:r>
      <w:proofErr w:type="spellEnd"/>
      <w:r w:rsidRPr="004766E4">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4766E4" w:rsidRDefault="00295E76" w:rsidP="00330BF0">
      <w:pPr>
        <w:pStyle w:val="Default"/>
        <w:jc w:val="both"/>
        <w:rPr>
          <w:rFonts w:ascii="Times New Roman" w:hAnsi="Times New Roman" w:cs="Times New Roman"/>
          <w:lang w:val="uk-UA"/>
        </w:rPr>
      </w:pPr>
    </w:p>
    <w:p w14:paraId="6D34E73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8. Постачальники та представники постачальників повинні брати участь у закупівельних процедурах прозоро, відкрито, </w:t>
      </w:r>
      <w:proofErr w:type="spellStart"/>
      <w:r w:rsidRPr="004766E4">
        <w:rPr>
          <w:rFonts w:ascii="Times New Roman" w:hAnsi="Times New Roman" w:cs="Times New Roman"/>
          <w:lang w:val="uk-UA"/>
        </w:rPr>
        <w:t>підзвітно</w:t>
      </w:r>
      <w:proofErr w:type="spellEnd"/>
      <w:r w:rsidRPr="004766E4">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4766E4">
        <w:rPr>
          <w:rFonts w:ascii="Times New Roman" w:hAnsi="Times New Roman" w:cs="Times New Roman"/>
          <w:lang w:val="uk-UA"/>
        </w:rPr>
        <w:t>правил,встановлених</w:t>
      </w:r>
      <w:proofErr w:type="spellEnd"/>
      <w:r w:rsidRPr="004766E4">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4766E4" w:rsidRDefault="00295E76" w:rsidP="00330BF0">
      <w:pPr>
        <w:pStyle w:val="Default"/>
        <w:jc w:val="both"/>
        <w:rPr>
          <w:rFonts w:ascii="Times New Roman" w:hAnsi="Times New Roman" w:cs="Times New Roman"/>
          <w:lang w:val="uk-UA"/>
        </w:rPr>
      </w:pPr>
    </w:p>
    <w:p w14:paraId="31EBEFE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4766E4">
        <w:rPr>
          <w:rFonts w:ascii="Times New Roman" w:hAnsi="Times New Roman" w:cs="Times New Roman"/>
          <w:lang w:val="uk-UA"/>
        </w:rPr>
        <w:t>конкуретної</w:t>
      </w:r>
      <w:proofErr w:type="spellEnd"/>
      <w:r w:rsidRPr="004766E4">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4766E4" w:rsidRDefault="00295E76" w:rsidP="00330BF0">
      <w:pPr>
        <w:pStyle w:val="Default"/>
        <w:jc w:val="both"/>
        <w:rPr>
          <w:rFonts w:ascii="Times New Roman" w:hAnsi="Times New Roman" w:cs="Times New Roman"/>
          <w:lang w:val="uk-UA"/>
        </w:rPr>
      </w:pPr>
    </w:p>
    <w:p w14:paraId="148DB2B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4766E4" w:rsidRDefault="00295E76" w:rsidP="00330BF0">
      <w:pPr>
        <w:pStyle w:val="Default"/>
        <w:jc w:val="both"/>
        <w:rPr>
          <w:rFonts w:ascii="Times New Roman" w:hAnsi="Times New Roman" w:cs="Times New Roman"/>
          <w:lang w:val="uk-UA"/>
        </w:rPr>
      </w:pPr>
    </w:p>
    <w:p w14:paraId="1D71016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4766E4" w:rsidRDefault="00295E76" w:rsidP="00330BF0">
      <w:pPr>
        <w:pStyle w:val="Default"/>
        <w:jc w:val="both"/>
        <w:rPr>
          <w:rFonts w:ascii="Times New Roman" w:hAnsi="Times New Roman" w:cs="Times New Roman"/>
          <w:lang w:val="uk-UA"/>
        </w:rPr>
      </w:pPr>
    </w:p>
    <w:p w14:paraId="0D8882A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4766E4" w:rsidRDefault="00295E76" w:rsidP="00330BF0">
      <w:pPr>
        <w:pStyle w:val="Default"/>
        <w:jc w:val="both"/>
        <w:rPr>
          <w:rFonts w:ascii="Times New Roman" w:hAnsi="Times New Roman" w:cs="Times New Roman"/>
          <w:lang w:val="uk-UA"/>
        </w:rPr>
      </w:pPr>
    </w:p>
    <w:p w14:paraId="0AE6A2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4766E4" w:rsidRDefault="00295E76" w:rsidP="00330BF0">
      <w:pPr>
        <w:pStyle w:val="Default"/>
        <w:jc w:val="both"/>
        <w:rPr>
          <w:rFonts w:ascii="Times New Roman" w:hAnsi="Times New Roman" w:cs="Times New Roman"/>
          <w:lang w:val="uk-UA"/>
        </w:rPr>
      </w:pPr>
    </w:p>
    <w:p w14:paraId="6E8205E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4766E4" w:rsidRDefault="00295E76" w:rsidP="00330BF0">
      <w:pPr>
        <w:pStyle w:val="Default"/>
        <w:jc w:val="both"/>
        <w:rPr>
          <w:rFonts w:ascii="Times New Roman" w:hAnsi="Times New Roman" w:cs="Times New Roman"/>
          <w:lang w:val="uk-UA"/>
        </w:rPr>
      </w:pPr>
    </w:p>
    <w:p w14:paraId="74C1BA0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4766E4" w:rsidRDefault="00295E76" w:rsidP="00330BF0">
      <w:pPr>
        <w:pStyle w:val="Default"/>
        <w:jc w:val="both"/>
        <w:rPr>
          <w:rFonts w:ascii="Times New Roman" w:hAnsi="Times New Roman" w:cs="Times New Roman"/>
          <w:lang w:val="uk-UA"/>
        </w:rPr>
      </w:pPr>
    </w:p>
    <w:p w14:paraId="065A90E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4766E4" w:rsidRDefault="00295E76" w:rsidP="00330BF0">
      <w:pPr>
        <w:pStyle w:val="Default"/>
        <w:jc w:val="both"/>
        <w:rPr>
          <w:rFonts w:ascii="Times New Roman" w:hAnsi="Times New Roman" w:cs="Times New Roman"/>
          <w:b/>
          <w:lang w:val="uk-UA"/>
        </w:rPr>
      </w:pPr>
    </w:p>
    <w:p w14:paraId="5E2D3180"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Дотримання законодавства </w:t>
      </w:r>
    </w:p>
    <w:p w14:paraId="06D0D6EB" w14:textId="77777777" w:rsidR="00295E76" w:rsidRPr="004766E4" w:rsidRDefault="00295E76" w:rsidP="00330BF0">
      <w:pPr>
        <w:pStyle w:val="Default"/>
        <w:jc w:val="both"/>
        <w:rPr>
          <w:rFonts w:ascii="Times New Roman" w:hAnsi="Times New Roman" w:cs="Times New Roman"/>
          <w:lang w:val="uk-UA"/>
        </w:rPr>
      </w:pPr>
    </w:p>
    <w:p w14:paraId="14D1999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w:t>
      </w:r>
      <w:r w:rsidRPr="004766E4">
        <w:rPr>
          <w:rFonts w:ascii="Times New Roman" w:hAnsi="Times New Roman" w:cs="Times New Roman"/>
          <w:lang w:val="uk-UA"/>
        </w:rPr>
        <w:lastRenderedPageBreak/>
        <w:t xml:space="preserve">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4766E4" w:rsidRDefault="00295E76" w:rsidP="00330BF0">
      <w:pPr>
        <w:pStyle w:val="Default"/>
        <w:jc w:val="both"/>
        <w:rPr>
          <w:rFonts w:ascii="Times New Roman" w:hAnsi="Times New Roman" w:cs="Times New Roman"/>
          <w:lang w:val="uk-UA"/>
        </w:rPr>
      </w:pPr>
    </w:p>
    <w:p w14:paraId="4EE4F28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4766E4" w:rsidRDefault="00295E76" w:rsidP="00330BF0">
      <w:pPr>
        <w:pStyle w:val="Default"/>
        <w:jc w:val="both"/>
        <w:rPr>
          <w:rFonts w:ascii="Times New Roman" w:hAnsi="Times New Roman" w:cs="Times New Roman"/>
          <w:lang w:val="uk-UA"/>
        </w:rPr>
      </w:pPr>
    </w:p>
    <w:p w14:paraId="11E2D796"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4766E4" w:rsidRDefault="00295E76" w:rsidP="00330BF0">
      <w:pPr>
        <w:pStyle w:val="Default"/>
        <w:jc w:val="both"/>
        <w:rPr>
          <w:rFonts w:ascii="Times New Roman" w:hAnsi="Times New Roman" w:cs="Times New Roman"/>
          <w:lang w:val="uk-UA"/>
        </w:rPr>
      </w:pPr>
    </w:p>
    <w:p w14:paraId="1F4031E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Доступ та співпраця </w:t>
      </w:r>
    </w:p>
    <w:p w14:paraId="7CC6EE23" w14:textId="77777777" w:rsidR="00295E76" w:rsidRPr="004766E4" w:rsidRDefault="00295E76" w:rsidP="00330BF0">
      <w:pPr>
        <w:pStyle w:val="Default"/>
        <w:jc w:val="both"/>
        <w:rPr>
          <w:rFonts w:ascii="Times New Roman" w:hAnsi="Times New Roman" w:cs="Times New Roman"/>
          <w:lang w:val="uk-UA"/>
        </w:rPr>
      </w:pPr>
    </w:p>
    <w:p w14:paraId="76AAADA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4766E4" w:rsidRDefault="00295E76" w:rsidP="00330BF0">
      <w:pPr>
        <w:pStyle w:val="Default"/>
        <w:jc w:val="both"/>
        <w:rPr>
          <w:rFonts w:ascii="Times New Roman" w:hAnsi="Times New Roman" w:cs="Times New Roman"/>
          <w:lang w:val="uk-UA"/>
        </w:rPr>
      </w:pPr>
    </w:p>
    <w:p w14:paraId="531AB8C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4766E4" w:rsidRDefault="00295E76" w:rsidP="00330BF0">
      <w:pPr>
        <w:pStyle w:val="Default"/>
        <w:jc w:val="both"/>
        <w:rPr>
          <w:rFonts w:ascii="Times New Roman" w:hAnsi="Times New Roman" w:cs="Times New Roman"/>
          <w:lang w:val="uk-UA"/>
        </w:rPr>
      </w:pPr>
    </w:p>
    <w:p w14:paraId="3D49F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4766E4" w:rsidRDefault="00295E76" w:rsidP="00330BF0">
      <w:pPr>
        <w:pStyle w:val="Default"/>
        <w:jc w:val="both"/>
        <w:rPr>
          <w:rFonts w:ascii="Times New Roman" w:hAnsi="Times New Roman" w:cs="Times New Roman"/>
          <w:lang w:val="uk-UA"/>
        </w:rPr>
      </w:pPr>
    </w:p>
    <w:p w14:paraId="2C25316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4766E4">
        <w:rPr>
          <w:rFonts w:ascii="Times New Roman" w:hAnsi="Times New Roman" w:cs="Times New Roman"/>
          <w:lang w:val="uk-UA"/>
        </w:rPr>
        <w:t>бенефіціаріїв</w:t>
      </w:r>
      <w:proofErr w:type="spellEnd"/>
      <w:r w:rsidRPr="004766E4">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4766E4">
        <w:rPr>
          <w:rFonts w:ascii="Times New Roman" w:hAnsi="Times New Roman" w:cs="Times New Roman"/>
          <w:lang w:val="uk-UA"/>
        </w:rPr>
        <w:t>закупівлями</w:t>
      </w:r>
      <w:proofErr w:type="spellEnd"/>
      <w:r w:rsidRPr="004766E4">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4766E4" w:rsidRDefault="00295E76" w:rsidP="00330BF0">
      <w:pPr>
        <w:pStyle w:val="Default"/>
        <w:jc w:val="both"/>
        <w:rPr>
          <w:rFonts w:ascii="Times New Roman" w:hAnsi="Times New Roman" w:cs="Times New Roman"/>
          <w:b/>
          <w:lang w:val="uk-UA"/>
        </w:rPr>
      </w:pPr>
    </w:p>
    <w:p w14:paraId="48C0DBD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Публікації та реклама </w:t>
      </w:r>
    </w:p>
    <w:p w14:paraId="29BE31D4" w14:textId="77777777" w:rsidR="00295E76" w:rsidRPr="004766E4" w:rsidRDefault="00295E76" w:rsidP="00330BF0">
      <w:pPr>
        <w:pStyle w:val="Default"/>
        <w:jc w:val="both"/>
        <w:rPr>
          <w:rFonts w:ascii="Times New Roman" w:hAnsi="Times New Roman" w:cs="Times New Roman"/>
          <w:lang w:val="uk-UA"/>
        </w:rPr>
      </w:pPr>
    </w:p>
    <w:p w14:paraId="008A556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7904D39F"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4766E4" w:rsidRDefault="00295E76" w:rsidP="00330BF0">
      <w:pPr>
        <w:pStyle w:val="Default"/>
        <w:jc w:val="both"/>
        <w:rPr>
          <w:rFonts w:ascii="Times New Roman" w:hAnsi="Times New Roman" w:cs="Times New Roman"/>
          <w:lang w:val="uk-UA"/>
        </w:rPr>
      </w:pPr>
    </w:p>
    <w:p w14:paraId="70D6E31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4766E4" w:rsidRDefault="00295E76" w:rsidP="00330BF0">
      <w:pPr>
        <w:pStyle w:val="Default"/>
        <w:jc w:val="both"/>
        <w:rPr>
          <w:rFonts w:ascii="Times New Roman" w:hAnsi="Times New Roman" w:cs="Times New Roman"/>
          <w:lang w:val="uk-UA"/>
        </w:rPr>
      </w:pPr>
    </w:p>
    <w:p w14:paraId="6851AB3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4766E4" w:rsidRDefault="00295E76" w:rsidP="00330BF0">
      <w:pPr>
        <w:pStyle w:val="Default"/>
        <w:jc w:val="both"/>
        <w:rPr>
          <w:rFonts w:ascii="Times New Roman" w:hAnsi="Times New Roman" w:cs="Times New Roman"/>
          <w:lang w:val="uk-UA"/>
        </w:rPr>
      </w:pPr>
    </w:p>
    <w:p w14:paraId="2BE7EC6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766E4">
        <w:rPr>
          <w:rFonts w:ascii="Times New Roman" w:hAnsi="Times New Roman" w:cs="Times New Roman"/>
          <w:color w:val="0000FF"/>
          <w:u w:val="single"/>
          <w:lang w:val="uk-UA"/>
        </w:rPr>
        <w:t>http://www.theglobalfund.org/documents/policies/PolicyonEthicsandConflictoflnt</w:t>
      </w:r>
      <w:r w:rsidRPr="004766E4">
        <w:rPr>
          <w:rFonts w:ascii="Times New Roman" w:hAnsi="Times New Roman" w:cs="Times New Roman"/>
          <w:color w:val="0099FF"/>
          <w:u w:val="single"/>
          <w:lang w:val="uk-UA"/>
        </w:rPr>
        <w:t xml:space="preserve"> </w:t>
      </w:r>
      <w:r w:rsidRPr="004766E4">
        <w:rPr>
          <w:rFonts w:ascii="Times New Roman" w:hAnsi="Times New Roman" w:cs="Times New Roman"/>
          <w:lang w:val="uk-UA"/>
        </w:rPr>
        <w:t xml:space="preserve">erestforGlobalFundlnstitutions.pdf). </w:t>
      </w:r>
    </w:p>
    <w:p w14:paraId="00958B30" w14:textId="77777777" w:rsidR="00295E76" w:rsidRPr="004766E4" w:rsidRDefault="00295E76" w:rsidP="00330BF0">
      <w:pPr>
        <w:pStyle w:val="Default"/>
        <w:jc w:val="both"/>
        <w:rPr>
          <w:rFonts w:ascii="Times New Roman" w:hAnsi="Times New Roman" w:cs="Times New Roman"/>
          <w:lang w:val="uk-UA"/>
        </w:rPr>
      </w:pPr>
    </w:p>
    <w:p w14:paraId="758A6DD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4766E4" w:rsidRDefault="00295E76" w:rsidP="00330BF0">
      <w:pPr>
        <w:pStyle w:val="Default"/>
        <w:jc w:val="both"/>
        <w:rPr>
          <w:rFonts w:ascii="Times New Roman" w:hAnsi="Times New Roman" w:cs="Times New Roman"/>
          <w:color w:val="0000FF"/>
          <w:u w:val="single"/>
          <w:lang w:val="uk-UA"/>
        </w:rPr>
      </w:pPr>
      <w:r w:rsidRPr="004766E4">
        <w:rPr>
          <w:rFonts w:ascii="Times New Roman" w:hAnsi="Times New Roman" w:cs="Times New Roman"/>
          <w:color w:val="0000FF"/>
          <w:u w:val="single"/>
          <w:lang w:val="uk-UA"/>
        </w:rPr>
        <w:t xml:space="preserve">http://www.theglobalfund.org/en/oig/. </w:t>
      </w:r>
    </w:p>
    <w:p w14:paraId="23C6A69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16F2445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4766E4" w:rsidRDefault="00295E76" w:rsidP="00330BF0">
      <w:pPr>
        <w:pStyle w:val="Default"/>
        <w:jc w:val="both"/>
        <w:rPr>
          <w:rFonts w:ascii="Times New Roman" w:hAnsi="Times New Roman" w:cs="Times New Roman"/>
          <w:lang w:val="uk-UA"/>
        </w:rPr>
      </w:pPr>
    </w:p>
    <w:p w14:paraId="537B0A3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25. Глобальний Договір ООН є мережею добровільної міжнародної корпоративної </w:t>
      </w:r>
      <w:r w:rsidRPr="004766E4">
        <w:rPr>
          <w:rFonts w:ascii="Times New Roman" w:hAnsi="Times New Roman" w:cs="Times New Roman"/>
          <w:b/>
          <w:lang w:val="uk-UA"/>
        </w:rPr>
        <w:t>відповідальності</w:t>
      </w:r>
      <w:r w:rsidRPr="004766E4">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766E4">
        <w:rPr>
          <w:rFonts w:ascii="Times New Roman" w:hAnsi="Times New Roman" w:cs="Times New Roman"/>
          <w:color w:val="0000FF"/>
          <w:u w:val="single"/>
          <w:lang w:val="uk-UA"/>
        </w:rPr>
        <w:t>www.unglobalcompact.org</w:t>
      </w:r>
      <w:r w:rsidRPr="004766E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4766E4" w:rsidRDefault="00295E76" w:rsidP="00330BF0">
      <w:pPr>
        <w:pStyle w:val="Default"/>
        <w:jc w:val="both"/>
        <w:rPr>
          <w:rFonts w:ascii="Times New Roman" w:hAnsi="Times New Roman" w:cs="Times New Roman"/>
          <w:lang w:val="uk-UA"/>
        </w:rPr>
      </w:pPr>
    </w:p>
    <w:p w14:paraId="7B64E4D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e) підтримка дій зі скасування дитячої праці; </w:t>
      </w:r>
    </w:p>
    <w:p w14:paraId="17E3F27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працевлаштуванні та на робочих місцях; </w:t>
      </w:r>
    </w:p>
    <w:p w14:paraId="16BEFF2E"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4766E4" w:rsidRDefault="00295E76" w:rsidP="00C91F35">
      <w:pPr>
        <w:pStyle w:val="Default"/>
        <w:jc w:val="both"/>
        <w:rPr>
          <w:rFonts w:ascii="Times New Roman" w:hAnsi="Times New Roman" w:cs="Times New Roman"/>
          <w:lang w:val="uk-UA"/>
        </w:rPr>
      </w:pPr>
      <w:r w:rsidRPr="004766E4">
        <w:rPr>
          <w:rFonts w:ascii="Times New Roman" w:hAnsi="Times New Roman" w:cs="Times New Roman"/>
          <w:lang w:val="uk-UA"/>
        </w:rPr>
        <w:t>j) протидія корупції у всіх її проявах, включаючи вимагання та хабарництво.</w:t>
      </w:r>
    </w:p>
    <w:sectPr w:rsidR="00295E76" w:rsidRPr="004766E4" w:rsidSect="00445323">
      <w:footerReference w:type="default" r:id="rId14"/>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w:t>
    </w:r>
    <w:r>
      <w:rPr>
        <w:caps/>
        <w:noProof/>
        <w:color w:val="4472C4" w:themeColor="accent1"/>
      </w:rPr>
      <w:t>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01F704F"/>
    <w:multiLevelType w:val="hybridMultilevel"/>
    <w:tmpl w:val="A8B0D09C"/>
    <w:lvl w:ilvl="0" w:tplc="1D942E46">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4"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5"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0711814">
    <w:abstractNumId w:val="31"/>
  </w:num>
  <w:num w:numId="2" w16cid:durableId="630940900">
    <w:abstractNumId w:val="36"/>
  </w:num>
  <w:num w:numId="3" w16cid:durableId="643586244">
    <w:abstractNumId w:val="0"/>
  </w:num>
  <w:num w:numId="4" w16cid:durableId="724765952">
    <w:abstractNumId w:val="38"/>
  </w:num>
  <w:num w:numId="5" w16cid:durableId="1305771482">
    <w:abstractNumId w:val="29"/>
  </w:num>
  <w:num w:numId="6" w16cid:durableId="177622717">
    <w:abstractNumId w:val="24"/>
  </w:num>
  <w:num w:numId="7" w16cid:durableId="507863784">
    <w:abstractNumId w:val="45"/>
  </w:num>
  <w:num w:numId="8" w16cid:durableId="1249002586">
    <w:abstractNumId w:val="9"/>
  </w:num>
  <w:num w:numId="9" w16cid:durableId="307823075">
    <w:abstractNumId w:val="21"/>
  </w:num>
  <w:num w:numId="10" w16cid:durableId="1031104888">
    <w:abstractNumId w:val="19"/>
  </w:num>
  <w:num w:numId="11" w16cid:durableId="806580979">
    <w:abstractNumId w:val="33"/>
  </w:num>
  <w:num w:numId="12" w16cid:durableId="643001642">
    <w:abstractNumId w:val="30"/>
  </w:num>
  <w:num w:numId="13" w16cid:durableId="559707554">
    <w:abstractNumId w:val="41"/>
  </w:num>
  <w:num w:numId="14" w16cid:durableId="850871835">
    <w:abstractNumId w:val="32"/>
  </w:num>
  <w:num w:numId="15" w16cid:durableId="1658799420">
    <w:abstractNumId w:val="1"/>
  </w:num>
  <w:num w:numId="16" w16cid:durableId="197477901">
    <w:abstractNumId w:val="28"/>
  </w:num>
  <w:num w:numId="17" w16cid:durableId="674041658">
    <w:abstractNumId w:val="43"/>
  </w:num>
  <w:num w:numId="18" w16cid:durableId="604113096">
    <w:abstractNumId w:val="14"/>
  </w:num>
  <w:num w:numId="19" w16cid:durableId="1004742329">
    <w:abstractNumId w:val="25"/>
  </w:num>
  <w:num w:numId="20" w16cid:durableId="1339498548">
    <w:abstractNumId w:val="3"/>
  </w:num>
  <w:num w:numId="21" w16cid:durableId="257759401">
    <w:abstractNumId w:val="40"/>
  </w:num>
  <w:num w:numId="22" w16cid:durableId="1037663270">
    <w:abstractNumId w:val="17"/>
  </w:num>
  <w:num w:numId="23" w16cid:durableId="918170418">
    <w:abstractNumId w:val="12"/>
  </w:num>
  <w:num w:numId="24" w16cid:durableId="1984234486">
    <w:abstractNumId w:val="7"/>
  </w:num>
  <w:num w:numId="25" w16cid:durableId="1533617940">
    <w:abstractNumId w:val="27"/>
  </w:num>
  <w:num w:numId="26" w16cid:durableId="1041052366">
    <w:abstractNumId w:val="6"/>
  </w:num>
  <w:num w:numId="27" w16cid:durableId="1068462064">
    <w:abstractNumId w:val="42"/>
  </w:num>
  <w:num w:numId="28" w16cid:durableId="2049649036">
    <w:abstractNumId w:val="20"/>
  </w:num>
  <w:num w:numId="29" w16cid:durableId="1113554433">
    <w:abstractNumId w:val="34"/>
  </w:num>
  <w:num w:numId="30" w16cid:durableId="220363436">
    <w:abstractNumId w:val="16"/>
  </w:num>
  <w:num w:numId="31" w16cid:durableId="1577938974">
    <w:abstractNumId w:val="8"/>
  </w:num>
  <w:num w:numId="32" w16cid:durableId="551889815">
    <w:abstractNumId w:val="39"/>
  </w:num>
  <w:num w:numId="33" w16cid:durableId="1446726767">
    <w:abstractNumId w:val="11"/>
  </w:num>
  <w:num w:numId="34" w16cid:durableId="1625884586">
    <w:abstractNumId w:val="15"/>
  </w:num>
  <w:num w:numId="35" w16cid:durableId="666636254">
    <w:abstractNumId w:val="35"/>
  </w:num>
  <w:num w:numId="36" w16cid:durableId="1151217014">
    <w:abstractNumId w:val="4"/>
  </w:num>
  <w:num w:numId="37" w16cid:durableId="1717924717">
    <w:abstractNumId w:val="22"/>
  </w:num>
  <w:num w:numId="38" w16cid:durableId="1826630372">
    <w:abstractNumId w:val="44"/>
  </w:num>
  <w:num w:numId="39" w16cid:durableId="848713220">
    <w:abstractNumId w:val="2"/>
  </w:num>
  <w:num w:numId="40" w16cid:durableId="494300288">
    <w:abstractNumId w:val="26"/>
  </w:num>
  <w:num w:numId="41" w16cid:durableId="1660770390">
    <w:abstractNumId w:val="5"/>
  </w:num>
  <w:num w:numId="42" w16cid:durableId="517473704">
    <w:abstractNumId w:val="23"/>
  </w:num>
  <w:num w:numId="43" w16cid:durableId="478501236">
    <w:abstractNumId w:val="18"/>
  </w:num>
  <w:num w:numId="44" w16cid:durableId="1806389958">
    <w:abstractNumId w:val="37"/>
  </w:num>
  <w:num w:numId="45" w16cid:durableId="1334525589">
    <w:abstractNumId w:val="10"/>
  </w:num>
  <w:num w:numId="46" w16cid:durableId="13940837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781"/>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613B"/>
    <w:rsid w:val="00217791"/>
    <w:rsid w:val="00221480"/>
    <w:rsid w:val="00221525"/>
    <w:rsid w:val="0022180A"/>
    <w:rsid w:val="00221F71"/>
    <w:rsid w:val="002220FE"/>
    <w:rsid w:val="002239E9"/>
    <w:rsid w:val="00227E4B"/>
    <w:rsid w:val="002300F0"/>
    <w:rsid w:val="00231861"/>
    <w:rsid w:val="002320CA"/>
    <w:rsid w:val="002321D6"/>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0AED"/>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19F7"/>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1973"/>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60C"/>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E1"/>
    <w:rsid w:val="0053522E"/>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6792"/>
    <w:rsid w:val="005A6EDD"/>
    <w:rsid w:val="005B001C"/>
    <w:rsid w:val="005B05E8"/>
    <w:rsid w:val="005B0B60"/>
    <w:rsid w:val="005B16AA"/>
    <w:rsid w:val="005B4C64"/>
    <w:rsid w:val="005B64D7"/>
    <w:rsid w:val="005C22EB"/>
    <w:rsid w:val="005C4373"/>
    <w:rsid w:val="005C4F06"/>
    <w:rsid w:val="005C5EA1"/>
    <w:rsid w:val="005C6EDB"/>
    <w:rsid w:val="005D29D6"/>
    <w:rsid w:val="005D2F2A"/>
    <w:rsid w:val="005D7120"/>
    <w:rsid w:val="005E732A"/>
    <w:rsid w:val="005F2BB6"/>
    <w:rsid w:val="00604064"/>
    <w:rsid w:val="00612759"/>
    <w:rsid w:val="00613EEB"/>
    <w:rsid w:val="00614337"/>
    <w:rsid w:val="00614832"/>
    <w:rsid w:val="0062117F"/>
    <w:rsid w:val="00622221"/>
    <w:rsid w:val="006246F5"/>
    <w:rsid w:val="00625C2F"/>
    <w:rsid w:val="006341E8"/>
    <w:rsid w:val="00635127"/>
    <w:rsid w:val="00635429"/>
    <w:rsid w:val="00645015"/>
    <w:rsid w:val="00645E54"/>
    <w:rsid w:val="006474B0"/>
    <w:rsid w:val="0065025C"/>
    <w:rsid w:val="00652193"/>
    <w:rsid w:val="00652253"/>
    <w:rsid w:val="00653CF6"/>
    <w:rsid w:val="006571C3"/>
    <w:rsid w:val="006603B9"/>
    <w:rsid w:val="00663E3D"/>
    <w:rsid w:val="00665E03"/>
    <w:rsid w:val="006666E6"/>
    <w:rsid w:val="006732DC"/>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4CD6"/>
    <w:rsid w:val="00717950"/>
    <w:rsid w:val="00720841"/>
    <w:rsid w:val="00725638"/>
    <w:rsid w:val="00731507"/>
    <w:rsid w:val="007322B2"/>
    <w:rsid w:val="00734428"/>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33BB"/>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2D07"/>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2191"/>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C72F2"/>
    <w:rsid w:val="008D0DCE"/>
    <w:rsid w:val="008D2EA6"/>
    <w:rsid w:val="008D3818"/>
    <w:rsid w:val="008D53F5"/>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366F"/>
    <w:rsid w:val="00924200"/>
    <w:rsid w:val="00925B0D"/>
    <w:rsid w:val="00926407"/>
    <w:rsid w:val="0092673E"/>
    <w:rsid w:val="0093227F"/>
    <w:rsid w:val="00932D53"/>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3A66"/>
    <w:rsid w:val="00985396"/>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5E3"/>
    <w:rsid w:val="00A06F8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5AE1"/>
    <w:rsid w:val="00A56927"/>
    <w:rsid w:val="00A61D98"/>
    <w:rsid w:val="00A631AF"/>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E715B"/>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1692"/>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198E"/>
    <w:rsid w:val="00B82442"/>
    <w:rsid w:val="00B82DED"/>
    <w:rsid w:val="00B831E5"/>
    <w:rsid w:val="00B85EE4"/>
    <w:rsid w:val="00B87BAE"/>
    <w:rsid w:val="00B91FFE"/>
    <w:rsid w:val="00B940A0"/>
    <w:rsid w:val="00B94700"/>
    <w:rsid w:val="00B96CEF"/>
    <w:rsid w:val="00BA280C"/>
    <w:rsid w:val="00BA4F5E"/>
    <w:rsid w:val="00BA53DE"/>
    <w:rsid w:val="00BA5E02"/>
    <w:rsid w:val="00BA6874"/>
    <w:rsid w:val="00BA70D1"/>
    <w:rsid w:val="00BB0CD3"/>
    <w:rsid w:val="00BB17B8"/>
    <w:rsid w:val="00BB321E"/>
    <w:rsid w:val="00BB6E1F"/>
    <w:rsid w:val="00BB757A"/>
    <w:rsid w:val="00BB79B3"/>
    <w:rsid w:val="00BC08AD"/>
    <w:rsid w:val="00BC3B30"/>
    <w:rsid w:val="00BC5FB8"/>
    <w:rsid w:val="00BC660C"/>
    <w:rsid w:val="00BD0BE7"/>
    <w:rsid w:val="00BD1202"/>
    <w:rsid w:val="00BD5AE2"/>
    <w:rsid w:val="00BD6B2D"/>
    <w:rsid w:val="00BD798C"/>
    <w:rsid w:val="00BE0E43"/>
    <w:rsid w:val="00BE127F"/>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1733E"/>
    <w:rsid w:val="00C20587"/>
    <w:rsid w:val="00C22439"/>
    <w:rsid w:val="00C2390D"/>
    <w:rsid w:val="00C241A6"/>
    <w:rsid w:val="00C246F7"/>
    <w:rsid w:val="00C25638"/>
    <w:rsid w:val="00C31356"/>
    <w:rsid w:val="00C32C2F"/>
    <w:rsid w:val="00C34FA4"/>
    <w:rsid w:val="00C361F5"/>
    <w:rsid w:val="00C36E33"/>
    <w:rsid w:val="00C3705B"/>
    <w:rsid w:val="00C37C20"/>
    <w:rsid w:val="00C43679"/>
    <w:rsid w:val="00C43725"/>
    <w:rsid w:val="00C452E7"/>
    <w:rsid w:val="00C57717"/>
    <w:rsid w:val="00C60740"/>
    <w:rsid w:val="00C63BB6"/>
    <w:rsid w:val="00C64754"/>
    <w:rsid w:val="00C64996"/>
    <w:rsid w:val="00C65E6E"/>
    <w:rsid w:val="00C66CF2"/>
    <w:rsid w:val="00C67886"/>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265F2"/>
    <w:rsid w:val="00D31371"/>
    <w:rsid w:val="00D356E4"/>
    <w:rsid w:val="00D42ADD"/>
    <w:rsid w:val="00D43142"/>
    <w:rsid w:val="00D44533"/>
    <w:rsid w:val="00D50D6B"/>
    <w:rsid w:val="00D52249"/>
    <w:rsid w:val="00D5318F"/>
    <w:rsid w:val="00D5382F"/>
    <w:rsid w:val="00D56CC2"/>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D5716"/>
    <w:rsid w:val="00DE2F78"/>
    <w:rsid w:val="00DE3809"/>
    <w:rsid w:val="00DE3FB6"/>
    <w:rsid w:val="00DE4F69"/>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5C6E"/>
    <w:rsid w:val="00F46FE5"/>
    <w:rsid w:val="00F5048A"/>
    <w:rsid w:val="00F51647"/>
    <w:rsid w:val="00F5350F"/>
    <w:rsid w:val="00F545A0"/>
    <w:rsid w:val="00F564C0"/>
    <w:rsid w:val="00F61143"/>
    <w:rsid w:val="00F64B38"/>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orzh@phc.org.u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FEB-EBF1-40CA-AB3A-33D7EAD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12</Pages>
  <Words>20891</Words>
  <Characters>11908</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381</cp:revision>
  <cp:lastPrinted>2022-02-22T07:16:00Z</cp:lastPrinted>
  <dcterms:created xsi:type="dcterms:W3CDTF">2021-04-15T13:09:00Z</dcterms:created>
  <dcterms:modified xsi:type="dcterms:W3CDTF">2022-09-02T11:24:00Z</dcterms:modified>
</cp:coreProperties>
</file>