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758645" w14:textId="1C715C6D" w:rsidR="001041D5" w:rsidRDefault="001041D5" w:rsidP="00346BBC">
      <w:pPr>
        <w:pStyle w:val="Body"/>
        <w:spacing w:after="120" w:line="276" w:lineRule="auto"/>
        <w:rPr>
          <w:rFonts w:ascii="Georgia" w:eastAsia="Georgia" w:hAnsi="Georgia" w:cs="Georgia"/>
          <w:b/>
          <w:bCs/>
          <w:color w:val="247BA0"/>
          <w:u w:color="247BA0"/>
        </w:rPr>
      </w:pPr>
    </w:p>
    <w:p w14:paraId="77AE151E" w14:textId="77777777" w:rsidR="00603A1A" w:rsidRPr="00603A1A" w:rsidRDefault="00346BBC" w:rsidP="00346BBC">
      <w:pPr>
        <w:spacing w:after="120" w:line="276" w:lineRule="auto"/>
        <w:jc w:val="center"/>
        <w:rPr>
          <w:rFonts w:eastAsia="Georgia"/>
          <w:b/>
          <w:bCs/>
          <w:color w:val="247BA0"/>
          <w:lang w:val="uk-UA"/>
        </w:rPr>
      </w:pPr>
      <w:r w:rsidRPr="00603A1A">
        <w:rPr>
          <w:rFonts w:eastAsia="Georgia"/>
          <w:b/>
          <w:bCs/>
          <w:color w:val="247BA0"/>
          <w:lang w:val="uk-UA"/>
        </w:rPr>
        <w:t xml:space="preserve">ПРОЕКТ </w:t>
      </w:r>
    </w:p>
    <w:p w14:paraId="30E6EDFC" w14:textId="6C6D1276" w:rsidR="00346BBC" w:rsidRPr="00603A1A" w:rsidRDefault="00346BBC" w:rsidP="00346BBC">
      <w:pPr>
        <w:spacing w:after="120" w:line="276" w:lineRule="auto"/>
        <w:jc w:val="center"/>
        <w:rPr>
          <w:rFonts w:eastAsia="Georgia"/>
          <w:b/>
          <w:bCs/>
          <w:color w:val="247BA0"/>
          <w:lang w:val="uk-UA"/>
        </w:rPr>
      </w:pPr>
      <w:r w:rsidRPr="00603A1A">
        <w:rPr>
          <w:rFonts w:eastAsia="Georgia"/>
          <w:b/>
          <w:bCs/>
          <w:color w:val="247BA0"/>
          <w:lang w:val="uk-UA"/>
        </w:rPr>
        <w:t>«</w:t>
      </w:r>
      <w:bookmarkStart w:id="0" w:name="_Hlk87259781"/>
      <w:r w:rsidR="001068E8" w:rsidRPr="00603A1A">
        <w:rPr>
          <w:rFonts w:eastAsia="Georgia"/>
          <w:b/>
          <w:bCs/>
          <w:color w:val="247BA0"/>
          <w:lang w:val="uk-UA"/>
        </w:rPr>
        <w:t xml:space="preserve">ЗАБЕЗПЕЧЕННЯ СТАЛОСТІ ТЕХНІЧНИХ </w:t>
      </w:r>
      <w:r w:rsidR="0047315D" w:rsidRPr="00603A1A">
        <w:rPr>
          <w:rFonts w:eastAsia="Georgia"/>
          <w:b/>
          <w:bCs/>
          <w:color w:val="247BA0"/>
          <w:lang w:val="uk-UA"/>
        </w:rPr>
        <w:t>І</w:t>
      </w:r>
      <w:r w:rsidR="001068E8" w:rsidRPr="00603A1A">
        <w:rPr>
          <w:rFonts w:eastAsia="Georgia"/>
          <w:b/>
          <w:bCs/>
          <w:color w:val="247BA0"/>
          <w:lang w:val="uk-UA"/>
        </w:rPr>
        <w:t xml:space="preserve"> АНАЛІТИЧНИХ РЕСУРСІВ</w:t>
      </w:r>
      <w:r w:rsidRPr="00603A1A">
        <w:rPr>
          <w:rFonts w:eastAsia="Georgia"/>
          <w:b/>
          <w:bCs/>
          <w:color w:val="247BA0"/>
          <w:lang w:val="uk-UA"/>
        </w:rPr>
        <w:t>»</w:t>
      </w:r>
      <w:r w:rsidR="00F646F9" w:rsidRPr="00603A1A">
        <w:rPr>
          <w:rFonts w:eastAsia="Georgia"/>
          <w:b/>
          <w:bCs/>
          <w:color w:val="247BA0"/>
          <w:lang w:val="uk-UA"/>
        </w:rPr>
        <w:t xml:space="preserve"> </w:t>
      </w:r>
      <w:bookmarkEnd w:id="0"/>
    </w:p>
    <w:p w14:paraId="27C21519" w14:textId="5FABCBB9" w:rsidR="3C9BE177" w:rsidRPr="00603A1A" w:rsidRDefault="00346BBC" w:rsidP="00346BBC">
      <w:pPr>
        <w:spacing w:after="120" w:line="276" w:lineRule="auto"/>
        <w:jc w:val="center"/>
        <w:rPr>
          <w:rFonts w:eastAsia="Georgia"/>
          <w:color w:val="000000" w:themeColor="text1"/>
          <w:lang w:val="uk-UA"/>
        </w:rPr>
      </w:pPr>
      <w:r w:rsidRPr="00603A1A">
        <w:rPr>
          <w:rFonts w:eastAsia="Georgia"/>
          <w:b/>
          <w:bCs/>
          <w:color w:val="247BA0"/>
        </w:rPr>
        <w:t>SUSTAINING TECHNICAL AND ANALYTIC RESOURCES</w:t>
      </w:r>
      <w:r w:rsidRPr="00603A1A">
        <w:rPr>
          <w:rFonts w:eastAsia="Georgia"/>
          <w:b/>
          <w:bCs/>
          <w:color w:val="247BA0"/>
          <w:lang w:val="uk-UA"/>
        </w:rPr>
        <w:t xml:space="preserve"> - </w:t>
      </w:r>
      <w:r w:rsidR="00F646F9" w:rsidRPr="00603A1A">
        <w:rPr>
          <w:rFonts w:eastAsia="Georgia"/>
          <w:b/>
          <w:bCs/>
          <w:color w:val="247BA0"/>
        </w:rPr>
        <w:t>STAR</w:t>
      </w:r>
    </w:p>
    <w:p w14:paraId="4CD5BD33" w14:textId="2D09F11F" w:rsidR="3C9BE177" w:rsidRPr="00603A1A" w:rsidRDefault="3C9BE177" w:rsidP="00346BBC">
      <w:pPr>
        <w:spacing w:after="120" w:line="276" w:lineRule="auto"/>
        <w:rPr>
          <w:rFonts w:eastAsia="Georgia"/>
          <w:color w:val="000000" w:themeColor="text1"/>
        </w:rPr>
      </w:pPr>
    </w:p>
    <w:p w14:paraId="05AE3E7F" w14:textId="315C8307" w:rsidR="00F95062" w:rsidRPr="00603A1A" w:rsidRDefault="00F646F9" w:rsidP="00346BBC">
      <w:pPr>
        <w:pStyle w:val="Body"/>
        <w:spacing w:after="120" w:line="276" w:lineRule="auto"/>
        <w:rPr>
          <w:color w:val="525352"/>
          <w:sz w:val="22"/>
          <w:szCs w:val="22"/>
          <w:lang w:val="uk-UA"/>
        </w:rPr>
      </w:pPr>
      <w:r w:rsidRPr="00603A1A">
        <w:rPr>
          <w:rFonts w:eastAsia="Georgia"/>
          <w:b/>
          <w:bCs/>
          <w:color w:val="247BA0"/>
          <w:lang w:val="uk-UA"/>
        </w:rPr>
        <w:t>СТИПЕНДІАТ</w:t>
      </w:r>
      <w:r w:rsidR="5F53E371" w:rsidRPr="00603A1A">
        <w:rPr>
          <w:rFonts w:eastAsia="Georgia"/>
          <w:b/>
          <w:bCs/>
          <w:color w:val="247BA0"/>
          <w:lang w:val="ru-RU"/>
        </w:rPr>
        <w:t xml:space="preserve">: </w:t>
      </w:r>
      <w:bookmarkStart w:id="1" w:name="_Hlk87266048"/>
      <w:r w:rsidRPr="00603A1A">
        <w:rPr>
          <w:rFonts w:eastAsia="Georgia"/>
          <w:color w:val="525352"/>
          <w:sz w:val="22"/>
          <w:szCs w:val="22"/>
          <w:lang w:val="uk-UA"/>
        </w:rPr>
        <w:t>Радник з питань протидії туберкульозу</w:t>
      </w:r>
    </w:p>
    <w:bookmarkEnd w:id="1"/>
    <w:p w14:paraId="78220599" w14:textId="2D72AD1F" w:rsidR="3C9BE177" w:rsidRPr="00603A1A" w:rsidRDefault="00603A1A" w:rsidP="00346BBC">
      <w:pPr>
        <w:spacing w:after="120" w:line="276" w:lineRule="auto"/>
        <w:rPr>
          <w:rFonts w:eastAsia="Georgia"/>
          <w:color w:val="525352"/>
          <w:sz w:val="22"/>
          <w:szCs w:val="22"/>
          <w:lang w:val="uk-UA"/>
        </w:rPr>
      </w:pPr>
      <w:r>
        <w:rPr>
          <w:rFonts w:eastAsia="Georgia"/>
          <w:b/>
          <w:bCs/>
          <w:color w:val="247BA0"/>
          <w:lang w:val="uk-UA"/>
        </w:rPr>
        <w:t xml:space="preserve">ПРИЙМАЮЧА </w:t>
      </w:r>
      <w:r w:rsidR="00F646F9" w:rsidRPr="00603A1A">
        <w:rPr>
          <w:rFonts w:eastAsia="Georgia"/>
          <w:b/>
          <w:bCs/>
          <w:color w:val="247BA0"/>
          <w:lang w:val="uk-UA"/>
        </w:rPr>
        <w:t>ОРГАНІЗАЦІЯ</w:t>
      </w:r>
      <w:r w:rsidR="5F53E371" w:rsidRPr="00603A1A">
        <w:rPr>
          <w:rFonts w:eastAsia="Georgia"/>
          <w:b/>
          <w:bCs/>
          <w:color w:val="247BA0"/>
          <w:lang w:val="uk-UA"/>
        </w:rPr>
        <w:t xml:space="preserve">: </w:t>
      </w:r>
      <w:r w:rsidR="00F646F9" w:rsidRPr="00603A1A">
        <w:rPr>
          <w:color w:val="525352"/>
          <w:lang w:val="uk-UA"/>
        </w:rPr>
        <w:t xml:space="preserve">Державна установа «Центр громадського здоров’я Міністерства охорони здоров’я України» (ЦГЗ), </w:t>
      </w:r>
      <w:r>
        <w:rPr>
          <w:color w:val="525352"/>
          <w:lang w:val="uk-UA"/>
        </w:rPr>
        <w:t xml:space="preserve">підрозділ </w:t>
      </w:r>
      <w:bookmarkStart w:id="2" w:name="_Hlk87266932"/>
      <w:r w:rsidR="00F646F9" w:rsidRPr="00603A1A">
        <w:rPr>
          <w:color w:val="525352"/>
          <w:lang w:val="uk-UA"/>
        </w:rPr>
        <w:t xml:space="preserve">з питань впровадження Національної програми протидії </w:t>
      </w:r>
      <w:r w:rsidR="00F4185E" w:rsidRPr="00603A1A">
        <w:rPr>
          <w:color w:val="525352"/>
          <w:lang w:val="uk-UA"/>
        </w:rPr>
        <w:t xml:space="preserve">захворюванню на </w:t>
      </w:r>
      <w:r w:rsidR="0047315D" w:rsidRPr="00603A1A">
        <w:rPr>
          <w:color w:val="525352"/>
          <w:lang w:val="uk-UA"/>
        </w:rPr>
        <w:t>туберкульоз</w:t>
      </w:r>
    </w:p>
    <w:bookmarkEnd w:id="2"/>
    <w:p w14:paraId="0C758647" w14:textId="00704ECC" w:rsidR="001041D5" w:rsidRPr="00603A1A" w:rsidRDefault="00603A1A" w:rsidP="00346BBC">
      <w:pPr>
        <w:pStyle w:val="Body"/>
        <w:spacing w:after="120" w:line="276" w:lineRule="auto"/>
        <w:rPr>
          <w:rFonts w:eastAsia="Georgia"/>
          <w:iCs/>
          <w:color w:val="000000" w:themeColor="text1"/>
          <w:lang w:val="uk-UA"/>
        </w:rPr>
      </w:pPr>
      <w:r>
        <w:rPr>
          <w:b/>
          <w:bCs/>
          <w:iCs/>
          <w:color w:val="247BA0"/>
          <w:lang w:val="uk-UA"/>
        </w:rPr>
        <w:t>МІСЦЕЗНАХОДЖЕННЯ</w:t>
      </w:r>
      <w:r w:rsidR="00EE67F9" w:rsidRPr="00603A1A">
        <w:rPr>
          <w:b/>
          <w:bCs/>
          <w:iCs/>
          <w:color w:val="247BA0"/>
          <w:lang w:val="es-ES"/>
        </w:rPr>
        <w:t>:</w:t>
      </w:r>
      <w:r w:rsidR="00BC1F6D" w:rsidRPr="00603A1A">
        <w:rPr>
          <w:b/>
          <w:bCs/>
          <w:iCs/>
          <w:color w:val="247BA0"/>
          <w:lang w:val="es-ES"/>
        </w:rPr>
        <w:t xml:space="preserve"> </w:t>
      </w:r>
      <w:r w:rsidR="00F646F9" w:rsidRPr="00603A1A">
        <w:rPr>
          <w:rFonts w:eastAsia="Georgia"/>
          <w:color w:val="525352"/>
          <w:sz w:val="22"/>
          <w:szCs w:val="22"/>
          <w:lang w:val="uk-UA"/>
        </w:rPr>
        <w:t>Київ, Україна</w:t>
      </w:r>
    </w:p>
    <w:p w14:paraId="0C758649" w14:textId="668C2C51" w:rsidR="001041D5" w:rsidRPr="00603A1A" w:rsidRDefault="00F646F9" w:rsidP="00346BBC">
      <w:pPr>
        <w:spacing w:after="120" w:line="276" w:lineRule="auto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b/>
          <w:bCs/>
          <w:color w:val="247BA0"/>
          <w:lang w:val="uk-UA"/>
        </w:rPr>
        <w:t>ПОСАДОВА КЛАСИФІКАЦІЯ</w:t>
      </w:r>
      <w:r w:rsidR="1B7EF0A5" w:rsidRPr="00603A1A">
        <w:rPr>
          <w:b/>
          <w:bCs/>
          <w:color w:val="247BA0"/>
          <w:lang w:val="uk-UA"/>
        </w:rPr>
        <w:t xml:space="preserve">: </w:t>
      </w:r>
      <w:r w:rsidRPr="00603A1A">
        <w:rPr>
          <w:rFonts w:eastAsia="Georgia"/>
          <w:color w:val="525352"/>
          <w:sz w:val="22"/>
          <w:szCs w:val="22"/>
          <w:lang w:val="uk-UA"/>
        </w:rPr>
        <w:t>Радник середньої фахової ланки</w:t>
      </w:r>
    </w:p>
    <w:p w14:paraId="0C75864A" w14:textId="6AF024F8" w:rsidR="001041D5" w:rsidRPr="00603A1A" w:rsidRDefault="00CD72F2" w:rsidP="00346BBC">
      <w:pPr>
        <w:pStyle w:val="Body"/>
        <w:spacing w:after="120" w:line="276" w:lineRule="auto"/>
        <w:rPr>
          <w:rFonts w:eastAsia="Georgia"/>
          <w:b/>
          <w:bCs/>
          <w:color w:val="247BA0"/>
          <w:lang w:val="ru-RU"/>
        </w:rPr>
      </w:pPr>
      <w:r w:rsidRPr="00603A1A">
        <w:rPr>
          <w:rFonts w:eastAsia="Georgia"/>
          <w:b/>
          <w:bCs/>
          <w:color w:val="247BA0"/>
        </w:rPr>
        <w:t>STAR</w:t>
      </w:r>
      <w:r w:rsidRPr="00603A1A">
        <w:rPr>
          <w:rFonts w:eastAsia="Georgia"/>
          <w:b/>
          <w:bCs/>
          <w:color w:val="247BA0"/>
          <w:lang w:val="ru-RU"/>
        </w:rPr>
        <w:t>-</w:t>
      </w:r>
      <w:r w:rsidRPr="00603A1A">
        <w:rPr>
          <w:rFonts w:eastAsia="Georgia"/>
          <w:b/>
          <w:bCs/>
          <w:color w:val="247BA0"/>
        </w:rPr>
        <w:t>P</w:t>
      </w:r>
      <w:r w:rsidR="000369F6" w:rsidRPr="00603A1A">
        <w:rPr>
          <w:rFonts w:eastAsia="Georgia"/>
          <w:b/>
          <w:bCs/>
          <w:color w:val="247BA0"/>
          <w:lang w:val="ru-RU"/>
        </w:rPr>
        <w:t>4</w:t>
      </w:r>
      <w:r w:rsidRPr="00603A1A">
        <w:rPr>
          <w:rFonts w:eastAsia="Georgia"/>
          <w:b/>
          <w:bCs/>
          <w:color w:val="247BA0"/>
          <w:lang w:val="ru-RU"/>
        </w:rPr>
        <w:t>-</w:t>
      </w:r>
      <w:r w:rsidR="00A84F81" w:rsidRPr="00603A1A">
        <w:rPr>
          <w:rFonts w:eastAsia="Georgia"/>
          <w:b/>
          <w:bCs/>
          <w:color w:val="247BA0"/>
          <w:lang w:val="ru-RU"/>
        </w:rPr>
        <w:t>161</w:t>
      </w:r>
    </w:p>
    <w:p w14:paraId="501DEFB1" w14:textId="2B3B3C47" w:rsidR="00CD72F2" w:rsidRPr="00603A1A" w:rsidRDefault="00F646F9" w:rsidP="00346BBC">
      <w:pPr>
        <w:pStyle w:val="Body"/>
        <w:spacing w:after="120" w:line="276" w:lineRule="auto"/>
        <w:rPr>
          <w:rFonts w:eastAsia="Georgia"/>
          <w:b/>
          <w:bCs/>
          <w:color w:val="247BA0"/>
          <w:lang w:val="uk-UA"/>
        </w:rPr>
      </w:pPr>
      <w:r w:rsidRPr="00603A1A">
        <w:rPr>
          <w:rFonts w:eastAsia="Georgia"/>
          <w:b/>
          <w:bCs/>
          <w:color w:val="247BA0"/>
          <w:lang w:val="uk-UA"/>
        </w:rPr>
        <w:t>ВІДРЯДЖЕННЯ</w:t>
      </w:r>
      <w:r w:rsidR="26323A2A" w:rsidRPr="00603A1A">
        <w:rPr>
          <w:rFonts w:eastAsia="Georgia"/>
          <w:b/>
          <w:bCs/>
          <w:color w:val="247BA0"/>
          <w:lang w:val="ru-RU"/>
        </w:rPr>
        <w:t xml:space="preserve">: </w:t>
      </w:r>
      <w:r w:rsidR="0047315D" w:rsidRPr="00603A1A">
        <w:rPr>
          <w:rFonts w:eastAsia="Georgia"/>
          <w:i/>
          <w:iCs/>
          <w:color w:val="247BA0"/>
          <w:lang w:val="uk-UA"/>
        </w:rPr>
        <w:t xml:space="preserve">очікувано - </w:t>
      </w:r>
      <w:r w:rsidRPr="00603A1A">
        <w:rPr>
          <w:rFonts w:eastAsia="Georgia"/>
          <w:i/>
          <w:iCs/>
          <w:color w:val="247BA0"/>
          <w:lang w:val="uk-UA"/>
        </w:rPr>
        <w:t xml:space="preserve">40% </w:t>
      </w:r>
      <w:r w:rsidR="008E1D48" w:rsidRPr="00603A1A">
        <w:rPr>
          <w:rFonts w:eastAsia="Georgia"/>
          <w:i/>
          <w:iCs/>
          <w:color w:val="247BA0"/>
          <w:lang w:val="uk-UA"/>
        </w:rPr>
        <w:t xml:space="preserve">робочого </w:t>
      </w:r>
      <w:r w:rsidRPr="00603A1A">
        <w:rPr>
          <w:rFonts w:eastAsia="Georgia"/>
          <w:i/>
          <w:iCs/>
          <w:color w:val="247BA0"/>
          <w:lang w:val="uk-UA"/>
        </w:rPr>
        <w:t>часу</w:t>
      </w:r>
    </w:p>
    <w:p w14:paraId="5179DC8F" w14:textId="2C5293D5" w:rsidR="1B7EF0A5" w:rsidRPr="00603A1A" w:rsidRDefault="1B7EF0A5" w:rsidP="00346BBC">
      <w:pPr>
        <w:pStyle w:val="Body"/>
        <w:spacing w:after="120" w:line="276" w:lineRule="auto"/>
        <w:rPr>
          <w:b/>
          <w:bCs/>
          <w:color w:val="0E7B7C"/>
          <w:sz w:val="22"/>
          <w:szCs w:val="22"/>
          <w:lang w:val="ru-RU"/>
        </w:rPr>
      </w:pPr>
    </w:p>
    <w:p w14:paraId="0C758650" w14:textId="172F90EB" w:rsidR="001041D5" w:rsidRPr="00603A1A" w:rsidRDefault="00F646F9" w:rsidP="00603A1A">
      <w:pPr>
        <w:pStyle w:val="Body"/>
        <w:spacing w:after="120" w:line="276" w:lineRule="auto"/>
        <w:jc w:val="both"/>
        <w:rPr>
          <w:rFonts w:eastAsia="Arial"/>
          <w:b/>
          <w:bCs/>
          <w:color w:val="0E7B7C"/>
          <w:sz w:val="22"/>
          <w:szCs w:val="22"/>
          <w:lang w:val="ru-RU"/>
        </w:rPr>
      </w:pPr>
      <w:r w:rsidRPr="00603A1A">
        <w:rPr>
          <w:b/>
          <w:bCs/>
          <w:color w:val="0E7B7C"/>
          <w:sz w:val="22"/>
          <w:szCs w:val="22"/>
          <w:lang w:val="uk-UA"/>
        </w:rPr>
        <w:t>ОПИС ПРО</w:t>
      </w:r>
      <w:r w:rsidR="00E503D0" w:rsidRPr="00603A1A">
        <w:rPr>
          <w:b/>
          <w:bCs/>
          <w:color w:val="0E7B7C"/>
          <w:sz w:val="22"/>
          <w:szCs w:val="22"/>
          <w:lang w:val="uk-UA"/>
        </w:rPr>
        <w:t xml:space="preserve">ЕКТУ </w:t>
      </w:r>
      <w:r w:rsidRPr="00603A1A">
        <w:rPr>
          <w:b/>
          <w:bCs/>
          <w:color w:val="0E7B7C"/>
          <w:sz w:val="22"/>
          <w:szCs w:val="22"/>
        </w:rPr>
        <w:t>STAR</w:t>
      </w:r>
    </w:p>
    <w:p w14:paraId="22901514" w14:textId="0F21BD4C" w:rsidR="0D4329CC" w:rsidRPr="00603A1A" w:rsidRDefault="00E503D0" w:rsidP="00603A1A">
      <w:p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u w:val="single"/>
          <w:lang w:val="uk-UA"/>
        </w:rPr>
        <w:t>«</w:t>
      </w:r>
      <w:r w:rsidR="008D7F03" w:rsidRPr="00603A1A">
        <w:rPr>
          <w:rFonts w:eastAsia="Georgia"/>
          <w:color w:val="525352"/>
          <w:sz w:val="22"/>
          <w:szCs w:val="22"/>
          <w:u w:val="single"/>
          <w:lang w:val="uk-UA"/>
        </w:rPr>
        <w:t xml:space="preserve">Забезпечення сталості технічних </w:t>
      </w:r>
      <w:r w:rsidRPr="00603A1A">
        <w:rPr>
          <w:rFonts w:eastAsia="Georgia"/>
          <w:color w:val="525352"/>
          <w:sz w:val="22"/>
          <w:szCs w:val="22"/>
          <w:u w:val="single"/>
          <w:lang w:val="uk-UA"/>
        </w:rPr>
        <w:t>і</w:t>
      </w:r>
      <w:r w:rsidR="008D7F03" w:rsidRPr="00603A1A">
        <w:rPr>
          <w:rFonts w:eastAsia="Georgia"/>
          <w:color w:val="525352"/>
          <w:sz w:val="22"/>
          <w:szCs w:val="22"/>
          <w:u w:val="single"/>
          <w:lang w:val="uk-UA"/>
        </w:rPr>
        <w:t xml:space="preserve"> аналітичних ресурсів</w:t>
      </w:r>
      <w:r w:rsidRPr="00603A1A">
        <w:rPr>
          <w:rFonts w:eastAsia="Georgia"/>
          <w:color w:val="525352"/>
          <w:sz w:val="22"/>
          <w:szCs w:val="22"/>
          <w:u w:val="single"/>
          <w:lang w:val="uk-UA"/>
        </w:rPr>
        <w:t xml:space="preserve">» </w:t>
      </w:r>
      <w:r w:rsidR="008D7F03" w:rsidRPr="00603A1A">
        <w:rPr>
          <w:rFonts w:eastAsia="Georgia"/>
          <w:color w:val="525352"/>
          <w:sz w:val="22"/>
          <w:szCs w:val="22"/>
          <w:u w:val="single"/>
          <w:lang w:val="uk-UA"/>
        </w:rPr>
        <w:t>(STAR</w:t>
      </w:r>
      <w:r w:rsidR="008D7F03" w:rsidRPr="00603A1A">
        <w:rPr>
          <w:rFonts w:eastAsia="Georgia"/>
          <w:color w:val="525352"/>
          <w:sz w:val="22"/>
          <w:szCs w:val="22"/>
          <w:lang w:val="uk-UA"/>
        </w:rPr>
        <w:t>)</w:t>
      </w:r>
      <w:r w:rsidR="0047315D" w:rsidRPr="00603A1A">
        <w:rPr>
          <w:rFonts w:eastAsia="Georgia"/>
          <w:color w:val="525352"/>
          <w:sz w:val="22"/>
          <w:szCs w:val="22"/>
          <w:lang w:val="uk-UA"/>
        </w:rPr>
        <w:t xml:space="preserve"> – </w:t>
      </w:r>
      <w:r w:rsidR="008D7F03" w:rsidRPr="00603A1A">
        <w:rPr>
          <w:rFonts w:eastAsia="Georgia"/>
          <w:color w:val="525352"/>
          <w:sz w:val="22"/>
          <w:szCs w:val="22"/>
          <w:lang w:val="uk-UA"/>
        </w:rPr>
        <w:t xml:space="preserve">це проект </w:t>
      </w:r>
      <w:r w:rsidR="009063D3" w:rsidRPr="00603A1A">
        <w:rPr>
          <w:rFonts w:eastAsia="Georgia"/>
          <w:color w:val="525352"/>
          <w:sz w:val="22"/>
          <w:szCs w:val="22"/>
          <w:lang w:val="uk-UA"/>
        </w:rPr>
        <w:t xml:space="preserve">американської некомерційної організації </w:t>
      </w:r>
      <w:r w:rsidR="0047315D" w:rsidRPr="00603A1A">
        <w:rPr>
          <w:rFonts w:eastAsia="Georgia"/>
          <w:color w:val="525352"/>
          <w:sz w:val="22"/>
          <w:szCs w:val="22"/>
          <w:lang w:val="uk-UA"/>
        </w:rPr>
        <w:t xml:space="preserve">«Паблік Хелс Інститьют» </w:t>
      </w:r>
      <w:r w:rsidR="009063D3" w:rsidRPr="00603A1A">
        <w:rPr>
          <w:rFonts w:eastAsia="Georgia"/>
          <w:color w:val="525352"/>
          <w:sz w:val="22"/>
          <w:szCs w:val="22"/>
          <w:lang w:val="uk-UA"/>
        </w:rPr>
        <w:t>(</w:t>
      </w:r>
      <w:r w:rsidR="009063D3" w:rsidRPr="00603A1A">
        <w:rPr>
          <w:rFonts w:eastAsia="Georgia"/>
          <w:color w:val="525352"/>
          <w:sz w:val="22"/>
          <w:szCs w:val="22"/>
        </w:rPr>
        <w:t>Public</w:t>
      </w:r>
      <w:r w:rsidR="009063D3" w:rsidRPr="00603A1A">
        <w:rPr>
          <w:rFonts w:eastAsia="Georgia"/>
          <w:color w:val="525352"/>
          <w:sz w:val="22"/>
          <w:szCs w:val="22"/>
          <w:lang w:val="ru-RU"/>
        </w:rPr>
        <w:t xml:space="preserve"> </w:t>
      </w:r>
      <w:r w:rsidR="009063D3" w:rsidRPr="00603A1A">
        <w:rPr>
          <w:rFonts w:eastAsia="Georgia"/>
          <w:color w:val="525352"/>
          <w:sz w:val="22"/>
          <w:szCs w:val="22"/>
        </w:rPr>
        <w:t>Health</w:t>
      </w:r>
      <w:r w:rsidR="009063D3" w:rsidRPr="00603A1A">
        <w:rPr>
          <w:rFonts w:eastAsia="Georgia"/>
          <w:color w:val="525352"/>
          <w:sz w:val="22"/>
          <w:szCs w:val="22"/>
          <w:lang w:val="ru-RU"/>
        </w:rPr>
        <w:t xml:space="preserve"> </w:t>
      </w:r>
      <w:r w:rsidR="009063D3" w:rsidRPr="00603A1A">
        <w:rPr>
          <w:rFonts w:eastAsia="Georgia"/>
          <w:color w:val="525352"/>
          <w:sz w:val="22"/>
          <w:szCs w:val="22"/>
        </w:rPr>
        <w:t>Institute</w:t>
      </w:r>
      <w:r w:rsidR="009063D3" w:rsidRPr="00603A1A">
        <w:rPr>
          <w:rFonts w:eastAsia="Georgia"/>
          <w:color w:val="525352"/>
          <w:sz w:val="22"/>
          <w:szCs w:val="22"/>
          <w:lang w:val="ru-RU"/>
        </w:rPr>
        <w:t xml:space="preserve"> – </w:t>
      </w:r>
      <w:r w:rsidR="009063D3" w:rsidRPr="00603A1A">
        <w:rPr>
          <w:rFonts w:eastAsia="Georgia"/>
          <w:color w:val="525352"/>
          <w:sz w:val="22"/>
          <w:szCs w:val="22"/>
        </w:rPr>
        <w:t>PHI</w:t>
      </w:r>
      <w:r w:rsidR="009063D3" w:rsidRPr="00603A1A">
        <w:rPr>
          <w:rFonts w:eastAsia="Georgia"/>
          <w:color w:val="525352"/>
          <w:sz w:val="22"/>
          <w:szCs w:val="22"/>
          <w:lang w:val="ru-RU"/>
        </w:rPr>
        <w:t>)</w:t>
      </w:r>
      <w:r w:rsidR="009063D3" w:rsidRPr="00603A1A">
        <w:rPr>
          <w:rFonts w:eastAsia="Georgia"/>
          <w:color w:val="525352"/>
          <w:sz w:val="22"/>
          <w:szCs w:val="22"/>
          <w:lang w:val="uk-UA"/>
        </w:rPr>
        <w:t xml:space="preserve">, здійснюваний спільно </w:t>
      </w:r>
      <w:r w:rsidR="008D7F03" w:rsidRPr="00603A1A">
        <w:rPr>
          <w:rFonts w:eastAsia="Georgia"/>
          <w:color w:val="525352"/>
          <w:sz w:val="22"/>
          <w:szCs w:val="22"/>
          <w:lang w:val="uk-UA"/>
        </w:rPr>
        <w:t>з Університетом Каліфорнії</w:t>
      </w:r>
      <w:r w:rsidR="009063D3" w:rsidRPr="00603A1A">
        <w:rPr>
          <w:rFonts w:eastAsia="Georgia"/>
          <w:color w:val="525352"/>
          <w:sz w:val="22"/>
          <w:szCs w:val="22"/>
          <w:lang w:val="uk-UA"/>
        </w:rPr>
        <w:t xml:space="preserve"> (м. </w:t>
      </w:r>
      <w:r w:rsidR="008E1D48" w:rsidRPr="00603A1A">
        <w:rPr>
          <w:rFonts w:eastAsia="Georgia"/>
          <w:color w:val="525352"/>
          <w:sz w:val="22"/>
          <w:szCs w:val="22"/>
          <w:lang w:val="uk-UA"/>
        </w:rPr>
        <w:t>Сан-Франциско</w:t>
      </w:r>
      <w:r w:rsidR="009063D3" w:rsidRPr="00603A1A">
        <w:rPr>
          <w:rFonts w:eastAsia="Georgia"/>
          <w:color w:val="525352"/>
          <w:sz w:val="22"/>
          <w:szCs w:val="22"/>
          <w:lang w:val="uk-UA"/>
        </w:rPr>
        <w:t xml:space="preserve">) за підтримки </w:t>
      </w:r>
      <w:r w:rsidR="008D7F03" w:rsidRPr="00603A1A">
        <w:rPr>
          <w:rFonts w:eastAsia="Georgia"/>
          <w:color w:val="525352"/>
          <w:sz w:val="22"/>
          <w:szCs w:val="22"/>
          <w:lang w:val="uk-UA"/>
        </w:rPr>
        <w:t>Агентств</w:t>
      </w:r>
      <w:r w:rsidR="009063D3" w:rsidRPr="00603A1A">
        <w:rPr>
          <w:rFonts w:eastAsia="Georgia"/>
          <w:color w:val="525352"/>
          <w:sz w:val="22"/>
          <w:szCs w:val="22"/>
          <w:lang w:val="uk-UA"/>
        </w:rPr>
        <w:t>а</w:t>
      </w:r>
      <w:r w:rsidR="008D7F03" w:rsidRPr="00603A1A">
        <w:rPr>
          <w:rFonts w:eastAsia="Georgia"/>
          <w:color w:val="525352"/>
          <w:sz w:val="22"/>
          <w:szCs w:val="22"/>
          <w:lang w:val="uk-UA"/>
        </w:rPr>
        <w:t xml:space="preserve"> США з міжнародного розвитку (</w:t>
      </w:r>
      <w:r w:rsidR="008D7F03" w:rsidRPr="00603A1A">
        <w:rPr>
          <w:rFonts w:eastAsia="Georgia"/>
          <w:color w:val="525352"/>
          <w:sz w:val="22"/>
          <w:szCs w:val="22"/>
        </w:rPr>
        <w:t>USAID</w:t>
      </w:r>
      <w:r w:rsidR="008D7F03" w:rsidRPr="00603A1A">
        <w:rPr>
          <w:rFonts w:eastAsia="Georgia"/>
          <w:color w:val="525352"/>
          <w:sz w:val="22"/>
          <w:szCs w:val="22"/>
          <w:lang w:val="uk-UA"/>
        </w:rPr>
        <w:t>). STAR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="00603A1A">
        <w:rPr>
          <w:rFonts w:eastAsia="Georgia"/>
          <w:color w:val="525352"/>
          <w:sz w:val="22"/>
          <w:szCs w:val="22"/>
          <w:lang w:val="uk-UA"/>
        </w:rPr>
        <w:t xml:space="preserve">є одним зі світових центрів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забезпечення експертних знань і навичок </w:t>
      </w:r>
      <w:r w:rsidR="008E1D48" w:rsidRPr="00603A1A">
        <w:rPr>
          <w:rFonts w:eastAsia="Georgia"/>
          <w:color w:val="525352"/>
          <w:sz w:val="22"/>
          <w:szCs w:val="22"/>
          <w:lang w:val="uk-UA"/>
        </w:rPr>
        <w:t>у сфері охорони здоров’я</w:t>
      </w:r>
      <w:r w:rsidR="008D7F03" w:rsidRPr="00603A1A">
        <w:rPr>
          <w:rFonts w:eastAsia="Georgia"/>
          <w:color w:val="525352"/>
          <w:sz w:val="22"/>
          <w:szCs w:val="22"/>
          <w:lang w:val="uk-UA"/>
        </w:rPr>
        <w:t>, який, через програми стипендій, стажувань</w:t>
      </w:r>
      <w:r w:rsidR="00603A1A">
        <w:rPr>
          <w:rFonts w:eastAsia="Georgia"/>
          <w:color w:val="525352"/>
          <w:sz w:val="22"/>
          <w:szCs w:val="22"/>
          <w:lang w:val="uk-UA"/>
        </w:rPr>
        <w:t xml:space="preserve"> і</w:t>
      </w:r>
      <w:r w:rsidR="008D7F03" w:rsidRPr="00603A1A">
        <w:rPr>
          <w:rFonts w:eastAsia="Georgia"/>
          <w:color w:val="525352"/>
          <w:sz w:val="22"/>
          <w:szCs w:val="22"/>
          <w:lang w:val="uk-UA"/>
        </w:rPr>
        <w:t xml:space="preserve"> стратегічного партнерства,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сприяє розбудові </w:t>
      </w:r>
      <w:r w:rsidR="008D7F03" w:rsidRPr="00603A1A">
        <w:rPr>
          <w:rFonts w:eastAsia="Georgia"/>
          <w:color w:val="525352"/>
          <w:sz w:val="22"/>
          <w:szCs w:val="22"/>
          <w:lang w:val="uk-UA"/>
        </w:rPr>
        <w:t xml:space="preserve">потенціалу </w:t>
      </w:r>
      <w:r w:rsidRPr="00603A1A">
        <w:rPr>
          <w:rFonts w:eastAsia="Georgia"/>
          <w:color w:val="525352"/>
          <w:sz w:val="22"/>
          <w:szCs w:val="22"/>
          <w:lang w:val="uk-UA"/>
        </w:rPr>
        <w:t>широко</w:t>
      </w:r>
      <w:r w:rsidR="00B65AEA" w:rsidRPr="00603A1A">
        <w:rPr>
          <w:rFonts w:eastAsia="Georgia"/>
          <w:color w:val="525352"/>
          <w:sz w:val="22"/>
          <w:szCs w:val="22"/>
          <w:lang w:val="uk-UA"/>
        </w:rPr>
        <w:t xml:space="preserve">го кола </w:t>
      </w:r>
      <w:r w:rsidR="008D7F03" w:rsidRPr="00603A1A">
        <w:rPr>
          <w:rFonts w:eastAsia="Georgia"/>
          <w:color w:val="525352"/>
          <w:sz w:val="22"/>
          <w:szCs w:val="22"/>
          <w:lang w:val="uk-UA"/>
        </w:rPr>
        <w:t xml:space="preserve">організацій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і спеціалістів </w:t>
      </w:r>
      <w:r w:rsidR="008D7F03" w:rsidRPr="00603A1A">
        <w:rPr>
          <w:rFonts w:eastAsia="Georgia"/>
          <w:color w:val="525352"/>
          <w:sz w:val="22"/>
          <w:szCs w:val="22"/>
          <w:lang w:val="uk-UA"/>
        </w:rPr>
        <w:t>у сфері глобального здоров</w:t>
      </w:r>
      <w:r w:rsidR="00753B34" w:rsidRPr="00603A1A">
        <w:rPr>
          <w:rFonts w:eastAsia="Georgia"/>
          <w:color w:val="525352"/>
          <w:sz w:val="22"/>
          <w:szCs w:val="22"/>
          <w:lang w:val="uk-UA"/>
        </w:rPr>
        <w:t>’я на всіх рівнях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, аби </w:t>
      </w:r>
      <w:r w:rsidR="00753B34" w:rsidRPr="00603A1A">
        <w:rPr>
          <w:rFonts w:eastAsia="Georgia"/>
          <w:color w:val="525352"/>
          <w:sz w:val="22"/>
          <w:szCs w:val="22"/>
          <w:lang w:val="uk-UA"/>
        </w:rPr>
        <w:t xml:space="preserve">забезпечити інклюзивний, спільний, інноваційний внесок </w:t>
      </w:r>
      <w:r w:rsidRPr="00603A1A">
        <w:rPr>
          <w:rFonts w:eastAsia="Georgia"/>
          <w:color w:val="525352"/>
          <w:sz w:val="22"/>
          <w:szCs w:val="22"/>
          <w:lang w:val="uk-UA"/>
        </w:rPr>
        <w:t>до поліпшення стану здоров'я у світі</w:t>
      </w:r>
      <w:r w:rsidR="00753B34" w:rsidRPr="00603A1A">
        <w:rPr>
          <w:rFonts w:eastAsia="Georgia"/>
          <w:color w:val="525352"/>
          <w:sz w:val="22"/>
          <w:szCs w:val="22"/>
          <w:lang w:val="uk-UA"/>
        </w:rPr>
        <w:t xml:space="preserve">.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Співпраця між учасниками проекту має на меті </w:t>
      </w:r>
      <w:r w:rsidR="00753B34" w:rsidRPr="00603A1A">
        <w:rPr>
          <w:rFonts w:eastAsia="Georgia"/>
          <w:color w:val="525352"/>
          <w:sz w:val="22"/>
          <w:szCs w:val="22"/>
          <w:lang w:val="uk-UA"/>
        </w:rPr>
        <w:t>розробк</w:t>
      </w:r>
      <w:r w:rsidRPr="00603A1A">
        <w:rPr>
          <w:rFonts w:eastAsia="Georgia"/>
          <w:color w:val="525352"/>
          <w:sz w:val="22"/>
          <w:szCs w:val="22"/>
          <w:lang w:val="uk-UA"/>
        </w:rPr>
        <w:t>у</w:t>
      </w:r>
      <w:r w:rsidR="00753B34" w:rsidRPr="00603A1A">
        <w:rPr>
          <w:rFonts w:eastAsia="Georgia"/>
          <w:color w:val="525352"/>
          <w:sz w:val="22"/>
          <w:szCs w:val="22"/>
          <w:lang w:val="uk-UA"/>
        </w:rPr>
        <w:t xml:space="preserve"> систем </w:t>
      </w:r>
      <w:r w:rsidR="00B65AEA" w:rsidRPr="00603A1A">
        <w:rPr>
          <w:rFonts w:eastAsia="Georgia"/>
          <w:color w:val="525352"/>
          <w:sz w:val="22"/>
          <w:szCs w:val="22"/>
          <w:lang w:val="uk-UA"/>
        </w:rPr>
        <w:t>та інструмент</w:t>
      </w:r>
      <w:r w:rsidR="00BB2F80" w:rsidRPr="00603A1A">
        <w:rPr>
          <w:rFonts w:eastAsia="Georgia"/>
          <w:color w:val="525352"/>
          <w:sz w:val="22"/>
          <w:szCs w:val="22"/>
          <w:lang w:val="uk-UA"/>
        </w:rPr>
        <w:t>арію</w:t>
      </w:r>
      <w:r w:rsidR="00753B34" w:rsidRPr="00603A1A">
        <w:rPr>
          <w:rFonts w:eastAsia="Georgia"/>
          <w:color w:val="525352"/>
          <w:sz w:val="22"/>
          <w:szCs w:val="22"/>
          <w:lang w:val="uk-UA"/>
        </w:rPr>
        <w:t xml:space="preserve">, які </w:t>
      </w:r>
      <w:r w:rsidR="00B65AEA" w:rsidRPr="00603A1A">
        <w:rPr>
          <w:rFonts w:eastAsia="Georgia"/>
          <w:color w:val="525352"/>
          <w:sz w:val="22"/>
          <w:szCs w:val="22"/>
          <w:lang w:val="uk-UA"/>
        </w:rPr>
        <w:t xml:space="preserve">забезпечують </w:t>
      </w:r>
      <w:r w:rsidR="00603A1A">
        <w:rPr>
          <w:rFonts w:eastAsia="Georgia"/>
          <w:color w:val="525352"/>
          <w:sz w:val="22"/>
          <w:szCs w:val="22"/>
          <w:lang w:val="uk-UA"/>
        </w:rPr>
        <w:t xml:space="preserve">та посилюють </w:t>
      </w:r>
      <w:r w:rsidR="00753B34" w:rsidRPr="00603A1A">
        <w:rPr>
          <w:rFonts w:eastAsia="Georgia"/>
          <w:color w:val="525352"/>
          <w:sz w:val="22"/>
          <w:szCs w:val="22"/>
          <w:lang w:val="uk-UA"/>
        </w:rPr>
        <w:t xml:space="preserve">відповідь на </w:t>
      </w:r>
      <w:r w:rsidR="00603A1A">
        <w:rPr>
          <w:rFonts w:eastAsia="Georgia"/>
          <w:color w:val="525352"/>
          <w:sz w:val="22"/>
          <w:szCs w:val="22"/>
          <w:lang w:val="uk-UA"/>
        </w:rPr>
        <w:t xml:space="preserve">ті </w:t>
      </w:r>
      <w:r w:rsidR="00753B34" w:rsidRPr="00603A1A">
        <w:rPr>
          <w:rFonts w:eastAsia="Georgia"/>
          <w:color w:val="525352"/>
          <w:sz w:val="22"/>
          <w:szCs w:val="22"/>
          <w:lang w:val="uk-UA"/>
        </w:rPr>
        <w:t xml:space="preserve">виклики у сфері охорони </w:t>
      </w:r>
      <w:r w:rsidR="00603A1A">
        <w:rPr>
          <w:rFonts w:eastAsia="Georgia"/>
          <w:color w:val="525352"/>
          <w:sz w:val="22"/>
          <w:szCs w:val="22"/>
          <w:lang w:val="uk-UA"/>
        </w:rPr>
        <w:t xml:space="preserve">здоров'я, які існують </w:t>
      </w:r>
      <w:r w:rsidR="00B65AEA" w:rsidRPr="00603A1A">
        <w:rPr>
          <w:rFonts w:eastAsia="Georgia"/>
          <w:color w:val="525352"/>
          <w:sz w:val="22"/>
          <w:szCs w:val="22"/>
          <w:lang w:val="uk-UA"/>
        </w:rPr>
        <w:t>на місцевому та загальносвітовому рівні</w:t>
      </w:r>
      <w:r w:rsidR="00753B34" w:rsidRPr="00603A1A">
        <w:rPr>
          <w:rFonts w:eastAsia="Georgia"/>
          <w:color w:val="525352"/>
          <w:sz w:val="22"/>
          <w:szCs w:val="22"/>
          <w:lang w:val="uk-UA"/>
        </w:rPr>
        <w:t xml:space="preserve">. </w:t>
      </w:r>
      <w:hyperlink r:id="rId11">
        <w:r w:rsidR="00753B34" w:rsidRPr="00603A1A">
          <w:rPr>
            <w:rStyle w:val="Hyperlink"/>
            <w:rFonts w:eastAsia="Arial"/>
            <w:b/>
            <w:bCs/>
            <w:color w:val="247BA0"/>
            <w:sz w:val="22"/>
            <w:szCs w:val="22"/>
          </w:rPr>
          <w:t>https://www.ghstar.org</w:t>
        </w:r>
        <w:r w:rsidR="00753B34" w:rsidRPr="00603A1A">
          <w:rPr>
            <w:rStyle w:val="Hyperlink"/>
          </w:rPr>
          <w:t>/</w:t>
        </w:r>
      </w:hyperlink>
      <w:r w:rsidR="00753B34" w:rsidRPr="00603A1A">
        <w:t xml:space="preserve"> </w:t>
      </w:r>
      <w:hyperlink r:id="rId12">
        <w:r w:rsidR="00753B34" w:rsidRPr="00603A1A">
          <w:rPr>
            <w:rStyle w:val="Hyperlink"/>
            <w:rFonts w:eastAsia="Arial"/>
            <w:b/>
            <w:bCs/>
            <w:color w:val="247BA0"/>
            <w:sz w:val="22"/>
            <w:szCs w:val="22"/>
          </w:rPr>
          <w:t>Sign up with our listserv</w:t>
        </w:r>
      </w:hyperlink>
      <w:r w:rsidR="00753B34" w:rsidRPr="00603A1A">
        <w:rPr>
          <w:rFonts w:eastAsia="Arial"/>
          <w:b/>
          <w:bCs/>
          <w:color w:val="247BA0"/>
          <w:sz w:val="22"/>
          <w:szCs w:val="22"/>
        </w:rPr>
        <w:t>.</w:t>
      </w:r>
    </w:p>
    <w:p w14:paraId="2DDFC1AC" w14:textId="3B5D9F26" w:rsidR="1957C682" w:rsidRPr="00603A1A" w:rsidRDefault="1957C682" w:rsidP="00603A1A">
      <w:pPr>
        <w:pStyle w:val="Body"/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</w:p>
    <w:p w14:paraId="5FB86FA5" w14:textId="77DC9A79" w:rsidR="00311C23" w:rsidRPr="00603A1A" w:rsidRDefault="005D49AE" w:rsidP="00603A1A">
      <w:pPr>
        <w:pStyle w:val="Body"/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b/>
          <w:bCs/>
          <w:color w:val="0E7B7C"/>
          <w:sz w:val="22"/>
          <w:szCs w:val="22"/>
          <w:lang w:val="uk-UA"/>
        </w:rPr>
        <w:t>ПРО ПРОГРАМУ СТИПЕНДІЙ</w:t>
      </w:r>
    </w:p>
    <w:p w14:paraId="25BF746E" w14:textId="454B2A4E" w:rsidR="00311C23" w:rsidRPr="00603A1A" w:rsidRDefault="005D49AE" w:rsidP="00603A1A">
      <w:pPr>
        <w:pStyle w:val="Body"/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Програма стипендій </w:t>
      </w:r>
      <w:r w:rsidR="005F4DCE" w:rsidRPr="00603A1A">
        <w:rPr>
          <w:rFonts w:eastAsia="Georgia"/>
          <w:color w:val="525352"/>
          <w:sz w:val="22"/>
          <w:szCs w:val="22"/>
          <w:lang w:val="uk-UA"/>
        </w:rPr>
        <w:t xml:space="preserve">проекту </w:t>
      </w:r>
      <w:r w:rsidRPr="00603A1A">
        <w:rPr>
          <w:rFonts w:eastAsia="Georgia"/>
          <w:color w:val="525352"/>
          <w:sz w:val="22"/>
          <w:szCs w:val="22"/>
        </w:rPr>
        <w:t>STAR</w:t>
      </w:r>
      <w:r w:rsidR="008A6806" w:rsidRPr="00603A1A">
        <w:rPr>
          <w:rFonts w:eastAsia="Georgia"/>
          <w:color w:val="525352"/>
          <w:sz w:val="22"/>
          <w:szCs w:val="22"/>
          <w:lang w:val="uk-UA"/>
        </w:rPr>
        <w:t xml:space="preserve"> –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це можливість </w:t>
      </w:r>
      <w:r w:rsidR="00BB2F80" w:rsidRPr="00603A1A">
        <w:rPr>
          <w:rFonts w:eastAsia="Georgia"/>
          <w:color w:val="525352"/>
          <w:sz w:val="22"/>
          <w:szCs w:val="22"/>
          <w:lang w:val="uk-UA"/>
        </w:rPr>
        <w:t xml:space="preserve">отримати знання та навички у сфері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глобального здоров’я </w:t>
      </w:r>
      <w:r w:rsidR="008A6806" w:rsidRPr="00603A1A">
        <w:rPr>
          <w:rFonts w:eastAsia="Georgia"/>
          <w:color w:val="525352"/>
          <w:sz w:val="22"/>
          <w:szCs w:val="22"/>
          <w:lang w:val="uk-UA"/>
        </w:rPr>
        <w:t>завдяки</w:t>
      </w:r>
      <w:r w:rsidR="00BB2F80" w:rsidRPr="00603A1A">
        <w:rPr>
          <w:rFonts w:eastAsia="Georgia"/>
          <w:color w:val="525352"/>
          <w:sz w:val="22"/>
          <w:szCs w:val="22"/>
          <w:lang w:val="uk-UA"/>
        </w:rPr>
        <w:t xml:space="preserve"> таким інструментам, як</w:t>
      </w:r>
      <w:r w:rsidR="008474E1" w:rsidRPr="00603A1A">
        <w:rPr>
          <w:rFonts w:eastAsia="Georgia"/>
          <w:color w:val="525352"/>
          <w:sz w:val="22"/>
          <w:szCs w:val="22"/>
          <w:lang w:val="uk-UA"/>
        </w:rPr>
        <w:t>:</w:t>
      </w:r>
      <w:r w:rsidR="00311C23"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</w:p>
    <w:p w14:paraId="4AFE3DDC" w14:textId="1D545F6D" w:rsidR="00311C23" w:rsidRPr="00603A1A" w:rsidRDefault="00BB2F80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>і</w:t>
      </w:r>
      <w:r w:rsidR="005D49AE" w:rsidRPr="00603A1A">
        <w:rPr>
          <w:rFonts w:eastAsia="Georgia"/>
          <w:color w:val="525352"/>
          <w:sz w:val="22"/>
          <w:szCs w:val="22"/>
          <w:lang w:val="uk-UA"/>
        </w:rPr>
        <w:t>ндивідуал</w:t>
      </w:r>
      <w:r w:rsidR="008A6806" w:rsidRPr="00603A1A">
        <w:rPr>
          <w:rFonts w:eastAsia="Georgia"/>
          <w:color w:val="525352"/>
          <w:sz w:val="22"/>
          <w:szCs w:val="22"/>
          <w:lang w:val="uk-UA"/>
        </w:rPr>
        <w:t>ьн</w:t>
      </w:r>
      <w:r w:rsidRPr="00603A1A">
        <w:rPr>
          <w:rFonts w:eastAsia="Georgia"/>
          <w:color w:val="525352"/>
          <w:sz w:val="22"/>
          <w:szCs w:val="22"/>
          <w:lang w:val="uk-UA"/>
        </w:rPr>
        <w:t>а</w:t>
      </w:r>
      <w:r w:rsidR="008A6806" w:rsidRPr="00603A1A">
        <w:rPr>
          <w:rFonts w:eastAsia="Georgia"/>
          <w:color w:val="525352"/>
          <w:sz w:val="22"/>
          <w:szCs w:val="22"/>
          <w:lang w:val="uk-UA"/>
        </w:rPr>
        <w:t xml:space="preserve"> адресн</w:t>
      </w:r>
      <w:r w:rsidRPr="00603A1A">
        <w:rPr>
          <w:rFonts w:eastAsia="Georgia"/>
          <w:color w:val="525352"/>
          <w:sz w:val="22"/>
          <w:szCs w:val="22"/>
          <w:lang w:val="uk-UA"/>
        </w:rPr>
        <w:t>а</w:t>
      </w:r>
      <w:r w:rsidR="008A6806"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="005D49AE" w:rsidRPr="00603A1A">
        <w:rPr>
          <w:rFonts w:eastAsia="Georgia"/>
          <w:color w:val="525352"/>
          <w:sz w:val="22"/>
          <w:szCs w:val="22"/>
          <w:lang w:val="uk-UA"/>
        </w:rPr>
        <w:t>підтрим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ка, спрямована на </w:t>
      </w:r>
      <w:r w:rsidR="005D49AE" w:rsidRPr="00603A1A">
        <w:rPr>
          <w:rFonts w:eastAsia="Georgia"/>
          <w:color w:val="525352"/>
          <w:sz w:val="22"/>
          <w:szCs w:val="22"/>
          <w:lang w:val="uk-UA"/>
        </w:rPr>
        <w:t>досягненн</w:t>
      </w:r>
      <w:r w:rsidRPr="00603A1A">
        <w:rPr>
          <w:rFonts w:eastAsia="Georgia"/>
          <w:color w:val="525352"/>
          <w:sz w:val="22"/>
          <w:szCs w:val="22"/>
          <w:lang w:val="uk-UA"/>
        </w:rPr>
        <w:t>я</w:t>
      </w:r>
      <w:r w:rsidR="005D49AE" w:rsidRPr="00603A1A">
        <w:rPr>
          <w:rFonts w:eastAsia="Georgia"/>
          <w:color w:val="525352"/>
          <w:sz w:val="22"/>
          <w:szCs w:val="22"/>
          <w:lang w:val="uk-UA"/>
        </w:rPr>
        <w:t xml:space="preserve"> особистих </w:t>
      </w:r>
      <w:r w:rsidR="008A6806" w:rsidRPr="00603A1A">
        <w:rPr>
          <w:rFonts w:eastAsia="Georgia"/>
          <w:color w:val="525352"/>
          <w:sz w:val="22"/>
          <w:szCs w:val="22"/>
          <w:lang w:val="uk-UA"/>
        </w:rPr>
        <w:t>і</w:t>
      </w:r>
      <w:r w:rsidR="005D49AE" w:rsidRPr="00603A1A">
        <w:rPr>
          <w:rFonts w:eastAsia="Georgia"/>
          <w:color w:val="525352"/>
          <w:sz w:val="22"/>
          <w:szCs w:val="22"/>
          <w:lang w:val="uk-UA"/>
        </w:rPr>
        <w:t xml:space="preserve"> професійних цілей</w:t>
      </w:r>
      <w:r w:rsidR="008A6806" w:rsidRPr="00603A1A">
        <w:rPr>
          <w:rFonts w:eastAsia="Georgia"/>
          <w:color w:val="525352"/>
          <w:sz w:val="22"/>
          <w:szCs w:val="22"/>
          <w:lang w:val="uk-UA"/>
        </w:rPr>
        <w:t xml:space="preserve"> стипендіата;</w:t>
      </w:r>
    </w:p>
    <w:p w14:paraId="1D1EAF88" w14:textId="58FC5786" w:rsidR="00311C23" w:rsidRPr="00603A1A" w:rsidRDefault="0049551D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lastRenderedPageBreak/>
        <w:t xml:space="preserve">персоналізовані </w:t>
      </w:r>
      <w:r w:rsidR="005D49AE" w:rsidRPr="00603A1A">
        <w:rPr>
          <w:rFonts w:eastAsia="Georgia"/>
          <w:color w:val="525352"/>
          <w:sz w:val="22"/>
          <w:szCs w:val="22"/>
          <w:lang w:val="uk-UA"/>
        </w:rPr>
        <w:t xml:space="preserve">навчальні плани </w:t>
      </w:r>
      <w:r w:rsidRPr="00603A1A">
        <w:rPr>
          <w:rFonts w:eastAsia="Georgia"/>
          <w:color w:val="525352"/>
          <w:sz w:val="22"/>
          <w:szCs w:val="22"/>
          <w:lang w:val="uk-UA"/>
        </w:rPr>
        <w:t>і</w:t>
      </w:r>
      <w:r w:rsidR="005D49AE"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забезпечення </w:t>
      </w:r>
      <w:r w:rsidR="005D49AE" w:rsidRPr="00603A1A">
        <w:rPr>
          <w:rFonts w:eastAsia="Georgia"/>
          <w:color w:val="525352"/>
          <w:sz w:val="22"/>
          <w:szCs w:val="22"/>
          <w:lang w:val="uk-UA"/>
        </w:rPr>
        <w:t>доступ</w:t>
      </w:r>
      <w:r w:rsidRPr="00603A1A">
        <w:rPr>
          <w:rFonts w:eastAsia="Georgia"/>
          <w:color w:val="525352"/>
          <w:sz w:val="22"/>
          <w:szCs w:val="22"/>
          <w:lang w:val="uk-UA"/>
        </w:rPr>
        <w:t>у</w:t>
      </w:r>
      <w:r w:rsidR="005D49AE" w:rsidRPr="00603A1A">
        <w:rPr>
          <w:rFonts w:eastAsia="Georgia"/>
          <w:color w:val="525352"/>
          <w:sz w:val="22"/>
          <w:szCs w:val="22"/>
          <w:lang w:val="uk-UA"/>
        </w:rPr>
        <w:t xml:space="preserve"> до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навчальних </w:t>
      </w:r>
      <w:r w:rsidR="005D49AE" w:rsidRPr="00603A1A">
        <w:rPr>
          <w:rFonts w:eastAsia="Georgia"/>
          <w:color w:val="525352"/>
          <w:sz w:val="22"/>
          <w:szCs w:val="22"/>
          <w:lang w:val="uk-UA"/>
        </w:rPr>
        <w:t>ресурсів (</w:t>
      </w:r>
      <w:r w:rsidR="00BB2F80" w:rsidRPr="00603A1A">
        <w:rPr>
          <w:rFonts w:eastAsia="Georgia"/>
          <w:color w:val="525352"/>
          <w:sz w:val="22"/>
          <w:szCs w:val="22"/>
          <w:lang w:val="uk-UA"/>
        </w:rPr>
        <w:t>тренінги</w:t>
      </w:r>
      <w:r w:rsidR="005D49AE" w:rsidRPr="00603A1A">
        <w:rPr>
          <w:rFonts w:eastAsia="Georgia"/>
          <w:color w:val="525352"/>
          <w:sz w:val="22"/>
          <w:szCs w:val="22"/>
          <w:lang w:val="uk-UA"/>
        </w:rPr>
        <w:t xml:space="preserve">, конференції, </w:t>
      </w:r>
      <w:r w:rsidR="00BB2F80" w:rsidRPr="00603A1A">
        <w:rPr>
          <w:rFonts w:eastAsia="Georgia"/>
          <w:color w:val="525352"/>
          <w:sz w:val="22"/>
          <w:szCs w:val="22"/>
          <w:lang w:val="uk-UA"/>
        </w:rPr>
        <w:t xml:space="preserve">програми </w:t>
      </w:r>
      <w:r w:rsidR="005D49AE" w:rsidRPr="00603A1A">
        <w:rPr>
          <w:rFonts w:eastAsia="Georgia"/>
          <w:color w:val="525352"/>
          <w:sz w:val="22"/>
          <w:szCs w:val="22"/>
          <w:lang w:val="uk-UA"/>
        </w:rPr>
        <w:t>наставництв</w:t>
      </w:r>
      <w:r w:rsidR="00BB2F80" w:rsidRPr="00603A1A">
        <w:rPr>
          <w:rFonts w:eastAsia="Georgia"/>
          <w:color w:val="525352"/>
          <w:sz w:val="22"/>
          <w:szCs w:val="22"/>
          <w:lang w:val="uk-UA"/>
        </w:rPr>
        <w:t>а</w:t>
      </w:r>
      <w:r w:rsidR="005D49AE" w:rsidRPr="00603A1A">
        <w:rPr>
          <w:rFonts w:eastAsia="Georgia"/>
          <w:color w:val="525352"/>
          <w:sz w:val="22"/>
          <w:szCs w:val="22"/>
          <w:lang w:val="uk-UA"/>
        </w:rPr>
        <w:t>)</w:t>
      </w:r>
      <w:r w:rsidR="007B1504" w:rsidRPr="00603A1A">
        <w:rPr>
          <w:rFonts w:eastAsia="Georgia"/>
          <w:color w:val="525352"/>
          <w:sz w:val="22"/>
          <w:szCs w:val="22"/>
          <w:lang w:val="uk-UA"/>
        </w:rPr>
        <w:t xml:space="preserve"> з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врахуванням індивідуального стилю навчання </w:t>
      </w:r>
      <w:r w:rsidR="00BB2B1E" w:rsidRPr="00603A1A">
        <w:rPr>
          <w:rFonts w:eastAsia="Georgia"/>
          <w:color w:val="525352"/>
          <w:sz w:val="22"/>
          <w:szCs w:val="22"/>
          <w:lang w:val="uk-UA"/>
        </w:rPr>
        <w:t xml:space="preserve">і побажань </w:t>
      </w:r>
      <w:r w:rsidR="00D73EA2" w:rsidRPr="00603A1A">
        <w:rPr>
          <w:rFonts w:eastAsia="Georgia"/>
          <w:color w:val="525352"/>
          <w:sz w:val="22"/>
          <w:szCs w:val="22"/>
          <w:lang w:val="uk-UA"/>
        </w:rPr>
        <w:t>стипендіата</w:t>
      </w:r>
      <w:r w:rsidR="00BB2B1E" w:rsidRPr="00603A1A">
        <w:rPr>
          <w:rFonts w:eastAsia="Georgia"/>
          <w:color w:val="525352"/>
          <w:sz w:val="22"/>
          <w:szCs w:val="22"/>
          <w:lang w:val="uk-UA"/>
        </w:rPr>
        <w:t>;</w:t>
      </w:r>
      <w:r w:rsidR="00D73EA2"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</w:p>
    <w:p w14:paraId="06E79667" w14:textId="6C9311A0" w:rsidR="377F959F" w:rsidRPr="00603A1A" w:rsidRDefault="00BB2F80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можливість спілкування з широким колом </w:t>
      </w:r>
      <w:r w:rsidR="001E06C6">
        <w:rPr>
          <w:rFonts w:eastAsia="Georgia"/>
          <w:color w:val="525352"/>
          <w:sz w:val="22"/>
          <w:szCs w:val="22"/>
          <w:lang w:val="uk-UA"/>
        </w:rPr>
        <w:t>фахівців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, що забезпечує нагоди для </w:t>
      </w:r>
      <w:r w:rsidR="00BB2B1E" w:rsidRPr="00603A1A">
        <w:rPr>
          <w:rFonts w:eastAsia="Georgia"/>
          <w:color w:val="525352"/>
          <w:sz w:val="22"/>
          <w:szCs w:val="22"/>
          <w:lang w:val="uk-UA"/>
        </w:rPr>
        <w:t>навчанн</w:t>
      </w:r>
      <w:r w:rsidRPr="00603A1A">
        <w:rPr>
          <w:rFonts w:eastAsia="Georgia"/>
          <w:color w:val="525352"/>
          <w:sz w:val="22"/>
          <w:szCs w:val="22"/>
          <w:lang w:val="uk-UA"/>
        </w:rPr>
        <w:t>я</w:t>
      </w:r>
      <w:r w:rsidR="00BB2B1E" w:rsidRPr="00603A1A">
        <w:rPr>
          <w:rFonts w:eastAsia="Georgia"/>
          <w:color w:val="525352"/>
          <w:sz w:val="22"/>
          <w:szCs w:val="22"/>
          <w:lang w:val="uk-UA"/>
        </w:rPr>
        <w:t xml:space="preserve"> та обміну досвідом за принципом «рівний – рівному»</w:t>
      </w:r>
      <w:r w:rsidR="005F4DCE" w:rsidRPr="00603A1A">
        <w:rPr>
          <w:rFonts w:eastAsia="Georgia"/>
          <w:color w:val="525352"/>
          <w:sz w:val="22"/>
          <w:szCs w:val="22"/>
          <w:lang w:val="uk-UA"/>
        </w:rPr>
        <w:t>.</w:t>
      </w:r>
    </w:p>
    <w:p w14:paraId="70D2B485" w14:textId="293D4A52" w:rsidR="008474E1" w:rsidRPr="00603A1A" w:rsidRDefault="008474E1" w:rsidP="00603A1A">
      <w:pPr>
        <w:pStyle w:val="Body"/>
        <w:spacing w:after="120" w:line="276" w:lineRule="auto"/>
        <w:jc w:val="both"/>
        <w:rPr>
          <w:rFonts w:eastAsia="Arial"/>
          <w:sz w:val="22"/>
          <w:szCs w:val="22"/>
          <w:lang w:val="uk-UA"/>
        </w:rPr>
      </w:pPr>
    </w:p>
    <w:p w14:paraId="0C75865E" w14:textId="391742B8" w:rsidR="001041D5" w:rsidRPr="00603A1A" w:rsidRDefault="005F4DCE" w:rsidP="00603A1A">
      <w:pPr>
        <w:pStyle w:val="Body"/>
        <w:spacing w:after="120" w:line="276" w:lineRule="auto"/>
        <w:jc w:val="both"/>
        <w:rPr>
          <w:rFonts w:eastAsia="Arial"/>
          <w:b/>
          <w:bCs/>
          <w:color w:val="0E7B7C"/>
          <w:sz w:val="22"/>
          <w:szCs w:val="22"/>
          <w:lang w:val="uk-UA"/>
        </w:rPr>
      </w:pPr>
      <w:r w:rsidRPr="00603A1A">
        <w:rPr>
          <w:rFonts w:eastAsia="Arial"/>
          <w:b/>
          <w:bCs/>
          <w:color w:val="0E7B7C"/>
          <w:sz w:val="22"/>
          <w:szCs w:val="22"/>
          <w:lang w:val="uk-UA"/>
        </w:rPr>
        <w:t>ОПИС ПРОГРАМИ СТИПЕНДІЙ</w:t>
      </w:r>
    </w:p>
    <w:p w14:paraId="0723F3D5" w14:textId="4C675B71" w:rsidR="001041D5" w:rsidRPr="00603A1A" w:rsidRDefault="005F4DCE" w:rsidP="00603A1A">
      <w:pPr>
        <w:spacing w:after="120" w:line="276" w:lineRule="auto"/>
        <w:jc w:val="both"/>
        <w:rPr>
          <w:rFonts w:eastAsia="Arial"/>
          <w:b/>
          <w:bCs/>
          <w:color w:val="247BA0"/>
          <w:sz w:val="22"/>
          <w:szCs w:val="22"/>
          <w:lang w:val="ru-RU"/>
        </w:rPr>
      </w:pPr>
      <w:r w:rsidRPr="00603A1A">
        <w:rPr>
          <w:rFonts w:eastAsia="Arial"/>
          <w:b/>
          <w:bCs/>
          <w:color w:val="247BA0"/>
          <w:sz w:val="22"/>
          <w:szCs w:val="22"/>
          <w:lang w:val="uk-UA"/>
        </w:rPr>
        <w:t>Загальна інформація</w:t>
      </w:r>
      <w:r w:rsidR="66561380" w:rsidRPr="00603A1A">
        <w:rPr>
          <w:rFonts w:eastAsia="Arial"/>
          <w:b/>
          <w:bCs/>
          <w:color w:val="247BA0"/>
          <w:sz w:val="22"/>
          <w:szCs w:val="22"/>
          <w:lang w:val="ru-RU"/>
        </w:rPr>
        <w:t>:</w:t>
      </w:r>
      <w:r w:rsidR="00540791" w:rsidRPr="00603A1A">
        <w:rPr>
          <w:rFonts w:eastAsia="Arial"/>
          <w:b/>
          <w:bCs/>
          <w:color w:val="247BA0"/>
          <w:sz w:val="22"/>
          <w:szCs w:val="22"/>
          <w:lang w:val="ru-RU"/>
        </w:rPr>
        <w:t xml:space="preserve">  </w:t>
      </w:r>
    </w:p>
    <w:p w14:paraId="4B5EE88D" w14:textId="61182454" w:rsidR="004B6E50" w:rsidRPr="00603A1A" w:rsidRDefault="005F4DCE" w:rsidP="00603A1A">
      <w:pPr>
        <w:shd w:val="clear" w:color="auto" w:fill="FFFFFF"/>
        <w:spacing w:after="120" w:line="276" w:lineRule="auto"/>
        <w:jc w:val="both"/>
        <w:rPr>
          <w:rFonts w:eastAsia="Calibri"/>
          <w:color w:val="000000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Проект </w:t>
      </w:r>
      <w:r w:rsidRPr="00603A1A">
        <w:rPr>
          <w:rFonts w:eastAsia="Georgia"/>
          <w:color w:val="525352"/>
          <w:sz w:val="22"/>
          <w:szCs w:val="22"/>
        </w:rPr>
        <w:t>STAR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="00B153C3" w:rsidRPr="00603A1A">
        <w:rPr>
          <w:rFonts w:eastAsia="Georgia"/>
          <w:color w:val="525352"/>
          <w:sz w:val="22"/>
          <w:szCs w:val="22"/>
          <w:lang w:val="uk-UA"/>
        </w:rPr>
        <w:t xml:space="preserve">є одним із </w:t>
      </w:r>
      <w:r w:rsidRPr="00603A1A">
        <w:rPr>
          <w:rFonts w:eastAsia="Georgia"/>
          <w:color w:val="525352"/>
          <w:sz w:val="22"/>
          <w:szCs w:val="22"/>
          <w:lang w:val="uk-UA"/>
        </w:rPr>
        <w:t>ключови</w:t>
      </w:r>
      <w:r w:rsidR="00BB2F80" w:rsidRPr="00603A1A">
        <w:rPr>
          <w:rFonts w:eastAsia="Georgia"/>
          <w:color w:val="525352"/>
          <w:sz w:val="22"/>
          <w:szCs w:val="22"/>
          <w:lang w:val="uk-UA"/>
        </w:rPr>
        <w:t xml:space="preserve">х елементів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програми Адміністратора </w:t>
      </w:r>
      <w:r w:rsidRPr="00603A1A">
        <w:rPr>
          <w:rFonts w:eastAsia="Georgia"/>
          <w:color w:val="525352"/>
          <w:sz w:val="22"/>
          <w:szCs w:val="22"/>
        </w:rPr>
        <w:t>USAID</w:t>
      </w:r>
      <w:r w:rsidR="00BB2F80" w:rsidRPr="00603A1A">
        <w:rPr>
          <w:rFonts w:eastAsia="Georgia"/>
          <w:color w:val="525352"/>
          <w:sz w:val="22"/>
          <w:szCs w:val="22"/>
          <w:lang w:val="uk-UA"/>
        </w:rPr>
        <w:t xml:space="preserve">, яка має назву </w:t>
      </w:r>
      <w:r w:rsidRPr="00603A1A">
        <w:rPr>
          <w:rFonts w:eastAsia="Georgia"/>
          <w:color w:val="525352"/>
          <w:sz w:val="22"/>
          <w:szCs w:val="22"/>
        </w:rPr>
        <w:t>TB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Pr="00603A1A">
        <w:rPr>
          <w:rFonts w:eastAsia="Georgia"/>
          <w:color w:val="525352"/>
          <w:sz w:val="22"/>
          <w:szCs w:val="22"/>
        </w:rPr>
        <w:t>Accelerator</w:t>
      </w:r>
      <w:r w:rsidR="00BB2F80" w:rsidRPr="00603A1A">
        <w:rPr>
          <w:rFonts w:eastAsia="Georgia"/>
          <w:color w:val="525352"/>
          <w:sz w:val="22"/>
          <w:szCs w:val="22"/>
          <w:lang w:val="uk-UA"/>
        </w:rPr>
        <w:t xml:space="preserve"> (Механізм прискорення ліквідації туберкульозу) та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спрямована на досягнення цілей </w:t>
      </w:r>
      <w:r w:rsidR="000155C2" w:rsidRPr="00603A1A">
        <w:rPr>
          <w:rFonts w:eastAsia="Georgia"/>
          <w:color w:val="525352"/>
          <w:sz w:val="22"/>
          <w:szCs w:val="22"/>
          <w:lang w:val="uk-UA"/>
        </w:rPr>
        <w:t>Наради високого рівня Ге</w:t>
      </w:r>
      <w:r w:rsidR="00BB2F80" w:rsidRPr="00603A1A">
        <w:rPr>
          <w:rFonts w:eastAsia="Georgia"/>
          <w:color w:val="525352"/>
          <w:sz w:val="22"/>
          <w:szCs w:val="22"/>
          <w:lang w:val="uk-UA"/>
        </w:rPr>
        <w:t xml:space="preserve">неральної </w:t>
      </w:r>
      <w:r w:rsidR="000155C2" w:rsidRPr="00603A1A">
        <w:rPr>
          <w:rFonts w:eastAsia="Georgia"/>
          <w:color w:val="525352"/>
          <w:sz w:val="22"/>
          <w:szCs w:val="22"/>
          <w:lang w:val="uk-UA"/>
        </w:rPr>
        <w:t xml:space="preserve">асамблеї ООН </w:t>
      </w:r>
      <w:r w:rsidR="00BB2F80" w:rsidRPr="00603A1A">
        <w:rPr>
          <w:rFonts w:eastAsia="Georgia"/>
          <w:color w:val="525352"/>
          <w:sz w:val="22"/>
          <w:szCs w:val="22"/>
          <w:lang w:val="uk-UA"/>
        </w:rPr>
        <w:t xml:space="preserve">з ліквідації </w:t>
      </w:r>
      <w:r w:rsidR="000155C2" w:rsidRPr="00603A1A">
        <w:rPr>
          <w:rFonts w:eastAsia="Georgia"/>
          <w:color w:val="525352"/>
          <w:sz w:val="22"/>
          <w:szCs w:val="22"/>
          <w:lang w:val="uk-UA"/>
        </w:rPr>
        <w:t>туберкульозу</w:t>
      </w:r>
      <w:r w:rsidR="00BB2F80" w:rsidRPr="00603A1A">
        <w:rPr>
          <w:rFonts w:eastAsia="Georgia"/>
          <w:color w:val="525352"/>
          <w:sz w:val="22"/>
          <w:szCs w:val="22"/>
          <w:lang w:val="uk-UA"/>
        </w:rPr>
        <w:t xml:space="preserve"> (ТБ); ще одним її завданням є </w:t>
      </w:r>
      <w:r w:rsidR="000155C2" w:rsidRPr="00603A1A">
        <w:rPr>
          <w:rFonts w:eastAsia="Georgia"/>
          <w:color w:val="525352"/>
          <w:sz w:val="22"/>
          <w:szCs w:val="22"/>
          <w:lang w:val="uk-UA"/>
        </w:rPr>
        <w:t>розбудов</w:t>
      </w:r>
      <w:r w:rsidR="00BB2F80" w:rsidRPr="00603A1A">
        <w:rPr>
          <w:rFonts w:eastAsia="Georgia"/>
          <w:color w:val="525352"/>
          <w:sz w:val="22"/>
          <w:szCs w:val="22"/>
          <w:lang w:val="uk-UA"/>
        </w:rPr>
        <w:t>а</w:t>
      </w:r>
      <w:r w:rsidR="000155C2" w:rsidRPr="00603A1A">
        <w:rPr>
          <w:rFonts w:eastAsia="Georgia"/>
          <w:color w:val="525352"/>
          <w:sz w:val="22"/>
          <w:szCs w:val="22"/>
          <w:lang w:val="uk-UA"/>
        </w:rPr>
        <w:t xml:space="preserve"> потенціалу та </w:t>
      </w:r>
      <w:r w:rsidR="00BB2F80" w:rsidRPr="00603A1A">
        <w:rPr>
          <w:rFonts w:eastAsia="Georgia"/>
          <w:color w:val="525352"/>
          <w:sz w:val="22"/>
          <w:szCs w:val="22"/>
          <w:lang w:val="uk-UA"/>
        </w:rPr>
        <w:t xml:space="preserve">зміцнення </w:t>
      </w:r>
      <w:r w:rsidR="000155C2" w:rsidRPr="00603A1A">
        <w:rPr>
          <w:rFonts w:eastAsia="Georgia"/>
          <w:color w:val="525352"/>
          <w:sz w:val="22"/>
          <w:szCs w:val="22"/>
          <w:lang w:val="uk-UA"/>
        </w:rPr>
        <w:t xml:space="preserve">налаштованості </w:t>
      </w:r>
      <w:r w:rsidR="00BB2F80" w:rsidRPr="00603A1A">
        <w:rPr>
          <w:rFonts w:eastAsia="Georgia"/>
          <w:color w:val="525352"/>
          <w:sz w:val="22"/>
          <w:szCs w:val="22"/>
          <w:lang w:val="uk-UA"/>
        </w:rPr>
        <w:t xml:space="preserve">світових держав </w:t>
      </w:r>
      <w:r w:rsidR="000155C2" w:rsidRPr="00603A1A">
        <w:rPr>
          <w:rFonts w:eastAsia="Georgia"/>
          <w:color w:val="525352"/>
          <w:sz w:val="22"/>
          <w:szCs w:val="22"/>
          <w:lang w:val="uk-UA"/>
        </w:rPr>
        <w:t xml:space="preserve">самостійно вирішувати питання </w:t>
      </w:r>
      <w:r w:rsidR="00051347" w:rsidRPr="00603A1A">
        <w:rPr>
          <w:rFonts w:eastAsia="Georgia"/>
          <w:color w:val="525352"/>
          <w:sz w:val="22"/>
          <w:szCs w:val="22"/>
          <w:lang w:val="uk-UA"/>
        </w:rPr>
        <w:t xml:space="preserve">протидії </w:t>
      </w:r>
      <w:r w:rsidR="000155C2" w:rsidRPr="00603A1A">
        <w:rPr>
          <w:rFonts w:eastAsia="Georgia"/>
          <w:color w:val="525352"/>
          <w:sz w:val="22"/>
          <w:szCs w:val="22"/>
          <w:lang w:val="uk-UA"/>
        </w:rPr>
        <w:t xml:space="preserve">ТБ </w:t>
      </w:r>
      <w:r w:rsidR="00BB2F80" w:rsidRPr="00603A1A">
        <w:rPr>
          <w:rFonts w:eastAsia="Georgia"/>
          <w:color w:val="525352"/>
          <w:sz w:val="22"/>
          <w:szCs w:val="22"/>
          <w:lang w:val="uk-UA"/>
        </w:rPr>
        <w:t xml:space="preserve">шляхом </w:t>
      </w:r>
      <w:r w:rsidR="000155C2" w:rsidRPr="00603A1A">
        <w:rPr>
          <w:rFonts w:eastAsia="Georgia"/>
          <w:color w:val="525352"/>
          <w:sz w:val="22"/>
          <w:szCs w:val="22"/>
          <w:lang w:val="uk-UA"/>
        </w:rPr>
        <w:t xml:space="preserve">впровадження </w:t>
      </w:r>
      <w:r w:rsidR="00051347" w:rsidRPr="00603A1A">
        <w:rPr>
          <w:rFonts w:eastAsia="Georgia"/>
          <w:color w:val="525352"/>
          <w:sz w:val="22"/>
          <w:szCs w:val="22"/>
          <w:lang w:val="uk-UA"/>
        </w:rPr>
        <w:t xml:space="preserve">відповідних </w:t>
      </w:r>
      <w:r w:rsidR="000155C2" w:rsidRPr="00603A1A">
        <w:rPr>
          <w:rFonts w:eastAsia="Georgia"/>
          <w:color w:val="525352"/>
          <w:sz w:val="22"/>
          <w:szCs w:val="22"/>
          <w:lang w:val="uk-UA"/>
        </w:rPr>
        <w:t xml:space="preserve">програм </w:t>
      </w:r>
      <w:r w:rsidR="00051347" w:rsidRPr="00603A1A">
        <w:rPr>
          <w:rFonts w:eastAsia="Georgia"/>
          <w:color w:val="525352"/>
          <w:sz w:val="22"/>
          <w:szCs w:val="22"/>
          <w:lang w:val="uk-UA"/>
        </w:rPr>
        <w:t>на доказовій основі</w:t>
      </w:r>
      <w:r w:rsidR="000155C2" w:rsidRPr="00603A1A">
        <w:rPr>
          <w:rFonts w:eastAsia="Georgia"/>
          <w:color w:val="525352"/>
          <w:sz w:val="22"/>
          <w:szCs w:val="22"/>
          <w:lang w:val="uk-UA"/>
        </w:rPr>
        <w:t xml:space="preserve">. </w:t>
      </w:r>
      <w:r w:rsidR="000155C2" w:rsidRPr="00603A1A">
        <w:rPr>
          <w:rFonts w:eastAsia="Georgia"/>
          <w:color w:val="55565A"/>
          <w:sz w:val="22"/>
          <w:szCs w:val="22"/>
        </w:rPr>
        <w:t>USAID</w:t>
      </w:r>
      <w:r w:rsidR="000155C2" w:rsidRPr="00603A1A">
        <w:rPr>
          <w:rFonts w:eastAsia="Georgia"/>
          <w:color w:val="55565A"/>
          <w:sz w:val="22"/>
          <w:szCs w:val="22"/>
          <w:lang w:val="uk-UA"/>
        </w:rPr>
        <w:t xml:space="preserve"> </w:t>
      </w:r>
      <w:r w:rsidR="00051347" w:rsidRPr="00603A1A">
        <w:rPr>
          <w:rFonts w:eastAsia="Georgia"/>
          <w:color w:val="55565A"/>
          <w:sz w:val="22"/>
          <w:szCs w:val="22"/>
          <w:lang w:val="uk-UA"/>
        </w:rPr>
        <w:t xml:space="preserve">обіймає чільні позиції у справі загальносвітової протидії ТБ, забезпечуючи підтримку тим країнам, які </w:t>
      </w:r>
      <w:r w:rsidR="00B153C3" w:rsidRPr="00603A1A">
        <w:rPr>
          <w:rFonts w:eastAsia="Georgia"/>
          <w:color w:val="55565A"/>
          <w:sz w:val="22"/>
          <w:szCs w:val="22"/>
          <w:lang w:val="uk-UA"/>
        </w:rPr>
        <w:t xml:space="preserve">відчувають значний тягар </w:t>
      </w:r>
      <w:r w:rsidR="000155C2" w:rsidRPr="00603A1A">
        <w:rPr>
          <w:rFonts w:eastAsia="Georgia"/>
          <w:color w:val="55565A"/>
          <w:sz w:val="22"/>
          <w:szCs w:val="22"/>
          <w:lang w:val="uk-UA"/>
        </w:rPr>
        <w:t xml:space="preserve">захворюваності на </w:t>
      </w:r>
      <w:r w:rsidR="00B153C3" w:rsidRPr="00603A1A">
        <w:rPr>
          <w:rFonts w:eastAsia="Georgia"/>
          <w:color w:val="55565A"/>
          <w:sz w:val="22"/>
          <w:szCs w:val="22"/>
          <w:lang w:val="uk-UA"/>
        </w:rPr>
        <w:t>цю хворобу</w:t>
      </w:r>
      <w:r w:rsidR="000155C2" w:rsidRPr="00603A1A">
        <w:rPr>
          <w:rFonts w:eastAsia="Georgia"/>
          <w:color w:val="55565A"/>
          <w:sz w:val="22"/>
          <w:szCs w:val="22"/>
          <w:lang w:val="uk-UA"/>
        </w:rPr>
        <w:t xml:space="preserve">. </w:t>
      </w:r>
    </w:p>
    <w:p w14:paraId="4C80AE2B" w14:textId="2782C613" w:rsidR="000C6BF3" w:rsidRPr="00603A1A" w:rsidRDefault="0025246B" w:rsidP="00603A1A">
      <w:pPr>
        <w:shd w:val="clear" w:color="auto" w:fill="FFFFFF"/>
        <w:spacing w:after="120" w:line="276" w:lineRule="auto"/>
        <w:jc w:val="both"/>
        <w:rPr>
          <w:rFonts w:eastAsia="Calibri"/>
          <w:color w:val="000000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Вкладення ресурсів </w:t>
      </w:r>
      <w:r w:rsidR="005B01C3" w:rsidRPr="00603A1A">
        <w:rPr>
          <w:rFonts w:eastAsia="Georgia"/>
          <w:color w:val="525352"/>
          <w:sz w:val="22"/>
          <w:szCs w:val="22"/>
        </w:rPr>
        <w:t>USAID</w:t>
      </w:r>
      <w:r w:rsidR="005B01C3" w:rsidRPr="00603A1A">
        <w:rPr>
          <w:rFonts w:eastAsia="Georgia"/>
          <w:color w:val="525352"/>
          <w:sz w:val="22"/>
          <w:szCs w:val="22"/>
          <w:lang w:val="uk-UA"/>
        </w:rPr>
        <w:t xml:space="preserve"> у </w:t>
      </w:r>
      <w:r w:rsidR="00120749" w:rsidRPr="00603A1A">
        <w:rPr>
          <w:rFonts w:eastAsia="Georgia"/>
          <w:color w:val="525352"/>
          <w:sz w:val="22"/>
          <w:szCs w:val="22"/>
          <w:lang w:val="uk-UA"/>
        </w:rPr>
        <w:t xml:space="preserve">боротьбу з </w:t>
      </w:r>
      <w:r w:rsidR="005B01C3" w:rsidRPr="00603A1A">
        <w:rPr>
          <w:rFonts w:eastAsia="Georgia"/>
          <w:color w:val="525352"/>
          <w:sz w:val="22"/>
          <w:szCs w:val="22"/>
          <w:lang w:val="uk-UA"/>
        </w:rPr>
        <w:t xml:space="preserve">ТБ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в Україні </w:t>
      </w:r>
      <w:r w:rsidR="00120749" w:rsidRPr="00603A1A">
        <w:rPr>
          <w:rFonts w:eastAsia="Georgia"/>
          <w:color w:val="525352"/>
          <w:sz w:val="22"/>
          <w:szCs w:val="22"/>
          <w:lang w:val="uk-UA"/>
        </w:rPr>
        <w:t xml:space="preserve">має на меті підтримати реалізацію </w:t>
      </w:r>
      <w:r w:rsidR="005B01C3" w:rsidRPr="00603A1A">
        <w:rPr>
          <w:rFonts w:eastAsia="Georgia"/>
          <w:color w:val="525352"/>
          <w:sz w:val="22"/>
          <w:szCs w:val="22"/>
          <w:lang w:val="uk-UA"/>
        </w:rPr>
        <w:t>Державної стратегі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ї </w:t>
      </w:r>
      <w:r w:rsidR="005B01C3" w:rsidRPr="00603A1A">
        <w:rPr>
          <w:rFonts w:eastAsia="Georgia"/>
          <w:color w:val="525352"/>
          <w:sz w:val="22"/>
          <w:szCs w:val="22"/>
          <w:lang w:val="uk-UA"/>
        </w:rPr>
        <w:t>протидії ВІЛ-інфекції/СНІДу, туберкульозу та вірусним гепатитам до 2030 р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., аби сприяти </w:t>
      </w:r>
      <w:r w:rsidR="00D570B0" w:rsidRPr="00603A1A">
        <w:rPr>
          <w:rFonts w:eastAsia="Georgia"/>
          <w:color w:val="525352"/>
          <w:sz w:val="22"/>
          <w:szCs w:val="22"/>
          <w:lang w:val="uk-UA"/>
        </w:rPr>
        <w:t xml:space="preserve">її впровадженню у національному масштабі, а також досягненню цілей, визначених для певних ключових напрямів діяльності, </w:t>
      </w:r>
      <w:r w:rsidR="005B01C3" w:rsidRPr="00603A1A">
        <w:rPr>
          <w:rFonts w:eastAsia="Georgia"/>
          <w:color w:val="525352"/>
          <w:sz w:val="22"/>
          <w:szCs w:val="22"/>
          <w:lang w:val="uk-UA"/>
        </w:rPr>
        <w:t xml:space="preserve">у </w:t>
      </w:r>
      <w:r w:rsidR="00D570B0" w:rsidRPr="00603A1A">
        <w:rPr>
          <w:rFonts w:eastAsia="Georgia"/>
          <w:color w:val="525352"/>
          <w:sz w:val="22"/>
          <w:szCs w:val="22"/>
          <w:lang w:val="uk-UA"/>
        </w:rPr>
        <w:t xml:space="preserve">переважній </w:t>
      </w:r>
      <w:r w:rsidR="005B01C3" w:rsidRPr="00603A1A">
        <w:rPr>
          <w:rFonts w:eastAsia="Georgia"/>
          <w:color w:val="525352"/>
          <w:sz w:val="22"/>
          <w:szCs w:val="22"/>
          <w:lang w:val="uk-UA"/>
        </w:rPr>
        <w:t xml:space="preserve">більшості районів </w:t>
      </w:r>
      <w:r w:rsidR="00D570B0" w:rsidRPr="00603A1A">
        <w:rPr>
          <w:rFonts w:eastAsia="Georgia"/>
          <w:color w:val="525352"/>
          <w:sz w:val="22"/>
          <w:szCs w:val="22"/>
          <w:lang w:val="uk-UA"/>
        </w:rPr>
        <w:t>і</w:t>
      </w:r>
      <w:r w:rsidR="005B01C3" w:rsidRPr="00603A1A">
        <w:rPr>
          <w:rFonts w:eastAsia="Georgia"/>
          <w:color w:val="525352"/>
          <w:sz w:val="22"/>
          <w:szCs w:val="22"/>
          <w:lang w:val="uk-UA"/>
        </w:rPr>
        <w:t xml:space="preserve"> областей</w:t>
      </w:r>
      <w:r w:rsidR="00D570B0" w:rsidRPr="00603A1A">
        <w:rPr>
          <w:rFonts w:eastAsia="Georgia"/>
          <w:color w:val="525352"/>
          <w:sz w:val="22"/>
          <w:szCs w:val="22"/>
          <w:lang w:val="uk-UA"/>
        </w:rPr>
        <w:t xml:space="preserve"> країни</w:t>
      </w:r>
      <w:r w:rsidR="005B01C3" w:rsidRPr="00603A1A">
        <w:rPr>
          <w:rFonts w:eastAsia="Georgia"/>
          <w:color w:val="525352"/>
          <w:sz w:val="22"/>
          <w:szCs w:val="22"/>
          <w:lang w:val="uk-UA"/>
        </w:rPr>
        <w:t xml:space="preserve">. </w:t>
      </w:r>
      <w:r w:rsidR="00D570B0" w:rsidRPr="00603A1A">
        <w:rPr>
          <w:rFonts w:eastAsia="Georgia"/>
          <w:color w:val="525352"/>
          <w:sz w:val="22"/>
          <w:szCs w:val="22"/>
          <w:lang w:val="uk-UA"/>
        </w:rPr>
        <w:t xml:space="preserve">Вкладення ресурсів </w:t>
      </w:r>
      <w:r w:rsidR="005B01C3" w:rsidRPr="00603A1A">
        <w:rPr>
          <w:rFonts w:eastAsia="Georgia"/>
          <w:color w:val="525352"/>
          <w:sz w:val="22"/>
          <w:szCs w:val="22"/>
        </w:rPr>
        <w:t>USAID</w:t>
      </w:r>
      <w:r w:rsidR="005B01C3" w:rsidRPr="00603A1A">
        <w:rPr>
          <w:rFonts w:eastAsia="Georgia"/>
          <w:color w:val="525352"/>
          <w:sz w:val="22"/>
          <w:szCs w:val="22"/>
          <w:lang w:val="uk-UA"/>
        </w:rPr>
        <w:t xml:space="preserve"> у протиді</w:t>
      </w:r>
      <w:r w:rsidR="00D570B0" w:rsidRPr="00603A1A">
        <w:rPr>
          <w:rFonts w:eastAsia="Georgia"/>
          <w:color w:val="525352"/>
          <w:sz w:val="22"/>
          <w:szCs w:val="22"/>
          <w:lang w:val="uk-UA"/>
        </w:rPr>
        <w:t xml:space="preserve">ю </w:t>
      </w:r>
      <w:r w:rsidR="005B01C3" w:rsidRPr="00603A1A">
        <w:rPr>
          <w:rFonts w:eastAsia="Georgia"/>
          <w:color w:val="525352"/>
          <w:sz w:val="22"/>
          <w:szCs w:val="22"/>
          <w:lang w:val="uk-UA"/>
        </w:rPr>
        <w:t xml:space="preserve">ТБ та </w:t>
      </w:r>
      <w:r w:rsidR="005B01C3" w:rsidRPr="00603A1A">
        <w:rPr>
          <w:rFonts w:eastAsia="Georgia"/>
          <w:color w:val="525352"/>
          <w:sz w:val="22"/>
          <w:szCs w:val="22"/>
        </w:rPr>
        <w:t>COVID</w:t>
      </w:r>
      <w:r w:rsidR="005B01C3" w:rsidRPr="00603A1A">
        <w:rPr>
          <w:rFonts w:eastAsia="Georgia"/>
          <w:color w:val="525352"/>
          <w:sz w:val="22"/>
          <w:szCs w:val="22"/>
          <w:lang w:val="uk-UA"/>
        </w:rPr>
        <w:t xml:space="preserve">-19 </w:t>
      </w:r>
      <w:r w:rsidR="00D570B0" w:rsidRPr="00603A1A">
        <w:rPr>
          <w:rFonts w:eastAsia="Georgia"/>
          <w:color w:val="525352"/>
          <w:sz w:val="22"/>
          <w:szCs w:val="22"/>
          <w:lang w:val="uk-UA"/>
        </w:rPr>
        <w:t xml:space="preserve">сприяє впровадженню заходів </w:t>
      </w:r>
      <w:r w:rsidR="005B01C3" w:rsidRPr="00603A1A">
        <w:rPr>
          <w:rFonts w:eastAsia="Georgia"/>
          <w:color w:val="525352"/>
          <w:sz w:val="22"/>
          <w:szCs w:val="22"/>
          <w:lang w:val="uk-UA"/>
        </w:rPr>
        <w:t>Надзвичайної ініціативи Президента США з надання допомоги у боротьбі з ВІЛ/СНІД (</w:t>
      </w:r>
      <w:r w:rsidR="005B01C3" w:rsidRPr="00603A1A">
        <w:rPr>
          <w:rFonts w:eastAsia="Georgia"/>
          <w:color w:val="525352"/>
          <w:sz w:val="22"/>
          <w:szCs w:val="22"/>
          <w:lang w:val="en"/>
        </w:rPr>
        <w:t>PEPFAR</w:t>
      </w:r>
      <w:r w:rsidR="005B01C3" w:rsidRPr="00603A1A">
        <w:rPr>
          <w:rFonts w:eastAsia="Georgia"/>
          <w:color w:val="525352"/>
          <w:sz w:val="22"/>
          <w:szCs w:val="22"/>
          <w:lang w:val="uk-UA"/>
        </w:rPr>
        <w:t>), грантов</w:t>
      </w:r>
      <w:r w:rsidR="00D570B0" w:rsidRPr="00603A1A">
        <w:rPr>
          <w:rFonts w:eastAsia="Georgia"/>
          <w:color w:val="525352"/>
          <w:sz w:val="22"/>
          <w:szCs w:val="22"/>
          <w:lang w:val="uk-UA"/>
        </w:rPr>
        <w:t xml:space="preserve">их </w:t>
      </w:r>
      <w:r w:rsidR="005B01C3" w:rsidRPr="00603A1A">
        <w:rPr>
          <w:rFonts w:eastAsia="Georgia"/>
          <w:color w:val="525352"/>
          <w:sz w:val="22"/>
          <w:szCs w:val="22"/>
          <w:lang w:val="uk-UA"/>
        </w:rPr>
        <w:t>програм Глобального фонду</w:t>
      </w:r>
      <w:r w:rsidR="00D570B0" w:rsidRPr="00603A1A">
        <w:rPr>
          <w:rFonts w:eastAsia="Georgia"/>
          <w:color w:val="525352"/>
          <w:sz w:val="22"/>
          <w:szCs w:val="22"/>
          <w:lang w:val="uk-UA"/>
        </w:rPr>
        <w:t xml:space="preserve"> у сфері </w:t>
      </w:r>
      <w:r w:rsidR="00484CA3" w:rsidRPr="00603A1A">
        <w:rPr>
          <w:rFonts w:eastAsia="Georgia"/>
          <w:color w:val="525352"/>
          <w:sz w:val="22"/>
          <w:szCs w:val="22"/>
          <w:lang w:val="uk-UA"/>
        </w:rPr>
        <w:t xml:space="preserve">подолання ТБ та </w:t>
      </w:r>
      <w:r w:rsidR="00D570B0" w:rsidRPr="00603A1A">
        <w:rPr>
          <w:rFonts w:eastAsia="Georgia"/>
          <w:color w:val="525352"/>
          <w:sz w:val="22"/>
          <w:szCs w:val="22"/>
          <w:lang w:val="uk-UA"/>
        </w:rPr>
        <w:t xml:space="preserve">забезпечення відповіді на пандемію </w:t>
      </w:r>
      <w:r w:rsidR="00484CA3" w:rsidRPr="00603A1A">
        <w:rPr>
          <w:rFonts w:eastAsia="Georgia"/>
          <w:color w:val="525352"/>
          <w:sz w:val="22"/>
          <w:szCs w:val="22"/>
        </w:rPr>
        <w:t>COVID</w:t>
      </w:r>
      <w:r w:rsidR="00484CA3" w:rsidRPr="00603A1A">
        <w:rPr>
          <w:rFonts w:eastAsia="Georgia"/>
          <w:color w:val="525352"/>
          <w:sz w:val="22"/>
          <w:szCs w:val="22"/>
          <w:lang w:val="uk-UA"/>
        </w:rPr>
        <w:t>-19, а також</w:t>
      </w:r>
      <w:r w:rsidR="00D570B0" w:rsidRPr="00603A1A">
        <w:rPr>
          <w:rFonts w:eastAsia="Georgia"/>
          <w:color w:val="525352"/>
          <w:sz w:val="22"/>
          <w:szCs w:val="22"/>
          <w:lang w:val="uk-UA"/>
        </w:rPr>
        <w:t xml:space="preserve"> вищій ефективності видатків </w:t>
      </w:r>
      <w:r w:rsidR="001E06C6">
        <w:rPr>
          <w:rFonts w:eastAsia="Georgia"/>
          <w:color w:val="525352"/>
          <w:sz w:val="22"/>
          <w:szCs w:val="22"/>
          <w:lang w:val="uk-UA"/>
        </w:rPr>
        <w:t>д</w:t>
      </w:r>
      <w:r w:rsidR="00D570B0" w:rsidRPr="00603A1A">
        <w:rPr>
          <w:rFonts w:eastAsia="Georgia"/>
          <w:color w:val="525352"/>
          <w:sz w:val="22"/>
          <w:szCs w:val="22"/>
          <w:lang w:val="uk-UA"/>
        </w:rPr>
        <w:t xml:space="preserve">ержавного бюджету України, спрямованих на забезпечення </w:t>
      </w:r>
      <w:r w:rsidR="00484CA3" w:rsidRPr="00603A1A">
        <w:rPr>
          <w:rFonts w:eastAsia="Georgia"/>
          <w:color w:val="525352"/>
          <w:sz w:val="22"/>
          <w:szCs w:val="22"/>
          <w:lang w:val="uk-UA"/>
        </w:rPr>
        <w:t>оплат</w:t>
      </w:r>
      <w:r w:rsidR="00D570B0" w:rsidRPr="00603A1A">
        <w:rPr>
          <w:rFonts w:eastAsia="Georgia"/>
          <w:color w:val="525352"/>
          <w:sz w:val="22"/>
          <w:szCs w:val="22"/>
          <w:lang w:val="uk-UA"/>
        </w:rPr>
        <w:t>и</w:t>
      </w:r>
      <w:r w:rsidR="00484CA3" w:rsidRPr="00603A1A">
        <w:rPr>
          <w:rFonts w:eastAsia="Georgia"/>
          <w:color w:val="525352"/>
          <w:sz w:val="22"/>
          <w:szCs w:val="22"/>
          <w:lang w:val="uk-UA"/>
        </w:rPr>
        <w:t xml:space="preserve"> праці медиків </w:t>
      </w:r>
      <w:r w:rsidR="00D570B0" w:rsidRPr="00603A1A">
        <w:rPr>
          <w:rFonts w:eastAsia="Georgia"/>
          <w:color w:val="525352"/>
          <w:sz w:val="22"/>
          <w:szCs w:val="22"/>
          <w:lang w:val="uk-UA"/>
        </w:rPr>
        <w:t>і</w:t>
      </w:r>
      <w:r w:rsidR="00484CA3"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="00D570B0" w:rsidRPr="00603A1A">
        <w:rPr>
          <w:rFonts w:eastAsia="Georgia"/>
          <w:color w:val="525352"/>
          <w:sz w:val="22"/>
          <w:szCs w:val="22"/>
          <w:lang w:val="uk-UA"/>
        </w:rPr>
        <w:t xml:space="preserve">діяльності медичної </w:t>
      </w:r>
      <w:r w:rsidR="00484CA3" w:rsidRPr="00603A1A">
        <w:rPr>
          <w:rFonts w:eastAsia="Georgia"/>
          <w:color w:val="525352"/>
          <w:sz w:val="22"/>
          <w:szCs w:val="22"/>
          <w:lang w:val="uk-UA"/>
        </w:rPr>
        <w:t xml:space="preserve">інфраструктури. </w:t>
      </w:r>
    </w:p>
    <w:p w14:paraId="58D3BAB5" w14:textId="77777777" w:rsidR="008B4E19" w:rsidRPr="00603A1A" w:rsidRDefault="008B4E19" w:rsidP="00603A1A">
      <w:pPr>
        <w:spacing w:after="120" w:line="276" w:lineRule="auto"/>
        <w:jc w:val="both"/>
        <w:rPr>
          <w:rFonts w:eastAsia="Arial"/>
          <w:b/>
          <w:bCs/>
          <w:color w:val="247BA0"/>
          <w:sz w:val="22"/>
          <w:szCs w:val="22"/>
          <w:lang w:val="uk-UA"/>
        </w:rPr>
      </w:pPr>
    </w:p>
    <w:p w14:paraId="39C50EC3" w14:textId="63CD5F73" w:rsidR="001041D5" w:rsidRPr="00603A1A" w:rsidRDefault="00484CA3" w:rsidP="00603A1A">
      <w:pPr>
        <w:spacing w:after="120" w:line="276" w:lineRule="auto"/>
        <w:jc w:val="both"/>
        <w:rPr>
          <w:rFonts w:eastAsia="Times New Roman"/>
          <w:color w:val="525352"/>
          <w:sz w:val="22"/>
          <w:szCs w:val="22"/>
          <w:u w:color="000000"/>
          <w:lang w:val="uk-UA"/>
        </w:rPr>
      </w:pPr>
      <w:r w:rsidRPr="00603A1A">
        <w:rPr>
          <w:rFonts w:eastAsia="Arial"/>
          <w:b/>
          <w:bCs/>
          <w:color w:val="247BA0"/>
          <w:sz w:val="22"/>
          <w:szCs w:val="22"/>
          <w:lang w:val="uk-UA"/>
        </w:rPr>
        <w:t>Вступ</w:t>
      </w:r>
      <w:r w:rsidR="66561380" w:rsidRPr="00603A1A">
        <w:rPr>
          <w:rFonts w:eastAsia="Arial"/>
          <w:b/>
          <w:bCs/>
          <w:color w:val="247BA0"/>
          <w:sz w:val="22"/>
          <w:szCs w:val="22"/>
          <w:lang w:val="uk-UA"/>
        </w:rPr>
        <w:t>:</w:t>
      </w:r>
      <w:r w:rsidR="0033341B" w:rsidRPr="00603A1A">
        <w:rPr>
          <w:rFonts w:eastAsia="Arial"/>
          <w:b/>
          <w:bCs/>
          <w:color w:val="247BA0"/>
          <w:sz w:val="22"/>
          <w:szCs w:val="22"/>
          <w:lang w:val="uk-UA"/>
        </w:rPr>
        <w:t xml:space="preserve">  </w:t>
      </w:r>
    </w:p>
    <w:p w14:paraId="4C5771A7" w14:textId="3987FC95" w:rsidR="00484CA3" w:rsidRPr="00603A1A" w:rsidRDefault="00484CA3" w:rsidP="00603A1A">
      <w:pPr>
        <w:pStyle w:val="Body"/>
        <w:spacing w:after="120" w:line="276" w:lineRule="auto"/>
        <w:jc w:val="both"/>
        <w:rPr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Радник з питань протидії </w:t>
      </w:r>
      <w:r w:rsidR="008B4E19" w:rsidRPr="00603A1A">
        <w:rPr>
          <w:rFonts w:eastAsia="Georgia"/>
          <w:color w:val="525352"/>
          <w:sz w:val="22"/>
          <w:szCs w:val="22"/>
          <w:lang w:val="uk-UA"/>
        </w:rPr>
        <w:t xml:space="preserve">ТБ </w:t>
      </w:r>
      <w:r w:rsidRPr="00603A1A">
        <w:rPr>
          <w:rFonts w:eastAsia="Georgia"/>
          <w:color w:val="525352"/>
          <w:sz w:val="22"/>
          <w:szCs w:val="22"/>
          <w:lang w:val="uk-UA"/>
        </w:rPr>
        <w:t>(радник)</w:t>
      </w:r>
      <w:r w:rsidR="00F4185E" w:rsidRPr="00603A1A">
        <w:rPr>
          <w:rFonts w:eastAsia="Arial Unicode MS"/>
          <w:color w:val="525352"/>
          <w:lang w:val="uk-UA"/>
        </w:rPr>
        <w:t xml:space="preserve"> </w:t>
      </w:r>
      <w:r w:rsidR="008B4E19" w:rsidRPr="00603A1A">
        <w:rPr>
          <w:rFonts w:eastAsia="Arial Unicode MS"/>
          <w:color w:val="525352"/>
          <w:lang w:val="uk-UA"/>
        </w:rPr>
        <w:t xml:space="preserve">має забезпечити підтримку </w:t>
      </w:r>
      <w:r w:rsidR="00F4185E" w:rsidRPr="00603A1A">
        <w:rPr>
          <w:rFonts w:eastAsia="Georgia"/>
          <w:color w:val="525352"/>
          <w:sz w:val="22"/>
          <w:szCs w:val="22"/>
          <w:lang w:val="uk-UA"/>
        </w:rPr>
        <w:t>Національн</w:t>
      </w:r>
      <w:r w:rsidR="008B4E19" w:rsidRPr="00603A1A">
        <w:rPr>
          <w:rFonts w:eastAsia="Georgia"/>
          <w:color w:val="525352"/>
          <w:sz w:val="22"/>
          <w:szCs w:val="22"/>
          <w:lang w:val="uk-UA"/>
        </w:rPr>
        <w:t xml:space="preserve">ої </w:t>
      </w:r>
      <w:r w:rsidR="00F4185E" w:rsidRPr="00603A1A">
        <w:rPr>
          <w:rFonts w:eastAsia="Georgia"/>
          <w:color w:val="525352"/>
          <w:sz w:val="22"/>
          <w:szCs w:val="22"/>
          <w:lang w:val="uk-UA"/>
        </w:rPr>
        <w:t>програм</w:t>
      </w:r>
      <w:r w:rsidR="008B4E19" w:rsidRPr="00603A1A">
        <w:rPr>
          <w:rFonts w:eastAsia="Georgia"/>
          <w:color w:val="525352"/>
          <w:sz w:val="22"/>
          <w:szCs w:val="22"/>
          <w:lang w:val="uk-UA"/>
        </w:rPr>
        <w:t>и</w:t>
      </w:r>
      <w:r w:rsidR="00F4185E" w:rsidRPr="00603A1A">
        <w:rPr>
          <w:rFonts w:eastAsia="Georgia"/>
          <w:color w:val="525352"/>
          <w:sz w:val="22"/>
          <w:szCs w:val="22"/>
          <w:lang w:val="uk-UA"/>
        </w:rPr>
        <w:t xml:space="preserve"> протидії ТБ </w:t>
      </w:r>
      <w:r w:rsidR="008B4E19" w:rsidRPr="00603A1A">
        <w:rPr>
          <w:rFonts w:eastAsia="Georgia"/>
          <w:color w:val="525352"/>
          <w:sz w:val="22"/>
          <w:szCs w:val="22"/>
          <w:lang w:val="uk-UA"/>
        </w:rPr>
        <w:t>шляхом дієво</w:t>
      </w:r>
      <w:r w:rsidR="00611A1B" w:rsidRPr="00603A1A">
        <w:rPr>
          <w:rFonts w:eastAsia="Georgia"/>
          <w:color w:val="525352"/>
          <w:sz w:val="22"/>
          <w:szCs w:val="22"/>
          <w:lang w:val="uk-UA"/>
        </w:rPr>
        <w:t xml:space="preserve">ї реалізації </w:t>
      </w:r>
      <w:r w:rsidR="00F4185E" w:rsidRPr="00603A1A">
        <w:rPr>
          <w:rFonts w:eastAsia="Georgia"/>
          <w:color w:val="525352"/>
          <w:sz w:val="22"/>
          <w:szCs w:val="22"/>
          <w:lang w:val="uk-UA"/>
        </w:rPr>
        <w:t xml:space="preserve">національного плану </w:t>
      </w:r>
      <w:bookmarkStart w:id="3" w:name="_Hlk87267673"/>
      <w:r w:rsidR="00F4185E" w:rsidRPr="00603A1A">
        <w:rPr>
          <w:rFonts w:eastAsia="Georgia"/>
          <w:color w:val="525352"/>
          <w:sz w:val="22"/>
          <w:szCs w:val="22"/>
          <w:lang w:val="uk-UA"/>
        </w:rPr>
        <w:t xml:space="preserve">пом’якшення негативного впливу </w:t>
      </w:r>
      <w:r w:rsidR="00F4185E" w:rsidRPr="00603A1A">
        <w:rPr>
          <w:rFonts w:eastAsia="Georgia"/>
          <w:color w:val="525352"/>
          <w:sz w:val="22"/>
          <w:szCs w:val="22"/>
        </w:rPr>
        <w:t>COVID</w:t>
      </w:r>
      <w:r w:rsidR="00F4185E" w:rsidRPr="00603A1A">
        <w:rPr>
          <w:rFonts w:eastAsia="Georgia"/>
          <w:color w:val="525352"/>
          <w:sz w:val="22"/>
          <w:szCs w:val="22"/>
          <w:lang w:val="uk-UA"/>
        </w:rPr>
        <w:t>-19 на надання послуг у сфері протидії ТБ</w:t>
      </w:r>
      <w:bookmarkEnd w:id="3"/>
      <w:r w:rsidR="00F4185E" w:rsidRPr="00603A1A">
        <w:rPr>
          <w:rFonts w:eastAsia="Georgia"/>
          <w:color w:val="525352"/>
          <w:sz w:val="22"/>
          <w:szCs w:val="22"/>
          <w:lang w:val="uk-UA"/>
        </w:rPr>
        <w:t xml:space="preserve">. </w:t>
      </w:r>
      <w:r w:rsidR="008B4E19" w:rsidRPr="00603A1A">
        <w:rPr>
          <w:rFonts w:eastAsia="Georgia"/>
          <w:color w:val="525352"/>
          <w:sz w:val="22"/>
          <w:szCs w:val="22"/>
          <w:lang w:val="uk-UA"/>
        </w:rPr>
        <w:t>Окрім того</w:t>
      </w:r>
      <w:r w:rsidR="00F4185E" w:rsidRPr="00603A1A">
        <w:rPr>
          <w:rFonts w:eastAsia="Georgia"/>
          <w:color w:val="525352"/>
          <w:sz w:val="22"/>
          <w:szCs w:val="22"/>
          <w:lang w:val="uk-UA"/>
        </w:rPr>
        <w:t xml:space="preserve">, радник має визначити «вузькі місця» </w:t>
      </w:r>
      <w:r w:rsidR="008B4E19" w:rsidRPr="00603A1A">
        <w:rPr>
          <w:rFonts w:eastAsia="Georgia"/>
          <w:color w:val="525352"/>
          <w:sz w:val="22"/>
          <w:szCs w:val="22"/>
          <w:lang w:val="uk-UA"/>
        </w:rPr>
        <w:t xml:space="preserve">цієї програми та </w:t>
      </w:r>
      <w:r w:rsidR="00F4185E" w:rsidRPr="00603A1A">
        <w:rPr>
          <w:rFonts w:eastAsia="Georgia"/>
          <w:color w:val="525352"/>
          <w:sz w:val="22"/>
          <w:szCs w:val="22"/>
          <w:lang w:val="uk-UA"/>
        </w:rPr>
        <w:t xml:space="preserve">сприяти пошуку </w:t>
      </w:r>
      <w:r w:rsidR="008B4E19" w:rsidRPr="00603A1A">
        <w:rPr>
          <w:rFonts w:eastAsia="Georgia"/>
          <w:color w:val="525352"/>
          <w:sz w:val="22"/>
          <w:szCs w:val="22"/>
          <w:lang w:val="uk-UA"/>
        </w:rPr>
        <w:t xml:space="preserve">відповідних </w:t>
      </w:r>
      <w:r w:rsidR="00F4185E" w:rsidRPr="00603A1A">
        <w:rPr>
          <w:rFonts w:eastAsia="Georgia"/>
          <w:color w:val="525352"/>
          <w:sz w:val="22"/>
          <w:szCs w:val="22"/>
          <w:lang w:val="uk-UA"/>
        </w:rPr>
        <w:t xml:space="preserve">рішень </w:t>
      </w:r>
      <w:r w:rsidR="008B4E19" w:rsidRPr="00603A1A">
        <w:rPr>
          <w:rFonts w:eastAsia="Georgia"/>
          <w:color w:val="525352"/>
          <w:sz w:val="22"/>
          <w:szCs w:val="22"/>
          <w:lang w:val="uk-UA"/>
        </w:rPr>
        <w:t xml:space="preserve">на основі </w:t>
      </w:r>
      <w:r w:rsidR="00F4185E" w:rsidRPr="00603A1A">
        <w:rPr>
          <w:rFonts w:eastAsia="Georgia"/>
          <w:color w:val="525352"/>
          <w:sz w:val="22"/>
          <w:szCs w:val="22"/>
          <w:lang w:val="uk-UA"/>
        </w:rPr>
        <w:t xml:space="preserve">узгодженої технічної допомоги, а також </w:t>
      </w:r>
      <w:r w:rsidR="008B4E19" w:rsidRPr="00603A1A">
        <w:rPr>
          <w:rFonts w:eastAsia="Georgia"/>
          <w:color w:val="525352"/>
          <w:sz w:val="22"/>
          <w:szCs w:val="22"/>
          <w:lang w:val="uk-UA"/>
        </w:rPr>
        <w:t xml:space="preserve">забезпечити підтримку </w:t>
      </w:r>
      <w:r w:rsidR="00F4185E" w:rsidRPr="00603A1A">
        <w:rPr>
          <w:rFonts w:eastAsia="Georgia"/>
          <w:color w:val="525352"/>
          <w:sz w:val="22"/>
          <w:szCs w:val="22"/>
          <w:lang w:val="uk-UA"/>
        </w:rPr>
        <w:t>заход</w:t>
      </w:r>
      <w:r w:rsidR="008B4E19" w:rsidRPr="00603A1A">
        <w:rPr>
          <w:rFonts w:eastAsia="Georgia"/>
          <w:color w:val="525352"/>
          <w:sz w:val="22"/>
          <w:szCs w:val="22"/>
          <w:lang w:val="uk-UA"/>
        </w:rPr>
        <w:t xml:space="preserve">ів української сторони із </w:t>
      </w:r>
      <w:r w:rsidR="00F4185E" w:rsidRPr="00603A1A">
        <w:rPr>
          <w:rFonts w:eastAsia="Georgia"/>
          <w:color w:val="525352"/>
          <w:sz w:val="22"/>
          <w:szCs w:val="22"/>
          <w:lang w:val="uk-UA"/>
        </w:rPr>
        <w:t xml:space="preserve">залучення додаткових ресурсів </w:t>
      </w:r>
      <w:r w:rsidR="001E06C6">
        <w:rPr>
          <w:rFonts w:eastAsia="Georgia"/>
          <w:color w:val="525352"/>
          <w:sz w:val="22"/>
          <w:szCs w:val="22"/>
          <w:lang w:val="uk-UA"/>
        </w:rPr>
        <w:t xml:space="preserve">до </w:t>
      </w:r>
      <w:r w:rsidR="008B4E19" w:rsidRPr="00603A1A">
        <w:rPr>
          <w:rFonts w:eastAsia="Georgia"/>
          <w:color w:val="525352"/>
          <w:sz w:val="22"/>
          <w:szCs w:val="22"/>
          <w:lang w:val="uk-UA"/>
        </w:rPr>
        <w:t xml:space="preserve">профілактики та лікування </w:t>
      </w:r>
      <w:r w:rsidR="00F4185E" w:rsidRPr="00603A1A">
        <w:rPr>
          <w:rFonts w:eastAsia="Georgia"/>
          <w:color w:val="525352"/>
          <w:sz w:val="22"/>
          <w:szCs w:val="22"/>
          <w:lang w:val="uk-UA"/>
        </w:rPr>
        <w:t>ТБ.</w:t>
      </w:r>
    </w:p>
    <w:p w14:paraId="78F1A7FF" w14:textId="77777777" w:rsidR="00D052EF" w:rsidRPr="00603A1A" w:rsidRDefault="00D052EF" w:rsidP="00603A1A">
      <w:pPr>
        <w:jc w:val="both"/>
        <w:rPr>
          <w:rFonts w:eastAsia="Arial"/>
          <w:b/>
          <w:bCs/>
          <w:color w:val="247BA0"/>
          <w:sz w:val="22"/>
          <w:szCs w:val="22"/>
          <w:lang w:val="uk-UA"/>
        </w:rPr>
      </w:pPr>
      <w:r w:rsidRPr="00603A1A">
        <w:rPr>
          <w:rFonts w:eastAsia="Arial"/>
          <w:b/>
          <w:bCs/>
          <w:color w:val="247BA0"/>
          <w:sz w:val="22"/>
          <w:szCs w:val="22"/>
          <w:lang w:val="uk-UA"/>
        </w:rPr>
        <w:br w:type="page"/>
      </w:r>
    </w:p>
    <w:p w14:paraId="0E9EDDC0" w14:textId="77777777" w:rsidR="00D052EF" w:rsidRPr="00603A1A" w:rsidRDefault="00D052EF" w:rsidP="00603A1A">
      <w:pPr>
        <w:spacing w:after="120" w:line="276" w:lineRule="auto"/>
        <w:jc w:val="both"/>
        <w:rPr>
          <w:rFonts w:eastAsia="Arial"/>
          <w:b/>
          <w:bCs/>
          <w:color w:val="247BA0"/>
          <w:sz w:val="22"/>
          <w:szCs w:val="22"/>
          <w:lang w:val="uk-UA"/>
        </w:rPr>
      </w:pPr>
    </w:p>
    <w:p w14:paraId="10BA96D2" w14:textId="69C6E728" w:rsidR="001041D5" w:rsidRPr="00603A1A" w:rsidRDefault="00F4185E" w:rsidP="00603A1A">
      <w:pPr>
        <w:spacing w:after="120" w:line="276" w:lineRule="auto"/>
        <w:jc w:val="both"/>
        <w:rPr>
          <w:rFonts w:eastAsia="Arial"/>
          <w:b/>
          <w:bCs/>
          <w:color w:val="247BA0"/>
          <w:sz w:val="22"/>
          <w:szCs w:val="22"/>
          <w:lang w:val="uk-UA"/>
        </w:rPr>
      </w:pPr>
      <w:r w:rsidRPr="00603A1A">
        <w:rPr>
          <w:rFonts w:eastAsia="Arial"/>
          <w:b/>
          <w:bCs/>
          <w:color w:val="247BA0"/>
          <w:sz w:val="22"/>
          <w:szCs w:val="22"/>
          <w:lang w:val="uk-UA"/>
        </w:rPr>
        <w:t>Підпорядк</w:t>
      </w:r>
      <w:r w:rsidR="00D052EF" w:rsidRPr="00603A1A">
        <w:rPr>
          <w:rFonts w:eastAsia="Arial"/>
          <w:b/>
          <w:bCs/>
          <w:color w:val="247BA0"/>
          <w:sz w:val="22"/>
          <w:szCs w:val="22"/>
          <w:lang w:val="uk-UA"/>
        </w:rPr>
        <w:t>ування</w:t>
      </w:r>
      <w:r w:rsidR="66561380" w:rsidRPr="00603A1A">
        <w:rPr>
          <w:rFonts w:eastAsia="Arial"/>
          <w:b/>
          <w:bCs/>
          <w:color w:val="247BA0"/>
          <w:sz w:val="22"/>
          <w:szCs w:val="22"/>
          <w:lang w:val="uk-UA"/>
        </w:rPr>
        <w:t>:</w:t>
      </w:r>
    </w:p>
    <w:p w14:paraId="6DF94EA0" w14:textId="6BECE52A" w:rsidR="004B6E50" w:rsidRPr="00603A1A" w:rsidRDefault="00E4674E" w:rsidP="00603A1A">
      <w:pPr>
        <w:spacing w:after="120" w:line="276" w:lineRule="auto"/>
        <w:jc w:val="both"/>
        <w:rPr>
          <w:lang w:val="uk-UA"/>
        </w:rPr>
      </w:pPr>
      <w:r w:rsidRPr="00603A1A">
        <w:rPr>
          <w:rFonts w:eastAsia="Georgia"/>
          <w:color w:val="55565A"/>
          <w:sz w:val="22"/>
          <w:szCs w:val="22"/>
          <w:lang w:val="uk-UA"/>
        </w:rPr>
        <w:t xml:space="preserve">Радник </w:t>
      </w:r>
      <w:r w:rsidR="00437C57">
        <w:rPr>
          <w:rFonts w:eastAsia="Georgia"/>
          <w:color w:val="55565A"/>
          <w:sz w:val="22"/>
          <w:szCs w:val="22"/>
          <w:lang w:val="uk-UA"/>
        </w:rPr>
        <w:t xml:space="preserve">розміщуватиметься </w:t>
      </w:r>
      <w:r w:rsidR="00D052EF" w:rsidRPr="00603A1A">
        <w:rPr>
          <w:rFonts w:eastAsia="Georgia"/>
          <w:color w:val="55565A"/>
          <w:sz w:val="22"/>
          <w:szCs w:val="22"/>
          <w:lang w:val="uk-UA"/>
        </w:rPr>
        <w:t xml:space="preserve">у </w:t>
      </w:r>
      <w:bookmarkStart w:id="4" w:name="_Hlk87267465"/>
      <w:r w:rsidR="00D052EF" w:rsidRPr="00603A1A">
        <w:rPr>
          <w:rFonts w:eastAsia="Georgia"/>
          <w:color w:val="55565A"/>
          <w:sz w:val="22"/>
          <w:szCs w:val="22"/>
          <w:lang w:val="uk-UA"/>
        </w:rPr>
        <w:t xml:space="preserve">підрозділі МОЗ України </w:t>
      </w:r>
      <w:r w:rsidRPr="00603A1A">
        <w:rPr>
          <w:rFonts w:eastAsia="Georgia"/>
          <w:color w:val="55565A"/>
          <w:sz w:val="22"/>
          <w:szCs w:val="22"/>
          <w:lang w:val="uk-UA"/>
        </w:rPr>
        <w:t>з питань впровадження Національної програми протидії захворюванню на ТБ</w:t>
      </w:r>
      <w:bookmarkEnd w:id="4"/>
      <w:r w:rsidR="00631910" w:rsidRPr="00603A1A">
        <w:rPr>
          <w:rFonts w:eastAsia="Georgia"/>
          <w:color w:val="55565A"/>
          <w:sz w:val="22"/>
          <w:szCs w:val="22"/>
          <w:lang w:val="uk-UA"/>
        </w:rPr>
        <w:t xml:space="preserve"> (ПНП МОЗ)</w:t>
      </w:r>
      <w:r w:rsidR="00D052EF" w:rsidRPr="00603A1A">
        <w:rPr>
          <w:rFonts w:eastAsia="Georgia"/>
          <w:color w:val="55565A"/>
          <w:sz w:val="22"/>
          <w:szCs w:val="22"/>
          <w:lang w:val="uk-UA"/>
        </w:rPr>
        <w:t xml:space="preserve">, та буде підпорядкований </w:t>
      </w:r>
      <w:r w:rsidRPr="00603A1A">
        <w:rPr>
          <w:rFonts w:eastAsia="Georgia"/>
          <w:color w:val="55565A"/>
          <w:sz w:val="22"/>
          <w:szCs w:val="22"/>
          <w:lang w:val="uk-UA"/>
        </w:rPr>
        <w:t>координатор</w:t>
      </w:r>
      <w:r w:rsidR="00D052EF" w:rsidRPr="00603A1A">
        <w:rPr>
          <w:rFonts w:eastAsia="Georgia"/>
          <w:color w:val="55565A"/>
          <w:sz w:val="22"/>
          <w:szCs w:val="22"/>
          <w:lang w:val="uk-UA"/>
        </w:rPr>
        <w:t xml:space="preserve">у </w:t>
      </w:r>
      <w:r w:rsidRPr="00603A1A">
        <w:rPr>
          <w:rFonts w:eastAsia="Georgia"/>
          <w:color w:val="55565A"/>
          <w:sz w:val="22"/>
          <w:szCs w:val="22"/>
          <w:lang w:val="uk-UA"/>
        </w:rPr>
        <w:t>(керівник</w:t>
      </w:r>
      <w:r w:rsidR="00D052EF" w:rsidRPr="00603A1A">
        <w:rPr>
          <w:rFonts w:eastAsia="Georgia"/>
          <w:color w:val="55565A"/>
          <w:sz w:val="22"/>
          <w:szCs w:val="22"/>
          <w:lang w:val="uk-UA"/>
        </w:rPr>
        <w:t>у</w:t>
      </w:r>
      <w:r w:rsidRPr="00603A1A">
        <w:rPr>
          <w:rFonts w:eastAsia="Georgia"/>
          <w:color w:val="55565A"/>
          <w:sz w:val="22"/>
          <w:szCs w:val="22"/>
          <w:lang w:val="uk-UA"/>
        </w:rPr>
        <w:t xml:space="preserve">) </w:t>
      </w:r>
      <w:r w:rsidRPr="00603A1A">
        <w:rPr>
          <w:color w:val="525352"/>
          <w:lang w:val="uk-UA"/>
        </w:rPr>
        <w:t>впровадження Національної програм</w:t>
      </w:r>
      <w:r w:rsidR="00D052EF" w:rsidRPr="00603A1A">
        <w:rPr>
          <w:color w:val="525352"/>
          <w:lang w:val="uk-UA"/>
        </w:rPr>
        <w:t>и</w:t>
      </w:r>
      <w:r w:rsidRPr="00603A1A">
        <w:rPr>
          <w:color w:val="525352"/>
          <w:lang w:val="uk-UA"/>
        </w:rPr>
        <w:t xml:space="preserve">, який </w:t>
      </w:r>
      <w:r w:rsidR="00D052EF" w:rsidRPr="00603A1A">
        <w:rPr>
          <w:color w:val="525352"/>
          <w:lang w:val="uk-UA"/>
        </w:rPr>
        <w:t xml:space="preserve">виконуватиме функції </w:t>
      </w:r>
      <w:r w:rsidR="00437C57">
        <w:rPr>
          <w:color w:val="525352"/>
          <w:lang w:val="uk-UA"/>
        </w:rPr>
        <w:t>основної к</w:t>
      </w:r>
      <w:r w:rsidRPr="00603A1A">
        <w:rPr>
          <w:color w:val="525352"/>
          <w:lang w:val="uk-UA"/>
        </w:rPr>
        <w:t>онтактно</w:t>
      </w:r>
      <w:r w:rsidR="00D052EF" w:rsidRPr="00603A1A">
        <w:rPr>
          <w:color w:val="525352"/>
          <w:lang w:val="uk-UA"/>
        </w:rPr>
        <w:t xml:space="preserve">ї </w:t>
      </w:r>
      <w:r w:rsidRPr="00603A1A">
        <w:rPr>
          <w:color w:val="525352"/>
          <w:lang w:val="uk-UA"/>
        </w:rPr>
        <w:t>особ</w:t>
      </w:r>
      <w:r w:rsidR="00D052EF" w:rsidRPr="00603A1A">
        <w:rPr>
          <w:color w:val="525352"/>
          <w:lang w:val="uk-UA"/>
        </w:rPr>
        <w:t xml:space="preserve">и </w:t>
      </w:r>
      <w:r w:rsidRPr="00603A1A">
        <w:rPr>
          <w:color w:val="525352"/>
          <w:lang w:val="uk-UA"/>
        </w:rPr>
        <w:t xml:space="preserve">та </w:t>
      </w:r>
      <w:r w:rsidR="00D052EF" w:rsidRPr="00603A1A">
        <w:rPr>
          <w:color w:val="525352"/>
          <w:lang w:val="uk-UA"/>
        </w:rPr>
        <w:t xml:space="preserve">здійснюватиме повсякденне керівництво </w:t>
      </w:r>
      <w:r w:rsidRPr="00603A1A">
        <w:rPr>
          <w:color w:val="525352"/>
          <w:lang w:val="uk-UA"/>
        </w:rPr>
        <w:t>діяльністю</w:t>
      </w:r>
      <w:r w:rsidR="00D052EF" w:rsidRPr="00603A1A">
        <w:rPr>
          <w:color w:val="525352"/>
          <w:lang w:val="uk-UA"/>
        </w:rPr>
        <w:t xml:space="preserve"> радника</w:t>
      </w:r>
      <w:r w:rsidRPr="00603A1A">
        <w:rPr>
          <w:color w:val="525352"/>
          <w:lang w:val="uk-UA"/>
        </w:rPr>
        <w:t xml:space="preserve">. Радник також тісно співпрацюватиме з </w:t>
      </w:r>
      <w:r w:rsidRPr="00603A1A">
        <w:rPr>
          <w:rFonts w:eastAsia="Georgia"/>
          <w:color w:val="55565A"/>
          <w:sz w:val="22"/>
          <w:szCs w:val="22"/>
        </w:rPr>
        <w:t>USAID</w:t>
      </w:r>
      <w:r w:rsidRPr="00603A1A">
        <w:rPr>
          <w:rFonts w:eastAsia="Georgia"/>
          <w:color w:val="55565A"/>
          <w:sz w:val="22"/>
          <w:szCs w:val="22"/>
          <w:lang w:val="uk-UA"/>
        </w:rPr>
        <w:t>.</w:t>
      </w:r>
      <w:r w:rsidR="004B6E50" w:rsidRPr="00603A1A">
        <w:rPr>
          <w:rFonts w:eastAsia="Georgia"/>
          <w:color w:val="55565A"/>
          <w:sz w:val="22"/>
          <w:szCs w:val="22"/>
          <w:lang w:val="uk-UA"/>
        </w:rPr>
        <w:t xml:space="preserve"> </w:t>
      </w:r>
    </w:p>
    <w:p w14:paraId="6E1FAC4B" w14:textId="201D0E24" w:rsidR="001041D5" w:rsidRPr="00603A1A" w:rsidRDefault="001041D5" w:rsidP="00603A1A">
      <w:pPr>
        <w:spacing w:after="120" w:line="276" w:lineRule="auto"/>
        <w:jc w:val="both"/>
        <w:rPr>
          <w:rFonts w:eastAsia="Arial"/>
          <w:sz w:val="22"/>
          <w:szCs w:val="22"/>
          <w:lang w:val="uk-UA"/>
        </w:rPr>
      </w:pPr>
    </w:p>
    <w:p w14:paraId="56A5315D" w14:textId="1E4F2D76" w:rsidR="001041D5" w:rsidRPr="00603A1A" w:rsidRDefault="00E4674E" w:rsidP="00603A1A">
      <w:pPr>
        <w:spacing w:after="120" w:line="276" w:lineRule="auto"/>
        <w:jc w:val="both"/>
        <w:rPr>
          <w:rFonts w:eastAsia="Arial"/>
          <w:sz w:val="22"/>
          <w:szCs w:val="22"/>
          <w:lang w:val="uk-UA"/>
        </w:rPr>
      </w:pPr>
      <w:r w:rsidRPr="00603A1A">
        <w:rPr>
          <w:rFonts w:eastAsia="Arial"/>
          <w:b/>
          <w:bCs/>
          <w:color w:val="247BA0"/>
          <w:sz w:val="22"/>
          <w:szCs w:val="22"/>
          <w:lang w:val="uk-UA"/>
        </w:rPr>
        <w:t>Основні обов’язки та результати роботи</w:t>
      </w:r>
      <w:r w:rsidR="00D052EF" w:rsidRPr="00603A1A">
        <w:rPr>
          <w:rFonts w:eastAsia="Arial"/>
          <w:b/>
          <w:bCs/>
          <w:color w:val="247BA0"/>
          <w:sz w:val="22"/>
          <w:szCs w:val="22"/>
          <w:lang w:val="uk-UA"/>
        </w:rPr>
        <w:t xml:space="preserve"> радника</w:t>
      </w:r>
      <w:r w:rsidR="013227B1" w:rsidRPr="00603A1A">
        <w:rPr>
          <w:rFonts w:eastAsia="Arial"/>
          <w:b/>
          <w:bCs/>
          <w:color w:val="247BA0"/>
          <w:sz w:val="22"/>
          <w:szCs w:val="22"/>
          <w:lang w:val="uk-UA"/>
        </w:rPr>
        <w:t>:</w:t>
      </w:r>
    </w:p>
    <w:p w14:paraId="68070D33" w14:textId="5466F9A0" w:rsidR="004B6E50" w:rsidRPr="00603A1A" w:rsidRDefault="00E4674E" w:rsidP="00603A1A">
      <w:pPr>
        <w:spacing w:after="120" w:line="276" w:lineRule="auto"/>
        <w:jc w:val="both"/>
        <w:rPr>
          <w:rFonts w:eastAsia="Georgia"/>
          <w:b/>
          <w:i/>
          <w:color w:val="525352"/>
          <w:sz w:val="22"/>
          <w:szCs w:val="22"/>
          <w:lang w:val="uk-UA"/>
        </w:rPr>
      </w:pPr>
      <w:r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Сприяти </w:t>
      </w:r>
      <w:r w:rsidR="00D052EF"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вдосконаленню </w:t>
      </w:r>
      <w:r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спроможності </w:t>
      </w:r>
      <w:r w:rsidR="00631910" w:rsidRPr="00603A1A">
        <w:rPr>
          <w:rFonts w:eastAsia="Georgia"/>
          <w:b/>
          <w:i/>
          <w:color w:val="525352"/>
          <w:sz w:val="22"/>
          <w:szCs w:val="22"/>
          <w:lang w:val="uk-UA"/>
        </w:rPr>
        <w:t>ПНП МОЗ</w:t>
      </w:r>
      <w:r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 </w:t>
      </w:r>
      <w:r w:rsidR="00D052EF"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планувати, впроваджувати та звітувати </w:t>
      </w:r>
      <w:r w:rsidR="00746BD6"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про виконання </w:t>
      </w:r>
      <w:r w:rsidR="00D052EF"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заходів із </w:t>
      </w:r>
      <w:r w:rsidR="00746BD6"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протидії </w:t>
      </w:r>
      <w:r w:rsidR="00316245"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пандемії </w:t>
      </w:r>
      <w:r w:rsidR="00746BD6" w:rsidRPr="00603A1A">
        <w:rPr>
          <w:rFonts w:eastAsia="Georgia"/>
          <w:b/>
          <w:i/>
          <w:color w:val="525352"/>
          <w:sz w:val="22"/>
          <w:szCs w:val="22"/>
        </w:rPr>
        <w:t>COVID</w:t>
      </w:r>
      <w:r w:rsidR="00746BD6"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-19 та пом’якшення </w:t>
      </w:r>
      <w:bookmarkStart w:id="5" w:name="_Hlk87273230"/>
      <w:r w:rsidR="00316245"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її </w:t>
      </w:r>
      <w:r w:rsidR="00746BD6"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негативного впливу </w:t>
      </w:r>
      <w:bookmarkEnd w:id="5"/>
      <w:r w:rsidR="00746BD6" w:rsidRPr="00603A1A">
        <w:rPr>
          <w:rFonts w:eastAsia="Georgia"/>
          <w:b/>
          <w:i/>
          <w:color w:val="525352"/>
          <w:sz w:val="22"/>
          <w:szCs w:val="22"/>
          <w:lang w:val="uk-UA"/>
        </w:rPr>
        <w:t>на надання послуг у сфері ТБ</w:t>
      </w:r>
      <w:r w:rsidR="004B6E50" w:rsidRPr="00603A1A">
        <w:rPr>
          <w:rFonts w:eastAsia="Georgia"/>
          <w:b/>
          <w:i/>
          <w:color w:val="525352"/>
          <w:sz w:val="22"/>
          <w:szCs w:val="22"/>
          <w:lang w:val="uk-UA"/>
        </w:rPr>
        <w:t>:</w:t>
      </w:r>
    </w:p>
    <w:p w14:paraId="719251D0" w14:textId="2CF8F476" w:rsidR="004B6E50" w:rsidRPr="00603A1A" w:rsidRDefault="002F74FD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Сприяти </w:t>
      </w:r>
      <w:r w:rsidR="00D052EF" w:rsidRPr="00603A1A">
        <w:rPr>
          <w:rFonts w:eastAsia="Georgia"/>
          <w:color w:val="525352"/>
          <w:sz w:val="22"/>
          <w:szCs w:val="22"/>
          <w:lang w:val="uk-UA"/>
        </w:rPr>
        <w:t xml:space="preserve">діяльності </w:t>
      </w:r>
      <w:r w:rsidR="00A0434A">
        <w:rPr>
          <w:rFonts w:eastAsia="Georgia"/>
          <w:color w:val="525352"/>
          <w:sz w:val="22"/>
          <w:szCs w:val="22"/>
          <w:lang w:val="uk-UA"/>
        </w:rPr>
        <w:t xml:space="preserve">ПНП МОЗ із </w:t>
      </w:r>
      <w:r w:rsidRPr="00603A1A">
        <w:rPr>
          <w:rFonts w:eastAsia="Georgia"/>
          <w:color w:val="525352"/>
          <w:sz w:val="22"/>
          <w:szCs w:val="22"/>
          <w:lang w:val="uk-UA"/>
        </w:rPr>
        <w:t>плануванн</w:t>
      </w:r>
      <w:r w:rsidR="00A0434A">
        <w:rPr>
          <w:rFonts w:eastAsia="Georgia"/>
          <w:color w:val="525352"/>
          <w:sz w:val="22"/>
          <w:szCs w:val="22"/>
          <w:lang w:val="uk-UA"/>
        </w:rPr>
        <w:t>я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="00D052EF" w:rsidRPr="00603A1A">
        <w:rPr>
          <w:rFonts w:eastAsia="Georgia"/>
          <w:color w:val="525352"/>
          <w:sz w:val="22"/>
          <w:szCs w:val="22"/>
          <w:lang w:val="uk-UA"/>
        </w:rPr>
        <w:t xml:space="preserve">заходів,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спрямованих на пом’якшення негативного впливу </w:t>
      </w:r>
      <w:r w:rsidRPr="00603A1A">
        <w:rPr>
          <w:rFonts w:eastAsia="Georgia"/>
          <w:color w:val="525352"/>
          <w:sz w:val="22"/>
          <w:szCs w:val="22"/>
        </w:rPr>
        <w:t>COVID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-19 на систему охорони здоров'я, </w:t>
      </w:r>
      <w:r w:rsidR="00D052EF" w:rsidRPr="00603A1A">
        <w:rPr>
          <w:rFonts w:eastAsia="Georgia"/>
          <w:color w:val="525352"/>
          <w:sz w:val="22"/>
          <w:szCs w:val="22"/>
          <w:lang w:val="uk-UA"/>
        </w:rPr>
        <w:t xml:space="preserve">у т.ч. на протидію ТБ,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а також </w:t>
      </w:r>
      <w:r w:rsidR="00A0434A">
        <w:rPr>
          <w:rFonts w:eastAsia="Georgia"/>
          <w:color w:val="525352"/>
          <w:sz w:val="22"/>
          <w:szCs w:val="22"/>
          <w:lang w:val="uk-UA"/>
        </w:rPr>
        <w:t xml:space="preserve">у сфері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розробки та </w:t>
      </w:r>
      <w:r w:rsidR="009853A0" w:rsidRPr="00603A1A">
        <w:rPr>
          <w:rFonts w:eastAsia="Georgia"/>
          <w:color w:val="525352"/>
          <w:sz w:val="22"/>
          <w:szCs w:val="22"/>
          <w:lang w:val="uk-UA"/>
        </w:rPr>
        <w:t xml:space="preserve">актуалізації </w:t>
      </w:r>
      <w:r w:rsidR="00D052EF" w:rsidRPr="00603A1A">
        <w:rPr>
          <w:rFonts w:eastAsia="Georgia"/>
          <w:color w:val="525352"/>
          <w:sz w:val="22"/>
          <w:szCs w:val="22"/>
          <w:lang w:val="uk-UA"/>
        </w:rPr>
        <w:t>заходів з відновлення</w:t>
      </w:r>
      <w:r w:rsidR="00A0434A">
        <w:rPr>
          <w:rFonts w:eastAsia="Georgia"/>
          <w:color w:val="525352"/>
          <w:sz w:val="22"/>
          <w:szCs w:val="22"/>
          <w:lang w:val="uk-UA"/>
        </w:rPr>
        <w:t xml:space="preserve"> цієї діяльності</w:t>
      </w:r>
      <w:r w:rsidR="00D052EF" w:rsidRPr="00603A1A">
        <w:rPr>
          <w:rFonts w:eastAsia="Georgia"/>
          <w:color w:val="525352"/>
          <w:sz w:val="22"/>
          <w:szCs w:val="22"/>
          <w:lang w:val="uk-UA"/>
        </w:rPr>
        <w:t>, для яких підготовано відповідні кошториси</w:t>
      </w:r>
      <w:r w:rsidRPr="00603A1A">
        <w:rPr>
          <w:rFonts w:eastAsia="Georgia"/>
          <w:color w:val="525352"/>
          <w:sz w:val="22"/>
          <w:szCs w:val="22"/>
          <w:lang w:val="uk-UA"/>
        </w:rPr>
        <w:t>.</w:t>
      </w:r>
    </w:p>
    <w:p w14:paraId="1559952C" w14:textId="09216B48" w:rsidR="004B6E50" w:rsidRPr="00603A1A" w:rsidRDefault="00D052EF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Надавати допомогу </w:t>
      </w:r>
      <w:r w:rsidR="00C01EB3" w:rsidRPr="00603A1A">
        <w:rPr>
          <w:rFonts w:eastAsia="Georgia"/>
          <w:color w:val="525352"/>
          <w:sz w:val="22"/>
          <w:szCs w:val="22"/>
          <w:lang w:val="uk-UA"/>
        </w:rPr>
        <w:t xml:space="preserve">Місії </w:t>
      </w:r>
      <w:r w:rsidR="00C01EB3" w:rsidRPr="00603A1A">
        <w:rPr>
          <w:rFonts w:eastAsia="Georgia"/>
          <w:color w:val="525352"/>
          <w:sz w:val="22"/>
          <w:szCs w:val="22"/>
        </w:rPr>
        <w:t>USAID</w:t>
      </w:r>
      <w:r w:rsidR="00C01EB3"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в Україні </w:t>
      </w:r>
      <w:r w:rsidR="00C01EB3" w:rsidRPr="00603A1A">
        <w:rPr>
          <w:rFonts w:eastAsia="Georgia"/>
          <w:color w:val="525352"/>
          <w:sz w:val="22"/>
          <w:szCs w:val="22"/>
          <w:lang w:val="uk-UA"/>
        </w:rPr>
        <w:t xml:space="preserve">у розробці ефективних механізмів удосконалення </w:t>
      </w:r>
      <w:r w:rsidR="00362DE5" w:rsidRPr="00603A1A">
        <w:rPr>
          <w:rFonts w:eastAsia="Georgia"/>
          <w:color w:val="525352"/>
          <w:sz w:val="22"/>
          <w:szCs w:val="22"/>
          <w:lang w:val="uk-UA"/>
        </w:rPr>
        <w:t xml:space="preserve">тих </w:t>
      </w:r>
      <w:r w:rsidR="00C01EB3" w:rsidRPr="00603A1A">
        <w:rPr>
          <w:rFonts w:eastAsia="Georgia"/>
          <w:color w:val="525352"/>
          <w:sz w:val="22"/>
          <w:szCs w:val="22"/>
          <w:lang w:val="uk-UA"/>
        </w:rPr>
        <w:t>систем охорони здоров’я</w:t>
      </w:r>
      <w:r w:rsidR="00362DE5" w:rsidRPr="00603A1A">
        <w:rPr>
          <w:rFonts w:eastAsia="Georgia"/>
          <w:color w:val="525352"/>
          <w:sz w:val="22"/>
          <w:szCs w:val="22"/>
          <w:lang w:val="uk-UA"/>
        </w:rPr>
        <w:t xml:space="preserve">, та зокрема </w:t>
      </w:r>
      <w:r w:rsidR="00C01EB3" w:rsidRPr="00603A1A">
        <w:rPr>
          <w:rFonts w:eastAsia="Georgia"/>
          <w:color w:val="525352"/>
          <w:sz w:val="22"/>
          <w:szCs w:val="22"/>
          <w:lang w:val="uk-UA"/>
        </w:rPr>
        <w:t xml:space="preserve">протидії ТБ, </w:t>
      </w:r>
      <w:r w:rsidR="00362DE5" w:rsidRPr="00603A1A">
        <w:rPr>
          <w:rFonts w:eastAsia="Georgia"/>
          <w:color w:val="525352"/>
          <w:sz w:val="22"/>
          <w:szCs w:val="22"/>
          <w:lang w:val="uk-UA"/>
        </w:rPr>
        <w:t xml:space="preserve">які </w:t>
      </w:r>
      <w:r w:rsidR="00C01EB3" w:rsidRPr="00603A1A">
        <w:rPr>
          <w:rFonts w:eastAsia="Georgia"/>
          <w:color w:val="525352"/>
          <w:sz w:val="22"/>
          <w:szCs w:val="22"/>
          <w:lang w:val="uk-UA"/>
        </w:rPr>
        <w:t>зазнали негативного впливу COVID-19.</w:t>
      </w:r>
    </w:p>
    <w:p w14:paraId="28BC6F29" w14:textId="310022B5" w:rsidR="004B6E50" w:rsidRPr="00603A1A" w:rsidRDefault="00316245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Надавати допомогу </w:t>
      </w:r>
      <w:r w:rsidR="00631910" w:rsidRPr="00603A1A">
        <w:rPr>
          <w:rFonts w:eastAsia="Georgia"/>
          <w:color w:val="525352"/>
          <w:sz w:val="22"/>
          <w:szCs w:val="22"/>
          <w:lang w:val="uk-UA"/>
        </w:rPr>
        <w:t>ПНП МОЗ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у </w:t>
      </w:r>
      <w:r w:rsidR="00C01EB3" w:rsidRPr="00603A1A">
        <w:rPr>
          <w:rFonts w:eastAsia="Georgia"/>
          <w:color w:val="525352"/>
          <w:sz w:val="22"/>
          <w:szCs w:val="22"/>
          <w:lang w:val="uk-UA"/>
        </w:rPr>
        <w:t>відс</w:t>
      </w:r>
      <w:r w:rsidR="004646D3">
        <w:rPr>
          <w:rFonts w:eastAsia="Georgia"/>
          <w:color w:val="525352"/>
          <w:sz w:val="22"/>
          <w:szCs w:val="22"/>
          <w:lang w:val="uk-UA"/>
        </w:rPr>
        <w:t xml:space="preserve">теженні </w:t>
      </w:r>
      <w:r w:rsidR="00C01EB3" w:rsidRPr="00603A1A">
        <w:rPr>
          <w:rFonts w:eastAsia="Georgia"/>
          <w:color w:val="525352"/>
          <w:sz w:val="22"/>
          <w:szCs w:val="22"/>
          <w:lang w:val="uk-UA"/>
        </w:rPr>
        <w:t>негативн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ого </w:t>
      </w:r>
      <w:r w:rsidR="00C01EB3" w:rsidRPr="00603A1A">
        <w:rPr>
          <w:rFonts w:eastAsia="Georgia"/>
          <w:color w:val="525352"/>
          <w:sz w:val="22"/>
          <w:szCs w:val="22"/>
          <w:lang w:val="uk-UA"/>
        </w:rPr>
        <w:t>вплив</w:t>
      </w:r>
      <w:r w:rsidRPr="00603A1A">
        <w:rPr>
          <w:rFonts w:eastAsia="Georgia"/>
          <w:color w:val="525352"/>
          <w:sz w:val="22"/>
          <w:szCs w:val="22"/>
          <w:lang w:val="uk-UA"/>
        </w:rPr>
        <w:t>у</w:t>
      </w:r>
      <w:r w:rsidR="00C01EB3" w:rsidRPr="00603A1A">
        <w:rPr>
          <w:rFonts w:eastAsia="Georgia"/>
          <w:color w:val="525352"/>
          <w:sz w:val="22"/>
          <w:szCs w:val="22"/>
          <w:lang w:val="uk-UA"/>
        </w:rPr>
        <w:t xml:space="preserve"> COVID-19 на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заходи з протидії ТБ, а також використання ресурсів </w:t>
      </w:r>
      <w:r w:rsidR="00C01EB3" w:rsidRPr="00603A1A">
        <w:rPr>
          <w:rFonts w:eastAsia="Georgia"/>
          <w:color w:val="525352"/>
          <w:sz w:val="22"/>
          <w:szCs w:val="22"/>
        </w:rPr>
        <w:t>USAID</w:t>
      </w:r>
      <w:r w:rsidR="00C01EB3" w:rsidRPr="00603A1A">
        <w:rPr>
          <w:rFonts w:eastAsia="Georgia"/>
          <w:color w:val="525352"/>
          <w:sz w:val="22"/>
          <w:szCs w:val="22"/>
          <w:lang w:val="uk-UA"/>
        </w:rPr>
        <w:t xml:space="preserve">, </w:t>
      </w:r>
      <w:r w:rsidRPr="00603A1A">
        <w:rPr>
          <w:rFonts w:eastAsia="Georgia"/>
          <w:color w:val="525352"/>
          <w:sz w:val="22"/>
          <w:szCs w:val="22"/>
          <w:lang w:val="uk-UA"/>
        </w:rPr>
        <w:t>які виділяються на протидію ТБ</w:t>
      </w:r>
      <w:r w:rsidR="00C01EB3" w:rsidRPr="00603A1A">
        <w:rPr>
          <w:rFonts w:eastAsia="Georgia"/>
          <w:color w:val="525352"/>
          <w:sz w:val="22"/>
          <w:szCs w:val="22"/>
          <w:lang w:val="uk-UA"/>
        </w:rPr>
        <w:t>.</w:t>
      </w:r>
    </w:p>
    <w:p w14:paraId="600137E2" w14:textId="741C8F96" w:rsidR="004B6E50" w:rsidRPr="00603A1A" w:rsidRDefault="00316245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Надавати допомогу </w:t>
      </w:r>
      <w:r w:rsidR="00631910" w:rsidRPr="00603A1A">
        <w:rPr>
          <w:rFonts w:eastAsia="Georgia"/>
          <w:color w:val="525352"/>
          <w:sz w:val="22"/>
          <w:szCs w:val="22"/>
          <w:lang w:val="uk-UA"/>
        </w:rPr>
        <w:t>ПНП МОЗ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="00C01EB3" w:rsidRPr="00603A1A">
        <w:rPr>
          <w:rFonts w:eastAsia="Georgia"/>
          <w:color w:val="525352"/>
          <w:sz w:val="22"/>
          <w:szCs w:val="22"/>
          <w:lang w:val="uk-UA"/>
        </w:rPr>
        <w:t>у досягненні цілей, передбачен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их </w:t>
      </w:r>
      <w:r w:rsidR="00C17BF0" w:rsidRPr="00603A1A">
        <w:rPr>
          <w:rFonts w:eastAsia="Georgia"/>
          <w:color w:val="525352"/>
          <w:sz w:val="22"/>
          <w:szCs w:val="22"/>
          <w:lang w:val="uk-UA"/>
        </w:rPr>
        <w:t xml:space="preserve">грантовою програмою Глобального фонду на період </w:t>
      </w:r>
      <w:r w:rsidR="004646D3">
        <w:rPr>
          <w:rFonts w:eastAsia="Georgia"/>
          <w:color w:val="525352"/>
          <w:sz w:val="22"/>
          <w:szCs w:val="22"/>
          <w:lang w:val="uk-UA"/>
        </w:rPr>
        <w:t xml:space="preserve">асигнувань у </w:t>
      </w:r>
      <w:r w:rsidR="00C17BF0" w:rsidRPr="00603A1A">
        <w:rPr>
          <w:rFonts w:eastAsia="Georgia"/>
          <w:color w:val="525352"/>
          <w:sz w:val="22"/>
          <w:szCs w:val="22"/>
          <w:lang w:val="uk-UA"/>
        </w:rPr>
        <w:t xml:space="preserve">2020-2022 рр. та механізмом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забезпечення відповіді на пандемію </w:t>
      </w:r>
      <w:r w:rsidR="00C17BF0" w:rsidRPr="00603A1A">
        <w:rPr>
          <w:rFonts w:eastAsia="Georgia"/>
          <w:color w:val="525352"/>
          <w:sz w:val="22"/>
          <w:szCs w:val="22"/>
        </w:rPr>
        <w:t>COVID</w:t>
      </w:r>
      <w:r w:rsidR="00C17BF0" w:rsidRPr="00603A1A">
        <w:rPr>
          <w:rFonts w:eastAsia="Georgia"/>
          <w:color w:val="525352"/>
          <w:sz w:val="22"/>
          <w:szCs w:val="22"/>
          <w:lang w:val="uk-UA"/>
        </w:rPr>
        <w:t>-19.</w:t>
      </w:r>
    </w:p>
    <w:p w14:paraId="29C9B796" w14:textId="2DFCEA96" w:rsidR="004B6E50" w:rsidRPr="00603A1A" w:rsidRDefault="00316245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Надавати допомогу </w:t>
      </w:r>
      <w:r w:rsidR="00631910" w:rsidRPr="00603A1A">
        <w:rPr>
          <w:rFonts w:eastAsia="Georgia"/>
          <w:color w:val="525352"/>
          <w:sz w:val="22"/>
          <w:szCs w:val="22"/>
          <w:lang w:val="uk-UA"/>
        </w:rPr>
        <w:t>ПНП МОЗ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="00C17BF0" w:rsidRPr="00603A1A">
        <w:rPr>
          <w:rFonts w:eastAsia="Georgia"/>
          <w:color w:val="525352"/>
          <w:sz w:val="22"/>
          <w:szCs w:val="22"/>
          <w:lang w:val="uk-UA"/>
        </w:rPr>
        <w:t xml:space="preserve">в оцінці розширення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національних </w:t>
      </w:r>
      <w:r w:rsidR="00C17BF0" w:rsidRPr="00603A1A">
        <w:rPr>
          <w:rFonts w:eastAsia="Georgia"/>
          <w:color w:val="525352"/>
          <w:sz w:val="22"/>
          <w:szCs w:val="22"/>
          <w:lang w:val="uk-UA"/>
        </w:rPr>
        <w:t xml:space="preserve">заходів з виявлення </w:t>
      </w:r>
      <w:bookmarkStart w:id="6" w:name="_Hlk87274665"/>
      <w:r w:rsidRPr="00603A1A">
        <w:rPr>
          <w:rFonts w:eastAsia="Georgia"/>
          <w:color w:val="525352"/>
          <w:sz w:val="22"/>
          <w:szCs w:val="22"/>
          <w:lang w:val="uk-UA"/>
        </w:rPr>
        <w:t xml:space="preserve">та діагностування, </w:t>
      </w:r>
      <w:bookmarkEnd w:id="6"/>
      <w:r w:rsidR="00C17BF0" w:rsidRPr="00603A1A">
        <w:rPr>
          <w:rFonts w:eastAsia="Georgia"/>
          <w:color w:val="525352"/>
          <w:sz w:val="22"/>
          <w:szCs w:val="22"/>
          <w:lang w:val="uk-UA"/>
        </w:rPr>
        <w:t>застосування засобів індивідуального захисту та лікування.</w:t>
      </w:r>
    </w:p>
    <w:p w14:paraId="50086EE1" w14:textId="2DC6DA21" w:rsidR="004B6E50" w:rsidRPr="00603A1A" w:rsidRDefault="00C17BF0" w:rsidP="00603A1A">
      <w:pPr>
        <w:spacing w:after="120" w:line="276" w:lineRule="auto"/>
        <w:jc w:val="both"/>
        <w:rPr>
          <w:color w:val="000000"/>
          <w:lang w:val="uk-UA"/>
        </w:rPr>
      </w:pPr>
      <w:r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Удосконалювати надання відповідної технічної підтримки </w:t>
      </w:r>
      <w:r w:rsidR="00BA5322"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з метою </w:t>
      </w:r>
      <w:r w:rsidRPr="00603A1A">
        <w:rPr>
          <w:rFonts w:eastAsia="Georgia"/>
          <w:b/>
          <w:i/>
          <w:color w:val="525352"/>
          <w:sz w:val="22"/>
          <w:szCs w:val="22"/>
          <w:lang w:val="uk-UA"/>
        </w:rPr>
        <w:t>успішного впровадження та розширення заходів з лікування</w:t>
      </w:r>
      <w:r w:rsidR="00924A5A"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 ТБ, МЛС/ШЛС ТБ </w:t>
      </w:r>
      <w:r w:rsidR="00BA5322"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у період їх відновлення </w:t>
      </w:r>
      <w:r w:rsidR="000D2245"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після негативного впливу </w:t>
      </w:r>
      <w:r w:rsidR="000D2245" w:rsidRPr="00603A1A">
        <w:rPr>
          <w:rFonts w:eastAsia="Georgia"/>
          <w:b/>
          <w:i/>
          <w:color w:val="525352"/>
          <w:sz w:val="22"/>
          <w:szCs w:val="22"/>
        </w:rPr>
        <w:t>COVID</w:t>
      </w:r>
      <w:r w:rsidR="000D2245" w:rsidRPr="00603A1A">
        <w:rPr>
          <w:rFonts w:eastAsia="Georgia"/>
          <w:b/>
          <w:i/>
          <w:color w:val="525352"/>
          <w:sz w:val="22"/>
          <w:szCs w:val="22"/>
          <w:lang w:val="uk-UA"/>
        </w:rPr>
        <w:t>-19</w:t>
      </w:r>
      <w:r w:rsidR="004B6E50" w:rsidRPr="00603A1A">
        <w:rPr>
          <w:rFonts w:eastAsia="Georgia"/>
          <w:b/>
          <w:i/>
          <w:color w:val="525352"/>
          <w:sz w:val="22"/>
          <w:szCs w:val="22"/>
          <w:lang w:val="uk-UA"/>
        </w:rPr>
        <w:t>:</w:t>
      </w:r>
      <w:r w:rsidR="004B6E50" w:rsidRPr="00603A1A">
        <w:rPr>
          <w:rFonts w:eastAsia="Times New Roman"/>
          <w:b/>
          <w:i/>
          <w:color w:val="525352"/>
        </w:rPr>
        <w:t> </w:t>
      </w:r>
    </w:p>
    <w:p w14:paraId="6E92857A" w14:textId="1AC085F9" w:rsidR="004B6E50" w:rsidRPr="00603A1A" w:rsidRDefault="00924A5A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Надавати підтримку </w:t>
      </w:r>
      <w:r w:rsidR="00631910" w:rsidRPr="00603A1A">
        <w:rPr>
          <w:rFonts w:eastAsia="Georgia"/>
          <w:color w:val="525352"/>
          <w:sz w:val="22"/>
          <w:szCs w:val="22"/>
          <w:lang w:val="uk-UA"/>
        </w:rPr>
        <w:t>ПНП МОЗ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="000D2245" w:rsidRPr="00603A1A">
        <w:rPr>
          <w:rFonts w:eastAsia="Georgia"/>
          <w:color w:val="525352"/>
          <w:sz w:val="22"/>
          <w:szCs w:val="22"/>
          <w:lang w:val="uk-UA"/>
        </w:rPr>
        <w:t xml:space="preserve">у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впровадженні заходів, що мають забезпечити досконаліше </w:t>
      </w:r>
      <w:r w:rsidR="000D2245" w:rsidRPr="00603A1A">
        <w:rPr>
          <w:rFonts w:eastAsia="Georgia"/>
          <w:color w:val="525352"/>
          <w:sz w:val="22"/>
          <w:szCs w:val="22"/>
          <w:lang w:val="uk-UA"/>
        </w:rPr>
        <w:t>виявлення випадків ТБ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та МЛС ТБ</w:t>
      </w:r>
      <w:r w:rsidR="000D2245" w:rsidRPr="00603A1A">
        <w:rPr>
          <w:rFonts w:eastAsia="Georgia"/>
          <w:color w:val="525352"/>
          <w:sz w:val="22"/>
          <w:szCs w:val="22"/>
          <w:lang w:val="uk-UA"/>
        </w:rPr>
        <w:t xml:space="preserve">,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втілення </w:t>
      </w:r>
      <w:r w:rsidR="000D2245" w:rsidRPr="00603A1A">
        <w:rPr>
          <w:rFonts w:eastAsia="Georgia"/>
          <w:color w:val="525352"/>
          <w:sz w:val="22"/>
          <w:szCs w:val="22"/>
          <w:lang w:val="uk-UA"/>
        </w:rPr>
        <w:t>нов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их </w:t>
      </w:r>
      <w:r w:rsidR="000D2245" w:rsidRPr="00603A1A">
        <w:rPr>
          <w:rFonts w:eastAsia="Georgia"/>
          <w:color w:val="525352"/>
          <w:sz w:val="22"/>
          <w:szCs w:val="22"/>
          <w:lang w:val="uk-UA"/>
        </w:rPr>
        <w:t>та інноваційн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их </w:t>
      </w:r>
      <w:r w:rsidR="000D2245" w:rsidRPr="00603A1A">
        <w:rPr>
          <w:rFonts w:eastAsia="Georgia"/>
          <w:color w:val="525352"/>
          <w:sz w:val="22"/>
          <w:szCs w:val="22"/>
          <w:lang w:val="uk-UA"/>
        </w:rPr>
        <w:t>підход</w:t>
      </w:r>
      <w:r w:rsidRPr="00603A1A">
        <w:rPr>
          <w:rFonts w:eastAsia="Georgia"/>
          <w:color w:val="525352"/>
          <w:sz w:val="22"/>
          <w:szCs w:val="22"/>
          <w:lang w:val="uk-UA"/>
        </w:rPr>
        <w:t>ів</w:t>
      </w:r>
      <w:r w:rsidR="000D2245"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і механізмів, що мають </w:t>
      </w:r>
      <w:r w:rsidR="000D2245" w:rsidRPr="00603A1A">
        <w:rPr>
          <w:rFonts w:eastAsia="Georgia"/>
          <w:color w:val="525352"/>
          <w:sz w:val="22"/>
          <w:szCs w:val="22"/>
          <w:lang w:val="uk-UA"/>
        </w:rPr>
        <w:t>збільшити виявлення випадків захворюваності</w:t>
      </w:r>
      <w:r w:rsidR="00456B44" w:rsidRPr="00603A1A">
        <w:rPr>
          <w:rFonts w:eastAsia="Georgia"/>
          <w:color w:val="525352"/>
          <w:sz w:val="22"/>
          <w:szCs w:val="22"/>
          <w:lang w:val="uk-UA"/>
        </w:rPr>
        <w:t>.</w:t>
      </w:r>
    </w:p>
    <w:p w14:paraId="06178E10" w14:textId="4B15393B" w:rsidR="004B6E50" w:rsidRPr="00603A1A" w:rsidRDefault="00924A5A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lastRenderedPageBreak/>
        <w:t xml:space="preserve">Надавати допомогу </w:t>
      </w:r>
      <w:r w:rsidR="00631910" w:rsidRPr="00603A1A">
        <w:rPr>
          <w:rFonts w:eastAsia="Georgia"/>
          <w:color w:val="525352"/>
          <w:sz w:val="22"/>
          <w:szCs w:val="22"/>
          <w:lang w:val="uk-UA"/>
        </w:rPr>
        <w:t>ПНП МОЗ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="00456B44" w:rsidRPr="00603A1A">
        <w:rPr>
          <w:rFonts w:eastAsia="Georgia"/>
          <w:color w:val="525352"/>
          <w:sz w:val="22"/>
          <w:szCs w:val="22"/>
          <w:lang w:val="uk-UA"/>
        </w:rPr>
        <w:t xml:space="preserve">у підготовці до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застосування </w:t>
      </w:r>
      <w:r w:rsidR="00456B44" w:rsidRPr="00603A1A">
        <w:rPr>
          <w:rFonts w:eastAsia="Georgia"/>
          <w:color w:val="525352"/>
          <w:sz w:val="22"/>
          <w:szCs w:val="22"/>
          <w:lang w:val="uk-UA"/>
        </w:rPr>
        <w:t xml:space="preserve">нових препаратів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і </w:t>
      </w:r>
      <w:r w:rsidR="00456B44" w:rsidRPr="00603A1A">
        <w:rPr>
          <w:rFonts w:eastAsia="Georgia"/>
          <w:color w:val="525352"/>
          <w:sz w:val="22"/>
          <w:szCs w:val="22"/>
          <w:lang w:val="uk-UA"/>
        </w:rPr>
        <w:t xml:space="preserve">режимів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лікування </w:t>
      </w:r>
      <w:r w:rsidR="00456B44" w:rsidRPr="00603A1A">
        <w:rPr>
          <w:rFonts w:eastAsia="Georgia"/>
          <w:color w:val="525352"/>
          <w:sz w:val="22"/>
          <w:szCs w:val="22"/>
          <w:lang w:val="uk-UA"/>
        </w:rPr>
        <w:t xml:space="preserve">у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національному </w:t>
      </w:r>
      <w:r w:rsidR="00456B44" w:rsidRPr="00603A1A">
        <w:rPr>
          <w:rFonts w:eastAsia="Georgia"/>
          <w:color w:val="525352"/>
          <w:sz w:val="22"/>
          <w:szCs w:val="22"/>
          <w:lang w:val="uk-UA"/>
        </w:rPr>
        <w:t>масштаб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і з основною увагою до питань </w:t>
      </w:r>
      <w:r w:rsidR="00456B44" w:rsidRPr="00603A1A">
        <w:rPr>
          <w:rFonts w:eastAsia="Georgia"/>
          <w:color w:val="525352"/>
          <w:sz w:val="22"/>
          <w:szCs w:val="22"/>
          <w:lang w:val="uk-UA"/>
        </w:rPr>
        <w:t xml:space="preserve">клінічного управління, навчання та надання послуг. </w:t>
      </w:r>
    </w:p>
    <w:p w14:paraId="50B1AF4A" w14:textId="4700FB18" w:rsidR="004B6E50" w:rsidRPr="00603A1A" w:rsidRDefault="00456B44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ru-RU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Виявляти </w:t>
      </w:r>
      <w:r w:rsidR="00924A5A" w:rsidRPr="00603A1A">
        <w:rPr>
          <w:rFonts w:eastAsia="Georgia"/>
          <w:color w:val="525352"/>
          <w:sz w:val="22"/>
          <w:szCs w:val="22"/>
          <w:lang w:val="uk-UA"/>
        </w:rPr>
        <w:t xml:space="preserve">«вузькі місця» </w:t>
      </w:r>
      <w:r w:rsidRPr="00603A1A">
        <w:rPr>
          <w:rFonts w:eastAsia="Georgia"/>
          <w:color w:val="525352"/>
          <w:sz w:val="22"/>
          <w:szCs w:val="22"/>
          <w:lang w:val="uk-UA"/>
        </w:rPr>
        <w:t>програм</w:t>
      </w:r>
      <w:r w:rsidR="00924A5A"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Pr="00603A1A">
        <w:rPr>
          <w:rFonts w:eastAsia="Georgia"/>
          <w:color w:val="525352"/>
          <w:sz w:val="22"/>
          <w:szCs w:val="22"/>
          <w:lang w:val="uk-UA"/>
        </w:rPr>
        <w:t>та сприяти наданн</w:t>
      </w:r>
      <w:r w:rsidR="009E34F9" w:rsidRPr="00603A1A">
        <w:rPr>
          <w:rFonts w:eastAsia="Georgia"/>
          <w:color w:val="525352"/>
          <w:sz w:val="22"/>
          <w:szCs w:val="22"/>
          <w:lang w:val="uk-UA"/>
        </w:rPr>
        <w:t>ю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технічної допомоги. </w:t>
      </w:r>
    </w:p>
    <w:p w14:paraId="4B9E7B8E" w14:textId="714ED846" w:rsidR="004B6E50" w:rsidRPr="00603A1A" w:rsidRDefault="00456B44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ru-RU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У співпраці з </w:t>
      </w:r>
      <w:r w:rsidR="00631910" w:rsidRPr="00603A1A">
        <w:rPr>
          <w:rFonts w:eastAsia="Georgia"/>
          <w:color w:val="525352"/>
          <w:sz w:val="22"/>
          <w:szCs w:val="22"/>
          <w:lang w:val="uk-UA"/>
        </w:rPr>
        <w:t xml:space="preserve">ПНП МОЗ, </w:t>
      </w:r>
      <w:r w:rsidR="00924A5A" w:rsidRPr="00603A1A">
        <w:rPr>
          <w:rFonts w:eastAsia="Georgia"/>
          <w:color w:val="525352"/>
          <w:sz w:val="22"/>
          <w:szCs w:val="22"/>
          <w:lang w:val="uk-UA"/>
        </w:rPr>
        <w:t xml:space="preserve">та іншими </w:t>
      </w:r>
      <w:r w:rsidRPr="00603A1A">
        <w:rPr>
          <w:rFonts w:eastAsia="Georgia"/>
          <w:color w:val="525352"/>
          <w:sz w:val="22"/>
          <w:szCs w:val="22"/>
          <w:lang w:val="uk-UA"/>
        </w:rPr>
        <w:t>партнерами</w:t>
      </w:r>
      <w:r w:rsidR="00924A5A" w:rsidRPr="00603A1A">
        <w:rPr>
          <w:rFonts w:eastAsia="Georgia"/>
          <w:color w:val="525352"/>
          <w:sz w:val="22"/>
          <w:szCs w:val="22"/>
          <w:lang w:val="uk-UA"/>
        </w:rPr>
        <w:t xml:space="preserve">,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виявляти </w:t>
      </w:r>
      <w:r w:rsidR="00C60D22" w:rsidRPr="00603A1A">
        <w:rPr>
          <w:rFonts w:eastAsia="Georgia"/>
          <w:color w:val="525352"/>
          <w:sz w:val="22"/>
          <w:szCs w:val="22"/>
          <w:lang w:val="uk-UA"/>
        </w:rPr>
        <w:t xml:space="preserve">програмні </w:t>
      </w:r>
      <w:r w:rsidRPr="00603A1A">
        <w:rPr>
          <w:rFonts w:eastAsia="Georgia"/>
          <w:color w:val="525352"/>
          <w:sz w:val="22"/>
          <w:szCs w:val="22"/>
          <w:lang w:val="uk-UA"/>
        </w:rPr>
        <w:t>прогалини</w:t>
      </w:r>
      <w:r w:rsidR="00C60D22" w:rsidRPr="00603A1A">
        <w:rPr>
          <w:rFonts w:eastAsia="Georgia"/>
          <w:color w:val="525352"/>
          <w:sz w:val="22"/>
          <w:szCs w:val="22"/>
          <w:lang w:val="uk-UA"/>
        </w:rPr>
        <w:t xml:space="preserve">, які можуть потребувати </w:t>
      </w:r>
      <w:r w:rsidRPr="00603A1A">
        <w:rPr>
          <w:rFonts w:eastAsia="Georgia"/>
          <w:color w:val="525352"/>
          <w:sz w:val="22"/>
          <w:szCs w:val="22"/>
          <w:lang w:val="uk-UA"/>
        </w:rPr>
        <w:t>додатков</w:t>
      </w:r>
      <w:r w:rsidR="00C60D22" w:rsidRPr="00603A1A">
        <w:rPr>
          <w:rFonts w:eastAsia="Georgia"/>
          <w:color w:val="525352"/>
          <w:sz w:val="22"/>
          <w:szCs w:val="22"/>
          <w:lang w:val="uk-UA"/>
        </w:rPr>
        <w:t xml:space="preserve">ої </w:t>
      </w:r>
      <w:r w:rsidRPr="00603A1A">
        <w:rPr>
          <w:rFonts w:eastAsia="Georgia"/>
          <w:color w:val="525352"/>
          <w:sz w:val="22"/>
          <w:szCs w:val="22"/>
          <w:lang w:val="uk-UA"/>
        </w:rPr>
        <w:t>технічн</w:t>
      </w:r>
      <w:r w:rsidR="00C60D22" w:rsidRPr="00603A1A">
        <w:rPr>
          <w:rFonts w:eastAsia="Georgia"/>
          <w:color w:val="525352"/>
          <w:sz w:val="22"/>
          <w:szCs w:val="22"/>
          <w:lang w:val="uk-UA"/>
        </w:rPr>
        <w:t xml:space="preserve">ої </w:t>
      </w:r>
      <w:r w:rsidRPr="00603A1A">
        <w:rPr>
          <w:rFonts w:eastAsia="Georgia"/>
          <w:color w:val="525352"/>
          <w:sz w:val="22"/>
          <w:szCs w:val="22"/>
          <w:lang w:val="uk-UA"/>
        </w:rPr>
        <w:t>допомог</w:t>
      </w:r>
      <w:r w:rsidR="00C60D22" w:rsidRPr="00603A1A">
        <w:rPr>
          <w:rFonts w:eastAsia="Georgia"/>
          <w:color w:val="525352"/>
          <w:sz w:val="22"/>
          <w:szCs w:val="22"/>
          <w:lang w:val="uk-UA"/>
        </w:rPr>
        <w:t>и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. </w:t>
      </w:r>
    </w:p>
    <w:p w14:paraId="7D2B301C" w14:textId="73431667" w:rsidR="004B6E50" w:rsidRPr="00603A1A" w:rsidRDefault="00456B44" w:rsidP="00603A1A">
      <w:pPr>
        <w:spacing w:after="120" w:line="276" w:lineRule="auto"/>
        <w:jc w:val="both"/>
        <w:rPr>
          <w:rFonts w:eastAsia="Georgia"/>
          <w:b/>
          <w:i/>
          <w:color w:val="525352"/>
          <w:sz w:val="22"/>
          <w:szCs w:val="22"/>
          <w:lang w:val="ru-RU"/>
        </w:rPr>
      </w:pPr>
      <w:r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Удосконалювати </w:t>
      </w:r>
      <w:r w:rsidR="00631910"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діяльність та звітність ПНП МОЗ, аби сприяти узгодженій роботі  </w:t>
      </w:r>
      <w:r w:rsidR="00840E51"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виконавців програм, донорів та інших </w:t>
      </w:r>
      <w:r w:rsidR="00631910" w:rsidRPr="00603A1A">
        <w:rPr>
          <w:rFonts w:eastAsia="Georgia"/>
          <w:b/>
          <w:i/>
          <w:color w:val="525352"/>
          <w:sz w:val="22"/>
          <w:szCs w:val="22"/>
          <w:lang w:val="uk-UA"/>
        </w:rPr>
        <w:t xml:space="preserve">зацікавлених </w:t>
      </w:r>
      <w:r w:rsidR="00840E51" w:rsidRPr="00603A1A">
        <w:rPr>
          <w:rFonts w:eastAsia="Georgia"/>
          <w:b/>
          <w:i/>
          <w:color w:val="525352"/>
          <w:sz w:val="22"/>
          <w:szCs w:val="22"/>
          <w:lang w:val="uk-UA"/>
        </w:rPr>
        <w:t>сторін</w:t>
      </w:r>
      <w:r w:rsidR="004B6E50" w:rsidRPr="00603A1A">
        <w:rPr>
          <w:rFonts w:eastAsia="Georgia"/>
          <w:b/>
          <w:i/>
          <w:color w:val="525352"/>
          <w:sz w:val="22"/>
          <w:szCs w:val="22"/>
          <w:lang w:val="ru-RU"/>
        </w:rPr>
        <w:t>:</w:t>
      </w:r>
    </w:p>
    <w:p w14:paraId="7CE19482" w14:textId="71255EB2" w:rsidR="004B6E50" w:rsidRPr="00603A1A" w:rsidRDefault="00840E51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>Підтримувати зв’яз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 xml:space="preserve">ок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з </w:t>
      </w:r>
      <w:r w:rsidRPr="00603A1A">
        <w:rPr>
          <w:rFonts w:eastAsia="Georgia"/>
          <w:color w:val="525352"/>
          <w:sz w:val="22"/>
          <w:szCs w:val="22"/>
        </w:rPr>
        <w:t>USAID</w:t>
      </w:r>
      <w:r w:rsidRPr="00603A1A">
        <w:rPr>
          <w:rFonts w:eastAsia="Georgia"/>
          <w:color w:val="525352"/>
          <w:sz w:val="22"/>
          <w:szCs w:val="22"/>
          <w:lang w:val="uk-UA"/>
        </w:rPr>
        <w:t>, Глобальним фондом, іншими донорами та міжнародними партнерами з питань планування та надання необхідної технічної допомоги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>.</w:t>
      </w:r>
    </w:p>
    <w:p w14:paraId="750B469E" w14:textId="1120A940" w:rsidR="004B6E50" w:rsidRPr="00603A1A" w:rsidRDefault="00840E51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Надавати цільову 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 xml:space="preserve">технічну допомогу ПНП МОЗ </w:t>
      </w:r>
      <w:r w:rsidRPr="00603A1A">
        <w:rPr>
          <w:rFonts w:eastAsia="Georgia"/>
          <w:color w:val="525352"/>
          <w:sz w:val="22"/>
          <w:szCs w:val="22"/>
          <w:lang w:val="uk-UA"/>
        </w:rPr>
        <w:t>з метою удосконалення систем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 xml:space="preserve"> і методів </w:t>
      </w:r>
      <w:r w:rsidRPr="00603A1A">
        <w:rPr>
          <w:rFonts w:eastAsia="Georgia"/>
          <w:color w:val="525352"/>
          <w:sz w:val="22"/>
          <w:szCs w:val="22"/>
          <w:lang w:val="uk-UA"/>
        </w:rPr>
        <w:t>фінансового управління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 xml:space="preserve">, аби забезпечити відповідальне та дієве </w:t>
      </w:r>
      <w:r w:rsidR="004646D3">
        <w:rPr>
          <w:rFonts w:eastAsia="Georgia"/>
          <w:color w:val="525352"/>
          <w:sz w:val="22"/>
          <w:szCs w:val="22"/>
          <w:lang w:val="uk-UA"/>
        </w:rPr>
        <w:t xml:space="preserve">розпорядження 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>фінансовими ресурсами</w:t>
      </w:r>
      <w:r w:rsidRPr="00603A1A">
        <w:rPr>
          <w:rFonts w:eastAsia="Georgia"/>
          <w:color w:val="525352"/>
          <w:sz w:val="22"/>
          <w:szCs w:val="22"/>
          <w:lang w:val="uk-UA"/>
        </w:rPr>
        <w:t>.</w:t>
      </w:r>
    </w:p>
    <w:p w14:paraId="4CA1244B" w14:textId="1E4A03C5" w:rsidR="004B6E50" w:rsidRPr="00603A1A" w:rsidRDefault="00840E51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Сприяти удосконаленню заходів з </w:t>
      </w:r>
      <w:r w:rsidR="00E90D79" w:rsidRPr="00603A1A">
        <w:rPr>
          <w:rFonts w:eastAsia="Georgia"/>
          <w:color w:val="525352"/>
          <w:sz w:val="22"/>
          <w:szCs w:val="22"/>
          <w:lang w:val="uk-UA"/>
        </w:rPr>
        <w:t xml:space="preserve">підготовки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даних 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>щодо коінфекції «</w:t>
      </w:r>
      <w:r w:rsidRPr="00603A1A">
        <w:rPr>
          <w:rFonts w:eastAsia="Georgia"/>
          <w:color w:val="525352"/>
          <w:sz w:val="22"/>
          <w:szCs w:val="22"/>
        </w:rPr>
        <w:t>COVID</w:t>
      </w:r>
      <w:r w:rsidRPr="00603A1A">
        <w:rPr>
          <w:rFonts w:eastAsia="Georgia"/>
          <w:color w:val="525352"/>
          <w:sz w:val="22"/>
          <w:szCs w:val="22"/>
          <w:lang w:val="uk-UA"/>
        </w:rPr>
        <w:t>-19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 xml:space="preserve"> – ТБ»,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та загалом 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 xml:space="preserve">щодо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систем моніторингу та оцінки шляхом </w:t>
      </w:r>
      <w:r w:rsidR="00E90D79" w:rsidRPr="00603A1A">
        <w:rPr>
          <w:rFonts w:eastAsia="Georgia"/>
          <w:color w:val="525352"/>
          <w:sz w:val="22"/>
          <w:szCs w:val="22"/>
          <w:lang w:val="uk-UA"/>
        </w:rPr>
        <w:t xml:space="preserve">надання допомоги 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 xml:space="preserve">ПНП МОЗ </w:t>
      </w:r>
      <w:r w:rsidR="00E90D79" w:rsidRPr="00603A1A">
        <w:rPr>
          <w:rFonts w:eastAsia="Georgia"/>
          <w:color w:val="525352"/>
          <w:sz w:val="22"/>
          <w:szCs w:val="22"/>
          <w:lang w:val="uk-UA"/>
        </w:rPr>
        <w:t xml:space="preserve">у 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 xml:space="preserve">вдосконаленні </w:t>
      </w:r>
      <w:r w:rsidR="00E90D79" w:rsidRPr="00603A1A">
        <w:rPr>
          <w:rFonts w:eastAsia="Georgia"/>
          <w:color w:val="525352"/>
          <w:sz w:val="22"/>
          <w:szCs w:val="22"/>
          <w:lang w:val="uk-UA"/>
        </w:rPr>
        <w:t>механізмів забезпечення якості даних</w:t>
      </w:r>
      <w:r w:rsidR="001D6538" w:rsidRPr="00603A1A">
        <w:rPr>
          <w:rFonts w:eastAsia="Georgia"/>
          <w:color w:val="525352"/>
          <w:sz w:val="22"/>
          <w:szCs w:val="22"/>
          <w:lang w:val="uk-UA"/>
        </w:rPr>
        <w:t xml:space="preserve">, здійсненні </w:t>
      </w:r>
      <w:r w:rsidR="009E34F9" w:rsidRPr="00603A1A">
        <w:rPr>
          <w:rFonts w:eastAsia="Georgia"/>
          <w:color w:val="525352"/>
          <w:sz w:val="22"/>
          <w:szCs w:val="22"/>
          <w:lang w:val="uk-UA"/>
        </w:rPr>
        <w:t>дієв</w:t>
      </w:r>
      <w:r w:rsidR="001D6538" w:rsidRPr="00603A1A">
        <w:rPr>
          <w:rFonts w:eastAsia="Georgia"/>
          <w:color w:val="525352"/>
          <w:sz w:val="22"/>
          <w:szCs w:val="22"/>
          <w:lang w:val="uk-UA"/>
        </w:rPr>
        <w:t xml:space="preserve">ого супроводу 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>та підтримк</w:t>
      </w:r>
      <w:r w:rsidR="001D6538" w:rsidRPr="00603A1A">
        <w:rPr>
          <w:rFonts w:eastAsia="Georgia"/>
          <w:color w:val="525352"/>
          <w:sz w:val="22"/>
          <w:szCs w:val="22"/>
          <w:lang w:val="uk-UA"/>
        </w:rPr>
        <w:t>и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 xml:space="preserve">, а також </w:t>
      </w:r>
      <w:r w:rsidR="001D6538" w:rsidRPr="00603A1A">
        <w:rPr>
          <w:rFonts w:eastAsia="Georgia"/>
          <w:color w:val="525352"/>
          <w:sz w:val="22"/>
          <w:szCs w:val="22"/>
          <w:lang w:val="uk-UA"/>
        </w:rPr>
        <w:t xml:space="preserve">у 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>застосуванн</w:t>
      </w:r>
      <w:r w:rsidR="001D6538" w:rsidRPr="00603A1A">
        <w:rPr>
          <w:rFonts w:eastAsia="Georgia"/>
          <w:color w:val="525352"/>
          <w:sz w:val="22"/>
          <w:szCs w:val="22"/>
          <w:lang w:val="uk-UA"/>
        </w:rPr>
        <w:t>і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="004A7489" w:rsidRPr="00603A1A">
        <w:rPr>
          <w:rFonts w:eastAsia="Georgia"/>
          <w:color w:val="525352"/>
          <w:sz w:val="22"/>
          <w:szCs w:val="22"/>
          <w:lang w:val="uk-UA"/>
        </w:rPr>
        <w:t>цифров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 xml:space="preserve">их </w:t>
      </w:r>
      <w:r w:rsidR="004A7489" w:rsidRPr="00603A1A">
        <w:rPr>
          <w:rFonts w:eastAsia="Georgia"/>
          <w:color w:val="525352"/>
          <w:sz w:val="22"/>
          <w:szCs w:val="22"/>
          <w:lang w:val="uk-UA"/>
        </w:rPr>
        <w:t>рішен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 xml:space="preserve">ь </w:t>
      </w:r>
      <w:r w:rsidR="004A7489" w:rsidRPr="00603A1A">
        <w:rPr>
          <w:rFonts w:eastAsia="Georgia"/>
          <w:color w:val="525352"/>
          <w:sz w:val="22"/>
          <w:szCs w:val="22"/>
          <w:lang w:val="uk-UA"/>
        </w:rPr>
        <w:t xml:space="preserve">на рівні </w:t>
      </w:r>
      <w:r w:rsidR="00E92D65" w:rsidRPr="00603A1A">
        <w:rPr>
          <w:rFonts w:eastAsia="Georgia"/>
          <w:color w:val="525352"/>
          <w:sz w:val="22"/>
          <w:szCs w:val="22"/>
          <w:lang w:val="uk-UA"/>
        </w:rPr>
        <w:t>районів і областей.</w:t>
      </w:r>
    </w:p>
    <w:p w14:paraId="5CFA25B0" w14:textId="50B406E2" w:rsidR="004B6E50" w:rsidRPr="00603A1A" w:rsidRDefault="001D6538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ru-RU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Надавати допомогу ПНП МОЗ у координації заходів з протидії ТБ, здійснюваних </w:t>
      </w:r>
      <w:r w:rsidR="00E90D79" w:rsidRPr="00603A1A">
        <w:rPr>
          <w:rFonts w:eastAsia="Georgia"/>
          <w:color w:val="525352"/>
          <w:sz w:val="22"/>
          <w:szCs w:val="22"/>
          <w:lang w:val="uk-UA"/>
        </w:rPr>
        <w:t>партнер</w:t>
      </w:r>
      <w:r w:rsidRPr="00603A1A">
        <w:rPr>
          <w:rFonts w:eastAsia="Georgia"/>
          <w:color w:val="525352"/>
          <w:sz w:val="22"/>
          <w:szCs w:val="22"/>
          <w:lang w:val="uk-UA"/>
        </w:rPr>
        <w:t>ами</w:t>
      </w:r>
      <w:r w:rsidR="00E90D79" w:rsidRPr="00603A1A">
        <w:rPr>
          <w:rFonts w:eastAsia="Georgia"/>
          <w:color w:val="525352"/>
          <w:sz w:val="22"/>
          <w:szCs w:val="22"/>
          <w:lang w:val="uk-UA"/>
        </w:rPr>
        <w:t xml:space="preserve"> програми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. </w:t>
      </w:r>
    </w:p>
    <w:p w14:paraId="0384C5FB" w14:textId="3094281F" w:rsidR="004B6E50" w:rsidRPr="00603A1A" w:rsidRDefault="001D6538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ru-RU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Надавати підтримку ПНП МОЗ </w:t>
      </w:r>
      <w:r w:rsidR="00E90D79" w:rsidRPr="00603A1A">
        <w:rPr>
          <w:rFonts w:eastAsia="Georgia"/>
          <w:color w:val="525352"/>
          <w:sz w:val="22"/>
          <w:szCs w:val="22"/>
          <w:lang w:val="uk-UA"/>
        </w:rPr>
        <w:t>у встановленні та підтриманні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зв'язків і</w:t>
      </w:r>
      <w:r w:rsidR="00E90D79" w:rsidRPr="00603A1A">
        <w:rPr>
          <w:rFonts w:eastAsia="Georgia"/>
          <w:color w:val="525352"/>
          <w:sz w:val="22"/>
          <w:szCs w:val="22"/>
          <w:lang w:val="uk-UA"/>
        </w:rPr>
        <w:t xml:space="preserve">з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українськими </w:t>
      </w:r>
      <w:r w:rsidR="00E90D79" w:rsidRPr="00603A1A">
        <w:rPr>
          <w:rFonts w:eastAsia="Georgia"/>
          <w:color w:val="525352"/>
          <w:sz w:val="22"/>
          <w:szCs w:val="22"/>
          <w:lang w:val="uk-UA"/>
        </w:rPr>
        <w:t>та міжнародними партнерами.</w:t>
      </w:r>
    </w:p>
    <w:p w14:paraId="17ABD706" w14:textId="46460B91" w:rsidR="004B6E50" w:rsidRPr="00603A1A" w:rsidRDefault="001D6538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ru-RU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Надавати допомогу ПНП МОЗ </w:t>
      </w:r>
      <w:r w:rsidR="00E90D79" w:rsidRPr="00603A1A">
        <w:rPr>
          <w:rFonts w:eastAsia="Georgia"/>
          <w:color w:val="525352"/>
          <w:sz w:val="22"/>
          <w:szCs w:val="22"/>
          <w:lang w:val="uk-UA"/>
        </w:rPr>
        <w:t>в організації регулярних (</w:t>
      </w:r>
      <w:r w:rsidRPr="00603A1A">
        <w:rPr>
          <w:rFonts w:eastAsia="Georgia"/>
          <w:color w:val="525352"/>
          <w:sz w:val="22"/>
          <w:szCs w:val="22"/>
          <w:lang w:val="uk-UA"/>
        </w:rPr>
        <w:t>раз на квартал чи частіше</w:t>
      </w:r>
      <w:r w:rsidR="00E90D79" w:rsidRPr="00603A1A">
        <w:rPr>
          <w:rFonts w:eastAsia="Georgia"/>
          <w:color w:val="525352"/>
          <w:sz w:val="22"/>
          <w:szCs w:val="22"/>
          <w:lang w:val="uk-UA"/>
        </w:rPr>
        <w:t xml:space="preserve">)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нарад </w:t>
      </w:r>
      <w:r w:rsidR="00E90D79" w:rsidRPr="00603A1A">
        <w:rPr>
          <w:rFonts w:eastAsia="Georgia"/>
          <w:color w:val="525352"/>
          <w:sz w:val="22"/>
          <w:szCs w:val="22"/>
          <w:lang w:val="uk-UA"/>
        </w:rPr>
        <w:t>партнерів.</w:t>
      </w:r>
    </w:p>
    <w:p w14:paraId="3664B46E" w14:textId="0613D846" w:rsidR="004B6E50" w:rsidRPr="00603A1A" w:rsidRDefault="00E90D79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ru-RU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За потреби, брати участь у регулярних конференціях або </w:t>
      </w:r>
      <w:r w:rsidR="001D6538" w:rsidRPr="00603A1A">
        <w:rPr>
          <w:rFonts w:eastAsia="Georgia"/>
          <w:color w:val="525352"/>
          <w:sz w:val="22"/>
          <w:szCs w:val="22"/>
          <w:lang w:val="uk-UA"/>
        </w:rPr>
        <w:t xml:space="preserve">нарадах із співробітниками </w:t>
      </w:r>
      <w:r w:rsidRPr="00603A1A">
        <w:rPr>
          <w:rFonts w:eastAsia="Georgia"/>
          <w:color w:val="525352"/>
          <w:sz w:val="22"/>
          <w:szCs w:val="22"/>
        </w:rPr>
        <w:t>USAID</w:t>
      </w:r>
      <w:r w:rsidRPr="00603A1A">
        <w:rPr>
          <w:rFonts w:eastAsia="Georgia"/>
          <w:color w:val="525352"/>
          <w:sz w:val="22"/>
          <w:szCs w:val="22"/>
          <w:lang w:val="uk-UA"/>
        </w:rPr>
        <w:t>.</w:t>
      </w:r>
    </w:p>
    <w:p w14:paraId="4D34141A" w14:textId="6A98625B" w:rsidR="00696431" w:rsidRPr="00603A1A" w:rsidRDefault="00696431" w:rsidP="004646D3">
      <w:pPr>
        <w:jc w:val="both"/>
        <w:rPr>
          <w:rFonts w:eastAsia="Arial"/>
          <w:b/>
          <w:bCs/>
          <w:color w:val="247BA0"/>
          <w:sz w:val="22"/>
          <w:szCs w:val="22"/>
          <w:lang w:val="uk-UA"/>
        </w:rPr>
      </w:pPr>
    </w:p>
    <w:p w14:paraId="09ABEC63" w14:textId="11DB95A0" w:rsidR="1B7EF0A5" w:rsidRPr="00603A1A" w:rsidRDefault="00E90D79" w:rsidP="00603A1A">
      <w:pPr>
        <w:pStyle w:val="Body"/>
        <w:spacing w:after="120" w:line="276" w:lineRule="auto"/>
        <w:jc w:val="both"/>
        <w:rPr>
          <w:rFonts w:eastAsia="Arial"/>
          <w:sz w:val="22"/>
          <w:szCs w:val="22"/>
          <w:lang w:val="uk-UA"/>
        </w:rPr>
      </w:pPr>
      <w:r w:rsidRPr="00603A1A">
        <w:rPr>
          <w:rFonts w:eastAsia="Arial"/>
          <w:b/>
          <w:bCs/>
          <w:color w:val="247BA0"/>
          <w:sz w:val="22"/>
          <w:szCs w:val="22"/>
          <w:lang w:val="uk-UA"/>
        </w:rPr>
        <w:t>Очікувані результати навча</w:t>
      </w:r>
      <w:r w:rsidR="00696431" w:rsidRPr="00603A1A">
        <w:rPr>
          <w:rFonts w:eastAsia="Arial"/>
          <w:b/>
          <w:bCs/>
          <w:color w:val="247BA0"/>
          <w:sz w:val="22"/>
          <w:szCs w:val="22"/>
          <w:lang w:val="uk-UA"/>
        </w:rPr>
        <w:t>ння</w:t>
      </w:r>
      <w:r w:rsidRPr="00603A1A">
        <w:rPr>
          <w:rFonts w:eastAsia="Arial"/>
          <w:b/>
          <w:bCs/>
          <w:color w:val="247BA0"/>
          <w:sz w:val="22"/>
          <w:szCs w:val="22"/>
          <w:lang w:val="uk-UA"/>
        </w:rPr>
        <w:t xml:space="preserve">: приблизно 10% часу </w:t>
      </w:r>
    </w:p>
    <w:p w14:paraId="1B307F8C" w14:textId="0621B4CB" w:rsidR="1B7EF0A5" w:rsidRPr="00603A1A" w:rsidRDefault="00E90D79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>Застос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 xml:space="preserve">ування </w:t>
      </w:r>
      <w:r w:rsidRPr="00603A1A">
        <w:rPr>
          <w:rFonts w:eastAsia="Georgia"/>
          <w:color w:val="525352"/>
          <w:sz w:val="22"/>
          <w:szCs w:val="22"/>
          <w:lang w:val="uk-UA"/>
        </w:rPr>
        <w:t>знан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>ь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про ТБ та COVID-19</w:t>
      </w:r>
      <w:r w:rsidR="00623DA3" w:rsidRPr="00603A1A">
        <w:rPr>
          <w:rFonts w:eastAsia="Georgia"/>
          <w:color w:val="525352"/>
          <w:sz w:val="22"/>
          <w:szCs w:val="22"/>
          <w:lang w:val="uk-UA"/>
        </w:rPr>
        <w:t xml:space="preserve"> для 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 xml:space="preserve">зміцнення діяльності </w:t>
      </w:r>
      <w:r w:rsidR="00623DA3" w:rsidRPr="00603A1A">
        <w:rPr>
          <w:rFonts w:eastAsia="Georgia"/>
          <w:color w:val="525352"/>
          <w:sz w:val="22"/>
          <w:szCs w:val="22"/>
          <w:lang w:val="uk-UA"/>
        </w:rPr>
        <w:t>програми.</w:t>
      </w:r>
    </w:p>
    <w:p w14:paraId="00A2F5D3" w14:textId="738D278C" w:rsidR="1B7EF0A5" w:rsidRPr="00603A1A" w:rsidRDefault="00623DA3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>Застос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>у</w:t>
      </w:r>
      <w:r w:rsidRPr="00603A1A">
        <w:rPr>
          <w:rFonts w:eastAsia="Georgia"/>
          <w:color w:val="525352"/>
          <w:sz w:val="22"/>
          <w:szCs w:val="22"/>
          <w:lang w:val="uk-UA"/>
        </w:rPr>
        <w:t>в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 xml:space="preserve">ання та розмежування </w:t>
      </w:r>
      <w:r w:rsidRPr="00603A1A">
        <w:rPr>
          <w:rFonts w:eastAsia="Georgia"/>
          <w:color w:val="525352"/>
          <w:sz w:val="22"/>
          <w:szCs w:val="22"/>
          <w:lang w:val="uk-UA"/>
        </w:rPr>
        <w:t>міжнародн</w:t>
      </w:r>
      <w:r w:rsidR="004646D3">
        <w:rPr>
          <w:rFonts w:eastAsia="Georgia"/>
          <w:color w:val="525352"/>
          <w:sz w:val="22"/>
          <w:szCs w:val="22"/>
          <w:lang w:val="uk-UA"/>
        </w:rPr>
        <w:t>их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стандарт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>ів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у технічних 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 xml:space="preserve">питаннях і питаннях змісту програм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з метою </w:t>
      </w:r>
      <w:r w:rsidR="004646D3">
        <w:rPr>
          <w:rFonts w:eastAsia="Georgia"/>
          <w:color w:val="525352"/>
          <w:sz w:val="22"/>
          <w:szCs w:val="22"/>
          <w:lang w:val="uk-UA"/>
        </w:rPr>
        <w:t xml:space="preserve">забезпечення 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 xml:space="preserve">відповідних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заходів. </w:t>
      </w:r>
    </w:p>
    <w:p w14:paraId="760112FA" w14:textId="09330AF1" w:rsidR="1B7EF0A5" w:rsidRPr="00603A1A" w:rsidRDefault="00623DA3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>Набу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 xml:space="preserve">ття лідерських навичок, </w:t>
      </w:r>
      <w:r w:rsidR="009217EE" w:rsidRPr="00603A1A">
        <w:rPr>
          <w:rFonts w:eastAsia="Georgia"/>
          <w:color w:val="525352"/>
          <w:sz w:val="22"/>
          <w:szCs w:val="22"/>
          <w:lang w:val="uk-UA"/>
        </w:rPr>
        <w:t xml:space="preserve">які сприятимуть </w:t>
      </w:r>
      <w:r w:rsidRPr="00603A1A">
        <w:rPr>
          <w:rFonts w:eastAsia="Georgia"/>
          <w:color w:val="525352"/>
          <w:sz w:val="22"/>
          <w:szCs w:val="22"/>
          <w:lang w:val="uk-UA"/>
        </w:rPr>
        <w:t>роз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 xml:space="preserve">витку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потенціалу 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 xml:space="preserve">співробітників і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поширенню 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 xml:space="preserve">серед них належного фахового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досвіду. </w:t>
      </w:r>
    </w:p>
    <w:p w14:paraId="7AAEDC98" w14:textId="2A0AD8EA" w:rsidR="1B7EF0A5" w:rsidRPr="00603A1A" w:rsidRDefault="00623DA3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ru-RU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>Розшир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 xml:space="preserve">ення </w:t>
      </w:r>
      <w:r w:rsidRPr="00603A1A">
        <w:rPr>
          <w:rFonts w:eastAsia="Georgia"/>
          <w:color w:val="525352"/>
          <w:sz w:val="22"/>
          <w:szCs w:val="22"/>
          <w:lang w:val="uk-UA"/>
        </w:rPr>
        <w:t>доступ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>у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до знань 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>і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 ресурсів 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 xml:space="preserve">на основі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спілкування та </w:t>
      </w:r>
      <w:r w:rsidR="00BD36BA" w:rsidRPr="00603A1A">
        <w:rPr>
          <w:rFonts w:eastAsia="Georgia"/>
          <w:color w:val="525352"/>
          <w:sz w:val="22"/>
          <w:szCs w:val="22"/>
          <w:lang w:val="uk-UA"/>
        </w:rPr>
        <w:t>спів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 xml:space="preserve">праці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у </w:t>
      </w:r>
      <w:r w:rsidR="00696431" w:rsidRPr="00603A1A">
        <w:rPr>
          <w:rFonts w:eastAsia="Georgia"/>
          <w:color w:val="525352"/>
          <w:sz w:val="22"/>
          <w:szCs w:val="22"/>
          <w:lang w:val="uk-UA"/>
        </w:rPr>
        <w:t xml:space="preserve">сфері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глобального здоров’я. </w:t>
      </w:r>
    </w:p>
    <w:p w14:paraId="425501BB" w14:textId="7CDF3AA7" w:rsidR="09390953" w:rsidRPr="00603A1A" w:rsidRDefault="1B7EF0A5" w:rsidP="00603A1A">
      <w:pPr>
        <w:spacing w:after="120" w:line="276" w:lineRule="auto"/>
        <w:jc w:val="both"/>
        <w:rPr>
          <w:lang w:val="ru-RU"/>
        </w:rPr>
      </w:pPr>
      <w:r w:rsidRPr="00603A1A">
        <w:rPr>
          <w:rFonts w:eastAsia="Georgia"/>
          <w:sz w:val="21"/>
          <w:szCs w:val="21"/>
          <w:lang w:val="ru-RU"/>
        </w:rPr>
        <w:lastRenderedPageBreak/>
        <w:t xml:space="preserve"> </w:t>
      </w:r>
    </w:p>
    <w:p w14:paraId="0C75866F" w14:textId="66014A5A" w:rsidR="001041D5" w:rsidRPr="00603A1A" w:rsidRDefault="00623DA3" w:rsidP="00603A1A">
      <w:pPr>
        <w:pStyle w:val="Body"/>
        <w:spacing w:after="120" w:line="276" w:lineRule="auto"/>
        <w:jc w:val="both"/>
        <w:rPr>
          <w:rFonts w:eastAsia="Arial"/>
          <w:b/>
          <w:bCs/>
          <w:color w:val="0E7B7C"/>
          <w:sz w:val="22"/>
          <w:szCs w:val="22"/>
          <w:lang w:val="uk-UA"/>
        </w:rPr>
      </w:pPr>
      <w:r w:rsidRPr="00603A1A">
        <w:rPr>
          <w:b/>
          <w:bCs/>
          <w:color w:val="0E7B7C"/>
          <w:sz w:val="22"/>
          <w:szCs w:val="22"/>
          <w:lang w:val="uk-UA"/>
        </w:rPr>
        <w:t>ВИМОГИ ДО СТИПЕНДІАТА</w:t>
      </w:r>
    </w:p>
    <w:p w14:paraId="476FD9FB" w14:textId="5A8E55E8" w:rsidR="7BDBB79F" w:rsidRPr="00603A1A" w:rsidRDefault="00623DA3" w:rsidP="00603A1A">
      <w:pPr>
        <w:pStyle w:val="Body"/>
        <w:spacing w:after="120" w:line="276" w:lineRule="auto"/>
        <w:jc w:val="both"/>
        <w:rPr>
          <w:b/>
          <w:bCs/>
          <w:color w:val="247BA0"/>
          <w:sz w:val="22"/>
          <w:szCs w:val="22"/>
        </w:rPr>
      </w:pPr>
      <w:r w:rsidRPr="00603A1A">
        <w:rPr>
          <w:b/>
          <w:bCs/>
          <w:color w:val="247BA0"/>
          <w:sz w:val="22"/>
          <w:szCs w:val="22"/>
          <w:lang w:val="uk-UA"/>
        </w:rPr>
        <w:t>Вимоги</w:t>
      </w:r>
      <w:r w:rsidR="5DF6658A" w:rsidRPr="00603A1A">
        <w:rPr>
          <w:b/>
          <w:bCs/>
          <w:color w:val="247BA0"/>
          <w:sz w:val="22"/>
          <w:szCs w:val="22"/>
        </w:rPr>
        <w:t>:</w:t>
      </w:r>
    </w:p>
    <w:p w14:paraId="399B695D" w14:textId="50EC83F1" w:rsidR="003C5432" w:rsidRPr="00603A1A" w:rsidRDefault="00D50AD1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Сім чи більше років </w:t>
      </w:r>
      <w:r w:rsidR="00623DA3" w:rsidRPr="00603A1A">
        <w:rPr>
          <w:rFonts w:eastAsia="Georgia"/>
          <w:color w:val="525352"/>
          <w:sz w:val="22"/>
          <w:szCs w:val="22"/>
          <w:lang w:val="uk-UA"/>
        </w:rPr>
        <w:t xml:space="preserve">досвіду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діяльності у відповідній сфері та ступінь </w:t>
      </w:r>
      <w:r w:rsidR="002F0329" w:rsidRPr="00603A1A">
        <w:rPr>
          <w:rFonts w:eastAsia="Georgia"/>
          <w:color w:val="525352"/>
          <w:sz w:val="22"/>
          <w:szCs w:val="22"/>
          <w:lang w:val="uk-UA"/>
        </w:rPr>
        <w:t xml:space="preserve">магістра, або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9 чи більше років досвіду діяльності у відповідній сфері </w:t>
      </w:r>
      <w:r w:rsidR="002F0329" w:rsidRPr="00603A1A">
        <w:rPr>
          <w:rFonts w:eastAsia="Georgia"/>
          <w:color w:val="525352"/>
          <w:sz w:val="22"/>
          <w:szCs w:val="22"/>
          <w:lang w:val="uk-UA"/>
        </w:rPr>
        <w:t>та ступ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інь </w:t>
      </w:r>
      <w:r w:rsidR="002F0329" w:rsidRPr="00603A1A">
        <w:rPr>
          <w:rFonts w:eastAsia="Georgia"/>
          <w:color w:val="525352"/>
          <w:sz w:val="22"/>
          <w:szCs w:val="22"/>
          <w:lang w:val="uk-UA"/>
        </w:rPr>
        <w:t xml:space="preserve">бакалавра. </w:t>
      </w:r>
    </w:p>
    <w:p w14:paraId="5710EA91" w14:textId="546B82E4" w:rsidR="004B6E50" w:rsidRPr="00603A1A" w:rsidRDefault="00D50AD1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ru-RU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Вчений ступінь, вищий за ступінь бакалавра </w:t>
      </w:r>
      <w:r w:rsidR="002F0329" w:rsidRPr="00603A1A">
        <w:rPr>
          <w:rFonts w:eastAsia="Georgia"/>
          <w:color w:val="525352"/>
          <w:sz w:val="22"/>
          <w:szCs w:val="22"/>
          <w:lang w:val="uk-UA"/>
        </w:rPr>
        <w:t xml:space="preserve">(магістр, </w:t>
      </w:r>
      <w:r w:rsidRPr="00603A1A">
        <w:rPr>
          <w:rFonts w:eastAsia="Georgia"/>
          <w:color w:val="525352"/>
          <w:sz w:val="22"/>
          <w:szCs w:val="22"/>
          <w:lang w:val="uk-UA"/>
        </w:rPr>
        <w:t>кандидат чи доктор</w:t>
      </w:r>
      <w:r w:rsidR="002F0329" w:rsidRPr="00603A1A">
        <w:rPr>
          <w:rFonts w:eastAsia="Georgia"/>
          <w:color w:val="525352"/>
          <w:sz w:val="22"/>
          <w:szCs w:val="22"/>
          <w:lang w:val="uk-UA"/>
        </w:rPr>
        <w:t xml:space="preserve">) у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сфері, дотичній до медицини, або у сфері </w:t>
      </w:r>
      <w:r w:rsidR="002F0329" w:rsidRPr="00603A1A">
        <w:rPr>
          <w:rFonts w:eastAsia="Georgia"/>
          <w:color w:val="525352"/>
          <w:sz w:val="22"/>
          <w:szCs w:val="22"/>
          <w:lang w:val="ru-RU"/>
        </w:rPr>
        <w:t>суспільних наук</w:t>
      </w:r>
      <w:r w:rsidR="002F0329" w:rsidRPr="00603A1A">
        <w:rPr>
          <w:rFonts w:eastAsia="Georgia"/>
          <w:color w:val="525352"/>
          <w:sz w:val="22"/>
          <w:szCs w:val="22"/>
          <w:lang w:val="uk-UA"/>
        </w:rPr>
        <w:t xml:space="preserve">. </w:t>
      </w:r>
    </w:p>
    <w:p w14:paraId="3F038ECC" w14:textId="1725FC99" w:rsidR="004B6E50" w:rsidRPr="00603A1A" w:rsidRDefault="00D50AD1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ru-RU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Сім або більше років </w:t>
      </w:r>
      <w:r w:rsidR="002F0329" w:rsidRPr="00603A1A">
        <w:rPr>
          <w:rFonts w:eastAsia="Georgia"/>
          <w:color w:val="525352"/>
          <w:sz w:val="22"/>
          <w:szCs w:val="22"/>
          <w:lang w:val="uk-UA"/>
        </w:rPr>
        <w:t xml:space="preserve">відповідного фахового досвіду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у сфері розробки, </w:t>
      </w:r>
      <w:r w:rsidR="002F0329" w:rsidRPr="00603A1A">
        <w:rPr>
          <w:rFonts w:eastAsia="Georgia"/>
          <w:color w:val="525352"/>
          <w:sz w:val="22"/>
          <w:szCs w:val="22"/>
          <w:lang w:val="uk-UA"/>
        </w:rPr>
        <w:t>впровадженн</w:t>
      </w:r>
      <w:r w:rsidRPr="00603A1A">
        <w:rPr>
          <w:rFonts w:eastAsia="Georgia"/>
          <w:color w:val="525352"/>
          <w:sz w:val="22"/>
          <w:szCs w:val="22"/>
          <w:lang w:val="uk-UA"/>
        </w:rPr>
        <w:t>я</w:t>
      </w:r>
      <w:r w:rsidR="002F0329" w:rsidRPr="00603A1A">
        <w:rPr>
          <w:rFonts w:eastAsia="Georgia"/>
          <w:color w:val="525352"/>
          <w:sz w:val="22"/>
          <w:szCs w:val="22"/>
          <w:lang w:val="uk-UA"/>
        </w:rPr>
        <w:t xml:space="preserve"> та управлінн</w:t>
      </w:r>
      <w:r w:rsidRPr="00603A1A">
        <w:rPr>
          <w:rFonts w:eastAsia="Georgia"/>
          <w:color w:val="525352"/>
          <w:sz w:val="22"/>
          <w:szCs w:val="22"/>
          <w:lang w:val="uk-UA"/>
        </w:rPr>
        <w:t>я</w:t>
      </w:r>
      <w:r w:rsidR="002F0329" w:rsidRPr="00603A1A">
        <w:rPr>
          <w:rFonts w:eastAsia="Georgia"/>
          <w:color w:val="525352"/>
          <w:sz w:val="22"/>
          <w:szCs w:val="22"/>
          <w:lang w:val="uk-UA"/>
        </w:rPr>
        <w:t xml:space="preserve"> заходами з протидії ТБ та/або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іншим </w:t>
      </w:r>
      <w:r w:rsidR="002F0329" w:rsidRPr="00603A1A">
        <w:rPr>
          <w:rFonts w:eastAsia="Georgia"/>
          <w:color w:val="525352"/>
          <w:sz w:val="22"/>
          <w:szCs w:val="22"/>
          <w:lang w:val="uk-UA"/>
        </w:rPr>
        <w:t xml:space="preserve">інфекційним хворобам. </w:t>
      </w:r>
    </w:p>
    <w:p w14:paraId="068A04F3" w14:textId="4912F914" w:rsidR="004B6E50" w:rsidRPr="00603A1A" w:rsidRDefault="000401C0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ru-RU"/>
        </w:rPr>
      </w:pPr>
      <w:bookmarkStart w:id="7" w:name="_heading=h.30j0zll" w:colFirst="0" w:colLast="0"/>
      <w:bookmarkEnd w:id="7"/>
      <w:r w:rsidRPr="00603A1A">
        <w:rPr>
          <w:rFonts w:eastAsia="Georgia"/>
          <w:color w:val="525352"/>
          <w:sz w:val="22"/>
          <w:szCs w:val="22"/>
          <w:lang w:val="uk-UA"/>
        </w:rPr>
        <w:t xml:space="preserve">Підтверджені </w:t>
      </w:r>
      <w:r w:rsidR="00DF22FC" w:rsidRPr="00603A1A">
        <w:rPr>
          <w:rFonts w:eastAsia="Georgia"/>
          <w:color w:val="525352"/>
          <w:sz w:val="22"/>
          <w:szCs w:val="22"/>
          <w:lang w:val="uk-UA"/>
        </w:rPr>
        <w:t xml:space="preserve">навички технічного та програмного управління, стратегічного планування </w:t>
      </w:r>
      <w:r w:rsidR="004646D3">
        <w:rPr>
          <w:rFonts w:eastAsia="Georgia"/>
          <w:color w:val="525352"/>
          <w:sz w:val="22"/>
          <w:szCs w:val="22"/>
          <w:lang w:val="uk-UA"/>
        </w:rPr>
        <w:t xml:space="preserve">та </w:t>
      </w:r>
      <w:r w:rsidR="00D50AD1" w:rsidRPr="00603A1A">
        <w:rPr>
          <w:rFonts w:eastAsia="Georgia"/>
          <w:color w:val="525352"/>
          <w:sz w:val="22"/>
          <w:szCs w:val="22"/>
          <w:lang w:val="uk-UA"/>
        </w:rPr>
        <w:t xml:space="preserve">розв'язання </w:t>
      </w:r>
      <w:r w:rsidR="00DF22FC" w:rsidRPr="00603A1A">
        <w:rPr>
          <w:rFonts w:eastAsia="Georgia"/>
          <w:color w:val="525352"/>
          <w:sz w:val="22"/>
          <w:szCs w:val="22"/>
          <w:lang w:val="uk-UA"/>
        </w:rPr>
        <w:t xml:space="preserve">проблем </w:t>
      </w:r>
      <w:r w:rsidR="00D50AD1" w:rsidRPr="00603A1A">
        <w:rPr>
          <w:rFonts w:eastAsia="Georgia"/>
          <w:color w:val="525352"/>
          <w:sz w:val="22"/>
          <w:szCs w:val="22"/>
          <w:lang w:val="uk-UA"/>
        </w:rPr>
        <w:t xml:space="preserve">при </w:t>
      </w:r>
      <w:r w:rsidR="00DF22FC" w:rsidRPr="00603A1A">
        <w:rPr>
          <w:rFonts w:eastAsia="Georgia"/>
          <w:color w:val="525352"/>
          <w:sz w:val="22"/>
          <w:szCs w:val="22"/>
          <w:lang w:val="uk-UA"/>
        </w:rPr>
        <w:t>впровадженн</w:t>
      </w:r>
      <w:r w:rsidR="00D50AD1" w:rsidRPr="00603A1A">
        <w:rPr>
          <w:rFonts w:eastAsia="Georgia"/>
          <w:color w:val="525352"/>
          <w:sz w:val="22"/>
          <w:szCs w:val="22"/>
          <w:lang w:val="uk-UA"/>
        </w:rPr>
        <w:t>і</w:t>
      </w:r>
      <w:r w:rsidR="00DF22FC" w:rsidRPr="00603A1A">
        <w:rPr>
          <w:rFonts w:eastAsia="Georgia"/>
          <w:color w:val="525352"/>
          <w:sz w:val="22"/>
          <w:szCs w:val="22"/>
          <w:lang w:val="uk-UA"/>
        </w:rPr>
        <w:t xml:space="preserve"> складних проектів у </w:t>
      </w:r>
      <w:r w:rsidR="004646D3">
        <w:rPr>
          <w:rFonts w:eastAsia="Georgia"/>
          <w:color w:val="525352"/>
          <w:sz w:val="22"/>
          <w:szCs w:val="22"/>
          <w:lang w:val="uk-UA"/>
        </w:rPr>
        <w:t>високо</w:t>
      </w:r>
      <w:r w:rsidR="00DF22FC" w:rsidRPr="00603A1A">
        <w:rPr>
          <w:rFonts w:eastAsia="Georgia"/>
          <w:color w:val="525352"/>
          <w:sz w:val="22"/>
          <w:szCs w:val="22"/>
          <w:lang w:val="uk-UA"/>
        </w:rPr>
        <w:t>чутливому середовищі.</w:t>
      </w:r>
    </w:p>
    <w:p w14:paraId="77EC93C6" w14:textId="17DB1B91" w:rsidR="004B6E50" w:rsidRPr="00603A1A" w:rsidRDefault="00D50AD1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ru-RU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Здатність </w:t>
      </w:r>
      <w:r w:rsidR="00DF22FC" w:rsidRPr="00603A1A">
        <w:rPr>
          <w:rFonts w:eastAsia="Georgia"/>
          <w:color w:val="525352"/>
          <w:sz w:val="22"/>
          <w:szCs w:val="22"/>
          <w:lang w:val="uk-UA"/>
        </w:rPr>
        <w:t xml:space="preserve">ефективно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співпрацювати </w:t>
      </w:r>
      <w:r w:rsidR="00DF22FC" w:rsidRPr="00603A1A">
        <w:rPr>
          <w:rFonts w:eastAsia="Georgia"/>
          <w:color w:val="525352"/>
          <w:sz w:val="22"/>
          <w:szCs w:val="22"/>
          <w:lang w:val="uk-UA"/>
        </w:rPr>
        <w:t xml:space="preserve">з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широким колом співробітників </w:t>
      </w:r>
      <w:r w:rsidR="00DF22FC" w:rsidRPr="00603A1A">
        <w:rPr>
          <w:rFonts w:eastAsia="Georgia"/>
          <w:color w:val="525352"/>
          <w:sz w:val="22"/>
          <w:szCs w:val="22"/>
          <w:lang w:val="uk-UA"/>
        </w:rPr>
        <w:t xml:space="preserve">МОЗ,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інших органів влади </w:t>
      </w:r>
      <w:r w:rsidR="00DF22FC" w:rsidRPr="00603A1A">
        <w:rPr>
          <w:rFonts w:eastAsia="Georgia"/>
          <w:color w:val="525352"/>
          <w:sz w:val="22"/>
          <w:szCs w:val="22"/>
          <w:lang w:val="uk-UA"/>
        </w:rPr>
        <w:t>України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, </w:t>
      </w:r>
      <w:r w:rsidR="00DF22FC" w:rsidRPr="00603A1A">
        <w:rPr>
          <w:rFonts w:eastAsia="Georgia"/>
          <w:color w:val="525352"/>
          <w:sz w:val="22"/>
          <w:szCs w:val="22"/>
          <w:lang w:val="uk-UA"/>
        </w:rPr>
        <w:t xml:space="preserve">та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інших </w:t>
      </w:r>
      <w:r w:rsidR="00DF22FC" w:rsidRPr="00603A1A">
        <w:rPr>
          <w:rFonts w:eastAsia="Georgia"/>
          <w:color w:val="525352"/>
          <w:sz w:val="22"/>
          <w:szCs w:val="22"/>
          <w:lang w:val="uk-UA"/>
        </w:rPr>
        <w:t>партнер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ів; </w:t>
      </w:r>
      <w:r w:rsidR="00DF22FC"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Pr="00603A1A">
        <w:rPr>
          <w:rFonts w:eastAsia="Georgia"/>
          <w:color w:val="525352"/>
          <w:sz w:val="22"/>
          <w:szCs w:val="22"/>
          <w:lang w:val="uk-UA"/>
        </w:rPr>
        <w:t>навички координації дій та співпраці з донорами</w:t>
      </w:r>
      <w:r w:rsidR="00DF22FC" w:rsidRPr="00603A1A">
        <w:rPr>
          <w:rFonts w:eastAsia="Georgia"/>
          <w:color w:val="525352"/>
          <w:sz w:val="22"/>
          <w:szCs w:val="22"/>
          <w:lang w:val="uk-UA"/>
        </w:rPr>
        <w:t>.</w:t>
      </w:r>
    </w:p>
    <w:p w14:paraId="49EE074B" w14:textId="4200D07C" w:rsidR="004B6E50" w:rsidRPr="00603A1A" w:rsidRDefault="00D50AD1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ru-RU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Здатність </w:t>
      </w:r>
      <w:r w:rsidR="00DF22FC" w:rsidRPr="00603A1A">
        <w:rPr>
          <w:rFonts w:eastAsia="Georgia"/>
          <w:color w:val="525352"/>
          <w:sz w:val="22"/>
          <w:szCs w:val="22"/>
          <w:lang w:val="uk-UA"/>
        </w:rPr>
        <w:t xml:space="preserve">працювати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як самостійно, так і у складі </w:t>
      </w:r>
      <w:r w:rsidR="00C571BD" w:rsidRPr="00603A1A">
        <w:rPr>
          <w:rFonts w:eastAsia="Georgia"/>
          <w:color w:val="525352"/>
          <w:sz w:val="22"/>
          <w:szCs w:val="22"/>
          <w:lang w:val="uk-UA"/>
        </w:rPr>
        <w:t xml:space="preserve">групи з метою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вироблення спільної думки у питаннях </w:t>
      </w:r>
      <w:r w:rsidR="00C571BD" w:rsidRPr="00603A1A">
        <w:rPr>
          <w:rFonts w:eastAsia="Georgia"/>
          <w:color w:val="525352"/>
          <w:sz w:val="22"/>
          <w:szCs w:val="22"/>
          <w:lang w:val="uk-UA"/>
        </w:rPr>
        <w:t xml:space="preserve">стратегічного, програмного та управлінського характеру. </w:t>
      </w:r>
    </w:p>
    <w:p w14:paraId="4B9AA588" w14:textId="750D9918" w:rsidR="004B6E50" w:rsidRPr="00603A1A" w:rsidRDefault="00D50AD1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Здатність </w:t>
      </w:r>
      <w:r w:rsidR="00C571BD" w:rsidRPr="00603A1A">
        <w:rPr>
          <w:rFonts w:eastAsia="Georgia"/>
          <w:color w:val="525352"/>
          <w:sz w:val="22"/>
          <w:szCs w:val="22"/>
          <w:lang w:val="uk-UA"/>
        </w:rPr>
        <w:t>ефективно працювати у складі групи</w:t>
      </w:r>
      <w:r w:rsidR="000401C0" w:rsidRPr="00603A1A">
        <w:rPr>
          <w:rFonts w:eastAsia="Georgia"/>
          <w:color w:val="525352"/>
          <w:sz w:val="22"/>
          <w:szCs w:val="22"/>
          <w:lang w:val="uk-UA"/>
        </w:rPr>
        <w:t xml:space="preserve">, </w:t>
      </w:r>
      <w:r w:rsidR="00C571BD" w:rsidRPr="00603A1A">
        <w:rPr>
          <w:rFonts w:eastAsia="Georgia"/>
          <w:color w:val="525352"/>
          <w:sz w:val="22"/>
          <w:szCs w:val="22"/>
          <w:lang w:val="uk-UA"/>
        </w:rPr>
        <w:t>поширювати інформацію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, призначену </w:t>
      </w:r>
      <w:r w:rsidR="00C571BD" w:rsidRPr="00603A1A">
        <w:rPr>
          <w:rFonts w:eastAsia="Georgia"/>
          <w:color w:val="525352"/>
          <w:sz w:val="22"/>
          <w:szCs w:val="22"/>
          <w:lang w:val="uk-UA"/>
        </w:rPr>
        <w:t xml:space="preserve">для </w:t>
      </w:r>
      <w:r w:rsidR="000401C0" w:rsidRPr="00603A1A">
        <w:rPr>
          <w:rFonts w:eastAsia="Georgia"/>
          <w:color w:val="525352"/>
          <w:sz w:val="22"/>
          <w:szCs w:val="22"/>
          <w:lang w:val="uk-UA"/>
        </w:rPr>
        <w:t xml:space="preserve">фахової </w:t>
      </w:r>
      <w:r w:rsidR="00C571BD" w:rsidRPr="00603A1A">
        <w:rPr>
          <w:rFonts w:eastAsia="Georgia"/>
          <w:color w:val="525352"/>
          <w:sz w:val="22"/>
          <w:szCs w:val="22"/>
          <w:lang w:val="uk-UA"/>
        </w:rPr>
        <w:t xml:space="preserve">спільноти </w:t>
      </w:r>
      <w:r w:rsidRPr="00603A1A">
        <w:rPr>
          <w:rFonts w:eastAsia="Georgia"/>
          <w:color w:val="525352"/>
          <w:sz w:val="22"/>
          <w:szCs w:val="22"/>
          <w:lang w:val="uk-UA"/>
        </w:rPr>
        <w:t>чи неспеціалістів</w:t>
      </w:r>
      <w:r w:rsidR="000401C0" w:rsidRPr="00603A1A">
        <w:rPr>
          <w:rFonts w:eastAsia="Georgia"/>
          <w:color w:val="525352"/>
          <w:sz w:val="22"/>
          <w:szCs w:val="22"/>
          <w:lang w:val="uk-UA"/>
        </w:rPr>
        <w:t xml:space="preserve">, досягати спільної думки з питань </w:t>
      </w:r>
      <w:r w:rsidR="00C571BD" w:rsidRPr="00603A1A">
        <w:rPr>
          <w:rFonts w:eastAsia="Georgia"/>
          <w:color w:val="525352"/>
          <w:sz w:val="22"/>
          <w:szCs w:val="22"/>
          <w:lang w:val="uk-UA"/>
        </w:rPr>
        <w:t>стратегічного, програмного, дослідн</w:t>
      </w:r>
      <w:r w:rsidR="000401C0" w:rsidRPr="00603A1A">
        <w:rPr>
          <w:rFonts w:eastAsia="Georgia"/>
          <w:color w:val="525352"/>
          <w:sz w:val="22"/>
          <w:szCs w:val="22"/>
          <w:lang w:val="uk-UA"/>
        </w:rPr>
        <w:t xml:space="preserve">ицького </w:t>
      </w:r>
      <w:r w:rsidR="00C571BD" w:rsidRPr="00603A1A">
        <w:rPr>
          <w:rFonts w:eastAsia="Georgia"/>
          <w:color w:val="525352"/>
          <w:sz w:val="22"/>
          <w:szCs w:val="22"/>
          <w:lang w:val="uk-UA"/>
        </w:rPr>
        <w:t xml:space="preserve">та управлінського характеру. </w:t>
      </w:r>
    </w:p>
    <w:p w14:paraId="06CD31B8" w14:textId="115555F1" w:rsidR="004B6E50" w:rsidRPr="00603A1A" w:rsidRDefault="000401C0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Неодмінна вимога: підтверджена здатність до </w:t>
      </w:r>
      <w:r w:rsidR="00C571BD" w:rsidRPr="00603A1A">
        <w:rPr>
          <w:rFonts w:eastAsia="Georgia"/>
          <w:color w:val="525352"/>
          <w:sz w:val="22"/>
          <w:szCs w:val="22"/>
          <w:lang w:val="uk-UA"/>
        </w:rPr>
        <w:t xml:space="preserve">чіткого та стислого спілкування англійською, українською та російською мовами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– </w:t>
      </w:r>
      <w:r w:rsidR="00C571BD" w:rsidRPr="00603A1A">
        <w:rPr>
          <w:rFonts w:eastAsia="Georgia"/>
          <w:color w:val="525352"/>
          <w:sz w:val="22"/>
          <w:szCs w:val="22"/>
          <w:lang w:val="uk-UA"/>
        </w:rPr>
        <w:t>як усно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, так </w:t>
      </w:r>
      <w:r w:rsidR="00C571BD" w:rsidRPr="00603A1A">
        <w:rPr>
          <w:rFonts w:eastAsia="Georgia"/>
          <w:color w:val="525352"/>
          <w:sz w:val="22"/>
          <w:szCs w:val="22"/>
          <w:lang w:val="uk-UA"/>
        </w:rPr>
        <w:t>і письмово.</w:t>
      </w:r>
    </w:p>
    <w:p w14:paraId="08F9151F" w14:textId="147C8567" w:rsidR="004B6E50" w:rsidRPr="00603A1A" w:rsidRDefault="00554F7D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ru-RU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Відмінна здатність 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 xml:space="preserve">до усного спілкування, тактовність </w:t>
      </w:r>
      <w:r w:rsidRPr="00603A1A">
        <w:rPr>
          <w:rFonts w:eastAsia="Georgia"/>
          <w:color w:val="525352"/>
          <w:sz w:val="22"/>
          <w:szCs w:val="22"/>
          <w:lang w:val="uk-UA"/>
        </w:rPr>
        <w:t>і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 xml:space="preserve"> дипломатичність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, які </w:t>
      </w:r>
      <w:r w:rsidR="004646D3">
        <w:rPr>
          <w:rFonts w:eastAsia="Georgia"/>
          <w:color w:val="525352"/>
          <w:sz w:val="22"/>
          <w:szCs w:val="22"/>
          <w:lang w:val="uk-UA"/>
        </w:rPr>
        <w:t xml:space="preserve">дозволяють </w:t>
      </w:r>
      <w:r w:rsidRPr="00603A1A">
        <w:rPr>
          <w:rFonts w:eastAsia="Georgia"/>
          <w:color w:val="525352"/>
          <w:sz w:val="22"/>
          <w:szCs w:val="22"/>
          <w:lang w:val="uk-UA"/>
        </w:rPr>
        <w:t>започатк</w:t>
      </w:r>
      <w:r w:rsidR="004646D3">
        <w:rPr>
          <w:rFonts w:eastAsia="Georgia"/>
          <w:color w:val="525352"/>
          <w:sz w:val="22"/>
          <w:szCs w:val="22"/>
          <w:lang w:val="uk-UA"/>
        </w:rPr>
        <w:t xml:space="preserve">овувати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та розвивати 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>сталі робочі стосунки на найвищому рівні</w:t>
      </w:r>
      <w:r w:rsidR="004646D3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Pr="00603A1A">
        <w:rPr>
          <w:rFonts w:eastAsia="Georgia"/>
          <w:color w:val="525352"/>
          <w:sz w:val="22"/>
          <w:szCs w:val="22"/>
          <w:lang w:val="uk-UA"/>
        </w:rPr>
        <w:t>та забезпеч</w:t>
      </w:r>
      <w:r w:rsidR="004646D3">
        <w:rPr>
          <w:rFonts w:eastAsia="Georgia"/>
          <w:color w:val="525352"/>
          <w:sz w:val="22"/>
          <w:szCs w:val="22"/>
          <w:lang w:val="uk-UA"/>
        </w:rPr>
        <w:t xml:space="preserve">ують 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 xml:space="preserve">високий рівень довіри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з боку державних і 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 xml:space="preserve">приватних організацій. </w:t>
      </w:r>
      <w:r w:rsidR="009779CF" w:rsidRPr="00603A1A">
        <w:rPr>
          <w:rFonts w:eastAsia="Georgia"/>
          <w:color w:val="525352"/>
          <w:sz w:val="22"/>
          <w:szCs w:val="22"/>
          <w:lang w:val="uk-UA"/>
        </w:rPr>
        <w:t xml:space="preserve">Навички усного мовлення також застосовуватимуться для обговорення програмних планів та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розв'язання проблемних питань реалізації програм </w:t>
      </w:r>
      <w:r w:rsidR="009779CF" w:rsidRPr="00603A1A">
        <w:rPr>
          <w:rFonts w:eastAsia="Georgia"/>
          <w:color w:val="525352"/>
          <w:sz w:val="22"/>
          <w:szCs w:val="22"/>
          <w:lang w:val="uk-UA"/>
        </w:rPr>
        <w:t>з їх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німи </w:t>
      </w:r>
      <w:r w:rsidR="009779CF" w:rsidRPr="00603A1A">
        <w:rPr>
          <w:rFonts w:eastAsia="Georgia"/>
          <w:color w:val="525352"/>
          <w:sz w:val="22"/>
          <w:szCs w:val="22"/>
          <w:lang w:val="uk-UA"/>
        </w:rPr>
        <w:t>учасниками, партнерами та членами груп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. </w:t>
      </w:r>
    </w:p>
    <w:p w14:paraId="56ABFF5B" w14:textId="469E6856" w:rsidR="004B6E50" w:rsidRPr="00603A1A" w:rsidRDefault="00554F7D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Відмінна здатність до спілкування на письмі з метою 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 xml:space="preserve">підготовки </w:t>
      </w:r>
      <w:r w:rsidR="004646D3">
        <w:rPr>
          <w:rFonts w:eastAsia="Georgia"/>
          <w:color w:val="525352"/>
          <w:sz w:val="22"/>
          <w:szCs w:val="22"/>
          <w:lang w:val="uk-UA"/>
        </w:rPr>
        <w:t xml:space="preserve">регулярних чи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спеціальних 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>звітів, проектної документації та інформаційно-довідкових матеріалів.</w:t>
      </w:r>
    </w:p>
    <w:p w14:paraId="1F702FA3" w14:textId="262FDBD5" w:rsidR="004B6E50" w:rsidRPr="00603A1A" w:rsidRDefault="00554F7D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Відмінні навички роботи на комп’ютері 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>(</w:t>
      </w:r>
      <w:r w:rsidR="006C2EFA" w:rsidRPr="00603A1A">
        <w:rPr>
          <w:rFonts w:eastAsia="Georgia"/>
          <w:color w:val="525352"/>
          <w:sz w:val="22"/>
          <w:szCs w:val="22"/>
        </w:rPr>
        <w:t>MS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="006C2EFA" w:rsidRPr="00603A1A">
        <w:rPr>
          <w:rFonts w:eastAsia="Georgia"/>
          <w:color w:val="525352"/>
          <w:sz w:val="22"/>
          <w:szCs w:val="22"/>
        </w:rPr>
        <w:t>Word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 xml:space="preserve">, </w:t>
      </w:r>
      <w:r w:rsidR="006C2EFA" w:rsidRPr="00603A1A">
        <w:rPr>
          <w:rFonts w:eastAsia="Georgia"/>
          <w:color w:val="525352"/>
          <w:sz w:val="22"/>
          <w:szCs w:val="22"/>
        </w:rPr>
        <w:t>Excel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 xml:space="preserve">, </w:t>
      </w:r>
      <w:r w:rsidR="006C2EFA" w:rsidRPr="00603A1A">
        <w:rPr>
          <w:rFonts w:eastAsia="Georgia"/>
          <w:color w:val="525352"/>
          <w:sz w:val="22"/>
          <w:szCs w:val="22"/>
        </w:rPr>
        <w:t>Power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 xml:space="preserve"> </w:t>
      </w:r>
      <w:r w:rsidR="006C2EFA" w:rsidRPr="00603A1A">
        <w:rPr>
          <w:rFonts w:eastAsia="Georgia"/>
          <w:color w:val="525352"/>
          <w:sz w:val="22"/>
          <w:szCs w:val="22"/>
        </w:rPr>
        <w:t>Point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 xml:space="preserve">, </w:t>
      </w:r>
      <w:r w:rsidR="006C2EFA" w:rsidRPr="00603A1A">
        <w:rPr>
          <w:rFonts w:eastAsia="Georgia"/>
          <w:color w:val="525352"/>
          <w:sz w:val="22"/>
          <w:szCs w:val="22"/>
        </w:rPr>
        <w:t>Outlook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 xml:space="preserve">, </w:t>
      </w:r>
      <w:r w:rsidR="006C2EFA" w:rsidRPr="00603A1A">
        <w:rPr>
          <w:rFonts w:eastAsia="Georgia"/>
          <w:color w:val="525352"/>
          <w:sz w:val="22"/>
          <w:szCs w:val="22"/>
        </w:rPr>
        <w:t>Access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 xml:space="preserve">, </w:t>
      </w:r>
      <w:r w:rsidR="006C2EFA" w:rsidRPr="00603A1A">
        <w:rPr>
          <w:rFonts w:eastAsia="Georgia"/>
          <w:color w:val="525352"/>
          <w:sz w:val="22"/>
          <w:szCs w:val="22"/>
        </w:rPr>
        <w:t>SPSS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 xml:space="preserve"> та інш</w:t>
      </w:r>
      <w:r w:rsidR="004646D3">
        <w:rPr>
          <w:rFonts w:eastAsia="Georgia"/>
          <w:color w:val="525352"/>
          <w:sz w:val="22"/>
          <w:szCs w:val="22"/>
          <w:lang w:val="uk-UA"/>
        </w:rPr>
        <w:t xml:space="preserve">е </w:t>
      </w:r>
      <w:r w:rsidRPr="00603A1A">
        <w:rPr>
          <w:rFonts w:eastAsia="Georgia"/>
          <w:color w:val="525352"/>
          <w:sz w:val="22"/>
          <w:szCs w:val="22"/>
          <w:lang w:val="uk-UA"/>
        </w:rPr>
        <w:t>програмне забезпечення, у т.ч. у сфері статистики</w:t>
      </w:r>
      <w:r w:rsidR="006C2EFA" w:rsidRPr="00603A1A">
        <w:rPr>
          <w:rFonts w:eastAsia="Georgia"/>
          <w:color w:val="525352"/>
          <w:sz w:val="22"/>
          <w:szCs w:val="22"/>
          <w:lang w:val="uk-UA"/>
        </w:rPr>
        <w:t>)</w:t>
      </w:r>
      <w:r w:rsidR="00F65961" w:rsidRPr="00603A1A">
        <w:rPr>
          <w:rFonts w:eastAsia="Georgia"/>
          <w:color w:val="525352"/>
          <w:sz w:val="22"/>
          <w:szCs w:val="22"/>
          <w:lang w:val="uk-UA"/>
        </w:rPr>
        <w:t>.</w:t>
      </w:r>
    </w:p>
    <w:p w14:paraId="2DE03112" w14:textId="1796669A" w:rsidR="004B6E50" w:rsidRPr="00603A1A" w:rsidRDefault="00554F7D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Добрі </w:t>
      </w:r>
      <w:r w:rsidR="00F65961" w:rsidRPr="00603A1A">
        <w:rPr>
          <w:rFonts w:eastAsia="Georgia"/>
          <w:color w:val="525352"/>
          <w:sz w:val="22"/>
          <w:szCs w:val="22"/>
          <w:lang w:val="uk-UA"/>
        </w:rPr>
        <w:t xml:space="preserve">навички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роботи на комп'ютері з метою впровадження, аналізу, відстеження та управління досягненням </w:t>
      </w:r>
      <w:r w:rsidR="009779CF" w:rsidRPr="00603A1A">
        <w:rPr>
          <w:rFonts w:eastAsia="Georgia"/>
          <w:color w:val="525352"/>
          <w:sz w:val="22"/>
          <w:szCs w:val="22"/>
          <w:lang w:val="uk-UA"/>
        </w:rPr>
        <w:t>програмн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их </w:t>
      </w:r>
      <w:r w:rsidR="009779CF" w:rsidRPr="00603A1A">
        <w:rPr>
          <w:rFonts w:eastAsia="Georgia"/>
          <w:color w:val="525352"/>
          <w:sz w:val="22"/>
          <w:szCs w:val="22"/>
          <w:lang w:val="uk-UA"/>
        </w:rPr>
        <w:t>ціл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ей, вкладенням ресурсів та отриманням </w:t>
      </w:r>
      <w:r w:rsidR="00F65961" w:rsidRPr="00603A1A">
        <w:rPr>
          <w:rFonts w:eastAsia="Georgia"/>
          <w:color w:val="525352"/>
          <w:sz w:val="22"/>
          <w:szCs w:val="22"/>
          <w:lang w:val="uk-UA"/>
        </w:rPr>
        <w:t>результатів</w:t>
      </w:r>
      <w:r w:rsidR="00D04D57" w:rsidRPr="00603A1A">
        <w:rPr>
          <w:rFonts w:eastAsia="Georgia"/>
          <w:color w:val="525352"/>
          <w:sz w:val="22"/>
          <w:szCs w:val="22"/>
          <w:lang w:val="uk-UA"/>
        </w:rPr>
        <w:t>.</w:t>
      </w:r>
    </w:p>
    <w:p w14:paraId="5F228492" w14:textId="151147EF" w:rsidR="5DF6658A" w:rsidRPr="00603A1A" w:rsidRDefault="00F65961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b/>
          <w:bCs/>
          <w:color w:val="525352"/>
          <w:sz w:val="22"/>
          <w:szCs w:val="22"/>
          <w:lang w:val="ru-RU"/>
        </w:rPr>
      </w:pPr>
      <w:r w:rsidRPr="00603A1A">
        <w:rPr>
          <w:rFonts w:eastAsia="Georgia"/>
          <w:b/>
          <w:bCs/>
          <w:color w:val="525352"/>
          <w:sz w:val="22"/>
          <w:szCs w:val="22"/>
          <w:lang w:val="uk-UA"/>
        </w:rPr>
        <w:t>Кандидат на посаду радника має бути громадянином України</w:t>
      </w:r>
      <w:r w:rsidR="004646D3">
        <w:rPr>
          <w:rFonts w:eastAsia="Georgia"/>
          <w:b/>
          <w:bCs/>
          <w:color w:val="525352"/>
          <w:sz w:val="22"/>
          <w:szCs w:val="22"/>
          <w:lang w:val="uk-UA"/>
        </w:rPr>
        <w:t>.</w:t>
      </w:r>
    </w:p>
    <w:p w14:paraId="0C758678" w14:textId="7F972504" w:rsidR="001041D5" w:rsidRPr="00603A1A" w:rsidRDefault="001041D5" w:rsidP="00603A1A">
      <w:pPr>
        <w:pStyle w:val="Body"/>
        <w:spacing w:after="120" w:line="276" w:lineRule="auto"/>
        <w:jc w:val="both"/>
        <w:rPr>
          <w:rFonts w:eastAsia="Georgia"/>
          <w:color w:val="525352"/>
          <w:lang w:val="ru-RU"/>
        </w:rPr>
      </w:pPr>
    </w:p>
    <w:p w14:paraId="3C173F83" w14:textId="142BADB7" w:rsidR="001041D5" w:rsidRPr="004646D3" w:rsidRDefault="00D04D57" w:rsidP="00603A1A">
      <w:pPr>
        <w:spacing w:after="120" w:line="276" w:lineRule="auto"/>
        <w:ind w:left="720" w:hanging="720"/>
        <w:jc w:val="both"/>
        <w:rPr>
          <w:rFonts w:eastAsia="Arial"/>
          <w:sz w:val="22"/>
          <w:szCs w:val="22"/>
          <w:lang w:val="uk-UA"/>
        </w:rPr>
      </w:pPr>
      <w:r w:rsidRPr="004646D3">
        <w:rPr>
          <w:rFonts w:eastAsia="Arial"/>
          <w:b/>
          <w:bCs/>
          <w:color w:val="247BA0"/>
          <w:sz w:val="22"/>
          <w:szCs w:val="22"/>
          <w:lang w:val="uk-UA"/>
        </w:rPr>
        <w:lastRenderedPageBreak/>
        <w:t>Додаткові навички (надаватиметься перевага)</w:t>
      </w:r>
    </w:p>
    <w:p w14:paraId="6C6F027A" w14:textId="1520AEB5" w:rsidR="004B6E50" w:rsidRPr="00603A1A" w:rsidRDefault="00015C39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Досвід співпраці з програмами у сфері </w:t>
      </w:r>
      <w:r w:rsidR="00D04D57" w:rsidRPr="00603A1A">
        <w:rPr>
          <w:rFonts w:eastAsia="Georgia"/>
          <w:color w:val="525352"/>
          <w:sz w:val="22"/>
          <w:szCs w:val="22"/>
          <w:lang w:val="uk-UA"/>
        </w:rPr>
        <w:t xml:space="preserve">громадського здоров’я,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що здійснювалися за фінансової підтримки </w:t>
      </w:r>
      <w:r w:rsidR="00D04D57" w:rsidRPr="00603A1A">
        <w:rPr>
          <w:rFonts w:eastAsia="Georgia"/>
          <w:color w:val="525352"/>
          <w:sz w:val="22"/>
          <w:szCs w:val="22"/>
        </w:rPr>
        <w:t>USAID</w:t>
      </w:r>
      <w:r w:rsidR="00D04D57" w:rsidRPr="00603A1A">
        <w:rPr>
          <w:rFonts w:eastAsia="Georgia"/>
          <w:color w:val="525352"/>
          <w:sz w:val="22"/>
          <w:szCs w:val="22"/>
          <w:lang w:val="uk-UA"/>
        </w:rPr>
        <w:t>.</w:t>
      </w:r>
    </w:p>
    <w:p w14:paraId="79BEF2B6" w14:textId="3A05E348" w:rsidR="004B6E50" w:rsidRPr="00603A1A" w:rsidRDefault="00015C39" w:rsidP="00603A1A">
      <w:pPr>
        <w:pStyle w:val="Body"/>
        <w:numPr>
          <w:ilvl w:val="0"/>
          <w:numId w:val="26"/>
        </w:numPr>
        <w:spacing w:after="120" w:line="276" w:lineRule="auto"/>
        <w:jc w:val="both"/>
        <w:rPr>
          <w:rFonts w:eastAsia="Georgia"/>
          <w:color w:val="525352"/>
          <w:sz w:val="22"/>
          <w:szCs w:val="22"/>
          <w:lang w:val="ru-RU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Перевага також віддаватиметься кандидатам, які мають </w:t>
      </w:r>
      <w:r w:rsidR="00D04D57" w:rsidRPr="00603A1A">
        <w:rPr>
          <w:rFonts w:eastAsia="Georgia"/>
          <w:color w:val="525352"/>
          <w:sz w:val="22"/>
          <w:szCs w:val="22"/>
          <w:lang w:val="uk-UA"/>
        </w:rPr>
        <w:t xml:space="preserve">відповідний фаховий досвід у сфері протидії </w:t>
      </w:r>
      <w:r w:rsidR="00D04D57" w:rsidRPr="00603A1A">
        <w:rPr>
          <w:rFonts w:eastAsia="Georgia"/>
          <w:color w:val="525352"/>
          <w:sz w:val="22"/>
          <w:szCs w:val="22"/>
        </w:rPr>
        <w:t>COVID</w:t>
      </w:r>
      <w:r w:rsidR="00D04D57" w:rsidRPr="00603A1A">
        <w:rPr>
          <w:rFonts w:eastAsia="Georgia"/>
          <w:color w:val="525352"/>
          <w:sz w:val="22"/>
          <w:szCs w:val="22"/>
          <w:lang w:val="ru-RU"/>
        </w:rPr>
        <w:t>-19/</w:t>
      </w:r>
      <w:r w:rsidR="00D04D57" w:rsidRPr="00603A1A">
        <w:rPr>
          <w:rFonts w:eastAsia="Georgia"/>
          <w:color w:val="525352"/>
          <w:sz w:val="22"/>
          <w:szCs w:val="22"/>
        </w:rPr>
        <w:t>T</w:t>
      </w:r>
      <w:r w:rsidR="00D04D57" w:rsidRPr="00603A1A">
        <w:rPr>
          <w:rFonts w:eastAsia="Georgia"/>
          <w:color w:val="525352"/>
          <w:sz w:val="22"/>
          <w:szCs w:val="22"/>
          <w:lang w:val="uk-UA"/>
        </w:rPr>
        <w:t>Б.</w:t>
      </w:r>
    </w:p>
    <w:p w14:paraId="46B3A966" w14:textId="50CAF8B4" w:rsidR="7563D4C2" w:rsidRPr="00603A1A" w:rsidRDefault="7563D4C2" w:rsidP="00603A1A">
      <w:pPr>
        <w:pStyle w:val="Body"/>
        <w:spacing w:after="120" w:line="276" w:lineRule="auto"/>
        <w:jc w:val="both"/>
        <w:rPr>
          <w:color w:val="525352"/>
          <w:sz w:val="22"/>
          <w:szCs w:val="22"/>
          <w:lang w:val="ru-RU"/>
        </w:rPr>
      </w:pPr>
    </w:p>
    <w:p w14:paraId="0C75867B" w14:textId="0C004798" w:rsidR="001041D5" w:rsidRPr="00603A1A" w:rsidRDefault="001041D5" w:rsidP="00603A1A">
      <w:pPr>
        <w:pStyle w:val="Body"/>
        <w:spacing w:after="120" w:line="276" w:lineRule="auto"/>
        <w:jc w:val="both"/>
        <w:rPr>
          <w:rFonts w:eastAsia="Arial"/>
          <w:b/>
          <w:bCs/>
          <w:color w:val="247BA0"/>
          <w:sz w:val="22"/>
          <w:szCs w:val="22"/>
          <w:lang w:val="ru-RU"/>
        </w:rPr>
      </w:pPr>
    </w:p>
    <w:p w14:paraId="4A839C20" w14:textId="44EC927C" w:rsidR="5DF6658A" w:rsidRPr="00603A1A" w:rsidRDefault="00D04D57" w:rsidP="00603A1A">
      <w:pPr>
        <w:spacing w:after="120" w:line="276" w:lineRule="auto"/>
        <w:jc w:val="both"/>
        <w:rPr>
          <w:rFonts w:eastAsia="Arial"/>
          <w:sz w:val="22"/>
          <w:szCs w:val="22"/>
          <w:lang w:val="ru-RU"/>
        </w:rPr>
      </w:pPr>
      <w:r w:rsidRPr="00603A1A">
        <w:rPr>
          <w:rFonts w:eastAsia="Arial"/>
          <w:b/>
          <w:bCs/>
          <w:color w:val="0E7B7C"/>
          <w:sz w:val="22"/>
          <w:szCs w:val="22"/>
          <w:lang w:val="uk-UA"/>
        </w:rPr>
        <w:t>ПОДАННЯ ЗАЯВОК</w:t>
      </w:r>
      <w:r w:rsidR="5DF6658A" w:rsidRPr="00603A1A">
        <w:rPr>
          <w:rFonts w:eastAsia="Arial"/>
          <w:b/>
          <w:bCs/>
          <w:color w:val="0E7B7C"/>
          <w:sz w:val="22"/>
          <w:szCs w:val="22"/>
          <w:lang w:val="ru-RU"/>
        </w:rPr>
        <w:t>:</w:t>
      </w:r>
    </w:p>
    <w:p w14:paraId="133EA16E" w14:textId="58D70AF3" w:rsidR="08878454" w:rsidRDefault="00015C39" w:rsidP="00603A1A">
      <w:pPr>
        <w:pStyle w:val="Body"/>
        <w:spacing w:after="120" w:line="276" w:lineRule="auto"/>
        <w:jc w:val="both"/>
        <w:rPr>
          <w:rStyle w:val="Hyperlink"/>
          <w:rFonts w:eastAsia="Georgia"/>
          <w:b/>
          <w:bCs/>
          <w:color w:val="525352"/>
          <w:sz w:val="22"/>
          <w:szCs w:val="22"/>
          <w:u w:val="none"/>
          <w:lang w:val="uk-UA"/>
        </w:rPr>
      </w:pPr>
      <w:r w:rsidRPr="00603A1A">
        <w:rPr>
          <w:rFonts w:eastAsia="Georgia"/>
          <w:color w:val="525352"/>
          <w:sz w:val="22"/>
          <w:szCs w:val="22"/>
          <w:lang w:val="uk-UA"/>
        </w:rPr>
        <w:t xml:space="preserve">Подання заявок здійснюється </w:t>
      </w:r>
      <w:r w:rsidR="00D04D57" w:rsidRPr="00603A1A">
        <w:rPr>
          <w:rFonts w:eastAsia="Georgia"/>
          <w:color w:val="525352"/>
          <w:sz w:val="22"/>
          <w:szCs w:val="22"/>
          <w:lang w:val="uk-UA"/>
        </w:rPr>
        <w:t xml:space="preserve">через електронну систему </w:t>
      </w:r>
      <w:r w:rsidRPr="00603A1A">
        <w:rPr>
          <w:rFonts w:eastAsia="Georgia"/>
          <w:color w:val="525352"/>
          <w:sz w:val="22"/>
          <w:szCs w:val="22"/>
          <w:lang w:val="uk-UA"/>
        </w:rPr>
        <w:t xml:space="preserve">набору працівників проекту </w:t>
      </w:r>
      <w:r w:rsidR="00D04D57" w:rsidRPr="00603A1A">
        <w:rPr>
          <w:rFonts w:eastAsia="Georgia"/>
          <w:color w:val="525352"/>
          <w:sz w:val="22"/>
          <w:szCs w:val="22"/>
        </w:rPr>
        <w:t>STAR</w:t>
      </w:r>
      <w:r w:rsidR="00D04D57" w:rsidRPr="00603A1A">
        <w:rPr>
          <w:rFonts w:eastAsia="Georgia"/>
          <w:color w:val="525352"/>
          <w:sz w:val="22"/>
          <w:szCs w:val="22"/>
          <w:lang w:val="ru-RU"/>
        </w:rPr>
        <w:t xml:space="preserve"> </w:t>
      </w:r>
      <w:r w:rsidR="00440F90" w:rsidRPr="00603A1A">
        <w:rPr>
          <w:rFonts w:eastAsia="Georgia"/>
          <w:color w:val="525352"/>
          <w:sz w:val="22"/>
          <w:szCs w:val="22"/>
          <w:lang w:val="ru-RU"/>
        </w:rPr>
        <w:t xml:space="preserve">за </w:t>
      </w:r>
      <w:r w:rsidRPr="00603A1A">
        <w:rPr>
          <w:rFonts w:eastAsia="Georgia"/>
          <w:color w:val="525352"/>
          <w:sz w:val="22"/>
          <w:szCs w:val="22"/>
          <w:lang w:val="ru-RU"/>
        </w:rPr>
        <w:t>адресою</w:t>
      </w:r>
      <w:r w:rsidR="00440F90" w:rsidRPr="00603A1A">
        <w:rPr>
          <w:rFonts w:eastAsia="Georgia"/>
          <w:color w:val="525352"/>
          <w:sz w:val="22"/>
          <w:szCs w:val="22"/>
          <w:lang w:val="ru-RU"/>
        </w:rPr>
        <w:t xml:space="preserve">: </w:t>
      </w:r>
      <w:hyperlink r:id="rId13">
        <w:r w:rsidR="00440F90" w:rsidRPr="00603A1A">
          <w:rPr>
            <w:rStyle w:val="Hyperlink"/>
            <w:rFonts w:eastAsia="Georgia"/>
            <w:color w:val="525352"/>
            <w:sz w:val="22"/>
            <w:szCs w:val="22"/>
          </w:rPr>
          <w:t>https</w:t>
        </w:r>
        <w:r w:rsidR="00440F90" w:rsidRPr="00603A1A">
          <w:rPr>
            <w:rStyle w:val="Hyperlink"/>
            <w:rFonts w:eastAsia="Georgia"/>
            <w:color w:val="525352"/>
            <w:sz w:val="22"/>
            <w:szCs w:val="22"/>
            <w:lang w:val="ru-RU"/>
          </w:rPr>
          <w:t>://</w:t>
        </w:r>
        <w:r w:rsidR="00440F90" w:rsidRPr="00603A1A">
          <w:rPr>
            <w:rStyle w:val="Hyperlink"/>
            <w:rFonts w:eastAsia="Georgia"/>
            <w:color w:val="525352"/>
            <w:sz w:val="22"/>
            <w:szCs w:val="22"/>
          </w:rPr>
          <w:t>www</w:t>
        </w:r>
        <w:r w:rsidR="00440F90" w:rsidRPr="00603A1A">
          <w:rPr>
            <w:rStyle w:val="Hyperlink"/>
            <w:rFonts w:eastAsia="Georgia"/>
            <w:color w:val="525352"/>
            <w:sz w:val="22"/>
            <w:szCs w:val="22"/>
            <w:lang w:val="ru-RU"/>
          </w:rPr>
          <w:t>.</w:t>
        </w:r>
        <w:r w:rsidR="00440F90" w:rsidRPr="00603A1A">
          <w:rPr>
            <w:rStyle w:val="Hyperlink"/>
            <w:rFonts w:eastAsia="Georgia"/>
            <w:color w:val="525352"/>
            <w:sz w:val="22"/>
            <w:szCs w:val="22"/>
          </w:rPr>
          <w:t>ghstar</w:t>
        </w:r>
        <w:r w:rsidR="00440F90" w:rsidRPr="00603A1A">
          <w:rPr>
            <w:rStyle w:val="Hyperlink"/>
            <w:rFonts w:eastAsia="Georgia"/>
            <w:color w:val="525352"/>
            <w:sz w:val="22"/>
            <w:szCs w:val="22"/>
            <w:lang w:val="ru-RU"/>
          </w:rPr>
          <w:t>.</w:t>
        </w:r>
        <w:r w:rsidR="00440F90" w:rsidRPr="00603A1A">
          <w:rPr>
            <w:rStyle w:val="Hyperlink"/>
            <w:rFonts w:eastAsia="Georgia"/>
            <w:color w:val="525352"/>
            <w:sz w:val="22"/>
            <w:szCs w:val="22"/>
          </w:rPr>
          <w:t>org</w:t>
        </w:r>
        <w:r w:rsidR="00440F90" w:rsidRPr="00603A1A">
          <w:rPr>
            <w:rStyle w:val="Hyperlink"/>
            <w:rFonts w:eastAsia="Georgia"/>
            <w:color w:val="525352"/>
            <w:sz w:val="22"/>
            <w:szCs w:val="22"/>
            <w:lang w:val="ru-RU"/>
          </w:rPr>
          <w:t>/</w:t>
        </w:r>
      </w:hyperlink>
      <w:r w:rsidR="00440F90" w:rsidRPr="00603A1A">
        <w:rPr>
          <w:rStyle w:val="Hyperlink"/>
          <w:rFonts w:eastAsia="Georgia"/>
          <w:color w:val="525352"/>
          <w:sz w:val="22"/>
          <w:szCs w:val="22"/>
          <w:lang w:val="uk-UA"/>
        </w:rPr>
        <w:t>.</w:t>
      </w:r>
      <w:r w:rsidR="00440F90"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 xml:space="preserve"> </w:t>
      </w:r>
      <w:r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 xml:space="preserve"> </w:t>
      </w:r>
      <w:r w:rsidR="00440F90"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>Система дозвол</w:t>
      </w:r>
      <w:r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 xml:space="preserve">ить Вам завантажити Ваше </w:t>
      </w:r>
      <w:r w:rsidRPr="00603A1A">
        <w:rPr>
          <w:rStyle w:val="Hyperlink"/>
          <w:rFonts w:eastAsia="Georgia"/>
          <w:color w:val="525352"/>
          <w:sz w:val="22"/>
          <w:szCs w:val="22"/>
          <w:u w:val="none"/>
        </w:rPr>
        <w:t>CV</w:t>
      </w:r>
      <w:r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 xml:space="preserve">/ резюме;  Ви також маєте надати окремий </w:t>
      </w:r>
      <w:r w:rsidR="00440F90" w:rsidRPr="00603A1A">
        <w:rPr>
          <w:rFonts w:eastAsia="Georgia"/>
          <w:color w:val="525352"/>
          <w:sz w:val="22"/>
          <w:szCs w:val="22"/>
          <w:lang w:val="uk-UA"/>
        </w:rPr>
        <w:t xml:space="preserve">супровідний лист </w:t>
      </w:r>
      <w:r w:rsidRPr="00603A1A">
        <w:rPr>
          <w:rFonts w:eastAsia="Georgia"/>
          <w:color w:val="525352"/>
          <w:sz w:val="22"/>
          <w:szCs w:val="22"/>
          <w:lang w:val="uk-UA"/>
        </w:rPr>
        <w:t>і</w:t>
      </w:r>
      <w:r w:rsidR="00440F90"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 xml:space="preserve">з описом </w:t>
      </w:r>
      <w:r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 xml:space="preserve">Вашої </w:t>
      </w:r>
      <w:r w:rsidR="00440F90"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>кваліфікації та досвіду, за</w:t>
      </w:r>
      <w:r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 xml:space="preserve">цікавленості та </w:t>
      </w:r>
      <w:r w:rsidR="00440F90"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>обізнаності з питан</w:t>
      </w:r>
      <w:r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>нями</w:t>
      </w:r>
      <w:r w:rsidR="007323BF"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 xml:space="preserve">, </w:t>
      </w:r>
      <w:r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 xml:space="preserve">що </w:t>
      </w:r>
      <w:r w:rsidR="007323BF"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 xml:space="preserve">стосуються </w:t>
      </w:r>
      <w:r w:rsidR="00440F90"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>цієї посади</w:t>
      </w:r>
      <w:r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 xml:space="preserve">, </w:t>
      </w:r>
      <w:r w:rsidR="004646D3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 xml:space="preserve">і </w:t>
      </w:r>
      <w:r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>того, яким чином вона відповідає Вашим професійним прагненням</w:t>
      </w:r>
      <w:r w:rsidR="00D9502D" w:rsidRPr="00603A1A">
        <w:rPr>
          <w:rStyle w:val="Hyperlink"/>
          <w:rFonts w:eastAsia="Georgia"/>
          <w:color w:val="525352"/>
          <w:sz w:val="22"/>
          <w:szCs w:val="22"/>
          <w:u w:val="none"/>
          <w:lang w:val="uk-UA"/>
        </w:rPr>
        <w:t xml:space="preserve">. </w:t>
      </w:r>
      <w:r w:rsidR="00D9502D" w:rsidRPr="00603A1A">
        <w:rPr>
          <w:rStyle w:val="Hyperlink"/>
          <w:rFonts w:eastAsia="Georgia"/>
          <w:b/>
          <w:bCs/>
          <w:color w:val="525352"/>
          <w:sz w:val="22"/>
          <w:szCs w:val="22"/>
          <w:u w:val="none"/>
          <w:lang w:val="uk-UA"/>
        </w:rPr>
        <w:t>Конкурс</w:t>
      </w:r>
      <w:r w:rsidRPr="00603A1A">
        <w:rPr>
          <w:rStyle w:val="Hyperlink"/>
          <w:rFonts w:eastAsia="Georgia"/>
          <w:b/>
          <w:bCs/>
          <w:color w:val="525352"/>
          <w:sz w:val="22"/>
          <w:szCs w:val="22"/>
          <w:u w:val="none"/>
          <w:lang w:val="uk-UA"/>
        </w:rPr>
        <w:t xml:space="preserve"> на посаду</w:t>
      </w:r>
      <w:r w:rsidR="004646D3">
        <w:rPr>
          <w:rStyle w:val="Hyperlink"/>
          <w:rFonts w:eastAsia="Georgia"/>
          <w:b/>
          <w:bCs/>
          <w:color w:val="525352"/>
          <w:sz w:val="22"/>
          <w:szCs w:val="22"/>
          <w:u w:val="none"/>
          <w:lang w:val="uk-UA"/>
        </w:rPr>
        <w:t xml:space="preserve"> </w:t>
      </w:r>
      <w:r w:rsidR="00D9502D" w:rsidRPr="00603A1A">
        <w:rPr>
          <w:rStyle w:val="Hyperlink"/>
          <w:rFonts w:eastAsia="Georgia"/>
          <w:b/>
          <w:bCs/>
          <w:color w:val="525352"/>
          <w:sz w:val="22"/>
          <w:szCs w:val="22"/>
          <w:u w:val="none"/>
          <w:lang w:val="uk-UA"/>
        </w:rPr>
        <w:t>залишатиметься відкритим до заповнення вакансії.</w:t>
      </w:r>
    </w:p>
    <w:p w14:paraId="4CCBF0C1" w14:textId="46E00C35" w:rsidR="00894E3D" w:rsidRDefault="00894E3D" w:rsidP="00603A1A">
      <w:pPr>
        <w:pStyle w:val="Body"/>
        <w:spacing w:after="120" w:line="276" w:lineRule="auto"/>
        <w:jc w:val="both"/>
        <w:rPr>
          <w:rStyle w:val="Hyperlink"/>
          <w:rFonts w:eastAsia="Georgia"/>
          <w:b/>
          <w:bCs/>
          <w:color w:val="525352"/>
          <w:sz w:val="22"/>
          <w:szCs w:val="22"/>
          <w:u w:val="none"/>
          <w:lang w:val="uk-UA"/>
        </w:rPr>
      </w:pPr>
    </w:p>
    <w:p w14:paraId="1C411CE8" w14:textId="5F191273" w:rsidR="00894E3D" w:rsidRPr="00603A1A" w:rsidRDefault="00894E3D" w:rsidP="00603A1A">
      <w:pPr>
        <w:pStyle w:val="Body"/>
        <w:spacing w:after="120" w:line="276" w:lineRule="auto"/>
        <w:jc w:val="both"/>
        <w:rPr>
          <w:b/>
          <w:bCs/>
          <w:color w:val="525352"/>
          <w:sz w:val="22"/>
          <w:szCs w:val="22"/>
          <w:lang w:val="uk-UA"/>
        </w:rPr>
      </w:pPr>
      <w:r>
        <w:rPr>
          <w:rStyle w:val="Hyperlink"/>
          <w:rFonts w:eastAsia="Georgia"/>
          <w:b/>
          <w:bCs/>
          <w:color w:val="525352"/>
          <w:sz w:val="22"/>
          <w:szCs w:val="22"/>
          <w:u w:val="none"/>
          <w:lang w:val="uk-UA"/>
        </w:rPr>
        <w:t>Зверніть увагу! Подача всіх документів на конкурс має бути англійською мовою.</w:t>
      </w:r>
    </w:p>
    <w:p w14:paraId="7F0B1415" w14:textId="63C3D230" w:rsidR="08878454" w:rsidRPr="00603A1A" w:rsidRDefault="08878454" w:rsidP="00603A1A">
      <w:pPr>
        <w:pStyle w:val="Body"/>
        <w:spacing w:after="120" w:line="276" w:lineRule="auto"/>
        <w:jc w:val="both"/>
        <w:rPr>
          <w:color w:val="525352"/>
          <w:sz w:val="22"/>
          <w:szCs w:val="22"/>
          <w:lang w:val="uk-UA"/>
        </w:rPr>
      </w:pPr>
    </w:p>
    <w:sectPr w:rsidR="08878454" w:rsidRPr="00603A1A" w:rsidSect="00E74A7F">
      <w:headerReference w:type="default" r:id="rId14"/>
      <w:footerReference w:type="default" r:id="rId15"/>
      <w:pgSz w:w="12240" w:h="15840"/>
      <w:pgMar w:top="1710" w:right="1440" w:bottom="1440" w:left="1440" w:header="172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E3D5" w14:textId="77777777" w:rsidR="00BE2D88" w:rsidRDefault="00BE2D88">
      <w:r>
        <w:separator/>
      </w:r>
    </w:p>
  </w:endnote>
  <w:endnote w:type="continuationSeparator" w:id="0">
    <w:p w14:paraId="23BC18C7" w14:textId="77777777" w:rsidR="00BE2D88" w:rsidRDefault="00BE2D88">
      <w:r>
        <w:continuationSeparator/>
      </w:r>
    </w:p>
  </w:endnote>
  <w:endnote w:type="continuationNotice" w:id="1">
    <w:p w14:paraId="22E60502" w14:textId="77777777" w:rsidR="00BE2D88" w:rsidRDefault="00BE2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682" w14:textId="77777777" w:rsidR="00554F7D" w:rsidRDefault="00554F7D">
    <w:pPr>
      <w:pStyle w:val="Footer"/>
      <w:tabs>
        <w:tab w:val="clear" w:pos="9360"/>
        <w:tab w:val="right" w:pos="9340"/>
      </w:tabs>
    </w:pPr>
    <w:r>
      <w:rPr>
        <w:noProof/>
      </w:rPr>
      <w:drawing>
        <wp:inline distT="0" distB="0" distL="0" distR="0" wp14:anchorId="658841CF" wp14:editId="6D6BE3E2">
          <wp:extent cx="5943600" cy="814070"/>
          <wp:effectExtent l="0" t="0" r="0" b="508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3D23" w14:textId="77777777" w:rsidR="00BE2D88" w:rsidRDefault="00BE2D88">
      <w:r>
        <w:separator/>
      </w:r>
    </w:p>
  </w:footnote>
  <w:footnote w:type="continuationSeparator" w:id="0">
    <w:p w14:paraId="56044BA7" w14:textId="77777777" w:rsidR="00BE2D88" w:rsidRDefault="00BE2D88">
      <w:r>
        <w:continuationSeparator/>
      </w:r>
    </w:p>
  </w:footnote>
  <w:footnote w:type="continuationNotice" w:id="1">
    <w:p w14:paraId="4505402D" w14:textId="77777777" w:rsidR="00BE2D88" w:rsidRDefault="00BE2D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681" w14:textId="55D878B8" w:rsidR="00554F7D" w:rsidRDefault="00554F7D">
    <w:pPr>
      <w:pStyle w:val="Header"/>
      <w:tabs>
        <w:tab w:val="clear" w:pos="9360"/>
        <w:tab w:val="right" w:pos="9340"/>
      </w:tabs>
    </w:pPr>
    <w:r>
      <w:rPr>
        <w:noProof/>
        <w:lang w:eastAsia="ja-JP"/>
      </w:rPr>
      <w:drawing>
        <wp:anchor distT="152400" distB="152400" distL="152400" distR="152400" simplePos="0" relativeHeight="251658240" behindDoc="1" locked="0" layoutInCell="1" allowOverlap="1" wp14:anchorId="0C758683" wp14:editId="0E892960">
          <wp:simplePos x="0" y="0"/>
          <wp:positionH relativeFrom="page">
            <wp:posOffset>547370</wp:posOffset>
          </wp:positionH>
          <wp:positionV relativeFrom="paragraph">
            <wp:posOffset>-771525</wp:posOffset>
          </wp:positionV>
          <wp:extent cx="2457450" cy="765810"/>
          <wp:effectExtent l="0" t="0" r="0" b="0"/>
          <wp:wrapNone/>
          <wp:docPr id="18" name="officeArt object" descr="usaid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said logo.png" descr="usaid logo.png"/>
                  <pic:cNvPicPr>
                    <a:picLocks noChangeAspect="1"/>
                  </pic:cNvPicPr>
                </pic:nvPicPr>
                <pic:blipFill>
                  <a:blip r:embed="rId1"/>
                  <a:srcRect l="10593" t="15797" r="10122" b="20176"/>
                  <a:stretch>
                    <a:fillRect/>
                  </a:stretch>
                </pic:blipFill>
                <pic:spPr>
                  <a:xfrm>
                    <a:off x="0" y="0"/>
                    <a:ext cx="2457450" cy="7658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ja-JP"/>
      </w:rPr>
      <w:drawing>
        <wp:anchor distT="152400" distB="152400" distL="152400" distR="152400" simplePos="0" relativeHeight="251658241" behindDoc="1" locked="0" layoutInCell="1" allowOverlap="1" wp14:anchorId="0C758685" wp14:editId="0C758686">
          <wp:simplePos x="0" y="0"/>
          <wp:positionH relativeFrom="page">
            <wp:posOffset>5076825</wp:posOffset>
          </wp:positionH>
          <wp:positionV relativeFrom="page">
            <wp:posOffset>314325</wp:posOffset>
          </wp:positionV>
          <wp:extent cx="2105661" cy="815340"/>
          <wp:effectExtent l="0" t="0" r="0" b="0"/>
          <wp:wrapNone/>
          <wp:docPr id="19" name="officeArt object" descr="STAR Logo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TAR Logo Horizontal.png" descr="STAR Logo Horizontal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05661" cy="8153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ja-JP"/>
      </w:rPr>
      <mc:AlternateContent>
        <mc:Choice Requires="wps">
          <w:drawing>
            <wp:anchor distT="152400" distB="152400" distL="152400" distR="152400" simplePos="0" relativeHeight="251658242" behindDoc="1" locked="0" layoutInCell="1" allowOverlap="1" wp14:anchorId="0C758687" wp14:editId="0C758688">
              <wp:simplePos x="0" y="0"/>
              <wp:positionH relativeFrom="page">
                <wp:posOffset>552450</wp:posOffset>
              </wp:positionH>
              <wp:positionV relativeFrom="page">
                <wp:posOffset>1209675</wp:posOffset>
              </wp:positionV>
              <wp:extent cx="6648451" cy="0"/>
              <wp:effectExtent l="0" t="0" r="0" b="0"/>
              <wp:wrapNone/>
              <wp:docPr id="1073741827" name="officeArt object" descr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1" cy="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0E7B7C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arto="http://schemas.microsoft.com/office/word/2006/arto">
          <w:pict>
            <v:line id="officeArt object" style="position:absolute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alt="Straight Connector 1" o:spid="_x0000_s1026" strokecolor="#0e7b7c" strokeweight="1.5pt" from="43.5pt,95.25pt" to="567pt,95.25pt" w14:anchorId="341ADC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0C6"/>
    <w:multiLevelType w:val="hybridMultilevel"/>
    <w:tmpl w:val="DE60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0976"/>
    <w:multiLevelType w:val="hybridMultilevel"/>
    <w:tmpl w:val="3E522184"/>
    <w:lvl w:ilvl="0" w:tplc="3F8AE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AE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4A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87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A6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20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41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46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64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EDC"/>
    <w:multiLevelType w:val="hybridMultilevel"/>
    <w:tmpl w:val="CA5EF540"/>
    <w:numStyleLink w:val="ImportedStyle2"/>
  </w:abstractNum>
  <w:abstractNum w:abstractNumId="3" w15:restartNumberingAfterBreak="0">
    <w:nsid w:val="0B6D7722"/>
    <w:multiLevelType w:val="hybridMultilevel"/>
    <w:tmpl w:val="899C8A68"/>
    <w:numStyleLink w:val="ImportedStyle1"/>
  </w:abstractNum>
  <w:abstractNum w:abstractNumId="4" w15:restartNumberingAfterBreak="0">
    <w:nsid w:val="16C70773"/>
    <w:multiLevelType w:val="hybridMultilevel"/>
    <w:tmpl w:val="CA5EF540"/>
    <w:styleLink w:val="ImportedStyle2"/>
    <w:lvl w:ilvl="0" w:tplc="1BE21E86">
      <w:start w:val="1"/>
      <w:numFmt w:val="lowerLetter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47BA0"/>
        <w:spacing w:val="0"/>
        <w:w w:val="100"/>
        <w:kern w:val="0"/>
        <w:position w:val="0"/>
        <w:highlight w:val="none"/>
        <w:vertAlign w:val="baseline"/>
      </w:rPr>
    </w:lvl>
    <w:lvl w:ilvl="1" w:tplc="73F87D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B07260">
      <w:start w:val="1"/>
      <w:numFmt w:val="lowerRoman"/>
      <w:lvlText w:val="%3."/>
      <w:lvlJc w:val="left"/>
      <w:pPr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581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A825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445080">
      <w:start w:val="1"/>
      <w:numFmt w:val="lowerRoman"/>
      <w:lvlText w:val="%6."/>
      <w:lvlJc w:val="left"/>
      <w:pPr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7621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9203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3C58B4">
      <w:start w:val="1"/>
      <w:numFmt w:val="lowerRoman"/>
      <w:lvlText w:val="%9."/>
      <w:lvlJc w:val="left"/>
      <w:pPr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AC43B5"/>
    <w:multiLevelType w:val="hybridMultilevel"/>
    <w:tmpl w:val="69AE9D0A"/>
    <w:lvl w:ilvl="0" w:tplc="05D07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2685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E6E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703B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A2B3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5AF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907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CE4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72E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C5A11"/>
    <w:multiLevelType w:val="hybridMultilevel"/>
    <w:tmpl w:val="91E0E51A"/>
    <w:numStyleLink w:val="Image"/>
  </w:abstractNum>
  <w:abstractNum w:abstractNumId="7" w15:restartNumberingAfterBreak="0">
    <w:nsid w:val="21876FDD"/>
    <w:multiLevelType w:val="hybridMultilevel"/>
    <w:tmpl w:val="91E0E51A"/>
    <w:numStyleLink w:val="Image"/>
  </w:abstractNum>
  <w:abstractNum w:abstractNumId="8" w15:restartNumberingAfterBreak="0">
    <w:nsid w:val="2DB40DEF"/>
    <w:multiLevelType w:val="hybridMultilevel"/>
    <w:tmpl w:val="5F5E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5097A"/>
    <w:multiLevelType w:val="hybridMultilevel"/>
    <w:tmpl w:val="FFFFFFFF"/>
    <w:lvl w:ilvl="0" w:tplc="63FAF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22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EF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42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A5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E0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2D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22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C1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026F"/>
    <w:multiLevelType w:val="multilevel"/>
    <w:tmpl w:val="38520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9C71C5"/>
    <w:multiLevelType w:val="hybridMultilevel"/>
    <w:tmpl w:val="CC1262D6"/>
    <w:lvl w:ilvl="0" w:tplc="33DCD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66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89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08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E8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01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63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66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CC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0C8E"/>
    <w:multiLevelType w:val="multilevel"/>
    <w:tmpl w:val="8FB22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6F34B0C"/>
    <w:multiLevelType w:val="hybridMultilevel"/>
    <w:tmpl w:val="AABC773C"/>
    <w:lvl w:ilvl="0" w:tplc="E1D67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CC7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C4FF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05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6C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AA8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01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06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2A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E15342"/>
    <w:multiLevelType w:val="hybridMultilevel"/>
    <w:tmpl w:val="879C0304"/>
    <w:lvl w:ilvl="0" w:tplc="FC7CD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uk-U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B38F9"/>
    <w:multiLevelType w:val="hybridMultilevel"/>
    <w:tmpl w:val="FFFFFFFF"/>
    <w:lvl w:ilvl="0" w:tplc="B314B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4A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0B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8D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4E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CF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24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69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6A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C498C"/>
    <w:multiLevelType w:val="hybridMultilevel"/>
    <w:tmpl w:val="899C8A68"/>
    <w:styleLink w:val="ImportedStyle1"/>
    <w:lvl w:ilvl="0" w:tplc="454285B2">
      <w:start w:val="1"/>
      <w:numFmt w:val="lowerLetter"/>
      <w:lvlText w:val="%1."/>
      <w:lvlJc w:val="left"/>
      <w:pPr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FC72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9CE2C8">
      <w:start w:val="1"/>
      <w:numFmt w:val="lowerRoman"/>
      <w:lvlText w:val="%3."/>
      <w:lvlJc w:val="left"/>
      <w:pPr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263B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1A79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76C9D6">
      <w:start w:val="1"/>
      <w:numFmt w:val="lowerRoman"/>
      <w:lvlText w:val="%6."/>
      <w:lvlJc w:val="left"/>
      <w:pPr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D403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4E8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D254D0">
      <w:start w:val="1"/>
      <w:numFmt w:val="lowerRoman"/>
      <w:lvlText w:val="%9."/>
      <w:lvlJc w:val="left"/>
      <w:pPr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9B15D6B"/>
    <w:multiLevelType w:val="hybridMultilevel"/>
    <w:tmpl w:val="239448C0"/>
    <w:lvl w:ilvl="0" w:tplc="7D9AF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36B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A40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EE1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3842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BCC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0A76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1232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12A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3E6603"/>
    <w:multiLevelType w:val="multilevel"/>
    <w:tmpl w:val="9062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826DF"/>
    <w:multiLevelType w:val="hybridMultilevel"/>
    <w:tmpl w:val="FFFFFFFF"/>
    <w:lvl w:ilvl="0" w:tplc="EAD218B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79BC9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E9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A0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C9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A9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A3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08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82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B3B6F"/>
    <w:multiLevelType w:val="hybridMultilevel"/>
    <w:tmpl w:val="FFFFFFFF"/>
    <w:lvl w:ilvl="0" w:tplc="807ED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7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E3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63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82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0A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23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45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40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63556"/>
    <w:multiLevelType w:val="hybridMultilevel"/>
    <w:tmpl w:val="A62EA0D0"/>
    <w:lvl w:ilvl="0" w:tplc="E23A6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C8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E1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F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68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2E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66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E5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62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83483"/>
    <w:multiLevelType w:val="multilevel"/>
    <w:tmpl w:val="A5DA27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692764F"/>
    <w:multiLevelType w:val="hybridMultilevel"/>
    <w:tmpl w:val="FFFFFFFF"/>
    <w:lvl w:ilvl="0" w:tplc="21341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09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04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27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AB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01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AF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CE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49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358E4"/>
    <w:multiLevelType w:val="hybridMultilevel"/>
    <w:tmpl w:val="F4701D22"/>
    <w:lvl w:ilvl="0" w:tplc="C8367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047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126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8E1A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3A76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FAD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303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7A73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88B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E06701"/>
    <w:multiLevelType w:val="hybridMultilevel"/>
    <w:tmpl w:val="A42EEE00"/>
    <w:lvl w:ilvl="0" w:tplc="2FC89BE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8A230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903F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83B7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3E7C5E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18938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7CB78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AD62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F23D40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9E6711D"/>
    <w:multiLevelType w:val="multilevel"/>
    <w:tmpl w:val="764474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B851142"/>
    <w:multiLevelType w:val="hybridMultilevel"/>
    <w:tmpl w:val="91E0E51A"/>
    <w:styleLink w:val="Image"/>
    <w:lvl w:ilvl="0" w:tplc="98547E2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052CC9DE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057CA04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EB4EAE6E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45DA2080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17C2CB82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E91423F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4EB2900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A0624C9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28" w15:restartNumberingAfterBreak="0">
    <w:nsid w:val="6EFC0674"/>
    <w:multiLevelType w:val="hybridMultilevel"/>
    <w:tmpl w:val="7A18551A"/>
    <w:lvl w:ilvl="0" w:tplc="55B21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EE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2D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C1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25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CD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64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EC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02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23427"/>
    <w:multiLevelType w:val="hybridMultilevel"/>
    <w:tmpl w:val="E2FEDF40"/>
    <w:lvl w:ilvl="0" w:tplc="5EBEF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584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E0B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7293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34C5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80B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0AD7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6C0C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700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824485"/>
    <w:multiLevelType w:val="multilevel"/>
    <w:tmpl w:val="A9A6F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2C25189"/>
    <w:multiLevelType w:val="hybridMultilevel"/>
    <w:tmpl w:val="CA5EF540"/>
    <w:numStyleLink w:val="ImportedStyle2"/>
  </w:abstractNum>
  <w:abstractNum w:abstractNumId="32" w15:restartNumberingAfterBreak="0">
    <w:nsid w:val="78DB343F"/>
    <w:multiLevelType w:val="hybridMultilevel"/>
    <w:tmpl w:val="FFFFFFFF"/>
    <w:lvl w:ilvl="0" w:tplc="28DE1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C4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8B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A0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41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8F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E3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EC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03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447A1"/>
    <w:multiLevelType w:val="multilevel"/>
    <w:tmpl w:val="899C8A68"/>
    <w:numStyleLink w:val="ImportedStyle1"/>
  </w:abstractNum>
  <w:abstractNum w:abstractNumId="34" w15:restartNumberingAfterBreak="0">
    <w:nsid w:val="7E6F39CF"/>
    <w:multiLevelType w:val="hybridMultilevel"/>
    <w:tmpl w:val="01102C66"/>
    <w:lvl w:ilvl="0" w:tplc="AF0E2FC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F2230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F7A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E878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6A959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52E34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64B4C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DEFC9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DC7C72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FF35F86"/>
    <w:multiLevelType w:val="hybridMultilevel"/>
    <w:tmpl w:val="E3B2DC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3"/>
  </w:num>
  <w:num w:numId="4">
    <w:abstractNumId w:val="20"/>
  </w:num>
  <w:num w:numId="5">
    <w:abstractNumId w:val="15"/>
  </w:num>
  <w:num w:numId="6">
    <w:abstractNumId w:val="9"/>
  </w:num>
  <w:num w:numId="7">
    <w:abstractNumId w:val="32"/>
  </w:num>
  <w:num w:numId="8">
    <w:abstractNumId w:val="11"/>
  </w:num>
  <w:num w:numId="9">
    <w:abstractNumId w:val="21"/>
  </w:num>
  <w:num w:numId="10">
    <w:abstractNumId w:val="1"/>
  </w:num>
  <w:num w:numId="11">
    <w:abstractNumId w:val="16"/>
  </w:num>
  <w:num w:numId="12">
    <w:abstractNumId w:val="33"/>
  </w:num>
  <w:num w:numId="13">
    <w:abstractNumId w:val="4"/>
  </w:num>
  <w:num w:numId="14">
    <w:abstractNumId w:val="2"/>
  </w:num>
  <w:num w:numId="15">
    <w:abstractNumId w:val="27"/>
  </w:num>
  <w:num w:numId="16">
    <w:abstractNumId w:val="6"/>
  </w:num>
  <w:num w:numId="17">
    <w:abstractNumId w:val="6"/>
    <w:lvlOverride w:ilvl="0">
      <w:lvl w:ilvl="0" w:tplc="57F6E448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2E2E1258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02E8DDD6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D83ADBE4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7AA2181E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8B68A972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ECDEC170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597A2850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E112F00C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>
    <w:abstractNumId w:val="25"/>
  </w:num>
  <w:num w:numId="19">
    <w:abstractNumId w:val="25"/>
    <w:lvlOverride w:ilvl="0">
      <w:lvl w:ilvl="0" w:tplc="2FC89BE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8A2302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903F8E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583B7A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3E7C5E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18938A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7CB786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2AD620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F23D40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"/>
  </w:num>
  <w:num w:numId="21">
    <w:abstractNumId w:val="31"/>
  </w:num>
  <w:num w:numId="22">
    <w:abstractNumId w:val="7"/>
  </w:num>
  <w:num w:numId="23">
    <w:abstractNumId w:val="7"/>
    <w:lvlOverride w:ilvl="0">
      <w:lvl w:ilvl="0" w:tplc="DB40D654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EC26004A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2">
      <w:lvl w:ilvl="2" w:tplc="703ACB00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3">
      <w:lvl w:ilvl="3" w:tplc="79F8B916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4">
      <w:lvl w:ilvl="4" w:tplc="1FB0F0BA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5">
      <w:lvl w:ilvl="5" w:tplc="A216911C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6">
      <w:lvl w:ilvl="6" w:tplc="6B564AA0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7">
      <w:lvl w:ilvl="7" w:tplc="51522742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8">
      <w:lvl w:ilvl="8" w:tplc="6E3ED87E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</w:num>
  <w:num w:numId="24">
    <w:abstractNumId w:val="34"/>
  </w:num>
  <w:num w:numId="25">
    <w:abstractNumId w:val="34"/>
    <w:lvlOverride w:ilvl="0">
      <w:lvl w:ilvl="0" w:tplc="AF0E2FC2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F2230E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E8F7AA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0E878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6A959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52E34E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64B4C4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BDEFC92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DC7C72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</w:num>
  <w:num w:numId="27">
    <w:abstractNumId w:val="13"/>
  </w:num>
  <w:num w:numId="28">
    <w:abstractNumId w:val="8"/>
  </w:num>
  <w:num w:numId="29">
    <w:abstractNumId w:val="35"/>
  </w:num>
  <w:num w:numId="30">
    <w:abstractNumId w:val="6"/>
    <w:lvlOverride w:ilvl="0">
      <w:lvl w:ilvl="0" w:tplc="57F6E448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2E2E1258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2">
      <w:lvl w:ilvl="2" w:tplc="02E8DDD6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3">
      <w:lvl w:ilvl="3" w:tplc="D83ADBE4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4">
      <w:lvl w:ilvl="4" w:tplc="7AA2181E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5">
      <w:lvl w:ilvl="5" w:tplc="8B68A972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6">
      <w:lvl w:ilvl="6" w:tplc="ECDEC170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7">
      <w:lvl w:ilvl="7" w:tplc="597A2850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8">
      <w:lvl w:ilvl="8" w:tplc="E112F00C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</w:num>
  <w:num w:numId="31">
    <w:abstractNumId w:val="6"/>
    <w:lvlOverride w:ilvl="0">
      <w:lvl w:ilvl="0" w:tplc="57F6E448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2E2E1258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02E8DDD6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D83ADBE4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7AA2181E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8B68A972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ECDEC170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597A2850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E112F00C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2">
    <w:abstractNumId w:val="7"/>
    <w:lvlOverride w:ilvl="0">
      <w:lvl w:ilvl="0" w:tplc="DB40D654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EC26004A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2">
      <w:lvl w:ilvl="2" w:tplc="703ACB00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3">
      <w:lvl w:ilvl="3" w:tplc="79F8B916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4">
      <w:lvl w:ilvl="4" w:tplc="1FB0F0BA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5">
      <w:lvl w:ilvl="5" w:tplc="A216911C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6">
      <w:lvl w:ilvl="6" w:tplc="6B564AA0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7">
      <w:lvl w:ilvl="7" w:tplc="51522742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8">
      <w:lvl w:ilvl="8" w:tplc="6E3ED87E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</w:num>
  <w:num w:numId="33">
    <w:abstractNumId w:val="6"/>
    <w:lvlOverride w:ilvl="0">
      <w:lvl w:ilvl="0" w:tplc="57F6E448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2E2E1258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2">
      <w:lvl w:ilvl="2" w:tplc="02E8DDD6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3">
      <w:lvl w:ilvl="3" w:tplc="D83ADBE4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4">
      <w:lvl w:ilvl="4" w:tplc="7AA2181E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5">
      <w:lvl w:ilvl="5" w:tplc="8B68A972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6">
      <w:lvl w:ilvl="6" w:tplc="ECDEC170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7">
      <w:lvl w:ilvl="7" w:tplc="597A2850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8">
      <w:lvl w:ilvl="8" w:tplc="E112F00C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</w:num>
  <w:num w:numId="34">
    <w:abstractNumId w:val="0"/>
  </w:num>
  <w:num w:numId="35">
    <w:abstractNumId w:val="29"/>
  </w:num>
  <w:num w:numId="36">
    <w:abstractNumId w:val="5"/>
  </w:num>
  <w:num w:numId="37">
    <w:abstractNumId w:val="17"/>
  </w:num>
  <w:num w:numId="38">
    <w:abstractNumId w:val="24"/>
  </w:num>
  <w:num w:numId="39">
    <w:abstractNumId w:val="30"/>
  </w:num>
  <w:num w:numId="40">
    <w:abstractNumId w:val="26"/>
  </w:num>
  <w:num w:numId="41">
    <w:abstractNumId w:val="12"/>
  </w:num>
  <w:num w:numId="42">
    <w:abstractNumId w:val="22"/>
  </w:num>
  <w:num w:numId="43">
    <w:abstractNumId w:val="1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D5"/>
    <w:rsid w:val="000155C2"/>
    <w:rsid w:val="00015C39"/>
    <w:rsid w:val="00025830"/>
    <w:rsid w:val="000369F6"/>
    <w:rsid w:val="000401C0"/>
    <w:rsid w:val="00051347"/>
    <w:rsid w:val="00060C6A"/>
    <w:rsid w:val="00077DE6"/>
    <w:rsid w:val="000C6BF3"/>
    <w:rsid w:val="000D2245"/>
    <w:rsid w:val="001041D5"/>
    <w:rsid w:val="001068E8"/>
    <w:rsid w:val="001161DF"/>
    <w:rsid w:val="00120749"/>
    <w:rsid w:val="00166BF2"/>
    <w:rsid w:val="001D6538"/>
    <w:rsid w:val="001E06C6"/>
    <w:rsid w:val="00203804"/>
    <w:rsid w:val="00212CE7"/>
    <w:rsid w:val="002203BB"/>
    <w:rsid w:val="0022642C"/>
    <w:rsid w:val="0025246B"/>
    <w:rsid w:val="00254719"/>
    <w:rsid w:val="00256381"/>
    <w:rsid w:val="002641F4"/>
    <w:rsid w:val="002A2176"/>
    <w:rsid w:val="002B28DD"/>
    <w:rsid w:val="002B6231"/>
    <w:rsid w:val="002F0329"/>
    <w:rsid w:val="002F74FD"/>
    <w:rsid w:val="003032FA"/>
    <w:rsid w:val="00311C23"/>
    <w:rsid w:val="00316245"/>
    <w:rsid w:val="00323AC6"/>
    <w:rsid w:val="00330C8F"/>
    <w:rsid w:val="0033341B"/>
    <w:rsid w:val="00346BBC"/>
    <w:rsid w:val="00357679"/>
    <w:rsid w:val="00362DE5"/>
    <w:rsid w:val="0036473C"/>
    <w:rsid w:val="00391DB7"/>
    <w:rsid w:val="00394A1B"/>
    <w:rsid w:val="003A160B"/>
    <w:rsid w:val="003C5432"/>
    <w:rsid w:val="00402E10"/>
    <w:rsid w:val="00437C57"/>
    <w:rsid w:val="00440F90"/>
    <w:rsid w:val="0044111A"/>
    <w:rsid w:val="00456B44"/>
    <w:rsid w:val="004646D3"/>
    <w:rsid w:val="00470EAE"/>
    <w:rsid w:val="0047315D"/>
    <w:rsid w:val="00484CA3"/>
    <w:rsid w:val="0049551D"/>
    <w:rsid w:val="004A7489"/>
    <w:rsid w:val="004B6E50"/>
    <w:rsid w:val="004C4485"/>
    <w:rsid w:val="004C6EF4"/>
    <w:rsid w:val="004D4069"/>
    <w:rsid w:val="0052092B"/>
    <w:rsid w:val="0052113E"/>
    <w:rsid w:val="00527DB0"/>
    <w:rsid w:val="005353D0"/>
    <w:rsid w:val="0053626F"/>
    <w:rsid w:val="00540791"/>
    <w:rsid w:val="00554F7D"/>
    <w:rsid w:val="005B01C3"/>
    <w:rsid w:val="005D49AE"/>
    <w:rsid w:val="005F4DCE"/>
    <w:rsid w:val="00603A1A"/>
    <w:rsid w:val="00611A1B"/>
    <w:rsid w:val="0061359F"/>
    <w:rsid w:val="00623DA3"/>
    <w:rsid w:val="00631910"/>
    <w:rsid w:val="006359D1"/>
    <w:rsid w:val="00646E62"/>
    <w:rsid w:val="00696431"/>
    <w:rsid w:val="00696AF6"/>
    <w:rsid w:val="006A0C08"/>
    <w:rsid w:val="006C2EFA"/>
    <w:rsid w:val="00703787"/>
    <w:rsid w:val="007323BF"/>
    <w:rsid w:val="00746BD6"/>
    <w:rsid w:val="00753B34"/>
    <w:rsid w:val="00756E0B"/>
    <w:rsid w:val="00764B59"/>
    <w:rsid w:val="00783002"/>
    <w:rsid w:val="007B1504"/>
    <w:rsid w:val="007F1A08"/>
    <w:rsid w:val="008052E2"/>
    <w:rsid w:val="00840E51"/>
    <w:rsid w:val="008474E1"/>
    <w:rsid w:val="00850CDD"/>
    <w:rsid w:val="0086210A"/>
    <w:rsid w:val="00882B21"/>
    <w:rsid w:val="00894E3D"/>
    <w:rsid w:val="008A6806"/>
    <w:rsid w:val="008B35D6"/>
    <w:rsid w:val="008B4E19"/>
    <w:rsid w:val="008C6090"/>
    <w:rsid w:val="008D7F03"/>
    <w:rsid w:val="008E1D48"/>
    <w:rsid w:val="008F77B7"/>
    <w:rsid w:val="009063D3"/>
    <w:rsid w:val="00920D28"/>
    <w:rsid w:val="009217EE"/>
    <w:rsid w:val="00924A5A"/>
    <w:rsid w:val="00930C8F"/>
    <w:rsid w:val="00932015"/>
    <w:rsid w:val="009408F8"/>
    <w:rsid w:val="009779CF"/>
    <w:rsid w:val="009814A0"/>
    <w:rsid w:val="009853A0"/>
    <w:rsid w:val="00986F26"/>
    <w:rsid w:val="009E0A1E"/>
    <w:rsid w:val="009E34F9"/>
    <w:rsid w:val="009F7C71"/>
    <w:rsid w:val="00A0434A"/>
    <w:rsid w:val="00A04FD8"/>
    <w:rsid w:val="00A35F1C"/>
    <w:rsid w:val="00A44565"/>
    <w:rsid w:val="00A5444A"/>
    <w:rsid w:val="00A84F81"/>
    <w:rsid w:val="00AA28CF"/>
    <w:rsid w:val="00AD7A91"/>
    <w:rsid w:val="00AE2EFA"/>
    <w:rsid w:val="00B153C3"/>
    <w:rsid w:val="00B65AEA"/>
    <w:rsid w:val="00B70ABE"/>
    <w:rsid w:val="00B80CF4"/>
    <w:rsid w:val="00B93FC3"/>
    <w:rsid w:val="00BA5322"/>
    <w:rsid w:val="00BA61BA"/>
    <w:rsid w:val="00BB2B1E"/>
    <w:rsid w:val="00BB2F80"/>
    <w:rsid w:val="00BC0F14"/>
    <w:rsid w:val="00BC1F6D"/>
    <w:rsid w:val="00BD216F"/>
    <w:rsid w:val="00BD36BA"/>
    <w:rsid w:val="00BE2D88"/>
    <w:rsid w:val="00C01EB3"/>
    <w:rsid w:val="00C17BF0"/>
    <w:rsid w:val="00C5668A"/>
    <w:rsid w:val="00C571BD"/>
    <w:rsid w:val="00C60D22"/>
    <w:rsid w:val="00CB0A58"/>
    <w:rsid w:val="00CD72F2"/>
    <w:rsid w:val="00CF2EB6"/>
    <w:rsid w:val="00D04D57"/>
    <w:rsid w:val="00D052EF"/>
    <w:rsid w:val="00D21B68"/>
    <w:rsid w:val="00D342E7"/>
    <w:rsid w:val="00D35888"/>
    <w:rsid w:val="00D50AD1"/>
    <w:rsid w:val="00D570B0"/>
    <w:rsid w:val="00D62E0F"/>
    <w:rsid w:val="00D73EA2"/>
    <w:rsid w:val="00D85A88"/>
    <w:rsid w:val="00D9502D"/>
    <w:rsid w:val="00DF22FC"/>
    <w:rsid w:val="00E31468"/>
    <w:rsid w:val="00E4388F"/>
    <w:rsid w:val="00E4674E"/>
    <w:rsid w:val="00E503D0"/>
    <w:rsid w:val="00E578EA"/>
    <w:rsid w:val="00E57FF2"/>
    <w:rsid w:val="00E74A7F"/>
    <w:rsid w:val="00E90D79"/>
    <w:rsid w:val="00E92D65"/>
    <w:rsid w:val="00EA7068"/>
    <w:rsid w:val="00EB6258"/>
    <w:rsid w:val="00ED79B3"/>
    <w:rsid w:val="00EE67F9"/>
    <w:rsid w:val="00EF3AAD"/>
    <w:rsid w:val="00F01021"/>
    <w:rsid w:val="00F23874"/>
    <w:rsid w:val="00F4185E"/>
    <w:rsid w:val="00F62EB3"/>
    <w:rsid w:val="00F646F9"/>
    <w:rsid w:val="00F65961"/>
    <w:rsid w:val="00F80F10"/>
    <w:rsid w:val="00F92CF0"/>
    <w:rsid w:val="00F95062"/>
    <w:rsid w:val="00FA3DC7"/>
    <w:rsid w:val="00FB1C24"/>
    <w:rsid w:val="00FE226D"/>
    <w:rsid w:val="00FE4AC9"/>
    <w:rsid w:val="00FE5EC6"/>
    <w:rsid w:val="013227B1"/>
    <w:rsid w:val="0290C6F9"/>
    <w:rsid w:val="05263F19"/>
    <w:rsid w:val="05699E3B"/>
    <w:rsid w:val="05DB162F"/>
    <w:rsid w:val="066DF4DD"/>
    <w:rsid w:val="07CA267A"/>
    <w:rsid w:val="08878454"/>
    <w:rsid w:val="0929AC9D"/>
    <w:rsid w:val="09390953"/>
    <w:rsid w:val="0CCC6FE1"/>
    <w:rsid w:val="0D4329CC"/>
    <w:rsid w:val="0DE2B578"/>
    <w:rsid w:val="0F2E4F21"/>
    <w:rsid w:val="0F324C3C"/>
    <w:rsid w:val="0F816E35"/>
    <w:rsid w:val="10159ABF"/>
    <w:rsid w:val="124FCDDB"/>
    <w:rsid w:val="13E2FCF9"/>
    <w:rsid w:val="13ECF687"/>
    <w:rsid w:val="14F69270"/>
    <w:rsid w:val="179AED55"/>
    <w:rsid w:val="17B8594A"/>
    <w:rsid w:val="18495EA8"/>
    <w:rsid w:val="1858581B"/>
    <w:rsid w:val="1884E037"/>
    <w:rsid w:val="1957C682"/>
    <w:rsid w:val="1A17C643"/>
    <w:rsid w:val="1A8998DF"/>
    <w:rsid w:val="1A967D87"/>
    <w:rsid w:val="1B7EF0A5"/>
    <w:rsid w:val="1CE3D169"/>
    <w:rsid w:val="1ECA33C3"/>
    <w:rsid w:val="1F453CA8"/>
    <w:rsid w:val="1F790857"/>
    <w:rsid w:val="22670ECC"/>
    <w:rsid w:val="259A67FB"/>
    <w:rsid w:val="25CD655A"/>
    <w:rsid w:val="262C572A"/>
    <w:rsid w:val="26323A2A"/>
    <w:rsid w:val="267DA4A2"/>
    <w:rsid w:val="27D6CF41"/>
    <w:rsid w:val="2BEFBD18"/>
    <w:rsid w:val="322AA168"/>
    <w:rsid w:val="32457CC5"/>
    <w:rsid w:val="325A8BD7"/>
    <w:rsid w:val="34686EBC"/>
    <w:rsid w:val="3663FCD4"/>
    <w:rsid w:val="370D04E6"/>
    <w:rsid w:val="377F959F"/>
    <w:rsid w:val="38F03872"/>
    <w:rsid w:val="3976DB1C"/>
    <w:rsid w:val="3B7ED3EE"/>
    <w:rsid w:val="3C9BE177"/>
    <w:rsid w:val="3CACD628"/>
    <w:rsid w:val="3CE38DF7"/>
    <w:rsid w:val="3D2FF401"/>
    <w:rsid w:val="3DBBEF23"/>
    <w:rsid w:val="3DD371DB"/>
    <w:rsid w:val="3DF892EC"/>
    <w:rsid w:val="3F9D2B13"/>
    <w:rsid w:val="4033E78F"/>
    <w:rsid w:val="42245460"/>
    <w:rsid w:val="43376797"/>
    <w:rsid w:val="43EC08E2"/>
    <w:rsid w:val="467190B7"/>
    <w:rsid w:val="46DDBEBC"/>
    <w:rsid w:val="47CD3004"/>
    <w:rsid w:val="48D13F5E"/>
    <w:rsid w:val="4B3A8EF1"/>
    <w:rsid w:val="4DA73011"/>
    <w:rsid w:val="4FC423B8"/>
    <w:rsid w:val="511ACBEE"/>
    <w:rsid w:val="514676D2"/>
    <w:rsid w:val="525B161D"/>
    <w:rsid w:val="54EB2497"/>
    <w:rsid w:val="5957EFA6"/>
    <w:rsid w:val="59A3FE52"/>
    <w:rsid w:val="5ACB61F0"/>
    <w:rsid w:val="5C49A38C"/>
    <w:rsid w:val="5DF6658A"/>
    <w:rsid w:val="5F11E24D"/>
    <w:rsid w:val="5F53E371"/>
    <w:rsid w:val="5F6F8B4E"/>
    <w:rsid w:val="5F77327C"/>
    <w:rsid w:val="61A24D90"/>
    <w:rsid w:val="628CADA1"/>
    <w:rsid w:val="63A1699C"/>
    <w:rsid w:val="64191412"/>
    <w:rsid w:val="64DA05CF"/>
    <w:rsid w:val="66561380"/>
    <w:rsid w:val="69BF0E47"/>
    <w:rsid w:val="6B20C2B7"/>
    <w:rsid w:val="6C2992FF"/>
    <w:rsid w:val="7053EE55"/>
    <w:rsid w:val="71F22BD2"/>
    <w:rsid w:val="72035AEB"/>
    <w:rsid w:val="7239F46E"/>
    <w:rsid w:val="72948E18"/>
    <w:rsid w:val="732D24B9"/>
    <w:rsid w:val="7563D4C2"/>
    <w:rsid w:val="765C090E"/>
    <w:rsid w:val="77621C47"/>
    <w:rsid w:val="783055CF"/>
    <w:rsid w:val="7AA67435"/>
    <w:rsid w:val="7AB7032B"/>
    <w:rsid w:val="7AECEECC"/>
    <w:rsid w:val="7B660B0F"/>
    <w:rsid w:val="7BDBB79F"/>
    <w:rsid w:val="7C847B77"/>
    <w:rsid w:val="7D6AC3F3"/>
    <w:rsid w:val="7D8BD6DA"/>
    <w:rsid w:val="7E6BBD19"/>
    <w:rsid w:val="7E75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58645"/>
  <w15:docId w15:val="{F7E4EF64-9B35-4426-AB0E-79300D5A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1"/>
      </w:numPr>
    </w:pPr>
  </w:style>
  <w:style w:type="numbering" w:customStyle="1" w:styleId="ImportedStyle2">
    <w:name w:val="Imported Style 2"/>
    <w:pPr>
      <w:numPr>
        <w:numId w:val="13"/>
      </w:numPr>
    </w:pPr>
  </w:style>
  <w:style w:type="numbering" w:customStyle="1" w:styleId="Image">
    <w:name w:val="Image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54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7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7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04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hstar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hstar.salsalabs.org/starprojectlistserv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hstar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411C2F04C3D409A32A50AE3ED1199" ma:contentTypeVersion="13" ma:contentTypeDescription="Create a new document." ma:contentTypeScope="" ma:versionID="db81f0b38b341068e9472afb5cc14266">
  <xsd:schema xmlns:xsd="http://www.w3.org/2001/XMLSchema" xmlns:xs="http://www.w3.org/2001/XMLSchema" xmlns:p="http://schemas.microsoft.com/office/2006/metadata/properties" xmlns:ns2="04e29ca7-1c43-4be6-a55c-c63191eeeb9b" xmlns:ns3="40cc4f2f-742b-4be5-9806-4389b2f41b56" targetNamespace="http://schemas.microsoft.com/office/2006/metadata/properties" ma:root="true" ma:fieldsID="e7391684c29b193e05c2d581c424a610" ns2:_="" ns3:_="">
    <xsd:import namespace="04e29ca7-1c43-4be6-a55c-c63191eeeb9b"/>
    <xsd:import namespace="40cc4f2f-742b-4be5-9806-4389b2f41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29ca7-1c43-4be6-a55c-c63191eee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c4f2f-742b-4be5-9806-4389b2f41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cc4f2f-742b-4be5-9806-4389b2f41b56">
      <UserInfo>
        <DisplayName>Jennifer Dogbey</DisplayName>
        <AccountId>17</AccountId>
        <AccountType/>
      </UserInfo>
      <UserInfo>
        <DisplayName>Elise Mann</DisplayName>
        <AccountId>41</AccountId>
        <AccountType/>
      </UserInfo>
      <UserInfo>
        <DisplayName>Morgan Blackburn</DisplayName>
        <AccountId>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8DD57F-BDAE-4B09-96FF-513A3F98F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3E756-3987-4812-8380-1C9EDB0E4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29ca7-1c43-4be6-a55c-c63191eeeb9b"/>
    <ds:schemaRef ds:uri="40cc4f2f-742b-4be5-9806-4389b2f41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7030E-2C5C-49BA-8261-87FCB88CFD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BFC6A-1E6C-4365-95A4-0B9475A42450}">
  <ds:schemaRefs>
    <ds:schemaRef ds:uri="http://schemas.microsoft.com/office/2006/metadata/properties"/>
    <ds:schemaRef ds:uri="http://schemas.microsoft.com/office/infopath/2007/PartnerControls"/>
    <ds:schemaRef ds:uri="40cc4f2f-742b-4be5-9806-4389b2f41b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6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Robinson</dc:creator>
  <cp:keywords/>
  <cp:lastModifiedBy>Barnard, Tetiana</cp:lastModifiedBy>
  <cp:revision>39</cp:revision>
  <dcterms:created xsi:type="dcterms:W3CDTF">2021-11-05T08:55:00Z</dcterms:created>
  <dcterms:modified xsi:type="dcterms:W3CDTF">2021-11-09T15:18:00Z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0x01010048A411C2F04C3D409A32A50AE3ED1199</vt:lpwstr>
  </property>
  <property fmtid="{D5CDD505-2E9C-101B-9397-08002B2CF9AE}" pid="3" name="Order">
    <vt:r8>902600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