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E11048" w:rsidRDefault="00044613" w:rsidP="00044613">
            <w:pPr>
              <w:spacing w:after="0" w:line="240" w:lineRule="auto"/>
              <w:ind w:left="5553"/>
              <w:rPr>
                <w:rFonts w:ascii="Times New Roman" w:eastAsia="Times New Roman" w:hAnsi="Times New Roman" w:cs="Times New Roman"/>
                <w:iCs/>
                <w:sz w:val="24"/>
                <w:szCs w:val="24"/>
              </w:rPr>
            </w:pPr>
            <w:r w:rsidRPr="00E11048">
              <w:rPr>
                <w:rFonts w:ascii="Times New Roman" w:eastAsia="Times New Roman" w:hAnsi="Times New Roman" w:cs="Times New Roman"/>
                <w:iCs/>
                <w:sz w:val="24"/>
                <w:szCs w:val="24"/>
              </w:rPr>
              <w:t>ЗАТВЕРДЖЕНО</w:t>
            </w:r>
          </w:p>
          <w:p w14:paraId="2B8DE2F1" w14:textId="77777777" w:rsidR="00044613" w:rsidRPr="005E2C19" w:rsidRDefault="00044613" w:rsidP="00044613">
            <w:pPr>
              <w:spacing w:after="0" w:line="240" w:lineRule="auto"/>
              <w:ind w:left="5553"/>
              <w:rPr>
                <w:rFonts w:ascii="Times New Roman" w:eastAsia="Times New Roman" w:hAnsi="Times New Roman" w:cs="Times New Roman"/>
                <w:iCs/>
                <w:sz w:val="24"/>
                <w:szCs w:val="24"/>
              </w:rPr>
            </w:pPr>
            <w:r w:rsidRPr="005E2C19">
              <w:rPr>
                <w:rFonts w:ascii="Times New Roman" w:eastAsia="Times New Roman" w:hAnsi="Times New Roman" w:cs="Times New Roman"/>
                <w:iCs/>
                <w:sz w:val="24"/>
                <w:szCs w:val="24"/>
              </w:rPr>
              <w:t>Рішенням тендерного комітету</w:t>
            </w:r>
          </w:p>
          <w:p w14:paraId="7D47FA02" w14:textId="4CB1ADD6" w:rsidR="00044613" w:rsidRPr="005E2C19" w:rsidRDefault="00044613" w:rsidP="00044613">
            <w:pPr>
              <w:spacing w:after="0" w:line="240" w:lineRule="auto"/>
              <w:ind w:left="5553"/>
              <w:rPr>
                <w:rFonts w:ascii="Times New Roman" w:eastAsia="Times New Roman" w:hAnsi="Times New Roman" w:cs="Times New Roman"/>
                <w:iCs/>
                <w:sz w:val="24"/>
                <w:szCs w:val="24"/>
              </w:rPr>
            </w:pPr>
            <w:r w:rsidRPr="005E2C19">
              <w:rPr>
                <w:rFonts w:ascii="Times New Roman" w:eastAsia="Times New Roman" w:hAnsi="Times New Roman" w:cs="Times New Roman"/>
                <w:iCs/>
                <w:sz w:val="24"/>
                <w:szCs w:val="24"/>
              </w:rPr>
              <w:t>від "</w:t>
            </w:r>
            <w:r w:rsidR="005E2C19" w:rsidRPr="005E2C19">
              <w:rPr>
                <w:rFonts w:ascii="Times New Roman" w:eastAsia="Times New Roman" w:hAnsi="Times New Roman" w:cs="Times New Roman"/>
                <w:iCs/>
                <w:sz w:val="24"/>
                <w:szCs w:val="24"/>
              </w:rPr>
              <w:t>19</w:t>
            </w:r>
            <w:r w:rsidRPr="005E2C19">
              <w:rPr>
                <w:rFonts w:ascii="Times New Roman" w:eastAsia="Times New Roman" w:hAnsi="Times New Roman" w:cs="Times New Roman"/>
                <w:iCs/>
                <w:sz w:val="24"/>
                <w:szCs w:val="24"/>
              </w:rPr>
              <w:t xml:space="preserve">" лютого 2024 року № </w:t>
            </w:r>
            <w:r w:rsidR="005E2C19" w:rsidRPr="005E2C19">
              <w:rPr>
                <w:rFonts w:ascii="Times New Roman" w:eastAsia="Times New Roman" w:hAnsi="Times New Roman" w:cs="Times New Roman"/>
                <w:iCs/>
                <w:sz w:val="24"/>
                <w:szCs w:val="24"/>
              </w:rPr>
              <w:t>23</w:t>
            </w:r>
          </w:p>
          <w:p w14:paraId="4D4F2359" w14:textId="3194F8DB" w:rsidR="00044613" w:rsidRPr="005E2C19" w:rsidRDefault="00D80AE1" w:rsidP="00044613">
            <w:pPr>
              <w:spacing w:after="0" w:line="240" w:lineRule="auto"/>
              <w:ind w:left="5553"/>
              <w:rPr>
                <w:rFonts w:ascii="Times New Roman" w:eastAsia="Times New Roman" w:hAnsi="Times New Roman" w:cs="Times New Roman"/>
                <w:color w:val="000000"/>
                <w:sz w:val="24"/>
                <w:szCs w:val="24"/>
              </w:rPr>
            </w:pPr>
            <w:r w:rsidRPr="005E2C19">
              <w:rPr>
                <w:rFonts w:ascii="Times New Roman" w:eastAsia="Times New Roman" w:hAnsi="Times New Roman" w:cs="Times New Roman"/>
                <w:color w:val="000000"/>
                <w:sz w:val="24"/>
                <w:szCs w:val="24"/>
              </w:rPr>
              <w:t xml:space="preserve">Заступник </w:t>
            </w:r>
            <w:r w:rsidR="00044613" w:rsidRPr="005E2C19">
              <w:rPr>
                <w:rFonts w:ascii="Times New Roman" w:eastAsia="Times New Roman" w:hAnsi="Times New Roman" w:cs="Times New Roman"/>
                <w:color w:val="000000"/>
                <w:sz w:val="24"/>
                <w:szCs w:val="24"/>
              </w:rPr>
              <w:t>Голов</w:t>
            </w:r>
            <w:r w:rsidRPr="005E2C19">
              <w:rPr>
                <w:rFonts w:ascii="Times New Roman" w:eastAsia="Times New Roman" w:hAnsi="Times New Roman" w:cs="Times New Roman"/>
                <w:color w:val="000000"/>
                <w:sz w:val="24"/>
                <w:szCs w:val="24"/>
              </w:rPr>
              <w:t>и</w:t>
            </w:r>
            <w:r w:rsidR="00044613" w:rsidRPr="005E2C19">
              <w:rPr>
                <w:rFonts w:ascii="Times New Roman" w:eastAsia="Times New Roman" w:hAnsi="Times New Roman" w:cs="Times New Roman"/>
                <w:color w:val="000000"/>
                <w:sz w:val="24"/>
                <w:szCs w:val="24"/>
              </w:rPr>
              <w:t xml:space="preserve"> тендерного комітету</w:t>
            </w:r>
          </w:p>
          <w:p w14:paraId="700BFAA6" w14:textId="7E917727" w:rsidR="00044613" w:rsidRPr="00E11048" w:rsidRDefault="00044613" w:rsidP="00044613">
            <w:pPr>
              <w:spacing w:after="0" w:line="240" w:lineRule="auto"/>
              <w:ind w:left="5553"/>
              <w:rPr>
                <w:rFonts w:ascii="Times New Roman" w:eastAsia="Times New Roman" w:hAnsi="Times New Roman" w:cs="Times New Roman"/>
                <w:iCs/>
                <w:sz w:val="24"/>
                <w:szCs w:val="24"/>
              </w:rPr>
            </w:pPr>
            <w:r w:rsidRPr="005E2C19">
              <w:rPr>
                <w:rFonts w:ascii="Times New Roman" w:eastAsia="Times New Roman" w:hAnsi="Times New Roman" w:cs="Times New Roman"/>
                <w:iCs/>
                <w:sz w:val="24"/>
                <w:szCs w:val="24"/>
              </w:rPr>
              <w:t>_____________</w:t>
            </w:r>
            <w:r w:rsidR="00D80AE1" w:rsidRPr="005E2C19">
              <w:rPr>
                <w:rFonts w:ascii="Times New Roman" w:eastAsia="Times New Roman" w:hAnsi="Times New Roman" w:cs="Times New Roman"/>
                <w:iCs/>
                <w:sz w:val="24"/>
                <w:szCs w:val="24"/>
              </w:rPr>
              <w:t>Є</w:t>
            </w:r>
            <w:r w:rsidRPr="005E2C19">
              <w:rPr>
                <w:rFonts w:ascii="Times New Roman" w:eastAsia="Times New Roman" w:hAnsi="Times New Roman" w:cs="Times New Roman"/>
                <w:iCs/>
                <w:sz w:val="24"/>
                <w:szCs w:val="24"/>
              </w:rPr>
              <w:t>.</w:t>
            </w:r>
            <w:r w:rsidR="00D80AE1" w:rsidRPr="005E2C19">
              <w:rPr>
                <w:rFonts w:ascii="Times New Roman" w:eastAsia="Times New Roman" w:hAnsi="Times New Roman" w:cs="Times New Roman"/>
                <w:iCs/>
                <w:sz w:val="24"/>
                <w:szCs w:val="24"/>
              </w:rPr>
              <w:t>С</w:t>
            </w:r>
            <w:r w:rsidRPr="005E2C19">
              <w:rPr>
                <w:rFonts w:ascii="Times New Roman" w:eastAsia="Times New Roman" w:hAnsi="Times New Roman" w:cs="Times New Roman"/>
                <w:iCs/>
                <w:sz w:val="24"/>
                <w:szCs w:val="24"/>
              </w:rPr>
              <w:t xml:space="preserve">. </w:t>
            </w:r>
            <w:r w:rsidR="00D80AE1" w:rsidRPr="005E2C19">
              <w:rPr>
                <w:rFonts w:ascii="Times New Roman" w:eastAsia="Times New Roman" w:hAnsi="Times New Roman" w:cs="Times New Roman"/>
                <w:iCs/>
                <w:sz w:val="24"/>
                <w:szCs w:val="24"/>
              </w:rPr>
              <w:t>Ярмак</w:t>
            </w:r>
          </w:p>
          <w:p w14:paraId="169BB309" w14:textId="77777777" w:rsidR="00044613" w:rsidRPr="00E11048"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E865683" w14:textId="24676D3D" w:rsidR="00823203" w:rsidRPr="00E1104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E11048">
              <w:rPr>
                <w:rFonts w:ascii="Times New Roman" w:hAnsi="Times New Roman" w:cs="Times New Roman"/>
                <w:b/>
                <w:color w:val="000000" w:themeColor="text1"/>
                <w:sz w:val="24"/>
                <w:szCs w:val="24"/>
              </w:rPr>
              <w:t>ТЕНДЕРНА ДОКУМЕНТАЦІЯ</w:t>
            </w:r>
          </w:p>
          <w:p w14:paraId="6CA90137" w14:textId="77777777" w:rsidR="001500F5" w:rsidRDefault="00823203"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E11048">
              <w:rPr>
                <w:rFonts w:ascii="Times New Roman" w:hAnsi="Times New Roman" w:cs="Times New Roman"/>
                <w:b/>
                <w:color w:val="000000" w:themeColor="text1"/>
                <w:sz w:val="24"/>
                <w:szCs w:val="24"/>
              </w:rPr>
              <w:t xml:space="preserve">щодо проведення процедури </w:t>
            </w:r>
            <w:r w:rsidRPr="00E11048">
              <w:rPr>
                <w:rFonts w:ascii="Times New Roman" w:hAnsi="Times New Roman" w:cs="Times New Roman"/>
                <w:b/>
                <w:bCs/>
                <w:color w:val="000000" w:themeColor="text1"/>
                <w:sz w:val="24"/>
                <w:szCs w:val="24"/>
              </w:rPr>
              <w:t xml:space="preserve">ВІДКРИТІ ТОРГИ </w:t>
            </w:r>
            <w:r w:rsidR="001500F5">
              <w:rPr>
                <w:rFonts w:ascii="Times New Roman" w:hAnsi="Times New Roman"/>
                <w:b/>
                <w:sz w:val="24"/>
                <w:szCs w:val="24"/>
              </w:rPr>
              <w:t xml:space="preserve">згідно Внутрішніх процедур </w:t>
            </w:r>
            <w:proofErr w:type="spellStart"/>
            <w:r w:rsidR="001500F5">
              <w:rPr>
                <w:rFonts w:ascii="Times New Roman" w:hAnsi="Times New Roman"/>
                <w:b/>
                <w:sz w:val="24"/>
                <w:szCs w:val="24"/>
              </w:rPr>
              <w:t>закупівель</w:t>
            </w:r>
            <w:proofErr w:type="spellEnd"/>
            <w:r w:rsidR="001500F5">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2AA084B5" w14:textId="77777777" w:rsidR="001500F5" w:rsidRPr="00813DFF" w:rsidRDefault="001500F5"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A1DAE10" w14:textId="77777777" w:rsidR="00823203" w:rsidRPr="00E1104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10BA80A" w14:textId="77777777" w:rsidR="00723A14" w:rsidRPr="00E11048" w:rsidRDefault="00723A14" w:rsidP="00410F5D">
            <w:pPr>
              <w:widowControl w:val="0"/>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bCs/>
                <w:sz w:val="24"/>
                <w:szCs w:val="24"/>
              </w:rPr>
            </w:pPr>
            <w:bookmarkStart w:id="0" w:name="_Hlk158637607"/>
            <w:r w:rsidRPr="00E11048">
              <w:rPr>
                <w:rFonts w:ascii="Times New Roman" w:eastAsia="Times New Roman" w:hAnsi="Times New Roman" w:cs="Times New Roman"/>
                <w:b/>
                <w:bCs/>
                <w:sz w:val="24"/>
                <w:szCs w:val="24"/>
              </w:rPr>
              <w:t xml:space="preserve">ДК 021:2015 80580000-3 Викладання </w:t>
            </w:r>
            <w:proofErr w:type="spellStart"/>
            <w:r w:rsidRPr="00E11048">
              <w:rPr>
                <w:rFonts w:ascii="Times New Roman" w:eastAsia="Times New Roman" w:hAnsi="Times New Roman" w:cs="Times New Roman"/>
                <w:b/>
                <w:bCs/>
                <w:sz w:val="24"/>
                <w:szCs w:val="24"/>
              </w:rPr>
              <w:t>мовних</w:t>
            </w:r>
            <w:proofErr w:type="spellEnd"/>
            <w:r w:rsidRPr="00E11048">
              <w:rPr>
                <w:rFonts w:ascii="Times New Roman" w:eastAsia="Times New Roman" w:hAnsi="Times New Roman" w:cs="Times New Roman"/>
                <w:b/>
                <w:bCs/>
                <w:sz w:val="24"/>
                <w:szCs w:val="24"/>
              </w:rPr>
              <w:t xml:space="preserve"> курсів </w:t>
            </w:r>
          </w:p>
          <w:p w14:paraId="5F61C9E4" w14:textId="5C1F8A5B" w:rsidR="00823203" w:rsidRPr="00E11048" w:rsidRDefault="00723A14"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E11048">
              <w:rPr>
                <w:rFonts w:ascii="Times New Roman" w:eastAsia="Times New Roman" w:hAnsi="Times New Roman" w:cs="Times New Roman"/>
                <w:b/>
                <w:bCs/>
                <w:sz w:val="24"/>
                <w:szCs w:val="24"/>
              </w:rPr>
              <w:t>(Послуги з вивчення корпоративної англійської мови)</w:t>
            </w:r>
            <w:bookmarkEnd w:id="0"/>
          </w:p>
          <w:p w14:paraId="458B0BEB" w14:textId="77777777" w:rsidR="00823203" w:rsidRPr="00E11048"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Pr="00E11048"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E11048"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25894F67" w:rsidR="00823203" w:rsidRPr="00E11048" w:rsidRDefault="004A41EB"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E11048">
              <w:rPr>
                <w:rFonts w:ascii="Times New Roman" w:hAnsi="Times New Roman" w:cs="Times New Roman"/>
                <w:color w:val="000000" w:themeColor="text1"/>
                <w:sz w:val="24"/>
                <w:szCs w:val="24"/>
                <w:lang w:eastAsia="ru-RU"/>
              </w:rPr>
              <w:t xml:space="preserve">Джерело </w:t>
            </w:r>
            <w:r w:rsidRPr="001D3D2F">
              <w:rPr>
                <w:rFonts w:ascii="Times New Roman" w:hAnsi="Times New Roman" w:cs="Times New Roman"/>
                <w:color w:val="000000" w:themeColor="text1"/>
                <w:sz w:val="24"/>
                <w:szCs w:val="24"/>
                <w:lang w:eastAsia="ru-RU"/>
              </w:rPr>
              <w:t>фінансування</w:t>
            </w:r>
            <w:r w:rsidR="00044613" w:rsidRPr="001D3D2F">
              <w:rPr>
                <w:rFonts w:ascii="Times New Roman" w:hAnsi="Times New Roman" w:cs="Times New Roman"/>
                <w:color w:val="000000" w:themeColor="text1"/>
                <w:sz w:val="24"/>
                <w:szCs w:val="24"/>
                <w:lang w:eastAsia="ru-RU"/>
              </w:rPr>
              <w:t>:</w:t>
            </w:r>
            <w:r w:rsidR="00BD6B42" w:rsidRPr="001D3D2F">
              <w:rPr>
                <w:rFonts w:ascii="Times New Roman" w:eastAsia="Times New Roman" w:hAnsi="Times New Roman" w:cs="Times New Roman"/>
                <w:bCs/>
                <w:color w:val="000000"/>
                <w:sz w:val="24"/>
                <w:szCs w:val="24"/>
                <w:lang w:eastAsia="ru-RU"/>
              </w:rPr>
              <w:t xml:space="preserve">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w:t>
            </w:r>
            <w:r w:rsidR="00BD6B42" w:rsidRPr="00C36B2C">
              <w:rPr>
                <w:rFonts w:ascii="Times New Roman" w:eastAsia="Times New Roman" w:hAnsi="Times New Roman" w:cs="Times New Roman"/>
                <w:bCs/>
                <w:color w:val="000000"/>
                <w:sz w:val="24"/>
                <w:szCs w:val="24"/>
                <w:lang w:eastAsia="ru-RU"/>
              </w:rPr>
              <w:t xml:space="preserve"> між Державною установою </w:t>
            </w:r>
            <w:r w:rsidR="00BD6B42" w:rsidRPr="00C36B2C">
              <w:rPr>
                <w:rFonts w:ascii="Times New Roman" w:eastAsia="Times New Roman" w:hAnsi="Times New Roman" w:cs="Times New Roman"/>
                <w:bCs/>
                <w:color w:val="000000"/>
                <w:sz w:val="24"/>
                <w:szCs w:val="24"/>
                <w:lang w:val="ru-RU" w:eastAsia="ru-RU"/>
              </w:rPr>
              <w:t xml:space="preserve">«Центр </w:t>
            </w:r>
            <w:proofErr w:type="spellStart"/>
            <w:r w:rsidR="00BD6B42" w:rsidRPr="00C36B2C">
              <w:rPr>
                <w:rFonts w:ascii="Times New Roman" w:eastAsia="Times New Roman" w:hAnsi="Times New Roman" w:cs="Times New Roman"/>
                <w:bCs/>
                <w:color w:val="000000"/>
                <w:sz w:val="24"/>
                <w:szCs w:val="24"/>
                <w:lang w:val="ru-RU" w:eastAsia="ru-RU"/>
              </w:rPr>
              <w:t>громадського</w:t>
            </w:r>
            <w:proofErr w:type="spellEnd"/>
            <w:r w:rsidR="00BD6B42" w:rsidRPr="00C36B2C">
              <w:rPr>
                <w:rFonts w:ascii="Times New Roman" w:eastAsia="Times New Roman" w:hAnsi="Times New Roman" w:cs="Times New Roman"/>
                <w:bCs/>
                <w:color w:val="000000"/>
                <w:sz w:val="24"/>
                <w:szCs w:val="24"/>
                <w:lang w:val="ru-RU" w:eastAsia="ru-RU"/>
              </w:rPr>
              <w:t xml:space="preserve"> </w:t>
            </w:r>
            <w:proofErr w:type="spellStart"/>
            <w:r w:rsidR="00BD6B42" w:rsidRPr="00C36B2C">
              <w:rPr>
                <w:rFonts w:ascii="Times New Roman" w:eastAsia="Times New Roman" w:hAnsi="Times New Roman" w:cs="Times New Roman"/>
                <w:bCs/>
                <w:color w:val="000000"/>
                <w:sz w:val="24"/>
                <w:szCs w:val="24"/>
                <w:lang w:val="ru-RU" w:eastAsia="ru-RU"/>
              </w:rPr>
              <w:t>здоров’я</w:t>
            </w:r>
            <w:proofErr w:type="spellEnd"/>
            <w:r w:rsidR="00BD6B42" w:rsidRPr="00C36B2C">
              <w:rPr>
                <w:rFonts w:ascii="Times New Roman" w:eastAsia="Times New Roman" w:hAnsi="Times New Roman" w:cs="Times New Roman"/>
                <w:bCs/>
                <w:color w:val="000000"/>
                <w:sz w:val="24"/>
                <w:szCs w:val="24"/>
                <w:lang w:val="ru-RU" w:eastAsia="ru-RU"/>
              </w:rPr>
              <w:t xml:space="preserve"> </w:t>
            </w:r>
            <w:proofErr w:type="spellStart"/>
            <w:r w:rsidR="00BD6B42" w:rsidRPr="00C36B2C">
              <w:rPr>
                <w:rFonts w:ascii="Times New Roman" w:eastAsia="Times New Roman" w:hAnsi="Times New Roman" w:cs="Times New Roman"/>
                <w:bCs/>
                <w:color w:val="000000"/>
                <w:sz w:val="24"/>
                <w:szCs w:val="24"/>
                <w:lang w:val="ru-RU" w:eastAsia="ru-RU"/>
              </w:rPr>
              <w:t>Міністерства</w:t>
            </w:r>
            <w:proofErr w:type="spellEnd"/>
            <w:r w:rsidR="00BD6B42" w:rsidRPr="00C36B2C">
              <w:rPr>
                <w:rFonts w:ascii="Times New Roman" w:eastAsia="Times New Roman" w:hAnsi="Times New Roman" w:cs="Times New Roman"/>
                <w:bCs/>
                <w:color w:val="000000"/>
                <w:sz w:val="24"/>
                <w:szCs w:val="24"/>
                <w:lang w:val="ru-RU" w:eastAsia="ru-RU"/>
              </w:rPr>
              <w:t xml:space="preserve"> </w:t>
            </w:r>
            <w:proofErr w:type="spellStart"/>
            <w:r w:rsidR="00BD6B42" w:rsidRPr="00C36B2C">
              <w:rPr>
                <w:rFonts w:ascii="Times New Roman" w:eastAsia="Times New Roman" w:hAnsi="Times New Roman" w:cs="Times New Roman"/>
                <w:bCs/>
                <w:color w:val="000000"/>
                <w:sz w:val="24"/>
                <w:szCs w:val="24"/>
                <w:lang w:val="ru-RU" w:eastAsia="ru-RU"/>
              </w:rPr>
              <w:t>охорони</w:t>
            </w:r>
            <w:proofErr w:type="spellEnd"/>
            <w:r w:rsidR="00BD6B42" w:rsidRPr="00C36B2C">
              <w:rPr>
                <w:rFonts w:ascii="Times New Roman" w:eastAsia="Times New Roman" w:hAnsi="Times New Roman" w:cs="Times New Roman"/>
                <w:bCs/>
                <w:color w:val="000000"/>
                <w:sz w:val="24"/>
                <w:szCs w:val="24"/>
                <w:lang w:val="ru-RU" w:eastAsia="ru-RU"/>
              </w:rPr>
              <w:t xml:space="preserve"> </w:t>
            </w:r>
            <w:proofErr w:type="spellStart"/>
            <w:r w:rsidR="00BD6B42" w:rsidRPr="00C36B2C">
              <w:rPr>
                <w:rFonts w:ascii="Times New Roman" w:eastAsia="Times New Roman" w:hAnsi="Times New Roman" w:cs="Times New Roman"/>
                <w:bCs/>
                <w:color w:val="000000"/>
                <w:sz w:val="24"/>
                <w:szCs w:val="24"/>
                <w:lang w:val="ru-RU" w:eastAsia="ru-RU"/>
              </w:rPr>
              <w:t>здоров’я</w:t>
            </w:r>
            <w:proofErr w:type="spellEnd"/>
            <w:r w:rsidR="00BD6B42" w:rsidRPr="00C36B2C">
              <w:rPr>
                <w:rFonts w:ascii="Times New Roman" w:eastAsia="Times New Roman" w:hAnsi="Times New Roman" w:cs="Times New Roman"/>
                <w:bCs/>
                <w:color w:val="000000"/>
                <w:sz w:val="24"/>
                <w:szCs w:val="24"/>
                <w:lang w:val="ru-RU" w:eastAsia="ru-RU"/>
              </w:rPr>
              <w:t xml:space="preserve"> </w:t>
            </w:r>
            <w:proofErr w:type="spellStart"/>
            <w:r w:rsidR="00BD6B42" w:rsidRPr="00C36B2C">
              <w:rPr>
                <w:rFonts w:ascii="Times New Roman" w:eastAsia="Times New Roman" w:hAnsi="Times New Roman" w:cs="Times New Roman"/>
                <w:bCs/>
                <w:color w:val="000000"/>
                <w:sz w:val="24"/>
                <w:szCs w:val="24"/>
                <w:lang w:val="ru-RU" w:eastAsia="ru-RU"/>
              </w:rPr>
              <w:t>України</w:t>
            </w:r>
            <w:proofErr w:type="spellEnd"/>
            <w:r w:rsidR="00BD6B42" w:rsidRPr="00C36B2C">
              <w:rPr>
                <w:rFonts w:ascii="Times New Roman" w:eastAsia="Times New Roman" w:hAnsi="Times New Roman" w:cs="Times New Roman"/>
                <w:bCs/>
                <w:color w:val="000000"/>
                <w:sz w:val="24"/>
                <w:szCs w:val="24"/>
                <w:lang w:val="ru-RU" w:eastAsia="ru-RU"/>
              </w:rPr>
              <w:t xml:space="preserve">» та </w:t>
            </w:r>
            <w:proofErr w:type="spellStart"/>
            <w:r w:rsidR="00BD6B42" w:rsidRPr="00C36B2C">
              <w:rPr>
                <w:rFonts w:ascii="Times New Roman" w:eastAsia="Times New Roman" w:hAnsi="Times New Roman" w:cs="Times New Roman"/>
                <w:bCs/>
                <w:color w:val="000000"/>
                <w:sz w:val="24"/>
                <w:szCs w:val="24"/>
                <w:lang w:val="ru-RU" w:eastAsia="ru-RU"/>
              </w:rPr>
              <w:t>Глобальним</w:t>
            </w:r>
            <w:proofErr w:type="spellEnd"/>
            <w:r w:rsidR="00BD6B42" w:rsidRPr="00C36B2C">
              <w:rPr>
                <w:rFonts w:ascii="Times New Roman" w:eastAsia="Times New Roman" w:hAnsi="Times New Roman" w:cs="Times New Roman"/>
                <w:bCs/>
                <w:color w:val="000000"/>
                <w:sz w:val="24"/>
                <w:szCs w:val="24"/>
                <w:lang w:val="ru-RU" w:eastAsia="ru-RU"/>
              </w:rPr>
              <w:t xml:space="preserve"> фондом № 3645 </w:t>
            </w:r>
            <w:proofErr w:type="spellStart"/>
            <w:r w:rsidR="00BD6B42" w:rsidRPr="00C36B2C">
              <w:rPr>
                <w:rFonts w:ascii="Times New Roman" w:eastAsia="Times New Roman" w:hAnsi="Times New Roman" w:cs="Times New Roman"/>
                <w:bCs/>
                <w:color w:val="000000"/>
                <w:sz w:val="24"/>
                <w:szCs w:val="24"/>
                <w:lang w:val="ru-RU" w:eastAsia="ru-RU"/>
              </w:rPr>
              <w:t>від</w:t>
            </w:r>
            <w:proofErr w:type="spellEnd"/>
            <w:r w:rsidR="00BD6B42" w:rsidRPr="00C36B2C">
              <w:rPr>
                <w:rFonts w:ascii="Times New Roman" w:eastAsia="Times New Roman" w:hAnsi="Times New Roman" w:cs="Times New Roman"/>
                <w:bCs/>
                <w:color w:val="000000"/>
                <w:sz w:val="24"/>
                <w:szCs w:val="24"/>
                <w:lang w:val="ru-RU" w:eastAsia="ru-RU"/>
              </w:rPr>
              <w:t xml:space="preserve"> 19.12.2023 року</w:t>
            </w:r>
          </w:p>
          <w:p w14:paraId="7025393D" w14:textId="77777777" w:rsidR="007E4A46" w:rsidRPr="00E11048" w:rsidRDefault="007E4A4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E1104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E1104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E1104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E1104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E11048">
              <w:rPr>
                <w:rFonts w:ascii="Times New Roman" w:hAnsi="Times New Roman" w:cs="Times New Roman"/>
                <w:bCs/>
                <w:color w:val="000000" w:themeColor="text1"/>
                <w:sz w:val="24"/>
                <w:szCs w:val="24"/>
              </w:rPr>
              <w:t>м. Київ 202</w:t>
            </w:r>
            <w:r w:rsidR="00044613" w:rsidRPr="00E11048">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58C441F2">
        <w:trPr>
          <w:trHeight w:val="1119"/>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420C9E3B" w14:textId="4D279F87" w:rsidR="00B246D9"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87AA639" w14:textId="094434EF" w:rsidR="00B246D9" w:rsidRPr="00EE464E" w:rsidRDefault="00B246D9"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proofErr w:type="spellStart"/>
            <w:r w:rsidRPr="00EE464E">
              <w:rPr>
                <w:rFonts w:ascii="Times New Roman" w:hAnsi="Times New Roman" w:cs="Times New Roman"/>
                <w:color w:val="000000" w:themeColor="text1"/>
                <w:sz w:val="24"/>
                <w:szCs w:val="24"/>
              </w:rPr>
              <w:t>Крайник</w:t>
            </w:r>
            <w:proofErr w:type="spellEnd"/>
            <w:r w:rsidRPr="00EE464E">
              <w:rPr>
                <w:rFonts w:ascii="Times New Roman" w:hAnsi="Times New Roman" w:cs="Times New Roman"/>
                <w:color w:val="000000" w:themeColor="text1"/>
                <w:sz w:val="24"/>
                <w:szCs w:val="24"/>
              </w:rPr>
              <w:t xml:space="preserve"> Світлана Олександрівна - Головний фахівець з управління персоналом</w:t>
            </w:r>
          </w:p>
          <w:p w14:paraId="0369A081" w14:textId="6EEDB174" w:rsidR="008D27CC" w:rsidRPr="008D27CC" w:rsidRDefault="00CE3198" w:rsidP="008D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Pr>
                <w:rFonts w:ascii="Times New Roman" w:hAnsi="Times New Roman" w:cs="Times New Roman"/>
                <w:color w:val="000000" w:themeColor="text1"/>
                <w:sz w:val="24"/>
                <w:szCs w:val="24"/>
              </w:rPr>
              <w:t xml:space="preserve"> </w:t>
            </w:r>
            <w:r w:rsidR="008D27CC">
              <w:rPr>
                <w:rFonts w:ascii="Times New Roman" w:hAnsi="Times New Roman" w:cs="Times New Roman"/>
                <w:color w:val="000000" w:themeColor="text1"/>
                <w:sz w:val="24"/>
                <w:szCs w:val="24"/>
              </w:rPr>
              <w:t xml:space="preserve">: </w:t>
            </w:r>
            <w:r w:rsidR="008D27CC" w:rsidRPr="008D27CC">
              <w:rPr>
                <w:rFonts w:ascii="Times New Roman" w:hAnsi="Times New Roman" w:cs="Times New Roman"/>
                <w:color w:val="000000" w:themeColor="text1"/>
                <w:sz w:val="24"/>
                <w:szCs w:val="24"/>
              </w:rPr>
              <w:t>s.krainyk@phc.org.ua</w:t>
            </w:r>
          </w:p>
          <w:p w14:paraId="063F306F" w14:textId="1F2FC1F8" w:rsidR="008D27CC" w:rsidRPr="008D27CC" w:rsidRDefault="008D27CC" w:rsidP="008D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w:t>
            </w:r>
            <w:r w:rsidRPr="008D27CC">
              <w:rPr>
                <w:rFonts w:ascii="Times New Roman" w:hAnsi="Times New Roman" w:cs="Times New Roman"/>
                <w:color w:val="000000" w:themeColor="text1"/>
                <w:sz w:val="24"/>
                <w:szCs w:val="24"/>
              </w:rPr>
              <w:t>+38 093-765-6045;</w:t>
            </w:r>
          </w:p>
          <w:p w14:paraId="486A2D98" w14:textId="77777777" w:rsidR="00823203" w:rsidRPr="00EE464E"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p>
          <w:p w14:paraId="2C640D64" w14:textId="77777777" w:rsidR="00823203" w:rsidRPr="00EE464E" w:rsidRDefault="00823203" w:rsidP="00CE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color w:val="000000" w:themeColor="text1"/>
                <w:sz w:val="24"/>
                <w:szCs w:val="24"/>
              </w:rPr>
            </w:pPr>
            <w:r w:rsidRPr="00EE464E">
              <w:rPr>
                <w:rFonts w:ascii="Times New Roman" w:hAnsi="Times New Roman" w:cs="Times New Roman"/>
                <w:color w:val="000000" w:themeColor="text1"/>
                <w:sz w:val="24"/>
                <w:szCs w:val="24"/>
              </w:rPr>
              <w:t xml:space="preserve">З питань проведення процедури закупівлі: </w:t>
            </w:r>
          </w:p>
          <w:p w14:paraId="3F01BE5D" w14:textId="77777777" w:rsidR="00CE0CA5" w:rsidRPr="00CE0CA5" w:rsidRDefault="00CE0CA5" w:rsidP="00CE0CA5">
            <w:pPr>
              <w:suppressAutoHyphens/>
              <w:autoSpaceDN w:val="0"/>
              <w:spacing w:after="0"/>
              <w:jc w:val="both"/>
              <w:rPr>
                <w:rFonts w:ascii="Times New Roman" w:eastAsia="SimSun" w:hAnsi="Times New Roman" w:cs="Times New Roman"/>
                <w:kern w:val="3"/>
                <w:sz w:val="24"/>
                <w:szCs w:val="24"/>
                <w:lang w:eastAsia="zh-CN" w:bidi="hi-IN"/>
              </w:rPr>
            </w:pPr>
            <w:r w:rsidRPr="00CE0CA5">
              <w:rPr>
                <w:rFonts w:ascii="Times New Roman" w:eastAsia="SimSun" w:hAnsi="Times New Roman" w:cs="Times New Roman"/>
                <w:kern w:val="3"/>
                <w:sz w:val="24"/>
                <w:szCs w:val="24"/>
                <w:lang w:eastAsia="zh-CN" w:bidi="hi-IN"/>
              </w:rPr>
              <w:t xml:space="preserve">Оксана ІВАНОВА– фахівець з </w:t>
            </w:r>
            <w:proofErr w:type="spellStart"/>
            <w:r w:rsidRPr="00CE0CA5">
              <w:rPr>
                <w:rFonts w:ascii="Times New Roman" w:eastAsia="SimSun" w:hAnsi="Times New Roman" w:cs="Times New Roman"/>
                <w:kern w:val="3"/>
                <w:sz w:val="24"/>
                <w:szCs w:val="24"/>
                <w:lang w:eastAsia="zh-CN" w:bidi="hi-IN"/>
              </w:rPr>
              <w:t>закупівель</w:t>
            </w:r>
            <w:proofErr w:type="spellEnd"/>
            <w:r w:rsidRPr="00CE0CA5">
              <w:rPr>
                <w:rFonts w:ascii="Times New Roman" w:eastAsia="SimSun" w:hAnsi="Times New Roman" w:cs="Times New Roman"/>
                <w:kern w:val="3"/>
                <w:sz w:val="24"/>
                <w:szCs w:val="24"/>
                <w:lang w:eastAsia="zh-CN" w:bidi="hi-IN"/>
              </w:rPr>
              <w:t xml:space="preserve"> та постачань відділу </w:t>
            </w:r>
            <w:proofErr w:type="spellStart"/>
            <w:r w:rsidRPr="00CE0CA5">
              <w:rPr>
                <w:rFonts w:ascii="Times New Roman" w:eastAsia="SimSun" w:hAnsi="Times New Roman" w:cs="Times New Roman"/>
                <w:kern w:val="3"/>
                <w:sz w:val="24"/>
                <w:szCs w:val="24"/>
                <w:lang w:eastAsia="zh-CN" w:bidi="hi-IN"/>
              </w:rPr>
              <w:t>закупівель</w:t>
            </w:r>
            <w:proofErr w:type="spellEnd"/>
            <w:r w:rsidRPr="00CE0CA5">
              <w:rPr>
                <w:rFonts w:ascii="Times New Roman" w:eastAsia="SimSun" w:hAnsi="Times New Roman" w:cs="Times New Roman"/>
                <w:kern w:val="3"/>
                <w:sz w:val="24"/>
                <w:szCs w:val="24"/>
                <w:lang w:eastAsia="zh-CN" w:bidi="hi-IN"/>
              </w:rPr>
              <w:t xml:space="preserve"> та постачань</w:t>
            </w:r>
          </w:p>
          <w:p w14:paraId="40F0D5EB" w14:textId="217889A4" w:rsidR="00CE0CA5" w:rsidRPr="00CE0CA5" w:rsidRDefault="00CE3198" w:rsidP="00CE0CA5">
            <w:pPr>
              <w:suppressAutoHyphens/>
              <w:autoSpaceDN w:val="0"/>
              <w:spacing w:after="0"/>
              <w:jc w:val="both"/>
              <w:rPr>
                <w:rFonts w:ascii="Times New Roman" w:eastAsia="SimSun" w:hAnsi="Times New Roman" w:cs="Times New Roman"/>
                <w:kern w:val="3"/>
                <w:sz w:val="24"/>
                <w:szCs w:val="24"/>
                <w:lang w:eastAsia="zh-CN" w:bidi="hi-IN"/>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CE0CA5">
              <w:rPr>
                <w:rFonts w:ascii="Times New Roman" w:eastAsia="SimSun" w:hAnsi="Times New Roman" w:cs="Times New Roman"/>
                <w:kern w:val="3"/>
                <w:sz w:val="24"/>
                <w:szCs w:val="24"/>
                <w:lang w:eastAsia="zh-CN" w:bidi="hi-IN"/>
              </w:rPr>
              <w:t xml:space="preserve"> </w:t>
            </w:r>
            <w:r w:rsidR="00CE0CA5" w:rsidRPr="00CE0CA5">
              <w:rPr>
                <w:rFonts w:ascii="Times New Roman" w:eastAsia="SimSun" w:hAnsi="Times New Roman" w:cs="Times New Roman"/>
                <w:kern w:val="3"/>
                <w:sz w:val="24"/>
                <w:szCs w:val="24"/>
                <w:lang w:eastAsia="zh-CN" w:bidi="hi-IN"/>
              </w:rPr>
              <w:t xml:space="preserve">: </w:t>
            </w:r>
            <w:hyperlink r:id="rId9" w:history="1">
              <w:r w:rsidR="00CE0CA5" w:rsidRPr="00CE0CA5">
                <w:rPr>
                  <w:rFonts w:ascii="Times New Roman" w:eastAsia="SimSun" w:hAnsi="Times New Roman" w:cs="Times New Roman"/>
                  <w:color w:val="0563C1"/>
                  <w:kern w:val="3"/>
                  <w:sz w:val="24"/>
                  <w:szCs w:val="24"/>
                  <w:u w:val="single"/>
                  <w:lang w:eastAsia="zh-CN" w:bidi="hi-IN"/>
                </w:rPr>
                <w:t>ok.ivanova@phc.org.ua</w:t>
              </w:r>
            </w:hyperlink>
            <w:r w:rsidR="00CE0CA5" w:rsidRPr="00CE0CA5">
              <w:rPr>
                <w:rFonts w:ascii="Times New Roman" w:eastAsia="SimSun" w:hAnsi="Times New Roman" w:cs="Times New Roman"/>
                <w:kern w:val="3"/>
                <w:sz w:val="24"/>
                <w:szCs w:val="24"/>
                <w:lang w:eastAsia="zh-CN" w:bidi="hi-IN"/>
              </w:rPr>
              <w:t>;</w:t>
            </w:r>
          </w:p>
          <w:p w14:paraId="70C2AA34" w14:textId="724B73EE" w:rsidR="00823203" w:rsidRPr="00813DFF" w:rsidRDefault="00CE0CA5" w:rsidP="00CE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olor w:val="000000" w:themeColor="text1"/>
                <w:sz w:val="24"/>
                <w:szCs w:val="24"/>
              </w:rPr>
            </w:pPr>
            <w:proofErr w:type="spellStart"/>
            <w:r w:rsidRPr="00CE0CA5">
              <w:rPr>
                <w:rFonts w:ascii="Times New Roman" w:hAnsi="Times New Roman" w:cs="Times New Roman"/>
                <w:sz w:val="24"/>
                <w:szCs w:val="24"/>
                <w:lang w:eastAsia="ru-RU"/>
              </w:rPr>
              <w:t>Тел</w:t>
            </w:r>
            <w:proofErr w:type="spellEnd"/>
            <w:r w:rsidRPr="00CE0CA5">
              <w:rPr>
                <w:rFonts w:ascii="Times New Roman" w:hAnsi="Times New Roman" w:cs="Times New Roman"/>
                <w:sz w:val="24"/>
                <w:szCs w:val="24"/>
                <w:lang w:eastAsia="ru-RU"/>
              </w:rPr>
              <w:t>. (044) 482-46-15, (044) 334-53-16.</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183725B3" w:rsidR="00823203" w:rsidRPr="00813DFF" w:rsidRDefault="00521917" w:rsidP="00EA10F1">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w:t>
            </w:r>
            <w:proofErr w:type="spellStart"/>
            <w:r w:rsidR="005D7595" w:rsidRPr="005D7595">
              <w:rPr>
                <w:rFonts w:ascii="Times New Roman" w:hAnsi="Times New Roman"/>
                <w:color w:val="000000" w:themeColor="text1"/>
                <w:sz w:val="24"/>
                <w:szCs w:val="24"/>
              </w:rPr>
              <w:t>закупівель</w:t>
            </w:r>
            <w:proofErr w:type="spellEnd"/>
            <w:r w:rsidR="005D7595" w:rsidRPr="005D7595">
              <w:rPr>
                <w:rFonts w:ascii="Times New Roman" w:hAnsi="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270DD359" w:rsidR="00F21A21" w:rsidRPr="00BC7774" w:rsidRDefault="00F70D6F" w:rsidP="00F21A21">
            <w:pPr>
              <w:spacing w:before="100" w:beforeAutospacing="1" w:after="100" w:afterAutospacing="1"/>
              <w:contextualSpacing/>
              <w:jc w:val="both"/>
              <w:rPr>
                <w:rFonts w:ascii="Times New Roman" w:hAnsi="Times New Roman"/>
                <w:b/>
                <w:bCs/>
                <w:color w:val="000000" w:themeColor="text1"/>
                <w:sz w:val="24"/>
                <w:szCs w:val="24"/>
              </w:rPr>
            </w:pPr>
            <w:r w:rsidRPr="00BC7774">
              <w:rPr>
                <w:rFonts w:ascii="Times New Roman" w:eastAsia="Times New Roman" w:hAnsi="Times New Roman" w:cs="Times New Roman"/>
                <w:b/>
                <w:bCs/>
                <w:sz w:val="24"/>
                <w:szCs w:val="24"/>
              </w:rPr>
              <w:t xml:space="preserve">ДК 021:2015 80580000-3 Викладання </w:t>
            </w:r>
            <w:proofErr w:type="spellStart"/>
            <w:r w:rsidRPr="00BC7774">
              <w:rPr>
                <w:rFonts w:ascii="Times New Roman" w:eastAsia="Times New Roman" w:hAnsi="Times New Roman" w:cs="Times New Roman"/>
                <w:b/>
                <w:bCs/>
                <w:sz w:val="24"/>
                <w:szCs w:val="24"/>
              </w:rPr>
              <w:t>мовних</w:t>
            </w:r>
            <w:proofErr w:type="spellEnd"/>
            <w:r w:rsidRPr="00BC7774">
              <w:rPr>
                <w:rFonts w:ascii="Times New Roman" w:eastAsia="Times New Roman" w:hAnsi="Times New Roman" w:cs="Times New Roman"/>
                <w:b/>
                <w:bCs/>
                <w:sz w:val="24"/>
                <w:szCs w:val="24"/>
              </w:rPr>
              <w:t xml:space="preserve"> курсів (Послуги з вивчення корпоративної англійської мови)</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3A2D345B" w:rsidR="00FC5F6E" w:rsidRPr="00527582" w:rsidRDefault="00796F30"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796F30">
              <w:rPr>
                <w:rFonts w:ascii="Times New Roman" w:eastAsia="Times New Roman" w:hAnsi="Times New Roman" w:cs="Times New Roman"/>
                <w:b/>
                <w:spacing w:val="-2"/>
                <w:sz w:val="24"/>
                <w:szCs w:val="24"/>
                <w:lang w:eastAsia="ru-RU"/>
              </w:rPr>
              <w:t>333</w:t>
            </w:r>
            <w:r>
              <w:rPr>
                <w:rFonts w:ascii="Times New Roman" w:eastAsia="Times New Roman" w:hAnsi="Times New Roman" w:cs="Times New Roman"/>
                <w:b/>
                <w:spacing w:val="-2"/>
                <w:sz w:val="24"/>
                <w:szCs w:val="24"/>
                <w:lang w:eastAsia="ru-RU"/>
              </w:rPr>
              <w:t xml:space="preserve"> </w:t>
            </w:r>
            <w:r w:rsidRPr="00796F30">
              <w:rPr>
                <w:rFonts w:ascii="Times New Roman" w:eastAsia="Times New Roman" w:hAnsi="Times New Roman" w:cs="Times New Roman"/>
                <w:b/>
                <w:spacing w:val="-2"/>
                <w:sz w:val="24"/>
                <w:szCs w:val="24"/>
                <w:lang w:eastAsia="ru-RU"/>
              </w:rPr>
              <w:t>720,00 грн без ПДВ</w:t>
            </w:r>
            <w:r w:rsidRPr="00796F30">
              <w:rPr>
                <w:rFonts w:ascii="Times New Roman" w:hAnsi="Times New Roman" w:cs="Times New Roman"/>
                <w:color w:val="000000"/>
                <w:sz w:val="24"/>
                <w:szCs w:val="24"/>
              </w:rPr>
              <w:t xml:space="preserve"> </w:t>
            </w:r>
            <w:r w:rsidR="00FC5F6E">
              <w:rPr>
                <w:rFonts w:ascii="Times New Roman" w:hAnsi="Times New Roman" w:cs="Times New Roman"/>
                <w:color w:val="000000" w:themeColor="text1"/>
                <w:sz w:val="24"/>
                <w:szCs w:val="24"/>
              </w:rPr>
              <w:t>.</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w:t>
            </w:r>
            <w:r w:rsidRPr="006E1515">
              <w:rPr>
                <w:rFonts w:ascii="Times New Roman" w:hAnsi="Times New Roman"/>
                <w:b/>
                <w:bCs/>
                <w:color w:val="000000" w:themeColor="text1"/>
                <w:sz w:val="24"/>
                <w:szCs w:val="24"/>
              </w:rPr>
              <w:t>Додатку 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595C80C5" w:rsidR="005B23A6" w:rsidRPr="00813DFF" w:rsidRDefault="00C26C04" w:rsidP="00C26C04">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де повинні бути надані послуги та їх обсяги</w:t>
            </w:r>
          </w:p>
        </w:tc>
        <w:tc>
          <w:tcPr>
            <w:tcW w:w="6090" w:type="dxa"/>
          </w:tcPr>
          <w:p w14:paraId="4B1FF10B" w14:textId="77777777" w:rsidR="005B23A6"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21917">
              <w:rPr>
                <w:rFonts w:ascii="Times New Roman" w:hAnsi="Times New Roman" w:cs="Times New Roman"/>
                <w:bCs/>
                <w:color w:val="000000" w:themeColor="text1"/>
                <w:sz w:val="24"/>
                <w:szCs w:val="24"/>
              </w:rPr>
              <w:t xml:space="preserve">Місце </w:t>
            </w:r>
            <w:r w:rsidR="005B23A6">
              <w:rPr>
                <w:rFonts w:ascii="Times New Roman" w:hAnsi="Times New Roman" w:cs="Times New Roman"/>
                <w:bCs/>
                <w:color w:val="000000" w:themeColor="text1"/>
                <w:sz w:val="24"/>
                <w:szCs w:val="24"/>
              </w:rPr>
              <w:t>надання послуг</w:t>
            </w:r>
            <w:r w:rsidR="005B23A6" w:rsidRPr="00452368">
              <w:rPr>
                <w:rFonts w:ascii="Times New Roman" w:hAnsi="Times New Roman" w:cs="Times New Roman"/>
                <w:bCs/>
                <w:color w:val="000000" w:themeColor="text1"/>
                <w:sz w:val="24"/>
                <w:szCs w:val="24"/>
              </w:rPr>
              <w:t>:</w:t>
            </w:r>
            <w:r w:rsidR="005B23A6" w:rsidRPr="00452368">
              <w:rPr>
                <w:rFonts w:ascii="Times New Roman" w:eastAsia="Times New Roman" w:hAnsi="Times New Roman" w:cs="Times New Roman"/>
                <w:sz w:val="24"/>
                <w:szCs w:val="24"/>
              </w:rPr>
              <w:t xml:space="preserve"> м. Київ, вул. Ярославська, 41.</w:t>
            </w:r>
          </w:p>
          <w:p w14:paraId="7E58EEF8" w14:textId="2E98CA52" w:rsidR="00FC5F6E" w:rsidRPr="00521917" w:rsidRDefault="00FE1F61" w:rsidP="00FC5F6E">
            <w:pPr>
              <w:spacing w:before="100" w:beforeAutospacing="1" w:after="100" w:afterAutospacing="1"/>
              <w:contextualSpacing/>
              <w:jc w:val="both"/>
              <w:rPr>
                <w:rFonts w:ascii="Times New Roman" w:eastAsia="Times New Roman" w:hAnsi="Times New Roman" w:cs="Times New Roman"/>
                <w:bCs/>
                <w:sz w:val="24"/>
                <w:szCs w:val="24"/>
              </w:rPr>
            </w:pPr>
            <w:r>
              <w:rPr>
                <w:rFonts w:ascii="Times New Roman" w:hAnsi="Times New Roman" w:cs="Times New Roman"/>
                <w:bCs/>
                <w:color w:val="000000" w:themeColor="text1"/>
                <w:sz w:val="24"/>
                <w:szCs w:val="24"/>
              </w:rPr>
              <w:t>Обсяг</w:t>
            </w:r>
            <w:r w:rsidR="00BD6B42">
              <w:rPr>
                <w:rFonts w:ascii="Times New Roman" w:hAnsi="Times New Roman" w:cs="Times New Roman"/>
                <w:bCs/>
                <w:color w:val="000000" w:themeColor="text1"/>
                <w:sz w:val="24"/>
                <w:szCs w:val="24"/>
              </w:rPr>
              <w:t>и</w:t>
            </w:r>
            <w:r>
              <w:rPr>
                <w:rFonts w:ascii="Times New Roman" w:hAnsi="Times New Roman" w:cs="Times New Roman"/>
                <w:bCs/>
                <w:color w:val="000000" w:themeColor="text1"/>
                <w:sz w:val="24"/>
                <w:szCs w:val="24"/>
              </w:rPr>
              <w:t xml:space="preserve"> послуг</w:t>
            </w:r>
            <w:r w:rsidR="00FC5F6E" w:rsidRPr="00C26C04">
              <w:rPr>
                <w:rFonts w:ascii="Times New Roman" w:hAnsi="Times New Roman" w:cs="Times New Roman"/>
                <w:bCs/>
                <w:color w:val="000000" w:themeColor="text1"/>
                <w:sz w:val="24"/>
                <w:szCs w:val="24"/>
              </w:rPr>
              <w:t xml:space="preserve">: </w:t>
            </w:r>
            <w:r w:rsidR="00BD6B42">
              <w:rPr>
                <w:rFonts w:ascii="Times New Roman" w:hAnsi="Times New Roman" w:cs="Times New Roman"/>
                <w:bCs/>
                <w:color w:val="000000" w:themeColor="text1"/>
                <w:sz w:val="24"/>
                <w:szCs w:val="24"/>
              </w:rPr>
              <w:t>1</w:t>
            </w:r>
            <w:r w:rsidRPr="00C26C04">
              <w:rPr>
                <w:rFonts w:ascii="Times New Roman" w:hAnsi="Times New Roman" w:cs="Times New Roman"/>
                <w:bCs/>
                <w:color w:val="000000" w:themeColor="text1"/>
                <w:sz w:val="24"/>
                <w:szCs w:val="24"/>
              </w:rPr>
              <w:t xml:space="preserve"> послуг</w:t>
            </w:r>
            <w:r w:rsidR="00C36B2C">
              <w:rPr>
                <w:rFonts w:ascii="Times New Roman" w:hAnsi="Times New Roman" w:cs="Times New Roman"/>
                <w:bCs/>
                <w:color w:val="000000" w:themeColor="text1"/>
                <w:sz w:val="24"/>
                <w:szCs w:val="24"/>
              </w:rPr>
              <w:t>а</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39674311" w:rsidR="00FC5F6E" w:rsidRPr="00813DFF" w:rsidRDefault="009225D1"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w:t>
            </w:r>
            <w:r w:rsidRPr="003B7AF1">
              <w:rPr>
                <w:rFonts w:ascii="Times New Roman" w:eastAsia="Times New Roman" w:hAnsi="Times New Roman" w:cs="Times New Roman"/>
                <w:sz w:val="24"/>
                <w:szCs w:val="24"/>
              </w:rPr>
              <w:t xml:space="preserve">6 </w:t>
            </w:r>
            <w:r w:rsidR="00452368">
              <w:rPr>
                <w:rFonts w:ascii="Times New Roman" w:eastAsia="Times New Roman" w:hAnsi="Times New Roman" w:cs="Times New Roman"/>
                <w:sz w:val="24"/>
                <w:szCs w:val="24"/>
              </w:rPr>
              <w:t xml:space="preserve">(шести) </w:t>
            </w:r>
            <w:r>
              <w:rPr>
                <w:rFonts w:ascii="Times New Roman" w:eastAsia="Times New Roman" w:hAnsi="Times New Roman" w:cs="Times New Roman"/>
                <w:sz w:val="24"/>
                <w:szCs w:val="24"/>
              </w:rPr>
              <w:t xml:space="preserve">календарних </w:t>
            </w:r>
            <w:r w:rsidRPr="003B7AF1">
              <w:rPr>
                <w:rFonts w:ascii="Times New Roman" w:eastAsia="Times New Roman" w:hAnsi="Times New Roman" w:cs="Times New Roman"/>
                <w:sz w:val="24"/>
                <w:szCs w:val="24"/>
              </w:rPr>
              <w:t>місяців з дати укладання Договору</w:t>
            </w:r>
            <w:r>
              <w:rPr>
                <w:rFonts w:ascii="Times New Roman" w:eastAsia="Times New Roman" w:hAnsi="Times New Roman" w:cs="Times New Roman"/>
                <w:sz w:val="24"/>
                <w:szCs w:val="24"/>
              </w:rPr>
              <w:t xml:space="preserve"> та до повного завершення занять кожного курсу</w:t>
            </w:r>
          </w:p>
        </w:tc>
      </w:tr>
      <w:tr w:rsidR="00FC5F6E" w:rsidRPr="00813DFF" w14:paraId="34A27A9C" w14:textId="77777777" w:rsidTr="58C441F2">
        <w:trPr>
          <w:trHeight w:val="83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00C9086F"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w:t>
            </w:r>
            <w:r w:rsidR="00874FF2">
              <w:rPr>
                <w:rFonts w:ascii="Times New Roman" w:hAnsi="Times New Roman" w:cs="Times New Roman"/>
                <w:color w:val="000000" w:themeColor="text1"/>
                <w:sz w:val="24"/>
                <w:szCs w:val="24"/>
              </w:rPr>
              <w:t xml:space="preserve">про закупівлю </w:t>
            </w:r>
            <w:r w:rsidRPr="0017135B">
              <w:rPr>
                <w:rFonts w:ascii="Times New Roman" w:hAnsi="Times New Roman" w:cs="Times New Roman"/>
                <w:color w:val="000000" w:themeColor="text1"/>
                <w:sz w:val="24"/>
                <w:szCs w:val="24"/>
              </w:rPr>
              <w:t xml:space="preserve">викладено в </w:t>
            </w:r>
            <w:r w:rsidRPr="00942C3C">
              <w:rPr>
                <w:rFonts w:ascii="Times New Roman" w:hAnsi="Times New Roman" w:cs="Times New Roman"/>
                <w:b/>
                <w:bCs/>
                <w:color w:val="000000" w:themeColor="text1"/>
                <w:sz w:val="24"/>
                <w:szCs w:val="24"/>
              </w:rPr>
              <w:t>Додатку 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58C441F2">
        <w:trPr>
          <w:trHeight w:val="841"/>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1.12</w:t>
            </w:r>
          </w:p>
        </w:tc>
        <w:tc>
          <w:tcPr>
            <w:tcW w:w="2835" w:type="dxa"/>
          </w:tcPr>
          <w:p w14:paraId="5FC86B0E" w14:textId="605CBB83"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p w14:paraId="1BCFDD50" w14:textId="755BDDE6" w:rsidR="00081FC5" w:rsidRDefault="00081FC5" w:rsidP="00FC5F6E">
            <w:pPr>
              <w:spacing w:before="100" w:beforeAutospacing="1" w:after="100" w:afterAutospacing="1"/>
              <w:contextualSpacing/>
              <w:rPr>
                <w:rFonts w:ascii="Times New Roman" w:eastAsia="Times New Roman" w:hAnsi="Times New Roman" w:cs="Times New Roman"/>
                <w:color w:val="000000"/>
                <w:sz w:val="24"/>
                <w:szCs w:val="24"/>
              </w:rPr>
            </w:pP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0CA48DAA" w14:textId="6629E131" w:rsidR="00FC5F6E" w:rsidRPr="00BD4CAA"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F21A21">
              <w:rPr>
                <w:rFonts w:ascii="Times New Roman" w:eastAsia="Times New Roman" w:hAnsi="Times New Roman" w:cs="Times New Roman"/>
                <w:color w:val="000000"/>
                <w:sz w:val="24"/>
                <w:szCs w:val="24"/>
              </w:rPr>
              <w:t xml:space="preserve">Найбільш економічно вигідною </w:t>
            </w:r>
            <w:r w:rsidRPr="00BD4CAA">
              <w:rPr>
                <w:rFonts w:ascii="Times New Roman" w:eastAsia="Times New Roman" w:hAnsi="Times New Roman" w:cs="Times New Roman"/>
                <w:sz w:val="24"/>
                <w:szCs w:val="24"/>
              </w:rPr>
              <w:t>пропозицією буде вважатися пропозиція з найнижчою ціною з урахуванням усіх податків та зборів</w:t>
            </w:r>
            <w:r w:rsidR="00081FC5" w:rsidRPr="00BD4CAA">
              <w:rPr>
                <w:rFonts w:ascii="Times New Roman" w:eastAsia="Times New Roman" w:hAnsi="Times New Roman" w:cs="Times New Roman"/>
                <w:sz w:val="24"/>
                <w:szCs w:val="24"/>
              </w:rPr>
              <w:t>, окрім ПДВ</w:t>
            </w:r>
            <w:r w:rsidR="00C421A7" w:rsidRPr="00BD4CAA">
              <w:rPr>
                <w:rFonts w:ascii="Times New Roman" w:eastAsia="Times New Roman" w:hAnsi="Times New Roman" w:cs="Times New Roman"/>
                <w:sz w:val="24"/>
                <w:szCs w:val="24"/>
              </w:rPr>
              <w:t>.</w:t>
            </w:r>
          </w:p>
          <w:p w14:paraId="106A1677" w14:textId="0D19CF9C" w:rsidR="00EE4919" w:rsidRPr="00813DFF" w:rsidRDefault="0088415C" w:rsidP="00C421A7">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486177">
              <w:rPr>
                <w:rFonts w:ascii="Times New Roman" w:eastAsia="Times New Roman" w:hAnsi="Times New Roman" w:cs="Times New Roman"/>
                <w:iCs/>
                <w:sz w:val="24"/>
                <w:szCs w:val="24"/>
              </w:rPr>
              <w:t xml:space="preserve">Операції з оплати за надання послуг </w:t>
            </w:r>
            <w:r w:rsidR="00C61D91" w:rsidRPr="00486177">
              <w:rPr>
                <w:rFonts w:ascii="Times New Roman" w:eastAsia="Times New Roman" w:hAnsi="Times New Roman" w:cs="Times New Roman"/>
                <w:iCs/>
                <w:sz w:val="24"/>
                <w:szCs w:val="24"/>
                <w:lang w:eastAsia="ru-RU"/>
              </w:rPr>
              <w:t xml:space="preserve"> звільняються від </w:t>
            </w:r>
            <w:r w:rsidR="00486177" w:rsidRPr="00486177">
              <w:rPr>
                <w:rFonts w:ascii="Times New Roman" w:hAnsi="Times New Roman" w:cs="Times New Roman"/>
                <w:color w:val="000000" w:themeColor="text1"/>
                <w:sz w:val="24"/>
                <w:szCs w:val="24"/>
              </w:rPr>
              <w:t xml:space="preserve"> оподаткування податком на додану вартість згідно статті 7 Закону України від 21.06.2012 року</w:t>
            </w:r>
            <w:r w:rsidR="00486177" w:rsidRPr="009E44B9">
              <w:rPr>
                <w:rFonts w:ascii="Times New Roman" w:hAnsi="Times New Roman" w:cs="Times New Roman"/>
                <w:color w:val="000000" w:themeColor="text1"/>
                <w:sz w:val="24"/>
                <w:szCs w:val="24"/>
              </w:rPr>
              <w:t xml:space="preserve">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486177" w:rsidRPr="009E44B9">
              <w:rPr>
                <w:rFonts w:ascii="Times New Roman" w:hAnsi="Times New Roman" w:cs="Times New Roman"/>
                <w:color w:val="000000" w:themeColor="text1"/>
                <w:sz w:val="24"/>
                <w:szCs w:val="24"/>
              </w:rPr>
              <w:t>субгрантів</w:t>
            </w:r>
            <w:proofErr w:type="spellEnd"/>
            <w:r w:rsidR="00486177" w:rsidRPr="009E44B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813DFF" w14:paraId="12E4B63C" w14:textId="77777777" w:rsidTr="00B0059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0CE492BC"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E46142">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року подання тендерних пропозицій.</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128F100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B17115">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58C441F2">
        <w:trPr>
          <w:trHeight w:val="1119"/>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6600521E"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245401">
              <w:rPr>
                <w:rFonts w:ascii="Times New Roman" w:eastAsia="Times New Roman" w:hAnsi="Times New Roman" w:cs="Times New Roman"/>
                <w:bCs/>
                <w:color w:val="000000"/>
                <w:sz w:val="24"/>
                <w:szCs w:val="24"/>
              </w:rPr>
              <w:t>их</w:t>
            </w:r>
            <w:r w:rsidRPr="0017135B">
              <w:rPr>
                <w:rFonts w:ascii="Times New Roman" w:eastAsia="Times New Roman" w:hAnsi="Times New Roman" w:cs="Times New Roman"/>
                <w:bCs/>
                <w:color w:val="000000"/>
                <w:sz w:val="24"/>
                <w:szCs w:val="24"/>
              </w:rPr>
              <w:t xml:space="preserve"> пропозиці</w:t>
            </w:r>
            <w:r w:rsidR="00245401">
              <w:rPr>
                <w:rFonts w:ascii="Times New Roman" w:eastAsia="Times New Roman" w:hAnsi="Times New Roman" w:cs="Times New Roman"/>
                <w:bCs/>
                <w:color w:val="000000"/>
                <w:sz w:val="24"/>
                <w:szCs w:val="24"/>
              </w:rPr>
              <w:t>й</w:t>
            </w:r>
          </w:p>
        </w:tc>
        <w:tc>
          <w:tcPr>
            <w:tcW w:w="6090" w:type="dxa"/>
          </w:tcPr>
          <w:p w14:paraId="30B5F3B5" w14:textId="09D64B05" w:rsidR="00FC5F6E" w:rsidRPr="00B35E16"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w:t>
            </w:r>
            <w:r w:rsidR="00A206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20625">
              <w:rPr>
                <w:rFonts w:ascii="Times New Roman" w:eastAsia="Times New Roman" w:hAnsi="Times New Roman" w:cs="Times New Roman"/>
                <w:color w:val="000000"/>
                <w:sz w:val="24"/>
                <w:szCs w:val="24"/>
              </w:rPr>
              <w:t xml:space="preserve">05 </w:t>
            </w:r>
            <w:r w:rsidR="00A20625" w:rsidRPr="00B35E16">
              <w:rPr>
                <w:rFonts w:ascii="Times New Roman" w:eastAsia="Times New Roman" w:hAnsi="Times New Roman" w:cs="Times New Roman"/>
                <w:color w:val="000000"/>
                <w:sz w:val="24"/>
                <w:szCs w:val="24"/>
              </w:rPr>
              <w:t>березня</w:t>
            </w:r>
            <w:r w:rsidRPr="00B35E16">
              <w:rPr>
                <w:rFonts w:ascii="Times New Roman" w:eastAsia="Times New Roman" w:hAnsi="Times New Roman" w:cs="Times New Roman"/>
                <w:color w:val="000000"/>
                <w:sz w:val="24"/>
                <w:szCs w:val="24"/>
              </w:rPr>
              <w:t xml:space="preserve"> 2024 року, 1</w:t>
            </w:r>
            <w:r w:rsidR="00F44B57" w:rsidRPr="00B35E16">
              <w:rPr>
                <w:rFonts w:ascii="Times New Roman" w:eastAsia="Times New Roman" w:hAnsi="Times New Roman" w:cs="Times New Roman"/>
                <w:color w:val="000000"/>
                <w:sz w:val="24"/>
                <w:szCs w:val="24"/>
              </w:rPr>
              <w:t>4</w:t>
            </w:r>
            <w:r w:rsidRPr="00B35E16">
              <w:rPr>
                <w:rFonts w:ascii="Times New Roman" w:eastAsia="Times New Roman" w:hAnsi="Times New Roman" w:cs="Times New Roman"/>
                <w:color w:val="000000"/>
                <w:sz w:val="24"/>
                <w:szCs w:val="24"/>
              </w:rPr>
              <w:t>:00</w:t>
            </w:r>
          </w:p>
          <w:p w14:paraId="47ED5860" w14:textId="5D7E4E7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B35E16">
              <w:rPr>
                <w:rFonts w:ascii="Times New Roman" w:eastAsia="Times New Roman" w:hAnsi="Times New Roman" w:cs="Times New Roman"/>
                <w:color w:val="000000"/>
                <w:sz w:val="24"/>
                <w:szCs w:val="24"/>
              </w:rPr>
              <w:t>Отриман</w:t>
            </w:r>
            <w:r w:rsidR="000D445D" w:rsidRPr="00B35E16">
              <w:rPr>
                <w:rFonts w:ascii="Times New Roman" w:eastAsia="Times New Roman" w:hAnsi="Times New Roman" w:cs="Times New Roman"/>
                <w:color w:val="000000"/>
                <w:sz w:val="24"/>
                <w:szCs w:val="24"/>
              </w:rPr>
              <w:t>а(-і)</w:t>
            </w:r>
            <w:r w:rsidRPr="00B35E16">
              <w:rPr>
                <w:rFonts w:ascii="Times New Roman" w:eastAsia="Times New Roman" w:hAnsi="Times New Roman" w:cs="Times New Roman"/>
                <w:color w:val="000000"/>
                <w:sz w:val="24"/>
                <w:szCs w:val="24"/>
              </w:rPr>
              <w:t xml:space="preserve"> тендерна</w:t>
            </w:r>
            <w:r w:rsidR="000D445D" w:rsidRPr="00B35E16">
              <w:rPr>
                <w:rFonts w:ascii="Times New Roman" w:eastAsia="Times New Roman" w:hAnsi="Times New Roman" w:cs="Times New Roman"/>
                <w:color w:val="000000"/>
                <w:sz w:val="24"/>
                <w:szCs w:val="24"/>
              </w:rPr>
              <w:t>(-</w:t>
            </w:r>
            <w:r w:rsidR="000D445D">
              <w:rPr>
                <w:rFonts w:ascii="Times New Roman" w:eastAsia="Times New Roman" w:hAnsi="Times New Roman" w:cs="Times New Roman"/>
                <w:color w:val="000000"/>
                <w:sz w:val="24"/>
                <w:szCs w:val="24"/>
              </w:rPr>
              <w:t>і)</w:t>
            </w:r>
            <w:r w:rsidRPr="0017135B">
              <w:rPr>
                <w:rFonts w:ascii="Times New Roman" w:eastAsia="Times New Roman" w:hAnsi="Times New Roman" w:cs="Times New Roman"/>
                <w:color w:val="000000"/>
                <w:sz w:val="24"/>
                <w:szCs w:val="24"/>
              </w:rPr>
              <w:t xml:space="preserve"> пропозиція</w:t>
            </w:r>
            <w:r w:rsidR="000D445D">
              <w:rPr>
                <w:rFonts w:ascii="Times New Roman" w:eastAsia="Times New Roman" w:hAnsi="Times New Roman" w:cs="Times New Roman"/>
                <w:color w:val="000000"/>
                <w:sz w:val="24"/>
                <w:szCs w:val="24"/>
              </w:rPr>
              <w:t>(-ї)</w:t>
            </w:r>
            <w:r w:rsidRPr="0017135B">
              <w:rPr>
                <w:rFonts w:ascii="Times New Roman" w:eastAsia="Times New Roman" w:hAnsi="Times New Roman" w:cs="Times New Roman"/>
                <w:color w:val="000000"/>
                <w:sz w:val="24"/>
                <w:szCs w:val="24"/>
              </w:rPr>
              <w:t xml:space="preserve"> вноситься</w:t>
            </w:r>
            <w:r w:rsidR="000D445D">
              <w:rPr>
                <w:rFonts w:ascii="Times New Roman" w:eastAsia="Times New Roman" w:hAnsi="Times New Roman" w:cs="Times New Roman"/>
                <w:color w:val="000000"/>
                <w:sz w:val="24"/>
                <w:szCs w:val="24"/>
              </w:rPr>
              <w:t>(вносяться)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5194F76F"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w:t>
            </w:r>
            <w:r w:rsidRPr="007810B1">
              <w:rPr>
                <w:rFonts w:ascii="Times New Roman" w:hAnsi="Times New Roman" w:cs="Times New Roman"/>
                <w:b/>
                <w:bCs/>
                <w:color w:val="000000" w:themeColor="text1"/>
                <w:sz w:val="24"/>
                <w:szCs w:val="24"/>
              </w:rPr>
              <w:t>в Додатку 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w:t>
            </w:r>
            <w:r w:rsidRPr="00A84652">
              <w:rPr>
                <w:rFonts w:ascii="Times New Roman" w:hAnsi="Times New Roman" w:cs="Times New Roman"/>
                <w:b/>
                <w:bCs/>
                <w:color w:val="000000" w:themeColor="text1"/>
                <w:sz w:val="24"/>
                <w:szCs w:val="24"/>
              </w:rPr>
              <w:t>Додатку 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26568158"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w:t>
            </w:r>
            <w:r w:rsidRPr="006E1515">
              <w:rPr>
                <w:rFonts w:ascii="Times New Roman" w:hAnsi="Times New Roman" w:cs="Times New Roman"/>
                <w:b/>
                <w:bCs/>
                <w:color w:val="000000" w:themeColor="text1"/>
                <w:sz w:val="24"/>
                <w:szCs w:val="24"/>
              </w:rPr>
              <w:t>Додатку 1</w:t>
            </w:r>
            <w:r w:rsidRPr="0017135B">
              <w:rPr>
                <w:rFonts w:ascii="Times New Roman" w:hAnsi="Times New Roman" w:cs="Times New Roman"/>
                <w:color w:val="000000" w:themeColor="text1"/>
                <w:sz w:val="24"/>
                <w:szCs w:val="24"/>
              </w:rPr>
              <w:t xml:space="preserve"> до цієї тендерної документації</w:t>
            </w:r>
          </w:p>
        </w:tc>
      </w:tr>
      <w:tr w:rsidR="00595425" w:rsidRPr="00813DFF" w14:paraId="6E5E0A1C" w14:textId="77777777" w:rsidTr="58C441F2">
        <w:trPr>
          <w:trHeight w:val="1119"/>
        </w:trPr>
        <w:tc>
          <w:tcPr>
            <w:tcW w:w="704" w:type="dxa"/>
          </w:tcPr>
          <w:p w14:paraId="35C74628" w14:textId="0D9D25E9" w:rsidR="00595425" w:rsidRDefault="0059542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38DB3789" w14:textId="0C773BA2" w:rsidR="00595425" w:rsidRDefault="0059542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Інша інформація та/або документи, що вимагається тендерною документацією</w:t>
            </w:r>
          </w:p>
        </w:tc>
        <w:tc>
          <w:tcPr>
            <w:tcW w:w="6090" w:type="dxa"/>
          </w:tcPr>
          <w:p w14:paraId="4CEE55CA" w14:textId="62D4E91E" w:rsidR="00595425" w:rsidRDefault="00595425"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595425">
              <w:rPr>
                <w:rFonts w:ascii="Times New Roman" w:hAnsi="Times New Roman" w:cs="Times New Roman"/>
                <w:color w:val="000000" w:themeColor="text1"/>
                <w:sz w:val="24"/>
                <w:szCs w:val="24"/>
              </w:rPr>
              <w:t xml:space="preserve">Викладено в </w:t>
            </w:r>
            <w:r w:rsidRPr="00595425">
              <w:rPr>
                <w:rFonts w:ascii="Times New Roman" w:hAnsi="Times New Roman" w:cs="Times New Roman"/>
                <w:b/>
                <w:bCs/>
                <w:color w:val="000000" w:themeColor="text1"/>
                <w:sz w:val="24"/>
                <w:szCs w:val="24"/>
              </w:rPr>
              <w:t xml:space="preserve">Додатку </w:t>
            </w:r>
            <w:r>
              <w:rPr>
                <w:rFonts w:ascii="Times New Roman" w:hAnsi="Times New Roman" w:cs="Times New Roman"/>
                <w:b/>
                <w:bCs/>
                <w:color w:val="000000" w:themeColor="text1"/>
                <w:sz w:val="24"/>
                <w:szCs w:val="24"/>
              </w:rPr>
              <w:t>7</w:t>
            </w:r>
            <w:r w:rsidRPr="00595425">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6E556162" w:rsidR="00FC5F6E" w:rsidRPr="005D0EF9" w:rsidRDefault="00B434FF"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9D5AC8">
              <w:rPr>
                <w:rFonts w:ascii="Times New Roman" w:eastAsia="Times New Roman" w:hAnsi="Times New Roman" w:cs="Times New Roman"/>
                <w:sz w:val="24"/>
                <w:szCs w:val="24"/>
              </w:rPr>
              <w:t>внести</w:t>
            </w:r>
            <w:proofErr w:type="spellEnd"/>
            <w:r w:rsidRPr="009D5AC8">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5C7391D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C91BDB">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080D59B1"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w:t>
            </w:r>
            <w:r w:rsidR="0040371C">
              <w:rPr>
                <w:rFonts w:ascii="Times New Roman" w:eastAsia="Times New Roman" w:hAnsi="Times New Roman" w:cs="Times New Roman"/>
                <w:bCs/>
                <w:color w:val="000000"/>
                <w:sz w:val="24"/>
                <w:szCs w:val="24"/>
              </w:rPr>
              <w:t>их</w:t>
            </w:r>
            <w:r w:rsidRPr="005D0EF9">
              <w:rPr>
                <w:rFonts w:ascii="Times New Roman" w:eastAsia="Times New Roman" w:hAnsi="Times New Roman" w:cs="Times New Roman"/>
                <w:bCs/>
                <w:color w:val="000000"/>
                <w:sz w:val="24"/>
                <w:szCs w:val="24"/>
              </w:rPr>
              <w:t xml:space="preserve"> пропозиці</w:t>
            </w:r>
            <w:r w:rsidR="0040371C">
              <w:rPr>
                <w:rFonts w:ascii="Times New Roman" w:eastAsia="Times New Roman" w:hAnsi="Times New Roman" w:cs="Times New Roman"/>
                <w:bCs/>
                <w:color w:val="000000"/>
                <w:sz w:val="24"/>
                <w:szCs w:val="24"/>
              </w:rPr>
              <w:t>й</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0BF9F15E" w14:textId="432B20FB" w:rsidR="00DF474A" w:rsidRPr="00DF474A" w:rsidRDefault="00DF474A" w:rsidP="002179F6">
            <w:pPr>
              <w:pStyle w:val="ae"/>
              <w:numPr>
                <w:ilvl w:val="0"/>
                <w:numId w:val="1"/>
              </w:numPr>
              <w:ind w:left="0" w:firstLine="0"/>
              <w:contextualSpacing/>
              <w:jc w:val="both"/>
              <w:rPr>
                <w:sz w:val="24"/>
                <w:szCs w:val="24"/>
                <w:lang w:val="uk-UA"/>
              </w:rPr>
            </w:pPr>
            <w:bookmarkStart w:id="1" w:name="x__Hlk158378587"/>
            <w:r w:rsidRPr="00DF474A">
              <w:rPr>
                <w:sz w:val="24"/>
                <w:szCs w:val="24"/>
                <w:lang w:val="uk-UA"/>
              </w:rPr>
              <w:t>інформації та документів, що підтверджують відповідність учасника кваліфікаційним критеріям</w:t>
            </w:r>
            <w:bookmarkEnd w:id="1"/>
            <w:r w:rsidRPr="00DF474A">
              <w:rPr>
                <w:sz w:val="24"/>
                <w:szCs w:val="24"/>
                <w:lang w:val="uk-UA"/>
              </w:rPr>
              <w:t xml:space="preserve">, вимоги до надання яких визначено </w:t>
            </w:r>
            <w:r>
              <w:rPr>
                <w:sz w:val="24"/>
                <w:szCs w:val="24"/>
                <w:lang w:val="uk-UA"/>
              </w:rPr>
              <w:t xml:space="preserve">в </w:t>
            </w:r>
            <w:r w:rsidRPr="00DF474A">
              <w:rPr>
                <w:b/>
                <w:bCs/>
                <w:sz w:val="24"/>
                <w:szCs w:val="24"/>
                <w:lang w:val="uk-UA"/>
              </w:rPr>
              <w:t>Додатк</w:t>
            </w:r>
            <w:r>
              <w:rPr>
                <w:b/>
                <w:bCs/>
                <w:sz w:val="24"/>
                <w:szCs w:val="24"/>
                <w:lang w:val="uk-UA"/>
              </w:rPr>
              <w:t>у</w:t>
            </w:r>
            <w:r w:rsidRPr="00DF474A">
              <w:rPr>
                <w:b/>
                <w:bCs/>
                <w:sz w:val="24"/>
                <w:szCs w:val="24"/>
                <w:lang w:val="uk-UA"/>
              </w:rPr>
              <w:t xml:space="preserve"> 1</w:t>
            </w:r>
            <w:r w:rsidRPr="00DF474A">
              <w:rPr>
                <w:sz w:val="24"/>
                <w:szCs w:val="24"/>
                <w:lang w:val="uk-UA"/>
              </w:rPr>
              <w:t xml:space="preserve"> до цієї тендерної документації;</w:t>
            </w:r>
          </w:p>
          <w:p w14:paraId="0EAD65FD" w14:textId="15C68CE5"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 xml:space="preserve">інформації щодо відповідності технічним, якісними та кількісними характеристикам предмета закупівлі, які встановлені в </w:t>
            </w:r>
            <w:r w:rsidRPr="00D82D58">
              <w:rPr>
                <w:b/>
                <w:sz w:val="24"/>
                <w:szCs w:val="24"/>
                <w:lang w:val="uk-UA"/>
              </w:rPr>
              <w:t>Додатку 2</w:t>
            </w:r>
            <w:r w:rsidRPr="00DF474A">
              <w:rPr>
                <w:sz w:val="24"/>
                <w:szCs w:val="24"/>
                <w:lang w:val="uk-UA"/>
              </w:rPr>
              <w:t xml:space="preserve"> до </w:t>
            </w:r>
            <w:r w:rsidR="00600035">
              <w:rPr>
                <w:sz w:val="24"/>
                <w:szCs w:val="24"/>
                <w:lang w:val="uk-UA"/>
              </w:rPr>
              <w:t xml:space="preserve">цієї </w:t>
            </w:r>
            <w:r w:rsidRPr="00DF474A">
              <w:rPr>
                <w:sz w:val="24"/>
                <w:szCs w:val="24"/>
                <w:lang w:val="uk-UA"/>
              </w:rPr>
              <w:t>тендерної документації, а також документів</w:t>
            </w:r>
            <w:r w:rsidR="00334546">
              <w:rPr>
                <w:sz w:val="24"/>
                <w:szCs w:val="24"/>
                <w:lang w:val="uk-UA"/>
              </w:rPr>
              <w:t xml:space="preserve"> на їх підтвердження (у разі , якщо передбачається </w:t>
            </w:r>
            <w:r w:rsidR="00334546" w:rsidRPr="00AE143C">
              <w:rPr>
                <w:b/>
                <w:sz w:val="24"/>
                <w:szCs w:val="24"/>
                <w:lang w:val="uk-UA"/>
              </w:rPr>
              <w:t>Додатком 2</w:t>
            </w:r>
            <w:r w:rsidR="00334546">
              <w:rPr>
                <w:sz w:val="24"/>
                <w:szCs w:val="24"/>
                <w:lang w:val="uk-UA"/>
              </w:rPr>
              <w:t xml:space="preserve"> до цієї тендерної документації)</w:t>
            </w:r>
            <w:r w:rsidRPr="00DF474A">
              <w:rPr>
                <w:sz w:val="24"/>
                <w:szCs w:val="24"/>
                <w:lang w:val="uk-UA"/>
              </w:rPr>
              <w:t>;</w:t>
            </w:r>
          </w:p>
          <w:p w14:paraId="2D2E5ACA" w14:textId="682E6724"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 xml:space="preserve">інформації про ціну тендерної пропозиції, яка надається шляхом заповнення форми «Ціна тендерної пропозиції», що викладена в </w:t>
            </w:r>
            <w:r w:rsidRPr="00DF474A">
              <w:rPr>
                <w:b/>
                <w:bCs/>
                <w:sz w:val="24"/>
                <w:szCs w:val="24"/>
                <w:lang w:val="uk-UA"/>
              </w:rPr>
              <w:t>Додатку 3</w:t>
            </w:r>
            <w:r w:rsidRPr="00DF474A">
              <w:rPr>
                <w:sz w:val="24"/>
                <w:szCs w:val="24"/>
                <w:lang w:val="uk-UA"/>
              </w:rPr>
              <w:t xml:space="preserve"> до цієї тендерної документації;</w:t>
            </w:r>
          </w:p>
          <w:p w14:paraId="665DB83B" w14:textId="43298156"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листа - згоди в довільній формі про те, що учасник погоджується з умовами проект</w:t>
            </w:r>
            <w:r w:rsidR="00A9225F">
              <w:rPr>
                <w:sz w:val="24"/>
                <w:szCs w:val="24"/>
                <w:lang w:val="uk-UA"/>
              </w:rPr>
              <w:t>у</w:t>
            </w:r>
            <w:r w:rsidRPr="00DF474A">
              <w:rPr>
                <w:sz w:val="24"/>
                <w:szCs w:val="24"/>
                <w:lang w:val="uk-UA"/>
              </w:rPr>
              <w:t xml:space="preserve"> договору про закупівлю, викладеного в </w:t>
            </w:r>
            <w:r w:rsidRPr="00DF474A">
              <w:rPr>
                <w:b/>
                <w:bCs/>
                <w:sz w:val="24"/>
                <w:szCs w:val="24"/>
                <w:lang w:val="uk-UA"/>
              </w:rPr>
              <w:t>Додатку 4</w:t>
            </w:r>
            <w:r w:rsidRPr="00DF474A">
              <w:rPr>
                <w:sz w:val="24"/>
                <w:szCs w:val="24"/>
                <w:lang w:val="uk-UA"/>
              </w:rPr>
              <w:t xml:space="preserve"> до цієї тендерної документації;</w:t>
            </w:r>
          </w:p>
          <w:p w14:paraId="3471A483" w14:textId="3C772417"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w:t>
            </w:r>
            <w:r w:rsidRPr="00DF474A">
              <w:rPr>
                <w:b/>
                <w:bCs/>
                <w:sz w:val="24"/>
                <w:szCs w:val="24"/>
                <w:lang w:val="uk-UA"/>
              </w:rPr>
              <w:t>Додатку 5</w:t>
            </w:r>
            <w:r w:rsidRPr="00DF474A">
              <w:rPr>
                <w:sz w:val="24"/>
                <w:szCs w:val="24"/>
                <w:lang w:val="uk-UA"/>
              </w:rPr>
              <w:t xml:space="preserve"> до тендерної документації</w:t>
            </w:r>
          </w:p>
          <w:p w14:paraId="06C0F522" w14:textId="3F5D3B02"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w:t>
            </w:r>
            <w:r w:rsidRPr="00DF474A">
              <w:rPr>
                <w:b/>
                <w:bCs/>
                <w:sz w:val="24"/>
                <w:szCs w:val="24"/>
                <w:lang w:val="uk-UA"/>
              </w:rPr>
              <w:t>Додатку 6</w:t>
            </w:r>
            <w:r w:rsidRPr="00DF474A">
              <w:rPr>
                <w:sz w:val="24"/>
                <w:szCs w:val="24"/>
                <w:lang w:val="uk-UA"/>
              </w:rPr>
              <w:t xml:space="preserve"> до </w:t>
            </w:r>
            <w:r w:rsidR="0040560F">
              <w:rPr>
                <w:sz w:val="24"/>
                <w:szCs w:val="24"/>
                <w:lang w:val="uk-UA"/>
              </w:rPr>
              <w:t xml:space="preserve">цієї </w:t>
            </w:r>
            <w:r w:rsidRPr="00DF474A">
              <w:rPr>
                <w:sz w:val="24"/>
                <w:szCs w:val="24"/>
                <w:lang w:val="uk-UA"/>
              </w:rPr>
              <w:t>тендерної документації;</w:t>
            </w:r>
          </w:p>
          <w:p w14:paraId="3388CE07" w14:textId="5270144C" w:rsidR="00DF474A" w:rsidRPr="00DF474A" w:rsidRDefault="00DF474A" w:rsidP="002179F6">
            <w:pPr>
              <w:pStyle w:val="ae"/>
              <w:numPr>
                <w:ilvl w:val="0"/>
                <w:numId w:val="1"/>
              </w:numPr>
              <w:ind w:left="0" w:firstLine="0"/>
              <w:contextualSpacing/>
              <w:jc w:val="both"/>
              <w:rPr>
                <w:sz w:val="24"/>
                <w:szCs w:val="24"/>
                <w:lang w:val="uk-UA"/>
              </w:rPr>
            </w:pPr>
            <w:r w:rsidRPr="00DF474A">
              <w:rPr>
                <w:sz w:val="24"/>
                <w:szCs w:val="24"/>
                <w:lang w:val="uk-UA"/>
              </w:rPr>
              <w:t xml:space="preserve">іншої інформації та/або документів, що передбачені </w:t>
            </w:r>
            <w:r>
              <w:rPr>
                <w:sz w:val="24"/>
                <w:szCs w:val="24"/>
                <w:lang w:val="uk-UA"/>
              </w:rPr>
              <w:t xml:space="preserve">в </w:t>
            </w:r>
            <w:r w:rsidRPr="00DF474A">
              <w:rPr>
                <w:b/>
                <w:bCs/>
                <w:sz w:val="24"/>
                <w:szCs w:val="24"/>
                <w:lang w:val="uk-UA"/>
              </w:rPr>
              <w:t>Додатку 7</w:t>
            </w:r>
            <w:r w:rsidRPr="00DF474A">
              <w:rPr>
                <w:sz w:val="24"/>
                <w:szCs w:val="24"/>
                <w:lang w:val="uk-UA"/>
              </w:rPr>
              <w:t xml:space="preserve"> до </w:t>
            </w:r>
            <w:r>
              <w:rPr>
                <w:sz w:val="24"/>
                <w:szCs w:val="24"/>
                <w:lang w:val="uk-UA"/>
              </w:rPr>
              <w:t xml:space="preserve">цієї </w:t>
            </w:r>
            <w:r w:rsidRPr="00DF474A">
              <w:rPr>
                <w:sz w:val="24"/>
                <w:szCs w:val="24"/>
                <w:lang w:val="uk-UA"/>
              </w:rPr>
              <w:t>тендерної документації.</w:t>
            </w:r>
          </w:p>
          <w:p w14:paraId="35744508" w14:textId="01C1CC84" w:rsidR="00FC5F6E" w:rsidRPr="00DF474A" w:rsidRDefault="00FC5F6E" w:rsidP="00DF474A">
            <w:pPr>
              <w:spacing w:before="100" w:beforeAutospacing="1" w:after="100" w:afterAutospacing="1"/>
              <w:contextualSpacing/>
              <w:jc w:val="both"/>
              <w:rPr>
                <w:rFonts w:ascii="Times New Roman" w:eastAsia="Times New Roman" w:hAnsi="Times New Roman"/>
                <w:sz w:val="24"/>
                <w:szCs w:val="24"/>
              </w:rPr>
            </w:pPr>
            <w:r w:rsidRPr="00DF474A">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6D185B4E" w:rsidR="00FC5F6E" w:rsidRPr="00DF474A" w:rsidRDefault="00FC5F6E" w:rsidP="00DF474A">
            <w:pPr>
              <w:spacing w:before="100" w:beforeAutospacing="1" w:after="100" w:afterAutospacing="1"/>
              <w:contextualSpacing/>
              <w:jc w:val="both"/>
              <w:rPr>
                <w:rFonts w:ascii="Times New Roman" w:eastAsia="Times New Roman" w:hAnsi="Times New Roman"/>
                <w:sz w:val="24"/>
                <w:szCs w:val="24"/>
              </w:rPr>
            </w:pPr>
            <w:r w:rsidRPr="00DF474A">
              <w:rPr>
                <w:rFonts w:ascii="Times New Roman" w:eastAsia="Times New Roman" w:hAnsi="Times New Roman"/>
                <w:sz w:val="24"/>
                <w:szCs w:val="24"/>
              </w:rPr>
              <w:t>-</w:t>
            </w:r>
            <w:r w:rsidRPr="00DF474A">
              <w:rPr>
                <w:rFonts w:ascii="Times New Roman" w:eastAsia="Times New Roman" w:hAnsi="Times New Roman"/>
                <w:sz w:val="24"/>
                <w:szCs w:val="24"/>
              </w:rPr>
              <w:tab/>
              <w:t xml:space="preserve">найменування і адреса </w:t>
            </w:r>
            <w:r w:rsidR="001360FE">
              <w:rPr>
                <w:rFonts w:ascii="Times New Roman" w:eastAsia="Times New Roman" w:hAnsi="Times New Roman"/>
                <w:sz w:val="24"/>
                <w:szCs w:val="24"/>
              </w:rPr>
              <w:t>Замовника</w:t>
            </w:r>
            <w:r w:rsidRPr="00DF474A">
              <w:rPr>
                <w:rFonts w:ascii="Times New Roman" w:eastAsia="Times New Roman" w:hAnsi="Times New Roman"/>
                <w:sz w:val="24"/>
                <w:szCs w:val="24"/>
              </w:rPr>
              <w:t>;</w:t>
            </w:r>
          </w:p>
          <w:p w14:paraId="4EAEA0EA" w14:textId="77777777" w:rsidR="00FC5F6E" w:rsidRPr="00B5383B" w:rsidRDefault="00FC5F6E" w:rsidP="00DF474A">
            <w:pPr>
              <w:spacing w:before="100" w:beforeAutospacing="1" w:after="100" w:afterAutospacing="1"/>
              <w:contextualSpacing/>
              <w:jc w:val="both"/>
              <w:rPr>
                <w:rFonts w:ascii="Times New Roman" w:eastAsia="Times New Roman" w:hAnsi="Times New Roman"/>
                <w:sz w:val="24"/>
                <w:szCs w:val="24"/>
              </w:rPr>
            </w:pPr>
            <w:r w:rsidRPr="00DF474A">
              <w:rPr>
                <w:rFonts w:ascii="Times New Roman" w:eastAsia="Times New Roman" w:hAnsi="Times New Roman"/>
                <w:sz w:val="24"/>
                <w:szCs w:val="24"/>
              </w:rPr>
              <w:t>-</w:t>
            </w:r>
            <w:r w:rsidRPr="00DF474A">
              <w:rPr>
                <w:rFonts w:ascii="Times New Roman" w:eastAsia="Times New Roman" w:hAnsi="Times New Roman"/>
                <w:sz w:val="24"/>
                <w:szCs w:val="24"/>
              </w:rPr>
              <w:tab/>
              <w:t>назва предмета закупівлі</w:t>
            </w:r>
            <w:r w:rsidRPr="00B5383B">
              <w:rPr>
                <w:rFonts w:ascii="Times New Roman" w:eastAsia="Times New Roman" w:hAnsi="Times New Roman"/>
                <w:sz w:val="24"/>
                <w:szCs w:val="24"/>
              </w:rPr>
              <w:t xml:space="preserve"> відповідно до оголошення про проведення відкритих торгів;</w:t>
            </w:r>
          </w:p>
          <w:p w14:paraId="1C5FFEA3"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учасника процедури закупівлі, його адреса, ідентифікаційний код, а також інші відомості про учасника.</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14D6360F" w14:textId="77777777"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 xml:space="preserve">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w:t>
            </w:r>
            <w:r w:rsidRPr="00B5383B">
              <w:rPr>
                <w:rFonts w:ascii="Times New Roman" w:eastAsia="Times New Roman" w:hAnsi="Times New Roman"/>
                <w:sz w:val="24"/>
                <w:szCs w:val="24"/>
              </w:rPr>
              <w:lastRenderedPageBreak/>
              <w:t>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73070185" w:rsidR="00AA728D" w:rsidRPr="00813DFF" w:rsidRDefault="00AA728D" w:rsidP="00FC5F6E">
            <w:pPr>
              <w:spacing w:before="100" w:beforeAutospacing="1" w:after="100" w:afterAutospacing="1"/>
              <w:contextualSpacing/>
              <w:jc w:val="both"/>
              <w:rPr>
                <w:rFonts w:ascii="Times New Roman" w:eastAsia="Times New Roman" w:hAnsi="Times New Roman"/>
                <w:sz w:val="24"/>
                <w:szCs w:val="24"/>
              </w:rPr>
            </w:pPr>
            <w:r w:rsidRPr="00BD1CB9">
              <w:rPr>
                <w:rFonts w:ascii="Times New Roman" w:eastAsia="Times New Roman" w:hAnsi="Times New Roman" w:cs="Times New Roman"/>
                <w:sz w:val="24"/>
                <w:szCs w:val="24"/>
              </w:rPr>
              <w:t xml:space="preserve">Для проведення цієї закупівлі Замовник вважає, що учасник, який надає у складі </w:t>
            </w:r>
            <w:r>
              <w:rPr>
                <w:rFonts w:ascii="Times New Roman" w:eastAsia="Times New Roman" w:hAnsi="Times New Roman" w:cs="Times New Roman"/>
                <w:sz w:val="24"/>
                <w:szCs w:val="24"/>
              </w:rPr>
              <w:t xml:space="preserve">тендерної </w:t>
            </w:r>
            <w:r w:rsidRPr="00BD1CB9">
              <w:rPr>
                <w:rFonts w:ascii="Times New Roman" w:eastAsia="Times New Roman" w:hAnsi="Times New Roman" w:cs="Times New Roman"/>
                <w:sz w:val="24"/>
                <w:szCs w:val="24"/>
              </w:rPr>
              <w:t xml:space="preserve">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BD1CB9">
              <w:rPr>
                <w:rFonts w:ascii="Times New Roman" w:eastAsia="Times New Roman" w:hAnsi="Times New Roman" w:cs="Times New Roman"/>
                <w:sz w:val="24"/>
                <w:szCs w:val="24"/>
              </w:rPr>
              <w:t>правомірно</w:t>
            </w:r>
            <w:proofErr w:type="spellEnd"/>
            <w:r w:rsidRPr="00BD1CB9">
              <w:rPr>
                <w:rFonts w:ascii="Times New Roman" w:eastAsia="Times New Roman" w:hAnsi="Times New Roman" w:cs="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7E02669E" w14:textId="77777777" w:rsidR="00212FD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212FDF">
              <w:rPr>
                <w:rFonts w:ascii="Times New Roman" w:eastAsia="Times New Roman" w:hAnsi="Times New Roman" w:cs="Times New Roman"/>
                <w:sz w:val="24"/>
                <w:szCs w:val="24"/>
              </w:rPr>
              <w:t>, зазначених Замовником у тендерній документації</w:t>
            </w:r>
          </w:p>
          <w:p w14:paraId="602E3BEE" w14:textId="3882D2A0"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0DD708EA"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w:t>
            </w:r>
            <w:r w:rsidRPr="0053055F">
              <w:rPr>
                <w:rFonts w:ascii="Times New Roman" w:eastAsia="Times New Roman" w:hAnsi="Times New Roman" w:cs="Times New Roman"/>
                <w:sz w:val="24"/>
                <w:szCs w:val="24"/>
              </w:rPr>
              <w:lastRenderedPageBreak/>
              <w:t>документації з переліку учасників, починаючи з учасника, пропозиція якого за результатом оцінки визначена найбільш економічно вигідною.</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w:t>
            </w:r>
            <w:r w:rsidRPr="00212FDF">
              <w:rPr>
                <w:rFonts w:ascii="Times New Roman" w:eastAsia="Times New Roman" w:hAnsi="Times New Roman" w:cs="Times New Roman"/>
                <w:b/>
                <w:bCs/>
                <w:sz w:val="24"/>
                <w:szCs w:val="24"/>
              </w:rPr>
              <w:t>5 робочих днів</w:t>
            </w:r>
            <w:r w:rsidRPr="0053055F">
              <w:rPr>
                <w:rFonts w:ascii="Times New Roman" w:eastAsia="Times New Roman" w:hAnsi="Times New Roman" w:cs="Times New Roman"/>
                <w:sz w:val="24"/>
                <w:szCs w:val="24"/>
              </w:rPr>
              <w:t xml:space="preserve"> з дня розкриття тендерних пропозиції. Строк розгляду тендерної пропозиції може бути аргументовано продовжено тендерним комітетом до </w:t>
            </w:r>
            <w:r w:rsidRPr="00212FDF">
              <w:rPr>
                <w:rFonts w:ascii="Times New Roman" w:eastAsia="Times New Roman" w:hAnsi="Times New Roman" w:cs="Times New Roman"/>
                <w:b/>
                <w:bCs/>
                <w:sz w:val="24"/>
                <w:szCs w:val="24"/>
              </w:rPr>
              <w:t>10 робочих днів</w:t>
            </w:r>
            <w:r w:rsidRPr="0053055F">
              <w:rPr>
                <w:rFonts w:ascii="Times New Roman" w:eastAsia="Times New Roman" w:hAnsi="Times New Roman" w:cs="Times New Roman"/>
                <w:sz w:val="24"/>
                <w:szCs w:val="24"/>
              </w:rPr>
              <w:t>.</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w:t>
            </w:r>
            <w:r w:rsidRPr="00D54426">
              <w:rPr>
                <w:rFonts w:ascii="Times New Roman" w:eastAsia="Times New Roman" w:hAnsi="Times New Roman" w:cs="Times New Roman"/>
                <w:b/>
                <w:bCs/>
                <w:sz w:val="24"/>
                <w:szCs w:val="24"/>
              </w:rPr>
              <w:t>перевищує 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FC5F6E">
            <w:pPr>
              <w:widowControl w:val="0"/>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FC5F6E">
            <w:pPr>
              <w:widowControl w:val="0"/>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FC5F6E">
            <w:pPr>
              <w:widowControl w:val="0"/>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FC5F6E">
            <w:pPr>
              <w:widowControl w:val="0"/>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2142DE">
              <w:rPr>
                <w:rFonts w:ascii="Times New Roman" w:eastAsia="Times New Roman" w:hAnsi="Times New Roman" w:cs="Times New Roman"/>
                <w:color w:val="000000"/>
                <w:sz w:val="24"/>
                <w:szCs w:val="24"/>
              </w:rPr>
              <w:t>внесено</w:t>
            </w:r>
            <w:proofErr w:type="spellEnd"/>
            <w:r w:rsidRPr="002142DE">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3)</w:t>
            </w:r>
            <w:r w:rsidRPr="002142DE">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2142DE">
              <w:rPr>
                <w:rFonts w:ascii="Times New Roman" w:eastAsia="Times New Roman" w:hAnsi="Times New Roman" w:cs="Times New Roman"/>
                <w:color w:val="000000"/>
                <w:sz w:val="24"/>
                <w:szCs w:val="24"/>
              </w:rPr>
              <w:t>закупівель</w:t>
            </w:r>
            <w:proofErr w:type="spellEnd"/>
            <w:r w:rsidRPr="002142DE">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2B524024"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8C0F9B">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995A5A">
          <w:footerReference w:type="default" r:id="rId10"/>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035649" w:rsidRPr="00035649" w14:paraId="2094DB04" w14:textId="77777777" w:rsidTr="00D358EE">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BA9D973"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E07DB7B"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E7BDB31"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035649" w:rsidRPr="00035649" w14:paraId="3D4B7A14" w14:textId="77777777" w:rsidTr="00D358EE">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A2F7CE"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035649">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C095B06"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035649">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F5D012"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7A3C02AD"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1.1.1. довідку</w:t>
            </w:r>
            <w:r w:rsidRPr="00035649">
              <w:rPr>
                <w:rFonts w:ascii="Times New Roman" w:eastAsia="Times New Roman" w:hAnsi="Times New Roman" w:cs="Times New Roman"/>
                <w:color w:val="000000"/>
                <w:sz w:val="24"/>
                <w:szCs w:val="24"/>
                <w:lang w:val="ru-RU"/>
              </w:rPr>
              <w:t xml:space="preserve"> за формою 1</w:t>
            </w:r>
            <w:r w:rsidRPr="00035649">
              <w:rPr>
                <w:rFonts w:ascii="Times New Roman" w:eastAsia="Times New Roman" w:hAnsi="Times New Roman" w:cs="Times New Roman"/>
                <w:color w:val="000000"/>
                <w:sz w:val="24"/>
                <w:szCs w:val="24"/>
              </w:rPr>
              <w:t xml:space="preserve">, з інформацією про виконання в повному обсязі Учасником аналогічного (аналогічних) за предметом закупівлі договору (договорів)  за період 2020 2023 </w:t>
            </w:r>
            <w:proofErr w:type="spellStart"/>
            <w:r w:rsidRPr="00035649">
              <w:rPr>
                <w:rFonts w:ascii="Times New Roman" w:eastAsia="Times New Roman" w:hAnsi="Times New Roman" w:cs="Times New Roman"/>
                <w:color w:val="000000"/>
                <w:sz w:val="24"/>
                <w:szCs w:val="24"/>
              </w:rPr>
              <w:t>р.р</w:t>
            </w:r>
            <w:proofErr w:type="spellEnd"/>
            <w:r w:rsidRPr="00035649">
              <w:rPr>
                <w:rFonts w:ascii="Times New Roman" w:eastAsia="Times New Roman" w:hAnsi="Times New Roman" w:cs="Times New Roman"/>
                <w:color w:val="000000"/>
                <w:sz w:val="24"/>
                <w:szCs w:val="24"/>
              </w:rPr>
              <w:t>. (не менше одного договору)</w:t>
            </w:r>
          </w:p>
          <w:p w14:paraId="6B3F9344"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0101919E"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r w:rsidRPr="00035649">
              <w:rPr>
                <w:rFonts w:ascii="Times New Roman" w:eastAsia="Times New Roman" w:hAnsi="Times New Roman" w:cs="Times New Roman"/>
                <w:color w:val="000000"/>
                <w:sz w:val="24"/>
                <w:szCs w:val="24"/>
                <w:lang w:val="ru-RU"/>
              </w:rPr>
              <w:t>Форма 1</w:t>
            </w:r>
          </w:p>
          <w:p w14:paraId="343BFBE4"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p>
          <w:p w14:paraId="7C3B3B15"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Бланк учасника (за наявності)</w:t>
            </w:r>
          </w:p>
          <w:p w14:paraId="0756977F"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r w:rsidRPr="00035649">
              <w:rPr>
                <w:rFonts w:ascii="Times New Roman" w:eastAsia="Times New Roman" w:hAnsi="Times New Roman" w:cs="Times New Roman"/>
                <w:i/>
                <w:color w:val="000000"/>
                <w:sz w:val="24"/>
                <w:szCs w:val="24"/>
              </w:rPr>
              <w:t>(індекс, місцезнаходження учасника, телефон, е-</w:t>
            </w:r>
            <w:r w:rsidRPr="00035649">
              <w:rPr>
                <w:rFonts w:ascii="Times New Roman" w:eastAsia="Times New Roman" w:hAnsi="Times New Roman" w:cs="Times New Roman"/>
                <w:i/>
                <w:color w:val="000000"/>
                <w:sz w:val="24"/>
                <w:szCs w:val="24"/>
                <w:lang w:val="en-US"/>
              </w:rPr>
              <w:t>mail</w:t>
            </w:r>
            <w:r w:rsidRPr="00035649">
              <w:rPr>
                <w:rFonts w:ascii="Times New Roman" w:eastAsia="Times New Roman" w:hAnsi="Times New Roman" w:cs="Times New Roman"/>
                <w:i/>
                <w:color w:val="000000"/>
                <w:sz w:val="24"/>
                <w:szCs w:val="24"/>
              </w:rPr>
              <w:t>)</w:t>
            </w:r>
          </w:p>
          <w:p w14:paraId="1FFE8C93"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p>
          <w:p w14:paraId="0363A80A"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rPr>
            </w:pPr>
            <w:r w:rsidRPr="00035649">
              <w:rPr>
                <w:rFonts w:ascii="Times New Roman" w:eastAsia="Times New Roman" w:hAnsi="Times New Roman" w:cs="Times New Roman"/>
                <w:b/>
                <w:bCs/>
                <w:color w:val="000000"/>
                <w:sz w:val="24"/>
                <w:szCs w:val="24"/>
              </w:rPr>
              <w:t>Довідка</w:t>
            </w:r>
          </w:p>
          <w:p w14:paraId="213249CC"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rPr>
            </w:pPr>
            <w:r w:rsidRPr="00035649">
              <w:rPr>
                <w:rFonts w:ascii="Times New Roman" w:eastAsia="Times New Roman" w:hAnsi="Times New Roman" w:cs="Times New Roman"/>
                <w:b/>
                <w:bCs/>
                <w:color w:val="000000"/>
                <w:sz w:val="24"/>
                <w:szCs w:val="24"/>
              </w:rPr>
              <w:t>про наявність в учасника досвіду виконання аналогічного (аналогічних) за предметом закупівлі договору (договорів)</w:t>
            </w:r>
          </w:p>
          <w:p w14:paraId="2145D97F"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0FB5B46E"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48D7AAE4"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035649" w:rsidRPr="00035649" w14:paraId="48494286" w14:textId="77777777" w:rsidTr="00D358EE">
              <w:tc>
                <w:tcPr>
                  <w:tcW w:w="323" w:type="dxa"/>
                  <w:shd w:val="clear" w:color="auto" w:fill="auto"/>
                  <w:vAlign w:val="center"/>
                </w:tcPr>
                <w:p w14:paraId="14C3B8E2"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rPr>
                  </w:pPr>
                  <w:r w:rsidRPr="00035649">
                    <w:rPr>
                      <w:rFonts w:ascii="Times New Roman" w:eastAsia="Times New Roman" w:hAnsi="Times New Roman" w:cs="Times New Roman"/>
                      <w:b/>
                      <w:bCs/>
                      <w:color w:val="000000"/>
                      <w:sz w:val="24"/>
                      <w:szCs w:val="24"/>
                    </w:rPr>
                    <w:t>№</w:t>
                  </w:r>
                </w:p>
              </w:tc>
              <w:tc>
                <w:tcPr>
                  <w:tcW w:w="1280" w:type="dxa"/>
                  <w:vAlign w:val="center"/>
                </w:tcPr>
                <w:p w14:paraId="33987797"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lang w:val="ru-RU"/>
                    </w:rPr>
                  </w:pPr>
                  <w:r w:rsidRPr="00035649">
                    <w:rPr>
                      <w:rFonts w:ascii="Times New Roman" w:eastAsia="Times New Roman" w:hAnsi="Times New Roman" w:cs="Times New Roman"/>
                      <w:b/>
                      <w:bCs/>
                      <w:color w:val="000000"/>
                      <w:sz w:val="24"/>
                      <w:szCs w:val="24"/>
                      <w:lang w:val="ru-RU"/>
                    </w:rPr>
                    <w:t>Предмет закуп</w:t>
                  </w:r>
                  <w:r w:rsidRPr="00035649">
                    <w:rPr>
                      <w:rFonts w:ascii="Times New Roman" w:eastAsia="Times New Roman" w:hAnsi="Times New Roman" w:cs="Times New Roman"/>
                      <w:b/>
                      <w:bCs/>
                      <w:color w:val="000000"/>
                      <w:sz w:val="24"/>
                      <w:szCs w:val="24"/>
                    </w:rPr>
                    <w:t>і</w:t>
                  </w:r>
                  <w:proofErr w:type="spellStart"/>
                  <w:r w:rsidRPr="00035649">
                    <w:rPr>
                      <w:rFonts w:ascii="Times New Roman" w:eastAsia="Times New Roman" w:hAnsi="Times New Roman" w:cs="Times New Roman"/>
                      <w:b/>
                      <w:bCs/>
                      <w:color w:val="000000"/>
                      <w:sz w:val="24"/>
                      <w:szCs w:val="24"/>
                      <w:lang w:val="ru-RU"/>
                    </w:rPr>
                    <w:t>влі</w:t>
                  </w:r>
                  <w:proofErr w:type="spellEnd"/>
                </w:p>
              </w:tc>
              <w:tc>
                <w:tcPr>
                  <w:tcW w:w="1276" w:type="dxa"/>
                  <w:shd w:val="clear" w:color="auto" w:fill="auto"/>
                  <w:vAlign w:val="center"/>
                </w:tcPr>
                <w:p w14:paraId="7B30AC40"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rPr>
                  </w:pPr>
                  <w:r w:rsidRPr="00035649">
                    <w:rPr>
                      <w:rFonts w:ascii="Times New Roman" w:eastAsia="Times New Roman" w:hAnsi="Times New Roman" w:cs="Times New Roman"/>
                      <w:b/>
                      <w:bCs/>
                      <w:color w:val="000000"/>
                      <w:sz w:val="24"/>
                      <w:szCs w:val="24"/>
                    </w:rPr>
                    <w:t>Найменування замовника за договором</w:t>
                  </w:r>
                </w:p>
              </w:tc>
              <w:tc>
                <w:tcPr>
                  <w:tcW w:w="1134" w:type="dxa"/>
                  <w:shd w:val="clear" w:color="auto" w:fill="auto"/>
                  <w:vAlign w:val="center"/>
                </w:tcPr>
                <w:p w14:paraId="154D0FA2"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rPr>
                  </w:pPr>
                  <w:r w:rsidRPr="00035649">
                    <w:rPr>
                      <w:rFonts w:ascii="Times New Roman" w:eastAsia="Times New Roman" w:hAnsi="Times New Roman" w:cs="Times New Roman"/>
                      <w:b/>
                      <w:bCs/>
                      <w:color w:val="000000"/>
                      <w:sz w:val="24"/>
                      <w:szCs w:val="24"/>
                    </w:rPr>
                    <w:t xml:space="preserve">Номер та дата договору </w:t>
                  </w:r>
                </w:p>
              </w:tc>
              <w:tc>
                <w:tcPr>
                  <w:tcW w:w="1276" w:type="dxa"/>
                  <w:vAlign w:val="center"/>
                </w:tcPr>
                <w:p w14:paraId="485D8168"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lang w:val="ru-RU"/>
                    </w:rPr>
                  </w:pPr>
                  <w:r w:rsidRPr="00035649">
                    <w:rPr>
                      <w:rFonts w:ascii="Times New Roman" w:eastAsia="Times New Roman" w:hAnsi="Times New Roman" w:cs="Times New Roman"/>
                      <w:b/>
                      <w:bCs/>
                      <w:color w:val="000000"/>
                      <w:sz w:val="24"/>
                      <w:szCs w:val="24"/>
                      <w:lang w:val="ru-RU"/>
                    </w:rPr>
                    <w:t>Сума договору</w:t>
                  </w:r>
                </w:p>
              </w:tc>
              <w:tc>
                <w:tcPr>
                  <w:tcW w:w="1134" w:type="dxa"/>
                  <w:shd w:val="clear" w:color="auto" w:fill="auto"/>
                  <w:vAlign w:val="center"/>
                </w:tcPr>
                <w:p w14:paraId="463A5E87"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rPr>
                  </w:pPr>
                  <w:r w:rsidRPr="00035649">
                    <w:rPr>
                      <w:rFonts w:ascii="Times New Roman" w:eastAsia="Times New Roman" w:hAnsi="Times New Roman" w:cs="Times New Roman"/>
                      <w:b/>
                      <w:bCs/>
                      <w:color w:val="000000"/>
                      <w:sz w:val="24"/>
                      <w:szCs w:val="24"/>
                    </w:rPr>
                    <w:t>Документ(и), що підтверджують виконання договору</w:t>
                  </w:r>
                </w:p>
              </w:tc>
            </w:tr>
            <w:tr w:rsidR="00035649" w:rsidRPr="00035649" w14:paraId="72F54681" w14:textId="77777777" w:rsidTr="00D358EE">
              <w:tc>
                <w:tcPr>
                  <w:tcW w:w="323" w:type="dxa"/>
                  <w:shd w:val="clear" w:color="auto" w:fill="auto"/>
                </w:tcPr>
                <w:p w14:paraId="3D89F495"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280" w:type="dxa"/>
                </w:tcPr>
                <w:p w14:paraId="7078D32A"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276" w:type="dxa"/>
                  <w:shd w:val="clear" w:color="auto" w:fill="auto"/>
                </w:tcPr>
                <w:p w14:paraId="6649E6B2"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134" w:type="dxa"/>
                  <w:shd w:val="clear" w:color="auto" w:fill="auto"/>
                </w:tcPr>
                <w:p w14:paraId="3C241EFE"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276" w:type="dxa"/>
                </w:tcPr>
                <w:p w14:paraId="50C5D86E"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134" w:type="dxa"/>
                  <w:shd w:val="clear" w:color="auto" w:fill="auto"/>
                </w:tcPr>
                <w:p w14:paraId="510CCBDA"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r>
            <w:tr w:rsidR="00035649" w:rsidRPr="00035649" w14:paraId="62F91683" w14:textId="77777777" w:rsidTr="00D358EE">
              <w:tc>
                <w:tcPr>
                  <w:tcW w:w="323" w:type="dxa"/>
                  <w:shd w:val="clear" w:color="auto" w:fill="auto"/>
                </w:tcPr>
                <w:p w14:paraId="469EBAAC"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280" w:type="dxa"/>
                </w:tcPr>
                <w:p w14:paraId="526C4368"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276" w:type="dxa"/>
                  <w:shd w:val="clear" w:color="auto" w:fill="auto"/>
                </w:tcPr>
                <w:p w14:paraId="1E62CE57"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134" w:type="dxa"/>
                  <w:shd w:val="clear" w:color="auto" w:fill="auto"/>
                </w:tcPr>
                <w:p w14:paraId="4F92A61D"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276" w:type="dxa"/>
                </w:tcPr>
                <w:p w14:paraId="47FB7D74"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134" w:type="dxa"/>
                  <w:shd w:val="clear" w:color="auto" w:fill="auto"/>
                </w:tcPr>
                <w:p w14:paraId="16089998"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r>
            <w:tr w:rsidR="00035649" w:rsidRPr="00035649" w14:paraId="5DCBBCF4" w14:textId="77777777" w:rsidTr="00D358EE">
              <w:trPr>
                <w:trHeight w:val="53"/>
              </w:trPr>
              <w:tc>
                <w:tcPr>
                  <w:tcW w:w="323" w:type="dxa"/>
                  <w:shd w:val="clear" w:color="auto" w:fill="auto"/>
                </w:tcPr>
                <w:p w14:paraId="08E18592"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280" w:type="dxa"/>
                </w:tcPr>
                <w:p w14:paraId="4ECDEDAE"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276" w:type="dxa"/>
                  <w:shd w:val="clear" w:color="auto" w:fill="auto"/>
                </w:tcPr>
                <w:p w14:paraId="4D241C87"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134" w:type="dxa"/>
                  <w:shd w:val="clear" w:color="auto" w:fill="auto"/>
                </w:tcPr>
                <w:p w14:paraId="7D674B98"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276" w:type="dxa"/>
                </w:tcPr>
                <w:p w14:paraId="7ECBFD47"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1134" w:type="dxa"/>
                  <w:shd w:val="clear" w:color="auto" w:fill="auto"/>
                </w:tcPr>
                <w:p w14:paraId="72C07EC2"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r>
          </w:tbl>
          <w:p w14:paraId="6C1CCCCE"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p>
          <w:p w14:paraId="27E9F7D1"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rPr>
            </w:pPr>
            <w:r w:rsidRPr="00035649">
              <w:rPr>
                <w:rFonts w:ascii="Times New Roman" w:eastAsia="Times New Roman" w:hAnsi="Times New Roman" w:cs="Times New Roman"/>
                <w:i/>
                <w:iCs/>
                <w:color w:val="000000"/>
                <w:sz w:val="24"/>
                <w:szCs w:val="24"/>
              </w:rPr>
              <w:t>Під аналогічним за предметом закупівлі договором слід розуміти виконаний</w:t>
            </w:r>
            <w:r w:rsidRPr="00035649">
              <w:rPr>
                <w:rFonts w:ascii="Times New Roman" w:eastAsia="Times New Roman" w:hAnsi="Times New Roman" w:cs="Times New Roman"/>
                <w:color w:val="000000"/>
                <w:sz w:val="24"/>
                <w:szCs w:val="24"/>
              </w:rPr>
              <w:t xml:space="preserve"> </w:t>
            </w:r>
            <w:r w:rsidRPr="00035649">
              <w:rPr>
                <w:rFonts w:ascii="Times New Roman" w:eastAsia="Times New Roman" w:hAnsi="Times New Roman" w:cs="Times New Roman"/>
                <w:bCs/>
                <w:i/>
                <w:color w:val="000000"/>
                <w:sz w:val="24"/>
                <w:szCs w:val="24"/>
              </w:rPr>
              <w:t xml:space="preserve">договір (договори),  умовами якого (яких) передбачено викладання курсів англійської мови для працівників підприємств, компаній, установ, організацій, тощо та/або навчання працівників з англійської мови </w:t>
            </w:r>
            <w:r w:rsidRPr="00035649">
              <w:rPr>
                <w:rFonts w:ascii="Times New Roman" w:eastAsia="Times New Roman" w:hAnsi="Times New Roman" w:cs="Times New Roman"/>
                <w:bCs/>
                <w:i/>
                <w:color w:val="000000"/>
                <w:sz w:val="24"/>
                <w:szCs w:val="24"/>
              </w:rPr>
              <w:lastRenderedPageBreak/>
              <w:t>підприємств, компаній, установ, організацій, тощо та/або надання аналогічних послуг з викладання(навчання) англійської мови працівникам підприємств, компаній, установ, організацій, тощо</w:t>
            </w:r>
            <w:r w:rsidRPr="00035649">
              <w:rPr>
                <w:rFonts w:ascii="Times New Roman" w:eastAsia="Times New Roman" w:hAnsi="Times New Roman" w:cs="Times New Roman"/>
                <w:color w:val="000000"/>
                <w:sz w:val="24"/>
                <w:szCs w:val="24"/>
              </w:rPr>
              <w:t>.</w:t>
            </w:r>
          </w:p>
          <w:p w14:paraId="55D4E5DD"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1.1.2. не менше 1 завірену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6383406D"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1.1.3. завірені копії/ю документів/у на підтвердження повного виконання не менше ніж одного договору в повному обсязі, зазначеного в наданій Учасником в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035649" w:rsidRPr="00035649" w14:paraId="48190E22" w14:textId="77777777" w:rsidTr="00D358EE">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3971B00"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035649">
              <w:rPr>
                <w:rFonts w:ascii="Times New Roman" w:eastAsia="Times New Roman" w:hAnsi="Times New Roman" w:cs="Times New Roman"/>
                <w:bCs/>
                <w:color w:val="000000"/>
                <w:sz w:val="24"/>
                <w:szCs w:val="24"/>
              </w:rPr>
              <w:lastRenderedPageBreak/>
              <w:t>2.</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6F3784A"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035649">
              <w:rPr>
                <w:rFonts w:ascii="Times New Roman" w:eastAsia="Times New Roman" w:hAnsi="Times New Roman" w:cs="Times New Roman"/>
                <w:bCs/>
                <w:color w:val="000000"/>
                <w:sz w:val="24"/>
                <w:szCs w:val="24"/>
              </w:rPr>
              <w:t>Наявність в Учасника процедури закупівлі працівників відповідної кваліфікації, які мають необхідні знання та досвід</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5A6594"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На підтвердження наявності кваліфікованих працівників надається:</w:t>
            </w:r>
          </w:p>
          <w:p w14:paraId="57F7CF88"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 xml:space="preserve">2.1. Довідка в довільній формі за підписом уповноваженої посадової особи учасника та печаткою учасника (у разі наявності)) (далі – Довідка), що містить інформацію про наявність </w:t>
            </w:r>
            <w:bookmarkStart w:id="5" w:name="_Hlk157765925"/>
            <w:r w:rsidRPr="00035649">
              <w:rPr>
                <w:rFonts w:ascii="Times New Roman" w:eastAsia="Times New Roman" w:hAnsi="Times New Roman" w:cs="Times New Roman"/>
                <w:color w:val="000000"/>
                <w:sz w:val="24"/>
                <w:szCs w:val="24"/>
              </w:rPr>
              <w:t xml:space="preserve">досвідчених працівників (не менше 4-х) з відповідною кваліфікацією спеціалістів, які мають необхідні знання та досвід (професійний стаж не менше 3-х років, за фахом перекладача та/або філолога та/або викладача іноземної мови (а саме, англійської) та досвід роботи викладачем в корпоративному сегменті) щодо надання послуг, що є предметом закупівлі </w:t>
            </w:r>
            <w:bookmarkEnd w:id="5"/>
          </w:p>
          <w:p w14:paraId="58E17C68"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Довідка повинна містити наступну інформацію: перелік працівників (не менше чотирьох) із зазначенням ПІБ та посади, рівень освіти, спеціальність, кваліфікацію, досвід (професійний стаж не менше 3-х років, за фахом перекладача та/або філолога та/або викладача іноземної мови (а саме, англійської) та досвід роботи викладачем в корпоративному сегменті.</w:t>
            </w:r>
          </w:p>
          <w:p w14:paraId="5D6E801D"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 xml:space="preserve">2.2. На підтвердження інформації, яка вказана у Довідці, що складена відповідно до </w:t>
            </w:r>
            <w:proofErr w:type="spellStart"/>
            <w:r w:rsidRPr="00035649">
              <w:rPr>
                <w:rFonts w:ascii="Times New Roman" w:eastAsia="Times New Roman" w:hAnsi="Times New Roman" w:cs="Times New Roman"/>
                <w:color w:val="000000"/>
                <w:sz w:val="24"/>
                <w:szCs w:val="24"/>
              </w:rPr>
              <w:t>пп</w:t>
            </w:r>
            <w:proofErr w:type="spellEnd"/>
            <w:r w:rsidRPr="00035649">
              <w:rPr>
                <w:rFonts w:ascii="Times New Roman" w:eastAsia="Times New Roman" w:hAnsi="Times New Roman" w:cs="Times New Roman"/>
                <w:color w:val="000000"/>
                <w:sz w:val="24"/>
                <w:szCs w:val="24"/>
              </w:rPr>
              <w:t>. 2.1. п.2 даного Додатку до тендерної документації, Учасник додає завірені копії наступних документів:</w:t>
            </w:r>
          </w:p>
          <w:p w14:paraId="7335CCAC"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щодо кожного працівника, який зазначений у довідці*:</w:t>
            </w:r>
          </w:p>
          <w:p w14:paraId="71F9D127"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 завірені копії першої, останньої та сторінок трудової книжки/витяг з електронної трудової книжки, які свідчать про працевлаштування та відповідний досвід працівників, зазначених у Довідці;</w:t>
            </w:r>
          </w:p>
          <w:p w14:paraId="17D9A9F3"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 завірені копії наказів про призначення на посаду;</w:t>
            </w:r>
          </w:p>
          <w:p w14:paraId="14598E98"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 xml:space="preserve">* Допускається наявність працівників в Учасника, які перебувають з ним у трудових відносинах на підставі цивільно-правових договорів (контрактів) за умови надання Учасником відповідних </w:t>
            </w:r>
            <w:proofErr w:type="spellStart"/>
            <w:r w:rsidRPr="00035649">
              <w:rPr>
                <w:rFonts w:ascii="Times New Roman" w:eastAsia="Times New Roman" w:hAnsi="Times New Roman" w:cs="Times New Roman"/>
                <w:color w:val="000000"/>
                <w:sz w:val="24"/>
                <w:szCs w:val="24"/>
              </w:rPr>
              <w:t>скан</w:t>
            </w:r>
            <w:proofErr w:type="spellEnd"/>
            <w:r w:rsidRPr="00035649">
              <w:rPr>
                <w:rFonts w:ascii="Times New Roman" w:eastAsia="Times New Roman" w:hAnsi="Times New Roman" w:cs="Times New Roman"/>
                <w:color w:val="000000"/>
                <w:sz w:val="24"/>
                <w:szCs w:val="24"/>
              </w:rPr>
              <w:t>-копій документів/інформацій.</w:t>
            </w:r>
          </w:p>
          <w:p w14:paraId="4AC0235A"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35649">
              <w:rPr>
                <w:rFonts w:ascii="Times New Roman" w:eastAsia="Times New Roman" w:hAnsi="Times New Roman" w:cs="Times New Roman"/>
                <w:color w:val="000000"/>
                <w:sz w:val="24"/>
                <w:szCs w:val="24"/>
              </w:rPr>
              <w:t xml:space="preserve">2.3. Завірені копії дипломів працівників учасника (штатних або залучених на підставі цивільно-правових договорів), що підтверджують отримання ними кваліфікації перекладача </w:t>
            </w:r>
            <w:r w:rsidRPr="00035649">
              <w:rPr>
                <w:rFonts w:ascii="Times New Roman" w:eastAsia="Times New Roman" w:hAnsi="Times New Roman" w:cs="Times New Roman"/>
                <w:color w:val="000000"/>
                <w:sz w:val="24"/>
                <w:szCs w:val="24"/>
              </w:rPr>
              <w:lastRenderedPageBreak/>
              <w:t xml:space="preserve">та/або філолога та/або викладача іноземної мови (а саме, англійської) у вищому навчальному закладі працівників, зазначених у Довідці, що складена відповідно до </w:t>
            </w:r>
            <w:proofErr w:type="spellStart"/>
            <w:r w:rsidRPr="00035649">
              <w:rPr>
                <w:rFonts w:ascii="Times New Roman" w:eastAsia="Times New Roman" w:hAnsi="Times New Roman" w:cs="Times New Roman"/>
                <w:color w:val="000000"/>
                <w:sz w:val="24"/>
                <w:szCs w:val="24"/>
              </w:rPr>
              <w:t>пп</w:t>
            </w:r>
            <w:proofErr w:type="spellEnd"/>
            <w:r w:rsidRPr="00035649">
              <w:rPr>
                <w:rFonts w:ascii="Times New Roman" w:eastAsia="Times New Roman" w:hAnsi="Times New Roman" w:cs="Times New Roman"/>
                <w:color w:val="000000"/>
                <w:sz w:val="24"/>
                <w:szCs w:val="24"/>
              </w:rPr>
              <w:t>. 2.1. п.2 даного Додатку до тендерної документації.</w:t>
            </w:r>
          </w:p>
        </w:tc>
      </w:tr>
    </w:tbl>
    <w:p w14:paraId="38B53414" w14:textId="77777777" w:rsidR="00E97E16"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495B81C1" w14:textId="77777777" w:rsidR="007A5BE8"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2160D78E" w14:textId="77777777" w:rsidR="007A5BE8" w:rsidRPr="00813DFF"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7A5BE8" w:rsidRPr="00813DFF" w:rsidSect="00995A5A">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6"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126F95AE" w14:textId="429148FD" w:rsidR="001658AF" w:rsidRPr="00813DFF" w:rsidRDefault="001658AF" w:rsidP="001658AF">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2C092993" w14:textId="06622FD1" w:rsidR="00A541B5" w:rsidRPr="00D03C96" w:rsidRDefault="00A541B5" w:rsidP="00A541B5">
      <w:pPr>
        <w:spacing w:after="0" w:line="240" w:lineRule="auto"/>
        <w:jc w:val="center"/>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w:t>
      </w:r>
      <w:r w:rsidR="00CA178F">
        <w:rPr>
          <w:rFonts w:ascii="Times New Roman" w:hAnsi="Times New Roman" w:cs="Times New Roman"/>
          <w:b/>
          <w:bCs/>
          <w:color w:val="000000"/>
          <w:sz w:val="24"/>
          <w:szCs w:val="24"/>
          <w:lang w:eastAsia="ru-RU"/>
        </w:rPr>
        <w:t xml:space="preserve"> ТА ОПИС ПРЕДМЕТА ЗАКУПІВЛІ</w:t>
      </w:r>
    </w:p>
    <w:p w14:paraId="768CB23C" w14:textId="77777777" w:rsidR="00A541B5" w:rsidRPr="00D03C96" w:rsidRDefault="00A541B5" w:rsidP="00A541B5">
      <w:pPr>
        <w:spacing w:after="0" w:line="240" w:lineRule="auto"/>
        <w:jc w:val="center"/>
        <w:rPr>
          <w:rFonts w:ascii="Times New Roman" w:hAnsi="Times New Roman" w:cs="Times New Roman"/>
          <w:bCs/>
          <w:sz w:val="24"/>
          <w:szCs w:val="24"/>
          <w:lang w:eastAsia="ru-RU"/>
        </w:rPr>
      </w:pPr>
      <w:r w:rsidRPr="00D03C96">
        <w:rPr>
          <w:rFonts w:ascii="Times New Roman" w:hAnsi="Times New Roman" w:cs="Times New Roman"/>
          <w:bCs/>
          <w:sz w:val="24"/>
          <w:szCs w:val="24"/>
          <w:lang w:eastAsia="ru-RU"/>
        </w:rPr>
        <w:t>за</w:t>
      </w:r>
    </w:p>
    <w:p w14:paraId="542A943B" w14:textId="5A6C8B95" w:rsidR="00A541B5" w:rsidRPr="00813DFF" w:rsidRDefault="00CA178F" w:rsidP="00A541B5">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D03D1">
        <w:rPr>
          <w:rFonts w:ascii="Times New Roman" w:hAnsi="Times New Roman" w:cs="Times New Roman"/>
          <w:b/>
          <w:bCs/>
          <w:color w:val="000000" w:themeColor="text1"/>
          <w:sz w:val="24"/>
          <w:szCs w:val="24"/>
        </w:rPr>
        <w:t>код</w:t>
      </w:r>
      <w:r>
        <w:rPr>
          <w:rFonts w:ascii="Times New Roman" w:hAnsi="Times New Roman" w:cs="Times New Roman"/>
          <w:b/>
          <w:bCs/>
          <w:color w:val="000000" w:themeColor="text1"/>
          <w:sz w:val="24"/>
          <w:szCs w:val="24"/>
        </w:rPr>
        <w:t>ом</w:t>
      </w:r>
      <w:r w:rsidRPr="008D03D1">
        <w:rPr>
          <w:rFonts w:ascii="Times New Roman" w:hAnsi="Times New Roman" w:cs="Times New Roman"/>
          <w:b/>
          <w:bCs/>
          <w:color w:val="000000" w:themeColor="text1"/>
          <w:sz w:val="24"/>
          <w:szCs w:val="24"/>
        </w:rPr>
        <w:t xml:space="preserve"> ДК 021:2015 80580000-3 Викладання </w:t>
      </w:r>
      <w:proofErr w:type="spellStart"/>
      <w:r w:rsidRPr="008D03D1">
        <w:rPr>
          <w:rFonts w:ascii="Times New Roman" w:hAnsi="Times New Roman" w:cs="Times New Roman"/>
          <w:b/>
          <w:bCs/>
          <w:color w:val="000000" w:themeColor="text1"/>
          <w:sz w:val="24"/>
          <w:szCs w:val="24"/>
        </w:rPr>
        <w:t>мовних</w:t>
      </w:r>
      <w:proofErr w:type="spellEnd"/>
      <w:r w:rsidRPr="008D03D1">
        <w:rPr>
          <w:rFonts w:ascii="Times New Roman" w:hAnsi="Times New Roman" w:cs="Times New Roman"/>
          <w:b/>
          <w:bCs/>
          <w:color w:val="000000" w:themeColor="text1"/>
          <w:sz w:val="24"/>
          <w:szCs w:val="24"/>
        </w:rPr>
        <w:t xml:space="preserve"> курсів (Послуги з вивчення корпоративної англійської мови)</w:t>
      </w:r>
    </w:p>
    <w:p w14:paraId="06FF8E3B" w14:textId="77777777" w:rsidR="0021326D" w:rsidRDefault="0021326D" w:rsidP="0021326D">
      <w:pPr>
        <w:spacing w:before="100" w:beforeAutospacing="1" w:after="100" w:afterAutospacing="1"/>
        <w:ind w:left="-142" w:firstLine="426"/>
        <w:contextualSpacing/>
        <w:rPr>
          <w:rFonts w:ascii="Times New Roman" w:hAnsi="Times New Roman" w:cs="Times New Roman"/>
          <w:b/>
          <w:bCs/>
          <w:sz w:val="24"/>
          <w:szCs w:val="24"/>
        </w:rPr>
      </w:pPr>
    </w:p>
    <w:p w14:paraId="1AE1333F" w14:textId="77777777" w:rsidR="008D03D1" w:rsidRPr="008D03D1" w:rsidRDefault="008D03D1" w:rsidP="008D03D1">
      <w:pPr>
        <w:spacing w:after="0" w:line="240" w:lineRule="auto"/>
        <w:jc w:val="center"/>
        <w:rPr>
          <w:rFonts w:ascii="Times New Roman" w:eastAsia="Times New Roman" w:hAnsi="Times New Roman" w:cs="Times New Roman"/>
          <w:b/>
          <w:sz w:val="24"/>
          <w:szCs w:val="24"/>
          <w:lang w:eastAsia="ru-RU"/>
        </w:rPr>
      </w:pPr>
      <w:bookmarkStart w:id="7" w:name="_Hlk10454009"/>
      <w:r w:rsidRPr="008D03D1">
        <w:rPr>
          <w:rFonts w:ascii="Times New Roman" w:eastAsia="Times New Roman" w:hAnsi="Times New Roman" w:cs="Times New Roman"/>
          <w:b/>
          <w:sz w:val="24"/>
          <w:szCs w:val="24"/>
          <w:lang w:eastAsia="ru-RU"/>
        </w:rPr>
        <w:t>ТЕХНІЧНА СПЕЦИФІКАЦІЯ</w:t>
      </w:r>
    </w:p>
    <w:p w14:paraId="20FCA00D" w14:textId="77777777" w:rsidR="008D03D1" w:rsidRPr="008D03D1" w:rsidRDefault="008D03D1" w:rsidP="008D03D1">
      <w:pPr>
        <w:spacing w:after="0" w:line="240" w:lineRule="auto"/>
        <w:jc w:val="center"/>
        <w:rPr>
          <w:rFonts w:ascii="Times New Roman" w:eastAsia="Times New Roman" w:hAnsi="Times New Roman" w:cs="Times New Roman"/>
          <w:b/>
          <w:color w:val="000000"/>
          <w:sz w:val="27"/>
          <w:szCs w:val="27"/>
        </w:rPr>
      </w:pPr>
    </w:p>
    <w:tbl>
      <w:tblPr>
        <w:tblStyle w:val="112"/>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110"/>
        <w:gridCol w:w="1701"/>
        <w:gridCol w:w="1560"/>
        <w:gridCol w:w="1559"/>
      </w:tblGrid>
      <w:tr w:rsidR="008D03D1" w:rsidRPr="008D03D1" w14:paraId="7DBCF6D7" w14:textId="77777777" w:rsidTr="00B00591">
        <w:trPr>
          <w:trHeight w:val="657"/>
          <w:jc w:val="center"/>
        </w:trPr>
        <w:tc>
          <w:tcPr>
            <w:tcW w:w="851" w:type="dxa"/>
            <w:vAlign w:val="center"/>
          </w:tcPr>
          <w:p w14:paraId="1694DDBB" w14:textId="77777777" w:rsidR="008D03D1" w:rsidRPr="008D03D1" w:rsidRDefault="008D03D1" w:rsidP="008D03D1">
            <w:pPr>
              <w:jc w:val="center"/>
              <w:rPr>
                <w:rFonts w:eastAsia="Arial"/>
                <w:b/>
                <w:color w:val="000000"/>
              </w:rPr>
            </w:pPr>
            <w:r w:rsidRPr="008D03D1">
              <w:rPr>
                <w:rFonts w:eastAsia="Arial"/>
                <w:b/>
                <w:color w:val="000000"/>
              </w:rPr>
              <w:t>№ з/п</w:t>
            </w:r>
          </w:p>
        </w:tc>
        <w:tc>
          <w:tcPr>
            <w:tcW w:w="4110" w:type="dxa"/>
            <w:vAlign w:val="center"/>
          </w:tcPr>
          <w:p w14:paraId="680AFB97" w14:textId="77777777" w:rsidR="008D03D1" w:rsidRPr="008D03D1" w:rsidRDefault="008D03D1" w:rsidP="008D03D1">
            <w:pPr>
              <w:jc w:val="center"/>
              <w:rPr>
                <w:rFonts w:eastAsia="Arial"/>
                <w:b/>
                <w:color w:val="000000"/>
              </w:rPr>
            </w:pPr>
            <w:r w:rsidRPr="008D03D1">
              <w:rPr>
                <w:b/>
              </w:rPr>
              <w:t>Перелік послуг</w:t>
            </w:r>
          </w:p>
        </w:tc>
        <w:tc>
          <w:tcPr>
            <w:tcW w:w="1701" w:type="dxa"/>
          </w:tcPr>
          <w:p w14:paraId="0862B397" w14:textId="77777777" w:rsidR="008D03D1" w:rsidRPr="008D03D1" w:rsidRDefault="008D03D1" w:rsidP="008D03D1">
            <w:pPr>
              <w:jc w:val="center"/>
              <w:rPr>
                <w:rFonts w:eastAsia="Arial"/>
                <w:b/>
                <w:color w:val="000000"/>
              </w:rPr>
            </w:pPr>
            <w:r w:rsidRPr="008D03D1">
              <w:rPr>
                <w:rFonts w:eastAsia="Arial"/>
                <w:b/>
                <w:color w:val="000000"/>
              </w:rPr>
              <w:t xml:space="preserve">Кількість </w:t>
            </w:r>
            <w:r w:rsidRPr="008D03D1">
              <w:rPr>
                <w:b/>
                <w:color w:val="000000"/>
              </w:rPr>
              <w:t>учасників навчання</w:t>
            </w:r>
            <w:r w:rsidRPr="008D03D1">
              <w:rPr>
                <w:rFonts w:eastAsia="Arial"/>
                <w:b/>
                <w:color w:val="000000"/>
              </w:rPr>
              <w:t xml:space="preserve"> </w:t>
            </w:r>
          </w:p>
        </w:tc>
        <w:tc>
          <w:tcPr>
            <w:tcW w:w="1560" w:type="dxa"/>
          </w:tcPr>
          <w:p w14:paraId="4D905244" w14:textId="77777777" w:rsidR="008D03D1" w:rsidRPr="008D03D1" w:rsidRDefault="008D03D1" w:rsidP="008D03D1">
            <w:pPr>
              <w:jc w:val="center"/>
              <w:rPr>
                <w:rFonts w:eastAsia="Arial"/>
                <w:b/>
                <w:bCs/>
                <w:color w:val="000000"/>
              </w:rPr>
            </w:pPr>
            <w:r w:rsidRPr="008D03D1">
              <w:rPr>
                <w:rFonts w:eastAsia="Arial"/>
                <w:b/>
                <w:bCs/>
                <w:color w:val="000000"/>
                <w:szCs w:val="20"/>
              </w:rPr>
              <w:t>Кількість груп</w:t>
            </w:r>
          </w:p>
        </w:tc>
        <w:tc>
          <w:tcPr>
            <w:tcW w:w="1559" w:type="dxa"/>
          </w:tcPr>
          <w:p w14:paraId="34B0CD33" w14:textId="77777777" w:rsidR="008D03D1" w:rsidRPr="008D03D1" w:rsidRDefault="008D03D1" w:rsidP="008D03D1">
            <w:pPr>
              <w:jc w:val="center"/>
              <w:rPr>
                <w:rFonts w:eastAsia="Arial"/>
                <w:b/>
                <w:bCs/>
                <w:color w:val="000000"/>
                <w:szCs w:val="20"/>
              </w:rPr>
            </w:pPr>
            <w:r w:rsidRPr="008D03D1">
              <w:rPr>
                <w:rFonts w:eastAsia="Arial"/>
                <w:b/>
                <w:bCs/>
                <w:color w:val="000000"/>
                <w:szCs w:val="20"/>
              </w:rPr>
              <w:t>Кількість занять</w:t>
            </w:r>
          </w:p>
        </w:tc>
      </w:tr>
      <w:tr w:rsidR="008D03D1" w:rsidRPr="008D03D1" w14:paraId="795D62B5" w14:textId="77777777" w:rsidTr="00B00591">
        <w:trPr>
          <w:trHeight w:val="657"/>
          <w:jc w:val="center"/>
        </w:trPr>
        <w:tc>
          <w:tcPr>
            <w:tcW w:w="851" w:type="dxa"/>
          </w:tcPr>
          <w:p w14:paraId="555683B9" w14:textId="77777777" w:rsidR="008D03D1" w:rsidRPr="008D03D1" w:rsidRDefault="008D03D1" w:rsidP="008D03D1">
            <w:pPr>
              <w:jc w:val="center"/>
              <w:rPr>
                <w:rFonts w:eastAsia="Arial"/>
                <w:color w:val="000000"/>
              </w:rPr>
            </w:pPr>
            <w:r w:rsidRPr="008D03D1">
              <w:rPr>
                <w:rFonts w:eastAsia="Arial"/>
                <w:color w:val="000000"/>
              </w:rPr>
              <w:t>1</w:t>
            </w:r>
          </w:p>
        </w:tc>
        <w:tc>
          <w:tcPr>
            <w:tcW w:w="4110" w:type="dxa"/>
          </w:tcPr>
          <w:p w14:paraId="73084684" w14:textId="77777777" w:rsidR="008D03D1" w:rsidRPr="008D03D1" w:rsidRDefault="008D03D1" w:rsidP="008D03D1">
            <w:r w:rsidRPr="008D03D1">
              <w:t xml:space="preserve">Послуги </w:t>
            </w:r>
            <w:bookmarkStart w:id="8" w:name="_Hlk157431079"/>
            <w:r w:rsidRPr="008D03D1">
              <w:t>з вивчення корпоративної англійської мови (груповий онлайн формат)</w:t>
            </w:r>
            <w:bookmarkEnd w:id="8"/>
          </w:p>
        </w:tc>
        <w:tc>
          <w:tcPr>
            <w:tcW w:w="1701" w:type="dxa"/>
            <w:vAlign w:val="center"/>
          </w:tcPr>
          <w:p w14:paraId="1F862EE4" w14:textId="7125D226" w:rsidR="008D03D1" w:rsidRPr="008D03D1" w:rsidRDefault="00B952BB" w:rsidP="008D03D1">
            <w:pPr>
              <w:jc w:val="center"/>
              <w:rPr>
                <w:rFonts w:eastAsia="Arial"/>
                <w:color w:val="000000"/>
              </w:rPr>
            </w:pPr>
            <w:r>
              <w:rPr>
                <w:rFonts w:eastAsia="Arial"/>
                <w:color w:val="000000"/>
              </w:rPr>
              <w:t>48</w:t>
            </w:r>
          </w:p>
        </w:tc>
        <w:tc>
          <w:tcPr>
            <w:tcW w:w="1560" w:type="dxa"/>
            <w:shd w:val="clear" w:color="auto" w:fill="auto"/>
            <w:vAlign w:val="center"/>
          </w:tcPr>
          <w:p w14:paraId="79C19AE5" w14:textId="26F176A2" w:rsidR="008D03D1" w:rsidRPr="008D03D1" w:rsidRDefault="00B952BB" w:rsidP="008D03D1">
            <w:pPr>
              <w:jc w:val="center"/>
              <w:rPr>
                <w:rFonts w:eastAsia="Arial"/>
                <w:color w:val="000000"/>
              </w:rPr>
            </w:pPr>
            <w:r>
              <w:rPr>
                <w:rFonts w:eastAsia="Arial"/>
                <w:color w:val="000000"/>
              </w:rPr>
              <w:t>6</w:t>
            </w:r>
          </w:p>
        </w:tc>
        <w:tc>
          <w:tcPr>
            <w:tcW w:w="1559" w:type="dxa"/>
          </w:tcPr>
          <w:p w14:paraId="13603AA1" w14:textId="77777777" w:rsidR="008D03D1" w:rsidRPr="008D03D1" w:rsidRDefault="008D03D1" w:rsidP="008D03D1">
            <w:pPr>
              <w:jc w:val="center"/>
              <w:rPr>
                <w:rFonts w:eastAsia="Arial"/>
                <w:color w:val="000000"/>
              </w:rPr>
            </w:pPr>
          </w:p>
          <w:p w14:paraId="6DB5FAA4" w14:textId="77777777" w:rsidR="008D03D1" w:rsidRPr="008D03D1" w:rsidRDefault="008D03D1" w:rsidP="008D03D1">
            <w:pPr>
              <w:jc w:val="center"/>
              <w:rPr>
                <w:rFonts w:eastAsia="Arial"/>
                <w:color w:val="000000"/>
              </w:rPr>
            </w:pPr>
            <w:r w:rsidRPr="008D03D1">
              <w:rPr>
                <w:rFonts w:eastAsia="Arial"/>
              </w:rPr>
              <w:t>48</w:t>
            </w:r>
          </w:p>
        </w:tc>
      </w:tr>
    </w:tbl>
    <w:p w14:paraId="5483D37F" w14:textId="77777777" w:rsidR="008D03D1" w:rsidRPr="008D03D1" w:rsidRDefault="008D03D1" w:rsidP="008D03D1">
      <w:pPr>
        <w:spacing w:after="0" w:line="240" w:lineRule="auto"/>
        <w:jc w:val="center"/>
        <w:rPr>
          <w:rFonts w:ascii="Times New Roman" w:eastAsia="Times New Roman" w:hAnsi="Times New Roman" w:cs="Times New Roman"/>
          <w:b/>
          <w:color w:val="000000"/>
          <w:sz w:val="27"/>
          <w:szCs w:val="27"/>
        </w:rPr>
      </w:pPr>
    </w:p>
    <w:p w14:paraId="6055805B" w14:textId="77777777" w:rsidR="008D03D1" w:rsidRPr="008D03D1" w:rsidRDefault="008D03D1" w:rsidP="008D03D1">
      <w:pPr>
        <w:spacing w:after="0" w:line="240" w:lineRule="auto"/>
        <w:jc w:val="both"/>
        <w:rPr>
          <w:rFonts w:ascii="Times New Roman" w:eastAsia="Times New Roman" w:hAnsi="Times New Roman" w:cs="Times New Roman"/>
          <w:bCs/>
          <w:color w:val="000000"/>
          <w:sz w:val="24"/>
          <w:szCs w:val="24"/>
        </w:rPr>
      </w:pPr>
      <w:r w:rsidRPr="008D03D1">
        <w:rPr>
          <w:rFonts w:ascii="Times New Roman" w:eastAsia="Times New Roman" w:hAnsi="Times New Roman" w:cs="Times New Roman"/>
          <w:b/>
          <w:color w:val="000000"/>
          <w:sz w:val="24"/>
          <w:szCs w:val="24"/>
        </w:rPr>
        <w:t>Замовник:</w:t>
      </w:r>
      <w:r w:rsidRPr="008D03D1">
        <w:rPr>
          <w:rFonts w:ascii="Times New Roman" w:eastAsia="Times New Roman" w:hAnsi="Times New Roman" w:cs="Times New Roman"/>
          <w:bCs/>
          <w:color w:val="000000"/>
          <w:sz w:val="24"/>
          <w:szCs w:val="24"/>
        </w:rPr>
        <w:t xml:space="preserve"> Державна установа «Центр громадського здоров’я Міністерства охорони здоров’я України).</w:t>
      </w:r>
    </w:p>
    <w:p w14:paraId="4B2A1F5D" w14:textId="52B1FD63" w:rsidR="008D03D1" w:rsidRPr="008D03D1" w:rsidRDefault="008D03D1" w:rsidP="008D03D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D03D1">
        <w:rPr>
          <w:rFonts w:ascii="Times New Roman" w:eastAsia="Times New Roman" w:hAnsi="Times New Roman" w:cs="Times New Roman"/>
          <w:b/>
          <w:color w:val="000000"/>
          <w:sz w:val="24"/>
          <w:szCs w:val="24"/>
        </w:rPr>
        <w:t>Строк надання послуг:</w:t>
      </w:r>
      <w:r w:rsidRPr="008D03D1">
        <w:rPr>
          <w:rFonts w:ascii="Times New Roman" w:eastAsia="Times New Roman" w:hAnsi="Times New Roman" w:cs="Times New Roman"/>
          <w:color w:val="000000"/>
          <w:sz w:val="24"/>
          <w:szCs w:val="24"/>
        </w:rPr>
        <w:t xml:space="preserve"> </w:t>
      </w:r>
      <w:r w:rsidR="00CC2762" w:rsidRPr="003B7AF1">
        <w:rPr>
          <w:rFonts w:ascii="Times New Roman" w:eastAsia="Times New Roman" w:hAnsi="Times New Roman" w:cs="Times New Roman"/>
          <w:sz w:val="24"/>
          <w:szCs w:val="24"/>
        </w:rPr>
        <w:t xml:space="preserve">6 </w:t>
      </w:r>
      <w:r w:rsidR="00A9225F">
        <w:rPr>
          <w:rFonts w:ascii="Times New Roman" w:eastAsia="Times New Roman" w:hAnsi="Times New Roman" w:cs="Times New Roman"/>
          <w:sz w:val="24"/>
          <w:szCs w:val="24"/>
        </w:rPr>
        <w:t>(ш</w:t>
      </w:r>
      <w:r w:rsidR="008D2D43">
        <w:rPr>
          <w:rFonts w:ascii="Times New Roman" w:eastAsia="Times New Roman" w:hAnsi="Times New Roman" w:cs="Times New Roman"/>
          <w:sz w:val="24"/>
          <w:szCs w:val="24"/>
        </w:rPr>
        <w:t>ість</w:t>
      </w:r>
      <w:r w:rsidR="00A9225F">
        <w:rPr>
          <w:rFonts w:ascii="Times New Roman" w:eastAsia="Times New Roman" w:hAnsi="Times New Roman" w:cs="Times New Roman"/>
          <w:sz w:val="24"/>
          <w:szCs w:val="24"/>
        </w:rPr>
        <w:t xml:space="preserve">) </w:t>
      </w:r>
      <w:r w:rsidR="009225D1">
        <w:rPr>
          <w:rFonts w:ascii="Times New Roman" w:eastAsia="Times New Roman" w:hAnsi="Times New Roman" w:cs="Times New Roman"/>
          <w:sz w:val="24"/>
          <w:szCs w:val="24"/>
        </w:rPr>
        <w:t xml:space="preserve">календарних </w:t>
      </w:r>
      <w:r w:rsidR="00CC2762" w:rsidRPr="003B7AF1">
        <w:rPr>
          <w:rFonts w:ascii="Times New Roman" w:eastAsia="Times New Roman" w:hAnsi="Times New Roman" w:cs="Times New Roman"/>
          <w:sz w:val="24"/>
          <w:szCs w:val="24"/>
        </w:rPr>
        <w:t>місяців з дати укладання Договору</w:t>
      </w:r>
      <w:r w:rsidR="00C43DB1">
        <w:rPr>
          <w:rFonts w:ascii="Times New Roman" w:eastAsia="Times New Roman" w:hAnsi="Times New Roman" w:cs="Times New Roman"/>
          <w:sz w:val="24"/>
          <w:szCs w:val="24"/>
        </w:rPr>
        <w:t xml:space="preserve"> та до повного </w:t>
      </w:r>
      <w:r w:rsidR="00CC2762">
        <w:rPr>
          <w:rFonts w:ascii="Times New Roman" w:eastAsia="Times New Roman" w:hAnsi="Times New Roman" w:cs="Times New Roman"/>
          <w:sz w:val="24"/>
          <w:szCs w:val="24"/>
        </w:rPr>
        <w:t>завершення занять</w:t>
      </w:r>
      <w:r w:rsidR="00C61D91">
        <w:rPr>
          <w:rFonts w:ascii="Times New Roman" w:eastAsia="Times New Roman" w:hAnsi="Times New Roman" w:cs="Times New Roman"/>
          <w:sz w:val="24"/>
          <w:szCs w:val="24"/>
        </w:rPr>
        <w:t>.</w:t>
      </w:r>
    </w:p>
    <w:p w14:paraId="2A0219BD" w14:textId="77777777" w:rsidR="008D03D1" w:rsidRPr="008D03D1" w:rsidRDefault="008D03D1" w:rsidP="008D03D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D03D1">
        <w:rPr>
          <w:rFonts w:ascii="Times New Roman" w:eastAsia="Times New Roman" w:hAnsi="Times New Roman" w:cs="Times New Roman"/>
          <w:b/>
          <w:bCs/>
          <w:sz w:val="24"/>
          <w:szCs w:val="24"/>
        </w:rPr>
        <w:t>Місце надання послуг:</w:t>
      </w:r>
      <w:r w:rsidRPr="008D03D1">
        <w:rPr>
          <w:rFonts w:ascii="Times New Roman" w:eastAsia="Times New Roman" w:hAnsi="Times New Roman" w:cs="Times New Roman"/>
          <w:sz w:val="24"/>
          <w:szCs w:val="24"/>
        </w:rPr>
        <w:t xml:space="preserve"> м. Київ, вул. Ярославська, 41.</w:t>
      </w:r>
    </w:p>
    <w:p w14:paraId="4CC8CD23" w14:textId="77777777" w:rsidR="008D03D1" w:rsidRPr="008D03D1" w:rsidRDefault="008D03D1" w:rsidP="008D03D1">
      <w:pPr>
        <w:spacing w:after="0" w:line="240" w:lineRule="auto"/>
        <w:jc w:val="center"/>
        <w:rPr>
          <w:rFonts w:ascii="Times New Roman" w:eastAsia="Times New Roman" w:hAnsi="Times New Roman" w:cs="Times New Roman"/>
          <w:b/>
          <w:bCs/>
          <w:sz w:val="24"/>
          <w:szCs w:val="24"/>
        </w:rPr>
      </w:pPr>
    </w:p>
    <w:p w14:paraId="4E728DBB" w14:textId="09F246F5" w:rsidR="008D03D1" w:rsidRDefault="008D03D1" w:rsidP="008D03D1">
      <w:pPr>
        <w:spacing w:after="0" w:line="240" w:lineRule="auto"/>
        <w:jc w:val="center"/>
        <w:rPr>
          <w:rFonts w:ascii="Times New Roman" w:eastAsia="Times New Roman" w:hAnsi="Times New Roman" w:cs="Times New Roman"/>
          <w:b/>
          <w:bCs/>
          <w:sz w:val="24"/>
          <w:szCs w:val="24"/>
        </w:rPr>
      </w:pPr>
      <w:bookmarkStart w:id="9" w:name="_Hlk157515977"/>
      <w:r w:rsidRPr="008D03D1">
        <w:rPr>
          <w:rFonts w:ascii="Times New Roman" w:eastAsia="Times New Roman" w:hAnsi="Times New Roman" w:cs="Times New Roman"/>
          <w:b/>
          <w:bCs/>
          <w:sz w:val="24"/>
          <w:szCs w:val="24"/>
        </w:rPr>
        <w:t xml:space="preserve">Загальні технічні вимоги для надання послуг з вивчення корпоративної англійської мови для </w:t>
      </w:r>
      <w:bookmarkStart w:id="10" w:name="_Hlk157619721"/>
      <w:r w:rsidRPr="008D03D1">
        <w:rPr>
          <w:rFonts w:ascii="Times New Roman" w:eastAsia="Times New Roman" w:hAnsi="Times New Roman" w:cs="Times New Roman"/>
          <w:b/>
          <w:bCs/>
          <w:sz w:val="24"/>
          <w:szCs w:val="24"/>
        </w:rPr>
        <w:t>учасників навчання (групового онлайн формату)</w:t>
      </w:r>
      <w:bookmarkEnd w:id="9"/>
      <w:bookmarkEnd w:id="10"/>
    </w:p>
    <w:p w14:paraId="06304128" w14:textId="77777777" w:rsidR="004A6205" w:rsidRPr="008D03D1" w:rsidRDefault="004A6205" w:rsidP="008D03D1">
      <w:pPr>
        <w:spacing w:after="0" w:line="240" w:lineRule="auto"/>
        <w:jc w:val="center"/>
        <w:rPr>
          <w:rFonts w:ascii="Times New Roman" w:eastAsia="Times New Roman" w:hAnsi="Times New Roman" w:cs="Times New Roman"/>
          <w:b/>
          <w:bCs/>
          <w:sz w:val="24"/>
          <w:szCs w:val="24"/>
        </w:rPr>
      </w:pPr>
    </w:p>
    <w:p w14:paraId="0EF8CB42" w14:textId="77777777" w:rsidR="00CC4272" w:rsidRPr="00CC4272"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CC4272">
        <w:rPr>
          <w:rFonts w:ascii="Times New Roman" w:eastAsia="Times New Roman" w:hAnsi="Times New Roman" w:cs="Times New Roman"/>
          <w:b/>
          <w:color w:val="000000"/>
          <w:sz w:val="24"/>
          <w:szCs w:val="24"/>
          <w:highlight w:val="white"/>
        </w:rPr>
        <w:t xml:space="preserve">Курс: </w:t>
      </w:r>
      <w:bookmarkStart w:id="11" w:name="_Hlk157506952"/>
      <w:r w:rsidRPr="00CC4272">
        <w:rPr>
          <w:rFonts w:ascii="Times New Roman" w:eastAsia="Times New Roman" w:hAnsi="Times New Roman" w:cs="Times New Roman"/>
          <w:color w:val="000000"/>
          <w:sz w:val="24"/>
          <w:szCs w:val="24"/>
          <w:highlight w:val="white"/>
        </w:rPr>
        <w:t>Корпоративна англійська мова</w:t>
      </w:r>
      <w:bookmarkEnd w:id="11"/>
      <w:r w:rsidRPr="00CC4272">
        <w:rPr>
          <w:rFonts w:ascii="Times New Roman" w:eastAsia="Times New Roman" w:hAnsi="Times New Roman" w:cs="Times New Roman"/>
          <w:color w:val="000000"/>
          <w:sz w:val="24"/>
          <w:szCs w:val="24"/>
          <w:highlight w:val="white"/>
        </w:rPr>
        <w:t>.</w:t>
      </w:r>
    </w:p>
    <w:p w14:paraId="799A6270" w14:textId="648EC524" w:rsidR="00CC4272" w:rsidRPr="00CC4272"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CC4272">
        <w:rPr>
          <w:rFonts w:ascii="Times New Roman" w:eastAsia="Times New Roman" w:hAnsi="Times New Roman" w:cs="Times New Roman"/>
          <w:b/>
          <w:bCs/>
          <w:color w:val="000000"/>
          <w:sz w:val="24"/>
          <w:szCs w:val="24"/>
          <w:highlight w:val="white"/>
        </w:rPr>
        <w:t>Тривалість курсу:</w:t>
      </w:r>
      <w:r w:rsidRPr="00CC4272">
        <w:rPr>
          <w:rFonts w:ascii="Times New Roman" w:eastAsia="Times New Roman" w:hAnsi="Times New Roman" w:cs="Times New Roman"/>
          <w:color w:val="000000"/>
          <w:sz w:val="24"/>
          <w:szCs w:val="24"/>
          <w:highlight w:val="white"/>
        </w:rPr>
        <w:t xml:space="preserve"> 6 </w:t>
      </w:r>
      <w:r w:rsidR="008D2D43">
        <w:rPr>
          <w:rFonts w:ascii="Times New Roman" w:eastAsia="Times New Roman" w:hAnsi="Times New Roman" w:cs="Times New Roman"/>
          <w:color w:val="000000"/>
          <w:sz w:val="24"/>
          <w:szCs w:val="24"/>
          <w:highlight w:val="white"/>
        </w:rPr>
        <w:t xml:space="preserve">(шість) </w:t>
      </w:r>
      <w:r w:rsidRPr="00CC4272">
        <w:rPr>
          <w:rFonts w:ascii="Times New Roman" w:eastAsia="Times New Roman" w:hAnsi="Times New Roman" w:cs="Times New Roman"/>
          <w:color w:val="000000"/>
          <w:sz w:val="24"/>
          <w:szCs w:val="24"/>
          <w:highlight w:val="white"/>
        </w:rPr>
        <w:t xml:space="preserve">календарних місяців. Курс може бути довшим ніж 6 </w:t>
      </w:r>
      <w:r w:rsidR="008D2D43">
        <w:rPr>
          <w:rFonts w:ascii="Times New Roman" w:eastAsia="Times New Roman" w:hAnsi="Times New Roman" w:cs="Times New Roman"/>
          <w:color w:val="000000"/>
          <w:sz w:val="24"/>
          <w:szCs w:val="24"/>
          <w:highlight w:val="white"/>
        </w:rPr>
        <w:t xml:space="preserve">(шість) календарних </w:t>
      </w:r>
      <w:r w:rsidRPr="00CC4272">
        <w:rPr>
          <w:rFonts w:ascii="Times New Roman" w:eastAsia="Times New Roman" w:hAnsi="Times New Roman" w:cs="Times New Roman"/>
          <w:color w:val="000000"/>
          <w:sz w:val="24"/>
          <w:szCs w:val="24"/>
          <w:highlight w:val="white"/>
        </w:rPr>
        <w:t>місяців з урахуванням можливості групи переносити заняття.</w:t>
      </w:r>
    </w:p>
    <w:p w14:paraId="32BF5D1F" w14:textId="77777777" w:rsidR="00CC4272" w:rsidRPr="00CC4272"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CC4272">
        <w:rPr>
          <w:rFonts w:ascii="Times New Roman" w:eastAsia="Times New Roman" w:hAnsi="Times New Roman" w:cs="Times New Roman"/>
          <w:b/>
          <w:color w:val="000000"/>
          <w:sz w:val="24"/>
          <w:szCs w:val="24"/>
          <w:highlight w:val="white"/>
        </w:rPr>
        <w:t>Кількість занять курсу:</w:t>
      </w:r>
      <w:r w:rsidRPr="00CC4272">
        <w:rPr>
          <w:rFonts w:ascii="Times New Roman" w:eastAsia="Times New Roman" w:hAnsi="Times New Roman" w:cs="Times New Roman"/>
          <w:color w:val="000000"/>
          <w:sz w:val="24"/>
          <w:szCs w:val="24"/>
          <w:highlight w:val="white"/>
        </w:rPr>
        <w:t xml:space="preserve"> 48 занять.</w:t>
      </w:r>
    </w:p>
    <w:p w14:paraId="7264409B" w14:textId="77777777" w:rsidR="00CC4272" w:rsidRPr="00CC4272"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CC4272">
        <w:rPr>
          <w:rFonts w:ascii="Times New Roman" w:eastAsia="Times New Roman" w:hAnsi="Times New Roman" w:cs="Times New Roman"/>
          <w:b/>
          <w:bCs/>
          <w:color w:val="000000"/>
          <w:sz w:val="24"/>
          <w:szCs w:val="24"/>
          <w:highlight w:val="white"/>
        </w:rPr>
        <w:t>Формат заняття:</w:t>
      </w:r>
      <w:r w:rsidRPr="00CC4272">
        <w:rPr>
          <w:rFonts w:ascii="Times New Roman" w:eastAsia="Times New Roman" w:hAnsi="Times New Roman" w:cs="Times New Roman"/>
          <w:color w:val="000000"/>
          <w:sz w:val="24"/>
          <w:szCs w:val="24"/>
          <w:highlight w:val="white"/>
        </w:rPr>
        <w:t xml:space="preserve"> груповий онлайн </w:t>
      </w:r>
      <w:bookmarkStart w:id="12" w:name="_Hlk156948459"/>
      <w:r w:rsidRPr="00CC4272">
        <w:rPr>
          <w:rFonts w:ascii="Times New Roman" w:eastAsia="Times New Roman" w:hAnsi="Times New Roman" w:cs="Times New Roman"/>
          <w:color w:val="000000"/>
          <w:sz w:val="24"/>
          <w:szCs w:val="24"/>
          <w:highlight w:val="white"/>
        </w:rPr>
        <w:t>навчання (в одній групі до 8 осіб).</w:t>
      </w:r>
      <w:bookmarkEnd w:id="12"/>
    </w:p>
    <w:p w14:paraId="0B0F6C0E" w14:textId="77777777" w:rsidR="00CC4272" w:rsidRPr="00CC4272"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CC4272">
        <w:rPr>
          <w:rFonts w:ascii="Times New Roman" w:eastAsia="Times New Roman" w:hAnsi="Times New Roman" w:cs="Times New Roman"/>
          <w:b/>
          <w:color w:val="000000"/>
          <w:sz w:val="24"/>
          <w:szCs w:val="24"/>
          <w:highlight w:val="white"/>
        </w:rPr>
        <w:t>Тривалість одного заняття:</w:t>
      </w:r>
      <w:r w:rsidRPr="00CC4272">
        <w:rPr>
          <w:rFonts w:ascii="Times New Roman" w:eastAsia="Times New Roman" w:hAnsi="Times New Roman" w:cs="Times New Roman"/>
          <w:color w:val="000000"/>
          <w:sz w:val="24"/>
          <w:szCs w:val="24"/>
          <w:highlight w:val="white"/>
        </w:rPr>
        <w:t xml:space="preserve"> 90 хвилин.</w:t>
      </w:r>
    </w:p>
    <w:p w14:paraId="69B0FE5F" w14:textId="6464ABA1" w:rsidR="00CC4272" w:rsidRPr="001E1A6B"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1E1A6B">
        <w:rPr>
          <w:rFonts w:ascii="Times New Roman" w:eastAsia="Times New Roman" w:hAnsi="Times New Roman" w:cs="Times New Roman"/>
          <w:b/>
          <w:color w:val="000000"/>
          <w:sz w:val="24"/>
          <w:szCs w:val="24"/>
        </w:rPr>
        <w:t>Загальна кількість:</w:t>
      </w:r>
      <w:r w:rsidRPr="001E1A6B">
        <w:rPr>
          <w:rFonts w:ascii="Times New Roman" w:eastAsia="Times New Roman" w:hAnsi="Times New Roman" w:cs="Times New Roman"/>
          <w:color w:val="000000"/>
          <w:sz w:val="24"/>
          <w:szCs w:val="24"/>
        </w:rPr>
        <w:t xml:space="preserve"> </w:t>
      </w:r>
      <w:r w:rsidR="00251F01" w:rsidRPr="001E1A6B">
        <w:rPr>
          <w:rFonts w:ascii="Times New Roman" w:eastAsia="Times New Roman" w:hAnsi="Times New Roman" w:cs="Times New Roman"/>
          <w:color w:val="000000"/>
          <w:sz w:val="24"/>
          <w:szCs w:val="24"/>
        </w:rPr>
        <w:t>48</w:t>
      </w:r>
      <w:r w:rsidRPr="001E1A6B">
        <w:rPr>
          <w:rFonts w:ascii="Times New Roman" w:eastAsia="Times New Roman" w:hAnsi="Times New Roman" w:cs="Times New Roman"/>
          <w:color w:val="000000"/>
          <w:sz w:val="24"/>
          <w:szCs w:val="24"/>
        </w:rPr>
        <w:t xml:space="preserve"> працівників (учасників навчання).</w:t>
      </w:r>
    </w:p>
    <w:p w14:paraId="1BB42CDB" w14:textId="75CC3461" w:rsidR="008D03D1" w:rsidRPr="001E1A6B" w:rsidRDefault="00CC4272"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E1A6B">
        <w:rPr>
          <w:rFonts w:ascii="Times New Roman" w:eastAsia="Times New Roman" w:hAnsi="Times New Roman" w:cs="Times New Roman"/>
          <w:b/>
          <w:color w:val="000000"/>
          <w:sz w:val="24"/>
          <w:szCs w:val="24"/>
        </w:rPr>
        <w:t>Кількість занять на тиждень</w:t>
      </w:r>
      <w:r w:rsidRPr="001E1A6B">
        <w:rPr>
          <w:rFonts w:ascii="Times New Roman" w:eastAsia="Times New Roman" w:hAnsi="Times New Roman" w:cs="Times New Roman"/>
          <w:color w:val="000000"/>
          <w:sz w:val="24"/>
          <w:szCs w:val="24"/>
        </w:rPr>
        <w:t xml:space="preserve">: не </w:t>
      </w:r>
      <w:r w:rsidR="004A6205" w:rsidRPr="001E1A6B">
        <w:rPr>
          <w:rFonts w:ascii="Times New Roman" w:eastAsia="Times New Roman" w:hAnsi="Times New Roman" w:cs="Times New Roman"/>
          <w:color w:val="000000"/>
          <w:sz w:val="24"/>
          <w:szCs w:val="24"/>
        </w:rPr>
        <w:t xml:space="preserve">менше </w:t>
      </w:r>
      <w:r w:rsidRPr="001E1A6B">
        <w:rPr>
          <w:rFonts w:ascii="Times New Roman" w:eastAsia="Times New Roman" w:hAnsi="Times New Roman" w:cs="Times New Roman"/>
          <w:color w:val="000000"/>
          <w:sz w:val="24"/>
          <w:szCs w:val="24"/>
        </w:rPr>
        <w:t>2 заняття</w:t>
      </w:r>
    </w:p>
    <w:p w14:paraId="17698B93" w14:textId="77777777" w:rsidR="004A6205" w:rsidRPr="008D03D1" w:rsidRDefault="004A6205" w:rsidP="00AA27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6A2992F1" w14:textId="4B1F440A" w:rsidR="008D03D1" w:rsidRPr="008D03D1" w:rsidRDefault="00905FAB" w:rsidP="00AA272D">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b/>
          <w:bCs/>
          <w:sz w:val="24"/>
          <w:szCs w:val="24"/>
        </w:rPr>
      </w:pPr>
      <w:r w:rsidRPr="005833F6">
        <w:rPr>
          <w:rFonts w:ascii="Times New Roman" w:eastAsia="Times New Roman" w:hAnsi="Times New Roman" w:cs="Times New Roman"/>
          <w:b/>
          <w:bCs/>
          <w:sz w:val="24"/>
          <w:szCs w:val="24"/>
        </w:rPr>
        <w:t>Загальні технічні вимоги для надання послуг з вивчення корпоративної англійської мови</w:t>
      </w:r>
      <w:r>
        <w:rPr>
          <w:rFonts w:ascii="Times New Roman" w:eastAsia="Times New Roman" w:hAnsi="Times New Roman" w:cs="Times New Roman"/>
          <w:b/>
          <w:bCs/>
          <w:sz w:val="24"/>
          <w:szCs w:val="24"/>
        </w:rPr>
        <w:t>:</w:t>
      </w:r>
    </w:p>
    <w:p w14:paraId="57F70908" w14:textId="4C73621E" w:rsidR="008D03D1" w:rsidRPr="008D03D1" w:rsidRDefault="008D03D1" w:rsidP="008D03D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8D03D1">
        <w:rPr>
          <w:rFonts w:ascii="Times New Roman" w:eastAsia="Times New Roman" w:hAnsi="Times New Roman" w:cs="Times New Roman"/>
          <w:sz w:val="24"/>
          <w:szCs w:val="24"/>
        </w:rPr>
        <w:t xml:space="preserve">1. </w:t>
      </w:r>
      <w:bookmarkStart w:id="13" w:name="_Hlk157522078"/>
      <w:r w:rsidRPr="008D03D1">
        <w:rPr>
          <w:rFonts w:ascii="Times New Roman" w:eastAsia="Times New Roman" w:hAnsi="Times New Roman" w:cs="Times New Roman"/>
          <w:sz w:val="24"/>
          <w:szCs w:val="24"/>
        </w:rPr>
        <w:t>Учасник при наданні послуг повинен</w:t>
      </w:r>
      <w:bookmarkEnd w:id="13"/>
      <w:r w:rsidRPr="008D03D1">
        <w:rPr>
          <w:rFonts w:ascii="Times New Roman" w:eastAsia="Times New Roman" w:hAnsi="Times New Roman" w:cs="Times New Roman"/>
          <w:sz w:val="24"/>
          <w:szCs w:val="24"/>
        </w:rPr>
        <w:t xml:space="preserve"> б</w:t>
      </w:r>
      <w:r w:rsidRPr="008D03D1">
        <w:rPr>
          <w:rFonts w:ascii="Times New Roman" w:eastAsia="Times New Roman" w:hAnsi="Times New Roman" w:cs="Times New Roman"/>
          <w:sz w:val="24"/>
          <w:szCs w:val="24"/>
          <w:highlight w:val="white"/>
        </w:rPr>
        <w:t xml:space="preserve">езкоштовно провести двоетапне </w:t>
      </w:r>
      <w:r w:rsidRPr="008D03D1">
        <w:rPr>
          <w:rFonts w:ascii="Times New Roman" w:eastAsia="Times New Roman" w:hAnsi="Times New Roman" w:cs="Times New Roman"/>
          <w:sz w:val="24"/>
          <w:szCs w:val="24"/>
        </w:rPr>
        <w:t>тестування (</w:t>
      </w:r>
      <w:r w:rsidR="00497994" w:rsidRPr="00255F5F">
        <w:rPr>
          <w:rFonts w:ascii="Times New Roman" w:hAnsi="Times New Roman" w:cs="Times New Roman"/>
          <w:snapToGrid w:val="0"/>
          <w:sz w:val="24"/>
          <w:szCs w:val="24"/>
        </w:rPr>
        <w:t>усне та письмове тестування</w:t>
      </w:r>
      <w:r w:rsidRPr="008D03D1">
        <w:rPr>
          <w:rFonts w:ascii="Times New Roman" w:eastAsia="Times New Roman" w:hAnsi="Times New Roman" w:cs="Times New Roman"/>
          <w:sz w:val="24"/>
          <w:szCs w:val="24"/>
        </w:rPr>
        <w:t xml:space="preserve">) на рівень володіння англійською мовою учасників навчання, повідомити кожного учасника навчання та куратора проекту зі сторони Замовника про результат тестування, надати рекомендації стосовно бажаного рівня англійської для подальшого вивчення. Провести </w:t>
      </w:r>
      <w:r w:rsidRPr="008D03D1">
        <w:rPr>
          <w:rFonts w:ascii="Times New Roman" w:eastAsia="Times New Roman" w:hAnsi="Times New Roman" w:cs="Times New Roman"/>
          <w:sz w:val="24"/>
          <w:szCs w:val="24"/>
          <w:highlight w:val="white"/>
        </w:rPr>
        <w:t xml:space="preserve">перший безкоштовний урок </w:t>
      </w:r>
      <w:r w:rsidRPr="008D03D1">
        <w:rPr>
          <w:rFonts w:ascii="Times New Roman" w:eastAsia="Times New Roman" w:hAnsi="Times New Roman" w:cs="Times New Roman"/>
          <w:sz w:val="24"/>
          <w:szCs w:val="24"/>
        </w:rPr>
        <w:t xml:space="preserve">для сформованих груп учасників </w:t>
      </w:r>
      <w:r w:rsidRPr="008D03D1">
        <w:rPr>
          <w:rFonts w:ascii="Times New Roman" w:eastAsia="Times New Roman" w:hAnsi="Times New Roman" w:cs="Times New Roman"/>
          <w:sz w:val="24"/>
          <w:szCs w:val="24"/>
          <w:highlight w:val="white"/>
        </w:rPr>
        <w:t xml:space="preserve">навчання з </w:t>
      </w:r>
      <w:proofErr w:type="spellStart"/>
      <w:r w:rsidRPr="008D03D1">
        <w:rPr>
          <w:rFonts w:ascii="Times New Roman" w:eastAsia="Times New Roman" w:hAnsi="Times New Roman" w:cs="Times New Roman"/>
          <w:sz w:val="24"/>
          <w:szCs w:val="24"/>
        </w:rPr>
        <w:t>мультивекторною</w:t>
      </w:r>
      <w:proofErr w:type="spellEnd"/>
      <w:r w:rsidRPr="008D03D1">
        <w:rPr>
          <w:rFonts w:ascii="Times New Roman" w:eastAsia="Times New Roman" w:hAnsi="Times New Roman" w:cs="Times New Roman"/>
          <w:sz w:val="24"/>
          <w:szCs w:val="24"/>
        </w:rPr>
        <w:t xml:space="preserve"> цифровою платформою, викладачем та </w:t>
      </w:r>
      <w:r w:rsidRPr="008D03D1">
        <w:rPr>
          <w:rFonts w:ascii="Times New Roman" w:eastAsia="Times New Roman" w:hAnsi="Times New Roman" w:cs="Times New Roman"/>
          <w:sz w:val="24"/>
          <w:szCs w:val="24"/>
          <w:highlight w:val="white"/>
        </w:rPr>
        <w:t>програмою навчання</w:t>
      </w:r>
      <w:r w:rsidRPr="008D03D1">
        <w:rPr>
          <w:rFonts w:ascii="Times New Roman" w:eastAsia="Times New Roman" w:hAnsi="Times New Roman" w:cs="Times New Roman"/>
          <w:sz w:val="24"/>
          <w:szCs w:val="24"/>
        </w:rPr>
        <w:t>.</w:t>
      </w:r>
      <w:bookmarkStart w:id="14" w:name="_Hlk157431986"/>
    </w:p>
    <w:p w14:paraId="3B225DCF" w14:textId="77777777" w:rsidR="008D03D1" w:rsidRPr="008D03D1" w:rsidRDefault="008D03D1" w:rsidP="008D03D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2. Учасник при наданні послуг повинен</w:t>
      </w:r>
      <w:bookmarkEnd w:id="14"/>
      <w:r w:rsidRPr="008D03D1">
        <w:rPr>
          <w:rFonts w:ascii="Times New Roman" w:eastAsia="Times New Roman" w:hAnsi="Times New Roman" w:cs="Times New Roman"/>
          <w:color w:val="000000"/>
          <w:sz w:val="24"/>
          <w:szCs w:val="24"/>
        </w:rPr>
        <w:t xml:space="preserve"> надати доступ до </w:t>
      </w:r>
      <w:proofErr w:type="spellStart"/>
      <w:r w:rsidRPr="008D03D1">
        <w:rPr>
          <w:rFonts w:ascii="Times New Roman" w:eastAsia="Times New Roman" w:hAnsi="Times New Roman" w:cs="Times New Roman"/>
          <w:color w:val="000000"/>
          <w:sz w:val="24"/>
          <w:szCs w:val="24"/>
        </w:rPr>
        <w:t>мульти</w:t>
      </w:r>
      <w:r w:rsidRPr="008D03D1">
        <w:rPr>
          <w:rFonts w:ascii="Times New Roman" w:eastAsia="Times New Roman" w:hAnsi="Times New Roman" w:cs="Times New Roman"/>
          <w:sz w:val="24"/>
          <w:szCs w:val="24"/>
        </w:rPr>
        <w:t>ве</w:t>
      </w:r>
      <w:r w:rsidRPr="008D03D1">
        <w:rPr>
          <w:rFonts w:ascii="Times New Roman" w:eastAsia="Times New Roman" w:hAnsi="Times New Roman" w:cs="Times New Roman"/>
          <w:color w:val="000000"/>
          <w:sz w:val="24"/>
          <w:szCs w:val="24"/>
        </w:rPr>
        <w:t>кторної</w:t>
      </w:r>
      <w:proofErr w:type="spellEnd"/>
      <w:r w:rsidRPr="008D03D1">
        <w:rPr>
          <w:rFonts w:ascii="Times New Roman" w:eastAsia="Times New Roman" w:hAnsi="Times New Roman" w:cs="Times New Roman"/>
          <w:color w:val="000000"/>
          <w:sz w:val="24"/>
          <w:szCs w:val="24"/>
        </w:rPr>
        <w:t xml:space="preserve"> цифрової платформи з мобільним додатком для </w:t>
      </w:r>
      <w:r w:rsidRPr="008D03D1">
        <w:rPr>
          <w:rFonts w:ascii="Times New Roman" w:eastAsia="Times New Roman" w:hAnsi="Times New Roman" w:cs="Times New Roman"/>
          <w:sz w:val="24"/>
          <w:szCs w:val="24"/>
        </w:rPr>
        <w:t>учасників навчання</w:t>
      </w:r>
      <w:r w:rsidRPr="008D03D1">
        <w:rPr>
          <w:rFonts w:ascii="Times New Roman" w:eastAsia="Times New Roman" w:hAnsi="Times New Roman" w:cs="Times New Roman"/>
          <w:b/>
          <w:bCs/>
          <w:sz w:val="24"/>
          <w:szCs w:val="24"/>
        </w:rPr>
        <w:t xml:space="preserve"> </w:t>
      </w:r>
      <w:r w:rsidRPr="008D03D1">
        <w:rPr>
          <w:rFonts w:ascii="Times New Roman" w:eastAsia="Times New Roman" w:hAnsi="Times New Roman" w:cs="Times New Roman"/>
          <w:color w:val="000000"/>
          <w:sz w:val="24"/>
          <w:szCs w:val="24"/>
        </w:rPr>
        <w:t>та куратора проекту зі сторони Замовника.</w:t>
      </w:r>
    </w:p>
    <w:p w14:paraId="3075A93D" w14:textId="5C38FF3E" w:rsidR="008D03D1" w:rsidRPr="008D03D1" w:rsidRDefault="00BD4118" w:rsidP="008D03D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bookmarkStart w:id="15" w:name="_Hlk158821827"/>
      <w:proofErr w:type="spellStart"/>
      <w:r>
        <w:rPr>
          <w:rFonts w:ascii="Times New Roman" w:eastAsia="Times New Roman" w:hAnsi="Times New Roman" w:cs="Times New Roman"/>
          <w:color w:val="000000"/>
          <w:sz w:val="24"/>
          <w:szCs w:val="24"/>
        </w:rPr>
        <w:t>М</w:t>
      </w:r>
      <w:r w:rsidRPr="005833F6">
        <w:rPr>
          <w:rFonts w:ascii="Times New Roman" w:eastAsia="Times New Roman" w:hAnsi="Times New Roman" w:cs="Times New Roman"/>
          <w:color w:val="000000"/>
          <w:sz w:val="24"/>
          <w:szCs w:val="24"/>
        </w:rPr>
        <w:t>ульти</w:t>
      </w:r>
      <w:r w:rsidRPr="005833F6">
        <w:rPr>
          <w:rFonts w:ascii="Times New Roman" w:eastAsia="Times New Roman" w:hAnsi="Times New Roman" w:cs="Times New Roman"/>
          <w:sz w:val="24"/>
          <w:szCs w:val="24"/>
        </w:rPr>
        <w:t>ве</w:t>
      </w:r>
      <w:r w:rsidRPr="005833F6">
        <w:rPr>
          <w:rFonts w:ascii="Times New Roman" w:eastAsia="Times New Roman" w:hAnsi="Times New Roman" w:cs="Times New Roman"/>
          <w:color w:val="000000"/>
          <w:sz w:val="24"/>
          <w:szCs w:val="24"/>
        </w:rPr>
        <w:t>кторн</w:t>
      </w:r>
      <w:r>
        <w:rPr>
          <w:rFonts w:ascii="Times New Roman" w:eastAsia="Times New Roman" w:hAnsi="Times New Roman" w:cs="Times New Roman"/>
          <w:color w:val="000000"/>
          <w:sz w:val="24"/>
          <w:szCs w:val="24"/>
        </w:rPr>
        <w:t>а</w:t>
      </w:r>
      <w:proofErr w:type="spellEnd"/>
      <w:r w:rsidRPr="005833F6">
        <w:rPr>
          <w:rFonts w:ascii="Times New Roman" w:eastAsia="Times New Roman" w:hAnsi="Times New Roman" w:cs="Times New Roman"/>
          <w:color w:val="000000"/>
          <w:sz w:val="24"/>
          <w:szCs w:val="24"/>
        </w:rPr>
        <w:t xml:space="preserve"> цифров</w:t>
      </w:r>
      <w:r>
        <w:rPr>
          <w:rFonts w:ascii="Times New Roman" w:eastAsia="Times New Roman" w:hAnsi="Times New Roman" w:cs="Times New Roman"/>
          <w:color w:val="000000"/>
          <w:sz w:val="24"/>
          <w:szCs w:val="24"/>
        </w:rPr>
        <w:t>а</w:t>
      </w:r>
      <w:r w:rsidRPr="005833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5833F6">
        <w:rPr>
          <w:rFonts w:ascii="Times New Roman" w:eastAsia="Times New Roman" w:hAnsi="Times New Roman" w:cs="Times New Roman"/>
          <w:color w:val="000000"/>
          <w:sz w:val="24"/>
          <w:szCs w:val="24"/>
        </w:rPr>
        <w:t>латформа</w:t>
      </w:r>
      <w:r w:rsidR="008D03D1" w:rsidRPr="008D03D1">
        <w:rPr>
          <w:rFonts w:ascii="Times New Roman" w:eastAsia="Times New Roman" w:hAnsi="Times New Roman" w:cs="Times New Roman"/>
          <w:color w:val="000000"/>
          <w:sz w:val="24"/>
          <w:szCs w:val="24"/>
        </w:rPr>
        <w:t xml:space="preserve"> </w:t>
      </w:r>
      <w:bookmarkEnd w:id="15"/>
      <w:r w:rsidR="008D03D1" w:rsidRPr="008D03D1">
        <w:rPr>
          <w:rFonts w:ascii="Times New Roman" w:eastAsia="Times New Roman" w:hAnsi="Times New Roman" w:cs="Times New Roman"/>
          <w:color w:val="000000"/>
          <w:sz w:val="24"/>
          <w:szCs w:val="24"/>
        </w:rPr>
        <w:t>містити:</w:t>
      </w:r>
    </w:p>
    <w:p w14:paraId="2CEA573D" w14:textId="559C1F66" w:rsidR="008D03D1" w:rsidRPr="00BD4118" w:rsidRDefault="008D03D1" w:rsidP="00BD4118">
      <w:pPr>
        <w:pStyle w:val="ae"/>
        <w:numPr>
          <w:ilvl w:val="1"/>
          <w:numId w:val="21"/>
        </w:numPr>
        <w:pBdr>
          <w:top w:val="nil"/>
          <w:left w:val="nil"/>
          <w:bottom w:val="nil"/>
          <w:right w:val="nil"/>
          <w:between w:val="nil"/>
        </w:pBdr>
        <w:tabs>
          <w:tab w:val="left" w:pos="993"/>
        </w:tabs>
        <w:ind w:hanging="153"/>
        <w:contextualSpacing/>
        <w:jc w:val="both"/>
        <w:rPr>
          <w:color w:val="000000"/>
          <w:sz w:val="24"/>
          <w:szCs w:val="24"/>
          <w:highlight w:val="white"/>
        </w:rPr>
      </w:pPr>
      <w:proofErr w:type="spellStart"/>
      <w:r w:rsidRPr="00BD4118">
        <w:rPr>
          <w:color w:val="000000"/>
          <w:sz w:val="24"/>
          <w:szCs w:val="24"/>
          <w:highlight w:val="white"/>
        </w:rPr>
        <w:t>наповнення</w:t>
      </w:r>
      <w:proofErr w:type="spellEnd"/>
      <w:r w:rsidRPr="00BD4118">
        <w:rPr>
          <w:color w:val="000000"/>
          <w:sz w:val="24"/>
          <w:szCs w:val="24"/>
          <w:highlight w:val="white"/>
        </w:rPr>
        <w:t xml:space="preserve"> </w:t>
      </w:r>
      <w:proofErr w:type="spellStart"/>
      <w:r w:rsidRPr="00BD4118">
        <w:rPr>
          <w:color w:val="000000"/>
          <w:sz w:val="24"/>
          <w:szCs w:val="24"/>
          <w:highlight w:val="white"/>
        </w:rPr>
        <w:t>навчальної</w:t>
      </w:r>
      <w:proofErr w:type="spellEnd"/>
      <w:r w:rsidRPr="00BD4118">
        <w:rPr>
          <w:color w:val="000000"/>
          <w:sz w:val="24"/>
          <w:szCs w:val="24"/>
          <w:highlight w:val="white"/>
        </w:rPr>
        <w:t xml:space="preserve"> </w:t>
      </w:r>
      <w:proofErr w:type="spellStart"/>
      <w:r w:rsidRPr="00BD4118">
        <w:rPr>
          <w:color w:val="000000"/>
          <w:sz w:val="24"/>
          <w:szCs w:val="24"/>
          <w:highlight w:val="white"/>
        </w:rPr>
        <w:t>програми</w:t>
      </w:r>
      <w:proofErr w:type="spellEnd"/>
      <w:r w:rsidRPr="00BD4118">
        <w:rPr>
          <w:color w:val="000000"/>
          <w:sz w:val="24"/>
          <w:szCs w:val="24"/>
          <w:highlight w:val="white"/>
        </w:rPr>
        <w:t xml:space="preserve"> </w:t>
      </w:r>
      <w:proofErr w:type="spellStart"/>
      <w:r w:rsidRPr="00BD4118">
        <w:rPr>
          <w:color w:val="000000"/>
          <w:sz w:val="24"/>
          <w:szCs w:val="24"/>
          <w:highlight w:val="white"/>
        </w:rPr>
        <w:t>обраного</w:t>
      </w:r>
      <w:proofErr w:type="spellEnd"/>
      <w:r w:rsidRPr="00BD4118">
        <w:rPr>
          <w:color w:val="000000"/>
          <w:sz w:val="24"/>
          <w:szCs w:val="24"/>
          <w:highlight w:val="white"/>
        </w:rPr>
        <w:t xml:space="preserve"> курсу;</w:t>
      </w:r>
    </w:p>
    <w:p w14:paraId="35217CFA" w14:textId="19B3CE85" w:rsidR="008D03D1" w:rsidRPr="00BD4118" w:rsidRDefault="008D03D1" w:rsidP="00BD4118">
      <w:pPr>
        <w:pStyle w:val="ae"/>
        <w:numPr>
          <w:ilvl w:val="1"/>
          <w:numId w:val="21"/>
        </w:numPr>
        <w:pBdr>
          <w:top w:val="nil"/>
          <w:left w:val="nil"/>
          <w:bottom w:val="nil"/>
          <w:right w:val="nil"/>
          <w:between w:val="nil"/>
        </w:pBdr>
        <w:tabs>
          <w:tab w:val="left" w:pos="993"/>
        </w:tabs>
        <w:ind w:left="0" w:firstLine="567"/>
        <w:contextualSpacing/>
        <w:jc w:val="both"/>
        <w:rPr>
          <w:color w:val="000000"/>
          <w:sz w:val="24"/>
          <w:szCs w:val="24"/>
          <w:highlight w:val="white"/>
        </w:rPr>
      </w:pPr>
      <w:proofErr w:type="spellStart"/>
      <w:r w:rsidRPr="00BD4118">
        <w:rPr>
          <w:color w:val="000000"/>
          <w:sz w:val="24"/>
          <w:szCs w:val="24"/>
          <w:highlight w:val="white"/>
        </w:rPr>
        <w:lastRenderedPageBreak/>
        <w:t>календар</w:t>
      </w:r>
      <w:proofErr w:type="spellEnd"/>
      <w:r w:rsidRPr="00BD4118">
        <w:rPr>
          <w:color w:val="000000"/>
          <w:sz w:val="24"/>
          <w:szCs w:val="24"/>
          <w:highlight w:val="white"/>
        </w:rPr>
        <w:t xml:space="preserve"> </w:t>
      </w:r>
      <w:proofErr w:type="spellStart"/>
      <w:r w:rsidRPr="00BD4118">
        <w:rPr>
          <w:color w:val="000000"/>
          <w:sz w:val="24"/>
          <w:szCs w:val="24"/>
          <w:highlight w:val="white"/>
        </w:rPr>
        <w:t>навчання</w:t>
      </w:r>
      <w:proofErr w:type="spellEnd"/>
      <w:r w:rsidRPr="00BD4118">
        <w:rPr>
          <w:color w:val="000000"/>
          <w:sz w:val="24"/>
          <w:szCs w:val="24"/>
          <w:highlight w:val="white"/>
        </w:rPr>
        <w:t xml:space="preserve"> з </w:t>
      </w:r>
      <w:proofErr w:type="spellStart"/>
      <w:r w:rsidRPr="00BD4118">
        <w:rPr>
          <w:color w:val="000000"/>
          <w:sz w:val="24"/>
          <w:szCs w:val="24"/>
          <w:highlight w:val="white"/>
        </w:rPr>
        <w:t>можливістю</w:t>
      </w:r>
      <w:proofErr w:type="spellEnd"/>
      <w:r w:rsidRPr="00BD4118">
        <w:rPr>
          <w:color w:val="000000"/>
          <w:sz w:val="24"/>
          <w:szCs w:val="24"/>
          <w:highlight w:val="white"/>
        </w:rPr>
        <w:t xml:space="preserve"> </w:t>
      </w:r>
      <w:proofErr w:type="spellStart"/>
      <w:r w:rsidRPr="00BD4118">
        <w:rPr>
          <w:color w:val="000000"/>
          <w:sz w:val="24"/>
          <w:szCs w:val="24"/>
          <w:highlight w:val="white"/>
        </w:rPr>
        <w:t>вносити</w:t>
      </w:r>
      <w:proofErr w:type="spellEnd"/>
      <w:r w:rsidRPr="00BD4118">
        <w:rPr>
          <w:color w:val="000000"/>
          <w:sz w:val="24"/>
          <w:szCs w:val="24"/>
          <w:highlight w:val="white"/>
        </w:rPr>
        <w:t xml:space="preserve"> </w:t>
      </w:r>
      <w:proofErr w:type="spellStart"/>
      <w:r w:rsidRPr="00BD4118">
        <w:rPr>
          <w:color w:val="000000"/>
          <w:sz w:val="24"/>
          <w:szCs w:val="24"/>
          <w:highlight w:val="white"/>
        </w:rPr>
        <w:t>коментарі</w:t>
      </w:r>
      <w:proofErr w:type="spellEnd"/>
      <w:r w:rsidRPr="00BD4118">
        <w:rPr>
          <w:color w:val="000000"/>
          <w:sz w:val="24"/>
          <w:szCs w:val="24"/>
          <w:highlight w:val="white"/>
        </w:rPr>
        <w:t xml:space="preserve"> </w:t>
      </w:r>
      <w:proofErr w:type="spellStart"/>
      <w:r w:rsidRPr="00BD4118">
        <w:rPr>
          <w:color w:val="000000"/>
          <w:sz w:val="24"/>
          <w:szCs w:val="24"/>
          <w:highlight w:val="white"/>
        </w:rPr>
        <w:t>стосовно</w:t>
      </w:r>
      <w:proofErr w:type="spellEnd"/>
      <w:r w:rsidRPr="00BD4118">
        <w:rPr>
          <w:color w:val="000000"/>
          <w:sz w:val="24"/>
          <w:szCs w:val="24"/>
          <w:highlight w:val="white"/>
        </w:rPr>
        <w:t xml:space="preserve"> </w:t>
      </w:r>
      <w:proofErr w:type="spellStart"/>
      <w:r w:rsidRPr="00BD4118">
        <w:rPr>
          <w:color w:val="000000"/>
          <w:sz w:val="24"/>
          <w:szCs w:val="24"/>
          <w:highlight w:val="white"/>
        </w:rPr>
        <w:t>свого</w:t>
      </w:r>
      <w:proofErr w:type="spellEnd"/>
      <w:r w:rsidRPr="00BD4118">
        <w:rPr>
          <w:color w:val="000000"/>
          <w:sz w:val="24"/>
          <w:szCs w:val="24"/>
          <w:highlight w:val="white"/>
        </w:rPr>
        <w:t xml:space="preserve"> </w:t>
      </w:r>
      <w:proofErr w:type="spellStart"/>
      <w:r w:rsidRPr="00BD4118">
        <w:rPr>
          <w:color w:val="000000"/>
          <w:sz w:val="24"/>
          <w:szCs w:val="24"/>
          <w:highlight w:val="white"/>
        </w:rPr>
        <w:t>графіку</w:t>
      </w:r>
      <w:proofErr w:type="spellEnd"/>
      <w:r w:rsidRPr="00BD4118">
        <w:rPr>
          <w:color w:val="000000"/>
          <w:sz w:val="24"/>
          <w:szCs w:val="24"/>
          <w:highlight w:val="white"/>
        </w:rPr>
        <w:t xml:space="preserve">, причини </w:t>
      </w:r>
      <w:proofErr w:type="spellStart"/>
      <w:r w:rsidRPr="00BD4118">
        <w:rPr>
          <w:color w:val="000000"/>
          <w:sz w:val="24"/>
          <w:szCs w:val="24"/>
          <w:highlight w:val="white"/>
        </w:rPr>
        <w:t>відсутності</w:t>
      </w:r>
      <w:proofErr w:type="spellEnd"/>
      <w:r w:rsidRPr="00BD4118">
        <w:rPr>
          <w:color w:val="000000"/>
          <w:sz w:val="24"/>
          <w:szCs w:val="24"/>
          <w:highlight w:val="white"/>
        </w:rPr>
        <w:t xml:space="preserve"> і т. </w:t>
      </w:r>
      <w:proofErr w:type="spellStart"/>
      <w:r w:rsidRPr="00BD4118">
        <w:rPr>
          <w:color w:val="000000"/>
          <w:sz w:val="24"/>
          <w:szCs w:val="24"/>
          <w:highlight w:val="white"/>
        </w:rPr>
        <w:t>ін</w:t>
      </w:r>
      <w:proofErr w:type="spellEnd"/>
      <w:r w:rsidRPr="00BD4118">
        <w:rPr>
          <w:color w:val="000000"/>
          <w:sz w:val="24"/>
          <w:szCs w:val="24"/>
          <w:highlight w:val="white"/>
        </w:rPr>
        <w:t>.;</w:t>
      </w:r>
    </w:p>
    <w:p w14:paraId="60C4570A"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rPr>
        <w:t xml:space="preserve">цифровий інтерактивний підручник, розроблений </w:t>
      </w:r>
      <w:r w:rsidRPr="008D03D1">
        <w:rPr>
          <w:rFonts w:ascii="Times New Roman" w:hAnsi="Times New Roman" w:cs="Times New Roman"/>
          <w:color w:val="000000"/>
          <w:sz w:val="24"/>
          <w:szCs w:val="24"/>
          <w:highlight w:val="white"/>
        </w:rPr>
        <w:t>згідно стандартів CEFR та він же (підручник) у PDF форматі для друку;</w:t>
      </w:r>
    </w:p>
    <w:p w14:paraId="674BFAC4"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highlight w:val="white"/>
        </w:rPr>
        <w:t xml:space="preserve">запис уроку, за умови відсутності хоча б одного учасника навчання на </w:t>
      </w:r>
      <w:proofErr w:type="spellStart"/>
      <w:r w:rsidRPr="008D03D1">
        <w:rPr>
          <w:rFonts w:ascii="Times New Roman" w:hAnsi="Times New Roman" w:cs="Times New Roman"/>
          <w:color w:val="000000"/>
          <w:sz w:val="24"/>
          <w:szCs w:val="24"/>
          <w:highlight w:val="white"/>
        </w:rPr>
        <w:t>уроці</w:t>
      </w:r>
      <w:proofErr w:type="spellEnd"/>
      <w:r w:rsidRPr="008D03D1">
        <w:rPr>
          <w:rFonts w:ascii="Times New Roman" w:hAnsi="Times New Roman" w:cs="Times New Roman"/>
          <w:color w:val="000000"/>
          <w:sz w:val="24"/>
          <w:szCs w:val="24"/>
          <w:highlight w:val="white"/>
        </w:rPr>
        <w:t>;</w:t>
      </w:r>
    </w:p>
    <w:p w14:paraId="68E00CC3"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highlight w:val="white"/>
        </w:rPr>
        <w:t>інтерактивне домашнє завдання: із відео, аудіо та текстовими завданнями;</w:t>
      </w:r>
    </w:p>
    <w:p w14:paraId="765693B1"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highlight w:val="white"/>
        </w:rPr>
        <w:t>віртуальний інтерактивний словник;</w:t>
      </w:r>
    </w:p>
    <w:p w14:paraId="726CDAFE"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highlight w:val="white"/>
        </w:rPr>
        <w:t>панель власного прогресу навчання;</w:t>
      </w:r>
    </w:p>
    <w:p w14:paraId="551A3F7A" w14:textId="2930374C" w:rsidR="008D03D1" w:rsidRPr="00922059"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rPr>
      </w:pPr>
      <w:bookmarkStart w:id="16" w:name="_Hlk157516804"/>
      <w:r w:rsidRPr="00922059">
        <w:rPr>
          <w:rFonts w:ascii="Times New Roman" w:hAnsi="Times New Roman" w:cs="Times New Roman"/>
          <w:color w:val="000000"/>
          <w:sz w:val="24"/>
          <w:szCs w:val="24"/>
        </w:rPr>
        <w:t xml:space="preserve">можливість учасникам навчання не менше </w:t>
      </w:r>
      <w:r w:rsidR="00922059" w:rsidRPr="00922059">
        <w:rPr>
          <w:rFonts w:ascii="Times New Roman" w:hAnsi="Times New Roman" w:cs="Times New Roman"/>
          <w:color w:val="000000"/>
          <w:sz w:val="24"/>
          <w:szCs w:val="24"/>
        </w:rPr>
        <w:t>3 (</w:t>
      </w:r>
      <w:r w:rsidRPr="00922059">
        <w:rPr>
          <w:rFonts w:ascii="Times New Roman" w:hAnsi="Times New Roman" w:cs="Times New Roman"/>
          <w:color w:val="000000"/>
          <w:sz w:val="24"/>
          <w:szCs w:val="24"/>
        </w:rPr>
        <w:t>трьох</w:t>
      </w:r>
      <w:r w:rsidR="00922059" w:rsidRPr="00922059">
        <w:rPr>
          <w:rFonts w:ascii="Times New Roman" w:hAnsi="Times New Roman" w:cs="Times New Roman"/>
          <w:color w:val="000000"/>
          <w:sz w:val="24"/>
          <w:szCs w:val="24"/>
        </w:rPr>
        <w:t>)</w:t>
      </w:r>
      <w:r w:rsidRPr="00922059">
        <w:rPr>
          <w:rFonts w:ascii="Times New Roman" w:hAnsi="Times New Roman" w:cs="Times New Roman"/>
          <w:color w:val="000000"/>
          <w:sz w:val="24"/>
          <w:szCs w:val="24"/>
        </w:rPr>
        <w:t xml:space="preserve"> разів за курс надавати </w:t>
      </w:r>
      <w:r w:rsidRPr="00922059">
        <w:rPr>
          <w:rFonts w:ascii="Times New Roman" w:hAnsi="Times New Roman" w:cs="Times New Roman"/>
          <w:sz w:val="24"/>
          <w:szCs w:val="24"/>
        </w:rPr>
        <w:t>зворотній</w:t>
      </w:r>
      <w:r w:rsidRPr="00922059">
        <w:rPr>
          <w:rFonts w:ascii="Times New Roman" w:hAnsi="Times New Roman" w:cs="Times New Roman"/>
          <w:color w:val="000000"/>
          <w:sz w:val="24"/>
          <w:szCs w:val="24"/>
        </w:rPr>
        <w:t xml:space="preserve"> зв’язок щодо роботи викладача, підручника, роботи менеджера Учасника та </w:t>
      </w:r>
      <w:r w:rsidRPr="00922059">
        <w:rPr>
          <w:rFonts w:ascii="Times New Roman" w:hAnsi="Times New Roman" w:cs="Times New Roman"/>
          <w:sz w:val="24"/>
          <w:szCs w:val="24"/>
        </w:rPr>
        <w:t>залишати</w:t>
      </w:r>
      <w:r w:rsidRPr="00922059">
        <w:rPr>
          <w:rFonts w:ascii="Times New Roman" w:hAnsi="Times New Roman" w:cs="Times New Roman"/>
          <w:color w:val="000000"/>
          <w:sz w:val="24"/>
          <w:szCs w:val="24"/>
        </w:rPr>
        <w:t xml:space="preserve"> побажання що покращити</w:t>
      </w:r>
      <w:bookmarkEnd w:id="16"/>
      <w:r w:rsidRPr="00922059">
        <w:rPr>
          <w:rFonts w:ascii="Times New Roman" w:hAnsi="Times New Roman" w:cs="Times New Roman"/>
          <w:color w:val="000000"/>
          <w:sz w:val="24"/>
          <w:szCs w:val="24"/>
        </w:rPr>
        <w:t>;</w:t>
      </w:r>
    </w:p>
    <w:p w14:paraId="6B02193D" w14:textId="77777777" w:rsidR="008D03D1" w:rsidRPr="008D03D1" w:rsidRDefault="008D03D1" w:rsidP="00BD4118">
      <w:pPr>
        <w:numPr>
          <w:ilvl w:val="1"/>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color w:val="000000"/>
          <w:sz w:val="24"/>
          <w:szCs w:val="24"/>
          <w:highlight w:val="white"/>
        </w:rPr>
      </w:pPr>
      <w:r w:rsidRPr="008D03D1">
        <w:rPr>
          <w:rFonts w:ascii="Times New Roman" w:hAnsi="Times New Roman" w:cs="Times New Roman"/>
          <w:color w:val="000000"/>
          <w:sz w:val="24"/>
          <w:szCs w:val="24"/>
          <w:highlight w:val="white"/>
        </w:rPr>
        <w:t xml:space="preserve"> постійна можливість оцінювати проведений урок;</w:t>
      </w:r>
    </w:p>
    <w:p w14:paraId="4A8F24E8" w14:textId="77777777" w:rsidR="008D03D1" w:rsidRPr="00865DBD" w:rsidRDefault="008D03D1" w:rsidP="00BD4118">
      <w:pPr>
        <w:numPr>
          <w:ilvl w:val="1"/>
          <w:numId w:val="21"/>
        </w:numPr>
        <w:pBdr>
          <w:top w:val="nil"/>
          <w:left w:val="nil"/>
          <w:bottom w:val="nil"/>
          <w:right w:val="nil"/>
          <w:between w:val="nil"/>
        </w:pBdr>
        <w:tabs>
          <w:tab w:val="left" w:pos="851"/>
          <w:tab w:val="left" w:pos="1134"/>
        </w:tabs>
        <w:spacing w:after="0" w:line="240" w:lineRule="auto"/>
        <w:ind w:left="0" w:firstLine="567"/>
        <w:contextualSpacing/>
        <w:jc w:val="both"/>
        <w:rPr>
          <w:rFonts w:ascii="Times New Roman" w:hAnsi="Times New Roman" w:cs="Times New Roman"/>
          <w:color w:val="000000"/>
          <w:sz w:val="24"/>
          <w:szCs w:val="24"/>
        </w:rPr>
      </w:pPr>
      <w:r w:rsidRPr="008D03D1">
        <w:rPr>
          <w:rFonts w:ascii="Times New Roman" w:hAnsi="Times New Roman" w:cs="Times New Roman"/>
          <w:color w:val="000000"/>
          <w:sz w:val="24"/>
          <w:szCs w:val="24"/>
          <w:highlight w:val="white"/>
        </w:rPr>
        <w:t>всі контакти</w:t>
      </w:r>
      <w:r w:rsidRPr="00865DBD">
        <w:rPr>
          <w:rFonts w:ascii="Times New Roman" w:hAnsi="Times New Roman" w:cs="Times New Roman"/>
          <w:color w:val="000000"/>
          <w:sz w:val="24"/>
          <w:szCs w:val="24"/>
        </w:rPr>
        <w:t>: менеджера Учасника, вчителя для швидкої комунікації;</w:t>
      </w:r>
    </w:p>
    <w:p w14:paraId="7087B9E9" w14:textId="560397EB" w:rsidR="008D03D1" w:rsidRDefault="008D03D1" w:rsidP="00BD4118">
      <w:pPr>
        <w:numPr>
          <w:ilvl w:val="1"/>
          <w:numId w:val="21"/>
        </w:numPr>
        <w:pBdr>
          <w:top w:val="nil"/>
          <w:left w:val="nil"/>
          <w:bottom w:val="nil"/>
          <w:right w:val="nil"/>
          <w:between w:val="nil"/>
        </w:pBdr>
        <w:tabs>
          <w:tab w:val="left" w:pos="993"/>
          <w:tab w:val="left" w:pos="1134"/>
        </w:tabs>
        <w:spacing w:after="0" w:line="240" w:lineRule="auto"/>
        <w:ind w:left="0" w:firstLine="567"/>
        <w:contextualSpacing/>
        <w:jc w:val="both"/>
        <w:rPr>
          <w:rFonts w:ascii="Times New Roman" w:hAnsi="Times New Roman" w:cs="Times New Roman"/>
          <w:color w:val="000000"/>
          <w:sz w:val="24"/>
          <w:szCs w:val="24"/>
          <w:highlight w:val="white"/>
        </w:rPr>
      </w:pPr>
      <w:r w:rsidRPr="00865DBD">
        <w:rPr>
          <w:rFonts w:ascii="Times New Roman" w:hAnsi="Times New Roman" w:cs="Times New Roman"/>
          <w:color w:val="000000"/>
          <w:sz w:val="24"/>
          <w:szCs w:val="24"/>
        </w:rPr>
        <w:t xml:space="preserve">можливість </w:t>
      </w:r>
      <w:r w:rsidR="00865DBD">
        <w:rPr>
          <w:rFonts w:ascii="Times New Roman" w:hAnsi="Times New Roman" w:cs="Times New Roman"/>
          <w:color w:val="000000"/>
          <w:sz w:val="24"/>
          <w:szCs w:val="24"/>
        </w:rPr>
        <w:t>«</w:t>
      </w:r>
      <w:r w:rsidRPr="00865DBD">
        <w:rPr>
          <w:rFonts w:ascii="Times New Roman" w:hAnsi="Times New Roman" w:cs="Times New Roman"/>
          <w:color w:val="000000"/>
          <w:sz w:val="24"/>
          <w:szCs w:val="24"/>
        </w:rPr>
        <w:t>заморозити</w:t>
      </w:r>
      <w:r w:rsidR="00865DBD">
        <w:rPr>
          <w:rFonts w:ascii="Times New Roman" w:hAnsi="Times New Roman" w:cs="Times New Roman"/>
          <w:color w:val="000000"/>
          <w:sz w:val="24"/>
          <w:szCs w:val="24"/>
        </w:rPr>
        <w:t>»</w:t>
      </w:r>
      <w:r w:rsidR="00712D84">
        <w:rPr>
          <w:rFonts w:ascii="Times New Roman" w:hAnsi="Times New Roman" w:cs="Times New Roman"/>
          <w:color w:val="000000"/>
          <w:sz w:val="24"/>
          <w:szCs w:val="24"/>
        </w:rPr>
        <w:t>*</w:t>
      </w:r>
      <w:r w:rsidRPr="00865DBD">
        <w:rPr>
          <w:rFonts w:ascii="Times New Roman" w:hAnsi="Times New Roman" w:cs="Times New Roman"/>
          <w:color w:val="000000"/>
          <w:sz w:val="24"/>
          <w:szCs w:val="24"/>
        </w:rPr>
        <w:t xml:space="preserve"> чи перенести </w:t>
      </w:r>
      <w:r w:rsidRPr="008D03D1">
        <w:rPr>
          <w:rFonts w:ascii="Times New Roman" w:hAnsi="Times New Roman" w:cs="Times New Roman"/>
          <w:color w:val="000000"/>
          <w:sz w:val="24"/>
          <w:szCs w:val="24"/>
          <w:highlight w:val="white"/>
        </w:rPr>
        <w:t>урок групи.</w:t>
      </w:r>
    </w:p>
    <w:p w14:paraId="778897D6" w14:textId="77F313D5" w:rsidR="00712D84" w:rsidRPr="008D03D1" w:rsidRDefault="00712D84" w:rsidP="00712D84">
      <w:pPr>
        <w:pBdr>
          <w:top w:val="nil"/>
          <w:left w:val="nil"/>
          <w:bottom w:val="nil"/>
          <w:right w:val="nil"/>
          <w:between w:val="nil"/>
        </w:pBdr>
        <w:tabs>
          <w:tab w:val="left" w:pos="993"/>
          <w:tab w:val="left" w:pos="1134"/>
        </w:tabs>
        <w:spacing w:after="0" w:line="240" w:lineRule="auto"/>
        <w:ind w:firstLine="567"/>
        <w:contextualSpacing/>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w:t>
      </w:r>
      <w:r w:rsidRPr="00712D84">
        <w:rPr>
          <w:rFonts w:ascii="Times New Roman" w:hAnsi="Times New Roman" w:cs="Times New Roman"/>
          <w:color w:val="000000"/>
          <w:sz w:val="24"/>
          <w:szCs w:val="24"/>
          <w:highlight w:val="white"/>
        </w:rPr>
        <w:t>«</w:t>
      </w:r>
      <w:proofErr w:type="spellStart"/>
      <w:r w:rsidRPr="00712D84">
        <w:rPr>
          <w:rFonts w:ascii="Times New Roman" w:hAnsi="Times New Roman" w:cs="Times New Roman"/>
          <w:color w:val="000000"/>
          <w:sz w:val="24"/>
          <w:szCs w:val="24"/>
          <w:highlight w:val="white"/>
        </w:rPr>
        <w:t>Заморозка</w:t>
      </w:r>
      <w:proofErr w:type="spellEnd"/>
      <w:r w:rsidRPr="00712D84">
        <w:rPr>
          <w:rFonts w:ascii="Times New Roman" w:hAnsi="Times New Roman" w:cs="Times New Roman"/>
          <w:color w:val="000000"/>
          <w:sz w:val="24"/>
          <w:szCs w:val="24"/>
          <w:highlight w:val="white"/>
        </w:rPr>
        <w:t>» заняття передбачає перенесення заняття на інший узгоджений з Викладачем день у разі згоди слухачів всієї групи на перенесення заняття і неможливості його проведення з поважних причин.</w:t>
      </w:r>
    </w:p>
    <w:p w14:paraId="21F4137C" w14:textId="7F132FBB" w:rsidR="008D03D1" w:rsidRPr="008D03D1" w:rsidRDefault="008D03D1" w:rsidP="00BD4118">
      <w:pPr>
        <w:numPr>
          <w:ilvl w:val="0"/>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sz w:val="24"/>
          <w:szCs w:val="24"/>
        </w:rPr>
      </w:pPr>
      <w:bookmarkStart w:id="17" w:name="_Hlk157431679"/>
      <w:bookmarkStart w:id="18" w:name="_Hlk157433554"/>
      <w:r w:rsidRPr="008D03D1">
        <w:rPr>
          <w:rFonts w:ascii="Times New Roman" w:hAnsi="Times New Roman" w:cs="Times New Roman"/>
          <w:sz w:val="24"/>
          <w:szCs w:val="24"/>
          <w:highlight w:val="white"/>
        </w:rPr>
        <w:t xml:space="preserve">Учасник при наданні послуг </w:t>
      </w:r>
      <w:bookmarkEnd w:id="17"/>
      <w:r w:rsidRPr="008D03D1">
        <w:rPr>
          <w:rFonts w:ascii="Times New Roman" w:hAnsi="Times New Roman" w:cs="Times New Roman"/>
          <w:sz w:val="24"/>
          <w:szCs w:val="24"/>
          <w:highlight w:val="white"/>
        </w:rPr>
        <w:t>повинен надати доступ</w:t>
      </w:r>
      <w:bookmarkEnd w:id="18"/>
      <w:r w:rsidRPr="008D03D1">
        <w:rPr>
          <w:rFonts w:ascii="Times New Roman" w:hAnsi="Times New Roman" w:cs="Times New Roman"/>
          <w:sz w:val="24"/>
          <w:szCs w:val="24"/>
          <w:highlight w:val="white"/>
        </w:rPr>
        <w:t xml:space="preserve"> до додаткових сервісів: </w:t>
      </w:r>
      <w:proofErr w:type="spellStart"/>
      <w:r w:rsidRPr="008D03D1">
        <w:rPr>
          <w:rFonts w:ascii="Times New Roman" w:hAnsi="Times New Roman" w:cs="Times New Roman"/>
          <w:sz w:val="24"/>
          <w:szCs w:val="24"/>
          <w:highlight w:val="white"/>
        </w:rPr>
        <w:t>спікінг-клабів</w:t>
      </w:r>
      <w:proofErr w:type="spellEnd"/>
      <w:r w:rsidRPr="008D03D1">
        <w:rPr>
          <w:rFonts w:ascii="Times New Roman" w:hAnsi="Times New Roman" w:cs="Times New Roman"/>
          <w:sz w:val="24"/>
          <w:szCs w:val="24"/>
          <w:highlight w:val="white"/>
        </w:rPr>
        <w:t xml:space="preserve">, </w:t>
      </w:r>
      <w:proofErr w:type="spellStart"/>
      <w:r w:rsidRPr="008D03D1">
        <w:rPr>
          <w:rFonts w:ascii="Times New Roman" w:hAnsi="Times New Roman" w:cs="Times New Roman"/>
          <w:sz w:val="24"/>
          <w:szCs w:val="24"/>
          <w:highlight w:val="white"/>
        </w:rPr>
        <w:t>підкастів</w:t>
      </w:r>
      <w:proofErr w:type="spellEnd"/>
      <w:r w:rsidRPr="008D03D1">
        <w:rPr>
          <w:rFonts w:ascii="Times New Roman" w:hAnsi="Times New Roman" w:cs="Times New Roman"/>
          <w:sz w:val="24"/>
          <w:szCs w:val="24"/>
          <w:highlight w:val="white"/>
        </w:rPr>
        <w:t xml:space="preserve">, записів розборів тем англійською </w:t>
      </w:r>
      <w:r w:rsidR="00AE4055">
        <w:rPr>
          <w:rFonts w:ascii="Times New Roman" w:hAnsi="Times New Roman" w:cs="Times New Roman"/>
          <w:sz w:val="24"/>
          <w:szCs w:val="24"/>
          <w:highlight w:val="white"/>
        </w:rPr>
        <w:t xml:space="preserve">мовою </w:t>
      </w:r>
      <w:r w:rsidRPr="008D03D1">
        <w:rPr>
          <w:rFonts w:ascii="Times New Roman" w:hAnsi="Times New Roman" w:cs="Times New Roman"/>
          <w:sz w:val="24"/>
          <w:szCs w:val="24"/>
          <w:highlight w:val="white"/>
        </w:rPr>
        <w:t xml:space="preserve">зі </w:t>
      </w:r>
      <w:proofErr w:type="spellStart"/>
      <w:r w:rsidRPr="008D03D1">
        <w:rPr>
          <w:rFonts w:ascii="Times New Roman" w:hAnsi="Times New Roman" w:cs="Times New Roman"/>
          <w:sz w:val="24"/>
          <w:szCs w:val="24"/>
          <w:highlight w:val="white"/>
        </w:rPr>
        <w:t>сленговими</w:t>
      </w:r>
      <w:proofErr w:type="spellEnd"/>
      <w:r w:rsidRPr="008D03D1">
        <w:rPr>
          <w:rFonts w:ascii="Times New Roman" w:hAnsi="Times New Roman" w:cs="Times New Roman"/>
          <w:sz w:val="24"/>
          <w:szCs w:val="24"/>
          <w:highlight w:val="white"/>
        </w:rPr>
        <w:t xml:space="preserve"> виразами, індивідуальних </w:t>
      </w:r>
      <w:proofErr w:type="spellStart"/>
      <w:r w:rsidRPr="008D03D1">
        <w:rPr>
          <w:rFonts w:ascii="Times New Roman" w:hAnsi="Times New Roman" w:cs="Times New Roman"/>
          <w:sz w:val="24"/>
          <w:szCs w:val="24"/>
          <w:highlight w:val="white"/>
        </w:rPr>
        <w:t>відпрацювань</w:t>
      </w:r>
      <w:proofErr w:type="spellEnd"/>
      <w:r w:rsidRPr="008D03D1">
        <w:rPr>
          <w:rFonts w:ascii="Times New Roman" w:hAnsi="Times New Roman" w:cs="Times New Roman"/>
          <w:sz w:val="24"/>
          <w:szCs w:val="24"/>
          <w:highlight w:val="white"/>
        </w:rPr>
        <w:t xml:space="preserve"> уроку з вчителем, гарячих новин (англійською мовою на різні теми: українська культура, війна в Україні, технології, фінанси), </w:t>
      </w:r>
      <w:r w:rsidRPr="008D03D1">
        <w:rPr>
          <w:rFonts w:ascii="Times New Roman" w:hAnsi="Times New Roman" w:cs="Times New Roman"/>
          <w:sz w:val="24"/>
          <w:szCs w:val="24"/>
        </w:rPr>
        <w:t>фанових тестів.</w:t>
      </w:r>
    </w:p>
    <w:p w14:paraId="2B9C4EFE" w14:textId="762BECE3" w:rsidR="008D03D1" w:rsidRPr="008D03D1" w:rsidRDefault="008D03D1" w:rsidP="00BD4118">
      <w:pPr>
        <w:numPr>
          <w:ilvl w:val="0"/>
          <w:numId w:val="21"/>
        </w:numPr>
        <w:pBdr>
          <w:top w:val="nil"/>
          <w:left w:val="nil"/>
          <w:bottom w:val="nil"/>
          <w:right w:val="nil"/>
          <w:between w:val="nil"/>
        </w:pBdr>
        <w:tabs>
          <w:tab w:val="left" w:pos="993"/>
        </w:tabs>
        <w:spacing w:after="0" w:line="240" w:lineRule="auto"/>
        <w:ind w:left="0" w:firstLine="567"/>
        <w:contextualSpacing/>
        <w:jc w:val="both"/>
        <w:rPr>
          <w:rFonts w:ascii="Times New Roman" w:hAnsi="Times New Roman" w:cs="Times New Roman"/>
          <w:sz w:val="24"/>
          <w:szCs w:val="24"/>
          <w:highlight w:val="white"/>
        </w:rPr>
      </w:pPr>
      <w:bookmarkStart w:id="19" w:name="_Hlk157432008"/>
      <w:r w:rsidRPr="008D03D1">
        <w:rPr>
          <w:rFonts w:ascii="Times New Roman" w:hAnsi="Times New Roman" w:cs="Times New Roman"/>
          <w:color w:val="000000"/>
          <w:sz w:val="24"/>
          <w:szCs w:val="24"/>
        </w:rPr>
        <w:t>Учасник при наданні послуг</w:t>
      </w:r>
      <w:bookmarkEnd w:id="19"/>
      <w:r w:rsidRPr="008D03D1">
        <w:rPr>
          <w:rFonts w:ascii="Times New Roman" w:hAnsi="Times New Roman" w:cs="Times New Roman"/>
          <w:color w:val="000000"/>
          <w:sz w:val="24"/>
          <w:szCs w:val="24"/>
        </w:rPr>
        <w:t xml:space="preserve"> </w:t>
      </w:r>
      <w:r w:rsidRPr="008D03D1">
        <w:rPr>
          <w:rFonts w:ascii="Times New Roman" w:hAnsi="Times New Roman" w:cs="Times New Roman"/>
          <w:sz w:val="24"/>
          <w:szCs w:val="24"/>
          <w:highlight w:val="white"/>
        </w:rPr>
        <w:t xml:space="preserve">під час навчання повинен застосовувати </w:t>
      </w:r>
      <w:r w:rsidR="00AE4055">
        <w:rPr>
          <w:rFonts w:ascii="Times New Roman" w:hAnsi="Times New Roman" w:cs="Times New Roman"/>
          <w:sz w:val="24"/>
          <w:szCs w:val="24"/>
          <w:highlight w:val="white"/>
        </w:rPr>
        <w:t>2 (</w:t>
      </w:r>
      <w:r w:rsidRPr="008D03D1">
        <w:rPr>
          <w:rFonts w:ascii="Times New Roman" w:hAnsi="Times New Roman" w:cs="Times New Roman"/>
          <w:sz w:val="24"/>
          <w:szCs w:val="24"/>
          <w:highlight w:val="white"/>
        </w:rPr>
        <w:t>два</w:t>
      </w:r>
      <w:r w:rsidR="00AE4055">
        <w:rPr>
          <w:rFonts w:ascii="Times New Roman" w:hAnsi="Times New Roman" w:cs="Times New Roman"/>
          <w:sz w:val="24"/>
          <w:szCs w:val="24"/>
          <w:highlight w:val="white"/>
        </w:rPr>
        <w:t>)</w:t>
      </w:r>
      <w:r w:rsidRPr="008D03D1">
        <w:rPr>
          <w:rFonts w:ascii="Times New Roman" w:hAnsi="Times New Roman" w:cs="Times New Roman"/>
          <w:sz w:val="24"/>
          <w:szCs w:val="24"/>
          <w:highlight w:val="white"/>
        </w:rPr>
        <w:t xml:space="preserve"> найсучасніші методики:</w:t>
      </w:r>
    </w:p>
    <w:p w14:paraId="268F4309" w14:textId="4E207CEF" w:rsidR="008D03D1" w:rsidRPr="008D03D1" w:rsidRDefault="008D03D1" w:rsidP="002179F6">
      <w:pPr>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highlight w:val="white"/>
        </w:rPr>
      </w:pPr>
      <w:r w:rsidRPr="008D03D1">
        <w:rPr>
          <w:rFonts w:ascii="Times New Roman" w:eastAsia="Times New Roman" w:hAnsi="Times New Roman" w:cs="Times New Roman"/>
          <w:color w:val="000000"/>
          <w:sz w:val="24"/>
          <w:szCs w:val="24"/>
          <w:highlight w:val="white"/>
        </w:rPr>
        <w:t xml:space="preserve">перевернуті класи - </w:t>
      </w:r>
      <w:proofErr w:type="spellStart"/>
      <w:r w:rsidRPr="008D03D1">
        <w:rPr>
          <w:rFonts w:ascii="Times New Roman" w:eastAsia="Times New Roman" w:hAnsi="Times New Roman" w:cs="Times New Roman"/>
          <w:color w:val="000000"/>
          <w:sz w:val="24"/>
          <w:szCs w:val="24"/>
          <w:highlight w:val="white"/>
        </w:rPr>
        <w:t>Flipped</w:t>
      </w:r>
      <w:proofErr w:type="spellEnd"/>
      <w:r w:rsidRPr="008D03D1">
        <w:rPr>
          <w:rFonts w:ascii="Times New Roman" w:eastAsia="Times New Roman" w:hAnsi="Times New Roman" w:cs="Times New Roman"/>
          <w:color w:val="000000"/>
          <w:sz w:val="24"/>
          <w:szCs w:val="24"/>
          <w:highlight w:val="white"/>
        </w:rPr>
        <w:t xml:space="preserve"> </w:t>
      </w:r>
      <w:proofErr w:type="spellStart"/>
      <w:r w:rsidRPr="008D03D1">
        <w:rPr>
          <w:rFonts w:ascii="Times New Roman" w:eastAsia="Times New Roman" w:hAnsi="Times New Roman" w:cs="Times New Roman"/>
          <w:color w:val="000000"/>
          <w:sz w:val="24"/>
          <w:szCs w:val="24"/>
          <w:highlight w:val="white"/>
        </w:rPr>
        <w:t>classes</w:t>
      </w:r>
      <w:proofErr w:type="spellEnd"/>
      <w:r w:rsidRPr="008D03D1">
        <w:rPr>
          <w:rFonts w:ascii="Times New Roman" w:eastAsia="Times New Roman" w:hAnsi="Times New Roman" w:cs="Times New Roman"/>
          <w:color w:val="000000"/>
          <w:sz w:val="24"/>
          <w:szCs w:val="24"/>
          <w:highlight w:val="white"/>
        </w:rPr>
        <w:t xml:space="preserve"> - заняття «перевертаються» і учасник навчання проходить </w:t>
      </w:r>
      <w:r w:rsidRPr="006E31B3">
        <w:rPr>
          <w:rFonts w:ascii="Times New Roman" w:eastAsia="Times New Roman" w:hAnsi="Times New Roman" w:cs="Times New Roman"/>
          <w:color w:val="000000"/>
          <w:sz w:val="24"/>
          <w:szCs w:val="24"/>
        </w:rPr>
        <w:t xml:space="preserve">підготовлені на </w:t>
      </w:r>
      <w:proofErr w:type="spellStart"/>
      <w:r w:rsidR="006E31B3" w:rsidRPr="006E31B3">
        <w:rPr>
          <w:rFonts w:ascii="Times New Roman" w:eastAsia="Times New Roman" w:hAnsi="Times New Roman" w:cs="Times New Roman"/>
          <w:color w:val="000000"/>
          <w:sz w:val="24"/>
          <w:szCs w:val="24"/>
        </w:rPr>
        <w:t>мульти</w:t>
      </w:r>
      <w:r w:rsidR="006E31B3" w:rsidRPr="006E31B3">
        <w:rPr>
          <w:rFonts w:ascii="Times New Roman" w:eastAsia="Times New Roman" w:hAnsi="Times New Roman" w:cs="Times New Roman"/>
          <w:sz w:val="24"/>
          <w:szCs w:val="24"/>
        </w:rPr>
        <w:t>ве</w:t>
      </w:r>
      <w:r w:rsidR="006E31B3" w:rsidRPr="006E31B3">
        <w:rPr>
          <w:rFonts w:ascii="Times New Roman" w:eastAsia="Times New Roman" w:hAnsi="Times New Roman" w:cs="Times New Roman"/>
          <w:color w:val="000000"/>
          <w:sz w:val="24"/>
          <w:szCs w:val="24"/>
        </w:rPr>
        <w:t>кторній</w:t>
      </w:r>
      <w:proofErr w:type="spellEnd"/>
      <w:r w:rsidR="006E31B3" w:rsidRPr="006E31B3">
        <w:rPr>
          <w:rFonts w:ascii="Times New Roman" w:eastAsia="Times New Roman" w:hAnsi="Times New Roman" w:cs="Times New Roman"/>
          <w:color w:val="000000"/>
          <w:sz w:val="24"/>
          <w:szCs w:val="24"/>
        </w:rPr>
        <w:t xml:space="preserve"> цифровій платформі </w:t>
      </w:r>
      <w:r w:rsidRPr="006E31B3">
        <w:rPr>
          <w:rFonts w:ascii="Times New Roman" w:eastAsia="Times New Roman" w:hAnsi="Times New Roman" w:cs="Times New Roman"/>
          <w:color w:val="000000"/>
          <w:sz w:val="24"/>
          <w:szCs w:val="24"/>
        </w:rPr>
        <w:t xml:space="preserve">навчальні матеріали перед заняттям, а не робить банальну домашню </w:t>
      </w:r>
      <w:r w:rsidRPr="008D03D1">
        <w:rPr>
          <w:rFonts w:ascii="Times New Roman" w:eastAsia="Times New Roman" w:hAnsi="Times New Roman" w:cs="Times New Roman"/>
          <w:color w:val="000000"/>
          <w:sz w:val="24"/>
          <w:szCs w:val="24"/>
          <w:highlight w:val="white"/>
        </w:rPr>
        <w:t>роботу після кожного уроку;</w:t>
      </w:r>
    </w:p>
    <w:p w14:paraId="610B8529" w14:textId="77777777" w:rsidR="008D03D1" w:rsidRPr="008D03D1" w:rsidRDefault="008D03D1" w:rsidP="002179F6">
      <w:pPr>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highlight w:val="white"/>
        </w:rPr>
      </w:pPr>
      <w:r w:rsidRPr="008D03D1">
        <w:rPr>
          <w:rFonts w:ascii="Times New Roman" w:eastAsia="Times New Roman" w:hAnsi="Times New Roman" w:cs="Times New Roman"/>
          <w:color w:val="000000"/>
          <w:sz w:val="24"/>
          <w:szCs w:val="24"/>
          <w:highlight w:val="white"/>
        </w:rPr>
        <w:t>система інтервального повторення. Метод програмного повторення вивченого матеріалу якраз в той момент, коли учасник навчання готовий його забути.</w:t>
      </w:r>
    </w:p>
    <w:p w14:paraId="12006E62" w14:textId="5E2F7D00" w:rsidR="008D03D1" w:rsidRPr="008D03D1" w:rsidRDefault="008D03D1" w:rsidP="00BD4118">
      <w:pPr>
        <w:numPr>
          <w:ilvl w:val="0"/>
          <w:numId w:val="21"/>
        </w:numPr>
        <w:tabs>
          <w:tab w:val="left" w:pos="993"/>
        </w:tabs>
        <w:spacing w:after="0" w:line="240" w:lineRule="auto"/>
        <w:ind w:left="0" w:firstLine="567"/>
        <w:contextualSpacing/>
        <w:jc w:val="both"/>
        <w:rPr>
          <w:rFonts w:ascii="Times New Roman" w:hAnsi="Times New Roman" w:cs="Times New Roman"/>
          <w:sz w:val="24"/>
          <w:szCs w:val="24"/>
        </w:rPr>
      </w:pPr>
      <w:bookmarkStart w:id="20" w:name="_Hlk157432250"/>
      <w:r w:rsidRPr="008D03D1">
        <w:rPr>
          <w:rFonts w:ascii="Times New Roman" w:hAnsi="Times New Roman" w:cs="Times New Roman"/>
          <w:color w:val="000000"/>
          <w:sz w:val="24"/>
          <w:szCs w:val="24"/>
        </w:rPr>
        <w:t xml:space="preserve">Учасник при наданні послуг повинен </w:t>
      </w:r>
      <w:bookmarkEnd w:id="20"/>
      <w:r w:rsidRPr="008D03D1">
        <w:rPr>
          <w:rFonts w:ascii="Times New Roman" w:hAnsi="Times New Roman" w:cs="Times New Roman"/>
          <w:color w:val="000000"/>
          <w:sz w:val="24"/>
          <w:szCs w:val="24"/>
        </w:rPr>
        <w:t xml:space="preserve">створити </w:t>
      </w:r>
      <w:r w:rsidRPr="008D03D1">
        <w:rPr>
          <w:rFonts w:ascii="Times New Roman" w:hAnsi="Times New Roman" w:cs="Times New Roman"/>
          <w:sz w:val="24"/>
          <w:szCs w:val="24"/>
        </w:rPr>
        <w:t xml:space="preserve">чат в застосунку </w:t>
      </w:r>
      <w:proofErr w:type="spellStart"/>
      <w:r w:rsidRPr="008D03D1">
        <w:rPr>
          <w:rFonts w:ascii="Times New Roman" w:hAnsi="Times New Roman" w:cs="Times New Roman"/>
          <w:sz w:val="24"/>
          <w:szCs w:val="24"/>
        </w:rPr>
        <w:t>Telegram</w:t>
      </w:r>
      <w:proofErr w:type="spellEnd"/>
      <w:r w:rsidRPr="008D03D1">
        <w:rPr>
          <w:rFonts w:ascii="Times New Roman" w:hAnsi="Times New Roman" w:cs="Times New Roman"/>
          <w:sz w:val="24"/>
          <w:szCs w:val="24"/>
        </w:rPr>
        <w:t xml:space="preserve"> для швидкого вирішення організаційних питань </w:t>
      </w:r>
      <w:r w:rsidR="004C0419">
        <w:rPr>
          <w:rFonts w:ascii="Times New Roman" w:hAnsi="Times New Roman" w:cs="Times New Roman"/>
          <w:sz w:val="24"/>
          <w:szCs w:val="24"/>
        </w:rPr>
        <w:t xml:space="preserve">для </w:t>
      </w:r>
      <w:r w:rsidRPr="008D03D1">
        <w:rPr>
          <w:rFonts w:ascii="Times New Roman" w:hAnsi="Times New Roman" w:cs="Times New Roman"/>
          <w:sz w:val="24"/>
          <w:szCs w:val="24"/>
        </w:rPr>
        <w:t>кожної з груп</w:t>
      </w:r>
      <w:r w:rsidR="004C0419">
        <w:rPr>
          <w:rFonts w:ascii="Times New Roman" w:hAnsi="Times New Roman" w:cs="Times New Roman"/>
          <w:sz w:val="24"/>
          <w:szCs w:val="24"/>
        </w:rPr>
        <w:t>и</w:t>
      </w:r>
      <w:r w:rsidRPr="008D03D1">
        <w:rPr>
          <w:rFonts w:ascii="Times New Roman" w:hAnsi="Times New Roman" w:cs="Times New Roman"/>
          <w:sz w:val="24"/>
          <w:szCs w:val="24"/>
        </w:rPr>
        <w:t>. В чаті мають бути всі учасники навчання</w:t>
      </w:r>
      <w:r w:rsidR="004C0419">
        <w:rPr>
          <w:rFonts w:ascii="Times New Roman" w:hAnsi="Times New Roman" w:cs="Times New Roman"/>
          <w:sz w:val="24"/>
          <w:szCs w:val="24"/>
        </w:rPr>
        <w:t xml:space="preserve"> групи</w:t>
      </w:r>
      <w:r w:rsidRPr="008D03D1">
        <w:rPr>
          <w:rFonts w:ascii="Times New Roman" w:hAnsi="Times New Roman" w:cs="Times New Roman"/>
          <w:sz w:val="24"/>
          <w:szCs w:val="24"/>
        </w:rPr>
        <w:t xml:space="preserve">, викладач та куратор </w:t>
      </w:r>
      <w:r w:rsidR="0055177C">
        <w:rPr>
          <w:rFonts w:ascii="Times New Roman" w:hAnsi="Times New Roman" w:cs="Times New Roman"/>
          <w:sz w:val="24"/>
          <w:szCs w:val="24"/>
        </w:rPr>
        <w:t>курсу</w:t>
      </w:r>
      <w:r w:rsidRPr="008D03D1">
        <w:rPr>
          <w:rFonts w:ascii="Times New Roman" w:hAnsi="Times New Roman" w:cs="Times New Roman"/>
          <w:sz w:val="24"/>
          <w:szCs w:val="24"/>
        </w:rPr>
        <w:t xml:space="preserve"> зі сторони Замовника.</w:t>
      </w:r>
    </w:p>
    <w:p w14:paraId="35975C13" w14:textId="1F7BBC48" w:rsidR="008D03D1" w:rsidRPr="008D03D1" w:rsidRDefault="008D03D1" w:rsidP="00BD4118">
      <w:pPr>
        <w:numPr>
          <w:ilvl w:val="0"/>
          <w:numId w:val="21"/>
        </w:numPr>
        <w:tabs>
          <w:tab w:val="left" w:pos="993"/>
        </w:tabs>
        <w:spacing w:after="0" w:line="240" w:lineRule="auto"/>
        <w:ind w:left="0" w:firstLine="567"/>
        <w:contextualSpacing/>
        <w:jc w:val="both"/>
        <w:rPr>
          <w:rFonts w:ascii="Times New Roman" w:hAnsi="Times New Roman" w:cs="Times New Roman"/>
          <w:sz w:val="24"/>
          <w:szCs w:val="24"/>
        </w:rPr>
      </w:pPr>
      <w:bookmarkStart w:id="21" w:name="_Hlk157432296"/>
      <w:r w:rsidRPr="008D03D1">
        <w:rPr>
          <w:rFonts w:ascii="Times New Roman" w:hAnsi="Times New Roman" w:cs="Times New Roman"/>
          <w:color w:val="000000"/>
          <w:sz w:val="24"/>
          <w:szCs w:val="24"/>
        </w:rPr>
        <w:t>Учасник при наданні послуг повинен</w:t>
      </w:r>
      <w:bookmarkEnd w:id="21"/>
      <w:r w:rsidRPr="008D03D1">
        <w:rPr>
          <w:rFonts w:ascii="Times New Roman" w:hAnsi="Times New Roman" w:cs="Times New Roman"/>
          <w:color w:val="000000"/>
          <w:sz w:val="24"/>
          <w:szCs w:val="24"/>
        </w:rPr>
        <w:t xml:space="preserve"> надати м</w:t>
      </w:r>
      <w:r w:rsidRPr="008D03D1">
        <w:rPr>
          <w:rFonts w:ascii="Times New Roman" w:hAnsi="Times New Roman" w:cs="Times New Roman"/>
          <w:sz w:val="24"/>
          <w:szCs w:val="24"/>
        </w:rPr>
        <w:t>ожливість для кожної групи перенести заняття, за згоди всіх учасників навчання</w:t>
      </w:r>
      <w:r w:rsidR="00251068">
        <w:rPr>
          <w:rFonts w:ascii="Times New Roman" w:hAnsi="Times New Roman" w:cs="Times New Roman"/>
          <w:sz w:val="24"/>
          <w:szCs w:val="24"/>
        </w:rPr>
        <w:t xml:space="preserve"> </w:t>
      </w:r>
      <w:r w:rsidRPr="008D03D1">
        <w:rPr>
          <w:rFonts w:ascii="Times New Roman" w:hAnsi="Times New Roman" w:cs="Times New Roman"/>
          <w:sz w:val="24"/>
          <w:szCs w:val="24"/>
        </w:rPr>
        <w:t>та завчасного попередження викладача – за 2</w:t>
      </w:r>
      <w:r w:rsidR="00953ECF">
        <w:rPr>
          <w:rFonts w:ascii="Times New Roman" w:hAnsi="Times New Roman" w:cs="Times New Roman"/>
          <w:sz w:val="24"/>
          <w:szCs w:val="24"/>
        </w:rPr>
        <w:t xml:space="preserve"> (дві)</w:t>
      </w:r>
      <w:r w:rsidRPr="008D03D1">
        <w:rPr>
          <w:rFonts w:ascii="Times New Roman" w:hAnsi="Times New Roman" w:cs="Times New Roman"/>
          <w:sz w:val="24"/>
          <w:szCs w:val="24"/>
        </w:rPr>
        <w:t xml:space="preserve"> години до початку планового часу уроку, або за </w:t>
      </w:r>
      <w:r w:rsidR="008A3130">
        <w:rPr>
          <w:rFonts w:ascii="Times New Roman" w:hAnsi="Times New Roman" w:cs="Times New Roman"/>
          <w:sz w:val="24"/>
          <w:szCs w:val="24"/>
        </w:rPr>
        <w:t xml:space="preserve">30 (тридцять) хвилин </w:t>
      </w:r>
      <w:r w:rsidRPr="008D03D1">
        <w:rPr>
          <w:rFonts w:ascii="Times New Roman" w:hAnsi="Times New Roman" w:cs="Times New Roman"/>
          <w:sz w:val="24"/>
          <w:szCs w:val="24"/>
        </w:rPr>
        <w:t xml:space="preserve">у разі </w:t>
      </w:r>
      <w:r w:rsidR="008A3130">
        <w:rPr>
          <w:rFonts w:ascii="Times New Roman" w:hAnsi="Times New Roman" w:cs="Times New Roman"/>
          <w:sz w:val="24"/>
          <w:szCs w:val="24"/>
        </w:rPr>
        <w:t>непередбачених обставин</w:t>
      </w:r>
      <w:r w:rsidRPr="008D03D1">
        <w:rPr>
          <w:rFonts w:ascii="Times New Roman" w:hAnsi="Times New Roman" w:cs="Times New Roman"/>
          <w:sz w:val="24"/>
          <w:szCs w:val="24"/>
        </w:rPr>
        <w:t xml:space="preserve"> (повітряна тривога, обстріли</w:t>
      </w:r>
      <w:r w:rsidR="008A3130">
        <w:rPr>
          <w:rFonts w:ascii="Times New Roman" w:hAnsi="Times New Roman" w:cs="Times New Roman"/>
          <w:sz w:val="24"/>
          <w:szCs w:val="24"/>
        </w:rPr>
        <w:t>, тощо</w:t>
      </w:r>
      <w:r w:rsidRPr="008D03D1">
        <w:rPr>
          <w:rFonts w:ascii="Times New Roman" w:hAnsi="Times New Roman" w:cs="Times New Roman"/>
          <w:sz w:val="24"/>
          <w:szCs w:val="24"/>
        </w:rPr>
        <w:t>).</w:t>
      </w:r>
    </w:p>
    <w:p w14:paraId="0AB420C5" w14:textId="77777777" w:rsidR="008D03D1" w:rsidRDefault="008D03D1" w:rsidP="00BD4118">
      <w:pPr>
        <w:numPr>
          <w:ilvl w:val="0"/>
          <w:numId w:val="21"/>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color w:val="000000"/>
          <w:sz w:val="24"/>
          <w:szCs w:val="24"/>
        </w:rPr>
        <w:t>Учасник при наданні послуг повинен</w:t>
      </w:r>
      <w:r w:rsidRPr="008D03D1">
        <w:rPr>
          <w:rFonts w:ascii="Times New Roman" w:hAnsi="Times New Roman" w:cs="Times New Roman"/>
          <w:sz w:val="24"/>
          <w:szCs w:val="24"/>
        </w:rPr>
        <w:t xml:space="preserve"> проводити тестування, а саме:</w:t>
      </w:r>
    </w:p>
    <w:p w14:paraId="0EC5C74E" w14:textId="5A225E80" w:rsidR="009F3EAB" w:rsidRPr="009F3EAB" w:rsidRDefault="009F3EAB" w:rsidP="00040EEA">
      <w:pPr>
        <w:pStyle w:val="ae"/>
        <w:numPr>
          <w:ilvl w:val="0"/>
          <w:numId w:val="7"/>
        </w:numPr>
        <w:tabs>
          <w:tab w:val="left" w:pos="993"/>
        </w:tabs>
        <w:ind w:left="0" w:firstLine="567"/>
        <w:contextualSpacing/>
        <w:jc w:val="both"/>
        <w:rPr>
          <w:sz w:val="24"/>
          <w:szCs w:val="24"/>
        </w:rPr>
      </w:pPr>
      <w:proofErr w:type="spellStart"/>
      <w:r w:rsidRPr="009F3EAB">
        <w:rPr>
          <w:sz w:val="24"/>
          <w:szCs w:val="24"/>
          <w:highlight w:val="white"/>
        </w:rPr>
        <w:t>двоетапне</w:t>
      </w:r>
      <w:proofErr w:type="spellEnd"/>
      <w:r w:rsidRPr="009F3EAB">
        <w:rPr>
          <w:sz w:val="24"/>
          <w:szCs w:val="24"/>
          <w:highlight w:val="white"/>
        </w:rPr>
        <w:t xml:space="preserve"> </w:t>
      </w:r>
      <w:proofErr w:type="spellStart"/>
      <w:r w:rsidRPr="009F3EAB">
        <w:rPr>
          <w:sz w:val="24"/>
          <w:szCs w:val="24"/>
        </w:rPr>
        <w:t>тестування</w:t>
      </w:r>
      <w:proofErr w:type="spellEnd"/>
      <w:r w:rsidRPr="009F3EAB">
        <w:rPr>
          <w:sz w:val="24"/>
          <w:szCs w:val="24"/>
        </w:rPr>
        <w:t xml:space="preserve"> (</w:t>
      </w:r>
      <w:proofErr w:type="spellStart"/>
      <w:r w:rsidRPr="009F3EAB">
        <w:rPr>
          <w:sz w:val="24"/>
          <w:szCs w:val="24"/>
        </w:rPr>
        <w:t>усне</w:t>
      </w:r>
      <w:proofErr w:type="spellEnd"/>
      <w:r w:rsidRPr="009F3EAB">
        <w:rPr>
          <w:sz w:val="24"/>
          <w:szCs w:val="24"/>
        </w:rPr>
        <w:t xml:space="preserve"> та </w:t>
      </w:r>
      <w:proofErr w:type="spellStart"/>
      <w:r w:rsidRPr="009F3EAB">
        <w:rPr>
          <w:sz w:val="24"/>
          <w:szCs w:val="24"/>
        </w:rPr>
        <w:t>письмове</w:t>
      </w:r>
      <w:proofErr w:type="spellEnd"/>
      <w:r w:rsidRPr="009F3EAB">
        <w:rPr>
          <w:sz w:val="24"/>
          <w:szCs w:val="24"/>
        </w:rPr>
        <w:t xml:space="preserve"> </w:t>
      </w:r>
      <w:proofErr w:type="spellStart"/>
      <w:r w:rsidRPr="009F3EAB">
        <w:rPr>
          <w:sz w:val="24"/>
          <w:szCs w:val="24"/>
        </w:rPr>
        <w:t>тестування</w:t>
      </w:r>
      <w:proofErr w:type="spellEnd"/>
      <w:r w:rsidRPr="009F3EAB">
        <w:rPr>
          <w:sz w:val="24"/>
          <w:szCs w:val="24"/>
        </w:rPr>
        <w:t xml:space="preserve">) на </w:t>
      </w:r>
      <w:proofErr w:type="spellStart"/>
      <w:r w:rsidRPr="009F3EAB">
        <w:rPr>
          <w:sz w:val="24"/>
          <w:szCs w:val="24"/>
        </w:rPr>
        <w:t>рівень</w:t>
      </w:r>
      <w:proofErr w:type="spellEnd"/>
      <w:r w:rsidRPr="009F3EAB">
        <w:rPr>
          <w:sz w:val="24"/>
          <w:szCs w:val="24"/>
        </w:rPr>
        <w:t xml:space="preserve"> </w:t>
      </w:r>
      <w:proofErr w:type="spellStart"/>
      <w:r w:rsidRPr="009F3EAB">
        <w:rPr>
          <w:sz w:val="24"/>
          <w:szCs w:val="24"/>
        </w:rPr>
        <w:t>володіння</w:t>
      </w:r>
      <w:proofErr w:type="spellEnd"/>
      <w:r w:rsidRPr="009F3EAB">
        <w:rPr>
          <w:sz w:val="24"/>
          <w:szCs w:val="24"/>
        </w:rPr>
        <w:t xml:space="preserve"> </w:t>
      </w:r>
      <w:proofErr w:type="spellStart"/>
      <w:r w:rsidRPr="009F3EAB">
        <w:rPr>
          <w:sz w:val="24"/>
          <w:szCs w:val="24"/>
        </w:rPr>
        <w:t>англійською</w:t>
      </w:r>
      <w:proofErr w:type="spellEnd"/>
      <w:r w:rsidRPr="009F3EAB">
        <w:rPr>
          <w:sz w:val="24"/>
          <w:szCs w:val="24"/>
        </w:rPr>
        <w:t xml:space="preserve"> мовою;</w:t>
      </w:r>
    </w:p>
    <w:p w14:paraId="3B59CD34" w14:textId="77777777" w:rsidR="008D03D1" w:rsidRPr="008D03D1" w:rsidRDefault="008D03D1" w:rsidP="002179F6">
      <w:pPr>
        <w:numPr>
          <w:ilvl w:val="0"/>
          <w:numId w:val="7"/>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sz w:val="24"/>
          <w:szCs w:val="24"/>
        </w:rPr>
        <w:t>підсумовуючий тест після кожної вивченої теми навчальної програми;</w:t>
      </w:r>
    </w:p>
    <w:p w14:paraId="7F222119" w14:textId="77777777" w:rsidR="008D03D1" w:rsidRPr="008D03D1" w:rsidRDefault="008D03D1" w:rsidP="002179F6">
      <w:pPr>
        <w:numPr>
          <w:ilvl w:val="0"/>
          <w:numId w:val="7"/>
        </w:numPr>
        <w:tabs>
          <w:tab w:val="left" w:pos="993"/>
        </w:tabs>
        <w:spacing w:after="0" w:line="240" w:lineRule="auto"/>
        <w:ind w:left="0" w:firstLine="567"/>
        <w:contextualSpacing/>
        <w:jc w:val="both"/>
        <w:rPr>
          <w:rFonts w:ascii="Times New Roman" w:hAnsi="Times New Roman" w:cs="Times New Roman"/>
          <w:sz w:val="24"/>
          <w:szCs w:val="24"/>
        </w:rPr>
      </w:pPr>
      <w:proofErr w:type="spellStart"/>
      <w:r w:rsidRPr="008D03D1">
        <w:rPr>
          <w:rFonts w:ascii="Times New Roman" w:hAnsi="Times New Roman" w:cs="Times New Roman"/>
          <w:sz w:val="24"/>
          <w:szCs w:val="24"/>
        </w:rPr>
        <w:t>екваторний</w:t>
      </w:r>
      <w:proofErr w:type="spellEnd"/>
      <w:r w:rsidRPr="008D03D1">
        <w:rPr>
          <w:rFonts w:ascii="Times New Roman" w:hAnsi="Times New Roman" w:cs="Times New Roman"/>
          <w:sz w:val="24"/>
          <w:szCs w:val="24"/>
        </w:rPr>
        <w:t xml:space="preserve"> тест на середині навчальної програми;</w:t>
      </w:r>
    </w:p>
    <w:p w14:paraId="5B5CBAC9" w14:textId="3F817E83" w:rsidR="008D03D1" w:rsidRPr="008D03D1" w:rsidRDefault="008D03D1" w:rsidP="002179F6">
      <w:pPr>
        <w:numPr>
          <w:ilvl w:val="0"/>
          <w:numId w:val="7"/>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sz w:val="24"/>
          <w:szCs w:val="24"/>
        </w:rPr>
        <w:t>фінальний тест на останньому занятті курсу для отримання сертифікату</w:t>
      </w:r>
      <w:r w:rsidR="00040EEA" w:rsidRPr="00040EEA">
        <w:rPr>
          <w:rFonts w:ascii="Times New Roman" w:eastAsia="Times New Roman" w:hAnsi="Times New Roman" w:cs="Times New Roman"/>
          <w:sz w:val="24"/>
          <w:szCs w:val="24"/>
        </w:rPr>
        <w:t xml:space="preserve"> </w:t>
      </w:r>
      <w:r w:rsidR="00040EEA">
        <w:rPr>
          <w:rFonts w:ascii="Times New Roman" w:eastAsia="Times New Roman" w:hAnsi="Times New Roman" w:cs="Times New Roman"/>
          <w:sz w:val="24"/>
          <w:szCs w:val="24"/>
        </w:rPr>
        <w:t xml:space="preserve">про проходження курсу та отримання відповідного рівня </w:t>
      </w:r>
      <w:r w:rsidR="00040EEA" w:rsidRPr="006F19BF">
        <w:rPr>
          <w:rFonts w:ascii="Times New Roman" w:eastAsia="Times New Roman" w:hAnsi="Times New Roman" w:cs="Times New Roman"/>
          <w:sz w:val="24"/>
          <w:szCs w:val="24"/>
        </w:rPr>
        <w:t>володіння іноземною мовою, за яким навчався слу</w:t>
      </w:r>
      <w:r w:rsidR="00040EEA">
        <w:rPr>
          <w:rFonts w:ascii="Times New Roman" w:eastAsia="Times New Roman" w:hAnsi="Times New Roman" w:cs="Times New Roman"/>
          <w:sz w:val="24"/>
          <w:szCs w:val="24"/>
        </w:rPr>
        <w:t xml:space="preserve">хач, </w:t>
      </w:r>
      <w:r w:rsidR="00040EEA" w:rsidRPr="006F19BF">
        <w:rPr>
          <w:rFonts w:ascii="Times New Roman" w:eastAsia="Times New Roman" w:hAnsi="Times New Roman" w:cs="Times New Roman"/>
          <w:sz w:val="24"/>
          <w:szCs w:val="24"/>
        </w:rPr>
        <w:t>у разі</w:t>
      </w:r>
      <w:r w:rsidR="00040EEA" w:rsidRPr="00B10DA4">
        <w:rPr>
          <w:rFonts w:ascii="Times New Roman" w:hAnsi="Times New Roman" w:cs="Times New Roman"/>
          <w:sz w:val="24"/>
          <w:szCs w:val="24"/>
        </w:rPr>
        <w:t xml:space="preserve"> </w:t>
      </w:r>
      <w:r w:rsidR="00040EEA" w:rsidRPr="00240D80">
        <w:rPr>
          <w:rFonts w:ascii="Times New Roman" w:eastAsia="Times New Roman" w:hAnsi="Times New Roman" w:cs="Times New Roman"/>
          <w:sz w:val="24"/>
          <w:szCs w:val="24"/>
        </w:rPr>
        <w:t>успішного складання фінального тесту</w:t>
      </w:r>
      <w:r w:rsidRPr="008D03D1">
        <w:rPr>
          <w:rFonts w:ascii="Times New Roman" w:hAnsi="Times New Roman" w:cs="Times New Roman"/>
          <w:sz w:val="24"/>
          <w:szCs w:val="24"/>
        </w:rPr>
        <w:t>. Фінальний тест для отримання сертифікату має складатися з 2 етапів: усного і письмового. Мінімальний поріг для отримання сертифікату учасником навчання є 70% успішності зі 100%, де 50% - максимальний відсоток за усну частину тесту, 50% - за письмову частину.</w:t>
      </w:r>
    </w:p>
    <w:p w14:paraId="0F7690DB" w14:textId="711C7590" w:rsidR="008D03D1" w:rsidRPr="008D03D1" w:rsidRDefault="008D03D1" w:rsidP="00BD4118">
      <w:pPr>
        <w:numPr>
          <w:ilvl w:val="0"/>
          <w:numId w:val="21"/>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sz w:val="24"/>
          <w:szCs w:val="24"/>
        </w:rPr>
        <w:t xml:space="preserve">Учасник при наданні послуг повинен надати для одного учасника навчання із групи (старости групи) додаткову функцію </w:t>
      </w:r>
      <w:r w:rsidR="00CE361C">
        <w:rPr>
          <w:rFonts w:ascii="Times New Roman" w:hAnsi="Times New Roman" w:cs="Times New Roman"/>
          <w:sz w:val="24"/>
          <w:szCs w:val="24"/>
        </w:rPr>
        <w:t>–</w:t>
      </w:r>
      <w:r w:rsidRPr="008D03D1">
        <w:rPr>
          <w:rFonts w:ascii="Times New Roman" w:hAnsi="Times New Roman" w:cs="Times New Roman"/>
          <w:sz w:val="24"/>
          <w:szCs w:val="24"/>
        </w:rPr>
        <w:t xml:space="preserve"> </w:t>
      </w:r>
      <w:r w:rsidR="00CE361C">
        <w:rPr>
          <w:rFonts w:ascii="Times New Roman" w:hAnsi="Times New Roman" w:cs="Times New Roman"/>
          <w:sz w:val="24"/>
          <w:szCs w:val="24"/>
        </w:rPr>
        <w:t>«</w:t>
      </w:r>
      <w:r w:rsidRPr="008D03D1">
        <w:rPr>
          <w:rFonts w:ascii="Times New Roman" w:hAnsi="Times New Roman" w:cs="Times New Roman"/>
          <w:sz w:val="24"/>
          <w:szCs w:val="24"/>
        </w:rPr>
        <w:t>заморозки</w:t>
      </w:r>
      <w:r w:rsidR="00CE361C">
        <w:rPr>
          <w:rFonts w:ascii="Times New Roman" w:hAnsi="Times New Roman" w:cs="Times New Roman"/>
          <w:sz w:val="24"/>
          <w:szCs w:val="24"/>
        </w:rPr>
        <w:t>»</w:t>
      </w:r>
      <w:r w:rsidRPr="008D03D1">
        <w:rPr>
          <w:rFonts w:ascii="Times New Roman" w:hAnsi="Times New Roman" w:cs="Times New Roman"/>
          <w:sz w:val="24"/>
          <w:szCs w:val="24"/>
        </w:rPr>
        <w:t xml:space="preserve"> заняття</w:t>
      </w:r>
      <w:r w:rsidR="008A104B">
        <w:rPr>
          <w:rFonts w:ascii="Times New Roman" w:hAnsi="Times New Roman" w:cs="Times New Roman"/>
          <w:sz w:val="24"/>
          <w:szCs w:val="24"/>
        </w:rPr>
        <w:t>, а</w:t>
      </w:r>
      <w:r w:rsidR="008A104B" w:rsidRPr="008D03D1">
        <w:rPr>
          <w:rFonts w:ascii="Times New Roman" w:hAnsi="Times New Roman" w:cs="Times New Roman"/>
          <w:sz w:val="24"/>
          <w:szCs w:val="24"/>
        </w:rPr>
        <w:t>, також, можливість перенесення уроку на наступний тиждень у разі згоди всіх учасників групи та завчасного попередження викладача (</w:t>
      </w:r>
      <w:r w:rsidR="008A104B" w:rsidRPr="00C064D2">
        <w:rPr>
          <w:rFonts w:ascii="Times New Roman" w:hAnsi="Times New Roman" w:cs="Times New Roman"/>
          <w:sz w:val="24"/>
          <w:szCs w:val="24"/>
        </w:rPr>
        <w:t>мінімум</w:t>
      </w:r>
      <w:r w:rsidR="008A104B">
        <w:rPr>
          <w:rFonts w:ascii="Times New Roman" w:hAnsi="Times New Roman" w:cs="Times New Roman"/>
          <w:sz w:val="24"/>
          <w:szCs w:val="24"/>
        </w:rPr>
        <w:t xml:space="preserve"> за</w:t>
      </w:r>
      <w:r w:rsidR="008A104B" w:rsidRPr="00C064D2">
        <w:rPr>
          <w:rFonts w:ascii="Times New Roman" w:hAnsi="Times New Roman" w:cs="Times New Roman"/>
          <w:sz w:val="24"/>
          <w:szCs w:val="24"/>
        </w:rPr>
        <w:t xml:space="preserve"> 2 </w:t>
      </w:r>
      <w:r w:rsidR="008A104B">
        <w:rPr>
          <w:rFonts w:ascii="Times New Roman" w:hAnsi="Times New Roman" w:cs="Times New Roman"/>
          <w:sz w:val="24"/>
          <w:szCs w:val="24"/>
        </w:rPr>
        <w:t xml:space="preserve">(дві) </w:t>
      </w:r>
      <w:r w:rsidR="008A104B" w:rsidRPr="00C064D2">
        <w:rPr>
          <w:rFonts w:ascii="Times New Roman" w:hAnsi="Times New Roman" w:cs="Times New Roman"/>
          <w:sz w:val="24"/>
          <w:szCs w:val="24"/>
        </w:rPr>
        <w:t>години до початку планового уроку</w:t>
      </w:r>
      <w:r w:rsidR="008A104B" w:rsidRPr="005833F6">
        <w:rPr>
          <w:rFonts w:ascii="Times New Roman" w:hAnsi="Times New Roman" w:cs="Times New Roman"/>
          <w:sz w:val="24"/>
          <w:szCs w:val="24"/>
        </w:rPr>
        <w:t xml:space="preserve">, або за </w:t>
      </w:r>
      <w:r w:rsidR="008A104B">
        <w:rPr>
          <w:rFonts w:ascii="Times New Roman" w:hAnsi="Times New Roman" w:cs="Times New Roman"/>
          <w:sz w:val="24"/>
          <w:szCs w:val="24"/>
        </w:rPr>
        <w:t>30 (тридцять) хвилин</w:t>
      </w:r>
      <w:r w:rsidR="008A104B" w:rsidRPr="005833F6">
        <w:rPr>
          <w:rFonts w:ascii="Times New Roman" w:hAnsi="Times New Roman" w:cs="Times New Roman"/>
          <w:sz w:val="24"/>
          <w:szCs w:val="24"/>
        </w:rPr>
        <w:t xml:space="preserve"> у разі </w:t>
      </w:r>
      <w:r w:rsidR="008A104B" w:rsidRPr="008E6BF1">
        <w:rPr>
          <w:rFonts w:ascii="Times New Roman" w:hAnsi="Times New Roman" w:cs="Times New Roman"/>
          <w:sz w:val="24"/>
          <w:szCs w:val="24"/>
        </w:rPr>
        <w:t xml:space="preserve">непередбачених обставин </w:t>
      </w:r>
      <w:r w:rsidR="008A104B" w:rsidRPr="005833F6">
        <w:rPr>
          <w:rFonts w:ascii="Times New Roman" w:hAnsi="Times New Roman" w:cs="Times New Roman"/>
          <w:sz w:val="24"/>
          <w:szCs w:val="24"/>
        </w:rPr>
        <w:t>(повітряна тривога, обстріли</w:t>
      </w:r>
      <w:r w:rsidR="008A104B">
        <w:rPr>
          <w:rFonts w:ascii="Times New Roman" w:hAnsi="Times New Roman" w:cs="Times New Roman"/>
          <w:sz w:val="24"/>
          <w:szCs w:val="24"/>
        </w:rPr>
        <w:t xml:space="preserve"> тощо</w:t>
      </w:r>
      <w:r w:rsidR="008A104B" w:rsidRPr="008D03D1">
        <w:rPr>
          <w:rFonts w:ascii="Times New Roman" w:hAnsi="Times New Roman" w:cs="Times New Roman"/>
          <w:sz w:val="24"/>
          <w:szCs w:val="24"/>
        </w:rPr>
        <w:t>)</w:t>
      </w:r>
      <w:r w:rsidR="008A104B">
        <w:rPr>
          <w:rFonts w:ascii="Times New Roman" w:hAnsi="Times New Roman" w:cs="Times New Roman"/>
          <w:sz w:val="24"/>
          <w:szCs w:val="24"/>
        </w:rPr>
        <w:t>.</w:t>
      </w:r>
      <w:r w:rsidRPr="008D03D1">
        <w:rPr>
          <w:rFonts w:ascii="Times New Roman" w:hAnsi="Times New Roman" w:cs="Times New Roman"/>
          <w:sz w:val="24"/>
          <w:szCs w:val="24"/>
        </w:rPr>
        <w:t xml:space="preserve"> Всього повинно бути доступно 7 </w:t>
      </w:r>
      <w:r w:rsidR="0034368C">
        <w:rPr>
          <w:rFonts w:ascii="Times New Roman" w:hAnsi="Times New Roman" w:cs="Times New Roman"/>
          <w:sz w:val="24"/>
          <w:szCs w:val="24"/>
        </w:rPr>
        <w:t>«</w:t>
      </w:r>
      <w:r w:rsidR="0034368C" w:rsidRPr="00C064D2">
        <w:rPr>
          <w:rFonts w:ascii="Times New Roman" w:hAnsi="Times New Roman" w:cs="Times New Roman"/>
          <w:sz w:val="24"/>
          <w:szCs w:val="24"/>
        </w:rPr>
        <w:t>заморо</w:t>
      </w:r>
      <w:r w:rsidR="0034368C">
        <w:rPr>
          <w:rFonts w:ascii="Times New Roman" w:hAnsi="Times New Roman" w:cs="Times New Roman"/>
          <w:sz w:val="24"/>
          <w:szCs w:val="24"/>
        </w:rPr>
        <w:t>жених» занять</w:t>
      </w:r>
      <w:r w:rsidRPr="008D03D1">
        <w:rPr>
          <w:rFonts w:ascii="Times New Roman" w:hAnsi="Times New Roman" w:cs="Times New Roman"/>
          <w:sz w:val="24"/>
          <w:szCs w:val="24"/>
        </w:rPr>
        <w:t xml:space="preserve"> на весь курс – </w:t>
      </w:r>
      <w:r w:rsidR="0034368C">
        <w:rPr>
          <w:rFonts w:ascii="Times New Roman" w:hAnsi="Times New Roman" w:cs="Times New Roman"/>
          <w:sz w:val="24"/>
          <w:szCs w:val="24"/>
        </w:rPr>
        <w:t xml:space="preserve">(з </w:t>
      </w:r>
      <w:r w:rsidRPr="008D03D1">
        <w:rPr>
          <w:rFonts w:ascii="Times New Roman" w:hAnsi="Times New Roman" w:cs="Times New Roman"/>
          <w:sz w:val="24"/>
          <w:szCs w:val="24"/>
        </w:rPr>
        <w:t>48 занять</w:t>
      </w:r>
      <w:r w:rsidR="006B5307">
        <w:rPr>
          <w:rFonts w:ascii="Times New Roman" w:hAnsi="Times New Roman" w:cs="Times New Roman"/>
          <w:sz w:val="24"/>
          <w:szCs w:val="24"/>
        </w:rPr>
        <w:t>)</w:t>
      </w:r>
      <w:r w:rsidRPr="008D03D1">
        <w:rPr>
          <w:rFonts w:ascii="Times New Roman" w:hAnsi="Times New Roman" w:cs="Times New Roman"/>
          <w:sz w:val="24"/>
          <w:szCs w:val="24"/>
        </w:rPr>
        <w:t>.</w:t>
      </w:r>
      <w:bookmarkStart w:id="22" w:name="_Hlk157433453"/>
    </w:p>
    <w:p w14:paraId="529FE13F" w14:textId="77777777" w:rsidR="008D03D1" w:rsidRPr="008D03D1" w:rsidRDefault="008D03D1" w:rsidP="00BD4118">
      <w:pPr>
        <w:numPr>
          <w:ilvl w:val="0"/>
          <w:numId w:val="21"/>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sz w:val="24"/>
          <w:szCs w:val="24"/>
        </w:rPr>
        <w:lastRenderedPageBreak/>
        <w:t xml:space="preserve">Учасник при наданні послуг повинен </w:t>
      </w:r>
      <w:bookmarkEnd w:id="22"/>
      <w:r w:rsidRPr="008D03D1">
        <w:rPr>
          <w:rFonts w:ascii="Times New Roman" w:hAnsi="Times New Roman" w:cs="Times New Roman"/>
          <w:sz w:val="24"/>
          <w:szCs w:val="24"/>
        </w:rPr>
        <w:t>передбачити наступні можливості для кожного з учасників групи:</w:t>
      </w:r>
    </w:p>
    <w:p w14:paraId="5A9116DC" w14:textId="77777777" w:rsidR="008D03D1" w:rsidRPr="008D03D1" w:rsidRDefault="008D03D1" w:rsidP="00BD4118">
      <w:pPr>
        <w:numPr>
          <w:ilvl w:val="1"/>
          <w:numId w:val="21"/>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color w:val="000000"/>
          <w:sz w:val="24"/>
          <w:szCs w:val="24"/>
          <w:highlight w:val="white"/>
        </w:rPr>
        <w:t xml:space="preserve">Проходити пропущені </w:t>
      </w:r>
      <w:proofErr w:type="spellStart"/>
      <w:r w:rsidRPr="008D03D1">
        <w:rPr>
          <w:rFonts w:ascii="Times New Roman" w:hAnsi="Times New Roman" w:cs="Times New Roman"/>
          <w:color w:val="000000"/>
          <w:sz w:val="24"/>
          <w:szCs w:val="24"/>
          <w:highlight w:val="white"/>
        </w:rPr>
        <w:t>уроки</w:t>
      </w:r>
      <w:proofErr w:type="spellEnd"/>
      <w:r w:rsidRPr="008D03D1">
        <w:rPr>
          <w:rFonts w:ascii="Times New Roman" w:hAnsi="Times New Roman" w:cs="Times New Roman"/>
          <w:color w:val="000000"/>
          <w:sz w:val="24"/>
          <w:szCs w:val="24"/>
          <w:highlight w:val="white"/>
        </w:rPr>
        <w:t xml:space="preserve"> самостійно: </w:t>
      </w:r>
      <w:r w:rsidRPr="008D03D1">
        <w:rPr>
          <w:rFonts w:ascii="Times New Roman" w:hAnsi="Times New Roman" w:cs="Times New Roman"/>
          <w:color w:val="000000"/>
          <w:sz w:val="24"/>
          <w:szCs w:val="24"/>
        </w:rPr>
        <w:t xml:space="preserve">переглядати запис пропущеного уроку (запис доступний 14 днів) та виконувати інтерактивне домашнє завдання, проходити інтерактивні тести, </w:t>
      </w:r>
      <w:proofErr w:type="spellStart"/>
      <w:r w:rsidRPr="008D03D1">
        <w:rPr>
          <w:rFonts w:ascii="Times New Roman" w:hAnsi="Times New Roman" w:cs="Times New Roman"/>
          <w:color w:val="000000"/>
          <w:sz w:val="24"/>
          <w:szCs w:val="24"/>
        </w:rPr>
        <w:t>гейміфіковані</w:t>
      </w:r>
      <w:proofErr w:type="spellEnd"/>
      <w:r w:rsidRPr="008D03D1">
        <w:rPr>
          <w:rFonts w:ascii="Times New Roman" w:hAnsi="Times New Roman" w:cs="Times New Roman"/>
          <w:color w:val="000000"/>
          <w:sz w:val="24"/>
          <w:szCs w:val="24"/>
        </w:rPr>
        <w:t xml:space="preserve"> лексичні та граматичні завдання.</w:t>
      </w:r>
    </w:p>
    <w:p w14:paraId="0B26E21F" w14:textId="77777777" w:rsidR="008D03D1" w:rsidRPr="000645B4" w:rsidRDefault="008D03D1" w:rsidP="00BD4118">
      <w:pPr>
        <w:numPr>
          <w:ilvl w:val="1"/>
          <w:numId w:val="21"/>
        </w:numPr>
        <w:tabs>
          <w:tab w:val="left" w:pos="993"/>
        </w:tabs>
        <w:spacing w:after="0" w:line="240" w:lineRule="auto"/>
        <w:ind w:left="0" w:firstLine="567"/>
        <w:contextualSpacing/>
        <w:jc w:val="both"/>
        <w:rPr>
          <w:rFonts w:ascii="Times New Roman" w:hAnsi="Times New Roman" w:cs="Times New Roman"/>
          <w:sz w:val="24"/>
          <w:szCs w:val="24"/>
        </w:rPr>
      </w:pPr>
      <w:r w:rsidRPr="000645B4">
        <w:rPr>
          <w:rFonts w:ascii="Times New Roman" w:hAnsi="Times New Roman" w:cs="Times New Roman"/>
          <w:color w:val="000000"/>
          <w:sz w:val="24"/>
          <w:szCs w:val="24"/>
        </w:rPr>
        <w:t xml:space="preserve">Раз на тиждень отримувати анонс з різними темами планових </w:t>
      </w:r>
      <w:proofErr w:type="spellStart"/>
      <w:r w:rsidRPr="000645B4">
        <w:rPr>
          <w:rFonts w:ascii="Times New Roman" w:hAnsi="Times New Roman" w:cs="Times New Roman"/>
          <w:color w:val="000000"/>
          <w:sz w:val="24"/>
          <w:szCs w:val="24"/>
        </w:rPr>
        <w:t>спікінг-клабів</w:t>
      </w:r>
      <w:proofErr w:type="spellEnd"/>
      <w:r w:rsidRPr="000645B4">
        <w:rPr>
          <w:rFonts w:ascii="Times New Roman" w:hAnsi="Times New Roman" w:cs="Times New Roman"/>
          <w:color w:val="000000"/>
          <w:sz w:val="24"/>
          <w:szCs w:val="24"/>
        </w:rPr>
        <w:t xml:space="preserve"> тижня з носіями мови або пройти індивідуальне 30-ти (тридцяти) хвилинне відпрацювання будь якої теми програми з можливістю реєструватися на них завчасно.</w:t>
      </w:r>
    </w:p>
    <w:p w14:paraId="6DBD7DD3" w14:textId="77777777" w:rsidR="008D03D1" w:rsidRPr="008D03D1" w:rsidRDefault="008D03D1" w:rsidP="00BD4118">
      <w:pPr>
        <w:numPr>
          <w:ilvl w:val="1"/>
          <w:numId w:val="21"/>
        </w:numPr>
        <w:tabs>
          <w:tab w:val="left" w:pos="993"/>
        </w:tabs>
        <w:spacing w:after="0" w:line="240" w:lineRule="auto"/>
        <w:ind w:left="0" w:firstLine="567"/>
        <w:contextualSpacing/>
        <w:jc w:val="both"/>
        <w:rPr>
          <w:rFonts w:ascii="Times New Roman" w:hAnsi="Times New Roman" w:cs="Times New Roman"/>
          <w:sz w:val="24"/>
          <w:szCs w:val="24"/>
        </w:rPr>
      </w:pPr>
      <w:r w:rsidRPr="000645B4">
        <w:rPr>
          <w:rFonts w:ascii="Times New Roman" w:hAnsi="Times New Roman" w:cs="Times New Roman"/>
          <w:color w:val="000000"/>
          <w:sz w:val="24"/>
          <w:szCs w:val="24"/>
        </w:rPr>
        <w:t>Можливість обговорення різноманітних тем додатково</w:t>
      </w:r>
      <w:r w:rsidRPr="008D03D1">
        <w:rPr>
          <w:rFonts w:ascii="Times New Roman" w:hAnsi="Times New Roman" w:cs="Times New Roman"/>
          <w:color w:val="000000"/>
          <w:sz w:val="24"/>
          <w:szCs w:val="24"/>
        </w:rPr>
        <w:t xml:space="preserve"> до тем навчальної програми, для підтримки </w:t>
      </w:r>
      <w:proofErr w:type="spellStart"/>
      <w:r w:rsidRPr="008D03D1">
        <w:rPr>
          <w:rFonts w:ascii="Times New Roman" w:hAnsi="Times New Roman" w:cs="Times New Roman"/>
          <w:color w:val="000000"/>
          <w:sz w:val="24"/>
          <w:szCs w:val="24"/>
        </w:rPr>
        <w:t>small</w:t>
      </w:r>
      <w:proofErr w:type="spellEnd"/>
      <w:r w:rsidRPr="008D03D1">
        <w:rPr>
          <w:rFonts w:ascii="Times New Roman" w:hAnsi="Times New Roman" w:cs="Times New Roman"/>
          <w:color w:val="000000"/>
          <w:sz w:val="24"/>
          <w:szCs w:val="24"/>
        </w:rPr>
        <w:t xml:space="preserve"> </w:t>
      </w:r>
      <w:proofErr w:type="spellStart"/>
      <w:r w:rsidRPr="008D03D1">
        <w:rPr>
          <w:rFonts w:ascii="Times New Roman" w:hAnsi="Times New Roman" w:cs="Times New Roman"/>
          <w:color w:val="000000"/>
          <w:sz w:val="24"/>
          <w:szCs w:val="24"/>
        </w:rPr>
        <w:t>talk</w:t>
      </w:r>
      <w:proofErr w:type="spellEnd"/>
      <w:r w:rsidRPr="008D03D1">
        <w:rPr>
          <w:rFonts w:ascii="Times New Roman" w:hAnsi="Times New Roman" w:cs="Times New Roman"/>
          <w:color w:val="000000"/>
          <w:sz w:val="24"/>
          <w:szCs w:val="24"/>
        </w:rPr>
        <w:t xml:space="preserve"> на міжнародних заходах учасниками навчання.</w:t>
      </w:r>
    </w:p>
    <w:p w14:paraId="1990FB32" w14:textId="77777777" w:rsidR="008D03D1" w:rsidRPr="00C06E8C" w:rsidRDefault="008D03D1" w:rsidP="00BD4118">
      <w:pPr>
        <w:numPr>
          <w:ilvl w:val="1"/>
          <w:numId w:val="21"/>
        </w:numPr>
        <w:tabs>
          <w:tab w:val="left" w:pos="993"/>
        </w:tabs>
        <w:spacing w:after="0" w:line="240" w:lineRule="auto"/>
        <w:ind w:left="0" w:firstLine="567"/>
        <w:contextualSpacing/>
        <w:jc w:val="both"/>
        <w:rPr>
          <w:rFonts w:ascii="Times New Roman" w:hAnsi="Times New Roman" w:cs="Times New Roman"/>
          <w:sz w:val="24"/>
          <w:szCs w:val="24"/>
        </w:rPr>
      </w:pPr>
      <w:r w:rsidRPr="008D03D1">
        <w:rPr>
          <w:rFonts w:ascii="Times New Roman" w:hAnsi="Times New Roman" w:cs="Times New Roman"/>
          <w:color w:val="000000"/>
          <w:sz w:val="24"/>
          <w:szCs w:val="24"/>
        </w:rPr>
        <w:t>Можливість учасникам навчання додавати до обраної програми курсу теми, що стосуються напрямку їх діяльності, надаючи за місяць матеріали та посилання на необхідні матеріали вчителю для підготовки таких уроків.</w:t>
      </w:r>
    </w:p>
    <w:p w14:paraId="35AB9008" w14:textId="44F0FC05" w:rsidR="00C06E8C" w:rsidRPr="00C06E8C" w:rsidRDefault="00C06E8C" w:rsidP="00C06E8C">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 xml:space="preserve">11. </w:t>
      </w:r>
      <w:r>
        <w:rPr>
          <w:rFonts w:ascii="Times New Roman" w:hAnsi="Times New Roman" w:cs="Times New Roman"/>
          <w:sz w:val="24"/>
          <w:szCs w:val="24"/>
        </w:rPr>
        <w:t>Учасник</w:t>
      </w:r>
      <w:r w:rsidRPr="00C06E8C">
        <w:rPr>
          <w:rFonts w:ascii="Times New Roman" w:hAnsi="Times New Roman" w:cs="Times New Roman"/>
          <w:sz w:val="24"/>
          <w:szCs w:val="24"/>
        </w:rPr>
        <w:t xml:space="preserve"> при наданні </w:t>
      </w:r>
      <w:r>
        <w:rPr>
          <w:rFonts w:ascii="Times New Roman" w:hAnsi="Times New Roman" w:cs="Times New Roman"/>
          <w:sz w:val="24"/>
          <w:szCs w:val="24"/>
        </w:rPr>
        <w:t>п</w:t>
      </w:r>
      <w:r w:rsidRPr="00C06E8C">
        <w:rPr>
          <w:rFonts w:ascii="Times New Roman" w:hAnsi="Times New Roman" w:cs="Times New Roman"/>
          <w:sz w:val="24"/>
          <w:szCs w:val="24"/>
        </w:rPr>
        <w:t>ослуг повинен надати наступні можливості куратору про</w:t>
      </w:r>
      <w:r w:rsidR="00F45A7D">
        <w:rPr>
          <w:rFonts w:ascii="Times New Roman" w:hAnsi="Times New Roman" w:cs="Times New Roman"/>
          <w:sz w:val="24"/>
          <w:szCs w:val="24"/>
        </w:rPr>
        <w:t>е</w:t>
      </w:r>
      <w:r w:rsidRPr="00C06E8C">
        <w:rPr>
          <w:rFonts w:ascii="Times New Roman" w:hAnsi="Times New Roman" w:cs="Times New Roman"/>
          <w:sz w:val="24"/>
          <w:szCs w:val="24"/>
        </w:rPr>
        <w:t>кту з боку Замовника:</w:t>
      </w:r>
    </w:p>
    <w:p w14:paraId="11C15568" w14:textId="02173AD4" w:rsidR="00C06E8C" w:rsidRPr="00C06E8C" w:rsidRDefault="00C06E8C" w:rsidP="00B31F84">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11.1. Забезпечити відкритість даних для куратора курсу Замовника, а саме: про</w:t>
      </w:r>
      <w:r w:rsidR="00F45A7D">
        <w:rPr>
          <w:rFonts w:ascii="Times New Roman" w:hAnsi="Times New Roman" w:cs="Times New Roman"/>
          <w:sz w:val="24"/>
          <w:szCs w:val="24"/>
        </w:rPr>
        <w:t>е</w:t>
      </w:r>
      <w:r w:rsidRPr="00C06E8C">
        <w:rPr>
          <w:rFonts w:ascii="Times New Roman" w:hAnsi="Times New Roman" w:cs="Times New Roman"/>
          <w:sz w:val="24"/>
          <w:szCs w:val="24"/>
        </w:rPr>
        <w:t xml:space="preserve">кт англійської в одному місці - на </w:t>
      </w:r>
      <w:proofErr w:type="spellStart"/>
      <w:r w:rsidRPr="00C06E8C">
        <w:rPr>
          <w:rFonts w:ascii="Times New Roman" w:hAnsi="Times New Roman" w:cs="Times New Roman"/>
          <w:sz w:val="24"/>
          <w:szCs w:val="24"/>
        </w:rPr>
        <w:t>мультивекторній</w:t>
      </w:r>
      <w:proofErr w:type="spellEnd"/>
      <w:r w:rsidRPr="00C06E8C">
        <w:rPr>
          <w:rFonts w:ascii="Times New Roman" w:hAnsi="Times New Roman" w:cs="Times New Roman"/>
          <w:sz w:val="24"/>
          <w:szCs w:val="24"/>
        </w:rPr>
        <w:t xml:space="preserve"> цифровій платформі з мобільним додатком, з даними про </w:t>
      </w:r>
      <w:r w:rsidR="00B31F84">
        <w:rPr>
          <w:rFonts w:ascii="Times New Roman" w:hAnsi="Times New Roman" w:cs="Times New Roman"/>
          <w:sz w:val="24"/>
          <w:szCs w:val="24"/>
        </w:rPr>
        <w:t>учасників навчання</w:t>
      </w:r>
      <w:r w:rsidRPr="00C06E8C">
        <w:rPr>
          <w:rFonts w:ascii="Times New Roman" w:hAnsi="Times New Roman" w:cs="Times New Roman"/>
          <w:sz w:val="24"/>
          <w:szCs w:val="24"/>
        </w:rPr>
        <w:t>, їх результатів навчання та відвідування, звітності, навчальних матеріалів, можливістю відслідковувати процес запуску навчання кожної групи.</w:t>
      </w:r>
    </w:p>
    <w:p w14:paraId="40F629BC" w14:textId="77777777" w:rsidR="00C06E8C" w:rsidRPr="00C06E8C" w:rsidRDefault="00C06E8C" w:rsidP="00C06E8C">
      <w:pPr>
        <w:tabs>
          <w:tab w:val="left" w:pos="993"/>
        </w:tabs>
        <w:spacing w:after="0" w:line="240" w:lineRule="auto"/>
        <w:ind w:left="567"/>
        <w:contextualSpacing/>
        <w:jc w:val="both"/>
        <w:rPr>
          <w:rFonts w:ascii="Times New Roman" w:hAnsi="Times New Roman" w:cs="Times New Roman"/>
          <w:sz w:val="24"/>
          <w:szCs w:val="24"/>
        </w:rPr>
      </w:pPr>
      <w:r w:rsidRPr="00C06E8C">
        <w:rPr>
          <w:rFonts w:ascii="Times New Roman" w:hAnsi="Times New Roman" w:cs="Times New Roman"/>
          <w:sz w:val="24"/>
          <w:szCs w:val="24"/>
        </w:rPr>
        <w:t>11.2. приєднуватися до онлайн-заняття будь-якої групи;</w:t>
      </w:r>
    </w:p>
    <w:p w14:paraId="3EABD88E" w14:textId="25734673" w:rsidR="00C06E8C" w:rsidRPr="00C06E8C" w:rsidRDefault="00C06E8C" w:rsidP="00985D78">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 xml:space="preserve">11.3. надавати доступ до списків всіх </w:t>
      </w:r>
      <w:r w:rsidR="00985D78">
        <w:rPr>
          <w:rFonts w:ascii="Times New Roman" w:hAnsi="Times New Roman" w:cs="Times New Roman"/>
          <w:sz w:val="24"/>
          <w:szCs w:val="24"/>
        </w:rPr>
        <w:t>учасників навчання</w:t>
      </w:r>
      <w:r w:rsidRPr="00C06E8C">
        <w:rPr>
          <w:rFonts w:ascii="Times New Roman" w:hAnsi="Times New Roman" w:cs="Times New Roman"/>
          <w:sz w:val="24"/>
          <w:szCs w:val="24"/>
        </w:rPr>
        <w:t xml:space="preserve"> будь-якої групи про</w:t>
      </w:r>
      <w:r w:rsidR="00F45A7D">
        <w:rPr>
          <w:rFonts w:ascii="Times New Roman" w:hAnsi="Times New Roman" w:cs="Times New Roman"/>
          <w:sz w:val="24"/>
          <w:szCs w:val="24"/>
        </w:rPr>
        <w:t>е</w:t>
      </w:r>
      <w:r w:rsidRPr="00C06E8C">
        <w:rPr>
          <w:rFonts w:ascii="Times New Roman" w:hAnsi="Times New Roman" w:cs="Times New Roman"/>
          <w:sz w:val="24"/>
          <w:szCs w:val="24"/>
        </w:rPr>
        <w:t>кту з їх оцінками та рівнем відвідування занять;</w:t>
      </w:r>
    </w:p>
    <w:p w14:paraId="619F8F75" w14:textId="77777777" w:rsidR="00C06E8C" w:rsidRPr="00C06E8C" w:rsidRDefault="00C06E8C" w:rsidP="0079439F">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11.4. надавати доступ до календаря графіків занять усіх груп з їх відмітками та коментарями;</w:t>
      </w:r>
    </w:p>
    <w:p w14:paraId="414F6D78" w14:textId="77777777" w:rsidR="00C06E8C" w:rsidRPr="00C06E8C" w:rsidRDefault="00C06E8C" w:rsidP="0079439F">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11.5. автоматичне генерування звітів по всім групам: відвідування, успішність і результат;</w:t>
      </w:r>
    </w:p>
    <w:p w14:paraId="1F277900" w14:textId="77777777" w:rsidR="00C06E8C" w:rsidRPr="00C06E8C" w:rsidRDefault="00C06E8C" w:rsidP="00C06E8C">
      <w:pPr>
        <w:tabs>
          <w:tab w:val="left" w:pos="993"/>
        </w:tabs>
        <w:spacing w:after="0" w:line="240" w:lineRule="auto"/>
        <w:ind w:left="567"/>
        <w:contextualSpacing/>
        <w:jc w:val="both"/>
        <w:rPr>
          <w:rFonts w:ascii="Times New Roman" w:hAnsi="Times New Roman" w:cs="Times New Roman"/>
          <w:sz w:val="24"/>
          <w:szCs w:val="24"/>
        </w:rPr>
      </w:pPr>
      <w:r w:rsidRPr="00C06E8C">
        <w:rPr>
          <w:rFonts w:ascii="Times New Roman" w:hAnsi="Times New Roman" w:cs="Times New Roman"/>
          <w:sz w:val="24"/>
          <w:szCs w:val="24"/>
        </w:rPr>
        <w:t>11.6. детальну щомісячну звітність по кожній групі;</w:t>
      </w:r>
    </w:p>
    <w:p w14:paraId="4859B7C3" w14:textId="0CBEFC9E" w:rsidR="00C06E8C" w:rsidRPr="00C06E8C" w:rsidRDefault="00C06E8C" w:rsidP="0079439F">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 xml:space="preserve">11.7. надавати доступ до програм </w:t>
      </w:r>
      <w:r w:rsidR="0079439F">
        <w:rPr>
          <w:rFonts w:ascii="Times New Roman" w:hAnsi="Times New Roman" w:cs="Times New Roman"/>
          <w:sz w:val="24"/>
          <w:szCs w:val="24"/>
        </w:rPr>
        <w:t>учасників навчання</w:t>
      </w:r>
      <w:r w:rsidRPr="00C06E8C">
        <w:rPr>
          <w:rFonts w:ascii="Times New Roman" w:hAnsi="Times New Roman" w:cs="Times New Roman"/>
          <w:sz w:val="24"/>
          <w:szCs w:val="24"/>
        </w:rPr>
        <w:t xml:space="preserve">, резюме викладачів і відгуків </w:t>
      </w:r>
      <w:r w:rsidR="0079439F">
        <w:rPr>
          <w:rFonts w:ascii="Times New Roman" w:hAnsi="Times New Roman" w:cs="Times New Roman"/>
          <w:sz w:val="24"/>
          <w:szCs w:val="24"/>
        </w:rPr>
        <w:t>учасників навчання</w:t>
      </w:r>
      <w:r w:rsidRPr="00C06E8C">
        <w:rPr>
          <w:rFonts w:ascii="Times New Roman" w:hAnsi="Times New Roman" w:cs="Times New Roman"/>
          <w:sz w:val="24"/>
          <w:szCs w:val="24"/>
        </w:rPr>
        <w:t xml:space="preserve"> групи;</w:t>
      </w:r>
    </w:p>
    <w:p w14:paraId="34EB879C" w14:textId="235B2FE2" w:rsidR="00C06E8C" w:rsidRPr="00C06E8C" w:rsidRDefault="00C06E8C" w:rsidP="00D85823">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11.8. закріпити за куратором курсу Замовника особистого методиста та акаунт-менеджера для постійної співпраці та підтримки про</w:t>
      </w:r>
      <w:r w:rsidR="00F45A7D">
        <w:rPr>
          <w:rFonts w:ascii="Times New Roman" w:hAnsi="Times New Roman" w:cs="Times New Roman"/>
          <w:sz w:val="24"/>
          <w:szCs w:val="24"/>
        </w:rPr>
        <w:t>е</w:t>
      </w:r>
      <w:r w:rsidRPr="00C06E8C">
        <w:rPr>
          <w:rFonts w:ascii="Times New Roman" w:hAnsi="Times New Roman" w:cs="Times New Roman"/>
          <w:sz w:val="24"/>
          <w:szCs w:val="24"/>
        </w:rPr>
        <w:t>кту.</w:t>
      </w:r>
    </w:p>
    <w:p w14:paraId="54170193" w14:textId="3B4E8D52" w:rsidR="00C06E8C" w:rsidRPr="008D03D1" w:rsidRDefault="00C06E8C" w:rsidP="0037406E">
      <w:pPr>
        <w:tabs>
          <w:tab w:val="left" w:pos="993"/>
        </w:tabs>
        <w:spacing w:after="0" w:line="240" w:lineRule="auto"/>
        <w:ind w:firstLine="567"/>
        <w:contextualSpacing/>
        <w:jc w:val="both"/>
        <w:rPr>
          <w:rFonts w:ascii="Times New Roman" w:hAnsi="Times New Roman" w:cs="Times New Roman"/>
          <w:sz w:val="24"/>
          <w:szCs w:val="24"/>
        </w:rPr>
      </w:pPr>
      <w:r w:rsidRPr="00C06E8C">
        <w:rPr>
          <w:rFonts w:ascii="Times New Roman" w:hAnsi="Times New Roman" w:cs="Times New Roman"/>
          <w:sz w:val="24"/>
          <w:szCs w:val="24"/>
        </w:rPr>
        <w:t xml:space="preserve">12. </w:t>
      </w:r>
      <w:r w:rsidR="0037406E">
        <w:rPr>
          <w:rFonts w:ascii="Times New Roman" w:hAnsi="Times New Roman" w:cs="Times New Roman"/>
          <w:sz w:val="24"/>
          <w:szCs w:val="24"/>
        </w:rPr>
        <w:t>Учасник</w:t>
      </w:r>
      <w:r w:rsidRPr="00C06E8C">
        <w:rPr>
          <w:rFonts w:ascii="Times New Roman" w:hAnsi="Times New Roman" w:cs="Times New Roman"/>
          <w:sz w:val="24"/>
          <w:szCs w:val="24"/>
        </w:rPr>
        <w:t xml:space="preserve"> при наданні </w:t>
      </w:r>
      <w:r w:rsidR="0037406E">
        <w:rPr>
          <w:rFonts w:ascii="Times New Roman" w:hAnsi="Times New Roman" w:cs="Times New Roman"/>
          <w:sz w:val="24"/>
          <w:szCs w:val="24"/>
        </w:rPr>
        <w:t>п</w:t>
      </w:r>
      <w:r w:rsidRPr="00C06E8C">
        <w:rPr>
          <w:rFonts w:ascii="Times New Roman" w:hAnsi="Times New Roman" w:cs="Times New Roman"/>
          <w:sz w:val="24"/>
          <w:szCs w:val="24"/>
        </w:rPr>
        <w:t xml:space="preserve">ослуг повинен забезпечити формування груп </w:t>
      </w:r>
      <w:r w:rsidR="0037406E">
        <w:rPr>
          <w:rFonts w:ascii="Times New Roman" w:hAnsi="Times New Roman" w:cs="Times New Roman"/>
          <w:sz w:val="24"/>
          <w:szCs w:val="24"/>
        </w:rPr>
        <w:t>учасників навчання</w:t>
      </w:r>
      <w:r w:rsidRPr="00C06E8C">
        <w:rPr>
          <w:rFonts w:ascii="Times New Roman" w:hAnsi="Times New Roman" w:cs="Times New Roman"/>
          <w:sz w:val="24"/>
          <w:szCs w:val="24"/>
        </w:rPr>
        <w:t xml:space="preserve">, надавати консультації стосовно оцінок рівня знань </w:t>
      </w:r>
      <w:r w:rsidR="00C36CCE">
        <w:rPr>
          <w:rFonts w:ascii="Times New Roman" w:hAnsi="Times New Roman" w:cs="Times New Roman"/>
          <w:sz w:val="24"/>
          <w:szCs w:val="24"/>
        </w:rPr>
        <w:t>учасників навчання</w:t>
      </w:r>
      <w:r w:rsidRPr="00C06E8C">
        <w:rPr>
          <w:rFonts w:ascii="Times New Roman" w:hAnsi="Times New Roman" w:cs="Times New Roman"/>
          <w:sz w:val="24"/>
          <w:szCs w:val="24"/>
        </w:rPr>
        <w:t xml:space="preserve"> кожної групи, допомагати з іншими організаційними питаннями в ході навчального курсу, надавати щомісячний звіт про відвідування слухачами занять кожної групи.</w:t>
      </w:r>
    </w:p>
    <w:p w14:paraId="6A01643C" w14:textId="77777777" w:rsidR="008D03D1" w:rsidRPr="00C06E8C" w:rsidRDefault="008D03D1" w:rsidP="008D03D1">
      <w:pPr>
        <w:tabs>
          <w:tab w:val="left" w:pos="993"/>
        </w:tabs>
        <w:spacing w:after="0" w:line="240" w:lineRule="auto"/>
        <w:ind w:left="567"/>
        <w:contextualSpacing/>
        <w:jc w:val="both"/>
        <w:rPr>
          <w:rFonts w:ascii="Times New Roman" w:hAnsi="Times New Roman" w:cs="Times New Roman"/>
          <w:sz w:val="24"/>
          <w:szCs w:val="24"/>
          <w:highlight w:val="white"/>
        </w:rPr>
      </w:pPr>
    </w:p>
    <w:p w14:paraId="47C5B2CB" w14:textId="77777777" w:rsidR="008D03D1" w:rsidRPr="008D03D1" w:rsidRDefault="008D03D1" w:rsidP="008D03D1">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p>
    <w:p w14:paraId="2288B67C" w14:textId="77777777" w:rsidR="008D03D1" w:rsidRPr="008D03D1" w:rsidRDefault="008D03D1" w:rsidP="008D03D1">
      <w:pPr>
        <w:tabs>
          <w:tab w:val="left" w:pos="993"/>
        </w:tabs>
        <w:spacing w:after="0" w:line="240" w:lineRule="auto"/>
        <w:ind w:firstLine="567"/>
        <w:jc w:val="center"/>
        <w:rPr>
          <w:rFonts w:ascii="Times New Roman" w:eastAsia="Times New Roman" w:hAnsi="Times New Roman" w:cs="Times New Roman"/>
          <w:b/>
          <w:sz w:val="24"/>
          <w:szCs w:val="24"/>
          <w:lang w:eastAsia="ru-RU"/>
        </w:rPr>
      </w:pPr>
    </w:p>
    <w:p w14:paraId="71CD6C11" w14:textId="77777777" w:rsidR="008D03D1" w:rsidRPr="008D03D1" w:rsidRDefault="008D03D1" w:rsidP="008D03D1">
      <w:pPr>
        <w:spacing w:after="0" w:line="240" w:lineRule="auto"/>
        <w:rPr>
          <w:rFonts w:ascii="Times New Roman" w:eastAsia="Arial" w:hAnsi="Times New Roman" w:cs="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D03D1" w:rsidRPr="008D03D1" w14:paraId="4F18C6F7" w14:textId="77777777" w:rsidTr="00B00591">
        <w:tc>
          <w:tcPr>
            <w:tcW w:w="4859" w:type="dxa"/>
          </w:tcPr>
          <w:p w14:paraId="70B7AAC7" w14:textId="77777777" w:rsidR="008D03D1" w:rsidRPr="008D03D1" w:rsidRDefault="008D03D1" w:rsidP="008D03D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 xml:space="preserve">Керівник Учасника процедури закупівлі </w:t>
            </w:r>
          </w:p>
          <w:p w14:paraId="511F95FE" w14:textId="77777777" w:rsidR="008D03D1" w:rsidRPr="008D03D1" w:rsidRDefault="008D03D1" w:rsidP="008D03D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 xml:space="preserve">(або уповноважена особа) </w:t>
            </w:r>
          </w:p>
        </w:tc>
        <w:tc>
          <w:tcPr>
            <w:tcW w:w="2518" w:type="dxa"/>
          </w:tcPr>
          <w:p w14:paraId="43CA1B4C" w14:textId="77777777" w:rsidR="008D03D1" w:rsidRPr="008D03D1" w:rsidRDefault="008D03D1" w:rsidP="008D03D1">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підпис</w:t>
            </w:r>
          </w:p>
        </w:tc>
        <w:tc>
          <w:tcPr>
            <w:tcW w:w="2121" w:type="dxa"/>
          </w:tcPr>
          <w:p w14:paraId="3B860D46" w14:textId="77777777" w:rsidR="008D03D1" w:rsidRPr="008D03D1" w:rsidRDefault="008D03D1" w:rsidP="008D03D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Прізвище,</w:t>
            </w:r>
          </w:p>
          <w:p w14:paraId="20B80807" w14:textId="77777777" w:rsidR="008D03D1" w:rsidRPr="008D03D1" w:rsidRDefault="008D03D1" w:rsidP="008D03D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ініціали</w:t>
            </w:r>
          </w:p>
        </w:tc>
      </w:tr>
    </w:tbl>
    <w:p w14:paraId="0495C415" w14:textId="77777777" w:rsidR="008D03D1" w:rsidRPr="008D03D1" w:rsidRDefault="008D03D1" w:rsidP="008D03D1">
      <w:pPr>
        <w:spacing w:after="0" w:line="240" w:lineRule="auto"/>
        <w:jc w:val="both"/>
        <w:rPr>
          <w:rFonts w:ascii="Times New Roman" w:eastAsia="Times New Roman" w:hAnsi="Times New Roman" w:cs="Times New Roman"/>
          <w:b/>
          <w:sz w:val="24"/>
          <w:szCs w:val="24"/>
        </w:rPr>
      </w:pPr>
    </w:p>
    <w:p w14:paraId="1F664C5D" w14:textId="77777777" w:rsidR="008D03D1" w:rsidRPr="008D03D1" w:rsidRDefault="008D03D1" w:rsidP="008D03D1">
      <w:pPr>
        <w:spacing w:after="0" w:line="240" w:lineRule="auto"/>
        <w:jc w:val="both"/>
        <w:rPr>
          <w:rFonts w:ascii="Times New Roman" w:eastAsia="Times New Roman" w:hAnsi="Times New Roman" w:cs="Times New Roman"/>
          <w:b/>
          <w:sz w:val="24"/>
          <w:szCs w:val="24"/>
        </w:rPr>
      </w:pPr>
    </w:p>
    <w:bookmarkEnd w:id="7"/>
    <w:p w14:paraId="7645A00B" w14:textId="77777777" w:rsidR="008D03D1" w:rsidRDefault="008D03D1" w:rsidP="0021326D">
      <w:pPr>
        <w:spacing w:before="100" w:beforeAutospacing="1" w:after="100" w:afterAutospacing="1"/>
        <w:ind w:left="-142" w:firstLine="426"/>
        <w:contextualSpacing/>
        <w:rPr>
          <w:rFonts w:ascii="Times New Roman" w:hAnsi="Times New Roman" w:cs="Times New Roman"/>
          <w:b/>
          <w:bCs/>
          <w:sz w:val="24"/>
          <w:szCs w:val="24"/>
        </w:rPr>
      </w:pPr>
    </w:p>
    <w:p w14:paraId="40D258E5" w14:textId="77777777" w:rsidR="008D03D1" w:rsidRPr="00DF109B" w:rsidRDefault="008D03D1" w:rsidP="0021326D">
      <w:pPr>
        <w:spacing w:before="100" w:beforeAutospacing="1" w:after="100" w:afterAutospacing="1"/>
        <w:ind w:left="-142" w:firstLine="426"/>
        <w:contextualSpacing/>
        <w:rPr>
          <w:rFonts w:ascii="Times New Roman" w:hAnsi="Times New Roman" w:cs="Times New Roman"/>
          <w:b/>
          <w:bCs/>
          <w:sz w:val="24"/>
          <w:szCs w:val="24"/>
        </w:rPr>
      </w:pP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995A5A">
          <w:pgSz w:w="11906" w:h="16838"/>
          <w:pgMar w:top="850" w:right="850" w:bottom="850" w:left="1417" w:header="709" w:footer="709" w:gutter="0"/>
          <w:pgNumType w:start="1"/>
          <w:cols w:space="720"/>
        </w:sectPr>
      </w:pPr>
    </w:p>
    <w:bookmarkEnd w:id="6"/>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50D2472C" w:rsidR="0021326D" w:rsidRPr="0021326D" w:rsidRDefault="008F69F2" w:rsidP="0021326D">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sz w:val="24"/>
          <w:szCs w:val="24"/>
        </w:rPr>
        <w:t>Форма «</w:t>
      </w:r>
      <w:r w:rsidR="0021326D" w:rsidRPr="0021326D">
        <w:rPr>
          <w:rFonts w:ascii="Times New Roman" w:hAnsi="Times New Roman" w:cs="Times New Roman"/>
          <w:b/>
          <w:bCs/>
          <w:sz w:val="24"/>
          <w:szCs w:val="24"/>
        </w:rPr>
        <w:t>Ціна тендерної пропозиції</w:t>
      </w:r>
      <w:r>
        <w:rPr>
          <w:rFonts w:ascii="Times New Roman" w:hAnsi="Times New Roman" w:cs="Times New Roman"/>
          <w:b/>
          <w:bCs/>
          <w:sz w:val="24"/>
          <w:szCs w:val="24"/>
        </w:rPr>
        <w:t>»</w:t>
      </w:r>
    </w:p>
    <w:p w14:paraId="347BA035" w14:textId="77777777" w:rsidR="00454819" w:rsidRPr="00454819" w:rsidRDefault="00454819" w:rsidP="00454819">
      <w:pPr>
        <w:spacing w:after="0" w:line="240" w:lineRule="auto"/>
        <w:ind w:firstLine="567"/>
        <w:jc w:val="both"/>
        <w:rPr>
          <w:rFonts w:ascii="Times New Roman" w:eastAsia="Times New Roman" w:hAnsi="Times New Roman" w:cs="Times New Roman"/>
          <w:sz w:val="24"/>
          <w:szCs w:val="24"/>
        </w:rPr>
      </w:pPr>
      <w:bookmarkStart w:id="23" w:name="_Hlk129082739"/>
      <w:r w:rsidRPr="00454819">
        <w:rPr>
          <w:rFonts w:ascii="Times New Roman" w:eastAsia="Times New Roman" w:hAnsi="Times New Roman" w:cs="Times New Roman"/>
          <w:sz w:val="24"/>
          <w:szCs w:val="24"/>
        </w:rPr>
        <w:t xml:space="preserve">Ми, ______________________________________________________________ (назва учасника), надаємо свою цінову пропозицію щодо участі у тендері на закупівлю згідно </w:t>
      </w:r>
      <w:r w:rsidRPr="00454819">
        <w:rPr>
          <w:rFonts w:ascii="Times New Roman" w:eastAsia="Times New Roman" w:hAnsi="Times New Roman" w:cs="Times New Roman"/>
          <w:sz w:val="24"/>
          <w:szCs w:val="24"/>
        </w:rPr>
        <w:br/>
      </w:r>
      <w:r w:rsidRPr="00454819">
        <w:rPr>
          <w:rFonts w:ascii="Times New Roman" w:eastAsia="Times New Roman" w:hAnsi="Times New Roman" w:cs="Times New Roman"/>
          <w:bCs/>
          <w:sz w:val="24"/>
          <w:szCs w:val="24"/>
          <w:lang w:eastAsia="ru-RU"/>
        </w:rPr>
        <w:t xml:space="preserve">коду </w:t>
      </w:r>
      <w:r w:rsidRPr="00454819">
        <w:rPr>
          <w:rFonts w:ascii="Times New Roman" w:eastAsia="Times New Roman" w:hAnsi="Times New Roman" w:cs="Times New Roman"/>
          <w:b/>
          <w:bCs/>
          <w:sz w:val="24"/>
          <w:szCs w:val="24"/>
        </w:rPr>
        <w:t xml:space="preserve">ДК 021:2015 80580000-3 Викладання </w:t>
      </w:r>
      <w:proofErr w:type="spellStart"/>
      <w:r w:rsidRPr="00454819">
        <w:rPr>
          <w:rFonts w:ascii="Times New Roman" w:eastAsia="Times New Roman" w:hAnsi="Times New Roman" w:cs="Times New Roman"/>
          <w:b/>
          <w:bCs/>
          <w:sz w:val="24"/>
          <w:szCs w:val="24"/>
        </w:rPr>
        <w:t>мовних</w:t>
      </w:r>
      <w:proofErr w:type="spellEnd"/>
      <w:r w:rsidRPr="00454819">
        <w:rPr>
          <w:rFonts w:ascii="Times New Roman" w:eastAsia="Times New Roman" w:hAnsi="Times New Roman" w:cs="Times New Roman"/>
          <w:b/>
          <w:bCs/>
          <w:sz w:val="24"/>
          <w:szCs w:val="24"/>
        </w:rPr>
        <w:t xml:space="preserve"> курсів (Послуги з вивчення корпоративної англійської мови)</w:t>
      </w:r>
      <w:r w:rsidRPr="00454819">
        <w:rPr>
          <w:rFonts w:ascii="Times New Roman" w:eastAsia="Times New Roman" w:hAnsi="Times New Roman" w:cs="Times New Roman"/>
          <w:sz w:val="24"/>
          <w:szCs w:val="24"/>
        </w:rPr>
        <w:t xml:space="preserve"> у наступному обсязі:</w:t>
      </w:r>
    </w:p>
    <w:p w14:paraId="05BDE6C0" w14:textId="77777777" w:rsidR="00454819" w:rsidRPr="00454819" w:rsidRDefault="00454819" w:rsidP="00454819">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tbl>
      <w:tblPr>
        <w:tblStyle w:val="120"/>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7"/>
        <w:gridCol w:w="1417"/>
        <w:gridCol w:w="1134"/>
        <w:gridCol w:w="1134"/>
        <w:gridCol w:w="1295"/>
        <w:gridCol w:w="1134"/>
        <w:gridCol w:w="1119"/>
      </w:tblGrid>
      <w:tr w:rsidR="00454819" w:rsidRPr="00454819" w14:paraId="7B196900" w14:textId="77777777" w:rsidTr="00080150">
        <w:trPr>
          <w:trHeight w:val="657"/>
          <w:jc w:val="center"/>
        </w:trPr>
        <w:tc>
          <w:tcPr>
            <w:tcW w:w="562" w:type="dxa"/>
            <w:vAlign w:val="center"/>
          </w:tcPr>
          <w:p w14:paraId="614A10E4" w14:textId="77777777" w:rsidR="00454819" w:rsidRPr="00454819" w:rsidRDefault="00454819" w:rsidP="00454819">
            <w:pPr>
              <w:jc w:val="center"/>
              <w:rPr>
                <w:rFonts w:eastAsia="Arial"/>
                <w:b/>
                <w:color w:val="000000"/>
              </w:rPr>
            </w:pPr>
            <w:r w:rsidRPr="00454819">
              <w:rPr>
                <w:rFonts w:eastAsia="Arial"/>
                <w:b/>
                <w:color w:val="000000"/>
              </w:rPr>
              <w:t>№ з/п</w:t>
            </w:r>
          </w:p>
        </w:tc>
        <w:tc>
          <w:tcPr>
            <w:tcW w:w="2127" w:type="dxa"/>
            <w:vAlign w:val="center"/>
          </w:tcPr>
          <w:p w14:paraId="7176DD0E" w14:textId="77777777" w:rsidR="00454819" w:rsidRPr="00454819" w:rsidRDefault="00454819" w:rsidP="00454819">
            <w:pPr>
              <w:jc w:val="center"/>
              <w:rPr>
                <w:rFonts w:eastAsia="Arial"/>
                <w:b/>
                <w:color w:val="000000"/>
              </w:rPr>
            </w:pPr>
            <w:r w:rsidRPr="00454819">
              <w:rPr>
                <w:b/>
              </w:rPr>
              <w:t>Перелік послуг</w:t>
            </w:r>
          </w:p>
        </w:tc>
        <w:tc>
          <w:tcPr>
            <w:tcW w:w="1417" w:type="dxa"/>
          </w:tcPr>
          <w:p w14:paraId="780B674E" w14:textId="77777777" w:rsidR="00454819" w:rsidRPr="00454819" w:rsidRDefault="00454819" w:rsidP="00454819">
            <w:pPr>
              <w:jc w:val="center"/>
              <w:rPr>
                <w:rFonts w:eastAsia="Arial"/>
                <w:b/>
                <w:color w:val="000000"/>
              </w:rPr>
            </w:pPr>
            <w:r w:rsidRPr="00454819">
              <w:rPr>
                <w:rFonts w:eastAsia="Arial"/>
                <w:b/>
                <w:color w:val="000000"/>
              </w:rPr>
              <w:t>Кількість учасників, всього</w:t>
            </w:r>
          </w:p>
        </w:tc>
        <w:tc>
          <w:tcPr>
            <w:tcW w:w="1134" w:type="dxa"/>
          </w:tcPr>
          <w:p w14:paraId="68871A0A" w14:textId="77777777" w:rsidR="00454819" w:rsidRPr="00454819" w:rsidRDefault="00454819" w:rsidP="00454819">
            <w:pPr>
              <w:jc w:val="center"/>
              <w:rPr>
                <w:rFonts w:eastAsia="Arial"/>
                <w:b/>
                <w:bCs/>
                <w:color w:val="000000"/>
              </w:rPr>
            </w:pPr>
            <w:proofErr w:type="spellStart"/>
            <w:r w:rsidRPr="00454819">
              <w:rPr>
                <w:rFonts w:eastAsia="Arial"/>
                <w:b/>
                <w:bCs/>
                <w:color w:val="000000"/>
                <w:szCs w:val="20"/>
                <w:lang w:val="ru-RU"/>
              </w:rPr>
              <w:t>Кількість</w:t>
            </w:r>
            <w:proofErr w:type="spellEnd"/>
            <w:r w:rsidRPr="00454819">
              <w:rPr>
                <w:rFonts w:eastAsia="Arial"/>
                <w:b/>
                <w:bCs/>
                <w:color w:val="000000"/>
                <w:szCs w:val="20"/>
                <w:lang w:val="ru-RU"/>
              </w:rPr>
              <w:t xml:space="preserve"> </w:t>
            </w:r>
            <w:proofErr w:type="spellStart"/>
            <w:r w:rsidRPr="00454819">
              <w:rPr>
                <w:rFonts w:eastAsia="Arial"/>
                <w:b/>
                <w:bCs/>
                <w:color w:val="000000"/>
                <w:szCs w:val="20"/>
                <w:lang w:val="ru-RU"/>
              </w:rPr>
              <w:t>груп</w:t>
            </w:r>
            <w:proofErr w:type="spellEnd"/>
          </w:p>
        </w:tc>
        <w:tc>
          <w:tcPr>
            <w:tcW w:w="1134" w:type="dxa"/>
          </w:tcPr>
          <w:p w14:paraId="21FED178" w14:textId="77777777" w:rsidR="00454819" w:rsidRPr="00454819" w:rsidRDefault="00454819" w:rsidP="00454819">
            <w:pPr>
              <w:jc w:val="center"/>
              <w:rPr>
                <w:rFonts w:eastAsia="Arial"/>
                <w:b/>
                <w:color w:val="000000"/>
              </w:rPr>
            </w:pPr>
            <w:proofErr w:type="spellStart"/>
            <w:r w:rsidRPr="00454819">
              <w:rPr>
                <w:rFonts w:eastAsia="Arial"/>
                <w:b/>
                <w:bCs/>
                <w:color w:val="000000"/>
                <w:szCs w:val="20"/>
                <w:lang w:val="ru-RU"/>
              </w:rPr>
              <w:t>Кількість</w:t>
            </w:r>
            <w:proofErr w:type="spellEnd"/>
            <w:r w:rsidRPr="00454819">
              <w:rPr>
                <w:rFonts w:eastAsia="Arial"/>
                <w:b/>
                <w:bCs/>
                <w:color w:val="000000"/>
                <w:szCs w:val="20"/>
                <w:lang w:val="ru-RU"/>
              </w:rPr>
              <w:t xml:space="preserve"> занять</w:t>
            </w:r>
          </w:p>
        </w:tc>
        <w:tc>
          <w:tcPr>
            <w:tcW w:w="1295" w:type="dxa"/>
            <w:tcBorders>
              <w:bottom w:val="single" w:sz="4" w:space="0" w:color="000000"/>
            </w:tcBorders>
          </w:tcPr>
          <w:p w14:paraId="47B6A848" w14:textId="77777777" w:rsidR="00454819" w:rsidRPr="00454819" w:rsidRDefault="00454819" w:rsidP="00454819">
            <w:pPr>
              <w:jc w:val="center"/>
              <w:rPr>
                <w:rFonts w:eastAsia="Arial"/>
                <w:b/>
                <w:color w:val="000000"/>
              </w:rPr>
            </w:pPr>
            <w:r w:rsidRPr="00454819">
              <w:rPr>
                <w:rFonts w:eastAsia="Arial"/>
                <w:b/>
                <w:color w:val="000000"/>
              </w:rPr>
              <w:t>Вартість за один</w:t>
            </w:r>
            <w:r w:rsidRPr="00454819">
              <w:rPr>
                <w:rFonts w:eastAsia="Arial"/>
                <w:color w:val="000000"/>
                <w:szCs w:val="20"/>
                <w:lang w:val="ru-RU"/>
              </w:rPr>
              <w:t xml:space="preserve"> </w:t>
            </w:r>
            <w:r w:rsidRPr="00454819">
              <w:rPr>
                <w:rFonts w:eastAsia="Arial"/>
                <w:b/>
                <w:bCs/>
                <w:color w:val="000000"/>
                <w:szCs w:val="20"/>
                <w:lang w:val="ru-RU"/>
              </w:rPr>
              <w:t xml:space="preserve">урок </w:t>
            </w:r>
            <w:proofErr w:type="spellStart"/>
            <w:r w:rsidRPr="00454819">
              <w:rPr>
                <w:rFonts w:eastAsia="Arial"/>
                <w:b/>
                <w:bCs/>
                <w:color w:val="000000"/>
                <w:szCs w:val="20"/>
                <w:lang w:val="ru-RU"/>
              </w:rPr>
              <w:t>групи</w:t>
            </w:r>
            <w:proofErr w:type="spellEnd"/>
            <w:r w:rsidRPr="00454819">
              <w:rPr>
                <w:rFonts w:eastAsia="Arial"/>
                <w:b/>
                <w:bCs/>
                <w:color w:val="000000"/>
              </w:rPr>
              <w:t xml:space="preserve"> (грн., без П</w:t>
            </w:r>
            <w:r w:rsidRPr="00454819">
              <w:rPr>
                <w:rFonts w:eastAsia="Arial"/>
                <w:b/>
                <w:color w:val="000000"/>
              </w:rPr>
              <w:t>ДВ)</w:t>
            </w:r>
          </w:p>
        </w:tc>
        <w:tc>
          <w:tcPr>
            <w:tcW w:w="1134" w:type="dxa"/>
            <w:tcBorders>
              <w:bottom w:val="single" w:sz="4" w:space="0" w:color="000000"/>
            </w:tcBorders>
          </w:tcPr>
          <w:p w14:paraId="4562BB21" w14:textId="77777777" w:rsidR="00454819" w:rsidRPr="00454819" w:rsidRDefault="00454819" w:rsidP="00454819">
            <w:pPr>
              <w:jc w:val="center"/>
              <w:rPr>
                <w:rFonts w:eastAsia="Arial"/>
                <w:b/>
                <w:color w:val="000000"/>
              </w:rPr>
            </w:pPr>
            <w:r w:rsidRPr="00454819">
              <w:rPr>
                <w:rFonts w:eastAsia="Arial"/>
                <w:b/>
                <w:color w:val="000000"/>
              </w:rPr>
              <w:t>Вартість за курс однієї групи</w:t>
            </w:r>
            <w:r w:rsidRPr="00454819">
              <w:rPr>
                <w:rFonts w:eastAsia="Arial"/>
                <w:b/>
                <w:bCs/>
                <w:color w:val="000000"/>
              </w:rPr>
              <w:t xml:space="preserve"> (грн., без П</w:t>
            </w:r>
            <w:r w:rsidRPr="00454819">
              <w:rPr>
                <w:rFonts w:eastAsia="Arial"/>
                <w:b/>
                <w:color w:val="000000"/>
              </w:rPr>
              <w:t>ДВ)</w:t>
            </w:r>
          </w:p>
        </w:tc>
        <w:tc>
          <w:tcPr>
            <w:tcW w:w="1119" w:type="dxa"/>
            <w:tcBorders>
              <w:bottom w:val="single" w:sz="4" w:space="0" w:color="000000"/>
            </w:tcBorders>
          </w:tcPr>
          <w:p w14:paraId="77B1CD2F" w14:textId="77777777" w:rsidR="00454819" w:rsidRPr="00454819" w:rsidRDefault="00454819" w:rsidP="00454819">
            <w:pPr>
              <w:jc w:val="center"/>
              <w:rPr>
                <w:rFonts w:eastAsia="Arial"/>
                <w:b/>
                <w:color w:val="000000"/>
              </w:rPr>
            </w:pPr>
            <w:r w:rsidRPr="00454819">
              <w:rPr>
                <w:rFonts w:eastAsia="Arial"/>
                <w:b/>
                <w:color w:val="000000"/>
              </w:rPr>
              <w:t>Загальна вартість (грн., без ПДВ)</w:t>
            </w:r>
          </w:p>
        </w:tc>
      </w:tr>
      <w:tr w:rsidR="00454819" w:rsidRPr="00454819" w14:paraId="5D0814FE" w14:textId="77777777" w:rsidTr="00080150">
        <w:trPr>
          <w:trHeight w:val="657"/>
          <w:jc w:val="center"/>
        </w:trPr>
        <w:tc>
          <w:tcPr>
            <w:tcW w:w="562" w:type="dxa"/>
          </w:tcPr>
          <w:p w14:paraId="18DE189E" w14:textId="77777777" w:rsidR="00454819" w:rsidRPr="00454819" w:rsidRDefault="00454819" w:rsidP="00454819">
            <w:pPr>
              <w:jc w:val="center"/>
              <w:rPr>
                <w:rFonts w:eastAsia="Arial"/>
                <w:color w:val="000000"/>
              </w:rPr>
            </w:pPr>
            <w:r w:rsidRPr="00454819">
              <w:rPr>
                <w:rFonts w:eastAsia="Arial"/>
                <w:color w:val="000000"/>
              </w:rPr>
              <w:t>1</w:t>
            </w:r>
          </w:p>
        </w:tc>
        <w:tc>
          <w:tcPr>
            <w:tcW w:w="2127" w:type="dxa"/>
          </w:tcPr>
          <w:p w14:paraId="1B63235E" w14:textId="77777777" w:rsidR="00454819" w:rsidRPr="00454819" w:rsidRDefault="00454819" w:rsidP="00454819">
            <w:r w:rsidRPr="00454819">
              <w:t>Послуги з вивчення корпоративної англійської мови (груповий онлайн формат)</w:t>
            </w:r>
          </w:p>
        </w:tc>
        <w:tc>
          <w:tcPr>
            <w:tcW w:w="1417" w:type="dxa"/>
            <w:vAlign w:val="center"/>
          </w:tcPr>
          <w:p w14:paraId="455088F1" w14:textId="6B10EBAA" w:rsidR="00454819" w:rsidRPr="00454819" w:rsidRDefault="003F09E5" w:rsidP="00454819">
            <w:pPr>
              <w:jc w:val="center"/>
              <w:rPr>
                <w:rFonts w:eastAsia="Arial"/>
                <w:color w:val="000000"/>
              </w:rPr>
            </w:pPr>
            <w:r>
              <w:rPr>
                <w:rFonts w:eastAsia="Arial"/>
                <w:color w:val="000000"/>
              </w:rPr>
              <w:t>48</w:t>
            </w:r>
          </w:p>
        </w:tc>
        <w:tc>
          <w:tcPr>
            <w:tcW w:w="1134" w:type="dxa"/>
            <w:shd w:val="clear" w:color="auto" w:fill="auto"/>
            <w:vAlign w:val="center"/>
          </w:tcPr>
          <w:p w14:paraId="3DA25D71" w14:textId="0FD253BD" w:rsidR="00454819" w:rsidRPr="00454819" w:rsidRDefault="003F09E5" w:rsidP="00454819">
            <w:pPr>
              <w:jc w:val="center"/>
              <w:rPr>
                <w:rFonts w:eastAsia="Arial"/>
                <w:color w:val="000000"/>
              </w:rPr>
            </w:pPr>
            <w:r>
              <w:rPr>
                <w:rFonts w:eastAsia="Arial"/>
                <w:color w:val="000000"/>
              </w:rPr>
              <w:t>6</w:t>
            </w:r>
          </w:p>
        </w:tc>
        <w:tc>
          <w:tcPr>
            <w:tcW w:w="1134" w:type="dxa"/>
            <w:vAlign w:val="center"/>
          </w:tcPr>
          <w:p w14:paraId="0733853C" w14:textId="77777777" w:rsidR="00454819" w:rsidRPr="00454819" w:rsidRDefault="00454819" w:rsidP="00454819">
            <w:pPr>
              <w:jc w:val="center"/>
              <w:rPr>
                <w:rFonts w:eastAsia="Arial"/>
                <w:color w:val="000000"/>
              </w:rPr>
            </w:pPr>
            <w:r w:rsidRPr="00454819">
              <w:rPr>
                <w:rFonts w:eastAsia="Arial"/>
                <w:lang w:val="ru-RU"/>
              </w:rPr>
              <w:t>48</w:t>
            </w:r>
          </w:p>
        </w:tc>
        <w:tc>
          <w:tcPr>
            <w:tcW w:w="1295" w:type="dxa"/>
            <w:shd w:val="clear" w:color="auto" w:fill="FFFF00"/>
            <w:vAlign w:val="center"/>
          </w:tcPr>
          <w:p w14:paraId="5E8B1348" w14:textId="77777777" w:rsidR="00454819" w:rsidRPr="00454819" w:rsidRDefault="00454819" w:rsidP="00454819">
            <w:pPr>
              <w:jc w:val="center"/>
              <w:rPr>
                <w:rFonts w:eastAsia="Arial"/>
                <w:color w:val="000000"/>
              </w:rPr>
            </w:pPr>
          </w:p>
        </w:tc>
        <w:tc>
          <w:tcPr>
            <w:tcW w:w="1134" w:type="dxa"/>
            <w:shd w:val="clear" w:color="auto" w:fill="FFFF00"/>
            <w:vAlign w:val="center"/>
          </w:tcPr>
          <w:p w14:paraId="186F8BBF" w14:textId="77777777" w:rsidR="00454819" w:rsidRPr="00454819" w:rsidRDefault="00454819" w:rsidP="00454819">
            <w:pPr>
              <w:jc w:val="center"/>
              <w:rPr>
                <w:rFonts w:eastAsia="Arial"/>
                <w:color w:val="000000"/>
              </w:rPr>
            </w:pPr>
          </w:p>
        </w:tc>
        <w:tc>
          <w:tcPr>
            <w:tcW w:w="1119" w:type="dxa"/>
            <w:shd w:val="clear" w:color="auto" w:fill="FFFF00"/>
            <w:vAlign w:val="center"/>
          </w:tcPr>
          <w:p w14:paraId="0A50E905" w14:textId="77777777" w:rsidR="00454819" w:rsidRPr="00454819" w:rsidRDefault="00454819" w:rsidP="00454819">
            <w:pPr>
              <w:jc w:val="center"/>
              <w:rPr>
                <w:rFonts w:eastAsia="Arial"/>
                <w:color w:val="000000"/>
              </w:rPr>
            </w:pPr>
          </w:p>
        </w:tc>
      </w:tr>
      <w:tr w:rsidR="00454819" w:rsidRPr="00454819" w14:paraId="2AB608DD" w14:textId="77777777" w:rsidTr="00080150">
        <w:trPr>
          <w:trHeight w:val="389"/>
          <w:jc w:val="center"/>
        </w:trPr>
        <w:tc>
          <w:tcPr>
            <w:tcW w:w="562" w:type="dxa"/>
          </w:tcPr>
          <w:p w14:paraId="5514FD62" w14:textId="77777777" w:rsidR="00454819" w:rsidRPr="00454819" w:rsidRDefault="00454819" w:rsidP="00454819">
            <w:pPr>
              <w:jc w:val="center"/>
              <w:rPr>
                <w:rFonts w:eastAsia="Arial"/>
                <w:color w:val="000000"/>
              </w:rPr>
            </w:pPr>
          </w:p>
        </w:tc>
        <w:tc>
          <w:tcPr>
            <w:tcW w:w="2127" w:type="dxa"/>
          </w:tcPr>
          <w:p w14:paraId="21498998" w14:textId="77777777" w:rsidR="00454819" w:rsidRPr="00454819" w:rsidRDefault="00454819" w:rsidP="00454819">
            <w:pPr>
              <w:rPr>
                <w:bCs/>
              </w:rPr>
            </w:pPr>
            <w:r w:rsidRPr="00454819">
              <w:rPr>
                <w:bCs/>
              </w:rPr>
              <w:t xml:space="preserve">ВСЬОГО (грн., без ПДВ): </w:t>
            </w:r>
          </w:p>
        </w:tc>
        <w:tc>
          <w:tcPr>
            <w:tcW w:w="1417" w:type="dxa"/>
            <w:vAlign w:val="center"/>
          </w:tcPr>
          <w:p w14:paraId="1D3062C3" w14:textId="77777777" w:rsidR="00454819" w:rsidRPr="00454819" w:rsidRDefault="00454819" w:rsidP="00454819">
            <w:pPr>
              <w:jc w:val="center"/>
              <w:rPr>
                <w:rFonts w:eastAsia="Arial"/>
                <w:color w:val="000000"/>
              </w:rPr>
            </w:pPr>
          </w:p>
        </w:tc>
        <w:tc>
          <w:tcPr>
            <w:tcW w:w="1134" w:type="dxa"/>
            <w:shd w:val="clear" w:color="auto" w:fill="auto"/>
          </w:tcPr>
          <w:p w14:paraId="6449A4CF" w14:textId="77777777" w:rsidR="00454819" w:rsidRPr="00454819" w:rsidRDefault="00454819" w:rsidP="00454819">
            <w:pPr>
              <w:jc w:val="center"/>
              <w:rPr>
                <w:rFonts w:eastAsia="Arial"/>
                <w:color w:val="000000"/>
              </w:rPr>
            </w:pPr>
          </w:p>
        </w:tc>
        <w:tc>
          <w:tcPr>
            <w:tcW w:w="1134" w:type="dxa"/>
          </w:tcPr>
          <w:p w14:paraId="78448E75" w14:textId="77777777" w:rsidR="00454819" w:rsidRPr="00454819" w:rsidRDefault="00454819" w:rsidP="00454819">
            <w:pPr>
              <w:jc w:val="center"/>
              <w:rPr>
                <w:rFonts w:eastAsia="Arial"/>
                <w:color w:val="000000"/>
              </w:rPr>
            </w:pPr>
          </w:p>
        </w:tc>
        <w:tc>
          <w:tcPr>
            <w:tcW w:w="1295" w:type="dxa"/>
            <w:shd w:val="clear" w:color="auto" w:fill="auto"/>
            <w:vAlign w:val="center"/>
          </w:tcPr>
          <w:p w14:paraId="791A28F8" w14:textId="77777777" w:rsidR="00454819" w:rsidRPr="00454819" w:rsidRDefault="00454819" w:rsidP="00454819">
            <w:pPr>
              <w:jc w:val="center"/>
              <w:rPr>
                <w:rFonts w:eastAsia="Arial"/>
                <w:color w:val="000000"/>
              </w:rPr>
            </w:pPr>
          </w:p>
        </w:tc>
        <w:tc>
          <w:tcPr>
            <w:tcW w:w="1134" w:type="dxa"/>
            <w:shd w:val="clear" w:color="auto" w:fill="auto"/>
          </w:tcPr>
          <w:p w14:paraId="7BA2A5B4" w14:textId="77777777" w:rsidR="00454819" w:rsidRPr="00454819" w:rsidRDefault="00454819" w:rsidP="00454819">
            <w:pPr>
              <w:jc w:val="center"/>
              <w:rPr>
                <w:rFonts w:eastAsia="Arial"/>
                <w:color w:val="000000"/>
              </w:rPr>
            </w:pPr>
          </w:p>
        </w:tc>
        <w:tc>
          <w:tcPr>
            <w:tcW w:w="1119" w:type="dxa"/>
            <w:shd w:val="clear" w:color="auto" w:fill="FFFF00"/>
            <w:vAlign w:val="center"/>
          </w:tcPr>
          <w:p w14:paraId="29BBF516" w14:textId="77777777" w:rsidR="00454819" w:rsidRPr="00454819" w:rsidRDefault="00454819" w:rsidP="00454819">
            <w:pPr>
              <w:jc w:val="center"/>
              <w:rPr>
                <w:rFonts w:eastAsia="Arial"/>
                <w:color w:val="000000"/>
              </w:rPr>
            </w:pPr>
          </w:p>
        </w:tc>
      </w:tr>
    </w:tbl>
    <w:p w14:paraId="506414A7" w14:textId="77777777" w:rsidR="00454819" w:rsidRPr="00454819" w:rsidRDefault="00454819" w:rsidP="00454819">
      <w:pPr>
        <w:spacing w:after="0" w:line="240" w:lineRule="auto"/>
        <w:ind w:firstLine="567"/>
        <w:jc w:val="both"/>
        <w:rPr>
          <w:rFonts w:ascii="Times New Roman" w:eastAsia="Times New Roman" w:hAnsi="Times New Roman" w:cs="Times New Roman"/>
          <w:b/>
          <w:iCs/>
          <w:sz w:val="24"/>
          <w:szCs w:val="24"/>
        </w:rPr>
      </w:pPr>
      <w:r w:rsidRPr="00454819">
        <w:rPr>
          <w:rFonts w:ascii="Times New Roman" w:eastAsia="Times New Roman" w:hAnsi="Times New Roman" w:cs="Times New Roman"/>
          <w:b/>
          <w:iCs/>
          <w:sz w:val="24"/>
          <w:szCs w:val="24"/>
        </w:rPr>
        <w:t xml:space="preserve">Оплата здійснюється виключно без ПДВ. </w:t>
      </w:r>
    </w:p>
    <w:p w14:paraId="6CB7BDB0" w14:textId="1C248C48" w:rsidR="00EC0AE4" w:rsidRPr="002D2C8E" w:rsidRDefault="00454819" w:rsidP="00EC0AE4">
      <w:pPr>
        <w:pStyle w:val="ae"/>
        <w:tabs>
          <w:tab w:val="left" w:pos="284"/>
          <w:tab w:val="left" w:pos="709"/>
          <w:tab w:val="left" w:pos="1134"/>
        </w:tabs>
        <w:ind w:left="0" w:firstLine="567"/>
        <w:contextualSpacing/>
        <w:jc w:val="both"/>
        <w:rPr>
          <w:sz w:val="24"/>
          <w:szCs w:val="24"/>
          <w:lang w:val="uk-UA" w:eastAsia="en-US"/>
        </w:rPr>
      </w:pPr>
      <w:proofErr w:type="spellStart"/>
      <w:r w:rsidRPr="00454819">
        <w:rPr>
          <w:b/>
          <w:iCs/>
          <w:sz w:val="24"/>
          <w:szCs w:val="24"/>
        </w:rPr>
        <w:t>Умови</w:t>
      </w:r>
      <w:proofErr w:type="spellEnd"/>
      <w:r w:rsidRPr="00454819">
        <w:rPr>
          <w:b/>
          <w:iCs/>
          <w:sz w:val="24"/>
          <w:szCs w:val="24"/>
        </w:rPr>
        <w:t xml:space="preserve"> оплати</w:t>
      </w:r>
      <w:r w:rsidRPr="00454819">
        <w:rPr>
          <w:bCs/>
          <w:iCs/>
          <w:sz w:val="24"/>
          <w:szCs w:val="24"/>
        </w:rPr>
        <w:t xml:space="preserve">: </w:t>
      </w:r>
      <w:r w:rsidR="00EC0AE4">
        <w:rPr>
          <w:bCs/>
          <w:iCs/>
          <w:sz w:val="24"/>
          <w:szCs w:val="24"/>
          <w:lang w:val="uk-UA"/>
        </w:rPr>
        <w:t xml:space="preserve">попередня оплата </w:t>
      </w:r>
      <w:r w:rsidR="00AA272D">
        <w:rPr>
          <w:bCs/>
          <w:iCs/>
          <w:sz w:val="24"/>
          <w:szCs w:val="24"/>
          <w:lang w:val="uk-UA"/>
        </w:rPr>
        <w:t xml:space="preserve">- </w:t>
      </w:r>
      <w:r w:rsidR="00EC0AE4" w:rsidRPr="002D2C8E">
        <w:rPr>
          <w:color w:val="000000"/>
          <w:sz w:val="24"/>
          <w:szCs w:val="24"/>
          <w:lang w:val="uk-UA"/>
        </w:rPr>
        <w:t xml:space="preserve">100 % </w:t>
      </w:r>
      <w:r w:rsidR="00EC0AE4" w:rsidRPr="002D2C8E">
        <w:rPr>
          <w:bCs/>
          <w:iCs/>
          <w:sz w:val="24"/>
          <w:szCs w:val="24"/>
          <w:lang w:val="uk-UA"/>
        </w:rPr>
        <w:t>від вартості пропозиції</w:t>
      </w:r>
      <w:r w:rsidR="00AE259C">
        <w:rPr>
          <w:bCs/>
          <w:iCs/>
          <w:sz w:val="24"/>
          <w:szCs w:val="24"/>
          <w:lang w:val="uk-UA"/>
        </w:rPr>
        <w:t>, що</w:t>
      </w:r>
      <w:r w:rsidR="00EC0AE4" w:rsidRPr="002D2C8E">
        <w:rPr>
          <w:bCs/>
          <w:iCs/>
          <w:sz w:val="24"/>
          <w:szCs w:val="24"/>
          <w:lang w:val="uk-UA"/>
        </w:rPr>
        <w:t xml:space="preserve"> </w:t>
      </w:r>
      <w:r w:rsidR="002D2C8E">
        <w:rPr>
          <w:bCs/>
          <w:iCs/>
          <w:sz w:val="24"/>
          <w:szCs w:val="24"/>
          <w:lang w:val="uk-UA"/>
        </w:rPr>
        <w:t xml:space="preserve">здійснюється </w:t>
      </w:r>
      <w:r w:rsidR="00EC0AE4" w:rsidRPr="002D2C8E">
        <w:rPr>
          <w:color w:val="000000"/>
          <w:sz w:val="24"/>
          <w:szCs w:val="24"/>
          <w:lang w:val="uk-UA"/>
        </w:rPr>
        <w:t xml:space="preserve">двома </w:t>
      </w:r>
      <w:proofErr w:type="spellStart"/>
      <w:r w:rsidR="00EC0AE4" w:rsidRPr="002D2C8E">
        <w:rPr>
          <w:color w:val="000000"/>
          <w:sz w:val="24"/>
          <w:szCs w:val="24"/>
          <w:lang w:val="uk-UA"/>
        </w:rPr>
        <w:t>платежами</w:t>
      </w:r>
      <w:proofErr w:type="spellEnd"/>
      <w:r w:rsidR="00EC0AE4" w:rsidRPr="002D2C8E">
        <w:rPr>
          <w:color w:val="000000"/>
          <w:sz w:val="24"/>
          <w:szCs w:val="24"/>
          <w:lang w:val="uk-UA"/>
        </w:rPr>
        <w:t xml:space="preserve"> (по 50 % кожний авансовий платіж)</w:t>
      </w:r>
      <w:r w:rsidR="00AE259C">
        <w:rPr>
          <w:rFonts w:eastAsiaTheme="minorHAnsi"/>
          <w:sz w:val="24"/>
          <w:szCs w:val="24"/>
          <w:lang w:val="uk-UA"/>
        </w:rPr>
        <w:t xml:space="preserve">, відповідно </w:t>
      </w:r>
      <w:proofErr w:type="gramStart"/>
      <w:r w:rsidR="00AE259C">
        <w:rPr>
          <w:rFonts w:eastAsiaTheme="minorHAnsi"/>
          <w:sz w:val="24"/>
          <w:szCs w:val="24"/>
          <w:lang w:val="uk-UA"/>
        </w:rPr>
        <w:t>до порядку</w:t>
      </w:r>
      <w:proofErr w:type="gramEnd"/>
      <w:r w:rsidR="00AE259C">
        <w:rPr>
          <w:rFonts w:eastAsiaTheme="minorHAnsi"/>
          <w:sz w:val="24"/>
          <w:szCs w:val="24"/>
          <w:lang w:val="uk-UA"/>
        </w:rPr>
        <w:t xml:space="preserve"> здійснення </w:t>
      </w:r>
      <w:r w:rsidR="00AA272D">
        <w:rPr>
          <w:rFonts w:eastAsiaTheme="minorHAnsi"/>
          <w:sz w:val="24"/>
          <w:szCs w:val="24"/>
          <w:lang w:val="uk-UA"/>
        </w:rPr>
        <w:t>розрахунків</w:t>
      </w:r>
      <w:r w:rsidR="00AE259C">
        <w:rPr>
          <w:rFonts w:eastAsiaTheme="minorHAnsi"/>
          <w:sz w:val="24"/>
          <w:szCs w:val="24"/>
          <w:lang w:val="uk-UA"/>
        </w:rPr>
        <w:t xml:space="preserve"> (Розділ 4 Проекту договору про закупівлі, що викладений в Додатку 4 до Тендерної документації).</w:t>
      </w:r>
    </w:p>
    <w:p w14:paraId="708634A0" w14:textId="5FF4FE0C" w:rsidR="00EC0AE4" w:rsidRDefault="00EC0AE4" w:rsidP="00EC0AE4">
      <w:pPr>
        <w:tabs>
          <w:tab w:val="left" w:pos="567"/>
        </w:tabs>
        <w:spacing w:after="0" w:line="240" w:lineRule="auto"/>
        <w:ind w:firstLine="567"/>
        <w:jc w:val="both"/>
        <w:rPr>
          <w:rFonts w:ascii="Times New Roman" w:eastAsia="Times New Roman" w:hAnsi="Times New Roman" w:cs="Times New Roman"/>
          <w:bCs/>
          <w:iCs/>
          <w:sz w:val="24"/>
          <w:szCs w:val="24"/>
        </w:rPr>
      </w:pPr>
      <w:r w:rsidRPr="002D2C8E">
        <w:rPr>
          <w:rFonts w:ascii="Times New Roman" w:eastAsia="Times New Roman" w:hAnsi="Times New Roman" w:cs="Times New Roman"/>
          <w:position w:val="-1"/>
          <w:sz w:val="24"/>
          <w:szCs w:val="24"/>
          <w:highlight w:val="white"/>
        </w:rPr>
        <w:t>Попередня оплата здійснюється відповідно до постанови</w:t>
      </w:r>
      <w:r w:rsidRPr="00EC0AE4">
        <w:rPr>
          <w:rFonts w:ascii="Times New Roman" w:eastAsia="Times New Roman" w:hAnsi="Times New Roman" w:cs="Times New Roman"/>
          <w:position w:val="-1"/>
          <w:sz w:val="24"/>
          <w:szCs w:val="24"/>
          <w:highlight w:val="white"/>
        </w:rPr>
        <w:t xml:space="preserve">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 </w:t>
      </w:r>
      <w:r w:rsidRPr="00EC0AE4">
        <w:rPr>
          <w:rFonts w:ascii="Times New Roman" w:hAnsi="Times New Roman" w:cs="Times New Roman"/>
          <w:color w:val="000000"/>
          <w:sz w:val="24"/>
          <w:szCs w:val="24"/>
        </w:rPr>
        <w:t>та використовується Виконавцем  виключно для надання Послуг за цим Договором. Надання Послуг Виконавцем на суму попередньої оплати за цим Договором має бути підтверджено Актом приймання-передачі наданих послуг</w:t>
      </w:r>
    </w:p>
    <w:p w14:paraId="2BFA9B79" w14:textId="77777777" w:rsidR="00EC0AE4" w:rsidRDefault="00EC0AE4" w:rsidP="00454819">
      <w:pPr>
        <w:spacing w:after="0" w:line="240" w:lineRule="auto"/>
        <w:ind w:firstLine="567"/>
        <w:jc w:val="both"/>
        <w:rPr>
          <w:rFonts w:ascii="Times New Roman" w:eastAsia="Times New Roman" w:hAnsi="Times New Roman" w:cs="Times New Roman"/>
          <w:bCs/>
          <w:iCs/>
          <w:sz w:val="24"/>
          <w:szCs w:val="24"/>
        </w:rPr>
      </w:pPr>
    </w:p>
    <w:tbl>
      <w:tblPr>
        <w:tblStyle w:val="2a"/>
        <w:tblW w:w="9899" w:type="dxa"/>
        <w:tblInd w:w="-5" w:type="dxa"/>
        <w:tblLook w:val="04A0" w:firstRow="1" w:lastRow="0" w:firstColumn="1" w:lastColumn="0" w:noHBand="0" w:noVBand="1"/>
      </w:tblPr>
      <w:tblGrid>
        <w:gridCol w:w="426"/>
        <w:gridCol w:w="4819"/>
        <w:gridCol w:w="4654"/>
      </w:tblGrid>
      <w:tr w:rsidR="00454819" w:rsidRPr="00454819" w14:paraId="3542D940" w14:textId="77777777" w:rsidTr="00454819">
        <w:tc>
          <w:tcPr>
            <w:tcW w:w="426" w:type="dxa"/>
            <w:shd w:val="clear" w:color="auto" w:fill="D9D9D9"/>
          </w:tcPr>
          <w:p w14:paraId="6F66A543" w14:textId="77777777" w:rsidR="00454819" w:rsidRPr="00454819" w:rsidRDefault="00454819" w:rsidP="00454819">
            <w:pPr>
              <w:widowControl w:val="0"/>
              <w:autoSpaceDE w:val="0"/>
              <w:autoSpaceDN w:val="0"/>
              <w:adjustRightInd w:val="0"/>
              <w:ind w:left="-113" w:right="-297"/>
              <w:jc w:val="center"/>
              <w:rPr>
                <w:rFonts w:ascii="Times New Roman" w:hAnsi="Times New Roman"/>
                <w:sz w:val="24"/>
                <w:szCs w:val="24"/>
              </w:rPr>
            </w:pPr>
            <w:r w:rsidRPr="00454819">
              <w:rPr>
                <w:rFonts w:ascii="Times New Roman" w:hAnsi="Times New Roman"/>
                <w:sz w:val="24"/>
                <w:szCs w:val="24"/>
              </w:rPr>
              <w:t>№</w:t>
            </w:r>
          </w:p>
        </w:tc>
        <w:tc>
          <w:tcPr>
            <w:tcW w:w="9473" w:type="dxa"/>
            <w:gridSpan w:val="2"/>
            <w:shd w:val="clear" w:color="auto" w:fill="D9D9D9"/>
          </w:tcPr>
          <w:p w14:paraId="4FDEE6A3" w14:textId="77777777" w:rsidR="00454819" w:rsidRPr="00454819" w:rsidRDefault="00454819" w:rsidP="00454819">
            <w:pPr>
              <w:widowControl w:val="0"/>
              <w:autoSpaceDE w:val="0"/>
              <w:autoSpaceDN w:val="0"/>
              <w:adjustRightInd w:val="0"/>
              <w:ind w:right="-284"/>
              <w:jc w:val="center"/>
              <w:rPr>
                <w:rFonts w:ascii="Times New Roman" w:hAnsi="Times New Roman"/>
                <w:sz w:val="24"/>
                <w:szCs w:val="24"/>
              </w:rPr>
            </w:pPr>
            <w:proofErr w:type="spellStart"/>
            <w:r w:rsidRPr="00454819">
              <w:rPr>
                <w:rFonts w:ascii="Times New Roman" w:hAnsi="Times New Roman"/>
                <w:sz w:val="24"/>
                <w:szCs w:val="24"/>
              </w:rPr>
              <w:t>Відомості</w:t>
            </w:r>
            <w:proofErr w:type="spellEnd"/>
            <w:r w:rsidRPr="00454819">
              <w:rPr>
                <w:rFonts w:ascii="Times New Roman" w:hAnsi="Times New Roman"/>
                <w:sz w:val="24"/>
                <w:szCs w:val="24"/>
              </w:rPr>
              <w:t xml:space="preserve"> про </w:t>
            </w:r>
            <w:proofErr w:type="spellStart"/>
            <w:r w:rsidRPr="00454819">
              <w:rPr>
                <w:rFonts w:ascii="Times New Roman" w:hAnsi="Times New Roman"/>
                <w:sz w:val="24"/>
                <w:szCs w:val="24"/>
              </w:rPr>
              <w:t>учасника</w:t>
            </w:r>
            <w:proofErr w:type="spellEnd"/>
            <w:r w:rsidRPr="00454819">
              <w:rPr>
                <w:rFonts w:ascii="Times New Roman" w:hAnsi="Times New Roman"/>
                <w:sz w:val="24"/>
                <w:szCs w:val="24"/>
              </w:rPr>
              <w:t>*</w:t>
            </w:r>
          </w:p>
        </w:tc>
      </w:tr>
      <w:tr w:rsidR="00454819" w:rsidRPr="00454819" w14:paraId="6B8BFDCA" w14:textId="77777777" w:rsidTr="00B00591">
        <w:tc>
          <w:tcPr>
            <w:tcW w:w="426" w:type="dxa"/>
          </w:tcPr>
          <w:p w14:paraId="60954484"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1</w:t>
            </w:r>
          </w:p>
        </w:tc>
        <w:tc>
          <w:tcPr>
            <w:tcW w:w="4819" w:type="dxa"/>
          </w:tcPr>
          <w:p w14:paraId="597254BE"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proofErr w:type="spellStart"/>
            <w:r w:rsidRPr="00454819">
              <w:rPr>
                <w:rFonts w:ascii="Times New Roman" w:hAnsi="Times New Roman"/>
                <w:color w:val="000000"/>
                <w:sz w:val="24"/>
                <w:szCs w:val="24"/>
              </w:rPr>
              <w:t>Найменування</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юридичної</w:t>
            </w:r>
            <w:proofErr w:type="spellEnd"/>
            <w:r w:rsidRPr="00454819">
              <w:rPr>
                <w:rFonts w:ascii="Times New Roman" w:hAnsi="Times New Roman"/>
                <w:color w:val="000000"/>
                <w:sz w:val="24"/>
                <w:szCs w:val="24"/>
              </w:rPr>
              <w:t xml:space="preserve"> особи:</w:t>
            </w:r>
          </w:p>
        </w:tc>
        <w:tc>
          <w:tcPr>
            <w:tcW w:w="4654" w:type="dxa"/>
            <w:shd w:val="clear" w:color="auto" w:fill="FFFF00"/>
          </w:tcPr>
          <w:p w14:paraId="1229E03B"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45968AA2" w14:textId="77777777" w:rsidTr="00B00591">
        <w:tc>
          <w:tcPr>
            <w:tcW w:w="426" w:type="dxa"/>
          </w:tcPr>
          <w:p w14:paraId="74941DB9"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2</w:t>
            </w:r>
          </w:p>
        </w:tc>
        <w:tc>
          <w:tcPr>
            <w:tcW w:w="4819" w:type="dxa"/>
          </w:tcPr>
          <w:p w14:paraId="71453F69"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proofErr w:type="spellStart"/>
            <w:r w:rsidRPr="00454819">
              <w:rPr>
                <w:rFonts w:ascii="Times New Roman" w:hAnsi="Times New Roman"/>
                <w:color w:val="000000"/>
                <w:sz w:val="24"/>
                <w:szCs w:val="24"/>
              </w:rPr>
              <w:t>Юридична</w:t>
            </w:r>
            <w:proofErr w:type="spellEnd"/>
            <w:r w:rsidRPr="00454819">
              <w:rPr>
                <w:rFonts w:ascii="Times New Roman" w:hAnsi="Times New Roman"/>
                <w:color w:val="000000"/>
                <w:sz w:val="24"/>
                <w:szCs w:val="24"/>
              </w:rPr>
              <w:t xml:space="preserve"> адреса:</w:t>
            </w:r>
          </w:p>
        </w:tc>
        <w:tc>
          <w:tcPr>
            <w:tcW w:w="4654" w:type="dxa"/>
            <w:shd w:val="clear" w:color="auto" w:fill="FFFF00"/>
          </w:tcPr>
          <w:p w14:paraId="089E8D11"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41E1E899" w14:textId="77777777" w:rsidTr="00B00591">
        <w:tc>
          <w:tcPr>
            <w:tcW w:w="426" w:type="dxa"/>
          </w:tcPr>
          <w:p w14:paraId="3B51514D"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3</w:t>
            </w:r>
          </w:p>
        </w:tc>
        <w:tc>
          <w:tcPr>
            <w:tcW w:w="4819" w:type="dxa"/>
          </w:tcPr>
          <w:p w14:paraId="39A8D8C1" w14:textId="1ABA88EF"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r w:rsidRPr="00454819">
              <w:rPr>
                <w:rFonts w:ascii="Times New Roman" w:hAnsi="Times New Roman"/>
                <w:color w:val="000000"/>
                <w:sz w:val="24"/>
                <w:szCs w:val="24"/>
              </w:rPr>
              <w:t xml:space="preserve">ПІБ та посада </w:t>
            </w:r>
            <w:proofErr w:type="spellStart"/>
            <w:r w:rsidRPr="00454819">
              <w:rPr>
                <w:rFonts w:ascii="Times New Roman" w:hAnsi="Times New Roman"/>
                <w:color w:val="000000"/>
                <w:sz w:val="24"/>
                <w:szCs w:val="24"/>
              </w:rPr>
              <w:t>керівника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юридичної</w:t>
            </w:r>
            <w:proofErr w:type="spellEnd"/>
            <w:r w:rsidRPr="00454819">
              <w:rPr>
                <w:rFonts w:ascii="Times New Roman" w:hAnsi="Times New Roman"/>
                <w:color w:val="000000"/>
                <w:sz w:val="24"/>
                <w:szCs w:val="24"/>
              </w:rPr>
              <w:t xml:space="preserve"> особи (для </w:t>
            </w:r>
            <w:proofErr w:type="spellStart"/>
            <w:r w:rsidR="00C65919">
              <w:rPr>
                <w:rFonts w:ascii="Times New Roman" w:hAnsi="Times New Roman"/>
                <w:color w:val="000000"/>
                <w:sz w:val="24"/>
                <w:szCs w:val="24"/>
              </w:rPr>
              <w:t>ю</w:t>
            </w:r>
            <w:r w:rsidRPr="00454819">
              <w:rPr>
                <w:rFonts w:ascii="Times New Roman" w:hAnsi="Times New Roman"/>
                <w:color w:val="000000"/>
                <w:sz w:val="24"/>
                <w:szCs w:val="24"/>
              </w:rPr>
              <w:t>р</w:t>
            </w:r>
            <w:r w:rsidR="00C65919">
              <w:rPr>
                <w:rFonts w:ascii="Times New Roman" w:hAnsi="Times New Roman"/>
                <w:color w:val="000000"/>
                <w:sz w:val="24"/>
                <w:szCs w:val="24"/>
              </w:rPr>
              <w:t>идичних</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осіб</w:t>
            </w:r>
            <w:proofErr w:type="spellEnd"/>
            <w:r w:rsidRPr="00454819">
              <w:rPr>
                <w:rFonts w:ascii="Times New Roman" w:hAnsi="Times New Roman"/>
                <w:color w:val="000000"/>
                <w:sz w:val="24"/>
                <w:szCs w:val="24"/>
              </w:rPr>
              <w:t>):</w:t>
            </w:r>
          </w:p>
        </w:tc>
        <w:tc>
          <w:tcPr>
            <w:tcW w:w="4654" w:type="dxa"/>
            <w:shd w:val="clear" w:color="auto" w:fill="FFFF00"/>
          </w:tcPr>
          <w:p w14:paraId="1D903F87"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299FFCEF" w14:textId="77777777" w:rsidTr="00B00591">
        <w:tc>
          <w:tcPr>
            <w:tcW w:w="426" w:type="dxa"/>
          </w:tcPr>
          <w:p w14:paraId="12A50529"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4</w:t>
            </w:r>
          </w:p>
        </w:tc>
        <w:tc>
          <w:tcPr>
            <w:tcW w:w="4819" w:type="dxa"/>
          </w:tcPr>
          <w:p w14:paraId="5FC3A59F" w14:textId="7ABF152C"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r w:rsidRPr="00454819">
              <w:rPr>
                <w:rFonts w:ascii="Times New Roman" w:hAnsi="Times New Roman"/>
                <w:color w:val="000000"/>
                <w:sz w:val="24"/>
                <w:szCs w:val="24"/>
              </w:rPr>
              <w:t xml:space="preserve">Номер телефону </w:t>
            </w:r>
            <w:proofErr w:type="spellStart"/>
            <w:r w:rsidRPr="00454819">
              <w:rPr>
                <w:rFonts w:ascii="Times New Roman" w:hAnsi="Times New Roman"/>
                <w:color w:val="000000"/>
                <w:sz w:val="24"/>
                <w:szCs w:val="24"/>
              </w:rPr>
              <w:t>керівника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юридичної</w:t>
            </w:r>
            <w:proofErr w:type="spellEnd"/>
            <w:r w:rsidRPr="00454819">
              <w:rPr>
                <w:rFonts w:ascii="Times New Roman" w:hAnsi="Times New Roman"/>
                <w:color w:val="000000"/>
                <w:sz w:val="24"/>
                <w:szCs w:val="24"/>
              </w:rPr>
              <w:t xml:space="preserve"> </w:t>
            </w:r>
            <w:proofErr w:type="gramStart"/>
            <w:r w:rsidRPr="00454819">
              <w:rPr>
                <w:rFonts w:ascii="Times New Roman" w:hAnsi="Times New Roman"/>
                <w:color w:val="000000"/>
                <w:sz w:val="24"/>
                <w:szCs w:val="24"/>
              </w:rPr>
              <w:t>особи  (</w:t>
            </w:r>
            <w:proofErr w:type="gramEnd"/>
            <w:r w:rsidRPr="00454819">
              <w:rPr>
                <w:rFonts w:ascii="Times New Roman" w:hAnsi="Times New Roman"/>
                <w:color w:val="000000"/>
                <w:sz w:val="24"/>
                <w:szCs w:val="24"/>
              </w:rPr>
              <w:t xml:space="preserve">для </w:t>
            </w:r>
            <w:proofErr w:type="spellStart"/>
            <w:r w:rsidR="00C65919">
              <w:rPr>
                <w:rFonts w:ascii="Times New Roman" w:hAnsi="Times New Roman"/>
                <w:color w:val="000000"/>
                <w:sz w:val="24"/>
                <w:szCs w:val="24"/>
              </w:rPr>
              <w:t>юридичних</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осіб</w:t>
            </w:r>
            <w:proofErr w:type="spellEnd"/>
            <w:r w:rsidRPr="00454819">
              <w:rPr>
                <w:rFonts w:ascii="Times New Roman" w:hAnsi="Times New Roman"/>
                <w:color w:val="000000"/>
                <w:sz w:val="24"/>
                <w:szCs w:val="24"/>
              </w:rPr>
              <w:t>):</w:t>
            </w:r>
          </w:p>
        </w:tc>
        <w:tc>
          <w:tcPr>
            <w:tcW w:w="4654" w:type="dxa"/>
            <w:shd w:val="clear" w:color="auto" w:fill="FFFF00"/>
          </w:tcPr>
          <w:p w14:paraId="6FB5B9A6"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2B2B4ABF" w14:textId="77777777" w:rsidTr="00B00591">
        <w:tc>
          <w:tcPr>
            <w:tcW w:w="426" w:type="dxa"/>
          </w:tcPr>
          <w:p w14:paraId="79B71864"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5</w:t>
            </w:r>
          </w:p>
        </w:tc>
        <w:tc>
          <w:tcPr>
            <w:tcW w:w="4819" w:type="dxa"/>
          </w:tcPr>
          <w:p w14:paraId="002F9DAE"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r w:rsidRPr="00454819">
              <w:rPr>
                <w:rFonts w:ascii="Times New Roman" w:hAnsi="Times New Roman"/>
                <w:color w:val="000000"/>
                <w:sz w:val="24"/>
                <w:szCs w:val="24"/>
              </w:rPr>
              <w:t>Контактна особа:</w:t>
            </w:r>
          </w:p>
        </w:tc>
        <w:tc>
          <w:tcPr>
            <w:tcW w:w="4654" w:type="dxa"/>
            <w:shd w:val="clear" w:color="auto" w:fill="FFFF00"/>
          </w:tcPr>
          <w:p w14:paraId="3DC0DEAC"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0421E72A" w14:textId="77777777" w:rsidTr="00B00591">
        <w:tc>
          <w:tcPr>
            <w:tcW w:w="426" w:type="dxa"/>
          </w:tcPr>
          <w:p w14:paraId="36DF5695"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6</w:t>
            </w:r>
          </w:p>
        </w:tc>
        <w:tc>
          <w:tcPr>
            <w:tcW w:w="4819" w:type="dxa"/>
          </w:tcPr>
          <w:p w14:paraId="310959C3"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r w:rsidRPr="00454819">
              <w:rPr>
                <w:rFonts w:ascii="Times New Roman" w:hAnsi="Times New Roman"/>
                <w:color w:val="000000"/>
                <w:sz w:val="24"/>
                <w:szCs w:val="24"/>
              </w:rPr>
              <w:t xml:space="preserve">Номер моб. телефону </w:t>
            </w:r>
            <w:proofErr w:type="spellStart"/>
            <w:r w:rsidRPr="00454819">
              <w:rPr>
                <w:rFonts w:ascii="Times New Roman" w:hAnsi="Times New Roman"/>
                <w:color w:val="000000"/>
                <w:sz w:val="24"/>
                <w:szCs w:val="24"/>
              </w:rPr>
              <w:t>контактної</w:t>
            </w:r>
            <w:proofErr w:type="spellEnd"/>
            <w:r w:rsidRPr="00454819">
              <w:rPr>
                <w:rFonts w:ascii="Times New Roman" w:hAnsi="Times New Roman"/>
                <w:color w:val="000000"/>
                <w:sz w:val="24"/>
                <w:szCs w:val="24"/>
              </w:rPr>
              <w:t xml:space="preserve"> особи:</w:t>
            </w:r>
          </w:p>
        </w:tc>
        <w:tc>
          <w:tcPr>
            <w:tcW w:w="4654" w:type="dxa"/>
            <w:shd w:val="clear" w:color="auto" w:fill="FFFF00"/>
          </w:tcPr>
          <w:p w14:paraId="4EC55A31"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009DADEF" w14:textId="77777777" w:rsidTr="00B00591">
        <w:tc>
          <w:tcPr>
            <w:tcW w:w="426" w:type="dxa"/>
          </w:tcPr>
          <w:p w14:paraId="23ADF62C"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7</w:t>
            </w:r>
          </w:p>
        </w:tc>
        <w:tc>
          <w:tcPr>
            <w:tcW w:w="4819" w:type="dxa"/>
          </w:tcPr>
          <w:p w14:paraId="63C9CD80"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proofErr w:type="spellStart"/>
            <w:r w:rsidRPr="00454819">
              <w:rPr>
                <w:rFonts w:ascii="Times New Roman" w:hAnsi="Times New Roman"/>
                <w:color w:val="000000"/>
                <w:sz w:val="24"/>
                <w:szCs w:val="24"/>
              </w:rPr>
              <w:t>Електронна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пошта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контактної</w:t>
            </w:r>
            <w:proofErr w:type="spellEnd"/>
            <w:r w:rsidRPr="00454819">
              <w:rPr>
                <w:rFonts w:ascii="Times New Roman" w:hAnsi="Times New Roman"/>
                <w:color w:val="000000"/>
                <w:sz w:val="24"/>
                <w:szCs w:val="24"/>
              </w:rPr>
              <w:t xml:space="preserve"> особи:</w:t>
            </w:r>
          </w:p>
        </w:tc>
        <w:tc>
          <w:tcPr>
            <w:tcW w:w="4654" w:type="dxa"/>
            <w:shd w:val="clear" w:color="auto" w:fill="FFFF00"/>
          </w:tcPr>
          <w:p w14:paraId="4FDD8755"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1A374B47" w14:textId="77777777" w:rsidTr="00B00591">
        <w:tc>
          <w:tcPr>
            <w:tcW w:w="426" w:type="dxa"/>
          </w:tcPr>
          <w:p w14:paraId="3C266C70"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8</w:t>
            </w:r>
          </w:p>
        </w:tc>
        <w:tc>
          <w:tcPr>
            <w:tcW w:w="4819" w:type="dxa"/>
          </w:tcPr>
          <w:p w14:paraId="291ACA86"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r w:rsidRPr="00454819">
              <w:rPr>
                <w:rFonts w:ascii="Times New Roman" w:hAnsi="Times New Roman"/>
                <w:color w:val="000000"/>
                <w:sz w:val="24"/>
                <w:szCs w:val="24"/>
              </w:rPr>
              <w:t xml:space="preserve">Адреса веб-сайту (за </w:t>
            </w:r>
            <w:proofErr w:type="spellStart"/>
            <w:r w:rsidRPr="00454819">
              <w:rPr>
                <w:rFonts w:ascii="Times New Roman" w:hAnsi="Times New Roman"/>
                <w:color w:val="000000"/>
                <w:sz w:val="24"/>
                <w:szCs w:val="24"/>
              </w:rPr>
              <w:t>наявності</w:t>
            </w:r>
            <w:proofErr w:type="spellEnd"/>
            <w:r w:rsidRPr="00454819">
              <w:rPr>
                <w:rFonts w:ascii="Times New Roman" w:hAnsi="Times New Roman"/>
                <w:color w:val="000000"/>
                <w:sz w:val="24"/>
                <w:szCs w:val="24"/>
              </w:rPr>
              <w:t>):</w:t>
            </w:r>
          </w:p>
        </w:tc>
        <w:tc>
          <w:tcPr>
            <w:tcW w:w="4654" w:type="dxa"/>
            <w:shd w:val="clear" w:color="auto" w:fill="FFFF00"/>
          </w:tcPr>
          <w:p w14:paraId="03D840B6"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1ADD06E1" w14:textId="77777777" w:rsidTr="00B00591">
        <w:tc>
          <w:tcPr>
            <w:tcW w:w="426" w:type="dxa"/>
          </w:tcPr>
          <w:p w14:paraId="564FAF5E"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9</w:t>
            </w:r>
          </w:p>
        </w:tc>
        <w:tc>
          <w:tcPr>
            <w:tcW w:w="4819" w:type="dxa"/>
          </w:tcPr>
          <w:p w14:paraId="4A079B6A"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sz w:val="24"/>
                <w:szCs w:val="24"/>
              </w:rPr>
            </w:pPr>
            <w:proofErr w:type="spellStart"/>
            <w:r w:rsidRPr="00454819">
              <w:rPr>
                <w:rFonts w:ascii="Times New Roman" w:hAnsi="Times New Roman"/>
                <w:color w:val="000000"/>
                <w:sz w:val="24"/>
                <w:szCs w:val="24"/>
              </w:rPr>
              <w:t>Банківські</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реквізити</w:t>
            </w:r>
            <w:proofErr w:type="spellEnd"/>
            <w:r w:rsidRPr="00454819">
              <w:rPr>
                <w:rFonts w:ascii="Times New Roman" w:hAnsi="Times New Roman"/>
                <w:color w:val="000000"/>
                <w:sz w:val="24"/>
                <w:szCs w:val="24"/>
              </w:rPr>
              <w:t>:</w:t>
            </w:r>
          </w:p>
        </w:tc>
        <w:tc>
          <w:tcPr>
            <w:tcW w:w="4654" w:type="dxa"/>
            <w:shd w:val="clear" w:color="auto" w:fill="FFFF00"/>
          </w:tcPr>
          <w:p w14:paraId="20E20B6D"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66DA154E" w14:textId="77777777" w:rsidTr="00B00591">
        <w:tc>
          <w:tcPr>
            <w:tcW w:w="426" w:type="dxa"/>
          </w:tcPr>
          <w:p w14:paraId="2C5D94A5"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lastRenderedPageBreak/>
              <w:t>10</w:t>
            </w:r>
          </w:p>
        </w:tc>
        <w:tc>
          <w:tcPr>
            <w:tcW w:w="4819" w:type="dxa"/>
          </w:tcPr>
          <w:p w14:paraId="1D1C4C8B"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color w:val="000000"/>
                <w:sz w:val="24"/>
                <w:szCs w:val="24"/>
              </w:rPr>
            </w:pPr>
            <w:r w:rsidRPr="00454819">
              <w:rPr>
                <w:rFonts w:ascii="Times New Roman" w:hAnsi="Times New Roman"/>
                <w:color w:val="000000"/>
                <w:sz w:val="24"/>
                <w:szCs w:val="24"/>
              </w:rPr>
              <w:t xml:space="preserve">Вид коду </w:t>
            </w:r>
            <w:proofErr w:type="spellStart"/>
            <w:r w:rsidRPr="00454819">
              <w:rPr>
                <w:rFonts w:ascii="Times New Roman" w:hAnsi="Times New Roman"/>
                <w:color w:val="000000"/>
                <w:sz w:val="24"/>
                <w:szCs w:val="24"/>
              </w:rPr>
              <w:t>економічної</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діяльності</w:t>
            </w:r>
            <w:proofErr w:type="spellEnd"/>
            <w:r w:rsidRPr="00454819">
              <w:rPr>
                <w:rFonts w:ascii="Times New Roman" w:hAnsi="Times New Roman"/>
                <w:color w:val="000000"/>
                <w:sz w:val="24"/>
                <w:szCs w:val="24"/>
              </w:rPr>
              <w:t xml:space="preserve"> за КВЕД, </w:t>
            </w:r>
            <w:proofErr w:type="spellStart"/>
            <w:r w:rsidRPr="00454819">
              <w:rPr>
                <w:rFonts w:ascii="Times New Roman" w:hAnsi="Times New Roman"/>
                <w:color w:val="000000"/>
                <w:sz w:val="24"/>
                <w:szCs w:val="24"/>
              </w:rPr>
              <w:t>або</w:t>
            </w:r>
            <w:proofErr w:type="spellEnd"/>
            <w:r w:rsidRPr="00454819">
              <w:rPr>
                <w:rFonts w:ascii="Times New Roman" w:hAnsi="Times New Roman"/>
                <w:color w:val="000000"/>
                <w:sz w:val="24"/>
                <w:szCs w:val="24"/>
              </w:rPr>
              <w:t xml:space="preserve"> вид </w:t>
            </w:r>
            <w:proofErr w:type="spellStart"/>
            <w:r w:rsidRPr="00454819">
              <w:rPr>
                <w:rFonts w:ascii="Times New Roman" w:hAnsi="Times New Roman"/>
                <w:color w:val="000000"/>
                <w:sz w:val="24"/>
                <w:szCs w:val="24"/>
              </w:rPr>
              <w:t>діяльності</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згідно</w:t>
            </w:r>
            <w:proofErr w:type="spellEnd"/>
            <w:r w:rsidRPr="00454819">
              <w:rPr>
                <w:rFonts w:ascii="Times New Roman" w:hAnsi="Times New Roman"/>
                <w:color w:val="000000"/>
                <w:sz w:val="24"/>
                <w:szCs w:val="24"/>
              </w:rPr>
              <w:t xml:space="preserve"> статуту, в рамках </w:t>
            </w:r>
            <w:proofErr w:type="spellStart"/>
            <w:r w:rsidRPr="00454819">
              <w:rPr>
                <w:rFonts w:ascii="Times New Roman" w:hAnsi="Times New Roman"/>
                <w:color w:val="000000"/>
                <w:sz w:val="24"/>
                <w:szCs w:val="24"/>
              </w:rPr>
              <w:t>якого</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юридична</w:t>
            </w:r>
            <w:proofErr w:type="spellEnd"/>
            <w:r w:rsidRPr="00454819">
              <w:rPr>
                <w:rFonts w:ascii="Times New Roman" w:hAnsi="Times New Roman"/>
                <w:color w:val="000000"/>
                <w:sz w:val="24"/>
                <w:szCs w:val="24"/>
              </w:rPr>
              <w:t xml:space="preserve"> особа </w:t>
            </w:r>
            <w:proofErr w:type="spellStart"/>
            <w:r w:rsidRPr="00454819">
              <w:rPr>
                <w:rFonts w:ascii="Times New Roman" w:hAnsi="Times New Roman"/>
                <w:color w:val="000000"/>
                <w:sz w:val="24"/>
                <w:szCs w:val="24"/>
              </w:rPr>
              <w:t>або</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фізична</w:t>
            </w:r>
            <w:proofErr w:type="spellEnd"/>
            <w:r w:rsidRPr="00454819">
              <w:rPr>
                <w:rFonts w:ascii="Times New Roman" w:hAnsi="Times New Roman"/>
                <w:color w:val="000000"/>
                <w:sz w:val="24"/>
                <w:szCs w:val="24"/>
              </w:rPr>
              <w:t xml:space="preserve"> особа </w:t>
            </w:r>
            <w:proofErr w:type="spellStart"/>
            <w:r w:rsidRPr="00454819">
              <w:rPr>
                <w:rFonts w:ascii="Times New Roman" w:hAnsi="Times New Roman"/>
                <w:color w:val="000000"/>
                <w:sz w:val="24"/>
                <w:szCs w:val="24"/>
              </w:rPr>
              <w:t>має</w:t>
            </w:r>
            <w:proofErr w:type="spellEnd"/>
            <w:r w:rsidRPr="00454819">
              <w:rPr>
                <w:rFonts w:ascii="Times New Roman" w:hAnsi="Times New Roman"/>
                <w:color w:val="000000"/>
                <w:sz w:val="24"/>
                <w:szCs w:val="24"/>
              </w:rPr>
              <w:t xml:space="preserve"> право </w:t>
            </w:r>
            <w:proofErr w:type="spellStart"/>
            <w:r w:rsidRPr="00454819">
              <w:rPr>
                <w:rFonts w:ascii="Times New Roman" w:hAnsi="Times New Roman"/>
                <w:color w:val="000000"/>
                <w:sz w:val="24"/>
                <w:szCs w:val="24"/>
              </w:rPr>
              <w:t>надавати</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відповідні</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послуги</w:t>
            </w:r>
            <w:proofErr w:type="spellEnd"/>
            <w:r w:rsidRPr="00454819">
              <w:rPr>
                <w:rFonts w:ascii="Times New Roman" w:hAnsi="Times New Roman"/>
                <w:color w:val="000000"/>
                <w:sz w:val="24"/>
                <w:szCs w:val="24"/>
              </w:rPr>
              <w:t>:</w:t>
            </w:r>
          </w:p>
        </w:tc>
        <w:tc>
          <w:tcPr>
            <w:tcW w:w="4654" w:type="dxa"/>
            <w:shd w:val="clear" w:color="auto" w:fill="FFFF00"/>
          </w:tcPr>
          <w:p w14:paraId="61B138BA"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r w:rsidR="00454819" w:rsidRPr="00454819" w14:paraId="67A9839B" w14:textId="77777777" w:rsidTr="00B00591">
        <w:tc>
          <w:tcPr>
            <w:tcW w:w="426" w:type="dxa"/>
          </w:tcPr>
          <w:p w14:paraId="57703417" w14:textId="77777777" w:rsidR="00454819" w:rsidRPr="00454819" w:rsidRDefault="00454819" w:rsidP="00454819">
            <w:pPr>
              <w:widowControl w:val="0"/>
              <w:autoSpaceDE w:val="0"/>
              <w:autoSpaceDN w:val="0"/>
              <w:adjustRightInd w:val="0"/>
              <w:ind w:left="-247" w:right="-297"/>
              <w:jc w:val="center"/>
              <w:rPr>
                <w:rFonts w:ascii="Times New Roman" w:hAnsi="Times New Roman"/>
                <w:sz w:val="24"/>
                <w:szCs w:val="24"/>
              </w:rPr>
            </w:pPr>
            <w:r w:rsidRPr="00454819">
              <w:rPr>
                <w:rFonts w:ascii="Times New Roman" w:hAnsi="Times New Roman"/>
                <w:sz w:val="24"/>
                <w:szCs w:val="24"/>
              </w:rPr>
              <w:t>11</w:t>
            </w:r>
          </w:p>
        </w:tc>
        <w:tc>
          <w:tcPr>
            <w:tcW w:w="4819" w:type="dxa"/>
          </w:tcPr>
          <w:p w14:paraId="068B3FA2" w14:textId="77777777" w:rsidR="00454819" w:rsidRPr="00454819" w:rsidRDefault="00454819" w:rsidP="00454819">
            <w:pPr>
              <w:widowControl w:val="0"/>
              <w:tabs>
                <w:tab w:val="left" w:pos="4145"/>
              </w:tabs>
              <w:autoSpaceDE w:val="0"/>
              <w:autoSpaceDN w:val="0"/>
              <w:adjustRightInd w:val="0"/>
              <w:ind w:right="34"/>
              <w:rPr>
                <w:rFonts w:ascii="Times New Roman" w:hAnsi="Times New Roman"/>
                <w:color w:val="000000"/>
                <w:sz w:val="24"/>
                <w:szCs w:val="24"/>
              </w:rPr>
            </w:pPr>
            <w:proofErr w:type="spellStart"/>
            <w:r w:rsidRPr="00454819">
              <w:rPr>
                <w:rFonts w:ascii="Times New Roman" w:hAnsi="Times New Roman"/>
                <w:color w:val="000000"/>
                <w:sz w:val="24"/>
                <w:szCs w:val="24"/>
              </w:rPr>
              <w:t>Група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платника</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єдиного</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податку</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лише</w:t>
            </w:r>
            <w:proofErr w:type="spellEnd"/>
            <w:r w:rsidRPr="00454819">
              <w:rPr>
                <w:rFonts w:ascii="Times New Roman" w:hAnsi="Times New Roman"/>
                <w:color w:val="000000"/>
                <w:sz w:val="24"/>
                <w:szCs w:val="24"/>
              </w:rPr>
              <w:t xml:space="preserve"> для </w:t>
            </w:r>
            <w:proofErr w:type="spellStart"/>
            <w:r w:rsidRPr="00454819">
              <w:rPr>
                <w:rFonts w:ascii="Times New Roman" w:hAnsi="Times New Roman"/>
                <w:color w:val="000000"/>
                <w:sz w:val="24"/>
                <w:szCs w:val="24"/>
              </w:rPr>
              <w:t>платників</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єдиного</w:t>
            </w:r>
            <w:proofErr w:type="spellEnd"/>
            <w:r w:rsidRPr="00454819">
              <w:rPr>
                <w:rFonts w:ascii="Times New Roman" w:hAnsi="Times New Roman"/>
                <w:color w:val="000000"/>
                <w:sz w:val="24"/>
                <w:szCs w:val="24"/>
              </w:rPr>
              <w:t xml:space="preserve"> </w:t>
            </w:r>
            <w:proofErr w:type="spellStart"/>
            <w:r w:rsidRPr="00454819">
              <w:rPr>
                <w:rFonts w:ascii="Times New Roman" w:hAnsi="Times New Roman"/>
                <w:color w:val="000000"/>
                <w:sz w:val="24"/>
                <w:szCs w:val="24"/>
              </w:rPr>
              <w:t>податку</w:t>
            </w:r>
            <w:proofErr w:type="spellEnd"/>
            <w:r w:rsidRPr="00454819">
              <w:rPr>
                <w:rFonts w:ascii="Times New Roman" w:hAnsi="Times New Roman"/>
                <w:color w:val="000000"/>
                <w:sz w:val="24"/>
                <w:szCs w:val="24"/>
              </w:rPr>
              <w:t>):</w:t>
            </w:r>
          </w:p>
        </w:tc>
        <w:tc>
          <w:tcPr>
            <w:tcW w:w="4654" w:type="dxa"/>
            <w:shd w:val="clear" w:color="auto" w:fill="FFFF00"/>
          </w:tcPr>
          <w:p w14:paraId="2714E532" w14:textId="77777777" w:rsidR="00454819" w:rsidRPr="00454819" w:rsidRDefault="00454819" w:rsidP="00454819">
            <w:pPr>
              <w:widowControl w:val="0"/>
              <w:autoSpaceDE w:val="0"/>
              <w:autoSpaceDN w:val="0"/>
              <w:adjustRightInd w:val="0"/>
              <w:ind w:right="-284"/>
              <w:jc w:val="both"/>
              <w:rPr>
                <w:rFonts w:ascii="Times New Roman" w:hAnsi="Times New Roman"/>
                <w:sz w:val="24"/>
                <w:szCs w:val="24"/>
              </w:rPr>
            </w:pPr>
          </w:p>
        </w:tc>
      </w:tr>
    </w:tbl>
    <w:p w14:paraId="6D2AC658" w14:textId="77777777" w:rsidR="00454819" w:rsidRPr="00454819" w:rsidRDefault="00454819" w:rsidP="0045481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454819" w:rsidRPr="00454819" w14:paraId="471E1F8F" w14:textId="77777777" w:rsidTr="00B00591">
        <w:trPr>
          <w:gridAfter w:val="2"/>
          <w:wAfter w:w="16" w:type="dxa"/>
          <w:trHeight w:val="765"/>
        </w:trPr>
        <w:tc>
          <w:tcPr>
            <w:tcW w:w="426" w:type="dxa"/>
            <w:shd w:val="clear" w:color="000000" w:fill="BFBFBF"/>
            <w:noWrap/>
            <w:vAlign w:val="bottom"/>
            <w:hideMark/>
          </w:tcPr>
          <w:p w14:paraId="1D081389" w14:textId="77777777" w:rsidR="00454819" w:rsidRPr="00454819" w:rsidRDefault="00454819" w:rsidP="00454819">
            <w:pPr>
              <w:spacing w:after="0" w:line="240" w:lineRule="auto"/>
              <w:jc w:val="center"/>
              <w:rPr>
                <w:rFonts w:ascii="Times New Roman" w:eastAsia="Times New Roman" w:hAnsi="Times New Roman" w:cs="Times New Roman"/>
                <w:color w:val="000000"/>
                <w:sz w:val="24"/>
                <w:szCs w:val="24"/>
              </w:rPr>
            </w:pPr>
          </w:p>
        </w:tc>
        <w:tc>
          <w:tcPr>
            <w:tcW w:w="7796" w:type="dxa"/>
            <w:gridSpan w:val="4"/>
            <w:shd w:val="clear" w:color="000000" w:fill="BFBFBF"/>
            <w:hideMark/>
          </w:tcPr>
          <w:p w14:paraId="59E22218" w14:textId="2B6889EF" w:rsidR="00454819" w:rsidRPr="00454819" w:rsidRDefault="00454819" w:rsidP="00454819">
            <w:pPr>
              <w:spacing w:after="0" w:line="240" w:lineRule="auto"/>
              <w:jc w:val="center"/>
              <w:rPr>
                <w:rFonts w:ascii="Times New Roman" w:eastAsia="Times New Roman" w:hAnsi="Times New Roman" w:cs="Times New Roman"/>
                <w:b/>
                <w:bCs/>
                <w:color w:val="000000"/>
                <w:sz w:val="24"/>
                <w:szCs w:val="24"/>
              </w:rPr>
            </w:pPr>
            <w:r w:rsidRPr="00454819">
              <w:rPr>
                <w:rFonts w:ascii="Times New Roman" w:eastAsia="Times New Roman" w:hAnsi="Times New Roman" w:cs="Times New Roman"/>
                <w:b/>
                <w:bCs/>
                <w:color w:val="000000"/>
                <w:sz w:val="24"/>
                <w:szCs w:val="24"/>
              </w:rPr>
              <w:t>Умови співпраці*</w:t>
            </w:r>
            <w:r w:rsidR="00ED5F92">
              <w:rPr>
                <w:rFonts w:ascii="Times New Roman" w:eastAsia="Times New Roman" w:hAnsi="Times New Roman" w:cs="Times New Roman"/>
                <w:b/>
                <w:bCs/>
                <w:color w:val="000000"/>
                <w:sz w:val="24"/>
                <w:szCs w:val="24"/>
              </w:rPr>
              <w:t>*</w:t>
            </w:r>
          </w:p>
        </w:tc>
        <w:tc>
          <w:tcPr>
            <w:tcW w:w="1701" w:type="dxa"/>
            <w:gridSpan w:val="2"/>
            <w:shd w:val="clear" w:color="000000" w:fill="BFBFBF"/>
            <w:hideMark/>
          </w:tcPr>
          <w:p w14:paraId="5342DCD1" w14:textId="77777777" w:rsidR="00454819" w:rsidRPr="00454819" w:rsidRDefault="00454819" w:rsidP="00454819">
            <w:pPr>
              <w:spacing w:after="0" w:line="240" w:lineRule="auto"/>
              <w:jc w:val="center"/>
              <w:rPr>
                <w:rFonts w:ascii="Times New Roman" w:eastAsia="Times New Roman" w:hAnsi="Times New Roman" w:cs="Times New Roman"/>
                <w:b/>
                <w:bCs/>
                <w:color w:val="000000"/>
                <w:sz w:val="24"/>
                <w:szCs w:val="24"/>
              </w:rPr>
            </w:pPr>
            <w:r w:rsidRPr="00454819">
              <w:rPr>
                <w:rFonts w:ascii="Times New Roman" w:eastAsia="Times New Roman" w:hAnsi="Times New Roman" w:cs="Times New Roman"/>
                <w:b/>
                <w:bCs/>
                <w:color w:val="000000"/>
                <w:sz w:val="24"/>
                <w:szCs w:val="24"/>
              </w:rPr>
              <w:t>Відповідність вимогам / згода</w:t>
            </w:r>
            <w:r w:rsidRPr="00454819">
              <w:rPr>
                <w:rFonts w:ascii="Times New Roman" w:eastAsia="Times New Roman" w:hAnsi="Times New Roman" w:cs="Times New Roman"/>
                <w:b/>
                <w:bCs/>
                <w:color w:val="000000"/>
                <w:sz w:val="24"/>
                <w:szCs w:val="24"/>
              </w:rPr>
              <w:br/>
              <w:t>(ТАК / НІ)</w:t>
            </w:r>
          </w:p>
        </w:tc>
      </w:tr>
      <w:tr w:rsidR="00454819" w:rsidRPr="00454819" w14:paraId="1A54AA74" w14:textId="77777777" w:rsidTr="00B00591">
        <w:trPr>
          <w:trHeight w:val="510"/>
        </w:trPr>
        <w:tc>
          <w:tcPr>
            <w:tcW w:w="426" w:type="dxa"/>
            <w:shd w:val="clear" w:color="auto" w:fill="auto"/>
            <w:noWrap/>
            <w:hideMark/>
          </w:tcPr>
          <w:p w14:paraId="69AD7E6C"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1</w:t>
            </w:r>
          </w:p>
        </w:tc>
        <w:tc>
          <w:tcPr>
            <w:tcW w:w="2835" w:type="dxa"/>
            <w:shd w:val="clear" w:color="auto" w:fill="auto"/>
            <w:hideMark/>
          </w:tcPr>
          <w:p w14:paraId="3FD7EE65"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Загальний термін договору:</w:t>
            </w:r>
          </w:p>
        </w:tc>
        <w:tc>
          <w:tcPr>
            <w:tcW w:w="1559" w:type="dxa"/>
            <w:shd w:val="clear" w:color="auto" w:fill="auto"/>
            <w:hideMark/>
          </w:tcPr>
          <w:p w14:paraId="59E16784" w14:textId="77777777" w:rsidR="00454819" w:rsidRPr="00454819" w:rsidRDefault="00454819" w:rsidP="00454819">
            <w:pPr>
              <w:spacing w:after="0" w:line="240" w:lineRule="auto"/>
              <w:jc w:val="right"/>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початок:</w:t>
            </w:r>
          </w:p>
        </w:tc>
        <w:tc>
          <w:tcPr>
            <w:tcW w:w="1417" w:type="dxa"/>
            <w:shd w:val="clear" w:color="auto" w:fill="auto"/>
            <w:hideMark/>
          </w:tcPr>
          <w:p w14:paraId="374D1017" w14:textId="77777777" w:rsidR="00454819" w:rsidRPr="00454819" w:rsidRDefault="00454819" w:rsidP="00454819">
            <w:pPr>
              <w:spacing w:after="0" w:line="240" w:lineRule="auto"/>
              <w:jc w:val="right"/>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З моменту підписання договору</w:t>
            </w:r>
          </w:p>
        </w:tc>
        <w:tc>
          <w:tcPr>
            <w:tcW w:w="3702" w:type="dxa"/>
            <w:gridSpan w:val="5"/>
            <w:shd w:val="clear" w:color="auto" w:fill="auto"/>
            <w:hideMark/>
          </w:tcPr>
          <w:p w14:paraId="226F13BB" w14:textId="77777777" w:rsidR="00454819" w:rsidRPr="00454819" w:rsidRDefault="00454819" w:rsidP="00454819">
            <w:pPr>
              <w:spacing w:after="0" w:line="240" w:lineRule="auto"/>
              <w:jc w:val="center"/>
              <w:rPr>
                <w:rFonts w:ascii="Times New Roman" w:eastAsia="Times New Roman" w:hAnsi="Times New Roman" w:cs="Times New Roman"/>
                <w:sz w:val="24"/>
                <w:szCs w:val="24"/>
                <w:lang w:val="ru-RU"/>
              </w:rPr>
            </w:pPr>
            <w:r w:rsidRPr="00454819">
              <w:rPr>
                <w:rFonts w:ascii="Times New Roman" w:eastAsia="Times New Roman" w:hAnsi="Times New Roman" w:cs="Times New Roman"/>
                <w:sz w:val="24"/>
                <w:szCs w:val="24"/>
              </w:rPr>
              <w:t xml:space="preserve">кінець: </w:t>
            </w:r>
            <w:r w:rsidRPr="002A2468">
              <w:rPr>
                <w:rFonts w:ascii="Times New Roman" w:eastAsia="Times New Roman" w:hAnsi="Times New Roman" w:cs="Times New Roman"/>
                <w:sz w:val="24"/>
                <w:szCs w:val="24"/>
              </w:rPr>
              <w:t>31.</w:t>
            </w:r>
            <w:r w:rsidRPr="002A2468">
              <w:rPr>
                <w:rFonts w:ascii="Times New Roman" w:eastAsia="Times New Roman" w:hAnsi="Times New Roman" w:cs="Times New Roman"/>
                <w:sz w:val="24"/>
                <w:szCs w:val="24"/>
                <w:lang w:val="ru-RU"/>
              </w:rPr>
              <w:t>12</w:t>
            </w:r>
            <w:r w:rsidRPr="002A2468">
              <w:rPr>
                <w:rFonts w:ascii="Times New Roman" w:eastAsia="Times New Roman" w:hAnsi="Times New Roman" w:cs="Times New Roman"/>
                <w:sz w:val="24"/>
                <w:szCs w:val="24"/>
              </w:rPr>
              <w:t>.2024</w:t>
            </w:r>
          </w:p>
        </w:tc>
      </w:tr>
      <w:tr w:rsidR="00454819" w:rsidRPr="00454819" w14:paraId="796C576A" w14:textId="77777777" w:rsidTr="00B00591">
        <w:trPr>
          <w:gridAfter w:val="1"/>
          <w:wAfter w:w="10" w:type="dxa"/>
          <w:trHeight w:val="897"/>
        </w:trPr>
        <w:tc>
          <w:tcPr>
            <w:tcW w:w="426" w:type="dxa"/>
            <w:shd w:val="clear" w:color="auto" w:fill="auto"/>
            <w:noWrap/>
            <w:hideMark/>
          </w:tcPr>
          <w:p w14:paraId="3D1BDC7D"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2</w:t>
            </w:r>
          </w:p>
        </w:tc>
        <w:tc>
          <w:tcPr>
            <w:tcW w:w="2835" w:type="dxa"/>
            <w:shd w:val="clear" w:color="auto" w:fill="auto"/>
            <w:hideMark/>
          </w:tcPr>
          <w:p w14:paraId="70E671A9"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Умови оплати:</w:t>
            </w:r>
          </w:p>
        </w:tc>
        <w:tc>
          <w:tcPr>
            <w:tcW w:w="4967" w:type="dxa"/>
            <w:gridSpan w:val="4"/>
            <w:shd w:val="clear" w:color="auto" w:fill="auto"/>
            <w:hideMark/>
          </w:tcPr>
          <w:p w14:paraId="53A360D2" w14:textId="481EE4B3" w:rsidR="00454819" w:rsidRPr="00454819" w:rsidRDefault="00454819" w:rsidP="00454819">
            <w:pPr>
              <w:spacing w:after="0" w:line="240" w:lineRule="auto"/>
              <w:jc w:val="both"/>
              <w:rPr>
                <w:rFonts w:ascii="Times New Roman" w:eastAsia="Times New Roman" w:hAnsi="Times New Roman" w:cs="Times New Roman"/>
                <w:sz w:val="24"/>
                <w:szCs w:val="24"/>
              </w:rPr>
            </w:pPr>
            <w:r w:rsidRPr="00B22869">
              <w:rPr>
                <w:rFonts w:ascii="Times New Roman" w:eastAsia="Times New Roman" w:hAnsi="Times New Roman" w:cs="Times New Roman"/>
                <w:sz w:val="24"/>
                <w:szCs w:val="24"/>
              </w:rPr>
              <w:t xml:space="preserve">Розрахунки здійснюються Замовником в національній валюті України у безготівковій формі на умовах: </w:t>
            </w:r>
            <w:r w:rsidR="00B22869" w:rsidRPr="00B22869">
              <w:rPr>
                <w:rFonts w:ascii="Times New Roman" w:eastAsia="Times New Roman" w:hAnsi="Times New Roman" w:cs="Times New Roman"/>
                <w:bCs/>
                <w:iCs/>
                <w:sz w:val="24"/>
                <w:szCs w:val="24"/>
              </w:rPr>
              <w:t xml:space="preserve">попередня оплата </w:t>
            </w:r>
            <w:r w:rsidR="002C11DA">
              <w:rPr>
                <w:rFonts w:ascii="Times New Roman" w:eastAsia="Times New Roman" w:hAnsi="Times New Roman" w:cs="Times New Roman"/>
                <w:bCs/>
                <w:iCs/>
                <w:sz w:val="24"/>
                <w:szCs w:val="24"/>
              </w:rPr>
              <w:t xml:space="preserve">- </w:t>
            </w:r>
            <w:r w:rsidR="00B22869" w:rsidRPr="00B22869">
              <w:rPr>
                <w:rFonts w:ascii="Times New Roman" w:eastAsia="Times New Roman" w:hAnsi="Times New Roman" w:cs="Times New Roman"/>
                <w:bCs/>
                <w:iCs/>
                <w:sz w:val="24"/>
                <w:szCs w:val="24"/>
              </w:rPr>
              <w:t xml:space="preserve">100 % від вартості пропозиції, що здійснюється двома </w:t>
            </w:r>
            <w:proofErr w:type="spellStart"/>
            <w:r w:rsidR="00B22869" w:rsidRPr="00B22869">
              <w:rPr>
                <w:rFonts w:ascii="Times New Roman" w:eastAsia="Times New Roman" w:hAnsi="Times New Roman" w:cs="Times New Roman"/>
                <w:bCs/>
                <w:iCs/>
                <w:sz w:val="24"/>
                <w:szCs w:val="24"/>
              </w:rPr>
              <w:t>платежами</w:t>
            </w:r>
            <w:proofErr w:type="spellEnd"/>
            <w:r w:rsidR="00B22869" w:rsidRPr="00B22869">
              <w:rPr>
                <w:rFonts w:ascii="Times New Roman" w:eastAsia="Times New Roman" w:hAnsi="Times New Roman" w:cs="Times New Roman"/>
                <w:bCs/>
                <w:iCs/>
                <w:sz w:val="24"/>
                <w:szCs w:val="24"/>
              </w:rPr>
              <w:t xml:space="preserve"> (по 50 % кожний авансовий платіж), відповідно до порядку здійснення </w:t>
            </w:r>
            <w:r w:rsidR="002C11DA">
              <w:rPr>
                <w:rFonts w:ascii="Times New Roman" w:eastAsia="Times New Roman" w:hAnsi="Times New Roman" w:cs="Times New Roman"/>
                <w:bCs/>
                <w:iCs/>
                <w:sz w:val="24"/>
                <w:szCs w:val="24"/>
              </w:rPr>
              <w:t>розрахунків</w:t>
            </w:r>
            <w:r w:rsidR="00B22869" w:rsidRPr="00B22869">
              <w:rPr>
                <w:rFonts w:ascii="Times New Roman" w:eastAsia="Times New Roman" w:hAnsi="Times New Roman" w:cs="Times New Roman"/>
                <w:bCs/>
                <w:iCs/>
                <w:sz w:val="24"/>
                <w:szCs w:val="24"/>
              </w:rPr>
              <w:t xml:space="preserve"> </w:t>
            </w:r>
            <w:r w:rsidR="002C11DA">
              <w:rPr>
                <w:rFonts w:ascii="Times New Roman" w:eastAsia="Times New Roman" w:hAnsi="Times New Roman" w:cs="Times New Roman"/>
                <w:bCs/>
                <w:iCs/>
                <w:sz w:val="24"/>
                <w:szCs w:val="24"/>
              </w:rPr>
              <w:t>(</w:t>
            </w:r>
            <w:r w:rsidR="00B22869" w:rsidRPr="00B22869">
              <w:rPr>
                <w:rFonts w:ascii="Times New Roman" w:eastAsia="Times New Roman" w:hAnsi="Times New Roman" w:cs="Times New Roman"/>
                <w:bCs/>
                <w:iCs/>
                <w:sz w:val="24"/>
                <w:szCs w:val="24"/>
              </w:rPr>
              <w:t>Розділ 4 Проекту договору про закупівлі, що викладений в Додатку 4 до Тендерної документації)</w:t>
            </w:r>
          </w:p>
        </w:tc>
        <w:tc>
          <w:tcPr>
            <w:tcW w:w="1701" w:type="dxa"/>
            <w:gridSpan w:val="2"/>
            <w:shd w:val="clear" w:color="000000" w:fill="FFFF00"/>
            <w:noWrap/>
            <w:hideMark/>
          </w:tcPr>
          <w:p w14:paraId="3DC63F04"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p>
        </w:tc>
      </w:tr>
      <w:tr w:rsidR="00454819" w:rsidRPr="00454819" w14:paraId="494B283D" w14:textId="77777777" w:rsidTr="00B00591">
        <w:trPr>
          <w:gridAfter w:val="1"/>
          <w:wAfter w:w="10" w:type="dxa"/>
          <w:trHeight w:val="255"/>
        </w:trPr>
        <w:tc>
          <w:tcPr>
            <w:tcW w:w="426" w:type="dxa"/>
            <w:shd w:val="clear" w:color="auto" w:fill="auto"/>
            <w:noWrap/>
            <w:hideMark/>
          </w:tcPr>
          <w:p w14:paraId="4C626AFA"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3</w:t>
            </w:r>
          </w:p>
        </w:tc>
        <w:tc>
          <w:tcPr>
            <w:tcW w:w="2835" w:type="dxa"/>
            <w:shd w:val="clear" w:color="auto" w:fill="auto"/>
            <w:hideMark/>
          </w:tcPr>
          <w:p w14:paraId="76AEE131"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Розрахунок</w:t>
            </w:r>
          </w:p>
        </w:tc>
        <w:tc>
          <w:tcPr>
            <w:tcW w:w="4967" w:type="dxa"/>
            <w:gridSpan w:val="4"/>
            <w:shd w:val="clear" w:color="auto" w:fill="auto"/>
            <w:hideMark/>
          </w:tcPr>
          <w:p w14:paraId="2E0215FB" w14:textId="77777777" w:rsidR="00454819" w:rsidRPr="00454819" w:rsidRDefault="00454819" w:rsidP="00454819">
            <w:pPr>
              <w:spacing w:after="0" w:line="240" w:lineRule="auto"/>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Безготівковий розрахунок.</w:t>
            </w:r>
          </w:p>
        </w:tc>
        <w:tc>
          <w:tcPr>
            <w:tcW w:w="1701" w:type="dxa"/>
            <w:gridSpan w:val="2"/>
            <w:shd w:val="clear" w:color="000000" w:fill="FFFF00"/>
            <w:noWrap/>
            <w:hideMark/>
          </w:tcPr>
          <w:p w14:paraId="2111F75B"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r w:rsidR="00454819" w:rsidRPr="00454819" w14:paraId="3DE2FD7D" w14:textId="77777777" w:rsidTr="00B00591">
        <w:trPr>
          <w:gridAfter w:val="1"/>
          <w:wAfter w:w="10" w:type="dxa"/>
          <w:trHeight w:val="570"/>
        </w:trPr>
        <w:tc>
          <w:tcPr>
            <w:tcW w:w="426" w:type="dxa"/>
            <w:shd w:val="clear" w:color="auto" w:fill="auto"/>
            <w:noWrap/>
            <w:hideMark/>
          </w:tcPr>
          <w:p w14:paraId="63537F41"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4</w:t>
            </w:r>
          </w:p>
        </w:tc>
        <w:tc>
          <w:tcPr>
            <w:tcW w:w="2835" w:type="dxa"/>
            <w:shd w:val="clear" w:color="auto" w:fill="auto"/>
            <w:hideMark/>
          </w:tcPr>
          <w:p w14:paraId="1545CB50"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Можливість обрання кількох переможців:</w:t>
            </w:r>
          </w:p>
        </w:tc>
        <w:tc>
          <w:tcPr>
            <w:tcW w:w="4967" w:type="dxa"/>
            <w:gridSpan w:val="4"/>
            <w:shd w:val="clear" w:color="auto" w:fill="auto"/>
            <w:hideMark/>
          </w:tcPr>
          <w:p w14:paraId="319588B7" w14:textId="77777777" w:rsidR="00454819" w:rsidRPr="00454819" w:rsidRDefault="00454819" w:rsidP="00454819">
            <w:pPr>
              <w:spacing w:after="0" w:line="240" w:lineRule="auto"/>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НІ</w:t>
            </w:r>
          </w:p>
        </w:tc>
        <w:tc>
          <w:tcPr>
            <w:tcW w:w="1701" w:type="dxa"/>
            <w:gridSpan w:val="2"/>
            <w:shd w:val="clear" w:color="000000" w:fill="FFFF00"/>
            <w:noWrap/>
            <w:hideMark/>
          </w:tcPr>
          <w:p w14:paraId="50AAA75A"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r w:rsidR="00454819" w:rsidRPr="00454819" w14:paraId="6C30DFE3" w14:textId="77777777" w:rsidTr="00B00591">
        <w:trPr>
          <w:gridAfter w:val="1"/>
          <w:wAfter w:w="10" w:type="dxa"/>
          <w:trHeight w:val="234"/>
        </w:trPr>
        <w:tc>
          <w:tcPr>
            <w:tcW w:w="426" w:type="dxa"/>
            <w:shd w:val="clear" w:color="auto" w:fill="auto"/>
            <w:noWrap/>
            <w:hideMark/>
          </w:tcPr>
          <w:p w14:paraId="48237D6D"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5</w:t>
            </w:r>
          </w:p>
        </w:tc>
        <w:tc>
          <w:tcPr>
            <w:tcW w:w="2835" w:type="dxa"/>
            <w:shd w:val="clear" w:color="auto" w:fill="auto"/>
            <w:hideMark/>
          </w:tcPr>
          <w:p w14:paraId="148F9059"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Штрафні санкції:</w:t>
            </w:r>
          </w:p>
        </w:tc>
        <w:tc>
          <w:tcPr>
            <w:tcW w:w="4967" w:type="dxa"/>
            <w:gridSpan w:val="4"/>
            <w:shd w:val="clear" w:color="auto" w:fill="auto"/>
            <w:hideMark/>
          </w:tcPr>
          <w:p w14:paraId="62A16053" w14:textId="77777777" w:rsidR="00454819" w:rsidRPr="00454819" w:rsidRDefault="00454819" w:rsidP="00454819">
            <w:pPr>
              <w:spacing w:after="0" w:line="240" w:lineRule="auto"/>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63F9409E"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r w:rsidR="00454819" w:rsidRPr="00454819" w14:paraId="500380E6" w14:textId="77777777" w:rsidTr="00B00591">
        <w:trPr>
          <w:gridAfter w:val="1"/>
          <w:wAfter w:w="10" w:type="dxa"/>
          <w:trHeight w:val="217"/>
        </w:trPr>
        <w:tc>
          <w:tcPr>
            <w:tcW w:w="426" w:type="dxa"/>
            <w:shd w:val="clear" w:color="auto" w:fill="auto"/>
            <w:noWrap/>
            <w:hideMark/>
          </w:tcPr>
          <w:p w14:paraId="2A09F649"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6</w:t>
            </w:r>
          </w:p>
        </w:tc>
        <w:tc>
          <w:tcPr>
            <w:tcW w:w="2835" w:type="dxa"/>
            <w:shd w:val="clear" w:color="auto" w:fill="auto"/>
            <w:hideMark/>
          </w:tcPr>
          <w:p w14:paraId="5B3A1ADF"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Умови надання послуг:</w:t>
            </w:r>
          </w:p>
        </w:tc>
        <w:tc>
          <w:tcPr>
            <w:tcW w:w="4967" w:type="dxa"/>
            <w:gridSpan w:val="4"/>
            <w:shd w:val="clear" w:color="auto" w:fill="auto"/>
            <w:hideMark/>
          </w:tcPr>
          <w:p w14:paraId="5F25BA5F" w14:textId="77777777" w:rsidR="00454819" w:rsidRPr="00454819" w:rsidRDefault="00454819" w:rsidP="00454819">
            <w:pPr>
              <w:spacing w:after="0" w:line="240" w:lineRule="auto"/>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456BB4CA"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r w:rsidR="00454819" w:rsidRPr="00454819" w14:paraId="6A5632AC" w14:textId="77777777" w:rsidTr="00B00591">
        <w:trPr>
          <w:gridAfter w:val="1"/>
          <w:wAfter w:w="10" w:type="dxa"/>
          <w:trHeight w:val="563"/>
        </w:trPr>
        <w:tc>
          <w:tcPr>
            <w:tcW w:w="426" w:type="dxa"/>
            <w:shd w:val="clear" w:color="auto" w:fill="auto"/>
            <w:noWrap/>
            <w:hideMark/>
          </w:tcPr>
          <w:p w14:paraId="3174D764"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7</w:t>
            </w:r>
          </w:p>
        </w:tc>
        <w:tc>
          <w:tcPr>
            <w:tcW w:w="2835" w:type="dxa"/>
            <w:shd w:val="clear" w:color="auto" w:fill="auto"/>
            <w:hideMark/>
          </w:tcPr>
          <w:p w14:paraId="6A77D704"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Дозволяється оплата ПДВ за проектом:</w:t>
            </w:r>
          </w:p>
        </w:tc>
        <w:tc>
          <w:tcPr>
            <w:tcW w:w="4967" w:type="dxa"/>
            <w:gridSpan w:val="4"/>
            <w:shd w:val="clear" w:color="auto" w:fill="auto"/>
            <w:hideMark/>
          </w:tcPr>
          <w:p w14:paraId="12809D6E" w14:textId="77777777" w:rsidR="00454819" w:rsidRPr="00454819" w:rsidRDefault="00454819" w:rsidP="002A2468">
            <w:pPr>
              <w:spacing w:after="0" w:line="240" w:lineRule="auto"/>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54819">
              <w:rPr>
                <w:rFonts w:ascii="Times New Roman" w:eastAsia="Times New Roman" w:hAnsi="Times New Roman" w:cs="Times New Roman"/>
                <w:sz w:val="24"/>
                <w:szCs w:val="24"/>
              </w:rPr>
              <w:t>субгрантів</w:t>
            </w:r>
            <w:proofErr w:type="spellEnd"/>
            <w:r w:rsidRPr="00454819">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6B244ACB"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r w:rsidR="00454819" w:rsidRPr="00454819" w14:paraId="73E44864" w14:textId="77777777" w:rsidTr="00B00591">
        <w:trPr>
          <w:gridAfter w:val="1"/>
          <w:wAfter w:w="10" w:type="dxa"/>
          <w:trHeight w:val="765"/>
        </w:trPr>
        <w:tc>
          <w:tcPr>
            <w:tcW w:w="426" w:type="dxa"/>
            <w:shd w:val="clear" w:color="auto" w:fill="auto"/>
            <w:noWrap/>
            <w:hideMark/>
          </w:tcPr>
          <w:p w14:paraId="07E2E41A"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8</w:t>
            </w:r>
          </w:p>
        </w:tc>
        <w:tc>
          <w:tcPr>
            <w:tcW w:w="2835" w:type="dxa"/>
            <w:shd w:val="clear" w:color="auto" w:fill="auto"/>
            <w:hideMark/>
          </w:tcPr>
          <w:p w14:paraId="26557757" w14:textId="77777777" w:rsidR="00454819" w:rsidRPr="00454819" w:rsidRDefault="00454819" w:rsidP="00454819">
            <w:pPr>
              <w:spacing w:after="0" w:line="240" w:lineRule="auto"/>
              <w:rPr>
                <w:rFonts w:ascii="Times New Roman" w:eastAsia="Times New Roman" w:hAnsi="Times New Roman" w:cs="Times New Roman"/>
                <w:b/>
                <w:bCs/>
                <w:sz w:val="24"/>
                <w:szCs w:val="24"/>
              </w:rPr>
            </w:pPr>
            <w:r w:rsidRPr="00454819">
              <w:rPr>
                <w:rFonts w:ascii="Times New Roman" w:eastAsia="Times New Roman" w:hAnsi="Times New Roman" w:cs="Times New Roman"/>
                <w:b/>
                <w:bCs/>
                <w:sz w:val="24"/>
                <w:szCs w:val="24"/>
              </w:rPr>
              <w:t>Фіксована вартість товару, робіт або послуг:</w:t>
            </w:r>
          </w:p>
        </w:tc>
        <w:tc>
          <w:tcPr>
            <w:tcW w:w="4967" w:type="dxa"/>
            <w:gridSpan w:val="4"/>
            <w:shd w:val="clear" w:color="auto" w:fill="auto"/>
            <w:hideMark/>
          </w:tcPr>
          <w:p w14:paraId="37CFF96E" w14:textId="77777777" w:rsidR="00454819" w:rsidRPr="00454819" w:rsidRDefault="00454819" w:rsidP="00454819">
            <w:pPr>
              <w:spacing w:after="0" w:line="240" w:lineRule="auto"/>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gridSpan w:val="2"/>
            <w:shd w:val="clear" w:color="000000" w:fill="FFFF00"/>
            <w:noWrap/>
            <w:hideMark/>
          </w:tcPr>
          <w:p w14:paraId="40A0CCF9" w14:textId="77777777" w:rsidR="00454819" w:rsidRPr="00454819" w:rsidRDefault="00454819" w:rsidP="00454819">
            <w:pPr>
              <w:spacing w:after="0" w:line="240" w:lineRule="auto"/>
              <w:jc w:val="center"/>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w:t>
            </w:r>
          </w:p>
        </w:tc>
      </w:tr>
    </w:tbl>
    <w:p w14:paraId="17BA1FAA" w14:textId="77777777" w:rsidR="00454819" w:rsidRPr="00454819" w:rsidRDefault="00454819" w:rsidP="00454819">
      <w:pPr>
        <w:pBdr>
          <w:top w:val="nil"/>
          <w:left w:val="nil"/>
          <w:bottom w:val="nil"/>
          <w:right w:val="nil"/>
          <w:between w:val="nil"/>
        </w:pBdr>
        <w:spacing w:after="200" w:line="276" w:lineRule="auto"/>
        <w:ind w:right="-426"/>
        <w:rPr>
          <w:rFonts w:ascii="Times New Roman" w:eastAsia="Times New Roman" w:hAnsi="Times New Roman" w:cs="Times New Roman"/>
          <w:color w:val="000000"/>
          <w:sz w:val="24"/>
          <w:szCs w:val="24"/>
        </w:rPr>
      </w:pPr>
      <w:r w:rsidRPr="00454819">
        <w:rPr>
          <w:rFonts w:ascii="Times New Roman" w:eastAsia="Times New Roman" w:hAnsi="Times New Roman" w:cs="Times New Roman"/>
          <w:sz w:val="24"/>
          <w:szCs w:val="24"/>
        </w:rPr>
        <w:t xml:space="preserve">* Учаснику необхідно заповнити клітинки, що виділено жовтим кольором.                   </w:t>
      </w:r>
      <w:r w:rsidRPr="00454819">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6D241F22" w14:textId="77777777" w:rsidR="00ED5F92" w:rsidRDefault="00454819" w:rsidP="00454819">
      <w:pPr>
        <w:spacing w:after="0" w:line="240" w:lineRule="auto"/>
        <w:ind w:left="-142" w:firstLine="568"/>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xml:space="preserve">Підписанням </w:t>
      </w:r>
      <w:r w:rsidR="006D7901">
        <w:rPr>
          <w:rFonts w:ascii="Times New Roman" w:eastAsia="Times New Roman" w:hAnsi="Times New Roman" w:cs="Times New Roman"/>
          <w:sz w:val="24"/>
          <w:szCs w:val="24"/>
        </w:rPr>
        <w:t xml:space="preserve">Форми </w:t>
      </w:r>
      <w:r w:rsidR="00761A54">
        <w:rPr>
          <w:rFonts w:ascii="Times New Roman" w:eastAsia="Times New Roman" w:hAnsi="Times New Roman" w:cs="Times New Roman"/>
          <w:sz w:val="24"/>
          <w:szCs w:val="24"/>
        </w:rPr>
        <w:t>«</w:t>
      </w:r>
      <w:r w:rsidR="00761A54" w:rsidRPr="003E7A91">
        <w:rPr>
          <w:rFonts w:ascii="Times New Roman" w:eastAsia="Times New Roman" w:hAnsi="Times New Roman" w:cs="Times New Roman"/>
          <w:sz w:val="24"/>
          <w:szCs w:val="24"/>
        </w:rPr>
        <w:t>Ціна тендерної пропозиції</w:t>
      </w:r>
      <w:r w:rsidR="00761A54">
        <w:rPr>
          <w:rFonts w:ascii="Times New Roman" w:eastAsia="Times New Roman" w:hAnsi="Times New Roman" w:cs="Times New Roman"/>
          <w:sz w:val="24"/>
          <w:szCs w:val="24"/>
        </w:rPr>
        <w:t xml:space="preserve">» </w:t>
      </w:r>
      <w:r w:rsidRPr="00454819">
        <w:rPr>
          <w:rFonts w:ascii="Times New Roman" w:eastAsia="Times New Roman" w:hAnsi="Times New Roman" w:cs="Times New Roman"/>
          <w:sz w:val="24"/>
          <w:szCs w:val="24"/>
        </w:rPr>
        <w:t>підтверджуємо, що у разі перемоги нашої пропозиції ми зобов’язуємось</w:t>
      </w:r>
      <w:r w:rsidR="00ED5F92">
        <w:rPr>
          <w:rFonts w:ascii="Times New Roman" w:eastAsia="Times New Roman" w:hAnsi="Times New Roman" w:cs="Times New Roman"/>
          <w:sz w:val="24"/>
          <w:szCs w:val="24"/>
        </w:rPr>
        <w:t>:</w:t>
      </w:r>
    </w:p>
    <w:p w14:paraId="0B3033C0" w14:textId="7AE94A83" w:rsidR="00881A82" w:rsidRDefault="00454819" w:rsidP="00E715A8">
      <w:pPr>
        <w:pStyle w:val="ae"/>
        <w:numPr>
          <w:ilvl w:val="0"/>
          <w:numId w:val="23"/>
        </w:numPr>
        <w:ind w:left="-142" w:firstLine="568"/>
        <w:jc w:val="both"/>
        <w:rPr>
          <w:sz w:val="24"/>
          <w:szCs w:val="24"/>
          <w:lang w:val="uk-UA"/>
        </w:rPr>
      </w:pPr>
      <w:r w:rsidRPr="00881A82">
        <w:rPr>
          <w:sz w:val="24"/>
          <w:szCs w:val="24"/>
          <w:lang w:val="uk-UA"/>
        </w:rPr>
        <w:lastRenderedPageBreak/>
        <w:t xml:space="preserve">укласти з </w:t>
      </w:r>
      <w:r w:rsidR="00761A54" w:rsidRPr="00881A82">
        <w:rPr>
          <w:sz w:val="24"/>
          <w:szCs w:val="24"/>
          <w:lang w:val="uk-UA"/>
        </w:rPr>
        <w:t xml:space="preserve">Державною установою «Центр громадського здоров’я Міністерства охорони здоров’я України» </w:t>
      </w:r>
      <w:r w:rsidRPr="00881A82">
        <w:rPr>
          <w:sz w:val="24"/>
          <w:szCs w:val="24"/>
          <w:lang w:val="uk-UA"/>
        </w:rPr>
        <w:t xml:space="preserve">протягом узгодженого терміну договір про закупівлю </w:t>
      </w:r>
      <w:bookmarkStart w:id="24" w:name="_Hlk156903814"/>
      <w:r w:rsidRPr="00881A82">
        <w:rPr>
          <w:bCs/>
          <w:sz w:val="24"/>
          <w:szCs w:val="24"/>
          <w:lang w:val="uk-UA"/>
        </w:rPr>
        <w:t xml:space="preserve">коду </w:t>
      </w:r>
      <w:bookmarkEnd w:id="24"/>
      <w:r w:rsidRPr="00881A82">
        <w:rPr>
          <w:b/>
          <w:bCs/>
          <w:sz w:val="24"/>
          <w:szCs w:val="24"/>
          <w:lang w:val="uk-UA"/>
        </w:rPr>
        <w:t xml:space="preserve">ДК 021:2015 80580000-3 Викладання </w:t>
      </w:r>
      <w:proofErr w:type="spellStart"/>
      <w:r w:rsidRPr="00881A82">
        <w:rPr>
          <w:b/>
          <w:bCs/>
          <w:sz w:val="24"/>
          <w:szCs w:val="24"/>
          <w:lang w:val="uk-UA"/>
        </w:rPr>
        <w:t>мовних</w:t>
      </w:r>
      <w:proofErr w:type="spellEnd"/>
      <w:r w:rsidRPr="00881A82">
        <w:rPr>
          <w:b/>
          <w:bCs/>
          <w:sz w:val="24"/>
          <w:szCs w:val="24"/>
          <w:lang w:val="uk-UA"/>
        </w:rPr>
        <w:t xml:space="preserve"> курсів (Послуги з вивчення корпоративної англійської мови)</w:t>
      </w:r>
      <w:r w:rsidRPr="00881A82">
        <w:rPr>
          <w:sz w:val="24"/>
          <w:szCs w:val="24"/>
          <w:lang w:val="uk-UA"/>
        </w:rPr>
        <w:t xml:space="preserve"> в рамках програми Глобального Фонду на умовах, </w:t>
      </w:r>
      <w:r w:rsidR="00ED5F92" w:rsidRPr="00881A82">
        <w:rPr>
          <w:sz w:val="24"/>
          <w:szCs w:val="24"/>
          <w:lang w:val="uk-UA"/>
        </w:rPr>
        <w:t>які викладені в</w:t>
      </w:r>
      <w:r w:rsidRPr="00881A82">
        <w:rPr>
          <w:sz w:val="24"/>
          <w:szCs w:val="24"/>
          <w:lang w:val="uk-UA"/>
        </w:rPr>
        <w:t xml:space="preserve"> Оголошенн</w:t>
      </w:r>
      <w:r w:rsidR="00ED5F92" w:rsidRPr="00881A82">
        <w:rPr>
          <w:sz w:val="24"/>
          <w:szCs w:val="24"/>
          <w:lang w:val="uk-UA"/>
        </w:rPr>
        <w:t>і</w:t>
      </w:r>
      <w:r w:rsidR="006D7901" w:rsidRPr="00881A82">
        <w:rPr>
          <w:sz w:val="24"/>
          <w:szCs w:val="24"/>
          <w:lang w:val="uk-UA"/>
        </w:rPr>
        <w:t xml:space="preserve">, тендерній документації </w:t>
      </w:r>
      <w:r w:rsidRPr="00881A82">
        <w:rPr>
          <w:sz w:val="24"/>
          <w:szCs w:val="24"/>
          <w:lang w:val="uk-UA"/>
        </w:rPr>
        <w:t>та тендерн</w:t>
      </w:r>
      <w:r w:rsidR="00ED5F92" w:rsidRPr="00881A82">
        <w:rPr>
          <w:sz w:val="24"/>
          <w:szCs w:val="24"/>
          <w:lang w:val="uk-UA"/>
        </w:rPr>
        <w:t>ій</w:t>
      </w:r>
      <w:r w:rsidRPr="00881A82">
        <w:rPr>
          <w:sz w:val="24"/>
          <w:szCs w:val="24"/>
          <w:lang w:val="uk-UA"/>
        </w:rPr>
        <w:t xml:space="preserve"> пропозиції</w:t>
      </w:r>
      <w:r w:rsidR="00881A82">
        <w:rPr>
          <w:sz w:val="24"/>
          <w:szCs w:val="24"/>
          <w:lang w:val="uk-UA"/>
        </w:rPr>
        <w:t>;</w:t>
      </w:r>
    </w:p>
    <w:p w14:paraId="170C0794" w14:textId="77777777" w:rsidR="00881A82" w:rsidRPr="00881A82" w:rsidRDefault="00881A82" w:rsidP="00881A82">
      <w:pPr>
        <w:pStyle w:val="ae"/>
        <w:numPr>
          <w:ilvl w:val="0"/>
          <w:numId w:val="23"/>
        </w:numPr>
        <w:tabs>
          <w:tab w:val="left" w:pos="993"/>
        </w:tabs>
        <w:ind w:left="0" w:firstLine="426"/>
        <w:jc w:val="both"/>
        <w:rPr>
          <w:sz w:val="24"/>
          <w:szCs w:val="24"/>
          <w:lang w:val="uk-UA"/>
        </w:rPr>
      </w:pPr>
      <w:r w:rsidRPr="00881A82">
        <w:rPr>
          <w:sz w:val="24"/>
          <w:szCs w:val="24"/>
          <w:lang w:val="uk-UA"/>
        </w:rPr>
        <w:t>д</w:t>
      </w:r>
      <w:r w:rsidRPr="00881A82">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881A82">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ECD4A88" w14:textId="06D13B1E" w:rsidR="00881A82" w:rsidRPr="00881A82" w:rsidRDefault="00881A82" w:rsidP="00881A82">
      <w:pPr>
        <w:pStyle w:val="ae"/>
        <w:numPr>
          <w:ilvl w:val="0"/>
          <w:numId w:val="23"/>
        </w:numPr>
        <w:ind w:left="0" w:firstLine="426"/>
        <w:jc w:val="both"/>
        <w:rPr>
          <w:sz w:val="24"/>
          <w:szCs w:val="24"/>
          <w:lang w:val="uk-UA"/>
        </w:rPr>
      </w:pPr>
      <w:r w:rsidRPr="00881A82">
        <w:rPr>
          <w:color w:val="000000"/>
          <w:sz w:val="24"/>
          <w:szCs w:val="24"/>
          <w:bdr w:val="none" w:sz="0" w:space="0" w:color="auto" w:frame="1"/>
          <w:shd w:val="clear" w:color="auto" w:fill="FFFFFF"/>
          <w:lang w:val="uk-UA"/>
        </w:rPr>
        <w:t>не здійснювати операцій або іншим чином сприяти експорту, передачі товарів, послуг, програмного забезпечення</w:t>
      </w:r>
      <w:r w:rsidRPr="00E54B02">
        <w:rPr>
          <w:color w:val="000000"/>
          <w:sz w:val="24"/>
          <w:szCs w:val="24"/>
          <w:bdr w:val="none" w:sz="0" w:space="0" w:color="auto" w:frame="1"/>
          <w:shd w:val="clear" w:color="auto" w:fill="FFFFFF"/>
          <w:lang w:val="uk-UA"/>
        </w:rPr>
        <w:t>, технічних даних або технологій в порушення чинних нормативних актів, законів або обов’язкових для виконання заходів</w:t>
      </w:r>
      <w:r>
        <w:rPr>
          <w:color w:val="000000"/>
          <w:sz w:val="24"/>
          <w:szCs w:val="24"/>
          <w:bdr w:val="none" w:sz="0" w:space="0" w:color="auto" w:frame="1"/>
          <w:shd w:val="clear" w:color="auto" w:fill="FFFFFF"/>
          <w:lang w:val="uk-UA"/>
        </w:rPr>
        <w:t>.</w:t>
      </w:r>
    </w:p>
    <w:p w14:paraId="4D908081" w14:textId="77777777" w:rsidR="00454819" w:rsidRPr="00454819" w:rsidRDefault="00454819" w:rsidP="00454819">
      <w:pPr>
        <w:spacing w:after="0" w:line="240" w:lineRule="auto"/>
        <w:ind w:left="-142" w:firstLine="568"/>
        <w:jc w:val="both"/>
        <w:rPr>
          <w:rFonts w:ascii="Times New Roman" w:eastAsia="Times New Roman" w:hAnsi="Times New Roman" w:cs="Times New Roman"/>
          <w:sz w:val="24"/>
          <w:szCs w:val="24"/>
        </w:rPr>
      </w:pPr>
      <w:r w:rsidRPr="00454819">
        <w:rPr>
          <w:rFonts w:ascii="Times New Roman" w:eastAsia="Droid Sans" w:hAnsi="Times New Roman" w:cs="Times New Roman"/>
          <w:sz w:val="24"/>
          <w:szCs w:val="24"/>
          <w:lang w:bidi="hi-IN"/>
        </w:rPr>
        <w:t>Запропонована цінова пропозиція включає всі витрати з надання послуг, а також всі податки та збори відповідно до законодавства України.</w:t>
      </w:r>
    </w:p>
    <w:p w14:paraId="3B9EA8DC" w14:textId="46F15C4C" w:rsidR="00454819" w:rsidRPr="00454819" w:rsidRDefault="00454819" w:rsidP="00454819">
      <w:pPr>
        <w:suppressAutoHyphens/>
        <w:spacing w:after="0" w:line="240" w:lineRule="auto"/>
        <w:ind w:left="-142" w:firstLine="568"/>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 xml:space="preserve">Термін дії даної пропозиції складає 90 </w:t>
      </w:r>
      <w:r w:rsidR="008D2D43">
        <w:rPr>
          <w:rFonts w:ascii="Times New Roman" w:eastAsia="Times New Roman" w:hAnsi="Times New Roman" w:cs="Times New Roman"/>
          <w:sz w:val="24"/>
          <w:szCs w:val="24"/>
        </w:rPr>
        <w:t xml:space="preserve">(дев’яносто) </w:t>
      </w:r>
      <w:r w:rsidRPr="00454819">
        <w:rPr>
          <w:rFonts w:ascii="Times New Roman" w:eastAsia="Times New Roman" w:hAnsi="Times New Roman" w:cs="Times New Roman"/>
          <w:sz w:val="24"/>
          <w:szCs w:val="24"/>
        </w:rPr>
        <w:t xml:space="preserve">календарних днів з дня </w:t>
      </w:r>
      <w:r w:rsidR="00881A82">
        <w:rPr>
          <w:rFonts w:ascii="Times New Roman" w:eastAsia="Times New Roman" w:hAnsi="Times New Roman" w:cs="Times New Roman"/>
          <w:sz w:val="24"/>
          <w:szCs w:val="24"/>
        </w:rPr>
        <w:t>розкриття</w:t>
      </w:r>
      <w:r w:rsidRPr="00454819">
        <w:rPr>
          <w:rFonts w:ascii="Times New Roman" w:eastAsia="Times New Roman" w:hAnsi="Times New Roman" w:cs="Times New Roman"/>
          <w:sz w:val="24"/>
          <w:szCs w:val="24"/>
        </w:rPr>
        <w:t xml:space="preserve"> </w:t>
      </w:r>
      <w:r w:rsidR="00881A82">
        <w:rPr>
          <w:rFonts w:ascii="Times New Roman" w:eastAsia="Times New Roman" w:hAnsi="Times New Roman" w:cs="Times New Roman"/>
          <w:sz w:val="24"/>
          <w:szCs w:val="24"/>
        </w:rPr>
        <w:t>п</w:t>
      </w:r>
      <w:r w:rsidRPr="00454819">
        <w:rPr>
          <w:rFonts w:ascii="Times New Roman" w:eastAsia="Times New Roman" w:hAnsi="Times New Roman" w:cs="Times New Roman"/>
          <w:sz w:val="24"/>
          <w:szCs w:val="24"/>
        </w:rPr>
        <w:t>ропозиції.</w:t>
      </w:r>
    </w:p>
    <w:p w14:paraId="50C0CB26" w14:textId="77777777" w:rsidR="00454819" w:rsidRPr="00454819" w:rsidRDefault="00454819" w:rsidP="00454819">
      <w:pPr>
        <w:tabs>
          <w:tab w:val="right" w:pos="9356"/>
        </w:tabs>
        <w:suppressAutoHyphens/>
        <w:spacing w:after="0" w:line="240" w:lineRule="auto"/>
        <w:ind w:left="-142" w:firstLine="568"/>
        <w:jc w:val="both"/>
        <w:rPr>
          <w:rFonts w:ascii="Times New Roman" w:eastAsia="Times New Roman" w:hAnsi="Times New Roman" w:cs="Times New Roman"/>
          <w:sz w:val="24"/>
          <w:szCs w:val="24"/>
        </w:rPr>
      </w:pPr>
      <w:r w:rsidRPr="00454819">
        <w:rPr>
          <w:rFonts w:ascii="Times New Roman" w:eastAsia="Times New Roman" w:hAnsi="Times New Roman" w:cs="Times New Roman"/>
          <w:bCs/>
          <w:iCs/>
          <w:sz w:val="24"/>
          <w:szCs w:val="24"/>
        </w:rPr>
        <w:t xml:space="preserve">Повідомляємо, що </w:t>
      </w:r>
      <w:r w:rsidRPr="00454819">
        <w:rPr>
          <w:rFonts w:ascii="Times New Roman" w:eastAsia="Times New Roman" w:hAnsi="Times New Roman" w:cs="Times New Roman"/>
          <w:b/>
          <w:bCs/>
          <w:iCs/>
          <w:sz w:val="24"/>
          <w:szCs w:val="24"/>
        </w:rPr>
        <w:t>ми ознайомлені</w:t>
      </w:r>
      <w:r w:rsidRPr="00454819">
        <w:rPr>
          <w:rFonts w:ascii="Times New Roman" w:eastAsia="Times New Roman" w:hAnsi="Times New Roman" w:cs="Times New Roman"/>
          <w:bCs/>
          <w:iCs/>
          <w:sz w:val="24"/>
          <w:szCs w:val="24"/>
        </w:rPr>
        <w:t xml:space="preserve"> з </w:t>
      </w:r>
      <w:r w:rsidRPr="00454819">
        <w:rPr>
          <w:rFonts w:ascii="Times New Roman" w:eastAsia="Times New Roman" w:hAnsi="Times New Roman" w:cs="Times New Roman"/>
          <w:sz w:val="24"/>
          <w:szCs w:val="24"/>
        </w:rPr>
        <w:t xml:space="preserve">Постановою Кабінету Міністрів України </w:t>
      </w:r>
      <w:r w:rsidRPr="00454819">
        <w:rPr>
          <w:rFonts w:ascii="Times New Roman" w:eastAsia="Arial" w:hAnsi="Times New Roman" w:cs="Times New Roman"/>
          <w:sz w:val="24"/>
          <w:szCs w:val="24"/>
        </w:rPr>
        <w:t xml:space="preserve">від </w:t>
      </w:r>
      <w:r w:rsidRPr="00454819">
        <w:rPr>
          <w:rFonts w:ascii="Times New Roman" w:eastAsia="Arial" w:hAnsi="Times New Roman" w:cs="Times New Roman"/>
          <w:sz w:val="24"/>
          <w:szCs w:val="24"/>
        </w:rPr>
        <w:br/>
        <w:t xml:space="preserve">17 квітня 2013 р. № 284 </w:t>
      </w:r>
      <w:r w:rsidRPr="00454819">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54819">
        <w:rPr>
          <w:rFonts w:ascii="Times New Roman" w:eastAsia="Times New Roman" w:hAnsi="Times New Roman" w:cs="Times New Roman"/>
          <w:sz w:val="24"/>
          <w:szCs w:val="24"/>
        </w:rPr>
        <w:t>субгрантів</w:t>
      </w:r>
      <w:proofErr w:type="spellEnd"/>
      <w:r w:rsidRPr="00454819">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454819">
        <w:rPr>
          <w:rFonts w:ascii="Times New Roman" w:eastAsia="Times New Roman" w:hAnsi="Times New Roman" w:cs="Times New Roman"/>
          <w:b/>
          <w:sz w:val="24"/>
          <w:szCs w:val="24"/>
        </w:rPr>
        <w:t>зобов’язуємось дотримуватись їх умов.</w:t>
      </w:r>
    </w:p>
    <w:p w14:paraId="65DED54C"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bookmarkStart w:id="25" w:name="_Hlk59713092"/>
    </w:p>
    <w:p w14:paraId="30A9BCDF"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7ABF7EF1"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Дата:  «____»_____________ 20____ р.</w:t>
      </w:r>
    </w:p>
    <w:p w14:paraId="1F75CBC7"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05175E40"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tbl>
      <w:tblPr>
        <w:tblW w:w="9498" w:type="dxa"/>
        <w:tblInd w:w="-147" w:type="dxa"/>
        <w:tblLayout w:type="fixed"/>
        <w:tblLook w:val="0000" w:firstRow="0" w:lastRow="0" w:firstColumn="0" w:lastColumn="0" w:noHBand="0" w:noVBand="0"/>
      </w:tblPr>
      <w:tblGrid>
        <w:gridCol w:w="4713"/>
        <w:gridCol w:w="2445"/>
        <w:gridCol w:w="137"/>
        <w:gridCol w:w="1924"/>
        <w:gridCol w:w="279"/>
      </w:tblGrid>
      <w:tr w:rsidR="00454819" w:rsidRPr="00454819" w14:paraId="1A041DCB" w14:textId="77777777" w:rsidTr="00B00591">
        <w:trPr>
          <w:gridAfter w:val="1"/>
          <w:wAfter w:w="288" w:type="dxa"/>
        </w:trPr>
        <w:tc>
          <w:tcPr>
            <w:tcW w:w="4859" w:type="dxa"/>
          </w:tcPr>
          <w:p w14:paraId="6C875F44"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Керівник Учасника процедури закупівлі </w:t>
            </w:r>
          </w:p>
          <w:p w14:paraId="205E9F61"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(або уповноважена особа) </w:t>
            </w:r>
          </w:p>
        </w:tc>
        <w:tc>
          <w:tcPr>
            <w:tcW w:w="2518" w:type="dxa"/>
          </w:tcPr>
          <w:p w14:paraId="69150076"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5BF9FDB"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підпис</w:t>
            </w:r>
          </w:p>
        </w:tc>
        <w:tc>
          <w:tcPr>
            <w:tcW w:w="2121" w:type="dxa"/>
            <w:gridSpan w:val="2"/>
          </w:tcPr>
          <w:p w14:paraId="03649178"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Прізвище,</w:t>
            </w:r>
          </w:p>
          <w:p w14:paraId="442D5434"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ініціали</w:t>
            </w:r>
          </w:p>
        </w:tc>
      </w:tr>
      <w:bookmarkEnd w:id="25"/>
      <w:tr w:rsidR="0021326D" w:rsidRPr="0021326D" w14:paraId="046E3E56" w14:textId="77777777" w:rsidTr="003E7A91">
        <w:tc>
          <w:tcPr>
            <w:tcW w:w="4859" w:type="dxa"/>
          </w:tcPr>
          <w:p w14:paraId="587A2EDB" w14:textId="5E57519D"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659" w:type="dxa"/>
            <w:gridSpan w:val="2"/>
          </w:tcPr>
          <w:p w14:paraId="1B863FFF" w14:textId="4B06C8EF"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68" w:type="dxa"/>
            <w:gridSpan w:val="2"/>
          </w:tcPr>
          <w:p w14:paraId="731B969F" w14:textId="2641F2A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995A5A">
          <w:footerReference w:type="default" r:id="rId11"/>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31F85E69" w14:textId="77777777" w:rsidR="002179F6" w:rsidRDefault="002179F6" w:rsidP="006F6F2F">
      <w:pPr>
        <w:spacing w:after="0" w:line="240" w:lineRule="auto"/>
        <w:ind w:firstLine="709"/>
        <w:contextualSpacing/>
        <w:jc w:val="center"/>
        <w:rPr>
          <w:rFonts w:ascii="Times New Roman" w:hAnsi="Times New Roman" w:cs="Times New Roman"/>
          <w:b/>
          <w:bCs/>
          <w:sz w:val="24"/>
          <w:szCs w:val="24"/>
        </w:rPr>
      </w:pPr>
    </w:p>
    <w:p w14:paraId="2FEC8101" w14:textId="3E6B35B6" w:rsidR="006F6F2F" w:rsidRDefault="006F6F2F" w:rsidP="006F6F2F">
      <w:pPr>
        <w:spacing w:after="0" w:line="240" w:lineRule="auto"/>
        <w:ind w:firstLine="709"/>
        <w:contextualSpacing/>
        <w:jc w:val="center"/>
        <w:rPr>
          <w:rFonts w:ascii="Times New Roman" w:hAnsi="Times New Roman" w:cs="Times New Roman"/>
          <w:b/>
          <w:bCs/>
          <w:sz w:val="24"/>
          <w:szCs w:val="24"/>
        </w:rPr>
      </w:pPr>
      <w:r w:rsidRPr="006F6F2F">
        <w:rPr>
          <w:rFonts w:ascii="Times New Roman" w:hAnsi="Times New Roman" w:cs="Times New Roman"/>
          <w:b/>
          <w:bCs/>
          <w:sz w:val="24"/>
          <w:szCs w:val="24"/>
        </w:rPr>
        <w:t>ДОГОВІР ПРО ЗАКУПІВЛЮ № ______</w:t>
      </w:r>
    </w:p>
    <w:p w14:paraId="371180FA" w14:textId="77777777" w:rsidR="002179F6" w:rsidRPr="002179F6" w:rsidRDefault="002179F6" w:rsidP="002179F6">
      <w:pPr>
        <w:pBdr>
          <w:top w:val="nil"/>
          <w:left w:val="nil"/>
          <w:bottom w:val="nil"/>
          <w:right w:val="nil"/>
          <w:between w:val="nil"/>
        </w:pBdr>
        <w:spacing w:after="0" w:line="240" w:lineRule="auto"/>
        <w:ind w:left="-284" w:right="-283" w:firstLine="284"/>
        <w:jc w:val="center"/>
        <w:rPr>
          <w:rFonts w:ascii="Times New Roman" w:hAnsi="Times New Roman" w:cs="Times New Roman"/>
          <w:b/>
          <w:sz w:val="24"/>
          <w:szCs w:val="24"/>
        </w:rPr>
      </w:pPr>
    </w:p>
    <w:p w14:paraId="358DCF16" w14:textId="77777777" w:rsidR="002179F6" w:rsidRPr="002179F6" w:rsidRDefault="002179F6" w:rsidP="002179F6">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2179F6">
        <w:rPr>
          <w:rFonts w:ascii="Times New Roman" w:eastAsia="Times New Roman" w:hAnsi="Times New Roman" w:cs="Times New Roman"/>
          <w:b/>
          <w:color w:val="000000"/>
          <w:sz w:val="24"/>
          <w:szCs w:val="24"/>
        </w:rPr>
        <w:t>м. Київ</w:t>
      </w:r>
      <w:r w:rsidRPr="002179F6">
        <w:rPr>
          <w:rFonts w:ascii="Times New Roman" w:eastAsia="Times New Roman" w:hAnsi="Times New Roman" w:cs="Times New Roman"/>
          <w:b/>
          <w:color w:val="000000"/>
          <w:sz w:val="24"/>
          <w:szCs w:val="24"/>
        </w:rPr>
        <w:tab/>
      </w:r>
      <w:r w:rsidRPr="002179F6">
        <w:rPr>
          <w:rFonts w:ascii="Times New Roman" w:eastAsia="Times New Roman" w:hAnsi="Times New Roman" w:cs="Times New Roman"/>
          <w:b/>
          <w:color w:val="000000"/>
          <w:sz w:val="24"/>
          <w:szCs w:val="24"/>
        </w:rPr>
        <w:tab/>
      </w:r>
      <w:r w:rsidRPr="002179F6">
        <w:rPr>
          <w:rFonts w:ascii="Times New Roman" w:eastAsia="Times New Roman" w:hAnsi="Times New Roman" w:cs="Times New Roman"/>
          <w:b/>
          <w:color w:val="000000"/>
          <w:sz w:val="24"/>
          <w:szCs w:val="24"/>
        </w:rPr>
        <w:tab/>
      </w:r>
      <w:r w:rsidRPr="002179F6">
        <w:rPr>
          <w:rFonts w:ascii="Times New Roman" w:eastAsia="Times New Roman" w:hAnsi="Times New Roman" w:cs="Times New Roman"/>
          <w:b/>
          <w:color w:val="000000"/>
          <w:sz w:val="24"/>
          <w:szCs w:val="24"/>
        </w:rPr>
        <w:tab/>
      </w:r>
      <w:r w:rsidRPr="002179F6">
        <w:rPr>
          <w:rFonts w:ascii="Times New Roman" w:eastAsia="Times New Roman" w:hAnsi="Times New Roman" w:cs="Times New Roman"/>
          <w:b/>
          <w:color w:val="000000"/>
          <w:sz w:val="24"/>
          <w:szCs w:val="24"/>
        </w:rPr>
        <w:tab/>
      </w:r>
      <w:r w:rsidRPr="002179F6">
        <w:rPr>
          <w:rFonts w:ascii="Times New Roman" w:eastAsia="Times New Roman" w:hAnsi="Times New Roman" w:cs="Times New Roman"/>
          <w:b/>
          <w:color w:val="000000"/>
          <w:sz w:val="24"/>
          <w:szCs w:val="24"/>
        </w:rPr>
        <w:tab/>
        <w:t xml:space="preserve">                               «___» _______ 2024 року</w:t>
      </w:r>
    </w:p>
    <w:p w14:paraId="1C4E57C9" w14:textId="77777777" w:rsidR="002179F6" w:rsidRPr="002179F6" w:rsidRDefault="002179F6" w:rsidP="002179F6">
      <w:pPr>
        <w:pBdr>
          <w:top w:val="nil"/>
          <w:left w:val="nil"/>
          <w:bottom w:val="nil"/>
          <w:right w:val="nil"/>
          <w:between w:val="nil"/>
        </w:pBdr>
        <w:spacing w:after="0" w:line="240" w:lineRule="auto"/>
        <w:ind w:right="-283" w:firstLine="567"/>
        <w:jc w:val="both"/>
        <w:rPr>
          <w:rFonts w:ascii="Times New Roman" w:eastAsia="Times New Roman" w:hAnsi="Times New Roman" w:cs="Times New Roman"/>
          <w:color w:val="000000"/>
          <w:sz w:val="24"/>
          <w:szCs w:val="24"/>
        </w:rPr>
      </w:pPr>
    </w:p>
    <w:p w14:paraId="048A76DE" w14:textId="77777777" w:rsidR="002179F6" w:rsidRPr="002179F6" w:rsidRDefault="002179F6" w:rsidP="002179F6">
      <w:pPr>
        <w:spacing w:after="0" w:line="240" w:lineRule="auto"/>
        <w:ind w:firstLine="567"/>
        <w:jc w:val="both"/>
        <w:rPr>
          <w:rFonts w:ascii="Times New Roman" w:eastAsia="Times New Roman" w:hAnsi="Times New Roman" w:cs="Times New Roman"/>
          <w:sz w:val="24"/>
          <w:szCs w:val="24"/>
        </w:rPr>
      </w:pPr>
      <w:bookmarkStart w:id="26" w:name="_Hlk158124103"/>
      <w:r w:rsidRPr="002179F6">
        <w:rPr>
          <w:rFonts w:ascii="Times New Roman" w:hAnsi="Times New Roman" w:cs="Times New Roman"/>
          <w:b/>
          <w:sz w:val="24"/>
          <w:szCs w:val="24"/>
        </w:rPr>
        <w:t>Державна установа «Центр громадського здоров’я Міністерства охорони здоров’я України»</w:t>
      </w:r>
      <w:r w:rsidRPr="002179F6">
        <w:rPr>
          <w:rFonts w:ascii="Times New Roman" w:hAnsi="Times New Roman" w:cs="Times New Roman"/>
          <w:sz w:val="24"/>
          <w:szCs w:val="24"/>
        </w:rPr>
        <w:t xml:space="preserve"> (далі </w:t>
      </w:r>
      <w:r w:rsidRPr="002179F6">
        <w:rPr>
          <w:rFonts w:ascii="Times New Roman" w:hAnsi="Times New Roman" w:cs="Times New Roman"/>
          <w:sz w:val="24"/>
          <w:szCs w:val="24"/>
        </w:rPr>
        <w:noBreakHyphen/>
        <w:t xml:space="preserve"> </w:t>
      </w:r>
      <w:r w:rsidRPr="002179F6">
        <w:rPr>
          <w:rFonts w:ascii="Times New Roman" w:hAnsi="Times New Roman" w:cs="Times New Roman"/>
          <w:bCs/>
          <w:sz w:val="24"/>
          <w:szCs w:val="24"/>
        </w:rPr>
        <w:t>Замовник</w:t>
      </w:r>
      <w:r w:rsidRPr="002179F6">
        <w:rPr>
          <w:rFonts w:ascii="Times New Roman" w:hAnsi="Times New Roman" w:cs="Times New Roman"/>
          <w:sz w:val="24"/>
          <w:szCs w:val="24"/>
        </w:rPr>
        <w:t>)</w:t>
      </w:r>
      <w:r w:rsidRPr="002179F6">
        <w:rPr>
          <w:rFonts w:ascii="Times New Roman" w:hAnsi="Times New Roman" w:cs="Times New Roman"/>
          <w:b/>
          <w:sz w:val="24"/>
          <w:szCs w:val="24"/>
        </w:rPr>
        <w:t>,</w:t>
      </w:r>
      <w:r w:rsidRPr="002179F6">
        <w:rPr>
          <w:rFonts w:ascii="Times New Roman" w:hAnsi="Times New Roman" w:cs="Times New Roman"/>
          <w:sz w:val="24"/>
          <w:szCs w:val="24"/>
        </w:rPr>
        <w:t xml:space="preserve"> в особі _____________________</w:t>
      </w:r>
      <w:r w:rsidRPr="002179F6">
        <w:rPr>
          <w:rFonts w:ascii="Times New Roman" w:eastAsia="Times New Roman" w:hAnsi="Times New Roman" w:cs="Times New Roman"/>
          <w:sz w:val="24"/>
          <w:szCs w:val="24"/>
          <w:lang w:eastAsia="ru-RU"/>
        </w:rPr>
        <w:t>, яка(</w:t>
      </w:r>
      <w:proofErr w:type="spellStart"/>
      <w:r w:rsidRPr="002179F6">
        <w:rPr>
          <w:rFonts w:ascii="Times New Roman" w:eastAsia="Times New Roman" w:hAnsi="Times New Roman" w:cs="Times New Roman"/>
          <w:sz w:val="24"/>
          <w:szCs w:val="24"/>
          <w:lang w:eastAsia="ru-RU"/>
        </w:rPr>
        <w:t>ий</w:t>
      </w:r>
      <w:proofErr w:type="spellEnd"/>
      <w:r w:rsidRPr="002179F6">
        <w:rPr>
          <w:rFonts w:ascii="Times New Roman" w:eastAsia="Times New Roman" w:hAnsi="Times New Roman" w:cs="Times New Roman"/>
          <w:sz w:val="24"/>
          <w:szCs w:val="24"/>
          <w:lang w:eastAsia="ru-RU"/>
        </w:rPr>
        <w:t>) діє на підставі ________________</w:t>
      </w:r>
      <w:r w:rsidRPr="002179F6">
        <w:rPr>
          <w:rFonts w:ascii="Times New Roman" w:hAnsi="Times New Roman" w:cs="Times New Roman"/>
          <w:sz w:val="24"/>
          <w:szCs w:val="24"/>
        </w:rPr>
        <w:t xml:space="preserve">, з однієї сторони, та </w:t>
      </w:r>
    </w:p>
    <w:p w14:paraId="4EFEC2A4" w14:textId="77777777" w:rsidR="002179F6" w:rsidRPr="002179F6" w:rsidRDefault="002179F6" w:rsidP="002179F6">
      <w:pPr>
        <w:spacing w:after="0" w:line="240" w:lineRule="auto"/>
        <w:ind w:firstLine="567"/>
        <w:jc w:val="both"/>
        <w:rPr>
          <w:rFonts w:ascii="Times New Roman" w:eastAsia="Times New Roman" w:hAnsi="Times New Roman" w:cs="Times New Roman"/>
          <w:b/>
          <w:caps/>
          <w:sz w:val="24"/>
          <w:szCs w:val="24"/>
        </w:rPr>
      </w:pPr>
      <w:r w:rsidRPr="002179F6">
        <w:rPr>
          <w:rFonts w:ascii="Times New Roman" w:hAnsi="Times New Roman"/>
          <w:b/>
          <w:sz w:val="23"/>
          <w:szCs w:val="23"/>
        </w:rPr>
        <w:t xml:space="preserve">__________________________________ </w:t>
      </w:r>
      <w:r w:rsidRPr="002179F6">
        <w:rPr>
          <w:rFonts w:ascii="Times New Roman" w:hAnsi="Times New Roman" w:cs="Times New Roman"/>
          <w:bCs/>
          <w:sz w:val="24"/>
          <w:szCs w:val="24"/>
        </w:rPr>
        <w:t xml:space="preserve">(далі – Виконавець), </w:t>
      </w:r>
      <w:r w:rsidRPr="002179F6">
        <w:rPr>
          <w:rFonts w:ascii="Times New Roman" w:eastAsia="Times New Roman" w:hAnsi="Times New Roman" w:cs="Times New Roman"/>
          <w:color w:val="000000"/>
          <w:sz w:val="24"/>
          <w:szCs w:val="24"/>
        </w:rPr>
        <w:t>в особі __________________________, яка(</w:t>
      </w:r>
      <w:proofErr w:type="spellStart"/>
      <w:r w:rsidRPr="002179F6">
        <w:rPr>
          <w:rFonts w:ascii="Times New Roman" w:eastAsia="Times New Roman" w:hAnsi="Times New Roman" w:cs="Times New Roman"/>
          <w:color w:val="000000"/>
          <w:sz w:val="24"/>
          <w:szCs w:val="24"/>
        </w:rPr>
        <w:t>ий</w:t>
      </w:r>
      <w:proofErr w:type="spellEnd"/>
      <w:r w:rsidRPr="002179F6">
        <w:rPr>
          <w:rFonts w:ascii="Times New Roman" w:eastAsia="Times New Roman" w:hAnsi="Times New Roman" w:cs="Times New Roman"/>
          <w:color w:val="000000"/>
          <w:sz w:val="24"/>
          <w:szCs w:val="24"/>
        </w:rPr>
        <w:t>) діє на підставі ________________</w:t>
      </w:r>
      <w:r w:rsidRPr="002179F6">
        <w:rPr>
          <w:rFonts w:ascii="Times New Roman" w:eastAsia="Times New Roman" w:hAnsi="Times New Roman" w:cs="Times New Roman"/>
          <w:sz w:val="24"/>
          <w:szCs w:val="24"/>
        </w:rPr>
        <w:t>, з другої сторони, які надалі при спільному згадуванні по тексту іменуються Сторони</w:t>
      </w:r>
      <w:bookmarkEnd w:id="26"/>
      <w:r w:rsidRPr="002179F6">
        <w:rPr>
          <w:rFonts w:ascii="Times New Roman" w:eastAsia="Times New Roman" w:hAnsi="Times New Roman" w:cs="Times New Roman"/>
          <w:sz w:val="24"/>
          <w:szCs w:val="24"/>
        </w:rPr>
        <w:t xml:space="preserve">, а кожна окремо – Сторона, уклали цей </w:t>
      </w:r>
      <w:bookmarkStart w:id="27" w:name="_Hlk106732882"/>
      <w:r w:rsidRPr="002179F6">
        <w:rPr>
          <w:rFonts w:ascii="Times New Roman" w:eastAsia="Times New Roman" w:hAnsi="Times New Roman" w:cs="Times New Roman"/>
          <w:sz w:val="24"/>
          <w:szCs w:val="24"/>
        </w:rPr>
        <w:t xml:space="preserve">Договір № ______ про </w:t>
      </w:r>
      <w:r w:rsidRPr="002179F6">
        <w:rPr>
          <w:rFonts w:ascii="Times New Roman" w:hAnsi="Times New Roman" w:cs="Times New Roman"/>
          <w:sz w:val="24"/>
          <w:szCs w:val="24"/>
        </w:rPr>
        <w:t xml:space="preserve">надання послуг </w:t>
      </w:r>
      <w:r w:rsidRPr="002179F6">
        <w:rPr>
          <w:rFonts w:ascii="Times New Roman" w:eastAsia="Times New Roman" w:hAnsi="Times New Roman" w:cs="Times New Roman"/>
          <w:sz w:val="24"/>
          <w:szCs w:val="24"/>
        </w:rPr>
        <w:t xml:space="preserve">від </w:t>
      </w:r>
      <w:bookmarkStart w:id="28" w:name="_Hlk106712590"/>
      <w:r w:rsidRPr="002179F6">
        <w:rPr>
          <w:rFonts w:ascii="Times New Roman" w:eastAsia="Times New Roman" w:hAnsi="Times New Roman" w:cs="Times New Roman"/>
          <w:sz w:val="24"/>
          <w:szCs w:val="24"/>
        </w:rPr>
        <w:t xml:space="preserve">«___»_______ 2024 </w:t>
      </w:r>
      <w:bookmarkEnd w:id="28"/>
      <w:r w:rsidRPr="002179F6">
        <w:rPr>
          <w:rFonts w:ascii="Times New Roman" w:eastAsia="Times New Roman" w:hAnsi="Times New Roman" w:cs="Times New Roman"/>
          <w:sz w:val="24"/>
          <w:szCs w:val="24"/>
        </w:rPr>
        <w:t>року</w:t>
      </w:r>
      <w:bookmarkEnd w:id="27"/>
      <w:r w:rsidRPr="002179F6">
        <w:rPr>
          <w:rFonts w:ascii="Times New Roman" w:eastAsia="Times New Roman" w:hAnsi="Times New Roman" w:cs="Times New Roman"/>
          <w:sz w:val="24"/>
          <w:szCs w:val="24"/>
        </w:rPr>
        <w:t xml:space="preserve"> </w:t>
      </w:r>
      <w:bookmarkStart w:id="29" w:name="_Hlk106795745"/>
      <w:r w:rsidRPr="002179F6">
        <w:rPr>
          <w:rFonts w:ascii="Times New Roman" w:eastAsia="Times New Roman" w:hAnsi="Times New Roman" w:cs="Times New Roman"/>
          <w:sz w:val="24"/>
          <w:szCs w:val="24"/>
        </w:rPr>
        <w:t xml:space="preserve">(далі – Договір) </w:t>
      </w:r>
      <w:bookmarkEnd w:id="29"/>
      <w:r w:rsidRPr="002179F6">
        <w:rPr>
          <w:rFonts w:ascii="Times New Roman" w:eastAsia="Times New Roman" w:hAnsi="Times New Roman" w:cs="Times New Roman"/>
          <w:sz w:val="24"/>
          <w:szCs w:val="24"/>
        </w:rPr>
        <w:t>про наступне</w:t>
      </w:r>
      <w:r w:rsidRPr="002179F6">
        <w:rPr>
          <w:rFonts w:ascii="Times New Roman" w:eastAsia="Times New Roman" w:hAnsi="Times New Roman" w:cs="Times New Roman"/>
          <w:bCs/>
          <w:sz w:val="24"/>
          <w:szCs w:val="24"/>
        </w:rPr>
        <w:t>:</w:t>
      </w:r>
    </w:p>
    <w:p w14:paraId="1E7DFCED" w14:textId="77777777" w:rsidR="002179F6" w:rsidRPr="002179F6" w:rsidRDefault="002179F6" w:rsidP="002179F6">
      <w:pPr>
        <w:pBdr>
          <w:top w:val="nil"/>
          <w:left w:val="nil"/>
          <w:bottom w:val="nil"/>
          <w:right w:val="nil"/>
          <w:between w:val="nil"/>
        </w:pBdr>
        <w:tabs>
          <w:tab w:val="left" w:pos="284"/>
          <w:tab w:val="left" w:pos="709"/>
          <w:tab w:val="left" w:pos="1134"/>
          <w:tab w:val="left" w:pos="1276"/>
        </w:tabs>
        <w:spacing w:after="0" w:line="240" w:lineRule="auto"/>
        <w:ind w:firstLine="567"/>
        <w:jc w:val="center"/>
        <w:rPr>
          <w:rFonts w:ascii="Times New Roman" w:eastAsia="Times New Roman" w:hAnsi="Times New Roman" w:cs="Times New Roman"/>
          <w:sz w:val="24"/>
          <w:szCs w:val="24"/>
        </w:rPr>
      </w:pPr>
    </w:p>
    <w:p w14:paraId="625CC06D" w14:textId="77777777" w:rsidR="002179F6" w:rsidRPr="002179F6" w:rsidRDefault="002179F6" w:rsidP="002179F6">
      <w:pPr>
        <w:numPr>
          <w:ilvl w:val="0"/>
          <w:numId w:val="12"/>
        </w:numPr>
        <w:pBdr>
          <w:top w:val="nil"/>
          <w:left w:val="nil"/>
          <w:bottom w:val="nil"/>
          <w:right w:val="nil"/>
          <w:between w:val="nil"/>
        </w:pBdr>
        <w:tabs>
          <w:tab w:val="left" w:pos="851"/>
          <w:tab w:val="left" w:pos="3686"/>
        </w:tabs>
        <w:spacing w:after="0" w:line="240" w:lineRule="auto"/>
        <w:ind w:left="0"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ПРЕДМЕТ ДОГОВОРУ</w:t>
      </w:r>
    </w:p>
    <w:p w14:paraId="1B4EF582"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Виконавець зобов'язується надати Замовнику </w:t>
      </w:r>
      <w:r w:rsidRPr="002179F6">
        <w:rPr>
          <w:rFonts w:ascii="Times New Roman" w:hAnsi="Times New Roman" w:cs="Times New Roman"/>
          <w:sz w:val="24"/>
          <w:szCs w:val="24"/>
        </w:rPr>
        <w:t xml:space="preserve">послуги відповідно до коду </w:t>
      </w:r>
      <w:r w:rsidRPr="002179F6">
        <w:rPr>
          <w:rFonts w:ascii="Times New Roman" w:hAnsi="Times New Roman"/>
          <w:b/>
          <w:bCs/>
          <w:sz w:val="24"/>
          <w:szCs w:val="24"/>
        </w:rPr>
        <w:t xml:space="preserve">ДК 021:2015 80580000-3 Викладання </w:t>
      </w:r>
      <w:proofErr w:type="spellStart"/>
      <w:r w:rsidRPr="002179F6">
        <w:rPr>
          <w:rFonts w:ascii="Times New Roman" w:hAnsi="Times New Roman"/>
          <w:b/>
          <w:bCs/>
          <w:sz w:val="24"/>
          <w:szCs w:val="24"/>
        </w:rPr>
        <w:t>мовних</w:t>
      </w:r>
      <w:proofErr w:type="spellEnd"/>
      <w:r w:rsidRPr="002179F6">
        <w:rPr>
          <w:rFonts w:ascii="Times New Roman" w:hAnsi="Times New Roman"/>
          <w:b/>
          <w:bCs/>
          <w:sz w:val="24"/>
          <w:szCs w:val="24"/>
        </w:rPr>
        <w:t xml:space="preserve"> курсів (Послуги з вивчення корпоративної англійської мови) </w:t>
      </w:r>
      <w:r w:rsidRPr="002179F6">
        <w:rPr>
          <w:rFonts w:ascii="Times New Roman" w:eastAsia="Times New Roman" w:hAnsi="Times New Roman" w:cs="Times New Roman"/>
          <w:sz w:val="24"/>
          <w:szCs w:val="24"/>
        </w:rPr>
        <w:t xml:space="preserve">(далі – Послуги), вимоги та технічні характеристики яких зазначено у </w:t>
      </w:r>
      <w:bookmarkStart w:id="30" w:name="_Hlk106782471"/>
      <w:r w:rsidRPr="002179F6">
        <w:rPr>
          <w:rFonts w:ascii="Times New Roman" w:eastAsia="Times New Roman" w:hAnsi="Times New Roman" w:cs="Times New Roman"/>
          <w:sz w:val="24"/>
          <w:szCs w:val="24"/>
        </w:rPr>
        <w:t>Додатку № 1</w:t>
      </w:r>
      <w:r w:rsidRPr="002179F6">
        <w:rPr>
          <w:sz w:val="20"/>
          <w:szCs w:val="20"/>
        </w:rPr>
        <w:t xml:space="preserve"> </w:t>
      </w:r>
      <w:r w:rsidRPr="002179F6">
        <w:rPr>
          <w:rFonts w:ascii="Times New Roman" w:eastAsia="Times New Roman" w:hAnsi="Times New Roman" w:cs="Times New Roman"/>
          <w:sz w:val="24"/>
          <w:szCs w:val="24"/>
        </w:rPr>
        <w:t xml:space="preserve">«Розрахунок вартості послуг» та Додатку № 2 «Специфікація» </w:t>
      </w:r>
      <w:bookmarkEnd w:id="30"/>
      <w:r w:rsidRPr="002179F6">
        <w:rPr>
          <w:rFonts w:ascii="Times New Roman" w:eastAsia="Times New Roman" w:hAnsi="Times New Roman" w:cs="Times New Roman"/>
          <w:sz w:val="24"/>
          <w:szCs w:val="24"/>
        </w:rPr>
        <w:t xml:space="preserve">до цього Договору, а Замовник зобов’язується </w:t>
      </w:r>
      <w:r w:rsidRPr="002179F6">
        <w:rPr>
          <w:rFonts w:ascii="Times New Roman" w:hAnsi="Times New Roman" w:cs="Times New Roman"/>
          <w:sz w:val="24"/>
          <w:szCs w:val="24"/>
        </w:rPr>
        <w:t xml:space="preserve">направити слухачів для участі у курсі «Корпоративна англійська мова», </w:t>
      </w:r>
      <w:r w:rsidRPr="002179F6">
        <w:rPr>
          <w:rFonts w:ascii="Times New Roman" w:eastAsia="Times New Roman" w:hAnsi="Times New Roman" w:cs="Times New Roman"/>
          <w:sz w:val="24"/>
          <w:szCs w:val="24"/>
        </w:rPr>
        <w:t>прийняти і оплатити належним чином надані Виконавцем Послуги, у порядку та строки, передбачені цим Договором.</w:t>
      </w:r>
    </w:p>
    <w:p w14:paraId="3F2D42E2" w14:textId="77777777" w:rsidR="002179F6" w:rsidRPr="002179F6" w:rsidRDefault="002179F6" w:rsidP="002179F6">
      <w:pPr>
        <w:numPr>
          <w:ilvl w:val="1"/>
          <w:numId w:val="14"/>
        </w:numPr>
        <w:tabs>
          <w:tab w:val="left" w:pos="567"/>
          <w:tab w:val="left" w:pos="709"/>
          <w:tab w:val="left" w:pos="993"/>
        </w:tabs>
        <w:spacing w:after="0" w:line="240" w:lineRule="auto"/>
        <w:ind w:left="0" w:firstLine="567"/>
        <w:contextualSpacing/>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 Послуги надаються в групі або індивідуально в форматі </w:t>
      </w:r>
      <w:r w:rsidRPr="002179F6">
        <w:rPr>
          <w:rFonts w:ascii="Times New Roman" w:hAnsi="Times New Roman" w:cs="Times New Roman"/>
          <w:sz w:val="24"/>
          <w:szCs w:val="24"/>
        </w:rPr>
        <w:t xml:space="preserve">онлайн-занять з використанням засобів зв’язку </w:t>
      </w:r>
      <w:proofErr w:type="spellStart"/>
      <w:r w:rsidRPr="002179F6">
        <w:rPr>
          <w:rFonts w:ascii="Times New Roman" w:hAnsi="Times New Roman" w:cs="Times New Roman"/>
          <w:sz w:val="24"/>
          <w:szCs w:val="24"/>
        </w:rPr>
        <w:t>zoom</w:t>
      </w:r>
      <w:proofErr w:type="spellEnd"/>
      <w:r w:rsidRPr="002179F6">
        <w:rPr>
          <w:rFonts w:ascii="Times New Roman" w:hAnsi="Times New Roman" w:cs="Times New Roman"/>
          <w:sz w:val="24"/>
          <w:szCs w:val="24"/>
        </w:rPr>
        <w:t xml:space="preserve">, </w:t>
      </w:r>
      <w:proofErr w:type="spellStart"/>
      <w:r w:rsidRPr="002179F6">
        <w:rPr>
          <w:rFonts w:ascii="Times New Roman" w:hAnsi="Times New Roman" w:cs="Times New Roman"/>
          <w:sz w:val="24"/>
          <w:szCs w:val="24"/>
        </w:rPr>
        <w:t>skype</w:t>
      </w:r>
      <w:proofErr w:type="spellEnd"/>
      <w:r w:rsidRPr="002179F6">
        <w:rPr>
          <w:rFonts w:ascii="Times New Roman" w:hAnsi="Times New Roman" w:cs="Times New Roman"/>
          <w:sz w:val="24"/>
          <w:szCs w:val="24"/>
        </w:rPr>
        <w:t xml:space="preserve"> або іншими подібними засобами, </w:t>
      </w:r>
      <w:r w:rsidRPr="002179F6">
        <w:rPr>
          <w:rFonts w:ascii="Times New Roman" w:eastAsia="Times New Roman" w:hAnsi="Times New Roman" w:cs="Times New Roman"/>
          <w:sz w:val="24"/>
          <w:szCs w:val="24"/>
        </w:rPr>
        <w:t xml:space="preserve">відповідно до Додатку № 2 «Специфікація», до цього Договору. </w:t>
      </w:r>
    </w:p>
    <w:p w14:paraId="466BBCF4"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567"/>
          <w:tab w:val="left" w:pos="709"/>
          <w:tab w:val="left" w:pos="993"/>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Строк надання Послуг – 6 місяців з дати укладання Договору, повного завершення занять курсу кожної з груп. Детальний опис, строки, зміст та обсяг Послуг наведений у Додатку № </w:t>
      </w:r>
      <w:bookmarkStart w:id="31" w:name="_Hlk158109821"/>
      <w:r w:rsidRPr="002179F6">
        <w:rPr>
          <w:rFonts w:ascii="Times New Roman" w:eastAsia="Times New Roman" w:hAnsi="Times New Roman" w:cs="Times New Roman"/>
          <w:sz w:val="24"/>
          <w:szCs w:val="24"/>
        </w:rPr>
        <w:t>2 «Специфікація»</w:t>
      </w:r>
      <w:bookmarkEnd w:id="31"/>
      <w:r w:rsidRPr="002179F6">
        <w:rPr>
          <w:rFonts w:ascii="Times New Roman" w:eastAsia="Times New Roman" w:hAnsi="Times New Roman" w:cs="Times New Roman"/>
          <w:sz w:val="24"/>
          <w:szCs w:val="24"/>
        </w:rPr>
        <w:t>.</w:t>
      </w:r>
    </w:p>
    <w:p w14:paraId="2E3CC937"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567"/>
          <w:tab w:val="left" w:pos="709"/>
          <w:tab w:val="left" w:pos="993"/>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Послуги надаються на підставі заявки поданої Замовником в письмовій формі та направленої на електронну пошту Виконавця </w:t>
      </w:r>
      <w:r w:rsidRPr="002179F6">
        <w:rPr>
          <w:sz w:val="20"/>
          <w:szCs w:val="20"/>
        </w:rPr>
        <w:t xml:space="preserve">____________________ </w:t>
      </w:r>
      <w:r w:rsidRPr="002179F6">
        <w:rPr>
          <w:rFonts w:ascii="Times New Roman" w:eastAsia="Times New Roman" w:hAnsi="Times New Roman" w:cs="Times New Roman"/>
          <w:sz w:val="24"/>
          <w:szCs w:val="24"/>
        </w:rPr>
        <w:t xml:space="preserve">протягом 7 (семи) робочих днів з моменту укладення цього Договору. </w:t>
      </w:r>
    </w:p>
    <w:p w14:paraId="6CFFFE06" w14:textId="77777777" w:rsidR="002179F6" w:rsidRPr="002179F6" w:rsidRDefault="002179F6" w:rsidP="002179F6">
      <w:pPr>
        <w:pBdr>
          <w:top w:val="nil"/>
          <w:left w:val="nil"/>
          <w:bottom w:val="nil"/>
          <w:right w:val="nil"/>
          <w:between w:val="nil"/>
        </w:pBdr>
        <w:shd w:val="clear" w:color="auto" w:fill="FFFFFF"/>
        <w:tabs>
          <w:tab w:val="left" w:pos="709"/>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Представником від Замовника (далі - куратор курсу) є _________________________, </w:t>
      </w:r>
      <w:r w:rsidRPr="002179F6">
        <w:rPr>
          <w:rFonts w:ascii="Times New Roman" w:eastAsia="Times New Roman" w:hAnsi="Times New Roman" w:cs="Times New Roman"/>
          <w:sz w:val="24"/>
          <w:szCs w:val="24"/>
          <w:lang w:val="en-US"/>
        </w:rPr>
        <w:t>e</w:t>
      </w:r>
      <w:r w:rsidRPr="002179F6">
        <w:rPr>
          <w:rFonts w:ascii="Times New Roman" w:eastAsia="Times New Roman" w:hAnsi="Times New Roman" w:cs="Times New Roman"/>
          <w:sz w:val="24"/>
          <w:szCs w:val="24"/>
          <w:lang w:val="ru-RU"/>
        </w:rPr>
        <w:t>-</w:t>
      </w:r>
      <w:r w:rsidRPr="002179F6">
        <w:rPr>
          <w:rFonts w:ascii="Times New Roman" w:eastAsia="Times New Roman" w:hAnsi="Times New Roman" w:cs="Times New Roman"/>
          <w:sz w:val="24"/>
          <w:szCs w:val="24"/>
          <w:lang w:val="en-US"/>
        </w:rPr>
        <w:t>mail</w:t>
      </w:r>
      <w:r w:rsidRPr="002179F6">
        <w:rPr>
          <w:rFonts w:ascii="Times New Roman" w:eastAsia="Times New Roman" w:hAnsi="Times New Roman" w:cs="Times New Roman"/>
          <w:sz w:val="24"/>
          <w:szCs w:val="24"/>
          <w:lang w:val="ru-RU"/>
        </w:rPr>
        <w:t>_______________тел. _____________</w:t>
      </w:r>
    </w:p>
    <w:p w14:paraId="33C10B1D"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567"/>
          <w:tab w:val="left" w:pos="709"/>
          <w:tab w:val="left" w:pos="993"/>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Обсяг закупівлі Послуг може бути зменшений залежно від потреб та реального фінансування видатків Замовника.</w:t>
      </w:r>
    </w:p>
    <w:p w14:paraId="0FD436C6"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567"/>
          <w:tab w:val="left" w:pos="709"/>
          <w:tab w:val="left" w:pos="993"/>
        </w:tabs>
        <w:spacing w:after="0" w:line="240" w:lineRule="auto"/>
        <w:ind w:left="0" w:firstLine="567"/>
        <w:jc w:val="both"/>
        <w:rPr>
          <w:rFonts w:ascii="Times New Roman" w:eastAsiaTheme="minorHAnsi" w:hAnsi="Times New Roman" w:cs="Times New Roman"/>
          <w:sz w:val="24"/>
          <w:szCs w:val="24"/>
          <w:lang w:eastAsia="en-US"/>
        </w:rPr>
      </w:pPr>
      <w:r w:rsidRPr="002179F6">
        <w:rPr>
          <w:rFonts w:ascii="Times New Roman" w:eastAsia="Times New Roman" w:hAnsi="Times New Roman" w:cs="Times New Roman"/>
          <w:sz w:val="24"/>
          <w:szCs w:val="24"/>
        </w:rPr>
        <w:t>Виконавець гарантує, що предмет Договору відповідає видам діяльності, передбаченим його установчими документами.</w:t>
      </w:r>
      <w:r w:rsidRPr="002179F6">
        <w:rPr>
          <w:rFonts w:ascii="Times New Roman" w:eastAsiaTheme="minorHAnsi" w:hAnsi="Times New Roman" w:cs="Times New Roman"/>
          <w:sz w:val="24"/>
          <w:szCs w:val="24"/>
          <w:lang w:eastAsia="en-US"/>
        </w:rPr>
        <w:t xml:space="preserve"> Виконавець гарантує, що він або треті особи, залучені Виконавцем мають належну кваліфікацію для надання Послуг за цим Договором.</w:t>
      </w:r>
    </w:p>
    <w:p w14:paraId="5B45F83C" w14:textId="77777777" w:rsidR="002179F6" w:rsidRPr="002179F6" w:rsidRDefault="002179F6" w:rsidP="002179F6">
      <w:pPr>
        <w:numPr>
          <w:ilvl w:val="1"/>
          <w:numId w:val="14"/>
        </w:numPr>
        <w:pBdr>
          <w:top w:val="nil"/>
          <w:left w:val="nil"/>
          <w:bottom w:val="nil"/>
          <w:right w:val="nil"/>
          <w:between w:val="nil"/>
        </w:pBdr>
        <w:shd w:val="clear" w:color="auto" w:fill="FFFFFF"/>
        <w:tabs>
          <w:tab w:val="left" w:pos="567"/>
          <w:tab w:val="left" w:pos="709"/>
          <w:tab w:val="left" w:pos="993"/>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Виконання Договору в частині проведення занять курсу може бути покладено на залучених Виконавцем третіх осіб — кваліфікованих викладачів, водночас відповідальність за порушення Договору в разі залучення до надання послуг третіх осіб залишається за Виконавцем.</w:t>
      </w:r>
    </w:p>
    <w:p w14:paraId="2650F961" w14:textId="149410AA" w:rsidR="002179F6" w:rsidRPr="00976D3E" w:rsidRDefault="00F2540B" w:rsidP="002179F6">
      <w:pPr>
        <w:numPr>
          <w:ilvl w:val="1"/>
          <w:numId w:val="14"/>
        </w:numPr>
        <w:pBdr>
          <w:top w:val="nil"/>
          <w:left w:val="nil"/>
          <w:bottom w:val="nil"/>
          <w:right w:val="nil"/>
          <w:between w:val="nil"/>
        </w:pBdr>
        <w:shd w:val="clear" w:color="auto" w:fill="FFFFFF"/>
        <w:tabs>
          <w:tab w:val="left" w:pos="567"/>
          <w:tab w:val="left" w:pos="709"/>
          <w:tab w:val="left" w:pos="1134"/>
        </w:tabs>
        <w:spacing w:after="0" w:line="240" w:lineRule="auto"/>
        <w:ind w:left="0" w:firstLine="567"/>
        <w:jc w:val="both"/>
        <w:rPr>
          <w:rFonts w:ascii="Times New Roman" w:eastAsia="Times New Roman" w:hAnsi="Times New Roman" w:cs="Times New Roman"/>
          <w:sz w:val="24"/>
          <w:szCs w:val="24"/>
        </w:rPr>
      </w:pPr>
      <w:r w:rsidRPr="00976D3E">
        <w:rPr>
          <w:rFonts w:ascii="Times New Roman" w:hAnsi="Times New Roman"/>
          <w:sz w:val="24"/>
          <w:szCs w:val="24"/>
        </w:rPr>
        <w:t>Цей Договір укладено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укладеною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Замовником та Глобальним фондом умовах закупівлі товарів, робіт і послуг, а також з метою реалізації програм, які здійснюються Глобальним фондом</w:t>
      </w:r>
      <w:r w:rsidR="002179F6" w:rsidRPr="00976D3E">
        <w:rPr>
          <w:rFonts w:ascii="Times New Roman" w:hAnsi="Times New Roman"/>
          <w:sz w:val="24"/>
          <w:szCs w:val="24"/>
        </w:rPr>
        <w:t>.</w:t>
      </w:r>
    </w:p>
    <w:p w14:paraId="0B7BC114" w14:textId="77777777" w:rsidR="002179F6" w:rsidRPr="00976D3E" w:rsidRDefault="002179F6" w:rsidP="002179F6">
      <w:pPr>
        <w:pBdr>
          <w:top w:val="nil"/>
          <w:left w:val="nil"/>
          <w:bottom w:val="nil"/>
          <w:right w:val="nil"/>
          <w:between w:val="nil"/>
        </w:pBdr>
        <w:shd w:val="clear" w:color="auto" w:fill="FFFFFF"/>
        <w:tabs>
          <w:tab w:val="left" w:pos="567"/>
          <w:tab w:val="left" w:pos="709"/>
          <w:tab w:val="left" w:pos="3544"/>
        </w:tabs>
        <w:spacing w:after="0" w:line="240" w:lineRule="auto"/>
        <w:ind w:firstLine="567"/>
        <w:jc w:val="both"/>
        <w:rPr>
          <w:rFonts w:ascii="Times New Roman" w:eastAsia="Times New Roman" w:hAnsi="Times New Roman" w:cs="Times New Roman"/>
          <w:sz w:val="24"/>
          <w:szCs w:val="24"/>
        </w:rPr>
      </w:pPr>
    </w:p>
    <w:p w14:paraId="25AAD0A4" w14:textId="77777777" w:rsidR="002179F6" w:rsidRPr="002179F6" w:rsidRDefault="002179F6" w:rsidP="002179F6">
      <w:pPr>
        <w:numPr>
          <w:ilvl w:val="0"/>
          <w:numId w:val="12"/>
        </w:numPr>
        <w:pBdr>
          <w:top w:val="nil"/>
          <w:left w:val="nil"/>
          <w:bottom w:val="nil"/>
          <w:right w:val="nil"/>
          <w:between w:val="nil"/>
        </w:pBdr>
        <w:tabs>
          <w:tab w:val="left" w:pos="284"/>
          <w:tab w:val="left" w:pos="567"/>
        </w:tabs>
        <w:spacing w:after="0" w:line="240" w:lineRule="auto"/>
        <w:ind w:left="0" w:firstLine="284"/>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lastRenderedPageBreak/>
        <w:t>ЯКІСТЬ ПОСЛУГ</w:t>
      </w:r>
    </w:p>
    <w:p w14:paraId="2512FC25"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Виконавець повинен надати Замовнику Послуги, якість яких відповідає законодавству України.</w:t>
      </w:r>
    </w:p>
    <w:p w14:paraId="645FE5BD"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hAnsi="Times New Roman" w:cs="Times New Roman"/>
          <w:sz w:val="24"/>
          <w:szCs w:val="24"/>
        </w:rPr>
        <w:t xml:space="preserve">Виконавець несе відповідальність за якість та безпечність наданих Послуг, якість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за тими стандартами та вимогами, що діють в Україні, а також умов цього Договору. </w:t>
      </w:r>
    </w:p>
    <w:p w14:paraId="4DFD7CBE"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Виконавець повинен надати Замовнику Послуги, якість яких має відповідати державним стандартам та/або технічним умовам, а також вимогам Замовника, визначеним у Додатку № </w:t>
      </w:r>
      <w:bookmarkStart w:id="32" w:name="_Hlk158126903"/>
      <w:r w:rsidRPr="002179F6">
        <w:rPr>
          <w:rFonts w:ascii="Times New Roman" w:eastAsia="Times New Roman" w:hAnsi="Times New Roman" w:cs="Times New Roman"/>
          <w:sz w:val="24"/>
          <w:szCs w:val="24"/>
        </w:rPr>
        <w:t>2 «Специфікація»</w:t>
      </w:r>
      <w:bookmarkEnd w:id="32"/>
      <w:r w:rsidRPr="002179F6">
        <w:rPr>
          <w:rFonts w:ascii="Times New Roman" w:eastAsia="Times New Roman" w:hAnsi="Times New Roman" w:cs="Times New Roman"/>
          <w:sz w:val="24"/>
          <w:szCs w:val="24"/>
        </w:rPr>
        <w:t xml:space="preserve"> до цього Договору</w:t>
      </w:r>
    </w:p>
    <w:p w14:paraId="10A7733F"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Замовник має право відмовитися від прийняття Послуг, якість яких не відповідає умовам цього Договору.</w:t>
      </w:r>
    </w:p>
    <w:p w14:paraId="02FCF2C9"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 У разі надання Послуг неналежним чином, або виявлення недоліків, Виконавець зобов’язаний усунути недоліки за власний рахунок у строк визначений цим Договором або в інший строк, визначений Замовником самостійно.</w:t>
      </w:r>
    </w:p>
    <w:p w14:paraId="3CFAB3A7"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Виконавець зобов'язаний усунути зауваження Замовника до наданих Послуг протягом 5 (п’яти) календарних днів з моменту отримання таких зауважень від Замовника або у інший строк визначений Замовником самостійно. Всі витрати, пов'язані із усуненням зауважень до наданих Послуг, несе Виконавець.</w:t>
      </w:r>
    </w:p>
    <w:p w14:paraId="78CAF511" w14:textId="77777777" w:rsidR="002179F6" w:rsidRPr="002179F6" w:rsidRDefault="002179F6" w:rsidP="002179F6">
      <w:pPr>
        <w:numPr>
          <w:ilvl w:val="1"/>
          <w:numId w:val="13"/>
        </w:numPr>
        <w:pBdr>
          <w:top w:val="nil"/>
          <w:left w:val="nil"/>
          <w:bottom w:val="nil"/>
          <w:right w:val="nil"/>
          <w:between w:val="nil"/>
        </w:pBdr>
        <w:tabs>
          <w:tab w:val="left" w:pos="709"/>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Виконавець гарантує належну якість Послуг та виправлення недоліків (дефектів), що будуть виявлені Замовником.</w:t>
      </w:r>
    </w:p>
    <w:p w14:paraId="1D28977F" w14:textId="77777777" w:rsidR="002179F6" w:rsidRPr="002179F6" w:rsidRDefault="002179F6" w:rsidP="002179F6">
      <w:pPr>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sz w:val="24"/>
          <w:szCs w:val="24"/>
        </w:rPr>
      </w:pPr>
    </w:p>
    <w:p w14:paraId="3948A29A" w14:textId="77777777" w:rsidR="002179F6" w:rsidRPr="002179F6" w:rsidRDefault="002179F6" w:rsidP="002179F6">
      <w:pPr>
        <w:numPr>
          <w:ilvl w:val="0"/>
          <w:numId w:val="12"/>
        </w:numPr>
        <w:pBdr>
          <w:top w:val="nil"/>
          <w:left w:val="nil"/>
          <w:bottom w:val="nil"/>
          <w:right w:val="nil"/>
          <w:between w:val="nil"/>
        </w:pBdr>
        <w:tabs>
          <w:tab w:val="left" w:pos="709"/>
          <w:tab w:val="left" w:pos="851"/>
          <w:tab w:val="left" w:pos="1276"/>
        </w:tabs>
        <w:spacing w:after="0" w:line="240" w:lineRule="auto"/>
        <w:ind w:left="0"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ВАРТІСТЬ ПОСЛУГ ДОГОВОРУ</w:t>
      </w:r>
    </w:p>
    <w:p w14:paraId="3292C204" w14:textId="77777777" w:rsidR="002179F6" w:rsidRPr="002179F6" w:rsidRDefault="002179F6" w:rsidP="002179F6">
      <w:pPr>
        <w:numPr>
          <w:ilvl w:val="1"/>
          <w:numId w:val="12"/>
        </w:numPr>
        <w:pBdr>
          <w:top w:val="nil"/>
          <w:left w:val="nil"/>
          <w:bottom w:val="nil"/>
          <w:right w:val="nil"/>
          <w:between w:val="nil"/>
        </w:pBdr>
        <w:tabs>
          <w:tab w:val="left" w:pos="284"/>
          <w:tab w:val="left" w:pos="709"/>
          <w:tab w:val="left" w:pos="993"/>
          <w:tab w:val="left" w:pos="1276"/>
        </w:tabs>
        <w:spacing w:after="0" w:line="240" w:lineRule="auto"/>
        <w:ind w:left="0" w:firstLine="567"/>
        <w:contextualSpacing/>
        <w:jc w:val="both"/>
        <w:rPr>
          <w:rFonts w:ascii="Times New Roman" w:eastAsia="Times New Roman" w:hAnsi="Times New Roman" w:cs="Times New Roman"/>
          <w:b/>
          <w:sz w:val="24"/>
          <w:szCs w:val="24"/>
        </w:rPr>
      </w:pPr>
      <w:r w:rsidRPr="002179F6">
        <w:rPr>
          <w:rFonts w:ascii="Times New Roman" w:eastAsia="Times New Roman" w:hAnsi="Times New Roman" w:cs="Times New Roman"/>
          <w:sz w:val="24"/>
          <w:szCs w:val="24"/>
        </w:rPr>
        <w:t xml:space="preserve">Вартість Послуг за цим Договором становить </w:t>
      </w:r>
      <w:r w:rsidRPr="002179F6">
        <w:rPr>
          <w:rFonts w:ascii="Times New Roman" w:eastAsia="Times New Roman" w:hAnsi="Times New Roman" w:cs="Times New Roman"/>
          <w:b/>
          <w:sz w:val="24"/>
          <w:szCs w:val="24"/>
        </w:rPr>
        <w:t>__________,_____</w:t>
      </w:r>
      <w:r w:rsidRPr="002179F6">
        <w:rPr>
          <w:rFonts w:ascii="Times New Roman" w:eastAsia="Times New Roman" w:hAnsi="Times New Roman" w:cs="Times New Roman"/>
          <w:sz w:val="24"/>
          <w:szCs w:val="24"/>
        </w:rPr>
        <w:t xml:space="preserve"> </w:t>
      </w:r>
      <w:r w:rsidRPr="002179F6">
        <w:rPr>
          <w:rFonts w:ascii="Times New Roman" w:eastAsia="Times New Roman" w:hAnsi="Times New Roman" w:cs="Times New Roman"/>
          <w:b/>
          <w:bCs/>
          <w:sz w:val="24"/>
          <w:szCs w:val="24"/>
          <w:lang w:eastAsia="ru-RU"/>
        </w:rPr>
        <w:t>грн</w:t>
      </w:r>
      <w:r w:rsidRPr="002179F6">
        <w:rPr>
          <w:rFonts w:ascii="Times New Roman" w:eastAsia="Times New Roman" w:hAnsi="Times New Roman" w:cs="Times New Roman"/>
          <w:b/>
          <w:bCs/>
          <w:sz w:val="24"/>
          <w:szCs w:val="24"/>
        </w:rPr>
        <w:t xml:space="preserve"> (______________ гривень, _____ копійок) </w:t>
      </w:r>
      <w:r w:rsidRPr="002179F6">
        <w:rPr>
          <w:rFonts w:ascii="Times New Roman" w:eastAsia="Times New Roman" w:hAnsi="Times New Roman" w:cs="Times New Roman"/>
          <w:sz w:val="24"/>
          <w:szCs w:val="24"/>
        </w:rPr>
        <w:t xml:space="preserve">без податку на додану вартість (ПДВ). </w:t>
      </w:r>
    </w:p>
    <w:p w14:paraId="4329E5A6" w14:textId="77777777" w:rsidR="002179F6" w:rsidRPr="002179F6" w:rsidRDefault="002179F6" w:rsidP="002179F6">
      <w:pPr>
        <w:numPr>
          <w:ilvl w:val="1"/>
          <w:numId w:val="12"/>
        </w:numPr>
        <w:tabs>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Розрахунок вартості Послуг зазначений в Додатку № 1 «Розрахунок вартості послуг».</w:t>
      </w:r>
    </w:p>
    <w:p w14:paraId="395BF51C" w14:textId="77777777" w:rsidR="002179F6" w:rsidRPr="002179F6" w:rsidRDefault="002179F6" w:rsidP="002179F6">
      <w:pPr>
        <w:numPr>
          <w:ilvl w:val="1"/>
          <w:numId w:val="12"/>
        </w:numPr>
        <w:tabs>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Вартість Послуг за цим Договором може бути зменшена, зокрема з урахуванням фактичного обсягу фінансування видатків Замовника.</w:t>
      </w:r>
    </w:p>
    <w:p w14:paraId="17D70AEA" w14:textId="77777777" w:rsidR="002179F6" w:rsidRPr="002179F6" w:rsidRDefault="002179F6" w:rsidP="002179F6">
      <w:pPr>
        <w:numPr>
          <w:ilvl w:val="1"/>
          <w:numId w:val="12"/>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hAnsi="Times New Roman" w:cs="Times New Roman"/>
          <w:color w:val="000000"/>
          <w:sz w:val="24"/>
          <w:szCs w:val="24"/>
        </w:rPr>
        <w:t>До вартості Послуг</w:t>
      </w:r>
      <w:r w:rsidRPr="002179F6">
        <w:rPr>
          <w:color w:val="000000"/>
          <w:sz w:val="24"/>
          <w:szCs w:val="24"/>
        </w:rPr>
        <w:t xml:space="preserve"> </w:t>
      </w:r>
      <w:r w:rsidRPr="002179F6">
        <w:rPr>
          <w:rFonts w:ascii="Times New Roman" w:hAnsi="Times New Roman" w:cs="Times New Roman"/>
          <w:snapToGrid w:val="0"/>
          <w:sz w:val="24"/>
          <w:szCs w:val="24"/>
        </w:rPr>
        <w:t xml:space="preserve">включається вартість усіх витрат </w:t>
      </w:r>
      <w:r w:rsidRPr="002179F6">
        <w:rPr>
          <w:rFonts w:ascii="Times New Roman" w:hAnsi="Times New Roman" w:cs="Times New Roman"/>
          <w:sz w:val="24"/>
          <w:szCs w:val="24"/>
        </w:rPr>
        <w:t>Виконавц</w:t>
      </w:r>
      <w:r w:rsidRPr="002179F6">
        <w:rPr>
          <w:rFonts w:ascii="Times New Roman" w:hAnsi="Times New Roman" w:cs="Times New Roman"/>
          <w:snapToGrid w:val="0"/>
          <w:sz w:val="24"/>
          <w:szCs w:val="24"/>
        </w:rPr>
        <w:t xml:space="preserve">я, пов’язаних з наданням Послуг, </w:t>
      </w:r>
      <w:r w:rsidRPr="002179F6">
        <w:rPr>
          <w:rFonts w:ascii="Times New Roman" w:hAnsi="Times New Roman" w:cs="Times New Roman"/>
          <w:color w:val="000000"/>
          <w:sz w:val="24"/>
          <w:szCs w:val="24"/>
        </w:rPr>
        <w:t xml:space="preserve">у тому числі, вартість матеріалів, використаних під час надання Послуг, </w:t>
      </w:r>
      <w:r w:rsidRPr="002179F6">
        <w:rPr>
          <w:rFonts w:ascii="Times New Roman" w:hAnsi="Times New Roman" w:cs="Times New Roman"/>
          <w:snapToGrid w:val="0"/>
          <w:sz w:val="24"/>
          <w:szCs w:val="24"/>
        </w:rPr>
        <w:t xml:space="preserve">проведення двоетапного тестування (усне та письмове тестування) на рівень володіння англійською мовою слухачів, проведення ознайомчого заняття в сформованих групах або індивідуально з використанням </w:t>
      </w:r>
      <w:proofErr w:type="spellStart"/>
      <w:r w:rsidRPr="002179F6">
        <w:rPr>
          <w:rFonts w:ascii="Times New Roman" w:hAnsi="Times New Roman" w:cs="Times New Roman"/>
          <w:snapToGrid w:val="0"/>
          <w:sz w:val="24"/>
          <w:szCs w:val="24"/>
        </w:rPr>
        <w:t>мультивекторної</w:t>
      </w:r>
      <w:proofErr w:type="spellEnd"/>
      <w:r w:rsidRPr="002179F6">
        <w:rPr>
          <w:rFonts w:ascii="Times New Roman" w:hAnsi="Times New Roman" w:cs="Times New Roman"/>
          <w:snapToGrid w:val="0"/>
          <w:sz w:val="24"/>
          <w:szCs w:val="24"/>
        </w:rPr>
        <w:t xml:space="preserve"> цифрової платформи.</w:t>
      </w:r>
    </w:p>
    <w:p w14:paraId="2FCA8162" w14:textId="77777777" w:rsidR="002179F6" w:rsidRPr="002179F6" w:rsidRDefault="002179F6" w:rsidP="002179F6">
      <w:pPr>
        <w:tabs>
          <w:tab w:val="left" w:pos="1134"/>
        </w:tabs>
        <w:spacing w:after="0" w:line="240" w:lineRule="auto"/>
        <w:ind w:firstLine="567"/>
        <w:jc w:val="both"/>
        <w:rPr>
          <w:rFonts w:ascii="Times New Roman" w:hAnsi="Times New Roman" w:cs="Times New Roman"/>
          <w:sz w:val="24"/>
          <w:szCs w:val="24"/>
        </w:rPr>
      </w:pPr>
    </w:p>
    <w:p w14:paraId="06D2664B" w14:textId="77777777" w:rsidR="002179F6" w:rsidRPr="002179F6" w:rsidRDefault="002179F6" w:rsidP="002179F6">
      <w:pPr>
        <w:numPr>
          <w:ilvl w:val="0"/>
          <w:numId w:val="12"/>
        </w:numPr>
        <w:pBdr>
          <w:top w:val="nil"/>
          <w:left w:val="nil"/>
          <w:bottom w:val="nil"/>
          <w:right w:val="nil"/>
          <w:between w:val="nil"/>
        </w:pBdr>
        <w:tabs>
          <w:tab w:val="left" w:pos="709"/>
          <w:tab w:val="left" w:pos="851"/>
          <w:tab w:val="left" w:pos="1276"/>
        </w:tabs>
        <w:spacing w:after="0" w:line="240" w:lineRule="auto"/>
        <w:ind w:left="0" w:firstLine="567"/>
        <w:jc w:val="center"/>
        <w:rPr>
          <w:rFonts w:ascii="Times New Roman" w:eastAsia="Times New Roman" w:hAnsi="Times New Roman" w:cs="Times New Roman"/>
          <w:sz w:val="24"/>
          <w:szCs w:val="24"/>
        </w:rPr>
      </w:pPr>
      <w:bookmarkStart w:id="33" w:name="_Hlk158908848"/>
      <w:r w:rsidRPr="002179F6">
        <w:rPr>
          <w:rFonts w:ascii="Times New Roman" w:eastAsia="Times New Roman" w:hAnsi="Times New Roman" w:cs="Times New Roman"/>
          <w:b/>
          <w:sz w:val="24"/>
          <w:szCs w:val="24"/>
        </w:rPr>
        <w:t>ПОРЯДОК ЗДІЙСНЕННЯ РОЗРАХУНКІВ</w:t>
      </w:r>
      <w:bookmarkEnd w:id="33"/>
    </w:p>
    <w:p w14:paraId="50AB0EFB" w14:textId="77777777" w:rsidR="002179F6" w:rsidRPr="002179F6" w:rsidRDefault="002179F6" w:rsidP="002179F6">
      <w:pPr>
        <w:numPr>
          <w:ilvl w:val="1"/>
          <w:numId w:val="12"/>
        </w:numPr>
        <w:tabs>
          <w:tab w:val="left" w:pos="284"/>
          <w:tab w:val="left" w:pos="426"/>
          <w:tab w:val="left" w:pos="709"/>
          <w:tab w:val="left" w:pos="1134"/>
        </w:tabs>
        <w:spacing w:after="0" w:line="240" w:lineRule="auto"/>
        <w:ind w:left="0" w:firstLine="567"/>
        <w:contextualSpacing/>
        <w:jc w:val="both"/>
        <w:rPr>
          <w:rFonts w:ascii="Times New Roman" w:hAnsi="Times New Roman" w:cs="Times New Roman"/>
          <w:b/>
          <w:sz w:val="24"/>
          <w:szCs w:val="24"/>
          <w:lang w:eastAsia="en-US"/>
        </w:rPr>
      </w:pPr>
      <w:r w:rsidRPr="002179F6">
        <w:rPr>
          <w:rFonts w:ascii="Times New Roman" w:hAnsi="Times New Roman" w:cs="Times New Roman"/>
          <w:color w:val="000000"/>
          <w:sz w:val="24"/>
          <w:szCs w:val="24"/>
        </w:rPr>
        <w:t xml:space="preserve">Розрахунки за цим Договором здійснюються у безготівковій формі в національній валюті України – гривні, на підставі виставленого Виконавцем рахунку на умовах попередньої оплати </w:t>
      </w:r>
      <w:r w:rsidRPr="002179F6">
        <w:rPr>
          <w:rFonts w:ascii="Times New Roman" w:hAnsi="Times New Roman" w:cs="Times New Roman"/>
          <w:sz w:val="24"/>
          <w:szCs w:val="24"/>
        </w:rPr>
        <w:t>шляхом перерахування коштів на поточний рахунок</w:t>
      </w:r>
      <w:r w:rsidRPr="002179F6">
        <w:rPr>
          <w:rFonts w:ascii="Times New Roman" w:hAnsi="Times New Roman" w:cs="Times New Roman"/>
          <w:color w:val="000000"/>
          <w:sz w:val="24"/>
          <w:szCs w:val="24"/>
        </w:rPr>
        <w:t xml:space="preserve"> Виконавця в наступному порядку:</w:t>
      </w:r>
    </w:p>
    <w:p w14:paraId="4D6A94D1" w14:textId="77777777" w:rsidR="002179F6" w:rsidRPr="002179F6" w:rsidRDefault="002179F6" w:rsidP="002179F6">
      <w:pPr>
        <w:tabs>
          <w:tab w:val="left" w:pos="284"/>
          <w:tab w:val="left" w:pos="709"/>
          <w:tab w:val="left" w:pos="1134"/>
        </w:tabs>
        <w:spacing w:after="0" w:line="240" w:lineRule="auto"/>
        <w:ind w:firstLine="567"/>
        <w:contextualSpacing/>
        <w:jc w:val="both"/>
        <w:rPr>
          <w:rFonts w:ascii="Times New Roman" w:hAnsi="Times New Roman" w:cs="Times New Roman"/>
          <w:color w:val="000000"/>
          <w:sz w:val="24"/>
          <w:szCs w:val="24"/>
        </w:rPr>
      </w:pPr>
      <w:r w:rsidRPr="002179F6">
        <w:rPr>
          <w:rFonts w:ascii="Times New Roman" w:hAnsi="Times New Roman" w:cs="Times New Roman"/>
          <w:sz w:val="24"/>
          <w:szCs w:val="24"/>
          <w:lang w:eastAsia="en-US"/>
        </w:rPr>
        <w:t xml:space="preserve"> - перший платіж у розмірі ______________ грн ___ </w:t>
      </w:r>
      <w:proofErr w:type="spellStart"/>
      <w:r w:rsidRPr="002179F6">
        <w:rPr>
          <w:rFonts w:ascii="Times New Roman" w:hAnsi="Times New Roman" w:cs="Times New Roman"/>
          <w:sz w:val="24"/>
          <w:szCs w:val="24"/>
          <w:lang w:eastAsia="en-US"/>
        </w:rPr>
        <w:t>коп</w:t>
      </w:r>
      <w:proofErr w:type="spellEnd"/>
      <w:r w:rsidRPr="002179F6">
        <w:rPr>
          <w:rFonts w:ascii="Times New Roman" w:hAnsi="Times New Roman" w:cs="Times New Roman"/>
          <w:sz w:val="24"/>
          <w:szCs w:val="24"/>
          <w:lang w:eastAsia="en-US"/>
        </w:rPr>
        <w:t xml:space="preserve">, без ПДВ, що становить </w:t>
      </w:r>
      <w:r w:rsidRPr="002179F6">
        <w:rPr>
          <w:rFonts w:ascii="Times New Roman" w:hAnsi="Times New Roman" w:cs="Times New Roman"/>
          <w:sz w:val="24"/>
          <w:szCs w:val="24"/>
        </w:rPr>
        <w:t xml:space="preserve">50% </w:t>
      </w:r>
      <w:r w:rsidRPr="002179F6">
        <w:rPr>
          <w:rFonts w:ascii="Times New Roman" w:hAnsi="Times New Roman" w:cs="Times New Roman"/>
          <w:color w:val="000000"/>
          <w:sz w:val="24"/>
          <w:szCs w:val="24"/>
        </w:rPr>
        <w:t>(п’ятдесят відсотків) вартості Послуг, протягом 10 (десяти) робочих днів з моменту укладення Договору та виставлення Виконавцем рахунку;</w:t>
      </w:r>
    </w:p>
    <w:p w14:paraId="0CDBE368" w14:textId="77777777" w:rsidR="002179F6" w:rsidRPr="002179F6" w:rsidRDefault="002179F6" w:rsidP="002179F6">
      <w:pPr>
        <w:tabs>
          <w:tab w:val="left" w:pos="284"/>
          <w:tab w:val="left" w:pos="709"/>
          <w:tab w:val="left" w:pos="1134"/>
        </w:tabs>
        <w:spacing w:after="0" w:line="240" w:lineRule="auto"/>
        <w:ind w:firstLine="567"/>
        <w:contextualSpacing/>
        <w:jc w:val="both"/>
        <w:rPr>
          <w:rFonts w:ascii="Times New Roman" w:hAnsi="Times New Roman" w:cs="Times New Roman"/>
          <w:b/>
          <w:sz w:val="24"/>
          <w:szCs w:val="24"/>
          <w:lang w:eastAsia="en-US"/>
        </w:rPr>
      </w:pPr>
      <w:r w:rsidRPr="002179F6">
        <w:rPr>
          <w:rFonts w:ascii="Times New Roman" w:hAnsi="Times New Roman" w:cs="Times New Roman"/>
          <w:sz w:val="24"/>
          <w:szCs w:val="24"/>
          <w:lang w:eastAsia="en-US"/>
        </w:rPr>
        <w:t xml:space="preserve"> - другий платіж у розмірі _________ грн ___ </w:t>
      </w:r>
      <w:proofErr w:type="spellStart"/>
      <w:r w:rsidRPr="002179F6">
        <w:rPr>
          <w:rFonts w:ascii="Times New Roman" w:hAnsi="Times New Roman" w:cs="Times New Roman"/>
          <w:sz w:val="24"/>
          <w:szCs w:val="24"/>
          <w:lang w:eastAsia="en-US"/>
        </w:rPr>
        <w:t>коп</w:t>
      </w:r>
      <w:proofErr w:type="spellEnd"/>
      <w:r w:rsidRPr="002179F6">
        <w:rPr>
          <w:rFonts w:ascii="Times New Roman" w:hAnsi="Times New Roman" w:cs="Times New Roman"/>
          <w:sz w:val="24"/>
          <w:szCs w:val="24"/>
          <w:lang w:eastAsia="en-US"/>
        </w:rPr>
        <w:t xml:space="preserve">, без ПДВ, що становить </w:t>
      </w:r>
      <w:r w:rsidRPr="002179F6">
        <w:rPr>
          <w:rFonts w:ascii="Times New Roman" w:hAnsi="Times New Roman" w:cs="Times New Roman"/>
          <w:sz w:val="24"/>
          <w:szCs w:val="24"/>
        </w:rPr>
        <w:t xml:space="preserve">50% </w:t>
      </w:r>
      <w:r w:rsidRPr="002179F6">
        <w:rPr>
          <w:rFonts w:ascii="Times New Roman" w:hAnsi="Times New Roman" w:cs="Times New Roman"/>
          <w:color w:val="000000"/>
          <w:sz w:val="24"/>
          <w:szCs w:val="24"/>
        </w:rPr>
        <w:t xml:space="preserve">(п’ятдесят відсотків) вартості Послуг, протягом 10 (десяти) робочих днів з моменту підписання Акту приймання-передачі наданих послуг за першим платежем та виставлення Виконавцем рахунку. </w:t>
      </w:r>
      <w:r w:rsidRPr="002179F6">
        <w:rPr>
          <w:rFonts w:ascii="Times New Roman" w:hAnsi="Times New Roman" w:cs="Times New Roman"/>
          <w:sz w:val="24"/>
          <w:szCs w:val="24"/>
          <w:lang w:eastAsia="en-US"/>
        </w:rPr>
        <w:t xml:space="preserve">  </w:t>
      </w:r>
    </w:p>
    <w:p w14:paraId="6AAFB936" w14:textId="77777777" w:rsidR="002179F6" w:rsidRPr="002179F6" w:rsidRDefault="002179F6" w:rsidP="002179F6">
      <w:pPr>
        <w:suppressAutoHyphens/>
        <w:spacing w:after="0" w:line="240" w:lineRule="auto"/>
        <w:ind w:firstLine="615"/>
        <w:jc w:val="both"/>
        <w:rPr>
          <w:rFonts w:ascii="Times New Roman" w:hAnsi="Times New Roman" w:cs="Times New Roman"/>
          <w:sz w:val="24"/>
          <w:szCs w:val="24"/>
          <w:lang w:eastAsia="en-US"/>
        </w:rPr>
      </w:pPr>
      <w:r w:rsidRPr="002179F6">
        <w:rPr>
          <w:rFonts w:ascii="Times New Roman" w:eastAsiaTheme="minorHAnsi" w:hAnsi="Times New Roman" w:cs="Times New Roman"/>
          <w:sz w:val="24"/>
          <w:szCs w:val="24"/>
        </w:rPr>
        <w:t>4.2. Оплата Послуг здійснюється за цінами, визначеними у Додатку № 1 «</w:t>
      </w:r>
      <w:r w:rsidRPr="002179F6">
        <w:rPr>
          <w:rFonts w:ascii="Times New Roman" w:hAnsi="Times New Roman" w:cs="Times New Roman"/>
          <w:sz w:val="24"/>
          <w:szCs w:val="24"/>
        </w:rPr>
        <w:t>Розрахунок вартості Послуг</w:t>
      </w:r>
      <w:r w:rsidRPr="002179F6">
        <w:rPr>
          <w:rFonts w:ascii="Times New Roman" w:eastAsiaTheme="minorHAnsi" w:hAnsi="Times New Roman" w:cs="Times New Roman"/>
          <w:sz w:val="24"/>
          <w:szCs w:val="24"/>
        </w:rPr>
        <w:t>» до цього Договору.</w:t>
      </w:r>
      <w:r w:rsidRPr="002179F6">
        <w:rPr>
          <w:rFonts w:ascii="Times New Roman" w:eastAsiaTheme="minorHAnsi" w:hAnsi="Times New Roman" w:cs="Times New Roman"/>
          <w:sz w:val="24"/>
          <w:szCs w:val="24"/>
          <w:lang w:val="ru-RU"/>
        </w:rPr>
        <w:t xml:space="preserve"> </w:t>
      </w:r>
      <w:r w:rsidRPr="002179F6">
        <w:rPr>
          <w:rFonts w:ascii="Times New Roman" w:hAnsi="Times New Roman" w:cs="Times New Roman"/>
          <w:sz w:val="24"/>
          <w:szCs w:val="24"/>
          <w:lang w:eastAsia="en-US"/>
        </w:rPr>
        <w:t>Датою здійснення будь-яких платежів Замовником за цим Договором є дата списання відповідних коштів з реєстраційного рахунку Замовника.</w:t>
      </w:r>
    </w:p>
    <w:p w14:paraId="726141CD" w14:textId="77777777" w:rsidR="002179F6" w:rsidRPr="002179F6" w:rsidRDefault="002179F6" w:rsidP="00B42B1A">
      <w:pPr>
        <w:numPr>
          <w:ilvl w:val="1"/>
          <w:numId w:val="18"/>
        </w:numPr>
        <w:tabs>
          <w:tab w:val="left" w:pos="284"/>
          <w:tab w:val="left" w:pos="426"/>
          <w:tab w:val="left" w:pos="709"/>
          <w:tab w:val="left" w:pos="1134"/>
        </w:tabs>
        <w:spacing w:after="0" w:line="240" w:lineRule="auto"/>
        <w:ind w:left="0" w:firstLine="426"/>
        <w:contextualSpacing/>
        <w:jc w:val="both"/>
        <w:rPr>
          <w:rFonts w:ascii="Times New Roman" w:hAnsi="Times New Roman" w:cs="Times New Roman"/>
          <w:sz w:val="24"/>
          <w:szCs w:val="24"/>
          <w:lang w:eastAsia="en-US"/>
        </w:rPr>
      </w:pPr>
      <w:r w:rsidRPr="002179F6">
        <w:rPr>
          <w:rFonts w:ascii="Times New Roman" w:eastAsia="Times New Roman" w:hAnsi="Times New Roman" w:cs="Times New Roman"/>
          <w:position w:val="-1"/>
          <w:sz w:val="24"/>
          <w:szCs w:val="24"/>
          <w:highlight w:val="white"/>
        </w:rPr>
        <w:t xml:space="preserve">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 </w:t>
      </w:r>
      <w:r w:rsidRPr="002179F6">
        <w:rPr>
          <w:rFonts w:ascii="Times New Roman" w:hAnsi="Times New Roman" w:cs="Times New Roman"/>
          <w:color w:val="000000"/>
          <w:sz w:val="24"/>
          <w:szCs w:val="24"/>
        </w:rPr>
        <w:lastRenderedPageBreak/>
        <w:t>та використовується Виконавцем  виключно для надання Послуг за цим Договором. Надання Послуг Виконавцем на суму попередньої оплати за цим Договором має бути підтверджено Актом приймання-передачі наданих послуг</w:t>
      </w:r>
      <w:r w:rsidRPr="002179F6">
        <w:rPr>
          <w:rFonts w:ascii="Times New Roman" w:eastAsia="Times New Roman" w:hAnsi="Times New Roman" w:cs="Times New Roman"/>
          <w:position w:val="-1"/>
          <w:sz w:val="24"/>
          <w:szCs w:val="24"/>
          <w:highlight w:val="white"/>
        </w:rPr>
        <w:t>.</w:t>
      </w:r>
    </w:p>
    <w:p w14:paraId="182658F9" w14:textId="77777777" w:rsidR="002179F6" w:rsidRPr="002179F6" w:rsidRDefault="002179F6" w:rsidP="00B42B1A">
      <w:pPr>
        <w:numPr>
          <w:ilvl w:val="1"/>
          <w:numId w:val="18"/>
        </w:numPr>
        <w:tabs>
          <w:tab w:val="left" w:pos="993"/>
        </w:tabs>
        <w:spacing w:after="0" w:line="240" w:lineRule="auto"/>
        <w:ind w:left="0" w:firstLine="709"/>
        <w:contextualSpacing/>
        <w:jc w:val="both"/>
        <w:rPr>
          <w:rFonts w:ascii="Times New Roman" w:hAnsi="Times New Roman" w:cs="Times New Roman"/>
          <w:sz w:val="24"/>
          <w:szCs w:val="24"/>
          <w:lang w:eastAsia="en-US"/>
        </w:rPr>
      </w:pPr>
      <w:r w:rsidRPr="002179F6">
        <w:rPr>
          <w:rFonts w:ascii="Times New Roman" w:hAnsi="Times New Roman" w:cs="Times New Roman"/>
          <w:color w:val="000000"/>
          <w:sz w:val="24"/>
          <w:szCs w:val="24"/>
          <w:shd w:val="clear" w:color="auto" w:fill="FFFFFF"/>
          <w:lang w:eastAsia="en-US"/>
        </w:rPr>
        <w:t xml:space="preserve">У разі невикористання Виконавцем протягом 90 (дев’яносто) днів суми попередньої оплати з моменту її перерахування Замовником, Виконавець за 2 (два) робочих дня до спливу тримісячного строку зобов’язується повернути суму попередньої оплати на </w:t>
      </w:r>
      <w:r w:rsidRPr="002179F6">
        <w:rPr>
          <w:rFonts w:ascii="Times New Roman" w:hAnsi="Times New Roman" w:cs="Times New Roman"/>
          <w:sz w:val="24"/>
          <w:szCs w:val="24"/>
        </w:rPr>
        <w:t>реєстраційний</w:t>
      </w:r>
      <w:r w:rsidRPr="002179F6">
        <w:rPr>
          <w:rFonts w:ascii="Times New Roman" w:hAnsi="Times New Roman" w:cs="Times New Roman"/>
          <w:color w:val="000000"/>
          <w:sz w:val="24"/>
          <w:szCs w:val="24"/>
          <w:shd w:val="clear" w:color="auto" w:fill="FFFFFF"/>
          <w:lang w:eastAsia="en-US"/>
        </w:rPr>
        <w:t xml:space="preserve"> рахунок Замовника.</w:t>
      </w:r>
    </w:p>
    <w:p w14:paraId="123019E8" w14:textId="77777777" w:rsidR="002179F6" w:rsidRPr="002179F6" w:rsidRDefault="002179F6" w:rsidP="00B42B1A">
      <w:pPr>
        <w:numPr>
          <w:ilvl w:val="1"/>
          <w:numId w:val="18"/>
        </w:numPr>
        <w:tabs>
          <w:tab w:val="left" w:pos="993"/>
        </w:tabs>
        <w:spacing w:after="0" w:line="240" w:lineRule="auto"/>
        <w:ind w:left="0" w:firstLine="709"/>
        <w:contextualSpacing/>
        <w:jc w:val="both"/>
        <w:rPr>
          <w:rFonts w:ascii="Times New Roman" w:hAnsi="Times New Roman" w:cs="Times New Roman"/>
          <w:sz w:val="24"/>
          <w:szCs w:val="24"/>
          <w:lang w:eastAsia="en-US"/>
        </w:rPr>
      </w:pPr>
      <w:r w:rsidRPr="002179F6">
        <w:rPr>
          <w:rFonts w:ascii="Times New Roman" w:hAnsi="Times New Roman" w:cs="Times New Roman"/>
          <w:color w:val="000000"/>
          <w:sz w:val="24"/>
          <w:szCs w:val="24"/>
        </w:rPr>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w:t>
      </w:r>
    </w:p>
    <w:p w14:paraId="5A5E9DC4" w14:textId="77777777" w:rsidR="002179F6" w:rsidRPr="002179F6" w:rsidRDefault="002179F6" w:rsidP="00B42B1A">
      <w:pPr>
        <w:numPr>
          <w:ilvl w:val="1"/>
          <w:numId w:val="18"/>
        </w:numPr>
        <w:tabs>
          <w:tab w:val="left" w:pos="993"/>
        </w:tabs>
        <w:spacing w:after="0" w:line="240" w:lineRule="auto"/>
        <w:ind w:left="0" w:firstLine="709"/>
        <w:contextualSpacing/>
        <w:jc w:val="both"/>
        <w:rPr>
          <w:rFonts w:ascii="Times New Roman" w:hAnsi="Times New Roman" w:cs="Times New Roman"/>
          <w:sz w:val="24"/>
          <w:szCs w:val="24"/>
          <w:lang w:eastAsia="en-US"/>
        </w:rPr>
      </w:pPr>
      <w:r w:rsidRPr="002179F6">
        <w:rPr>
          <w:rFonts w:ascii="Times New Roman" w:hAnsi="Times New Roman" w:cs="Times New Roman"/>
          <w:sz w:val="24"/>
          <w:szCs w:val="24"/>
          <w:lang w:eastAsia="en-US"/>
        </w:rPr>
        <w:t>Операції з оплати за Послуги здійснюватимутьс</w:t>
      </w:r>
      <w:r w:rsidRPr="002179F6">
        <w:rPr>
          <w:rFonts w:ascii="Times New Roman" w:hAnsi="Times New Roman" w:cs="Times New Roman"/>
          <w:sz w:val="24"/>
          <w:szCs w:val="24"/>
        </w:rPr>
        <w:t>я</w:t>
      </w:r>
      <w:r w:rsidRPr="002179F6">
        <w:rPr>
          <w:rFonts w:ascii="Times New Roman" w:hAnsi="Times New Roman" w:cs="Times New Roman"/>
          <w:sz w:val="24"/>
          <w:szCs w:val="24"/>
          <w:lang w:eastAsia="en-US"/>
        </w:rPr>
        <w:t xml:space="preserve"> без урахування ПДВ </w:t>
      </w:r>
      <w:r w:rsidRPr="002179F6">
        <w:rPr>
          <w:rFonts w:ascii="Times New Roman" w:hAnsi="Times New Roman" w:cs="Times New Roman"/>
          <w:sz w:val="24"/>
          <w:szCs w:val="24"/>
        </w:rPr>
        <w:t xml:space="preserve">у зв’язку зі </w:t>
      </w:r>
      <w:r w:rsidRPr="002179F6">
        <w:rPr>
          <w:rFonts w:ascii="Times New Roman" w:eastAsia="Times New Roman" w:hAnsi="Times New Roman" w:cs="Times New Roman"/>
          <w:sz w:val="24"/>
          <w:szCs w:val="24"/>
        </w:rPr>
        <w:t xml:space="preserve">звільненням даних операцій від оподаткування податком на додану вартість </w:t>
      </w:r>
      <w:r w:rsidRPr="002179F6">
        <w:rPr>
          <w:rFonts w:ascii="Times New Roman" w:hAnsi="Times New Roman" w:cs="Times New Roman"/>
          <w:sz w:val="24"/>
          <w:szCs w:val="24"/>
          <w:lang w:eastAsia="en-US"/>
        </w:rPr>
        <w:t>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79F6">
        <w:rPr>
          <w:rFonts w:ascii="Times New Roman" w:hAnsi="Times New Roman" w:cs="Times New Roman"/>
          <w:sz w:val="24"/>
          <w:szCs w:val="24"/>
          <w:lang w:eastAsia="en-US"/>
        </w:rPr>
        <w:t>субгрантів</w:t>
      </w:r>
      <w:proofErr w:type="spellEnd"/>
      <w:r w:rsidRPr="002179F6">
        <w:rPr>
          <w:rFonts w:ascii="Times New Roman" w:hAnsi="Times New Roman" w:cs="Times New Roman"/>
          <w:sz w:val="24"/>
          <w:szCs w:val="24"/>
          <w:lang w:eastAsia="en-US"/>
        </w:rPr>
        <w:t xml:space="preserve">) Глобального фонду для боротьби із СНІДом, туберкульозом та малярією в Україні». </w:t>
      </w:r>
    </w:p>
    <w:p w14:paraId="7AD742CA" w14:textId="77777777" w:rsidR="002179F6" w:rsidRPr="002179F6" w:rsidRDefault="002179F6" w:rsidP="00B42B1A">
      <w:pPr>
        <w:numPr>
          <w:ilvl w:val="1"/>
          <w:numId w:val="18"/>
        </w:numPr>
        <w:tabs>
          <w:tab w:val="left" w:pos="993"/>
        </w:tabs>
        <w:spacing w:after="0" w:line="240" w:lineRule="auto"/>
        <w:ind w:left="0" w:firstLine="709"/>
        <w:contextualSpacing/>
        <w:jc w:val="both"/>
        <w:rPr>
          <w:rFonts w:ascii="Times New Roman" w:hAnsi="Times New Roman" w:cs="Times New Roman"/>
          <w:sz w:val="24"/>
          <w:szCs w:val="24"/>
          <w:lang w:eastAsia="en-US"/>
        </w:rPr>
      </w:pPr>
      <w:r w:rsidRPr="002179F6">
        <w:rPr>
          <w:rFonts w:ascii="Times New Roman" w:hAnsi="Times New Roman" w:cs="Times New Roman"/>
          <w:sz w:val="24"/>
          <w:szCs w:val="24"/>
        </w:rPr>
        <w:t xml:space="preserve">У разі затримки бюджетного фінансування </w:t>
      </w:r>
      <w:r w:rsidRPr="002179F6">
        <w:rPr>
          <w:color w:val="000000"/>
          <w:sz w:val="24"/>
          <w:szCs w:val="24"/>
        </w:rPr>
        <w:t xml:space="preserve">, </w:t>
      </w:r>
      <w:r w:rsidRPr="002179F6">
        <w:rPr>
          <w:rFonts w:ascii="Times New Roman" w:hAnsi="Times New Roman" w:cs="Times New Roman"/>
          <w:color w:val="000000"/>
          <w:sz w:val="24"/>
          <w:szCs w:val="24"/>
        </w:rPr>
        <w:t>розрахунок за Послуги здійснюється протягом 10 (десяти) робочих днів</w:t>
      </w:r>
      <w:r w:rsidRPr="002179F6" w:rsidDel="007235BE">
        <w:rPr>
          <w:rFonts w:ascii="Times New Roman" w:hAnsi="Times New Roman" w:cs="Times New Roman"/>
          <w:sz w:val="24"/>
          <w:szCs w:val="24"/>
        </w:rPr>
        <w:t xml:space="preserve"> </w:t>
      </w:r>
      <w:r w:rsidRPr="002179F6">
        <w:rPr>
          <w:rFonts w:ascii="Times New Roman" w:hAnsi="Times New Roman" w:cs="Times New Roman"/>
          <w:sz w:val="24"/>
          <w:szCs w:val="24"/>
        </w:rPr>
        <w:t xml:space="preserve">з дати отримання Замовником бюджетного призначення на свій реєстраційний рахунок, </w:t>
      </w:r>
      <w:r w:rsidRPr="002179F6">
        <w:rPr>
          <w:rFonts w:ascii="Times New Roman" w:hAnsi="Times New Roman"/>
          <w:bCs/>
          <w:sz w:val="24"/>
          <w:szCs w:val="24"/>
        </w:rPr>
        <w:t>з урахуванням ресурсної забезпеченості єдиного казначейського рахунка в черговості,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w:t>
      </w:r>
      <w:r w:rsidRPr="002179F6">
        <w:rPr>
          <w:rFonts w:ascii="Times New Roman" w:hAnsi="Times New Roman" w:cs="Times New Roman"/>
          <w:sz w:val="24"/>
          <w:szCs w:val="24"/>
        </w:rPr>
        <w:t xml:space="preserve"> </w:t>
      </w:r>
      <w:r w:rsidRPr="002179F6">
        <w:rPr>
          <w:rFonts w:ascii="Times New Roman" w:hAnsi="Times New Roman" w:cs="Times New Roman"/>
          <w:color w:val="000000"/>
          <w:sz w:val="24"/>
          <w:szCs w:val="24"/>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2F2A3060" w14:textId="77777777" w:rsidR="002179F6" w:rsidRPr="002179F6" w:rsidRDefault="002179F6" w:rsidP="00B42B1A">
      <w:pPr>
        <w:numPr>
          <w:ilvl w:val="1"/>
          <w:numId w:val="18"/>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eastAsia="Times New Roman" w:hAnsi="Times New Roman" w:cs="Times New Roman"/>
          <w:sz w:val="24"/>
          <w:szCs w:val="24"/>
        </w:rPr>
      </w:pPr>
      <w:r w:rsidRPr="002179F6">
        <w:rPr>
          <w:rFonts w:ascii="Times New Roman" w:hAnsi="Times New Roman" w:cs="Times New Roman"/>
          <w:sz w:val="24"/>
          <w:szCs w:val="24"/>
        </w:rPr>
        <w:t>При скасуванні/перенесенні групового або індивідуального заняття у форматі онлайн  не з вини Виконавця менше, ніж за 2 (дві) години до початку планового часу заняття або менше ніж, за 30 (тридцять) хвилин у разі непередбачених обставин (повітряна тривога, обстріли тощо), заняття вважається проведеним та підлягає оплаті.</w:t>
      </w:r>
    </w:p>
    <w:p w14:paraId="008EA96C" w14:textId="77777777" w:rsidR="002179F6" w:rsidRPr="002179F6" w:rsidRDefault="002179F6" w:rsidP="00B42B1A">
      <w:pPr>
        <w:tabs>
          <w:tab w:val="left" w:pos="993"/>
        </w:tabs>
        <w:spacing w:after="0" w:line="240" w:lineRule="auto"/>
        <w:ind w:firstLine="709"/>
        <w:contextualSpacing/>
        <w:jc w:val="both"/>
        <w:rPr>
          <w:rFonts w:ascii="Times New Roman" w:hAnsi="Times New Roman" w:cs="Times New Roman"/>
          <w:sz w:val="24"/>
          <w:szCs w:val="24"/>
          <w:lang w:eastAsia="en-US"/>
        </w:rPr>
      </w:pPr>
    </w:p>
    <w:p w14:paraId="7C063FD7" w14:textId="77777777" w:rsidR="002179F6" w:rsidRPr="002179F6" w:rsidRDefault="002179F6" w:rsidP="00B42B1A">
      <w:pPr>
        <w:numPr>
          <w:ilvl w:val="0"/>
          <w:numId w:val="15"/>
        </w:numPr>
        <w:pBdr>
          <w:top w:val="nil"/>
          <w:left w:val="nil"/>
          <w:bottom w:val="nil"/>
          <w:right w:val="nil"/>
          <w:between w:val="nil"/>
        </w:pBdr>
        <w:tabs>
          <w:tab w:val="left" w:pos="709"/>
          <w:tab w:val="left" w:pos="993"/>
          <w:tab w:val="left" w:pos="1276"/>
        </w:tabs>
        <w:spacing w:after="0" w:line="240" w:lineRule="auto"/>
        <w:ind w:left="0" w:firstLine="709"/>
        <w:contextualSpacing/>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ПОРЯДОК ,УМОВИ НАДАННЯ ТА ПРИЙМАННЯ-ПЕРЕДАЧІ ПОСЛУГ</w:t>
      </w:r>
    </w:p>
    <w:p w14:paraId="16CC105F" w14:textId="77777777" w:rsidR="002179F6" w:rsidRPr="002179F6" w:rsidRDefault="002179F6" w:rsidP="00B42B1A">
      <w:pPr>
        <w:numPr>
          <w:ilvl w:val="1"/>
          <w:numId w:val="15"/>
        </w:numPr>
        <w:tabs>
          <w:tab w:val="left" w:pos="284"/>
          <w:tab w:val="left" w:pos="567"/>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2179F6">
        <w:rPr>
          <w:rFonts w:ascii="Times New Roman" w:eastAsia="Times New Roman" w:hAnsi="Times New Roman" w:cs="Times New Roman"/>
          <w:sz w:val="24"/>
          <w:szCs w:val="24"/>
          <w:lang w:eastAsia="ru-RU"/>
        </w:rPr>
        <w:t xml:space="preserve">Протягом </w:t>
      </w:r>
      <w:r w:rsidRPr="002179F6">
        <w:rPr>
          <w:rFonts w:ascii="Times New Roman" w:eastAsia="Times New Roman" w:hAnsi="Times New Roman" w:cs="Times New Roman"/>
          <w:sz w:val="24"/>
          <w:szCs w:val="24"/>
          <w:lang w:val="ru-RU" w:eastAsia="ru-RU"/>
        </w:rPr>
        <w:t xml:space="preserve">7 (семи) </w:t>
      </w:r>
      <w:r w:rsidRPr="002179F6">
        <w:rPr>
          <w:rFonts w:ascii="Times New Roman" w:eastAsia="Times New Roman" w:hAnsi="Times New Roman" w:cs="Times New Roman"/>
          <w:sz w:val="24"/>
          <w:szCs w:val="24"/>
          <w:lang w:eastAsia="ru-RU"/>
        </w:rPr>
        <w:t>робочих</w:t>
      </w:r>
      <w:r w:rsidRPr="002179F6">
        <w:rPr>
          <w:rFonts w:ascii="Times New Roman" w:eastAsia="Times New Roman" w:hAnsi="Times New Roman" w:cs="Times New Roman"/>
          <w:sz w:val="24"/>
          <w:szCs w:val="24"/>
          <w:lang w:val="ru-RU" w:eastAsia="ru-RU"/>
        </w:rPr>
        <w:t xml:space="preserve"> </w:t>
      </w:r>
      <w:proofErr w:type="spellStart"/>
      <w:r w:rsidRPr="002179F6">
        <w:rPr>
          <w:rFonts w:ascii="Times New Roman" w:eastAsia="Times New Roman" w:hAnsi="Times New Roman" w:cs="Times New Roman"/>
          <w:sz w:val="24"/>
          <w:szCs w:val="24"/>
          <w:lang w:val="ru-RU" w:eastAsia="ru-RU"/>
        </w:rPr>
        <w:t>днів</w:t>
      </w:r>
      <w:proofErr w:type="spellEnd"/>
      <w:r w:rsidRPr="002179F6">
        <w:rPr>
          <w:rFonts w:ascii="Times New Roman" w:eastAsia="Times New Roman" w:hAnsi="Times New Roman" w:cs="Times New Roman"/>
          <w:sz w:val="24"/>
          <w:szCs w:val="24"/>
          <w:lang w:val="ru-RU" w:eastAsia="ru-RU"/>
        </w:rPr>
        <w:t xml:space="preserve"> з моменту </w:t>
      </w:r>
      <w:r w:rsidRPr="002179F6">
        <w:rPr>
          <w:rFonts w:ascii="Times New Roman" w:eastAsia="Times New Roman" w:hAnsi="Times New Roman" w:cs="Times New Roman"/>
          <w:sz w:val="24"/>
          <w:szCs w:val="24"/>
          <w:lang w:eastAsia="ru-RU"/>
        </w:rPr>
        <w:t xml:space="preserve">надання Замовником заявки, </w:t>
      </w:r>
      <w:r w:rsidRPr="002179F6">
        <w:rPr>
          <w:rFonts w:ascii="Times New Roman" w:eastAsia="Times New Roman" w:hAnsi="Times New Roman" w:cs="Times New Roman"/>
          <w:sz w:val="24"/>
          <w:szCs w:val="24"/>
          <w:lang w:val="ru-RU" w:eastAsia="ru-RU"/>
        </w:rPr>
        <w:t>направлено</w:t>
      </w:r>
      <w:r w:rsidRPr="002179F6">
        <w:rPr>
          <w:rFonts w:ascii="Times New Roman" w:eastAsia="Times New Roman" w:hAnsi="Times New Roman" w:cs="Times New Roman"/>
          <w:sz w:val="24"/>
          <w:szCs w:val="24"/>
          <w:lang w:eastAsia="ru-RU"/>
        </w:rPr>
        <w:t>ї</w:t>
      </w:r>
      <w:r w:rsidRPr="002179F6">
        <w:rPr>
          <w:rFonts w:ascii="Times New Roman" w:eastAsia="Times New Roman" w:hAnsi="Times New Roman" w:cs="Times New Roman"/>
          <w:sz w:val="24"/>
          <w:szCs w:val="24"/>
          <w:lang w:val="ru-RU" w:eastAsia="ru-RU"/>
        </w:rPr>
        <w:t xml:space="preserve"> на </w:t>
      </w:r>
      <w:proofErr w:type="spellStart"/>
      <w:r w:rsidRPr="002179F6">
        <w:rPr>
          <w:rFonts w:ascii="Times New Roman" w:eastAsia="Times New Roman" w:hAnsi="Times New Roman" w:cs="Times New Roman"/>
          <w:sz w:val="24"/>
          <w:szCs w:val="24"/>
          <w:lang w:val="ru-RU" w:eastAsia="ru-RU"/>
        </w:rPr>
        <w:t>електронну</w:t>
      </w:r>
      <w:proofErr w:type="spellEnd"/>
      <w:r w:rsidRPr="002179F6">
        <w:rPr>
          <w:rFonts w:ascii="Times New Roman" w:eastAsia="Times New Roman" w:hAnsi="Times New Roman" w:cs="Times New Roman"/>
          <w:sz w:val="24"/>
          <w:szCs w:val="24"/>
          <w:lang w:val="ru-RU" w:eastAsia="ru-RU"/>
        </w:rPr>
        <w:t xml:space="preserve"> </w:t>
      </w:r>
      <w:proofErr w:type="spellStart"/>
      <w:r w:rsidRPr="002179F6">
        <w:rPr>
          <w:rFonts w:ascii="Times New Roman" w:eastAsia="Times New Roman" w:hAnsi="Times New Roman" w:cs="Times New Roman"/>
          <w:sz w:val="24"/>
          <w:szCs w:val="24"/>
          <w:lang w:val="ru-RU" w:eastAsia="ru-RU"/>
        </w:rPr>
        <w:t>пошту</w:t>
      </w:r>
      <w:proofErr w:type="spellEnd"/>
      <w:r w:rsidRPr="002179F6">
        <w:rPr>
          <w:rFonts w:ascii="Times New Roman" w:eastAsia="Times New Roman" w:hAnsi="Times New Roman" w:cs="Times New Roman"/>
          <w:sz w:val="24"/>
          <w:szCs w:val="24"/>
          <w:lang w:val="ru-RU" w:eastAsia="ru-RU"/>
        </w:rPr>
        <w:t xml:space="preserve"> </w:t>
      </w:r>
      <w:proofErr w:type="spellStart"/>
      <w:r w:rsidRPr="002179F6">
        <w:rPr>
          <w:rFonts w:ascii="Times New Roman" w:eastAsia="Times New Roman" w:hAnsi="Times New Roman" w:cs="Times New Roman"/>
          <w:sz w:val="24"/>
          <w:szCs w:val="24"/>
          <w:lang w:val="ru-RU" w:eastAsia="ru-RU"/>
        </w:rPr>
        <w:t>Виконавця</w:t>
      </w:r>
      <w:proofErr w:type="spellEnd"/>
      <w:r w:rsidRPr="002179F6">
        <w:rPr>
          <w:rFonts w:ascii="Times New Roman" w:eastAsia="Times New Roman" w:hAnsi="Times New Roman" w:cs="Times New Roman"/>
          <w:sz w:val="24"/>
          <w:szCs w:val="24"/>
          <w:lang w:val="ru-RU" w:eastAsia="ru-RU"/>
        </w:rPr>
        <w:t xml:space="preserve"> </w:t>
      </w:r>
      <w:r w:rsidRPr="002179F6">
        <w:rPr>
          <w:rFonts w:ascii="Times New Roman" w:eastAsia="Times New Roman" w:hAnsi="Times New Roman" w:cs="Times New Roman"/>
          <w:sz w:val="16"/>
          <w:szCs w:val="16"/>
          <w:lang w:val="ru-RU" w:eastAsia="ru-RU"/>
        </w:rPr>
        <w:t xml:space="preserve">____________________ </w:t>
      </w:r>
      <w:r w:rsidRPr="002179F6">
        <w:rPr>
          <w:rFonts w:ascii="Times New Roman" w:eastAsia="Times New Roman" w:hAnsi="Times New Roman" w:cs="Times New Roman"/>
          <w:sz w:val="16"/>
          <w:szCs w:val="16"/>
          <w:lang w:eastAsia="ru-RU"/>
        </w:rPr>
        <w:t xml:space="preserve">, </w:t>
      </w:r>
      <w:r w:rsidRPr="002179F6">
        <w:rPr>
          <w:rFonts w:ascii="Times New Roman" w:eastAsia="Times New Roman" w:hAnsi="Times New Roman" w:cs="Times New Roman"/>
          <w:sz w:val="24"/>
          <w:szCs w:val="24"/>
          <w:lang w:eastAsia="ru-RU"/>
        </w:rPr>
        <w:t xml:space="preserve">Виконавець повинен провести двоетапне тестування (усне та письмове тестування) на рівень володіння іноземною мовою слухачів, повідомити кожного слухача та куратора курсу зі сторони Замовника про результат тестування, сформувати розклад, групи за рекомендованим рівнем навчання іноземної мови та провести ознайомче заняття в сформованих групах або індивідуально з використанням </w:t>
      </w:r>
      <w:proofErr w:type="spellStart"/>
      <w:r w:rsidRPr="002179F6">
        <w:rPr>
          <w:rFonts w:ascii="Times New Roman" w:eastAsia="Times New Roman" w:hAnsi="Times New Roman" w:cs="Times New Roman"/>
          <w:sz w:val="24"/>
          <w:szCs w:val="24"/>
          <w:lang w:eastAsia="ru-RU"/>
        </w:rPr>
        <w:t>мультивекторної</w:t>
      </w:r>
      <w:proofErr w:type="spellEnd"/>
      <w:r w:rsidRPr="002179F6">
        <w:rPr>
          <w:rFonts w:ascii="Times New Roman" w:eastAsia="Times New Roman" w:hAnsi="Times New Roman" w:cs="Times New Roman"/>
          <w:sz w:val="24"/>
          <w:szCs w:val="24"/>
          <w:lang w:eastAsia="ru-RU"/>
        </w:rPr>
        <w:t xml:space="preserve"> цифрової платформи. </w:t>
      </w:r>
    </w:p>
    <w:p w14:paraId="2D9CD5DE" w14:textId="77777777" w:rsidR="002179F6" w:rsidRPr="002179F6" w:rsidRDefault="002179F6" w:rsidP="00B42B1A">
      <w:pPr>
        <w:numPr>
          <w:ilvl w:val="1"/>
          <w:numId w:val="15"/>
        </w:numPr>
        <w:tabs>
          <w:tab w:val="left" w:pos="284"/>
          <w:tab w:val="left" w:pos="709"/>
          <w:tab w:val="left" w:pos="993"/>
        </w:tabs>
        <w:spacing w:after="0" w:line="240" w:lineRule="auto"/>
        <w:ind w:left="0" w:firstLine="709"/>
        <w:jc w:val="both"/>
        <w:rPr>
          <w:rFonts w:ascii="Times New Roman" w:eastAsia="Times New Roman" w:hAnsi="Times New Roman" w:cs="Times New Roman"/>
          <w:b/>
          <w:sz w:val="24"/>
          <w:szCs w:val="24"/>
          <w:lang w:eastAsia="ru-RU"/>
        </w:rPr>
      </w:pPr>
      <w:r w:rsidRPr="002179F6">
        <w:rPr>
          <w:rFonts w:ascii="Times New Roman" w:eastAsia="Times New Roman" w:hAnsi="Times New Roman" w:cs="Times New Roman"/>
          <w:sz w:val="24"/>
          <w:szCs w:val="24"/>
          <w:lang w:eastAsia="en-US"/>
        </w:rPr>
        <w:t xml:space="preserve">Виконавець надає Послуги згідно з вимогами </w:t>
      </w:r>
      <w:r w:rsidRPr="002179F6">
        <w:rPr>
          <w:rFonts w:ascii="Times New Roman" w:eastAsia="Times New Roman" w:hAnsi="Times New Roman" w:cs="Times New Roman"/>
          <w:sz w:val="24"/>
          <w:szCs w:val="24"/>
          <w:lang w:eastAsia="ru-RU"/>
        </w:rPr>
        <w:t>Додатку № 2</w:t>
      </w:r>
      <w:r w:rsidRPr="002179F6">
        <w:rPr>
          <w:rFonts w:ascii="Times New Roman" w:eastAsia="Times New Roman" w:hAnsi="Times New Roman" w:cs="Times New Roman"/>
          <w:sz w:val="16"/>
          <w:szCs w:val="16"/>
          <w:lang w:eastAsia="ru-RU"/>
        </w:rPr>
        <w:t xml:space="preserve"> </w:t>
      </w:r>
      <w:r w:rsidRPr="002179F6">
        <w:rPr>
          <w:rFonts w:ascii="Times New Roman" w:eastAsia="Times New Roman" w:hAnsi="Times New Roman" w:cs="Times New Roman"/>
          <w:sz w:val="24"/>
          <w:szCs w:val="24"/>
          <w:lang w:eastAsia="ru-RU"/>
        </w:rPr>
        <w:t>«Специфікація</w:t>
      </w:r>
      <w:r w:rsidRPr="002179F6">
        <w:rPr>
          <w:rFonts w:ascii="Times New Roman" w:eastAsia="Times New Roman" w:hAnsi="Times New Roman" w:cs="Times New Roman"/>
          <w:sz w:val="24"/>
          <w:szCs w:val="24"/>
          <w:lang w:val="ru-RU" w:eastAsia="ru-RU"/>
        </w:rPr>
        <w:t>»</w:t>
      </w:r>
      <w:r w:rsidRPr="002179F6">
        <w:rPr>
          <w:rFonts w:ascii="Times New Roman" w:eastAsia="Times New Roman" w:hAnsi="Times New Roman" w:cs="Times New Roman"/>
          <w:sz w:val="24"/>
          <w:szCs w:val="24"/>
          <w:lang w:eastAsia="ru-RU"/>
        </w:rPr>
        <w:t xml:space="preserve"> до цього Договору. </w:t>
      </w:r>
    </w:p>
    <w:p w14:paraId="74C578D1" w14:textId="77777777" w:rsidR="002179F6" w:rsidRPr="002179F6" w:rsidRDefault="002179F6" w:rsidP="00B42B1A">
      <w:pPr>
        <w:numPr>
          <w:ilvl w:val="1"/>
          <w:numId w:val="15"/>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Факт надання Послуг підтверджується </w:t>
      </w:r>
      <w:r w:rsidRPr="002179F6">
        <w:rPr>
          <w:rFonts w:ascii="Times New Roman" w:hAnsi="Times New Roman" w:cs="Times New Roman"/>
          <w:sz w:val="24"/>
          <w:szCs w:val="24"/>
        </w:rPr>
        <w:t>підписаним належним чином обома Сторонами Актом приймання-передачі наданих послуг.</w:t>
      </w:r>
    </w:p>
    <w:p w14:paraId="56B8DB97" w14:textId="77777777" w:rsidR="002179F6" w:rsidRPr="002179F6" w:rsidRDefault="002179F6" w:rsidP="00B42B1A">
      <w:pPr>
        <w:numPr>
          <w:ilvl w:val="1"/>
          <w:numId w:val="15"/>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Акт приймання-передачі наданих послуг надається Виконавцем Замовнику протягом 3 (трьох) робочих днів з дати завершення </w:t>
      </w:r>
      <w:r w:rsidRPr="002179F6">
        <w:rPr>
          <w:rFonts w:ascii="Times New Roman" w:eastAsia="Times New Roman" w:hAnsi="Times New Roman" w:cs="Times New Roman"/>
          <w:sz w:val="24"/>
          <w:szCs w:val="24"/>
          <w:lang w:val="ru-RU"/>
        </w:rPr>
        <w:t xml:space="preserve"> </w:t>
      </w:r>
      <w:proofErr w:type="spellStart"/>
      <w:r w:rsidRPr="002179F6">
        <w:rPr>
          <w:rFonts w:ascii="Times New Roman" w:eastAsia="Times New Roman" w:hAnsi="Times New Roman" w:cs="Times New Roman"/>
          <w:sz w:val="24"/>
          <w:szCs w:val="24"/>
        </w:rPr>
        <w:t>трьохмісячного</w:t>
      </w:r>
      <w:proofErr w:type="spellEnd"/>
      <w:r w:rsidRPr="002179F6">
        <w:rPr>
          <w:rFonts w:ascii="Times New Roman" w:eastAsia="Times New Roman" w:hAnsi="Times New Roman" w:cs="Times New Roman"/>
          <w:sz w:val="24"/>
          <w:szCs w:val="24"/>
        </w:rPr>
        <w:t xml:space="preserve"> терміну надання Послуг, у двох екземплярах, підписаний зі сторони Виконавця.</w:t>
      </w:r>
    </w:p>
    <w:p w14:paraId="0CCD1ED4" w14:textId="77777777" w:rsidR="002179F6" w:rsidRPr="002179F6" w:rsidRDefault="002179F6" w:rsidP="00B42B1A">
      <w:pPr>
        <w:numPr>
          <w:ilvl w:val="1"/>
          <w:numId w:val="15"/>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hAnsi="Times New Roman"/>
          <w:sz w:val="24"/>
          <w:szCs w:val="24"/>
          <w:lang w:eastAsia="ar-SA"/>
        </w:rPr>
      </w:pPr>
      <w:r w:rsidRPr="002179F6">
        <w:rPr>
          <w:rFonts w:ascii="Times New Roman" w:hAnsi="Times New Roman" w:cs="Times New Roman"/>
          <w:sz w:val="24"/>
          <w:szCs w:val="24"/>
        </w:rPr>
        <w:t xml:space="preserve">Після отримання від Виконавця </w:t>
      </w:r>
      <w:proofErr w:type="spellStart"/>
      <w:r w:rsidRPr="002179F6">
        <w:rPr>
          <w:rFonts w:ascii="Times New Roman" w:eastAsia="Times New Roman" w:hAnsi="Times New Roman" w:cs="Times New Roman"/>
          <w:sz w:val="24"/>
          <w:szCs w:val="24"/>
        </w:rPr>
        <w:t>Акта</w:t>
      </w:r>
      <w:proofErr w:type="spellEnd"/>
      <w:r w:rsidRPr="002179F6">
        <w:rPr>
          <w:rFonts w:ascii="Times New Roman" w:eastAsia="Times New Roman" w:hAnsi="Times New Roman" w:cs="Times New Roman"/>
          <w:sz w:val="24"/>
          <w:szCs w:val="24"/>
        </w:rPr>
        <w:t xml:space="preserve"> приймання-передачі наданих послуг</w:t>
      </w:r>
      <w:r w:rsidRPr="002179F6" w:rsidDel="005227CB">
        <w:rPr>
          <w:rFonts w:ascii="Times New Roman" w:hAnsi="Times New Roman" w:cs="Times New Roman"/>
          <w:sz w:val="24"/>
          <w:szCs w:val="24"/>
        </w:rPr>
        <w:t xml:space="preserve"> </w:t>
      </w:r>
      <w:r w:rsidRPr="002179F6">
        <w:rPr>
          <w:rFonts w:ascii="Times New Roman" w:hAnsi="Times New Roman"/>
          <w:sz w:val="24"/>
          <w:szCs w:val="24"/>
          <w:lang w:eastAsia="ar-SA"/>
        </w:rPr>
        <w:t xml:space="preserve">Замовник зобов'язаний розглянути та, за відсутності зауважень до наданих Послуг, підписати і направити один екземпляр </w:t>
      </w:r>
      <w:proofErr w:type="spellStart"/>
      <w:r w:rsidRPr="002179F6">
        <w:rPr>
          <w:rFonts w:ascii="Times New Roman" w:hAnsi="Times New Roman"/>
          <w:sz w:val="24"/>
          <w:szCs w:val="24"/>
          <w:lang w:eastAsia="ar-SA"/>
        </w:rPr>
        <w:t>Акта</w:t>
      </w:r>
      <w:proofErr w:type="spellEnd"/>
      <w:r w:rsidRPr="002179F6">
        <w:rPr>
          <w:rFonts w:ascii="Times New Roman" w:hAnsi="Times New Roman"/>
          <w:sz w:val="24"/>
          <w:szCs w:val="24"/>
          <w:lang w:eastAsia="ar-SA"/>
        </w:rPr>
        <w:t xml:space="preserve">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p>
    <w:p w14:paraId="34245EDE" w14:textId="77777777" w:rsidR="002179F6" w:rsidRPr="002179F6" w:rsidRDefault="002179F6" w:rsidP="002179F6">
      <w:pPr>
        <w:snapToGrid w:val="0"/>
        <w:spacing w:after="0" w:line="240" w:lineRule="auto"/>
        <w:ind w:firstLine="567"/>
        <w:contextualSpacing/>
        <w:jc w:val="both"/>
        <w:rPr>
          <w:rFonts w:ascii="Times New Roman" w:hAnsi="Times New Roman"/>
          <w:sz w:val="24"/>
          <w:szCs w:val="24"/>
        </w:rPr>
      </w:pPr>
      <w:r w:rsidRPr="002179F6">
        <w:rPr>
          <w:rFonts w:ascii="Times New Roman" w:hAnsi="Times New Roman"/>
          <w:sz w:val="24"/>
          <w:szCs w:val="24"/>
        </w:rPr>
        <w:lastRenderedPageBreak/>
        <w:t>5.6.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725838CC" w14:textId="77777777" w:rsidR="002179F6" w:rsidRPr="002179F6" w:rsidRDefault="002179F6" w:rsidP="002179F6">
      <w:pPr>
        <w:snapToGrid w:val="0"/>
        <w:spacing w:after="0" w:line="240" w:lineRule="auto"/>
        <w:ind w:firstLine="567"/>
        <w:contextualSpacing/>
        <w:jc w:val="both"/>
        <w:rPr>
          <w:rFonts w:ascii="Times New Roman" w:hAnsi="Times New Roman"/>
          <w:sz w:val="24"/>
          <w:szCs w:val="24"/>
        </w:rPr>
      </w:pPr>
      <w:r w:rsidRPr="002179F6">
        <w:rPr>
          <w:rFonts w:ascii="Times New Roman" w:hAnsi="Times New Roman"/>
          <w:sz w:val="24"/>
          <w:szCs w:val="24"/>
        </w:rPr>
        <w:t xml:space="preserve">5.7. Приймання-передача Послуг після усунення Виконавцем недоліків здійснюється відповідно до вимог </w:t>
      </w:r>
      <w:proofErr w:type="spellStart"/>
      <w:r w:rsidRPr="002179F6">
        <w:rPr>
          <w:rFonts w:ascii="Times New Roman" w:hAnsi="Times New Roman"/>
          <w:sz w:val="24"/>
          <w:szCs w:val="24"/>
        </w:rPr>
        <w:t>п.п</w:t>
      </w:r>
      <w:proofErr w:type="spellEnd"/>
      <w:r w:rsidRPr="002179F6">
        <w:rPr>
          <w:rFonts w:ascii="Times New Roman" w:hAnsi="Times New Roman"/>
          <w:sz w:val="24"/>
          <w:szCs w:val="24"/>
        </w:rPr>
        <w:t>. 5.4. – 5.6. цього Договору.</w:t>
      </w:r>
    </w:p>
    <w:p w14:paraId="3D87D542" w14:textId="77777777" w:rsidR="002179F6" w:rsidRPr="002179F6" w:rsidRDefault="002179F6" w:rsidP="002179F6">
      <w:pPr>
        <w:tabs>
          <w:tab w:val="left" w:pos="709"/>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5.8.</w:t>
      </w:r>
      <w:r w:rsidRPr="002179F6">
        <w:rPr>
          <w:rFonts w:ascii="Times New Roman" w:eastAsia="Times New Roman" w:hAnsi="Times New Roman" w:cs="Times New Roman"/>
          <w:sz w:val="24"/>
          <w:szCs w:val="24"/>
        </w:rPr>
        <w:t>Замовник має право повернути Акт приймання-передачі послуг Виконавцю на доопрацювання без його підписання та без здійснення оплати в разі його неналежного оформлення (виправлення, відсутність підписів тощо).</w:t>
      </w:r>
    </w:p>
    <w:p w14:paraId="1F0D153A" w14:textId="77777777" w:rsidR="002179F6" w:rsidRPr="002179F6" w:rsidRDefault="002179F6" w:rsidP="002179F6">
      <w:pPr>
        <w:tabs>
          <w:tab w:val="left" w:pos="567"/>
          <w:tab w:val="left" w:pos="709"/>
          <w:tab w:val="left" w:pos="1134"/>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5.9.Послуги вважаються наданими Виконавцем та прийнятими Замовником з моменту підписання Сторонами відповідного Акту приймання-передачі наданих послуг. </w:t>
      </w:r>
    </w:p>
    <w:p w14:paraId="53F41A27" w14:textId="77777777" w:rsidR="002179F6" w:rsidRPr="002179F6" w:rsidRDefault="002179F6" w:rsidP="002179F6">
      <w:pPr>
        <w:tabs>
          <w:tab w:val="left" w:pos="567"/>
          <w:tab w:val="left" w:pos="709"/>
          <w:tab w:val="left" w:pos="1134"/>
        </w:tabs>
        <w:spacing w:after="0" w:line="240" w:lineRule="auto"/>
        <w:ind w:firstLine="567"/>
        <w:contextualSpacing/>
        <w:jc w:val="center"/>
        <w:rPr>
          <w:rFonts w:ascii="Times New Roman" w:hAnsi="Times New Roman" w:cs="Times New Roman"/>
          <w:sz w:val="24"/>
          <w:szCs w:val="24"/>
        </w:rPr>
      </w:pPr>
    </w:p>
    <w:p w14:paraId="569C19F7" w14:textId="77777777" w:rsidR="002179F6" w:rsidRPr="002179F6" w:rsidRDefault="002179F6" w:rsidP="002179F6">
      <w:pPr>
        <w:numPr>
          <w:ilvl w:val="0"/>
          <w:numId w:val="15"/>
        </w:numPr>
        <w:pBdr>
          <w:top w:val="nil"/>
          <w:left w:val="nil"/>
          <w:bottom w:val="nil"/>
          <w:right w:val="nil"/>
          <w:between w:val="nil"/>
        </w:pBdr>
        <w:tabs>
          <w:tab w:val="left" w:pos="709"/>
          <w:tab w:val="left" w:pos="1134"/>
          <w:tab w:val="left" w:pos="1276"/>
        </w:tabs>
        <w:spacing w:after="0" w:line="240" w:lineRule="auto"/>
        <w:ind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ПРАВА ТА ОБОВ’ЯЗКИ СТОРІН</w:t>
      </w:r>
    </w:p>
    <w:p w14:paraId="3D9D03BB"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6.1.</w:t>
      </w:r>
      <w:r w:rsidRPr="002179F6">
        <w:rPr>
          <w:rFonts w:ascii="Times New Roman" w:eastAsia="Times New Roman" w:hAnsi="Times New Roman" w:cs="Times New Roman"/>
          <w:b/>
          <w:sz w:val="24"/>
          <w:szCs w:val="24"/>
        </w:rPr>
        <w:tab/>
        <w:t>Замовник зобов'язаний:</w:t>
      </w:r>
    </w:p>
    <w:p w14:paraId="4BA4DF18"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6.1.1. Своєчасно та в повному обсязі здійснювати оплату за надані Послуги, відповідно до умов цього Договору;</w:t>
      </w:r>
    </w:p>
    <w:p w14:paraId="0F0F8479"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6.1.2. </w:t>
      </w:r>
      <w:r w:rsidRPr="002179F6">
        <w:rPr>
          <w:rFonts w:ascii="Times New Roman" w:hAnsi="Times New Roman" w:cs="Times New Roman"/>
          <w:sz w:val="24"/>
          <w:szCs w:val="24"/>
        </w:rPr>
        <w:t>Довести до відома слухачів умови даного Договору;</w:t>
      </w:r>
    </w:p>
    <w:p w14:paraId="6159C6E2"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6.1.2. </w:t>
      </w:r>
      <w:r w:rsidRPr="002179F6">
        <w:rPr>
          <w:rFonts w:ascii="Times New Roman" w:hAnsi="Times New Roman" w:cs="Times New Roman"/>
          <w:sz w:val="24"/>
          <w:szCs w:val="24"/>
        </w:rPr>
        <w:t>Завчасно повідомляти Виконавця про скасування (перенесення) заняття відповідно до умов цього Договору;</w:t>
      </w:r>
    </w:p>
    <w:p w14:paraId="4C2FBD65"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6.1.3. Приймати надані послуги згідно з Актами приймання-передачі наданих послуг відповідно до умов цього Договору;</w:t>
      </w:r>
    </w:p>
    <w:p w14:paraId="5E8197BE"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6.1.4. Забезпечувати Виконавця інформацією, необхідною для належного надання Послуг;</w:t>
      </w:r>
    </w:p>
    <w:p w14:paraId="2CA73BE0" w14:textId="77777777" w:rsidR="002179F6" w:rsidRPr="002179F6" w:rsidRDefault="002179F6" w:rsidP="002179F6">
      <w:pPr>
        <w:spacing w:after="0" w:line="240" w:lineRule="auto"/>
        <w:ind w:firstLine="567"/>
        <w:jc w:val="both"/>
        <w:textAlignment w:val="baseline"/>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6.1.5. Не відчужувати та не розповсюджувати матеріали, які передані Замовникові Виконавцем під час навчання;</w:t>
      </w:r>
    </w:p>
    <w:p w14:paraId="26B0D0C6" w14:textId="77777777" w:rsidR="002179F6" w:rsidRPr="002179F6" w:rsidRDefault="002179F6" w:rsidP="002179F6">
      <w:pPr>
        <w:tabs>
          <w:tab w:val="left" w:pos="567"/>
        </w:tabs>
        <w:spacing w:after="0" w:line="240" w:lineRule="auto"/>
        <w:ind w:firstLine="567"/>
        <w:contextualSpacing/>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6.1.6. </w:t>
      </w:r>
      <w:bookmarkStart w:id="34" w:name="_Hlk158644025"/>
      <w:r w:rsidRPr="002179F6">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84611F2" w14:textId="77777777" w:rsidR="002179F6" w:rsidRPr="002179F6" w:rsidRDefault="002179F6" w:rsidP="002179F6">
      <w:pPr>
        <w:tabs>
          <w:tab w:val="left" w:pos="851"/>
        </w:tabs>
        <w:spacing w:after="0" w:line="240" w:lineRule="auto"/>
        <w:ind w:firstLine="567"/>
        <w:contextualSpacing/>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32B5ED5" w14:textId="77777777" w:rsidR="002179F6" w:rsidRPr="002179F6" w:rsidRDefault="002179F6" w:rsidP="002179F6">
      <w:pPr>
        <w:tabs>
          <w:tab w:val="left" w:pos="851"/>
        </w:tabs>
        <w:spacing w:after="0" w:line="240" w:lineRule="auto"/>
        <w:ind w:firstLine="567"/>
        <w:contextualSpacing/>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6.1.7.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bookmarkEnd w:id="34"/>
    <w:p w14:paraId="11E1FD21"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6.2. Замовник має право:</w:t>
      </w:r>
    </w:p>
    <w:p w14:paraId="25B8961C"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6.2.1. Отримувати Послуги відповідно до умов цього Договору;</w:t>
      </w:r>
    </w:p>
    <w:p w14:paraId="35636FB6"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6.2.2. Отримувати від Виконавця повну інформацію про організацію і виконання Послуг;</w:t>
      </w:r>
    </w:p>
    <w:p w14:paraId="42C17428" w14:textId="77777777" w:rsidR="002179F6" w:rsidRPr="002179F6" w:rsidRDefault="002179F6" w:rsidP="002179F6">
      <w:pPr>
        <w:spacing w:after="0" w:line="240" w:lineRule="auto"/>
        <w:ind w:firstLine="567"/>
        <w:jc w:val="both"/>
        <w:rPr>
          <w:color w:val="FF0000"/>
        </w:rPr>
      </w:pPr>
      <w:r w:rsidRPr="002179F6">
        <w:rPr>
          <w:rFonts w:ascii="Times New Roman" w:eastAsia="Times New Roman" w:hAnsi="Times New Roman" w:cs="Times New Roman"/>
          <w:sz w:val="24"/>
          <w:szCs w:val="24"/>
        </w:rPr>
        <w:t>6.2.3. На безоплатній основі переносити проведення групового або індивідуального заняття, але не більше 7 (сім) разів, за весь період надання Послуг, окрім державних свят та вихідних, за даним Договором;</w:t>
      </w:r>
    </w:p>
    <w:p w14:paraId="1291F09C"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6.2.4. Достроково розірвати цей Договір в односторонньому порядку з підстав та у порядку, визначених цим Договором; </w:t>
      </w:r>
    </w:p>
    <w:p w14:paraId="03C84E7E"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6.2.5. Повернути Акт приймання-передачі наданих послуг Виконавцю на доопрацювання без його підписання та в разі неналежного його оформлення (виправлення, відсутність підписів, тощо);</w:t>
      </w:r>
    </w:p>
    <w:p w14:paraId="3677E5A1"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6.2.6. Зменшувати обсяг надання Послуг та вартість Послуг цього Договору залежно від реального фінансування видатків; </w:t>
      </w:r>
    </w:p>
    <w:p w14:paraId="30B1319F"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6.2.7. Здійснювати інші права і обов’язки, передбачені чинним законодавством України.</w:t>
      </w:r>
    </w:p>
    <w:p w14:paraId="18C97C54" w14:textId="77777777" w:rsidR="002179F6" w:rsidRPr="002179F6" w:rsidRDefault="002179F6" w:rsidP="002179F6">
      <w:pPr>
        <w:pBdr>
          <w:top w:val="nil"/>
          <w:left w:val="nil"/>
          <w:bottom w:val="nil"/>
          <w:right w:val="nil"/>
          <w:between w:val="nil"/>
        </w:pBdr>
        <w:tabs>
          <w:tab w:val="left" w:pos="709"/>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6.3.</w:t>
      </w:r>
      <w:r w:rsidRPr="002179F6">
        <w:rPr>
          <w:rFonts w:ascii="Times New Roman" w:eastAsia="Times New Roman" w:hAnsi="Times New Roman" w:cs="Times New Roman"/>
          <w:b/>
          <w:sz w:val="24"/>
          <w:szCs w:val="24"/>
        </w:rPr>
        <w:tab/>
        <w:t>Виконавець зобов'язаний:</w:t>
      </w:r>
    </w:p>
    <w:p w14:paraId="04B354A6"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6.3.1. Надати належним чином Послуги на умовах, визначених цим Договором;</w:t>
      </w:r>
    </w:p>
    <w:p w14:paraId="6EC30545"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lastRenderedPageBreak/>
        <w:t>6.3.2. Вчасно надавати Замовнику інформацію стосовно організації і проведення занять;</w:t>
      </w:r>
    </w:p>
    <w:p w14:paraId="4AAE2545" w14:textId="77777777" w:rsidR="002179F6" w:rsidRPr="002179F6" w:rsidRDefault="002179F6" w:rsidP="002179F6">
      <w:pPr>
        <w:spacing w:after="0" w:line="240" w:lineRule="auto"/>
        <w:ind w:firstLine="567"/>
        <w:jc w:val="both"/>
        <w:textAlignment w:val="baseline"/>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6.3.3. Здійснити підбір досвідченого сертифікованого Викладача для проведення занять відповідного рівня;</w:t>
      </w:r>
    </w:p>
    <w:p w14:paraId="15D8B5FD" w14:textId="77777777" w:rsidR="002179F6" w:rsidRPr="002179F6" w:rsidRDefault="002179F6" w:rsidP="002179F6">
      <w:pPr>
        <w:spacing w:after="0" w:line="240" w:lineRule="auto"/>
        <w:ind w:firstLine="567"/>
        <w:jc w:val="both"/>
        <w:textAlignment w:val="baseline"/>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6.3.4.</w:t>
      </w:r>
      <w:r w:rsidRPr="002179F6">
        <w:rPr>
          <w:rFonts w:ascii="Formular" w:eastAsia="Times New Roman" w:hAnsi="Formular" w:cs="Times New Roman"/>
          <w:sz w:val="24"/>
          <w:szCs w:val="24"/>
        </w:rPr>
        <w:t xml:space="preserve"> </w:t>
      </w:r>
      <w:r w:rsidRPr="002179F6">
        <w:rPr>
          <w:rFonts w:ascii="Times New Roman" w:eastAsia="Times New Roman" w:hAnsi="Times New Roman" w:cs="Times New Roman"/>
          <w:sz w:val="24"/>
          <w:szCs w:val="24"/>
        </w:rPr>
        <w:t xml:space="preserve">Забезпечити слухачів матеріалами, доступом до </w:t>
      </w:r>
      <w:proofErr w:type="spellStart"/>
      <w:r w:rsidRPr="002179F6">
        <w:rPr>
          <w:rFonts w:ascii="Times New Roman" w:eastAsia="Times New Roman" w:hAnsi="Times New Roman" w:cs="Times New Roman"/>
          <w:sz w:val="24"/>
          <w:szCs w:val="24"/>
        </w:rPr>
        <w:t>мультивекторної</w:t>
      </w:r>
      <w:proofErr w:type="spellEnd"/>
      <w:r w:rsidRPr="002179F6">
        <w:rPr>
          <w:rFonts w:ascii="Times New Roman" w:eastAsia="Times New Roman" w:hAnsi="Times New Roman" w:cs="Times New Roman"/>
          <w:sz w:val="24"/>
          <w:szCs w:val="24"/>
        </w:rPr>
        <w:t xml:space="preserve"> цифрової платформи;</w:t>
      </w:r>
    </w:p>
    <w:p w14:paraId="35CA704B" w14:textId="77777777" w:rsidR="002179F6" w:rsidRPr="002179F6" w:rsidRDefault="002179F6" w:rsidP="002179F6">
      <w:pPr>
        <w:spacing w:after="0" w:line="240" w:lineRule="auto"/>
        <w:ind w:firstLine="567"/>
        <w:textAlignment w:val="baseline"/>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6.3.5. Провести ознайомче тестування для визначення рівня знань слухачів;</w:t>
      </w:r>
    </w:p>
    <w:p w14:paraId="3242CEBB"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6.3.6 Протягом 3 (трьох) робочих днів з дати завершення </w:t>
      </w:r>
      <w:proofErr w:type="spellStart"/>
      <w:r w:rsidRPr="002179F6">
        <w:rPr>
          <w:rFonts w:ascii="Times New Roman" w:eastAsia="Times New Roman" w:hAnsi="Times New Roman" w:cs="Times New Roman"/>
          <w:sz w:val="24"/>
          <w:szCs w:val="24"/>
        </w:rPr>
        <w:t>трьохмісячного</w:t>
      </w:r>
      <w:proofErr w:type="spellEnd"/>
      <w:r w:rsidRPr="002179F6">
        <w:rPr>
          <w:rFonts w:ascii="Times New Roman" w:eastAsia="Times New Roman" w:hAnsi="Times New Roman" w:cs="Times New Roman"/>
          <w:sz w:val="24"/>
          <w:szCs w:val="24"/>
        </w:rPr>
        <w:t xml:space="preserve"> терміну надання Послуг надати Замовнику Акт приймання-передачі наданих послуг у двох примірниках;</w:t>
      </w:r>
    </w:p>
    <w:p w14:paraId="48019B79" w14:textId="77777777" w:rsidR="002179F6" w:rsidRPr="002179F6" w:rsidRDefault="002179F6" w:rsidP="002179F6">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6.3.7. Забезпечувати дотримання режиму конфіденційності щодо отриманої від Замовника інформації, вживати заходів для недопущення її розголошення або несанкціонованого доступу третіх осіб;</w:t>
      </w:r>
    </w:p>
    <w:p w14:paraId="00B64C00" w14:textId="77777777" w:rsidR="002179F6" w:rsidRPr="002179F6" w:rsidRDefault="002179F6" w:rsidP="002179F6">
      <w:pPr>
        <w:pBdr>
          <w:top w:val="nil"/>
          <w:left w:val="nil"/>
          <w:bottom w:val="nil"/>
          <w:right w:val="nil"/>
          <w:between w:val="nil"/>
        </w:pBdr>
        <w:tabs>
          <w:tab w:val="left" w:pos="851"/>
          <w:tab w:val="left" w:pos="1276"/>
        </w:tabs>
        <w:spacing w:after="0" w:line="240" w:lineRule="auto"/>
        <w:ind w:firstLine="567"/>
        <w:jc w:val="both"/>
        <w:rPr>
          <w:rFonts w:ascii="Times New Roman" w:hAnsi="Times New Roman" w:cs="Times New Roman"/>
          <w:sz w:val="24"/>
          <w:szCs w:val="24"/>
        </w:rPr>
      </w:pPr>
      <w:r w:rsidRPr="002179F6">
        <w:rPr>
          <w:rFonts w:ascii="Times New Roman" w:eastAsia="Times New Roman" w:hAnsi="Times New Roman" w:cs="Times New Roman"/>
          <w:sz w:val="24"/>
          <w:szCs w:val="24"/>
        </w:rPr>
        <w:t>6.3.8. Надати сертифікат про проходження курсу та отримання відповідного рівня володіння іноземною мовою, за яким навчався слухач, у разі</w:t>
      </w:r>
      <w:r w:rsidRPr="002179F6">
        <w:rPr>
          <w:rFonts w:ascii="Times New Roman" w:hAnsi="Times New Roman" w:cs="Times New Roman"/>
          <w:sz w:val="24"/>
          <w:szCs w:val="24"/>
        </w:rPr>
        <w:t xml:space="preserve"> </w:t>
      </w:r>
      <w:r w:rsidRPr="002179F6">
        <w:rPr>
          <w:rFonts w:ascii="Times New Roman" w:eastAsia="Times New Roman" w:hAnsi="Times New Roman" w:cs="Times New Roman"/>
          <w:sz w:val="24"/>
          <w:szCs w:val="24"/>
        </w:rPr>
        <w:t>успішного складання фінального тесту</w:t>
      </w:r>
      <w:r w:rsidRPr="002179F6">
        <w:rPr>
          <w:rFonts w:ascii="Times New Roman" w:hAnsi="Times New Roman" w:cs="Times New Roman"/>
          <w:sz w:val="24"/>
          <w:szCs w:val="24"/>
        </w:rPr>
        <w:t>;</w:t>
      </w:r>
    </w:p>
    <w:p w14:paraId="6C8E43B6" w14:textId="77777777" w:rsidR="002179F6" w:rsidRPr="002179F6" w:rsidRDefault="002179F6" w:rsidP="00B42B1A">
      <w:pPr>
        <w:numPr>
          <w:ilvl w:val="2"/>
          <w:numId w:val="19"/>
        </w:numPr>
        <w:tabs>
          <w:tab w:val="left" w:pos="1276"/>
        </w:tabs>
        <w:spacing w:after="0" w:line="240" w:lineRule="auto"/>
        <w:ind w:left="0" w:firstLine="567"/>
        <w:contextualSpacing/>
        <w:jc w:val="both"/>
        <w:rPr>
          <w:rFonts w:ascii="Times New Roman" w:hAnsi="Times New Roman" w:cs="Times New Roman"/>
          <w:sz w:val="24"/>
          <w:szCs w:val="24"/>
        </w:rPr>
      </w:pPr>
      <w:bookmarkStart w:id="35" w:name="_Hlk158644065"/>
      <w:r w:rsidRPr="002179F6">
        <w:rPr>
          <w:rFonts w:ascii="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8C8814D" w14:textId="77777777" w:rsidR="002179F6" w:rsidRPr="002179F6" w:rsidRDefault="002179F6" w:rsidP="00B42B1A">
      <w:pPr>
        <w:numPr>
          <w:ilvl w:val="2"/>
          <w:numId w:val="19"/>
        </w:numPr>
        <w:tabs>
          <w:tab w:val="left" w:pos="1276"/>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bookmarkEnd w:id="35"/>
    <w:p w14:paraId="2F152072" w14:textId="77777777" w:rsidR="002179F6" w:rsidRPr="002179F6" w:rsidRDefault="002179F6" w:rsidP="002179F6">
      <w:pPr>
        <w:pBdr>
          <w:top w:val="nil"/>
          <w:left w:val="nil"/>
          <w:bottom w:val="nil"/>
          <w:right w:val="nil"/>
          <w:between w:val="nil"/>
        </w:pBdr>
        <w:tabs>
          <w:tab w:val="left" w:pos="709"/>
          <w:tab w:val="left" w:pos="993"/>
          <w:tab w:val="left" w:pos="1276"/>
          <w:tab w:val="left" w:pos="1418"/>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6.3.11. </w:t>
      </w:r>
      <w:bookmarkStart w:id="36" w:name="_Hlk158644097"/>
      <w:r w:rsidRPr="002179F6">
        <w:rPr>
          <w:rFonts w:ascii="Times New Roman" w:eastAsia="Times New Roman" w:hAnsi="Times New Roman" w:cs="Times New Roman"/>
          <w:sz w:val="24"/>
          <w:szCs w:val="24"/>
        </w:rPr>
        <w:t xml:space="preserve">Дотримуватись Кодексу поведінки постачальників, викладених згідно посилання:  </w:t>
      </w:r>
      <w:hyperlink r:id="rId12" w:tgtFrame="_blank" w:tooltip="Вихідна URL-адреса: https://www.theglobalfund.org/media/3275/corporate_codeofconductforsuppliers_policy_en.pdf. Клацніть або торкніться, якщо ви довіряєте цьому посиланню." w:history="1">
        <w:r w:rsidRPr="002179F6">
          <w:rPr>
            <w:rFonts w:ascii="Times New Roman" w:eastAsia="Times New Roman" w:hAnsi="Times New Roman" w:cs="Times New Roman"/>
            <w:sz w:val="24"/>
            <w:szCs w:val="24"/>
          </w:rPr>
          <w:t>https://www.theglobalfund.org/media/3275/corporate_codeofconductforsuppliers_policy_en.pdf</w:t>
        </w:r>
      </w:hyperlink>
      <w:r w:rsidRPr="002179F6">
        <w:rPr>
          <w:rFonts w:ascii="Times New Roman" w:eastAsia="Times New Roman" w:hAnsi="Times New Roman" w:cs="Times New Roman"/>
          <w:sz w:val="24"/>
          <w:szCs w:val="24"/>
        </w:rPr>
        <w:t>.</w:t>
      </w:r>
    </w:p>
    <w:bookmarkEnd w:id="36"/>
    <w:p w14:paraId="588A751A" w14:textId="77777777" w:rsidR="002179F6" w:rsidRPr="002179F6" w:rsidRDefault="002179F6" w:rsidP="002179F6">
      <w:pPr>
        <w:tabs>
          <w:tab w:val="left" w:pos="1276"/>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6.3.12. Вживати заходів щодо захисту персональних даних відповідно до вимог Закону України «Про захист персональних даних», конфіденційної інформації щодо Замовника.</w:t>
      </w:r>
    </w:p>
    <w:p w14:paraId="52BB4F6B" w14:textId="77777777" w:rsidR="002179F6" w:rsidRPr="002179F6" w:rsidRDefault="002179F6" w:rsidP="002179F6">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6.4. Виконавець має право:</w:t>
      </w:r>
    </w:p>
    <w:p w14:paraId="76E2A811"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6.4.1. Отримувати від Замовника інформацію, необхідну для надання Послуг за цим Договором;</w:t>
      </w:r>
    </w:p>
    <w:p w14:paraId="7056791A"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6.4.2. Здійснювати періодичні атестації знань, отриманих у період навчання за обраною програмою;</w:t>
      </w:r>
    </w:p>
    <w:p w14:paraId="4070CE0F"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6.4.3. Змінювати графік відвідування слухачем занять за попередньою домовленістю обох Сторін у разі неможливості проведення занять за графіком;</w:t>
      </w:r>
    </w:p>
    <w:p w14:paraId="429DF9C7" w14:textId="77777777" w:rsidR="002179F6" w:rsidRPr="002179F6" w:rsidRDefault="002179F6" w:rsidP="002179F6">
      <w:pPr>
        <w:spacing w:after="0" w:line="240" w:lineRule="auto"/>
        <w:ind w:firstLine="567"/>
        <w:jc w:val="both"/>
        <w:textAlignment w:val="baseline"/>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6.4.4. Здійснювати заміну викладача протягом строку дії цього Договору на фахівця аналогічної кваліфікації у разі неможливості подальшого надання Послуг із залученням особи, що попередньо проводила заняття;</w:t>
      </w:r>
    </w:p>
    <w:p w14:paraId="41842973"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6.4.5. Отримувати за надані згідно з умовами цього Договору Послуги, оплату в розмірах і строки, передбачені цим Договором;</w:t>
      </w:r>
    </w:p>
    <w:p w14:paraId="0636F8AC" w14:textId="77777777" w:rsidR="002179F6" w:rsidRPr="002179F6" w:rsidRDefault="002179F6" w:rsidP="002179F6">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2179F6">
        <w:rPr>
          <w:rFonts w:ascii="Times New Roman" w:eastAsia="Times New Roman" w:hAnsi="Times New Roman" w:cs="Times New Roman"/>
          <w:sz w:val="24"/>
          <w:szCs w:val="24"/>
          <w:lang w:eastAsia="ru-RU"/>
        </w:rPr>
        <w:t>6.4.6. І</w:t>
      </w:r>
      <w:r w:rsidRPr="002179F6">
        <w:rPr>
          <w:rFonts w:ascii="Times New Roman" w:eastAsia="Times New Roman" w:hAnsi="Times New Roman" w:cs="Times New Roman"/>
          <w:sz w:val="24"/>
          <w:szCs w:val="24"/>
          <w:lang w:eastAsia="ar-SA"/>
        </w:rPr>
        <w:t>нші права</w:t>
      </w:r>
      <w:bookmarkStart w:id="37" w:name="_Hlk106734626"/>
      <w:r w:rsidRPr="002179F6">
        <w:rPr>
          <w:rFonts w:ascii="Times New Roman" w:eastAsia="Times New Roman" w:hAnsi="Times New Roman" w:cs="Times New Roman"/>
          <w:sz w:val="24"/>
          <w:szCs w:val="24"/>
          <w:lang w:eastAsia="ar-SA"/>
        </w:rPr>
        <w:t>,</w:t>
      </w:r>
      <w:bookmarkEnd w:id="37"/>
      <w:r w:rsidRPr="002179F6">
        <w:rPr>
          <w:rFonts w:ascii="Times New Roman" w:eastAsia="Times New Roman" w:hAnsi="Times New Roman" w:cs="Times New Roman"/>
          <w:sz w:val="24"/>
          <w:szCs w:val="24"/>
          <w:lang w:eastAsia="ar-SA"/>
        </w:rPr>
        <w:t xml:space="preserve"> що передбачені законодавством України та цим Договором.</w:t>
      </w:r>
    </w:p>
    <w:p w14:paraId="05EE9470" w14:textId="77777777" w:rsidR="002179F6" w:rsidRPr="002179F6" w:rsidRDefault="002179F6" w:rsidP="002179F6">
      <w:pPr>
        <w:tabs>
          <w:tab w:val="left" w:pos="993"/>
        </w:tabs>
        <w:spacing w:after="0" w:line="240" w:lineRule="auto"/>
        <w:ind w:firstLine="567"/>
        <w:jc w:val="both"/>
        <w:rPr>
          <w:rFonts w:ascii="Times New Roman" w:eastAsia="Times New Roman" w:hAnsi="Times New Roman" w:cs="Times New Roman"/>
          <w:sz w:val="24"/>
          <w:szCs w:val="24"/>
          <w:lang w:eastAsia="ru-RU"/>
        </w:rPr>
      </w:pPr>
    </w:p>
    <w:p w14:paraId="2CC137C6" w14:textId="77777777" w:rsidR="002179F6" w:rsidRPr="002179F6" w:rsidRDefault="002179F6" w:rsidP="002179F6">
      <w:pPr>
        <w:numPr>
          <w:ilvl w:val="0"/>
          <w:numId w:val="19"/>
        </w:num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ВІДПОВІДАЛЬНІСТЬ СТОРІН</w:t>
      </w:r>
    </w:p>
    <w:p w14:paraId="0B856B6B" w14:textId="77777777" w:rsidR="002179F6" w:rsidRPr="002179F6" w:rsidRDefault="002179F6" w:rsidP="00810168">
      <w:pPr>
        <w:numPr>
          <w:ilvl w:val="1"/>
          <w:numId w:val="20"/>
        </w:numPr>
        <w:tabs>
          <w:tab w:val="left" w:pos="1134"/>
        </w:tabs>
        <w:spacing w:after="0" w:line="240" w:lineRule="auto"/>
        <w:ind w:left="0" w:firstLine="540"/>
        <w:contextualSpacing/>
        <w:jc w:val="both"/>
        <w:rPr>
          <w:rFonts w:ascii="Times New Roman" w:hAnsi="Times New Roman" w:cs="Times New Roman"/>
          <w:bCs/>
          <w:sz w:val="24"/>
          <w:szCs w:val="24"/>
        </w:rPr>
      </w:pPr>
      <w:r w:rsidRPr="002179F6">
        <w:rPr>
          <w:rFonts w:ascii="Times New Roman" w:hAnsi="Times New Roman" w:cs="Times New Roman"/>
          <w:bCs/>
          <w:sz w:val="24"/>
          <w:szCs w:val="24"/>
        </w:rPr>
        <w:t>За невиконання або неналежне виконання своїх обов’язків за цим Договором винна Сторона несе відповідальність згідно умов цього Договору  та чинного законодавства України.</w:t>
      </w:r>
    </w:p>
    <w:p w14:paraId="18769C19" w14:textId="77777777" w:rsidR="002179F6" w:rsidRPr="002179F6" w:rsidRDefault="002179F6" w:rsidP="00810168">
      <w:pPr>
        <w:numPr>
          <w:ilvl w:val="1"/>
          <w:numId w:val="20"/>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За порушення умов Договору щодо повноти та якості наданих Послуг, Виконавець сплачує Замовнику штраф у розмірі </w:t>
      </w:r>
      <w:bookmarkStart w:id="38" w:name="_Hlk106734488"/>
      <w:r w:rsidRPr="002179F6">
        <w:rPr>
          <w:rFonts w:ascii="Times New Roman" w:eastAsia="Times New Roman" w:hAnsi="Times New Roman" w:cs="Times New Roman"/>
          <w:sz w:val="24"/>
          <w:szCs w:val="24"/>
        </w:rPr>
        <w:t>20</w:t>
      </w:r>
      <w:bookmarkStart w:id="39" w:name="_Hlk106730475"/>
      <w:r w:rsidRPr="002179F6">
        <w:rPr>
          <w:rFonts w:ascii="Times New Roman" w:eastAsia="Times New Roman" w:hAnsi="Times New Roman" w:cs="Times New Roman"/>
          <w:sz w:val="24"/>
          <w:szCs w:val="24"/>
        </w:rPr>
        <w:t>%</w:t>
      </w:r>
      <w:bookmarkEnd w:id="39"/>
      <w:r w:rsidRPr="002179F6">
        <w:rPr>
          <w:rFonts w:ascii="Times New Roman" w:eastAsia="Times New Roman" w:hAnsi="Times New Roman" w:cs="Times New Roman"/>
          <w:sz w:val="24"/>
          <w:szCs w:val="24"/>
        </w:rPr>
        <w:t xml:space="preserve"> </w:t>
      </w:r>
      <w:bookmarkStart w:id="40" w:name="_Hlk106734584"/>
      <w:r w:rsidRPr="002179F6">
        <w:rPr>
          <w:rFonts w:ascii="Times New Roman" w:eastAsia="Times New Roman" w:hAnsi="Times New Roman" w:cs="Times New Roman"/>
          <w:sz w:val="24"/>
          <w:szCs w:val="24"/>
        </w:rPr>
        <w:t>(двадцяти відсотків</w:t>
      </w:r>
      <w:bookmarkStart w:id="41" w:name="_Hlk106730468"/>
      <w:r w:rsidRPr="002179F6">
        <w:rPr>
          <w:rFonts w:ascii="Times New Roman" w:eastAsia="Times New Roman" w:hAnsi="Times New Roman" w:cs="Times New Roman"/>
          <w:sz w:val="24"/>
          <w:szCs w:val="24"/>
        </w:rPr>
        <w:t>)</w:t>
      </w:r>
      <w:bookmarkEnd w:id="41"/>
      <w:r w:rsidRPr="002179F6">
        <w:rPr>
          <w:rFonts w:ascii="Times New Roman" w:eastAsia="Times New Roman" w:hAnsi="Times New Roman" w:cs="Times New Roman"/>
          <w:sz w:val="24"/>
          <w:szCs w:val="24"/>
        </w:rPr>
        <w:t xml:space="preserve"> </w:t>
      </w:r>
      <w:bookmarkEnd w:id="38"/>
      <w:bookmarkEnd w:id="40"/>
      <w:r w:rsidRPr="002179F6">
        <w:rPr>
          <w:rFonts w:ascii="Times New Roman" w:eastAsia="Times New Roman" w:hAnsi="Times New Roman" w:cs="Times New Roman"/>
          <w:sz w:val="24"/>
          <w:szCs w:val="24"/>
        </w:rPr>
        <w:t xml:space="preserve">від вартості неякісно або не в повному обсязі наданих Послуг. </w:t>
      </w:r>
    </w:p>
    <w:p w14:paraId="194F35B7" w14:textId="77777777" w:rsidR="002179F6" w:rsidRPr="002179F6" w:rsidRDefault="002179F6" w:rsidP="00810168">
      <w:pPr>
        <w:numPr>
          <w:ilvl w:val="1"/>
          <w:numId w:val="20"/>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За порушення строків виконання зобов’язання Виконавець сплачує на користь Замовника пеню у розмірі 0,1% (нуль цілих одна десята відсотка) вартості Послуг, з яких було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 </w:t>
      </w:r>
    </w:p>
    <w:p w14:paraId="0ECC5DAA" w14:textId="77777777" w:rsidR="002179F6" w:rsidRPr="002179F6" w:rsidRDefault="002179F6" w:rsidP="00810168">
      <w:pPr>
        <w:numPr>
          <w:ilvl w:val="1"/>
          <w:numId w:val="20"/>
        </w:numPr>
        <w:tabs>
          <w:tab w:val="left" w:pos="1134"/>
        </w:tabs>
        <w:spacing w:after="0" w:line="240" w:lineRule="auto"/>
        <w:ind w:left="0" w:firstLine="567"/>
        <w:contextualSpacing/>
        <w:jc w:val="both"/>
        <w:rPr>
          <w:rFonts w:ascii="Times New Roman" w:hAnsi="Times New Roman" w:cs="Times New Roman"/>
          <w:noProof/>
          <w:sz w:val="24"/>
          <w:szCs w:val="24"/>
          <w:lang w:eastAsia="ru-RU"/>
        </w:rPr>
      </w:pPr>
      <w:r w:rsidRPr="002179F6">
        <w:rPr>
          <w:sz w:val="20"/>
          <w:szCs w:val="20"/>
        </w:rPr>
        <w:t xml:space="preserve"> </w:t>
      </w:r>
      <w:r w:rsidRPr="002179F6">
        <w:rPr>
          <w:rFonts w:ascii="Times New Roman" w:hAnsi="Times New Roman" w:cs="Times New Roman"/>
          <w:noProof/>
          <w:sz w:val="24"/>
          <w:szCs w:val="24"/>
          <w:lang w:eastAsia="ru-RU"/>
        </w:rPr>
        <w:t xml:space="preserve">У разі </w:t>
      </w:r>
      <w:r w:rsidRPr="002179F6">
        <w:rPr>
          <w:rFonts w:ascii="Times New Roman" w:hAnsi="Times New Roman" w:cs="Times New Roman"/>
          <w:color w:val="000000"/>
          <w:sz w:val="24"/>
          <w:szCs w:val="24"/>
        </w:rPr>
        <w:t>не повернення Виконавцем після закінчення строку, визначеного у пунктах 4.4. та 11.4. Договору невикористаних сум попередньої оплати,</w:t>
      </w:r>
      <w:r w:rsidRPr="002179F6">
        <w:rPr>
          <w:rFonts w:ascii="Times New Roman" w:hAnsi="Times New Roman" w:cs="Times New Roman"/>
          <w:noProof/>
          <w:sz w:val="24"/>
          <w:szCs w:val="24"/>
          <w:lang w:eastAsia="ru-RU"/>
        </w:rPr>
        <w:t xml:space="preserve"> Виконавець</w:t>
      </w:r>
      <w:r w:rsidRPr="002179F6">
        <w:rPr>
          <w:rFonts w:ascii="Times New Roman" w:hAnsi="Times New Roman" w:cs="Times New Roman"/>
          <w:sz w:val="24"/>
          <w:szCs w:val="24"/>
        </w:rPr>
        <w:t xml:space="preserve"> сплачує </w:t>
      </w:r>
      <w:r w:rsidRPr="002179F6">
        <w:rPr>
          <w:rFonts w:ascii="Times New Roman" w:hAnsi="Times New Roman" w:cs="Times New Roman"/>
          <w:noProof/>
          <w:sz w:val="24"/>
          <w:szCs w:val="24"/>
          <w:lang w:eastAsia="ru-RU"/>
        </w:rPr>
        <w:t xml:space="preserve">на </w:t>
      </w:r>
      <w:r w:rsidRPr="002179F6">
        <w:rPr>
          <w:rFonts w:ascii="Times New Roman" w:hAnsi="Times New Roman" w:cs="Times New Roman"/>
          <w:noProof/>
          <w:sz w:val="24"/>
          <w:szCs w:val="24"/>
          <w:lang w:eastAsia="ru-RU"/>
        </w:rPr>
        <w:lastRenderedPageBreak/>
        <w:t>користь Замовника пеню у розмірі подвійної облікової ставки Національного банку України від розміру отриманої від Замовника попередньої оплати за кожен день прострочення, а за прострочення понад 10 (десять) робочих днів додатково сплачує штраф у розмірі 7% (семи відсотків) від отриманої попередньої оплати.</w:t>
      </w:r>
    </w:p>
    <w:p w14:paraId="5131EE5E" w14:textId="77777777" w:rsidR="002179F6" w:rsidRPr="002179F6" w:rsidRDefault="002179F6" w:rsidP="00810168">
      <w:pPr>
        <w:numPr>
          <w:ilvl w:val="1"/>
          <w:numId w:val="20"/>
        </w:numPr>
        <w:pBdr>
          <w:top w:val="nil"/>
          <w:left w:val="nil"/>
          <w:bottom w:val="nil"/>
          <w:right w:val="nil"/>
          <w:between w:val="nil"/>
        </w:pBdr>
        <w:tabs>
          <w:tab w:val="left" w:pos="284"/>
          <w:tab w:val="left" w:pos="1134"/>
        </w:tabs>
        <w:spacing w:after="0" w:line="240" w:lineRule="auto"/>
        <w:ind w:left="0"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2179F6">
        <w:rPr>
          <w:rFonts w:ascii="Times New Roman" w:hAnsi="Times New Roman" w:cs="Times New Roman"/>
          <w:bCs/>
          <w:color w:val="000000" w:themeColor="text1"/>
          <w:sz w:val="24"/>
          <w:szCs w:val="24"/>
        </w:rPr>
        <w:t>та/або несплати вартості Послуги Державною казначейською службою України,</w:t>
      </w:r>
      <w:r w:rsidRPr="002179F6">
        <w:rPr>
          <w:rFonts w:ascii="Times New Roman" w:eastAsia="Times New Roman" w:hAnsi="Times New Roman" w:cs="Times New Roman"/>
          <w:color w:val="000000"/>
          <w:sz w:val="24"/>
          <w:szCs w:val="24"/>
        </w:rPr>
        <w:t xml:space="preserve">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03925B0D" w14:textId="77777777" w:rsidR="002179F6" w:rsidRPr="002179F6" w:rsidRDefault="002179F6" w:rsidP="0081016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sz w:val="24"/>
          <w:szCs w:val="24"/>
        </w:rPr>
      </w:pPr>
    </w:p>
    <w:p w14:paraId="20BBBF77" w14:textId="77777777" w:rsidR="002179F6" w:rsidRPr="002179F6" w:rsidRDefault="002179F6" w:rsidP="00810168">
      <w:pPr>
        <w:numPr>
          <w:ilvl w:val="0"/>
          <w:numId w:val="20"/>
        </w:numPr>
        <w:pBdr>
          <w:top w:val="nil"/>
          <w:left w:val="nil"/>
          <w:bottom w:val="nil"/>
          <w:right w:val="nil"/>
          <w:between w:val="nil"/>
        </w:pBdr>
        <w:tabs>
          <w:tab w:val="left" w:pos="851"/>
        </w:tabs>
        <w:spacing w:after="0" w:line="240" w:lineRule="auto"/>
        <w:ind w:left="0"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ОБСТАВИНИ НЕПЕРЕБОРНОЇ СИЛИ</w:t>
      </w:r>
    </w:p>
    <w:p w14:paraId="5DAD057B"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51B823F0"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20478961"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До форс-мажорних можливо віднести надзвичайні та невідворотні обставини, що об’єктивно унеможливлюють виконання зобов’язань, передбачених умовами Договору, а саме (включаючи але не обмежуючись):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2179F6">
        <w:rPr>
          <w:rFonts w:ascii="Times New Roman" w:hAnsi="Times New Roman" w:cs="Times New Roman"/>
          <w:sz w:val="24"/>
          <w:szCs w:val="24"/>
        </w:rPr>
        <w:t>проток</w:t>
      </w:r>
      <w:proofErr w:type="spellEnd"/>
      <w:r w:rsidRPr="002179F6">
        <w:rPr>
          <w:rFonts w:ascii="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2179F6">
        <w:rPr>
          <w:rFonts w:ascii="Times New Roman" w:hAnsi="Times New Roman" w:cs="Times New Roman"/>
          <w:sz w:val="24"/>
          <w:szCs w:val="24"/>
        </w:rPr>
        <w:t>проток</w:t>
      </w:r>
      <w:proofErr w:type="spellEnd"/>
      <w:r w:rsidRPr="002179F6">
        <w:rPr>
          <w:rFonts w:ascii="Times New Roman" w:hAnsi="Times New Roman" w:cs="Times New Roman"/>
          <w:sz w:val="24"/>
          <w:szCs w:val="24"/>
        </w:rPr>
        <w:t>, портів, перевалів, землетрус, блискавка, пожежа, посуха, просідання і зсув ґрунту, інші стихійні лиха тощо, видання органами Державної влади та/або Місцевого самоврядування нормативно - правових актів, рішень, наказів тощо, які перешкоджають виконанню зобов’язань тощо.</w:t>
      </w:r>
    </w:p>
    <w:p w14:paraId="736E03E2"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E97F766"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Сторона, яка зазнала впливу непереборної сили або форс-мажору, зобов'язана у термін 5 (п’ять) календарних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06FAFF77"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62731EC"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lastRenderedPageBreak/>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08B325B2"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робочих днів до бажаної дати припинення цього Договору.</w:t>
      </w:r>
    </w:p>
    <w:p w14:paraId="5BB9D3E9" w14:textId="77777777" w:rsidR="002179F6" w:rsidRPr="002179F6" w:rsidRDefault="002179F6" w:rsidP="00810168">
      <w:pPr>
        <w:numPr>
          <w:ilvl w:val="1"/>
          <w:numId w:val="20"/>
        </w:numPr>
        <w:tabs>
          <w:tab w:val="left" w:pos="426"/>
          <w:tab w:val="left" w:pos="567"/>
          <w:tab w:val="left" w:pos="709"/>
          <w:tab w:val="left" w:pos="993"/>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03037EF8" w14:textId="77777777" w:rsidR="002179F6" w:rsidRPr="002179F6" w:rsidRDefault="002179F6" w:rsidP="00810168">
      <w:pPr>
        <w:numPr>
          <w:ilvl w:val="1"/>
          <w:numId w:val="20"/>
        </w:numPr>
        <w:tabs>
          <w:tab w:val="left" w:pos="426"/>
          <w:tab w:val="left" w:pos="567"/>
          <w:tab w:val="left" w:pos="709"/>
          <w:tab w:val="left" w:pos="993"/>
          <w:tab w:val="left" w:pos="1134"/>
        </w:tabs>
        <w:spacing w:after="0" w:line="240" w:lineRule="auto"/>
        <w:ind w:left="0"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Факт запровадження з 24 лютого 2022 року на території України воєнного стану не є для Сторін форс-мажором і Сторона не може посилатися на такі обставини як підставу для звільнення від відповідальності за невиконання своїх зобов’язань, поки вплив таких обставин на діяльність однієї зі Сторін не буде визнаний форс-мажором у встановленому законом порядку з підтвердженням, що невиконання зобов’язань за цим договором спричинене дією форс-мажору.</w:t>
      </w:r>
    </w:p>
    <w:p w14:paraId="382AA418" w14:textId="77777777" w:rsidR="002179F6" w:rsidRPr="002179F6" w:rsidRDefault="002179F6" w:rsidP="002179F6">
      <w:pPr>
        <w:tabs>
          <w:tab w:val="left" w:pos="426"/>
          <w:tab w:val="left" w:pos="567"/>
          <w:tab w:val="left" w:pos="709"/>
          <w:tab w:val="left" w:pos="993"/>
          <w:tab w:val="left" w:pos="1134"/>
        </w:tabs>
        <w:spacing w:after="0" w:line="240" w:lineRule="auto"/>
        <w:ind w:left="567"/>
        <w:contextualSpacing/>
        <w:jc w:val="both"/>
        <w:rPr>
          <w:rFonts w:ascii="Times New Roman" w:hAnsi="Times New Roman" w:cs="Times New Roman"/>
          <w:sz w:val="24"/>
          <w:szCs w:val="24"/>
        </w:rPr>
      </w:pPr>
    </w:p>
    <w:p w14:paraId="56E608CF" w14:textId="77777777" w:rsidR="002179F6" w:rsidRPr="002179F6" w:rsidRDefault="002179F6" w:rsidP="002179F6">
      <w:pPr>
        <w:numPr>
          <w:ilvl w:val="0"/>
          <w:numId w:val="20"/>
        </w:numPr>
        <w:spacing w:after="0" w:line="240" w:lineRule="auto"/>
        <w:contextualSpacing/>
        <w:jc w:val="center"/>
        <w:rPr>
          <w:rFonts w:ascii="Times New Roman" w:hAnsi="Times New Roman" w:cs="Times New Roman"/>
          <w:b/>
          <w:sz w:val="24"/>
          <w:szCs w:val="24"/>
          <w:lang w:eastAsia="ru-RU"/>
        </w:rPr>
      </w:pPr>
      <w:r w:rsidRPr="002179F6">
        <w:rPr>
          <w:rFonts w:ascii="Times New Roman" w:hAnsi="Times New Roman" w:cs="Times New Roman"/>
          <w:b/>
          <w:sz w:val="24"/>
          <w:szCs w:val="24"/>
          <w:lang w:eastAsia="ru-RU"/>
        </w:rPr>
        <w:t>КОНФІДЕНЦІЙНІСТЬ</w:t>
      </w:r>
    </w:p>
    <w:p w14:paraId="51ECC0BE" w14:textId="77777777" w:rsidR="002179F6" w:rsidRPr="002179F6" w:rsidRDefault="002179F6" w:rsidP="002179F6">
      <w:pPr>
        <w:tabs>
          <w:tab w:val="left" w:pos="561"/>
        </w:tabs>
        <w:spacing w:after="0" w:line="240" w:lineRule="auto"/>
        <w:ind w:firstLine="567"/>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9.1.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02AB272C" w14:textId="77777777" w:rsidR="002179F6" w:rsidRPr="002179F6" w:rsidRDefault="002179F6" w:rsidP="002179F6">
      <w:pPr>
        <w:tabs>
          <w:tab w:val="left" w:pos="561"/>
        </w:tabs>
        <w:spacing w:after="0" w:line="240" w:lineRule="auto"/>
        <w:ind w:firstLine="567"/>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9.2.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7B0A76E8" w14:textId="77777777" w:rsidR="002179F6" w:rsidRPr="002179F6" w:rsidRDefault="002179F6" w:rsidP="002179F6">
      <w:pPr>
        <w:pBdr>
          <w:top w:val="nil"/>
          <w:left w:val="nil"/>
          <w:bottom w:val="nil"/>
          <w:right w:val="nil"/>
          <w:between w:val="nil"/>
        </w:pBdr>
        <w:tabs>
          <w:tab w:val="left" w:pos="426"/>
          <w:tab w:val="left" w:pos="567"/>
          <w:tab w:val="left" w:pos="1134"/>
          <w:tab w:val="left" w:pos="1276"/>
        </w:tabs>
        <w:spacing w:after="0" w:line="240" w:lineRule="auto"/>
        <w:ind w:firstLine="567"/>
        <w:jc w:val="both"/>
        <w:rPr>
          <w:rFonts w:ascii="Times New Roman" w:eastAsia="Times New Roman" w:hAnsi="Times New Roman" w:cs="Times New Roman"/>
          <w:sz w:val="24"/>
          <w:szCs w:val="24"/>
        </w:rPr>
      </w:pPr>
    </w:p>
    <w:p w14:paraId="5B809DC4" w14:textId="77777777" w:rsidR="002179F6" w:rsidRPr="002179F6" w:rsidRDefault="002179F6" w:rsidP="002179F6">
      <w:pPr>
        <w:numPr>
          <w:ilvl w:val="0"/>
          <w:numId w:val="20"/>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ВИРІШЕННЯ СПОРІВ</w:t>
      </w:r>
    </w:p>
    <w:p w14:paraId="70313FF1" w14:textId="77777777" w:rsidR="002179F6" w:rsidRPr="002179F6" w:rsidRDefault="002179F6" w:rsidP="002179F6">
      <w:pPr>
        <w:pBdr>
          <w:top w:val="nil"/>
          <w:left w:val="nil"/>
          <w:bottom w:val="nil"/>
          <w:right w:val="nil"/>
          <w:between w:val="nil"/>
        </w:pBdr>
        <w:tabs>
          <w:tab w:val="left" w:pos="426"/>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10.1. У випадку виникнення спорів або розбіжностей Сторони зобов’язуються вирішувати їх шляхом взаємних переговорів та консультацій. </w:t>
      </w:r>
    </w:p>
    <w:p w14:paraId="2C6EF54A" w14:textId="77777777" w:rsidR="002179F6" w:rsidRPr="002179F6" w:rsidRDefault="002179F6" w:rsidP="002179F6">
      <w:pPr>
        <w:pBdr>
          <w:top w:val="nil"/>
          <w:left w:val="nil"/>
          <w:bottom w:val="nil"/>
          <w:right w:val="nil"/>
          <w:between w:val="nil"/>
        </w:pBdr>
        <w:tabs>
          <w:tab w:val="left" w:pos="426"/>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10.2. У разі недосягнення Сторонами згоди спори (розбіжності) вирішуються у судовому порядку відповідно до встановленої чинним законодавством України підсудності та підвідомчості спору.</w:t>
      </w:r>
    </w:p>
    <w:p w14:paraId="37C4F1B9" w14:textId="77777777" w:rsidR="002179F6" w:rsidRPr="002179F6" w:rsidRDefault="002179F6" w:rsidP="002179F6">
      <w:pPr>
        <w:pBdr>
          <w:top w:val="nil"/>
          <w:left w:val="nil"/>
          <w:bottom w:val="nil"/>
          <w:right w:val="nil"/>
          <w:between w:val="nil"/>
        </w:pBdr>
        <w:tabs>
          <w:tab w:val="left" w:pos="426"/>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p>
    <w:p w14:paraId="197A17E2" w14:textId="77777777" w:rsidR="002179F6" w:rsidRPr="002179F6" w:rsidRDefault="002179F6" w:rsidP="002179F6">
      <w:pPr>
        <w:numPr>
          <w:ilvl w:val="0"/>
          <w:numId w:val="20"/>
        </w:numPr>
        <w:pBdr>
          <w:top w:val="nil"/>
          <w:left w:val="nil"/>
          <w:bottom w:val="nil"/>
          <w:right w:val="nil"/>
          <w:between w:val="nil"/>
        </w:pBdr>
        <w:tabs>
          <w:tab w:val="left" w:pos="426"/>
          <w:tab w:val="left" w:pos="993"/>
          <w:tab w:val="left" w:pos="1134"/>
          <w:tab w:val="left" w:pos="1276"/>
        </w:tabs>
        <w:spacing w:after="0" w:line="240" w:lineRule="auto"/>
        <w:ind w:firstLine="567"/>
        <w:contextualSpacing/>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СТРОК ДІЇ ДОГОВОРУ</w:t>
      </w:r>
    </w:p>
    <w:p w14:paraId="7BF2EC20" w14:textId="77777777" w:rsidR="002179F6" w:rsidRPr="002179F6" w:rsidRDefault="002179F6" w:rsidP="00810168">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567"/>
        <w:contextualSpacing/>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Цей Договір набирає чинності з дати підписання уповноваженими представниками Сторін, та скріплення печатками (за наявності) і діє до 31 грудня 2024 року, а в частині здійснення розрахунків - до повного виконання Сторонами своїх зобов’язань.</w:t>
      </w:r>
    </w:p>
    <w:p w14:paraId="31597C37" w14:textId="77777777" w:rsidR="002179F6" w:rsidRPr="002179F6" w:rsidRDefault="002179F6" w:rsidP="00810168">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567"/>
        <w:contextualSpacing/>
        <w:jc w:val="both"/>
        <w:rPr>
          <w:rFonts w:ascii="Times New Roman" w:eastAsia="Times New Roman" w:hAnsi="Times New Roman" w:cs="Times New Roman"/>
          <w:sz w:val="24"/>
          <w:szCs w:val="24"/>
        </w:rPr>
      </w:pPr>
      <w:r w:rsidRPr="002179F6">
        <w:rPr>
          <w:rFonts w:ascii="Times New Roman" w:hAnsi="Times New Roman" w:cs="Times New Roman"/>
          <w:sz w:val="24"/>
          <w:szCs w:val="24"/>
          <w:lang w:eastAsia="ru-RU"/>
        </w:rPr>
        <w:t xml:space="preserve">Закінчення строку дії цього Договору не </w:t>
      </w:r>
      <w:proofErr w:type="spellStart"/>
      <w:r w:rsidRPr="002179F6">
        <w:rPr>
          <w:rFonts w:ascii="Times New Roman" w:hAnsi="Times New Roman" w:cs="Times New Roman"/>
          <w:sz w:val="24"/>
          <w:szCs w:val="24"/>
          <w:lang w:eastAsia="ru-RU"/>
        </w:rPr>
        <w:t>звiльняє</w:t>
      </w:r>
      <w:proofErr w:type="spellEnd"/>
      <w:r w:rsidRPr="002179F6">
        <w:rPr>
          <w:rFonts w:ascii="Times New Roman" w:hAnsi="Times New Roman" w:cs="Times New Roman"/>
          <w:sz w:val="24"/>
          <w:szCs w:val="24"/>
          <w:lang w:eastAsia="ru-RU"/>
        </w:rPr>
        <w:t xml:space="preserve"> Сторони </w:t>
      </w:r>
      <w:proofErr w:type="spellStart"/>
      <w:r w:rsidRPr="002179F6">
        <w:rPr>
          <w:rFonts w:ascii="Times New Roman" w:hAnsi="Times New Roman" w:cs="Times New Roman"/>
          <w:sz w:val="24"/>
          <w:szCs w:val="24"/>
          <w:lang w:eastAsia="ru-RU"/>
        </w:rPr>
        <w:t>вiд</w:t>
      </w:r>
      <w:proofErr w:type="spellEnd"/>
      <w:r w:rsidRPr="002179F6">
        <w:rPr>
          <w:rFonts w:ascii="Times New Roman" w:hAnsi="Times New Roman" w:cs="Times New Roman"/>
          <w:sz w:val="24"/>
          <w:szCs w:val="24"/>
          <w:lang w:eastAsia="ru-RU"/>
        </w:rPr>
        <w:t xml:space="preserve"> виконання тих зобов’язань, які залишились не виконаними, а також від відповідальності за його порушення, яке мало </w:t>
      </w:r>
      <w:proofErr w:type="spellStart"/>
      <w:r w:rsidRPr="002179F6">
        <w:rPr>
          <w:rFonts w:ascii="Times New Roman" w:hAnsi="Times New Roman" w:cs="Times New Roman"/>
          <w:sz w:val="24"/>
          <w:szCs w:val="24"/>
          <w:lang w:eastAsia="ru-RU"/>
        </w:rPr>
        <w:t>мiсце</w:t>
      </w:r>
      <w:proofErr w:type="spellEnd"/>
      <w:r w:rsidRPr="002179F6">
        <w:rPr>
          <w:rFonts w:ascii="Times New Roman" w:hAnsi="Times New Roman" w:cs="Times New Roman"/>
          <w:sz w:val="24"/>
          <w:szCs w:val="24"/>
          <w:lang w:eastAsia="ru-RU"/>
        </w:rPr>
        <w:t xml:space="preserve"> </w:t>
      </w:r>
      <w:proofErr w:type="spellStart"/>
      <w:r w:rsidRPr="002179F6">
        <w:rPr>
          <w:rFonts w:ascii="Times New Roman" w:hAnsi="Times New Roman" w:cs="Times New Roman"/>
          <w:sz w:val="24"/>
          <w:szCs w:val="24"/>
          <w:lang w:eastAsia="ru-RU"/>
        </w:rPr>
        <w:t>пiд</w:t>
      </w:r>
      <w:proofErr w:type="spellEnd"/>
      <w:r w:rsidRPr="002179F6">
        <w:rPr>
          <w:rFonts w:ascii="Times New Roman" w:hAnsi="Times New Roman" w:cs="Times New Roman"/>
          <w:sz w:val="24"/>
          <w:szCs w:val="24"/>
          <w:lang w:eastAsia="ru-RU"/>
        </w:rPr>
        <w:t xml:space="preserve"> час </w:t>
      </w:r>
      <w:proofErr w:type="spellStart"/>
      <w:r w:rsidRPr="002179F6">
        <w:rPr>
          <w:rFonts w:ascii="Times New Roman" w:hAnsi="Times New Roman" w:cs="Times New Roman"/>
          <w:sz w:val="24"/>
          <w:szCs w:val="24"/>
          <w:lang w:eastAsia="ru-RU"/>
        </w:rPr>
        <w:t>дiї</w:t>
      </w:r>
      <w:proofErr w:type="spellEnd"/>
      <w:r w:rsidRPr="002179F6">
        <w:rPr>
          <w:rFonts w:ascii="Times New Roman" w:hAnsi="Times New Roman" w:cs="Times New Roman"/>
          <w:sz w:val="24"/>
          <w:szCs w:val="24"/>
          <w:lang w:eastAsia="ru-RU"/>
        </w:rPr>
        <w:t xml:space="preserve"> Договору.</w:t>
      </w:r>
    </w:p>
    <w:p w14:paraId="50FF15BB" w14:textId="77777777" w:rsidR="002179F6" w:rsidRPr="002179F6" w:rsidRDefault="002179F6" w:rsidP="00810168">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567"/>
        <w:contextualSpacing/>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 xml:space="preserve">Договір може бути припинений за взаємною згодою Сторін або у випадку </w:t>
      </w:r>
      <w:bookmarkStart w:id="42" w:name="_Hlk27581395"/>
      <w:r w:rsidRPr="002179F6">
        <w:rPr>
          <w:rFonts w:ascii="Times New Roman" w:hAnsi="Times New Roman" w:cs="Times New Roman"/>
          <w:sz w:val="24"/>
          <w:szCs w:val="24"/>
          <w:lang w:eastAsia="ru-RU"/>
        </w:rPr>
        <w:t xml:space="preserve">односторонньої відмови </w:t>
      </w:r>
      <w:bookmarkEnd w:id="42"/>
      <w:r w:rsidRPr="002179F6">
        <w:rPr>
          <w:rFonts w:ascii="Times New Roman" w:hAnsi="Times New Roman" w:cs="Times New Roman"/>
          <w:sz w:val="24"/>
          <w:szCs w:val="24"/>
          <w:lang w:eastAsia="ru-RU"/>
        </w:rPr>
        <w:t xml:space="preserve">Сторони від Договору з підстав невиконання (неналежного виконання) іншої Сторони зобов’язань за цим Договором. </w:t>
      </w:r>
    </w:p>
    <w:p w14:paraId="64F19946" w14:textId="77777777" w:rsidR="002179F6" w:rsidRPr="002179F6" w:rsidRDefault="002179F6" w:rsidP="00810168">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567"/>
        <w:contextualSpacing/>
        <w:jc w:val="both"/>
        <w:rPr>
          <w:rFonts w:ascii="Times New Roman" w:hAnsi="Times New Roman" w:cs="Times New Roman"/>
          <w:sz w:val="24"/>
          <w:szCs w:val="24"/>
          <w:lang w:eastAsia="ru-RU"/>
        </w:rPr>
      </w:pPr>
      <w:r w:rsidRPr="002179F6">
        <w:rPr>
          <w:rFonts w:ascii="Times New Roman" w:hAnsi="Times New Roman" w:cs="Times New Roman"/>
          <w:sz w:val="24"/>
          <w:szCs w:val="24"/>
          <w:lang w:eastAsia="en-US"/>
        </w:rPr>
        <w:t>Замовник має право на дострокове припинення Договору на підставі односторонньої відмови від цього Договору у разі</w:t>
      </w:r>
      <w:r w:rsidRPr="002179F6">
        <w:rPr>
          <w:rFonts w:ascii="Times New Roman" w:eastAsia="Arial Unicode MS" w:hAnsi="Times New Roman" w:cs="Times New Roman"/>
          <w:sz w:val="24"/>
          <w:szCs w:val="24"/>
          <w:lang w:eastAsia="ar-SA"/>
        </w:rPr>
        <w:t>:</w:t>
      </w:r>
    </w:p>
    <w:p w14:paraId="2391F350" w14:textId="77777777" w:rsidR="002179F6" w:rsidRPr="002179F6" w:rsidRDefault="002179F6" w:rsidP="00810168">
      <w:pPr>
        <w:tabs>
          <w:tab w:val="left" w:pos="1134"/>
          <w:tab w:val="left" w:pos="1418"/>
          <w:tab w:val="left" w:pos="1560"/>
        </w:tabs>
        <w:spacing w:after="0" w:line="240" w:lineRule="auto"/>
        <w:ind w:firstLine="567"/>
        <w:contextualSpacing/>
        <w:jc w:val="both"/>
        <w:rPr>
          <w:rFonts w:ascii="Times New Roman" w:hAnsi="Times New Roman" w:cs="Times New Roman"/>
          <w:sz w:val="20"/>
          <w:szCs w:val="20"/>
        </w:rPr>
      </w:pPr>
      <w:r w:rsidRPr="002179F6">
        <w:rPr>
          <w:rFonts w:ascii="Times New Roman" w:hAnsi="Times New Roman" w:cs="Times New Roman"/>
          <w:color w:val="000000"/>
          <w:sz w:val="24"/>
          <w:szCs w:val="24"/>
          <w:lang w:eastAsia="en-US"/>
        </w:rPr>
        <w:t>- порушення Виконавцем строків надання Послуг;</w:t>
      </w:r>
    </w:p>
    <w:p w14:paraId="31301895" w14:textId="77777777" w:rsidR="002179F6" w:rsidRPr="002179F6" w:rsidRDefault="002179F6" w:rsidP="00810168">
      <w:pPr>
        <w:tabs>
          <w:tab w:val="left" w:pos="1134"/>
          <w:tab w:val="left" w:pos="1560"/>
        </w:tabs>
        <w:spacing w:after="0" w:line="240" w:lineRule="auto"/>
        <w:ind w:firstLine="567"/>
        <w:jc w:val="both"/>
        <w:rPr>
          <w:rFonts w:ascii="Times New Roman" w:hAnsi="Times New Roman" w:cs="Times New Roman"/>
          <w:color w:val="000000"/>
          <w:sz w:val="24"/>
          <w:szCs w:val="24"/>
          <w:lang w:eastAsia="en-US"/>
        </w:rPr>
      </w:pPr>
      <w:r w:rsidRPr="002179F6">
        <w:rPr>
          <w:rFonts w:ascii="Times New Roman" w:hAnsi="Times New Roman" w:cs="Times New Roman"/>
          <w:color w:val="000000"/>
          <w:sz w:val="24"/>
          <w:szCs w:val="24"/>
          <w:lang w:eastAsia="en-US"/>
        </w:rPr>
        <w:t>- надання Послуг неналежної якості;</w:t>
      </w:r>
    </w:p>
    <w:p w14:paraId="1D2BE1C6" w14:textId="77777777" w:rsidR="002179F6" w:rsidRPr="002179F6" w:rsidRDefault="002179F6" w:rsidP="00810168">
      <w:pPr>
        <w:tabs>
          <w:tab w:val="left" w:pos="1134"/>
          <w:tab w:val="left" w:pos="1560"/>
        </w:tabs>
        <w:spacing w:after="0" w:line="240" w:lineRule="auto"/>
        <w:ind w:firstLine="567"/>
        <w:contextualSpacing/>
        <w:jc w:val="both"/>
        <w:rPr>
          <w:rFonts w:ascii="Times New Roman" w:hAnsi="Times New Roman" w:cs="Times New Roman"/>
          <w:sz w:val="20"/>
          <w:szCs w:val="20"/>
        </w:rPr>
      </w:pPr>
      <w:r w:rsidRPr="002179F6">
        <w:rPr>
          <w:rFonts w:ascii="Times New Roman" w:hAnsi="Times New Roman" w:cs="Times New Roman"/>
          <w:color w:val="000000"/>
          <w:sz w:val="24"/>
          <w:szCs w:val="24"/>
          <w:lang w:eastAsia="en-US"/>
        </w:rPr>
        <w:t xml:space="preserve">- порушення Виконавцем положень розділу </w:t>
      </w:r>
      <w:r w:rsidRPr="002179F6">
        <w:rPr>
          <w:rFonts w:ascii="Times New Roman" w:hAnsi="Times New Roman" w:cs="Times New Roman"/>
          <w:color w:val="000000"/>
          <w:sz w:val="24"/>
          <w:szCs w:val="24"/>
        </w:rPr>
        <w:t>12</w:t>
      </w:r>
      <w:r w:rsidRPr="002179F6">
        <w:rPr>
          <w:rFonts w:ascii="Times New Roman" w:hAnsi="Times New Roman" w:cs="Times New Roman"/>
          <w:color w:val="000000"/>
          <w:sz w:val="24"/>
          <w:szCs w:val="24"/>
          <w:lang w:eastAsia="en-US"/>
        </w:rPr>
        <w:t xml:space="preserve"> Договору;</w:t>
      </w:r>
    </w:p>
    <w:p w14:paraId="37813402" w14:textId="77777777" w:rsidR="002179F6" w:rsidRPr="002179F6" w:rsidRDefault="002179F6" w:rsidP="00810168">
      <w:pPr>
        <w:tabs>
          <w:tab w:val="left" w:pos="1134"/>
          <w:tab w:val="left" w:pos="1560"/>
        </w:tabs>
        <w:spacing w:after="0" w:line="240" w:lineRule="auto"/>
        <w:ind w:firstLine="567"/>
        <w:contextualSpacing/>
        <w:jc w:val="both"/>
        <w:rPr>
          <w:rFonts w:ascii="Times New Roman" w:hAnsi="Times New Roman" w:cs="Times New Roman"/>
          <w:sz w:val="20"/>
          <w:szCs w:val="20"/>
        </w:rPr>
      </w:pPr>
      <w:r w:rsidRPr="002179F6">
        <w:rPr>
          <w:rFonts w:ascii="Times New Roman" w:hAnsi="Times New Roman" w:cs="Times New Roman"/>
          <w:color w:val="000000"/>
          <w:sz w:val="24"/>
          <w:szCs w:val="24"/>
          <w:lang w:eastAsia="en-US"/>
        </w:rPr>
        <w:t>- відсутності фінансування</w:t>
      </w:r>
      <w:r w:rsidRPr="002179F6">
        <w:rPr>
          <w:rFonts w:ascii="Times New Roman" w:hAnsi="Times New Roman" w:cs="Times New Roman"/>
          <w:color w:val="000000"/>
          <w:sz w:val="24"/>
          <w:szCs w:val="24"/>
        </w:rPr>
        <w:t xml:space="preserve"> Замовника</w:t>
      </w:r>
      <w:r w:rsidRPr="002179F6">
        <w:rPr>
          <w:rFonts w:ascii="Times New Roman" w:hAnsi="Times New Roman" w:cs="Times New Roman"/>
          <w:color w:val="000000"/>
          <w:sz w:val="24"/>
          <w:szCs w:val="24"/>
          <w:lang w:eastAsia="en-US"/>
        </w:rPr>
        <w:t>.</w:t>
      </w:r>
    </w:p>
    <w:p w14:paraId="72B50AB6" w14:textId="77777777" w:rsidR="002179F6" w:rsidRPr="002179F6" w:rsidRDefault="002179F6" w:rsidP="002179F6">
      <w:pPr>
        <w:tabs>
          <w:tab w:val="left" w:pos="1134"/>
          <w:tab w:val="left" w:pos="1560"/>
        </w:tabs>
        <w:suppressAutoHyphens/>
        <w:spacing w:after="0" w:line="240" w:lineRule="auto"/>
        <w:ind w:firstLine="567"/>
        <w:contextualSpacing/>
        <w:jc w:val="both"/>
        <w:rPr>
          <w:rFonts w:ascii="Times New Roman" w:eastAsia="Arial Unicode MS" w:hAnsi="Times New Roman" w:cs="Times New Roman"/>
          <w:sz w:val="24"/>
          <w:szCs w:val="24"/>
          <w:lang w:eastAsia="ar-SA"/>
        </w:rPr>
      </w:pPr>
      <w:r w:rsidRPr="002179F6">
        <w:rPr>
          <w:rFonts w:ascii="Times New Roman" w:hAnsi="Times New Roman" w:cs="Times New Roman"/>
          <w:sz w:val="24"/>
          <w:szCs w:val="24"/>
          <w:lang w:eastAsia="en-US"/>
        </w:rPr>
        <w:lastRenderedPageBreak/>
        <w:t>Про прийняте рішення щодо односторонньої відмови від Договору Замовник зобов’язаний повідомити Виконавця не менше як за 10 (десять) робочих днів до припинення Договору.</w:t>
      </w:r>
    </w:p>
    <w:p w14:paraId="2668EE17" w14:textId="77777777" w:rsidR="002179F6" w:rsidRPr="002179F6" w:rsidRDefault="002179F6" w:rsidP="002179F6">
      <w:pPr>
        <w:spacing w:after="0" w:line="240" w:lineRule="auto"/>
        <w:ind w:firstLine="567"/>
        <w:contextualSpacing/>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 xml:space="preserve">У випадку односторонньої відмови Замовника від Договору, Договір вважається розірваним з дня наступного за </w:t>
      </w:r>
      <w:proofErr w:type="spellStart"/>
      <w:r w:rsidRPr="002179F6">
        <w:rPr>
          <w:rFonts w:ascii="Times New Roman" w:hAnsi="Times New Roman" w:cs="Times New Roman"/>
          <w:sz w:val="24"/>
          <w:szCs w:val="24"/>
          <w:lang w:eastAsia="ru-RU"/>
        </w:rPr>
        <w:t>спливом</w:t>
      </w:r>
      <w:proofErr w:type="spellEnd"/>
      <w:r w:rsidRPr="002179F6">
        <w:rPr>
          <w:rFonts w:ascii="Times New Roman" w:hAnsi="Times New Roman" w:cs="Times New Roman"/>
          <w:sz w:val="24"/>
          <w:szCs w:val="24"/>
          <w:lang w:eastAsia="ru-RU"/>
        </w:rPr>
        <w:t xml:space="preserve"> 5 (п’ятого) робочого дня з дати отримання письмового повідомлення (рекомендованим листом з повідомленням) про відмову від цього Договору Виконавцю.</w:t>
      </w:r>
    </w:p>
    <w:p w14:paraId="2282B981" w14:textId="77777777" w:rsidR="002179F6" w:rsidRPr="002179F6" w:rsidRDefault="002179F6" w:rsidP="002179F6">
      <w:pPr>
        <w:tabs>
          <w:tab w:val="left" w:pos="1134"/>
          <w:tab w:val="left" w:pos="1560"/>
        </w:tabs>
        <w:suppressAutoHyphens/>
        <w:spacing w:after="0" w:line="240" w:lineRule="auto"/>
        <w:ind w:firstLine="567"/>
        <w:contextualSpacing/>
        <w:jc w:val="both"/>
        <w:rPr>
          <w:rFonts w:ascii="Times New Roman" w:hAnsi="Times New Roman" w:cs="Times New Roman"/>
          <w:color w:val="000000"/>
          <w:sz w:val="24"/>
          <w:szCs w:val="24"/>
          <w:shd w:val="clear" w:color="auto" w:fill="FFFFFF"/>
          <w:lang w:eastAsia="en-US"/>
        </w:rPr>
      </w:pPr>
      <w:r w:rsidRPr="002179F6">
        <w:rPr>
          <w:rFonts w:ascii="Times New Roman" w:hAnsi="Times New Roman" w:cs="Times New Roman"/>
          <w:sz w:val="24"/>
          <w:szCs w:val="24"/>
          <w:lang w:eastAsia="en-US"/>
        </w:rPr>
        <w:t>У випадку односторонньої відмови Замовника від Договору</w:t>
      </w:r>
      <w:r w:rsidRPr="002179F6">
        <w:rPr>
          <w:rFonts w:ascii="Times New Roman" w:hAnsi="Times New Roman" w:cs="Times New Roman"/>
          <w:color w:val="000000"/>
          <w:sz w:val="24"/>
          <w:szCs w:val="24"/>
        </w:rPr>
        <w:t>, Виконавець повертає попередню оплату за оплачені, але невикористані Послуги. Договору протягом 5 (п</w:t>
      </w:r>
      <w:r w:rsidRPr="002179F6">
        <w:rPr>
          <w:rFonts w:ascii="Times New Roman" w:hAnsi="Times New Roman" w:cs="Times New Roman"/>
          <w:color w:val="000000"/>
          <w:sz w:val="24"/>
          <w:szCs w:val="24"/>
          <w:lang w:val="ru-RU"/>
        </w:rPr>
        <w:t>’</w:t>
      </w:r>
      <w:proofErr w:type="spellStart"/>
      <w:r w:rsidRPr="002179F6">
        <w:rPr>
          <w:rFonts w:ascii="Times New Roman" w:hAnsi="Times New Roman" w:cs="Times New Roman"/>
          <w:color w:val="000000"/>
          <w:sz w:val="24"/>
          <w:szCs w:val="24"/>
        </w:rPr>
        <w:t>яти</w:t>
      </w:r>
      <w:proofErr w:type="spellEnd"/>
      <w:r w:rsidRPr="002179F6">
        <w:rPr>
          <w:rFonts w:ascii="Times New Roman" w:hAnsi="Times New Roman" w:cs="Times New Roman"/>
          <w:color w:val="000000"/>
          <w:sz w:val="24"/>
          <w:szCs w:val="24"/>
        </w:rPr>
        <w:t>) робочих днів з дня розірвання Договору.</w:t>
      </w:r>
    </w:p>
    <w:p w14:paraId="0C1358D7" w14:textId="77777777" w:rsidR="002179F6" w:rsidRPr="002179F6" w:rsidRDefault="002179F6" w:rsidP="002179F6">
      <w:pPr>
        <w:tabs>
          <w:tab w:val="left" w:pos="426"/>
          <w:tab w:val="left" w:pos="709"/>
          <w:tab w:val="left" w:pos="1134"/>
        </w:tabs>
        <w:spacing w:after="0" w:line="240" w:lineRule="auto"/>
        <w:ind w:firstLine="567"/>
        <w:jc w:val="center"/>
        <w:rPr>
          <w:rFonts w:ascii="Times New Roman" w:hAnsi="Times New Roman" w:cs="Times New Roman"/>
          <w:sz w:val="24"/>
          <w:szCs w:val="24"/>
        </w:rPr>
      </w:pPr>
    </w:p>
    <w:p w14:paraId="5D43F4D0" w14:textId="77777777" w:rsidR="002179F6" w:rsidRPr="002179F6" w:rsidRDefault="002179F6" w:rsidP="002179F6">
      <w:pPr>
        <w:numPr>
          <w:ilvl w:val="0"/>
          <w:numId w:val="20"/>
        </w:numPr>
        <w:pBdr>
          <w:top w:val="nil"/>
          <w:left w:val="nil"/>
          <w:bottom w:val="nil"/>
          <w:right w:val="nil"/>
          <w:between w:val="nil"/>
        </w:pBdr>
        <w:shd w:val="clear" w:color="auto" w:fill="FFFFFF"/>
        <w:tabs>
          <w:tab w:val="left" w:pos="426"/>
          <w:tab w:val="left" w:pos="993"/>
          <w:tab w:val="left" w:pos="1134"/>
          <w:tab w:val="left" w:pos="1276"/>
        </w:tabs>
        <w:spacing w:after="0" w:line="240" w:lineRule="auto"/>
        <w:contextualSpacing/>
        <w:jc w:val="center"/>
        <w:rPr>
          <w:rFonts w:ascii="Times New Roman" w:hAnsi="Times New Roman" w:cs="Times New Roman"/>
          <w:sz w:val="24"/>
          <w:szCs w:val="24"/>
        </w:rPr>
      </w:pPr>
      <w:r w:rsidRPr="002179F6">
        <w:rPr>
          <w:rFonts w:ascii="Times New Roman" w:eastAsia="Times New Roman" w:hAnsi="Times New Roman" w:cs="Times New Roman"/>
          <w:b/>
          <w:sz w:val="24"/>
          <w:szCs w:val="24"/>
        </w:rPr>
        <w:t>АНТИКОРУПЦІЙНЕ ЗАСТЕРЕЖЕННЯ</w:t>
      </w:r>
    </w:p>
    <w:p w14:paraId="1313BF0F" w14:textId="77777777" w:rsidR="002179F6" w:rsidRPr="002179F6" w:rsidRDefault="002179F6" w:rsidP="002179F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179F6">
        <w:rPr>
          <w:rFonts w:ascii="Times New Roman" w:eastAsia="Times New Roman" w:hAnsi="Times New Roman" w:cs="Times New Roman"/>
          <w:sz w:val="24"/>
          <w:szCs w:val="24"/>
          <w:lang w:eastAsia="ru-RU"/>
        </w:rPr>
        <w:t>12.1. Під час виконання цього Договору Сторони зобов’язуються не здійснювати (як безпосередньо, так і через третіх осіб) будь-які неправомірні вигоди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79560B6" w14:textId="77777777" w:rsidR="002179F6" w:rsidRPr="002179F6" w:rsidRDefault="002179F6" w:rsidP="002179F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179F6">
        <w:rPr>
          <w:rFonts w:ascii="Times New Roman" w:eastAsia="Times New Roman" w:hAnsi="Times New Roman" w:cs="Times New Roman"/>
          <w:sz w:val="24"/>
          <w:szCs w:val="24"/>
          <w:lang w:eastAsia="ru-RU"/>
        </w:rPr>
        <w:t>12.2. У разі надходження до будь-якої Сторони, вимог чи пропозицій про отримання неправомірної вигоди,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8AC2426" w14:textId="77777777" w:rsidR="002179F6" w:rsidRPr="002179F6" w:rsidRDefault="002179F6" w:rsidP="002179F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179F6">
        <w:rPr>
          <w:rFonts w:ascii="Times New Roman" w:eastAsia="Times New Roman" w:hAnsi="Times New Roman" w:cs="Times New Roman"/>
          <w:sz w:val="24"/>
          <w:szCs w:val="24"/>
          <w:lang w:eastAsia="ru-RU"/>
        </w:rPr>
        <w:t>12.3.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EF38D5D" w14:textId="77777777" w:rsidR="002179F6" w:rsidRPr="002179F6" w:rsidRDefault="002179F6" w:rsidP="002179F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179F6">
        <w:rPr>
          <w:rFonts w:ascii="Times New Roman" w:hAnsi="Times New Roman" w:cs="Times New Roman"/>
          <w:sz w:val="24"/>
          <w:szCs w:val="24"/>
          <w:lang w:eastAsia="ar-SA"/>
        </w:rPr>
        <w:t>12.4. У разі порушення Стороною умов цього розділу інша Сторона має право в односторонньому порядку розірвати цей Договір шляхом надання письмового повідомлення.</w:t>
      </w:r>
    </w:p>
    <w:p w14:paraId="2082EE2C" w14:textId="77777777" w:rsidR="002179F6" w:rsidRPr="002179F6" w:rsidRDefault="002179F6" w:rsidP="002179F6">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59F7C91A" w14:textId="77777777" w:rsidR="002179F6" w:rsidRPr="002179F6" w:rsidRDefault="002179F6" w:rsidP="002179F6">
      <w:pPr>
        <w:numPr>
          <w:ilvl w:val="0"/>
          <w:numId w:val="20"/>
        </w:numPr>
        <w:pBdr>
          <w:top w:val="nil"/>
          <w:left w:val="nil"/>
          <w:bottom w:val="nil"/>
          <w:right w:val="nil"/>
          <w:between w:val="nil"/>
        </w:pBdr>
        <w:tabs>
          <w:tab w:val="left" w:pos="709"/>
          <w:tab w:val="left" w:pos="993"/>
        </w:tabs>
        <w:spacing w:after="0" w:line="240" w:lineRule="auto"/>
        <w:ind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ІНШІ УМОВИ</w:t>
      </w:r>
    </w:p>
    <w:p w14:paraId="11EAD05A" w14:textId="77777777" w:rsidR="002179F6" w:rsidRPr="002179F6" w:rsidRDefault="002179F6" w:rsidP="0010363F">
      <w:pPr>
        <w:numPr>
          <w:ilvl w:val="1"/>
          <w:numId w:val="20"/>
        </w:numPr>
        <w:tabs>
          <w:tab w:val="left" w:pos="1134"/>
        </w:tabs>
        <w:spacing w:after="0" w:line="240" w:lineRule="auto"/>
        <w:ind w:left="0" w:firstLine="567"/>
        <w:contextualSpacing/>
        <w:jc w:val="both"/>
        <w:rPr>
          <w:rFonts w:ascii="Times New Roman" w:hAnsi="Times New Roman" w:cs="Times New Roman"/>
          <w:snapToGrid w:val="0"/>
          <w:sz w:val="24"/>
          <w:szCs w:val="24"/>
          <w:lang w:eastAsia="ru-RU"/>
        </w:rPr>
      </w:pPr>
      <w:r w:rsidRPr="002179F6">
        <w:rPr>
          <w:rFonts w:ascii="Times New Roman" w:hAnsi="Times New Roman" w:cs="Times New Roman"/>
          <w:snapToGrid w:val="0"/>
          <w:sz w:val="24"/>
          <w:szCs w:val="24"/>
          <w:lang w:eastAsia="ru-RU"/>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2179F6">
        <w:rPr>
          <w:rFonts w:ascii="Times New Roman" w:hAnsi="Times New Roman" w:cs="Times New Roman"/>
          <w:noProof/>
          <w:snapToGrid w:val="0"/>
          <w:sz w:val="24"/>
          <w:szCs w:val="24"/>
          <w:lang w:eastAsia="ru-RU"/>
        </w:rPr>
        <w:t xml:space="preserve">. </w:t>
      </w:r>
    </w:p>
    <w:p w14:paraId="7847C15E" w14:textId="77777777" w:rsidR="002179F6" w:rsidRPr="002179F6" w:rsidRDefault="002179F6" w:rsidP="0010363F">
      <w:pPr>
        <w:widowControl w:val="0"/>
        <w:numPr>
          <w:ilvl w:val="1"/>
          <w:numId w:val="20"/>
        </w:numPr>
        <w:shd w:val="clear" w:color="auto" w:fill="FFFFFF"/>
        <w:tabs>
          <w:tab w:val="left" w:pos="567"/>
          <w:tab w:val="left" w:pos="658"/>
          <w:tab w:val="left" w:pos="993"/>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179F6">
        <w:rPr>
          <w:rFonts w:ascii="Times New Roman" w:hAnsi="Times New Roman" w:cs="Times New Roman"/>
          <w:sz w:val="24"/>
          <w:szCs w:val="24"/>
        </w:rPr>
        <w:t>Після підписання цього Договору всі попередні переговори за ним, листування, попередні угоди та протоколи про наміри з питань, що так чи інакше стосуються цього Договору, в частині, що суперечить положенням цього Договору втрачають юридичну силу.</w:t>
      </w:r>
    </w:p>
    <w:p w14:paraId="73D22796"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eastAsia="Times New Roman" w:hAnsi="Times New Roman" w:cs="Times New Roman"/>
          <w:sz w:val="24"/>
          <w:szCs w:val="24"/>
        </w:rPr>
        <w:t xml:space="preserve">Будь-які інші зміни або доповнення до цього Договору вносяться виключно в письмовій формі за взаємною згодою Сторін шляхом укладення додаткової угоди та є невід’ємною частиною цього Договору. </w:t>
      </w:r>
      <w:r w:rsidRPr="002179F6">
        <w:rPr>
          <w:rFonts w:ascii="Times New Roman" w:hAnsi="Times New Roman" w:cs="Times New Roman"/>
          <w:sz w:val="24"/>
          <w:szCs w:val="24"/>
          <w:lang w:eastAsia="ru-RU"/>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604589D2"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6C51F85"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3357102D"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eastAsia="Arial Unicode MS" w:hAnsi="Times New Roman" w:cs="Times New Roman"/>
          <w:sz w:val="24"/>
          <w:szCs w:val="24"/>
          <w:lang w:eastAsia="ar-SA"/>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w:t>
      </w:r>
      <w:r w:rsidRPr="002179F6">
        <w:rPr>
          <w:rFonts w:ascii="Times New Roman" w:eastAsia="Arial Unicode MS" w:hAnsi="Times New Roman" w:cs="Times New Roman"/>
          <w:sz w:val="24"/>
          <w:szCs w:val="24"/>
          <w:lang w:eastAsia="ar-SA"/>
        </w:rPr>
        <w:lastRenderedPageBreak/>
        <w:t>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E14668A"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hAnsi="Times New Roman" w:cs="Times New Roman"/>
          <w:sz w:val="24"/>
          <w:szCs w:val="24"/>
        </w:rPr>
        <w:t xml:space="preserve">Представники Сторін, що підписують цей Договір, гарантують наявність всіх необхідних повноважень для укладання та виконання цього Договору. </w:t>
      </w:r>
      <w:r w:rsidRPr="002179F6">
        <w:rPr>
          <w:rFonts w:ascii="Times New Roman" w:eastAsia="Arial Unicode MS" w:hAnsi="Times New Roman" w:cs="Times New Roman"/>
          <w:sz w:val="24"/>
          <w:szCs w:val="24"/>
          <w:lang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w:t>
      </w:r>
      <w:r w:rsidRPr="002179F6">
        <w:rPr>
          <w:rFonts w:eastAsia="Arial Unicode MS"/>
          <w:sz w:val="24"/>
          <w:szCs w:val="24"/>
          <w:lang w:eastAsia="ar-SA"/>
        </w:rPr>
        <w:t xml:space="preserve"> </w:t>
      </w:r>
      <w:r w:rsidRPr="002179F6">
        <w:rPr>
          <w:rFonts w:ascii="Times New Roman" w:eastAsia="Times New Roman" w:hAnsi="Times New Roman" w:cs="Times New Roman"/>
          <w:sz w:val="24"/>
          <w:szCs w:val="24"/>
        </w:rPr>
        <w:t>протягом 3 (трьох) робочих днів,</w:t>
      </w:r>
      <w:r w:rsidRPr="002179F6">
        <w:rPr>
          <w:rFonts w:eastAsia="Arial Unicode MS"/>
          <w:sz w:val="24"/>
          <w:szCs w:val="24"/>
          <w:lang w:eastAsia="ar-SA"/>
        </w:rPr>
        <w:t xml:space="preserve"> </w:t>
      </w:r>
      <w:r w:rsidRPr="002179F6">
        <w:rPr>
          <w:rFonts w:ascii="Times New Roman" w:eastAsia="Arial Unicode MS" w:hAnsi="Times New Roman" w:cs="Times New Roman"/>
          <w:sz w:val="24"/>
          <w:szCs w:val="24"/>
          <w:lang w:eastAsia="ar-SA"/>
        </w:rPr>
        <w:t>з дати виникнення відповідних змін</w:t>
      </w:r>
      <w:r w:rsidRPr="002179F6">
        <w:rPr>
          <w:rFonts w:ascii="Times New Roman" w:eastAsia="Times New Roman" w:hAnsi="Times New Roman" w:cs="Times New Roman"/>
          <w:sz w:val="24"/>
          <w:szCs w:val="24"/>
        </w:rPr>
        <w:t>.</w:t>
      </w:r>
      <w:r w:rsidRPr="002179F6">
        <w:rPr>
          <w:rFonts w:ascii="Times New Roman" w:hAnsi="Times New Roman" w:cs="Times New Roman"/>
          <w:sz w:val="24"/>
          <w:szCs w:val="24"/>
          <w:lang w:eastAsia="ru-RU"/>
        </w:rPr>
        <w:t xml:space="preserve"> </w:t>
      </w:r>
    </w:p>
    <w:p w14:paraId="5FAE8DF4"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993"/>
          <w:tab w:val="left" w:pos="1134"/>
        </w:tabs>
        <w:spacing w:after="0" w:line="240" w:lineRule="auto"/>
        <w:ind w:left="0" w:firstLine="567"/>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На момент укладення цього Договору:</w:t>
      </w:r>
    </w:p>
    <w:p w14:paraId="4688B0F7" w14:textId="77777777" w:rsidR="002179F6" w:rsidRPr="002179F6" w:rsidRDefault="002179F6" w:rsidP="002179F6">
      <w:pPr>
        <w:spacing w:after="0" w:line="240" w:lineRule="auto"/>
        <w:jc w:val="both"/>
        <w:rPr>
          <w:rFonts w:ascii="Times New Roman" w:hAnsi="Times New Roman" w:cs="Times New Roman"/>
          <w:sz w:val="24"/>
          <w:szCs w:val="24"/>
          <w:lang w:eastAsia="ru-RU"/>
        </w:rPr>
      </w:pPr>
      <w:r w:rsidRPr="002179F6">
        <w:rPr>
          <w:rFonts w:ascii="Times New Roman" w:hAnsi="Times New Roman" w:cs="Times New Roman"/>
          <w:sz w:val="24"/>
          <w:szCs w:val="24"/>
          <w:lang w:eastAsia="ru-RU"/>
        </w:rPr>
        <w:t>- Виконавець є __________________;</w:t>
      </w:r>
    </w:p>
    <w:p w14:paraId="04F9E015" w14:textId="77777777" w:rsidR="002179F6" w:rsidRPr="002179F6" w:rsidRDefault="002179F6" w:rsidP="002179F6">
      <w:pPr>
        <w:tabs>
          <w:tab w:val="left" w:pos="1418"/>
        </w:tabs>
        <w:suppressAutoHyphens/>
        <w:spacing w:after="0" w:line="240" w:lineRule="auto"/>
        <w:jc w:val="both"/>
        <w:rPr>
          <w:rFonts w:ascii="Times New Roman" w:hAnsi="Times New Roman" w:cs="Times New Roman"/>
          <w:sz w:val="24"/>
          <w:szCs w:val="24"/>
          <w:lang w:eastAsia="en-US"/>
        </w:rPr>
      </w:pPr>
      <w:r w:rsidRPr="002179F6">
        <w:rPr>
          <w:rFonts w:ascii="Times New Roman" w:hAnsi="Times New Roman" w:cs="Times New Roman"/>
          <w:sz w:val="24"/>
          <w:szCs w:val="24"/>
          <w:lang w:eastAsia="en-US"/>
        </w:rPr>
        <w:t xml:space="preserve">- Замовник є неприбутковою установою. </w:t>
      </w:r>
    </w:p>
    <w:p w14:paraId="01162BC6"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1134"/>
          <w:tab w:val="left" w:pos="1701"/>
        </w:tabs>
        <w:spacing w:after="0" w:line="240" w:lineRule="auto"/>
        <w:ind w:left="0" w:firstLine="567"/>
        <w:jc w:val="both"/>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t xml:space="preserve">Цей Договір </w:t>
      </w:r>
      <w:r w:rsidRPr="002179F6">
        <w:rPr>
          <w:rFonts w:ascii="Times New Roman" w:hAnsi="Times New Roman" w:cs="Times New Roman"/>
          <w:sz w:val="24"/>
          <w:szCs w:val="24"/>
        </w:rPr>
        <w:t>складений</w:t>
      </w:r>
      <w:r w:rsidRPr="002179F6">
        <w:rPr>
          <w:rFonts w:ascii="Times New Roman" w:hAnsi="Times New Roman" w:cs="Times New Roman"/>
          <w:color w:val="000000"/>
          <w:sz w:val="24"/>
          <w:szCs w:val="24"/>
          <w:lang w:eastAsia="ru-RU"/>
        </w:rPr>
        <w:t xml:space="preserve"> при </w:t>
      </w:r>
      <w:r w:rsidRPr="002179F6">
        <w:rPr>
          <w:rFonts w:ascii="Times New Roman" w:hAnsi="Times New Roman" w:cs="Times New Roman"/>
          <w:sz w:val="24"/>
          <w:szCs w:val="24"/>
          <w:lang w:eastAsia="ru-RU"/>
        </w:rPr>
        <w:t>повному розумінні Сторонами його умов та термінології</w:t>
      </w:r>
      <w:r w:rsidRPr="002179F6" w:rsidDel="00782032">
        <w:rPr>
          <w:rFonts w:ascii="Times New Roman" w:eastAsia="Times New Roman" w:hAnsi="Times New Roman" w:cs="Times New Roman"/>
          <w:sz w:val="24"/>
          <w:szCs w:val="24"/>
        </w:rPr>
        <w:t xml:space="preserve"> </w:t>
      </w:r>
      <w:r w:rsidRPr="002179F6">
        <w:rPr>
          <w:rFonts w:ascii="Times New Roman" w:eastAsia="Times New Roman" w:hAnsi="Times New Roman" w:cs="Times New Roman"/>
          <w:sz w:val="24"/>
          <w:szCs w:val="24"/>
        </w:rPr>
        <w:t>українською мовою у двох автентичних примірниках, що мають однакову юридичну силу, по одному для кожної зі Сторін. </w:t>
      </w:r>
    </w:p>
    <w:p w14:paraId="4A99E980" w14:textId="77777777" w:rsidR="002179F6" w:rsidRPr="002179F6" w:rsidRDefault="002179F6" w:rsidP="0010363F">
      <w:pPr>
        <w:numPr>
          <w:ilvl w:val="1"/>
          <w:numId w:val="20"/>
        </w:numPr>
        <w:pBdr>
          <w:top w:val="nil"/>
          <w:left w:val="nil"/>
          <w:bottom w:val="nil"/>
          <w:right w:val="nil"/>
          <w:between w:val="nil"/>
        </w:pBdr>
        <w:shd w:val="clear" w:color="auto" w:fill="FFFFFF"/>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2179F6">
        <w:rPr>
          <w:rFonts w:ascii="Times New Roman" w:hAnsi="Times New Roman" w:cs="Times New Roman"/>
          <w:sz w:val="24"/>
          <w:szCs w:val="24"/>
          <w:lang w:eastAsia="en-US"/>
        </w:rPr>
        <w:t>До цього Договору додається та є його невід’ємною частиною:</w:t>
      </w:r>
    </w:p>
    <w:p w14:paraId="0D9FB18A" w14:textId="77777777" w:rsidR="002179F6" w:rsidRPr="002179F6" w:rsidRDefault="002179F6" w:rsidP="0010363F">
      <w:pPr>
        <w:numPr>
          <w:ilvl w:val="0"/>
          <w:numId w:val="16"/>
        </w:numPr>
        <w:tabs>
          <w:tab w:val="left" w:pos="1418"/>
        </w:tabs>
        <w:suppressAutoHyphens/>
        <w:spacing w:after="0" w:line="240" w:lineRule="auto"/>
        <w:ind w:left="0" w:firstLine="567"/>
        <w:contextualSpacing/>
        <w:jc w:val="both"/>
        <w:rPr>
          <w:rFonts w:ascii="Times New Roman" w:hAnsi="Times New Roman" w:cs="Times New Roman"/>
          <w:sz w:val="24"/>
          <w:szCs w:val="24"/>
          <w:lang w:eastAsia="en-US"/>
        </w:rPr>
      </w:pPr>
      <w:r w:rsidRPr="002179F6">
        <w:rPr>
          <w:rFonts w:ascii="Times New Roman" w:hAnsi="Times New Roman" w:cs="Times New Roman"/>
          <w:sz w:val="24"/>
          <w:szCs w:val="24"/>
          <w:lang w:eastAsia="en-US"/>
        </w:rPr>
        <w:t xml:space="preserve">Додаток № 1 «Розрахунок вартості Послуг»  </w:t>
      </w:r>
    </w:p>
    <w:p w14:paraId="426AB880" w14:textId="77777777" w:rsidR="002179F6" w:rsidRPr="002179F6" w:rsidRDefault="002179F6" w:rsidP="0010363F">
      <w:pPr>
        <w:numPr>
          <w:ilvl w:val="0"/>
          <w:numId w:val="16"/>
        </w:numPr>
        <w:tabs>
          <w:tab w:val="left" w:pos="1418"/>
        </w:tabs>
        <w:suppressAutoHyphens/>
        <w:spacing w:after="0" w:line="240" w:lineRule="auto"/>
        <w:ind w:left="0" w:firstLine="567"/>
        <w:contextualSpacing/>
        <w:jc w:val="both"/>
        <w:rPr>
          <w:rFonts w:ascii="Times New Roman" w:hAnsi="Times New Roman" w:cs="Times New Roman"/>
          <w:sz w:val="24"/>
          <w:szCs w:val="24"/>
          <w:lang w:eastAsia="en-US"/>
        </w:rPr>
      </w:pPr>
      <w:r w:rsidRPr="002179F6">
        <w:rPr>
          <w:rFonts w:ascii="Times New Roman" w:hAnsi="Times New Roman" w:cs="Times New Roman"/>
          <w:sz w:val="24"/>
          <w:szCs w:val="24"/>
          <w:lang w:eastAsia="en-US"/>
        </w:rPr>
        <w:t>Додаток № 2 – «Специфікація».</w:t>
      </w:r>
    </w:p>
    <w:p w14:paraId="1334D747" w14:textId="77777777" w:rsidR="002179F6" w:rsidRPr="002179F6" w:rsidRDefault="002179F6" w:rsidP="002179F6">
      <w:pPr>
        <w:pBdr>
          <w:top w:val="nil"/>
          <w:left w:val="nil"/>
          <w:bottom w:val="nil"/>
          <w:right w:val="nil"/>
          <w:between w:val="nil"/>
        </w:pBdr>
        <w:shd w:val="clear" w:color="auto" w:fill="FFFFFF"/>
        <w:tabs>
          <w:tab w:val="left" w:pos="851"/>
          <w:tab w:val="left" w:pos="1134"/>
          <w:tab w:val="left" w:pos="1701"/>
        </w:tabs>
        <w:spacing w:after="0" w:line="240" w:lineRule="auto"/>
        <w:ind w:left="567"/>
        <w:jc w:val="both"/>
        <w:rPr>
          <w:rFonts w:ascii="Times New Roman" w:eastAsia="Times New Roman" w:hAnsi="Times New Roman" w:cs="Times New Roman"/>
          <w:sz w:val="24"/>
          <w:szCs w:val="24"/>
        </w:rPr>
      </w:pPr>
    </w:p>
    <w:p w14:paraId="6D336AEC" w14:textId="77777777" w:rsidR="002179F6" w:rsidRPr="002179F6" w:rsidRDefault="002179F6" w:rsidP="002179F6">
      <w:pPr>
        <w:numPr>
          <w:ilvl w:val="0"/>
          <w:numId w:val="20"/>
        </w:numPr>
        <w:pBdr>
          <w:top w:val="nil"/>
          <w:left w:val="nil"/>
          <w:bottom w:val="nil"/>
          <w:right w:val="nil"/>
          <w:between w:val="nil"/>
        </w:pBdr>
        <w:tabs>
          <w:tab w:val="left" w:pos="567"/>
          <w:tab w:val="left" w:pos="993"/>
        </w:tabs>
        <w:spacing w:after="0" w:line="240" w:lineRule="auto"/>
        <w:ind w:firstLine="567"/>
        <w:jc w:val="center"/>
        <w:rPr>
          <w:rFonts w:ascii="Times New Roman" w:eastAsia="Times New Roman" w:hAnsi="Times New Roman" w:cs="Times New Roman"/>
          <w:sz w:val="24"/>
          <w:szCs w:val="24"/>
        </w:rPr>
      </w:pPr>
      <w:r w:rsidRPr="002179F6">
        <w:rPr>
          <w:rFonts w:ascii="Times New Roman" w:eastAsia="Times New Roman" w:hAnsi="Times New Roman" w:cs="Times New Roman"/>
          <w:b/>
          <w:sz w:val="24"/>
          <w:szCs w:val="24"/>
        </w:rPr>
        <w:t>МІСЦЕЗНАХОДЖЕННЯ ТА БАНКІВСЬКІ РЕКВІЗИТИ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481"/>
      </w:tblGrid>
      <w:tr w:rsidR="002179F6" w:rsidRPr="002179F6" w14:paraId="53DBEA04" w14:textId="77777777" w:rsidTr="00B00591">
        <w:trPr>
          <w:trHeight w:val="357"/>
        </w:trPr>
        <w:tc>
          <w:tcPr>
            <w:tcW w:w="4673" w:type="dxa"/>
          </w:tcPr>
          <w:p w14:paraId="6899DF69" w14:textId="77777777" w:rsidR="002179F6" w:rsidRPr="002179F6" w:rsidRDefault="002179F6" w:rsidP="002179F6">
            <w:pPr>
              <w:tabs>
                <w:tab w:val="left" w:pos="426"/>
                <w:tab w:val="left" w:pos="1134"/>
              </w:tabs>
              <w:ind w:firstLine="567"/>
              <w:contextualSpacing/>
              <w:jc w:val="center"/>
              <w:rPr>
                <w:b/>
                <w:sz w:val="24"/>
                <w:szCs w:val="24"/>
                <w:lang w:val="uk-UA"/>
              </w:rPr>
            </w:pPr>
            <w:r w:rsidRPr="002179F6">
              <w:rPr>
                <w:b/>
                <w:sz w:val="24"/>
                <w:szCs w:val="24"/>
                <w:lang w:val="uk-UA"/>
              </w:rPr>
              <w:t>ЗАМОВНИК</w:t>
            </w:r>
          </w:p>
        </w:tc>
        <w:tc>
          <w:tcPr>
            <w:tcW w:w="4481" w:type="dxa"/>
          </w:tcPr>
          <w:p w14:paraId="721CACC3" w14:textId="77777777" w:rsidR="002179F6" w:rsidRPr="002179F6" w:rsidRDefault="002179F6" w:rsidP="002179F6">
            <w:pPr>
              <w:tabs>
                <w:tab w:val="left" w:pos="426"/>
                <w:tab w:val="left" w:pos="1134"/>
              </w:tabs>
              <w:ind w:firstLine="567"/>
              <w:contextualSpacing/>
              <w:jc w:val="center"/>
              <w:rPr>
                <w:b/>
                <w:sz w:val="24"/>
                <w:szCs w:val="24"/>
                <w:lang w:val="uk-UA"/>
              </w:rPr>
            </w:pPr>
            <w:r w:rsidRPr="002179F6">
              <w:rPr>
                <w:b/>
                <w:sz w:val="24"/>
                <w:szCs w:val="24"/>
                <w:lang w:val="uk-UA"/>
              </w:rPr>
              <w:t>ВИКОНАВЕЦЬ</w:t>
            </w:r>
          </w:p>
          <w:p w14:paraId="511CAB13" w14:textId="77777777" w:rsidR="002179F6" w:rsidRPr="002179F6" w:rsidRDefault="002179F6" w:rsidP="002179F6">
            <w:pPr>
              <w:ind w:firstLine="567"/>
              <w:jc w:val="center"/>
              <w:rPr>
                <w:lang w:val="uk-UA"/>
              </w:rPr>
            </w:pPr>
          </w:p>
        </w:tc>
      </w:tr>
      <w:tr w:rsidR="002179F6" w:rsidRPr="002179F6" w14:paraId="5E093CDA" w14:textId="77777777" w:rsidTr="00B00591">
        <w:trPr>
          <w:trHeight w:val="3401"/>
        </w:trPr>
        <w:tc>
          <w:tcPr>
            <w:tcW w:w="4673" w:type="dxa"/>
          </w:tcPr>
          <w:p w14:paraId="36AD8DCB" w14:textId="77777777" w:rsidR="002179F6" w:rsidRPr="002179F6" w:rsidRDefault="002179F6" w:rsidP="002179F6">
            <w:pPr>
              <w:jc w:val="both"/>
              <w:rPr>
                <w:rFonts w:ascii="Times New Roman" w:hAnsi="Times New Roman" w:cs="Times New Roman"/>
                <w:b/>
                <w:sz w:val="24"/>
                <w:szCs w:val="24"/>
                <w:lang w:val="uk-UA"/>
              </w:rPr>
            </w:pPr>
            <w:r w:rsidRPr="002179F6">
              <w:rPr>
                <w:rFonts w:ascii="Times New Roman" w:hAnsi="Times New Roman" w:cs="Times New Roman"/>
                <w:b/>
                <w:sz w:val="24"/>
                <w:szCs w:val="24"/>
                <w:lang w:val="uk-UA"/>
              </w:rPr>
              <w:t>Державна установа «Центр громадського здоров’я Міністерства охорони здоров’я України»</w:t>
            </w:r>
          </w:p>
          <w:p w14:paraId="3B2585A1" w14:textId="77777777" w:rsidR="002179F6" w:rsidRPr="002179F6" w:rsidRDefault="002179F6" w:rsidP="002179F6">
            <w:pPr>
              <w:jc w:val="both"/>
              <w:rPr>
                <w:rFonts w:ascii="Times New Roman" w:hAnsi="Times New Roman" w:cs="Times New Roman"/>
                <w:sz w:val="24"/>
                <w:szCs w:val="24"/>
                <w:lang w:val="uk-UA"/>
              </w:rPr>
            </w:pPr>
          </w:p>
          <w:p w14:paraId="29844602" w14:textId="77777777" w:rsidR="002179F6" w:rsidRPr="002179F6" w:rsidRDefault="002179F6" w:rsidP="002179F6">
            <w:pPr>
              <w:jc w:val="both"/>
              <w:rPr>
                <w:rFonts w:ascii="Times New Roman" w:hAnsi="Times New Roman" w:cs="Times New Roman"/>
                <w:sz w:val="24"/>
                <w:szCs w:val="24"/>
                <w:lang w:val="uk-UA"/>
              </w:rPr>
            </w:pPr>
            <w:r w:rsidRPr="002179F6">
              <w:rPr>
                <w:rFonts w:ascii="Times New Roman" w:hAnsi="Times New Roman" w:cs="Times New Roman"/>
                <w:sz w:val="24"/>
                <w:szCs w:val="24"/>
                <w:lang w:val="uk-UA"/>
              </w:rPr>
              <w:t xml:space="preserve">04071, м. Київ, </w:t>
            </w:r>
          </w:p>
          <w:p w14:paraId="527E905E" w14:textId="77777777" w:rsidR="002179F6" w:rsidRPr="002179F6" w:rsidRDefault="002179F6" w:rsidP="002179F6">
            <w:pPr>
              <w:jc w:val="both"/>
              <w:rPr>
                <w:rFonts w:ascii="Times New Roman" w:hAnsi="Times New Roman" w:cs="Times New Roman"/>
                <w:sz w:val="24"/>
                <w:szCs w:val="24"/>
                <w:lang w:val="uk-UA"/>
              </w:rPr>
            </w:pPr>
            <w:r w:rsidRPr="002179F6">
              <w:rPr>
                <w:rFonts w:ascii="Times New Roman" w:hAnsi="Times New Roman" w:cs="Times New Roman"/>
                <w:sz w:val="24"/>
                <w:szCs w:val="24"/>
                <w:lang w:val="uk-UA"/>
              </w:rPr>
              <w:t>вул. Ярославська, 41</w:t>
            </w:r>
          </w:p>
          <w:p w14:paraId="5C755797" w14:textId="77777777" w:rsidR="002179F6" w:rsidRPr="002179F6" w:rsidRDefault="002179F6" w:rsidP="002179F6">
            <w:pPr>
              <w:jc w:val="both"/>
              <w:rPr>
                <w:rFonts w:ascii="Times New Roman" w:hAnsi="Times New Roman" w:cs="Times New Roman"/>
                <w:sz w:val="24"/>
                <w:szCs w:val="24"/>
                <w:lang w:val="uk-UA"/>
              </w:rPr>
            </w:pPr>
            <w:r w:rsidRPr="002179F6">
              <w:rPr>
                <w:rFonts w:ascii="Times New Roman" w:hAnsi="Times New Roman" w:cs="Times New Roman"/>
                <w:sz w:val="24"/>
                <w:szCs w:val="24"/>
                <w:lang w:val="uk-UA"/>
              </w:rPr>
              <w:t>Код ЄДРПОУ - 40524109</w:t>
            </w:r>
          </w:p>
          <w:p w14:paraId="1CAE15D9" w14:textId="77777777" w:rsidR="002179F6" w:rsidRPr="002179F6" w:rsidRDefault="002179F6" w:rsidP="002179F6">
            <w:pPr>
              <w:rPr>
                <w:rFonts w:ascii="Times New Roman" w:hAnsi="Times New Roman" w:cs="Times New Roman"/>
                <w:sz w:val="24"/>
                <w:szCs w:val="24"/>
                <w:lang w:val="uk-UA"/>
              </w:rPr>
            </w:pPr>
            <w:r w:rsidRPr="002179F6">
              <w:rPr>
                <w:rFonts w:ascii="Times New Roman" w:hAnsi="Times New Roman" w:cs="Times New Roman"/>
                <w:sz w:val="24"/>
                <w:szCs w:val="24"/>
                <w:lang w:val="uk-UA"/>
              </w:rPr>
              <w:t>UA118201720343101009300097402</w:t>
            </w:r>
          </w:p>
          <w:p w14:paraId="5D88DF13" w14:textId="77777777" w:rsidR="002179F6" w:rsidRPr="002179F6" w:rsidRDefault="002179F6" w:rsidP="002179F6">
            <w:pPr>
              <w:rPr>
                <w:rFonts w:ascii="Times New Roman" w:hAnsi="Times New Roman" w:cs="Times New Roman"/>
                <w:sz w:val="24"/>
                <w:szCs w:val="24"/>
                <w:lang w:val="uk-UA"/>
              </w:rPr>
            </w:pPr>
            <w:r w:rsidRPr="002179F6">
              <w:rPr>
                <w:rFonts w:ascii="Times New Roman" w:hAnsi="Times New Roman" w:cs="Times New Roman"/>
                <w:sz w:val="24"/>
                <w:szCs w:val="24"/>
                <w:lang w:val="uk-UA"/>
              </w:rPr>
              <w:t xml:space="preserve">в ГУДКСУ м. Києва </w:t>
            </w:r>
          </w:p>
          <w:p w14:paraId="66E2D369" w14:textId="77777777" w:rsidR="002179F6" w:rsidRPr="002179F6" w:rsidRDefault="002179F6" w:rsidP="002179F6">
            <w:pPr>
              <w:tabs>
                <w:tab w:val="left" w:pos="426"/>
                <w:tab w:val="left" w:pos="1134"/>
              </w:tabs>
              <w:contextualSpacing/>
              <w:jc w:val="both"/>
              <w:rPr>
                <w:sz w:val="24"/>
                <w:szCs w:val="24"/>
                <w:lang w:val="uk-UA"/>
              </w:rPr>
            </w:pPr>
            <w:proofErr w:type="spellStart"/>
            <w:r w:rsidRPr="002179F6">
              <w:rPr>
                <w:rFonts w:ascii="Times New Roman" w:hAnsi="Times New Roman" w:cs="Times New Roman"/>
                <w:sz w:val="24"/>
                <w:szCs w:val="24"/>
                <w:lang w:val="uk-UA"/>
              </w:rPr>
              <w:t>тел</w:t>
            </w:r>
            <w:proofErr w:type="spellEnd"/>
            <w:r w:rsidRPr="002179F6">
              <w:rPr>
                <w:rFonts w:ascii="Times New Roman" w:hAnsi="Times New Roman" w:cs="Times New Roman"/>
                <w:sz w:val="24"/>
                <w:szCs w:val="24"/>
                <w:lang w:val="uk-UA"/>
              </w:rPr>
              <w:t>.: (044) 334-56-89</w:t>
            </w:r>
          </w:p>
        </w:tc>
        <w:tc>
          <w:tcPr>
            <w:tcW w:w="4481" w:type="dxa"/>
          </w:tcPr>
          <w:p w14:paraId="26D5587C" w14:textId="77777777" w:rsidR="002179F6" w:rsidRPr="002179F6" w:rsidRDefault="002179F6" w:rsidP="002179F6">
            <w:pPr>
              <w:shd w:val="clear" w:color="auto" w:fill="FFFFFF"/>
              <w:ind w:firstLine="567"/>
              <w:jc w:val="both"/>
              <w:rPr>
                <w:color w:val="005A95"/>
                <w:sz w:val="24"/>
                <w:szCs w:val="24"/>
                <w:u w:val="single"/>
                <w:lang w:val="uk-UA"/>
              </w:rPr>
            </w:pPr>
          </w:p>
          <w:p w14:paraId="61B051C1" w14:textId="77777777" w:rsidR="002179F6" w:rsidRPr="002179F6" w:rsidRDefault="002179F6" w:rsidP="002179F6">
            <w:pPr>
              <w:shd w:val="clear" w:color="auto" w:fill="FFFFFF"/>
              <w:ind w:firstLine="567"/>
              <w:jc w:val="both"/>
              <w:rPr>
                <w:color w:val="005A95"/>
                <w:sz w:val="24"/>
                <w:szCs w:val="24"/>
                <w:u w:val="single"/>
                <w:lang w:val="uk-UA"/>
              </w:rPr>
            </w:pPr>
          </w:p>
          <w:p w14:paraId="443D489B" w14:textId="77777777" w:rsidR="002179F6" w:rsidRPr="002179F6" w:rsidRDefault="002179F6" w:rsidP="002179F6">
            <w:pPr>
              <w:shd w:val="clear" w:color="auto" w:fill="FFFFFF"/>
              <w:ind w:firstLine="567"/>
              <w:jc w:val="both"/>
              <w:rPr>
                <w:b/>
                <w:sz w:val="24"/>
                <w:szCs w:val="24"/>
                <w:lang w:val="uk-UA"/>
              </w:rPr>
            </w:pPr>
          </w:p>
          <w:p w14:paraId="7E1746EF" w14:textId="77777777" w:rsidR="002179F6" w:rsidRPr="002179F6" w:rsidRDefault="002179F6" w:rsidP="002179F6">
            <w:pPr>
              <w:widowControl w:val="0"/>
              <w:ind w:firstLine="567"/>
              <w:rPr>
                <w:b/>
                <w:sz w:val="24"/>
                <w:szCs w:val="24"/>
                <w:lang w:val="uk-UA"/>
              </w:rPr>
            </w:pPr>
          </w:p>
        </w:tc>
      </w:tr>
      <w:tr w:rsidR="002179F6" w:rsidRPr="002179F6" w14:paraId="5005A156" w14:textId="77777777" w:rsidTr="00B00591">
        <w:trPr>
          <w:trHeight w:val="60"/>
        </w:trPr>
        <w:tc>
          <w:tcPr>
            <w:tcW w:w="4673" w:type="dxa"/>
          </w:tcPr>
          <w:p w14:paraId="2370651E" w14:textId="77777777" w:rsidR="002179F6" w:rsidRPr="002179F6" w:rsidRDefault="002179F6" w:rsidP="002179F6">
            <w:pPr>
              <w:jc w:val="both"/>
              <w:rPr>
                <w:b/>
                <w:sz w:val="24"/>
                <w:szCs w:val="24"/>
                <w:lang w:val="uk-UA"/>
              </w:rPr>
            </w:pPr>
            <w:r w:rsidRPr="002179F6">
              <w:rPr>
                <w:b/>
                <w:sz w:val="24"/>
                <w:szCs w:val="24"/>
                <w:lang w:val="uk-UA"/>
              </w:rPr>
              <w:t>__________________/___________/</w:t>
            </w:r>
          </w:p>
          <w:p w14:paraId="29E3F549" w14:textId="77777777" w:rsidR="002179F6" w:rsidRPr="002179F6" w:rsidRDefault="002179F6" w:rsidP="002179F6">
            <w:pPr>
              <w:jc w:val="both"/>
              <w:rPr>
                <w:b/>
                <w:sz w:val="24"/>
                <w:szCs w:val="24"/>
                <w:lang w:val="uk-UA"/>
              </w:rPr>
            </w:pPr>
            <w:r w:rsidRPr="002179F6">
              <w:rPr>
                <w:b/>
                <w:sz w:val="16"/>
                <w:szCs w:val="16"/>
                <w:lang w:val="uk-UA"/>
              </w:rPr>
              <w:t xml:space="preserve"> </w:t>
            </w:r>
            <w:proofErr w:type="spellStart"/>
            <w:r w:rsidRPr="002179F6">
              <w:rPr>
                <w:b/>
                <w:sz w:val="16"/>
                <w:szCs w:val="16"/>
                <w:lang w:val="uk-UA"/>
              </w:rPr>
              <w:t>м.п</w:t>
            </w:r>
            <w:proofErr w:type="spellEnd"/>
            <w:r w:rsidRPr="002179F6">
              <w:rPr>
                <w:b/>
                <w:sz w:val="16"/>
                <w:szCs w:val="16"/>
                <w:lang w:val="uk-UA"/>
              </w:rPr>
              <w:t>.</w:t>
            </w:r>
          </w:p>
        </w:tc>
        <w:tc>
          <w:tcPr>
            <w:tcW w:w="4481" w:type="dxa"/>
          </w:tcPr>
          <w:p w14:paraId="2945ACA4" w14:textId="77777777" w:rsidR="002179F6" w:rsidRPr="002179F6" w:rsidRDefault="002179F6" w:rsidP="002179F6">
            <w:pPr>
              <w:widowControl w:val="0"/>
              <w:ind w:firstLine="567"/>
              <w:rPr>
                <w:sz w:val="24"/>
                <w:lang w:val="uk-UA"/>
              </w:rPr>
            </w:pPr>
            <w:r w:rsidRPr="002179F6">
              <w:rPr>
                <w:b/>
                <w:sz w:val="24"/>
                <w:szCs w:val="24"/>
                <w:lang w:val="uk-UA"/>
              </w:rPr>
              <w:t>________________________/__________/</w:t>
            </w:r>
          </w:p>
          <w:p w14:paraId="70FCCF1D" w14:textId="77777777" w:rsidR="002179F6" w:rsidRPr="002179F6" w:rsidRDefault="002179F6" w:rsidP="002179F6">
            <w:pPr>
              <w:widowControl w:val="0"/>
              <w:ind w:firstLine="567"/>
              <w:rPr>
                <w:b/>
                <w:sz w:val="16"/>
                <w:szCs w:val="16"/>
                <w:lang w:val="uk-UA"/>
              </w:rPr>
            </w:pPr>
            <w:proofErr w:type="spellStart"/>
            <w:r w:rsidRPr="002179F6">
              <w:rPr>
                <w:b/>
                <w:color w:val="000000"/>
                <w:sz w:val="16"/>
                <w:szCs w:val="16"/>
                <w:lang w:val="uk-UA"/>
              </w:rPr>
              <w:t>м.п</w:t>
            </w:r>
            <w:proofErr w:type="spellEnd"/>
            <w:r w:rsidRPr="002179F6">
              <w:rPr>
                <w:b/>
                <w:color w:val="000000"/>
                <w:sz w:val="16"/>
                <w:szCs w:val="16"/>
                <w:lang w:val="uk-UA"/>
              </w:rPr>
              <w:t>.</w:t>
            </w:r>
          </w:p>
          <w:p w14:paraId="2DA28CF0" w14:textId="77777777" w:rsidR="002179F6" w:rsidRPr="002179F6" w:rsidRDefault="002179F6" w:rsidP="002179F6">
            <w:pPr>
              <w:ind w:firstLine="567"/>
              <w:jc w:val="both"/>
              <w:rPr>
                <w:sz w:val="24"/>
                <w:szCs w:val="24"/>
                <w:lang w:val="uk-UA"/>
              </w:rPr>
            </w:pPr>
          </w:p>
        </w:tc>
      </w:tr>
    </w:tbl>
    <w:p w14:paraId="030B4B65" w14:textId="77777777" w:rsidR="002179F6" w:rsidRPr="002179F6" w:rsidRDefault="002179F6" w:rsidP="002179F6">
      <w:pPr>
        <w:pBdr>
          <w:top w:val="nil"/>
          <w:left w:val="nil"/>
          <w:bottom w:val="nil"/>
          <w:right w:val="nil"/>
          <w:between w:val="nil"/>
        </w:pBdr>
        <w:tabs>
          <w:tab w:val="left" w:pos="1276"/>
          <w:tab w:val="left" w:pos="1560"/>
        </w:tabs>
        <w:spacing w:after="0" w:line="240" w:lineRule="auto"/>
        <w:ind w:firstLine="567"/>
        <w:jc w:val="both"/>
        <w:rPr>
          <w:rFonts w:ascii="Times New Roman" w:eastAsia="Times New Roman" w:hAnsi="Times New Roman" w:cs="Times New Roman"/>
          <w:sz w:val="24"/>
          <w:szCs w:val="24"/>
        </w:rPr>
      </w:pPr>
      <w:bookmarkStart w:id="43" w:name="_Hlk106733378"/>
    </w:p>
    <w:p w14:paraId="63580B6D" w14:textId="77777777" w:rsidR="002179F6" w:rsidRPr="002179F6" w:rsidRDefault="002179F6" w:rsidP="002179F6">
      <w:pPr>
        <w:spacing w:after="0" w:line="240" w:lineRule="auto"/>
        <w:rPr>
          <w:rFonts w:ascii="Times New Roman" w:eastAsia="Times New Roman" w:hAnsi="Times New Roman" w:cs="Times New Roman"/>
          <w:sz w:val="24"/>
          <w:szCs w:val="24"/>
        </w:rPr>
      </w:pPr>
      <w:r w:rsidRPr="002179F6">
        <w:rPr>
          <w:rFonts w:ascii="Times New Roman" w:eastAsia="Times New Roman" w:hAnsi="Times New Roman" w:cs="Times New Roman"/>
          <w:sz w:val="24"/>
          <w:szCs w:val="24"/>
        </w:rPr>
        <w:br w:type="page"/>
      </w:r>
    </w:p>
    <w:p w14:paraId="43BB351C" w14:textId="77777777" w:rsidR="002179F6" w:rsidRPr="002179F6"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2179F6">
        <w:rPr>
          <w:rFonts w:ascii="Times New Roman" w:eastAsia="Times New Roman" w:hAnsi="Times New Roman" w:cs="Times New Roman"/>
          <w:sz w:val="24"/>
          <w:szCs w:val="24"/>
        </w:rPr>
        <w:lastRenderedPageBreak/>
        <w:t>Додаток № 1</w:t>
      </w:r>
      <w:r w:rsidRPr="002179F6">
        <w:rPr>
          <w:rFonts w:ascii="Times New Roman" w:hAnsi="Times New Roman" w:cs="Times New Roman"/>
          <w:sz w:val="24"/>
          <w:szCs w:val="24"/>
        </w:rPr>
        <w:t xml:space="preserve"> </w:t>
      </w:r>
    </w:p>
    <w:p w14:paraId="7FF13BD9" w14:textId="77777777" w:rsidR="002179F6" w:rsidRPr="002179F6"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2179F6">
        <w:rPr>
          <w:rFonts w:ascii="Times New Roman" w:hAnsi="Times New Roman" w:cs="Times New Roman"/>
          <w:sz w:val="24"/>
          <w:szCs w:val="24"/>
        </w:rPr>
        <w:t>до Договору № ______ про надання послуг</w:t>
      </w:r>
    </w:p>
    <w:p w14:paraId="6491FB60" w14:textId="77777777" w:rsidR="002179F6" w:rsidRPr="002179F6"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2179F6">
        <w:rPr>
          <w:rFonts w:ascii="Times New Roman" w:hAnsi="Times New Roman" w:cs="Times New Roman"/>
          <w:sz w:val="24"/>
          <w:szCs w:val="24"/>
        </w:rPr>
        <w:t>від «___»________ 2024 року</w:t>
      </w:r>
    </w:p>
    <w:bookmarkEnd w:id="43"/>
    <w:p w14:paraId="4F658257" w14:textId="77777777" w:rsidR="002179F6" w:rsidRPr="002179F6" w:rsidRDefault="002179F6" w:rsidP="002179F6">
      <w:pPr>
        <w:spacing w:after="0" w:line="240" w:lineRule="auto"/>
        <w:ind w:firstLine="567"/>
        <w:jc w:val="center"/>
        <w:rPr>
          <w:rFonts w:ascii="Times New Roman" w:eastAsia="Times New Roman" w:hAnsi="Times New Roman" w:cs="Times New Roman"/>
          <w:b/>
          <w:sz w:val="16"/>
          <w:szCs w:val="16"/>
          <w:lang w:eastAsia="ru-RU"/>
        </w:rPr>
      </w:pPr>
    </w:p>
    <w:p w14:paraId="0446361A" w14:textId="77777777" w:rsidR="002179F6" w:rsidRPr="002179F6" w:rsidRDefault="002179F6" w:rsidP="002179F6">
      <w:pPr>
        <w:spacing w:after="0" w:line="240" w:lineRule="auto"/>
        <w:ind w:firstLine="567"/>
        <w:jc w:val="center"/>
        <w:rPr>
          <w:rFonts w:ascii="Times New Roman" w:eastAsia="Times New Roman" w:hAnsi="Times New Roman" w:cs="Times New Roman"/>
          <w:b/>
          <w:sz w:val="24"/>
          <w:szCs w:val="24"/>
          <w:lang w:eastAsia="ru-RU"/>
        </w:rPr>
      </w:pPr>
      <w:r w:rsidRPr="002179F6">
        <w:rPr>
          <w:rFonts w:ascii="Times New Roman" w:eastAsia="Times New Roman" w:hAnsi="Times New Roman" w:cs="Times New Roman"/>
          <w:b/>
          <w:sz w:val="24"/>
          <w:szCs w:val="24"/>
          <w:lang w:eastAsia="ru-RU"/>
        </w:rPr>
        <w:t>РОЗРАХУНОК ВАРТОСТІ ПОСЛУГ</w:t>
      </w:r>
    </w:p>
    <w:p w14:paraId="5F2AEB69" w14:textId="77777777" w:rsidR="002179F6" w:rsidRPr="002179F6" w:rsidRDefault="002179F6" w:rsidP="002179F6">
      <w:pPr>
        <w:shd w:val="clear" w:color="auto" w:fill="FFFFFF"/>
        <w:tabs>
          <w:tab w:val="left" w:pos="6322"/>
          <w:tab w:val="left" w:pos="8616"/>
        </w:tabs>
        <w:spacing w:after="0" w:line="240" w:lineRule="auto"/>
        <w:jc w:val="both"/>
        <w:rPr>
          <w:rFonts w:ascii="Times New Roman" w:hAnsi="Times New Roman" w:cs="Times New Roman"/>
          <w:b/>
          <w:sz w:val="24"/>
          <w:szCs w:val="24"/>
        </w:rPr>
      </w:pPr>
      <w:r w:rsidRPr="002179F6">
        <w:rPr>
          <w:rFonts w:ascii="Times New Roman" w:hAnsi="Times New Roman" w:cs="Times New Roman"/>
          <w:b/>
          <w:color w:val="000000"/>
          <w:sz w:val="24"/>
          <w:szCs w:val="24"/>
        </w:rPr>
        <w:t xml:space="preserve">   м. Київ                                                                                                     «__» ______ 2024</w:t>
      </w:r>
      <w:r w:rsidRPr="002179F6">
        <w:rPr>
          <w:rFonts w:ascii="Times New Roman" w:hAnsi="Times New Roman" w:cs="Times New Roman"/>
          <w:b/>
          <w:sz w:val="24"/>
          <w:szCs w:val="24"/>
        </w:rPr>
        <w:t xml:space="preserve"> року</w:t>
      </w:r>
    </w:p>
    <w:p w14:paraId="0C95F18A" w14:textId="77777777" w:rsidR="002179F6" w:rsidRPr="002179F6" w:rsidRDefault="002179F6" w:rsidP="002179F6">
      <w:pPr>
        <w:spacing w:after="0" w:line="240" w:lineRule="auto"/>
        <w:ind w:firstLine="851"/>
        <w:jc w:val="both"/>
        <w:rPr>
          <w:rFonts w:ascii="Times New Roman" w:hAnsi="Times New Roman" w:cs="Times New Roman"/>
          <w:b/>
          <w:sz w:val="16"/>
          <w:szCs w:val="16"/>
          <w:lang w:eastAsia="ar-SA"/>
        </w:rPr>
      </w:pPr>
    </w:p>
    <w:p w14:paraId="6F5FFF2A" w14:textId="680F926C" w:rsidR="002179F6" w:rsidRPr="002179F6" w:rsidRDefault="002179F6" w:rsidP="002179F6">
      <w:pPr>
        <w:spacing w:after="0" w:line="240" w:lineRule="auto"/>
        <w:ind w:firstLine="567"/>
        <w:jc w:val="both"/>
        <w:rPr>
          <w:rFonts w:ascii="Times New Roman" w:hAnsi="Times New Roman" w:cs="Times New Roman"/>
          <w:sz w:val="24"/>
          <w:szCs w:val="24"/>
        </w:rPr>
      </w:pPr>
      <w:r w:rsidRPr="002179F6">
        <w:rPr>
          <w:rFonts w:ascii="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2179F6">
        <w:rPr>
          <w:rFonts w:ascii="Times New Roman" w:hAnsi="Times New Roman" w:cs="Times New Roman"/>
          <w:sz w:val="24"/>
          <w:szCs w:val="24"/>
          <w:lang w:eastAsia="ar-SA"/>
        </w:rPr>
        <w:t xml:space="preserve"> </w:t>
      </w:r>
      <w:r w:rsidRPr="002179F6">
        <w:rPr>
          <w:rFonts w:ascii="Times New Roman" w:hAnsi="Times New Roman" w:cs="Times New Roman"/>
          <w:sz w:val="24"/>
          <w:szCs w:val="24"/>
        </w:rPr>
        <w:t>(далі – «Замовник») в особі ________________, яка</w:t>
      </w:r>
      <w:r w:rsidR="005538DC">
        <w:rPr>
          <w:rFonts w:ascii="Times New Roman" w:hAnsi="Times New Roman" w:cs="Times New Roman"/>
          <w:sz w:val="24"/>
          <w:szCs w:val="24"/>
        </w:rPr>
        <w:t>(-</w:t>
      </w:r>
      <w:proofErr w:type="spellStart"/>
      <w:r w:rsidR="005538DC">
        <w:rPr>
          <w:rFonts w:ascii="Times New Roman" w:hAnsi="Times New Roman" w:cs="Times New Roman"/>
          <w:sz w:val="24"/>
          <w:szCs w:val="24"/>
        </w:rPr>
        <w:t>ий</w:t>
      </w:r>
      <w:proofErr w:type="spellEnd"/>
      <w:r w:rsidR="005538DC">
        <w:rPr>
          <w:rFonts w:ascii="Times New Roman" w:hAnsi="Times New Roman" w:cs="Times New Roman"/>
          <w:sz w:val="24"/>
          <w:szCs w:val="24"/>
        </w:rPr>
        <w:t>)</w:t>
      </w:r>
      <w:r w:rsidRPr="002179F6">
        <w:rPr>
          <w:rFonts w:ascii="Times New Roman" w:hAnsi="Times New Roman" w:cs="Times New Roman"/>
          <w:sz w:val="24"/>
          <w:szCs w:val="24"/>
        </w:rPr>
        <w:t xml:space="preserve"> діє на підставі ___________, з однієї сторони, та</w:t>
      </w:r>
    </w:p>
    <w:p w14:paraId="50CCEBC3" w14:textId="4B709913" w:rsidR="002179F6" w:rsidRPr="002179F6" w:rsidRDefault="002179F6" w:rsidP="002179F6">
      <w:pPr>
        <w:spacing w:after="0" w:line="240" w:lineRule="auto"/>
        <w:ind w:firstLine="567"/>
        <w:jc w:val="both"/>
        <w:rPr>
          <w:rFonts w:ascii="Times New Roman" w:hAnsi="Times New Roman" w:cs="Times New Roman"/>
          <w:color w:val="000000"/>
          <w:sz w:val="24"/>
          <w:szCs w:val="24"/>
          <w:lang w:eastAsia="ru-RU"/>
        </w:rPr>
      </w:pPr>
      <w:r w:rsidRPr="002179F6">
        <w:rPr>
          <w:rFonts w:ascii="Times New Roman" w:hAnsi="Times New Roman" w:cs="Times New Roman"/>
          <w:b/>
          <w:sz w:val="24"/>
          <w:szCs w:val="24"/>
        </w:rPr>
        <w:t xml:space="preserve">______________________ </w:t>
      </w:r>
      <w:r w:rsidRPr="002179F6">
        <w:rPr>
          <w:rFonts w:ascii="Times New Roman" w:hAnsi="Times New Roman" w:cs="Times New Roman"/>
          <w:sz w:val="24"/>
          <w:szCs w:val="24"/>
        </w:rPr>
        <w:t>(далі – «Виконавець») в особі ___________________, як</w:t>
      </w:r>
      <w:r w:rsidR="005538DC">
        <w:rPr>
          <w:rFonts w:ascii="Times New Roman" w:hAnsi="Times New Roman" w:cs="Times New Roman"/>
          <w:sz w:val="24"/>
          <w:szCs w:val="24"/>
        </w:rPr>
        <w:t>а(-</w:t>
      </w:r>
      <w:proofErr w:type="spellStart"/>
      <w:r w:rsidRPr="002179F6">
        <w:rPr>
          <w:rFonts w:ascii="Times New Roman" w:hAnsi="Times New Roman" w:cs="Times New Roman"/>
          <w:sz w:val="24"/>
          <w:szCs w:val="24"/>
        </w:rPr>
        <w:t>ий</w:t>
      </w:r>
      <w:proofErr w:type="spellEnd"/>
      <w:r w:rsidR="005538DC">
        <w:rPr>
          <w:rFonts w:ascii="Times New Roman" w:hAnsi="Times New Roman" w:cs="Times New Roman"/>
          <w:sz w:val="24"/>
          <w:szCs w:val="24"/>
        </w:rPr>
        <w:t>)</w:t>
      </w:r>
      <w:r w:rsidRPr="002179F6">
        <w:rPr>
          <w:rFonts w:ascii="Times New Roman" w:hAnsi="Times New Roman" w:cs="Times New Roman"/>
          <w:sz w:val="24"/>
          <w:szCs w:val="24"/>
        </w:rPr>
        <w:t xml:space="preserve"> діє на підставі ___________, </w:t>
      </w:r>
      <w:r w:rsidRPr="002179F6">
        <w:rPr>
          <w:rFonts w:ascii="Times New Roman" w:hAnsi="Times New Roman" w:cs="Times New Roman"/>
          <w:noProof/>
          <w:sz w:val="24"/>
          <w:szCs w:val="24"/>
        </w:rPr>
        <w:t xml:space="preserve">з </w:t>
      </w:r>
      <w:r w:rsidRPr="002179F6">
        <w:rPr>
          <w:rFonts w:ascii="Times New Roman" w:hAnsi="Times New Roman" w:cs="Times New Roman"/>
          <w:color w:val="000000"/>
          <w:sz w:val="24"/>
          <w:szCs w:val="24"/>
        </w:rPr>
        <w:t xml:space="preserve">іншої сторони, які надалі при спільному згадуванні по тексту іменуються як «Сторони», а кожен окремо «Сторона», уклали цей Додаток № 1 «Розрахунок вартості послуг» до Договору № ___ про надання послуг  </w:t>
      </w:r>
      <w:r w:rsidRPr="002179F6">
        <w:rPr>
          <w:rFonts w:ascii="Times New Roman" w:hAnsi="Times New Roman" w:cs="Times New Roman"/>
          <w:sz w:val="24"/>
          <w:szCs w:val="24"/>
        </w:rPr>
        <w:t>від «__» __________ 2024 року</w:t>
      </w:r>
      <w:r w:rsidRPr="002179F6" w:rsidDel="004022C4">
        <w:rPr>
          <w:rFonts w:ascii="Times New Roman" w:hAnsi="Times New Roman" w:cs="Times New Roman"/>
          <w:color w:val="000000"/>
          <w:sz w:val="24"/>
          <w:szCs w:val="24"/>
        </w:rPr>
        <w:t xml:space="preserve"> </w:t>
      </w:r>
      <w:r w:rsidRPr="002179F6">
        <w:rPr>
          <w:rFonts w:ascii="Times New Roman" w:hAnsi="Times New Roman" w:cs="Times New Roman"/>
          <w:color w:val="000000"/>
          <w:sz w:val="24"/>
          <w:szCs w:val="24"/>
        </w:rPr>
        <w:t>(далі – Розрахунок вартості послуг)  та домовились про надання Виконавцем Замовнику наступних послуг:</w:t>
      </w:r>
    </w:p>
    <w:tbl>
      <w:tblPr>
        <w:tblStyle w:val="13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268"/>
        <w:gridCol w:w="992"/>
        <w:gridCol w:w="850"/>
        <w:gridCol w:w="993"/>
        <w:gridCol w:w="1276"/>
        <w:gridCol w:w="1275"/>
        <w:gridCol w:w="1701"/>
      </w:tblGrid>
      <w:tr w:rsidR="002179F6" w:rsidRPr="002179F6" w14:paraId="3ACDD8D9" w14:textId="77777777" w:rsidTr="00B00591">
        <w:trPr>
          <w:trHeight w:val="657"/>
          <w:jc w:val="center"/>
        </w:trPr>
        <w:tc>
          <w:tcPr>
            <w:tcW w:w="421" w:type="dxa"/>
            <w:vAlign w:val="center"/>
          </w:tcPr>
          <w:p w14:paraId="607D7B45" w14:textId="77777777" w:rsidR="002179F6" w:rsidRPr="002179F6" w:rsidRDefault="002179F6" w:rsidP="002179F6">
            <w:pPr>
              <w:ind w:left="-122" w:right="-119"/>
              <w:jc w:val="center"/>
              <w:rPr>
                <w:rFonts w:eastAsia="Arial"/>
                <w:b/>
                <w:color w:val="000000"/>
                <w:sz w:val="22"/>
                <w:szCs w:val="22"/>
              </w:rPr>
            </w:pPr>
            <w:r w:rsidRPr="002179F6">
              <w:rPr>
                <w:rFonts w:eastAsia="Arial"/>
                <w:b/>
                <w:color w:val="000000"/>
                <w:sz w:val="22"/>
                <w:szCs w:val="22"/>
              </w:rPr>
              <w:t>№ з/п</w:t>
            </w:r>
          </w:p>
        </w:tc>
        <w:tc>
          <w:tcPr>
            <w:tcW w:w="2268" w:type="dxa"/>
            <w:vAlign w:val="center"/>
          </w:tcPr>
          <w:p w14:paraId="48EEE154" w14:textId="77777777" w:rsidR="002179F6" w:rsidRPr="002179F6" w:rsidRDefault="002179F6" w:rsidP="002179F6">
            <w:pPr>
              <w:ind w:left="-122"/>
              <w:jc w:val="center"/>
              <w:rPr>
                <w:rFonts w:eastAsia="Arial"/>
                <w:b/>
                <w:color w:val="000000"/>
                <w:sz w:val="22"/>
                <w:szCs w:val="22"/>
              </w:rPr>
            </w:pPr>
            <w:r w:rsidRPr="002179F6">
              <w:rPr>
                <w:b/>
                <w:sz w:val="22"/>
                <w:szCs w:val="22"/>
              </w:rPr>
              <w:t>Найменування послуг</w:t>
            </w:r>
          </w:p>
        </w:tc>
        <w:tc>
          <w:tcPr>
            <w:tcW w:w="992" w:type="dxa"/>
            <w:vAlign w:val="center"/>
          </w:tcPr>
          <w:p w14:paraId="0F473680" w14:textId="77777777" w:rsidR="002179F6" w:rsidRPr="002179F6" w:rsidRDefault="002179F6" w:rsidP="002179F6">
            <w:pPr>
              <w:ind w:left="-122" w:right="-119"/>
              <w:jc w:val="center"/>
              <w:rPr>
                <w:rFonts w:eastAsia="Arial"/>
                <w:b/>
                <w:color w:val="000000"/>
                <w:sz w:val="22"/>
                <w:szCs w:val="22"/>
              </w:rPr>
            </w:pPr>
            <w:r w:rsidRPr="002179F6">
              <w:rPr>
                <w:rFonts w:eastAsia="Arial"/>
                <w:b/>
                <w:color w:val="000000"/>
                <w:sz w:val="22"/>
                <w:szCs w:val="22"/>
              </w:rPr>
              <w:t>Кіл-</w:t>
            </w:r>
            <w:proofErr w:type="spellStart"/>
            <w:r w:rsidRPr="002179F6">
              <w:rPr>
                <w:rFonts w:eastAsia="Arial"/>
                <w:b/>
                <w:color w:val="000000"/>
                <w:sz w:val="22"/>
                <w:szCs w:val="22"/>
              </w:rPr>
              <w:t>ть</w:t>
            </w:r>
            <w:proofErr w:type="spellEnd"/>
            <w:r w:rsidRPr="002179F6">
              <w:rPr>
                <w:rFonts w:eastAsia="Arial"/>
                <w:b/>
                <w:color w:val="000000"/>
                <w:sz w:val="22"/>
                <w:szCs w:val="22"/>
              </w:rPr>
              <w:t xml:space="preserve"> </w:t>
            </w:r>
            <w:r w:rsidRPr="002179F6">
              <w:rPr>
                <w:b/>
                <w:color w:val="000000"/>
                <w:sz w:val="22"/>
                <w:szCs w:val="22"/>
              </w:rPr>
              <w:t>слухачів</w:t>
            </w:r>
          </w:p>
        </w:tc>
        <w:tc>
          <w:tcPr>
            <w:tcW w:w="850" w:type="dxa"/>
            <w:vAlign w:val="center"/>
          </w:tcPr>
          <w:p w14:paraId="3A027DF4" w14:textId="77777777" w:rsidR="002179F6" w:rsidRPr="002179F6" w:rsidRDefault="002179F6" w:rsidP="002179F6">
            <w:pPr>
              <w:ind w:left="-122" w:right="-119"/>
              <w:jc w:val="center"/>
              <w:rPr>
                <w:rFonts w:eastAsia="Arial"/>
                <w:b/>
                <w:bCs/>
                <w:color w:val="000000"/>
                <w:sz w:val="22"/>
                <w:szCs w:val="22"/>
              </w:rPr>
            </w:pPr>
            <w:r w:rsidRPr="002179F6">
              <w:rPr>
                <w:b/>
                <w:sz w:val="22"/>
                <w:szCs w:val="22"/>
              </w:rPr>
              <w:t>Кіл-</w:t>
            </w:r>
            <w:proofErr w:type="spellStart"/>
            <w:r w:rsidRPr="002179F6">
              <w:rPr>
                <w:b/>
                <w:sz w:val="22"/>
                <w:szCs w:val="22"/>
              </w:rPr>
              <w:t>ть</w:t>
            </w:r>
            <w:proofErr w:type="spellEnd"/>
            <w:r w:rsidRPr="002179F6">
              <w:rPr>
                <w:b/>
                <w:sz w:val="22"/>
                <w:szCs w:val="22"/>
              </w:rPr>
              <w:t xml:space="preserve"> груп</w:t>
            </w:r>
          </w:p>
        </w:tc>
        <w:tc>
          <w:tcPr>
            <w:tcW w:w="993" w:type="dxa"/>
            <w:vAlign w:val="center"/>
          </w:tcPr>
          <w:p w14:paraId="0CA6CEFD" w14:textId="77777777" w:rsidR="002179F6" w:rsidRPr="002179F6" w:rsidRDefault="002179F6" w:rsidP="002179F6">
            <w:pPr>
              <w:ind w:left="-122" w:right="-119"/>
              <w:jc w:val="center"/>
              <w:rPr>
                <w:rFonts w:eastAsia="Arial"/>
                <w:b/>
                <w:bCs/>
                <w:color w:val="000000"/>
                <w:sz w:val="22"/>
                <w:szCs w:val="22"/>
              </w:rPr>
            </w:pPr>
            <w:r w:rsidRPr="002179F6">
              <w:rPr>
                <w:rFonts w:eastAsia="Arial"/>
                <w:b/>
                <w:bCs/>
                <w:color w:val="000000"/>
                <w:sz w:val="22"/>
                <w:szCs w:val="22"/>
              </w:rPr>
              <w:t>Кіл-</w:t>
            </w:r>
            <w:proofErr w:type="spellStart"/>
            <w:r w:rsidRPr="002179F6">
              <w:rPr>
                <w:rFonts w:eastAsia="Arial"/>
                <w:b/>
                <w:bCs/>
                <w:color w:val="000000"/>
                <w:sz w:val="22"/>
                <w:szCs w:val="22"/>
              </w:rPr>
              <w:t>ть</w:t>
            </w:r>
            <w:proofErr w:type="spellEnd"/>
            <w:r w:rsidRPr="002179F6">
              <w:rPr>
                <w:rFonts w:eastAsia="Arial"/>
                <w:b/>
                <w:bCs/>
                <w:color w:val="000000"/>
                <w:sz w:val="22"/>
                <w:szCs w:val="22"/>
              </w:rPr>
              <w:t xml:space="preserve"> занять</w:t>
            </w:r>
          </w:p>
        </w:tc>
        <w:tc>
          <w:tcPr>
            <w:tcW w:w="1276" w:type="dxa"/>
            <w:vAlign w:val="center"/>
          </w:tcPr>
          <w:p w14:paraId="765F6F1D" w14:textId="77777777" w:rsidR="002179F6" w:rsidRPr="002179F6" w:rsidDel="00FC34F7" w:rsidRDefault="002179F6" w:rsidP="002179F6">
            <w:pPr>
              <w:ind w:left="-122" w:right="-119"/>
              <w:jc w:val="center"/>
              <w:rPr>
                <w:rFonts w:eastAsia="Arial"/>
                <w:b/>
                <w:bCs/>
                <w:color w:val="000000"/>
                <w:sz w:val="22"/>
                <w:szCs w:val="22"/>
              </w:rPr>
            </w:pPr>
            <w:r w:rsidRPr="002179F6">
              <w:rPr>
                <w:rFonts w:eastAsia="Arial"/>
                <w:b/>
                <w:bCs/>
                <w:color w:val="000000"/>
                <w:sz w:val="22"/>
                <w:szCs w:val="22"/>
              </w:rPr>
              <w:t>Ціна за 1 (одне) заняття групи, грн, без ПДВ</w:t>
            </w:r>
            <w:r w:rsidRPr="002179F6">
              <w:rPr>
                <w:b/>
                <w:sz w:val="22"/>
                <w:szCs w:val="22"/>
              </w:rPr>
              <w:t xml:space="preserve"> </w:t>
            </w:r>
          </w:p>
        </w:tc>
        <w:tc>
          <w:tcPr>
            <w:tcW w:w="1275" w:type="dxa"/>
            <w:vAlign w:val="center"/>
          </w:tcPr>
          <w:p w14:paraId="46369602" w14:textId="77777777" w:rsidR="002179F6" w:rsidRPr="002179F6" w:rsidRDefault="002179F6" w:rsidP="002179F6">
            <w:pPr>
              <w:ind w:left="-122" w:right="-119"/>
              <w:jc w:val="center"/>
              <w:rPr>
                <w:rFonts w:eastAsia="Arial"/>
                <w:b/>
                <w:bCs/>
                <w:color w:val="000000"/>
                <w:sz w:val="22"/>
                <w:szCs w:val="22"/>
              </w:rPr>
            </w:pPr>
            <w:r w:rsidRPr="002179F6">
              <w:rPr>
                <w:rFonts w:eastAsia="Arial"/>
                <w:b/>
                <w:bCs/>
                <w:color w:val="000000"/>
                <w:sz w:val="22"/>
                <w:szCs w:val="22"/>
              </w:rPr>
              <w:t xml:space="preserve">Ціна за курс  1 (однієї) групи, грн, без ПДВ </w:t>
            </w:r>
          </w:p>
        </w:tc>
        <w:tc>
          <w:tcPr>
            <w:tcW w:w="1701" w:type="dxa"/>
            <w:vAlign w:val="center"/>
          </w:tcPr>
          <w:p w14:paraId="3725A8EA" w14:textId="77777777" w:rsidR="002179F6" w:rsidRPr="002179F6" w:rsidRDefault="002179F6" w:rsidP="002179F6">
            <w:pPr>
              <w:ind w:left="-122" w:right="-119"/>
              <w:jc w:val="center"/>
              <w:rPr>
                <w:rFonts w:eastAsia="Arial"/>
                <w:b/>
                <w:bCs/>
                <w:color w:val="000000"/>
                <w:sz w:val="22"/>
                <w:szCs w:val="22"/>
              </w:rPr>
            </w:pPr>
            <w:r w:rsidRPr="002179F6">
              <w:rPr>
                <w:rFonts w:eastAsia="Arial"/>
                <w:b/>
                <w:bCs/>
                <w:color w:val="000000"/>
                <w:sz w:val="22"/>
                <w:szCs w:val="22"/>
              </w:rPr>
              <w:t>Загальна вартість послуг  груп без ПДВ, грн</w:t>
            </w:r>
          </w:p>
        </w:tc>
      </w:tr>
      <w:tr w:rsidR="002179F6" w:rsidRPr="002179F6" w14:paraId="6B24661F" w14:textId="77777777" w:rsidTr="00B00591">
        <w:trPr>
          <w:trHeight w:val="657"/>
          <w:jc w:val="center"/>
        </w:trPr>
        <w:tc>
          <w:tcPr>
            <w:tcW w:w="421" w:type="dxa"/>
            <w:vAlign w:val="center"/>
          </w:tcPr>
          <w:p w14:paraId="0604CD62" w14:textId="77777777" w:rsidR="002179F6" w:rsidRPr="002179F6" w:rsidRDefault="002179F6" w:rsidP="002179F6">
            <w:pPr>
              <w:jc w:val="center"/>
              <w:rPr>
                <w:rFonts w:eastAsia="Arial"/>
                <w:color w:val="000000"/>
                <w:sz w:val="22"/>
                <w:szCs w:val="22"/>
              </w:rPr>
            </w:pPr>
            <w:r w:rsidRPr="002179F6">
              <w:rPr>
                <w:rFonts w:eastAsia="Arial"/>
                <w:color w:val="000000"/>
                <w:sz w:val="22"/>
                <w:szCs w:val="22"/>
              </w:rPr>
              <w:t>1</w:t>
            </w:r>
          </w:p>
        </w:tc>
        <w:tc>
          <w:tcPr>
            <w:tcW w:w="2268" w:type="dxa"/>
            <w:vAlign w:val="center"/>
          </w:tcPr>
          <w:p w14:paraId="0147E632" w14:textId="77777777" w:rsidR="002179F6" w:rsidRPr="002179F6" w:rsidRDefault="002179F6" w:rsidP="002179F6">
            <w:pPr>
              <w:rPr>
                <w:sz w:val="22"/>
                <w:szCs w:val="22"/>
              </w:rPr>
            </w:pPr>
            <w:r w:rsidRPr="002179F6">
              <w:rPr>
                <w:sz w:val="22"/>
                <w:szCs w:val="22"/>
              </w:rPr>
              <w:t>Послуги з вивчення корпоративної англійської мови (групові заняття онлайн)</w:t>
            </w:r>
          </w:p>
        </w:tc>
        <w:tc>
          <w:tcPr>
            <w:tcW w:w="992" w:type="dxa"/>
            <w:vAlign w:val="center"/>
          </w:tcPr>
          <w:p w14:paraId="3E56CB7B" w14:textId="4C82087C" w:rsidR="002179F6" w:rsidRPr="002179F6" w:rsidRDefault="00495DD6" w:rsidP="002179F6">
            <w:pPr>
              <w:jc w:val="center"/>
              <w:rPr>
                <w:rFonts w:eastAsia="Arial"/>
                <w:color w:val="000000"/>
                <w:sz w:val="22"/>
                <w:szCs w:val="22"/>
              </w:rPr>
            </w:pPr>
            <w:r>
              <w:rPr>
                <w:rFonts w:eastAsia="Arial"/>
                <w:color w:val="000000"/>
                <w:sz w:val="22"/>
                <w:szCs w:val="22"/>
              </w:rPr>
              <w:t>48</w:t>
            </w:r>
          </w:p>
        </w:tc>
        <w:tc>
          <w:tcPr>
            <w:tcW w:w="850" w:type="dxa"/>
            <w:vAlign w:val="center"/>
          </w:tcPr>
          <w:p w14:paraId="22C8F3D2" w14:textId="2B0207B9" w:rsidR="002179F6" w:rsidRPr="002179F6" w:rsidRDefault="00495DD6" w:rsidP="002179F6">
            <w:pPr>
              <w:jc w:val="center"/>
              <w:rPr>
                <w:rFonts w:eastAsia="Arial"/>
                <w:color w:val="000000"/>
                <w:sz w:val="22"/>
                <w:szCs w:val="22"/>
              </w:rPr>
            </w:pPr>
            <w:r>
              <w:rPr>
                <w:rFonts w:eastAsia="Arial"/>
                <w:color w:val="000000"/>
                <w:sz w:val="22"/>
                <w:szCs w:val="22"/>
              </w:rPr>
              <w:t>6</w:t>
            </w:r>
          </w:p>
        </w:tc>
        <w:tc>
          <w:tcPr>
            <w:tcW w:w="993" w:type="dxa"/>
            <w:vAlign w:val="center"/>
          </w:tcPr>
          <w:p w14:paraId="123E7ED5" w14:textId="77777777" w:rsidR="002179F6" w:rsidRPr="002179F6" w:rsidRDefault="002179F6" w:rsidP="002179F6">
            <w:pPr>
              <w:jc w:val="center"/>
              <w:rPr>
                <w:rFonts w:eastAsia="Arial"/>
                <w:color w:val="000000"/>
                <w:sz w:val="22"/>
                <w:szCs w:val="22"/>
              </w:rPr>
            </w:pPr>
            <w:r w:rsidRPr="002179F6">
              <w:rPr>
                <w:rFonts w:eastAsia="Arial"/>
                <w:sz w:val="22"/>
                <w:szCs w:val="22"/>
              </w:rPr>
              <w:t>48</w:t>
            </w:r>
          </w:p>
        </w:tc>
        <w:tc>
          <w:tcPr>
            <w:tcW w:w="1276" w:type="dxa"/>
            <w:vAlign w:val="center"/>
          </w:tcPr>
          <w:p w14:paraId="0294660F" w14:textId="77777777" w:rsidR="002179F6" w:rsidRPr="002179F6" w:rsidRDefault="002179F6" w:rsidP="002179F6">
            <w:pPr>
              <w:jc w:val="center"/>
              <w:rPr>
                <w:rFonts w:eastAsia="Arial"/>
                <w:color w:val="000000"/>
                <w:sz w:val="22"/>
                <w:szCs w:val="22"/>
              </w:rPr>
            </w:pPr>
          </w:p>
        </w:tc>
        <w:tc>
          <w:tcPr>
            <w:tcW w:w="1275" w:type="dxa"/>
            <w:vAlign w:val="center"/>
          </w:tcPr>
          <w:p w14:paraId="121BF52A" w14:textId="77777777" w:rsidR="002179F6" w:rsidRPr="002179F6" w:rsidRDefault="002179F6" w:rsidP="002179F6">
            <w:pPr>
              <w:jc w:val="center"/>
              <w:rPr>
                <w:rFonts w:eastAsia="Arial"/>
                <w:color w:val="000000"/>
                <w:sz w:val="22"/>
                <w:szCs w:val="22"/>
              </w:rPr>
            </w:pPr>
          </w:p>
        </w:tc>
        <w:tc>
          <w:tcPr>
            <w:tcW w:w="1701" w:type="dxa"/>
            <w:vAlign w:val="center"/>
          </w:tcPr>
          <w:p w14:paraId="55990A13" w14:textId="77777777" w:rsidR="002179F6" w:rsidRPr="002179F6" w:rsidRDefault="002179F6" w:rsidP="002179F6">
            <w:pPr>
              <w:jc w:val="center"/>
              <w:rPr>
                <w:rFonts w:eastAsia="Arial"/>
                <w:color w:val="000000"/>
                <w:sz w:val="22"/>
                <w:szCs w:val="22"/>
              </w:rPr>
            </w:pPr>
          </w:p>
        </w:tc>
      </w:tr>
      <w:tr w:rsidR="002179F6" w:rsidRPr="002179F6" w14:paraId="7A8FA65F" w14:textId="77777777" w:rsidTr="00B00591">
        <w:trPr>
          <w:trHeight w:val="519"/>
          <w:jc w:val="center"/>
        </w:trPr>
        <w:tc>
          <w:tcPr>
            <w:tcW w:w="8075" w:type="dxa"/>
            <w:gridSpan w:val="7"/>
            <w:vAlign w:val="center"/>
          </w:tcPr>
          <w:p w14:paraId="701C88B5" w14:textId="77777777" w:rsidR="002179F6" w:rsidRPr="002179F6" w:rsidRDefault="002179F6" w:rsidP="002179F6">
            <w:pPr>
              <w:jc w:val="right"/>
              <w:rPr>
                <w:rFonts w:eastAsia="Arial"/>
                <w:b/>
                <w:color w:val="000000"/>
                <w:sz w:val="22"/>
                <w:szCs w:val="22"/>
              </w:rPr>
            </w:pPr>
            <w:r w:rsidRPr="002179F6">
              <w:rPr>
                <w:rFonts w:eastAsia="Arial"/>
                <w:b/>
                <w:color w:val="000000"/>
                <w:sz w:val="22"/>
                <w:szCs w:val="22"/>
              </w:rPr>
              <w:t>Загальна вартість Послуг, без ПДВ, грн.</w:t>
            </w:r>
          </w:p>
        </w:tc>
        <w:tc>
          <w:tcPr>
            <w:tcW w:w="1701" w:type="dxa"/>
            <w:vAlign w:val="center"/>
          </w:tcPr>
          <w:p w14:paraId="11B57D2B" w14:textId="77777777" w:rsidR="002179F6" w:rsidRPr="002179F6" w:rsidRDefault="002179F6" w:rsidP="002179F6">
            <w:pPr>
              <w:jc w:val="center"/>
              <w:rPr>
                <w:rFonts w:eastAsia="Arial"/>
                <w:color w:val="000000"/>
                <w:sz w:val="22"/>
                <w:szCs w:val="22"/>
              </w:rPr>
            </w:pPr>
          </w:p>
        </w:tc>
      </w:tr>
    </w:tbl>
    <w:p w14:paraId="73EE7CD9" w14:textId="77777777" w:rsidR="002179F6" w:rsidRPr="002179F6" w:rsidRDefault="002179F6" w:rsidP="002179F6">
      <w:pPr>
        <w:spacing w:after="0" w:line="240" w:lineRule="auto"/>
        <w:ind w:firstLine="567"/>
        <w:jc w:val="both"/>
        <w:rPr>
          <w:rFonts w:ascii="Times New Roman" w:hAnsi="Times New Roman" w:cs="Times New Roman"/>
          <w:bCs/>
          <w:color w:val="000000"/>
          <w:sz w:val="24"/>
          <w:szCs w:val="24"/>
          <w:lang w:eastAsia="ru-RU"/>
        </w:rPr>
      </w:pPr>
      <w:r w:rsidRPr="002179F6">
        <w:rPr>
          <w:rFonts w:ascii="Times New Roman" w:hAnsi="Times New Roman" w:cs="Times New Roman"/>
          <w:bCs/>
          <w:sz w:val="24"/>
          <w:szCs w:val="24"/>
        </w:rPr>
        <w:t xml:space="preserve">Загальна вартість Послуг відповідно до даного </w:t>
      </w:r>
      <w:r w:rsidRPr="002179F6">
        <w:rPr>
          <w:rFonts w:ascii="Times New Roman" w:hAnsi="Times New Roman" w:cs="Times New Roman"/>
          <w:color w:val="000000"/>
          <w:sz w:val="24"/>
          <w:szCs w:val="24"/>
        </w:rPr>
        <w:t>Розрахунку вартості послуг</w:t>
      </w:r>
      <w:r w:rsidRPr="002179F6">
        <w:rPr>
          <w:rFonts w:ascii="Times New Roman" w:hAnsi="Times New Roman" w:cs="Times New Roman"/>
          <w:bCs/>
          <w:sz w:val="24"/>
          <w:szCs w:val="24"/>
        </w:rPr>
        <w:t xml:space="preserve"> становить: </w:t>
      </w:r>
      <w:bookmarkStart w:id="44" w:name="_Hlk80260716"/>
      <w:r w:rsidRPr="002179F6">
        <w:rPr>
          <w:rFonts w:ascii="Times New Roman" w:hAnsi="Times New Roman" w:cs="Times New Roman"/>
          <w:b/>
          <w:bCs/>
          <w:color w:val="000000"/>
          <w:sz w:val="24"/>
          <w:szCs w:val="24"/>
          <w:lang w:eastAsia="ru-RU"/>
        </w:rPr>
        <w:t>__________ грн (_________________ гривні _______ копійок)</w:t>
      </w:r>
      <w:r w:rsidRPr="002179F6">
        <w:rPr>
          <w:rFonts w:ascii="Times New Roman" w:hAnsi="Times New Roman" w:cs="Times New Roman"/>
          <w:bCs/>
          <w:color w:val="000000"/>
          <w:sz w:val="24"/>
          <w:szCs w:val="24"/>
          <w:lang w:eastAsia="ru-RU"/>
        </w:rPr>
        <w:t xml:space="preserve">, </w:t>
      </w:r>
      <w:r w:rsidRPr="002179F6">
        <w:rPr>
          <w:rFonts w:ascii="Times New Roman" w:hAnsi="Times New Roman" w:cs="Times New Roman"/>
          <w:sz w:val="24"/>
          <w:szCs w:val="24"/>
        </w:rPr>
        <w:t>без ПДВ</w:t>
      </w:r>
      <w:r w:rsidRPr="002179F6">
        <w:rPr>
          <w:rFonts w:ascii="Times New Roman" w:hAnsi="Times New Roman" w:cs="Times New Roman"/>
          <w:bCs/>
          <w:color w:val="000000"/>
          <w:sz w:val="24"/>
          <w:szCs w:val="24"/>
          <w:lang w:eastAsia="ru-RU"/>
        </w:rPr>
        <w:t>.</w:t>
      </w:r>
    </w:p>
    <w:p w14:paraId="1F38983B" w14:textId="13B35B24" w:rsidR="002179F6" w:rsidRPr="002179F6" w:rsidRDefault="002B5B39" w:rsidP="002179F6">
      <w:pPr>
        <w:spacing w:after="0" w:line="240" w:lineRule="auto"/>
        <w:ind w:firstLine="426"/>
        <w:jc w:val="both"/>
        <w:rPr>
          <w:rFonts w:ascii="Times New Roman" w:eastAsia="Times New Roman" w:hAnsi="Times New Roman" w:cs="Times New Roman"/>
          <w:sz w:val="18"/>
          <w:szCs w:val="18"/>
          <w:lang w:eastAsia="ru-RU"/>
        </w:rPr>
      </w:pPr>
      <w:r>
        <w:rPr>
          <w:rFonts w:ascii="Times New Roman" w:eastAsia="Times New Roman" w:hAnsi="Times New Roman" w:cs="Times New Roman"/>
          <w:iCs/>
          <w:sz w:val="18"/>
          <w:szCs w:val="18"/>
          <w:lang w:eastAsia="ru-RU"/>
        </w:rPr>
        <w:t>Послуги</w:t>
      </w:r>
      <w:r w:rsidR="002179F6" w:rsidRPr="002179F6">
        <w:rPr>
          <w:rFonts w:ascii="Times New Roman" w:eastAsia="Times New Roman" w:hAnsi="Times New Roman" w:cs="Times New Roman"/>
          <w:iCs/>
          <w:sz w:val="18"/>
          <w:szCs w:val="18"/>
          <w:lang w:eastAsia="ru-RU"/>
        </w:rPr>
        <w:t xml:space="preserve">, що </w:t>
      </w:r>
      <w:r>
        <w:rPr>
          <w:rFonts w:ascii="Times New Roman" w:eastAsia="Times New Roman" w:hAnsi="Times New Roman" w:cs="Times New Roman"/>
          <w:iCs/>
          <w:sz w:val="18"/>
          <w:szCs w:val="18"/>
          <w:lang w:eastAsia="ru-RU"/>
        </w:rPr>
        <w:t>надаються</w:t>
      </w:r>
      <w:r w:rsidR="002179F6" w:rsidRPr="002179F6">
        <w:rPr>
          <w:rFonts w:ascii="Times New Roman" w:eastAsia="Times New Roman" w:hAnsi="Times New Roman" w:cs="Times New Roman"/>
          <w:iCs/>
          <w:sz w:val="18"/>
          <w:szCs w:val="18"/>
          <w:lang w:eastAsia="ru-RU"/>
        </w:rPr>
        <w:t xml:space="preserve"> за Договором, оплачується </w:t>
      </w:r>
      <w:r>
        <w:rPr>
          <w:rFonts w:ascii="Times New Roman" w:eastAsia="Times New Roman" w:hAnsi="Times New Roman" w:cs="Times New Roman"/>
          <w:iCs/>
          <w:sz w:val="18"/>
          <w:szCs w:val="18"/>
          <w:lang w:eastAsia="ru-RU"/>
        </w:rPr>
        <w:t>Замовником</w:t>
      </w:r>
      <w:r w:rsidR="002179F6" w:rsidRPr="002179F6">
        <w:rPr>
          <w:rFonts w:ascii="Times New Roman" w:eastAsia="Times New Roman" w:hAnsi="Times New Roman" w:cs="Times New Roman"/>
          <w:iCs/>
          <w:sz w:val="18"/>
          <w:szCs w:val="18"/>
          <w:lang w:eastAsia="ru-RU"/>
        </w:rPr>
        <w:t xml:space="preserve"> без сплати податку на додану вартість, у відповідності до </w:t>
      </w:r>
      <w:r w:rsidR="002179F6" w:rsidRPr="002179F6">
        <w:rPr>
          <w:rFonts w:ascii="Times New Roman" w:eastAsia="Times New Roman" w:hAnsi="Times New Roman" w:cs="Times New Roman"/>
          <w:sz w:val="18"/>
          <w:szCs w:val="18"/>
          <w:lang w:eastAsia="ru-RU"/>
        </w:rPr>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2179F6" w:rsidRPr="002179F6">
        <w:rPr>
          <w:rFonts w:ascii="Times New Roman" w:eastAsia="Times New Roman" w:hAnsi="Times New Roman" w:cs="Times New Roman"/>
          <w:sz w:val="18"/>
          <w:szCs w:val="18"/>
          <w:lang w:eastAsia="ru-RU"/>
        </w:rPr>
        <w:t>субгрантів</w:t>
      </w:r>
      <w:proofErr w:type="spellEnd"/>
      <w:r w:rsidR="002179F6" w:rsidRPr="002179F6">
        <w:rPr>
          <w:rFonts w:ascii="Times New Roman" w:eastAsia="Times New Roman" w:hAnsi="Times New Roman" w:cs="Times New Roman"/>
          <w:sz w:val="18"/>
          <w:szCs w:val="18"/>
          <w:lang w:eastAsia="ru-RU"/>
        </w:rPr>
        <w:t>) Глобального фонду для боротьби із СНІДом, туберкульозом та малярією в Україні».</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2179F6" w:rsidRPr="00F818F1" w14:paraId="44E69622" w14:textId="77777777" w:rsidTr="00B00591">
        <w:trPr>
          <w:trHeight w:val="357"/>
        </w:trPr>
        <w:tc>
          <w:tcPr>
            <w:tcW w:w="4157" w:type="dxa"/>
          </w:tcPr>
          <w:bookmarkEnd w:id="44"/>
          <w:p w14:paraId="5934CB9A" w14:textId="77777777" w:rsidR="002179F6" w:rsidRPr="00F818F1" w:rsidRDefault="002179F6" w:rsidP="002179F6">
            <w:pPr>
              <w:tabs>
                <w:tab w:val="left" w:pos="426"/>
                <w:tab w:val="left" w:pos="1134"/>
              </w:tabs>
              <w:ind w:firstLine="567"/>
              <w:contextualSpacing/>
              <w:jc w:val="center"/>
              <w:rPr>
                <w:rFonts w:ascii="Times New Roman" w:hAnsi="Times New Roman" w:cs="Times New Roman"/>
                <w:b/>
                <w:sz w:val="24"/>
                <w:szCs w:val="24"/>
                <w:lang w:val="uk-UA"/>
              </w:rPr>
            </w:pPr>
            <w:r w:rsidRPr="00F818F1">
              <w:rPr>
                <w:rFonts w:ascii="Times New Roman" w:hAnsi="Times New Roman" w:cs="Times New Roman"/>
                <w:b/>
                <w:sz w:val="24"/>
                <w:szCs w:val="24"/>
                <w:lang w:val="uk-UA"/>
              </w:rPr>
              <w:t>ЗАМОВНИК</w:t>
            </w:r>
          </w:p>
        </w:tc>
        <w:tc>
          <w:tcPr>
            <w:tcW w:w="4997" w:type="dxa"/>
          </w:tcPr>
          <w:p w14:paraId="5973A750" w14:textId="77777777" w:rsidR="002179F6" w:rsidRPr="00F818F1" w:rsidRDefault="002179F6" w:rsidP="002179F6">
            <w:pPr>
              <w:tabs>
                <w:tab w:val="left" w:pos="426"/>
                <w:tab w:val="left" w:pos="1134"/>
              </w:tabs>
              <w:ind w:firstLine="567"/>
              <w:contextualSpacing/>
              <w:jc w:val="center"/>
              <w:rPr>
                <w:rFonts w:ascii="Times New Roman" w:hAnsi="Times New Roman" w:cs="Times New Roman"/>
                <w:b/>
                <w:sz w:val="24"/>
                <w:szCs w:val="24"/>
                <w:lang w:val="uk-UA"/>
              </w:rPr>
            </w:pPr>
            <w:r w:rsidRPr="00F818F1">
              <w:rPr>
                <w:rFonts w:ascii="Times New Roman" w:hAnsi="Times New Roman" w:cs="Times New Roman"/>
                <w:b/>
                <w:sz w:val="24"/>
                <w:szCs w:val="24"/>
                <w:lang w:val="uk-UA"/>
              </w:rPr>
              <w:t>ВИКОНАВЕЦЬ</w:t>
            </w:r>
          </w:p>
        </w:tc>
      </w:tr>
      <w:tr w:rsidR="002179F6" w:rsidRPr="00F818F1" w14:paraId="06CCB73F" w14:textId="77777777" w:rsidTr="00B00591">
        <w:trPr>
          <w:trHeight w:val="3401"/>
        </w:trPr>
        <w:tc>
          <w:tcPr>
            <w:tcW w:w="4157" w:type="dxa"/>
          </w:tcPr>
          <w:p w14:paraId="5D1A69AC" w14:textId="77777777" w:rsidR="002179F6" w:rsidRPr="00F818F1" w:rsidRDefault="002179F6" w:rsidP="002179F6">
            <w:pPr>
              <w:jc w:val="both"/>
              <w:rPr>
                <w:rFonts w:ascii="Times New Roman" w:hAnsi="Times New Roman" w:cs="Times New Roman"/>
                <w:b/>
                <w:sz w:val="24"/>
                <w:szCs w:val="24"/>
                <w:lang w:val="uk-UA"/>
              </w:rPr>
            </w:pPr>
            <w:r w:rsidRPr="00F818F1">
              <w:rPr>
                <w:rFonts w:ascii="Times New Roman" w:hAnsi="Times New Roman" w:cs="Times New Roman"/>
                <w:b/>
                <w:sz w:val="24"/>
                <w:szCs w:val="24"/>
                <w:lang w:val="uk-UA"/>
              </w:rPr>
              <w:t>Державна установа «Центр громадського здоров’я Міністерства охорони здоров’я України»</w:t>
            </w:r>
          </w:p>
          <w:p w14:paraId="5954C4B9" w14:textId="77777777" w:rsidR="002179F6" w:rsidRPr="00F818F1" w:rsidRDefault="002179F6" w:rsidP="002179F6">
            <w:pPr>
              <w:jc w:val="both"/>
              <w:rPr>
                <w:rFonts w:ascii="Times New Roman" w:hAnsi="Times New Roman" w:cs="Times New Roman"/>
                <w:sz w:val="24"/>
                <w:szCs w:val="24"/>
                <w:lang w:val="uk-UA"/>
              </w:rPr>
            </w:pPr>
            <w:r w:rsidRPr="00F818F1">
              <w:rPr>
                <w:rFonts w:ascii="Times New Roman" w:hAnsi="Times New Roman" w:cs="Times New Roman"/>
                <w:sz w:val="24"/>
                <w:szCs w:val="24"/>
              </w:rPr>
              <w:t xml:space="preserve">04071, м. </w:t>
            </w:r>
            <w:proofErr w:type="spellStart"/>
            <w:r w:rsidRPr="00F818F1">
              <w:rPr>
                <w:rFonts w:ascii="Times New Roman" w:hAnsi="Times New Roman" w:cs="Times New Roman"/>
                <w:sz w:val="24"/>
                <w:szCs w:val="24"/>
              </w:rPr>
              <w:t>Київ</w:t>
            </w:r>
            <w:proofErr w:type="spellEnd"/>
            <w:r w:rsidRPr="00F818F1">
              <w:rPr>
                <w:rFonts w:ascii="Times New Roman" w:hAnsi="Times New Roman" w:cs="Times New Roman"/>
                <w:sz w:val="24"/>
                <w:szCs w:val="24"/>
              </w:rPr>
              <w:t xml:space="preserve">, </w:t>
            </w:r>
          </w:p>
          <w:p w14:paraId="240BD3DC" w14:textId="77777777" w:rsidR="002179F6" w:rsidRPr="00F818F1" w:rsidRDefault="002179F6" w:rsidP="002179F6">
            <w:pPr>
              <w:jc w:val="both"/>
              <w:rPr>
                <w:rFonts w:ascii="Times New Roman" w:hAnsi="Times New Roman" w:cs="Times New Roman"/>
                <w:sz w:val="24"/>
                <w:szCs w:val="24"/>
                <w:lang w:val="uk-UA"/>
              </w:rPr>
            </w:pPr>
            <w:proofErr w:type="spellStart"/>
            <w:r w:rsidRPr="00F818F1">
              <w:rPr>
                <w:rFonts w:ascii="Times New Roman" w:hAnsi="Times New Roman" w:cs="Times New Roman"/>
                <w:sz w:val="24"/>
                <w:szCs w:val="24"/>
              </w:rPr>
              <w:t>вул</w:t>
            </w:r>
            <w:proofErr w:type="spellEnd"/>
            <w:r w:rsidRPr="00F818F1">
              <w:rPr>
                <w:rFonts w:ascii="Times New Roman" w:hAnsi="Times New Roman" w:cs="Times New Roman"/>
                <w:sz w:val="24"/>
                <w:szCs w:val="24"/>
              </w:rPr>
              <w:t xml:space="preserve">. </w:t>
            </w:r>
            <w:proofErr w:type="spellStart"/>
            <w:r w:rsidRPr="00F818F1">
              <w:rPr>
                <w:rFonts w:ascii="Times New Roman" w:hAnsi="Times New Roman" w:cs="Times New Roman"/>
                <w:sz w:val="24"/>
                <w:szCs w:val="24"/>
              </w:rPr>
              <w:t>Ярославська</w:t>
            </w:r>
            <w:proofErr w:type="spellEnd"/>
            <w:r w:rsidRPr="00F818F1">
              <w:rPr>
                <w:rFonts w:ascii="Times New Roman" w:hAnsi="Times New Roman" w:cs="Times New Roman"/>
                <w:sz w:val="24"/>
                <w:szCs w:val="24"/>
              </w:rPr>
              <w:t>, 41</w:t>
            </w:r>
          </w:p>
          <w:p w14:paraId="74CB72EA" w14:textId="77777777" w:rsidR="002179F6" w:rsidRPr="00F818F1" w:rsidRDefault="002179F6" w:rsidP="002179F6">
            <w:pPr>
              <w:jc w:val="both"/>
              <w:rPr>
                <w:rFonts w:ascii="Times New Roman" w:hAnsi="Times New Roman" w:cs="Times New Roman"/>
                <w:sz w:val="24"/>
                <w:szCs w:val="24"/>
                <w:lang w:val="uk-UA"/>
              </w:rPr>
            </w:pPr>
            <w:r w:rsidRPr="00F818F1">
              <w:rPr>
                <w:rFonts w:ascii="Times New Roman" w:hAnsi="Times New Roman" w:cs="Times New Roman"/>
                <w:sz w:val="24"/>
                <w:szCs w:val="24"/>
              </w:rPr>
              <w:t>Код ЄДРПОУ - 40524109</w:t>
            </w:r>
          </w:p>
          <w:p w14:paraId="3C046C9A" w14:textId="77777777" w:rsidR="002179F6" w:rsidRPr="00F818F1" w:rsidRDefault="002179F6" w:rsidP="002179F6">
            <w:pPr>
              <w:rPr>
                <w:rFonts w:ascii="Times New Roman" w:hAnsi="Times New Roman" w:cs="Times New Roman"/>
                <w:sz w:val="24"/>
                <w:szCs w:val="24"/>
                <w:lang w:val="uk-UA"/>
              </w:rPr>
            </w:pPr>
            <w:r w:rsidRPr="00F818F1">
              <w:rPr>
                <w:rFonts w:ascii="Times New Roman" w:hAnsi="Times New Roman" w:cs="Times New Roman"/>
                <w:sz w:val="24"/>
                <w:szCs w:val="24"/>
              </w:rPr>
              <w:t>UA118201720343101009300097402</w:t>
            </w:r>
          </w:p>
          <w:p w14:paraId="10C71183" w14:textId="77777777" w:rsidR="002179F6" w:rsidRPr="00F818F1" w:rsidRDefault="002179F6" w:rsidP="002179F6">
            <w:pPr>
              <w:rPr>
                <w:rFonts w:ascii="Times New Roman" w:hAnsi="Times New Roman" w:cs="Times New Roman"/>
                <w:sz w:val="24"/>
                <w:szCs w:val="24"/>
                <w:lang w:val="uk-UA"/>
              </w:rPr>
            </w:pPr>
            <w:r w:rsidRPr="00F818F1">
              <w:rPr>
                <w:rFonts w:ascii="Times New Roman" w:hAnsi="Times New Roman" w:cs="Times New Roman"/>
                <w:sz w:val="24"/>
                <w:szCs w:val="24"/>
              </w:rPr>
              <w:t xml:space="preserve">в ГУДКСУ м. </w:t>
            </w:r>
            <w:proofErr w:type="spellStart"/>
            <w:r w:rsidRPr="00F818F1">
              <w:rPr>
                <w:rFonts w:ascii="Times New Roman" w:hAnsi="Times New Roman" w:cs="Times New Roman"/>
                <w:sz w:val="24"/>
                <w:szCs w:val="24"/>
              </w:rPr>
              <w:t>Києва</w:t>
            </w:r>
            <w:proofErr w:type="spellEnd"/>
            <w:r w:rsidRPr="00F818F1">
              <w:rPr>
                <w:rFonts w:ascii="Times New Roman" w:hAnsi="Times New Roman" w:cs="Times New Roman"/>
                <w:sz w:val="24"/>
                <w:szCs w:val="24"/>
              </w:rPr>
              <w:t xml:space="preserve"> </w:t>
            </w:r>
          </w:p>
          <w:p w14:paraId="3FF77F98" w14:textId="77777777" w:rsidR="002179F6" w:rsidRPr="00F818F1" w:rsidRDefault="002179F6" w:rsidP="002179F6">
            <w:pPr>
              <w:tabs>
                <w:tab w:val="left" w:pos="426"/>
                <w:tab w:val="left" w:pos="1134"/>
              </w:tabs>
              <w:contextualSpacing/>
              <w:jc w:val="both"/>
              <w:rPr>
                <w:rFonts w:ascii="Times New Roman" w:hAnsi="Times New Roman" w:cs="Times New Roman"/>
                <w:sz w:val="24"/>
                <w:szCs w:val="24"/>
                <w:lang w:val="uk-UA"/>
              </w:rPr>
            </w:pPr>
            <w:r w:rsidRPr="00F818F1">
              <w:rPr>
                <w:rFonts w:ascii="Times New Roman" w:hAnsi="Times New Roman" w:cs="Times New Roman"/>
                <w:sz w:val="24"/>
                <w:szCs w:val="24"/>
              </w:rPr>
              <w:t>тел.: (044) 334-56-89</w:t>
            </w:r>
          </w:p>
        </w:tc>
        <w:tc>
          <w:tcPr>
            <w:tcW w:w="4997" w:type="dxa"/>
          </w:tcPr>
          <w:p w14:paraId="14E6BC1E" w14:textId="77777777" w:rsidR="002179F6" w:rsidRPr="00F818F1" w:rsidRDefault="002179F6" w:rsidP="002179F6">
            <w:pPr>
              <w:shd w:val="clear" w:color="auto" w:fill="FFFFFF"/>
              <w:ind w:firstLine="567"/>
              <w:jc w:val="both"/>
              <w:rPr>
                <w:rFonts w:ascii="Times New Roman" w:hAnsi="Times New Roman" w:cs="Times New Roman"/>
                <w:b/>
                <w:sz w:val="24"/>
                <w:szCs w:val="24"/>
                <w:lang w:val="uk-UA"/>
              </w:rPr>
            </w:pPr>
          </w:p>
          <w:p w14:paraId="72CB92D4" w14:textId="77777777" w:rsidR="002179F6" w:rsidRPr="00F818F1" w:rsidRDefault="002179F6" w:rsidP="002179F6">
            <w:pPr>
              <w:widowControl w:val="0"/>
              <w:ind w:firstLine="567"/>
              <w:rPr>
                <w:rFonts w:ascii="Times New Roman" w:hAnsi="Times New Roman" w:cs="Times New Roman"/>
                <w:b/>
                <w:sz w:val="24"/>
                <w:szCs w:val="24"/>
                <w:lang w:val="uk-UA"/>
              </w:rPr>
            </w:pPr>
          </w:p>
        </w:tc>
      </w:tr>
      <w:tr w:rsidR="002179F6" w:rsidRPr="00F818F1" w14:paraId="7B577699" w14:textId="77777777" w:rsidTr="00B00591">
        <w:trPr>
          <w:trHeight w:val="60"/>
        </w:trPr>
        <w:tc>
          <w:tcPr>
            <w:tcW w:w="4157" w:type="dxa"/>
          </w:tcPr>
          <w:p w14:paraId="769E9279" w14:textId="77777777" w:rsidR="002179F6" w:rsidRPr="00F818F1" w:rsidRDefault="002179F6" w:rsidP="002179F6">
            <w:pPr>
              <w:jc w:val="both"/>
              <w:rPr>
                <w:rFonts w:ascii="Times New Roman" w:hAnsi="Times New Roman" w:cs="Times New Roman"/>
                <w:b/>
                <w:sz w:val="24"/>
                <w:szCs w:val="24"/>
                <w:lang w:val="uk-UA"/>
              </w:rPr>
            </w:pPr>
            <w:r w:rsidRPr="00F818F1">
              <w:rPr>
                <w:rFonts w:ascii="Times New Roman" w:hAnsi="Times New Roman" w:cs="Times New Roman"/>
                <w:b/>
                <w:sz w:val="24"/>
                <w:szCs w:val="24"/>
                <w:lang w:val="uk-UA"/>
              </w:rPr>
              <w:t>__________________/___________/</w:t>
            </w:r>
          </w:p>
          <w:p w14:paraId="3C661AB4" w14:textId="77777777" w:rsidR="002179F6" w:rsidRPr="00F818F1" w:rsidRDefault="002179F6" w:rsidP="002179F6">
            <w:pPr>
              <w:jc w:val="both"/>
              <w:rPr>
                <w:rFonts w:ascii="Times New Roman" w:hAnsi="Times New Roman" w:cs="Times New Roman"/>
                <w:b/>
                <w:sz w:val="24"/>
                <w:szCs w:val="24"/>
                <w:lang w:val="uk-UA"/>
              </w:rPr>
            </w:pPr>
            <w:r w:rsidRPr="00F818F1">
              <w:rPr>
                <w:rFonts w:ascii="Times New Roman" w:hAnsi="Times New Roman" w:cs="Times New Roman"/>
                <w:b/>
                <w:sz w:val="16"/>
                <w:szCs w:val="16"/>
                <w:lang w:val="uk-UA"/>
              </w:rPr>
              <w:t xml:space="preserve"> </w:t>
            </w:r>
            <w:proofErr w:type="spellStart"/>
            <w:r w:rsidRPr="00F818F1">
              <w:rPr>
                <w:rFonts w:ascii="Times New Roman" w:hAnsi="Times New Roman" w:cs="Times New Roman"/>
                <w:b/>
                <w:sz w:val="16"/>
                <w:szCs w:val="16"/>
                <w:lang w:val="uk-UA"/>
              </w:rPr>
              <w:t>м.п</w:t>
            </w:r>
            <w:proofErr w:type="spellEnd"/>
            <w:r w:rsidRPr="00F818F1">
              <w:rPr>
                <w:rFonts w:ascii="Times New Roman" w:hAnsi="Times New Roman" w:cs="Times New Roman"/>
                <w:b/>
                <w:sz w:val="16"/>
                <w:szCs w:val="16"/>
                <w:lang w:val="uk-UA"/>
              </w:rPr>
              <w:t>.</w:t>
            </w:r>
          </w:p>
        </w:tc>
        <w:tc>
          <w:tcPr>
            <w:tcW w:w="4997" w:type="dxa"/>
          </w:tcPr>
          <w:p w14:paraId="341B30DA" w14:textId="77777777" w:rsidR="002179F6" w:rsidRPr="00F818F1" w:rsidRDefault="002179F6" w:rsidP="002179F6">
            <w:pPr>
              <w:widowControl w:val="0"/>
              <w:ind w:firstLine="567"/>
              <w:rPr>
                <w:rFonts w:ascii="Times New Roman" w:hAnsi="Times New Roman" w:cs="Times New Roman"/>
                <w:sz w:val="24"/>
                <w:lang w:val="uk-UA"/>
              </w:rPr>
            </w:pPr>
            <w:r w:rsidRPr="00F818F1">
              <w:rPr>
                <w:rFonts w:ascii="Times New Roman" w:hAnsi="Times New Roman" w:cs="Times New Roman"/>
                <w:b/>
                <w:sz w:val="24"/>
                <w:szCs w:val="24"/>
                <w:lang w:val="uk-UA"/>
              </w:rPr>
              <w:t>________________________/__________/</w:t>
            </w:r>
          </w:p>
          <w:p w14:paraId="122DDD49" w14:textId="77777777" w:rsidR="002179F6" w:rsidRPr="00F818F1" w:rsidRDefault="002179F6" w:rsidP="002179F6">
            <w:pPr>
              <w:widowControl w:val="0"/>
              <w:ind w:firstLine="567"/>
              <w:rPr>
                <w:rFonts w:ascii="Times New Roman" w:hAnsi="Times New Roman" w:cs="Times New Roman"/>
                <w:b/>
                <w:sz w:val="16"/>
                <w:szCs w:val="16"/>
                <w:lang w:val="uk-UA"/>
              </w:rPr>
            </w:pPr>
            <w:proofErr w:type="spellStart"/>
            <w:r w:rsidRPr="00F818F1">
              <w:rPr>
                <w:rFonts w:ascii="Times New Roman" w:hAnsi="Times New Roman" w:cs="Times New Roman"/>
                <w:b/>
                <w:color w:val="000000"/>
                <w:sz w:val="16"/>
                <w:szCs w:val="16"/>
                <w:lang w:val="uk-UA"/>
              </w:rPr>
              <w:t>м.п</w:t>
            </w:r>
            <w:proofErr w:type="spellEnd"/>
            <w:r w:rsidRPr="00F818F1">
              <w:rPr>
                <w:rFonts w:ascii="Times New Roman" w:hAnsi="Times New Roman" w:cs="Times New Roman"/>
                <w:b/>
                <w:color w:val="000000"/>
                <w:sz w:val="16"/>
                <w:szCs w:val="16"/>
                <w:lang w:val="uk-UA"/>
              </w:rPr>
              <w:t>.</w:t>
            </w:r>
          </w:p>
          <w:p w14:paraId="048EF4F1" w14:textId="77777777" w:rsidR="002179F6" w:rsidRPr="00F818F1" w:rsidRDefault="002179F6" w:rsidP="002179F6">
            <w:pPr>
              <w:ind w:firstLine="567"/>
              <w:jc w:val="both"/>
              <w:rPr>
                <w:rFonts w:ascii="Times New Roman" w:hAnsi="Times New Roman" w:cs="Times New Roman"/>
                <w:sz w:val="24"/>
                <w:szCs w:val="24"/>
                <w:lang w:val="uk-UA"/>
              </w:rPr>
            </w:pPr>
          </w:p>
        </w:tc>
      </w:tr>
    </w:tbl>
    <w:p w14:paraId="2596C735" w14:textId="77777777" w:rsidR="003E3AD1" w:rsidRDefault="003E3AD1" w:rsidP="002179F6">
      <w:pPr>
        <w:pBdr>
          <w:top w:val="nil"/>
          <w:left w:val="nil"/>
          <w:bottom w:val="nil"/>
          <w:right w:val="nil"/>
          <w:between w:val="nil"/>
        </w:pBdr>
        <w:tabs>
          <w:tab w:val="left" w:pos="1276"/>
          <w:tab w:val="left" w:pos="1560"/>
        </w:tabs>
        <w:spacing w:after="0" w:line="240" w:lineRule="auto"/>
        <w:ind w:left="5670"/>
        <w:jc w:val="both"/>
        <w:rPr>
          <w:rFonts w:ascii="Times New Roman" w:eastAsia="Times New Roman" w:hAnsi="Times New Roman" w:cs="Times New Roman"/>
          <w:sz w:val="24"/>
          <w:szCs w:val="24"/>
        </w:rPr>
      </w:pPr>
    </w:p>
    <w:p w14:paraId="544FB0ED" w14:textId="77777777" w:rsidR="003E3AD1" w:rsidRDefault="003E3AD1" w:rsidP="002179F6">
      <w:pPr>
        <w:pBdr>
          <w:top w:val="nil"/>
          <w:left w:val="nil"/>
          <w:bottom w:val="nil"/>
          <w:right w:val="nil"/>
          <w:between w:val="nil"/>
        </w:pBdr>
        <w:tabs>
          <w:tab w:val="left" w:pos="1276"/>
          <w:tab w:val="left" w:pos="1560"/>
        </w:tabs>
        <w:spacing w:after="0" w:line="240" w:lineRule="auto"/>
        <w:ind w:left="5670"/>
        <w:jc w:val="both"/>
        <w:rPr>
          <w:rFonts w:ascii="Times New Roman" w:eastAsia="Times New Roman" w:hAnsi="Times New Roman" w:cs="Times New Roman"/>
          <w:sz w:val="24"/>
          <w:szCs w:val="24"/>
        </w:rPr>
      </w:pPr>
    </w:p>
    <w:p w14:paraId="0184BCB1" w14:textId="77777777" w:rsidR="003E3AD1" w:rsidRDefault="003E3AD1" w:rsidP="002179F6">
      <w:pPr>
        <w:pBdr>
          <w:top w:val="nil"/>
          <w:left w:val="nil"/>
          <w:bottom w:val="nil"/>
          <w:right w:val="nil"/>
          <w:between w:val="nil"/>
        </w:pBdr>
        <w:tabs>
          <w:tab w:val="left" w:pos="1276"/>
          <w:tab w:val="left" w:pos="1560"/>
        </w:tabs>
        <w:spacing w:after="0" w:line="240" w:lineRule="auto"/>
        <w:ind w:left="5670"/>
        <w:jc w:val="both"/>
        <w:rPr>
          <w:rFonts w:ascii="Times New Roman" w:eastAsia="Times New Roman" w:hAnsi="Times New Roman" w:cs="Times New Roman"/>
          <w:sz w:val="24"/>
          <w:szCs w:val="24"/>
        </w:rPr>
      </w:pPr>
    </w:p>
    <w:p w14:paraId="656DBC7F" w14:textId="104350F0" w:rsidR="002179F6" w:rsidRPr="00F818F1"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F818F1">
        <w:rPr>
          <w:rFonts w:ascii="Times New Roman" w:eastAsia="Times New Roman" w:hAnsi="Times New Roman" w:cs="Times New Roman"/>
          <w:sz w:val="24"/>
          <w:szCs w:val="24"/>
        </w:rPr>
        <w:lastRenderedPageBreak/>
        <w:t>Додаток № 2</w:t>
      </w:r>
      <w:r w:rsidRPr="00F818F1">
        <w:rPr>
          <w:rFonts w:ascii="Times New Roman" w:hAnsi="Times New Roman" w:cs="Times New Roman"/>
          <w:sz w:val="24"/>
          <w:szCs w:val="24"/>
        </w:rPr>
        <w:t xml:space="preserve"> </w:t>
      </w:r>
    </w:p>
    <w:p w14:paraId="3DE54A26" w14:textId="77777777" w:rsidR="002179F6" w:rsidRPr="00F818F1"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F818F1">
        <w:rPr>
          <w:rFonts w:ascii="Times New Roman" w:hAnsi="Times New Roman" w:cs="Times New Roman"/>
          <w:sz w:val="24"/>
          <w:szCs w:val="24"/>
        </w:rPr>
        <w:t>до Договору № ______ про надання послуг</w:t>
      </w:r>
    </w:p>
    <w:p w14:paraId="205A70DE" w14:textId="77777777" w:rsidR="002179F6" w:rsidRPr="00F818F1" w:rsidRDefault="002179F6" w:rsidP="002179F6">
      <w:pPr>
        <w:pBdr>
          <w:top w:val="nil"/>
          <w:left w:val="nil"/>
          <w:bottom w:val="nil"/>
          <w:right w:val="nil"/>
          <w:between w:val="nil"/>
        </w:pBdr>
        <w:tabs>
          <w:tab w:val="left" w:pos="1276"/>
          <w:tab w:val="left" w:pos="1560"/>
        </w:tabs>
        <w:spacing w:after="0" w:line="240" w:lineRule="auto"/>
        <w:ind w:left="5670"/>
        <w:jc w:val="both"/>
        <w:rPr>
          <w:rFonts w:ascii="Times New Roman" w:hAnsi="Times New Roman" w:cs="Times New Roman"/>
          <w:sz w:val="24"/>
          <w:szCs w:val="24"/>
        </w:rPr>
      </w:pPr>
      <w:r w:rsidRPr="00F818F1">
        <w:rPr>
          <w:rFonts w:ascii="Times New Roman" w:hAnsi="Times New Roman" w:cs="Times New Roman"/>
          <w:sz w:val="24"/>
          <w:szCs w:val="24"/>
        </w:rPr>
        <w:t>від «___»________ 2024 року</w:t>
      </w:r>
    </w:p>
    <w:p w14:paraId="48A8BF0D" w14:textId="77777777" w:rsidR="002179F6" w:rsidRPr="00F818F1" w:rsidRDefault="002179F6" w:rsidP="002179F6">
      <w:pPr>
        <w:pBdr>
          <w:top w:val="nil"/>
          <w:left w:val="nil"/>
          <w:bottom w:val="nil"/>
          <w:right w:val="nil"/>
          <w:between w:val="nil"/>
        </w:pBdr>
        <w:tabs>
          <w:tab w:val="left" w:pos="1276"/>
          <w:tab w:val="left" w:pos="1560"/>
        </w:tabs>
        <w:spacing w:after="0" w:line="240" w:lineRule="auto"/>
        <w:ind w:firstLine="567"/>
        <w:jc w:val="both"/>
        <w:rPr>
          <w:rFonts w:ascii="Times New Roman" w:hAnsi="Times New Roman" w:cs="Times New Roman"/>
          <w:sz w:val="24"/>
          <w:szCs w:val="24"/>
        </w:rPr>
      </w:pPr>
    </w:p>
    <w:p w14:paraId="0CB63DBA" w14:textId="77777777" w:rsidR="002179F6" w:rsidRPr="00F818F1" w:rsidRDefault="002179F6" w:rsidP="002179F6">
      <w:pPr>
        <w:spacing w:after="0" w:line="240" w:lineRule="auto"/>
        <w:jc w:val="center"/>
        <w:rPr>
          <w:rFonts w:ascii="Times New Roman" w:eastAsia="Times New Roman" w:hAnsi="Times New Roman" w:cs="Times New Roman"/>
          <w:b/>
          <w:color w:val="000000"/>
          <w:sz w:val="24"/>
          <w:szCs w:val="24"/>
        </w:rPr>
      </w:pPr>
      <w:r w:rsidRPr="00F818F1">
        <w:rPr>
          <w:rFonts w:ascii="Times New Roman" w:eastAsia="Times New Roman" w:hAnsi="Times New Roman" w:cs="Times New Roman"/>
          <w:b/>
          <w:color w:val="000000"/>
          <w:sz w:val="24"/>
          <w:szCs w:val="24"/>
        </w:rPr>
        <w:t>СПЕЦИФІКАЦІЯ</w:t>
      </w:r>
    </w:p>
    <w:p w14:paraId="466AC08B" w14:textId="77777777" w:rsidR="002179F6" w:rsidRPr="00F818F1" w:rsidRDefault="002179F6" w:rsidP="002179F6">
      <w:pPr>
        <w:spacing w:after="0" w:line="240" w:lineRule="auto"/>
        <w:jc w:val="center"/>
        <w:rPr>
          <w:rFonts w:ascii="Times New Roman" w:eastAsia="Times New Roman" w:hAnsi="Times New Roman" w:cs="Times New Roman"/>
          <w:bCs/>
          <w:sz w:val="24"/>
          <w:szCs w:val="24"/>
          <w:lang w:eastAsia="ru-RU"/>
        </w:rPr>
      </w:pPr>
    </w:p>
    <w:p w14:paraId="08696246" w14:textId="77777777" w:rsidR="002179F6" w:rsidRPr="00F818F1" w:rsidRDefault="002179F6" w:rsidP="002179F6">
      <w:pPr>
        <w:spacing w:after="0" w:line="240" w:lineRule="auto"/>
        <w:jc w:val="center"/>
        <w:rPr>
          <w:rFonts w:ascii="Times New Roman" w:eastAsia="Times New Roman" w:hAnsi="Times New Roman" w:cs="Times New Roman"/>
          <w:bCs/>
          <w:color w:val="000000"/>
          <w:sz w:val="27"/>
          <w:szCs w:val="27"/>
        </w:rPr>
      </w:pPr>
      <w:r w:rsidRPr="00F818F1">
        <w:rPr>
          <w:rFonts w:ascii="Times New Roman" w:eastAsia="Times New Roman" w:hAnsi="Times New Roman" w:cs="Times New Roman"/>
          <w:bCs/>
          <w:sz w:val="24"/>
          <w:szCs w:val="24"/>
          <w:lang w:eastAsia="ru-RU"/>
        </w:rPr>
        <w:t xml:space="preserve">код </w:t>
      </w:r>
      <w:r w:rsidRPr="00F818F1">
        <w:rPr>
          <w:rFonts w:ascii="Times New Roman" w:eastAsia="Times New Roman" w:hAnsi="Times New Roman" w:cs="Times New Roman"/>
          <w:sz w:val="24"/>
          <w:szCs w:val="24"/>
        </w:rPr>
        <w:t xml:space="preserve">ДК 021:2015 80580000-3 Викладання </w:t>
      </w:r>
      <w:proofErr w:type="spellStart"/>
      <w:r w:rsidRPr="00F818F1">
        <w:rPr>
          <w:rFonts w:ascii="Times New Roman" w:eastAsia="Times New Roman" w:hAnsi="Times New Roman" w:cs="Times New Roman"/>
          <w:sz w:val="24"/>
          <w:szCs w:val="24"/>
        </w:rPr>
        <w:t>мовних</w:t>
      </w:r>
      <w:proofErr w:type="spellEnd"/>
      <w:r w:rsidRPr="00F818F1">
        <w:rPr>
          <w:rFonts w:ascii="Times New Roman" w:eastAsia="Times New Roman" w:hAnsi="Times New Roman" w:cs="Times New Roman"/>
          <w:sz w:val="24"/>
          <w:szCs w:val="24"/>
        </w:rPr>
        <w:t xml:space="preserve"> курсів (Послуги з вивчення корпоративної англійської мови)</w:t>
      </w:r>
    </w:p>
    <w:p w14:paraId="4DEBDFBC" w14:textId="77777777" w:rsidR="002179F6" w:rsidRPr="00F818F1" w:rsidRDefault="002179F6" w:rsidP="002179F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CF31400" w14:textId="77777777" w:rsidR="002179F6" w:rsidRPr="00F818F1" w:rsidRDefault="002179F6" w:rsidP="002179F6">
      <w:pPr>
        <w:spacing w:after="0" w:line="240" w:lineRule="auto"/>
        <w:jc w:val="center"/>
        <w:rPr>
          <w:rFonts w:ascii="Times New Roman" w:hAnsi="Times New Roman" w:cs="Times New Roman"/>
          <w:b/>
          <w:sz w:val="24"/>
          <w:szCs w:val="24"/>
          <w:u w:val="single"/>
        </w:rPr>
      </w:pPr>
      <w:r w:rsidRPr="00F818F1">
        <w:rPr>
          <w:rFonts w:ascii="Times New Roman" w:hAnsi="Times New Roman" w:cs="Times New Roman"/>
          <w:b/>
          <w:spacing w:val="-5"/>
          <w:sz w:val="24"/>
          <w:szCs w:val="24"/>
          <w:u w:val="single"/>
        </w:rPr>
        <w:t>Вимоги до послуг</w:t>
      </w:r>
    </w:p>
    <w:p w14:paraId="445322A2" w14:textId="77777777" w:rsidR="002179F6" w:rsidRPr="00F818F1" w:rsidRDefault="002179F6" w:rsidP="002179F6">
      <w:pPr>
        <w:spacing w:after="0" w:line="240" w:lineRule="auto"/>
        <w:jc w:val="both"/>
        <w:rPr>
          <w:rFonts w:ascii="Times New Roman" w:hAnsi="Times New Roman" w:cs="Times New Roman"/>
          <w:b/>
          <w:sz w:val="20"/>
          <w:szCs w:val="20"/>
          <w:u w:val="single"/>
        </w:rPr>
      </w:pPr>
    </w:p>
    <w:p w14:paraId="44648A93" w14:textId="73D9C22C" w:rsidR="002179F6" w:rsidRPr="00F818F1" w:rsidRDefault="002179F6" w:rsidP="002179F6">
      <w:pPr>
        <w:pBdr>
          <w:top w:val="nil"/>
          <w:left w:val="nil"/>
          <w:bottom w:val="nil"/>
          <w:right w:val="nil"/>
          <w:between w:val="nil"/>
        </w:pBdr>
        <w:spacing w:after="0" w:line="240" w:lineRule="auto"/>
        <w:ind w:left="567"/>
        <w:rPr>
          <w:rFonts w:ascii="Times New Roman" w:eastAsia="Times New Roman" w:hAnsi="Times New Roman" w:cs="Times New Roman"/>
          <w:b/>
          <w:bCs/>
          <w:sz w:val="24"/>
          <w:szCs w:val="24"/>
        </w:rPr>
      </w:pPr>
      <w:r w:rsidRPr="00F818F1">
        <w:rPr>
          <w:rFonts w:ascii="Times New Roman" w:hAnsi="Times New Roman" w:cs="Times New Roman"/>
          <w:b/>
          <w:sz w:val="24"/>
          <w:szCs w:val="24"/>
        </w:rPr>
        <w:t>Послуги з вивчення корпоративної англійської мови (групові заняття онлайн):</w:t>
      </w:r>
    </w:p>
    <w:p w14:paraId="60250E8E" w14:textId="77777777" w:rsidR="002179F6" w:rsidRPr="00F818F1" w:rsidRDefault="002179F6" w:rsidP="002179F6">
      <w:pPr>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rPr>
      </w:pPr>
      <w:r w:rsidRPr="00F818F1">
        <w:rPr>
          <w:rFonts w:ascii="Times New Roman" w:eastAsia="Times New Roman" w:hAnsi="Times New Roman" w:cs="Times New Roman"/>
          <w:b/>
          <w:bCs/>
          <w:sz w:val="24"/>
          <w:szCs w:val="24"/>
        </w:rPr>
        <w:t>Інформація щодо предмета закупівлі</w:t>
      </w:r>
      <w:r w:rsidRPr="00F818F1">
        <w:rPr>
          <w:rFonts w:ascii="Times New Roman" w:eastAsia="Times New Roman" w:hAnsi="Times New Roman" w:cs="Times New Roman"/>
          <w:sz w:val="24"/>
          <w:szCs w:val="24"/>
        </w:rPr>
        <w:t>:</w:t>
      </w:r>
    </w:p>
    <w:p w14:paraId="08AC3FAC" w14:textId="77777777" w:rsidR="002179F6" w:rsidRPr="00F818F1" w:rsidRDefault="002179F6" w:rsidP="002179F6">
      <w:pPr>
        <w:spacing w:after="0" w:line="240" w:lineRule="auto"/>
        <w:ind w:firstLine="567"/>
        <w:rPr>
          <w:rFonts w:ascii="Times New Roman" w:eastAsia="Times New Roman" w:hAnsi="Times New Roman" w:cs="Times New Roman"/>
          <w:color w:val="000000"/>
          <w:sz w:val="24"/>
          <w:szCs w:val="24"/>
        </w:rPr>
      </w:pPr>
      <w:r w:rsidRPr="00F818F1">
        <w:rPr>
          <w:rFonts w:ascii="Times New Roman" w:eastAsia="Times New Roman" w:hAnsi="Times New Roman" w:cs="Times New Roman"/>
          <w:b/>
          <w:color w:val="000000"/>
          <w:sz w:val="24"/>
          <w:szCs w:val="24"/>
        </w:rPr>
        <w:t xml:space="preserve">Курс: </w:t>
      </w:r>
      <w:r w:rsidRPr="00F818F1">
        <w:rPr>
          <w:rFonts w:ascii="Times New Roman" w:eastAsia="Times New Roman" w:hAnsi="Times New Roman" w:cs="Times New Roman"/>
          <w:color w:val="000000"/>
          <w:sz w:val="24"/>
          <w:szCs w:val="24"/>
        </w:rPr>
        <w:t>Корпоративна англійська мова</w:t>
      </w:r>
    </w:p>
    <w:p w14:paraId="5313540B" w14:textId="44E56E0B" w:rsidR="002179F6" w:rsidRPr="00F818F1" w:rsidRDefault="002179F6" w:rsidP="002179F6">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F818F1">
        <w:rPr>
          <w:rFonts w:ascii="Times New Roman" w:eastAsia="Times New Roman" w:hAnsi="Times New Roman" w:cs="Times New Roman"/>
          <w:b/>
          <w:bCs/>
          <w:sz w:val="24"/>
          <w:szCs w:val="24"/>
        </w:rPr>
        <w:t>Строк надання Послуг (тривалість курсу):</w:t>
      </w:r>
      <w:r w:rsidRPr="00F818F1">
        <w:rPr>
          <w:rFonts w:ascii="Times New Roman" w:eastAsia="Times New Roman" w:hAnsi="Times New Roman" w:cs="Times New Roman"/>
          <w:sz w:val="24"/>
          <w:szCs w:val="24"/>
        </w:rPr>
        <w:t xml:space="preserve"> </w:t>
      </w:r>
      <w:bookmarkStart w:id="45" w:name="_Hlk158907828"/>
      <w:r w:rsidRPr="00F818F1">
        <w:rPr>
          <w:rFonts w:ascii="Times New Roman" w:eastAsia="Times New Roman" w:hAnsi="Times New Roman" w:cs="Times New Roman"/>
          <w:sz w:val="24"/>
          <w:szCs w:val="24"/>
        </w:rPr>
        <w:t xml:space="preserve">6 </w:t>
      </w:r>
      <w:r w:rsidR="008D2D43">
        <w:rPr>
          <w:rFonts w:ascii="Times New Roman" w:eastAsia="Times New Roman" w:hAnsi="Times New Roman" w:cs="Times New Roman"/>
          <w:sz w:val="24"/>
          <w:szCs w:val="24"/>
        </w:rPr>
        <w:t xml:space="preserve">(шість) </w:t>
      </w:r>
      <w:r w:rsidRPr="00F818F1">
        <w:rPr>
          <w:rFonts w:ascii="Times New Roman" w:eastAsia="Times New Roman" w:hAnsi="Times New Roman" w:cs="Times New Roman"/>
          <w:sz w:val="24"/>
          <w:szCs w:val="24"/>
        </w:rPr>
        <w:t xml:space="preserve">календарних місяців. Курс може бути довшим, ніж 6 </w:t>
      </w:r>
      <w:r w:rsidR="008D2D43">
        <w:rPr>
          <w:rFonts w:ascii="Times New Roman" w:eastAsia="Times New Roman" w:hAnsi="Times New Roman" w:cs="Times New Roman"/>
          <w:sz w:val="24"/>
          <w:szCs w:val="24"/>
        </w:rPr>
        <w:t xml:space="preserve">(шість) </w:t>
      </w:r>
      <w:r w:rsidR="002D2C8E" w:rsidRPr="00F818F1">
        <w:rPr>
          <w:rFonts w:ascii="Times New Roman" w:eastAsia="Times New Roman" w:hAnsi="Times New Roman" w:cs="Times New Roman"/>
          <w:sz w:val="24"/>
          <w:szCs w:val="24"/>
        </w:rPr>
        <w:t xml:space="preserve">календарних </w:t>
      </w:r>
      <w:r w:rsidRPr="00F818F1">
        <w:rPr>
          <w:rFonts w:ascii="Times New Roman" w:eastAsia="Times New Roman" w:hAnsi="Times New Roman" w:cs="Times New Roman"/>
          <w:sz w:val="24"/>
          <w:szCs w:val="24"/>
        </w:rPr>
        <w:t>місяців з урахуванням можливості групи переносити заняття</w:t>
      </w:r>
      <w:bookmarkEnd w:id="45"/>
      <w:r w:rsidRPr="00F818F1">
        <w:rPr>
          <w:rFonts w:ascii="Times New Roman" w:eastAsia="Times New Roman" w:hAnsi="Times New Roman" w:cs="Times New Roman"/>
          <w:sz w:val="24"/>
          <w:szCs w:val="24"/>
        </w:rPr>
        <w:t>.</w:t>
      </w:r>
    </w:p>
    <w:p w14:paraId="278C0A6E" w14:textId="77777777" w:rsidR="002179F6" w:rsidRPr="00F818F1" w:rsidRDefault="002179F6" w:rsidP="002179F6">
      <w:pPr>
        <w:spacing w:after="0" w:line="240" w:lineRule="auto"/>
        <w:ind w:firstLine="567"/>
        <w:rPr>
          <w:rFonts w:ascii="Times New Roman" w:eastAsia="Times New Roman" w:hAnsi="Times New Roman" w:cs="Times New Roman"/>
          <w:sz w:val="24"/>
          <w:szCs w:val="24"/>
        </w:rPr>
      </w:pPr>
      <w:r w:rsidRPr="00F818F1">
        <w:rPr>
          <w:rFonts w:ascii="Times New Roman" w:eastAsia="Times New Roman" w:hAnsi="Times New Roman" w:cs="Times New Roman"/>
          <w:b/>
          <w:color w:val="000000"/>
          <w:sz w:val="24"/>
          <w:szCs w:val="24"/>
        </w:rPr>
        <w:t>Кількість занять курсу:</w:t>
      </w:r>
      <w:r w:rsidRPr="00F818F1">
        <w:rPr>
          <w:rFonts w:ascii="Times New Roman" w:eastAsia="Times New Roman" w:hAnsi="Times New Roman" w:cs="Times New Roman"/>
          <w:color w:val="000000"/>
          <w:sz w:val="24"/>
          <w:szCs w:val="24"/>
        </w:rPr>
        <w:t xml:space="preserve"> 48 занять</w:t>
      </w:r>
      <w:r w:rsidRPr="00F818F1">
        <w:rPr>
          <w:rFonts w:ascii="Times New Roman" w:eastAsia="Times New Roman" w:hAnsi="Times New Roman" w:cs="Times New Roman"/>
          <w:sz w:val="24"/>
          <w:szCs w:val="24"/>
        </w:rPr>
        <w:t>.</w:t>
      </w:r>
    </w:p>
    <w:p w14:paraId="4278EF09" w14:textId="77777777" w:rsidR="002179F6" w:rsidRPr="00F818F1" w:rsidRDefault="002179F6" w:rsidP="002179F6">
      <w:pPr>
        <w:spacing w:after="0" w:line="240" w:lineRule="auto"/>
        <w:ind w:firstLine="567"/>
        <w:rPr>
          <w:rFonts w:ascii="Times New Roman" w:eastAsia="Times New Roman" w:hAnsi="Times New Roman" w:cs="Times New Roman"/>
          <w:color w:val="000000"/>
          <w:sz w:val="24"/>
          <w:szCs w:val="24"/>
        </w:rPr>
      </w:pPr>
      <w:r w:rsidRPr="00F818F1">
        <w:rPr>
          <w:rFonts w:ascii="Times New Roman" w:eastAsia="Times New Roman" w:hAnsi="Times New Roman" w:cs="Times New Roman"/>
          <w:b/>
          <w:bCs/>
          <w:sz w:val="24"/>
          <w:szCs w:val="24"/>
        </w:rPr>
        <w:t>Формат заняття:</w:t>
      </w:r>
      <w:r w:rsidRPr="00F818F1">
        <w:rPr>
          <w:rFonts w:ascii="Times New Roman" w:eastAsia="Times New Roman" w:hAnsi="Times New Roman" w:cs="Times New Roman"/>
          <w:sz w:val="24"/>
          <w:szCs w:val="24"/>
        </w:rPr>
        <w:t xml:space="preserve"> груповий, онлайн </w:t>
      </w:r>
      <w:r w:rsidRPr="00F818F1">
        <w:rPr>
          <w:rFonts w:ascii="Times New Roman" w:eastAsia="Times New Roman" w:hAnsi="Times New Roman" w:cs="Times New Roman"/>
          <w:color w:val="000000"/>
          <w:sz w:val="24"/>
          <w:szCs w:val="24"/>
        </w:rPr>
        <w:t xml:space="preserve">навчання (в одній групі </w:t>
      </w:r>
      <w:r w:rsidRPr="00F818F1">
        <w:rPr>
          <w:rFonts w:ascii="Times New Roman" w:eastAsia="Times New Roman" w:hAnsi="Times New Roman" w:cs="Times New Roman"/>
          <w:sz w:val="24"/>
          <w:szCs w:val="24"/>
        </w:rPr>
        <w:t>до</w:t>
      </w:r>
      <w:r w:rsidRPr="00F818F1">
        <w:rPr>
          <w:rFonts w:ascii="Times New Roman" w:eastAsia="Times New Roman" w:hAnsi="Times New Roman" w:cs="Times New Roman"/>
          <w:color w:val="000000"/>
          <w:sz w:val="24"/>
          <w:szCs w:val="24"/>
        </w:rPr>
        <w:t xml:space="preserve"> 8 осіб).</w:t>
      </w:r>
    </w:p>
    <w:p w14:paraId="3476F447" w14:textId="77777777" w:rsidR="002179F6" w:rsidRPr="00F818F1" w:rsidRDefault="002179F6" w:rsidP="002179F6">
      <w:pPr>
        <w:spacing w:after="0" w:line="240" w:lineRule="auto"/>
        <w:ind w:firstLine="567"/>
        <w:rPr>
          <w:rFonts w:ascii="Times New Roman" w:eastAsia="Times New Roman" w:hAnsi="Times New Roman" w:cs="Times New Roman"/>
          <w:color w:val="000000"/>
          <w:sz w:val="24"/>
          <w:szCs w:val="24"/>
        </w:rPr>
      </w:pPr>
      <w:r w:rsidRPr="00F818F1">
        <w:rPr>
          <w:rFonts w:ascii="Times New Roman" w:eastAsia="Times New Roman" w:hAnsi="Times New Roman" w:cs="Times New Roman"/>
          <w:b/>
          <w:color w:val="000000"/>
          <w:sz w:val="24"/>
          <w:szCs w:val="24"/>
        </w:rPr>
        <w:t>Тривалість одного заняття:</w:t>
      </w:r>
      <w:r w:rsidRPr="00F818F1">
        <w:rPr>
          <w:rFonts w:ascii="Times New Roman" w:eastAsia="Times New Roman" w:hAnsi="Times New Roman" w:cs="Times New Roman"/>
          <w:color w:val="000000"/>
          <w:sz w:val="24"/>
          <w:szCs w:val="24"/>
        </w:rPr>
        <w:t xml:space="preserve"> 90 хвилин.</w:t>
      </w:r>
    </w:p>
    <w:p w14:paraId="5286109F" w14:textId="507D00FB" w:rsidR="002179F6" w:rsidRPr="00073504" w:rsidRDefault="002179F6" w:rsidP="002179F6">
      <w:pPr>
        <w:spacing w:after="0" w:line="240" w:lineRule="auto"/>
        <w:ind w:firstLine="567"/>
        <w:rPr>
          <w:rFonts w:ascii="Times New Roman" w:eastAsia="Times New Roman" w:hAnsi="Times New Roman" w:cs="Times New Roman"/>
          <w:color w:val="000000"/>
          <w:sz w:val="24"/>
          <w:szCs w:val="24"/>
          <w:lang w:val="ru-RU"/>
        </w:rPr>
      </w:pPr>
      <w:r w:rsidRPr="00073504">
        <w:rPr>
          <w:rFonts w:ascii="Times New Roman" w:eastAsia="Times New Roman" w:hAnsi="Times New Roman" w:cs="Times New Roman"/>
          <w:b/>
          <w:color w:val="000000"/>
          <w:sz w:val="24"/>
          <w:szCs w:val="24"/>
        </w:rPr>
        <w:t>Загальна кількість:</w:t>
      </w:r>
      <w:r w:rsidRPr="00073504">
        <w:rPr>
          <w:rFonts w:ascii="Times New Roman" w:eastAsia="Times New Roman" w:hAnsi="Times New Roman" w:cs="Times New Roman"/>
          <w:color w:val="000000"/>
          <w:sz w:val="24"/>
          <w:szCs w:val="24"/>
        </w:rPr>
        <w:t xml:space="preserve"> </w:t>
      </w:r>
      <w:r w:rsidR="00B96AD9" w:rsidRPr="00073504">
        <w:rPr>
          <w:rFonts w:ascii="Times New Roman" w:eastAsia="Times New Roman" w:hAnsi="Times New Roman" w:cs="Times New Roman"/>
          <w:color w:val="000000"/>
          <w:sz w:val="24"/>
          <w:szCs w:val="24"/>
        </w:rPr>
        <w:t>48</w:t>
      </w:r>
      <w:r w:rsidRPr="00073504">
        <w:rPr>
          <w:rFonts w:ascii="Times New Roman" w:eastAsia="Times New Roman" w:hAnsi="Times New Roman" w:cs="Times New Roman"/>
          <w:color w:val="000000"/>
          <w:sz w:val="24"/>
          <w:szCs w:val="24"/>
        </w:rPr>
        <w:t xml:space="preserve"> слухач</w:t>
      </w:r>
      <w:r w:rsidR="00B96AD9" w:rsidRPr="00073504">
        <w:rPr>
          <w:rFonts w:ascii="Times New Roman" w:eastAsia="Times New Roman" w:hAnsi="Times New Roman" w:cs="Times New Roman"/>
          <w:color w:val="000000"/>
          <w:sz w:val="24"/>
          <w:szCs w:val="24"/>
        </w:rPr>
        <w:t>ів</w:t>
      </w:r>
      <w:r w:rsidRPr="00073504">
        <w:rPr>
          <w:rFonts w:ascii="Times New Roman" w:eastAsia="Times New Roman" w:hAnsi="Times New Roman" w:cs="Times New Roman"/>
          <w:color w:val="000000"/>
          <w:sz w:val="24"/>
          <w:szCs w:val="24"/>
        </w:rPr>
        <w:t xml:space="preserve">. </w:t>
      </w:r>
    </w:p>
    <w:p w14:paraId="7C3892E1" w14:textId="77777777" w:rsidR="002179F6" w:rsidRPr="00F818F1" w:rsidRDefault="002179F6" w:rsidP="002179F6">
      <w:pPr>
        <w:spacing w:after="0" w:line="240" w:lineRule="auto"/>
        <w:ind w:firstLine="567"/>
        <w:rPr>
          <w:rFonts w:ascii="Times New Roman" w:eastAsia="Times New Roman" w:hAnsi="Times New Roman" w:cs="Times New Roman"/>
          <w:sz w:val="24"/>
          <w:szCs w:val="24"/>
        </w:rPr>
      </w:pPr>
      <w:r w:rsidRPr="00073504">
        <w:rPr>
          <w:rFonts w:ascii="Times New Roman" w:eastAsia="Times New Roman" w:hAnsi="Times New Roman" w:cs="Times New Roman"/>
          <w:b/>
          <w:sz w:val="24"/>
          <w:szCs w:val="24"/>
        </w:rPr>
        <w:t>Кількість занять на тиждень</w:t>
      </w:r>
      <w:r w:rsidRPr="00073504">
        <w:rPr>
          <w:rFonts w:ascii="Times New Roman" w:eastAsia="Times New Roman" w:hAnsi="Times New Roman" w:cs="Times New Roman"/>
          <w:sz w:val="24"/>
          <w:szCs w:val="24"/>
        </w:rPr>
        <w:t>: не</w:t>
      </w:r>
      <w:r w:rsidRPr="00F818F1">
        <w:rPr>
          <w:rFonts w:ascii="Times New Roman" w:eastAsia="Times New Roman" w:hAnsi="Times New Roman" w:cs="Times New Roman"/>
          <w:sz w:val="24"/>
          <w:szCs w:val="24"/>
        </w:rPr>
        <w:t xml:space="preserve"> менше 2 занять.</w:t>
      </w:r>
    </w:p>
    <w:p w14:paraId="2167A9E4" w14:textId="77777777" w:rsidR="002179F6" w:rsidRPr="00F818F1" w:rsidRDefault="002179F6" w:rsidP="002179F6">
      <w:pPr>
        <w:spacing w:after="0" w:line="240" w:lineRule="auto"/>
        <w:ind w:firstLine="567"/>
        <w:jc w:val="both"/>
        <w:rPr>
          <w:rFonts w:ascii="Times New Roman" w:eastAsia="Times New Roman" w:hAnsi="Times New Roman" w:cs="Times New Roman"/>
          <w:b/>
          <w:bCs/>
          <w:sz w:val="24"/>
          <w:szCs w:val="24"/>
        </w:rPr>
      </w:pPr>
      <w:r w:rsidRPr="00F818F1">
        <w:rPr>
          <w:rFonts w:ascii="Times New Roman" w:eastAsia="Times New Roman" w:hAnsi="Times New Roman" w:cs="Times New Roman"/>
          <w:b/>
          <w:bCs/>
          <w:sz w:val="24"/>
          <w:szCs w:val="24"/>
        </w:rPr>
        <w:t>Загальні технічні вимоги для надання послуг з вивчення корпоративної англійської мови:</w:t>
      </w:r>
    </w:p>
    <w:p w14:paraId="20ED55E3" w14:textId="77777777" w:rsidR="002179F6" w:rsidRPr="00F818F1"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F818F1">
        <w:rPr>
          <w:rFonts w:ascii="Times New Roman" w:eastAsia="Times New Roman" w:hAnsi="Times New Roman" w:cs="Times New Roman"/>
          <w:sz w:val="24"/>
          <w:szCs w:val="24"/>
        </w:rPr>
        <w:t xml:space="preserve">1. Виконавець при наданні послуг повинен </w:t>
      </w:r>
      <w:r w:rsidRPr="00F818F1">
        <w:rPr>
          <w:rFonts w:ascii="Times New Roman" w:eastAsia="Times New Roman" w:hAnsi="Times New Roman" w:cs="Times New Roman"/>
          <w:sz w:val="24"/>
          <w:szCs w:val="24"/>
          <w:highlight w:val="white"/>
        </w:rPr>
        <w:t xml:space="preserve">провести двоетапне </w:t>
      </w:r>
      <w:r w:rsidRPr="00F818F1">
        <w:rPr>
          <w:rFonts w:ascii="Times New Roman" w:eastAsia="Times New Roman" w:hAnsi="Times New Roman" w:cs="Times New Roman"/>
          <w:sz w:val="24"/>
          <w:szCs w:val="24"/>
        </w:rPr>
        <w:t xml:space="preserve">тестування (усне та письмове тестування) на рівень володіння англійською мовою слухачів, повідомити кожного слухача, куратора курсу зі сторони Замовника про результат тестування, надати рекомендації стосовно бажаного рівня англійської для подальшого вивчення. Провести </w:t>
      </w:r>
      <w:r w:rsidRPr="00F818F1">
        <w:rPr>
          <w:rFonts w:ascii="Times New Roman" w:eastAsia="Times New Roman" w:hAnsi="Times New Roman" w:cs="Times New Roman"/>
          <w:sz w:val="24"/>
          <w:szCs w:val="24"/>
          <w:highlight w:val="white"/>
        </w:rPr>
        <w:t xml:space="preserve">перший ознайомчий урок </w:t>
      </w:r>
      <w:r w:rsidRPr="00F818F1">
        <w:rPr>
          <w:rFonts w:ascii="Times New Roman" w:eastAsia="Times New Roman" w:hAnsi="Times New Roman" w:cs="Times New Roman"/>
          <w:sz w:val="24"/>
          <w:szCs w:val="24"/>
        </w:rPr>
        <w:t xml:space="preserve">для сформованих груп слухачів </w:t>
      </w:r>
      <w:r w:rsidRPr="00F818F1">
        <w:rPr>
          <w:rFonts w:ascii="Times New Roman" w:eastAsia="Times New Roman" w:hAnsi="Times New Roman" w:cs="Times New Roman"/>
          <w:sz w:val="24"/>
          <w:szCs w:val="24"/>
          <w:highlight w:val="white"/>
        </w:rPr>
        <w:t xml:space="preserve">з </w:t>
      </w:r>
      <w:proofErr w:type="spellStart"/>
      <w:r w:rsidRPr="00F818F1">
        <w:rPr>
          <w:rFonts w:ascii="Times New Roman" w:eastAsia="Times New Roman" w:hAnsi="Times New Roman" w:cs="Times New Roman"/>
          <w:sz w:val="24"/>
          <w:szCs w:val="24"/>
        </w:rPr>
        <w:t>мультивекторною</w:t>
      </w:r>
      <w:proofErr w:type="spellEnd"/>
      <w:r w:rsidRPr="00F818F1">
        <w:rPr>
          <w:rFonts w:ascii="Times New Roman" w:eastAsia="Times New Roman" w:hAnsi="Times New Roman" w:cs="Times New Roman"/>
          <w:sz w:val="24"/>
          <w:szCs w:val="24"/>
        </w:rPr>
        <w:t xml:space="preserve"> цифровою платформою, викладачем та </w:t>
      </w:r>
      <w:r w:rsidRPr="00F818F1">
        <w:rPr>
          <w:rFonts w:ascii="Times New Roman" w:eastAsia="Times New Roman" w:hAnsi="Times New Roman" w:cs="Times New Roman"/>
          <w:sz w:val="24"/>
          <w:szCs w:val="24"/>
          <w:highlight w:val="white"/>
        </w:rPr>
        <w:t>програмою навчання</w:t>
      </w:r>
      <w:r w:rsidRPr="00F818F1">
        <w:rPr>
          <w:rFonts w:ascii="Times New Roman" w:eastAsia="Times New Roman" w:hAnsi="Times New Roman" w:cs="Times New Roman"/>
          <w:sz w:val="24"/>
          <w:szCs w:val="24"/>
        </w:rPr>
        <w:t>.</w:t>
      </w:r>
    </w:p>
    <w:p w14:paraId="4C04B8EF" w14:textId="77777777" w:rsidR="002179F6" w:rsidRPr="00F818F1"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F818F1">
        <w:rPr>
          <w:rFonts w:ascii="Times New Roman" w:eastAsia="Times New Roman" w:hAnsi="Times New Roman" w:cs="Times New Roman"/>
          <w:color w:val="000000"/>
          <w:sz w:val="24"/>
          <w:szCs w:val="24"/>
        </w:rPr>
        <w:t xml:space="preserve">2. Виконавець при наданні послуг повинен надати доступ до </w:t>
      </w:r>
      <w:proofErr w:type="spellStart"/>
      <w:r w:rsidRPr="00F818F1">
        <w:rPr>
          <w:rFonts w:ascii="Times New Roman" w:eastAsia="Times New Roman" w:hAnsi="Times New Roman" w:cs="Times New Roman"/>
          <w:color w:val="000000"/>
          <w:sz w:val="24"/>
          <w:szCs w:val="24"/>
        </w:rPr>
        <w:t>мульти</w:t>
      </w:r>
      <w:r w:rsidRPr="00F818F1">
        <w:rPr>
          <w:rFonts w:ascii="Times New Roman" w:eastAsia="Times New Roman" w:hAnsi="Times New Roman" w:cs="Times New Roman"/>
          <w:sz w:val="24"/>
          <w:szCs w:val="24"/>
        </w:rPr>
        <w:t>ве</w:t>
      </w:r>
      <w:r w:rsidRPr="00F818F1">
        <w:rPr>
          <w:rFonts w:ascii="Times New Roman" w:eastAsia="Times New Roman" w:hAnsi="Times New Roman" w:cs="Times New Roman"/>
          <w:color w:val="000000"/>
          <w:sz w:val="24"/>
          <w:szCs w:val="24"/>
        </w:rPr>
        <w:t>кторної</w:t>
      </w:r>
      <w:proofErr w:type="spellEnd"/>
      <w:r w:rsidRPr="00F818F1">
        <w:rPr>
          <w:rFonts w:ascii="Times New Roman" w:eastAsia="Times New Roman" w:hAnsi="Times New Roman" w:cs="Times New Roman"/>
          <w:color w:val="000000"/>
          <w:sz w:val="24"/>
          <w:szCs w:val="24"/>
        </w:rPr>
        <w:t xml:space="preserve"> цифрової платформи з мобільним додатком для </w:t>
      </w:r>
      <w:r w:rsidRPr="00F818F1">
        <w:rPr>
          <w:rFonts w:ascii="Times New Roman" w:eastAsia="Times New Roman" w:hAnsi="Times New Roman" w:cs="Times New Roman"/>
          <w:sz w:val="24"/>
          <w:szCs w:val="24"/>
        </w:rPr>
        <w:t xml:space="preserve">слухачів </w:t>
      </w:r>
      <w:r w:rsidRPr="00F818F1">
        <w:rPr>
          <w:rFonts w:ascii="Times New Roman" w:eastAsia="Times New Roman" w:hAnsi="Times New Roman" w:cs="Times New Roman"/>
          <w:color w:val="000000"/>
          <w:sz w:val="24"/>
          <w:szCs w:val="24"/>
        </w:rPr>
        <w:t>та куратора проекту зі сторони Замовника.</w:t>
      </w:r>
    </w:p>
    <w:p w14:paraId="6C379000" w14:textId="77777777" w:rsidR="002179F6" w:rsidRPr="00F818F1"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F818F1">
        <w:rPr>
          <w:rFonts w:ascii="Times New Roman" w:eastAsia="Times New Roman" w:hAnsi="Times New Roman" w:cs="Times New Roman"/>
          <w:color w:val="000000"/>
          <w:sz w:val="24"/>
          <w:szCs w:val="24"/>
        </w:rPr>
        <w:t xml:space="preserve">3. </w:t>
      </w:r>
      <w:bookmarkStart w:id="46" w:name="_Hlk158972799"/>
      <w:proofErr w:type="spellStart"/>
      <w:r w:rsidRPr="00F818F1">
        <w:rPr>
          <w:rFonts w:ascii="Times New Roman" w:eastAsia="Times New Roman" w:hAnsi="Times New Roman" w:cs="Times New Roman"/>
          <w:color w:val="000000"/>
          <w:sz w:val="24"/>
          <w:szCs w:val="24"/>
        </w:rPr>
        <w:t>Мульти</w:t>
      </w:r>
      <w:r w:rsidRPr="00F818F1">
        <w:rPr>
          <w:rFonts w:ascii="Times New Roman" w:eastAsia="Times New Roman" w:hAnsi="Times New Roman" w:cs="Times New Roman"/>
          <w:sz w:val="24"/>
          <w:szCs w:val="24"/>
        </w:rPr>
        <w:t>ве</w:t>
      </w:r>
      <w:r w:rsidRPr="00F818F1">
        <w:rPr>
          <w:rFonts w:ascii="Times New Roman" w:eastAsia="Times New Roman" w:hAnsi="Times New Roman" w:cs="Times New Roman"/>
          <w:color w:val="000000"/>
          <w:sz w:val="24"/>
          <w:szCs w:val="24"/>
        </w:rPr>
        <w:t>кторна</w:t>
      </w:r>
      <w:proofErr w:type="spellEnd"/>
      <w:r w:rsidRPr="00F818F1">
        <w:rPr>
          <w:rFonts w:ascii="Times New Roman" w:eastAsia="Times New Roman" w:hAnsi="Times New Roman" w:cs="Times New Roman"/>
          <w:color w:val="000000"/>
          <w:sz w:val="24"/>
          <w:szCs w:val="24"/>
        </w:rPr>
        <w:t xml:space="preserve"> цифрова платформа має містити</w:t>
      </w:r>
      <w:bookmarkEnd w:id="46"/>
      <w:r w:rsidRPr="00F818F1">
        <w:rPr>
          <w:rFonts w:ascii="Times New Roman" w:eastAsia="Times New Roman" w:hAnsi="Times New Roman" w:cs="Times New Roman"/>
          <w:color w:val="000000"/>
          <w:sz w:val="24"/>
          <w:szCs w:val="24"/>
        </w:rPr>
        <w:t>:</w:t>
      </w:r>
    </w:p>
    <w:p w14:paraId="2A9C2E69"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3.1. наповнення навчальної програми обраного курсу;</w:t>
      </w:r>
    </w:p>
    <w:p w14:paraId="44AD46E3"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3.2. календар навчання з можливістю вносити коментарі стосовно свого графіку, причини відсутності і т. ін.;</w:t>
      </w:r>
    </w:p>
    <w:p w14:paraId="46855D03"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rPr>
        <w:t xml:space="preserve">3.3. цифровий інтерактивний підручник, розроблений </w:t>
      </w:r>
      <w:r w:rsidRPr="00F818F1">
        <w:rPr>
          <w:rFonts w:ascii="Times New Roman" w:hAnsi="Times New Roman" w:cs="Times New Roman"/>
          <w:color w:val="000000"/>
          <w:sz w:val="24"/>
          <w:szCs w:val="24"/>
          <w:highlight w:val="white"/>
        </w:rPr>
        <w:t>згідно стандартів CEFR,  у PDF форматі для друку;</w:t>
      </w:r>
    </w:p>
    <w:p w14:paraId="054E212C"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3.4. запис уроку, за умови відсутності хоча б одного слухача на занятті;</w:t>
      </w:r>
    </w:p>
    <w:p w14:paraId="215B49BC"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3.5. інтерактивне домашнє завдання: із відео, аудіо та текстовими завданнями;</w:t>
      </w:r>
    </w:p>
    <w:p w14:paraId="46288657"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3.6. віртуальний інтерактивний словник;</w:t>
      </w:r>
    </w:p>
    <w:p w14:paraId="1BB697AB"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highlight w:val="white"/>
        </w:rPr>
      </w:pPr>
      <w:r w:rsidRPr="00F818F1">
        <w:rPr>
          <w:rFonts w:ascii="Times New Roman" w:hAnsi="Times New Roman" w:cs="Times New Roman"/>
          <w:color w:val="000000"/>
          <w:sz w:val="24"/>
          <w:szCs w:val="24"/>
          <w:highlight w:val="white"/>
        </w:rPr>
        <w:t>3.7. панель власного прогресу навчання;</w:t>
      </w:r>
    </w:p>
    <w:p w14:paraId="46E5295A"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rPr>
      </w:pPr>
      <w:r w:rsidRPr="00F818F1">
        <w:rPr>
          <w:rFonts w:ascii="Times New Roman" w:hAnsi="Times New Roman" w:cs="Times New Roman"/>
          <w:color w:val="000000"/>
          <w:sz w:val="24"/>
          <w:szCs w:val="24"/>
        </w:rPr>
        <w:t xml:space="preserve">3.8. можливість слухачам не менше 3 (трьох) разів за курс надавати </w:t>
      </w:r>
      <w:r w:rsidRPr="00F818F1">
        <w:rPr>
          <w:rFonts w:ascii="Times New Roman" w:hAnsi="Times New Roman" w:cs="Times New Roman"/>
          <w:sz w:val="24"/>
          <w:szCs w:val="24"/>
        </w:rPr>
        <w:t>зворотній</w:t>
      </w:r>
      <w:r w:rsidRPr="00F818F1">
        <w:rPr>
          <w:rFonts w:ascii="Times New Roman" w:hAnsi="Times New Roman" w:cs="Times New Roman"/>
          <w:color w:val="000000"/>
          <w:sz w:val="24"/>
          <w:szCs w:val="24"/>
        </w:rPr>
        <w:t xml:space="preserve"> зв’язок щодо роботи викладача, підручника, роботи менеджера Виконавця та </w:t>
      </w:r>
      <w:r w:rsidRPr="00F818F1">
        <w:rPr>
          <w:rFonts w:ascii="Times New Roman" w:hAnsi="Times New Roman" w:cs="Times New Roman"/>
          <w:sz w:val="24"/>
          <w:szCs w:val="24"/>
        </w:rPr>
        <w:t>залишати</w:t>
      </w:r>
      <w:r w:rsidRPr="00F818F1">
        <w:rPr>
          <w:rFonts w:ascii="Times New Roman" w:hAnsi="Times New Roman" w:cs="Times New Roman"/>
          <w:color w:val="000000"/>
          <w:sz w:val="24"/>
          <w:szCs w:val="24"/>
        </w:rPr>
        <w:t xml:space="preserve"> побажання, що покращити;</w:t>
      </w:r>
    </w:p>
    <w:p w14:paraId="60703E4E"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color w:val="000000"/>
          <w:sz w:val="24"/>
          <w:szCs w:val="24"/>
        </w:rPr>
      </w:pPr>
      <w:r w:rsidRPr="00F818F1">
        <w:rPr>
          <w:rFonts w:ascii="Times New Roman" w:hAnsi="Times New Roman" w:cs="Times New Roman"/>
          <w:color w:val="000000"/>
          <w:sz w:val="24"/>
          <w:szCs w:val="24"/>
        </w:rPr>
        <w:t>3.9. постійна можливість оцінювати проведений урок;</w:t>
      </w:r>
    </w:p>
    <w:p w14:paraId="4D1323A8" w14:textId="77777777" w:rsidR="002179F6" w:rsidRPr="00F818F1" w:rsidRDefault="002179F6" w:rsidP="002179F6">
      <w:pPr>
        <w:pBdr>
          <w:top w:val="nil"/>
          <w:left w:val="nil"/>
          <w:bottom w:val="nil"/>
          <w:right w:val="nil"/>
          <w:between w:val="nil"/>
        </w:pBdr>
        <w:tabs>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F818F1">
        <w:rPr>
          <w:rFonts w:ascii="Times New Roman" w:hAnsi="Times New Roman" w:cs="Times New Roman"/>
          <w:color w:val="000000"/>
          <w:sz w:val="24"/>
          <w:szCs w:val="24"/>
        </w:rPr>
        <w:t>3.10. всі контакти: менеджера Виконавця, викладача для швидкої комунікації;</w:t>
      </w:r>
    </w:p>
    <w:p w14:paraId="724BBE64" w14:textId="77777777" w:rsidR="002179F6" w:rsidRPr="00F818F1" w:rsidRDefault="002179F6" w:rsidP="002179F6">
      <w:pPr>
        <w:pBdr>
          <w:top w:val="nil"/>
          <w:left w:val="nil"/>
          <w:bottom w:val="nil"/>
          <w:right w:val="nil"/>
          <w:between w:val="nil"/>
        </w:pBdr>
        <w:tabs>
          <w:tab w:val="left" w:pos="993"/>
          <w:tab w:val="left" w:pos="1134"/>
        </w:tabs>
        <w:spacing w:after="0" w:line="240" w:lineRule="auto"/>
        <w:ind w:firstLine="567"/>
        <w:contextualSpacing/>
        <w:jc w:val="both"/>
        <w:rPr>
          <w:rFonts w:ascii="Times New Roman" w:hAnsi="Times New Roman" w:cs="Times New Roman"/>
          <w:color w:val="000000"/>
          <w:sz w:val="24"/>
          <w:szCs w:val="24"/>
        </w:rPr>
      </w:pPr>
      <w:r w:rsidRPr="00F818F1">
        <w:rPr>
          <w:rFonts w:ascii="Times New Roman" w:hAnsi="Times New Roman" w:cs="Times New Roman"/>
          <w:color w:val="000000"/>
          <w:sz w:val="24"/>
          <w:szCs w:val="24"/>
        </w:rPr>
        <w:t>3.11. можливість «заморозити» чи перенести урок групи.</w:t>
      </w:r>
    </w:p>
    <w:p w14:paraId="5ED404C7" w14:textId="77777777" w:rsidR="002179F6" w:rsidRPr="00F818F1" w:rsidRDefault="002179F6" w:rsidP="002179F6">
      <w:pPr>
        <w:pBdr>
          <w:top w:val="nil"/>
          <w:left w:val="nil"/>
          <w:bottom w:val="nil"/>
          <w:right w:val="nil"/>
          <w:between w:val="nil"/>
        </w:pBdr>
        <w:tabs>
          <w:tab w:val="left" w:pos="993"/>
          <w:tab w:val="left" w:pos="1134"/>
        </w:tabs>
        <w:spacing w:after="0" w:line="240" w:lineRule="auto"/>
        <w:ind w:firstLine="567"/>
        <w:contextualSpacing/>
        <w:jc w:val="both"/>
        <w:rPr>
          <w:rFonts w:ascii="Times New Roman" w:hAnsi="Times New Roman" w:cs="Times New Roman"/>
          <w:color w:val="000000"/>
          <w:sz w:val="24"/>
          <w:szCs w:val="24"/>
        </w:rPr>
      </w:pPr>
      <w:r w:rsidRPr="00F818F1">
        <w:rPr>
          <w:rFonts w:ascii="Times New Roman" w:hAnsi="Times New Roman" w:cs="Times New Roman"/>
          <w:sz w:val="24"/>
          <w:szCs w:val="24"/>
        </w:rPr>
        <w:t>*«</w:t>
      </w:r>
      <w:proofErr w:type="spellStart"/>
      <w:r w:rsidRPr="00F818F1">
        <w:rPr>
          <w:rFonts w:ascii="Times New Roman" w:hAnsi="Times New Roman" w:cs="Times New Roman"/>
          <w:sz w:val="24"/>
          <w:szCs w:val="24"/>
        </w:rPr>
        <w:t>Заморозка</w:t>
      </w:r>
      <w:proofErr w:type="spellEnd"/>
      <w:r w:rsidRPr="00F818F1">
        <w:rPr>
          <w:rFonts w:ascii="Times New Roman" w:hAnsi="Times New Roman" w:cs="Times New Roman"/>
          <w:sz w:val="24"/>
          <w:szCs w:val="24"/>
        </w:rPr>
        <w:t>» заняття передбачає перенесення заняття на інший узгоджений з Викладачем день у разі згоди слухачів всієї групи на перенесення заняття і неможливості його проведення з поважних причин.</w:t>
      </w:r>
    </w:p>
    <w:p w14:paraId="06C82947"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sz w:val="24"/>
          <w:szCs w:val="24"/>
        </w:rPr>
      </w:pPr>
      <w:r w:rsidRPr="00F818F1">
        <w:rPr>
          <w:rFonts w:ascii="Times New Roman" w:hAnsi="Times New Roman" w:cs="Times New Roman"/>
          <w:sz w:val="24"/>
          <w:szCs w:val="24"/>
        </w:rPr>
        <w:t xml:space="preserve">4. Виконавець при наданні послуг повинен надати доступ до додаткових сервісів: </w:t>
      </w:r>
      <w:proofErr w:type="spellStart"/>
      <w:r w:rsidRPr="00F818F1">
        <w:rPr>
          <w:rFonts w:ascii="Times New Roman" w:hAnsi="Times New Roman" w:cs="Times New Roman"/>
          <w:sz w:val="24"/>
          <w:szCs w:val="24"/>
        </w:rPr>
        <w:t>спікінг-клабів</w:t>
      </w:r>
      <w:proofErr w:type="spellEnd"/>
      <w:r w:rsidRPr="00F818F1">
        <w:rPr>
          <w:rFonts w:ascii="Times New Roman" w:hAnsi="Times New Roman" w:cs="Times New Roman"/>
          <w:sz w:val="24"/>
          <w:szCs w:val="24"/>
        </w:rPr>
        <w:t xml:space="preserve">, </w:t>
      </w:r>
      <w:proofErr w:type="spellStart"/>
      <w:r w:rsidRPr="00F818F1">
        <w:rPr>
          <w:rFonts w:ascii="Times New Roman" w:hAnsi="Times New Roman" w:cs="Times New Roman"/>
          <w:sz w:val="24"/>
          <w:szCs w:val="24"/>
        </w:rPr>
        <w:t>підкастів</w:t>
      </w:r>
      <w:proofErr w:type="spellEnd"/>
      <w:r w:rsidRPr="00F818F1">
        <w:rPr>
          <w:rFonts w:ascii="Times New Roman" w:hAnsi="Times New Roman" w:cs="Times New Roman"/>
          <w:sz w:val="24"/>
          <w:szCs w:val="24"/>
        </w:rPr>
        <w:t xml:space="preserve">, записів розборів тем англійською мовою зі </w:t>
      </w:r>
      <w:proofErr w:type="spellStart"/>
      <w:r w:rsidRPr="00F818F1">
        <w:rPr>
          <w:rFonts w:ascii="Times New Roman" w:hAnsi="Times New Roman" w:cs="Times New Roman"/>
          <w:sz w:val="24"/>
          <w:szCs w:val="24"/>
        </w:rPr>
        <w:t>сленговими</w:t>
      </w:r>
      <w:proofErr w:type="spellEnd"/>
      <w:r w:rsidRPr="00F818F1">
        <w:rPr>
          <w:rFonts w:ascii="Times New Roman" w:hAnsi="Times New Roman" w:cs="Times New Roman"/>
          <w:sz w:val="24"/>
          <w:szCs w:val="24"/>
        </w:rPr>
        <w:t xml:space="preserve"> виразами, </w:t>
      </w:r>
      <w:r w:rsidRPr="00F818F1">
        <w:rPr>
          <w:rFonts w:ascii="Times New Roman" w:hAnsi="Times New Roman" w:cs="Times New Roman"/>
          <w:sz w:val="24"/>
          <w:szCs w:val="24"/>
        </w:rPr>
        <w:lastRenderedPageBreak/>
        <w:t xml:space="preserve">індивідуальних </w:t>
      </w:r>
      <w:proofErr w:type="spellStart"/>
      <w:r w:rsidRPr="00F818F1">
        <w:rPr>
          <w:rFonts w:ascii="Times New Roman" w:hAnsi="Times New Roman" w:cs="Times New Roman"/>
          <w:sz w:val="24"/>
          <w:szCs w:val="24"/>
        </w:rPr>
        <w:t>відпрацювань</w:t>
      </w:r>
      <w:proofErr w:type="spellEnd"/>
      <w:r w:rsidRPr="00F818F1">
        <w:rPr>
          <w:rFonts w:ascii="Times New Roman" w:hAnsi="Times New Roman" w:cs="Times New Roman"/>
          <w:sz w:val="24"/>
          <w:szCs w:val="24"/>
        </w:rPr>
        <w:t xml:space="preserve"> уроку з викладачем, гарячих новин (англійською мовою на різні теми: українська культура, війна в Україні, технології, фінанси), фанових тестів.</w:t>
      </w:r>
    </w:p>
    <w:p w14:paraId="47E43A3F" w14:textId="77777777" w:rsidR="002179F6" w:rsidRPr="00F818F1" w:rsidRDefault="002179F6" w:rsidP="002179F6">
      <w:pPr>
        <w:pBdr>
          <w:top w:val="nil"/>
          <w:left w:val="nil"/>
          <w:bottom w:val="nil"/>
          <w:right w:val="nil"/>
          <w:between w:val="nil"/>
        </w:pBdr>
        <w:tabs>
          <w:tab w:val="left" w:pos="993"/>
        </w:tabs>
        <w:spacing w:after="0" w:line="240" w:lineRule="auto"/>
        <w:ind w:firstLine="567"/>
        <w:contextualSpacing/>
        <w:jc w:val="both"/>
        <w:rPr>
          <w:rFonts w:ascii="Times New Roman" w:hAnsi="Times New Roman" w:cs="Times New Roman"/>
          <w:sz w:val="24"/>
          <w:szCs w:val="24"/>
        </w:rPr>
      </w:pPr>
      <w:r w:rsidRPr="00F818F1">
        <w:rPr>
          <w:rFonts w:ascii="Times New Roman" w:hAnsi="Times New Roman" w:cs="Times New Roman"/>
          <w:color w:val="000000"/>
          <w:sz w:val="24"/>
          <w:szCs w:val="24"/>
        </w:rPr>
        <w:t xml:space="preserve">5. Виконавець при наданні послуг </w:t>
      </w:r>
      <w:r w:rsidRPr="00F818F1">
        <w:rPr>
          <w:rFonts w:ascii="Times New Roman" w:hAnsi="Times New Roman" w:cs="Times New Roman"/>
          <w:sz w:val="24"/>
          <w:szCs w:val="24"/>
        </w:rPr>
        <w:t>під час навчання повинен застосовувати 2 (два) найсучасніші методики:</w:t>
      </w:r>
    </w:p>
    <w:p w14:paraId="199B583C" w14:textId="77777777" w:rsidR="002179F6" w:rsidRPr="00F818F1" w:rsidRDefault="002179F6" w:rsidP="00784673">
      <w:pPr>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F818F1">
        <w:rPr>
          <w:rFonts w:ascii="Times New Roman" w:eastAsia="Times New Roman" w:hAnsi="Times New Roman" w:cs="Times New Roman"/>
          <w:color w:val="000000"/>
          <w:sz w:val="24"/>
          <w:szCs w:val="24"/>
        </w:rPr>
        <w:t xml:space="preserve">перевернуті класи - </w:t>
      </w:r>
      <w:proofErr w:type="spellStart"/>
      <w:r w:rsidRPr="00F818F1">
        <w:rPr>
          <w:rFonts w:ascii="Times New Roman" w:eastAsia="Times New Roman" w:hAnsi="Times New Roman" w:cs="Times New Roman"/>
          <w:color w:val="000000"/>
          <w:sz w:val="24"/>
          <w:szCs w:val="24"/>
        </w:rPr>
        <w:t>Flipped</w:t>
      </w:r>
      <w:proofErr w:type="spellEnd"/>
      <w:r w:rsidRPr="00F818F1">
        <w:rPr>
          <w:rFonts w:ascii="Times New Roman" w:eastAsia="Times New Roman" w:hAnsi="Times New Roman" w:cs="Times New Roman"/>
          <w:color w:val="000000"/>
          <w:sz w:val="24"/>
          <w:szCs w:val="24"/>
        </w:rPr>
        <w:t xml:space="preserve"> </w:t>
      </w:r>
      <w:proofErr w:type="spellStart"/>
      <w:r w:rsidRPr="00F818F1">
        <w:rPr>
          <w:rFonts w:ascii="Times New Roman" w:eastAsia="Times New Roman" w:hAnsi="Times New Roman" w:cs="Times New Roman"/>
          <w:color w:val="000000"/>
          <w:sz w:val="24"/>
          <w:szCs w:val="24"/>
        </w:rPr>
        <w:t>classes</w:t>
      </w:r>
      <w:proofErr w:type="spellEnd"/>
      <w:r w:rsidRPr="00F818F1">
        <w:rPr>
          <w:rFonts w:ascii="Times New Roman" w:eastAsia="Times New Roman" w:hAnsi="Times New Roman" w:cs="Times New Roman"/>
          <w:color w:val="000000"/>
          <w:sz w:val="24"/>
          <w:szCs w:val="24"/>
        </w:rPr>
        <w:t xml:space="preserve"> - заняття «перевертаються» і слухач проходить підготовлені на платформі навчальні матеріали перед заняттям, а не робить домашню роботу після кожного уроку;</w:t>
      </w:r>
    </w:p>
    <w:p w14:paraId="7794A500" w14:textId="77777777" w:rsidR="002179F6" w:rsidRPr="00F818F1" w:rsidRDefault="002179F6" w:rsidP="00784673">
      <w:pPr>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F818F1">
        <w:rPr>
          <w:rFonts w:ascii="Times New Roman" w:eastAsia="Times New Roman" w:hAnsi="Times New Roman" w:cs="Times New Roman"/>
          <w:color w:val="000000"/>
          <w:sz w:val="24"/>
          <w:szCs w:val="24"/>
        </w:rPr>
        <w:t>система інтервального повторення. Метод програмного повторення вивченого матеріалу в той момент, коли слухач навчання готовий його забути.</w:t>
      </w:r>
    </w:p>
    <w:p w14:paraId="1C8ADB7A" w14:textId="77777777" w:rsidR="002179F6" w:rsidRPr="00F818F1"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F818F1">
        <w:rPr>
          <w:rFonts w:ascii="Times New Roman" w:hAnsi="Times New Roman" w:cs="Times New Roman"/>
          <w:color w:val="000000"/>
          <w:sz w:val="24"/>
          <w:szCs w:val="24"/>
        </w:rPr>
        <w:t xml:space="preserve">6. Виконавець при наданні послуг повинен створити </w:t>
      </w:r>
      <w:r w:rsidRPr="00F818F1">
        <w:rPr>
          <w:rFonts w:ascii="Times New Roman" w:hAnsi="Times New Roman" w:cs="Times New Roman"/>
          <w:sz w:val="24"/>
          <w:szCs w:val="24"/>
        </w:rPr>
        <w:t xml:space="preserve">чат в застосунку </w:t>
      </w:r>
      <w:proofErr w:type="spellStart"/>
      <w:r w:rsidRPr="00F818F1">
        <w:rPr>
          <w:rFonts w:ascii="Times New Roman" w:hAnsi="Times New Roman" w:cs="Times New Roman"/>
          <w:sz w:val="24"/>
          <w:szCs w:val="24"/>
        </w:rPr>
        <w:t>Telegram</w:t>
      </w:r>
      <w:proofErr w:type="spellEnd"/>
      <w:r w:rsidRPr="00F818F1">
        <w:rPr>
          <w:rFonts w:ascii="Times New Roman" w:hAnsi="Times New Roman" w:cs="Times New Roman"/>
          <w:sz w:val="24"/>
          <w:szCs w:val="24"/>
        </w:rPr>
        <w:t xml:space="preserve"> для швидкого вирішення організаційних питань для кожної групи. В чаті мають бути всі слухачі групи, викладач та куратор курсу зі сторони Замовника.</w:t>
      </w:r>
    </w:p>
    <w:p w14:paraId="16128F25" w14:textId="77777777" w:rsidR="002179F6" w:rsidRPr="00F818F1"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F818F1">
        <w:rPr>
          <w:rFonts w:ascii="Times New Roman" w:hAnsi="Times New Roman" w:cs="Times New Roman"/>
          <w:color w:val="000000"/>
          <w:sz w:val="24"/>
          <w:szCs w:val="24"/>
        </w:rPr>
        <w:t>7. Виконавець при наданні послуг повинен надати м</w:t>
      </w:r>
      <w:r w:rsidRPr="00F818F1">
        <w:rPr>
          <w:rFonts w:ascii="Times New Roman" w:hAnsi="Times New Roman" w:cs="Times New Roman"/>
          <w:sz w:val="24"/>
          <w:szCs w:val="24"/>
        </w:rPr>
        <w:t>ожливість для кожної групи перенести заняття, за згоди всіх слухачів навчання та завчасного попередження викладача – за 2 (дві) години до початку планового часу уроку, або за 30 (тридцять) хвилин у разі непередбачених обставин (повітряна тривога, обстріли тощо).</w:t>
      </w:r>
    </w:p>
    <w:p w14:paraId="610A3E47" w14:textId="77777777" w:rsidR="002179F6" w:rsidRPr="00F818F1"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F818F1">
        <w:rPr>
          <w:rFonts w:ascii="Times New Roman" w:hAnsi="Times New Roman" w:cs="Times New Roman"/>
          <w:color w:val="000000"/>
          <w:sz w:val="24"/>
          <w:szCs w:val="24"/>
        </w:rPr>
        <w:t>8.Виконавець при наданні послуг повинен</w:t>
      </w:r>
      <w:r w:rsidRPr="00F818F1">
        <w:rPr>
          <w:rFonts w:ascii="Times New Roman" w:hAnsi="Times New Roman" w:cs="Times New Roman"/>
          <w:sz w:val="24"/>
          <w:szCs w:val="24"/>
        </w:rPr>
        <w:t xml:space="preserve"> проводити тестування, а саме:</w:t>
      </w:r>
    </w:p>
    <w:p w14:paraId="610420B4" w14:textId="77777777" w:rsidR="002179F6" w:rsidRPr="00F818F1" w:rsidRDefault="002179F6" w:rsidP="00B41393">
      <w:pPr>
        <w:tabs>
          <w:tab w:val="left" w:pos="851"/>
        </w:tabs>
        <w:spacing w:after="0" w:line="240" w:lineRule="auto"/>
        <w:ind w:firstLine="567"/>
        <w:contextualSpacing/>
        <w:jc w:val="both"/>
        <w:rPr>
          <w:rFonts w:ascii="Times New Roman" w:hAnsi="Times New Roman" w:cs="Times New Roman"/>
          <w:sz w:val="24"/>
          <w:szCs w:val="24"/>
        </w:rPr>
      </w:pPr>
      <w:r w:rsidRPr="00F818F1">
        <w:rPr>
          <w:rFonts w:ascii="Times New Roman" w:eastAsia="Times New Roman" w:hAnsi="Times New Roman" w:cs="Times New Roman"/>
          <w:sz w:val="24"/>
          <w:szCs w:val="24"/>
          <w:highlight w:val="white"/>
        </w:rPr>
        <w:t xml:space="preserve">- двоетапне </w:t>
      </w:r>
      <w:r w:rsidRPr="00F818F1">
        <w:rPr>
          <w:rFonts w:ascii="Times New Roman" w:eastAsia="Times New Roman" w:hAnsi="Times New Roman" w:cs="Times New Roman"/>
          <w:sz w:val="24"/>
          <w:szCs w:val="24"/>
        </w:rPr>
        <w:t>тестування (усне та письмове тестування) на рівень володіння англійською мовою;</w:t>
      </w:r>
    </w:p>
    <w:p w14:paraId="76677D58" w14:textId="77777777" w:rsidR="002179F6" w:rsidRPr="00F818F1" w:rsidRDefault="002179F6" w:rsidP="00B41393">
      <w:pPr>
        <w:numPr>
          <w:ilvl w:val="0"/>
          <w:numId w:val="7"/>
        </w:numPr>
        <w:tabs>
          <w:tab w:val="left" w:pos="851"/>
        </w:tabs>
        <w:spacing w:after="0" w:line="240" w:lineRule="auto"/>
        <w:ind w:hanging="153"/>
        <w:contextualSpacing/>
        <w:jc w:val="both"/>
        <w:rPr>
          <w:rFonts w:ascii="Times New Roman" w:hAnsi="Times New Roman" w:cs="Times New Roman"/>
          <w:sz w:val="24"/>
          <w:szCs w:val="24"/>
        </w:rPr>
      </w:pPr>
      <w:r w:rsidRPr="00F818F1">
        <w:rPr>
          <w:rFonts w:ascii="Times New Roman" w:hAnsi="Times New Roman" w:cs="Times New Roman"/>
          <w:sz w:val="24"/>
          <w:szCs w:val="24"/>
        </w:rPr>
        <w:t>підсумовуючий тест після кожної вивченої теми навчальної програми;</w:t>
      </w:r>
    </w:p>
    <w:p w14:paraId="7B407EA5" w14:textId="77777777" w:rsidR="002179F6" w:rsidRPr="00F818F1" w:rsidRDefault="002179F6" w:rsidP="00B41393">
      <w:pPr>
        <w:numPr>
          <w:ilvl w:val="0"/>
          <w:numId w:val="7"/>
        </w:numPr>
        <w:tabs>
          <w:tab w:val="left" w:pos="851"/>
        </w:tabs>
        <w:spacing w:after="0" w:line="240" w:lineRule="auto"/>
        <w:ind w:hanging="153"/>
        <w:contextualSpacing/>
        <w:jc w:val="both"/>
        <w:rPr>
          <w:rFonts w:ascii="Times New Roman" w:hAnsi="Times New Roman" w:cs="Times New Roman"/>
          <w:sz w:val="24"/>
          <w:szCs w:val="24"/>
        </w:rPr>
      </w:pPr>
      <w:proofErr w:type="spellStart"/>
      <w:r w:rsidRPr="00F818F1">
        <w:rPr>
          <w:rFonts w:ascii="Times New Roman" w:hAnsi="Times New Roman" w:cs="Times New Roman"/>
          <w:sz w:val="24"/>
          <w:szCs w:val="24"/>
        </w:rPr>
        <w:t>екваторний</w:t>
      </w:r>
      <w:proofErr w:type="spellEnd"/>
      <w:r w:rsidRPr="00F818F1">
        <w:rPr>
          <w:rFonts w:ascii="Times New Roman" w:hAnsi="Times New Roman" w:cs="Times New Roman"/>
          <w:sz w:val="24"/>
          <w:szCs w:val="24"/>
        </w:rPr>
        <w:t xml:space="preserve"> тест на середині навчальної програми;</w:t>
      </w:r>
    </w:p>
    <w:p w14:paraId="74476C82" w14:textId="77777777" w:rsidR="002179F6" w:rsidRPr="002179F6" w:rsidRDefault="002179F6" w:rsidP="00B41393">
      <w:pPr>
        <w:numPr>
          <w:ilvl w:val="0"/>
          <w:numId w:val="7"/>
        </w:numPr>
        <w:tabs>
          <w:tab w:val="left" w:pos="851"/>
        </w:tabs>
        <w:spacing w:after="0" w:line="240" w:lineRule="auto"/>
        <w:ind w:left="0" w:firstLine="567"/>
        <w:contextualSpacing/>
        <w:jc w:val="both"/>
        <w:rPr>
          <w:rFonts w:ascii="Times New Roman" w:hAnsi="Times New Roman" w:cs="Times New Roman"/>
          <w:sz w:val="24"/>
          <w:szCs w:val="24"/>
        </w:rPr>
      </w:pPr>
      <w:r w:rsidRPr="00F818F1">
        <w:rPr>
          <w:rFonts w:ascii="Times New Roman" w:hAnsi="Times New Roman" w:cs="Times New Roman"/>
          <w:sz w:val="24"/>
          <w:szCs w:val="24"/>
        </w:rPr>
        <w:t xml:space="preserve">фінальний тест на останньому занятті курсу для отримання сертифікату </w:t>
      </w:r>
      <w:r w:rsidRPr="00F818F1">
        <w:rPr>
          <w:rFonts w:ascii="Times New Roman" w:eastAsia="Times New Roman" w:hAnsi="Times New Roman" w:cs="Times New Roman"/>
          <w:sz w:val="24"/>
          <w:szCs w:val="24"/>
        </w:rPr>
        <w:t>про проходження курсу та отримання відповідного рівня володіння іноземною мовою, за яким навчався слухач, у разі</w:t>
      </w:r>
      <w:r w:rsidRPr="00F818F1">
        <w:rPr>
          <w:rFonts w:ascii="Times New Roman" w:hAnsi="Times New Roman" w:cs="Times New Roman"/>
          <w:sz w:val="24"/>
          <w:szCs w:val="24"/>
        </w:rPr>
        <w:t xml:space="preserve"> </w:t>
      </w:r>
      <w:r w:rsidRPr="00F818F1">
        <w:rPr>
          <w:rFonts w:ascii="Times New Roman" w:eastAsia="Times New Roman" w:hAnsi="Times New Roman" w:cs="Times New Roman"/>
          <w:sz w:val="24"/>
          <w:szCs w:val="24"/>
        </w:rPr>
        <w:t>успішного складання фінального тест</w:t>
      </w:r>
      <w:r w:rsidRPr="002179F6">
        <w:rPr>
          <w:rFonts w:ascii="Times New Roman" w:eastAsia="Times New Roman" w:hAnsi="Times New Roman" w:cs="Times New Roman"/>
          <w:sz w:val="24"/>
          <w:szCs w:val="24"/>
        </w:rPr>
        <w:t>у</w:t>
      </w:r>
      <w:r w:rsidRPr="002179F6">
        <w:rPr>
          <w:rFonts w:ascii="Times New Roman" w:hAnsi="Times New Roman" w:cs="Times New Roman"/>
          <w:sz w:val="24"/>
          <w:szCs w:val="24"/>
        </w:rPr>
        <w:t xml:space="preserve">. Фінальний тест для отримання сертифікату має складатися з 2 етапів: усного і письмового. Мінімальний поріг для отримання сертифікату </w:t>
      </w:r>
      <w:proofErr w:type="spellStart"/>
      <w:r w:rsidRPr="002179F6">
        <w:rPr>
          <w:rFonts w:ascii="Times New Roman" w:hAnsi="Times New Roman" w:cs="Times New Roman"/>
          <w:sz w:val="24"/>
          <w:szCs w:val="24"/>
        </w:rPr>
        <w:t>слухачом</w:t>
      </w:r>
      <w:proofErr w:type="spellEnd"/>
      <w:r w:rsidRPr="002179F6">
        <w:rPr>
          <w:rFonts w:ascii="Times New Roman" w:hAnsi="Times New Roman" w:cs="Times New Roman"/>
          <w:sz w:val="24"/>
          <w:szCs w:val="24"/>
        </w:rPr>
        <w:t xml:space="preserve"> навчання є 70% успішності зі 100%, де 50% - максимальний відсоток за усну частину тесту, 50% - за письмову частину.</w:t>
      </w:r>
    </w:p>
    <w:p w14:paraId="731ABF12" w14:textId="77777777" w:rsidR="002179F6" w:rsidRPr="002179F6" w:rsidRDefault="002179F6" w:rsidP="002179F6">
      <w:pPr>
        <w:tabs>
          <w:tab w:val="left" w:pos="851"/>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 xml:space="preserve">9. Виконавець при наданні послуг повинен надати для відповідальної особи групи (старости групи) додаткову функцію – «заморозки» заняття, а також можливість перенесення уроку на наступний тиждень у разі згоди всіх слухачів групи та завчасного попередження викладача (мінімум за 2 (дві) години до початку планового уроку, або за 30 (тридцять) хвилин у разі непередбачених обставин (повітряна тривога, обстріли тощо). Всього повинно бути доступно 7 «заморожених» занять на весь курс (з 48 занять). </w:t>
      </w:r>
    </w:p>
    <w:p w14:paraId="6420FB84" w14:textId="77777777" w:rsidR="002179F6" w:rsidRPr="002179F6" w:rsidRDefault="002179F6" w:rsidP="002179F6">
      <w:pPr>
        <w:tabs>
          <w:tab w:val="left" w:pos="851"/>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10. Виконавець при наданні послуг повинен передбачити наступні можливості для кожного слухача групи:</w:t>
      </w:r>
    </w:p>
    <w:p w14:paraId="605DD908"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color w:val="000000"/>
          <w:sz w:val="24"/>
          <w:szCs w:val="24"/>
        </w:rPr>
        <w:t xml:space="preserve">10.1. Проходити пропущені </w:t>
      </w:r>
      <w:proofErr w:type="spellStart"/>
      <w:r w:rsidRPr="002179F6">
        <w:rPr>
          <w:rFonts w:ascii="Times New Roman" w:hAnsi="Times New Roman" w:cs="Times New Roman"/>
          <w:color w:val="000000"/>
          <w:sz w:val="24"/>
          <w:szCs w:val="24"/>
        </w:rPr>
        <w:t>уроки</w:t>
      </w:r>
      <w:proofErr w:type="spellEnd"/>
      <w:r w:rsidRPr="002179F6">
        <w:rPr>
          <w:rFonts w:ascii="Times New Roman" w:hAnsi="Times New Roman" w:cs="Times New Roman"/>
          <w:color w:val="000000"/>
          <w:sz w:val="24"/>
          <w:szCs w:val="24"/>
        </w:rPr>
        <w:t xml:space="preserve"> самостійно: переглядати запис пропущеного уроку (запис доступний 14 днів), виконувати інтерактивне домашнє завдання, проходити інтерактивні тести, </w:t>
      </w:r>
      <w:proofErr w:type="spellStart"/>
      <w:r w:rsidRPr="002179F6">
        <w:rPr>
          <w:rFonts w:ascii="Times New Roman" w:hAnsi="Times New Roman" w:cs="Times New Roman"/>
          <w:color w:val="000000"/>
          <w:sz w:val="24"/>
          <w:szCs w:val="24"/>
        </w:rPr>
        <w:t>гейміфіковані</w:t>
      </w:r>
      <w:proofErr w:type="spellEnd"/>
      <w:r w:rsidRPr="002179F6">
        <w:rPr>
          <w:rFonts w:ascii="Times New Roman" w:hAnsi="Times New Roman" w:cs="Times New Roman"/>
          <w:color w:val="000000"/>
          <w:sz w:val="24"/>
          <w:szCs w:val="24"/>
        </w:rPr>
        <w:t xml:space="preserve"> лексичні та граматичні завдання.</w:t>
      </w:r>
    </w:p>
    <w:p w14:paraId="0B5BFF32"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color w:val="000000"/>
          <w:sz w:val="24"/>
          <w:szCs w:val="24"/>
        </w:rPr>
        <w:t xml:space="preserve">10.2. Раз на тиждень отримувати анонс з різними темами планових </w:t>
      </w:r>
      <w:proofErr w:type="spellStart"/>
      <w:r w:rsidRPr="002179F6">
        <w:rPr>
          <w:rFonts w:ascii="Times New Roman" w:hAnsi="Times New Roman" w:cs="Times New Roman"/>
          <w:color w:val="000000"/>
          <w:sz w:val="24"/>
          <w:szCs w:val="24"/>
        </w:rPr>
        <w:t>спікінг-клабів</w:t>
      </w:r>
      <w:proofErr w:type="spellEnd"/>
      <w:r w:rsidRPr="002179F6">
        <w:rPr>
          <w:rFonts w:ascii="Times New Roman" w:hAnsi="Times New Roman" w:cs="Times New Roman"/>
          <w:color w:val="000000"/>
          <w:sz w:val="24"/>
          <w:szCs w:val="24"/>
        </w:rPr>
        <w:t xml:space="preserve"> тижня з носіями мови або пройти індивідуальне 30-ти (тридцяти) хвилинне відпрацювання будь якої теми програми з можливістю реєструватися на них завчасно.</w:t>
      </w:r>
    </w:p>
    <w:p w14:paraId="6359DB3B"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color w:val="000000"/>
          <w:sz w:val="24"/>
          <w:szCs w:val="24"/>
        </w:rPr>
        <w:t xml:space="preserve">10.3. Можливість обговорення різноманітних тем додатково до тем навчальної програми, для підтримки </w:t>
      </w:r>
      <w:proofErr w:type="spellStart"/>
      <w:r w:rsidRPr="002179F6">
        <w:rPr>
          <w:rFonts w:ascii="Times New Roman" w:hAnsi="Times New Roman" w:cs="Times New Roman"/>
          <w:color w:val="000000"/>
          <w:sz w:val="24"/>
          <w:szCs w:val="24"/>
        </w:rPr>
        <w:t>small</w:t>
      </w:r>
      <w:proofErr w:type="spellEnd"/>
      <w:r w:rsidRPr="002179F6">
        <w:rPr>
          <w:rFonts w:ascii="Times New Roman" w:hAnsi="Times New Roman" w:cs="Times New Roman"/>
          <w:color w:val="000000"/>
          <w:sz w:val="24"/>
          <w:szCs w:val="24"/>
        </w:rPr>
        <w:t xml:space="preserve"> </w:t>
      </w:r>
      <w:proofErr w:type="spellStart"/>
      <w:r w:rsidRPr="002179F6">
        <w:rPr>
          <w:rFonts w:ascii="Times New Roman" w:hAnsi="Times New Roman" w:cs="Times New Roman"/>
          <w:color w:val="000000"/>
          <w:sz w:val="24"/>
          <w:szCs w:val="24"/>
        </w:rPr>
        <w:t>talk</w:t>
      </w:r>
      <w:proofErr w:type="spellEnd"/>
      <w:r w:rsidRPr="002179F6">
        <w:rPr>
          <w:rFonts w:ascii="Times New Roman" w:hAnsi="Times New Roman" w:cs="Times New Roman"/>
          <w:color w:val="000000"/>
          <w:sz w:val="24"/>
          <w:szCs w:val="24"/>
        </w:rPr>
        <w:t xml:space="preserve"> на міжнародних заходах.</w:t>
      </w:r>
    </w:p>
    <w:p w14:paraId="093C5DDF"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color w:val="000000"/>
          <w:sz w:val="24"/>
          <w:szCs w:val="24"/>
        </w:rPr>
        <w:t>10.4. Можливість слухачам додавати до обраної програми курсу теми, що стосуються напрямку їх діяльності, надаючи за місяць матеріали та посилання на необхідні матеріали викладачу для підготовки таких уроків.</w:t>
      </w:r>
    </w:p>
    <w:p w14:paraId="6BE9FC04" w14:textId="3D667288" w:rsidR="002179F6" w:rsidRPr="002179F6" w:rsidRDefault="002179F6" w:rsidP="002179F6">
      <w:pPr>
        <w:tabs>
          <w:tab w:val="left" w:pos="993"/>
        </w:tabs>
        <w:spacing w:after="0" w:line="240" w:lineRule="auto"/>
        <w:ind w:firstLine="567"/>
        <w:contextualSpacing/>
        <w:jc w:val="both"/>
        <w:rPr>
          <w:rFonts w:ascii="Times New Roman" w:hAnsi="Times New Roman" w:cs="Times New Roman"/>
          <w:bCs/>
          <w:sz w:val="24"/>
          <w:szCs w:val="24"/>
        </w:rPr>
      </w:pPr>
      <w:r w:rsidRPr="002179F6">
        <w:rPr>
          <w:rFonts w:ascii="Times New Roman" w:hAnsi="Times New Roman" w:cs="Times New Roman"/>
          <w:sz w:val="24"/>
          <w:szCs w:val="24"/>
          <w:lang w:val="ru-RU"/>
        </w:rPr>
        <w:t xml:space="preserve">11. </w:t>
      </w:r>
      <w:proofErr w:type="spellStart"/>
      <w:r w:rsidRPr="002179F6">
        <w:rPr>
          <w:rFonts w:ascii="Times New Roman" w:hAnsi="Times New Roman" w:cs="Times New Roman"/>
          <w:sz w:val="24"/>
          <w:szCs w:val="24"/>
          <w:lang w:val="ru-RU"/>
        </w:rPr>
        <w:t>Виконавець</w:t>
      </w:r>
      <w:proofErr w:type="spellEnd"/>
      <w:r w:rsidRPr="002179F6">
        <w:rPr>
          <w:rFonts w:ascii="Times New Roman" w:hAnsi="Times New Roman" w:cs="Times New Roman"/>
          <w:sz w:val="24"/>
          <w:szCs w:val="24"/>
          <w:lang w:val="ru-RU"/>
        </w:rPr>
        <w:t xml:space="preserve"> </w:t>
      </w:r>
      <w:r w:rsidRPr="002179F6">
        <w:rPr>
          <w:rFonts w:ascii="Times New Roman" w:hAnsi="Times New Roman" w:cs="Times New Roman"/>
          <w:bCs/>
          <w:sz w:val="24"/>
          <w:szCs w:val="24"/>
        </w:rPr>
        <w:t>при наданні Послуг повинен надати наступні можливості куратору про</w:t>
      </w:r>
      <w:r w:rsidR="000F1083">
        <w:rPr>
          <w:rFonts w:ascii="Times New Roman" w:hAnsi="Times New Roman" w:cs="Times New Roman"/>
          <w:bCs/>
          <w:sz w:val="24"/>
          <w:szCs w:val="24"/>
        </w:rPr>
        <w:t>е</w:t>
      </w:r>
      <w:r w:rsidRPr="002179F6">
        <w:rPr>
          <w:rFonts w:ascii="Times New Roman" w:hAnsi="Times New Roman" w:cs="Times New Roman"/>
          <w:bCs/>
          <w:sz w:val="24"/>
          <w:szCs w:val="24"/>
        </w:rPr>
        <w:t>кту з боку Замовника:</w:t>
      </w:r>
    </w:p>
    <w:p w14:paraId="0A7614A6" w14:textId="4A36970D"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sz w:val="24"/>
          <w:szCs w:val="24"/>
        </w:rPr>
        <w:t>11.1. Забезпечити відкритість даних для куратора курсу Замовника, а саме: про</w:t>
      </w:r>
      <w:r w:rsidR="000F1083">
        <w:rPr>
          <w:rFonts w:ascii="Times New Roman" w:hAnsi="Times New Roman" w:cs="Times New Roman"/>
          <w:sz w:val="24"/>
          <w:szCs w:val="24"/>
        </w:rPr>
        <w:t>е</w:t>
      </w:r>
      <w:r w:rsidRPr="002179F6">
        <w:rPr>
          <w:rFonts w:ascii="Times New Roman" w:hAnsi="Times New Roman" w:cs="Times New Roman"/>
          <w:sz w:val="24"/>
          <w:szCs w:val="24"/>
        </w:rPr>
        <w:t xml:space="preserve">кт англійської в одному місці - на </w:t>
      </w:r>
      <w:proofErr w:type="spellStart"/>
      <w:r w:rsidRPr="002179F6">
        <w:rPr>
          <w:rFonts w:ascii="Times New Roman" w:hAnsi="Times New Roman" w:cs="Times New Roman"/>
          <w:sz w:val="24"/>
          <w:szCs w:val="24"/>
        </w:rPr>
        <w:t>мультивекторній</w:t>
      </w:r>
      <w:proofErr w:type="spellEnd"/>
      <w:r w:rsidRPr="002179F6">
        <w:rPr>
          <w:rFonts w:ascii="Times New Roman" w:hAnsi="Times New Roman" w:cs="Times New Roman"/>
          <w:sz w:val="24"/>
          <w:szCs w:val="24"/>
        </w:rPr>
        <w:t xml:space="preserve"> цифровій платформі з мобільним додатком, з даними про слухачів, їх результатів навчання та відвідування, звітності, навчальних матеріалів, можливістю відслідковувати процес запуску навчання кожної групи.</w:t>
      </w:r>
    </w:p>
    <w:p w14:paraId="6F02ED0F"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11.2. приєднуватися до онлайн-заняття будь-якої групи;</w:t>
      </w:r>
    </w:p>
    <w:p w14:paraId="5E4D4099" w14:textId="5C7E385B"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lastRenderedPageBreak/>
        <w:t>11.3. надавати доступ до списків всіх слухачів будь-якої групи про</w:t>
      </w:r>
      <w:r w:rsidR="000F1083">
        <w:rPr>
          <w:rFonts w:ascii="Times New Roman" w:eastAsia="Times New Roman" w:hAnsi="Times New Roman" w:cs="Times New Roman"/>
          <w:color w:val="000000"/>
          <w:sz w:val="24"/>
          <w:szCs w:val="24"/>
        </w:rPr>
        <w:t>е</w:t>
      </w:r>
      <w:r w:rsidRPr="002179F6">
        <w:rPr>
          <w:rFonts w:ascii="Times New Roman" w:eastAsia="Times New Roman" w:hAnsi="Times New Roman" w:cs="Times New Roman"/>
          <w:color w:val="000000"/>
          <w:sz w:val="24"/>
          <w:szCs w:val="24"/>
        </w:rPr>
        <w:t>кту з їх оцінками та рівнем відвідування занять;</w:t>
      </w:r>
    </w:p>
    <w:p w14:paraId="54B41A01"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11.4. надавати доступ до календаря графіків занять усіх груп з їх відмітками та коментарями;</w:t>
      </w:r>
    </w:p>
    <w:p w14:paraId="1C566BD6"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11.5. автоматичне генерування звітів по всі</w:t>
      </w:r>
      <w:r w:rsidRPr="002179F6">
        <w:rPr>
          <w:rFonts w:ascii="Times New Roman" w:eastAsia="Times New Roman" w:hAnsi="Times New Roman" w:cs="Times New Roman"/>
          <w:sz w:val="24"/>
          <w:szCs w:val="24"/>
        </w:rPr>
        <w:t>м</w:t>
      </w:r>
      <w:r w:rsidRPr="002179F6">
        <w:rPr>
          <w:rFonts w:ascii="Times New Roman" w:eastAsia="Times New Roman" w:hAnsi="Times New Roman" w:cs="Times New Roman"/>
          <w:color w:val="000000"/>
          <w:sz w:val="24"/>
          <w:szCs w:val="24"/>
        </w:rPr>
        <w:t xml:space="preserve"> група</w:t>
      </w:r>
      <w:r w:rsidRPr="002179F6">
        <w:rPr>
          <w:rFonts w:ascii="Times New Roman" w:eastAsia="Times New Roman" w:hAnsi="Times New Roman" w:cs="Times New Roman"/>
          <w:sz w:val="24"/>
          <w:szCs w:val="24"/>
        </w:rPr>
        <w:t>м</w:t>
      </w:r>
      <w:r w:rsidRPr="002179F6">
        <w:rPr>
          <w:rFonts w:ascii="Times New Roman" w:eastAsia="Times New Roman" w:hAnsi="Times New Roman" w:cs="Times New Roman"/>
          <w:color w:val="000000"/>
          <w:sz w:val="24"/>
          <w:szCs w:val="24"/>
        </w:rPr>
        <w:t>: відвідування, успішність і результат;</w:t>
      </w:r>
    </w:p>
    <w:p w14:paraId="3A73B18E"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11.6. детальну щомісячну звітність по кожній групі;</w:t>
      </w:r>
    </w:p>
    <w:p w14:paraId="036F7300" w14:textId="777777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11.7. надавати доступ до програм слухачів, резюме викладачів і відгуків слухачів групи;</w:t>
      </w:r>
    </w:p>
    <w:p w14:paraId="659B7561" w14:textId="0B600577" w:rsidR="002179F6" w:rsidRPr="002179F6" w:rsidRDefault="002179F6" w:rsidP="002179F6">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2179F6">
        <w:rPr>
          <w:rFonts w:ascii="Times New Roman" w:eastAsia="Times New Roman" w:hAnsi="Times New Roman" w:cs="Times New Roman"/>
          <w:color w:val="000000"/>
          <w:sz w:val="24"/>
          <w:szCs w:val="24"/>
        </w:rPr>
        <w:t xml:space="preserve">11.8. закріпити за куратором курсу Замовника особистого методиста та акаунт-менеджера для постійної співпраці та підтримки </w:t>
      </w:r>
      <w:r w:rsidRPr="002179F6">
        <w:rPr>
          <w:rFonts w:ascii="Times New Roman" w:eastAsia="Times New Roman" w:hAnsi="Times New Roman" w:cs="Times New Roman"/>
          <w:sz w:val="24"/>
          <w:szCs w:val="24"/>
        </w:rPr>
        <w:t>про</w:t>
      </w:r>
      <w:r w:rsidR="000850FB">
        <w:rPr>
          <w:rFonts w:ascii="Times New Roman" w:eastAsia="Times New Roman" w:hAnsi="Times New Roman" w:cs="Times New Roman"/>
          <w:sz w:val="24"/>
          <w:szCs w:val="24"/>
        </w:rPr>
        <w:t>е</w:t>
      </w:r>
      <w:r w:rsidRPr="002179F6">
        <w:rPr>
          <w:rFonts w:ascii="Times New Roman" w:eastAsia="Times New Roman" w:hAnsi="Times New Roman" w:cs="Times New Roman"/>
          <w:sz w:val="24"/>
          <w:szCs w:val="24"/>
        </w:rPr>
        <w:t>кту</w:t>
      </w:r>
      <w:r w:rsidRPr="002179F6">
        <w:rPr>
          <w:rFonts w:ascii="Times New Roman" w:eastAsia="Times New Roman" w:hAnsi="Times New Roman" w:cs="Times New Roman"/>
          <w:color w:val="000000"/>
          <w:sz w:val="24"/>
          <w:szCs w:val="24"/>
        </w:rPr>
        <w:t>.</w:t>
      </w:r>
    </w:p>
    <w:p w14:paraId="17F2F4CA" w14:textId="77777777" w:rsidR="002179F6" w:rsidRPr="002179F6" w:rsidRDefault="002179F6" w:rsidP="002179F6">
      <w:pPr>
        <w:tabs>
          <w:tab w:val="left" w:pos="993"/>
        </w:tabs>
        <w:spacing w:after="0" w:line="240" w:lineRule="auto"/>
        <w:ind w:firstLine="567"/>
        <w:contextualSpacing/>
        <w:jc w:val="both"/>
        <w:rPr>
          <w:rFonts w:ascii="Times New Roman" w:hAnsi="Times New Roman" w:cs="Times New Roman"/>
          <w:sz w:val="24"/>
          <w:szCs w:val="24"/>
        </w:rPr>
      </w:pPr>
      <w:r w:rsidRPr="002179F6">
        <w:rPr>
          <w:rFonts w:ascii="Times New Roman" w:hAnsi="Times New Roman" w:cs="Times New Roman"/>
          <w:color w:val="000000"/>
          <w:sz w:val="24"/>
          <w:szCs w:val="24"/>
        </w:rPr>
        <w:t>12. Виконавець при наданні Послуг повинен забезпечити формування груп слухачів, надавати консультації стосовно оцінок рівня знань слухачів кожної групи, допомагати з іншими організаційними питаннями в ході навчального курсу, надавати щомісячний звіт про відвідування слухачами занять кожної групи.</w:t>
      </w:r>
    </w:p>
    <w:p w14:paraId="17AE7C6D" w14:textId="77777777" w:rsidR="002179F6" w:rsidRPr="002179F6" w:rsidRDefault="002179F6" w:rsidP="002179F6">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iCs/>
          <w:sz w:val="24"/>
          <w:szCs w:val="24"/>
        </w:rPr>
      </w:pP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481"/>
      </w:tblGrid>
      <w:tr w:rsidR="002179F6" w:rsidRPr="002179F6" w14:paraId="17DC7F63" w14:textId="77777777" w:rsidTr="00B00591">
        <w:tc>
          <w:tcPr>
            <w:tcW w:w="4673" w:type="dxa"/>
          </w:tcPr>
          <w:p w14:paraId="1BE8100E" w14:textId="77777777" w:rsidR="002179F6" w:rsidRPr="00C071EA" w:rsidRDefault="002179F6" w:rsidP="002179F6">
            <w:pPr>
              <w:tabs>
                <w:tab w:val="left" w:pos="426"/>
                <w:tab w:val="left" w:pos="1134"/>
              </w:tabs>
              <w:contextualSpacing/>
              <w:jc w:val="center"/>
              <w:rPr>
                <w:rFonts w:ascii="Times New Roman" w:hAnsi="Times New Roman" w:cs="Times New Roman"/>
                <w:b/>
                <w:sz w:val="24"/>
                <w:szCs w:val="24"/>
                <w:lang w:val="uk-UA"/>
              </w:rPr>
            </w:pPr>
            <w:r w:rsidRPr="00C071EA">
              <w:rPr>
                <w:rFonts w:ascii="Times New Roman" w:hAnsi="Times New Roman" w:cs="Times New Roman"/>
                <w:b/>
                <w:sz w:val="24"/>
                <w:szCs w:val="24"/>
                <w:lang w:val="uk-UA"/>
              </w:rPr>
              <w:t>ЗАМОВНИК</w:t>
            </w:r>
          </w:p>
        </w:tc>
        <w:tc>
          <w:tcPr>
            <w:tcW w:w="4481" w:type="dxa"/>
          </w:tcPr>
          <w:p w14:paraId="30BCB43E" w14:textId="77777777" w:rsidR="002179F6" w:rsidRPr="00C071EA" w:rsidRDefault="002179F6" w:rsidP="002179F6">
            <w:pPr>
              <w:tabs>
                <w:tab w:val="left" w:pos="426"/>
                <w:tab w:val="left" w:pos="1134"/>
              </w:tabs>
              <w:contextualSpacing/>
              <w:jc w:val="center"/>
              <w:rPr>
                <w:rFonts w:ascii="Times New Roman" w:hAnsi="Times New Roman" w:cs="Times New Roman"/>
                <w:b/>
                <w:sz w:val="24"/>
                <w:szCs w:val="24"/>
                <w:lang w:val="uk-UA"/>
              </w:rPr>
            </w:pPr>
            <w:r w:rsidRPr="00C071EA">
              <w:rPr>
                <w:rFonts w:ascii="Times New Roman" w:hAnsi="Times New Roman" w:cs="Times New Roman"/>
                <w:b/>
                <w:sz w:val="24"/>
                <w:szCs w:val="24"/>
                <w:lang w:val="uk-UA"/>
              </w:rPr>
              <w:t>ВИКОНАВЕЦЬ</w:t>
            </w:r>
          </w:p>
          <w:p w14:paraId="525B691E" w14:textId="77777777" w:rsidR="002179F6" w:rsidRPr="00C071EA" w:rsidRDefault="002179F6" w:rsidP="002179F6">
            <w:pPr>
              <w:jc w:val="center"/>
              <w:rPr>
                <w:rFonts w:ascii="Times New Roman" w:hAnsi="Times New Roman" w:cs="Times New Roman"/>
                <w:lang w:val="uk-UA"/>
              </w:rPr>
            </w:pPr>
          </w:p>
        </w:tc>
      </w:tr>
      <w:tr w:rsidR="002179F6" w:rsidRPr="002179F6" w14:paraId="48EC09FA" w14:textId="77777777" w:rsidTr="00B00591">
        <w:trPr>
          <w:trHeight w:val="3401"/>
        </w:trPr>
        <w:tc>
          <w:tcPr>
            <w:tcW w:w="4673" w:type="dxa"/>
          </w:tcPr>
          <w:p w14:paraId="010FCA7E" w14:textId="77777777" w:rsidR="002179F6" w:rsidRPr="00C071EA" w:rsidRDefault="002179F6" w:rsidP="002179F6">
            <w:pPr>
              <w:jc w:val="both"/>
              <w:rPr>
                <w:rFonts w:ascii="Times New Roman" w:hAnsi="Times New Roman" w:cs="Times New Roman"/>
                <w:b/>
                <w:sz w:val="24"/>
                <w:szCs w:val="24"/>
                <w:lang w:val="uk-UA"/>
              </w:rPr>
            </w:pPr>
            <w:r w:rsidRPr="00C071EA">
              <w:rPr>
                <w:rFonts w:ascii="Times New Roman" w:hAnsi="Times New Roman" w:cs="Times New Roman"/>
                <w:b/>
                <w:sz w:val="24"/>
                <w:szCs w:val="24"/>
                <w:lang w:val="uk-UA"/>
              </w:rPr>
              <w:t>Державна установа «Центр громадського здоров’я Міністерства охорони здоров’я України»</w:t>
            </w:r>
          </w:p>
          <w:p w14:paraId="55D7E8DD" w14:textId="77777777" w:rsidR="002179F6" w:rsidRPr="00C071EA" w:rsidRDefault="002179F6" w:rsidP="002179F6">
            <w:pPr>
              <w:jc w:val="both"/>
              <w:rPr>
                <w:rFonts w:ascii="Times New Roman" w:hAnsi="Times New Roman" w:cs="Times New Roman"/>
                <w:sz w:val="24"/>
                <w:szCs w:val="24"/>
                <w:lang w:val="uk-UA"/>
              </w:rPr>
            </w:pPr>
          </w:p>
          <w:p w14:paraId="570D3CC1" w14:textId="77777777" w:rsidR="002179F6" w:rsidRPr="00C071EA" w:rsidRDefault="002179F6" w:rsidP="002179F6">
            <w:pPr>
              <w:jc w:val="both"/>
              <w:rPr>
                <w:rFonts w:ascii="Times New Roman" w:hAnsi="Times New Roman" w:cs="Times New Roman"/>
                <w:sz w:val="24"/>
                <w:szCs w:val="24"/>
                <w:lang w:val="uk-UA"/>
              </w:rPr>
            </w:pPr>
            <w:r w:rsidRPr="00C071EA">
              <w:rPr>
                <w:rFonts w:ascii="Times New Roman" w:hAnsi="Times New Roman" w:cs="Times New Roman"/>
                <w:sz w:val="24"/>
                <w:szCs w:val="24"/>
                <w:lang w:val="uk-UA"/>
              </w:rPr>
              <w:t xml:space="preserve">04071, м. Київ, </w:t>
            </w:r>
          </w:p>
          <w:p w14:paraId="31E08E95" w14:textId="77777777" w:rsidR="002179F6" w:rsidRPr="00C071EA" w:rsidRDefault="002179F6" w:rsidP="002179F6">
            <w:pPr>
              <w:jc w:val="both"/>
              <w:rPr>
                <w:rFonts w:ascii="Times New Roman" w:hAnsi="Times New Roman" w:cs="Times New Roman"/>
                <w:sz w:val="24"/>
                <w:szCs w:val="24"/>
                <w:lang w:val="uk-UA"/>
              </w:rPr>
            </w:pPr>
            <w:r w:rsidRPr="00C071EA">
              <w:rPr>
                <w:rFonts w:ascii="Times New Roman" w:hAnsi="Times New Roman" w:cs="Times New Roman"/>
                <w:sz w:val="24"/>
                <w:szCs w:val="24"/>
                <w:lang w:val="uk-UA"/>
              </w:rPr>
              <w:t>вул. Ярославська, 41</w:t>
            </w:r>
          </w:p>
          <w:p w14:paraId="0ECAB523" w14:textId="77777777" w:rsidR="002179F6" w:rsidRPr="00C071EA" w:rsidRDefault="002179F6" w:rsidP="002179F6">
            <w:pPr>
              <w:jc w:val="both"/>
              <w:rPr>
                <w:rFonts w:ascii="Times New Roman" w:hAnsi="Times New Roman" w:cs="Times New Roman"/>
                <w:sz w:val="24"/>
                <w:szCs w:val="24"/>
                <w:lang w:val="uk-UA"/>
              </w:rPr>
            </w:pPr>
            <w:r w:rsidRPr="00C071EA">
              <w:rPr>
                <w:rFonts w:ascii="Times New Roman" w:hAnsi="Times New Roman" w:cs="Times New Roman"/>
                <w:sz w:val="24"/>
                <w:szCs w:val="24"/>
                <w:lang w:val="uk-UA"/>
              </w:rPr>
              <w:t>Код ЄДРПОУ - 40524109</w:t>
            </w:r>
          </w:p>
          <w:p w14:paraId="1193AC60" w14:textId="77777777" w:rsidR="002179F6" w:rsidRPr="00C071EA" w:rsidRDefault="002179F6" w:rsidP="002179F6">
            <w:pPr>
              <w:rPr>
                <w:rFonts w:ascii="Times New Roman" w:hAnsi="Times New Roman" w:cs="Times New Roman"/>
                <w:sz w:val="24"/>
                <w:szCs w:val="24"/>
                <w:lang w:val="uk-UA"/>
              </w:rPr>
            </w:pPr>
            <w:r w:rsidRPr="00C071EA">
              <w:rPr>
                <w:rFonts w:ascii="Times New Roman" w:hAnsi="Times New Roman" w:cs="Times New Roman"/>
                <w:sz w:val="24"/>
                <w:szCs w:val="24"/>
                <w:lang w:val="uk-UA"/>
              </w:rPr>
              <w:t>UA118201720343101009300097402</w:t>
            </w:r>
          </w:p>
          <w:p w14:paraId="69489C3D" w14:textId="77777777" w:rsidR="002179F6" w:rsidRPr="00C071EA" w:rsidRDefault="002179F6" w:rsidP="002179F6">
            <w:pPr>
              <w:rPr>
                <w:rFonts w:ascii="Times New Roman" w:hAnsi="Times New Roman" w:cs="Times New Roman"/>
                <w:sz w:val="24"/>
                <w:szCs w:val="24"/>
                <w:lang w:val="uk-UA"/>
              </w:rPr>
            </w:pPr>
            <w:r w:rsidRPr="00C071EA">
              <w:rPr>
                <w:rFonts w:ascii="Times New Roman" w:hAnsi="Times New Roman" w:cs="Times New Roman"/>
                <w:sz w:val="24"/>
                <w:szCs w:val="24"/>
                <w:lang w:val="uk-UA"/>
              </w:rPr>
              <w:t xml:space="preserve">в ГУДКСУ м. Києва </w:t>
            </w:r>
          </w:p>
          <w:p w14:paraId="219EC74C" w14:textId="77777777" w:rsidR="002179F6" w:rsidRPr="00C071EA" w:rsidRDefault="002179F6" w:rsidP="002179F6">
            <w:pPr>
              <w:tabs>
                <w:tab w:val="left" w:pos="426"/>
                <w:tab w:val="left" w:pos="1134"/>
              </w:tabs>
              <w:contextualSpacing/>
              <w:jc w:val="both"/>
              <w:rPr>
                <w:rFonts w:ascii="Times New Roman" w:hAnsi="Times New Roman" w:cs="Times New Roman"/>
                <w:sz w:val="24"/>
                <w:szCs w:val="24"/>
                <w:lang w:val="uk-UA"/>
              </w:rPr>
            </w:pPr>
            <w:proofErr w:type="spellStart"/>
            <w:r w:rsidRPr="00C071EA">
              <w:rPr>
                <w:rFonts w:ascii="Times New Roman" w:hAnsi="Times New Roman" w:cs="Times New Roman"/>
                <w:sz w:val="24"/>
                <w:szCs w:val="24"/>
                <w:lang w:val="uk-UA"/>
              </w:rPr>
              <w:t>тел</w:t>
            </w:r>
            <w:proofErr w:type="spellEnd"/>
            <w:r w:rsidRPr="00C071EA">
              <w:rPr>
                <w:rFonts w:ascii="Times New Roman" w:hAnsi="Times New Roman" w:cs="Times New Roman"/>
                <w:sz w:val="24"/>
                <w:szCs w:val="24"/>
                <w:lang w:val="uk-UA"/>
              </w:rPr>
              <w:t>.: (044) 334-56-89</w:t>
            </w:r>
          </w:p>
        </w:tc>
        <w:tc>
          <w:tcPr>
            <w:tcW w:w="4481" w:type="dxa"/>
          </w:tcPr>
          <w:p w14:paraId="6350811B" w14:textId="77777777" w:rsidR="002179F6" w:rsidRPr="00C071EA" w:rsidRDefault="002179F6" w:rsidP="002179F6">
            <w:pPr>
              <w:shd w:val="clear" w:color="auto" w:fill="FFFFFF"/>
              <w:jc w:val="both"/>
              <w:rPr>
                <w:rFonts w:ascii="Times New Roman" w:hAnsi="Times New Roman" w:cs="Times New Roman"/>
                <w:color w:val="005A95"/>
                <w:sz w:val="24"/>
                <w:szCs w:val="24"/>
                <w:u w:val="single"/>
                <w:lang w:val="uk-UA"/>
              </w:rPr>
            </w:pPr>
          </w:p>
          <w:p w14:paraId="2275C220" w14:textId="77777777" w:rsidR="002179F6" w:rsidRPr="00C071EA" w:rsidRDefault="002179F6" w:rsidP="002179F6">
            <w:pPr>
              <w:shd w:val="clear" w:color="auto" w:fill="FFFFFF"/>
              <w:jc w:val="both"/>
              <w:rPr>
                <w:rFonts w:ascii="Times New Roman" w:hAnsi="Times New Roman" w:cs="Times New Roman"/>
                <w:b/>
                <w:sz w:val="24"/>
                <w:szCs w:val="24"/>
                <w:lang w:val="uk-UA"/>
              </w:rPr>
            </w:pPr>
          </w:p>
          <w:p w14:paraId="1AA50CE2" w14:textId="77777777" w:rsidR="002179F6" w:rsidRPr="00C071EA" w:rsidRDefault="002179F6" w:rsidP="002179F6">
            <w:pPr>
              <w:widowControl w:val="0"/>
              <w:rPr>
                <w:rFonts w:ascii="Times New Roman" w:hAnsi="Times New Roman" w:cs="Times New Roman"/>
                <w:b/>
                <w:sz w:val="24"/>
                <w:szCs w:val="24"/>
                <w:lang w:val="uk-UA"/>
              </w:rPr>
            </w:pPr>
          </w:p>
        </w:tc>
      </w:tr>
      <w:tr w:rsidR="002179F6" w:rsidRPr="002179F6" w14:paraId="70DC43E0" w14:textId="77777777" w:rsidTr="00B00591">
        <w:trPr>
          <w:trHeight w:val="60"/>
        </w:trPr>
        <w:tc>
          <w:tcPr>
            <w:tcW w:w="4673" w:type="dxa"/>
          </w:tcPr>
          <w:p w14:paraId="2247876D" w14:textId="77777777" w:rsidR="002179F6" w:rsidRPr="00C071EA" w:rsidRDefault="002179F6" w:rsidP="002179F6">
            <w:pPr>
              <w:jc w:val="both"/>
              <w:rPr>
                <w:rFonts w:ascii="Times New Roman" w:hAnsi="Times New Roman" w:cs="Times New Roman"/>
                <w:b/>
                <w:sz w:val="24"/>
                <w:szCs w:val="24"/>
              </w:rPr>
            </w:pPr>
          </w:p>
          <w:p w14:paraId="2D231EA4" w14:textId="77777777" w:rsidR="002179F6" w:rsidRPr="00C071EA" w:rsidRDefault="002179F6" w:rsidP="002179F6">
            <w:pPr>
              <w:jc w:val="both"/>
              <w:rPr>
                <w:rFonts w:ascii="Times New Roman" w:hAnsi="Times New Roman" w:cs="Times New Roman"/>
                <w:b/>
                <w:sz w:val="24"/>
                <w:szCs w:val="24"/>
                <w:lang w:val="uk-UA"/>
              </w:rPr>
            </w:pPr>
            <w:r w:rsidRPr="00C071EA">
              <w:rPr>
                <w:rFonts w:ascii="Times New Roman" w:hAnsi="Times New Roman" w:cs="Times New Roman"/>
                <w:b/>
                <w:sz w:val="24"/>
                <w:szCs w:val="24"/>
                <w:lang w:val="uk-UA"/>
              </w:rPr>
              <w:t>__________________/______________/</w:t>
            </w:r>
          </w:p>
          <w:p w14:paraId="375B3C57" w14:textId="77777777" w:rsidR="002179F6" w:rsidRPr="00C071EA" w:rsidRDefault="002179F6" w:rsidP="002179F6">
            <w:pPr>
              <w:jc w:val="both"/>
              <w:rPr>
                <w:rFonts w:ascii="Times New Roman" w:hAnsi="Times New Roman" w:cs="Times New Roman"/>
                <w:b/>
                <w:sz w:val="24"/>
                <w:szCs w:val="24"/>
                <w:lang w:val="uk-UA"/>
              </w:rPr>
            </w:pPr>
            <w:r w:rsidRPr="00C071EA">
              <w:rPr>
                <w:rFonts w:ascii="Times New Roman" w:hAnsi="Times New Roman" w:cs="Times New Roman"/>
                <w:b/>
                <w:sz w:val="16"/>
                <w:szCs w:val="16"/>
                <w:lang w:val="uk-UA"/>
              </w:rPr>
              <w:t xml:space="preserve"> </w:t>
            </w:r>
            <w:proofErr w:type="spellStart"/>
            <w:r w:rsidRPr="00C071EA">
              <w:rPr>
                <w:rFonts w:ascii="Times New Roman" w:hAnsi="Times New Roman" w:cs="Times New Roman"/>
                <w:b/>
                <w:sz w:val="16"/>
                <w:szCs w:val="16"/>
                <w:lang w:val="uk-UA"/>
              </w:rPr>
              <w:t>м.п</w:t>
            </w:r>
            <w:proofErr w:type="spellEnd"/>
            <w:r w:rsidRPr="00C071EA">
              <w:rPr>
                <w:rFonts w:ascii="Times New Roman" w:hAnsi="Times New Roman" w:cs="Times New Roman"/>
                <w:b/>
                <w:sz w:val="16"/>
                <w:szCs w:val="16"/>
                <w:lang w:val="uk-UA"/>
              </w:rPr>
              <w:t>.</w:t>
            </w:r>
          </w:p>
        </w:tc>
        <w:tc>
          <w:tcPr>
            <w:tcW w:w="4481" w:type="dxa"/>
          </w:tcPr>
          <w:p w14:paraId="4226A960" w14:textId="77777777" w:rsidR="002179F6" w:rsidRPr="00C071EA" w:rsidRDefault="002179F6" w:rsidP="002179F6">
            <w:pPr>
              <w:shd w:val="clear" w:color="auto" w:fill="FFFFFF"/>
              <w:jc w:val="both"/>
              <w:rPr>
                <w:rFonts w:ascii="Times New Roman" w:hAnsi="Times New Roman" w:cs="Times New Roman"/>
                <w:b/>
                <w:sz w:val="24"/>
                <w:szCs w:val="24"/>
                <w:u w:val="single"/>
                <w:lang w:val="uk-UA"/>
              </w:rPr>
            </w:pPr>
          </w:p>
          <w:p w14:paraId="603CA48F" w14:textId="6187C7E4" w:rsidR="002179F6" w:rsidRPr="00C071EA" w:rsidRDefault="002179F6" w:rsidP="002179F6">
            <w:pPr>
              <w:widowControl w:val="0"/>
              <w:rPr>
                <w:rFonts w:ascii="Times New Roman" w:hAnsi="Times New Roman" w:cs="Times New Roman"/>
                <w:sz w:val="24"/>
                <w:lang w:val="uk-UA"/>
              </w:rPr>
            </w:pPr>
            <w:r w:rsidRPr="00C071EA">
              <w:rPr>
                <w:rFonts w:ascii="Times New Roman" w:hAnsi="Times New Roman" w:cs="Times New Roman"/>
                <w:b/>
                <w:sz w:val="24"/>
                <w:szCs w:val="24"/>
                <w:lang w:val="uk-UA"/>
              </w:rPr>
              <w:t xml:space="preserve">________________________/__________ </w:t>
            </w:r>
          </w:p>
          <w:p w14:paraId="1181F63E" w14:textId="77777777" w:rsidR="002179F6" w:rsidRPr="00C071EA" w:rsidRDefault="002179F6" w:rsidP="002179F6">
            <w:pPr>
              <w:widowControl w:val="0"/>
              <w:rPr>
                <w:rFonts w:ascii="Times New Roman" w:hAnsi="Times New Roman" w:cs="Times New Roman"/>
                <w:b/>
                <w:sz w:val="16"/>
                <w:szCs w:val="16"/>
                <w:lang w:val="uk-UA"/>
              </w:rPr>
            </w:pPr>
            <w:proofErr w:type="spellStart"/>
            <w:r w:rsidRPr="00C071EA">
              <w:rPr>
                <w:rFonts w:ascii="Times New Roman" w:hAnsi="Times New Roman" w:cs="Times New Roman"/>
                <w:b/>
                <w:color w:val="000000"/>
                <w:sz w:val="16"/>
                <w:szCs w:val="16"/>
                <w:lang w:val="uk-UA"/>
              </w:rPr>
              <w:t>м.п</w:t>
            </w:r>
            <w:proofErr w:type="spellEnd"/>
            <w:r w:rsidRPr="00C071EA">
              <w:rPr>
                <w:rFonts w:ascii="Times New Roman" w:hAnsi="Times New Roman" w:cs="Times New Roman"/>
                <w:b/>
                <w:color w:val="000000"/>
                <w:sz w:val="16"/>
                <w:szCs w:val="16"/>
                <w:lang w:val="uk-UA"/>
              </w:rPr>
              <w:t>.</w:t>
            </w:r>
          </w:p>
          <w:p w14:paraId="41D05867" w14:textId="77777777" w:rsidR="002179F6" w:rsidRPr="00C071EA" w:rsidRDefault="002179F6" w:rsidP="002179F6">
            <w:pPr>
              <w:jc w:val="both"/>
              <w:rPr>
                <w:rFonts w:ascii="Times New Roman" w:hAnsi="Times New Roman" w:cs="Times New Roman"/>
                <w:sz w:val="24"/>
                <w:szCs w:val="24"/>
                <w:lang w:val="uk-UA"/>
              </w:rPr>
            </w:pPr>
          </w:p>
        </w:tc>
      </w:tr>
    </w:tbl>
    <w:p w14:paraId="7893FCA2" w14:textId="77777777" w:rsidR="002179F6" w:rsidRPr="006F6F2F" w:rsidRDefault="002179F6" w:rsidP="006F6F2F">
      <w:pPr>
        <w:spacing w:after="0" w:line="240" w:lineRule="auto"/>
        <w:ind w:firstLine="709"/>
        <w:contextualSpacing/>
        <w:jc w:val="center"/>
        <w:rPr>
          <w:rFonts w:ascii="Times New Roman" w:hAnsi="Times New Roman" w:cs="Times New Roman"/>
          <w:b/>
          <w:bCs/>
          <w:sz w:val="24"/>
          <w:szCs w:val="24"/>
          <w:lang w:val="ru-RU"/>
        </w:rPr>
      </w:pPr>
    </w:p>
    <w:p w14:paraId="0178DEE4" w14:textId="77777777" w:rsidR="006F6F2F" w:rsidRPr="006F6F2F" w:rsidRDefault="006F6F2F" w:rsidP="006F6F2F">
      <w:pPr>
        <w:tabs>
          <w:tab w:val="left" w:pos="851"/>
        </w:tabs>
        <w:suppressAutoHyphens/>
        <w:spacing w:after="0" w:line="240" w:lineRule="auto"/>
        <w:ind w:firstLine="709"/>
        <w:contextualSpacing/>
        <w:jc w:val="both"/>
        <w:rPr>
          <w:rFonts w:ascii="Times New Roman" w:hAnsi="Times New Roman" w:cs="Times New Roman"/>
          <w:sz w:val="24"/>
          <w:szCs w:val="24"/>
        </w:rPr>
      </w:pPr>
    </w:p>
    <w:p w14:paraId="150B84FB" w14:textId="77777777" w:rsidR="006F6F2F" w:rsidRPr="006F6F2F" w:rsidRDefault="006F6F2F" w:rsidP="006F6F2F">
      <w:pPr>
        <w:tabs>
          <w:tab w:val="left" w:pos="851"/>
        </w:tabs>
        <w:suppressAutoHyphens/>
        <w:spacing w:after="0" w:line="240" w:lineRule="auto"/>
        <w:ind w:firstLine="709"/>
        <w:contextualSpacing/>
        <w:jc w:val="both"/>
        <w:rPr>
          <w:rFonts w:ascii="Times New Roman" w:hAnsi="Times New Roman" w:cs="Times New Roman"/>
          <w:sz w:val="24"/>
          <w:szCs w:val="24"/>
        </w:rPr>
      </w:pPr>
    </w:p>
    <w:p w14:paraId="4A11562F" w14:textId="77777777" w:rsidR="006F6F2F" w:rsidRPr="006F6F2F" w:rsidRDefault="006F6F2F" w:rsidP="006F6F2F">
      <w:pPr>
        <w:tabs>
          <w:tab w:val="left" w:pos="993"/>
        </w:tabs>
        <w:suppressAutoHyphens/>
        <w:spacing w:after="0" w:line="240" w:lineRule="auto"/>
        <w:jc w:val="both"/>
        <w:rPr>
          <w:rFonts w:ascii="Times New Roman" w:eastAsia="Times New Roman" w:hAnsi="Times New Roman" w:cs="Times New Roman"/>
          <w:lang w:eastAsia="ar-SA"/>
        </w:rPr>
      </w:pPr>
    </w:p>
    <w:p w14:paraId="2F89F5CD" w14:textId="77777777" w:rsidR="006F6F2F" w:rsidRPr="006F6F2F" w:rsidRDefault="006F6F2F" w:rsidP="006F6F2F">
      <w:pPr>
        <w:tabs>
          <w:tab w:val="left" w:pos="851"/>
        </w:tabs>
        <w:suppressAutoHyphens/>
        <w:spacing w:after="0" w:line="240" w:lineRule="auto"/>
        <w:contextualSpacing/>
        <w:jc w:val="both"/>
        <w:rPr>
          <w:rFonts w:ascii="Times New Roman" w:hAnsi="Times New Roman" w:cs="Times New Roman"/>
          <w:sz w:val="24"/>
          <w:szCs w:val="24"/>
        </w:rPr>
        <w:sectPr w:rsidR="006F6F2F" w:rsidRPr="006F6F2F" w:rsidSect="00995A5A">
          <w:headerReference w:type="default" r:id="rId13"/>
          <w:pgSz w:w="11906" w:h="16838" w:code="9"/>
          <w:pgMar w:top="850" w:right="850" w:bottom="850" w:left="1417" w:header="709" w:footer="0" w:gutter="0"/>
          <w:cols w:space="708"/>
          <w:docGrid w:linePitch="272"/>
        </w:sectPr>
      </w:pPr>
    </w:p>
    <w:p w14:paraId="379356A6" w14:textId="77777777" w:rsidR="000E2C0A" w:rsidRPr="002302A0" w:rsidRDefault="000E2C0A" w:rsidP="000E2C0A">
      <w:pPr>
        <w:jc w:val="both"/>
        <w:rPr>
          <w:rFonts w:ascii="Times New Roman" w:hAnsi="Times New Roman" w:cs="Times New Roman"/>
          <w:bCs/>
          <w:color w:val="000000"/>
          <w:sz w:val="24"/>
          <w:szCs w:val="24"/>
        </w:rPr>
      </w:pPr>
    </w:p>
    <w:p w14:paraId="4439C40A" w14:textId="77777777" w:rsidR="000E2C0A" w:rsidRDefault="000E2C0A" w:rsidP="00F26433">
      <w:pPr>
        <w:spacing w:after="0" w:line="240" w:lineRule="auto"/>
        <w:ind w:left="5660" w:firstLine="700"/>
        <w:rPr>
          <w:rFonts w:ascii="Times New Roman" w:eastAsia="Times New Roman" w:hAnsi="Times New Roman" w:cs="Times New Roman"/>
          <w:bCs/>
          <w:color w:val="000000"/>
          <w:sz w:val="24"/>
          <w:szCs w:val="24"/>
        </w:rPr>
      </w:pPr>
    </w:p>
    <w:p w14:paraId="0207BEBD" w14:textId="77777777" w:rsidR="000E2C0A" w:rsidRDefault="000E2C0A" w:rsidP="00F26433">
      <w:pPr>
        <w:spacing w:after="0" w:line="240" w:lineRule="auto"/>
        <w:ind w:left="5660" w:firstLine="700"/>
        <w:rPr>
          <w:rFonts w:ascii="Times New Roman" w:eastAsia="Times New Roman" w:hAnsi="Times New Roman" w:cs="Times New Roman"/>
          <w:bCs/>
          <w:color w:val="000000"/>
          <w:sz w:val="24"/>
          <w:szCs w:val="24"/>
        </w:rPr>
      </w:pPr>
    </w:p>
    <w:p w14:paraId="2ED6D6F1" w14:textId="75CE2AA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 xml:space="preserve">ДОДАТОК </w:t>
      </w:r>
      <w:r w:rsidR="00525956">
        <w:rPr>
          <w:rFonts w:ascii="Times New Roman" w:eastAsia="Times New Roman" w:hAnsi="Times New Roman" w:cs="Times New Roman"/>
          <w:bCs/>
          <w:color w:val="000000"/>
          <w:sz w:val="24"/>
          <w:szCs w:val="24"/>
        </w:rPr>
        <w:t>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3E2DC608" w:rsidR="005B50A4" w:rsidRPr="005B50A4" w:rsidRDefault="005B50A4" w:rsidP="00CB5D19">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B31CE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CB5D19" w:rsidRPr="00CB5D19">
        <w:rPr>
          <w:rFonts w:ascii="Times New Roman" w:eastAsia="Times New Roman" w:hAnsi="Times New Roman" w:cs="Times New Roman"/>
          <w:b/>
          <w:bCs/>
          <w:color w:val="000000"/>
          <w:sz w:val="24"/>
          <w:szCs w:val="24"/>
          <w:lang w:eastAsia="ru-RU"/>
        </w:rPr>
        <w:t xml:space="preserve">ДК 021:2015 80580000-3 Викладання </w:t>
      </w:r>
      <w:proofErr w:type="spellStart"/>
      <w:r w:rsidR="00CB5D19" w:rsidRPr="00CB5D19">
        <w:rPr>
          <w:rFonts w:ascii="Times New Roman" w:eastAsia="Times New Roman" w:hAnsi="Times New Roman" w:cs="Times New Roman"/>
          <w:b/>
          <w:bCs/>
          <w:color w:val="000000"/>
          <w:sz w:val="24"/>
          <w:szCs w:val="24"/>
          <w:lang w:eastAsia="ru-RU"/>
        </w:rPr>
        <w:t>мовних</w:t>
      </w:r>
      <w:proofErr w:type="spellEnd"/>
      <w:r w:rsidR="00CB5D19" w:rsidRPr="00CB5D19">
        <w:rPr>
          <w:rFonts w:ascii="Times New Roman" w:eastAsia="Times New Roman" w:hAnsi="Times New Roman" w:cs="Times New Roman"/>
          <w:b/>
          <w:bCs/>
          <w:color w:val="000000"/>
          <w:sz w:val="24"/>
          <w:szCs w:val="24"/>
          <w:lang w:eastAsia="ru-RU"/>
        </w:rPr>
        <w:t xml:space="preserve"> курсів (Послуги з вивчення корпоративної англійської мови)</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lastRenderedPageBreak/>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995A5A">
          <w:pgSz w:w="11906" w:h="16838"/>
          <w:pgMar w:top="850" w:right="850" w:bottom="850" w:left="1417" w:header="709" w:footer="709" w:gutter="0"/>
          <w:pgNumType w:start="1"/>
          <w:cols w:space="720"/>
        </w:sectPr>
      </w:pPr>
    </w:p>
    <w:p w14:paraId="055E7E05" w14:textId="22F7D079"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525956">
        <w:rPr>
          <w:rFonts w:ascii="Times New Roman" w:eastAsia="Times New Roman" w:hAnsi="Times New Roman" w:cs="Times New Roman"/>
          <w:bCs/>
          <w:color w:val="000000"/>
          <w:sz w:val="24"/>
          <w:szCs w:val="24"/>
        </w:rPr>
        <w:t>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2179F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2179F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2179F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74E8D6" w14:textId="55EE04A6" w:rsidR="002302A0" w:rsidRPr="00522089" w:rsidRDefault="005B50A4" w:rsidP="00522089">
      <w:pPr>
        <w:tabs>
          <w:tab w:val="left" w:pos="851"/>
        </w:tabs>
        <w:suppressAutoHyphens/>
        <w:spacing w:before="100" w:beforeAutospacing="1" w:after="100" w:afterAutospacing="1"/>
        <w:contextualSpacing/>
        <w:jc w:val="both"/>
        <w:rPr>
          <w:rFonts w:ascii="Times New Roman" w:eastAsia="Times New Roman" w:hAnsi="Times New Roman" w:cs="Times New Roman"/>
          <w:sz w:val="24"/>
          <w:szCs w:val="24"/>
        </w:rPr>
      </w:pPr>
      <w:r w:rsidRPr="005B50A4">
        <w:rPr>
          <w:rFonts w:ascii="Times New Roman" w:eastAsia="Times New Roman" w:hAnsi="Times New Roman" w:cs="Times New Roman"/>
        </w:rPr>
        <w:t xml:space="preserve">34. </w:t>
      </w:r>
      <w:r w:rsidRPr="0052208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bookmarkEnd w:id="23"/>
    </w:p>
    <w:p w14:paraId="2735266E" w14:textId="29ED7E30" w:rsidR="00486177" w:rsidRPr="00522089" w:rsidRDefault="00486177" w:rsidP="00522089">
      <w:pPr>
        <w:tabs>
          <w:tab w:val="left" w:pos="851"/>
        </w:tabs>
        <w:suppressAutoHyphens/>
        <w:spacing w:before="100" w:beforeAutospacing="1" w:after="100" w:afterAutospacing="1"/>
        <w:contextualSpacing/>
        <w:jc w:val="both"/>
        <w:rPr>
          <w:rFonts w:ascii="Times New Roman" w:hAnsi="Times New Roman" w:cs="Times New Roman"/>
          <w:bCs/>
          <w:color w:val="000000"/>
          <w:sz w:val="24"/>
          <w:szCs w:val="24"/>
        </w:rPr>
      </w:pPr>
    </w:p>
    <w:p w14:paraId="170EC571" w14:textId="2CB936E6"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87BEDE5" w14:textId="256249F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6BBCE5C" w14:textId="2DE88C8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638FC6" w14:textId="7F8F876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0497605" w14:textId="5D41794D"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3D776DC" w14:textId="6BF7A15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5F6B658" w14:textId="34BE191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BD69B37" w14:textId="730D8ED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A2D52F9" w14:textId="67D5135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452E3BD" w14:textId="2AF7B74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F151A" w14:textId="1B197F6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C388CAC" w14:textId="6079738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E52FCF5" w14:textId="40BF0BD6"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5D97F" w14:textId="38E5C54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1CE6DF0" w14:textId="475C8A0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427C8FE" w14:textId="455696A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5DF8C52" w14:textId="0C16E9F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61ADA89" w14:textId="2F3E94E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EE27726" w14:textId="2101A68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75D5118" w14:textId="31FCE25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839DD6" w14:textId="4D4AF51B"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FA9E8E5" w14:textId="44587C19"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19D9BEF" w14:textId="6673D2E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46FA34C" w14:textId="49D83BE1"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7DF318" w14:textId="05E396B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19D0C3" w14:textId="046A79F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3D6E51C" w14:textId="662022D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9E63AE5" w14:textId="106E4F6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2E86DE4" w14:textId="59CCB75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DA36E96" w14:textId="21D6376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2605998" w14:textId="24D170D1" w:rsidR="00525956" w:rsidRPr="00B13E44" w:rsidRDefault="00525956" w:rsidP="00525956">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 xml:space="preserve">ДОДАТОК </w:t>
      </w:r>
      <w:r>
        <w:rPr>
          <w:rFonts w:ascii="Times New Roman" w:eastAsia="Times New Roman" w:hAnsi="Times New Roman" w:cs="Times New Roman"/>
          <w:bCs/>
          <w:color w:val="000000"/>
          <w:sz w:val="24"/>
          <w:szCs w:val="24"/>
        </w:rPr>
        <w:t>7</w:t>
      </w:r>
    </w:p>
    <w:p w14:paraId="1559E919" w14:textId="77777777" w:rsidR="00525956" w:rsidRPr="00B13E44" w:rsidRDefault="00525956" w:rsidP="00525956">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3550257F" w14:textId="77777777" w:rsidR="00525956" w:rsidRDefault="00525956" w:rsidP="00525956">
      <w:pPr>
        <w:spacing w:after="0" w:line="240" w:lineRule="auto"/>
        <w:jc w:val="center"/>
        <w:rPr>
          <w:rFonts w:ascii="Times New Roman" w:eastAsia="Times New Roman" w:hAnsi="Times New Roman" w:cs="Times New Roman"/>
          <w:b/>
          <w:szCs w:val="24"/>
          <w:lang w:eastAsia="ru-RU"/>
        </w:rPr>
      </w:pPr>
    </w:p>
    <w:p w14:paraId="5EBB4291" w14:textId="77777777" w:rsidR="00525956" w:rsidRPr="00B13E44" w:rsidRDefault="00525956" w:rsidP="00525956">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50F58ED0" w14:textId="77777777" w:rsidR="00525956" w:rsidRDefault="00525956" w:rsidP="00525956">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DC21C5" w:rsidRPr="00813DFF" w14:paraId="10453836" w14:textId="77777777" w:rsidTr="008E62F0">
        <w:tc>
          <w:tcPr>
            <w:tcW w:w="436" w:type="dxa"/>
          </w:tcPr>
          <w:p w14:paraId="0B3C1886" w14:textId="77777777" w:rsidR="00DC21C5" w:rsidRPr="00813DFF" w:rsidRDefault="00DC21C5" w:rsidP="008E62F0">
            <w:pPr>
              <w:spacing w:before="100" w:beforeAutospacing="1" w:after="100" w:afterAutospacing="1"/>
              <w:contextualSpacing/>
              <w:jc w:val="center"/>
              <w:rPr>
                <w:sz w:val="24"/>
                <w:szCs w:val="24"/>
                <w:shd w:val="clear" w:color="auto" w:fill="FFFFFF"/>
                <w:lang w:eastAsia="ru-RU"/>
              </w:rPr>
            </w:pPr>
          </w:p>
        </w:tc>
        <w:tc>
          <w:tcPr>
            <w:tcW w:w="2351" w:type="dxa"/>
          </w:tcPr>
          <w:p w14:paraId="1B857419" w14:textId="77777777" w:rsidR="00DC21C5" w:rsidRPr="00A068A3" w:rsidRDefault="00DC21C5" w:rsidP="008E62F0">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69C39C04" w14:textId="77777777" w:rsidR="00DC21C5" w:rsidRPr="00813DFF" w:rsidRDefault="00DC21C5" w:rsidP="008E62F0">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DC21C5" w:rsidRPr="00813DFF" w14:paraId="2A37787A" w14:textId="77777777" w:rsidTr="008E62F0">
        <w:tc>
          <w:tcPr>
            <w:tcW w:w="436" w:type="dxa"/>
          </w:tcPr>
          <w:p w14:paraId="4A8A16E1"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E9C9679"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Pr>
                <w:sz w:val="24"/>
                <w:szCs w:val="24"/>
                <w:shd w:val="clear" w:color="auto" w:fill="FFFFFF"/>
                <w:lang w:eastAsia="ru-RU"/>
              </w:rPr>
              <w:t xml:space="preserve"> та договору про закупівлю</w:t>
            </w:r>
          </w:p>
        </w:tc>
        <w:tc>
          <w:tcPr>
            <w:tcW w:w="6706" w:type="dxa"/>
          </w:tcPr>
          <w:p w14:paraId="4845668A" w14:textId="77777777" w:rsidR="00DC21C5" w:rsidRPr="00813DFF" w:rsidRDefault="00DC21C5" w:rsidP="008E62F0">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7B9A05" w14:textId="77777777" w:rsidR="00DC21C5" w:rsidRPr="00813DFF" w:rsidRDefault="00DC21C5" w:rsidP="008E62F0">
            <w:pPr>
              <w:spacing w:before="100" w:beforeAutospacing="1" w:after="100" w:afterAutospacing="1"/>
              <w:contextualSpacing/>
              <w:jc w:val="both"/>
              <w:rPr>
                <w:sz w:val="24"/>
                <w:szCs w:val="24"/>
                <w:lang w:eastAsia="ru-RU"/>
              </w:rPr>
            </w:pPr>
          </w:p>
          <w:p w14:paraId="05D07C26" w14:textId="77777777" w:rsidR="00DC21C5" w:rsidRPr="00813DFF" w:rsidRDefault="00DC21C5" w:rsidP="008E62F0">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DC21C5" w:rsidRPr="00813DFF" w14:paraId="397A870D" w14:textId="77777777" w:rsidTr="008E62F0">
        <w:tc>
          <w:tcPr>
            <w:tcW w:w="436" w:type="dxa"/>
          </w:tcPr>
          <w:p w14:paraId="2D159C6A"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311E5BE9"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74B8C578" w14:textId="77777777" w:rsidR="00DC21C5" w:rsidRPr="00813DFF" w:rsidRDefault="00DC21C5" w:rsidP="008E62F0">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F7C85E6" w14:textId="77777777" w:rsidR="00DC21C5" w:rsidRPr="00813DFF" w:rsidRDefault="00DC21C5" w:rsidP="008E62F0">
            <w:pPr>
              <w:spacing w:before="100" w:beforeAutospacing="1" w:after="100" w:afterAutospacing="1"/>
              <w:contextualSpacing/>
              <w:jc w:val="both"/>
              <w:rPr>
                <w:sz w:val="24"/>
                <w:szCs w:val="24"/>
                <w:shd w:val="clear" w:color="auto" w:fill="FFFFFF"/>
                <w:lang w:eastAsia="ru-RU"/>
              </w:rPr>
            </w:pPr>
          </w:p>
          <w:p w14:paraId="1729CBC2" w14:textId="77777777" w:rsidR="00DC21C5" w:rsidRPr="00813DFF" w:rsidRDefault="00DC21C5" w:rsidP="008E62F0">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DC21C5" w:rsidRPr="00813DFF" w14:paraId="0FA2CB81" w14:textId="77777777" w:rsidTr="008E62F0">
        <w:tc>
          <w:tcPr>
            <w:tcW w:w="436" w:type="dxa"/>
          </w:tcPr>
          <w:p w14:paraId="2C9BD2B1"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70EEA963" w14:textId="77777777" w:rsidR="00DC21C5" w:rsidRPr="00813DFF" w:rsidRDefault="00DC21C5" w:rsidP="008E62F0">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 xml:space="preserve">ідтвердження відсутності підстави для відмови учаснику процедури </w:t>
            </w:r>
            <w:r w:rsidRPr="002302A0">
              <w:rPr>
                <w:color w:val="000000"/>
                <w:sz w:val="24"/>
                <w:szCs w:val="24"/>
              </w:rPr>
              <w:lastRenderedPageBreak/>
              <w:t>закупівлі в участі у відкритих торгах</w:t>
            </w:r>
          </w:p>
        </w:tc>
        <w:tc>
          <w:tcPr>
            <w:tcW w:w="6706" w:type="dxa"/>
          </w:tcPr>
          <w:p w14:paraId="0EE53A0C" w14:textId="77777777" w:rsidR="00DC21C5" w:rsidRPr="002302A0" w:rsidRDefault="00DC21C5" w:rsidP="008E62F0">
            <w:pPr>
              <w:spacing w:before="100" w:beforeAutospacing="1" w:after="100" w:afterAutospacing="1"/>
              <w:contextualSpacing/>
              <w:jc w:val="both"/>
              <w:rPr>
                <w:color w:val="000000"/>
                <w:sz w:val="24"/>
                <w:szCs w:val="24"/>
                <w:lang w:eastAsia="ru-RU"/>
              </w:rPr>
            </w:pPr>
            <w:r>
              <w:rPr>
                <w:color w:val="000000"/>
                <w:sz w:val="24"/>
                <w:szCs w:val="24"/>
                <w:lang w:eastAsia="ru-RU"/>
              </w:rPr>
              <w:lastRenderedPageBreak/>
              <w:t xml:space="preserve">Учасник має надати довідку в довільній формі про </w:t>
            </w:r>
            <w:r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0AF0943D"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Pr="00E46B07">
              <w:rPr>
                <w:color w:val="000000"/>
                <w:sz w:val="24"/>
                <w:szCs w:val="24"/>
                <w:lang w:eastAsia="ru-RU"/>
              </w:rPr>
              <w:t xml:space="preserve"> учасник</w:t>
            </w:r>
            <w:r>
              <w:rPr>
                <w:color w:val="000000"/>
                <w:sz w:val="24"/>
                <w:szCs w:val="24"/>
                <w:lang w:eastAsia="ru-RU"/>
              </w:rPr>
              <w:t xml:space="preserve"> не</w:t>
            </w:r>
            <w:r w:rsidRPr="002302A0">
              <w:rPr>
                <w:color w:val="000000"/>
                <w:sz w:val="24"/>
                <w:szCs w:val="24"/>
                <w:lang w:eastAsia="ru-RU"/>
              </w:rPr>
              <w:t xml:space="preserve"> пропонує, </w:t>
            </w:r>
            <w:r>
              <w:rPr>
                <w:color w:val="000000"/>
                <w:sz w:val="24"/>
                <w:szCs w:val="24"/>
                <w:lang w:eastAsia="ru-RU"/>
              </w:rPr>
              <w:t xml:space="preserve">не </w:t>
            </w:r>
            <w:r w:rsidRPr="002302A0">
              <w:rPr>
                <w:color w:val="000000"/>
                <w:sz w:val="24"/>
                <w:szCs w:val="24"/>
                <w:lang w:eastAsia="ru-RU"/>
              </w:rPr>
              <w:t xml:space="preserve">дає або </w:t>
            </w:r>
            <w:r>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w:t>
            </w:r>
            <w:r w:rsidRPr="002302A0">
              <w:rPr>
                <w:color w:val="000000"/>
                <w:sz w:val="24"/>
                <w:szCs w:val="24"/>
                <w:lang w:eastAsia="ru-RU"/>
              </w:rPr>
              <w:lastRenderedPageBreak/>
              <w:t>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4A738C46"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4DD94866"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Pr>
                <w:color w:val="000000"/>
                <w:sz w:val="24"/>
                <w:szCs w:val="24"/>
                <w:lang w:eastAsia="ru-RU"/>
              </w:rPr>
              <w:t xml:space="preserve">не </w:t>
            </w:r>
            <w:r w:rsidRPr="002302A0">
              <w:rPr>
                <w:color w:val="000000"/>
                <w:sz w:val="24"/>
                <w:szCs w:val="24"/>
                <w:lang w:eastAsia="ru-RU"/>
              </w:rPr>
              <w:t xml:space="preserve">було притягнуто згідно із законом до відповідальності за вчинення у сфері </w:t>
            </w:r>
            <w:proofErr w:type="spellStart"/>
            <w:r w:rsidRPr="002302A0">
              <w:rPr>
                <w:color w:val="000000"/>
                <w:sz w:val="24"/>
                <w:szCs w:val="24"/>
                <w:lang w:eastAsia="ru-RU"/>
              </w:rPr>
              <w:t>закупівель</w:t>
            </w:r>
            <w:proofErr w:type="spellEnd"/>
            <w:r w:rsidRPr="002302A0">
              <w:rPr>
                <w:color w:val="000000"/>
                <w:sz w:val="24"/>
                <w:szCs w:val="24"/>
                <w:lang w:eastAsia="ru-RU"/>
              </w:rPr>
              <w:t xml:space="preserve"> корупційного правопорушення;</w:t>
            </w:r>
          </w:p>
          <w:p w14:paraId="23BB4B45"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63436437"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2B687D21" w14:textId="77777777" w:rsidR="00DC21C5" w:rsidRPr="002302A0"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62952B16" w14:textId="77777777" w:rsidR="00DC21C5" w:rsidRPr="00813DFF" w:rsidRDefault="00DC21C5" w:rsidP="008E62F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DC21C5" w:rsidRPr="00813DFF" w14:paraId="2C79532D" w14:textId="77777777" w:rsidTr="008E62F0">
        <w:tc>
          <w:tcPr>
            <w:tcW w:w="436" w:type="dxa"/>
          </w:tcPr>
          <w:p w14:paraId="7365C58A"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22582962" w14:textId="77777777" w:rsidR="00DC21C5" w:rsidRDefault="00DC21C5" w:rsidP="008E62F0">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2B385DF5" w14:textId="227B4F6C" w:rsidR="00DC21C5" w:rsidRDefault="00DC21C5" w:rsidP="008E62F0">
            <w:pPr>
              <w:spacing w:before="100" w:beforeAutospacing="1" w:after="100" w:afterAutospacing="1"/>
              <w:contextualSpacing/>
              <w:jc w:val="both"/>
              <w:rPr>
                <w:color w:val="000000"/>
                <w:sz w:val="24"/>
                <w:szCs w:val="24"/>
                <w:lang w:eastAsia="ru-RU"/>
              </w:rPr>
            </w:pPr>
            <w:r w:rsidRPr="00A068A3">
              <w:rPr>
                <w:color w:val="000000"/>
                <w:sz w:val="24"/>
                <w:szCs w:val="24"/>
                <w:lang w:eastAsia="ru-RU"/>
              </w:rPr>
              <w:t xml:space="preserve">Учасник у складі тендерної пропозиції повинен надати довідку у довільній формі </w:t>
            </w:r>
            <w:r w:rsidR="00FB71FE">
              <w:rPr>
                <w:color w:val="000000"/>
                <w:sz w:val="24"/>
                <w:szCs w:val="24"/>
                <w:lang w:eastAsia="ru-RU"/>
              </w:rPr>
              <w:t xml:space="preserve">(у разі закупівлі товарів) </w:t>
            </w:r>
            <w:r w:rsidRPr="00A068A3">
              <w:rPr>
                <w:color w:val="000000"/>
                <w:sz w:val="24"/>
                <w:szCs w:val="24"/>
                <w:lang w:eastAsia="ru-RU"/>
              </w:rPr>
              <w:t>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DC21C5" w:rsidRPr="00813DFF" w14:paraId="5E2B15F8" w14:textId="77777777" w:rsidTr="008E62F0">
        <w:tc>
          <w:tcPr>
            <w:tcW w:w="436" w:type="dxa"/>
          </w:tcPr>
          <w:p w14:paraId="4578B0A7" w14:textId="77777777" w:rsidR="00DC21C5" w:rsidRPr="00813DFF" w:rsidRDefault="00DC21C5" w:rsidP="008E62F0">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421DBF33" w14:textId="77777777" w:rsidR="00DC21C5" w:rsidRPr="00A068A3" w:rsidRDefault="00DC21C5" w:rsidP="008E62F0">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w:t>
            </w:r>
            <w:r w:rsidRPr="00A068A3">
              <w:rPr>
                <w:color w:val="000000"/>
                <w:sz w:val="24"/>
                <w:szCs w:val="24"/>
              </w:rPr>
              <w:lastRenderedPageBreak/>
              <w:t xml:space="preserve">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0A3CDAC7" w14:textId="77777777" w:rsidR="00DC21C5" w:rsidRPr="00A068A3" w:rsidRDefault="00DC21C5" w:rsidP="008E62F0">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5BA1B033" w14:textId="77777777" w:rsidR="00DC21C5" w:rsidRPr="00203FC2" w:rsidRDefault="00DC21C5" w:rsidP="008E62F0">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w:t>
            </w:r>
            <w:r w:rsidRPr="006F592A">
              <w:rPr>
                <w:color w:val="000000"/>
                <w:sz w:val="24"/>
                <w:szCs w:val="24"/>
              </w:rPr>
              <w:lastRenderedPageBreak/>
              <w:t xml:space="preserve">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64F17F4C" w14:textId="77777777" w:rsidR="00DC21C5" w:rsidRPr="006F592A" w:rsidRDefault="00DC21C5" w:rsidP="008E62F0">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1FAD8098" w14:textId="77777777" w:rsidR="00DC21C5" w:rsidRPr="00A068A3" w:rsidRDefault="00DC21C5" w:rsidP="008E62F0">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DC21C5" w:rsidRPr="00813DFF" w14:paraId="56980395" w14:textId="77777777" w:rsidTr="008E62F0">
        <w:tc>
          <w:tcPr>
            <w:tcW w:w="436" w:type="dxa"/>
          </w:tcPr>
          <w:p w14:paraId="35F6A143" w14:textId="77777777" w:rsidR="00DC21C5" w:rsidRDefault="00DC21C5" w:rsidP="008E62F0">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51955CD5" w14:textId="77777777" w:rsidR="00DC21C5" w:rsidRPr="00A068A3" w:rsidRDefault="00DC21C5" w:rsidP="008E62F0">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6A173AE2"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183AD256"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23A3E5BD"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Pr>
                <w:color w:val="000000"/>
                <w:sz w:val="24"/>
                <w:szCs w:val="24"/>
              </w:rPr>
              <w:t>/</w:t>
            </w:r>
            <w:r w:rsidRPr="00A068A3">
              <w:rPr>
                <w:color w:val="000000"/>
                <w:sz w:val="24"/>
                <w:szCs w:val="24"/>
              </w:rPr>
              <w:t xml:space="preserve"> паспорт громадянина </w:t>
            </w:r>
            <w:r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1B15BD9"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6C1D8C04"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44915CC7"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17A12AB8"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CF081F4"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1B62E74"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5520F68D"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Pr="00A54787">
              <w:rPr>
                <w:color w:val="000000"/>
                <w:sz w:val="24"/>
                <w:szCs w:val="24"/>
                <w:lang w:val="ru-RU"/>
              </w:rPr>
              <w:t>/</w:t>
            </w:r>
            <w:proofErr w:type="spellStart"/>
            <w:r w:rsidRPr="00A54787">
              <w:rPr>
                <w:color w:val="000000"/>
                <w:sz w:val="24"/>
                <w:szCs w:val="24"/>
                <w:lang w:val="ru-RU"/>
              </w:rPr>
              <w:t>Ісламської</w:t>
            </w:r>
            <w:proofErr w:type="spellEnd"/>
            <w:r w:rsidRPr="00A54787">
              <w:rPr>
                <w:color w:val="000000"/>
                <w:sz w:val="24"/>
                <w:szCs w:val="24"/>
                <w:lang w:val="ru-RU"/>
              </w:rPr>
              <w:t xml:space="preserve"> </w:t>
            </w:r>
            <w:proofErr w:type="spellStart"/>
            <w:r w:rsidRPr="00A54787">
              <w:rPr>
                <w:color w:val="000000"/>
                <w:sz w:val="24"/>
                <w:szCs w:val="24"/>
                <w:lang w:val="ru-RU"/>
              </w:rPr>
              <w:t>Республіки</w:t>
            </w:r>
            <w:proofErr w:type="spellEnd"/>
            <w:r w:rsidRPr="00A54787">
              <w:rPr>
                <w:color w:val="000000"/>
                <w:sz w:val="24"/>
                <w:szCs w:val="24"/>
                <w:lang w:val="ru-RU"/>
              </w:rPr>
              <w:t xml:space="preserve"> </w:t>
            </w:r>
            <w:proofErr w:type="spellStart"/>
            <w:r w:rsidRPr="00A54787">
              <w:rPr>
                <w:color w:val="000000"/>
                <w:sz w:val="24"/>
                <w:szCs w:val="24"/>
                <w:lang w:val="ru-RU"/>
              </w:rPr>
              <w:t>Іран</w:t>
            </w:r>
            <w:proofErr w:type="spellEnd"/>
            <w:r w:rsidRPr="00A068A3">
              <w:rPr>
                <w:color w:val="000000"/>
                <w:sz w:val="24"/>
                <w:szCs w:val="24"/>
              </w:rPr>
              <w:t xml:space="preserve">, але активи такої </w:t>
            </w:r>
            <w:r w:rsidRPr="00A068A3">
              <w:rPr>
                <w:color w:val="000000"/>
                <w:sz w:val="24"/>
                <w:szCs w:val="24"/>
              </w:rPr>
              <w:lastRenderedPageBreak/>
              <w:t>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6C9F53F7"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37651548"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3BEE2A06"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3ACEEADE" w14:textId="77777777" w:rsidR="00DC21C5" w:rsidRPr="00A068A3" w:rsidRDefault="00DC21C5" w:rsidP="008E62F0">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2F151374" w14:textId="77777777" w:rsidR="00DC21C5" w:rsidRPr="006F592A" w:rsidRDefault="00DC21C5" w:rsidP="008E62F0">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Pr>
                <w:color w:val="000000"/>
                <w:sz w:val="24"/>
                <w:szCs w:val="24"/>
              </w:rPr>
              <w:t>/</w:t>
            </w:r>
            <w:r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Pr>
                <w:color w:val="000000"/>
                <w:sz w:val="24"/>
                <w:szCs w:val="24"/>
              </w:rPr>
              <w:t>/</w:t>
            </w:r>
            <w:r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w:t>
            </w:r>
            <w:r w:rsidRPr="00A068A3">
              <w:rPr>
                <w:color w:val="000000"/>
                <w:sz w:val="24"/>
                <w:szCs w:val="24"/>
              </w:rPr>
              <w:lastRenderedPageBreak/>
              <w:t>законодавства Російської Федерації / Республіки Білорусь</w:t>
            </w:r>
            <w:r>
              <w:rPr>
                <w:color w:val="000000"/>
                <w:sz w:val="24"/>
                <w:szCs w:val="24"/>
              </w:rPr>
              <w:t>/</w:t>
            </w:r>
            <w:r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Pr>
                <w:color w:val="000000"/>
                <w:sz w:val="24"/>
                <w:szCs w:val="24"/>
              </w:rPr>
              <w:t>.</w:t>
            </w:r>
          </w:p>
        </w:tc>
      </w:tr>
    </w:tbl>
    <w:p w14:paraId="32173145" w14:textId="77777777" w:rsidR="00486177" w:rsidRPr="002302A0"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sectPr w:rsidR="00486177" w:rsidRPr="002302A0" w:rsidSect="00995A5A">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BFD2" w14:textId="77777777" w:rsidR="008E2AEE" w:rsidRDefault="008E2AEE" w:rsidP="00A5280A">
      <w:pPr>
        <w:spacing w:after="0" w:line="240" w:lineRule="auto"/>
      </w:pPr>
      <w:r>
        <w:separator/>
      </w:r>
    </w:p>
  </w:endnote>
  <w:endnote w:type="continuationSeparator" w:id="0">
    <w:p w14:paraId="26C5B76A" w14:textId="77777777" w:rsidR="008E2AEE" w:rsidRDefault="008E2AEE"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Formular">
    <w:altName w:val="Cambria"/>
    <w:panose1 w:val="00000000000000000000"/>
    <w:charset w:val="00"/>
    <w:family w:val="roman"/>
    <w:notTrueType/>
    <w:pitch w:val="default"/>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1314" w14:textId="77777777" w:rsidR="00B00591" w:rsidRDefault="00B00591">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BE9" w14:textId="2BDEFC0F" w:rsidR="00B00591" w:rsidRDefault="00B00591">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B847" w14:textId="77777777" w:rsidR="008E2AEE" w:rsidRDefault="008E2AEE" w:rsidP="00A5280A">
      <w:pPr>
        <w:spacing w:after="0" w:line="240" w:lineRule="auto"/>
      </w:pPr>
      <w:r>
        <w:separator/>
      </w:r>
    </w:p>
  </w:footnote>
  <w:footnote w:type="continuationSeparator" w:id="0">
    <w:p w14:paraId="73E8B2FF" w14:textId="77777777" w:rsidR="008E2AEE" w:rsidRDefault="008E2AEE"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070867"/>
      <w:docPartObj>
        <w:docPartGallery w:val="Page Numbers (Top of Page)"/>
        <w:docPartUnique/>
      </w:docPartObj>
    </w:sdtPr>
    <w:sdtEndPr/>
    <w:sdtContent>
      <w:p w14:paraId="1610BE94" w14:textId="77777777" w:rsidR="00B00591" w:rsidRDefault="00B00591" w:rsidP="00B00591">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523"/>
    <w:multiLevelType w:val="multilevel"/>
    <w:tmpl w:val="D48CB618"/>
    <w:lvl w:ilvl="0">
      <w:start w:val="6"/>
      <w:numFmt w:val="decimal"/>
      <w:lvlText w:val="%1."/>
      <w:lvlJc w:val="left"/>
      <w:pPr>
        <w:ind w:left="450" w:hanging="450"/>
      </w:pPr>
      <w:rPr>
        <w:rFonts w:hint="default"/>
        <w:b/>
      </w:rPr>
    </w:lvl>
    <w:lvl w:ilvl="1">
      <w:start w:val="3"/>
      <w:numFmt w:val="decimal"/>
      <w:lvlText w:val="%1.%2."/>
      <w:lvlJc w:val="left"/>
      <w:pPr>
        <w:ind w:left="990" w:hanging="450"/>
      </w:pPr>
      <w:rPr>
        <w:rFonts w:hint="default"/>
      </w:rPr>
    </w:lvl>
    <w:lvl w:ilvl="2">
      <w:start w:val="9"/>
      <w:numFmt w:val="decimal"/>
      <w:lvlText w:val="%1.%2.%3."/>
      <w:lvlJc w:val="left"/>
      <w:pPr>
        <w:ind w:left="284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11884536"/>
    <w:multiLevelType w:val="hybridMultilevel"/>
    <w:tmpl w:val="5A86203A"/>
    <w:lvl w:ilvl="0" w:tplc="ACC6CB70">
      <w:start w:val="7"/>
      <w:numFmt w:val="decimal"/>
      <w:lvlText w:val="%1."/>
      <w:lvlJc w:val="left"/>
      <w:pPr>
        <w:ind w:left="1080" w:hanging="360"/>
      </w:pPr>
      <w:rPr>
        <w:rFonts w:hint="default"/>
        <w:lang w:val="uk-UA"/>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1B1549C"/>
    <w:multiLevelType w:val="multilevel"/>
    <w:tmpl w:val="4772516A"/>
    <w:lvl w:ilvl="0">
      <w:start w:val="7"/>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5F41DD"/>
    <w:multiLevelType w:val="hybridMultilevel"/>
    <w:tmpl w:val="011E3A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98945C7"/>
    <w:multiLevelType w:val="multilevel"/>
    <w:tmpl w:val="4AEA58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766"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9"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6B62801"/>
    <w:multiLevelType w:val="hybridMultilevel"/>
    <w:tmpl w:val="FA760220"/>
    <w:lvl w:ilvl="0" w:tplc="23DACB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36C44153"/>
    <w:multiLevelType w:val="hybridMultilevel"/>
    <w:tmpl w:val="D8DC28B4"/>
    <w:lvl w:ilvl="0" w:tplc="EF6EF3C8">
      <w:start w:val="9"/>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7A45E2F"/>
    <w:multiLevelType w:val="multilevel"/>
    <w:tmpl w:val="EF065398"/>
    <w:lvl w:ilvl="0">
      <w:start w:val="5"/>
      <w:numFmt w:val="decimal"/>
      <w:lvlText w:val="%1."/>
      <w:lvlJc w:val="left"/>
      <w:pPr>
        <w:ind w:left="360" w:hanging="360"/>
      </w:pPr>
      <w:rPr>
        <w:rFonts w:hint="default"/>
        <w:b/>
      </w:rPr>
    </w:lvl>
    <w:lvl w:ilvl="1">
      <w:start w:val="1"/>
      <w:numFmt w:val="decimal"/>
      <w:lvlText w:val="%1.%2."/>
      <w:lvlJc w:val="left"/>
      <w:pPr>
        <w:ind w:left="177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02352C8"/>
    <w:multiLevelType w:val="multilevel"/>
    <w:tmpl w:val="02EEA71C"/>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1288" w:hanging="720"/>
      </w:pPr>
      <w:rPr>
        <w:rFonts w:ascii="Times New Roman" w:eastAsia="Times New Roman" w:hAnsi="Times New Roman" w:cs="Times New Roman"/>
        <w:b w:val="0"/>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16" w15:restartNumberingAfterBreak="0">
    <w:nsid w:val="585621EB"/>
    <w:multiLevelType w:val="multilevel"/>
    <w:tmpl w:val="CA720AD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5971DF"/>
    <w:multiLevelType w:val="multilevel"/>
    <w:tmpl w:val="6AEA0FA2"/>
    <w:lvl w:ilvl="0">
      <w:start w:val="4"/>
      <w:numFmt w:val="decimal"/>
      <w:lvlText w:val="%1."/>
      <w:lvlJc w:val="left"/>
      <w:pPr>
        <w:ind w:left="360" w:hanging="360"/>
      </w:pPr>
      <w:rPr>
        <w:rFonts w:eastAsia="Times New Roman" w:hint="default"/>
      </w:rPr>
    </w:lvl>
    <w:lvl w:ilvl="1">
      <w:start w:val="3"/>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9" w15:restartNumberingAfterBreak="0">
    <w:nsid w:val="63B85529"/>
    <w:multiLevelType w:val="hybridMultilevel"/>
    <w:tmpl w:val="7B78360A"/>
    <w:lvl w:ilvl="0" w:tplc="65AA8F22">
      <w:start w:val="12"/>
      <w:numFmt w:val="bullet"/>
      <w:lvlText w:val="-"/>
      <w:lvlJc w:val="left"/>
      <w:pPr>
        <w:ind w:left="987" w:hanging="360"/>
      </w:pPr>
      <w:rPr>
        <w:rFonts w:ascii="Times New Roman" w:eastAsia="Calibri" w:hAnsi="Times New Roman" w:cs="Times New Roman" w:hint="default"/>
      </w:rPr>
    </w:lvl>
    <w:lvl w:ilvl="1" w:tplc="04220003" w:tentative="1">
      <w:start w:val="1"/>
      <w:numFmt w:val="bullet"/>
      <w:lvlText w:val="o"/>
      <w:lvlJc w:val="left"/>
      <w:pPr>
        <w:ind w:left="1707" w:hanging="360"/>
      </w:pPr>
      <w:rPr>
        <w:rFonts w:ascii="Courier New" w:hAnsi="Courier New" w:cs="Courier New" w:hint="default"/>
      </w:rPr>
    </w:lvl>
    <w:lvl w:ilvl="2" w:tplc="04220005" w:tentative="1">
      <w:start w:val="1"/>
      <w:numFmt w:val="bullet"/>
      <w:lvlText w:val=""/>
      <w:lvlJc w:val="left"/>
      <w:pPr>
        <w:ind w:left="2427" w:hanging="360"/>
      </w:pPr>
      <w:rPr>
        <w:rFonts w:ascii="Wingdings" w:hAnsi="Wingdings" w:hint="default"/>
      </w:rPr>
    </w:lvl>
    <w:lvl w:ilvl="3" w:tplc="04220001" w:tentative="1">
      <w:start w:val="1"/>
      <w:numFmt w:val="bullet"/>
      <w:lvlText w:val=""/>
      <w:lvlJc w:val="left"/>
      <w:pPr>
        <w:ind w:left="3147" w:hanging="360"/>
      </w:pPr>
      <w:rPr>
        <w:rFonts w:ascii="Symbol" w:hAnsi="Symbol" w:hint="default"/>
      </w:rPr>
    </w:lvl>
    <w:lvl w:ilvl="4" w:tplc="04220003" w:tentative="1">
      <w:start w:val="1"/>
      <w:numFmt w:val="bullet"/>
      <w:lvlText w:val="o"/>
      <w:lvlJc w:val="left"/>
      <w:pPr>
        <w:ind w:left="3867" w:hanging="360"/>
      </w:pPr>
      <w:rPr>
        <w:rFonts w:ascii="Courier New" w:hAnsi="Courier New" w:cs="Courier New" w:hint="default"/>
      </w:rPr>
    </w:lvl>
    <w:lvl w:ilvl="5" w:tplc="04220005" w:tentative="1">
      <w:start w:val="1"/>
      <w:numFmt w:val="bullet"/>
      <w:lvlText w:val=""/>
      <w:lvlJc w:val="left"/>
      <w:pPr>
        <w:ind w:left="4587" w:hanging="360"/>
      </w:pPr>
      <w:rPr>
        <w:rFonts w:ascii="Wingdings" w:hAnsi="Wingdings" w:hint="default"/>
      </w:rPr>
    </w:lvl>
    <w:lvl w:ilvl="6" w:tplc="04220001" w:tentative="1">
      <w:start w:val="1"/>
      <w:numFmt w:val="bullet"/>
      <w:lvlText w:val=""/>
      <w:lvlJc w:val="left"/>
      <w:pPr>
        <w:ind w:left="5307" w:hanging="360"/>
      </w:pPr>
      <w:rPr>
        <w:rFonts w:ascii="Symbol" w:hAnsi="Symbol" w:hint="default"/>
      </w:rPr>
    </w:lvl>
    <w:lvl w:ilvl="7" w:tplc="04220003" w:tentative="1">
      <w:start w:val="1"/>
      <w:numFmt w:val="bullet"/>
      <w:lvlText w:val="o"/>
      <w:lvlJc w:val="left"/>
      <w:pPr>
        <w:ind w:left="6027" w:hanging="360"/>
      </w:pPr>
      <w:rPr>
        <w:rFonts w:ascii="Courier New" w:hAnsi="Courier New" w:cs="Courier New" w:hint="default"/>
      </w:rPr>
    </w:lvl>
    <w:lvl w:ilvl="8" w:tplc="04220005" w:tentative="1">
      <w:start w:val="1"/>
      <w:numFmt w:val="bullet"/>
      <w:lvlText w:val=""/>
      <w:lvlJc w:val="left"/>
      <w:pPr>
        <w:ind w:left="6747" w:hanging="360"/>
      </w:pPr>
      <w:rPr>
        <w:rFonts w:ascii="Wingdings" w:hAnsi="Wingdings" w:hint="default"/>
      </w:rPr>
    </w:lvl>
  </w:abstractNum>
  <w:abstractNum w:abstractNumId="20" w15:restartNumberingAfterBreak="0">
    <w:nsid w:val="64027B3B"/>
    <w:multiLevelType w:val="multilevel"/>
    <w:tmpl w:val="9A9A8E66"/>
    <w:lvl w:ilvl="0">
      <w:start w:val="1"/>
      <w:numFmt w:val="decimal"/>
      <w:lvlText w:val="%1."/>
      <w:lvlJc w:val="left"/>
      <w:pPr>
        <w:ind w:left="615" w:hanging="615"/>
      </w:pPr>
      <w:rPr>
        <w:sz w:val="27"/>
        <w:szCs w:val="27"/>
        <w:vertAlign w:val="baseline"/>
      </w:rPr>
    </w:lvl>
    <w:lvl w:ilvl="1">
      <w:start w:val="1"/>
      <w:numFmt w:val="decimal"/>
      <w:lvlText w:val="2.%2."/>
      <w:lvlJc w:val="left"/>
      <w:pPr>
        <w:ind w:left="3885" w:hanging="624"/>
      </w:pPr>
      <w:rPr>
        <w:b w:val="0"/>
        <w:sz w:val="24"/>
        <w:szCs w:val="24"/>
        <w:vertAlign w:val="baseline"/>
      </w:rPr>
    </w:lvl>
    <w:lvl w:ilvl="2">
      <w:start w:val="1"/>
      <w:numFmt w:val="decimal"/>
      <w:lvlText w:val="%1.%2.%3."/>
      <w:lvlJc w:val="left"/>
      <w:pPr>
        <w:ind w:left="720" w:hanging="720"/>
      </w:pPr>
      <w:rPr>
        <w:sz w:val="27"/>
        <w:szCs w:val="27"/>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21" w15:restartNumberingAfterBreak="0">
    <w:nsid w:val="66DA7A25"/>
    <w:multiLevelType w:val="multilevel"/>
    <w:tmpl w:val="4B4290B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73062F"/>
    <w:multiLevelType w:val="multilevel"/>
    <w:tmpl w:val="F59E542A"/>
    <w:lvl w:ilvl="0">
      <w:start w:val="1"/>
      <w:numFmt w:val="decimal"/>
      <w:lvlText w:val="%1."/>
      <w:lvlJc w:val="left"/>
      <w:pPr>
        <w:ind w:left="720" w:hanging="360"/>
      </w:pPr>
      <w:rPr>
        <w:rFonts w:hint="default"/>
        <w:b w:val="0"/>
        <w:bCs w:val="0"/>
        <w:color w:val="auto"/>
        <w:lang w:val="ru-RU"/>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FB5B38"/>
    <w:multiLevelType w:val="multilevel"/>
    <w:tmpl w:val="7D6042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1743211"/>
    <w:multiLevelType w:val="hybridMultilevel"/>
    <w:tmpl w:val="BC660BFC"/>
    <w:lvl w:ilvl="0" w:tplc="306C2F66">
      <w:start w:val="1"/>
      <w:numFmt w:val="decimal"/>
      <w:lvlText w:val="%1."/>
      <w:lvlJc w:val="left"/>
      <w:pPr>
        <w:ind w:left="927" w:hanging="360"/>
      </w:pPr>
      <w:rPr>
        <w:rFonts w:hint="default"/>
        <w:b w:val="0"/>
        <w:bCs w:val="0"/>
        <w:color w:val="auto"/>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394348448">
    <w:abstractNumId w:val="9"/>
  </w:num>
  <w:num w:numId="2" w16cid:durableId="786312909">
    <w:abstractNumId w:val="3"/>
  </w:num>
  <w:num w:numId="3" w16cid:durableId="652028394">
    <w:abstractNumId w:val="6"/>
  </w:num>
  <w:num w:numId="4" w16cid:durableId="719595077">
    <w:abstractNumId w:val="17"/>
  </w:num>
  <w:num w:numId="5" w16cid:durableId="1744449372">
    <w:abstractNumId w:val="14"/>
  </w:num>
  <w:num w:numId="6" w16cid:durableId="1247962697">
    <w:abstractNumId w:val="13"/>
  </w:num>
  <w:num w:numId="7" w16cid:durableId="1328707127">
    <w:abstractNumId w:val="16"/>
  </w:num>
  <w:num w:numId="8" w16cid:durableId="202400815">
    <w:abstractNumId w:val="21"/>
  </w:num>
  <w:num w:numId="9" w16cid:durableId="525679656">
    <w:abstractNumId w:val="22"/>
  </w:num>
  <w:num w:numId="10" w16cid:durableId="757215706">
    <w:abstractNumId w:val="5"/>
  </w:num>
  <w:num w:numId="11" w16cid:durableId="2046517627">
    <w:abstractNumId w:val="4"/>
  </w:num>
  <w:num w:numId="12" w16cid:durableId="1136684293">
    <w:abstractNumId w:val="8"/>
  </w:num>
  <w:num w:numId="13" w16cid:durableId="1781294031">
    <w:abstractNumId w:val="20"/>
  </w:num>
  <w:num w:numId="14" w16cid:durableId="615411052">
    <w:abstractNumId w:val="15"/>
  </w:num>
  <w:num w:numId="15" w16cid:durableId="1131628031">
    <w:abstractNumId w:val="12"/>
  </w:num>
  <w:num w:numId="16" w16cid:durableId="1714571237">
    <w:abstractNumId w:val="19"/>
  </w:num>
  <w:num w:numId="17" w16cid:durableId="194782158">
    <w:abstractNumId w:val="11"/>
  </w:num>
  <w:num w:numId="18" w16cid:durableId="398139260">
    <w:abstractNumId w:val="18"/>
  </w:num>
  <w:num w:numId="19" w16cid:durableId="1795319731">
    <w:abstractNumId w:val="0"/>
  </w:num>
  <w:num w:numId="20" w16cid:durableId="755596068">
    <w:abstractNumId w:val="2"/>
  </w:num>
  <w:num w:numId="21" w16cid:durableId="602298748">
    <w:abstractNumId w:val="23"/>
  </w:num>
  <w:num w:numId="22" w16cid:durableId="750977409">
    <w:abstractNumId w:val="1"/>
  </w:num>
  <w:num w:numId="23" w16cid:durableId="248538782">
    <w:abstractNumId w:val="10"/>
  </w:num>
  <w:num w:numId="24" w16cid:durableId="1179932337">
    <w:abstractNumId w:val="7"/>
  </w:num>
  <w:num w:numId="25" w16cid:durableId="1536428724">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6D"/>
    <w:rsid w:val="00032E89"/>
    <w:rsid w:val="0003413E"/>
    <w:rsid w:val="0003465C"/>
    <w:rsid w:val="0003521C"/>
    <w:rsid w:val="00035649"/>
    <w:rsid w:val="00035B74"/>
    <w:rsid w:val="0003634F"/>
    <w:rsid w:val="0003665D"/>
    <w:rsid w:val="00036FFA"/>
    <w:rsid w:val="0003711E"/>
    <w:rsid w:val="00037662"/>
    <w:rsid w:val="00040EEA"/>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30A3"/>
    <w:rsid w:val="00063BE5"/>
    <w:rsid w:val="000645B4"/>
    <w:rsid w:val="00070103"/>
    <w:rsid w:val="00071B18"/>
    <w:rsid w:val="00073504"/>
    <w:rsid w:val="00073636"/>
    <w:rsid w:val="0007371D"/>
    <w:rsid w:val="0007683E"/>
    <w:rsid w:val="00077294"/>
    <w:rsid w:val="00080150"/>
    <w:rsid w:val="0008066E"/>
    <w:rsid w:val="00081825"/>
    <w:rsid w:val="00081EA8"/>
    <w:rsid w:val="00081FC5"/>
    <w:rsid w:val="000850FB"/>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45D"/>
    <w:rsid w:val="000D498D"/>
    <w:rsid w:val="000D4EA6"/>
    <w:rsid w:val="000E0C12"/>
    <w:rsid w:val="000E22F2"/>
    <w:rsid w:val="000E2815"/>
    <w:rsid w:val="000E2C0A"/>
    <w:rsid w:val="000E2D3E"/>
    <w:rsid w:val="000E46EE"/>
    <w:rsid w:val="000E5087"/>
    <w:rsid w:val="000E5232"/>
    <w:rsid w:val="000E5B8C"/>
    <w:rsid w:val="000E7CBC"/>
    <w:rsid w:val="000F0EC4"/>
    <w:rsid w:val="000F1083"/>
    <w:rsid w:val="000F256C"/>
    <w:rsid w:val="000F2E0E"/>
    <w:rsid w:val="000F3B1B"/>
    <w:rsid w:val="000F3F88"/>
    <w:rsid w:val="00100706"/>
    <w:rsid w:val="00102AF1"/>
    <w:rsid w:val="00103220"/>
    <w:rsid w:val="001035E0"/>
    <w:rsid w:val="0010363F"/>
    <w:rsid w:val="00104A65"/>
    <w:rsid w:val="00106DE9"/>
    <w:rsid w:val="001101F7"/>
    <w:rsid w:val="00112EF6"/>
    <w:rsid w:val="001137BC"/>
    <w:rsid w:val="00114C77"/>
    <w:rsid w:val="00115B7A"/>
    <w:rsid w:val="00116656"/>
    <w:rsid w:val="0011695F"/>
    <w:rsid w:val="001220F6"/>
    <w:rsid w:val="001259D7"/>
    <w:rsid w:val="00125F01"/>
    <w:rsid w:val="00126D82"/>
    <w:rsid w:val="001301D5"/>
    <w:rsid w:val="001308D6"/>
    <w:rsid w:val="00134730"/>
    <w:rsid w:val="001360FE"/>
    <w:rsid w:val="001375F5"/>
    <w:rsid w:val="00141CE2"/>
    <w:rsid w:val="00143043"/>
    <w:rsid w:val="00143F53"/>
    <w:rsid w:val="00145B29"/>
    <w:rsid w:val="001476B5"/>
    <w:rsid w:val="001500F5"/>
    <w:rsid w:val="00150D92"/>
    <w:rsid w:val="0015121B"/>
    <w:rsid w:val="001577AA"/>
    <w:rsid w:val="00160460"/>
    <w:rsid w:val="00163F45"/>
    <w:rsid w:val="00164555"/>
    <w:rsid w:val="00164778"/>
    <w:rsid w:val="00165059"/>
    <w:rsid w:val="00165502"/>
    <w:rsid w:val="001658AF"/>
    <w:rsid w:val="0017034C"/>
    <w:rsid w:val="00170832"/>
    <w:rsid w:val="0017135B"/>
    <w:rsid w:val="00171893"/>
    <w:rsid w:val="00171D6F"/>
    <w:rsid w:val="00175BED"/>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E18"/>
    <w:rsid w:val="001A7458"/>
    <w:rsid w:val="001B30BD"/>
    <w:rsid w:val="001B37F9"/>
    <w:rsid w:val="001B727E"/>
    <w:rsid w:val="001C1966"/>
    <w:rsid w:val="001C4A23"/>
    <w:rsid w:val="001C5881"/>
    <w:rsid w:val="001C6479"/>
    <w:rsid w:val="001C770D"/>
    <w:rsid w:val="001D14FB"/>
    <w:rsid w:val="001D1F2A"/>
    <w:rsid w:val="001D22DD"/>
    <w:rsid w:val="001D28E7"/>
    <w:rsid w:val="001D3072"/>
    <w:rsid w:val="001D35E3"/>
    <w:rsid w:val="001D3C11"/>
    <w:rsid w:val="001D3D2F"/>
    <w:rsid w:val="001D7060"/>
    <w:rsid w:val="001D7A18"/>
    <w:rsid w:val="001E1A6B"/>
    <w:rsid w:val="001E247D"/>
    <w:rsid w:val="001E571F"/>
    <w:rsid w:val="001E6908"/>
    <w:rsid w:val="001E6FA2"/>
    <w:rsid w:val="001E7DFD"/>
    <w:rsid w:val="001F1AA0"/>
    <w:rsid w:val="001F2BB8"/>
    <w:rsid w:val="001F46F3"/>
    <w:rsid w:val="001F4910"/>
    <w:rsid w:val="001F612B"/>
    <w:rsid w:val="001F6358"/>
    <w:rsid w:val="001F66AD"/>
    <w:rsid w:val="001F6E9E"/>
    <w:rsid w:val="001F7617"/>
    <w:rsid w:val="00203FC2"/>
    <w:rsid w:val="002103C8"/>
    <w:rsid w:val="00212310"/>
    <w:rsid w:val="00212FDF"/>
    <w:rsid w:val="0021326D"/>
    <w:rsid w:val="002142DE"/>
    <w:rsid w:val="00214E8D"/>
    <w:rsid w:val="002152B2"/>
    <w:rsid w:val="002153F0"/>
    <w:rsid w:val="0021632B"/>
    <w:rsid w:val="002169AB"/>
    <w:rsid w:val="002179F6"/>
    <w:rsid w:val="002202FE"/>
    <w:rsid w:val="00220614"/>
    <w:rsid w:val="002209C0"/>
    <w:rsid w:val="0022411C"/>
    <w:rsid w:val="00224632"/>
    <w:rsid w:val="002276CC"/>
    <w:rsid w:val="00227E72"/>
    <w:rsid w:val="002302A0"/>
    <w:rsid w:val="002309C5"/>
    <w:rsid w:val="00230E53"/>
    <w:rsid w:val="00231110"/>
    <w:rsid w:val="002338C1"/>
    <w:rsid w:val="002369E3"/>
    <w:rsid w:val="00240A62"/>
    <w:rsid w:val="00245401"/>
    <w:rsid w:val="002458D0"/>
    <w:rsid w:val="0024758B"/>
    <w:rsid w:val="002478A4"/>
    <w:rsid w:val="00251068"/>
    <w:rsid w:val="00251F01"/>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87324"/>
    <w:rsid w:val="002912CD"/>
    <w:rsid w:val="002916F4"/>
    <w:rsid w:val="00293D30"/>
    <w:rsid w:val="00294BFB"/>
    <w:rsid w:val="00294C41"/>
    <w:rsid w:val="00294C51"/>
    <w:rsid w:val="00296F11"/>
    <w:rsid w:val="002A2468"/>
    <w:rsid w:val="002A2AEC"/>
    <w:rsid w:val="002A2F85"/>
    <w:rsid w:val="002A4102"/>
    <w:rsid w:val="002A42E7"/>
    <w:rsid w:val="002A5B8A"/>
    <w:rsid w:val="002A7F15"/>
    <w:rsid w:val="002B1653"/>
    <w:rsid w:val="002B3EBA"/>
    <w:rsid w:val="002B5B39"/>
    <w:rsid w:val="002B5C63"/>
    <w:rsid w:val="002B618D"/>
    <w:rsid w:val="002C0A74"/>
    <w:rsid w:val="002C11DA"/>
    <w:rsid w:val="002C1337"/>
    <w:rsid w:val="002C2641"/>
    <w:rsid w:val="002C36C5"/>
    <w:rsid w:val="002C5344"/>
    <w:rsid w:val="002C5EB7"/>
    <w:rsid w:val="002C6AF6"/>
    <w:rsid w:val="002C7B91"/>
    <w:rsid w:val="002D006A"/>
    <w:rsid w:val="002D0FA3"/>
    <w:rsid w:val="002D1A40"/>
    <w:rsid w:val="002D1F4A"/>
    <w:rsid w:val="002D22E9"/>
    <w:rsid w:val="002D2C8E"/>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0872"/>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546"/>
    <w:rsid w:val="00334F6D"/>
    <w:rsid w:val="003369AE"/>
    <w:rsid w:val="00336F35"/>
    <w:rsid w:val="00341455"/>
    <w:rsid w:val="00341B5C"/>
    <w:rsid w:val="0034368C"/>
    <w:rsid w:val="003437BB"/>
    <w:rsid w:val="00344B7F"/>
    <w:rsid w:val="003455D8"/>
    <w:rsid w:val="0034596D"/>
    <w:rsid w:val="00345D82"/>
    <w:rsid w:val="00347950"/>
    <w:rsid w:val="003579DB"/>
    <w:rsid w:val="00360D44"/>
    <w:rsid w:val="00361E1A"/>
    <w:rsid w:val="00362057"/>
    <w:rsid w:val="00363F7C"/>
    <w:rsid w:val="00364FA3"/>
    <w:rsid w:val="00365B1C"/>
    <w:rsid w:val="00366034"/>
    <w:rsid w:val="00371579"/>
    <w:rsid w:val="003718ED"/>
    <w:rsid w:val="00371E11"/>
    <w:rsid w:val="0037406E"/>
    <w:rsid w:val="0037588A"/>
    <w:rsid w:val="00375B87"/>
    <w:rsid w:val="003775EC"/>
    <w:rsid w:val="003849DD"/>
    <w:rsid w:val="0038565F"/>
    <w:rsid w:val="00385825"/>
    <w:rsid w:val="00386711"/>
    <w:rsid w:val="00387BA8"/>
    <w:rsid w:val="00391BB0"/>
    <w:rsid w:val="0039262B"/>
    <w:rsid w:val="003933C2"/>
    <w:rsid w:val="003949A2"/>
    <w:rsid w:val="00395FB6"/>
    <w:rsid w:val="00396CAE"/>
    <w:rsid w:val="0039798A"/>
    <w:rsid w:val="00397A5E"/>
    <w:rsid w:val="003A0871"/>
    <w:rsid w:val="003A17C5"/>
    <w:rsid w:val="003A1AB8"/>
    <w:rsid w:val="003A2EE6"/>
    <w:rsid w:val="003A337D"/>
    <w:rsid w:val="003A3CAD"/>
    <w:rsid w:val="003A3CDE"/>
    <w:rsid w:val="003A4709"/>
    <w:rsid w:val="003A4A15"/>
    <w:rsid w:val="003A5145"/>
    <w:rsid w:val="003A5513"/>
    <w:rsid w:val="003A5901"/>
    <w:rsid w:val="003A5F40"/>
    <w:rsid w:val="003B1CE1"/>
    <w:rsid w:val="003B25A6"/>
    <w:rsid w:val="003B44B1"/>
    <w:rsid w:val="003B62CB"/>
    <w:rsid w:val="003B73F3"/>
    <w:rsid w:val="003B7DD7"/>
    <w:rsid w:val="003C10C5"/>
    <w:rsid w:val="003C12A2"/>
    <w:rsid w:val="003C2964"/>
    <w:rsid w:val="003C45B7"/>
    <w:rsid w:val="003C6994"/>
    <w:rsid w:val="003D1F2F"/>
    <w:rsid w:val="003D2608"/>
    <w:rsid w:val="003D2FB1"/>
    <w:rsid w:val="003D301D"/>
    <w:rsid w:val="003D30C7"/>
    <w:rsid w:val="003D55F8"/>
    <w:rsid w:val="003D612C"/>
    <w:rsid w:val="003D6A8F"/>
    <w:rsid w:val="003E080D"/>
    <w:rsid w:val="003E1332"/>
    <w:rsid w:val="003E1695"/>
    <w:rsid w:val="003E1C39"/>
    <w:rsid w:val="003E2782"/>
    <w:rsid w:val="003E2B50"/>
    <w:rsid w:val="003E3AD1"/>
    <w:rsid w:val="003E3FB1"/>
    <w:rsid w:val="003E4054"/>
    <w:rsid w:val="003E418A"/>
    <w:rsid w:val="003E5412"/>
    <w:rsid w:val="003E6212"/>
    <w:rsid w:val="003E7A91"/>
    <w:rsid w:val="003E7D8F"/>
    <w:rsid w:val="003F09E5"/>
    <w:rsid w:val="003F3068"/>
    <w:rsid w:val="003F319A"/>
    <w:rsid w:val="003F50ED"/>
    <w:rsid w:val="00400516"/>
    <w:rsid w:val="0040089E"/>
    <w:rsid w:val="00402A55"/>
    <w:rsid w:val="0040371C"/>
    <w:rsid w:val="00403D03"/>
    <w:rsid w:val="00404557"/>
    <w:rsid w:val="0040560F"/>
    <w:rsid w:val="004078CB"/>
    <w:rsid w:val="0041032A"/>
    <w:rsid w:val="0041071E"/>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368"/>
    <w:rsid w:val="00452A99"/>
    <w:rsid w:val="00453057"/>
    <w:rsid w:val="004534F7"/>
    <w:rsid w:val="00454510"/>
    <w:rsid w:val="00454819"/>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6177"/>
    <w:rsid w:val="00486CD6"/>
    <w:rsid w:val="0049011B"/>
    <w:rsid w:val="00490437"/>
    <w:rsid w:val="00494D02"/>
    <w:rsid w:val="004954A8"/>
    <w:rsid w:val="00495B78"/>
    <w:rsid w:val="00495DD6"/>
    <w:rsid w:val="00496FE6"/>
    <w:rsid w:val="00497994"/>
    <w:rsid w:val="004A04B0"/>
    <w:rsid w:val="004A2537"/>
    <w:rsid w:val="004A2B21"/>
    <w:rsid w:val="004A3D94"/>
    <w:rsid w:val="004A41EB"/>
    <w:rsid w:val="004A5694"/>
    <w:rsid w:val="004A5D88"/>
    <w:rsid w:val="004A6106"/>
    <w:rsid w:val="004A6205"/>
    <w:rsid w:val="004A735E"/>
    <w:rsid w:val="004B16AE"/>
    <w:rsid w:val="004B17A4"/>
    <w:rsid w:val="004B3111"/>
    <w:rsid w:val="004B613B"/>
    <w:rsid w:val="004B6D2D"/>
    <w:rsid w:val="004B7277"/>
    <w:rsid w:val="004C0419"/>
    <w:rsid w:val="004C0D3C"/>
    <w:rsid w:val="004C1836"/>
    <w:rsid w:val="004C4810"/>
    <w:rsid w:val="004C6C02"/>
    <w:rsid w:val="004C7B83"/>
    <w:rsid w:val="004C7C62"/>
    <w:rsid w:val="004D2116"/>
    <w:rsid w:val="004D2569"/>
    <w:rsid w:val="004D290D"/>
    <w:rsid w:val="004D2B23"/>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39F4"/>
    <w:rsid w:val="0050432A"/>
    <w:rsid w:val="00506D7D"/>
    <w:rsid w:val="005076B4"/>
    <w:rsid w:val="005104F4"/>
    <w:rsid w:val="0051066E"/>
    <w:rsid w:val="00512BAF"/>
    <w:rsid w:val="005130D8"/>
    <w:rsid w:val="005135D6"/>
    <w:rsid w:val="00513E18"/>
    <w:rsid w:val="00515F56"/>
    <w:rsid w:val="00517087"/>
    <w:rsid w:val="00517E8F"/>
    <w:rsid w:val="00517F3F"/>
    <w:rsid w:val="005200C2"/>
    <w:rsid w:val="00521178"/>
    <w:rsid w:val="00521197"/>
    <w:rsid w:val="00521917"/>
    <w:rsid w:val="00522089"/>
    <w:rsid w:val="00522ECB"/>
    <w:rsid w:val="005237E7"/>
    <w:rsid w:val="00524D1D"/>
    <w:rsid w:val="00525956"/>
    <w:rsid w:val="00525D8A"/>
    <w:rsid w:val="00526397"/>
    <w:rsid w:val="005263A2"/>
    <w:rsid w:val="005272C5"/>
    <w:rsid w:val="00527582"/>
    <w:rsid w:val="005276A1"/>
    <w:rsid w:val="00527FF7"/>
    <w:rsid w:val="0053010B"/>
    <w:rsid w:val="0053055F"/>
    <w:rsid w:val="005356FA"/>
    <w:rsid w:val="00535E1B"/>
    <w:rsid w:val="00537DBC"/>
    <w:rsid w:val="0054203C"/>
    <w:rsid w:val="0054516A"/>
    <w:rsid w:val="005472B2"/>
    <w:rsid w:val="005513C0"/>
    <w:rsid w:val="0055177C"/>
    <w:rsid w:val="00551DBE"/>
    <w:rsid w:val="00552BB9"/>
    <w:rsid w:val="005536EB"/>
    <w:rsid w:val="005538DC"/>
    <w:rsid w:val="00554A00"/>
    <w:rsid w:val="005568AA"/>
    <w:rsid w:val="00557870"/>
    <w:rsid w:val="00562645"/>
    <w:rsid w:val="00563274"/>
    <w:rsid w:val="005634EF"/>
    <w:rsid w:val="0056358A"/>
    <w:rsid w:val="00564698"/>
    <w:rsid w:val="00565248"/>
    <w:rsid w:val="00567BA9"/>
    <w:rsid w:val="00572A9D"/>
    <w:rsid w:val="00572E76"/>
    <w:rsid w:val="005737FA"/>
    <w:rsid w:val="005757F1"/>
    <w:rsid w:val="0057642B"/>
    <w:rsid w:val="00580F28"/>
    <w:rsid w:val="00582626"/>
    <w:rsid w:val="00583931"/>
    <w:rsid w:val="005842F5"/>
    <w:rsid w:val="00585BC2"/>
    <w:rsid w:val="005868D7"/>
    <w:rsid w:val="00591829"/>
    <w:rsid w:val="005930B9"/>
    <w:rsid w:val="005938FF"/>
    <w:rsid w:val="00595425"/>
    <w:rsid w:val="00595D60"/>
    <w:rsid w:val="0059676D"/>
    <w:rsid w:val="005A022D"/>
    <w:rsid w:val="005A0666"/>
    <w:rsid w:val="005A24B7"/>
    <w:rsid w:val="005A34CA"/>
    <w:rsid w:val="005A35CA"/>
    <w:rsid w:val="005A4D74"/>
    <w:rsid w:val="005B0501"/>
    <w:rsid w:val="005B0BAA"/>
    <w:rsid w:val="005B21D6"/>
    <w:rsid w:val="005B23A6"/>
    <w:rsid w:val="005B2BB1"/>
    <w:rsid w:val="005B2FFD"/>
    <w:rsid w:val="005B31EB"/>
    <w:rsid w:val="005B483C"/>
    <w:rsid w:val="005B50A4"/>
    <w:rsid w:val="005B7A6B"/>
    <w:rsid w:val="005C075D"/>
    <w:rsid w:val="005C4236"/>
    <w:rsid w:val="005C5150"/>
    <w:rsid w:val="005C65EA"/>
    <w:rsid w:val="005D0A44"/>
    <w:rsid w:val="005D0EF3"/>
    <w:rsid w:val="005D0EF9"/>
    <w:rsid w:val="005D1082"/>
    <w:rsid w:val="005D1EF9"/>
    <w:rsid w:val="005D4670"/>
    <w:rsid w:val="005D4A8F"/>
    <w:rsid w:val="005D5110"/>
    <w:rsid w:val="005D54B6"/>
    <w:rsid w:val="005D65B6"/>
    <w:rsid w:val="005D7595"/>
    <w:rsid w:val="005E09A1"/>
    <w:rsid w:val="005E2C19"/>
    <w:rsid w:val="005E2CCC"/>
    <w:rsid w:val="005E2E3D"/>
    <w:rsid w:val="005E39E3"/>
    <w:rsid w:val="005E5094"/>
    <w:rsid w:val="005E5759"/>
    <w:rsid w:val="005E6E60"/>
    <w:rsid w:val="005F2CE3"/>
    <w:rsid w:val="005F61A6"/>
    <w:rsid w:val="00600035"/>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65A5E"/>
    <w:rsid w:val="006708B4"/>
    <w:rsid w:val="00671774"/>
    <w:rsid w:val="00672C83"/>
    <w:rsid w:val="00672E91"/>
    <w:rsid w:val="00675043"/>
    <w:rsid w:val="00675150"/>
    <w:rsid w:val="00676038"/>
    <w:rsid w:val="0067645C"/>
    <w:rsid w:val="00680170"/>
    <w:rsid w:val="00681C9E"/>
    <w:rsid w:val="00682CF9"/>
    <w:rsid w:val="00685AB4"/>
    <w:rsid w:val="00685CE8"/>
    <w:rsid w:val="006870D4"/>
    <w:rsid w:val="006903D8"/>
    <w:rsid w:val="00691420"/>
    <w:rsid w:val="00693BFD"/>
    <w:rsid w:val="00696752"/>
    <w:rsid w:val="00696E5A"/>
    <w:rsid w:val="006A064B"/>
    <w:rsid w:val="006A0703"/>
    <w:rsid w:val="006A4DF4"/>
    <w:rsid w:val="006A5A82"/>
    <w:rsid w:val="006A6107"/>
    <w:rsid w:val="006A78C7"/>
    <w:rsid w:val="006A7E61"/>
    <w:rsid w:val="006B006E"/>
    <w:rsid w:val="006B50C0"/>
    <w:rsid w:val="006B5307"/>
    <w:rsid w:val="006B6826"/>
    <w:rsid w:val="006C06EC"/>
    <w:rsid w:val="006C15DB"/>
    <w:rsid w:val="006C2DD6"/>
    <w:rsid w:val="006C3023"/>
    <w:rsid w:val="006C312A"/>
    <w:rsid w:val="006C3712"/>
    <w:rsid w:val="006C4D96"/>
    <w:rsid w:val="006C532A"/>
    <w:rsid w:val="006C534D"/>
    <w:rsid w:val="006C7229"/>
    <w:rsid w:val="006C7A48"/>
    <w:rsid w:val="006D01E8"/>
    <w:rsid w:val="006D1A8A"/>
    <w:rsid w:val="006D1D13"/>
    <w:rsid w:val="006D2109"/>
    <w:rsid w:val="006D3639"/>
    <w:rsid w:val="006D3F83"/>
    <w:rsid w:val="006D7901"/>
    <w:rsid w:val="006E1515"/>
    <w:rsid w:val="006E165A"/>
    <w:rsid w:val="006E31B3"/>
    <w:rsid w:val="006E3B33"/>
    <w:rsid w:val="006E5BE7"/>
    <w:rsid w:val="006E7CFA"/>
    <w:rsid w:val="006F0F83"/>
    <w:rsid w:val="006F55F9"/>
    <w:rsid w:val="006F592A"/>
    <w:rsid w:val="006F62DE"/>
    <w:rsid w:val="006F63DC"/>
    <w:rsid w:val="006F6F2F"/>
    <w:rsid w:val="00700673"/>
    <w:rsid w:val="0070106D"/>
    <w:rsid w:val="00701A02"/>
    <w:rsid w:val="00703D45"/>
    <w:rsid w:val="007053AB"/>
    <w:rsid w:val="00705A36"/>
    <w:rsid w:val="00705E86"/>
    <w:rsid w:val="0070741B"/>
    <w:rsid w:val="00707A0B"/>
    <w:rsid w:val="00710FD0"/>
    <w:rsid w:val="00712D84"/>
    <w:rsid w:val="00713357"/>
    <w:rsid w:val="00715BCE"/>
    <w:rsid w:val="00715D35"/>
    <w:rsid w:val="00715DB8"/>
    <w:rsid w:val="00715FC8"/>
    <w:rsid w:val="00716669"/>
    <w:rsid w:val="00720D51"/>
    <w:rsid w:val="00721166"/>
    <w:rsid w:val="0072187C"/>
    <w:rsid w:val="00723236"/>
    <w:rsid w:val="00723A14"/>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1A54"/>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0B1"/>
    <w:rsid w:val="00781A51"/>
    <w:rsid w:val="00784673"/>
    <w:rsid w:val="00786626"/>
    <w:rsid w:val="00792EB9"/>
    <w:rsid w:val="007941BA"/>
    <w:rsid w:val="0079439F"/>
    <w:rsid w:val="00796F30"/>
    <w:rsid w:val="007A0B51"/>
    <w:rsid w:val="007A0E90"/>
    <w:rsid w:val="007A135F"/>
    <w:rsid w:val="007A1535"/>
    <w:rsid w:val="007A16F3"/>
    <w:rsid w:val="007A1F6E"/>
    <w:rsid w:val="007A2B03"/>
    <w:rsid w:val="007A4B80"/>
    <w:rsid w:val="007A5BE8"/>
    <w:rsid w:val="007A5C57"/>
    <w:rsid w:val="007A7B5C"/>
    <w:rsid w:val="007B0FE0"/>
    <w:rsid w:val="007B3BB6"/>
    <w:rsid w:val="007B49C4"/>
    <w:rsid w:val="007B50B9"/>
    <w:rsid w:val="007B5A44"/>
    <w:rsid w:val="007B7E69"/>
    <w:rsid w:val="007C08F0"/>
    <w:rsid w:val="007C1CB4"/>
    <w:rsid w:val="007C2DD5"/>
    <w:rsid w:val="007C33C8"/>
    <w:rsid w:val="007C51A7"/>
    <w:rsid w:val="007C5DFA"/>
    <w:rsid w:val="007D0B33"/>
    <w:rsid w:val="007D1387"/>
    <w:rsid w:val="007D470A"/>
    <w:rsid w:val="007D7671"/>
    <w:rsid w:val="007D7DCE"/>
    <w:rsid w:val="007E09DD"/>
    <w:rsid w:val="007E107E"/>
    <w:rsid w:val="007E14FF"/>
    <w:rsid w:val="007E1DBE"/>
    <w:rsid w:val="007E4A46"/>
    <w:rsid w:val="007F0B1F"/>
    <w:rsid w:val="007F3CF1"/>
    <w:rsid w:val="007F41D4"/>
    <w:rsid w:val="007F449C"/>
    <w:rsid w:val="007F45B3"/>
    <w:rsid w:val="007F4B1B"/>
    <w:rsid w:val="007F4FF6"/>
    <w:rsid w:val="007F51A7"/>
    <w:rsid w:val="008006E5"/>
    <w:rsid w:val="00800C5D"/>
    <w:rsid w:val="0080263A"/>
    <w:rsid w:val="008044EB"/>
    <w:rsid w:val="00805436"/>
    <w:rsid w:val="008061FC"/>
    <w:rsid w:val="0080659E"/>
    <w:rsid w:val="00806C5B"/>
    <w:rsid w:val="00810168"/>
    <w:rsid w:val="008110CD"/>
    <w:rsid w:val="00813A2C"/>
    <w:rsid w:val="00813DFF"/>
    <w:rsid w:val="0081557F"/>
    <w:rsid w:val="00821249"/>
    <w:rsid w:val="008223F1"/>
    <w:rsid w:val="00823203"/>
    <w:rsid w:val="00824E7E"/>
    <w:rsid w:val="0082575A"/>
    <w:rsid w:val="00825D38"/>
    <w:rsid w:val="00826EFC"/>
    <w:rsid w:val="00827392"/>
    <w:rsid w:val="00827856"/>
    <w:rsid w:val="0083062B"/>
    <w:rsid w:val="00831AE6"/>
    <w:rsid w:val="00833AF5"/>
    <w:rsid w:val="008357DB"/>
    <w:rsid w:val="00835CD4"/>
    <w:rsid w:val="00840292"/>
    <w:rsid w:val="008417FF"/>
    <w:rsid w:val="00841F79"/>
    <w:rsid w:val="00842FAA"/>
    <w:rsid w:val="00843285"/>
    <w:rsid w:val="008461BD"/>
    <w:rsid w:val="00846536"/>
    <w:rsid w:val="00846D19"/>
    <w:rsid w:val="00846DBD"/>
    <w:rsid w:val="008475B2"/>
    <w:rsid w:val="00850111"/>
    <w:rsid w:val="0085360D"/>
    <w:rsid w:val="0085406E"/>
    <w:rsid w:val="008548BF"/>
    <w:rsid w:val="00856233"/>
    <w:rsid w:val="0086103C"/>
    <w:rsid w:val="008610CC"/>
    <w:rsid w:val="008611DD"/>
    <w:rsid w:val="00863E36"/>
    <w:rsid w:val="00864BCD"/>
    <w:rsid w:val="0086506E"/>
    <w:rsid w:val="00865DBD"/>
    <w:rsid w:val="00865F4C"/>
    <w:rsid w:val="00874FF2"/>
    <w:rsid w:val="00875D0C"/>
    <w:rsid w:val="008763AD"/>
    <w:rsid w:val="00877045"/>
    <w:rsid w:val="008775CF"/>
    <w:rsid w:val="00877799"/>
    <w:rsid w:val="00880290"/>
    <w:rsid w:val="00881A82"/>
    <w:rsid w:val="0088415C"/>
    <w:rsid w:val="00884D33"/>
    <w:rsid w:val="00885202"/>
    <w:rsid w:val="00886DD2"/>
    <w:rsid w:val="008912D5"/>
    <w:rsid w:val="00891766"/>
    <w:rsid w:val="00891D41"/>
    <w:rsid w:val="00892608"/>
    <w:rsid w:val="008926DA"/>
    <w:rsid w:val="0089380A"/>
    <w:rsid w:val="0089687F"/>
    <w:rsid w:val="008A0720"/>
    <w:rsid w:val="008A104B"/>
    <w:rsid w:val="008A153B"/>
    <w:rsid w:val="008A3130"/>
    <w:rsid w:val="008A564C"/>
    <w:rsid w:val="008A7019"/>
    <w:rsid w:val="008B1AC0"/>
    <w:rsid w:val="008B1FD2"/>
    <w:rsid w:val="008B3E19"/>
    <w:rsid w:val="008B4490"/>
    <w:rsid w:val="008B6A99"/>
    <w:rsid w:val="008C00F5"/>
    <w:rsid w:val="008C0F9B"/>
    <w:rsid w:val="008C154B"/>
    <w:rsid w:val="008C2824"/>
    <w:rsid w:val="008C44C0"/>
    <w:rsid w:val="008C538F"/>
    <w:rsid w:val="008C563A"/>
    <w:rsid w:val="008C60BA"/>
    <w:rsid w:val="008C63C1"/>
    <w:rsid w:val="008C69F9"/>
    <w:rsid w:val="008C6C75"/>
    <w:rsid w:val="008D03D1"/>
    <w:rsid w:val="008D27CC"/>
    <w:rsid w:val="008D2D11"/>
    <w:rsid w:val="008D2D43"/>
    <w:rsid w:val="008D2D9F"/>
    <w:rsid w:val="008D3F5F"/>
    <w:rsid w:val="008D495C"/>
    <w:rsid w:val="008D4D89"/>
    <w:rsid w:val="008D585B"/>
    <w:rsid w:val="008D662F"/>
    <w:rsid w:val="008E0146"/>
    <w:rsid w:val="008E037A"/>
    <w:rsid w:val="008E0AE9"/>
    <w:rsid w:val="008E0FC1"/>
    <w:rsid w:val="008E2382"/>
    <w:rsid w:val="008E2AEE"/>
    <w:rsid w:val="008E3405"/>
    <w:rsid w:val="008E3420"/>
    <w:rsid w:val="008E4691"/>
    <w:rsid w:val="008E4B8C"/>
    <w:rsid w:val="008E6C81"/>
    <w:rsid w:val="008F3C77"/>
    <w:rsid w:val="008F49AF"/>
    <w:rsid w:val="008F5154"/>
    <w:rsid w:val="008F528E"/>
    <w:rsid w:val="008F69F2"/>
    <w:rsid w:val="008F7424"/>
    <w:rsid w:val="0090012C"/>
    <w:rsid w:val="00900A60"/>
    <w:rsid w:val="00901DFB"/>
    <w:rsid w:val="009027B2"/>
    <w:rsid w:val="009033D5"/>
    <w:rsid w:val="00903676"/>
    <w:rsid w:val="00903EC7"/>
    <w:rsid w:val="0090404C"/>
    <w:rsid w:val="00905FAB"/>
    <w:rsid w:val="0091223B"/>
    <w:rsid w:val="00912945"/>
    <w:rsid w:val="0091336B"/>
    <w:rsid w:val="00922059"/>
    <w:rsid w:val="009225D1"/>
    <w:rsid w:val="009243D8"/>
    <w:rsid w:val="009250D5"/>
    <w:rsid w:val="00926B68"/>
    <w:rsid w:val="00930383"/>
    <w:rsid w:val="00934315"/>
    <w:rsid w:val="00936DDB"/>
    <w:rsid w:val="009373AC"/>
    <w:rsid w:val="00937F46"/>
    <w:rsid w:val="00940F4A"/>
    <w:rsid w:val="00942A74"/>
    <w:rsid w:val="00942C3C"/>
    <w:rsid w:val="00942D55"/>
    <w:rsid w:val="00950612"/>
    <w:rsid w:val="00950640"/>
    <w:rsid w:val="009513BD"/>
    <w:rsid w:val="00953E76"/>
    <w:rsid w:val="00953ECF"/>
    <w:rsid w:val="009548CB"/>
    <w:rsid w:val="00954D35"/>
    <w:rsid w:val="00955010"/>
    <w:rsid w:val="0095538C"/>
    <w:rsid w:val="00957CF0"/>
    <w:rsid w:val="00957D12"/>
    <w:rsid w:val="0096141F"/>
    <w:rsid w:val="0096245E"/>
    <w:rsid w:val="0096270C"/>
    <w:rsid w:val="00964CD6"/>
    <w:rsid w:val="00965AE9"/>
    <w:rsid w:val="00965F2B"/>
    <w:rsid w:val="0096605B"/>
    <w:rsid w:val="009661FC"/>
    <w:rsid w:val="0096712D"/>
    <w:rsid w:val="00970B92"/>
    <w:rsid w:val="0097182F"/>
    <w:rsid w:val="009745D0"/>
    <w:rsid w:val="00974CFE"/>
    <w:rsid w:val="00974DF5"/>
    <w:rsid w:val="00975745"/>
    <w:rsid w:val="00976D3E"/>
    <w:rsid w:val="00977304"/>
    <w:rsid w:val="00981B26"/>
    <w:rsid w:val="0098364A"/>
    <w:rsid w:val="00983766"/>
    <w:rsid w:val="00984CB3"/>
    <w:rsid w:val="00985D78"/>
    <w:rsid w:val="009863E1"/>
    <w:rsid w:val="00987753"/>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E8E"/>
    <w:rsid w:val="009E7683"/>
    <w:rsid w:val="009F3EAB"/>
    <w:rsid w:val="009F579C"/>
    <w:rsid w:val="009F66E5"/>
    <w:rsid w:val="009F7158"/>
    <w:rsid w:val="00A0197B"/>
    <w:rsid w:val="00A01A44"/>
    <w:rsid w:val="00A03EBA"/>
    <w:rsid w:val="00A068A3"/>
    <w:rsid w:val="00A07EAE"/>
    <w:rsid w:val="00A10412"/>
    <w:rsid w:val="00A11CC9"/>
    <w:rsid w:val="00A136DE"/>
    <w:rsid w:val="00A14462"/>
    <w:rsid w:val="00A17444"/>
    <w:rsid w:val="00A20625"/>
    <w:rsid w:val="00A23001"/>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606E"/>
    <w:rsid w:val="00A573A7"/>
    <w:rsid w:val="00A61502"/>
    <w:rsid w:val="00A615C8"/>
    <w:rsid w:val="00A62F95"/>
    <w:rsid w:val="00A6492D"/>
    <w:rsid w:val="00A66804"/>
    <w:rsid w:val="00A66959"/>
    <w:rsid w:val="00A67157"/>
    <w:rsid w:val="00A73123"/>
    <w:rsid w:val="00A752C2"/>
    <w:rsid w:val="00A75D94"/>
    <w:rsid w:val="00A76512"/>
    <w:rsid w:val="00A7762B"/>
    <w:rsid w:val="00A8069A"/>
    <w:rsid w:val="00A80715"/>
    <w:rsid w:val="00A824D7"/>
    <w:rsid w:val="00A82761"/>
    <w:rsid w:val="00A83AE4"/>
    <w:rsid w:val="00A84652"/>
    <w:rsid w:val="00A84794"/>
    <w:rsid w:val="00A84B8D"/>
    <w:rsid w:val="00A850A7"/>
    <w:rsid w:val="00A85B02"/>
    <w:rsid w:val="00A864DF"/>
    <w:rsid w:val="00A86C82"/>
    <w:rsid w:val="00A90BF7"/>
    <w:rsid w:val="00A91227"/>
    <w:rsid w:val="00A91839"/>
    <w:rsid w:val="00A91EA8"/>
    <w:rsid w:val="00A9225F"/>
    <w:rsid w:val="00A93445"/>
    <w:rsid w:val="00A934F8"/>
    <w:rsid w:val="00A97495"/>
    <w:rsid w:val="00AA0DFA"/>
    <w:rsid w:val="00AA272D"/>
    <w:rsid w:val="00AA2FB2"/>
    <w:rsid w:val="00AA6A62"/>
    <w:rsid w:val="00AA728D"/>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43C"/>
    <w:rsid w:val="00AE15A4"/>
    <w:rsid w:val="00AE1BC5"/>
    <w:rsid w:val="00AE2396"/>
    <w:rsid w:val="00AE259C"/>
    <w:rsid w:val="00AE297A"/>
    <w:rsid w:val="00AE2B52"/>
    <w:rsid w:val="00AE4055"/>
    <w:rsid w:val="00AE40C1"/>
    <w:rsid w:val="00AE6CA2"/>
    <w:rsid w:val="00AF00E4"/>
    <w:rsid w:val="00AF114C"/>
    <w:rsid w:val="00AF1A81"/>
    <w:rsid w:val="00AF30F6"/>
    <w:rsid w:val="00AF3301"/>
    <w:rsid w:val="00AF386B"/>
    <w:rsid w:val="00AF39A4"/>
    <w:rsid w:val="00AF48C0"/>
    <w:rsid w:val="00AF631B"/>
    <w:rsid w:val="00AF7092"/>
    <w:rsid w:val="00B00591"/>
    <w:rsid w:val="00B01D79"/>
    <w:rsid w:val="00B03040"/>
    <w:rsid w:val="00B04110"/>
    <w:rsid w:val="00B05593"/>
    <w:rsid w:val="00B05F4D"/>
    <w:rsid w:val="00B06E5B"/>
    <w:rsid w:val="00B072F4"/>
    <w:rsid w:val="00B139FB"/>
    <w:rsid w:val="00B13E44"/>
    <w:rsid w:val="00B14150"/>
    <w:rsid w:val="00B15717"/>
    <w:rsid w:val="00B17115"/>
    <w:rsid w:val="00B174D2"/>
    <w:rsid w:val="00B177FC"/>
    <w:rsid w:val="00B17EC4"/>
    <w:rsid w:val="00B215B2"/>
    <w:rsid w:val="00B21E13"/>
    <w:rsid w:val="00B221DF"/>
    <w:rsid w:val="00B22869"/>
    <w:rsid w:val="00B246D9"/>
    <w:rsid w:val="00B25DFB"/>
    <w:rsid w:val="00B31808"/>
    <w:rsid w:val="00B31958"/>
    <w:rsid w:val="00B31CE9"/>
    <w:rsid w:val="00B31F84"/>
    <w:rsid w:val="00B3311F"/>
    <w:rsid w:val="00B3367F"/>
    <w:rsid w:val="00B34087"/>
    <w:rsid w:val="00B34801"/>
    <w:rsid w:val="00B34BBD"/>
    <w:rsid w:val="00B35E16"/>
    <w:rsid w:val="00B360BD"/>
    <w:rsid w:val="00B36C18"/>
    <w:rsid w:val="00B37204"/>
    <w:rsid w:val="00B403ED"/>
    <w:rsid w:val="00B41393"/>
    <w:rsid w:val="00B42544"/>
    <w:rsid w:val="00B42B1A"/>
    <w:rsid w:val="00B434FF"/>
    <w:rsid w:val="00B43E40"/>
    <w:rsid w:val="00B4520C"/>
    <w:rsid w:val="00B45271"/>
    <w:rsid w:val="00B452F5"/>
    <w:rsid w:val="00B46243"/>
    <w:rsid w:val="00B5150E"/>
    <w:rsid w:val="00B5383B"/>
    <w:rsid w:val="00B53B74"/>
    <w:rsid w:val="00B55B0C"/>
    <w:rsid w:val="00B6124C"/>
    <w:rsid w:val="00B61EB0"/>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3BC9"/>
    <w:rsid w:val="00B9479A"/>
    <w:rsid w:val="00B94C2B"/>
    <w:rsid w:val="00B952BB"/>
    <w:rsid w:val="00B9535D"/>
    <w:rsid w:val="00B96AD9"/>
    <w:rsid w:val="00B96EC2"/>
    <w:rsid w:val="00B97222"/>
    <w:rsid w:val="00BA0E3D"/>
    <w:rsid w:val="00BA1AE3"/>
    <w:rsid w:val="00BA1B61"/>
    <w:rsid w:val="00BA1DB5"/>
    <w:rsid w:val="00BA3CEF"/>
    <w:rsid w:val="00BA5635"/>
    <w:rsid w:val="00BA595B"/>
    <w:rsid w:val="00BA595F"/>
    <w:rsid w:val="00BA7EF1"/>
    <w:rsid w:val="00BB28EB"/>
    <w:rsid w:val="00BB4245"/>
    <w:rsid w:val="00BB47C5"/>
    <w:rsid w:val="00BB61F4"/>
    <w:rsid w:val="00BB691E"/>
    <w:rsid w:val="00BB70EA"/>
    <w:rsid w:val="00BC1632"/>
    <w:rsid w:val="00BC3EB4"/>
    <w:rsid w:val="00BC663B"/>
    <w:rsid w:val="00BC7774"/>
    <w:rsid w:val="00BD0AA2"/>
    <w:rsid w:val="00BD2E07"/>
    <w:rsid w:val="00BD3AA8"/>
    <w:rsid w:val="00BD4118"/>
    <w:rsid w:val="00BD4CAA"/>
    <w:rsid w:val="00BD535C"/>
    <w:rsid w:val="00BD5FB4"/>
    <w:rsid w:val="00BD65A3"/>
    <w:rsid w:val="00BD6B42"/>
    <w:rsid w:val="00BD7702"/>
    <w:rsid w:val="00BD7FF5"/>
    <w:rsid w:val="00BE085A"/>
    <w:rsid w:val="00BE5691"/>
    <w:rsid w:val="00BE6E60"/>
    <w:rsid w:val="00BF0F0B"/>
    <w:rsid w:val="00BF102F"/>
    <w:rsid w:val="00BF34F3"/>
    <w:rsid w:val="00BF4AC4"/>
    <w:rsid w:val="00BF707F"/>
    <w:rsid w:val="00C030C5"/>
    <w:rsid w:val="00C05344"/>
    <w:rsid w:val="00C06889"/>
    <w:rsid w:val="00C06E8C"/>
    <w:rsid w:val="00C071EA"/>
    <w:rsid w:val="00C0726A"/>
    <w:rsid w:val="00C100BF"/>
    <w:rsid w:val="00C130E6"/>
    <w:rsid w:val="00C15243"/>
    <w:rsid w:val="00C1572D"/>
    <w:rsid w:val="00C16B1F"/>
    <w:rsid w:val="00C16D0C"/>
    <w:rsid w:val="00C17030"/>
    <w:rsid w:val="00C200F0"/>
    <w:rsid w:val="00C2085A"/>
    <w:rsid w:val="00C20A47"/>
    <w:rsid w:val="00C21598"/>
    <w:rsid w:val="00C259B6"/>
    <w:rsid w:val="00C25D99"/>
    <w:rsid w:val="00C26C04"/>
    <w:rsid w:val="00C30959"/>
    <w:rsid w:val="00C30D39"/>
    <w:rsid w:val="00C319C6"/>
    <w:rsid w:val="00C3260F"/>
    <w:rsid w:val="00C3286A"/>
    <w:rsid w:val="00C359E8"/>
    <w:rsid w:val="00C35F66"/>
    <w:rsid w:val="00C36444"/>
    <w:rsid w:val="00C36B2C"/>
    <w:rsid w:val="00C36CCE"/>
    <w:rsid w:val="00C411C7"/>
    <w:rsid w:val="00C421A7"/>
    <w:rsid w:val="00C42CE3"/>
    <w:rsid w:val="00C43C81"/>
    <w:rsid w:val="00C43DB1"/>
    <w:rsid w:val="00C44598"/>
    <w:rsid w:val="00C46836"/>
    <w:rsid w:val="00C51461"/>
    <w:rsid w:val="00C5175D"/>
    <w:rsid w:val="00C53A88"/>
    <w:rsid w:val="00C56B16"/>
    <w:rsid w:val="00C56C9C"/>
    <w:rsid w:val="00C56D1E"/>
    <w:rsid w:val="00C61D91"/>
    <w:rsid w:val="00C6316D"/>
    <w:rsid w:val="00C644EA"/>
    <w:rsid w:val="00C64C47"/>
    <w:rsid w:val="00C65919"/>
    <w:rsid w:val="00C674BD"/>
    <w:rsid w:val="00C67EA0"/>
    <w:rsid w:val="00C7149E"/>
    <w:rsid w:val="00C72E69"/>
    <w:rsid w:val="00C73D69"/>
    <w:rsid w:val="00C82648"/>
    <w:rsid w:val="00C82B1D"/>
    <w:rsid w:val="00C872A2"/>
    <w:rsid w:val="00C873A2"/>
    <w:rsid w:val="00C90344"/>
    <w:rsid w:val="00C91BDB"/>
    <w:rsid w:val="00C923B2"/>
    <w:rsid w:val="00C92D04"/>
    <w:rsid w:val="00C9423A"/>
    <w:rsid w:val="00C94B69"/>
    <w:rsid w:val="00C97FDB"/>
    <w:rsid w:val="00CA06A3"/>
    <w:rsid w:val="00CA06F9"/>
    <w:rsid w:val="00CA178F"/>
    <w:rsid w:val="00CA2A19"/>
    <w:rsid w:val="00CA3643"/>
    <w:rsid w:val="00CA4394"/>
    <w:rsid w:val="00CA4687"/>
    <w:rsid w:val="00CA7DCE"/>
    <w:rsid w:val="00CB0E8B"/>
    <w:rsid w:val="00CB45C5"/>
    <w:rsid w:val="00CB5D19"/>
    <w:rsid w:val="00CB6998"/>
    <w:rsid w:val="00CB7A5C"/>
    <w:rsid w:val="00CC2762"/>
    <w:rsid w:val="00CC2A54"/>
    <w:rsid w:val="00CC39D4"/>
    <w:rsid w:val="00CC4272"/>
    <w:rsid w:val="00CC4391"/>
    <w:rsid w:val="00CC5330"/>
    <w:rsid w:val="00CC5388"/>
    <w:rsid w:val="00CC64B0"/>
    <w:rsid w:val="00CC7EB9"/>
    <w:rsid w:val="00CD088D"/>
    <w:rsid w:val="00CD1D39"/>
    <w:rsid w:val="00CD274B"/>
    <w:rsid w:val="00CD68D5"/>
    <w:rsid w:val="00CD7235"/>
    <w:rsid w:val="00CE0661"/>
    <w:rsid w:val="00CE06F3"/>
    <w:rsid w:val="00CE0CA5"/>
    <w:rsid w:val="00CE3198"/>
    <w:rsid w:val="00CE361C"/>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18EA"/>
    <w:rsid w:val="00D3225B"/>
    <w:rsid w:val="00D32283"/>
    <w:rsid w:val="00D328E2"/>
    <w:rsid w:val="00D33596"/>
    <w:rsid w:val="00D36315"/>
    <w:rsid w:val="00D36529"/>
    <w:rsid w:val="00D4063E"/>
    <w:rsid w:val="00D417B3"/>
    <w:rsid w:val="00D41E15"/>
    <w:rsid w:val="00D43CCC"/>
    <w:rsid w:val="00D4414E"/>
    <w:rsid w:val="00D47526"/>
    <w:rsid w:val="00D47F75"/>
    <w:rsid w:val="00D523D4"/>
    <w:rsid w:val="00D5253F"/>
    <w:rsid w:val="00D54426"/>
    <w:rsid w:val="00D546F8"/>
    <w:rsid w:val="00D55A66"/>
    <w:rsid w:val="00D6023B"/>
    <w:rsid w:val="00D61530"/>
    <w:rsid w:val="00D621A9"/>
    <w:rsid w:val="00D65C19"/>
    <w:rsid w:val="00D71AF6"/>
    <w:rsid w:val="00D729EF"/>
    <w:rsid w:val="00D757E9"/>
    <w:rsid w:val="00D75C29"/>
    <w:rsid w:val="00D77849"/>
    <w:rsid w:val="00D80AE1"/>
    <w:rsid w:val="00D80CEA"/>
    <w:rsid w:val="00D80EE6"/>
    <w:rsid w:val="00D81547"/>
    <w:rsid w:val="00D81840"/>
    <w:rsid w:val="00D82D58"/>
    <w:rsid w:val="00D8317C"/>
    <w:rsid w:val="00D847EC"/>
    <w:rsid w:val="00D85823"/>
    <w:rsid w:val="00D9183A"/>
    <w:rsid w:val="00D91D78"/>
    <w:rsid w:val="00D91DF6"/>
    <w:rsid w:val="00D92242"/>
    <w:rsid w:val="00D93DE9"/>
    <w:rsid w:val="00D94099"/>
    <w:rsid w:val="00D946A5"/>
    <w:rsid w:val="00D95F3D"/>
    <w:rsid w:val="00DA0D7B"/>
    <w:rsid w:val="00DA130A"/>
    <w:rsid w:val="00DA3F8C"/>
    <w:rsid w:val="00DA3FF5"/>
    <w:rsid w:val="00DA483E"/>
    <w:rsid w:val="00DA48C2"/>
    <w:rsid w:val="00DA4C58"/>
    <w:rsid w:val="00DA564E"/>
    <w:rsid w:val="00DA6576"/>
    <w:rsid w:val="00DB39CF"/>
    <w:rsid w:val="00DB418C"/>
    <w:rsid w:val="00DB49C8"/>
    <w:rsid w:val="00DB59C5"/>
    <w:rsid w:val="00DB5A38"/>
    <w:rsid w:val="00DB65CA"/>
    <w:rsid w:val="00DB727F"/>
    <w:rsid w:val="00DC151E"/>
    <w:rsid w:val="00DC21C5"/>
    <w:rsid w:val="00DC32A2"/>
    <w:rsid w:val="00DC5038"/>
    <w:rsid w:val="00DC7638"/>
    <w:rsid w:val="00DD40B0"/>
    <w:rsid w:val="00DD43AC"/>
    <w:rsid w:val="00DD708F"/>
    <w:rsid w:val="00DD7266"/>
    <w:rsid w:val="00DE3100"/>
    <w:rsid w:val="00DE3714"/>
    <w:rsid w:val="00DE546F"/>
    <w:rsid w:val="00DE7EEC"/>
    <w:rsid w:val="00DF109B"/>
    <w:rsid w:val="00DF474A"/>
    <w:rsid w:val="00DF5B33"/>
    <w:rsid w:val="00E01B96"/>
    <w:rsid w:val="00E0219D"/>
    <w:rsid w:val="00E0491F"/>
    <w:rsid w:val="00E049BD"/>
    <w:rsid w:val="00E05797"/>
    <w:rsid w:val="00E06688"/>
    <w:rsid w:val="00E11048"/>
    <w:rsid w:val="00E14F61"/>
    <w:rsid w:val="00E163A5"/>
    <w:rsid w:val="00E16B0F"/>
    <w:rsid w:val="00E17AD9"/>
    <w:rsid w:val="00E21631"/>
    <w:rsid w:val="00E23141"/>
    <w:rsid w:val="00E25E63"/>
    <w:rsid w:val="00E26733"/>
    <w:rsid w:val="00E26BAB"/>
    <w:rsid w:val="00E30D20"/>
    <w:rsid w:val="00E31AA6"/>
    <w:rsid w:val="00E33228"/>
    <w:rsid w:val="00E33BBE"/>
    <w:rsid w:val="00E34380"/>
    <w:rsid w:val="00E35846"/>
    <w:rsid w:val="00E4152C"/>
    <w:rsid w:val="00E424B8"/>
    <w:rsid w:val="00E426BB"/>
    <w:rsid w:val="00E44B33"/>
    <w:rsid w:val="00E4534D"/>
    <w:rsid w:val="00E45AE5"/>
    <w:rsid w:val="00E46142"/>
    <w:rsid w:val="00E46B07"/>
    <w:rsid w:val="00E51328"/>
    <w:rsid w:val="00E51CA6"/>
    <w:rsid w:val="00E5246C"/>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5758"/>
    <w:rsid w:val="00E96F71"/>
    <w:rsid w:val="00E9784E"/>
    <w:rsid w:val="00E97E16"/>
    <w:rsid w:val="00EA10F1"/>
    <w:rsid w:val="00EA1F56"/>
    <w:rsid w:val="00EA2D2F"/>
    <w:rsid w:val="00EA3784"/>
    <w:rsid w:val="00EA4247"/>
    <w:rsid w:val="00EA66A7"/>
    <w:rsid w:val="00EB1076"/>
    <w:rsid w:val="00EB4F67"/>
    <w:rsid w:val="00EB58FF"/>
    <w:rsid w:val="00EB760C"/>
    <w:rsid w:val="00EC07A6"/>
    <w:rsid w:val="00EC0AE4"/>
    <w:rsid w:val="00EC2C27"/>
    <w:rsid w:val="00EC3982"/>
    <w:rsid w:val="00EC5887"/>
    <w:rsid w:val="00EC621F"/>
    <w:rsid w:val="00EC63A9"/>
    <w:rsid w:val="00EC7C6C"/>
    <w:rsid w:val="00ED0585"/>
    <w:rsid w:val="00ED0ACE"/>
    <w:rsid w:val="00ED297E"/>
    <w:rsid w:val="00ED5743"/>
    <w:rsid w:val="00ED5C28"/>
    <w:rsid w:val="00ED5F92"/>
    <w:rsid w:val="00ED6FAB"/>
    <w:rsid w:val="00EE1650"/>
    <w:rsid w:val="00EE1F08"/>
    <w:rsid w:val="00EE3AF4"/>
    <w:rsid w:val="00EE464E"/>
    <w:rsid w:val="00EE4919"/>
    <w:rsid w:val="00EE649E"/>
    <w:rsid w:val="00EE6C8E"/>
    <w:rsid w:val="00EE7335"/>
    <w:rsid w:val="00EE7F22"/>
    <w:rsid w:val="00EF0267"/>
    <w:rsid w:val="00EF2EE1"/>
    <w:rsid w:val="00EF4630"/>
    <w:rsid w:val="00EF6417"/>
    <w:rsid w:val="00EF70E4"/>
    <w:rsid w:val="00F00F66"/>
    <w:rsid w:val="00F02020"/>
    <w:rsid w:val="00F04131"/>
    <w:rsid w:val="00F05790"/>
    <w:rsid w:val="00F057B5"/>
    <w:rsid w:val="00F06370"/>
    <w:rsid w:val="00F210BB"/>
    <w:rsid w:val="00F21A21"/>
    <w:rsid w:val="00F22BC7"/>
    <w:rsid w:val="00F22CD9"/>
    <w:rsid w:val="00F23AE2"/>
    <w:rsid w:val="00F24083"/>
    <w:rsid w:val="00F2540B"/>
    <w:rsid w:val="00F2557E"/>
    <w:rsid w:val="00F257C5"/>
    <w:rsid w:val="00F26433"/>
    <w:rsid w:val="00F27E29"/>
    <w:rsid w:val="00F30162"/>
    <w:rsid w:val="00F3370E"/>
    <w:rsid w:val="00F33AEE"/>
    <w:rsid w:val="00F33D4D"/>
    <w:rsid w:val="00F35EC1"/>
    <w:rsid w:val="00F407B4"/>
    <w:rsid w:val="00F41492"/>
    <w:rsid w:val="00F445D1"/>
    <w:rsid w:val="00F44B57"/>
    <w:rsid w:val="00F45A7D"/>
    <w:rsid w:val="00F45D04"/>
    <w:rsid w:val="00F475E0"/>
    <w:rsid w:val="00F53335"/>
    <w:rsid w:val="00F53899"/>
    <w:rsid w:val="00F53C01"/>
    <w:rsid w:val="00F60DD6"/>
    <w:rsid w:val="00F612F3"/>
    <w:rsid w:val="00F6214D"/>
    <w:rsid w:val="00F65CEC"/>
    <w:rsid w:val="00F70388"/>
    <w:rsid w:val="00F7074B"/>
    <w:rsid w:val="00F7085C"/>
    <w:rsid w:val="00F70D6F"/>
    <w:rsid w:val="00F7130F"/>
    <w:rsid w:val="00F724EE"/>
    <w:rsid w:val="00F73C8B"/>
    <w:rsid w:val="00F73DAC"/>
    <w:rsid w:val="00F744DC"/>
    <w:rsid w:val="00F756E3"/>
    <w:rsid w:val="00F77D33"/>
    <w:rsid w:val="00F80F33"/>
    <w:rsid w:val="00F8151D"/>
    <w:rsid w:val="00F818F1"/>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B71FE"/>
    <w:rsid w:val="00FC5F6E"/>
    <w:rsid w:val="00FC6D81"/>
    <w:rsid w:val="00FC7999"/>
    <w:rsid w:val="00FC7EC8"/>
    <w:rsid w:val="00FD0184"/>
    <w:rsid w:val="00FD07EE"/>
    <w:rsid w:val="00FD1BD9"/>
    <w:rsid w:val="00FD1FAD"/>
    <w:rsid w:val="00FD2A00"/>
    <w:rsid w:val="00FD2D36"/>
    <w:rsid w:val="00FD2D62"/>
    <w:rsid w:val="00FD3B3E"/>
    <w:rsid w:val="00FD3B46"/>
    <w:rsid w:val="00FD3B56"/>
    <w:rsid w:val="00FD5F20"/>
    <w:rsid w:val="00FE0CF7"/>
    <w:rsid w:val="00FE1F61"/>
    <w:rsid w:val="00FE548B"/>
    <w:rsid w:val="00FE5DC6"/>
    <w:rsid w:val="00FE6D10"/>
    <w:rsid w:val="00FE7AF1"/>
    <w:rsid w:val="00FF1CA7"/>
    <w:rsid w:val="00FF34B5"/>
    <w:rsid w:val="00FF43F5"/>
    <w:rsid w:val="00FF5E77"/>
    <w:rsid w:val="00FF74A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D19"/>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1. спис,lp1,AC List 01,List_Paragraph,Bullets"/>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11"/>
    <w:basedOn w:val="a1"/>
    <w:rsid w:val="008D03D1"/>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2a">
    <w:name w:val="Сітка таблиці2"/>
    <w:basedOn w:val="a1"/>
    <w:next w:val="af0"/>
    <w:uiPriority w:val="39"/>
    <w:rsid w:val="00454819"/>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12"/>
    <w:basedOn w:val="a1"/>
    <w:rsid w:val="00454819"/>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numbering" w:customStyle="1" w:styleId="2b">
    <w:name w:val="Немає списку2"/>
    <w:next w:val="a2"/>
    <w:uiPriority w:val="99"/>
    <w:semiHidden/>
    <w:unhideWhenUsed/>
    <w:rsid w:val="002179F6"/>
  </w:style>
  <w:style w:type="table" w:customStyle="1" w:styleId="TableNormal11">
    <w:name w:val="Table Normal11"/>
    <w:rsid w:val="002179F6"/>
    <w:pPr>
      <w:spacing w:after="0" w:line="240" w:lineRule="auto"/>
    </w:pPr>
    <w:rPr>
      <w:sz w:val="20"/>
      <w:szCs w:val="20"/>
    </w:rPr>
    <w:tblPr>
      <w:tblCellMar>
        <w:top w:w="0" w:type="dxa"/>
        <w:left w:w="0" w:type="dxa"/>
        <w:bottom w:w="0" w:type="dxa"/>
        <w:right w:w="0" w:type="dxa"/>
      </w:tblCellMar>
    </w:tblPr>
  </w:style>
  <w:style w:type="character" w:styleId="afe">
    <w:name w:val="Emphasis"/>
    <w:basedOn w:val="a0"/>
    <w:uiPriority w:val="20"/>
    <w:qFormat/>
    <w:rsid w:val="002179F6"/>
    <w:rPr>
      <w:i/>
      <w:iCs/>
    </w:rPr>
  </w:style>
  <w:style w:type="table" w:customStyle="1" w:styleId="39">
    <w:name w:val="Сітка таблиці3"/>
    <w:basedOn w:val="a1"/>
    <w:next w:val="af0"/>
    <w:uiPriority w:val="39"/>
    <w:rsid w:val="002179F6"/>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iPriority w:val="99"/>
    <w:unhideWhenUsed/>
    <w:rsid w:val="002179F6"/>
    <w:pPr>
      <w:spacing w:after="120" w:line="276" w:lineRule="auto"/>
      <w:ind w:left="283"/>
    </w:pPr>
    <w:rPr>
      <w:rFonts w:eastAsia="Times New Roman" w:cs="Times New Roman"/>
    </w:rPr>
  </w:style>
  <w:style w:type="character" w:customStyle="1" w:styleId="aff0">
    <w:name w:val="Основний текст з відступом Знак"/>
    <w:basedOn w:val="a0"/>
    <w:link w:val="aff"/>
    <w:uiPriority w:val="99"/>
    <w:rsid w:val="002179F6"/>
    <w:rPr>
      <w:rFonts w:eastAsia="Times New Roman" w:cs="Times New Roman"/>
    </w:rPr>
  </w:style>
  <w:style w:type="character" w:customStyle="1" w:styleId="1d">
    <w:name w:val="Незакрита згадка1"/>
    <w:basedOn w:val="a0"/>
    <w:uiPriority w:val="99"/>
    <w:semiHidden/>
    <w:unhideWhenUsed/>
    <w:rsid w:val="002179F6"/>
    <w:rPr>
      <w:color w:val="605E5C"/>
      <w:shd w:val="clear" w:color="auto" w:fill="E1DFDD"/>
    </w:rPr>
  </w:style>
  <w:style w:type="character" w:customStyle="1" w:styleId="apple-converted-space">
    <w:name w:val="apple-converted-space"/>
    <w:basedOn w:val="a0"/>
    <w:rsid w:val="002179F6"/>
  </w:style>
  <w:style w:type="paragraph" w:customStyle="1" w:styleId="aff1">
    <w:name w:val="Знак Знак Знак Знак Знак Знак Знак Знак Знак Знак Знак Знак"/>
    <w:basedOn w:val="a"/>
    <w:rsid w:val="002179F6"/>
    <w:pPr>
      <w:suppressAutoHyphens/>
      <w:spacing w:line="240" w:lineRule="exact"/>
    </w:pPr>
    <w:rPr>
      <w:rFonts w:ascii="Verdana" w:eastAsia="Times New Roman" w:hAnsi="Verdana" w:cs="Times New Roman"/>
      <w:sz w:val="20"/>
      <w:szCs w:val="20"/>
      <w:lang w:val="en-US" w:eastAsia="en-US"/>
    </w:rPr>
  </w:style>
  <w:style w:type="character" w:customStyle="1" w:styleId="xcontentpasted0">
    <w:name w:val="x_contentpasted0"/>
    <w:basedOn w:val="a0"/>
    <w:rsid w:val="002179F6"/>
  </w:style>
  <w:style w:type="table" w:customStyle="1" w:styleId="130">
    <w:name w:val="13"/>
    <w:basedOn w:val="a1"/>
    <w:rsid w:val="002179F6"/>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120">
    <w:name w:val="Сетка таблицы112"/>
    <w:basedOn w:val="a1"/>
    <w:next w:val="af0"/>
    <w:uiPriority w:val="39"/>
    <w:rsid w:val="002179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2179F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8228206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05.safelinks.protection.outlook.com/?url=https%3A%2F%2Fwww.theglobalfund.org%2Fmedia%2F3275%2Fcorporate_codeofconductforsuppliers_policy_en.pdf&amp;data=05%7C01%7Ci.sak%40phc.org.ua%7Ca8ef06b5f0cb48f516ab08db93ff2db2%7C4fe0b2fc30d5470f8e685d575bab1ef2%7C0%7C0%7C638266496408180643%7CUnknown%7CTWFpbGZsb3d8eyJWIjoiMC4wLjAwMDAiLCJQIjoiV2luMzIiLCJBTiI6Ik1haWwiLCJXVCI6Mn0%3D%7C3000%7C%7C%7C&amp;sdata=WJvMePGQYu7hCOMpbXm1X9rIoSkukwWPP7d%2FLmV38vQ%3D&amp;reserved=0"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file:///C:\Users\PHC01\AppData\Roaming\Microsoft\Word\ok.ivanova@phc.org.ua" TargetMode="External"/><Relationship Id="rId14"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06D3-2302-4011-8C00-BC1A1417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45</Pages>
  <Words>69585</Words>
  <Characters>39664</Characters>
  <Application>Microsoft Office Word</Application>
  <DocSecurity>0</DocSecurity>
  <Lines>330</Lines>
  <Paragraphs>218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Оксана Іванова</cp:lastModifiedBy>
  <cp:revision>71</cp:revision>
  <cp:lastPrinted>2024-02-19T19:01:00Z</cp:lastPrinted>
  <dcterms:created xsi:type="dcterms:W3CDTF">2024-02-15T16:44:00Z</dcterms:created>
  <dcterms:modified xsi:type="dcterms:W3CDTF">2024-02-19T19:01:00Z</dcterms:modified>
</cp:coreProperties>
</file>